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F6B2F4" w14:textId="50120D98" w:rsidR="00195D8C" w:rsidRDefault="00195D8C" w:rsidP="00195D8C">
      <w:pPr>
        <w:pStyle w:val="22"/>
        <w:keepNext/>
        <w:keepLines/>
        <w:shd w:val="clear" w:color="auto" w:fill="auto"/>
        <w:spacing w:before="0" w:after="510" w:line="280" w:lineRule="exact"/>
        <w:jc w:val="center"/>
      </w:pPr>
      <w:bookmarkStart w:id="0" w:name="bookmark0"/>
      <w:r>
        <w:rPr>
          <w:noProof/>
          <w:lang w:bidi="ar-SA"/>
        </w:rPr>
        <w:drawing>
          <wp:anchor distT="0" distB="0" distL="114300" distR="114300" simplePos="0" relativeHeight="377490233" behindDoc="0" locked="0" layoutInCell="1" allowOverlap="1" wp14:anchorId="3EA356BD" wp14:editId="37BEEC79">
            <wp:simplePos x="0" y="0"/>
            <wp:positionH relativeFrom="column">
              <wp:posOffset>2607945</wp:posOffset>
            </wp:positionH>
            <wp:positionV relativeFrom="paragraph">
              <wp:posOffset>511175</wp:posOffset>
            </wp:positionV>
            <wp:extent cx="795020" cy="923925"/>
            <wp:effectExtent l="0" t="0" r="5080" b="9525"/>
            <wp:wrapSquare wrapText="bothSides"/>
            <wp:docPr id="11" name="Рисунок 11" descr="Корсотень та його історія — Ястреб-Т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рсотень та його історія — Ястреб-Тур"/>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502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D32DB">
        <w:t xml:space="preserve"> </w:t>
      </w:r>
      <w:r w:rsidR="007C580E">
        <w:t xml:space="preserve"> </w:t>
      </w:r>
      <w:r>
        <w:t>ВИКОНАВЧИЙ КОМІТЕТ КОРОСТЕНСЬКОЇ МІСЬКОЇ РАДИ</w:t>
      </w:r>
    </w:p>
    <w:p w14:paraId="7F4CC17F" w14:textId="77777777" w:rsidR="00195D8C" w:rsidRDefault="00195D8C" w:rsidP="00FE57C9">
      <w:pPr>
        <w:pStyle w:val="22"/>
        <w:keepNext/>
        <w:keepLines/>
        <w:shd w:val="clear" w:color="auto" w:fill="auto"/>
        <w:spacing w:before="0" w:after="510" w:line="280" w:lineRule="exact"/>
        <w:ind w:left="-3544"/>
        <w:jc w:val="center"/>
      </w:pPr>
    </w:p>
    <w:p w14:paraId="3109D2F1" w14:textId="351C389F" w:rsidR="00A720B5" w:rsidRDefault="00FB4DF4" w:rsidP="00FE57C9">
      <w:pPr>
        <w:pStyle w:val="22"/>
        <w:keepNext/>
        <w:keepLines/>
        <w:shd w:val="clear" w:color="auto" w:fill="auto"/>
        <w:spacing w:before="0" w:after="510" w:line="280" w:lineRule="exact"/>
        <w:ind w:left="-3544"/>
        <w:jc w:val="center"/>
      </w:pPr>
      <w:r>
        <w:t xml:space="preserve">                                                  </w:t>
      </w:r>
    </w:p>
    <w:p w14:paraId="7AC46D4B" w14:textId="77777777" w:rsidR="009257CF" w:rsidRDefault="009257CF" w:rsidP="00AB52E8">
      <w:pPr>
        <w:pStyle w:val="22"/>
        <w:keepNext/>
        <w:keepLines/>
        <w:shd w:val="clear" w:color="auto" w:fill="auto"/>
        <w:spacing w:before="0" w:after="510" w:line="280" w:lineRule="exact"/>
        <w:jc w:val="center"/>
        <w:rPr>
          <w:sz w:val="40"/>
          <w:szCs w:val="40"/>
        </w:rPr>
      </w:pPr>
    </w:p>
    <w:p w14:paraId="6FBDE8E8" w14:textId="77777777" w:rsidR="000F5256" w:rsidRPr="00DE0C80" w:rsidRDefault="000F5256" w:rsidP="00AB52E8">
      <w:pPr>
        <w:pStyle w:val="22"/>
        <w:keepNext/>
        <w:keepLines/>
        <w:shd w:val="clear" w:color="auto" w:fill="auto"/>
        <w:spacing w:before="0" w:after="510" w:line="280" w:lineRule="exact"/>
        <w:jc w:val="center"/>
        <w:rPr>
          <w:rFonts w:ascii="Arial Black" w:hAnsi="Arial Black"/>
          <w:sz w:val="44"/>
          <w:szCs w:val="40"/>
        </w:rPr>
      </w:pPr>
    </w:p>
    <w:p w14:paraId="1372DE3E" w14:textId="77777777" w:rsidR="00B50DE4" w:rsidRPr="00CA096A" w:rsidRDefault="00B50DE4" w:rsidP="00AB52E8">
      <w:pPr>
        <w:pStyle w:val="22"/>
        <w:keepNext/>
        <w:keepLines/>
        <w:shd w:val="clear" w:color="auto" w:fill="auto"/>
        <w:spacing w:before="0" w:after="510" w:line="280" w:lineRule="exact"/>
        <w:jc w:val="center"/>
        <w:rPr>
          <w:rFonts w:ascii="Arial Black" w:hAnsi="Arial Black"/>
          <w:color w:val="538135" w:themeColor="accent6" w:themeShade="BF"/>
          <w:sz w:val="38"/>
          <w:szCs w:val="38"/>
        </w:rPr>
      </w:pPr>
    </w:p>
    <w:p w14:paraId="534A8A18" w14:textId="55E6D2B5" w:rsidR="00AB52E8" w:rsidRPr="00CA096A" w:rsidRDefault="00CA096A" w:rsidP="00AB52E8">
      <w:pPr>
        <w:pStyle w:val="22"/>
        <w:keepNext/>
        <w:keepLines/>
        <w:shd w:val="clear" w:color="auto" w:fill="auto"/>
        <w:spacing w:before="0" w:after="510" w:line="280" w:lineRule="exact"/>
        <w:jc w:val="center"/>
        <w:rPr>
          <w:color w:val="538135" w:themeColor="accent6" w:themeShade="BF"/>
          <w:sz w:val="38"/>
          <w:szCs w:val="38"/>
        </w:rPr>
      </w:pPr>
      <w:r w:rsidRPr="00CA096A">
        <w:rPr>
          <w:color w:val="538135" w:themeColor="accent6" w:themeShade="BF"/>
          <w:sz w:val="38"/>
          <w:szCs w:val="38"/>
        </w:rPr>
        <w:t>Е</w:t>
      </w:r>
      <w:r w:rsidR="000516A2" w:rsidRPr="00CA096A">
        <w:rPr>
          <w:color w:val="538135" w:themeColor="accent6" w:themeShade="BF"/>
          <w:sz w:val="38"/>
          <w:szCs w:val="38"/>
        </w:rPr>
        <w:t>кологічний паспорт</w:t>
      </w:r>
      <w:bookmarkEnd w:id="0"/>
    </w:p>
    <w:p w14:paraId="2F2432CA" w14:textId="072992DA" w:rsidR="009257CF" w:rsidRDefault="00B50DE4" w:rsidP="009257CF">
      <w:pPr>
        <w:pStyle w:val="22"/>
        <w:keepNext/>
        <w:keepLines/>
        <w:shd w:val="clear" w:color="auto" w:fill="auto"/>
        <w:spacing w:before="0" w:after="510" w:line="280" w:lineRule="exact"/>
        <w:jc w:val="center"/>
        <w:rPr>
          <w:i/>
          <w:sz w:val="36"/>
          <w:szCs w:val="36"/>
          <w:u w:val="single"/>
        </w:rPr>
      </w:pPr>
      <w:r w:rsidRPr="005B30D6">
        <w:rPr>
          <w:rFonts w:ascii="Calibri" w:hAnsi="Calibri"/>
          <w:b w:val="0"/>
          <w:bCs w:val="0"/>
          <w:noProof/>
          <w:color w:val="auto"/>
          <w:sz w:val="22"/>
          <w:szCs w:val="22"/>
          <w:lang w:bidi="ar-SA"/>
        </w:rPr>
        <w:drawing>
          <wp:anchor distT="0" distB="0" distL="114300" distR="114300" simplePos="0" relativeHeight="377501497" behindDoc="0" locked="0" layoutInCell="1" allowOverlap="1" wp14:anchorId="53B5A89C" wp14:editId="75AB1205">
            <wp:simplePos x="0" y="0"/>
            <wp:positionH relativeFrom="column">
              <wp:posOffset>-95250</wp:posOffset>
            </wp:positionH>
            <wp:positionV relativeFrom="paragraph">
              <wp:posOffset>842010</wp:posOffset>
            </wp:positionV>
            <wp:extent cx="6301105" cy="3755390"/>
            <wp:effectExtent l="0" t="0" r="4445" b="0"/>
            <wp:wrapSquare wrapText="bothSides"/>
            <wp:docPr id="3" name="Рисунок 3" descr="20210705125949.jpg,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10705125949.jpg, фото"/>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1105" cy="3755390"/>
                    </a:xfrm>
                    <a:prstGeom prst="rect">
                      <a:avLst/>
                    </a:prstGeom>
                    <a:noFill/>
                    <a:ln>
                      <a:noFill/>
                    </a:ln>
                  </pic:spPr>
                </pic:pic>
              </a:graphicData>
            </a:graphic>
            <wp14:sizeRelH relativeFrom="page">
              <wp14:pctWidth>0</wp14:pctWidth>
            </wp14:sizeRelH>
            <wp14:sizeRelV relativeFrom="page">
              <wp14:pctHeight>0</wp14:pctHeight>
            </wp14:sizeRelV>
          </wp:anchor>
        </w:drawing>
      </w:r>
      <w:r w:rsidR="00477D9D" w:rsidRPr="009257CF">
        <w:rPr>
          <w:i/>
          <w:sz w:val="36"/>
          <w:szCs w:val="36"/>
          <w:u w:val="single"/>
        </w:rPr>
        <w:t>Коростенської міської територіальної громади</w:t>
      </w:r>
    </w:p>
    <w:p w14:paraId="21FB829E" w14:textId="1B8CE493" w:rsidR="005B30D6" w:rsidRDefault="005B30D6" w:rsidP="009257CF">
      <w:pPr>
        <w:pStyle w:val="22"/>
        <w:keepNext/>
        <w:keepLines/>
        <w:shd w:val="clear" w:color="auto" w:fill="auto"/>
        <w:spacing w:before="0" w:after="510" w:line="280" w:lineRule="exact"/>
        <w:jc w:val="center"/>
        <w:rPr>
          <w:i/>
          <w:sz w:val="36"/>
          <w:szCs w:val="36"/>
          <w:u w:val="single"/>
        </w:rPr>
      </w:pPr>
    </w:p>
    <w:p w14:paraId="48CE9FBF" w14:textId="77777777" w:rsidR="005B30D6" w:rsidRDefault="005B30D6" w:rsidP="009257CF">
      <w:pPr>
        <w:pStyle w:val="22"/>
        <w:keepNext/>
        <w:keepLines/>
        <w:shd w:val="clear" w:color="auto" w:fill="auto"/>
        <w:spacing w:before="0" w:after="510" w:line="280" w:lineRule="exact"/>
        <w:jc w:val="center"/>
        <w:rPr>
          <w:i/>
          <w:sz w:val="36"/>
          <w:szCs w:val="36"/>
          <w:u w:val="single"/>
        </w:rPr>
      </w:pPr>
    </w:p>
    <w:p w14:paraId="3EDF314B" w14:textId="27D03666" w:rsidR="00B50DE4" w:rsidRDefault="00B50DE4" w:rsidP="00B50DE4">
      <w:pPr>
        <w:pStyle w:val="1"/>
        <w:rPr>
          <w:sz w:val="36"/>
          <w:szCs w:val="36"/>
          <w:lang w:val="ru-RU"/>
        </w:rPr>
      </w:pPr>
      <w:r w:rsidRPr="001636FF">
        <w:rPr>
          <w:sz w:val="36"/>
          <w:szCs w:val="36"/>
          <w:lang w:val="ru-RU"/>
        </w:rPr>
        <w:t>202</w:t>
      </w:r>
      <w:r w:rsidR="002175AE">
        <w:rPr>
          <w:sz w:val="36"/>
          <w:szCs w:val="36"/>
          <w:lang w:val="ru-RU"/>
        </w:rPr>
        <w:t>4</w:t>
      </w:r>
    </w:p>
    <w:p w14:paraId="6673DCA6" w14:textId="77777777" w:rsidR="001760E4" w:rsidRDefault="001760E4" w:rsidP="001760E4">
      <w:pPr>
        <w:rPr>
          <w:lang w:val="ru-RU" w:eastAsia="ru-RU" w:bidi="ar-SA"/>
        </w:rPr>
      </w:pPr>
    </w:p>
    <w:p w14:paraId="05E4AE9D" w14:textId="23369656" w:rsidR="001760E4" w:rsidRDefault="001760E4" w:rsidP="001760E4">
      <w:pPr>
        <w:rPr>
          <w:lang w:val="ru-RU" w:eastAsia="ru-RU" w:bidi="ar-SA"/>
        </w:rPr>
      </w:pPr>
      <w:r>
        <w:rPr>
          <w:noProof/>
          <w:lang w:bidi="ar-SA"/>
        </w:rPr>
        <w:lastRenderedPageBreak/>
        <w:drawing>
          <wp:inline distT="0" distB="0" distL="0" distR="0" wp14:anchorId="21FF785D" wp14:editId="30A774BF">
            <wp:extent cx="6390005" cy="93033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90005" cy="9303385"/>
                    </a:xfrm>
                    <a:prstGeom prst="rect">
                      <a:avLst/>
                    </a:prstGeom>
                    <a:noFill/>
                    <a:ln>
                      <a:noFill/>
                    </a:ln>
                  </pic:spPr>
                </pic:pic>
              </a:graphicData>
            </a:graphic>
          </wp:inline>
        </w:drawing>
      </w:r>
    </w:p>
    <w:p w14:paraId="556DAD68" w14:textId="5C63DFB5" w:rsidR="00B15669" w:rsidRDefault="009257CF" w:rsidP="001760E4">
      <w:pPr>
        <w:pStyle w:val="22"/>
        <w:keepNext/>
        <w:keepLines/>
        <w:shd w:val="clear" w:color="auto" w:fill="auto"/>
        <w:spacing w:before="0" w:after="510" w:line="280" w:lineRule="exact"/>
        <w:rPr>
          <w:lang w:val="ru-RU" w:eastAsia="ru-RU" w:bidi="ru-RU"/>
        </w:rPr>
      </w:pPr>
      <w:r>
        <w:rPr>
          <w:noProof/>
          <w:lang w:bidi="ar-SA"/>
        </w:rPr>
        <w:lastRenderedPageBreak/>
        <w:drawing>
          <wp:anchor distT="0" distB="0" distL="114300" distR="114300" simplePos="0" relativeHeight="377494329" behindDoc="0" locked="0" layoutInCell="1" allowOverlap="1" wp14:anchorId="04952CB8" wp14:editId="58EC268A">
            <wp:simplePos x="0" y="0"/>
            <wp:positionH relativeFrom="column">
              <wp:posOffset>77470</wp:posOffset>
            </wp:positionH>
            <wp:positionV relativeFrom="paragraph">
              <wp:posOffset>626110</wp:posOffset>
            </wp:positionV>
            <wp:extent cx="6370320" cy="5386705"/>
            <wp:effectExtent l="0" t="0" r="0" b="444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6509" t="12578" r="16038" b="4406"/>
                    <a:stretch/>
                  </pic:blipFill>
                  <pic:spPr bwMode="auto">
                    <a:xfrm>
                      <a:off x="0" y="0"/>
                      <a:ext cx="6370320" cy="5386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9D4B47" w14:textId="34EB526D" w:rsidR="00B15669" w:rsidRDefault="00B15669" w:rsidP="00AB52E8">
      <w:pPr>
        <w:pStyle w:val="32"/>
        <w:shd w:val="clear" w:color="auto" w:fill="auto"/>
        <w:spacing w:line="240" w:lineRule="exact"/>
        <w:ind w:left="340"/>
        <w:jc w:val="center"/>
        <w:rPr>
          <w:lang w:val="ru-RU" w:eastAsia="ru-RU" w:bidi="ru-RU"/>
        </w:rPr>
      </w:pPr>
    </w:p>
    <w:p w14:paraId="315DBA63" w14:textId="77777777" w:rsidR="00B15669" w:rsidRDefault="00B15669" w:rsidP="00AB52E8">
      <w:pPr>
        <w:pStyle w:val="32"/>
        <w:shd w:val="clear" w:color="auto" w:fill="auto"/>
        <w:spacing w:line="240" w:lineRule="exact"/>
        <w:ind w:left="340"/>
        <w:jc w:val="center"/>
        <w:rPr>
          <w:lang w:val="ru-RU" w:eastAsia="ru-RU" w:bidi="ru-RU"/>
        </w:rPr>
      </w:pPr>
    </w:p>
    <w:p w14:paraId="73C42866" w14:textId="77777777" w:rsidR="00B15669" w:rsidRDefault="00B15669" w:rsidP="00AB52E8">
      <w:pPr>
        <w:pStyle w:val="32"/>
        <w:shd w:val="clear" w:color="auto" w:fill="auto"/>
        <w:spacing w:line="240" w:lineRule="exact"/>
        <w:ind w:left="340"/>
        <w:jc w:val="center"/>
        <w:rPr>
          <w:lang w:val="ru-RU" w:eastAsia="ru-RU" w:bidi="ru-RU"/>
        </w:rPr>
      </w:pPr>
    </w:p>
    <w:p w14:paraId="474ED959" w14:textId="77777777" w:rsidR="00B15669" w:rsidRDefault="00B15669" w:rsidP="00AB52E8">
      <w:pPr>
        <w:pStyle w:val="32"/>
        <w:shd w:val="clear" w:color="auto" w:fill="auto"/>
        <w:spacing w:line="240" w:lineRule="exact"/>
        <w:ind w:left="340"/>
        <w:jc w:val="center"/>
        <w:rPr>
          <w:lang w:val="ru-RU" w:eastAsia="ru-RU" w:bidi="ru-RU"/>
        </w:rPr>
      </w:pPr>
    </w:p>
    <w:p w14:paraId="36F514C2" w14:textId="77777777" w:rsidR="00B15669" w:rsidRDefault="00B15669" w:rsidP="00AB52E8">
      <w:pPr>
        <w:pStyle w:val="32"/>
        <w:shd w:val="clear" w:color="auto" w:fill="auto"/>
        <w:spacing w:line="240" w:lineRule="exact"/>
        <w:ind w:left="340"/>
        <w:jc w:val="center"/>
        <w:rPr>
          <w:lang w:val="ru-RU" w:eastAsia="ru-RU" w:bidi="ru-RU"/>
        </w:rPr>
      </w:pPr>
    </w:p>
    <w:p w14:paraId="732A1FC1" w14:textId="77777777" w:rsidR="00B15669" w:rsidRDefault="00B15669" w:rsidP="00AB52E8">
      <w:pPr>
        <w:pStyle w:val="32"/>
        <w:shd w:val="clear" w:color="auto" w:fill="auto"/>
        <w:spacing w:line="240" w:lineRule="exact"/>
        <w:ind w:left="340"/>
        <w:jc w:val="center"/>
        <w:rPr>
          <w:lang w:val="ru-RU" w:eastAsia="ru-RU" w:bidi="ru-RU"/>
        </w:rPr>
      </w:pPr>
    </w:p>
    <w:p w14:paraId="321121AE" w14:textId="77777777" w:rsidR="00B15669" w:rsidRDefault="00B15669" w:rsidP="00AB52E8">
      <w:pPr>
        <w:pStyle w:val="32"/>
        <w:shd w:val="clear" w:color="auto" w:fill="auto"/>
        <w:spacing w:line="240" w:lineRule="exact"/>
        <w:ind w:left="340"/>
        <w:jc w:val="center"/>
        <w:rPr>
          <w:lang w:val="ru-RU" w:eastAsia="ru-RU" w:bidi="ru-RU"/>
        </w:rPr>
      </w:pPr>
    </w:p>
    <w:p w14:paraId="5645DFB5" w14:textId="77777777" w:rsidR="00B15669" w:rsidRDefault="00B15669" w:rsidP="00AB52E8">
      <w:pPr>
        <w:pStyle w:val="32"/>
        <w:shd w:val="clear" w:color="auto" w:fill="auto"/>
        <w:spacing w:line="240" w:lineRule="exact"/>
        <w:ind w:left="340"/>
        <w:jc w:val="center"/>
        <w:rPr>
          <w:lang w:val="ru-RU" w:eastAsia="ru-RU" w:bidi="ru-RU"/>
        </w:rPr>
      </w:pPr>
    </w:p>
    <w:p w14:paraId="51A4183E" w14:textId="77777777" w:rsidR="00B15669" w:rsidRDefault="00B15669" w:rsidP="00AB52E8">
      <w:pPr>
        <w:pStyle w:val="32"/>
        <w:shd w:val="clear" w:color="auto" w:fill="auto"/>
        <w:spacing w:line="240" w:lineRule="exact"/>
        <w:ind w:left="340"/>
        <w:jc w:val="center"/>
        <w:rPr>
          <w:lang w:val="ru-RU" w:eastAsia="ru-RU" w:bidi="ru-RU"/>
        </w:rPr>
      </w:pPr>
    </w:p>
    <w:p w14:paraId="1F42D52C" w14:textId="77777777" w:rsidR="00B15669" w:rsidRDefault="00B15669" w:rsidP="00AB52E8">
      <w:pPr>
        <w:pStyle w:val="32"/>
        <w:shd w:val="clear" w:color="auto" w:fill="auto"/>
        <w:spacing w:line="240" w:lineRule="exact"/>
        <w:ind w:left="340"/>
        <w:jc w:val="center"/>
        <w:rPr>
          <w:lang w:val="ru-RU" w:eastAsia="ru-RU" w:bidi="ru-RU"/>
        </w:rPr>
      </w:pPr>
    </w:p>
    <w:p w14:paraId="44436ED2" w14:textId="5C7C482D" w:rsidR="00B15669" w:rsidRDefault="00B15669" w:rsidP="00AB52E8">
      <w:pPr>
        <w:pStyle w:val="32"/>
        <w:shd w:val="clear" w:color="auto" w:fill="auto"/>
        <w:spacing w:line="240" w:lineRule="exact"/>
        <w:ind w:left="340"/>
        <w:jc w:val="center"/>
        <w:rPr>
          <w:lang w:val="ru-RU" w:eastAsia="ru-RU" w:bidi="ru-RU"/>
        </w:rPr>
      </w:pPr>
    </w:p>
    <w:p w14:paraId="69FF4C3F" w14:textId="77777777" w:rsidR="00B15669" w:rsidRDefault="00B15669" w:rsidP="00AB52E8">
      <w:pPr>
        <w:pStyle w:val="32"/>
        <w:shd w:val="clear" w:color="auto" w:fill="auto"/>
        <w:spacing w:line="240" w:lineRule="exact"/>
        <w:ind w:left="340"/>
        <w:jc w:val="center"/>
        <w:rPr>
          <w:lang w:val="ru-RU" w:eastAsia="ru-RU" w:bidi="ru-RU"/>
        </w:rPr>
      </w:pPr>
    </w:p>
    <w:p w14:paraId="1DEE609D" w14:textId="26AE5303" w:rsidR="00AB52E8" w:rsidRDefault="00D949A4" w:rsidP="00AB52E8">
      <w:pPr>
        <w:pStyle w:val="32"/>
        <w:shd w:val="clear" w:color="auto" w:fill="auto"/>
        <w:spacing w:line="240" w:lineRule="exact"/>
        <w:ind w:left="340"/>
        <w:jc w:val="center"/>
      </w:pPr>
      <w:r>
        <w:rPr>
          <w:lang w:val="ru-RU" w:eastAsia="ru-RU" w:bidi="ru-RU"/>
        </w:rPr>
        <w:t>Карта-схема громади</w:t>
      </w:r>
    </w:p>
    <w:p w14:paraId="0EA36978" w14:textId="77777777" w:rsidR="00164F79" w:rsidRDefault="00164F79">
      <w:pPr>
        <w:pStyle w:val="32"/>
        <w:shd w:val="clear" w:color="auto" w:fill="auto"/>
        <w:spacing w:line="240" w:lineRule="exact"/>
        <w:ind w:left="340"/>
      </w:pPr>
    </w:p>
    <w:p w14:paraId="2E11D3EC" w14:textId="77777777" w:rsidR="00164F79" w:rsidRDefault="00164F79">
      <w:pPr>
        <w:pStyle w:val="32"/>
        <w:shd w:val="clear" w:color="auto" w:fill="auto"/>
        <w:spacing w:line="240" w:lineRule="exact"/>
        <w:ind w:left="340"/>
      </w:pPr>
    </w:p>
    <w:p w14:paraId="7CFBC877" w14:textId="77777777" w:rsidR="00164F79" w:rsidRDefault="00164F79">
      <w:pPr>
        <w:pStyle w:val="32"/>
        <w:shd w:val="clear" w:color="auto" w:fill="auto"/>
        <w:spacing w:line="240" w:lineRule="exact"/>
        <w:ind w:left="340"/>
      </w:pPr>
    </w:p>
    <w:p w14:paraId="1566EC34" w14:textId="77777777" w:rsidR="00B15669" w:rsidRDefault="00B15669">
      <w:pPr>
        <w:pStyle w:val="32"/>
        <w:shd w:val="clear" w:color="auto" w:fill="auto"/>
        <w:spacing w:line="240" w:lineRule="exact"/>
        <w:ind w:left="340"/>
      </w:pPr>
    </w:p>
    <w:p w14:paraId="28803965" w14:textId="77777777" w:rsidR="00B15669" w:rsidRDefault="00B15669">
      <w:pPr>
        <w:pStyle w:val="32"/>
        <w:shd w:val="clear" w:color="auto" w:fill="auto"/>
        <w:spacing w:line="240" w:lineRule="exact"/>
        <w:ind w:left="340"/>
      </w:pPr>
    </w:p>
    <w:p w14:paraId="5A26A700" w14:textId="77777777" w:rsidR="00B15669" w:rsidRDefault="00B15669">
      <w:pPr>
        <w:pStyle w:val="32"/>
        <w:shd w:val="clear" w:color="auto" w:fill="auto"/>
        <w:spacing w:line="240" w:lineRule="exact"/>
        <w:ind w:left="340"/>
      </w:pPr>
    </w:p>
    <w:p w14:paraId="57D2AB19" w14:textId="77777777" w:rsidR="00A55634" w:rsidRDefault="00A55634">
      <w:pPr>
        <w:pStyle w:val="32"/>
        <w:shd w:val="clear" w:color="auto" w:fill="auto"/>
        <w:spacing w:line="240" w:lineRule="exact"/>
        <w:ind w:left="340"/>
      </w:pPr>
      <w:bookmarkStart w:id="1" w:name="_GoBack"/>
      <w:bookmarkEnd w:id="1"/>
    </w:p>
    <w:p w14:paraId="17E1A240" w14:textId="77777777" w:rsidR="00B15669" w:rsidRDefault="00B15669">
      <w:pPr>
        <w:pStyle w:val="32"/>
        <w:shd w:val="clear" w:color="auto" w:fill="auto"/>
        <w:spacing w:line="240" w:lineRule="exact"/>
        <w:ind w:left="340"/>
      </w:pPr>
    </w:p>
    <w:p w14:paraId="1736E087" w14:textId="77777777" w:rsidR="00164F79" w:rsidRDefault="00164F79">
      <w:pPr>
        <w:pStyle w:val="32"/>
        <w:shd w:val="clear" w:color="auto" w:fill="auto"/>
        <w:spacing w:line="240" w:lineRule="exact"/>
        <w:ind w:left="340"/>
      </w:pPr>
    </w:p>
    <w:p w14:paraId="2F5065BF" w14:textId="77777777" w:rsidR="00164F79" w:rsidRDefault="00164F79">
      <w:pPr>
        <w:pStyle w:val="32"/>
        <w:shd w:val="clear" w:color="auto" w:fill="auto"/>
        <w:spacing w:line="240" w:lineRule="exact"/>
        <w:ind w:left="340"/>
      </w:pPr>
    </w:p>
    <w:p w14:paraId="3BB15DDA" w14:textId="77777777" w:rsidR="00164F79" w:rsidRPr="00803B97" w:rsidRDefault="00164F79" w:rsidP="00FB4DF4">
      <w:pPr>
        <w:pStyle w:val="24"/>
        <w:shd w:val="clear" w:color="auto" w:fill="auto"/>
        <w:spacing w:line="240" w:lineRule="exact"/>
        <w:jc w:val="center"/>
        <w:rPr>
          <w:sz w:val="28"/>
          <w:szCs w:val="28"/>
        </w:rPr>
      </w:pPr>
      <w:r w:rsidRPr="00803B97">
        <w:rPr>
          <w:sz w:val="28"/>
          <w:szCs w:val="28"/>
        </w:rPr>
        <w:lastRenderedPageBreak/>
        <w:t>ЗМІСТ</w:t>
      </w:r>
    </w:p>
    <w:p w14:paraId="3E48AAD6" w14:textId="77777777" w:rsidR="00866C8D" w:rsidRDefault="00866C8D" w:rsidP="00FB4DF4">
      <w:pPr>
        <w:pStyle w:val="24"/>
        <w:shd w:val="clear" w:color="auto" w:fill="auto"/>
        <w:spacing w:line="240" w:lineRule="exact"/>
        <w:jc w:val="center"/>
      </w:pPr>
    </w:p>
    <w:tbl>
      <w:tblPr>
        <w:tblW w:w="9506" w:type="dxa"/>
        <w:tblInd w:w="-166" w:type="dxa"/>
        <w:tblLayout w:type="fixed"/>
        <w:tblCellMar>
          <w:left w:w="10" w:type="dxa"/>
          <w:right w:w="10" w:type="dxa"/>
        </w:tblCellMar>
        <w:tblLook w:val="04A0" w:firstRow="1" w:lastRow="0" w:firstColumn="1" w:lastColumn="0" w:noHBand="0" w:noVBand="1"/>
      </w:tblPr>
      <w:tblGrid>
        <w:gridCol w:w="7751"/>
        <w:gridCol w:w="1755"/>
      </w:tblGrid>
      <w:tr w:rsidR="00866C8D" w14:paraId="7292A8EE" w14:textId="77777777" w:rsidTr="00BF65E2">
        <w:trPr>
          <w:trHeight w:hRule="exact" w:val="719"/>
        </w:trPr>
        <w:tc>
          <w:tcPr>
            <w:tcW w:w="7751" w:type="dxa"/>
            <w:shd w:val="clear" w:color="auto" w:fill="FFFFFF"/>
          </w:tcPr>
          <w:p w14:paraId="6C9467DC" w14:textId="1EC5C4D9" w:rsidR="00866C8D" w:rsidRDefault="00866C8D" w:rsidP="00866C8D">
            <w:pPr>
              <w:pStyle w:val="210"/>
              <w:shd w:val="clear" w:color="auto" w:fill="auto"/>
              <w:spacing w:before="0" w:line="240" w:lineRule="exact"/>
              <w:ind w:firstLine="0"/>
              <w:jc w:val="center"/>
            </w:pPr>
          </w:p>
        </w:tc>
        <w:tc>
          <w:tcPr>
            <w:tcW w:w="1755" w:type="dxa"/>
            <w:shd w:val="clear" w:color="auto" w:fill="FFFFFF"/>
          </w:tcPr>
          <w:p w14:paraId="146144A2" w14:textId="15E21ED6" w:rsidR="00866C8D" w:rsidRDefault="00866C8D" w:rsidP="00866C8D">
            <w:pPr>
              <w:pStyle w:val="210"/>
              <w:shd w:val="clear" w:color="auto" w:fill="auto"/>
              <w:spacing w:before="0" w:line="240" w:lineRule="exact"/>
              <w:ind w:firstLine="0"/>
              <w:jc w:val="center"/>
            </w:pPr>
          </w:p>
        </w:tc>
      </w:tr>
      <w:tr w:rsidR="00866C8D" w14:paraId="5D077475" w14:textId="77777777" w:rsidTr="00BF65E2">
        <w:trPr>
          <w:trHeight w:hRule="exact" w:val="351"/>
        </w:trPr>
        <w:tc>
          <w:tcPr>
            <w:tcW w:w="7751" w:type="dxa"/>
            <w:shd w:val="clear" w:color="auto" w:fill="FFFFFF"/>
            <w:vAlign w:val="center"/>
          </w:tcPr>
          <w:p w14:paraId="7F67A77F" w14:textId="77777777" w:rsidR="00866C8D" w:rsidRPr="00F731E7" w:rsidRDefault="00866C8D" w:rsidP="00866C8D">
            <w:pPr>
              <w:pStyle w:val="210"/>
              <w:shd w:val="clear" w:color="auto" w:fill="auto"/>
              <w:spacing w:before="0" w:line="240" w:lineRule="exact"/>
              <w:ind w:firstLine="0"/>
              <w:jc w:val="left"/>
            </w:pPr>
            <w:r w:rsidRPr="00F731E7">
              <w:rPr>
                <w:rStyle w:val="212pt"/>
                <w:sz w:val="28"/>
                <w:szCs w:val="28"/>
              </w:rPr>
              <w:t>1. Загальна характеристика</w:t>
            </w:r>
          </w:p>
        </w:tc>
        <w:tc>
          <w:tcPr>
            <w:tcW w:w="1755" w:type="dxa"/>
            <w:shd w:val="clear" w:color="auto" w:fill="FFFFFF"/>
          </w:tcPr>
          <w:p w14:paraId="4691A8D9" w14:textId="77777777" w:rsidR="00866C8D" w:rsidRDefault="00866C8D" w:rsidP="00866C8D">
            <w:pPr>
              <w:rPr>
                <w:sz w:val="10"/>
                <w:szCs w:val="10"/>
              </w:rPr>
            </w:pPr>
          </w:p>
        </w:tc>
      </w:tr>
      <w:tr w:rsidR="00866C8D" w14:paraId="7E264244" w14:textId="77777777" w:rsidTr="00BF65E2">
        <w:trPr>
          <w:trHeight w:hRule="exact" w:val="358"/>
        </w:trPr>
        <w:tc>
          <w:tcPr>
            <w:tcW w:w="7751" w:type="dxa"/>
            <w:shd w:val="clear" w:color="auto" w:fill="FFFFFF"/>
            <w:vAlign w:val="center"/>
          </w:tcPr>
          <w:p w14:paraId="020B8E5D" w14:textId="77777777" w:rsidR="00866C8D" w:rsidRPr="00F731E7" w:rsidRDefault="00866C8D" w:rsidP="00866C8D">
            <w:pPr>
              <w:pStyle w:val="210"/>
              <w:shd w:val="clear" w:color="auto" w:fill="auto"/>
              <w:spacing w:before="0" w:line="240" w:lineRule="exact"/>
              <w:ind w:firstLine="0"/>
              <w:jc w:val="left"/>
            </w:pPr>
            <w:r w:rsidRPr="00F731E7">
              <w:rPr>
                <w:rStyle w:val="212pt"/>
                <w:sz w:val="28"/>
                <w:szCs w:val="28"/>
              </w:rPr>
              <w:t>2. Чисельність населення</w:t>
            </w:r>
          </w:p>
        </w:tc>
        <w:tc>
          <w:tcPr>
            <w:tcW w:w="1755" w:type="dxa"/>
            <w:shd w:val="clear" w:color="auto" w:fill="FFFFFF"/>
          </w:tcPr>
          <w:p w14:paraId="106141CE" w14:textId="77777777" w:rsidR="00866C8D" w:rsidRDefault="00866C8D" w:rsidP="00866C8D">
            <w:pPr>
              <w:rPr>
                <w:sz w:val="10"/>
                <w:szCs w:val="10"/>
              </w:rPr>
            </w:pPr>
          </w:p>
        </w:tc>
      </w:tr>
      <w:tr w:rsidR="00866C8D" w14:paraId="61B4A7A3" w14:textId="77777777" w:rsidTr="00BF65E2">
        <w:trPr>
          <w:trHeight w:hRule="exact" w:val="351"/>
        </w:trPr>
        <w:tc>
          <w:tcPr>
            <w:tcW w:w="7751" w:type="dxa"/>
            <w:shd w:val="clear" w:color="auto" w:fill="FFFFFF"/>
            <w:vAlign w:val="center"/>
          </w:tcPr>
          <w:p w14:paraId="1CC93805" w14:textId="77777777" w:rsidR="00866C8D" w:rsidRPr="00F731E7" w:rsidRDefault="00866C8D" w:rsidP="00866C8D">
            <w:pPr>
              <w:pStyle w:val="210"/>
              <w:shd w:val="clear" w:color="auto" w:fill="auto"/>
              <w:spacing w:before="0" w:line="240" w:lineRule="exact"/>
              <w:ind w:firstLine="0"/>
              <w:jc w:val="left"/>
            </w:pPr>
            <w:r w:rsidRPr="00F731E7">
              <w:rPr>
                <w:rStyle w:val="212pt"/>
                <w:sz w:val="28"/>
                <w:szCs w:val="28"/>
              </w:rPr>
              <w:t>3. Фізико-географічна характеристика</w:t>
            </w:r>
          </w:p>
        </w:tc>
        <w:tc>
          <w:tcPr>
            <w:tcW w:w="1755" w:type="dxa"/>
            <w:shd w:val="clear" w:color="auto" w:fill="FFFFFF"/>
          </w:tcPr>
          <w:p w14:paraId="6E76E178" w14:textId="77777777" w:rsidR="00866C8D" w:rsidRDefault="00866C8D" w:rsidP="00866C8D">
            <w:pPr>
              <w:rPr>
                <w:sz w:val="10"/>
                <w:szCs w:val="10"/>
              </w:rPr>
            </w:pPr>
          </w:p>
        </w:tc>
      </w:tr>
      <w:tr w:rsidR="00866C8D" w14:paraId="38814CEF" w14:textId="77777777" w:rsidTr="00BF65E2">
        <w:trPr>
          <w:trHeight w:hRule="exact" w:val="358"/>
        </w:trPr>
        <w:tc>
          <w:tcPr>
            <w:tcW w:w="7751" w:type="dxa"/>
            <w:shd w:val="clear" w:color="auto" w:fill="FFFFFF"/>
            <w:vAlign w:val="center"/>
          </w:tcPr>
          <w:p w14:paraId="6A8FF98B" w14:textId="77777777" w:rsidR="00866C8D" w:rsidRPr="00F731E7" w:rsidRDefault="00866C8D" w:rsidP="00866C8D">
            <w:pPr>
              <w:pStyle w:val="210"/>
              <w:shd w:val="clear" w:color="auto" w:fill="auto"/>
              <w:spacing w:before="0" w:line="240" w:lineRule="exact"/>
              <w:ind w:firstLine="0"/>
              <w:jc w:val="left"/>
            </w:pPr>
            <w:r w:rsidRPr="00F731E7">
              <w:rPr>
                <w:rStyle w:val="212pt"/>
                <w:sz w:val="28"/>
                <w:szCs w:val="28"/>
              </w:rPr>
              <w:t>4. Атмосферне повітря</w:t>
            </w:r>
          </w:p>
        </w:tc>
        <w:tc>
          <w:tcPr>
            <w:tcW w:w="1755" w:type="dxa"/>
            <w:shd w:val="clear" w:color="auto" w:fill="FFFFFF"/>
          </w:tcPr>
          <w:p w14:paraId="306547D4" w14:textId="77777777" w:rsidR="00866C8D" w:rsidRDefault="00866C8D" w:rsidP="00866C8D">
            <w:pPr>
              <w:rPr>
                <w:sz w:val="10"/>
                <w:szCs w:val="10"/>
              </w:rPr>
            </w:pPr>
          </w:p>
        </w:tc>
      </w:tr>
      <w:tr w:rsidR="00866C8D" w14:paraId="15D7769D" w14:textId="77777777" w:rsidTr="00BF65E2">
        <w:trPr>
          <w:trHeight w:hRule="exact" w:val="351"/>
        </w:trPr>
        <w:tc>
          <w:tcPr>
            <w:tcW w:w="7751" w:type="dxa"/>
            <w:shd w:val="clear" w:color="auto" w:fill="FFFFFF"/>
            <w:vAlign w:val="center"/>
          </w:tcPr>
          <w:p w14:paraId="53713A26" w14:textId="77777777" w:rsidR="00866C8D" w:rsidRPr="00F731E7" w:rsidRDefault="00866C8D" w:rsidP="00866C8D">
            <w:pPr>
              <w:pStyle w:val="210"/>
              <w:shd w:val="clear" w:color="auto" w:fill="auto"/>
              <w:spacing w:before="0" w:line="240" w:lineRule="exact"/>
              <w:ind w:firstLine="0"/>
              <w:jc w:val="left"/>
            </w:pPr>
            <w:r w:rsidRPr="00F731E7">
              <w:rPr>
                <w:rStyle w:val="212pt"/>
                <w:sz w:val="28"/>
                <w:szCs w:val="28"/>
              </w:rPr>
              <w:t>5. Водні ресурси</w:t>
            </w:r>
          </w:p>
        </w:tc>
        <w:tc>
          <w:tcPr>
            <w:tcW w:w="1755" w:type="dxa"/>
            <w:shd w:val="clear" w:color="auto" w:fill="FFFFFF"/>
          </w:tcPr>
          <w:p w14:paraId="39D0AF07" w14:textId="77777777" w:rsidR="00866C8D" w:rsidRDefault="00866C8D" w:rsidP="00866C8D">
            <w:pPr>
              <w:rPr>
                <w:sz w:val="10"/>
                <w:szCs w:val="10"/>
              </w:rPr>
            </w:pPr>
          </w:p>
        </w:tc>
      </w:tr>
      <w:tr w:rsidR="00866C8D" w14:paraId="43F59303" w14:textId="77777777" w:rsidTr="00BF65E2">
        <w:trPr>
          <w:trHeight w:hRule="exact" w:val="358"/>
        </w:trPr>
        <w:tc>
          <w:tcPr>
            <w:tcW w:w="7751" w:type="dxa"/>
            <w:shd w:val="clear" w:color="auto" w:fill="FFFFFF"/>
            <w:vAlign w:val="center"/>
          </w:tcPr>
          <w:p w14:paraId="05EE1B10" w14:textId="77777777" w:rsidR="00866C8D" w:rsidRPr="00F731E7" w:rsidRDefault="00866C8D" w:rsidP="00866C8D">
            <w:pPr>
              <w:pStyle w:val="210"/>
              <w:shd w:val="clear" w:color="auto" w:fill="auto"/>
              <w:spacing w:before="0" w:line="240" w:lineRule="exact"/>
              <w:ind w:firstLine="0"/>
              <w:jc w:val="left"/>
            </w:pPr>
            <w:r w:rsidRPr="00F731E7">
              <w:rPr>
                <w:rStyle w:val="212pt"/>
                <w:sz w:val="28"/>
                <w:szCs w:val="28"/>
              </w:rPr>
              <w:t>6. Земельні ресурси</w:t>
            </w:r>
          </w:p>
        </w:tc>
        <w:tc>
          <w:tcPr>
            <w:tcW w:w="1755" w:type="dxa"/>
            <w:shd w:val="clear" w:color="auto" w:fill="FFFFFF"/>
          </w:tcPr>
          <w:p w14:paraId="1A90E6DE" w14:textId="77777777" w:rsidR="00866C8D" w:rsidRDefault="00866C8D" w:rsidP="00866C8D">
            <w:pPr>
              <w:rPr>
                <w:sz w:val="10"/>
                <w:szCs w:val="10"/>
              </w:rPr>
            </w:pPr>
          </w:p>
        </w:tc>
      </w:tr>
      <w:tr w:rsidR="00866C8D" w14:paraId="3E67BD1A" w14:textId="77777777" w:rsidTr="00BF65E2">
        <w:trPr>
          <w:trHeight w:hRule="exact" w:val="363"/>
        </w:trPr>
        <w:tc>
          <w:tcPr>
            <w:tcW w:w="7751" w:type="dxa"/>
            <w:shd w:val="clear" w:color="auto" w:fill="FFFFFF"/>
            <w:vAlign w:val="center"/>
          </w:tcPr>
          <w:p w14:paraId="3F15B50E" w14:textId="77777777" w:rsidR="00866C8D" w:rsidRPr="00F731E7" w:rsidRDefault="00866C8D" w:rsidP="00866C8D">
            <w:pPr>
              <w:pStyle w:val="210"/>
              <w:shd w:val="clear" w:color="auto" w:fill="auto"/>
              <w:spacing w:before="0" w:line="240" w:lineRule="exact"/>
              <w:ind w:firstLine="0"/>
              <w:jc w:val="left"/>
            </w:pPr>
            <w:r w:rsidRPr="00F731E7">
              <w:rPr>
                <w:rStyle w:val="212pt"/>
                <w:sz w:val="28"/>
                <w:szCs w:val="28"/>
              </w:rPr>
              <w:t>7. Лісові ресурси</w:t>
            </w:r>
          </w:p>
        </w:tc>
        <w:tc>
          <w:tcPr>
            <w:tcW w:w="1755" w:type="dxa"/>
            <w:shd w:val="clear" w:color="auto" w:fill="FFFFFF"/>
          </w:tcPr>
          <w:p w14:paraId="3ECFA131" w14:textId="77777777" w:rsidR="00866C8D" w:rsidRDefault="00866C8D" w:rsidP="00866C8D">
            <w:pPr>
              <w:rPr>
                <w:sz w:val="10"/>
                <w:szCs w:val="10"/>
              </w:rPr>
            </w:pPr>
          </w:p>
        </w:tc>
      </w:tr>
      <w:tr w:rsidR="00866C8D" w14:paraId="2C583BF0" w14:textId="77777777" w:rsidTr="00BF65E2">
        <w:trPr>
          <w:trHeight w:hRule="exact" w:val="351"/>
        </w:trPr>
        <w:tc>
          <w:tcPr>
            <w:tcW w:w="7751" w:type="dxa"/>
            <w:shd w:val="clear" w:color="auto" w:fill="FFFFFF"/>
            <w:vAlign w:val="center"/>
          </w:tcPr>
          <w:p w14:paraId="2CCE624B" w14:textId="77777777" w:rsidR="00866C8D" w:rsidRPr="00F731E7" w:rsidRDefault="00866C8D" w:rsidP="00866C8D">
            <w:pPr>
              <w:pStyle w:val="210"/>
              <w:shd w:val="clear" w:color="auto" w:fill="auto"/>
              <w:spacing w:before="0" w:line="240" w:lineRule="exact"/>
              <w:ind w:firstLine="0"/>
              <w:jc w:val="left"/>
            </w:pPr>
            <w:r w:rsidRPr="00F731E7">
              <w:rPr>
                <w:rStyle w:val="212pt"/>
                <w:sz w:val="28"/>
                <w:szCs w:val="28"/>
              </w:rPr>
              <w:t>8. Рослинний світ</w:t>
            </w:r>
          </w:p>
        </w:tc>
        <w:tc>
          <w:tcPr>
            <w:tcW w:w="1755" w:type="dxa"/>
            <w:shd w:val="clear" w:color="auto" w:fill="FFFFFF"/>
          </w:tcPr>
          <w:p w14:paraId="049D948B" w14:textId="77777777" w:rsidR="00866C8D" w:rsidRDefault="00866C8D" w:rsidP="00866C8D">
            <w:pPr>
              <w:rPr>
                <w:sz w:val="10"/>
                <w:szCs w:val="10"/>
              </w:rPr>
            </w:pPr>
          </w:p>
        </w:tc>
      </w:tr>
      <w:tr w:rsidR="00866C8D" w14:paraId="37B13412" w14:textId="77777777" w:rsidTr="00BF65E2">
        <w:trPr>
          <w:trHeight w:hRule="exact" w:val="347"/>
        </w:trPr>
        <w:tc>
          <w:tcPr>
            <w:tcW w:w="7751" w:type="dxa"/>
            <w:shd w:val="clear" w:color="auto" w:fill="FFFFFF"/>
            <w:vAlign w:val="center"/>
          </w:tcPr>
          <w:p w14:paraId="50003CCE" w14:textId="77777777" w:rsidR="00866C8D" w:rsidRPr="00F731E7" w:rsidRDefault="00866C8D" w:rsidP="00866C8D">
            <w:pPr>
              <w:pStyle w:val="210"/>
              <w:shd w:val="clear" w:color="auto" w:fill="auto"/>
              <w:spacing w:before="0" w:line="240" w:lineRule="exact"/>
              <w:ind w:firstLine="0"/>
              <w:jc w:val="left"/>
            </w:pPr>
            <w:r w:rsidRPr="00F731E7">
              <w:rPr>
                <w:rStyle w:val="212pt"/>
                <w:sz w:val="28"/>
                <w:szCs w:val="28"/>
              </w:rPr>
              <w:t>9. Тваринний світ</w:t>
            </w:r>
          </w:p>
        </w:tc>
        <w:tc>
          <w:tcPr>
            <w:tcW w:w="1755" w:type="dxa"/>
            <w:shd w:val="clear" w:color="auto" w:fill="FFFFFF"/>
          </w:tcPr>
          <w:p w14:paraId="342983C7" w14:textId="77777777" w:rsidR="00866C8D" w:rsidRDefault="00866C8D" w:rsidP="00866C8D">
            <w:pPr>
              <w:rPr>
                <w:sz w:val="10"/>
                <w:szCs w:val="10"/>
              </w:rPr>
            </w:pPr>
          </w:p>
        </w:tc>
      </w:tr>
      <w:tr w:rsidR="00866C8D" w14:paraId="3F312282" w14:textId="77777777" w:rsidTr="00BF65E2">
        <w:trPr>
          <w:trHeight w:hRule="exact" w:val="358"/>
        </w:trPr>
        <w:tc>
          <w:tcPr>
            <w:tcW w:w="7751" w:type="dxa"/>
            <w:shd w:val="clear" w:color="auto" w:fill="FFFFFF"/>
            <w:vAlign w:val="center"/>
          </w:tcPr>
          <w:p w14:paraId="24277B05" w14:textId="77777777" w:rsidR="00866C8D" w:rsidRPr="00F731E7" w:rsidRDefault="00866C8D" w:rsidP="00866C8D">
            <w:pPr>
              <w:pStyle w:val="210"/>
              <w:shd w:val="clear" w:color="auto" w:fill="auto"/>
              <w:spacing w:before="0" w:line="240" w:lineRule="exact"/>
              <w:ind w:firstLine="0"/>
              <w:jc w:val="left"/>
            </w:pPr>
            <w:r w:rsidRPr="00F731E7">
              <w:rPr>
                <w:rStyle w:val="212pt"/>
                <w:sz w:val="28"/>
                <w:szCs w:val="28"/>
              </w:rPr>
              <w:t>10. Природно-заповідний фонд</w:t>
            </w:r>
          </w:p>
        </w:tc>
        <w:tc>
          <w:tcPr>
            <w:tcW w:w="1755" w:type="dxa"/>
            <w:shd w:val="clear" w:color="auto" w:fill="FFFFFF"/>
          </w:tcPr>
          <w:p w14:paraId="19A7388C" w14:textId="77777777" w:rsidR="00866C8D" w:rsidRDefault="00866C8D" w:rsidP="00866C8D">
            <w:pPr>
              <w:rPr>
                <w:sz w:val="10"/>
                <w:szCs w:val="10"/>
              </w:rPr>
            </w:pPr>
          </w:p>
        </w:tc>
      </w:tr>
      <w:tr w:rsidR="00866C8D" w14:paraId="780D5784" w14:textId="77777777" w:rsidTr="00BF65E2">
        <w:trPr>
          <w:trHeight w:hRule="exact" w:val="358"/>
        </w:trPr>
        <w:tc>
          <w:tcPr>
            <w:tcW w:w="7751" w:type="dxa"/>
            <w:shd w:val="clear" w:color="auto" w:fill="FFFFFF"/>
            <w:vAlign w:val="center"/>
          </w:tcPr>
          <w:p w14:paraId="5B05B249" w14:textId="77777777" w:rsidR="00866C8D" w:rsidRPr="00F731E7" w:rsidRDefault="00866C8D" w:rsidP="00866C8D">
            <w:pPr>
              <w:pStyle w:val="210"/>
              <w:shd w:val="clear" w:color="auto" w:fill="auto"/>
              <w:spacing w:before="0" w:line="240" w:lineRule="exact"/>
              <w:ind w:firstLine="0"/>
              <w:jc w:val="left"/>
            </w:pPr>
            <w:r w:rsidRPr="00F731E7">
              <w:rPr>
                <w:rStyle w:val="212pt"/>
                <w:sz w:val="28"/>
                <w:szCs w:val="28"/>
              </w:rPr>
              <w:t>11. Формування екологічної мережі</w:t>
            </w:r>
          </w:p>
        </w:tc>
        <w:tc>
          <w:tcPr>
            <w:tcW w:w="1755" w:type="dxa"/>
            <w:shd w:val="clear" w:color="auto" w:fill="FFFFFF"/>
          </w:tcPr>
          <w:p w14:paraId="04958B4A" w14:textId="77777777" w:rsidR="00866C8D" w:rsidRDefault="00866C8D" w:rsidP="00866C8D">
            <w:pPr>
              <w:rPr>
                <w:sz w:val="10"/>
                <w:szCs w:val="10"/>
              </w:rPr>
            </w:pPr>
          </w:p>
        </w:tc>
      </w:tr>
      <w:tr w:rsidR="00866C8D" w14:paraId="45EDA097" w14:textId="77777777" w:rsidTr="00BF65E2">
        <w:trPr>
          <w:trHeight w:hRule="exact" w:val="580"/>
        </w:trPr>
        <w:tc>
          <w:tcPr>
            <w:tcW w:w="7751" w:type="dxa"/>
            <w:shd w:val="clear" w:color="auto" w:fill="FFFFFF"/>
            <w:vAlign w:val="center"/>
          </w:tcPr>
          <w:p w14:paraId="32E367A7" w14:textId="6E25A9B8" w:rsidR="00866C8D" w:rsidRPr="00F731E7" w:rsidRDefault="00866C8D" w:rsidP="00917E6D">
            <w:pPr>
              <w:pStyle w:val="210"/>
              <w:shd w:val="clear" w:color="auto" w:fill="auto"/>
              <w:spacing w:before="0" w:line="240" w:lineRule="exact"/>
              <w:ind w:left="450" w:hanging="426"/>
              <w:jc w:val="left"/>
            </w:pPr>
            <w:r w:rsidRPr="00F731E7">
              <w:rPr>
                <w:rStyle w:val="212pt"/>
                <w:sz w:val="28"/>
                <w:szCs w:val="28"/>
              </w:rPr>
              <w:t xml:space="preserve">12. Поводження з відходами та небезпечними хімічними </w:t>
            </w:r>
            <w:r w:rsidR="00917E6D">
              <w:rPr>
                <w:rStyle w:val="212pt"/>
                <w:sz w:val="28"/>
                <w:szCs w:val="28"/>
              </w:rPr>
              <w:t xml:space="preserve">           </w:t>
            </w:r>
            <w:r w:rsidRPr="00F731E7">
              <w:rPr>
                <w:rStyle w:val="212pt"/>
                <w:sz w:val="28"/>
                <w:szCs w:val="28"/>
              </w:rPr>
              <w:t>речовинами</w:t>
            </w:r>
          </w:p>
        </w:tc>
        <w:tc>
          <w:tcPr>
            <w:tcW w:w="1755" w:type="dxa"/>
            <w:shd w:val="clear" w:color="auto" w:fill="FFFFFF"/>
          </w:tcPr>
          <w:p w14:paraId="590C3F84" w14:textId="77777777" w:rsidR="00866C8D" w:rsidRDefault="00866C8D" w:rsidP="00866C8D">
            <w:pPr>
              <w:rPr>
                <w:sz w:val="10"/>
                <w:szCs w:val="10"/>
              </w:rPr>
            </w:pPr>
          </w:p>
        </w:tc>
      </w:tr>
      <w:tr w:rsidR="00866C8D" w14:paraId="0278A6CC" w14:textId="77777777" w:rsidTr="00BF65E2">
        <w:trPr>
          <w:trHeight w:hRule="exact" w:val="363"/>
        </w:trPr>
        <w:tc>
          <w:tcPr>
            <w:tcW w:w="7751" w:type="dxa"/>
            <w:shd w:val="clear" w:color="auto" w:fill="FFFFFF"/>
            <w:vAlign w:val="center"/>
          </w:tcPr>
          <w:p w14:paraId="4836A170" w14:textId="77777777" w:rsidR="00866C8D" w:rsidRPr="00F731E7" w:rsidRDefault="00866C8D" w:rsidP="00866C8D">
            <w:pPr>
              <w:pStyle w:val="210"/>
              <w:shd w:val="clear" w:color="auto" w:fill="auto"/>
              <w:spacing w:before="0" w:line="240" w:lineRule="exact"/>
              <w:ind w:firstLine="0"/>
              <w:jc w:val="left"/>
            </w:pPr>
            <w:r w:rsidRPr="00F731E7">
              <w:rPr>
                <w:rStyle w:val="212pt"/>
                <w:sz w:val="28"/>
                <w:szCs w:val="28"/>
              </w:rPr>
              <w:t>13. Радіаційна безпека</w:t>
            </w:r>
          </w:p>
        </w:tc>
        <w:tc>
          <w:tcPr>
            <w:tcW w:w="1755" w:type="dxa"/>
            <w:shd w:val="clear" w:color="auto" w:fill="FFFFFF"/>
          </w:tcPr>
          <w:p w14:paraId="72DC24B2" w14:textId="77777777" w:rsidR="00866C8D" w:rsidRDefault="00866C8D" w:rsidP="00866C8D">
            <w:pPr>
              <w:rPr>
                <w:sz w:val="10"/>
                <w:szCs w:val="10"/>
              </w:rPr>
            </w:pPr>
          </w:p>
        </w:tc>
      </w:tr>
      <w:tr w:rsidR="00866C8D" w14:paraId="0AB9EA45" w14:textId="77777777" w:rsidTr="00BF65E2">
        <w:trPr>
          <w:trHeight w:hRule="exact" w:val="358"/>
        </w:trPr>
        <w:tc>
          <w:tcPr>
            <w:tcW w:w="7751" w:type="dxa"/>
            <w:shd w:val="clear" w:color="auto" w:fill="FFFFFF"/>
            <w:vAlign w:val="center"/>
          </w:tcPr>
          <w:p w14:paraId="69A38366" w14:textId="77777777" w:rsidR="00866C8D" w:rsidRPr="00F731E7" w:rsidRDefault="00866C8D" w:rsidP="00866C8D">
            <w:pPr>
              <w:pStyle w:val="210"/>
              <w:shd w:val="clear" w:color="auto" w:fill="auto"/>
              <w:spacing w:before="0" w:line="240" w:lineRule="exact"/>
              <w:ind w:firstLine="0"/>
              <w:jc w:val="left"/>
            </w:pPr>
            <w:r w:rsidRPr="00F731E7">
              <w:rPr>
                <w:rStyle w:val="212pt"/>
                <w:sz w:val="28"/>
                <w:szCs w:val="28"/>
              </w:rPr>
              <w:t>14. Корисні копалини</w:t>
            </w:r>
          </w:p>
        </w:tc>
        <w:tc>
          <w:tcPr>
            <w:tcW w:w="1755" w:type="dxa"/>
            <w:shd w:val="clear" w:color="auto" w:fill="FFFFFF"/>
          </w:tcPr>
          <w:p w14:paraId="40F4CF1A" w14:textId="77777777" w:rsidR="00866C8D" w:rsidRDefault="00866C8D" w:rsidP="00866C8D">
            <w:pPr>
              <w:rPr>
                <w:sz w:val="10"/>
                <w:szCs w:val="10"/>
              </w:rPr>
            </w:pPr>
          </w:p>
        </w:tc>
      </w:tr>
      <w:tr w:rsidR="00866C8D" w14:paraId="0E5D7955" w14:textId="77777777" w:rsidTr="00BF65E2">
        <w:trPr>
          <w:trHeight w:hRule="exact" w:val="351"/>
        </w:trPr>
        <w:tc>
          <w:tcPr>
            <w:tcW w:w="7751" w:type="dxa"/>
            <w:shd w:val="clear" w:color="auto" w:fill="FFFFFF"/>
            <w:vAlign w:val="center"/>
          </w:tcPr>
          <w:p w14:paraId="195D1A08" w14:textId="77777777" w:rsidR="00866C8D" w:rsidRPr="00F731E7" w:rsidRDefault="00866C8D" w:rsidP="00866C8D">
            <w:pPr>
              <w:pStyle w:val="210"/>
              <w:shd w:val="clear" w:color="auto" w:fill="auto"/>
              <w:spacing w:before="0" w:line="240" w:lineRule="exact"/>
              <w:ind w:firstLine="0"/>
              <w:jc w:val="left"/>
            </w:pPr>
            <w:r w:rsidRPr="00F731E7">
              <w:rPr>
                <w:rStyle w:val="212pt"/>
                <w:sz w:val="28"/>
                <w:szCs w:val="28"/>
              </w:rPr>
              <w:t>15. Моніторинг навколишнього природного середовища</w:t>
            </w:r>
          </w:p>
        </w:tc>
        <w:tc>
          <w:tcPr>
            <w:tcW w:w="1755" w:type="dxa"/>
            <w:shd w:val="clear" w:color="auto" w:fill="FFFFFF"/>
          </w:tcPr>
          <w:p w14:paraId="23BC6AE4" w14:textId="77777777" w:rsidR="00866C8D" w:rsidRDefault="00866C8D" w:rsidP="00866C8D">
            <w:pPr>
              <w:rPr>
                <w:sz w:val="10"/>
                <w:szCs w:val="10"/>
              </w:rPr>
            </w:pPr>
          </w:p>
        </w:tc>
      </w:tr>
      <w:tr w:rsidR="00866C8D" w14:paraId="6717B0D8" w14:textId="77777777" w:rsidTr="00BF65E2">
        <w:trPr>
          <w:trHeight w:hRule="exact" w:val="351"/>
        </w:trPr>
        <w:tc>
          <w:tcPr>
            <w:tcW w:w="7751" w:type="dxa"/>
            <w:shd w:val="clear" w:color="auto" w:fill="FFFFFF"/>
            <w:vAlign w:val="center"/>
          </w:tcPr>
          <w:p w14:paraId="330476D0" w14:textId="77777777" w:rsidR="00866C8D" w:rsidRPr="00F731E7" w:rsidRDefault="00866C8D" w:rsidP="00866C8D">
            <w:pPr>
              <w:pStyle w:val="210"/>
              <w:shd w:val="clear" w:color="auto" w:fill="auto"/>
              <w:spacing w:before="0" w:line="240" w:lineRule="exact"/>
              <w:ind w:firstLine="0"/>
              <w:jc w:val="left"/>
            </w:pPr>
            <w:r w:rsidRPr="00F731E7">
              <w:rPr>
                <w:rStyle w:val="212pt"/>
                <w:sz w:val="28"/>
                <w:szCs w:val="28"/>
              </w:rPr>
              <w:t>16. Міжнародне співробітництво</w:t>
            </w:r>
          </w:p>
        </w:tc>
        <w:tc>
          <w:tcPr>
            <w:tcW w:w="1755" w:type="dxa"/>
            <w:shd w:val="clear" w:color="auto" w:fill="FFFFFF"/>
          </w:tcPr>
          <w:p w14:paraId="4D4EE799" w14:textId="77777777" w:rsidR="00866C8D" w:rsidRDefault="00866C8D" w:rsidP="00866C8D">
            <w:pPr>
              <w:rPr>
                <w:sz w:val="10"/>
                <w:szCs w:val="10"/>
              </w:rPr>
            </w:pPr>
          </w:p>
        </w:tc>
      </w:tr>
      <w:tr w:rsidR="00866C8D" w14:paraId="36C98374" w14:textId="77777777" w:rsidTr="00BF65E2">
        <w:trPr>
          <w:trHeight w:hRule="exact" w:val="351"/>
        </w:trPr>
        <w:tc>
          <w:tcPr>
            <w:tcW w:w="7751" w:type="dxa"/>
            <w:shd w:val="clear" w:color="auto" w:fill="FFFFFF"/>
            <w:vAlign w:val="center"/>
          </w:tcPr>
          <w:p w14:paraId="12E84DA0" w14:textId="77777777" w:rsidR="00866C8D" w:rsidRPr="00F731E7" w:rsidRDefault="00866C8D" w:rsidP="00866C8D">
            <w:pPr>
              <w:pStyle w:val="210"/>
              <w:shd w:val="clear" w:color="auto" w:fill="auto"/>
              <w:spacing w:before="0" w:line="240" w:lineRule="exact"/>
              <w:ind w:firstLine="0"/>
              <w:jc w:val="left"/>
            </w:pPr>
            <w:r w:rsidRPr="00F731E7">
              <w:rPr>
                <w:rStyle w:val="212pt"/>
                <w:sz w:val="28"/>
                <w:szCs w:val="28"/>
              </w:rPr>
              <w:t>17. Планування природоохоронної діяльності</w:t>
            </w:r>
          </w:p>
        </w:tc>
        <w:tc>
          <w:tcPr>
            <w:tcW w:w="1755" w:type="dxa"/>
            <w:shd w:val="clear" w:color="auto" w:fill="FFFFFF"/>
          </w:tcPr>
          <w:p w14:paraId="74F6AFF7" w14:textId="77777777" w:rsidR="00866C8D" w:rsidRDefault="00866C8D" w:rsidP="00866C8D">
            <w:pPr>
              <w:rPr>
                <w:sz w:val="10"/>
                <w:szCs w:val="10"/>
              </w:rPr>
            </w:pPr>
          </w:p>
        </w:tc>
      </w:tr>
      <w:tr w:rsidR="00866C8D" w14:paraId="15C9DB98" w14:textId="77777777" w:rsidTr="00BF65E2">
        <w:trPr>
          <w:trHeight w:hRule="exact" w:val="358"/>
        </w:trPr>
        <w:tc>
          <w:tcPr>
            <w:tcW w:w="7751" w:type="dxa"/>
            <w:shd w:val="clear" w:color="auto" w:fill="FFFFFF"/>
            <w:vAlign w:val="center"/>
          </w:tcPr>
          <w:p w14:paraId="6BC4C232" w14:textId="77777777" w:rsidR="00866C8D" w:rsidRPr="00F731E7" w:rsidRDefault="00866C8D" w:rsidP="00866C8D">
            <w:pPr>
              <w:pStyle w:val="210"/>
              <w:shd w:val="clear" w:color="auto" w:fill="auto"/>
              <w:spacing w:before="0" w:line="240" w:lineRule="exact"/>
              <w:ind w:firstLine="0"/>
              <w:jc w:val="left"/>
            </w:pPr>
            <w:r w:rsidRPr="00F731E7">
              <w:rPr>
                <w:rStyle w:val="212pt"/>
                <w:sz w:val="28"/>
                <w:szCs w:val="28"/>
              </w:rPr>
              <w:t>18. Найважливіші екологічні проблеми регіону</w:t>
            </w:r>
          </w:p>
        </w:tc>
        <w:tc>
          <w:tcPr>
            <w:tcW w:w="1755" w:type="dxa"/>
            <w:shd w:val="clear" w:color="auto" w:fill="FFFFFF"/>
          </w:tcPr>
          <w:p w14:paraId="765AD5D2" w14:textId="77777777" w:rsidR="00866C8D" w:rsidRDefault="00866C8D" w:rsidP="00866C8D">
            <w:pPr>
              <w:rPr>
                <w:sz w:val="10"/>
                <w:szCs w:val="10"/>
              </w:rPr>
            </w:pPr>
          </w:p>
        </w:tc>
      </w:tr>
      <w:tr w:rsidR="00866C8D" w14:paraId="19736C18" w14:textId="77777777" w:rsidTr="00BF65E2">
        <w:trPr>
          <w:trHeight w:hRule="exact" w:val="368"/>
        </w:trPr>
        <w:tc>
          <w:tcPr>
            <w:tcW w:w="7751" w:type="dxa"/>
            <w:shd w:val="clear" w:color="auto" w:fill="FFFFFF"/>
            <w:vAlign w:val="center"/>
          </w:tcPr>
          <w:p w14:paraId="0C8F65E7" w14:textId="241D68CA" w:rsidR="00866C8D" w:rsidRPr="00F731E7" w:rsidRDefault="00866C8D" w:rsidP="00866C8D">
            <w:pPr>
              <w:pStyle w:val="210"/>
              <w:shd w:val="clear" w:color="auto" w:fill="auto"/>
              <w:spacing w:before="0" w:line="240" w:lineRule="exact"/>
              <w:ind w:left="720" w:firstLine="0"/>
              <w:jc w:val="left"/>
            </w:pPr>
          </w:p>
        </w:tc>
        <w:tc>
          <w:tcPr>
            <w:tcW w:w="1755" w:type="dxa"/>
            <w:shd w:val="clear" w:color="auto" w:fill="FFFFFF"/>
          </w:tcPr>
          <w:p w14:paraId="7445163F" w14:textId="77777777" w:rsidR="00866C8D" w:rsidRDefault="00866C8D" w:rsidP="00866C8D">
            <w:pPr>
              <w:rPr>
                <w:sz w:val="10"/>
                <w:szCs w:val="10"/>
              </w:rPr>
            </w:pPr>
          </w:p>
        </w:tc>
      </w:tr>
    </w:tbl>
    <w:p w14:paraId="04CE9BFA" w14:textId="77777777" w:rsidR="00866C8D" w:rsidRDefault="00866C8D" w:rsidP="00FB4DF4">
      <w:pPr>
        <w:pStyle w:val="24"/>
        <w:shd w:val="clear" w:color="auto" w:fill="auto"/>
        <w:spacing w:line="240" w:lineRule="exact"/>
        <w:jc w:val="center"/>
      </w:pPr>
    </w:p>
    <w:p w14:paraId="6A1B6213" w14:textId="77777777" w:rsidR="00164F79" w:rsidRDefault="00164F79">
      <w:pPr>
        <w:pStyle w:val="32"/>
        <w:shd w:val="clear" w:color="auto" w:fill="auto"/>
        <w:spacing w:line="240" w:lineRule="exact"/>
        <w:ind w:left="340"/>
      </w:pPr>
    </w:p>
    <w:p w14:paraId="09930145" w14:textId="2554355B" w:rsidR="00A917B5" w:rsidRPr="00A917B5" w:rsidRDefault="00A917B5" w:rsidP="00D303EE">
      <w:pPr>
        <w:pStyle w:val="42"/>
        <w:shd w:val="clear" w:color="auto" w:fill="auto"/>
        <w:tabs>
          <w:tab w:val="left" w:pos="3578"/>
        </w:tabs>
        <w:spacing w:after="193" w:line="280" w:lineRule="exact"/>
        <w:rPr>
          <w:i/>
          <w:sz w:val="22"/>
          <w:szCs w:val="22"/>
        </w:rPr>
      </w:pPr>
      <w:r w:rsidRPr="00A917B5">
        <w:rPr>
          <w:i/>
          <w:sz w:val="22"/>
          <w:szCs w:val="22"/>
        </w:rPr>
        <w:t>Примітка:</w:t>
      </w:r>
    </w:p>
    <w:p w14:paraId="2822E8EC" w14:textId="6F8B5CBB" w:rsidR="00D303EE" w:rsidRPr="00EC13AE" w:rsidRDefault="00A917B5" w:rsidP="00D303EE">
      <w:pPr>
        <w:pStyle w:val="42"/>
        <w:shd w:val="clear" w:color="auto" w:fill="auto"/>
        <w:tabs>
          <w:tab w:val="left" w:pos="3578"/>
        </w:tabs>
        <w:spacing w:after="193" w:line="280" w:lineRule="exact"/>
        <w:rPr>
          <w:b w:val="0"/>
          <w:sz w:val="22"/>
          <w:szCs w:val="22"/>
        </w:rPr>
      </w:pPr>
      <w:r>
        <w:rPr>
          <w:b w:val="0"/>
          <w:sz w:val="22"/>
          <w:szCs w:val="22"/>
        </w:rPr>
        <w:t xml:space="preserve">   </w:t>
      </w:r>
      <w:r w:rsidR="00D303EE" w:rsidRPr="00EC13AE">
        <w:rPr>
          <w:b w:val="0"/>
          <w:sz w:val="22"/>
          <w:szCs w:val="22"/>
        </w:rPr>
        <w:t>Екологічний паспорт за 202</w:t>
      </w:r>
      <w:r w:rsidR="00042017">
        <w:rPr>
          <w:b w:val="0"/>
          <w:sz w:val="22"/>
          <w:szCs w:val="22"/>
        </w:rPr>
        <w:t>3</w:t>
      </w:r>
      <w:r w:rsidR="00D303EE" w:rsidRPr="00EC13AE">
        <w:rPr>
          <w:b w:val="0"/>
          <w:sz w:val="22"/>
          <w:szCs w:val="22"/>
        </w:rPr>
        <w:t xml:space="preserve"> рік розроблено відповідно до наказу Міністерства екології та природних ресурсів України від 28 жовтня 2022 року № 454.</w:t>
      </w:r>
    </w:p>
    <w:p w14:paraId="5E4E7AED" w14:textId="048600A7" w:rsidR="00D303EE" w:rsidRPr="00EC13AE" w:rsidRDefault="00EC13AE" w:rsidP="00D303EE">
      <w:pPr>
        <w:pStyle w:val="42"/>
        <w:shd w:val="clear" w:color="auto" w:fill="auto"/>
        <w:tabs>
          <w:tab w:val="left" w:pos="1111"/>
        </w:tabs>
        <w:spacing w:after="193" w:line="280" w:lineRule="exact"/>
        <w:rPr>
          <w:b w:val="0"/>
          <w:sz w:val="22"/>
          <w:szCs w:val="22"/>
        </w:rPr>
      </w:pPr>
      <w:r>
        <w:rPr>
          <w:b w:val="0"/>
          <w:sz w:val="22"/>
          <w:szCs w:val="22"/>
        </w:rPr>
        <w:t xml:space="preserve">   </w:t>
      </w:r>
      <w:r w:rsidR="00D303EE" w:rsidRPr="00EC13AE">
        <w:rPr>
          <w:b w:val="0"/>
          <w:sz w:val="22"/>
          <w:szCs w:val="22"/>
        </w:rPr>
        <w:t xml:space="preserve"> Екологічний паспорт сформовано за наявною інформацією, отриманої з відкритих джерел у період дії воєнного стану з урахуванням ситуації, що склалася у зв’язку з військовою агресією росії проти України</w:t>
      </w:r>
      <w:r w:rsidR="006E5DF0">
        <w:rPr>
          <w:b w:val="0"/>
          <w:sz w:val="22"/>
          <w:szCs w:val="22"/>
        </w:rPr>
        <w:t>.</w:t>
      </w:r>
      <w:r w:rsidR="00D303EE" w:rsidRPr="00EC13AE">
        <w:rPr>
          <w:b w:val="0"/>
          <w:sz w:val="22"/>
          <w:szCs w:val="22"/>
        </w:rPr>
        <w:tab/>
      </w:r>
    </w:p>
    <w:p w14:paraId="378E701C" w14:textId="77777777" w:rsidR="00164F79" w:rsidRDefault="00164F79">
      <w:pPr>
        <w:pStyle w:val="32"/>
        <w:shd w:val="clear" w:color="auto" w:fill="auto"/>
        <w:spacing w:line="240" w:lineRule="exact"/>
        <w:ind w:left="340"/>
        <w:sectPr w:rsidR="00164F79" w:rsidSect="00FB4DF4">
          <w:headerReference w:type="even" r:id="rId13"/>
          <w:headerReference w:type="default" r:id="rId14"/>
          <w:pgSz w:w="11900" w:h="16840"/>
          <w:pgMar w:top="852" w:right="562" w:bottom="852" w:left="1276" w:header="0" w:footer="3" w:gutter="0"/>
          <w:cols w:space="720"/>
          <w:noEndnote/>
          <w:titlePg/>
          <w:docGrid w:linePitch="360"/>
        </w:sectPr>
      </w:pPr>
    </w:p>
    <w:p w14:paraId="5656899B" w14:textId="0974CEC0" w:rsidR="00C40054" w:rsidRDefault="000516A2" w:rsidP="00295075">
      <w:pPr>
        <w:pStyle w:val="42"/>
        <w:numPr>
          <w:ilvl w:val="0"/>
          <w:numId w:val="42"/>
        </w:numPr>
        <w:shd w:val="clear" w:color="auto" w:fill="auto"/>
        <w:tabs>
          <w:tab w:val="left" w:pos="3578"/>
        </w:tabs>
        <w:spacing w:after="193" w:line="280" w:lineRule="exact"/>
      </w:pPr>
      <w:r w:rsidRPr="00C23119">
        <w:lastRenderedPageBreak/>
        <w:t>Загальна характеристика</w:t>
      </w:r>
    </w:p>
    <w:p w14:paraId="0674E09A" w14:textId="77777777" w:rsidR="0069609C" w:rsidRDefault="0069609C" w:rsidP="0069609C">
      <w:pPr>
        <w:pStyle w:val="42"/>
        <w:shd w:val="clear" w:color="auto" w:fill="auto"/>
        <w:tabs>
          <w:tab w:val="left" w:pos="3578"/>
        </w:tabs>
        <w:spacing w:after="193" w:line="280" w:lineRule="exact"/>
        <w:ind w:left="3560"/>
      </w:pPr>
    </w:p>
    <w:p w14:paraId="777A2C60" w14:textId="4BD962F7" w:rsidR="00AD3B1F" w:rsidRPr="00E06D88" w:rsidRDefault="00E06D88" w:rsidP="00E06D88">
      <w:pPr>
        <w:pStyle w:val="42"/>
        <w:shd w:val="clear" w:color="auto" w:fill="auto"/>
        <w:tabs>
          <w:tab w:val="left" w:pos="3578"/>
        </w:tabs>
        <w:spacing w:after="193" w:line="280" w:lineRule="exact"/>
        <w:jc w:val="center"/>
        <w:rPr>
          <w:b w:val="0"/>
        </w:rPr>
      </w:pPr>
      <w:r>
        <w:t xml:space="preserve">                                                                                   </w:t>
      </w:r>
      <w:r w:rsidRPr="00E06D88">
        <w:rPr>
          <w:b w:val="0"/>
        </w:rPr>
        <w:t>(на 1.01.202</w:t>
      </w:r>
      <w:r w:rsidR="00517977">
        <w:rPr>
          <w:b w:val="0"/>
        </w:rPr>
        <w:t>2</w:t>
      </w:r>
      <w:r w:rsidRPr="00E06D88">
        <w:rPr>
          <w:b w:val="0"/>
        </w:rPr>
        <w:t xml:space="preserve"> року)</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80"/>
        <w:gridCol w:w="3335"/>
      </w:tblGrid>
      <w:tr w:rsidR="00AD3B1F" w:rsidRPr="00E439D9" w14:paraId="4BCA1F33" w14:textId="77777777" w:rsidTr="00443C11">
        <w:trPr>
          <w:trHeight w:val="296"/>
        </w:trPr>
        <w:tc>
          <w:tcPr>
            <w:tcW w:w="5980" w:type="dxa"/>
          </w:tcPr>
          <w:p w14:paraId="5275A52A" w14:textId="77777777" w:rsidR="00AD3B1F" w:rsidRPr="00E439D9" w:rsidRDefault="00AD3B1F" w:rsidP="00AD3B1F">
            <w:pPr>
              <w:widowControl/>
              <w:suppressLineNumbers/>
              <w:suppressAutoHyphens/>
              <w:ind w:left="120" w:right="57"/>
              <w:rPr>
                <w:rFonts w:ascii="Times New Roman" w:eastAsia="Calibri" w:hAnsi="Times New Roman" w:cs="Times New Roman"/>
                <w:color w:val="auto"/>
                <w:sz w:val="22"/>
                <w:szCs w:val="22"/>
                <w:lang w:eastAsia="ru-RU" w:bidi="ar-SA"/>
              </w:rPr>
            </w:pPr>
            <w:r w:rsidRPr="00E439D9">
              <w:rPr>
                <w:rFonts w:ascii="Times New Roman" w:eastAsia="Calibri" w:hAnsi="Times New Roman" w:cs="Times New Roman"/>
                <w:color w:val="auto"/>
                <w:sz w:val="22"/>
                <w:szCs w:val="22"/>
                <w:lang w:eastAsia="ru-RU" w:bidi="ar-SA"/>
              </w:rPr>
              <w:t xml:space="preserve">Дата утворення </w:t>
            </w:r>
          </w:p>
          <w:p w14:paraId="4FB99082" w14:textId="05D2BE61" w:rsidR="0069609C" w:rsidRPr="00E439D9" w:rsidRDefault="0069609C" w:rsidP="0069609C">
            <w:pPr>
              <w:suppressLineNumbers/>
              <w:suppressAutoHyphens/>
              <w:autoSpaceDE w:val="0"/>
              <w:autoSpaceDN w:val="0"/>
              <w:ind w:left="34" w:right="-6"/>
              <w:rPr>
                <w:rFonts w:ascii="Times New Roman" w:eastAsia="Calibri" w:hAnsi="Times New Roman" w:cs="Times New Roman"/>
                <w:color w:val="auto"/>
                <w:sz w:val="22"/>
                <w:szCs w:val="22"/>
                <w:lang w:eastAsia="ru-RU" w:bidi="ar-SA"/>
              </w:rPr>
            </w:pPr>
            <w:r w:rsidRPr="00E439D9">
              <w:rPr>
                <w:rFonts w:ascii="Times New Roman" w:eastAsia="Calibri" w:hAnsi="Times New Roman" w:cs="Times New Roman"/>
                <w:sz w:val="22"/>
                <w:szCs w:val="22"/>
                <w:lang w:eastAsia="en-US" w:bidi="ar-SA"/>
              </w:rPr>
              <w:t>(</w:t>
            </w:r>
            <w:r w:rsidRPr="00E439D9">
              <w:rPr>
                <w:rFonts w:ascii="Times New Roman" w:hAnsi="Times New Roman" w:cs="Times New Roman"/>
                <w:color w:val="202122"/>
                <w:sz w:val="22"/>
                <w:szCs w:val="22"/>
                <w:shd w:val="clear" w:color="auto" w:fill="FFFFFF"/>
              </w:rPr>
              <w:t>відповідно до розпорядження </w:t>
            </w:r>
            <w:hyperlink r:id="rId15" w:tooltip="Кабінет Міністрів України" w:history="1">
              <w:r w:rsidRPr="00E439D9">
                <w:rPr>
                  <w:rFonts w:ascii="Times New Roman" w:hAnsi="Times New Roman" w:cs="Times New Roman"/>
                  <w:color w:val="auto"/>
                  <w:sz w:val="22"/>
                  <w:szCs w:val="22"/>
                  <w:shd w:val="clear" w:color="auto" w:fill="FFFFFF"/>
                </w:rPr>
                <w:t>Кабінету Міністрів України</w:t>
              </w:r>
            </w:hyperlink>
            <w:r w:rsidRPr="00E439D9">
              <w:rPr>
                <w:rFonts w:ascii="Times New Roman" w:hAnsi="Times New Roman" w:cs="Times New Roman"/>
                <w:color w:val="auto"/>
                <w:sz w:val="22"/>
                <w:szCs w:val="22"/>
                <w:shd w:val="clear" w:color="auto" w:fill="FFFFFF"/>
              </w:rPr>
              <w:t> </w:t>
            </w:r>
            <w:r w:rsidRPr="00E439D9">
              <w:rPr>
                <w:rFonts w:ascii="Times New Roman" w:hAnsi="Times New Roman" w:cs="Times New Roman"/>
                <w:color w:val="202122"/>
                <w:sz w:val="22"/>
                <w:szCs w:val="22"/>
                <w:shd w:val="clear" w:color="auto" w:fill="FFFFFF"/>
              </w:rPr>
              <w:t>№ 711-р «Про визначення адміністративних центрів та затвердження територій територіальних громад Житомирської області»)</w:t>
            </w:r>
          </w:p>
        </w:tc>
        <w:tc>
          <w:tcPr>
            <w:tcW w:w="3335" w:type="dxa"/>
          </w:tcPr>
          <w:p w14:paraId="1CB1809B" w14:textId="77777777" w:rsidR="00F4601B" w:rsidRPr="00E439D9" w:rsidRDefault="00F4601B" w:rsidP="00F4601B">
            <w:pPr>
              <w:suppressLineNumbers/>
              <w:suppressAutoHyphens/>
              <w:autoSpaceDE w:val="0"/>
              <w:autoSpaceDN w:val="0"/>
              <w:ind w:left="-163" w:right="-6" w:firstLine="50"/>
              <w:jc w:val="center"/>
              <w:rPr>
                <w:rFonts w:ascii="Times New Roman" w:eastAsia="Calibri" w:hAnsi="Times New Roman" w:cs="Times New Roman"/>
                <w:sz w:val="22"/>
                <w:szCs w:val="22"/>
                <w:lang w:eastAsia="en-US" w:bidi="ar-SA"/>
              </w:rPr>
            </w:pPr>
          </w:p>
          <w:p w14:paraId="77612598" w14:textId="77777777" w:rsidR="00F4601B" w:rsidRPr="00E439D9" w:rsidRDefault="00F4601B" w:rsidP="00F4601B">
            <w:pPr>
              <w:suppressLineNumbers/>
              <w:suppressAutoHyphens/>
              <w:autoSpaceDE w:val="0"/>
              <w:autoSpaceDN w:val="0"/>
              <w:ind w:left="-163" w:right="-6" w:firstLine="50"/>
              <w:jc w:val="center"/>
              <w:rPr>
                <w:rFonts w:ascii="Times New Roman" w:eastAsia="Calibri" w:hAnsi="Times New Roman" w:cs="Times New Roman"/>
                <w:sz w:val="22"/>
                <w:szCs w:val="22"/>
                <w:lang w:eastAsia="en-US" w:bidi="ar-SA"/>
              </w:rPr>
            </w:pPr>
            <w:r w:rsidRPr="00E439D9">
              <w:rPr>
                <w:rFonts w:ascii="Times New Roman" w:eastAsia="Calibri" w:hAnsi="Times New Roman" w:cs="Times New Roman"/>
                <w:sz w:val="22"/>
                <w:szCs w:val="22"/>
                <w:lang w:eastAsia="en-US" w:bidi="ar-SA"/>
              </w:rPr>
              <w:t>12.06.</w:t>
            </w:r>
            <w:r w:rsidR="00AD3B1F" w:rsidRPr="00E439D9">
              <w:rPr>
                <w:rFonts w:ascii="Times New Roman" w:eastAsia="Calibri" w:hAnsi="Times New Roman" w:cs="Times New Roman"/>
                <w:sz w:val="22"/>
                <w:szCs w:val="22"/>
                <w:lang w:eastAsia="en-US" w:bidi="ar-SA"/>
              </w:rPr>
              <w:t>2020 р</w:t>
            </w:r>
            <w:r w:rsidRPr="00E439D9">
              <w:rPr>
                <w:rFonts w:ascii="Times New Roman" w:eastAsia="Calibri" w:hAnsi="Times New Roman" w:cs="Times New Roman"/>
                <w:sz w:val="22"/>
                <w:szCs w:val="22"/>
                <w:lang w:eastAsia="en-US" w:bidi="ar-SA"/>
              </w:rPr>
              <w:t>о</w:t>
            </w:r>
            <w:r w:rsidR="00AD3B1F" w:rsidRPr="00E439D9">
              <w:rPr>
                <w:rFonts w:ascii="Times New Roman" w:eastAsia="Calibri" w:hAnsi="Times New Roman" w:cs="Times New Roman"/>
                <w:sz w:val="22"/>
                <w:szCs w:val="22"/>
                <w:lang w:eastAsia="en-US" w:bidi="ar-SA"/>
              </w:rPr>
              <w:t>к</w:t>
            </w:r>
            <w:r w:rsidRPr="00E439D9">
              <w:rPr>
                <w:rFonts w:ascii="Times New Roman" w:eastAsia="Calibri" w:hAnsi="Times New Roman" w:cs="Times New Roman"/>
                <w:sz w:val="22"/>
                <w:szCs w:val="22"/>
                <w:lang w:eastAsia="en-US" w:bidi="ar-SA"/>
              </w:rPr>
              <w:t xml:space="preserve">у </w:t>
            </w:r>
          </w:p>
          <w:p w14:paraId="1CE9AE22" w14:textId="72B986CF" w:rsidR="00AD3B1F" w:rsidRPr="00E439D9" w:rsidRDefault="00AD3B1F" w:rsidP="00F4601B">
            <w:pPr>
              <w:suppressLineNumbers/>
              <w:suppressAutoHyphens/>
              <w:autoSpaceDE w:val="0"/>
              <w:autoSpaceDN w:val="0"/>
              <w:ind w:left="-163" w:right="-6" w:firstLine="50"/>
              <w:jc w:val="center"/>
              <w:rPr>
                <w:rFonts w:ascii="Times New Roman" w:eastAsia="Calibri" w:hAnsi="Times New Roman" w:cs="Times New Roman"/>
                <w:sz w:val="22"/>
                <w:szCs w:val="22"/>
                <w:lang w:eastAsia="en-US" w:bidi="ar-SA"/>
              </w:rPr>
            </w:pPr>
          </w:p>
        </w:tc>
      </w:tr>
      <w:tr w:rsidR="00AD3B1F" w:rsidRPr="00E439D9" w14:paraId="2123B43A" w14:textId="77777777" w:rsidTr="00443C11">
        <w:tc>
          <w:tcPr>
            <w:tcW w:w="5980" w:type="dxa"/>
          </w:tcPr>
          <w:p w14:paraId="241BC0FE" w14:textId="77777777" w:rsidR="00AD3B1F" w:rsidRPr="00E439D9" w:rsidRDefault="00AD3B1F" w:rsidP="00AD3B1F">
            <w:pPr>
              <w:suppressLineNumbers/>
              <w:suppressAutoHyphens/>
              <w:autoSpaceDE w:val="0"/>
              <w:autoSpaceDN w:val="0"/>
              <w:ind w:left="120" w:right="57"/>
              <w:rPr>
                <w:rFonts w:ascii="Times New Roman" w:eastAsia="Calibri" w:hAnsi="Times New Roman" w:cs="Times New Roman"/>
                <w:color w:val="auto"/>
                <w:sz w:val="22"/>
                <w:szCs w:val="22"/>
                <w:lang w:eastAsia="en-US" w:bidi="ar-SA"/>
              </w:rPr>
            </w:pPr>
            <w:r w:rsidRPr="00E439D9">
              <w:rPr>
                <w:rFonts w:ascii="Times New Roman" w:eastAsia="Calibri" w:hAnsi="Times New Roman" w:cs="Times New Roman"/>
                <w:color w:val="auto"/>
                <w:sz w:val="22"/>
                <w:szCs w:val="22"/>
                <w:lang w:eastAsia="en-US" w:bidi="ar-SA"/>
              </w:rPr>
              <w:t>Територія, км</w:t>
            </w:r>
            <w:r w:rsidRPr="00E439D9">
              <w:rPr>
                <w:rFonts w:ascii="Times New Roman" w:eastAsia="Calibri" w:hAnsi="Times New Roman" w:cs="Times New Roman"/>
                <w:color w:val="auto"/>
                <w:sz w:val="22"/>
                <w:szCs w:val="22"/>
                <w:vertAlign w:val="superscript"/>
                <w:lang w:eastAsia="en-US" w:bidi="ar-SA"/>
              </w:rPr>
              <w:t>2</w:t>
            </w:r>
          </w:p>
        </w:tc>
        <w:tc>
          <w:tcPr>
            <w:tcW w:w="3335" w:type="dxa"/>
          </w:tcPr>
          <w:p w14:paraId="57C7A577" w14:textId="6EA4779A" w:rsidR="00AD3B1F" w:rsidRPr="00E439D9" w:rsidRDefault="00394D68" w:rsidP="00AD3B1F">
            <w:pPr>
              <w:suppressLineNumbers/>
              <w:suppressAutoHyphens/>
              <w:autoSpaceDE w:val="0"/>
              <w:autoSpaceDN w:val="0"/>
              <w:ind w:left="-163" w:right="-6" w:firstLine="50"/>
              <w:jc w:val="center"/>
              <w:rPr>
                <w:rFonts w:ascii="Times New Roman" w:eastAsia="Calibri" w:hAnsi="Times New Roman" w:cs="Times New Roman"/>
                <w:sz w:val="22"/>
                <w:szCs w:val="22"/>
                <w:lang w:eastAsia="en-US" w:bidi="ar-SA"/>
              </w:rPr>
            </w:pPr>
            <w:r w:rsidRPr="00E439D9">
              <w:rPr>
                <w:rFonts w:ascii="Times New Roman" w:eastAsia="Calibri" w:hAnsi="Times New Roman" w:cs="Times New Roman"/>
                <w:sz w:val="22"/>
                <w:szCs w:val="22"/>
                <w:lang w:eastAsia="en-US" w:bidi="ar-SA"/>
              </w:rPr>
              <w:t>816,6</w:t>
            </w:r>
            <w:r w:rsidR="00AD3B1F" w:rsidRPr="00E439D9">
              <w:rPr>
                <w:rFonts w:ascii="Times New Roman" w:eastAsia="Calibri" w:hAnsi="Times New Roman" w:cs="Times New Roman"/>
                <w:sz w:val="22"/>
                <w:szCs w:val="22"/>
                <w:lang w:eastAsia="en-US" w:bidi="ar-SA"/>
              </w:rPr>
              <w:t xml:space="preserve"> </w:t>
            </w:r>
          </w:p>
        </w:tc>
      </w:tr>
      <w:tr w:rsidR="00AD3B1F" w:rsidRPr="00E439D9" w14:paraId="0EF3B2A6" w14:textId="77777777" w:rsidTr="00443C11">
        <w:tc>
          <w:tcPr>
            <w:tcW w:w="5980" w:type="dxa"/>
          </w:tcPr>
          <w:p w14:paraId="71C5E16B" w14:textId="5271F406" w:rsidR="00AD3B1F" w:rsidRPr="00E439D9" w:rsidRDefault="00AD3B1F" w:rsidP="00AD3B1F">
            <w:pPr>
              <w:suppressLineNumbers/>
              <w:suppressAutoHyphens/>
              <w:autoSpaceDE w:val="0"/>
              <w:autoSpaceDN w:val="0"/>
              <w:ind w:left="120" w:right="57"/>
              <w:rPr>
                <w:rFonts w:ascii="Times New Roman" w:eastAsia="Calibri" w:hAnsi="Times New Roman" w:cs="Times New Roman"/>
                <w:color w:val="auto"/>
                <w:sz w:val="22"/>
                <w:szCs w:val="22"/>
                <w:lang w:eastAsia="en-US" w:bidi="ar-SA"/>
              </w:rPr>
            </w:pPr>
            <w:r w:rsidRPr="00E439D9">
              <w:rPr>
                <w:rFonts w:ascii="Times New Roman" w:eastAsia="Calibri" w:hAnsi="Times New Roman" w:cs="Times New Roman"/>
                <w:color w:val="auto"/>
                <w:sz w:val="22"/>
                <w:szCs w:val="22"/>
                <w:lang w:eastAsia="en-US" w:bidi="ar-SA"/>
              </w:rPr>
              <w:t xml:space="preserve">Кількість </w:t>
            </w:r>
            <w:r w:rsidRPr="00E439D9">
              <w:rPr>
                <w:rFonts w:ascii="Times New Roman" w:hAnsi="Times New Roman" w:cs="Times New Roman"/>
                <w:sz w:val="22"/>
                <w:szCs w:val="22"/>
              </w:rPr>
              <w:t>адміністративно-територіальних одиниць</w:t>
            </w:r>
            <w:r w:rsidRPr="00E439D9">
              <w:rPr>
                <w:rFonts w:ascii="Times New Roman" w:eastAsia="Calibri" w:hAnsi="Times New Roman" w:cs="Times New Roman"/>
                <w:color w:val="auto"/>
                <w:sz w:val="22"/>
                <w:szCs w:val="22"/>
                <w:lang w:eastAsia="en-US" w:bidi="ar-SA"/>
              </w:rPr>
              <w:t xml:space="preserve"> </w:t>
            </w:r>
          </w:p>
        </w:tc>
        <w:tc>
          <w:tcPr>
            <w:tcW w:w="3335" w:type="dxa"/>
          </w:tcPr>
          <w:p w14:paraId="4F65C998" w14:textId="77777777" w:rsidR="00AD3B1F" w:rsidRPr="00E439D9" w:rsidRDefault="00AD3B1F" w:rsidP="00AD3B1F">
            <w:pPr>
              <w:suppressLineNumbers/>
              <w:suppressAutoHyphens/>
              <w:autoSpaceDE w:val="0"/>
              <w:autoSpaceDN w:val="0"/>
              <w:ind w:left="-163" w:right="-6" w:firstLine="50"/>
              <w:jc w:val="center"/>
              <w:rPr>
                <w:rFonts w:ascii="Times New Roman" w:eastAsia="Calibri" w:hAnsi="Times New Roman" w:cs="Times New Roman"/>
                <w:sz w:val="22"/>
                <w:szCs w:val="22"/>
                <w:lang w:eastAsia="en-US" w:bidi="ar-SA"/>
              </w:rPr>
            </w:pPr>
            <w:r w:rsidRPr="00E439D9">
              <w:rPr>
                <w:rFonts w:ascii="Times New Roman" w:eastAsia="Calibri" w:hAnsi="Times New Roman" w:cs="Times New Roman"/>
                <w:sz w:val="22"/>
                <w:szCs w:val="22"/>
                <w:lang w:eastAsia="en-US" w:bidi="ar-SA"/>
              </w:rPr>
              <w:t>1</w:t>
            </w:r>
          </w:p>
        </w:tc>
      </w:tr>
      <w:tr w:rsidR="00AD3B1F" w:rsidRPr="00E439D9" w14:paraId="371CD3F5" w14:textId="77777777" w:rsidTr="00443C11">
        <w:tc>
          <w:tcPr>
            <w:tcW w:w="5980" w:type="dxa"/>
          </w:tcPr>
          <w:p w14:paraId="36194965" w14:textId="77777777" w:rsidR="00AD3B1F" w:rsidRPr="00E439D9" w:rsidRDefault="00AD3B1F" w:rsidP="00AD3B1F">
            <w:pPr>
              <w:suppressLineNumbers/>
              <w:suppressAutoHyphens/>
              <w:autoSpaceDE w:val="0"/>
              <w:autoSpaceDN w:val="0"/>
              <w:ind w:left="120" w:right="57"/>
              <w:rPr>
                <w:rFonts w:ascii="Times New Roman" w:eastAsia="Calibri" w:hAnsi="Times New Roman" w:cs="Times New Roman"/>
                <w:color w:val="auto"/>
                <w:sz w:val="22"/>
                <w:szCs w:val="22"/>
                <w:lang w:eastAsia="en-US" w:bidi="ar-SA"/>
              </w:rPr>
            </w:pPr>
            <w:r w:rsidRPr="00E439D9">
              <w:rPr>
                <w:rFonts w:ascii="Times New Roman" w:eastAsia="Calibri" w:hAnsi="Times New Roman" w:cs="Times New Roman"/>
                <w:color w:val="auto"/>
                <w:sz w:val="22"/>
                <w:szCs w:val="22"/>
                <w:lang w:eastAsia="en-US" w:bidi="ar-SA"/>
              </w:rPr>
              <w:t>Кількість міст</w:t>
            </w:r>
          </w:p>
        </w:tc>
        <w:tc>
          <w:tcPr>
            <w:tcW w:w="3335" w:type="dxa"/>
          </w:tcPr>
          <w:p w14:paraId="03217F49" w14:textId="77777777" w:rsidR="00AD3B1F" w:rsidRPr="00E439D9" w:rsidRDefault="00AD3B1F" w:rsidP="00AD3B1F">
            <w:pPr>
              <w:suppressLineNumbers/>
              <w:suppressAutoHyphens/>
              <w:autoSpaceDE w:val="0"/>
              <w:autoSpaceDN w:val="0"/>
              <w:ind w:left="-163" w:right="-6" w:firstLine="50"/>
              <w:jc w:val="center"/>
              <w:rPr>
                <w:rFonts w:ascii="Times New Roman" w:eastAsia="Calibri" w:hAnsi="Times New Roman" w:cs="Times New Roman"/>
                <w:sz w:val="22"/>
                <w:szCs w:val="22"/>
                <w:lang w:eastAsia="en-US" w:bidi="ar-SA"/>
              </w:rPr>
            </w:pPr>
            <w:r w:rsidRPr="00E439D9">
              <w:rPr>
                <w:rFonts w:ascii="Times New Roman" w:eastAsia="Calibri" w:hAnsi="Times New Roman" w:cs="Times New Roman"/>
                <w:sz w:val="22"/>
                <w:szCs w:val="22"/>
                <w:lang w:eastAsia="en-US" w:bidi="ar-SA"/>
              </w:rPr>
              <w:t>1</w:t>
            </w:r>
          </w:p>
        </w:tc>
      </w:tr>
      <w:tr w:rsidR="00AD3B1F" w:rsidRPr="00E439D9" w14:paraId="1B6601F5" w14:textId="77777777" w:rsidTr="00443C11">
        <w:tc>
          <w:tcPr>
            <w:tcW w:w="5980" w:type="dxa"/>
          </w:tcPr>
          <w:p w14:paraId="67FC3FEF" w14:textId="77777777" w:rsidR="00AD3B1F" w:rsidRPr="00E439D9" w:rsidRDefault="00AD3B1F" w:rsidP="00AD3B1F">
            <w:pPr>
              <w:widowControl/>
              <w:suppressLineNumbers/>
              <w:suppressAutoHyphens/>
              <w:snapToGrid w:val="0"/>
              <w:spacing w:before="100" w:after="100"/>
              <w:ind w:right="57"/>
              <w:rPr>
                <w:rFonts w:ascii="Times New Roman" w:eastAsia="Calibri" w:hAnsi="Times New Roman" w:cs="Times New Roman"/>
                <w:color w:val="auto"/>
                <w:sz w:val="22"/>
                <w:szCs w:val="22"/>
                <w:lang w:eastAsia="ru-RU" w:bidi="ar-SA"/>
              </w:rPr>
            </w:pPr>
            <w:r w:rsidRPr="00E439D9">
              <w:rPr>
                <w:rFonts w:ascii="Times New Roman" w:eastAsia="Calibri" w:hAnsi="Times New Roman" w:cs="Times New Roman"/>
                <w:color w:val="auto"/>
                <w:sz w:val="22"/>
                <w:szCs w:val="22"/>
                <w:lang w:eastAsia="ru-RU" w:bidi="ar-SA"/>
              </w:rPr>
              <w:t>з них: обласного підпорядкування (значення)</w:t>
            </w:r>
          </w:p>
        </w:tc>
        <w:tc>
          <w:tcPr>
            <w:tcW w:w="3335" w:type="dxa"/>
          </w:tcPr>
          <w:p w14:paraId="532DB42D" w14:textId="77777777" w:rsidR="00AD3B1F" w:rsidRPr="00E439D9" w:rsidRDefault="00AD3B1F" w:rsidP="00AD3B1F">
            <w:pPr>
              <w:suppressLineNumbers/>
              <w:suppressAutoHyphens/>
              <w:autoSpaceDE w:val="0"/>
              <w:autoSpaceDN w:val="0"/>
              <w:ind w:left="-163" w:right="-6" w:firstLine="50"/>
              <w:jc w:val="center"/>
              <w:rPr>
                <w:rFonts w:ascii="Times New Roman" w:eastAsia="Calibri" w:hAnsi="Times New Roman" w:cs="Times New Roman"/>
                <w:sz w:val="22"/>
                <w:szCs w:val="22"/>
                <w:lang w:eastAsia="en-US" w:bidi="ar-SA"/>
              </w:rPr>
            </w:pPr>
            <w:r w:rsidRPr="00E439D9">
              <w:rPr>
                <w:rFonts w:ascii="Times New Roman" w:eastAsia="Calibri" w:hAnsi="Times New Roman" w:cs="Times New Roman"/>
                <w:sz w:val="22"/>
                <w:szCs w:val="22"/>
                <w:lang w:eastAsia="en-US" w:bidi="ar-SA"/>
              </w:rPr>
              <w:t>1</w:t>
            </w:r>
          </w:p>
        </w:tc>
      </w:tr>
      <w:tr w:rsidR="00AD3B1F" w:rsidRPr="00E439D9" w14:paraId="25B4C827" w14:textId="77777777" w:rsidTr="00443C11">
        <w:tc>
          <w:tcPr>
            <w:tcW w:w="5980" w:type="dxa"/>
          </w:tcPr>
          <w:p w14:paraId="3365E527" w14:textId="15A0DAAB" w:rsidR="00AD3B1F" w:rsidRPr="00E439D9" w:rsidRDefault="00AD3B1F" w:rsidP="00AD3B1F">
            <w:pPr>
              <w:suppressLineNumbers/>
              <w:suppressAutoHyphens/>
              <w:autoSpaceDE w:val="0"/>
              <w:autoSpaceDN w:val="0"/>
              <w:ind w:left="120" w:right="57"/>
              <w:rPr>
                <w:rFonts w:ascii="Times New Roman" w:eastAsia="Calibri" w:hAnsi="Times New Roman" w:cs="Times New Roman"/>
                <w:color w:val="auto"/>
                <w:sz w:val="22"/>
                <w:szCs w:val="22"/>
                <w:lang w:eastAsia="en-US" w:bidi="ar-SA"/>
              </w:rPr>
            </w:pPr>
            <w:r w:rsidRPr="00E439D9">
              <w:rPr>
                <w:rFonts w:ascii="Times New Roman" w:eastAsia="Calibri" w:hAnsi="Times New Roman" w:cs="Times New Roman"/>
                <w:color w:val="auto"/>
                <w:sz w:val="22"/>
                <w:szCs w:val="22"/>
                <w:lang w:eastAsia="en-US" w:bidi="ar-SA"/>
              </w:rPr>
              <w:t>Кількість селищ</w:t>
            </w:r>
          </w:p>
        </w:tc>
        <w:tc>
          <w:tcPr>
            <w:tcW w:w="3335" w:type="dxa"/>
          </w:tcPr>
          <w:p w14:paraId="6714D824" w14:textId="53118805" w:rsidR="00AD3B1F" w:rsidRPr="00E439D9" w:rsidRDefault="0015226D" w:rsidP="00AD3B1F">
            <w:pPr>
              <w:widowControl/>
              <w:suppressLineNumbers/>
              <w:suppressAutoHyphens/>
              <w:snapToGrid w:val="0"/>
              <w:spacing w:line="360" w:lineRule="auto"/>
              <w:ind w:left="-163" w:right="-6" w:firstLine="50"/>
              <w:jc w:val="center"/>
              <w:rPr>
                <w:rFonts w:ascii="Times New Roman" w:eastAsia="Calibri" w:hAnsi="Times New Roman" w:cs="Times New Roman"/>
                <w:sz w:val="22"/>
                <w:szCs w:val="22"/>
                <w:lang w:eastAsia="ru-RU" w:bidi="ar-SA"/>
              </w:rPr>
            </w:pPr>
            <w:r w:rsidRPr="00E439D9">
              <w:rPr>
                <w:rFonts w:ascii="Times New Roman" w:eastAsia="Calibri" w:hAnsi="Times New Roman" w:cs="Times New Roman"/>
                <w:sz w:val="22"/>
                <w:szCs w:val="22"/>
                <w:lang w:eastAsia="ru-RU" w:bidi="ar-SA"/>
              </w:rPr>
              <w:t>1</w:t>
            </w:r>
          </w:p>
        </w:tc>
      </w:tr>
      <w:tr w:rsidR="00AD3B1F" w:rsidRPr="00E439D9" w14:paraId="3087048B" w14:textId="77777777" w:rsidTr="00443C11">
        <w:tc>
          <w:tcPr>
            <w:tcW w:w="5980" w:type="dxa"/>
          </w:tcPr>
          <w:p w14:paraId="346E57D6" w14:textId="087ECF07" w:rsidR="00AD3B1F" w:rsidRPr="00E439D9" w:rsidRDefault="00AD3B1F" w:rsidP="00AD3B1F">
            <w:pPr>
              <w:suppressLineNumbers/>
              <w:suppressAutoHyphens/>
              <w:autoSpaceDE w:val="0"/>
              <w:autoSpaceDN w:val="0"/>
              <w:ind w:left="120" w:right="57"/>
              <w:rPr>
                <w:rFonts w:ascii="Times New Roman" w:eastAsia="Calibri" w:hAnsi="Times New Roman" w:cs="Times New Roman"/>
                <w:color w:val="auto"/>
                <w:sz w:val="22"/>
                <w:szCs w:val="22"/>
                <w:lang w:eastAsia="en-US" w:bidi="ar-SA"/>
              </w:rPr>
            </w:pPr>
            <w:r w:rsidRPr="00E439D9">
              <w:rPr>
                <w:rFonts w:ascii="Times New Roman" w:hAnsi="Times New Roman" w:cs="Times New Roman"/>
                <w:sz w:val="22"/>
                <w:szCs w:val="22"/>
              </w:rPr>
              <w:t>Кількість сільських населених пунктів</w:t>
            </w:r>
          </w:p>
        </w:tc>
        <w:tc>
          <w:tcPr>
            <w:tcW w:w="3335" w:type="dxa"/>
          </w:tcPr>
          <w:p w14:paraId="082C8F6D" w14:textId="176647FC" w:rsidR="00AD3B1F" w:rsidRPr="00E439D9" w:rsidRDefault="0015226D" w:rsidP="00AD3B1F">
            <w:pPr>
              <w:widowControl/>
              <w:suppressLineNumbers/>
              <w:suppressAutoHyphens/>
              <w:snapToGrid w:val="0"/>
              <w:spacing w:line="360" w:lineRule="auto"/>
              <w:ind w:left="-163" w:right="-6" w:firstLine="50"/>
              <w:jc w:val="center"/>
              <w:rPr>
                <w:rFonts w:ascii="Times New Roman" w:eastAsia="Calibri" w:hAnsi="Times New Roman" w:cs="Times New Roman"/>
                <w:sz w:val="22"/>
                <w:szCs w:val="22"/>
                <w:lang w:eastAsia="ru-RU" w:bidi="ar-SA"/>
              </w:rPr>
            </w:pPr>
            <w:r w:rsidRPr="00E439D9">
              <w:rPr>
                <w:rFonts w:ascii="Times New Roman" w:eastAsia="Calibri" w:hAnsi="Times New Roman" w:cs="Times New Roman"/>
                <w:sz w:val="22"/>
                <w:szCs w:val="22"/>
                <w:lang w:eastAsia="ru-RU" w:bidi="ar-SA"/>
              </w:rPr>
              <w:t>42</w:t>
            </w:r>
          </w:p>
        </w:tc>
      </w:tr>
      <w:tr w:rsidR="00AD3B1F" w:rsidRPr="00E439D9" w14:paraId="7FDD74D3" w14:textId="77777777" w:rsidTr="00443C11">
        <w:tc>
          <w:tcPr>
            <w:tcW w:w="5980" w:type="dxa"/>
          </w:tcPr>
          <w:p w14:paraId="56C5977C" w14:textId="77777777" w:rsidR="00AD3B1F" w:rsidRPr="00E439D9" w:rsidRDefault="00AD3B1F" w:rsidP="00AD3B1F">
            <w:pPr>
              <w:suppressLineNumbers/>
              <w:suppressAutoHyphens/>
              <w:autoSpaceDE w:val="0"/>
              <w:autoSpaceDN w:val="0"/>
              <w:ind w:left="120" w:right="57"/>
              <w:rPr>
                <w:rFonts w:ascii="Times New Roman" w:eastAsia="Calibri" w:hAnsi="Times New Roman" w:cs="Times New Roman"/>
                <w:bCs/>
                <w:iCs/>
                <w:color w:val="auto"/>
                <w:sz w:val="22"/>
                <w:szCs w:val="22"/>
                <w:lang w:eastAsia="en-US" w:bidi="ar-SA"/>
              </w:rPr>
            </w:pPr>
            <w:r w:rsidRPr="00E439D9">
              <w:rPr>
                <w:rFonts w:ascii="Times New Roman" w:eastAsia="Calibri" w:hAnsi="Times New Roman" w:cs="Times New Roman"/>
                <w:bCs/>
                <w:iCs/>
                <w:color w:val="auto"/>
                <w:sz w:val="22"/>
                <w:szCs w:val="22"/>
                <w:lang w:eastAsia="en-US" w:bidi="ar-SA"/>
              </w:rPr>
              <w:t>Чисельність населення, тис. чол.</w:t>
            </w:r>
          </w:p>
          <w:p w14:paraId="236F494D" w14:textId="74D9463E" w:rsidR="00BF760B" w:rsidRPr="00E439D9" w:rsidRDefault="00BF760B" w:rsidP="00AD3B1F">
            <w:pPr>
              <w:suppressLineNumbers/>
              <w:suppressAutoHyphens/>
              <w:autoSpaceDE w:val="0"/>
              <w:autoSpaceDN w:val="0"/>
              <w:ind w:left="120" w:right="57"/>
              <w:rPr>
                <w:rFonts w:ascii="Times New Roman" w:eastAsia="Calibri" w:hAnsi="Times New Roman" w:cs="Times New Roman"/>
                <w:color w:val="auto"/>
                <w:sz w:val="22"/>
                <w:szCs w:val="22"/>
                <w:lang w:eastAsia="en-US" w:bidi="ar-SA"/>
              </w:rPr>
            </w:pPr>
            <w:r w:rsidRPr="00E439D9">
              <w:rPr>
                <w:rFonts w:ascii="Times New Roman" w:eastAsia="Calibri" w:hAnsi="Times New Roman" w:cs="Times New Roman"/>
                <w:bCs/>
                <w:iCs/>
                <w:color w:val="auto"/>
                <w:sz w:val="22"/>
                <w:szCs w:val="22"/>
                <w:lang w:eastAsia="en-US" w:bidi="ar-SA"/>
              </w:rPr>
              <w:t>(Інформація Головного управління статистики у Житоми</w:t>
            </w:r>
            <w:r w:rsidR="009D1C23" w:rsidRPr="00E439D9">
              <w:rPr>
                <w:rFonts w:ascii="Times New Roman" w:eastAsia="Calibri" w:hAnsi="Times New Roman" w:cs="Times New Roman"/>
                <w:bCs/>
                <w:iCs/>
                <w:color w:val="auto"/>
                <w:sz w:val="22"/>
                <w:szCs w:val="22"/>
                <w:lang w:eastAsia="en-US" w:bidi="ar-SA"/>
              </w:rPr>
              <w:t>рській області станом на 01.01.</w:t>
            </w:r>
            <w:r w:rsidRPr="00E439D9">
              <w:rPr>
                <w:rFonts w:ascii="Times New Roman" w:eastAsia="Calibri" w:hAnsi="Times New Roman" w:cs="Times New Roman"/>
                <w:bCs/>
                <w:iCs/>
                <w:color w:val="auto"/>
                <w:sz w:val="22"/>
                <w:szCs w:val="22"/>
                <w:lang w:eastAsia="en-US" w:bidi="ar-SA"/>
              </w:rPr>
              <w:t>2022року)</w:t>
            </w:r>
          </w:p>
        </w:tc>
        <w:tc>
          <w:tcPr>
            <w:tcW w:w="3335" w:type="dxa"/>
          </w:tcPr>
          <w:p w14:paraId="7F5BCD3C" w14:textId="238EC151" w:rsidR="00AD3B1F" w:rsidRPr="00E439D9" w:rsidRDefault="00394D68" w:rsidP="00394D68">
            <w:pPr>
              <w:widowControl/>
              <w:suppressLineNumbers/>
              <w:suppressAutoHyphens/>
              <w:snapToGrid w:val="0"/>
              <w:spacing w:line="360" w:lineRule="auto"/>
              <w:ind w:left="-163" w:right="-6" w:firstLine="50"/>
              <w:jc w:val="center"/>
              <w:rPr>
                <w:rFonts w:ascii="Times New Roman" w:eastAsia="Calibri" w:hAnsi="Times New Roman" w:cs="Times New Roman"/>
                <w:sz w:val="22"/>
                <w:szCs w:val="22"/>
                <w:lang w:eastAsia="ru-RU" w:bidi="ar-SA"/>
              </w:rPr>
            </w:pPr>
            <w:r w:rsidRPr="00E439D9">
              <w:rPr>
                <w:rFonts w:ascii="Times New Roman" w:eastAsia="Calibri" w:hAnsi="Times New Roman" w:cs="Times New Roman"/>
                <w:sz w:val="22"/>
                <w:szCs w:val="22"/>
                <w:lang w:eastAsia="ru-RU" w:bidi="ar-SA"/>
              </w:rPr>
              <w:t>71,498</w:t>
            </w:r>
          </w:p>
        </w:tc>
      </w:tr>
      <w:tr w:rsidR="00394D68" w:rsidRPr="00E439D9" w14:paraId="17E80EBB" w14:textId="77777777" w:rsidTr="00443C11">
        <w:tc>
          <w:tcPr>
            <w:tcW w:w="5980" w:type="dxa"/>
          </w:tcPr>
          <w:p w14:paraId="55023662" w14:textId="77777777" w:rsidR="00394D68" w:rsidRPr="00E439D9" w:rsidRDefault="00394D68" w:rsidP="00394D68">
            <w:pPr>
              <w:pStyle w:val="210"/>
              <w:shd w:val="clear" w:color="auto" w:fill="auto"/>
              <w:spacing w:before="0"/>
              <w:ind w:firstLine="0"/>
              <w:rPr>
                <w:sz w:val="22"/>
                <w:szCs w:val="22"/>
              </w:rPr>
            </w:pPr>
            <w:r w:rsidRPr="00E439D9">
              <w:rPr>
                <w:sz w:val="22"/>
                <w:szCs w:val="22"/>
              </w:rPr>
              <w:t>з них:</w:t>
            </w:r>
          </w:p>
          <w:p w14:paraId="5B2C36D3" w14:textId="3930BC22" w:rsidR="00394D68" w:rsidRPr="00E439D9" w:rsidRDefault="00394D68" w:rsidP="00AD3B1F">
            <w:pPr>
              <w:suppressLineNumbers/>
              <w:suppressAutoHyphens/>
              <w:autoSpaceDE w:val="0"/>
              <w:autoSpaceDN w:val="0"/>
              <w:ind w:left="120" w:right="57"/>
              <w:rPr>
                <w:rFonts w:ascii="Times New Roman" w:eastAsia="Calibri" w:hAnsi="Times New Roman" w:cs="Times New Roman"/>
                <w:bCs/>
                <w:iCs/>
                <w:color w:val="auto"/>
                <w:sz w:val="22"/>
                <w:szCs w:val="22"/>
                <w:lang w:eastAsia="en-US" w:bidi="ar-SA"/>
              </w:rPr>
            </w:pPr>
            <w:r w:rsidRPr="00E439D9">
              <w:rPr>
                <w:rFonts w:ascii="Times New Roman" w:hAnsi="Times New Roman" w:cs="Times New Roman"/>
                <w:sz w:val="22"/>
                <w:szCs w:val="22"/>
              </w:rPr>
              <w:t>міське</w:t>
            </w:r>
          </w:p>
        </w:tc>
        <w:tc>
          <w:tcPr>
            <w:tcW w:w="3335" w:type="dxa"/>
          </w:tcPr>
          <w:p w14:paraId="78C1EAA5" w14:textId="77777777" w:rsidR="00394D68" w:rsidRPr="00E439D9" w:rsidRDefault="00394D68" w:rsidP="00AD3B1F">
            <w:pPr>
              <w:widowControl/>
              <w:suppressLineNumbers/>
              <w:suppressAutoHyphens/>
              <w:snapToGrid w:val="0"/>
              <w:spacing w:line="360" w:lineRule="auto"/>
              <w:ind w:left="-163" w:right="-6" w:firstLine="50"/>
              <w:jc w:val="center"/>
              <w:rPr>
                <w:rFonts w:ascii="Times New Roman" w:eastAsia="Calibri" w:hAnsi="Times New Roman" w:cs="Times New Roman"/>
                <w:sz w:val="22"/>
                <w:szCs w:val="22"/>
                <w:lang w:eastAsia="ru-RU" w:bidi="ar-SA"/>
              </w:rPr>
            </w:pPr>
          </w:p>
          <w:p w14:paraId="4A401811" w14:textId="73D9DA7D" w:rsidR="00394D68" w:rsidRPr="00E439D9" w:rsidRDefault="00394D68" w:rsidP="00AD3B1F">
            <w:pPr>
              <w:widowControl/>
              <w:suppressLineNumbers/>
              <w:suppressAutoHyphens/>
              <w:snapToGrid w:val="0"/>
              <w:spacing w:line="360" w:lineRule="auto"/>
              <w:ind w:left="-163" w:right="-6" w:firstLine="50"/>
              <w:jc w:val="center"/>
              <w:rPr>
                <w:rFonts w:ascii="Times New Roman" w:eastAsia="Calibri" w:hAnsi="Times New Roman" w:cs="Times New Roman"/>
                <w:sz w:val="22"/>
                <w:szCs w:val="22"/>
                <w:lang w:eastAsia="ru-RU" w:bidi="ar-SA"/>
              </w:rPr>
            </w:pPr>
            <w:r w:rsidRPr="00E439D9">
              <w:rPr>
                <w:rFonts w:ascii="Times New Roman" w:eastAsia="Calibri" w:hAnsi="Times New Roman" w:cs="Times New Roman"/>
                <w:sz w:val="22"/>
                <w:szCs w:val="22"/>
                <w:lang w:eastAsia="ru-RU" w:bidi="ar-SA"/>
              </w:rPr>
              <w:t>61,496</w:t>
            </w:r>
          </w:p>
        </w:tc>
      </w:tr>
      <w:tr w:rsidR="00394D68" w:rsidRPr="00E439D9" w14:paraId="2E855DDF" w14:textId="77777777" w:rsidTr="00443C11">
        <w:tc>
          <w:tcPr>
            <w:tcW w:w="5980" w:type="dxa"/>
          </w:tcPr>
          <w:p w14:paraId="71A50850" w14:textId="62A590BE" w:rsidR="00394D68" w:rsidRPr="00E439D9" w:rsidRDefault="00394D68" w:rsidP="00AD3B1F">
            <w:pPr>
              <w:suppressLineNumbers/>
              <w:suppressAutoHyphens/>
              <w:autoSpaceDE w:val="0"/>
              <w:autoSpaceDN w:val="0"/>
              <w:ind w:left="120" w:right="57"/>
              <w:rPr>
                <w:rFonts w:ascii="Times New Roman" w:eastAsia="Calibri" w:hAnsi="Times New Roman" w:cs="Times New Roman"/>
                <w:bCs/>
                <w:iCs/>
                <w:color w:val="auto"/>
                <w:sz w:val="22"/>
                <w:szCs w:val="22"/>
                <w:lang w:eastAsia="en-US" w:bidi="ar-SA"/>
              </w:rPr>
            </w:pPr>
            <w:r w:rsidRPr="00E439D9">
              <w:rPr>
                <w:rFonts w:ascii="Times New Roman" w:hAnsi="Times New Roman" w:cs="Times New Roman"/>
                <w:sz w:val="22"/>
                <w:szCs w:val="22"/>
              </w:rPr>
              <w:t>сільське</w:t>
            </w:r>
          </w:p>
        </w:tc>
        <w:tc>
          <w:tcPr>
            <w:tcW w:w="3335" w:type="dxa"/>
          </w:tcPr>
          <w:p w14:paraId="633CCCB0" w14:textId="1E91BC24" w:rsidR="00394D68" w:rsidRPr="00E439D9" w:rsidRDefault="00394D68" w:rsidP="00AD3B1F">
            <w:pPr>
              <w:widowControl/>
              <w:suppressLineNumbers/>
              <w:suppressAutoHyphens/>
              <w:snapToGrid w:val="0"/>
              <w:spacing w:line="360" w:lineRule="auto"/>
              <w:ind w:left="-163" w:right="-6" w:firstLine="50"/>
              <w:jc w:val="center"/>
              <w:rPr>
                <w:rFonts w:ascii="Times New Roman" w:eastAsia="Calibri" w:hAnsi="Times New Roman" w:cs="Times New Roman"/>
                <w:sz w:val="22"/>
                <w:szCs w:val="22"/>
                <w:lang w:eastAsia="ru-RU" w:bidi="ar-SA"/>
              </w:rPr>
            </w:pPr>
            <w:r w:rsidRPr="00E439D9">
              <w:rPr>
                <w:rFonts w:ascii="Times New Roman" w:eastAsia="Calibri" w:hAnsi="Times New Roman" w:cs="Times New Roman"/>
                <w:sz w:val="22"/>
                <w:szCs w:val="22"/>
                <w:lang w:eastAsia="ru-RU" w:bidi="ar-SA"/>
              </w:rPr>
              <w:t>10,002</w:t>
            </w:r>
          </w:p>
        </w:tc>
      </w:tr>
      <w:tr w:rsidR="00AD3B1F" w:rsidRPr="00E439D9" w14:paraId="6C632C72" w14:textId="77777777" w:rsidTr="00443C11">
        <w:tc>
          <w:tcPr>
            <w:tcW w:w="5980" w:type="dxa"/>
          </w:tcPr>
          <w:p w14:paraId="00BE319B" w14:textId="77777777" w:rsidR="00AD3B1F" w:rsidRPr="00E439D9" w:rsidRDefault="00AD3B1F" w:rsidP="00AD3B1F">
            <w:pPr>
              <w:suppressLineNumbers/>
              <w:suppressAutoHyphens/>
              <w:autoSpaceDE w:val="0"/>
              <w:autoSpaceDN w:val="0"/>
              <w:ind w:left="120" w:right="57"/>
              <w:rPr>
                <w:rFonts w:ascii="Times New Roman" w:eastAsia="Calibri" w:hAnsi="Times New Roman" w:cs="Times New Roman"/>
                <w:color w:val="auto"/>
                <w:sz w:val="22"/>
                <w:szCs w:val="22"/>
                <w:vertAlign w:val="superscript"/>
                <w:lang w:eastAsia="en-US" w:bidi="ar-SA"/>
              </w:rPr>
            </w:pPr>
            <w:r w:rsidRPr="00E439D9">
              <w:rPr>
                <w:rFonts w:ascii="Times New Roman" w:eastAsia="Calibri" w:hAnsi="Times New Roman" w:cs="Times New Roman"/>
                <w:color w:val="auto"/>
                <w:sz w:val="22"/>
                <w:szCs w:val="22"/>
                <w:lang w:eastAsia="en-US" w:bidi="ar-SA"/>
              </w:rPr>
              <w:t>Щільність населення, тис. чол. на 1 км</w:t>
            </w:r>
            <w:r w:rsidRPr="00E439D9">
              <w:rPr>
                <w:rFonts w:ascii="Times New Roman" w:eastAsia="Calibri" w:hAnsi="Times New Roman" w:cs="Times New Roman"/>
                <w:color w:val="auto"/>
                <w:sz w:val="22"/>
                <w:szCs w:val="22"/>
                <w:vertAlign w:val="superscript"/>
                <w:lang w:eastAsia="en-US" w:bidi="ar-SA"/>
              </w:rPr>
              <w:t>2</w:t>
            </w:r>
          </w:p>
          <w:p w14:paraId="6DD7B092" w14:textId="24F21E08" w:rsidR="00820FE9" w:rsidRPr="00E439D9" w:rsidRDefault="00820FE9" w:rsidP="005B47E8">
            <w:pPr>
              <w:suppressLineNumbers/>
              <w:suppressAutoHyphens/>
              <w:autoSpaceDE w:val="0"/>
              <w:autoSpaceDN w:val="0"/>
              <w:ind w:left="120" w:right="57"/>
              <w:rPr>
                <w:rFonts w:ascii="Times New Roman" w:eastAsia="Calibri" w:hAnsi="Times New Roman" w:cs="Times New Roman"/>
                <w:i/>
                <w:color w:val="auto"/>
                <w:sz w:val="22"/>
                <w:szCs w:val="22"/>
                <w:lang w:eastAsia="en-US" w:bidi="ar-SA"/>
              </w:rPr>
            </w:pPr>
            <w:r w:rsidRPr="00E439D9">
              <w:rPr>
                <w:rFonts w:ascii="Times New Roman" w:eastAsia="Calibri" w:hAnsi="Times New Roman" w:cs="Times New Roman"/>
                <w:i/>
                <w:color w:val="auto"/>
                <w:sz w:val="22"/>
                <w:szCs w:val="22"/>
                <w:vertAlign w:val="superscript"/>
                <w:lang w:eastAsia="en-US" w:bidi="ar-SA"/>
              </w:rPr>
              <w:t>(</w:t>
            </w:r>
            <w:r w:rsidR="005B47E8" w:rsidRPr="00E439D9">
              <w:rPr>
                <w:rFonts w:ascii="Times New Roman" w:eastAsia="Calibri" w:hAnsi="Times New Roman" w:cs="Times New Roman"/>
                <w:i/>
                <w:color w:val="auto"/>
                <w:sz w:val="22"/>
                <w:szCs w:val="22"/>
                <w:vertAlign w:val="superscript"/>
                <w:lang w:eastAsia="en-US" w:bidi="ar-SA"/>
              </w:rPr>
              <w:t>розрахункова величина</w:t>
            </w:r>
            <w:r w:rsidR="001D1B77" w:rsidRPr="00E439D9">
              <w:rPr>
                <w:rFonts w:ascii="Times New Roman" w:eastAsia="Calibri" w:hAnsi="Times New Roman" w:cs="Times New Roman"/>
                <w:i/>
                <w:color w:val="auto"/>
                <w:sz w:val="22"/>
                <w:szCs w:val="22"/>
                <w:vertAlign w:val="superscript"/>
                <w:lang w:eastAsia="en-US" w:bidi="ar-SA"/>
              </w:rPr>
              <w:t xml:space="preserve"> : </w:t>
            </w:r>
            <w:r w:rsidR="005B47E8" w:rsidRPr="00E439D9">
              <w:rPr>
                <w:rFonts w:ascii="Times New Roman" w:eastAsia="Calibri" w:hAnsi="Times New Roman" w:cs="Times New Roman"/>
                <w:i/>
                <w:color w:val="auto"/>
                <w:sz w:val="22"/>
                <w:szCs w:val="22"/>
                <w:vertAlign w:val="superscript"/>
                <w:lang w:eastAsia="en-US" w:bidi="ar-SA"/>
              </w:rPr>
              <w:t>чисельність населення/територію</w:t>
            </w:r>
            <w:r w:rsidRPr="00E439D9">
              <w:rPr>
                <w:rFonts w:ascii="Times New Roman" w:eastAsia="Calibri" w:hAnsi="Times New Roman" w:cs="Times New Roman"/>
                <w:i/>
                <w:color w:val="auto"/>
                <w:sz w:val="22"/>
                <w:szCs w:val="22"/>
                <w:vertAlign w:val="superscript"/>
                <w:lang w:eastAsia="en-US" w:bidi="ar-SA"/>
              </w:rPr>
              <w:t xml:space="preserve"> )</w:t>
            </w:r>
          </w:p>
        </w:tc>
        <w:tc>
          <w:tcPr>
            <w:tcW w:w="3335" w:type="dxa"/>
          </w:tcPr>
          <w:p w14:paraId="069DBCDD" w14:textId="134D315E" w:rsidR="00AD3B1F" w:rsidRPr="00E439D9" w:rsidRDefault="00AD3B1F" w:rsidP="00AD3B1F">
            <w:pPr>
              <w:suppressLineNumbers/>
              <w:suppressAutoHyphens/>
              <w:autoSpaceDE w:val="0"/>
              <w:autoSpaceDN w:val="0"/>
              <w:ind w:left="-163" w:right="-6" w:firstLine="50"/>
              <w:jc w:val="center"/>
              <w:rPr>
                <w:rFonts w:ascii="Times New Roman" w:eastAsia="Calibri" w:hAnsi="Times New Roman" w:cs="Times New Roman"/>
                <w:sz w:val="22"/>
                <w:szCs w:val="22"/>
                <w:lang w:eastAsia="en-US" w:bidi="ar-SA"/>
              </w:rPr>
            </w:pPr>
            <w:r w:rsidRPr="00E439D9">
              <w:rPr>
                <w:rFonts w:ascii="Times New Roman" w:eastAsia="Calibri" w:hAnsi="Times New Roman" w:cs="Times New Roman"/>
                <w:sz w:val="22"/>
                <w:szCs w:val="22"/>
                <w:lang w:eastAsia="en-US" w:bidi="ar-SA"/>
              </w:rPr>
              <w:t>0,0</w:t>
            </w:r>
            <w:r w:rsidR="004F3598" w:rsidRPr="00E439D9">
              <w:rPr>
                <w:rFonts w:ascii="Times New Roman" w:eastAsia="Calibri" w:hAnsi="Times New Roman" w:cs="Times New Roman"/>
                <w:sz w:val="22"/>
                <w:szCs w:val="22"/>
                <w:lang w:eastAsia="en-US" w:bidi="ar-SA"/>
              </w:rPr>
              <w:t>88</w:t>
            </w:r>
          </w:p>
        </w:tc>
      </w:tr>
    </w:tbl>
    <w:p w14:paraId="25054DB2" w14:textId="77777777" w:rsidR="00AD3B1F" w:rsidRPr="00C23119" w:rsidRDefault="00AD3B1F" w:rsidP="00AD3B1F">
      <w:pPr>
        <w:pStyle w:val="42"/>
        <w:shd w:val="clear" w:color="auto" w:fill="auto"/>
        <w:tabs>
          <w:tab w:val="left" w:pos="3578"/>
        </w:tabs>
        <w:spacing w:after="193" w:line="280" w:lineRule="exact"/>
      </w:pPr>
    </w:p>
    <w:p w14:paraId="3C5C0B32" w14:textId="77777777" w:rsidR="00C23119" w:rsidRDefault="00C23119" w:rsidP="00C23119">
      <w:pPr>
        <w:pStyle w:val="42"/>
        <w:shd w:val="clear" w:color="auto" w:fill="auto"/>
        <w:tabs>
          <w:tab w:val="left" w:pos="3578"/>
        </w:tabs>
        <w:spacing w:after="193" w:line="280" w:lineRule="exact"/>
        <w:rPr>
          <w:sz w:val="32"/>
          <w:szCs w:val="32"/>
        </w:rPr>
      </w:pPr>
    </w:p>
    <w:p w14:paraId="117A4059" w14:textId="77777777" w:rsidR="003539FE" w:rsidRDefault="003539FE" w:rsidP="00C23119">
      <w:pPr>
        <w:pStyle w:val="42"/>
        <w:shd w:val="clear" w:color="auto" w:fill="auto"/>
        <w:tabs>
          <w:tab w:val="left" w:pos="3578"/>
        </w:tabs>
        <w:spacing w:after="193" w:line="280" w:lineRule="exact"/>
        <w:rPr>
          <w:sz w:val="32"/>
          <w:szCs w:val="32"/>
        </w:rPr>
      </w:pPr>
    </w:p>
    <w:p w14:paraId="1A035FB1" w14:textId="77777777" w:rsidR="003539FE" w:rsidRDefault="003539FE" w:rsidP="00C23119">
      <w:pPr>
        <w:pStyle w:val="42"/>
        <w:shd w:val="clear" w:color="auto" w:fill="auto"/>
        <w:tabs>
          <w:tab w:val="left" w:pos="3578"/>
        </w:tabs>
        <w:spacing w:after="193" w:line="280" w:lineRule="exact"/>
        <w:rPr>
          <w:sz w:val="32"/>
          <w:szCs w:val="32"/>
        </w:rPr>
      </w:pPr>
    </w:p>
    <w:p w14:paraId="0E7AB61C" w14:textId="77777777" w:rsidR="003539FE" w:rsidRDefault="003539FE" w:rsidP="00C23119">
      <w:pPr>
        <w:pStyle w:val="42"/>
        <w:shd w:val="clear" w:color="auto" w:fill="auto"/>
        <w:tabs>
          <w:tab w:val="left" w:pos="3578"/>
        </w:tabs>
        <w:spacing w:after="193" w:line="280" w:lineRule="exact"/>
        <w:rPr>
          <w:sz w:val="32"/>
          <w:szCs w:val="32"/>
        </w:rPr>
      </w:pPr>
    </w:p>
    <w:p w14:paraId="368FDFDA" w14:textId="77777777" w:rsidR="003539FE" w:rsidRDefault="003539FE" w:rsidP="00C23119">
      <w:pPr>
        <w:pStyle w:val="42"/>
        <w:shd w:val="clear" w:color="auto" w:fill="auto"/>
        <w:tabs>
          <w:tab w:val="left" w:pos="3578"/>
        </w:tabs>
        <w:spacing w:after="193" w:line="280" w:lineRule="exact"/>
        <w:rPr>
          <w:sz w:val="32"/>
          <w:szCs w:val="32"/>
        </w:rPr>
      </w:pPr>
    </w:p>
    <w:p w14:paraId="144FF494" w14:textId="77777777" w:rsidR="003539FE" w:rsidRDefault="003539FE" w:rsidP="00C23119">
      <w:pPr>
        <w:pStyle w:val="42"/>
        <w:shd w:val="clear" w:color="auto" w:fill="auto"/>
        <w:tabs>
          <w:tab w:val="left" w:pos="3578"/>
        </w:tabs>
        <w:spacing w:after="193" w:line="280" w:lineRule="exact"/>
        <w:rPr>
          <w:sz w:val="32"/>
          <w:szCs w:val="32"/>
        </w:rPr>
      </w:pPr>
    </w:p>
    <w:p w14:paraId="5A668192" w14:textId="77777777" w:rsidR="003539FE" w:rsidRDefault="003539FE" w:rsidP="00C23119">
      <w:pPr>
        <w:pStyle w:val="42"/>
        <w:shd w:val="clear" w:color="auto" w:fill="auto"/>
        <w:tabs>
          <w:tab w:val="left" w:pos="3578"/>
        </w:tabs>
        <w:spacing w:after="193" w:line="280" w:lineRule="exact"/>
        <w:rPr>
          <w:sz w:val="32"/>
          <w:szCs w:val="32"/>
        </w:rPr>
      </w:pPr>
    </w:p>
    <w:p w14:paraId="167A0422" w14:textId="77777777" w:rsidR="003539FE" w:rsidRDefault="003539FE" w:rsidP="00C23119">
      <w:pPr>
        <w:pStyle w:val="42"/>
        <w:shd w:val="clear" w:color="auto" w:fill="auto"/>
        <w:tabs>
          <w:tab w:val="left" w:pos="3578"/>
        </w:tabs>
        <w:spacing w:after="193" w:line="280" w:lineRule="exact"/>
        <w:rPr>
          <w:sz w:val="32"/>
          <w:szCs w:val="32"/>
        </w:rPr>
      </w:pPr>
    </w:p>
    <w:p w14:paraId="1A4E08C2" w14:textId="77777777" w:rsidR="005D6350" w:rsidRDefault="005D6350" w:rsidP="00C23119">
      <w:pPr>
        <w:pStyle w:val="42"/>
        <w:shd w:val="clear" w:color="auto" w:fill="auto"/>
        <w:tabs>
          <w:tab w:val="left" w:pos="3578"/>
        </w:tabs>
        <w:spacing w:after="193" w:line="280" w:lineRule="exact"/>
        <w:rPr>
          <w:sz w:val="32"/>
          <w:szCs w:val="32"/>
        </w:rPr>
      </w:pPr>
    </w:p>
    <w:p w14:paraId="3EB2BA9E" w14:textId="77777777" w:rsidR="005D6350" w:rsidRDefault="005D6350" w:rsidP="00C23119">
      <w:pPr>
        <w:pStyle w:val="42"/>
        <w:shd w:val="clear" w:color="auto" w:fill="auto"/>
        <w:tabs>
          <w:tab w:val="left" w:pos="3578"/>
        </w:tabs>
        <w:spacing w:after="193" w:line="280" w:lineRule="exact"/>
        <w:rPr>
          <w:sz w:val="32"/>
          <w:szCs w:val="32"/>
        </w:rPr>
      </w:pPr>
    </w:p>
    <w:p w14:paraId="61FD4E36" w14:textId="77777777" w:rsidR="003539FE" w:rsidRDefault="003539FE" w:rsidP="00C23119">
      <w:pPr>
        <w:pStyle w:val="42"/>
        <w:shd w:val="clear" w:color="auto" w:fill="auto"/>
        <w:tabs>
          <w:tab w:val="left" w:pos="3578"/>
        </w:tabs>
        <w:spacing w:after="193" w:line="280" w:lineRule="exact"/>
        <w:rPr>
          <w:sz w:val="32"/>
          <w:szCs w:val="32"/>
        </w:rPr>
      </w:pPr>
    </w:p>
    <w:p w14:paraId="1EE041F4" w14:textId="77777777" w:rsidR="00E439D9" w:rsidRDefault="00E439D9" w:rsidP="00C23119">
      <w:pPr>
        <w:pStyle w:val="42"/>
        <w:shd w:val="clear" w:color="auto" w:fill="auto"/>
        <w:tabs>
          <w:tab w:val="left" w:pos="3578"/>
        </w:tabs>
        <w:spacing w:after="193" w:line="280" w:lineRule="exact"/>
        <w:rPr>
          <w:sz w:val="32"/>
          <w:szCs w:val="32"/>
        </w:rPr>
      </w:pPr>
    </w:p>
    <w:p w14:paraId="1C4EFA5F" w14:textId="77777777" w:rsidR="00E439D9" w:rsidRDefault="00E439D9" w:rsidP="00C23119">
      <w:pPr>
        <w:pStyle w:val="42"/>
        <w:shd w:val="clear" w:color="auto" w:fill="auto"/>
        <w:tabs>
          <w:tab w:val="left" w:pos="3578"/>
        </w:tabs>
        <w:spacing w:after="193" w:line="280" w:lineRule="exact"/>
        <w:rPr>
          <w:sz w:val="32"/>
          <w:szCs w:val="32"/>
        </w:rPr>
      </w:pPr>
    </w:p>
    <w:p w14:paraId="1CE7D8FE" w14:textId="77777777" w:rsidR="00E439D9" w:rsidRDefault="00E439D9" w:rsidP="00C23119">
      <w:pPr>
        <w:pStyle w:val="42"/>
        <w:shd w:val="clear" w:color="auto" w:fill="auto"/>
        <w:tabs>
          <w:tab w:val="left" w:pos="3578"/>
        </w:tabs>
        <w:spacing w:after="193" w:line="280" w:lineRule="exact"/>
        <w:rPr>
          <w:sz w:val="32"/>
          <w:szCs w:val="32"/>
        </w:rPr>
      </w:pPr>
    </w:p>
    <w:p w14:paraId="057C50E2" w14:textId="77777777" w:rsidR="00E439D9" w:rsidRDefault="00E439D9" w:rsidP="00C23119">
      <w:pPr>
        <w:pStyle w:val="42"/>
        <w:shd w:val="clear" w:color="auto" w:fill="auto"/>
        <w:tabs>
          <w:tab w:val="left" w:pos="3578"/>
        </w:tabs>
        <w:spacing w:after="193" w:line="280" w:lineRule="exact"/>
        <w:rPr>
          <w:sz w:val="32"/>
          <w:szCs w:val="32"/>
        </w:rPr>
      </w:pPr>
    </w:p>
    <w:p w14:paraId="32265A9A" w14:textId="77777777" w:rsidR="00C23119" w:rsidRPr="00295075" w:rsidRDefault="00C23119" w:rsidP="00C23119">
      <w:pPr>
        <w:pStyle w:val="42"/>
        <w:shd w:val="clear" w:color="auto" w:fill="auto"/>
        <w:tabs>
          <w:tab w:val="left" w:pos="3578"/>
        </w:tabs>
        <w:spacing w:after="193" w:line="280" w:lineRule="exact"/>
        <w:rPr>
          <w:sz w:val="32"/>
          <w:szCs w:val="32"/>
        </w:rPr>
      </w:pPr>
    </w:p>
    <w:p w14:paraId="19C18D37" w14:textId="6B98FBD0" w:rsidR="00C40054" w:rsidRPr="00173FDC" w:rsidRDefault="000516A2" w:rsidP="00B1287F">
      <w:pPr>
        <w:pStyle w:val="42"/>
        <w:numPr>
          <w:ilvl w:val="0"/>
          <w:numId w:val="41"/>
        </w:numPr>
        <w:shd w:val="clear" w:color="auto" w:fill="auto"/>
        <w:tabs>
          <w:tab w:val="left" w:pos="682"/>
          <w:tab w:val="left" w:leader="underscore" w:pos="6654"/>
        </w:tabs>
        <w:spacing w:after="0" w:line="280" w:lineRule="exact"/>
        <w:ind w:left="260"/>
        <w:jc w:val="center"/>
      </w:pPr>
      <w:r w:rsidRPr="00173FDC">
        <w:lastRenderedPageBreak/>
        <w:t>Чисельність населення</w:t>
      </w:r>
      <w:r w:rsidR="00B1287F" w:rsidRPr="00173FDC">
        <w:rPr>
          <w:rStyle w:val="4Exact"/>
          <w:b/>
          <w:bCs/>
        </w:rPr>
        <w:t xml:space="preserve"> </w:t>
      </w:r>
      <w:r w:rsidR="00236E26" w:rsidRPr="00173FDC">
        <w:rPr>
          <w:rStyle w:val="4Exact"/>
          <w:b/>
          <w:bCs/>
          <w:u w:val="single"/>
        </w:rPr>
        <w:t>Коростенської міської територіальної громади</w:t>
      </w:r>
      <w:r w:rsidR="00236E26" w:rsidRPr="00173FDC">
        <w:rPr>
          <w:rStyle w:val="4Exact"/>
          <w:b/>
          <w:bCs/>
        </w:rPr>
        <w:t xml:space="preserve"> </w:t>
      </w:r>
      <w:r w:rsidR="00B1287F" w:rsidRPr="00173FDC">
        <w:rPr>
          <w:rStyle w:val="4Exact"/>
          <w:b/>
          <w:bCs/>
        </w:rPr>
        <w:t>станом</w:t>
      </w:r>
      <w:r w:rsidR="00B1287F" w:rsidRPr="00173FDC">
        <w:t xml:space="preserve"> </w:t>
      </w:r>
      <w:r w:rsidRPr="00173FDC">
        <w:t xml:space="preserve">на 01 січня </w:t>
      </w:r>
      <w:r w:rsidR="001B1DF5" w:rsidRPr="00173FDC">
        <w:t>2022року</w:t>
      </w:r>
    </w:p>
    <w:p w14:paraId="34118072" w14:textId="77777777" w:rsidR="009F6DAB" w:rsidRPr="00173FDC" w:rsidRDefault="009F6DAB">
      <w:pPr>
        <w:pStyle w:val="42"/>
        <w:shd w:val="clear" w:color="auto" w:fill="auto"/>
        <w:spacing w:after="0" w:line="280" w:lineRule="exact"/>
        <w:ind w:left="260"/>
        <w:jc w:val="center"/>
      </w:pPr>
    </w:p>
    <w:p w14:paraId="5F74AE2C" w14:textId="77777777" w:rsidR="009F6DAB" w:rsidRPr="00173FDC" w:rsidRDefault="009F6DAB" w:rsidP="009F6DAB">
      <w:pPr>
        <w:pStyle w:val="a9"/>
        <w:shd w:val="clear" w:color="auto" w:fill="auto"/>
        <w:spacing w:line="240" w:lineRule="exact"/>
        <w:jc w:val="right"/>
      </w:pPr>
      <w:r w:rsidRPr="00173FDC">
        <w:t>Таблиця 1</w:t>
      </w:r>
    </w:p>
    <w:tbl>
      <w:tblPr>
        <w:tblW w:w="0" w:type="auto"/>
        <w:tblLayout w:type="fixed"/>
        <w:tblCellMar>
          <w:left w:w="10" w:type="dxa"/>
          <w:right w:w="10" w:type="dxa"/>
        </w:tblCellMar>
        <w:tblLook w:val="04A0" w:firstRow="1" w:lastRow="0" w:firstColumn="1" w:lastColumn="0" w:noHBand="0" w:noVBand="1"/>
      </w:tblPr>
      <w:tblGrid>
        <w:gridCol w:w="4608"/>
        <w:gridCol w:w="2242"/>
        <w:gridCol w:w="1666"/>
        <w:gridCol w:w="1656"/>
      </w:tblGrid>
      <w:tr w:rsidR="009F6DAB" w:rsidRPr="00E439D9" w14:paraId="5EC19D8E" w14:textId="77777777" w:rsidTr="009F6DAB">
        <w:trPr>
          <w:trHeight w:hRule="exact" w:val="307"/>
        </w:trPr>
        <w:tc>
          <w:tcPr>
            <w:tcW w:w="4608" w:type="dxa"/>
            <w:vMerge w:val="restart"/>
            <w:tcBorders>
              <w:top w:val="single" w:sz="4" w:space="0" w:color="auto"/>
              <w:left w:val="single" w:sz="4" w:space="0" w:color="auto"/>
            </w:tcBorders>
            <w:shd w:val="clear" w:color="auto" w:fill="FFFFFF"/>
            <w:vAlign w:val="bottom"/>
          </w:tcPr>
          <w:p w14:paraId="690AA00E" w14:textId="77777777" w:rsidR="009F6DAB" w:rsidRPr="00E439D9" w:rsidRDefault="009F6DAB" w:rsidP="009F6DAB">
            <w:pPr>
              <w:pStyle w:val="210"/>
              <w:shd w:val="clear" w:color="auto" w:fill="auto"/>
              <w:spacing w:before="0" w:line="278" w:lineRule="exact"/>
              <w:ind w:firstLine="0"/>
              <w:jc w:val="center"/>
              <w:rPr>
                <w:sz w:val="22"/>
                <w:szCs w:val="22"/>
              </w:rPr>
            </w:pPr>
            <w:r w:rsidRPr="00E439D9">
              <w:rPr>
                <w:rStyle w:val="212pt"/>
                <w:sz w:val="22"/>
                <w:szCs w:val="22"/>
              </w:rPr>
              <w:t>Назва одиниці адміністративно- територіального устрою</w:t>
            </w:r>
          </w:p>
        </w:tc>
        <w:tc>
          <w:tcPr>
            <w:tcW w:w="5564" w:type="dxa"/>
            <w:gridSpan w:val="3"/>
            <w:tcBorders>
              <w:top w:val="single" w:sz="4" w:space="0" w:color="auto"/>
              <w:left w:val="single" w:sz="4" w:space="0" w:color="auto"/>
              <w:right w:val="single" w:sz="4" w:space="0" w:color="auto"/>
            </w:tcBorders>
            <w:shd w:val="clear" w:color="auto" w:fill="FFFFFF"/>
            <w:vAlign w:val="bottom"/>
          </w:tcPr>
          <w:p w14:paraId="57AB394A" w14:textId="77777777" w:rsidR="009F6DAB" w:rsidRPr="00E439D9" w:rsidRDefault="009F6DAB" w:rsidP="009F6DAB">
            <w:pPr>
              <w:pStyle w:val="210"/>
              <w:shd w:val="clear" w:color="auto" w:fill="auto"/>
              <w:spacing w:before="0" w:line="240" w:lineRule="exact"/>
              <w:ind w:firstLine="0"/>
              <w:jc w:val="center"/>
              <w:rPr>
                <w:sz w:val="22"/>
                <w:szCs w:val="22"/>
              </w:rPr>
            </w:pPr>
            <w:r w:rsidRPr="00E439D9">
              <w:rPr>
                <w:rStyle w:val="212pt"/>
                <w:sz w:val="22"/>
                <w:szCs w:val="22"/>
              </w:rPr>
              <w:t>Чисельність наявного населення, тис. осіб</w:t>
            </w:r>
          </w:p>
        </w:tc>
      </w:tr>
      <w:tr w:rsidR="009F6DAB" w:rsidRPr="00E439D9" w14:paraId="1589CBF0" w14:textId="77777777" w:rsidTr="009F6DAB">
        <w:trPr>
          <w:trHeight w:hRule="exact" w:val="384"/>
        </w:trPr>
        <w:tc>
          <w:tcPr>
            <w:tcW w:w="4608" w:type="dxa"/>
            <w:vMerge/>
            <w:tcBorders>
              <w:left w:val="single" w:sz="4" w:space="0" w:color="auto"/>
            </w:tcBorders>
            <w:shd w:val="clear" w:color="auto" w:fill="FFFFFF"/>
            <w:vAlign w:val="bottom"/>
          </w:tcPr>
          <w:p w14:paraId="44C629FA" w14:textId="77777777" w:rsidR="009F6DAB" w:rsidRPr="00E439D9" w:rsidRDefault="009F6DAB" w:rsidP="009F6DAB">
            <w:pPr>
              <w:rPr>
                <w:rFonts w:ascii="Times New Roman" w:hAnsi="Times New Roman" w:cs="Times New Roman"/>
                <w:sz w:val="22"/>
                <w:szCs w:val="22"/>
              </w:rPr>
            </w:pPr>
          </w:p>
        </w:tc>
        <w:tc>
          <w:tcPr>
            <w:tcW w:w="2242" w:type="dxa"/>
            <w:tcBorders>
              <w:top w:val="single" w:sz="4" w:space="0" w:color="auto"/>
              <w:left w:val="single" w:sz="4" w:space="0" w:color="auto"/>
            </w:tcBorders>
            <w:shd w:val="clear" w:color="auto" w:fill="FFFFFF"/>
            <w:vAlign w:val="bottom"/>
          </w:tcPr>
          <w:p w14:paraId="01452A0D" w14:textId="77777777" w:rsidR="009F6DAB" w:rsidRPr="00E439D9" w:rsidRDefault="009F6DAB" w:rsidP="009F6DAB">
            <w:pPr>
              <w:pStyle w:val="210"/>
              <w:shd w:val="clear" w:color="auto" w:fill="auto"/>
              <w:spacing w:before="0" w:line="240" w:lineRule="exact"/>
              <w:ind w:firstLine="0"/>
              <w:jc w:val="center"/>
              <w:rPr>
                <w:sz w:val="22"/>
                <w:szCs w:val="22"/>
              </w:rPr>
            </w:pPr>
            <w:r w:rsidRPr="00E439D9">
              <w:rPr>
                <w:rStyle w:val="212pt"/>
                <w:sz w:val="22"/>
                <w:szCs w:val="22"/>
              </w:rPr>
              <w:t>усього</w:t>
            </w:r>
          </w:p>
        </w:tc>
        <w:tc>
          <w:tcPr>
            <w:tcW w:w="1666" w:type="dxa"/>
            <w:tcBorders>
              <w:top w:val="single" w:sz="4" w:space="0" w:color="auto"/>
              <w:left w:val="single" w:sz="4" w:space="0" w:color="auto"/>
            </w:tcBorders>
            <w:shd w:val="clear" w:color="auto" w:fill="FFFFFF"/>
            <w:vAlign w:val="bottom"/>
          </w:tcPr>
          <w:p w14:paraId="556ADA1C" w14:textId="77777777" w:rsidR="009F6DAB" w:rsidRPr="00E439D9" w:rsidRDefault="009F6DAB" w:rsidP="009F6DAB">
            <w:pPr>
              <w:pStyle w:val="210"/>
              <w:shd w:val="clear" w:color="auto" w:fill="auto"/>
              <w:spacing w:before="0" w:line="240" w:lineRule="exact"/>
              <w:ind w:firstLine="0"/>
              <w:jc w:val="center"/>
              <w:rPr>
                <w:sz w:val="22"/>
                <w:szCs w:val="22"/>
              </w:rPr>
            </w:pPr>
            <w:r w:rsidRPr="00E439D9">
              <w:rPr>
                <w:rStyle w:val="212pt"/>
                <w:sz w:val="22"/>
                <w:szCs w:val="22"/>
              </w:rPr>
              <w:t>міське</w:t>
            </w:r>
          </w:p>
        </w:tc>
        <w:tc>
          <w:tcPr>
            <w:tcW w:w="1656" w:type="dxa"/>
            <w:tcBorders>
              <w:top w:val="single" w:sz="4" w:space="0" w:color="auto"/>
              <w:left w:val="single" w:sz="4" w:space="0" w:color="auto"/>
              <w:right w:val="single" w:sz="4" w:space="0" w:color="auto"/>
            </w:tcBorders>
            <w:shd w:val="clear" w:color="auto" w:fill="FFFFFF"/>
            <w:vAlign w:val="bottom"/>
          </w:tcPr>
          <w:p w14:paraId="7F3E5683" w14:textId="77777777" w:rsidR="009F6DAB" w:rsidRPr="00E439D9" w:rsidRDefault="009F6DAB" w:rsidP="009F6DAB">
            <w:pPr>
              <w:pStyle w:val="210"/>
              <w:shd w:val="clear" w:color="auto" w:fill="auto"/>
              <w:spacing w:before="0" w:line="240" w:lineRule="exact"/>
              <w:ind w:firstLine="0"/>
              <w:jc w:val="center"/>
              <w:rPr>
                <w:sz w:val="22"/>
                <w:szCs w:val="22"/>
              </w:rPr>
            </w:pPr>
            <w:r w:rsidRPr="00E439D9">
              <w:rPr>
                <w:rStyle w:val="212pt"/>
                <w:sz w:val="22"/>
                <w:szCs w:val="22"/>
              </w:rPr>
              <w:t>сільське</w:t>
            </w:r>
          </w:p>
        </w:tc>
      </w:tr>
      <w:tr w:rsidR="009F6DAB" w:rsidRPr="00E439D9" w14:paraId="50B9A478" w14:textId="77777777" w:rsidTr="009F6DAB">
        <w:trPr>
          <w:trHeight w:hRule="exact" w:val="283"/>
        </w:trPr>
        <w:tc>
          <w:tcPr>
            <w:tcW w:w="4608" w:type="dxa"/>
            <w:tcBorders>
              <w:top w:val="single" w:sz="4" w:space="0" w:color="auto"/>
              <w:left w:val="single" w:sz="4" w:space="0" w:color="auto"/>
            </w:tcBorders>
            <w:shd w:val="clear" w:color="auto" w:fill="FFFFFF"/>
            <w:vAlign w:val="bottom"/>
          </w:tcPr>
          <w:p w14:paraId="626182D6" w14:textId="77777777" w:rsidR="009F6DAB" w:rsidRPr="00E439D9" w:rsidRDefault="009F6DAB" w:rsidP="009F6DAB">
            <w:pPr>
              <w:pStyle w:val="210"/>
              <w:shd w:val="clear" w:color="auto" w:fill="auto"/>
              <w:spacing w:before="0" w:line="240" w:lineRule="exact"/>
              <w:ind w:firstLine="0"/>
              <w:jc w:val="center"/>
              <w:rPr>
                <w:sz w:val="22"/>
                <w:szCs w:val="22"/>
              </w:rPr>
            </w:pPr>
            <w:r w:rsidRPr="00E439D9">
              <w:rPr>
                <w:rStyle w:val="212pt"/>
                <w:sz w:val="22"/>
                <w:szCs w:val="22"/>
              </w:rPr>
              <w:t>1</w:t>
            </w:r>
          </w:p>
        </w:tc>
        <w:tc>
          <w:tcPr>
            <w:tcW w:w="2242" w:type="dxa"/>
            <w:tcBorders>
              <w:top w:val="single" w:sz="4" w:space="0" w:color="auto"/>
              <w:left w:val="single" w:sz="4" w:space="0" w:color="auto"/>
            </w:tcBorders>
            <w:shd w:val="clear" w:color="auto" w:fill="FFFFFF"/>
            <w:vAlign w:val="bottom"/>
          </w:tcPr>
          <w:p w14:paraId="51E544FA" w14:textId="77777777" w:rsidR="009F6DAB" w:rsidRPr="00E439D9" w:rsidRDefault="009F6DAB" w:rsidP="009F6DAB">
            <w:pPr>
              <w:pStyle w:val="210"/>
              <w:shd w:val="clear" w:color="auto" w:fill="auto"/>
              <w:spacing w:before="0" w:line="240" w:lineRule="exact"/>
              <w:ind w:firstLine="0"/>
              <w:jc w:val="center"/>
              <w:rPr>
                <w:sz w:val="22"/>
                <w:szCs w:val="22"/>
              </w:rPr>
            </w:pPr>
            <w:r w:rsidRPr="00E439D9">
              <w:rPr>
                <w:rStyle w:val="212pt"/>
                <w:sz w:val="22"/>
                <w:szCs w:val="22"/>
              </w:rPr>
              <w:t>2</w:t>
            </w:r>
          </w:p>
        </w:tc>
        <w:tc>
          <w:tcPr>
            <w:tcW w:w="1666" w:type="dxa"/>
            <w:tcBorders>
              <w:top w:val="single" w:sz="4" w:space="0" w:color="auto"/>
              <w:left w:val="single" w:sz="4" w:space="0" w:color="auto"/>
            </w:tcBorders>
            <w:shd w:val="clear" w:color="auto" w:fill="FFFFFF"/>
            <w:vAlign w:val="center"/>
          </w:tcPr>
          <w:p w14:paraId="6394009D" w14:textId="77777777" w:rsidR="009F6DAB" w:rsidRPr="00E439D9" w:rsidRDefault="009F6DAB" w:rsidP="009F6DAB">
            <w:pPr>
              <w:pStyle w:val="210"/>
              <w:shd w:val="clear" w:color="auto" w:fill="auto"/>
              <w:spacing w:before="0" w:line="240" w:lineRule="exact"/>
              <w:ind w:firstLine="0"/>
              <w:jc w:val="center"/>
              <w:rPr>
                <w:sz w:val="22"/>
                <w:szCs w:val="22"/>
              </w:rPr>
            </w:pPr>
            <w:r w:rsidRPr="00E439D9">
              <w:rPr>
                <w:rStyle w:val="212pt"/>
                <w:sz w:val="22"/>
                <w:szCs w:val="22"/>
              </w:rPr>
              <w:t>3</w:t>
            </w:r>
          </w:p>
        </w:tc>
        <w:tc>
          <w:tcPr>
            <w:tcW w:w="1656" w:type="dxa"/>
            <w:tcBorders>
              <w:top w:val="single" w:sz="4" w:space="0" w:color="auto"/>
              <w:left w:val="single" w:sz="4" w:space="0" w:color="auto"/>
              <w:right w:val="single" w:sz="4" w:space="0" w:color="auto"/>
            </w:tcBorders>
            <w:shd w:val="clear" w:color="auto" w:fill="FFFFFF"/>
            <w:vAlign w:val="center"/>
          </w:tcPr>
          <w:p w14:paraId="3FE8600D" w14:textId="77777777" w:rsidR="009F6DAB" w:rsidRPr="00E439D9" w:rsidRDefault="009F6DAB" w:rsidP="009F6DAB">
            <w:pPr>
              <w:pStyle w:val="210"/>
              <w:shd w:val="clear" w:color="auto" w:fill="auto"/>
              <w:spacing w:before="0" w:line="240" w:lineRule="exact"/>
              <w:ind w:firstLine="0"/>
              <w:jc w:val="center"/>
              <w:rPr>
                <w:sz w:val="22"/>
                <w:szCs w:val="22"/>
              </w:rPr>
            </w:pPr>
            <w:r w:rsidRPr="00E439D9">
              <w:rPr>
                <w:rStyle w:val="212pt"/>
                <w:sz w:val="22"/>
                <w:szCs w:val="22"/>
              </w:rPr>
              <w:t>4</w:t>
            </w:r>
          </w:p>
        </w:tc>
      </w:tr>
      <w:tr w:rsidR="009F6DAB" w:rsidRPr="00E439D9" w14:paraId="30FCA650" w14:textId="77777777" w:rsidTr="0094431D">
        <w:trPr>
          <w:trHeight w:hRule="exact" w:val="288"/>
        </w:trPr>
        <w:tc>
          <w:tcPr>
            <w:tcW w:w="4608" w:type="dxa"/>
            <w:tcBorders>
              <w:top w:val="single" w:sz="4" w:space="0" w:color="auto"/>
              <w:left w:val="single" w:sz="4" w:space="0" w:color="auto"/>
            </w:tcBorders>
            <w:shd w:val="clear" w:color="auto" w:fill="FFFFFF"/>
            <w:vAlign w:val="center"/>
          </w:tcPr>
          <w:p w14:paraId="7CE76FF3" w14:textId="2080A6A8" w:rsidR="009F6DAB" w:rsidRPr="00E439D9" w:rsidRDefault="0094431D" w:rsidP="0094431D">
            <w:pPr>
              <w:jc w:val="center"/>
              <w:rPr>
                <w:rFonts w:ascii="Times New Roman" w:hAnsi="Times New Roman" w:cs="Times New Roman"/>
                <w:sz w:val="22"/>
                <w:szCs w:val="22"/>
              </w:rPr>
            </w:pPr>
            <w:r w:rsidRPr="00E439D9">
              <w:rPr>
                <w:rStyle w:val="4Exact"/>
                <w:rFonts w:eastAsia="Microsoft Sans Serif"/>
                <w:b w:val="0"/>
                <w:sz w:val="22"/>
                <w:szCs w:val="22"/>
              </w:rPr>
              <w:t>Коростенської міської територіальної громади</w:t>
            </w:r>
          </w:p>
        </w:tc>
        <w:tc>
          <w:tcPr>
            <w:tcW w:w="2242" w:type="dxa"/>
            <w:tcBorders>
              <w:top w:val="single" w:sz="4" w:space="0" w:color="auto"/>
              <w:left w:val="single" w:sz="4" w:space="0" w:color="auto"/>
            </w:tcBorders>
            <w:shd w:val="clear" w:color="auto" w:fill="FFFFFF"/>
            <w:vAlign w:val="center"/>
          </w:tcPr>
          <w:p w14:paraId="55BEADBE" w14:textId="57BCA448" w:rsidR="009F6DAB" w:rsidRPr="00E439D9" w:rsidRDefault="0094431D" w:rsidP="0094431D">
            <w:pPr>
              <w:jc w:val="center"/>
              <w:rPr>
                <w:rFonts w:ascii="Times New Roman" w:hAnsi="Times New Roman" w:cs="Times New Roman"/>
                <w:sz w:val="22"/>
                <w:szCs w:val="22"/>
              </w:rPr>
            </w:pPr>
            <w:r w:rsidRPr="00E439D9">
              <w:rPr>
                <w:rFonts w:ascii="Times New Roman" w:eastAsia="Calibri" w:hAnsi="Times New Roman" w:cs="Times New Roman"/>
                <w:sz w:val="22"/>
                <w:szCs w:val="22"/>
                <w:lang w:eastAsia="ru-RU" w:bidi="ar-SA"/>
              </w:rPr>
              <w:t>71,498</w:t>
            </w:r>
          </w:p>
        </w:tc>
        <w:tc>
          <w:tcPr>
            <w:tcW w:w="1666" w:type="dxa"/>
            <w:tcBorders>
              <w:top w:val="single" w:sz="4" w:space="0" w:color="auto"/>
              <w:left w:val="single" w:sz="4" w:space="0" w:color="auto"/>
            </w:tcBorders>
            <w:shd w:val="clear" w:color="auto" w:fill="FFFFFF"/>
            <w:vAlign w:val="center"/>
          </w:tcPr>
          <w:p w14:paraId="0F1C4498" w14:textId="5D905430" w:rsidR="009F6DAB" w:rsidRPr="00E439D9" w:rsidRDefault="00F67D8E" w:rsidP="0094431D">
            <w:pPr>
              <w:jc w:val="center"/>
              <w:rPr>
                <w:rFonts w:ascii="Times New Roman" w:hAnsi="Times New Roman" w:cs="Times New Roman"/>
                <w:sz w:val="22"/>
                <w:szCs w:val="22"/>
              </w:rPr>
            </w:pPr>
            <w:r w:rsidRPr="00E439D9">
              <w:rPr>
                <w:rFonts w:ascii="Times New Roman" w:eastAsia="Calibri" w:hAnsi="Times New Roman" w:cs="Times New Roman"/>
                <w:sz w:val="22"/>
                <w:szCs w:val="22"/>
                <w:lang w:eastAsia="ru-RU" w:bidi="ar-SA"/>
              </w:rPr>
              <w:t>61,496</w:t>
            </w:r>
          </w:p>
        </w:tc>
        <w:tc>
          <w:tcPr>
            <w:tcW w:w="1656" w:type="dxa"/>
            <w:tcBorders>
              <w:top w:val="single" w:sz="4" w:space="0" w:color="auto"/>
              <w:left w:val="single" w:sz="4" w:space="0" w:color="auto"/>
              <w:right w:val="single" w:sz="4" w:space="0" w:color="auto"/>
            </w:tcBorders>
            <w:shd w:val="clear" w:color="auto" w:fill="FFFFFF"/>
            <w:vAlign w:val="center"/>
          </w:tcPr>
          <w:p w14:paraId="4A802447" w14:textId="0F33D071" w:rsidR="009F6DAB" w:rsidRPr="00E439D9" w:rsidRDefault="00F67D8E" w:rsidP="0094431D">
            <w:pPr>
              <w:jc w:val="center"/>
              <w:rPr>
                <w:rFonts w:ascii="Times New Roman" w:hAnsi="Times New Roman" w:cs="Times New Roman"/>
                <w:sz w:val="22"/>
                <w:szCs w:val="22"/>
              </w:rPr>
            </w:pPr>
            <w:r w:rsidRPr="00E439D9">
              <w:rPr>
                <w:rFonts w:ascii="Times New Roman" w:eastAsia="Calibri" w:hAnsi="Times New Roman" w:cs="Times New Roman"/>
                <w:sz w:val="22"/>
                <w:szCs w:val="22"/>
                <w:lang w:eastAsia="ru-RU" w:bidi="ar-SA"/>
              </w:rPr>
              <w:t>10,002</w:t>
            </w:r>
          </w:p>
        </w:tc>
      </w:tr>
      <w:tr w:rsidR="009F6DAB" w:rsidRPr="00E439D9" w14:paraId="796FA8E4" w14:textId="77777777" w:rsidTr="009F6DAB">
        <w:trPr>
          <w:trHeight w:hRule="exact" w:val="307"/>
        </w:trPr>
        <w:tc>
          <w:tcPr>
            <w:tcW w:w="10172" w:type="dxa"/>
            <w:gridSpan w:val="4"/>
            <w:tcBorders>
              <w:top w:val="single" w:sz="4" w:space="0" w:color="auto"/>
              <w:left w:val="single" w:sz="4" w:space="0" w:color="auto"/>
              <w:right w:val="single" w:sz="4" w:space="0" w:color="auto"/>
            </w:tcBorders>
            <w:shd w:val="clear" w:color="auto" w:fill="FFFFFF"/>
            <w:vAlign w:val="bottom"/>
          </w:tcPr>
          <w:p w14:paraId="678521D4" w14:textId="4C6A54A0" w:rsidR="009F6DAB" w:rsidRPr="00E439D9" w:rsidRDefault="009F6DAB" w:rsidP="009F6DAB">
            <w:pPr>
              <w:pStyle w:val="210"/>
              <w:shd w:val="clear" w:color="auto" w:fill="auto"/>
              <w:spacing w:before="0" w:line="240" w:lineRule="exact"/>
              <w:ind w:firstLine="0"/>
              <w:jc w:val="center"/>
              <w:rPr>
                <w:sz w:val="22"/>
                <w:szCs w:val="22"/>
              </w:rPr>
            </w:pPr>
            <w:r w:rsidRPr="00E439D9">
              <w:rPr>
                <w:rStyle w:val="212pt"/>
                <w:sz w:val="22"/>
                <w:szCs w:val="22"/>
              </w:rPr>
              <w:t>Міські територіальні громади</w:t>
            </w:r>
            <w:r w:rsidR="001C43E0" w:rsidRPr="00E439D9">
              <w:rPr>
                <w:rStyle w:val="212pt"/>
                <w:sz w:val="22"/>
                <w:szCs w:val="22"/>
              </w:rPr>
              <w:t xml:space="preserve"> *</w:t>
            </w:r>
          </w:p>
        </w:tc>
      </w:tr>
      <w:tr w:rsidR="009F6DAB" w:rsidRPr="00E439D9" w14:paraId="7F7F8C78" w14:textId="77777777" w:rsidTr="009F6DAB">
        <w:trPr>
          <w:trHeight w:hRule="exact" w:val="312"/>
        </w:trPr>
        <w:tc>
          <w:tcPr>
            <w:tcW w:w="4608" w:type="dxa"/>
            <w:tcBorders>
              <w:top w:val="single" w:sz="4" w:space="0" w:color="auto"/>
              <w:left w:val="single" w:sz="4" w:space="0" w:color="auto"/>
            </w:tcBorders>
            <w:shd w:val="clear" w:color="auto" w:fill="FFFFFF"/>
          </w:tcPr>
          <w:p w14:paraId="4BAF1BBA" w14:textId="1F2628A6" w:rsidR="009F6DAB" w:rsidRPr="00E439D9" w:rsidRDefault="00856653" w:rsidP="009F6DAB">
            <w:pPr>
              <w:rPr>
                <w:rFonts w:ascii="Times New Roman" w:hAnsi="Times New Roman" w:cs="Times New Roman"/>
                <w:sz w:val="22"/>
                <w:szCs w:val="22"/>
              </w:rPr>
            </w:pPr>
            <w:r w:rsidRPr="00E439D9">
              <w:rPr>
                <w:rFonts w:ascii="Times New Roman" w:eastAsia="Times New Roman" w:hAnsi="Times New Roman" w:cs="Times New Roman"/>
                <w:color w:val="auto"/>
                <w:sz w:val="22"/>
                <w:szCs w:val="22"/>
                <w:lang w:eastAsia="en-US" w:bidi="ar-SA"/>
              </w:rPr>
              <w:t>місто</w:t>
            </w:r>
            <w:r w:rsidRPr="00E439D9">
              <w:rPr>
                <w:rFonts w:ascii="Times New Roman" w:eastAsia="Times New Roman" w:hAnsi="Times New Roman" w:cs="Times New Roman"/>
                <w:color w:val="auto"/>
                <w:spacing w:val="-6"/>
                <w:sz w:val="22"/>
                <w:szCs w:val="22"/>
                <w:lang w:eastAsia="en-US" w:bidi="ar-SA"/>
              </w:rPr>
              <w:t xml:space="preserve"> </w:t>
            </w:r>
            <w:r w:rsidRPr="00E439D9">
              <w:rPr>
                <w:rFonts w:ascii="Times New Roman" w:eastAsia="Times New Roman" w:hAnsi="Times New Roman" w:cs="Times New Roman"/>
                <w:color w:val="auto"/>
                <w:sz w:val="22"/>
                <w:szCs w:val="22"/>
                <w:lang w:eastAsia="en-US" w:bidi="ar-SA"/>
              </w:rPr>
              <w:t>Коростень</w:t>
            </w:r>
          </w:p>
        </w:tc>
        <w:tc>
          <w:tcPr>
            <w:tcW w:w="2242" w:type="dxa"/>
            <w:tcBorders>
              <w:top w:val="single" w:sz="4" w:space="0" w:color="auto"/>
              <w:left w:val="single" w:sz="4" w:space="0" w:color="auto"/>
            </w:tcBorders>
            <w:shd w:val="clear" w:color="auto" w:fill="FFFFFF"/>
          </w:tcPr>
          <w:p w14:paraId="17C793CD" w14:textId="46C6A3EC" w:rsidR="009F6DAB"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5E7DE228" w14:textId="4D8B77DD" w:rsidR="009F6DAB"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1E5A0BB3" w14:textId="7A823F09" w:rsidR="009F6DAB"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9F6DAB" w:rsidRPr="00E439D9" w14:paraId="203104BF" w14:textId="77777777" w:rsidTr="009F6DAB">
        <w:trPr>
          <w:trHeight w:hRule="exact" w:val="322"/>
        </w:trPr>
        <w:tc>
          <w:tcPr>
            <w:tcW w:w="10172" w:type="dxa"/>
            <w:gridSpan w:val="4"/>
            <w:tcBorders>
              <w:top w:val="single" w:sz="4" w:space="0" w:color="auto"/>
              <w:left w:val="single" w:sz="4" w:space="0" w:color="auto"/>
              <w:right w:val="single" w:sz="4" w:space="0" w:color="auto"/>
            </w:tcBorders>
            <w:shd w:val="clear" w:color="auto" w:fill="FFFFFF"/>
            <w:vAlign w:val="bottom"/>
          </w:tcPr>
          <w:p w14:paraId="20EF8794" w14:textId="263D59B0" w:rsidR="009F6DAB" w:rsidRPr="00E439D9" w:rsidRDefault="009F6DAB" w:rsidP="009F6DAB">
            <w:pPr>
              <w:pStyle w:val="210"/>
              <w:shd w:val="clear" w:color="auto" w:fill="auto"/>
              <w:spacing w:before="0" w:line="240" w:lineRule="exact"/>
              <w:ind w:firstLine="0"/>
              <w:jc w:val="center"/>
              <w:rPr>
                <w:sz w:val="22"/>
                <w:szCs w:val="22"/>
              </w:rPr>
            </w:pPr>
            <w:r w:rsidRPr="00E439D9">
              <w:rPr>
                <w:rStyle w:val="212pt"/>
                <w:sz w:val="22"/>
                <w:szCs w:val="22"/>
              </w:rPr>
              <w:t>Сільські територіальні громади</w:t>
            </w:r>
            <w:r w:rsidR="001C43E0" w:rsidRPr="00E439D9">
              <w:rPr>
                <w:rStyle w:val="212pt"/>
                <w:sz w:val="22"/>
                <w:szCs w:val="22"/>
              </w:rPr>
              <w:t xml:space="preserve"> *</w:t>
            </w:r>
          </w:p>
        </w:tc>
      </w:tr>
      <w:tr w:rsidR="00856653" w:rsidRPr="00E439D9" w14:paraId="62E7A8CF" w14:textId="77777777" w:rsidTr="009F6DAB">
        <w:trPr>
          <w:trHeight w:hRule="exact" w:val="317"/>
        </w:trPr>
        <w:tc>
          <w:tcPr>
            <w:tcW w:w="4608" w:type="dxa"/>
            <w:tcBorders>
              <w:top w:val="single" w:sz="4" w:space="0" w:color="auto"/>
              <w:left w:val="single" w:sz="4" w:space="0" w:color="auto"/>
            </w:tcBorders>
            <w:shd w:val="clear" w:color="auto" w:fill="FFFFFF"/>
          </w:tcPr>
          <w:p w14:paraId="138FCDE9" w14:textId="170C5FBD" w:rsidR="00856653" w:rsidRPr="00E439D9" w:rsidRDefault="00856653" w:rsidP="009F6DAB">
            <w:pPr>
              <w:rPr>
                <w:rFonts w:ascii="Times New Roman" w:hAnsi="Times New Roman" w:cs="Times New Roman"/>
                <w:sz w:val="22"/>
                <w:szCs w:val="22"/>
              </w:rPr>
            </w:pPr>
            <w:r w:rsidRPr="00E439D9">
              <w:rPr>
                <w:rFonts w:ascii="Times New Roman" w:eastAsia="Times New Roman" w:hAnsi="Times New Roman" w:cs="Times New Roman"/>
                <w:b/>
                <w:i/>
                <w:color w:val="auto"/>
                <w:sz w:val="22"/>
                <w:szCs w:val="22"/>
                <w:lang w:eastAsia="en-US" w:bidi="ar-SA"/>
              </w:rPr>
              <w:t>Бехівський</w:t>
            </w:r>
            <w:r w:rsidRPr="00E439D9">
              <w:rPr>
                <w:rFonts w:ascii="Times New Roman" w:eastAsia="Times New Roman" w:hAnsi="Times New Roman" w:cs="Times New Roman"/>
                <w:b/>
                <w:i/>
                <w:color w:val="auto"/>
                <w:spacing w:val="-2"/>
                <w:sz w:val="22"/>
                <w:szCs w:val="22"/>
                <w:lang w:eastAsia="en-US" w:bidi="ar-SA"/>
              </w:rPr>
              <w:t xml:space="preserve"> </w:t>
            </w:r>
            <w:r w:rsidRPr="00E439D9">
              <w:rPr>
                <w:rFonts w:ascii="Times New Roman" w:eastAsia="Times New Roman" w:hAnsi="Times New Roman" w:cs="Times New Roman"/>
                <w:b/>
                <w:i/>
                <w:color w:val="auto"/>
                <w:sz w:val="22"/>
                <w:szCs w:val="22"/>
                <w:lang w:eastAsia="en-US" w:bidi="ar-SA"/>
              </w:rPr>
              <w:t>старостат</w:t>
            </w:r>
          </w:p>
        </w:tc>
        <w:tc>
          <w:tcPr>
            <w:tcW w:w="2242" w:type="dxa"/>
            <w:tcBorders>
              <w:top w:val="single" w:sz="4" w:space="0" w:color="auto"/>
              <w:left w:val="single" w:sz="4" w:space="0" w:color="auto"/>
            </w:tcBorders>
            <w:shd w:val="clear" w:color="auto" w:fill="FFFFFF"/>
          </w:tcPr>
          <w:p w14:paraId="0EDB11CE" w14:textId="725C4BA6"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0546BB1F" w14:textId="3414E171"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058538FB" w14:textId="71B92FBB"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856653" w:rsidRPr="00E439D9" w14:paraId="3BC0FC1C" w14:textId="77777777" w:rsidTr="009F6DAB">
        <w:trPr>
          <w:trHeight w:hRule="exact" w:val="317"/>
        </w:trPr>
        <w:tc>
          <w:tcPr>
            <w:tcW w:w="4608" w:type="dxa"/>
            <w:tcBorders>
              <w:top w:val="single" w:sz="4" w:space="0" w:color="auto"/>
              <w:left w:val="single" w:sz="4" w:space="0" w:color="auto"/>
            </w:tcBorders>
            <w:shd w:val="clear" w:color="auto" w:fill="FFFFFF"/>
          </w:tcPr>
          <w:p w14:paraId="2AA1AC27" w14:textId="470FFD9D" w:rsidR="00856653" w:rsidRPr="00E439D9" w:rsidRDefault="00856653" w:rsidP="009F6DAB">
            <w:pPr>
              <w:rPr>
                <w:rFonts w:ascii="Times New Roman" w:eastAsia="Times New Roman" w:hAnsi="Times New Roman" w:cs="Times New Roman"/>
                <w:color w:val="auto"/>
                <w:sz w:val="22"/>
                <w:szCs w:val="22"/>
                <w:lang w:eastAsia="en-US" w:bidi="ar-SA"/>
              </w:rPr>
            </w:pPr>
            <w:r w:rsidRPr="00E439D9">
              <w:rPr>
                <w:rFonts w:ascii="Times New Roman" w:eastAsia="Times New Roman" w:hAnsi="Times New Roman" w:cs="Times New Roman"/>
                <w:color w:val="auto"/>
                <w:sz w:val="22"/>
                <w:szCs w:val="22"/>
                <w:lang w:eastAsia="en-US" w:bidi="ar-SA"/>
              </w:rPr>
              <w:t>село</w:t>
            </w:r>
            <w:r w:rsidRPr="00E439D9">
              <w:rPr>
                <w:rFonts w:ascii="Times New Roman" w:eastAsia="Times New Roman" w:hAnsi="Times New Roman" w:cs="Times New Roman"/>
                <w:color w:val="auto"/>
                <w:spacing w:val="-2"/>
                <w:sz w:val="22"/>
                <w:szCs w:val="22"/>
                <w:lang w:eastAsia="en-US" w:bidi="ar-SA"/>
              </w:rPr>
              <w:t xml:space="preserve"> </w:t>
            </w:r>
            <w:r w:rsidRPr="00E439D9">
              <w:rPr>
                <w:rFonts w:ascii="Times New Roman" w:eastAsia="Times New Roman" w:hAnsi="Times New Roman" w:cs="Times New Roman"/>
                <w:color w:val="auto"/>
                <w:sz w:val="22"/>
                <w:szCs w:val="22"/>
                <w:lang w:eastAsia="en-US" w:bidi="ar-SA"/>
              </w:rPr>
              <w:t>Бехи</w:t>
            </w:r>
          </w:p>
        </w:tc>
        <w:tc>
          <w:tcPr>
            <w:tcW w:w="2242" w:type="dxa"/>
            <w:tcBorders>
              <w:top w:val="single" w:sz="4" w:space="0" w:color="auto"/>
              <w:left w:val="single" w:sz="4" w:space="0" w:color="auto"/>
            </w:tcBorders>
            <w:shd w:val="clear" w:color="auto" w:fill="FFFFFF"/>
          </w:tcPr>
          <w:p w14:paraId="17561A3B" w14:textId="59CF1FA8"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5D38F68A" w14:textId="25EDEFCA"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6D56F34E" w14:textId="686915B0"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856653" w:rsidRPr="00E439D9" w14:paraId="77DC31A5" w14:textId="77777777" w:rsidTr="009F6DAB">
        <w:trPr>
          <w:trHeight w:hRule="exact" w:val="317"/>
        </w:trPr>
        <w:tc>
          <w:tcPr>
            <w:tcW w:w="4608" w:type="dxa"/>
            <w:tcBorders>
              <w:top w:val="single" w:sz="4" w:space="0" w:color="auto"/>
              <w:left w:val="single" w:sz="4" w:space="0" w:color="auto"/>
            </w:tcBorders>
            <w:shd w:val="clear" w:color="auto" w:fill="FFFFFF"/>
          </w:tcPr>
          <w:p w14:paraId="55F4EC63" w14:textId="1382AEC3" w:rsidR="00856653" w:rsidRPr="00E439D9" w:rsidRDefault="00856653" w:rsidP="009F6DAB">
            <w:pPr>
              <w:rPr>
                <w:rFonts w:ascii="Times New Roman" w:hAnsi="Times New Roman" w:cs="Times New Roman"/>
                <w:sz w:val="22"/>
                <w:szCs w:val="22"/>
              </w:rPr>
            </w:pPr>
            <w:r w:rsidRPr="00E439D9">
              <w:rPr>
                <w:rFonts w:ascii="Times New Roman" w:eastAsia="Times New Roman" w:hAnsi="Times New Roman" w:cs="Times New Roman"/>
                <w:color w:val="auto"/>
                <w:sz w:val="22"/>
                <w:szCs w:val="22"/>
                <w:lang w:eastAsia="en-US" w:bidi="ar-SA"/>
              </w:rPr>
              <w:t>село</w:t>
            </w:r>
            <w:r w:rsidRPr="00E439D9">
              <w:rPr>
                <w:rFonts w:ascii="Times New Roman" w:eastAsia="Times New Roman" w:hAnsi="Times New Roman" w:cs="Times New Roman"/>
                <w:color w:val="auto"/>
                <w:spacing w:val="-5"/>
                <w:sz w:val="22"/>
                <w:szCs w:val="22"/>
                <w:lang w:eastAsia="en-US" w:bidi="ar-SA"/>
              </w:rPr>
              <w:t xml:space="preserve"> </w:t>
            </w:r>
            <w:r w:rsidRPr="00E439D9">
              <w:rPr>
                <w:rFonts w:ascii="Times New Roman" w:eastAsia="Times New Roman" w:hAnsi="Times New Roman" w:cs="Times New Roman"/>
                <w:color w:val="auto"/>
                <w:sz w:val="22"/>
                <w:szCs w:val="22"/>
                <w:lang w:eastAsia="en-US" w:bidi="ar-SA"/>
              </w:rPr>
              <w:t>Вороневе</w:t>
            </w:r>
          </w:p>
        </w:tc>
        <w:tc>
          <w:tcPr>
            <w:tcW w:w="2242" w:type="dxa"/>
            <w:tcBorders>
              <w:top w:val="single" w:sz="4" w:space="0" w:color="auto"/>
              <w:left w:val="single" w:sz="4" w:space="0" w:color="auto"/>
            </w:tcBorders>
            <w:shd w:val="clear" w:color="auto" w:fill="FFFFFF"/>
          </w:tcPr>
          <w:p w14:paraId="301D6FDA" w14:textId="79FE4FB6"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7458C885" w14:textId="01188D36"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0D119DB7" w14:textId="2271EB6A"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856653" w:rsidRPr="00E439D9" w14:paraId="28FB9CFC" w14:textId="77777777" w:rsidTr="009F6DAB">
        <w:trPr>
          <w:trHeight w:hRule="exact" w:val="317"/>
        </w:trPr>
        <w:tc>
          <w:tcPr>
            <w:tcW w:w="4608" w:type="dxa"/>
            <w:tcBorders>
              <w:top w:val="single" w:sz="4" w:space="0" w:color="auto"/>
              <w:left w:val="single" w:sz="4" w:space="0" w:color="auto"/>
            </w:tcBorders>
            <w:shd w:val="clear" w:color="auto" w:fill="FFFFFF"/>
          </w:tcPr>
          <w:p w14:paraId="34EAD2EB" w14:textId="17A71AAC" w:rsidR="00856653" w:rsidRPr="00E439D9" w:rsidRDefault="00856653" w:rsidP="009F6DAB">
            <w:pPr>
              <w:rPr>
                <w:rFonts w:ascii="Times New Roman" w:eastAsia="Times New Roman" w:hAnsi="Times New Roman" w:cs="Times New Roman"/>
                <w:color w:val="auto"/>
                <w:sz w:val="22"/>
                <w:szCs w:val="22"/>
                <w:lang w:eastAsia="en-US" w:bidi="ar-SA"/>
              </w:rPr>
            </w:pPr>
            <w:r w:rsidRPr="00E439D9">
              <w:rPr>
                <w:rFonts w:ascii="Times New Roman" w:eastAsia="Times New Roman" w:hAnsi="Times New Roman" w:cs="Times New Roman"/>
                <w:b/>
                <w:i/>
                <w:color w:val="auto"/>
                <w:sz w:val="22"/>
                <w:szCs w:val="22"/>
                <w:lang w:eastAsia="en-US" w:bidi="ar-SA"/>
              </w:rPr>
              <w:t>Васьковицький</w:t>
            </w:r>
            <w:r w:rsidRPr="00E439D9">
              <w:rPr>
                <w:rFonts w:ascii="Times New Roman" w:eastAsia="Times New Roman" w:hAnsi="Times New Roman" w:cs="Times New Roman"/>
                <w:b/>
                <w:i/>
                <w:color w:val="auto"/>
                <w:spacing w:val="-5"/>
                <w:sz w:val="22"/>
                <w:szCs w:val="22"/>
                <w:lang w:eastAsia="en-US" w:bidi="ar-SA"/>
              </w:rPr>
              <w:t xml:space="preserve"> </w:t>
            </w:r>
            <w:r w:rsidRPr="00E439D9">
              <w:rPr>
                <w:rFonts w:ascii="Times New Roman" w:eastAsia="Times New Roman" w:hAnsi="Times New Roman" w:cs="Times New Roman"/>
                <w:b/>
                <w:i/>
                <w:color w:val="auto"/>
                <w:sz w:val="22"/>
                <w:szCs w:val="22"/>
                <w:lang w:eastAsia="en-US" w:bidi="ar-SA"/>
              </w:rPr>
              <w:t>старостат</w:t>
            </w:r>
          </w:p>
        </w:tc>
        <w:tc>
          <w:tcPr>
            <w:tcW w:w="2242" w:type="dxa"/>
            <w:tcBorders>
              <w:top w:val="single" w:sz="4" w:space="0" w:color="auto"/>
              <w:left w:val="single" w:sz="4" w:space="0" w:color="auto"/>
            </w:tcBorders>
            <w:shd w:val="clear" w:color="auto" w:fill="FFFFFF"/>
          </w:tcPr>
          <w:p w14:paraId="2FAA5EA8" w14:textId="2C44F799"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35FE3257" w14:textId="221E57BC"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73DE0F3D" w14:textId="0760F942"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856653" w:rsidRPr="00E439D9" w14:paraId="56C8A698" w14:textId="77777777" w:rsidTr="009F6DAB">
        <w:trPr>
          <w:trHeight w:hRule="exact" w:val="317"/>
        </w:trPr>
        <w:tc>
          <w:tcPr>
            <w:tcW w:w="4608" w:type="dxa"/>
            <w:tcBorders>
              <w:top w:val="single" w:sz="4" w:space="0" w:color="auto"/>
              <w:left w:val="single" w:sz="4" w:space="0" w:color="auto"/>
            </w:tcBorders>
            <w:shd w:val="clear" w:color="auto" w:fill="FFFFFF"/>
          </w:tcPr>
          <w:p w14:paraId="1B0622C4" w14:textId="7299746E" w:rsidR="00856653" w:rsidRPr="00E439D9" w:rsidRDefault="00856653" w:rsidP="009F6DAB">
            <w:pPr>
              <w:rPr>
                <w:rFonts w:ascii="Times New Roman" w:hAnsi="Times New Roman" w:cs="Times New Roman"/>
                <w:sz w:val="22"/>
                <w:szCs w:val="22"/>
              </w:rPr>
            </w:pPr>
            <w:r w:rsidRPr="00E439D9">
              <w:rPr>
                <w:rFonts w:ascii="Times New Roman" w:eastAsia="Times New Roman" w:hAnsi="Times New Roman" w:cs="Times New Roman"/>
                <w:color w:val="auto"/>
                <w:sz w:val="22"/>
                <w:szCs w:val="22"/>
                <w:lang w:eastAsia="en-US" w:bidi="ar-SA"/>
              </w:rPr>
              <w:t>село</w:t>
            </w:r>
            <w:r w:rsidRPr="00E439D9">
              <w:rPr>
                <w:rFonts w:ascii="Times New Roman" w:eastAsia="Times New Roman" w:hAnsi="Times New Roman" w:cs="Times New Roman"/>
                <w:color w:val="auto"/>
                <w:spacing w:val="-6"/>
                <w:sz w:val="22"/>
                <w:szCs w:val="22"/>
                <w:lang w:eastAsia="en-US" w:bidi="ar-SA"/>
              </w:rPr>
              <w:t xml:space="preserve"> </w:t>
            </w:r>
            <w:r w:rsidRPr="00E439D9">
              <w:rPr>
                <w:rFonts w:ascii="Times New Roman" w:eastAsia="Times New Roman" w:hAnsi="Times New Roman" w:cs="Times New Roman"/>
                <w:color w:val="auto"/>
                <w:sz w:val="22"/>
                <w:szCs w:val="22"/>
                <w:lang w:eastAsia="en-US" w:bidi="ar-SA"/>
              </w:rPr>
              <w:t>Васьковичі</w:t>
            </w:r>
          </w:p>
        </w:tc>
        <w:tc>
          <w:tcPr>
            <w:tcW w:w="2242" w:type="dxa"/>
            <w:tcBorders>
              <w:top w:val="single" w:sz="4" w:space="0" w:color="auto"/>
              <w:left w:val="single" w:sz="4" w:space="0" w:color="auto"/>
            </w:tcBorders>
            <w:shd w:val="clear" w:color="auto" w:fill="FFFFFF"/>
          </w:tcPr>
          <w:p w14:paraId="55707CCA" w14:textId="6CDB736F"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57702514" w14:textId="31F86A9A"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044B45FD" w14:textId="2E4711D9"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856653" w:rsidRPr="00E439D9" w14:paraId="1BF30541" w14:textId="77777777" w:rsidTr="009F6DAB">
        <w:trPr>
          <w:trHeight w:hRule="exact" w:val="317"/>
        </w:trPr>
        <w:tc>
          <w:tcPr>
            <w:tcW w:w="4608" w:type="dxa"/>
            <w:tcBorders>
              <w:top w:val="single" w:sz="4" w:space="0" w:color="auto"/>
              <w:left w:val="single" w:sz="4" w:space="0" w:color="auto"/>
            </w:tcBorders>
            <w:shd w:val="clear" w:color="auto" w:fill="FFFFFF"/>
          </w:tcPr>
          <w:p w14:paraId="228FF137" w14:textId="6BC3388F" w:rsidR="00856653" w:rsidRPr="00E439D9" w:rsidRDefault="00856653" w:rsidP="009F6DAB">
            <w:pPr>
              <w:rPr>
                <w:rFonts w:ascii="Times New Roman" w:hAnsi="Times New Roman" w:cs="Times New Roman"/>
                <w:sz w:val="22"/>
                <w:szCs w:val="22"/>
              </w:rPr>
            </w:pPr>
            <w:r w:rsidRPr="00E439D9">
              <w:rPr>
                <w:rFonts w:ascii="Times New Roman" w:eastAsia="Times New Roman" w:hAnsi="Times New Roman" w:cs="Times New Roman"/>
                <w:b/>
                <w:i/>
                <w:color w:val="auto"/>
                <w:sz w:val="22"/>
                <w:szCs w:val="22"/>
                <w:lang w:eastAsia="en-US" w:bidi="ar-SA"/>
              </w:rPr>
              <w:t>Грозинський</w:t>
            </w:r>
            <w:r w:rsidRPr="00E439D9">
              <w:rPr>
                <w:rFonts w:ascii="Times New Roman" w:eastAsia="Times New Roman" w:hAnsi="Times New Roman" w:cs="Times New Roman"/>
                <w:b/>
                <w:i/>
                <w:color w:val="auto"/>
                <w:spacing w:val="-4"/>
                <w:sz w:val="22"/>
                <w:szCs w:val="22"/>
                <w:lang w:eastAsia="en-US" w:bidi="ar-SA"/>
              </w:rPr>
              <w:t xml:space="preserve"> </w:t>
            </w:r>
            <w:r w:rsidRPr="00E439D9">
              <w:rPr>
                <w:rFonts w:ascii="Times New Roman" w:eastAsia="Times New Roman" w:hAnsi="Times New Roman" w:cs="Times New Roman"/>
                <w:b/>
                <w:i/>
                <w:color w:val="auto"/>
                <w:sz w:val="22"/>
                <w:szCs w:val="22"/>
                <w:lang w:eastAsia="en-US" w:bidi="ar-SA"/>
              </w:rPr>
              <w:t>старостат</w:t>
            </w:r>
          </w:p>
        </w:tc>
        <w:tc>
          <w:tcPr>
            <w:tcW w:w="2242" w:type="dxa"/>
            <w:tcBorders>
              <w:top w:val="single" w:sz="4" w:space="0" w:color="auto"/>
              <w:left w:val="single" w:sz="4" w:space="0" w:color="auto"/>
            </w:tcBorders>
            <w:shd w:val="clear" w:color="auto" w:fill="FFFFFF"/>
          </w:tcPr>
          <w:p w14:paraId="07258DBF" w14:textId="39E854C6"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46BB85CB" w14:textId="21115BB8"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2308996F" w14:textId="7784867F"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856653" w:rsidRPr="00E439D9" w14:paraId="5477DE9A" w14:textId="77777777" w:rsidTr="009F6DAB">
        <w:trPr>
          <w:trHeight w:hRule="exact" w:val="317"/>
        </w:trPr>
        <w:tc>
          <w:tcPr>
            <w:tcW w:w="4608" w:type="dxa"/>
            <w:tcBorders>
              <w:top w:val="single" w:sz="4" w:space="0" w:color="auto"/>
              <w:left w:val="single" w:sz="4" w:space="0" w:color="auto"/>
            </w:tcBorders>
            <w:shd w:val="clear" w:color="auto" w:fill="FFFFFF"/>
          </w:tcPr>
          <w:p w14:paraId="7D11E792" w14:textId="3B5DB6F1" w:rsidR="00856653" w:rsidRPr="00E439D9" w:rsidRDefault="00856653" w:rsidP="009F6DAB">
            <w:pPr>
              <w:rPr>
                <w:rFonts w:ascii="Times New Roman" w:hAnsi="Times New Roman" w:cs="Times New Roman"/>
                <w:sz w:val="22"/>
                <w:szCs w:val="22"/>
              </w:rPr>
            </w:pPr>
            <w:r w:rsidRPr="00E439D9">
              <w:rPr>
                <w:rFonts w:ascii="Times New Roman" w:eastAsia="Times New Roman" w:hAnsi="Times New Roman" w:cs="Times New Roman"/>
                <w:color w:val="auto"/>
                <w:sz w:val="22"/>
                <w:szCs w:val="22"/>
                <w:lang w:eastAsia="en-US" w:bidi="ar-SA"/>
              </w:rPr>
              <w:t>село</w:t>
            </w:r>
            <w:r w:rsidRPr="00E439D9">
              <w:rPr>
                <w:rFonts w:ascii="Times New Roman" w:eastAsia="Times New Roman" w:hAnsi="Times New Roman" w:cs="Times New Roman"/>
                <w:color w:val="auto"/>
                <w:spacing w:val="-4"/>
                <w:sz w:val="22"/>
                <w:szCs w:val="22"/>
                <w:lang w:eastAsia="en-US" w:bidi="ar-SA"/>
              </w:rPr>
              <w:t xml:space="preserve"> </w:t>
            </w:r>
            <w:r w:rsidRPr="00E439D9">
              <w:rPr>
                <w:rFonts w:ascii="Times New Roman" w:eastAsia="Times New Roman" w:hAnsi="Times New Roman" w:cs="Times New Roman"/>
                <w:color w:val="auto"/>
                <w:sz w:val="22"/>
                <w:szCs w:val="22"/>
                <w:lang w:eastAsia="en-US" w:bidi="ar-SA"/>
              </w:rPr>
              <w:t>Сингаї</w:t>
            </w:r>
          </w:p>
        </w:tc>
        <w:tc>
          <w:tcPr>
            <w:tcW w:w="2242" w:type="dxa"/>
            <w:tcBorders>
              <w:top w:val="single" w:sz="4" w:space="0" w:color="auto"/>
              <w:left w:val="single" w:sz="4" w:space="0" w:color="auto"/>
            </w:tcBorders>
            <w:shd w:val="clear" w:color="auto" w:fill="FFFFFF"/>
          </w:tcPr>
          <w:p w14:paraId="32EDC713" w14:textId="2108F5B1"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66FAE144" w14:textId="67B18A3E"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41A0E4D7" w14:textId="3228C015"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856653" w:rsidRPr="00E439D9" w14:paraId="74B56E6B" w14:textId="77777777" w:rsidTr="009F6DAB">
        <w:trPr>
          <w:trHeight w:hRule="exact" w:val="317"/>
        </w:trPr>
        <w:tc>
          <w:tcPr>
            <w:tcW w:w="4608" w:type="dxa"/>
            <w:tcBorders>
              <w:top w:val="single" w:sz="4" w:space="0" w:color="auto"/>
              <w:left w:val="single" w:sz="4" w:space="0" w:color="auto"/>
            </w:tcBorders>
            <w:shd w:val="clear" w:color="auto" w:fill="FFFFFF"/>
          </w:tcPr>
          <w:p w14:paraId="2A0745B4" w14:textId="15401DA3" w:rsidR="00856653" w:rsidRPr="00E439D9" w:rsidRDefault="00856653" w:rsidP="009F6DAB">
            <w:pPr>
              <w:rPr>
                <w:rFonts w:ascii="Times New Roman" w:hAnsi="Times New Roman" w:cs="Times New Roman"/>
                <w:sz w:val="22"/>
                <w:szCs w:val="22"/>
              </w:rPr>
            </w:pPr>
            <w:r w:rsidRPr="00E439D9">
              <w:rPr>
                <w:rFonts w:ascii="Times New Roman" w:eastAsia="Times New Roman" w:hAnsi="Times New Roman" w:cs="Times New Roman"/>
                <w:color w:val="auto"/>
                <w:sz w:val="22"/>
                <w:szCs w:val="22"/>
                <w:lang w:eastAsia="en-US" w:bidi="ar-SA"/>
              </w:rPr>
              <w:t>село</w:t>
            </w:r>
            <w:r w:rsidRPr="00E439D9">
              <w:rPr>
                <w:rFonts w:ascii="Times New Roman" w:eastAsia="Times New Roman" w:hAnsi="Times New Roman" w:cs="Times New Roman"/>
                <w:color w:val="auto"/>
                <w:spacing w:val="-3"/>
                <w:sz w:val="22"/>
                <w:szCs w:val="22"/>
                <w:lang w:eastAsia="en-US" w:bidi="ar-SA"/>
              </w:rPr>
              <w:t xml:space="preserve"> </w:t>
            </w:r>
            <w:r w:rsidRPr="00E439D9">
              <w:rPr>
                <w:rFonts w:ascii="Times New Roman" w:eastAsia="Times New Roman" w:hAnsi="Times New Roman" w:cs="Times New Roman"/>
                <w:color w:val="auto"/>
                <w:sz w:val="22"/>
                <w:szCs w:val="22"/>
                <w:lang w:eastAsia="en-US" w:bidi="ar-SA"/>
              </w:rPr>
              <w:t>Немирівка</w:t>
            </w:r>
          </w:p>
        </w:tc>
        <w:tc>
          <w:tcPr>
            <w:tcW w:w="2242" w:type="dxa"/>
            <w:tcBorders>
              <w:top w:val="single" w:sz="4" w:space="0" w:color="auto"/>
              <w:left w:val="single" w:sz="4" w:space="0" w:color="auto"/>
            </w:tcBorders>
            <w:shd w:val="clear" w:color="auto" w:fill="FFFFFF"/>
          </w:tcPr>
          <w:p w14:paraId="7409CA14" w14:textId="6FC63EE5"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369A613E" w14:textId="13F98D61"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5B916AA7" w14:textId="605DA88A"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856653" w:rsidRPr="00E439D9" w14:paraId="6596A3D8" w14:textId="77777777" w:rsidTr="009F6DAB">
        <w:trPr>
          <w:trHeight w:hRule="exact" w:val="317"/>
        </w:trPr>
        <w:tc>
          <w:tcPr>
            <w:tcW w:w="4608" w:type="dxa"/>
            <w:tcBorders>
              <w:top w:val="single" w:sz="4" w:space="0" w:color="auto"/>
              <w:left w:val="single" w:sz="4" w:space="0" w:color="auto"/>
            </w:tcBorders>
            <w:shd w:val="clear" w:color="auto" w:fill="FFFFFF"/>
          </w:tcPr>
          <w:p w14:paraId="6A344D1A" w14:textId="57BDA0C6" w:rsidR="00856653" w:rsidRPr="00E439D9" w:rsidRDefault="00856653" w:rsidP="009F6DAB">
            <w:pPr>
              <w:rPr>
                <w:rFonts w:ascii="Times New Roman" w:hAnsi="Times New Roman" w:cs="Times New Roman"/>
                <w:sz w:val="22"/>
                <w:szCs w:val="22"/>
              </w:rPr>
            </w:pPr>
            <w:r w:rsidRPr="00E439D9">
              <w:rPr>
                <w:rFonts w:ascii="Times New Roman" w:eastAsia="Times New Roman" w:hAnsi="Times New Roman" w:cs="Times New Roman"/>
                <w:color w:val="auto"/>
                <w:sz w:val="22"/>
                <w:szCs w:val="22"/>
                <w:lang w:eastAsia="en-US" w:bidi="ar-SA"/>
              </w:rPr>
              <w:t>село</w:t>
            </w:r>
            <w:r w:rsidRPr="00E439D9">
              <w:rPr>
                <w:rFonts w:ascii="Times New Roman" w:eastAsia="Times New Roman" w:hAnsi="Times New Roman" w:cs="Times New Roman"/>
                <w:color w:val="auto"/>
                <w:spacing w:val="-6"/>
                <w:sz w:val="22"/>
                <w:szCs w:val="22"/>
                <w:lang w:eastAsia="en-US" w:bidi="ar-SA"/>
              </w:rPr>
              <w:t xml:space="preserve"> </w:t>
            </w:r>
            <w:r w:rsidRPr="00E439D9">
              <w:rPr>
                <w:rFonts w:ascii="Times New Roman" w:eastAsia="Times New Roman" w:hAnsi="Times New Roman" w:cs="Times New Roman"/>
                <w:color w:val="auto"/>
                <w:sz w:val="22"/>
                <w:szCs w:val="22"/>
                <w:lang w:eastAsia="en-US" w:bidi="ar-SA"/>
              </w:rPr>
              <w:t>Грозине</w:t>
            </w:r>
          </w:p>
        </w:tc>
        <w:tc>
          <w:tcPr>
            <w:tcW w:w="2242" w:type="dxa"/>
            <w:tcBorders>
              <w:top w:val="single" w:sz="4" w:space="0" w:color="auto"/>
              <w:left w:val="single" w:sz="4" w:space="0" w:color="auto"/>
            </w:tcBorders>
            <w:shd w:val="clear" w:color="auto" w:fill="FFFFFF"/>
          </w:tcPr>
          <w:p w14:paraId="737ECC96" w14:textId="2367CEDB"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627B9724" w14:textId="63AD8CA5"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3A623BA3" w14:textId="041797D8"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856653" w:rsidRPr="00E439D9" w14:paraId="2689012B" w14:textId="77777777" w:rsidTr="009F6DAB">
        <w:trPr>
          <w:trHeight w:hRule="exact" w:val="317"/>
        </w:trPr>
        <w:tc>
          <w:tcPr>
            <w:tcW w:w="4608" w:type="dxa"/>
            <w:tcBorders>
              <w:top w:val="single" w:sz="4" w:space="0" w:color="auto"/>
              <w:left w:val="single" w:sz="4" w:space="0" w:color="auto"/>
            </w:tcBorders>
            <w:shd w:val="clear" w:color="auto" w:fill="FFFFFF"/>
          </w:tcPr>
          <w:p w14:paraId="390B66A1" w14:textId="20CDAC5D" w:rsidR="00856653" w:rsidRPr="00E439D9" w:rsidRDefault="00856653" w:rsidP="009F6DAB">
            <w:pPr>
              <w:rPr>
                <w:rFonts w:ascii="Times New Roman" w:hAnsi="Times New Roman" w:cs="Times New Roman"/>
                <w:sz w:val="22"/>
                <w:szCs w:val="22"/>
              </w:rPr>
            </w:pPr>
            <w:r w:rsidRPr="00E439D9">
              <w:rPr>
                <w:rFonts w:ascii="Times New Roman" w:eastAsia="Times New Roman" w:hAnsi="Times New Roman" w:cs="Times New Roman"/>
                <w:color w:val="auto"/>
                <w:sz w:val="22"/>
                <w:szCs w:val="22"/>
                <w:lang w:eastAsia="en-US" w:bidi="ar-SA"/>
              </w:rPr>
              <w:t>село</w:t>
            </w:r>
            <w:r w:rsidRPr="00E439D9">
              <w:rPr>
                <w:rFonts w:ascii="Times New Roman" w:eastAsia="Times New Roman" w:hAnsi="Times New Roman" w:cs="Times New Roman"/>
                <w:color w:val="auto"/>
                <w:spacing w:val="-4"/>
                <w:sz w:val="22"/>
                <w:szCs w:val="22"/>
                <w:lang w:eastAsia="en-US" w:bidi="ar-SA"/>
              </w:rPr>
              <w:t xml:space="preserve"> </w:t>
            </w:r>
            <w:r w:rsidRPr="00E439D9">
              <w:rPr>
                <w:rFonts w:ascii="Times New Roman" w:eastAsia="Times New Roman" w:hAnsi="Times New Roman" w:cs="Times New Roman"/>
                <w:color w:val="auto"/>
                <w:sz w:val="22"/>
                <w:szCs w:val="22"/>
                <w:lang w:eastAsia="en-US" w:bidi="ar-SA"/>
              </w:rPr>
              <w:t>Шатрище</w:t>
            </w:r>
          </w:p>
        </w:tc>
        <w:tc>
          <w:tcPr>
            <w:tcW w:w="2242" w:type="dxa"/>
            <w:tcBorders>
              <w:top w:val="single" w:sz="4" w:space="0" w:color="auto"/>
              <w:left w:val="single" w:sz="4" w:space="0" w:color="auto"/>
            </w:tcBorders>
            <w:shd w:val="clear" w:color="auto" w:fill="FFFFFF"/>
          </w:tcPr>
          <w:p w14:paraId="056D00EA" w14:textId="60775E2E"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41C8BCFE" w14:textId="67C74BA3"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4D0727A7" w14:textId="1828E78D"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856653" w:rsidRPr="00E439D9" w14:paraId="458CD5A3" w14:textId="77777777" w:rsidTr="009F6DAB">
        <w:trPr>
          <w:trHeight w:hRule="exact" w:val="317"/>
        </w:trPr>
        <w:tc>
          <w:tcPr>
            <w:tcW w:w="4608" w:type="dxa"/>
            <w:tcBorders>
              <w:top w:val="single" w:sz="4" w:space="0" w:color="auto"/>
              <w:left w:val="single" w:sz="4" w:space="0" w:color="auto"/>
            </w:tcBorders>
            <w:shd w:val="clear" w:color="auto" w:fill="FFFFFF"/>
          </w:tcPr>
          <w:p w14:paraId="6B8A0E21" w14:textId="6EF620C5" w:rsidR="00856653" w:rsidRPr="00E439D9" w:rsidRDefault="00856653" w:rsidP="009F6DAB">
            <w:pPr>
              <w:rPr>
                <w:rFonts w:ascii="Times New Roman" w:hAnsi="Times New Roman" w:cs="Times New Roman"/>
                <w:sz w:val="22"/>
                <w:szCs w:val="22"/>
              </w:rPr>
            </w:pPr>
            <w:r w:rsidRPr="00E439D9">
              <w:rPr>
                <w:rFonts w:ascii="Times New Roman" w:eastAsia="Times New Roman" w:hAnsi="Times New Roman" w:cs="Times New Roman"/>
                <w:b/>
                <w:i/>
                <w:color w:val="auto"/>
                <w:sz w:val="22"/>
                <w:szCs w:val="22"/>
                <w:lang w:eastAsia="en-US" w:bidi="ar-SA"/>
              </w:rPr>
              <w:t>Дідковицький</w:t>
            </w:r>
            <w:r w:rsidRPr="00E439D9">
              <w:rPr>
                <w:rFonts w:ascii="Times New Roman" w:eastAsia="Times New Roman" w:hAnsi="Times New Roman" w:cs="Times New Roman"/>
                <w:b/>
                <w:i/>
                <w:color w:val="auto"/>
                <w:spacing w:val="-3"/>
                <w:sz w:val="22"/>
                <w:szCs w:val="22"/>
                <w:lang w:eastAsia="en-US" w:bidi="ar-SA"/>
              </w:rPr>
              <w:t xml:space="preserve"> </w:t>
            </w:r>
            <w:r w:rsidRPr="00E439D9">
              <w:rPr>
                <w:rFonts w:ascii="Times New Roman" w:eastAsia="Times New Roman" w:hAnsi="Times New Roman" w:cs="Times New Roman"/>
                <w:b/>
                <w:i/>
                <w:color w:val="auto"/>
                <w:sz w:val="22"/>
                <w:szCs w:val="22"/>
                <w:lang w:eastAsia="en-US" w:bidi="ar-SA"/>
              </w:rPr>
              <w:t>старостат</w:t>
            </w:r>
          </w:p>
        </w:tc>
        <w:tc>
          <w:tcPr>
            <w:tcW w:w="2242" w:type="dxa"/>
            <w:tcBorders>
              <w:top w:val="single" w:sz="4" w:space="0" w:color="auto"/>
              <w:left w:val="single" w:sz="4" w:space="0" w:color="auto"/>
            </w:tcBorders>
            <w:shd w:val="clear" w:color="auto" w:fill="FFFFFF"/>
          </w:tcPr>
          <w:p w14:paraId="2A4D07E4" w14:textId="5E64F482"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68349210" w14:textId="1A3E6C23"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43D460A8" w14:textId="7447DAE5"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856653" w:rsidRPr="00E439D9" w14:paraId="1A2FD623" w14:textId="77777777" w:rsidTr="009F6DAB">
        <w:trPr>
          <w:trHeight w:hRule="exact" w:val="317"/>
        </w:trPr>
        <w:tc>
          <w:tcPr>
            <w:tcW w:w="4608" w:type="dxa"/>
            <w:tcBorders>
              <w:top w:val="single" w:sz="4" w:space="0" w:color="auto"/>
              <w:left w:val="single" w:sz="4" w:space="0" w:color="auto"/>
            </w:tcBorders>
            <w:shd w:val="clear" w:color="auto" w:fill="FFFFFF"/>
          </w:tcPr>
          <w:p w14:paraId="11A8A342" w14:textId="73541FD9" w:rsidR="00856653" w:rsidRPr="00E439D9" w:rsidRDefault="00856653" w:rsidP="009F6DAB">
            <w:pPr>
              <w:rPr>
                <w:rFonts w:ascii="Times New Roman" w:hAnsi="Times New Roman" w:cs="Times New Roman"/>
                <w:sz w:val="22"/>
                <w:szCs w:val="22"/>
              </w:rPr>
            </w:pPr>
            <w:r w:rsidRPr="00E439D9">
              <w:rPr>
                <w:rFonts w:ascii="Times New Roman" w:eastAsia="Times New Roman" w:hAnsi="Times New Roman" w:cs="Times New Roman"/>
                <w:color w:val="auto"/>
                <w:sz w:val="22"/>
                <w:szCs w:val="22"/>
                <w:lang w:eastAsia="en-US" w:bidi="ar-SA"/>
              </w:rPr>
              <w:t>село</w:t>
            </w:r>
            <w:r w:rsidRPr="00E439D9">
              <w:rPr>
                <w:rFonts w:ascii="Times New Roman" w:eastAsia="Times New Roman" w:hAnsi="Times New Roman" w:cs="Times New Roman"/>
                <w:color w:val="auto"/>
                <w:spacing w:val="-5"/>
                <w:sz w:val="22"/>
                <w:szCs w:val="22"/>
                <w:lang w:eastAsia="en-US" w:bidi="ar-SA"/>
              </w:rPr>
              <w:t xml:space="preserve"> </w:t>
            </w:r>
            <w:r w:rsidRPr="00E439D9">
              <w:rPr>
                <w:rFonts w:ascii="Times New Roman" w:eastAsia="Times New Roman" w:hAnsi="Times New Roman" w:cs="Times New Roman"/>
                <w:color w:val="auto"/>
                <w:sz w:val="22"/>
                <w:szCs w:val="22"/>
                <w:lang w:eastAsia="en-US" w:bidi="ar-SA"/>
              </w:rPr>
              <w:t>Дідковичі</w:t>
            </w:r>
          </w:p>
        </w:tc>
        <w:tc>
          <w:tcPr>
            <w:tcW w:w="2242" w:type="dxa"/>
            <w:tcBorders>
              <w:top w:val="single" w:sz="4" w:space="0" w:color="auto"/>
              <w:left w:val="single" w:sz="4" w:space="0" w:color="auto"/>
            </w:tcBorders>
            <w:shd w:val="clear" w:color="auto" w:fill="FFFFFF"/>
          </w:tcPr>
          <w:p w14:paraId="0D8BDB1E" w14:textId="62050B59"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4961D3F5" w14:textId="5EE53566"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490D3179" w14:textId="03A578C2"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856653" w:rsidRPr="00E439D9" w14:paraId="545252E1" w14:textId="77777777" w:rsidTr="009F6DAB">
        <w:trPr>
          <w:trHeight w:hRule="exact" w:val="317"/>
        </w:trPr>
        <w:tc>
          <w:tcPr>
            <w:tcW w:w="4608" w:type="dxa"/>
            <w:tcBorders>
              <w:top w:val="single" w:sz="4" w:space="0" w:color="auto"/>
              <w:left w:val="single" w:sz="4" w:space="0" w:color="auto"/>
            </w:tcBorders>
            <w:shd w:val="clear" w:color="auto" w:fill="FFFFFF"/>
          </w:tcPr>
          <w:p w14:paraId="03AF279A" w14:textId="7D56B274" w:rsidR="00856653" w:rsidRPr="00E439D9" w:rsidRDefault="00856653" w:rsidP="009F6DAB">
            <w:pPr>
              <w:rPr>
                <w:rFonts w:ascii="Times New Roman" w:hAnsi="Times New Roman" w:cs="Times New Roman"/>
                <w:sz w:val="22"/>
                <w:szCs w:val="22"/>
              </w:rPr>
            </w:pPr>
            <w:r w:rsidRPr="00E439D9">
              <w:rPr>
                <w:rFonts w:ascii="Times New Roman" w:eastAsia="Times New Roman" w:hAnsi="Times New Roman" w:cs="Times New Roman"/>
                <w:color w:val="auto"/>
                <w:sz w:val="22"/>
                <w:szCs w:val="22"/>
                <w:lang w:eastAsia="en-US" w:bidi="ar-SA"/>
              </w:rPr>
              <w:t>село</w:t>
            </w:r>
            <w:r w:rsidRPr="00E439D9">
              <w:rPr>
                <w:rFonts w:ascii="Times New Roman" w:eastAsia="Times New Roman" w:hAnsi="Times New Roman" w:cs="Times New Roman"/>
                <w:color w:val="auto"/>
                <w:spacing w:val="-3"/>
                <w:sz w:val="22"/>
                <w:szCs w:val="22"/>
                <w:lang w:eastAsia="en-US" w:bidi="ar-SA"/>
              </w:rPr>
              <w:t xml:space="preserve"> </w:t>
            </w:r>
            <w:r w:rsidRPr="00E439D9">
              <w:rPr>
                <w:rFonts w:ascii="Times New Roman" w:eastAsia="Times New Roman" w:hAnsi="Times New Roman" w:cs="Times New Roman"/>
                <w:color w:val="auto"/>
                <w:sz w:val="22"/>
                <w:szCs w:val="22"/>
                <w:lang w:eastAsia="en-US" w:bidi="ar-SA"/>
              </w:rPr>
              <w:t>Булахівка</w:t>
            </w:r>
          </w:p>
        </w:tc>
        <w:tc>
          <w:tcPr>
            <w:tcW w:w="2242" w:type="dxa"/>
            <w:tcBorders>
              <w:top w:val="single" w:sz="4" w:space="0" w:color="auto"/>
              <w:left w:val="single" w:sz="4" w:space="0" w:color="auto"/>
            </w:tcBorders>
            <w:shd w:val="clear" w:color="auto" w:fill="FFFFFF"/>
          </w:tcPr>
          <w:p w14:paraId="718EFC75" w14:textId="7691334A"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15781994" w14:textId="7C803E5B"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3B7A0D05" w14:textId="7E165DCD"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856653" w:rsidRPr="00E439D9" w14:paraId="5CC9EE00" w14:textId="77777777" w:rsidTr="009F6DAB">
        <w:trPr>
          <w:trHeight w:hRule="exact" w:val="317"/>
        </w:trPr>
        <w:tc>
          <w:tcPr>
            <w:tcW w:w="4608" w:type="dxa"/>
            <w:tcBorders>
              <w:top w:val="single" w:sz="4" w:space="0" w:color="auto"/>
              <w:left w:val="single" w:sz="4" w:space="0" w:color="auto"/>
            </w:tcBorders>
            <w:shd w:val="clear" w:color="auto" w:fill="FFFFFF"/>
          </w:tcPr>
          <w:p w14:paraId="0C0EC564" w14:textId="0208F844" w:rsidR="00856653" w:rsidRPr="00E439D9" w:rsidRDefault="00856653" w:rsidP="009F6DAB">
            <w:pPr>
              <w:rPr>
                <w:rFonts w:ascii="Times New Roman" w:hAnsi="Times New Roman" w:cs="Times New Roman"/>
                <w:sz w:val="22"/>
                <w:szCs w:val="22"/>
              </w:rPr>
            </w:pPr>
            <w:r w:rsidRPr="00E439D9">
              <w:rPr>
                <w:rFonts w:ascii="Times New Roman" w:eastAsia="Times New Roman" w:hAnsi="Times New Roman" w:cs="Times New Roman"/>
                <w:color w:val="auto"/>
                <w:sz w:val="22"/>
                <w:szCs w:val="22"/>
                <w:lang w:eastAsia="en-US" w:bidi="ar-SA"/>
              </w:rPr>
              <w:t>село</w:t>
            </w:r>
            <w:r w:rsidRPr="00E439D9">
              <w:rPr>
                <w:rFonts w:ascii="Times New Roman" w:eastAsia="Times New Roman" w:hAnsi="Times New Roman" w:cs="Times New Roman"/>
                <w:color w:val="auto"/>
                <w:spacing w:val="-5"/>
                <w:sz w:val="22"/>
                <w:szCs w:val="22"/>
                <w:lang w:eastAsia="en-US" w:bidi="ar-SA"/>
              </w:rPr>
              <w:t xml:space="preserve"> </w:t>
            </w:r>
            <w:r w:rsidRPr="00E439D9">
              <w:rPr>
                <w:rFonts w:ascii="Times New Roman" w:eastAsia="Times New Roman" w:hAnsi="Times New Roman" w:cs="Times New Roman"/>
                <w:color w:val="auto"/>
                <w:sz w:val="22"/>
                <w:szCs w:val="22"/>
                <w:lang w:eastAsia="en-US" w:bidi="ar-SA"/>
              </w:rPr>
              <w:t>Межирічка</w:t>
            </w:r>
          </w:p>
        </w:tc>
        <w:tc>
          <w:tcPr>
            <w:tcW w:w="2242" w:type="dxa"/>
            <w:tcBorders>
              <w:top w:val="single" w:sz="4" w:space="0" w:color="auto"/>
              <w:left w:val="single" w:sz="4" w:space="0" w:color="auto"/>
            </w:tcBorders>
            <w:shd w:val="clear" w:color="auto" w:fill="FFFFFF"/>
          </w:tcPr>
          <w:p w14:paraId="2DB74035" w14:textId="3B69958B"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6A26F18A" w14:textId="6B462181"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730D357D" w14:textId="3B196B92"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856653" w:rsidRPr="00E439D9" w14:paraId="3EE74DFC" w14:textId="77777777" w:rsidTr="009F6DAB">
        <w:trPr>
          <w:trHeight w:hRule="exact" w:val="317"/>
        </w:trPr>
        <w:tc>
          <w:tcPr>
            <w:tcW w:w="4608" w:type="dxa"/>
            <w:tcBorders>
              <w:top w:val="single" w:sz="4" w:space="0" w:color="auto"/>
              <w:left w:val="single" w:sz="4" w:space="0" w:color="auto"/>
            </w:tcBorders>
            <w:shd w:val="clear" w:color="auto" w:fill="FFFFFF"/>
          </w:tcPr>
          <w:p w14:paraId="0458B9FA" w14:textId="2D290060" w:rsidR="00856653" w:rsidRPr="00E439D9" w:rsidRDefault="00856653" w:rsidP="009F6DAB">
            <w:pPr>
              <w:rPr>
                <w:rFonts w:ascii="Times New Roman" w:hAnsi="Times New Roman" w:cs="Times New Roman"/>
                <w:sz w:val="22"/>
                <w:szCs w:val="22"/>
              </w:rPr>
            </w:pPr>
            <w:r w:rsidRPr="00E439D9">
              <w:rPr>
                <w:rFonts w:ascii="Times New Roman" w:eastAsia="Times New Roman" w:hAnsi="Times New Roman" w:cs="Times New Roman"/>
                <w:color w:val="auto"/>
                <w:sz w:val="22"/>
                <w:szCs w:val="22"/>
                <w:lang w:eastAsia="en-US" w:bidi="ar-SA"/>
              </w:rPr>
              <w:t>село</w:t>
            </w:r>
            <w:r w:rsidRPr="00E439D9">
              <w:rPr>
                <w:rFonts w:ascii="Times New Roman" w:eastAsia="Times New Roman" w:hAnsi="Times New Roman" w:cs="Times New Roman"/>
                <w:color w:val="auto"/>
                <w:spacing w:val="-2"/>
                <w:sz w:val="22"/>
                <w:szCs w:val="22"/>
                <w:lang w:eastAsia="en-US" w:bidi="ar-SA"/>
              </w:rPr>
              <w:t xml:space="preserve"> </w:t>
            </w:r>
            <w:r w:rsidRPr="00E439D9">
              <w:rPr>
                <w:rFonts w:ascii="Times New Roman" w:eastAsia="Times New Roman" w:hAnsi="Times New Roman" w:cs="Times New Roman"/>
                <w:color w:val="auto"/>
                <w:sz w:val="22"/>
                <w:szCs w:val="22"/>
                <w:lang w:eastAsia="en-US" w:bidi="ar-SA"/>
              </w:rPr>
              <w:t>Барди</w:t>
            </w:r>
          </w:p>
        </w:tc>
        <w:tc>
          <w:tcPr>
            <w:tcW w:w="2242" w:type="dxa"/>
            <w:tcBorders>
              <w:top w:val="single" w:sz="4" w:space="0" w:color="auto"/>
              <w:left w:val="single" w:sz="4" w:space="0" w:color="auto"/>
            </w:tcBorders>
            <w:shd w:val="clear" w:color="auto" w:fill="FFFFFF"/>
          </w:tcPr>
          <w:p w14:paraId="5AE36763" w14:textId="5C9AD27B"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61022A50" w14:textId="00C045E5"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2B1E27BD" w14:textId="5940A1AB"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856653" w:rsidRPr="00E439D9" w14:paraId="65785A5D" w14:textId="77777777" w:rsidTr="009F6DAB">
        <w:trPr>
          <w:trHeight w:hRule="exact" w:val="317"/>
        </w:trPr>
        <w:tc>
          <w:tcPr>
            <w:tcW w:w="4608" w:type="dxa"/>
            <w:tcBorders>
              <w:top w:val="single" w:sz="4" w:space="0" w:color="auto"/>
              <w:left w:val="single" w:sz="4" w:space="0" w:color="auto"/>
            </w:tcBorders>
            <w:shd w:val="clear" w:color="auto" w:fill="FFFFFF"/>
          </w:tcPr>
          <w:p w14:paraId="640EB737" w14:textId="19003B25" w:rsidR="00856653" w:rsidRPr="00E439D9" w:rsidRDefault="00856653" w:rsidP="009F6DAB">
            <w:pPr>
              <w:rPr>
                <w:rFonts w:ascii="Times New Roman" w:hAnsi="Times New Roman" w:cs="Times New Roman"/>
                <w:sz w:val="22"/>
                <w:szCs w:val="22"/>
              </w:rPr>
            </w:pPr>
            <w:r w:rsidRPr="00E439D9">
              <w:rPr>
                <w:rFonts w:ascii="Times New Roman" w:eastAsia="Times New Roman" w:hAnsi="Times New Roman" w:cs="Times New Roman"/>
                <w:color w:val="auto"/>
                <w:sz w:val="22"/>
                <w:szCs w:val="22"/>
                <w:lang w:eastAsia="en-US" w:bidi="ar-SA"/>
              </w:rPr>
              <w:t>село</w:t>
            </w:r>
            <w:r w:rsidRPr="00E439D9">
              <w:rPr>
                <w:rFonts w:ascii="Times New Roman" w:eastAsia="Times New Roman" w:hAnsi="Times New Roman" w:cs="Times New Roman"/>
                <w:color w:val="auto"/>
                <w:spacing w:val="-5"/>
                <w:sz w:val="22"/>
                <w:szCs w:val="22"/>
                <w:lang w:eastAsia="en-US" w:bidi="ar-SA"/>
              </w:rPr>
              <w:t xml:space="preserve"> </w:t>
            </w:r>
            <w:r w:rsidRPr="00E439D9">
              <w:rPr>
                <w:rFonts w:ascii="Times New Roman" w:eastAsia="Times New Roman" w:hAnsi="Times New Roman" w:cs="Times New Roman"/>
                <w:color w:val="auto"/>
                <w:sz w:val="22"/>
                <w:szCs w:val="22"/>
                <w:lang w:eastAsia="en-US" w:bidi="ar-SA"/>
              </w:rPr>
              <w:t>Сарновичі</w:t>
            </w:r>
          </w:p>
        </w:tc>
        <w:tc>
          <w:tcPr>
            <w:tcW w:w="2242" w:type="dxa"/>
            <w:tcBorders>
              <w:top w:val="single" w:sz="4" w:space="0" w:color="auto"/>
              <w:left w:val="single" w:sz="4" w:space="0" w:color="auto"/>
            </w:tcBorders>
            <w:shd w:val="clear" w:color="auto" w:fill="FFFFFF"/>
          </w:tcPr>
          <w:p w14:paraId="2397A4CE" w14:textId="3A89A27C"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0B9A34ED" w14:textId="1428EAB1"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35ED2384" w14:textId="1F8710F6"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856653" w:rsidRPr="00E439D9" w14:paraId="32B3D6AD" w14:textId="77777777" w:rsidTr="009F6DAB">
        <w:trPr>
          <w:trHeight w:hRule="exact" w:val="317"/>
        </w:trPr>
        <w:tc>
          <w:tcPr>
            <w:tcW w:w="4608" w:type="dxa"/>
            <w:tcBorders>
              <w:top w:val="single" w:sz="4" w:space="0" w:color="auto"/>
              <w:left w:val="single" w:sz="4" w:space="0" w:color="auto"/>
            </w:tcBorders>
            <w:shd w:val="clear" w:color="auto" w:fill="FFFFFF"/>
          </w:tcPr>
          <w:p w14:paraId="68C9CA50" w14:textId="4908F892" w:rsidR="00856653" w:rsidRPr="00E439D9" w:rsidRDefault="00856653" w:rsidP="009F6DAB">
            <w:pPr>
              <w:rPr>
                <w:rFonts w:ascii="Times New Roman" w:hAnsi="Times New Roman" w:cs="Times New Roman"/>
                <w:sz w:val="22"/>
                <w:szCs w:val="22"/>
              </w:rPr>
            </w:pPr>
            <w:r w:rsidRPr="00E439D9">
              <w:rPr>
                <w:rFonts w:ascii="Times New Roman" w:eastAsia="Times New Roman" w:hAnsi="Times New Roman" w:cs="Times New Roman"/>
                <w:b/>
                <w:i/>
                <w:color w:val="auto"/>
                <w:sz w:val="22"/>
                <w:szCs w:val="22"/>
                <w:lang w:eastAsia="en-US" w:bidi="ar-SA"/>
              </w:rPr>
              <w:t>Каленський</w:t>
            </w:r>
            <w:r w:rsidRPr="00E439D9">
              <w:rPr>
                <w:rFonts w:ascii="Times New Roman" w:eastAsia="Times New Roman" w:hAnsi="Times New Roman" w:cs="Times New Roman"/>
                <w:b/>
                <w:i/>
                <w:color w:val="auto"/>
                <w:spacing w:val="-4"/>
                <w:sz w:val="22"/>
                <w:szCs w:val="22"/>
                <w:lang w:eastAsia="en-US" w:bidi="ar-SA"/>
              </w:rPr>
              <w:t xml:space="preserve"> </w:t>
            </w:r>
            <w:r w:rsidRPr="00E439D9">
              <w:rPr>
                <w:rFonts w:ascii="Times New Roman" w:eastAsia="Times New Roman" w:hAnsi="Times New Roman" w:cs="Times New Roman"/>
                <w:b/>
                <w:i/>
                <w:color w:val="auto"/>
                <w:sz w:val="22"/>
                <w:szCs w:val="22"/>
                <w:lang w:eastAsia="en-US" w:bidi="ar-SA"/>
              </w:rPr>
              <w:t>старостат</w:t>
            </w:r>
          </w:p>
        </w:tc>
        <w:tc>
          <w:tcPr>
            <w:tcW w:w="2242" w:type="dxa"/>
            <w:tcBorders>
              <w:top w:val="single" w:sz="4" w:space="0" w:color="auto"/>
              <w:left w:val="single" w:sz="4" w:space="0" w:color="auto"/>
            </w:tcBorders>
            <w:shd w:val="clear" w:color="auto" w:fill="FFFFFF"/>
          </w:tcPr>
          <w:p w14:paraId="206352FB" w14:textId="4D2B34CE"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1D731A96" w14:textId="4C0919A0"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63CFB732" w14:textId="1BA2802A"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856653" w:rsidRPr="00E439D9" w14:paraId="4414B010" w14:textId="77777777" w:rsidTr="009F6DAB">
        <w:trPr>
          <w:trHeight w:hRule="exact" w:val="317"/>
        </w:trPr>
        <w:tc>
          <w:tcPr>
            <w:tcW w:w="4608" w:type="dxa"/>
            <w:tcBorders>
              <w:top w:val="single" w:sz="4" w:space="0" w:color="auto"/>
              <w:left w:val="single" w:sz="4" w:space="0" w:color="auto"/>
            </w:tcBorders>
            <w:shd w:val="clear" w:color="auto" w:fill="FFFFFF"/>
          </w:tcPr>
          <w:p w14:paraId="43F1F07F" w14:textId="7834C9A9" w:rsidR="00856653" w:rsidRPr="00E439D9" w:rsidRDefault="00856653" w:rsidP="009F6DAB">
            <w:pPr>
              <w:rPr>
                <w:rFonts w:ascii="Times New Roman" w:hAnsi="Times New Roman" w:cs="Times New Roman"/>
                <w:sz w:val="22"/>
                <w:szCs w:val="22"/>
              </w:rPr>
            </w:pPr>
            <w:r w:rsidRPr="00E439D9">
              <w:rPr>
                <w:rFonts w:ascii="Times New Roman" w:eastAsia="Times New Roman" w:hAnsi="Times New Roman" w:cs="Times New Roman"/>
                <w:color w:val="auto"/>
                <w:sz w:val="22"/>
                <w:szCs w:val="22"/>
                <w:lang w:eastAsia="en-US" w:bidi="ar-SA"/>
              </w:rPr>
              <w:t>село</w:t>
            </w:r>
            <w:r w:rsidRPr="00E439D9">
              <w:rPr>
                <w:rFonts w:ascii="Times New Roman" w:eastAsia="Times New Roman" w:hAnsi="Times New Roman" w:cs="Times New Roman"/>
                <w:color w:val="auto"/>
                <w:spacing w:val="-4"/>
                <w:sz w:val="22"/>
                <w:szCs w:val="22"/>
                <w:lang w:eastAsia="en-US" w:bidi="ar-SA"/>
              </w:rPr>
              <w:t xml:space="preserve"> </w:t>
            </w:r>
            <w:r w:rsidRPr="00E439D9">
              <w:rPr>
                <w:rFonts w:ascii="Times New Roman" w:eastAsia="Times New Roman" w:hAnsi="Times New Roman" w:cs="Times New Roman"/>
                <w:color w:val="auto"/>
                <w:sz w:val="22"/>
                <w:szCs w:val="22"/>
                <w:lang w:eastAsia="en-US" w:bidi="ar-SA"/>
              </w:rPr>
              <w:t>Каленське</w:t>
            </w:r>
          </w:p>
        </w:tc>
        <w:tc>
          <w:tcPr>
            <w:tcW w:w="2242" w:type="dxa"/>
            <w:tcBorders>
              <w:top w:val="single" w:sz="4" w:space="0" w:color="auto"/>
              <w:left w:val="single" w:sz="4" w:space="0" w:color="auto"/>
            </w:tcBorders>
            <w:shd w:val="clear" w:color="auto" w:fill="FFFFFF"/>
          </w:tcPr>
          <w:p w14:paraId="33A421B6" w14:textId="0D95A0CD"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3AAE1A56" w14:textId="00C2CB97"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44351934" w14:textId="441B9A15"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856653" w:rsidRPr="00E439D9" w14:paraId="23110F6A" w14:textId="77777777" w:rsidTr="009F6DAB">
        <w:trPr>
          <w:trHeight w:hRule="exact" w:val="317"/>
        </w:trPr>
        <w:tc>
          <w:tcPr>
            <w:tcW w:w="4608" w:type="dxa"/>
            <w:tcBorders>
              <w:top w:val="single" w:sz="4" w:space="0" w:color="auto"/>
              <w:left w:val="single" w:sz="4" w:space="0" w:color="auto"/>
            </w:tcBorders>
            <w:shd w:val="clear" w:color="auto" w:fill="FFFFFF"/>
          </w:tcPr>
          <w:p w14:paraId="408CCDD4" w14:textId="1C294352" w:rsidR="00856653" w:rsidRPr="00E439D9" w:rsidRDefault="00856653" w:rsidP="009F6DAB">
            <w:pPr>
              <w:rPr>
                <w:rFonts w:ascii="Times New Roman" w:hAnsi="Times New Roman" w:cs="Times New Roman"/>
                <w:sz w:val="22"/>
                <w:szCs w:val="22"/>
              </w:rPr>
            </w:pPr>
            <w:r w:rsidRPr="00E439D9">
              <w:rPr>
                <w:rFonts w:ascii="Times New Roman" w:eastAsia="Times New Roman" w:hAnsi="Times New Roman" w:cs="Times New Roman"/>
                <w:color w:val="auto"/>
                <w:sz w:val="22"/>
                <w:szCs w:val="22"/>
                <w:lang w:eastAsia="en-US" w:bidi="ar-SA"/>
              </w:rPr>
              <w:t>село</w:t>
            </w:r>
            <w:r w:rsidRPr="00E439D9">
              <w:rPr>
                <w:rFonts w:ascii="Times New Roman" w:eastAsia="Times New Roman" w:hAnsi="Times New Roman" w:cs="Times New Roman"/>
                <w:color w:val="auto"/>
                <w:spacing w:val="-3"/>
                <w:sz w:val="22"/>
                <w:szCs w:val="22"/>
                <w:lang w:eastAsia="en-US" w:bidi="ar-SA"/>
              </w:rPr>
              <w:t xml:space="preserve"> </w:t>
            </w:r>
            <w:r w:rsidRPr="00E439D9">
              <w:rPr>
                <w:rFonts w:ascii="Times New Roman" w:eastAsia="Times New Roman" w:hAnsi="Times New Roman" w:cs="Times New Roman"/>
                <w:color w:val="auto"/>
                <w:sz w:val="22"/>
                <w:szCs w:val="22"/>
                <w:lang w:eastAsia="en-US" w:bidi="ar-SA"/>
              </w:rPr>
              <w:t>Корма</w:t>
            </w:r>
          </w:p>
        </w:tc>
        <w:tc>
          <w:tcPr>
            <w:tcW w:w="2242" w:type="dxa"/>
            <w:tcBorders>
              <w:top w:val="single" w:sz="4" w:space="0" w:color="auto"/>
              <w:left w:val="single" w:sz="4" w:space="0" w:color="auto"/>
            </w:tcBorders>
            <w:shd w:val="clear" w:color="auto" w:fill="FFFFFF"/>
          </w:tcPr>
          <w:p w14:paraId="74C101F9" w14:textId="40468368"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2B75A3FF" w14:textId="514FE2F6"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5B212EE6" w14:textId="71F2F4C3"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856653" w:rsidRPr="00E439D9" w14:paraId="346CDF12" w14:textId="77777777" w:rsidTr="009F6DAB">
        <w:trPr>
          <w:trHeight w:hRule="exact" w:val="317"/>
        </w:trPr>
        <w:tc>
          <w:tcPr>
            <w:tcW w:w="4608" w:type="dxa"/>
            <w:tcBorders>
              <w:top w:val="single" w:sz="4" w:space="0" w:color="auto"/>
              <w:left w:val="single" w:sz="4" w:space="0" w:color="auto"/>
            </w:tcBorders>
            <w:shd w:val="clear" w:color="auto" w:fill="FFFFFF"/>
          </w:tcPr>
          <w:p w14:paraId="0A133C37" w14:textId="76085C0E" w:rsidR="00856653" w:rsidRPr="00E439D9" w:rsidRDefault="00856653" w:rsidP="009F6DAB">
            <w:pPr>
              <w:rPr>
                <w:rFonts w:ascii="Times New Roman" w:hAnsi="Times New Roman" w:cs="Times New Roman"/>
                <w:sz w:val="22"/>
                <w:szCs w:val="22"/>
              </w:rPr>
            </w:pPr>
            <w:r w:rsidRPr="00E439D9">
              <w:rPr>
                <w:rFonts w:ascii="Times New Roman" w:eastAsia="Times New Roman" w:hAnsi="Times New Roman" w:cs="Times New Roman"/>
                <w:color w:val="auto"/>
                <w:sz w:val="22"/>
                <w:szCs w:val="22"/>
                <w:lang w:eastAsia="en-US" w:bidi="ar-SA"/>
              </w:rPr>
              <w:t>село</w:t>
            </w:r>
            <w:r w:rsidRPr="00E439D9">
              <w:rPr>
                <w:rFonts w:ascii="Times New Roman" w:eastAsia="Times New Roman" w:hAnsi="Times New Roman" w:cs="Times New Roman"/>
                <w:color w:val="auto"/>
                <w:spacing w:val="-6"/>
                <w:sz w:val="22"/>
                <w:szCs w:val="22"/>
                <w:lang w:eastAsia="en-US" w:bidi="ar-SA"/>
              </w:rPr>
              <w:t xml:space="preserve"> </w:t>
            </w:r>
            <w:r w:rsidRPr="00E439D9">
              <w:rPr>
                <w:rFonts w:ascii="Times New Roman" w:eastAsia="Times New Roman" w:hAnsi="Times New Roman" w:cs="Times New Roman"/>
                <w:color w:val="auto"/>
                <w:sz w:val="22"/>
                <w:szCs w:val="22"/>
                <w:lang w:eastAsia="en-US" w:bidi="ar-SA"/>
              </w:rPr>
              <w:t>Мединівка</w:t>
            </w:r>
          </w:p>
        </w:tc>
        <w:tc>
          <w:tcPr>
            <w:tcW w:w="2242" w:type="dxa"/>
            <w:tcBorders>
              <w:top w:val="single" w:sz="4" w:space="0" w:color="auto"/>
              <w:left w:val="single" w:sz="4" w:space="0" w:color="auto"/>
            </w:tcBorders>
            <w:shd w:val="clear" w:color="auto" w:fill="FFFFFF"/>
          </w:tcPr>
          <w:p w14:paraId="1EF9C075" w14:textId="6C2C09B1"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6E58FE00" w14:textId="09D87D69"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67153A5D" w14:textId="10A4D494"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856653" w:rsidRPr="00E439D9" w14:paraId="783CCA61" w14:textId="77777777" w:rsidTr="009F6DAB">
        <w:trPr>
          <w:trHeight w:hRule="exact" w:val="317"/>
        </w:trPr>
        <w:tc>
          <w:tcPr>
            <w:tcW w:w="4608" w:type="dxa"/>
            <w:tcBorders>
              <w:top w:val="single" w:sz="4" w:space="0" w:color="auto"/>
              <w:left w:val="single" w:sz="4" w:space="0" w:color="auto"/>
            </w:tcBorders>
            <w:shd w:val="clear" w:color="auto" w:fill="FFFFFF"/>
          </w:tcPr>
          <w:p w14:paraId="55339A6C" w14:textId="39C078ED" w:rsidR="00856653" w:rsidRPr="00E439D9" w:rsidRDefault="00856653" w:rsidP="009F6DAB">
            <w:pPr>
              <w:rPr>
                <w:rFonts w:ascii="Times New Roman" w:hAnsi="Times New Roman" w:cs="Times New Roman"/>
                <w:sz w:val="22"/>
                <w:szCs w:val="22"/>
              </w:rPr>
            </w:pPr>
            <w:r w:rsidRPr="00E439D9">
              <w:rPr>
                <w:rFonts w:ascii="Times New Roman" w:eastAsia="Times New Roman" w:hAnsi="Times New Roman" w:cs="Times New Roman"/>
                <w:color w:val="auto"/>
                <w:sz w:val="22"/>
                <w:szCs w:val="22"/>
                <w:lang w:eastAsia="en-US" w:bidi="ar-SA"/>
              </w:rPr>
              <w:t>село</w:t>
            </w:r>
            <w:r w:rsidRPr="00E439D9">
              <w:rPr>
                <w:rFonts w:ascii="Times New Roman" w:eastAsia="Times New Roman" w:hAnsi="Times New Roman" w:cs="Times New Roman"/>
                <w:color w:val="auto"/>
                <w:spacing w:val="-5"/>
                <w:sz w:val="22"/>
                <w:szCs w:val="22"/>
                <w:lang w:eastAsia="en-US" w:bidi="ar-SA"/>
              </w:rPr>
              <w:t xml:space="preserve"> </w:t>
            </w:r>
            <w:r w:rsidRPr="00E439D9">
              <w:rPr>
                <w:rFonts w:ascii="Times New Roman" w:eastAsia="Times New Roman" w:hAnsi="Times New Roman" w:cs="Times New Roman"/>
                <w:color w:val="auto"/>
                <w:sz w:val="22"/>
                <w:szCs w:val="22"/>
                <w:lang w:eastAsia="en-US" w:bidi="ar-SA"/>
              </w:rPr>
              <w:t>Великий</w:t>
            </w:r>
            <w:r w:rsidRPr="00E439D9">
              <w:rPr>
                <w:rFonts w:ascii="Times New Roman" w:eastAsia="Times New Roman" w:hAnsi="Times New Roman" w:cs="Times New Roman"/>
                <w:color w:val="auto"/>
                <w:spacing w:val="-1"/>
                <w:sz w:val="22"/>
                <w:szCs w:val="22"/>
                <w:lang w:eastAsia="en-US" w:bidi="ar-SA"/>
              </w:rPr>
              <w:t xml:space="preserve"> </w:t>
            </w:r>
            <w:r w:rsidRPr="00E439D9">
              <w:rPr>
                <w:rFonts w:ascii="Times New Roman" w:eastAsia="Times New Roman" w:hAnsi="Times New Roman" w:cs="Times New Roman"/>
                <w:color w:val="auto"/>
                <w:sz w:val="22"/>
                <w:szCs w:val="22"/>
                <w:lang w:eastAsia="en-US" w:bidi="ar-SA"/>
              </w:rPr>
              <w:t>Ліс</w:t>
            </w:r>
          </w:p>
        </w:tc>
        <w:tc>
          <w:tcPr>
            <w:tcW w:w="2242" w:type="dxa"/>
            <w:tcBorders>
              <w:top w:val="single" w:sz="4" w:space="0" w:color="auto"/>
              <w:left w:val="single" w:sz="4" w:space="0" w:color="auto"/>
            </w:tcBorders>
            <w:shd w:val="clear" w:color="auto" w:fill="FFFFFF"/>
          </w:tcPr>
          <w:p w14:paraId="37B800C5" w14:textId="707CAE21"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29024FBF" w14:textId="08002D5A"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58BA257B" w14:textId="1E7BEF6F"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856653" w:rsidRPr="00E439D9" w14:paraId="6E9F52C8" w14:textId="77777777" w:rsidTr="009F6DAB">
        <w:trPr>
          <w:trHeight w:hRule="exact" w:val="317"/>
        </w:trPr>
        <w:tc>
          <w:tcPr>
            <w:tcW w:w="4608" w:type="dxa"/>
            <w:tcBorders>
              <w:top w:val="single" w:sz="4" w:space="0" w:color="auto"/>
              <w:left w:val="single" w:sz="4" w:space="0" w:color="auto"/>
            </w:tcBorders>
            <w:shd w:val="clear" w:color="auto" w:fill="FFFFFF"/>
          </w:tcPr>
          <w:p w14:paraId="5ED9B012" w14:textId="7C31D9B6" w:rsidR="00856653" w:rsidRPr="00E439D9" w:rsidRDefault="00856653" w:rsidP="009F6DAB">
            <w:pPr>
              <w:rPr>
                <w:rFonts w:ascii="Times New Roman" w:hAnsi="Times New Roman" w:cs="Times New Roman"/>
                <w:sz w:val="22"/>
                <w:szCs w:val="22"/>
              </w:rPr>
            </w:pPr>
            <w:r w:rsidRPr="00E439D9">
              <w:rPr>
                <w:rFonts w:ascii="Times New Roman" w:eastAsia="Times New Roman" w:hAnsi="Times New Roman" w:cs="Times New Roman"/>
                <w:b/>
                <w:i/>
                <w:color w:val="auto"/>
                <w:sz w:val="22"/>
                <w:szCs w:val="22"/>
                <w:lang w:eastAsia="en-US" w:bidi="ar-SA"/>
              </w:rPr>
              <w:t>Кожухівський</w:t>
            </w:r>
            <w:r w:rsidRPr="00E439D9">
              <w:rPr>
                <w:rFonts w:ascii="Times New Roman" w:eastAsia="Times New Roman" w:hAnsi="Times New Roman" w:cs="Times New Roman"/>
                <w:b/>
                <w:i/>
                <w:color w:val="auto"/>
                <w:spacing w:val="-5"/>
                <w:sz w:val="22"/>
                <w:szCs w:val="22"/>
                <w:lang w:eastAsia="en-US" w:bidi="ar-SA"/>
              </w:rPr>
              <w:t xml:space="preserve"> </w:t>
            </w:r>
            <w:r w:rsidRPr="00E439D9">
              <w:rPr>
                <w:rFonts w:ascii="Times New Roman" w:eastAsia="Times New Roman" w:hAnsi="Times New Roman" w:cs="Times New Roman"/>
                <w:b/>
                <w:i/>
                <w:color w:val="auto"/>
                <w:sz w:val="22"/>
                <w:szCs w:val="22"/>
                <w:lang w:eastAsia="en-US" w:bidi="ar-SA"/>
              </w:rPr>
              <w:t>старостат</w:t>
            </w:r>
          </w:p>
        </w:tc>
        <w:tc>
          <w:tcPr>
            <w:tcW w:w="2242" w:type="dxa"/>
            <w:tcBorders>
              <w:top w:val="single" w:sz="4" w:space="0" w:color="auto"/>
              <w:left w:val="single" w:sz="4" w:space="0" w:color="auto"/>
            </w:tcBorders>
            <w:shd w:val="clear" w:color="auto" w:fill="FFFFFF"/>
          </w:tcPr>
          <w:p w14:paraId="60449481" w14:textId="7A31184D"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4201FD44" w14:textId="475AF89B"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615E02D3" w14:textId="139D3B9C"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856653" w:rsidRPr="00E439D9" w14:paraId="212B309B" w14:textId="77777777" w:rsidTr="009F6DAB">
        <w:trPr>
          <w:trHeight w:hRule="exact" w:val="317"/>
        </w:trPr>
        <w:tc>
          <w:tcPr>
            <w:tcW w:w="4608" w:type="dxa"/>
            <w:tcBorders>
              <w:top w:val="single" w:sz="4" w:space="0" w:color="auto"/>
              <w:left w:val="single" w:sz="4" w:space="0" w:color="auto"/>
            </w:tcBorders>
            <w:shd w:val="clear" w:color="auto" w:fill="FFFFFF"/>
          </w:tcPr>
          <w:p w14:paraId="5897CDC9" w14:textId="1F7A0897" w:rsidR="00856653" w:rsidRPr="00E439D9" w:rsidRDefault="00856653" w:rsidP="009F6DAB">
            <w:pPr>
              <w:rPr>
                <w:rFonts w:ascii="Times New Roman" w:hAnsi="Times New Roman" w:cs="Times New Roman"/>
                <w:sz w:val="22"/>
                <w:szCs w:val="22"/>
              </w:rPr>
            </w:pPr>
            <w:r w:rsidRPr="00E439D9">
              <w:rPr>
                <w:rFonts w:ascii="Times New Roman" w:eastAsia="Times New Roman" w:hAnsi="Times New Roman" w:cs="Times New Roman"/>
                <w:color w:val="auto"/>
                <w:sz w:val="22"/>
                <w:szCs w:val="22"/>
                <w:lang w:eastAsia="en-US" w:bidi="ar-SA"/>
              </w:rPr>
              <w:t>село</w:t>
            </w:r>
            <w:r w:rsidRPr="00E439D9">
              <w:rPr>
                <w:rFonts w:ascii="Times New Roman" w:eastAsia="Times New Roman" w:hAnsi="Times New Roman" w:cs="Times New Roman"/>
                <w:color w:val="auto"/>
                <w:spacing w:val="-5"/>
                <w:sz w:val="22"/>
                <w:szCs w:val="22"/>
                <w:lang w:eastAsia="en-US" w:bidi="ar-SA"/>
              </w:rPr>
              <w:t xml:space="preserve"> </w:t>
            </w:r>
            <w:r w:rsidRPr="00E439D9">
              <w:rPr>
                <w:rFonts w:ascii="Times New Roman" w:eastAsia="Times New Roman" w:hAnsi="Times New Roman" w:cs="Times New Roman"/>
                <w:color w:val="auto"/>
                <w:sz w:val="22"/>
                <w:szCs w:val="22"/>
                <w:lang w:eastAsia="en-US" w:bidi="ar-SA"/>
              </w:rPr>
              <w:t>Кожухівка</w:t>
            </w:r>
          </w:p>
        </w:tc>
        <w:tc>
          <w:tcPr>
            <w:tcW w:w="2242" w:type="dxa"/>
            <w:tcBorders>
              <w:top w:val="single" w:sz="4" w:space="0" w:color="auto"/>
              <w:left w:val="single" w:sz="4" w:space="0" w:color="auto"/>
            </w:tcBorders>
            <w:shd w:val="clear" w:color="auto" w:fill="FFFFFF"/>
          </w:tcPr>
          <w:p w14:paraId="52BE7621" w14:textId="487E4CF7"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6FC6AF38" w14:textId="75E75955"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343CF261" w14:textId="120491B0"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856653" w:rsidRPr="00E439D9" w14:paraId="1A31AB6B" w14:textId="77777777" w:rsidTr="009F6DAB">
        <w:trPr>
          <w:trHeight w:hRule="exact" w:val="317"/>
        </w:trPr>
        <w:tc>
          <w:tcPr>
            <w:tcW w:w="4608" w:type="dxa"/>
            <w:tcBorders>
              <w:top w:val="single" w:sz="4" w:space="0" w:color="auto"/>
              <w:left w:val="single" w:sz="4" w:space="0" w:color="auto"/>
            </w:tcBorders>
            <w:shd w:val="clear" w:color="auto" w:fill="FFFFFF"/>
          </w:tcPr>
          <w:p w14:paraId="387DE307" w14:textId="27A84ADE" w:rsidR="00856653" w:rsidRPr="00E439D9" w:rsidRDefault="00856653" w:rsidP="009F6DAB">
            <w:pPr>
              <w:rPr>
                <w:rFonts w:ascii="Times New Roman" w:hAnsi="Times New Roman" w:cs="Times New Roman"/>
                <w:sz w:val="22"/>
                <w:szCs w:val="22"/>
              </w:rPr>
            </w:pPr>
            <w:r w:rsidRPr="00E439D9">
              <w:rPr>
                <w:rFonts w:ascii="Times New Roman" w:eastAsia="Times New Roman" w:hAnsi="Times New Roman" w:cs="Times New Roman"/>
                <w:color w:val="auto"/>
                <w:sz w:val="22"/>
                <w:szCs w:val="22"/>
                <w:lang w:eastAsia="en-US" w:bidi="ar-SA"/>
              </w:rPr>
              <w:t>село</w:t>
            </w:r>
            <w:r w:rsidRPr="00E439D9">
              <w:rPr>
                <w:rFonts w:ascii="Times New Roman" w:eastAsia="Times New Roman" w:hAnsi="Times New Roman" w:cs="Times New Roman"/>
                <w:color w:val="auto"/>
                <w:spacing w:val="-5"/>
                <w:sz w:val="22"/>
                <w:szCs w:val="22"/>
                <w:lang w:eastAsia="en-US" w:bidi="ar-SA"/>
              </w:rPr>
              <w:t xml:space="preserve"> </w:t>
            </w:r>
            <w:r w:rsidRPr="00E439D9">
              <w:rPr>
                <w:rFonts w:ascii="Times New Roman" w:eastAsia="Times New Roman" w:hAnsi="Times New Roman" w:cs="Times New Roman"/>
                <w:color w:val="auto"/>
                <w:sz w:val="22"/>
                <w:szCs w:val="22"/>
                <w:lang w:eastAsia="en-US" w:bidi="ar-SA"/>
              </w:rPr>
              <w:t>Клочеве</w:t>
            </w:r>
          </w:p>
        </w:tc>
        <w:tc>
          <w:tcPr>
            <w:tcW w:w="2242" w:type="dxa"/>
            <w:tcBorders>
              <w:top w:val="single" w:sz="4" w:space="0" w:color="auto"/>
              <w:left w:val="single" w:sz="4" w:space="0" w:color="auto"/>
            </w:tcBorders>
            <w:shd w:val="clear" w:color="auto" w:fill="FFFFFF"/>
          </w:tcPr>
          <w:p w14:paraId="507B4A80" w14:textId="305B7779"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24E5EADE" w14:textId="70C94EF7"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236FFC60" w14:textId="5455C163"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334314" w:rsidRPr="00E439D9" w14:paraId="4500627B" w14:textId="77777777" w:rsidTr="009F6DAB">
        <w:trPr>
          <w:trHeight w:hRule="exact" w:val="317"/>
        </w:trPr>
        <w:tc>
          <w:tcPr>
            <w:tcW w:w="4608" w:type="dxa"/>
            <w:tcBorders>
              <w:top w:val="single" w:sz="4" w:space="0" w:color="auto"/>
              <w:left w:val="single" w:sz="4" w:space="0" w:color="auto"/>
            </w:tcBorders>
            <w:shd w:val="clear" w:color="auto" w:fill="FFFFFF"/>
          </w:tcPr>
          <w:p w14:paraId="6C16756F" w14:textId="3839CFB0" w:rsidR="00334314" w:rsidRPr="00E439D9" w:rsidRDefault="00334314" w:rsidP="009F6DAB">
            <w:pPr>
              <w:rPr>
                <w:rFonts w:ascii="Times New Roman" w:eastAsia="Times New Roman" w:hAnsi="Times New Roman" w:cs="Times New Roman"/>
                <w:color w:val="auto"/>
                <w:sz w:val="22"/>
                <w:szCs w:val="22"/>
                <w:lang w:eastAsia="en-US" w:bidi="ar-SA"/>
              </w:rPr>
            </w:pPr>
            <w:r w:rsidRPr="00E439D9">
              <w:rPr>
                <w:rFonts w:ascii="Times New Roman" w:eastAsia="Times New Roman" w:hAnsi="Times New Roman" w:cs="Times New Roman"/>
                <w:color w:val="auto"/>
                <w:sz w:val="22"/>
                <w:szCs w:val="22"/>
                <w:lang w:eastAsia="en-US" w:bidi="ar-SA"/>
              </w:rPr>
              <w:t>селище</w:t>
            </w:r>
            <w:r w:rsidRPr="00E439D9">
              <w:rPr>
                <w:rFonts w:ascii="Times New Roman" w:eastAsia="Times New Roman" w:hAnsi="Times New Roman" w:cs="Times New Roman"/>
                <w:color w:val="auto"/>
                <w:spacing w:val="-5"/>
                <w:sz w:val="22"/>
                <w:szCs w:val="22"/>
                <w:lang w:eastAsia="en-US" w:bidi="ar-SA"/>
              </w:rPr>
              <w:t xml:space="preserve"> </w:t>
            </w:r>
            <w:r w:rsidRPr="00E439D9">
              <w:rPr>
                <w:rFonts w:ascii="Times New Roman" w:eastAsia="Times New Roman" w:hAnsi="Times New Roman" w:cs="Times New Roman"/>
                <w:color w:val="auto"/>
                <w:sz w:val="22"/>
                <w:szCs w:val="22"/>
                <w:lang w:eastAsia="en-US" w:bidi="ar-SA"/>
              </w:rPr>
              <w:t>Сокорики</w:t>
            </w:r>
          </w:p>
        </w:tc>
        <w:tc>
          <w:tcPr>
            <w:tcW w:w="2242" w:type="dxa"/>
            <w:tcBorders>
              <w:top w:val="single" w:sz="4" w:space="0" w:color="auto"/>
              <w:left w:val="single" w:sz="4" w:space="0" w:color="auto"/>
            </w:tcBorders>
            <w:shd w:val="clear" w:color="auto" w:fill="FFFFFF"/>
          </w:tcPr>
          <w:p w14:paraId="34A40734" w14:textId="40032B55" w:rsidR="00334314"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13B534AE" w14:textId="4306A3DE" w:rsidR="00334314"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29B2A212" w14:textId="78E8D27F" w:rsidR="00334314"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856653" w:rsidRPr="00E439D9" w14:paraId="298624C3" w14:textId="77777777" w:rsidTr="009F6DAB">
        <w:trPr>
          <w:trHeight w:hRule="exact" w:val="317"/>
        </w:trPr>
        <w:tc>
          <w:tcPr>
            <w:tcW w:w="4608" w:type="dxa"/>
            <w:tcBorders>
              <w:top w:val="single" w:sz="4" w:space="0" w:color="auto"/>
              <w:left w:val="single" w:sz="4" w:space="0" w:color="auto"/>
            </w:tcBorders>
            <w:shd w:val="clear" w:color="auto" w:fill="FFFFFF"/>
          </w:tcPr>
          <w:p w14:paraId="18F36078" w14:textId="016FD270" w:rsidR="00856653" w:rsidRPr="00E439D9" w:rsidRDefault="00856653" w:rsidP="009F6DAB">
            <w:pPr>
              <w:rPr>
                <w:rFonts w:ascii="Times New Roman" w:hAnsi="Times New Roman" w:cs="Times New Roman"/>
                <w:sz w:val="22"/>
                <w:szCs w:val="22"/>
              </w:rPr>
            </w:pPr>
            <w:r w:rsidRPr="00E439D9">
              <w:rPr>
                <w:rFonts w:ascii="Times New Roman" w:eastAsia="Times New Roman" w:hAnsi="Times New Roman" w:cs="Times New Roman"/>
                <w:b/>
                <w:i/>
                <w:color w:val="auto"/>
                <w:sz w:val="22"/>
                <w:szCs w:val="22"/>
                <w:lang w:eastAsia="en-US" w:bidi="ar-SA"/>
              </w:rPr>
              <w:t>Малозубівщинський</w:t>
            </w:r>
            <w:r w:rsidRPr="00E439D9">
              <w:rPr>
                <w:rFonts w:ascii="Times New Roman" w:eastAsia="Times New Roman" w:hAnsi="Times New Roman" w:cs="Times New Roman"/>
                <w:b/>
                <w:i/>
                <w:color w:val="auto"/>
                <w:spacing w:val="-2"/>
                <w:sz w:val="22"/>
                <w:szCs w:val="22"/>
                <w:lang w:eastAsia="en-US" w:bidi="ar-SA"/>
              </w:rPr>
              <w:t xml:space="preserve"> </w:t>
            </w:r>
            <w:r w:rsidRPr="00E439D9">
              <w:rPr>
                <w:rFonts w:ascii="Times New Roman" w:eastAsia="Times New Roman" w:hAnsi="Times New Roman" w:cs="Times New Roman"/>
                <w:b/>
                <w:i/>
                <w:color w:val="auto"/>
                <w:sz w:val="22"/>
                <w:szCs w:val="22"/>
                <w:lang w:eastAsia="en-US" w:bidi="ar-SA"/>
              </w:rPr>
              <w:t>старостат</w:t>
            </w:r>
          </w:p>
        </w:tc>
        <w:tc>
          <w:tcPr>
            <w:tcW w:w="2242" w:type="dxa"/>
            <w:tcBorders>
              <w:top w:val="single" w:sz="4" w:space="0" w:color="auto"/>
              <w:left w:val="single" w:sz="4" w:space="0" w:color="auto"/>
            </w:tcBorders>
            <w:shd w:val="clear" w:color="auto" w:fill="FFFFFF"/>
          </w:tcPr>
          <w:p w14:paraId="4BC89A15" w14:textId="54A23591"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69CC0433" w14:textId="4038183D"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52C9F9EF" w14:textId="16E042AF"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856653" w:rsidRPr="00E439D9" w14:paraId="30D85FB0" w14:textId="77777777" w:rsidTr="009F6DAB">
        <w:trPr>
          <w:trHeight w:hRule="exact" w:val="317"/>
        </w:trPr>
        <w:tc>
          <w:tcPr>
            <w:tcW w:w="4608" w:type="dxa"/>
            <w:tcBorders>
              <w:top w:val="single" w:sz="4" w:space="0" w:color="auto"/>
              <w:left w:val="single" w:sz="4" w:space="0" w:color="auto"/>
            </w:tcBorders>
            <w:shd w:val="clear" w:color="auto" w:fill="FFFFFF"/>
          </w:tcPr>
          <w:p w14:paraId="6D111768" w14:textId="39E8D633" w:rsidR="00856653" w:rsidRPr="00E439D9" w:rsidRDefault="00856653" w:rsidP="009F6DAB">
            <w:pPr>
              <w:rPr>
                <w:rFonts w:ascii="Times New Roman" w:hAnsi="Times New Roman" w:cs="Times New Roman"/>
                <w:sz w:val="22"/>
                <w:szCs w:val="22"/>
              </w:rPr>
            </w:pPr>
            <w:r w:rsidRPr="00E439D9">
              <w:rPr>
                <w:rFonts w:ascii="Times New Roman" w:eastAsia="Times New Roman" w:hAnsi="Times New Roman" w:cs="Times New Roman"/>
                <w:color w:val="auto"/>
                <w:sz w:val="22"/>
                <w:szCs w:val="22"/>
                <w:lang w:eastAsia="en-US" w:bidi="ar-SA"/>
              </w:rPr>
              <w:t>село</w:t>
            </w:r>
            <w:r w:rsidRPr="00E439D9">
              <w:rPr>
                <w:rFonts w:ascii="Times New Roman" w:eastAsia="Times New Roman" w:hAnsi="Times New Roman" w:cs="Times New Roman"/>
                <w:color w:val="auto"/>
                <w:spacing w:val="-6"/>
                <w:sz w:val="22"/>
                <w:szCs w:val="22"/>
                <w:lang w:eastAsia="en-US" w:bidi="ar-SA"/>
              </w:rPr>
              <w:t xml:space="preserve"> </w:t>
            </w:r>
            <w:r w:rsidRPr="00E439D9">
              <w:rPr>
                <w:rFonts w:ascii="Times New Roman" w:eastAsia="Times New Roman" w:hAnsi="Times New Roman" w:cs="Times New Roman"/>
                <w:color w:val="auto"/>
                <w:sz w:val="22"/>
                <w:szCs w:val="22"/>
                <w:lang w:eastAsia="en-US" w:bidi="ar-SA"/>
              </w:rPr>
              <w:t>Мала</w:t>
            </w:r>
            <w:r w:rsidRPr="00E439D9">
              <w:rPr>
                <w:rFonts w:ascii="Times New Roman" w:eastAsia="Times New Roman" w:hAnsi="Times New Roman" w:cs="Times New Roman"/>
                <w:color w:val="auto"/>
                <w:spacing w:val="-3"/>
                <w:sz w:val="22"/>
                <w:szCs w:val="22"/>
                <w:lang w:eastAsia="en-US" w:bidi="ar-SA"/>
              </w:rPr>
              <w:t xml:space="preserve"> </w:t>
            </w:r>
            <w:r w:rsidRPr="00E439D9">
              <w:rPr>
                <w:rFonts w:ascii="Times New Roman" w:eastAsia="Times New Roman" w:hAnsi="Times New Roman" w:cs="Times New Roman"/>
                <w:color w:val="auto"/>
                <w:sz w:val="22"/>
                <w:szCs w:val="22"/>
                <w:lang w:eastAsia="en-US" w:bidi="ar-SA"/>
              </w:rPr>
              <w:t>Зубівщина</w:t>
            </w:r>
          </w:p>
        </w:tc>
        <w:tc>
          <w:tcPr>
            <w:tcW w:w="2242" w:type="dxa"/>
            <w:tcBorders>
              <w:top w:val="single" w:sz="4" w:space="0" w:color="auto"/>
              <w:left w:val="single" w:sz="4" w:space="0" w:color="auto"/>
            </w:tcBorders>
            <w:shd w:val="clear" w:color="auto" w:fill="FFFFFF"/>
          </w:tcPr>
          <w:p w14:paraId="43BBF2EF" w14:textId="6DEDE5C6"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1C6381EF" w14:textId="0C1C9977"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307C6FC3" w14:textId="346AE075"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856653" w:rsidRPr="00E439D9" w14:paraId="13A2DA3B" w14:textId="77777777" w:rsidTr="009F6DAB">
        <w:trPr>
          <w:trHeight w:hRule="exact" w:val="317"/>
        </w:trPr>
        <w:tc>
          <w:tcPr>
            <w:tcW w:w="4608" w:type="dxa"/>
            <w:tcBorders>
              <w:top w:val="single" w:sz="4" w:space="0" w:color="auto"/>
              <w:left w:val="single" w:sz="4" w:space="0" w:color="auto"/>
            </w:tcBorders>
            <w:shd w:val="clear" w:color="auto" w:fill="FFFFFF"/>
          </w:tcPr>
          <w:p w14:paraId="5B3A8743" w14:textId="346E2F42" w:rsidR="00856653" w:rsidRPr="00E439D9" w:rsidRDefault="00856653" w:rsidP="009F6DAB">
            <w:pPr>
              <w:rPr>
                <w:rFonts w:ascii="Times New Roman" w:hAnsi="Times New Roman" w:cs="Times New Roman"/>
                <w:sz w:val="22"/>
                <w:szCs w:val="22"/>
              </w:rPr>
            </w:pPr>
            <w:r w:rsidRPr="00E439D9">
              <w:rPr>
                <w:rFonts w:ascii="Times New Roman" w:eastAsia="Times New Roman" w:hAnsi="Times New Roman" w:cs="Times New Roman"/>
                <w:color w:val="auto"/>
                <w:sz w:val="22"/>
                <w:szCs w:val="22"/>
                <w:lang w:eastAsia="en-US" w:bidi="ar-SA"/>
              </w:rPr>
              <w:t>село</w:t>
            </w:r>
            <w:r w:rsidRPr="00E439D9">
              <w:rPr>
                <w:rFonts w:ascii="Times New Roman" w:eastAsia="Times New Roman" w:hAnsi="Times New Roman" w:cs="Times New Roman"/>
                <w:color w:val="auto"/>
                <w:spacing w:val="-6"/>
                <w:sz w:val="22"/>
                <w:szCs w:val="22"/>
                <w:lang w:eastAsia="en-US" w:bidi="ar-SA"/>
              </w:rPr>
              <w:t xml:space="preserve"> </w:t>
            </w:r>
            <w:r w:rsidRPr="00E439D9">
              <w:rPr>
                <w:rFonts w:ascii="Times New Roman" w:eastAsia="Times New Roman" w:hAnsi="Times New Roman" w:cs="Times New Roman"/>
                <w:color w:val="auto"/>
                <w:sz w:val="22"/>
                <w:szCs w:val="22"/>
                <w:lang w:eastAsia="en-US" w:bidi="ar-SA"/>
              </w:rPr>
              <w:t>Зубівщина</w:t>
            </w:r>
          </w:p>
        </w:tc>
        <w:tc>
          <w:tcPr>
            <w:tcW w:w="2242" w:type="dxa"/>
            <w:tcBorders>
              <w:top w:val="single" w:sz="4" w:space="0" w:color="auto"/>
              <w:left w:val="single" w:sz="4" w:space="0" w:color="auto"/>
            </w:tcBorders>
            <w:shd w:val="clear" w:color="auto" w:fill="FFFFFF"/>
          </w:tcPr>
          <w:p w14:paraId="6F63F625" w14:textId="5A94BE8F"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68E6DD5A" w14:textId="362387C6"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7BC6C5E5" w14:textId="0331BAC7"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856653" w:rsidRPr="00E439D9" w14:paraId="4AF828E1" w14:textId="77777777" w:rsidTr="009F6DAB">
        <w:trPr>
          <w:trHeight w:hRule="exact" w:val="317"/>
        </w:trPr>
        <w:tc>
          <w:tcPr>
            <w:tcW w:w="4608" w:type="dxa"/>
            <w:tcBorders>
              <w:top w:val="single" w:sz="4" w:space="0" w:color="auto"/>
              <w:left w:val="single" w:sz="4" w:space="0" w:color="auto"/>
            </w:tcBorders>
            <w:shd w:val="clear" w:color="auto" w:fill="FFFFFF"/>
          </w:tcPr>
          <w:p w14:paraId="7DE0B96E" w14:textId="3955058A" w:rsidR="00856653" w:rsidRPr="00E439D9" w:rsidRDefault="00856653" w:rsidP="009F6DAB">
            <w:pPr>
              <w:rPr>
                <w:rFonts w:ascii="Times New Roman" w:hAnsi="Times New Roman" w:cs="Times New Roman"/>
                <w:sz w:val="22"/>
                <w:szCs w:val="22"/>
              </w:rPr>
            </w:pPr>
            <w:r w:rsidRPr="00E439D9">
              <w:rPr>
                <w:rFonts w:ascii="Times New Roman" w:eastAsia="Times New Roman" w:hAnsi="Times New Roman" w:cs="Times New Roman"/>
                <w:b/>
                <w:i/>
                <w:color w:val="auto"/>
                <w:sz w:val="22"/>
                <w:szCs w:val="22"/>
                <w:lang w:eastAsia="en-US" w:bidi="ar-SA"/>
              </w:rPr>
              <w:t>Михайлівський</w:t>
            </w:r>
            <w:r w:rsidRPr="00E439D9">
              <w:rPr>
                <w:rFonts w:ascii="Times New Roman" w:eastAsia="Times New Roman" w:hAnsi="Times New Roman" w:cs="Times New Roman"/>
                <w:b/>
                <w:i/>
                <w:color w:val="auto"/>
                <w:spacing w:val="-4"/>
                <w:sz w:val="22"/>
                <w:szCs w:val="22"/>
                <w:lang w:eastAsia="en-US" w:bidi="ar-SA"/>
              </w:rPr>
              <w:t xml:space="preserve"> </w:t>
            </w:r>
            <w:r w:rsidRPr="00E439D9">
              <w:rPr>
                <w:rFonts w:ascii="Times New Roman" w:eastAsia="Times New Roman" w:hAnsi="Times New Roman" w:cs="Times New Roman"/>
                <w:b/>
                <w:i/>
                <w:color w:val="auto"/>
                <w:sz w:val="22"/>
                <w:szCs w:val="22"/>
                <w:lang w:eastAsia="en-US" w:bidi="ar-SA"/>
              </w:rPr>
              <w:t>старостат</w:t>
            </w:r>
          </w:p>
        </w:tc>
        <w:tc>
          <w:tcPr>
            <w:tcW w:w="2242" w:type="dxa"/>
            <w:tcBorders>
              <w:top w:val="single" w:sz="4" w:space="0" w:color="auto"/>
              <w:left w:val="single" w:sz="4" w:space="0" w:color="auto"/>
            </w:tcBorders>
            <w:shd w:val="clear" w:color="auto" w:fill="FFFFFF"/>
          </w:tcPr>
          <w:p w14:paraId="3136B044" w14:textId="175F67DE"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1A14EB8F" w14:textId="7E73A8E6"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2F9D9209" w14:textId="25D728B4"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856653" w:rsidRPr="00E439D9" w14:paraId="2589F2B6" w14:textId="77777777" w:rsidTr="009F6DAB">
        <w:trPr>
          <w:trHeight w:hRule="exact" w:val="317"/>
        </w:trPr>
        <w:tc>
          <w:tcPr>
            <w:tcW w:w="4608" w:type="dxa"/>
            <w:tcBorders>
              <w:top w:val="single" w:sz="4" w:space="0" w:color="auto"/>
              <w:left w:val="single" w:sz="4" w:space="0" w:color="auto"/>
            </w:tcBorders>
            <w:shd w:val="clear" w:color="auto" w:fill="FFFFFF"/>
          </w:tcPr>
          <w:p w14:paraId="55881826" w14:textId="0DC23F93" w:rsidR="00856653" w:rsidRPr="00E439D9" w:rsidRDefault="00856653" w:rsidP="009F6DAB">
            <w:pPr>
              <w:rPr>
                <w:rFonts w:ascii="Times New Roman" w:hAnsi="Times New Roman" w:cs="Times New Roman"/>
                <w:sz w:val="22"/>
                <w:szCs w:val="22"/>
              </w:rPr>
            </w:pPr>
            <w:r w:rsidRPr="00E439D9">
              <w:rPr>
                <w:rFonts w:ascii="Times New Roman" w:eastAsia="Times New Roman" w:hAnsi="Times New Roman" w:cs="Times New Roman"/>
                <w:color w:val="auto"/>
                <w:sz w:val="22"/>
                <w:szCs w:val="22"/>
                <w:lang w:eastAsia="en-US" w:bidi="ar-SA"/>
              </w:rPr>
              <w:t>село</w:t>
            </w:r>
            <w:r w:rsidRPr="00E439D9">
              <w:rPr>
                <w:rFonts w:ascii="Times New Roman" w:eastAsia="Times New Roman" w:hAnsi="Times New Roman" w:cs="Times New Roman"/>
                <w:color w:val="auto"/>
                <w:spacing w:val="-3"/>
                <w:sz w:val="22"/>
                <w:szCs w:val="22"/>
                <w:lang w:eastAsia="en-US" w:bidi="ar-SA"/>
              </w:rPr>
              <w:t xml:space="preserve"> </w:t>
            </w:r>
            <w:r w:rsidRPr="00E439D9">
              <w:rPr>
                <w:rFonts w:ascii="Times New Roman" w:eastAsia="Times New Roman" w:hAnsi="Times New Roman" w:cs="Times New Roman"/>
                <w:color w:val="auto"/>
                <w:sz w:val="22"/>
                <w:szCs w:val="22"/>
                <w:lang w:eastAsia="en-US" w:bidi="ar-SA"/>
              </w:rPr>
              <w:t>Михайлівка</w:t>
            </w:r>
          </w:p>
        </w:tc>
        <w:tc>
          <w:tcPr>
            <w:tcW w:w="2242" w:type="dxa"/>
            <w:tcBorders>
              <w:top w:val="single" w:sz="4" w:space="0" w:color="auto"/>
              <w:left w:val="single" w:sz="4" w:space="0" w:color="auto"/>
            </w:tcBorders>
            <w:shd w:val="clear" w:color="auto" w:fill="FFFFFF"/>
          </w:tcPr>
          <w:p w14:paraId="61135613" w14:textId="4220630D"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3DDA1130" w14:textId="3A9843F4"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71D222B2" w14:textId="4A415503"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856653" w:rsidRPr="00E439D9" w14:paraId="43B48B8C" w14:textId="77777777" w:rsidTr="009F6DAB">
        <w:trPr>
          <w:trHeight w:hRule="exact" w:val="317"/>
        </w:trPr>
        <w:tc>
          <w:tcPr>
            <w:tcW w:w="4608" w:type="dxa"/>
            <w:tcBorders>
              <w:top w:val="single" w:sz="4" w:space="0" w:color="auto"/>
              <w:left w:val="single" w:sz="4" w:space="0" w:color="auto"/>
            </w:tcBorders>
            <w:shd w:val="clear" w:color="auto" w:fill="FFFFFF"/>
          </w:tcPr>
          <w:p w14:paraId="11A9C560" w14:textId="700DA5F8" w:rsidR="00856653" w:rsidRPr="00E439D9" w:rsidRDefault="00856653" w:rsidP="009F6DAB">
            <w:pPr>
              <w:rPr>
                <w:rFonts w:ascii="Times New Roman" w:hAnsi="Times New Roman" w:cs="Times New Roman"/>
                <w:sz w:val="22"/>
                <w:szCs w:val="22"/>
              </w:rPr>
            </w:pPr>
            <w:r w:rsidRPr="00E439D9">
              <w:rPr>
                <w:rFonts w:ascii="Times New Roman" w:eastAsia="Times New Roman" w:hAnsi="Times New Roman" w:cs="Times New Roman"/>
                <w:color w:val="auto"/>
                <w:sz w:val="22"/>
                <w:szCs w:val="22"/>
                <w:lang w:eastAsia="en-US" w:bidi="ar-SA"/>
              </w:rPr>
              <w:t>село</w:t>
            </w:r>
            <w:r w:rsidRPr="00E439D9">
              <w:rPr>
                <w:rFonts w:ascii="Times New Roman" w:eastAsia="Times New Roman" w:hAnsi="Times New Roman" w:cs="Times New Roman"/>
                <w:color w:val="auto"/>
                <w:spacing w:val="-4"/>
                <w:sz w:val="22"/>
                <w:szCs w:val="22"/>
                <w:lang w:eastAsia="en-US" w:bidi="ar-SA"/>
              </w:rPr>
              <w:t xml:space="preserve"> </w:t>
            </w:r>
            <w:r w:rsidRPr="00E439D9">
              <w:rPr>
                <w:rFonts w:ascii="Times New Roman" w:eastAsia="Times New Roman" w:hAnsi="Times New Roman" w:cs="Times New Roman"/>
                <w:color w:val="auto"/>
                <w:sz w:val="22"/>
                <w:szCs w:val="22"/>
                <w:lang w:eastAsia="en-US" w:bidi="ar-SA"/>
              </w:rPr>
              <w:t>Плещівка</w:t>
            </w:r>
          </w:p>
        </w:tc>
        <w:tc>
          <w:tcPr>
            <w:tcW w:w="2242" w:type="dxa"/>
            <w:tcBorders>
              <w:top w:val="single" w:sz="4" w:space="0" w:color="auto"/>
              <w:left w:val="single" w:sz="4" w:space="0" w:color="auto"/>
            </w:tcBorders>
            <w:shd w:val="clear" w:color="auto" w:fill="FFFFFF"/>
          </w:tcPr>
          <w:p w14:paraId="3905B750" w14:textId="6F84B46C"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2B563DD3" w14:textId="7D798961"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268E7F40" w14:textId="476739D8"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856653" w:rsidRPr="00E439D9" w14:paraId="390B25CB" w14:textId="77777777" w:rsidTr="009F6DAB">
        <w:trPr>
          <w:trHeight w:hRule="exact" w:val="317"/>
        </w:trPr>
        <w:tc>
          <w:tcPr>
            <w:tcW w:w="4608" w:type="dxa"/>
            <w:tcBorders>
              <w:top w:val="single" w:sz="4" w:space="0" w:color="auto"/>
              <w:left w:val="single" w:sz="4" w:space="0" w:color="auto"/>
            </w:tcBorders>
            <w:shd w:val="clear" w:color="auto" w:fill="FFFFFF"/>
          </w:tcPr>
          <w:p w14:paraId="26368062" w14:textId="1DACB5BA" w:rsidR="00856653" w:rsidRPr="00E439D9" w:rsidRDefault="00856653" w:rsidP="009F6DAB">
            <w:pPr>
              <w:rPr>
                <w:rFonts w:ascii="Times New Roman" w:hAnsi="Times New Roman" w:cs="Times New Roman"/>
                <w:sz w:val="22"/>
                <w:szCs w:val="22"/>
              </w:rPr>
            </w:pPr>
            <w:r w:rsidRPr="00E439D9">
              <w:rPr>
                <w:rFonts w:ascii="Times New Roman" w:eastAsia="Times New Roman" w:hAnsi="Times New Roman" w:cs="Times New Roman"/>
                <w:b/>
                <w:i/>
                <w:color w:val="auto"/>
                <w:sz w:val="22"/>
                <w:szCs w:val="22"/>
                <w:lang w:eastAsia="en-US" w:bidi="ar-SA"/>
              </w:rPr>
              <w:t>Стремигородський</w:t>
            </w:r>
            <w:r w:rsidRPr="00E439D9">
              <w:rPr>
                <w:rFonts w:ascii="Times New Roman" w:eastAsia="Times New Roman" w:hAnsi="Times New Roman" w:cs="Times New Roman"/>
                <w:b/>
                <w:i/>
                <w:color w:val="auto"/>
                <w:spacing w:val="-2"/>
                <w:sz w:val="22"/>
                <w:szCs w:val="22"/>
                <w:lang w:eastAsia="en-US" w:bidi="ar-SA"/>
              </w:rPr>
              <w:t xml:space="preserve"> </w:t>
            </w:r>
            <w:r w:rsidRPr="00E439D9">
              <w:rPr>
                <w:rFonts w:ascii="Times New Roman" w:eastAsia="Times New Roman" w:hAnsi="Times New Roman" w:cs="Times New Roman"/>
                <w:b/>
                <w:i/>
                <w:color w:val="auto"/>
                <w:sz w:val="22"/>
                <w:szCs w:val="22"/>
                <w:lang w:eastAsia="en-US" w:bidi="ar-SA"/>
              </w:rPr>
              <w:t>старостат</w:t>
            </w:r>
          </w:p>
        </w:tc>
        <w:tc>
          <w:tcPr>
            <w:tcW w:w="2242" w:type="dxa"/>
            <w:tcBorders>
              <w:top w:val="single" w:sz="4" w:space="0" w:color="auto"/>
              <w:left w:val="single" w:sz="4" w:space="0" w:color="auto"/>
            </w:tcBorders>
            <w:shd w:val="clear" w:color="auto" w:fill="FFFFFF"/>
          </w:tcPr>
          <w:p w14:paraId="13E7F8CF" w14:textId="510A971C"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4540E26F" w14:textId="7A7BE127"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653B8FDE" w14:textId="5E22E092"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856653" w:rsidRPr="00E439D9" w14:paraId="6A7438E1" w14:textId="77777777" w:rsidTr="009F6DAB">
        <w:trPr>
          <w:trHeight w:hRule="exact" w:val="317"/>
        </w:trPr>
        <w:tc>
          <w:tcPr>
            <w:tcW w:w="4608" w:type="dxa"/>
            <w:tcBorders>
              <w:top w:val="single" w:sz="4" w:space="0" w:color="auto"/>
              <w:left w:val="single" w:sz="4" w:space="0" w:color="auto"/>
            </w:tcBorders>
            <w:shd w:val="clear" w:color="auto" w:fill="FFFFFF"/>
          </w:tcPr>
          <w:p w14:paraId="4D52EC0A" w14:textId="05C46E46" w:rsidR="00856653" w:rsidRPr="00E439D9" w:rsidRDefault="00856653" w:rsidP="009F6DAB">
            <w:pPr>
              <w:rPr>
                <w:rFonts w:ascii="Times New Roman" w:hAnsi="Times New Roman" w:cs="Times New Roman"/>
                <w:sz w:val="22"/>
                <w:szCs w:val="22"/>
              </w:rPr>
            </w:pPr>
            <w:r w:rsidRPr="00E439D9">
              <w:rPr>
                <w:rFonts w:ascii="Times New Roman" w:eastAsia="Times New Roman" w:hAnsi="Times New Roman" w:cs="Times New Roman"/>
                <w:color w:val="auto"/>
                <w:sz w:val="22"/>
                <w:szCs w:val="22"/>
                <w:lang w:eastAsia="en-US" w:bidi="ar-SA"/>
              </w:rPr>
              <w:t>село</w:t>
            </w:r>
            <w:r w:rsidRPr="00E439D9">
              <w:rPr>
                <w:rFonts w:ascii="Times New Roman" w:eastAsia="Times New Roman" w:hAnsi="Times New Roman" w:cs="Times New Roman"/>
                <w:color w:val="auto"/>
                <w:spacing w:val="-6"/>
                <w:sz w:val="22"/>
                <w:szCs w:val="22"/>
                <w:lang w:eastAsia="en-US" w:bidi="ar-SA"/>
              </w:rPr>
              <w:t xml:space="preserve"> </w:t>
            </w:r>
            <w:r w:rsidRPr="00E439D9">
              <w:rPr>
                <w:rFonts w:ascii="Times New Roman" w:eastAsia="Times New Roman" w:hAnsi="Times New Roman" w:cs="Times New Roman"/>
                <w:color w:val="auto"/>
                <w:sz w:val="22"/>
                <w:szCs w:val="22"/>
                <w:lang w:eastAsia="en-US" w:bidi="ar-SA"/>
              </w:rPr>
              <w:t>Стремигород</w:t>
            </w:r>
          </w:p>
        </w:tc>
        <w:tc>
          <w:tcPr>
            <w:tcW w:w="2242" w:type="dxa"/>
            <w:tcBorders>
              <w:top w:val="single" w:sz="4" w:space="0" w:color="auto"/>
              <w:left w:val="single" w:sz="4" w:space="0" w:color="auto"/>
            </w:tcBorders>
            <w:shd w:val="clear" w:color="auto" w:fill="FFFFFF"/>
          </w:tcPr>
          <w:p w14:paraId="013620B7" w14:textId="1E53DB06"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1491C13C" w14:textId="5E68EDE9"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36AEC97B" w14:textId="7B0E175A"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856653" w:rsidRPr="00E439D9" w14:paraId="02D0817A" w14:textId="77777777" w:rsidTr="00BF7874">
        <w:trPr>
          <w:trHeight w:hRule="exact" w:val="317"/>
        </w:trPr>
        <w:tc>
          <w:tcPr>
            <w:tcW w:w="4608" w:type="dxa"/>
            <w:tcBorders>
              <w:top w:val="single" w:sz="4" w:space="0" w:color="auto"/>
              <w:left w:val="single" w:sz="4" w:space="0" w:color="auto"/>
              <w:bottom w:val="single" w:sz="4" w:space="0" w:color="auto"/>
            </w:tcBorders>
            <w:shd w:val="clear" w:color="auto" w:fill="FFFFFF"/>
          </w:tcPr>
          <w:p w14:paraId="6F3D3AA0" w14:textId="5BC734C4" w:rsidR="00856653" w:rsidRPr="00E439D9" w:rsidRDefault="00856653" w:rsidP="009F6DAB">
            <w:pPr>
              <w:rPr>
                <w:rFonts w:ascii="Times New Roman" w:hAnsi="Times New Roman" w:cs="Times New Roman"/>
                <w:sz w:val="22"/>
                <w:szCs w:val="22"/>
              </w:rPr>
            </w:pPr>
            <w:r w:rsidRPr="00E439D9">
              <w:rPr>
                <w:rFonts w:ascii="Times New Roman" w:eastAsia="Times New Roman" w:hAnsi="Times New Roman" w:cs="Times New Roman"/>
                <w:color w:val="auto"/>
                <w:sz w:val="22"/>
                <w:szCs w:val="22"/>
                <w:lang w:eastAsia="en-US" w:bidi="ar-SA"/>
              </w:rPr>
              <w:t>село</w:t>
            </w:r>
            <w:r w:rsidRPr="00E439D9">
              <w:rPr>
                <w:rFonts w:ascii="Times New Roman" w:eastAsia="Times New Roman" w:hAnsi="Times New Roman" w:cs="Times New Roman"/>
                <w:color w:val="auto"/>
                <w:spacing w:val="-3"/>
                <w:sz w:val="22"/>
                <w:szCs w:val="22"/>
                <w:lang w:eastAsia="en-US" w:bidi="ar-SA"/>
              </w:rPr>
              <w:t xml:space="preserve"> </w:t>
            </w:r>
            <w:r w:rsidRPr="00E439D9">
              <w:rPr>
                <w:rFonts w:ascii="Times New Roman" w:eastAsia="Times New Roman" w:hAnsi="Times New Roman" w:cs="Times New Roman"/>
                <w:color w:val="auto"/>
                <w:sz w:val="22"/>
                <w:szCs w:val="22"/>
                <w:lang w:eastAsia="en-US" w:bidi="ar-SA"/>
              </w:rPr>
              <w:t>Діброва</w:t>
            </w:r>
          </w:p>
        </w:tc>
        <w:tc>
          <w:tcPr>
            <w:tcW w:w="2242" w:type="dxa"/>
            <w:tcBorders>
              <w:top w:val="single" w:sz="4" w:space="0" w:color="auto"/>
              <w:left w:val="single" w:sz="4" w:space="0" w:color="auto"/>
              <w:bottom w:val="single" w:sz="4" w:space="0" w:color="auto"/>
            </w:tcBorders>
            <w:shd w:val="clear" w:color="auto" w:fill="FFFFFF"/>
          </w:tcPr>
          <w:p w14:paraId="1AFEFFE4" w14:textId="12064475"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43AB99BB" w14:textId="222772B9"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293574D9" w14:textId="66A2E17D"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856653" w:rsidRPr="00E439D9" w14:paraId="7F6265B4" w14:textId="77777777" w:rsidTr="009F6DAB">
        <w:trPr>
          <w:trHeight w:hRule="exact" w:val="317"/>
        </w:trPr>
        <w:tc>
          <w:tcPr>
            <w:tcW w:w="4608" w:type="dxa"/>
            <w:tcBorders>
              <w:top w:val="single" w:sz="4" w:space="0" w:color="auto"/>
              <w:left w:val="single" w:sz="4" w:space="0" w:color="auto"/>
            </w:tcBorders>
            <w:shd w:val="clear" w:color="auto" w:fill="FFFFFF"/>
          </w:tcPr>
          <w:p w14:paraId="132D9EA8" w14:textId="04402C08" w:rsidR="00856653" w:rsidRPr="00E439D9" w:rsidRDefault="00856653" w:rsidP="009F6DAB">
            <w:pPr>
              <w:rPr>
                <w:rFonts w:ascii="Times New Roman" w:hAnsi="Times New Roman" w:cs="Times New Roman"/>
                <w:sz w:val="22"/>
                <w:szCs w:val="22"/>
              </w:rPr>
            </w:pPr>
            <w:r w:rsidRPr="00E439D9">
              <w:rPr>
                <w:rFonts w:ascii="Times New Roman" w:eastAsia="Times New Roman" w:hAnsi="Times New Roman" w:cs="Times New Roman"/>
                <w:color w:val="auto"/>
                <w:sz w:val="22"/>
                <w:szCs w:val="22"/>
                <w:lang w:eastAsia="en-US" w:bidi="ar-SA"/>
              </w:rPr>
              <w:t>село</w:t>
            </w:r>
            <w:r w:rsidRPr="00E439D9">
              <w:rPr>
                <w:rFonts w:ascii="Times New Roman" w:eastAsia="Times New Roman" w:hAnsi="Times New Roman" w:cs="Times New Roman"/>
                <w:color w:val="auto"/>
                <w:spacing w:val="-5"/>
                <w:sz w:val="22"/>
                <w:szCs w:val="22"/>
                <w:lang w:eastAsia="en-US" w:bidi="ar-SA"/>
              </w:rPr>
              <w:t xml:space="preserve"> </w:t>
            </w:r>
            <w:r w:rsidRPr="00E439D9">
              <w:rPr>
                <w:rFonts w:ascii="Times New Roman" w:eastAsia="Times New Roman" w:hAnsi="Times New Roman" w:cs="Times New Roman"/>
                <w:color w:val="auto"/>
                <w:sz w:val="22"/>
                <w:szCs w:val="22"/>
                <w:lang w:eastAsia="en-US" w:bidi="ar-SA"/>
              </w:rPr>
              <w:t>Болярка</w:t>
            </w:r>
          </w:p>
        </w:tc>
        <w:tc>
          <w:tcPr>
            <w:tcW w:w="2242" w:type="dxa"/>
            <w:tcBorders>
              <w:top w:val="single" w:sz="4" w:space="0" w:color="auto"/>
              <w:left w:val="single" w:sz="4" w:space="0" w:color="auto"/>
            </w:tcBorders>
            <w:shd w:val="clear" w:color="auto" w:fill="FFFFFF"/>
          </w:tcPr>
          <w:p w14:paraId="582C55DE" w14:textId="157CF6BA"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37E70063" w14:textId="20D4E37A"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3406AE88" w14:textId="11B153C0"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856653" w:rsidRPr="00E439D9" w14:paraId="14932F30" w14:textId="77777777" w:rsidTr="009F6DAB">
        <w:trPr>
          <w:trHeight w:hRule="exact" w:val="317"/>
        </w:trPr>
        <w:tc>
          <w:tcPr>
            <w:tcW w:w="4608" w:type="dxa"/>
            <w:tcBorders>
              <w:top w:val="single" w:sz="4" w:space="0" w:color="auto"/>
              <w:left w:val="single" w:sz="4" w:space="0" w:color="auto"/>
            </w:tcBorders>
            <w:shd w:val="clear" w:color="auto" w:fill="FFFFFF"/>
          </w:tcPr>
          <w:p w14:paraId="42D256C6" w14:textId="2CE5E6CE" w:rsidR="00856653" w:rsidRPr="00E439D9" w:rsidRDefault="00856653" w:rsidP="009F6DAB">
            <w:pPr>
              <w:rPr>
                <w:rFonts w:ascii="Times New Roman" w:hAnsi="Times New Roman" w:cs="Times New Roman"/>
                <w:sz w:val="22"/>
                <w:szCs w:val="22"/>
              </w:rPr>
            </w:pPr>
            <w:r w:rsidRPr="00E439D9">
              <w:rPr>
                <w:rFonts w:ascii="Times New Roman" w:eastAsia="Times New Roman" w:hAnsi="Times New Roman" w:cs="Times New Roman"/>
                <w:color w:val="auto"/>
                <w:sz w:val="22"/>
                <w:szCs w:val="22"/>
                <w:lang w:eastAsia="en-US" w:bidi="ar-SA"/>
              </w:rPr>
              <w:t>село</w:t>
            </w:r>
            <w:r w:rsidRPr="00E439D9">
              <w:rPr>
                <w:rFonts w:ascii="Times New Roman" w:eastAsia="Times New Roman" w:hAnsi="Times New Roman" w:cs="Times New Roman"/>
                <w:color w:val="auto"/>
                <w:spacing w:val="-4"/>
                <w:sz w:val="22"/>
                <w:szCs w:val="22"/>
                <w:lang w:eastAsia="en-US" w:bidi="ar-SA"/>
              </w:rPr>
              <w:t xml:space="preserve"> </w:t>
            </w:r>
            <w:r w:rsidRPr="00E439D9">
              <w:rPr>
                <w:rFonts w:ascii="Times New Roman" w:eastAsia="Times New Roman" w:hAnsi="Times New Roman" w:cs="Times New Roman"/>
                <w:color w:val="auto"/>
                <w:sz w:val="22"/>
                <w:szCs w:val="22"/>
                <w:lang w:eastAsia="en-US" w:bidi="ar-SA"/>
              </w:rPr>
              <w:t>Майданівка</w:t>
            </w:r>
          </w:p>
        </w:tc>
        <w:tc>
          <w:tcPr>
            <w:tcW w:w="2242" w:type="dxa"/>
            <w:tcBorders>
              <w:top w:val="single" w:sz="4" w:space="0" w:color="auto"/>
              <w:left w:val="single" w:sz="4" w:space="0" w:color="auto"/>
            </w:tcBorders>
            <w:shd w:val="clear" w:color="auto" w:fill="FFFFFF"/>
          </w:tcPr>
          <w:p w14:paraId="1A57CCEA" w14:textId="7611F637"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355CDE76" w14:textId="0BD5B6DD"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46CF2A36" w14:textId="5AE6B056"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856653" w:rsidRPr="00E439D9" w14:paraId="33E0F0C5" w14:textId="77777777" w:rsidTr="009F6DAB">
        <w:trPr>
          <w:trHeight w:hRule="exact" w:val="317"/>
        </w:trPr>
        <w:tc>
          <w:tcPr>
            <w:tcW w:w="4608" w:type="dxa"/>
            <w:tcBorders>
              <w:top w:val="single" w:sz="4" w:space="0" w:color="auto"/>
              <w:left w:val="single" w:sz="4" w:space="0" w:color="auto"/>
            </w:tcBorders>
            <w:shd w:val="clear" w:color="auto" w:fill="FFFFFF"/>
          </w:tcPr>
          <w:p w14:paraId="5ABF68B8" w14:textId="36BE9589" w:rsidR="00856653" w:rsidRPr="00E439D9" w:rsidRDefault="00856653" w:rsidP="009F6DAB">
            <w:pPr>
              <w:rPr>
                <w:rFonts w:ascii="Times New Roman" w:hAnsi="Times New Roman" w:cs="Times New Roman"/>
                <w:sz w:val="22"/>
                <w:szCs w:val="22"/>
              </w:rPr>
            </w:pPr>
            <w:r w:rsidRPr="00E439D9">
              <w:rPr>
                <w:rFonts w:ascii="Times New Roman" w:eastAsia="Times New Roman" w:hAnsi="Times New Roman" w:cs="Times New Roman"/>
                <w:b/>
                <w:i/>
                <w:color w:val="auto"/>
                <w:sz w:val="22"/>
                <w:szCs w:val="22"/>
                <w:lang w:eastAsia="en-US" w:bidi="ar-SA"/>
              </w:rPr>
              <w:t>Ходаківський</w:t>
            </w:r>
            <w:r w:rsidRPr="00E439D9">
              <w:rPr>
                <w:rFonts w:ascii="Times New Roman" w:eastAsia="Times New Roman" w:hAnsi="Times New Roman" w:cs="Times New Roman"/>
                <w:b/>
                <w:i/>
                <w:color w:val="auto"/>
                <w:spacing w:val="-6"/>
                <w:sz w:val="22"/>
                <w:szCs w:val="22"/>
                <w:lang w:eastAsia="en-US" w:bidi="ar-SA"/>
              </w:rPr>
              <w:t xml:space="preserve"> </w:t>
            </w:r>
            <w:r w:rsidRPr="00E439D9">
              <w:rPr>
                <w:rFonts w:ascii="Times New Roman" w:eastAsia="Times New Roman" w:hAnsi="Times New Roman" w:cs="Times New Roman"/>
                <w:b/>
                <w:i/>
                <w:color w:val="auto"/>
                <w:sz w:val="22"/>
                <w:szCs w:val="22"/>
                <w:lang w:eastAsia="en-US" w:bidi="ar-SA"/>
              </w:rPr>
              <w:t>старостат</w:t>
            </w:r>
          </w:p>
        </w:tc>
        <w:tc>
          <w:tcPr>
            <w:tcW w:w="2242" w:type="dxa"/>
            <w:tcBorders>
              <w:top w:val="single" w:sz="4" w:space="0" w:color="auto"/>
              <w:left w:val="single" w:sz="4" w:space="0" w:color="auto"/>
            </w:tcBorders>
            <w:shd w:val="clear" w:color="auto" w:fill="FFFFFF"/>
          </w:tcPr>
          <w:p w14:paraId="7C2136DA" w14:textId="2A1F821C"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21424B7F" w14:textId="296B1372"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07571C2F" w14:textId="5F07A6EF"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856653" w:rsidRPr="00E439D9" w14:paraId="15BD1A05" w14:textId="77777777" w:rsidTr="009F6DAB">
        <w:trPr>
          <w:trHeight w:hRule="exact" w:val="317"/>
        </w:trPr>
        <w:tc>
          <w:tcPr>
            <w:tcW w:w="4608" w:type="dxa"/>
            <w:tcBorders>
              <w:top w:val="single" w:sz="4" w:space="0" w:color="auto"/>
              <w:left w:val="single" w:sz="4" w:space="0" w:color="auto"/>
            </w:tcBorders>
            <w:shd w:val="clear" w:color="auto" w:fill="FFFFFF"/>
          </w:tcPr>
          <w:p w14:paraId="4A15A1DA" w14:textId="487B7319" w:rsidR="00856653" w:rsidRPr="00E439D9" w:rsidRDefault="00856653" w:rsidP="009F6DAB">
            <w:pPr>
              <w:rPr>
                <w:rFonts w:ascii="Times New Roman" w:hAnsi="Times New Roman" w:cs="Times New Roman"/>
                <w:sz w:val="22"/>
                <w:szCs w:val="22"/>
              </w:rPr>
            </w:pPr>
            <w:r w:rsidRPr="00E439D9">
              <w:rPr>
                <w:rFonts w:ascii="Times New Roman" w:eastAsia="Times New Roman" w:hAnsi="Times New Roman" w:cs="Times New Roman"/>
                <w:color w:val="auto"/>
                <w:sz w:val="22"/>
                <w:szCs w:val="22"/>
                <w:lang w:eastAsia="en-US" w:bidi="ar-SA"/>
              </w:rPr>
              <w:t>село</w:t>
            </w:r>
            <w:r w:rsidRPr="00E439D9">
              <w:rPr>
                <w:rFonts w:ascii="Times New Roman" w:eastAsia="Times New Roman" w:hAnsi="Times New Roman" w:cs="Times New Roman"/>
                <w:color w:val="auto"/>
                <w:spacing w:val="-5"/>
                <w:sz w:val="22"/>
                <w:szCs w:val="22"/>
                <w:lang w:eastAsia="en-US" w:bidi="ar-SA"/>
              </w:rPr>
              <w:t xml:space="preserve"> </w:t>
            </w:r>
            <w:r w:rsidRPr="00E439D9">
              <w:rPr>
                <w:rFonts w:ascii="Times New Roman" w:eastAsia="Times New Roman" w:hAnsi="Times New Roman" w:cs="Times New Roman"/>
                <w:color w:val="auto"/>
                <w:sz w:val="22"/>
                <w:szCs w:val="22"/>
                <w:lang w:eastAsia="en-US" w:bidi="ar-SA"/>
              </w:rPr>
              <w:t>Ходаки</w:t>
            </w:r>
          </w:p>
        </w:tc>
        <w:tc>
          <w:tcPr>
            <w:tcW w:w="2242" w:type="dxa"/>
            <w:tcBorders>
              <w:top w:val="single" w:sz="4" w:space="0" w:color="auto"/>
              <w:left w:val="single" w:sz="4" w:space="0" w:color="auto"/>
            </w:tcBorders>
            <w:shd w:val="clear" w:color="auto" w:fill="FFFFFF"/>
          </w:tcPr>
          <w:p w14:paraId="3AEF0688" w14:textId="15CF35D4"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7EDA5D2E" w14:textId="65592EF3"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1A359C62" w14:textId="439C1AE8"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856653" w:rsidRPr="00E439D9" w14:paraId="3F40CE8D" w14:textId="77777777" w:rsidTr="009F6DAB">
        <w:trPr>
          <w:trHeight w:hRule="exact" w:val="317"/>
        </w:trPr>
        <w:tc>
          <w:tcPr>
            <w:tcW w:w="4608" w:type="dxa"/>
            <w:tcBorders>
              <w:top w:val="single" w:sz="4" w:space="0" w:color="auto"/>
              <w:left w:val="single" w:sz="4" w:space="0" w:color="auto"/>
            </w:tcBorders>
            <w:shd w:val="clear" w:color="auto" w:fill="FFFFFF"/>
          </w:tcPr>
          <w:p w14:paraId="54469658" w14:textId="42FB671D" w:rsidR="00856653" w:rsidRPr="00E439D9" w:rsidRDefault="00856653" w:rsidP="009F6DAB">
            <w:pPr>
              <w:rPr>
                <w:rFonts w:ascii="Times New Roman" w:hAnsi="Times New Roman" w:cs="Times New Roman"/>
                <w:sz w:val="22"/>
                <w:szCs w:val="22"/>
              </w:rPr>
            </w:pPr>
            <w:r w:rsidRPr="00E439D9">
              <w:rPr>
                <w:rFonts w:ascii="Times New Roman" w:eastAsia="Times New Roman" w:hAnsi="Times New Roman" w:cs="Times New Roman"/>
                <w:color w:val="auto"/>
                <w:sz w:val="22"/>
                <w:szCs w:val="22"/>
                <w:lang w:eastAsia="en-US" w:bidi="ar-SA"/>
              </w:rPr>
              <w:lastRenderedPageBreak/>
              <w:t>село</w:t>
            </w:r>
            <w:r w:rsidRPr="00E439D9">
              <w:rPr>
                <w:rFonts w:ascii="Times New Roman" w:eastAsia="Times New Roman" w:hAnsi="Times New Roman" w:cs="Times New Roman"/>
                <w:color w:val="auto"/>
                <w:spacing w:val="-5"/>
                <w:sz w:val="22"/>
                <w:szCs w:val="22"/>
                <w:lang w:eastAsia="en-US" w:bidi="ar-SA"/>
              </w:rPr>
              <w:t xml:space="preserve"> </w:t>
            </w:r>
            <w:r w:rsidRPr="00E439D9">
              <w:rPr>
                <w:rFonts w:ascii="Times New Roman" w:eastAsia="Times New Roman" w:hAnsi="Times New Roman" w:cs="Times New Roman"/>
                <w:color w:val="auto"/>
                <w:sz w:val="22"/>
                <w:szCs w:val="22"/>
                <w:lang w:eastAsia="en-US" w:bidi="ar-SA"/>
              </w:rPr>
              <w:t>Субине</w:t>
            </w:r>
          </w:p>
        </w:tc>
        <w:tc>
          <w:tcPr>
            <w:tcW w:w="2242" w:type="dxa"/>
            <w:tcBorders>
              <w:top w:val="single" w:sz="4" w:space="0" w:color="auto"/>
              <w:left w:val="single" w:sz="4" w:space="0" w:color="auto"/>
            </w:tcBorders>
            <w:shd w:val="clear" w:color="auto" w:fill="FFFFFF"/>
          </w:tcPr>
          <w:p w14:paraId="33029AFE" w14:textId="4950CEB2"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0600C0C4" w14:textId="485E5113"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65EFE569" w14:textId="56C10854"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856653" w:rsidRPr="00E439D9" w14:paraId="7DCE34C1" w14:textId="77777777" w:rsidTr="009F6DAB">
        <w:trPr>
          <w:trHeight w:hRule="exact" w:val="317"/>
        </w:trPr>
        <w:tc>
          <w:tcPr>
            <w:tcW w:w="4608" w:type="dxa"/>
            <w:tcBorders>
              <w:top w:val="single" w:sz="4" w:space="0" w:color="auto"/>
              <w:left w:val="single" w:sz="4" w:space="0" w:color="auto"/>
            </w:tcBorders>
            <w:shd w:val="clear" w:color="auto" w:fill="FFFFFF"/>
          </w:tcPr>
          <w:p w14:paraId="526006E5" w14:textId="41AFA5FE" w:rsidR="00856653" w:rsidRPr="00E439D9" w:rsidRDefault="00856653" w:rsidP="009F6DAB">
            <w:pPr>
              <w:rPr>
                <w:rFonts w:ascii="Times New Roman" w:hAnsi="Times New Roman" w:cs="Times New Roman"/>
                <w:sz w:val="22"/>
                <w:szCs w:val="22"/>
              </w:rPr>
            </w:pPr>
            <w:r w:rsidRPr="00E439D9">
              <w:rPr>
                <w:rFonts w:ascii="Times New Roman" w:eastAsia="Times New Roman" w:hAnsi="Times New Roman" w:cs="Times New Roman"/>
                <w:color w:val="auto"/>
                <w:sz w:val="22"/>
                <w:szCs w:val="22"/>
                <w:lang w:eastAsia="en-US" w:bidi="ar-SA"/>
              </w:rPr>
              <w:t>село</w:t>
            </w:r>
            <w:r w:rsidRPr="00E439D9">
              <w:rPr>
                <w:rFonts w:ascii="Times New Roman" w:eastAsia="Times New Roman" w:hAnsi="Times New Roman" w:cs="Times New Roman"/>
                <w:color w:val="auto"/>
                <w:spacing w:val="-5"/>
                <w:sz w:val="22"/>
                <w:szCs w:val="22"/>
                <w:lang w:eastAsia="en-US" w:bidi="ar-SA"/>
              </w:rPr>
              <w:t xml:space="preserve"> </w:t>
            </w:r>
            <w:r w:rsidRPr="00E439D9">
              <w:rPr>
                <w:rFonts w:ascii="Times New Roman" w:eastAsia="Times New Roman" w:hAnsi="Times New Roman" w:cs="Times New Roman"/>
                <w:color w:val="auto"/>
                <w:sz w:val="22"/>
                <w:szCs w:val="22"/>
                <w:lang w:eastAsia="en-US" w:bidi="ar-SA"/>
              </w:rPr>
              <w:t>Горбачі</w:t>
            </w:r>
          </w:p>
        </w:tc>
        <w:tc>
          <w:tcPr>
            <w:tcW w:w="2242" w:type="dxa"/>
            <w:tcBorders>
              <w:top w:val="single" w:sz="4" w:space="0" w:color="auto"/>
              <w:left w:val="single" w:sz="4" w:space="0" w:color="auto"/>
            </w:tcBorders>
            <w:shd w:val="clear" w:color="auto" w:fill="FFFFFF"/>
          </w:tcPr>
          <w:p w14:paraId="48F5694A" w14:textId="3C1663D9"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09D51D85" w14:textId="4DBF8BAD"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4FDA1E6E" w14:textId="46695462"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856653" w:rsidRPr="00E439D9" w14:paraId="37BA6CAB" w14:textId="77777777" w:rsidTr="009F6DAB">
        <w:trPr>
          <w:trHeight w:hRule="exact" w:val="317"/>
        </w:trPr>
        <w:tc>
          <w:tcPr>
            <w:tcW w:w="4608" w:type="dxa"/>
            <w:tcBorders>
              <w:top w:val="single" w:sz="4" w:space="0" w:color="auto"/>
              <w:left w:val="single" w:sz="4" w:space="0" w:color="auto"/>
            </w:tcBorders>
            <w:shd w:val="clear" w:color="auto" w:fill="FFFFFF"/>
          </w:tcPr>
          <w:p w14:paraId="6AE1CECC" w14:textId="0A7FCEAE" w:rsidR="00856653" w:rsidRPr="00E439D9" w:rsidRDefault="00856653" w:rsidP="009F6DAB">
            <w:pPr>
              <w:rPr>
                <w:rFonts w:ascii="Times New Roman" w:hAnsi="Times New Roman" w:cs="Times New Roman"/>
                <w:sz w:val="22"/>
                <w:szCs w:val="22"/>
              </w:rPr>
            </w:pPr>
            <w:r w:rsidRPr="00E439D9">
              <w:rPr>
                <w:rFonts w:ascii="Times New Roman" w:eastAsia="Times New Roman" w:hAnsi="Times New Roman" w:cs="Times New Roman"/>
                <w:color w:val="auto"/>
                <w:sz w:val="22"/>
                <w:szCs w:val="22"/>
                <w:lang w:eastAsia="en-US" w:bidi="ar-SA"/>
              </w:rPr>
              <w:t>село</w:t>
            </w:r>
            <w:r w:rsidRPr="00E439D9">
              <w:rPr>
                <w:rFonts w:ascii="Times New Roman" w:eastAsia="Times New Roman" w:hAnsi="Times New Roman" w:cs="Times New Roman"/>
                <w:color w:val="auto"/>
                <w:spacing w:val="-6"/>
                <w:sz w:val="22"/>
                <w:szCs w:val="22"/>
                <w:lang w:eastAsia="en-US" w:bidi="ar-SA"/>
              </w:rPr>
              <w:t xml:space="preserve"> </w:t>
            </w:r>
            <w:r w:rsidRPr="00E439D9">
              <w:rPr>
                <w:rFonts w:ascii="Times New Roman" w:eastAsia="Times New Roman" w:hAnsi="Times New Roman" w:cs="Times New Roman"/>
                <w:color w:val="auto"/>
                <w:sz w:val="22"/>
                <w:szCs w:val="22"/>
                <w:lang w:eastAsia="en-US" w:bidi="ar-SA"/>
              </w:rPr>
              <w:t>Берестовець</w:t>
            </w:r>
          </w:p>
        </w:tc>
        <w:tc>
          <w:tcPr>
            <w:tcW w:w="2242" w:type="dxa"/>
            <w:tcBorders>
              <w:top w:val="single" w:sz="4" w:space="0" w:color="auto"/>
              <w:left w:val="single" w:sz="4" w:space="0" w:color="auto"/>
            </w:tcBorders>
            <w:shd w:val="clear" w:color="auto" w:fill="FFFFFF"/>
          </w:tcPr>
          <w:p w14:paraId="73C769BC" w14:textId="420145DD"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4430346D" w14:textId="51629373"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08581F6E" w14:textId="51D71395"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856653" w:rsidRPr="00E439D9" w14:paraId="1099D265" w14:textId="77777777" w:rsidTr="009F6DAB">
        <w:trPr>
          <w:trHeight w:hRule="exact" w:val="317"/>
        </w:trPr>
        <w:tc>
          <w:tcPr>
            <w:tcW w:w="4608" w:type="dxa"/>
            <w:tcBorders>
              <w:top w:val="single" w:sz="4" w:space="0" w:color="auto"/>
              <w:left w:val="single" w:sz="4" w:space="0" w:color="auto"/>
            </w:tcBorders>
            <w:shd w:val="clear" w:color="auto" w:fill="FFFFFF"/>
          </w:tcPr>
          <w:p w14:paraId="666B6DB0" w14:textId="64288EAC" w:rsidR="00856653" w:rsidRPr="00E439D9" w:rsidRDefault="00856653" w:rsidP="009F6DAB">
            <w:pPr>
              <w:rPr>
                <w:rFonts w:ascii="Times New Roman" w:hAnsi="Times New Roman" w:cs="Times New Roman"/>
                <w:sz w:val="22"/>
                <w:szCs w:val="22"/>
              </w:rPr>
            </w:pPr>
            <w:r w:rsidRPr="00E439D9">
              <w:rPr>
                <w:rFonts w:ascii="Times New Roman" w:eastAsia="Times New Roman" w:hAnsi="Times New Roman" w:cs="Times New Roman"/>
                <w:color w:val="auto"/>
                <w:sz w:val="22"/>
                <w:szCs w:val="22"/>
                <w:lang w:eastAsia="en-US" w:bidi="ar-SA"/>
              </w:rPr>
              <w:t>село</w:t>
            </w:r>
            <w:r w:rsidRPr="00E439D9">
              <w:rPr>
                <w:rFonts w:ascii="Times New Roman" w:eastAsia="Times New Roman" w:hAnsi="Times New Roman" w:cs="Times New Roman"/>
                <w:color w:val="auto"/>
                <w:spacing w:val="-5"/>
                <w:sz w:val="22"/>
                <w:szCs w:val="22"/>
                <w:lang w:eastAsia="en-US" w:bidi="ar-SA"/>
              </w:rPr>
              <w:t xml:space="preserve"> </w:t>
            </w:r>
            <w:r w:rsidRPr="00E439D9">
              <w:rPr>
                <w:rFonts w:ascii="Times New Roman" w:eastAsia="Times New Roman" w:hAnsi="Times New Roman" w:cs="Times New Roman"/>
                <w:color w:val="auto"/>
                <w:sz w:val="22"/>
                <w:szCs w:val="22"/>
                <w:lang w:eastAsia="en-US" w:bidi="ar-SA"/>
              </w:rPr>
              <w:t>Обиходи</w:t>
            </w:r>
          </w:p>
        </w:tc>
        <w:tc>
          <w:tcPr>
            <w:tcW w:w="2242" w:type="dxa"/>
            <w:tcBorders>
              <w:top w:val="single" w:sz="4" w:space="0" w:color="auto"/>
              <w:left w:val="single" w:sz="4" w:space="0" w:color="auto"/>
            </w:tcBorders>
            <w:shd w:val="clear" w:color="auto" w:fill="FFFFFF"/>
          </w:tcPr>
          <w:p w14:paraId="425BF0AC" w14:textId="45E1F472"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5C2CDA5D" w14:textId="4C2C0FAF"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3FC2007F" w14:textId="43172F1E"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856653" w:rsidRPr="00E439D9" w14:paraId="3C8D9442" w14:textId="77777777" w:rsidTr="009F6DAB">
        <w:trPr>
          <w:trHeight w:hRule="exact" w:val="317"/>
        </w:trPr>
        <w:tc>
          <w:tcPr>
            <w:tcW w:w="4608" w:type="dxa"/>
            <w:tcBorders>
              <w:top w:val="single" w:sz="4" w:space="0" w:color="auto"/>
              <w:left w:val="single" w:sz="4" w:space="0" w:color="auto"/>
            </w:tcBorders>
            <w:shd w:val="clear" w:color="auto" w:fill="FFFFFF"/>
          </w:tcPr>
          <w:p w14:paraId="59864C28" w14:textId="02F655CC" w:rsidR="00856653" w:rsidRPr="00E439D9" w:rsidRDefault="00856653" w:rsidP="009F6DAB">
            <w:pPr>
              <w:rPr>
                <w:rFonts w:ascii="Times New Roman" w:hAnsi="Times New Roman" w:cs="Times New Roman"/>
                <w:sz w:val="22"/>
                <w:szCs w:val="22"/>
              </w:rPr>
            </w:pPr>
            <w:r w:rsidRPr="00E439D9">
              <w:rPr>
                <w:rFonts w:ascii="Times New Roman" w:eastAsia="Times New Roman" w:hAnsi="Times New Roman" w:cs="Times New Roman"/>
                <w:color w:val="auto"/>
                <w:sz w:val="22"/>
                <w:szCs w:val="22"/>
                <w:lang w:eastAsia="en-US" w:bidi="ar-SA"/>
              </w:rPr>
              <w:t>село</w:t>
            </w:r>
            <w:r w:rsidRPr="00E439D9">
              <w:rPr>
                <w:rFonts w:ascii="Times New Roman" w:eastAsia="Times New Roman" w:hAnsi="Times New Roman" w:cs="Times New Roman"/>
                <w:color w:val="auto"/>
                <w:spacing w:val="-6"/>
                <w:sz w:val="22"/>
                <w:szCs w:val="22"/>
                <w:lang w:eastAsia="en-US" w:bidi="ar-SA"/>
              </w:rPr>
              <w:t xml:space="preserve"> </w:t>
            </w:r>
            <w:r w:rsidRPr="00E439D9">
              <w:rPr>
                <w:rFonts w:ascii="Times New Roman" w:eastAsia="Times New Roman" w:hAnsi="Times New Roman" w:cs="Times New Roman"/>
                <w:color w:val="auto"/>
                <w:sz w:val="22"/>
                <w:szCs w:val="22"/>
                <w:lang w:eastAsia="en-US" w:bidi="ar-SA"/>
              </w:rPr>
              <w:t>Обиходівка</w:t>
            </w:r>
          </w:p>
        </w:tc>
        <w:tc>
          <w:tcPr>
            <w:tcW w:w="2242" w:type="dxa"/>
            <w:tcBorders>
              <w:top w:val="single" w:sz="4" w:space="0" w:color="auto"/>
              <w:left w:val="single" w:sz="4" w:space="0" w:color="auto"/>
            </w:tcBorders>
            <w:shd w:val="clear" w:color="auto" w:fill="FFFFFF"/>
          </w:tcPr>
          <w:p w14:paraId="10248A1A" w14:textId="086B85FF"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64D2CCAD" w14:textId="2E8F57E7"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060302C3" w14:textId="6B7772A1"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856653" w:rsidRPr="00E439D9" w14:paraId="579B803A" w14:textId="77777777" w:rsidTr="009F6DAB">
        <w:trPr>
          <w:trHeight w:hRule="exact" w:val="317"/>
        </w:trPr>
        <w:tc>
          <w:tcPr>
            <w:tcW w:w="4608" w:type="dxa"/>
            <w:tcBorders>
              <w:top w:val="single" w:sz="4" w:space="0" w:color="auto"/>
              <w:left w:val="single" w:sz="4" w:space="0" w:color="auto"/>
            </w:tcBorders>
            <w:shd w:val="clear" w:color="auto" w:fill="FFFFFF"/>
          </w:tcPr>
          <w:p w14:paraId="07B3E3D0" w14:textId="3F462982" w:rsidR="00856653" w:rsidRPr="00E439D9" w:rsidRDefault="00856653" w:rsidP="009F6DAB">
            <w:pPr>
              <w:rPr>
                <w:rFonts w:ascii="Times New Roman" w:hAnsi="Times New Roman" w:cs="Times New Roman"/>
                <w:sz w:val="22"/>
                <w:szCs w:val="22"/>
              </w:rPr>
            </w:pPr>
            <w:r w:rsidRPr="00E439D9">
              <w:rPr>
                <w:rFonts w:ascii="Times New Roman" w:eastAsia="Times New Roman" w:hAnsi="Times New Roman" w:cs="Times New Roman"/>
                <w:color w:val="auto"/>
                <w:sz w:val="22"/>
                <w:szCs w:val="22"/>
                <w:lang w:eastAsia="en-US" w:bidi="ar-SA"/>
              </w:rPr>
              <w:t>село</w:t>
            </w:r>
            <w:r w:rsidRPr="00E439D9">
              <w:rPr>
                <w:rFonts w:ascii="Times New Roman" w:eastAsia="Times New Roman" w:hAnsi="Times New Roman" w:cs="Times New Roman"/>
                <w:color w:val="auto"/>
                <w:spacing w:val="-6"/>
                <w:sz w:val="22"/>
                <w:szCs w:val="22"/>
                <w:lang w:eastAsia="en-US" w:bidi="ar-SA"/>
              </w:rPr>
              <w:t xml:space="preserve"> </w:t>
            </w:r>
            <w:r w:rsidRPr="00E439D9">
              <w:rPr>
                <w:rFonts w:ascii="Times New Roman" w:eastAsia="Times New Roman" w:hAnsi="Times New Roman" w:cs="Times New Roman"/>
                <w:color w:val="auto"/>
                <w:sz w:val="22"/>
                <w:szCs w:val="22"/>
                <w:lang w:eastAsia="en-US" w:bidi="ar-SA"/>
              </w:rPr>
              <w:t>Купеч</w:t>
            </w:r>
          </w:p>
        </w:tc>
        <w:tc>
          <w:tcPr>
            <w:tcW w:w="2242" w:type="dxa"/>
            <w:tcBorders>
              <w:top w:val="single" w:sz="4" w:space="0" w:color="auto"/>
              <w:left w:val="single" w:sz="4" w:space="0" w:color="auto"/>
            </w:tcBorders>
            <w:shd w:val="clear" w:color="auto" w:fill="FFFFFF"/>
          </w:tcPr>
          <w:p w14:paraId="1B3746AE" w14:textId="20002D2E"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329F49D1" w14:textId="25EA74CB"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23DFB124" w14:textId="6075776F"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856653" w:rsidRPr="00E439D9" w14:paraId="19AEFA41" w14:textId="77777777" w:rsidTr="009F6DAB">
        <w:trPr>
          <w:trHeight w:hRule="exact" w:val="317"/>
        </w:trPr>
        <w:tc>
          <w:tcPr>
            <w:tcW w:w="4608" w:type="dxa"/>
            <w:tcBorders>
              <w:top w:val="single" w:sz="4" w:space="0" w:color="auto"/>
              <w:left w:val="single" w:sz="4" w:space="0" w:color="auto"/>
            </w:tcBorders>
            <w:shd w:val="clear" w:color="auto" w:fill="FFFFFF"/>
          </w:tcPr>
          <w:p w14:paraId="41355444" w14:textId="13A81281" w:rsidR="00856653" w:rsidRPr="00E439D9" w:rsidRDefault="00856653" w:rsidP="009F6DAB">
            <w:pPr>
              <w:rPr>
                <w:rFonts w:ascii="Times New Roman" w:hAnsi="Times New Roman" w:cs="Times New Roman"/>
                <w:sz w:val="22"/>
                <w:szCs w:val="22"/>
              </w:rPr>
            </w:pPr>
            <w:r w:rsidRPr="00E439D9">
              <w:rPr>
                <w:rFonts w:ascii="Times New Roman" w:eastAsia="Times New Roman" w:hAnsi="Times New Roman" w:cs="Times New Roman"/>
                <w:b/>
                <w:i/>
                <w:color w:val="auto"/>
                <w:sz w:val="22"/>
                <w:szCs w:val="22"/>
                <w:lang w:eastAsia="en-US" w:bidi="ar-SA"/>
              </w:rPr>
              <w:t>Холосненський</w:t>
            </w:r>
            <w:r w:rsidRPr="00E439D9">
              <w:rPr>
                <w:rFonts w:ascii="Times New Roman" w:eastAsia="Times New Roman" w:hAnsi="Times New Roman" w:cs="Times New Roman"/>
                <w:b/>
                <w:i/>
                <w:color w:val="auto"/>
                <w:spacing w:val="-5"/>
                <w:sz w:val="22"/>
                <w:szCs w:val="22"/>
                <w:lang w:eastAsia="en-US" w:bidi="ar-SA"/>
              </w:rPr>
              <w:t xml:space="preserve"> </w:t>
            </w:r>
            <w:r w:rsidRPr="00E439D9">
              <w:rPr>
                <w:rFonts w:ascii="Times New Roman" w:eastAsia="Times New Roman" w:hAnsi="Times New Roman" w:cs="Times New Roman"/>
                <w:b/>
                <w:i/>
                <w:color w:val="auto"/>
                <w:sz w:val="22"/>
                <w:szCs w:val="22"/>
                <w:lang w:eastAsia="en-US" w:bidi="ar-SA"/>
              </w:rPr>
              <w:t>старостат</w:t>
            </w:r>
          </w:p>
        </w:tc>
        <w:tc>
          <w:tcPr>
            <w:tcW w:w="2242" w:type="dxa"/>
            <w:tcBorders>
              <w:top w:val="single" w:sz="4" w:space="0" w:color="auto"/>
              <w:left w:val="single" w:sz="4" w:space="0" w:color="auto"/>
            </w:tcBorders>
            <w:shd w:val="clear" w:color="auto" w:fill="FFFFFF"/>
          </w:tcPr>
          <w:p w14:paraId="35EE81F5" w14:textId="41D1F143"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19FC51E6" w14:textId="6C557806"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7FDE9960" w14:textId="1573BB5D"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856653" w:rsidRPr="00E439D9" w14:paraId="2D25C88B" w14:textId="77777777" w:rsidTr="009F6DAB">
        <w:trPr>
          <w:trHeight w:hRule="exact" w:val="317"/>
        </w:trPr>
        <w:tc>
          <w:tcPr>
            <w:tcW w:w="4608" w:type="dxa"/>
            <w:tcBorders>
              <w:top w:val="single" w:sz="4" w:space="0" w:color="auto"/>
              <w:left w:val="single" w:sz="4" w:space="0" w:color="auto"/>
            </w:tcBorders>
            <w:shd w:val="clear" w:color="auto" w:fill="FFFFFF"/>
          </w:tcPr>
          <w:p w14:paraId="5D7F851F" w14:textId="31DA9C02" w:rsidR="00856653" w:rsidRPr="00E439D9" w:rsidRDefault="00856653" w:rsidP="009F6DAB">
            <w:pPr>
              <w:rPr>
                <w:rFonts w:ascii="Times New Roman" w:hAnsi="Times New Roman" w:cs="Times New Roman"/>
                <w:sz w:val="22"/>
                <w:szCs w:val="22"/>
              </w:rPr>
            </w:pPr>
            <w:r w:rsidRPr="00E439D9">
              <w:rPr>
                <w:rFonts w:ascii="Times New Roman" w:eastAsia="Times New Roman" w:hAnsi="Times New Roman" w:cs="Times New Roman"/>
                <w:color w:val="auto"/>
                <w:sz w:val="22"/>
                <w:szCs w:val="22"/>
                <w:lang w:eastAsia="en-US" w:bidi="ar-SA"/>
              </w:rPr>
              <w:t>село</w:t>
            </w:r>
            <w:r w:rsidRPr="00E439D9">
              <w:rPr>
                <w:rFonts w:ascii="Times New Roman" w:eastAsia="Times New Roman" w:hAnsi="Times New Roman" w:cs="Times New Roman"/>
                <w:color w:val="auto"/>
                <w:spacing w:val="-4"/>
                <w:sz w:val="22"/>
                <w:szCs w:val="22"/>
                <w:lang w:eastAsia="en-US" w:bidi="ar-SA"/>
              </w:rPr>
              <w:t xml:space="preserve"> </w:t>
            </w:r>
            <w:r w:rsidRPr="00E439D9">
              <w:rPr>
                <w:rFonts w:ascii="Times New Roman" w:eastAsia="Times New Roman" w:hAnsi="Times New Roman" w:cs="Times New Roman"/>
                <w:color w:val="auto"/>
                <w:sz w:val="22"/>
                <w:szCs w:val="22"/>
                <w:lang w:eastAsia="en-US" w:bidi="ar-SA"/>
              </w:rPr>
              <w:t>Холосне</w:t>
            </w:r>
          </w:p>
        </w:tc>
        <w:tc>
          <w:tcPr>
            <w:tcW w:w="2242" w:type="dxa"/>
            <w:tcBorders>
              <w:top w:val="single" w:sz="4" w:space="0" w:color="auto"/>
              <w:left w:val="single" w:sz="4" w:space="0" w:color="auto"/>
            </w:tcBorders>
            <w:shd w:val="clear" w:color="auto" w:fill="FFFFFF"/>
          </w:tcPr>
          <w:p w14:paraId="0022D13B" w14:textId="2E216FFB"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52C17390" w14:textId="7721F233"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627B3ED1" w14:textId="13E790B1"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856653" w:rsidRPr="00E439D9" w14:paraId="3F22CD33" w14:textId="77777777" w:rsidTr="009F6DAB">
        <w:trPr>
          <w:trHeight w:hRule="exact" w:val="317"/>
        </w:trPr>
        <w:tc>
          <w:tcPr>
            <w:tcW w:w="4608" w:type="dxa"/>
            <w:tcBorders>
              <w:top w:val="single" w:sz="4" w:space="0" w:color="auto"/>
              <w:left w:val="single" w:sz="4" w:space="0" w:color="auto"/>
            </w:tcBorders>
            <w:shd w:val="clear" w:color="auto" w:fill="FFFFFF"/>
          </w:tcPr>
          <w:p w14:paraId="1A5B959F" w14:textId="2A9FB499" w:rsidR="00856653" w:rsidRPr="00E439D9" w:rsidRDefault="00856653" w:rsidP="009F6DAB">
            <w:pPr>
              <w:rPr>
                <w:rFonts w:ascii="Times New Roman" w:hAnsi="Times New Roman" w:cs="Times New Roman"/>
                <w:sz w:val="22"/>
                <w:szCs w:val="22"/>
              </w:rPr>
            </w:pPr>
            <w:r w:rsidRPr="00E439D9">
              <w:rPr>
                <w:rFonts w:ascii="Times New Roman" w:eastAsia="Times New Roman" w:hAnsi="Times New Roman" w:cs="Times New Roman"/>
                <w:color w:val="auto"/>
                <w:sz w:val="22"/>
                <w:szCs w:val="22"/>
                <w:lang w:eastAsia="en-US" w:bidi="ar-SA"/>
              </w:rPr>
              <w:t>село</w:t>
            </w:r>
            <w:r w:rsidRPr="00E439D9">
              <w:rPr>
                <w:rFonts w:ascii="Times New Roman" w:eastAsia="Times New Roman" w:hAnsi="Times New Roman" w:cs="Times New Roman"/>
                <w:color w:val="auto"/>
                <w:spacing w:val="-6"/>
                <w:sz w:val="22"/>
                <w:szCs w:val="22"/>
                <w:lang w:eastAsia="en-US" w:bidi="ar-SA"/>
              </w:rPr>
              <w:t xml:space="preserve"> </w:t>
            </w:r>
            <w:r w:rsidRPr="00E439D9">
              <w:rPr>
                <w:rFonts w:ascii="Times New Roman" w:eastAsia="Times New Roman" w:hAnsi="Times New Roman" w:cs="Times New Roman"/>
                <w:color w:val="auto"/>
                <w:sz w:val="22"/>
                <w:szCs w:val="22"/>
                <w:lang w:eastAsia="en-US" w:bidi="ar-SA"/>
              </w:rPr>
              <w:t>Злобичі</w:t>
            </w:r>
          </w:p>
        </w:tc>
        <w:tc>
          <w:tcPr>
            <w:tcW w:w="2242" w:type="dxa"/>
            <w:tcBorders>
              <w:top w:val="single" w:sz="4" w:space="0" w:color="auto"/>
              <w:left w:val="single" w:sz="4" w:space="0" w:color="auto"/>
            </w:tcBorders>
            <w:shd w:val="clear" w:color="auto" w:fill="FFFFFF"/>
          </w:tcPr>
          <w:p w14:paraId="4687A863" w14:textId="53D1C573"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5D53BD92" w14:textId="3D1C0614"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709C818C" w14:textId="35A688BA"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856653" w:rsidRPr="00E439D9" w14:paraId="0DD320DC" w14:textId="77777777" w:rsidTr="009F6DAB">
        <w:trPr>
          <w:trHeight w:hRule="exact" w:val="317"/>
        </w:trPr>
        <w:tc>
          <w:tcPr>
            <w:tcW w:w="4608" w:type="dxa"/>
            <w:tcBorders>
              <w:top w:val="single" w:sz="4" w:space="0" w:color="auto"/>
              <w:left w:val="single" w:sz="4" w:space="0" w:color="auto"/>
            </w:tcBorders>
            <w:shd w:val="clear" w:color="auto" w:fill="FFFFFF"/>
          </w:tcPr>
          <w:p w14:paraId="14D1A5A9" w14:textId="4BE00A14" w:rsidR="00856653" w:rsidRPr="00E439D9" w:rsidRDefault="00856653" w:rsidP="009F6DAB">
            <w:pPr>
              <w:rPr>
                <w:rFonts w:ascii="Times New Roman" w:hAnsi="Times New Roman" w:cs="Times New Roman"/>
                <w:sz w:val="22"/>
                <w:szCs w:val="22"/>
              </w:rPr>
            </w:pPr>
            <w:r w:rsidRPr="00E439D9">
              <w:rPr>
                <w:rFonts w:ascii="Times New Roman" w:eastAsia="Times New Roman" w:hAnsi="Times New Roman" w:cs="Times New Roman"/>
                <w:color w:val="auto"/>
                <w:sz w:val="22"/>
                <w:szCs w:val="22"/>
                <w:lang w:eastAsia="en-US" w:bidi="ar-SA"/>
              </w:rPr>
              <w:t>село</w:t>
            </w:r>
            <w:r w:rsidRPr="00E439D9">
              <w:rPr>
                <w:rFonts w:ascii="Times New Roman" w:eastAsia="Times New Roman" w:hAnsi="Times New Roman" w:cs="Times New Roman"/>
                <w:color w:val="auto"/>
                <w:spacing w:val="-5"/>
                <w:sz w:val="22"/>
                <w:szCs w:val="22"/>
                <w:lang w:eastAsia="en-US" w:bidi="ar-SA"/>
              </w:rPr>
              <w:t xml:space="preserve"> </w:t>
            </w:r>
            <w:r w:rsidRPr="00E439D9">
              <w:rPr>
                <w:rFonts w:ascii="Times New Roman" w:eastAsia="Times New Roman" w:hAnsi="Times New Roman" w:cs="Times New Roman"/>
                <w:color w:val="auto"/>
                <w:sz w:val="22"/>
                <w:szCs w:val="22"/>
                <w:lang w:eastAsia="en-US" w:bidi="ar-SA"/>
              </w:rPr>
              <w:t>Нивки</w:t>
            </w:r>
          </w:p>
        </w:tc>
        <w:tc>
          <w:tcPr>
            <w:tcW w:w="2242" w:type="dxa"/>
            <w:tcBorders>
              <w:top w:val="single" w:sz="4" w:space="0" w:color="auto"/>
              <w:left w:val="single" w:sz="4" w:space="0" w:color="auto"/>
            </w:tcBorders>
            <w:shd w:val="clear" w:color="auto" w:fill="FFFFFF"/>
          </w:tcPr>
          <w:p w14:paraId="49CCFFF6" w14:textId="3190C1BE"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588469B7" w14:textId="007900B0"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6AD87A27" w14:textId="50D82AC6"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F34488" w:rsidRPr="00E439D9" w14:paraId="79703141" w14:textId="77777777" w:rsidTr="009F6DAB">
        <w:trPr>
          <w:trHeight w:hRule="exact" w:val="317"/>
        </w:trPr>
        <w:tc>
          <w:tcPr>
            <w:tcW w:w="4608" w:type="dxa"/>
            <w:tcBorders>
              <w:top w:val="single" w:sz="4" w:space="0" w:color="auto"/>
              <w:left w:val="single" w:sz="4" w:space="0" w:color="auto"/>
            </w:tcBorders>
            <w:shd w:val="clear" w:color="auto" w:fill="FFFFFF"/>
          </w:tcPr>
          <w:p w14:paraId="38EF3FC8" w14:textId="1EF70318" w:rsidR="00F34488" w:rsidRPr="00E439D9" w:rsidRDefault="00F34488" w:rsidP="009F6DAB">
            <w:pPr>
              <w:rPr>
                <w:rFonts w:ascii="Times New Roman" w:eastAsia="Times New Roman" w:hAnsi="Times New Roman" w:cs="Times New Roman"/>
                <w:color w:val="auto"/>
                <w:sz w:val="22"/>
                <w:szCs w:val="22"/>
                <w:lang w:eastAsia="en-US" w:bidi="ar-SA"/>
              </w:rPr>
            </w:pPr>
            <w:r w:rsidRPr="00E439D9">
              <w:rPr>
                <w:rFonts w:ascii="Times New Roman" w:eastAsia="Times New Roman" w:hAnsi="Times New Roman" w:cs="Times New Roman"/>
                <w:b/>
                <w:i/>
                <w:color w:val="auto"/>
                <w:sz w:val="22"/>
                <w:szCs w:val="22"/>
                <w:lang w:eastAsia="en-US" w:bidi="ar-SA"/>
              </w:rPr>
              <w:t>Хотинівський</w:t>
            </w:r>
            <w:r w:rsidRPr="00E439D9">
              <w:rPr>
                <w:rFonts w:ascii="Times New Roman" w:eastAsia="Times New Roman" w:hAnsi="Times New Roman" w:cs="Times New Roman"/>
                <w:b/>
                <w:i/>
                <w:color w:val="auto"/>
                <w:spacing w:val="-6"/>
                <w:sz w:val="22"/>
                <w:szCs w:val="22"/>
                <w:lang w:eastAsia="en-US" w:bidi="ar-SA"/>
              </w:rPr>
              <w:t xml:space="preserve"> </w:t>
            </w:r>
            <w:r w:rsidRPr="00E439D9">
              <w:rPr>
                <w:rFonts w:ascii="Times New Roman" w:eastAsia="Times New Roman" w:hAnsi="Times New Roman" w:cs="Times New Roman"/>
                <w:b/>
                <w:i/>
                <w:color w:val="auto"/>
                <w:sz w:val="22"/>
                <w:szCs w:val="22"/>
                <w:lang w:eastAsia="en-US" w:bidi="ar-SA"/>
              </w:rPr>
              <w:t>старостат</w:t>
            </w:r>
          </w:p>
        </w:tc>
        <w:tc>
          <w:tcPr>
            <w:tcW w:w="2242" w:type="dxa"/>
            <w:tcBorders>
              <w:top w:val="single" w:sz="4" w:space="0" w:color="auto"/>
              <w:left w:val="single" w:sz="4" w:space="0" w:color="auto"/>
            </w:tcBorders>
            <w:shd w:val="clear" w:color="auto" w:fill="FFFFFF"/>
          </w:tcPr>
          <w:p w14:paraId="4D6EA490" w14:textId="19655E42" w:rsidR="00F34488"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28ABF80A" w14:textId="7C69C35F" w:rsidR="00F34488"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6857554C" w14:textId="0FEDDAA7" w:rsidR="00F34488"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856653" w:rsidRPr="00E439D9" w14:paraId="2BB232E6" w14:textId="77777777" w:rsidTr="009F6DAB">
        <w:trPr>
          <w:trHeight w:hRule="exact" w:val="317"/>
        </w:trPr>
        <w:tc>
          <w:tcPr>
            <w:tcW w:w="4608" w:type="dxa"/>
            <w:tcBorders>
              <w:top w:val="single" w:sz="4" w:space="0" w:color="auto"/>
              <w:left w:val="single" w:sz="4" w:space="0" w:color="auto"/>
            </w:tcBorders>
            <w:shd w:val="clear" w:color="auto" w:fill="FFFFFF"/>
          </w:tcPr>
          <w:p w14:paraId="771F0BC5" w14:textId="1745498E" w:rsidR="00856653" w:rsidRPr="00E439D9" w:rsidRDefault="00856653" w:rsidP="009F6DAB">
            <w:pPr>
              <w:rPr>
                <w:rFonts w:ascii="Times New Roman" w:hAnsi="Times New Roman" w:cs="Times New Roman"/>
                <w:sz w:val="22"/>
                <w:szCs w:val="22"/>
              </w:rPr>
            </w:pPr>
            <w:r w:rsidRPr="00E439D9">
              <w:rPr>
                <w:rFonts w:ascii="Times New Roman" w:eastAsia="Times New Roman" w:hAnsi="Times New Roman" w:cs="Times New Roman"/>
                <w:color w:val="auto"/>
                <w:sz w:val="22"/>
                <w:szCs w:val="22"/>
                <w:lang w:eastAsia="en-US" w:bidi="ar-SA"/>
              </w:rPr>
              <w:t>село</w:t>
            </w:r>
            <w:r w:rsidRPr="00E439D9">
              <w:rPr>
                <w:rFonts w:ascii="Times New Roman" w:eastAsia="Times New Roman" w:hAnsi="Times New Roman" w:cs="Times New Roman"/>
                <w:color w:val="auto"/>
                <w:spacing w:val="-4"/>
                <w:sz w:val="22"/>
                <w:szCs w:val="22"/>
                <w:lang w:eastAsia="en-US" w:bidi="ar-SA"/>
              </w:rPr>
              <w:t xml:space="preserve"> </w:t>
            </w:r>
            <w:r w:rsidRPr="00E439D9">
              <w:rPr>
                <w:rFonts w:ascii="Times New Roman" w:eastAsia="Times New Roman" w:hAnsi="Times New Roman" w:cs="Times New Roman"/>
                <w:color w:val="auto"/>
                <w:sz w:val="22"/>
                <w:szCs w:val="22"/>
                <w:lang w:eastAsia="en-US" w:bidi="ar-SA"/>
              </w:rPr>
              <w:t>Хотинівка</w:t>
            </w:r>
          </w:p>
        </w:tc>
        <w:tc>
          <w:tcPr>
            <w:tcW w:w="2242" w:type="dxa"/>
            <w:tcBorders>
              <w:top w:val="single" w:sz="4" w:space="0" w:color="auto"/>
              <w:left w:val="single" w:sz="4" w:space="0" w:color="auto"/>
            </w:tcBorders>
            <w:shd w:val="clear" w:color="auto" w:fill="FFFFFF"/>
          </w:tcPr>
          <w:p w14:paraId="7D13878A" w14:textId="60DDC159"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7143A673" w14:textId="252E4DC2"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4B558A94" w14:textId="32EA01A6"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856653" w:rsidRPr="00E439D9" w14:paraId="0828E7A0" w14:textId="77777777" w:rsidTr="009F6DAB">
        <w:trPr>
          <w:trHeight w:hRule="exact" w:val="317"/>
        </w:trPr>
        <w:tc>
          <w:tcPr>
            <w:tcW w:w="4608" w:type="dxa"/>
            <w:tcBorders>
              <w:top w:val="single" w:sz="4" w:space="0" w:color="auto"/>
              <w:left w:val="single" w:sz="4" w:space="0" w:color="auto"/>
            </w:tcBorders>
            <w:shd w:val="clear" w:color="auto" w:fill="FFFFFF"/>
          </w:tcPr>
          <w:p w14:paraId="57019CCB" w14:textId="58237D23" w:rsidR="00856653" w:rsidRPr="00E439D9" w:rsidRDefault="00856653" w:rsidP="009F6DAB">
            <w:pPr>
              <w:rPr>
                <w:rFonts w:ascii="Times New Roman" w:hAnsi="Times New Roman" w:cs="Times New Roman"/>
                <w:sz w:val="22"/>
                <w:szCs w:val="22"/>
              </w:rPr>
            </w:pPr>
            <w:r w:rsidRPr="00E439D9">
              <w:rPr>
                <w:rFonts w:ascii="Times New Roman" w:eastAsia="Times New Roman" w:hAnsi="Times New Roman" w:cs="Times New Roman"/>
                <w:color w:val="auto"/>
                <w:sz w:val="22"/>
                <w:szCs w:val="22"/>
                <w:lang w:eastAsia="en-US" w:bidi="ar-SA"/>
              </w:rPr>
              <w:t>село</w:t>
            </w:r>
            <w:r w:rsidRPr="00E439D9">
              <w:rPr>
                <w:rFonts w:ascii="Times New Roman" w:eastAsia="Times New Roman" w:hAnsi="Times New Roman" w:cs="Times New Roman"/>
                <w:color w:val="auto"/>
                <w:spacing w:val="-4"/>
                <w:sz w:val="22"/>
                <w:szCs w:val="22"/>
                <w:lang w:eastAsia="en-US" w:bidi="ar-SA"/>
              </w:rPr>
              <w:t xml:space="preserve"> </w:t>
            </w:r>
            <w:r w:rsidRPr="00E439D9">
              <w:rPr>
                <w:rFonts w:ascii="Times New Roman" w:eastAsia="Times New Roman" w:hAnsi="Times New Roman" w:cs="Times New Roman"/>
                <w:color w:val="auto"/>
                <w:sz w:val="22"/>
                <w:szCs w:val="22"/>
                <w:lang w:eastAsia="en-US" w:bidi="ar-SA"/>
              </w:rPr>
              <w:t>Соболівка</w:t>
            </w:r>
          </w:p>
        </w:tc>
        <w:tc>
          <w:tcPr>
            <w:tcW w:w="2242" w:type="dxa"/>
            <w:tcBorders>
              <w:top w:val="single" w:sz="4" w:space="0" w:color="auto"/>
              <w:left w:val="single" w:sz="4" w:space="0" w:color="auto"/>
            </w:tcBorders>
            <w:shd w:val="clear" w:color="auto" w:fill="FFFFFF"/>
          </w:tcPr>
          <w:p w14:paraId="73E8FEEB" w14:textId="364F5617"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4C888225" w14:textId="65450DC6"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2BF59A30" w14:textId="564E13FF"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856653" w:rsidRPr="00E439D9" w14:paraId="5EA8E8F5" w14:textId="77777777" w:rsidTr="009F6DAB">
        <w:trPr>
          <w:trHeight w:hRule="exact" w:val="317"/>
        </w:trPr>
        <w:tc>
          <w:tcPr>
            <w:tcW w:w="4608" w:type="dxa"/>
            <w:tcBorders>
              <w:top w:val="single" w:sz="4" w:space="0" w:color="auto"/>
              <w:left w:val="single" w:sz="4" w:space="0" w:color="auto"/>
            </w:tcBorders>
            <w:shd w:val="clear" w:color="auto" w:fill="FFFFFF"/>
          </w:tcPr>
          <w:p w14:paraId="5998F6FB" w14:textId="64849C87" w:rsidR="00856653" w:rsidRPr="00E439D9" w:rsidRDefault="00856653" w:rsidP="009F6DAB">
            <w:pPr>
              <w:rPr>
                <w:rFonts w:ascii="Times New Roman" w:hAnsi="Times New Roman" w:cs="Times New Roman"/>
                <w:sz w:val="22"/>
                <w:szCs w:val="22"/>
              </w:rPr>
            </w:pPr>
            <w:r w:rsidRPr="00E439D9">
              <w:rPr>
                <w:rFonts w:ascii="Times New Roman" w:eastAsia="Times New Roman" w:hAnsi="Times New Roman" w:cs="Times New Roman"/>
                <w:color w:val="auto"/>
                <w:sz w:val="22"/>
                <w:szCs w:val="22"/>
                <w:lang w:eastAsia="en-US" w:bidi="ar-SA"/>
              </w:rPr>
              <w:t>село</w:t>
            </w:r>
            <w:r w:rsidRPr="00E439D9">
              <w:rPr>
                <w:rFonts w:ascii="Times New Roman" w:eastAsia="Times New Roman" w:hAnsi="Times New Roman" w:cs="Times New Roman"/>
                <w:color w:val="auto"/>
                <w:spacing w:val="-6"/>
                <w:sz w:val="22"/>
                <w:szCs w:val="22"/>
                <w:lang w:eastAsia="en-US" w:bidi="ar-SA"/>
              </w:rPr>
              <w:t xml:space="preserve"> </w:t>
            </w:r>
            <w:r w:rsidRPr="00E439D9">
              <w:rPr>
                <w:rFonts w:ascii="Times New Roman" w:eastAsia="Times New Roman" w:hAnsi="Times New Roman" w:cs="Times New Roman"/>
                <w:color w:val="auto"/>
                <w:sz w:val="22"/>
                <w:szCs w:val="22"/>
                <w:lang w:eastAsia="en-US" w:bidi="ar-SA"/>
              </w:rPr>
              <w:t>Розтяжин</w:t>
            </w:r>
          </w:p>
        </w:tc>
        <w:tc>
          <w:tcPr>
            <w:tcW w:w="2242" w:type="dxa"/>
            <w:tcBorders>
              <w:top w:val="single" w:sz="4" w:space="0" w:color="auto"/>
              <w:left w:val="single" w:sz="4" w:space="0" w:color="auto"/>
            </w:tcBorders>
            <w:shd w:val="clear" w:color="auto" w:fill="FFFFFF"/>
          </w:tcPr>
          <w:p w14:paraId="5C47D0AD" w14:textId="1CA67345"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4A1D605A" w14:textId="204DD730"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64063EED" w14:textId="0C61FD8C"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856653" w:rsidRPr="00E439D9" w14:paraId="408B885E" w14:textId="77777777" w:rsidTr="009F6DAB">
        <w:trPr>
          <w:trHeight w:hRule="exact" w:val="317"/>
        </w:trPr>
        <w:tc>
          <w:tcPr>
            <w:tcW w:w="4608" w:type="dxa"/>
            <w:tcBorders>
              <w:top w:val="single" w:sz="4" w:space="0" w:color="auto"/>
              <w:left w:val="single" w:sz="4" w:space="0" w:color="auto"/>
            </w:tcBorders>
            <w:shd w:val="clear" w:color="auto" w:fill="FFFFFF"/>
          </w:tcPr>
          <w:p w14:paraId="5F7DA567" w14:textId="4E75C7B3" w:rsidR="00856653" w:rsidRPr="00E439D9" w:rsidRDefault="00856653" w:rsidP="009F6DAB">
            <w:pPr>
              <w:rPr>
                <w:rFonts w:ascii="Times New Roman" w:hAnsi="Times New Roman" w:cs="Times New Roman"/>
                <w:sz w:val="22"/>
                <w:szCs w:val="22"/>
              </w:rPr>
            </w:pPr>
            <w:r w:rsidRPr="00E439D9">
              <w:rPr>
                <w:rFonts w:ascii="Times New Roman" w:eastAsia="Times New Roman" w:hAnsi="Times New Roman" w:cs="Times New Roman"/>
                <w:color w:val="auto"/>
                <w:sz w:val="22"/>
                <w:szCs w:val="22"/>
                <w:lang w:eastAsia="en-US" w:bidi="ar-SA"/>
              </w:rPr>
              <w:t>село</w:t>
            </w:r>
            <w:r w:rsidRPr="00E439D9">
              <w:rPr>
                <w:rFonts w:ascii="Times New Roman" w:eastAsia="Times New Roman" w:hAnsi="Times New Roman" w:cs="Times New Roman"/>
                <w:color w:val="auto"/>
                <w:spacing w:val="-6"/>
                <w:sz w:val="22"/>
                <w:szCs w:val="22"/>
                <w:lang w:eastAsia="en-US" w:bidi="ar-SA"/>
              </w:rPr>
              <w:t xml:space="preserve"> </w:t>
            </w:r>
            <w:r w:rsidRPr="00E439D9">
              <w:rPr>
                <w:rFonts w:ascii="Times New Roman" w:eastAsia="Times New Roman" w:hAnsi="Times New Roman" w:cs="Times New Roman"/>
                <w:color w:val="auto"/>
                <w:sz w:val="22"/>
                <w:szCs w:val="22"/>
                <w:lang w:eastAsia="en-US" w:bidi="ar-SA"/>
              </w:rPr>
              <w:t>Домолоч</w:t>
            </w:r>
          </w:p>
        </w:tc>
        <w:tc>
          <w:tcPr>
            <w:tcW w:w="2242" w:type="dxa"/>
            <w:tcBorders>
              <w:top w:val="single" w:sz="4" w:space="0" w:color="auto"/>
              <w:left w:val="single" w:sz="4" w:space="0" w:color="auto"/>
            </w:tcBorders>
            <w:shd w:val="clear" w:color="auto" w:fill="FFFFFF"/>
          </w:tcPr>
          <w:p w14:paraId="723F5574" w14:textId="38A0D969"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02BE38B5" w14:textId="366A1FAC"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right w:val="single" w:sz="4" w:space="0" w:color="auto"/>
            </w:tcBorders>
            <w:shd w:val="clear" w:color="auto" w:fill="FFFFFF"/>
          </w:tcPr>
          <w:p w14:paraId="56922B14" w14:textId="2648AA85"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856653" w:rsidRPr="00E439D9" w14:paraId="622E70E4" w14:textId="77777777" w:rsidTr="00BB0E84">
        <w:trPr>
          <w:trHeight w:hRule="exact" w:val="317"/>
        </w:trPr>
        <w:tc>
          <w:tcPr>
            <w:tcW w:w="4608" w:type="dxa"/>
            <w:tcBorders>
              <w:top w:val="single" w:sz="4" w:space="0" w:color="auto"/>
              <w:left w:val="single" w:sz="4" w:space="0" w:color="auto"/>
              <w:bottom w:val="single" w:sz="4" w:space="0" w:color="auto"/>
            </w:tcBorders>
            <w:shd w:val="clear" w:color="auto" w:fill="FFFFFF"/>
          </w:tcPr>
          <w:p w14:paraId="21EEC41D" w14:textId="705CAC3A" w:rsidR="00856653" w:rsidRPr="00E439D9" w:rsidRDefault="00856653" w:rsidP="009F6DAB">
            <w:pPr>
              <w:rPr>
                <w:rFonts w:ascii="Times New Roman" w:hAnsi="Times New Roman" w:cs="Times New Roman"/>
                <w:sz w:val="22"/>
                <w:szCs w:val="22"/>
              </w:rPr>
            </w:pPr>
            <w:r w:rsidRPr="00E439D9">
              <w:rPr>
                <w:rFonts w:ascii="Times New Roman" w:eastAsia="Times New Roman" w:hAnsi="Times New Roman" w:cs="Times New Roman"/>
                <w:color w:val="auto"/>
                <w:sz w:val="22"/>
                <w:szCs w:val="22"/>
                <w:lang w:eastAsia="en-US" w:bidi="ar-SA"/>
              </w:rPr>
              <w:t>село</w:t>
            </w:r>
            <w:r w:rsidRPr="00E439D9">
              <w:rPr>
                <w:rFonts w:ascii="Times New Roman" w:eastAsia="Times New Roman" w:hAnsi="Times New Roman" w:cs="Times New Roman"/>
                <w:color w:val="auto"/>
                <w:spacing w:val="-6"/>
                <w:sz w:val="22"/>
                <w:szCs w:val="22"/>
                <w:lang w:eastAsia="en-US" w:bidi="ar-SA"/>
              </w:rPr>
              <w:t xml:space="preserve"> </w:t>
            </w:r>
            <w:r w:rsidRPr="00E439D9">
              <w:rPr>
                <w:rFonts w:ascii="Times New Roman" w:eastAsia="Times New Roman" w:hAnsi="Times New Roman" w:cs="Times New Roman"/>
                <w:color w:val="auto"/>
                <w:sz w:val="22"/>
                <w:szCs w:val="22"/>
                <w:lang w:eastAsia="en-US" w:bidi="ar-SA"/>
              </w:rPr>
              <w:t>Іскорость</w:t>
            </w:r>
          </w:p>
        </w:tc>
        <w:tc>
          <w:tcPr>
            <w:tcW w:w="2242" w:type="dxa"/>
            <w:tcBorders>
              <w:top w:val="single" w:sz="4" w:space="0" w:color="auto"/>
              <w:left w:val="single" w:sz="4" w:space="0" w:color="auto"/>
              <w:bottom w:val="single" w:sz="4" w:space="0" w:color="auto"/>
            </w:tcBorders>
            <w:shd w:val="clear" w:color="auto" w:fill="FFFFFF"/>
          </w:tcPr>
          <w:p w14:paraId="5FE656A3" w14:textId="0DC16598"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bottom w:val="single" w:sz="4" w:space="0" w:color="auto"/>
            </w:tcBorders>
            <w:shd w:val="clear" w:color="auto" w:fill="FFFFFF"/>
          </w:tcPr>
          <w:p w14:paraId="22969DB5" w14:textId="5D12D45F"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bottom w:val="single" w:sz="4" w:space="0" w:color="auto"/>
              <w:right w:val="single" w:sz="4" w:space="0" w:color="auto"/>
            </w:tcBorders>
            <w:shd w:val="clear" w:color="auto" w:fill="FFFFFF"/>
          </w:tcPr>
          <w:p w14:paraId="072CF137" w14:textId="4CC26ECE"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r w:rsidR="00856653" w:rsidRPr="00E439D9" w14:paraId="09714E56" w14:textId="77777777" w:rsidTr="00BB0E84">
        <w:trPr>
          <w:trHeight w:hRule="exact" w:val="317"/>
        </w:trPr>
        <w:tc>
          <w:tcPr>
            <w:tcW w:w="4608" w:type="dxa"/>
            <w:tcBorders>
              <w:top w:val="single" w:sz="4" w:space="0" w:color="auto"/>
              <w:left w:val="single" w:sz="4" w:space="0" w:color="auto"/>
              <w:bottom w:val="single" w:sz="4" w:space="0" w:color="auto"/>
            </w:tcBorders>
            <w:shd w:val="clear" w:color="auto" w:fill="FFFFFF"/>
          </w:tcPr>
          <w:p w14:paraId="4522ADC5" w14:textId="2E4811A0" w:rsidR="00856653" w:rsidRPr="00E439D9" w:rsidRDefault="00856653" w:rsidP="009F6DAB">
            <w:pPr>
              <w:rPr>
                <w:rFonts w:ascii="Times New Roman" w:hAnsi="Times New Roman" w:cs="Times New Roman"/>
                <w:sz w:val="22"/>
                <w:szCs w:val="22"/>
              </w:rPr>
            </w:pPr>
            <w:r w:rsidRPr="00E439D9">
              <w:rPr>
                <w:rFonts w:ascii="Times New Roman" w:eastAsia="Times New Roman" w:hAnsi="Times New Roman" w:cs="Times New Roman"/>
                <w:color w:val="auto"/>
                <w:sz w:val="22"/>
                <w:szCs w:val="22"/>
                <w:lang w:eastAsia="en-US" w:bidi="ar-SA"/>
              </w:rPr>
              <w:t>село</w:t>
            </w:r>
            <w:r w:rsidRPr="00E439D9">
              <w:rPr>
                <w:rFonts w:ascii="Times New Roman" w:eastAsia="Times New Roman" w:hAnsi="Times New Roman" w:cs="Times New Roman"/>
                <w:color w:val="auto"/>
                <w:spacing w:val="-4"/>
                <w:sz w:val="22"/>
                <w:szCs w:val="22"/>
                <w:lang w:eastAsia="en-US" w:bidi="ar-SA"/>
              </w:rPr>
              <w:t xml:space="preserve"> </w:t>
            </w:r>
            <w:r w:rsidRPr="00E439D9">
              <w:rPr>
                <w:rFonts w:ascii="Times New Roman" w:eastAsia="Times New Roman" w:hAnsi="Times New Roman" w:cs="Times New Roman"/>
                <w:color w:val="auto"/>
                <w:sz w:val="22"/>
                <w:szCs w:val="22"/>
                <w:lang w:eastAsia="en-US" w:bidi="ar-SA"/>
              </w:rPr>
              <w:t>Новаки</w:t>
            </w:r>
          </w:p>
        </w:tc>
        <w:tc>
          <w:tcPr>
            <w:tcW w:w="2242" w:type="dxa"/>
            <w:tcBorders>
              <w:top w:val="single" w:sz="4" w:space="0" w:color="auto"/>
              <w:left w:val="single" w:sz="4" w:space="0" w:color="auto"/>
              <w:bottom w:val="single" w:sz="4" w:space="0" w:color="auto"/>
            </w:tcBorders>
            <w:shd w:val="clear" w:color="auto" w:fill="FFFFFF"/>
          </w:tcPr>
          <w:p w14:paraId="5E7135B5" w14:textId="4F632088"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66" w:type="dxa"/>
            <w:tcBorders>
              <w:top w:val="single" w:sz="4" w:space="0" w:color="auto"/>
              <w:left w:val="single" w:sz="4" w:space="0" w:color="auto"/>
              <w:bottom w:val="single" w:sz="4" w:space="0" w:color="auto"/>
            </w:tcBorders>
            <w:shd w:val="clear" w:color="auto" w:fill="FFFFFF"/>
          </w:tcPr>
          <w:p w14:paraId="3826441C" w14:textId="5C059430"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c>
          <w:tcPr>
            <w:tcW w:w="1656" w:type="dxa"/>
            <w:tcBorders>
              <w:top w:val="single" w:sz="4" w:space="0" w:color="auto"/>
              <w:left w:val="single" w:sz="4" w:space="0" w:color="auto"/>
              <w:bottom w:val="single" w:sz="4" w:space="0" w:color="auto"/>
              <w:right w:val="single" w:sz="4" w:space="0" w:color="auto"/>
            </w:tcBorders>
            <w:shd w:val="clear" w:color="auto" w:fill="FFFFFF"/>
          </w:tcPr>
          <w:p w14:paraId="2F0FBA78" w14:textId="5A21C168" w:rsidR="00856653" w:rsidRPr="00E439D9" w:rsidRDefault="00F877EC" w:rsidP="00F877EC">
            <w:pPr>
              <w:jc w:val="center"/>
              <w:rPr>
                <w:rFonts w:ascii="Times New Roman" w:hAnsi="Times New Roman" w:cs="Times New Roman"/>
                <w:sz w:val="22"/>
                <w:szCs w:val="22"/>
              </w:rPr>
            </w:pPr>
            <w:r w:rsidRPr="00E439D9">
              <w:rPr>
                <w:rFonts w:ascii="Times New Roman" w:hAnsi="Times New Roman" w:cs="Times New Roman"/>
                <w:sz w:val="22"/>
                <w:szCs w:val="22"/>
              </w:rPr>
              <w:t>-</w:t>
            </w:r>
          </w:p>
        </w:tc>
      </w:tr>
    </w:tbl>
    <w:p w14:paraId="39121F15" w14:textId="50A7DAB7" w:rsidR="000E6889" w:rsidRPr="000E6889" w:rsidRDefault="000E6889" w:rsidP="000E6889">
      <w:pPr>
        <w:pStyle w:val="a9"/>
        <w:shd w:val="clear" w:color="auto" w:fill="auto"/>
        <w:tabs>
          <w:tab w:val="left" w:pos="391"/>
        </w:tabs>
        <w:spacing w:line="240" w:lineRule="exact"/>
        <w:rPr>
          <w:b/>
          <w:i/>
          <w:sz w:val="22"/>
          <w:szCs w:val="22"/>
        </w:rPr>
      </w:pPr>
      <w:r w:rsidRPr="000E6889">
        <w:tab/>
      </w:r>
      <w:r w:rsidR="00EB55B7" w:rsidRPr="000E6889">
        <w:rPr>
          <w:b/>
          <w:i/>
          <w:sz w:val="22"/>
          <w:szCs w:val="22"/>
        </w:rPr>
        <w:t xml:space="preserve">Примітка: </w:t>
      </w:r>
    </w:p>
    <w:p w14:paraId="1E7956FB" w14:textId="63F941A6" w:rsidR="009F6DAB" w:rsidRPr="000E6889" w:rsidRDefault="00EB55B7" w:rsidP="000E6889">
      <w:pPr>
        <w:pStyle w:val="42"/>
        <w:shd w:val="clear" w:color="auto" w:fill="auto"/>
        <w:spacing w:after="0" w:line="280" w:lineRule="exact"/>
        <w:ind w:left="260"/>
        <w:rPr>
          <w:b w:val="0"/>
          <w:i/>
          <w:sz w:val="22"/>
          <w:szCs w:val="22"/>
        </w:rPr>
      </w:pPr>
      <w:r w:rsidRPr="000E6889">
        <w:rPr>
          <w:b w:val="0"/>
          <w:i/>
          <w:sz w:val="22"/>
          <w:szCs w:val="22"/>
        </w:rPr>
        <w:t xml:space="preserve">* </w:t>
      </w:r>
      <w:r w:rsidR="000E6889">
        <w:rPr>
          <w:b w:val="0"/>
          <w:i/>
          <w:sz w:val="22"/>
          <w:szCs w:val="22"/>
        </w:rPr>
        <w:t xml:space="preserve">за інформацією </w:t>
      </w:r>
      <w:r w:rsidR="00506EB3">
        <w:rPr>
          <w:b w:val="0"/>
          <w:i/>
          <w:sz w:val="22"/>
          <w:szCs w:val="22"/>
        </w:rPr>
        <w:t>Головного управління статисти у Житомирській області відповідно до ЗУ «Про державну статистику» органи державної статистики здійснюють збиранн</w:t>
      </w:r>
      <w:r w:rsidR="009C791C">
        <w:rPr>
          <w:b w:val="0"/>
          <w:i/>
          <w:sz w:val="22"/>
          <w:szCs w:val="22"/>
        </w:rPr>
        <w:t>я</w:t>
      </w:r>
      <w:r w:rsidR="00506EB3">
        <w:rPr>
          <w:b w:val="0"/>
          <w:i/>
          <w:sz w:val="22"/>
          <w:szCs w:val="22"/>
        </w:rPr>
        <w:t xml:space="preserve"> та опрацювання статистичної інформації згідно з переліком робіт, періодичністю, у розрізі та в терміни, що передбачені планом державних статистичних спостережень, затвердженим розпорядженням КМУ,</w:t>
      </w:r>
      <w:r w:rsidR="006E75EF">
        <w:rPr>
          <w:b w:val="0"/>
          <w:i/>
          <w:sz w:val="22"/>
          <w:szCs w:val="22"/>
        </w:rPr>
        <w:t xml:space="preserve"> </w:t>
      </w:r>
      <w:r w:rsidR="00506EB3">
        <w:rPr>
          <w:b w:val="0"/>
          <w:i/>
          <w:sz w:val="22"/>
          <w:szCs w:val="22"/>
        </w:rPr>
        <w:t>або окремим рішенням КМУ, отже формування інформації в розрізі територіальних громад Планом</w:t>
      </w:r>
      <w:r w:rsidR="00506EB3" w:rsidRPr="00506EB3">
        <w:rPr>
          <w:b w:val="0"/>
          <w:i/>
          <w:sz w:val="22"/>
          <w:szCs w:val="22"/>
        </w:rPr>
        <w:t xml:space="preserve"> </w:t>
      </w:r>
      <w:r w:rsidR="00506EB3">
        <w:rPr>
          <w:b w:val="0"/>
          <w:i/>
          <w:sz w:val="22"/>
          <w:szCs w:val="22"/>
        </w:rPr>
        <w:t>державних статистичних спостережень</w:t>
      </w:r>
      <w:r w:rsidR="00930043">
        <w:rPr>
          <w:b w:val="0"/>
          <w:i/>
          <w:sz w:val="22"/>
          <w:szCs w:val="22"/>
        </w:rPr>
        <w:t xml:space="preserve"> на 202</w:t>
      </w:r>
      <w:r w:rsidR="009B7FAE">
        <w:rPr>
          <w:b w:val="0"/>
          <w:i/>
          <w:sz w:val="22"/>
          <w:szCs w:val="22"/>
        </w:rPr>
        <w:t>3</w:t>
      </w:r>
      <w:r w:rsidR="00930043">
        <w:rPr>
          <w:b w:val="0"/>
          <w:i/>
          <w:sz w:val="22"/>
          <w:szCs w:val="22"/>
        </w:rPr>
        <w:t xml:space="preserve"> рік не передбачено.</w:t>
      </w:r>
      <w:r w:rsidR="00506EB3">
        <w:rPr>
          <w:b w:val="0"/>
          <w:i/>
          <w:sz w:val="22"/>
          <w:szCs w:val="22"/>
        </w:rPr>
        <w:t xml:space="preserve"> </w:t>
      </w:r>
    </w:p>
    <w:p w14:paraId="321C5ECC" w14:textId="4565AE08" w:rsidR="003539FE" w:rsidRDefault="003539FE">
      <w:pPr>
        <w:pStyle w:val="42"/>
        <w:shd w:val="clear" w:color="auto" w:fill="auto"/>
        <w:spacing w:after="0" w:line="280" w:lineRule="exact"/>
        <w:ind w:left="260"/>
        <w:jc w:val="center"/>
        <w:rPr>
          <w:highlight w:val="yellow"/>
        </w:rPr>
      </w:pPr>
    </w:p>
    <w:p w14:paraId="55C19D41" w14:textId="68D24C69" w:rsidR="003539FE" w:rsidRDefault="00DC1D51">
      <w:pPr>
        <w:pStyle w:val="42"/>
        <w:shd w:val="clear" w:color="auto" w:fill="auto"/>
        <w:spacing w:after="0" w:line="280" w:lineRule="exact"/>
        <w:ind w:left="260"/>
        <w:jc w:val="center"/>
        <w:rPr>
          <w:highlight w:val="yellow"/>
        </w:rPr>
      </w:pPr>
      <w:r>
        <w:rPr>
          <w:noProof/>
          <w:lang w:bidi="ar-SA"/>
        </w:rPr>
        <w:drawing>
          <wp:anchor distT="0" distB="0" distL="114300" distR="114300" simplePos="0" relativeHeight="377502521" behindDoc="0" locked="0" layoutInCell="1" allowOverlap="1" wp14:anchorId="35D99410" wp14:editId="7A639ADE">
            <wp:simplePos x="0" y="0"/>
            <wp:positionH relativeFrom="column">
              <wp:posOffset>-13970</wp:posOffset>
            </wp:positionH>
            <wp:positionV relativeFrom="paragraph">
              <wp:posOffset>314325</wp:posOffset>
            </wp:positionV>
            <wp:extent cx="6390640" cy="3329305"/>
            <wp:effectExtent l="0" t="0" r="0" b="4445"/>
            <wp:wrapSquare wrapText="bothSides"/>
            <wp:docPr id="1" name="Рисунок 1" descr="C:\Users\vladelec\Downloads\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ladelec\Downloads\char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0640" cy="3329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5B88C" w14:textId="77777777" w:rsidR="00856653" w:rsidRPr="00856653" w:rsidRDefault="00856653" w:rsidP="00856653">
      <w:pPr>
        <w:widowControl/>
        <w:rPr>
          <w:rFonts w:ascii="Times New Roman" w:eastAsia="Times New Roman" w:hAnsi="Times New Roman" w:cs="Times New Roman"/>
          <w:vanish/>
          <w:color w:val="auto"/>
          <w:lang w:eastAsia="ru-RU" w:bidi="ar-SA"/>
        </w:rPr>
      </w:pPr>
    </w:p>
    <w:p w14:paraId="23E74A9E" w14:textId="08C64029" w:rsidR="003539FE" w:rsidRDefault="003539FE">
      <w:pPr>
        <w:pStyle w:val="42"/>
        <w:shd w:val="clear" w:color="auto" w:fill="auto"/>
        <w:spacing w:after="0" w:line="280" w:lineRule="exact"/>
        <w:ind w:left="260"/>
        <w:jc w:val="center"/>
        <w:rPr>
          <w:highlight w:val="yellow"/>
        </w:rPr>
      </w:pPr>
      <w:r>
        <w:rPr>
          <w:noProof/>
          <w:lang w:bidi="ar-SA"/>
        </w:rPr>
        <w:drawing>
          <wp:inline distT="0" distB="0" distL="0" distR="0" wp14:anchorId="226C2AC1" wp14:editId="6A3D4C5F">
            <wp:extent cx="3319670" cy="3236109"/>
            <wp:effectExtent l="0" t="0" r="0" b="2540"/>
            <wp:docPr id="7" name="Рисунок 7" descr="C:\Users\vladelec\Downloads\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ladelec\Downloads\char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9273" cy="3235722"/>
                    </a:xfrm>
                    <a:prstGeom prst="rect">
                      <a:avLst/>
                    </a:prstGeom>
                    <a:noFill/>
                    <a:ln>
                      <a:noFill/>
                    </a:ln>
                  </pic:spPr>
                </pic:pic>
              </a:graphicData>
            </a:graphic>
          </wp:inline>
        </w:drawing>
      </w:r>
    </w:p>
    <w:p w14:paraId="0491BCAD" w14:textId="649D5140" w:rsidR="003539FE" w:rsidRPr="00031217" w:rsidRDefault="00031217" w:rsidP="00031217">
      <w:pPr>
        <w:pStyle w:val="42"/>
        <w:shd w:val="clear" w:color="auto" w:fill="auto"/>
        <w:spacing w:after="0" w:line="280" w:lineRule="exact"/>
        <w:ind w:left="260"/>
        <w:jc w:val="center"/>
        <w:rPr>
          <w:b w:val="0"/>
          <w:i/>
          <w:highlight w:val="yellow"/>
        </w:rPr>
      </w:pPr>
      <w:r w:rsidRPr="00031217">
        <w:rPr>
          <w:b w:val="0"/>
          <w:i/>
        </w:rPr>
        <w:t>Діаграма.1 Чисельність населення</w:t>
      </w:r>
    </w:p>
    <w:p w14:paraId="2ECA7F2D" w14:textId="77777777" w:rsidR="003539FE" w:rsidRPr="00031217" w:rsidRDefault="003539FE">
      <w:pPr>
        <w:pStyle w:val="42"/>
        <w:shd w:val="clear" w:color="auto" w:fill="auto"/>
        <w:spacing w:after="0" w:line="280" w:lineRule="exact"/>
        <w:ind w:left="260"/>
        <w:jc w:val="center"/>
        <w:rPr>
          <w:b w:val="0"/>
          <w:i/>
          <w:highlight w:val="yellow"/>
        </w:rPr>
      </w:pPr>
    </w:p>
    <w:p w14:paraId="0763528E" w14:textId="77777777" w:rsidR="00117414" w:rsidRDefault="00117414" w:rsidP="00B830FF">
      <w:pPr>
        <w:pStyle w:val="34"/>
        <w:shd w:val="clear" w:color="auto" w:fill="auto"/>
        <w:spacing w:line="280" w:lineRule="exact"/>
        <w:rPr>
          <w:highlight w:val="yellow"/>
        </w:rPr>
      </w:pPr>
    </w:p>
    <w:p w14:paraId="02430043" w14:textId="77777777" w:rsidR="00031217" w:rsidRDefault="00031217" w:rsidP="00B830FF">
      <w:pPr>
        <w:pStyle w:val="34"/>
        <w:shd w:val="clear" w:color="auto" w:fill="auto"/>
        <w:spacing w:line="280" w:lineRule="exact"/>
        <w:rPr>
          <w:highlight w:val="yellow"/>
        </w:rPr>
      </w:pPr>
    </w:p>
    <w:p w14:paraId="5F6DAF0E" w14:textId="77777777" w:rsidR="00031217" w:rsidRDefault="00031217" w:rsidP="00B830FF">
      <w:pPr>
        <w:pStyle w:val="34"/>
        <w:shd w:val="clear" w:color="auto" w:fill="auto"/>
        <w:spacing w:line="280" w:lineRule="exact"/>
        <w:rPr>
          <w:highlight w:val="yellow"/>
        </w:rPr>
      </w:pPr>
    </w:p>
    <w:p w14:paraId="5A392338" w14:textId="77777777" w:rsidR="00DC1D51" w:rsidRDefault="00DC1D51" w:rsidP="00B830FF">
      <w:pPr>
        <w:pStyle w:val="34"/>
        <w:shd w:val="clear" w:color="auto" w:fill="auto"/>
        <w:spacing w:line="280" w:lineRule="exact"/>
        <w:rPr>
          <w:highlight w:val="yellow"/>
        </w:rPr>
      </w:pPr>
    </w:p>
    <w:p w14:paraId="39FF8E06" w14:textId="38FE9E7E" w:rsidR="00DC037F" w:rsidRPr="00C23119" w:rsidRDefault="00B830FF" w:rsidP="000F4A63">
      <w:pPr>
        <w:pStyle w:val="34"/>
        <w:numPr>
          <w:ilvl w:val="0"/>
          <w:numId w:val="41"/>
        </w:numPr>
        <w:shd w:val="clear" w:color="auto" w:fill="auto"/>
        <w:spacing w:line="280" w:lineRule="exact"/>
        <w:jc w:val="center"/>
        <w:rPr>
          <w:b w:val="0"/>
          <w:bCs w:val="0"/>
        </w:rPr>
      </w:pPr>
      <w:r w:rsidRPr="00C23119">
        <w:lastRenderedPageBreak/>
        <w:t>Фізико-географічна характеристика</w:t>
      </w:r>
    </w:p>
    <w:p w14:paraId="5C7CEF16" w14:textId="77777777" w:rsidR="00DC037F" w:rsidRPr="00DC037F" w:rsidRDefault="00DC037F" w:rsidP="00DC037F">
      <w:pPr>
        <w:pStyle w:val="34"/>
        <w:shd w:val="clear" w:color="auto" w:fill="auto"/>
        <w:spacing w:line="280" w:lineRule="exact"/>
        <w:rPr>
          <w:b w:val="0"/>
          <w:bCs w:val="0"/>
          <w:sz w:val="24"/>
          <w:szCs w:val="24"/>
        </w:rPr>
      </w:pPr>
    </w:p>
    <w:p w14:paraId="37197B6C" w14:textId="77777777" w:rsidR="00C40054" w:rsidRDefault="00C40054">
      <w:pPr>
        <w:rPr>
          <w:sz w:val="2"/>
          <w:szCs w:val="2"/>
        </w:rPr>
      </w:pPr>
    </w:p>
    <w:p w14:paraId="1A53ACA9" w14:textId="70722B48" w:rsidR="00DC037F" w:rsidRPr="00355765" w:rsidRDefault="00DC037F" w:rsidP="004F3019">
      <w:pPr>
        <w:autoSpaceDE w:val="0"/>
        <w:autoSpaceDN w:val="0"/>
        <w:spacing w:before="2" w:line="237" w:lineRule="auto"/>
        <w:ind w:right="-35" w:firstLine="426"/>
        <w:jc w:val="both"/>
        <w:rPr>
          <w:sz w:val="28"/>
          <w:szCs w:val="28"/>
          <w:lang w:eastAsia="en-US"/>
        </w:rPr>
      </w:pPr>
      <w:r w:rsidRPr="00DC037F">
        <w:rPr>
          <w:rFonts w:ascii="Times New Roman" w:eastAsia="Calibri" w:hAnsi="Times New Roman" w:cs="Times New Roman"/>
          <w:bCs/>
          <w:sz w:val="28"/>
          <w:szCs w:val="28"/>
          <w:lang w:eastAsia="en-US"/>
        </w:rPr>
        <w:t>Коростенська міська територіальна громада (далі Коростенська МТГ)</w:t>
      </w:r>
      <w:r w:rsidRPr="00DC037F">
        <w:rPr>
          <w:rFonts w:ascii="Times New Roman" w:hAnsi="Times New Roman" w:cs="Times New Roman"/>
          <w:sz w:val="28"/>
          <w:szCs w:val="28"/>
          <w:lang w:eastAsia="en-US"/>
        </w:rPr>
        <w:t xml:space="preserve"> –</w:t>
      </w:r>
      <w:r w:rsidRPr="00DC037F">
        <w:rPr>
          <w:rFonts w:ascii="Times New Roman" w:eastAsia="Calibri" w:hAnsi="Times New Roman" w:cs="Times New Roman"/>
          <w:sz w:val="28"/>
          <w:szCs w:val="28"/>
          <w:lang w:eastAsia="en-US"/>
        </w:rPr>
        <w:t xml:space="preserve"> в створеному </w:t>
      </w:r>
      <w:hyperlink r:id="rId17" w:tooltip="Коростенський район" w:history="1">
        <w:r w:rsidRPr="00DC037F">
          <w:rPr>
            <w:rFonts w:ascii="Times New Roman" w:eastAsia="Calibri" w:hAnsi="Times New Roman" w:cs="Times New Roman"/>
            <w:sz w:val="28"/>
            <w:szCs w:val="28"/>
            <w:lang w:eastAsia="en-US"/>
          </w:rPr>
          <w:t>Коростенському районі</w:t>
        </w:r>
      </w:hyperlink>
      <w:r w:rsidRPr="00DC037F">
        <w:rPr>
          <w:rFonts w:ascii="Times New Roman" w:eastAsia="Calibri" w:hAnsi="Times New Roman" w:cs="Times New Roman"/>
          <w:sz w:val="28"/>
          <w:szCs w:val="28"/>
          <w:lang w:eastAsia="en-US"/>
        </w:rPr>
        <w:t xml:space="preserve">  </w:t>
      </w:r>
      <w:hyperlink r:id="rId18" w:tooltip="Житомирська область" w:history="1">
        <w:r w:rsidRPr="00DC037F">
          <w:rPr>
            <w:rFonts w:ascii="Times New Roman" w:eastAsia="Calibri" w:hAnsi="Times New Roman" w:cs="Times New Roman"/>
            <w:sz w:val="28"/>
            <w:szCs w:val="28"/>
            <w:lang w:eastAsia="en-US"/>
          </w:rPr>
          <w:t>Житомирської області</w:t>
        </w:r>
      </w:hyperlink>
      <w:r w:rsidRPr="00DC037F">
        <w:rPr>
          <w:rFonts w:ascii="Times New Roman" w:eastAsia="Calibri" w:hAnsi="Times New Roman" w:cs="Times New Roman"/>
          <w:sz w:val="28"/>
          <w:szCs w:val="28"/>
          <w:lang w:eastAsia="en-US"/>
        </w:rPr>
        <w:t>, з </w:t>
      </w:r>
      <w:hyperlink r:id="rId19" w:tooltip="Каленська сільська рада" w:history="1">
        <w:r w:rsidRPr="00DC037F">
          <w:rPr>
            <w:rFonts w:ascii="Times New Roman" w:eastAsia="Calibri" w:hAnsi="Times New Roman" w:cs="Times New Roman"/>
            <w:sz w:val="28"/>
            <w:szCs w:val="28"/>
            <w:lang w:eastAsia="en-US"/>
          </w:rPr>
          <w:t>адміністративним центром</w:t>
        </w:r>
      </w:hyperlink>
      <w:r w:rsidRPr="00DC037F">
        <w:rPr>
          <w:rFonts w:ascii="Times New Roman" w:eastAsia="Calibri" w:hAnsi="Times New Roman" w:cs="Times New Roman"/>
          <w:sz w:val="28"/>
          <w:szCs w:val="28"/>
          <w:lang w:eastAsia="en-US"/>
        </w:rPr>
        <w:t> в </w:t>
      </w:r>
      <w:hyperlink r:id="rId20" w:tooltip="Місто" w:history="1">
        <w:r w:rsidRPr="00DC037F">
          <w:rPr>
            <w:rFonts w:ascii="Times New Roman" w:eastAsia="Calibri" w:hAnsi="Times New Roman" w:cs="Times New Roman"/>
            <w:sz w:val="28"/>
            <w:szCs w:val="28"/>
            <w:lang w:eastAsia="en-US"/>
          </w:rPr>
          <w:t>місті</w:t>
        </w:r>
      </w:hyperlink>
      <w:r w:rsidRPr="00DC037F">
        <w:rPr>
          <w:rFonts w:ascii="Times New Roman" w:eastAsia="Calibri" w:hAnsi="Times New Roman" w:cs="Times New Roman"/>
          <w:sz w:val="28"/>
          <w:szCs w:val="28"/>
          <w:lang w:eastAsia="en-US"/>
        </w:rPr>
        <w:t> </w:t>
      </w:r>
      <w:hyperlink r:id="rId21" w:tooltip="Коростень" w:history="1">
        <w:r w:rsidRPr="00DC037F">
          <w:rPr>
            <w:rFonts w:ascii="Times New Roman" w:eastAsia="Calibri" w:hAnsi="Times New Roman" w:cs="Times New Roman"/>
            <w:sz w:val="28"/>
            <w:szCs w:val="28"/>
            <w:lang w:eastAsia="en-US"/>
          </w:rPr>
          <w:t>Коростень</w:t>
        </w:r>
      </w:hyperlink>
      <w:r w:rsidR="00355765">
        <w:rPr>
          <w:rFonts w:ascii="Times New Roman" w:eastAsia="Calibri" w:hAnsi="Times New Roman" w:cs="Times New Roman"/>
          <w:sz w:val="28"/>
          <w:szCs w:val="28"/>
          <w:lang w:eastAsia="en-US"/>
        </w:rPr>
        <w:t>,</w:t>
      </w:r>
      <w:r w:rsidR="00355765" w:rsidRPr="00355765">
        <w:rPr>
          <w:rFonts w:ascii="Times New Roman" w:hAnsi="Times New Roman" w:cs="Times New Roman"/>
          <w:sz w:val="28"/>
          <w:szCs w:val="28"/>
          <w:lang w:eastAsia="en-US"/>
        </w:rPr>
        <w:t xml:space="preserve"> </w:t>
      </w:r>
      <w:r w:rsidR="00355765">
        <w:rPr>
          <w:rFonts w:ascii="Times New Roman" w:hAnsi="Times New Roman" w:cs="Times New Roman"/>
          <w:sz w:val="28"/>
          <w:szCs w:val="28"/>
          <w:lang w:eastAsia="en-US"/>
        </w:rPr>
        <w:t>яке</w:t>
      </w:r>
      <w:r w:rsidR="00355765" w:rsidRPr="00DC037F">
        <w:rPr>
          <w:rFonts w:ascii="Times New Roman" w:hAnsi="Times New Roman" w:cs="Times New Roman"/>
          <w:spacing w:val="1"/>
          <w:sz w:val="28"/>
          <w:szCs w:val="28"/>
          <w:lang w:eastAsia="en-US"/>
        </w:rPr>
        <w:t xml:space="preserve"> </w:t>
      </w:r>
      <w:r w:rsidR="00355765" w:rsidRPr="00DC037F">
        <w:rPr>
          <w:rFonts w:ascii="Times New Roman" w:hAnsi="Times New Roman" w:cs="Times New Roman"/>
          <w:sz w:val="28"/>
          <w:szCs w:val="28"/>
          <w:lang w:eastAsia="en-US"/>
        </w:rPr>
        <w:t>розташоване</w:t>
      </w:r>
      <w:r w:rsidR="00355765" w:rsidRPr="00DC037F">
        <w:rPr>
          <w:rFonts w:ascii="Times New Roman" w:hAnsi="Times New Roman" w:cs="Times New Roman"/>
          <w:spacing w:val="1"/>
          <w:sz w:val="28"/>
          <w:szCs w:val="28"/>
          <w:lang w:eastAsia="en-US"/>
        </w:rPr>
        <w:t xml:space="preserve"> </w:t>
      </w:r>
      <w:r w:rsidR="00355765" w:rsidRPr="00DC037F">
        <w:rPr>
          <w:rFonts w:ascii="Times New Roman" w:hAnsi="Times New Roman" w:cs="Times New Roman"/>
          <w:sz w:val="28"/>
          <w:szCs w:val="28"/>
          <w:lang w:eastAsia="en-US"/>
        </w:rPr>
        <w:t>на</w:t>
      </w:r>
      <w:r w:rsidR="00355765" w:rsidRPr="00DC037F">
        <w:rPr>
          <w:rFonts w:ascii="Times New Roman" w:hAnsi="Times New Roman" w:cs="Times New Roman"/>
          <w:spacing w:val="1"/>
          <w:sz w:val="28"/>
          <w:szCs w:val="28"/>
          <w:lang w:eastAsia="en-US"/>
        </w:rPr>
        <w:t xml:space="preserve"> </w:t>
      </w:r>
      <w:r w:rsidR="00355765" w:rsidRPr="00DC037F">
        <w:rPr>
          <w:rFonts w:ascii="Times New Roman" w:hAnsi="Times New Roman" w:cs="Times New Roman"/>
          <w:sz w:val="28"/>
          <w:szCs w:val="28"/>
          <w:lang w:eastAsia="en-US"/>
        </w:rPr>
        <w:t>південному заході території громади та має статус міста обласного значення. Загальна</w:t>
      </w:r>
      <w:r w:rsidR="00355765">
        <w:rPr>
          <w:rFonts w:ascii="Times New Roman" w:hAnsi="Times New Roman" w:cs="Times New Roman"/>
          <w:spacing w:val="1"/>
          <w:sz w:val="28"/>
          <w:szCs w:val="28"/>
          <w:lang w:eastAsia="en-US"/>
        </w:rPr>
        <w:t xml:space="preserve"> </w:t>
      </w:r>
      <w:r w:rsidR="00355765" w:rsidRPr="00DC037F">
        <w:rPr>
          <w:rFonts w:ascii="Times New Roman" w:hAnsi="Times New Roman" w:cs="Times New Roman"/>
          <w:sz w:val="28"/>
          <w:szCs w:val="28"/>
          <w:lang w:eastAsia="en-US"/>
        </w:rPr>
        <w:t>площа громади складає 806,3</w:t>
      </w:r>
      <w:r w:rsidR="00355765" w:rsidRPr="00DC037F">
        <w:rPr>
          <w:rFonts w:ascii="Times New Roman" w:eastAsia="Calibri" w:hAnsi="Times New Roman" w:cs="Times New Roman"/>
          <w:sz w:val="28"/>
          <w:szCs w:val="28"/>
          <w:lang w:eastAsia="en-US"/>
        </w:rPr>
        <w:t xml:space="preserve"> км</w:t>
      </w:r>
      <w:r w:rsidR="00355765" w:rsidRPr="00DC037F">
        <w:rPr>
          <w:rFonts w:ascii="Times New Roman" w:eastAsia="Calibri" w:hAnsi="Times New Roman" w:cs="Times New Roman"/>
          <w:sz w:val="28"/>
          <w:szCs w:val="28"/>
          <w:vertAlign w:val="superscript"/>
          <w:lang w:eastAsia="en-US"/>
        </w:rPr>
        <w:t>2</w:t>
      </w:r>
      <w:r w:rsidR="00355765">
        <w:rPr>
          <w:rFonts w:ascii="Times New Roman" w:eastAsia="Calibri" w:hAnsi="Times New Roman" w:cs="Times New Roman"/>
          <w:sz w:val="28"/>
          <w:szCs w:val="28"/>
          <w:lang w:eastAsia="en-US"/>
        </w:rPr>
        <w:t>.</w:t>
      </w:r>
      <w:r w:rsidR="00355765" w:rsidRPr="00DC037F">
        <w:rPr>
          <w:sz w:val="28"/>
          <w:szCs w:val="28"/>
          <w:lang w:eastAsia="en-US"/>
        </w:rPr>
        <w:t xml:space="preserve"> </w:t>
      </w:r>
    </w:p>
    <w:p w14:paraId="1713868B" w14:textId="5F6B2FB2" w:rsidR="00DC037F" w:rsidRPr="00DC037F" w:rsidRDefault="00355765" w:rsidP="004F3019">
      <w:pPr>
        <w:autoSpaceDE w:val="0"/>
        <w:autoSpaceDN w:val="0"/>
        <w:ind w:right="-35" w:firstLine="566"/>
        <w:jc w:val="both"/>
        <w:rPr>
          <w:rFonts w:ascii="Times New Roman" w:hAnsi="Times New Roman" w:cs="Times New Roman"/>
          <w:sz w:val="28"/>
          <w:szCs w:val="28"/>
          <w:lang w:eastAsia="en-US"/>
        </w:rPr>
      </w:pPr>
      <w:r w:rsidRPr="00DC037F">
        <w:rPr>
          <w:rFonts w:ascii="Times New Roman" w:eastAsia="Calibri" w:hAnsi="Times New Roman" w:cs="Times New Roman"/>
          <w:bCs/>
          <w:sz w:val="28"/>
          <w:szCs w:val="28"/>
          <w:lang w:eastAsia="en-US"/>
        </w:rPr>
        <w:t>Коростенська МТГ</w:t>
      </w:r>
      <w:r w:rsidRPr="00DC037F">
        <w:rPr>
          <w:rFonts w:ascii="Times New Roman" w:eastAsia="Calibri" w:hAnsi="Times New Roman" w:cs="Times New Roman"/>
          <w:sz w:val="28"/>
          <w:szCs w:val="28"/>
        </w:rPr>
        <w:t xml:space="preserve"> </w:t>
      </w:r>
      <w:r>
        <w:rPr>
          <w:rFonts w:ascii="Times New Roman" w:eastAsia="Calibri" w:hAnsi="Times New Roman" w:cs="Times New Roman"/>
          <w:sz w:val="28"/>
          <w:szCs w:val="28"/>
        </w:rPr>
        <w:t>у</w:t>
      </w:r>
      <w:r w:rsidR="00DC037F" w:rsidRPr="00DC037F">
        <w:rPr>
          <w:rFonts w:ascii="Times New Roman" w:eastAsia="Calibri" w:hAnsi="Times New Roman" w:cs="Times New Roman"/>
          <w:sz w:val="28"/>
          <w:szCs w:val="28"/>
        </w:rPr>
        <w:t>творена відповідно до розпорядження </w:t>
      </w:r>
      <w:hyperlink r:id="rId22" w:tooltip="Територіальна громада України" w:history="1">
        <w:r w:rsidR="00DC037F" w:rsidRPr="00DC037F">
          <w:rPr>
            <w:rFonts w:ascii="Times New Roman" w:eastAsia="Calibri" w:hAnsi="Times New Roman" w:cs="Times New Roman"/>
            <w:sz w:val="28"/>
            <w:szCs w:val="28"/>
          </w:rPr>
          <w:t>Кабінету Міністрів України</w:t>
        </w:r>
      </w:hyperlink>
      <w:r w:rsidR="00DC037F" w:rsidRPr="00DC037F">
        <w:rPr>
          <w:rFonts w:ascii="Times New Roman" w:eastAsia="Calibri" w:hAnsi="Times New Roman" w:cs="Times New Roman"/>
          <w:sz w:val="28"/>
          <w:szCs w:val="28"/>
        </w:rPr>
        <w:t xml:space="preserve"> № 711-р від 12 червня 2020 року «Про визначення адміністративних центрів та затвердження територій територіальних громад Житомирської області» шляхом об'єднання:  Коростенської міської та Берестовецької, Бехівської, Васьковицької, Дідковицької, Каленської, Кожухівської, Малозубівщинської, Мединівської, Межиріцької, Михайлівської, Новаківської, Обиходівської, Сарновицької, Стремигородської, Сингаївської, Ходаківської, Холосненської, Хотинівської сільських рад ліквідованого </w:t>
      </w:r>
      <w:hyperlink r:id="rId23" w:tooltip="Коростенський район (1923—2020)" w:history="1">
        <w:r w:rsidR="00DC037F" w:rsidRPr="00DC037F">
          <w:rPr>
            <w:rFonts w:ascii="Times New Roman" w:eastAsia="Calibri" w:hAnsi="Times New Roman" w:cs="Times New Roman"/>
            <w:sz w:val="28"/>
            <w:szCs w:val="28"/>
          </w:rPr>
          <w:t>Коростенського району</w:t>
        </w:r>
      </w:hyperlink>
      <w:r w:rsidR="00DC037F" w:rsidRPr="00DC037F">
        <w:rPr>
          <w:rFonts w:ascii="Times New Roman" w:eastAsia="Calibri" w:hAnsi="Times New Roman" w:cs="Times New Roman"/>
          <w:sz w:val="28"/>
          <w:szCs w:val="28"/>
        </w:rPr>
        <w:t> Житомирської області.</w:t>
      </w:r>
      <w:r w:rsidR="00DC037F" w:rsidRPr="00DC037F">
        <w:rPr>
          <w:rFonts w:ascii="Times New Roman" w:hAnsi="Times New Roman" w:cs="Times New Roman"/>
          <w:sz w:val="28"/>
          <w:szCs w:val="28"/>
          <w:lang w:eastAsia="en-US"/>
        </w:rPr>
        <w:t xml:space="preserve"> </w:t>
      </w:r>
    </w:p>
    <w:p w14:paraId="32619324" w14:textId="14FB8942" w:rsidR="00DC037F" w:rsidRPr="008A5EA2" w:rsidRDefault="00DC037F" w:rsidP="008A5EA2">
      <w:pPr>
        <w:autoSpaceDE w:val="0"/>
        <w:autoSpaceDN w:val="0"/>
        <w:ind w:right="-35" w:firstLine="567"/>
        <w:jc w:val="both"/>
        <w:rPr>
          <w:rFonts w:ascii="Times New Roman" w:hAnsi="Times New Roman" w:cs="Times New Roman"/>
          <w:sz w:val="28"/>
          <w:szCs w:val="28"/>
          <w:lang w:eastAsia="en-US"/>
        </w:rPr>
      </w:pPr>
      <w:r w:rsidRPr="008A5EA2">
        <w:rPr>
          <w:rFonts w:ascii="Times New Roman" w:hAnsi="Times New Roman" w:cs="Times New Roman"/>
          <w:sz w:val="28"/>
          <w:szCs w:val="28"/>
          <w:lang w:eastAsia="en-US"/>
        </w:rPr>
        <w:t>Географічно</w:t>
      </w:r>
      <w:r w:rsidRPr="008A5EA2">
        <w:rPr>
          <w:rFonts w:ascii="Times New Roman" w:hAnsi="Times New Roman" w:cs="Times New Roman"/>
          <w:spacing w:val="1"/>
          <w:sz w:val="28"/>
          <w:szCs w:val="28"/>
          <w:lang w:eastAsia="en-US"/>
        </w:rPr>
        <w:t xml:space="preserve"> </w:t>
      </w:r>
      <w:r w:rsidRPr="008A5EA2">
        <w:rPr>
          <w:rFonts w:ascii="Times New Roman" w:hAnsi="Times New Roman" w:cs="Times New Roman"/>
          <w:sz w:val="28"/>
          <w:szCs w:val="28"/>
          <w:lang w:eastAsia="en-US"/>
        </w:rPr>
        <w:t>територія</w:t>
      </w:r>
      <w:r w:rsidRPr="008A5EA2">
        <w:rPr>
          <w:rFonts w:ascii="Times New Roman" w:hAnsi="Times New Roman" w:cs="Times New Roman"/>
          <w:spacing w:val="1"/>
          <w:sz w:val="28"/>
          <w:szCs w:val="28"/>
          <w:lang w:eastAsia="en-US"/>
        </w:rPr>
        <w:t xml:space="preserve"> </w:t>
      </w:r>
      <w:r w:rsidRPr="008A5EA2">
        <w:rPr>
          <w:rFonts w:ascii="Times New Roman" w:hAnsi="Times New Roman" w:cs="Times New Roman"/>
          <w:sz w:val="28"/>
          <w:szCs w:val="28"/>
          <w:lang w:eastAsia="en-US"/>
        </w:rPr>
        <w:t>Коростенської</w:t>
      </w:r>
      <w:r w:rsidRPr="008A5EA2">
        <w:rPr>
          <w:rFonts w:ascii="Times New Roman" w:hAnsi="Times New Roman" w:cs="Times New Roman"/>
          <w:spacing w:val="1"/>
          <w:sz w:val="28"/>
          <w:szCs w:val="28"/>
          <w:lang w:eastAsia="en-US"/>
        </w:rPr>
        <w:t xml:space="preserve"> </w:t>
      </w:r>
      <w:r w:rsidRPr="008A5EA2">
        <w:rPr>
          <w:rFonts w:ascii="Times New Roman" w:hAnsi="Times New Roman" w:cs="Times New Roman"/>
          <w:sz w:val="28"/>
          <w:szCs w:val="28"/>
          <w:lang w:eastAsia="en-US"/>
        </w:rPr>
        <w:t>громади</w:t>
      </w:r>
      <w:r w:rsidRPr="008A5EA2">
        <w:rPr>
          <w:rFonts w:ascii="Times New Roman" w:hAnsi="Times New Roman" w:cs="Times New Roman"/>
          <w:spacing w:val="1"/>
          <w:sz w:val="28"/>
          <w:szCs w:val="28"/>
          <w:lang w:eastAsia="en-US"/>
        </w:rPr>
        <w:t xml:space="preserve"> </w:t>
      </w:r>
      <w:r w:rsidRPr="008A5EA2">
        <w:rPr>
          <w:rFonts w:ascii="Times New Roman" w:hAnsi="Times New Roman" w:cs="Times New Roman"/>
          <w:sz w:val="28"/>
          <w:szCs w:val="28"/>
          <w:lang w:eastAsia="en-US"/>
        </w:rPr>
        <w:t>розташована</w:t>
      </w:r>
      <w:r w:rsidRPr="008A5EA2">
        <w:rPr>
          <w:rFonts w:ascii="Times New Roman" w:hAnsi="Times New Roman" w:cs="Times New Roman"/>
          <w:spacing w:val="1"/>
          <w:sz w:val="28"/>
          <w:szCs w:val="28"/>
          <w:lang w:eastAsia="en-US"/>
        </w:rPr>
        <w:t xml:space="preserve"> </w:t>
      </w:r>
      <w:r w:rsidRPr="008A5EA2">
        <w:rPr>
          <w:rFonts w:ascii="Times New Roman" w:hAnsi="Times New Roman" w:cs="Times New Roman"/>
          <w:sz w:val="28"/>
          <w:szCs w:val="28"/>
          <w:lang w:eastAsia="en-US"/>
        </w:rPr>
        <w:t>у</w:t>
      </w:r>
      <w:r w:rsidRPr="008A5EA2">
        <w:rPr>
          <w:rFonts w:ascii="Times New Roman" w:hAnsi="Times New Roman" w:cs="Times New Roman"/>
          <w:spacing w:val="1"/>
          <w:sz w:val="28"/>
          <w:szCs w:val="28"/>
          <w:lang w:eastAsia="en-US"/>
        </w:rPr>
        <w:t xml:space="preserve"> </w:t>
      </w:r>
      <w:r w:rsidRPr="008A5EA2">
        <w:rPr>
          <w:rFonts w:ascii="Times New Roman" w:hAnsi="Times New Roman" w:cs="Times New Roman"/>
          <w:sz w:val="28"/>
          <w:szCs w:val="28"/>
          <w:lang w:eastAsia="en-US"/>
        </w:rPr>
        <w:t>північній</w:t>
      </w:r>
      <w:r w:rsidRPr="008A5EA2">
        <w:rPr>
          <w:rFonts w:ascii="Times New Roman" w:hAnsi="Times New Roman" w:cs="Times New Roman"/>
          <w:spacing w:val="1"/>
          <w:sz w:val="28"/>
          <w:szCs w:val="28"/>
          <w:lang w:eastAsia="en-US"/>
        </w:rPr>
        <w:t xml:space="preserve"> </w:t>
      </w:r>
      <w:r w:rsidRPr="008A5EA2">
        <w:rPr>
          <w:rFonts w:ascii="Times New Roman" w:hAnsi="Times New Roman" w:cs="Times New Roman"/>
          <w:sz w:val="28"/>
          <w:szCs w:val="28"/>
          <w:lang w:eastAsia="en-US"/>
        </w:rPr>
        <w:t>частині</w:t>
      </w:r>
      <w:r w:rsidRPr="008A5EA2">
        <w:rPr>
          <w:rFonts w:ascii="Times New Roman" w:hAnsi="Times New Roman" w:cs="Times New Roman"/>
          <w:spacing w:val="1"/>
          <w:sz w:val="28"/>
          <w:szCs w:val="28"/>
          <w:lang w:eastAsia="en-US"/>
        </w:rPr>
        <w:t xml:space="preserve"> </w:t>
      </w:r>
      <w:r w:rsidRPr="008A5EA2">
        <w:rPr>
          <w:rFonts w:ascii="Times New Roman" w:hAnsi="Times New Roman" w:cs="Times New Roman"/>
          <w:sz w:val="28"/>
          <w:szCs w:val="28"/>
          <w:lang w:eastAsia="en-US"/>
        </w:rPr>
        <w:t>Житомирської області та межує</w:t>
      </w:r>
      <w:r w:rsidR="0078104E" w:rsidRPr="008A5EA2">
        <w:rPr>
          <w:rFonts w:ascii="Times New Roman" w:hAnsi="Times New Roman" w:cs="Times New Roman"/>
          <w:sz w:val="28"/>
          <w:szCs w:val="28"/>
          <w:lang w:eastAsia="en-US"/>
        </w:rPr>
        <w:t xml:space="preserve"> на півдні та західному</w:t>
      </w:r>
      <w:r w:rsidR="0078104E" w:rsidRPr="008A5EA2">
        <w:rPr>
          <w:rFonts w:ascii="Times New Roman" w:hAnsi="Times New Roman" w:cs="Times New Roman"/>
          <w:spacing w:val="1"/>
          <w:sz w:val="28"/>
          <w:szCs w:val="28"/>
          <w:lang w:eastAsia="en-US"/>
        </w:rPr>
        <w:t xml:space="preserve"> </w:t>
      </w:r>
      <w:r w:rsidR="0078104E" w:rsidRPr="008A5EA2">
        <w:rPr>
          <w:rFonts w:ascii="Times New Roman" w:hAnsi="Times New Roman" w:cs="Times New Roman"/>
          <w:sz w:val="28"/>
          <w:szCs w:val="28"/>
          <w:lang w:eastAsia="en-US"/>
        </w:rPr>
        <w:t xml:space="preserve">півдні – із Ушомирською, </w:t>
      </w:r>
      <w:r w:rsidRPr="008A5EA2">
        <w:rPr>
          <w:rFonts w:ascii="Times New Roman" w:hAnsi="Times New Roman" w:cs="Times New Roman"/>
          <w:sz w:val="28"/>
          <w:szCs w:val="28"/>
          <w:lang w:eastAsia="en-US"/>
        </w:rPr>
        <w:t xml:space="preserve"> </w:t>
      </w:r>
      <w:r w:rsidR="0078104E" w:rsidRPr="008A5EA2">
        <w:rPr>
          <w:rFonts w:ascii="Times New Roman" w:hAnsi="Times New Roman" w:cs="Times New Roman"/>
          <w:sz w:val="28"/>
          <w:szCs w:val="28"/>
          <w:lang w:eastAsia="en-US"/>
        </w:rPr>
        <w:t>на півдні та східному півдні – із Іршанською, на південному</w:t>
      </w:r>
      <w:r w:rsidR="0078104E" w:rsidRPr="008A5EA2">
        <w:rPr>
          <w:rFonts w:ascii="Times New Roman" w:hAnsi="Times New Roman" w:cs="Times New Roman"/>
          <w:spacing w:val="1"/>
          <w:sz w:val="28"/>
          <w:szCs w:val="28"/>
          <w:lang w:eastAsia="en-US"/>
        </w:rPr>
        <w:t xml:space="preserve"> </w:t>
      </w:r>
      <w:r w:rsidR="0078104E" w:rsidRPr="008A5EA2">
        <w:rPr>
          <w:rFonts w:ascii="Times New Roman" w:hAnsi="Times New Roman" w:cs="Times New Roman"/>
          <w:sz w:val="28"/>
          <w:szCs w:val="28"/>
          <w:lang w:eastAsia="en-US"/>
        </w:rPr>
        <w:t>сході – із Чоповицькою, на сході – із Малинською, на північному сході та на півночі – із</w:t>
      </w:r>
      <w:r w:rsidR="0078104E" w:rsidRPr="008A5EA2">
        <w:rPr>
          <w:rFonts w:ascii="Times New Roman" w:hAnsi="Times New Roman" w:cs="Times New Roman"/>
          <w:spacing w:val="1"/>
          <w:sz w:val="28"/>
          <w:szCs w:val="28"/>
          <w:lang w:eastAsia="en-US"/>
        </w:rPr>
        <w:t xml:space="preserve"> </w:t>
      </w:r>
      <w:r w:rsidR="0078104E" w:rsidRPr="008A5EA2">
        <w:rPr>
          <w:rFonts w:ascii="Times New Roman" w:hAnsi="Times New Roman" w:cs="Times New Roman"/>
          <w:sz w:val="28"/>
          <w:szCs w:val="28"/>
          <w:lang w:eastAsia="en-US"/>
        </w:rPr>
        <w:t>Народицькою, на</w:t>
      </w:r>
      <w:r w:rsidR="0078104E" w:rsidRPr="008A5EA2">
        <w:rPr>
          <w:rFonts w:ascii="Times New Roman" w:hAnsi="Times New Roman" w:cs="Times New Roman"/>
          <w:spacing w:val="1"/>
          <w:sz w:val="28"/>
          <w:szCs w:val="28"/>
          <w:lang w:eastAsia="en-US"/>
        </w:rPr>
        <w:t xml:space="preserve"> </w:t>
      </w:r>
      <w:r w:rsidR="0078104E" w:rsidRPr="008A5EA2">
        <w:rPr>
          <w:rFonts w:ascii="Times New Roman" w:hAnsi="Times New Roman" w:cs="Times New Roman"/>
          <w:sz w:val="28"/>
          <w:szCs w:val="28"/>
          <w:lang w:eastAsia="en-US"/>
        </w:rPr>
        <w:t>півночі</w:t>
      </w:r>
      <w:r w:rsidR="0078104E" w:rsidRPr="008A5EA2">
        <w:rPr>
          <w:rFonts w:ascii="Times New Roman" w:hAnsi="Times New Roman" w:cs="Times New Roman"/>
          <w:spacing w:val="-10"/>
          <w:sz w:val="28"/>
          <w:szCs w:val="28"/>
          <w:lang w:eastAsia="en-US"/>
        </w:rPr>
        <w:t xml:space="preserve"> </w:t>
      </w:r>
      <w:r w:rsidR="0078104E" w:rsidRPr="008A5EA2">
        <w:rPr>
          <w:rFonts w:ascii="Times New Roman" w:hAnsi="Times New Roman" w:cs="Times New Roman"/>
          <w:sz w:val="28"/>
          <w:szCs w:val="28"/>
          <w:lang w:eastAsia="en-US"/>
        </w:rPr>
        <w:t>–</w:t>
      </w:r>
      <w:r w:rsidR="0078104E" w:rsidRPr="008A5EA2">
        <w:rPr>
          <w:rFonts w:ascii="Times New Roman" w:hAnsi="Times New Roman" w:cs="Times New Roman"/>
          <w:spacing w:val="2"/>
          <w:sz w:val="28"/>
          <w:szCs w:val="28"/>
          <w:lang w:eastAsia="en-US"/>
        </w:rPr>
        <w:t xml:space="preserve"> </w:t>
      </w:r>
      <w:r w:rsidR="0078104E" w:rsidRPr="008A5EA2">
        <w:rPr>
          <w:rFonts w:ascii="Times New Roman" w:hAnsi="Times New Roman" w:cs="Times New Roman"/>
          <w:sz w:val="28"/>
          <w:szCs w:val="28"/>
          <w:lang w:eastAsia="en-US"/>
        </w:rPr>
        <w:t>з</w:t>
      </w:r>
      <w:r w:rsidR="0078104E" w:rsidRPr="008A5EA2">
        <w:rPr>
          <w:rFonts w:ascii="Times New Roman" w:hAnsi="Times New Roman" w:cs="Times New Roman"/>
          <w:spacing w:val="2"/>
          <w:sz w:val="28"/>
          <w:szCs w:val="28"/>
          <w:lang w:eastAsia="en-US"/>
        </w:rPr>
        <w:t xml:space="preserve"> </w:t>
      </w:r>
      <w:r w:rsidR="0078104E" w:rsidRPr="008A5EA2">
        <w:rPr>
          <w:rFonts w:ascii="Times New Roman" w:hAnsi="Times New Roman" w:cs="Times New Roman"/>
          <w:sz w:val="28"/>
          <w:szCs w:val="28"/>
          <w:lang w:eastAsia="en-US"/>
        </w:rPr>
        <w:t>Овруцькою, на заході</w:t>
      </w:r>
      <w:r w:rsidR="0078104E" w:rsidRPr="008A5EA2">
        <w:rPr>
          <w:rFonts w:ascii="Times New Roman" w:hAnsi="Times New Roman" w:cs="Times New Roman"/>
          <w:spacing w:val="-7"/>
          <w:sz w:val="28"/>
          <w:szCs w:val="28"/>
          <w:lang w:eastAsia="en-US"/>
        </w:rPr>
        <w:t xml:space="preserve"> </w:t>
      </w:r>
      <w:r w:rsidR="0078104E" w:rsidRPr="008A5EA2">
        <w:rPr>
          <w:rFonts w:ascii="Times New Roman" w:hAnsi="Times New Roman" w:cs="Times New Roman"/>
          <w:sz w:val="28"/>
          <w:szCs w:val="28"/>
          <w:lang w:eastAsia="en-US"/>
        </w:rPr>
        <w:t>–</w:t>
      </w:r>
      <w:r w:rsidR="0078104E" w:rsidRPr="008A5EA2">
        <w:rPr>
          <w:rFonts w:ascii="Times New Roman" w:hAnsi="Times New Roman" w:cs="Times New Roman"/>
          <w:spacing w:val="6"/>
          <w:sz w:val="28"/>
          <w:szCs w:val="28"/>
          <w:lang w:eastAsia="en-US"/>
        </w:rPr>
        <w:t xml:space="preserve"> </w:t>
      </w:r>
      <w:r w:rsidR="0078104E" w:rsidRPr="008A5EA2">
        <w:rPr>
          <w:rFonts w:ascii="Times New Roman" w:hAnsi="Times New Roman" w:cs="Times New Roman"/>
          <w:sz w:val="28"/>
          <w:szCs w:val="28"/>
          <w:lang w:eastAsia="en-US"/>
        </w:rPr>
        <w:t>із</w:t>
      </w:r>
      <w:r w:rsidR="0078104E" w:rsidRPr="008A5EA2">
        <w:rPr>
          <w:rFonts w:ascii="Times New Roman" w:hAnsi="Times New Roman" w:cs="Times New Roman"/>
          <w:spacing w:val="3"/>
          <w:sz w:val="28"/>
          <w:szCs w:val="28"/>
          <w:lang w:eastAsia="en-US"/>
        </w:rPr>
        <w:t xml:space="preserve"> </w:t>
      </w:r>
      <w:r w:rsidR="0078104E" w:rsidRPr="008A5EA2">
        <w:rPr>
          <w:rFonts w:ascii="Times New Roman" w:hAnsi="Times New Roman" w:cs="Times New Roman"/>
          <w:sz w:val="28"/>
          <w:szCs w:val="28"/>
          <w:lang w:eastAsia="en-US"/>
        </w:rPr>
        <w:t>Лугинською</w:t>
      </w:r>
      <w:r w:rsidRPr="008A5EA2">
        <w:rPr>
          <w:rFonts w:ascii="Times New Roman" w:hAnsi="Times New Roman" w:cs="Times New Roman"/>
          <w:spacing w:val="1"/>
          <w:sz w:val="28"/>
          <w:szCs w:val="28"/>
          <w:lang w:eastAsia="en-US"/>
        </w:rPr>
        <w:t xml:space="preserve"> </w:t>
      </w:r>
      <w:r w:rsidR="0078104E" w:rsidRPr="008A5EA2">
        <w:rPr>
          <w:rFonts w:ascii="Times New Roman" w:hAnsi="Times New Roman" w:cs="Times New Roman"/>
          <w:sz w:val="28"/>
          <w:szCs w:val="28"/>
          <w:lang w:eastAsia="en-US"/>
        </w:rPr>
        <w:t>територіальними громадами.</w:t>
      </w:r>
    </w:p>
    <w:p w14:paraId="4CE8AB2C" w14:textId="1F53D00B" w:rsidR="0078104E" w:rsidRPr="008A5EA2" w:rsidRDefault="0078104E" w:rsidP="008A5EA2">
      <w:pPr>
        <w:autoSpaceDE w:val="0"/>
        <w:autoSpaceDN w:val="0"/>
        <w:ind w:right="-35" w:firstLine="567"/>
        <w:jc w:val="both"/>
        <w:rPr>
          <w:rFonts w:ascii="Times New Roman" w:hAnsi="Times New Roman" w:cs="Times New Roman"/>
          <w:sz w:val="28"/>
          <w:szCs w:val="28"/>
          <w:lang w:eastAsia="en-US"/>
        </w:rPr>
      </w:pPr>
      <w:r w:rsidRPr="008A5EA2">
        <w:rPr>
          <w:rFonts w:ascii="Times New Roman" w:hAnsi="Times New Roman" w:cs="Times New Roman"/>
          <w:sz w:val="28"/>
          <w:szCs w:val="28"/>
          <w:lang w:eastAsia="en-US"/>
        </w:rPr>
        <w:t>Зональний</w:t>
      </w:r>
      <w:r w:rsidRPr="008A5EA2">
        <w:rPr>
          <w:rFonts w:ascii="Times New Roman" w:hAnsi="Times New Roman" w:cs="Times New Roman"/>
          <w:spacing w:val="1"/>
          <w:sz w:val="28"/>
          <w:szCs w:val="28"/>
          <w:lang w:eastAsia="en-US"/>
        </w:rPr>
        <w:t xml:space="preserve"> </w:t>
      </w:r>
      <w:r w:rsidRPr="008A5EA2">
        <w:rPr>
          <w:rFonts w:ascii="Times New Roman" w:hAnsi="Times New Roman" w:cs="Times New Roman"/>
          <w:sz w:val="28"/>
          <w:szCs w:val="28"/>
          <w:lang w:eastAsia="en-US"/>
        </w:rPr>
        <w:t>тип</w:t>
      </w:r>
      <w:r w:rsidRPr="008A5EA2">
        <w:rPr>
          <w:rFonts w:ascii="Times New Roman" w:hAnsi="Times New Roman" w:cs="Times New Roman"/>
          <w:spacing w:val="1"/>
          <w:sz w:val="28"/>
          <w:szCs w:val="28"/>
          <w:lang w:eastAsia="en-US"/>
        </w:rPr>
        <w:t xml:space="preserve"> </w:t>
      </w:r>
      <w:r w:rsidRPr="008A5EA2">
        <w:rPr>
          <w:rFonts w:ascii="Times New Roman" w:hAnsi="Times New Roman" w:cs="Times New Roman"/>
          <w:sz w:val="28"/>
          <w:szCs w:val="28"/>
          <w:lang w:eastAsia="en-US"/>
        </w:rPr>
        <w:t>ландшафтів</w:t>
      </w:r>
      <w:r w:rsidRPr="008A5EA2">
        <w:rPr>
          <w:rFonts w:ascii="Times New Roman" w:hAnsi="Times New Roman" w:cs="Times New Roman"/>
          <w:spacing w:val="1"/>
          <w:sz w:val="28"/>
          <w:szCs w:val="28"/>
          <w:lang w:eastAsia="en-US"/>
        </w:rPr>
        <w:t xml:space="preserve"> </w:t>
      </w:r>
      <w:r w:rsidRPr="008A5EA2">
        <w:rPr>
          <w:rFonts w:ascii="Times New Roman" w:hAnsi="Times New Roman" w:cs="Times New Roman"/>
          <w:sz w:val="28"/>
          <w:szCs w:val="28"/>
          <w:lang w:eastAsia="en-US"/>
        </w:rPr>
        <w:t>території</w:t>
      </w:r>
      <w:r w:rsidRPr="008A5EA2">
        <w:rPr>
          <w:rFonts w:ascii="Times New Roman" w:hAnsi="Times New Roman" w:cs="Times New Roman"/>
          <w:spacing w:val="1"/>
          <w:sz w:val="28"/>
          <w:szCs w:val="28"/>
          <w:lang w:eastAsia="en-US"/>
        </w:rPr>
        <w:t xml:space="preserve"> </w:t>
      </w:r>
      <w:r w:rsidRPr="008A5EA2">
        <w:rPr>
          <w:rFonts w:ascii="Times New Roman" w:hAnsi="Times New Roman" w:cs="Times New Roman"/>
          <w:sz w:val="28"/>
          <w:szCs w:val="28"/>
          <w:lang w:eastAsia="en-US"/>
        </w:rPr>
        <w:t>відноситься</w:t>
      </w:r>
      <w:r w:rsidRPr="008A5EA2">
        <w:rPr>
          <w:rFonts w:ascii="Times New Roman" w:hAnsi="Times New Roman" w:cs="Times New Roman"/>
          <w:spacing w:val="1"/>
          <w:sz w:val="28"/>
          <w:szCs w:val="28"/>
          <w:lang w:eastAsia="en-US"/>
        </w:rPr>
        <w:t xml:space="preserve"> </w:t>
      </w:r>
      <w:r w:rsidRPr="008A5EA2">
        <w:rPr>
          <w:rFonts w:ascii="Times New Roman" w:hAnsi="Times New Roman" w:cs="Times New Roman"/>
          <w:sz w:val="28"/>
          <w:szCs w:val="28"/>
          <w:lang w:eastAsia="en-US"/>
        </w:rPr>
        <w:t>до</w:t>
      </w:r>
      <w:r w:rsidRPr="008A5EA2">
        <w:rPr>
          <w:rFonts w:ascii="Times New Roman" w:hAnsi="Times New Roman" w:cs="Times New Roman"/>
          <w:spacing w:val="1"/>
          <w:sz w:val="28"/>
          <w:szCs w:val="28"/>
          <w:lang w:eastAsia="en-US"/>
        </w:rPr>
        <w:t xml:space="preserve"> </w:t>
      </w:r>
      <w:r w:rsidR="00AE247F">
        <w:rPr>
          <w:rFonts w:ascii="Times New Roman" w:hAnsi="Times New Roman" w:cs="Times New Roman"/>
          <w:sz w:val="28"/>
          <w:szCs w:val="28"/>
          <w:lang w:eastAsia="en-US"/>
        </w:rPr>
        <w:t xml:space="preserve">мішано-лісового </w:t>
      </w:r>
      <w:r w:rsidRPr="008A5EA2">
        <w:rPr>
          <w:rFonts w:ascii="Times New Roman" w:hAnsi="Times New Roman" w:cs="Times New Roman"/>
          <w:sz w:val="28"/>
          <w:szCs w:val="28"/>
          <w:lang w:eastAsia="en-US"/>
        </w:rPr>
        <w:t>Полісся.</w:t>
      </w:r>
    </w:p>
    <w:p w14:paraId="589560FA" w14:textId="6BE600E5" w:rsidR="00DC037F" w:rsidRPr="008A5EA2" w:rsidRDefault="00DC037F" w:rsidP="008A5EA2">
      <w:pPr>
        <w:autoSpaceDE w:val="0"/>
        <w:autoSpaceDN w:val="0"/>
        <w:ind w:right="-35" w:firstLine="567"/>
        <w:jc w:val="both"/>
        <w:rPr>
          <w:rFonts w:ascii="Times New Roman" w:hAnsi="Times New Roman" w:cs="Times New Roman"/>
          <w:sz w:val="28"/>
          <w:szCs w:val="28"/>
          <w:lang w:eastAsia="en-US"/>
        </w:rPr>
      </w:pPr>
      <w:r w:rsidRPr="008A5EA2">
        <w:rPr>
          <w:rFonts w:ascii="Times New Roman" w:hAnsi="Times New Roman" w:cs="Times New Roman"/>
          <w:sz w:val="28"/>
          <w:szCs w:val="28"/>
          <w:lang w:eastAsia="en-US"/>
        </w:rPr>
        <w:t>Клімат на території громади помірно-континентальний. Середня річна температура</w:t>
      </w:r>
      <w:r w:rsidRPr="008A5EA2">
        <w:rPr>
          <w:rFonts w:ascii="Times New Roman" w:hAnsi="Times New Roman" w:cs="Times New Roman"/>
          <w:spacing w:val="1"/>
          <w:sz w:val="28"/>
          <w:szCs w:val="28"/>
          <w:lang w:eastAsia="en-US"/>
        </w:rPr>
        <w:t xml:space="preserve"> </w:t>
      </w:r>
      <w:r w:rsidR="00434C54" w:rsidRPr="008A5EA2">
        <w:rPr>
          <w:rFonts w:ascii="Times New Roman" w:hAnsi="Times New Roman" w:cs="Times New Roman"/>
          <w:sz w:val="28"/>
          <w:szCs w:val="28"/>
          <w:lang w:eastAsia="en-US"/>
        </w:rPr>
        <w:t>становить 8</w:t>
      </w:r>
      <w:r w:rsidRPr="008A5EA2">
        <w:rPr>
          <w:rFonts w:ascii="Times New Roman" w:hAnsi="Times New Roman" w:cs="Times New Roman"/>
          <w:sz w:val="28"/>
          <w:szCs w:val="28"/>
          <w:lang w:eastAsia="en-US"/>
        </w:rPr>
        <w:t xml:space="preserve">°. </w:t>
      </w:r>
    </w:p>
    <w:p w14:paraId="75B62B30" w14:textId="6D6D0BC0" w:rsidR="00DC037F" w:rsidRPr="008A5EA2" w:rsidRDefault="00DC037F" w:rsidP="008A5EA2">
      <w:pPr>
        <w:autoSpaceDE w:val="0"/>
        <w:autoSpaceDN w:val="0"/>
        <w:ind w:right="-35" w:firstLine="567"/>
        <w:jc w:val="both"/>
        <w:rPr>
          <w:rFonts w:ascii="Times New Roman" w:hAnsi="Times New Roman" w:cs="Times New Roman"/>
          <w:sz w:val="28"/>
          <w:szCs w:val="28"/>
          <w:lang w:eastAsia="en-US"/>
        </w:rPr>
      </w:pPr>
      <w:r w:rsidRPr="008A5EA2">
        <w:rPr>
          <w:rFonts w:ascii="Times New Roman" w:hAnsi="Times New Roman" w:cs="Times New Roman"/>
          <w:sz w:val="28"/>
          <w:szCs w:val="28"/>
          <w:lang w:eastAsia="en-US"/>
        </w:rPr>
        <w:t>Середня багаторічна температура найхолоднішого місяця (січня)</w:t>
      </w:r>
      <w:r w:rsidRPr="008A5EA2">
        <w:rPr>
          <w:rFonts w:ascii="Times New Roman" w:hAnsi="Times New Roman" w:cs="Times New Roman"/>
          <w:spacing w:val="1"/>
          <w:sz w:val="28"/>
          <w:szCs w:val="28"/>
          <w:lang w:eastAsia="en-US"/>
        </w:rPr>
        <w:t xml:space="preserve"> </w:t>
      </w:r>
      <w:r w:rsidRPr="008A5EA2">
        <w:rPr>
          <w:rFonts w:ascii="Times New Roman" w:hAnsi="Times New Roman" w:cs="Times New Roman"/>
          <w:sz w:val="28"/>
          <w:szCs w:val="28"/>
          <w:lang w:eastAsia="en-US"/>
        </w:rPr>
        <w:t>становить</w:t>
      </w:r>
      <w:r w:rsidRPr="008A5EA2">
        <w:rPr>
          <w:rFonts w:ascii="Times New Roman" w:hAnsi="Times New Roman" w:cs="Times New Roman"/>
          <w:spacing w:val="1"/>
          <w:sz w:val="28"/>
          <w:szCs w:val="28"/>
          <w:lang w:eastAsia="en-US"/>
        </w:rPr>
        <w:t xml:space="preserve"> </w:t>
      </w:r>
      <w:r w:rsidRPr="008A5EA2">
        <w:rPr>
          <w:rFonts w:ascii="Times New Roman" w:hAnsi="Times New Roman" w:cs="Times New Roman"/>
          <w:sz w:val="28"/>
          <w:szCs w:val="28"/>
          <w:lang w:eastAsia="en-US"/>
        </w:rPr>
        <w:t>–</w:t>
      </w:r>
      <w:r w:rsidR="00EF76A0" w:rsidRPr="008A5EA2">
        <w:rPr>
          <w:rFonts w:ascii="Times New Roman" w:hAnsi="Times New Roman" w:cs="Times New Roman"/>
          <w:sz w:val="28"/>
          <w:szCs w:val="28"/>
          <w:lang w:eastAsia="en-US"/>
        </w:rPr>
        <w:t>3,9</w:t>
      </w:r>
      <w:r w:rsidRPr="008A5EA2">
        <w:rPr>
          <w:rFonts w:ascii="Times New Roman" w:hAnsi="Times New Roman" w:cs="Times New Roman"/>
          <w:sz w:val="28"/>
          <w:szCs w:val="28"/>
          <w:lang w:eastAsia="en-US"/>
        </w:rPr>
        <w:t>°,</w:t>
      </w:r>
      <w:r w:rsidRPr="008A5EA2">
        <w:rPr>
          <w:rFonts w:ascii="Times New Roman" w:hAnsi="Times New Roman" w:cs="Times New Roman"/>
          <w:spacing w:val="1"/>
          <w:sz w:val="28"/>
          <w:szCs w:val="28"/>
          <w:lang w:eastAsia="en-US"/>
        </w:rPr>
        <w:t xml:space="preserve"> </w:t>
      </w:r>
      <w:r w:rsidRPr="008A5EA2">
        <w:rPr>
          <w:rFonts w:ascii="Times New Roman" w:hAnsi="Times New Roman" w:cs="Times New Roman"/>
          <w:sz w:val="28"/>
          <w:szCs w:val="28"/>
          <w:lang w:eastAsia="en-US"/>
        </w:rPr>
        <w:t>найтеплішого</w:t>
      </w:r>
      <w:r w:rsidRPr="008A5EA2">
        <w:rPr>
          <w:rFonts w:ascii="Times New Roman" w:hAnsi="Times New Roman" w:cs="Times New Roman"/>
          <w:spacing w:val="1"/>
          <w:sz w:val="28"/>
          <w:szCs w:val="28"/>
          <w:lang w:eastAsia="en-US"/>
        </w:rPr>
        <w:t xml:space="preserve"> </w:t>
      </w:r>
      <w:r w:rsidRPr="008A5EA2">
        <w:rPr>
          <w:rFonts w:ascii="Times New Roman" w:hAnsi="Times New Roman" w:cs="Times New Roman"/>
          <w:sz w:val="28"/>
          <w:szCs w:val="28"/>
          <w:lang w:eastAsia="en-US"/>
        </w:rPr>
        <w:t>(липня)</w:t>
      </w:r>
      <w:r w:rsidRPr="008A5EA2">
        <w:rPr>
          <w:rFonts w:ascii="Times New Roman" w:hAnsi="Times New Roman" w:cs="Times New Roman"/>
          <w:spacing w:val="1"/>
          <w:sz w:val="28"/>
          <w:szCs w:val="28"/>
          <w:lang w:eastAsia="en-US"/>
        </w:rPr>
        <w:t xml:space="preserve"> </w:t>
      </w:r>
      <w:r w:rsidRPr="008A5EA2">
        <w:rPr>
          <w:rFonts w:ascii="Times New Roman" w:hAnsi="Times New Roman" w:cs="Times New Roman"/>
          <w:sz w:val="28"/>
          <w:szCs w:val="28"/>
          <w:lang w:eastAsia="en-US"/>
        </w:rPr>
        <w:t>–</w:t>
      </w:r>
      <w:r w:rsidRPr="008A5EA2">
        <w:rPr>
          <w:rFonts w:ascii="Times New Roman" w:hAnsi="Times New Roman" w:cs="Times New Roman"/>
          <w:spacing w:val="1"/>
          <w:sz w:val="28"/>
          <w:szCs w:val="28"/>
          <w:lang w:eastAsia="en-US"/>
        </w:rPr>
        <w:t xml:space="preserve"> </w:t>
      </w:r>
      <w:r w:rsidRPr="008A5EA2">
        <w:rPr>
          <w:rFonts w:ascii="Times New Roman" w:hAnsi="Times New Roman" w:cs="Times New Roman"/>
          <w:sz w:val="28"/>
          <w:szCs w:val="28"/>
          <w:lang w:eastAsia="en-US"/>
        </w:rPr>
        <w:t>від</w:t>
      </w:r>
      <w:r w:rsidRPr="008A5EA2">
        <w:rPr>
          <w:rFonts w:ascii="Times New Roman" w:hAnsi="Times New Roman" w:cs="Times New Roman"/>
          <w:spacing w:val="1"/>
          <w:sz w:val="28"/>
          <w:szCs w:val="28"/>
          <w:lang w:eastAsia="en-US"/>
        </w:rPr>
        <w:t xml:space="preserve"> </w:t>
      </w:r>
      <w:r w:rsidRPr="008A5EA2">
        <w:rPr>
          <w:rFonts w:ascii="Times New Roman" w:hAnsi="Times New Roman" w:cs="Times New Roman"/>
          <w:sz w:val="28"/>
          <w:szCs w:val="28"/>
          <w:lang w:eastAsia="en-US"/>
        </w:rPr>
        <w:t>+17°</w:t>
      </w:r>
      <w:r w:rsidRPr="008A5EA2">
        <w:rPr>
          <w:rFonts w:ascii="Times New Roman" w:hAnsi="Times New Roman" w:cs="Times New Roman"/>
          <w:spacing w:val="1"/>
          <w:sz w:val="28"/>
          <w:szCs w:val="28"/>
          <w:lang w:eastAsia="en-US"/>
        </w:rPr>
        <w:t xml:space="preserve"> </w:t>
      </w:r>
      <w:r w:rsidRPr="008A5EA2">
        <w:rPr>
          <w:rFonts w:ascii="Times New Roman" w:hAnsi="Times New Roman" w:cs="Times New Roman"/>
          <w:sz w:val="28"/>
          <w:szCs w:val="28"/>
          <w:lang w:eastAsia="en-US"/>
        </w:rPr>
        <w:t>до</w:t>
      </w:r>
      <w:r w:rsidRPr="008A5EA2">
        <w:rPr>
          <w:rFonts w:ascii="Times New Roman" w:hAnsi="Times New Roman" w:cs="Times New Roman"/>
          <w:spacing w:val="1"/>
          <w:sz w:val="28"/>
          <w:szCs w:val="28"/>
          <w:lang w:eastAsia="en-US"/>
        </w:rPr>
        <w:t xml:space="preserve"> </w:t>
      </w:r>
      <w:r w:rsidRPr="008A5EA2">
        <w:rPr>
          <w:rFonts w:ascii="Times New Roman" w:hAnsi="Times New Roman" w:cs="Times New Roman"/>
          <w:sz w:val="28"/>
          <w:szCs w:val="28"/>
          <w:lang w:eastAsia="en-US"/>
        </w:rPr>
        <w:t>+19°.</w:t>
      </w:r>
      <w:r w:rsidRPr="008A5EA2">
        <w:rPr>
          <w:rFonts w:ascii="Times New Roman" w:hAnsi="Times New Roman" w:cs="Times New Roman"/>
          <w:spacing w:val="1"/>
          <w:sz w:val="28"/>
          <w:szCs w:val="28"/>
          <w:lang w:eastAsia="en-US"/>
        </w:rPr>
        <w:t xml:space="preserve"> </w:t>
      </w:r>
      <w:r w:rsidRPr="008A5EA2">
        <w:rPr>
          <w:rFonts w:ascii="Times New Roman" w:hAnsi="Times New Roman" w:cs="Times New Roman"/>
          <w:sz w:val="28"/>
          <w:szCs w:val="28"/>
          <w:lang w:eastAsia="en-US"/>
        </w:rPr>
        <w:t>Найсильніші</w:t>
      </w:r>
      <w:r w:rsidRPr="008A5EA2">
        <w:rPr>
          <w:rFonts w:ascii="Times New Roman" w:hAnsi="Times New Roman" w:cs="Times New Roman"/>
          <w:spacing w:val="1"/>
          <w:sz w:val="28"/>
          <w:szCs w:val="28"/>
          <w:lang w:eastAsia="en-US"/>
        </w:rPr>
        <w:t xml:space="preserve"> </w:t>
      </w:r>
      <w:r w:rsidRPr="008A5EA2">
        <w:rPr>
          <w:rFonts w:ascii="Times New Roman" w:hAnsi="Times New Roman" w:cs="Times New Roman"/>
          <w:sz w:val="28"/>
          <w:szCs w:val="28"/>
          <w:lang w:eastAsia="en-US"/>
        </w:rPr>
        <w:t>морози</w:t>
      </w:r>
      <w:r w:rsidRPr="008A5EA2">
        <w:rPr>
          <w:rFonts w:ascii="Times New Roman" w:hAnsi="Times New Roman" w:cs="Times New Roman"/>
          <w:spacing w:val="1"/>
          <w:sz w:val="28"/>
          <w:szCs w:val="28"/>
          <w:lang w:eastAsia="en-US"/>
        </w:rPr>
        <w:t xml:space="preserve"> </w:t>
      </w:r>
      <w:r w:rsidRPr="008A5EA2">
        <w:rPr>
          <w:rFonts w:ascii="Times New Roman" w:hAnsi="Times New Roman" w:cs="Times New Roman"/>
          <w:sz w:val="28"/>
          <w:szCs w:val="28"/>
          <w:lang w:eastAsia="en-US"/>
        </w:rPr>
        <w:t>спостерігаються</w:t>
      </w:r>
      <w:r w:rsidRPr="008A5EA2">
        <w:rPr>
          <w:rFonts w:ascii="Times New Roman" w:hAnsi="Times New Roman" w:cs="Times New Roman"/>
          <w:spacing w:val="1"/>
          <w:sz w:val="28"/>
          <w:szCs w:val="28"/>
          <w:lang w:eastAsia="en-US"/>
        </w:rPr>
        <w:t xml:space="preserve"> </w:t>
      </w:r>
      <w:r w:rsidR="00EF76A0" w:rsidRPr="008A5EA2">
        <w:rPr>
          <w:rFonts w:ascii="Times New Roman" w:hAnsi="Times New Roman" w:cs="Times New Roman"/>
          <w:sz w:val="28"/>
          <w:szCs w:val="28"/>
          <w:lang w:eastAsia="en-US"/>
        </w:rPr>
        <w:t>у січні</w:t>
      </w:r>
      <w:r w:rsidRPr="008A5EA2">
        <w:rPr>
          <w:rFonts w:ascii="Times New Roman" w:hAnsi="Times New Roman" w:cs="Times New Roman"/>
          <w:sz w:val="28"/>
          <w:szCs w:val="28"/>
          <w:lang w:eastAsia="en-US"/>
        </w:rPr>
        <w:t xml:space="preserve"> до –</w:t>
      </w:r>
      <w:r w:rsidR="00EF76A0" w:rsidRPr="008A5EA2">
        <w:rPr>
          <w:rFonts w:ascii="Times New Roman" w:hAnsi="Times New Roman" w:cs="Times New Roman"/>
          <w:sz w:val="28"/>
          <w:szCs w:val="28"/>
          <w:lang w:eastAsia="en-US"/>
        </w:rPr>
        <w:t>16,5</w:t>
      </w:r>
      <w:r w:rsidRPr="008A5EA2">
        <w:rPr>
          <w:rFonts w:ascii="Times New Roman" w:hAnsi="Times New Roman" w:cs="Times New Roman"/>
          <w:sz w:val="28"/>
          <w:szCs w:val="28"/>
          <w:lang w:eastAsia="en-US"/>
        </w:rPr>
        <w:t>°.</w:t>
      </w:r>
      <w:r w:rsidRPr="008A5EA2">
        <w:rPr>
          <w:rFonts w:ascii="Times New Roman" w:hAnsi="Times New Roman" w:cs="Times New Roman"/>
          <w:spacing w:val="60"/>
          <w:sz w:val="28"/>
          <w:szCs w:val="28"/>
          <w:lang w:eastAsia="en-US"/>
        </w:rPr>
        <w:t xml:space="preserve"> </w:t>
      </w:r>
      <w:r w:rsidRPr="008A5EA2">
        <w:rPr>
          <w:rFonts w:ascii="Times New Roman" w:hAnsi="Times New Roman" w:cs="Times New Roman"/>
          <w:sz w:val="28"/>
          <w:szCs w:val="28"/>
          <w:lang w:eastAsia="en-US"/>
        </w:rPr>
        <w:t>Безморозний період коливається</w:t>
      </w:r>
      <w:r w:rsidRPr="008A5EA2">
        <w:rPr>
          <w:rFonts w:ascii="Times New Roman" w:hAnsi="Times New Roman" w:cs="Times New Roman"/>
          <w:spacing w:val="1"/>
          <w:sz w:val="28"/>
          <w:szCs w:val="28"/>
          <w:lang w:eastAsia="en-US"/>
        </w:rPr>
        <w:t xml:space="preserve"> </w:t>
      </w:r>
      <w:r w:rsidRPr="008A5EA2">
        <w:rPr>
          <w:rFonts w:ascii="Times New Roman" w:hAnsi="Times New Roman" w:cs="Times New Roman"/>
          <w:sz w:val="28"/>
          <w:szCs w:val="28"/>
          <w:lang w:eastAsia="en-US"/>
        </w:rPr>
        <w:t>від 150 до 170 днів, період з середньодобовими температурами вище 0° – від 240 до 260</w:t>
      </w:r>
      <w:r w:rsidRPr="008A5EA2">
        <w:rPr>
          <w:rFonts w:ascii="Times New Roman" w:hAnsi="Times New Roman" w:cs="Times New Roman"/>
          <w:spacing w:val="1"/>
          <w:sz w:val="28"/>
          <w:szCs w:val="28"/>
          <w:lang w:eastAsia="en-US"/>
        </w:rPr>
        <w:t xml:space="preserve"> </w:t>
      </w:r>
      <w:r w:rsidRPr="008A5EA2">
        <w:rPr>
          <w:rFonts w:ascii="Times New Roman" w:hAnsi="Times New Roman" w:cs="Times New Roman"/>
          <w:sz w:val="28"/>
          <w:szCs w:val="28"/>
          <w:lang w:eastAsia="en-US"/>
        </w:rPr>
        <w:t>днів.</w:t>
      </w:r>
      <w:r w:rsidRPr="008A5EA2">
        <w:rPr>
          <w:rFonts w:ascii="Times New Roman" w:hAnsi="Times New Roman" w:cs="Times New Roman"/>
          <w:spacing w:val="1"/>
          <w:sz w:val="28"/>
          <w:szCs w:val="28"/>
          <w:lang w:eastAsia="en-US"/>
        </w:rPr>
        <w:t xml:space="preserve"> </w:t>
      </w:r>
      <w:r w:rsidRPr="008A5EA2">
        <w:rPr>
          <w:rFonts w:ascii="Times New Roman" w:hAnsi="Times New Roman" w:cs="Times New Roman"/>
          <w:sz w:val="28"/>
          <w:szCs w:val="28"/>
          <w:lang w:eastAsia="en-US"/>
        </w:rPr>
        <w:t>Вегетаційний</w:t>
      </w:r>
      <w:r w:rsidRPr="008A5EA2">
        <w:rPr>
          <w:rFonts w:ascii="Times New Roman" w:hAnsi="Times New Roman" w:cs="Times New Roman"/>
          <w:spacing w:val="1"/>
          <w:sz w:val="28"/>
          <w:szCs w:val="28"/>
          <w:lang w:eastAsia="en-US"/>
        </w:rPr>
        <w:t xml:space="preserve"> </w:t>
      </w:r>
      <w:r w:rsidRPr="008A5EA2">
        <w:rPr>
          <w:rFonts w:ascii="Times New Roman" w:hAnsi="Times New Roman" w:cs="Times New Roman"/>
          <w:sz w:val="28"/>
          <w:szCs w:val="28"/>
          <w:lang w:eastAsia="en-US"/>
        </w:rPr>
        <w:t>період</w:t>
      </w:r>
      <w:r w:rsidRPr="008A5EA2">
        <w:rPr>
          <w:rFonts w:ascii="Times New Roman" w:hAnsi="Times New Roman" w:cs="Times New Roman"/>
          <w:spacing w:val="1"/>
          <w:sz w:val="28"/>
          <w:szCs w:val="28"/>
          <w:lang w:eastAsia="en-US"/>
        </w:rPr>
        <w:t xml:space="preserve"> </w:t>
      </w:r>
      <w:r w:rsidRPr="008A5EA2">
        <w:rPr>
          <w:rFonts w:ascii="Times New Roman" w:hAnsi="Times New Roman" w:cs="Times New Roman"/>
          <w:sz w:val="28"/>
          <w:szCs w:val="28"/>
          <w:lang w:eastAsia="en-US"/>
        </w:rPr>
        <w:t>(дні</w:t>
      </w:r>
      <w:r w:rsidRPr="008A5EA2">
        <w:rPr>
          <w:rFonts w:ascii="Times New Roman" w:hAnsi="Times New Roman" w:cs="Times New Roman"/>
          <w:spacing w:val="1"/>
          <w:sz w:val="28"/>
          <w:szCs w:val="28"/>
          <w:lang w:eastAsia="en-US"/>
        </w:rPr>
        <w:t xml:space="preserve"> </w:t>
      </w:r>
      <w:r w:rsidRPr="008A5EA2">
        <w:rPr>
          <w:rFonts w:ascii="Times New Roman" w:hAnsi="Times New Roman" w:cs="Times New Roman"/>
          <w:sz w:val="28"/>
          <w:szCs w:val="28"/>
          <w:lang w:eastAsia="en-US"/>
        </w:rPr>
        <w:t>з</w:t>
      </w:r>
      <w:r w:rsidRPr="008A5EA2">
        <w:rPr>
          <w:rFonts w:ascii="Times New Roman" w:hAnsi="Times New Roman" w:cs="Times New Roman"/>
          <w:spacing w:val="1"/>
          <w:sz w:val="28"/>
          <w:szCs w:val="28"/>
          <w:lang w:eastAsia="en-US"/>
        </w:rPr>
        <w:t xml:space="preserve"> </w:t>
      </w:r>
      <w:r w:rsidRPr="008A5EA2">
        <w:rPr>
          <w:rFonts w:ascii="Times New Roman" w:hAnsi="Times New Roman" w:cs="Times New Roman"/>
          <w:sz w:val="28"/>
          <w:szCs w:val="28"/>
          <w:lang w:eastAsia="en-US"/>
        </w:rPr>
        <w:t>середньою</w:t>
      </w:r>
      <w:r w:rsidRPr="008A5EA2">
        <w:rPr>
          <w:rFonts w:ascii="Times New Roman" w:hAnsi="Times New Roman" w:cs="Times New Roman"/>
          <w:spacing w:val="1"/>
          <w:sz w:val="28"/>
          <w:szCs w:val="28"/>
          <w:lang w:eastAsia="en-US"/>
        </w:rPr>
        <w:t xml:space="preserve"> </w:t>
      </w:r>
      <w:r w:rsidRPr="008A5EA2">
        <w:rPr>
          <w:rFonts w:ascii="Times New Roman" w:hAnsi="Times New Roman" w:cs="Times New Roman"/>
          <w:sz w:val="28"/>
          <w:szCs w:val="28"/>
          <w:lang w:eastAsia="en-US"/>
        </w:rPr>
        <w:t>температурою</w:t>
      </w:r>
      <w:r w:rsidRPr="008A5EA2">
        <w:rPr>
          <w:rFonts w:ascii="Times New Roman" w:hAnsi="Times New Roman" w:cs="Times New Roman"/>
          <w:spacing w:val="1"/>
          <w:sz w:val="28"/>
          <w:szCs w:val="28"/>
          <w:lang w:eastAsia="en-US"/>
        </w:rPr>
        <w:t xml:space="preserve"> </w:t>
      </w:r>
      <w:r w:rsidRPr="008A5EA2">
        <w:rPr>
          <w:rFonts w:ascii="Times New Roman" w:hAnsi="Times New Roman" w:cs="Times New Roman"/>
          <w:sz w:val="28"/>
          <w:szCs w:val="28"/>
          <w:lang w:eastAsia="en-US"/>
        </w:rPr>
        <w:t>повітря</w:t>
      </w:r>
      <w:r w:rsidRPr="008A5EA2">
        <w:rPr>
          <w:rFonts w:ascii="Times New Roman" w:hAnsi="Times New Roman" w:cs="Times New Roman"/>
          <w:spacing w:val="1"/>
          <w:sz w:val="28"/>
          <w:szCs w:val="28"/>
          <w:lang w:eastAsia="en-US"/>
        </w:rPr>
        <w:t xml:space="preserve"> </w:t>
      </w:r>
      <w:r w:rsidRPr="008A5EA2">
        <w:rPr>
          <w:rFonts w:ascii="Times New Roman" w:hAnsi="Times New Roman" w:cs="Times New Roman"/>
          <w:sz w:val="28"/>
          <w:szCs w:val="28"/>
          <w:lang w:eastAsia="en-US"/>
        </w:rPr>
        <w:t>вище</w:t>
      </w:r>
      <w:r w:rsidRPr="008A5EA2">
        <w:rPr>
          <w:rFonts w:ascii="Times New Roman" w:hAnsi="Times New Roman" w:cs="Times New Roman"/>
          <w:spacing w:val="1"/>
          <w:sz w:val="28"/>
          <w:szCs w:val="28"/>
          <w:lang w:eastAsia="en-US"/>
        </w:rPr>
        <w:t xml:space="preserve"> </w:t>
      </w:r>
      <w:r w:rsidRPr="008A5EA2">
        <w:rPr>
          <w:rFonts w:ascii="Times New Roman" w:hAnsi="Times New Roman" w:cs="Times New Roman"/>
          <w:sz w:val="28"/>
          <w:szCs w:val="28"/>
          <w:lang w:eastAsia="en-US"/>
        </w:rPr>
        <w:t>+5°)</w:t>
      </w:r>
      <w:r w:rsidRPr="008A5EA2">
        <w:rPr>
          <w:rFonts w:ascii="Times New Roman" w:hAnsi="Times New Roman" w:cs="Times New Roman"/>
          <w:spacing w:val="1"/>
          <w:sz w:val="28"/>
          <w:szCs w:val="28"/>
          <w:lang w:eastAsia="en-US"/>
        </w:rPr>
        <w:t xml:space="preserve"> </w:t>
      </w:r>
      <w:r w:rsidRPr="008A5EA2">
        <w:rPr>
          <w:rFonts w:ascii="Times New Roman" w:hAnsi="Times New Roman" w:cs="Times New Roman"/>
          <w:sz w:val="28"/>
          <w:szCs w:val="28"/>
          <w:lang w:eastAsia="en-US"/>
        </w:rPr>
        <w:t>продовжується</w:t>
      </w:r>
      <w:r w:rsidRPr="008A5EA2">
        <w:rPr>
          <w:rFonts w:ascii="Times New Roman" w:hAnsi="Times New Roman" w:cs="Times New Roman"/>
          <w:spacing w:val="1"/>
          <w:sz w:val="28"/>
          <w:szCs w:val="28"/>
          <w:lang w:eastAsia="en-US"/>
        </w:rPr>
        <w:t xml:space="preserve"> </w:t>
      </w:r>
      <w:r w:rsidRPr="008A5EA2">
        <w:rPr>
          <w:rFonts w:ascii="Times New Roman" w:hAnsi="Times New Roman" w:cs="Times New Roman"/>
          <w:sz w:val="28"/>
          <w:szCs w:val="28"/>
          <w:lang w:eastAsia="en-US"/>
        </w:rPr>
        <w:t>з</w:t>
      </w:r>
      <w:r w:rsidRPr="008A5EA2">
        <w:rPr>
          <w:rFonts w:ascii="Times New Roman" w:hAnsi="Times New Roman" w:cs="Times New Roman"/>
          <w:spacing w:val="2"/>
          <w:sz w:val="28"/>
          <w:szCs w:val="28"/>
          <w:lang w:eastAsia="en-US"/>
        </w:rPr>
        <w:t xml:space="preserve"> </w:t>
      </w:r>
      <w:r w:rsidRPr="008A5EA2">
        <w:rPr>
          <w:rFonts w:ascii="Times New Roman" w:hAnsi="Times New Roman" w:cs="Times New Roman"/>
          <w:sz w:val="28"/>
          <w:szCs w:val="28"/>
          <w:lang w:eastAsia="en-US"/>
        </w:rPr>
        <w:t>початку</w:t>
      </w:r>
      <w:r w:rsidRPr="008A5EA2">
        <w:rPr>
          <w:rFonts w:ascii="Times New Roman" w:hAnsi="Times New Roman" w:cs="Times New Roman"/>
          <w:spacing w:val="-7"/>
          <w:sz w:val="28"/>
          <w:szCs w:val="28"/>
          <w:lang w:eastAsia="en-US"/>
        </w:rPr>
        <w:t xml:space="preserve"> </w:t>
      </w:r>
      <w:r w:rsidRPr="008A5EA2">
        <w:rPr>
          <w:rFonts w:ascii="Times New Roman" w:hAnsi="Times New Roman" w:cs="Times New Roman"/>
          <w:sz w:val="28"/>
          <w:szCs w:val="28"/>
          <w:lang w:eastAsia="en-US"/>
        </w:rPr>
        <w:t>другої</w:t>
      </w:r>
      <w:r w:rsidRPr="008A5EA2">
        <w:rPr>
          <w:rFonts w:ascii="Times New Roman" w:hAnsi="Times New Roman" w:cs="Times New Roman"/>
          <w:spacing w:val="-8"/>
          <w:sz w:val="28"/>
          <w:szCs w:val="28"/>
          <w:lang w:eastAsia="en-US"/>
        </w:rPr>
        <w:t xml:space="preserve"> </w:t>
      </w:r>
      <w:r w:rsidRPr="008A5EA2">
        <w:rPr>
          <w:rFonts w:ascii="Times New Roman" w:hAnsi="Times New Roman" w:cs="Times New Roman"/>
          <w:sz w:val="28"/>
          <w:szCs w:val="28"/>
          <w:lang w:eastAsia="en-US"/>
        </w:rPr>
        <w:t>декади</w:t>
      </w:r>
      <w:r w:rsidRPr="008A5EA2">
        <w:rPr>
          <w:rFonts w:ascii="Times New Roman" w:hAnsi="Times New Roman" w:cs="Times New Roman"/>
          <w:spacing w:val="3"/>
          <w:sz w:val="28"/>
          <w:szCs w:val="28"/>
          <w:lang w:eastAsia="en-US"/>
        </w:rPr>
        <w:t xml:space="preserve"> </w:t>
      </w:r>
      <w:r w:rsidRPr="008A5EA2">
        <w:rPr>
          <w:rFonts w:ascii="Times New Roman" w:hAnsi="Times New Roman" w:cs="Times New Roman"/>
          <w:sz w:val="28"/>
          <w:szCs w:val="28"/>
          <w:lang w:eastAsia="en-US"/>
        </w:rPr>
        <w:t>квітня</w:t>
      </w:r>
      <w:r w:rsidRPr="008A5EA2">
        <w:rPr>
          <w:rFonts w:ascii="Times New Roman" w:hAnsi="Times New Roman" w:cs="Times New Roman"/>
          <w:spacing w:val="1"/>
          <w:sz w:val="28"/>
          <w:szCs w:val="28"/>
          <w:lang w:eastAsia="en-US"/>
        </w:rPr>
        <w:t xml:space="preserve"> </w:t>
      </w:r>
      <w:r w:rsidRPr="008A5EA2">
        <w:rPr>
          <w:rFonts w:ascii="Times New Roman" w:hAnsi="Times New Roman" w:cs="Times New Roman"/>
          <w:sz w:val="28"/>
          <w:szCs w:val="28"/>
          <w:lang w:eastAsia="en-US"/>
        </w:rPr>
        <w:t>до</w:t>
      </w:r>
      <w:r w:rsidRPr="008A5EA2">
        <w:rPr>
          <w:rFonts w:ascii="Times New Roman" w:hAnsi="Times New Roman" w:cs="Times New Roman"/>
          <w:spacing w:val="7"/>
          <w:sz w:val="28"/>
          <w:szCs w:val="28"/>
          <w:lang w:eastAsia="en-US"/>
        </w:rPr>
        <w:t xml:space="preserve"> </w:t>
      </w:r>
      <w:r w:rsidRPr="008A5EA2">
        <w:rPr>
          <w:rFonts w:ascii="Times New Roman" w:hAnsi="Times New Roman" w:cs="Times New Roman"/>
          <w:sz w:val="28"/>
          <w:szCs w:val="28"/>
          <w:lang w:eastAsia="en-US"/>
        </w:rPr>
        <w:t>третьої</w:t>
      </w:r>
      <w:r w:rsidRPr="008A5EA2">
        <w:rPr>
          <w:rFonts w:ascii="Times New Roman" w:hAnsi="Times New Roman" w:cs="Times New Roman"/>
          <w:spacing w:val="-8"/>
          <w:sz w:val="28"/>
          <w:szCs w:val="28"/>
          <w:lang w:eastAsia="en-US"/>
        </w:rPr>
        <w:t xml:space="preserve"> </w:t>
      </w:r>
      <w:r w:rsidRPr="008A5EA2">
        <w:rPr>
          <w:rFonts w:ascii="Times New Roman" w:hAnsi="Times New Roman" w:cs="Times New Roman"/>
          <w:sz w:val="28"/>
          <w:szCs w:val="28"/>
          <w:lang w:eastAsia="en-US"/>
        </w:rPr>
        <w:t>декади</w:t>
      </w:r>
      <w:r w:rsidRPr="008A5EA2">
        <w:rPr>
          <w:rFonts w:ascii="Times New Roman" w:hAnsi="Times New Roman" w:cs="Times New Roman"/>
          <w:spacing w:val="3"/>
          <w:sz w:val="28"/>
          <w:szCs w:val="28"/>
          <w:lang w:eastAsia="en-US"/>
        </w:rPr>
        <w:t xml:space="preserve"> </w:t>
      </w:r>
      <w:r w:rsidRPr="008A5EA2">
        <w:rPr>
          <w:rFonts w:ascii="Times New Roman" w:hAnsi="Times New Roman" w:cs="Times New Roman"/>
          <w:sz w:val="28"/>
          <w:szCs w:val="28"/>
          <w:lang w:eastAsia="en-US"/>
        </w:rPr>
        <w:t>жовтня.</w:t>
      </w:r>
    </w:p>
    <w:p w14:paraId="7408AC45" w14:textId="77777777" w:rsidR="00EF072F" w:rsidRDefault="00EF072F" w:rsidP="00DC037F">
      <w:pPr>
        <w:autoSpaceDE w:val="0"/>
        <w:autoSpaceDN w:val="0"/>
        <w:ind w:right="-284" w:firstLine="567"/>
        <w:jc w:val="both"/>
        <w:rPr>
          <w:sz w:val="28"/>
          <w:szCs w:val="28"/>
          <w:lang w:eastAsia="en-US"/>
        </w:rPr>
      </w:pPr>
    </w:p>
    <w:p w14:paraId="0BC5CCAE" w14:textId="67087496" w:rsidR="00EF072F" w:rsidRDefault="00EF072F" w:rsidP="00EF072F">
      <w:pPr>
        <w:autoSpaceDE w:val="0"/>
        <w:autoSpaceDN w:val="0"/>
        <w:ind w:right="-284" w:firstLine="567"/>
        <w:jc w:val="center"/>
        <w:rPr>
          <w:rFonts w:ascii="Times New Roman" w:hAnsi="Times New Roman" w:cs="Times New Roman"/>
          <w:i/>
          <w:sz w:val="28"/>
          <w:szCs w:val="28"/>
          <w:lang w:eastAsia="en-US"/>
        </w:rPr>
      </w:pPr>
      <w:r w:rsidRPr="00EF072F">
        <w:rPr>
          <w:rFonts w:ascii="Times New Roman" w:hAnsi="Times New Roman" w:cs="Times New Roman"/>
          <w:i/>
          <w:sz w:val="28"/>
          <w:szCs w:val="28"/>
          <w:lang w:eastAsia="en-US"/>
        </w:rPr>
        <w:t>Аналіз метеорологічних даних за 202</w:t>
      </w:r>
      <w:r w:rsidR="005741F4">
        <w:rPr>
          <w:rFonts w:ascii="Times New Roman" w:hAnsi="Times New Roman" w:cs="Times New Roman"/>
          <w:i/>
          <w:sz w:val="28"/>
          <w:szCs w:val="28"/>
          <w:lang w:eastAsia="en-US"/>
        </w:rPr>
        <w:t>3</w:t>
      </w:r>
      <w:r w:rsidRPr="00EF072F">
        <w:rPr>
          <w:rFonts w:ascii="Times New Roman" w:hAnsi="Times New Roman" w:cs="Times New Roman"/>
          <w:i/>
          <w:sz w:val="28"/>
          <w:szCs w:val="28"/>
          <w:lang w:eastAsia="en-US"/>
        </w:rPr>
        <w:t>рік</w:t>
      </w:r>
    </w:p>
    <w:p w14:paraId="3B78284A" w14:textId="77777777" w:rsidR="00DD23DB" w:rsidRPr="00EF072F" w:rsidRDefault="00DD23DB" w:rsidP="00EF072F">
      <w:pPr>
        <w:autoSpaceDE w:val="0"/>
        <w:autoSpaceDN w:val="0"/>
        <w:ind w:right="-284" w:firstLine="567"/>
        <w:jc w:val="center"/>
        <w:rPr>
          <w:rFonts w:ascii="Times New Roman" w:hAnsi="Times New Roman" w:cs="Times New Roman"/>
          <w:i/>
          <w:sz w:val="28"/>
          <w:szCs w:val="28"/>
          <w:lang w:eastAsia="en-US"/>
        </w:rPr>
      </w:pPr>
    </w:p>
    <w:tbl>
      <w:tblPr>
        <w:tblW w:w="10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2"/>
        <w:gridCol w:w="1329"/>
        <w:gridCol w:w="772"/>
        <w:gridCol w:w="3261"/>
        <w:gridCol w:w="1070"/>
        <w:gridCol w:w="993"/>
        <w:gridCol w:w="1134"/>
        <w:gridCol w:w="1179"/>
      </w:tblGrid>
      <w:tr w:rsidR="00DD23DB" w:rsidRPr="00BF1C07" w14:paraId="59E94A80" w14:textId="77777777" w:rsidTr="00D34AD8">
        <w:trPr>
          <w:cantSplit/>
          <w:trHeight w:val="322"/>
          <w:tblHeader/>
        </w:trPr>
        <w:tc>
          <w:tcPr>
            <w:tcW w:w="622" w:type="dxa"/>
            <w:vMerge w:val="restart"/>
            <w:tcBorders>
              <w:top w:val="single" w:sz="4" w:space="0" w:color="auto"/>
              <w:left w:val="single" w:sz="4" w:space="0" w:color="auto"/>
              <w:bottom w:val="single" w:sz="4" w:space="0" w:color="auto"/>
              <w:right w:val="single" w:sz="4" w:space="0" w:color="auto"/>
            </w:tcBorders>
            <w:hideMark/>
          </w:tcPr>
          <w:p w14:paraId="61DD53DC" w14:textId="77777777" w:rsidR="00DD23DB" w:rsidRPr="00BF1C07" w:rsidRDefault="00DD23DB" w:rsidP="006F2C8A">
            <w:pPr>
              <w:jc w:val="center"/>
              <w:rPr>
                <w:rFonts w:ascii="Times New Roman" w:hAnsi="Times New Roman" w:cs="Times New Roman"/>
                <w:b/>
                <w:bCs/>
              </w:rPr>
            </w:pPr>
            <w:r w:rsidRPr="00BF1C07">
              <w:rPr>
                <w:rFonts w:ascii="Times New Roman" w:hAnsi="Times New Roman" w:cs="Times New Roman"/>
                <w:b/>
                <w:bCs/>
              </w:rPr>
              <w:t>№ з/п</w:t>
            </w:r>
          </w:p>
        </w:tc>
        <w:tc>
          <w:tcPr>
            <w:tcW w:w="1329" w:type="dxa"/>
            <w:vMerge w:val="restart"/>
            <w:tcBorders>
              <w:top w:val="single" w:sz="4" w:space="0" w:color="auto"/>
              <w:left w:val="single" w:sz="4" w:space="0" w:color="auto"/>
              <w:bottom w:val="single" w:sz="4" w:space="0" w:color="auto"/>
              <w:right w:val="single" w:sz="4" w:space="0" w:color="auto"/>
            </w:tcBorders>
            <w:hideMark/>
          </w:tcPr>
          <w:p w14:paraId="02E707D3" w14:textId="77777777" w:rsidR="00DD23DB" w:rsidRPr="00BF1C07" w:rsidRDefault="00DD23DB" w:rsidP="006F2C8A">
            <w:pPr>
              <w:jc w:val="center"/>
              <w:rPr>
                <w:rFonts w:ascii="Times New Roman" w:hAnsi="Times New Roman" w:cs="Times New Roman"/>
                <w:b/>
                <w:bCs/>
              </w:rPr>
            </w:pPr>
            <w:r w:rsidRPr="00BF1C07">
              <w:rPr>
                <w:rFonts w:ascii="Times New Roman" w:hAnsi="Times New Roman" w:cs="Times New Roman"/>
                <w:b/>
                <w:bCs/>
              </w:rPr>
              <w:t>Дата</w:t>
            </w:r>
          </w:p>
        </w:tc>
        <w:tc>
          <w:tcPr>
            <w:tcW w:w="772" w:type="dxa"/>
            <w:vMerge w:val="restart"/>
            <w:tcBorders>
              <w:top w:val="single" w:sz="4" w:space="0" w:color="auto"/>
              <w:left w:val="single" w:sz="4" w:space="0" w:color="auto"/>
              <w:bottom w:val="single" w:sz="4" w:space="0" w:color="auto"/>
              <w:right w:val="single" w:sz="4" w:space="0" w:color="auto"/>
            </w:tcBorders>
            <w:textDirection w:val="btLr"/>
            <w:hideMark/>
          </w:tcPr>
          <w:p w14:paraId="7423E884" w14:textId="77777777" w:rsidR="00DD23DB" w:rsidRPr="00BF1C07" w:rsidRDefault="00DD23DB" w:rsidP="006F2C8A">
            <w:pPr>
              <w:ind w:left="113" w:right="113"/>
              <w:jc w:val="center"/>
              <w:rPr>
                <w:rFonts w:ascii="Times New Roman" w:hAnsi="Times New Roman" w:cs="Times New Roman"/>
                <w:b/>
                <w:bCs/>
              </w:rPr>
            </w:pPr>
            <w:r w:rsidRPr="00BF1C07">
              <w:rPr>
                <w:rFonts w:ascii="Times New Roman" w:hAnsi="Times New Roman" w:cs="Times New Roman"/>
                <w:b/>
                <w:bCs/>
              </w:rPr>
              <w:t>Температура</w:t>
            </w:r>
          </w:p>
          <w:p w14:paraId="209BF902" w14:textId="77777777" w:rsidR="00DD23DB" w:rsidRPr="00BF1C07" w:rsidRDefault="00DD23DB" w:rsidP="006F2C8A">
            <w:pPr>
              <w:ind w:left="113" w:right="113"/>
              <w:jc w:val="center"/>
              <w:rPr>
                <w:rFonts w:ascii="Times New Roman" w:hAnsi="Times New Roman" w:cs="Times New Roman"/>
                <w:b/>
                <w:bCs/>
              </w:rPr>
            </w:pPr>
            <w:r w:rsidRPr="00BF1C07">
              <w:rPr>
                <w:rFonts w:ascii="Times New Roman" w:hAnsi="Times New Roman" w:cs="Times New Roman"/>
                <w:b/>
                <w:bCs/>
              </w:rPr>
              <w:t>повітря</w:t>
            </w:r>
          </w:p>
        </w:tc>
        <w:tc>
          <w:tcPr>
            <w:tcW w:w="3261" w:type="dxa"/>
            <w:vMerge w:val="restart"/>
            <w:tcBorders>
              <w:top w:val="single" w:sz="4" w:space="0" w:color="auto"/>
              <w:left w:val="single" w:sz="4" w:space="0" w:color="auto"/>
              <w:bottom w:val="single" w:sz="4" w:space="0" w:color="auto"/>
              <w:right w:val="single" w:sz="4" w:space="0" w:color="auto"/>
            </w:tcBorders>
            <w:hideMark/>
          </w:tcPr>
          <w:p w14:paraId="1AAC7F3F" w14:textId="77777777" w:rsidR="00DD23DB" w:rsidRPr="00BF1C07" w:rsidRDefault="00DD23DB" w:rsidP="006F2C8A">
            <w:pPr>
              <w:jc w:val="center"/>
              <w:rPr>
                <w:rFonts w:ascii="Times New Roman" w:hAnsi="Times New Roman" w:cs="Times New Roman"/>
                <w:b/>
                <w:bCs/>
              </w:rPr>
            </w:pPr>
            <w:r w:rsidRPr="00BF1C07">
              <w:rPr>
                <w:rFonts w:ascii="Times New Roman" w:hAnsi="Times New Roman" w:cs="Times New Roman"/>
                <w:b/>
                <w:bCs/>
              </w:rPr>
              <w:t>Напрямок, швидкість</w:t>
            </w:r>
          </w:p>
          <w:p w14:paraId="669A4C3B" w14:textId="3B407737" w:rsidR="00DD23DB" w:rsidRPr="00BF1C07" w:rsidRDefault="009843B3" w:rsidP="006F2C8A">
            <w:pPr>
              <w:jc w:val="center"/>
              <w:rPr>
                <w:rFonts w:ascii="Times New Roman" w:hAnsi="Times New Roman" w:cs="Times New Roman"/>
                <w:b/>
                <w:bCs/>
              </w:rPr>
            </w:pPr>
            <w:r w:rsidRPr="00BF1C07">
              <w:rPr>
                <w:rFonts w:ascii="Times New Roman" w:hAnsi="Times New Roman" w:cs="Times New Roman"/>
                <w:b/>
                <w:bCs/>
              </w:rPr>
              <w:t xml:space="preserve"> </w:t>
            </w:r>
            <w:r w:rsidR="00DD23DB" w:rsidRPr="00BF1C07">
              <w:rPr>
                <w:rFonts w:ascii="Times New Roman" w:hAnsi="Times New Roman" w:cs="Times New Roman"/>
                <w:b/>
                <w:bCs/>
              </w:rPr>
              <w:t xml:space="preserve">вітру </w:t>
            </w:r>
          </w:p>
        </w:tc>
        <w:tc>
          <w:tcPr>
            <w:tcW w:w="1070" w:type="dxa"/>
            <w:vMerge w:val="restart"/>
            <w:tcBorders>
              <w:top w:val="single" w:sz="4" w:space="0" w:color="auto"/>
              <w:left w:val="single" w:sz="4" w:space="0" w:color="auto"/>
              <w:bottom w:val="single" w:sz="4" w:space="0" w:color="auto"/>
              <w:right w:val="single" w:sz="4" w:space="0" w:color="auto"/>
            </w:tcBorders>
            <w:textDirection w:val="btLr"/>
            <w:hideMark/>
          </w:tcPr>
          <w:p w14:paraId="486B640D" w14:textId="77777777" w:rsidR="00DD23DB" w:rsidRPr="00BF1C07" w:rsidRDefault="00DD23DB" w:rsidP="006F2C8A">
            <w:pPr>
              <w:ind w:left="113" w:right="113"/>
              <w:jc w:val="center"/>
              <w:rPr>
                <w:rFonts w:ascii="Times New Roman" w:hAnsi="Times New Roman" w:cs="Times New Roman"/>
                <w:b/>
                <w:bCs/>
              </w:rPr>
            </w:pPr>
            <w:r w:rsidRPr="00BF1C07">
              <w:rPr>
                <w:rFonts w:ascii="Times New Roman" w:hAnsi="Times New Roman" w:cs="Times New Roman"/>
                <w:b/>
                <w:bCs/>
              </w:rPr>
              <w:t xml:space="preserve">Рівень </w:t>
            </w:r>
          </w:p>
          <w:p w14:paraId="5AEA20C9" w14:textId="77777777" w:rsidR="00DD23DB" w:rsidRPr="00BF1C07" w:rsidRDefault="00DD23DB" w:rsidP="006F2C8A">
            <w:pPr>
              <w:ind w:left="113" w:right="113"/>
              <w:jc w:val="center"/>
              <w:rPr>
                <w:rFonts w:ascii="Times New Roman" w:hAnsi="Times New Roman" w:cs="Times New Roman"/>
                <w:b/>
                <w:bCs/>
              </w:rPr>
            </w:pPr>
            <w:r w:rsidRPr="00BF1C07">
              <w:rPr>
                <w:rFonts w:ascii="Times New Roman" w:hAnsi="Times New Roman" w:cs="Times New Roman"/>
                <w:b/>
                <w:bCs/>
              </w:rPr>
              <w:t xml:space="preserve">води </w:t>
            </w:r>
          </w:p>
          <w:p w14:paraId="62F8A598" w14:textId="77777777" w:rsidR="00DD23DB" w:rsidRPr="00BF1C07" w:rsidRDefault="00DD23DB" w:rsidP="006F2C8A">
            <w:pPr>
              <w:ind w:left="113" w:right="113"/>
              <w:jc w:val="center"/>
              <w:rPr>
                <w:rFonts w:ascii="Times New Roman" w:hAnsi="Times New Roman" w:cs="Times New Roman"/>
                <w:b/>
                <w:bCs/>
              </w:rPr>
            </w:pPr>
            <w:r w:rsidRPr="00BF1C07">
              <w:rPr>
                <w:rFonts w:ascii="Times New Roman" w:hAnsi="Times New Roman" w:cs="Times New Roman"/>
                <w:b/>
                <w:bCs/>
              </w:rPr>
              <w:t>в р. Уж</w:t>
            </w:r>
          </w:p>
          <w:p w14:paraId="77F5AB9B" w14:textId="77777777" w:rsidR="00DD23DB" w:rsidRPr="00BF1C07" w:rsidRDefault="00DD23DB" w:rsidP="006F2C8A">
            <w:pPr>
              <w:ind w:left="113" w:right="113"/>
              <w:jc w:val="center"/>
              <w:rPr>
                <w:rFonts w:ascii="Times New Roman" w:hAnsi="Times New Roman" w:cs="Times New Roman"/>
                <w:b/>
                <w:bCs/>
              </w:rPr>
            </w:pPr>
            <w:r w:rsidRPr="00BF1C07">
              <w:rPr>
                <w:rFonts w:ascii="Times New Roman" w:hAnsi="Times New Roman" w:cs="Times New Roman"/>
                <w:b/>
                <w:bCs/>
              </w:rPr>
              <w:t>в см.</w:t>
            </w:r>
          </w:p>
        </w:tc>
        <w:tc>
          <w:tcPr>
            <w:tcW w:w="993" w:type="dxa"/>
            <w:vMerge w:val="restart"/>
            <w:tcBorders>
              <w:top w:val="single" w:sz="4" w:space="0" w:color="auto"/>
              <w:left w:val="single" w:sz="4" w:space="0" w:color="auto"/>
              <w:bottom w:val="single" w:sz="4" w:space="0" w:color="auto"/>
              <w:right w:val="single" w:sz="4" w:space="0" w:color="auto"/>
            </w:tcBorders>
            <w:textDirection w:val="btLr"/>
            <w:hideMark/>
          </w:tcPr>
          <w:p w14:paraId="26C54F06" w14:textId="77777777" w:rsidR="00DD23DB" w:rsidRPr="00BF1C07" w:rsidRDefault="00DD23DB" w:rsidP="006F2C8A">
            <w:pPr>
              <w:ind w:left="113" w:right="113"/>
              <w:jc w:val="center"/>
              <w:rPr>
                <w:rFonts w:ascii="Times New Roman" w:hAnsi="Times New Roman" w:cs="Times New Roman"/>
                <w:b/>
                <w:bCs/>
              </w:rPr>
            </w:pPr>
            <w:r w:rsidRPr="00BF1C07">
              <w:rPr>
                <w:rFonts w:ascii="Times New Roman" w:hAnsi="Times New Roman" w:cs="Times New Roman"/>
                <w:b/>
                <w:bCs/>
              </w:rPr>
              <w:t>Температура</w:t>
            </w:r>
          </w:p>
          <w:p w14:paraId="7A755A70" w14:textId="77777777" w:rsidR="00DD23DB" w:rsidRPr="00BF1C07" w:rsidRDefault="00DD23DB" w:rsidP="006F2C8A">
            <w:pPr>
              <w:ind w:left="113" w:right="113"/>
              <w:jc w:val="center"/>
              <w:rPr>
                <w:rFonts w:ascii="Times New Roman" w:hAnsi="Times New Roman" w:cs="Times New Roman"/>
                <w:b/>
                <w:bCs/>
              </w:rPr>
            </w:pPr>
            <w:r w:rsidRPr="00BF1C07">
              <w:rPr>
                <w:rFonts w:ascii="Times New Roman" w:hAnsi="Times New Roman" w:cs="Times New Roman"/>
                <w:b/>
                <w:bCs/>
              </w:rPr>
              <w:t>води</w:t>
            </w:r>
          </w:p>
          <w:p w14:paraId="031B82E9" w14:textId="77777777" w:rsidR="00DD23DB" w:rsidRPr="00BF1C07" w:rsidRDefault="00DD23DB" w:rsidP="006F2C8A">
            <w:pPr>
              <w:ind w:left="113" w:right="113"/>
              <w:jc w:val="center"/>
              <w:rPr>
                <w:rFonts w:ascii="Times New Roman" w:hAnsi="Times New Roman" w:cs="Times New Roman"/>
                <w:b/>
                <w:bCs/>
              </w:rPr>
            </w:pPr>
            <w:r w:rsidRPr="00BF1C07">
              <w:rPr>
                <w:rFonts w:ascii="Times New Roman" w:hAnsi="Times New Roman" w:cs="Times New Roman"/>
                <w:b/>
                <w:bCs/>
              </w:rPr>
              <w:t xml:space="preserve"> в р. Уж</w:t>
            </w:r>
          </w:p>
        </w:tc>
        <w:tc>
          <w:tcPr>
            <w:tcW w:w="1134" w:type="dxa"/>
            <w:vMerge w:val="restart"/>
            <w:tcBorders>
              <w:top w:val="single" w:sz="4" w:space="0" w:color="auto"/>
              <w:left w:val="single" w:sz="4" w:space="0" w:color="auto"/>
              <w:bottom w:val="single" w:sz="4" w:space="0" w:color="auto"/>
              <w:right w:val="single" w:sz="4" w:space="0" w:color="auto"/>
            </w:tcBorders>
            <w:textDirection w:val="btLr"/>
            <w:hideMark/>
          </w:tcPr>
          <w:p w14:paraId="5179E0D0" w14:textId="77777777" w:rsidR="00DD23DB" w:rsidRPr="00BF1C07" w:rsidRDefault="00DD23DB" w:rsidP="006F2C8A">
            <w:pPr>
              <w:ind w:left="113" w:right="113"/>
              <w:jc w:val="center"/>
              <w:rPr>
                <w:rFonts w:ascii="Times New Roman" w:hAnsi="Times New Roman" w:cs="Times New Roman"/>
                <w:b/>
                <w:bCs/>
              </w:rPr>
            </w:pPr>
            <w:r w:rsidRPr="00BF1C07">
              <w:rPr>
                <w:rFonts w:ascii="Times New Roman" w:hAnsi="Times New Roman" w:cs="Times New Roman"/>
                <w:b/>
                <w:bCs/>
              </w:rPr>
              <w:t xml:space="preserve">Товщина </w:t>
            </w:r>
          </w:p>
          <w:p w14:paraId="15173289" w14:textId="773258DB" w:rsidR="00DD23DB" w:rsidRPr="00BF1C07" w:rsidRDefault="00DD23DB" w:rsidP="006F2C8A">
            <w:pPr>
              <w:ind w:left="113" w:right="113"/>
              <w:jc w:val="center"/>
              <w:rPr>
                <w:rFonts w:ascii="Times New Roman" w:hAnsi="Times New Roman" w:cs="Times New Roman"/>
                <w:b/>
                <w:bCs/>
              </w:rPr>
            </w:pPr>
            <w:r w:rsidRPr="00BF1C07">
              <w:rPr>
                <w:rFonts w:ascii="Times New Roman" w:hAnsi="Times New Roman" w:cs="Times New Roman"/>
                <w:b/>
                <w:bCs/>
              </w:rPr>
              <w:t xml:space="preserve">льоду в </w:t>
            </w:r>
          </w:p>
          <w:p w14:paraId="35FA7C06" w14:textId="77777777" w:rsidR="00DD23DB" w:rsidRPr="00BF1C07" w:rsidRDefault="00DD23DB" w:rsidP="006F2C8A">
            <w:pPr>
              <w:ind w:left="113" w:right="113"/>
              <w:jc w:val="center"/>
              <w:rPr>
                <w:rFonts w:ascii="Times New Roman" w:hAnsi="Times New Roman" w:cs="Times New Roman"/>
                <w:b/>
                <w:bCs/>
              </w:rPr>
            </w:pPr>
            <w:r w:rsidRPr="00BF1C07">
              <w:rPr>
                <w:rFonts w:ascii="Times New Roman" w:hAnsi="Times New Roman" w:cs="Times New Roman"/>
                <w:b/>
                <w:bCs/>
              </w:rPr>
              <w:t>районі</w:t>
            </w:r>
          </w:p>
          <w:p w14:paraId="6574CC3E" w14:textId="77777777" w:rsidR="00DD23DB" w:rsidRPr="00BF1C07" w:rsidRDefault="00DD23DB" w:rsidP="006F2C8A">
            <w:pPr>
              <w:ind w:left="113" w:right="113"/>
              <w:jc w:val="center"/>
              <w:rPr>
                <w:rFonts w:ascii="Times New Roman" w:hAnsi="Times New Roman" w:cs="Times New Roman"/>
                <w:b/>
                <w:bCs/>
              </w:rPr>
            </w:pPr>
            <w:r w:rsidRPr="00BF1C07">
              <w:rPr>
                <w:rFonts w:ascii="Times New Roman" w:hAnsi="Times New Roman" w:cs="Times New Roman"/>
                <w:b/>
                <w:bCs/>
              </w:rPr>
              <w:t>МКРС на воді</w:t>
            </w:r>
          </w:p>
          <w:p w14:paraId="4CCC4D1A" w14:textId="77777777" w:rsidR="00DD23DB" w:rsidRPr="00BF1C07" w:rsidRDefault="00DD23DB" w:rsidP="006F2C8A">
            <w:pPr>
              <w:ind w:left="113" w:right="113"/>
              <w:jc w:val="center"/>
              <w:rPr>
                <w:rFonts w:ascii="Times New Roman" w:hAnsi="Times New Roman" w:cs="Times New Roman"/>
                <w:b/>
                <w:bCs/>
              </w:rPr>
            </w:pPr>
            <w:r w:rsidRPr="00BF1C07">
              <w:rPr>
                <w:rFonts w:ascii="Times New Roman" w:hAnsi="Times New Roman" w:cs="Times New Roman"/>
                <w:b/>
                <w:bCs/>
              </w:rPr>
              <w:t>см.</w:t>
            </w:r>
          </w:p>
        </w:tc>
        <w:tc>
          <w:tcPr>
            <w:tcW w:w="1179" w:type="dxa"/>
            <w:vMerge w:val="restart"/>
            <w:tcBorders>
              <w:top w:val="single" w:sz="4" w:space="0" w:color="auto"/>
              <w:left w:val="single" w:sz="4" w:space="0" w:color="auto"/>
              <w:bottom w:val="single" w:sz="4" w:space="0" w:color="auto"/>
              <w:right w:val="single" w:sz="4" w:space="0" w:color="auto"/>
            </w:tcBorders>
          </w:tcPr>
          <w:p w14:paraId="54B6AB78" w14:textId="77777777" w:rsidR="00DD23DB" w:rsidRPr="00BF1C07" w:rsidRDefault="00DD23DB" w:rsidP="006F2C8A">
            <w:pPr>
              <w:jc w:val="center"/>
              <w:rPr>
                <w:rFonts w:ascii="Times New Roman" w:hAnsi="Times New Roman" w:cs="Times New Roman"/>
                <w:b/>
                <w:bCs/>
              </w:rPr>
            </w:pPr>
            <w:r w:rsidRPr="00BF1C07">
              <w:rPr>
                <w:rFonts w:ascii="Times New Roman" w:hAnsi="Times New Roman" w:cs="Times New Roman"/>
                <w:b/>
                <w:bCs/>
              </w:rPr>
              <w:t>Висота снігового покрову</w:t>
            </w:r>
          </w:p>
          <w:p w14:paraId="7EDD104D" w14:textId="77777777" w:rsidR="00DD23DB" w:rsidRPr="00BF1C07" w:rsidRDefault="00DD23DB" w:rsidP="006F2C8A">
            <w:pPr>
              <w:jc w:val="center"/>
              <w:rPr>
                <w:rFonts w:ascii="Times New Roman" w:hAnsi="Times New Roman" w:cs="Times New Roman"/>
                <w:b/>
                <w:bCs/>
              </w:rPr>
            </w:pPr>
          </w:p>
          <w:p w14:paraId="01C767E4" w14:textId="77777777" w:rsidR="00DD23DB" w:rsidRPr="00BF1C07" w:rsidRDefault="00DD23DB" w:rsidP="006F2C8A">
            <w:pPr>
              <w:jc w:val="center"/>
              <w:rPr>
                <w:rFonts w:ascii="Times New Roman" w:hAnsi="Times New Roman" w:cs="Times New Roman"/>
                <w:b/>
                <w:bCs/>
              </w:rPr>
            </w:pPr>
          </w:p>
        </w:tc>
      </w:tr>
      <w:tr w:rsidR="00DD23DB" w:rsidRPr="00BF1C07" w14:paraId="58F096C3" w14:textId="77777777" w:rsidTr="00D34AD8">
        <w:trPr>
          <w:cantSplit/>
          <w:trHeight w:val="1422"/>
          <w:tblHeader/>
        </w:trPr>
        <w:tc>
          <w:tcPr>
            <w:tcW w:w="622" w:type="dxa"/>
            <w:vMerge/>
            <w:tcBorders>
              <w:top w:val="single" w:sz="4" w:space="0" w:color="auto"/>
              <w:left w:val="single" w:sz="4" w:space="0" w:color="auto"/>
              <w:bottom w:val="single" w:sz="4" w:space="0" w:color="auto"/>
              <w:right w:val="single" w:sz="4" w:space="0" w:color="auto"/>
            </w:tcBorders>
            <w:vAlign w:val="center"/>
            <w:hideMark/>
          </w:tcPr>
          <w:p w14:paraId="65DC04F0" w14:textId="77777777" w:rsidR="00DD23DB" w:rsidRPr="00BF1C07" w:rsidRDefault="00DD23DB" w:rsidP="006F2C8A">
            <w:pPr>
              <w:rPr>
                <w:rFonts w:ascii="Times New Roman" w:hAnsi="Times New Roman" w:cs="Times New Roman"/>
                <w:b/>
                <w:bCs/>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44B6665F" w14:textId="77777777" w:rsidR="00DD23DB" w:rsidRPr="00BF1C07" w:rsidRDefault="00DD23DB" w:rsidP="006F2C8A">
            <w:pPr>
              <w:rPr>
                <w:rFonts w:ascii="Times New Roman" w:hAnsi="Times New Roman" w:cs="Times New Roman"/>
                <w:b/>
                <w:bCs/>
              </w:rPr>
            </w:pPr>
          </w:p>
        </w:tc>
        <w:tc>
          <w:tcPr>
            <w:tcW w:w="772" w:type="dxa"/>
            <w:vMerge/>
            <w:tcBorders>
              <w:top w:val="single" w:sz="4" w:space="0" w:color="auto"/>
              <w:left w:val="single" w:sz="4" w:space="0" w:color="auto"/>
              <w:bottom w:val="single" w:sz="4" w:space="0" w:color="auto"/>
              <w:right w:val="single" w:sz="4" w:space="0" w:color="auto"/>
            </w:tcBorders>
            <w:vAlign w:val="center"/>
            <w:hideMark/>
          </w:tcPr>
          <w:p w14:paraId="248215AB" w14:textId="77777777" w:rsidR="00DD23DB" w:rsidRPr="00BF1C07" w:rsidRDefault="00DD23DB" w:rsidP="006F2C8A">
            <w:pPr>
              <w:rPr>
                <w:rFonts w:ascii="Times New Roman" w:hAnsi="Times New Roman" w:cs="Times New Roman"/>
                <w:b/>
                <w:bCs/>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2D85FBB7" w14:textId="77777777" w:rsidR="00DD23DB" w:rsidRPr="00BF1C07" w:rsidRDefault="00DD23DB" w:rsidP="006F2C8A">
            <w:pPr>
              <w:rPr>
                <w:rFonts w:ascii="Times New Roman" w:hAnsi="Times New Roman" w:cs="Times New Roman"/>
                <w:b/>
                <w:bCs/>
              </w:rPr>
            </w:pPr>
          </w:p>
        </w:tc>
        <w:tc>
          <w:tcPr>
            <w:tcW w:w="1070" w:type="dxa"/>
            <w:vMerge/>
            <w:tcBorders>
              <w:top w:val="single" w:sz="4" w:space="0" w:color="auto"/>
              <w:left w:val="single" w:sz="4" w:space="0" w:color="auto"/>
              <w:bottom w:val="single" w:sz="4" w:space="0" w:color="auto"/>
              <w:right w:val="single" w:sz="4" w:space="0" w:color="auto"/>
            </w:tcBorders>
            <w:vAlign w:val="center"/>
            <w:hideMark/>
          </w:tcPr>
          <w:p w14:paraId="081676F9" w14:textId="77777777" w:rsidR="00DD23DB" w:rsidRPr="00BF1C07" w:rsidRDefault="00DD23DB" w:rsidP="006F2C8A">
            <w:pPr>
              <w:rPr>
                <w:rFonts w:ascii="Times New Roman" w:hAnsi="Times New Roman" w:cs="Times New Roman"/>
                <w:b/>
                <w:bC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0DED99D" w14:textId="77777777" w:rsidR="00DD23DB" w:rsidRPr="00BF1C07" w:rsidRDefault="00DD23DB" w:rsidP="006F2C8A">
            <w:pPr>
              <w:rPr>
                <w:rFonts w:ascii="Times New Roman" w:hAnsi="Times New Roman" w:cs="Times New Roman"/>
                <w:b/>
                <w:bC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04F4DD9" w14:textId="77777777" w:rsidR="00DD23DB" w:rsidRPr="00BF1C07" w:rsidRDefault="00DD23DB" w:rsidP="006F2C8A">
            <w:pPr>
              <w:rPr>
                <w:rFonts w:ascii="Times New Roman" w:hAnsi="Times New Roman" w:cs="Times New Roman"/>
                <w:b/>
                <w:bCs/>
              </w:rPr>
            </w:pPr>
          </w:p>
        </w:tc>
        <w:tc>
          <w:tcPr>
            <w:tcW w:w="1179" w:type="dxa"/>
            <w:vMerge/>
            <w:tcBorders>
              <w:top w:val="single" w:sz="4" w:space="0" w:color="auto"/>
              <w:left w:val="single" w:sz="4" w:space="0" w:color="auto"/>
              <w:bottom w:val="single" w:sz="4" w:space="0" w:color="auto"/>
              <w:right w:val="single" w:sz="4" w:space="0" w:color="auto"/>
            </w:tcBorders>
            <w:vAlign w:val="center"/>
            <w:hideMark/>
          </w:tcPr>
          <w:p w14:paraId="5D6A7AA9" w14:textId="77777777" w:rsidR="00DD23DB" w:rsidRPr="00BF1C07" w:rsidRDefault="00DD23DB" w:rsidP="006F2C8A">
            <w:pPr>
              <w:rPr>
                <w:rFonts w:ascii="Times New Roman" w:hAnsi="Times New Roman" w:cs="Times New Roman"/>
                <w:b/>
                <w:bCs/>
              </w:rPr>
            </w:pPr>
          </w:p>
        </w:tc>
      </w:tr>
      <w:tr w:rsidR="00496A9C" w:rsidRPr="00BF1C07" w14:paraId="704E52F9" w14:textId="77777777" w:rsidTr="00D34AD8">
        <w:trPr>
          <w:cantSplit/>
          <w:trHeight w:val="244"/>
          <w:tblHeader/>
        </w:trPr>
        <w:tc>
          <w:tcPr>
            <w:tcW w:w="622" w:type="dxa"/>
            <w:tcBorders>
              <w:top w:val="single" w:sz="4" w:space="0" w:color="auto"/>
              <w:left w:val="single" w:sz="4" w:space="0" w:color="auto"/>
              <w:bottom w:val="single" w:sz="4" w:space="0" w:color="auto"/>
              <w:right w:val="single" w:sz="4" w:space="0" w:color="auto"/>
            </w:tcBorders>
          </w:tcPr>
          <w:p w14:paraId="2344E241" w14:textId="1EBBCEDA" w:rsidR="00496A9C" w:rsidRPr="00BF1C07" w:rsidRDefault="00496A9C" w:rsidP="006F2C8A">
            <w:pPr>
              <w:rPr>
                <w:rFonts w:ascii="Times New Roman" w:hAnsi="Times New Roman" w:cs="Times New Roman"/>
                <w:b/>
                <w:bCs/>
              </w:rPr>
            </w:pPr>
            <w:r w:rsidRPr="00BF1C07">
              <w:rPr>
                <w:rFonts w:ascii="Times New Roman" w:hAnsi="Times New Roman" w:cs="Times New Roman"/>
              </w:rPr>
              <w:t>1.</w:t>
            </w:r>
          </w:p>
        </w:tc>
        <w:tc>
          <w:tcPr>
            <w:tcW w:w="1329" w:type="dxa"/>
            <w:tcBorders>
              <w:top w:val="single" w:sz="4" w:space="0" w:color="auto"/>
              <w:left w:val="single" w:sz="4" w:space="0" w:color="auto"/>
              <w:bottom w:val="single" w:sz="4" w:space="0" w:color="auto"/>
              <w:right w:val="single" w:sz="4" w:space="0" w:color="auto"/>
            </w:tcBorders>
          </w:tcPr>
          <w:p w14:paraId="24A89A60" w14:textId="43EC94BF" w:rsidR="00496A9C" w:rsidRPr="00BF1C07" w:rsidRDefault="00496A9C" w:rsidP="006F2C8A">
            <w:pPr>
              <w:rPr>
                <w:rFonts w:ascii="Times New Roman" w:hAnsi="Times New Roman" w:cs="Times New Roman"/>
                <w:b/>
                <w:bCs/>
              </w:rPr>
            </w:pPr>
            <w:r w:rsidRPr="00BF1C07">
              <w:rPr>
                <w:rFonts w:ascii="Times New Roman" w:hAnsi="Times New Roman" w:cs="Times New Roman"/>
              </w:rPr>
              <w:t>04.01.23</w:t>
            </w:r>
          </w:p>
        </w:tc>
        <w:tc>
          <w:tcPr>
            <w:tcW w:w="772" w:type="dxa"/>
            <w:tcBorders>
              <w:top w:val="single" w:sz="4" w:space="0" w:color="auto"/>
              <w:left w:val="single" w:sz="4" w:space="0" w:color="auto"/>
              <w:bottom w:val="single" w:sz="4" w:space="0" w:color="auto"/>
              <w:right w:val="single" w:sz="4" w:space="0" w:color="auto"/>
            </w:tcBorders>
          </w:tcPr>
          <w:p w14:paraId="733728A4" w14:textId="3AE03EDB" w:rsidR="00496A9C" w:rsidRPr="00BF1C07" w:rsidRDefault="00496A9C" w:rsidP="006F2C8A">
            <w:pPr>
              <w:rPr>
                <w:rFonts w:ascii="Times New Roman" w:hAnsi="Times New Roman" w:cs="Times New Roman"/>
                <w:b/>
                <w:bCs/>
              </w:rPr>
            </w:pPr>
            <w:r w:rsidRPr="00BF1C07">
              <w:rPr>
                <w:rFonts w:ascii="Times New Roman" w:hAnsi="Times New Roman" w:cs="Times New Roman"/>
              </w:rPr>
              <w:t>+3,0</w:t>
            </w:r>
          </w:p>
        </w:tc>
        <w:tc>
          <w:tcPr>
            <w:tcW w:w="3261" w:type="dxa"/>
            <w:tcBorders>
              <w:top w:val="single" w:sz="4" w:space="0" w:color="auto"/>
              <w:left w:val="single" w:sz="4" w:space="0" w:color="auto"/>
              <w:bottom w:val="single" w:sz="4" w:space="0" w:color="auto"/>
              <w:right w:val="single" w:sz="4" w:space="0" w:color="auto"/>
            </w:tcBorders>
          </w:tcPr>
          <w:p w14:paraId="261F1EA1" w14:textId="564D1BA1" w:rsidR="00496A9C" w:rsidRPr="00BF1C07" w:rsidRDefault="00496A9C" w:rsidP="003C7A0B">
            <w:pPr>
              <w:rPr>
                <w:rFonts w:ascii="Times New Roman" w:hAnsi="Times New Roman" w:cs="Times New Roman"/>
                <w:b/>
                <w:bCs/>
              </w:rPr>
            </w:pPr>
            <w:r w:rsidRPr="00BF1C07">
              <w:rPr>
                <w:rFonts w:ascii="Times New Roman" w:hAnsi="Times New Roman" w:cs="Times New Roman"/>
              </w:rPr>
              <w:t>З</w:t>
            </w:r>
            <w:r w:rsidR="00D34AD8">
              <w:rPr>
                <w:rFonts w:ascii="Times New Roman" w:hAnsi="Times New Roman" w:cs="Times New Roman"/>
              </w:rPr>
              <w:t xml:space="preserve">ахідний, </w:t>
            </w:r>
            <w:r w:rsidRPr="00BF1C07">
              <w:rPr>
                <w:rFonts w:ascii="Times New Roman" w:hAnsi="Times New Roman" w:cs="Times New Roman"/>
              </w:rPr>
              <w:t>4-7 м/с</w:t>
            </w:r>
          </w:p>
        </w:tc>
        <w:tc>
          <w:tcPr>
            <w:tcW w:w="1070" w:type="dxa"/>
            <w:tcBorders>
              <w:top w:val="single" w:sz="4" w:space="0" w:color="auto"/>
              <w:left w:val="single" w:sz="4" w:space="0" w:color="auto"/>
              <w:bottom w:val="single" w:sz="4" w:space="0" w:color="auto"/>
              <w:right w:val="single" w:sz="4" w:space="0" w:color="auto"/>
            </w:tcBorders>
          </w:tcPr>
          <w:p w14:paraId="12E6D47E" w14:textId="30BE45EC" w:rsidR="00496A9C" w:rsidRPr="00BF1C07" w:rsidRDefault="00496A9C" w:rsidP="006F2C8A">
            <w:pPr>
              <w:rPr>
                <w:rFonts w:ascii="Times New Roman" w:hAnsi="Times New Roman" w:cs="Times New Roman"/>
                <w:b/>
                <w:bCs/>
              </w:rPr>
            </w:pPr>
            <w:r w:rsidRPr="00BF1C07">
              <w:rPr>
                <w:rFonts w:ascii="Times New Roman" w:hAnsi="Times New Roman" w:cs="Times New Roman"/>
              </w:rPr>
              <w:t>202</w:t>
            </w:r>
          </w:p>
        </w:tc>
        <w:tc>
          <w:tcPr>
            <w:tcW w:w="993" w:type="dxa"/>
            <w:tcBorders>
              <w:top w:val="single" w:sz="4" w:space="0" w:color="auto"/>
              <w:left w:val="single" w:sz="4" w:space="0" w:color="auto"/>
              <w:bottom w:val="single" w:sz="4" w:space="0" w:color="auto"/>
              <w:right w:val="single" w:sz="4" w:space="0" w:color="auto"/>
            </w:tcBorders>
          </w:tcPr>
          <w:p w14:paraId="3C729C9F" w14:textId="2AAB28DF" w:rsidR="00496A9C" w:rsidRPr="00BF1C07" w:rsidRDefault="00496A9C" w:rsidP="006F2C8A">
            <w:pPr>
              <w:rPr>
                <w:rFonts w:ascii="Times New Roman" w:hAnsi="Times New Roman" w:cs="Times New Roman"/>
                <w:b/>
                <w:bCs/>
              </w:rPr>
            </w:pPr>
            <w:r w:rsidRPr="00BF1C07">
              <w:rPr>
                <w:rFonts w:ascii="Times New Roman" w:hAnsi="Times New Roman" w:cs="Times New Roman"/>
              </w:rPr>
              <w:t>+4,0</w:t>
            </w:r>
          </w:p>
        </w:tc>
        <w:tc>
          <w:tcPr>
            <w:tcW w:w="1134" w:type="dxa"/>
            <w:tcBorders>
              <w:top w:val="single" w:sz="4" w:space="0" w:color="auto"/>
              <w:left w:val="single" w:sz="4" w:space="0" w:color="auto"/>
              <w:bottom w:val="single" w:sz="4" w:space="0" w:color="auto"/>
              <w:right w:val="single" w:sz="4" w:space="0" w:color="auto"/>
            </w:tcBorders>
          </w:tcPr>
          <w:p w14:paraId="13EF581B" w14:textId="77777777" w:rsidR="00496A9C" w:rsidRPr="00BF1C07" w:rsidRDefault="00496A9C" w:rsidP="006F2C8A">
            <w:pPr>
              <w:rPr>
                <w:rFonts w:ascii="Times New Roman" w:hAnsi="Times New Roman" w:cs="Times New Roman"/>
                <w:b/>
                <w:bCs/>
              </w:rPr>
            </w:pPr>
          </w:p>
        </w:tc>
        <w:tc>
          <w:tcPr>
            <w:tcW w:w="1179" w:type="dxa"/>
            <w:tcBorders>
              <w:top w:val="single" w:sz="4" w:space="0" w:color="auto"/>
              <w:left w:val="single" w:sz="4" w:space="0" w:color="auto"/>
              <w:bottom w:val="single" w:sz="4" w:space="0" w:color="auto"/>
              <w:right w:val="single" w:sz="4" w:space="0" w:color="auto"/>
            </w:tcBorders>
          </w:tcPr>
          <w:p w14:paraId="6013BD34" w14:textId="77777777" w:rsidR="00496A9C" w:rsidRPr="00BF1C07" w:rsidRDefault="00496A9C" w:rsidP="006F2C8A">
            <w:pPr>
              <w:rPr>
                <w:rFonts w:ascii="Times New Roman" w:hAnsi="Times New Roman" w:cs="Times New Roman"/>
                <w:b/>
                <w:bCs/>
              </w:rPr>
            </w:pPr>
          </w:p>
        </w:tc>
      </w:tr>
      <w:tr w:rsidR="00496A9C" w:rsidRPr="00BF1C07" w14:paraId="4E7203CF" w14:textId="77777777" w:rsidTr="00D34AD8">
        <w:trPr>
          <w:cantSplit/>
          <w:trHeight w:val="278"/>
          <w:tblHeader/>
        </w:trPr>
        <w:tc>
          <w:tcPr>
            <w:tcW w:w="622" w:type="dxa"/>
            <w:tcBorders>
              <w:top w:val="single" w:sz="4" w:space="0" w:color="auto"/>
              <w:left w:val="single" w:sz="4" w:space="0" w:color="auto"/>
              <w:bottom w:val="single" w:sz="4" w:space="0" w:color="auto"/>
              <w:right w:val="single" w:sz="4" w:space="0" w:color="auto"/>
            </w:tcBorders>
          </w:tcPr>
          <w:p w14:paraId="1D8511C9" w14:textId="21521F64" w:rsidR="00496A9C" w:rsidRPr="00BF1C07" w:rsidRDefault="00496A9C" w:rsidP="006F2C8A">
            <w:pPr>
              <w:rPr>
                <w:rFonts w:ascii="Times New Roman" w:hAnsi="Times New Roman" w:cs="Times New Roman"/>
                <w:b/>
                <w:bCs/>
              </w:rPr>
            </w:pPr>
            <w:r w:rsidRPr="00BF1C07">
              <w:rPr>
                <w:rFonts w:ascii="Times New Roman" w:hAnsi="Times New Roman" w:cs="Times New Roman"/>
              </w:rPr>
              <w:t>2.</w:t>
            </w:r>
          </w:p>
        </w:tc>
        <w:tc>
          <w:tcPr>
            <w:tcW w:w="1329" w:type="dxa"/>
            <w:tcBorders>
              <w:top w:val="single" w:sz="4" w:space="0" w:color="auto"/>
              <w:left w:val="single" w:sz="4" w:space="0" w:color="auto"/>
              <w:bottom w:val="single" w:sz="4" w:space="0" w:color="auto"/>
              <w:right w:val="single" w:sz="4" w:space="0" w:color="auto"/>
            </w:tcBorders>
          </w:tcPr>
          <w:p w14:paraId="150806B1" w14:textId="66132E2A" w:rsidR="00496A9C" w:rsidRPr="00BF1C07" w:rsidRDefault="00496A9C" w:rsidP="006F2C8A">
            <w:pPr>
              <w:rPr>
                <w:rFonts w:ascii="Times New Roman" w:hAnsi="Times New Roman" w:cs="Times New Roman"/>
                <w:b/>
                <w:bCs/>
              </w:rPr>
            </w:pPr>
            <w:r w:rsidRPr="00BF1C07">
              <w:rPr>
                <w:rFonts w:ascii="Times New Roman" w:hAnsi="Times New Roman" w:cs="Times New Roman"/>
              </w:rPr>
              <w:t>11.01.23</w:t>
            </w:r>
          </w:p>
        </w:tc>
        <w:tc>
          <w:tcPr>
            <w:tcW w:w="772" w:type="dxa"/>
            <w:tcBorders>
              <w:top w:val="single" w:sz="4" w:space="0" w:color="auto"/>
              <w:left w:val="single" w:sz="4" w:space="0" w:color="auto"/>
              <w:bottom w:val="single" w:sz="4" w:space="0" w:color="auto"/>
              <w:right w:val="single" w:sz="4" w:space="0" w:color="auto"/>
            </w:tcBorders>
          </w:tcPr>
          <w:p w14:paraId="6FF57064" w14:textId="47D83106" w:rsidR="00496A9C" w:rsidRPr="00BF1C07" w:rsidRDefault="00496A9C" w:rsidP="006F2C8A">
            <w:pPr>
              <w:rPr>
                <w:rFonts w:ascii="Times New Roman" w:hAnsi="Times New Roman" w:cs="Times New Roman"/>
                <w:b/>
                <w:bCs/>
              </w:rPr>
            </w:pPr>
            <w:r w:rsidRPr="00BF1C07">
              <w:rPr>
                <w:rFonts w:ascii="Times New Roman" w:hAnsi="Times New Roman" w:cs="Times New Roman"/>
              </w:rPr>
              <w:t>-4,7</w:t>
            </w:r>
          </w:p>
        </w:tc>
        <w:tc>
          <w:tcPr>
            <w:tcW w:w="3261" w:type="dxa"/>
            <w:tcBorders>
              <w:top w:val="single" w:sz="4" w:space="0" w:color="auto"/>
              <w:left w:val="single" w:sz="4" w:space="0" w:color="auto"/>
              <w:bottom w:val="single" w:sz="4" w:space="0" w:color="auto"/>
              <w:right w:val="single" w:sz="4" w:space="0" w:color="auto"/>
            </w:tcBorders>
          </w:tcPr>
          <w:p w14:paraId="35E5A018" w14:textId="71A5E4B0" w:rsidR="00496A9C" w:rsidRPr="00BF1C07" w:rsidRDefault="00496A9C" w:rsidP="00D34AD8">
            <w:pPr>
              <w:rPr>
                <w:rFonts w:ascii="Times New Roman" w:hAnsi="Times New Roman" w:cs="Times New Roman"/>
                <w:b/>
                <w:bCs/>
              </w:rPr>
            </w:pPr>
            <w:r w:rsidRPr="00BF1C07">
              <w:rPr>
                <w:rFonts w:ascii="Times New Roman" w:hAnsi="Times New Roman" w:cs="Times New Roman"/>
              </w:rPr>
              <w:t>Сх</w:t>
            </w:r>
            <w:r w:rsidR="00D34AD8">
              <w:rPr>
                <w:rFonts w:ascii="Times New Roman" w:hAnsi="Times New Roman" w:cs="Times New Roman"/>
              </w:rPr>
              <w:t xml:space="preserve">ідний, </w:t>
            </w:r>
            <w:r w:rsidRPr="00BF1C07">
              <w:rPr>
                <w:rFonts w:ascii="Times New Roman" w:hAnsi="Times New Roman" w:cs="Times New Roman"/>
              </w:rPr>
              <w:t>Півд</w:t>
            </w:r>
            <w:r w:rsidR="00D34AD8">
              <w:rPr>
                <w:rFonts w:ascii="Times New Roman" w:hAnsi="Times New Roman" w:cs="Times New Roman"/>
              </w:rPr>
              <w:t>енно</w:t>
            </w:r>
            <w:r w:rsidRPr="00BF1C07">
              <w:rPr>
                <w:rFonts w:ascii="Times New Roman" w:hAnsi="Times New Roman" w:cs="Times New Roman"/>
              </w:rPr>
              <w:t>-</w:t>
            </w:r>
            <w:r w:rsidR="00D34AD8">
              <w:rPr>
                <w:rFonts w:ascii="Times New Roman" w:hAnsi="Times New Roman" w:cs="Times New Roman"/>
              </w:rPr>
              <w:t>с</w:t>
            </w:r>
            <w:r w:rsidRPr="00BF1C07">
              <w:rPr>
                <w:rFonts w:ascii="Times New Roman" w:hAnsi="Times New Roman" w:cs="Times New Roman"/>
              </w:rPr>
              <w:t>х</w:t>
            </w:r>
            <w:r w:rsidR="00D34AD8">
              <w:rPr>
                <w:rFonts w:ascii="Times New Roman" w:hAnsi="Times New Roman" w:cs="Times New Roman"/>
              </w:rPr>
              <w:t>ідний,</w:t>
            </w:r>
            <w:r w:rsidRPr="00BF1C07">
              <w:rPr>
                <w:rFonts w:ascii="Times New Roman" w:hAnsi="Times New Roman" w:cs="Times New Roman"/>
              </w:rPr>
              <w:t xml:space="preserve"> 3-8 м/с</w:t>
            </w:r>
          </w:p>
        </w:tc>
        <w:tc>
          <w:tcPr>
            <w:tcW w:w="1070" w:type="dxa"/>
            <w:tcBorders>
              <w:top w:val="single" w:sz="4" w:space="0" w:color="auto"/>
              <w:left w:val="single" w:sz="4" w:space="0" w:color="auto"/>
              <w:bottom w:val="single" w:sz="4" w:space="0" w:color="auto"/>
              <w:right w:val="single" w:sz="4" w:space="0" w:color="auto"/>
            </w:tcBorders>
          </w:tcPr>
          <w:p w14:paraId="453B849F" w14:textId="0E8D49A0" w:rsidR="00496A9C" w:rsidRPr="00BF1C07" w:rsidRDefault="00496A9C" w:rsidP="006F2C8A">
            <w:pPr>
              <w:rPr>
                <w:rFonts w:ascii="Times New Roman" w:hAnsi="Times New Roman" w:cs="Times New Roman"/>
                <w:b/>
                <w:bCs/>
              </w:rPr>
            </w:pPr>
            <w:r w:rsidRPr="00BF1C07">
              <w:rPr>
                <w:rFonts w:ascii="Times New Roman" w:hAnsi="Times New Roman" w:cs="Times New Roman"/>
              </w:rPr>
              <w:t>182</w:t>
            </w:r>
          </w:p>
        </w:tc>
        <w:tc>
          <w:tcPr>
            <w:tcW w:w="993" w:type="dxa"/>
            <w:tcBorders>
              <w:top w:val="single" w:sz="4" w:space="0" w:color="auto"/>
              <w:left w:val="single" w:sz="4" w:space="0" w:color="auto"/>
              <w:bottom w:val="single" w:sz="4" w:space="0" w:color="auto"/>
              <w:right w:val="single" w:sz="4" w:space="0" w:color="auto"/>
            </w:tcBorders>
          </w:tcPr>
          <w:p w14:paraId="175BA1AE" w14:textId="034BB9F9" w:rsidR="00496A9C" w:rsidRPr="00BF1C07" w:rsidRDefault="00496A9C" w:rsidP="006F2C8A">
            <w:pPr>
              <w:rPr>
                <w:rFonts w:ascii="Times New Roman" w:hAnsi="Times New Roman" w:cs="Times New Roman"/>
                <w:b/>
                <w:bCs/>
              </w:rPr>
            </w:pPr>
            <w:r w:rsidRPr="00BF1C07">
              <w:rPr>
                <w:rFonts w:ascii="Times New Roman" w:hAnsi="Times New Roman" w:cs="Times New Roman"/>
              </w:rPr>
              <w:t>+0,6</w:t>
            </w:r>
          </w:p>
        </w:tc>
        <w:tc>
          <w:tcPr>
            <w:tcW w:w="1134" w:type="dxa"/>
            <w:tcBorders>
              <w:top w:val="single" w:sz="4" w:space="0" w:color="auto"/>
              <w:left w:val="single" w:sz="4" w:space="0" w:color="auto"/>
              <w:bottom w:val="single" w:sz="4" w:space="0" w:color="auto"/>
              <w:right w:val="single" w:sz="4" w:space="0" w:color="auto"/>
            </w:tcBorders>
          </w:tcPr>
          <w:p w14:paraId="3156427D" w14:textId="77777777" w:rsidR="00496A9C" w:rsidRPr="00BF1C07" w:rsidRDefault="00496A9C" w:rsidP="006F2C8A">
            <w:pPr>
              <w:rPr>
                <w:rFonts w:ascii="Times New Roman" w:hAnsi="Times New Roman" w:cs="Times New Roman"/>
                <w:b/>
                <w:bCs/>
              </w:rPr>
            </w:pPr>
          </w:p>
        </w:tc>
        <w:tc>
          <w:tcPr>
            <w:tcW w:w="1179" w:type="dxa"/>
            <w:tcBorders>
              <w:top w:val="single" w:sz="4" w:space="0" w:color="auto"/>
              <w:left w:val="single" w:sz="4" w:space="0" w:color="auto"/>
              <w:bottom w:val="single" w:sz="4" w:space="0" w:color="auto"/>
              <w:right w:val="single" w:sz="4" w:space="0" w:color="auto"/>
            </w:tcBorders>
          </w:tcPr>
          <w:p w14:paraId="55418AAD" w14:textId="77777777" w:rsidR="00496A9C" w:rsidRPr="00BF1C07" w:rsidRDefault="00496A9C" w:rsidP="006F2C8A">
            <w:pPr>
              <w:rPr>
                <w:rFonts w:ascii="Times New Roman" w:hAnsi="Times New Roman" w:cs="Times New Roman"/>
                <w:b/>
                <w:bCs/>
              </w:rPr>
            </w:pPr>
          </w:p>
        </w:tc>
      </w:tr>
      <w:tr w:rsidR="00496A9C" w:rsidRPr="00BF1C07" w14:paraId="3243EAB7" w14:textId="77777777" w:rsidTr="00D34AD8">
        <w:trPr>
          <w:cantSplit/>
          <w:trHeight w:val="238"/>
          <w:tblHeader/>
        </w:trPr>
        <w:tc>
          <w:tcPr>
            <w:tcW w:w="622" w:type="dxa"/>
            <w:tcBorders>
              <w:top w:val="single" w:sz="4" w:space="0" w:color="auto"/>
              <w:left w:val="single" w:sz="4" w:space="0" w:color="auto"/>
              <w:bottom w:val="single" w:sz="4" w:space="0" w:color="auto"/>
              <w:right w:val="single" w:sz="4" w:space="0" w:color="auto"/>
            </w:tcBorders>
          </w:tcPr>
          <w:p w14:paraId="6321AE15" w14:textId="72904A91" w:rsidR="00496A9C" w:rsidRPr="00BF1C07" w:rsidRDefault="00496A9C" w:rsidP="006F2C8A">
            <w:pPr>
              <w:rPr>
                <w:rFonts w:ascii="Times New Roman" w:hAnsi="Times New Roman" w:cs="Times New Roman"/>
              </w:rPr>
            </w:pPr>
            <w:r w:rsidRPr="00BF1C07">
              <w:rPr>
                <w:rFonts w:ascii="Times New Roman" w:hAnsi="Times New Roman" w:cs="Times New Roman"/>
              </w:rPr>
              <w:t>3.</w:t>
            </w:r>
          </w:p>
        </w:tc>
        <w:tc>
          <w:tcPr>
            <w:tcW w:w="1329" w:type="dxa"/>
            <w:tcBorders>
              <w:top w:val="single" w:sz="4" w:space="0" w:color="auto"/>
              <w:left w:val="single" w:sz="4" w:space="0" w:color="auto"/>
              <w:bottom w:val="single" w:sz="4" w:space="0" w:color="auto"/>
              <w:right w:val="single" w:sz="4" w:space="0" w:color="auto"/>
            </w:tcBorders>
          </w:tcPr>
          <w:p w14:paraId="1E2040B6" w14:textId="08DEE5BE" w:rsidR="00496A9C" w:rsidRPr="00BF1C07" w:rsidRDefault="00496A9C" w:rsidP="006F2C8A">
            <w:pPr>
              <w:rPr>
                <w:rFonts w:ascii="Times New Roman" w:hAnsi="Times New Roman" w:cs="Times New Roman"/>
              </w:rPr>
            </w:pPr>
            <w:r w:rsidRPr="00BF1C07">
              <w:rPr>
                <w:rFonts w:ascii="Times New Roman" w:hAnsi="Times New Roman" w:cs="Times New Roman"/>
              </w:rPr>
              <w:t>18.01.23</w:t>
            </w:r>
          </w:p>
        </w:tc>
        <w:tc>
          <w:tcPr>
            <w:tcW w:w="772" w:type="dxa"/>
            <w:tcBorders>
              <w:top w:val="single" w:sz="4" w:space="0" w:color="auto"/>
              <w:left w:val="single" w:sz="4" w:space="0" w:color="auto"/>
              <w:bottom w:val="single" w:sz="4" w:space="0" w:color="auto"/>
              <w:right w:val="single" w:sz="4" w:space="0" w:color="auto"/>
            </w:tcBorders>
          </w:tcPr>
          <w:p w14:paraId="565F3ADE" w14:textId="4BDD885F" w:rsidR="00496A9C" w:rsidRPr="00BF1C07" w:rsidRDefault="00496A9C" w:rsidP="006F2C8A">
            <w:pPr>
              <w:rPr>
                <w:rFonts w:ascii="Times New Roman" w:hAnsi="Times New Roman" w:cs="Times New Roman"/>
              </w:rPr>
            </w:pPr>
            <w:r w:rsidRPr="00BF1C07">
              <w:rPr>
                <w:rFonts w:ascii="Times New Roman" w:hAnsi="Times New Roman" w:cs="Times New Roman"/>
              </w:rPr>
              <w:t>+5,2</w:t>
            </w:r>
          </w:p>
        </w:tc>
        <w:tc>
          <w:tcPr>
            <w:tcW w:w="3261" w:type="dxa"/>
            <w:tcBorders>
              <w:top w:val="single" w:sz="4" w:space="0" w:color="auto"/>
              <w:left w:val="single" w:sz="4" w:space="0" w:color="auto"/>
              <w:bottom w:val="single" w:sz="4" w:space="0" w:color="auto"/>
              <w:right w:val="single" w:sz="4" w:space="0" w:color="auto"/>
            </w:tcBorders>
          </w:tcPr>
          <w:p w14:paraId="1E622BB2" w14:textId="3EE8E806" w:rsidR="00496A9C" w:rsidRPr="00BF1C07" w:rsidRDefault="00496A9C" w:rsidP="00D34AD8">
            <w:pPr>
              <w:rPr>
                <w:rFonts w:ascii="Times New Roman" w:hAnsi="Times New Roman" w:cs="Times New Roman"/>
              </w:rPr>
            </w:pPr>
            <w:r w:rsidRPr="00BF1C07">
              <w:rPr>
                <w:rFonts w:ascii="Times New Roman" w:hAnsi="Times New Roman" w:cs="Times New Roman"/>
              </w:rPr>
              <w:t>Східний</w:t>
            </w:r>
            <w:r w:rsidR="00D34AD8">
              <w:rPr>
                <w:rFonts w:ascii="Times New Roman" w:hAnsi="Times New Roman" w:cs="Times New Roman"/>
              </w:rPr>
              <w:t xml:space="preserve">, </w:t>
            </w:r>
            <w:r w:rsidRPr="00BF1C07">
              <w:rPr>
                <w:rFonts w:ascii="Times New Roman" w:hAnsi="Times New Roman" w:cs="Times New Roman"/>
              </w:rPr>
              <w:t>5-9 м/с</w:t>
            </w:r>
          </w:p>
        </w:tc>
        <w:tc>
          <w:tcPr>
            <w:tcW w:w="1070" w:type="dxa"/>
            <w:tcBorders>
              <w:top w:val="single" w:sz="4" w:space="0" w:color="auto"/>
              <w:left w:val="single" w:sz="4" w:space="0" w:color="auto"/>
              <w:bottom w:val="single" w:sz="4" w:space="0" w:color="auto"/>
              <w:right w:val="single" w:sz="4" w:space="0" w:color="auto"/>
            </w:tcBorders>
          </w:tcPr>
          <w:p w14:paraId="3733055C" w14:textId="5D4E3F43" w:rsidR="00496A9C" w:rsidRPr="00BF1C07" w:rsidRDefault="00496A9C" w:rsidP="006F2C8A">
            <w:pPr>
              <w:rPr>
                <w:rFonts w:ascii="Times New Roman" w:hAnsi="Times New Roman" w:cs="Times New Roman"/>
              </w:rPr>
            </w:pPr>
            <w:r w:rsidRPr="00BF1C07">
              <w:rPr>
                <w:rFonts w:ascii="Times New Roman" w:hAnsi="Times New Roman" w:cs="Times New Roman"/>
              </w:rPr>
              <w:t>174</w:t>
            </w:r>
          </w:p>
        </w:tc>
        <w:tc>
          <w:tcPr>
            <w:tcW w:w="993" w:type="dxa"/>
            <w:tcBorders>
              <w:top w:val="single" w:sz="4" w:space="0" w:color="auto"/>
              <w:left w:val="single" w:sz="4" w:space="0" w:color="auto"/>
              <w:bottom w:val="single" w:sz="4" w:space="0" w:color="auto"/>
              <w:right w:val="single" w:sz="4" w:space="0" w:color="auto"/>
            </w:tcBorders>
          </w:tcPr>
          <w:p w14:paraId="3B616F04" w14:textId="0B2A3976" w:rsidR="00496A9C" w:rsidRPr="00BF1C07" w:rsidRDefault="00496A9C" w:rsidP="006F2C8A">
            <w:pPr>
              <w:rPr>
                <w:rFonts w:ascii="Times New Roman" w:hAnsi="Times New Roman" w:cs="Times New Roman"/>
              </w:rPr>
            </w:pPr>
            <w:r w:rsidRPr="00BF1C07">
              <w:rPr>
                <w:rFonts w:ascii="Times New Roman" w:hAnsi="Times New Roman" w:cs="Times New Roman"/>
              </w:rPr>
              <w:t>+1,4</w:t>
            </w:r>
          </w:p>
        </w:tc>
        <w:tc>
          <w:tcPr>
            <w:tcW w:w="1134" w:type="dxa"/>
            <w:tcBorders>
              <w:top w:val="single" w:sz="4" w:space="0" w:color="auto"/>
              <w:left w:val="single" w:sz="4" w:space="0" w:color="auto"/>
              <w:bottom w:val="single" w:sz="4" w:space="0" w:color="auto"/>
              <w:right w:val="single" w:sz="4" w:space="0" w:color="auto"/>
            </w:tcBorders>
          </w:tcPr>
          <w:p w14:paraId="23ECC911" w14:textId="77777777" w:rsidR="00496A9C" w:rsidRPr="00BF1C07" w:rsidRDefault="00496A9C" w:rsidP="006F2C8A">
            <w:pPr>
              <w:rPr>
                <w:rFonts w:ascii="Times New Roman" w:hAnsi="Times New Roman" w:cs="Times New Roman"/>
                <w:b/>
                <w:bCs/>
              </w:rPr>
            </w:pPr>
          </w:p>
        </w:tc>
        <w:tc>
          <w:tcPr>
            <w:tcW w:w="1179" w:type="dxa"/>
            <w:tcBorders>
              <w:top w:val="single" w:sz="4" w:space="0" w:color="auto"/>
              <w:left w:val="single" w:sz="4" w:space="0" w:color="auto"/>
              <w:bottom w:val="single" w:sz="4" w:space="0" w:color="auto"/>
              <w:right w:val="single" w:sz="4" w:space="0" w:color="auto"/>
            </w:tcBorders>
          </w:tcPr>
          <w:p w14:paraId="4DEA5822" w14:textId="77777777" w:rsidR="00496A9C" w:rsidRPr="00BF1C07" w:rsidRDefault="00496A9C" w:rsidP="006F2C8A">
            <w:pPr>
              <w:rPr>
                <w:rFonts w:ascii="Times New Roman" w:hAnsi="Times New Roman" w:cs="Times New Roman"/>
                <w:b/>
                <w:bCs/>
              </w:rPr>
            </w:pPr>
          </w:p>
        </w:tc>
      </w:tr>
      <w:tr w:rsidR="00496A9C" w:rsidRPr="00BF1C07" w14:paraId="3B431383" w14:textId="77777777" w:rsidTr="00D34AD8">
        <w:trPr>
          <w:cantSplit/>
          <w:trHeight w:val="241"/>
          <w:tblHeader/>
        </w:trPr>
        <w:tc>
          <w:tcPr>
            <w:tcW w:w="622" w:type="dxa"/>
            <w:tcBorders>
              <w:top w:val="single" w:sz="4" w:space="0" w:color="auto"/>
              <w:left w:val="single" w:sz="4" w:space="0" w:color="auto"/>
              <w:bottom w:val="single" w:sz="4" w:space="0" w:color="auto"/>
              <w:right w:val="single" w:sz="4" w:space="0" w:color="auto"/>
            </w:tcBorders>
          </w:tcPr>
          <w:p w14:paraId="34077780" w14:textId="17505D56" w:rsidR="00496A9C" w:rsidRPr="00BF1C07" w:rsidRDefault="00496A9C" w:rsidP="006F2C8A">
            <w:pPr>
              <w:rPr>
                <w:rFonts w:ascii="Times New Roman" w:hAnsi="Times New Roman" w:cs="Times New Roman"/>
              </w:rPr>
            </w:pPr>
            <w:r w:rsidRPr="00BF1C07">
              <w:rPr>
                <w:rFonts w:ascii="Times New Roman" w:hAnsi="Times New Roman" w:cs="Times New Roman"/>
              </w:rPr>
              <w:t>4.</w:t>
            </w:r>
          </w:p>
        </w:tc>
        <w:tc>
          <w:tcPr>
            <w:tcW w:w="1329" w:type="dxa"/>
            <w:tcBorders>
              <w:top w:val="single" w:sz="4" w:space="0" w:color="auto"/>
              <w:left w:val="single" w:sz="4" w:space="0" w:color="auto"/>
              <w:bottom w:val="single" w:sz="4" w:space="0" w:color="auto"/>
              <w:right w:val="single" w:sz="4" w:space="0" w:color="auto"/>
            </w:tcBorders>
          </w:tcPr>
          <w:p w14:paraId="1D8039D3" w14:textId="6A204D63" w:rsidR="00496A9C" w:rsidRPr="00BF1C07" w:rsidRDefault="00496A9C" w:rsidP="006F2C8A">
            <w:pPr>
              <w:rPr>
                <w:rFonts w:ascii="Times New Roman" w:hAnsi="Times New Roman" w:cs="Times New Roman"/>
              </w:rPr>
            </w:pPr>
            <w:r w:rsidRPr="00BF1C07">
              <w:rPr>
                <w:rFonts w:ascii="Times New Roman" w:hAnsi="Times New Roman" w:cs="Times New Roman"/>
              </w:rPr>
              <w:t>25.01.23</w:t>
            </w:r>
          </w:p>
        </w:tc>
        <w:tc>
          <w:tcPr>
            <w:tcW w:w="772" w:type="dxa"/>
            <w:tcBorders>
              <w:top w:val="single" w:sz="4" w:space="0" w:color="auto"/>
              <w:left w:val="single" w:sz="4" w:space="0" w:color="auto"/>
              <w:bottom w:val="single" w:sz="4" w:space="0" w:color="auto"/>
              <w:right w:val="single" w:sz="4" w:space="0" w:color="auto"/>
            </w:tcBorders>
          </w:tcPr>
          <w:p w14:paraId="5B3722B3" w14:textId="0CC59283" w:rsidR="00496A9C" w:rsidRPr="00BF1C07" w:rsidRDefault="00496A9C" w:rsidP="006F2C8A">
            <w:pPr>
              <w:rPr>
                <w:rFonts w:ascii="Times New Roman" w:hAnsi="Times New Roman" w:cs="Times New Roman"/>
              </w:rPr>
            </w:pPr>
            <w:r w:rsidRPr="00BF1C07">
              <w:rPr>
                <w:rFonts w:ascii="Times New Roman" w:hAnsi="Times New Roman" w:cs="Times New Roman"/>
              </w:rPr>
              <w:t>-2,4</w:t>
            </w:r>
          </w:p>
        </w:tc>
        <w:tc>
          <w:tcPr>
            <w:tcW w:w="3261" w:type="dxa"/>
            <w:tcBorders>
              <w:top w:val="single" w:sz="4" w:space="0" w:color="auto"/>
              <w:left w:val="single" w:sz="4" w:space="0" w:color="auto"/>
              <w:bottom w:val="single" w:sz="4" w:space="0" w:color="auto"/>
              <w:right w:val="single" w:sz="4" w:space="0" w:color="auto"/>
            </w:tcBorders>
          </w:tcPr>
          <w:p w14:paraId="6D3B1F11" w14:textId="737890EF" w:rsidR="00496A9C" w:rsidRPr="00BF1C07" w:rsidRDefault="00496A9C" w:rsidP="006F2C8A">
            <w:pPr>
              <w:rPr>
                <w:rFonts w:ascii="Times New Roman" w:hAnsi="Times New Roman" w:cs="Times New Roman"/>
              </w:rPr>
            </w:pPr>
            <w:r w:rsidRPr="00BF1C07">
              <w:rPr>
                <w:rFonts w:ascii="Times New Roman" w:hAnsi="Times New Roman" w:cs="Times New Roman"/>
              </w:rPr>
              <w:t>Штиль</w:t>
            </w:r>
          </w:p>
        </w:tc>
        <w:tc>
          <w:tcPr>
            <w:tcW w:w="1070" w:type="dxa"/>
            <w:tcBorders>
              <w:top w:val="single" w:sz="4" w:space="0" w:color="auto"/>
              <w:left w:val="single" w:sz="4" w:space="0" w:color="auto"/>
              <w:bottom w:val="single" w:sz="4" w:space="0" w:color="auto"/>
              <w:right w:val="single" w:sz="4" w:space="0" w:color="auto"/>
            </w:tcBorders>
          </w:tcPr>
          <w:p w14:paraId="1023BA8D" w14:textId="1DDDD9C3" w:rsidR="00496A9C" w:rsidRPr="00BF1C07" w:rsidRDefault="00496A9C" w:rsidP="006F2C8A">
            <w:pPr>
              <w:rPr>
                <w:rFonts w:ascii="Times New Roman" w:hAnsi="Times New Roman" w:cs="Times New Roman"/>
              </w:rPr>
            </w:pPr>
            <w:r w:rsidRPr="00BF1C07">
              <w:rPr>
                <w:rFonts w:ascii="Times New Roman" w:hAnsi="Times New Roman" w:cs="Times New Roman"/>
              </w:rPr>
              <w:t>178</w:t>
            </w:r>
          </w:p>
        </w:tc>
        <w:tc>
          <w:tcPr>
            <w:tcW w:w="993" w:type="dxa"/>
            <w:tcBorders>
              <w:top w:val="single" w:sz="4" w:space="0" w:color="auto"/>
              <w:left w:val="single" w:sz="4" w:space="0" w:color="auto"/>
              <w:bottom w:val="single" w:sz="4" w:space="0" w:color="auto"/>
              <w:right w:val="single" w:sz="4" w:space="0" w:color="auto"/>
            </w:tcBorders>
          </w:tcPr>
          <w:p w14:paraId="45B871F0" w14:textId="6DEB1997" w:rsidR="00496A9C" w:rsidRPr="00BF1C07" w:rsidRDefault="00496A9C" w:rsidP="006F2C8A">
            <w:pPr>
              <w:rPr>
                <w:rFonts w:ascii="Times New Roman" w:hAnsi="Times New Roman" w:cs="Times New Roman"/>
              </w:rPr>
            </w:pPr>
            <w:r w:rsidRPr="00BF1C07">
              <w:rPr>
                <w:rFonts w:ascii="Times New Roman" w:hAnsi="Times New Roman" w:cs="Times New Roman"/>
              </w:rPr>
              <w:t>+2,2</w:t>
            </w:r>
          </w:p>
        </w:tc>
        <w:tc>
          <w:tcPr>
            <w:tcW w:w="1134" w:type="dxa"/>
            <w:tcBorders>
              <w:top w:val="single" w:sz="4" w:space="0" w:color="auto"/>
              <w:left w:val="single" w:sz="4" w:space="0" w:color="auto"/>
              <w:bottom w:val="single" w:sz="4" w:space="0" w:color="auto"/>
              <w:right w:val="single" w:sz="4" w:space="0" w:color="auto"/>
            </w:tcBorders>
          </w:tcPr>
          <w:p w14:paraId="4FF7DF4D" w14:textId="77777777" w:rsidR="00496A9C" w:rsidRPr="00BF1C07" w:rsidRDefault="00496A9C" w:rsidP="006F2C8A">
            <w:pPr>
              <w:rPr>
                <w:rFonts w:ascii="Times New Roman" w:hAnsi="Times New Roman" w:cs="Times New Roman"/>
                <w:b/>
                <w:bCs/>
              </w:rPr>
            </w:pPr>
          </w:p>
        </w:tc>
        <w:tc>
          <w:tcPr>
            <w:tcW w:w="1179" w:type="dxa"/>
            <w:tcBorders>
              <w:top w:val="single" w:sz="4" w:space="0" w:color="auto"/>
              <w:left w:val="single" w:sz="4" w:space="0" w:color="auto"/>
              <w:bottom w:val="single" w:sz="4" w:space="0" w:color="auto"/>
              <w:right w:val="single" w:sz="4" w:space="0" w:color="auto"/>
            </w:tcBorders>
          </w:tcPr>
          <w:p w14:paraId="733E6203" w14:textId="77777777" w:rsidR="00496A9C" w:rsidRPr="00BF1C07" w:rsidRDefault="00496A9C" w:rsidP="006F2C8A">
            <w:pPr>
              <w:rPr>
                <w:rFonts w:ascii="Times New Roman" w:hAnsi="Times New Roman" w:cs="Times New Roman"/>
                <w:b/>
                <w:bCs/>
              </w:rPr>
            </w:pPr>
          </w:p>
        </w:tc>
      </w:tr>
      <w:tr w:rsidR="00496A9C" w:rsidRPr="00BF1C07" w14:paraId="55DD846C" w14:textId="77777777" w:rsidTr="00D34AD8">
        <w:trPr>
          <w:cantSplit/>
          <w:trHeight w:val="374"/>
          <w:tblHeader/>
        </w:trPr>
        <w:tc>
          <w:tcPr>
            <w:tcW w:w="622" w:type="dxa"/>
            <w:tcBorders>
              <w:top w:val="single" w:sz="4" w:space="0" w:color="auto"/>
              <w:left w:val="single" w:sz="4" w:space="0" w:color="auto"/>
              <w:bottom w:val="single" w:sz="4" w:space="0" w:color="auto"/>
              <w:right w:val="single" w:sz="4" w:space="0" w:color="auto"/>
            </w:tcBorders>
          </w:tcPr>
          <w:p w14:paraId="6106DCFA" w14:textId="2E2E0DDC" w:rsidR="00496A9C" w:rsidRPr="00BF1C07" w:rsidRDefault="00496A9C" w:rsidP="006F2C8A">
            <w:pPr>
              <w:rPr>
                <w:rFonts w:ascii="Times New Roman" w:hAnsi="Times New Roman" w:cs="Times New Roman"/>
              </w:rPr>
            </w:pPr>
            <w:r w:rsidRPr="00BF1C07">
              <w:rPr>
                <w:rFonts w:ascii="Times New Roman" w:hAnsi="Times New Roman" w:cs="Times New Roman"/>
              </w:rPr>
              <w:t>5.</w:t>
            </w:r>
          </w:p>
        </w:tc>
        <w:tc>
          <w:tcPr>
            <w:tcW w:w="1329" w:type="dxa"/>
            <w:tcBorders>
              <w:top w:val="single" w:sz="4" w:space="0" w:color="auto"/>
              <w:left w:val="single" w:sz="4" w:space="0" w:color="auto"/>
              <w:bottom w:val="single" w:sz="4" w:space="0" w:color="auto"/>
              <w:right w:val="single" w:sz="4" w:space="0" w:color="auto"/>
            </w:tcBorders>
          </w:tcPr>
          <w:p w14:paraId="5F583E75" w14:textId="7445C4F9" w:rsidR="00496A9C" w:rsidRPr="00BF1C07" w:rsidRDefault="00496A9C" w:rsidP="006F2C8A">
            <w:pPr>
              <w:rPr>
                <w:rFonts w:ascii="Times New Roman" w:hAnsi="Times New Roman" w:cs="Times New Roman"/>
              </w:rPr>
            </w:pPr>
            <w:r w:rsidRPr="00BF1C07">
              <w:rPr>
                <w:rFonts w:ascii="Times New Roman" w:hAnsi="Times New Roman" w:cs="Times New Roman"/>
              </w:rPr>
              <w:t>01.02.23</w:t>
            </w:r>
          </w:p>
        </w:tc>
        <w:tc>
          <w:tcPr>
            <w:tcW w:w="772" w:type="dxa"/>
            <w:tcBorders>
              <w:top w:val="single" w:sz="4" w:space="0" w:color="auto"/>
              <w:left w:val="single" w:sz="4" w:space="0" w:color="auto"/>
              <w:bottom w:val="single" w:sz="4" w:space="0" w:color="auto"/>
              <w:right w:val="single" w:sz="4" w:space="0" w:color="auto"/>
            </w:tcBorders>
          </w:tcPr>
          <w:p w14:paraId="5760EDF6" w14:textId="12925195" w:rsidR="00496A9C" w:rsidRPr="00BF1C07" w:rsidRDefault="00496A9C" w:rsidP="006F2C8A">
            <w:pPr>
              <w:rPr>
                <w:rFonts w:ascii="Times New Roman" w:hAnsi="Times New Roman" w:cs="Times New Roman"/>
              </w:rPr>
            </w:pPr>
            <w:r w:rsidRPr="00BF1C07">
              <w:rPr>
                <w:rFonts w:ascii="Times New Roman" w:hAnsi="Times New Roman" w:cs="Times New Roman"/>
              </w:rPr>
              <w:t>-1,0</w:t>
            </w:r>
          </w:p>
        </w:tc>
        <w:tc>
          <w:tcPr>
            <w:tcW w:w="3261" w:type="dxa"/>
            <w:tcBorders>
              <w:top w:val="single" w:sz="4" w:space="0" w:color="auto"/>
              <w:left w:val="single" w:sz="4" w:space="0" w:color="auto"/>
              <w:bottom w:val="single" w:sz="4" w:space="0" w:color="auto"/>
              <w:right w:val="single" w:sz="4" w:space="0" w:color="auto"/>
            </w:tcBorders>
          </w:tcPr>
          <w:p w14:paraId="3C95DFF1" w14:textId="7781D7E1" w:rsidR="00496A9C" w:rsidRPr="00BF1C07" w:rsidRDefault="00D34AD8" w:rsidP="006F2C8A">
            <w:pPr>
              <w:rPr>
                <w:rFonts w:ascii="Times New Roman" w:hAnsi="Times New Roman" w:cs="Times New Roman"/>
              </w:rPr>
            </w:pPr>
            <w:r>
              <w:rPr>
                <w:rFonts w:ascii="Times New Roman" w:hAnsi="Times New Roman" w:cs="Times New Roman"/>
              </w:rPr>
              <w:t xml:space="preserve">Південний, </w:t>
            </w:r>
            <w:r w:rsidR="00496A9C" w:rsidRPr="00BF1C07">
              <w:rPr>
                <w:rFonts w:ascii="Times New Roman" w:hAnsi="Times New Roman" w:cs="Times New Roman"/>
              </w:rPr>
              <w:t>2-5 м/с</w:t>
            </w:r>
          </w:p>
        </w:tc>
        <w:tc>
          <w:tcPr>
            <w:tcW w:w="1070" w:type="dxa"/>
            <w:tcBorders>
              <w:top w:val="single" w:sz="4" w:space="0" w:color="auto"/>
              <w:left w:val="single" w:sz="4" w:space="0" w:color="auto"/>
              <w:bottom w:val="single" w:sz="4" w:space="0" w:color="auto"/>
              <w:right w:val="single" w:sz="4" w:space="0" w:color="auto"/>
            </w:tcBorders>
          </w:tcPr>
          <w:p w14:paraId="5CBCF7C4" w14:textId="62F7E14F" w:rsidR="00496A9C" w:rsidRPr="00BF1C07" w:rsidRDefault="00496A9C" w:rsidP="006F2C8A">
            <w:pPr>
              <w:rPr>
                <w:rFonts w:ascii="Times New Roman" w:hAnsi="Times New Roman" w:cs="Times New Roman"/>
              </w:rPr>
            </w:pPr>
            <w:r w:rsidRPr="00BF1C07">
              <w:rPr>
                <w:rFonts w:ascii="Times New Roman" w:hAnsi="Times New Roman" w:cs="Times New Roman"/>
              </w:rPr>
              <w:t>175</w:t>
            </w:r>
          </w:p>
        </w:tc>
        <w:tc>
          <w:tcPr>
            <w:tcW w:w="993" w:type="dxa"/>
            <w:tcBorders>
              <w:top w:val="single" w:sz="4" w:space="0" w:color="auto"/>
              <w:left w:val="single" w:sz="4" w:space="0" w:color="auto"/>
              <w:bottom w:val="single" w:sz="4" w:space="0" w:color="auto"/>
              <w:right w:val="single" w:sz="4" w:space="0" w:color="auto"/>
            </w:tcBorders>
          </w:tcPr>
          <w:p w14:paraId="587A0486" w14:textId="6F41AFC0" w:rsidR="00496A9C" w:rsidRPr="00BF1C07" w:rsidRDefault="00496A9C" w:rsidP="006F2C8A">
            <w:pPr>
              <w:rPr>
                <w:rFonts w:ascii="Times New Roman" w:hAnsi="Times New Roman" w:cs="Times New Roman"/>
              </w:rPr>
            </w:pPr>
            <w:r w:rsidRPr="00BF1C07">
              <w:rPr>
                <w:rFonts w:ascii="Times New Roman" w:hAnsi="Times New Roman" w:cs="Times New Roman"/>
              </w:rPr>
              <w:t>+0,8</w:t>
            </w:r>
          </w:p>
        </w:tc>
        <w:tc>
          <w:tcPr>
            <w:tcW w:w="1134" w:type="dxa"/>
            <w:tcBorders>
              <w:top w:val="single" w:sz="4" w:space="0" w:color="auto"/>
              <w:left w:val="single" w:sz="4" w:space="0" w:color="auto"/>
              <w:bottom w:val="single" w:sz="4" w:space="0" w:color="auto"/>
              <w:right w:val="single" w:sz="4" w:space="0" w:color="auto"/>
            </w:tcBorders>
          </w:tcPr>
          <w:p w14:paraId="5C0C7F37" w14:textId="77777777" w:rsidR="00496A9C" w:rsidRPr="00BF1C07" w:rsidRDefault="00496A9C" w:rsidP="006F2C8A">
            <w:pPr>
              <w:rPr>
                <w:rFonts w:ascii="Times New Roman" w:hAnsi="Times New Roman" w:cs="Times New Roman"/>
                <w:b/>
                <w:bCs/>
              </w:rPr>
            </w:pPr>
          </w:p>
        </w:tc>
        <w:tc>
          <w:tcPr>
            <w:tcW w:w="1179" w:type="dxa"/>
            <w:tcBorders>
              <w:top w:val="single" w:sz="4" w:space="0" w:color="auto"/>
              <w:left w:val="single" w:sz="4" w:space="0" w:color="auto"/>
              <w:bottom w:val="single" w:sz="4" w:space="0" w:color="auto"/>
              <w:right w:val="single" w:sz="4" w:space="0" w:color="auto"/>
            </w:tcBorders>
          </w:tcPr>
          <w:p w14:paraId="66794874" w14:textId="77777777" w:rsidR="00496A9C" w:rsidRPr="00BF1C07" w:rsidRDefault="00496A9C" w:rsidP="006F2C8A">
            <w:pPr>
              <w:rPr>
                <w:rFonts w:ascii="Times New Roman" w:hAnsi="Times New Roman" w:cs="Times New Roman"/>
                <w:b/>
                <w:bCs/>
              </w:rPr>
            </w:pPr>
          </w:p>
        </w:tc>
      </w:tr>
      <w:tr w:rsidR="00496A9C" w:rsidRPr="00BF1C07" w14:paraId="278B7D63" w14:textId="77777777" w:rsidTr="00D34AD8">
        <w:trPr>
          <w:cantSplit/>
          <w:trHeight w:val="226"/>
          <w:tblHeader/>
        </w:trPr>
        <w:tc>
          <w:tcPr>
            <w:tcW w:w="622" w:type="dxa"/>
            <w:tcBorders>
              <w:top w:val="single" w:sz="4" w:space="0" w:color="auto"/>
              <w:left w:val="single" w:sz="4" w:space="0" w:color="auto"/>
              <w:bottom w:val="single" w:sz="4" w:space="0" w:color="auto"/>
              <w:right w:val="single" w:sz="4" w:space="0" w:color="auto"/>
            </w:tcBorders>
          </w:tcPr>
          <w:p w14:paraId="70F3BD31" w14:textId="2D5605A0" w:rsidR="00496A9C" w:rsidRPr="00BF1C07" w:rsidRDefault="00496A9C" w:rsidP="006F2C8A">
            <w:pPr>
              <w:rPr>
                <w:rFonts w:ascii="Times New Roman" w:hAnsi="Times New Roman" w:cs="Times New Roman"/>
              </w:rPr>
            </w:pPr>
            <w:r w:rsidRPr="00BF1C07">
              <w:rPr>
                <w:rFonts w:ascii="Times New Roman" w:hAnsi="Times New Roman" w:cs="Times New Roman"/>
              </w:rPr>
              <w:t>6.</w:t>
            </w:r>
          </w:p>
        </w:tc>
        <w:tc>
          <w:tcPr>
            <w:tcW w:w="1329" w:type="dxa"/>
            <w:tcBorders>
              <w:top w:val="single" w:sz="4" w:space="0" w:color="auto"/>
              <w:left w:val="single" w:sz="4" w:space="0" w:color="auto"/>
              <w:bottom w:val="single" w:sz="4" w:space="0" w:color="auto"/>
              <w:right w:val="single" w:sz="4" w:space="0" w:color="auto"/>
            </w:tcBorders>
          </w:tcPr>
          <w:p w14:paraId="51AE062C" w14:textId="33A287E2" w:rsidR="00496A9C" w:rsidRPr="00BF1C07" w:rsidRDefault="00496A9C" w:rsidP="006F2C8A">
            <w:pPr>
              <w:rPr>
                <w:rFonts w:ascii="Times New Roman" w:hAnsi="Times New Roman" w:cs="Times New Roman"/>
              </w:rPr>
            </w:pPr>
            <w:r w:rsidRPr="00BF1C07">
              <w:rPr>
                <w:rFonts w:ascii="Times New Roman" w:hAnsi="Times New Roman" w:cs="Times New Roman"/>
              </w:rPr>
              <w:t>08.02.23</w:t>
            </w:r>
          </w:p>
        </w:tc>
        <w:tc>
          <w:tcPr>
            <w:tcW w:w="772" w:type="dxa"/>
            <w:tcBorders>
              <w:top w:val="single" w:sz="4" w:space="0" w:color="auto"/>
              <w:left w:val="single" w:sz="4" w:space="0" w:color="auto"/>
              <w:bottom w:val="single" w:sz="4" w:space="0" w:color="auto"/>
              <w:right w:val="single" w:sz="4" w:space="0" w:color="auto"/>
            </w:tcBorders>
          </w:tcPr>
          <w:p w14:paraId="1C2FAC1D" w14:textId="12507821" w:rsidR="00496A9C" w:rsidRPr="00BF1C07" w:rsidRDefault="00496A9C" w:rsidP="006F2C8A">
            <w:pPr>
              <w:rPr>
                <w:rFonts w:ascii="Times New Roman" w:hAnsi="Times New Roman" w:cs="Times New Roman"/>
              </w:rPr>
            </w:pPr>
            <w:r w:rsidRPr="00BF1C07">
              <w:rPr>
                <w:rFonts w:ascii="Times New Roman" w:hAnsi="Times New Roman" w:cs="Times New Roman"/>
              </w:rPr>
              <w:t>-12,0</w:t>
            </w:r>
          </w:p>
        </w:tc>
        <w:tc>
          <w:tcPr>
            <w:tcW w:w="3261" w:type="dxa"/>
            <w:tcBorders>
              <w:top w:val="single" w:sz="4" w:space="0" w:color="auto"/>
              <w:left w:val="single" w:sz="4" w:space="0" w:color="auto"/>
              <w:bottom w:val="single" w:sz="4" w:space="0" w:color="auto"/>
              <w:right w:val="single" w:sz="4" w:space="0" w:color="auto"/>
            </w:tcBorders>
          </w:tcPr>
          <w:p w14:paraId="6BEA9E1D" w14:textId="199A6450" w:rsidR="00496A9C" w:rsidRPr="00BF1C07" w:rsidRDefault="00496A9C" w:rsidP="003C7A0B">
            <w:pPr>
              <w:rPr>
                <w:rFonts w:ascii="Times New Roman" w:hAnsi="Times New Roman" w:cs="Times New Roman"/>
              </w:rPr>
            </w:pPr>
            <w:r w:rsidRPr="00BF1C07">
              <w:rPr>
                <w:rFonts w:ascii="Times New Roman" w:hAnsi="Times New Roman" w:cs="Times New Roman"/>
              </w:rPr>
              <w:t>Північ</w:t>
            </w:r>
            <w:r w:rsidR="00D34AD8">
              <w:rPr>
                <w:rFonts w:ascii="Times New Roman" w:hAnsi="Times New Roman" w:cs="Times New Roman"/>
              </w:rPr>
              <w:t>ний,</w:t>
            </w:r>
            <w:r w:rsidRPr="00BF1C07">
              <w:rPr>
                <w:rFonts w:ascii="Times New Roman" w:hAnsi="Times New Roman" w:cs="Times New Roman"/>
              </w:rPr>
              <w:t>1-3 м/с</w:t>
            </w:r>
          </w:p>
        </w:tc>
        <w:tc>
          <w:tcPr>
            <w:tcW w:w="1070" w:type="dxa"/>
            <w:tcBorders>
              <w:top w:val="single" w:sz="4" w:space="0" w:color="auto"/>
              <w:left w:val="single" w:sz="4" w:space="0" w:color="auto"/>
              <w:bottom w:val="single" w:sz="4" w:space="0" w:color="auto"/>
              <w:right w:val="single" w:sz="4" w:space="0" w:color="auto"/>
            </w:tcBorders>
          </w:tcPr>
          <w:p w14:paraId="22C0A69D" w14:textId="5A8B7AE0" w:rsidR="00496A9C" w:rsidRPr="00BF1C07" w:rsidRDefault="00496A9C" w:rsidP="006F2C8A">
            <w:pPr>
              <w:rPr>
                <w:rFonts w:ascii="Times New Roman" w:hAnsi="Times New Roman" w:cs="Times New Roman"/>
              </w:rPr>
            </w:pPr>
            <w:r w:rsidRPr="00BF1C07">
              <w:rPr>
                <w:rFonts w:ascii="Times New Roman" w:hAnsi="Times New Roman" w:cs="Times New Roman"/>
              </w:rPr>
              <w:t>172</w:t>
            </w:r>
          </w:p>
        </w:tc>
        <w:tc>
          <w:tcPr>
            <w:tcW w:w="993" w:type="dxa"/>
            <w:tcBorders>
              <w:top w:val="single" w:sz="4" w:space="0" w:color="auto"/>
              <w:left w:val="single" w:sz="4" w:space="0" w:color="auto"/>
              <w:bottom w:val="single" w:sz="4" w:space="0" w:color="auto"/>
              <w:right w:val="single" w:sz="4" w:space="0" w:color="auto"/>
            </w:tcBorders>
          </w:tcPr>
          <w:p w14:paraId="53C4940D" w14:textId="46005E0C" w:rsidR="00496A9C" w:rsidRPr="00BF1C07" w:rsidRDefault="00496A9C" w:rsidP="006F2C8A">
            <w:pPr>
              <w:rPr>
                <w:rFonts w:ascii="Times New Roman" w:hAnsi="Times New Roman" w:cs="Times New Roman"/>
              </w:rPr>
            </w:pPr>
            <w:r w:rsidRPr="00BF1C07">
              <w:rPr>
                <w:rFonts w:ascii="Times New Roman" w:hAnsi="Times New Roman" w:cs="Times New Roman"/>
              </w:rPr>
              <w:t>+0,2</w:t>
            </w:r>
          </w:p>
        </w:tc>
        <w:tc>
          <w:tcPr>
            <w:tcW w:w="1134" w:type="dxa"/>
            <w:tcBorders>
              <w:top w:val="single" w:sz="4" w:space="0" w:color="auto"/>
              <w:left w:val="single" w:sz="4" w:space="0" w:color="auto"/>
              <w:bottom w:val="single" w:sz="4" w:space="0" w:color="auto"/>
              <w:right w:val="single" w:sz="4" w:space="0" w:color="auto"/>
            </w:tcBorders>
          </w:tcPr>
          <w:p w14:paraId="37708759" w14:textId="77777777" w:rsidR="00496A9C" w:rsidRPr="00BF1C07" w:rsidRDefault="00496A9C" w:rsidP="006F2C8A">
            <w:pPr>
              <w:rPr>
                <w:rFonts w:ascii="Times New Roman" w:hAnsi="Times New Roman" w:cs="Times New Roman"/>
                <w:b/>
                <w:bCs/>
              </w:rPr>
            </w:pPr>
          </w:p>
        </w:tc>
        <w:tc>
          <w:tcPr>
            <w:tcW w:w="1179" w:type="dxa"/>
            <w:tcBorders>
              <w:top w:val="single" w:sz="4" w:space="0" w:color="auto"/>
              <w:left w:val="single" w:sz="4" w:space="0" w:color="auto"/>
              <w:bottom w:val="single" w:sz="4" w:space="0" w:color="auto"/>
              <w:right w:val="single" w:sz="4" w:space="0" w:color="auto"/>
            </w:tcBorders>
          </w:tcPr>
          <w:p w14:paraId="730525E3" w14:textId="77777777" w:rsidR="00496A9C" w:rsidRPr="00BF1C07" w:rsidRDefault="00496A9C" w:rsidP="006F2C8A">
            <w:pPr>
              <w:rPr>
                <w:rFonts w:ascii="Times New Roman" w:hAnsi="Times New Roman" w:cs="Times New Roman"/>
                <w:b/>
                <w:bCs/>
              </w:rPr>
            </w:pPr>
          </w:p>
        </w:tc>
      </w:tr>
      <w:tr w:rsidR="00496A9C" w:rsidRPr="00BF1C07" w14:paraId="428498FD" w14:textId="77777777" w:rsidTr="00D34AD8">
        <w:trPr>
          <w:cantSplit/>
          <w:trHeight w:val="230"/>
          <w:tblHeader/>
        </w:trPr>
        <w:tc>
          <w:tcPr>
            <w:tcW w:w="622" w:type="dxa"/>
            <w:tcBorders>
              <w:top w:val="single" w:sz="4" w:space="0" w:color="auto"/>
              <w:left w:val="single" w:sz="4" w:space="0" w:color="auto"/>
              <w:bottom w:val="single" w:sz="4" w:space="0" w:color="auto"/>
              <w:right w:val="single" w:sz="4" w:space="0" w:color="auto"/>
            </w:tcBorders>
          </w:tcPr>
          <w:p w14:paraId="3D134A64" w14:textId="73EE039D" w:rsidR="00496A9C" w:rsidRPr="00BF1C07" w:rsidRDefault="00496A9C" w:rsidP="006F2C8A">
            <w:pPr>
              <w:rPr>
                <w:rFonts w:ascii="Times New Roman" w:hAnsi="Times New Roman" w:cs="Times New Roman"/>
              </w:rPr>
            </w:pPr>
            <w:r w:rsidRPr="00BF1C07">
              <w:rPr>
                <w:rFonts w:ascii="Times New Roman" w:hAnsi="Times New Roman" w:cs="Times New Roman"/>
              </w:rPr>
              <w:t>7.</w:t>
            </w:r>
          </w:p>
        </w:tc>
        <w:tc>
          <w:tcPr>
            <w:tcW w:w="1329" w:type="dxa"/>
            <w:tcBorders>
              <w:top w:val="single" w:sz="4" w:space="0" w:color="auto"/>
              <w:left w:val="single" w:sz="4" w:space="0" w:color="auto"/>
              <w:bottom w:val="single" w:sz="4" w:space="0" w:color="auto"/>
              <w:right w:val="single" w:sz="4" w:space="0" w:color="auto"/>
            </w:tcBorders>
          </w:tcPr>
          <w:p w14:paraId="2819A8E2" w14:textId="7D43B3A7" w:rsidR="00496A9C" w:rsidRPr="00BF1C07" w:rsidRDefault="00496A9C" w:rsidP="006F2C8A">
            <w:pPr>
              <w:rPr>
                <w:rFonts w:ascii="Times New Roman" w:hAnsi="Times New Roman" w:cs="Times New Roman"/>
              </w:rPr>
            </w:pPr>
            <w:r w:rsidRPr="00BF1C07">
              <w:rPr>
                <w:rFonts w:ascii="Times New Roman" w:hAnsi="Times New Roman" w:cs="Times New Roman"/>
              </w:rPr>
              <w:t>15.02.23</w:t>
            </w:r>
          </w:p>
        </w:tc>
        <w:tc>
          <w:tcPr>
            <w:tcW w:w="772" w:type="dxa"/>
            <w:tcBorders>
              <w:top w:val="single" w:sz="4" w:space="0" w:color="auto"/>
              <w:left w:val="single" w:sz="4" w:space="0" w:color="auto"/>
              <w:bottom w:val="single" w:sz="4" w:space="0" w:color="auto"/>
              <w:right w:val="single" w:sz="4" w:space="0" w:color="auto"/>
            </w:tcBorders>
          </w:tcPr>
          <w:p w14:paraId="7B70B5AC" w14:textId="341D49E7" w:rsidR="00496A9C" w:rsidRPr="00BF1C07" w:rsidRDefault="00496A9C" w:rsidP="006F2C8A">
            <w:pPr>
              <w:rPr>
                <w:rFonts w:ascii="Times New Roman" w:hAnsi="Times New Roman" w:cs="Times New Roman"/>
              </w:rPr>
            </w:pPr>
            <w:r w:rsidRPr="00BF1C07">
              <w:rPr>
                <w:rFonts w:ascii="Times New Roman" w:hAnsi="Times New Roman" w:cs="Times New Roman"/>
              </w:rPr>
              <w:t>-2,4</w:t>
            </w:r>
          </w:p>
        </w:tc>
        <w:tc>
          <w:tcPr>
            <w:tcW w:w="3261" w:type="dxa"/>
            <w:tcBorders>
              <w:top w:val="single" w:sz="4" w:space="0" w:color="auto"/>
              <w:left w:val="single" w:sz="4" w:space="0" w:color="auto"/>
              <w:bottom w:val="single" w:sz="4" w:space="0" w:color="auto"/>
              <w:right w:val="single" w:sz="4" w:space="0" w:color="auto"/>
            </w:tcBorders>
          </w:tcPr>
          <w:p w14:paraId="2DF683F1" w14:textId="50120A9F" w:rsidR="00496A9C" w:rsidRPr="00BF1C07" w:rsidRDefault="00496A9C" w:rsidP="006F2C8A">
            <w:pPr>
              <w:rPr>
                <w:rFonts w:ascii="Times New Roman" w:hAnsi="Times New Roman" w:cs="Times New Roman"/>
              </w:rPr>
            </w:pPr>
            <w:r w:rsidRPr="00BF1C07">
              <w:rPr>
                <w:rFonts w:ascii="Times New Roman" w:hAnsi="Times New Roman" w:cs="Times New Roman"/>
              </w:rPr>
              <w:t>Західний, Північно-західний, 2</w:t>
            </w:r>
            <w:r w:rsidR="00D34AD8">
              <w:rPr>
                <w:rFonts w:ascii="Times New Roman" w:hAnsi="Times New Roman" w:cs="Times New Roman"/>
              </w:rPr>
              <w:t>-</w:t>
            </w:r>
            <w:r w:rsidRPr="00BF1C07">
              <w:rPr>
                <w:rFonts w:ascii="Times New Roman" w:hAnsi="Times New Roman" w:cs="Times New Roman"/>
              </w:rPr>
              <w:t>4 м/с</w:t>
            </w:r>
          </w:p>
        </w:tc>
        <w:tc>
          <w:tcPr>
            <w:tcW w:w="1070" w:type="dxa"/>
            <w:tcBorders>
              <w:top w:val="single" w:sz="4" w:space="0" w:color="auto"/>
              <w:left w:val="single" w:sz="4" w:space="0" w:color="auto"/>
              <w:bottom w:val="single" w:sz="4" w:space="0" w:color="auto"/>
              <w:right w:val="single" w:sz="4" w:space="0" w:color="auto"/>
            </w:tcBorders>
          </w:tcPr>
          <w:p w14:paraId="65308326" w14:textId="33F5C1C9" w:rsidR="00496A9C" w:rsidRPr="00BF1C07" w:rsidRDefault="00496A9C" w:rsidP="006F2C8A">
            <w:pPr>
              <w:rPr>
                <w:rFonts w:ascii="Times New Roman" w:hAnsi="Times New Roman" w:cs="Times New Roman"/>
              </w:rPr>
            </w:pPr>
            <w:r w:rsidRPr="00BF1C07">
              <w:rPr>
                <w:rFonts w:ascii="Times New Roman" w:hAnsi="Times New Roman" w:cs="Times New Roman"/>
              </w:rPr>
              <w:t>167</w:t>
            </w:r>
          </w:p>
        </w:tc>
        <w:tc>
          <w:tcPr>
            <w:tcW w:w="993" w:type="dxa"/>
            <w:tcBorders>
              <w:top w:val="single" w:sz="4" w:space="0" w:color="auto"/>
              <w:left w:val="single" w:sz="4" w:space="0" w:color="auto"/>
              <w:bottom w:val="single" w:sz="4" w:space="0" w:color="auto"/>
              <w:right w:val="single" w:sz="4" w:space="0" w:color="auto"/>
            </w:tcBorders>
          </w:tcPr>
          <w:p w14:paraId="11243767" w14:textId="1724D199" w:rsidR="00496A9C" w:rsidRPr="00BF1C07" w:rsidRDefault="00496A9C" w:rsidP="006F2C8A">
            <w:pPr>
              <w:rPr>
                <w:rFonts w:ascii="Times New Roman" w:hAnsi="Times New Roman" w:cs="Times New Roman"/>
              </w:rPr>
            </w:pPr>
            <w:r w:rsidRPr="00BF1C07">
              <w:rPr>
                <w:rFonts w:ascii="Times New Roman" w:hAnsi="Times New Roman" w:cs="Times New Roman"/>
              </w:rPr>
              <w:t>+1,0</w:t>
            </w:r>
          </w:p>
        </w:tc>
        <w:tc>
          <w:tcPr>
            <w:tcW w:w="1134" w:type="dxa"/>
            <w:tcBorders>
              <w:top w:val="single" w:sz="4" w:space="0" w:color="auto"/>
              <w:left w:val="single" w:sz="4" w:space="0" w:color="auto"/>
              <w:bottom w:val="single" w:sz="4" w:space="0" w:color="auto"/>
              <w:right w:val="single" w:sz="4" w:space="0" w:color="auto"/>
            </w:tcBorders>
          </w:tcPr>
          <w:p w14:paraId="356E21CA" w14:textId="77777777" w:rsidR="00496A9C" w:rsidRPr="00BF1C07" w:rsidRDefault="00496A9C" w:rsidP="006F2C8A">
            <w:pPr>
              <w:rPr>
                <w:rFonts w:ascii="Times New Roman" w:hAnsi="Times New Roman" w:cs="Times New Roman"/>
                <w:b/>
                <w:bCs/>
              </w:rPr>
            </w:pPr>
          </w:p>
        </w:tc>
        <w:tc>
          <w:tcPr>
            <w:tcW w:w="1179" w:type="dxa"/>
            <w:tcBorders>
              <w:top w:val="single" w:sz="4" w:space="0" w:color="auto"/>
              <w:left w:val="single" w:sz="4" w:space="0" w:color="auto"/>
              <w:bottom w:val="single" w:sz="4" w:space="0" w:color="auto"/>
              <w:right w:val="single" w:sz="4" w:space="0" w:color="auto"/>
            </w:tcBorders>
          </w:tcPr>
          <w:p w14:paraId="5D132523" w14:textId="77777777" w:rsidR="00496A9C" w:rsidRPr="00BF1C07" w:rsidRDefault="00496A9C" w:rsidP="006F2C8A">
            <w:pPr>
              <w:rPr>
                <w:rFonts w:ascii="Times New Roman" w:hAnsi="Times New Roman" w:cs="Times New Roman"/>
                <w:b/>
                <w:bCs/>
              </w:rPr>
            </w:pPr>
          </w:p>
        </w:tc>
      </w:tr>
      <w:tr w:rsidR="00496A9C" w:rsidRPr="00BF1C07" w14:paraId="2E0C18BC" w14:textId="77777777" w:rsidTr="00D34AD8">
        <w:trPr>
          <w:cantSplit/>
          <w:trHeight w:val="234"/>
          <w:tblHeader/>
        </w:trPr>
        <w:tc>
          <w:tcPr>
            <w:tcW w:w="622" w:type="dxa"/>
            <w:tcBorders>
              <w:top w:val="single" w:sz="4" w:space="0" w:color="auto"/>
              <w:left w:val="single" w:sz="4" w:space="0" w:color="auto"/>
              <w:bottom w:val="single" w:sz="4" w:space="0" w:color="auto"/>
              <w:right w:val="single" w:sz="4" w:space="0" w:color="auto"/>
            </w:tcBorders>
          </w:tcPr>
          <w:p w14:paraId="1F666495" w14:textId="211DA39D" w:rsidR="00496A9C" w:rsidRPr="00BF1C07" w:rsidRDefault="00496A9C" w:rsidP="006F2C8A">
            <w:pPr>
              <w:rPr>
                <w:rFonts w:ascii="Times New Roman" w:hAnsi="Times New Roman" w:cs="Times New Roman"/>
              </w:rPr>
            </w:pPr>
            <w:r w:rsidRPr="00BF1C07">
              <w:rPr>
                <w:rFonts w:ascii="Times New Roman" w:hAnsi="Times New Roman" w:cs="Times New Roman"/>
              </w:rPr>
              <w:t>8.</w:t>
            </w:r>
          </w:p>
        </w:tc>
        <w:tc>
          <w:tcPr>
            <w:tcW w:w="1329" w:type="dxa"/>
            <w:tcBorders>
              <w:top w:val="single" w:sz="4" w:space="0" w:color="auto"/>
              <w:left w:val="single" w:sz="4" w:space="0" w:color="auto"/>
              <w:bottom w:val="single" w:sz="4" w:space="0" w:color="auto"/>
              <w:right w:val="single" w:sz="4" w:space="0" w:color="auto"/>
            </w:tcBorders>
          </w:tcPr>
          <w:p w14:paraId="362D62F3" w14:textId="2950039B" w:rsidR="00496A9C" w:rsidRPr="00BF1C07" w:rsidRDefault="00496A9C" w:rsidP="006F2C8A">
            <w:pPr>
              <w:rPr>
                <w:rFonts w:ascii="Times New Roman" w:hAnsi="Times New Roman" w:cs="Times New Roman"/>
              </w:rPr>
            </w:pPr>
            <w:r w:rsidRPr="00BF1C07">
              <w:rPr>
                <w:rFonts w:ascii="Times New Roman" w:hAnsi="Times New Roman" w:cs="Times New Roman"/>
              </w:rPr>
              <w:t>22.02.23</w:t>
            </w:r>
          </w:p>
        </w:tc>
        <w:tc>
          <w:tcPr>
            <w:tcW w:w="772" w:type="dxa"/>
            <w:tcBorders>
              <w:top w:val="single" w:sz="4" w:space="0" w:color="auto"/>
              <w:left w:val="single" w:sz="4" w:space="0" w:color="auto"/>
              <w:bottom w:val="single" w:sz="4" w:space="0" w:color="auto"/>
              <w:right w:val="single" w:sz="4" w:space="0" w:color="auto"/>
            </w:tcBorders>
          </w:tcPr>
          <w:p w14:paraId="0639CE4F" w14:textId="62A8FA6F" w:rsidR="00496A9C" w:rsidRPr="00BF1C07" w:rsidRDefault="00496A9C" w:rsidP="006F2C8A">
            <w:pPr>
              <w:rPr>
                <w:rFonts w:ascii="Times New Roman" w:hAnsi="Times New Roman" w:cs="Times New Roman"/>
              </w:rPr>
            </w:pPr>
            <w:r w:rsidRPr="00BF1C07">
              <w:rPr>
                <w:rFonts w:ascii="Times New Roman" w:hAnsi="Times New Roman" w:cs="Times New Roman"/>
              </w:rPr>
              <w:t>-1,2</w:t>
            </w:r>
          </w:p>
        </w:tc>
        <w:tc>
          <w:tcPr>
            <w:tcW w:w="3261" w:type="dxa"/>
            <w:tcBorders>
              <w:top w:val="single" w:sz="4" w:space="0" w:color="auto"/>
              <w:left w:val="single" w:sz="4" w:space="0" w:color="auto"/>
              <w:bottom w:val="single" w:sz="4" w:space="0" w:color="auto"/>
              <w:right w:val="single" w:sz="4" w:space="0" w:color="auto"/>
            </w:tcBorders>
          </w:tcPr>
          <w:p w14:paraId="72AC71DB" w14:textId="4F7307D5" w:rsidR="00496A9C" w:rsidRPr="00BF1C07" w:rsidRDefault="00496A9C" w:rsidP="006F2C8A">
            <w:pPr>
              <w:rPr>
                <w:rFonts w:ascii="Times New Roman" w:hAnsi="Times New Roman" w:cs="Times New Roman"/>
              </w:rPr>
            </w:pPr>
            <w:r w:rsidRPr="00BF1C07">
              <w:rPr>
                <w:rFonts w:ascii="Times New Roman" w:hAnsi="Times New Roman" w:cs="Times New Roman"/>
              </w:rPr>
              <w:t>Західний, Північно-західний, 2</w:t>
            </w:r>
            <w:r w:rsidR="00905D93">
              <w:rPr>
                <w:rFonts w:ascii="Times New Roman" w:hAnsi="Times New Roman" w:cs="Times New Roman"/>
              </w:rPr>
              <w:t>-</w:t>
            </w:r>
            <w:r w:rsidRPr="00BF1C07">
              <w:rPr>
                <w:rFonts w:ascii="Times New Roman" w:hAnsi="Times New Roman" w:cs="Times New Roman"/>
              </w:rPr>
              <w:t>6 м/с</w:t>
            </w:r>
          </w:p>
        </w:tc>
        <w:tc>
          <w:tcPr>
            <w:tcW w:w="1070" w:type="dxa"/>
            <w:tcBorders>
              <w:top w:val="single" w:sz="4" w:space="0" w:color="auto"/>
              <w:left w:val="single" w:sz="4" w:space="0" w:color="auto"/>
              <w:bottom w:val="single" w:sz="4" w:space="0" w:color="auto"/>
              <w:right w:val="single" w:sz="4" w:space="0" w:color="auto"/>
            </w:tcBorders>
          </w:tcPr>
          <w:p w14:paraId="5C98D17F" w14:textId="761810C3" w:rsidR="00496A9C" w:rsidRPr="00BF1C07" w:rsidRDefault="00496A9C" w:rsidP="006F2C8A">
            <w:pPr>
              <w:rPr>
                <w:rFonts w:ascii="Times New Roman" w:hAnsi="Times New Roman" w:cs="Times New Roman"/>
              </w:rPr>
            </w:pPr>
            <w:r w:rsidRPr="00BF1C07">
              <w:rPr>
                <w:rFonts w:ascii="Times New Roman" w:hAnsi="Times New Roman" w:cs="Times New Roman"/>
              </w:rPr>
              <w:t>178</w:t>
            </w:r>
          </w:p>
        </w:tc>
        <w:tc>
          <w:tcPr>
            <w:tcW w:w="993" w:type="dxa"/>
            <w:tcBorders>
              <w:top w:val="single" w:sz="4" w:space="0" w:color="auto"/>
              <w:left w:val="single" w:sz="4" w:space="0" w:color="auto"/>
              <w:bottom w:val="single" w:sz="4" w:space="0" w:color="auto"/>
              <w:right w:val="single" w:sz="4" w:space="0" w:color="auto"/>
            </w:tcBorders>
          </w:tcPr>
          <w:p w14:paraId="6DA9E78D" w14:textId="7A8988E2" w:rsidR="00496A9C" w:rsidRPr="00BF1C07" w:rsidRDefault="00496A9C" w:rsidP="006F2C8A">
            <w:pPr>
              <w:rPr>
                <w:rFonts w:ascii="Times New Roman" w:hAnsi="Times New Roman" w:cs="Times New Roman"/>
              </w:rPr>
            </w:pPr>
            <w:r w:rsidRPr="00BF1C07">
              <w:rPr>
                <w:rFonts w:ascii="Times New Roman" w:hAnsi="Times New Roman" w:cs="Times New Roman"/>
              </w:rPr>
              <w:t>+1,8</w:t>
            </w:r>
          </w:p>
        </w:tc>
        <w:tc>
          <w:tcPr>
            <w:tcW w:w="1134" w:type="dxa"/>
            <w:tcBorders>
              <w:top w:val="single" w:sz="4" w:space="0" w:color="auto"/>
              <w:left w:val="single" w:sz="4" w:space="0" w:color="auto"/>
              <w:bottom w:val="single" w:sz="4" w:space="0" w:color="auto"/>
              <w:right w:val="single" w:sz="4" w:space="0" w:color="auto"/>
            </w:tcBorders>
          </w:tcPr>
          <w:p w14:paraId="2A24F413" w14:textId="77777777" w:rsidR="00496A9C" w:rsidRPr="00BF1C07" w:rsidRDefault="00496A9C" w:rsidP="006F2C8A">
            <w:pPr>
              <w:rPr>
                <w:rFonts w:ascii="Times New Roman" w:hAnsi="Times New Roman" w:cs="Times New Roman"/>
                <w:b/>
                <w:bCs/>
              </w:rPr>
            </w:pPr>
          </w:p>
        </w:tc>
        <w:tc>
          <w:tcPr>
            <w:tcW w:w="1179" w:type="dxa"/>
            <w:tcBorders>
              <w:top w:val="single" w:sz="4" w:space="0" w:color="auto"/>
              <w:left w:val="single" w:sz="4" w:space="0" w:color="auto"/>
              <w:bottom w:val="single" w:sz="4" w:space="0" w:color="auto"/>
              <w:right w:val="single" w:sz="4" w:space="0" w:color="auto"/>
            </w:tcBorders>
          </w:tcPr>
          <w:p w14:paraId="66B44D73" w14:textId="77777777" w:rsidR="00496A9C" w:rsidRPr="00BF1C07" w:rsidRDefault="00496A9C" w:rsidP="006F2C8A">
            <w:pPr>
              <w:rPr>
                <w:rFonts w:ascii="Times New Roman" w:hAnsi="Times New Roman" w:cs="Times New Roman"/>
                <w:b/>
                <w:bCs/>
              </w:rPr>
            </w:pPr>
          </w:p>
        </w:tc>
      </w:tr>
      <w:tr w:rsidR="00496A9C" w:rsidRPr="00BF1C07" w14:paraId="74F11FDC" w14:textId="77777777" w:rsidTr="00D34AD8">
        <w:trPr>
          <w:cantSplit/>
          <w:trHeight w:val="223"/>
          <w:tblHeader/>
        </w:trPr>
        <w:tc>
          <w:tcPr>
            <w:tcW w:w="622" w:type="dxa"/>
            <w:tcBorders>
              <w:top w:val="single" w:sz="4" w:space="0" w:color="auto"/>
              <w:left w:val="single" w:sz="4" w:space="0" w:color="auto"/>
              <w:bottom w:val="single" w:sz="4" w:space="0" w:color="auto"/>
              <w:right w:val="single" w:sz="4" w:space="0" w:color="auto"/>
            </w:tcBorders>
          </w:tcPr>
          <w:p w14:paraId="12ABFA80" w14:textId="5C1BA593" w:rsidR="00496A9C" w:rsidRPr="00BF1C07" w:rsidRDefault="00496A9C" w:rsidP="006F2C8A">
            <w:pPr>
              <w:rPr>
                <w:rFonts w:ascii="Times New Roman" w:hAnsi="Times New Roman" w:cs="Times New Roman"/>
              </w:rPr>
            </w:pPr>
            <w:r w:rsidRPr="00BF1C07">
              <w:rPr>
                <w:rFonts w:ascii="Times New Roman" w:hAnsi="Times New Roman" w:cs="Times New Roman"/>
              </w:rPr>
              <w:t>9.</w:t>
            </w:r>
          </w:p>
        </w:tc>
        <w:tc>
          <w:tcPr>
            <w:tcW w:w="1329" w:type="dxa"/>
            <w:tcBorders>
              <w:top w:val="single" w:sz="4" w:space="0" w:color="auto"/>
              <w:left w:val="single" w:sz="4" w:space="0" w:color="auto"/>
              <w:bottom w:val="single" w:sz="4" w:space="0" w:color="auto"/>
              <w:right w:val="single" w:sz="4" w:space="0" w:color="auto"/>
            </w:tcBorders>
          </w:tcPr>
          <w:p w14:paraId="6AB5CE80" w14:textId="7DA7278C" w:rsidR="00496A9C" w:rsidRPr="00BF1C07" w:rsidRDefault="00496A9C" w:rsidP="006F2C8A">
            <w:pPr>
              <w:rPr>
                <w:rFonts w:ascii="Times New Roman" w:hAnsi="Times New Roman" w:cs="Times New Roman"/>
              </w:rPr>
            </w:pPr>
            <w:r w:rsidRPr="00BF1C07">
              <w:rPr>
                <w:rFonts w:ascii="Times New Roman" w:hAnsi="Times New Roman" w:cs="Times New Roman"/>
              </w:rPr>
              <w:t>01.03.23</w:t>
            </w:r>
          </w:p>
        </w:tc>
        <w:tc>
          <w:tcPr>
            <w:tcW w:w="772" w:type="dxa"/>
            <w:tcBorders>
              <w:top w:val="single" w:sz="4" w:space="0" w:color="auto"/>
              <w:left w:val="single" w:sz="4" w:space="0" w:color="auto"/>
              <w:bottom w:val="single" w:sz="4" w:space="0" w:color="auto"/>
              <w:right w:val="single" w:sz="4" w:space="0" w:color="auto"/>
            </w:tcBorders>
          </w:tcPr>
          <w:p w14:paraId="5BBFE1B6" w14:textId="079C5429" w:rsidR="00496A9C" w:rsidRPr="00BF1C07" w:rsidRDefault="00496A9C" w:rsidP="006F2C8A">
            <w:pPr>
              <w:rPr>
                <w:rFonts w:ascii="Times New Roman" w:hAnsi="Times New Roman" w:cs="Times New Roman"/>
              </w:rPr>
            </w:pPr>
            <w:r w:rsidRPr="00BF1C07">
              <w:rPr>
                <w:rFonts w:ascii="Times New Roman" w:hAnsi="Times New Roman" w:cs="Times New Roman"/>
              </w:rPr>
              <w:t>-2,4</w:t>
            </w:r>
          </w:p>
        </w:tc>
        <w:tc>
          <w:tcPr>
            <w:tcW w:w="3261" w:type="dxa"/>
            <w:tcBorders>
              <w:top w:val="single" w:sz="4" w:space="0" w:color="auto"/>
              <w:left w:val="single" w:sz="4" w:space="0" w:color="auto"/>
              <w:bottom w:val="single" w:sz="4" w:space="0" w:color="auto"/>
              <w:right w:val="single" w:sz="4" w:space="0" w:color="auto"/>
            </w:tcBorders>
          </w:tcPr>
          <w:p w14:paraId="6B42DB75" w14:textId="3D44E8EE" w:rsidR="00496A9C" w:rsidRPr="00BF1C07" w:rsidRDefault="00496A9C" w:rsidP="006F2C8A">
            <w:pPr>
              <w:rPr>
                <w:rFonts w:ascii="Times New Roman" w:hAnsi="Times New Roman" w:cs="Times New Roman"/>
              </w:rPr>
            </w:pPr>
            <w:r w:rsidRPr="00BF1C07">
              <w:rPr>
                <w:rFonts w:ascii="Times New Roman" w:hAnsi="Times New Roman" w:cs="Times New Roman"/>
              </w:rPr>
              <w:t>З</w:t>
            </w:r>
            <w:r w:rsidR="00905D93">
              <w:rPr>
                <w:rFonts w:ascii="Times New Roman" w:hAnsi="Times New Roman" w:cs="Times New Roman"/>
              </w:rPr>
              <w:t>ахідний,</w:t>
            </w:r>
            <w:r w:rsidRPr="00BF1C07">
              <w:rPr>
                <w:rFonts w:ascii="Times New Roman" w:hAnsi="Times New Roman" w:cs="Times New Roman"/>
              </w:rPr>
              <w:t xml:space="preserve"> 4-7 м/с</w:t>
            </w:r>
          </w:p>
        </w:tc>
        <w:tc>
          <w:tcPr>
            <w:tcW w:w="1070" w:type="dxa"/>
            <w:tcBorders>
              <w:top w:val="single" w:sz="4" w:space="0" w:color="auto"/>
              <w:left w:val="single" w:sz="4" w:space="0" w:color="auto"/>
              <w:bottom w:val="single" w:sz="4" w:space="0" w:color="auto"/>
              <w:right w:val="single" w:sz="4" w:space="0" w:color="auto"/>
            </w:tcBorders>
          </w:tcPr>
          <w:p w14:paraId="7EE9F742" w14:textId="1447F364" w:rsidR="00496A9C" w:rsidRPr="00BF1C07" w:rsidRDefault="00496A9C" w:rsidP="006F2C8A">
            <w:pPr>
              <w:rPr>
                <w:rFonts w:ascii="Times New Roman" w:hAnsi="Times New Roman" w:cs="Times New Roman"/>
              </w:rPr>
            </w:pPr>
            <w:r w:rsidRPr="00BF1C07">
              <w:rPr>
                <w:rFonts w:ascii="Times New Roman" w:hAnsi="Times New Roman" w:cs="Times New Roman"/>
              </w:rPr>
              <w:t>191</w:t>
            </w:r>
          </w:p>
        </w:tc>
        <w:tc>
          <w:tcPr>
            <w:tcW w:w="993" w:type="dxa"/>
            <w:tcBorders>
              <w:top w:val="single" w:sz="4" w:space="0" w:color="auto"/>
              <w:left w:val="single" w:sz="4" w:space="0" w:color="auto"/>
              <w:bottom w:val="single" w:sz="4" w:space="0" w:color="auto"/>
              <w:right w:val="single" w:sz="4" w:space="0" w:color="auto"/>
            </w:tcBorders>
          </w:tcPr>
          <w:p w14:paraId="70BFA492" w14:textId="0955500C" w:rsidR="00496A9C" w:rsidRPr="00BF1C07" w:rsidRDefault="00496A9C" w:rsidP="006F2C8A">
            <w:pPr>
              <w:rPr>
                <w:rFonts w:ascii="Times New Roman" w:hAnsi="Times New Roman" w:cs="Times New Roman"/>
              </w:rPr>
            </w:pPr>
            <w:r w:rsidRPr="00BF1C07">
              <w:rPr>
                <w:rFonts w:ascii="Times New Roman" w:hAnsi="Times New Roman" w:cs="Times New Roman"/>
              </w:rPr>
              <w:t>+2,2</w:t>
            </w:r>
          </w:p>
        </w:tc>
        <w:tc>
          <w:tcPr>
            <w:tcW w:w="1134" w:type="dxa"/>
            <w:tcBorders>
              <w:top w:val="single" w:sz="4" w:space="0" w:color="auto"/>
              <w:left w:val="single" w:sz="4" w:space="0" w:color="auto"/>
              <w:bottom w:val="single" w:sz="4" w:space="0" w:color="auto"/>
              <w:right w:val="single" w:sz="4" w:space="0" w:color="auto"/>
            </w:tcBorders>
          </w:tcPr>
          <w:p w14:paraId="03197026" w14:textId="77777777" w:rsidR="00496A9C" w:rsidRPr="00BF1C07" w:rsidRDefault="00496A9C" w:rsidP="006F2C8A">
            <w:pPr>
              <w:rPr>
                <w:rFonts w:ascii="Times New Roman" w:hAnsi="Times New Roman" w:cs="Times New Roman"/>
                <w:b/>
                <w:bCs/>
              </w:rPr>
            </w:pPr>
          </w:p>
        </w:tc>
        <w:tc>
          <w:tcPr>
            <w:tcW w:w="1179" w:type="dxa"/>
            <w:tcBorders>
              <w:top w:val="single" w:sz="4" w:space="0" w:color="auto"/>
              <w:left w:val="single" w:sz="4" w:space="0" w:color="auto"/>
              <w:bottom w:val="single" w:sz="4" w:space="0" w:color="auto"/>
              <w:right w:val="single" w:sz="4" w:space="0" w:color="auto"/>
            </w:tcBorders>
          </w:tcPr>
          <w:p w14:paraId="01F02612" w14:textId="77777777" w:rsidR="00496A9C" w:rsidRPr="00BF1C07" w:rsidRDefault="00496A9C" w:rsidP="006F2C8A">
            <w:pPr>
              <w:rPr>
                <w:rFonts w:ascii="Times New Roman" w:hAnsi="Times New Roman" w:cs="Times New Roman"/>
                <w:b/>
                <w:bCs/>
              </w:rPr>
            </w:pPr>
          </w:p>
        </w:tc>
      </w:tr>
      <w:tr w:rsidR="00496A9C" w:rsidRPr="00BF1C07" w14:paraId="20662C10" w14:textId="77777777" w:rsidTr="00D34AD8">
        <w:trPr>
          <w:cantSplit/>
          <w:trHeight w:val="370"/>
          <w:tblHeader/>
        </w:trPr>
        <w:tc>
          <w:tcPr>
            <w:tcW w:w="622" w:type="dxa"/>
            <w:tcBorders>
              <w:top w:val="single" w:sz="4" w:space="0" w:color="auto"/>
              <w:left w:val="single" w:sz="4" w:space="0" w:color="auto"/>
              <w:bottom w:val="single" w:sz="4" w:space="0" w:color="auto"/>
              <w:right w:val="single" w:sz="4" w:space="0" w:color="auto"/>
            </w:tcBorders>
          </w:tcPr>
          <w:p w14:paraId="05E03DD7" w14:textId="2BABD2D8" w:rsidR="00496A9C" w:rsidRPr="00BF1C07" w:rsidRDefault="00496A9C" w:rsidP="006F2C8A">
            <w:pPr>
              <w:rPr>
                <w:rFonts w:ascii="Times New Roman" w:hAnsi="Times New Roman" w:cs="Times New Roman"/>
              </w:rPr>
            </w:pPr>
            <w:r w:rsidRPr="00BF1C07">
              <w:rPr>
                <w:rFonts w:ascii="Times New Roman" w:hAnsi="Times New Roman" w:cs="Times New Roman"/>
              </w:rPr>
              <w:lastRenderedPageBreak/>
              <w:t>10.</w:t>
            </w:r>
          </w:p>
        </w:tc>
        <w:tc>
          <w:tcPr>
            <w:tcW w:w="1329" w:type="dxa"/>
            <w:tcBorders>
              <w:top w:val="single" w:sz="4" w:space="0" w:color="auto"/>
              <w:left w:val="single" w:sz="4" w:space="0" w:color="auto"/>
              <w:bottom w:val="single" w:sz="4" w:space="0" w:color="auto"/>
              <w:right w:val="single" w:sz="4" w:space="0" w:color="auto"/>
            </w:tcBorders>
          </w:tcPr>
          <w:p w14:paraId="06B110FD" w14:textId="10A528B0" w:rsidR="00496A9C" w:rsidRPr="00BF1C07" w:rsidRDefault="00496A9C" w:rsidP="006F2C8A">
            <w:pPr>
              <w:rPr>
                <w:rFonts w:ascii="Times New Roman" w:hAnsi="Times New Roman" w:cs="Times New Roman"/>
              </w:rPr>
            </w:pPr>
            <w:r w:rsidRPr="00BF1C07">
              <w:rPr>
                <w:rFonts w:ascii="Times New Roman" w:hAnsi="Times New Roman" w:cs="Times New Roman"/>
              </w:rPr>
              <w:t>08.03.23</w:t>
            </w:r>
          </w:p>
        </w:tc>
        <w:tc>
          <w:tcPr>
            <w:tcW w:w="772" w:type="dxa"/>
            <w:tcBorders>
              <w:top w:val="single" w:sz="4" w:space="0" w:color="auto"/>
              <w:left w:val="single" w:sz="4" w:space="0" w:color="auto"/>
              <w:bottom w:val="single" w:sz="4" w:space="0" w:color="auto"/>
              <w:right w:val="single" w:sz="4" w:space="0" w:color="auto"/>
            </w:tcBorders>
          </w:tcPr>
          <w:p w14:paraId="51E57002" w14:textId="13556896" w:rsidR="00496A9C" w:rsidRPr="00BF1C07" w:rsidRDefault="00496A9C" w:rsidP="006F2C8A">
            <w:pPr>
              <w:rPr>
                <w:rFonts w:ascii="Times New Roman" w:hAnsi="Times New Roman" w:cs="Times New Roman"/>
              </w:rPr>
            </w:pPr>
            <w:r w:rsidRPr="00BF1C07">
              <w:rPr>
                <w:rFonts w:ascii="Times New Roman" w:hAnsi="Times New Roman" w:cs="Times New Roman"/>
              </w:rPr>
              <w:t>+2,4</w:t>
            </w:r>
          </w:p>
        </w:tc>
        <w:tc>
          <w:tcPr>
            <w:tcW w:w="3261" w:type="dxa"/>
            <w:tcBorders>
              <w:top w:val="single" w:sz="4" w:space="0" w:color="auto"/>
              <w:left w:val="single" w:sz="4" w:space="0" w:color="auto"/>
              <w:bottom w:val="single" w:sz="4" w:space="0" w:color="auto"/>
              <w:right w:val="single" w:sz="4" w:space="0" w:color="auto"/>
            </w:tcBorders>
          </w:tcPr>
          <w:p w14:paraId="6A06DC1C" w14:textId="6B8AA615" w:rsidR="00496A9C" w:rsidRPr="00BF1C07" w:rsidRDefault="002215DA" w:rsidP="002215DA">
            <w:pPr>
              <w:rPr>
                <w:rFonts w:ascii="Times New Roman" w:hAnsi="Times New Roman" w:cs="Times New Roman"/>
              </w:rPr>
            </w:pPr>
            <w:r>
              <w:rPr>
                <w:rFonts w:ascii="Times New Roman" w:hAnsi="Times New Roman" w:cs="Times New Roman"/>
              </w:rPr>
              <w:t xml:space="preserve">Південний, </w:t>
            </w:r>
            <w:r w:rsidR="00496A9C" w:rsidRPr="00BF1C07">
              <w:rPr>
                <w:rFonts w:ascii="Times New Roman" w:hAnsi="Times New Roman" w:cs="Times New Roman"/>
              </w:rPr>
              <w:t>Півд</w:t>
            </w:r>
            <w:r>
              <w:rPr>
                <w:rFonts w:ascii="Times New Roman" w:hAnsi="Times New Roman" w:cs="Times New Roman"/>
              </w:rPr>
              <w:t>енно-</w:t>
            </w:r>
            <w:r w:rsidR="00496A9C" w:rsidRPr="00BF1C07">
              <w:rPr>
                <w:rFonts w:ascii="Times New Roman" w:hAnsi="Times New Roman" w:cs="Times New Roman"/>
              </w:rPr>
              <w:t>Сх</w:t>
            </w:r>
            <w:r>
              <w:rPr>
                <w:rFonts w:ascii="Times New Roman" w:hAnsi="Times New Roman" w:cs="Times New Roman"/>
              </w:rPr>
              <w:t>ідний</w:t>
            </w:r>
            <w:r w:rsidR="00496A9C" w:rsidRPr="00BF1C07">
              <w:rPr>
                <w:rFonts w:ascii="Times New Roman" w:hAnsi="Times New Roman" w:cs="Times New Roman"/>
              </w:rPr>
              <w:t>,</w:t>
            </w:r>
            <w:r>
              <w:rPr>
                <w:rFonts w:ascii="Times New Roman" w:hAnsi="Times New Roman" w:cs="Times New Roman"/>
              </w:rPr>
              <w:t xml:space="preserve"> </w:t>
            </w:r>
            <w:r w:rsidR="00496A9C" w:rsidRPr="00BF1C07">
              <w:rPr>
                <w:rFonts w:ascii="Times New Roman" w:hAnsi="Times New Roman" w:cs="Times New Roman"/>
              </w:rPr>
              <w:t>2-6 м/с</w:t>
            </w:r>
          </w:p>
        </w:tc>
        <w:tc>
          <w:tcPr>
            <w:tcW w:w="1070" w:type="dxa"/>
            <w:tcBorders>
              <w:top w:val="single" w:sz="4" w:space="0" w:color="auto"/>
              <w:left w:val="single" w:sz="4" w:space="0" w:color="auto"/>
              <w:bottom w:val="single" w:sz="4" w:space="0" w:color="auto"/>
              <w:right w:val="single" w:sz="4" w:space="0" w:color="auto"/>
            </w:tcBorders>
          </w:tcPr>
          <w:p w14:paraId="243700C8" w14:textId="27510232" w:rsidR="00496A9C" w:rsidRPr="00BF1C07" w:rsidRDefault="00496A9C" w:rsidP="006F2C8A">
            <w:pPr>
              <w:rPr>
                <w:rFonts w:ascii="Times New Roman" w:hAnsi="Times New Roman" w:cs="Times New Roman"/>
              </w:rPr>
            </w:pPr>
            <w:r w:rsidRPr="00BF1C07">
              <w:rPr>
                <w:rFonts w:ascii="Times New Roman" w:hAnsi="Times New Roman" w:cs="Times New Roman"/>
              </w:rPr>
              <w:t>182</w:t>
            </w:r>
          </w:p>
        </w:tc>
        <w:tc>
          <w:tcPr>
            <w:tcW w:w="993" w:type="dxa"/>
            <w:tcBorders>
              <w:top w:val="single" w:sz="4" w:space="0" w:color="auto"/>
              <w:left w:val="single" w:sz="4" w:space="0" w:color="auto"/>
              <w:bottom w:val="single" w:sz="4" w:space="0" w:color="auto"/>
              <w:right w:val="single" w:sz="4" w:space="0" w:color="auto"/>
            </w:tcBorders>
          </w:tcPr>
          <w:p w14:paraId="6D25ADA1" w14:textId="28EC9F46" w:rsidR="00496A9C" w:rsidRPr="00BF1C07" w:rsidRDefault="00496A9C" w:rsidP="006F2C8A">
            <w:pPr>
              <w:rPr>
                <w:rFonts w:ascii="Times New Roman" w:hAnsi="Times New Roman" w:cs="Times New Roman"/>
                <w:lang w:val="ru-RU"/>
              </w:rPr>
            </w:pPr>
            <w:r w:rsidRPr="00BF1C07">
              <w:rPr>
                <w:rFonts w:ascii="Times New Roman" w:hAnsi="Times New Roman" w:cs="Times New Roman"/>
              </w:rPr>
              <w:t>+3,0</w:t>
            </w:r>
          </w:p>
        </w:tc>
        <w:tc>
          <w:tcPr>
            <w:tcW w:w="1134" w:type="dxa"/>
            <w:tcBorders>
              <w:top w:val="single" w:sz="4" w:space="0" w:color="auto"/>
              <w:left w:val="single" w:sz="4" w:space="0" w:color="auto"/>
              <w:bottom w:val="single" w:sz="4" w:space="0" w:color="auto"/>
              <w:right w:val="single" w:sz="4" w:space="0" w:color="auto"/>
            </w:tcBorders>
          </w:tcPr>
          <w:p w14:paraId="5982E370" w14:textId="77777777" w:rsidR="00496A9C" w:rsidRPr="00BF1C07" w:rsidRDefault="00496A9C" w:rsidP="006F2C8A">
            <w:pPr>
              <w:rPr>
                <w:rFonts w:ascii="Times New Roman" w:hAnsi="Times New Roman" w:cs="Times New Roman"/>
                <w:b/>
                <w:bCs/>
              </w:rPr>
            </w:pPr>
          </w:p>
        </w:tc>
        <w:tc>
          <w:tcPr>
            <w:tcW w:w="1179" w:type="dxa"/>
            <w:tcBorders>
              <w:top w:val="single" w:sz="4" w:space="0" w:color="auto"/>
              <w:left w:val="single" w:sz="4" w:space="0" w:color="auto"/>
              <w:bottom w:val="single" w:sz="4" w:space="0" w:color="auto"/>
              <w:right w:val="single" w:sz="4" w:space="0" w:color="auto"/>
            </w:tcBorders>
          </w:tcPr>
          <w:p w14:paraId="0D5C1389" w14:textId="77777777" w:rsidR="00496A9C" w:rsidRPr="00BF1C07" w:rsidRDefault="00496A9C" w:rsidP="006F2C8A">
            <w:pPr>
              <w:rPr>
                <w:rFonts w:ascii="Times New Roman" w:hAnsi="Times New Roman" w:cs="Times New Roman"/>
                <w:b/>
                <w:bCs/>
              </w:rPr>
            </w:pPr>
          </w:p>
        </w:tc>
      </w:tr>
      <w:tr w:rsidR="00496A9C" w:rsidRPr="00BF1C07" w14:paraId="5ECCE613" w14:textId="77777777" w:rsidTr="00E16283">
        <w:trPr>
          <w:cantSplit/>
          <w:trHeight w:val="290"/>
          <w:tblHeader/>
        </w:trPr>
        <w:tc>
          <w:tcPr>
            <w:tcW w:w="622" w:type="dxa"/>
            <w:tcBorders>
              <w:top w:val="single" w:sz="4" w:space="0" w:color="auto"/>
              <w:left w:val="single" w:sz="4" w:space="0" w:color="auto"/>
              <w:bottom w:val="single" w:sz="4" w:space="0" w:color="auto"/>
              <w:right w:val="single" w:sz="4" w:space="0" w:color="auto"/>
            </w:tcBorders>
          </w:tcPr>
          <w:p w14:paraId="237BEDE3" w14:textId="79C46528" w:rsidR="00496A9C" w:rsidRPr="00BF1C07" w:rsidRDefault="00496A9C" w:rsidP="006F2C8A">
            <w:pPr>
              <w:rPr>
                <w:rFonts w:ascii="Times New Roman" w:hAnsi="Times New Roman" w:cs="Times New Roman"/>
              </w:rPr>
            </w:pPr>
            <w:r w:rsidRPr="00BF1C07">
              <w:rPr>
                <w:rFonts w:ascii="Times New Roman" w:hAnsi="Times New Roman" w:cs="Times New Roman"/>
              </w:rPr>
              <w:t>11.</w:t>
            </w:r>
          </w:p>
        </w:tc>
        <w:tc>
          <w:tcPr>
            <w:tcW w:w="1329" w:type="dxa"/>
            <w:tcBorders>
              <w:top w:val="single" w:sz="4" w:space="0" w:color="auto"/>
              <w:left w:val="single" w:sz="4" w:space="0" w:color="auto"/>
              <w:bottom w:val="single" w:sz="4" w:space="0" w:color="auto"/>
              <w:right w:val="single" w:sz="4" w:space="0" w:color="auto"/>
            </w:tcBorders>
          </w:tcPr>
          <w:p w14:paraId="6461DA88" w14:textId="2B16A11C" w:rsidR="00496A9C" w:rsidRPr="00BF1C07" w:rsidRDefault="00496A9C" w:rsidP="006F2C8A">
            <w:pPr>
              <w:rPr>
                <w:rFonts w:ascii="Times New Roman" w:hAnsi="Times New Roman" w:cs="Times New Roman"/>
              </w:rPr>
            </w:pPr>
            <w:r w:rsidRPr="00BF1C07">
              <w:rPr>
                <w:rFonts w:ascii="Times New Roman" w:hAnsi="Times New Roman" w:cs="Times New Roman"/>
              </w:rPr>
              <w:t>15.03.23</w:t>
            </w:r>
          </w:p>
        </w:tc>
        <w:tc>
          <w:tcPr>
            <w:tcW w:w="772" w:type="dxa"/>
            <w:tcBorders>
              <w:top w:val="single" w:sz="4" w:space="0" w:color="auto"/>
              <w:left w:val="single" w:sz="4" w:space="0" w:color="auto"/>
              <w:bottom w:val="single" w:sz="4" w:space="0" w:color="auto"/>
              <w:right w:val="single" w:sz="4" w:space="0" w:color="auto"/>
            </w:tcBorders>
          </w:tcPr>
          <w:p w14:paraId="19096EAC" w14:textId="4E9A051A" w:rsidR="00496A9C" w:rsidRPr="00BF1C07" w:rsidRDefault="00496A9C" w:rsidP="006F2C8A">
            <w:pPr>
              <w:rPr>
                <w:rFonts w:ascii="Times New Roman" w:hAnsi="Times New Roman" w:cs="Times New Roman"/>
              </w:rPr>
            </w:pPr>
            <w:r w:rsidRPr="00BF1C07">
              <w:rPr>
                <w:rFonts w:ascii="Times New Roman" w:hAnsi="Times New Roman" w:cs="Times New Roman"/>
              </w:rPr>
              <w:t>+3,8</w:t>
            </w:r>
          </w:p>
        </w:tc>
        <w:tc>
          <w:tcPr>
            <w:tcW w:w="3261" w:type="dxa"/>
            <w:tcBorders>
              <w:top w:val="single" w:sz="4" w:space="0" w:color="auto"/>
              <w:left w:val="single" w:sz="4" w:space="0" w:color="auto"/>
              <w:bottom w:val="single" w:sz="4" w:space="0" w:color="auto"/>
              <w:right w:val="single" w:sz="4" w:space="0" w:color="auto"/>
            </w:tcBorders>
          </w:tcPr>
          <w:p w14:paraId="19E7791B" w14:textId="5ECD0CA6" w:rsidR="00496A9C" w:rsidRPr="00BF1C07" w:rsidRDefault="00496A9C" w:rsidP="002215DA">
            <w:pPr>
              <w:rPr>
                <w:rFonts w:ascii="Times New Roman" w:hAnsi="Times New Roman" w:cs="Times New Roman"/>
              </w:rPr>
            </w:pPr>
            <w:r w:rsidRPr="00BF1C07">
              <w:rPr>
                <w:rFonts w:ascii="Times New Roman" w:hAnsi="Times New Roman" w:cs="Times New Roman"/>
              </w:rPr>
              <w:t>Південний</w:t>
            </w:r>
            <w:r w:rsidR="002215DA">
              <w:rPr>
                <w:rFonts w:ascii="Times New Roman" w:hAnsi="Times New Roman" w:cs="Times New Roman"/>
              </w:rPr>
              <w:t xml:space="preserve">, </w:t>
            </w:r>
            <w:r w:rsidRPr="00BF1C07">
              <w:rPr>
                <w:rFonts w:ascii="Times New Roman" w:hAnsi="Times New Roman" w:cs="Times New Roman"/>
              </w:rPr>
              <w:t>3-7 м/с</w:t>
            </w:r>
          </w:p>
        </w:tc>
        <w:tc>
          <w:tcPr>
            <w:tcW w:w="1070" w:type="dxa"/>
            <w:tcBorders>
              <w:top w:val="single" w:sz="4" w:space="0" w:color="auto"/>
              <w:left w:val="single" w:sz="4" w:space="0" w:color="auto"/>
              <w:bottom w:val="single" w:sz="4" w:space="0" w:color="auto"/>
              <w:right w:val="single" w:sz="4" w:space="0" w:color="auto"/>
            </w:tcBorders>
          </w:tcPr>
          <w:p w14:paraId="601DB242" w14:textId="69CDFAD9" w:rsidR="00496A9C" w:rsidRPr="00BF1C07" w:rsidRDefault="00496A9C" w:rsidP="006F2C8A">
            <w:pPr>
              <w:rPr>
                <w:rFonts w:ascii="Times New Roman" w:hAnsi="Times New Roman" w:cs="Times New Roman"/>
              </w:rPr>
            </w:pPr>
            <w:r w:rsidRPr="00BF1C07">
              <w:rPr>
                <w:rFonts w:ascii="Times New Roman" w:hAnsi="Times New Roman" w:cs="Times New Roman"/>
              </w:rPr>
              <w:t>188</w:t>
            </w:r>
          </w:p>
        </w:tc>
        <w:tc>
          <w:tcPr>
            <w:tcW w:w="993" w:type="dxa"/>
            <w:tcBorders>
              <w:top w:val="single" w:sz="4" w:space="0" w:color="auto"/>
              <w:left w:val="single" w:sz="4" w:space="0" w:color="auto"/>
              <w:bottom w:val="single" w:sz="4" w:space="0" w:color="auto"/>
              <w:right w:val="single" w:sz="4" w:space="0" w:color="auto"/>
            </w:tcBorders>
          </w:tcPr>
          <w:p w14:paraId="6E4C89AE" w14:textId="18A6FBC7" w:rsidR="00496A9C" w:rsidRPr="00BF1C07" w:rsidRDefault="00496A9C" w:rsidP="006F2C8A">
            <w:pPr>
              <w:rPr>
                <w:rFonts w:ascii="Times New Roman" w:hAnsi="Times New Roman" w:cs="Times New Roman"/>
                <w:lang w:val="ru-RU"/>
              </w:rPr>
            </w:pPr>
            <w:r w:rsidRPr="00BF1C07">
              <w:rPr>
                <w:rFonts w:ascii="Times New Roman" w:hAnsi="Times New Roman" w:cs="Times New Roman"/>
              </w:rPr>
              <w:t>+3,2</w:t>
            </w:r>
          </w:p>
        </w:tc>
        <w:tc>
          <w:tcPr>
            <w:tcW w:w="1134" w:type="dxa"/>
            <w:tcBorders>
              <w:top w:val="single" w:sz="4" w:space="0" w:color="auto"/>
              <w:left w:val="single" w:sz="4" w:space="0" w:color="auto"/>
              <w:bottom w:val="single" w:sz="4" w:space="0" w:color="auto"/>
              <w:right w:val="single" w:sz="4" w:space="0" w:color="auto"/>
            </w:tcBorders>
          </w:tcPr>
          <w:p w14:paraId="094AD425" w14:textId="77777777" w:rsidR="00496A9C" w:rsidRPr="00BF1C07" w:rsidRDefault="00496A9C" w:rsidP="006F2C8A">
            <w:pPr>
              <w:rPr>
                <w:rFonts w:ascii="Times New Roman" w:hAnsi="Times New Roman" w:cs="Times New Roman"/>
                <w:b/>
                <w:bCs/>
              </w:rPr>
            </w:pPr>
          </w:p>
        </w:tc>
        <w:tc>
          <w:tcPr>
            <w:tcW w:w="1179" w:type="dxa"/>
            <w:tcBorders>
              <w:top w:val="single" w:sz="4" w:space="0" w:color="auto"/>
              <w:left w:val="single" w:sz="4" w:space="0" w:color="auto"/>
              <w:bottom w:val="single" w:sz="4" w:space="0" w:color="auto"/>
              <w:right w:val="single" w:sz="4" w:space="0" w:color="auto"/>
            </w:tcBorders>
          </w:tcPr>
          <w:p w14:paraId="16B953B4" w14:textId="77777777" w:rsidR="00496A9C" w:rsidRPr="00BF1C07" w:rsidRDefault="00496A9C" w:rsidP="006F2C8A">
            <w:pPr>
              <w:rPr>
                <w:rFonts w:ascii="Times New Roman" w:hAnsi="Times New Roman" w:cs="Times New Roman"/>
                <w:b/>
                <w:bCs/>
              </w:rPr>
            </w:pPr>
          </w:p>
        </w:tc>
      </w:tr>
      <w:tr w:rsidR="00496A9C" w:rsidRPr="00BF1C07" w14:paraId="5A99D483" w14:textId="77777777" w:rsidTr="00066CAC">
        <w:trPr>
          <w:cantSplit/>
          <w:trHeight w:val="252"/>
          <w:tblHeader/>
        </w:trPr>
        <w:tc>
          <w:tcPr>
            <w:tcW w:w="622" w:type="dxa"/>
            <w:tcBorders>
              <w:top w:val="single" w:sz="4" w:space="0" w:color="auto"/>
              <w:left w:val="single" w:sz="4" w:space="0" w:color="auto"/>
              <w:bottom w:val="single" w:sz="4" w:space="0" w:color="auto"/>
              <w:right w:val="single" w:sz="4" w:space="0" w:color="auto"/>
            </w:tcBorders>
          </w:tcPr>
          <w:p w14:paraId="63658417" w14:textId="7E69B4AD" w:rsidR="00496A9C" w:rsidRPr="00BF1C07" w:rsidRDefault="00496A9C" w:rsidP="006F2C8A">
            <w:pPr>
              <w:rPr>
                <w:rFonts w:ascii="Times New Roman" w:hAnsi="Times New Roman" w:cs="Times New Roman"/>
              </w:rPr>
            </w:pPr>
            <w:r w:rsidRPr="00BF1C07">
              <w:rPr>
                <w:rFonts w:ascii="Times New Roman" w:hAnsi="Times New Roman" w:cs="Times New Roman"/>
              </w:rPr>
              <w:t>12.</w:t>
            </w:r>
          </w:p>
        </w:tc>
        <w:tc>
          <w:tcPr>
            <w:tcW w:w="1329" w:type="dxa"/>
            <w:tcBorders>
              <w:top w:val="single" w:sz="4" w:space="0" w:color="auto"/>
              <w:left w:val="single" w:sz="4" w:space="0" w:color="auto"/>
              <w:bottom w:val="single" w:sz="4" w:space="0" w:color="auto"/>
              <w:right w:val="single" w:sz="4" w:space="0" w:color="auto"/>
            </w:tcBorders>
          </w:tcPr>
          <w:p w14:paraId="488950D4" w14:textId="1E2F795A" w:rsidR="00496A9C" w:rsidRPr="00BF1C07" w:rsidRDefault="00496A9C" w:rsidP="006F2C8A">
            <w:pPr>
              <w:rPr>
                <w:rFonts w:ascii="Times New Roman" w:hAnsi="Times New Roman" w:cs="Times New Roman"/>
              </w:rPr>
            </w:pPr>
            <w:r w:rsidRPr="00BF1C07">
              <w:rPr>
                <w:rFonts w:ascii="Times New Roman" w:hAnsi="Times New Roman" w:cs="Times New Roman"/>
              </w:rPr>
              <w:t>22.03.23</w:t>
            </w:r>
          </w:p>
        </w:tc>
        <w:tc>
          <w:tcPr>
            <w:tcW w:w="772" w:type="dxa"/>
            <w:tcBorders>
              <w:top w:val="single" w:sz="4" w:space="0" w:color="auto"/>
              <w:left w:val="single" w:sz="4" w:space="0" w:color="auto"/>
              <w:bottom w:val="single" w:sz="4" w:space="0" w:color="auto"/>
              <w:right w:val="single" w:sz="4" w:space="0" w:color="auto"/>
            </w:tcBorders>
          </w:tcPr>
          <w:p w14:paraId="56EEB320" w14:textId="05C2A2A5" w:rsidR="00496A9C" w:rsidRPr="00BF1C07" w:rsidRDefault="00496A9C" w:rsidP="006F2C8A">
            <w:pPr>
              <w:rPr>
                <w:rFonts w:ascii="Times New Roman" w:hAnsi="Times New Roman" w:cs="Times New Roman"/>
              </w:rPr>
            </w:pPr>
            <w:r w:rsidRPr="00BF1C07">
              <w:rPr>
                <w:rFonts w:ascii="Times New Roman" w:hAnsi="Times New Roman" w:cs="Times New Roman"/>
              </w:rPr>
              <w:t>+4,2</w:t>
            </w:r>
          </w:p>
        </w:tc>
        <w:tc>
          <w:tcPr>
            <w:tcW w:w="3261" w:type="dxa"/>
            <w:tcBorders>
              <w:top w:val="single" w:sz="4" w:space="0" w:color="auto"/>
              <w:left w:val="single" w:sz="4" w:space="0" w:color="auto"/>
              <w:bottom w:val="single" w:sz="4" w:space="0" w:color="auto"/>
              <w:right w:val="single" w:sz="4" w:space="0" w:color="auto"/>
            </w:tcBorders>
          </w:tcPr>
          <w:p w14:paraId="1E5AB1DC" w14:textId="6EC22F14" w:rsidR="00496A9C" w:rsidRPr="00BF1C07" w:rsidRDefault="00496A9C" w:rsidP="006F2C8A">
            <w:pPr>
              <w:rPr>
                <w:rFonts w:ascii="Times New Roman" w:hAnsi="Times New Roman" w:cs="Times New Roman"/>
              </w:rPr>
            </w:pPr>
            <w:r w:rsidRPr="00BF1C07">
              <w:rPr>
                <w:rFonts w:ascii="Times New Roman" w:hAnsi="Times New Roman" w:cs="Times New Roman"/>
              </w:rPr>
              <w:t>Штиль</w:t>
            </w:r>
          </w:p>
        </w:tc>
        <w:tc>
          <w:tcPr>
            <w:tcW w:w="1070" w:type="dxa"/>
            <w:tcBorders>
              <w:top w:val="single" w:sz="4" w:space="0" w:color="auto"/>
              <w:left w:val="single" w:sz="4" w:space="0" w:color="auto"/>
              <w:bottom w:val="single" w:sz="4" w:space="0" w:color="auto"/>
              <w:right w:val="single" w:sz="4" w:space="0" w:color="auto"/>
            </w:tcBorders>
          </w:tcPr>
          <w:p w14:paraId="18661998" w14:textId="1E1D4A00" w:rsidR="00496A9C" w:rsidRPr="00BF1C07" w:rsidRDefault="00496A9C" w:rsidP="006F2C8A">
            <w:pPr>
              <w:rPr>
                <w:rFonts w:ascii="Times New Roman" w:hAnsi="Times New Roman" w:cs="Times New Roman"/>
              </w:rPr>
            </w:pPr>
            <w:r w:rsidRPr="00BF1C07">
              <w:rPr>
                <w:rFonts w:ascii="Times New Roman" w:hAnsi="Times New Roman" w:cs="Times New Roman"/>
              </w:rPr>
              <w:t>181</w:t>
            </w:r>
          </w:p>
        </w:tc>
        <w:tc>
          <w:tcPr>
            <w:tcW w:w="993" w:type="dxa"/>
            <w:tcBorders>
              <w:top w:val="single" w:sz="4" w:space="0" w:color="auto"/>
              <w:left w:val="single" w:sz="4" w:space="0" w:color="auto"/>
              <w:bottom w:val="single" w:sz="4" w:space="0" w:color="auto"/>
              <w:right w:val="single" w:sz="4" w:space="0" w:color="auto"/>
            </w:tcBorders>
          </w:tcPr>
          <w:p w14:paraId="1FF09970" w14:textId="5915AF5F" w:rsidR="00496A9C" w:rsidRPr="00BF1C07" w:rsidRDefault="00496A9C" w:rsidP="006F2C8A">
            <w:pPr>
              <w:rPr>
                <w:rFonts w:ascii="Times New Roman" w:hAnsi="Times New Roman" w:cs="Times New Roman"/>
                <w:lang w:val="ru-RU"/>
              </w:rPr>
            </w:pPr>
            <w:r w:rsidRPr="00BF1C07">
              <w:rPr>
                <w:rFonts w:ascii="Times New Roman" w:hAnsi="Times New Roman" w:cs="Times New Roman"/>
                <w:lang w:val="ru-RU"/>
              </w:rPr>
              <w:t>+5,4</w:t>
            </w:r>
          </w:p>
        </w:tc>
        <w:tc>
          <w:tcPr>
            <w:tcW w:w="1134" w:type="dxa"/>
            <w:tcBorders>
              <w:top w:val="single" w:sz="4" w:space="0" w:color="auto"/>
              <w:left w:val="single" w:sz="4" w:space="0" w:color="auto"/>
              <w:bottom w:val="single" w:sz="4" w:space="0" w:color="auto"/>
              <w:right w:val="single" w:sz="4" w:space="0" w:color="auto"/>
            </w:tcBorders>
          </w:tcPr>
          <w:p w14:paraId="6C3B2085" w14:textId="77777777" w:rsidR="00496A9C" w:rsidRPr="00BF1C07" w:rsidRDefault="00496A9C" w:rsidP="006F2C8A">
            <w:pPr>
              <w:rPr>
                <w:rFonts w:ascii="Times New Roman" w:hAnsi="Times New Roman" w:cs="Times New Roman"/>
                <w:b/>
                <w:bCs/>
              </w:rPr>
            </w:pPr>
          </w:p>
        </w:tc>
        <w:tc>
          <w:tcPr>
            <w:tcW w:w="1179" w:type="dxa"/>
            <w:tcBorders>
              <w:top w:val="single" w:sz="4" w:space="0" w:color="auto"/>
              <w:left w:val="single" w:sz="4" w:space="0" w:color="auto"/>
              <w:bottom w:val="single" w:sz="4" w:space="0" w:color="auto"/>
              <w:right w:val="single" w:sz="4" w:space="0" w:color="auto"/>
            </w:tcBorders>
          </w:tcPr>
          <w:p w14:paraId="335B8F6B" w14:textId="77777777" w:rsidR="00496A9C" w:rsidRPr="00BF1C07" w:rsidRDefault="00496A9C" w:rsidP="006F2C8A">
            <w:pPr>
              <w:rPr>
                <w:rFonts w:ascii="Times New Roman" w:hAnsi="Times New Roman" w:cs="Times New Roman"/>
                <w:b/>
                <w:bCs/>
              </w:rPr>
            </w:pPr>
          </w:p>
        </w:tc>
      </w:tr>
      <w:tr w:rsidR="00496A9C" w:rsidRPr="00BF1C07" w14:paraId="68CEF6CD" w14:textId="77777777" w:rsidTr="00D34AD8">
        <w:trPr>
          <w:cantSplit/>
          <w:trHeight w:val="271"/>
          <w:tblHeader/>
        </w:trPr>
        <w:tc>
          <w:tcPr>
            <w:tcW w:w="622" w:type="dxa"/>
            <w:tcBorders>
              <w:top w:val="single" w:sz="4" w:space="0" w:color="auto"/>
              <w:left w:val="single" w:sz="4" w:space="0" w:color="auto"/>
              <w:bottom w:val="single" w:sz="4" w:space="0" w:color="auto"/>
              <w:right w:val="single" w:sz="4" w:space="0" w:color="auto"/>
            </w:tcBorders>
          </w:tcPr>
          <w:p w14:paraId="0927B406" w14:textId="38454882" w:rsidR="00496A9C" w:rsidRPr="00BF1C07" w:rsidRDefault="00496A9C" w:rsidP="006F2C8A">
            <w:pPr>
              <w:rPr>
                <w:rFonts w:ascii="Times New Roman" w:hAnsi="Times New Roman" w:cs="Times New Roman"/>
              </w:rPr>
            </w:pPr>
            <w:r w:rsidRPr="00BF1C07">
              <w:rPr>
                <w:rFonts w:ascii="Times New Roman" w:hAnsi="Times New Roman" w:cs="Times New Roman"/>
              </w:rPr>
              <w:t>13.</w:t>
            </w:r>
          </w:p>
        </w:tc>
        <w:tc>
          <w:tcPr>
            <w:tcW w:w="1329" w:type="dxa"/>
            <w:tcBorders>
              <w:top w:val="single" w:sz="4" w:space="0" w:color="auto"/>
              <w:left w:val="single" w:sz="4" w:space="0" w:color="auto"/>
              <w:bottom w:val="single" w:sz="4" w:space="0" w:color="auto"/>
              <w:right w:val="single" w:sz="4" w:space="0" w:color="auto"/>
            </w:tcBorders>
          </w:tcPr>
          <w:p w14:paraId="53320048" w14:textId="1E4F44CB" w:rsidR="00496A9C" w:rsidRPr="00BF1C07" w:rsidRDefault="00496A9C" w:rsidP="006F2C8A">
            <w:pPr>
              <w:rPr>
                <w:rFonts w:ascii="Times New Roman" w:hAnsi="Times New Roman" w:cs="Times New Roman"/>
              </w:rPr>
            </w:pPr>
            <w:r w:rsidRPr="00BF1C07">
              <w:rPr>
                <w:rFonts w:ascii="Times New Roman" w:hAnsi="Times New Roman" w:cs="Times New Roman"/>
              </w:rPr>
              <w:t>29.03.23</w:t>
            </w:r>
          </w:p>
        </w:tc>
        <w:tc>
          <w:tcPr>
            <w:tcW w:w="772" w:type="dxa"/>
            <w:tcBorders>
              <w:top w:val="single" w:sz="4" w:space="0" w:color="auto"/>
              <w:left w:val="single" w:sz="4" w:space="0" w:color="auto"/>
              <w:bottom w:val="single" w:sz="4" w:space="0" w:color="auto"/>
              <w:right w:val="single" w:sz="4" w:space="0" w:color="auto"/>
            </w:tcBorders>
          </w:tcPr>
          <w:p w14:paraId="40419A2C" w14:textId="16E65282" w:rsidR="00496A9C" w:rsidRPr="00BF1C07" w:rsidRDefault="00496A9C" w:rsidP="006F2C8A">
            <w:pPr>
              <w:rPr>
                <w:rFonts w:ascii="Times New Roman" w:hAnsi="Times New Roman" w:cs="Times New Roman"/>
              </w:rPr>
            </w:pPr>
            <w:r w:rsidRPr="00BF1C07">
              <w:rPr>
                <w:rFonts w:ascii="Times New Roman" w:hAnsi="Times New Roman" w:cs="Times New Roman"/>
              </w:rPr>
              <w:t>-1,9</w:t>
            </w:r>
          </w:p>
        </w:tc>
        <w:tc>
          <w:tcPr>
            <w:tcW w:w="3261" w:type="dxa"/>
            <w:tcBorders>
              <w:top w:val="single" w:sz="4" w:space="0" w:color="auto"/>
              <w:left w:val="single" w:sz="4" w:space="0" w:color="auto"/>
              <w:bottom w:val="single" w:sz="4" w:space="0" w:color="auto"/>
              <w:right w:val="single" w:sz="4" w:space="0" w:color="auto"/>
            </w:tcBorders>
          </w:tcPr>
          <w:p w14:paraId="2FC4543D" w14:textId="250869A7" w:rsidR="00496A9C" w:rsidRPr="00BF1C07" w:rsidRDefault="00496A9C" w:rsidP="006F2C8A">
            <w:pPr>
              <w:rPr>
                <w:rFonts w:ascii="Times New Roman" w:hAnsi="Times New Roman" w:cs="Times New Roman"/>
              </w:rPr>
            </w:pPr>
            <w:r w:rsidRPr="00BF1C07">
              <w:rPr>
                <w:rFonts w:ascii="Times New Roman" w:hAnsi="Times New Roman" w:cs="Times New Roman"/>
              </w:rPr>
              <w:t>З</w:t>
            </w:r>
            <w:r w:rsidR="00066CAC">
              <w:rPr>
                <w:rFonts w:ascii="Times New Roman" w:hAnsi="Times New Roman" w:cs="Times New Roman"/>
              </w:rPr>
              <w:t>ахідний,</w:t>
            </w:r>
            <w:r w:rsidRPr="00BF1C07">
              <w:rPr>
                <w:rFonts w:ascii="Times New Roman" w:hAnsi="Times New Roman" w:cs="Times New Roman"/>
              </w:rPr>
              <w:t xml:space="preserve"> 5-10 м/с</w:t>
            </w:r>
          </w:p>
        </w:tc>
        <w:tc>
          <w:tcPr>
            <w:tcW w:w="1070" w:type="dxa"/>
            <w:tcBorders>
              <w:top w:val="single" w:sz="4" w:space="0" w:color="auto"/>
              <w:left w:val="single" w:sz="4" w:space="0" w:color="auto"/>
              <w:bottom w:val="single" w:sz="4" w:space="0" w:color="auto"/>
              <w:right w:val="single" w:sz="4" w:space="0" w:color="auto"/>
            </w:tcBorders>
          </w:tcPr>
          <w:p w14:paraId="19E0823A" w14:textId="64AC9C71" w:rsidR="00496A9C" w:rsidRPr="00BF1C07" w:rsidRDefault="00496A9C" w:rsidP="006F2C8A">
            <w:pPr>
              <w:rPr>
                <w:rFonts w:ascii="Times New Roman" w:hAnsi="Times New Roman" w:cs="Times New Roman"/>
              </w:rPr>
            </w:pPr>
            <w:r w:rsidRPr="00BF1C07">
              <w:rPr>
                <w:rFonts w:ascii="Times New Roman" w:hAnsi="Times New Roman" w:cs="Times New Roman"/>
              </w:rPr>
              <w:t>210</w:t>
            </w:r>
          </w:p>
        </w:tc>
        <w:tc>
          <w:tcPr>
            <w:tcW w:w="993" w:type="dxa"/>
            <w:tcBorders>
              <w:top w:val="single" w:sz="4" w:space="0" w:color="auto"/>
              <w:left w:val="single" w:sz="4" w:space="0" w:color="auto"/>
              <w:bottom w:val="single" w:sz="4" w:space="0" w:color="auto"/>
              <w:right w:val="single" w:sz="4" w:space="0" w:color="auto"/>
            </w:tcBorders>
          </w:tcPr>
          <w:p w14:paraId="54F0AB48" w14:textId="2FF5C48D" w:rsidR="00496A9C" w:rsidRPr="00BF1C07" w:rsidRDefault="00496A9C" w:rsidP="006F2C8A">
            <w:pPr>
              <w:rPr>
                <w:rFonts w:ascii="Times New Roman" w:hAnsi="Times New Roman" w:cs="Times New Roman"/>
                <w:lang w:val="ru-RU"/>
              </w:rPr>
            </w:pPr>
            <w:r w:rsidRPr="00BF1C07">
              <w:rPr>
                <w:rFonts w:ascii="Times New Roman" w:hAnsi="Times New Roman" w:cs="Times New Roman"/>
                <w:lang w:val="ru-RU"/>
              </w:rPr>
              <w:t>+7,7</w:t>
            </w:r>
          </w:p>
        </w:tc>
        <w:tc>
          <w:tcPr>
            <w:tcW w:w="1134" w:type="dxa"/>
            <w:tcBorders>
              <w:top w:val="single" w:sz="4" w:space="0" w:color="auto"/>
              <w:left w:val="single" w:sz="4" w:space="0" w:color="auto"/>
              <w:bottom w:val="single" w:sz="4" w:space="0" w:color="auto"/>
              <w:right w:val="single" w:sz="4" w:space="0" w:color="auto"/>
            </w:tcBorders>
          </w:tcPr>
          <w:p w14:paraId="2FE7DC8C" w14:textId="77777777" w:rsidR="00496A9C" w:rsidRPr="00BF1C07" w:rsidRDefault="00496A9C" w:rsidP="006F2C8A">
            <w:pPr>
              <w:rPr>
                <w:rFonts w:ascii="Times New Roman" w:hAnsi="Times New Roman" w:cs="Times New Roman"/>
                <w:b/>
                <w:bCs/>
              </w:rPr>
            </w:pPr>
          </w:p>
        </w:tc>
        <w:tc>
          <w:tcPr>
            <w:tcW w:w="1179" w:type="dxa"/>
            <w:tcBorders>
              <w:top w:val="single" w:sz="4" w:space="0" w:color="auto"/>
              <w:left w:val="single" w:sz="4" w:space="0" w:color="auto"/>
              <w:bottom w:val="single" w:sz="4" w:space="0" w:color="auto"/>
              <w:right w:val="single" w:sz="4" w:space="0" w:color="auto"/>
            </w:tcBorders>
          </w:tcPr>
          <w:p w14:paraId="6D04B635" w14:textId="77777777" w:rsidR="00496A9C" w:rsidRPr="00BF1C07" w:rsidRDefault="00496A9C" w:rsidP="006F2C8A">
            <w:pPr>
              <w:rPr>
                <w:rFonts w:ascii="Times New Roman" w:hAnsi="Times New Roman" w:cs="Times New Roman"/>
                <w:b/>
                <w:bCs/>
              </w:rPr>
            </w:pPr>
          </w:p>
        </w:tc>
      </w:tr>
      <w:tr w:rsidR="00496A9C" w:rsidRPr="00BF1C07" w14:paraId="1044EA5B" w14:textId="77777777" w:rsidTr="00D34AD8">
        <w:trPr>
          <w:cantSplit/>
          <w:trHeight w:val="274"/>
          <w:tblHeader/>
        </w:trPr>
        <w:tc>
          <w:tcPr>
            <w:tcW w:w="622" w:type="dxa"/>
            <w:tcBorders>
              <w:top w:val="single" w:sz="4" w:space="0" w:color="auto"/>
              <w:left w:val="single" w:sz="4" w:space="0" w:color="auto"/>
              <w:bottom w:val="single" w:sz="4" w:space="0" w:color="auto"/>
              <w:right w:val="single" w:sz="4" w:space="0" w:color="auto"/>
            </w:tcBorders>
          </w:tcPr>
          <w:p w14:paraId="13E4B8A6" w14:textId="54FB8036" w:rsidR="00496A9C" w:rsidRPr="00BF1C07" w:rsidRDefault="00496A9C" w:rsidP="006F2C8A">
            <w:pPr>
              <w:rPr>
                <w:rFonts w:ascii="Times New Roman" w:hAnsi="Times New Roman" w:cs="Times New Roman"/>
              </w:rPr>
            </w:pPr>
            <w:r w:rsidRPr="00BF1C07">
              <w:rPr>
                <w:rFonts w:ascii="Times New Roman" w:hAnsi="Times New Roman" w:cs="Times New Roman"/>
              </w:rPr>
              <w:t>14.</w:t>
            </w:r>
          </w:p>
        </w:tc>
        <w:tc>
          <w:tcPr>
            <w:tcW w:w="1329" w:type="dxa"/>
            <w:tcBorders>
              <w:top w:val="single" w:sz="4" w:space="0" w:color="auto"/>
              <w:left w:val="single" w:sz="4" w:space="0" w:color="auto"/>
              <w:bottom w:val="single" w:sz="4" w:space="0" w:color="auto"/>
              <w:right w:val="single" w:sz="4" w:space="0" w:color="auto"/>
            </w:tcBorders>
          </w:tcPr>
          <w:p w14:paraId="488C7020" w14:textId="620EE414" w:rsidR="00496A9C" w:rsidRPr="00BF1C07" w:rsidRDefault="00496A9C" w:rsidP="006F2C8A">
            <w:pPr>
              <w:rPr>
                <w:rFonts w:ascii="Times New Roman" w:hAnsi="Times New Roman" w:cs="Times New Roman"/>
              </w:rPr>
            </w:pPr>
            <w:r w:rsidRPr="00BF1C07">
              <w:rPr>
                <w:rFonts w:ascii="Times New Roman" w:hAnsi="Times New Roman" w:cs="Times New Roman"/>
              </w:rPr>
              <w:t>05.04.23</w:t>
            </w:r>
          </w:p>
        </w:tc>
        <w:tc>
          <w:tcPr>
            <w:tcW w:w="772" w:type="dxa"/>
            <w:tcBorders>
              <w:top w:val="single" w:sz="4" w:space="0" w:color="auto"/>
              <w:left w:val="single" w:sz="4" w:space="0" w:color="auto"/>
              <w:bottom w:val="single" w:sz="4" w:space="0" w:color="auto"/>
              <w:right w:val="single" w:sz="4" w:space="0" w:color="auto"/>
            </w:tcBorders>
          </w:tcPr>
          <w:p w14:paraId="4EB661D4" w14:textId="1CF81268" w:rsidR="00496A9C" w:rsidRPr="00BF1C07" w:rsidRDefault="00496A9C" w:rsidP="006F2C8A">
            <w:pPr>
              <w:rPr>
                <w:rFonts w:ascii="Times New Roman" w:hAnsi="Times New Roman" w:cs="Times New Roman"/>
              </w:rPr>
            </w:pPr>
            <w:r w:rsidRPr="00BF1C07">
              <w:rPr>
                <w:rFonts w:ascii="Times New Roman" w:hAnsi="Times New Roman" w:cs="Times New Roman"/>
              </w:rPr>
              <w:t>-0,2</w:t>
            </w:r>
          </w:p>
        </w:tc>
        <w:tc>
          <w:tcPr>
            <w:tcW w:w="3261" w:type="dxa"/>
            <w:tcBorders>
              <w:top w:val="single" w:sz="4" w:space="0" w:color="auto"/>
              <w:left w:val="single" w:sz="4" w:space="0" w:color="auto"/>
              <w:bottom w:val="single" w:sz="4" w:space="0" w:color="auto"/>
              <w:right w:val="single" w:sz="4" w:space="0" w:color="auto"/>
            </w:tcBorders>
          </w:tcPr>
          <w:p w14:paraId="45D3D290" w14:textId="4EC9F9D1" w:rsidR="00496A9C" w:rsidRPr="00BF1C07" w:rsidRDefault="00496A9C" w:rsidP="006F2C8A">
            <w:pPr>
              <w:rPr>
                <w:rFonts w:ascii="Times New Roman" w:hAnsi="Times New Roman" w:cs="Times New Roman"/>
              </w:rPr>
            </w:pPr>
            <w:r w:rsidRPr="00BF1C07">
              <w:rPr>
                <w:rFonts w:ascii="Times New Roman" w:hAnsi="Times New Roman" w:cs="Times New Roman"/>
              </w:rPr>
              <w:t>Північний, Північно-західний</w:t>
            </w:r>
            <w:r w:rsidR="00066CAC">
              <w:rPr>
                <w:rFonts w:ascii="Times New Roman" w:hAnsi="Times New Roman" w:cs="Times New Roman"/>
              </w:rPr>
              <w:t>,</w:t>
            </w:r>
            <w:r w:rsidRPr="00BF1C07">
              <w:rPr>
                <w:rFonts w:ascii="Times New Roman" w:hAnsi="Times New Roman" w:cs="Times New Roman"/>
              </w:rPr>
              <w:t xml:space="preserve"> 3-8 м/с</w:t>
            </w:r>
          </w:p>
        </w:tc>
        <w:tc>
          <w:tcPr>
            <w:tcW w:w="1070" w:type="dxa"/>
            <w:tcBorders>
              <w:top w:val="single" w:sz="4" w:space="0" w:color="auto"/>
              <w:left w:val="single" w:sz="4" w:space="0" w:color="auto"/>
              <w:bottom w:val="single" w:sz="4" w:space="0" w:color="auto"/>
              <w:right w:val="single" w:sz="4" w:space="0" w:color="auto"/>
            </w:tcBorders>
          </w:tcPr>
          <w:p w14:paraId="6A41C244" w14:textId="4CFA8EF7" w:rsidR="00496A9C" w:rsidRPr="00BF1C07" w:rsidRDefault="00496A9C" w:rsidP="006F2C8A">
            <w:pPr>
              <w:rPr>
                <w:rFonts w:ascii="Times New Roman" w:hAnsi="Times New Roman" w:cs="Times New Roman"/>
              </w:rPr>
            </w:pPr>
            <w:r w:rsidRPr="00BF1C07">
              <w:rPr>
                <w:rFonts w:ascii="Times New Roman" w:hAnsi="Times New Roman" w:cs="Times New Roman"/>
              </w:rPr>
              <w:t>278</w:t>
            </w:r>
          </w:p>
        </w:tc>
        <w:tc>
          <w:tcPr>
            <w:tcW w:w="993" w:type="dxa"/>
            <w:tcBorders>
              <w:top w:val="single" w:sz="4" w:space="0" w:color="auto"/>
              <w:left w:val="single" w:sz="4" w:space="0" w:color="auto"/>
              <w:bottom w:val="single" w:sz="4" w:space="0" w:color="auto"/>
              <w:right w:val="single" w:sz="4" w:space="0" w:color="auto"/>
            </w:tcBorders>
          </w:tcPr>
          <w:p w14:paraId="77C69061" w14:textId="0282246D" w:rsidR="00496A9C" w:rsidRPr="00BF1C07" w:rsidRDefault="00496A9C" w:rsidP="006F2C8A">
            <w:pPr>
              <w:rPr>
                <w:rFonts w:ascii="Times New Roman" w:hAnsi="Times New Roman" w:cs="Times New Roman"/>
                <w:lang w:val="ru-RU"/>
              </w:rPr>
            </w:pPr>
            <w:r w:rsidRPr="00BF1C07">
              <w:rPr>
                <w:rFonts w:ascii="Times New Roman" w:hAnsi="Times New Roman" w:cs="Times New Roman"/>
                <w:lang w:val="ru-RU"/>
              </w:rPr>
              <w:t>+5,8</w:t>
            </w:r>
          </w:p>
        </w:tc>
        <w:tc>
          <w:tcPr>
            <w:tcW w:w="1134" w:type="dxa"/>
            <w:tcBorders>
              <w:top w:val="single" w:sz="4" w:space="0" w:color="auto"/>
              <w:left w:val="single" w:sz="4" w:space="0" w:color="auto"/>
              <w:bottom w:val="single" w:sz="4" w:space="0" w:color="auto"/>
              <w:right w:val="single" w:sz="4" w:space="0" w:color="auto"/>
            </w:tcBorders>
          </w:tcPr>
          <w:p w14:paraId="179DC5BD" w14:textId="77777777" w:rsidR="00496A9C" w:rsidRPr="00BF1C07" w:rsidRDefault="00496A9C" w:rsidP="006F2C8A">
            <w:pPr>
              <w:rPr>
                <w:rFonts w:ascii="Times New Roman" w:hAnsi="Times New Roman" w:cs="Times New Roman"/>
                <w:b/>
                <w:bCs/>
              </w:rPr>
            </w:pPr>
          </w:p>
        </w:tc>
        <w:tc>
          <w:tcPr>
            <w:tcW w:w="1179" w:type="dxa"/>
            <w:tcBorders>
              <w:top w:val="single" w:sz="4" w:space="0" w:color="auto"/>
              <w:left w:val="single" w:sz="4" w:space="0" w:color="auto"/>
              <w:bottom w:val="single" w:sz="4" w:space="0" w:color="auto"/>
              <w:right w:val="single" w:sz="4" w:space="0" w:color="auto"/>
            </w:tcBorders>
          </w:tcPr>
          <w:p w14:paraId="1AB797BD" w14:textId="77777777" w:rsidR="00496A9C" w:rsidRPr="00BF1C07" w:rsidRDefault="00496A9C" w:rsidP="006F2C8A">
            <w:pPr>
              <w:rPr>
                <w:rFonts w:ascii="Times New Roman" w:hAnsi="Times New Roman" w:cs="Times New Roman"/>
                <w:b/>
                <w:bCs/>
              </w:rPr>
            </w:pPr>
          </w:p>
        </w:tc>
      </w:tr>
      <w:tr w:rsidR="00496A9C" w:rsidRPr="00BF1C07" w14:paraId="3FDA56EE" w14:textId="77777777" w:rsidTr="00D34AD8">
        <w:trPr>
          <w:cantSplit/>
          <w:trHeight w:val="279"/>
          <w:tblHeader/>
        </w:trPr>
        <w:tc>
          <w:tcPr>
            <w:tcW w:w="622" w:type="dxa"/>
            <w:tcBorders>
              <w:top w:val="single" w:sz="4" w:space="0" w:color="auto"/>
              <w:left w:val="single" w:sz="4" w:space="0" w:color="auto"/>
              <w:bottom w:val="single" w:sz="4" w:space="0" w:color="auto"/>
              <w:right w:val="single" w:sz="4" w:space="0" w:color="auto"/>
            </w:tcBorders>
          </w:tcPr>
          <w:p w14:paraId="359DFB04" w14:textId="4F72816A" w:rsidR="00496A9C" w:rsidRPr="00BF1C07" w:rsidRDefault="00496A9C" w:rsidP="006F2C8A">
            <w:pPr>
              <w:rPr>
                <w:rFonts w:ascii="Times New Roman" w:hAnsi="Times New Roman" w:cs="Times New Roman"/>
              </w:rPr>
            </w:pPr>
            <w:r w:rsidRPr="00BF1C07">
              <w:rPr>
                <w:rFonts w:ascii="Times New Roman" w:hAnsi="Times New Roman" w:cs="Times New Roman"/>
              </w:rPr>
              <w:t>15.</w:t>
            </w:r>
          </w:p>
        </w:tc>
        <w:tc>
          <w:tcPr>
            <w:tcW w:w="1329" w:type="dxa"/>
            <w:tcBorders>
              <w:top w:val="single" w:sz="4" w:space="0" w:color="auto"/>
              <w:left w:val="single" w:sz="4" w:space="0" w:color="auto"/>
              <w:bottom w:val="single" w:sz="4" w:space="0" w:color="auto"/>
              <w:right w:val="single" w:sz="4" w:space="0" w:color="auto"/>
            </w:tcBorders>
          </w:tcPr>
          <w:p w14:paraId="08B38D04" w14:textId="7050C647" w:rsidR="00496A9C" w:rsidRPr="00BF1C07" w:rsidRDefault="00496A9C" w:rsidP="006F2C8A">
            <w:pPr>
              <w:rPr>
                <w:rFonts w:ascii="Times New Roman" w:hAnsi="Times New Roman" w:cs="Times New Roman"/>
              </w:rPr>
            </w:pPr>
            <w:r w:rsidRPr="00BF1C07">
              <w:rPr>
                <w:rFonts w:ascii="Times New Roman" w:hAnsi="Times New Roman" w:cs="Times New Roman"/>
              </w:rPr>
              <w:t>12.04.23</w:t>
            </w:r>
          </w:p>
        </w:tc>
        <w:tc>
          <w:tcPr>
            <w:tcW w:w="772" w:type="dxa"/>
            <w:tcBorders>
              <w:top w:val="single" w:sz="4" w:space="0" w:color="auto"/>
              <w:left w:val="single" w:sz="4" w:space="0" w:color="auto"/>
              <w:bottom w:val="single" w:sz="4" w:space="0" w:color="auto"/>
              <w:right w:val="single" w:sz="4" w:space="0" w:color="auto"/>
            </w:tcBorders>
          </w:tcPr>
          <w:p w14:paraId="6B358DA5" w14:textId="73E6D6B3" w:rsidR="00496A9C" w:rsidRPr="00BF1C07" w:rsidRDefault="00496A9C" w:rsidP="006F2C8A">
            <w:pPr>
              <w:rPr>
                <w:rFonts w:ascii="Times New Roman" w:hAnsi="Times New Roman" w:cs="Times New Roman"/>
              </w:rPr>
            </w:pPr>
            <w:r w:rsidRPr="00BF1C07">
              <w:rPr>
                <w:rFonts w:ascii="Times New Roman" w:hAnsi="Times New Roman" w:cs="Times New Roman"/>
              </w:rPr>
              <w:t>+7,8</w:t>
            </w:r>
          </w:p>
        </w:tc>
        <w:tc>
          <w:tcPr>
            <w:tcW w:w="3261" w:type="dxa"/>
            <w:tcBorders>
              <w:top w:val="single" w:sz="4" w:space="0" w:color="auto"/>
              <w:left w:val="single" w:sz="4" w:space="0" w:color="auto"/>
              <w:bottom w:val="single" w:sz="4" w:space="0" w:color="auto"/>
              <w:right w:val="single" w:sz="4" w:space="0" w:color="auto"/>
            </w:tcBorders>
          </w:tcPr>
          <w:p w14:paraId="0087DFD1" w14:textId="09143781" w:rsidR="00496A9C" w:rsidRPr="00BF1C07" w:rsidRDefault="00496A9C" w:rsidP="006F2C8A">
            <w:pPr>
              <w:rPr>
                <w:rFonts w:ascii="Times New Roman" w:hAnsi="Times New Roman" w:cs="Times New Roman"/>
              </w:rPr>
            </w:pPr>
            <w:r w:rsidRPr="00BF1C07">
              <w:rPr>
                <w:rFonts w:ascii="Times New Roman" w:hAnsi="Times New Roman" w:cs="Times New Roman"/>
              </w:rPr>
              <w:t>Північний, Північно-східний 2-6 м/с</w:t>
            </w:r>
          </w:p>
        </w:tc>
        <w:tc>
          <w:tcPr>
            <w:tcW w:w="1070" w:type="dxa"/>
            <w:tcBorders>
              <w:top w:val="single" w:sz="4" w:space="0" w:color="auto"/>
              <w:left w:val="single" w:sz="4" w:space="0" w:color="auto"/>
              <w:bottom w:val="single" w:sz="4" w:space="0" w:color="auto"/>
              <w:right w:val="single" w:sz="4" w:space="0" w:color="auto"/>
            </w:tcBorders>
          </w:tcPr>
          <w:p w14:paraId="77A2058D" w14:textId="434B737F" w:rsidR="00496A9C" w:rsidRPr="00BF1C07" w:rsidRDefault="00496A9C" w:rsidP="006F2C8A">
            <w:pPr>
              <w:rPr>
                <w:rFonts w:ascii="Times New Roman" w:hAnsi="Times New Roman" w:cs="Times New Roman"/>
              </w:rPr>
            </w:pPr>
            <w:r w:rsidRPr="00BF1C07">
              <w:rPr>
                <w:rFonts w:ascii="Times New Roman" w:hAnsi="Times New Roman" w:cs="Times New Roman"/>
              </w:rPr>
              <w:t>266</w:t>
            </w:r>
          </w:p>
        </w:tc>
        <w:tc>
          <w:tcPr>
            <w:tcW w:w="993" w:type="dxa"/>
            <w:tcBorders>
              <w:top w:val="single" w:sz="4" w:space="0" w:color="auto"/>
              <w:left w:val="single" w:sz="4" w:space="0" w:color="auto"/>
              <w:bottom w:val="single" w:sz="4" w:space="0" w:color="auto"/>
              <w:right w:val="single" w:sz="4" w:space="0" w:color="auto"/>
            </w:tcBorders>
          </w:tcPr>
          <w:p w14:paraId="1DBBEE02" w14:textId="55BC1CD9" w:rsidR="00496A9C" w:rsidRPr="00BF1C07" w:rsidRDefault="00496A9C" w:rsidP="006F2C8A">
            <w:pPr>
              <w:rPr>
                <w:rFonts w:ascii="Times New Roman" w:hAnsi="Times New Roman" w:cs="Times New Roman"/>
                <w:lang w:val="ru-RU"/>
              </w:rPr>
            </w:pPr>
            <w:r w:rsidRPr="00BF1C07">
              <w:rPr>
                <w:rFonts w:ascii="Times New Roman" w:hAnsi="Times New Roman" w:cs="Times New Roman"/>
                <w:lang w:val="ru-RU"/>
              </w:rPr>
              <w:t>+9,8</w:t>
            </w:r>
          </w:p>
        </w:tc>
        <w:tc>
          <w:tcPr>
            <w:tcW w:w="1134" w:type="dxa"/>
            <w:tcBorders>
              <w:top w:val="single" w:sz="4" w:space="0" w:color="auto"/>
              <w:left w:val="single" w:sz="4" w:space="0" w:color="auto"/>
              <w:bottom w:val="single" w:sz="4" w:space="0" w:color="auto"/>
              <w:right w:val="single" w:sz="4" w:space="0" w:color="auto"/>
            </w:tcBorders>
          </w:tcPr>
          <w:p w14:paraId="4DA68470" w14:textId="77777777" w:rsidR="00496A9C" w:rsidRPr="00BF1C07" w:rsidRDefault="00496A9C" w:rsidP="006F2C8A">
            <w:pPr>
              <w:rPr>
                <w:rFonts w:ascii="Times New Roman" w:hAnsi="Times New Roman" w:cs="Times New Roman"/>
                <w:b/>
                <w:bCs/>
              </w:rPr>
            </w:pPr>
          </w:p>
        </w:tc>
        <w:tc>
          <w:tcPr>
            <w:tcW w:w="1179" w:type="dxa"/>
            <w:tcBorders>
              <w:top w:val="single" w:sz="4" w:space="0" w:color="auto"/>
              <w:left w:val="single" w:sz="4" w:space="0" w:color="auto"/>
              <w:bottom w:val="single" w:sz="4" w:space="0" w:color="auto"/>
              <w:right w:val="single" w:sz="4" w:space="0" w:color="auto"/>
            </w:tcBorders>
          </w:tcPr>
          <w:p w14:paraId="0833A1FF" w14:textId="77777777" w:rsidR="00496A9C" w:rsidRPr="00BF1C07" w:rsidRDefault="00496A9C" w:rsidP="006F2C8A">
            <w:pPr>
              <w:rPr>
                <w:rFonts w:ascii="Times New Roman" w:hAnsi="Times New Roman" w:cs="Times New Roman"/>
                <w:b/>
                <w:bCs/>
              </w:rPr>
            </w:pPr>
          </w:p>
        </w:tc>
      </w:tr>
      <w:tr w:rsidR="00496A9C" w:rsidRPr="00BF1C07" w14:paraId="066CBECB" w14:textId="77777777" w:rsidTr="00D34AD8">
        <w:trPr>
          <w:cantSplit/>
          <w:trHeight w:val="254"/>
          <w:tblHeader/>
        </w:trPr>
        <w:tc>
          <w:tcPr>
            <w:tcW w:w="622" w:type="dxa"/>
            <w:tcBorders>
              <w:top w:val="single" w:sz="4" w:space="0" w:color="auto"/>
              <w:left w:val="single" w:sz="4" w:space="0" w:color="auto"/>
              <w:bottom w:val="single" w:sz="4" w:space="0" w:color="auto"/>
              <w:right w:val="single" w:sz="4" w:space="0" w:color="auto"/>
            </w:tcBorders>
          </w:tcPr>
          <w:p w14:paraId="7D3A6AD0" w14:textId="76DBABA0" w:rsidR="00496A9C" w:rsidRPr="00BF1C07" w:rsidRDefault="00496A9C" w:rsidP="006F2C8A">
            <w:pPr>
              <w:rPr>
                <w:rFonts w:ascii="Times New Roman" w:hAnsi="Times New Roman" w:cs="Times New Roman"/>
              </w:rPr>
            </w:pPr>
            <w:r w:rsidRPr="00BF1C07">
              <w:rPr>
                <w:rFonts w:ascii="Times New Roman" w:hAnsi="Times New Roman" w:cs="Times New Roman"/>
              </w:rPr>
              <w:t>16.</w:t>
            </w:r>
          </w:p>
        </w:tc>
        <w:tc>
          <w:tcPr>
            <w:tcW w:w="1329" w:type="dxa"/>
            <w:tcBorders>
              <w:top w:val="single" w:sz="4" w:space="0" w:color="auto"/>
              <w:left w:val="single" w:sz="4" w:space="0" w:color="auto"/>
              <w:bottom w:val="single" w:sz="4" w:space="0" w:color="auto"/>
              <w:right w:val="single" w:sz="4" w:space="0" w:color="auto"/>
            </w:tcBorders>
          </w:tcPr>
          <w:p w14:paraId="4520A6A6" w14:textId="65D38B06" w:rsidR="00496A9C" w:rsidRPr="00BF1C07" w:rsidRDefault="00496A9C" w:rsidP="006F2C8A">
            <w:pPr>
              <w:rPr>
                <w:rFonts w:ascii="Times New Roman" w:hAnsi="Times New Roman" w:cs="Times New Roman"/>
              </w:rPr>
            </w:pPr>
            <w:r w:rsidRPr="00BF1C07">
              <w:rPr>
                <w:rFonts w:ascii="Times New Roman" w:hAnsi="Times New Roman" w:cs="Times New Roman"/>
              </w:rPr>
              <w:t>19.04.23</w:t>
            </w:r>
          </w:p>
        </w:tc>
        <w:tc>
          <w:tcPr>
            <w:tcW w:w="772" w:type="dxa"/>
            <w:tcBorders>
              <w:top w:val="single" w:sz="4" w:space="0" w:color="auto"/>
              <w:left w:val="single" w:sz="4" w:space="0" w:color="auto"/>
              <w:bottom w:val="single" w:sz="4" w:space="0" w:color="auto"/>
              <w:right w:val="single" w:sz="4" w:space="0" w:color="auto"/>
            </w:tcBorders>
          </w:tcPr>
          <w:p w14:paraId="10A5F62A" w14:textId="79C796B2" w:rsidR="00496A9C" w:rsidRPr="00BF1C07" w:rsidRDefault="00496A9C" w:rsidP="006F2C8A">
            <w:pPr>
              <w:rPr>
                <w:rFonts w:ascii="Times New Roman" w:hAnsi="Times New Roman" w:cs="Times New Roman"/>
              </w:rPr>
            </w:pPr>
            <w:r w:rsidRPr="00BF1C07">
              <w:rPr>
                <w:rFonts w:ascii="Times New Roman" w:hAnsi="Times New Roman" w:cs="Times New Roman"/>
              </w:rPr>
              <w:t>+11,1</w:t>
            </w:r>
          </w:p>
        </w:tc>
        <w:tc>
          <w:tcPr>
            <w:tcW w:w="3261" w:type="dxa"/>
            <w:tcBorders>
              <w:top w:val="single" w:sz="4" w:space="0" w:color="auto"/>
              <w:left w:val="single" w:sz="4" w:space="0" w:color="auto"/>
              <w:bottom w:val="single" w:sz="4" w:space="0" w:color="auto"/>
              <w:right w:val="single" w:sz="4" w:space="0" w:color="auto"/>
            </w:tcBorders>
            <w:vAlign w:val="center"/>
          </w:tcPr>
          <w:p w14:paraId="49E16427" w14:textId="67A1F566" w:rsidR="00496A9C" w:rsidRPr="00BF1C07" w:rsidRDefault="00496A9C" w:rsidP="006F2C8A">
            <w:pPr>
              <w:rPr>
                <w:rFonts w:ascii="Times New Roman" w:hAnsi="Times New Roman" w:cs="Times New Roman"/>
              </w:rPr>
            </w:pPr>
            <w:r w:rsidRPr="00BF1C07">
              <w:rPr>
                <w:rFonts w:ascii="Times New Roman" w:hAnsi="Times New Roman" w:cs="Times New Roman"/>
              </w:rPr>
              <w:t>Північно-східний 3-5 м/с</w:t>
            </w:r>
          </w:p>
        </w:tc>
        <w:tc>
          <w:tcPr>
            <w:tcW w:w="1070" w:type="dxa"/>
            <w:tcBorders>
              <w:top w:val="single" w:sz="4" w:space="0" w:color="auto"/>
              <w:left w:val="single" w:sz="4" w:space="0" w:color="auto"/>
              <w:bottom w:val="single" w:sz="4" w:space="0" w:color="auto"/>
              <w:right w:val="single" w:sz="4" w:space="0" w:color="auto"/>
            </w:tcBorders>
          </w:tcPr>
          <w:p w14:paraId="66CBFD2A" w14:textId="409A99D7" w:rsidR="00496A9C" w:rsidRPr="00BF1C07" w:rsidRDefault="00496A9C" w:rsidP="006F2C8A">
            <w:pPr>
              <w:rPr>
                <w:rFonts w:ascii="Times New Roman" w:hAnsi="Times New Roman" w:cs="Times New Roman"/>
              </w:rPr>
            </w:pPr>
            <w:r w:rsidRPr="00BF1C07">
              <w:rPr>
                <w:rFonts w:ascii="Times New Roman" w:hAnsi="Times New Roman" w:cs="Times New Roman"/>
              </w:rPr>
              <w:t>240</w:t>
            </w:r>
          </w:p>
        </w:tc>
        <w:tc>
          <w:tcPr>
            <w:tcW w:w="993" w:type="dxa"/>
            <w:tcBorders>
              <w:top w:val="single" w:sz="4" w:space="0" w:color="auto"/>
              <w:left w:val="single" w:sz="4" w:space="0" w:color="auto"/>
              <w:bottom w:val="single" w:sz="4" w:space="0" w:color="auto"/>
              <w:right w:val="single" w:sz="4" w:space="0" w:color="auto"/>
            </w:tcBorders>
          </w:tcPr>
          <w:p w14:paraId="3ABC1BA9" w14:textId="2CAB93F7" w:rsidR="00496A9C" w:rsidRPr="00BF1C07" w:rsidRDefault="00496A9C" w:rsidP="006F2C8A">
            <w:pPr>
              <w:rPr>
                <w:rFonts w:ascii="Times New Roman" w:hAnsi="Times New Roman" w:cs="Times New Roman"/>
                <w:lang w:val="ru-RU"/>
              </w:rPr>
            </w:pPr>
            <w:r w:rsidRPr="00BF1C07">
              <w:rPr>
                <w:rFonts w:ascii="Times New Roman" w:hAnsi="Times New Roman" w:cs="Times New Roman"/>
                <w:lang w:val="ru-RU"/>
              </w:rPr>
              <w:t>+10,8</w:t>
            </w:r>
          </w:p>
        </w:tc>
        <w:tc>
          <w:tcPr>
            <w:tcW w:w="1134" w:type="dxa"/>
            <w:tcBorders>
              <w:top w:val="single" w:sz="4" w:space="0" w:color="auto"/>
              <w:left w:val="single" w:sz="4" w:space="0" w:color="auto"/>
              <w:bottom w:val="single" w:sz="4" w:space="0" w:color="auto"/>
              <w:right w:val="single" w:sz="4" w:space="0" w:color="auto"/>
            </w:tcBorders>
          </w:tcPr>
          <w:p w14:paraId="5D7DEF58" w14:textId="77777777" w:rsidR="00496A9C" w:rsidRPr="00BF1C07" w:rsidRDefault="00496A9C" w:rsidP="006F2C8A">
            <w:pPr>
              <w:rPr>
                <w:rFonts w:ascii="Times New Roman" w:hAnsi="Times New Roman" w:cs="Times New Roman"/>
                <w:b/>
                <w:bCs/>
              </w:rPr>
            </w:pPr>
          </w:p>
        </w:tc>
        <w:tc>
          <w:tcPr>
            <w:tcW w:w="1179" w:type="dxa"/>
            <w:tcBorders>
              <w:top w:val="single" w:sz="4" w:space="0" w:color="auto"/>
              <w:left w:val="single" w:sz="4" w:space="0" w:color="auto"/>
              <w:bottom w:val="single" w:sz="4" w:space="0" w:color="auto"/>
              <w:right w:val="single" w:sz="4" w:space="0" w:color="auto"/>
            </w:tcBorders>
          </w:tcPr>
          <w:p w14:paraId="4353F1B6" w14:textId="77777777" w:rsidR="00496A9C" w:rsidRPr="00BF1C07" w:rsidRDefault="00496A9C" w:rsidP="006F2C8A">
            <w:pPr>
              <w:rPr>
                <w:rFonts w:ascii="Times New Roman" w:hAnsi="Times New Roman" w:cs="Times New Roman"/>
                <w:b/>
                <w:bCs/>
              </w:rPr>
            </w:pPr>
          </w:p>
        </w:tc>
      </w:tr>
      <w:tr w:rsidR="00496A9C" w:rsidRPr="00BF1C07" w14:paraId="3C935A8E" w14:textId="77777777" w:rsidTr="00D34AD8">
        <w:trPr>
          <w:cantSplit/>
          <w:trHeight w:val="258"/>
          <w:tblHeader/>
        </w:trPr>
        <w:tc>
          <w:tcPr>
            <w:tcW w:w="622" w:type="dxa"/>
            <w:tcBorders>
              <w:top w:val="single" w:sz="4" w:space="0" w:color="auto"/>
              <w:left w:val="single" w:sz="4" w:space="0" w:color="auto"/>
              <w:bottom w:val="single" w:sz="4" w:space="0" w:color="auto"/>
              <w:right w:val="single" w:sz="4" w:space="0" w:color="auto"/>
            </w:tcBorders>
          </w:tcPr>
          <w:p w14:paraId="4F925511" w14:textId="64541D72" w:rsidR="00496A9C" w:rsidRPr="00BF1C07" w:rsidRDefault="00496A9C" w:rsidP="006F2C8A">
            <w:pPr>
              <w:rPr>
                <w:rFonts w:ascii="Times New Roman" w:hAnsi="Times New Roman" w:cs="Times New Roman"/>
              </w:rPr>
            </w:pPr>
            <w:r w:rsidRPr="00BF1C07">
              <w:rPr>
                <w:rFonts w:ascii="Times New Roman" w:hAnsi="Times New Roman" w:cs="Times New Roman"/>
              </w:rPr>
              <w:t>17.</w:t>
            </w:r>
          </w:p>
        </w:tc>
        <w:tc>
          <w:tcPr>
            <w:tcW w:w="1329" w:type="dxa"/>
            <w:tcBorders>
              <w:top w:val="single" w:sz="4" w:space="0" w:color="auto"/>
              <w:left w:val="single" w:sz="4" w:space="0" w:color="auto"/>
              <w:bottom w:val="single" w:sz="4" w:space="0" w:color="auto"/>
              <w:right w:val="single" w:sz="4" w:space="0" w:color="auto"/>
            </w:tcBorders>
          </w:tcPr>
          <w:p w14:paraId="3BD65CEF" w14:textId="7F89617B" w:rsidR="00496A9C" w:rsidRPr="00BF1C07" w:rsidRDefault="00496A9C" w:rsidP="006F2C8A">
            <w:pPr>
              <w:rPr>
                <w:rFonts w:ascii="Times New Roman" w:hAnsi="Times New Roman" w:cs="Times New Roman"/>
              </w:rPr>
            </w:pPr>
            <w:r w:rsidRPr="00BF1C07">
              <w:rPr>
                <w:rFonts w:ascii="Times New Roman" w:hAnsi="Times New Roman" w:cs="Times New Roman"/>
              </w:rPr>
              <w:t>26.04.23</w:t>
            </w:r>
          </w:p>
        </w:tc>
        <w:tc>
          <w:tcPr>
            <w:tcW w:w="772" w:type="dxa"/>
            <w:tcBorders>
              <w:top w:val="single" w:sz="4" w:space="0" w:color="auto"/>
              <w:left w:val="single" w:sz="4" w:space="0" w:color="auto"/>
              <w:bottom w:val="single" w:sz="4" w:space="0" w:color="auto"/>
              <w:right w:val="single" w:sz="4" w:space="0" w:color="auto"/>
            </w:tcBorders>
          </w:tcPr>
          <w:p w14:paraId="29B80043" w14:textId="78ED2CA9" w:rsidR="00496A9C" w:rsidRPr="00BF1C07" w:rsidRDefault="00496A9C" w:rsidP="006F2C8A">
            <w:pPr>
              <w:rPr>
                <w:rFonts w:ascii="Times New Roman" w:hAnsi="Times New Roman" w:cs="Times New Roman"/>
              </w:rPr>
            </w:pPr>
            <w:r w:rsidRPr="00BF1C07">
              <w:rPr>
                <w:rFonts w:ascii="Times New Roman" w:hAnsi="Times New Roman" w:cs="Times New Roman"/>
              </w:rPr>
              <w:t>+10,8</w:t>
            </w:r>
          </w:p>
        </w:tc>
        <w:tc>
          <w:tcPr>
            <w:tcW w:w="3261" w:type="dxa"/>
            <w:tcBorders>
              <w:top w:val="single" w:sz="4" w:space="0" w:color="auto"/>
              <w:left w:val="single" w:sz="4" w:space="0" w:color="auto"/>
              <w:bottom w:val="single" w:sz="4" w:space="0" w:color="auto"/>
              <w:right w:val="single" w:sz="4" w:space="0" w:color="auto"/>
            </w:tcBorders>
          </w:tcPr>
          <w:p w14:paraId="12EED01A" w14:textId="6F9BCC2B" w:rsidR="00496A9C" w:rsidRPr="00BF1C07" w:rsidRDefault="00496A9C" w:rsidP="00066CAC">
            <w:pPr>
              <w:rPr>
                <w:rFonts w:ascii="Times New Roman" w:hAnsi="Times New Roman" w:cs="Times New Roman"/>
              </w:rPr>
            </w:pPr>
            <w:r w:rsidRPr="00BF1C07">
              <w:rPr>
                <w:rFonts w:ascii="Times New Roman" w:hAnsi="Times New Roman" w:cs="Times New Roman"/>
              </w:rPr>
              <w:t>Сх</w:t>
            </w:r>
            <w:r w:rsidR="00066CAC">
              <w:rPr>
                <w:rFonts w:ascii="Times New Roman" w:hAnsi="Times New Roman" w:cs="Times New Roman"/>
              </w:rPr>
              <w:t xml:space="preserve">ідний, </w:t>
            </w:r>
            <w:r w:rsidRPr="00BF1C07">
              <w:rPr>
                <w:rFonts w:ascii="Times New Roman" w:hAnsi="Times New Roman" w:cs="Times New Roman"/>
              </w:rPr>
              <w:t>Півд</w:t>
            </w:r>
            <w:r w:rsidR="00066CAC">
              <w:rPr>
                <w:rFonts w:ascii="Times New Roman" w:hAnsi="Times New Roman" w:cs="Times New Roman"/>
              </w:rPr>
              <w:t>енно</w:t>
            </w:r>
            <w:r w:rsidRPr="00BF1C07">
              <w:rPr>
                <w:rFonts w:ascii="Times New Roman" w:hAnsi="Times New Roman" w:cs="Times New Roman"/>
              </w:rPr>
              <w:t>-Сх</w:t>
            </w:r>
            <w:r w:rsidR="00066CAC">
              <w:rPr>
                <w:rFonts w:ascii="Times New Roman" w:hAnsi="Times New Roman" w:cs="Times New Roman"/>
              </w:rPr>
              <w:t>ідний,</w:t>
            </w:r>
            <w:r w:rsidRPr="00BF1C07">
              <w:rPr>
                <w:rFonts w:ascii="Times New Roman" w:hAnsi="Times New Roman" w:cs="Times New Roman"/>
              </w:rPr>
              <w:t xml:space="preserve"> 2-4 м/с</w:t>
            </w:r>
          </w:p>
        </w:tc>
        <w:tc>
          <w:tcPr>
            <w:tcW w:w="1070" w:type="dxa"/>
            <w:tcBorders>
              <w:top w:val="single" w:sz="4" w:space="0" w:color="auto"/>
              <w:left w:val="single" w:sz="4" w:space="0" w:color="auto"/>
              <w:bottom w:val="single" w:sz="4" w:space="0" w:color="auto"/>
              <w:right w:val="single" w:sz="4" w:space="0" w:color="auto"/>
            </w:tcBorders>
          </w:tcPr>
          <w:p w14:paraId="6EB22D0A" w14:textId="060CAA9F" w:rsidR="00496A9C" w:rsidRPr="00BF1C07" w:rsidRDefault="00496A9C" w:rsidP="006F2C8A">
            <w:pPr>
              <w:rPr>
                <w:rFonts w:ascii="Times New Roman" w:hAnsi="Times New Roman" w:cs="Times New Roman"/>
              </w:rPr>
            </w:pPr>
            <w:r w:rsidRPr="00BF1C07">
              <w:rPr>
                <w:rFonts w:ascii="Times New Roman" w:hAnsi="Times New Roman" w:cs="Times New Roman"/>
              </w:rPr>
              <w:t>189</w:t>
            </w:r>
          </w:p>
        </w:tc>
        <w:tc>
          <w:tcPr>
            <w:tcW w:w="993" w:type="dxa"/>
            <w:tcBorders>
              <w:top w:val="single" w:sz="4" w:space="0" w:color="auto"/>
              <w:left w:val="single" w:sz="4" w:space="0" w:color="auto"/>
              <w:bottom w:val="single" w:sz="4" w:space="0" w:color="auto"/>
              <w:right w:val="single" w:sz="4" w:space="0" w:color="auto"/>
            </w:tcBorders>
          </w:tcPr>
          <w:p w14:paraId="4476D04B" w14:textId="4D58411F" w:rsidR="00496A9C" w:rsidRPr="00BF1C07" w:rsidRDefault="00496A9C" w:rsidP="006F2C8A">
            <w:pPr>
              <w:rPr>
                <w:rFonts w:ascii="Times New Roman" w:hAnsi="Times New Roman" w:cs="Times New Roman"/>
                <w:lang w:val="ru-RU"/>
              </w:rPr>
            </w:pPr>
            <w:r w:rsidRPr="00BF1C07">
              <w:rPr>
                <w:rFonts w:ascii="Times New Roman" w:hAnsi="Times New Roman" w:cs="Times New Roman"/>
                <w:lang w:val="ru-RU"/>
              </w:rPr>
              <w:t>+13,2</w:t>
            </w:r>
          </w:p>
        </w:tc>
        <w:tc>
          <w:tcPr>
            <w:tcW w:w="1134" w:type="dxa"/>
            <w:tcBorders>
              <w:top w:val="single" w:sz="4" w:space="0" w:color="auto"/>
              <w:left w:val="single" w:sz="4" w:space="0" w:color="auto"/>
              <w:bottom w:val="single" w:sz="4" w:space="0" w:color="auto"/>
              <w:right w:val="single" w:sz="4" w:space="0" w:color="auto"/>
            </w:tcBorders>
          </w:tcPr>
          <w:p w14:paraId="1D21AA3C" w14:textId="77777777" w:rsidR="00496A9C" w:rsidRPr="00BF1C07" w:rsidRDefault="00496A9C" w:rsidP="006F2C8A">
            <w:pPr>
              <w:rPr>
                <w:rFonts w:ascii="Times New Roman" w:hAnsi="Times New Roman" w:cs="Times New Roman"/>
                <w:b/>
                <w:bCs/>
              </w:rPr>
            </w:pPr>
          </w:p>
        </w:tc>
        <w:tc>
          <w:tcPr>
            <w:tcW w:w="1179" w:type="dxa"/>
            <w:tcBorders>
              <w:top w:val="single" w:sz="4" w:space="0" w:color="auto"/>
              <w:left w:val="single" w:sz="4" w:space="0" w:color="auto"/>
              <w:bottom w:val="single" w:sz="4" w:space="0" w:color="auto"/>
              <w:right w:val="single" w:sz="4" w:space="0" w:color="auto"/>
            </w:tcBorders>
          </w:tcPr>
          <w:p w14:paraId="2F8C833C" w14:textId="77777777" w:rsidR="00496A9C" w:rsidRPr="00BF1C07" w:rsidRDefault="00496A9C" w:rsidP="006F2C8A">
            <w:pPr>
              <w:rPr>
                <w:rFonts w:ascii="Times New Roman" w:hAnsi="Times New Roman" w:cs="Times New Roman"/>
                <w:b/>
                <w:bCs/>
              </w:rPr>
            </w:pPr>
          </w:p>
        </w:tc>
      </w:tr>
      <w:tr w:rsidR="00496A9C" w:rsidRPr="00BF1C07" w14:paraId="253EFC58" w14:textId="77777777" w:rsidTr="00D34AD8">
        <w:trPr>
          <w:cantSplit/>
          <w:trHeight w:val="247"/>
          <w:tblHeader/>
        </w:trPr>
        <w:tc>
          <w:tcPr>
            <w:tcW w:w="622" w:type="dxa"/>
            <w:tcBorders>
              <w:top w:val="single" w:sz="4" w:space="0" w:color="auto"/>
              <w:left w:val="single" w:sz="4" w:space="0" w:color="auto"/>
              <w:bottom w:val="single" w:sz="4" w:space="0" w:color="auto"/>
              <w:right w:val="single" w:sz="4" w:space="0" w:color="auto"/>
            </w:tcBorders>
          </w:tcPr>
          <w:p w14:paraId="5EC6B0DD" w14:textId="09FA963A" w:rsidR="00496A9C" w:rsidRPr="00BF1C07" w:rsidRDefault="00496A9C" w:rsidP="006F2C8A">
            <w:pPr>
              <w:rPr>
                <w:rFonts w:ascii="Times New Roman" w:hAnsi="Times New Roman" w:cs="Times New Roman"/>
              </w:rPr>
            </w:pPr>
            <w:r w:rsidRPr="00BF1C07">
              <w:rPr>
                <w:rFonts w:ascii="Times New Roman" w:hAnsi="Times New Roman" w:cs="Times New Roman"/>
              </w:rPr>
              <w:t>18.</w:t>
            </w:r>
          </w:p>
        </w:tc>
        <w:tc>
          <w:tcPr>
            <w:tcW w:w="1329" w:type="dxa"/>
            <w:tcBorders>
              <w:top w:val="single" w:sz="4" w:space="0" w:color="auto"/>
              <w:left w:val="single" w:sz="4" w:space="0" w:color="auto"/>
              <w:bottom w:val="single" w:sz="4" w:space="0" w:color="auto"/>
              <w:right w:val="single" w:sz="4" w:space="0" w:color="auto"/>
            </w:tcBorders>
          </w:tcPr>
          <w:p w14:paraId="077BF28B" w14:textId="546DB8FF" w:rsidR="00496A9C" w:rsidRPr="00BF1C07" w:rsidRDefault="00496A9C" w:rsidP="006F2C8A">
            <w:pPr>
              <w:rPr>
                <w:rFonts w:ascii="Times New Roman" w:hAnsi="Times New Roman" w:cs="Times New Roman"/>
              </w:rPr>
            </w:pPr>
            <w:r w:rsidRPr="00BF1C07">
              <w:rPr>
                <w:rFonts w:ascii="Times New Roman" w:hAnsi="Times New Roman" w:cs="Times New Roman"/>
              </w:rPr>
              <w:t>03.05.23</w:t>
            </w:r>
          </w:p>
        </w:tc>
        <w:tc>
          <w:tcPr>
            <w:tcW w:w="772" w:type="dxa"/>
            <w:tcBorders>
              <w:top w:val="single" w:sz="4" w:space="0" w:color="auto"/>
              <w:left w:val="single" w:sz="4" w:space="0" w:color="auto"/>
              <w:bottom w:val="single" w:sz="4" w:space="0" w:color="auto"/>
              <w:right w:val="single" w:sz="4" w:space="0" w:color="auto"/>
            </w:tcBorders>
          </w:tcPr>
          <w:p w14:paraId="39147352" w14:textId="3DD7554B" w:rsidR="00496A9C" w:rsidRPr="00BF1C07" w:rsidRDefault="00496A9C" w:rsidP="006F2C8A">
            <w:pPr>
              <w:rPr>
                <w:rFonts w:ascii="Times New Roman" w:hAnsi="Times New Roman" w:cs="Times New Roman"/>
              </w:rPr>
            </w:pPr>
            <w:r w:rsidRPr="00BF1C07">
              <w:rPr>
                <w:rFonts w:ascii="Times New Roman" w:hAnsi="Times New Roman" w:cs="Times New Roman"/>
              </w:rPr>
              <w:t>+13,4</w:t>
            </w:r>
          </w:p>
        </w:tc>
        <w:tc>
          <w:tcPr>
            <w:tcW w:w="3261" w:type="dxa"/>
            <w:tcBorders>
              <w:top w:val="single" w:sz="4" w:space="0" w:color="auto"/>
              <w:left w:val="single" w:sz="4" w:space="0" w:color="auto"/>
              <w:bottom w:val="single" w:sz="4" w:space="0" w:color="auto"/>
              <w:right w:val="single" w:sz="4" w:space="0" w:color="auto"/>
            </w:tcBorders>
          </w:tcPr>
          <w:p w14:paraId="6098ECCD" w14:textId="047B1C7C" w:rsidR="00496A9C" w:rsidRPr="00BF1C07" w:rsidRDefault="00066CAC" w:rsidP="00066CAC">
            <w:pPr>
              <w:rPr>
                <w:rFonts w:ascii="Times New Roman" w:hAnsi="Times New Roman" w:cs="Times New Roman"/>
              </w:rPr>
            </w:pPr>
            <w:r>
              <w:rPr>
                <w:rFonts w:ascii="Times New Roman" w:hAnsi="Times New Roman" w:cs="Times New Roman"/>
              </w:rPr>
              <w:t xml:space="preserve">Південний, </w:t>
            </w:r>
            <w:r w:rsidR="00496A9C" w:rsidRPr="00BF1C07">
              <w:rPr>
                <w:rFonts w:ascii="Times New Roman" w:hAnsi="Times New Roman" w:cs="Times New Roman"/>
              </w:rPr>
              <w:t>Півд</w:t>
            </w:r>
            <w:r>
              <w:rPr>
                <w:rFonts w:ascii="Times New Roman" w:hAnsi="Times New Roman" w:cs="Times New Roman"/>
              </w:rPr>
              <w:t>енно-Західний</w:t>
            </w:r>
            <w:r w:rsidR="00496A9C" w:rsidRPr="00BF1C07">
              <w:rPr>
                <w:rFonts w:ascii="Times New Roman" w:hAnsi="Times New Roman" w:cs="Times New Roman"/>
              </w:rPr>
              <w:t>, 3-5 м/с</w:t>
            </w:r>
          </w:p>
        </w:tc>
        <w:tc>
          <w:tcPr>
            <w:tcW w:w="1070" w:type="dxa"/>
            <w:tcBorders>
              <w:top w:val="single" w:sz="4" w:space="0" w:color="auto"/>
              <w:left w:val="single" w:sz="4" w:space="0" w:color="auto"/>
              <w:bottom w:val="single" w:sz="4" w:space="0" w:color="auto"/>
              <w:right w:val="single" w:sz="4" w:space="0" w:color="auto"/>
            </w:tcBorders>
          </w:tcPr>
          <w:p w14:paraId="65C15068" w14:textId="2EFA3D40" w:rsidR="00496A9C" w:rsidRPr="00BF1C07" w:rsidRDefault="00496A9C" w:rsidP="006F2C8A">
            <w:pPr>
              <w:rPr>
                <w:rFonts w:ascii="Times New Roman" w:hAnsi="Times New Roman" w:cs="Times New Roman"/>
              </w:rPr>
            </w:pPr>
            <w:r w:rsidRPr="00BF1C07">
              <w:rPr>
                <w:rFonts w:ascii="Times New Roman" w:hAnsi="Times New Roman" w:cs="Times New Roman"/>
              </w:rPr>
              <w:t>168</w:t>
            </w:r>
          </w:p>
        </w:tc>
        <w:tc>
          <w:tcPr>
            <w:tcW w:w="993" w:type="dxa"/>
            <w:tcBorders>
              <w:top w:val="single" w:sz="4" w:space="0" w:color="auto"/>
              <w:left w:val="single" w:sz="4" w:space="0" w:color="auto"/>
              <w:bottom w:val="single" w:sz="4" w:space="0" w:color="auto"/>
              <w:right w:val="single" w:sz="4" w:space="0" w:color="auto"/>
            </w:tcBorders>
          </w:tcPr>
          <w:p w14:paraId="4436A11D" w14:textId="4DC72CA9" w:rsidR="00496A9C" w:rsidRPr="00BF1C07" w:rsidRDefault="00496A9C" w:rsidP="006F2C8A">
            <w:pPr>
              <w:rPr>
                <w:rFonts w:ascii="Times New Roman" w:hAnsi="Times New Roman" w:cs="Times New Roman"/>
                <w:lang w:val="ru-RU"/>
              </w:rPr>
            </w:pPr>
            <w:r w:rsidRPr="00BF1C07">
              <w:rPr>
                <w:rFonts w:ascii="Times New Roman" w:hAnsi="Times New Roman" w:cs="Times New Roman"/>
                <w:lang w:val="ru-RU"/>
              </w:rPr>
              <w:t>+14,0</w:t>
            </w:r>
          </w:p>
        </w:tc>
        <w:tc>
          <w:tcPr>
            <w:tcW w:w="1134" w:type="dxa"/>
            <w:tcBorders>
              <w:top w:val="single" w:sz="4" w:space="0" w:color="auto"/>
              <w:left w:val="single" w:sz="4" w:space="0" w:color="auto"/>
              <w:bottom w:val="single" w:sz="4" w:space="0" w:color="auto"/>
              <w:right w:val="single" w:sz="4" w:space="0" w:color="auto"/>
            </w:tcBorders>
          </w:tcPr>
          <w:p w14:paraId="7ECFAE9F" w14:textId="77777777" w:rsidR="00496A9C" w:rsidRPr="00BF1C07" w:rsidRDefault="00496A9C" w:rsidP="006F2C8A">
            <w:pPr>
              <w:rPr>
                <w:rFonts w:ascii="Times New Roman" w:hAnsi="Times New Roman" w:cs="Times New Roman"/>
                <w:b/>
                <w:bCs/>
              </w:rPr>
            </w:pPr>
          </w:p>
        </w:tc>
        <w:tc>
          <w:tcPr>
            <w:tcW w:w="1179" w:type="dxa"/>
            <w:tcBorders>
              <w:top w:val="single" w:sz="4" w:space="0" w:color="auto"/>
              <w:left w:val="single" w:sz="4" w:space="0" w:color="auto"/>
              <w:bottom w:val="single" w:sz="4" w:space="0" w:color="auto"/>
              <w:right w:val="single" w:sz="4" w:space="0" w:color="auto"/>
            </w:tcBorders>
          </w:tcPr>
          <w:p w14:paraId="006B08D8" w14:textId="77777777" w:rsidR="00496A9C" w:rsidRPr="00BF1C07" w:rsidRDefault="00496A9C" w:rsidP="006F2C8A">
            <w:pPr>
              <w:rPr>
                <w:rFonts w:ascii="Times New Roman" w:hAnsi="Times New Roman" w:cs="Times New Roman"/>
                <w:b/>
                <w:bCs/>
              </w:rPr>
            </w:pPr>
          </w:p>
        </w:tc>
      </w:tr>
      <w:tr w:rsidR="00496A9C" w:rsidRPr="00BF1C07" w14:paraId="181FA068" w14:textId="77777777" w:rsidTr="00D34AD8">
        <w:trPr>
          <w:cantSplit/>
          <w:trHeight w:val="252"/>
          <w:tblHeader/>
        </w:trPr>
        <w:tc>
          <w:tcPr>
            <w:tcW w:w="622" w:type="dxa"/>
            <w:tcBorders>
              <w:top w:val="single" w:sz="4" w:space="0" w:color="auto"/>
              <w:left w:val="single" w:sz="4" w:space="0" w:color="auto"/>
              <w:bottom w:val="single" w:sz="4" w:space="0" w:color="auto"/>
              <w:right w:val="single" w:sz="4" w:space="0" w:color="auto"/>
            </w:tcBorders>
          </w:tcPr>
          <w:p w14:paraId="53EEA4E2" w14:textId="6D61F38D" w:rsidR="00496A9C" w:rsidRPr="00BF1C07" w:rsidRDefault="00496A9C" w:rsidP="006F2C8A">
            <w:pPr>
              <w:rPr>
                <w:rFonts w:ascii="Times New Roman" w:hAnsi="Times New Roman" w:cs="Times New Roman"/>
              </w:rPr>
            </w:pPr>
            <w:r w:rsidRPr="00BF1C07">
              <w:rPr>
                <w:rFonts w:ascii="Times New Roman" w:hAnsi="Times New Roman" w:cs="Times New Roman"/>
              </w:rPr>
              <w:t>19.</w:t>
            </w:r>
          </w:p>
        </w:tc>
        <w:tc>
          <w:tcPr>
            <w:tcW w:w="1329" w:type="dxa"/>
            <w:tcBorders>
              <w:top w:val="single" w:sz="4" w:space="0" w:color="auto"/>
              <w:left w:val="single" w:sz="4" w:space="0" w:color="auto"/>
              <w:bottom w:val="single" w:sz="4" w:space="0" w:color="auto"/>
              <w:right w:val="single" w:sz="4" w:space="0" w:color="auto"/>
            </w:tcBorders>
          </w:tcPr>
          <w:p w14:paraId="053847D3" w14:textId="105EFEA8" w:rsidR="00496A9C" w:rsidRPr="00BF1C07" w:rsidRDefault="00496A9C" w:rsidP="006F2C8A">
            <w:pPr>
              <w:rPr>
                <w:rFonts w:ascii="Times New Roman" w:hAnsi="Times New Roman" w:cs="Times New Roman"/>
              </w:rPr>
            </w:pPr>
            <w:r w:rsidRPr="00BF1C07">
              <w:rPr>
                <w:rFonts w:ascii="Times New Roman" w:hAnsi="Times New Roman" w:cs="Times New Roman"/>
              </w:rPr>
              <w:t>10.05.23</w:t>
            </w:r>
          </w:p>
        </w:tc>
        <w:tc>
          <w:tcPr>
            <w:tcW w:w="772" w:type="dxa"/>
            <w:tcBorders>
              <w:top w:val="single" w:sz="4" w:space="0" w:color="auto"/>
              <w:left w:val="single" w:sz="4" w:space="0" w:color="auto"/>
              <w:bottom w:val="single" w:sz="4" w:space="0" w:color="auto"/>
              <w:right w:val="single" w:sz="4" w:space="0" w:color="auto"/>
            </w:tcBorders>
          </w:tcPr>
          <w:p w14:paraId="5B281556" w14:textId="08EFE881" w:rsidR="00496A9C" w:rsidRPr="00BF1C07" w:rsidRDefault="00496A9C" w:rsidP="006F2C8A">
            <w:pPr>
              <w:rPr>
                <w:rFonts w:ascii="Times New Roman" w:hAnsi="Times New Roman" w:cs="Times New Roman"/>
              </w:rPr>
            </w:pPr>
            <w:r w:rsidRPr="00BF1C07">
              <w:rPr>
                <w:rFonts w:ascii="Times New Roman" w:hAnsi="Times New Roman" w:cs="Times New Roman"/>
              </w:rPr>
              <w:t>+9,5</w:t>
            </w:r>
          </w:p>
        </w:tc>
        <w:tc>
          <w:tcPr>
            <w:tcW w:w="3261" w:type="dxa"/>
            <w:tcBorders>
              <w:top w:val="single" w:sz="4" w:space="0" w:color="auto"/>
              <w:left w:val="single" w:sz="4" w:space="0" w:color="auto"/>
              <w:bottom w:val="single" w:sz="4" w:space="0" w:color="auto"/>
              <w:right w:val="single" w:sz="4" w:space="0" w:color="auto"/>
            </w:tcBorders>
          </w:tcPr>
          <w:p w14:paraId="2BC75A1D" w14:textId="4335AED5" w:rsidR="00496A9C" w:rsidRPr="00BF1C07" w:rsidRDefault="00496A9C" w:rsidP="00CF0C50">
            <w:pPr>
              <w:rPr>
                <w:rFonts w:ascii="Times New Roman" w:hAnsi="Times New Roman" w:cs="Times New Roman"/>
              </w:rPr>
            </w:pPr>
            <w:r w:rsidRPr="00BF1C07">
              <w:rPr>
                <w:rFonts w:ascii="Times New Roman" w:hAnsi="Times New Roman" w:cs="Times New Roman"/>
              </w:rPr>
              <w:t>Північний</w:t>
            </w:r>
            <w:r w:rsidR="004330E3">
              <w:rPr>
                <w:rFonts w:ascii="Times New Roman" w:hAnsi="Times New Roman" w:cs="Times New Roman"/>
              </w:rPr>
              <w:t>,</w:t>
            </w:r>
            <w:r w:rsidRPr="00BF1C07">
              <w:rPr>
                <w:rFonts w:ascii="Times New Roman" w:hAnsi="Times New Roman" w:cs="Times New Roman"/>
              </w:rPr>
              <w:t xml:space="preserve"> 2-4 м/с</w:t>
            </w:r>
          </w:p>
        </w:tc>
        <w:tc>
          <w:tcPr>
            <w:tcW w:w="1070" w:type="dxa"/>
            <w:tcBorders>
              <w:top w:val="single" w:sz="4" w:space="0" w:color="auto"/>
              <w:left w:val="single" w:sz="4" w:space="0" w:color="auto"/>
              <w:bottom w:val="single" w:sz="4" w:space="0" w:color="auto"/>
              <w:right w:val="single" w:sz="4" w:space="0" w:color="auto"/>
            </w:tcBorders>
          </w:tcPr>
          <w:p w14:paraId="19D8C428" w14:textId="510C8F86" w:rsidR="00496A9C" w:rsidRPr="00BF1C07" w:rsidRDefault="00496A9C" w:rsidP="006F2C8A">
            <w:pPr>
              <w:rPr>
                <w:rFonts w:ascii="Times New Roman" w:hAnsi="Times New Roman" w:cs="Times New Roman"/>
              </w:rPr>
            </w:pPr>
            <w:r w:rsidRPr="00BF1C07">
              <w:rPr>
                <w:rFonts w:ascii="Times New Roman" w:hAnsi="Times New Roman" w:cs="Times New Roman"/>
              </w:rPr>
              <w:t>161</w:t>
            </w:r>
          </w:p>
        </w:tc>
        <w:tc>
          <w:tcPr>
            <w:tcW w:w="993" w:type="dxa"/>
            <w:tcBorders>
              <w:top w:val="single" w:sz="4" w:space="0" w:color="auto"/>
              <w:left w:val="single" w:sz="4" w:space="0" w:color="auto"/>
              <w:bottom w:val="single" w:sz="4" w:space="0" w:color="auto"/>
              <w:right w:val="single" w:sz="4" w:space="0" w:color="auto"/>
            </w:tcBorders>
          </w:tcPr>
          <w:p w14:paraId="2BEA0029" w14:textId="6D092689" w:rsidR="00496A9C" w:rsidRPr="00BF1C07" w:rsidRDefault="00496A9C" w:rsidP="006F2C8A">
            <w:pPr>
              <w:rPr>
                <w:rFonts w:ascii="Times New Roman" w:hAnsi="Times New Roman" w:cs="Times New Roman"/>
                <w:lang w:val="ru-RU"/>
              </w:rPr>
            </w:pPr>
            <w:r w:rsidRPr="00BF1C07">
              <w:rPr>
                <w:rFonts w:ascii="Times New Roman" w:hAnsi="Times New Roman" w:cs="Times New Roman"/>
                <w:lang w:val="ru-RU"/>
              </w:rPr>
              <w:t>+12,8</w:t>
            </w:r>
          </w:p>
        </w:tc>
        <w:tc>
          <w:tcPr>
            <w:tcW w:w="1134" w:type="dxa"/>
            <w:tcBorders>
              <w:top w:val="single" w:sz="4" w:space="0" w:color="auto"/>
              <w:left w:val="single" w:sz="4" w:space="0" w:color="auto"/>
              <w:bottom w:val="single" w:sz="4" w:space="0" w:color="auto"/>
              <w:right w:val="single" w:sz="4" w:space="0" w:color="auto"/>
            </w:tcBorders>
          </w:tcPr>
          <w:p w14:paraId="4B14DF43" w14:textId="77777777" w:rsidR="00496A9C" w:rsidRPr="00BF1C07" w:rsidRDefault="00496A9C" w:rsidP="006F2C8A">
            <w:pPr>
              <w:rPr>
                <w:rFonts w:ascii="Times New Roman" w:hAnsi="Times New Roman" w:cs="Times New Roman"/>
                <w:b/>
                <w:bCs/>
              </w:rPr>
            </w:pPr>
          </w:p>
        </w:tc>
        <w:tc>
          <w:tcPr>
            <w:tcW w:w="1179" w:type="dxa"/>
            <w:tcBorders>
              <w:top w:val="single" w:sz="4" w:space="0" w:color="auto"/>
              <w:left w:val="single" w:sz="4" w:space="0" w:color="auto"/>
              <w:bottom w:val="single" w:sz="4" w:space="0" w:color="auto"/>
              <w:right w:val="single" w:sz="4" w:space="0" w:color="auto"/>
            </w:tcBorders>
          </w:tcPr>
          <w:p w14:paraId="7AC5FA48" w14:textId="77777777" w:rsidR="00496A9C" w:rsidRPr="00BF1C07" w:rsidRDefault="00496A9C" w:rsidP="006F2C8A">
            <w:pPr>
              <w:rPr>
                <w:rFonts w:ascii="Times New Roman" w:hAnsi="Times New Roman" w:cs="Times New Roman"/>
                <w:b/>
                <w:bCs/>
              </w:rPr>
            </w:pPr>
          </w:p>
        </w:tc>
      </w:tr>
      <w:tr w:rsidR="00496A9C" w:rsidRPr="00BF1C07" w14:paraId="569F0580" w14:textId="77777777" w:rsidTr="00D34AD8">
        <w:trPr>
          <w:cantSplit/>
          <w:trHeight w:val="539"/>
          <w:tblHeader/>
        </w:trPr>
        <w:tc>
          <w:tcPr>
            <w:tcW w:w="622" w:type="dxa"/>
            <w:tcBorders>
              <w:top w:val="single" w:sz="4" w:space="0" w:color="auto"/>
              <w:left w:val="single" w:sz="4" w:space="0" w:color="auto"/>
              <w:bottom w:val="single" w:sz="4" w:space="0" w:color="auto"/>
              <w:right w:val="single" w:sz="4" w:space="0" w:color="auto"/>
            </w:tcBorders>
          </w:tcPr>
          <w:p w14:paraId="596A9AFA" w14:textId="61C9692C" w:rsidR="00496A9C" w:rsidRPr="00BF1C07" w:rsidRDefault="00496A9C" w:rsidP="006F2C8A">
            <w:pPr>
              <w:rPr>
                <w:rFonts w:ascii="Times New Roman" w:hAnsi="Times New Roman" w:cs="Times New Roman"/>
              </w:rPr>
            </w:pPr>
            <w:r w:rsidRPr="00BF1C07">
              <w:rPr>
                <w:rFonts w:ascii="Times New Roman" w:hAnsi="Times New Roman" w:cs="Times New Roman"/>
              </w:rPr>
              <w:t>20.</w:t>
            </w:r>
          </w:p>
        </w:tc>
        <w:tc>
          <w:tcPr>
            <w:tcW w:w="1329" w:type="dxa"/>
            <w:tcBorders>
              <w:top w:val="single" w:sz="4" w:space="0" w:color="auto"/>
              <w:left w:val="single" w:sz="4" w:space="0" w:color="auto"/>
              <w:bottom w:val="single" w:sz="4" w:space="0" w:color="auto"/>
              <w:right w:val="single" w:sz="4" w:space="0" w:color="auto"/>
            </w:tcBorders>
          </w:tcPr>
          <w:p w14:paraId="69C84A3A" w14:textId="275C3BB7" w:rsidR="00496A9C" w:rsidRPr="00BF1C07" w:rsidRDefault="00496A9C" w:rsidP="006F2C8A">
            <w:pPr>
              <w:rPr>
                <w:rFonts w:ascii="Times New Roman" w:hAnsi="Times New Roman" w:cs="Times New Roman"/>
              </w:rPr>
            </w:pPr>
            <w:r w:rsidRPr="00BF1C07">
              <w:rPr>
                <w:rFonts w:ascii="Times New Roman" w:hAnsi="Times New Roman" w:cs="Times New Roman"/>
              </w:rPr>
              <w:t>17.05.23</w:t>
            </w:r>
          </w:p>
        </w:tc>
        <w:tc>
          <w:tcPr>
            <w:tcW w:w="772" w:type="dxa"/>
            <w:tcBorders>
              <w:top w:val="single" w:sz="4" w:space="0" w:color="auto"/>
              <w:left w:val="single" w:sz="4" w:space="0" w:color="auto"/>
              <w:bottom w:val="single" w:sz="4" w:space="0" w:color="auto"/>
              <w:right w:val="single" w:sz="4" w:space="0" w:color="auto"/>
            </w:tcBorders>
          </w:tcPr>
          <w:p w14:paraId="43D47201" w14:textId="76B75090" w:rsidR="00496A9C" w:rsidRPr="00BF1C07" w:rsidRDefault="00496A9C" w:rsidP="006F2C8A">
            <w:pPr>
              <w:rPr>
                <w:rFonts w:ascii="Times New Roman" w:hAnsi="Times New Roman" w:cs="Times New Roman"/>
              </w:rPr>
            </w:pPr>
            <w:r w:rsidRPr="00BF1C07">
              <w:rPr>
                <w:rFonts w:ascii="Times New Roman" w:hAnsi="Times New Roman" w:cs="Times New Roman"/>
              </w:rPr>
              <w:t>+15,8</w:t>
            </w:r>
          </w:p>
        </w:tc>
        <w:tc>
          <w:tcPr>
            <w:tcW w:w="3261" w:type="dxa"/>
            <w:tcBorders>
              <w:top w:val="single" w:sz="4" w:space="0" w:color="auto"/>
              <w:left w:val="single" w:sz="4" w:space="0" w:color="auto"/>
              <w:bottom w:val="single" w:sz="4" w:space="0" w:color="auto"/>
              <w:right w:val="single" w:sz="4" w:space="0" w:color="auto"/>
            </w:tcBorders>
          </w:tcPr>
          <w:p w14:paraId="48266F86" w14:textId="54D5873E" w:rsidR="00496A9C" w:rsidRPr="00BF1C07" w:rsidRDefault="00496A9C" w:rsidP="004330E3">
            <w:pPr>
              <w:rPr>
                <w:rFonts w:ascii="Times New Roman" w:hAnsi="Times New Roman" w:cs="Times New Roman"/>
              </w:rPr>
            </w:pPr>
            <w:r w:rsidRPr="00BF1C07">
              <w:rPr>
                <w:rFonts w:ascii="Times New Roman" w:hAnsi="Times New Roman" w:cs="Times New Roman"/>
              </w:rPr>
              <w:t>Півд</w:t>
            </w:r>
            <w:r w:rsidR="004330E3">
              <w:rPr>
                <w:rFonts w:ascii="Times New Roman" w:hAnsi="Times New Roman" w:cs="Times New Roman"/>
              </w:rPr>
              <w:t xml:space="preserve">енний, </w:t>
            </w:r>
            <w:r w:rsidRPr="00BF1C07">
              <w:rPr>
                <w:rFonts w:ascii="Times New Roman" w:hAnsi="Times New Roman" w:cs="Times New Roman"/>
              </w:rPr>
              <w:t>Півд</w:t>
            </w:r>
            <w:r w:rsidR="004330E3">
              <w:rPr>
                <w:rFonts w:ascii="Times New Roman" w:hAnsi="Times New Roman" w:cs="Times New Roman"/>
              </w:rPr>
              <w:t>енно</w:t>
            </w:r>
            <w:r w:rsidRPr="00BF1C07">
              <w:rPr>
                <w:rFonts w:ascii="Times New Roman" w:hAnsi="Times New Roman" w:cs="Times New Roman"/>
              </w:rPr>
              <w:t>-</w:t>
            </w:r>
            <w:r w:rsidR="004330E3">
              <w:rPr>
                <w:rFonts w:ascii="Times New Roman" w:hAnsi="Times New Roman" w:cs="Times New Roman"/>
              </w:rPr>
              <w:t>с</w:t>
            </w:r>
            <w:r w:rsidRPr="00BF1C07">
              <w:rPr>
                <w:rFonts w:ascii="Times New Roman" w:hAnsi="Times New Roman" w:cs="Times New Roman"/>
              </w:rPr>
              <w:t>х</w:t>
            </w:r>
            <w:r w:rsidR="004330E3">
              <w:rPr>
                <w:rFonts w:ascii="Times New Roman" w:hAnsi="Times New Roman" w:cs="Times New Roman"/>
              </w:rPr>
              <w:t>ідний</w:t>
            </w:r>
            <w:r w:rsidRPr="00BF1C07">
              <w:rPr>
                <w:rFonts w:ascii="Times New Roman" w:hAnsi="Times New Roman" w:cs="Times New Roman"/>
              </w:rPr>
              <w:t>, 3-4 м/с</w:t>
            </w:r>
          </w:p>
        </w:tc>
        <w:tc>
          <w:tcPr>
            <w:tcW w:w="1070" w:type="dxa"/>
            <w:tcBorders>
              <w:top w:val="single" w:sz="4" w:space="0" w:color="auto"/>
              <w:left w:val="single" w:sz="4" w:space="0" w:color="auto"/>
              <w:bottom w:val="single" w:sz="4" w:space="0" w:color="auto"/>
              <w:right w:val="single" w:sz="4" w:space="0" w:color="auto"/>
            </w:tcBorders>
          </w:tcPr>
          <w:p w14:paraId="05913562" w14:textId="69EAE843" w:rsidR="00496A9C" w:rsidRPr="00BF1C07" w:rsidRDefault="00496A9C" w:rsidP="006F2C8A">
            <w:pPr>
              <w:rPr>
                <w:rFonts w:ascii="Times New Roman" w:hAnsi="Times New Roman" w:cs="Times New Roman"/>
              </w:rPr>
            </w:pPr>
            <w:r w:rsidRPr="00BF1C07">
              <w:rPr>
                <w:rFonts w:ascii="Times New Roman" w:hAnsi="Times New Roman" w:cs="Times New Roman"/>
              </w:rPr>
              <w:t>154</w:t>
            </w:r>
          </w:p>
        </w:tc>
        <w:tc>
          <w:tcPr>
            <w:tcW w:w="993" w:type="dxa"/>
            <w:tcBorders>
              <w:top w:val="single" w:sz="4" w:space="0" w:color="auto"/>
              <w:left w:val="single" w:sz="4" w:space="0" w:color="auto"/>
              <w:bottom w:val="single" w:sz="4" w:space="0" w:color="auto"/>
              <w:right w:val="single" w:sz="4" w:space="0" w:color="auto"/>
            </w:tcBorders>
          </w:tcPr>
          <w:p w14:paraId="2EB9B1F1" w14:textId="13183921" w:rsidR="00496A9C" w:rsidRPr="00BF1C07" w:rsidRDefault="00496A9C" w:rsidP="006F2C8A">
            <w:pPr>
              <w:rPr>
                <w:rFonts w:ascii="Times New Roman" w:hAnsi="Times New Roman" w:cs="Times New Roman"/>
                <w:lang w:val="ru-RU"/>
              </w:rPr>
            </w:pPr>
            <w:r w:rsidRPr="00BF1C07">
              <w:rPr>
                <w:rFonts w:ascii="Times New Roman" w:hAnsi="Times New Roman" w:cs="Times New Roman"/>
                <w:lang w:val="ru-RU"/>
              </w:rPr>
              <w:t>+17,2</w:t>
            </w:r>
          </w:p>
        </w:tc>
        <w:tc>
          <w:tcPr>
            <w:tcW w:w="1134" w:type="dxa"/>
            <w:tcBorders>
              <w:top w:val="single" w:sz="4" w:space="0" w:color="auto"/>
              <w:left w:val="single" w:sz="4" w:space="0" w:color="auto"/>
              <w:bottom w:val="single" w:sz="4" w:space="0" w:color="auto"/>
              <w:right w:val="single" w:sz="4" w:space="0" w:color="auto"/>
            </w:tcBorders>
          </w:tcPr>
          <w:p w14:paraId="24EC2D04" w14:textId="77777777" w:rsidR="00496A9C" w:rsidRPr="00BF1C07" w:rsidRDefault="00496A9C" w:rsidP="006F2C8A">
            <w:pPr>
              <w:rPr>
                <w:rFonts w:ascii="Times New Roman" w:hAnsi="Times New Roman" w:cs="Times New Roman"/>
                <w:b/>
                <w:bCs/>
              </w:rPr>
            </w:pPr>
          </w:p>
        </w:tc>
        <w:tc>
          <w:tcPr>
            <w:tcW w:w="1179" w:type="dxa"/>
            <w:tcBorders>
              <w:top w:val="single" w:sz="4" w:space="0" w:color="auto"/>
              <w:left w:val="single" w:sz="4" w:space="0" w:color="auto"/>
              <w:bottom w:val="single" w:sz="4" w:space="0" w:color="auto"/>
              <w:right w:val="single" w:sz="4" w:space="0" w:color="auto"/>
            </w:tcBorders>
          </w:tcPr>
          <w:p w14:paraId="1387AA5A" w14:textId="77777777" w:rsidR="00496A9C" w:rsidRPr="00BF1C07" w:rsidRDefault="00496A9C" w:rsidP="006F2C8A">
            <w:pPr>
              <w:rPr>
                <w:rFonts w:ascii="Times New Roman" w:hAnsi="Times New Roman" w:cs="Times New Roman"/>
                <w:b/>
                <w:bCs/>
              </w:rPr>
            </w:pPr>
          </w:p>
        </w:tc>
      </w:tr>
      <w:tr w:rsidR="00496A9C" w:rsidRPr="00BF1C07" w14:paraId="762D23D3" w14:textId="77777777" w:rsidTr="00D34AD8">
        <w:trPr>
          <w:cantSplit/>
          <w:trHeight w:val="263"/>
          <w:tblHeader/>
        </w:trPr>
        <w:tc>
          <w:tcPr>
            <w:tcW w:w="622" w:type="dxa"/>
            <w:tcBorders>
              <w:top w:val="single" w:sz="4" w:space="0" w:color="auto"/>
              <w:left w:val="single" w:sz="4" w:space="0" w:color="auto"/>
              <w:bottom w:val="single" w:sz="4" w:space="0" w:color="auto"/>
              <w:right w:val="single" w:sz="4" w:space="0" w:color="auto"/>
            </w:tcBorders>
          </w:tcPr>
          <w:p w14:paraId="46083FA6" w14:textId="06D4AE0E" w:rsidR="00496A9C" w:rsidRPr="00BF1C07" w:rsidRDefault="00496A9C" w:rsidP="006F2C8A">
            <w:pPr>
              <w:rPr>
                <w:rFonts w:ascii="Times New Roman" w:hAnsi="Times New Roman" w:cs="Times New Roman"/>
              </w:rPr>
            </w:pPr>
            <w:r w:rsidRPr="004330E3">
              <w:rPr>
                <w:rFonts w:ascii="Times New Roman" w:hAnsi="Times New Roman" w:cs="Times New Roman"/>
                <w:lang w:val="ru-RU"/>
              </w:rPr>
              <w:t>21</w:t>
            </w:r>
            <w:r w:rsidRPr="00BF1C07">
              <w:rPr>
                <w:rFonts w:ascii="Times New Roman" w:hAnsi="Times New Roman" w:cs="Times New Roman"/>
              </w:rPr>
              <w:t>.</w:t>
            </w:r>
          </w:p>
        </w:tc>
        <w:tc>
          <w:tcPr>
            <w:tcW w:w="1329" w:type="dxa"/>
            <w:tcBorders>
              <w:top w:val="single" w:sz="4" w:space="0" w:color="auto"/>
              <w:left w:val="single" w:sz="4" w:space="0" w:color="auto"/>
              <w:bottom w:val="single" w:sz="4" w:space="0" w:color="auto"/>
              <w:right w:val="single" w:sz="4" w:space="0" w:color="auto"/>
            </w:tcBorders>
          </w:tcPr>
          <w:p w14:paraId="457EA589" w14:textId="186B964D" w:rsidR="00496A9C" w:rsidRPr="00BF1C07" w:rsidRDefault="00496A9C" w:rsidP="006F2C8A">
            <w:pPr>
              <w:rPr>
                <w:rFonts w:ascii="Times New Roman" w:hAnsi="Times New Roman" w:cs="Times New Roman"/>
              </w:rPr>
            </w:pPr>
            <w:r w:rsidRPr="00BF1C07">
              <w:rPr>
                <w:rFonts w:ascii="Times New Roman" w:hAnsi="Times New Roman" w:cs="Times New Roman"/>
                <w:lang w:val="ru-RU"/>
              </w:rPr>
              <w:t>24.05.23</w:t>
            </w:r>
          </w:p>
        </w:tc>
        <w:tc>
          <w:tcPr>
            <w:tcW w:w="772" w:type="dxa"/>
            <w:tcBorders>
              <w:top w:val="single" w:sz="4" w:space="0" w:color="auto"/>
              <w:left w:val="single" w:sz="4" w:space="0" w:color="auto"/>
              <w:bottom w:val="single" w:sz="4" w:space="0" w:color="auto"/>
              <w:right w:val="single" w:sz="4" w:space="0" w:color="auto"/>
            </w:tcBorders>
          </w:tcPr>
          <w:p w14:paraId="26A157A1" w14:textId="719A8AE3" w:rsidR="00496A9C" w:rsidRPr="00BF1C07" w:rsidRDefault="00496A9C" w:rsidP="006F2C8A">
            <w:pPr>
              <w:rPr>
                <w:rFonts w:ascii="Times New Roman" w:hAnsi="Times New Roman" w:cs="Times New Roman"/>
              </w:rPr>
            </w:pPr>
            <w:r w:rsidRPr="00BF1C07">
              <w:rPr>
                <w:rFonts w:ascii="Times New Roman" w:hAnsi="Times New Roman" w:cs="Times New Roman"/>
              </w:rPr>
              <w:t>+18,2</w:t>
            </w:r>
          </w:p>
        </w:tc>
        <w:tc>
          <w:tcPr>
            <w:tcW w:w="3261" w:type="dxa"/>
            <w:tcBorders>
              <w:top w:val="single" w:sz="4" w:space="0" w:color="auto"/>
              <w:left w:val="single" w:sz="4" w:space="0" w:color="auto"/>
              <w:bottom w:val="single" w:sz="4" w:space="0" w:color="auto"/>
              <w:right w:val="single" w:sz="4" w:space="0" w:color="auto"/>
            </w:tcBorders>
          </w:tcPr>
          <w:p w14:paraId="16AB93AF" w14:textId="7197DC6C" w:rsidR="00496A9C" w:rsidRPr="00BF1C07" w:rsidRDefault="00496A9C" w:rsidP="006F2C8A">
            <w:pPr>
              <w:rPr>
                <w:rFonts w:ascii="Times New Roman" w:hAnsi="Times New Roman" w:cs="Times New Roman"/>
              </w:rPr>
            </w:pPr>
            <w:r w:rsidRPr="00BF1C07">
              <w:rPr>
                <w:rFonts w:ascii="Times New Roman" w:hAnsi="Times New Roman" w:cs="Times New Roman"/>
              </w:rPr>
              <w:t>С</w:t>
            </w:r>
            <w:r w:rsidR="004330E3">
              <w:rPr>
                <w:rFonts w:ascii="Times New Roman" w:hAnsi="Times New Roman" w:cs="Times New Roman"/>
              </w:rPr>
              <w:t xml:space="preserve">хідний, </w:t>
            </w:r>
            <w:r w:rsidRPr="00BF1C07">
              <w:rPr>
                <w:rFonts w:ascii="Times New Roman" w:hAnsi="Times New Roman" w:cs="Times New Roman"/>
              </w:rPr>
              <w:t>1-3 м/с</w:t>
            </w:r>
          </w:p>
        </w:tc>
        <w:tc>
          <w:tcPr>
            <w:tcW w:w="1070" w:type="dxa"/>
            <w:tcBorders>
              <w:top w:val="single" w:sz="4" w:space="0" w:color="auto"/>
              <w:left w:val="single" w:sz="4" w:space="0" w:color="auto"/>
              <w:bottom w:val="single" w:sz="4" w:space="0" w:color="auto"/>
              <w:right w:val="single" w:sz="4" w:space="0" w:color="auto"/>
            </w:tcBorders>
          </w:tcPr>
          <w:p w14:paraId="4F4D4C08" w14:textId="73DD3159" w:rsidR="00496A9C" w:rsidRPr="00BF1C07" w:rsidRDefault="00496A9C" w:rsidP="006F2C8A">
            <w:pPr>
              <w:rPr>
                <w:rFonts w:ascii="Times New Roman" w:hAnsi="Times New Roman" w:cs="Times New Roman"/>
              </w:rPr>
            </w:pPr>
            <w:r w:rsidRPr="00BF1C07">
              <w:rPr>
                <w:rFonts w:ascii="Times New Roman" w:hAnsi="Times New Roman" w:cs="Times New Roman"/>
              </w:rPr>
              <w:t>141</w:t>
            </w:r>
          </w:p>
        </w:tc>
        <w:tc>
          <w:tcPr>
            <w:tcW w:w="993" w:type="dxa"/>
            <w:tcBorders>
              <w:top w:val="single" w:sz="4" w:space="0" w:color="auto"/>
              <w:left w:val="single" w:sz="4" w:space="0" w:color="auto"/>
              <w:bottom w:val="single" w:sz="4" w:space="0" w:color="auto"/>
              <w:right w:val="single" w:sz="4" w:space="0" w:color="auto"/>
            </w:tcBorders>
          </w:tcPr>
          <w:p w14:paraId="636AB63B" w14:textId="23545512" w:rsidR="00496A9C" w:rsidRPr="00BF1C07" w:rsidRDefault="00496A9C" w:rsidP="006F2C8A">
            <w:pPr>
              <w:rPr>
                <w:rFonts w:ascii="Times New Roman" w:hAnsi="Times New Roman" w:cs="Times New Roman"/>
                <w:lang w:val="ru-RU"/>
              </w:rPr>
            </w:pPr>
            <w:r w:rsidRPr="00BF1C07">
              <w:rPr>
                <w:rFonts w:ascii="Times New Roman" w:hAnsi="Times New Roman" w:cs="Times New Roman"/>
                <w:lang w:val="ru-RU"/>
              </w:rPr>
              <w:t>+18,6</w:t>
            </w:r>
          </w:p>
        </w:tc>
        <w:tc>
          <w:tcPr>
            <w:tcW w:w="1134" w:type="dxa"/>
            <w:tcBorders>
              <w:top w:val="single" w:sz="4" w:space="0" w:color="auto"/>
              <w:left w:val="single" w:sz="4" w:space="0" w:color="auto"/>
              <w:bottom w:val="single" w:sz="4" w:space="0" w:color="auto"/>
              <w:right w:val="single" w:sz="4" w:space="0" w:color="auto"/>
            </w:tcBorders>
          </w:tcPr>
          <w:p w14:paraId="0FDDE1C8" w14:textId="77777777" w:rsidR="00496A9C" w:rsidRPr="00BF1C07" w:rsidRDefault="00496A9C" w:rsidP="006F2C8A">
            <w:pPr>
              <w:rPr>
                <w:rFonts w:ascii="Times New Roman" w:hAnsi="Times New Roman" w:cs="Times New Roman"/>
                <w:b/>
                <w:bCs/>
              </w:rPr>
            </w:pPr>
          </w:p>
        </w:tc>
        <w:tc>
          <w:tcPr>
            <w:tcW w:w="1179" w:type="dxa"/>
            <w:tcBorders>
              <w:top w:val="single" w:sz="4" w:space="0" w:color="auto"/>
              <w:left w:val="single" w:sz="4" w:space="0" w:color="auto"/>
              <w:bottom w:val="single" w:sz="4" w:space="0" w:color="auto"/>
              <w:right w:val="single" w:sz="4" w:space="0" w:color="auto"/>
            </w:tcBorders>
          </w:tcPr>
          <w:p w14:paraId="4E2B8228" w14:textId="77777777" w:rsidR="00496A9C" w:rsidRPr="00BF1C07" w:rsidRDefault="00496A9C" w:rsidP="006F2C8A">
            <w:pPr>
              <w:rPr>
                <w:rFonts w:ascii="Times New Roman" w:hAnsi="Times New Roman" w:cs="Times New Roman"/>
                <w:b/>
                <w:bCs/>
              </w:rPr>
            </w:pPr>
          </w:p>
        </w:tc>
      </w:tr>
      <w:tr w:rsidR="00496A9C" w:rsidRPr="00BF1C07" w14:paraId="7FE25217" w14:textId="77777777" w:rsidTr="004330E3">
        <w:trPr>
          <w:cantSplit/>
          <w:trHeight w:val="283"/>
          <w:tblHeader/>
        </w:trPr>
        <w:tc>
          <w:tcPr>
            <w:tcW w:w="622" w:type="dxa"/>
            <w:tcBorders>
              <w:top w:val="single" w:sz="4" w:space="0" w:color="auto"/>
              <w:left w:val="single" w:sz="4" w:space="0" w:color="auto"/>
              <w:bottom w:val="single" w:sz="4" w:space="0" w:color="auto"/>
              <w:right w:val="single" w:sz="4" w:space="0" w:color="auto"/>
            </w:tcBorders>
          </w:tcPr>
          <w:p w14:paraId="457DAC4A" w14:textId="2826063C" w:rsidR="00496A9C" w:rsidRPr="004330E3" w:rsidRDefault="00496A9C" w:rsidP="006F2C8A">
            <w:pPr>
              <w:rPr>
                <w:rFonts w:ascii="Times New Roman" w:hAnsi="Times New Roman" w:cs="Times New Roman"/>
                <w:lang w:val="ru-RU"/>
              </w:rPr>
            </w:pPr>
            <w:r w:rsidRPr="00BF1C07">
              <w:rPr>
                <w:rFonts w:ascii="Times New Roman" w:hAnsi="Times New Roman" w:cs="Times New Roman"/>
              </w:rPr>
              <w:t>22.</w:t>
            </w:r>
          </w:p>
        </w:tc>
        <w:tc>
          <w:tcPr>
            <w:tcW w:w="1329" w:type="dxa"/>
            <w:tcBorders>
              <w:top w:val="single" w:sz="4" w:space="0" w:color="auto"/>
              <w:left w:val="single" w:sz="4" w:space="0" w:color="auto"/>
              <w:bottom w:val="single" w:sz="4" w:space="0" w:color="auto"/>
              <w:right w:val="single" w:sz="4" w:space="0" w:color="auto"/>
            </w:tcBorders>
          </w:tcPr>
          <w:p w14:paraId="01476156" w14:textId="3B36EAFD" w:rsidR="00496A9C" w:rsidRPr="004330E3" w:rsidRDefault="00496A9C" w:rsidP="004330E3">
            <w:pPr>
              <w:rPr>
                <w:rFonts w:ascii="Times New Roman" w:hAnsi="Times New Roman" w:cs="Times New Roman"/>
                <w:lang w:val="ru-RU"/>
              </w:rPr>
            </w:pPr>
            <w:r w:rsidRPr="00BF1C07">
              <w:rPr>
                <w:rFonts w:ascii="Times New Roman" w:hAnsi="Times New Roman" w:cs="Times New Roman"/>
              </w:rPr>
              <w:t>31.05.23</w:t>
            </w:r>
          </w:p>
        </w:tc>
        <w:tc>
          <w:tcPr>
            <w:tcW w:w="772" w:type="dxa"/>
            <w:tcBorders>
              <w:top w:val="single" w:sz="4" w:space="0" w:color="auto"/>
              <w:left w:val="single" w:sz="4" w:space="0" w:color="auto"/>
              <w:bottom w:val="single" w:sz="4" w:space="0" w:color="auto"/>
              <w:right w:val="single" w:sz="4" w:space="0" w:color="auto"/>
            </w:tcBorders>
          </w:tcPr>
          <w:p w14:paraId="2A6DDA8A" w14:textId="50CF19EE" w:rsidR="00496A9C" w:rsidRPr="00BF1C07" w:rsidRDefault="00496A9C" w:rsidP="006F2C8A">
            <w:pPr>
              <w:rPr>
                <w:rFonts w:ascii="Times New Roman" w:hAnsi="Times New Roman" w:cs="Times New Roman"/>
              </w:rPr>
            </w:pPr>
            <w:r w:rsidRPr="00BF1C07">
              <w:rPr>
                <w:rFonts w:ascii="Times New Roman" w:hAnsi="Times New Roman" w:cs="Times New Roman"/>
              </w:rPr>
              <w:t>+15,6</w:t>
            </w:r>
          </w:p>
        </w:tc>
        <w:tc>
          <w:tcPr>
            <w:tcW w:w="3261" w:type="dxa"/>
            <w:tcBorders>
              <w:top w:val="single" w:sz="4" w:space="0" w:color="auto"/>
              <w:left w:val="single" w:sz="4" w:space="0" w:color="auto"/>
              <w:bottom w:val="single" w:sz="4" w:space="0" w:color="auto"/>
              <w:right w:val="single" w:sz="4" w:space="0" w:color="auto"/>
            </w:tcBorders>
          </w:tcPr>
          <w:p w14:paraId="53659FBF" w14:textId="69F01A89" w:rsidR="00496A9C" w:rsidRPr="00BF1C07" w:rsidRDefault="00496A9C" w:rsidP="006F2C8A">
            <w:pPr>
              <w:rPr>
                <w:rFonts w:ascii="Times New Roman" w:hAnsi="Times New Roman" w:cs="Times New Roman"/>
              </w:rPr>
            </w:pPr>
            <w:r w:rsidRPr="00BF1C07">
              <w:rPr>
                <w:rFonts w:ascii="Times New Roman" w:hAnsi="Times New Roman" w:cs="Times New Roman"/>
              </w:rPr>
              <w:t>Північний</w:t>
            </w:r>
            <w:r w:rsidR="004330E3">
              <w:rPr>
                <w:rFonts w:ascii="Times New Roman" w:hAnsi="Times New Roman" w:cs="Times New Roman"/>
              </w:rPr>
              <w:t>,</w:t>
            </w:r>
            <w:r w:rsidRPr="00BF1C07">
              <w:rPr>
                <w:rFonts w:ascii="Times New Roman" w:hAnsi="Times New Roman" w:cs="Times New Roman"/>
              </w:rPr>
              <w:t xml:space="preserve"> 3-6 м/с</w:t>
            </w:r>
          </w:p>
        </w:tc>
        <w:tc>
          <w:tcPr>
            <w:tcW w:w="1070" w:type="dxa"/>
            <w:tcBorders>
              <w:top w:val="single" w:sz="4" w:space="0" w:color="auto"/>
              <w:left w:val="single" w:sz="4" w:space="0" w:color="auto"/>
              <w:bottom w:val="single" w:sz="4" w:space="0" w:color="auto"/>
              <w:right w:val="single" w:sz="4" w:space="0" w:color="auto"/>
            </w:tcBorders>
          </w:tcPr>
          <w:p w14:paraId="7CAE4FE4" w14:textId="07BB0977" w:rsidR="00496A9C" w:rsidRPr="00BF1C07" w:rsidRDefault="00496A9C" w:rsidP="006F2C8A">
            <w:pPr>
              <w:rPr>
                <w:rFonts w:ascii="Times New Roman" w:hAnsi="Times New Roman" w:cs="Times New Roman"/>
              </w:rPr>
            </w:pPr>
            <w:r w:rsidRPr="00BF1C07">
              <w:rPr>
                <w:rFonts w:ascii="Times New Roman" w:hAnsi="Times New Roman" w:cs="Times New Roman"/>
              </w:rPr>
              <w:t>139</w:t>
            </w:r>
          </w:p>
        </w:tc>
        <w:tc>
          <w:tcPr>
            <w:tcW w:w="993" w:type="dxa"/>
            <w:tcBorders>
              <w:top w:val="single" w:sz="4" w:space="0" w:color="auto"/>
              <w:left w:val="single" w:sz="4" w:space="0" w:color="auto"/>
              <w:bottom w:val="single" w:sz="4" w:space="0" w:color="auto"/>
              <w:right w:val="single" w:sz="4" w:space="0" w:color="auto"/>
            </w:tcBorders>
          </w:tcPr>
          <w:p w14:paraId="463BDCC2" w14:textId="75506236" w:rsidR="00496A9C" w:rsidRPr="00BF1C07" w:rsidRDefault="00496A9C" w:rsidP="006F2C8A">
            <w:pPr>
              <w:rPr>
                <w:rFonts w:ascii="Times New Roman" w:hAnsi="Times New Roman" w:cs="Times New Roman"/>
                <w:lang w:val="ru-RU"/>
              </w:rPr>
            </w:pPr>
            <w:r w:rsidRPr="00BF1C07">
              <w:rPr>
                <w:rFonts w:ascii="Times New Roman" w:hAnsi="Times New Roman" w:cs="Times New Roman"/>
                <w:lang w:val="ru-RU"/>
              </w:rPr>
              <w:t>+19,6</w:t>
            </w:r>
          </w:p>
        </w:tc>
        <w:tc>
          <w:tcPr>
            <w:tcW w:w="1134" w:type="dxa"/>
            <w:tcBorders>
              <w:top w:val="single" w:sz="4" w:space="0" w:color="auto"/>
              <w:left w:val="single" w:sz="4" w:space="0" w:color="auto"/>
              <w:bottom w:val="single" w:sz="4" w:space="0" w:color="auto"/>
              <w:right w:val="single" w:sz="4" w:space="0" w:color="auto"/>
            </w:tcBorders>
          </w:tcPr>
          <w:p w14:paraId="0190CCEE" w14:textId="77777777" w:rsidR="00496A9C" w:rsidRPr="00BF1C07" w:rsidRDefault="00496A9C" w:rsidP="006F2C8A">
            <w:pPr>
              <w:rPr>
                <w:rFonts w:ascii="Times New Roman" w:hAnsi="Times New Roman" w:cs="Times New Roman"/>
                <w:b/>
                <w:bCs/>
              </w:rPr>
            </w:pPr>
          </w:p>
        </w:tc>
        <w:tc>
          <w:tcPr>
            <w:tcW w:w="1179" w:type="dxa"/>
            <w:tcBorders>
              <w:top w:val="single" w:sz="4" w:space="0" w:color="auto"/>
              <w:left w:val="single" w:sz="4" w:space="0" w:color="auto"/>
              <w:bottom w:val="single" w:sz="4" w:space="0" w:color="auto"/>
              <w:right w:val="single" w:sz="4" w:space="0" w:color="auto"/>
            </w:tcBorders>
          </w:tcPr>
          <w:p w14:paraId="2B1280C2" w14:textId="77777777" w:rsidR="00496A9C" w:rsidRPr="00BF1C07" w:rsidRDefault="00496A9C" w:rsidP="006F2C8A">
            <w:pPr>
              <w:rPr>
                <w:rFonts w:ascii="Times New Roman" w:hAnsi="Times New Roman" w:cs="Times New Roman"/>
                <w:b/>
                <w:bCs/>
              </w:rPr>
            </w:pPr>
          </w:p>
        </w:tc>
      </w:tr>
      <w:tr w:rsidR="00496A9C" w:rsidRPr="00BF1C07" w14:paraId="429EA28D" w14:textId="77777777" w:rsidTr="00D34AD8">
        <w:trPr>
          <w:cantSplit/>
          <w:trHeight w:val="385"/>
          <w:tblHeader/>
        </w:trPr>
        <w:tc>
          <w:tcPr>
            <w:tcW w:w="622" w:type="dxa"/>
            <w:tcBorders>
              <w:top w:val="single" w:sz="4" w:space="0" w:color="auto"/>
              <w:left w:val="single" w:sz="4" w:space="0" w:color="auto"/>
              <w:bottom w:val="single" w:sz="4" w:space="0" w:color="auto"/>
              <w:right w:val="single" w:sz="4" w:space="0" w:color="auto"/>
            </w:tcBorders>
          </w:tcPr>
          <w:p w14:paraId="5248A220" w14:textId="55C9F9A5" w:rsidR="00496A9C" w:rsidRPr="00BF1C07" w:rsidRDefault="00496A9C" w:rsidP="006F2C8A">
            <w:pPr>
              <w:rPr>
                <w:rFonts w:ascii="Times New Roman" w:hAnsi="Times New Roman" w:cs="Times New Roman"/>
              </w:rPr>
            </w:pPr>
            <w:r w:rsidRPr="00BF1C07">
              <w:rPr>
                <w:rFonts w:ascii="Times New Roman" w:hAnsi="Times New Roman" w:cs="Times New Roman"/>
              </w:rPr>
              <w:t>23.</w:t>
            </w:r>
          </w:p>
        </w:tc>
        <w:tc>
          <w:tcPr>
            <w:tcW w:w="1329" w:type="dxa"/>
            <w:tcBorders>
              <w:top w:val="single" w:sz="4" w:space="0" w:color="auto"/>
              <w:left w:val="single" w:sz="4" w:space="0" w:color="auto"/>
              <w:bottom w:val="single" w:sz="4" w:space="0" w:color="auto"/>
              <w:right w:val="single" w:sz="4" w:space="0" w:color="auto"/>
            </w:tcBorders>
          </w:tcPr>
          <w:p w14:paraId="47807C2B" w14:textId="32E0114D" w:rsidR="00496A9C" w:rsidRPr="00BF1C07" w:rsidRDefault="00496A9C" w:rsidP="006F2C8A">
            <w:pPr>
              <w:rPr>
                <w:rFonts w:ascii="Times New Roman" w:hAnsi="Times New Roman" w:cs="Times New Roman"/>
              </w:rPr>
            </w:pPr>
            <w:r w:rsidRPr="00BF1C07">
              <w:rPr>
                <w:rFonts w:ascii="Times New Roman" w:hAnsi="Times New Roman" w:cs="Times New Roman"/>
              </w:rPr>
              <w:t>07.06.23</w:t>
            </w:r>
          </w:p>
        </w:tc>
        <w:tc>
          <w:tcPr>
            <w:tcW w:w="772" w:type="dxa"/>
            <w:tcBorders>
              <w:top w:val="single" w:sz="4" w:space="0" w:color="auto"/>
              <w:left w:val="single" w:sz="4" w:space="0" w:color="auto"/>
              <w:bottom w:val="single" w:sz="4" w:space="0" w:color="auto"/>
              <w:right w:val="single" w:sz="4" w:space="0" w:color="auto"/>
            </w:tcBorders>
          </w:tcPr>
          <w:p w14:paraId="27284F98" w14:textId="78ADFBDD" w:rsidR="00496A9C" w:rsidRPr="00BF1C07" w:rsidRDefault="00496A9C" w:rsidP="006F2C8A">
            <w:pPr>
              <w:rPr>
                <w:rFonts w:ascii="Times New Roman" w:hAnsi="Times New Roman" w:cs="Times New Roman"/>
              </w:rPr>
            </w:pPr>
            <w:r w:rsidRPr="00BF1C07">
              <w:rPr>
                <w:rFonts w:ascii="Times New Roman" w:hAnsi="Times New Roman" w:cs="Times New Roman"/>
              </w:rPr>
              <w:t>+18,4</w:t>
            </w:r>
          </w:p>
        </w:tc>
        <w:tc>
          <w:tcPr>
            <w:tcW w:w="3261" w:type="dxa"/>
            <w:tcBorders>
              <w:top w:val="single" w:sz="4" w:space="0" w:color="auto"/>
              <w:left w:val="single" w:sz="4" w:space="0" w:color="auto"/>
              <w:bottom w:val="single" w:sz="4" w:space="0" w:color="auto"/>
              <w:right w:val="single" w:sz="4" w:space="0" w:color="auto"/>
            </w:tcBorders>
          </w:tcPr>
          <w:p w14:paraId="2440CBBE" w14:textId="77777777" w:rsidR="00496A9C" w:rsidRPr="00BF1C07" w:rsidRDefault="00496A9C" w:rsidP="00080E85">
            <w:pPr>
              <w:jc w:val="center"/>
              <w:rPr>
                <w:rFonts w:ascii="Times New Roman" w:hAnsi="Times New Roman" w:cs="Times New Roman"/>
              </w:rPr>
            </w:pPr>
            <w:r w:rsidRPr="00BF1C07">
              <w:rPr>
                <w:rFonts w:ascii="Times New Roman" w:hAnsi="Times New Roman" w:cs="Times New Roman"/>
              </w:rPr>
              <w:t xml:space="preserve">Південно-Західний, </w:t>
            </w:r>
          </w:p>
          <w:p w14:paraId="5082491E" w14:textId="64D4F025" w:rsidR="00496A9C" w:rsidRPr="00BF1C07" w:rsidRDefault="00496A9C" w:rsidP="006F2C8A">
            <w:pPr>
              <w:rPr>
                <w:rFonts w:ascii="Times New Roman" w:hAnsi="Times New Roman" w:cs="Times New Roman"/>
              </w:rPr>
            </w:pPr>
            <w:r w:rsidRPr="00BF1C07">
              <w:rPr>
                <w:rFonts w:ascii="Times New Roman" w:hAnsi="Times New Roman" w:cs="Times New Roman"/>
              </w:rPr>
              <w:t>1-4 м/с</w:t>
            </w:r>
          </w:p>
        </w:tc>
        <w:tc>
          <w:tcPr>
            <w:tcW w:w="1070" w:type="dxa"/>
            <w:tcBorders>
              <w:top w:val="single" w:sz="4" w:space="0" w:color="auto"/>
              <w:left w:val="single" w:sz="4" w:space="0" w:color="auto"/>
              <w:bottom w:val="single" w:sz="4" w:space="0" w:color="auto"/>
              <w:right w:val="single" w:sz="4" w:space="0" w:color="auto"/>
            </w:tcBorders>
          </w:tcPr>
          <w:p w14:paraId="313BE801" w14:textId="6CA5ABE9" w:rsidR="00496A9C" w:rsidRPr="00BF1C07" w:rsidRDefault="00496A9C" w:rsidP="006F2C8A">
            <w:pPr>
              <w:rPr>
                <w:rFonts w:ascii="Times New Roman" w:hAnsi="Times New Roman" w:cs="Times New Roman"/>
              </w:rPr>
            </w:pPr>
            <w:r w:rsidRPr="00BF1C07">
              <w:rPr>
                <w:rFonts w:ascii="Times New Roman" w:hAnsi="Times New Roman" w:cs="Times New Roman"/>
              </w:rPr>
              <w:t>135</w:t>
            </w:r>
          </w:p>
        </w:tc>
        <w:tc>
          <w:tcPr>
            <w:tcW w:w="993" w:type="dxa"/>
            <w:tcBorders>
              <w:top w:val="single" w:sz="4" w:space="0" w:color="auto"/>
              <w:left w:val="single" w:sz="4" w:space="0" w:color="auto"/>
              <w:bottom w:val="single" w:sz="4" w:space="0" w:color="auto"/>
              <w:right w:val="single" w:sz="4" w:space="0" w:color="auto"/>
            </w:tcBorders>
          </w:tcPr>
          <w:p w14:paraId="62403B9D" w14:textId="15FF1FE7" w:rsidR="00496A9C" w:rsidRPr="00BF1C07" w:rsidRDefault="00496A9C" w:rsidP="006F2C8A">
            <w:pPr>
              <w:rPr>
                <w:rFonts w:ascii="Times New Roman" w:hAnsi="Times New Roman" w:cs="Times New Roman"/>
                <w:lang w:val="ru-RU"/>
              </w:rPr>
            </w:pPr>
            <w:r w:rsidRPr="00BF1C07">
              <w:rPr>
                <w:rFonts w:ascii="Times New Roman" w:hAnsi="Times New Roman" w:cs="Times New Roman"/>
                <w:lang w:val="ru-RU"/>
              </w:rPr>
              <w:t>+19,6</w:t>
            </w:r>
          </w:p>
        </w:tc>
        <w:tc>
          <w:tcPr>
            <w:tcW w:w="1134" w:type="dxa"/>
            <w:tcBorders>
              <w:top w:val="single" w:sz="4" w:space="0" w:color="auto"/>
              <w:left w:val="single" w:sz="4" w:space="0" w:color="auto"/>
              <w:bottom w:val="single" w:sz="4" w:space="0" w:color="auto"/>
              <w:right w:val="single" w:sz="4" w:space="0" w:color="auto"/>
            </w:tcBorders>
          </w:tcPr>
          <w:p w14:paraId="553BDA4A" w14:textId="77777777" w:rsidR="00496A9C" w:rsidRPr="00BF1C07" w:rsidRDefault="00496A9C" w:rsidP="006F2C8A">
            <w:pPr>
              <w:rPr>
                <w:rFonts w:ascii="Times New Roman" w:hAnsi="Times New Roman" w:cs="Times New Roman"/>
                <w:b/>
                <w:bCs/>
              </w:rPr>
            </w:pPr>
          </w:p>
        </w:tc>
        <w:tc>
          <w:tcPr>
            <w:tcW w:w="1179" w:type="dxa"/>
            <w:tcBorders>
              <w:top w:val="single" w:sz="4" w:space="0" w:color="auto"/>
              <w:left w:val="single" w:sz="4" w:space="0" w:color="auto"/>
              <w:bottom w:val="single" w:sz="4" w:space="0" w:color="auto"/>
              <w:right w:val="single" w:sz="4" w:space="0" w:color="auto"/>
            </w:tcBorders>
          </w:tcPr>
          <w:p w14:paraId="74322411" w14:textId="77777777" w:rsidR="00496A9C" w:rsidRPr="00BF1C07" w:rsidRDefault="00496A9C" w:rsidP="006F2C8A">
            <w:pPr>
              <w:rPr>
                <w:rFonts w:ascii="Times New Roman" w:hAnsi="Times New Roman" w:cs="Times New Roman"/>
                <w:b/>
                <w:bCs/>
              </w:rPr>
            </w:pPr>
          </w:p>
        </w:tc>
      </w:tr>
      <w:tr w:rsidR="00496A9C" w:rsidRPr="00BF1C07" w14:paraId="59165DAC" w14:textId="77777777" w:rsidTr="00D34AD8">
        <w:trPr>
          <w:cantSplit/>
          <w:trHeight w:val="535"/>
          <w:tblHeader/>
        </w:trPr>
        <w:tc>
          <w:tcPr>
            <w:tcW w:w="622" w:type="dxa"/>
            <w:tcBorders>
              <w:top w:val="single" w:sz="4" w:space="0" w:color="auto"/>
              <w:left w:val="single" w:sz="4" w:space="0" w:color="auto"/>
              <w:bottom w:val="single" w:sz="4" w:space="0" w:color="auto"/>
              <w:right w:val="single" w:sz="4" w:space="0" w:color="auto"/>
            </w:tcBorders>
          </w:tcPr>
          <w:p w14:paraId="194DD2AC" w14:textId="407B2494" w:rsidR="00496A9C" w:rsidRPr="00BF1C07" w:rsidRDefault="00496A9C" w:rsidP="006F2C8A">
            <w:pPr>
              <w:rPr>
                <w:rFonts w:ascii="Times New Roman" w:hAnsi="Times New Roman" w:cs="Times New Roman"/>
              </w:rPr>
            </w:pPr>
            <w:r w:rsidRPr="00BF1C07">
              <w:rPr>
                <w:rFonts w:ascii="Times New Roman" w:hAnsi="Times New Roman" w:cs="Times New Roman"/>
              </w:rPr>
              <w:t>24.</w:t>
            </w:r>
          </w:p>
        </w:tc>
        <w:tc>
          <w:tcPr>
            <w:tcW w:w="1329" w:type="dxa"/>
            <w:tcBorders>
              <w:top w:val="single" w:sz="4" w:space="0" w:color="auto"/>
              <w:left w:val="single" w:sz="4" w:space="0" w:color="auto"/>
              <w:bottom w:val="single" w:sz="4" w:space="0" w:color="auto"/>
              <w:right w:val="single" w:sz="4" w:space="0" w:color="auto"/>
            </w:tcBorders>
          </w:tcPr>
          <w:p w14:paraId="5997DF28" w14:textId="59048CEA" w:rsidR="00496A9C" w:rsidRPr="00BF1C07" w:rsidRDefault="00496A9C" w:rsidP="006F2C8A">
            <w:pPr>
              <w:rPr>
                <w:rFonts w:ascii="Times New Roman" w:hAnsi="Times New Roman" w:cs="Times New Roman"/>
              </w:rPr>
            </w:pPr>
            <w:r w:rsidRPr="00BF1C07">
              <w:rPr>
                <w:rFonts w:ascii="Times New Roman" w:hAnsi="Times New Roman" w:cs="Times New Roman"/>
              </w:rPr>
              <w:t>14.06.23</w:t>
            </w:r>
          </w:p>
        </w:tc>
        <w:tc>
          <w:tcPr>
            <w:tcW w:w="772" w:type="dxa"/>
            <w:tcBorders>
              <w:top w:val="single" w:sz="4" w:space="0" w:color="auto"/>
              <w:left w:val="single" w:sz="4" w:space="0" w:color="auto"/>
              <w:bottom w:val="single" w:sz="4" w:space="0" w:color="auto"/>
              <w:right w:val="single" w:sz="4" w:space="0" w:color="auto"/>
            </w:tcBorders>
          </w:tcPr>
          <w:p w14:paraId="3258F718" w14:textId="45A433F0" w:rsidR="00496A9C" w:rsidRPr="00BF1C07" w:rsidRDefault="00496A9C" w:rsidP="006F2C8A">
            <w:pPr>
              <w:rPr>
                <w:rFonts w:ascii="Times New Roman" w:hAnsi="Times New Roman" w:cs="Times New Roman"/>
              </w:rPr>
            </w:pPr>
            <w:r w:rsidRPr="00BF1C07">
              <w:rPr>
                <w:rFonts w:ascii="Times New Roman" w:hAnsi="Times New Roman" w:cs="Times New Roman"/>
              </w:rPr>
              <w:t>+14,8</w:t>
            </w:r>
          </w:p>
        </w:tc>
        <w:tc>
          <w:tcPr>
            <w:tcW w:w="3261" w:type="dxa"/>
            <w:tcBorders>
              <w:top w:val="single" w:sz="4" w:space="0" w:color="auto"/>
              <w:left w:val="single" w:sz="4" w:space="0" w:color="auto"/>
              <w:bottom w:val="single" w:sz="4" w:space="0" w:color="auto"/>
              <w:right w:val="single" w:sz="4" w:space="0" w:color="auto"/>
            </w:tcBorders>
          </w:tcPr>
          <w:p w14:paraId="1A0C2D56" w14:textId="580D9727" w:rsidR="00496A9C" w:rsidRPr="00BF1C07" w:rsidRDefault="00496A9C" w:rsidP="006F2C8A">
            <w:pPr>
              <w:rPr>
                <w:rFonts w:ascii="Times New Roman" w:hAnsi="Times New Roman" w:cs="Times New Roman"/>
              </w:rPr>
            </w:pPr>
            <w:r w:rsidRPr="00BF1C07">
              <w:rPr>
                <w:rFonts w:ascii="Times New Roman" w:hAnsi="Times New Roman" w:cs="Times New Roman"/>
              </w:rPr>
              <w:t>Північний, Північно-західний 1-3 м/с</w:t>
            </w:r>
          </w:p>
        </w:tc>
        <w:tc>
          <w:tcPr>
            <w:tcW w:w="1070" w:type="dxa"/>
            <w:tcBorders>
              <w:top w:val="single" w:sz="4" w:space="0" w:color="auto"/>
              <w:left w:val="single" w:sz="4" w:space="0" w:color="auto"/>
              <w:bottom w:val="single" w:sz="4" w:space="0" w:color="auto"/>
              <w:right w:val="single" w:sz="4" w:space="0" w:color="auto"/>
            </w:tcBorders>
          </w:tcPr>
          <w:p w14:paraId="6033F902" w14:textId="2AC107D3" w:rsidR="00496A9C" w:rsidRPr="00BF1C07" w:rsidRDefault="00496A9C" w:rsidP="006F2C8A">
            <w:pPr>
              <w:rPr>
                <w:rFonts w:ascii="Times New Roman" w:hAnsi="Times New Roman" w:cs="Times New Roman"/>
              </w:rPr>
            </w:pPr>
            <w:r w:rsidRPr="00BF1C07">
              <w:rPr>
                <w:rFonts w:ascii="Times New Roman" w:hAnsi="Times New Roman" w:cs="Times New Roman"/>
              </w:rPr>
              <w:t>137</w:t>
            </w:r>
          </w:p>
        </w:tc>
        <w:tc>
          <w:tcPr>
            <w:tcW w:w="993" w:type="dxa"/>
            <w:tcBorders>
              <w:top w:val="single" w:sz="4" w:space="0" w:color="auto"/>
              <w:left w:val="single" w:sz="4" w:space="0" w:color="auto"/>
              <w:bottom w:val="single" w:sz="4" w:space="0" w:color="auto"/>
              <w:right w:val="single" w:sz="4" w:space="0" w:color="auto"/>
            </w:tcBorders>
          </w:tcPr>
          <w:p w14:paraId="44E4A77B" w14:textId="77778F85" w:rsidR="00496A9C" w:rsidRPr="00BF1C07" w:rsidRDefault="00496A9C" w:rsidP="006F2C8A">
            <w:pPr>
              <w:rPr>
                <w:rFonts w:ascii="Times New Roman" w:hAnsi="Times New Roman" w:cs="Times New Roman"/>
                <w:lang w:val="ru-RU"/>
              </w:rPr>
            </w:pPr>
            <w:r w:rsidRPr="00BF1C07">
              <w:rPr>
                <w:rFonts w:ascii="Times New Roman" w:hAnsi="Times New Roman" w:cs="Times New Roman"/>
                <w:lang w:val="ru-RU"/>
              </w:rPr>
              <w:t>+18,4</w:t>
            </w:r>
          </w:p>
        </w:tc>
        <w:tc>
          <w:tcPr>
            <w:tcW w:w="1134" w:type="dxa"/>
            <w:tcBorders>
              <w:top w:val="single" w:sz="4" w:space="0" w:color="auto"/>
              <w:left w:val="single" w:sz="4" w:space="0" w:color="auto"/>
              <w:bottom w:val="single" w:sz="4" w:space="0" w:color="auto"/>
              <w:right w:val="single" w:sz="4" w:space="0" w:color="auto"/>
            </w:tcBorders>
          </w:tcPr>
          <w:p w14:paraId="12F9E6CA" w14:textId="77777777" w:rsidR="00496A9C" w:rsidRPr="00BF1C07" w:rsidRDefault="00496A9C" w:rsidP="006F2C8A">
            <w:pPr>
              <w:rPr>
                <w:rFonts w:ascii="Times New Roman" w:hAnsi="Times New Roman" w:cs="Times New Roman"/>
                <w:b/>
                <w:bCs/>
              </w:rPr>
            </w:pPr>
          </w:p>
        </w:tc>
        <w:tc>
          <w:tcPr>
            <w:tcW w:w="1179" w:type="dxa"/>
            <w:tcBorders>
              <w:top w:val="single" w:sz="4" w:space="0" w:color="auto"/>
              <w:left w:val="single" w:sz="4" w:space="0" w:color="auto"/>
              <w:bottom w:val="single" w:sz="4" w:space="0" w:color="auto"/>
              <w:right w:val="single" w:sz="4" w:space="0" w:color="auto"/>
            </w:tcBorders>
          </w:tcPr>
          <w:p w14:paraId="18178357" w14:textId="77777777" w:rsidR="00496A9C" w:rsidRPr="00BF1C07" w:rsidRDefault="00496A9C" w:rsidP="006F2C8A">
            <w:pPr>
              <w:rPr>
                <w:rFonts w:ascii="Times New Roman" w:hAnsi="Times New Roman" w:cs="Times New Roman"/>
                <w:b/>
                <w:bCs/>
              </w:rPr>
            </w:pPr>
          </w:p>
        </w:tc>
      </w:tr>
      <w:tr w:rsidR="00496A9C" w:rsidRPr="00BF1C07" w14:paraId="4DC0A34E" w14:textId="77777777" w:rsidTr="00D34AD8">
        <w:trPr>
          <w:cantSplit/>
          <w:trHeight w:val="245"/>
          <w:tblHeader/>
        </w:trPr>
        <w:tc>
          <w:tcPr>
            <w:tcW w:w="622" w:type="dxa"/>
            <w:tcBorders>
              <w:top w:val="single" w:sz="4" w:space="0" w:color="auto"/>
              <w:left w:val="single" w:sz="4" w:space="0" w:color="auto"/>
              <w:bottom w:val="single" w:sz="4" w:space="0" w:color="auto"/>
              <w:right w:val="single" w:sz="4" w:space="0" w:color="auto"/>
            </w:tcBorders>
          </w:tcPr>
          <w:p w14:paraId="3E328CD5" w14:textId="4F372259" w:rsidR="00496A9C" w:rsidRPr="00BF1C07" w:rsidRDefault="00496A9C" w:rsidP="006F2C8A">
            <w:pPr>
              <w:rPr>
                <w:rFonts w:ascii="Times New Roman" w:hAnsi="Times New Roman" w:cs="Times New Roman"/>
              </w:rPr>
            </w:pPr>
            <w:r w:rsidRPr="00BF1C07">
              <w:rPr>
                <w:rFonts w:ascii="Times New Roman" w:hAnsi="Times New Roman" w:cs="Times New Roman"/>
              </w:rPr>
              <w:t>25.</w:t>
            </w:r>
          </w:p>
        </w:tc>
        <w:tc>
          <w:tcPr>
            <w:tcW w:w="1329" w:type="dxa"/>
            <w:tcBorders>
              <w:top w:val="single" w:sz="4" w:space="0" w:color="auto"/>
              <w:left w:val="single" w:sz="4" w:space="0" w:color="auto"/>
              <w:bottom w:val="single" w:sz="4" w:space="0" w:color="auto"/>
              <w:right w:val="single" w:sz="4" w:space="0" w:color="auto"/>
            </w:tcBorders>
          </w:tcPr>
          <w:p w14:paraId="34519DFF" w14:textId="1E9ED3F6" w:rsidR="00496A9C" w:rsidRPr="00BF1C07" w:rsidRDefault="00496A9C" w:rsidP="006F2C8A">
            <w:pPr>
              <w:rPr>
                <w:rFonts w:ascii="Times New Roman" w:hAnsi="Times New Roman" w:cs="Times New Roman"/>
              </w:rPr>
            </w:pPr>
            <w:r w:rsidRPr="00BF1C07">
              <w:rPr>
                <w:rFonts w:ascii="Times New Roman" w:hAnsi="Times New Roman" w:cs="Times New Roman"/>
              </w:rPr>
              <w:t>21.06.23</w:t>
            </w:r>
          </w:p>
        </w:tc>
        <w:tc>
          <w:tcPr>
            <w:tcW w:w="772" w:type="dxa"/>
            <w:tcBorders>
              <w:top w:val="single" w:sz="4" w:space="0" w:color="auto"/>
              <w:left w:val="single" w:sz="4" w:space="0" w:color="auto"/>
              <w:bottom w:val="single" w:sz="4" w:space="0" w:color="auto"/>
              <w:right w:val="single" w:sz="4" w:space="0" w:color="auto"/>
            </w:tcBorders>
          </w:tcPr>
          <w:p w14:paraId="3A271894" w14:textId="47695255" w:rsidR="00496A9C" w:rsidRPr="00BF1C07" w:rsidRDefault="00496A9C" w:rsidP="006F2C8A">
            <w:pPr>
              <w:rPr>
                <w:rFonts w:ascii="Times New Roman" w:hAnsi="Times New Roman" w:cs="Times New Roman"/>
              </w:rPr>
            </w:pPr>
            <w:r w:rsidRPr="00BF1C07">
              <w:rPr>
                <w:rFonts w:ascii="Times New Roman" w:hAnsi="Times New Roman" w:cs="Times New Roman"/>
              </w:rPr>
              <w:t>+19,5</w:t>
            </w:r>
          </w:p>
        </w:tc>
        <w:tc>
          <w:tcPr>
            <w:tcW w:w="3261" w:type="dxa"/>
            <w:tcBorders>
              <w:top w:val="single" w:sz="4" w:space="0" w:color="auto"/>
              <w:left w:val="single" w:sz="4" w:space="0" w:color="auto"/>
              <w:bottom w:val="single" w:sz="4" w:space="0" w:color="auto"/>
              <w:right w:val="single" w:sz="4" w:space="0" w:color="auto"/>
            </w:tcBorders>
          </w:tcPr>
          <w:p w14:paraId="08E6B08C" w14:textId="1C6C9999" w:rsidR="00496A9C" w:rsidRPr="00BF1C07" w:rsidRDefault="00496A9C" w:rsidP="006F2C8A">
            <w:pPr>
              <w:rPr>
                <w:rFonts w:ascii="Times New Roman" w:hAnsi="Times New Roman" w:cs="Times New Roman"/>
              </w:rPr>
            </w:pPr>
            <w:r w:rsidRPr="00BF1C07">
              <w:rPr>
                <w:rFonts w:ascii="Times New Roman" w:hAnsi="Times New Roman" w:cs="Times New Roman"/>
              </w:rPr>
              <w:t>Північний 1-3 м/с</w:t>
            </w:r>
          </w:p>
        </w:tc>
        <w:tc>
          <w:tcPr>
            <w:tcW w:w="1070" w:type="dxa"/>
            <w:tcBorders>
              <w:top w:val="single" w:sz="4" w:space="0" w:color="auto"/>
              <w:left w:val="single" w:sz="4" w:space="0" w:color="auto"/>
              <w:bottom w:val="single" w:sz="4" w:space="0" w:color="auto"/>
              <w:right w:val="single" w:sz="4" w:space="0" w:color="auto"/>
            </w:tcBorders>
          </w:tcPr>
          <w:p w14:paraId="150FA8FA" w14:textId="4A55FEFF" w:rsidR="00496A9C" w:rsidRPr="00BF1C07" w:rsidRDefault="00496A9C" w:rsidP="006F2C8A">
            <w:pPr>
              <w:rPr>
                <w:rFonts w:ascii="Times New Roman" w:hAnsi="Times New Roman" w:cs="Times New Roman"/>
              </w:rPr>
            </w:pPr>
            <w:r w:rsidRPr="00BF1C07">
              <w:rPr>
                <w:rFonts w:ascii="Times New Roman" w:hAnsi="Times New Roman" w:cs="Times New Roman"/>
              </w:rPr>
              <w:t>144</w:t>
            </w:r>
          </w:p>
        </w:tc>
        <w:tc>
          <w:tcPr>
            <w:tcW w:w="993" w:type="dxa"/>
            <w:tcBorders>
              <w:top w:val="single" w:sz="4" w:space="0" w:color="auto"/>
              <w:left w:val="single" w:sz="4" w:space="0" w:color="auto"/>
              <w:bottom w:val="single" w:sz="4" w:space="0" w:color="auto"/>
              <w:right w:val="single" w:sz="4" w:space="0" w:color="auto"/>
            </w:tcBorders>
          </w:tcPr>
          <w:p w14:paraId="14D2488D" w14:textId="40C9E0C5" w:rsidR="00496A9C" w:rsidRPr="00BF1C07" w:rsidRDefault="00496A9C" w:rsidP="006F2C8A">
            <w:pPr>
              <w:rPr>
                <w:rFonts w:ascii="Times New Roman" w:hAnsi="Times New Roman" w:cs="Times New Roman"/>
                <w:lang w:val="ru-RU"/>
              </w:rPr>
            </w:pPr>
            <w:r w:rsidRPr="00BF1C07">
              <w:rPr>
                <w:rFonts w:ascii="Times New Roman" w:hAnsi="Times New Roman" w:cs="Times New Roman"/>
                <w:lang w:val="ru-RU"/>
              </w:rPr>
              <w:t>+21,0</w:t>
            </w:r>
          </w:p>
        </w:tc>
        <w:tc>
          <w:tcPr>
            <w:tcW w:w="1134" w:type="dxa"/>
            <w:tcBorders>
              <w:top w:val="single" w:sz="4" w:space="0" w:color="auto"/>
              <w:left w:val="single" w:sz="4" w:space="0" w:color="auto"/>
              <w:bottom w:val="single" w:sz="4" w:space="0" w:color="auto"/>
              <w:right w:val="single" w:sz="4" w:space="0" w:color="auto"/>
            </w:tcBorders>
          </w:tcPr>
          <w:p w14:paraId="623618DF" w14:textId="77777777" w:rsidR="00496A9C" w:rsidRPr="00BF1C07" w:rsidRDefault="00496A9C" w:rsidP="006F2C8A">
            <w:pPr>
              <w:rPr>
                <w:rFonts w:ascii="Times New Roman" w:hAnsi="Times New Roman" w:cs="Times New Roman"/>
                <w:b/>
                <w:bCs/>
              </w:rPr>
            </w:pPr>
          </w:p>
        </w:tc>
        <w:tc>
          <w:tcPr>
            <w:tcW w:w="1179" w:type="dxa"/>
            <w:tcBorders>
              <w:top w:val="single" w:sz="4" w:space="0" w:color="auto"/>
              <w:left w:val="single" w:sz="4" w:space="0" w:color="auto"/>
              <w:bottom w:val="single" w:sz="4" w:space="0" w:color="auto"/>
              <w:right w:val="single" w:sz="4" w:space="0" w:color="auto"/>
            </w:tcBorders>
          </w:tcPr>
          <w:p w14:paraId="50650012" w14:textId="77777777" w:rsidR="00496A9C" w:rsidRPr="00BF1C07" w:rsidRDefault="00496A9C" w:rsidP="006F2C8A">
            <w:pPr>
              <w:rPr>
                <w:rFonts w:ascii="Times New Roman" w:hAnsi="Times New Roman" w:cs="Times New Roman"/>
                <w:b/>
                <w:bCs/>
              </w:rPr>
            </w:pPr>
          </w:p>
        </w:tc>
      </w:tr>
      <w:tr w:rsidR="00496A9C" w:rsidRPr="00BF1C07" w14:paraId="45D758E2" w14:textId="77777777" w:rsidTr="00D34AD8">
        <w:trPr>
          <w:cantSplit/>
          <w:trHeight w:val="533"/>
          <w:tblHeader/>
        </w:trPr>
        <w:tc>
          <w:tcPr>
            <w:tcW w:w="622" w:type="dxa"/>
            <w:tcBorders>
              <w:top w:val="single" w:sz="4" w:space="0" w:color="auto"/>
              <w:left w:val="single" w:sz="4" w:space="0" w:color="auto"/>
              <w:bottom w:val="single" w:sz="4" w:space="0" w:color="auto"/>
              <w:right w:val="single" w:sz="4" w:space="0" w:color="auto"/>
            </w:tcBorders>
          </w:tcPr>
          <w:p w14:paraId="0E387EEC" w14:textId="112D8F58" w:rsidR="00496A9C" w:rsidRPr="00BF1C07" w:rsidRDefault="00496A9C" w:rsidP="006F2C8A">
            <w:pPr>
              <w:rPr>
                <w:rFonts w:ascii="Times New Roman" w:hAnsi="Times New Roman" w:cs="Times New Roman"/>
              </w:rPr>
            </w:pPr>
            <w:r w:rsidRPr="00BF1C07">
              <w:rPr>
                <w:rFonts w:ascii="Times New Roman" w:hAnsi="Times New Roman" w:cs="Times New Roman"/>
              </w:rPr>
              <w:t>26.</w:t>
            </w:r>
          </w:p>
        </w:tc>
        <w:tc>
          <w:tcPr>
            <w:tcW w:w="1329" w:type="dxa"/>
            <w:tcBorders>
              <w:top w:val="single" w:sz="4" w:space="0" w:color="auto"/>
              <w:left w:val="single" w:sz="4" w:space="0" w:color="auto"/>
              <w:bottom w:val="single" w:sz="4" w:space="0" w:color="auto"/>
              <w:right w:val="single" w:sz="4" w:space="0" w:color="auto"/>
            </w:tcBorders>
          </w:tcPr>
          <w:p w14:paraId="2869D7E3" w14:textId="4E364DDF" w:rsidR="00496A9C" w:rsidRPr="00BF1C07" w:rsidRDefault="00496A9C" w:rsidP="006F2C8A">
            <w:pPr>
              <w:rPr>
                <w:rFonts w:ascii="Times New Roman" w:hAnsi="Times New Roman" w:cs="Times New Roman"/>
              </w:rPr>
            </w:pPr>
            <w:r w:rsidRPr="00BF1C07">
              <w:rPr>
                <w:rFonts w:ascii="Times New Roman" w:hAnsi="Times New Roman" w:cs="Times New Roman"/>
              </w:rPr>
              <w:t>28.06.23</w:t>
            </w:r>
          </w:p>
        </w:tc>
        <w:tc>
          <w:tcPr>
            <w:tcW w:w="772" w:type="dxa"/>
            <w:tcBorders>
              <w:top w:val="single" w:sz="4" w:space="0" w:color="auto"/>
              <w:left w:val="single" w:sz="4" w:space="0" w:color="auto"/>
              <w:bottom w:val="single" w:sz="4" w:space="0" w:color="auto"/>
              <w:right w:val="single" w:sz="4" w:space="0" w:color="auto"/>
            </w:tcBorders>
          </w:tcPr>
          <w:p w14:paraId="7F8BE31F" w14:textId="2E88600C" w:rsidR="00496A9C" w:rsidRPr="00BF1C07" w:rsidRDefault="00496A9C" w:rsidP="006F2C8A">
            <w:pPr>
              <w:rPr>
                <w:rFonts w:ascii="Times New Roman" w:hAnsi="Times New Roman" w:cs="Times New Roman"/>
              </w:rPr>
            </w:pPr>
            <w:r w:rsidRPr="00BF1C07">
              <w:rPr>
                <w:rFonts w:ascii="Times New Roman" w:hAnsi="Times New Roman" w:cs="Times New Roman"/>
              </w:rPr>
              <w:t>+15,2</w:t>
            </w:r>
          </w:p>
        </w:tc>
        <w:tc>
          <w:tcPr>
            <w:tcW w:w="3261" w:type="dxa"/>
            <w:tcBorders>
              <w:top w:val="single" w:sz="4" w:space="0" w:color="auto"/>
              <w:left w:val="single" w:sz="4" w:space="0" w:color="auto"/>
              <w:bottom w:val="single" w:sz="4" w:space="0" w:color="auto"/>
              <w:right w:val="single" w:sz="4" w:space="0" w:color="auto"/>
            </w:tcBorders>
          </w:tcPr>
          <w:p w14:paraId="0D4D41AD" w14:textId="77777777" w:rsidR="00496A9C" w:rsidRPr="00BF1C07" w:rsidRDefault="00496A9C" w:rsidP="00080E85">
            <w:pPr>
              <w:jc w:val="center"/>
              <w:rPr>
                <w:rFonts w:ascii="Times New Roman" w:hAnsi="Times New Roman" w:cs="Times New Roman"/>
              </w:rPr>
            </w:pPr>
            <w:r w:rsidRPr="00BF1C07">
              <w:rPr>
                <w:rFonts w:ascii="Times New Roman" w:hAnsi="Times New Roman" w:cs="Times New Roman"/>
              </w:rPr>
              <w:t xml:space="preserve">Південно-Західний, </w:t>
            </w:r>
          </w:p>
          <w:p w14:paraId="34951D4A" w14:textId="67DD3B13" w:rsidR="00496A9C" w:rsidRPr="00BF1C07" w:rsidRDefault="00496A9C" w:rsidP="006F2C8A">
            <w:pPr>
              <w:rPr>
                <w:rFonts w:ascii="Times New Roman" w:hAnsi="Times New Roman" w:cs="Times New Roman"/>
              </w:rPr>
            </w:pPr>
            <w:r w:rsidRPr="00BF1C07">
              <w:rPr>
                <w:rFonts w:ascii="Times New Roman" w:hAnsi="Times New Roman" w:cs="Times New Roman"/>
              </w:rPr>
              <w:t>4-9 м/с</w:t>
            </w:r>
          </w:p>
        </w:tc>
        <w:tc>
          <w:tcPr>
            <w:tcW w:w="1070" w:type="dxa"/>
            <w:tcBorders>
              <w:top w:val="single" w:sz="4" w:space="0" w:color="auto"/>
              <w:left w:val="single" w:sz="4" w:space="0" w:color="auto"/>
              <w:bottom w:val="single" w:sz="4" w:space="0" w:color="auto"/>
              <w:right w:val="single" w:sz="4" w:space="0" w:color="auto"/>
            </w:tcBorders>
          </w:tcPr>
          <w:p w14:paraId="579171A1" w14:textId="60245234" w:rsidR="00496A9C" w:rsidRPr="00BF1C07" w:rsidRDefault="00496A9C" w:rsidP="006F2C8A">
            <w:pPr>
              <w:rPr>
                <w:rFonts w:ascii="Times New Roman" w:hAnsi="Times New Roman" w:cs="Times New Roman"/>
              </w:rPr>
            </w:pPr>
            <w:r w:rsidRPr="00BF1C07">
              <w:rPr>
                <w:rFonts w:ascii="Times New Roman" w:hAnsi="Times New Roman" w:cs="Times New Roman"/>
              </w:rPr>
              <w:t>140</w:t>
            </w:r>
          </w:p>
        </w:tc>
        <w:tc>
          <w:tcPr>
            <w:tcW w:w="993" w:type="dxa"/>
            <w:tcBorders>
              <w:top w:val="single" w:sz="4" w:space="0" w:color="auto"/>
              <w:left w:val="single" w:sz="4" w:space="0" w:color="auto"/>
              <w:bottom w:val="single" w:sz="4" w:space="0" w:color="auto"/>
              <w:right w:val="single" w:sz="4" w:space="0" w:color="auto"/>
            </w:tcBorders>
          </w:tcPr>
          <w:p w14:paraId="01C10DDA" w14:textId="1BC0BE5C" w:rsidR="00496A9C" w:rsidRPr="00BF1C07" w:rsidRDefault="00496A9C" w:rsidP="006F2C8A">
            <w:pPr>
              <w:rPr>
                <w:rFonts w:ascii="Times New Roman" w:hAnsi="Times New Roman" w:cs="Times New Roman"/>
                <w:lang w:val="ru-RU"/>
              </w:rPr>
            </w:pPr>
            <w:r w:rsidRPr="00BF1C07">
              <w:rPr>
                <w:rFonts w:ascii="Times New Roman" w:hAnsi="Times New Roman" w:cs="Times New Roman"/>
                <w:lang w:val="ru-RU"/>
              </w:rPr>
              <w:t>+22,5</w:t>
            </w:r>
          </w:p>
        </w:tc>
        <w:tc>
          <w:tcPr>
            <w:tcW w:w="1134" w:type="dxa"/>
            <w:tcBorders>
              <w:top w:val="single" w:sz="4" w:space="0" w:color="auto"/>
              <w:left w:val="single" w:sz="4" w:space="0" w:color="auto"/>
              <w:bottom w:val="single" w:sz="4" w:space="0" w:color="auto"/>
              <w:right w:val="single" w:sz="4" w:space="0" w:color="auto"/>
            </w:tcBorders>
          </w:tcPr>
          <w:p w14:paraId="663D07EF" w14:textId="77777777" w:rsidR="00496A9C" w:rsidRPr="00BF1C07" w:rsidRDefault="00496A9C" w:rsidP="006F2C8A">
            <w:pPr>
              <w:rPr>
                <w:rFonts w:ascii="Times New Roman" w:hAnsi="Times New Roman" w:cs="Times New Roman"/>
                <w:b/>
                <w:bCs/>
              </w:rPr>
            </w:pPr>
          </w:p>
        </w:tc>
        <w:tc>
          <w:tcPr>
            <w:tcW w:w="1179" w:type="dxa"/>
            <w:tcBorders>
              <w:top w:val="single" w:sz="4" w:space="0" w:color="auto"/>
              <w:left w:val="single" w:sz="4" w:space="0" w:color="auto"/>
              <w:bottom w:val="single" w:sz="4" w:space="0" w:color="auto"/>
              <w:right w:val="single" w:sz="4" w:space="0" w:color="auto"/>
            </w:tcBorders>
          </w:tcPr>
          <w:p w14:paraId="4E664E51" w14:textId="77777777" w:rsidR="00496A9C" w:rsidRPr="00BF1C07" w:rsidRDefault="00496A9C" w:rsidP="006F2C8A">
            <w:pPr>
              <w:rPr>
                <w:rFonts w:ascii="Times New Roman" w:hAnsi="Times New Roman" w:cs="Times New Roman"/>
                <w:b/>
                <w:bCs/>
              </w:rPr>
            </w:pPr>
          </w:p>
        </w:tc>
      </w:tr>
      <w:tr w:rsidR="00496A9C" w:rsidRPr="00BF1C07" w14:paraId="503C6CD2" w14:textId="77777777" w:rsidTr="00D34AD8">
        <w:trPr>
          <w:cantSplit/>
          <w:trHeight w:val="258"/>
          <w:tblHeader/>
        </w:trPr>
        <w:tc>
          <w:tcPr>
            <w:tcW w:w="622" w:type="dxa"/>
            <w:tcBorders>
              <w:top w:val="single" w:sz="4" w:space="0" w:color="auto"/>
              <w:left w:val="single" w:sz="4" w:space="0" w:color="auto"/>
              <w:bottom w:val="single" w:sz="4" w:space="0" w:color="auto"/>
              <w:right w:val="single" w:sz="4" w:space="0" w:color="auto"/>
            </w:tcBorders>
          </w:tcPr>
          <w:p w14:paraId="2809C7DF" w14:textId="1BE0E2BC" w:rsidR="00496A9C" w:rsidRPr="00BF1C07" w:rsidRDefault="00496A9C" w:rsidP="006F2C8A">
            <w:pPr>
              <w:rPr>
                <w:rFonts w:ascii="Times New Roman" w:hAnsi="Times New Roman" w:cs="Times New Roman"/>
              </w:rPr>
            </w:pPr>
            <w:r w:rsidRPr="00BF1C07">
              <w:rPr>
                <w:rFonts w:ascii="Times New Roman" w:hAnsi="Times New Roman" w:cs="Times New Roman"/>
              </w:rPr>
              <w:t>27.</w:t>
            </w:r>
          </w:p>
        </w:tc>
        <w:tc>
          <w:tcPr>
            <w:tcW w:w="1329" w:type="dxa"/>
            <w:tcBorders>
              <w:top w:val="single" w:sz="4" w:space="0" w:color="auto"/>
              <w:left w:val="single" w:sz="4" w:space="0" w:color="auto"/>
              <w:bottom w:val="single" w:sz="4" w:space="0" w:color="auto"/>
              <w:right w:val="single" w:sz="4" w:space="0" w:color="auto"/>
            </w:tcBorders>
          </w:tcPr>
          <w:p w14:paraId="1A45812B" w14:textId="1456451F" w:rsidR="00496A9C" w:rsidRPr="00BF1C07" w:rsidRDefault="00496A9C" w:rsidP="006F2C8A">
            <w:pPr>
              <w:rPr>
                <w:rFonts w:ascii="Times New Roman" w:hAnsi="Times New Roman" w:cs="Times New Roman"/>
              </w:rPr>
            </w:pPr>
            <w:r w:rsidRPr="00BF1C07">
              <w:rPr>
                <w:rFonts w:ascii="Times New Roman" w:hAnsi="Times New Roman" w:cs="Times New Roman"/>
              </w:rPr>
              <w:t>05.07.23</w:t>
            </w:r>
          </w:p>
        </w:tc>
        <w:tc>
          <w:tcPr>
            <w:tcW w:w="772" w:type="dxa"/>
            <w:tcBorders>
              <w:top w:val="single" w:sz="4" w:space="0" w:color="auto"/>
              <w:left w:val="single" w:sz="4" w:space="0" w:color="auto"/>
              <w:bottom w:val="single" w:sz="4" w:space="0" w:color="auto"/>
              <w:right w:val="single" w:sz="4" w:space="0" w:color="auto"/>
            </w:tcBorders>
          </w:tcPr>
          <w:p w14:paraId="77790936" w14:textId="40D965AE" w:rsidR="00496A9C" w:rsidRPr="00BF1C07" w:rsidRDefault="00496A9C" w:rsidP="006F2C8A">
            <w:pPr>
              <w:rPr>
                <w:rFonts w:ascii="Times New Roman" w:hAnsi="Times New Roman" w:cs="Times New Roman"/>
              </w:rPr>
            </w:pPr>
            <w:r w:rsidRPr="00BF1C07">
              <w:rPr>
                <w:rFonts w:ascii="Times New Roman" w:hAnsi="Times New Roman" w:cs="Times New Roman"/>
              </w:rPr>
              <w:t>+19,6</w:t>
            </w:r>
          </w:p>
        </w:tc>
        <w:tc>
          <w:tcPr>
            <w:tcW w:w="3261" w:type="dxa"/>
            <w:tcBorders>
              <w:top w:val="single" w:sz="4" w:space="0" w:color="auto"/>
              <w:left w:val="single" w:sz="4" w:space="0" w:color="auto"/>
              <w:bottom w:val="single" w:sz="4" w:space="0" w:color="auto"/>
              <w:right w:val="single" w:sz="4" w:space="0" w:color="auto"/>
            </w:tcBorders>
          </w:tcPr>
          <w:p w14:paraId="79635E77" w14:textId="2D302EB5" w:rsidR="00496A9C" w:rsidRPr="00BF1C07" w:rsidRDefault="00496A9C" w:rsidP="006F2C8A">
            <w:pPr>
              <w:rPr>
                <w:rFonts w:ascii="Times New Roman" w:hAnsi="Times New Roman" w:cs="Times New Roman"/>
              </w:rPr>
            </w:pPr>
            <w:r w:rsidRPr="00BF1C07">
              <w:rPr>
                <w:rFonts w:ascii="Times New Roman" w:hAnsi="Times New Roman" w:cs="Times New Roman"/>
              </w:rPr>
              <w:t>Північно-східний 1-2 м/с</w:t>
            </w:r>
          </w:p>
        </w:tc>
        <w:tc>
          <w:tcPr>
            <w:tcW w:w="1070" w:type="dxa"/>
            <w:tcBorders>
              <w:top w:val="single" w:sz="4" w:space="0" w:color="auto"/>
              <w:left w:val="single" w:sz="4" w:space="0" w:color="auto"/>
              <w:bottom w:val="single" w:sz="4" w:space="0" w:color="auto"/>
              <w:right w:val="single" w:sz="4" w:space="0" w:color="auto"/>
            </w:tcBorders>
          </w:tcPr>
          <w:p w14:paraId="742BF330" w14:textId="6C727F5D" w:rsidR="00496A9C" w:rsidRPr="00BF1C07" w:rsidRDefault="00496A9C" w:rsidP="006F2C8A">
            <w:pPr>
              <w:rPr>
                <w:rFonts w:ascii="Times New Roman" w:hAnsi="Times New Roman" w:cs="Times New Roman"/>
              </w:rPr>
            </w:pPr>
            <w:r w:rsidRPr="00BF1C07">
              <w:rPr>
                <w:rFonts w:ascii="Times New Roman" w:hAnsi="Times New Roman" w:cs="Times New Roman"/>
              </w:rPr>
              <w:t>139</w:t>
            </w:r>
          </w:p>
        </w:tc>
        <w:tc>
          <w:tcPr>
            <w:tcW w:w="993" w:type="dxa"/>
            <w:tcBorders>
              <w:top w:val="single" w:sz="4" w:space="0" w:color="auto"/>
              <w:left w:val="single" w:sz="4" w:space="0" w:color="auto"/>
              <w:bottom w:val="single" w:sz="4" w:space="0" w:color="auto"/>
              <w:right w:val="single" w:sz="4" w:space="0" w:color="auto"/>
            </w:tcBorders>
          </w:tcPr>
          <w:p w14:paraId="551D714C" w14:textId="4C538C43" w:rsidR="00496A9C" w:rsidRPr="00BF1C07" w:rsidRDefault="00496A9C" w:rsidP="006F2C8A">
            <w:pPr>
              <w:rPr>
                <w:rFonts w:ascii="Times New Roman" w:hAnsi="Times New Roman" w:cs="Times New Roman"/>
                <w:lang w:val="ru-RU"/>
              </w:rPr>
            </w:pPr>
            <w:r w:rsidRPr="00BF1C07">
              <w:rPr>
                <w:rFonts w:ascii="Times New Roman" w:hAnsi="Times New Roman" w:cs="Times New Roman"/>
                <w:lang w:val="ru-RU"/>
              </w:rPr>
              <w:t>+22,4</w:t>
            </w:r>
          </w:p>
        </w:tc>
        <w:tc>
          <w:tcPr>
            <w:tcW w:w="1134" w:type="dxa"/>
            <w:tcBorders>
              <w:top w:val="single" w:sz="4" w:space="0" w:color="auto"/>
              <w:left w:val="single" w:sz="4" w:space="0" w:color="auto"/>
              <w:bottom w:val="single" w:sz="4" w:space="0" w:color="auto"/>
              <w:right w:val="single" w:sz="4" w:space="0" w:color="auto"/>
            </w:tcBorders>
          </w:tcPr>
          <w:p w14:paraId="659049FF" w14:textId="77777777" w:rsidR="00496A9C" w:rsidRPr="00BF1C07" w:rsidRDefault="00496A9C" w:rsidP="006F2C8A">
            <w:pPr>
              <w:rPr>
                <w:rFonts w:ascii="Times New Roman" w:hAnsi="Times New Roman" w:cs="Times New Roman"/>
                <w:b/>
                <w:bCs/>
              </w:rPr>
            </w:pPr>
          </w:p>
        </w:tc>
        <w:tc>
          <w:tcPr>
            <w:tcW w:w="1179" w:type="dxa"/>
            <w:tcBorders>
              <w:top w:val="single" w:sz="4" w:space="0" w:color="auto"/>
              <w:left w:val="single" w:sz="4" w:space="0" w:color="auto"/>
              <w:bottom w:val="single" w:sz="4" w:space="0" w:color="auto"/>
              <w:right w:val="single" w:sz="4" w:space="0" w:color="auto"/>
            </w:tcBorders>
          </w:tcPr>
          <w:p w14:paraId="6B73B039" w14:textId="77777777" w:rsidR="00496A9C" w:rsidRPr="00BF1C07" w:rsidRDefault="00496A9C" w:rsidP="006F2C8A">
            <w:pPr>
              <w:rPr>
                <w:rFonts w:ascii="Times New Roman" w:hAnsi="Times New Roman" w:cs="Times New Roman"/>
                <w:b/>
                <w:bCs/>
              </w:rPr>
            </w:pPr>
          </w:p>
        </w:tc>
      </w:tr>
      <w:tr w:rsidR="00496A9C" w:rsidRPr="00BF1C07" w14:paraId="57FF21EC" w14:textId="77777777" w:rsidTr="00D34AD8">
        <w:trPr>
          <w:cantSplit/>
          <w:trHeight w:val="547"/>
          <w:tblHeader/>
        </w:trPr>
        <w:tc>
          <w:tcPr>
            <w:tcW w:w="622" w:type="dxa"/>
            <w:tcBorders>
              <w:top w:val="single" w:sz="4" w:space="0" w:color="auto"/>
              <w:left w:val="single" w:sz="4" w:space="0" w:color="auto"/>
              <w:bottom w:val="single" w:sz="4" w:space="0" w:color="auto"/>
              <w:right w:val="single" w:sz="4" w:space="0" w:color="auto"/>
            </w:tcBorders>
          </w:tcPr>
          <w:p w14:paraId="17E17E92" w14:textId="1D670FE1" w:rsidR="00496A9C" w:rsidRPr="00BF1C07" w:rsidRDefault="00496A9C" w:rsidP="006F2C8A">
            <w:pPr>
              <w:rPr>
                <w:rFonts w:ascii="Times New Roman" w:hAnsi="Times New Roman" w:cs="Times New Roman"/>
              </w:rPr>
            </w:pPr>
            <w:r w:rsidRPr="00BF1C07">
              <w:rPr>
                <w:rFonts w:ascii="Times New Roman" w:hAnsi="Times New Roman" w:cs="Times New Roman"/>
              </w:rPr>
              <w:t>28.</w:t>
            </w:r>
          </w:p>
        </w:tc>
        <w:tc>
          <w:tcPr>
            <w:tcW w:w="1329" w:type="dxa"/>
            <w:tcBorders>
              <w:top w:val="single" w:sz="4" w:space="0" w:color="auto"/>
              <w:left w:val="single" w:sz="4" w:space="0" w:color="auto"/>
              <w:bottom w:val="single" w:sz="4" w:space="0" w:color="auto"/>
              <w:right w:val="single" w:sz="4" w:space="0" w:color="auto"/>
            </w:tcBorders>
          </w:tcPr>
          <w:p w14:paraId="40C155F2" w14:textId="4CA67952" w:rsidR="00496A9C" w:rsidRPr="00BF1C07" w:rsidRDefault="00496A9C" w:rsidP="006F2C8A">
            <w:pPr>
              <w:rPr>
                <w:rFonts w:ascii="Times New Roman" w:hAnsi="Times New Roman" w:cs="Times New Roman"/>
              </w:rPr>
            </w:pPr>
            <w:r w:rsidRPr="00BF1C07">
              <w:rPr>
                <w:rFonts w:ascii="Times New Roman" w:hAnsi="Times New Roman" w:cs="Times New Roman"/>
              </w:rPr>
              <w:t>12.07.23</w:t>
            </w:r>
          </w:p>
        </w:tc>
        <w:tc>
          <w:tcPr>
            <w:tcW w:w="772" w:type="dxa"/>
            <w:tcBorders>
              <w:top w:val="single" w:sz="4" w:space="0" w:color="auto"/>
              <w:left w:val="single" w:sz="4" w:space="0" w:color="auto"/>
              <w:bottom w:val="single" w:sz="4" w:space="0" w:color="auto"/>
              <w:right w:val="single" w:sz="4" w:space="0" w:color="auto"/>
            </w:tcBorders>
          </w:tcPr>
          <w:p w14:paraId="540AF383" w14:textId="6F1E9C53" w:rsidR="00496A9C" w:rsidRPr="00BF1C07" w:rsidRDefault="00496A9C" w:rsidP="006F2C8A">
            <w:pPr>
              <w:rPr>
                <w:rFonts w:ascii="Times New Roman" w:hAnsi="Times New Roman" w:cs="Times New Roman"/>
              </w:rPr>
            </w:pPr>
            <w:r w:rsidRPr="00BF1C07">
              <w:rPr>
                <w:rFonts w:ascii="Times New Roman" w:hAnsi="Times New Roman" w:cs="Times New Roman"/>
              </w:rPr>
              <w:t>+16,8</w:t>
            </w:r>
          </w:p>
        </w:tc>
        <w:tc>
          <w:tcPr>
            <w:tcW w:w="3261" w:type="dxa"/>
            <w:tcBorders>
              <w:top w:val="single" w:sz="4" w:space="0" w:color="auto"/>
              <w:left w:val="single" w:sz="4" w:space="0" w:color="auto"/>
              <w:bottom w:val="single" w:sz="4" w:space="0" w:color="auto"/>
              <w:right w:val="single" w:sz="4" w:space="0" w:color="auto"/>
            </w:tcBorders>
          </w:tcPr>
          <w:p w14:paraId="432CD72F" w14:textId="2C7C9153" w:rsidR="00496A9C" w:rsidRPr="00BF1C07" w:rsidRDefault="00496A9C" w:rsidP="006F2C8A">
            <w:pPr>
              <w:rPr>
                <w:rFonts w:ascii="Times New Roman" w:hAnsi="Times New Roman" w:cs="Times New Roman"/>
              </w:rPr>
            </w:pPr>
            <w:r w:rsidRPr="00BF1C07">
              <w:rPr>
                <w:rFonts w:ascii="Times New Roman" w:hAnsi="Times New Roman" w:cs="Times New Roman"/>
              </w:rPr>
              <w:t>Штиль</w:t>
            </w:r>
          </w:p>
        </w:tc>
        <w:tc>
          <w:tcPr>
            <w:tcW w:w="1070" w:type="dxa"/>
            <w:tcBorders>
              <w:top w:val="single" w:sz="4" w:space="0" w:color="auto"/>
              <w:left w:val="single" w:sz="4" w:space="0" w:color="auto"/>
              <w:bottom w:val="single" w:sz="4" w:space="0" w:color="auto"/>
              <w:right w:val="single" w:sz="4" w:space="0" w:color="auto"/>
            </w:tcBorders>
          </w:tcPr>
          <w:p w14:paraId="2A4803D0" w14:textId="7F8CF0E4" w:rsidR="00496A9C" w:rsidRPr="00BF1C07" w:rsidRDefault="00496A9C" w:rsidP="006F2C8A">
            <w:pPr>
              <w:rPr>
                <w:rFonts w:ascii="Times New Roman" w:hAnsi="Times New Roman" w:cs="Times New Roman"/>
              </w:rPr>
            </w:pPr>
            <w:r w:rsidRPr="00BF1C07">
              <w:rPr>
                <w:rFonts w:ascii="Times New Roman" w:hAnsi="Times New Roman" w:cs="Times New Roman"/>
              </w:rPr>
              <w:t>142</w:t>
            </w:r>
          </w:p>
        </w:tc>
        <w:tc>
          <w:tcPr>
            <w:tcW w:w="993" w:type="dxa"/>
            <w:tcBorders>
              <w:top w:val="single" w:sz="4" w:space="0" w:color="auto"/>
              <w:left w:val="single" w:sz="4" w:space="0" w:color="auto"/>
              <w:bottom w:val="single" w:sz="4" w:space="0" w:color="auto"/>
              <w:right w:val="single" w:sz="4" w:space="0" w:color="auto"/>
            </w:tcBorders>
          </w:tcPr>
          <w:p w14:paraId="27C6FEF5" w14:textId="3C38D310" w:rsidR="00496A9C" w:rsidRPr="00BF1C07" w:rsidRDefault="00496A9C" w:rsidP="006F2C8A">
            <w:pPr>
              <w:rPr>
                <w:rFonts w:ascii="Times New Roman" w:hAnsi="Times New Roman" w:cs="Times New Roman"/>
                <w:lang w:val="ru-RU"/>
              </w:rPr>
            </w:pPr>
            <w:r w:rsidRPr="00BF1C07">
              <w:rPr>
                <w:rFonts w:ascii="Times New Roman" w:hAnsi="Times New Roman" w:cs="Times New Roman"/>
                <w:lang w:val="ru-RU"/>
              </w:rPr>
              <w:t>+21,2</w:t>
            </w:r>
          </w:p>
        </w:tc>
        <w:tc>
          <w:tcPr>
            <w:tcW w:w="1134" w:type="dxa"/>
            <w:tcBorders>
              <w:top w:val="single" w:sz="4" w:space="0" w:color="auto"/>
              <w:left w:val="single" w:sz="4" w:space="0" w:color="auto"/>
              <w:bottom w:val="single" w:sz="4" w:space="0" w:color="auto"/>
              <w:right w:val="single" w:sz="4" w:space="0" w:color="auto"/>
            </w:tcBorders>
          </w:tcPr>
          <w:p w14:paraId="182FBFEB" w14:textId="77777777" w:rsidR="00496A9C" w:rsidRPr="00BF1C07" w:rsidRDefault="00496A9C" w:rsidP="006F2C8A">
            <w:pPr>
              <w:rPr>
                <w:rFonts w:ascii="Times New Roman" w:hAnsi="Times New Roman" w:cs="Times New Roman"/>
                <w:b/>
                <w:bCs/>
              </w:rPr>
            </w:pPr>
          </w:p>
        </w:tc>
        <w:tc>
          <w:tcPr>
            <w:tcW w:w="1179" w:type="dxa"/>
            <w:tcBorders>
              <w:top w:val="single" w:sz="4" w:space="0" w:color="auto"/>
              <w:left w:val="single" w:sz="4" w:space="0" w:color="auto"/>
              <w:bottom w:val="single" w:sz="4" w:space="0" w:color="auto"/>
              <w:right w:val="single" w:sz="4" w:space="0" w:color="auto"/>
            </w:tcBorders>
          </w:tcPr>
          <w:p w14:paraId="7AE255B6" w14:textId="77777777" w:rsidR="00496A9C" w:rsidRPr="00BF1C07" w:rsidRDefault="00496A9C" w:rsidP="006F2C8A">
            <w:pPr>
              <w:rPr>
                <w:rFonts w:ascii="Times New Roman" w:hAnsi="Times New Roman" w:cs="Times New Roman"/>
                <w:b/>
                <w:bCs/>
              </w:rPr>
            </w:pPr>
          </w:p>
        </w:tc>
      </w:tr>
      <w:tr w:rsidR="00496A9C" w:rsidRPr="00BF1C07" w14:paraId="762FE5B5" w14:textId="77777777" w:rsidTr="00D34AD8">
        <w:trPr>
          <w:cantSplit/>
          <w:trHeight w:val="256"/>
          <w:tblHeader/>
        </w:trPr>
        <w:tc>
          <w:tcPr>
            <w:tcW w:w="622" w:type="dxa"/>
            <w:tcBorders>
              <w:top w:val="single" w:sz="4" w:space="0" w:color="auto"/>
              <w:left w:val="single" w:sz="4" w:space="0" w:color="auto"/>
              <w:bottom w:val="single" w:sz="4" w:space="0" w:color="auto"/>
              <w:right w:val="single" w:sz="4" w:space="0" w:color="auto"/>
            </w:tcBorders>
          </w:tcPr>
          <w:p w14:paraId="2FC442B0" w14:textId="15D8EC74" w:rsidR="00496A9C" w:rsidRPr="00BF1C07" w:rsidRDefault="00496A9C" w:rsidP="006F2C8A">
            <w:pPr>
              <w:rPr>
                <w:rFonts w:ascii="Times New Roman" w:hAnsi="Times New Roman" w:cs="Times New Roman"/>
              </w:rPr>
            </w:pPr>
            <w:r w:rsidRPr="00BF1C07">
              <w:rPr>
                <w:rFonts w:ascii="Times New Roman" w:hAnsi="Times New Roman" w:cs="Times New Roman"/>
              </w:rPr>
              <w:t>29.</w:t>
            </w:r>
          </w:p>
        </w:tc>
        <w:tc>
          <w:tcPr>
            <w:tcW w:w="1329" w:type="dxa"/>
            <w:tcBorders>
              <w:top w:val="single" w:sz="4" w:space="0" w:color="auto"/>
              <w:left w:val="single" w:sz="4" w:space="0" w:color="auto"/>
              <w:bottom w:val="single" w:sz="4" w:space="0" w:color="auto"/>
              <w:right w:val="single" w:sz="4" w:space="0" w:color="auto"/>
            </w:tcBorders>
          </w:tcPr>
          <w:p w14:paraId="173F277E" w14:textId="29892E6F" w:rsidR="00496A9C" w:rsidRPr="00BF1C07" w:rsidRDefault="00496A9C" w:rsidP="006F2C8A">
            <w:pPr>
              <w:rPr>
                <w:rFonts w:ascii="Times New Roman" w:hAnsi="Times New Roman" w:cs="Times New Roman"/>
              </w:rPr>
            </w:pPr>
            <w:r w:rsidRPr="00BF1C07">
              <w:rPr>
                <w:rFonts w:ascii="Times New Roman" w:hAnsi="Times New Roman" w:cs="Times New Roman"/>
              </w:rPr>
              <w:t>19.07.23</w:t>
            </w:r>
          </w:p>
        </w:tc>
        <w:tc>
          <w:tcPr>
            <w:tcW w:w="772" w:type="dxa"/>
            <w:tcBorders>
              <w:top w:val="single" w:sz="4" w:space="0" w:color="auto"/>
              <w:left w:val="single" w:sz="4" w:space="0" w:color="auto"/>
              <w:bottom w:val="single" w:sz="4" w:space="0" w:color="auto"/>
              <w:right w:val="single" w:sz="4" w:space="0" w:color="auto"/>
            </w:tcBorders>
          </w:tcPr>
          <w:p w14:paraId="6CDAC02C" w14:textId="04600D5F" w:rsidR="00496A9C" w:rsidRPr="00BF1C07" w:rsidRDefault="00496A9C" w:rsidP="006F2C8A">
            <w:pPr>
              <w:rPr>
                <w:rFonts w:ascii="Times New Roman" w:hAnsi="Times New Roman" w:cs="Times New Roman"/>
              </w:rPr>
            </w:pPr>
            <w:r w:rsidRPr="00BF1C07">
              <w:rPr>
                <w:rFonts w:ascii="Times New Roman" w:hAnsi="Times New Roman" w:cs="Times New Roman"/>
              </w:rPr>
              <w:t>+18,2</w:t>
            </w:r>
          </w:p>
        </w:tc>
        <w:tc>
          <w:tcPr>
            <w:tcW w:w="3261" w:type="dxa"/>
            <w:tcBorders>
              <w:top w:val="single" w:sz="4" w:space="0" w:color="auto"/>
              <w:left w:val="single" w:sz="4" w:space="0" w:color="auto"/>
              <w:bottom w:val="single" w:sz="4" w:space="0" w:color="auto"/>
              <w:right w:val="single" w:sz="4" w:space="0" w:color="auto"/>
            </w:tcBorders>
          </w:tcPr>
          <w:p w14:paraId="41DFE023" w14:textId="77777777" w:rsidR="00496A9C" w:rsidRPr="00BF1C07" w:rsidRDefault="00496A9C" w:rsidP="00080E85">
            <w:pPr>
              <w:jc w:val="center"/>
              <w:rPr>
                <w:rFonts w:ascii="Times New Roman" w:hAnsi="Times New Roman" w:cs="Times New Roman"/>
              </w:rPr>
            </w:pPr>
            <w:r w:rsidRPr="00BF1C07">
              <w:rPr>
                <w:rFonts w:ascii="Times New Roman" w:hAnsi="Times New Roman" w:cs="Times New Roman"/>
              </w:rPr>
              <w:t>Західний, Південно-західний,</w:t>
            </w:r>
          </w:p>
          <w:p w14:paraId="1F0B490E" w14:textId="44A68764" w:rsidR="00496A9C" w:rsidRPr="00BF1C07" w:rsidRDefault="00496A9C" w:rsidP="006F2C8A">
            <w:pPr>
              <w:rPr>
                <w:rFonts w:ascii="Times New Roman" w:hAnsi="Times New Roman" w:cs="Times New Roman"/>
              </w:rPr>
            </w:pPr>
            <w:r w:rsidRPr="00BF1C07">
              <w:rPr>
                <w:rFonts w:ascii="Times New Roman" w:hAnsi="Times New Roman" w:cs="Times New Roman"/>
              </w:rPr>
              <w:t xml:space="preserve"> 1–3 м/с</w:t>
            </w:r>
          </w:p>
        </w:tc>
        <w:tc>
          <w:tcPr>
            <w:tcW w:w="1070" w:type="dxa"/>
            <w:tcBorders>
              <w:top w:val="single" w:sz="4" w:space="0" w:color="auto"/>
              <w:left w:val="single" w:sz="4" w:space="0" w:color="auto"/>
              <w:bottom w:val="single" w:sz="4" w:space="0" w:color="auto"/>
              <w:right w:val="single" w:sz="4" w:space="0" w:color="auto"/>
            </w:tcBorders>
          </w:tcPr>
          <w:p w14:paraId="0EFE5550" w14:textId="5D02606C" w:rsidR="00496A9C" w:rsidRPr="00BF1C07" w:rsidRDefault="00496A9C" w:rsidP="006F2C8A">
            <w:pPr>
              <w:rPr>
                <w:rFonts w:ascii="Times New Roman" w:hAnsi="Times New Roman" w:cs="Times New Roman"/>
              </w:rPr>
            </w:pPr>
            <w:r w:rsidRPr="00BF1C07">
              <w:rPr>
                <w:rFonts w:ascii="Times New Roman" w:hAnsi="Times New Roman" w:cs="Times New Roman"/>
              </w:rPr>
              <w:t>138</w:t>
            </w:r>
          </w:p>
        </w:tc>
        <w:tc>
          <w:tcPr>
            <w:tcW w:w="993" w:type="dxa"/>
            <w:tcBorders>
              <w:top w:val="single" w:sz="4" w:space="0" w:color="auto"/>
              <w:left w:val="single" w:sz="4" w:space="0" w:color="auto"/>
              <w:bottom w:val="single" w:sz="4" w:space="0" w:color="auto"/>
              <w:right w:val="single" w:sz="4" w:space="0" w:color="auto"/>
            </w:tcBorders>
          </w:tcPr>
          <w:p w14:paraId="4E1B8C84" w14:textId="6B05D5CA" w:rsidR="00496A9C" w:rsidRPr="00BF1C07" w:rsidRDefault="00496A9C" w:rsidP="006F2C8A">
            <w:pPr>
              <w:rPr>
                <w:rFonts w:ascii="Times New Roman" w:hAnsi="Times New Roman" w:cs="Times New Roman"/>
                <w:lang w:val="ru-RU"/>
              </w:rPr>
            </w:pPr>
            <w:r w:rsidRPr="00BF1C07">
              <w:rPr>
                <w:rFonts w:ascii="Times New Roman" w:hAnsi="Times New Roman" w:cs="Times New Roman"/>
                <w:lang w:val="ru-RU"/>
              </w:rPr>
              <w:t>+23,2</w:t>
            </w:r>
          </w:p>
        </w:tc>
        <w:tc>
          <w:tcPr>
            <w:tcW w:w="1134" w:type="dxa"/>
            <w:tcBorders>
              <w:top w:val="single" w:sz="4" w:space="0" w:color="auto"/>
              <w:left w:val="single" w:sz="4" w:space="0" w:color="auto"/>
              <w:bottom w:val="single" w:sz="4" w:space="0" w:color="auto"/>
              <w:right w:val="single" w:sz="4" w:space="0" w:color="auto"/>
            </w:tcBorders>
          </w:tcPr>
          <w:p w14:paraId="11EA9579" w14:textId="77777777" w:rsidR="00496A9C" w:rsidRPr="00BF1C07" w:rsidRDefault="00496A9C" w:rsidP="006F2C8A">
            <w:pPr>
              <w:rPr>
                <w:rFonts w:ascii="Times New Roman" w:hAnsi="Times New Roman" w:cs="Times New Roman"/>
                <w:b/>
                <w:bCs/>
              </w:rPr>
            </w:pPr>
          </w:p>
        </w:tc>
        <w:tc>
          <w:tcPr>
            <w:tcW w:w="1179" w:type="dxa"/>
            <w:tcBorders>
              <w:top w:val="single" w:sz="4" w:space="0" w:color="auto"/>
              <w:left w:val="single" w:sz="4" w:space="0" w:color="auto"/>
              <w:bottom w:val="single" w:sz="4" w:space="0" w:color="auto"/>
              <w:right w:val="single" w:sz="4" w:space="0" w:color="auto"/>
            </w:tcBorders>
          </w:tcPr>
          <w:p w14:paraId="6F74FD8C" w14:textId="77777777" w:rsidR="00496A9C" w:rsidRPr="00BF1C07" w:rsidRDefault="00496A9C" w:rsidP="006F2C8A">
            <w:pPr>
              <w:rPr>
                <w:rFonts w:ascii="Times New Roman" w:hAnsi="Times New Roman" w:cs="Times New Roman"/>
                <w:b/>
                <w:bCs/>
              </w:rPr>
            </w:pPr>
          </w:p>
        </w:tc>
      </w:tr>
      <w:tr w:rsidR="00496A9C" w:rsidRPr="00BF1C07" w14:paraId="06984E86" w14:textId="77777777" w:rsidTr="00D34AD8">
        <w:trPr>
          <w:cantSplit/>
          <w:trHeight w:val="260"/>
          <w:tblHeader/>
        </w:trPr>
        <w:tc>
          <w:tcPr>
            <w:tcW w:w="622" w:type="dxa"/>
            <w:tcBorders>
              <w:top w:val="single" w:sz="4" w:space="0" w:color="auto"/>
              <w:left w:val="single" w:sz="4" w:space="0" w:color="auto"/>
              <w:bottom w:val="single" w:sz="4" w:space="0" w:color="auto"/>
              <w:right w:val="single" w:sz="4" w:space="0" w:color="auto"/>
            </w:tcBorders>
          </w:tcPr>
          <w:p w14:paraId="46EEE6AC" w14:textId="3DF3DD15" w:rsidR="00496A9C" w:rsidRPr="00BF1C07" w:rsidRDefault="00496A9C" w:rsidP="006F2C8A">
            <w:pPr>
              <w:rPr>
                <w:rFonts w:ascii="Times New Roman" w:hAnsi="Times New Roman" w:cs="Times New Roman"/>
              </w:rPr>
            </w:pPr>
            <w:r w:rsidRPr="00BF1C07">
              <w:rPr>
                <w:rFonts w:ascii="Times New Roman" w:hAnsi="Times New Roman" w:cs="Times New Roman"/>
              </w:rPr>
              <w:t>30.</w:t>
            </w:r>
          </w:p>
        </w:tc>
        <w:tc>
          <w:tcPr>
            <w:tcW w:w="1329" w:type="dxa"/>
            <w:tcBorders>
              <w:top w:val="single" w:sz="4" w:space="0" w:color="auto"/>
              <w:left w:val="single" w:sz="4" w:space="0" w:color="auto"/>
              <w:bottom w:val="single" w:sz="4" w:space="0" w:color="auto"/>
              <w:right w:val="single" w:sz="4" w:space="0" w:color="auto"/>
            </w:tcBorders>
          </w:tcPr>
          <w:p w14:paraId="56143A76" w14:textId="0EC72488" w:rsidR="00496A9C" w:rsidRPr="00BF1C07" w:rsidRDefault="00496A9C" w:rsidP="006F2C8A">
            <w:pPr>
              <w:rPr>
                <w:rFonts w:ascii="Times New Roman" w:hAnsi="Times New Roman" w:cs="Times New Roman"/>
              </w:rPr>
            </w:pPr>
            <w:r w:rsidRPr="00BF1C07">
              <w:rPr>
                <w:rFonts w:ascii="Times New Roman" w:hAnsi="Times New Roman" w:cs="Times New Roman"/>
              </w:rPr>
              <w:t>26.07.23</w:t>
            </w:r>
          </w:p>
        </w:tc>
        <w:tc>
          <w:tcPr>
            <w:tcW w:w="772" w:type="dxa"/>
            <w:tcBorders>
              <w:top w:val="single" w:sz="4" w:space="0" w:color="auto"/>
              <w:left w:val="single" w:sz="4" w:space="0" w:color="auto"/>
              <w:bottom w:val="single" w:sz="4" w:space="0" w:color="auto"/>
              <w:right w:val="single" w:sz="4" w:space="0" w:color="auto"/>
            </w:tcBorders>
          </w:tcPr>
          <w:p w14:paraId="6113A2DF" w14:textId="73EDBAAB" w:rsidR="00496A9C" w:rsidRPr="00BF1C07" w:rsidRDefault="00496A9C" w:rsidP="006F2C8A">
            <w:pPr>
              <w:rPr>
                <w:rFonts w:ascii="Times New Roman" w:hAnsi="Times New Roman" w:cs="Times New Roman"/>
              </w:rPr>
            </w:pPr>
            <w:r w:rsidRPr="00BF1C07">
              <w:rPr>
                <w:rFonts w:ascii="Times New Roman" w:hAnsi="Times New Roman" w:cs="Times New Roman"/>
              </w:rPr>
              <w:t>+19,8</w:t>
            </w:r>
          </w:p>
        </w:tc>
        <w:tc>
          <w:tcPr>
            <w:tcW w:w="3261" w:type="dxa"/>
            <w:tcBorders>
              <w:top w:val="single" w:sz="4" w:space="0" w:color="auto"/>
              <w:left w:val="single" w:sz="4" w:space="0" w:color="auto"/>
              <w:bottom w:val="single" w:sz="4" w:space="0" w:color="auto"/>
              <w:right w:val="single" w:sz="4" w:space="0" w:color="auto"/>
            </w:tcBorders>
          </w:tcPr>
          <w:p w14:paraId="495C3554" w14:textId="43A4D7A7" w:rsidR="00496A9C" w:rsidRPr="00BF1C07" w:rsidRDefault="00496A9C" w:rsidP="00CF0C50">
            <w:pPr>
              <w:rPr>
                <w:rFonts w:ascii="Times New Roman" w:hAnsi="Times New Roman" w:cs="Times New Roman"/>
              </w:rPr>
            </w:pPr>
            <w:r w:rsidRPr="00BF1C07">
              <w:rPr>
                <w:rFonts w:ascii="Times New Roman" w:hAnsi="Times New Roman" w:cs="Times New Roman"/>
              </w:rPr>
              <w:t>Західний, 2-5 м/с</w:t>
            </w:r>
          </w:p>
        </w:tc>
        <w:tc>
          <w:tcPr>
            <w:tcW w:w="1070" w:type="dxa"/>
            <w:tcBorders>
              <w:top w:val="single" w:sz="4" w:space="0" w:color="auto"/>
              <w:left w:val="single" w:sz="4" w:space="0" w:color="auto"/>
              <w:bottom w:val="single" w:sz="4" w:space="0" w:color="auto"/>
              <w:right w:val="single" w:sz="4" w:space="0" w:color="auto"/>
            </w:tcBorders>
          </w:tcPr>
          <w:p w14:paraId="7176BC11" w14:textId="3F3A0A58" w:rsidR="00496A9C" w:rsidRPr="00BF1C07" w:rsidRDefault="00496A9C" w:rsidP="006F2C8A">
            <w:pPr>
              <w:rPr>
                <w:rFonts w:ascii="Times New Roman" w:hAnsi="Times New Roman" w:cs="Times New Roman"/>
              </w:rPr>
            </w:pPr>
            <w:r w:rsidRPr="00BF1C07">
              <w:rPr>
                <w:rFonts w:ascii="Times New Roman" w:hAnsi="Times New Roman" w:cs="Times New Roman"/>
              </w:rPr>
              <w:t>138</w:t>
            </w:r>
          </w:p>
        </w:tc>
        <w:tc>
          <w:tcPr>
            <w:tcW w:w="993" w:type="dxa"/>
            <w:tcBorders>
              <w:top w:val="single" w:sz="4" w:space="0" w:color="auto"/>
              <w:left w:val="single" w:sz="4" w:space="0" w:color="auto"/>
              <w:bottom w:val="single" w:sz="4" w:space="0" w:color="auto"/>
              <w:right w:val="single" w:sz="4" w:space="0" w:color="auto"/>
            </w:tcBorders>
          </w:tcPr>
          <w:p w14:paraId="7319CF3C" w14:textId="59E7A370" w:rsidR="00496A9C" w:rsidRPr="00BF1C07" w:rsidRDefault="00496A9C" w:rsidP="006F2C8A">
            <w:pPr>
              <w:rPr>
                <w:rFonts w:ascii="Times New Roman" w:hAnsi="Times New Roman" w:cs="Times New Roman"/>
                <w:lang w:val="ru-RU"/>
              </w:rPr>
            </w:pPr>
            <w:r w:rsidRPr="00BF1C07">
              <w:rPr>
                <w:rFonts w:ascii="Times New Roman" w:hAnsi="Times New Roman" w:cs="Times New Roman"/>
                <w:lang w:val="ru-RU"/>
              </w:rPr>
              <w:t>+21,0</w:t>
            </w:r>
          </w:p>
        </w:tc>
        <w:tc>
          <w:tcPr>
            <w:tcW w:w="1134" w:type="dxa"/>
            <w:tcBorders>
              <w:top w:val="single" w:sz="4" w:space="0" w:color="auto"/>
              <w:left w:val="single" w:sz="4" w:space="0" w:color="auto"/>
              <w:bottom w:val="single" w:sz="4" w:space="0" w:color="auto"/>
              <w:right w:val="single" w:sz="4" w:space="0" w:color="auto"/>
            </w:tcBorders>
          </w:tcPr>
          <w:p w14:paraId="403022C3" w14:textId="77777777" w:rsidR="00496A9C" w:rsidRPr="00BF1C07" w:rsidRDefault="00496A9C" w:rsidP="006F2C8A">
            <w:pPr>
              <w:rPr>
                <w:rFonts w:ascii="Times New Roman" w:hAnsi="Times New Roman" w:cs="Times New Roman"/>
                <w:b/>
                <w:bCs/>
              </w:rPr>
            </w:pPr>
          </w:p>
        </w:tc>
        <w:tc>
          <w:tcPr>
            <w:tcW w:w="1179" w:type="dxa"/>
            <w:tcBorders>
              <w:top w:val="single" w:sz="4" w:space="0" w:color="auto"/>
              <w:left w:val="single" w:sz="4" w:space="0" w:color="auto"/>
              <w:bottom w:val="single" w:sz="4" w:space="0" w:color="auto"/>
              <w:right w:val="single" w:sz="4" w:space="0" w:color="auto"/>
            </w:tcBorders>
          </w:tcPr>
          <w:p w14:paraId="11B27752" w14:textId="77777777" w:rsidR="00496A9C" w:rsidRPr="00BF1C07" w:rsidRDefault="00496A9C" w:rsidP="006F2C8A">
            <w:pPr>
              <w:rPr>
                <w:rFonts w:ascii="Times New Roman" w:hAnsi="Times New Roman" w:cs="Times New Roman"/>
                <w:b/>
                <w:bCs/>
              </w:rPr>
            </w:pPr>
          </w:p>
        </w:tc>
      </w:tr>
      <w:tr w:rsidR="00496A9C" w:rsidRPr="00BF1C07" w14:paraId="22845150" w14:textId="77777777" w:rsidTr="00D34AD8">
        <w:trPr>
          <w:cantSplit/>
          <w:trHeight w:val="249"/>
          <w:tblHeader/>
        </w:trPr>
        <w:tc>
          <w:tcPr>
            <w:tcW w:w="622" w:type="dxa"/>
            <w:tcBorders>
              <w:top w:val="single" w:sz="4" w:space="0" w:color="auto"/>
              <w:left w:val="single" w:sz="4" w:space="0" w:color="auto"/>
              <w:bottom w:val="single" w:sz="4" w:space="0" w:color="auto"/>
              <w:right w:val="single" w:sz="4" w:space="0" w:color="auto"/>
            </w:tcBorders>
          </w:tcPr>
          <w:p w14:paraId="0B668C4E" w14:textId="4F753848" w:rsidR="00496A9C" w:rsidRPr="00BF1C07" w:rsidRDefault="00496A9C" w:rsidP="006F2C8A">
            <w:pPr>
              <w:rPr>
                <w:rFonts w:ascii="Times New Roman" w:hAnsi="Times New Roman" w:cs="Times New Roman"/>
              </w:rPr>
            </w:pPr>
            <w:r w:rsidRPr="00BF1C07">
              <w:rPr>
                <w:rFonts w:ascii="Times New Roman" w:hAnsi="Times New Roman" w:cs="Times New Roman"/>
              </w:rPr>
              <w:t>31.</w:t>
            </w:r>
          </w:p>
        </w:tc>
        <w:tc>
          <w:tcPr>
            <w:tcW w:w="1329" w:type="dxa"/>
            <w:tcBorders>
              <w:top w:val="single" w:sz="4" w:space="0" w:color="auto"/>
              <w:left w:val="single" w:sz="4" w:space="0" w:color="auto"/>
              <w:bottom w:val="single" w:sz="4" w:space="0" w:color="auto"/>
              <w:right w:val="single" w:sz="4" w:space="0" w:color="auto"/>
            </w:tcBorders>
          </w:tcPr>
          <w:p w14:paraId="782153BD" w14:textId="08D11E78" w:rsidR="00496A9C" w:rsidRPr="00BF1C07" w:rsidRDefault="00496A9C" w:rsidP="006F2C8A">
            <w:pPr>
              <w:rPr>
                <w:rFonts w:ascii="Times New Roman" w:hAnsi="Times New Roman" w:cs="Times New Roman"/>
              </w:rPr>
            </w:pPr>
            <w:r w:rsidRPr="00BF1C07">
              <w:rPr>
                <w:rFonts w:ascii="Times New Roman" w:hAnsi="Times New Roman" w:cs="Times New Roman"/>
              </w:rPr>
              <w:t>02.08.23</w:t>
            </w:r>
          </w:p>
        </w:tc>
        <w:tc>
          <w:tcPr>
            <w:tcW w:w="772" w:type="dxa"/>
            <w:tcBorders>
              <w:top w:val="single" w:sz="4" w:space="0" w:color="auto"/>
              <w:left w:val="single" w:sz="4" w:space="0" w:color="auto"/>
              <w:bottom w:val="single" w:sz="4" w:space="0" w:color="auto"/>
              <w:right w:val="single" w:sz="4" w:space="0" w:color="auto"/>
            </w:tcBorders>
          </w:tcPr>
          <w:p w14:paraId="31967DD6" w14:textId="021F2511" w:rsidR="00496A9C" w:rsidRPr="00BF1C07" w:rsidRDefault="00496A9C" w:rsidP="006F2C8A">
            <w:pPr>
              <w:rPr>
                <w:rFonts w:ascii="Times New Roman" w:hAnsi="Times New Roman" w:cs="Times New Roman"/>
              </w:rPr>
            </w:pPr>
            <w:r w:rsidRPr="00BF1C07">
              <w:rPr>
                <w:rFonts w:ascii="Times New Roman" w:hAnsi="Times New Roman" w:cs="Times New Roman"/>
              </w:rPr>
              <w:t>+20,8</w:t>
            </w:r>
          </w:p>
        </w:tc>
        <w:tc>
          <w:tcPr>
            <w:tcW w:w="3261" w:type="dxa"/>
            <w:tcBorders>
              <w:top w:val="single" w:sz="4" w:space="0" w:color="auto"/>
              <w:left w:val="single" w:sz="4" w:space="0" w:color="auto"/>
              <w:bottom w:val="single" w:sz="4" w:space="0" w:color="auto"/>
              <w:right w:val="single" w:sz="4" w:space="0" w:color="auto"/>
            </w:tcBorders>
          </w:tcPr>
          <w:p w14:paraId="75663E1A" w14:textId="25F1F0B8" w:rsidR="00496A9C" w:rsidRPr="00BF1C07" w:rsidRDefault="00496A9C" w:rsidP="00CF0C50">
            <w:pPr>
              <w:rPr>
                <w:rFonts w:ascii="Times New Roman" w:hAnsi="Times New Roman" w:cs="Times New Roman"/>
              </w:rPr>
            </w:pPr>
            <w:r w:rsidRPr="00BF1C07">
              <w:rPr>
                <w:rFonts w:ascii="Times New Roman" w:hAnsi="Times New Roman" w:cs="Times New Roman"/>
              </w:rPr>
              <w:t>Півд.-Півд.-Сх., 3-4 м/с</w:t>
            </w:r>
          </w:p>
        </w:tc>
        <w:tc>
          <w:tcPr>
            <w:tcW w:w="1070" w:type="dxa"/>
            <w:tcBorders>
              <w:top w:val="single" w:sz="4" w:space="0" w:color="auto"/>
              <w:left w:val="single" w:sz="4" w:space="0" w:color="auto"/>
              <w:bottom w:val="single" w:sz="4" w:space="0" w:color="auto"/>
              <w:right w:val="single" w:sz="4" w:space="0" w:color="auto"/>
            </w:tcBorders>
          </w:tcPr>
          <w:p w14:paraId="6E695099" w14:textId="30AB9628" w:rsidR="00496A9C" w:rsidRPr="00BF1C07" w:rsidRDefault="00496A9C" w:rsidP="006F2C8A">
            <w:pPr>
              <w:rPr>
                <w:rFonts w:ascii="Times New Roman" w:hAnsi="Times New Roman" w:cs="Times New Roman"/>
              </w:rPr>
            </w:pPr>
            <w:r w:rsidRPr="00BF1C07">
              <w:rPr>
                <w:rFonts w:ascii="Times New Roman" w:hAnsi="Times New Roman" w:cs="Times New Roman"/>
              </w:rPr>
              <w:t>137</w:t>
            </w:r>
          </w:p>
        </w:tc>
        <w:tc>
          <w:tcPr>
            <w:tcW w:w="993" w:type="dxa"/>
            <w:tcBorders>
              <w:top w:val="single" w:sz="4" w:space="0" w:color="auto"/>
              <w:left w:val="single" w:sz="4" w:space="0" w:color="auto"/>
              <w:bottom w:val="single" w:sz="4" w:space="0" w:color="auto"/>
              <w:right w:val="single" w:sz="4" w:space="0" w:color="auto"/>
            </w:tcBorders>
          </w:tcPr>
          <w:p w14:paraId="5945DFD0" w14:textId="2675DFAC" w:rsidR="00496A9C" w:rsidRPr="00BF1C07" w:rsidRDefault="00496A9C" w:rsidP="006F2C8A">
            <w:pPr>
              <w:rPr>
                <w:rFonts w:ascii="Times New Roman" w:hAnsi="Times New Roman" w:cs="Times New Roman"/>
                <w:lang w:val="ru-RU"/>
              </w:rPr>
            </w:pPr>
            <w:r w:rsidRPr="00BF1C07">
              <w:rPr>
                <w:rFonts w:ascii="Times New Roman" w:hAnsi="Times New Roman" w:cs="Times New Roman"/>
                <w:lang w:val="ru-RU"/>
              </w:rPr>
              <w:t>+22,4</w:t>
            </w:r>
          </w:p>
        </w:tc>
        <w:tc>
          <w:tcPr>
            <w:tcW w:w="1134" w:type="dxa"/>
            <w:tcBorders>
              <w:top w:val="single" w:sz="4" w:space="0" w:color="auto"/>
              <w:left w:val="single" w:sz="4" w:space="0" w:color="auto"/>
              <w:bottom w:val="single" w:sz="4" w:space="0" w:color="auto"/>
              <w:right w:val="single" w:sz="4" w:space="0" w:color="auto"/>
            </w:tcBorders>
          </w:tcPr>
          <w:p w14:paraId="68A80D7F" w14:textId="77777777" w:rsidR="00496A9C" w:rsidRPr="00BF1C07" w:rsidRDefault="00496A9C" w:rsidP="006F2C8A">
            <w:pPr>
              <w:rPr>
                <w:rFonts w:ascii="Times New Roman" w:hAnsi="Times New Roman" w:cs="Times New Roman"/>
                <w:b/>
                <w:bCs/>
              </w:rPr>
            </w:pPr>
          </w:p>
        </w:tc>
        <w:tc>
          <w:tcPr>
            <w:tcW w:w="1179" w:type="dxa"/>
            <w:tcBorders>
              <w:top w:val="single" w:sz="4" w:space="0" w:color="auto"/>
              <w:left w:val="single" w:sz="4" w:space="0" w:color="auto"/>
              <w:bottom w:val="single" w:sz="4" w:space="0" w:color="auto"/>
              <w:right w:val="single" w:sz="4" w:space="0" w:color="auto"/>
            </w:tcBorders>
          </w:tcPr>
          <w:p w14:paraId="121AA04C" w14:textId="77777777" w:rsidR="00496A9C" w:rsidRPr="00BF1C07" w:rsidRDefault="00496A9C" w:rsidP="006F2C8A">
            <w:pPr>
              <w:rPr>
                <w:rFonts w:ascii="Times New Roman" w:hAnsi="Times New Roman" w:cs="Times New Roman"/>
                <w:b/>
                <w:bCs/>
              </w:rPr>
            </w:pPr>
          </w:p>
        </w:tc>
      </w:tr>
      <w:tr w:rsidR="00496A9C" w:rsidRPr="00BF1C07" w14:paraId="04DB81D6" w14:textId="77777777" w:rsidTr="00D34AD8">
        <w:trPr>
          <w:cantSplit/>
          <w:trHeight w:val="254"/>
          <w:tblHeader/>
        </w:trPr>
        <w:tc>
          <w:tcPr>
            <w:tcW w:w="622" w:type="dxa"/>
            <w:tcBorders>
              <w:top w:val="single" w:sz="4" w:space="0" w:color="auto"/>
              <w:left w:val="single" w:sz="4" w:space="0" w:color="auto"/>
              <w:bottom w:val="single" w:sz="4" w:space="0" w:color="auto"/>
              <w:right w:val="single" w:sz="4" w:space="0" w:color="auto"/>
            </w:tcBorders>
          </w:tcPr>
          <w:p w14:paraId="1B9851A4" w14:textId="5EFD1133" w:rsidR="00496A9C" w:rsidRPr="00BF1C07" w:rsidRDefault="00496A9C" w:rsidP="006F2C8A">
            <w:pPr>
              <w:rPr>
                <w:rFonts w:ascii="Times New Roman" w:hAnsi="Times New Roman" w:cs="Times New Roman"/>
              </w:rPr>
            </w:pPr>
            <w:r w:rsidRPr="00BF1C07">
              <w:rPr>
                <w:rFonts w:ascii="Times New Roman" w:hAnsi="Times New Roman" w:cs="Times New Roman"/>
              </w:rPr>
              <w:t>32.</w:t>
            </w:r>
          </w:p>
        </w:tc>
        <w:tc>
          <w:tcPr>
            <w:tcW w:w="1329" w:type="dxa"/>
            <w:tcBorders>
              <w:top w:val="single" w:sz="4" w:space="0" w:color="auto"/>
              <w:left w:val="single" w:sz="4" w:space="0" w:color="auto"/>
              <w:bottom w:val="single" w:sz="4" w:space="0" w:color="auto"/>
              <w:right w:val="single" w:sz="4" w:space="0" w:color="auto"/>
            </w:tcBorders>
          </w:tcPr>
          <w:p w14:paraId="3D80B28E" w14:textId="598AA9C0" w:rsidR="00496A9C" w:rsidRPr="00BF1C07" w:rsidRDefault="00496A9C" w:rsidP="006F2C8A">
            <w:pPr>
              <w:rPr>
                <w:rFonts w:ascii="Times New Roman" w:hAnsi="Times New Roman" w:cs="Times New Roman"/>
              </w:rPr>
            </w:pPr>
            <w:r w:rsidRPr="00BF1C07">
              <w:rPr>
                <w:rFonts w:ascii="Times New Roman" w:hAnsi="Times New Roman" w:cs="Times New Roman"/>
              </w:rPr>
              <w:t>09.08.23</w:t>
            </w:r>
          </w:p>
        </w:tc>
        <w:tc>
          <w:tcPr>
            <w:tcW w:w="772" w:type="dxa"/>
            <w:tcBorders>
              <w:top w:val="single" w:sz="4" w:space="0" w:color="auto"/>
              <w:left w:val="single" w:sz="4" w:space="0" w:color="auto"/>
              <w:bottom w:val="single" w:sz="4" w:space="0" w:color="auto"/>
              <w:right w:val="single" w:sz="4" w:space="0" w:color="auto"/>
            </w:tcBorders>
          </w:tcPr>
          <w:p w14:paraId="0D4ED159" w14:textId="7FDDA2DC" w:rsidR="00496A9C" w:rsidRPr="00BF1C07" w:rsidRDefault="00496A9C" w:rsidP="006F2C8A">
            <w:pPr>
              <w:rPr>
                <w:rFonts w:ascii="Times New Roman" w:hAnsi="Times New Roman" w:cs="Times New Roman"/>
              </w:rPr>
            </w:pPr>
            <w:r w:rsidRPr="00BF1C07">
              <w:rPr>
                <w:rFonts w:ascii="Times New Roman" w:hAnsi="Times New Roman" w:cs="Times New Roman"/>
              </w:rPr>
              <w:t>+14,8</w:t>
            </w:r>
          </w:p>
        </w:tc>
        <w:tc>
          <w:tcPr>
            <w:tcW w:w="3261" w:type="dxa"/>
            <w:tcBorders>
              <w:top w:val="single" w:sz="4" w:space="0" w:color="auto"/>
              <w:left w:val="single" w:sz="4" w:space="0" w:color="auto"/>
              <w:bottom w:val="single" w:sz="4" w:space="0" w:color="auto"/>
              <w:right w:val="single" w:sz="4" w:space="0" w:color="auto"/>
            </w:tcBorders>
          </w:tcPr>
          <w:p w14:paraId="4DAC8E85" w14:textId="77777777" w:rsidR="00496A9C" w:rsidRPr="00BF1C07" w:rsidRDefault="00496A9C" w:rsidP="00080E85">
            <w:pPr>
              <w:jc w:val="center"/>
              <w:rPr>
                <w:rFonts w:ascii="Times New Roman" w:hAnsi="Times New Roman" w:cs="Times New Roman"/>
              </w:rPr>
            </w:pPr>
            <w:r w:rsidRPr="00BF1C07">
              <w:rPr>
                <w:rFonts w:ascii="Times New Roman" w:hAnsi="Times New Roman" w:cs="Times New Roman"/>
              </w:rPr>
              <w:t>Західний, Південно-західний,</w:t>
            </w:r>
          </w:p>
          <w:p w14:paraId="23C1FC0E" w14:textId="6FE46FB0" w:rsidR="00496A9C" w:rsidRPr="00BF1C07" w:rsidRDefault="00496A9C" w:rsidP="00CF0C50">
            <w:pPr>
              <w:rPr>
                <w:rFonts w:ascii="Times New Roman" w:hAnsi="Times New Roman" w:cs="Times New Roman"/>
              </w:rPr>
            </w:pPr>
            <w:r w:rsidRPr="00BF1C07">
              <w:rPr>
                <w:rFonts w:ascii="Times New Roman" w:hAnsi="Times New Roman" w:cs="Times New Roman"/>
              </w:rPr>
              <w:t xml:space="preserve"> 1–4 м/с</w:t>
            </w:r>
          </w:p>
        </w:tc>
        <w:tc>
          <w:tcPr>
            <w:tcW w:w="1070" w:type="dxa"/>
            <w:tcBorders>
              <w:top w:val="single" w:sz="4" w:space="0" w:color="auto"/>
              <w:left w:val="single" w:sz="4" w:space="0" w:color="auto"/>
              <w:bottom w:val="single" w:sz="4" w:space="0" w:color="auto"/>
              <w:right w:val="single" w:sz="4" w:space="0" w:color="auto"/>
            </w:tcBorders>
          </w:tcPr>
          <w:p w14:paraId="63EF6BD1" w14:textId="41AC3B3F" w:rsidR="00496A9C" w:rsidRPr="00BF1C07" w:rsidRDefault="00496A9C" w:rsidP="006F2C8A">
            <w:pPr>
              <w:rPr>
                <w:rFonts w:ascii="Times New Roman" w:hAnsi="Times New Roman" w:cs="Times New Roman"/>
              </w:rPr>
            </w:pPr>
            <w:r w:rsidRPr="00BF1C07">
              <w:rPr>
                <w:rFonts w:ascii="Times New Roman" w:hAnsi="Times New Roman" w:cs="Times New Roman"/>
              </w:rPr>
              <w:t>136</w:t>
            </w:r>
          </w:p>
        </w:tc>
        <w:tc>
          <w:tcPr>
            <w:tcW w:w="993" w:type="dxa"/>
            <w:tcBorders>
              <w:top w:val="single" w:sz="4" w:space="0" w:color="auto"/>
              <w:left w:val="single" w:sz="4" w:space="0" w:color="auto"/>
              <w:bottom w:val="single" w:sz="4" w:space="0" w:color="auto"/>
              <w:right w:val="single" w:sz="4" w:space="0" w:color="auto"/>
            </w:tcBorders>
          </w:tcPr>
          <w:p w14:paraId="73081CBF" w14:textId="1312971D" w:rsidR="00496A9C" w:rsidRPr="00BF1C07" w:rsidRDefault="00496A9C" w:rsidP="006F2C8A">
            <w:pPr>
              <w:rPr>
                <w:rFonts w:ascii="Times New Roman" w:hAnsi="Times New Roman" w:cs="Times New Roman"/>
                <w:lang w:val="ru-RU"/>
              </w:rPr>
            </w:pPr>
            <w:r w:rsidRPr="00BF1C07">
              <w:rPr>
                <w:rFonts w:ascii="Times New Roman" w:hAnsi="Times New Roman" w:cs="Times New Roman"/>
                <w:lang w:val="ru-RU"/>
              </w:rPr>
              <w:t>+22,6</w:t>
            </w:r>
          </w:p>
        </w:tc>
        <w:tc>
          <w:tcPr>
            <w:tcW w:w="1134" w:type="dxa"/>
            <w:tcBorders>
              <w:top w:val="single" w:sz="4" w:space="0" w:color="auto"/>
              <w:left w:val="single" w:sz="4" w:space="0" w:color="auto"/>
              <w:bottom w:val="single" w:sz="4" w:space="0" w:color="auto"/>
              <w:right w:val="single" w:sz="4" w:space="0" w:color="auto"/>
            </w:tcBorders>
          </w:tcPr>
          <w:p w14:paraId="1943B3D7" w14:textId="77777777" w:rsidR="00496A9C" w:rsidRPr="00BF1C07" w:rsidRDefault="00496A9C" w:rsidP="006F2C8A">
            <w:pPr>
              <w:rPr>
                <w:rFonts w:ascii="Times New Roman" w:hAnsi="Times New Roman" w:cs="Times New Roman"/>
                <w:b/>
                <w:bCs/>
              </w:rPr>
            </w:pPr>
          </w:p>
        </w:tc>
        <w:tc>
          <w:tcPr>
            <w:tcW w:w="1179" w:type="dxa"/>
            <w:tcBorders>
              <w:top w:val="single" w:sz="4" w:space="0" w:color="auto"/>
              <w:left w:val="single" w:sz="4" w:space="0" w:color="auto"/>
              <w:bottom w:val="single" w:sz="4" w:space="0" w:color="auto"/>
              <w:right w:val="single" w:sz="4" w:space="0" w:color="auto"/>
            </w:tcBorders>
          </w:tcPr>
          <w:p w14:paraId="5556FAAC" w14:textId="77777777" w:rsidR="00496A9C" w:rsidRPr="00BF1C07" w:rsidRDefault="00496A9C" w:rsidP="006F2C8A">
            <w:pPr>
              <w:rPr>
                <w:rFonts w:ascii="Times New Roman" w:hAnsi="Times New Roman" w:cs="Times New Roman"/>
                <w:b/>
                <w:bCs/>
              </w:rPr>
            </w:pPr>
          </w:p>
        </w:tc>
      </w:tr>
      <w:tr w:rsidR="00496A9C" w:rsidRPr="00BF1C07" w14:paraId="5A14C493" w14:textId="77777777" w:rsidTr="00D34AD8">
        <w:trPr>
          <w:cantSplit/>
          <w:trHeight w:val="257"/>
          <w:tblHeader/>
        </w:trPr>
        <w:tc>
          <w:tcPr>
            <w:tcW w:w="622" w:type="dxa"/>
            <w:tcBorders>
              <w:top w:val="single" w:sz="4" w:space="0" w:color="auto"/>
              <w:left w:val="single" w:sz="4" w:space="0" w:color="auto"/>
              <w:bottom w:val="single" w:sz="4" w:space="0" w:color="auto"/>
              <w:right w:val="single" w:sz="4" w:space="0" w:color="auto"/>
            </w:tcBorders>
          </w:tcPr>
          <w:p w14:paraId="2B68A5C5" w14:textId="2D89B2B6" w:rsidR="00496A9C" w:rsidRPr="00BF1C07" w:rsidRDefault="00496A9C" w:rsidP="006F2C8A">
            <w:pPr>
              <w:rPr>
                <w:rFonts w:ascii="Times New Roman" w:hAnsi="Times New Roman" w:cs="Times New Roman"/>
              </w:rPr>
            </w:pPr>
            <w:r w:rsidRPr="00BF1C07">
              <w:rPr>
                <w:rFonts w:ascii="Times New Roman" w:hAnsi="Times New Roman" w:cs="Times New Roman"/>
              </w:rPr>
              <w:t>33.</w:t>
            </w:r>
          </w:p>
        </w:tc>
        <w:tc>
          <w:tcPr>
            <w:tcW w:w="1329" w:type="dxa"/>
            <w:tcBorders>
              <w:top w:val="single" w:sz="4" w:space="0" w:color="auto"/>
              <w:left w:val="single" w:sz="4" w:space="0" w:color="auto"/>
              <w:bottom w:val="single" w:sz="4" w:space="0" w:color="auto"/>
              <w:right w:val="single" w:sz="4" w:space="0" w:color="auto"/>
            </w:tcBorders>
          </w:tcPr>
          <w:p w14:paraId="68AC50A1" w14:textId="379F0185" w:rsidR="00496A9C" w:rsidRPr="00BF1C07" w:rsidRDefault="00496A9C" w:rsidP="006F2C8A">
            <w:pPr>
              <w:rPr>
                <w:rFonts w:ascii="Times New Roman" w:hAnsi="Times New Roman" w:cs="Times New Roman"/>
              </w:rPr>
            </w:pPr>
            <w:r w:rsidRPr="00BF1C07">
              <w:rPr>
                <w:rFonts w:ascii="Times New Roman" w:hAnsi="Times New Roman" w:cs="Times New Roman"/>
              </w:rPr>
              <w:t>16.08.23</w:t>
            </w:r>
          </w:p>
        </w:tc>
        <w:tc>
          <w:tcPr>
            <w:tcW w:w="772" w:type="dxa"/>
            <w:tcBorders>
              <w:top w:val="single" w:sz="4" w:space="0" w:color="auto"/>
              <w:left w:val="single" w:sz="4" w:space="0" w:color="auto"/>
              <w:bottom w:val="single" w:sz="4" w:space="0" w:color="auto"/>
              <w:right w:val="single" w:sz="4" w:space="0" w:color="auto"/>
            </w:tcBorders>
          </w:tcPr>
          <w:p w14:paraId="359E1711" w14:textId="74BDE023" w:rsidR="00496A9C" w:rsidRPr="00BF1C07" w:rsidRDefault="00496A9C" w:rsidP="006F2C8A">
            <w:pPr>
              <w:rPr>
                <w:rFonts w:ascii="Times New Roman" w:hAnsi="Times New Roman" w:cs="Times New Roman"/>
              </w:rPr>
            </w:pPr>
            <w:r w:rsidRPr="00BF1C07">
              <w:rPr>
                <w:rFonts w:ascii="Times New Roman" w:hAnsi="Times New Roman" w:cs="Times New Roman"/>
              </w:rPr>
              <w:t>+23,8</w:t>
            </w:r>
          </w:p>
        </w:tc>
        <w:tc>
          <w:tcPr>
            <w:tcW w:w="3261" w:type="dxa"/>
            <w:tcBorders>
              <w:top w:val="single" w:sz="4" w:space="0" w:color="auto"/>
              <w:left w:val="single" w:sz="4" w:space="0" w:color="auto"/>
              <w:bottom w:val="single" w:sz="4" w:space="0" w:color="auto"/>
              <w:right w:val="single" w:sz="4" w:space="0" w:color="auto"/>
            </w:tcBorders>
          </w:tcPr>
          <w:p w14:paraId="0CE7B435" w14:textId="299D97F1" w:rsidR="00496A9C" w:rsidRPr="00BF1C07" w:rsidRDefault="00496A9C" w:rsidP="00CF0C50">
            <w:pPr>
              <w:rPr>
                <w:rFonts w:ascii="Times New Roman" w:hAnsi="Times New Roman" w:cs="Times New Roman"/>
              </w:rPr>
            </w:pPr>
            <w:r w:rsidRPr="00BF1C07">
              <w:rPr>
                <w:rFonts w:ascii="Times New Roman" w:hAnsi="Times New Roman" w:cs="Times New Roman"/>
              </w:rPr>
              <w:t>Північно-східний 1-2 м/с</w:t>
            </w:r>
          </w:p>
        </w:tc>
        <w:tc>
          <w:tcPr>
            <w:tcW w:w="1070" w:type="dxa"/>
            <w:tcBorders>
              <w:top w:val="single" w:sz="4" w:space="0" w:color="auto"/>
              <w:left w:val="single" w:sz="4" w:space="0" w:color="auto"/>
              <w:bottom w:val="single" w:sz="4" w:space="0" w:color="auto"/>
              <w:right w:val="single" w:sz="4" w:space="0" w:color="auto"/>
            </w:tcBorders>
          </w:tcPr>
          <w:p w14:paraId="2FF8FE3E" w14:textId="0769BB01" w:rsidR="00496A9C" w:rsidRPr="00BF1C07" w:rsidRDefault="00496A9C" w:rsidP="006F2C8A">
            <w:pPr>
              <w:rPr>
                <w:rFonts w:ascii="Times New Roman" w:hAnsi="Times New Roman" w:cs="Times New Roman"/>
              </w:rPr>
            </w:pPr>
            <w:r w:rsidRPr="00BF1C07">
              <w:rPr>
                <w:rFonts w:ascii="Times New Roman" w:hAnsi="Times New Roman" w:cs="Times New Roman"/>
              </w:rPr>
              <w:t>134</w:t>
            </w:r>
          </w:p>
        </w:tc>
        <w:tc>
          <w:tcPr>
            <w:tcW w:w="993" w:type="dxa"/>
            <w:tcBorders>
              <w:top w:val="single" w:sz="4" w:space="0" w:color="auto"/>
              <w:left w:val="single" w:sz="4" w:space="0" w:color="auto"/>
              <w:bottom w:val="single" w:sz="4" w:space="0" w:color="auto"/>
              <w:right w:val="single" w:sz="4" w:space="0" w:color="auto"/>
            </w:tcBorders>
          </w:tcPr>
          <w:p w14:paraId="7E3E51B5" w14:textId="4B3BEDE7" w:rsidR="00496A9C" w:rsidRPr="00BF1C07" w:rsidRDefault="00496A9C" w:rsidP="006F2C8A">
            <w:pPr>
              <w:rPr>
                <w:rFonts w:ascii="Times New Roman" w:hAnsi="Times New Roman" w:cs="Times New Roman"/>
                <w:lang w:val="ru-RU"/>
              </w:rPr>
            </w:pPr>
            <w:r w:rsidRPr="00BF1C07">
              <w:rPr>
                <w:rFonts w:ascii="Times New Roman" w:hAnsi="Times New Roman" w:cs="Times New Roman"/>
                <w:lang w:val="ru-RU"/>
              </w:rPr>
              <w:t>+23,0</w:t>
            </w:r>
          </w:p>
        </w:tc>
        <w:tc>
          <w:tcPr>
            <w:tcW w:w="1134" w:type="dxa"/>
            <w:tcBorders>
              <w:top w:val="single" w:sz="4" w:space="0" w:color="auto"/>
              <w:left w:val="single" w:sz="4" w:space="0" w:color="auto"/>
              <w:bottom w:val="single" w:sz="4" w:space="0" w:color="auto"/>
              <w:right w:val="single" w:sz="4" w:space="0" w:color="auto"/>
            </w:tcBorders>
          </w:tcPr>
          <w:p w14:paraId="37D18E02" w14:textId="77777777" w:rsidR="00496A9C" w:rsidRPr="00BF1C07" w:rsidRDefault="00496A9C" w:rsidP="006F2C8A">
            <w:pPr>
              <w:rPr>
                <w:rFonts w:ascii="Times New Roman" w:hAnsi="Times New Roman" w:cs="Times New Roman"/>
                <w:b/>
                <w:bCs/>
              </w:rPr>
            </w:pPr>
          </w:p>
        </w:tc>
        <w:tc>
          <w:tcPr>
            <w:tcW w:w="1179" w:type="dxa"/>
            <w:tcBorders>
              <w:top w:val="single" w:sz="4" w:space="0" w:color="auto"/>
              <w:left w:val="single" w:sz="4" w:space="0" w:color="auto"/>
              <w:bottom w:val="single" w:sz="4" w:space="0" w:color="auto"/>
              <w:right w:val="single" w:sz="4" w:space="0" w:color="auto"/>
            </w:tcBorders>
          </w:tcPr>
          <w:p w14:paraId="7D41A2F0" w14:textId="77777777" w:rsidR="00496A9C" w:rsidRPr="00BF1C07" w:rsidRDefault="00496A9C" w:rsidP="006F2C8A">
            <w:pPr>
              <w:rPr>
                <w:rFonts w:ascii="Times New Roman" w:hAnsi="Times New Roman" w:cs="Times New Roman"/>
                <w:b/>
                <w:bCs/>
              </w:rPr>
            </w:pPr>
          </w:p>
        </w:tc>
      </w:tr>
      <w:tr w:rsidR="00496A9C" w:rsidRPr="00BF1C07" w14:paraId="767B6501" w14:textId="77777777" w:rsidTr="00D34AD8">
        <w:trPr>
          <w:cantSplit/>
          <w:trHeight w:val="248"/>
          <w:tblHeader/>
        </w:trPr>
        <w:tc>
          <w:tcPr>
            <w:tcW w:w="622" w:type="dxa"/>
            <w:tcBorders>
              <w:top w:val="single" w:sz="4" w:space="0" w:color="auto"/>
              <w:left w:val="single" w:sz="4" w:space="0" w:color="auto"/>
              <w:bottom w:val="single" w:sz="4" w:space="0" w:color="auto"/>
              <w:right w:val="single" w:sz="4" w:space="0" w:color="auto"/>
            </w:tcBorders>
          </w:tcPr>
          <w:p w14:paraId="55889BC7" w14:textId="1699BA26" w:rsidR="00496A9C" w:rsidRPr="00BF1C07" w:rsidRDefault="00496A9C" w:rsidP="006F2C8A">
            <w:pPr>
              <w:rPr>
                <w:rFonts w:ascii="Times New Roman" w:hAnsi="Times New Roman" w:cs="Times New Roman"/>
              </w:rPr>
            </w:pPr>
            <w:r w:rsidRPr="00BF1C07">
              <w:rPr>
                <w:rFonts w:ascii="Times New Roman" w:hAnsi="Times New Roman" w:cs="Times New Roman"/>
              </w:rPr>
              <w:t>34.</w:t>
            </w:r>
          </w:p>
        </w:tc>
        <w:tc>
          <w:tcPr>
            <w:tcW w:w="1329" w:type="dxa"/>
            <w:tcBorders>
              <w:top w:val="single" w:sz="4" w:space="0" w:color="auto"/>
              <w:left w:val="single" w:sz="4" w:space="0" w:color="auto"/>
              <w:bottom w:val="single" w:sz="4" w:space="0" w:color="auto"/>
              <w:right w:val="single" w:sz="4" w:space="0" w:color="auto"/>
            </w:tcBorders>
          </w:tcPr>
          <w:p w14:paraId="74CCF2D0" w14:textId="6A0A0BD4" w:rsidR="00496A9C" w:rsidRPr="00BF1C07" w:rsidRDefault="00496A9C" w:rsidP="006F2C8A">
            <w:pPr>
              <w:rPr>
                <w:rFonts w:ascii="Times New Roman" w:hAnsi="Times New Roman" w:cs="Times New Roman"/>
              </w:rPr>
            </w:pPr>
            <w:r w:rsidRPr="00BF1C07">
              <w:rPr>
                <w:rFonts w:ascii="Times New Roman" w:hAnsi="Times New Roman" w:cs="Times New Roman"/>
              </w:rPr>
              <w:t>23.08.23</w:t>
            </w:r>
          </w:p>
        </w:tc>
        <w:tc>
          <w:tcPr>
            <w:tcW w:w="772" w:type="dxa"/>
            <w:tcBorders>
              <w:top w:val="single" w:sz="4" w:space="0" w:color="auto"/>
              <w:left w:val="single" w:sz="4" w:space="0" w:color="auto"/>
              <w:bottom w:val="single" w:sz="4" w:space="0" w:color="auto"/>
              <w:right w:val="single" w:sz="4" w:space="0" w:color="auto"/>
            </w:tcBorders>
          </w:tcPr>
          <w:p w14:paraId="758C0760" w14:textId="334C8631" w:rsidR="00496A9C" w:rsidRPr="00BF1C07" w:rsidRDefault="00496A9C" w:rsidP="006F2C8A">
            <w:pPr>
              <w:rPr>
                <w:rFonts w:ascii="Times New Roman" w:hAnsi="Times New Roman" w:cs="Times New Roman"/>
              </w:rPr>
            </w:pPr>
            <w:r w:rsidRPr="00BF1C07">
              <w:rPr>
                <w:rFonts w:ascii="Times New Roman" w:hAnsi="Times New Roman" w:cs="Times New Roman"/>
              </w:rPr>
              <w:t>+18,8</w:t>
            </w:r>
          </w:p>
        </w:tc>
        <w:tc>
          <w:tcPr>
            <w:tcW w:w="3261" w:type="dxa"/>
            <w:tcBorders>
              <w:top w:val="single" w:sz="4" w:space="0" w:color="auto"/>
              <w:left w:val="single" w:sz="4" w:space="0" w:color="auto"/>
              <w:bottom w:val="single" w:sz="4" w:space="0" w:color="auto"/>
              <w:right w:val="single" w:sz="4" w:space="0" w:color="auto"/>
            </w:tcBorders>
          </w:tcPr>
          <w:p w14:paraId="1803EAC9" w14:textId="1DDACCB3" w:rsidR="00496A9C" w:rsidRPr="00BF1C07" w:rsidRDefault="00496A9C" w:rsidP="00CF0C50">
            <w:pPr>
              <w:rPr>
                <w:rFonts w:ascii="Times New Roman" w:hAnsi="Times New Roman" w:cs="Times New Roman"/>
              </w:rPr>
            </w:pPr>
            <w:r w:rsidRPr="00BF1C07">
              <w:rPr>
                <w:rFonts w:ascii="Times New Roman" w:hAnsi="Times New Roman" w:cs="Times New Roman"/>
              </w:rPr>
              <w:t>Західний, 2-4 м/с</w:t>
            </w:r>
          </w:p>
        </w:tc>
        <w:tc>
          <w:tcPr>
            <w:tcW w:w="1070" w:type="dxa"/>
            <w:tcBorders>
              <w:top w:val="single" w:sz="4" w:space="0" w:color="auto"/>
              <w:left w:val="single" w:sz="4" w:space="0" w:color="auto"/>
              <w:bottom w:val="single" w:sz="4" w:space="0" w:color="auto"/>
              <w:right w:val="single" w:sz="4" w:space="0" w:color="auto"/>
            </w:tcBorders>
          </w:tcPr>
          <w:p w14:paraId="6952CCB3" w14:textId="7E37C40A" w:rsidR="00496A9C" w:rsidRPr="00BF1C07" w:rsidRDefault="00496A9C" w:rsidP="006F2C8A">
            <w:pPr>
              <w:rPr>
                <w:rFonts w:ascii="Times New Roman" w:hAnsi="Times New Roman" w:cs="Times New Roman"/>
              </w:rPr>
            </w:pPr>
            <w:r w:rsidRPr="00BF1C07">
              <w:rPr>
                <w:rFonts w:ascii="Times New Roman" w:hAnsi="Times New Roman" w:cs="Times New Roman"/>
              </w:rPr>
              <w:t>133</w:t>
            </w:r>
          </w:p>
        </w:tc>
        <w:tc>
          <w:tcPr>
            <w:tcW w:w="993" w:type="dxa"/>
            <w:tcBorders>
              <w:top w:val="single" w:sz="4" w:space="0" w:color="auto"/>
              <w:left w:val="single" w:sz="4" w:space="0" w:color="auto"/>
              <w:bottom w:val="single" w:sz="4" w:space="0" w:color="auto"/>
              <w:right w:val="single" w:sz="4" w:space="0" w:color="auto"/>
            </w:tcBorders>
          </w:tcPr>
          <w:p w14:paraId="2883EB43" w14:textId="5522A3DD" w:rsidR="00496A9C" w:rsidRPr="00BF1C07" w:rsidRDefault="00496A9C" w:rsidP="006F2C8A">
            <w:pPr>
              <w:rPr>
                <w:rFonts w:ascii="Times New Roman" w:hAnsi="Times New Roman" w:cs="Times New Roman"/>
                <w:lang w:val="ru-RU"/>
              </w:rPr>
            </w:pPr>
            <w:r w:rsidRPr="00BF1C07">
              <w:rPr>
                <w:rFonts w:ascii="Times New Roman" w:hAnsi="Times New Roman" w:cs="Times New Roman"/>
                <w:lang w:val="ru-RU"/>
              </w:rPr>
              <w:t>+23,0</w:t>
            </w:r>
          </w:p>
        </w:tc>
        <w:tc>
          <w:tcPr>
            <w:tcW w:w="1134" w:type="dxa"/>
            <w:tcBorders>
              <w:top w:val="single" w:sz="4" w:space="0" w:color="auto"/>
              <w:left w:val="single" w:sz="4" w:space="0" w:color="auto"/>
              <w:bottom w:val="single" w:sz="4" w:space="0" w:color="auto"/>
              <w:right w:val="single" w:sz="4" w:space="0" w:color="auto"/>
            </w:tcBorders>
          </w:tcPr>
          <w:p w14:paraId="67E522F5" w14:textId="77777777" w:rsidR="00496A9C" w:rsidRPr="00BF1C07" w:rsidRDefault="00496A9C" w:rsidP="006F2C8A">
            <w:pPr>
              <w:rPr>
                <w:rFonts w:ascii="Times New Roman" w:hAnsi="Times New Roman" w:cs="Times New Roman"/>
                <w:b/>
                <w:bCs/>
              </w:rPr>
            </w:pPr>
          </w:p>
        </w:tc>
        <w:tc>
          <w:tcPr>
            <w:tcW w:w="1179" w:type="dxa"/>
            <w:tcBorders>
              <w:top w:val="single" w:sz="4" w:space="0" w:color="auto"/>
              <w:left w:val="single" w:sz="4" w:space="0" w:color="auto"/>
              <w:bottom w:val="single" w:sz="4" w:space="0" w:color="auto"/>
              <w:right w:val="single" w:sz="4" w:space="0" w:color="auto"/>
            </w:tcBorders>
          </w:tcPr>
          <w:p w14:paraId="5C7B04FE" w14:textId="77777777" w:rsidR="00496A9C" w:rsidRPr="00BF1C07" w:rsidRDefault="00496A9C" w:rsidP="006F2C8A">
            <w:pPr>
              <w:rPr>
                <w:rFonts w:ascii="Times New Roman" w:hAnsi="Times New Roman" w:cs="Times New Roman"/>
                <w:b/>
                <w:bCs/>
              </w:rPr>
            </w:pPr>
          </w:p>
        </w:tc>
      </w:tr>
      <w:tr w:rsidR="00496A9C" w:rsidRPr="00BF1C07" w14:paraId="33135890" w14:textId="77777777" w:rsidTr="00D34AD8">
        <w:trPr>
          <w:cantSplit/>
          <w:trHeight w:val="573"/>
          <w:tblHeader/>
        </w:trPr>
        <w:tc>
          <w:tcPr>
            <w:tcW w:w="622" w:type="dxa"/>
            <w:tcBorders>
              <w:top w:val="single" w:sz="4" w:space="0" w:color="auto"/>
              <w:left w:val="single" w:sz="4" w:space="0" w:color="auto"/>
              <w:bottom w:val="single" w:sz="4" w:space="0" w:color="auto"/>
              <w:right w:val="single" w:sz="4" w:space="0" w:color="auto"/>
            </w:tcBorders>
          </w:tcPr>
          <w:p w14:paraId="7D1EA66F" w14:textId="228708F7" w:rsidR="00496A9C" w:rsidRPr="00BF1C07" w:rsidRDefault="00496A9C" w:rsidP="006F2C8A">
            <w:pPr>
              <w:rPr>
                <w:rFonts w:ascii="Times New Roman" w:hAnsi="Times New Roman" w:cs="Times New Roman"/>
              </w:rPr>
            </w:pPr>
            <w:r w:rsidRPr="00BF1C07">
              <w:rPr>
                <w:rFonts w:ascii="Times New Roman" w:hAnsi="Times New Roman" w:cs="Times New Roman"/>
              </w:rPr>
              <w:t>35.</w:t>
            </w:r>
          </w:p>
        </w:tc>
        <w:tc>
          <w:tcPr>
            <w:tcW w:w="1329" w:type="dxa"/>
            <w:tcBorders>
              <w:top w:val="single" w:sz="4" w:space="0" w:color="auto"/>
              <w:left w:val="single" w:sz="4" w:space="0" w:color="auto"/>
              <w:bottom w:val="single" w:sz="4" w:space="0" w:color="auto"/>
              <w:right w:val="single" w:sz="4" w:space="0" w:color="auto"/>
            </w:tcBorders>
          </w:tcPr>
          <w:p w14:paraId="1BE3F88C" w14:textId="1E74ACEB" w:rsidR="00496A9C" w:rsidRPr="00BF1C07" w:rsidRDefault="00496A9C" w:rsidP="006F2C8A">
            <w:pPr>
              <w:rPr>
                <w:rFonts w:ascii="Times New Roman" w:hAnsi="Times New Roman" w:cs="Times New Roman"/>
              </w:rPr>
            </w:pPr>
            <w:r w:rsidRPr="00BF1C07">
              <w:rPr>
                <w:rFonts w:ascii="Times New Roman" w:hAnsi="Times New Roman" w:cs="Times New Roman"/>
              </w:rPr>
              <w:t>30.08.23</w:t>
            </w:r>
          </w:p>
        </w:tc>
        <w:tc>
          <w:tcPr>
            <w:tcW w:w="772" w:type="dxa"/>
            <w:tcBorders>
              <w:top w:val="single" w:sz="4" w:space="0" w:color="auto"/>
              <w:left w:val="single" w:sz="4" w:space="0" w:color="auto"/>
              <w:bottom w:val="single" w:sz="4" w:space="0" w:color="auto"/>
              <w:right w:val="single" w:sz="4" w:space="0" w:color="auto"/>
            </w:tcBorders>
          </w:tcPr>
          <w:p w14:paraId="13C2CF08" w14:textId="19C4D9CC" w:rsidR="00496A9C" w:rsidRPr="00BF1C07" w:rsidRDefault="00496A9C" w:rsidP="006F2C8A">
            <w:pPr>
              <w:rPr>
                <w:rFonts w:ascii="Times New Roman" w:hAnsi="Times New Roman" w:cs="Times New Roman"/>
              </w:rPr>
            </w:pPr>
            <w:r w:rsidRPr="00BF1C07">
              <w:rPr>
                <w:rFonts w:ascii="Times New Roman" w:hAnsi="Times New Roman" w:cs="Times New Roman"/>
              </w:rPr>
              <w:t>+24,8</w:t>
            </w:r>
          </w:p>
        </w:tc>
        <w:tc>
          <w:tcPr>
            <w:tcW w:w="3261" w:type="dxa"/>
            <w:tcBorders>
              <w:top w:val="single" w:sz="4" w:space="0" w:color="auto"/>
              <w:left w:val="single" w:sz="4" w:space="0" w:color="auto"/>
              <w:bottom w:val="single" w:sz="4" w:space="0" w:color="auto"/>
              <w:right w:val="single" w:sz="4" w:space="0" w:color="auto"/>
            </w:tcBorders>
          </w:tcPr>
          <w:p w14:paraId="338D13EA" w14:textId="6DEBA1D4" w:rsidR="00496A9C" w:rsidRPr="00BF1C07" w:rsidRDefault="00496A9C" w:rsidP="00CF0C50">
            <w:pPr>
              <w:rPr>
                <w:rFonts w:ascii="Times New Roman" w:hAnsi="Times New Roman" w:cs="Times New Roman"/>
              </w:rPr>
            </w:pPr>
            <w:r w:rsidRPr="00BF1C07">
              <w:rPr>
                <w:rFonts w:ascii="Times New Roman" w:hAnsi="Times New Roman" w:cs="Times New Roman"/>
              </w:rPr>
              <w:t>Сх.-Півд.-Сх. 1-4 м/с</w:t>
            </w:r>
          </w:p>
        </w:tc>
        <w:tc>
          <w:tcPr>
            <w:tcW w:w="1070" w:type="dxa"/>
            <w:tcBorders>
              <w:top w:val="single" w:sz="4" w:space="0" w:color="auto"/>
              <w:left w:val="single" w:sz="4" w:space="0" w:color="auto"/>
              <w:bottom w:val="single" w:sz="4" w:space="0" w:color="auto"/>
              <w:right w:val="single" w:sz="4" w:space="0" w:color="auto"/>
            </w:tcBorders>
          </w:tcPr>
          <w:p w14:paraId="4641BFB7" w14:textId="3C68BA0E" w:rsidR="00496A9C" w:rsidRPr="00BF1C07" w:rsidRDefault="00496A9C" w:rsidP="006F2C8A">
            <w:pPr>
              <w:rPr>
                <w:rFonts w:ascii="Times New Roman" w:hAnsi="Times New Roman" w:cs="Times New Roman"/>
              </w:rPr>
            </w:pPr>
            <w:r w:rsidRPr="00BF1C07">
              <w:rPr>
                <w:rFonts w:ascii="Times New Roman" w:hAnsi="Times New Roman" w:cs="Times New Roman"/>
              </w:rPr>
              <w:t>131</w:t>
            </w:r>
          </w:p>
        </w:tc>
        <w:tc>
          <w:tcPr>
            <w:tcW w:w="993" w:type="dxa"/>
            <w:tcBorders>
              <w:top w:val="single" w:sz="4" w:space="0" w:color="auto"/>
              <w:left w:val="single" w:sz="4" w:space="0" w:color="auto"/>
              <w:bottom w:val="single" w:sz="4" w:space="0" w:color="auto"/>
              <w:right w:val="single" w:sz="4" w:space="0" w:color="auto"/>
            </w:tcBorders>
          </w:tcPr>
          <w:p w14:paraId="6364A2CD" w14:textId="2CF5332C" w:rsidR="00496A9C" w:rsidRPr="00BF1C07" w:rsidRDefault="00496A9C" w:rsidP="006F2C8A">
            <w:pPr>
              <w:rPr>
                <w:rFonts w:ascii="Times New Roman" w:hAnsi="Times New Roman" w:cs="Times New Roman"/>
                <w:lang w:val="ru-RU"/>
              </w:rPr>
            </w:pPr>
            <w:r w:rsidRPr="00BF1C07">
              <w:rPr>
                <w:rFonts w:ascii="Times New Roman" w:hAnsi="Times New Roman" w:cs="Times New Roman"/>
                <w:lang w:val="ru-RU"/>
              </w:rPr>
              <w:t>+24,2</w:t>
            </w:r>
          </w:p>
        </w:tc>
        <w:tc>
          <w:tcPr>
            <w:tcW w:w="1134" w:type="dxa"/>
            <w:tcBorders>
              <w:top w:val="single" w:sz="4" w:space="0" w:color="auto"/>
              <w:left w:val="single" w:sz="4" w:space="0" w:color="auto"/>
              <w:bottom w:val="single" w:sz="4" w:space="0" w:color="auto"/>
              <w:right w:val="single" w:sz="4" w:space="0" w:color="auto"/>
            </w:tcBorders>
          </w:tcPr>
          <w:p w14:paraId="26C66BB7" w14:textId="77777777" w:rsidR="00496A9C" w:rsidRPr="00BF1C07" w:rsidRDefault="00496A9C" w:rsidP="006F2C8A">
            <w:pPr>
              <w:rPr>
                <w:rFonts w:ascii="Times New Roman" w:hAnsi="Times New Roman" w:cs="Times New Roman"/>
                <w:b/>
                <w:bCs/>
              </w:rPr>
            </w:pPr>
          </w:p>
        </w:tc>
        <w:tc>
          <w:tcPr>
            <w:tcW w:w="1179" w:type="dxa"/>
            <w:tcBorders>
              <w:top w:val="single" w:sz="4" w:space="0" w:color="auto"/>
              <w:left w:val="single" w:sz="4" w:space="0" w:color="auto"/>
              <w:bottom w:val="single" w:sz="4" w:space="0" w:color="auto"/>
              <w:right w:val="single" w:sz="4" w:space="0" w:color="auto"/>
            </w:tcBorders>
          </w:tcPr>
          <w:p w14:paraId="251F0BC5" w14:textId="77777777" w:rsidR="00496A9C" w:rsidRPr="00BF1C07" w:rsidRDefault="00496A9C" w:rsidP="006F2C8A">
            <w:pPr>
              <w:rPr>
                <w:rFonts w:ascii="Times New Roman" w:hAnsi="Times New Roman" w:cs="Times New Roman"/>
                <w:b/>
                <w:bCs/>
              </w:rPr>
            </w:pPr>
          </w:p>
        </w:tc>
      </w:tr>
      <w:tr w:rsidR="00496A9C" w:rsidRPr="00BF1C07" w14:paraId="3AADCD7C" w14:textId="77777777" w:rsidTr="00D34AD8">
        <w:trPr>
          <w:cantSplit/>
          <w:trHeight w:val="231"/>
          <w:tblHeader/>
        </w:trPr>
        <w:tc>
          <w:tcPr>
            <w:tcW w:w="622" w:type="dxa"/>
            <w:tcBorders>
              <w:top w:val="single" w:sz="4" w:space="0" w:color="auto"/>
              <w:left w:val="single" w:sz="4" w:space="0" w:color="auto"/>
              <w:bottom w:val="single" w:sz="4" w:space="0" w:color="auto"/>
              <w:right w:val="single" w:sz="4" w:space="0" w:color="auto"/>
            </w:tcBorders>
          </w:tcPr>
          <w:p w14:paraId="04FF9633" w14:textId="316FB84F" w:rsidR="00496A9C" w:rsidRPr="00BF1C07" w:rsidRDefault="00496A9C" w:rsidP="006F2C8A">
            <w:pPr>
              <w:rPr>
                <w:rFonts w:ascii="Times New Roman" w:hAnsi="Times New Roman" w:cs="Times New Roman"/>
              </w:rPr>
            </w:pPr>
            <w:r w:rsidRPr="00BF1C07">
              <w:rPr>
                <w:rFonts w:ascii="Times New Roman" w:hAnsi="Times New Roman" w:cs="Times New Roman"/>
              </w:rPr>
              <w:t>36.</w:t>
            </w:r>
          </w:p>
        </w:tc>
        <w:tc>
          <w:tcPr>
            <w:tcW w:w="1329" w:type="dxa"/>
            <w:tcBorders>
              <w:top w:val="single" w:sz="4" w:space="0" w:color="auto"/>
              <w:left w:val="single" w:sz="4" w:space="0" w:color="auto"/>
              <w:bottom w:val="single" w:sz="4" w:space="0" w:color="auto"/>
              <w:right w:val="single" w:sz="4" w:space="0" w:color="auto"/>
            </w:tcBorders>
          </w:tcPr>
          <w:p w14:paraId="5C31E00B" w14:textId="7D1A723C" w:rsidR="00496A9C" w:rsidRPr="00BF1C07" w:rsidRDefault="00496A9C" w:rsidP="006F2C8A">
            <w:pPr>
              <w:rPr>
                <w:rFonts w:ascii="Times New Roman" w:hAnsi="Times New Roman" w:cs="Times New Roman"/>
              </w:rPr>
            </w:pPr>
            <w:r w:rsidRPr="00BF1C07">
              <w:rPr>
                <w:rFonts w:ascii="Times New Roman" w:hAnsi="Times New Roman" w:cs="Times New Roman"/>
              </w:rPr>
              <w:t>06.09.23</w:t>
            </w:r>
          </w:p>
        </w:tc>
        <w:tc>
          <w:tcPr>
            <w:tcW w:w="772" w:type="dxa"/>
            <w:tcBorders>
              <w:top w:val="single" w:sz="4" w:space="0" w:color="auto"/>
              <w:left w:val="single" w:sz="4" w:space="0" w:color="auto"/>
              <w:bottom w:val="single" w:sz="4" w:space="0" w:color="auto"/>
              <w:right w:val="single" w:sz="4" w:space="0" w:color="auto"/>
            </w:tcBorders>
          </w:tcPr>
          <w:p w14:paraId="006CE4B6" w14:textId="2FE43257" w:rsidR="00496A9C" w:rsidRPr="00BF1C07" w:rsidRDefault="00496A9C" w:rsidP="006F2C8A">
            <w:pPr>
              <w:rPr>
                <w:rFonts w:ascii="Times New Roman" w:hAnsi="Times New Roman" w:cs="Times New Roman"/>
              </w:rPr>
            </w:pPr>
            <w:r w:rsidRPr="00BF1C07">
              <w:rPr>
                <w:rFonts w:ascii="Times New Roman" w:hAnsi="Times New Roman" w:cs="Times New Roman"/>
              </w:rPr>
              <w:t>+14,4</w:t>
            </w:r>
          </w:p>
        </w:tc>
        <w:tc>
          <w:tcPr>
            <w:tcW w:w="3261" w:type="dxa"/>
            <w:tcBorders>
              <w:top w:val="single" w:sz="4" w:space="0" w:color="auto"/>
              <w:left w:val="single" w:sz="4" w:space="0" w:color="auto"/>
              <w:bottom w:val="single" w:sz="4" w:space="0" w:color="auto"/>
              <w:right w:val="single" w:sz="4" w:space="0" w:color="auto"/>
            </w:tcBorders>
          </w:tcPr>
          <w:p w14:paraId="03AC21B4" w14:textId="77777777" w:rsidR="00496A9C" w:rsidRPr="00BF1C07" w:rsidRDefault="00496A9C" w:rsidP="00080E85">
            <w:pPr>
              <w:jc w:val="center"/>
              <w:rPr>
                <w:rFonts w:ascii="Times New Roman" w:hAnsi="Times New Roman" w:cs="Times New Roman"/>
              </w:rPr>
            </w:pPr>
            <w:r w:rsidRPr="00BF1C07">
              <w:rPr>
                <w:rFonts w:ascii="Times New Roman" w:hAnsi="Times New Roman" w:cs="Times New Roman"/>
              </w:rPr>
              <w:t>Західний, Південно-західний,</w:t>
            </w:r>
          </w:p>
          <w:p w14:paraId="6C8EBE01" w14:textId="7D95A837" w:rsidR="00496A9C" w:rsidRPr="00BF1C07" w:rsidRDefault="00496A9C" w:rsidP="00CF0C50">
            <w:pPr>
              <w:rPr>
                <w:rFonts w:ascii="Times New Roman" w:hAnsi="Times New Roman" w:cs="Times New Roman"/>
              </w:rPr>
            </w:pPr>
            <w:r w:rsidRPr="00BF1C07">
              <w:rPr>
                <w:rFonts w:ascii="Times New Roman" w:hAnsi="Times New Roman" w:cs="Times New Roman"/>
              </w:rPr>
              <w:t xml:space="preserve"> 2–7 м/с</w:t>
            </w:r>
          </w:p>
        </w:tc>
        <w:tc>
          <w:tcPr>
            <w:tcW w:w="1070" w:type="dxa"/>
            <w:tcBorders>
              <w:top w:val="single" w:sz="4" w:space="0" w:color="auto"/>
              <w:left w:val="single" w:sz="4" w:space="0" w:color="auto"/>
              <w:bottom w:val="single" w:sz="4" w:space="0" w:color="auto"/>
              <w:right w:val="single" w:sz="4" w:space="0" w:color="auto"/>
            </w:tcBorders>
          </w:tcPr>
          <w:p w14:paraId="3B1C2CCB" w14:textId="18B67FD5" w:rsidR="00496A9C" w:rsidRPr="00BF1C07" w:rsidRDefault="00496A9C" w:rsidP="006F2C8A">
            <w:pPr>
              <w:rPr>
                <w:rFonts w:ascii="Times New Roman" w:hAnsi="Times New Roman" w:cs="Times New Roman"/>
              </w:rPr>
            </w:pPr>
            <w:r w:rsidRPr="00BF1C07">
              <w:rPr>
                <w:rFonts w:ascii="Times New Roman" w:hAnsi="Times New Roman" w:cs="Times New Roman"/>
              </w:rPr>
              <w:t>129</w:t>
            </w:r>
          </w:p>
        </w:tc>
        <w:tc>
          <w:tcPr>
            <w:tcW w:w="993" w:type="dxa"/>
            <w:tcBorders>
              <w:top w:val="single" w:sz="4" w:space="0" w:color="auto"/>
              <w:left w:val="single" w:sz="4" w:space="0" w:color="auto"/>
              <w:bottom w:val="single" w:sz="4" w:space="0" w:color="auto"/>
              <w:right w:val="single" w:sz="4" w:space="0" w:color="auto"/>
            </w:tcBorders>
          </w:tcPr>
          <w:p w14:paraId="42EF3380" w14:textId="55B8E950" w:rsidR="00496A9C" w:rsidRPr="00BF1C07" w:rsidRDefault="00496A9C" w:rsidP="006F2C8A">
            <w:pPr>
              <w:rPr>
                <w:rFonts w:ascii="Times New Roman" w:hAnsi="Times New Roman" w:cs="Times New Roman"/>
                <w:lang w:val="ru-RU"/>
              </w:rPr>
            </w:pPr>
            <w:r w:rsidRPr="00BF1C07">
              <w:rPr>
                <w:rFonts w:ascii="Times New Roman" w:hAnsi="Times New Roman" w:cs="Times New Roman"/>
                <w:lang w:val="ru-RU"/>
              </w:rPr>
              <w:t>+21,0</w:t>
            </w:r>
          </w:p>
        </w:tc>
        <w:tc>
          <w:tcPr>
            <w:tcW w:w="1134" w:type="dxa"/>
            <w:tcBorders>
              <w:top w:val="single" w:sz="4" w:space="0" w:color="auto"/>
              <w:left w:val="single" w:sz="4" w:space="0" w:color="auto"/>
              <w:bottom w:val="single" w:sz="4" w:space="0" w:color="auto"/>
              <w:right w:val="single" w:sz="4" w:space="0" w:color="auto"/>
            </w:tcBorders>
          </w:tcPr>
          <w:p w14:paraId="6D97817A" w14:textId="77777777" w:rsidR="00496A9C" w:rsidRPr="00BF1C07" w:rsidRDefault="00496A9C" w:rsidP="006F2C8A">
            <w:pPr>
              <w:rPr>
                <w:rFonts w:ascii="Times New Roman" w:hAnsi="Times New Roman" w:cs="Times New Roman"/>
                <w:b/>
                <w:bCs/>
              </w:rPr>
            </w:pPr>
          </w:p>
        </w:tc>
        <w:tc>
          <w:tcPr>
            <w:tcW w:w="1179" w:type="dxa"/>
            <w:tcBorders>
              <w:top w:val="single" w:sz="4" w:space="0" w:color="auto"/>
              <w:left w:val="single" w:sz="4" w:space="0" w:color="auto"/>
              <w:bottom w:val="single" w:sz="4" w:space="0" w:color="auto"/>
              <w:right w:val="single" w:sz="4" w:space="0" w:color="auto"/>
            </w:tcBorders>
          </w:tcPr>
          <w:p w14:paraId="684F0633" w14:textId="77777777" w:rsidR="00496A9C" w:rsidRPr="00BF1C07" w:rsidRDefault="00496A9C" w:rsidP="006F2C8A">
            <w:pPr>
              <w:rPr>
                <w:rFonts w:ascii="Times New Roman" w:hAnsi="Times New Roman" w:cs="Times New Roman"/>
                <w:b/>
                <w:bCs/>
              </w:rPr>
            </w:pPr>
          </w:p>
        </w:tc>
      </w:tr>
      <w:tr w:rsidR="00496A9C" w:rsidRPr="00BF1C07" w14:paraId="3D40E5A7" w14:textId="77777777" w:rsidTr="00D34AD8">
        <w:trPr>
          <w:cantSplit/>
          <w:trHeight w:val="236"/>
          <w:tblHeader/>
        </w:trPr>
        <w:tc>
          <w:tcPr>
            <w:tcW w:w="622" w:type="dxa"/>
            <w:tcBorders>
              <w:top w:val="single" w:sz="4" w:space="0" w:color="auto"/>
              <w:left w:val="single" w:sz="4" w:space="0" w:color="auto"/>
              <w:bottom w:val="single" w:sz="4" w:space="0" w:color="auto"/>
              <w:right w:val="single" w:sz="4" w:space="0" w:color="auto"/>
            </w:tcBorders>
          </w:tcPr>
          <w:p w14:paraId="03C25634" w14:textId="25FE7A9A" w:rsidR="00496A9C" w:rsidRPr="00BF1C07" w:rsidRDefault="00496A9C" w:rsidP="006F2C8A">
            <w:pPr>
              <w:rPr>
                <w:rFonts w:ascii="Times New Roman" w:hAnsi="Times New Roman" w:cs="Times New Roman"/>
              </w:rPr>
            </w:pPr>
            <w:r w:rsidRPr="00BF1C07">
              <w:rPr>
                <w:rFonts w:ascii="Times New Roman" w:hAnsi="Times New Roman" w:cs="Times New Roman"/>
              </w:rPr>
              <w:t>37.</w:t>
            </w:r>
          </w:p>
        </w:tc>
        <w:tc>
          <w:tcPr>
            <w:tcW w:w="1329" w:type="dxa"/>
            <w:tcBorders>
              <w:top w:val="single" w:sz="4" w:space="0" w:color="auto"/>
              <w:left w:val="single" w:sz="4" w:space="0" w:color="auto"/>
              <w:bottom w:val="single" w:sz="4" w:space="0" w:color="auto"/>
              <w:right w:val="single" w:sz="4" w:space="0" w:color="auto"/>
            </w:tcBorders>
          </w:tcPr>
          <w:p w14:paraId="5171B612" w14:textId="7A9D50D8" w:rsidR="00496A9C" w:rsidRPr="00BF1C07" w:rsidRDefault="00496A9C" w:rsidP="006F2C8A">
            <w:pPr>
              <w:rPr>
                <w:rFonts w:ascii="Times New Roman" w:hAnsi="Times New Roman" w:cs="Times New Roman"/>
              </w:rPr>
            </w:pPr>
            <w:r w:rsidRPr="00BF1C07">
              <w:rPr>
                <w:rFonts w:ascii="Times New Roman" w:hAnsi="Times New Roman" w:cs="Times New Roman"/>
              </w:rPr>
              <w:t>13.09.23</w:t>
            </w:r>
          </w:p>
        </w:tc>
        <w:tc>
          <w:tcPr>
            <w:tcW w:w="772" w:type="dxa"/>
            <w:tcBorders>
              <w:top w:val="single" w:sz="4" w:space="0" w:color="auto"/>
              <w:left w:val="single" w:sz="4" w:space="0" w:color="auto"/>
              <w:bottom w:val="single" w:sz="4" w:space="0" w:color="auto"/>
              <w:right w:val="single" w:sz="4" w:space="0" w:color="auto"/>
            </w:tcBorders>
          </w:tcPr>
          <w:p w14:paraId="1262BEB0" w14:textId="606BF52B" w:rsidR="00496A9C" w:rsidRPr="00BF1C07" w:rsidRDefault="00496A9C" w:rsidP="006F2C8A">
            <w:pPr>
              <w:rPr>
                <w:rFonts w:ascii="Times New Roman" w:hAnsi="Times New Roman" w:cs="Times New Roman"/>
              </w:rPr>
            </w:pPr>
            <w:r w:rsidRPr="00BF1C07">
              <w:rPr>
                <w:rFonts w:ascii="Times New Roman" w:hAnsi="Times New Roman" w:cs="Times New Roman"/>
              </w:rPr>
              <w:t>+16,6</w:t>
            </w:r>
          </w:p>
        </w:tc>
        <w:tc>
          <w:tcPr>
            <w:tcW w:w="3261" w:type="dxa"/>
            <w:tcBorders>
              <w:top w:val="single" w:sz="4" w:space="0" w:color="auto"/>
              <w:left w:val="single" w:sz="4" w:space="0" w:color="auto"/>
              <w:bottom w:val="single" w:sz="4" w:space="0" w:color="auto"/>
              <w:right w:val="single" w:sz="4" w:space="0" w:color="auto"/>
            </w:tcBorders>
          </w:tcPr>
          <w:p w14:paraId="713A19DC" w14:textId="71633E2A" w:rsidR="00496A9C" w:rsidRPr="00BF1C07" w:rsidRDefault="00496A9C" w:rsidP="00CF0C50">
            <w:pPr>
              <w:rPr>
                <w:rFonts w:ascii="Times New Roman" w:hAnsi="Times New Roman" w:cs="Times New Roman"/>
              </w:rPr>
            </w:pPr>
            <w:r w:rsidRPr="00BF1C07">
              <w:rPr>
                <w:rFonts w:ascii="Times New Roman" w:hAnsi="Times New Roman" w:cs="Times New Roman"/>
              </w:rPr>
              <w:t>Південний, Південно-західний, 1–2 м/с</w:t>
            </w:r>
          </w:p>
        </w:tc>
        <w:tc>
          <w:tcPr>
            <w:tcW w:w="1070" w:type="dxa"/>
            <w:tcBorders>
              <w:top w:val="single" w:sz="4" w:space="0" w:color="auto"/>
              <w:left w:val="single" w:sz="4" w:space="0" w:color="auto"/>
              <w:bottom w:val="single" w:sz="4" w:space="0" w:color="auto"/>
              <w:right w:val="single" w:sz="4" w:space="0" w:color="auto"/>
            </w:tcBorders>
          </w:tcPr>
          <w:p w14:paraId="5CFF0867" w14:textId="2C52D291" w:rsidR="00496A9C" w:rsidRPr="00BF1C07" w:rsidRDefault="00496A9C" w:rsidP="006F2C8A">
            <w:pPr>
              <w:rPr>
                <w:rFonts w:ascii="Times New Roman" w:hAnsi="Times New Roman" w:cs="Times New Roman"/>
              </w:rPr>
            </w:pPr>
            <w:r w:rsidRPr="00BF1C07">
              <w:rPr>
                <w:rFonts w:ascii="Times New Roman" w:hAnsi="Times New Roman" w:cs="Times New Roman"/>
              </w:rPr>
              <w:t>129</w:t>
            </w:r>
          </w:p>
        </w:tc>
        <w:tc>
          <w:tcPr>
            <w:tcW w:w="993" w:type="dxa"/>
            <w:tcBorders>
              <w:top w:val="single" w:sz="4" w:space="0" w:color="auto"/>
              <w:left w:val="single" w:sz="4" w:space="0" w:color="auto"/>
              <w:bottom w:val="single" w:sz="4" w:space="0" w:color="auto"/>
              <w:right w:val="single" w:sz="4" w:space="0" w:color="auto"/>
            </w:tcBorders>
          </w:tcPr>
          <w:p w14:paraId="3EF23E72" w14:textId="31DB8319" w:rsidR="00496A9C" w:rsidRPr="00BF1C07" w:rsidRDefault="00496A9C" w:rsidP="006F2C8A">
            <w:pPr>
              <w:rPr>
                <w:rFonts w:ascii="Times New Roman" w:hAnsi="Times New Roman" w:cs="Times New Roman"/>
                <w:lang w:val="ru-RU"/>
              </w:rPr>
            </w:pPr>
            <w:r w:rsidRPr="00BF1C07">
              <w:rPr>
                <w:rFonts w:ascii="Times New Roman" w:hAnsi="Times New Roman" w:cs="Times New Roman"/>
                <w:lang w:val="ru-RU"/>
              </w:rPr>
              <w:t>+19,0</w:t>
            </w:r>
          </w:p>
        </w:tc>
        <w:tc>
          <w:tcPr>
            <w:tcW w:w="1134" w:type="dxa"/>
            <w:tcBorders>
              <w:top w:val="single" w:sz="4" w:space="0" w:color="auto"/>
              <w:left w:val="single" w:sz="4" w:space="0" w:color="auto"/>
              <w:bottom w:val="single" w:sz="4" w:space="0" w:color="auto"/>
              <w:right w:val="single" w:sz="4" w:space="0" w:color="auto"/>
            </w:tcBorders>
          </w:tcPr>
          <w:p w14:paraId="6E526BE2" w14:textId="77777777" w:rsidR="00496A9C" w:rsidRPr="00BF1C07" w:rsidRDefault="00496A9C" w:rsidP="006F2C8A">
            <w:pPr>
              <w:rPr>
                <w:rFonts w:ascii="Times New Roman" w:hAnsi="Times New Roman" w:cs="Times New Roman"/>
                <w:b/>
                <w:bCs/>
              </w:rPr>
            </w:pPr>
          </w:p>
        </w:tc>
        <w:tc>
          <w:tcPr>
            <w:tcW w:w="1179" w:type="dxa"/>
            <w:tcBorders>
              <w:top w:val="single" w:sz="4" w:space="0" w:color="auto"/>
              <w:left w:val="single" w:sz="4" w:space="0" w:color="auto"/>
              <w:bottom w:val="single" w:sz="4" w:space="0" w:color="auto"/>
              <w:right w:val="single" w:sz="4" w:space="0" w:color="auto"/>
            </w:tcBorders>
          </w:tcPr>
          <w:p w14:paraId="6B01C073" w14:textId="77777777" w:rsidR="00496A9C" w:rsidRPr="00BF1C07" w:rsidRDefault="00496A9C" w:rsidP="006F2C8A">
            <w:pPr>
              <w:rPr>
                <w:rFonts w:ascii="Times New Roman" w:hAnsi="Times New Roman" w:cs="Times New Roman"/>
                <w:b/>
                <w:bCs/>
              </w:rPr>
            </w:pPr>
          </w:p>
        </w:tc>
      </w:tr>
      <w:tr w:rsidR="00496A9C" w:rsidRPr="00BF1C07" w14:paraId="4777A062" w14:textId="77777777" w:rsidTr="00D34AD8">
        <w:trPr>
          <w:cantSplit/>
          <w:trHeight w:val="225"/>
          <w:tblHeader/>
        </w:trPr>
        <w:tc>
          <w:tcPr>
            <w:tcW w:w="622" w:type="dxa"/>
            <w:tcBorders>
              <w:top w:val="single" w:sz="4" w:space="0" w:color="auto"/>
              <w:left w:val="single" w:sz="4" w:space="0" w:color="auto"/>
              <w:bottom w:val="single" w:sz="4" w:space="0" w:color="auto"/>
              <w:right w:val="single" w:sz="4" w:space="0" w:color="auto"/>
            </w:tcBorders>
          </w:tcPr>
          <w:p w14:paraId="154CEC25" w14:textId="2EB23FDC" w:rsidR="00496A9C" w:rsidRPr="00BF1C07" w:rsidRDefault="00496A9C" w:rsidP="006F2C8A">
            <w:pPr>
              <w:rPr>
                <w:rFonts w:ascii="Times New Roman" w:hAnsi="Times New Roman" w:cs="Times New Roman"/>
              </w:rPr>
            </w:pPr>
            <w:r w:rsidRPr="00BF1C07">
              <w:rPr>
                <w:rFonts w:ascii="Times New Roman" w:hAnsi="Times New Roman" w:cs="Times New Roman"/>
              </w:rPr>
              <w:t>38.</w:t>
            </w:r>
          </w:p>
        </w:tc>
        <w:tc>
          <w:tcPr>
            <w:tcW w:w="1329" w:type="dxa"/>
            <w:tcBorders>
              <w:top w:val="single" w:sz="4" w:space="0" w:color="auto"/>
              <w:left w:val="single" w:sz="4" w:space="0" w:color="auto"/>
              <w:bottom w:val="single" w:sz="4" w:space="0" w:color="auto"/>
              <w:right w:val="single" w:sz="4" w:space="0" w:color="auto"/>
            </w:tcBorders>
          </w:tcPr>
          <w:p w14:paraId="430C11B2" w14:textId="003361CA" w:rsidR="00496A9C" w:rsidRPr="00BF1C07" w:rsidRDefault="00496A9C" w:rsidP="006F2C8A">
            <w:pPr>
              <w:rPr>
                <w:rFonts w:ascii="Times New Roman" w:hAnsi="Times New Roman" w:cs="Times New Roman"/>
              </w:rPr>
            </w:pPr>
            <w:r w:rsidRPr="00BF1C07">
              <w:rPr>
                <w:rFonts w:ascii="Times New Roman" w:hAnsi="Times New Roman" w:cs="Times New Roman"/>
              </w:rPr>
              <w:t>20.09.23</w:t>
            </w:r>
          </w:p>
        </w:tc>
        <w:tc>
          <w:tcPr>
            <w:tcW w:w="772" w:type="dxa"/>
            <w:tcBorders>
              <w:top w:val="single" w:sz="4" w:space="0" w:color="auto"/>
              <w:left w:val="single" w:sz="4" w:space="0" w:color="auto"/>
              <w:bottom w:val="single" w:sz="4" w:space="0" w:color="auto"/>
              <w:right w:val="single" w:sz="4" w:space="0" w:color="auto"/>
            </w:tcBorders>
          </w:tcPr>
          <w:p w14:paraId="410FB3BA" w14:textId="28A949FD" w:rsidR="00496A9C" w:rsidRPr="00BF1C07" w:rsidRDefault="00496A9C" w:rsidP="006F2C8A">
            <w:pPr>
              <w:rPr>
                <w:rFonts w:ascii="Times New Roman" w:hAnsi="Times New Roman" w:cs="Times New Roman"/>
              </w:rPr>
            </w:pPr>
            <w:r w:rsidRPr="00BF1C07">
              <w:rPr>
                <w:rFonts w:ascii="Times New Roman" w:hAnsi="Times New Roman" w:cs="Times New Roman"/>
              </w:rPr>
              <w:t>+15,3</w:t>
            </w:r>
          </w:p>
        </w:tc>
        <w:tc>
          <w:tcPr>
            <w:tcW w:w="3261" w:type="dxa"/>
            <w:tcBorders>
              <w:top w:val="single" w:sz="4" w:space="0" w:color="auto"/>
              <w:left w:val="single" w:sz="4" w:space="0" w:color="auto"/>
              <w:bottom w:val="single" w:sz="4" w:space="0" w:color="auto"/>
              <w:right w:val="single" w:sz="4" w:space="0" w:color="auto"/>
            </w:tcBorders>
          </w:tcPr>
          <w:p w14:paraId="126ECD26" w14:textId="0754B896" w:rsidR="00496A9C" w:rsidRPr="00BF1C07" w:rsidRDefault="00496A9C" w:rsidP="00CF0C50">
            <w:pPr>
              <w:rPr>
                <w:rFonts w:ascii="Times New Roman" w:hAnsi="Times New Roman" w:cs="Times New Roman"/>
              </w:rPr>
            </w:pPr>
            <w:r w:rsidRPr="00BF1C07">
              <w:rPr>
                <w:rFonts w:ascii="Times New Roman" w:hAnsi="Times New Roman" w:cs="Times New Roman"/>
              </w:rPr>
              <w:t>Південний, 3–5 м/с</w:t>
            </w:r>
          </w:p>
        </w:tc>
        <w:tc>
          <w:tcPr>
            <w:tcW w:w="1070" w:type="dxa"/>
            <w:tcBorders>
              <w:top w:val="single" w:sz="4" w:space="0" w:color="auto"/>
              <w:left w:val="single" w:sz="4" w:space="0" w:color="auto"/>
              <w:bottom w:val="single" w:sz="4" w:space="0" w:color="auto"/>
              <w:right w:val="single" w:sz="4" w:space="0" w:color="auto"/>
            </w:tcBorders>
          </w:tcPr>
          <w:p w14:paraId="3FC0F7D5" w14:textId="0064C365" w:rsidR="00496A9C" w:rsidRPr="00BF1C07" w:rsidRDefault="00496A9C" w:rsidP="006F2C8A">
            <w:pPr>
              <w:rPr>
                <w:rFonts w:ascii="Times New Roman" w:hAnsi="Times New Roman" w:cs="Times New Roman"/>
              </w:rPr>
            </w:pPr>
            <w:r w:rsidRPr="00BF1C07">
              <w:rPr>
                <w:rFonts w:ascii="Times New Roman" w:hAnsi="Times New Roman" w:cs="Times New Roman"/>
              </w:rPr>
              <w:t>129</w:t>
            </w:r>
          </w:p>
        </w:tc>
        <w:tc>
          <w:tcPr>
            <w:tcW w:w="993" w:type="dxa"/>
            <w:tcBorders>
              <w:top w:val="single" w:sz="4" w:space="0" w:color="auto"/>
              <w:left w:val="single" w:sz="4" w:space="0" w:color="auto"/>
              <w:bottom w:val="single" w:sz="4" w:space="0" w:color="auto"/>
              <w:right w:val="single" w:sz="4" w:space="0" w:color="auto"/>
            </w:tcBorders>
          </w:tcPr>
          <w:p w14:paraId="68F075BA" w14:textId="4D41122D" w:rsidR="00496A9C" w:rsidRPr="00BF1C07" w:rsidRDefault="00496A9C" w:rsidP="006F2C8A">
            <w:pPr>
              <w:rPr>
                <w:rFonts w:ascii="Times New Roman" w:hAnsi="Times New Roman" w:cs="Times New Roman"/>
                <w:lang w:val="ru-RU"/>
              </w:rPr>
            </w:pPr>
            <w:r w:rsidRPr="00BF1C07">
              <w:rPr>
                <w:rFonts w:ascii="Times New Roman" w:hAnsi="Times New Roman" w:cs="Times New Roman"/>
                <w:lang w:val="ru-RU"/>
              </w:rPr>
              <w:t>+18,0</w:t>
            </w:r>
          </w:p>
        </w:tc>
        <w:tc>
          <w:tcPr>
            <w:tcW w:w="1134" w:type="dxa"/>
            <w:tcBorders>
              <w:top w:val="single" w:sz="4" w:space="0" w:color="auto"/>
              <w:left w:val="single" w:sz="4" w:space="0" w:color="auto"/>
              <w:bottom w:val="single" w:sz="4" w:space="0" w:color="auto"/>
              <w:right w:val="single" w:sz="4" w:space="0" w:color="auto"/>
            </w:tcBorders>
          </w:tcPr>
          <w:p w14:paraId="6BE1481E" w14:textId="77777777" w:rsidR="00496A9C" w:rsidRPr="00BF1C07" w:rsidRDefault="00496A9C" w:rsidP="006F2C8A">
            <w:pPr>
              <w:rPr>
                <w:rFonts w:ascii="Times New Roman" w:hAnsi="Times New Roman" w:cs="Times New Roman"/>
                <w:b/>
                <w:bCs/>
              </w:rPr>
            </w:pPr>
          </w:p>
        </w:tc>
        <w:tc>
          <w:tcPr>
            <w:tcW w:w="1179" w:type="dxa"/>
            <w:tcBorders>
              <w:top w:val="single" w:sz="4" w:space="0" w:color="auto"/>
              <w:left w:val="single" w:sz="4" w:space="0" w:color="auto"/>
              <w:bottom w:val="single" w:sz="4" w:space="0" w:color="auto"/>
              <w:right w:val="single" w:sz="4" w:space="0" w:color="auto"/>
            </w:tcBorders>
          </w:tcPr>
          <w:p w14:paraId="3C98A826" w14:textId="77777777" w:rsidR="00496A9C" w:rsidRPr="00BF1C07" w:rsidRDefault="00496A9C" w:rsidP="006F2C8A">
            <w:pPr>
              <w:rPr>
                <w:rFonts w:ascii="Times New Roman" w:hAnsi="Times New Roman" w:cs="Times New Roman"/>
                <w:b/>
                <w:bCs/>
              </w:rPr>
            </w:pPr>
          </w:p>
        </w:tc>
      </w:tr>
      <w:tr w:rsidR="00496A9C" w:rsidRPr="00BF1C07" w14:paraId="20DA7ADB" w14:textId="77777777" w:rsidTr="00D34AD8">
        <w:trPr>
          <w:cantSplit/>
          <w:trHeight w:val="561"/>
          <w:tblHeader/>
        </w:trPr>
        <w:tc>
          <w:tcPr>
            <w:tcW w:w="622" w:type="dxa"/>
            <w:tcBorders>
              <w:top w:val="single" w:sz="4" w:space="0" w:color="auto"/>
              <w:left w:val="single" w:sz="4" w:space="0" w:color="auto"/>
              <w:bottom w:val="single" w:sz="4" w:space="0" w:color="auto"/>
              <w:right w:val="single" w:sz="4" w:space="0" w:color="auto"/>
            </w:tcBorders>
          </w:tcPr>
          <w:p w14:paraId="255D25F9" w14:textId="0748B391" w:rsidR="00496A9C" w:rsidRPr="00BF1C07" w:rsidRDefault="00496A9C" w:rsidP="006F2C8A">
            <w:pPr>
              <w:rPr>
                <w:rFonts w:ascii="Times New Roman" w:hAnsi="Times New Roman" w:cs="Times New Roman"/>
              </w:rPr>
            </w:pPr>
            <w:r w:rsidRPr="00BF1C07">
              <w:rPr>
                <w:rFonts w:ascii="Times New Roman" w:hAnsi="Times New Roman" w:cs="Times New Roman"/>
              </w:rPr>
              <w:t>39.</w:t>
            </w:r>
          </w:p>
        </w:tc>
        <w:tc>
          <w:tcPr>
            <w:tcW w:w="1329" w:type="dxa"/>
            <w:tcBorders>
              <w:top w:val="single" w:sz="4" w:space="0" w:color="auto"/>
              <w:left w:val="single" w:sz="4" w:space="0" w:color="auto"/>
              <w:bottom w:val="single" w:sz="4" w:space="0" w:color="auto"/>
              <w:right w:val="single" w:sz="4" w:space="0" w:color="auto"/>
            </w:tcBorders>
          </w:tcPr>
          <w:p w14:paraId="01869634" w14:textId="4E3B247A" w:rsidR="00496A9C" w:rsidRPr="00BF1C07" w:rsidRDefault="00496A9C" w:rsidP="006F2C8A">
            <w:pPr>
              <w:rPr>
                <w:rFonts w:ascii="Times New Roman" w:hAnsi="Times New Roman" w:cs="Times New Roman"/>
              </w:rPr>
            </w:pPr>
            <w:r w:rsidRPr="00BF1C07">
              <w:rPr>
                <w:rFonts w:ascii="Times New Roman" w:hAnsi="Times New Roman" w:cs="Times New Roman"/>
              </w:rPr>
              <w:t>27.09.23</w:t>
            </w:r>
          </w:p>
        </w:tc>
        <w:tc>
          <w:tcPr>
            <w:tcW w:w="772" w:type="dxa"/>
            <w:tcBorders>
              <w:top w:val="single" w:sz="4" w:space="0" w:color="auto"/>
              <w:left w:val="single" w:sz="4" w:space="0" w:color="auto"/>
              <w:bottom w:val="single" w:sz="4" w:space="0" w:color="auto"/>
              <w:right w:val="single" w:sz="4" w:space="0" w:color="auto"/>
            </w:tcBorders>
          </w:tcPr>
          <w:p w14:paraId="233D0D14" w14:textId="018840D0" w:rsidR="00496A9C" w:rsidRPr="00BF1C07" w:rsidRDefault="00496A9C" w:rsidP="006F2C8A">
            <w:pPr>
              <w:rPr>
                <w:rFonts w:ascii="Times New Roman" w:hAnsi="Times New Roman" w:cs="Times New Roman"/>
              </w:rPr>
            </w:pPr>
            <w:r w:rsidRPr="00BF1C07">
              <w:rPr>
                <w:rFonts w:ascii="Times New Roman" w:hAnsi="Times New Roman" w:cs="Times New Roman"/>
              </w:rPr>
              <w:t>+12,8</w:t>
            </w:r>
          </w:p>
        </w:tc>
        <w:tc>
          <w:tcPr>
            <w:tcW w:w="3261" w:type="dxa"/>
            <w:tcBorders>
              <w:top w:val="single" w:sz="4" w:space="0" w:color="auto"/>
              <w:left w:val="single" w:sz="4" w:space="0" w:color="auto"/>
              <w:bottom w:val="single" w:sz="4" w:space="0" w:color="auto"/>
              <w:right w:val="single" w:sz="4" w:space="0" w:color="auto"/>
            </w:tcBorders>
          </w:tcPr>
          <w:p w14:paraId="782B76FB" w14:textId="583A188D" w:rsidR="00496A9C" w:rsidRPr="00BF1C07" w:rsidRDefault="00496A9C" w:rsidP="00CF0C50">
            <w:pPr>
              <w:rPr>
                <w:rFonts w:ascii="Times New Roman" w:hAnsi="Times New Roman" w:cs="Times New Roman"/>
              </w:rPr>
            </w:pPr>
            <w:r w:rsidRPr="00BF1C07">
              <w:rPr>
                <w:rFonts w:ascii="Times New Roman" w:hAnsi="Times New Roman" w:cs="Times New Roman"/>
              </w:rPr>
              <w:t>Штиль</w:t>
            </w:r>
          </w:p>
        </w:tc>
        <w:tc>
          <w:tcPr>
            <w:tcW w:w="1070" w:type="dxa"/>
            <w:tcBorders>
              <w:top w:val="single" w:sz="4" w:space="0" w:color="auto"/>
              <w:left w:val="single" w:sz="4" w:space="0" w:color="auto"/>
              <w:bottom w:val="single" w:sz="4" w:space="0" w:color="auto"/>
              <w:right w:val="single" w:sz="4" w:space="0" w:color="auto"/>
            </w:tcBorders>
          </w:tcPr>
          <w:p w14:paraId="368061CC" w14:textId="34A8AE71" w:rsidR="00496A9C" w:rsidRPr="00BF1C07" w:rsidRDefault="00496A9C" w:rsidP="006F2C8A">
            <w:pPr>
              <w:rPr>
                <w:rFonts w:ascii="Times New Roman" w:hAnsi="Times New Roman" w:cs="Times New Roman"/>
              </w:rPr>
            </w:pPr>
            <w:r w:rsidRPr="00BF1C07">
              <w:rPr>
                <w:rFonts w:ascii="Times New Roman" w:hAnsi="Times New Roman" w:cs="Times New Roman"/>
              </w:rPr>
              <w:t>129</w:t>
            </w:r>
          </w:p>
        </w:tc>
        <w:tc>
          <w:tcPr>
            <w:tcW w:w="993" w:type="dxa"/>
            <w:tcBorders>
              <w:top w:val="single" w:sz="4" w:space="0" w:color="auto"/>
              <w:left w:val="single" w:sz="4" w:space="0" w:color="auto"/>
              <w:bottom w:val="single" w:sz="4" w:space="0" w:color="auto"/>
              <w:right w:val="single" w:sz="4" w:space="0" w:color="auto"/>
            </w:tcBorders>
          </w:tcPr>
          <w:p w14:paraId="7634B2D6" w14:textId="546315BF" w:rsidR="00496A9C" w:rsidRPr="00BF1C07" w:rsidRDefault="00496A9C" w:rsidP="006F2C8A">
            <w:pPr>
              <w:rPr>
                <w:rFonts w:ascii="Times New Roman" w:hAnsi="Times New Roman" w:cs="Times New Roman"/>
                <w:lang w:val="ru-RU"/>
              </w:rPr>
            </w:pPr>
            <w:r w:rsidRPr="00BF1C07">
              <w:rPr>
                <w:rFonts w:ascii="Times New Roman" w:hAnsi="Times New Roman" w:cs="Times New Roman"/>
                <w:lang w:val="ru-RU"/>
              </w:rPr>
              <w:t>+19,6</w:t>
            </w:r>
          </w:p>
        </w:tc>
        <w:tc>
          <w:tcPr>
            <w:tcW w:w="1134" w:type="dxa"/>
            <w:tcBorders>
              <w:top w:val="single" w:sz="4" w:space="0" w:color="auto"/>
              <w:left w:val="single" w:sz="4" w:space="0" w:color="auto"/>
              <w:bottom w:val="single" w:sz="4" w:space="0" w:color="auto"/>
              <w:right w:val="single" w:sz="4" w:space="0" w:color="auto"/>
            </w:tcBorders>
          </w:tcPr>
          <w:p w14:paraId="5EBDB2E0" w14:textId="77777777" w:rsidR="00496A9C" w:rsidRPr="00BF1C07" w:rsidRDefault="00496A9C" w:rsidP="006F2C8A">
            <w:pPr>
              <w:rPr>
                <w:rFonts w:ascii="Times New Roman" w:hAnsi="Times New Roman" w:cs="Times New Roman"/>
                <w:b/>
                <w:bCs/>
              </w:rPr>
            </w:pPr>
          </w:p>
        </w:tc>
        <w:tc>
          <w:tcPr>
            <w:tcW w:w="1179" w:type="dxa"/>
            <w:tcBorders>
              <w:top w:val="single" w:sz="4" w:space="0" w:color="auto"/>
              <w:left w:val="single" w:sz="4" w:space="0" w:color="auto"/>
              <w:bottom w:val="single" w:sz="4" w:space="0" w:color="auto"/>
              <w:right w:val="single" w:sz="4" w:space="0" w:color="auto"/>
            </w:tcBorders>
          </w:tcPr>
          <w:p w14:paraId="2E843463" w14:textId="77777777" w:rsidR="00496A9C" w:rsidRPr="00BF1C07" w:rsidRDefault="00496A9C" w:rsidP="006F2C8A">
            <w:pPr>
              <w:rPr>
                <w:rFonts w:ascii="Times New Roman" w:hAnsi="Times New Roman" w:cs="Times New Roman"/>
                <w:b/>
                <w:bCs/>
              </w:rPr>
            </w:pPr>
          </w:p>
        </w:tc>
      </w:tr>
      <w:tr w:rsidR="00496A9C" w:rsidRPr="00BF1C07" w14:paraId="47631602" w14:textId="77777777" w:rsidTr="00D34AD8">
        <w:trPr>
          <w:cantSplit/>
          <w:trHeight w:val="224"/>
          <w:tblHeader/>
        </w:trPr>
        <w:tc>
          <w:tcPr>
            <w:tcW w:w="622" w:type="dxa"/>
            <w:tcBorders>
              <w:top w:val="single" w:sz="4" w:space="0" w:color="auto"/>
              <w:left w:val="single" w:sz="4" w:space="0" w:color="auto"/>
              <w:bottom w:val="single" w:sz="4" w:space="0" w:color="auto"/>
              <w:right w:val="single" w:sz="4" w:space="0" w:color="auto"/>
            </w:tcBorders>
          </w:tcPr>
          <w:p w14:paraId="7759BC74" w14:textId="0B1D7096" w:rsidR="00496A9C" w:rsidRPr="00BF1C07" w:rsidRDefault="00496A9C" w:rsidP="006F2C8A">
            <w:pPr>
              <w:rPr>
                <w:rFonts w:ascii="Times New Roman" w:hAnsi="Times New Roman" w:cs="Times New Roman"/>
              </w:rPr>
            </w:pPr>
            <w:r w:rsidRPr="00BF1C07">
              <w:rPr>
                <w:rFonts w:ascii="Times New Roman" w:hAnsi="Times New Roman" w:cs="Times New Roman"/>
              </w:rPr>
              <w:t>40.</w:t>
            </w:r>
          </w:p>
        </w:tc>
        <w:tc>
          <w:tcPr>
            <w:tcW w:w="1329" w:type="dxa"/>
            <w:tcBorders>
              <w:top w:val="single" w:sz="4" w:space="0" w:color="auto"/>
              <w:left w:val="single" w:sz="4" w:space="0" w:color="auto"/>
              <w:bottom w:val="single" w:sz="4" w:space="0" w:color="auto"/>
              <w:right w:val="single" w:sz="4" w:space="0" w:color="auto"/>
            </w:tcBorders>
          </w:tcPr>
          <w:p w14:paraId="489FA294" w14:textId="4DF32899" w:rsidR="00496A9C" w:rsidRPr="00BF1C07" w:rsidRDefault="00496A9C" w:rsidP="006F2C8A">
            <w:pPr>
              <w:rPr>
                <w:rFonts w:ascii="Times New Roman" w:hAnsi="Times New Roman" w:cs="Times New Roman"/>
              </w:rPr>
            </w:pPr>
            <w:r w:rsidRPr="00BF1C07">
              <w:rPr>
                <w:rFonts w:ascii="Times New Roman" w:hAnsi="Times New Roman" w:cs="Times New Roman"/>
              </w:rPr>
              <w:t>04.10.23</w:t>
            </w:r>
          </w:p>
        </w:tc>
        <w:tc>
          <w:tcPr>
            <w:tcW w:w="772" w:type="dxa"/>
            <w:tcBorders>
              <w:top w:val="single" w:sz="4" w:space="0" w:color="auto"/>
              <w:left w:val="single" w:sz="4" w:space="0" w:color="auto"/>
              <w:bottom w:val="single" w:sz="4" w:space="0" w:color="auto"/>
              <w:right w:val="single" w:sz="4" w:space="0" w:color="auto"/>
            </w:tcBorders>
          </w:tcPr>
          <w:p w14:paraId="2F2CEC19" w14:textId="632B0D21" w:rsidR="00496A9C" w:rsidRPr="00BF1C07" w:rsidRDefault="00496A9C" w:rsidP="006F2C8A">
            <w:pPr>
              <w:rPr>
                <w:rFonts w:ascii="Times New Roman" w:hAnsi="Times New Roman" w:cs="Times New Roman"/>
              </w:rPr>
            </w:pPr>
            <w:r w:rsidRPr="00BF1C07">
              <w:rPr>
                <w:rFonts w:ascii="Times New Roman" w:hAnsi="Times New Roman" w:cs="Times New Roman"/>
              </w:rPr>
              <w:t>+14,2</w:t>
            </w:r>
          </w:p>
        </w:tc>
        <w:tc>
          <w:tcPr>
            <w:tcW w:w="3261" w:type="dxa"/>
            <w:tcBorders>
              <w:top w:val="single" w:sz="4" w:space="0" w:color="auto"/>
              <w:left w:val="single" w:sz="4" w:space="0" w:color="auto"/>
              <w:bottom w:val="single" w:sz="4" w:space="0" w:color="auto"/>
              <w:right w:val="single" w:sz="4" w:space="0" w:color="auto"/>
            </w:tcBorders>
          </w:tcPr>
          <w:p w14:paraId="47CCACB1" w14:textId="77777777" w:rsidR="00496A9C" w:rsidRPr="00BF1C07" w:rsidRDefault="00496A9C" w:rsidP="00080E85">
            <w:pPr>
              <w:jc w:val="center"/>
              <w:rPr>
                <w:rFonts w:ascii="Times New Roman" w:hAnsi="Times New Roman" w:cs="Times New Roman"/>
              </w:rPr>
            </w:pPr>
            <w:r w:rsidRPr="00BF1C07">
              <w:rPr>
                <w:rFonts w:ascii="Times New Roman" w:hAnsi="Times New Roman" w:cs="Times New Roman"/>
              </w:rPr>
              <w:t>Західний, Південно-західний,</w:t>
            </w:r>
          </w:p>
          <w:p w14:paraId="696A36DF" w14:textId="1209E97B" w:rsidR="00496A9C" w:rsidRPr="00BF1C07" w:rsidRDefault="00496A9C" w:rsidP="00CF0C50">
            <w:pPr>
              <w:rPr>
                <w:rFonts w:ascii="Times New Roman" w:hAnsi="Times New Roman" w:cs="Times New Roman"/>
              </w:rPr>
            </w:pPr>
            <w:r w:rsidRPr="00BF1C07">
              <w:rPr>
                <w:rFonts w:ascii="Times New Roman" w:hAnsi="Times New Roman" w:cs="Times New Roman"/>
              </w:rPr>
              <w:t xml:space="preserve"> 3–7 м/с</w:t>
            </w:r>
          </w:p>
        </w:tc>
        <w:tc>
          <w:tcPr>
            <w:tcW w:w="1070" w:type="dxa"/>
            <w:tcBorders>
              <w:top w:val="single" w:sz="4" w:space="0" w:color="auto"/>
              <w:left w:val="single" w:sz="4" w:space="0" w:color="auto"/>
              <w:bottom w:val="single" w:sz="4" w:space="0" w:color="auto"/>
              <w:right w:val="single" w:sz="4" w:space="0" w:color="auto"/>
            </w:tcBorders>
          </w:tcPr>
          <w:p w14:paraId="2AC80744" w14:textId="4638FA19" w:rsidR="00496A9C" w:rsidRPr="00BF1C07" w:rsidRDefault="00496A9C" w:rsidP="006F2C8A">
            <w:pPr>
              <w:rPr>
                <w:rFonts w:ascii="Times New Roman" w:hAnsi="Times New Roman" w:cs="Times New Roman"/>
              </w:rPr>
            </w:pPr>
            <w:r w:rsidRPr="00BF1C07">
              <w:rPr>
                <w:rFonts w:ascii="Times New Roman" w:hAnsi="Times New Roman" w:cs="Times New Roman"/>
              </w:rPr>
              <w:t>127</w:t>
            </w:r>
          </w:p>
        </w:tc>
        <w:tc>
          <w:tcPr>
            <w:tcW w:w="993" w:type="dxa"/>
            <w:tcBorders>
              <w:top w:val="single" w:sz="4" w:space="0" w:color="auto"/>
              <w:left w:val="single" w:sz="4" w:space="0" w:color="auto"/>
              <w:bottom w:val="single" w:sz="4" w:space="0" w:color="auto"/>
              <w:right w:val="single" w:sz="4" w:space="0" w:color="auto"/>
            </w:tcBorders>
          </w:tcPr>
          <w:p w14:paraId="56CB9804" w14:textId="78463293" w:rsidR="00496A9C" w:rsidRPr="00BF1C07" w:rsidRDefault="00496A9C" w:rsidP="006F2C8A">
            <w:pPr>
              <w:rPr>
                <w:rFonts w:ascii="Times New Roman" w:hAnsi="Times New Roman" w:cs="Times New Roman"/>
                <w:lang w:val="ru-RU"/>
              </w:rPr>
            </w:pPr>
            <w:r w:rsidRPr="00BF1C07">
              <w:rPr>
                <w:rFonts w:ascii="Times New Roman" w:hAnsi="Times New Roman" w:cs="Times New Roman"/>
                <w:lang w:val="ru-RU"/>
              </w:rPr>
              <w:t>+18,0</w:t>
            </w:r>
          </w:p>
        </w:tc>
        <w:tc>
          <w:tcPr>
            <w:tcW w:w="1134" w:type="dxa"/>
            <w:tcBorders>
              <w:top w:val="single" w:sz="4" w:space="0" w:color="auto"/>
              <w:left w:val="single" w:sz="4" w:space="0" w:color="auto"/>
              <w:bottom w:val="single" w:sz="4" w:space="0" w:color="auto"/>
              <w:right w:val="single" w:sz="4" w:space="0" w:color="auto"/>
            </w:tcBorders>
          </w:tcPr>
          <w:p w14:paraId="5B93A2E6" w14:textId="77777777" w:rsidR="00496A9C" w:rsidRPr="00BF1C07" w:rsidRDefault="00496A9C" w:rsidP="006F2C8A">
            <w:pPr>
              <w:rPr>
                <w:rFonts w:ascii="Times New Roman" w:hAnsi="Times New Roman" w:cs="Times New Roman"/>
                <w:b/>
                <w:bCs/>
              </w:rPr>
            </w:pPr>
          </w:p>
        </w:tc>
        <w:tc>
          <w:tcPr>
            <w:tcW w:w="1179" w:type="dxa"/>
            <w:tcBorders>
              <w:top w:val="single" w:sz="4" w:space="0" w:color="auto"/>
              <w:left w:val="single" w:sz="4" w:space="0" w:color="auto"/>
              <w:bottom w:val="single" w:sz="4" w:space="0" w:color="auto"/>
              <w:right w:val="single" w:sz="4" w:space="0" w:color="auto"/>
            </w:tcBorders>
          </w:tcPr>
          <w:p w14:paraId="49DD3C67" w14:textId="77777777" w:rsidR="00496A9C" w:rsidRPr="00BF1C07" w:rsidRDefault="00496A9C" w:rsidP="006F2C8A">
            <w:pPr>
              <w:rPr>
                <w:rFonts w:ascii="Times New Roman" w:hAnsi="Times New Roman" w:cs="Times New Roman"/>
                <w:b/>
                <w:bCs/>
              </w:rPr>
            </w:pPr>
          </w:p>
        </w:tc>
      </w:tr>
      <w:tr w:rsidR="00496A9C" w:rsidRPr="00BF1C07" w14:paraId="2911FFB9" w14:textId="77777777" w:rsidTr="00D34AD8">
        <w:trPr>
          <w:cantSplit/>
          <w:trHeight w:val="272"/>
          <w:tblHeader/>
        </w:trPr>
        <w:tc>
          <w:tcPr>
            <w:tcW w:w="622" w:type="dxa"/>
            <w:tcBorders>
              <w:top w:val="single" w:sz="4" w:space="0" w:color="auto"/>
              <w:left w:val="single" w:sz="4" w:space="0" w:color="auto"/>
              <w:bottom w:val="single" w:sz="4" w:space="0" w:color="auto"/>
              <w:right w:val="single" w:sz="4" w:space="0" w:color="auto"/>
            </w:tcBorders>
          </w:tcPr>
          <w:p w14:paraId="76725F9C" w14:textId="0374D2BC" w:rsidR="00496A9C" w:rsidRPr="00BF1C07" w:rsidRDefault="00496A9C" w:rsidP="006F2C8A">
            <w:pPr>
              <w:rPr>
                <w:rFonts w:ascii="Times New Roman" w:hAnsi="Times New Roman" w:cs="Times New Roman"/>
              </w:rPr>
            </w:pPr>
            <w:r w:rsidRPr="00BF1C07">
              <w:rPr>
                <w:rFonts w:ascii="Times New Roman" w:hAnsi="Times New Roman" w:cs="Times New Roman"/>
              </w:rPr>
              <w:t>41.</w:t>
            </w:r>
          </w:p>
        </w:tc>
        <w:tc>
          <w:tcPr>
            <w:tcW w:w="1329" w:type="dxa"/>
            <w:tcBorders>
              <w:top w:val="single" w:sz="4" w:space="0" w:color="auto"/>
              <w:left w:val="single" w:sz="4" w:space="0" w:color="auto"/>
              <w:bottom w:val="single" w:sz="4" w:space="0" w:color="auto"/>
              <w:right w:val="single" w:sz="4" w:space="0" w:color="auto"/>
            </w:tcBorders>
          </w:tcPr>
          <w:p w14:paraId="1CCAEB99" w14:textId="04695A5D" w:rsidR="00496A9C" w:rsidRPr="00BF1C07" w:rsidRDefault="00496A9C" w:rsidP="006F2C8A">
            <w:pPr>
              <w:rPr>
                <w:rFonts w:ascii="Times New Roman" w:hAnsi="Times New Roman" w:cs="Times New Roman"/>
              </w:rPr>
            </w:pPr>
            <w:r w:rsidRPr="00BF1C07">
              <w:rPr>
                <w:rFonts w:ascii="Times New Roman" w:hAnsi="Times New Roman" w:cs="Times New Roman"/>
              </w:rPr>
              <w:t>11.10.23</w:t>
            </w:r>
          </w:p>
        </w:tc>
        <w:tc>
          <w:tcPr>
            <w:tcW w:w="772" w:type="dxa"/>
            <w:tcBorders>
              <w:top w:val="single" w:sz="4" w:space="0" w:color="auto"/>
              <w:left w:val="single" w:sz="4" w:space="0" w:color="auto"/>
              <w:bottom w:val="single" w:sz="4" w:space="0" w:color="auto"/>
              <w:right w:val="single" w:sz="4" w:space="0" w:color="auto"/>
            </w:tcBorders>
          </w:tcPr>
          <w:p w14:paraId="2FBCFB1D" w14:textId="05A39338" w:rsidR="00496A9C" w:rsidRPr="00BF1C07" w:rsidRDefault="00496A9C" w:rsidP="006F2C8A">
            <w:pPr>
              <w:rPr>
                <w:rFonts w:ascii="Times New Roman" w:hAnsi="Times New Roman" w:cs="Times New Roman"/>
              </w:rPr>
            </w:pPr>
            <w:r w:rsidRPr="00BF1C07">
              <w:rPr>
                <w:rFonts w:ascii="Times New Roman" w:hAnsi="Times New Roman" w:cs="Times New Roman"/>
              </w:rPr>
              <w:t>+1,8</w:t>
            </w:r>
          </w:p>
        </w:tc>
        <w:tc>
          <w:tcPr>
            <w:tcW w:w="3261" w:type="dxa"/>
            <w:tcBorders>
              <w:top w:val="single" w:sz="4" w:space="0" w:color="auto"/>
              <w:left w:val="single" w:sz="4" w:space="0" w:color="auto"/>
              <w:bottom w:val="single" w:sz="4" w:space="0" w:color="auto"/>
              <w:right w:val="single" w:sz="4" w:space="0" w:color="auto"/>
            </w:tcBorders>
          </w:tcPr>
          <w:p w14:paraId="7FFA59A7" w14:textId="214ECBBB" w:rsidR="00496A9C" w:rsidRPr="00BF1C07" w:rsidRDefault="00496A9C" w:rsidP="00CF0C50">
            <w:pPr>
              <w:rPr>
                <w:rFonts w:ascii="Times New Roman" w:hAnsi="Times New Roman" w:cs="Times New Roman"/>
              </w:rPr>
            </w:pPr>
            <w:r w:rsidRPr="00BF1C07">
              <w:rPr>
                <w:rFonts w:ascii="Times New Roman" w:hAnsi="Times New Roman" w:cs="Times New Roman"/>
              </w:rPr>
              <w:t>Південний, 1–3 м/с</w:t>
            </w:r>
          </w:p>
        </w:tc>
        <w:tc>
          <w:tcPr>
            <w:tcW w:w="1070" w:type="dxa"/>
            <w:tcBorders>
              <w:top w:val="single" w:sz="4" w:space="0" w:color="auto"/>
              <w:left w:val="single" w:sz="4" w:space="0" w:color="auto"/>
              <w:bottom w:val="single" w:sz="4" w:space="0" w:color="auto"/>
              <w:right w:val="single" w:sz="4" w:space="0" w:color="auto"/>
            </w:tcBorders>
          </w:tcPr>
          <w:p w14:paraId="424E5EDE" w14:textId="12DF592B" w:rsidR="00496A9C" w:rsidRPr="00BF1C07" w:rsidRDefault="00496A9C" w:rsidP="006F2C8A">
            <w:pPr>
              <w:rPr>
                <w:rFonts w:ascii="Times New Roman" w:hAnsi="Times New Roman" w:cs="Times New Roman"/>
              </w:rPr>
            </w:pPr>
            <w:r w:rsidRPr="00BF1C07">
              <w:rPr>
                <w:rFonts w:ascii="Times New Roman" w:hAnsi="Times New Roman" w:cs="Times New Roman"/>
              </w:rPr>
              <w:t>127</w:t>
            </w:r>
          </w:p>
        </w:tc>
        <w:tc>
          <w:tcPr>
            <w:tcW w:w="993" w:type="dxa"/>
            <w:tcBorders>
              <w:top w:val="single" w:sz="4" w:space="0" w:color="auto"/>
              <w:left w:val="single" w:sz="4" w:space="0" w:color="auto"/>
              <w:bottom w:val="single" w:sz="4" w:space="0" w:color="auto"/>
              <w:right w:val="single" w:sz="4" w:space="0" w:color="auto"/>
            </w:tcBorders>
          </w:tcPr>
          <w:p w14:paraId="539A4696" w14:textId="380F2AB6" w:rsidR="00496A9C" w:rsidRPr="00BF1C07" w:rsidRDefault="00496A9C" w:rsidP="006F2C8A">
            <w:pPr>
              <w:rPr>
                <w:rFonts w:ascii="Times New Roman" w:hAnsi="Times New Roman" w:cs="Times New Roman"/>
                <w:lang w:val="ru-RU"/>
              </w:rPr>
            </w:pPr>
            <w:r w:rsidRPr="00BF1C07">
              <w:rPr>
                <w:rFonts w:ascii="Times New Roman" w:hAnsi="Times New Roman" w:cs="Times New Roman"/>
                <w:lang w:val="ru-RU"/>
              </w:rPr>
              <w:t>+13,6</w:t>
            </w:r>
          </w:p>
        </w:tc>
        <w:tc>
          <w:tcPr>
            <w:tcW w:w="1134" w:type="dxa"/>
            <w:tcBorders>
              <w:top w:val="single" w:sz="4" w:space="0" w:color="auto"/>
              <w:left w:val="single" w:sz="4" w:space="0" w:color="auto"/>
              <w:bottom w:val="single" w:sz="4" w:space="0" w:color="auto"/>
              <w:right w:val="single" w:sz="4" w:space="0" w:color="auto"/>
            </w:tcBorders>
          </w:tcPr>
          <w:p w14:paraId="6092BD76" w14:textId="77777777" w:rsidR="00496A9C" w:rsidRPr="00BF1C07" w:rsidRDefault="00496A9C" w:rsidP="006F2C8A">
            <w:pPr>
              <w:rPr>
                <w:rFonts w:ascii="Times New Roman" w:hAnsi="Times New Roman" w:cs="Times New Roman"/>
                <w:b/>
                <w:bCs/>
              </w:rPr>
            </w:pPr>
          </w:p>
        </w:tc>
        <w:tc>
          <w:tcPr>
            <w:tcW w:w="1179" w:type="dxa"/>
            <w:tcBorders>
              <w:top w:val="single" w:sz="4" w:space="0" w:color="auto"/>
              <w:left w:val="single" w:sz="4" w:space="0" w:color="auto"/>
              <w:bottom w:val="single" w:sz="4" w:space="0" w:color="auto"/>
              <w:right w:val="single" w:sz="4" w:space="0" w:color="auto"/>
            </w:tcBorders>
          </w:tcPr>
          <w:p w14:paraId="787B30F4" w14:textId="77777777" w:rsidR="00496A9C" w:rsidRPr="00BF1C07" w:rsidRDefault="00496A9C" w:rsidP="006F2C8A">
            <w:pPr>
              <w:rPr>
                <w:rFonts w:ascii="Times New Roman" w:hAnsi="Times New Roman" w:cs="Times New Roman"/>
                <w:b/>
                <w:bCs/>
              </w:rPr>
            </w:pPr>
          </w:p>
        </w:tc>
      </w:tr>
      <w:tr w:rsidR="00496A9C" w:rsidRPr="00BF1C07" w14:paraId="13AA02FA" w14:textId="77777777" w:rsidTr="00D34AD8">
        <w:trPr>
          <w:cantSplit/>
          <w:trHeight w:val="418"/>
          <w:tblHeader/>
        </w:trPr>
        <w:tc>
          <w:tcPr>
            <w:tcW w:w="622" w:type="dxa"/>
            <w:tcBorders>
              <w:top w:val="single" w:sz="4" w:space="0" w:color="auto"/>
              <w:left w:val="single" w:sz="4" w:space="0" w:color="auto"/>
              <w:bottom w:val="single" w:sz="4" w:space="0" w:color="auto"/>
              <w:right w:val="single" w:sz="4" w:space="0" w:color="auto"/>
            </w:tcBorders>
          </w:tcPr>
          <w:p w14:paraId="4F90BFC2" w14:textId="33C5182A" w:rsidR="00496A9C" w:rsidRPr="00BF1C07" w:rsidRDefault="00496A9C" w:rsidP="006F2C8A">
            <w:pPr>
              <w:rPr>
                <w:rFonts w:ascii="Times New Roman" w:hAnsi="Times New Roman" w:cs="Times New Roman"/>
              </w:rPr>
            </w:pPr>
            <w:r w:rsidRPr="00BF1C07">
              <w:rPr>
                <w:rFonts w:ascii="Times New Roman" w:hAnsi="Times New Roman" w:cs="Times New Roman"/>
              </w:rPr>
              <w:t>42.</w:t>
            </w:r>
          </w:p>
        </w:tc>
        <w:tc>
          <w:tcPr>
            <w:tcW w:w="1329" w:type="dxa"/>
            <w:tcBorders>
              <w:top w:val="single" w:sz="4" w:space="0" w:color="auto"/>
              <w:left w:val="single" w:sz="4" w:space="0" w:color="auto"/>
              <w:bottom w:val="single" w:sz="4" w:space="0" w:color="auto"/>
              <w:right w:val="single" w:sz="4" w:space="0" w:color="auto"/>
            </w:tcBorders>
          </w:tcPr>
          <w:p w14:paraId="7F194C77" w14:textId="58BC6106" w:rsidR="00496A9C" w:rsidRPr="00BF1C07" w:rsidRDefault="00496A9C" w:rsidP="006F2C8A">
            <w:pPr>
              <w:rPr>
                <w:rFonts w:ascii="Times New Roman" w:hAnsi="Times New Roman" w:cs="Times New Roman"/>
              </w:rPr>
            </w:pPr>
            <w:r w:rsidRPr="00BF1C07">
              <w:rPr>
                <w:rFonts w:ascii="Times New Roman" w:hAnsi="Times New Roman" w:cs="Times New Roman"/>
              </w:rPr>
              <w:t>18.10.23</w:t>
            </w:r>
          </w:p>
        </w:tc>
        <w:tc>
          <w:tcPr>
            <w:tcW w:w="772" w:type="dxa"/>
            <w:tcBorders>
              <w:top w:val="single" w:sz="4" w:space="0" w:color="auto"/>
              <w:left w:val="single" w:sz="4" w:space="0" w:color="auto"/>
              <w:bottom w:val="single" w:sz="4" w:space="0" w:color="auto"/>
              <w:right w:val="single" w:sz="4" w:space="0" w:color="auto"/>
            </w:tcBorders>
          </w:tcPr>
          <w:p w14:paraId="08976D04" w14:textId="6F537D52" w:rsidR="00496A9C" w:rsidRPr="00BF1C07" w:rsidRDefault="00496A9C" w:rsidP="006F2C8A">
            <w:pPr>
              <w:rPr>
                <w:rFonts w:ascii="Times New Roman" w:hAnsi="Times New Roman" w:cs="Times New Roman"/>
              </w:rPr>
            </w:pPr>
            <w:r w:rsidRPr="00BF1C07">
              <w:rPr>
                <w:rFonts w:ascii="Times New Roman" w:hAnsi="Times New Roman" w:cs="Times New Roman"/>
              </w:rPr>
              <w:t>+2,0</w:t>
            </w:r>
          </w:p>
        </w:tc>
        <w:tc>
          <w:tcPr>
            <w:tcW w:w="3261" w:type="dxa"/>
            <w:tcBorders>
              <w:top w:val="single" w:sz="4" w:space="0" w:color="auto"/>
              <w:left w:val="single" w:sz="4" w:space="0" w:color="auto"/>
              <w:bottom w:val="single" w:sz="4" w:space="0" w:color="auto"/>
              <w:right w:val="single" w:sz="4" w:space="0" w:color="auto"/>
            </w:tcBorders>
          </w:tcPr>
          <w:p w14:paraId="343DE8A1" w14:textId="46DBB85B" w:rsidR="00496A9C" w:rsidRPr="00BF1C07" w:rsidRDefault="00496A9C" w:rsidP="00D34AD8">
            <w:pPr>
              <w:rPr>
                <w:rFonts w:ascii="Times New Roman" w:hAnsi="Times New Roman" w:cs="Times New Roman"/>
              </w:rPr>
            </w:pPr>
            <w:r w:rsidRPr="00BF1C07">
              <w:rPr>
                <w:rFonts w:ascii="Times New Roman" w:hAnsi="Times New Roman" w:cs="Times New Roman"/>
              </w:rPr>
              <w:t xml:space="preserve">Південно-західний, </w:t>
            </w:r>
            <w:r w:rsidR="00D34AD8">
              <w:rPr>
                <w:rFonts w:ascii="Times New Roman" w:hAnsi="Times New Roman" w:cs="Times New Roman"/>
              </w:rPr>
              <w:t>2-</w:t>
            </w:r>
            <w:r w:rsidRPr="00BF1C07">
              <w:rPr>
                <w:rFonts w:ascii="Times New Roman" w:hAnsi="Times New Roman" w:cs="Times New Roman"/>
              </w:rPr>
              <w:t>4 м/с</w:t>
            </w:r>
          </w:p>
        </w:tc>
        <w:tc>
          <w:tcPr>
            <w:tcW w:w="1070" w:type="dxa"/>
            <w:tcBorders>
              <w:top w:val="single" w:sz="4" w:space="0" w:color="auto"/>
              <w:left w:val="single" w:sz="4" w:space="0" w:color="auto"/>
              <w:bottom w:val="single" w:sz="4" w:space="0" w:color="auto"/>
              <w:right w:val="single" w:sz="4" w:space="0" w:color="auto"/>
            </w:tcBorders>
          </w:tcPr>
          <w:p w14:paraId="4612287A" w14:textId="1D6C700F" w:rsidR="00496A9C" w:rsidRPr="00BF1C07" w:rsidRDefault="00496A9C" w:rsidP="006F2C8A">
            <w:pPr>
              <w:rPr>
                <w:rFonts w:ascii="Times New Roman" w:hAnsi="Times New Roman" w:cs="Times New Roman"/>
              </w:rPr>
            </w:pPr>
            <w:r w:rsidRPr="00BF1C07">
              <w:rPr>
                <w:rFonts w:ascii="Times New Roman" w:hAnsi="Times New Roman" w:cs="Times New Roman"/>
              </w:rPr>
              <w:t>126</w:t>
            </w:r>
          </w:p>
        </w:tc>
        <w:tc>
          <w:tcPr>
            <w:tcW w:w="993" w:type="dxa"/>
            <w:tcBorders>
              <w:top w:val="single" w:sz="4" w:space="0" w:color="auto"/>
              <w:left w:val="single" w:sz="4" w:space="0" w:color="auto"/>
              <w:bottom w:val="single" w:sz="4" w:space="0" w:color="auto"/>
              <w:right w:val="single" w:sz="4" w:space="0" w:color="auto"/>
            </w:tcBorders>
          </w:tcPr>
          <w:p w14:paraId="41A7AECE" w14:textId="38E664F4" w:rsidR="00496A9C" w:rsidRPr="00BF1C07" w:rsidRDefault="00496A9C" w:rsidP="006F2C8A">
            <w:pPr>
              <w:rPr>
                <w:rFonts w:ascii="Times New Roman" w:hAnsi="Times New Roman" w:cs="Times New Roman"/>
                <w:lang w:val="ru-RU"/>
              </w:rPr>
            </w:pPr>
            <w:r w:rsidRPr="00BF1C07">
              <w:rPr>
                <w:rFonts w:ascii="Times New Roman" w:hAnsi="Times New Roman" w:cs="Times New Roman"/>
                <w:lang w:val="ru-RU"/>
              </w:rPr>
              <w:t>+11,0</w:t>
            </w:r>
          </w:p>
        </w:tc>
        <w:tc>
          <w:tcPr>
            <w:tcW w:w="1134" w:type="dxa"/>
            <w:tcBorders>
              <w:top w:val="single" w:sz="4" w:space="0" w:color="auto"/>
              <w:left w:val="single" w:sz="4" w:space="0" w:color="auto"/>
              <w:bottom w:val="single" w:sz="4" w:space="0" w:color="auto"/>
              <w:right w:val="single" w:sz="4" w:space="0" w:color="auto"/>
            </w:tcBorders>
          </w:tcPr>
          <w:p w14:paraId="58E9F08C" w14:textId="77777777" w:rsidR="00496A9C" w:rsidRPr="00BF1C07" w:rsidRDefault="00496A9C" w:rsidP="006F2C8A">
            <w:pPr>
              <w:rPr>
                <w:rFonts w:ascii="Times New Roman" w:hAnsi="Times New Roman" w:cs="Times New Roman"/>
                <w:b/>
                <w:bCs/>
              </w:rPr>
            </w:pPr>
          </w:p>
        </w:tc>
        <w:tc>
          <w:tcPr>
            <w:tcW w:w="1179" w:type="dxa"/>
            <w:tcBorders>
              <w:top w:val="single" w:sz="4" w:space="0" w:color="auto"/>
              <w:left w:val="single" w:sz="4" w:space="0" w:color="auto"/>
              <w:bottom w:val="single" w:sz="4" w:space="0" w:color="auto"/>
              <w:right w:val="single" w:sz="4" w:space="0" w:color="auto"/>
            </w:tcBorders>
          </w:tcPr>
          <w:p w14:paraId="21BE114A" w14:textId="77777777" w:rsidR="00496A9C" w:rsidRPr="00BF1C07" w:rsidRDefault="00496A9C" w:rsidP="006F2C8A">
            <w:pPr>
              <w:rPr>
                <w:rFonts w:ascii="Times New Roman" w:hAnsi="Times New Roman" w:cs="Times New Roman"/>
                <w:b/>
                <w:bCs/>
              </w:rPr>
            </w:pPr>
          </w:p>
        </w:tc>
      </w:tr>
      <w:tr w:rsidR="00496A9C" w:rsidRPr="00BF1C07" w14:paraId="1195A729" w14:textId="77777777" w:rsidTr="00D34AD8">
        <w:trPr>
          <w:cantSplit/>
          <w:trHeight w:val="418"/>
          <w:tblHeader/>
        </w:trPr>
        <w:tc>
          <w:tcPr>
            <w:tcW w:w="622" w:type="dxa"/>
            <w:tcBorders>
              <w:top w:val="single" w:sz="4" w:space="0" w:color="auto"/>
              <w:left w:val="single" w:sz="4" w:space="0" w:color="auto"/>
              <w:bottom w:val="single" w:sz="4" w:space="0" w:color="auto"/>
              <w:right w:val="single" w:sz="4" w:space="0" w:color="auto"/>
            </w:tcBorders>
          </w:tcPr>
          <w:p w14:paraId="5CED753B" w14:textId="2DCCED19" w:rsidR="00496A9C" w:rsidRPr="00BF1C07" w:rsidRDefault="00647134" w:rsidP="006F2C8A">
            <w:pPr>
              <w:rPr>
                <w:rFonts w:ascii="Times New Roman" w:hAnsi="Times New Roman" w:cs="Times New Roman"/>
              </w:rPr>
            </w:pPr>
            <w:r>
              <w:rPr>
                <w:rFonts w:ascii="Times New Roman" w:hAnsi="Times New Roman" w:cs="Times New Roman"/>
              </w:rPr>
              <w:t>43.</w:t>
            </w:r>
          </w:p>
        </w:tc>
        <w:tc>
          <w:tcPr>
            <w:tcW w:w="1329" w:type="dxa"/>
            <w:tcBorders>
              <w:top w:val="single" w:sz="4" w:space="0" w:color="auto"/>
              <w:left w:val="single" w:sz="4" w:space="0" w:color="auto"/>
              <w:bottom w:val="single" w:sz="4" w:space="0" w:color="auto"/>
              <w:right w:val="single" w:sz="4" w:space="0" w:color="auto"/>
            </w:tcBorders>
          </w:tcPr>
          <w:p w14:paraId="1CB749A7" w14:textId="353A835F" w:rsidR="00496A9C" w:rsidRPr="00BF1C07" w:rsidRDefault="00496A9C" w:rsidP="006F2C8A">
            <w:pPr>
              <w:rPr>
                <w:rFonts w:ascii="Times New Roman" w:hAnsi="Times New Roman" w:cs="Times New Roman"/>
              </w:rPr>
            </w:pPr>
            <w:r w:rsidRPr="00BF1C07">
              <w:rPr>
                <w:rFonts w:ascii="Times New Roman" w:hAnsi="Times New Roman" w:cs="Times New Roman"/>
              </w:rPr>
              <w:t>25.10.23</w:t>
            </w:r>
          </w:p>
        </w:tc>
        <w:tc>
          <w:tcPr>
            <w:tcW w:w="772" w:type="dxa"/>
            <w:tcBorders>
              <w:top w:val="single" w:sz="4" w:space="0" w:color="auto"/>
              <w:left w:val="single" w:sz="4" w:space="0" w:color="auto"/>
              <w:bottom w:val="single" w:sz="4" w:space="0" w:color="auto"/>
              <w:right w:val="single" w:sz="4" w:space="0" w:color="auto"/>
            </w:tcBorders>
          </w:tcPr>
          <w:p w14:paraId="3E9150C1" w14:textId="70FB928B" w:rsidR="00496A9C" w:rsidRPr="00BF1C07" w:rsidRDefault="00496A9C" w:rsidP="006F2C8A">
            <w:pPr>
              <w:rPr>
                <w:rFonts w:ascii="Times New Roman" w:hAnsi="Times New Roman" w:cs="Times New Roman"/>
              </w:rPr>
            </w:pPr>
            <w:r w:rsidRPr="00BF1C07">
              <w:rPr>
                <w:rFonts w:ascii="Times New Roman" w:hAnsi="Times New Roman" w:cs="Times New Roman"/>
              </w:rPr>
              <w:t>+8,4</w:t>
            </w:r>
          </w:p>
        </w:tc>
        <w:tc>
          <w:tcPr>
            <w:tcW w:w="3261" w:type="dxa"/>
            <w:tcBorders>
              <w:top w:val="single" w:sz="4" w:space="0" w:color="auto"/>
              <w:left w:val="single" w:sz="4" w:space="0" w:color="auto"/>
              <w:bottom w:val="single" w:sz="4" w:space="0" w:color="auto"/>
              <w:right w:val="single" w:sz="4" w:space="0" w:color="auto"/>
            </w:tcBorders>
          </w:tcPr>
          <w:p w14:paraId="67D3C1B8" w14:textId="644943C5" w:rsidR="00496A9C" w:rsidRPr="00BF1C07" w:rsidRDefault="00496A9C" w:rsidP="00CF0C50">
            <w:pPr>
              <w:rPr>
                <w:rFonts w:ascii="Times New Roman" w:hAnsi="Times New Roman" w:cs="Times New Roman"/>
              </w:rPr>
            </w:pPr>
            <w:r w:rsidRPr="00BF1C07">
              <w:rPr>
                <w:rFonts w:ascii="Times New Roman" w:hAnsi="Times New Roman" w:cs="Times New Roman"/>
              </w:rPr>
              <w:t>Східний 3-8 м/с</w:t>
            </w:r>
          </w:p>
        </w:tc>
        <w:tc>
          <w:tcPr>
            <w:tcW w:w="1070" w:type="dxa"/>
            <w:tcBorders>
              <w:top w:val="single" w:sz="4" w:space="0" w:color="auto"/>
              <w:left w:val="single" w:sz="4" w:space="0" w:color="auto"/>
              <w:bottom w:val="single" w:sz="4" w:space="0" w:color="auto"/>
              <w:right w:val="single" w:sz="4" w:space="0" w:color="auto"/>
            </w:tcBorders>
          </w:tcPr>
          <w:p w14:paraId="41BBA63B" w14:textId="6413B415" w:rsidR="00496A9C" w:rsidRPr="00BF1C07" w:rsidRDefault="00496A9C" w:rsidP="006F2C8A">
            <w:pPr>
              <w:rPr>
                <w:rFonts w:ascii="Times New Roman" w:hAnsi="Times New Roman" w:cs="Times New Roman"/>
              </w:rPr>
            </w:pPr>
            <w:r w:rsidRPr="00BF1C07">
              <w:rPr>
                <w:rFonts w:ascii="Times New Roman" w:hAnsi="Times New Roman" w:cs="Times New Roman"/>
              </w:rPr>
              <w:t>131</w:t>
            </w:r>
          </w:p>
        </w:tc>
        <w:tc>
          <w:tcPr>
            <w:tcW w:w="993" w:type="dxa"/>
            <w:tcBorders>
              <w:top w:val="single" w:sz="4" w:space="0" w:color="auto"/>
              <w:left w:val="single" w:sz="4" w:space="0" w:color="auto"/>
              <w:bottom w:val="single" w:sz="4" w:space="0" w:color="auto"/>
              <w:right w:val="single" w:sz="4" w:space="0" w:color="auto"/>
            </w:tcBorders>
          </w:tcPr>
          <w:p w14:paraId="56E4FEF9" w14:textId="79BBC080" w:rsidR="00496A9C" w:rsidRPr="00BF1C07" w:rsidRDefault="00496A9C" w:rsidP="006F2C8A">
            <w:pPr>
              <w:rPr>
                <w:rFonts w:ascii="Times New Roman" w:hAnsi="Times New Roman" w:cs="Times New Roman"/>
                <w:lang w:val="ru-RU"/>
              </w:rPr>
            </w:pPr>
            <w:r w:rsidRPr="00BF1C07">
              <w:rPr>
                <w:rFonts w:ascii="Times New Roman" w:hAnsi="Times New Roman" w:cs="Times New Roman"/>
                <w:lang w:val="ru-RU"/>
              </w:rPr>
              <w:t>+12,8</w:t>
            </w:r>
          </w:p>
        </w:tc>
        <w:tc>
          <w:tcPr>
            <w:tcW w:w="1134" w:type="dxa"/>
            <w:tcBorders>
              <w:top w:val="single" w:sz="4" w:space="0" w:color="auto"/>
              <w:left w:val="single" w:sz="4" w:space="0" w:color="auto"/>
              <w:bottom w:val="single" w:sz="4" w:space="0" w:color="auto"/>
              <w:right w:val="single" w:sz="4" w:space="0" w:color="auto"/>
            </w:tcBorders>
          </w:tcPr>
          <w:p w14:paraId="2A16729F" w14:textId="77777777" w:rsidR="00496A9C" w:rsidRPr="00BF1C07" w:rsidRDefault="00496A9C" w:rsidP="006F2C8A">
            <w:pPr>
              <w:rPr>
                <w:rFonts w:ascii="Times New Roman" w:hAnsi="Times New Roman" w:cs="Times New Roman"/>
                <w:b/>
                <w:bCs/>
              </w:rPr>
            </w:pPr>
          </w:p>
        </w:tc>
        <w:tc>
          <w:tcPr>
            <w:tcW w:w="1179" w:type="dxa"/>
            <w:tcBorders>
              <w:top w:val="single" w:sz="4" w:space="0" w:color="auto"/>
              <w:left w:val="single" w:sz="4" w:space="0" w:color="auto"/>
              <w:bottom w:val="single" w:sz="4" w:space="0" w:color="auto"/>
              <w:right w:val="single" w:sz="4" w:space="0" w:color="auto"/>
            </w:tcBorders>
          </w:tcPr>
          <w:p w14:paraId="3A380146" w14:textId="77777777" w:rsidR="00496A9C" w:rsidRPr="00BF1C07" w:rsidRDefault="00496A9C" w:rsidP="006F2C8A">
            <w:pPr>
              <w:rPr>
                <w:rFonts w:ascii="Times New Roman" w:hAnsi="Times New Roman" w:cs="Times New Roman"/>
                <w:b/>
                <w:bCs/>
              </w:rPr>
            </w:pPr>
          </w:p>
        </w:tc>
      </w:tr>
      <w:tr w:rsidR="00496A9C" w:rsidRPr="00BF1C07" w14:paraId="6EF6C4CC" w14:textId="77777777" w:rsidTr="00D34AD8">
        <w:trPr>
          <w:cantSplit/>
          <w:trHeight w:val="418"/>
          <w:tblHeader/>
        </w:trPr>
        <w:tc>
          <w:tcPr>
            <w:tcW w:w="622" w:type="dxa"/>
            <w:tcBorders>
              <w:top w:val="single" w:sz="4" w:space="0" w:color="auto"/>
              <w:left w:val="single" w:sz="4" w:space="0" w:color="auto"/>
              <w:bottom w:val="single" w:sz="4" w:space="0" w:color="auto"/>
              <w:right w:val="single" w:sz="4" w:space="0" w:color="auto"/>
            </w:tcBorders>
          </w:tcPr>
          <w:p w14:paraId="3D05E210" w14:textId="29B0918E" w:rsidR="00496A9C" w:rsidRPr="00BF1C07" w:rsidRDefault="00647134" w:rsidP="006F2C8A">
            <w:pPr>
              <w:rPr>
                <w:rFonts w:ascii="Times New Roman" w:hAnsi="Times New Roman" w:cs="Times New Roman"/>
              </w:rPr>
            </w:pPr>
            <w:r>
              <w:rPr>
                <w:rFonts w:ascii="Times New Roman" w:hAnsi="Times New Roman" w:cs="Times New Roman"/>
              </w:rPr>
              <w:t>44.</w:t>
            </w:r>
          </w:p>
        </w:tc>
        <w:tc>
          <w:tcPr>
            <w:tcW w:w="1329" w:type="dxa"/>
            <w:tcBorders>
              <w:top w:val="single" w:sz="4" w:space="0" w:color="auto"/>
              <w:left w:val="single" w:sz="4" w:space="0" w:color="auto"/>
              <w:bottom w:val="single" w:sz="4" w:space="0" w:color="auto"/>
              <w:right w:val="single" w:sz="4" w:space="0" w:color="auto"/>
            </w:tcBorders>
          </w:tcPr>
          <w:p w14:paraId="25BE59F4" w14:textId="0BE8A5A5" w:rsidR="00496A9C" w:rsidRPr="00BF1C07" w:rsidRDefault="00496A9C" w:rsidP="006F2C8A">
            <w:pPr>
              <w:rPr>
                <w:rFonts w:ascii="Times New Roman" w:hAnsi="Times New Roman" w:cs="Times New Roman"/>
              </w:rPr>
            </w:pPr>
            <w:r w:rsidRPr="00BF1C07">
              <w:rPr>
                <w:rFonts w:ascii="Times New Roman" w:hAnsi="Times New Roman" w:cs="Times New Roman"/>
              </w:rPr>
              <w:t>01.11.23</w:t>
            </w:r>
          </w:p>
        </w:tc>
        <w:tc>
          <w:tcPr>
            <w:tcW w:w="772" w:type="dxa"/>
            <w:tcBorders>
              <w:top w:val="single" w:sz="4" w:space="0" w:color="auto"/>
              <w:left w:val="single" w:sz="4" w:space="0" w:color="auto"/>
              <w:bottom w:val="single" w:sz="4" w:space="0" w:color="auto"/>
              <w:right w:val="single" w:sz="4" w:space="0" w:color="auto"/>
            </w:tcBorders>
          </w:tcPr>
          <w:p w14:paraId="128DACD3" w14:textId="7E31E417" w:rsidR="00496A9C" w:rsidRPr="00BF1C07" w:rsidRDefault="00496A9C" w:rsidP="006F2C8A">
            <w:pPr>
              <w:rPr>
                <w:rFonts w:ascii="Times New Roman" w:hAnsi="Times New Roman" w:cs="Times New Roman"/>
              </w:rPr>
            </w:pPr>
            <w:r w:rsidRPr="00BF1C07">
              <w:rPr>
                <w:rFonts w:ascii="Times New Roman" w:hAnsi="Times New Roman" w:cs="Times New Roman"/>
              </w:rPr>
              <w:t>+12,1</w:t>
            </w:r>
          </w:p>
        </w:tc>
        <w:tc>
          <w:tcPr>
            <w:tcW w:w="3261" w:type="dxa"/>
            <w:tcBorders>
              <w:top w:val="single" w:sz="4" w:space="0" w:color="auto"/>
              <w:left w:val="single" w:sz="4" w:space="0" w:color="auto"/>
              <w:bottom w:val="single" w:sz="4" w:space="0" w:color="auto"/>
              <w:right w:val="single" w:sz="4" w:space="0" w:color="auto"/>
            </w:tcBorders>
          </w:tcPr>
          <w:p w14:paraId="602BE38E" w14:textId="69B9B7AD" w:rsidR="00496A9C" w:rsidRPr="00BF1C07" w:rsidRDefault="00496A9C" w:rsidP="00CF0C50">
            <w:pPr>
              <w:rPr>
                <w:rFonts w:ascii="Times New Roman" w:hAnsi="Times New Roman" w:cs="Times New Roman"/>
              </w:rPr>
            </w:pPr>
            <w:r w:rsidRPr="00BF1C07">
              <w:rPr>
                <w:rFonts w:ascii="Times New Roman" w:hAnsi="Times New Roman" w:cs="Times New Roman"/>
              </w:rPr>
              <w:t>Південний, Південно-західний, 1–3 м/с</w:t>
            </w:r>
          </w:p>
        </w:tc>
        <w:tc>
          <w:tcPr>
            <w:tcW w:w="1070" w:type="dxa"/>
            <w:tcBorders>
              <w:top w:val="single" w:sz="4" w:space="0" w:color="auto"/>
              <w:left w:val="single" w:sz="4" w:space="0" w:color="auto"/>
              <w:bottom w:val="single" w:sz="4" w:space="0" w:color="auto"/>
              <w:right w:val="single" w:sz="4" w:space="0" w:color="auto"/>
            </w:tcBorders>
          </w:tcPr>
          <w:p w14:paraId="0EC5B4AD" w14:textId="62F07227" w:rsidR="00496A9C" w:rsidRPr="00BF1C07" w:rsidRDefault="00496A9C" w:rsidP="006F2C8A">
            <w:pPr>
              <w:rPr>
                <w:rFonts w:ascii="Times New Roman" w:hAnsi="Times New Roman" w:cs="Times New Roman"/>
              </w:rPr>
            </w:pPr>
            <w:r w:rsidRPr="00BF1C07">
              <w:rPr>
                <w:rFonts w:ascii="Times New Roman" w:hAnsi="Times New Roman" w:cs="Times New Roman"/>
              </w:rPr>
              <w:t>135</w:t>
            </w:r>
          </w:p>
        </w:tc>
        <w:tc>
          <w:tcPr>
            <w:tcW w:w="993" w:type="dxa"/>
            <w:tcBorders>
              <w:top w:val="single" w:sz="4" w:space="0" w:color="auto"/>
              <w:left w:val="single" w:sz="4" w:space="0" w:color="auto"/>
              <w:bottom w:val="single" w:sz="4" w:space="0" w:color="auto"/>
              <w:right w:val="single" w:sz="4" w:space="0" w:color="auto"/>
            </w:tcBorders>
          </w:tcPr>
          <w:p w14:paraId="51B10E83" w14:textId="32D4E2DD" w:rsidR="00496A9C" w:rsidRPr="00BF1C07" w:rsidRDefault="00496A9C" w:rsidP="006F2C8A">
            <w:pPr>
              <w:rPr>
                <w:rFonts w:ascii="Times New Roman" w:hAnsi="Times New Roman" w:cs="Times New Roman"/>
                <w:lang w:val="ru-RU"/>
              </w:rPr>
            </w:pPr>
            <w:r w:rsidRPr="00BF1C07">
              <w:rPr>
                <w:rFonts w:ascii="Times New Roman" w:hAnsi="Times New Roman" w:cs="Times New Roman"/>
                <w:lang w:val="ru-RU"/>
              </w:rPr>
              <w:t>+12,0</w:t>
            </w:r>
          </w:p>
        </w:tc>
        <w:tc>
          <w:tcPr>
            <w:tcW w:w="1134" w:type="dxa"/>
            <w:tcBorders>
              <w:top w:val="single" w:sz="4" w:space="0" w:color="auto"/>
              <w:left w:val="single" w:sz="4" w:space="0" w:color="auto"/>
              <w:bottom w:val="single" w:sz="4" w:space="0" w:color="auto"/>
              <w:right w:val="single" w:sz="4" w:space="0" w:color="auto"/>
            </w:tcBorders>
          </w:tcPr>
          <w:p w14:paraId="1086A43D" w14:textId="77777777" w:rsidR="00496A9C" w:rsidRPr="00BF1C07" w:rsidRDefault="00496A9C" w:rsidP="006F2C8A">
            <w:pPr>
              <w:rPr>
                <w:rFonts w:ascii="Times New Roman" w:hAnsi="Times New Roman" w:cs="Times New Roman"/>
                <w:b/>
                <w:bCs/>
              </w:rPr>
            </w:pPr>
          </w:p>
        </w:tc>
        <w:tc>
          <w:tcPr>
            <w:tcW w:w="1179" w:type="dxa"/>
            <w:tcBorders>
              <w:top w:val="single" w:sz="4" w:space="0" w:color="auto"/>
              <w:left w:val="single" w:sz="4" w:space="0" w:color="auto"/>
              <w:bottom w:val="single" w:sz="4" w:space="0" w:color="auto"/>
              <w:right w:val="single" w:sz="4" w:space="0" w:color="auto"/>
            </w:tcBorders>
          </w:tcPr>
          <w:p w14:paraId="18577A2D" w14:textId="77777777" w:rsidR="00496A9C" w:rsidRPr="00BF1C07" w:rsidRDefault="00496A9C" w:rsidP="006F2C8A">
            <w:pPr>
              <w:rPr>
                <w:rFonts w:ascii="Times New Roman" w:hAnsi="Times New Roman" w:cs="Times New Roman"/>
                <w:b/>
                <w:bCs/>
              </w:rPr>
            </w:pPr>
          </w:p>
        </w:tc>
      </w:tr>
      <w:tr w:rsidR="00496A9C" w:rsidRPr="00BF1C07" w14:paraId="669B5ACD" w14:textId="77777777" w:rsidTr="00D34AD8">
        <w:trPr>
          <w:cantSplit/>
          <w:trHeight w:val="418"/>
          <w:tblHeader/>
        </w:trPr>
        <w:tc>
          <w:tcPr>
            <w:tcW w:w="622" w:type="dxa"/>
            <w:tcBorders>
              <w:top w:val="single" w:sz="4" w:space="0" w:color="auto"/>
              <w:left w:val="single" w:sz="4" w:space="0" w:color="auto"/>
              <w:bottom w:val="single" w:sz="4" w:space="0" w:color="auto"/>
              <w:right w:val="single" w:sz="4" w:space="0" w:color="auto"/>
            </w:tcBorders>
          </w:tcPr>
          <w:p w14:paraId="4F695F2D" w14:textId="75CCB446" w:rsidR="00496A9C" w:rsidRPr="00BF1C07" w:rsidRDefault="00647134" w:rsidP="006F2C8A">
            <w:pPr>
              <w:rPr>
                <w:rFonts w:ascii="Times New Roman" w:hAnsi="Times New Roman" w:cs="Times New Roman"/>
              </w:rPr>
            </w:pPr>
            <w:r>
              <w:rPr>
                <w:rFonts w:ascii="Times New Roman" w:hAnsi="Times New Roman" w:cs="Times New Roman"/>
              </w:rPr>
              <w:lastRenderedPageBreak/>
              <w:t>45.</w:t>
            </w:r>
          </w:p>
        </w:tc>
        <w:tc>
          <w:tcPr>
            <w:tcW w:w="1329" w:type="dxa"/>
            <w:tcBorders>
              <w:top w:val="single" w:sz="4" w:space="0" w:color="auto"/>
              <w:left w:val="single" w:sz="4" w:space="0" w:color="auto"/>
              <w:bottom w:val="single" w:sz="4" w:space="0" w:color="auto"/>
              <w:right w:val="single" w:sz="4" w:space="0" w:color="auto"/>
            </w:tcBorders>
          </w:tcPr>
          <w:p w14:paraId="18751100" w14:textId="70F7491B" w:rsidR="00496A9C" w:rsidRPr="00BF1C07" w:rsidRDefault="00496A9C" w:rsidP="006F2C8A">
            <w:pPr>
              <w:rPr>
                <w:rFonts w:ascii="Times New Roman" w:hAnsi="Times New Roman" w:cs="Times New Roman"/>
              </w:rPr>
            </w:pPr>
            <w:r w:rsidRPr="00BF1C07">
              <w:rPr>
                <w:rFonts w:ascii="Times New Roman" w:hAnsi="Times New Roman" w:cs="Times New Roman"/>
              </w:rPr>
              <w:t>08.11.23</w:t>
            </w:r>
          </w:p>
        </w:tc>
        <w:tc>
          <w:tcPr>
            <w:tcW w:w="772" w:type="dxa"/>
            <w:tcBorders>
              <w:top w:val="single" w:sz="4" w:space="0" w:color="auto"/>
              <w:left w:val="single" w:sz="4" w:space="0" w:color="auto"/>
              <w:bottom w:val="single" w:sz="4" w:space="0" w:color="auto"/>
              <w:right w:val="single" w:sz="4" w:space="0" w:color="auto"/>
            </w:tcBorders>
          </w:tcPr>
          <w:p w14:paraId="5E19E3B2" w14:textId="5B084176" w:rsidR="00496A9C" w:rsidRPr="00BF1C07" w:rsidRDefault="00496A9C" w:rsidP="006F2C8A">
            <w:pPr>
              <w:rPr>
                <w:rFonts w:ascii="Times New Roman" w:hAnsi="Times New Roman" w:cs="Times New Roman"/>
              </w:rPr>
            </w:pPr>
            <w:r w:rsidRPr="00BF1C07">
              <w:rPr>
                <w:rFonts w:ascii="Times New Roman" w:hAnsi="Times New Roman" w:cs="Times New Roman"/>
              </w:rPr>
              <w:t>+4,9</w:t>
            </w:r>
          </w:p>
        </w:tc>
        <w:tc>
          <w:tcPr>
            <w:tcW w:w="3261" w:type="dxa"/>
            <w:tcBorders>
              <w:top w:val="single" w:sz="4" w:space="0" w:color="auto"/>
              <w:left w:val="single" w:sz="4" w:space="0" w:color="auto"/>
              <w:bottom w:val="single" w:sz="4" w:space="0" w:color="auto"/>
              <w:right w:val="single" w:sz="4" w:space="0" w:color="auto"/>
            </w:tcBorders>
          </w:tcPr>
          <w:p w14:paraId="2241146F" w14:textId="14C86342" w:rsidR="00496A9C" w:rsidRPr="00BF1C07" w:rsidRDefault="00496A9C" w:rsidP="00CF0C50">
            <w:pPr>
              <w:rPr>
                <w:rFonts w:ascii="Times New Roman" w:hAnsi="Times New Roman" w:cs="Times New Roman"/>
              </w:rPr>
            </w:pPr>
            <w:r w:rsidRPr="00BF1C07">
              <w:rPr>
                <w:rFonts w:ascii="Times New Roman" w:hAnsi="Times New Roman" w:cs="Times New Roman"/>
              </w:rPr>
              <w:t>Штиль</w:t>
            </w:r>
          </w:p>
        </w:tc>
        <w:tc>
          <w:tcPr>
            <w:tcW w:w="1070" w:type="dxa"/>
            <w:tcBorders>
              <w:top w:val="single" w:sz="4" w:space="0" w:color="auto"/>
              <w:left w:val="single" w:sz="4" w:space="0" w:color="auto"/>
              <w:bottom w:val="single" w:sz="4" w:space="0" w:color="auto"/>
              <w:right w:val="single" w:sz="4" w:space="0" w:color="auto"/>
            </w:tcBorders>
          </w:tcPr>
          <w:p w14:paraId="35B9A7F6" w14:textId="3D582AEB" w:rsidR="00496A9C" w:rsidRPr="00BF1C07" w:rsidRDefault="00496A9C" w:rsidP="006F2C8A">
            <w:pPr>
              <w:rPr>
                <w:rFonts w:ascii="Times New Roman" w:hAnsi="Times New Roman" w:cs="Times New Roman"/>
              </w:rPr>
            </w:pPr>
            <w:r w:rsidRPr="00BF1C07">
              <w:rPr>
                <w:rFonts w:ascii="Times New Roman" w:hAnsi="Times New Roman" w:cs="Times New Roman"/>
              </w:rPr>
              <w:t>142</w:t>
            </w:r>
          </w:p>
        </w:tc>
        <w:tc>
          <w:tcPr>
            <w:tcW w:w="993" w:type="dxa"/>
            <w:tcBorders>
              <w:top w:val="single" w:sz="4" w:space="0" w:color="auto"/>
              <w:left w:val="single" w:sz="4" w:space="0" w:color="auto"/>
              <w:bottom w:val="single" w:sz="4" w:space="0" w:color="auto"/>
              <w:right w:val="single" w:sz="4" w:space="0" w:color="auto"/>
            </w:tcBorders>
          </w:tcPr>
          <w:p w14:paraId="2E6D66B4" w14:textId="2C101593" w:rsidR="00496A9C" w:rsidRPr="00BF1C07" w:rsidRDefault="00496A9C" w:rsidP="006F2C8A">
            <w:pPr>
              <w:rPr>
                <w:rFonts w:ascii="Times New Roman" w:hAnsi="Times New Roman" w:cs="Times New Roman"/>
                <w:lang w:val="ru-RU"/>
              </w:rPr>
            </w:pPr>
            <w:r w:rsidRPr="00BF1C07">
              <w:rPr>
                <w:rFonts w:ascii="Times New Roman" w:hAnsi="Times New Roman" w:cs="Times New Roman"/>
                <w:lang w:val="ru-RU"/>
              </w:rPr>
              <w:t>+10,2</w:t>
            </w:r>
          </w:p>
        </w:tc>
        <w:tc>
          <w:tcPr>
            <w:tcW w:w="1134" w:type="dxa"/>
            <w:tcBorders>
              <w:top w:val="single" w:sz="4" w:space="0" w:color="auto"/>
              <w:left w:val="single" w:sz="4" w:space="0" w:color="auto"/>
              <w:bottom w:val="single" w:sz="4" w:space="0" w:color="auto"/>
              <w:right w:val="single" w:sz="4" w:space="0" w:color="auto"/>
            </w:tcBorders>
          </w:tcPr>
          <w:p w14:paraId="3609D52B" w14:textId="77777777" w:rsidR="00496A9C" w:rsidRPr="00BF1C07" w:rsidRDefault="00496A9C" w:rsidP="006F2C8A">
            <w:pPr>
              <w:rPr>
                <w:rFonts w:ascii="Times New Roman" w:hAnsi="Times New Roman" w:cs="Times New Roman"/>
                <w:b/>
                <w:bCs/>
              </w:rPr>
            </w:pPr>
          </w:p>
        </w:tc>
        <w:tc>
          <w:tcPr>
            <w:tcW w:w="1179" w:type="dxa"/>
            <w:tcBorders>
              <w:top w:val="single" w:sz="4" w:space="0" w:color="auto"/>
              <w:left w:val="single" w:sz="4" w:space="0" w:color="auto"/>
              <w:bottom w:val="single" w:sz="4" w:space="0" w:color="auto"/>
              <w:right w:val="single" w:sz="4" w:space="0" w:color="auto"/>
            </w:tcBorders>
          </w:tcPr>
          <w:p w14:paraId="32439AEE" w14:textId="77777777" w:rsidR="00496A9C" w:rsidRPr="00BF1C07" w:rsidRDefault="00496A9C" w:rsidP="006F2C8A">
            <w:pPr>
              <w:rPr>
                <w:rFonts w:ascii="Times New Roman" w:hAnsi="Times New Roman" w:cs="Times New Roman"/>
                <w:b/>
                <w:bCs/>
              </w:rPr>
            </w:pPr>
          </w:p>
        </w:tc>
      </w:tr>
      <w:tr w:rsidR="00496A9C" w:rsidRPr="00BF1C07" w14:paraId="1FC2D477" w14:textId="77777777" w:rsidTr="00D34AD8">
        <w:trPr>
          <w:cantSplit/>
          <w:trHeight w:val="418"/>
          <w:tblHeader/>
        </w:trPr>
        <w:tc>
          <w:tcPr>
            <w:tcW w:w="622" w:type="dxa"/>
            <w:tcBorders>
              <w:top w:val="single" w:sz="4" w:space="0" w:color="auto"/>
              <w:left w:val="single" w:sz="4" w:space="0" w:color="auto"/>
              <w:bottom w:val="single" w:sz="4" w:space="0" w:color="auto"/>
              <w:right w:val="single" w:sz="4" w:space="0" w:color="auto"/>
            </w:tcBorders>
          </w:tcPr>
          <w:p w14:paraId="2FECA803" w14:textId="492CCA67" w:rsidR="00496A9C" w:rsidRPr="00BF1C07" w:rsidRDefault="00647134" w:rsidP="006F2C8A">
            <w:pPr>
              <w:rPr>
                <w:rFonts w:ascii="Times New Roman" w:hAnsi="Times New Roman" w:cs="Times New Roman"/>
              </w:rPr>
            </w:pPr>
            <w:r>
              <w:rPr>
                <w:rFonts w:ascii="Times New Roman" w:hAnsi="Times New Roman" w:cs="Times New Roman"/>
              </w:rPr>
              <w:t>46.</w:t>
            </w:r>
          </w:p>
        </w:tc>
        <w:tc>
          <w:tcPr>
            <w:tcW w:w="1329" w:type="dxa"/>
            <w:tcBorders>
              <w:top w:val="single" w:sz="4" w:space="0" w:color="auto"/>
              <w:left w:val="single" w:sz="4" w:space="0" w:color="auto"/>
              <w:bottom w:val="single" w:sz="4" w:space="0" w:color="auto"/>
              <w:right w:val="single" w:sz="4" w:space="0" w:color="auto"/>
            </w:tcBorders>
          </w:tcPr>
          <w:p w14:paraId="24F64BA4" w14:textId="105DAF2D" w:rsidR="00496A9C" w:rsidRPr="00BF1C07" w:rsidRDefault="00496A9C" w:rsidP="006F2C8A">
            <w:pPr>
              <w:rPr>
                <w:rFonts w:ascii="Times New Roman" w:hAnsi="Times New Roman" w:cs="Times New Roman"/>
              </w:rPr>
            </w:pPr>
            <w:r w:rsidRPr="00BF1C07">
              <w:rPr>
                <w:rFonts w:ascii="Times New Roman" w:hAnsi="Times New Roman" w:cs="Times New Roman"/>
              </w:rPr>
              <w:t>15.11.23</w:t>
            </w:r>
          </w:p>
        </w:tc>
        <w:tc>
          <w:tcPr>
            <w:tcW w:w="772" w:type="dxa"/>
            <w:tcBorders>
              <w:top w:val="single" w:sz="4" w:space="0" w:color="auto"/>
              <w:left w:val="single" w:sz="4" w:space="0" w:color="auto"/>
              <w:bottom w:val="single" w:sz="4" w:space="0" w:color="auto"/>
              <w:right w:val="single" w:sz="4" w:space="0" w:color="auto"/>
            </w:tcBorders>
          </w:tcPr>
          <w:p w14:paraId="17C0902C" w14:textId="3628721D" w:rsidR="00496A9C" w:rsidRPr="00BF1C07" w:rsidRDefault="00496A9C" w:rsidP="006F2C8A">
            <w:pPr>
              <w:rPr>
                <w:rFonts w:ascii="Times New Roman" w:hAnsi="Times New Roman" w:cs="Times New Roman"/>
              </w:rPr>
            </w:pPr>
            <w:r w:rsidRPr="00BF1C07">
              <w:rPr>
                <w:rFonts w:ascii="Times New Roman" w:hAnsi="Times New Roman" w:cs="Times New Roman"/>
              </w:rPr>
              <w:t>+7,0</w:t>
            </w:r>
          </w:p>
        </w:tc>
        <w:tc>
          <w:tcPr>
            <w:tcW w:w="3261" w:type="dxa"/>
            <w:tcBorders>
              <w:top w:val="single" w:sz="4" w:space="0" w:color="auto"/>
              <w:left w:val="single" w:sz="4" w:space="0" w:color="auto"/>
              <w:bottom w:val="single" w:sz="4" w:space="0" w:color="auto"/>
              <w:right w:val="single" w:sz="4" w:space="0" w:color="auto"/>
            </w:tcBorders>
          </w:tcPr>
          <w:p w14:paraId="5167A74C" w14:textId="5BC95EAE" w:rsidR="00496A9C" w:rsidRPr="00BF1C07" w:rsidRDefault="00496A9C" w:rsidP="00CF0C50">
            <w:pPr>
              <w:rPr>
                <w:rFonts w:ascii="Times New Roman" w:hAnsi="Times New Roman" w:cs="Times New Roman"/>
              </w:rPr>
            </w:pPr>
            <w:r w:rsidRPr="00BF1C07">
              <w:rPr>
                <w:rFonts w:ascii="Times New Roman" w:hAnsi="Times New Roman" w:cs="Times New Roman"/>
              </w:rPr>
              <w:t>Південний, Південно-західний, 2–7 м/с</w:t>
            </w:r>
          </w:p>
        </w:tc>
        <w:tc>
          <w:tcPr>
            <w:tcW w:w="1070" w:type="dxa"/>
            <w:tcBorders>
              <w:top w:val="single" w:sz="4" w:space="0" w:color="auto"/>
              <w:left w:val="single" w:sz="4" w:space="0" w:color="auto"/>
              <w:bottom w:val="single" w:sz="4" w:space="0" w:color="auto"/>
              <w:right w:val="single" w:sz="4" w:space="0" w:color="auto"/>
            </w:tcBorders>
          </w:tcPr>
          <w:p w14:paraId="1089FB1C" w14:textId="174D17A9" w:rsidR="00496A9C" w:rsidRPr="00BF1C07" w:rsidRDefault="00496A9C" w:rsidP="006F2C8A">
            <w:pPr>
              <w:rPr>
                <w:rFonts w:ascii="Times New Roman" w:hAnsi="Times New Roman" w:cs="Times New Roman"/>
              </w:rPr>
            </w:pPr>
            <w:r w:rsidRPr="00BF1C07">
              <w:rPr>
                <w:rFonts w:ascii="Times New Roman" w:hAnsi="Times New Roman" w:cs="Times New Roman"/>
              </w:rPr>
              <w:t>140</w:t>
            </w:r>
          </w:p>
        </w:tc>
        <w:tc>
          <w:tcPr>
            <w:tcW w:w="993" w:type="dxa"/>
            <w:tcBorders>
              <w:top w:val="single" w:sz="4" w:space="0" w:color="auto"/>
              <w:left w:val="single" w:sz="4" w:space="0" w:color="auto"/>
              <w:bottom w:val="single" w:sz="4" w:space="0" w:color="auto"/>
              <w:right w:val="single" w:sz="4" w:space="0" w:color="auto"/>
            </w:tcBorders>
          </w:tcPr>
          <w:p w14:paraId="18731540" w14:textId="07A2ECBE" w:rsidR="00496A9C" w:rsidRPr="00BF1C07" w:rsidRDefault="00496A9C" w:rsidP="006F2C8A">
            <w:pPr>
              <w:rPr>
                <w:rFonts w:ascii="Times New Roman" w:hAnsi="Times New Roman" w:cs="Times New Roman"/>
                <w:lang w:val="ru-RU"/>
              </w:rPr>
            </w:pPr>
            <w:r w:rsidRPr="00BF1C07">
              <w:rPr>
                <w:rFonts w:ascii="Times New Roman" w:hAnsi="Times New Roman" w:cs="Times New Roman"/>
                <w:lang w:val="ru-RU"/>
              </w:rPr>
              <w:t>+8,2</w:t>
            </w:r>
          </w:p>
        </w:tc>
        <w:tc>
          <w:tcPr>
            <w:tcW w:w="1134" w:type="dxa"/>
            <w:tcBorders>
              <w:top w:val="single" w:sz="4" w:space="0" w:color="auto"/>
              <w:left w:val="single" w:sz="4" w:space="0" w:color="auto"/>
              <w:bottom w:val="single" w:sz="4" w:space="0" w:color="auto"/>
              <w:right w:val="single" w:sz="4" w:space="0" w:color="auto"/>
            </w:tcBorders>
          </w:tcPr>
          <w:p w14:paraId="1202F4F2" w14:textId="77777777" w:rsidR="00496A9C" w:rsidRPr="00BF1C07" w:rsidRDefault="00496A9C" w:rsidP="006F2C8A">
            <w:pPr>
              <w:rPr>
                <w:rFonts w:ascii="Times New Roman" w:hAnsi="Times New Roman" w:cs="Times New Roman"/>
                <w:b/>
                <w:bCs/>
              </w:rPr>
            </w:pPr>
          </w:p>
        </w:tc>
        <w:tc>
          <w:tcPr>
            <w:tcW w:w="1179" w:type="dxa"/>
            <w:tcBorders>
              <w:top w:val="single" w:sz="4" w:space="0" w:color="auto"/>
              <w:left w:val="single" w:sz="4" w:space="0" w:color="auto"/>
              <w:bottom w:val="single" w:sz="4" w:space="0" w:color="auto"/>
              <w:right w:val="single" w:sz="4" w:space="0" w:color="auto"/>
            </w:tcBorders>
          </w:tcPr>
          <w:p w14:paraId="167BA057" w14:textId="77777777" w:rsidR="00496A9C" w:rsidRPr="00BF1C07" w:rsidRDefault="00496A9C" w:rsidP="006F2C8A">
            <w:pPr>
              <w:rPr>
                <w:rFonts w:ascii="Times New Roman" w:hAnsi="Times New Roman" w:cs="Times New Roman"/>
                <w:b/>
                <w:bCs/>
              </w:rPr>
            </w:pPr>
          </w:p>
        </w:tc>
      </w:tr>
      <w:tr w:rsidR="00496A9C" w:rsidRPr="00BF1C07" w14:paraId="4DEAEDB3" w14:textId="77777777" w:rsidTr="00D34AD8">
        <w:trPr>
          <w:cantSplit/>
          <w:trHeight w:val="418"/>
          <w:tblHeader/>
        </w:trPr>
        <w:tc>
          <w:tcPr>
            <w:tcW w:w="622" w:type="dxa"/>
            <w:tcBorders>
              <w:top w:val="single" w:sz="4" w:space="0" w:color="auto"/>
              <w:left w:val="single" w:sz="4" w:space="0" w:color="auto"/>
              <w:bottom w:val="single" w:sz="4" w:space="0" w:color="auto"/>
              <w:right w:val="single" w:sz="4" w:space="0" w:color="auto"/>
            </w:tcBorders>
          </w:tcPr>
          <w:p w14:paraId="0532FC1B" w14:textId="565DBDB0" w:rsidR="00496A9C" w:rsidRPr="00BF1C07" w:rsidRDefault="00647134" w:rsidP="006F2C8A">
            <w:pPr>
              <w:rPr>
                <w:rFonts w:ascii="Times New Roman" w:hAnsi="Times New Roman" w:cs="Times New Roman"/>
              </w:rPr>
            </w:pPr>
            <w:r>
              <w:rPr>
                <w:rFonts w:ascii="Times New Roman" w:hAnsi="Times New Roman" w:cs="Times New Roman"/>
              </w:rPr>
              <w:t>47.</w:t>
            </w:r>
          </w:p>
        </w:tc>
        <w:tc>
          <w:tcPr>
            <w:tcW w:w="1329" w:type="dxa"/>
            <w:tcBorders>
              <w:top w:val="single" w:sz="4" w:space="0" w:color="auto"/>
              <w:left w:val="single" w:sz="4" w:space="0" w:color="auto"/>
              <w:bottom w:val="single" w:sz="4" w:space="0" w:color="auto"/>
              <w:right w:val="single" w:sz="4" w:space="0" w:color="auto"/>
            </w:tcBorders>
          </w:tcPr>
          <w:p w14:paraId="0FFE4332" w14:textId="48ADC32B" w:rsidR="00496A9C" w:rsidRPr="00BF1C07" w:rsidRDefault="00496A9C" w:rsidP="006F2C8A">
            <w:pPr>
              <w:rPr>
                <w:rFonts w:ascii="Times New Roman" w:hAnsi="Times New Roman" w:cs="Times New Roman"/>
              </w:rPr>
            </w:pPr>
            <w:r w:rsidRPr="00BF1C07">
              <w:rPr>
                <w:rFonts w:ascii="Times New Roman" w:hAnsi="Times New Roman" w:cs="Times New Roman"/>
              </w:rPr>
              <w:t>22.11.23</w:t>
            </w:r>
          </w:p>
        </w:tc>
        <w:tc>
          <w:tcPr>
            <w:tcW w:w="772" w:type="dxa"/>
            <w:tcBorders>
              <w:top w:val="single" w:sz="4" w:space="0" w:color="auto"/>
              <w:left w:val="single" w:sz="4" w:space="0" w:color="auto"/>
              <w:bottom w:val="single" w:sz="4" w:space="0" w:color="auto"/>
              <w:right w:val="single" w:sz="4" w:space="0" w:color="auto"/>
            </w:tcBorders>
          </w:tcPr>
          <w:p w14:paraId="28648F29" w14:textId="48AE957B" w:rsidR="00496A9C" w:rsidRPr="00BF1C07" w:rsidRDefault="00496A9C" w:rsidP="006F2C8A">
            <w:pPr>
              <w:rPr>
                <w:rFonts w:ascii="Times New Roman" w:hAnsi="Times New Roman" w:cs="Times New Roman"/>
              </w:rPr>
            </w:pPr>
            <w:r w:rsidRPr="00BF1C07">
              <w:rPr>
                <w:rFonts w:ascii="Times New Roman" w:hAnsi="Times New Roman" w:cs="Times New Roman"/>
              </w:rPr>
              <w:t>+3,2</w:t>
            </w:r>
          </w:p>
        </w:tc>
        <w:tc>
          <w:tcPr>
            <w:tcW w:w="3261" w:type="dxa"/>
            <w:tcBorders>
              <w:top w:val="single" w:sz="4" w:space="0" w:color="auto"/>
              <w:left w:val="single" w:sz="4" w:space="0" w:color="auto"/>
              <w:bottom w:val="single" w:sz="4" w:space="0" w:color="auto"/>
              <w:right w:val="single" w:sz="4" w:space="0" w:color="auto"/>
            </w:tcBorders>
          </w:tcPr>
          <w:p w14:paraId="34D4E200" w14:textId="57422063" w:rsidR="00496A9C" w:rsidRPr="00BF1C07" w:rsidRDefault="00496A9C" w:rsidP="00CF0C50">
            <w:pPr>
              <w:rPr>
                <w:rFonts w:ascii="Times New Roman" w:hAnsi="Times New Roman" w:cs="Times New Roman"/>
              </w:rPr>
            </w:pPr>
            <w:r w:rsidRPr="00BF1C07">
              <w:rPr>
                <w:rFonts w:ascii="Times New Roman" w:hAnsi="Times New Roman" w:cs="Times New Roman"/>
              </w:rPr>
              <w:t>Північний 3-5 м/с</w:t>
            </w:r>
          </w:p>
        </w:tc>
        <w:tc>
          <w:tcPr>
            <w:tcW w:w="1070" w:type="dxa"/>
            <w:tcBorders>
              <w:top w:val="single" w:sz="4" w:space="0" w:color="auto"/>
              <w:left w:val="single" w:sz="4" w:space="0" w:color="auto"/>
              <w:bottom w:val="single" w:sz="4" w:space="0" w:color="auto"/>
              <w:right w:val="single" w:sz="4" w:space="0" w:color="auto"/>
            </w:tcBorders>
          </w:tcPr>
          <w:p w14:paraId="65EEE620" w14:textId="039175BB" w:rsidR="00496A9C" w:rsidRPr="00BF1C07" w:rsidRDefault="00496A9C" w:rsidP="006F2C8A">
            <w:pPr>
              <w:rPr>
                <w:rFonts w:ascii="Times New Roman" w:hAnsi="Times New Roman" w:cs="Times New Roman"/>
              </w:rPr>
            </w:pPr>
            <w:r w:rsidRPr="00BF1C07">
              <w:rPr>
                <w:rFonts w:ascii="Times New Roman" w:hAnsi="Times New Roman" w:cs="Times New Roman"/>
              </w:rPr>
              <w:t>138</w:t>
            </w:r>
          </w:p>
        </w:tc>
        <w:tc>
          <w:tcPr>
            <w:tcW w:w="993" w:type="dxa"/>
            <w:tcBorders>
              <w:top w:val="single" w:sz="4" w:space="0" w:color="auto"/>
              <w:left w:val="single" w:sz="4" w:space="0" w:color="auto"/>
              <w:bottom w:val="single" w:sz="4" w:space="0" w:color="auto"/>
              <w:right w:val="single" w:sz="4" w:space="0" w:color="auto"/>
            </w:tcBorders>
          </w:tcPr>
          <w:p w14:paraId="18FF4872" w14:textId="1060E3DB" w:rsidR="00496A9C" w:rsidRPr="00BF1C07" w:rsidRDefault="00496A9C" w:rsidP="006F2C8A">
            <w:pPr>
              <w:rPr>
                <w:rFonts w:ascii="Times New Roman" w:hAnsi="Times New Roman" w:cs="Times New Roman"/>
                <w:lang w:val="ru-RU"/>
              </w:rPr>
            </w:pPr>
            <w:r w:rsidRPr="00BF1C07">
              <w:rPr>
                <w:rFonts w:ascii="Times New Roman" w:hAnsi="Times New Roman" w:cs="Times New Roman"/>
                <w:lang w:val="ru-RU"/>
              </w:rPr>
              <w:t>-4,8</w:t>
            </w:r>
          </w:p>
        </w:tc>
        <w:tc>
          <w:tcPr>
            <w:tcW w:w="1134" w:type="dxa"/>
            <w:tcBorders>
              <w:top w:val="single" w:sz="4" w:space="0" w:color="auto"/>
              <w:left w:val="single" w:sz="4" w:space="0" w:color="auto"/>
              <w:bottom w:val="single" w:sz="4" w:space="0" w:color="auto"/>
              <w:right w:val="single" w:sz="4" w:space="0" w:color="auto"/>
            </w:tcBorders>
          </w:tcPr>
          <w:p w14:paraId="148B09B2" w14:textId="77777777" w:rsidR="00496A9C" w:rsidRPr="00BF1C07" w:rsidRDefault="00496A9C" w:rsidP="006F2C8A">
            <w:pPr>
              <w:rPr>
                <w:rFonts w:ascii="Times New Roman" w:hAnsi="Times New Roman" w:cs="Times New Roman"/>
                <w:b/>
                <w:bCs/>
              </w:rPr>
            </w:pPr>
          </w:p>
        </w:tc>
        <w:tc>
          <w:tcPr>
            <w:tcW w:w="1179" w:type="dxa"/>
            <w:tcBorders>
              <w:top w:val="single" w:sz="4" w:space="0" w:color="auto"/>
              <w:left w:val="single" w:sz="4" w:space="0" w:color="auto"/>
              <w:bottom w:val="single" w:sz="4" w:space="0" w:color="auto"/>
              <w:right w:val="single" w:sz="4" w:space="0" w:color="auto"/>
            </w:tcBorders>
          </w:tcPr>
          <w:p w14:paraId="34FFA1B2" w14:textId="77777777" w:rsidR="00496A9C" w:rsidRPr="00BF1C07" w:rsidRDefault="00496A9C" w:rsidP="006F2C8A">
            <w:pPr>
              <w:rPr>
                <w:rFonts w:ascii="Times New Roman" w:hAnsi="Times New Roman" w:cs="Times New Roman"/>
                <w:b/>
                <w:bCs/>
              </w:rPr>
            </w:pPr>
          </w:p>
        </w:tc>
      </w:tr>
      <w:tr w:rsidR="00496A9C" w:rsidRPr="00BF1C07" w14:paraId="7AD00075" w14:textId="77777777" w:rsidTr="00D34AD8">
        <w:trPr>
          <w:cantSplit/>
          <w:trHeight w:val="418"/>
          <w:tblHeader/>
        </w:trPr>
        <w:tc>
          <w:tcPr>
            <w:tcW w:w="622" w:type="dxa"/>
            <w:tcBorders>
              <w:top w:val="single" w:sz="4" w:space="0" w:color="auto"/>
              <w:left w:val="single" w:sz="4" w:space="0" w:color="auto"/>
              <w:bottom w:val="single" w:sz="4" w:space="0" w:color="auto"/>
              <w:right w:val="single" w:sz="4" w:space="0" w:color="auto"/>
            </w:tcBorders>
          </w:tcPr>
          <w:p w14:paraId="17740B42" w14:textId="6542F4D5" w:rsidR="00496A9C" w:rsidRPr="00BF1C07" w:rsidRDefault="00647134" w:rsidP="006F2C8A">
            <w:pPr>
              <w:rPr>
                <w:rFonts w:ascii="Times New Roman" w:hAnsi="Times New Roman" w:cs="Times New Roman"/>
              </w:rPr>
            </w:pPr>
            <w:r>
              <w:rPr>
                <w:rFonts w:ascii="Times New Roman" w:hAnsi="Times New Roman" w:cs="Times New Roman"/>
              </w:rPr>
              <w:t>48.</w:t>
            </w:r>
          </w:p>
        </w:tc>
        <w:tc>
          <w:tcPr>
            <w:tcW w:w="1329" w:type="dxa"/>
            <w:tcBorders>
              <w:top w:val="single" w:sz="4" w:space="0" w:color="auto"/>
              <w:left w:val="single" w:sz="4" w:space="0" w:color="auto"/>
              <w:bottom w:val="single" w:sz="4" w:space="0" w:color="auto"/>
              <w:right w:val="single" w:sz="4" w:space="0" w:color="auto"/>
            </w:tcBorders>
          </w:tcPr>
          <w:p w14:paraId="59E0A79C" w14:textId="18AE92D3" w:rsidR="00496A9C" w:rsidRPr="00BF1C07" w:rsidRDefault="00496A9C" w:rsidP="006F2C8A">
            <w:pPr>
              <w:rPr>
                <w:rFonts w:ascii="Times New Roman" w:hAnsi="Times New Roman" w:cs="Times New Roman"/>
              </w:rPr>
            </w:pPr>
            <w:r w:rsidRPr="00BF1C07">
              <w:rPr>
                <w:rFonts w:ascii="Times New Roman" w:hAnsi="Times New Roman" w:cs="Times New Roman"/>
              </w:rPr>
              <w:t>29.11.23</w:t>
            </w:r>
          </w:p>
        </w:tc>
        <w:tc>
          <w:tcPr>
            <w:tcW w:w="772" w:type="dxa"/>
            <w:tcBorders>
              <w:top w:val="single" w:sz="4" w:space="0" w:color="auto"/>
              <w:left w:val="single" w:sz="4" w:space="0" w:color="auto"/>
              <w:bottom w:val="single" w:sz="4" w:space="0" w:color="auto"/>
              <w:right w:val="single" w:sz="4" w:space="0" w:color="auto"/>
            </w:tcBorders>
          </w:tcPr>
          <w:p w14:paraId="1A8AF433" w14:textId="6CA96C71" w:rsidR="00496A9C" w:rsidRPr="00BF1C07" w:rsidRDefault="00496A9C" w:rsidP="006F2C8A">
            <w:pPr>
              <w:rPr>
                <w:rFonts w:ascii="Times New Roman" w:hAnsi="Times New Roman" w:cs="Times New Roman"/>
              </w:rPr>
            </w:pPr>
            <w:r w:rsidRPr="00BF1C07">
              <w:rPr>
                <w:rFonts w:ascii="Times New Roman" w:hAnsi="Times New Roman" w:cs="Times New Roman"/>
              </w:rPr>
              <w:t>-1,0</w:t>
            </w:r>
          </w:p>
        </w:tc>
        <w:tc>
          <w:tcPr>
            <w:tcW w:w="3261" w:type="dxa"/>
            <w:tcBorders>
              <w:top w:val="single" w:sz="4" w:space="0" w:color="auto"/>
              <w:left w:val="single" w:sz="4" w:space="0" w:color="auto"/>
              <w:bottom w:val="single" w:sz="4" w:space="0" w:color="auto"/>
              <w:right w:val="single" w:sz="4" w:space="0" w:color="auto"/>
            </w:tcBorders>
          </w:tcPr>
          <w:p w14:paraId="1EE15460" w14:textId="77777777" w:rsidR="00496A9C" w:rsidRPr="00BF1C07" w:rsidRDefault="00496A9C" w:rsidP="00080E85">
            <w:pPr>
              <w:jc w:val="center"/>
              <w:rPr>
                <w:rFonts w:ascii="Times New Roman" w:hAnsi="Times New Roman" w:cs="Times New Roman"/>
              </w:rPr>
            </w:pPr>
            <w:r w:rsidRPr="00BF1C07">
              <w:rPr>
                <w:rFonts w:ascii="Times New Roman" w:hAnsi="Times New Roman" w:cs="Times New Roman"/>
              </w:rPr>
              <w:t>Західний, Північно-західний,</w:t>
            </w:r>
          </w:p>
          <w:p w14:paraId="5FC70AEA" w14:textId="456EBB9E" w:rsidR="00496A9C" w:rsidRPr="00BF1C07" w:rsidRDefault="00496A9C" w:rsidP="00CF0C50">
            <w:pPr>
              <w:rPr>
                <w:rFonts w:ascii="Times New Roman" w:hAnsi="Times New Roman" w:cs="Times New Roman"/>
              </w:rPr>
            </w:pPr>
            <w:r w:rsidRPr="00BF1C07">
              <w:rPr>
                <w:rFonts w:ascii="Times New Roman" w:hAnsi="Times New Roman" w:cs="Times New Roman"/>
              </w:rPr>
              <w:t xml:space="preserve"> 2–5 м/с</w:t>
            </w:r>
          </w:p>
        </w:tc>
        <w:tc>
          <w:tcPr>
            <w:tcW w:w="1070" w:type="dxa"/>
            <w:tcBorders>
              <w:top w:val="single" w:sz="4" w:space="0" w:color="auto"/>
              <w:left w:val="single" w:sz="4" w:space="0" w:color="auto"/>
              <w:bottom w:val="single" w:sz="4" w:space="0" w:color="auto"/>
              <w:right w:val="single" w:sz="4" w:space="0" w:color="auto"/>
            </w:tcBorders>
          </w:tcPr>
          <w:p w14:paraId="71FA8A4C" w14:textId="7E5E3769" w:rsidR="00496A9C" w:rsidRPr="00BF1C07" w:rsidRDefault="00496A9C" w:rsidP="006F2C8A">
            <w:pPr>
              <w:rPr>
                <w:rFonts w:ascii="Times New Roman" w:hAnsi="Times New Roman" w:cs="Times New Roman"/>
              </w:rPr>
            </w:pPr>
            <w:r w:rsidRPr="00BF1C07">
              <w:rPr>
                <w:rFonts w:ascii="Times New Roman" w:hAnsi="Times New Roman" w:cs="Times New Roman"/>
              </w:rPr>
              <w:t>137</w:t>
            </w:r>
          </w:p>
        </w:tc>
        <w:tc>
          <w:tcPr>
            <w:tcW w:w="993" w:type="dxa"/>
            <w:tcBorders>
              <w:top w:val="single" w:sz="4" w:space="0" w:color="auto"/>
              <w:left w:val="single" w:sz="4" w:space="0" w:color="auto"/>
              <w:bottom w:val="single" w:sz="4" w:space="0" w:color="auto"/>
              <w:right w:val="single" w:sz="4" w:space="0" w:color="auto"/>
            </w:tcBorders>
          </w:tcPr>
          <w:p w14:paraId="339876E7" w14:textId="70121030" w:rsidR="00496A9C" w:rsidRPr="00BF1C07" w:rsidRDefault="00496A9C" w:rsidP="006F2C8A">
            <w:pPr>
              <w:rPr>
                <w:rFonts w:ascii="Times New Roman" w:hAnsi="Times New Roman" w:cs="Times New Roman"/>
                <w:lang w:val="ru-RU"/>
              </w:rPr>
            </w:pPr>
            <w:r w:rsidRPr="00BF1C07">
              <w:rPr>
                <w:rFonts w:ascii="Times New Roman" w:hAnsi="Times New Roman" w:cs="Times New Roman"/>
                <w:lang w:val="ru-RU"/>
              </w:rPr>
              <w:t>+2,2</w:t>
            </w:r>
          </w:p>
        </w:tc>
        <w:tc>
          <w:tcPr>
            <w:tcW w:w="1134" w:type="dxa"/>
            <w:tcBorders>
              <w:top w:val="single" w:sz="4" w:space="0" w:color="auto"/>
              <w:left w:val="single" w:sz="4" w:space="0" w:color="auto"/>
              <w:bottom w:val="single" w:sz="4" w:space="0" w:color="auto"/>
              <w:right w:val="single" w:sz="4" w:space="0" w:color="auto"/>
            </w:tcBorders>
          </w:tcPr>
          <w:p w14:paraId="7B1647F8" w14:textId="77777777" w:rsidR="00496A9C" w:rsidRPr="00BF1C07" w:rsidRDefault="00496A9C" w:rsidP="006F2C8A">
            <w:pPr>
              <w:rPr>
                <w:rFonts w:ascii="Times New Roman" w:hAnsi="Times New Roman" w:cs="Times New Roman"/>
                <w:b/>
                <w:bCs/>
              </w:rPr>
            </w:pPr>
          </w:p>
        </w:tc>
        <w:tc>
          <w:tcPr>
            <w:tcW w:w="1179" w:type="dxa"/>
            <w:tcBorders>
              <w:top w:val="single" w:sz="4" w:space="0" w:color="auto"/>
              <w:left w:val="single" w:sz="4" w:space="0" w:color="auto"/>
              <w:bottom w:val="single" w:sz="4" w:space="0" w:color="auto"/>
              <w:right w:val="single" w:sz="4" w:space="0" w:color="auto"/>
            </w:tcBorders>
          </w:tcPr>
          <w:p w14:paraId="20D3DCF2" w14:textId="77777777" w:rsidR="00496A9C" w:rsidRPr="00BF1C07" w:rsidRDefault="00496A9C" w:rsidP="006F2C8A">
            <w:pPr>
              <w:rPr>
                <w:rFonts w:ascii="Times New Roman" w:hAnsi="Times New Roman" w:cs="Times New Roman"/>
                <w:b/>
                <w:bCs/>
              </w:rPr>
            </w:pPr>
          </w:p>
        </w:tc>
      </w:tr>
      <w:tr w:rsidR="00496A9C" w:rsidRPr="00BF1C07" w14:paraId="74C9AD9C" w14:textId="77777777" w:rsidTr="00D34AD8">
        <w:trPr>
          <w:cantSplit/>
          <w:trHeight w:val="418"/>
          <w:tblHeader/>
        </w:trPr>
        <w:tc>
          <w:tcPr>
            <w:tcW w:w="622" w:type="dxa"/>
            <w:tcBorders>
              <w:top w:val="single" w:sz="4" w:space="0" w:color="auto"/>
              <w:left w:val="single" w:sz="4" w:space="0" w:color="auto"/>
              <w:bottom w:val="single" w:sz="4" w:space="0" w:color="auto"/>
              <w:right w:val="single" w:sz="4" w:space="0" w:color="auto"/>
            </w:tcBorders>
          </w:tcPr>
          <w:p w14:paraId="3163AC15" w14:textId="54B77ECC" w:rsidR="00496A9C" w:rsidRPr="00BF1C07" w:rsidRDefault="00647134" w:rsidP="006F2C8A">
            <w:pPr>
              <w:rPr>
                <w:rFonts w:ascii="Times New Roman" w:hAnsi="Times New Roman" w:cs="Times New Roman"/>
              </w:rPr>
            </w:pPr>
            <w:r>
              <w:rPr>
                <w:rFonts w:ascii="Times New Roman" w:hAnsi="Times New Roman" w:cs="Times New Roman"/>
              </w:rPr>
              <w:t>49.</w:t>
            </w:r>
          </w:p>
        </w:tc>
        <w:tc>
          <w:tcPr>
            <w:tcW w:w="1329" w:type="dxa"/>
            <w:tcBorders>
              <w:top w:val="single" w:sz="4" w:space="0" w:color="auto"/>
              <w:left w:val="single" w:sz="4" w:space="0" w:color="auto"/>
              <w:bottom w:val="single" w:sz="4" w:space="0" w:color="auto"/>
              <w:right w:val="single" w:sz="4" w:space="0" w:color="auto"/>
            </w:tcBorders>
          </w:tcPr>
          <w:p w14:paraId="57CD6BE2" w14:textId="781637EC" w:rsidR="00496A9C" w:rsidRPr="00BF1C07" w:rsidRDefault="00496A9C" w:rsidP="006F2C8A">
            <w:pPr>
              <w:rPr>
                <w:rFonts w:ascii="Times New Roman" w:hAnsi="Times New Roman" w:cs="Times New Roman"/>
              </w:rPr>
            </w:pPr>
            <w:r w:rsidRPr="00BF1C07">
              <w:rPr>
                <w:rFonts w:ascii="Times New Roman" w:hAnsi="Times New Roman" w:cs="Times New Roman"/>
              </w:rPr>
              <w:t>06.12.23</w:t>
            </w:r>
          </w:p>
        </w:tc>
        <w:tc>
          <w:tcPr>
            <w:tcW w:w="772" w:type="dxa"/>
            <w:tcBorders>
              <w:top w:val="single" w:sz="4" w:space="0" w:color="auto"/>
              <w:left w:val="single" w:sz="4" w:space="0" w:color="auto"/>
              <w:bottom w:val="single" w:sz="4" w:space="0" w:color="auto"/>
              <w:right w:val="single" w:sz="4" w:space="0" w:color="auto"/>
            </w:tcBorders>
          </w:tcPr>
          <w:p w14:paraId="7EB09729" w14:textId="3AB2264F" w:rsidR="00496A9C" w:rsidRPr="00BF1C07" w:rsidRDefault="00496A9C" w:rsidP="006F2C8A">
            <w:pPr>
              <w:rPr>
                <w:rFonts w:ascii="Times New Roman" w:hAnsi="Times New Roman" w:cs="Times New Roman"/>
              </w:rPr>
            </w:pPr>
            <w:r w:rsidRPr="00BF1C07">
              <w:rPr>
                <w:rFonts w:ascii="Times New Roman" w:hAnsi="Times New Roman" w:cs="Times New Roman"/>
              </w:rPr>
              <w:t>-2,3</w:t>
            </w:r>
          </w:p>
        </w:tc>
        <w:tc>
          <w:tcPr>
            <w:tcW w:w="3261" w:type="dxa"/>
            <w:tcBorders>
              <w:top w:val="single" w:sz="4" w:space="0" w:color="auto"/>
              <w:left w:val="single" w:sz="4" w:space="0" w:color="auto"/>
              <w:bottom w:val="single" w:sz="4" w:space="0" w:color="auto"/>
              <w:right w:val="single" w:sz="4" w:space="0" w:color="auto"/>
            </w:tcBorders>
          </w:tcPr>
          <w:p w14:paraId="442086F2" w14:textId="77777777" w:rsidR="00496A9C" w:rsidRPr="00BF1C07" w:rsidRDefault="00496A9C" w:rsidP="00080E85">
            <w:pPr>
              <w:jc w:val="center"/>
              <w:rPr>
                <w:rFonts w:ascii="Times New Roman" w:hAnsi="Times New Roman" w:cs="Times New Roman"/>
              </w:rPr>
            </w:pPr>
            <w:r w:rsidRPr="00BF1C07">
              <w:rPr>
                <w:rFonts w:ascii="Times New Roman" w:hAnsi="Times New Roman" w:cs="Times New Roman"/>
              </w:rPr>
              <w:t>Південно-східний,</w:t>
            </w:r>
          </w:p>
          <w:p w14:paraId="57A40CD5" w14:textId="2EE5D6FE" w:rsidR="00496A9C" w:rsidRPr="00BF1C07" w:rsidRDefault="00496A9C" w:rsidP="00CF0C50">
            <w:pPr>
              <w:rPr>
                <w:rFonts w:ascii="Times New Roman" w:hAnsi="Times New Roman" w:cs="Times New Roman"/>
              </w:rPr>
            </w:pPr>
            <w:r w:rsidRPr="00BF1C07">
              <w:rPr>
                <w:rFonts w:ascii="Times New Roman" w:hAnsi="Times New Roman" w:cs="Times New Roman"/>
              </w:rPr>
              <w:t xml:space="preserve"> 1–4 м/с</w:t>
            </w:r>
          </w:p>
        </w:tc>
        <w:tc>
          <w:tcPr>
            <w:tcW w:w="1070" w:type="dxa"/>
            <w:tcBorders>
              <w:top w:val="single" w:sz="4" w:space="0" w:color="auto"/>
              <w:left w:val="single" w:sz="4" w:space="0" w:color="auto"/>
              <w:bottom w:val="single" w:sz="4" w:space="0" w:color="auto"/>
              <w:right w:val="single" w:sz="4" w:space="0" w:color="auto"/>
            </w:tcBorders>
          </w:tcPr>
          <w:p w14:paraId="4B8D3AD8" w14:textId="7F80A4FC" w:rsidR="00496A9C" w:rsidRPr="00BF1C07" w:rsidRDefault="00496A9C" w:rsidP="006F2C8A">
            <w:pPr>
              <w:rPr>
                <w:rFonts w:ascii="Times New Roman" w:hAnsi="Times New Roman" w:cs="Times New Roman"/>
              </w:rPr>
            </w:pPr>
            <w:r w:rsidRPr="00BF1C07">
              <w:rPr>
                <w:rFonts w:ascii="Times New Roman" w:hAnsi="Times New Roman" w:cs="Times New Roman"/>
              </w:rPr>
              <w:t>137</w:t>
            </w:r>
          </w:p>
        </w:tc>
        <w:tc>
          <w:tcPr>
            <w:tcW w:w="993" w:type="dxa"/>
            <w:tcBorders>
              <w:top w:val="single" w:sz="4" w:space="0" w:color="auto"/>
              <w:left w:val="single" w:sz="4" w:space="0" w:color="auto"/>
              <w:bottom w:val="single" w:sz="4" w:space="0" w:color="auto"/>
              <w:right w:val="single" w:sz="4" w:space="0" w:color="auto"/>
            </w:tcBorders>
          </w:tcPr>
          <w:p w14:paraId="041746CA" w14:textId="0003F428" w:rsidR="00496A9C" w:rsidRPr="00BF1C07" w:rsidRDefault="00496A9C" w:rsidP="006F2C8A">
            <w:pPr>
              <w:rPr>
                <w:rFonts w:ascii="Times New Roman" w:hAnsi="Times New Roman" w:cs="Times New Roman"/>
                <w:lang w:val="ru-RU"/>
              </w:rPr>
            </w:pPr>
            <w:r w:rsidRPr="00BF1C07">
              <w:rPr>
                <w:rFonts w:ascii="Times New Roman" w:hAnsi="Times New Roman" w:cs="Times New Roman"/>
                <w:lang w:val="ru-RU"/>
              </w:rPr>
              <w:t>+1,4</w:t>
            </w:r>
          </w:p>
        </w:tc>
        <w:tc>
          <w:tcPr>
            <w:tcW w:w="1134" w:type="dxa"/>
            <w:tcBorders>
              <w:top w:val="single" w:sz="4" w:space="0" w:color="auto"/>
              <w:left w:val="single" w:sz="4" w:space="0" w:color="auto"/>
              <w:bottom w:val="single" w:sz="4" w:space="0" w:color="auto"/>
              <w:right w:val="single" w:sz="4" w:space="0" w:color="auto"/>
            </w:tcBorders>
          </w:tcPr>
          <w:p w14:paraId="0C037074" w14:textId="77777777" w:rsidR="00496A9C" w:rsidRPr="00BF1C07" w:rsidRDefault="00496A9C" w:rsidP="006F2C8A">
            <w:pPr>
              <w:rPr>
                <w:rFonts w:ascii="Times New Roman" w:hAnsi="Times New Roman" w:cs="Times New Roman"/>
                <w:b/>
                <w:bCs/>
              </w:rPr>
            </w:pPr>
          </w:p>
        </w:tc>
        <w:tc>
          <w:tcPr>
            <w:tcW w:w="1179" w:type="dxa"/>
            <w:tcBorders>
              <w:top w:val="single" w:sz="4" w:space="0" w:color="auto"/>
              <w:left w:val="single" w:sz="4" w:space="0" w:color="auto"/>
              <w:bottom w:val="single" w:sz="4" w:space="0" w:color="auto"/>
              <w:right w:val="single" w:sz="4" w:space="0" w:color="auto"/>
            </w:tcBorders>
          </w:tcPr>
          <w:p w14:paraId="7AFDC709" w14:textId="77777777" w:rsidR="00496A9C" w:rsidRPr="00BF1C07" w:rsidRDefault="00496A9C" w:rsidP="006F2C8A">
            <w:pPr>
              <w:rPr>
                <w:rFonts w:ascii="Times New Roman" w:hAnsi="Times New Roman" w:cs="Times New Roman"/>
                <w:b/>
                <w:bCs/>
              </w:rPr>
            </w:pPr>
          </w:p>
        </w:tc>
      </w:tr>
      <w:tr w:rsidR="00496A9C" w:rsidRPr="00BF1C07" w14:paraId="6A52505F" w14:textId="77777777" w:rsidTr="00D34AD8">
        <w:trPr>
          <w:cantSplit/>
          <w:trHeight w:val="418"/>
          <w:tblHeader/>
        </w:trPr>
        <w:tc>
          <w:tcPr>
            <w:tcW w:w="622" w:type="dxa"/>
            <w:tcBorders>
              <w:top w:val="single" w:sz="4" w:space="0" w:color="auto"/>
              <w:left w:val="single" w:sz="4" w:space="0" w:color="auto"/>
              <w:bottom w:val="single" w:sz="4" w:space="0" w:color="auto"/>
              <w:right w:val="single" w:sz="4" w:space="0" w:color="auto"/>
            </w:tcBorders>
          </w:tcPr>
          <w:p w14:paraId="070F656A" w14:textId="1E8835C6" w:rsidR="00496A9C" w:rsidRPr="00BF1C07" w:rsidRDefault="00647134" w:rsidP="006F2C8A">
            <w:pPr>
              <w:rPr>
                <w:rFonts w:ascii="Times New Roman" w:hAnsi="Times New Roman" w:cs="Times New Roman"/>
              </w:rPr>
            </w:pPr>
            <w:r>
              <w:rPr>
                <w:rFonts w:ascii="Times New Roman" w:hAnsi="Times New Roman" w:cs="Times New Roman"/>
              </w:rPr>
              <w:t>50.</w:t>
            </w:r>
          </w:p>
        </w:tc>
        <w:tc>
          <w:tcPr>
            <w:tcW w:w="1329" w:type="dxa"/>
            <w:tcBorders>
              <w:top w:val="single" w:sz="4" w:space="0" w:color="auto"/>
              <w:left w:val="single" w:sz="4" w:space="0" w:color="auto"/>
              <w:bottom w:val="single" w:sz="4" w:space="0" w:color="auto"/>
              <w:right w:val="single" w:sz="4" w:space="0" w:color="auto"/>
            </w:tcBorders>
          </w:tcPr>
          <w:p w14:paraId="74B24FD2" w14:textId="72E237F5" w:rsidR="00496A9C" w:rsidRPr="00BF1C07" w:rsidRDefault="00496A9C" w:rsidP="006F2C8A">
            <w:pPr>
              <w:rPr>
                <w:rFonts w:ascii="Times New Roman" w:hAnsi="Times New Roman" w:cs="Times New Roman"/>
              </w:rPr>
            </w:pPr>
            <w:r w:rsidRPr="00BF1C07">
              <w:rPr>
                <w:rFonts w:ascii="Times New Roman" w:hAnsi="Times New Roman" w:cs="Times New Roman"/>
              </w:rPr>
              <w:t>13.12.23</w:t>
            </w:r>
          </w:p>
        </w:tc>
        <w:tc>
          <w:tcPr>
            <w:tcW w:w="772" w:type="dxa"/>
            <w:tcBorders>
              <w:top w:val="single" w:sz="4" w:space="0" w:color="auto"/>
              <w:left w:val="single" w:sz="4" w:space="0" w:color="auto"/>
              <w:bottom w:val="single" w:sz="4" w:space="0" w:color="auto"/>
              <w:right w:val="single" w:sz="4" w:space="0" w:color="auto"/>
            </w:tcBorders>
          </w:tcPr>
          <w:p w14:paraId="77AD33F5" w14:textId="5F7476E5" w:rsidR="00496A9C" w:rsidRPr="00BF1C07" w:rsidRDefault="00496A9C" w:rsidP="006F2C8A">
            <w:pPr>
              <w:rPr>
                <w:rFonts w:ascii="Times New Roman" w:hAnsi="Times New Roman" w:cs="Times New Roman"/>
              </w:rPr>
            </w:pPr>
            <w:r w:rsidRPr="00BF1C07">
              <w:rPr>
                <w:rFonts w:ascii="Times New Roman" w:hAnsi="Times New Roman" w:cs="Times New Roman"/>
              </w:rPr>
              <w:t>+1,2</w:t>
            </w:r>
          </w:p>
        </w:tc>
        <w:tc>
          <w:tcPr>
            <w:tcW w:w="3261" w:type="dxa"/>
            <w:tcBorders>
              <w:top w:val="single" w:sz="4" w:space="0" w:color="auto"/>
              <w:left w:val="single" w:sz="4" w:space="0" w:color="auto"/>
              <w:bottom w:val="single" w:sz="4" w:space="0" w:color="auto"/>
              <w:right w:val="single" w:sz="4" w:space="0" w:color="auto"/>
            </w:tcBorders>
          </w:tcPr>
          <w:p w14:paraId="4AAF23D5" w14:textId="4275A963" w:rsidR="00496A9C" w:rsidRPr="00BF1C07" w:rsidRDefault="00496A9C" w:rsidP="00CF0C50">
            <w:pPr>
              <w:rPr>
                <w:rFonts w:ascii="Times New Roman" w:hAnsi="Times New Roman" w:cs="Times New Roman"/>
              </w:rPr>
            </w:pPr>
            <w:r w:rsidRPr="00BF1C07">
              <w:rPr>
                <w:rFonts w:ascii="Times New Roman" w:hAnsi="Times New Roman" w:cs="Times New Roman"/>
              </w:rPr>
              <w:t>Північний, Північно-західний, 1-3 м/с</w:t>
            </w:r>
          </w:p>
        </w:tc>
        <w:tc>
          <w:tcPr>
            <w:tcW w:w="1070" w:type="dxa"/>
            <w:tcBorders>
              <w:top w:val="single" w:sz="4" w:space="0" w:color="auto"/>
              <w:left w:val="single" w:sz="4" w:space="0" w:color="auto"/>
              <w:bottom w:val="single" w:sz="4" w:space="0" w:color="auto"/>
              <w:right w:val="single" w:sz="4" w:space="0" w:color="auto"/>
            </w:tcBorders>
          </w:tcPr>
          <w:p w14:paraId="3BFE7686" w14:textId="054662D8" w:rsidR="00496A9C" w:rsidRPr="00BF1C07" w:rsidRDefault="00496A9C" w:rsidP="006F2C8A">
            <w:pPr>
              <w:rPr>
                <w:rFonts w:ascii="Times New Roman" w:hAnsi="Times New Roman" w:cs="Times New Roman"/>
              </w:rPr>
            </w:pPr>
            <w:r w:rsidRPr="00BF1C07">
              <w:rPr>
                <w:rFonts w:ascii="Times New Roman" w:hAnsi="Times New Roman" w:cs="Times New Roman"/>
              </w:rPr>
              <w:t>138</w:t>
            </w:r>
          </w:p>
        </w:tc>
        <w:tc>
          <w:tcPr>
            <w:tcW w:w="993" w:type="dxa"/>
            <w:tcBorders>
              <w:top w:val="single" w:sz="4" w:space="0" w:color="auto"/>
              <w:left w:val="single" w:sz="4" w:space="0" w:color="auto"/>
              <w:bottom w:val="single" w:sz="4" w:space="0" w:color="auto"/>
              <w:right w:val="single" w:sz="4" w:space="0" w:color="auto"/>
            </w:tcBorders>
          </w:tcPr>
          <w:p w14:paraId="2C15CBD9" w14:textId="32BA599B" w:rsidR="00496A9C" w:rsidRPr="00BF1C07" w:rsidRDefault="00496A9C" w:rsidP="006F2C8A">
            <w:pPr>
              <w:rPr>
                <w:rFonts w:ascii="Times New Roman" w:hAnsi="Times New Roman" w:cs="Times New Roman"/>
                <w:lang w:val="ru-RU"/>
              </w:rPr>
            </w:pPr>
            <w:r w:rsidRPr="00BF1C07">
              <w:rPr>
                <w:rFonts w:ascii="Times New Roman" w:hAnsi="Times New Roman" w:cs="Times New Roman"/>
                <w:lang w:val="ru-RU"/>
              </w:rPr>
              <w:t>+1,0</w:t>
            </w:r>
          </w:p>
        </w:tc>
        <w:tc>
          <w:tcPr>
            <w:tcW w:w="1134" w:type="dxa"/>
            <w:tcBorders>
              <w:top w:val="single" w:sz="4" w:space="0" w:color="auto"/>
              <w:left w:val="single" w:sz="4" w:space="0" w:color="auto"/>
              <w:bottom w:val="single" w:sz="4" w:space="0" w:color="auto"/>
              <w:right w:val="single" w:sz="4" w:space="0" w:color="auto"/>
            </w:tcBorders>
          </w:tcPr>
          <w:p w14:paraId="5B39FD27" w14:textId="77777777" w:rsidR="00496A9C" w:rsidRPr="00BF1C07" w:rsidRDefault="00496A9C" w:rsidP="006F2C8A">
            <w:pPr>
              <w:rPr>
                <w:rFonts w:ascii="Times New Roman" w:hAnsi="Times New Roman" w:cs="Times New Roman"/>
                <w:b/>
                <w:bCs/>
              </w:rPr>
            </w:pPr>
          </w:p>
        </w:tc>
        <w:tc>
          <w:tcPr>
            <w:tcW w:w="1179" w:type="dxa"/>
            <w:tcBorders>
              <w:top w:val="single" w:sz="4" w:space="0" w:color="auto"/>
              <w:left w:val="single" w:sz="4" w:space="0" w:color="auto"/>
              <w:bottom w:val="single" w:sz="4" w:space="0" w:color="auto"/>
              <w:right w:val="single" w:sz="4" w:space="0" w:color="auto"/>
            </w:tcBorders>
          </w:tcPr>
          <w:p w14:paraId="5AB19948" w14:textId="77777777" w:rsidR="00496A9C" w:rsidRPr="00BF1C07" w:rsidRDefault="00496A9C" w:rsidP="006F2C8A">
            <w:pPr>
              <w:rPr>
                <w:rFonts w:ascii="Times New Roman" w:hAnsi="Times New Roman" w:cs="Times New Roman"/>
                <w:b/>
                <w:bCs/>
              </w:rPr>
            </w:pPr>
          </w:p>
        </w:tc>
      </w:tr>
      <w:tr w:rsidR="00496A9C" w:rsidRPr="00BF1C07" w14:paraId="5E1C1892" w14:textId="77777777" w:rsidTr="00D34AD8">
        <w:trPr>
          <w:cantSplit/>
          <w:trHeight w:val="418"/>
          <w:tblHeader/>
        </w:trPr>
        <w:tc>
          <w:tcPr>
            <w:tcW w:w="622" w:type="dxa"/>
            <w:tcBorders>
              <w:top w:val="single" w:sz="4" w:space="0" w:color="auto"/>
              <w:left w:val="single" w:sz="4" w:space="0" w:color="auto"/>
              <w:bottom w:val="single" w:sz="4" w:space="0" w:color="auto"/>
              <w:right w:val="single" w:sz="4" w:space="0" w:color="auto"/>
            </w:tcBorders>
          </w:tcPr>
          <w:p w14:paraId="31979F6C" w14:textId="6A83A25A" w:rsidR="00496A9C" w:rsidRPr="00BF1C07" w:rsidRDefault="00647134" w:rsidP="006F2C8A">
            <w:pPr>
              <w:rPr>
                <w:rFonts w:ascii="Times New Roman" w:hAnsi="Times New Roman" w:cs="Times New Roman"/>
              </w:rPr>
            </w:pPr>
            <w:r>
              <w:rPr>
                <w:rFonts w:ascii="Times New Roman" w:hAnsi="Times New Roman" w:cs="Times New Roman"/>
              </w:rPr>
              <w:t>51.</w:t>
            </w:r>
          </w:p>
        </w:tc>
        <w:tc>
          <w:tcPr>
            <w:tcW w:w="1329" w:type="dxa"/>
            <w:tcBorders>
              <w:top w:val="single" w:sz="4" w:space="0" w:color="auto"/>
              <w:left w:val="single" w:sz="4" w:space="0" w:color="auto"/>
              <w:bottom w:val="single" w:sz="4" w:space="0" w:color="auto"/>
              <w:right w:val="single" w:sz="4" w:space="0" w:color="auto"/>
            </w:tcBorders>
          </w:tcPr>
          <w:p w14:paraId="20CBBAEB" w14:textId="76E794AB" w:rsidR="00496A9C" w:rsidRPr="00BF1C07" w:rsidRDefault="00496A9C" w:rsidP="006F2C8A">
            <w:pPr>
              <w:rPr>
                <w:rFonts w:ascii="Times New Roman" w:hAnsi="Times New Roman" w:cs="Times New Roman"/>
              </w:rPr>
            </w:pPr>
            <w:r w:rsidRPr="00BF1C07">
              <w:rPr>
                <w:rFonts w:ascii="Times New Roman" w:hAnsi="Times New Roman" w:cs="Times New Roman"/>
              </w:rPr>
              <w:t>20.12.23</w:t>
            </w:r>
          </w:p>
        </w:tc>
        <w:tc>
          <w:tcPr>
            <w:tcW w:w="772" w:type="dxa"/>
            <w:tcBorders>
              <w:top w:val="single" w:sz="4" w:space="0" w:color="auto"/>
              <w:left w:val="single" w:sz="4" w:space="0" w:color="auto"/>
              <w:bottom w:val="single" w:sz="4" w:space="0" w:color="auto"/>
              <w:right w:val="single" w:sz="4" w:space="0" w:color="auto"/>
            </w:tcBorders>
          </w:tcPr>
          <w:p w14:paraId="42CE8431" w14:textId="12021300" w:rsidR="00496A9C" w:rsidRPr="00BF1C07" w:rsidRDefault="00496A9C" w:rsidP="006F2C8A">
            <w:pPr>
              <w:rPr>
                <w:rFonts w:ascii="Times New Roman" w:hAnsi="Times New Roman" w:cs="Times New Roman"/>
              </w:rPr>
            </w:pPr>
            <w:r w:rsidRPr="00BF1C07">
              <w:rPr>
                <w:rFonts w:ascii="Times New Roman" w:hAnsi="Times New Roman" w:cs="Times New Roman"/>
              </w:rPr>
              <w:t>+6,0</w:t>
            </w:r>
          </w:p>
        </w:tc>
        <w:tc>
          <w:tcPr>
            <w:tcW w:w="3261" w:type="dxa"/>
            <w:tcBorders>
              <w:top w:val="single" w:sz="4" w:space="0" w:color="auto"/>
              <w:left w:val="single" w:sz="4" w:space="0" w:color="auto"/>
              <w:bottom w:val="single" w:sz="4" w:space="0" w:color="auto"/>
              <w:right w:val="single" w:sz="4" w:space="0" w:color="auto"/>
            </w:tcBorders>
          </w:tcPr>
          <w:p w14:paraId="07B215D5" w14:textId="36F01002" w:rsidR="00496A9C" w:rsidRPr="00BF1C07" w:rsidRDefault="00496A9C" w:rsidP="00CF0C50">
            <w:pPr>
              <w:rPr>
                <w:rFonts w:ascii="Times New Roman" w:hAnsi="Times New Roman" w:cs="Times New Roman"/>
              </w:rPr>
            </w:pPr>
            <w:r w:rsidRPr="00BF1C07">
              <w:rPr>
                <w:rFonts w:ascii="Times New Roman" w:hAnsi="Times New Roman" w:cs="Times New Roman"/>
              </w:rPr>
              <w:t>Південно-західний, 4–7 м/с</w:t>
            </w:r>
          </w:p>
        </w:tc>
        <w:tc>
          <w:tcPr>
            <w:tcW w:w="1070" w:type="dxa"/>
            <w:tcBorders>
              <w:top w:val="single" w:sz="4" w:space="0" w:color="auto"/>
              <w:left w:val="single" w:sz="4" w:space="0" w:color="auto"/>
              <w:bottom w:val="single" w:sz="4" w:space="0" w:color="auto"/>
              <w:right w:val="single" w:sz="4" w:space="0" w:color="auto"/>
            </w:tcBorders>
          </w:tcPr>
          <w:p w14:paraId="55FC5189" w14:textId="784A9F5A" w:rsidR="00496A9C" w:rsidRPr="00BF1C07" w:rsidRDefault="00496A9C" w:rsidP="006F2C8A">
            <w:pPr>
              <w:rPr>
                <w:rFonts w:ascii="Times New Roman" w:hAnsi="Times New Roman" w:cs="Times New Roman"/>
              </w:rPr>
            </w:pPr>
            <w:r w:rsidRPr="00BF1C07">
              <w:rPr>
                <w:rFonts w:ascii="Times New Roman" w:hAnsi="Times New Roman" w:cs="Times New Roman"/>
              </w:rPr>
              <w:t>152</w:t>
            </w:r>
          </w:p>
        </w:tc>
        <w:tc>
          <w:tcPr>
            <w:tcW w:w="993" w:type="dxa"/>
            <w:tcBorders>
              <w:top w:val="single" w:sz="4" w:space="0" w:color="auto"/>
              <w:left w:val="single" w:sz="4" w:space="0" w:color="auto"/>
              <w:bottom w:val="single" w:sz="4" w:space="0" w:color="auto"/>
              <w:right w:val="single" w:sz="4" w:space="0" w:color="auto"/>
            </w:tcBorders>
          </w:tcPr>
          <w:p w14:paraId="4BD0E7B6" w14:textId="320C5631" w:rsidR="00496A9C" w:rsidRPr="00BF1C07" w:rsidRDefault="00496A9C" w:rsidP="006F2C8A">
            <w:pPr>
              <w:rPr>
                <w:rFonts w:ascii="Times New Roman" w:hAnsi="Times New Roman" w:cs="Times New Roman"/>
                <w:lang w:val="ru-RU"/>
              </w:rPr>
            </w:pPr>
            <w:r w:rsidRPr="00BF1C07">
              <w:rPr>
                <w:rFonts w:ascii="Times New Roman" w:hAnsi="Times New Roman" w:cs="Times New Roman"/>
                <w:lang w:val="ru-RU"/>
              </w:rPr>
              <w:t>+3,0</w:t>
            </w:r>
          </w:p>
        </w:tc>
        <w:tc>
          <w:tcPr>
            <w:tcW w:w="1134" w:type="dxa"/>
            <w:tcBorders>
              <w:top w:val="single" w:sz="4" w:space="0" w:color="auto"/>
              <w:left w:val="single" w:sz="4" w:space="0" w:color="auto"/>
              <w:bottom w:val="single" w:sz="4" w:space="0" w:color="auto"/>
              <w:right w:val="single" w:sz="4" w:space="0" w:color="auto"/>
            </w:tcBorders>
          </w:tcPr>
          <w:p w14:paraId="2855FD05" w14:textId="77777777" w:rsidR="00496A9C" w:rsidRPr="00BF1C07" w:rsidRDefault="00496A9C" w:rsidP="006F2C8A">
            <w:pPr>
              <w:rPr>
                <w:rFonts w:ascii="Times New Roman" w:hAnsi="Times New Roman" w:cs="Times New Roman"/>
                <w:b/>
                <w:bCs/>
              </w:rPr>
            </w:pPr>
          </w:p>
        </w:tc>
        <w:tc>
          <w:tcPr>
            <w:tcW w:w="1179" w:type="dxa"/>
            <w:tcBorders>
              <w:top w:val="single" w:sz="4" w:space="0" w:color="auto"/>
              <w:left w:val="single" w:sz="4" w:space="0" w:color="auto"/>
              <w:bottom w:val="single" w:sz="4" w:space="0" w:color="auto"/>
              <w:right w:val="single" w:sz="4" w:space="0" w:color="auto"/>
            </w:tcBorders>
          </w:tcPr>
          <w:p w14:paraId="05D882BC" w14:textId="77777777" w:rsidR="00496A9C" w:rsidRPr="00BF1C07" w:rsidRDefault="00496A9C" w:rsidP="006F2C8A">
            <w:pPr>
              <w:rPr>
                <w:rFonts w:ascii="Times New Roman" w:hAnsi="Times New Roman" w:cs="Times New Roman"/>
                <w:b/>
                <w:bCs/>
              </w:rPr>
            </w:pPr>
          </w:p>
        </w:tc>
      </w:tr>
      <w:tr w:rsidR="00496A9C" w:rsidRPr="00BF1C07" w14:paraId="08CD9E25" w14:textId="77777777" w:rsidTr="00D34AD8">
        <w:trPr>
          <w:cantSplit/>
          <w:trHeight w:val="418"/>
          <w:tblHeader/>
        </w:trPr>
        <w:tc>
          <w:tcPr>
            <w:tcW w:w="622" w:type="dxa"/>
            <w:tcBorders>
              <w:top w:val="single" w:sz="4" w:space="0" w:color="auto"/>
              <w:left w:val="single" w:sz="4" w:space="0" w:color="auto"/>
              <w:bottom w:val="single" w:sz="4" w:space="0" w:color="auto"/>
              <w:right w:val="single" w:sz="4" w:space="0" w:color="auto"/>
            </w:tcBorders>
          </w:tcPr>
          <w:p w14:paraId="520AEBDF" w14:textId="56F84417" w:rsidR="00496A9C" w:rsidRPr="00BF1C07" w:rsidRDefault="00647134" w:rsidP="006F2C8A">
            <w:pPr>
              <w:rPr>
                <w:rFonts w:ascii="Times New Roman" w:hAnsi="Times New Roman" w:cs="Times New Roman"/>
              </w:rPr>
            </w:pPr>
            <w:r>
              <w:rPr>
                <w:rFonts w:ascii="Times New Roman" w:hAnsi="Times New Roman" w:cs="Times New Roman"/>
              </w:rPr>
              <w:t>52.</w:t>
            </w:r>
          </w:p>
        </w:tc>
        <w:tc>
          <w:tcPr>
            <w:tcW w:w="1329" w:type="dxa"/>
            <w:tcBorders>
              <w:top w:val="single" w:sz="4" w:space="0" w:color="auto"/>
              <w:left w:val="single" w:sz="4" w:space="0" w:color="auto"/>
              <w:bottom w:val="single" w:sz="4" w:space="0" w:color="auto"/>
              <w:right w:val="single" w:sz="4" w:space="0" w:color="auto"/>
            </w:tcBorders>
          </w:tcPr>
          <w:p w14:paraId="0807AFB1" w14:textId="533894BB" w:rsidR="00496A9C" w:rsidRPr="00BF1C07" w:rsidRDefault="00496A9C" w:rsidP="006F2C8A">
            <w:pPr>
              <w:rPr>
                <w:rFonts w:ascii="Times New Roman" w:hAnsi="Times New Roman" w:cs="Times New Roman"/>
              </w:rPr>
            </w:pPr>
            <w:r w:rsidRPr="00BF1C07">
              <w:rPr>
                <w:rFonts w:ascii="Times New Roman" w:hAnsi="Times New Roman" w:cs="Times New Roman"/>
              </w:rPr>
              <w:t>27.12.23</w:t>
            </w:r>
          </w:p>
        </w:tc>
        <w:tc>
          <w:tcPr>
            <w:tcW w:w="772" w:type="dxa"/>
            <w:tcBorders>
              <w:top w:val="single" w:sz="4" w:space="0" w:color="auto"/>
              <w:left w:val="single" w:sz="4" w:space="0" w:color="auto"/>
              <w:bottom w:val="single" w:sz="4" w:space="0" w:color="auto"/>
              <w:right w:val="single" w:sz="4" w:space="0" w:color="auto"/>
            </w:tcBorders>
          </w:tcPr>
          <w:p w14:paraId="29EBDF6F" w14:textId="749F9860" w:rsidR="00496A9C" w:rsidRPr="00BF1C07" w:rsidRDefault="00496A9C" w:rsidP="006F2C8A">
            <w:pPr>
              <w:rPr>
                <w:rFonts w:ascii="Times New Roman" w:hAnsi="Times New Roman" w:cs="Times New Roman"/>
              </w:rPr>
            </w:pPr>
            <w:r w:rsidRPr="00BF1C07">
              <w:rPr>
                <w:rFonts w:ascii="Times New Roman" w:hAnsi="Times New Roman" w:cs="Times New Roman"/>
              </w:rPr>
              <w:t>+4,6</w:t>
            </w:r>
          </w:p>
        </w:tc>
        <w:tc>
          <w:tcPr>
            <w:tcW w:w="3261" w:type="dxa"/>
            <w:tcBorders>
              <w:top w:val="single" w:sz="4" w:space="0" w:color="auto"/>
              <w:left w:val="single" w:sz="4" w:space="0" w:color="auto"/>
              <w:bottom w:val="single" w:sz="4" w:space="0" w:color="auto"/>
              <w:right w:val="single" w:sz="4" w:space="0" w:color="auto"/>
            </w:tcBorders>
          </w:tcPr>
          <w:p w14:paraId="58E77FC3" w14:textId="32A2FCC9" w:rsidR="00496A9C" w:rsidRPr="00BF1C07" w:rsidRDefault="00496A9C" w:rsidP="00CF0C50">
            <w:pPr>
              <w:rPr>
                <w:rFonts w:ascii="Times New Roman" w:hAnsi="Times New Roman" w:cs="Times New Roman"/>
              </w:rPr>
            </w:pPr>
            <w:r w:rsidRPr="00BF1C07">
              <w:rPr>
                <w:rFonts w:ascii="Times New Roman" w:hAnsi="Times New Roman" w:cs="Times New Roman"/>
              </w:rPr>
              <w:t>Західний 6–11 м/с</w:t>
            </w:r>
          </w:p>
        </w:tc>
        <w:tc>
          <w:tcPr>
            <w:tcW w:w="1070" w:type="dxa"/>
            <w:tcBorders>
              <w:top w:val="single" w:sz="4" w:space="0" w:color="auto"/>
              <w:left w:val="single" w:sz="4" w:space="0" w:color="auto"/>
              <w:bottom w:val="single" w:sz="4" w:space="0" w:color="auto"/>
              <w:right w:val="single" w:sz="4" w:space="0" w:color="auto"/>
            </w:tcBorders>
          </w:tcPr>
          <w:p w14:paraId="441D3EE5" w14:textId="61D04A50" w:rsidR="00496A9C" w:rsidRPr="00BF1C07" w:rsidRDefault="00496A9C" w:rsidP="006F2C8A">
            <w:pPr>
              <w:rPr>
                <w:rFonts w:ascii="Times New Roman" w:hAnsi="Times New Roman" w:cs="Times New Roman"/>
              </w:rPr>
            </w:pPr>
            <w:r w:rsidRPr="00BF1C07">
              <w:rPr>
                <w:rFonts w:ascii="Times New Roman" w:hAnsi="Times New Roman" w:cs="Times New Roman"/>
              </w:rPr>
              <w:t>151</w:t>
            </w:r>
          </w:p>
        </w:tc>
        <w:tc>
          <w:tcPr>
            <w:tcW w:w="993" w:type="dxa"/>
            <w:tcBorders>
              <w:top w:val="single" w:sz="4" w:space="0" w:color="auto"/>
              <w:left w:val="single" w:sz="4" w:space="0" w:color="auto"/>
              <w:bottom w:val="single" w:sz="4" w:space="0" w:color="auto"/>
              <w:right w:val="single" w:sz="4" w:space="0" w:color="auto"/>
            </w:tcBorders>
          </w:tcPr>
          <w:p w14:paraId="3102B5FA" w14:textId="1E537706" w:rsidR="00496A9C" w:rsidRPr="00BF1C07" w:rsidRDefault="00496A9C" w:rsidP="006F2C8A">
            <w:pPr>
              <w:rPr>
                <w:rFonts w:ascii="Times New Roman" w:hAnsi="Times New Roman" w:cs="Times New Roman"/>
                <w:lang w:val="ru-RU"/>
              </w:rPr>
            </w:pPr>
            <w:r w:rsidRPr="00BF1C07">
              <w:rPr>
                <w:rFonts w:ascii="Times New Roman" w:hAnsi="Times New Roman" w:cs="Times New Roman"/>
                <w:lang w:val="ru-RU"/>
              </w:rPr>
              <w:t>+4,6</w:t>
            </w:r>
          </w:p>
        </w:tc>
        <w:tc>
          <w:tcPr>
            <w:tcW w:w="1134" w:type="dxa"/>
            <w:tcBorders>
              <w:top w:val="single" w:sz="4" w:space="0" w:color="auto"/>
              <w:left w:val="single" w:sz="4" w:space="0" w:color="auto"/>
              <w:bottom w:val="single" w:sz="4" w:space="0" w:color="auto"/>
              <w:right w:val="single" w:sz="4" w:space="0" w:color="auto"/>
            </w:tcBorders>
          </w:tcPr>
          <w:p w14:paraId="500C090B" w14:textId="77777777" w:rsidR="00496A9C" w:rsidRPr="00BF1C07" w:rsidRDefault="00496A9C" w:rsidP="006F2C8A">
            <w:pPr>
              <w:rPr>
                <w:rFonts w:ascii="Times New Roman" w:hAnsi="Times New Roman" w:cs="Times New Roman"/>
                <w:b/>
                <w:bCs/>
              </w:rPr>
            </w:pPr>
          </w:p>
        </w:tc>
        <w:tc>
          <w:tcPr>
            <w:tcW w:w="1179" w:type="dxa"/>
            <w:tcBorders>
              <w:top w:val="single" w:sz="4" w:space="0" w:color="auto"/>
              <w:left w:val="single" w:sz="4" w:space="0" w:color="auto"/>
              <w:bottom w:val="single" w:sz="4" w:space="0" w:color="auto"/>
              <w:right w:val="single" w:sz="4" w:space="0" w:color="auto"/>
            </w:tcBorders>
          </w:tcPr>
          <w:p w14:paraId="78C3C0F0" w14:textId="77777777" w:rsidR="00496A9C" w:rsidRPr="00BF1C07" w:rsidRDefault="00496A9C" w:rsidP="006F2C8A">
            <w:pPr>
              <w:rPr>
                <w:rFonts w:ascii="Times New Roman" w:hAnsi="Times New Roman" w:cs="Times New Roman"/>
                <w:b/>
                <w:bCs/>
              </w:rPr>
            </w:pPr>
          </w:p>
        </w:tc>
      </w:tr>
    </w:tbl>
    <w:p w14:paraId="2C6232A0" w14:textId="77777777" w:rsidR="00DD6D0C" w:rsidRDefault="00DD6D0C" w:rsidP="008C156F">
      <w:pPr>
        <w:autoSpaceDE w:val="0"/>
        <w:autoSpaceDN w:val="0"/>
        <w:spacing w:line="242" w:lineRule="auto"/>
        <w:ind w:right="-30" w:firstLine="567"/>
        <w:jc w:val="both"/>
        <w:rPr>
          <w:rFonts w:ascii="Times New Roman" w:hAnsi="Times New Roman" w:cs="Times New Roman"/>
          <w:sz w:val="28"/>
          <w:szCs w:val="28"/>
          <w:lang w:eastAsia="en-US"/>
        </w:rPr>
      </w:pPr>
    </w:p>
    <w:p w14:paraId="19090F7F" w14:textId="5F92F275" w:rsidR="00DC037F" w:rsidRPr="00EE28A9" w:rsidRDefault="00DC037F" w:rsidP="008C156F">
      <w:pPr>
        <w:autoSpaceDE w:val="0"/>
        <w:autoSpaceDN w:val="0"/>
        <w:spacing w:line="242" w:lineRule="auto"/>
        <w:ind w:right="-30" w:firstLine="567"/>
        <w:jc w:val="both"/>
        <w:rPr>
          <w:rFonts w:ascii="Times New Roman" w:hAnsi="Times New Roman" w:cs="Times New Roman"/>
          <w:sz w:val="28"/>
          <w:szCs w:val="28"/>
          <w:lang w:eastAsia="en-US"/>
        </w:rPr>
      </w:pPr>
      <w:r w:rsidRPr="00EE28A9">
        <w:rPr>
          <w:rFonts w:ascii="Times New Roman" w:hAnsi="Times New Roman" w:cs="Times New Roman"/>
          <w:sz w:val="28"/>
          <w:szCs w:val="28"/>
          <w:lang w:eastAsia="en-US"/>
        </w:rPr>
        <w:t>Місто Коростень розташоване на</w:t>
      </w:r>
      <w:r w:rsidR="006D7665">
        <w:rPr>
          <w:rFonts w:ascii="Times New Roman" w:hAnsi="Times New Roman" w:cs="Times New Roman"/>
          <w:sz w:val="28"/>
          <w:szCs w:val="28"/>
          <w:lang w:eastAsia="en-US"/>
        </w:rPr>
        <w:t xml:space="preserve"> березі річки Уж (правої притоки</w:t>
      </w:r>
      <w:r w:rsidRPr="00EE28A9">
        <w:rPr>
          <w:rFonts w:ascii="Times New Roman" w:hAnsi="Times New Roman" w:cs="Times New Roman"/>
          <w:sz w:val="28"/>
          <w:szCs w:val="28"/>
          <w:lang w:eastAsia="en-US"/>
        </w:rPr>
        <w:t xml:space="preserve"> річки Прип’ять),</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що</w:t>
      </w:r>
      <w:r w:rsidRPr="00EE28A9">
        <w:rPr>
          <w:rFonts w:ascii="Times New Roman" w:hAnsi="Times New Roman" w:cs="Times New Roman"/>
          <w:spacing w:val="5"/>
          <w:sz w:val="28"/>
          <w:szCs w:val="28"/>
          <w:lang w:eastAsia="en-US"/>
        </w:rPr>
        <w:t xml:space="preserve"> </w:t>
      </w:r>
      <w:r w:rsidRPr="00EE28A9">
        <w:rPr>
          <w:rFonts w:ascii="Times New Roman" w:hAnsi="Times New Roman" w:cs="Times New Roman"/>
          <w:sz w:val="28"/>
          <w:szCs w:val="28"/>
          <w:lang w:eastAsia="en-US"/>
        </w:rPr>
        <w:t>умовно</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розділяє</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місто</w:t>
      </w:r>
      <w:r w:rsidRPr="00EE28A9">
        <w:rPr>
          <w:rFonts w:ascii="Times New Roman" w:hAnsi="Times New Roman" w:cs="Times New Roman"/>
          <w:spacing w:val="6"/>
          <w:sz w:val="28"/>
          <w:szCs w:val="28"/>
          <w:lang w:eastAsia="en-US"/>
        </w:rPr>
        <w:t xml:space="preserve"> </w:t>
      </w:r>
      <w:r w:rsidRPr="00EE28A9">
        <w:rPr>
          <w:rFonts w:ascii="Times New Roman" w:hAnsi="Times New Roman" w:cs="Times New Roman"/>
          <w:sz w:val="28"/>
          <w:szCs w:val="28"/>
          <w:lang w:eastAsia="en-US"/>
        </w:rPr>
        <w:t>та територію</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громади</w:t>
      </w:r>
      <w:r w:rsidRPr="00EE28A9">
        <w:rPr>
          <w:rFonts w:ascii="Times New Roman" w:hAnsi="Times New Roman" w:cs="Times New Roman"/>
          <w:spacing w:val="2"/>
          <w:sz w:val="28"/>
          <w:szCs w:val="28"/>
          <w:lang w:eastAsia="en-US"/>
        </w:rPr>
        <w:t xml:space="preserve"> </w:t>
      </w:r>
      <w:r w:rsidRPr="00EE28A9">
        <w:rPr>
          <w:rFonts w:ascii="Times New Roman" w:hAnsi="Times New Roman" w:cs="Times New Roman"/>
          <w:sz w:val="28"/>
          <w:szCs w:val="28"/>
          <w:lang w:eastAsia="en-US"/>
        </w:rPr>
        <w:t>на</w:t>
      </w:r>
      <w:r w:rsidRPr="00EE28A9">
        <w:rPr>
          <w:rFonts w:ascii="Times New Roman" w:hAnsi="Times New Roman" w:cs="Times New Roman"/>
          <w:spacing w:val="-4"/>
          <w:sz w:val="28"/>
          <w:szCs w:val="28"/>
          <w:lang w:eastAsia="en-US"/>
        </w:rPr>
        <w:t xml:space="preserve"> </w:t>
      </w:r>
      <w:r w:rsidRPr="00EE28A9">
        <w:rPr>
          <w:rFonts w:ascii="Times New Roman" w:hAnsi="Times New Roman" w:cs="Times New Roman"/>
          <w:sz w:val="28"/>
          <w:szCs w:val="28"/>
          <w:lang w:eastAsia="en-US"/>
        </w:rPr>
        <w:t>правий</w:t>
      </w:r>
      <w:r w:rsidRPr="00EE28A9">
        <w:rPr>
          <w:rFonts w:ascii="Times New Roman" w:hAnsi="Times New Roman" w:cs="Times New Roman"/>
          <w:spacing w:val="-2"/>
          <w:sz w:val="28"/>
          <w:szCs w:val="28"/>
          <w:lang w:eastAsia="en-US"/>
        </w:rPr>
        <w:t xml:space="preserve"> </w:t>
      </w:r>
      <w:r w:rsidRPr="00EE28A9">
        <w:rPr>
          <w:rFonts w:ascii="Times New Roman" w:hAnsi="Times New Roman" w:cs="Times New Roman"/>
          <w:sz w:val="28"/>
          <w:szCs w:val="28"/>
          <w:lang w:eastAsia="en-US"/>
        </w:rPr>
        <w:t>та лівий</w:t>
      </w:r>
      <w:r w:rsidRPr="00EE28A9">
        <w:rPr>
          <w:rFonts w:ascii="Times New Roman" w:hAnsi="Times New Roman" w:cs="Times New Roman"/>
          <w:spacing w:val="2"/>
          <w:sz w:val="28"/>
          <w:szCs w:val="28"/>
          <w:lang w:eastAsia="en-US"/>
        </w:rPr>
        <w:t xml:space="preserve"> </w:t>
      </w:r>
      <w:r w:rsidRPr="00EE28A9">
        <w:rPr>
          <w:rFonts w:ascii="Times New Roman" w:hAnsi="Times New Roman" w:cs="Times New Roman"/>
          <w:sz w:val="28"/>
          <w:szCs w:val="28"/>
          <w:lang w:eastAsia="en-US"/>
        </w:rPr>
        <w:t>береги.</w:t>
      </w:r>
    </w:p>
    <w:p w14:paraId="0BA4374F" w14:textId="1212DE6F" w:rsidR="00DC037F" w:rsidRPr="00EE28A9" w:rsidRDefault="00DC037F" w:rsidP="008C156F">
      <w:pPr>
        <w:autoSpaceDE w:val="0"/>
        <w:autoSpaceDN w:val="0"/>
        <w:ind w:right="-30" w:firstLine="567"/>
        <w:jc w:val="both"/>
        <w:rPr>
          <w:rFonts w:ascii="Times New Roman" w:hAnsi="Times New Roman" w:cs="Times New Roman"/>
          <w:sz w:val="28"/>
          <w:szCs w:val="28"/>
          <w:lang w:eastAsia="en-US"/>
        </w:rPr>
      </w:pPr>
      <w:r w:rsidRPr="00EE28A9">
        <w:rPr>
          <w:rFonts w:ascii="Times New Roman" w:hAnsi="Times New Roman" w:cs="Times New Roman"/>
          <w:sz w:val="28"/>
          <w:szCs w:val="28"/>
          <w:lang w:eastAsia="en-US"/>
        </w:rPr>
        <w:t xml:space="preserve">Річка Уж бере початок на території </w:t>
      </w:r>
      <w:r w:rsidR="00FA0B72" w:rsidRPr="00EE28A9">
        <w:rPr>
          <w:rFonts w:ascii="Times New Roman" w:hAnsi="Times New Roman" w:cs="Times New Roman"/>
          <w:sz w:val="28"/>
          <w:szCs w:val="28"/>
          <w:lang w:eastAsia="en-US"/>
        </w:rPr>
        <w:t>Новоград</w:t>
      </w:r>
      <w:r w:rsidRPr="00EE28A9">
        <w:rPr>
          <w:rFonts w:ascii="Times New Roman" w:hAnsi="Times New Roman" w:cs="Times New Roman"/>
          <w:sz w:val="28"/>
          <w:szCs w:val="28"/>
          <w:lang w:eastAsia="en-US"/>
        </w:rPr>
        <w:t>–Волинського (бувшого Ємільчинського) району Житомирської області та</w:t>
      </w:r>
      <w:r w:rsidRPr="00EE28A9">
        <w:rPr>
          <w:rFonts w:ascii="Times New Roman" w:hAnsi="Times New Roman" w:cs="Times New Roman"/>
          <w:spacing w:val="-57"/>
          <w:sz w:val="28"/>
          <w:szCs w:val="28"/>
          <w:lang w:eastAsia="en-US"/>
        </w:rPr>
        <w:t xml:space="preserve"> </w:t>
      </w:r>
      <w:r w:rsidRPr="00EE28A9">
        <w:rPr>
          <w:rFonts w:ascii="Times New Roman" w:hAnsi="Times New Roman" w:cs="Times New Roman"/>
          <w:sz w:val="28"/>
          <w:szCs w:val="28"/>
          <w:lang w:eastAsia="en-US"/>
        </w:rPr>
        <w:t>впадає в</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річку Прип'ять</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на</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південно-східній</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околиці міста</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Чорнобиль. Уж протікає в</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межах Житомирської та Київської областей.</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Загальна довжина річки – 256 км,</w:t>
      </w:r>
      <w:r w:rsidRPr="00EE28A9">
        <w:rPr>
          <w:rFonts w:ascii="Times New Roman" w:hAnsi="Times New Roman" w:cs="Times New Roman"/>
          <w:spacing w:val="60"/>
          <w:sz w:val="28"/>
          <w:szCs w:val="28"/>
          <w:lang w:eastAsia="en-US"/>
        </w:rPr>
        <w:t xml:space="preserve"> </w:t>
      </w:r>
      <w:r w:rsidRPr="00EE28A9">
        <w:rPr>
          <w:rFonts w:ascii="Times New Roman" w:hAnsi="Times New Roman" w:cs="Times New Roman"/>
          <w:sz w:val="28"/>
          <w:szCs w:val="28"/>
          <w:lang w:eastAsia="en-US"/>
        </w:rPr>
        <w:t>у тому</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числі в межах Житомирської області – 162 км із загальною площею водозбору в межах</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області</w:t>
      </w:r>
      <w:r w:rsidRPr="00EE28A9">
        <w:rPr>
          <w:rFonts w:ascii="Times New Roman" w:hAnsi="Times New Roman" w:cs="Times New Roman"/>
          <w:spacing w:val="-8"/>
          <w:sz w:val="28"/>
          <w:szCs w:val="28"/>
          <w:lang w:eastAsia="en-US"/>
        </w:rPr>
        <w:t xml:space="preserve"> </w:t>
      </w:r>
      <w:r w:rsidRPr="00EE28A9">
        <w:rPr>
          <w:rFonts w:ascii="Times New Roman" w:hAnsi="Times New Roman" w:cs="Times New Roman"/>
          <w:sz w:val="28"/>
          <w:szCs w:val="28"/>
          <w:lang w:eastAsia="en-US"/>
        </w:rPr>
        <w:t>–</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6016</w:t>
      </w:r>
      <w:r w:rsidRPr="00EE28A9">
        <w:rPr>
          <w:rFonts w:ascii="Times New Roman" w:hAnsi="Times New Roman" w:cs="Times New Roman"/>
          <w:spacing w:val="2"/>
          <w:sz w:val="28"/>
          <w:szCs w:val="28"/>
          <w:lang w:eastAsia="en-US"/>
        </w:rPr>
        <w:t xml:space="preserve"> </w:t>
      </w:r>
      <w:r w:rsidRPr="00EE28A9">
        <w:rPr>
          <w:rFonts w:ascii="Times New Roman" w:hAnsi="Times New Roman" w:cs="Times New Roman"/>
          <w:sz w:val="28"/>
          <w:szCs w:val="28"/>
          <w:lang w:eastAsia="en-US"/>
        </w:rPr>
        <w:t>км².</w:t>
      </w:r>
    </w:p>
    <w:p w14:paraId="35EA8B35" w14:textId="0E9C87EB" w:rsidR="00DC037F" w:rsidRPr="00EE28A9" w:rsidRDefault="006D7665" w:rsidP="008C156F">
      <w:pPr>
        <w:autoSpaceDE w:val="0"/>
        <w:autoSpaceDN w:val="0"/>
        <w:ind w:right="-30" w:firstLine="567"/>
        <w:jc w:val="both"/>
        <w:rPr>
          <w:rFonts w:ascii="Times New Roman" w:hAnsi="Times New Roman" w:cs="Times New Roman"/>
          <w:spacing w:val="1"/>
          <w:sz w:val="28"/>
          <w:szCs w:val="28"/>
          <w:lang w:eastAsia="en-US"/>
        </w:rPr>
      </w:pPr>
      <w:r>
        <w:rPr>
          <w:rFonts w:ascii="Times New Roman" w:hAnsi="Times New Roman" w:cs="Times New Roman"/>
          <w:sz w:val="28"/>
          <w:szCs w:val="28"/>
          <w:lang w:eastAsia="en-US"/>
        </w:rPr>
        <w:t>Для міста Коростень річка Уж</w:t>
      </w:r>
      <w:r w:rsidR="00DC037F" w:rsidRPr="00EE28A9">
        <w:rPr>
          <w:rFonts w:ascii="Times New Roman" w:hAnsi="Times New Roman" w:cs="Times New Roman"/>
          <w:sz w:val="28"/>
          <w:szCs w:val="28"/>
          <w:lang w:eastAsia="en-US"/>
        </w:rPr>
        <w:t xml:space="preserve"> (у тому числі її поверхневі води та підземні води) є</w:t>
      </w:r>
      <w:r w:rsidR="00DC037F" w:rsidRPr="00EE28A9">
        <w:rPr>
          <w:rFonts w:ascii="Times New Roman" w:hAnsi="Times New Roman" w:cs="Times New Roman"/>
          <w:spacing w:val="1"/>
          <w:sz w:val="28"/>
          <w:szCs w:val="28"/>
          <w:lang w:eastAsia="en-US"/>
        </w:rPr>
        <w:t xml:space="preserve"> </w:t>
      </w:r>
      <w:r w:rsidR="00DC037F" w:rsidRPr="00EE28A9">
        <w:rPr>
          <w:rFonts w:ascii="Times New Roman" w:hAnsi="Times New Roman" w:cs="Times New Roman"/>
          <w:sz w:val="28"/>
          <w:szCs w:val="28"/>
          <w:lang w:eastAsia="en-US"/>
        </w:rPr>
        <w:t>основною</w:t>
      </w:r>
      <w:r w:rsidR="00DC037F" w:rsidRPr="00EE28A9">
        <w:rPr>
          <w:rFonts w:ascii="Times New Roman" w:hAnsi="Times New Roman" w:cs="Times New Roman"/>
          <w:spacing w:val="1"/>
          <w:sz w:val="28"/>
          <w:szCs w:val="28"/>
          <w:lang w:eastAsia="en-US"/>
        </w:rPr>
        <w:t xml:space="preserve"> </w:t>
      </w:r>
      <w:r w:rsidR="00DC037F" w:rsidRPr="00EE28A9">
        <w:rPr>
          <w:rFonts w:ascii="Times New Roman" w:hAnsi="Times New Roman" w:cs="Times New Roman"/>
          <w:sz w:val="28"/>
          <w:szCs w:val="28"/>
          <w:lang w:eastAsia="en-US"/>
        </w:rPr>
        <w:t>водною</w:t>
      </w:r>
      <w:r w:rsidR="00DC037F" w:rsidRPr="00EE28A9">
        <w:rPr>
          <w:rFonts w:ascii="Times New Roman" w:hAnsi="Times New Roman" w:cs="Times New Roman"/>
          <w:spacing w:val="1"/>
          <w:sz w:val="28"/>
          <w:szCs w:val="28"/>
          <w:lang w:eastAsia="en-US"/>
        </w:rPr>
        <w:t xml:space="preserve"> </w:t>
      </w:r>
      <w:r w:rsidR="00DC037F" w:rsidRPr="00EE28A9">
        <w:rPr>
          <w:rFonts w:ascii="Times New Roman" w:hAnsi="Times New Roman" w:cs="Times New Roman"/>
          <w:sz w:val="28"/>
          <w:szCs w:val="28"/>
          <w:lang w:eastAsia="en-US"/>
        </w:rPr>
        <w:t>артерією</w:t>
      </w:r>
      <w:r w:rsidR="00DC037F" w:rsidRPr="00EE28A9">
        <w:rPr>
          <w:rFonts w:ascii="Times New Roman" w:hAnsi="Times New Roman" w:cs="Times New Roman"/>
          <w:spacing w:val="1"/>
          <w:sz w:val="28"/>
          <w:szCs w:val="28"/>
          <w:lang w:eastAsia="en-US"/>
        </w:rPr>
        <w:t xml:space="preserve"> </w:t>
      </w:r>
      <w:r w:rsidR="00DC037F" w:rsidRPr="00EE28A9">
        <w:rPr>
          <w:rFonts w:ascii="Times New Roman" w:hAnsi="Times New Roman" w:cs="Times New Roman"/>
          <w:sz w:val="28"/>
          <w:szCs w:val="28"/>
          <w:lang w:eastAsia="en-US"/>
        </w:rPr>
        <w:t>та</w:t>
      </w:r>
      <w:r w:rsidR="00DC037F" w:rsidRPr="00EE28A9">
        <w:rPr>
          <w:rFonts w:ascii="Times New Roman" w:hAnsi="Times New Roman" w:cs="Times New Roman"/>
          <w:spacing w:val="1"/>
          <w:sz w:val="28"/>
          <w:szCs w:val="28"/>
          <w:lang w:eastAsia="en-US"/>
        </w:rPr>
        <w:t xml:space="preserve"> </w:t>
      </w:r>
      <w:r w:rsidR="00DC037F" w:rsidRPr="00EE28A9">
        <w:rPr>
          <w:rFonts w:ascii="Times New Roman" w:hAnsi="Times New Roman" w:cs="Times New Roman"/>
          <w:sz w:val="28"/>
          <w:szCs w:val="28"/>
          <w:lang w:eastAsia="en-US"/>
        </w:rPr>
        <w:t>основним</w:t>
      </w:r>
      <w:r w:rsidR="00DC037F" w:rsidRPr="00EE28A9">
        <w:rPr>
          <w:rFonts w:ascii="Times New Roman" w:hAnsi="Times New Roman" w:cs="Times New Roman"/>
          <w:spacing w:val="1"/>
          <w:sz w:val="28"/>
          <w:szCs w:val="28"/>
          <w:lang w:eastAsia="en-US"/>
        </w:rPr>
        <w:t xml:space="preserve"> </w:t>
      </w:r>
      <w:r w:rsidR="00DC037F" w:rsidRPr="00EE28A9">
        <w:rPr>
          <w:rFonts w:ascii="Times New Roman" w:hAnsi="Times New Roman" w:cs="Times New Roman"/>
          <w:sz w:val="28"/>
          <w:szCs w:val="28"/>
          <w:lang w:eastAsia="en-US"/>
        </w:rPr>
        <w:t>джерелом</w:t>
      </w:r>
      <w:r w:rsidR="00DC037F" w:rsidRPr="00EE28A9">
        <w:rPr>
          <w:rFonts w:ascii="Times New Roman" w:hAnsi="Times New Roman" w:cs="Times New Roman"/>
          <w:spacing w:val="1"/>
          <w:sz w:val="28"/>
          <w:szCs w:val="28"/>
          <w:lang w:eastAsia="en-US"/>
        </w:rPr>
        <w:t xml:space="preserve"> </w:t>
      </w:r>
      <w:r w:rsidR="00DC037F" w:rsidRPr="00EE28A9">
        <w:rPr>
          <w:rFonts w:ascii="Times New Roman" w:hAnsi="Times New Roman" w:cs="Times New Roman"/>
          <w:sz w:val="28"/>
          <w:szCs w:val="28"/>
          <w:lang w:eastAsia="en-US"/>
        </w:rPr>
        <w:t>водопостачання</w:t>
      </w:r>
      <w:r w:rsidR="00DC037F" w:rsidRPr="00EE28A9">
        <w:rPr>
          <w:rFonts w:ascii="Times New Roman" w:hAnsi="Times New Roman" w:cs="Times New Roman"/>
          <w:spacing w:val="1"/>
          <w:sz w:val="28"/>
          <w:szCs w:val="28"/>
          <w:lang w:eastAsia="en-US"/>
        </w:rPr>
        <w:t xml:space="preserve"> </w:t>
      </w:r>
      <w:r w:rsidR="00DC037F" w:rsidRPr="00EE28A9">
        <w:rPr>
          <w:rFonts w:ascii="Times New Roman" w:hAnsi="Times New Roman" w:cs="Times New Roman"/>
          <w:sz w:val="28"/>
          <w:szCs w:val="28"/>
          <w:lang w:eastAsia="en-US"/>
        </w:rPr>
        <w:t>жителів</w:t>
      </w:r>
      <w:r w:rsidR="00DC037F" w:rsidRPr="00EE28A9">
        <w:rPr>
          <w:rFonts w:ascii="Times New Roman" w:hAnsi="Times New Roman" w:cs="Times New Roman"/>
          <w:spacing w:val="61"/>
          <w:sz w:val="28"/>
          <w:szCs w:val="28"/>
          <w:lang w:eastAsia="en-US"/>
        </w:rPr>
        <w:t xml:space="preserve"> </w:t>
      </w:r>
      <w:r w:rsidR="00DC037F" w:rsidRPr="00EE28A9">
        <w:rPr>
          <w:rFonts w:ascii="Times New Roman" w:hAnsi="Times New Roman" w:cs="Times New Roman"/>
          <w:sz w:val="28"/>
          <w:szCs w:val="28"/>
          <w:lang w:eastAsia="en-US"/>
        </w:rPr>
        <w:t>та</w:t>
      </w:r>
      <w:r w:rsidR="00DC037F" w:rsidRPr="00EE28A9">
        <w:rPr>
          <w:rFonts w:ascii="Times New Roman" w:hAnsi="Times New Roman" w:cs="Times New Roman"/>
          <w:spacing w:val="1"/>
          <w:sz w:val="28"/>
          <w:szCs w:val="28"/>
          <w:lang w:eastAsia="en-US"/>
        </w:rPr>
        <w:t xml:space="preserve"> </w:t>
      </w:r>
      <w:r w:rsidR="00DC037F" w:rsidRPr="00EE28A9">
        <w:rPr>
          <w:rFonts w:ascii="Times New Roman" w:hAnsi="Times New Roman" w:cs="Times New Roman"/>
          <w:sz w:val="28"/>
          <w:szCs w:val="28"/>
          <w:lang w:eastAsia="en-US"/>
        </w:rPr>
        <w:t>підприємств</w:t>
      </w:r>
      <w:r w:rsidR="00DC037F" w:rsidRPr="00EE28A9">
        <w:rPr>
          <w:rFonts w:ascii="Times New Roman" w:hAnsi="Times New Roman" w:cs="Times New Roman"/>
          <w:spacing w:val="1"/>
          <w:sz w:val="28"/>
          <w:szCs w:val="28"/>
          <w:lang w:eastAsia="en-US"/>
        </w:rPr>
        <w:t xml:space="preserve"> </w:t>
      </w:r>
      <w:r w:rsidR="00DC037F" w:rsidRPr="00EE28A9">
        <w:rPr>
          <w:rFonts w:ascii="Times New Roman" w:hAnsi="Times New Roman" w:cs="Times New Roman"/>
          <w:sz w:val="28"/>
          <w:szCs w:val="28"/>
          <w:lang w:eastAsia="en-US"/>
        </w:rPr>
        <w:t>(установ,</w:t>
      </w:r>
      <w:r w:rsidR="00DC037F" w:rsidRPr="00EE28A9">
        <w:rPr>
          <w:rFonts w:ascii="Times New Roman" w:hAnsi="Times New Roman" w:cs="Times New Roman"/>
          <w:spacing w:val="1"/>
          <w:sz w:val="28"/>
          <w:szCs w:val="28"/>
          <w:lang w:eastAsia="en-US"/>
        </w:rPr>
        <w:t xml:space="preserve"> </w:t>
      </w:r>
      <w:r w:rsidR="00DC037F" w:rsidRPr="00EE28A9">
        <w:rPr>
          <w:rFonts w:ascii="Times New Roman" w:hAnsi="Times New Roman" w:cs="Times New Roman"/>
          <w:sz w:val="28"/>
          <w:szCs w:val="28"/>
          <w:lang w:eastAsia="en-US"/>
        </w:rPr>
        <w:t>організацій).</w:t>
      </w:r>
      <w:r w:rsidR="00DC037F" w:rsidRPr="00EE28A9">
        <w:rPr>
          <w:rFonts w:ascii="Times New Roman" w:hAnsi="Times New Roman" w:cs="Times New Roman"/>
          <w:spacing w:val="1"/>
          <w:sz w:val="28"/>
          <w:szCs w:val="28"/>
          <w:lang w:eastAsia="en-US"/>
        </w:rPr>
        <w:t xml:space="preserve"> </w:t>
      </w:r>
    </w:p>
    <w:p w14:paraId="01EB469D" w14:textId="35079645" w:rsidR="00DC037F" w:rsidRPr="00EE28A9" w:rsidRDefault="00DC037F" w:rsidP="008C156F">
      <w:pPr>
        <w:autoSpaceDE w:val="0"/>
        <w:autoSpaceDN w:val="0"/>
        <w:ind w:right="-30" w:firstLine="567"/>
        <w:jc w:val="both"/>
        <w:rPr>
          <w:rFonts w:ascii="Times New Roman" w:hAnsi="Times New Roman" w:cs="Times New Roman"/>
          <w:sz w:val="28"/>
          <w:szCs w:val="28"/>
          <w:lang w:eastAsia="en-US"/>
        </w:rPr>
      </w:pPr>
      <w:r w:rsidRPr="00EE28A9">
        <w:rPr>
          <w:rFonts w:ascii="Times New Roman" w:hAnsi="Times New Roman" w:cs="Times New Roman"/>
          <w:sz w:val="28"/>
          <w:szCs w:val="28"/>
          <w:lang w:eastAsia="en-US"/>
        </w:rPr>
        <w:t>Для</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сільських</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населених</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пунктів</w:t>
      </w:r>
      <w:r w:rsidRPr="00EE28A9">
        <w:rPr>
          <w:rFonts w:ascii="Times New Roman" w:hAnsi="Times New Roman" w:cs="Times New Roman"/>
          <w:spacing w:val="1"/>
          <w:sz w:val="28"/>
          <w:szCs w:val="28"/>
          <w:lang w:eastAsia="en-US"/>
        </w:rPr>
        <w:t xml:space="preserve"> </w:t>
      </w:r>
      <w:r w:rsidR="008A5EA2" w:rsidRPr="00EE28A9">
        <w:rPr>
          <w:rFonts w:ascii="Times New Roman" w:hAnsi="Times New Roman" w:cs="Times New Roman"/>
          <w:spacing w:val="1"/>
          <w:sz w:val="28"/>
          <w:szCs w:val="28"/>
          <w:lang w:eastAsia="en-US"/>
        </w:rPr>
        <w:t xml:space="preserve">громади </w:t>
      </w:r>
      <w:r w:rsidRPr="00EE28A9">
        <w:rPr>
          <w:rFonts w:ascii="Times New Roman" w:hAnsi="Times New Roman" w:cs="Times New Roman"/>
          <w:sz w:val="28"/>
          <w:szCs w:val="28"/>
          <w:lang w:eastAsia="en-US"/>
        </w:rPr>
        <w:t>основними</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джерелами</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постачання</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води</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для життєзабезпечення</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та</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промислових потреб є басейни</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 xml:space="preserve">річки Уж та її притоки. </w:t>
      </w:r>
    </w:p>
    <w:p w14:paraId="29D12197" w14:textId="77777777" w:rsidR="008A5EA2" w:rsidRPr="00EE28A9" w:rsidRDefault="008A5EA2" w:rsidP="008C156F">
      <w:pPr>
        <w:autoSpaceDE w:val="0"/>
        <w:autoSpaceDN w:val="0"/>
        <w:ind w:right="-30" w:firstLine="566"/>
        <w:jc w:val="both"/>
        <w:rPr>
          <w:rFonts w:ascii="Times New Roman" w:hAnsi="Times New Roman" w:cs="Times New Roman"/>
          <w:sz w:val="28"/>
          <w:szCs w:val="28"/>
          <w:lang w:eastAsia="en-US"/>
        </w:rPr>
      </w:pPr>
      <w:r w:rsidRPr="00EE28A9">
        <w:rPr>
          <w:rFonts w:ascii="Times New Roman" w:hAnsi="Times New Roman" w:cs="Times New Roman"/>
          <w:sz w:val="28"/>
          <w:szCs w:val="28"/>
          <w:lang w:eastAsia="en-US"/>
        </w:rPr>
        <w:t>Через територію громади проходять важливі автомобільні та залізничні магістралі,</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завдяки</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чому</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населені</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пункти</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громади</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знаходяться</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у</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центрі</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перетину</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потужних</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транспортних</w:t>
      </w:r>
      <w:r w:rsidRPr="00EE28A9">
        <w:rPr>
          <w:rFonts w:ascii="Times New Roman" w:hAnsi="Times New Roman" w:cs="Times New Roman"/>
          <w:spacing w:val="-4"/>
          <w:sz w:val="28"/>
          <w:szCs w:val="28"/>
          <w:lang w:eastAsia="en-US"/>
        </w:rPr>
        <w:t xml:space="preserve"> </w:t>
      </w:r>
      <w:r w:rsidRPr="00EE28A9">
        <w:rPr>
          <w:rFonts w:ascii="Times New Roman" w:hAnsi="Times New Roman" w:cs="Times New Roman"/>
          <w:sz w:val="28"/>
          <w:szCs w:val="28"/>
          <w:lang w:eastAsia="en-US"/>
        </w:rPr>
        <w:t>вузлів:</w:t>
      </w:r>
    </w:p>
    <w:p w14:paraId="570274B2" w14:textId="77777777" w:rsidR="008A5EA2" w:rsidRPr="00EE28A9" w:rsidRDefault="008A5EA2" w:rsidP="008C156F">
      <w:pPr>
        <w:numPr>
          <w:ilvl w:val="0"/>
          <w:numId w:val="12"/>
        </w:numPr>
        <w:tabs>
          <w:tab w:val="left" w:pos="0"/>
        </w:tabs>
        <w:autoSpaceDE w:val="0"/>
        <w:autoSpaceDN w:val="0"/>
        <w:snapToGrid w:val="0"/>
        <w:ind w:right="-30"/>
        <w:jc w:val="both"/>
        <w:rPr>
          <w:rFonts w:ascii="Times New Roman" w:hAnsi="Times New Roman" w:cs="Times New Roman"/>
          <w:sz w:val="28"/>
          <w:szCs w:val="28"/>
          <w:lang w:eastAsia="en-US"/>
        </w:rPr>
      </w:pPr>
      <w:r w:rsidRPr="00EE28A9">
        <w:rPr>
          <w:rFonts w:ascii="Times New Roman" w:hAnsi="Times New Roman" w:cs="Times New Roman"/>
          <w:sz w:val="28"/>
          <w:szCs w:val="28"/>
          <w:lang w:eastAsia="en-US"/>
        </w:rPr>
        <w:t>Міжнародна</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автомобільна</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дорога</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М-21</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Виступовичі</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Житомир</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Могилів-</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Подільський</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(через</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місто</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Вінницю),</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що</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проходить</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через</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місто</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Коростень,</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прямує</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у</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південному</w:t>
      </w:r>
      <w:r w:rsidRPr="00EE28A9">
        <w:rPr>
          <w:rFonts w:ascii="Times New Roman" w:hAnsi="Times New Roman" w:cs="Times New Roman"/>
          <w:spacing w:val="-8"/>
          <w:sz w:val="28"/>
          <w:szCs w:val="28"/>
          <w:lang w:eastAsia="en-US"/>
        </w:rPr>
        <w:t xml:space="preserve"> </w:t>
      </w:r>
      <w:r w:rsidRPr="00EE28A9">
        <w:rPr>
          <w:rFonts w:ascii="Times New Roman" w:hAnsi="Times New Roman" w:cs="Times New Roman"/>
          <w:sz w:val="28"/>
          <w:szCs w:val="28"/>
          <w:lang w:eastAsia="en-US"/>
        </w:rPr>
        <w:t>напрямку</w:t>
      </w:r>
      <w:r w:rsidRPr="00EE28A9">
        <w:rPr>
          <w:rFonts w:ascii="Times New Roman" w:hAnsi="Times New Roman" w:cs="Times New Roman"/>
          <w:spacing w:val="-7"/>
          <w:sz w:val="28"/>
          <w:szCs w:val="28"/>
          <w:lang w:eastAsia="en-US"/>
        </w:rPr>
        <w:t xml:space="preserve"> </w:t>
      </w:r>
      <w:r w:rsidRPr="00EE28A9">
        <w:rPr>
          <w:rFonts w:ascii="Times New Roman" w:hAnsi="Times New Roman" w:cs="Times New Roman"/>
          <w:sz w:val="28"/>
          <w:szCs w:val="28"/>
          <w:lang w:eastAsia="en-US"/>
        </w:rPr>
        <w:t>з</w:t>
      </w:r>
      <w:r w:rsidRPr="00EE28A9">
        <w:rPr>
          <w:rFonts w:ascii="Times New Roman" w:hAnsi="Times New Roman" w:cs="Times New Roman"/>
          <w:spacing w:val="2"/>
          <w:sz w:val="28"/>
          <w:szCs w:val="28"/>
          <w:lang w:eastAsia="en-US"/>
        </w:rPr>
        <w:t xml:space="preserve"> </w:t>
      </w:r>
      <w:r w:rsidRPr="00EE28A9">
        <w:rPr>
          <w:rFonts w:ascii="Times New Roman" w:hAnsi="Times New Roman" w:cs="Times New Roman"/>
          <w:sz w:val="28"/>
          <w:szCs w:val="28"/>
          <w:lang w:eastAsia="en-US"/>
        </w:rPr>
        <w:t>північно-східного</w:t>
      </w:r>
      <w:r w:rsidRPr="00EE28A9">
        <w:rPr>
          <w:rFonts w:ascii="Times New Roman" w:hAnsi="Times New Roman" w:cs="Times New Roman"/>
          <w:spacing w:val="7"/>
          <w:sz w:val="28"/>
          <w:szCs w:val="28"/>
          <w:lang w:eastAsia="en-US"/>
        </w:rPr>
        <w:t xml:space="preserve"> </w:t>
      </w:r>
      <w:r w:rsidRPr="00EE28A9">
        <w:rPr>
          <w:rFonts w:ascii="Times New Roman" w:hAnsi="Times New Roman" w:cs="Times New Roman"/>
          <w:sz w:val="28"/>
          <w:szCs w:val="28"/>
          <w:lang w:eastAsia="en-US"/>
        </w:rPr>
        <w:t>кордону</w:t>
      </w:r>
      <w:r w:rsidRPr="00EE28A9">
        <w:rPr>
          <w:rFonts w:ascii="Times New Roman" w:hAnsi="Times New Roman" w:cs="Times New Roman"/>
          <w:spacing w:val="-7"/>
          <w:sz w:val="28"/>
          <w:szCs w:val="28"/>
          <w:lang w:eastAsia="en-US"/>
        </w:rPr>
        <w:t xml:space="preserve"> </w:t>
      </w:r>
      <w:r w:rsidRPr="00EE28A9">
        <w:rPr>
          <w:rFonts w:ascii="Times New Roman" w:hAnsi="Times New Roman" w:cs="Times New Roman"/>
          <w:sz w:val="28"/>
          <w:szCs w:val="28"/>
          <w:lang w:eastAsia="en-US"/>
        </w:rPr>
        <w:t>області</w:t>
      </w:r>
      <w:r w:rsidRPr="00EE28A9">
        <w:rPr>
          <w:rFonts w:ascii="Times New Roman" w:hAnsi="Times New Roman" w:cs="Times New Roman"/>
          <w:spacing w:val="-3"/>
          <w:sz w:val="28"/>
          <w:szCs w:val="28"/>
          <w:lang w:eastAsia="en-US"/>
        </w:rPr>
        <w:t xml:space="preserve"> </w:t>
      </w:r>
      <w:r w:rsidRPr="00EE28A9">
        <w:rPr>
          <w:rFonts w:ascii="Times New Roman" w:hAnsi="Times New Roman" w:cs="Times New Roman"/>
          <w:sz w:val="28"/>
          <w:szCs w:val="28"/>
          <w:lang w:eastAsia="en-US"/>
        </w:rPr>
        <w:t>із</w:t>
      </w:r>
      <w:r w:rsidRPr="00EE28A9">
        <w:rPr>
          <w:rFonts w:ascii="Times New Roman" w:hAnsi="Times New Roman" w:cs="Times New Roman"/>
          <w:spacing w:val="3"/>
          <w:sz w:val="28"/>
          <w:szCs w:val="28"/>
          <w:lang w:eastAsia="en-US"/>
        </w:rPr>
        <w:t xml:space="preserve"> </w:t>
      </w:r>
      <w:r w:rsidRPr="00EE28A9">
        <w:rPr>
          <w:rFonts w:ascii="Times New Roman" w:hAnsi="Times New Roman" w:cs="Times New Roman"/>
          <w:sz w:val="28"/>
          <w:szCs w:val="28"/>
          <w:lang w:eastAsia="en-US"/>
        </w:rPr>
        <w:t>Білоруссю;</w:t>
      </w:r>
    </w:p>
    <w:p w14:paraId="1443BE83" w14:textId="77777777" w:rsidR="008A5EA2" w:rsidRPr="00EE28A9" w:rsidRDefault="008A5EA2" w:rsidP="008C156F">
      <w:pPr>
        <w:numPr>
          <w:ilvl w:val="0"/>
          <w:numId w:val="12"/>
        </w:numPr>
        <w:tabs>
          <w:tab w:val="left" w:pos="0"/>
        </w:tabs>
        <w:autoSpaceDE w:val="0"/>
        <w:autoSpaceDN w:val="0"/>
        <w:snapToGrid w:val="0"/>
        <w:ind w:right="-30"/>
        <w:jc w:val="both"/>
        <w:rPr>
          <w:rFonts w:ascii="Times New Roman" w:hAnsi="Times New Roman" w:cs="Times New Roman"/>
          <w:sz w:val="28"/>
          <w:szCs w:val="28"/>
          <w:lang w:eastAsia="en-US"/>
        </w:rPr>
      </w:pPr>
      <w:r w:rsidRPr="00EE28A9">
        <w:rPr>
          <w:rFonts w:ascii="Times New Roman" w:hAnsi="Times New Roman" w:cs="Times New Roman"/>
          <w:sz w:val="28"/>
          <w:szCs w:val="28"/>
          <w:lang w:eastAsia="en-US"/>
        </w:rPr>
        <w:t>Міжнародна автомобільна дорога М-07 Київ – Ковель – Ягодин (на місто Люблін) з</w:t>
      </w:r>
      <w:r w:rsidRPr="00EE28A9">
        <w:rPr>
          <w:rFonts w:ascii="Times New Roman" w:hAnsi="Times New Roman" w:cs="Times New Roman"/>
          <w:spacing w:val="-57"/>
          <w:sz w:val="28"/>
          <w:szCs w:val="28"/>
          <w:lang w:eastAsia="en-US"/>
        </w:rPr>
        <w:t xml:space="preserve"> </w:t>
      </w:r>
      <w:r w:rsidRPr="00EE28A9">
        <w:rPr>
          <w:rFonts w:ascii="Times New Roman" w:hAnsi="Times New Roman" w:cs="Times New Roman"/>
          <w:sz w:val="28"/>
          <w:szCs w:val="28"/>
          <w:lang w:eastAsia="en-US"/>
        </w:rPr>
        <w:t>під’їздами</w:t>
      </w:r>
      <w:r w:rsidRPr="00EE28A9">
        <w:rPr>
          <w:rFonts w:ascii="Times New Roman" w:hAnsi="Times New Roman" w:cs="Times New Roman"/>
          <w:spacing w:val="37"/>
          <w:sz w:val="28"/>
          <w:szCs w:val="28"/>
          <w:lang w:eastAsia="en-US"/>
        </w:rPr>
        <w:t xml:space="preserve"> </w:t>
      </w:r>
      <w:r w:rsidRPr="00EE28A9">
        <w:rPr>
          <w:rFonts w:ascii="Times New Roman" w:hAnsi="Times New Roman" w:cs="Times New Roman"/>
          <w:sz w:val="28"/>
          <w:szCs w:val="28"/>
          <w:lang w:eastAsia="en-US"/>
        </w:rPr>
        <w:t>до</w:t>
      </w:r>
      <w:r w:rsidRPr="00EE28A9">
        <w:rPr>
          <w:rFonts w:ascii="Times New Roman" w:hAnsi="Times New Roman" w:cs="Times New Roman"/>
          <w:spacing w:val="42"/>
          <w:sz w:val="28"/>
          <w:szCs w:val="28"/>
          <w:lang w:eastAsia="en-US"/>
        </w:rPr>
        <w:t xml:space="preserve"> </w:t>
      </w:r>
      <w:r w:rsidRPr="00EE28A9">
        <w:rPr>
          <w:rFonts w:ascii="Times New Roman" w:hAnsi="Times New Roman" w:cs="Times New Roman"/>
          <w:sz w:val="28"/>
          <w:szCs w:val="28"/>
          <w:lang w:eastAsia="en-US"/>
        </w:rPr>
        <w:t>автотерміналів</w:t>
      </w:r>
      <w:r w:rsidRPr="00EE28A9">
        <w:rPr>
          <w:rFonts w:ascii="Times New Roman" w:hAnsi="Times New Roman" w:cs="Times New Roman"/>
          <w:spacing w:val="38"/>
          <w:sz w:val="28"/>
          <w:szCs w:val="28"/>
          <w:lang w:eastAsia="en-US"/>
        </w:rPr>
        <w:t xml:space="preserve"> </w:t>
      </w:r>
      <w:r w:rsidRPr="00EE28A9">
        <w:rPr>
          <w:rFonts w:ascii="Times New Roman" w:hAnsi="Times New Roman" w:cs="Times New Roman"/>
          <w:sz w:val="28"/>
          <w:szCs w:val="28"/>
          <w:lang w:eastAsia="en-US"/>
        </w:rPr>
        <w:t>на</w:t>
      </w:r>
      <w:r w:rsidRPr="00EE28A9">
        <w:rPr>
          <w:rFonts w:ascii="Times New Roman" w:hAnsi="Times New Roman" w:cs="Times New Roman"/>
          <w:spacing w:val="37"/>
          <w:sz w:val="28"/>
          <w:szCs w:val="28"/>
          <w:lang w:eastAsia="en-US"/>
        </w:rPr>
        <w:t xml:space="preserve"> </w:t>
      </w:r>
      <w:r w:rsidRPr="00EE28A9">
        <w:rPr>
          <w:rFonts w:ascii="Times New Roman" w:hAnsi="Times New Roman" w:cs="Times New Roman"/>
          <w:sz w:val="28"/>
          <w:szCs w:val="28"/>
          <w:lang w:eastAsia="en-US"/>
        </w:rPr>
        <w:t>контрольно-пропускних</w:t>
      </w:r>
      <w:r w:rsidRPr="00EE28A9">
        <w:rPr>
          <w:rFonts w:ascii="Times New Roman" w:hAnsi="Times New Roman" w:cs="Times New Roman"/>
          <w:spacing w:val="32"/>
          <w:sz w:val="28"/>
          <w:szCs w:val="28"/>
          <w:lang w:eastAsia="en-US"/>
        </w:rPr>
        <w:t xml:space="preserve"> </w:t>
      </w:r>
      <w:r w:rsidRPr="00EE28A9">
        <w:rPr>
          <w:rFonts w:ascii="Times New Roman" w:hAnsi="Times New Roman" w:cs="Times New Roman"/>
          <w:sz w:val="28"/>
          <w:szCs w:val="28"/>
          <w:lang w:eastAsia="en-US"/>
        </w:rPr>
        <w:t>пунктах</w:t>
      </w:r>
      <w:r w:rsidRPr="00EE28A9">
        <w:rPr>
          <w:rFonts w:ascii="Times New Roman" w:hAnsi="Times New Roman" w:cs="Times New Roman"/>
          <w:spacing w:val="33"/>
          <w:sz w:val="28"/>
          <w:szCs w:val="28"/>
          <w:lang w:eastAsia="en-US"/>
        </w:rPr>
        <w:t xml:space="preserve"> </w:t>
      </w:r>
      <w:r w:rsidRPr="00EE28A9">
        <w:rPr>
          <w:rFonts w:ascii="Times New Roman" w:hAnsi="Times New Roman" w:cs="Times New Roman"/>
          <w:sz w:val="28"/>
          <w:szCs w:val="28"/>
          <w:lang w:eastAsia="en-US"/>
        </w:rPr>
        <w:t>Ягодин</w:t>
      </w:r>
      <w:r w:rsidRPr="00EE28A9">
        <w:rPr>
          <w:rFonts w:ascii="Times New Roman" w:hAnsi="Times New Roman" w:cs="Times New Roman"/>
          <w:spacing w:val="38"/>
          <w:sz w:val="28"/>
          <w:szCs w:val="28"/>
          <w:lang w:eastAsia="en-US"/>
        </w:rPr>
        <w:t xml:space="preserve"> </w:t>
      </w:r>
      <w:r w:rsidRPr="00EE28A9">
        <w:rPr>
          <w:rFonts w:ascii="Times New Roman" w:hAnsi="Times New Roman" w:cs="Times New Roman"/>
          <w:sz w:val="28"/>
          <w:szCs w:val="28"/>
          <w:lang w:eastAsia="en-US"/>
        </w:rPr>
        <w:t>№2</w:t>
      </w:r>
      <w:r w:rsidRPr="00EE28A9">
        <w:rPr>
          <w:rFonts w:ascii="Times New Roman" w:hAnsi="Times New Roman" w:cs="Times New Roman"/>
          <w:spacing w:val="36"/>
          <w:sz w:val="28"/>
          <w:szCs w:val="28"/>
          <w:lang w:eastAsia="en-US"/>
        </w:rPr>
        <w:t xml:space="preserve"> </w:t>
      </w:r>
      <w:r w:rsidRPr="00EE28A9">
        <w:rPr>
          <w:rFonts w:ascii="Times New Roman" w:hAnsi="Times New Roman" w:cs="Times New Roman"/>
          <w:sz w:val="28"/>
          <w:szCs w:val="28"/>
          <w:lang w:eastAsia="en-US"/>
        </w:rPr>
        <w:t>та</w:t>
      </w:r>
      <w:r w:rsidRPr="00EE28A9">
        <w:rPr>
          <w:rFonts w:ascii="Times New Roman" w:hAnsi="Times New Roman" w:cs="Times New Roman"/>
          <w:spacing w:val="37"/>
          <w:sz w:val="28"/>
          <w:szCs w:val="28"/>
          <w:lang w:eastAsia="en-US"/>
        </w:rPr>
        <w:t xml:space="preserve"> </w:t>
      </w:r>
      <w:r w:rsidRPr="00EE28A9">
        <w:rPr>
          <w:rFonts w:ascii="Times New Roman" w:hAnsi="Times New Roman" w:cs="Times New Roman"/>
          <w:sz w:val="28"/>
          <w:szCs w:val="28"/>
          <w:lang w:eastAsia="en-US"/>
        </w:rPr>
        <w:t>Ягодин №3</w:t>
      </w:r>
      <w:r w:rsidRPr="00EE28A9">
        <w:rPr>
          <w:rFonts w:ascii="Times New Roman" w:hAnsi="Times New Roman" w:cs="Times New Roman"/>
          <w:spacing w:val="-2"/>
          <w:sz w:val="28"/>
          <w:szCs w:val="28"/>
          <w:lang w:eastAsia="en-US"/>
        </w:rPr>
        <w:t xml:space="preserve"> </w:t>
      </w:r>
      <w:r w:rsidRPr="00EE28A9">
        <w:rPr>
          <w:rFonts w:ascii="Times New Roman" w:hAnsi="Times New Roman" w:cs="Times New Roman"/>
          <w:sz w:val="28"/>
          <w:szCs w:val="28"/>
          <w:lang w:eastAsia="en-US"/>
        </w:rPr>
        <w:t>на</w:t>
      </w:r>
      <w:r w:rsidRPr="00EE28A9">
        <w:rPr>
          <w:rFonts w:ascii="Times New Roman" w:hAnsi="Times New Roman" w:cs="Times New Roman"/>
          <w:spacing w:val="-2"/>
          <w:sz w:val="28"/>
          <w:szCs w:val="28"/>
          <w:lang w:eastAsia="en-US"/>
        </w:rPr>
        <w:t xml:space="preserve"> </w:t>
      </w:r>
      <w:r w:rsidRPr="00EE28A9">
        <w:rPr>
          <w:rFonts w:ascii="Times New Roman" w:hAnsi="Times New Roman" w:cs="Times New Roman"/>
          <w:sz w:val="28"/>
          <w:szCs w:val="28"/>
          <w:lang w:eastAsia="en-US"/>
        </w:rPr>
        <w:t>кордоні</w:t>
      </w:r>
      <w:r w:rsidRPr="00EE28A9">
        <w:rPr>
          <w:rFonts w:ascii="Times New Roman" w:hAnsi="Times New Roman" w:cs="Times New Roman"/>
          <w:spacing w:val="-10"/>
          <w:sz w:val="28"/>
          <w:szCs w:val="28"/>
          <w:lang w:eastAsia="en-US"/>
        </w:rPr>
        <w:t xml:space="preserve"> </w:t>
      </w:r>
      <w:r w:rsidRPr="00EE28A9">
        <w:rPr>
          <w:rFonts w:ascii="Times New Roman" w:hAnsi="Times New Roman" w:cs="Times New Roman"/>
          <w:sz w:val="28"/>
          <w:szCs w:val="28"/>
          <w:lang w:eastAsia="en-US"/>
        </w:rPr>
        <w:t>з Польщею</w:t>
      </w:r>
      <w:r w:rsidRPr="00EE28A9">
        <w:rPr>
          <w:rFonts w:ascii="Times New Roman" w:hAnsi="Times New Roman" w:cs="Times New Roman"/>
          <w:spacing w:val="-3"/>
          <w:sz w:val="28"/>
          <w:szCs w:val="28"/>
          <w:lang w:eastAsia="en-US"/>
        </w:rPr>
        <w:t xml:space="preserve"> </w:t>
      </w:r>
      <w:r w:rsidRPr="00EE28A9">
        <w:rPr>
          <w:rFonts w:ascii="Times New Roman" w:hAnsi="Times New Roman" w:cs="Times New Roman"/>
          <w:sz w:val="28"/>
          <w:szCs w:val="28"/>
          <w:lang w:eastAsia="en-US"/>
        </w:rPr>
        <w:t>(європейський автомобільний маршрут</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Е373);</w:t>
      </w:r>
    </w:p>
    <w:p w14:paraId="05F06602" w14:textId="77777777" w:rsidR="008A5EA2" w:rsidRPr="00EE28A9" w:rsidRDefault="008A5EA2" w:rsidP="008C156F">
      <w:pPr>
        <w:numPr>
          <w:ilvl w:val="0"/>
          <w:numId w:val="12"/>
        </w:numPr>
        <w:tabs>
          <w:tab w:val="left" w:pos="0"/>
        </w:tabs>
        <w:autoSpaceDE w:val="0"/>
        <w:autoSpaceDN w:val="0"/>
        <w:snapToGrid w:val="0"/>
        <w:ind w:right="-30"/>
        <w:jc w:val="both"/>
        <w:rPr>
          <w:rFonts w:ascii="Times New Roman" w:hAnsi="Times New Roman" w:cs="Times New Roman"/>
          <w:sz w:val="28"/>
          <w:szCs w:val="28"/>
          <w:lang w:eastAsia="en-US"/>
        </w:rPr>
      </w:pPr>
      <w:r w:rsidRPr="00EE28A9">
        <w:rPr>
          <w:rFonts w:ascii="Times New Roman" w:hAnsi="Times New Roman" w:cs="Times New Roman"/>
          <w:sz w:val="28"/>
          <w:szCs w:val="28"/>
          <w:lang w:eastAsia="en-US"/>
        </w:rPr>
        <w:t>Регіональна</w:t>
      </w:r>
      <w:r w:rsidRPr="00EE28A9">
        <w:rPr>
          <w:rFonts w:ascii="Times New Roman" w:hAnsi="Times New Roman" w:cs="Times New Roman"/>
          <w:spacing w:val="-3"/>
          <w:sz w:val="28"/>
          <w:szCs w:val="28"/>
          <w:lang w:eastAsia="en-US"/>
        </w:rPr>
        <w:t xml:space="preserve"> </w:t>
      </w:r>
      <w:r w:rsidRPr="00EE28A9">
        <w:rPr>
          <w:rFonts w:ascii="Times New Roman" w:hAnsi="Times New Roman" w:cs="Times New Roman"/>
          <w:sz w:val="28"/>
          <w:szCs w:val="28"/>
          <w:lang w:eastAsia="en-US"/>
        </w:rPr>
        <w:t>автомобільна</w:t>
      </w:r>
      <w:r w:rsidRPr="00EE28A9">
        <w:rPr>
          <w:rFonts w:ascii="Times New Roman" w:hAnsi="Times New Roman" w:cs="Times New Roman"/>
          <w:spacing w:val="-2"/>
          <w:sz w:val="28"/>
          <w:szCs w:val="28"/>
          <w:lang w:eastAsia="en-US"/>
        </w:rPr>
        <w:t xml:space="preserve"> </w:t>
      </w:r>
      <w:r w:rsidRPr="00EE28A9">
        <w:rPr>
          <w:rFonts w:ascii="Times New Roman" w:hAnsi="Times New Roman" w:cs="Times New Roman"/>
          <w:sz w:val="28"/>
          <w:szCs w:val="28"/>
          <w:lang w:eastAsia="en-US"/>
        </w:rPr>
        <w:t>дорога</w:t>
      </w:r>
      <w:r w:rsidRPr="00EE28A9">
        <w:rPr>
          <w:rFonts w:ascii="Times New Roman" w:hAnsi="Times New Roman" w:cs="Times New Roman"/>
          <w:spacing w:val="-3"/>
          <w:sz w:val="28"/>
          <w:szCs w:val="28"/>
          <w:lang w:eastAsia="en-US"/>
        </w:rPr>
        <w:t xml:space="preserve"> </w:t>
      </w:r>
      <w:r w:rsidRPr="00EE28A9">
        <w:rPr>
          <w:rFonts w:ascii="Times New Roman" w:hAnsi="Times New Roman" w:cs="Times New Roman"/>
          <w:sz w:val="28"/>
          <w:szCs w:val="28"/>
          <w:lang w:eastAsia="en-US"/>
        </w:rPr>
        <w:t>Р-49</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Васьковичі</w:t>
      </w:r>
      <w:r w:rsidRPr="00EE28A9">
        <w:rPr>
          <w:rFonts w:ascii="Times New Roman" w:hAnsi="Times New Roman" w:cs="Times New Roman"/>
          <w:spacing w:val="-11"/>
          <w:sz w:val="28"/>
          <w:szCs w:val="28"/>
          <w:lang w:eastAsia="en-US"/>
        </w:rPr>
        <w:t xml:space="preserve"> </w:t>
      </w:r>
      <w:r w:rsidRPr="00EE28A9">
        <w:rPr>
          <w:rFonts w:ascii="Times New Roman" w:hAnsi="Times New Roman" w:cs="Times New Roman"/>
          <w:sz w:val="28"/>
          <w:szCs w:val="28"/>
          <w:lang w:eastAsia="en-US"/>
        </w:rPr>
        <w:t>–</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Шепетівка;</w:t>
      </w:r>
    </w:p>
    <w:p w14:paraId="728619F7" w14:textId="77777777" w:rsidR="008A5EA2" w:rsidRPr="00EE28A9" w:rsidRDefault="008A5EA2" w:rsidP="008C156F">
      <w:pPr>
        <w:numPr>
          <w:ilvl w:val="0"/>
          <w:numId w:val="12"/>
        </w:numPr>
        <w:tabs>
          <w:tab w:val="left" w:pos="0"/>
        </w:tabs>
        <w:autoSpaceDE w:val="0"/>
        <w:autoSpaceDN w:val="0"/>
        <w:snapToGrid w:val="0"/>
        <w:ind w:right="-30"/>
        <w:jc w:val="both"/>
        <w:rPr>
          <w:rFonts w:ascii="Times New Roman" w:hAnsi="Times New Roman" w:cs="Times New Roman"/>
          <w:sz w:val="28"/>
          <w:szCs w:val="28"/>
          <w:lang w:eastAsia="en-US"/>
        </w:rPr>
      </w:pPr>
      <w:r w:rsidRPr="00EE28A9">
        <w:rPr>
          <w:rFonts w:ascii="Times New Roman" w:hAnsi="Times New Roman" w:cs="Times New Roman"/>
          <w:sz w:val="28"/>
          <w:szCs w:val="28"/>
          <w:lang w:eastAsia="en-US"/>
        </w:rPr>
        <w:t>Територіальна автомобільна дорога Т-06-13 Коростень – (М-07) через Кожухівку</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з’єднує</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міжнародні</w:t>
      </w:r>
      <w:r w:rsidRPr="00EE28A9">
        <w:rPr>
          <w:rFonts w:ascii="Times New Roman" w:hAnsi="Times New Roman" w:cs="Times New Roman"/>
          <w:spacing w:val="-7"/>
          <w:sz w:val="28"/>
          <w:szCs w:val="28"/>
          <w:lang w:eastAsia="en-US"/>
        </w:rPr>
        <w:t xml:space="preserve"> </w:t>
      </w:r>
      <w:r w:rsidRPr="00EE28A9">
        <w:rPr>
          <w:rFonts w:ascii="Times New Roman" w:hAnsi="Times New Roman" w:cs="Times New Roman"/>
          <w:sz w:val="28"/>
          <w:szCs w:val="28"/>
          <w:lang w:eastAsia="en-US"/>
        </w:rPr>
        <w:t>автомобільні</w:t>
      </w:r>
      <w:r w:rsidRPr="00EE28A9">
        <w:rPr>
          <w:rFonts w:ascii="Times New Roman" w:hAnsi="Times New Roman" w:cs="Times New Roman"/>
          <w:spacing w:val="-7"/>
          <w:sz w:val="28"/>
          <w:szCs w:val="28"/>
          <w:lang w:eastAsia="en-US"/>
        </w:rPr>
        <w:t xml:space="preserve"> </w:t>
      </w:r>
      <w:r w:rsidRPr="00EE28A9">
        <w:rPr>
          <w:rFonts w:ascii="Times New Roman" w:hAnsi="Times New Roman" w:cs="Times New Roman"/>
          <w:sz w:val="28"/>
          <w:szCs w:val="28"/>
          <w:lang w:eastAsia="en-US"/>
        </w:rPr>
        <w:t>дороги</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М-21</w:t>
      </w:r>
      <w:r w:rsidRPr="00EE28A9">
        <w:rPr>
          <w:rFonts w:ascii="Times New Roman" w:hAnsi="Times New Roman" w:cs="Times New Roman"/>
          <w:spacing w:val="2"/>
          <w:sz w:val="28"/>
          <w:szCs w:val="28"/>
          <w:lang w:eastAsia="en-US"/>
        </w:rPr>
        <w:t xml:space="preserve"> </w:t>
      </w:r>
      <w:r w:rsidRPr="00EE28A9">
        <w:rPr>
          <w:rFonts w:ascii="Times New Roman" w:hAnsi="Times New Roman" w:cs="Times New Roman"/>
          <w:sz w:val="28"/>
          <w:szCs w:val="28"/>
          <w:lang w:eastAsia="en-US"/>
        </w:rPr>
        <w:t>та</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М-07;</w:t>
      </w:r>
    </w:p>
    <w:p w14:paraId="1D9EFE43" w14:textId="77777777" w:rsidR="008A5EA2" w:rsidRPr="00EE28A9" w:rsidRDefault="008A5EA2" w:rsidP="008C156F">
      <w:pPr>
        <w:numPr>
          <w:ilvl w:val="0"/>
          <w:numId w:val="13"/>
        </w:numPr>
        <w:autoSpaceDE w:val="0"/>
        <w:autoSpaceDN w:val="0"/>
        <w:snapToGrid w:val="0"/>
        <w:ind w:right="-30"/>
        <w:jc w:val="both"/>
        <w:rPr>
          <w:rFonts w:ascii="Times New Roman" w:hAnsi="Times New Roman" w:cs="Times New Roman"/>
          <w:sz w:val="28"/>
          <w:szCs w:val="28"/>
          <w:lang w:eastAsia="en-US"/>
        </w:rPr>
      </w:pPr>
      <w:r w:rsidRPr="00EE28A9">
        <w:rPr>
          <w:rFonts w:ascii="Times New Roman" w:hAnsi="Times New Roman" w:cs="Times New Roman"/>
          <w:sz w:val="28"/>
          <w:szCs w:val="28"/>
          <w:lang w:eastAsia="en-US"/>
        </w:rPr>
        <w:t>Територіальна</w:t>
      </w:r>
      <w:r w:rsidRPr="00EE28A9">
        <w:rPr>
          <w:rFonts w:ascii="Times New Roman" w:hAnsi="Times New Roman" w:cs="Times New Roman"/>
          <w:spacing w:val="-4"/>
          <w:sz w:val="28"/>
          <w:szCs w:val="28"/>
          <w:lang w:eastAsia="en-US"/>
        </w:rPr>
        <w:t xml:space="preserve"> </w:t>
      </w:r>
      <w:r w:rsidRPr="00EE28A9">
        <w:rPr>
          <w:rFonts w:ascii="Times New Roman" w:hAnsi="Times New Roman" w:cs="Times New Roman"/>
          <w:sz w:val="28"/>
          <w:szCs w:val="28"/>
          <w:lang w:eastAsia="en-US"/>
        </w:rPr>
        <w:t>автомобільна</w:t>
      </w:r>
      <w:r w:rsidRPr="00EE28A9">
        <w:rPr>
          <w:rFonts w:ascii="Times New Roman" w:hAnsi="Times New Roman" w:cs="Times New Roman"/>
          <w:spacing w:val="-3"/>
          <w:sz w:val="28"/>
          <w:szCs w:val="28"/>
          <w:lang w:eastAsia="en-US"/>
        </w:rPr>
        <w:t xml:space="preserve"> </w:t>
      </w:r>
      <w:r w:rsidRPr="00EE28A9">
        <w:rPr>
          <w:rFonts w:ascii="Times New Roman" w:hAnsi="Times New Roman" w:cs="Times New Roman"/>
          <w:sz w:val="28"/>
          <w:szCs w:val="28"/>
          <w:lang w:eastAsia="en-US"/>
        </w:rPr>
        <w:t>дорога</w:t>
      </w:r>
      <w:r w:rsidRPr="00EE28A9">
        <w:rPr>
          <w:rFonts w:ascii="Times New Roman" w:hAnsi="Times New Roman" w:cs="Times New Roman"/>
          <w:spacing w:val="-3"/>
          <w:sz w:val="28"/>
          <w:szCs w:val="28"/>
          <w:lang w:eastAsia="en-US"/>
        </w:rPr>
        <w:t xml:space="preserve"> </w:t>
      </w:r>
      <w:r w:rsidRPr="00EE28A9">
        <w:rPr>
          <w:rFonts w:ascii="Times New Roman" w:hAnsi="Times New Roman" w:cs="Times New Roman"/>
          <w:sz w:val="28"/>
          <w:szCs w:val="28"/>
          <w:lang w:eastAsia="en-US"/>
        </w:rPr>
        <w:t>Т-06-04</w:t>
      </w:r>
      <w:r w:rsidRPr="00EE28A9">
        <w:rPr>
          <w:rFonts w:ascii="Times New Roman" w:hAnsi="Times New Roman" w:cs="Times New Roman"/>
          <w:spacing w:val="-7"/>
          <w:sz w:val="28"/>
          <w:szCs w:val="28"/>
          <w:lang w:eastAsia="en-US"/>
        </w:rPr>
        <w:t xml:space="preserve"> </w:t>
      </w:r>
      <w:r w:rsidRPr="00EE28A9">
        <w:rPr>
          <w:rFonts w:ascii="Times New Roman" w:hAnsi="Times New Roman" w:cs="Times New Roman"/>
          <w:sz w:val="28"/>
          <w:szCs w:val="28"/>
          <w:lang w:eastAsia="en-US"/>
        </w:rPr>
        <w:t>Коростень</w:t>
      </w:r>
      <w:r w:rsidRPr="00EE28A9">
        <w:rPr>
          <w:rFonts w:ascii="Times New Roman" w:hAnsi="Times New Roman" w:cs="Times New Roman"/>
          <w:spacing w:val="-7"/>
          <w:sz w:val="28"/>
          <w:szCs w:val="28"/>
          <w:lang w:eastAsia="en-US"/>
        </w:rPr>
        <w:t xml:space="preserve"> </w:t>
      </w:r>
      <w:r w:rsidRPr="00EE28A9">
        <w:rPr>
          <w:rFonts w:ascii="Times New Roman" w:hAnsi="Times New Roman" w:cs="Times New Roman"/>
          <w:sz w:val="28"/>
          <w:szCs w:val="28"/>
          <w:lang w:eastAsia="en-US"/>
        </w:rPr>
        <w:t>–</w:t>
      </w:r>
      <w:r w:rsidRPr="00EE28A9">
        <w:rPr>
          <w:rFonts w:ascii="Times New Roman" w:hAnsi="Times New Roman" w:cs="Times New Roman"/>
          <w:spacing w:val="-2"/>
          <w:sz w:val="28"/>
          <w:szCs w:val="28"/>
          <w:lang w:eastAsia="en-US"/>
        </w:rPr>
        <w:t xml:space="preserve"> </w:t>
      </w:r>
      <w:r w:rsidRPr="00EE28A9">
        <w:rPr>
          <w:rFonts w:ascii="Times New Roman" w:hAnsi="Times New Roman" w:cs="Times New Roman"/>
          <w:sz w:val="28"/>
          <w:szCs w:val="28"/>
          <w:lang w:eastAsia="en-US"/>
        </w:rPr>
        <w:t>Народичі.</w:t>
      </w:r>
    </w:p>
    <w:p w14:paraId="778D089C" w14:textId="77777777" w:rsidR="008A5EA2" w:rsidRPr="00EE28A9" w:rsidRDefault="008A5EA2" w:rsidP="008C156F">
      <w:pPr>
        <w:autoSpaceDE w:val="0"/>
        <w:autoSpaceDN w:val="0"/>
        <w:ind w:right="-30" w:firstLine="566"/>
        <w:jc w:val="both"/>
        <w:rPr>
          <w:rFonts w:ascii="Times New Roman" w:hAnsi="Times New Roman" w:cs="Times New Roman"/>
          <w:sz w:val="28"/>
          <w:szCs w:val="28"/>
          <w:lang w:eastAsia="en-US"/>
        </w:rPr>
      </w:pPr>
      <w:r w:rsidRPr="00EE28A9">
        <w:rPr>
          <w:rFonts w:ascii="Times New Roman" w:hAnsi="Times New Roman" w:cs="Times New Roman"/>
          <w:sz w:val="28"/>
          <w:szCs w:val="28"/>
          <w:lang w:eastAsia="en-US"/>
        </w:rPr>
        <w:t>Місто</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Коростень</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є</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значним</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залізничним</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вузлом</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на</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перехресті</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залізничних</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магістралей</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усіх</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основних</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напрямів</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слідування</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відносно</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власного</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географічного</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розташування:</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Київ,</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Львів,</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Івано-Франківськ,</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Чернігів,</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Бахмут,</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Ужгород,</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Лисичанськ.</w:t>
      </w:r>
      <w:r w:rsidRPr="00EE28A9">
        <w:rPr>
          <w:rFonts w:ascii="Times New Roman" w:hAnsi="Times New Roman" w:cs="Times New Roman"/>
          <w:spacing w:val="-57"/>
          <w:sz w:val="28"/>
          <w:szCs w:val="28"/>
          <w:lang w:eastAsia="en-US"/>
        </w:rPr>
        <w:t xml:space="preserve"> </w:t>
      </w:r>
      <w:r w:rsidRPr="00EE28A9">
        <w:rPr>
          <w:rFonts w:ascii="Times New Roman" w:hAnsi="Times New Roman" w:cs="Times New Roman"/>
          <w:sz w:val="28"/>
          <w:szCs w:val="28"/>
          <w:lang w:eastAsia="en-US"/>
        </w:rPr>
        <w:t xml:space="preserve">Приміське залізничне сполучення населених пунктів громади </w:t>
      </w:r>
      <w:r w:rsidRPr="00EE28A9">
        <w:rPr>
          <w:rFonts w:ascii="Times New Roman" w:hAnsi="Times New Roman" w:cs="Times New Roman"/>
          <w:sz w:val="28"/>
          <w:szCs w:val="28"/>
          <w:lang w:eastAsia="en-US"/>
        </w:rPr>
        <w:lastRenderedPageBreak/>
        <w:t>представлено залізничними</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магістралями</w:t>
      </w:r>
      <w:r w:rsidRPr="00EE28A9">
        <w:rPr>
          <w:rFonts w:ascii="Times New Roman" w:hAnsi="Times New Roman" w:cs="Times New Roman"/>
          <w:spacing w:val="7"/>
          <w:sz w:val="28"/>
          <w:szCs w:val="28"/>
          <w:lang w:eastAsia="en-US"/>
        </w:rPr>
        <w:t xml:space="preserve"> </w:t>
      </w:r>
      <w:r w:rsidRPr="00EE28A9">
        <w:rPr>
          <w:rFonts w:ascii="Times New Roman" w:hAnsi="Times New Roman" w:cs="Times New Roman"/>
          <w:sz w:val="28"/>
          <w:szCs w:val="28"/>
          <w:lang w:eastAsia="en-US"/>
        </w:rPr>
        <w:t>у</w:t>
      </w:r>
      <w:r w:rsidRPr="00EE28A9">
        <w:rPr>
          <w:rFonts w:ascii="Times New Roman" w:hAnsi="Times New Roman" w:cs="Times New Roman"/>
          <w:spacing w:val="-8"/>
          <w:sz w:val="28"/>
          <w:szCs w:val="28"/>
          <w:lang w:eastAsia="en-US"/>
        </w:rPr>
        <w:t xml:space="preserve"> </w:t>
      </w:r>
      <w:r w:rsidRPr="00EE28A9">
        <w:rPr>
          <w:rFonts w:ascii="Times New Roman" w:hAnsi="Times New Roman" w:cs="Times New Roman"/>
          <w:sz w:val="28"/>
          <w:szCs w:val="28"/>
          <w:lang w:eastAsia="en-US"/>
        </w:rPr>
        <w:t>західному,</w:t>
      </w:r>
      <w:r w:rsidRPr="00EE28A9">
        <w:rPr>
          <w:rFonts w:ascii="Times New Roman" w:hAnsi="Times New Roman" w:cs="Times New Roman"/>
          <w:spacing w:val="3"/>
          <w:sz w:val="28"/>
          <w:szCs w:val="28"/>
          <w:lang w:eastAsia="en-US"/>
        </w:rPr>
        <w:t xml:space="preserve"> </w:t>
      </w:r>
      <w:r w:rsidRPr="00EE28A9">
        <w:rPr>
          <w:rFonts w:ascii="Times New Roman" w:hAnsi="Times New Roman" w:cs="Times New Roman"/>
          <w:sz w:val="28"/>
          <w:szCs w:val="28"/>
          <w:lang w:eastAsia="en-US"/>
        </w:rPr>
        <w:t>північно-східному</w:t>
      </w:r>
      <w:r w:rsidRPr="00EE28A9">
        <w:rPr>
          <w:rFonts w:ascii="Times New Roman" w:hAnsi="Times New Roman" w:cs="Times New Roman"/>
          <w:spacing w:val="-8"/>
          <w:sz w:val="28"/>
          <w:szCs w:val="28"/>
          <w:lang w:eastAsia="en-US"/>
        </w:rPr>
        <w:t xml:space="preserve"> </w:t>
      </w:r>
      <w:r w:rsidRPr="00EE28A9">
        <w:rPr>
          <w:rFonts w:ascii="Times New Roman" w:hAnsi="Times New Roman" w:cs="Times New Roman"/>
          <w:sz w:val="28"/>
          <w:szCs w:val="28"/>
          <w:lang w:eastAsia="en-US"/>
        </w:rPr>
        <w:t>та південно-східному</w:t>
      </w:r>
      <w:r w:rsidRPr="00EE28A9">
        <w:rPr>
          <w:rFonts w:ascii="Times New Roman" w:hAnsi="Times New Roman" w:cs="Times New Roman"/>
          <w:spacing w:val="-8"/>
          <w:sz w:val="28"/>
          <w:szCs w:val="28"/>
          <w:lang w:eastAsia="en-US"/>
        </w:rPr>
        <w:t xml:space="preserve"> </w:t>
      </w:r>
      <w:r w:rsidRPr="00EE28A9">
        <w:rPr>
          <w:rFonts w:ascii="Times New Roman" w:hAnsi="Times New Roman" w:cs="Times New Roman"/>
          <w:sz w:val="28"/>
          <w:szCs w:val="28"/>
          <w:lang w:eastAsia="en-US"/>
        </w:rPr>
        <w:t>напрямках.</w:t>
      </w:r>
    </w:p>
    <w:p w14:paraId="78903251" w14:textId="77777777" w:rsidR="008A5EA2" w:rsidRPr="00EE28A9" w:rsidRDefault="008A5EA2" w:rsidP="008C156F">
      <w:pPr>
        <w:autoSpaceDE w:val="0"/>
        <w:autoSpaceDN w:val="0"/>
        <w:ind w:right="-30" w:firstLine="566"/>
        <w:jc w:val="both"/>
        <w:rPr>
          <w:rFonts w:ascii="Times New Roman" w:hAnsi="Times New Roman" w:cs="Times New Roman"/>
          <w:sz w:val="28"/>
          <w:szCs w:val="28"/>
          <w:lang w:eastAsia="en-US"/>
        </w:rPr>
      </w:pPr>
      <w:r w:rsidRPr="00EE28A9">
        <w:rPr>
          <w:rFonts w:ascii="Times New Roman" w:hAnsi="Times New Roman" w:cs="Times New Roman"/>
          <w:sz w:val="28"/>
          <w:szCs w:val="28"/>
          <w:lang w:eastAsia="en-US"/>
        </w:rPr>
        <w:t>Відстань</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від</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адміністративного</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центру</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громади</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(місто</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Коростень)</w:t>
      </w:r>
      <w:r w:rsidRPr="00EE28A9">
        <w:rPr>
          <w:rFonts w:ascii="Times New Roman" w:hAnsi="Times New Roman" w:cs="Times New Roman"/>
          <w:spacing w:val="61"/>
          <w:sz w:val="28"/>
          <w:szCs w:val="28"/>
          <w:lang w:eastAsia="en-US"/>
        </w:rPr>
        <w:t xml:space="preserve"> </w:t>
      </w:r>
      <w:r w:rsidRPr="00EE28A9">
        <w:rPr>
          <w:rFonts w:ascii="Times New Roman" w:hAnsi="Times New Roman" w:cs="Times New Roman"/>
          <w:sz w:val="28"/>
          <w:szCs w:val="28"/>
          <w:lang w:eastAsia="en-US"/>
        </w:rPr>
        <w:t>до</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Житомирського</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пасажирського</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залізничного</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вокзалу</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становить</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90</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км;</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до</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державного</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кордону</w:t>
      </w:r>
      <w:r w:rsidRPr="00EE28A9">
        <w:rPr>
          <w:rFonts w:ascii="Times New Roman" w:hAnsi="Times New Roman" w:cs="Times New Roman"/>
          <w:spacing w:val="-8"/>
          <w:sz w:val="28"/>
          <w:szCs w:val="28"/>
          <w:lang w:eastAsia="en-US"/>
        </w:rPr>
        <w:t xml:space="preserve"> </w:t>
      </w:r>
      <w:r w:rsidRPr="00EE28A9">
        <w:rPr>
          <w:rFonts w:ascii="Times New Roman" w:hAnsi="Times New Roman" w:cs="Times New Roman"/>
          <w:sz w:val="28"/>
          <w:szCs w:val="28"/>
          <w:lang w:eastAsia="en-US"/>
        </w:rPr>
        <w:t>з</w:t>
      </w:r>
      <w:r w:rsidRPr="00EE28A9">
        <w:rPr>
          <w:rFonts w:ascii="Times New Roman" w:hAnsi="Times New Roman" w:cs="Times New Roman"/>
          <w:spacing w:val="2"/>
          <w:sz w:val="28"/>
          <w:szCs w:val="28"/>
          <w:lang w:eastAsia="en-US"/>
        </w:rPr>
        <w:t xml:space="preserve"> </w:t>
      </w:r>
      <w:r w:rsidRPr="00EE28A9">
        <w:rPr>
          <w:rFonts w:ascii="Times New Roman" w:hAnsi="Times New Roman" w:cs="Times New Roman"/>
          <w:sz w:val="28"/>
          <w:szCs w:val="28"/>
          <w:lang w:eastAsia="en-US"/>
        </w:rPr>
        <w:t>Білоруссю –</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98</w:t>
      </w:r>
      <w:r w:rsidRPr="00EE28A9">
        <w:rPr>
          <w:rFonts w:ascii="Times New Roman" w:hAnsi="Times New Roman" w:cs="Times New Roman"/>
          <w:spacing w:val="2"/>
          <w:sz w:val="28"/>
          <w:szCs w:val="28"/>
          <w:lang w:eastAsia="en-US"/>
        </w:rPr>
        <w:t xml:space="preserve"> </w:t>
      </w:r>
      <w:r w:rsidRPr="00EE28A9">
        <w:rPr>
          <w:rFonts w:ascii="Times New Roman" w:hAnsi="Times New Roman" w:cs="Times New Roman"/>
          <w:sz w:val="28"/>
          <w:szCs w:val="28"/>
          <w:lang w:eastAsia="en-US"/>
        </w:rPr>
        <w:t>км;</w:t>
      </w:r>
      <w:r w:rsidRPr="00EE28A9">
        <w:rPr>
          <w:rFonts w:ascii="Times New Roman" w:hAnsi="Times New Roman" w:cs="Times New Roman"/>
          <w:spacing w:val="-3"/>
          <w:sz w:val="28"/>
          <w:szCs w:val="28"/>
          <w:lang w:eastAsia="en-US"/>
        </w:rPr>
        <w:t xml:space="preserve"> </w:t>
      </w:r>
      <w:r w:rsidRPr="00EE28A9">
        <w:rPr>
          <w:rFonts w:ascii="Times New Roman" w:hAnsi="Times New Roman" w:cs="Times New Roman"/>
          <w:sz w:val="28"/>
          <w:szCs w:val="28"/>
          <w:lang w:eastAsia="en-US"/>
        </w:rPr>
        <w:t>до</w:t>
      </w:r>
      <w:r w:rsidRPr="00EE28A9">
        <w:rPr>
          <w:rFonts w:ascii="Times New Roman" w:hAnsi="Times New Roman" w:cs="Times New Roman"/>
          <w:spacing w:val="6"/>
          <w:sz w:val="28"/>
          <w:szCs w:val="28"/>
          <w:lang w:eastAsia="en-US"/>
        </w:rPr>
        <w:t xml:space="preserve"> </w:t>
      </w:r>
      <w:r w:rsidRPr="00EE28A9">
        <w:rPr>
          <w:rFonts w:ascii="Times New Roman" w:hAnsi="Times New Roman" w:cs="Times New Roman"/>
          <w:sz w:val="28"/>
          <w:szCs w:val="28"/>
          <w:lang w:eastAsia="en-US"/>
        </w:rPr>
        <w:t>державного</w:t>
      </w:r>
      <w:r w:rsidRPr="00EE28A9">
        <w:rPr>
          <w:rFonts w:ascii="Times New Roman" w:hAnsi="Times New Roman" w:cs="Times New Roman"/>
          <w:spacing w:val="7"/>
          <w:sz w:val="28"/>
          <w:szCs w:val="28"/>
          <w:lang w:eastAsia="en-US"/>
        </w:rPr>
        <w:t xml:space="preserve"> </w:t>
      </w:r>
      <w:r w:rsidRPr="00EE28A9">
        <w:rPr>
          <w:rFonts w:ascii="Times New Roman" w:hAnsi="Times New Roman" w:cs="Times New Roman"/>
          <w:sz w:val="28"/>
          <w:szCs w:val="28"/>
          <w:lang w:eastAsia="en-US"/>
        </w:rPr>
        <w:t>кордону</w:t>
      </w:r>
      <w:r w:rsidRPr="00EE28A9">
        <w:rPr>
          <w:rFonts w:ascii="Times New Roman" w:hAnsi="Times New Roman" w:cs="Times New Roman"/>
          <w:spacing w:val="-8"/>
          <w:sz w:val="28"/>
          <w:szCs w:val="28"/>
          <w:lang w:eastAsia="en-US"/>
        </w:rPr>
        <w:t xml:space="preserve"> </w:t>
      </w:r>
      <w:r w:rsidRPr="00EE28A9">
        <w:rPr>
          <w:rFonts w:ascii="Times New Roman" w:hAnsi="Times New Roman" w:cs="Times New Roman"/>
          <w:sz w:val="28"/>
          <w:szCs w:val="28"/>
          <w:lang w:eastAsia="en-US"/>
        </w:rPr>
        <w:t>з</w:t>
      </w:r>
      <w:r w:rsidRPr="00EE28A9">
        <w:rPr>
          <w:rFonts w:ascii="Times New Roman" w:hAnsi="Times New Roman" w:cs="Times New Roman"/>
          <w:spacing w:val="3"/>
          <w:sz w:val="28"/>
          <w:szCs w:val="28"/>
          <w:lang w:eastAsia="en-US"/>
        </w:rPr>
        <w:t xml:space="preserve"> </w:t>
      </w:r>
      <w:r w:rsidRPr="00EE28A9">
        <w:rPr>
          <w:rFonts w:ascii="Times New Roman" w:hAnsi="Times New Roman" w:cs="Times New Roman"/>
          <w:sz w:val="28"/>
          <w:szCs w:val="28"/>
          <w:lang w:eastAsia="en-US"/>
        </w:rPr>
        <w:t>Польщею</w:t>
      </w:r>
      <w:r w:rsidRPr="00EE28A9">
        <w:rPr>
          <w:rFonts w:ascii="Times New Roman" w:hAnsi="Times New Roman" w:cs="Times New Roman"/>
          <w:spacing w:val="-3"/>
          <w:sz w:val="28"/>
          <w:szCs w:val="28"/>
          <w:lang w:eastAsia="en-US"/>
        </w:rPr>
        <w:t xml:space="preserve"> </w:t>
      </w:r>
      <w:r w:rsidRPr="00EE28A9">
        <w:rPr>
          <w:rFonts w:ascii="Times New Roman" w:hAnsi="Times New Roman" w:cs="Times New Roman"/>
          <w:sz w:val="28"/>
          <w:szCs w:val="28"/>
          <w:lang w:eastAsia="en-US"/>
        </w:rPr>
        <w:t>–</w:t>
      </w:r>
      <w:r w:rsidRPr="00EE28A9">
        <w:rPr>
          <w:rFonts w:ascii="Times New Roman" w:hAnsi="Times New Roman" w:cs="Times New Roman"/>
          <w:spacing w:val="2"/>
          <w:sz w:val="28"/>
          <w:szCs w:val="28"/>
          <w:lang w:eastAsia="en-US"/>
        </w:rPr>
        <w:t xml:space="preserve"> </w:t>
      </w:r>
      <w:r w:rsidRPr="00EE28A9">
        <w:rPr>
          <w:rFonts w:ascii="Times New Roman" w:hAnsi="Times New Roman" w:cs="Times New Roman"/>
          <w:sz w:val="28"/>
          <w:szCs w:val="28"/>
          <w:lang w:eastAsia="en-US"/>
        </w:rPr>
        <w:t>360</w:t>
      </w:r>
      <w:r w:rsidRPr="00EE28A9">
        <w:rPr>
          <w:rFonts w:ascii="Times New Roman" w:hAnsi="Times New Roman" w:cs="Times New Roman"/>
          <w:spacing w:val="-4"/>
          <w:sz w:val="28"/>
          <w:szCs w:val="28"/>
          <w:lang w:eastAsia="en-US"/>
        </w:rPr>
        <w:t xml:space="preserve"> </w:t>
      </w:r>
      <w:r w:rsidRPr="00EE28A9">
        <w:rPr>
          <w:rFonts w:ascii="Times New Roman" w:hAnsi="Times New Roman" w:cs="Times New Roman"/>
          <w:sz w:val="28"/>
          <w:szCs w:val="28"/>
          <w:lang w:eastAsia="en-US"/>
        </w:rPr>
        <w:t>км.</w:t>
      </w:r>
    </w:p>
    <w:p w14:paraId="3745821E" w14:textId="77777777" w:rsidR="00EE28A9" w:rsidRDefault="008A5EA2" w:rsidP="008C156F">
      <w:pPr>
        <w:autoSpaceDE w:val="0"/>
        <w:autoSpaceDN w:val="0"/>
        <w:ind w:right="-30" w:firstLine="566"/>
        <w:jc w:val="both"/>
        <w:rPr>
          <w:rFonts w:ascii="Times New Roman" w:hAnsi="Times New Roman" w:cs="Times New Roman"/>
          <w:sz w:val="28"/>
          <w:szCs w:val="28"/>
          <w:lang w:eastAsia="en-US"/>
        </w:rPr>
      </w:pPr>
      <w:r w:rsidRPr="00EE28A9">
        <w:rPr>
          <w:rFonts w:ascii="Times New Roman" w:hAnsi="Times New Roman" w:cs="Times New Roman"/>
          <w:sz w:val="28"/>
          <w:szCs w:val="28"/>
          <w:lang w:eastAsia="en-US"/>
        </w:rPr>
        <w:t>Відстань від міста Коростень до залізничного пасажирського вокзалу міста Києва</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становить</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160</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км,</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до</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міжнародного</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аеропорту</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«Київ»</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160</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км</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та</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до</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міжнародного</w:t>
      </w:r>
      <w:r w:rsidRPr="00EE28A9">
        <w:rPr>
          <w:rFonts w:ascii="Times New Roman" w:hAnsi="Times New Roman" w:cs="Times New Roman"/>
          <w:spacing w:val="1"/>
          <w:sz w:val="28"/>
          <w:szCs w:val="28"/>
          <w:lang w:eastAsia="en-US"/>
        </w:rPr>
        <w:t xml:space="preserve"> </w:t>
      </w:r>
      <w:r w:rsidRPr="00EE28A9">
        <w:rPr>
          <w:rFonts w:ascii="Times New Roman" w:hAnsi="Times New Roman" w:cs="Times New Roman"/>
          <w:sz w:val="28"/>
          <w:szCs w:val="28"/>
          <w:lang w:eastAsia="en-US"/>
        </w:rPr>
        <w:t>аеропорту</w:t>
      </w:r>
      <w:r w:rsidRPr="00EE28A9">
        <w:rPr>
          <w:rFonts w:ascii="Times New Roman" w:hAnsi="Times New Roman" w:cs="Times New Roman"/>
          <w:spacing w:val="-8"/>
          <w:sz w:val="28"/>
          <w:szCs w:val="28"/>
          <w:lang w:eastAsia="en-US"/>
        </w:rPr>
        <w:t xml:space="preserve"> </w:t>
      </w:r>
      <w:r w:rsidRPr="00EE28A9">
        <w:rPr>
          <w:rFonts w:ascii="Times New Roman" w:hAnsi="Times New Roman" w:cs="Times New Roman"/>
          <w:sz w:val="28"/>
          <w:szCs w:val="28"/>
          <w:lang w:eastAsia="en-US"/>
        </w:rPr>
        <w:t>«Бориспіль»</w:t>
      </w:r>
      <w:r w:rsidRPr="00EE28A9">
        <w:rPr>
          <w:rFonts w:ascii="Times New Roman" w:hAnsi="Times New Roman" w:cs="Times New Roman"/>
          <w:spacing w:val="-3"/>
          <w:sz w:val="28"/>
          <w:szCs w:val="28"/>
          <w:lang w:eastAsia="en-US"/>
        </w:rPr>
        <w:t xml:space="preserve"> </w:t>
      </w:r>
      <w:r w:rsidRPr="00EE28A9">
        <w:rPr>
          <w:rFonts w:ascii="Times New Roman" w:hAnsi="Times New Roman" w:cs="Times New Roman"/>
          <w:sz w:val="28"/>
          <w:szCs w:val="28"/>
          <w:lang w:eastAsia="en-US"/>
        </w:rPr>
        <w:t>–</w:t>
      </w:r>
      <w:r w:rsidRPr="00EE28A9">
        <w:rPr>
          <w:rFonts w:ascii="Times New Roman" w:hAnsi="Times New Roman" w:cs="Times New Roman"/>
          <w:spacing w:val="2"/>
          <w:sz w:val="28"/>
          <w:szCs w:val="28"/>
          <w:lang w:eastAsia="en-US"/>
        </w:rPr>
        <w:t xml:space="preserve"> </w:t>
      </w:r>
      <w:r w:rsidRPr="00EE28A9">
        <w:rPr>
          <w:rFonts w:ascii="Times New Roman" w:hAnsi="Times New Roman" w:cs="Times New Roman"/>
          <w:sz w:val="28"/>
          <w:szCs w:val="28"/>
          <w:lang w:eastAsia="en-US"/>
        </w:rPr>
        <w:t>196</w:t>
      </w:r>
      <w:r w:rsidRPr="00EE28A9">
        <w:rPr>
          <w:rFonts w:ascii="Times New Roman" w:hAnsi="Times New Roman" w:cs="Times New Roman"/>
          <w:spacing w:val="2"/>
          <w:sz w:val="28"/>
          <w:szCs w:val="28"/>
          <w:lang w:eastAsia="en-US"/>
        </w:rPr>
        <w:t xml:space="preserve"> </w:t>
      </w:r>
      <w:r w:rsidRPr="00EE28A9">
        <w:rPr>
          <w:rFonts w:ascii="Times New Roman" w:hAnsi="Times New Roman" w:cs="Times New Roman"/>
          <w:sz w:val="28"/>
          <w:szCs w:val="28"/>
          <w:lang w:eastAsia="en-US"/>
        </w:rPr>
        <w:t>км.</w:t>
      </w:r>
    </w:p>
    <w:p w14:paraId="76630E97" w14:textId="009D8CAC" w:rsidR="008A5EA2" w:rsidRDefault="008A5EA2" w:rsidP="008C156F">
      <w:pPr>
        <w:autoSpaceDE w:val="0"/>
        <w:autoSpaceDN w:val="0"/>
        <w:ind w:right="-30" w:firstLine="566"/>
        <w:jc w:val="both"/>
        <w:rPr>
          <w:rFonts w:ascii="Times New Roman" w:hAnsi="Times New Roman" w:cs="Times New Roman"/>
          <w:color w:val="212529"/>
          <w:sz w:val="28"/>
          <w:szCs w:val="28"/>
          <w:shd w:val="clear" w:color="auto" w:fill="FFFFFF"/>
        </w:rPr>
      </w:pPr>
      <w:r w:rsidRPr="00EE28A9">
        <w:rPr>
          <w:rFonts w:ascii="Times New Roman" w:hAnsi="Times New Roman" w:cs="Times New Roman"/>
          <w:color w:val="212529"/>
          <w:sz w:val="28"/>
          <w:szCs w:val="28"/>
          <w:shd w:val="clear" w:color="auto" w:fill="FFFFFF"/>
        </w:rPr>
        <w:t>Вдале географічне розташування, розгалуженість автомобільних та залізничних шляхів сприяють розвитку економіки і туризму. </w:t>
      </w:r>
    </w:p>
    <w:p w14:paraId="56F349EC" w14:textId="77777777" w:rsidR="00987C86" w:rsidRDefault="00987C86" w:rsidP="008C156F">
      <w:pPr>
        <w:autoSpaceDE w:val="0"/>
        <w:autoSpaceDN w:val="0"/>
        <w:ind w:right="-30" w:firstLine="566"/>
        <w:jc w:val="both"/>
        <w:rPr>
          <w:rFonts w:ascii="Times New Roman" w:hAnsi="Times New Roman" w:cs="Times New Roman"/>
          <w:color w:val="212529"/>
          <w:sz w:val="28"/>
          <w:szCs w:val="28"/>
          <w:shd w:val="clear" w:color="auto" w:fill="FFFFFF"/>
        </w:rPr>
      </w:pPr>
    </w:p>
    <w:p w14:paraId="4E67C364" w14:textId="77777777" w:rsidR="00987C86" w:rsidRDefault="00987C86" w:rsidP="008C156F">
      <w:pPr>
        <w:autoSpaceDE w:val="0"/>
        <w:autoSpaceDN w:val="0"/>
        <w:ind w:right="-30" w:firstLine="566"/>
        <w:jc w:val="both"/>
        <w:rPr>
          <w:rFonts w:ascii="Times New Roman" w:hAnsi="Times New Roman" w:cs="Times New Roman"/>
          <w:color w:val="212529"/>
          <w:sz w:val="28"/>
          <w:szCs w:val="28"/>
          <w:shd w:val="clear" w:color="auto" w:fill="FFFFFF"/>
        </w:rPr>
      </w:pPr>
    </w:p>
    <w:p w14:paraId="10D8526B" w14:textId="77777777" w:rsidR="00BA30D4" w:rsidRDefault="00BA30D4" w:rsidP="008C156F">
      <w:pPr>
        <w:autoSpaceDE w:val="0"/>
        <w:autoSpaceDN w:val="0"/>
        <w:ind w:right="-30" w:firstLine="566"/>
        <w:jc w:val="both"/>
        <w:rPr>
          <w:rFonts w:ascii="Times New Roman" w:hAnsi="Times New Roman" w:cs="Times New Roman"/>
          <w:color w:val="212529"/>
          <w:sz w:val="28"/>
          <w:szCs w:val="28"/>
          <w:shd w:val="clear" w:color="auto" w:fill="FFFFFF"/>
        </w:rPr>
      </w:pPr>
    </w:p>
    <w:p w14:paraId="55DE9E8C" w14:textId="77777777" w:rsidR="00BA30D4" w:rsidRDefault="00BA30D4" w:rsidP="008C156F">
      <w:pPr>
        <w:autoSpaceDE w:val="0"/>
        <w:autoSpaceDN w:val="0"/>
        <w:ind w:right="-30" w:firstLine="566"/>
        <w:jc w:val="both"/>
        <w:rPr>
          <w:rFonts w:ascii="Times New Roman" w:hAnsi="Times New Roman" w:cs="Times New Roman"/>
          <w:color w:val="212529"/>
          <w:sz w:val="28"/>
          <w:szCs w:val="28"/>
          <w:shd w:val="clear" w:color="auto" w:fill="FFFFFF"/>
        </w:rPr>
      </w:pPr>
    </w:p>
    <w:p w14:paraId="58754C3B" w14:textId="77777777" w:rsidR="00BA30D4" w:rsidRDefault="00BA30D4" w:rsidP="008C156F">
      <w:pPr>
        <w:autoSpaceDE w:val="0"/>
        <w:autoSpaceDN w:val="0"/>
        <w:ind w:right="-30" w:firstLine="566"/>
        <w:jc w:val="both"/>
        <w:rPr>
          <w:rFonts w:ascii="Times New Roman" w:hAnsi="Times New Roman" w:cs="Times New Roman"/>
          <w:color w:val="212529"/>
          <w:sz w:val="28"/>
          <w:szCs w:val="28"/>
          <w:shd w:val="clear" w:color="auto" w:fill="FFFFFF"/>
        </w:rPr>
      </w:pPr>
    </w:p>
    <w:p w14:paraId="6D1F94D4" w14:textId="77777777" w:rsidR="00BA30D4" w:rsidRDefault="00BA30D4" w:rsidP="008C156F">
      <w:pPr>
        <w:autoSpaceDE w:val="0"/>
        <w:autoSpaceDN w:val="0"/>
        <w:ind w:right="-30" w:firstLine="566"/>
        <w:jc w:val="both"/>
        <w:rPr>
          <w:rFonts w:ascii="Times New Roman" w:hAnsi="Times New Roman" w:cs="Times New Roman"/>
          <w:color w:val="212529"/>
          <w:sz w:val="28"/>
          <w:szCs w:val="28"/>
          <w:shd w:val="clear" w:color="auto" w:fill="FFFFFF"/>
        </w:rPr>
      </w:pPr>
    </w:p>
    <w:p w14:paraId="042B0810" w14:textId="77777777" w:rsidR="006E33E1" w:rsidRDefault="006E33E1" w:rsidP="008C156F">
      <w:pPr>
        <w:autoSpaceDE w:val="0"/>
        <w:autoSpaceDN w:val="0"/>
        <w:ind w:right="-30" w:firstLine="566"/>
        <w:jc w:val="both"/>
        <w:rPr>
          <w:rFonts w:ascii="Times New Roman" w:hAnsi="Times New Roman" w:cs="Times New Roman"/>
          <w:color w:val="212529"/>
          <w:sz w:val="28"/>
          <w:szCs w:val="28"/>
          <w:shd w:val="clear" w:color="auto" w:fill="FFFFFF"/>
        </w:rPr>
      </w:pPr>
    </w:p>
    <w:p w14:paraId="7588FAD3" w14:textId="77777777" w:rsidR="00AB4B9B" w:rsidRDefault="00AB4B9B" w:rsidP="008C156F">
      <w:pPr>
        <w:autoSpaceDE w:val="0"/>
        <w:autoSpaceDN w:val="0"/>
        <w:ind w:right="-30" w:firstLine="566"/>
        <w:jc w:val="both"/>
        <w:rPr>
          <w:rFonts w:ascii="Times New Roman" w:hAnsi="Times New Roman" w:cs="Times New Roman"/>
          <w:color w:val="212529"/>
          <w:sz w:val="28"/>
          <w:szCs w:val="28"/>
          <w:shd w:val="clear" w:color="auto" w:fill="FFFFFF"/>
        </w:rPr>
      </w:pPr>
    </w:p>
    <w:p w14:paraId="230B591B" w14:textId="77777777" w:rsidR="00AB4B9B" w:rsidRDefault="00AB4B9B" w:rsidP="008C156F">
      <w:pPr>
        <w:autoSpaceDE w:val="0"/>
        <w:autoSpaceDN w:val="0"/>
        <w:ind w:right="-30" w:firstLine="566"/>
        <w:jc w:val="both"/>
        <w:rPr>
          <w:rFonts w:ascii="Times New Roman" w:hAnsi="Times New Roman" w:cs="Times New Roman"/>
          <w:color w:val="212529"/>
          <w:sz w:val="28"/>
          <w:szCs w:val="28"/>
          <w:shd w:val="clear" w:color="auto" w:fill="FFFFFF"/>
        </w:rPr>
      </w:pPr>
    </w:p>
    <w:p w14:paraId="61700DEA" w14:textId="77777777" w:rsidR="00AC7FC7" w:rsidRDefault="00AC7FC7" w:rsidP="008C156F">
      <w:pPr>
        <w:autoSpaceDE w:val="0"/>
        <w:autoSpaceDN w:val="0"/>
        <w:ind w:right="-30" w:firstLine="566"/>
        <w:jc w:val="both"/>
        <w:rPr>
          <w:rFonts w:ascii="Times New Roman" w:hAnsi="Times New Roman" w:cs="Times New Roman"/>
          <w:color w:val="212529"/>
          <w:sz w:val="28"/>
          <w:szCs w:val="28"/>
          <w:shd w:val="clear" w:color="auto" w:fill="FFFFFF"/>
        </w:rPr>
      </w:pPr>
    </w:p>
    <w:p w14:paraId="22D2A8F2" w14:textId="77777777" w:rsidR="00AC7FC7" w:rsidRDefault="00AC7FC7" w:rsidP="008C156F">
      <w:pPr>
        <w:autoSpaceDE w:val="0"/>
        <w:autoSpaceDN w:val="0"/>
        <w:ind w:right="-30" w:firstLine="566"/>
        <w:jc w:val="both"/>
        <w:rPr>
          <w:rFonts w:ascii="Times New Roman" w:hAnsi="Times New Roman" w:cs="Times New Roman"/>
          <w:color w:val="212529"/>
          <w:sz w:val="28"/>
          <w:szCs w:val="28"/>
          <w:shd w:val="clear" w:color="auto" w:fill="FFFFFF"/>
        </w:rPr>
      </w:pPr>
    </w:p>
    <w:p w14:paraId="06A804B7" w14:textId="77777777" w:rsidR="00AC7FC7" w:rsidRDefault="00AC7FC7" w:rsidP="008C156F">
      <w:pPr>
        <w:autoSpaceDE w:val="0"/>
        <w:autoSpaceDN w:val="0"/>
        <w:ind w:right="-30" w:firstLine="566"/>
        <w:jc w:val="both"/>
        <w:rPr>
          <w:rFonts w:ascii="Times New Roman" w:hAnsi="Times New Roman" w:cs="Times New Roman"/>
          <w:color w:val="212529"/>
          <w:sz w:val="28"/>
          <w:szCs w:val="28"/>
          <w:shd w:val="clear" w:color="auto" w:fill="FFFFFF"/>
        </w:rPr>
      </w:pPr>
    </w:p>
    <w:p w14:paraId="76C987D1" w14:textId="77777777" w:rsidR="00AC7FC7" w:rsidRDefault="00AC7FC7" w:rsidP="008C156F">
      <w:pPr>
        <w:autoSpaceDE w:val="0"/>
        <w:autoSpaceDN w:val="0"/>
        <w:ind w:right="-30" w:firstLine="566"/>
        <w:jc w:val="both"/>
        <w:rPr>
          <w:rFonts w:ascii="Times New Roman" w:hAnsi="Times New Roman" w:cs="Times New Roman"/>
          <w:color w:val="212529"/>
          <w:sz w:val="28"/>
          <w:szCs w:val="28"/>
          <w:shd w:val="clear" w:color="auto" w:fill="FFFFFF"/>
        </w:rPr>
      </w:pPr>
    </w:p>
    <w:p w14:paraId="2C6C44A1" w14:textId="77777777" w:rsidR="00AC7FC7" w:rsidRDefault="00AC7FC7" w:rsidP="008C156F">
      <w:pPr>
        <w:autoSpaceDE w:val="0"/>
        <w:autoSpaceDN w:val="0"/>
        <w:ind w:right="-30" w:firstLine="566"/>
        <w:jc w:val="both"/>
        <w:rPr>
          <w:rFonts w:ascii="Times New Roman" w:hAnsi="Times New Roman" w:cs="Times New Roman"/>
          <w:color w:val="212529"/>
          <w:sz w:val="28"/>
          <w:szCs w:val="28"/>
          <w:shd w:val="clear" w:color="auto" w:fill="FFFFFF"/>
        </w:rPr>
      </w:pPr>
    </w:p>
    <w:p w14:paraId="509196F3" w14:textId="77777777" w:rsidR="00AC7FC7" w:rsidRDefault="00AC7FC7" w:rsidP="008C156F">
      <w:pPr>
        <w:autoSpaceDE w:val="0"/>
        <w:autoSpaceDN w:val="0"/>
        <w:ind w:right="-30" w:firstLine="566"/>
        <w:jc w:val="both"/>
        <w:rPr>
          <w:rFonts w:ascii="Times New Roman" w:hAnsi="Times New Roman" w:cs="Times New Roman"/>
          <w:color w:val="212529"/>
          <w:sz w:val="28"/>
          <w:szCs w:val="28"/>
          <w:shd w:val="clear" w:color="auto" w:fill="FFFFFF"/>
        </w:rPr>
      </w:pPr>
    </w:p>
    <w:p w14:paraId="7C58C689" w14:textId="77777777" w:rsidR="00AC7FC7" w:rsidRDefault="00AC7FC7" w:rsidP="008C156F">
      <w:pPr>
        <w:autoSpaceDE w:val="0"/>
        <w:autoSpaceDN w:val="0"/>
        <w:ind w:right="-30" w:firstLine="566"/>
        <w:jc w:val="both"/>
        <w:rPr>
          <w:rFonts w:ascii="Times New Roman" w:hAnsi="Times New Roman" w:cs="Times New Roman"/>
          <w:color w:val="212529"/>
          <w:sz w:val="28"/>
          <w:szCs w:val="28"/>
          <w:shd w:val="clear" w:color="auto" w:fill="FFFFFF"/>
        </w:rPr>
      </w:pPr>
    </w:p>
    <w:p w14:paraId="74C562F0" w14:textId="77777777" w:rsidR="00AC7FC7" w:rsidRDefault="00AC7FC7" w:rsidP="008C156F">
      <w:pPr>
        <w:autoSpaceDE w:val="0"/>
        <w:autoSpaceDN w:val="0"/>
        <w:ind w:right="-30" w:firstLine="566"/>
        <w:jc w:val="both"/>
        <w:rPr>
          <w:rFonts w:ascii="Times New Roman" w:hAnsi="Times New Roman" w:cs="Times New Roman"/>
          <w:color w:val="212529"/>
          <w:sz w:val="28"/>
          <w:szCs w:val="28"/>
          <w:shd w:val="clear" w:color="auto" w:fill="FFFFFF"/>
        </w:rPr>
      </w:pPr>
    </w:p>
    <w:p w14:paraId="5371840D" w14:textId="77777777" w:rsidR="00AC7FC7" w:rsidRDefault="00AC7FC7" w:rsidP="008C156F">
      <w:pPr>
        <w:autoSpaceDE w:val="0"/>
        <w:autoSpaceDN w:val="0"/>
        <w:ind w:right="-30" w:firstLine="566"/>
        <w:jc w:val="both"/>
        <w:rPr>
          <w:rFonts w:ascii="Times New Roman" w:hAnsi="Times New Roman" w:cs="Times New Roman"/>
          <w:color w:val="212529"/>
          <w:sz w:val="28"/>
          <w:szCs w:val="28"/>
          <w:shd w:val="clear" w:color="auto" w:fill="FFFFFF"/>
        </w:rPr>
      </w:pPr>
    </w:p>
    <w:p w14:paraId="44E3D218" w14:textId="77777777" w:rsidR="00AC7FC7" w:rsidRDefault="00AC7FC7" w:rsidP="008C156F">
      <w:pPr>
        <w:autoSpaceDE w:val="0"/>
        <w:autoSpaceDN w:val="0"/>
        <w:ind w:right="-30" w:firstLine="566"/>
        <w:jc w:val="both"/>
        <w:rPr>
          <w:rFonts w:ascii="Times New Roman" w:hAnsi="Times New Roman" w:cs="Times New Roman"/>
          <w:color w:val="212529"/>
          <w:sz w:val="28"/>
          <w:szCs w:val="28"/>
          <w:shd w:val="clear" w:color="auto" w:fill="FFFFFF"/>
        </w:rPr>
      </w:pPr>
    </w:p>
    <w:p w14:paraId="72FFC7B8" w14:textId="77777777" w:rsidR="00AC7FC7" w:rsidRDefault="00AC7FC7" w:rsidP="008C156F">
      <w:pPr>
        <w:autoSpaceDE w:val="0"/>
        <w:autoSpaceDN w:val="0"/>
        <w:ind w:right="-30" w:firstLine="566"/>
        <w:jc w:val="both"/>
        <w:rPr>
          <w:rFonts w:ascii="Times New Roman" w:hAnsi="Times New Roman" w:cs="Times New Roman"/>
          <w:color w:val="212529"/>
          <w:sz w:val="28"/>
          <w:szCs w:val="28"/>
          <w:shd w:val="clear" w:color="auto" w:fill="FFFFFF"/>
        </w:rPr>
      </w:pPr>
    </w:p>
    <w:p w14:paraId="599DD85A" w14:textId="77777777" w:rsidR="00AC7FC7" w:rsidRDefault="00AC7FC7" w:rsidP="008C156F">
      <w:pPr>
        <w:autoSpaceDE w:val="0"/>
        <w:autoSpaceDN w:val="0"/>
        <w:ind w:right="-30" w:firstLine="566"/>
        <w:jc w:val="both"/>
        <w:rPr>
          <w:rFonts w:ascii="Times New Roman" w:hAnsi="Times New Roman" w:cs="Times New Roman"/>
          <w:color w:val="212529"/>
          <w:sz w:val="28"/>
          <w:szCs w:val="28"/>
          <w:shd w:val="clear" w:color="auto" w:fill="FFFFFF"/>
        </w:rPr>
      </w:pPr>
    </w:p>
    <w:p w14:paraId="1781CDF0" w14:textId="77777777" w:rsidR="00AC7FC7" w:rsidRDefault="00AC7FC7" w:rsidP="008C156F">
      <w:pPr>
        <w:autoSpaceDE w:val="0"/>
        <w:autoSpaceDN w:val="0"/>
        <w:ind w:right="-30" w:firstLine="566"/>
        <w:jc w:val="both"/>
        <w:rPr>
          <w:rFonts w:ascii="Times New Roman" w:hAnsi="Times New Roman" w:cs="Times New Roman"/>
          <w:color w:val="212529"/>
          <w:sz w:val="28"/>
          <w:szCs w:val="28"/>
          <w:shd w:val="clear" w:color="auto" w:fill="FFFFFF"/>
        </w:rPr>
      </w:pPr>
    </w:p>
    <w:p w14:paraId="69C63079" w14:textId="77777777" w:rsidR="00AC7FC7" w:rsidRDefault="00AC7FC7" w:rsidP="008C156F">
      <w:pPr>
        <w:autoSpaceDE w:val="0"/>
        <w:autoSpaceDN w:val="0"/>
        <w:ind w:right="-30" w:firstLine="566"/>
        <w:jc w:val="both"/>
        <w:rPr>
          <w:rFonts w:ascii="Times New Roman" w:hAnsi="Times New Roman" w:cs="Times New Roman"/>
          <w:color w:val="212529"/>
          <w:sz w:val="28"/>
          <w:szCs w:val="28"/>
          <w:shd w:val="clear" w:color="auto" w:fill="FFFFFF"/>
        </w:rPr>
      </w:pPr>
    </w:p>
    <w:p w14:paraId="733E8C50" w14:textId="77777777" w:rsidR="00AC7FC7" w:rsidRDefault="00AC7FC7" w:rsidP="008C156F">
      <w:pPr>
        <w:autoSpaceDE w:val="0"/>
        <w:autoSpaceDN w:val="0"/>
        <w:ind w:right="-30" w:firstLine="566"/>
        <w:jc w:val="both"/>
        <w:rPr>
          <w:rFonts w:ascii="Times New Roman" w:hAnsi="Times New Roman" w:cs="Times New Roman"/>
          <w:color w:val="212529"/>
          <w:sz w:val="28"/>
          <w:szCs w:val="28"/>
          <w:shd w:val="clear" w:color="auto" w:fill="FFFFFF"/>
        </w:rPr>
      </w:pPr>
    </w:p>
    <w:p w14:paraId="4199CAA7" w14:textId="77777777" w:rsidR="00AC7FC7" w:rsidRDefault="00AC7FC7" w:rsidP="008C156F">
      <w:pPr>
        <w:autoSpaceDE w:val="0"/>
        <w:autoSpaceDN w:val="0"/>
        <w:ind w:right="-30" w:firstLine="566"/>
        <w:jc w:val="both"/>
        <w:rPr>
          <w:rFonts w:ascii="Times New Roman" w:hAnsi="Times New Roman" w:cs="Times New Roman"/>
          <w:color w:val="212529"/>
          <w:sz w:val="28"/>
          <w:szCs w:val="28"/>
          <w:shd w:val="clear" w:color="auto" w:fill="FFFFFF"/>
        </w:rPr>
      </w:pPr>
    </w:p>
    <w:p w14:paraId="44005098" w14:textId="77777777" w:rsidR="00AC7FC7" w:rsidRDefault="00AC7FC7" w:rsidP="008C156F">
      <w:pPr>
        <w:autoSpaceDE w:val="0"/>
        <w:autoSpaceDN w:val="0"/>
        <w:ind w:right="-30" w:firstLine="566"/>
        <w:jc w:val="both"/>
        <w:rPr>
          <w:rFonts w:ascii="Times New Roman" w:hAnsi="Times New Roman" w:cs="Times New Roman"/>
          <w:color w:val="212529"/>
          <w:sz w:val="28"/>
          <w:szCs w:val="28"/>
          <w:shd w:val="clear" w:color="auto" w:fill="FFFFFF"/>
        </w:rPr>
      </w:pPr>
    </w:p>
    <w:p w14:paraId="5B20AE95" w14:textId="77777777" w:rsidR="00AC7FC7" w:rsidRDefault="00AC7FC7" w:rsidP="008C156F">
      <w:pPr>
        <w:autoSpaceDE w:val="0"/>
        <w:autoSpaceDN w:val="0"/>
        <w:ind w:right="-30" w:firstLine="566"/>
        <w:jc w:val="both"/>
        <w:rPr>
          <w:rFonts w:ascii="Times New Roman" w:hAnsi="Times New Roman" w:cs="Times New Roman"/>
          <w:color w:val="212529"/>
          <w:sz w:val="28"/>
          <w:szCs w:val="28"/>
          <w:shd w:val="clear" w:color="auto" w:fill="FFFFFF"/>
        </w:rPr>
      </w:pPr>
    </w:p>
    <w:p w14:paraId="0FD68264" w14:textId="77777777" w:rsidR="00AC7FC7" w:rsidRDefault="00AC7FC7" w:rsidP="008C156F">
      <w:pPr>
        <w:autoSpaceDE w:val="0"/>
        <w:autoSpaceDN w:val="0"/>
        <w:ind w:right="-30" w:firstLine="566"/>
        <w:jc w:val="both"/>
        <w:rPr>
          <w:rFonts w:ascii="Times New Roman" w:hAnsi="Times New Roman" w:cs="Times New Roman"/>
          <w:color w:val="212529"/>
          <w:sz w:val="28"/>
          <w:szCs w:val="28"/>
          <w:shd w:val="clear" w:color="auto" w:fill="FFFFFF"/>
        </w:rPr>
      </w:pPr>
    </w:p>
    <w:p w14:paraId="3354FE43" w14:textId="77777777" w:rsidR="00AC7FC7" w:rsidRDefault="00AC7FC7" w:rsidP="008C156F">
      <w:pPr>
        <w:autoSpaceDE w:val="0"/>
        <w:autoSpaceDN w:val="0"/>
        <w:ind w:right="-30" w:firstLine="566"/>
        <w:jc w:val="both"/>
        <w:rPr>
          <w:rFonts w:ascii="Times New Roman" w:hAnsi="Times New Roman" w:cs="Times New Roman"/>
          <w:color w:val="212529"/>
          <w:sz w:val="28"/>
          <w:szCs w:val="28"/>
          <w:shd w:val="clear" w:color="auto" w:fill="FFFFFF"/>
        </w:rPr>
      </w:pPr>
    </w:p>
    <w:p w14:paraId="5EAB1233" w14:textId="77777777" w:rsidR="00AC7FC7" w:rsidRDefault="00AC7FC7" w:rsidP="008C156F">
      <w:pPr>
        <w:autoSpaceDE w:val="0"/>
        <w:autoSpaceDN w:val="0"/>
        <w:ind w:right="-30" w:firstLine="566"/>
        <w:jc w:val="both"/>
        <w:rPr>
          <w:rFonts w:ascii="Times New Roman" w:hAnsi="Times New Roman" w:cs="Times New Roman"/>
          <w:color w:val="212529"/>
          <w:sz w:val="28"/>
          <w:szCs w:val="28"/>
          <w:shd w:val="clear" w:color="auto" w:fill="FFFFFF"/>
        </w:rPr>
      </w:pPr>
    </w:p>
    <w:p w14:paraId="63E621C4" w14:textId="77777777" w:rsidR="00AC7FC7" w:rsidRDefault="00AC7FC7" w:rsidP="008C156F">
      <w:pPr>
        <w:autoSpaceDE w:val="0"/>
        <w:autoSpaceDN w:val="0"/>
        <w:ind w:right="-30" w:firstLine="566"/>
        <w:jc w:val="both"/>
        <w:rPr>
          <w:rFonts w:ascii="Times New Roman" w:hAnsi="Times New Roman" w:cs="Times New Roman"/>
          <w:color w:val="212529"/>
          <w:sz w:val="28"/>
          <w:szCs w:val="28"/>
          <w:shd w:val="clear" w:color="auto" w:fill="FFFFFF"/>
        </w:rPr>
      </w:pPr>
    </w:p>
    <w:p w14:paraId="0EAA43FB" w14:textId="77777777" w:rsidR="00AC7FC7" w:rsidRDefault="00AC7FC7" w:rsidP="008C156F">
      <w:pPr>
        <w:autoSpaceDE w:val="0"/>
        <w:autoSpaceDN w:val="0"/>
        <w:ind w:right="-30" w:firstLine="566"/>
        <w:jc w:val="both"/>
        <w:rPr>
          <w:rFonts w:ascii="Times New Roman" w:hAnsi="Times New Roman" w:cs="Times New Roman"/>
          <w:color w:val="212529"/>
          <w:sz w:val="28"/>
          <w:szCs w:val="28"/>
          <w:shd w:val="clear" w:color="auto" w:fill="FFFFFF"/>
        </w:rPr>
      </w:pPr>
    </w:p>
    <w:p w14:paraId="34FEBD9D" w14:textId="77777777" w:rsidR="00AC7FC7" w:rsidRDefault="00AC7FC7" w:rsidP="008C156F">
      <w:pPr>
        <w:autoSpaceDE w:val="0"/>
        <w:autoSpaceDN w:val="0"/>
        <w:ind w:right="-30" w:firstLine="566"/>
        <w:jc w:val="both"/>
        <w:rPr>
          <w:rFonts w:ascii="Times New Roman" w:hAnsi="Times New Roman" w:cs="Times New Roman"/>
          <w:color w:val="212529"/>
          <w:sz w:val="28"/>
          <w:szCs w:val="28"/>
          <w:shd w:val="clear" w:color="auto" w:fill="FFFFFF"/>
        </w:rPr>
      </w:pPr>
    </w:p>
    <w:p w14:paraId="6F9D888A" w14:textId="77777777" w:rsidR="00BA30D4" w:rsidRDefault="00BA30D4" w:rsidP="008C156F">
      <w:pPr>
        <w:autoSpaceDE w:val="0"/>
        <w:autoSpaceDN w:val="0"/>
        <w:ind w:right="-30" w:firstLine="566"/>
        <w:jc w:val="both"/>
        <w:rPr>
          <w:rFonts w:ascii="Times New Roman" w:hAnsi="Times New Roman" w:cs="Times New Roman"/>
          <w:color w:val="212529"/>
          <w:sz w:val="28"/>
          <w:szCs w:val="28"/>
          <w:shd w:val="clear" w:color="auto" w:fill="FFFFFF"/>
        </w:rPr>
      </w:pPr>
    </w:p>
    <w:p w14:paraId="0E3C2788" w14:textId="77777777" w:rsidR="00AC7FC7" w:rsidRDefault="00AC7FC7" w:rsidP="008C156F">
      <w:pPr>
        <w:autoSpaceDE w:val="0"/>
        <w:autoSpaceDN w:val="0"/>
        <w:ind w:right="-30" w:firstLine="566"/>
        <w:jc w:val="both"/>
        <w:rPr>
          <w:rFonts w:ascii="Times New Roman" w:hAnsi="Times New Roman" w:cs="Times New Roman"/>
          <w:color w:val="212529"/>
          <w:sz w:val="28"/>
          <w:szCs w:val="28"/>
          <w:shd w:val="clear" w:color="auto" w:fill="FFFFFF"/>
        </w:rPr>
      </w:pPr>
    </w:p>
    <w:p w14:paraId="098C1C55" w14:textId="77777777" w:rsidR="00BA30D4" w:rsidRDefault="00BA30D4" w:rsidP="008C156F">
      <w:pPr>
        <w:autoSpaceDE w:val="0"/>
        <w:autoSpaceDN w:val="0"/>
        <w:ind w:right="-30" w:firstLine="566"/>
        <w:jc w:val="both"/>
        <w:rPr>
          <w:rFonts w:ascii="Times New Roman" w:hAnsi="Times New Roman" w:cs="Times New Roman"/>
          <w:color w:val="212529"/>
          <w:sz w:val="28"/>
          <w:szCs w:val="28"/>
          <w:shd w:val="clear" w:color="auto" w:fill="FFFFFF"/>
        </w:rPr>
      </w:pPr>
    </w:p>
    <w:p w14:paraId="67A0BAD8" w14:textId="77777777" w:rsidR="00C40054" w:rsidRDefault="00C40054" w:rsidP="00431BE3">
      <w:pPr>
        <w:spacing w:before="15" w:after="15" w:line="240" w:lineRule="exact"/>
        <w:ind w:right="-30"/>
        <w:jc w:val="right"/>
        <w:rPr>
          <w:sz w:val="19"/>
          <w:szCs w:val="19"/>
        </w:rPr>
      </w:pPr>
    </w:p>
    <w:p w14:paraId="004568C0" w14:textId="60FA3739" w:rsidR="00C40054" w:rsidRPr="00A43822" w:rsidRDefault="000516A2" w:rsidP="002B0934">
      <w:pPr>
        <w:pStyle w:val="22"/>
        <w:keepNext/>
        <w:keepLines/>
        <w:numPr>
          <w:ilvl w:val="0"/>
          <w:numId w:val="41"/>
        </w:numPr>
        <w:shd w:val="clear" w:color="auto" w:fill="auto"/>
        <w:tabs>
          <w:tab w:val="left" w:pos="4028"/>
        </w:tabs>
        <w:spacing w:before="0" w:after="277" w:line="280" w:lineRule="exact"/>
        <w:ind w:right="-30"/>
        <w:jc w:val="center"/>
        <w:rPr>
          <w:sz w:val="32"/>
          <w:szCs w:val="32"/>
        </w:rPr>
      </w:pPr>
      <w:bookmarkStart w:id="2" w:name="bookmark1"/>
      <w:r w:rsidRPr="00A43822">
        <w:rPr>
          <w:sz w:val="32"/>
          <w:szCs w:val="32"/>
        </w:rPr>
        <w:t>Атмосферне повітря</w:t>
      </w:r>
      <w:bookmarkEnd w:id="2"/>
      <w:r w:rsidR="00D26B76" w:rsidRPr="00A43822">
        <w:rPr>
          <w:sz w:val="32"/>
          <w:szCs w:val="32"/>
        </w:rPr>
        <w:t xml:space="preserve"> *</w:t>
      </w:r>
      <w:r w:rsidR="00871C3B" w:rsidRPr="00A43822">
        <w:rPr>
          <w:sz w:val="32"/>
          <w:szCs w:val="32"/>
        </w:rPr>
        <w:t xml:space="preserve"> </w:t>
      </w:r>
    </w:p>
    <w:p w14:paraId="629C34AF" w14:textId="77777777" w:rsidR="00A43822" w:rsidRPr="00A43822" w:rsidRDefault="00A43822" w:rsidP="00D574C9">
      <w:pPr>
        <w:ind w:firstLine="567"/>
        <w:jc w:val="both"/>
        <w:rPr>
          <w:rFonts w:ascii="Times New Roman" w:hAnsi="Times New Roman" w:cs="Times New Roman"/>
          <w:sz w:val="28"/>
          <w:szCs w:val="28"/>
        </w:rPr>
      </w:pPr>
      <w:r w:rsidRPr="00A43822">
        <w:rPr>
          <w:rFonts w:ascii="Times New Roman" w:hAnsi="Times New Roman" w:cs="Times New Roman"/>
          <w:sz w:val="28"/>
          <w:szCs w:val="28"/>
        </w:rPr>
        <w:t>Дата 24 лютого 2022 року стала поділом на «до» і «після» для всієї України.</w:t>
      </w:r>
    </w:p>
    <w:p w14:paraId="0E43AC21" w14:textId="77777777" w:rsidR="00A43822" w:rsidRDefault="00A43822" w:rsidP="00D574C9">
      <w:pPr>
        <w:ind w:firstLine="567"/>
        <w:jc w:val="both"/>
        <w:rPr>
          <w:rFonts w:ascii="Times New Roman" w:hAnsi="Times New Roman" w:cs="Times New Roman"/>
          <w:sz w:val="28"/>
          <w:szCs w:val="28"/>
        </w:rPr>
      </w:pPr>
      <w:r w:rsidRPr="00A43822">
        <w:rPr>
          <w:rFonts w:ascii="Times New Roman" w:hAnsi="Times New Roman" w:cs="Times New Roman"/>
          <w:sz w:val="28"/>
          <w:szCs w:val="28"/>
        </w:rPr>
        <w:t xml:space="preserve">Як не дивно це констатувати, але повномасштабне вторгнення росії на територію України загалом позитивно вплинуло на обсяг промислового забруднення атмосферного повітря та обсяги викидів забруднюючих речовин як </w:t>
      </w:r>
      <w:r>
        <w:rPr>
          <w:rFonts w:ascii="Times New Roman" w:hAnsi="Times New Roman" w:cs="Times New Roman"/>
          <w:sz w:val="28"/>
          <w:szCs w:val="28"/>
        </w:rPr>
        <w:t>області так і країни в цілому.</w:t>
      </w:r>
    </w:p>
    <w:p w14:paraId="0FE26119" w14:textId="77777777" w:rsidR="00A43822" w:rsidRDefault="00A43822" w:rsidP="00D574C9">
      <w:pPr>
        <w:ind w:firstLine="567"/>
        <w:jc w:val="both"/>
        <w:rPr>
          <w:rFonts w:ascii="Times New Roman" w:hAnsi="Times New Roman" w:cs="Times New Roman"/>
          <w:sz w:val="28"/>
          <w:szCs w:val="28"/>
        </w:rPr>
      </w:pPr>
      <w:r>
        <w:rPr>
          <w:rFonts w:ascii="Times New Roman" w:hAnsi="Times New Roman" w:cs="Times New Roman"/>
          <w:sz w:val="28"/>
          <w:szCs w:val="28"/>
        </w:rPr>
        <w:t>Тенденція до покращення показників якості та зменшення обсягів викидів в повітря спостерігається в Житомирській області, як і по всій Україні, протягом двох останніх років, що пояснюється зменшенням промислової активності у регіоні, зміною режиму роботи підприємств та зменшення автомобільного навантаження через вимушену еміграцію місцевого населення. Також причиною цього руйнування, зупинки чи обмеженої роботи підприємств, установ на території області.</w:t>
      </w:r>
    </w:p>
    <w:p w14:paraId="5EF160DA" w14:textId="77777777" w:rsidR="00A43822" w:rsidRPr="00A43822" w:rsidRDefault="00A43822" w:rsidP="00D574C9">
      <w:pPr>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D574C9" w:rsidRPr="00A43822">
        <w:rPr>
          <w:rFonts w:ascii="Times New Roman" w:hAnsi="Times New Roman" w:cs="Times New Roman"/>
          <w:sz w:val="28"/>
          <w:szCs w:val="28"/>
        </w:rPr>
        <w:t xml:space="preserve">Аналізуючи </w:t>
      </w:r>
      <w:r w:rsidRPr="00A43822">
        <w:rPr>
          <w:rFonts w:ascii="Times New Roman" w:hAnsi="Times New Roman" w:cs="Times New Roman"/>
          <w:sz w:val="28"/>
          <w:szCs w:val="28"/>
        </w:rPr>
        <w:t xml:space="preserve">загальний обсяг викидів </w:t>
      </w:r>
      <w:r w:rsidR="00D574C9" w:rsidRPr="00A43822">
        <w:rPr>
          <w:rFonts w:ascii="Times New Roman" w:hAnsi="Times New Roman" w:cs="Times New Roman"/>
          <w:sz w:val="28"/>
          <w:szCs w:val="28"/>
        </w:rPr>
        <w:t>забруд</w:t>
      </w:r>
      <w:r w:rsidRPr="00A43822">
        <w:rPr>
          <w:rFonts w:ascii="Times New Roman" w:hAnsi="Times New Roman" w:cs="Times New Roman"/>
          <w:sz w:val="28"/>
          <w:szCs w:val="28"/>
        </w:rPr>
        <w:t>нюючих речовин в атмосферне повітря стаціонарними джерелами необхідно відмітити значне скорочення обсягів викидів у 2022-2023 роках у порівнянні з 2021 роком, що склало відповідно 17,2% та 36,8%.</w:t>
      </w:r>
    </w:p>
    <w:p w14:paraId="35E58F50" w14:textId="0B73E7D0" w:rsidR="00D574C9" w:rsidRPr="00431D8D" w:rsidRDefault="00A43822" w:rsidP="00D574C9">
      <w:pPr>
        <w:ind w:firstLine="567"/>
        <w:jc w:val="both"/>
        <w:rPr>
          <w:rFonts w:ascii="Times New Roman" w:hAnsi="Times New Roman" w:cs="Times New Roman"/>
          <w:sz w:val="28"/>
          <w:szCs w:val="28"/>
        </w:rPr>
      </w:pPr>
      <w:r w:rsidRPr="00A43822">
        <w:rPr>
          <w:rFonts w:ascii="Times New Roman" w:hAnsi="Times New Roman" w:cs="Times New Roman"/>
          <w:sz w:val="28"/>
          <w:szCs w:val="28"/>
        </w:rPr>
        <w:t>Проаналізувавши інформацію про обсяги викидів забруднюючих речовин в атмосферне повітря с</w:t>
      </w:r>
      <w:r>
        <w:rPr>
          <w:rFonts w:ascii="Times New Roman" w:hAnsi="Times New Roman" w:cs="Times New Roman"/>
          <w:sz w:val="28"/>
          <w:szCs w:val="28"/>
        </w:rPr>
        <w:t xml:space="preserve">таціонарними джерелами основних забруднювачів атмосферного повітря області, що майже не змінюються на протязі останніх років, </w:t>
      </w:r>
      <w:r w:rsidRPr="00431D8D">
        <w:rPr>
          <w:rFonts w:ascii="Times New Roman" w:hAnsi="Times New Roman" w:cs="Times New Roman"/>
          <w:sz w:val="28"/>
          <w:szCs w:val="28"/>
        </w:rPr>
        <w:t>ві</w:t>
      </w:r>
      <w:r w:rsidR="00D574C9" w:rsidRPr="00431D8D">
        <w:rPr>
          <w:rFonts w:ascii="Times New Roman" w:hAnsi="Times New Roman" w:cs="Times New Roman"/>
          <w:sz w:val="28"/>
          <w:szCs w:val="28"/>
        </w:rPr>
        <w:t>дмі</w:t>
      </w:r>
      <w:r w:rsidR="00431D8D" w:rsidRPr="00431D8D">
        <w:rPr>
          <w:rFonts w:ascii="Times New Roman" w:hAnsi="Times New Roman" w:cs="Times New Roman"/>
          <w:sz w:val="28"/>
          <w:szCs w:val="28"/>
        </w:rPr>
        <w:t xml:space="preserve">чене скорочення </w:t>
      </w:r>
      <w:r w:rsidR="00D574C9" w:rsidRPr="00431D8D">
        <w:rPr>
          <w:rFonts w:ascii="Times New Roman" w:hAnsi="Times New Roman" w:cs="Times New Roman"/>
          <w:sz w:val="28"/>
          <w:szCs w:val="28"/>
        </w:rPr>
        <w:t xml:space="preserve">викидів в атмосферне повітря </w:t>
      </w:r>
      <w:r w:rsidR="00431D8D" w:rsidRPr="00431D8D">
        <w:rPr>
          <w:rFonts w:ascii="Times New Roman" w:hAnsi="Times New Roman" w:cs="Times New Roman"/>
          <w:sz w:val="28"/>
          <w:szCs w:val="28"/>
        </w:rPr>
        <w:t>у половини суб’єктів господарювання</w:t>
      </w:r>
      <w:r w:rsidR="00D574C9" w:rsidRPr="00431D8D">
        <w:rPr>
          <w:rFonts w:ascii="Times New Roman" w:hAnsi="Times New Roman" w:cs="Times New Roman"/>
          <w:sz w:val="28"/>
          <w:szCs w:val="28"/>
        </w:rPr>
        <w:t>.</w:t>
      </w:r>
    </w:p>
    <w:p w14:paraId="73FBDE06" w14:textId="417CAAA6" w:rsidR="00744F81" w:rsidRPr="00744F81" w:rsidRDefault="00D574C9" w:rsidP="00744F81">
      <w:pPr>
        <w:ind w:firstLine="567"/>
        <w:jc w:val="both"/>
        <w:rPr>
          <w:rFonts w:ascii="Times New Roman" w:hAnsi="Times New Roman" w:cs="Times New Roman"/>
          <w:sz w:val="28"/>
          <w:szCs w:val="28"/>
        </w:rPr>
      </w:pPr>
      <w:r w:rsidRPr="00744F81">
        <w:rPr>
          <w:rFonts w:ascii="Times New Roman" w:hAnsi="Times New Roman" w:cs="Times New Roman"/>
          <w:sz w:val="28"/>
          <w:szCs w:val="28"/>
        </w:rPr>
        <w:t>Основними забруднювачами атмосферного повітря за видам</w:t>
      </w:r>
      <w:r w:rsidR="00744F81" w:rsidRPr="00744F81">
        <w:rPr>
          <w:rFonts w:ascii="Times New Roman" w:hAnsi="Times New Roman" w:cs="Times New Roman"/>
          <w:sz w:val="28"/>
          <w:szCs w:val="28"/>
        </w:rPr>
        <w:t>и економічної діяльності залишаю</w:t>
      </w:r>
      <w:r w:rsidRPr="00744F81">
        <w:rPr>
          <w:rFonts w:ascii="Times New Roman" w:hAnsi="Times New Roman" w:cs="Times New Roman"/>
          <w:sz w:val="28"/>
          <w:szCs w:val="28"/>
        </w:rPr>
        <w:t>ться сільське, лісове та рибне господарство</w:t>
      </w:r>
      <w:r w:rsidR="00744F81" w:rsidRPr="00744F81">
        <w:rPr>
          <w:rFonts w:ascii="Times New Roman" w:hAnsi="Times New Roman" w:cs="Times New Roman"/>
          <w:sz w:val="28"/>
          <w:szCs w:val="28"/>
        </w:rPr>
        <w:t xml:space="preserve">, </w:t>
      </w:r>
      <w:r w:rsidRPr="00744F81">
        <w:rPr>
          <w:rFonts w:ascii="Times New Roman" w:hAnsi="Times New Roman" w:cs="Times New Roman"/>
          <w:sz w:val="28"/>
          <w:szCs w:val="28"/>
        </w:rPr>
        <w:t>переробна промисловість, добувна промисловість і розробленн</w:t>
      </w:r>
      <w:r w:rsidR="0016131C" w:rsidRPr="00744F81">
        <w:rPr>
          <w:rFonts w:ascii="Times New Roman" w:hAnsi="Times New Roman" w:cs="Times New Roman"/>
          <w:sz w:val="28"/>
          <w:szCs w:val="28"/>
        </w:rPr>
        <w:t>я кар’єрів</w:t>
      </w:r>
      <w:r w:rsidRPr="00744F81">
        <w:rPr>
          <w:rFonts w:ascii="Times New Roman" w:hAnsi="Times New Roman" w:cs="Times New Roman"/>
          <w:sz w:val="28"/>
          <w:szCs w:val="28"/>
        </w:rPr>
        <w:t xml:space="preserve">, викиди забруднюючих речовин яких </w:t>
      </w:r>
      <w:r w:rsidR="00744F81" w:rsidRPr="00744F81">
        <w:rPr>
          <w:rFonts w:ascii="Times New Roman" w:hAnsi="Times New Roman" w:cs="Times New Roman"/>
          <w:sz w:val="28"/>
          <w:szCs w:val="28"/>
        </w:rPr>
        <w:t xml:space="preserve">у 2022-2023р.р. </w:t>
      </w:r>
      <w:r w:rsidRPr="00744F81">
        <w:rPr>
          <w:rFonts w:ascii="Times New Roman" w:hAnsi="Times New Roman" w:cs="Times New Roman"/>
          <w:sz w:val="28"/>
          <w:szCs w:val="28"/>
        </w:rPr>
        <w:t>скла</w:t>
      </w:r>
      <w:r w:rsidR="00744F81" w:rsidRPr="00744F81">
        <w:rPr>
          <w:rFonts w:ascii="Times New Roman" w:hAnsi="Times New Roman" w:cs="Times New Roman"/>
          <w:sz w:val="28"/>
          <w:szCs w:val="28"/>
        </w:rPr>
        <w:t>ли відповідно 88,76% та 85,43% від загального обсягу викидів в атмосферне повітря у Житомирській області. Спостерігається значне зменшення обсягів викидів у 2023 році у порівнянні з 2022 роком за видами економічної діяльності «Транспорт, складське господарство, поштова та кур’єрська діяльність» на 76,6%, «Сільське, лісове та рибне господарство» - 35,5%, «Добувна промисловість і розроблення кар’єрів» - 15,5%.</w:t>
      </w:r>
      <w:r w:rsidR="00B72164">
        <w:rPr>
          <w:rFonts w:ascii="Times New Roman" w:hAnsi="Times New Roman" w:cs="Times New Roman"/>
          <w:sz w:val="28"/>
          <w:szCs w:val="28"/>
        </w:rPr>
        <w:t xml:space="preserve"> Зросли обсяги викидів в атмосферне повітря стаціонарними джерелами у таких галузях як «Переробна промисловість» на 14,86%</w:t>
      </w:r>
      <w:r w:rsidR="00665777">
        <w:rPr>
          <w:rFonts w:ascii="Times New Roman" w:hAnsi="Times New Roman" w:cs="Times New Roman"/>
          <w:sz w:val="28"/>
          <w:szCs w:val="28"/>
        </w:rPr>
        <w:t>; «Постачання електроенергії, газу пари та кондиційованого повітря» на 10%.</w:t>
      </w:r>
    </w:p>
    <w:p w14:paraId="178867B4" w14:textId="77777777" w:rsidR="00665777" w:rsidRDefault="00665777" w:rsidP="00D574C9">
      <w:pPr>
        <w:ind w:firstLine="567"/>
        <w:jc w:val="both"/>
        <w:rPr>
          <w:rFonts w:ascii="Times New Roman" w:hAnsi="Times New Roman" w:cs="Times New Roman"/>
          <w:sz w:val="28"/>
          <w:szCs w:val="28"/>
        </w:rPr>
      </w:pPr>
      <w:r w:rsidRPr="00665777">
        <w:rPr>
          <w:rFonts w:ascii="Times New Roman" w:hAnsi="Times New Roman" w:cs="Times New Roman"/>
          <w:sz w:val="28"/>
          <w:szCs w:val="28"/>
        </w:rPr>
        <w:t xml:space="preserve">Поліпшення </w:t>
      </w:r>
      <w:r>
        <w:rPr>
          <w:rFonts w:ascii="Times New Roman" w:hAnsi="Times New Roman" w:cs="Times New Roman"/>
          <w:sz w:val="28"/>
          <w:szCs w:val="28"/>
        </w:rPr>
        <w:t>якості повітря через зупинку/обмеження промислових потужностей підприємств, зменшення автомобільного трафіку і транспортних вузлів, вказує на те, що значною мірою впливає на здоров’я громадян, що проживають на цих територіях.</w:t>
      </w:r>
    </w:p>
    <w:p w14:paraId="7C1D7088" w14:textId="6277EA43" w:rsidR="009A319A" w:rsidRDefault="00665777" w:rsidP="00D574C9">
      <w:pPr>
        <w:ind w:firstLine="567"/>
        <w:jc w:val="both"/>
        <w:rPr>
          <w:rFonts w:ascii="Times New Roman" w:hAnsi="Times New Roman" w:cs="Times New Roman"/>
          <w:sz w:val="28"/>
          <w:szCs w:val="28"/>
        </w:rPr>
      </w:pPr>
      <w:r>
        <w:rPr>
          <w:rFonts w:ascii="Times New Roman" w:hAnsi="Times New Roman" w:cs="Times New Roman"/>
          <w:sz w:val="28"/>
          <w:szCs w:val="28"/>
        </w:rPr>
        <w:t xml:space="preserve">Водночас, існує непромислове забруднення атмосферного повітря. Аналізуючи цей фактор необхідно наголосити, що ведення активних бойових дій на території країни серйозно погіршує якість повітря. Наслідки від цього можуть мати довгостроковий негативний вплив на наше здоров’я.  </w:t>
      </w:r>
    </w:p>
    <w:p w14:paraId="23593528" w14:textId="41C21BE2" w:rsidR="00501C4E" w:rsidRDefault="00501C4E" w:rsidP="00D574C9">
      <w:pPr>
        <w:ind w:firstLine="567"/>
        <w:jc w:val="both"/>
        <w:rPr>
          <w:rFonts w:ascii="Times New Roman" w:hAnsi="Times New Roman" w:cs="Times New Roman"/>
          <w:sz w:val="28"/>
          <w:szCs w:val="28"/>
        </w:rPr>
      </w:pPr>
      <w:r>
        <w:rPr>
          <w:rFonts w:ascii="Times New Roman" w:hAnsi="Times New Roman" w:cs="Times New Roman"/>
          <w:sz w:val="28"/>
          <w:szCs w:val="28"/>
        </w:rPr>
        <w:t>Незалежно від джерела забруднення повітря всі забруднювальні речовини мають вплив на здоров’я людини. Їх ефект проявляється не відразу.</w:t>
      </w:r>
    </w:p>
    <w:p w14:paraId="51E10D25" w14:textId="5BC1AAFA" w:rsidR="00501C4E" w:rsidRDefault="00501C4E" w:rsidP="00D574C9">
      <w:pPr>
        <w:ind w:firstLine="567"/>
        <w:jc w:val="both"/>
        <w:rPr>
          <w:rFonts w:ascii="Times New Roman" w:hAnsi="Times New Roman" w:cs="Times New Roman"/>
          <w:sz w:val="28"/>
          <w:szCs w:val="28"/>
        </w:rPr>
      </w:pPr>
      <w:r>
        <w:rPr>
          <w:rFonts w:ascii="Times New Roman" w:hAnsi="Times New Roman" w:cs="Times New Roman"/>
          <w:sz w:val="28"/>
          <w:szCs w:val="28"/>
        </w:rPr>
        <w:t xml:space="preserve">При цьому забруднене повітря не має сталих кордонів в межах конкретної області чи міста. Викиди в атмосферне повітря, викликані військовою агресією рф </w:t>
      </w:r>
      <w:r>
        <w:rPr>
          <w:rFonts w:ascii="Times New Roman" w:hAnsi="Times New Roman" w:cs="Times New Roman"/>
          <w:sz w:val="28"/>
          <w:szCs w:val="28"/>
        </w:rPr>
        <w:lastRenderedPageBreak/>
        <w:t>на території України, переносяться, осідають і впливають на території інших областей та держав, іноді на відстані тисячі кілометрів.</w:t>
      </w:r>
    </w:p>
    <w:p w14:paraId="2FC91EA6" w14:textId="60D234C4" w:rsidR="00501C4E" w:rsidRDefault="00501C4E" w:rsidP="00D574C9">
      <w:pPr>
        <w:ind w:firstLine="567"/>
        <w:jc w:val="both"/>
        <w:rPr>
          <w:rFonts w:ascii="Times New Roman" w:hAnsi="Times New Roman" w:cs="Times New Roman"/>
          <w:sz w:val="28"/>
          <w:szCs w:val="28"/>
        </w:rPr>
      </w:pPr>
      <w:r>
        <w:rPr>
          <w:rFonts w:ascii="Times New Roman" w:hAnsi="Times New Roman" w:cs="Times New Roman"/>
          <w:sz w:val="28"/>
          <w:szCs w:val="28"/>
        </w:rPr>
        <w:t>Наразі вже зроблені перші підрахунки втрат, завданих внаслідок</w:t>
      </w:r>
      <w:r w:rsidR="00052B7C">
        <w:rPr>
          <w:rFonts w:ascii="Times New Roman" w:hAnsi="Times New Roman" w:cs="Times New Roman"/>
          <w:sz w:val="28"/>
          <w:szCs w:val="28"/>
        </w:rPr>
        <w:t xml:space="preserve"> забруднення атмосферного повітря. Реальну та повну оцінку завданої шкоди вдасться зробити лише після завершення активних бойових дій. Втім навіть після фінансового відшкодування мешканці України відчуватимуть наслідки від забруднення повітря ще багато років.</w:t>
      </w:r>
    </w:p>
    <w:p w14:paraId="75C34F9D" w14:textId="1BFAACF0" w:rsidR="00052B7C" w:rsidRPr="00665777" w:rsidRDefault="00052B7C" w:rsidP="00D574C9">
      <w:pPr>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Основою для розробки розділу «Атмосферне повітря» паспорта є статистична звітність на підставі документів первинного обліку, яка подається суб’єктами господарювання області в установленому порядку до територіальних органів державної статистики. Інформація представлена в даному Екологічному паспорті сформована на основі фактично поданих підприємствами звітів. Проте рівень звітування у 2022-2023 роках становив не більше 92,7%, тому викладені дані не можуть бути точними. На даний час – у період воєнного стану, норма щодо подання звітності носить рекомендаційний характер, проте обов’язок щодо подання відповідної звітності не скасовано, та буде відновлено після скасування дії воєнного стану </w:t>
      </w:r>
      <w:r w:rsidR="00B463EC">
        <w:rPr>
          <w:rFonts w:ascii="Times New Roman" w:hAnsi="Times New Roman" w:cs="Times New Roman"/>
          <w:sz w:val="28"/>
          <w:szCs w:val="28"/>
        </w:rPr>
        <w:t>або стану війни.</w:t>
      </w:r>
    </w:p>
    <w:p w14:paraId="26722249" w14:textId="77777777" w:rsidR="009A319A" w:rsidRPr="009B7FAE" w:rsidRDefault="009A319A" w:rsidP="00D574C9">
      <w:pPr>
        <w:ind w:firstLine="567"/>
        <w:jc w:val="both"/>
        <w:rPr>
          <w:rFonts w:ascii="Times New Roman" w:hAnsi="Times New Roman" w:cs="Times New Roman"/>
          <w:sz w:val="28"/>
          <w:szCs w:val="28"/>
          <w:highlight w:val="yellow"/>
        </w:rPr>
      </w:pPr>
    </w:p>
    <w:p w14:paraId="08E1E33D" w14:textId="77777777" w:rsidR="00900085" w:rsidRPr="009B7FAE" w:rsidRDefault="00900085" w:rsidP="007F57E0">
      <w:pPr>
        <w:pStyle w:val="210"/>
        <w:shd w:val="clear" w:color="auto" w:fill="auto"/>
        <w:spacing w:before="0" w:line="280" w:lineRule="exact"/>
        <w:ind w:firstLine="0"/>
        <w:jc w:val="center"/>
        <w:rPr>
          <w:highlight w:val="yellow"/>
        </w:rPr>
      </w:pPr>
    </w:p>
    <w:p w14:paraId="09484959" w14:textId="77777777" w:rsidR="007F57E0" w:rsidRPr="00517D61" w:rsidRDefault="007F57E0" w:rsidP="007F57E0">
      <w:pPr>
        <w:pStyle w:val="210"/>
        <w:shd w:val="clear" w:color="auto" w:fill="auto"/>
        <w:spacing w:before="0" w:line="280" w:lineRule="exact"/>
        <w:ind w:firstLine="0"/>
        <w:jc w:val="center"/>
      </w:pPr>
      <w:r w:rsidRPr="00517D61">
        <w:t>Динаміка обсягів викидів забруднюючих речовин в атмосферне повітря за</w:t>
      </w:r>
    </w:p>
    <w:p w14:paraId="35329E3E" w14:textId="1F6491E4" w:rsidR="007F57E0" w:rsidRPr="00517D61" w:rsidRDefault="007F57E0" w:rsidP="007F57E0">
      <w:pPr>
        <w:pStyle w:val="210"/>
        <w:shd w:val="clear" w:color="auto" w:fill="auto"/>
        <w:tabs>
          <w:tab w:val="left" w:leader="underscore" w:pos="4136"/>
        </w:tabs>
        <w:spacing w:before="0" w:line="280" w:lineRule="exact"/>
        <w:ind w:left="3440" w:firstLine="0"/>
      </w:pPr>
      <w:r w:rsidRPr="00517D61">
        <w:t>202</w:t>
      </w:r>
      <w:r w:rsidR="00517D61" w:rsidRPr="00517D61">
        <w:t>3</w:t>
      </w:r>
      <w:r w:rsidRPr="00517D61">
        <w:tab/>
        <w:t>рік та два попередніх</w:t>
      </w:r>
    </w:p>
    <w:p w14:paraId="6190C0D1" w14:textId="5884A373" w:rsidR="007F57E0" w:rsidRPr="00517D61" w:rsidRDefault="007F57E0" w:rsidP="007F57E0">
      <w:pPr>
        <w:pStyle w:val="a9"/>
        <w:shd w:val="clear" w:color="auto" w:fill="auto"/>
        <w:spacing w:line="240" w:lineRule="exact"/>
        <w:jc w:val="right"/>
      </w:pPr>
      <w:r w:rsidRPr="00517D61">
        <w:t>Таблиця 2</w:t>
      </w:r>
    </w:p>
    <w:tbl>
      <w:tblPr>
        <w:tblW w:w="0" w:type="auto"/>
        <w:tblLayout w:type="fixed"/>
        <w:tblCellMar>
          <w:left w:w="10" w:type="dxa"/>
          <w:right w:w="10" w:type="dxa"/>
        </w:tblCellMar>
        <w:tblLook w:val="04A0" w:firstRow="1" w:lastRow="0" w:firstColumn="1" w:lastColumn="0" w:noHBand="0" w:noVBand="1"/>
      </w:tblPr>
      <w:tblGrid>
        <w:gridCol w:w="6653"/>
        <w:gridCol w:w="1176"/>
        <w:gridCol w:w="1166"/>
        <w:gridCol w:w="1176"/>
      </w:tblGrid>
      <w:tr w:rsidR="007F57E0" w:rsidRPr="00517D61" w14:paraId="1DFC0674" w14:textId="77777777" w:rsidTr="007F57E0">
        <w:trPr>
          <w:trHeight w:hRule="exact" w:val="269"/>
        </w:trPr>
        <w:tc>
          <w:tcPr>
            <w:tcW w:w="6653" w:type="dxa"/>
            <w:tcBorders>
              <w:top w:val="single" w:sz="4" w:space="0" w:color="auto"/>
              <w:left w:val="single" w:sz="4" w:space="0" w:color="auto"/>
            </w:tcBorders>
            <w:shd w:val="clear" w:color="auto" w:fill="FFFFFF"/>
          </w:tcPr>
          <w:p w14:paraId="3718E746" w14:textId="77777777" w:rsidR="007F57E0" w:rsidRPr="00517D61" w:rsidRDefault="007F57E0" w:rsidP="007F57E0">
            <w:pPr>
              <w:pStyle w:val="210"/>
              <w:shd w:val="clear" w:color="auto" w:fill="auto"/>
              <w:spacing w:before="0" w:line="240" w:lineRule="exact"/>
              <w:ind w:firstLine="0"/>
              <w:jc w:val="center"/>
              <w:rPr>
                <w:sz w:val="22"/>
                <w:szCs w:val="22"/>
              </w:rPr>
            </w:pPr>
            <w:r w:rsidRPr="00517D61">
              <w:rPr>
                <w:rStyle w:val="212pt"/>
                <w:sz w:val="22"/>
                <w:szCs w:val="22"/>
              </w:rPr>
              <w:t>Показники</w:t>
            </w:r>
          </w:p>
        </w:tc>
        <w:tc>
          <w:tcPr>
            <w:tcW w:w="1176" w:type="dxa"/>
            <w:tcBorders>
              <w:top w:val="single" w:sz="4" w:space="0" w:color="auto"/>
              <w:left w:val="single" w:sz="4" w:space="0" w:color="auto"/>
            </w:tcBorders>
            <w:shd w:val="clear" w:color="auto" w:fill="FFFFFF"/>
          </w:tcPr>
          <w:p w14:paraId="516D450A" w14:textId="06074AA3" w:rsidR="007F57E0" w:rsidRPr="00517D61" w:rsidRDefault="00741E21" w:rsidP="00517D61">
            <w:pPr>
              <w:jc w:val="center"/>
              <w:rPr>
                <w:rFonts w:ascii="Times New Roman" w:hAnsi="Times New Roman" w:cs="Times New Roman"/>
                <w:sz w:val="22"/>
                <w:szCs w:val="22"/>
              </w:rPr>
            </w:pPr>
            <w:r w:rsidRPr="00517D61">
              <w:rPr>
                <w:rFonts w:ascii="Times New Roman" w:hAnsi="Times New Roman" w:cs="Times New Roman"/>
                <w:sz w:val="22"/>
                <w:szCs w:val="22"/>
              </w:rPr>
              <w:t>202</w:t>
            </w:r>
            <w:r w:rsidR="00517D61" w:rsidRPr="00517D61">
              <w:rPr>
                <w:rFonts w:ascii="Times New Roman" w:hAnsi="Times New Roman" w:cs="Times New Roman"/>
                <w:sz w:val="22"/>
                <w:szCs w:val="22"/>
              </w:rPr>
              <w:t>1</w:t>
            </w:r>
            <w:r w:rsidR="007F57E0" w:rsidRPr="00517D61">
              <w:rPr>
                <w:rStyle w:val="212pt"/>
                <w:rFonts w:eastAsia="Microsoft Sans Serif"/>
                <w:sz w:val="22"/>
                <w:szCs w:val="22"/>
              </w:rPr>
              <w:t xml:space="preserve"> рік</w:t>
            </w:r>
          </w:p>
        </w:tc>
        <w:tc>
          <w:tcPr>
            <w:tcW w:w="1166" w:type="dxa"/>
            <w:tcBorders>
              <w:top w:val="single" w:sz="4" w:space="0" w:color="auto"/>
              <w:left w:val="single" w:sz="4" w:space="0" w:color="auto"/>
            </w:tcBorders>
            <w:shd w:val="clear" w:color="auto" w:fill="FFFFFF"/>
            <w:vAlign w:val="bottom"/>
          </w:tcPr>
          <w:p w14:paraId="67FE7DF3" w14:textId="5014F712" w:rsidR="007F57E0" w:rsidRPr="00517D61" w:rsidRDefault="007F57E0" w:rsidP="00517D61">
            <w:pPr>
              <w:pStyle w:val="210"/>
              <w:shd w:val="clear" w:color="auto" w:fill="auto"/>
              <w:spacing w:before="0" w:line="240" w:lineRule="exact"/>
              <w:ind w:firstLine="0"/>
              <w:jc w:val="center"/>
              <w:rPr>
                <w:sz w:val="22"/>
                <w:szCs w:val="22"/>
              </w:rPr>
            </w:pPr>
            <w:r w:rsidRPr="00517D61">
              <w:rPr>
                <w:rStyle w:val="212pt"/>
                <w:sz w:val="22"/>
                <w:szCs w:val="22"/>
              </w:rPr>
              <w:t>202</w:t>
            </w:r>
            <w:r w:rsidR="00517D61" w:rsidRPr="00517D61">
              <w:rPr>
                <w:rStyle w:val="212pt"/>
                <w:sz w:val="22"/>
                <w:szCs w:val="22"/>
              </w:rPr>
              <w:t>2</w:t>
            </w:r>
            <w:r w:rsidRPr="00517D61">
              <w:rPr>
                <w:rStyle w:val="212pt"/>
                <w:sz w:val="22"/>
                <w:szCs w:val="22"/>
              </w:rPr>
              <w:t xml:space="preserve"> рік</w:t>
            </w:r>
          </w:p>
        </w:tc>
        <w:tc>
          <w:tcPr>
            <w:tcW w:w="1176" w:type="dxa"/>
            <w:tcBorders>
              <w:top w:val="single" w:sz="4" w:space="0" w:color="auto"/>
              <w:left w:val="single" w:sz="4" w:space="0" w:color="auto"/>
              <w:right w:val="single" w:sz="4" w:space="0" w:color="auto"/>
            </w:tcBorders>
            <w:shd w:val="clear" w:color="auto" w:fill="FFFFFF"/>
            <w:vAlign w:val="bottom"/>
          </w:tcPr>
          <w:p w14:paraId="2932D402" w14:textId="660EBB3B" w:rsidR="007F57E0" w:rsidRPr="00517D61" w:rsidRDefault="00741E21" w:rsidP="00517D61">
            <w:pPr>
              <w:pStyle w:val="210"/>
              <w:shd w:val="clear" w:color="auto" w:fill="auto"/>
              <w:spacing w:before="0" w:line="240" w:lineRule="exact"/>
              <w:ind w:firstLine="0"/>
              <w:jc w:val="center"/>
              <w:rPr>
                <w:sz w:val="22"/>
                <w:szCs w:val="22"/>
              </w:rPr>
            </w:pPr>
            <w:r w:rsidRPr="00517D61">
              <w:rPr>
                <w:rStyle w:val="212pt"/>
                <w:sz w:val="22"/>
                <w:szCs w:val="22"/>
              </w:rPr>
              <w:t>202</w:t>
            </w:r>
            <w:r w:rsidR="00517D61" w:rsidRPr="00517D61">
              <w:rPr>
                <w:rStyle w:val="212pt"/>
                <w:sz w:val="22"/>
                <w:szCs w:val="22"/>
              </w:rPr>
              <w:t>3</w:t>
            </w:r>
            <w:r w:rsidR="007F57E0" w:rsidRPr="00517D61">
              <w:rPr>
                <w:rStyle w:val="212pt"/>
                <w:sz w:val="22"/>
                <w:szCs w:val="22"/>
              </w:rPr>
              <w:t xml:space="preserve"> рік</w:t>
            </w:r>
          </w:p>
        </w:tc>
      </w:tr>
      <w:tr w:rsidR="007F57E0" w:rsidRPr="00517D61" w14:paraId="3E15F758" w14:textId="77777777" w:rsidTr="007F57E0">
        <w:trPr>
          <w:trHeight w:hRule="exact" w:val="288"/>
        </w:trPr>
        <w:tc>
          <w:tcPr>
            <w:tcW w:w="6653" w:type="dxa"/>
            <w:tcBorders>
              <w:top w:val="single" w:sz="4" w:space="0" w:color="auto"/>
              <w:left w:val="single" w:sz="4" w:space="0" w:color="auto"/>
            </w:tcBorders>
            <w:shd w:val="clear" w:color="auto" w:fill="FFFFFF"/>
            <w:vAlign w:val="center"/>
          </w:tcPr>
          <w:p w14:paraId="68904CAE" w14:textId="77777777" w:rsidR="007F57E0" w:rsidRPr="00517D61" w:rsidRDefault="007F57E0" w:rsidP="007F57E0">
            <w:pPr>
              <w:pStyle w:val="210"/>
              <w:shd w:val="clear" w:color="auto" w:fill="auto"/>
              <w:spacing w:before="0" w:line="240" w:lineRule="exact"/>
              <w:ind w:firstLine="0"/>
              <w:jc w:val="center"/>
              <w:rPr>
                <w:sz w:val="22"/>
                <w:szCs w:val="22"/>
              </w:rPr>
            </w:pPr>
            <w:r w:rsidRPr="00517D61">
              <w:rPr>
                <w:rStyle w:val="212pt"/>
                <w:sz w:val="22"/>
                <w:szCs w:val="22"/>
              </w:rPr>
              <w:t>1</w:t>
            </w:r>
          </w:p>
        </w:tc>
        <w:tc>
          <w:tcPr>
            <w:tcW w:w="1176" w:type="dxa"/>
            <w:tcBorders>
              <w:top w:val="single" w:sz="4" w:space="0" w:color="auto"/>
              <w:left w:val="single" w:sz="4" w:space="0" w:color="auto"/>
            </w:tcBorders>
            <w:shd w:val="clear" w:color="auto" w:fill="FFFFFF"/>
            <w:vAlign w:val="center"/>
          </w:tcPr>
          <w:p w14:paraId="02DAA66D" w14:textId="77777777" w:rsidR="007F57E0" w:rsidRPr="00517D61" w:rsidRDefault="007F57E0" w:rsidP="007F57E0">
            <w:pPr>
              <w:pStyle w:val="210"/>
              <w:shd w:val="clear" w:color="auto" w:fill="auto"/>
              <w:spacing w:before="0" w:line="240" w:lineRule="exact"/>
              <w:ind w:firstLine="0"/>
              <w:jc w:val="center"/>
              <w:rPr>
                <w:sz w:val="22"/>
                <w:szCs w:val="22"/>
              </w:rPr>
            </w:pPr>
            <w:r w:rsidRPr="00517D61">
              <w:rPr>
                <w:rStyle w:val="212pt"/>
                <w:sz w:val="22"/>
                <w:szCs w:val="22"/>
              </w:rPr>
              <w:t>2</w:t>
            </w:r>
          </w:p>
        </w:tc>
        <w:tc>
          <w:tcPr>
            <w:tcW w:w="1166" w:type="dxa"/>
            <w:tcBorders>
              <w:top w:val="single" w:sz="4" w:space="0" w:color="auto"/>
              <w:left w:val="single" w:sz="4" w:space="0" w:color="auto"/>
            </w:tcBorders>
            <w:shd w:val="clear" w:color="auto" w:fill="FFFFFF"/>
            <w:vAlign w:val="center"/>
          </w:tcPr>
          <w:p w14:paraId="192F56B4" w14:textId="77777777" w:rsidR="007F57E0" w:rsidRPr="00517D61" w:rsidRDefault="007F57E0" w:rsidP="007F57E0">
            <w:pPr>
              <w:pStyle w:val="210"/>
              <w:shd w:val="clear" w:color="auto" w:fill="auto"/>
              <w:spacing w:before="0" w:line="240" w:lineRule="exact"/>
              <w:ind w:firstLine="0"/>
              <w:jc w:val="center"/>
              <w:rPr>
                <w:sz w:val="22"/>
                <w:szCs w:val="22"/>
              </w:rPr>
            </w:pPr>
            <w:r w:rsidRPr="00517D61">
              <w:rPr>
                <w:rStyle w:val="212pt"/>
                <w:sz w:val="22"/>
                <w:szCs w:val="22"/>
              </w:rPr>
              <w:t>3</w:t>
            </w:r>
          </w:p>
        </w:tc>
        <w:tc>
          <w:tcPr>
            <w:tcW w:w="1176" w:type="dxa"/>
            <w:tcBorders>
              <w:top w:val="single" w:sz="4" w:space="0" w:color="auto"/>
              <w:left w:val="single" w:sz="4" w:space="0" w:color="auto"/>
              <w:right w:val="single" w:sz="4" w:space="0" w:color="auto"/>
            </w:tcBorders>
            <w:shd w:val="clear" w:color="auto" w:fill="FFFFFF"/>
            <w:vAlign w:val="center"/>
          </w:tcPr>
          <w:p w14:paraId="481DE639" w14:textId="77777777" w:rsidR="007F57E0" w:rsidRPr="00517D61" w:rsidRDefault="007F57E0" w:rsidP="007F57E0">
            <w:pPr>
              <w:pStyle w:val="210"/>
              <w:shd w:val="clear" w:color="auto" w:fill="auto"/>
              <w:spacing w:before="0" w:line="240" w:lineRule="exact"/>
              <w:ind w:firstLine="0"/>
              <w:jc w:val="center"/>
              <w:rPr>
                <w:sz w:val="22"/>
                <w:szCs w:val="22"/>
              </w:rPr>
            </w:pPr>
            <w:r w:rsidRPr="00517D61">
              <w:rPr>
                <w:rStyle w:val="212pt"/>
                <w:sz w:val="22"/>
                <w:szCs w:val="22"/>
              </w:rPr>
              <w:t>4</w:t>
            </w:r>
          </w:p>
        </w:tc>
      </w:tr>
      <w:tr w:rsidR="00741E21" w:rsidRPr="00517D61" w14:paraId="64CB7484" w14:textId="77777777" w:rsidTr="007F57E0">
        <w:trPr>
          <w:trHeight w:hRule="exact" w:val="913"/>
        </w:trPr>
        <w:tc>
          <w:tcPr>
            <w:tcW w:w="6653" w:type="dxa"/>
            <w:tcBorders>
              <w:top w:val="single" w:sz="4" w:space="0" w:color="auto"/>
              <w:left w:val="single" w:sz="4" w:space="0" w:color="auto"/>
            </w:tcBorders>
            <w:shd w:val="clear" w:color="auto" w:fill="FFFFFF"/>
            <w:vAlign w:val="bottom"/>
          </w:tcPr>
          <w:p w14:paraId="6BBEAE41" w14:textId="77777777" w:rsidR="00741E21" w:rsidRPr="00517D61" w:rsidRDefault="00741E21" w:rsidP="007F57E0">
            <w:pPr>
              <w:pStyle w:val="210"/>
              <w:shd w:val="clear" w:color="auto" w:fill="auto"/>
              <w:spacing w:before="0" w:line="278" w:lineRule="exact"/>
              <w:ind w:firstLine="0"/>
              <w:jc w:val="left"/>
              <w:rPr>
                <w:sz w:val="22"/>
                <w:szCs w:val="22"/>
              </w:rPr>
            </w:pPr>
            <w:r w:rsidRPr="00517D61">
              <w:rPr>
                <w:rStyle w:val="212pt"/>
                <w:sz w:val="22"/>
                <w:szCs w:val="22"/>
              </w:rPr>
              <w:t>Загальна кількість (одиниць) дозволів на викиди забруднюючих речовин в атмосферне повітря, виданих у поточному році суб’єкту господарювання, об’єкт якого належить до:</w:t>
            </w:r>
          </w:p>
        </w:tc>
        <w:tc>
          <w:tcPr>
            <w:tcW w:w="1176" w:type="dxa"/>
            <w:tcBorders>
              <w:top w:val="single" w:sz="4" w:space="0" w:color="auto"/>
              <w:left w:val="single" w:sz="4" w:space="0" w:color="auto"/>
            </w:tcBorders>
            <w:shd w:val="clear" w:color="auto" w:fill="FFFFFF"/>
          </w:tcPr>
          <w:p w14:paraId="0D2FD1CD" w14:textId="625484EE" w:rsidR="00741E21" w:rsidRPr="00517D61" w:rsidRDefault="00517D61" w:rsidP="00517D61">
            <w:pPr>
              <w:jc w:val="center"/>
              <w:rPr>
                <w:rFonts w:ascii="Times New Roman" w:hAnsi="Times New Roman" w:cs="Times New Roman"/>
                <w:sz w:val="22"/>
                <w:szCs w:val="22"/>
              </w:rPr>
            </w:pPr>
            <w:r w:rsidRPr="00517D61">
              <w:rPr>
                <w:rFonts w:ascii="Times New Roman" w:hAnsi="Times New Roman" w:cs="Times New Roman"/>
                <w:sz w:val="22"/>
                <w:szCs w:val="22"/>
              </w:rPr>
              <w:t>3</w:t>
            </w:r>
            <w:r w:rsidR="00741E21" w:rsidRPr="00517D61">
              <w:rPr>
                <w:rFonts w:ascii="Times New Roman" w:hAnsi="Times New Roman" w:cs="Times New Roman"/>
                <w:sz w:val="22"/>
                <w:szCs w:val="22"/>
              </w:rPr>
              <w:t>2</w:t>
            </w:r>
            <w:r w:rsidRPr="00517D61">
              <w:rPr>
                <w:rFonts w:ascii="Times New Roman" w:hAnsi="Times New Roman" w:cs="Times New Roman"/>
                <w:sz w:val="22"/>
                <w:szCs w:val="22"/>
              </w:rPr>
              <w:t>5</w:t>
            </w:r>
          </w:p>
        </w:tc>
        <w:tc>
          <w:tcPr>
            <w:tcW w:w="1166" w:type="dxa"/>
            <w:tcBorders>
              <w:top w:val="single" w:sz="4" w:space="0" w:color="auto"/>
              <w:left w:val="single" w:sz="4" w:space="0" w:color="auto"/>
            </w:tcBorders>
            <w:shd w:val="clear" w:color="auto" w:fill="FFFFFF"/>
          </w:tcPr>
          <w:p w14:paraId="7E906562" w14:textId="6FA1B9B6" w:rsidR="00741E21" w:rsidRPr="00517D61" w:rsidRDefault="00741E21" w:rsidP="00517D61">
            <w:pPr>
              <w:jc w:val="center"/>
              <w:rPr>
                <w:rFonts w:ascii="Times New Roman" w:hAnsi="Times New Roman" w:cs="Times New Roman"/>
                <w:sz w:val="22"/>
                <w:szCs w:val="22"/>
              </w:rPr>
            </w:pPr>
            <w:r w:rsidRPr="00517D61">
              <w:rPr>
                <w:rFonts w:ascii="Times New Roman" w:hAnsi="Times New Roman" w:cs="Times New Roman"/>
                <w:sz w:val="22"/>
                <w:szCs w:val="22"/>
              </w:rPr>
              <w:t>2</w:t>
            </w:r>
            <w:r w:rsidR="00517D61" w:rsidRPr="00517D61">
              <w:rPr>
                <w:rFonts w:ascii="Times New Roman" w:hAnsi="Times New Roman" w:cs="Times New Roman"/>
                <w:sz w:val="22"/>
                <w:szCs w:val="22"/>
              </w:rPr>
              <w:t>61</w:t>
            </w:r>
          </w:p>
        </w:tc>
        <w:tc>
          <w:tcPr>
            <w:tcW w:w="1176" w:type="dxa"/>
            <w:tcBorders>
              <w:top w:val="single" w:sz="4" w:space="0" w:color="auto"/>
              <w:left w:val="single" w:sz="4" w:space="0" w:color="auto"/>
              <w:right w:val="single" w:sz="4" w:space="0" w:color="auto"/>
            </w:tcBorders>
            <w:shd w:val="clear" w:color="auto" w:fill="FFFFFF"/>
          </w:tcPr>
          <w:p w14:paraId="048E5E7C" w14:textId="00F960A7" w:rsidR="00741E21" w:rsidRPr="00517D61" w:rsidRDefault="00517D61" w:rsidP="007F57E0">
            <w:pPr>
              <w:jc w:val="center"/>
              <w:rPr>
                <w:rFonts w:ascii="Times New Roman" w:hAnsi="Times New Roman" w:cs="Times New Roman"/>
                <w:sz w:val="22"/>
                <w:szCs w:val="22"/>
              </w:rPr>
            </w:pPr>
            <w:r w:rsidRPr="00517D61">
              <w:rPr>
                <w:rFonts w:ascii="Times New Roman" w:hAnsi="Times New Roman" w:cs="Times New Roman"/>
                <w:sz w:val="22"/>
                <w:szCs w:val="22"/>
              </w:rPr>
              <w:t>287</w:t>
            </w:r>
          </w:p>
        </w:tc>
      </w:tr>
      <w:tr w:rsidR="00741E21" w:rsidRPr="00517D61" w14:paraId="462B0177" w14:textId="77777777" w:rsidTr="007F57E0">
        <w:trPr>
          <w:trHeight w:hRule="exact" w:val="288"/>
        </w:trPr>
        <w:tc>
          <w:tcPr>
            <w:tcW w:w="6653" w:type="dxa"/>
            <w:tcBorders>
              <w:top w:val="single" w:sz="4" w:space="0" w:color="auto"/>
              <w:left w:val="single" w:sz="4" w:space="0" w:color="auto"/>
            </w:tcBorders>
            <w:shd w:val="clear" w:color="auto" w:fill="FFFFFF"/>
            <w:vAlign w:val="bottom"/>
          </w:tcPr>
          <w:p w14:paraId="6C41D201" w14:textId="77777777" w:rsidR="00741E21" w:rsidRPr="00517D61" w:rsidRDefault="00741E21" w:rsidP="007F57E0">
            <w:pPr>
              <w:pStyle w:val="210"/>
              <w:shd w:val="clear" w:color="auto" w:fill="auto"/>
              <w:spacing w:before="0" w:line="240" w:lineRule="exact"/>
              <w:ind w:firstLine="0"/>
              <w:jc w:val="left"/>
              <w:rPr>
                <w:sz w:val="22"/>
                <w:szCs w:val="22"/>
              </w:rPr>
            </w:pPr>
            <w:r w:rsidRPr="00517D61">
              <w:rPr>
                <w:rStyle w:val="212pt"/>
                <w:sz w:val="22"/>
                <w:szCs w:val="22"/>
              </w:rPr>
              <w:t>другої групи</w:t>
            </w:r>
          </w:p>
        </w:tc>
        <w:tc>
          <w:tcPr>
            <w:tcW w:w="1176" w:type="dxa"/>
            <w:tcBorders>
              <w:top w:val="single" w:sz="4" w:space="0" w:color="auto"/>
              <w:left w:val="single" w:sz="4" w:space="0" w:color="auto"/>
            </w:tcBorders>
            <w:shd w:val="clear" w:color="auto" w:fill="FFFFFF"/>
          </w:tcPr>
          <w:p w14:paraId="34225957" w14:textId="251486A6" w:rsidR="00741E21" w:rsidRPr="00517D61" w:rsidRDefault="00517D61" w:rsidP="007F57E0">
            <w:pPr>
              <w:jc w:val="center"/>
              <w:rPr>
                <w:rFonts w:ascii="Times New Roman" w:hAnsi="Times New Roman" w:cs="Times New Roman"/>
                <w:sz w:val="22"/>
                <w:szCs w:val="22"/>
              </w:rPr>
            </w:pPr>
            <w:r>
              <w:rPr>
                <w:rFonts w:ascii="Times New Roman" w:hAnsi="Times New Roman" w:cs="Times New Roman"/>
                <w:sz w:val="22"/>
                <w:szCs w:val="22"/>
              </w:rPr>
              <w:t>62</w:t>
            </w:r>
          </w:p>
        </w:tc>
        <w:tc>
          <w:tcPr>
            <w:tcW w:w="1166" w:type="dxa"/>
            <w:tcBorders>
              <w:top w:val="single" w:sz="4" w:space="0" w:color="auto"/>
              <w:left w:val="single" w:sz="4" w:space="0" w:color="auto"/>
            </w:tcBorders>
            <w:shd w:val="clear" w:color="auto" w:fill="FFFFFF"/>
          </w:tcPr>
          <w:p w14:paraId="24CA2484" w14:textId="6B4B21C7" w:rsidR="00741E21" w:rsidRPr="00517D61" w:rsidRDefault="00517D61" w:rsidP="007F57E0">
            <w:pPr>
              <w:jc w:val="center"/>
              <w:rPr>
                <w:rFonts w:ascii="Times New Roman" w:hAnsi="Times New Roman" w:cs="Times New Roman"/>
                <w:sz w:val="22"/>
                <w:szCs w:val="22"/>
              </w:rPr>
            </w:pPr>
            <w:r>
              <w:rPr>
                <w:rFonts w:ascii="Times New Roman" w:hAnsi="Times New Roman" w:cs="Times New Roman"/>
                <w:sz w:val="22"/>
                <w:szCs w:val="22"/>
              </w:rPr>
              <w:t>47</w:t>
            </w:r>
          </w:p>
        </w:tc>
        <w:tc>
          <w:tcPr>
            <w:tcW w:w="1176" w:type="dxa"/>
            <w:tcBorders>
              <w:top w:val="single" w:sz="4" w:space="0" w:color="auto"/>
              <w:left w:val="single" w:sz="4" w:space="0" w:color="auto"/>
              <w:right w:val="single" w:sz="4" w:space="0" w:color="auto"/>
            </w:tcBorders>
            <w:shd w:val="clear" w:color="auto" w:fill="FFFFFF"/>
          </w:tcPr>
          <w:p w14:paraId="79E7A17C" w14:textId="28AA1318" w:rsidR="00741E21" w:rsidRPr="00517D61" w:rsidRDefault="00517D61" w:rsidP="007F57E0">
            <w:pPr>
              <w:jc w:val="center"/>
              <w:rPr>
                <w:rFonts w:ascii="Times New Roman" w:hAnsi="Times New Roman" w:cs="Times New Roman"/>
                <w:sz w:val="22"/>
                <w:szCs w:val="22"/>
              </w:rPr>
            </w:pPr>
            <w:r>
              <w:rPr>
                <w:rFonts w:ascii="Times New Roman" w:hAnsi="Times New Roman" w:cs="Times New Roman"/>
                <w:sz w:val="22"/>
                <w:szCs w:val="22"/>
              </w:rPr>
              <w:t>75</w:t>
            </w:r>
          </w:p>
        </w:tc>
      </w:tr>
      <w:tr w:rsidR="00741E21" w:rsidRPr="009B7FAE" w14:paraId="25D5FA84" w14:textId="77777777" w:rsidTr="007F57E0">
        <w:trPr>
          <w:trHeight w:hRule="exact" w:val="283"/>
        </w:trPr>
        <w:tc>
          <w:tcPr>
            <w:tcW w:w="6653" w:type="dxa"/>
            <w:tcBorders>
              <w:top w:val="single" w:sz="4" w:space="0" w:color="auto"/>
              <w:left w:val="single" w:sz="4" w:space="0" w:color="auto"/>
            </w:tcBorders>
            <w:shd w:val="clear" w:color="auto" w:fill="FFFFFF"/>
            <w:vAlign w:val="bottom"/>
          </w:tcPr>
          <w:p w14:paraId="7AE40FF6" w14:textId="77777777" w:rsidR="00741E21" w:rsidRPr="00517D61" w:rsidRDefault="00741E21" w:rsidP="007F57E0">
            <w:pPr>
              <w:pStyle w:val="210"/>
              <w:shd w:val="clear" w:color="auto" w:fill="auto"/>
              <w:spacing w:before="0" w:line="240" w:lineRule="exact"/>
              <w:ind w:firstLine="0"/>
              <w:jc w:val="left"/>
              <w:rPr>
                <w:sz w:val="22"/>
                <w:szCs w:val="22"/>
              </w:rPr>
            </w:pPr>
            <w:r w:rsidRPr="00517D61">
              <w:rPr>
                <w:rStyle w:val="212pt"/>
                <w:sz w:val="22"/>
                <w:szCs w:val="22"/>
              </w:rPr>
              <w:t>третьої групи</w:t>
            </w:r>
          </w:p>
        </w:tc>
        <w:tc>
          <w:tcPr>
            <w:tcW w:w="1176" w:type="dxa"/>
            <w:tcBorders>
              <w:top w:val="single" w:sz="4" w:space="0" w:color="auto"/>
              <w:left w:val="single" w:sz="4" w:space="0" w:color="auto"/>
            </w:tcBorders>
            <w:shd w:val="clear" w:color="auto" w:fill="FFFFFF"/>
          </w:tcPr>
          <w:p w14:paraId="1A45597D" w14:textId="3448BCE0" w:rsidR="00741E21" w:rsidRPr="00517D61" w:rsidRDefault="00741E21" w:rsidP="00517D61">
            <w:pPr>
              <w:jc w:val="center"/>
              <w:rPr>
                <w:rFonts w:ascii="Times New Roman" w:hAnsi="Times New Roman" w:cs="Times New Roman"/>
                <w:sz w:val="22"/>
                <w:szCs w:val="22"/>
              </w:rPr>
            </w:pPr>
            <w:r w:rsidRPr="00517D61">
              <w:rPr>
                <w:rFonts w:ascii="Times New Roman" w:hAnsi="Times New Roman" w:cs="Times New Roman"/>
                <w:sz w:val="22"/>
                <w:szCs w:val="22"/>
              </w:rPr>
              <w:t>2</w:t>
            </w:r>
            <w:r w:rsidR="00517D61">
              <w:rPr>
                <w:rFonts w:ascii="Times New Roman" w:hAnsi="Times New Roman" w:cs="Times New Roman"/>
                <w:sz w:val="22"/>
                <w:szCs w:val="22"/>
              </w:rPr>
              <w:t>63</w:t>
            </w:r>
          </w:p>
        </w:tc>
        <w:tc>
          <w:tcPr>
            <w:tcW w:w="1166" w:type="dxa"/>
            <w:tcBorders>
              <w:top w:val="single" w:sz="4" w:space="0" w:color="auto"/>
              <w:left w:val="single" w:sz="4" w:space="0" w:color="auto"/>
            </w:tcBorders>
            <w:shd w:val="clear" w:color="auto" w:fill="FFFFFF"/>
          </w:tcPr>
          <w:p w14:paraId="7186D378" w14:textId="2124B7AC" w:rsidR="00741E21" w:rsidRPr="00517D61" w:rsidRDefault="00741E21" w:rsidP="00517D61">
            <w:pPr>
              <w:jc w:val="center"/>
              <w:rPr>
                <w:rFonts w:ascii="Times New Roman" w:hAnsi="Times New Roman" w:cs="Times New Roman"/>
                <w:sz w:val="22"/>
                <w:szCs w:val="22"/>
              </w:rPr>
            </w:pPr>
            <w:r w:rsidRPr="00517D61">
              <w:rPr>
                <w:rFonts w:ascii="Times New Roman" w:hAnsi="Times New Roman" w:cs="Times New Roman"/>
                <w:sz w:val="22"/>
                <w:szCs w:val="22"/>
              </w:rPr>
              <w:t>2</w:t>
            </w:r>
            <w:r w:rsidR="00517D61">
              <w:rPr>
                <w:rFonts w:ascii="Times New Roman" w:hAnsi="Times New Roman" w:cs="Times New Roman"/>
                <w:sz w:val="22"/>
                <w:szCs w:val="22"/>
              </w:rPr>
              <w:t>14</w:t>
            </w:r>
          </w:p>
        </w:tc>
        <w:tc>
          <w:tcPr>
            <w:tcW w:w="1176" w:type="dxa"/>
            <w:tcBorders>
              <w:top w:val="single" w:sz="4" w:space="0" w:color="auto"/>
              <w:left w:val="single" w:sz="4" w:space="0" w:color="auto"/>
              <w:right w:val="single" w:sz="4" w:space="0" w:color="auto"/>
            </w:tcBorders>
            <w:shd w:val="clear" w:color="auto" w:fill="FFFFFF"/>
          </w:tcPr>
          <w:p w14:paraId="5C6B923C" w14:textId="5A019CAA" w:rsidR="00741E21" w:rsidRPr="00517D61" w:rsidRDefault="00517D61" w:rsidP="007F57E0">
            <w:pPr>
              <w:jc w:val="center"/>
              <w:rPr>
                <w:rFonts w:ascii="Times New Roman" w:hAnsi="Times New Roman" w:cs="Times New Roman"/>
                <w:sz w:val="22"/>
                <w:szCs w:val="22"/>
              </w:rPr>
            </w:pPr>
            <w:r>
              <w:rPr>
                <w:rFonts w:ascii="Times New Roman" w:hAnsi="Times New Roman" w:cs="Times New Roman"/>
                <w:sz w:val="22"/>
                <w:szCs w:val="22"/>
              </w:rPr>
              <w:t>209</w:t>
            </w:r>
          </w:p>
        </w:tc>
      </w:tr>
      <w:tr w:rsidR="00741E21" w:rsidRPr="009B7FAE" w14:paraId="1A7A51D9" w14:textId="77777777" w:rsidTr="007F57E0">
        <w:trPr>
          <w:trHeight w:hRule="exact" w:val="562"/>
        </w:trPr>
        <w:tc>
          <w:tcPr>
            <w:tcW w:w="6653" w:type="dxa"/>
            <w:tcBorders>
              <w:top w:val="single" w:sz="4" w:space="0" w:color="auto"/>
              <w:left w:val="single" w:sz="4" w:space="0" w:color="auto"/>
            </w:tcBorders>
            <w:shd w:val="clear" w:color="auto" w:fill="FFFFFF"/>
            <w:vAlign w:val="bottom"/>
          </w:tcPr>
          <w:p w14:paraId="1CF850F4" w14:textId="77777777" w:rsidR="00741E21" w:rsidRPr="00177C1F" w:rsidRDefault="00741E21" w:rsidP="007F57E0">
            <w:pPr>
              <w:pStyle w:val="210"/>
              <w:shd w:val="clear" w:color="auto" w:fill="auto"/>
              <w:spacing w:before="0" w:line="278" w:lineRule="exact"/>
              <w:ind w:firstLine="0"/>
              <w:jc w:val="left"/>
              <w:rPr>
                <w:sz w:val="22"/>
                <w:szCs w:val="22"/>
              </w:rPr>
            </w:pPr>
            <w:r w:rsidRPr="00177C1F">
              <w:rPr>
                <w:rStyle w:val="212pt"/>
                <w:sz w:val="22"/>
                <w:szCs w:val="22"/>
              </w:rPr>
              <w:t>Викиди забруднюючих речовин та парникових газів від стаціонарних джерел, тис. т</w:t>
            </w:r>
          </w:p>
        </w:tc>
        <w:tc>
          <w:tcPr>
            <w:tcW w:w="1176" w:type="dxa"/>
            <w:tcBorders>
              <w:top w:val="single" w:sz="4" w:space="0" w:color="auto"/>
              <w:left w:val="single" w:sz="4" w:space="0" w:color="auto"/>
            </w:tcBorders>
            <w:shd w:val="clear" w:color="auto" w:fill="FFFFFF"/>
          </w:tcPr>
          <w:p w14:paraId="7D46608D" w14:textId="7C50BE53" w:rsidR="00741E21" w:rsidRPr="00177C1F" w:rsidRDefault="00741E21" w:rsidP="00177C1F">
            <w:pPr>
              <w:jc w:val="center"/>
              <w:rPr>
                <w:rFonts w:ascii="Times New Roman" w:hAnsi="Times New Roman" w:cs="Times New Roman"/>
                <w:sz w:val="22"/>
                <w:szCs w:val="22"/>
              </w:rPr>
            </w:pPr>
            <w:r w:rsidRPr="00177C1F">
              <w:rPr>
                <w:rFonts w:ascii="Times New Roman" w:hAnsi="Times New Roman" w:cs="Times New Roman"/>
                <w:sz w:val="22"/>
                <w:szCs w:val="22"/>
              </w:rPr>
              <w:t>11,</w:t>
            </w:r>
            <w:r w:rsidR="00177C1F" w:rsidRPr="00177C1F">
              <w:rPr>
                <w:rFonts w:ascii="Times New Roman" w:hAnsi="Times New Roman" w:cs="Times New Roman"/>
                <w:sz w:val="22"/>
                <w:szCs w:val="22"/>
              </w:rPr>
              <w:t>7</w:t>
            </w:r>
          </w:p>
        </w:tc>
        <w:tc>
          <w:tcPr>
            <w:tcW w:w="1166" w:type="dxa"/>
            <w:tcBorders>
              <w:top w:val="single" w:sz="4" w:space="0" w:color="auto"/>
              <w:left w:val="single" w:sz="4" w:space="0" w:color="auto"/>
            </w:tcBorders>
            <w:shd w:val="clear" w:color="auto" w:fill="FFFFFF"/>
          </w:tcPr>
          <w:p w14:paraId="0FF2FF1B" w14:textId="0D27312C" w:rsidR="00741E21" w:rsidRPr="00177C1F" w:rsidRDefault="00177C1F" w:rsidP="007F57E0">
            <w:pPr>
              <w:jc w:val="center"/>
              <w:rPr>
                <w:rFonts w:ascii="Times New Roman" w:hAnsi="Times New Roman" w:cs="Times New Roman"/>
                <w:sz w:val="22"/>
                <w:szCs w:val="22"/>
              </w:rPr>
            </w:pPr>
            <w:r w:rsidRPr="00177C1F">
              <w:rPr>
                <w:rFonts w:ascii="Times New Roman" w:hAnsi="Times New Roman" w:cs="Times New Roman"/>
                <w:sz w:val="22"/>
                <w:szCs w:val="22"/>
              </w:rPr>
              <w:t>9</w:t>
            </w:r>
            <w:r w:rsidR="00741E21" w:rsidRPr="00177C1F">
              <w:rPr>
                <w:rFonts w:ascii="Times New Roman" w:hAnsi="Times New Roman" w:cs="Times New Roman"/>
                <w:sz w:val="22"/>
                <w:szCs w:val="22"/>
              </w:rPr>
              <w:t>,7</w:t>
            </w:r>
          </w:p>
        </w:tc>
        <w:tc>
          <w:tcPr>
            <w:tcW w:w="1176" w:type="dxa"/>
            <w:tcBorders>
              <w:top w:val="single" w:sz="4" w:space="0" w:color="auto"/>
              <w:left w:val="single" w:sz="4" w:space="0" w:color="auto"/>
              <w:right w:val="single" w:sz="4" w:space="0" w:color="auto"/>
            </w:tcBorders>
            <w:shd w:val="clear" w:color="auto" w:fill="FFFFFF"/>
          </w:tcPr>
          <w:p w14:paraId="78316847" w14:textId="13C85A8E" w:rsidR="00741E21" w:rsidRPr="00177C1F" w:rsidRDefault="00177C1F" w:rsidP="007F57E0">
            <w:pPr>
              <w:jc w:val="center"/>
              <w:rPr>
                <w:rFonts w:ascii="Times New Roman" w:hAnsi="Times New Roman" w:cs="Times New Roman"/>
                <w:sz w:val="22"/>
                <w:szCs w:val="22"/>
              </w:rPr>
            </w:pPr>
            <w:r w:rsidRPr="00177C1F">
              <w:rPr>
                <w:rFonts w:ascii="Times New Roman" w:hAnsi="Times New Roman" w:cs="Times New Roman"/>
                <w:sz w:val="22"/>
                <w:szCs w:val="22"/>
              </w:rPr>
              <w:t>7,4</w:t>
            </w:r>
          </w:p>
        </w:tc>
      </w:tr>
      <w:tr w:rsidR="00741E21" w:rsidRPr="009B7FAE" w14:paraId="482BAC78" w14:textId="77777777" w:rsidTr="007F57E0">
        <w:trPr>
          <w:trHeight w:hRule="exact" w:val="571"/>
        </w:trPr>
        <w:tc>
          <w:tcPr>
            <w:tcW w:w="6653" w:type="dxa"/>
            <w:tcBorders>
              <w:top w:val="single" w:sz="4" w:space="0" w:color="auto"/>
              <w:left w:val="single" w:sz="4" w:space="0" w:color="auto"/>
            </w:tcBorders>
            <w:shd w:val="clear" w:color="auto" w:fill="FFFFFF"/>
            <w:vAlign w:val="bottom"/>
          </w:tcPr>
          <w:p w14:paraId="61A2B497" w14:textId="32B4A844" w:rsidR="00741E21" w:rsidRPr="00177C1F" w:rsidRDefault="00741E21" w:rsidP="00941981">
            <w:pPr>
              <w:pStyle w:val="210"/>
              <w:shd w:val="clear" w:color="auto" w:fill="auto"/>
              <w:spacing w:before="0" w:line="283" w:lineRule="exact"/>
              <w:ind w:firstLine="0"/>
              <w:jc w:val="left"/>
              <w:rPr>
                <w:sz w:val="22"/>
                <w:szCs w:val="22"/>
              </w:rPr>
            </w:pPr>
            <w:r w:rsidRPr="00177C1F">
              <w:rPr>
                <w:rStyle w:val="212pt"/>
                <w:sz w:val="22"/>
                <w:szCs w:val="22"/>
              </w:rPr>
              <w:t xml:space="preserve">Викиди забруднюючих речовин в атмосферне повітря від стаціонарних джерел у розрахунку на </w:t>
            </w:r>
            <w:r w:rsidR="00941981" w:rsidRPr="00177C1F">
              <w:rPr>
                <w:rStyle w:val="212pt"/>
                <w:sz w:val="22"/>
                <w:szCs w:val="22"/>
              </w:rPr>
              <w:t>1 кв.</w:t>
            </w:r>
            <w:r w:rsidRPr="00177C1F">
              <w:rPr>
                <w:rStyle w:val="212pt"/>
                <w:sz w:val="22"/>
                <w:szCs w:val="22"/>
              </w:rPr>
              <w:t>км, т</w:t>
            </w:r>
          </w:p>
        </w:tc>
        <w:tc>
          <w:tcPr>
            <w:tcW w:w="1176" w:type="dxa"/>
            <w:tcBorders>
              <w:top w:val="single" w:sz="4" w:space="0" w:color="auto"/>
              <w:left w:val="single" w:sz="4" w:space="0" w:color="auto"/>
            </w:tcBorders>
            <w:shd w:val="clear" w:color="auto" w:fill="FFFFFF"/>
          </w:tcPr>
          <w:p w14:paraId="39F6FEFD" w14:textId="191C9F7D" w:rsidR="00741E21" w:rsidRPr="00177C1F" w:rsidRDefault="00741E21" w:rsidP="00177C1F">
            <w:pPr>
              <w:jc w:val="center"/>
              <w:rPr>
                <w:rFonts w:ascii="Times New Roman" w:hAnsi="Times New Roman" w:cs="Times New Roman"/>
                <w:sz w:val="22"/>
                <w:szCs w:val="22"/>
              </w:rPr>
            </w:pPr>
            <w:r w:rsidRPr="00177C1F">
              <w:rPr>
                <w:rFonts w:ascii="Times New Roman" w:hAnsi="Times New Roman" w:cs="Times New Roman"/>
                <w:sz w:val="22"/>
                <w:szCs w:val="22"/>
              </w:rPr>
              <w:t>0,39</w:t>
            </w:r>
            <w:r w:rsidR="00177C1F" w:rsidRPr="00177C1F">
              <w:rPr>
                <w:rFonts w:ascii="Times New Roman" w:hAnsi="Times New Roman" w:cs="Times New Roman"/>
                <w:sz w:val="22"/>
                <w:szCs w:val="22"/>
              </w:rPr>
              <w:t>2</w:t>
            </w:r>
          </w:p>
        </w:tc>
        <w:tc>
          <w:tcPr>
            <w:tcW w:w="1166" w:type="dxa"/>
            <w:tcBorders>
              <w:top w:val="single" w:sz="4" w:space="0" w:color="auto"/>
              <w:left w:val="single" w:sz="4" w:space="0" w:color="auto"/>
            </w:tcBorders>
            <w:shd w:val="clear" w:color="auto" w:fill="FFFFFF"/>
          </w:tcPr>
          <w:p w14:paraId="53A10C98" w14:textId="1C5EC565" w:rsidR="00741E21" w:rsidRPr="00177C1F" w:rsidRDefault="00741E21" w:rsidP="00177C1F">
            <w:pPr>
              <w:jc w:val="center"/>
              <w:rPr>
                <w:rFonts w:ascii="Times New Roman" w:hAnsi="Times New Roman" w:cs="Times New Roman"/>
                <w:sz w:val="22"/>
                <w:szCs w:val="22"/>
              </w:rPr>
            </w:pPr>
            <w:r w:rsidRPr="00177C1F">
              <w:rPr>
                <w:rFonts w:ascii="Times New Roman" w:hAnsi="Times New Roman" w:cs="Times New Roman"/>
                <w:sz w:val="22"/>
                <w:szCs w:val="22"/>
              </w:rPr>
              <w:t>0,32</w:t>
            </w:r>
            <w:r w:rsidR="00177C1F" w:rsidRPr="00177C1F">
              <w:rPr>
                <w:rFonts w:ascii="Times New Roman" w:hAnsi="Times New Roman" w:cs="Times New Roman"/>
                <w:sz w:val="22"/>
                <w:szCs w:val="22"/>
              </w:rPr>
              <w:t>5</w:t>
            </w:r>
          </w:p>
        </w:tc>
        <w:tc>
          <w:tcPr>
            <w:tcW w:w="1176" w:type="dxa"/>
            <w:tcBorders>
              <w:top w:val="single" w:sz="4" w:space="0" w:color="auto"/>
              <w:left w:val="single" w:sz="4" w:space="0" w:color="auto"/>
              <w:right w:val="single" w:sz="4" w:space="0" w:color="auto"/>
            </w:tcBorders>
            <w:shd w:val="clear" w:color="auto" w:fill="FFFFFF"/>
          </w:tcPr>
          <w:p w14:paraId="646D1781" w14:textId="6C0FB461" w:rsidR="00741E21" w:rsidRPr="00177C1F" w:rsidRDefault="00177C1F" w:rsidP="007F57E0">
            <w:pPr>
              <w:jc w:val="center"/>
              <w:rPr>
                <w:rFonts w:ascii="Times New Roman" w:hAnsi="Times New Roman" w:cs="Times New Roman"/>
                <w:sz w:val="22"/>
                <w:szCs w:val="22"/>
              </w:rPr>
            </w:pPr>
            <w:r w:rsidRPr="00177C1F">
              <w:rPr>
                <w:rFonts w:ascii="Times New Roman" w:hAnsi="Times New Roman" w:cs="Times New Roman"/>
                <w:sz w:val="22"/>
                <w:szCs w:val="22"/>
              </w:rPr>
              <w:t>0,248</w:t>
            </w:r>
          </w:p>
        </w:tc>
      </w:tr>
      <w:tr w:rsidR="00741E21" w:rsidRPr="0054673D" w14:paraId="2C7BE53C" w14:textId="77777777" w:rsidTr="007F57E0">
        <w:trPr>
          <w:trHeight w:hRule="exact" w:val="581"/>
        </w:trPr>
        <w:tc>
          <w:tcPr>
            <w:tcW w:w="6653" w:type="dxa"/>
            <w:tcBorders>
              <w:top w:val="single" w:sz="4" w:space="0" w:color="auto"/>
              <w:left w:val="single" w:sz="4" w:space="0" w:color="auto"/>
              <w:bottom w:val="single" w:sz="4" w:space="0" w:color="auto"/>
            </w:tcBorders>
            <w:shd w:val="clear" w:color="auto" w:fill="FFFFFF"/>
            <w:vAlign w:val="bottom"/>
          </w:tcPr>
          <w:p w14:paraId="4E84540E" w14:textId="77777777" w:rsidR="00741E21" w:rsidRPr="0054673D" w:rsidRDefault="00741E21" w:rsidP="007F57E0">
            <w:pPr>
              <w:pStyle w:val="210"/>
              <w:shd w:val="clear" w:color="auto" w:fill="auto"/>
              <w:spacing w:before="0" w:line="278" w:lineRule="exact"/>
              <w:ind w:firstLine="0"/>
              <w:jc w:val="left"/>
              <w:rPr>
                <w:sz w:val="22"/>
                <w:szCs w:val="22"/>
              </w:rPr>
            </w:pPr>
            <w:r w:rsidRPr="0054673D">
              <w:rPr>
                <w:rStyle w:val="212pt"/>
                <w:sz w:val="22"/>
                <w:szCs w:val="22"/>
              </w:rPr>
              <w:t>Викиди забруднюючих речовин в атмосферне повітря від стаціонарних джерел у розрахунку на одну особу, кг</w:t>
            </w:r>
          </w:p>
        </w:tc>
        <w:tc>
          <w:tcPr>
            <w:tcW w:w="1176" w:type="dxa"/>
            <w:tcBorders>
              <w:top w:val="single" w:sz="4" w:space="0" w:color="auto"/>
              <w:left w:val="single" w:sz="4" w:space="0" w:color="auto"/>
              <w:bottom w:val="single" w:sz="4" w:space="0" w:color="auto"/>
            </w:tcBorders>
            <w:shd w:val="clear" w:color="auto" w:fill="FFFFFF"/>
          </w:tcPr>
          <w:p w14:paraId="45997C78" w14:textId="7AE7EE00" w:rsidR="00741E21" w:rsidRPr="0054673D" w:rsidRDefault="00741E21" w:rsidP="007F57E0">
            <w:pPr>
              <w:jc w:val="center"/>
              <w:rPr>
                <w:rFonts w:ascii="Times New Roman" w:hAnsi="Times New Roman" w:cs="Times New Roman"/>
                <w:sz w:val="22"/>
                <w:szCs w:val="22"/>
              </w:rPr>
            </w:pPr>
            <w:r w:rsidRPr="0054673D">
              <w:rPr>
                <w:rFonts w:ascii="Times New Roman" w:hAnsi="Times New Roman" w:cs="Times New Roman"/>
                <w:sz w:val="22"/>
                <w:szCs w:val="22"/>
              </w:rPr>
              <w:t>9,8</w:t>
            </w:r>
          </w:p>
        </w:tc>
        <w:tc>
          <w:tcPr>
            <w:tcW w:w="1166" w:type="dxa"/>
            <w:tcBorders>
              <w:top w:val="single" w:sz="4" w:space="0" w:color="auto"/>
              <w:left w:val="single" w:sz="4" w:space="0" w:color="auto"/>
              <w:bottom w:val="single" w:sz="4" w:space="0" w:color="auto"/>
            </w:tcBorders>
            <w:shd w:val="clear" w:color="auto" w:fill="FFFFFF"/>
          </w:tcPr>
          <w:p w14:paraId="2C48EA33" w14:textId="670340DA" w:rsidR="00741E21" w:rsidRPr="0054673D" w:rsidRDefault="00741E21" w:rsidP="007F57E0">
            <w:pPr>
              <w:jc w:val="center"/>
              <w:rPr>
                <w:rFonts w:ascii="Times New Roman" w:hAnsi="Times New Roman" w:cs="Times New Roman"/>
                <w:sz w:val="22"/>
                <w:szCs w:val="22"/>
              </w:rPr>
            </w:pPr>
            <w:r w:rsidRPr="0054673D">
              <w:rPr>
                <w:rFonts w:ascii="Times New Roman" w:hAnsi="Times New Roman" w:cs="Times New Roman"/>
                <w:sz w:val="22"/>
                <w:szCs w:val="22"/>
              </w:rPr>
              <w:t>8</w:t>
            </w:r>
            <w:r w:rsidR="0054673D" w:rsidRPr="0054673D">
              <w:rPr>
                <w:rFonts w:ascii="Times New Roman" w:hAnsi="Times New Roman" w:cs="Times New Roman"/>
                <w:sz w:val="22"/>
                <w:szCs w:val="22"/>
              </w:rPr>
              <w:t>,22</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14:paraId="044D81DE" w14:textId="59AAD3A1" w:rsidR="00741E21" w:rsidRPr="0054673D" w:rsidRDefault="00A552C0" w:rsidP="007F57E0">
            <w:pPr>
              <w:jc w:val="center"/>
              <w:rPr>
                <w:rFonts w:ascii="Times New Roman" w:hAnsi="Times New Roman" w:cs="Times New Roman"/>
                <w:sz w:val="22"/>
                <w:szCs w:val="22"/>
              </w:rPr>
            </w:pPr>
            <w:r w:rsidRPr="0054673D">
              <w:rPr>
                <w:rFonts w:ascii="Times New Roman" w:hAnsi="Times New Roman" w:cs="Times New Roman"/>
                <w:sz w:val="22"/>
                <w:szCs w:val="22"/>
              </w:rPr>
              <w:t>*</w:t>
            </w:r>
          </w:p>
        </w:tc>
      </w:tr>
    </w:tbl>
    <w:p w14:paraId="47A0BA50" w14:textId="77777777" w:rsidR="000368C3" w:rsidRPr="0054673D" w:rsidRDefault="000368C3" w:rsidP="000368C3">
      <w:pPr>
        <w:pStyle w:val="a9"/>
        <w:shd w:val="clear" w:color="auto" w:fill="auto"/>
        <w:tabs>
          <w:tab w:val="left" w:pos="391"/>
        </w:tabs>
        <w:spacing w:line="240" w:lineRule="exact"/>
        <w:rPr>
          <w:b/>
          <w:i/>
          <w:sz w:val="22"/>
          <w:szCs w:val="22"/>
        </w:rPr>
      </w:pPr>
      <w:r w:rsidRPr="0054673D">
        <w:rPr>
          <w:b/>
          <w:i/>
          <w:sz w:val="22"/>
          <w:szCs w:val="22"/>
        </w:rPr>
        <w:t xml:space="preserve">Примітка: </w:t>
      </w:r>
    </w:p>
    <w:p w14:paraId="0985A3BB" w14:textId="103B18AA" w:rsidR="00A552C0" w:rsidRPr="00134478" w:rsidRDefault="00A552C0" w:rsidP="000368C3">
      <w:pPr>
        <w:pStyle w:val="a9"/>
        <w:shd w:val="clear" w:color="auto" w:fill="auto"/>
        <w:tabs>
          <w:tab w:val="left" w:pos="391"/>
        </w:tabs>
        <w:spacing w:line="240" w:lineRule="exact"/>
        <w:rPr>
          <w:i/>
          <w:sz w:val="22"/>
          <w:szCs w:val="22"/>
        </w:rPr>
      </w:pPr>
      <w:r w:rsidRPr="00134478">
        <w:rPr>
          <w:i/>
          <w:sz w:val="22"/>
          <w:szCs w:val="22"/>
        </w:rPr>
        <w:t xml:space="preserve">* </w:t>
      </w:r>
      <w:r w:rsidR="0054673D" w:rsidRPr="00134478">
        <w:rPr>
          <w:i/>
          <w:sz w:val="22"/>
          <w:szCs w:val="22"/>
        </w:rPr>
        <w:t>Інформація щодо чисельності населення станом на 31.12.2023 не оприлюднена органами Державної статистики</w:t>
      </w:r>
      <w:r w:rsidR="00433C10" w:rsidRPr="00134478">
        <w:rPr>
          <w:i/>
          <w:sz w:val="22"/>
          <w:szCs w:val="22"/>
        </w:rPr>
        <w:t>.</w:t>
      </w:r>
    </w:p>
    <w:p w14:paraId="0FE33BBF" w14:textId="77777777" w:rsidR="008513B7" w:rsidRDefault="008513B7" w:rsidP="007F57E0">
      <w:pPr>
        <w:spacing w:before="273" w:line="280" w:lineRule="exact"/>
        <w:ind w:right="260"/>
        <w:jc w:val="center"/>
        <w:rPr>
          <w:rFonts w:ascii="Times New Roman" w:eastAsia="Times New Roman" w:hAnsi="Times New Roman" w:cs="Times New Roman"/>
          <w:sz w:val="28"/>
          <w:szCs w:val="28"/>
        </w:rPr>
      </w:pPr>
    </w:p>
    <w:p w14:paraId="29A7BA8B" w14:textId="17443587" w:rsidR="007F57E0" w:rsidRPr="0085072C" w:rsidRDefault="007F57E0" w:rsidP="007F57E0">
      <w:pPr>
        <w:spacing w:before="273" w:line="280" w:lineRule="exact"/>
        <w:ind w:right="260"/>
        <w:jc w:val="center"/>
        <w:rPr>
          <w:rFonts w:ascii="Times New Roman" w:eastAsia="Times New Roman" w:hAnsi="Times New Roman" w:cs="Times New Roman"/>
          <w:sz w:val="28"/>
          <w:szCs w:val="28"/>
          <w:vertAlign w:val="superscript"/>
        </w:rPr>
      </w:pPr>
      <w:r w:rsidRPr="0085072C">
        <w:rPr>
          <w:rFonts w:ascii="Times New Roman" w:eastAsia="Times New Roman" w:hAnsi="Times New Roman" w:cs="Times New Roman"/>
          <w:sz w:val="28"/>
          <w:szCs w:val="28"/>
        </w:rPr>
        <w:t>Рівні забруднюючих речовин в атмосферному повітрі в зоні та агломерації</w:t>
      </w:r>
      <w:r w:rsidR="00E909E7" w:rsidRPr="0085072C">
        <w:rPr>
          <w:rFonts w:ascii="Times New Roman" w:eastAsia="Times New Roman" w:hAnsi="Times New Roman" w:cs="Times New Roman"/>
          <w:sz w:val="28"/>
          <w:szCs w:val="28"/>
        </w:rPr>
        <w:t>(агломераціях)</w:t>
      </w:r>
      <w:r w:rsidR="00E909E7" w:rsidRPr="0085072C">
        <w:rPr>
          <w:rFonts w:ascii="Times New Roman" w:eastAsia="Times New Roman" w:hAnsi="Times New Roman" w:cs="Times New Roman"/>
          <w:sz w:val="28"/>
          <w:szCs w:val="28"/>
          <w:vertAlign w:val="superscript"/>
        </w:rPr>
        <w:t>1</w:t>
      </w:r>
    </w:p>
    <w:p w14:paraId="40366E14" w14:textId="77777777" w:rsidR="007F57E0" w:rsidRPr="0085072C" w:rsidRDefault="007F57E0" w:rsidP="007F57E0">
      <w:pPr>
        <w:spacing w:line="280" w:lineRule="exact"/>
        <w:jc w:val="right"/>
        <w:rPr>
          <w:rFonts w:ascii="Times New Roman" w:eastAsia="Times New Roman" w:hAnsi="Times New Roman" w:cs="Times New Roman"/>
        </w:rPr>
      </w:pPr>
      <w:r w:rsidRPr="0085072C">
        <w:rPr>
          <w:rFonts w:ascii="Times New Roman" w:eastAsia="Times New Roman" w:hAnsi="Times New Roman" w:cs="Times New Roman"/>
        </w:rPr>
        <w:t>Таблиця 3</w:t>
      </w:r>
    </w:p>
    <w:tbl>
      <w:tblPr>
        <w:tblW w:w="0" w:type="auto"/>
        <w:tblLayout w:type="fixed"/>
        <w:tblCellMar>
          <w:left w:w="10" w:type="dxa"/>
          <w:right w:w="10" w:type="dxa"/>
        </w:tblCellMar>
        <w:tblLook w:val="04A0" w:firstRow="1" w:lastRow="0" w:firstColumn="1" w:lastColumn="0" w:noHBand="0" w:noVBand="1"/>
      </w:tblPr>
      <w:tblGrid>
        <w:gridCol w:w="1627"/>
        <w:gridCol w:w="1574"/>
        <w:gridCol w:w="2126"/>
        <w:gridCol w:w="2410"/>
        <w:gridCol w:w="2179"/>
      </w:tblGrid>
      <w:tr w:rsidR="007F57E0" w:rsidRPr="0085072C" w14:paraId="7662B4F3" w14:textId="77777777" w:rsidTr="007F57E0">
        <w:trPr>
          <w:trHeight w:hRule="exact" w:val="1536"/>
        </w:trPr>
        <w:tc>
          <w:tcPr>
            <w:tcW w:w="1627" w:type="dxa"/>
            <w:tcBorders>
              <w:top w:val="single" w:sz="4" w:space="0" w:color="auto"/>
              <w:left w:val="single" w:sz="4" w:space="0" w:color="auto"/>
            </w:tcBorders>
            <w:shd w:val="clear" w:color="auto" w:fill="FFFFFF"/>
            <w:vAlign w:val="center"/>
          </w:tcPr>
          <w:p w14:paraId="2BCE3C27" w14:textId="77777777" w:rsidR="007F57E0" w:rsidRPr="0085072C" w:rsidRDefault="007F57E0" w:rsidP="007F57E0">
            <w:pPr>
              <w:spacing w:line="250" w:lineRule="exact"/>
              <w:jc w:val="center"/>
              <w:rPr>
                <w:rFonts w:ascii="Times New Roman" w:eastAsia="Times New Roman" w:hAnsi="Times New Roman" w:cs="Times New Roman"/>
                <w:sz w:val="22"/>
                <w:szCs w:val="22"/>
              </w:rPr>
            </w:pPr>
            <w:r w:rsidRPr="0085072C">
              <w:rPr>
                <w:rFonts w:ascii="Times New Roman" w:eastAsia="Times New Roman" w:hAnsi="Times New Roman" w:cs="Times New Roman"/>
                <w:sz w:val="22"/>
                <w:szCs w:val="22"/>
              </w:rPr>
              <w:t>Назва</w:t>
            </w:r>
          </w:p>
          <w:p w14:paraId="21E65E3D" w14:textId="77777777" w:rsidR="007F57E0" w:rsidRPr="0085072C" w:rsidRDefault="007F57E0" w:rsidP="007F57E0">
            <w:pPr>
              <w:spacing w:line="250" w:lineRule="exact"/>
              <w:ind w:left="160"/>
              <w:rPr>
                <w:rFonts w:ascii="Times New Roman" w:eastAsia="Times New Roman" w:hAnsi="Times New Roman" w:cs="Times New Roman"/>
                <w:sz w:val="22"/>
                <w:szCs w:val="22"/>
              </w:rPr>
            </w:pPr>
            <w:r w:rsidRPr="0085072C">
              <w:rPr>
                <w:rFonts w:ascii="Times New Roman" w:eastAsia="Times New Roman" w:hAnsi="Times New Roman" w:cs="Times New Roman"/>
                <w:sz w:val="22"/>
                <w:szCs w:val="22"/>
              </w:rPr>
              <w:t>забруднюючої</w:t>
            </w:r>
          </w:p>
          <w:p w14:paraId="1DBA1B3C" w14:textId="77777777" w:rsidR="007F57E0" w:rsidRPr="0085072C" w:rsidRDefault="007F57E0" w:rsidP="007F57E0">
            <w:pPr>
              <w:spacing w:line="250" w:lineRule="exact"/>
              <w:jc w:val="center"/>
              <w:rPr>
                <w:rFonts w:ascii="Times New Roman" w:eastAsia="Times New Roman" w:hAnsi="Times New Roman" w:cs="Times New Roman"/>
                <w:sz w:val="22"/>
                <w:szCs w:val="22"/>
              </w:rPr>
            </w:pPr>
            <w:r w:rsidRPr="0085072C">
              <w:rPr>
                <w:rFonts w:ascii="Times New Roman" w:eastAsia="Times New Roman" w:hAnsi="Times New Roman" w:cs="Times New Roman"/>
                <w:sz w:val="22"/>
                <w:szCs w:val="22"/>
              </w:rPr>
              <w:t>речовини</w:t>
            </w:r>
          </w:p>
        </w:tc>
        <w:tc>
          <w:tcPr>
            <w:tcW w:w="1574" w:type="dxa"/>
            <w:tcBorders>
              <w:top w:val="single" w:sz="4" w:space="0" w:color="auto"/>
              <w:left w:val="single" w:sz="4" w:space="0" w:color="auto"/>
            </w:tcBorders>
            <w:shd w:val="clear" w:color="auto" w:fill="FFFFFF"/>
            <w:vAlign w:val="center"/>
          </w:tcPr>
          <w:p w14:paraId="70F13954" w14:textId="07CE8AA7" w:rsidR="00E909E7" w:rsidRPr="0085072C" w:rsidRDefault="007F57E0" w:rsidP="00E909E7">
            <w:pPr>
              <w:spacing w:line="259" w:lineRule="exact"/>
              <w:jc w:val="center"/>
              <w:rPr>
                <w:rFonts w:ascii="Times New Roman" w:eastAsia="Times New Roman" w:hAnsi="Times New Roman" w:cs="Times New Roman"/>
                <w:sz w:val="22"/>
                <w:szCs w:val="22"/>
              </w:rPr>
            </w:pPr>
            <w:r w:rsidRPr="0085072C">
              <w:rPr>
                <w:rFonts w:ascii="Times New Roman" w:eastAsia="Times New Roman" w:hAnsi="Times New Roman" w:cs="Times New Roman"/>
                <w:sz w:val="22"/>
                <w:szCs w:val="22"/>
              </w:rPr>
              <w:t>Номер</w:t>
            </w:r>
          </w:p>
          <w:p w14:paraId="07B394CF" w14:textId="71313516" w:rsidR="007F57E0" w:rsidRPr="0085072C" w:rsidRDefault="007F57E0" w:rsidP="00E909E7">
            <w:pPr>
              <w:spacing w:line="259" w:lineRule="exact"/>
              <w:jc w:val="center"/>
              <w:rPr>
                <w:rFonts w:ascii="Times New Roman" w:eastAsia="Times New Roman" w:hAnsi="Times New Roman" w:cs="Times New Roman"/>
                <w:sz w:val="22"/>
                <w:szCs w:val="22"/>
              </w:rPr>
            </w:pPr>
            <w:r w:rsidRPr="0085072C">
              <w:rPr>
                <w:rFonts w:ascii="Times New Roman" w:eastAsia="Times New Roman" w:hAnsi="Times New Roman" w:cs="Times New Roman"/>
                <w:sz w:val="22"/>
                <w:szCs w:val="22"/>
              </w:rPr>
              <w:t>пункту спостереження</w:t>
            </w:r>
          </w:p>
        </w:tc>
        <w:tc>
          <w:tcPr>
            <w:tcW w:w="2126" w:type="dxa"/>
            <w:tcBorders>
              <w:top w:val="single" w:sz="4" w:space="0" w:color="auto"/>
              <w:left w:val="single" w:sz="4" w:space="0" w:color="auto"/>
            </w:tcBorders>
            <w:shd w:val="clear" w:color="auto" w:fill="FFFFFF"/>
            <w:vAlign w:val="center"/>
          </w:tcPr>
          <w:p w14:paraId="64562FC8" w14:textId="77777777" w:rsidR="00E909E7" w:rsidRPr="0085072C" w:rsidRDefault="007F57E0" w:rsidP="007F57E0">
            <w:pPr>
              <w:spacing w:line="250" w:lineRule="exact"/>
              <w:jc w:val="center"/>
              <w:rPr>
                <w:rFonts w:ascii="Times New Roman" w:eastAsia="Times New Roman" w:hAnsi="Times New Roman" w:cs="Times New Roman"/>
                <w:sz w:val="22"/>
                <w:szCs w:val="22"/>
              </w:rPr>
            </w:pPr>
            <w:r w:rsidRPr="0085072C">
              <w:rPr>
                <w:rFonts w:ascii="Times New Roman" w:eastAsia="Times New Roman" w:hAnsi="Times New Roman" w:cs="Times New Roman"/>
                <w:sz w:val="22"/>
                <w:szCs w:val="22"/>
              </w:rPr>
              <w:t xml:space="preserve">Річне середнє значення забруднюючої речовини </w:t>
            </w:r>
          </w:p>
          <w:p w14:paraId="0F606BAB" w14:textId="5973F946" w:rsidR="007F57E0" w:rsidRPr="0085072C" w:rsidRDefault="007F57E0" w:rsidP="007F57E0">
            <w:pPr>
              <w:spacing w:line="250" w:lineRule="exact"/>
              <w:jc w:val="center"/>
              <w:rPr>
                <w:rFonts w:ascii="Times New Roman" w:eastAsia="Times New Roman" w:hAnsi="Times New Roman" w:cs="Times New Roman"/>
                <w:sz w:val="22"/>
                <w:szCs w:val="22"/>
              </w:rPr>
            </w:pPr>
            <w:r w:rsidRPr="0085072C">
              <w:rPr>
                <w:rFonts w:ascii="Times New Roman" w:eastAsia="Times New Roman" w:hAnsi="Times New Roman" w:cs="Times New Roman"/>
                <w:sz w:val="22"/>
                <w:szCs w:val="22"/>
              </w:rPr>
              <w:t>(мг/м</w:t>
            </w:r>
            <w:r w:rsidRPr="0085072C">
              <w:rPr>
                <w:rFonts w:ascii="Times New Roman" w:eastAsia="Times New Roman" w:hAnsi="Times New Roman" w:cs="Times New Roman"/>
                <w:sz w:val="22"/>
                <w:szCs w:val="22"/>
                <w:vertAlign w:val="superscript"/>
              </w:rPr>
              <w:t>3</w:t>
            </w:r>
            <w:r w:rsidRPr="0085072C">
              <w:rPr>
                <w:rFonts w:ascii="Times New Roman" w:eastAsia="Times New Roman" w:hAnsi="Times New Roman" w:cs="Times New Roman"/>
                <w:sz w:val="22"/>
                <w:szCs w:val="22"/>
              </w:rPr>
              <w:t>)</w:t>
            </w:r>
          </w:p>
        </w:tc>
        <w:tc>
          <w:tcPr>
            <w:tcW w:w="2410" w:type="dxa"/>
            <w:tcBorders>
              <w:top w:val="single" w:sz="4" w:space="0" w:color="auto"/>
              <w:left w:val="single" w:sz="4" w:space="0" w:color="auto"/>
            </w:tcBorders>
            <w:shd w:val="clear" w:color="auto" w:fill="FFFFFF"/>
            <w:vAlign w:val="center"/>
          </w:tcPr>
          <w:p w14:paraId="010F47E1" w14:textId="77777777" w:rsidR="007F57E0" w:rsidRPr="0085072C" w:rsidRDefault="007F57E0" w:rsidP="007F57E0">
            <w:pPr>
              <w:spacing w:line="250" w:lineRule="exact"/>
              <w:jc w:val="center"/>
              <w:rPr>
                <w:rFonts w:ascii="Times New Roman" w:eastAsia="Times New Roman" w:hAnsi="Times New Roman" w:cs="Times New Roman"/>
                <w:sz w:val="22"/>
                <w:szCs w:val="22"/>
              </w:rPr>
            </w:pPr>
            <w:r w:rsidRPr="0085072C">
              <w:rPr>
                <w:rFonts w:ascii="Times New Roman" w:eastAsia="Times New Roman" w:hAnsi="Times New Roman" w:cs="Times New Roman"/>
                <w:sz w:val="22"/>
                <w:szCs w:val="22"/>
              </w:rPr>
              <w:t>Зафіксовані перевищення граничних рівнів або цільових показників забруднюючих речовин</w:t>
            </w:r>
          </w:p>
        </w:tc>
        <w:tc>
          <w:tcPr>
            <w:tcW w:w="2179" w:type="dxa"/>
            <w:tcBorders>
              <w:top w:val="single" w:sz="4" w:space="0" w:color="auto"/>
              <w:left w:val="single" w:sz="4" w:space="0" w:color="auto"/>
              <w:right w:val="single" w:sz="4" w:space="0" w:color="auto"/>
            </w:tcBorders>
            <w:shd w:val="clear" w:color="auto" w:fill="FFFFFF"/>
            <w:vAlign w:val="bottom"/>
          </w:tcPr>
          <w:p w14:paraId="42454487" w14:textId="77777777" w:rsidR="007F57E0" w:rsidRPr="0085072C" w:rsidRDefault="007F57E0" w:rsidP="007F57E0">
            <w:pPr>
              <w:spacing w:line="250" w:lineRule="exact"/>
              <w:jc w:val="center"/>
              <w:rPr>
                <w:rFonts w:ascii="Times New Roman" w:eastAsia="Times New Roman" w:hAnsi="Times New Roman" w:cs="Times New Roman"/>
                <w:sz w:val="22"/>
                <w:szCs w:val="22"/>
              </w:rPr>
            </w:pPr>
            <w:r w:rsidRPr="0085072C">
              <w:rPr>
                <w:rFonts w:ascii="Times New Roman" w:eastAsia="Times New Roman" w:hAnsi="Times New Roman" w:cs="Times New Roman"/>
                <w:sz w:val="22"/>
                <w:szCs w:val="22"/>
              </w:rPr>
              <w:t>Зафіксовані перевищення інформаційного або порогів небезпеки забруднюючих речовин</w:t>
            </w:r>
          </w:p>
        </w:tc>
      </w:tr>
      <w:tr w:rsidR="00E909E7" w:rsidRPr="0085072C" w14:paraId="76D23CD3" w14:textId="77777777" w:rsidTr="00040073">
        <w:trPr>
          <w:trHeight w:hRule="exact" w:val="297"/>
        </w:trPr>
        <w:tc>
          <w:tcPr>
            <w:tcW w:w="1627" w:type="dxa"/>
            <w:vMerge w:val="restart"/>
            <w:tcBorders>
              <w:top w:val="single" w:sz="4" w:space="0" w:color="auto"/>
              <w:left w:val="single" w:sz="4" w:space="0" w:color="auto"/>
            </w:tcBorders>
            <w:shd w:val="clear" w:color="auto" w:fill="FFFFFF"/>
            <w:vAlign w:val="bottom"/>
          </w:tcPr>
          <w:p w14:paraId="43C4C5A3" w14:textId="77777777" w:rsidR="00E909E7" w:rsidRPr="0085072C" w:rsidRDefault="00E909E7" w:rsidP="007F57E0">
            <w:pPr>
              <w:spacing w:after="120" w:line="210" w:lineRule="exact"/>
              <w:jc w:val="center"/>
              <w:rPr>
                <w:rFonts w:ascii="Times New Roman" w:eastAsia="Times New Roman" w:hAnsi="Times New Roman" w:cs="Times New Roman"/>
                <w:sz w:val="22"/>
                <w:szCs w:val="22"/>
              </w:rPr>
            </w:pPr>
            <w:r w:rsidRPr="0085072C">
              <w:rPr>
                <w:rFonts w:ascii="Times New Roman" w:eastAsia="Times New Roman" w:hAnsi="Times New Roman" w:cs="Times New Roman"/>
                <w:sz w:val="22"/>
                <w:szCs w:val="22"/>
              </w:rPr>
              <w:t>Завислі</w:t>
            </w:r>
          </w:p>
          <w:p w14:paraId="6EDEE5B0" w14:textId="77777777" w:rsidR="00E909E7" w:rsidRPr="0085072C" w:rsidRDefault="00E909E7" w:rsidP="007F57E0">
            <w:pPr>
              <w:spacing w:before="120" w:line="210" w:lineRule="exact"/>
              <w:jc w:val="center"/>
              <w:rPr>
                <w:rFonts w:ascii="Times New Roman" w:eastAsia="Times New Roman" w:hAnsi="Times New Roman" w:cs="Times New Roman"/>
                <w:sz w:val="22"/>
                <w:szCs w:val="22"/>
              </w:rPr>
            </w:pPr>
            <w:r w:rsidRPr="0085072C">
              <w:rPr>
                <w:rFonts w:ascii="Times New Roman" w:eastAsia="Times New Roman" w:hAnsi="Times New Roman" w:cs="Times New Roman"/>
                <w:sz w:val="22"/>
                <w:szCs w:val="22"/>
              </w:rPr>
              <w:t>речовини</w:t>
            </w:r>
          </w:p>
        </w:tc>
        <w:tc>
          <w:tcPr>
            <w:tcW w:w="1574" w:type="dxa"/>
            <w:tcBorders>
              <w:top w:val="single" w:sz="4" w:space="0" w:color="auto"/>
              <w:left w:val="single" w:sz="4" w:space="0" w:color="auto"/>
            </w:tcBorders>
            <w:shd w:val="clear" w:color="auto" w:fill="FFFFFF"/>
            <w:vAlign w:val="center"/>
          </w:tcPr>
          <w:p w14:paraId="781E8B38" w14:textId="11DED094" w:rsidR="00E909E7" w:rsidRPr="0085072C" w:rsidRDefault="00E909E7" w:rsidP="00941981">
            <w:pPr>
              <w:spacing w:line="210" w:lineRule="exact"/>
              <w:jc w:val="center"/>
              <w:rPr>
                <w:rFonts w:ascii="Times New Roman" w:eastAsia="Times New Roman" w:hAnsi="Times New Roman" w:cs="Times New Roman"/>
                <w:sz w:val="22"/>
                <w:szCs w:val="22"/>
              </w:rPr>
            </w:pPr>
            <w:r w:rsidRPr="0085072C">
              <w:rPr>
                <w:rFonts w:ascii="Times New Roman" w:eastAsia="Times New Roman" w:hAnsi="Times New Roman" w:cs="Times New Roman"/>
                <w:sz w:val="22"/>
                <w:szCs w:val="22"/>
              </w:rPr>
              <w:t>№1</w:t>
            </w:r>
          </w:p>
        </w:tc>
        <w:tc>
          <w:tcPr>
            <w:tcW w:w="2126" w:type="dxa"/>
            <w:tcBorders>
              <w:top w:val="single" w:sz="4" w:space="0" w:color="auto"/>
              <w:left w:val="single" w:sz="4" w:space="0" w:color="auto"/>
            </w:tcBorders>
            <w:shd w:val="clear" w:color="auto" w:fill="FFFFFF"/>
            <w:vAlign w:val="center"/>
          </w:tcPr>
          <w:p w14:paraId="46CFCDF7" w14:textId="7686DDCB" w:rsidR="00E909E7" w:rsidRPr="0085072C" w:rsidRDefault="00E909E7" w:rsidP="00941981">
            <w:pPr>
              <w:spacing w:line="210" w:lineRule="exact"/>
              <w:jc w:val="center"/>
              <w:rPr>
                <w:rFonts w:ascii="Times New Roman" w:eastAsia="Times New Roman" w:hAnsi="Times New Roman" w:cs="Times New Roman"/>
                <w:sz w:val="22"/>
                <w:szCs w:val="22"/>
              </w:rPr>
            </w:pPr>
            <w:r w:rsidRPr="0085072C">
              <w:rPr>
                <w:rFonts w:ascii="Times New Roman" w:eastAsia="Times New Roman" w:hAnsi="Times New Roman" w:cs="Times New Roman"/>
                <w:sz w:val="22"/>
                <w:szCs w:val="22"/>
              </w:rPr>
              <w:t>0,09</w:t>
            </w:r>
          </w:p>
        </w:tc>
        <w:tc>
          <w:tcPr>
            <w:tcW w:w="2410" w:type="dxa"/>
            <w:tcBorders>
              <w:top w:val="single" w:sz="4" w:space="0" w:color="auto"/>
              <w:left w:val="single" w:sz="4" w:space="0" w:color="auto"/>
            </w:tcBorders>
            <w:shd w:val="clear" w:color="auto" w:fill="FFFFFF"/>
            <w:vAlign w:val="center"/>
          </w:tcPr>
          <w:p w14:paraId="2D1D68DA" w14:textId="77777777" w:rsidR="00E909E7" w:rsidRPr="0085072C" w:rsidRDefault="00E909E7" w:rsidP="00941981">
            <w:pPr>
              <w:spacing w:line="210" w:lineRule="exact"/>
              <w:jc w:val="center"/>
              <w:rPr>
                <w:rFonts w:ascii="Times New Roman" w:eastAsia="Times New Roman" w:hAnsi="Times New Roman" w:cs="Times New Roman"/>
                <w:sz w:val="22"/>
                <w:szCs w:val="22"/>
              </w:rPr>
            </w:pPr>
            <w:r w:rsidRPr="0085072C">
              <w:rPr>
                <w:rFonts w:ascii="Times New Roman" w:eastAsia="Times New Roman" w:hAnsi="Times New Roman" w:cs="Times New Roman"/>
                <w:sz w:val="22"/>
                <w:szCs w:val="22"/>
              </w:rPr>
              <w:t>-</w:t>
            </w:r>
          </w:p>
        </w:tc>
        <w:tc>
          <w:tcPr>
            <w:tcW w:w="2179" w:type="dxa"/>
            <w:tcBorders>
              <w:top w:val="single" w:sz="4" w:space="0" w:color="auto"/>
              <w:left w:val="single" w:sz="4" w:space="0" w:color="auto"/>
              <w:right w:val="single" w:sz="4" w:space="0" w:color="auto"/>
            </w:tcBorders>
            <w:shd w:val="clear" w:color="auto" w:fill="FFFFFF"/>
            <w:vAlign w:val="center"/>
          </w:tcPr>
          <w:p w14:paraId="5C4C5127" w14:textId="77777777" w:rsidR="00E909E7" w:rsidRPr="0085072C" w:rsidRDefault="00E909E7" w:rsidP="00941981">
            <w:pPr>
              <w:spacing w:line="210" w:lineRule="exact"/>
              <w:jc w:val="center"/>
              <w:rPr>
                <w:rFonts w:ascii="Times New Roman" w:eastAsia="Times New Roman" w:hAnsi="Times New Roman" w:cs="Times New Roman"/>
                <w:sz w:val="22"/>
                <w:szCs w:val="22"/>
              </w:rPr>
            </w:pPr>
            <w:r w:rsidRPr="0085072C">
              <w:rPr>
                <w:rFonts w:ascii="Times New Roman" w:eastAsia="Times New Roman" w:hAnsi="Times New Roman" w:cs="Times New Roman"/>
                <w:sz w:val="22"/>
                <w:szCs w:val="22"/>
              </w:rPr>
              <w:t>-</w:t>
            </w:r>
          </w:p>
        </w:tc>
      </w:tr>
      <w:tr w:rsidR="00E909E7" w:rsidRPr="0085072C" w14:paraId="6D1AE625" w14:textId="77777777" w:rsidTr="00040073">
        <w:trPr>
          <w:trHeight w:hRule="exact" w:val="286"/>
        </w:trPr>
        <w:tc>
          <w:tcPr>
            <w:tcW w:w="1627" w:type="dxa"/>
            <w:vMerge/>
            <w:tcBorders>
              <w:left w:val="single" w:sz="4" w:space="0" w:color="auto"/>
            </w:tcBorders>
            <w:shd w:val="clear" w:color="auto" w:fill="FFFFFF"/>
            <w:vAlign w:val="bottom"/>
          </w:tcPr>
          <w:p w14:paraId="0C206E02" w14:textId="77777777" w:rsidR="00E909E7" w:rsidRPr="0085072C" w:rsidRDefault="00E909E7" w:rsidP="007F57E0">
            <w:pPr>
              <w:spacing w:after="120" w:line="210" w:lineRule="exact"/>
              <w:jc w:val="center"/>
              <w:rPr>
                <w:rFonts w:ascii="Times New Roman" w:eastAsia="Times New Roman" w:hAnsi="Times New Roman" w:cs="Times New Roman"/>
                <w:sz w:val="22"/>
                <w:szCs w:val="22"/>
              </w:rPr>
            </w:pPr>
          </w:p>
        </w:tc>
        <w:tc>
          <w:tcPr>
            <w:tcW w:w="1574" w:type="dxa"/>
            <w:tcBorders>
              <w:top w:val="single" w:sz="4" w:space="0" w:color="auto"/>
              <w:left w:val="single" w:sz="4" w:space="0" w:color="auto"/>
            </w:tcBorders>
            <w:shd w:val="clear" w:color="auto" w:fill="FFFFFF"/>
            <w:vAlign w:val="center"/>
          </w:tcPr>
          <w:p w14:paraId="5328FC7F" w14:textId="5A4D58D8" w:rsidR="00E909E7" w:rsidRPr="0085072C" w:rsidRDefault="00E909E7" w:rsidP="00941981">
            <w:pPr>
              <w:spacing w:line="210" w:lineRule="exact"/>
              <w:jc w:val="center"/>
              <w:rPr>
                <w:rFonts w:ascii="Times New Roman" w:eastAsia="Times New Roman" w:hAnsi="Times New Roman" w:cs="Times New Roman"/>
                <w:sz w:val="22"/>
                <w:szCs w:val="22"/>
              </w:rPr>
            </w:pPr>
            <w:r w:rsidRPr="0085072C">
              <w:rPr>
                <w:rFonts w:ascii="Times New Roman" w:eastAsia="Times New Roman" w:hAnsi="Times New Roman" w:cs="Times New Roman"/>
                <w:sz w:val="22"/>
                <w:szCs w:val="22"/>
              </w:rPr>
              <w:t>№2</w:t>
            </w:r>
          </w:p>
        </w:tc>
        <w:tc>
          <w:tcPr>
            <w:tcW w:w="2126" w:type="dxa"/>
            <w:tcBorders>
              <w:top w:val="single" w:sz="4" w:space="0" w:color="auto"/>
              <w:left w:val="single" w:sz="4" w:space="0" w:color="auto"/>
            </w:tcBorders>
            <w:shd w:val="clear" w:color="auto" w:fill="FFFFFF"/>
            <w:vAlign w:val="center"/>
          </w:tcPr>
          <w:p w14:paraId="666B6FB2" w14:textId="72F44543" w:rsidR="00E909E7" w:rsidRPr="0085072C" w:rsidRDefault="00E909E7" w:rsidP="00941981">
            <w:pPr>
              <w:spacing w:line="210" w:lineRule="exact"/>
              <w:jc w:val="center"/>
              <w:rPr>
                <w:rFonts w:ascii="Times New Roman" w:eastAsia="Times New Roman" w:hAnsi="Times New Roman" w:cs="Times New Roman"/>
                <w:sz w:val="22"/>
                <w:szCs w:val="22"/>
              </w:rPr>
            </w:pPr>
            <w:r w:rsidRPr="0085072C">
              <w:rPr>
                <w:rFonts w:ascii="Times New Roman" w:eastAsia="Times New Roman" w:hAnsi="Times New Roman" w:cs="Times New Roman"/>
                <w:sz w:val="22"/>
                <w:szCs w:val="22"/>
              </w:rPr>
              <w:t>0,09</w:t>
            </w:r>
          </w:p>
        </w:tc>
        <w:tc>
          <w:tcPr>
            <w:tcW w:w="2410" w:type="dxa"/>
            <w:tcBorders>
              <w:top w:val="single" w:sz="4" w:space="0" w:color="auto"/>
              <w:left w:val="single" w:sz="4" w:space="0" w:color="auto"/>
            </w:tcBorders>
            <w:shd w:val="clear" w:color="auto" w:fill="FFFFFF"/>
            <w:vAlign w:val="center"/>
          </w:tcPr>
          <w:p w14:paraId="42A8FE85" w14:textId="77777777" w:rsidR="00E909E7" w:rsidRPr="0085072C" w:rsidRDefault="00E909E7" w:rsidP="00941981">
            <w:pPr>
              <w:spacing w:line="210" w:lineRule="exact"/>
              <w:jc w:val="center"/>
              <w:rPr>
                <w:rFonts w:ascii="Times New Roman" w:eastAsia="Times New Roman" w:hAnsi="Times New Roman" w:cs="Times New Roman"/>
                <w:sz w:val="22"/>
                <w:szCs w:val="22"/>
              </w:rPr>
            </w:pPr>
          </w:p>
        </w:tc>
        <w:tc>
          <w:tcPr>
            <w:tcW w:w="2179" w:type="dxa"/>
            <w:tcBorders>
              <w:top w:val="single" w:sz="4" w:space="0" w:color="auto"/>
              <w:left w:val="single" w:sz="4" w:space="0" w:color="auto"/>
              <w:right w:val="single" w:sz="4" w:space="0" w:color="auto"/>
            </w:tcBorders>
            <w:shd w:val="clear" w:color="auto" w:fill="FFFFFF"/>
            <w:vAlign w:val="center"/>
          </w:tcPr>
          <w:p w14:paraId="6838FBA5" w14:textId="77777777" w:rsidR="00E909E7" w:rsidRPr="0085072C" w:rsidRDefault="00E909E7" w:rsidP="00941981">
            <w:pPr>
              <w:spacing w:line="210" w:lineRule="exact"/>
              <w:jc w:val="center"/>
              <w:rPr>
                <w:rFonts w:ascii="Times New Roman" w:eastAsia="Times New Roman" w:hAnsi="Times New Roman" w:cs="Times New Roman"/>
                <w:sz w:val="22"/>
                <w:szCs w:val="22"/>
              </w:rPr>
            </w:pPr>
          </w:p>
        </w:tc>
      </w:tr>
      <w:tr w:rsidR="00E909E7" w:rsidRPr="0085072C" w14:paraId="27C588E5" w14:textId="77777777" w:rsidTr="007F57E0">
        <w:trPr>
          <w:trHeight w:hRule="exact" w:val="264"/>
        </w:trPr>
        <w:tc>
          <w:tcPr>
            <w:tcW w:w="1627" w:type="dxa"/>
            <w:vMerge w:val="restart"/>
            <w:tcBorders>
              <w:top w:val="single" w:sz="4" w:space="0" w:color="auto"/>
              <w:left w:val="single" w:sz="4" w:space="0" w:color="auto"/>
            </w:tcBorders>
            <w:shd w:val="clear" w:color="auto" w:fill="FFFFFF"/>
            <w:vAlign w:val="center"/>
          </w:tcPr>
          <w:p w14:paraId="7CBE0555" w14:textId="77777777" w:rsidR="00E909E7" w:rsidRPr="0085072C" w:rsidRDefault="00E909E7" w:rsidP="007F57E0">
            <w:pPr>
              <w:spacing w:line="210" w:lineRule="exact"/>
              <w:ind w:left="160"/>
              <w:rPr>
                <w:rFonts w:ascii="Times New Roman" w:eastAsia="Times New Roman" w:hAnsi="Times New Roman" w:cs="Times New Roman"/>
                <w:sz w:val="22"/>
                <w:szCs w:val="22"/>
              </w:rPr>
            </w:pPr>
            <w:r w:rsidRPr="0085072C">
              <w:rPr>
                <w:rFonts w:ascii="Times New Roman" w:eastAsia="Times New Roman" w:hAnsi="Times New Roman" w:cs="Times New Roman"/>
                <w:sz w:val="22"/>
                <w:szCs w:val="22"/>
              </w:rPr>
              <w:lastRenderedPageBreak/>
              <w:t>Діоксид сірки</w:t>
            </w:r>
          </w:p>
        </w:tc>
        <w:tc>
          <w:tcPr>
            <w:tcW w:w="1574" w:type="dxa"/>
            <w:tcBorders>
              <w:top w:val="single" w:sz="4" w:space="0" w:color="auto"/>
              <w:left w:val="single" w:sz="4" w:space="0" w:color="auto"/>
            </w:tcBorders>
            <w:shd w:val="clear" w:color="auto" w:fill="FFFFFF"/>
            <w:vAlign w:val="center"/>
          </w:tcPr>
          <w:p w14:paraId="20DF7B20" w14:textId="5FD5307A" w:rsidR="00E909E7" w:rsidRPr="0085072C" w:rsidRDefault="00E909E7" w:rsidP="007F57E0">
            <w:pPr>
              <w:spacing w:line="210" w:lineRule="exact"/>
              <w:jc w:val="center"/>
              <w:rPr>
                <w:rFonts w:ascii="Times New Roman" w:eastAsia="Times New Roman" w:hAnsi="Times New Roman" w:cs="Times New Roman"/>
                <w:sz w:val="22"/>
                <w:szCs w:val="22"/>
              </w:rPr>
            </w:pPr>
            <w:r w:rsidRPr="0085072C">
              <w:rPr>
                <w:rFonts w:ascii="Times New Roman" w:eastAsia="Times New Roman" w:hAnsi="Times New Roman" w:cs="Times New Roman"/>
                <w:sz w:val="22"/>
                <w:szCs w:val="22"/>
              </w:rPr>
              <w:t>№1</w:t>
            </w:r>
          </w:p>
        </w:tc>
        <w:tc>
          <w:tcPr>
            <w:tcW w:w="2126" w:type="dxa"/>
            <w:tcBorders>
              <w:top w:val="single" w:sz="4" w:space="0" w:color="auto"/>
              <w:left w:val="single" w:sz="4" w:space="0" w:color="auto"/>
            </w:tcBorders>
            <w:shd w:val="clear" w:color="auto" w:fill="FFFFFF"/>
            <w:vAlign w:val="bottom"/>
          </w:tcPr>
          <w:p w14:paraId="38834E2C" w14:textId="02AEBCAE" w:rsidR="00E909E7" w:rsidRPr="0085072C" w:rsidRDefault="00E909E7" w:rsidP="007F57E0">
            <w:pPr>
              <w:spacing w:line="210" w:lineRule="exact"/>
              <w:jc w:val="center"/>
              <w:rPr>
                <w:rFonts w:ascii="Times New Roman" w:eastAsia="Times New Roman" w:hAnsi="Times New Roman" w:cs="Times New Roman"/>
                <w:sz w:val="22"/>
                <w:szCs w:val="22"/>
              </w:rPr>
            </w:pPr>
            <w:r w:rsidRPr="0085072C">
              <w:rPr>
                <w:rFonts w:ascii="Times New Roman" w:eastAsia="Times New Roman" w:hAnsi="Times New Roman" w:cs="Times New Roman"/>
                <w:sz w:val="22"/>
                <w:szCs w:val="22"/>
              </w:rPr>
              <w:t>0,034</w:t>
            </w:r>
          </w:p>
        </w:tc>
        <w:tc>
          <w:tcPr>
            <w:tcW w:w="2410" w:type="dxa"/>
            <w:tcBorders>
              <w:top w:val="single" w:sz="4" w:space="0" w:color="auto"/>
              <w:left w:val="single" w:sz="4" w:space="0" w:color="auto"/>
            </w:tcBorders>
            <w:shd w:val="clear" w:color="auto" w:fill="FFFFFF"/>
            <w:vAlign w:val="center"/>
          </w:tcPr>
          <w:p w14:paraId="205AB5C5" w14:textId="77777777" w:rsidR="00E909E7" w:rsidRPr="0085072C" w:rsidRDefault="00E909E7" w:rsidP="007F57E0">
            <w:pPr>
              <w:spacing w:line="210" w:lineRule="exact"/>
              <w:jc w:val="center"/>
              <w:rPr>
                <w:rFonts w:ascii="Times New Roman" w:eastAsia="Times New Roman" w:hAnsi="Times New Roman" w:cs="Times New Roman"/>
                <w:sz w:val="22"/>
                <w:szCs w:val="22"/>
              </w:rPr>
            </w:pPr>
            <w:r w:rsidRPr="0085072C">
              <w:rPr>
                <w:rFonts w:ascii="Times New Roman" w:eastAsia="Times New Roman" w:hAnsi="Times New Roman" w:cs="Times New Roman"/>
                <w:sz w:val="22"/>
                <w:szCs w:val="22"/>
              </w:rPr>
              <w:t>-</w:t>
            </w:r>
          </w:p>
        </w:tc>
        <w:tc>
          <w:tcPr>
            <w:tcW w:w="2179" w:type="dxa"/>
            <w:tcBorders>
              <w:top w:val="single" w:sz="4" w:space="0" w:color="auto"/>
              <w:left w:val="single" w:sz="4" w:space="0" w:color="auto"/>
              <w:right w:val="single" w:sz="4" w:space="0" w:color="auto"/>
            </w:tcBorders>
            <w:shd w:val="clear" w:color="auto" w:fill="FFFFFF"/>
            <w:vAlign w:val="center"/>
          </w:tcPr>
          <w:p w14:paraId="52FBFA7E" w14:textId="77777777" w:rsidR="00E909E7" w:rsidRPr="0085072C" w:rsidRDefault="00E909E7" w:rsidP="007F57E0">
            <w:pPr>
              <w:spacing w:line="210" w:lineRule="exact"/>
              <w:jc w:val="center"/>
              <w:rPr>
                <w:rFonts w:ascii="Times New Roman" w:eastAsia="Times New Roman" w:hAnsi="Times New Roman" w:cs="Times New Roman"/>
                <w:sz w:val="22"/>
                <w:szCs w:val="22"/>
              </w:rPr>
            </w:pPr>
            <w:r w:rsidRPr="0085072C">
              <w:rPr>
                <w:rFonts w:ascii="Times New Roman" w:eastAsia="Times New Roman" w:hAnsi="Times New Roman" w:cs="Times New Roman"/>
                <w:sz w:val="22"/>
                <w:szCs w:val="22"/>
              </w:rPr>
              <w:t>-</w:t>
            </w:r>
          </w:p>
        </w:tc>
      </w:tr>
      <w:tr w:rsidR="00E909E7" w:rsidRPr="0085072C" w14:paraId="3D83315E" w14:textId="77777777" w:rsidTr="000B487A">
        <w:trPr>
          <w:trHeight w:hRule="exact" w:val="264"/>
        </w:trPr>
        <w:tc>
          <w:tcPr>
            <w:tcW w:w="1627" w:type="dxa"/>
            <w:vMerge/>
            <w:tcBorders>
              <w:left w:val="single" w:sz="4" w:space="0" w:color="auto"/>
            </w:tcBorders>
            <w:shd w:val="clear" w:color="auto" w:fill="FFFFFF"/>
            <w:vAlign w:val="center"/>
          </w:tcPr>
          <w:p w14:paraId="22B34E4E" w14:textId="77777777" w:rsidR="00E909E7" w:rsidRPr="0085072C" w:rsidRDefault="00E909E7" w:rsidP="007F57E0">
            <w:pPr>
              <w:spacing w:line="210" w:lineRule="exact"/>
              <w:ind w:left="160"/>
              <w:rPr>
                <w:rFonts w:ascii="Times New Roman" w:eastAsia="Times New Roman" w:hAnsi="Times New Roman" w:cs="Times New Roman"/>
                <w:sz w:val="22"/>
                <w:szCs w:val="22"/>
              </w:rPr>
            </w:pPr>
          </w:p>
        </w:tc>
        <w:tc>
          <w:tcPr>
            <w:tcW w:w="1574" w:type="dxa"/>
            <w:tcBorders>
              <w:top w:val="single" w:sz="4" w:space="0" w:color="auto"/>
              <w:left w:val="single" w:sz="4" w:space="0" w:color="auto"/>
            </w:tcBorders>
            <w:shd w:val="clear" w:color="auto" w:fill="FFFFFF"/>
            <w:vAlign w:val="center"/>
          </w:tcPr>
          <w:p w14:paraId="53CFDDED" w14:textId="7493D784" w:rsidR="00E909E7" w:rsidRPr="0085072C" w:rsidRDefault="00E909E7" w:rsidP="007F57E0">
            <w:pPr>
              <w:spacing w:line="210" w:lineRule="exact"/>
              <w:jc w:val="center"/>
              <w:rPr>
                <w:rFonts w:ascii="Times New Roman" w:eastAsia="Times New Roman" w:hAnsi="Times New Roman" w:cs="Times New Roman"/>
                <w:sz w:val="22"/>
                <w:szCs w:val="22"/>
              </w:rPr>
            </w:pPr>
            <w:r w:rsidRPr="0085072C">
              <w:rPr>
                <w:rFonts w:ascii="Times New Roman" w:eastAsia="Times New Roman" w:hAnsi="Times New Roman" w:cs="Times New Roman"/>
                <w:sz w:val="22"/>
                <w:szCs w:val="22"/>
              </w:rPr>
              <w:t>№2</w:t>
            </w:r>
          </w:p>
        </w:tc>
        <w:tc>
          <w:tcPr>
            <w:tcW w:w="2126" w:type="dxa"/>
            <w:tcBorders>
              <w:top w:val="single" w:sz="4" w:space="0" w:color="auto"/>
              <w:left w:val="single" w:sz="4" w:space="0" w:color="auto"/>
            </w:tcBorders>
            <w:shd w:val="clear" w:color="auto" w:fill="FFFFFF"/>
            <w:vAlign w:val="bottom"/>
          </w:tcPr>
          <w:p w14:paraId="6881B3E6" w14:textId="5A866D7F" w:rsidR="00E909E7" w:rsidRPr="0085072C" w:rsidRDefault="00E909E7" w:rsidP="007F57E0">
            <w:pPr>
              <w:spacing w:line="210" w:lineRule="exact"/>
              <w:jc w:val="center"/>
              <w:rPr>
                <w:rFonts w:ascii="Times New Roman" w:eastAsia="Times New Roman" w:hAnsi="Times New Roman" w:cs="Times New Roman"/>
                <w:sz w:val="22"/>
                <w:szCs w:val="22"/>
              </w:rPr>
            </w:pPr>
            <w:r w:rsidRPr="0085072C">
              <w:rPr>
                <w:rFonts w:ascii="Times New Roman" w:eastAsia="Times New Roman" w:hAnsi="Times New Roman" w:cs="Times New Roman"/>
                <w:sz w:val="22"/>
                <w:szCs w:val="22"/>
              </w:rPr>
              <w:t>0,033</w:t>
            </w:r>
          </w:p>
        </w:tc>
        <w:tc>
          <w:tcPr>
            <w:tcW w:w="2410" w:type="dxa"/>
            <w:tcBorders>
              <w:top w:val="single" w:sz="4" w:space="0" w:color="auto"/>
              <w:left w:val="single" w:sz="4" w:space="0" w:color="auto"/>
            </w:tcBorders>
            <w:shd w:val="clear" w:color="auto" w:fill="FFFFFF"/>
            <w:vAlign w:val="center"/>
          </w:tcPr>
          <w:p w14:paraId="52DF607C" w14:textId="77777777" w:rsidR="00E909E7" w:rsidRPr="0085072C" w:rsidRDefault="00E909E7" w:rsidP="007F57E0">
            <w:pPr>
              <w:spacing w:line="210" w:lineRule="exact"/>
              <w:jc w:val="center"/>
              <w:rPr>
                <w:rFonts w:ascii="Times New Roman" w:eastAsia="Times New Roman" w:hAnsi="Times New Roman" w:cs="Times New Roman"/>
                <w:sz w:val="22"/>
                <w:szCs w:val="22"/>
              </w:rPr>
            </w:pPr>
          </w:p>
        </w:tc>
        <w:tc>
          <w:tcPr>
            <w:tcW w:w="2179" w:type="dxa"/>
            <w:tcBorders>
              <w:top w:val="single" w:sz="4" w:space="0" w:color="auto"/>
              <w:left w:val="single" w:sz="4" w:space="0" w:color="auto"/>
              <w:right w:val="single" w:sz="4" w:space="0" w:color="auto"/>
            </w:tcBorders>
            <w:shd w:val="clear" w:color="auto" w:fill="FFFFFF"/>
            <w:vAlign w:val="center"/>
          </w:tcPr>
          <w:p w14:paraId="5E855E65" w14:textId="77777777" w:rsidR="00E909E7" w:rsidRPr="0085072C" w:rsidRDefault="00E909E7" w:rsidP="007F57E0">
            <w:pPr>
              <w:spacing w:line="210" w:lineRule="exact"/>
              <w:jc w:val="center"/>
              <w:rPr>
                <w:rFonts w:ascii="Times New Roman" w:eastAsia="Times New Roman" w:hAnsi="Times New Roman" w:cs="Times New Roman"/>
                <w:sz w:val="22"/>
                <w:szCs w:val="22"/>
              </w:rPr>
            </w:pPr>
          </w:p>
        </w:tc>
      </w:tr>
      <w:tr w:rsidR="00E909E7" w:rsidRPr="0085072C" w14:paraId="42070BE9" w14:textId="77777777" w:rsidTr="00040073">
        <w:trPr>
          <w:trHeight w:hRule="exact" w:val="313"/>
        </w:trPr>
        <w:tc>
          <w:tcPr>
            <w:tcW w:w="1627" w:type="dxa"/>
            <w:vMerge w:val="restart"/>
            <w:tcBorders>
              <w:top w:val="single" w:sz="4" w:space="0" w:color="auto"/>
              <w:left w:val="single" w:sz="4" w:space="0" w:color="auto"/>
            </w:tcBorders>
            <w:shd w:val="clear" w:color="auto" w:fill="FFFFFF"/>
            <w:vAlign w:val="bottom"/>
          </w:tcPr>
          <w:p w14:paraId="11C90056" w14:textId="77777777" w:rsidR="00E909E7" w:rsidRPr="0085072C" w:rsidRDefault="00E909E7" w:rsidP="007F57E0">
            <w:pPr>
              <w:spacing w:after="120" w:line="210" w:lineRule="exact"/>
              <w:jc w:val="center"/>
              <w:rPr>
                <w:rFonts w:ascii="Times New Roman" w:eastAsia="Times New Roman" w:hAnsi="Times New Roman" w:cs="Times New Roman"/>
                <w:sz w:val="22"/>
                <w:szCs w:val="22"/>
              </w:rPr>
            </w:pPr>
            <w:r w:rsidRPr="0085072C">
              <w:rPr>
                <w:rFonts w:ascii="Times New Roman" w:eastAsia="Times New Roman" w:hAnsi="Times New Roman" w:cs="Times New Roman"/>
                <w:sz w:val="22"/>
                <w:szCs w:val="22"/>
              </w:rPr>
              <w:t>Оксид</w:t>
            </w:r>
          </w:p>
          <w:p w14:paraId="671E9644" w14:textId="77777777" w:rsidR="00E909E7" w:rsidRPr="0085072C" w:rsidRDefault="00E909E7" w:rsidP="007F57E0">
            <w:pPr>
              <w:spacing w:before="120" w:line="210" w:lineRule="exact"/>
              <w:jc w:val="center"/>
              <w:rPr>
                <w:rFonts w:ascii="Times New Roman" w:eastAsia="Times New Roman" w:hAnsi="Times New Roman" w:cs="Times New Roman"/>
                <w:sz w:val="22"/>
                <w:szCs w:val="22"/>
              </w:rPr>
            </w:pPr>
            <w:r w:rsidRPr="0085072C">
              <w:rPr>
                <w:rFonts w:ascii="Times New Roman" w:eastAsia="Times New Roman" w:hAnsi="Times New Roman" w:cs="Times New Roman"/>
                <w:sz w:val="22"/>
                <w:szCs w:val="22"/>
              </w:rPr>
              <w:t>вуглецю</w:t>
            </w:r>
          </w:p>
        </w:tc>
        <w:tc>
          <w:tcPr>
            <w:tcW w:w="1574" w:type="dxa"/>
            <w:tcBorders>
              <w:top w:val="single" w:sz="4" w:space="0" w:color="auto"/>
              <w:left w:val="single" w:sz="4" w:space="0" w:color="auto"/>
              <w:bottom w:val="single" w:sz="4" w:space="0" w:color="auto"/>
            </w:tcBorders>
            <w:shd w:val="clear" w:color="auto" w:fill="FFFFFF"/>
            <w:vAlign w:val="center"/>
          </w:tcPr>
          <w:p w14:paraId="1B77A34B" w14:textId="6F013B3D" w:rsidR="00E909E7" w:rsidRPr="0085072C" w:rsidRDefault="00E909E7" w:rsidP="007F57E0">
            <w:pPr>
              <w:spacing w:line="210" w:lineRule="exact"/>
              <w:jc w:val="center"/>
              <w:rPr>
                <w:rFonts w:ascii="Times New Roman" w:eastAsia="Times New Roman" w:hAnsi="Times New Roman" w:cs="Times New Roman"/>
                <w:sz w:val="22"/>
                <w:szCs w:val="22"/>
              </w:rPr>
            </w:pPr>
            <w:r w:rsidRPr="0085072C">
              <w:rPr>
                <w:rFonts w:ascii="Times New Roman" w:eastAsia="Times New Roman" w:hAnsi="Times New Roman" w:cs="Times New Roman"/>
                <w:sz w:val="22"/>
                <w:szCs w:val="22"/>
              </w:rPr>
              <w:t>№1</w:t>
            </w:r>
          </w:p>
        </w:tc>
        <w:tc>
          <w:tcPr>
            <w:tcW w:w="2126" w:type="dxa"/>
            <w:tcBorders>
              <w:top w:val="single" w:sz="4" w:space="0" w:color="auto"/>
              <w:left w:val="single" w:sz="4" w:space="0" w:color="auto"/>
              <w:bottom w:val="single" w:sz="4" w:space="0" w:color="auto"/>
            </w:tcBorders>
            <w:shd w:val="clear" w:color="auto" w:fill="FFFFFF"/>
            <w:vAlign w:val="bottom"/>
          </w:tcPr>
          <w:p w14:paraId="57C03FFF" w14:textId="528E1C80" w:rsidR="00E909E7" w:rsidRPr="0085072C" w:rsidRDefault="00E909E7" w:rsidP="007F57E0">
            <w:pPr>
              <w:spacing w:line="210" w:lineRule="exact"/>
              <w:jc w:val="center"/>
              <w:rPr>
                <w:rFonts w:ascii="Times New Roman" w:eastAsia="Times New Roman" w:hAnsi="Times New Roman" w:cs="Times New Roman"/>
                <w:sz w:val="22"/>
                <w:szCs w:val="22"/>
              </w:rPr>
            </w:pPr>
            <w:r w:rsidRPr="0085072C">
              <w:rPr>
                <w:rFonts w:ascii="Times New Roman" w:eastAsia="Times New Roman" w:hAnsi="Times New Roman" w:cs="Times New Roman"/>
                <w:sz w:val="22"/>
                <w:szCs w:val="22"/>
              </w:rPr>
              <w:t>0,7</w:t>
            </w:r>
          </w:p>
        </w:tc>
        <w:tc>
          <w:tcPr>
            <w:tcW w:w="2410" w:type="dxa"/>
            <w:tcBorders>
              <w:top w:val="single" w:sz="4" w:space="0" w:color="auto"/>
              <w:left w:val="single" w:sz="4" w:space="0" w:color="auto"/>
              <w:bottom w:val="single" w:sz="4" w:space="0" w:color="auto"/>
            </w:tcBorders>
            <w:shd w:val="clear" w:color="auto" w:fill="FFFFFF"/>
            <w:vAlign w:val="center"/>
          </w:tcPr>
          <w:p w14:paraId="05640BFB" w14:textId="77777777" w:rsidR="00E909E7" w:rsidRPr="0085072C" w:rsidRDefault="00E909E7" w:rsidP="007F57E0">
            <w:pPr>
              <w:spacing w:line="210" w:lineRule="exact"/>
              <w:jc w:val="center"/>
              <w:rPr>
                <w:rFonts w:ascii="Times New Roman" w:eastAsia="Times New Roman" w:hAnsi="Times New Roman" w:cs="Times New Roman"/>
                <w:sz w:val="22"/>
                <w:szCs w:val="22"/>
              </w:rPr>
            </w:pPr>
            <w:r w:rsidRPr="0085072C">
              <w:rPr>
                <w:rFonts w:ascii="Times New Roman" w:eastAsia="Times New Roman" w:hAnsi="Times New Roman" w:cs="Times New Roman"/>
                <w:sz w:val="22"/>
                <w:szCs w:val="22"/>
              </w:rPr>
              <w:t>-</w:t>
            </w:r>
          </w:p>
        </w:tc>
        <w:tc>
          <w:tcPr>
            <w:tcW w:w="2179" w:type="dxa"/>
            <w:tcBorders>
              <w:top w:val="single" w:sz="4" w:space="0" w:color="auto"/>
              <w:left w:val="single" w:sz="4" w:space="0" w:color="auto"/>
              <w:bottom w:val="single" w:sz="4" w:space="0" w:color="auto"/>
              <w:right w:val="single" w:sz="4" w:space="0" w:color="auto"/>
            </w:tcBorders>
            <w:shd w:val="clear" w:color="auto" w:fill="FFFFFF"/>
            <w:vAlign w:val="center"/>
          </w:tcPr>
          <w:p w14:paraId="6A2C56B3" w14:textId="77777777" w:rsidR="00E909E7" w:rsidRPr="0085072C" w:rsidRDefault="00E909E7" w:rsidP="007F57E0">
            <w:pPr>
              <w:spacing w:line="210" w:lineRule="exact"/>
              <w:jc w:val="center"/>
              <w:rPr>
                <w:rFonts w:ascii="Times New Roman" w:eastAsia="Times New Roman" w:hAnsi="Times New Roman" w:cs="Times New Roman"/>
                <w:sz w:val="22"/>
                <w:szCs w:val="22"/>
              </w:rPr>
            </w:pPr>
            <w:r w:rsidRPr="0085072C">
              <w:rPr>
                <w:rFonts w:ascii="Times New Roman" w:eastAsia="Times New Roman" w:hAnsi="Times New Roman" w:cs="Times New Roman"/>
                <w:sz w:val="22"/>
                <w:szCs w:val="22"/>
              </w:rPr>
              <w:t>-</w:t>
            </w:r>
          </w:p>
        </w:tc>
      </w:tr>
      <w:tr w:rsidR="00E909E7" w:rsidRPr="0085072C" w14:paraId="19653AA3" w14:textId="77777777" w:rsidTr="00040073">
        <w:trPr>
          <w:trHeight w:hRule="exact" w:val="274"/>
        </w:trPr>
        <w:tc>
          <w:tcPr>
            <w:tcW w:w="1627" w:type="dxa"/>
            <w:vMerge/>
            <w:tcBorders>
              <w:left w:val="single" w:sz="4" w:space="0" w:color="auto"/>
              <w:bottom w:val="single" w:sz="4" w:space="0" w:color="auto"/>
            </w:tcBorders>
            <w:shd w:val="clear" w:color="auto" w:fill="FFFFFF"/>
            <w:vAlign w:val="bottom"/>
          </w:tcPr>
          <w:p w14:paraId="599461B5" w14:textId="77777777" w:rsidR="00E909E7" w:rsidRPr="0085072C" w:rsidRDefault="00E909E7" w:rsidP="007F57E0">
            <w:pPr>
              <w:spacing w:after="120" w:line="210" w:lineRule="exact"/>
              <w:jc w:val="center"/>
              <w:rPr>
                <w:rFonts w:ascii="Times New Roman" w:eastAsia="Times New Roman" w:hAnsi="Times New Roman" w:cs="Times New Roman"/>
                <w:sz w:val="22"/>
                <w:szCs w:val="22"/>
              </w:rPr>
            </w:pPr>
          </w:p>
        </w:tc>
        <w:tc>
          <w:tcPr>
            <w:tcW w:w="1574" w:type="dxa"/>
            <w:tcBorders>
              <w:top w:val="single" w:sz="4" w:space="0" w:color="auto"/>
              <w:left w:val="single" w:sz="4" w:space="0" w:color="auto"/>
              <w:bottom w:val="single" w:sz="4" w:space="0" w:color="auto"/>
            </w:tcBorders>
            <w:shd w:val="clear" w:color="auto" w:fill="FFFFFF"/>
            <w:vAlign w:val="center"/>
          </w:tcPr>
          <w:p w14:paraId="2C754B46" w14:textId="586BD0EC" w:rsidR="00E909E7" w:rsidRPr="0085072C" w:rsidRDefault="00E909E7" w:rsidP="007F57E0">
            <w:pPr>
              <w:spacing w:line="210" w:lineRule="exact"/>
              <w:jc w:val="center"/>
              <w:rPr>
                <w:rFonts w:ascii="Times New Roman" w:eastAsia="Times New Roman" w:hAnsi="Times New Roman" w:cs="Times New Roman"/>
                <w:sz w:val="22"/>
                <w:szCs w:val="22"/>
              </w:rPr>
            </w:pPr>
            <w:r w:rsidRPr="0085072C">
              <w:rPr>
                <w:rFonts w:ascii="Times New Roman" w:eastAsia="Times New Roman" w:hAnsi="Times New Roman" w:cs="Times New Roman"/>
                <w:sz w:val="22"/>
                <w:szCs w:val="22"/>
              </w:rPr>
              <w:t>№2</w:t>
            </w:r>
          </w:p>
        </w:tc>
        <w:tc>
          <w:tcPr>
            <w:tcW w:w="2126" w:type="dxa"/>
            <w:tcBorders>
              <w:top w:val="single" w:sz="4" w:space="0" w:color="auto"/>
              <w:left w:val="single" w:sz="4" w:space="0" w:color="auto"/>
              <w:bottom w:val="single" w:sz="4" w:space="0" w:color="auto"/>
            </w:tcBorders>
            <w:shd w:val="clear" w:color="auto" w:fill="FFFFFF"/>
            <w:vAlign w:val="bottom"/>
          </w:tcPr>
          <w:p w14:paraId="2AD59333" w14:textId="39136CAF" w:rsidR="00E909E7" w:rsidRPr="0085072C" w:rsidRDefault="00E909E7" w:rsidP="007F57E0">
            <w:pPr>
              <w:spacing w:line="210" w:lineRule="exact"/>
              <w:jc w:val="center"/>
              <w:rPr>
                <w:rFonts w:ascii="Times New Roman" w:eastAsia="Times New Roman" w:hAnsi="Times New Roman" w:cs="Times New Roman"/>
                <w:sz w:val="22"/>
                <w:szCs w:val="22"/>
              </w:rPr>
            </w:pPr>
            <w:r w:rsidRPr="0085072C">
              <w:rPr>
                <w:rFonts w:ascii="Times New Roman" w:eastAsia="Times New Roman" w:hAnsi="Times New Roman" w:cs="Times New Roman"/>
                <w:sz w:val="22"/>
                <w:szCs w:val="22"/>
              </w:rPr>
              <w:t>0,3</w:t>
            </w:r>
          </w:p>
        </w:tc>
        <w:tc>
          <w:tcPr>
            <w:tcW w:w="2410" w:type="dxa"/>
            <w:tcBorders>
              <w:top w:val="single" w:sz="4" w:space="0" w:color="auto"/>
              <w:left w:val="single" w:sz="4" w:space="0" w:color="auto"/>
              <w:bottom w:val="single" w:sz="4" w:space="0" w:color="auto"/>
            </w:tcBorders>
            <w:shd w:val="clear" w:color="auto" w:fill="FFFFFF"/>
            <w:vAlign w:val="center"/>
          </w:tcPr>
          <w:p w14:paraId="5E7CCC0A" w14:textId="77777777" w:rsidR="00E909E7" w:rsidRPr="0085072C" w:rsidRDefault="00E909E7" w:rsidP="007F57E0">
            <w:pPr>
              <w:spacing w:line="210" w:lineRule="exact"/>
              <w:jc w:val="center"/>
              <w:rPr>
                <w:rFonts w:ascii="Times New Roman" w:eastAsia="Times New Roman" w:hAnsi="Times New Roman" w:cs="Times New Roman"/>
                <w:sz w:val="22"/>
                <w:szCs w:val="22"/>
              </w:rPr>
            </w:pPr>
          </w:p>
        </w:tc>
        <w:tc>
          <w:tcPr>
            <w:tcW w:w="2179" w:type="dxa"/>
            <w:tcBorders>
              <w:top w:val="single" w:sz="4" w:space="0" w:color="auto"/>
              <w:left w:val="single" w:sz="4" w:space="0" w:color="auto"/>
              <w:bottom w:val="single" w:sz="4" w:space="0" w:color="auto"/>
              <w:right w:val="single" w:sz="4" w:space="0" w:color="auto"/>
            </w:tcBorders>
            <w:shd w:val="clear" w:color="auto" w:fill="FFFFFF"/>
            <w:vAlign w:val="center"/>
          </w:tcPr>
          <w:p w14:paraId="74AC8488" w14:textId="77777777" w:rsidR="00E909E7" w:rsidRPr="0085072C" w:rsidRDefault="00E909E7" w:rsidP="007F57E0">
            <w:pPr>
              <w:spacing w:line="210" w:lineRule="exact"/>
              <w:jc w:val="center"/>
              <w:rPr>
                <w:rFonts w:ascii="Times New Roman" w:eastAsia="Times New Roman" w:hAnsi="Times New Roman" w:cs="Times New Roman"/>
                <w:sz w:val="22"/>
                <w:szCs w:val="22"/>
              </w:rPr>
            </w:pPr>
          </w:p>
        </w:tc>
      </w:tr>
      <w:tr w:rsidR="00E909E7" w:rsidRPr="0085072C" w14:paraId="42877E3F" w14:textId="77777777" w:rsidTr="000B487A">
        <w:trPr>
          <w:trHeight w:hRule="exact" w:val="264"/>
        </w:trPr>
        <w:tc>
          <w:tcPr>
            <w:tcW w:w="1627" w:type="dxa"/>
            <w:vMerge w:val="restart"/>
            <w:tcBorders>
              <w:top w:val="single" w:sz="4" w:space="0" w:color="auto"/>
              <w:left w:val="single" w:sz="4" w:space="0" w:color="auto"/>
            </w:tcBorders>
            <w:shd w:val="clear" w:color="auto" w:fill="FFFFFF"/>
            <w:vAlign w:val="center"/>
          </w:tcPr>
          <w:p w14:paraId="31FCD6B5" w14:textId="77777777" w:rsidR="00E909E7" w:rsidRPr="0085072C" w:rsidRDefault="00E909E7" w:rsidP="007F57E0">
            <w:pPr>
              <w:spacing w:line="210" w:lineRule="exact"/>
              <w:ind w:left="160"/>
              <w:rPr>
                <w:rFonts w:ascii="Times New Roman" w:eastAsia="Times New Roman" w:hAnsi="Times New Roman" w:cs="Times New Roman"/>
                <w:sz w:val="22"/>
                <w:szCs w:val="22"/>
              </w:rPr>
            </w:pPr>
            <w:r w:rsidRPr="0085072C">
              <w:rPr>
                <w:rFonts w:ascii="Times New Roman" w:eastAsia="Times New Roman" w:hAnsi="Times New Roman" w:cs="Times New Roman"/>
                <w:sz w:val="22"/>
                <w:szCs w:val="22"/>
              </w:rPr>
              <w:t>Діоксид азоту</w:t>
            </w:r>
          </w:p>
        </w:tc>
        <w:tc>
          <w:tcPr>
            <w:tcW w:w="1574" w:type="dxa"/>
            <w:tcBorders>
              <w:top w:val="single" w:sz="4" w:space="0" w:color="auto"/>
              <w:left w:val="single" w:sz="4" w:space="0" w:color="auto"/>
              <w:bottom w:val="single" w:sz="4" w:space="0" w:color="auto"/>
            </w:tcBorders>
            <w:shd w:val="clear" w:color="auto" w:fill="FFFFFF"/>
            <w:vAlign w:val="center"/>
          </w:tcPr>
          <w:p w14:paraId="4BC5A6E2" w14:textId="3B7F94F2" w:rsidR="00E909E7" w:rsidRPr="0085072C" w:rsidRDefault="00E909E7" w:rsidP="007F57E0">
            <w:pPr>
              <w:spacing w:line="210" w:lineRule="exact"/>
              <w:jc w:val="center"/>
              <w:rPr>
                <w:rFonts w:ascii="Times New Roman" w:eastAsia="Times New Roman" w:hAnsi="Times New Roman" w:cs="Times New Roman"/>
                <w:sz w:val="22"/>
                <w:szCs w:val="22"/>
              </w:rPr>
            </w:pPr>
            <w:r w:rsidRPr="0085072C">
              <w:rPr>
                <w:rFonts w:ascii="Times New Roman" w:eastAsia="Times New Roman" w:hAnsi="Times New Roman" w:cs="Times New Roman"/>
                <w:sz w:val="22"/>
                <w:szCs w:val="22"/>
              </w:rPr>
              <w:t>№1</w:t>
            </w:r>
          </w:p>
        </w:tc>
        <w:tc>
          <w:tcPr>
            <w:tcW w:w="2126" w:type="dxa"/>
            <w:tcBorders>
              <w:top w:val="single" w:sz="4" w:space="0" w:color="auto"/>
              <w:left w:val="single" w:sz="4" w:space="0" w:color="auto"/>
              <w:bottom w:val="single" w:sz="4" w:space="0" w:color="auto"/>
            </w:tcBorders>
            <w:shd w:val="clear" w:color="auto" w:fill="FFFFFF"/>
            <w:vAlign w:val="bottom"/>
          </w:tcPr>
          <w:p w14:paraId="78A010BA" w14:textId="2ABE6B11" w:rsidR="00E909E7" w:rsidRPr="0085072C" w:rsidRDefault="00E909E7" w:rsidP="00E909E7">
            <w:pPr>
              <w:spacing w:line="210" w:lineRule="exact"/>
              <w:jc w:val="center"/>
              <w:rPr>
                <w:rFonts w:ascii="Times New Roman" w:eastAsia="Times New Roman" w:hAnsi="Times New Roman" w:cs="Times New Roman"/>
                <w:sz w:val="22"/>
                <w:szCs w:val="22"/>
              </w:rPr>
            </w:pPr>
            <w:r w:rsidRPr="0085072C">
              <w:rPr>
                <w:rFonts w:ascii="Times New Roman" w:eastAsia="Times New Roman" w:hAnsi="Times New Roman" w:cs="Times New Roman"/>
                <w:sz w:val="22"/>
                <w:szCs w:val="22"/>
              </w:rPr>
              <w:t>0,09</w:t>
            </w:r>
          </w:p>
        </w:tc>
        <w:tc>
          <w:tcPr>
            <w:tcW w:w="2410" w:type="dxa"/>
            <w:tcBorders>
              <w:top w:val="single" w:sz="4" w:space="0" w:color="auto"/>
              <w:left w:val="single" w:sz="4" w:space="0" w:color="auto"/>
              <w:bottom w:val="single" w:sz="4" w:space="0" w:color="auto"/>
            </w:tcBorders>
            <w:shd w:val="clear" w:color="auto" w:fill="FFFFFF"/>
            <w:vAlign w:val="center"/>
          </w:tcPr>
          <w:p w14:paraId="2FAEAD9A" w14:textId="77777777" w:rsidR="00E909E7" w:rsidRPr="0085072C" w:rsidRDefault="00E909E7" w:rsidP="007F57E0">
            <w:pPr>
              <w:spacing w:line="210" w:lineRule="exact"/>
              <w:jc w:val="center"/>
              <w:rPr>
                <w:rFonts w:ascii="Times New Roman" w:eastAsia="Times New Roman" w:hAnsi="Times New Roman" w:cs="Times New Roman"/>
                <w:sz w:val="22"/>
                <w:szCs w:val="22"/>
              </w:rPr>
            </w:pPr>
            <w:r w:rsidRPr="0085072C">
              <w:rPr>
                <w:rFonts w:ascii="Times New Roman" w:eastAsia="Times New Roman" w:hAnsi="Times New Roman" w:cs="Times New Roman"/>
                <w:sz w:val="22"/>
                <w:szCs w:val="22"/>
              </w:rPr>
              <w:t>-</w:t>
            </w:r>
          </w:p>
        </w:tc>
        <w:tc>
          <w:tcPr>
            <w:tcW w:w="2179" w:type="dxa"/>
            <w:tcBorders>
              <w:top w:val="single" w:sz="4" w:space="0" w:color="auto"/>
              <w:left w:val="single" w:sz="4" w:space="0" w:color="auto"/>
              <w:bottom w:val="single" w:sz="4" w:space="0" w:color="auto"/>
              <w:right w:val="single" w:sz="4" w:space="0" w:color="auto"/>
            </w:tcBorders>
            <w:shd w:val="clear" w:color="auto" w:fill="FFFFFF"/>
            <w:vAlign w:val="center"/>
          </w:tcPr>
          <w:p w14:paraId="5B46B480" w14:textId="77777777" w:rsidR="00E909E7" w:rsidRPr="0085072C" w:rsidRDefault="00E909E7" w:rsidP="007F57E0">
            <w:pPr>
              <w:spacing w:line="210" w:lineRule="exact"/>
              <w:jc w:val="center"/>
              <w:rPr>
                <w:rFonts w:ascii="Times New Roman" w:eastAsia="Times New Roman" w:hAnsi="Times New Roman" w:cs="Times New Roman"/>
                <w:sz w:val="22"/>
                <w:szCs w:val="22"/>
              </w:rPr>
            </w:pPr>
            <w:r w:rsidRPr="0085072C">
              <w:rPr>
                <w:rFonts w:ascii="Times New Roman" w:eastAsia="Times New Roman" w:hAnsi="Times New Roman" w:cs="Times New Roman"/>
                <w:sz w:val="22"/>
                <w:szCs w:val="22"/>
              </w:rPr>
              <w:t>-</w:t>
            </w:r>
          </w:p>
        </w:tc>
      </w:tr>
      <w:tr w:rsidR="00E909E7" w:rsidRPr="009B7FAE" w14:paraId="4DAC1308" w14:textId="77777777" w:rsidTr="000B487A">
        <w:trPr>
          <w:trHeight w:hRule="exact" w:val="264"/>
        </w:trPr>
        <w:tc>
          <w:tcPr>
            <w:tcW w:w="1627" w:type="dxa"/>
            <w:vMerge/>
            <w:tcBorders>
              <w:left w:val="single" w:sz="4" w:space="0" w:color="auto"/>
              <w:bottom w:val="single" w:sz="4" w:space="0" w:color="auto"/>
            </w:tcBorders>
            <w:shd w:val="clear" w:color="auto" w:fill="FFFFFF"/>
            <w:vAlign w:val="center"/>
          </w:tcPr>
          <w:p w14:paraId="1BA2D660" w14:textId="77777777" w:rsidR="00E909E7" w:rsidRPr="0085072C" w:rsidRDefault="00E909E7" w:rsidP="007F57E0">
            <w:pPr>
              <w:spacing w:line="210" w:lineRule="exact"/>
              <w:ind w:left="160"/>
              <w:rPr>
                <w:rFonts w:ascii="Times New Roman" w:eastAsia="Times New Roman" w:hAnsi="Times New Roman" w:cs="Times New Roman"/>
                <w:sz w:val="22"/>
                <w:szCs w:val="22"/>
              </w:rPr>
            </w:pPr>
          </w:p>
        </w:tc>
        <w:tc>
          <w:tcPr>
            <w:tcW w:w="1574" w:type="dxa"/>
            <w:tcBorders>
              <w:top w:val="single" w:sz="4" w:space="0" w:color="auto"/>
              <w:left w:val="single" w:sz="4" w:space="0" w:color="auto"/>
              <w:bottom w:val="single" w:sz="4" w:space="0" w:color="auto"/>
            </w:tcBorders>
            <w:shd w:val="clear" w:color="auto" w:fill="FFFFFF"/>
            <w:vAlign w:val="center"/>
          </w:tcPr>
          <w:p w14:paraId="5106D626" w14:textId="1682A009" w:rsidR="00E909E7" w:rsidRPr="0085072C" w:rsidRDefault="00E909E7" w:rsidP="007F57E0">
            <w:pPr>
              <w:spacing w:line="210" w:lineRule="exact"/>
              <w:jc w:val="center"/>
              <w:rPr>
                <w:rFonts w:ascii="Times New Roman" w:eastAsia="Times New Roman" w:hAnsi="Times New Roman" w:cs="Times New Roman"/>
                <w:sz w:val="22"/>
                <w:szCs w:val="22"/>
              </w:rPr>
            </w:pPr>
            <w:r w:rsidRPr="0085072C">
              <w:rPr>
                <w:rFonts w:ascii="Times New Roman" w:eastAsia="Times New Roman" w:hAnsi="Times New Roman" w:cs="Times New Roman"/>
                <w:sz w:val="22"/>
                <w:szCs w:val="22"/>
              </w:rPr>
              <w:t>№2</w:t>
            </w:r>
          </w:p>
        </w:tc>
        <w:tc>
          <w:tcPr>
            <w:tcW w:w="2126" w:type="dxa"/>
            <w:tcBorders>
              <w:top w:val="single" w:sz="4" w:space="0" w:color="auto"/>
              <w:left w:val="single" w:sz="4" w:space="0" w:color="auto"/>
              <w:bottom w:val="single" w:sz="4" w:space="0" w:color="auto"/>
            </w:tcBorders>
            <w:shd w:val="clear" w:color="auto" w:fill="FFFFFF"/>
            <w:vAlign w:val="bottom"/>
          </w:tcPr>
          <w:p w14:paraId="0E524F44" w14:textId="0E2E151C" w:rsidR="00E909E7" w:rsidRPr="0085072C" w:rsidRDefault="00E909E7" w:rsidP="007F57E0">
            <w:pPr>
              <w:spacing w:line="210" w:lineRule="exact"/>
              <w:jc w:val="center"/>
              <w:rPr>
                <w:rFonts w:ascii="Times New Roman" w:eastAsia="Times New Roman" w:hAnsi="Times New Roman" w:cs="Times New Roman"/>
                <w:sz w:val="22"/>
                <w:szCs w:val="22"/>
              </w:rPr>
            </w:pPr>
            <w:r w:rsidRPr="0085072C">
              <w:rPr>
                <w:rFonts w:ascii="Times New Roman" w:eastAsia="Times New Roman" w:hAnsi="Times New Roman" w:cs="Times New Roman"/>
                <w:sz w:val="22"/>
                <w:szCs w:val="22"/>
              </w:rPr>
              <w:t>0,09</w:t>
            </w:r>
          </w:p>
        </w:tc>
        <w:tc>
          <w:tcPr>
            <w:tcW w:w="2410" w:type="dxa"/>
            <w:tcBorders>
              <w:top w:val="single" w:sz="4" w:space="0" w:color="auto"/>
              <w:left w:val="single" w:sz="4" w:space="0" w:color="auto"/>
              <w:bottom w:val="single" w:sz="4" w:space="0" w:color="auto"/>
            </w:tcBorders>
            <w:shd w:val="clear" w:color="auto" w:fill="FFFFFF"/>
            <w:vAlign w:val="center"/>
          </w:tcPr>
          <w:p w14:paraId="06B7A6EB" w14:textId="77777777" w:rsidR="00E909E7" w:rsidRPr="0085072C" w:rsidRDefault="00E909E7" w:rsidP="007F57E0">
            <w:pPr>
              <w:spacing w:line="210" w:lineRule="exact"/>
              <w:jc w:val="center"/>
              <w:rPr>
                <w:rFonts w:ascii="Times New Roman" w:eastAsia="Times New Roman" w:hAnsi="Times New Roman" w:cs="Times New Roman"/>
                <w:sz w:val="22"/>
                <w:szCs w:val="22"/>
              </w:rPr>
            </w:pPr>
          </w:p>
        </w:tc>
        <w:tc>
          <w:tcPr>
            <w:tcW w:w="2179" w:type="dxa"/>
            <w:tcBorders>
              <w:top w:val="single" w:sz="4" w:space="0" w:color="auto"/>
              <w:left w:val="single" w:sz="4" w:space="0" w:color="auto"/>
              <w:bottom w:val="single" w:sz="4" w:space="0" w:color="auto"/>
              <w:right w:val="single" w:sz="4" w:space="0" w:color="auto"/>
            </w:tcBorders>
            <w:shd w:val="clear" w:color="auto" w:fill="FFFFFF"/>
            <w:vAlign w:val="center"/>
          </w:tcPr>
          <w:p w14:paraId="4E8B3639" w14:textId="77777777" w:rsidR="00E909E7" w:rsidRPr="0085072C" w:rsidRDefault="00E909E7" w:rsidP="007F57E0">
            <w:pPr>
              <w:spacing w:line="210" w:lineRule="exact"/>
              <w:jc w:val="center"/>
              <w:rPr>
                <w:rFonts w:ascii="Times New Roman" w:eastAsia="Times New Roman" w:hAnsi="Times New Roman" w:cs="Times New Roman"/>
                <w:sz w:val="22"/>
                <w:szCs w:val="22"/>
              </w:rPr>
            </w:pPr>
          </w:p>
        </w:tc>
      </w:tr>
    </w:tbl>
    <w:p w14:paraId="50D5E033" w14:textId="77777777" w:rsidR="00FB213B" w:rsidRPr="009B7FAE" w:rsidRDefault="00FB213B" w:rsidP="00FB213B">
      <w:pPr>
        <w:pStyle w:val="210"/>
        <w:shd w:val="clear" w:color="auto" w:fill="auto"/>
        <w:spacing w:before="0" w:line="280" w:lineRule="exact"/>
        <w:ind w:firstLine="0"/>
        <w:jc w:val="center"/>
        <w:rPr>
          <w:highlight w:val="yellow"/>
        </w:rPr>
      </w:pPr>
    </w:p>
    <w:p w14:paraId="279BCA2A" w14:textId="77777777" w:rsidR="00E9107C" w:rsidRDefault="00E9107C" w:rsidP="00FB213B">
      <w:pPr>
        <w:pStyle w:val="210"/>
        <w:shd w:val="clear" w:color="auto" w:fill="auto"/>
        <w:spacing w:before="0" w:line="280" w:lineRule="exact"/>
        <w:ind w:firstLine="0"/>
        <w:jc w:val="center"/>
      </w:pPr>
    </w:p>
    <w:p w14:paraId="42A432A5" w14:textId="77777777" w:rsidR="00CE51D6" w:rsidRPr="00094C0A" w:rsidRDefault="00CE51D6" w:rsidP="00FB213B">
      <w:pPr>
        <w:pStyle w:val="210"/>
        <w:shd w:val="clear" w:color="auto" w:fill="auto"/>
        <w:spacing w:before="0" w:line="280" w:lineRule="exact"/>
        <w:ind w:firstLine="0"/>
        <w:jc w:val="center"/>
      </w:pPr>
    </w:p>
    <w:p w14:paraId="0BC5013E" w14:textId="2585095E" w:rsidR="00FB213B" w:rsidRPr="00094C0A" w:rsidRDefault="00FB213B" w:rsidP="00FB213B">
      <w:pPr>
        <w:pStyle w:val="210"/>
        <w:shd w:val="clear" w:color="auto" w:fill="auto"/>
        <w:spacing w:before="0" w:line="280" w:lineRule="exact"/>
        <w:ind w:firstLine="0"/>
        <w:jc w:val="center"/>
      </w:pPr>
      <w:r w:rsidRPr="00094C0A">
        <w:t>Основні забруднювачі атмосферного повітря за 202</w:t>
      </w:r>
      <w:r w:rsidR="00A552C0" w:rsidRPr="00094C0A">
        <w:t>2</w:t>
      </w:r>
      <w:r w:rsidR="00AC3DEC">
        <w:t>-2023</w:t>
      </w:r>
      <w:r w:rsidRPr="00094C0A">
        <w:t xml:space="preserve"> р</w:t>
      </w:r>
      <w:r w:rsidR="00AC3DEC">
        <w:t>о</w:t>
      </w:r>
      <w:r w:rsidRPr="00094C0A">
        <w:t>к</w:t>
      </w:r>
      <w:r w:rsidR="00AC3DEC">
        <w:t>и</w:t>
      </w:r>
    </w:p>
    <w:p w14:paraId="390F30C0" w14:textId="77777777" w:rsidR="00FB213B" w:rsidRPr="00094C0A" w:rsidRDefault="00FB213B" w:rsidP="00FB213B">
      <w:pPr>
        <w:pStyle w:val="a9"/>
        <w:shd w:val="clear" w:color="auto" w:fill="auto"/>
        <w:spacing w:line="240" w:lineRule="exact"/>
        <w:jc w:val="right"/>
      </w:pPr>
      <w:r w:rsidRPr="00094C0A">
        <w:t>Таблиця 4</w:t>
      </w:r>
    </w:p>
    <w:tbl>
      <w:tblPr>
        <w:tblW w:w="9996" w:type="dxa"/>
        <w:tblLayout w:type="fixed"/>
        <w:tblCellMar>
          <w:left w:w="10" w:type="dxa"/>
          <w:right w:w="10" w:type="dxa"/>
        </w:tblCellMar>
        <w:tblLook w:val="04A0" w:firstRow="1" w:lastRow="0" w:firstColumn="1" w:lastColumn="0" w:noHBand="0" w:noVBand="1"/>
      </w:tblPr>
      <w:tblGrid>
        <w:gridCol w:w="571"/>
        <w:gridCol w:w="4606"/>
        <w:gridCol w:w="850"/>
        <w:gridCol w:w="709"/>
        <w:gridCol w:w="709"/>
        <w:gridCol w:w="709"/>
        <w:gridCol w:w="425"/>
        <w:gridCol w:w="709"/>
        <w:gridCol w:w="708"/>
      </w:tblGrid>
      <w:tr w:rsidR="0066749C" w:rsidRPr="00094C0A" w14:paraId="560F5A9C" w14:textId="77777777" w:rsidTr="003939ED">
        <w:trPr>
          <w:trHeight w:hRule="exact" w:val="936"/>
        </w:trPr>
        <w:tc>
          <w:tcPr>
            <w:tcW w:w="571" w:type="dxa"/>
            <w:vMerge w:val="restart"/>
            <w:tcBorders>
              <w:top w:val="single" w:sz="4" w:space="0" w:color="auto"/>
              <w:left w:val="single" w:sz="4" w:space="0" w:color="auto"/>
            </w:tcBorders>
            <w:shd w:val="clear" w:color="auto" w:fill="FFFFFF"/>
            <w:vAlign w:val="center"/>
          </w:tcPr>
          <w:p w14:paraId="01780BBC" w14:textId="77777777" w:rsidR="00FB213B" w:rsidRPr="00094C0A" w:rsidRDefault="00FB213B" w:rsidP="003939ED">
            <w:pPr>
              <w:pStyle w:val="210"/>
              <w:shd w:val="clear" w:color="auto" w:fill="auto"/>
              <w:spacing w:before="0" w:after="60" w:line="240" w:lineRule="exact"/>
              <w:ind w:left="160" w:firstLine="0"/>
              <w:jc w:val="center"/>
              <w:rPr>
                <w:sz w:val="22"/>
                <w:szCs w:val="22"/>
              </w:rPr>
            </w:pPr>
            <w:r w:rsidRPr="00094C0A">
              <w:rPr>
                <w:rStyle w:val="212pt"/>
                <w:sz w:val="22"/>
                <w:szCs w:val="22"/>
              </w:rPr>
              <w:t>№</w:t>
            </w:r>
          </w:p>
          <w:p w14:paraId="7566E13E" w14:textId="77777777" w:rsidR="00FB213B" w:rsidRPr="00094C0A" w:rsidRDefault="00FB213B" w:rsidP="003939ED">
            <w:pPr>
              <w:pStyle w:val="210"/>
              <w:shd w:val="clear" w:color="auto" w:fill="auto"/>
              <w:spacing w:before="60" w:line="240" w:lineRule="exact"/>
              <w:ind w:left="160" w:firstLine="0"/>
              <w:jc w:val="center"/>
              <w:rPr>
                <w:sz w:val="22"/>
                <w:szCs w:val="22"/>
              </w:rPr>
            </w:pPr>
            <w:r w:rsidRPr="00094C0A">
              <w:rPr>
                <w:rStyle w:val="212pt"/>
                <w:sz w:val="22"/>
                <w:szCs w:val="22"/>
              </w:rPr>
              <w:t>з/п</w:t>
            </w:r>
          </w:p>
        </w:tc>
        <w:tc>
          <w:tcPr>
            <w:tcW w:w="4606" w:type="dxa"/>
            <w:vMerge w:val="restart"/>
            <w:tcBorders>
              <w:top w:val="single" w:sz="4" w:space="0" w:color="auto"/>
              <w:left w:val="single" w:sz="4" w:space="0" w:color="auto"/>
            </w:tcBorders>
            <w:shd w:val="clear" w:color="auto" w:fill="FFFFFF"/>
            <w:vAlign w:val="center"/>
          </w:tcPr>
          <w:p w14:paraId="06DBFF57" w14:textId="77777777" w:rsidR="00FB213B" w:rsidRPr="00094C0A" w:rsidRDefault="00FB213B" w:rsidP="003939ED">
            <w:pPr>
              <w:pStyle w:val="210"/>
              <w:shd w:val="clear" w:color="auto" w:fill="auto"/>
              <w:spacing w:before="0" w:after="60" w:line="240" w:lineRule="exact"/>
              <w:ind w:firstLine="0"/>
              <w:jc w:val="center"/>
              <w:rPr>
                <w:sz w:val="22"/>
                <w:szCs w:val="22"/>
              </w:rPr>
            </w:pPr>
            <w:r w:rsidRPr="00094C0A">
              <w:rPr>
                <w:rStyle w:val="212pt"/>
                <w:sz w:val="22"/>
                <w:szCs w:val="22"/>
              </w:rPr>
              <w:t>Назва</w:t>
            </w:r>
          </w:p>
          <w:p w14:paraId="40DF5657" w14:textId="77777777" w:rsidR="00FB213B" w:rsidRPr="00094C0A" w:rsidRDefault="00FB213B" w:rsidP="003939ED">
            <w:pPr>
              <w:pStyle w:val="210"/>
              <w:shd w:val="clear" w:color="auto" w:fill="auto"/>
              <w:spacing w:before="60" w:line="240" w:lineRule="exact"/>
              <w:ind w:firstLine="0"/>
              <w:jc w:val="center"/>
              <w:rPr>
                <w:sz w:val="22"/>
                <w:szCs w:val="22"/>
              </w:rPr>
            </w:pPr>
            <w:r w:rsidRPr="00094C0A">
              <w:rPr>
                <w:rStyle w:val="212pt"/>
                <w:sz w:val="22"/>
                <w:szCs w:val="22"/>
              </w:rPr>
              <w:t>об’єкта</w:t>
            </w:r>
          </w:p>
        </w:tc>
        <w:tc>
          <w:tcPr>
            <w:tcW w:w="2268" w:type="dxa"/>
            <w:gridSpan w:val="3"/>
            <w:tcBorders>
              <w:top w:val="single" w:sz="4" w:space="0" w:color="auto"/>
              <w:left w:val="single" w:sz="4" w:space="0" w:color="auto"/>
            </w:tcBorders>
            <w:shd w:val="clear" w:color="auto" w:fill="FFFFFF"/>
            <w:vAlign w:val="bottom"/>
          </w:tcPr>
          <w:p w14:paraId="5300281D" w14:textId="77777777" w:rsidR="00FB213B" w:rsidRPr="00094C0A" w:rsidRDefault="00FB213B" w:rsidP="00FB213B">
            <w:pPr>
              <w:pStyle w:val="210"/>
              <w:shd w:val="clear" w:color="auto" w:fill="auto"/>
              <w:spacing w:before="0" w:line="274" w:lineRule="exact"/>
              <w:ind w:firstLine="0"/>
              <w:jc w:val="center"/>
              <w:rPr>
                <w:sz w:val="22"/>
                <w:szCs w:val="22"/>
              </w:rPr>
            </w:pPr>
            <w:r w:rsidRPr="00094C0A">
              <w:rPr>
                <w:rStyle w:val="212pt"/>
                <w:sz w:val="22"/>
                <w:szCs w:val="22"/>
              </w:rPr>
              <w:t>Частка викидів забруднюючої речовини</w:t>
            </w:r>
          </w:p>
        </w:tc>
        <w:tc>
          <w:tcPr>
            <w:tcW w:w="709" w:type="dxa"/>
            <w:vMerge w:val="restart"/>
            <w:tcBorders>
              <w:top w:val="single" w:sz="4" w:space="0" w:color="auto"/>
              <w:left w:val="single" w:sz="4" w:space="0" w:color="auto"/>
            </w:tcBorders>
            <w:shd w:val="clear" w:color="auto" w:fill="FFFFFF"/>
            <w:textDirection w:val="btLr"/>
          </w:tcPr>
          <w:p w14:paraId="480FB893" w14:textId="77777777" w:rsidR="00FB213B" w:rsidRPr="00094C0A" w:rsidRDefault="00FB213B" w:rsidP="00FB213B">
            <w:pPr>
              <w:pStyle w:val="210"/>
              <w:shd w:val="clear" w:color="auto" w:fill="auto"/>
              <w:spacing w:before="0" w:line="283" w:lineRule="exact"/>
              <w:ind w:left="380" w:hanging="200"/>
              <w:jc w:val="left"/>
              <w:rPr>
                <w:sz w:val="22"/>
                <w:szCs w:val="22"/>
              </w:rPr>
            </w:pPr>
            <w:r w:rsidRPr="00094C0A">
              <w:rPr>
                <w:rStyle w:val="212pt"/>
                <w:sz w:val="22"/>
                <w:szCs w:val="22"/>
              </w:rPr>
              <w:t>Частка оснащення джерел викидів газоочисними установками (ГОУ), %</w:t>
            </w:r>
          </w:p>
        </w:tc>
        <w:tc>
          <w:tcPr>
            <w:tcW w:w="425" w:type="dxa"/>
            <w:vMerge w:val="restart"/>
            <w:tcBorders>
              <w:top w:val="single" w:sz="4" w:space="0" w:color="auto"/>
              <w:left w:val="single" w:sz="4" w:space="0" w:color="auto"/>
            </w:tcBorders>
            <w:shd w:val="clear" w:color="auto" w:fill="FFFFFF"/>
            <w:textDirection w:val="btLr"/>
          </w:tcPr>
          <w:p w14:paraId="1E28C9A7" w14:textId="307D7B26" w:rsidR="00FB213B" w:rsidRPr="00094C0A" w:rsidRDefault="00FB213B" w:rsidP="0066749C">
            <w:pPr>
              <w:pStyle w:val="210"/>
              <w:shd w:val="clear" w:color="auto" w:fill="auto"/>
              <w:spacing w:before="0" w:line="288" w:lineRule="exact"/>
              <w:ind w:firstLine="0"/>
              <w:jc w:val="center"/>
              <w:rPr>
                <w:sz w:val="22"/>
                <w:szCs w:val="22"/>
              </w:rPr>
            </w:pPr>
            <w:r w:rsidRPr="00094C0A">
              <w:rPr>
                <w:rStyle w:val="212pt"/>
                <w:sz w:val="22"/>
                <w:szCs w:val="22"/>
              </w:rPr>
              <w:t>Ефективність роботи ГОУ, %</w:t>
            </w:r>
          </w:p>
        </w:tc>
        <w:tc>
          <w:tcPr>
            <w:tcW w:w="1417" w:type="dxa"/>
            <w:gridSpan w:val="2"/>
            <w:vMerge w:val="restart"/>
            <w:tcBorders>
              <w:top w:val="single" w:sz="4" w:space="0" w:color="auto"/>
              <w:left w:val="single" w:sz="4" w:space="0" w:color="auto"/>
              <w:right w:val="single" w:sz="4" w:space="0" w:color="auto"/>
            </w:tcBorders>
            <w:shd w:val="clear" w:color="auto" w:fill="FFFFFF"/>
          </w:tcPr>
          <w:p w14:paraId="1DCCD4E0" w14:textId="27637A3E" w:rsidR="00FB213B" w:rsidRPr="00094C0A" w:rsidRDefault="00FB213B" w:rsidP="00FB213B">
            <w:pPr>
              <w:pStyle w:val="210"/>
              <w:shd w:val="clear" w:color="auto" w:fill="auto"/>
              <w:spacing w:before="0" w:line="278" w:lineRule="exact"/>
              <w:ind w:firstLine="0"/>
              <w:jc w:val="center"/>
              <w:rPr>
                <w:sz w:val="22"/>
                <w:szCs w:val="22"/>
              </w:rPr>
            </w:pPr>
            <w:r w:rsidRPr="00094C0A">
              <w:rPr>
                <w:rStyle w:val="212pt"/>
                <w:sz w:val="22"/>
                <w:szCs w:val="22"/>
              </w:rPr>
              <w:t>Зменшення обсягів викидів за рахунок впровадження п</w:t>
            </w:r>
            <w:r w:rsidR="0066749C" w:rsidRPr="00094C0A">
              <w:rPr>
                <w:rStyle w:val="212pt"/>
                <w:sz w:val="22"/>
                <w:szCs w:val="22"/>
              </w:rPr>
              <w:t xml:space="preserve">риродоохоронних заходів, т/рік </w:t>
            </w:r>
          </w:p>
        </w:tc>
      </w:tr>
      <w:tr w:rsidR="0066749C" w:rsidRPr="00094C0A" w14:paraId="4830BADF" w14:textId="77777777" w:rsidTr="000E67C4">
        <w:trPr>
          <w:trHeight w:hRule="exact" w:val="2503"/>
        </w:trPr>
        <w:tc>
          <w:tcPr>
            <w:tcW w:w="571" w:type="dxa"/>
            <w:vMerge/>
            <w:tcBorders>
              <w:left w:val="single" w:sz="4" w:space="0" w:color="auto"/>
            </w:tcBorders>
            <w:shd w:val="clear" w:color="auto" w:fill="FFFFFF"/>
          </w:tcPr>
          <w:p w14:paraId="2613E638" w14:textId="77777777" w:rsidR="00FB213B" w:rsidRPr="00094C0A" w:rsidRDefault="00FB213B" w:rsidP="00FB213B">
            <w:pPr>
              <w:rPr>
                <w:rFonts w:ascii="Times New Roman" w:hAnsi="Times New Roman" w:cs="Times New Roman"/>
                <w:sz w:val="22"/>
                <w:szCs w:val="22"/>
              </w:rPr>
            </w:pPr>
          </w:p>
        </w:tc>
        <w:tc>
          <w:tcPr>
            <w:tcW w:w="4606" w:type="dxa"/>
            <w:vMerge/>
            <w:tcBorders>
              <w:left w:val="single" w:sz="4" w:space="0" w:color="auto"/>
            </w:tcBorders>
            <w:shd w:val="clear" w:color="auto" w:fill="FFFFFF"/>
          </w:tcPr>
          <w:p w14:paraId="6473BA20" w14:textId="77777777" w:rsidR="00FB213B" w:rsidRPr="00094C0A" w:rsidRDefault="00FB213B" w:rsidP="00FB213B">
            <w:pPr>
              <w:rPr>
                <w:rFonts w:ascii="Times New Roman" w:hAnsi="Times New Roman" w:cs="Times New Roman"/>
                <w:sz w:val="22"/>
                <w:szCs w:val="22"/>
              </w:rPr>
            </w:pPr>
          </w:p>
        </w:tc>
        <w:tc>
          <w:tcPr>
            <w:tcW w:w="850" w:type="dxa"/>
            <w:vMerge w:val="restart"/>
            <w:tcBorders>
              <w:top w:val="single" w:sz="4" w:space="0" w:color="auto"/>
              <w:left w:val="single" w:sz="4" w:space="0" w:color="auto"/>
            </w:tcBorders>
            <w:shd w:val="clear" w:color="auto" w:fill="FFFFFF"/>
            <w:textDirection w:val="btLr"/>
            <w:vAlign w:val="center"/>
          </w:tcPr>
          <w:p w14:paraId="46B837EA" w14:textId="54B98AFC" w:rsidR="00FB213B" w:rsidRPr="00094C0A" w:rsidRDefault="0066749C" w:rsidP="0066749C">
            <w:pPr>
              <w:pStyle w:val="210"/>
              <w:shd w:val="clear" w:color="auto" w:fill="auto"/>
              <w:spacing w:before="0" w:line="240" w:lineRule="exact"/>
              <w:ind w:left="200" w:firstLine="0"/>
              <w:jc w:val="left"/>
              <w:rPr>
                <w:sz w:val="22"/>
                <w:szCs w:val="22"/>
              </w:rPr>
            </w:pPr>
            <w:r w:rsidRPr="00094C0A">
              <w:rPr>
                <w:rStyle w:val="212pt"/>
                <w:sz w:val="22"/>
                <w:szCs w:val="22"/>
              </w:rPr>
              <w:t>У</w:t>
            </w:r>
            <w:r w:rsidR="00FB213B" w:rsidRPr="00094C0A">
              <w:rPr>
                <w:rStyle w:val="212pt"/>
                <w:sz w:val="22"/>
                <w:szCs w:val="22"/>
              </w:rPr>
              <w:t>сього викидів, т/рік</w:t>
            </w:r>
          </w:p>
        </w:tc>
        <w:tc>
          <w:tcPr>
            <w:tcW w:w="709" w:type="dxa"/>
            <w:vMerge w:val="restart"/>
            <w:tcBorders>
              <w:top w:val="single" w:sz="4" w:space="0" w:color="auto"/>
              <w:left w:val="single" w:sz="4" w:space="0" w:color="auto"/>
            </w:tcBorders>
            <w:shd w:val="clear" w:color="auto" w:fill="FFFFFF"/>
            <w:textDirection w:val="btLr"/>
          </w:tcPr>
          <w:p w14:paraId="2445E121" w14:textId="4983D359" w:rsidR="00FB213B" w:rsidRPr="00094C0A" w:rsidRDefault="00FB213B" w:rsidP="00FB213B">
            <w:pPr>
              <w:pStyle w:val="210"/>
              <w:shd w:val="clear" w:color="auto" w:fill="auto"/>
              <w:spacing w:before="0" w:line="288" w:lineRule="exact"/>
              <w:ind w:firstLine="0"/>
              <w:jc w:val="center"/>
              <w:rPr>
                <w:sz w:val="22"/>
                <w:szCs w:val="22"/>
              </w:rPr>
            </w:pPr>
            <w:r w:rsidRPr="00094C0A">
              <w:rPr>
                <w:rStyle w:val="212pt"/>
                <w:sz w:val="22"/>
                <w:szCs w:val="22"/>
              </w:rPr>
              <w:t>до загального обсягу</w:t>
            </w:r>
            <w:r w:rsidR="0066749C" w:rsidRPr="00094C0A">
              <w:rPr>
                <w:rStyle w:val="212pt"/>
                <w:sz w:val="22"/>
                <w:szCs w:val="22"/>
              </w:rPr>
              <w:t xml:space="preserve"> (по області)</w:t>
            </w:r>
            <w:r w:rsidRPr="00094C0A">
              <w:rPr>
                <w:rStyle w:val="212pt"/>
                <w:sz w:val="22"/>
                <w:szCs w:val="22"/>
              </w:rPr>
              <w:t xml:space="preserve"> викидів об’єкта, %</w:t>
            </w:r>
          </w:p>
        </w:tc>
        <w:tc>
          <w:tcPr>
            <w:tcW w:w="709" w:type="dxa"/>
            <w:vMerge w:val="restart"/>
            <w:tcBorders>
              <w:top w:val="single" w:sz="4" w:space="0" w:color="auto"/>
              <w:left w:val="single" w:sz="4" w:space="0" w:color="auto"/>
            </w:tcBorders>
            <w:shd w:val="clear" w:color="auto" w:fill="FFFFFF"/>
            <w:textDirection w:val="btLr"/>
          </w:tcPr>
          <w:p w14:paraId="27DA6FA7" w14:textId="48025480" w:rsidR="00FB213B" w:rsidRPr="00094C0A" w:rsidRDefault="0066749C" w:rsidP="0066749C">
            <w:pPr>
              <w:pStyle w:val="210"/>
              <w:shd w:val="clear" w:color="auto" w:fill="auto"/>
              <w:spacing w:before="0" w:line="283" w:lineRule="exact"/>
              <w:ind w:firstLine="0"/>
              <w:jc w:val="center"/>
              <w:rPr>
                <w:sz w:val="22"/>
                <w:szCs w:val="22"/>
              </w:rPr>
            </w:pPr>
            <w:r w:rsidRPr="00094C0A">
              <w:rPr>
                <w:rStyle w:val="212pt"/>
                <w:sz w:val="22"/>
                <w:szCs w:val="22"/>
              </w:rPr>
              <w:t>-**Д</w:t>
            </w:r>
            <w:r w:rsidR="00FB213B" w:rsidRPr="00094C0A">
              <w:rPr>
                <w:rStyle w:val="212pt"/>
                <w:sz w:val="22"/>
                <w:szCs w:val="22"/>
              </w:rPr>
              <w:t xml:space="preserve">о загального обсягу </w:t>
            </w:r>
            <w:r w:rsidRPr="00094C0A">
              <w:rPr>
                <w:rStyle w:val="212pt"/>
                <w:sz w:val="22"/>
                <w:szCs w:val="22"/>
              </w:rPr>
              <w:t xml:space="preserve">(по району) </w:t>
            </w:r>
            <w:r w:rsidR="00FB213B" w:rsidRPr="00094C0A">
              <w:rPr>
                <w:rStyle w:val="212pt"/>
                <w:sz w:val="22"/>
                <w:szCs w:val="22"/>
              </w:rPr>
              <w:t>викидів населеного пункту, %</w:t>
            </w:r>
          </w:p>
        </w:tc>
        <w:tc>
          <w:tcPr>
            <w:tcW w:w="709" w:type="dxa"/>
            <w:vMerge/>
            <w:tcBorders>
              <w:left w:val="single" w:sz="4" w:space="0" w:color="auto"/>
            </w:tcBorders>
            <w:shd w:val="clear" w:color="auto" w:fill="FFFFFF"/>
            <w:textDirection w:val="btLr"/>
          </w:tcPr>
          <w:p w14:paraId="01FA2A25" w14:textId="77777777" w:rsidR="00FB213B" w:rsidRPr="00094C0A" w:rsidRDefault="00FB213B" w:rsidP="00FB213B">
            <w:pPr>
              <w:rPr>
                <w:rFonts w:ascii="Times New Roman" w:hAnsi="Times New Roman" w:cs="Times New Roman"/>
                <w:sz w:val="22"/>
                <w:szCs w:val="22"/>
              </w:rPr>
            </w:pPr>
          </w:p>
        </w:tc>
        <w:tc>
          <w:tcPr>
            <w:tcW w:w="425" w:type="dxa"/>
            <w:vMerge/>
            <w:tcBorders>
              <w:left w:val="single" w:sz="4" w:space="0" w:color="auto"/>
            </w:tcBorders>
            <w:shd w:val="clear" w:color="auto" w:fill="FFFFFF"/>
            <w:textDirection w:val="btLr"/>
          </w:tcPr>
          <w:p w14:paraId="752F8410" w14:textId="77777777" w:rsidR="00FB213B" w:rsidRPr="00094C0A" w:rsidRDefault="00FB213B" w:rsidP="00FB213B">
            <w:pPr>
              <w:rPr>
                <w:rFonts w:ascii="Times New Roman" w:hAnsi="Times New Roman" w:cs="Times New Roman"/>
                <w:sz w:val="22"/>
                <w:szCs w:val="22"/>
              </w:rPr>
            </w:pPr>
          </w:p>
        </w:tc>
        <w:tc>
          <w:tcPr>
            <w:tcW w:w="1417" w:type="dxa"/>
            <w:gridSpan w:val="2"/>
            <w:vMerge/>
            <w:tcBorders>
              <w:left w:val="single" w:sz="4" w:space="0" w:color="auto"/>
              <w:right w:val="single" w:sz="4" w:space="0" w:color="auto"/>
            </w:tcBorders>
            <w:shd w:val="clear" w:color="auto" w:fill="FFFFFF"/>
          </w:tcPr>
          <w:p w14:paraId="3AEA439D" w14:textId="77777777" w:rsidR="00FB213B" w:rsidRPr="00094C0A" w:rsidRDefault="00FB213B" w:rsidP="00FB213B">
            <w:pPr>
              <w:rPr>
                <w:rFonts w:ascii="Times New Roman" w:hAnsi="Times New Roman" w:cs="Times New Roman"/>
                <w:sz w:val="22"/>
                <w:szCs w:val="22"/>
              </w:rPr>
            </w:pPr>
          </w:p>
        </w:tc>
      </w:tr>
      <w:tr w:rsidR="0066749C" w:rsidRPr="00094C0A" w14:paraId="242E3DF6" w14:textId="77777777" w:rsidTr="000E67C4">
        <w:trPr>
          <w:trHeight w:hRule="exact" w:val="1507"/>
        </w:trPr>
        <w:tc>
          <w:tcPr>
            <w:tcW w:w="571" w:type="dxa"/>
            <w:vMerge/>
            <w:tcBorders>
              <w:left w:val="single" w:sz="4" w:space="0" w:color="auto"/>
            </w:tcBorders>
            <w:shd w:val="clear" w:color="auto" w:fill="FFFFFF"/>
          </w:tcPr>
          <w:p w14:paraId="107DD8E1" w14:textId="77777777" w:rsidR="00FB213B" w:rsidRPr="00094C0A" w:rsidRDefault="00FB213B" w:rsidP="00FB213B">
            <w:pPr>
              <w:rPr>
                <w:rFonts w:ascii="Times New Roman" w:hAnsi="Times New Roman" w:cs="Times New Roman"/>
                <w:sz w:val="22"/>
                <w:szCs w:val="22"/>
              </w:rPr>
            </w:pPr>
          </w:p>
        </w:tc>
        <w:tc>
          <w:tcPr>
            <w:tcW w:w="4606" w:type="dxa"/>
            <w:vMerge/>
            <w:tcBorders>
              <w:left w:val="single" w:sz="4" w:space="0" w:color="auto"/>
            </w:tcBorders>
            <w:shd w:val="clear" w:color="auto" w:fill="FFFFFF"/>
          </w:tcPr>
          <w:p w14:paraId="46F5D760" w14:textId="77777777" w:rsidR="00FB213B" w:rsidRPr="00094C0A" w:rsidRDefault="00FB213B" w:rsidP="00FB213B">
            <w:pPr>
              <w:rPr>
                <w:rFonts w:ascii="Times New Roman" w:hAnsi="Times New Roman" w:cs="Times New Roman"/>
                <w:sz w:val="22"/>
                <w:szCs w:val="22"/>
              </w:rPr>
            </w:pPr>
          </w:p>
        </w:tc>
        <w:tc>
          <w:tcPr>
            <w:tcW w:w="850" w:type="dxa"/>
            <w:vMerge/>
            <w:tcBorders>
              <w:left w:val="single" w:sz="4" w:space="0" w:color="auto"/>
            </w:tcBorders>
            <w:shd w:val="clear" w:color="auto" w:fill="FFFFFF"/>
            <w:textDirection w:val="btLr"/>
          </w:tcPr>
          <w:p w14:paraId="60545B16" w14:textId="77777777" w:rsidR="00FB213B" w:rsidRPr="00094C0A" w:rsidRDefault="00FB213B" w:rsidP="00FB213B">
            <w:pPr>
              <w:rPr>
                <w:rFonts w:ascii="Times New Roman" w:hAnsi="Times New Roman" w:cs="Times New Roman"/>
                <w:sz w:val="22"/>
                <w:szCs w:val="22"/>
              </w:rPr>
            </w:pPr>
          </w:p>
        </w:tc>
        <w:tc>
          <w:tcPr>
            <w:tcW w:w="709" w:type="dxa"/>
            <w:vMerge/>
            <w:tcBorders>
              <w:left w:val="single" w:sz="4" w:space="0" w:color="auto"/>
            </w:tcBorders>
            <w:shd w:val="clear" w:color="auto" w:fill="FFFFFF"/>
            <w:textDirection w:val="btLr"/>
          </w:tcPr>
          <w:p w14:paraId="1F373356" w14:textId="77777777" w:rsidR="00FB213B" w:rsidRPr="00094C0A" w:rsidRDefault="00FB213B" w:rsidP="00FB213B">
            <w:pPr>
              <w:rPr>
                <w:rFonts w:ascii="Times New Roman" w:hAnsi="Times New Roman" w:cs="Times New Roman"/>
                <w:sz w:val="22"/>
                <w:szCs w:val="22"/>
              </w:rPr>
            </w:pPr>
          </w:p>
        </w:tc>
        <w:tc>
          <w:tcPr>
            <w:tcW w:w="709" w:type="dxa"/>
            <w:vMerge/>
            <w:tcBorders>
              <w:left w:val="single" w:sz="4" w:space="0" w:color="auto"/>
            </w:tcBorders>
            <w:shd w:val="clear" w:color="auto" w:fill="FFFFFF"/>
            <w:textDirection w:val="btLr"/>
          </w:tcPr>
          <w:p w14:paraId="23B923A4" w14:textId="77777777" w:rsidR="00FB213B" w:rsidRPr="00094C0A" w:rsidRDefault="00FB213B" w:rsidP="00FB213B">
            <w:pPr>
              <w:rPr>
                <w:rFonts w:ascii="Times New Roman" w:hAnsi="Times New Roman" w:cs="Times New Roman"/>
                <w:sz w:val="22"/>
                <w:szCs w:val="22"/>
              </w:rPr>
            </w:pPr>
          </w:p>
        </w:tc>
        <w:tc>
          <w:tcPr>
            <w:tcW w:w="709" w:type="dxa"/>
            <w:vMerge/>
            <w:tcBorders>
              <w:left w:val="single" w:sz="4" w:space="0" w:color="auto"/>
            </w:tcBorders>
            <w:shd w:val="clear" w:color="auto" w:fill="FFFFFF"/>
            <w:textDirection w:val="btLr"/>
          </w:tcPr>
          <w:p w14:paraId="1099034D" w14:textId="77777777" w:rsidR="00FB213B" w:rsidRPr="00094C0A" w:rsidRDefault="00FB213B" w:rsidP="00FB213B">
            <w:pPr>
              <w:rPr>
                <w:rFonts w:ascii="Times New Roman" w:hAnsi="Times New Roman" w:cs="Times New Roman"/>
                <w:sz w:val="22"/>
                <w:szCs w:val="22"/>
              </w:rPr>
            </w:pPr>
          </w:p>
        </w:tc>
        <w:tc>
          <w:tcPr>
            <w:tcW w:w="425" w:type="dxa"/>
            <w:vMerge/>
            <w:tcBorders>
              <w:left w:val="single" w:sz="4" w:space="0" w:color="auto"/>
            </w:tcBorders>
            <w:shd w:val="clear" w:color="auto" w:fill="FFFFFF"/>
            <w:textDirection w:val="btLr"/>
          </w:tcPr>
          <w:p w14:paraId="592067B4" w14:textId="77777777" w:rsidR="00FB213B" w:rsidRPr="00094C0A" w:rsidRDefault="00FB213B" w:rsidP="00FB213B">
            <w:pPr>
              <w:rPr>
                <w:rFonts w:ascii="Times New Roman" w:hAnsi="Times New Roman" w:cs="Times New Roman"/>
                <w:sz w:val="22"/>
                <w:szCs w:val="22"/>
              </w:rPr>
            </w:pPr>
          </w:p>
        </w:tc>
        <w:tc>
          <w:tcPr>
            <w:tcW w:w="709" w:type="dxa"/>
            <w:tcBorders>
              <w:top w:val="single" w:sz="4" w:space="0" w:color="auto"/>
              <w:left w:val="single" w:sz="4" w:space="0" w:color="auto"/>
            </w:tcBorders>
            <w:shd w:val="clear" w:color="auto" w:fill="FFFFFF"/>
            <w:textDirection w:val="btLr"/>
            <w:vAlign w:val="center"/>
          </w:tcPr>
          <w:p w14:paraId="4B375036" w14:textId="77777777" w:rsidR="00FB213B" w:rsidRPr="00094C0A" w:rsidRDefault="00FB213B" w:rsidP="0066749C">
            <w:pPr>
              <w:pStyle w:val="210"/>
              <w:shd w:val="clear" w:color="auto" w:fill="auto"/>
              <w:spacing w:before="0" w:line="240" w:lineRule="exact"/>
              <w:ind w:left="260" w:firstLine="0"/>
              <w:jc w:val="left"/>
              <w:rPr>
                <w:sz w:val="22"/>
                <w:szCs w:val="22"/>
              </w:rPr>
            </w:pPr>
            <w:r w:rsidRPr="00094C0A">
              <w:rPr>
                <w:rStyle w:val="212pt"/>
                <w:sz w:val="22"/>
                <w:szCs w:val="22"/>
              </w:rPr>
              <w:t>очікуване</w:t>
            </w:r>
          </w:p>
        </w:tc>
        <w:tc>
          <w:tcPr>
            <w:tcW w:w="708" w:type="dxa"/>
            <w:tcBorders>
              <w:top w:val="single" w:sz="4" w:space="0" w:color="auto"/>
              <w:left w:val="single" w:sz="4" w:space="0" w:color="auto"/>
              <w:right w:val="single" w:sz="4" w:space="0" w:color="auto"/>
            </w:tcBorders>
            <w:shd w:val="clear" w:color="auto" w:fill="FFFFFF"/>
            <w:textDirection w:val="btLr"/>
            <w:vAlign w:val="center"/>
          </w:tcPr>
          <w:p w14:paraId="240D1012" w14:textId="77777777" w:rsidR="00FB213B" w:rsidRPr="00094C0A" w:rsidRDefault="00FB213B" w:rsidP="0066749C">
            <w:pPr>
              <w:pStyle w:val="210"/>
              <w:shd w:val="clear" w:color="auto" w:fill="auto"/>
              <w:spacing w:before="0" w:line="240" w:lineRule="exact"/>
              <w:ind w:left="260" w:firstLine="0"/>
              <w:jc w:val="left"/>
              <w:rPr>
                <w:sz w:val="22"/>
                <w:szCs w:val="22"/>
              </w:rPr>
            </w:pPr>
            <w:r w:rsidRPr="00094C0A">
              <w:rPr>
                <w:rStyle w:val="212pt"/>
                <w:sz w:val="22"/>
                <w:szCs w:val="22"/>
              </w:rPr>
              <w:t>фактичне</w:t>
            </w:r>
          </w:p>
        </w:tc>
      </w:tr>
      <w:tr w:rsidR="0066749C" w:rsidRPr="00094C0A" w14:paraId="10DBCC4B" w14:textId="77777777" w:rsidTr="000E67C4">
        <w:trPr>
          <w:trHeight w:hRule="exact" w:val="283"/>
        </w:trPr>
        <w:tc>
          <w:tcPr>
            <w:tcW w:w="571" w:type="dxa"/>
            <w:tcBorders>
              <w:top w:val="single" w:sz="4" w:space="0" w:color="auto"/>
              <w:left w:val="single" w:sz="4" w:space="0" w:color="auto"/>
            </w:tcBorders>
            <w:shd w:val="clear" w:color="auto" w:fill="FFFFFF"/>
            <w:vAlign w:val="center"/>
          </w:tcPr>
          <w:p w14:paraId="1D0BBB6B" w14:textId="77777777" w:rsidR="00FB213B" w:rsidRPr="00094C0A" w:rsidRDefault="00FB213B" w:rsidP="00FB213B">
            <w:pPr>
              <w:pStyle w:val="210"/>
              <w:shd w:val="clear" w:color="auto" w:fill="auto"/>
              <w:spacing w:before="0" w:line="240" w:lineRule="exact"/>
              <w:ind w:left="260" w:firstLine="0"/>
              <w:jc w:val="center"/>
              <w:rPr>
                <w:sz w:val="22"/>
                <w:szCs w:val="22"/>
              </w:rPr>
            </w:pPr>
            <w:r w:rsidRPr="00094C0A">
              <w:rPr>
                <w:rStyle w:val="212pt"/>
                <w:sz w:val="22"/>
                <w:szCs w:val="22"/>
              </w:rPr>
              <w:t>1</w:t>
            </w:r>
          </w:p>
        </w:tc>
        <w:tc>
          <w:tcPr>
            <w:tcW w:w="4606" w:type="dxa"/>
            <w:tcBorders>
              <w:top w:val="single" w:sz="4" w:space="0" w:color="auto"/>
              <w:left w:val="single" w:sz="4" w:space="0" w:color="auto"/>
            </w:tcBorders>
            <w:shd w:val="clear" w:color="auto" w:fill="FFFFFF"/>
            <w:vAlign w:val="center"/>
          </w:tcPr>
          <w:p w14:paraId="6621C26C" w14:textId="77777777" w:rsidR="00FB213B" w:rsidRPr="00094C0A" w:rsidRDefault="00FB213B" w:rsidP="00FB213B">
            <w:pPr>
              <w:pStyle w:val="210"/>
              <w:shd w:val="clear" w:color="auto" w:fill="auto"/>
              <w:spacing w:before="0" w:line="240" w:lineRule="exact"/>
              <w:ind w:firstLine="0"/>
              <w:jc w:val="center"/>
              <w:rPr>
                <w:sz w:val="22"/>
                <w:szCs w:val="22"/>
              </w:rPr>
            </w:pPr>
            <w:r w:rsidRPr="00094C0A">
              <w:rPr>
                <w:rStyle w:val="212pt"/>
                <w:sz w:val="22"/>
                <w:szCs w:val="22"/>
              </w:rPr>
              <w:t>2</w:t>
            </w:r>
          </w:p>
        </w:tc>
        <w:tc>
          <w:tcPr>
            <w:tcW w:w="850" w:type="dxa"/>
            <w:tcBorders>
              <w:top w:val="single" w:sz="4" w:space="0" w:color="auto"/>
              <w:left w:val="single" w:sz="4" w:space="0" w:color="auto"/>
            </w:tcBorders>
            <w:shd w:val="clear" w:color="auto" w:fill="FFFFFF"/>
            <w:vAlign w:val="center"/>
          </w:tcPr>
          <w:p w14:paraId="382C9F2C" w14:textId="77777777" w:rsidR="00FB213B" w:rsidRPr="00094C0A" w:rsidRDefault="00FB213B" w:rsidP="00FB213B">
            <w:pPr>
              <w:pStyle w:val="210"/>
              <w:shd w:val="clear" w:color="auto" w:fill="auto"/>
              <w:spacing w:before="0" w:line="240" w:lineRule="exact"/>
              <w:ind w:firstLine="0"/>
              <w:jc w:val="center"/>
              <w:rPr>
                <w:sz w:val="22"/>
                <w:szCs w:val="22"/>
              </w:rPr>
            </w:pPr>
            <w:r w:rsidRPr="00094C0A">
              <w:rPr>
                <w:rStyle w:val="212pt"/>
                <w:sz w:val="22"/>
                <w:szCs w:val="22"/>
              </w:rPr>
              <w:t>3</w:t>
            </w:r>
          </w:p>
        </w:tc>
        <w:tc>
          <w:tcPr>
            <w:tcW w:w="709" w:type="dxa"/>
            <w:tcBorders>
              <w:top w:val="single" w:sz="4" w:space="0" w:color="auto"/>
              <w:left w:val="single" w:sz="4" w:space="0" w:color="auto"/>
            </w:tcBorders>
            <w:shd w:val="clear" w:color="auto" w:fill="FFFFFF"/>
            <w:vAlign w:val="center"/>
          </w:tcPr>
          <w:p w14:paraId="22E33114" w14:textId="77777777" w:rsidR="00FB213B" w:rsidRPr="00094C0A" w:rsidRDefault="00FB213B" w:rsidP="00FB213B">
            <w:pPr>
              <w:pStyle w:val="210"/>
              <w:shd w:val="clear" w:color="auto" w:fill="auto"/>
              <w:spacing w:before="0" w:line="240" w:lineRule="exact"/>
              <w:ind w:firstLine="0"/>
              <w:jc w:val="center"/>
              <w:rPr>
                <w:sz w:val="22"/>
                <w:szCs w:val="22"/>
              </w:rPr>
            </w:pPr>
            <w:r w:rsidRPr="00094C0A">
              <w:rPr>
                <w:rStyle w:val="212pt"/>
                <w:sz w:val="22"/>
                <w:szCs w:val="22"/>
              </w:rPr>
              <w:t>4</w:t>
            </w:r>
          </w:p>
        </w:tc>
        <w:tc>
          <w:tcPr>
            <w:tcW w:w="709" w:type="dxa"/>
            <w:tcBorders>
              <w:top w:val="single" w:sz="4" w:space="0" w:color="auto"/>
              <w:left w:val="single" w:sz="4" w:space="0" w:color="auto"/>
            </w:tcBorders>
            <w:shd w:val="clear" w:color="auto" w:fill="FFFFFF"/>
            <w:vAlign w:val="center"/>
          </w:tcPr>
          <w:p w14:paraId="00DE9ACB" w14:textId="77777777" w:rsidR="00FB213B" w:rsidRPr="00094C0A" w:rsidRDefault="00FB213B" w:rsidP="00FB213B">
            <w:pPr>
              <w:pStyle w:val="210"/>
              <w:shd w:val="clear" w:color="auto" w:fill="auto"/>
              <w:spacing w:before="0" w:line="240" w:lineRule="exact"/>
              <w:ind w:firstLine="0"/>
              <w:jc w:val="center"/>
              <w:rPr>
                <w:sz w:val="22"/>
                <w:szCs w:val="22"/>
              </w:rPr>
            </w:pPr>
            <w:r w:rsidRPr="00094C0A">
              <w:rPr>
                <w:rStyle w:val="212pt"/>
                <w:sz w:val="22"/>
                <w:szCs w:val="22"/>
              </w:rPr>
              <w:t>5</w:t>
            </w:r>
          </w:p>
        </w:tc>
        <w:tc>
          <w:tcPr>
            <w:tcW w:w="709" w:type="dxa"/>
            <w:tcBorders>
              <w:top w:val="single" w:sz="4" w:space="0" w:color="auto"/>
              <w:left w:val="single" w:sz="4" w:space="0" w:color="auto"/>
            </w:tcBorders>
            <w:shd w:val="clear" w:color="auto" w:fill="FFFFFF"/>
            <w:vAlign w:val="center"/>
          </w:tcPr>
          <w:p w14:paraId="76E51F01" w14:textId="77777777" w:rsidR="00FB213B" w:rsidRPr="00094C0A" w:rsidRDefault="00FB213B" w:rsidP="00FB213B">
            <w:pPr>
              <w:pStyle w:val="210"/>
              <w:shd w:val="clear" w:color="auto" w:fill="auto"/>
              <w:spacing w:before="0" w:line="240" w:lineRule="exact"/>
              <w:ind w:firstLine="0"/>
              <w:jc w:val="center"/>
              <w:rPr>
                <w:sz w:val="22"/>
                <w:szCs w:val="22"/>
              </w:rPr>
            </w:pPr>
            <w:r w:rsidRPr="00094C0A">
              <w:rPr>
                <w:rStyle w:val="212pt"/>
                <w:sz w:val="22"/>
                <w:szCs w:val="22"/>
              </w:rPr>
              <w:t>6</w:t>
            </w:r>
          </w:p>
        </w:tc>
        <w:tc>
          <w:tcPr>
            <w:tcW w:w="425" w:type="dxa"/>
            <w:tcBorders>
              <w:top w:val="single" w:sz="4" w:space="0" w:color="auto"/>
              <w:left w:val="single" w:sz="4" w:space="0" w:color="auto"/>
            </w:tcBorders>
            <w:shd w:val="clear" w:color="auto" w:fill="FFFFFF"/>
            <w:vAlign w:val="center"/>
          </w:tcPr>
          <w:p w14:paraId="4EE37195" w14:textId="77777777" w:rsidR="00FB213B" w:rsidRPr="00094C0A" w:rsidRDefault="00FB213B" w:rsidP="00FB213B">
            <w:pPr>
              <w:pStyle w:val="210"/>
              <w:shd w:val="clear" w:color="auto" w:fill="auto"/>
              <w:spacing w:before="0" w:line="240" w:lineRule="exact"/>
              <w:ind w:firstLine="0"/>
              <w:jc w:val="center"/>
              <w:rPr>
                <w:sz w:val="22"/>
                <w:szCs w:val="22"/>
              </w:rPr>
            </w:pPr>
            <w:r w:rsidRPr="00094C0A">
              <w:rPr>
                <w:rStyle w:val="212pt"/>
                <w:sz w:val="22"/>
                <w:szCs w:val="22"/>
              </w:rPr>
              <w:t>7</w:t>
            </w:r>
          </w:p>
        </w:tc>
        <w:tc>
          <w:tcPr>
            <w:tcW w:w="709" w:type="dxa"/>
            <w:tcBorders>
              <w:top w:val="single" w:sz="4" w:space="0" w:color="auto"/>
              <w:left w:val="single" w:sz="4" w:space="0" w:color="auto"/>
            </w:tcBorders>
            <w:shd w:val="clear" w:color="auto" w:fill="FFFFFF"/>
            <w:vAlign w:val="center"/>
          </w:tcPr>
          <w:p w14:paraId="06894F0D" w14:textId="77777777" w:rsidR="00FB213B" w:rsidRPr="00094C0A" w:rsidRDefault="00FB213B" w:rsidP="00FB213B">
            <w:pPr>
              <w:pStyle w:val="210"/>
              <w:shd w:val="clear" w:color="auto" w:fill="auto"/>
              <w:spacing w:before="0" w:line="240" w:lineRule="exact"/>
              <w:ind w:firstLine="0"/>
              <w:jc w:val="center"/>
              <w:rPr>
                <w:sz w:val="22"/>
                <w:szCs w:val="22"/>
              </w:rPr>
            </w:pPr>
            <w:r w:rsidRPr="00094C0A">
              <w:rPr>
                <w:rStyle w:val="212pt"/>
                <w:sz w:val="22"/>
                <w:szCs w:val="22"/>
              </w:rPr>
              <w:t>8</w:t>
            </w:r>
          </w:p>
        </w:tc>
        <w:tc>
          <w:tcPr>
            <w:tcW w:w="708" w:type="dxa"/>
            <w:tcBorders>
              <w:top w:val="single" w:sz="4" w:space="0" w:color="auto"/>
              <w:left w:val="single" w:sz="4" w:space="0" w:color="auto"/>
              <w:right w:val="single" w:sz="4" w:space="0" w:color="auto"/>
            </w:tcBorders>
            <w:shd w:val="clear" w:color="auto" w:fill="FFFFFF"/>
            <w:vAlign w:val="center"/>
          </w:tcPr>
          <w:p w14:paraId="5CAA6B1B" w14:textId="77777777" w:rsidR="00FB213B" w:rsidRPr="00094C0A" w:rsidRDefault="00FB213B" w:rsidP="00FB213B">
            <w:pPr>
              <w:pStyle w:val="210"/>
              <w:shd w:val="clear" w:color="auto" w:fill="auto"/>
              <w:spacing w:before="0" w:line="240" w:lineRule="exact"/>
              <w:ind w:firstLine="0"/>
              <w:jc w:val="center"/>
              <w:rPr>
                <w:sz w:val="22"/>
                <w:szCs w:val="22"/>
              </w:rPr>
            </w:pPr>
            <w:r w:rsidRPr="00094C0A">
              <w:rPr>
                <w:rStyle w:val="212pt"/>
                <w:sz w:val="22"/>
                <w:szCs w:val="22"/>
              </w:rPr>
              <w:t>9</w:t>
            </w:r>
          </w:p>
        </w:tc>
      </w:tr>
      <w:tr w:rsidR="00AC3DEC" w:rsidRPr="00094C0A" w14:paraId="5A86FD16" w14:textId="77777777" w:rsidTr="000B487A">
        <w:trPr>
          <w:trHeight w:hRule="exact" w:val="283"/>
        </w:trPr>
        <w:tc>
          <w:tcPr>
            <w:tcW w:w="9996" w:type="dxa"/>
            <w:gridSpan w:val="9"/>
            <w:tcBorders>
              <w:top w:val="single" w:sz="4" w:space="0" w:color="auto"/>
              <w:left w:val="single" w:sz="4" w:space="0" w:color="auto"/>
              <w:right w:val="single" w:sz="4" w:space="0" w:color="auto"/>
            </w:tcBorders>
            <w:shd w:val="clear" w:color="auto" w:fill="FFFFFF"/>
            <w:vAlign w:val="center"/>
          </w:tcPr>
          <w:p w14:paraId="78687615" w14:textId="05BA0A36" w:rsidR="00AC3DEC" w:rsidRPr="00AC3DEC" w:rsidRDefault="00AC3DEC" w:rsidP="00FB213B">
            <w:pPr>
              <w:pStyle w:val="210"/>
              <w:shd w:val="clear" w:color="auto" w:fill="auto"/>
              <w:spacing w:before="0" w:line="240" w:lineRule="exact"/>
              <w:ind w:firstLine="0"/>
              <w:jc w:val="center"/>
              <w:rPr>
                <w:rStyle w:val="212pt"/>
                <w:b/>
                <w:sz w:val="22"/>
                <w:szCs w:val="22"/>
              </w:rPr>
            </w:pPr>
            <w:r w:rsidRPr="00AC3DEC">
              <w:rPr>
                <w:rStyle w:val="212pt"/>
                <w:b/>
                <w:sz w:val="22"/>
                <w:szCs w:val="22"/>
              </w:rPr>
              <w:t>2022</w:t>
            </w:r>
            <w:r w:rsidR="00795C16">
              <w:rPr>
                <w:rStyle w:val="212pt"/>
                <w:b/>
                <w:sz w:val="22"/>
                <w:szCs w:val="22"/>
              </w:rPr>
              <w:t>рік</w:t>
            </w:r>
          </w:p>
        </w:tc>
      </w:tr>
      <w:tr w:rsidR="000E67C4" w:rsidRPr="00094C0A" w14:paraId="6D75FB8C" w14:textId="77777777" w:rsidTr="00FB779D">
        <w:trPr>
          <w:trHeight w:hRule="exact" w:val="523"/>
        </w:trPr>
        <w:tc>
          <w:tcPr>
            <w:tcW w:w="571" w:type="dxa"/>
            <w:tcBorders>
              <w:top w:val="single" w:sz="4" w:space="0" w:color="auto"/>
              <w:left w:val="single" w:sz="4" w:space="0" w:color="auto"/>
              <w:bottom w:val="single" w:sz="4" w:space="0" w:color="auto"/>
            </w:tcBorders>
            <w:shd w:val="clear" w:color="auto" w:fill="FFFFFF"/>
          </w:tcPr>
          <w:p w14:paraId="5B3918C9" w14:textId="17B4D5D0" w:rsidR="002D2F27" w:rsidRPr="00094C0A" w:rsidRDefault="0066749C" w:rsidP="002D2F27">
            <w:pPr>
              <w:rPr>
                <w:rFonts w:ascii="Times New Roman" w:hAnsi="Times New Roman" w:cs="Times New Roman"/>
                <w:sz w:val="22"/>
                <w:szCs w:val="22"/>
              </w:rPr>
            </w:pPr>
            <w:r w:rsidRPr="00094C0A">
              <w:rPr>
                <w:rFonts w:ascii="Times New Roman" w:hAnsi="Times New Roman" w:cs="Times New Roman"/>
                <w:sz w:val="22"/>
                <w:szCs w:val="22"/>
              </w:rPr>
              <w:t>1.</w:t>
            </w:r>
          </w:p>
          <w:p w14:paraId="0F7B5DCA" w14:textId="77777777" w:rsidR="00FB213B" w:rsidRPr="00094C0A" w:rsidRDefault="00FB213B" w:rsidP="002D2F27">
            <w:pPr>
              <w:rPr>
                <w:rFonts w:ascii="Times New Roman" w:hAnsi="Times New Roman" w:cs="Times New Roman"/>
                <w:sz w:val="22"/>
                <w:szCs w:val="22"/>
              </w:rPr>
            </w:pPr>
          </w:p>
        </w:tc>
        <w:tc>
          <w:tcPr>
            <w:tcW w:w="4606" w:type="dxa"/>
            <w:tcBorders>
              <w:top w:val="single" w:sz="4" w:space="0" w:color="auto"/>
              <w:left w:val="single" w:sz="4" w:space="0" w:color="auto"/>
              <w:bottom w:val="single" w:sz="4" w:space="0" w:color="auto"/>
            </w:tcBorders>
            <w:shd w:val="clear" w:color="auto" w:fill="FFFFFF"/>
          </w:tcPr>
          <w:p w14:paraId="3878B20F" w14:textId="5E09B58B" w:rsidR="00FB213B" w:rsidRPr="00094C0A" w:rsidRDefault="0066749C" w:rsidP="000E67C4">
            <w:pPr>
              <w:jc w:val="center"/>
              <w:rPr>
                <w:rFonts w:ascii="Times New Roman" w:hAnsi="Times New Roman" w:cs="Times New Roman"/>
                <w:sz w:val="22"/>
                <w:szCs w:val="22"/>
              </w:rPr>
            </w:pPr>
            <w:r w:rsidRPr="00094C0A">
              <w:rPr>
                <w:rFonts w:ascii="Times New Roman" w:hAnsi="Times New Roman" w:cs="Times New Roman"/>
                <w:sz w:val="22"/>
                <w:szCs w:val="22"/>
              </w:rPr>
              <w:t>ТОВ «Оператор газотранспортної системи України» Бердичіське ЛВУМГ</w:t>
            </w:r>
          </w:p>
        </w:tc>
        <w:tc>
          <w:tcPr>
            <w:tcW w:w="850" w:type="dxa"/>
            <w:tcBorders>
              <w:top w:val="single" w:sz="4" w:space="0" w:color="auto"/>
              <w:left w:val="single" w:sz="4" w:space="0" w:color="auto"/>
              <w:bottom w:val="single" w:sz="4" w:space="0" w:color="auto"/>
            </w:tcBorders>
            <w:shd w:val="clear" w:color="auto" w:fill="FFFFFF"/>
            <w:vAlign w:val="center"/>
          </w:tcPr>
          <w:p w14:paraId="0953B787" w14:textId="72E25286" w:rsidR="00FB213B" w:rsidRPr="00094C0A" w:rsidRDefault="000E67C4" w:rsidP="002D2F27">
            <w:pPr>
              <w:jc w:val="center"/>
              <w:rPr>
                <w:rFonts w:ascii="Times New Roman" w:hAnsi="Times New Roman" w:cs="Times New Roman"/>
                <w:sz w:val="22"/>
                <w:szCs w:val="22"/>
              </w:rPr>
            </w:pPr>
            <w:r w:rsidRPr="00094C0A">
              <w:rPr>
                <w:rFonts w:ascii="Times New Roman" w:hAnsi="Times New Roman" w:cs="Times New Roman"/>
                <w:sz w:val="22"/>
                <w:szCs w:val="22"/>
              </w:rPr>
              <w:t>1590,182</w:t>
            </w:r>
          </w:p>
        </w:tc>
        <w:tc>
          <w:tcPr>
            <w:tcW w:w="709" w:type="dxa"/>
            <w:tcBorders>
              <w:top w:val="single" w:sz="4" w:space="0" w:color="auto"/>
              <w:left w:val="single" w:sz="4" w:space="0" w:color="auto"/>
              <w:bottom w:val="single" w:sz="4" w:space="0" w:color="auto"/>
            </w:tcBorders>
            <w:shd w:val="clear" w:color="auto" w:fill="FFFFFF"/>
            <w:vAlign w:val="center"/>
          </w:tcPr>
          <w:p w14:paraId="6BB473DB" w14:textId="03B6FBE1" w:rsidR="00FB213B" w:rsidRPr="00094C0A" w:rsidRDefault="000E67C4" w:rsidP="002D2F27">
            <w:pPr>
              <w:jc w:val="center"/>
              <w:rPr>
                <w:rFonts w:ascii="Times New Roman" w:hAnsi="Times New Roman" w:cs="Times New Roman"/>
                <w:sz w:val="22"/>
                <w:szCs w:val="22"/>
              </w:rPr>
            </w:pPr>
            <w:r w:rsidRPr="00094C0A">
              <w:rPr>
                <w:rFonts w:ascii="Times New Roman" w:hAnsi="Times New Roman" w:cs="Times New Roman"/>
                <w:sz w:val="22"/>
                <w:szCs w:val="22"/>
              </w:rPr>
              <w:t>16,38</w:t>
            </w:r>
          </w:p>
        </w:tc>
        <w:tc>
          <w:tcPr>
            <w:tcW w:w="709" w:type="dxa"/>
            <w:tcBorders>
              <w:top w:val="single" w:sz="4" w:space="0" w:color="auto"/>
              <w:left w:val="single" w:sz="4" w:space="0" w:color="auto"/>
              <w:bottom w:val="single" w:sz="4" w:space="0" w:color="auto"/>
            </w:tcBorders>
            <w:shd w:val="clear" w:color="auto" w:fill="FFFFFF"/>
            <w:vAlign w:val="center"/>
          </w:tcPr>
          <w:p w14:paraId="04CD9325" w14:textId="1DE9AA07" w:rsidR="00FB213B" w:rsidRPr="00094C0A" w:rsidRDefault="000E67C4" w:rsidP="002D2F27">
            <w:pPr>
              <w:jc w:val="center"/>
              <w:rPr>
                <w:rFonts w:ascii="Times New Roman" w:hAnsi="Times New Roman" w:cs="Times New Roman"/>
                <w:sz w:val="22"/>
                <w:szCs w:val="22"/>
              </w:rPr>
            </w:pPr>
            <w:r w:rsidRPr="00094C0A">
              <w:rPr>
                <w:rFonts w:ascii="Times New Roman" w:hAnsi="Times New Roman" w:cs="Times New Roman"/>
                <w:sz w:val="22"/>
                <w:szCs w:val="22"/>
              </w:rPr>
              <w:t>-</w:t>
            </w:r>
          </w:p>
        </w:tc>
        <w:tc>
          <w:tcPr>
            <w:tcW w:w="709" w:type="dxa"/>
            <w:tcBorders>
              <w:top w:val="single" w:sz="4" w:space="0" w:color="auto"/>
              <w:left w:val="single" w:sz="4" w:space="0" w:color="auto"/>
              <w:bottom w:val="single" w:sz="4" w:space="0" w:color="auto"/>
            </w:tcBorders>
            <w:shd w:val="clear" w:color="auto" w:fill="FFFFFF"/>
            <w:vAlign w:val="center"/>
          </w:tcPr>
          <w:p w14:paraId="5D92AC36" w14:textId="282C865E" w:rsidR="00FB213B" w:rsidRPr="00094C0A" w:rsidRDefault="000E67C4" w:rsidP="002D2F27">
            <w:pPr>
              <w:jc w:val="center"/>
              <w:rPr>
                <w:rFonts w:ascii="Times New Roman" w:hAnsi="Times New Roman" w:cs="Times New Roman"/>
                <w:sz w:val="22"/>
                <w:szCs w:val="22"/>
              </w:rPr>
            </w:pPr>
            <w:r w:rsidRPr="00094C0A">
              <w:rPr>
                <w:rFonts w:ascii="Times New Roman" w:hAnsi="Times New Roman" w:cs="Times New Roman"/>
                <w:sz w:val="22"/>
                <w:szCs w:val="22"/>
              </w:rPr>
              <w:t>-</w:t>
            </w:r>
          </w:p>
        </w:tc>
        <w:tc>
          <w:tcPr>
            <w:tcW w:w="425" w:type="dxa"/>
            <w:tcBorders>
              <w:top w:val="single" w:sz="4" w:space="0" w:color="auto"/>
              <w:left w:val="single" w:sz="4" w:space="0" w:color="auto"/>
              <w:bottom w:val="single" w:sz="4" w:space="0" w:color="auto"/>
            </w:tcBorders>
            <w:shd w:val="clear" w:color="auto" w:fill="FFFFFF"/>
            <w:vAlign w:val="center"/>
          </w:tcPr>
          <w:p w14:paraId="5EE56F2E" w14:textId="4F2B83FD" w:rsidR="00FB213B" w:rsidRPr="00094C0A" w:rsidRDefault="000E67C4" w:rsidP="002D2F27">
            <w:pPr>
              <w:jc w:val="center"/>
              <w:rPr>
                <w:rFonts w:ascii="Times New Roman" w:hAnsi="Times New Roman" w:cs="Times New Roman"/>
                <w:sz w:val="22"/>
                <w:szCs w:val="22"/>
              </w:rPr>
            </w:pPr>
            <w:r w:rsidRPr="00094C0A">
              <w:rPr>
                <w:rFonts w:ascii="Times New Roman" w:hAnsi="Times New Roman" w:cs="Times New Roman"/>
                <w:sz w:val="22"/>
                <w:szCs w:val="22"/>
              </w:rPr>
              <w:t>-</w:t>
            </w:r>
          </w:p>
        </w:tc>
        <w:tc>
          <w:tcPr>
            <w:tcW w:w="709" w:type="dxa"/>
            <w:tcBorders>
              <w:top w:val="single" w:sz="4" w:space="0" w:color="auto"/>
              <w:left w:val="single" w:sz="4" w:space="0" w:color="auto"/>
              <w:bottom w:val="single" w:sz="4" w:space="0" w:color="auto"/>
            </w:tcBorders>
            <w:shd w:val="clear" w:color="auto" w:fill="FFFFFF"/>
            <w:vAlign w:val="center"/>
          </w:tcPr>
          <w:p w14:paraId="22E71034" w14:textId="53735175" w:rsidR="00FB213B" w:rsidRPr="00094C0A" w:rsidRDefault="000E67C4" w:rsidP="002D2F27">
            <w:pPr>
              <w:jc w:val="center"/>
              <w:rPr>
                <w:rFonts w:ascii="Times New Roman" w:hAnsi="Times New Roman" w:cs="Times New Roman"/>
                <w:sz w:val="22"/>
                <w:szCs w:val="22"/>
              </w:rPr>
            </w:pPr>
            <w:r w:rsidRPr="00094C0A">
              <w:rPr>
                <w:rFonts w:ascii="Times New Roman" w:hAnsi="Times New Roman" w:cs="Times New Roman"/>
                <w:sz w:val="22"/>
                <w:szCs w:val="22"/>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565623A" w14:textId="0A08D976" w:rsidR="00FB213B" w:rsidRPr="00094C0A" w:rsidRDefault="000E67C4" w:rsidP="002D2F27">
            <w:pPr>
              <w:jc w:val="center"/>
              <w:rPr>
                <w:rFonts w:ascii="Times New Roman" w:hAnsi="Times New Roman" w:cs="Times New Roman"/>
                <w:sz w:val="22"/>
                <w:szCs w:val="22"/>
              </w:rPr>
            </w:pPr>
            <w:r w:rsidRPr="00094C0A">
              <w:rPr>
                <w:rFonts w:ascii="Times New Roman" w:hAnsi="Times New Roman" w:cs="Times New Roman"/>
                <w:sz w:val="22"/>
                <w:szCs w:val="22"/>
              </w:rPr>
              <w:t>-</w:t>
            </w:r>
          </w:p>
        </w:tc>
      </w:tr>
      <w:tr w:rsidR="0066749C" w:rsidRPr="00094C0A" w14:paraId="658E5521" w14:textId="77777777" w:rsidTr="00FB779D">
        <w:trPr>
          <w:trHeight w:hRule="exact" w:val="219"/>
        </w:trPr>
        <w:tc>
          <w:tcPr>
            <w:tcW w:w="571" w:type="dxa"/>
            <w:tcBorders>
              <w:top w:val="single" w:sz="4" w:space="0" w:color="auto"/>
              <w:left w:val="single" w:sz="4" w:space="0" w:color="auto"/>
              <w:bottom w:val="single" w:sz="4" w:space="0" w:color="auto"/>
            </w:tcBorders>
            <w:shd w:val="clear" w:color="auto" w:fill="FFFFFF"/>
          </w:tcPr>
          <w:p w14:paraId="602B8D29" w14:textId="0AC9BDF7" w:rsidR="0066749C" w:rsidRPr="00094C0A" w:rsidRDefault="002D2F27" w:rsidP="002D2F27">
            <w:pPr>
              <w:rPr>
                <w:rFonts w:ascii="Times New Roman" w:hAnsi="Times New Roman" w:cs="Times New Roman"/>
                <w:sz w:val="22"/>
                <w:szCs w:val="22"/>
              </w:rPr>
            </w:pPr>
            <w:r w:rsidRPr="00094C0A">
              <w:rPr>
                <w:rFonts w:ascii="Times New Roman" w:hAnsi="Times New Roman" w:cs="Times New Roman"/>
                <w:sz w:val="22"/>
                <w:szCs w:val="22"/>
              </w:rPr>
              <w:t>2.</w:t>
            </w:r>
          </w:p>
        </w:tc>
        <w:tc>
          <w:tcPr>
            <w:tcW w:w="4606" w:type="dxa"/>
            <w:tcBorders>
              <w:top w:val="single" w:sz="4" w:space="0" w:color="auto"/>
              <w:left w:val="single" w:sz="4" w:space="0" w:color="auto"/>
              <w:bottom w:val="single" w:sz="4" w:space="0" w:color="auto"/>
            </w:tcBorders>
            <w:shd w:val="clear" w:color="auto" w:fill="FFFFFF"/>
          </w:tcPr>
          <w:p w14:paraId="01D33DBB" w14:textId="20D6FA34" w:rsidR="0066749C" w:rsidRPr="00094C0A" w:rsidRDefault="002D2F27" w:rsidP="000E67C4">
            <w:pPr>
              <w:jc w:val="center"/>
              <w:rPr>
                <w:rFonts w:ascii="Times New Roman" w:hAnsi="Times New Roman" w:cs="Times New Roman"/>
                <w:sz w:val="22"/>
                <w:szCs w:val="22"/>
              </w:rPr>
            </w:pPr>
            <w:r w:rsidRPr="00094C0A">
              <w:rPr>
                <w:rFonts w:ascii="Times New Roman" w:hAnsi="Times New Roman" w:cs="Times New Roman"/>
                <w:sz w:val="22"/>
                <w:szCs w:val="22"/>
              </w:rPr>
              <w:t>ПП «ГАЛЕКС АГРО»</w:t>
            </w:r>
          </w:p>
        </w:tc>
        <w:tc>
          <w:tcPr>
            <w:tcW w:w="850" w:type="dxa"/>
            <w:tcBorders>
              <w:top w:val="single" w:sz="4" w:space="0" w:color="auto"/>
              <w:left w:val="single" w:sz="4" w:space="0" w:color="auto"/>
              <w:bottom w:val="single" w:sz="4" w:space="0" w:color="auto"/>
            </w:tcBorders>
            <w:shd w:val="clear" w:color="auto" w:fill="FFFFFF"/>
            <w:vAlign w:val="center"/>
          </w:tcPr>
          <w:p w14:paraId="1FF3EEA0" w14:textId="6FD12196" w:rsidR="0066749C" w:rsidRPr="00094C0A" w:rsidRDefault="002D2F27" w:rsidP="002D2F27">
            <w:pPr>
              <w:jc w:val="center"/>
              <w:rPr>
                <w:rFonts w:ascii="Times New Roman" w:hAnsi="Times New Roman" w:cs="Times New Roman"/>
                <w:sz w:val="22"/>
                <w:szCs w:val="22"/>
              </w:rPr>
            </w:pPr>
            <w:r w:rsidRPr="00094C0A">
              <w:rPr>
                <w:rFonts w:ascii="Times New Roman" w:hAnsi="Times New Roman" w:cs="Times New Roman"/>
                <w:sz w:val="22"/>
                <w:szCs w:val="22"/>
              </w:rPr>
              <w:t>1120,250</w:t>
            </w:r>
          </w:p>
        </w:tc>
        <w:tc>
          <w:tcPr>
            <w:tcW w:w="709" w:type="dxa"/>
            <w:tcBorders>
              <w:top w:val="single" w:sz="4" w:space="0" w:color="auto"/>
              <w:left w:val="single" w:sz="4" w:space="0" w:color="auto"/>
              <w:bottom w:val="single" w:sz="4" w:space="0" w:color="auto"/>
            </w:tcBorders>
            <w:shd w:val="clear" w:color="auto" w:fill="FFFFFF"/>
            <w:vAlign w:val="center"/>
          </w:tcPr>
          <w:p w14:paraId="6C1632BC" w14:textId="0AB9CD4A" w:rsidR="0066749C" w:rsidRPr="00094C0A" w:rsidRDefault="002D2F27" w:rsidP="002D2F27">
            <w:pPr>
              <w:jc w:val="center"/>
              <w:rPr>
                <w:rFonts w:ascii="Times New Roman" w:hAnsi="Times New Roman" w:cs="Times New Roman"/>
                <w:sz w:val="22"/>
                <w:szCs w:val="22"/>
              </w:rPr>
            </w:pPr>
            <w:r w:rsidRPr="00094C0A">
              <w:rPr>
                <w:rFonts w:ascii="Times New Roman" w:hAnsi="Times New Roman" w:cs="Times New Roman"/>
                <w:sz w:val="22"/>
                <w:szCs w:val="22"/>
              </w:rPr>
              <w:t>11,54</w:t>
            </w:r>
          </w:p>
        </w:tc>
        <w:tc>
          <w:tcPr>
            <w:tcW w:w="709" w:type="dxa"/>
            <w:tcBorders>
              <w:top w:val="single" w:sz="4" w:space="0" w:color="auto"/>
              <w:left w:val="single" w:sz="4" w:space="0" w:color="auto"/>
              <w:bottom w:val="single" w:sz="4" w:space="0" w:color="auto"/>
            </w:tcBorders>
            <w:shd w:val="clear" w:color="auto" w:fill="FFFFFF"/>
            <w:vAlign w:val="center"/>
          </w:tcPr>
          <w:p w14:paraId="2AA5597F" w14:textId="15053D11" w:rsidR="0066749C" w:rsidRPr="00094C0A" w:rsidRDefault="002D2F27" w:rsidP="002D2F27">
            <w:pPr>
              <w:jc w:val="center"/>
              <w:rPr>
                <w:rFonts w:ascii="Times New Roman" w:hAnsi="Times New Roman" w:cs="Times New Roman"/>
                <w:sz w:val="22"/>
                <w:szCs w:val="22"/>
              </w:rPr>
            </w:pPr>
            <w:r w:rsidRPr="00094C0A">
              <w:rPr>
                <w:rFonts w:ascii="Times New Roman" w:hAnsi="Times New Roman" w:cs="Times New Roman"/>
                <w:sz w:val="22"/>
                <w:szCs w:val="22"/>
              </w:rPr>
              <w:t>-</w:t>
            </w:r>
          </w:p>
        </w:tc>
        <w:tc>
          <w:tcPr>
            <w:tcW w:w="709" w:type="dxa"/>
            <w:tcBorders>
              <w:top w:val="single" w:sz="4" w:space="0" w:color="auto"/>
              <w:left w:val="single" w:sz="4" w:space="0" w:color="auto"/>
              <w:bottom w:val="single" w:sz="4" w:space="0" w:color="auto"/>
            </w:tcBorders>
            <w:shd w:val="clear" w:color="auto" w:fill="FFFFFF"/>
            <w:vAlign w:val="center"/>
          </w:tcPr>
          <w:p w14:paraId="24673913" w14:textId="05047CF6" w:rsidR="0066749C" w:rsidRPr="00094C0A" w:rsidRDefault="002D2F27" w:rsidP="002D2F27">
            <w:pPr>
              <w:jc w:val="center"/>
              <w:rPr>
                <w:rFonts w:ascii="Times New Roman" w:hAnsi="Times New Roman" w:cs="Times New Roman"/>
                <w:sz w:val="22"/>
                <w:szCs w:val="22"/>
              </w:rPr>
            </w:pPr>
            <w:r w:rsidRPr="00094C0A">
              <w:rPr>
                <w:rFonts w:ascii="Times New Roman" w:hAnsi="Times New Roman" w:cs="Times New Roman"/>
                <w:sz w:val="22"/>
                <w:szCs w:val="22"/>
              </w:rPr>
              <w:t>-</w:t>
            </w:r>
          </w:p>
        </w:tc>
        <w:tc>
          <w:tcPr>
            <w:tcW w:w="425" w:type="dxa"/>
            <w:tcBorders>
              <w:top w:val="single" w:sz="4" w:space="0" w:color="auto"/>
              <w:left w:val="single" w:sz="4" w:space="0" w:color="auto"/>
              <w:bottom w:val="single" w:sz="4" w:space="0" w:color="auto"/>
            </w:tcBorders>
            <w:shd w:val="clear" w:color="auto" w:fill="FFFFFF"/>
            <w:vAlign w:val="center"/>
          </w:tcPr>
          <w:p w14:paraId="270562DF" w14:textId="183A9D4C" w:rsidR="0066749C" w:rsidRPr="00094C0A" w:rsidRDefault="002D2F27" w:rsidP="002D2F27">
            <w:pPr>
              <w:jc w:val="center"/>
              <w:rPr>
                <w:rFonts w:ascii="Times New Roman" w:hAnsi="Times New Roman" w:cs="Times New Roman"/>
                <w:sz w:val="22"/>
                <w:szCs w:val="22"/>
              </w:rPr>
            </w:pPr>
            <w:r w:rsidRPr="00094C0A">
              <w:rPr>
                <w:rFonts w:ascii="Times New Roman" w:hAnsi="Times New Roman" w:cs="Times New Roman"/>
                <w:sz w:val="22"/>
                <w:szCs w:val="22"/>
              </w:rPr>
              <w:t>-</w:t>
            </w:r>
          </w:p>
        </w:tc>
        <w:tc>
          <w:tcPr>
            <w:tcW w:w="709" w:type="dxa"/>
            <w:tcBorders>
              <w:top w:val="single" w:sz="4" w:space="0" w:color="auto"/>
              <w:left w:val="single" w:sz="4" w:space="0" w:color="auto"/>
              <w:bottom w:val="single" w:sz="4" w:space="0" w:color="auto"/>
            </w:tcBorders>
            <w:shd w:val="clear" w:color="auto" w:fill="FFFFFF"/>
            <w:vAlign w:val="center"/>
          </w:tcPr>
          <w:p w14:paraId="14AEDE1B" w14:textId="1BB11B5E" w:rsidR="0066749C" w:rsidRPr="00094C0A" w:rsidRDefault="002D2F27" w:rsidP="002D2F27">
            <w:pPr>
              <w:jc w:val="center"/>
              <w:rPr>
                <w:rFonts w:ascii="Times New Roman" w:hAnsi="Times New Roman" w:cs="Times New Roman"/>
                <w:sz w:val="22"/>
                <w:szCs w:val="22"/>
              </w:rPr>
            </w:pPr>
            <w:r w:rsidRPr="00094C0A">
              <w:rPr>
                <w:rFonts w:ascii="Times New Roman" w:hAnsi="Times New Roman" w:cs="Times New Roman"/>
                <w:sz w:val="22"/>
                <w:szCs w:val="22"/>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38B642A" w14:textId="7473A5CF" w:rsidR="0066749C" w:rsidRPr="00094C0A" w:rsidRDefault="002D2F27" w:rsidP="002D2F27">
            <w:pPr>
              <w:jc w:val="center"/>
              <w:rPr>
                <w:rFonts w:ascii="Times New Roman" w:hAnsi="Times New Roman" w:cs="Times New Roman"/>
                <w:sz w:val="22"/>
                <w:szCs w:val="22"/>
              </w:rPr>
            </w:pPr>
            <w:r w:rsidRPr="00094C0A">
              <w:rPr>
                <w:rFonts w:ascii="Times New Roman" w:hAnsi="Times New Roman" w:cs="Times New Roman"/>
                <w:sz w:val="22"/>
                <w:szCs w:val="22"/>
              </w:rPr>
              <w:t>-</w:t>
            </w:r>
          </w:p>
        </w:tc>
      </w:tr>
      <w:tr w:rsidR="002D2F27" w:rsidRPr="00094C0A" w14:paraId="5AC96677" w14:textId="77777777" w:rsidTr="00FB779D">
        <w:trPr>
          <w:trHeight w:hRule="exact" w:val="281"/>
        </w:trPr>
        <w:tc>
          <w:tcPr>
            <w:tcW w:w="571" w:type="dxa"/>
            <w:tcBorders>
              <w:top w:val="single" w:sz="4" w:space="0" w:color="auto"/>
              <w:left w:val="single" w:sz="4" w:space="0" w:color="auto"/>
              <w:bottom w:val="single" w:sz="4" w:space="0" w:color="auto"/>
            </w:tcBorders>
            <w:shd w:val="clear" w:color="auto" w:fill="FFFFFF"/>
          </w:tcPr>
          <w:p w14:paraId="73DD43EC" w14:textId="13ACED0A" w:rsidR="002D2F27" w:rsidRPr="00094C0A" w:rsidRDefault="002D2F27" w:rsidP="002D2F27">
            <w:pPr>
              <w:rPr>
                <w:rFonts w:ascii="Times New Roman" w:hAnsi="Times New Roman" w:cs="Times New Roman"/>
                <w:sz w:val="22"/>
                <w:szCs w:val="22"/>
              </w:rPr>
            </w:pPr>
            <w:r w:rsidRPr="00094C0A">
              <w:rPr>
                <w:rFonts w:ascii="Times New Roman" w:hAnsi="Times New Roman" w:cs="Times New Roman"/>
                <w:sz w:val="22"/>
                <w:szCs w:val="22"/>
              </w:rPr>
              <w:t>3.</w:t>
            </w:r>
          </w:p>
        </w:tc>
        <w:tc>
          <w:tcPr>
            <w:tcW w:w="4606" w:type="dxa"/>
            <w:tcBorders>
              <w:top w:val="single" w:sz="4" w:space="0" w:color="auto"/>
              <w:left w:val="single" w:sz="4" w:space="0" w:color="auto"/>
              <w:bottom w:val="single" w:sz="4" w:space="0" w:color="auto"/>
            </w:tcBorders>
            <w:shd w:val="clear" w:color="auto" w:fill="FFFFFF"/>
          </w:tcPr>
          <w:p w14:paraId="0A83AAD3" w14:textId="69BA3CB7" w:rsidR="002D2F27" w:rsidRPr="00094C0A" w:rsidRDefault="002D2F27" w:rsidP="000E67C4">
            <w:pPr>
              <w:jc w:val="center"/>
              <w:rPr>
                <w:rFonts w:ascii="Times New Roman" w:hAnsi="Times New Roman" w:cs="Times New Roman"/>
                <w:sz w:val="22"/>
                <w:szCs w:val="22"/>
              </w:rPr>
            </w:pPr>
            <w:r w:rsidRPr="00094C0A">
              <w:rPr>
                <w:rFonts w:ascii="Times New Roman" w:hAnsi="Times New Roman" w:cs="Times New Roman"/>
                <w:sz w:val="22"/>
                <w:szCs w:val="22"/>
              </w:rPr>
              <w:t>ТОВ «АГРОВЕСТ ГРУП»</w:t>
            </w:r>
          </w:p>
        </w:tc>
        <w:tc>
          <w:tcPr>
            <w:tcW w:w="850" w:type="dxa"/>
            <w:tcBorders>
              <w:top w:val="single" w:sz="4" w:space="0" w:color="auto"/>
              <w:left w:val="single" w:sz="4" w:space="0" w:color="auto"/>
              <w:bottom w:val="single" w:sz="4" w:space="0" w:color="auto"/>
            </w:tcBorders>
            <w:shd w:val="clear" w:color="auto" w:fill="FFFFFF"/>
            <w:vAlign w:val="center"/>
          </w:tcPr>
          <w:p w14:paraId="783D1E51" w14:textId="3F795D44" w:rsidR="002D2F27" w:rsidRPr="00094C0A" w:rsidRDefault="002D2F27" w:rsidP="002D2F27">
            <w:pPr>
              <w:jc w:val="center"/>
              <w:rPr>
                <w:rFonts w:ascii="Times New Roman" w:hAnsi="Times New Roman" w:cs="Times New Roman"/>
                <w:sz w:val="22"/>
                <w:szCs w:val="22"/>
              </w:rPr>
            </w:pPr>
            <w:r w:rsidRPr="00094C0A">
              <w:rPr>
                <w:rFonts w:ascii="Times New Roman" w:hAnsi="Times New Roman" w:cs="Times New Roman"/>
                <w:sz w:val="22"/>
                <w:szCs w:val="22"/>
              </w:rPr>
              <w:t>523,946</w:t>
            </w:r>
          </w:p>
        </w:tc>
        <w:tc>
          <w:tcPr>
            <w:tcW w:w="709" w:type="dxa"/>
            <w:tcBorders>
              <w:top w:val="single" w:sz="4" w:space="0" w:color="auto"/>
              <w:left w:val="single" w:sz="4" w:space="0" w:color="auto"/>
              <w:bottom w:val="single" w:sz="4" w:space="0" w:color="auto"/>
            </w:tcBorders>
            <w:shd w:val="clear" w:color="auto" w:fill="FFFFFF"/>
            <w:vAlign w:val="center"/>
          </w:tcPr>
          <w:p w14:paraId="5BC0F612" w14:textId="69380AF7" w:rsidR="002D2F27" w:rsidRPr="00094C0A" w:rsidRDefault="002D2F27" w:rsidP="002D2F27">
            <w:pPr>
              <w:jc w:val="center"/>
              <w:rPr>
                <w:rFonts w:ascii="Times New Roman" w:hAnsi="Times New Roman" w:cs="Times New Roman"/>
                <w:sz w:val="22"/>
                <w:szCs w:val="22"/>
              </w:rPr>
            </w:pPr>
            <w:r w:rsidRPr="00094C0A">
              <w:rPr>
                <w:rFonts w:ascii="Times New Roman" w:hAnsi="Times New Roman" w:cs="Times New Roman"/>
                <w:sz w:val="22"/>
                <w:szCs w:val="22"/>
              </w:rPr>
              <w:t>5,40</w:t>
            </w:r>
          </w:p>
        </w:tc>
        <w:tc>
          <w:tcPr>
            <w:tcW w:w="709" w:type="dxa"/>
            <w:tcBorders>
              <w:top w:val="single" w:sz="4" w:space="0" w:color="auto"/>
              <w:left w:val="single" w:sz="4" w:space="0" w:color="auto"/>
              <w:bottom w:val="single" w:sz="4" w:space="0" w:color="auto"/>
            </w:tcBorders>
            <w:shd w:val="clear" w:color="auto" w:fill="FFFFFF"/>
            <w:vAlign w:val="center"/>
          </w:tcPr>
          <w:p w14:paraId="14ACF911" w14:textId="260999CC" w:rsidR="002D2F27" w:rsidRPr="00094C0A" w:rsidRDefault="002D2F27" w:rsidP="002D2F27">
            <w:pPr>
              <w:jc w:val="center"/>
              <w:rPr>
                <w:rFonts w:ascii="Times New Roman" w:hAnsi="Times New Roman" w:cs="Times New Roman"/>
                <w:sz w:val="22"/>
                <w:szCs w:val="22"/>
              </w:rPr>
            </w:pPr>
            <w:r w:rsidRPr="00094C0A">
              <w:rPr>
                <w:rFonts w:ascii="Times New Roman" w:hAnsi="Times New Roman" w:cs="Times New Roman"/>
                <w:sz w:val="22"/>
                <w:szCs w:val="22"/>
              </w:rPr>
              <w:t>-</w:t>
            </w:r>
          </w:p>
        </w:tc>
        <w:tc>
          <w:tcPr>
            <w:tcW w:w="709" w:type="dxa"/>
            <w:tcBorders>
              <w:top w:val="single" w:sz="4" w:space="0" w:color="auto"/>
              <w:left w:val="single" w:sz="4" w:space="0" w:color="auto"/>
              <w:bottom w:val="single" w:sz="4" w:space="0" w:color="auto"/>
            </w:tcBorders>
            <w:shd w:val="clear" w:color="auto" w:fill="FFFFFF"/>
            <w:vAlign w:val="center"/>
          </w:tcPr>
          <w:p w14:paraId="4ADBC390" w14:textId="595DE872" w:rsidR="002D2F27" w:rsidRPr="00094C0A" w:rsidRDefault="002D2F27" w:rsidP="002D2F27">
            <w:pPr>
              <w:jc w:val="center"/>
              <w:rPr>
                <w:rFonts w:ascii="Times New Roman" w:hAnsi="Times New Roman" w:cs="Times New Roman"/>
                <w:sz w:val="22"/>
                <w:szCs w:val="22"/>
              </w:rPr>
            </w:pPr>
            <w:r w:rsidRPr="00094C0A">
              <w:rPr>
                <w:rFonts w:ascii="Times New Roman" w:hAnsi="Times New Roman" w:cs="Times New Roman"/>
                <w:sz w:val="22"/>
                <w:szCs w:val="22"/>
              </w:rPr>
              <w:t>-</w:t>
            </w:r>
          </w:p>
        </w:tc>
        <w:tc>
          <w:tcPr>
            <w:tcW w:w="425" w:type="dxa"/>
            <w:tcBorders>
              <w:top w:val="single" w:sz="4" w:space="0" w:color="auto"/>
              <w:left w:val="single" w:sz="4" w:space="0" w:color="auto"/>
              <w:bottom w:val="single" w:sz="4" w:space="0" w:color="auto"/>
            </w:tcBorders>
            <w:shd w:val="clear" w:color="auto" w:fill="FFFFFF"/>
            <w:vAlign w:val="center"/>
          </w:tcPr>
          <w:p w14:paraId="6BEA429A" w14:textId="02AB463E" w:rsidR="002D2F27" w:rsidRPr="00094C0A" w:rsidRDefault="002D2F27" w:rsidP="002D2F27">
            <w:pPr>
              <w:jc w:val="center"/>
              <w:rPr>
                <w:rFonts w:ascii="Times New Roman" w:hAnsi="Times New Roman" w:cs="Times New Roman"/>
                <w:sz w:val="22"/>
                <w:szCs w:val="22"/>
              </w:rPr>
            </w:pPr>
            <w:r w:rsidRPr="00094C0A">
              <w:rPr>
                <w:rFonts w:ascii="Times New Roman" w:hAnsi="Times New Roman" w:cs="Times New Roman"/>
                <w:sz w:val="22"/>
                <w:szCs w:val="22"/>
              </w:rPr>
              <w:t>-</w:t>
            </w:r>
          </w:p>
        </w:tc>
        <w:tc>
          <w:tcPr>
            <w:tcW w:w="709" w:type="dxa"/>
            <w:tcBorders>
              <w:top w:val="single" w:sz="4" w:space="0" w:color="auto"/>
              <w:left w:val="single" w:sz="4" w:space="0" w:color="auto"/>
              <w:bottom w:val="single" w:sz="4" w:space="0" w:color="auto"/>
            </w:tcBorders>
            <w:shd w:val="clear" w:color="auto" w:fill="FFFFFF"/>
            <w:vAlign w:val="center"/>
          </w:tcPr>
          <w:p w14:paraId="1509FF3D" w14:textId="7FB2706B" w:rsidR="002D2F27" w:rsidRPr="00094C0A" w:rsidRDefault="002D2F27" w:rsidP="002D2F27">
            <w:pPr>
              <w:jc w:val="center"/>
              <w:rPr>
                <w:rFonts w:ascii="Times New Roman" w:hAnsi="Times New Roman" w:cs="Times New Roman"/>
                <w:sz w:val="22"/>
                <w:szCs w:val="22"/>
              </w:rPr>
            </w:pPr>
            <w:r w:rsidRPr="00094C0A">
              <w:rPr>
                <w:rFonts w:ascii="Times New Roman" w:hAnsi="Times New Roman" w:cs="Times New Roman"/>
                <w:sz w:val="22"/>
                <w:szCs w:val="22"/>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B919337" w14:textId="7B8FA60A" w:rsidR="002D2F27" w:rsidRPr="00094C0A" w:rsidRDefault="002D2F27" w:rsidP="002D2F27">
            <w:pPr>
              <w:jc w:val="center"/>
              <w:rPr>
                <w:rFonts w:ascii="Times New Roman" w:hAnsi="Times New Roman" w:cs="Times New Roman"/>
                <w:sz w:val="22"/>
                <w:szCs w:val="22"/>
              </w:rPr>
            </w:pPr>
            <w:r w:rsidRPr="00094C0A">
              <w:rPr>
                <w:rFonts w:ascii="Times New Roman" w:hAnsi="Times New Roman" w:cs="Times New Roman"/>
                <w:sz w:val="22"/>
                <w:szCs w:val="22"/>
              </w:rPr>
              <w:t>-</w:t>
            </w:r>
          </w:p>
        </w:tc>
      </w:tr>
      <w:tr w:rsidR="002D2F27" w:rsidRPr="00094C0A" w14:paraId="5DEF0E68" w14:textId="77777777" w:rsidTr="00FB779D">
        <w:trPr>
          <w:trHeight w:hRule="exact" w:val="300"/>
        </w:trPr>
        <w:tc>
          <w:tcPr>
            <w:tcW w:w="571" w:type="dxa"/>
            <w:tcBorders>
              <w:top w:val="single" w:sz="4" w:space="0" w:color="auto"/>
              <w:left w:val="single" w:sz="4" w:space="0" w:color="auto"/>
              <w:bottom w:val="single" w:sz="4" w:space="0" w:color="auto"/>
            </w:tcBorders>
            <w:shd w:val="clear" w:color="auto" w:fill="FFFFFF"/>
          </w:tcPr>
          <w:p w14:paraId="51F73E3B" w14:textId="50E1D76D" w:rsidR="002D2F27" w:rsidRPr="00094C0A" w:rsidRDefault="002D2F27" w:rsidP="002D2F27">
            <w:pPr>
              <w:rPr>
                <w:rFonts w:ascii="Times New Roman" w:hAnsi="Times New Roman" w:cs="Times New Roman"/>
                <w:sz w:val="22"/>
                <w:szCs w:val="22"/>
              </w:rPr>
            </w:pPr>
            <w:r w:rsidRPr="00094C0A">
              <w:rPr>
                <w:rFonts w:ascii="Times New Roman" w:hAnsi="Times New Roman" w:cs="Times New Roman"/>
                <w:sz w:val="22"/>
                <w:szCs w:val="22"/>
              </w:rPr>
              <w:t xml:space="preserve">4. </w:t>
            </w:r>
          </w:p>
        </w:tc>
        <w:tc>
          <w:tcPr>
            <w:tcW w:w="4606" w:type="dxa"/>
            <w:tcBorders>
              <w:top w:val="single" w:sz="4" w:space="0" w:color="auto"/>
              <w:left w:val="single" w:sz="4" w:space="0" w:color="auto"/>
              <w:bottom w:val="single" w:sz="4" w:space="0" w:color="auto"/>
            </w:tcBorders>
            <w:shd w:val="clear" w:color="auto" w:fill="FFFFFF"/>
          </w:tcPr>
          <w:p w14:paraId="151B3D92" w14:textId="33AD759E" w:rsidR="002D2F27" w:rsidRPr="00094C0A" w:rsidRDefault="002D2F27" w:rsidP="000E67C4">
            <w:pPr>
              <w:jc w:val="center"/>
              <w:rPr>
                <w:rFonts w:ascii="Times New Roman" w:hAnsi="Times New Roman" w:cs="Times New Roman"/>
                <w:sz w:val="22"/>
                <w:szCs w:val="22"/>
              </w:rPr>
            </w:pPr>
            <w:r w:rsidRPr="00094C0A">
              <w:rPr>
                <w:rFonts w:ascii="Times New Roman" w:hAnsi="Times New Roman" w:cs="Times New Roman"/>
                <w:sz w:val="22"/>
                <w:szCs w:val="22"/>
              </w:rPr>
              <w:t>ТОВ «СІГЕНТ-МІЛК»</w:t>
            </w:r>
          </w:p>
        </w:tc>
        <w:tc>
          <w:tcPr>
            <w:tcW w:w="850" w:type="dxa"/>
            <w:tcBorders>
              <w:top w:val="single" w:sz="4" w:space="0" w:color="auto"/>
              <w:left w:val="single" w:sz="4" w:space="0" w:color="auto"/>
              <w:bottom w:val="single" w:sz="4" w:space="0" w:color="auto"/>
            </w:tcBorders>
            <w:shd w:val="clear" w:color="auto" w:fill="FFFFFF"/>
            <w:vAlign w:val="center"/>
          </w:tcPr>
          <w:p w14:paraId="5115BF3D" w14:textId="557278E2" w:rsidR="002D2F27" w:rsidRPr="00094C0A" w:rsidRDefault="002D2F27" w:rsidP="002D2F27">
            <w:pPr>
              <w:jc w:val="center"/>
              <w:rPr>
                <w:rFonts w:ascii="Times New Roman" w:hAnsi="Times New Roman" w:cs="Times New Roman"/>
                <w:sz w:val="22"/>
                <w:szCs w:val="22"/>
              </w:rPr>
            </w:pPr>
            <w:r w:rsidRPr="00094C0A">
              <w:rPr>
                <w:rFonts w:ascii="Times New Roman" w:hAnsi="Times New Roman" w:cs="Times New Roman"/>
                <w:sz w:val="22"/>
                <w:szCs w:val="22"/>
              </w:rPr>
              <w:t>437,091</w:t>
            </w:r>
          </w:p>
        </w:tc>
        <w:tc>
          <w:tcPr>
            <w:tcW w:w="709" w:type="dxa"/>
            <w:tcBorders>
              <w:top w:val="single" w:sz="4" w:space="0" w:color="auto"/>
              <w:left w:val="single" w:sz="4" w:space="0" w:color="auto"/>
              <w:bottom w:val="single" w:sz="4" w:space="0" w:color="auto"/>
            </w:tcBorders>
            <w:shd w:val="clear" w:color="auto" w:fill="FFFFFF"/>
            <w:vAlign w:val="center"/>
          </w:tcPr>
          <w:p w14:paraId="4A565FA6" w14:textId="5AE390AE" w:rsidR="002D2F27" w:rsidRPr="00094C0A" w:rsidRDefault="002D2F27" w:rsidP="002D2F27">
            <w:pPr>
              <w:jc w:val="center"/>
              <w:rPr>
                <w:rFonts w:ascii="Times New Roman" w:hAnsi="Times New Roman" w:cs="Times New Roman"/>
                <w:sz w:val="22"/>
                <w:szCs w:val="22"/>
              </w:rPr>
            </w:pPr>
            <w:r w:rsidRPr="00094C0A">
              <w:rPr>
                <w:rFonts w:ascii="Times New Roman" w:hAnsi="Times New Roman" w:cs="Times New Roman"/>
                <w:sz w:val="22"/>
                <w:szCs w:val="22"/>
              </w:rPr>
              <w:t>4,50</w:t>
            </w:r>
          </w:p>
        </w:tc>
        <w:tc>
          <w:tcPr>
            <w:tcW w:w="709" w:type="dxa"/>
            <w:tcBorders>
              <w:top w:val="single" w:sz="4" w:space="0" w:color="auto"/>
              <w:left w:val="single" w:sz="4" w:space="0" w:color="auto"/>
              <w:bottom w:val="single" w:sz="4" w:space="0" w:color="auto"/>
            </w:tcBorders>
            <w:shd w:val="clear" w:color="auto" w:fill="FFFFFF"/>
            <w:vAlign w:val="center"/>
          </w:tcPr>
          <w:p w14:paraId="6EA050FF" w14:textId="67323FE5" w:rsidR="002D2F27" w:rsidRPr="00094C0A" w:rsidRDefault="002D2F27" w:rsidP="002D2F27">
            <w:pPr>
              <w:jc w:val="center"/>
              <w:rPr>
                <w:rFonts w:ascii="Times New Roman" w:hAnsi="Times New Roman" w:cs="Times New Roman"/>
                <w:sz w:val="22"/>
                <w:szCs w:val="22"/>
              </w:rPr>
            </w:pPr>
            <w:r w:rsidRPr="00094C0A">
              <w:rPr>
                <w:rFonts w:ascii="Times New Roman" w:hAnsi="Times New Roman" w:cs="Times New Roman"/>
                <w:sz w:val="22"/>
                <w:szCs w:val="22"/>
              </w:rPr>
              <w:t>-</w:t>
            </w:r>
          </w:p>
        </w:tc>
        <w:tc>
          <w:tcPr>
            <w:tcW w:w="709" w:type="dxa"/>
            <w:tcBorders>
              <w:top w:val="single" w:sz="4" w:space="0" w:color="auto"/>
              <w:left w:val="single" w:sz="4" w:space="0" w:color="auto"/>
              <w:bottom w:val="single" w:sz="4" w:space="0" w:color="auto"/>
            </w:tcBorders>
            <w:shd w:val="clear" w:color="auto" w:fill="FFFFFF"/>
            <w:vAlign w:val="center"/>
          </w:tcPr>
          <w:p w14:paraId="175043D8" w14:textId="0DCA287C" w:rsidR="002D2F27" w:rsidRPr="00094C0A" w:rsidRDefault="002D2F27" w:rsidP="002D2F27">
            <w:pPr>
              <w:jc w:val="center"/>
              <w:rPr>
                <w:rFonts w:ascii="Times New Roman" w:hAnsi="Times New Roman" w:cs="Times New Roman"/>
                <w:sz w:val="22"/>
                <w:szCs w:val="22"/>
              </w:rPr>
            </w:pPr>
            <w:r w:rsidRPr="00094C0A">
              <w:rPr>
                <w:rFonts w:ascii="Times New Roman" w:hAnsi="Times New Roman" w:cs="Times New Roman"/>
                <w:sz w:val="22"/>
                <w:szCs w:val="22"/>
              </w:rPr>
              <w:t>-</w:t>
            </w:r>
          </w:p>
        </w:tc>
        <w:tc>
          <w:tcPr>
            <w:tcW w:w="425" w:type="dxa"/>
            <w:tcBorders>
              <w:top w:val="single" w:sz="4" w:space="0" w:color="auto"/>
              <w:left w:val="single" w:sz="4" w:space="0" w:color="auto"/>
              <w:bottom w:val="single" w:sz="4" w:space="0" w:color="auto"/>
            </w:tcBorders>
            <w:shd w:val="clear" w:color="auto" w:fill="FFFFFF"/>
            <w:vAlign w:val="center"/>
          </w:tcPr>
          <w:p w14:paraId="7D477D06" w14:textId="1F7FCCEE" w:rsidR="002D2F27" w:rsidRPr="00094C0A" w:rsidRDefault="002D2F27" w:rsidP="002D2F27">
            <w:pPr>
              <w:jc w:val="center"/>
              <w:rPr>
                <w:rFonts w:ascii="Times New Roman" w:hAnsi="Times New Roman" w:cs="Times New Roman"/>
                <w:sz w:val="22"/>
                <w:szCs w:val="22"/>
              </w:rPr>
            </w:pPr>
            <w:r w:rsidRPr="00094C0A">
              <w:rPr>
                <w:rFonts w:ascii="Times New Roman" w:hAnsi="Times New Roman" w:cs="Times New Roman"/>
                <w:sz w:val="22"/>
                <w:szCs w:val="22"/>
              </w:rPr>
              <w:t>-</w:t>
            </w:r>
          </w:p>
        </w:tc>
        <w:tc>
          <w:tcPr>
            <w:tcW w:w="709" w:type="dxa"/>
            <w:tcBorders>
              <w:top w:val="single" w:sz="4" w:space="0" w:color="auto"/>
              <w:left w:val="single" w:sz="4" w:space="0" w:color="auto"/>
              <w:bottom w:val="single" w:sz="4" w:space="0" w:color="auto"/>
            </w:tcBorders>
            <w:shd w:val="clear" w:color="auto" w:fill="FFFFFF"/>
            <w:vAlign w:val="center"/>
          </w:tcPr>
          <w:p w14:paraId="3A943AED" w14:textId="04E57C90" w:rsidR="002D2F27" w:rsidRPr="00094C0A" w:rsidRDefault="002D2F27" w:rsidP="002D2F27">
            <w:pPr>
              <w:jc w:val="center"/>
              <w:rPr>
                <w:rFonts w:ascii="Times New Roman" w:hAnsi="Times New Roman" w:cs="Times New Roman"/>
                <w:sz w:val="22"/>
                <w:szCs w:val="22"/>
              </w:rPr>
            </w:pPr>
            <w:r w:rsidRPr="00094C0A">
              <w:rPr>
                <w:rFonts w:ascii="Times New Roman" w:hAnsi="Times New Roman" w:cs="Times New Roman"/>
                <w:sz w:val="22"/>
                <w:szCs w:val="22"/>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3A577BA" w14:textId="72E85955" w:rsidR="002D2F27" w:rsidRPr="00094C0A" w:rsidRDefault="002D2F27" w:rsidP="002D2F27">
            <w:pPr>
              <w:jc w:val="center"/>
              <w:rPr>
                <w:rFonts w:ascii="Times New Roman" w:hAnsi="Times New Roman" w:cs="Times New Roman"/>
                <w:sz w:val="22"/>
                <w:szCs w:val="22"/>
              </w:rPr>
            </w:pPr>
            <w:r w:rsidRPr="00094C0A">
              <w:rPr>
                <w:rFonts w:ascii="Times New Roman" w:hAnsi="Times New Roman" w:cs="Times New Roman"/>
                <w:sz w:val="22"/>
                <w:szCs w:val="22"/>
              </w:rPr>
              <w:t>-</w:t>
            </w:r>
          </w:p>
        </w:tc>
      </w:tr>
      <w:tr w:rsidR="002D2F27" w:rsidRPr="00094C0A" w14:paraId="11569B65" w14:textId="77777777" w:rsidTr="00FB779D">
        <w:trPr>
          <w:trHeight w:hRule="exact" w:val="279"/>
        </w:trPr>
        <w:tc>
          <w:tcPr>
            <w:tcW w:w="571" w:type="dxa"/>
            <w:tcBorders>
              <w:top w:val="single" w:sz="4" w:space="0" w:color="auto"/>
              <w:left w:val="single" w:sz="4" w:space="0" w:color="auto"/>
              <w:bottom w:val="single" w:sz="4" w:space="0" w:color="auto"/>
            </w:tcBorders>
            <w:shd w:val="clear" w:color="auto" w:fill="FFFFFF"/>
          </w:tcPr>
          <w:p w14:paraId="66A461FF" w14:textId="56B7F47C" w:rsidR="002D2F27" w:rsidRPr="00094C0A" w:rsidRDefault="002D2F27" w:rsidP="002D2F27">
            <w:pPr>
              <w:rPr>
                <w:rFonts w:ascii="Times New Roman" w:hAnsi="Times New Roman" w:cs="Times New Roman"/>
                <w:sz w:val="22"/>
                <w:szCs w:val="22"/>
              </w:rPr>
            </w:pPr>
            <w:r w:rsidRPr="00094C0A">
              <w:rPr>
                <w:rFonts w:ascii="Times New Roman" w:hAnsi="Times New Roman" w:cs="Times New Roman"/>
                <w:sz w:val="22"/>
                <w:szCs w:val="22"/>
              </w:rPr>
              <w:t>5.</w:t>
            </w:r>
          </w:p>
        </w:tc>
        <w:tc>
          <w:tcPr>
            <w:tcW w:w="4606" w:type="dxa"/>
            <w:tcBorders>
              <w:top w:val="single" w:sz="4" w:space="0" w:color="auto"/>
              <w:left w:val="single" w:sz="4" w:space="0" w:color="auto"/>
              <w:bottom w:val="single" w:sz="4" w:space="0" w:color="auto"/>
            </w:tcBorders>
            <w:shd w:val="clear" w:color="auto" w:fill="FFFFFF"/>
          </w:tcPr>
          <w:p w14:paraId="4B5067B3" w14:textId="003E2126" w:rsidR="002D2F27" w:rsidRPr="00094C0A" w:rsidRDefault="002D2F27" w:rsidP="000E67C4">
            <w:pPr>
              <w:jc w:val="center"/>
              <w:rPr>
                <w:rFonts w:ascii="Times New Roman" w:hAnsi="Times New Roman" w:cs="Times New Roman"/>
                <w:sz w:val="22"/>
                <w:szCs w:val="22"/>
              </w:rPr>
            </w:pPr>
            <w:r w:rsidRPr="00094C0A">
              <w:rPr>
                <w:rFonts w:ascii="Times New Roman" w:hAnsi="Times New Roman" w:cs="Times New Roman"/>
                <w:sz w:val="22"/>
                <w:szCs w:val="22"/>
              </w:rPr>
              <w:t>ПАТ «ТК «ГРАНІТ»</w:t>
            </w:r>
          </w:p>
        </w:tc>
        <w:tc>
          <w:tcPr>
            <w:tcW w:w="850" w:type="dxa"/>
            <w:tcBorders>
              <w:top w:val="single" w:sz="4" w:space="0" w:color="auto"/>
              <w:left w:val="single" w:sz="4" w:space="0" w:color="auto"/>
              <w:bottom w:val="single" w:sz="4" w:space="0" w:color="auto"/>
            </w:tcBorders>
            <w:shd w:val="clear" w:color="auto" w:fill="FFFFFF"/>
            <w:vAlign w:val="center"/>
          </w:tcPr>
          <w:p w14:paraId="66A725BA" w14:textId="2E129FE4" w:rsidR="002D2F27" w:rsidRPr="00094C0A" w:rsidRDefault="002D2F27" w:rsidP="002D2F27">
            <w:pPr>
              <w:jc w:val="center"/>
              <w:rPr>
                <w:rFonts w:ascii="Times New Roman" w:hAnsi="Times New Roman" w:cs="Times New Roman"/>
                <w:sz w:val="22"/>
                <w:szCs w:val="22"/>
              </w:rPr>
            </w:pPr>
            <w:r w:rsidRPr="00094C0A">
              <w:rPr>
                <w:rFonts w:ascii="Times New Roman" w:hAnsi="Times New Roman" w:cs="Times New Roman"/>
                <w:sz w:val="22"/>
                <w:szCs w:val="22"/>
              </w:rPr>
              <w:t>399,714</w:t>
            </w:r>
          </w:p>
        </w:tc>
        <w:tc>
          <w:tcPr>
            <w:tcW w:w="709" w:type="dxa"/>
            <w:tcBorders>
              <w:top w:val="single" w:sz="4" w:space="0" w:color="auto"/>
              <w:left w:val="single" w:sz="4" w:space="0" w:color="auto"/>
              <w:bottom w:val="single" w:sz="4" w:space="0" w:color="auto"/>
            </w:tcBorders>
            <w:shd w:val="clear" w:color="auto" w:fill="FFFFFF"/>
            <w:vAlign w:val="center"/>
          </w:tcPr>
          <w:p w14:paraId="355F3965" w14:textId="7F28CDA2" w:rsidR="002D2F27" w:rsidRPr="00094C0A" w:rsidRDefault="002D2F27" w:rsidP="002D2F27">
            <w:pPr>
              <w:jc w:val="center"/>
              <w:rPr>
                <w:rFonts w:ascii="Times New Roman" w:hAnsi="Times New Roman" w:cs="Times New Roman"/>
                <w:sz w:val="22"/>
                <w:szCs w:val="22"/>
              </w:rPr>
            </w:pPr>
            <w:r w:rsidRPr="00094C0A">
              <w:rPr>
                <w:rFonts w:ascii="Times New Roman" w:hAnsi="Times New Roman" w:cs="Times New Roman"/>
                <w:sz w:val="22"/>
                <w:szCs w:val="22"/>
              </w:rPr>
              <w:t>4,12</w:t>
            </w:r>
          </w:p>
        </w:tc>
        <w:tc>
          <w:tcPr>
            <w:tcW w:w="709" w:type="dxa"/>
            <w:tcBorders>
              <w:top w:val="single" w:sz="4" w:space="0" w:color="auto"/>
              <w:left w:val="single" w:sz="4" w:space="0" w:color="auto"/>
              <w:bottom w:val="single" w:sz="4" w:space="0" w:color="auto"/>
            </w:tcBorders>
            <w:shd w:val="clear" w:color="auto" w:fill="FFFFFF"/>
            <w:vAlign w:val="center"/>
          </w:tcPr>
          <w:p w14:paraId="2129B5F4" w14:textId="5B65C06E" w:rsidR="002D2F27" w:rsidRPr="00094C0A" w:rsidRDefault="002D2F27" w:rsidP="002D2F27">
            <w:pPr>
              <w:jc w:val="center"/>
              <w:rPr>
                <w:rFonts w:ascii="Times New Roman" w:hAnsi="Times New Roman" w:cs="Times New Roman"/>
                <w:sz w:val="22"/>
                <w:szCs w:val="22"/>
              </w:rPr>
            </w:pPr>
            <w:r w:rsidRPr="00094C0A">
              <w:rPr>
                <w:rFonts w:ascii="Times New Roman" w:hAnsi="Times New Roman" w:cs="Times New Roman"/>
                <w:sz w:val="22"/>
                <w:szCs w:val="22"/>
              </w:rPr>
              <w:t>-</w:t>
            </w:r>
          </w:p>
        </w:tc>
        <w:tc>
          <w:tcPr>
            <w:tcW w:w="709" w:type="dxa"/>
            <w:tcBorders>
              <w:top w:val="single" w:sz="4" w:space="0" w:color="auto"/>
              <w:left w:val="single" w:sz="4" w:space="0" w:color="auto"/>
              <w:bottom w:val="single" w:sz="4" w:space="0" w:color="auto"/>
            </w:tcBorders>
            <w:shd w:val="clear" w:color="auto" w:fill="FFFFFF"/>
            <w:vAlign w:val="center"/>
          </w:tcPr>
          <w:p w14:paraId="58361872" w14:textId="69942130" w:rsidR="002D2F27" w:rsidRPr="00094C0A" w:rsidRDefault="002D2F27" w:rsidP="002D2F27">
            <w:pPr>
              <w:jc w:val="center"/>
              <w:rPr>
                <w:rFonts w:ascii="Times New Roman" w:hAnsi="Times New Roman" w:cs="Times New Roman"/>
                <w:sz w:val="22"/>
                <w:szCs w:val="22"/>
              </w:rPr>
            </w:pPr>
            <w:r w:rsidRPr="00094C0A">
              <w:rPr>
                <w:rFonts w:ascii="Times New Roman" w:hAnsi="Times New Roman" w:cs="Times New Roman"/>
                <w:sz w:val="22"/>
                <w:szCs w:val="22"/>
              </w:rPr>
              <w:t>-</w:t>
            </w:r>
          </w:p>
        </w:tc>
        <w:tc>
          <w:tcPr>
            <w:tcW w:w="425" w:type="dxa"/>
            <w:tcBorders>
              <w:top w:val="single" w:sz="4" w:space="0" w:color="auto"/>
              <w:left w:val="single" w:sz="4" w:space="0" w:color="auto"/>
              <w:bottom w:val="single" w:sz="4" w:space="0" w:color="auto"/>
            </w:tcBorders>
            <w:shd w:val="clear" w:color="auto" w:fill="FFFFFF"/>
            <w:vAlign w:val="center"/>
          </w:tcPr>
          <w:p w14:paraId="2E54C035" w14:textId="72CA177C" w:rsidR="002D2F27" w:rsidRPr="00094C0A" w:rsidRDefault="002D2F27" w:rsidP="002D2F27">
            <w:pPr>
              <w:jc w:val="center"/>
              <w:rPr>
                <w:rFonts w:ascii="Times New Roman" w:hAnsi="Times New Roman" w:cs="Times New Roman"/>
                <w:sz w:val="22"/>
                <w:szCs w:val="22"/>
              </w:rPr>
            </w:pPr>
            <w:r w:rsidRPr="00094C0A">
              <w:rPr>
                <w:rFonts w:ascii="Times New Roman" w:hAnsi="Times New Roman" w:cs="Times New Roman"/>
                <w:sz w:val="22"/>
                <w:szCs w:val="22"/>
              </w:rPr>
              <w:t>-</w:t>
            </w:r>
          </w:p>
        </w:tc>
        <w:tc>
          <w:tcPr>
            <w:tcW w:w="709" w:type="dxa"/>
            <w:tcBorders>
              <w:top w:val="single" w:sz="4" w:space="0" w:color="auto"/>
              <w:left w:val="single" w:sz="4" w:space="0" w:color="auto"/>
              <w:bottom w:val="single" w:sz="4" w:space="0" w:color="auto"/>
            </w:tcBorders>
            <w:shd w:val="clear" w:color="auto" w:fill="FFFFFF"/>
            <w:vAlign w:val="center"/>
          </w:tcPr>
          <w:p w14:paraId="045E6F39" w14:textId="4DF3E336" w:rsidR="002D2F27" w:rsidRPr="00094C0A" w:rsidRDefault="002D2F27" w:rsidP="002D2F27">
            <w:pPr>
              <w:jc w:val="center"/>
              <w:rPr>
                <w:rFonts w:ascii="Times New Roman" w:hAnsi="Times New Roman" w:cs="Times New Roman"/>
                <w:sz w:val="22"/>
                <w:szCs w:val="22"/>
              </w:rPr>
            </w:pPr>
            <w:r w:rsidRPr="00094C0A">
              <w:rPr>
                <w:rFonts w:ascii="Times New Roman" w:hAnsi="Times New Roman" w:cs="Times New Roman"/>
                <w:sz w:val="22"/>
                <w:szCs w:val="22"/>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5DD9980" w14:textId="20606F80" w:rsidR="002D2F27" w:rsidRPr="00094C0A" w:rsidRDefault="002D2F27" w:rsidP="002D2F27">
            <w:pPr>
              <w:jc w:val="center"/>
              <w:rPr>
                <w:rFonts w:ascii="Times New Roman" w:hAnsi="Times New Roman" w:cs="Times New Roman"/>
                <w:sz w:val="22"/>
                <w:szCs w:val="22"/>
              </w:rPr>
            </w:pPr>
            <w:r w:rsidRPr="00094C0A">
              <w:rPr>
                <w:rFonts w:ascii="Times New Roman" w:hAnsi="Times New Roman" w:cs="Times New Roman"/>
                <w:sz w:val="22"/>
                <w:szCs w:val="22"/>
              </w:rPr>
              <w:t>-</w:t>
            </w:r>
          </w:p>
        </w:tc>
      </w:tr>
      <w:tr w:rsidR="002D2F27" w:rsidRPr="00094C0A" w14:paraId="694BE0F4" w14:textId="77777777" w:rsidTr="00FB779D">
        <w:trPr>
          <w:trHeight w:hRule="exact" w:val="285"/>
        </w:trPr>
        <w:tc>
          <w:tcPr>
            <w:tcW w:w="571" w:type="dxa"/>
            <w:tcBorders>
              <w:top w:val="single" w:sz="4" w:space="0" w:color="auto"/>
              <w:left w:val="single" w:sz="4" w:space="0" w:color="auto"/>
              <w:bottom w:val="single" w:sz="4" w:space="0" w:color="auto"/>
            </w:tcBorders>
            <w:shd w:val="clear" w:color="auto" w:fill="FFFFFF"/>
          </w:tcPr>
          <w:p w14:paraId="32681F82" w14:textId="2EA25605" w:rsidR="002D2F27" w:rsidRPr="00094C0A" w:rsidRDefault="002D2F27" w:rsidP="002D2F27">
            <w:pPr>
              <w:rPr>
                <w:rFonts w:ascii="Times New Roman" w:hAnsi="Times New Roman" w:cs="Times New Roman"/>
                <w:sz w:val="22"/>
                <w:szCs w:val="22"/>
              </w:rPr>
            </w:pPr>
            <w:r w:rsidRPr="00094C0A">
              <w:rPr>
                <w:rFonts w:ascii="Times New Roman" w:hAnsi="Times New Roman" w:cs="Times New Roman"/>
                <w:sz w:val="22"/>
                <w:szCs w:val="22"/>
              </w:rPr>
              <w:t>6.</w:t>
            </w:r>
          </w:p>
        </w:tc>
        <w:tc>
          <w:tcPr>
            <w:tcW w:w="4606" w:type="dxa"/>
            <w:tcBorders>
              <w:top w:val="single" w:sz="4" w:space="0" w:color="auto"/>
              <w:left w:val="single" w:sz="4" w:space="0" w:color="auto"/>
              <w:bottom w:val="single" w:sz="4" w:space="0" w:color="auto"/>
            </w:tcBorders>
            <w:shd w:val="clear" w:color="auto" w:fill="FFFFFF"/>
          </w:tcPr>
          <w:p w14:paraId="5F8D8721" w14:textId="109B6EE0" w:rsidR="002D2F27" w:rsidRPr="00094C0A" w:rsidRDefault="002D2F27" w:rsidP="000E67C4">
            <w:pPr>
              <w:jc w:val="center"/>
              <w:rPr>
                <w:rFonts w:ascii="Times New Roman" w:hAnsi="Times New Roman" w:cs="Times New Roman"/>
                <w:sz w:val="22"/>
                <w:szCs w:val="22"/>
              </w:rPr>
            </w:pPr>
            <w:r w:rsidRPr="00094C0A">
              <w:rPr>
                <w:rFonts w:ascii="Times New Roman" w:hAnsi="Times New Roman" w:cs="Times New Roman"/>
                <w:sz w:val="22"/>
                <w:szCs w:val="22"/>
              </w:rPr>
              <w:t>ТОВ «ОБІО»</w:t>
            </w:r>
          </w:p>
        </w:tc>
        <w:tc>
          <w:tcPr>
            <w:tcW w:w="850" w:type="dxa"/>
            <w:tcBorders>
              <w:top w:val="single" w:sz="4" w:space="0" w:color="auto"/>
              <w:left w:val="single" w:sz="4" w:space="0" w:color="auto"/>
              <w:bottom w:val="single" w:sz="4" w:space="0" w:color="auto"/>
            </w:tcBorders>
            <w:shd w:val="clear" w:color="auto" w:fill="FFFFFF"/>
            <w:vAlign w:val="center"/>
          </w:tcPr>
          <w:p w14:paraId="5385F313" w14:textId="2DF97E74" w:rsidR="002D2F27" w:rsidRPr="00094C0A" w:rsidRDefault="002D2F27" w:rsidP="002D2F27">
            <w:pPr>
              <w:jc w:val="center"/>
              <w:rPr>
                <w:rFonts w:ascii="Times New Roman" w:hAnsi="Times New Roman" w:cs="Times New Roman"/>
                <w:sz w:val="22"/>
                <w:szCs w:val="22"/>
              </w:rPr>
            </w:pPr>
            <w:r w:rsidRPr="00094C0A">
              <w:rPr>
                <w:rFonts w:ascii="Times New Roman" w:hAnsi="Times New Roman" w:cs="Times New Roman"/>
                <w:sz w:val="22"/>
                <w:szCs w:val="22"/>
              </w:rPr>
              <w:t>369,347</w:t>
            </w:r>
          </w:p>
        </w:tc>
        <w:tc>
          <w:tcPr>
            <w:tcW w:w="709" w:type="dxa"/>
            <w:tcBorders>
              <w:top w:val="single" w:sz="4" w:space="0" w:color="auto"/>
              <w:left w:val="single" w:sz="4" w:space="0" w:color="auto"/>
              <w:bottom w:val="single" w:sz="4" w:space="0" w:color="auto"/>
            </w:tcBorders>
            <w:shd w:val="clear" w:color="auto" w:fill="FFFFFF"/>
          </w:tcPr>
          <w:p w14:paraId="54CB03EE" w14:textId="3D348BAE" w:rsidR="002D2F27" w:rsidRPr="00094C0A" w:rsidRDefault="002D2F27" w:rsidP="00FE6DA7">
            <w:pPr>
              <w:jc w:val="center"/>
              <w:rPr>
                <w:rFonts w:ascii="Times New Roman" w:hAnsi="Times New Roman" w:cs="Times New Roman"/>
                <w:sz w:val="22"/>
                <w:szCs w:val="22"/>
              </w:rPr>
            </w:pPr>
            <w:r w:rsidRPr="00094C0A">
              <w:rPr>
                <w:rFonts w:ascii="Times New Roman" w:hAnsi="Times New Roman" w:cs="Times New Roman"/>
                <w:sz w:val="22"/>
                <w:szCs w:val="22"/>
              </w:rPr>
              <w:t>3,81</w:t>
            </w:r>
          </w:p>
        </w:tc>
        <w:tc>
          <w:tcPr>
            <w:tcW w:w="709" w:type="dxa"/>
            <w:tcBorders>
              <w:top w:val="single" w:sz="4" w:space="0" w:color="auto"/>
              <w:left w:val="single" w:sz="4" w:space="0" w:color="auto"/>
              <w:bottom w:val="single" w:sz="4" w:space="0" w:color="auto"/>
            </w:tcBorders>
            <w:shd w:val="clear" w:color="auto" w:fill="FFFFFF"/>
            <w:vAlign w:val="center"/>
          </w:tcPr>
          <w:p w14:paraId="0B62AE1C" w14:textId="624BB72C" w:rsidR="002D2F27" w:rsidRPr="00094C0A" w:rsidRDefault="002D2F27" w:rsidP="002D2F27">
            <w:pPr>
              <w:jc w:val="center"/>
              <w:rPr>
                <w:rFonts w:ascii="Times New Roman" w:hAnsi="Times New Roman" w:cs="Times New Roman"/>
                <w:sz w:val="22"/>
                <w:szCs w:val="22"/>
              </w:rPr>
            </w:pPr>
            <w:r w:rsidRPr="00094C0A">
              <w:rPr>
                <w:rFonts w:ascii="Times New Roman" w:hAnsi="Times New Roman" w:cs="Times New Roman"/>
                <w:sz w:val="22"/>
                <w:szCs w:val="22"/>
              </w:rPr>
              <w:t>-</w:t>
            </w:r>
          </w:p>
        </w:tc>
        <w:tc>
          <w:tcPr>
            <w:tcW w:w="709" w:type="dxa"/>
            <w:tcBorders>
              <w:top w:val="single" w:sz="4" w:space="0" w:color="auto"/>
              <w:left w:val="single" w:sz="4" w:space="0" w:color="auto"/>
              <w:bottom w:val="single" w:sz="4" w:space="0" w:color="auto"/>
            </w:tcBorders>
            <w:shd w:val="clear" w:color="auto" w:fill="FFFFFF"/>
            <w:vAlign w:val="center"/>
          </w:tcPr>
          <w:p w14:paraId="63BE2A2F" w14:textId="23DF574C" w:rsidR="002D2F27" w:rsidRPr="00094C0A" w:rsidRDefault="002D2F27" w:rsidP="002D2F27">
            <w:pPr>
              <w:jc w:val="center"/>
              <w:rPr>
                <w:rFonts w:ascii="Times New Roman" w:hAnsi="Times New Roman" w:cs="Times New Roman"/>
                <w:sz w:val="22"/>
                <w:szCs w:val="22"/>
              </w:rPr>
            </w:pPr>
            <w:r w:rsidRPr="00094C0A">
              <w:rPr>
                <w:rFonts w:ascii="Times New Roman" w:hAnsi="Times New Roman" w:cs="Times New Roman"/>
                <w:sz w:val="22"/>
                <w:szCs w:val="22"/>
              </w:rPr>
              <w:t>-</w:t>
            </w:r>
          </w:p>
        </w:tc>
        <w:tc>
          <w:tcPr>
            <w:tcW w:w="425" w:type="dxa"/>
            <w:tcBorders>
              <w:top w:val="single" w:sz="4" w:space="0" w:color="auto"/>
              <w:left w:val="single" w:sz="4" w:space="0" w:color="auto"/>
              <w:bottom w:val="single" w:sz="4" w:space="0" w:color="auto"/>
            </w:tcBorders>
            <w:shd w:val="clear" w:color="auto" w:fill="FFFFFF"/>
            <w:vAlign w:val="center"/>
          </w:tcPr>
          <w:p w14:paraId="116527E4" w14:textId="4A24C438" w:rsidR="002D2F27" w:rsidRPr="00094C0A" w:rsidRDefault="002D2F27" w:rsidP="002D2F27">
            <w:pPr>
              <w:jc w:val="center"/>
              <w:rPr>
                <w:rFonts w:ascii="Times New Roman" w:hAnsi="Times New Roman" w:cs="Times New Roman"/>
                <w:sz w:val="22"/>
                <w:szCs w:val="22"/>
              </w:rPr>
            </w:pPr>
            <w:r w:rsidRPr="00094C0A">
              <w:rPr>
                <w:rFonts w:ascii="Times New Roman" w:hAnsi="Times New Roman" w:cs="Times New Roman"/>
                <w:sz w:val="22"/>
                <w:szCs w:val="22"/>
              </w:rPr>
              <w:t>-</w:t>
            </w:r>
          </w:p>
        </w:tc>
        <w:tc>
          <w:tcPr>
            <w:tcW w:w="709" w:type="dxa"/>
            <w:tcBorders>
              <w:top w:val="single" w:sz="4" w:space="0" w:color="auto"/>
              <w:left w:val="single" w:sz="4" w:space="0" w:color="auto"/>
              <w:bottom w:val="single" w:sz="4" w:space="0" w:color="auto"/>
            </w:tcBorders>
            <w:shd w:val="clear" w:color="auto" w:fill="FFFFFF"/>
            <w:vAlign w:val="center"/>
          </w:tcPr>
          <w:p w14:paraId="70B80EFF" w14:textId="7F88685D" w:rsidR="002D2F27" w:rsidRPr="00094C0A" w:rsidRDefault="002D2F27" w:rsidP="002D2F27">
            <w:pPr>
              <w:jc w:val="center"/>
              <w:rPr>
                <w:rFonts w:ascii="Times New Roman" w:hAnsi="Times New Roman" w:cs="Times New Roman"/>
                <w:sz w:val="22"/>
                <w:szCs w:val="22"/>
              </w:rPr>
            </w:pPr>
            <w:r w:rsidRPr="00094C0A">
              <w:rPr>
                <w:rFonts w:ascii="Times New Roman" w:hAnsi="Times New Roman" w:cs="Times New Roman"/>
                <w:sz w:val="22"/>
                <w:szCs w:val="22"/>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0243D2D" w14:textId="2F18B7B0" w:rsidR="002D2F27" w:rsidRPr="00094C0A" w:rsidRDefault="002D2F27" w:rsidP="002D2F27">
            <w:pPr>
              <w:jc w:val="center"/>
              <w:rPr>
                <w:rFonts w:ascii="Times New Roman" w:hAnsi="Times New Roman" w:cs="Times New Roman"/>
                <w:sz w:val="22"/>
                <w:szCs w:val="22"/>
              </w:rPr>
            </w:pPr>
            <w:r w:rsidRPr="00094C0A">
              <w:rPr>
                <w:rFonts w:ascii="Times New Roman" w:hAnsi="Times New Roman" w:cs="Times New Roman"/>
                <w:sz w:val="22"/>
                <w:szCs w:val="22"/>
              </w:rPr>
              <w:t>-</w:t>
            </w:r>
          </w:p>
        </w:tc>
      </w:tr>
      <w:tr w:rsidR="002D2F27" w:rsidRPr="00094C0A" w14:paraId="6EF4925C" w14:textId="77777777" w:rsidTr="00FB779D">
        <w:trPr>
          <w:trHeight w:hRule="exact" w:val="291"/>
        </w:trPr>
        <w:tc>
          <w:tcPr>
            <w:tcW w:w="571" w:type="dxa"/>
            <w:tcBorders>
              <w:top w:val="single" w:sz="4" w:space="0" w:color="auto"/>
              <w:left w:val="single" w:sz="4" w:space="0" w:color="auto"/>
              <w:bottom w:val="single" w:sz="4" w:space="0" w:color="auto"/>
            </w:tcBorders>
            <w:shd w:val="clear" w:color="auto" w:fill="FFFFFF"/>
          </w:tcPr>
          <w:p w14:paraId="7FA93AAC" w14:textId="0DBF03D4" w:rsidR="002D2F27" w:rsidRPr="00094C0A" w:rsidRDefault="002D2F27" w:rsidP="002D2F27">
            <w:pPr>
              <w:rPr>
                <w:rFonts w:ascii="Times New Roman" w:hAnsi="Times New Roman" w:cs="Times New Roman"/>
                <w:sz w:val="22"/>
                <w:szCs w:val="22"/>
              </w:rPr>
            </w:pPr>
            <w:r w:rsidRPr="00094C0A">
              <w:rPr>
                <w:rFonts w:ascii="Times New Roman" w:hAnsi="Times New Roman" w:cs="Times New Roman"/>
                <w:sz w:val="22"/>
                <w:szCs w:val="22"/>
              </w:rPr>
              <w:t>7.</w:t>
            </w:r>
          </w:p>
        </w:tc>
        <w:tc>
          <w:tcPr>
            <w:tcW w:w="4606" w:type="dxa"/>
            <w:tcBorders>
              <w:top w:val="single" w:sz="4" w:space="0" w:color="auto"/>
              <w:left w:val="single" w:sz="4" w:space="0" w:color="auto"/>
              <w:bottom w:val="single" w:sz="4" w:space="0" w:color="auto"/>
            </w:tcBorders>
            <w:shd w:val="clear" w:color="auto" w:fill="FFFFFF"/>
          </w:tcPr>
          <w:p w14:paraId="1A3CCD73" w14:textId="44B25122" w:rsidR="002D2F27" w:rsidRPr="00094C0A" w:rsidRDefault="002D2F27" w:rsidP="000E67C4">
            <w:pPr>
              <w:jc w:val="center"/>
              <w:rPr>
                <w:rFonts w:ascii="Times New Roman" w:hAnsi="Times New Roman" w:cs="Times New Roman"/>
                <w:sz w:val="22"/>
                <w:szCs w:val="22"/>
              </w:rPr>
            </w:pPr>
            <w:r w:rsidRPr="00094C0A">
              <w:rPr>
                <w:rFonts w:ascii="Times New Roman" w:hAnsi="Times New Roman" w:cs="Times New Roman"/>
                <w:sz w:val="22"/>
                <w:szCs w:val="22"/>
              </w:rPr>
              <w:t>ТОВ «Житомирський щебеневий завод»</w:t>
            </w:r>
          </w:p>
        </w:tc>
        <w:tc>
          <w:tcPr>
            <w:tcW w:w="850" w:type="dxa"/>
            <w:tcBorders>
              <w:top w:val="single" w:sz="4" w:space="0" w:color="auto"/>
              <w:left w:val="single" w:sz="4" w:space="0" w:color="auto"/>
              <w:bottom w:val="single" w:sz="4" w:space="0" w:color="auto"/>
            </w:tcBorders>
            <w:shd w:val="clear" w:color="auto" w:fill="FFFFFF"/>
            <w:vAlign w:val="center"/>
          </w:tcPr>
          <w:p w14:paraId="29A27D16" w14:textId="56911B73" w:rsidR="002D2F27" w:rsidRPr="00094C0A" w:rsidRDefault="002D2F27" w:rsidP="002D2F27">
            <w:pPr>
              <w:jc w:val="center"/>
              <w:rPr>
                <w:rFonts w:ascii="Times New Roman" w:hAnsi="Times New Roman" w:cs="Times New Roman"/>
                <w:sz w:val="22"/>
                <w:szCs w:val="22"/>
              </w:rPr>
            </w:pPr>
            <w:r w:rsidRPr="00094C0A">
              <w:rPr>
                <w:rFonts w:ascii="Times New Roman" w:hAnsi="Times New Roman" w:cs="Times New Roman"/>
                <w:sz w:val="22"/>
                <w:szCs w:val="22"/>
              </w:rPr>
              <w:t>225,532</w:t>
            </w:r>
          </w:p>
        </w:tc>
        <w:tc>
          <w:tcPr>
            <w:tcW w:w="709" w:type="dxa"/>
            <w:tcBorders>
              <w:top w:val="single" w:sz="4" w:space="0" w:color="auto"/>
              <w:left w:val="single" w:sz="4" w:space="0" w:color="auto"/>
              <w:bottom w:val="single" w:sz="4" w:space="0" w:color="auto"/>
            </w:tcBorders>
            <w:shd w:val="clear" w:color="auto" w:fill="FFFFFF"/>
            <w:vAlign w:val="center"/>
          </w:tcPr>
          <w:p w14:paraId="59A57355" w14:textId="59D55A70" w:rsidR="002D2F27" w:rsidRPr="00094C0A" w:rsidRDefault="002D2F27" w:rsidP="002D2F27">
            <w:pPr>
              <w:jc w:val="center"/>
              <w:rPr>
                <w:rFonts w:ascii="Times New Roman" w:hAnsi="Times New Roman" w:cs="Times New Roman"/>
                <w:sz w:val="22"/>
                <w:szCs w:val="22"/>
              </w:rPr>
            </w:pPr>
            <w:r w:rsidRPr="00094C0A">
              <w:rPr>
                <w:rFonts w:ascii="Times New Roman" w:hAnsi="Times New Roman" w:cs="Times New Roman"/>
                <w:sz w:val="22"/>
                <w:szCs w:val="22"/>
              </w:rPr>
              <w:t>2,32</w:t>
            </w:r>
          </w:p>
        </w:tc>
        <w:tc>
          <w:tcPr>
            <w:tcW w:w="709" w:type="dxa"/>
            <w:tcBorders>
              <w:top w:val="single" w:sz="4" w:space="0" w:color="auto"/>
              <w:left w:val="single" w:sz="4" w:space="0" w:color="auto"/>
              <w:bottom w:val="single" w:sz="4" w:space="0" w:color="auto"/>
            </w:tcBorders>
            <w:shd w:val="clear" w:color="auto" w:fill="FFFFFF"/>
            <w:vAlign w:val="center"/>
          </w:tcPr>
          <w:p w14:paraId="3B466284" w14:textId="68FB501B" w:rsidR="002D2F27" w:rsidRPr="00094C0A" w:rsidRDefault="002D2F27" w:rsidP="002D2F27">
            <w:pPr>
              <w:jc w:val="center"/>
              <w:rPr>
                <w:rFonts w:ascii="Times New Roman" w:hAnsi="Times New Roman" w:cs="Times New Roman"/>
                <w:sz w:val="22"/>
                <w:szCs w:val="22"/>
              </w:rPr>
            </w:pPr>
            <w:r w:rsidRPr="00094C0A">
              <w:rPr>
                <w:rFonts w:ascii="Times New Roman" w:hAnsi="Times New Roman" w:cs="Times New Roman"/>
                <w:sz w:val="22"/>
                <w:szCs w:val="22"/>
              </w:rPr>
              <w:t>-</w:t>
            </w:r>
          </w:p>
        </w:tc>
        <w:tc>
          <w:tcPr>
            <w:tcW w:w="709" w:type="dxa"/>
            <w:tcBorders>
              <w:top w:val="single" w:sz="4" w:space="0" w:color="auto"/>
              <w:left w:val="single" w:sz="4" w:space="0" w:color="auto"/>
              <w:bottom w:val="single" w:sz="4" w:space="0" w:color="auto"/>
            </w:tcBorders>
            <w:shd w:val="clear" w:color="auto" w:fill="FFFFFF"/>
            <w:vAlign w:val="center"/>
          </w:tcPr>
          <w:p w14:paraId="163E253E" w14:textId="0C3CF859" w:rsidR="002D2F27" w:rsidRPr="00094C0A" w:rsidRDefault="002D2F27" w:rsidP="002D2F27">
            <w:pPr>
              <w:jc w:val="center"/>
              <w:rPr>
                <w:rFonts w:ascii="Times New Roman" w:hAnsi="Times New Roman" w:cs="Times New Roman"/>
                <w:sz w:val="22"/>
                <w:szCs w:val="22"/>
              </w:rPr>
            </w:pPr>
            <w:r w:rsidRPr="00094C0A">
              <w:rPr>
                <w:rFonts w:ascii="Times New Roman" w:hAnsi="Times New Roman" w:cs="Times New Roman"/>
                <w:sz w:val="22"/>
                <w:szCs w:val="22"/>
              </w:rPr>
              <w:t>-</w:t>
            </w:r>
          </w:p>
        </w:tc>
        <w:tc>
          <w:tcPr>
            <w:tcW w:w="425" w:type="dxa"/>
            <w:tcBorders>
              <w:top w:val="single" w:sz="4" w:space="0" w:color="auto"/>
              <w:left w:val="single" w:sz="4" w:space="0" w:color="auto"/>
              <w:bottom w:val="single" w:sz="4" w:space="0" w:color="auto"/>
            </w:tcBorders>
            <w:shd w:val="clear" w:color="auto" w:fill="FFFFFF"/>
            <w:vAlign w:val="center"/>
          </w:tcPr>
          <w:p w14:paraId="69277358" w14:textId="1A102E53" w:rsidR="002D2F27" w:rsidRPr="00094C0A" w:rsidRDefault="002D2F27" w:rsidP="002D2F27">
            <w:pPr>
              <w:jc w:val="center"/>
              <w:rPr>
                <w:rFonts w:ascii="Times New Roman" w:hAnsi="Times New Roman" w:cs="Times New Roman"/>
                <w:sz w:val="22"/>
                <w:szCs w:val="22"/>
              </w:rPr>
            </w:pPr>
            <w:r w:rsidRPr="00094C0A">
              <w:rPr>
                <w:rFonts w:ascii="Times New Roman" w:hAnsi="Times New Roman" w:cs="Times New Roman"/>
                <w:sz w:val="22"/>
                <w:szCs w:val="22"/>
              </w:rPr>
              <w:t>-</w:t>
            </w:r>
          </w:p>
        </w:tc>
        <w:tc>
          <w:tcPr>
            <w:tcW w:w="709" w:type="dxa"/>
            <w:tcBorders>
              <w:top w:val="single" w:sz="4" w:space="0" w:color="auto"/>
              <w:left w:val="single" w:sz="4" w:space="0" w:color="auto"/>
              <w:bottom w:val="single" w:sz="4" w:space="0" w:color="auto"/>
            </w:tcBorders>
            <w:shd w:val="clear" w:color="auto" w:fill="FFFFFF"/>
            <w:vAlign w:val="center"/>
          </w:tcPr>
          <w:p w14:paraId="2980DD2C" w14:textId="79CDDE45" w:rsidR="002D2F27" w:rsidRPr="00094C0A" w:rsidRDefault="002D2F27" w:rsidP="002D2F27">
            <w:pPr>
              <w:jc w:val="center"/>
              <w:rPr>
                <w:rFonts w:ascii="Times New Roman" w:hAnsi="Times New Roman" w:cs="Times New Roman"/>
                <w:sz w:val="22"/>
                <w:szCs w:val="22"/>
              </w:rPr>
            </w:pPr>
            <w:r w:rsidRPr="00094C0A">
              <w:rPr>
                <w:rFonts w:ascii="Times New Roman" w:hAnsi="Times New Roman" w:cs="Times New Roman"/>
                <w:sz w:val="22"/>
                <w:szCs w:val="22"/>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FB1B188" w14:textId="69D4FF24" w:rsidR="002D2F27" w:rsidRPr="00094C0A" w:rsidRDefault="002D2F27" w:rsidP="002D2F27">
            <w:pPr>
              <w:jc w:val="center"/>
              <w:rPr>
                <w:rFonts w:ascii="Times New Roman" w:hAnsi="Times New Roman" w:cs="Times New Roman"/>
                <w:sz w:val="22"/>
                <w:szCs w:val="22"/>
              </w:rPr>
            </w:pPr>
            <w:r w:rsidRPr="00094C0A">
              <w:rPr>
                <w:rFonts w:ascii="Times New Roman" w:hAnsi="Times New Roman" w:cs="Times New Roman"/>
                <w:sz w:val="22"/>
                <w:szCs w:val="22"/>
              </w:rPr>
              <w:t>-</w:t>
            </w:r>
          </w:p>
        </w:tc>
      </w:tr>
      <w:tr w:rsidR="002D2F27" w:rsidRPr="00094C0A" w14:paraId="68ADB48F" w14:textId="77777777" w:rsidTr="00FB779D">
        <w:trPr>
          <w:trHeight w:hRule="exact" w:val="296"/>
        </w:trPr>
        <w:tc>
          <w:tcPr>
            <w:tcW w:w="571" w:type="dxa"/>
            <w:tcBorders>
              <w:top w:val="single" w:sz="4" w:space="0" w:color="auto"/>
              <w:left w:val="single" w:sz="4" w:space="0" w:color="auto"/>
              <w:bottom w:val="single" w:sz="4" w:space="0" w:color="auto"/>
            </w:tcBorders>
            <w:shd w:val="clear" w:color="auto" w:fill="FFFFFF"/>
          </w:tcPr>
          <w:p w14:paraId="7FFBFCC5" w14:textId="6AF4B89A" w:rsidR="002D2F27" w:rsidRPr="00094C0A" w:rsidRDefault="002D2F27" w:rsidP="002D2F27">
            <w:pPr>
              <w:rPr>
                <w:rFonts w:ascii="Times New Roman" w:hAnsi="Times New Roman" w:cs="Times New Roman"/>
                <w:sz w:val="22"/>
                <w:szCs w:val="22"/>
              </w:rPr>
            </w:pPr>
            <w:r w:rsidRPr="00094C0A">
              <w:rPr>
                <w:rFonts w:ascii="Times New Roman" w:hAnsi="Times New Roman" w:cs="Times New Roman"/>
                <w:sz w:val="22"/>
                <w:szCs w:val="22"/>
              </w:rPr>
              <w:t>8.</w:t>
            </w:r>
          </w:p>
        </w:tc>
        <w:tc>
          <w:tcPr>
            <w:tcW w:w="4606" w:type="dxa"/>
            <w:tcBorders>
              <w:top w:val="single" w:sz="4" w:space="0" w:color="auto"/>
              <w:left w:val="single" w:sz="4" w:space="0" w:color="auto"/>
              <w:bottom w:val="single" w:sz="4" w:space="0" w:color="auto"/>
            </w:tcBorders>
            <w:shd w:val="clear" w:color="auto" w:fill="FFFFFF"/>
          </w:tcPr>
          <w:p w14:paraId="011CFCDE" w14:textId="4E52CBF0" w:rsidR="002D2F27" w:rsidRPr="00094C0A" w:rsidRDefault="00997014" w:rsidP="000E67C4">
            <w:pPr>
              <w:jc w:val="center"/>
              <w:rPr>
                <w:rFonts w:ascii="Times New Roman" w:hAnsi="Times New Roman" w:cs="Times New Roman"/>
                <w:sz w:val="22"/>
                <w:szCs w:val="22"/>
              </w:rPr>
            </w:pPr>
            <w:r w:rsidRPr="00094C0A">
              <w:rPr>
                <w:rFonts w:ascii="Times New Roman" w:hAnsi="Times New Roman" w:cs="Times New Roman"/>
                <w:sz w:val="22"/>
                <w:szCs w:val="22"/>
              </w:rPr>
              <w:t>ТОВ «</w:t>
            </w:r>
            <w:r w:rsidR="004D11BC">
              <w:rPr>
                <w:rFonts w:ascii="Times New Roman" w:hAnsi="Times New Roman" w:cs="Times New Roman"/>
                <w:sz w:val="22"/>
                <w:szCs w:val="22"/>
              </w:rPr>
              <w:t>ЦЕРСАНІТ ІН</w:t>
            </w:r>
            <w:r w:rsidRPr="00094C0A">
              <w:rPr>
                <w:rFonts w:ascii="Times New Roman" w:hAnsi="Times New Roman" w:cs="Times New Roman"/>
                <w:sz w:val="22"/>
                <w:szCs w:val="22"/>
              </w:rPr>
              <w:t>ВЕСТ»</w:t>
            </w:r>
          </w:p>
        </w:tc>
        <w:tc>
          <w:tcPr>
            <w:tcW w:w="850" w:type="dxa"/>
            <w:tcBorders>
              <w:top w:val="single" w:sz="4" w:space="0" w:color="auto"/>
              <w:left w:val="single" w:sz="4" w:space="0" w:color="auto"/>
              <w:bottom w:val="single" w:sz="4" w:space="0" w:color="auto"/>
            </w:tcBorders>
            <w:shd w:val="clear" w:color="auto" w:fill="FFFFFF"/>
            <w:vAlign w:val="center"/>
          </w:tcPr>
          <w:p w14:paraId="501D8852" w14:textId="75783E83" w:rsidR="002D2F27" w:rsidRPr="00094C0A" w:rsidRDefault="00997014" w:rsidP="002D2F27">
            <w:pPr>
              <w:jc w:val="center"/>
              <w:rPr>
                <w:rFonts w:ascii="Times New Roman" w:hAnsi="Times New Roman" w:cs="Times New Roman"/>
                <w:sz w:val="22"/>
                <w:szCs w:val="22"/>
              </w:rPr>
            </w:pPr>
            <w:r w:rsidRPr="00094C0A">
              <w:rPr>
                <w:rFonts w:ascii="Times New Roman" w:hAnsi="Times New Roman" w:cs="Times New Roman"/>
                <w:sz w:val="22"/>
                <w:szCs w:val="22"/>
              </w:rPr>
              <w:t>214,034</w:t>
            </w:r>
          </w:p>
        </w:tc>
        <w:tc>
          <w:tcPr>
            <w:tcW w:w="709" w:type="dxa"/>
            <w:tcBorders>
              <w:top w:val="single" w:sz="4" w:space="0" w:color="auto"/>
              <w:left w:val="single" w:sz="4" w:space="0" w:color="auto"/>
              <w:bottom w:val="single" w:sz="4" w:space="0" w:color="auto"/>
            </w:tcBorders>
            <w:shd w:val="clear" w:color="auto" w:fill="FFFFFF"/>
            <w:vAlign w:val="center"/>
          </w:tcPr>
          <w:p w14:paraId="18038A0F" w14:textId="042FDF8D" w:rsidR="002D2F27" w:rsidRPr="00094C0A" w:rsidRDefault="00997014" w:rsidP="002D2F27">
            <w:pPr>
              <w:jc w:val="center"/>
              <w:rPr>
                <w:rFonts w:ascii="Times New Roman" w:hAnsi="Times New Roman" w:cs="Times New Roman"/>
                <w:sz w:val="22"/>
                <w:szCs w:val="22"/>
              </w:rPr>
            </w:pPr>
            <w:r w:rsidRPr="00094C0A">
              <w:rPr>
                <w:rFonts w:ascii="Times New Roman" w:hAnsi="Times New Roman" w:cs="Times New Roman"/>
                <w:sz w:val="22"/>
                <w:szCs w:val="22"/>
              </w:rPr>
              <w:t>2,21</w:t>
            </w:r>
          </w:p>
        </w:tc>
        <w:tc>
          <w:tcPr>
            <w:tcW w:w="709" w:type="dxa"/>
            <w:tcBorders>
              <w:top w:val="single" w:sz="4" w:space="0" w:color="auto"/>
              <w:left w:val="single" w:sz="4" w:space="0" w:color="auto"/>
              <w:bottom w:val="single" w:sz="4" w:space="0" w:color="auto"/>
            </w:tcBorders>
            <w:shd w:val="clear" w:color="auto" w:fill="FFFFFF"/>
            <w:vAlign w:val="center"/>
          </w:tcPr>
          <w:p w14:paraId="5AD41F57" w14:textId="3B9FD05B" w:rsidR="002D2F27" w:rsidRPr="00094C0A" w:rsidRDefault="00997014" w:rsidP="002D2F27">
            <w:pPr>
              <w:jc w:val="center"/>
              <w:rPr>
                <w:rFonts w:ascii="Times New Roman" w:hAnsi="Times New Roman" w:cs="Times New Roman"/>
                <w:sz w:val="22"/>
                <w:szCs w:val="22"/>
              </w:rPr>
            </w:pPr>
            <w:r w:rsidRPr="00094C0A">
              <w:rPr>
                <w:rFonts w:ascii="Times New Roman" w:hAnsi="Times New Roman" w:cs="Times New Roman"/>
                <w:sz w:val="22"/>
                <w:szCs w:val="22"/>
              </w:rPr>
              <w:t>-</w:t>
            </w:r>
          </w:p>
        </w:tc>
        <w:tc>
          <w:tcPr>
            <w:tcW w:w="709" w:type="dxa"/>
            <w:tcBorders>
              <w:top w:val="single" w:sz="4" w:space="0" w:color="auto"/>
              <w:left w:val="single" w:sz="4" w:space="0" w:color="auto"/>
              <w:bottom w:val="single" w:sz="4" w:space="0" w:color="auto"/>
            </w:tcBorders>
            <w:shd w:val="clear" w:color="auto" w:fill="FFFFFF"/>
            <w:vAlign w:val="center"/>
          </w:tcPr>
          <w:p w14:paraId="16C327CC" w14:textId="7D090C5F" w:rsidR="002D2F27" w:rsidRPr="00094C0A" w:rsidRDefault="00997014" w:rsidP="002D2F27">
            <w:pPr>
              <w:jc w:val="center"/>
              <w:rPr>
                <w:rFonts w:ascii="Times New Roman" w:hAnsi="Times New Roman" w:cs="Times New Roman"/>
                <w:sz w:val="22"/>
                <w:szCs w:val="22"/>
              </w:rPr>
            </w:pPr>
            <w:r w:rsidRPr="00094C0A">
              <w:rPr>
                <w:rFonts w:ascii="Times New Roman" w:hAnsi="Times New Roman" w:cs="Times New Roman"/>
                <w:sz w:val="22"/>
                <w:szCs w:val="22"/>
              </w:rPr>
              <w:t>-</w:t>
            </w:r>
          </w:p>
        </w:tc>
        <w:tc>
          <w:tcPr>
            <w:tcW w:w="425" w:type="dxa"/>
            <w:tcBorders>
              <w:top w:val="single" w:sz="4" w:space="0" w:color="auto"/>
              <w:left w:val="single" w:sz="4" w:space="0" w:color="auto"/>
              <w:bottom w:val="single" w:sz="4" w:space="0" w:color="auto"/>
            </w:tcBorders>
            <w:shd w:val="clear" w:color="auto" w:fill="FFFFFF"/>
            <w:vAlign w:val="center"/>
          </w:tcPr>
          <w:p w14:paraId="57DA72C2" w14:textId="5F2C8621" w:rsidR="002D2F27" w:rsidRPr="00094C0A" w:rsidRDefault="00997014" w:rsidP="002D2F27">
            <w:pPr>
              <w:jc w:val="center"/>
              <w:rPr>
                <w:rFonts w:ascii="Times New Roman" w:hAnsi="Times New Roman" w:cs="Times New Roman"/>
                <w:sz w:val="22"/>
                <w:szCs w:val="22"/>
              </w:rPr>
            </w:pPr>
            <w:r w:rsidRPr="00094C0A">
              <w:rPr>
                <w:rFonts w:ascii="Times New Roman" w:hAnsi="Times New Roman" w:cs="Times New Roman"/>
                <w:sz w:val="22"/>
                <w:szCs w:val="22"/>
              </w:rPr>
              <w:t>-</w:t>
            </w:r>
          </w:p>
        </w:tc>
        <w:tc>
          <w:tcPr>
            <w:tcW w:w="709" w:type="dxa"/>
            <w:tcBorders>
              <w:top w:val="single" w:sz="4" w:space="0" w:color="auto"/>
              <w:left w:val="single" w:sz="4" w:space="0" w:color="auto"/>
              <w:bottom w:val="single" w:sz="4" w:space="0" w:color="auto"/>
            </w:tcBorders>
            <w:shd w:val="clear" w:color="auto" w:fill="FFFFFF"/>
            <w:vAlign w:val="center"/>
          </w:tcPr>
          <w:p w14:paraId="72715869" w14:textId="4A22964D" w:rsidR="002D2F27" w:rsidRPr="00094C0A" w:rsidRDefault="00997014" w:rsidP="002D2F27">
            <w:pPr>
              <w:jc w:val="center"/>
              <w:rPr>
                <w:rFonts w:ascii="Times New Roman" w:hAnsi="Times New Roman" w:cs="Times New Roman"/>
                <w:sz w:val="22"/>
                <w:szCs w:val="22"/>
              </w:rPr>
            </w:pPr>
            <w:r w:rsidRPr="00094C0A">
              <w:rPr>
                <w:rFonts w:ascii="Times New Roman" w:hAnsi="Times New Roman" w:cs="Times New Roman"/>
                <w:sz w:val="22"/>
                <w:szCs w:val="22"/>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159AF7B" w14:textId="2BECDA8C" w:rsidR="002D2F27" w:rsidRPr="00094C0A" w:rsidRDefault="00997014" w:rsidP="002D2F27">
            <w:pPr>
              <w:jc w:val="center"/>
              <w:rPr>
                <w:rFonts w:ascii="Times New Roman" w:hAnsi="Times New Roman" w:cs="Times New Roman"/>
                <w:sz w:val="22"/>
                <w:szCs w:val="22"/>
              </w:rPr>
            </w:pPr>
            <w:r w:rsidRPr="00094C0A">
              <w:rPr>
                <w:rFonts w:ascii="Times New Roman" w:hAnsi="Times New Roman" w:cs="Times New Roman"/>
                <w:sz w:val="22"/>
                <w:szCs w:val="22"/>
              </w:rPr>
              <w:t>-</w:t>
            </w:r>
          </w:p>
        </w:tc>
      </w:tr>
      <w:tr w:rsidR="0017217F" w:rsidRPr="00094C0A" w14:paraId="39F5FB91" w14:textId="77777777" w:rsidTr="00FB779D">
        <w:trPr>
          <w:trHeight w:hRule="exact" w:val="289"/>
        </w:trPr>
        <w:tc>
          <w:tcPr>
            <w:tcW w:w="571" w:type="dxa"/>
            <w:tcBorders>
              <w:top w:val="single" w:sz="4" w:space="0" w:color="auto"/>
              <w:left w:val="single" w:sz="4" w:space="0" w:color="auto"/>
              <w:bottom w:val="single" w:sz="4" w:space="0" w:color="auto"/>
            </w:tcBorders>
            <w:shd w:val="clear" w:color="auto" w:fill="FFFFFF"/>
          </w:tcPr>
          <w:p w14:paraId="3B08C247" w14:textId="2CC0AEB0" w:rsidR="0017217F" w:rsidRPr="00094C0A" w:rsidRDefault="0017217F" w:rsidP="002D2F27">
            <w:pPr>
              <w:rPr>
                <w:rFonts w:ascii="Times New Roman" w:hAnsi="Times New Roman" w:cs="Times New Roman"/>
                <w:sz w:val="22"/>
                <w:szCs w:val="22"/>
              </w:rPr>
            </w:pPr>
            <w:r w:rsidRPr="00094C0A">
              <w:rPr>
                <w:rFonts w:ascii="Times New Roman" w:hAnsi="Times New Roman" w:cs="Times New Roman"/>
                <w:sz w:val="22"/>
                <w:szCs w:val="22"/>
              </w:rPr>
              <w:t>9.</w:t>
            </w:r>
          </w:p>
        </w:tc>
        <w:tc>
          <w:tcPr>
            <w:tcW w:w="4606" w:type="dxa"/>
            <w:tcBorders>
              <w:top w:val="single" w:sz="4" w:space="0" w:color="auto"/>
              <w:left w:val="single" w:sz="4" w:space="0" w:color="auto"/>
              <w:bottom w:val="single" w:sz="4" w:space="0" w:color="auto"/>
            </w:tcBorders>
            <w:shd w:val="clear" w:color="auto" w:fill="FFFFFF"/>
          </w:tcPr>
          <w:p w14:paraId="5A11E0DA" w14:textId="0746A8EC" w:rsidR="0017217F" w:rsidRPr="00094C0A" w:rsidRDefault="0017217F" w:rsidP="000E67C4">
            <w:pPr>
              <w:jc w:val="center"/>
              <w:rPr>
                <w:rFonts w:ascii="Times New Roman" w:hAnsi="Times New Roman" w:cs="Times New Roman"/>
                <w:sz w:val="22"/>
                <w:szCs w:val="22"/>
              </w:rPr>
            </w:pPr>
            <w:r w:rsidRPr="00094C0A">
              <w:rPr>
                <w:rFonts w:ascii="Times New Roman" w:hAnsi="Times New Roman" w:cs="Times New Roman"/>
                <w:sz w:val="22"/>
                <w:szCs w:val="22"/>
              </w:rPr>
              <w:t>ТОВ «Житомирський картонний комбінат»</w:t>
            </w:r>
          </w:p>
        </w:tc>
        <w:tc>
          <w:tcPr>
            <w:tcW w:w="850" w:type="dxa"/>
            <w:tcBorders>
              <w:top w:val="single" w:sz="4" w:space="0" w:color="auto"/>
              <w:left w:val="single" w:sz="4" w:space="0" w:color="auto"/>
              <w:bottom w:val="single" w:sz="4" w:space="0" w:color="auto"/>
            </w:tcBorders>
            <w:shd w:val="clear" w:color="auto" w:fill="FFFFFF"/>
            <w:vAlign w:val="center"/>
          </w:tcPr>
          <w:p w14:paraId="7AEBFAD6" w14:textId="3C80CFD7" w:rsidR="0017217F" w:rsidRPr="00094C0A" w:rsidRDefault="0017217F" w:rsidP="002D2F27">
            <w:pPr>
              <w:jc w:val="center"/>
              <w:rPr>
                <w:rFonts w:ascii="Times New Roman" w:hAnsi="Times New Roman" w:cs="Times New Roman"/>
                <w:sz w:val="22"/>
                <w:szCs w:val="22"/>
              </w:rPr>
            </w:pPr>
            <w:r w:rsidRPr="00094C0A">
              <w:rPr>
                <w:rFonts w:ascii="Times New Roman" w:hAnsi="Times New Roman" w:cs="Times New Roman"/>
                <w:sz w:val="22"/>
                <w:szCs w:val="22"/>
              </w:rPr>
              <w:t>185,708</w:t>
            </w:r>
          </w:p>
        </w:tc>
        <w:tc>
          <w:tcPr>
            <w:tcW w:w="709" w:type="dxa"/>
            <w:tcBorders>
              <w:top w:val="single" w:sz="4" w:space="0" w:color="auto"/>
              <w:left w:val="single" w:sz="4" w:space="0" w:color="auto"/>
              <w:bottom w:val="single" w:sz="4" w:space="0" w:color="auto"/>
            </w:tcBorders>
            <w:shd w:val="clear" w:color="auto" w:fill="FFFFFF"/>
            <w:vAlign w:val="center"/>
          </w:tcPr>
          <w:p w14:paraId="4A02D64F" w14:textId="795473A5" w:rsidR="0017217F" w:rsidRPr="00094C0A" w:rsidRDefault="0017217F" w:rsidP="002D2F27">
            <w:pPr>
              <w:jc w:val="center"/>
              <w:rPr>
                <w:rFonts w:ascii="Times New Roman" w:hAnsi="Times New Roman" w:cs="Times New Roman"/>
                <w:sz w:val="22"/>
                <w:szCs w:val="22"/>
              </w:rPr>
            </w:pPr>
            <w:r w:rsidRPr="00094C0A">
              <w:rPr>
                <w:rFonts w:ascii="Times New Roman" w:hAnsi="Times New Roman" w:cs="Times New Roman"/>
                <w:sz w:val="22"/>
                <w:szCs w:val="22"/>
              </w:rPr>
              <w:t>1,91</w:t>
            </w:r>
          </w:p>
        </w:tc>
        <w:tc>
          <w:tcPr>
            <w:tcW w:w="709" w:type="dxa"/>
            <w:tcBorders>
              <w:top w:val="single" w:sz="4" w:space="0" w:color="auto"/>
              <w:left w:val="single" w:sz="4" w:space="0" w:color="auto"/>
              <w:bottom w:val="single" w:sz="4" w:space="0" w:color="auto"/>
            </w:tcBorders>
            <w:shd w:val="clear" w:color="auto" w:fill="FFFFFF"/>
            <w:vAlign w:val="center"/>
          </w:tcPr>
          <w:p w14:paraId="69E46432" w14:textId="37E572E8" w:rsidR="0017217F" w:rsidRPr="00094C0A" w:rsidRDefault="0017217F" w:rsidP="002D2F27">
            <w:pPr>
              <w:jc w:val="center"/>
              <w:rPr>
                <w:rFonts w:ascii="Times New Roman" w:hAnsi="Times New Roman" w:cs="Times New Roman"/>
                <w:sz w:val="22"/>
                <w:szCs w:val="22"/>
              </w:rPr>
            </w:pPr>
            <w:r w:rsidRPr="00094C0A">
              <w:rPr>
                <w:rFonts w:ascii="Times New Roman" w:hAnsi="Times New Roman" w:cs="Times New Roman"/>
                <w:sz w:val="22"/>
                <w:szCs w:val="22"/>
              </w:rPr>
              <w:t>-</w:t>
            </w:r>
          </w:p>
        </w:tc>
        <w:tc>
          <w:tcPr>
            <w:tcW w:w="709" w:type="dxa"/>
            <w:tcBorders>
              <w:top w:val="single" w:sz="4" w:space="0" w:color="auto"/>
              <w:left w:val="single" w:sz="4" w:space="0" w:color="auto"/>
              <w:bottom w:val="single" w:sz="4" w:space="0" w:color="auto"/>
            </w:tcBorders>
            <w:shd w:val="clear" w:color="auto" w:fill="FFFFFF"/>
            <w:vAlign w:val="center"/>
          </w:tcPr>
          <w:p w14:paraId="79E4C7A6" w14:textId="787612C2" w:rsidR="0017217F" w:rsidRPr="00094C0A" w:rsidRDefault="0017217F" w:rsidP="002D2F27">
            <w:pPr>
              <w:jc w:val="center"/>
              <w:rPr>
                <w:rFonts w:ascii="Times New Roman" w:hAnsi="Times New Roman" w:cs="Times New Roman"/>
                <w:sz w:val="22"/>
                <w:szCs w:val="22"/>
              </w:rPr>
            </w:pPr>
            <w:r w:rsidRPr="00094C0A">
              <w:rPr>
                <w:rFonts w:ascii="Times New Roman" w:hAnsi="Times New Roman" w:cs="Times New Roman"/>
                <w:sz w:val="22"/>
                <w:szCs w:val="22"/>
              </w:rPr>
              <w:t>-</w:t>
            </w:r>
          </w:p>
        </w:tc>
        <w:tc>
          <w:tcPr>
            <w:tcW w:w="425" w:type="dxa"/>
            <w:tcBorders>
              <w:top w:val="single" w:sz="4" w:space="0" w:color="auto"/>
              <w:left w:val="single" w:sz="4" w:space="0" w:color="auto"/>
              <w:bottom w:val="single" w:sz="4" w:space="0" w:color="auto"/>
            </w:tcBorders>
            <w:shd w:val="clear" w:color="auto" w:fill="FFFFFF"/>
            <w:vAlign w:val="center"/>
          </w:tcPr>
          <w:p w14:paraId="58CC2450" w14:textId="64BA8C91" w:rsidR="0017217F" w:rsidRPr="00094C0A" w:rsidRDefault="0017217F" w:rsidP="002D2F27">
            <w:pPr>
              <w:jc w:val="center"/>
              <w:rPr>
                <w:rFonts w:ascii="Times New Roman" w:hAnsi="Times New Roman" w:cs="Times New Roman"/>
                <w:sz w:val="22"/>
                <w:szCs w:val="22"/>
              </w:rPr>
            </w:pPr>
            <w:r w:rsidRPr="00094C0A">
              <w:rPr>
                <w:rFonts w:ascii="Times New Roman" w:hAnsi="Times New Roman" w:cs="Times New Roman"/>
                <w:sz w:val="22"/>
                <w:szCs w:val="22"/>
              </w:rPr>
              <w:t>-</w:t>
            </w:r>
          </w:p>
        </w:tc>
        <w:tc>
          <w:tcPr>
            <w:tcW w:w="709" w:type="dxa"/>
            <w:tcBorders>
              <w:top w:val="single" w:sz="4" w:space="0" w:color="auto"/>
              <w:left w:val="single" w:sz="4" w:space="0" w:color="auto"/>
              <w:bottom w:val="single" w:sz="4" w:space="0" w:color="auto"/>
            </w:tcBorders>
            <w:shd w:val="clear" w:color="auto" w:fill="FFFFFF"/>
            <w:vAlign w:val="center"/>
          </w:tcPr>
          <w:p w14:paraId="2A99F864" w14:textId="63AF8CB0" w:rsidR="0017217F" w:rsidRPr="00094C0A" w:rsidRDefault="0017217F" w:rsidP="002D2F27">
            <w:pPr>
              <w:jc w:val="center"/>
              <w:rPr>
                <w:rFonts w:ascii="Times New Roman" w:hAnsi="Times New Roman" w:cs="Times New Roman"/>
                <w:sz w:val="22"/>
                <w:szCs w:val="22"/>
              </w:rPr>
            </w:pPr>
            <w:r w:rsidRPr="00094C0A">
              <w:rPr>
                <w:rFonts w:ascii="Times New Roman" w:hAnsi="Times New Roman" w:cs="Times New Roman"/>
                <w:sz w:val="22"/>
                <w:szCs w:val="22"/>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FDADA4F" w14:textId="60B518FF" w:rsidR="0017217F" w:rsidRPr="00094C0A" w:rsidRDefault="0017217F" w:rsidP="002D2F27">
            <w:pPr>
              <w:jc w:val="center"/>
              <w:rPr>
                <w:rFonts w:ascii="Times New Roman" w:hAnsi="Times New Roman" w:cs="Times New Roman"/>
                <w:sz w:val="22"/>
                <w:szCs w:val="22"/>
              </w:rPr>
            </w:pPr>
            <w:r w:rsidRPr="00094C0A">
              <w:rPr>
                <w:rFonts w:ascii="Times New Roman" w:hAnsi="Times New Roman" w:cs="Times New Roman"/>
                <w:sz w:val="22"/>
                <w:szCs w:val="22"/>
              </w:rPr>
              <w:t>-</w:t>
            </w:r>
          </w:p>
        </w:tc>
      </w:tr>
      <w:tr w:rsidR="008F1155" w:rsidRPr="00094C0A" w14:paraId="2BF419C6" w14:textId="77777777" w:rsidTr="00524B7C">
        <w:trPr>
          <w:trHeight w:hRule="exact" w:val="449"/>
        </w:trPr>
        <w:tc>
          <w:tcPr>
            <w:tcW w:w="571" w:type="dxa"/>
            <w:tcBorders>
              <w:top w:val="single" w:sz="4" w:space="0" w:color="auto"/>
              <w:left w:val="single" w:sz="4" w:space="0" w:color="auto"/>
              <w:bottom w:val="single" w:sz="4" w:space="0" w:color="auto"/>
            </w:tcBorders>
            <w:shd w:val="clear" w:color="auto" w:fill="FFFFFF"/>
          </w:tcPr>
          <w:p w14:paraId="250F76C0" w14:textId="32896531" w:rsidR="008F1155" w:rsidRPr="00094C0A" w:rsidRDefault="008F1155" w:rsidP="002D2F27">
            <w:pPr>
              <w:rPr>
                <w:rFonts w:ascii="Times New Roman" w:hAnsi="Times New Roman" w:cs="Times New Roman"/>
                <w:sz w:val="22"/>
                <w:szCs w:val="22"/>
              </w:rPr>
            </w:pPr>
            <w:r w:rsidRPr="00094C0A">
              <w:rPr>
                <w:rFonts w:ascii="Times New Roman" w:hAnsi="Times New Roman" w:cs="Times New Roman"/>
                <w:sz w:val="22"/>
                <w:szCs w:val="22"/>
              </w:rPr>
              <w:t>10.</w:t>
            </w:r>
          </w:p>
        </w:tc>
        <w:tc>
          <w:tcPr>
            <w:tcW w:w="4606" w:type="dxa"/>
            <w:tcBorders>
              <w:top w:val="single" w:sz="4" w:space="0" w:color="auto"/>
              <w:left w:val="single" w:sz="4" w:space="0" w:color="auto"/>
              <w:bottom w:val="single" w:sz="4" w:space="0" w:color="auto"/>
            </w:tcBorders>
            <w:shd w:val="clear" w:color="auto" w:fill="FFFFFF"/>
          </w:tcPr>
          <w:p w14:paraId="5D4B677C" w14:textId="2F4F2250" w:rsidR="008F1155" w:rsidRPr="00094C0A" w:rsidRDefault="008F1155" w:rsidP="000E67C4">
            <w:pPr>
              <w:jc w:val="center"/>
              <w:rPr>
                <w:rFonts w:ascii="Times New Roman" w:hAnsi="Times New Roman" w:cs="Times New Roman"/>
                <w:sz w:val="22"/>
                <w:szCs w:val="22"/>
              </w:rPr>
            </w:pPr>
            <w:r w:rsidRPr="00094C0A">
              <w:rPr>
                <w:rFonts w:ascii="Times New Roman" w:hAnsi="Times New Roman" w:cs="Times New Roman"/>
                <w:sz w:val="22"/>
                <w:szCs w:val="22"/>
              </w:rPr>
              <w:t>Філія «Іршанський гірничо-збагачувальний комбінат»</w:t>
            </w:r>
          </w:p>
        </w:tc>
        <w:tc>
          <w:tcPr>
            <w:tcW w:w="850" w:type="dxa"/>
            <w:tcBorders>
              <w:top w:val="single" w:sz="4" w:space="0" w:color="auto"/>
              <w:left w:val="single" w:sz="4" w:space="0" w:color="auto"/>
              <w:bottom w:val="single" w:sz="4" w:space="0" w:color="auto"/>
            </w:tcBorders>
            <w:shd w:val="clear" w:color="auto" w:fill="FFFFFF"/>
            <w:vAlign w:val="center"/>
          </w:tcPr>
          <w:p w14:paraId="30CDE1AE" w14:textId="19A99F0A" w:rsidR="008F1155" w:rsidRPr="00094C0A" w:rsidRDefault="008F1155" w:rsidP="002D2F27">
            <w:pPr>
              <w:jc w:val="center"/>
              <w:rPr>
                <w:rFonts w:ascii="Times New Roman" w:hAnsi="Times New Roman" w:cs="Times New Roman"/>
                <w:sz w:val="22"/>
                <w:szCs w:val="22"/>
              </w:rPr>
            </w:pPr>
            <w:r w:rsidRPr="00094C0A">
              <w:rPr>
                <w:rFonts w:ascii="Times New Roman" w:hAnsi="Times New Roman" w:cs="Times New Roman"/>
                <w:sz w:val="22"/>
                <w:szCs w:val="22"/>
              </w:rPr>
              <w:t>180,232</w:t>
            </w:r>
          </w:p>
        </w:tc>
        <w:tc>
          <w:tcPr>
            <w:tcW w:w="709" w:type="dxa"/>
            <w:tcBorders>
              <w:top w:val="single" w:sz="4" w:space="0" w:color="auto"/>
              <w:left w:val="single" w:sz="4" w:space="0" w:color="auto"/>
              <w:bottom w:val="single" w:sz="4" w:space="0" w:color="auto"/>
            </w:tcBorders>
            <w:shd w:val="clear" w:color="auto" w:fill="FFFFFF"/>
            <w:vAlign w:val="center"/>
          </w:tcPr>
          <w:p w14:paraId="65579DAF" w14:textId="4D3B90CB" w:rsidR="008F1155" w:rsidRPr="00094C0A" w:rsidRDefault="008F1155" w:rsidP="002D2F27">
            <w:pPr>
              <w:jc w:val="center"/>
              <w:rPr>
                <w:rFonts w:ascii="Times New Roman" w:hAnsi="Times New Roman" w:cs="Times New Roman"/>
                <w:sz w:val="22"/>
                <w:szCs w:val="22"/>
              </w:rPr>
            </w:pPr>
            <w:r w:rsidRPr="00094C0A">
              <w:rPr>
                <w:rFonts w:ascii="Times New Roman" w:hAnsi="Times New Roman" w:cs="Times New Roman"/>
                <w:sz w:val="22"/>
                <w:szCs w:val="22"/>
              </w:rPr>
              <w:t>1,86</w:t>
            </w:r>
          </w:p>
        </w:tc>
        <w:tc>
          <w:tcPr>
            <w:tcW w:w="709" w:type="dxa"/>
            <w:tcBorders>
              <w:top w:val="single" w:sz="4" w:space="0" w:color="auto"/>
              <w:left w:val="single" w:sz="4" w:space="0" w:color="auto"/>
              <w:bottom w:val="single" w:sz="4" w:space="0" w:color="auto"/>
            </w:tcBorders>
            <w:shd w:val="clear" w:color="auto" w:fill="FFFFFF"/>
            <w:vAlign w:val="center"/>
          </w:tcPr>
          <w:p w14:paraId="6D493BBB" w14:textId="752A3645" w:rsidR="008F1155" w:rsidRPr="00094C0A" w:rsidRDefault="008F1155" w:rsidP="002D2F27">
            <w:pPr>
              <w:jc w:val="center"/>
              <w:rPr>
                <w:rFonts w:ascii="Times New Roman" w:hAnsi="Times New Roman" w:cs="Times New Roman"/>
                <w:sz w:val="22"/>
                <w:szCs w:val="22"/>
              </w:rPr>
            </w:pPr>
            <w:r w:rsidRPr="00094C0A">
              <w:rPr>
                <w:rFonts w:ascii="Times New Roman" w:hAnsi="Times New Roman" w:cs="Times New Roman"/>
                <w:sz w:val="22"/>
                <w:szCs w:val="22"/>
              </w:rPr>
              <w:t>-</w:t>
            </w:r>
          </w:p>
        </w:tc>
        <w:tc>
          <w:tcPr>
            <w:tcW w:w="709" w:type="dxa"/>
            <w:tcBorders>
              <w:top w:val="single" w:sz="4" w:space="0" w:color="auto"/>
              <w:left w:val="single" w:sz="4" w:space="0" w:color="auto"/>
              <w:bottom w:val="single" w:sz="4" w:space="0" w:color="auto"/>
            </w:tcBorders>
            <w:shd w:val="clear" w:color="auto" w:fill="FFFFFF"/>
            <w:vAlign w:val="center"/>
          </w:tcPr>
          <w:p w14:paraId="2D856A1F" w14:textId="012EA2DA" w:rsidR="008F1155" w:rsidRPr="00094C0A" w:rsidRDefault="008F1155" w:rsidP="002D2F27">
            <w:pPr>
              <w:jc w:val="center"/>
              <w:rPr>
                <w:rFonts w:ascii="Times New Roman" w:hAnsi="Times New Roman" w:cs="Times New Roman"/>
                <w:sz w:val="22"/>
                <w:szCs w:val="22"/>
              </w:rPr>
            </w:pPr>
            <w:r w:rsidRPr="00094C0A">
              <w:rPr>
                <w:rFonts w:ascii="Times New Roman" w:hAnsi="Times New Roman" w:cs="Times New Roman"/>
                <w:sz w:val="22"/>
                <w:szCs w:val="22"/>
              </w:rPr>
              <w:t>-</w:t>
            </w:r>
          </w:p>
        </w:tc>
        <w:tc>
          <w:tcPr>
            <w:tcW w:w="425" w:type="dxa"/>
            <w:tcBorders>
              <w:top w:val="single" w:sz="4" w:space="0" w:color="auto"/>
              <w:left w:val="single" w:sz="4" w:space="0" w:color="auto"/>
              <w:bottom w:val="single" w:sz="4" w:space="0" w:color="auto"/>
            </w:tcBorders>
            <w:shd w:val="clear" w:color="auto" w:fill="FFFFFF"/>
            <w:vAlign w:val="center"/>
          </w:tcPr>
          <w:p w14:paraId="72450465" w14:textId="6F70F44B" w:rsidR="008F1155" w:rsidRPr="00094C0A" w:rsidRDefault="008F1155" w:rsidP="002D2F27">
            <w:pPr>
              <w:jc w:val="center"/>
              <w:rPr>
                <w:rFonts w:ascii="Times New Roman" w:hAnsi="Times New Roman" w:cs="Times New Roman"/>
                <w:sz w:val="22"/>
                <w:szCs w:val="22"/>
              </w:rPr>
            </w:pPr>
            <w:r w:rsidRPr="00094C0A">
              <w:rPr>
                <w:rFonts w:ascii="Times New Roman" w:hAnsi="Times New Roman" w:cs="Times New Roman"/>
                <w:sz w:val="22"/>
                <w:szCs w:val="22"/>
              </w:rPr>
              <w:t>-</w:t>
            </w:r>
          </w:p>
        </w:tc>
        <w:tc>
          <w:tcPr>
            <w:tcW w:w="709" w:type="dxa"/>
            <w:tcBorders>
              <w:top w:val="single" w:sz="4" w:space="0" w:color="auto"/>
              <w:left w:val="single" w:sz="4" w:space="0" w:color="auto"/>
              <w:bottom w:val="single" w:sz="4" w:space="0" w:color="auto"/>
            </w:tcBorders>
            <w:shd w:val="clear" w:color="auto" w:fill="FFFFFF"/>
            <w:vAlign w:val="center"/>
          </w:tcPr>
          <w:p w14:paraId="5CC68E6D" w14:textId="5B58D6F5" w:rsidR="008F1155" w:rsidRPr="00094C0A" w:rsidRDefault="008F1155" w:rsidP="002D2F27">
            <w:pPr>
              <w:jc w:val="center"/>
              <w:rPr>
                <w:rFonts w:ascii="Times New Roman" w:hAnsi="Times New Roman" w:cs="Times New Roman"/>
                <w:sz w:val="22"/>
                <w:szCs w:val="22"/>
              </w:rPr>
            </w:pPr>
            <w:r w:rsidRPr="00094C0A">
              <w:rPr>
                <w:rFonts w:ascii="Times New Roman" w:hAnsi="Times New Roman" w:cs="Times New Roman"/>
                <w:sz w:val="22"/>
                <w:szCs w:val="22"/>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852CFA0" w14:textId="7A3B5CA0" w:rsidR="008F1155" w:rsidRPr="00094C0A" w:rsidRDefault="008F1155" w:rsidP="002D2F27">
            <w:pPr>
              <w:jc w:val="center"/>
              <w:rPr>
                <w:rFonts w:ascii="Times New Roman" w:hAnsi="Times New Roman" w:cs="Times New Roman"/>
                <w:sz w:val="22"/>
                <w:szCs w:val="22"/>
              </w:rPr>
            </w:pPr>
            <w:r w:rsidRPr="00094C0A">
              <w:rPr>
                <w:rFonts w:ascii="Times New Roman" w:hAnsi="Times New Roman" w:cs="Times New Roman"/>
                <w:sz w:val="22"/>
                <w:szCs w:val="22"/>
              </w:rPr>
              <w:t>-</w:t>
            </w:r>
          </w:p>
        </w:tc>
      </w:tr>
      <w:tr w:rsidR="00AC3DEC" w:rsidRPr="00094C0A" w14:paraId="322931F5" w14:textId="77777777" w:rsidTr="00AC3DEC">
        <w:trPr>
          <w:trHeight w:hRule="exact" w:val="261"/>
        </w:trPr>
        <w:tc>
          <w:tcPr>
            <w:tcW w:w="9996" w:type="dxa"/>
            <w:gridSpan w:val="9"/>
            <w:tcBorders>
              <w:top w:val="single" w:sz="4" w:space="0" w:color="auto"/>
              <w:left w:val="single" w:sz="4" w:space="0" w:color="auto"/>
              <w:bottom w:val="single" w:sz="4" w:space="0" w:color="auto"/>
              <w:right w:val="single" w:sz="4" w:space="0" w:color="auto"/>
            </w:tcBorders>
            <w:shd w:val="clear" w:color="auto" w:fill="FFFFFF"/>
          </w:tcPr>
          <w:p w14:paraId="3093D398" w14:textId="4D266141" w:rsidR="00AC3DEC" w:rsidRPr="00AC3DEC" w:rsidRDefault="00AC3DEC" w:rsidP="002D2F27">
            <w:pPr>
              <w:jc w:val="center"/>
              <w:rPr>
                <w:rFonts w:ascii="Times New Roman" w:hAnsi="Times New Roman" w:cs="Times New Roman"/>
                <w:b/>
                <w:sz w:val="22"/>
                <w:szCs w:val="22"/>
              </w:rPr>
            </w:pPr>
            <w:r w:rsidRPr="00AC3DEC">
              <w:rPr>
                <w:rFonts w:ascii="Times New Roman" w:hAnsi="Times New Roman" w:cs="Times New Roman"/>
                <w:b/>
                <w:sz w:val="22"/>
                <w:szCs w:val="22"/>
              </w:rPr>
              <w:t>2023</w:t>
            </w:r>
            <w:r w:rsidR="00795C16">
              <w:rPr>
                <w:rFonts w:ascii="Times New Roman" w:hAnsi="Times New Roman" w:cs="Times New Roman"/>
                <w:b/>
                <w:sz w:val="22"/>
                <w:szCs w:val="22"/>
              </w:rPr>
              <w:t>рік</w:t>
            </w:r>
          </w:p>
        </w:tc>
      </w:tr>
      <w:tr w:rsidR="00AC3DEC" w:rsidRPr="00094C0A" w14:paraId="6BFF6598" w14:textId="77777777" w:rsidTr="00FB779D">
        <w:trPr>
          <w:trHeight w:hRule="exact" w:val="292"/>
        </w:trPr>
        <w:tc>
          <w:tcPr>
            <w:tcW w:w="571" w:type="dxa"/>
            <w:tcBorders>
              <w:top w:val="single" w:sz="4" w:space="0" w:color="auto"/>
              <w:left w:val="single" w:sz="4" w:space="0" w:color="auto"/>
              <w:bottom w:val="single" w:sz="4" w:space="0" w:color="auto"/>
            </w:tcBorders>
            <w:shd w:val="clear" w:color="auto" w:fill="FFFFFF"/>
          </w:tcPr>
          <w:p w14:paraId="1174B665" w14:textId="07FEDA28" w:rsidR="00AC3DEC" w:rsidRPr="00094C0A" w:rsidRDefault="00FB779D" w:rsidP="002D2F27">
            <w:pPr>
              <w:rPr>
                <w:rFonts w:ascii="Times New Roman" w:hAnsi="Times New Roman" w:cs="Times New Roman"/>
                <w:sz w:val="22"/>
                <w:szCs w:val="22"/>
              </w:rPr>
            </w:pPr>
            <w:r>
              <w:rPr>
                <w:rFonts w:ascii="Times New Roman" w:hAnsi="Times New Roman" w:cs="Times New Roman"/>
                <w:sz w:val="22"/>
                <w:szCs w:val="22"/>
              </w:rPr>
              <w:t>1.</w:t>
            </w:r>
          </w:p>
        </w:tc>
        <w:tc>
          <w:tcPr>
            <w:tcW w:w="4606" w:type="dxa"/>
            <w:tcBorders>
              <w:top w:val="single" w:sz="4" w:space="0" w:color="auto"/>
              <w:left w:val="single" w:sz="4" w:space="0" w:color="auto"/>
              <w:bottom w:val="single" w:sz="4" w:space="0" w:color="auto"/>
            </w:tcBorders>
            <w:shd w:val="clear" w:color="auto" w:fill="FFFFFF"/>
          </w:tcPr>
          <w:p w14:paraId="4586046D" w14:textId="68E49F62" w:rsidR="00AC3DEC" w:rsidRPr="00094C0A" w:rsidRDefault="00FB779D" w:rsidP="000E67C4">
            <w:pPr>
              <w:jc w:val="center"/>
              <w:rPr>
                <w:rFonts w:ascii="Times New Roman" w:hAnsi="Times New Roman" w:cs="Times New Roman"/>
                <w:sz w:val="22"/>
                <w:szCs w:val="22"/>
              </w:rPr>
            </w:pPr>
            <w:r>
              <w:rPr>
                <w:rFonts w:ascii="Times New Roman" w:hAnsi="Times New Roman" w:cs="Times New Roman"/>
                <w:sz w:val="22"/>
                <w:szCs w:val="22"/>
              </w:rPr>
              <w:t>ТОВ «АГРОВЕСТ ГРУП»</w:t>
            </w:r>
          </w:p>
        </w:tc>
        <w:tc>
          <w:tcPr>
            <w:tcW w:w="850" w:type="dxa"/>
            <w:tcBorders>
              <w:top w:val="single" w:sz="4" w:space="0" w:color="auto"/>
              <w:left w:val="single" w:sz="4" w:space="0" w:color="auto"/>
              <w:bottom w:val="single" w:sz="4" w:space="0" w:color="auto"/>
            </w:tcBorders>
            <w:shd w:val="clear" w:color="auto" w:fill="FFFFFF"/>
            <w:vAlign w:val="center"/>
          </w:tcPr>
          <w:p w14:paraId="4164AB3B" w14:textId="475DB671" w:rsidR="00AC3DEC" w:rsidRPr="00094C0A" w:rsidRDefault="00FB779D" w:rsidP="002D2F27">
            <w:pPr>
              <w:jc w:val="center"/>
              <w:rPr>
                <w:rFonts w:ascii="Times New Roman" w:hAnsi="Times New Roman" w:cs="Times New Roman"/>
                <w:sz w:val="22"/>
                <w:szCs w:val="22"/>
              </w:rPr>
            </w:pPr>
            <w:r>
              <w:rPr>
                <w:rFonts w:ascii="Times New Roman" w:hAnsi="Times New Roman" w:cs="Times New Roman"/>
                <w:sz w:val="22"/>
                <w:szCs w:val="22"/>
              </w:rPr>
              <w:t>512,411</w:t>
            </w:r>
          </w:p>
        </w:tc>
        <w:tc>
          <w:tcPr>
            <w:tcW w:w="709" w:type="dxa"/>
            <w:tcBorders>
              <w:top w:val="single" w:sz="4" w:space="0" w:color="auto"/>
              <w:left w:val="single" w:sz="4" w:space="0" w:color="auto"/>
              <w:bottom w:val="single" w:sz="4" w:space="0" w:color="auto"/>
            </w:tcBorders>
            <w:shd w:val="clear" w:color="auto" w:fill="FFFFFF"/>
            <w:vAlign w:val="center"/>
          </w:tcPr>
          <w:p w14:paraId="4E09C3E9" w14:textId="2448A424" w:rsidR="00AC3DEC" w:rsidRPr="00094C0A" w:rsidRDefault="00FB779D" w:rsidP="002D2F27">
            <w:pPr>
              <w:jc w:val="center"/>
              <w:rPr>
                <w:rFonts w:ascii="Times New Roman" w:hAnsi="Times New Roman" w:cs="Times New Roman"/>
                <w:sz w:val="22"/>
                <w:szCs w:val="22"/>
              </w:rPr>
            </w:pPr>
            <w:r>
              <w:rPr>
                <w:rFonts w:ascii="Times New Roman" w:hAnsi="Times New Roman" w:cs="Times New Roman"/>
                <w:sz w:val="22"/>
                <w:szCs w:val="22"/>
              </w:rPr>
              <w:t>6,89</w:t>
            </w:r>
          </w:p>
        </w:tc>
        <w:tc>
          <w:tcPr>
            <w:tcW w:w="709" w:type="dxa"/>
            <w:tcBorders>
              <w:top w:val="single" w:sz="4" w:space="0" w:color="auto"/>
              <w:left w:val="single" w:sz="4" w:space="0" w:color="auto"/>
              <w:bottom w:val="single" w:sz="4" w:space="0" w:color="auto"/>
            </w:tcBorders>
            <w:shd w:val="clear" w:color="auto" w:fill="FFFFFF"/>
            <w:vAlign w:val="center"/>
          </w:tcPr>
          <w:p w14:paraId="67AD9470" w14:textId="11CDB506" w:rsidR="00AC3DEC" w:rsidRPr="00094C0A" w:rsidRDefault="00FB779D" w:rsidP="002D2F27">
            <w:pPr>
              <w:jc w:val="center"/>
              <w:rPr>
                <w:rFonts w:ascii="Times New Roman" w:hAnsi="Times New Roman" w:cs="Times New Roman"/>
                <w:sz w:val="22"/>
                <w:szCs w:val="22"/>
              </w:rPr>
            </w:pPr>
            <w:r>
              <w:rPr>
                <w:rFonts w:ascii="Times New Roman" w:hAnsi="Times New Roman" w:cs="Times New Roman"/>
                <w:sz w:val="22"/>
                <w:szCs w:val="22"/>
              </w:rPr>
              <w:t>-</w:t>
            </w:r>
          </w:p>
        </w:tc>
        <w:tc>
          <w:tcPr>
            <w:tcW w:w="709" w:type="dxa"/>
            <w:tcBorders>
              <w:top w:val="single" w:sz="4" w:space="0" w:color="auto"/>
              <w:left w:val="single" w:sz="4" w:space="0" w:color="auto"/>
              <w:bottom w:val="single" w:sz="4" w:space="0" w:color="auto"/>
            </w:tcBorders>
            <w:shd w:val="clear" w:color="auto" w:fill="FFFFFF"/>
            <w:vAlign w:val="center"/>
          </w:tcPr>
          <w:p w14:paraId="092481E1" w14:textId="1BA666A6" w:rsidR="00AC3DEC" w:rsidRPr="00094C0A" w:rsidRDefault="00FB779D" w:rsidP="002D2F27">
            <w:pPr>
              <w:jc w:val="center"/>
              <w:rPr>
                <w:rFonts w:ascii="Times New Roman" w:hAnsi="Times New Roman" w:cs="Times New Roman"/>
                <w:sz w:val="22"/>
                <w:szCs w:val="22"/>
              </w:rPr>
            </w:pPr>
            <w:r>
              <w:rPr>
                <w:rFonts w:ascii="Times New Roman" w:hAnsi="Times New Roman" w:cs="Times New Roman"/>
                <w:sz w:val="22"/>
                <w:szCs w:val="22"/>
              </w:rPr>
              <w:t>-</w:t>
            </w:r>
          </w:p>
        </w:tc>
        <w:tc>
          <w:tcPr>
            <w:tcW w:w="425" w:type="dxa"/>
            <w:tcBorders>
              <w:top w:val="single" w:sz="4" w:space="0" w:color="auto"/>
              <w:left w:val="single" w:sz="4" w:space="0" w:color="auto"/>
              <w:bottom w:val="single" w:sz="4" w:space="0" w:color="auto"/>
            </w:tcBorders>
            <w:shd w:val="clear" w:color="auto" w:fill="FFFFFF"/>
            <w:vAlign w:val="center"/>
          </w:tcPr>
          <w:p w14:paraId="58974B82" w14:textId="59BC9C02" w:rsidR="00AC3DEC" w:rsidRPr="00094C0A" w:rsidRDefault="00FB779D" w:rsidP="002D2F27">
            <w:pPr>
              <w:jc w:val="center"/>
              <w:rPr>
                <w:rFonts w:ascii="Times New Roman" w:hAnsi="Times New Roman" w:cs="Times New Roman"/>
                <w:sz w:val="22"/>
                <w:szCs w:val="22"/>
              </w:rPr>
            </w:pPr>
            <w:r>
              <w:rPr>
                <w:rFonts w:ascii="Times New Roman" w:hAnsi="Times New Roman" w:cs="Times New Roman"/>
                <w:sz w:val="22"/>
                <w:szCs w:val="22"/>
              </w:rPr>
              <w:t>-</w:t>
            </w:r>
          </w:p>
        </w:tc>
        <w:tc>
          <w:tcPr>
            <w:tcW w:w="709" w:type="dxa"/>
            <w:tcBorders>
              <w:top w:val="single" w:sz="4" w:space="0" w:color="auto"/>
              <w:left w:val="single" w:sz="4" w:space="0" w:color="auto"/>
              <w:bottom w:val="single" w:sz="4" w:space="0" w:color="auto"/>
            </w:tcBorders>
            <w:shd w:val="clear" w:color="auto" w:fill="FFFFFF"/>
            <w:vAlign w:val="center"/>
          </w:tcPr>
          <w:p w14:paraId="3F38B1F6" w14:textId="33B9F14A" w:rsidR="00AC3DEC" w:rsidRPr="00094C0A" w:rsidRDefault="00FB779D" w:rsidP="002D2F27">
            <w:pPr>
              <w:jc w:val="center"/>
              <w:rPr>
                <w:rFonts w:ascii="Times New Roman" w:hAnsi="Times New Roman" w:cs="Times New Roman"/>
                <w:sz w:val="22"/>
                <w:szCs w:val="22"/>
              </w:rPr>
            </w:pPr>
            <w:r>
              <w:rPr>
                <w:rFonts w:ascii="Times New Roman" w:hAnsi="Times New Roman" w:cs="Times New Roman"/>
                <w:sz w:val="22"/>
                <w:szCs w:val="22"/>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D100E3E" w14:textId="7F6A6152" w:rsidR="00AC3DEC" w:rsidRPr="00094C0A" w:rsidRDefault="00FB779D" w:rsidP="002D2F27">
            <w:pPr>
              <w:jc w:val="center"/>
              <w:rPr>
                <w:rFonts w:ascii="Times New Roman" w:hAnsi="Times New Roman" w:cs="Times New Roman"/>
                <w:sz w:val="22"/>
                <w:szCs w:val="22"/>
              </w:rPr>
            </w:pPr>
            <w:r>
              <w:rPr>
                <w:rFonts w:ascii="Times New Roman" w:hAnsi="Times New Roman" w:cs="Times New Roman"/>
                <w:sz w:val="22"/>
                <w:szCs w:val="22"/>
              </w:rPr>
              <w:t>-</w:t>
            </w:r>
          </w:p>
        </w:tc>
      </w:tr>
      <w:tr w:rsidR="00FB779D" w:rsidRPr="00094C0A" w14:paraId="10334072" w14:textId="77777777" w:rsidTr="00FB779D">
        <w:trPr>
          <w:trHeight w:hRule="exact" w:val="292"/>
        </w:trPr>
        <w:tc>
          <w:tcPr>
            <w:tcW w:w="571" w:type="dxa"/>
            <w:tcBorders>
              <w:top w:val="single" w:sz="4" w:space="0" w:color="auto"/>
              <w:left w:val="single" w:sz="4" w:space="0" w:color="auto"/>
              <w:bottom w:val="single" w:sz="4" w:space="0" w:color="auto"/>
            </w:tcBorders>
            <w:shd w:val="clear" w:color="auto" w:fill="FFFFFF"/>
          </w:tcPr>
          <w:p w14:paraId="77301348" w14:textId="2F2484E5" w:rsidR="00FB779D" w:rsidRDefault="00FB779D" w:rsidP="002D2F27">
            <w:pPr>
              <w:rPr>
                <w:rFonts w:ascii="Times New Roman" w:hAnsi="Times New Roman" w:cs="Times New Roman"/>
                <w:sz w:val="22"/>
                <w:szCs w:val="22"/>
              </w:rPr>
            </w:pPr>
            <w:r>
              <w:rPr>
                <w:rFonts w:ascii="Times New Roman" w:hAnsi="Times New Roman" w:cs="Times New Roman"/>
                <w:sz w:val="22"/>
                <w:szCs w:val="22"/>
              </w:rPr>
              <w:t>2.</w:t>
            </w:r>
          </w:p>
        </w:tc>
        <w:tc>
          <w:tcPr>
            <w:tcW w:w="4606" w:type="dxa"/>
            <w:tcBorders>
              <w:top w:val="single" w:sz="4" w:space="0" w:color="auto"/>
              <w:left w:val="single" w:sz="4" w:space="0" w:color="auto"/>
              <w:bottom w:val="single" w:sz="4" w:space="0" w:color="auto"/>
            </w:tcBorders>
            <w:shd w:val="clear" w:color="auto" w:fill="FFFFFF"/>
          </w:tcPr>
          <w:p w14:paraId="0A60A839" w14:textId="713DDA2A" w:rsidR="00FB779D" w:rsidRPr="00094C0A" w:rsidRDefault="00FB779D" w:rsidP="000E67C4">
            <w:pPr>
              <w:jc w:val="center"/>
              <w:rPr>
                <w:rFonts w:ascii="Times New Roman" w:hAnsi="Times New Roman" w:cs="Times New Roman"/>
                <w:sz w:val="22"/>
                <w:szCs w:val="22"/>
              </w:rPr>
            </w:pPr>
            <w:r>
              <w:rPr>
                <w:rFonts w:ascii="Times New Roman" w:hAnsi="Times New Roman" w:cs="Times New Roman"/>
                <w:sz w:val="22"/>
                <w:szCs w:val="22"/>
              </w:rPr>
              <w:t>ТОВ «ОБІО»</w:t>
            </w:r>
          </w:p>
        </w:tc>
        <w:tc>
          <w:tcPr>
            <w:tcW w:w="850" w:type="dxa"/>
            <w:tcBorders>
              <w:top w:val="single" w:sz="4" w:space="0" w:color="auto"/>
              <w:left w:val="single" w:sz="4" w:space="0" w:color="auto"/>
              <w:bottom w:val="single" w:sz="4" w:space="0" w:color="auto"/>
            </w:tcBorders>
            <w:shd w:val="clear" w:color="auto" w:fill="FFFFFF"/>
            <w:vAlign w:val="center"/>
          </w:tcPr>
          <w:p w14:paraId="392237F2" w14:textId="011E555D" w:rsidR="00FB779D" w:rsidRPr="00094C0A" w:rsidRDefault="00FB779D" w:rsidP="002D2F27">
            <w:pPr>
              <w:jc w:val="center"/>
              <w:rPr>
                <w:rFonts w:ascii="Times New Roman" w:hAnsi="Times New Roman" w:cs="Times New Roman"/>
                <w:sz w:val="22"/>
                <w:szCs w:val="22"/>
              </w:rPr>
            </w:pPr>
            <w:r>
              <w:rPr>
                <w:rFonts w:ascii="Times New Roman" w:hAnsi="Times New Roman" w:cs="Times New Roman"/>
                <w:sz w:val="22"/>
                <w:szCs w:val="22"/>
              </w:rPr>
              <w:t>493,469</w:t>
            </w:r>
          </w:p>
        </w:tc>
        <w:tc>
          <w:tcPr>
            <w:tcW w:w="709" w:type="dxa"/>
            <w:tcBorders>
              <w:top w:val="single" w:sz="4" w:space="0" w:color="auto"/>
              <w:left w:val="single" w:sz="4" w:space="0" w:color="auto"/>
              <w:bottom w:val="single" w:sz="4" w:space="0" w:color="auto"/>
            </w:tcBorders>
            <w:shd w:val="clear" w:color="auto" w:fill="FFFFFF"/>
            <w:vAlign w:val="center"/>
          </w:tcPr>
          <w:p w14:paraId="70C92351" w14:textId="4160D694" w:rsidR="00FB779D" w:rsidRPr="00094C0A" w:rsidRDefault="00FB779D" w:rsidP="002D2F27">
            <w:pPr>
              <w:jc w:val="center"/>
              <w:rPr>
                <w:rFonts w:ascii="Times New Roman" w:hAnsi="Times New Roman" w:cs="Times New Roman"/>
                <w:sz w:val="22"/>
                <w:szCs w:val="22"/>
              </w:rPr>
            </w:pPr>
            <w:r>
              <w:rPr>
                <w:rFonts w:ascii="Times New Roman" w:hAnsi="Times New Roman" w:cs="Times New Roman"/>
                <w:sz w:val="22"/>
                <w:szCs w:val="22"/>
              </w:rPr>
              <w:t>6,64</w:t>
            </w:r>
          </w:p>
        </w:tc>
        <w:tc>
          <w:tcPr>
            <w:tcW w:w="709" w:type="dxa"/>
            <w:tcBorders>
              <w:top w:val="single" w:sz="4" w:space="0" w:color="auto"/>
              <w:left w:val="single" w:sz="4" w:space="0" w:color="auto"/>
              <w:bottom w:val="single" w:sz="4" w:space="0" w:color="auto"/>
            </w:tcBorders>
            <w:shd w:val="clear" w:color="auto" w:fill="FFFFFF"/>
            <w:vAlign w:val="center"/>
          </w:tcPr>
          <w:p w14:paraId="6F5CC38C" w14:textId="3B14B973" w:rsidR="00FB779D" w:rsidRPr="00094C0A" w:rsidRDefault="00FB779D" w:rsidP="002D2F27">
            <w:pPr>
              <w:jc w:val="center"/>
              <w:rPr>
                <w:rFonts w:ascii="Times New Roman" w:hAnsi="Times New Roman" w:cs="Times New Roman"/>
                <w:sz w:val="22"/>
                <w:szCs w:val="22"/>
              </w:rPr>
            </w:pPr>
            <w:r>
              <w:rPr>
                <w:rFonts w:ascii="Times New Roman" w:hAnsi="Times New Roman" w:cs="Times New Roman"/>
                <w:sz w:val="22"/>
                <w:szCs w:val="22"/>
              </w:rPr>
              <w:t>-</w:t>
            </w:r>
          </w:p>
        </w:tc>
        <w:tc>
          <w:tcPr>
            <w:tcW w:w="709" w:type="dxa"/>
            <w:tcBorders>
              <w:top w:val="single" w:sz="4" w:space="0" w:color="auto"/>
              <w:left w:val="single" w:sz="4" w:space="0" w:color="auto"/>
              <w:bottom w:val="single" w:sz="4" w:space="0" w:color="auto"/>
            </w:tcBorders>
            <w:shd w:val="clear" w:color="auto" w:fill="FFFFFF"/>
            <w:vAlign w:val="center"/>
          </w:tcPr>
          <w:p w14:paraId="54C6CC11" w14:textId="251B39FC" w:rsidR="00FB779D" w:rsidRPr="00094C0A" w:rsidRDefault="00FB779D" w:rsidP="002D2F27">
            <w:pPr>
              <w:jc w:val="center"/>
              <w:rPr>
                <w:rFonts w:ascii="Times New Roman" w:hAnsi="Times New Roman" w:cs="Times New Roman"/>
                <w:sz w:val="22"/>
                <w:szCs w:val="22"/>
              </w:rPr>
            </w:pPr>
            <w:r>
              <w:rPr>
                <w:rFonts w:ascii="Times New Roman" w:hAnsi="Times New Roman" w:cs="Times New Roman"/>
                <w:sz w:val="22"/>
                <w:szCs w:val="22"/>
              </w:rPr>
              <w:t>-</w:t>
            </w:r>
          </w:p>
        </w:tc>
        <w:tc>
          <w:tcPr>
            <w:tcW w:w="425" w:type="dxa"/>
            <w:tcBorders>
              <w:top w:val="single" w:sz="4" w:space="0" w:color="auto"/>
              <w:left w:val="single" w:sz="4" w:space="0" w:color="auto"/>
              <w:bottom w:val="single" w:sz="4" w:space="0" w:color="auto"/>
            </w:tcBorders>
            <w:shd w:val="clear" w:color="auto" w:fill="FFFFFF"/>
            <w:vAlign w:val="center"/>
          </w:tcPr>
          <w:p w14:paraId="698F8BE7" w14:textId="208C3DC8" w:rsidR="00FB779D" w:rsidRPr="00094C0A" w:rsidRDefault="00FB779D" w:rsidP="002D2F27">
            <w:pPr>
              <w:jc w:val="center"/>
              <w:rPr>
                <w:rFonts w:ascii="Times New Roman" w:hAnsi="Times New Roman" w:cs="Times New Roman"/>
                <w:sz w:val="22"/>
                <w:szCs w:val="22"/>
              </w:rPr>
            </w:pPr>
            <w:r>
              <w:rPr>
                <w:rFonts w:ascii="Times New Roman" w:hAnsi="Times New Roman" w:cs="Times New Roman"/>
                <w:sz w:val="22"/>
                <w:szCs w:val="22"/>
              </w:rPr>
              <w:t>-</w:t>
            </w:r>
          </w:p>
        </w:tc>
        <w:tc>
          <w:tcPr>
            <w:tcW w:w="709" w:type="dxa"/>
            <w:tcBorders>
              <w:top w:val="single" w:sz="4" w:space="0" w:color="auto"/>
              <w:left w:val="single" w:sz="4" w:space="0" w:color="auto"/>
              <w:bottom w:val="single" w:sz="4" w:space="0" w:color="auto"/>
            </w:tcBorders>
            <w:shd w:val="clear" w:color="auto" w:fill="FFFFFF"/>
            <w:vAlign w:val="center"/>
          </w:tcPr>
          <w:p w14:paraId="42F7140E" w14:textId="3F2AF534" w:rsidR="00FB779D" w:rsidRPr="00094C0A" w:rsidRDefault="00FB779D" w:rsidP="002D2F27">
            <w:pPr>
              <w:jc w:val="center"/>
              <w:rPr>
                <w:rFonts w:ascii="Times New Roman" w:hAnsi="Times New Roman" w:cs="Times New Roman"/>
                <w:sz w:val="22"/>
                <w:szCs w:val="22"/>
              </w:rPr>
            </w:pPr>
            <w:r>
              <w:rPr>
                <w:rFonts w:ascii="Times New Roman" w:hAnsi="Times New Roman" w:cs="Times New Roman"/>
                <w:sz w:val="22"/>
                <w:szCs w:val="22"/>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BC92F96" w14:textId="6E0D93AB" w:rsidR="00FB779D" w:rsidRPr="00094C0A" w:rsidRDefault="00FB779D" w:rsidP="002D2F27">
            <w:pPr>
              <w:jc w:val="center"/>
              <w:rPr>
                <w:rFonts w:ascii="Times New Roman" w:hAnsi="Times New Roman" w:cs="Times New Roman"/>
                <w:sz w:val="22"/>
                <w:szCs w:val="22"/>
              </w:rPr>
            </w:pPr>
            <w:r>
              <w:rPr>
                <w:rFonts w:ascii="Times New Roman" w:hAnsi="Times New Roman" w:cs="Times New Roman"/>
                <w:sz w:val="22"/>
                <w:szCs w:val="22"/>
              </w:rPr>
              <w:t>-</w:t>
            </w:r>
          </w:p>
        </w:tc>
      </w:tr>
      <w:tr w:rsidR="004D11BC" w:rsidRPr="00094C0A" w14:paraId="3EE54638" w14:textId="77777777" w:rsidTr="00FB779D">
        <w:trPr>
          <w:trHeight w:hRule="exact" w:val="292"/>
        </w:trPr>
        <w:tc>
          <w:tcPr>
            <w:tcW w:w="571" w:type="dxa"/>
            <w:tcBorders>
              <w:top w:val="single" w:sz="4" w:space="0" w:color="auto"/>
              <w:left w:val="single" w:sz="4" w:space="0" w:color="auto"/>
              <w:bottom w:val="single" w:sz="4" w:space="0" w:color="auto"/>
            </w:tcBorders>
            <w:shd w:val="clear" w:color="auto" w:fill="FFFFFF"/>
          </w:tcPr>
          <w:p w14:paraId="5CE30B1B" w14:textId="7CC3963A" w:rsidR="004D11BC" w:rsidRDefault="004D11BC" w:rsidP="002D2F27">
            <w:pPr>
              <w:rPr>
                <w:rFonts w:ascii="Times New Roman" w:hAnsi="Times New Roman" w:cs="Times New Roman"/>
                <w:sz w:val="22"/>
                <w:szCs w:val="22"/>
              </w:rPr>
            </w:pPr>
            <w:r>
              <w:rPr>
                <w:rFonts w:ascii="Times New Roman" w:hAnsi="Times New Roman" w:cs="Times New Roman"/>
                <w:sz w:val="22"/>
                <w:szCs w:val="22"/>
              </w:rPr>
              <w:t>3.</w:t>
            </w:r>
          </w:p>
        </w:tc>
        <w:tc>
          <w:tcPr>
            <w:tcW w:w="4606" w:type="dxa"/>
            <w:tcBorders>
              <w:top w:val="single" w:sz="4" w:space="0" w:color="auto"/>
              <w:left w:val="single" w:sz="4" w:space="0" w:color="auto"/>
              <w:bottom w:val="single" w:sz="4" w:space="0" w:color="auto"/>
            </w:tcBorders>
            <w:shd w:val="clear" w:color="auto" w:fill="FFFFFF"/>
          </w:tcPr>
          <w:p w14:paraId="0D2DEDDE" w14:textId="76CDDDD9" w:rsidR="004D11BC" w:rsidRDefault="004D11BC" w:rsidP="000E67C4">
            <w:pPr>
              <w:jc w:val="center"/>
              <w:rPr>
                <w:rFonts w:ascii="Times New Roman" w:hAnsi="Times New Roman" w:cs="Times New Roman"/>
                <w:sz w:val="22"/>
                <w:szCs w:val="22"/>
              </w:rPr>
            </w:pPr>
            <w:r>
              <w:rPr>
                <w:rFonts w:ascii="Times New Roman" w:hAnsi="Times New Roman" w:cs="Times New Roman"/>
                <w:sz w:val="22"/>
                <w:szCs w:val="22"/>
              </w:rPr>
              <w:t>ТОВ «СІГЕНТ-МІЛК»</w:t>
            </w:r>
          </w:p>
        </w:tc>
        <w:tc>
          <w:tcPr>
            <w:tcW w:w="850" w:type="dxa"/>
            <w:tcBorders>
              <w:top w:val="single" w:sz="4" w:space="0" w:color="auto"/>
              <w:left w:val="single" w:sz="4" w:space="0" w:color="auto"/>
              <w:bottom w:val="single" w:sz="4" w:space="0" w:color="auto"/>
            </w:tcBorders>
            <w:shd w:val="clear" w:color="auto" w:fill="FFFFFF"/>
            <w:vAlign w:val="center"/>
          </w:tcPr>
          <w:p w14:paraId="360B1612" w14:textId="5ACAC42F" w:rsidR="004D11BC" w:rsidRDefault="004D11BC" w:rsidP="002D2F27">
            <w:pPr>
              <w:jc w:val="center"/>
              <w:rPr>
                <w:rFonts w:ascii="Times New Roman" w:hAnsi="Times New Roman" w:cs="Times New Roman"/>
                <w:sz w:val="22"/>
                <w:szCs w:val="22"/>
              </w:rPr>
            </w:pPr>
            <w:r>
              <w:rPr>
                <w:rFonts w:ascii="Times New Roman" w:hAnsi="Times New Roman" w:cs="Times New Roman"/>
                <w:sz w:val="22"/>
                <w:szCs w:val="22"/>
              </w:rPr>
              <w:t>450,005</w:t>
            </w:r>
          </w:p>
        </w:tc>
        <w:tc>
          <w:tcPr>
            <w:tcW w:w="709" w:type="dxa"/>
            <w:tcBorders>
              <w:top w:val="single" w:sz="4" w:space="0" w:color="auto"/>
              <w:left w:val="single" w:sz="4" w:space="0" w:color="auto"/>
              <w:bottom w:val="single" w:sz="4" w:space="0" w:color="auto"/>
            </w:tcBorders>
            <w:shd w:val="clear" w:color="auto" w:fill="FFFFFF"/>
            <w:vAlign w:val="center"/>
          </w:tcPr>
          <w:p w14:paraId="625A81C2" w14:textId="28326C76" w:rsidR="004D11BC" w:rsidRDefault="004D11BC" w:rsidP="002D2F27">
            <w:pPr>
              <w:jc w:val="center"/>
              <w:rPr>
                <w:rFonts w:ascii="Times New Roman" w:hAnsi="Times New Roman" w:cs="Times New Roman"/>
                <w:sz w:val="22"/>
                <w:szCs w:val="22"/>
              </w:rPr>
            </w:pPr>
            <w:r>
              <w:rPr>
                <w:rFonts w:ascii="Times New Roman" w:hAnsi="Times New Roman" w:cs="Times New Roman"/>
                <w:sz w:val="22"/>
                <w:szCs w:val="22"/>
              </w:rPr>
              <w:t>6,05</w:t>
            </w:r>
          </w:p>
        </w:tc>
        <w:tc>
          <w:tcPr>
            <w:tcW w:w="709" w:type="dxa"/>
            <w:tcBorders>
              <w:top w:val="single" w:sz="4" w:space="0" w:color="auto"/>
              <w:left w:val="single" w:sz="4" w:space="0" w:color="auto"/>
              <w:bottom w:val="single" w:sz="4" w:space="0" w:color="auto"/>
            </w:tcBorders>
            <w:shd w:val="clear" w:color="auto" w:fill="FFFFFF"/>
            <w:vAlign w:val="center"/>
          </w:tcPr>
          <w:p w14:paraId="4530EBC8" w14:textId="3177BDBD" w:rsidR="004D11BC" w:rsidRDefault="004D11BC" w:rsidP="002D2F27">
            <w:pPr>
              <w:jc w:val="center"/>
              <w:rPr>
                <w:rFonts w:ascii="Times New Roman" w:hAnsi="Times New Roman" w:cs="Times New Roman"/>
                <w:sz w:val="22"/>
                <w:szCs w:val="22"/>
              </w:rPr>
            </w:pPr>
            <w:r>
              <w:rPr>
                <w:rFonts w:ascii="Times New Roman" w:hAnsi="Times New Roman" w:cs="Times New Roman"/>
                <w:sz w:val="22"/>
                <w:szCs w:val="22"/>
              </w:rPr>
              <w:t>-</w:t>
            </w:r>
          </w:p>
        </w:tc>
        <w:tc>
          <w:tcPr>
            <w:tcW w:w="709" w:type="dxa"/>
            <w:tcBorders>
              <w:top w:val="single" w:sz="4" w:space="0" w:color="auto"/>
              <w:left w:val="single" w:sz="4" w:space="0" w:color="auto"/>
              <w:bottom w:val="single" w:sz="4" w:space="0" w:color="auto"/>
            </w:tcBorders>
            <w:shd w:val="clear" w:color="auto" w:fill="FFFFFF"/>
            <w:vAlign w:val="center"/>
          </w:tcPr>
          <w:p w14:paraId="00D23E9D" w14:textId="59B6D174" w:rsidR="004D11BC" w:rsidRDefault="004D11BC" w:rsidP="002D2F27">
            <w:pPr>
              <w:jc w:val="center"/>
              <w:rPr>
                <w:rFonts w:ascii="Times New Roman" w:hAnsi="Times New Roman" w:cs="Times New Roman"/>
                <w:sz w:val="22"/>
                <w:szCs w:val="22"/>
              </w:rPr>
            </w:pPr>
            <w:r>
              <w:rPr>
                <w:rFonts w:ascii="Times New Roman" w:hAnsi="Times New Roman" w:cs="Times New Roman"/>
                <w:sz w:val="22"/>
                <w:szCs w:val="22"/>
              </w:rPr>
              <w:t>-</w:t>
            </w:r>
          </w:p>
        </w:tc>
        <w:tc>
          <w:tcPr>
            <w:tcW w:w="425" w:type="dxa"/>
            <w:tcBorders>
              <w:top w:val="single" w:sz="4" w:space="0" w:color="auto"/>
              <w:left w:val="single" w:sz="4" w:space="0" w:color="auto"/>
              <w:bottom w:val="single" w:sz="4" w:space="0" w:color="auto"/>
            </w:tcBorders>
            <w:shd w:val="clear" w:color="auto" w:fill="FFFFFF"/>
            <w:vAlign w:val="center"/>
          </w:tcPr>
          <w:p w14:paraId="1CB8B02E" w14:textId="558E2828" w:rsidR="004D11BC" w:rsidRDefault="004D11BC" w:rsidP="002D2F27">
            <w:pPr>
              <w:jc w:val="center"/>
              <w:rPr>
                <w:rFonts w:ascii="Times New Roman" w:hAnsi="Times New Roman" w:cs="Times New Roman"/>
                <w:sz w:val="22"/>
                <w:szCs w:val="22"/>
              </w:rPr>
            </w:pPr>
            <w:r>
              <w:rPr>
                <w:rFonts w:ascii="Times New Roman" w:hAnsi="Times New Roman" w:cs="Times New Roman"/>
                <w:sz w:val="22"/>
                <w:szCs w:val="22"/>
              </w:rPr>
              <w:t>-</w:t>
            </w:r>
          </w:p>
        </w:tc>
        <w:tc>
          <w:tcPr>
            <w:tcW w:w="709" w:type="dxa"/>
            <w:tcBorders>
              <w:top w:val="single" w:sz="4" w:space="0" w:color="auto"/>
              <w:left w:val="single" w:sz="4" w:space="0" w:color="auto"/>
              <w:bottom w:val="single" w:sz="4" w:space="0" w:color="auto"/>
            </w:tcBorders>
            <w:shd w:val="clear" w:color="auto" w:fill="FFFFFF"/>
            <w:vAlign w:val="center"/>
          </w:tcPr>
          <w:p w14:paraId="744B8F74" w14:textId="49A75847" w:rsidR="004D11BC" w:rsidRDefault="004D11BC" w:rsidP="002D2F27">
            <w:pPr>
              <w:jc w:val="center"/>
              <w:rPr>
                <w:rFonts w:ascii="Times New Roman" w:hAnsi="Times New Roman" w:cs="Times New Roman"/>
                <w:sz w:val="22"/>
                <w:szCs w:val="22"/>
              </w:rPr>
            </w:pPr>
            <w:r>
              <w:rPr>
                <w:rFonts w:ascii="Times New Roman" w:hAnsi="Times New Roman" w:cs="Times New Roman"/>
                <w:sz w:val="22"/>
                <w:szCs w:val="22"/>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1CB4A12" w14:textId="33F27C27" w:rsidR="004D11BC" w:rsidRDefault="004D11BC" w:rsidP="002D2F27">
            <w:pPr>
              <w:jc w:val="center"/>
              <w:rPr>
                <w:rFonts w:ascii="Times New Roman" w:hAnsi="Times New Roman" w:cs="Times New Roman"/>
                <w:sz w:val="22"/>
                <w:szCs w:val="22"/>
              </w:rPr>
            </w:pPr>
            <w:r>
              <w:rPr>
                <w:rFonts w:ascii="Times New Roman" w:hAnsi="Times New Roman" w:cs="Times New Roman"/>
                <w:sz w:val="22"/>
                <w:szCs w:val="22"/>
              </w:rPr>
              <w:t>-</w:t>
            </w:r>
          </w:p>
        </w:tc>
      </w:tr>
      <w:tr w:rsidR="004D11BC" w:rsidRPr="00094C0A" w14:paraId="4D13492A" w14:textId="77777777" w:rsidTr="004D11BC">
        <w:trPr>
          <w:trHeight w:hRule="exact" w:val="557"/>
        </w:trPr>
        <w:tc>
          <w:tcPr>
            <w:tcW w:w="571" w:type="dxa"/>
            <w:tcBorders>
              <w:top w:val="single" w:sz="4" w:space="0" w:color="auto"/>
              <w:left w:val="single" w:sz="4" w:space="0" w:color="auto"/>
              <w:bottom w:val="single" w:sz="4" w:space="0" w:color="auto"/>
            </w:tcBorders>
            <w:shd w:val="clear" w:color="auto" w:fill="FFFFFF"/>
          </w:tcPr>
          <w:p w14:paraId="5A2E15B4" w14:textId="77EAA61F" w:rsidR="004D11BC" w:rsidRDefault="004D11BC" w:rsidP="002D2F27">
            <w:pPr>
              <w:rPr>
                <w:rFonts w:ascii="Times New Roman" w:hAnsi="Times New Roman" w:cs="Times New Roman"/>
                <w:sz w:val="22"/>
                <w:szCs w:val="22"/>
              </w:rPr>
            </w:pPr>
            <w:r>
              <w:rPr>
                <w:rFonts w:ascii="Times New Roman" w:hAnsi="Times New Roman" w:cs="Times New Roman"/>
                <w:sz w:val="22"/>
                <w:szCs w:val="22"/>
              </w:rPr>
              <w:t>4.</w:t>
            </w:r>
          </w:p>
        </w:tc>
        <w:tc>
          <w:tcPr>
            <w:tcW w:w="4606" w:type="dxa"/>
            <w:tcBorders>
              <w:top w:val="single" w:sz="4" w:space="0" w:color="auto"/>
              <w:left w:val="single" w:sz="4" w:space="0" w:color="auto"/>
              <w:bottom w:val="single" w:sz="4" w:space="0" w:color="auto"/>
            </w:tcBorders>
            <w:shd w:val="clear" w:color="auto" w:fill="FFFFFF"/>
          </w:tcPr>
          <w:p w14:paraId="35037C8C" w14:textId="656F228B" w:rsidR="004D11BC" w:rsidRDefault="004D11BC" w:rsidP="000E67C4">
            <w:pPr>
              <w:jc w:val="center"/>
              <w:rPr>
                <w:rFonts w:ascii="Times New Roman" w:hAnsi="Times New Roman" w:cs="Times New Roman"/>
                <w:sz w:val="22"/>
                <w:szCs w:val="22"/>
              </w:rPr>
            </w:pPr>
            <w:r w:rsidRPr="00094C0A">
              <w:rPr>
                <w:rFonts w:ascii="Times New Roman" w:hAnsi="Times New Roman" w:cs="Times New Roman"/>
                <w:sz w:val="22"/>
                <w:szCs w:val="22"/>
              </w:rPr>
              <w:t>ТОВ «Оператор газотранспортної системи України» Бердичіське ЛВУМГ</w:t>
            </w:r>
          </w:p>
        </w:tc>
        <w:tc>
          <w:tcPr>
            <w:tcW w:w="850" w:type="dxa"/>
            <w:tcBorders>
              <w:top w:val="single" w:sz="4" w:space="0" w:color="auto"/>
              <w:left w:val="single" w:sz="4" w:space="0" w:color="auto"/>
              <w:bottom w:val="single" w:sz="4" w:space="0" w:color="auto"/>
            </w:tcBorders>
            <w:shd w:val="clear" w:color="auto" w:fill="FFFFFF"/>
            <w:vAlign w:val="center"/>
          </w:tcPr>
          <w:p w14:paraId="61CDDEC0" w14:textId="678E9E9D" w:rsidR="004D11BC" w:rsidRDefault="004D11BC" w:rsidP="002D2F27">
            <w:pPr>
              <w:jc w:val="center"/>
              <w:rPr>
                <w:rFonts w:ascii="Times New Roman" w:hAnsi="Times New Roman" w:cs="Times New Roman"/>
                <w:sz w:val="22"/>
                <w:szCs w:val="22"/>
              </w:rPr>
            </w:pPr>
            <w:r>
              <w:rPr>
                <w:rFonts w:ascii="Times New Roman" w:hAnsi="Times New Roman" w:cs="Times New Roman"/>
                <w:sz w:val="22"/>
                <w:szCs w:val="22"/>
              </w:rPr>
              <w:t>324,823</w:t>
            </w:r>
          </w:p>
        </w:tc>
        <w:tc>
          <w:tcPr>
            <w:tcW w:w="709" w:type="dxa"/>
            <w:tcBorders>
              <w:top w:val="single" w:sz="4" w:space="0" w:color="auto"/>
              <w:left w:val="single" w:sz="4" w:space="0" w:color="auto"/>
              <w:bottom w:val="single" w:sz="4" w:space="0" w:color="auto"/>
            </w:tcBorders>
            <w:shd w:val="clear" w:color="auto" w:fill="FFFFFF"/>
            <w:vAlign w:val="center"/>
          </w:tcPr>
          <w:p w14:paraId="31E74810" w14:textId="3B96963C" w:rsidR="004D11BC" w:rsidRDefault="004D11BC" w:rsidP="002D2F27">
            <w:pPr>
              <w:jc w:val="center"/>
              <w:rPr>
                <w:rFonts w:ascii="Times New Roman" w:hAnsi="Times New Roman" w:cs="Times New Roman"/>
                <w:sz w:val="22"/>
                <w:szCs w:val="22"/>
              </w:rPr>
            </w:pPr>
            <w:r>
              <w:rPr>
                <w:rFonts w:ascii="Times New Roman" w:hAnsi="Times New Roman" w:cs="Times New Roman"/>
                <w:sz w:val="22"/>
                <w:szCs w:val="22"/>
              </w:rPr>
              <w:t>4,37</w:t>
            </w:r>
          </w:p>
        </w:tc>
        <w:tc>
          <w:tcPr>
            <w:tcW w:w="709" w:type="dxa"/>
            <w:tcBorders>
              <w:top w:val="single" w:sz="4" w:space="0" w:color="auto"/>
              <w:left w:val="single" w:sz="4" w:space="0" w:color="auto"/>
              <w:bottom w:val="single" w:sz="4" w:space="0" w:color="auto"/>
            </w:tcBorders>
            <w:shd w:val="clear" w:color="auto" w:fill="FFFFFF"/>
            <w:vAlign w:val="center"/>
          </w:tcPr>
          <w:p w14:paraId="10C45F43" w14:textId="1B0E52A4" w:rsidR="004D11BC" w:rsidRDefault="004D11BC" w:rsidP="002D2F27">
            <w:pPr>
              <w:jc w:val="center"/>
              <w:rPr>
                <w:rFonts w:ascii="Times New Roman" w:hAnsi="Times New Roman" w:cs="Times New Roman"/>
                <w:sz w:val="22"/>
                <w:szCs w:val="22"/>
              </w:rPr>
            </w:pPr>
            <w:r>
              <w:rPr>
                <w:rFonts w:ascii="Times New Roman" w:hAnsi="Times New Roman" w:cs="Times New Roman"/>
                <w:sz w:val="22"/>
                <w:szCs w:val="22"/>
              </w:rPr>
              <w:t>-</w:t>
            </w:r>
          </w:p>
        </w:tc>
        <w:tc>
          <w:tcPr>
            <w:tcW w:w="709" w:type="dxa"/>
            <w:tcBorders>
              <w:top w:val="single" w:sz="4" w:space="0" w:color="auto"/>
              <w:left w:val="single" w:sz="4" w:space="0" w:color="auto"/>
              <w:bottom w:val="single" w:sz="4" w:space="0" w:color="auto"/>
            </w:tcBorders>
            <w:shd w:val="clear" w:color="auto" w:fill="FFFFFF"/>
            <w:vAlign w:val="center"/>
          </w:tcPr>
          <w:p w14:paraId="588751D3" w14:textId="0F852510" w:rsidR="004D11BC" w:rsidRDefault="004D11BC" w:rsidP="002D2F27">
            <w:pPr>
              <w:jc w:val="center"/>
              <w:rPr>
                <w:rFonts w:ascii="Times New Roman" w:hAnsi="Times New Roman" w:cs="Times New Roman"/>
                <w:sz w:val="22"/>
                <w:szCs w:val="22"/>
              </w:rPr>
            </w:pPr>
            <w:r>
              <w:rPr>
                <w:rFonts w:ascii="Times New Roman" w:hAnsi="Times New Roman" w:cs="Times New Roman"/>
                <w:sz w:val="22"/>
                <w:szCs w:val="22"/>
              </w:rPr>
              <w:t>-</w:t>
            </w:r>
          </w:p>
        </w:tc>
        <w:tc>
          <w:tcPr>
            <w:tcW w:w="425" w:type="dxa"/>
            <w:tcBorders>
              <w:top w:val="single" w:sz="4" w:space="0" w:color="auto"/>
              <w:left w:val="single" w:sz="4" w:space="0" w:color="auto"/>
              <w:bottom w:val="single" w:sz="4" w:space="0" w:color="auto"/>
            </w:tcBorders>
            <w:shd w:val="clear" w:color="auto" w:fill="FFFFFF"/>
            <w:vAlign w:val="center"/>
          </w:tcPr>
          <w:p w14:paraId="5A5AE63D" w14:textId="01EB953B" w:rsidR="004D11BC" w:rsidRDefault="004D11BC" w:rsidP="002D2F27">
            <w:pPr>
              <w:jc w:val="center"/>
              <w:rPr>
                <w:rFonts w:ascii="Times New Roman" w:hAnsi="Times New Roman" w:cs="Times New Roman"/>
                <w:sz w:val="22"/>
                <w:szCs w:val="22"/>
              </w:rPr>
            </w:pPr>
            <w:r>
              <w:rPr>
                <w:rFonts w:ascii="Times New Roman" w:hAnsi="Times New Roman" w:cs="Times New Roman"/>
                <w:sz w:val="22"/>
                <w:szCs w:val="22"/>
              </w:rPr>
              <w:t>-</w:t>
            </w:r>
          </w:p>
        </w:tc>
        <w:tc>
          <w:tcPr>
            <w:tcW w:w="709" w:type="dxa"/>
            <w:tcBorders>
              <w:top w:val="single" w:sz="4" w:space="0" w:color="auto"/>
              <w:left w:val="single" w:sz="4" w:space="0" w:color="auto"/>
              <w:bottom w:val="single" w:sz="4" w:space="0" w:color="auto"/>
            </w:tcBorders>
            <w:shd w:val="clear" w:color="auto" w:fill="FFFFFF"/>
            <w:vAlign w:val="center"/>
          </w:tcPr>
          <w:p w14:paraId="6C3FA326" w14:textId="45C8B7AC" w:rsidR="004D11BC" w:rsidRDefault="004D11BC" w:rsidP="002D2F27">
            <w:pPr>
              <w:jc w:val="center"/>
              <w:rPr>
                <w:rFonts w:ascii="Times New Roman" w:hAnsi="Times New Roman" w:cs="Times New Roman"/>
                <w:sz w:val="22"/>
                <w:szCs w:val="22"/>
              </w:rPr>
            </w:pPr>
            <w:r>
              <w:rPr>
                <w:rFonts w:ascii="Times New Roman" w:hAnsi="Times New Roman" w:cs="Times New Roman"/>
                <w:sz w:val="22"/>
                <w:szCs w:val="22"/>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062E5B5" w14:textId="403B2704" w:rsidR="004D11BC" w:rsidRDefault="004D11BC" w:rsidP="002D2F27">
            <w:pPr>
              <w:jc w:val="center"/>
              <w:rPr>
                <w:rFonts w:ascii="Times New Roman" w:hAnsi="Times New Roman" w:cs="Times New Roman"/>
                <w:sz w:val="22"/>
                <w:szCs w:val="22"/>
              </w:rPr>
            </w:pPr>
            <w:r>
              <w:rPr>
                <w:rFonts w:ascii="Times New Roman" w:hAnsi="Times New Roman" w:cs="Times New Roman"/>
                <w:sz w:val="22"/>
                <w:szCs w:val="22"/>
              </w:rPr>
              <w:t>-</w:t>
            </w:r>
          </w:p>
        </w:tc>
      </w:tr>
      <w:tr w:rsidR="004D11BC" w:rsidRPr="00094C0A" w14:paraId="4B0A5CA4" w14:textId="77777777" w:rsidTr="00FB779D">
        <w:trPr>
          <w:trHeight w:hRule="exact" w:val="292"/>
        </w:trPr>
        <w:tc>
          <w:tcPr>
            <w:tcW w:w="571" w:type="dxa"/>
            <w:tcBorders>
              <w:top w:val="single" w:sz="4" w:space="0" w:color="auto"/>
              <w:left w:val="single" w:sz="4" w:space="0" w:color="auto"/>
              <w:bottom w:val="single" w:sz="4" w:space="0" w:color="auto"/>
            </w:tcBorders>
            <w:shd w:val="clear" w:color="auto" w:fill="FFFFFF"/>
          </w:tcPr>
          <w:p w14:paraId="595EE201" w14:textId="6790E21B" w:rsidR="004D11BC" w:rsidRDefault="004D11BC" w:rsidP="002D2F27">
            <w:pPr>
              <w:rPr>
                <w:rFonts w:ascii="Times New Roman" w:hAnsi="Times New Roman" w:cs="Times New Roman"/>
                <w:sz w:val="22"/>
                <w:szCs w:val="22"/>
              </w:rPr>
            </w:pPr>
            <w:r>
              <w:rPr>
                <w:rFonts w:ascii="Times New Roman" w:hAnsi="Times New Roman" w:cs="Times New Roman"/>
                <w:sz w:val="22"/>
                <w:szCs w:val="22"/>
              </w:rPr>
              <w:t>5.</w:t>
            </w:r>
          </w:p>
        </w:tc>
        <w:tc>
          <w:tcPr>
            <w:tcW w:w="4606" w:type="dxa"/>
            <w:tcBorders>
              <w:top w:val="single" w:sz="4" w:space="0" w:color="auto"/>
              <w:left w:val="single" w:sz="4" w:space="0" w:color="auto"/>
              <w:bottom w:val="single" w:sz="4" w:space="0" w:color="auto"/>
            </w:tcBorders>
            <w:shd w:val="clear" w:color="auto" w:fill="FFFFFF"/>
          </w:tcPr>
          <w:p w14:paraId="281138C6" w14:textId="3BA26A36" w:rsidR="004D11BC" w:rsidRPr="00094C0A" w:rsidRDefault="004D11BC" w:rsidP="000E67C4">
            <w:pPr>
              <w:jc w:val="center"/>
              <w:rPr>
                <w:rFonts w:ascii="Times New Roman" w:hAnsi="Times New Roman" w:cs="Times New Roman"/>
                <w:sz w:val="22"/>
                <w:szCs w:val="22"/>
              </w:rPr>
            </w:pPr>
            <w:r w:rsidRPr="00094C0A">
              <w:rPr>
                <w:rFonts w:ascii="Times New Roman" w:hAnsi="Times New Roman" w:cs="Times New Roman"/>
                <w:sz w:val="22"/>
                <w:szCs w:val="22"/>
              </w:rPr>
              <w:t>ТОВ «ЦЕРСАНІТ ІЕВЕСТ»</w:t>
            </w:r>
          </w:p>
        </w:tc>
        <w:tc>
          <w:tcPr>
            <w:tcW w:w="850" w:type="dxa"/>
            <w:tcBorders>
              <w:top w:val="single" w:sz="4" w:space="0" w:color="auto"/>
              <w:left w:val="single" w:sz="4" w:space="0" w:color="auto"/>
              <w:bottom w:val="single" w:sz="4" w:space="0" w:color="auto"/>
            </w:tcBorders>
            <w:shd w:val="clear" w:color="auto" w:fill="FFFFFF"/>
            <w:vAlign w:val="center"/>
          </w:tcPr>
          <w:p w14:paraId="37BBD9CC" w14:textId="779D459C" w:rsidR="004D11BC" w:rsidRDefault="004D11BC" w:rsidP="002D2F27">
            <w:pPr>
              <w:jc w:val="center"/>
              <w:rPr>
                <w:rFonts w:ascii="Times New Roman" w:hAnsi="Times New Roman" w:cs="Times New Roman"/>
                <w:sz w:val="22"/>
                <w:szCs w:val="22"/>
              </w:rPr>
            </w:pPr>
            <w:r>
              <w:rPr>
                <w:rFonts w:ascii="Times New Roman" w:hAnsi="Times New Roman" w:cs="Times New Roman"/>
                <w:sz w:val="22"/>
                <w:szCs w:val="22"/>
              </w:rPr>
              <w:t>276,906</w:t>
            </w:r>
          </w:p>
        </w:tc>
        <w:tc>
          <w:tcPr>
            <w:tcW w:w="709" w:type="dxa"/>
            <w:tcBorders>
              <w:top w:val="single" w:sz="4" w:space="0" w:color="auto"/>
              <w:left w:val="single" w:sz="4" w:space="0" w:color="auto"/>
              <w:bottom w:val="single" w:sz="4" w:space="0" w:color="auto"/>
            </w:tcBorders>
            <w:shd w:val="clear" w:color="auto" w:fill="FFFFFF"/>
            <w:vAlign w:val="center"/>
          </w:tcPr>
          <w:p w14:paraId="3C9F4718" w14:textId="3B61AD12" w:rsidR="004D11BC" w:rsidRDefault="004D11BC" w:rsidP="002D2F27">
            <w:pPr>
              <w:jc w:val="center"/>
              <w:rPr>
                <w:rFonts w:ascii="Times New Roman" w:hAnsi="Times New Roman" w:cs="Times New Roman"/>
                <w:sz w:val="22"/>
                <w:szCs w:val="22"/>
              </w:rPr>
            </w:pPr>
            <w:r>
              <w:rPr>
                <w:rFonts w:ascii="Times New Roman" w:hAnsi="Times New Roman" w:cs="Times New Roman"/>
                <w:sz w:val="22"/>
                <w:szCs w:val="22"/>
              </w:rPr>
              <w:t>3,73</w:t>
            </w:r>
          </w:p>
        </w:tc>
        <w:tc>
          <w:tcPr>
            <w:tcW w:w="709" w:type="dxa"/>
            <w:tcBorders>
              <w:top w:val="single" w:sz="4" w:space="0" w:color="auto"/>
              <w:left w:val="single" w:sz="4" w:space="0" w:color="auto"/>
              <w:bottom w:val="single" w:sz="4" w:space="0" w:color="auto"/>
            </w:tcBorders>
            <w:shd w:val="clear" w:color="auto" w:fill="FFFFFF"/>
            <w:vAlign w:val="center"/>
          </w:tcPr>
          <w:p w14:paraId="45773158" w14:textId="2D395D70" w:rsidR="004D11BC" w:rsidRDefault="004D11BC" w:rsidP="002D2F27">
            <w:pPr>
              <w:jc w:val="center"/>
              <w:rPr>
                <w:rFonts w:ascii="Times New Roman" w:hAnsi="Times New Roman" w:cs="Times New Roman"/>
                <w:sz w:val="22"/>
                <w:szCs w:val="22"/>
              </w:rPr>
            </w:pPr>
            <w:r>
              <w:rPr>
                <w:rFonts w:ascii="Times New Roman" w:hAnsi="Times New Roman" w:cs="Times New Roman"/>
                <w:sz w:val="22"/>
                <w:szCs w:val="22"/>
              </w:rPr>
              <w:t>-</w:t>
            </w:r>
          </w:p>
        </w:tc>
        <w:tc>
          <w:tcPr>
            <w:tcW w:w="709" w:type="dxa"/>
            <w:tcBorders>
              <w:top w:val="single" w:sz="4" w:space="0" w:color="auto"/>
              <w:left w:val="single" w:sz="4" w:space="0" w:color="auto"/>
              <w:bottom w:val="single" w:sz="4" w:space="0" w:color="auto"/>
            </w:tcBorders>
            <w:shd w:val="clear" w:color="auto" w:fill="FFFFFF"/>
            <w:vAlign w:val="center"/>
          </w:tcPr>
          <w:p w14:paraId="08ACDDB4" w14:textId="0CC2599F" w:rsidR="004D11BC" w:rsidRDefault="004D11BC" w:rsidP="002D2F27">
            <w:pPr>
              <w:jc w:val="center"/>
              <w:rPr>
                <w:rFonts w:ascii="Times New Roman" w:hAnsi="Times New Roman" w:cs="Times New Roman"/>
                <w:sz w:val="22"/>
                <w:szCs w:val="22"/>
              </w:rPr>
            </w:pPr>
            <w:r>
              <w:rPr>
                <w:rFonts w:ascii="Times New Roman" w:hAnsi="Times New Roman" w:cs="Times New Roman"/>
                <w:sz w:val="22"/>
                <w:szCs w:val="22"/>
              </w:rPr>
              <w:t>-</w:t>
            </w:r>
          </w:p>
        </w:tc>
        <w:tc>
          <w:tcPr>
            <w:tcW w:w="425" w:type="dxa"/>
            <w:tcBorders>
              <w:top w:val="single" w:sz="4" w:space="0" w:color="auto"/>
              <w:left w:val="single" w:sz="4" w:space="0" w:color="auto"/>
              <w:bottom w:val="single" w:sz="4" w:space="0" w:color="auto"/>
            </w:tcBorders>
            <w:shd w:val="clear" w:color="auto" w:fill="FFFFFF"/>
            <w:vAlign w:val="center"/>
          </w:tcPr>
          <w:p w14:paraId="6AC208F9" w14:textId="16F4EAA0" w:rsidR="004D11BC" w:rsidRDefault="004D11BC" w:rsidP="002D2F27">
            <w:pPr>
              <w:jc w:val="center"/>
              <w:rPr>
                <w:rFonts w:ascii="Times New Roman" w:hAnsi="Times New Roman" w:cs="Times New Roman"/>
                <w:sz w:val="22"/>
                <w:szCs w:val="22"/>
              </w:rPr>
            </w:pPr>
            <w:r>
              <w:rPr>
                <w:rFonts w:ascii="Times New Roman" w:hAnsi="Times New Roman" w:cs="Times New Roman"/>
                <w:sz w:val="22"/>
                <w:szCs w:val="22"/>
              </w:rPr>
              <w:t>-</w:t>
            </w:r>
          </w:p>
        </w:tc>
        <w:tc>
          <w:tcPr>
            <w:tcW w:w="709" w:type="dxa"/>
            <w:tcBorders>
              <w:top w:val="single" w:sz="4" w:space="0" w:color="auto"/>
              <w:left w:val="single" w:sz="4" w:space="0" w:color="auto"/>
              <w:bottom w:val="single" w:sz="4" w:space="0" w:color="auto"/>
            </w:tcBorders>
            <w:shd w:val="clear" w:color="auto" w:fill="FFFFFF"/>
            <w:vAlign w:val="center"/>
          </w:tcPr>
          <w:p w14:paraId="30DF1658" w14:textId="4CD9C900" w:rsidR="004D11BC" w:rsidRDefault="004D11BC" w:rsidP="002D2F27">
            <w:pPr>
              <w:jc w:val="center"/>
              <w:rPr>
                <w:rFonts w:ascii="Times New Roman" w:hAnsi="Times New Roman" w:cs="Times New Roman"/>
                <w:sz w:val="22"/>
                <w:szCs w:val="22"/>
              </w:rPr>
            </w:pPr>
            <w:r>
              <w:rPr>
                <w:rFonts w:ascii="Times New Roman" w:hAnsi="Times New Roman" w:cs="Times New Roman"/>
                <w:sz w:val="22"/>
                <w:szCs w:val="22"/>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968F84B" w14:textId="5A00ECC6" w:rsidR="004D11BC" w:rsidRDefault="004D11BC" w:rsidP="002D2F27">
            <w:pPr>
              <w:jc w:val="center"/>
              <w:rPr>
                <w:rFonts w:ascii="Times New Roman" w:hAnsi="Times New Roman" w:cs="Times New Roman"/>
                <w:sz w:val="22"/>
                <w:szCs w:val="22"/>
              </w:rPr>
            </w:pPr>
            <w:r>
              <w:rPr>
                <w:rFonts w:ascii="Times New Roman" w:hAnsi="Times New Roman" w:cs="Times New Roman"/>
                <w:sz w:val="22"/>
                <w:szCs w:val="22"/>
              </w:rPr>
              <w:t>-</w:t>
            </w:r>
          </w:p>
        </w:tc>
      </w:tr>
      <w:tr w:rsidR="004D11BC" w:rsidRPr="00094C0A" w14:paraId="14F33C77" w14:textId="77777777" w:rsidTr="00FB779D">
        <w:trPr>
          <w:trHeight w:hRule="exact" w:val="292"/>
        </w:trPr>
        <w:tc>
          <w:tcPr>
            <w:tcW w:w="571" w:type="dxa"/>
            <w:tcBorders>
              <w:top w:val="single" w:sz="4" w:space="0" w:color="auto"/>
              <w:left w:val="single" w:sz="4" w:space="0" w:color="auto"/>
              <w:bottom w:val="single" w:sz="4" w:space="0" w:color="auto"/>
            </w:tcBorders>
            <w:shd w:val="clear" w:color="auto" w:fill="FFFFFF"/>
          </w:tcPr>
          <w:p w14:paraId="7257A3E5" w14:textId="526364BD" w:rsidR="004D11BC" w:rsidRDefault="004D11BC" w:rsidP="002D2F27">
            <w:pPr>
              <w:rPr>
                <w:rFonts w:ascii="Times New Roman" w:hAnsi="Times New Roman" w:cs="Times New Roman"/>
                <w:sz w:val="22"/>
                <w:szCs w:val="22"/>
              </w:rPr>
            </w:pPr>
            <w:r>
              <w:rPr>
                <w:rFonts w:ascii="Times New Roman" w:hAnsi="Times New Roman" w:cs="Times New Roman"/>
                <w:sz w:val="22"/>
                <w:szCs w:val="22"/>
              </w:rPr>
              <w:t>6.</w:t>
            </w:r>
          </w:p>
        </w:tc>
        <w:tc>
          <w:tcPr>
            <w:tcW w:w="4606" w:type="dxa"/>
            <w:tcBorders>
              <w:top w:val="single" w:sz="4" w:space="0" w:color="auto"/>
              <w:left w:val="single" w:sz="4" w:space="0" w:color="auto"/>
              <w:bottom w:val="single" w:sz="4" w:space="0" w:color="auto"/>
            </w:tcBorders>
            <w:shd w:val="clear" w:color="auto" w:fill="FFFFFF"/>
          </w:tcPr>
          <w:p w14:paraId="2737888C" w14:textId="1B455688" w:rsidR="004D11BC" w:rsidRPr="00094C0A" w:rsidRDefault="004D11BC" w:rsidP="000E67C4">
            <w:pPr>
              <w:jc w:val="center"/>
              <w:rPr>
                <w:rFonts w:ascii="Times New Roman" w:hAnsi="Times New Roman" w:cs="Times New Roman"/>
                <w:sz w:val="22"/>
                <w:szCs w:val="22"/>
              </w:rPr>
            </w:pPr>
            <w:r w:rsidRPr="00094C0A">
              <w:rPr>
                <w:rFonts w:ascii="Times New Roman" w:hAnsi="Times New Roman" w:cs="Times New Roman"/>
                <w:sz w:val="22"/>
                <w:szCs w:val="22"/>
              </w:rPr>
              <w:t>ТОВ «Житомирський щебеневий завод»</w:t>
            </w:r>
          </w:p>
        </w:tc>
        <w:tc>
          <w:tcPr>
            <w:tcW w:w="850" w:type="dxa"/>
            <w:tcBorders>
              <w:top w:val="single" w:sz="4" w:space="0" w:color="auto"/>
              <w:left w:val="single" w:sz="4" w:space="0" w:color="auto"/>
              <w:bottom w:val="single" w:sz="4" w:space="0" w:color="auto"/>
            </w:tcBorders>
            <w:shd w:val="clear" w:color="auto" w:fill="FFFFFF"/>
            <w:vAlign w:val="center"/>
          </w:tcPr>
          <w:p w14:paraId="187E1C2F" w14:textId="0DBAFEFB" w:rsidR="004D11BC" w:rsidRDefault="004D11BC" w:rsidP="002D2F27">
            <w:pPr>
              <w:jc w:val="center"/>
              <w:rPr>
                <w:rFonts w:ascii="Times New Roman" w:hAnsi="Times New Roman" w:cs="Times New Roman"/>
                <w:sz w:val="22"/>
                <w:szCs w:val="22"/>
              </w:rPr>
            </w:pPr>
            <w:r>
              <w:rPr>
                <w:rFonts w:ascii="Times New Roman" w:hAnsi="Times New Roman" w:cs="Times New Roman"/>
                <w:sz w:val="22"/>
                <w:szCs w:val="22"/>
              </w:rPr>
              <w:t>225,532</w:t>
            </w:r>
          </w:p>
        </w:tc>
        <w:tc>
          <w:tcPr>
            <w:tcW w:w="709" w:type="dxa"/>
            <w:tcBorders>
              <w:top w:val="single" w:sz="4" w:space="0" w:color="auto"/>
              <w:left w:val="single" w:sz="4" w:space="0" w:color="auto"/>
              <w:bottom w:val="single" w:sz="4" w:space="0" w:color="auto"/>
            </w:tcBorders>
            <w:shd w:val="clear" w:color="auto" w:fill="FFFFFF"/>
            <w:vAlign w:val="center"/>
          </w:tcPr>
          <w:p w14:paraId="390BE8D4" w14:textId="552E16CB" w:rsidR="004D11BC" w:rsidRDefault="004D11BC" w:rsidP="002D2F27">
            <w:pPr>
              <w:jc w:val="center"/>
              <w:rPr>
                <w:rFonts w:ascii="Times New Roman" w:hAnsi="Times New Roman" w:cs="Times New Roman"/>
                <w:sz w:val="22"/>
                <w:szCs w:val="22"/>
              </w:rPr>
            </w:pPr>
            <w:r>
              <w:rPr>
                <w:rFonts w:ascii="Times New Roman" w:hAnsi="Times New Roman" w:cs="Times New Roman"/>
                <w:sz w:val="22"/>
                <w:szCs w:val="22"/>
              </w:rPr>
              <w:t>3,03</w:t>
            </w:r>
          </w:p>
        </w:tc>
        <w:tc>
          <w:tcPr>
            <w:tcW w:w="709" w:type="dxa"/>
            <w:tcBorders>
              <w:top w:val="single" w:sz="4" w:space="0" w:color="auto"/>
              <w:left w:val="single" w:sz="4" w:space="0" w:color="auto"/>
              <w:bottom w:val="single" w:sz="4" w:space="0" w:color="auto"/>
            </w:tcBorders>
            <w:shd w:val="clear" w:color="auto" w:fill="FFFFFF"/>
            <w:vAlign w:val="center"/>
          </w:tcPr>
          <w:p w14:paraId="18EFD7DF" w14:textId="642D3F63" w:rsidR="004D11BC" w:rsidRDefault="004D11BC" w:rsidP="002D2F27">
            <w:pPr>
              <w:jc w:val="center"/>
              <w:rPr>
                <w:rFonts w:ascii="Times New Roman" w:hAnsi="Times New Roman" w:cs="Times New Roman"/>
                <w:sz w:val="22"/>
                <w:szCs w:val="22"/>
              </w:rPr>
            </w:pPr>
            <w:r>
              <w:rPr>
                <w:rFonts w:ascii="Times New Roman" w:hAnsi="Times New Roman" w:cs="Times New Roman"/>
                <w:sz w:val="22"/>
                <w:szCs w:val="22"/>
              </w:rPr>
              <w:t>-</w:t>
            </w:r>
          </w:p>
        </w:tc>
        <w:tc>
          <w:tcPr>
            <w:tcW w:w="709" w:type="dxa"/>
            <w:tcBorders>
              <w:top w:val="single" w:sz="4" w:space="0" w:color="auto"/>
              <w:left w:val="single" w:sz="4" w:space="0" w:color="auto"/>
              <w:bottom w:val="single" w:sz="4" w:space="0" w:color="auto"/>
            </w:tcBorders>
            <w:shd w:val="clear" w:color="auto" w:fill="FFFFFF"/>
            <w:vAlign w:val="center"/>
          </w:tcPr>
          <w:p w14:paraId="44394B18" w14:textId="36E5AA68" w:rsidR="004D11BC" w:rsidRDefault="004D11BC" w:rsidP="002D2F27">
            <w:pPr>
              <w:jc w:val="center"/>
              <w:rPr>
                <w:rFonts w:ascii="Times New Roman" w:hAnsi="Times New Roman" w:cs="Times New Roman"/>
                <w:sz w:val="22"/>
                <w:szCs w:val="22"/>
              </w:rPr>
            </w:pPr>
            <w:r>
              <w:rPr>
                <w:rFonts w:ascii="Times New Roman" w:hAnsi="Times New Roman" w:cs="Times New Roman"/>
                <w:sz w:val="22"/>
                <w:szCs w:val="22"/>
              </w:rPr>
              <w:t>-</w:t>
            </w:r>
          </w:p>
        </w:tc>
        <w:tc>
          <w:tcPr>
            <w:tcW w:w="425" w:type="dxa"/>
            <w:tcBorders>
              <w:top w:val="single" w:sz="4" w:space="0" w:color="auto"/>
              <w:left w:val="single" w:sz="4" w:space="0" w:color="auto"/>
              <w:bottom w:val="single" w:sz="4" w:space="0" w:color="auto"/>
            </w:tcBorders>
            <w:shd w:val="clear" w:color="auto" w:fill="FFFFFF"/>
            <w:vAlign w:val="center"/>
          </w:tcPr>
          <w:p w14:paraId="6502C3B0" w14:textId="23C731C6" w:rsidR="004D11BC" w:rsidRDefault="004D11BC" w:rsidP="002D2F27">
            <w:pPr>
              <w:jc w:val="center"/>
              <w:rPr>
                <w:rFonts w:ascii="Times New Roman" w:hAnsi="Times New Roman" w:cs="Times New Roman"/>
                <w:sz w:val="22"/>
                <w:szCs w:val="22"/>
              </w:rPr>
            </w:pPr>
            <w:r>
              <w:rPr>
                <w:rFonts w:ascii="Times New Roman" w:hAnsi="Times New Roman" w:cs="Times New Roman"/>
                <w:sz w:val="22"/>
                <w:szCs w:val="22"/>
              </w:rPr>
              <w:t>-</w:t>
            </w:r>
          </w:p>
        </w:tc>
        <w:tc>
          <w:tcPr>
            <w:tcW w:w="709" w:type="dxa"/>
            <w:tcBorders>
              <w:top w:val="single" w:sz="4" w:space="0" w:color="auto"/>
              <w:left w:val="single" w:sz="4" w:space="0" w:color="auto"/>
              <w:bottom w:val="single" w:sz="4" w:space="0" w:color="auto"/>
            </w:tcBorders>
            <w:shd w:val="clear" w:color="auto" w:fill="FFFFFF"/>
            <w:vAlign w:val="center"/>
          </w:tcPr>
          <w:p w14:paraId="361A2D53" w14:textId="2BCD322D" w:rsidR="004D11BC" w:rsidRDefault="004D11BC" w:rsidP="002D2F27">
            <w:pPr>
              <w:jc w:val="center"/>
              <w:rPr>
                <w:rFonts w:ascii="Times New Roman" w:hAnsi="Times New Roman" w:cs="Times New Roman"/>
                <w:sz w:val="22"/>
                <w:szCs w:val="22"/>
              </w:rPr>
            </w:pPr>
            <w:r>
              <w:rPr>
                <w:rFonts w:ascii="Times New Roman" w:hAnsi="Times New Roman" w:cs="Times New Roman"/>
                <w:sz w:val="22"/>
                <w:szCs w:val="22"/>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549A2B2" w14:textId="7A0AB97E" w:rsidR="004D11BC" w:rsidRDefault="004D11BC" w:rsidP="002D2F27">
            <w:pPr>
              <w:jc w:val="center"/>
              <w:rPr>
                <w:rFonts w:ascii="Times New Roman" w:hAnsi="Times New Roman" w:cs="Times New Roman"/>
                <w:sz w:val="22"/>
                <w:szCs w:val="22"/>
              </w:rPr>
            </w:pPr>
            <w:r>
              <w:rPr>
                <w:rFonts w:ascii="Times New Roman" w:hAnsi="Times New Roman" w:cs="Times New Roman"/>
                <w:sz w:val="22"/>
                <w:szCs w:val="22"/>
              </w:rPr>
              <w:t>-</w:t>
            </w:r>
          </w:p>
        </w:tc>
      </w:tr>
      <w:tr w:rsidR="004D11BC" w:rsidRPr="00094C0A" w14:paraId="6B6CAF95" w14:textId="77777777" w:rsidTr="00FB779D">
        <w:trPr>
          <w:trHeight w:hRule="exact" w:val="292"/>
        </w:trPr>
        <w:tc>
          <w:tcPr>
            <w:tcW w:w="571" w:type="dxa"/>
            <w:tcBorders>
              <w:top w:val="single" w:sz="4" w:space="0" w:color="auto"/>
              <w:left w:val="single" w:sz="4" w:space="0" w:color="auto"/>
              <w:bottom w:val="single" w:sz="4" w:space="0" w:color="auto"/>
            </w:tcBorders>
            <w:shd w:val="clear" w:color="auto" w:fill="FFFFFF"/>
          </w:tcPr>
          <w:p w14:paraId="69E5BA9F" w14:textId="4398E768" w:rsidR="004D11BC" w:rsidRDefault="004D11BC" w:rsidP="002D2F27">
            <w:pPr>
              <w:rPr>
                <w:rFonts w:ascii="Times New Roman" w:hAnsi="Times New Roman" w:cs="Times New Roman"/>
                <w:sz w:val="22"/>
                <w:szCs w:val="22"/>
              </w:rPr>
            </w:pPr>
            <w:r>
              <w:rPr>
                <w:rFonts w:ascii="Times New Roman" w:hAnsi="Times New Roman" w:cs="Times New Roman"/>
                <w:sz w:val="22"/>
                <w:szCs w:val="22"/>
              </w:rPr>
              <w:t>7.</w:t>
            </w:r>
          </w:p>
        </w:tc>
        <w:tc>
          <w:tcPr>
            <w:tcW w:w="4606" w:type="dxa"/>
            <w:tcBorders>
              <w:top w:val="single" w:sz="4" w:space="0" w:color="auto"/>
              <w:left w:val="single" w:sz="4" w:space="0" w:color="auto"/>
              <w:bottom w:val="single" w:sz="4" w:space="0" w:color="auto"/>
            </w:tcBorders>
            <w:shd w:val="clear" w:color="auto" w:fill="FFFFFF"/>
          </w:tcPr>
          <w:p w14:paraId="2D354E70" w14:textId="473F7877" w:rsidR="004D11BC" w:rsidRPr="00094C0A" w:rsidRDefault="004D11BC" w:rsidP="000E67C4">
            <w:pPr>
              <w:jc w:val="center"/>
              <w:rPr>
                <w:rFonts w:ascii="Times New Roman" w:hAnsi="Times New Roman" w:cs="Times New Roman"/>
                <w:sz w:val="22"/>
                <w:szCs w:val="22"/>
              </w:rPr>
            </w:pPr>
            <w:r w:rsidRPr="00094C0A">
              <w:rPr>
                <w:rFonts w:ascii="Times New Roman" w:hAnsi="Times New Roman" w:cs="Times New Roman"/>
                <w:sz w:val="22"/>
                <w:szCs w:val="22"/>
              </w:rPr>
              <w:t>ПАТ «ТК «ГРАНІТ»</w:t>
            </w:r>
          </w:p>
        </w:tc>
        <w:tc>
          <w:tcPr>
            <w:tcW w:w="850" w:type="dxa"/>
            <w:tcBorders>
              <w:top w:val="single" w:sz="4" w:space="0" w:color="auto"/>
              <w:left w:val="single" w:sz="4" w:space="0" w:color="auto"/>
              <w:bottom w:val="single" w:sz="4" w:space="0" w:color="auto"/>
            </w:tcBorders>
            <w:shd w:val="clear" w:color="auto" w:fill="FFFFFF"/>
            <w:vAlign w:val="center"/>
          </w:tcPr>
          <w:p w14:paraId="710EEF02" w14:textId="563AD997" w:rsidR="004D11BC" w:rsidRDefault="004D11BC" w:rsidP="002D2F27">
            <w:pPr>
              <w:jc w:val="center"/>
              <w:rPr>
                <w:rFonts w:ascii="Times New Roman" w:hAnsi="Times New Roman" w:cs="Times New Roman"/>
                <w:sz w:val="22"/>
                <w:szCs w:val="22"/>
              </w:rPr>
            </w:pPr>
            <w:r>
              <w:rPr>
                <w:rFonts w:ascii="Times New Roman" w:hAnsi="Times New Roman" w:cs="Times New Roman"/>
                <w:sz w:val="22"/>
                <w:szCs w:val="22"/>
              </w:rPr>
              <w:t>216,291</w:t>
            </w:r>
          </w:p>
        </w:tc>
        <w:tc>
          <w:tcPr>
            <w:tcW w:w="709" w:type="dxa"/>
            <w:tcBorders>
              <w:top w:val="single" w:sz="4" w:space="0" w:color="auto"/>
              <w:left w:val="single" w:sz="4" w:space="0" w:color="auto"/>
              <w:bottom w:val="single" w:sz="4" w:space="0" w:color="auto"/>
            </w:tcBorders>
            <w:shd w:val="clear" w:color="auto" w:fill="FFFFFF"/>
            <w:vAlign w:val="center"/>
          </w:tcPr>
          <w:p w14:paraId="64F41523" w14:textId="42CAD090" w:rsidR="004D11BC" w:rsidRDefault="004D11BC" w:rsidP="002D2F27">
            <w:pPr>
              <w:jc w:val="center"/>
              <w:rPr>
                <w:rFonts w:ascii="Times New Roman" w:hAnsi="Times New Roman" w:cs="Times New Roman"/>
                <w:sz w:val="22"/>
                <w:szCs w:val="22"/>
              </w:rPr>
            </w:pPr>
            <w:r>
              <w:rPr>
                <w:rFonts w:ascii="Times New Roman" w:hAnsi="Times New Roman" w:cs="Times New Roman"/>
                <w:sz w:val="22"/>
                <w:szCs w:val="22"/>
              </w:rPr>
              <w:t>2,91</w:t>
            </w:r>
          </w:p>
        </w:tc>
        <w:tc>
          <w:tcPr>
            <w:tcW w:w="709" w:type="dxa"/>
            <w:tcBorders>
              <w:top w:val="single" w:sz="4" w:space="0" w:color="auto"/>
              <w:left w:val="single" w:sz="4" w:space="0" w:color="auto"/>
              <w:bottom w:val="single" w:sz="4" w:space="0" w:color="auto"/>
            </w:tcBorders>
            <w:shd w:val="clear" w:color="auto" w:fill="FFFFFF"/>
            <w:vAlign w:val="center"/>
          </w:tcPr>
          <w:p w14:paraId="02DBD1D6" w14:textId="79AFF4DB" w:rsidR="004D11BC" w:rsidRDefault="004D11BC" w:rsidP="002D2F27">
            <w:pPr>
              <w:jc w:val="center"/>
              <w:rPr>
                <w:rFonts w:ascii="Times New Roman" w:hAnsi="Times New Roman" w:cs="Times New Roman"/>
                <w:sz w:val="22"/>
                <w:szCs w:val="22"/>
              </w:rPr>
            </w:pPr>
            <w:r>
              <w:rPr>
                <w:rFonts w:ascii="Times New Roman" w:hAnsi="Times New Roman" w:cs="Times New Roman"/>
                <w:sz w:val="22"/>
                <w:szCs w:val="22"/>
              </w:rPr>
              <w:t>-</w:t>
            </w:r>
          </w:p>
        </w:tc>
        <w:tc>
          <w:tcPr>
            <w:tcW w:w="709" w:type="dxa"/>
            <w:tcBorders>
              <w:top w:val="single" w:sz="4" w:space="0" w:color="auto"/>
              <w:left w:val="single" w:sz="4" w:space="0" w:color="auto"/>
              <w:bottom w:val="single" w:sz="4" w:space="0" w:color="auto"/>
            </w:tcBorders>
            <w:shd w:val="clear" w:color="auto" w:fill="FFFFFF"/>
            <w:vAlign w:val="center"/>
          </w:tcPr>
          <w:p w14:paraId="460DA45B" w14:textId="6E517FE0" w:rsidR="004D11BC" w:rsidRDefault="004D11BC" w:rsidP="002D2F27">
            <w:pPr>
              <w:jc w:val="center"/>
              <w:rPr>
                <w:rFonts w:ascii="Times New Roman" w:hAnsi="Times New Roman" w:cs="Times New Roman"/>
                <w:sz w:val="22"/>
                <w:szCs w:val="22"/>
              </w:rPr>
            </w:pPr>
            <w:r>
              <w:rPr>
                <w:rFonts w:ascii="Times New Roman" w:hAnsi="Times New Roman" w:cs="Times New Roman"/>
                <w:sz w:val="22"/>
                <w:szCs w:val="22"/>
              </w:rPr>
              <w:t>-</w:t>
            </w:r>
          </w:p>
        </w:tc>
        <w:tc>
          <w:tcPr>
            <w:tcW w:w="425" w:type="dxa"/>
            <w:tcBorders>
              <w:top w:val="single" w:sz="4" w:space="0" w:color="auto"/>
              <w:left w:val="single" w:sz="4" w:space="0" w:color="auto"/>
              <w:bottom w:val="single" w:sz="4" w:space="0" w:color="auto"/>
            </w:tcBorders>
            <w:shd w:val="clear" w:color="auto" w:fill="FFFFFF"/>
            <w:vAlign w:val="center"/>
          </w:tcPr>
          <w:p w14:paraId="146717F2" w14:textId="47A39A34" w:rsidR="004D11BC" w:rsidRDefault="004D11BC" w:rsidP="002D2F27">
            <w:pPr>
              <w:jc w:val="center"/>
              <w:rPr>
                <w:rFonts w:ascii="Times New Roman" w:hAnsi="Times New Roman" w:cs="Times New Roman"/>
                <w:sz w:val="22"/>
                <w:szCs w:val="22"/>
              </w:rPr>
            </w:pPr>
            <w:r>
              <w:rPr>
                <w:rFonts w:ascii="Times New Roman" w:hAnsi="Times New Roman" w:cs="Times New Roman"/>
                <w:sz w:val="22"/>
                <w:szCs w:val="22"/>
              </w:rPr>
              <w:t>-</w:t>
            </w:r>
          </w:p>
        </w:tc>
        <w:tc>
          <w:tcPr>
            <w:tcW w:w="709" w:type="dxa"/>
            <w:tcBorders>
              <w:top w:val="single" w:sz="4" w:space="0" w:color="auto"/>
              <w:left w:val="single" w:sz="4" w:space="0" w:color="auto"/>
              <w:bottom w:val="single" w:sz="4" w:space="0" w:color="auto"/>
            </w:tcBorders>
            <w:shd w:val="clear" w:color="auto" w:fill="FFFFFF"/>
            <w:vAlign w:val="center"/>
          </w:tcPr>
          <w:p w14:paraId="520E6412" w14:textId="6A5F9108" w:rsidR="004D11BC" w:rsidRDefault="004D11BC" w:rsidP="002D2F27">
            <w:pPr>
              <w:jc w:val="center"/>
              <w:rPr>
                <w:rFonts w:ascii="Times New Roman" w:hAnsi="Times New Roman" w:cs="Times New Roman"/>
                <w:sz w:val="22"/>
                <w:szCs w:val="22"/>
              </w:rPr>
            </w:pPr>
            <w:r>
              <w:rPr>
                <w:rFonts w:ascii="Times New Roman" w:hAnsi="Times New Roman" w:cs="Times New Roman"/>
                <w:sz w:val="22"/>
                <w:szCs w:val="22"/>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D21F97C" w14:textId="6F4BDF6E" w:rsidR="004D11BC" w:rsidRDefault="004D11BC" w:rsidP="002D2F27">
            <w:pPr>
              <w:jc w:val="center"/>
              <w:rPr>
                <w:rFonts w:ascii="Times New Roman" w:hAnsi="Times New Roman" w:cs="Times New Roman"/>
                <w:sz w:val="22"/>
                <w:szCs w:val="22"/>
              </w:rPr>
            </w:pPr>
            <w:r>
              <w:rPr>
                <w:rFonts w:ascii="Times New Roman" w:hAnsi="Times New Roman" w:cs="Times New Roman"/>
                <w:sz w:val="22"/>
                <w:szCs w:val="22"/>
              </w:rPr>
              <w:t>-</w:t>
            </w:r>
          </w:p>
        </w:tc>
      </w:tr>
      <w:tr w:rsidR="004D11BC" w:rsidRPr="00094C0A" w14:paraId="300F938D" w14:textId="77777777" w:rsidTr="00FB779D">
        <w:trPr>
          <w:trHeight w:hRule="exact" w:val="292"/>
        </w:trPr>
        <w:tc>
          <w:tcPr>
            <w:tcW w:w="571" w:type="dxa"/>
            <w:tcBorders>
              <w:top w:val="single" w:sz="4" w:space="0" w:color="auto"/>
              <w:left w:val="single" w:sz="4" w:space="0" w:color="auto"/>
              <w:bottom w:val="single" w:sz="4" w:space="0" w:color="auto"/>
            </w:tcBorders>
            <w:shd w:val="clear" w:color="auto" w:fill="FFFFFF"/>
          </w:tcPr>
          <w:p w14:paraId="54AB8F10" w14:textId="609C528D" w:rsidR="004D11BC" w:rsidRDefault="004D11BC" w:rsidP="002D2F27">
            <w:pPr>
              <w:rPr>
                <w:rFonts w:ascii="Times New Roman" w:hAnsi="Times New Roman" w:cs="Times New Roman"/>
                <w:sz w:val="22"/>
                <w:szCs w:val="22"/>
              </w:rPr>
            </w:pPr>
            <w:r>
              <w:rPr>
                <w:rFonts w:ascii="Times New Roman" w:hAnsi="Times New Roman" w:cs="Times New Roman"/>
                <w:sz w:val="22"/>
                <w:szCs w:val="22"/>
              </w:rPr>
              <w:t>8.</w:t>
            </w:r>
          </w:p>
        </w:tc>
        <w:tc>
          <w:tcPr>
            <w:tcW w:w="4606" w:type="dxa"/>
            <w:tcBorders>
              <w:top w:val="single" w:sz="4" w:space="0" w:color="auto"/>
              <w:left w:val="single" w:sz="4" w:space="0" w:color="auto"/>
              <w:bottom w:val="single" w:sz="4" w:space="0" w:color="auto"/>
            </w:tcBorders>
            <w:shd w:val="clear" w:color="auto" w:fill="FFFFFF"/>
          </w:tcPr>
          <w:p w14:paraId="549C3C04" w14:textId="145F9D04" w:rsidR="004D11BC" w:rsidRPr="00094C0A" w:rsidRDefault="004D11BC" w:rsidP="000E67C4">
            <w:pPr>
              <w:jc w:val="center"/>
              <w:rPr>
                <w:rFonts w:ascii="Times New Roman" w:hAnsi="Times New Roman" w:cs="Times New Roman"/>
                <w:sz w:val="22"/>
                <w:szCs w:val="22"/>
              </w:rPr>
            </w:pPr>
            <w:r>
              <w:rPr>
                <w:rFonts w:ascii="Times New Roman" w:hAnsi="Times New Roman" w:cs="Times New Roman"/>
                <w:sz w:val="22"/>
                <w:szCs w:val="22"/>
              </w:rPr>
              <w:t>ТОВ «СІГЕНТ-ЦЕНТР»</w:t>
            </w:r>
          </w:p>
        </w:tc>
        <w:tc>
          <w:tcPr>
            <w:tcW w:w="850" w:type="dxa"/>
            <w:tcBorders>
              <w:top w:val="single" w:sz="4" w:space="0" w:color="auto"/>
              <w:left w:val="single" w:sz="4" w:space="0" w:color="auto"/>
              <w:bottom w:val="single" w:sz="4" w:space="0" w:color="auto"/>
            </w:tcBorders>
            <w:shd w:val="clear" w:color="auto" w:fill="FFFFFF"/>
            <w:vAlign w:val="center"/>
          </w:tcPr>
          <w:p w14:paraId="08B7522E" w14:textId="01C433BF" w:rsidR="004D11BC" w:rsidRDefault="004D11BC" w:rsidP="002D2F27">
            <w:pPr>
              <w:jc w:val="center"/>
              <w:rPr>
                <w:rFonts w:ascii="Times New Roman" w:hAnsi="Times New Roman" w:cs="Times New Roman"/>
                <w:sz w:val="22"/>
                <w:szCs w:val="22"/>
              </w:rPr>
            </w:pPr>
            <w:r>
              <w:rPr>
                <w:rFonts w:ascii="Times New Roman" w:hAnsi="Times New Roman" w:cs="Times New Roman"/>
                <w:sz w:val="22"/>
                <w:szCs w:val="22"/>
              </w:rPr>
              <w:t>209,535</w:t>
            </w:r>
          </w:p>
        </w:tc>
        <w:tc>
          <w:tcPr>
            <w:tcW w:w="709" w:type="dxa"/>
            <w:tcBorders>
              <w:top w:val="single" w:sz="4" w:space="0" w:color="auto"/>
              <w:left w:val="single" w:sz="4" w:space="0" w:color="auto"/>
              <w:bottom w:val="single" w:sz="4" w:space="0" w:color="auto"/>
            </w:tcBorders>
            <w:shd w:val="clear" w:color="auto" w:fill="FFFFFF"/>
            <w:vAlign w:val="center"/>
          </w:tcPr>
          <w:p w14:paraId="7BD85153" w14:textId="3C661B5B" w:rsidR="004D11BC" w:rsidRDefault="004D11BC" w:rsidP="002D2F27">
            <w:pPr>
              <w:jc w:val="center"/>
              <w:rPr>
                <w:rFonts w:ascii="Times New Roman" w:hAnsi="Times New Roman" w:cs="Times New Roman"/>
                <w:sz w:val="22"/>
                <w:szCs w:val="22"/>
              </w:rPr>
            </w:pPr>
            <w:r>
              <w:rPr>
                <w:rFonts w:ascii="Times New Roman" w:hAnsi="Times New Roman" w:cs="Times New Roman"/>
                <w:sz w:val="22"/>
                <w:szCs w:val="22"/>
              </w:rPr>
              <w:t>2,82</w:t>
            </w:r>
          </w:p>
        </w:tc>
        <w:tc>
          <w:tcPr>
            <w:tcW w:w="709" w:type="dxa"/>
            <w:tcBorders>
              <w:top w:val="single" w:sz="4" w:space="0" w:color="auto"/>
              <w:left w:val="single" w:sz="4" w:space="0" w:color="auto"/>
              <w:bottom w:val="single" w:sz="4" w:space="0" w:color="auto"/>
            </w:tcBorders>
            <w:shd w:val="clear" w:color="auto" w:fill="FFFFFF"/>
            <w:vAlign w:val="center"/>
          </w:tcPr>
          <w:p w14:paraId="34B4DA35" w14:textId="34344EAC" w:rsidR="004D11BC" w:rsidRDefault="004D11BC" w:rsidP="002D2F27">
            <w:pPr>
              <w:jc w:val="center"/>
              <w:rPr>
                <w:rFonts w:ascii="Times New Roman" w:hAnsi="Times New Roman" w:cs="Times New Roman"/>
                <w:sz w:val="22"/>
                <w:szCs w:val="22"/>
              </w:rPr>
            </w:pPr>
            <w:r>
              <w:rPr>
                <w:rFonts w:ascii="Times New Roman" w:hAnsi="Times New Roman" w:cs="Times New Roman"/>
                <w:sz w:val="22"/>
                <w:szCs w:val="22"/>
              </w:rPr>
              <w:t>-</w:t>
            </w:r>
          </w:p>
        </w:tc>
        <w:tc>
          <w:tcPr>
            <w:tcW w:w="709" w:type="dxa"/>
            <w:tcBorders>
              <w:top w:val="single" w:sz="4" w:space="0" w:color="auto"/>
              <w:left w:val="single" w:sz="4" w:space="0" w:color="auto"/>
              <w:bottom w:val="single" w:sz="4" w:space="0" w:color="auto"/>
            </w:tcBorders>
            <w:shd w:val="clear" w:color="auto" w:fill="FFFFFF"/>
            <w:vAlign w:val="center"/>
          </w:tcPr>
          <w:p w14:paraId="1924033D" w14:textId="55BAE371" w:rsidR="004D11BC" w:rsidRDefault="004D11BC" w:rsidP="002D2F27">
            <w:pPr>
              <w:jc w:val="center"/>
              <w:rPr>
                <w:rFonts w:ascii="Times New Roman" w:hAnsi="Times New Roman" w:cs="Times New Roman"/>
                <w:sz w:val="22"/>
                <w:szCs w:val="22"/>
              </w:rPr>
            </w:pPr>
            <w:r>
              <w:rPr>
                <w:rFonts w:ascii="Times New Roman" w:hAnsi="Times New Roman" w:cs="Times New Roman"/>
                <w:sz w:val="22"/>
                <w:szCs w:val="22"/>
              </w:rPr>
              <w:t>-</w:t>
            </w:r>
          </w:p>
        </w:tc>
        <w:tc>
          <w:tcPr>
            <w:tcW w:w="425" w:type="dxa"/>
            <w:tcBorders>
              <w:top w:val="single" w:sz="4" w:space="0" w:color="auto"/>
              <w:left w:val="single" w:sz="4" w:space="0" w:color="auto"/>
              <w:bottom w:val="single" w:sz="4" w:space="0" w:color="auto"/>
            </w:tcBorders>
            <w:shd w:val="clear" w:color="auto" w:fill="FFFFFF"/>
            <w:vAlign w:val="center"/>
          </w:tcPr>
          <w:p w14:paraId="159D08CA" w14:textId="7DB44069" w:rsidR="004D11BC" w:rsidRDefault="004D11BC" w:rsidP="002D2F27">
            <w:pPr>
              <w:jc w:val="center"/>
              <w:rPr>
                <w:rFonts w:ascii="Times New Roman" w:hAnsi="Times New Roman" w:cs="Times New Roman"/>
                <w:sz w:val="22"/>
                <w:szCs w:val="22"/>
              </w:rPr>
            </w:pPr>
            <w:r>
              <w:rPr>
                <w:rFonts w:ascii="Times New Roman" w:hAnsi="Times New Roman" w:cs="Times New Roman"/>
                <w:sz w:val="22"/>
                <w:szCs w:val="22"/>
              </w:rPr>
              <w:t>-</w:t>
            </w:r>
          </w:p>
        </w:tc>
        <w:tc>
          <w:tcPr>
            <w:tcW w:w="709" w:type="dxa"/>
            <w:tcBorders>
              <w:top w:val="single" w:sz="4" w:space="0" w:color="auto"/>
              <w:left w:val="single" w:sz="4" w:space="0" w:color="auto"/>
              <w:bottom w:val="single" w:sz="4" w:space="0" w:color="auto"/>
            </w:tcBorders>
            <w:shd w:val="clear" w:color="auto" w:fill="FFFFFF"/>
            <w:vAlign w:val="center"/>
          </w:tcPr>
          <w:p w14:paraId="4466E7C1" w14:textId="0717FE99" w:rsidR="004D11BC" w:rsidRDefault="004D11BC" w:rsidP="002D2F27">
            <w:pPr>
              <w:jc w:val="center"/>
              <w:rPr>
                <w:rFonts w:ascii="Times New Roman" w:hAnsi="Times New Roman" w:cs="Times New Roman"/>
                <w:sz w:val="22"/>
                <w:szCs w:val="22"/>
              </w:rPr>
            </w:pPr>
            <w:r>
              <w:rPr>
                <w:rFonts w:ascii="Times New Roman" w:hAnsi="Times New Roman" w:cs="Times New Roman"/>
                <w:sz w:val="22"/>
                <w:szCs w:val="22"/>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AD59DB2" w14:textId="3E8EF033" w:rsidR="004D11BC" w:rsidRDefault="004D11BC" w:rsidP="002D2F27">
            <w:pPr>
              <w:jc w:val="center"/>
              <w:rPr>
                <w:rFonts w:ascii="Times New Roman" w:hAnsi="Times New Roman" w:cs="Times New Roman"/>
                <w:sz w:val="22"/>
                <w:szCs w:val="22"/>
              </w:rPr>
            </w:pPr>
            <w:r>
              <w:rPr>
                <w:rFonts w:ascii="Times New Roman" w:hAnsi="Times New Roman" w:cs="Times New Roman"/>
                <w:sz w:val="22"/>
                <w:szCs w:val="22"/>
              </w:rPr>
              <w:t>-</w:t>
            </w:r>
          </w:p>
        </w:tc>
      </w:tr>
      <w:tr w:rsidR="004D11BC" w:rsidRPr="00094C0A" w14:paraId="462BB597" w14:textId="77777777" w:rsidTr="00FB779D">
        <w:trPr>
          <w:trHeight w:hRule="exact" w:val="292"/>
        </w:trPr>
        <w:tc>
          <w:tcPr>
            <w:tcW w:w="571" w:type="dxa"/>
            <w:tcBorders>
              <w:top w:val="single" w:sz="4" w:space="0" w:color="auto"/>
              <w:left w:val="single" w:sz="4" w:space="0" w:color="auto"/>
              <w:bottom w:val="single" w:sz="4" w:space="0" w:color="auto"/>
            </w:tcBorders>
            <w:shd w:val="clear" w:color="auto" w:fill="FFFFFF"/>
          </w:tcPr>
          <w:p w14:paraId="0B59FAA6" w14:textId="15E22B23" w:rsidR="004D11BC" w:rsidRDefault="004D11BC" w:rsidP="002D2F27">
            <w:pPr>
              <w:rPr>
                <w:rFonts w:ascii="Times New Roman" w:hAnsi="Times New Roman" w:cs="Times New Roman"/>
                <w:sz w:val="22"/>
                <w:szCs w:val="22"/>
              </w:rPr>
            </w:pPr>
            <w:r>
              <w:rPr>
                <w:rFonts w:ascii="Times New Roman" w:hAnsi="Times New Roman" w:cs="Times New Roman"/>
                <w:sz w:val="22"/>
                <w:szCs w:val="22"/>
              </w:rPr>
              <w:t>9.</w:t>
            </w:r>
          </w:p>
        </w:tc>
        <w:tc>
          <w:tcPr>
            <w:tcW w:w="4606" w:type="dxa"/>
            <w:tcBorders>
              <w:top w:val="single" w:sz="4" w:space="0" w:color="auto"/>
              <w:left w:val="single" w:sz="4" w:space="0" w:color="auto"/>
              <w:bottom w:val="single" w:sz="4" w:space="0" w:color="auto"/>
            </w:tcBorders>
            <w:shd w:val="clear" w:color="auto" w:fill="FFFFFF"/>
          </w:tcPr>
          <w:p w14:paraId="15F16662" w14:textId="35103944" w:rsidR="004D11BC" w:rsidRDefault="004D11BC" w:rsidP="000E67C4">
            <w:pPr>
              <w:jc w:val="center"/>
              <w:rPr>
                <w:rFonts w:ascii="Times New Roman" w:hAnsi="Times New Roman" w:cs="Times New Roman"/>
                <w:sz w:val="22"/>
                <w:szCs w:val="22"/>
              </w:rPr>
            </w:pPr>
            <w:r w:rsidRPr="00094C0A">
              <w:rPr>
                <w:rFonts w:ascii="Times New Roman" w:hAnsi="Times New Roman" w:cs="Times New Roman"/>
                <w:sz w:val="22"/>
                <w:szCs w:val="22"/>
              </w:rPr>
              <w:t>ТОВ «Житомирський картонний комбінат»</w:t>
            </w:r>
          </w:p>
        </w:tc>
        <w:tc>
          <w:tcPr>
            <w:tcW w:w="850" w:type="dxa"/>
            <w:tcBorders>
              <w:top w:val="single" w:sz="4" w:space="0" w:color="auto"/>
              <w:left w:val="single" w:sz="4" w:space="0" w:color="auto"/>
              <w:bottom w:val="single" w:sz="4" w:space="0" w:color="auto"/>
            </w:tcBorders>
            <w:shd w:val="clear" w:color="auto" w:fill="FFFFFF"/>
            <w:vAlign w:val="center"/>
          </w:tcPr>
          <w:p w14:paraId="68F17A4B" w14:textId="39FB9A7E" w:rsidR="004D11BC" w:rsidRDefault="004D11BC" w:rsidP="002D2F27">
            <w:pPr>
              <w:jc w:val="center"/>
              <w:rPr>
                <w:rFonts w:ascii="Times New Roman" w:hAnsi="Times New Roman" w:cs="Times New Roman"/>
                <w:sz w:val="22"/>
                <w:szCs w:val="22"/>
              </w:rPr>
            </w:pPr>
            <w:r>
              <w:rPr>
                <w:rFonts w:ascii="Times New Roman" w:hAnsi="Times New Roman" w:cs="Times New Roman"/>
                <w:sz w:val="22"/>
                <w:szCs w:val="22"/>
              </w:rPr>
              <w:t>195,053</w:t>
            </w:r>
          </w:p>
        </w:tc>
        <w:tc>
          <w:tcPr>
            <w:tcW w:w="709" w:type="dxa"/>
            <w:tcBorders>
              <w:top w:val="single" w:sz="4" w:space="0" w:color="auto"/>
              <w:left w:val="single" w:sz="4" w:space="0" w:color="auto"/>
              <w:bottom w:val="single" w:sz="4" w:space="0" w:color="auto"/>
            </w:tcBorders>
            <w:shd w:val="clear" w:color="auto" w:fill="FFFFFF"/>
            <w:vAlign w:val="center"/>
          </w:tcPr>
          <w:p w14:paraId="12ED6E09" w14:textId="346DA586" w:rsidR="004D11BC" w:rsidRDefault="004D11BC" w:rsidP="002D2F27">
            <w:pPr>
              <w:jc w:val="center"/>
              <w:rPr>
                <w:rFonts w:ascii="Times New Roman" w:hAnsi="Times New Roman" w:cs="Times New Roman"/>
                <w:sz w:val="22"/>
                <w:szCs w:val="22"/>
              </w:rPr>
            </w:pPr>
            <w:r>
              <w:rPr>
                <w:rFonts w:ascii="Times New Roman" w:hAnsi="Times New Roman" w:cs="Times New Roman"/>
                <w:sz w:val="22"/>
                <w:szCs w:val="22"/>
              </w:rPr>
              <w:t>2,62</w:t>
            </w:r>
          </w:p>
        </w:tc>
        <w:tc>
          <w:tcPr>
            <w:tcW w:w="709" w:type="dxa"/>
            <w:tcBorders>
              <w:top w:val="single" w:sz="4" w:space="0" w:color="auto"/>
              <w:left w:val="single" w:sz="4" w:space="0" w:color="auto"/>
              <w:bottom w:val="single" w:sz="4" w:space="0" w:color="auto"/>
            </w:tcBorders>
            <w:shd w:val="clear" w:color="auto" w:fill="FFFFFF"/>
            <w:vAlign w:val="center"/>
          </w:tcPr>
          <w:p w14:paraId="39A2FA21" w14:textId="6D73E67C" w:rsidR="004D11BC" w:rsidRDefault="004D11BC" w:rsidP="002D2F27">
            <w:pPr>
              <w:jc w:val="center"/>
              <w:rPr>
                <w:rFonts w:ascii="Times New Roman" w:hAnsi="Times New Roman" w:cs="Times New Roman"/>
                <w:sz w:val="22"/>
                <w:szCs w:val="22"/>
              </w:rPr>
            </w:pPr>
            <w:r>
              <w:rPr>
                <w:rFonts w:ascii="Times New Roman" w:hAnsi="Times New Roman" w:cs="Times New Roman"/>
                <w:sz w:val="22"/>
                <w:szCs w:val="22"/>
              </w:rPr>
              <w:t>-</w:t>
            </w:r>
          </w:p>
        </w:tc>
        <w:tc>
          <w:tcPr>
            <w:tcW w:w="709" w:type="dxa"/>
            <w:tcBorders>
              <w:top w:val="single" w:sz="4" w:space="0" w:color="auto"/>
              <w:left w:val="single" w:sz="4" w:space="0" w:color="auto"/>
              <w:bottom w:val="single" w:sz="4" w:space="0" w:color="auto"/>
            </w:tcBorders>
            <w:shd w:val="clear" w:color="auto" w:fill="FFFFFF"/>
            <w:vAlign w:val="center"/>
          </w:tcPr>
          <w:p w14:paraId="3C6299EE" w14:textId="125E16F7" w:rsidR="004D11BC" w:rsidRDefault="004D11BC" w:rsidP="002D2F27">
            <w:pPr>
              <w:jc w:val="center"/>
              <w:rPr>
                <w:rFonts w:ascii="Times New Roman" w:hAnsi="Times New Roman" w:cs="Times New Roman"/>
                <w:sz w:val="22"/>
                <w:szCs w:val="22"/>
              </w:rPr>
            </w:pPr>
            <w:r>
              <w:rPr>
                <w:rFonts w:ascii="Times New Roman" w:hAnsi="Times New Roman" w:cs="Times New Roman"/>
                <w:sz w:val="22"/>
                <w:szCs w:val="22"/>
              </w:rPr>
              <w:t>-</w:t>
            </w:r>
          </w:p>
        </w:tc>
        <w:tc>
          <w:tcPr>
            <w:tcW w:w="425" w:type="dxa"/>
            <w:tcBorders>
              <w:top w:val="single" w:sz="4" w:space="0" w:color="auto"/>
              <w:left w:val="single" w:sz="4" w:space="0" w:color="auto"/>
              <w:bottom w:val="single" w:sz="4" w:space="0" w:color="auto"/>
            </w:tcBorders>
            <w:shd w:val="clear" w:color="auto" w:fill="FFFFFF"/>
            <w:vAlign w:val="center"/>
          </w:tcPr>
          <w:p w14:paraId="2DB8266A" w14:textId="3EA3B535" w:rsidR="004D11BC" w:rsidRDefault="004D11BC" w:rsidP="002D2F27">
            <w:pPr>
              <w:jc w:val="center"/>
              <w:rPr>
                <w:rFonts w:ascii="Times New Roman" w:hAnsi="Times New Roman" w:cs="Times New Roman"/>
                <w:sz w:val="22"/>
                <w:szCs w:val="22"/>
              </w:rPr>
            </w:pPr>
            <w:r>
              <w:rPr>
                <w:rFonts w:ascii="Times New Roman" w:hAnsi="Times New Roman" w:cs="Times New Roman"/>
                <w:sz w:val="22"/>
                <w:szCs w:val="22"/>
              </w:rPr>
              <w:t>-</w:t>
            </w:r>
          </w:p>
        </w:tc>
        <w:tc>
          <w:tcPr>
            <w:tcW w:w="709" w:type="dxa"/>
            <w:tcBorders>
              <w:top w:val="single" w:sz="4" w:space="0" w:color="auto"/>
              <w:left w:val="single" w:sz="4" w:space="0" w:color="auto"/>
              <w:bottom w:val="single" w:sz="4" w:space="0" w:color="auto"/>
            </w:tcBorders>
            <w:shd w:val="clear" w:color="auto" w:fill="FFFFFF"/>
            <w:vAlign w:val="center"/>
          </w:tcPr>
          <w:p w14:paraId="0CA67A04" w14:textId="296B83ED" w:rsidR="004D11BC" w:rsidRDefault="004D11BC" w:rsidP="002D2F27">
            <w:pPr>
              <w:jc w:val="center"/>
              <w:rPr>
                <w:rFonts w:ascii="Times New Roman" w:hAnsi="Times New Roman" w:cs="Times New Roman"/>
                <w:sz w:val="22"/>
                <w:szCs w:val="22"/>
              </w:rPr>
            </w:pPr>
            <w:r>
              <w:rPr>
                <w:rFonts w:ascii="Times New Roman" w:hAnsi="Times New Roman" w:cs="Times New Roman"/>
                <w:sz w:val="22"/>
                <w:szCs w:val="22"/>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9A3A632" w14:textId="1CB0F47D" w:rsidR="004D11BC" w:rsidRDefault="004D11BC" w:rsidP="002D2F27">
            <w:pPr>
              <w:jc w:val="center"/>
              <w:rPr>
                <w:rFonts w:ascii="Times New Roman" w:hAnsi="Times New Roman" w:cs="Times New Roman"/>
                <w:sz w:val="22"/>
                <w:szCs w:val="22"/>
              </w:rPr>
            </w:pPr>
            <w:r>
              <w:rPr>
                <w:rFonts w:ascii="Times New Roman" w:hAnsi="Times New Roman" w:cs="Times New Roman"/>
                <w:sz w:val="22"/>
                <w:szCs w:val="22"/>
              </w:rPr>
              <w:t>-</w:t>
            </w:r>
          </w:p>
        </w:tc>
      </w:tr>
      <w:tr w:rsidR="004D11BC" w:rsidRPr="00094C0A" w14:paraId="665B8E38" w14:textId="77777777" w:rsidTr="00FB779D">
        <w:trPr>
          <w:trHeight w:hRule="exact" w:val="292"/>
        </w:trPr>
        <w:tc>
          <w:tcPr>
            <w:tcW w:w="571" w:type="dxa"/>
            <w:tcBorders>
              <w:top w:val="single" w:sz="4" w:space="0" w:color="auto"/>
              <w:left w:val="single" w:sz="4" w:space="0" w:color="auto"/>
              <w:bottom w:val="single" w:sz="4" w:space="0" w:color="auto"/>
            </w:tcBorders>
            <w:shd w:val="clear" w:color="auto" w:fill="FFFFFF"/>
          </w:tcPr>
          <w:p w14:paraId="2D065B2F" w14:textId="0D5FA448" w:rsidR="004D11BC" w:rsidRDefault="005D4F70" w:rsidP="005D4F70">
            <w:pPr>
              <w:rPr>
                <w:rFonts w:ascii="Times New Roman" w:hAnsi="Times New Roman" w:cs="Times New Roman"/>
                <w:sz w:val="22"/>
                <w:szCs w:val="22"/>
              </w:rPr>
            </w:pPr>
            <w:r>
              <w:rPr>
                <w:rFonts w:ascii="Times New Roman" w:hAnsi="Times New Roman" w:cs="Times New Roman"/>
                <w:sz w:val="22"/>
                <w:szCs w:val="22"/>
              </w:rPr>
              <w:t>10.</w:t>
            </w:r>
          </w:p>
        </w:tc>
        <w:tc>
          <w:tcPr>
            <w:tcW w:w="4606" w:type="dxa"/>
            <w:tcBorders>
              <w:top w:val="single" w:sz="4" w:space="0" w:color="auto"/>
              <w:left w:val="single" w:sz="4" w:space="0" w:color="auto"/>
              <w:bottom w:val="single" w:sz="4" w:space="0" w:color="auto"/>
            </w:tcBorders>
            <w:shd w:val="clear" w:color="auto" w:fill="FFFFFF"/>
          </w:tcPr>
          <w:p w14:paraId="67E4EBE5" w14:textId="2A5A1EBF" w:rsidR="004D11BC" w:rsidRPr="00094C0A" w:rsidRDefault="005D4F70" w:rsidP="000E67C4">
            <w:pPr>
              <w:jc w:val="center"/>
              <w:rPr>
                <w:rFonts w:ascii="Times New Roman" w:hAnsi="Times New Roman" w:cs="Times New Roman"/>
                <w:sz w:val="22"/>
                <w:szCs w:val="22"/>
              </w:rPr>
            </w:pPr>
            <w:r>
              <w:rPr>
                <w:rFonts w:ascii="Times New Roman" w:hAnsi="Times New Roman" w:cs="Times New Roman"/>
                <w:sz w:val="22"/>
                <w:szCs w:val="22"/>
              </w:rPr>
              <w:t>ТОВ «ДФУ «АГРО»</w:t>
            </w:r>
          </w:p>
        </w:tc>
        <w:tc>
          <w:tcPr>
            <w:tcW w:w="850" w:type="dxa"/>
            <w:tcBorders>
              <w:top w:val="single" w:sz="4" w:space="0" w:color="auto"/>
              <w:left w:val="single" w:sz="4" w:space="0" w:color="auto"/>
              <w:bottom w:val="single" w:sz="4" w:space="0" w:color="auto"/>
            </w:tcBorders>
            <w:shd w:val="clear" w:color="auto" w:fill="FFFFFF"/>
            <w:vAlign w:val="center"/>
          </w:tcPr>
          <w:p w14:paraId="543A9784" w14:textId="323433C0" w:rsidR="004D11BC" w:rsidRDefault="005D4F70" w:rsidP="002D2F27">
            <w:pPr>
              <w:jc w:val="center"/>
              <w:rPr>
                <w:rFonts w:ascii="Times New Roman" w:hAnsi="Times New Roman" w:cs="Times New Roman"/>
                <w:sz w:val="22"/>
                <w:szCs w:val="22"/>
              </w:rPr>
            </w:pPr>
            <w:r>
              <w:rPr>
                <w:rFonts w:ascii="Times New Roman" w:hAnsi="Times New Roman" w:cs="Times New Roman"/>
                <w:sz w:val="22"/>
                <w:szCs w:val="22"/>
              </w:rPr>
              <w:t>176,779</w:t>
            </w:r>
          </w:p>
        </w:tc>
        <w:tc>
          <w:tcPr>
            <w:tcW w:w="709" w:type="dxa"/>
            <w:tcBorders>
              <w:top w:val="single" w:sz="4" w:space="0" w:color="auto"/>
              <w:left w:val="single" w:sz="4" w:space="0" w:color="auto"/>
              <w:bottom w:val="single" w:sz="4" w:space="0" w:color="auto"/>
            </w:tcBorders>
            <w:shd w:val="clear" w:color="auto" w:fill="FFFFFF"/>
            <w:vAlign w:val="center"/>
          </w:tcPr>
          <w:p w14:paraId="66D38F4C" w14:textId="6E141919" w:rsidR="004D11BC" w:rsidRDefault="005D4F70" w:rsidP="002D2F27">
            <w:pPr>
              <w:jc w:val="center"/>
              <w:rPr>
                <w:rFonts w:ascii="Times New Roman" w:hAnsi="Times New Roman" w:cs="Times New Roman"/>
                <w:sz w:val="22"/>
                <w:szCs w:val="22"/>
              </w:rPr>
            </w:pPr>
            <w:r>
              <w:rPr>
                <w:rFonts w:ascii="Times New Roman" w:hAnsi="Times New Roman" w:cs="Times New Roman"/>
                <w:sz w:val="22"/>
                <w:szCs w:val="22"/>
              </w:rPr>
              <w:t>2,38</w:t>
            </w:r>
          </w:p>
        </w:tc>
        <w:tc>
          <w:tcPr>
            <w:tcW w:w="709" w:type="dxa"/>
            <w:tcBorders>
              <w:top w:val="single" w:sz="4" w:space="0" w:color="auto"/>
              <w:left w:val="single" w:sz="4" w:space="0" w:color="auto"/>
              <w:bottom w:val="single" w:sz="4" w:space="0" w:color="auto"/>
            </w:tcBorders>
            <w:shd w:val="clear" w:color="auto" w:fill="FFFFFF"/>
            <w:vAlign w:val="center"/>
          </w:tcPr>
          <w:p w14:paraId="5D2D4979" w14:textId="1413D82F" w:rsidR="004D11BC" w:rsidRDefault="005D4F70" w:rsidP="002D2F27">
            <w:pPr>
              <w:jc w:val="center"/>
              <w:rPr>
                <w:rFonts w:ascii="Times New Roman" w:hAnsi="Times New Roman" w:cs="Times New Roman"/>
                <w:sz w:val="22"/>
                <w:szCs w:val="22"/>
              </w:rPr>
            </w:pPr>
            <w:r>
              <w:rPr>
                <w:rFonts w:ascii="Times New Roman" w:hAnsi="Times New Roman" w:cs="Times New Roman"/>
                <w:sz w:val="22"/>
                <w:szCs w:val="22"/>
              </w:rPr>
              <w:t>-</w:t>
            </w:r>
          </w:p>
        </w:tc>
        <w:tc>
          <w:tcPr>
            <w:tcW w:w="709" w:type="dxa"/>
            <w:tcBorders>
              <w:top w:val="single" w:sz="4" w:space="0" w:color="auto"/>
              <w:left w:val="single" w:sz="4" w:space="0" w:color="auto"/>
              <w:bottom w:val="single" w:sz="4" w:space="0" w:color="auto"/>
            </w:tcBorders>
            <w:shd w:val="clear" w:color="auto" w:fill="FFFFFF"/>
            <w:vAlign w:val="center"/>
          </w:tcPr>
          <w:p w14:paraId="2D689241" w14:textId="58593F8A" w:rsidR="004D11BC" w:rsidRDefault="005D4F70" w:rsidP="002D2F27">
            <w:pPr>
              <w:jc w:val="center"/>
              <w:rPr>
                <w:rFonts w:ascii="Times New Roman" w:hAnsi="Times New Roman" w:cs="Times New Roman"/>
                <w:sz w:val="22"/>
                <w:szCs w:val="22"/>
              </w:rPr>
            </w:pPr>
            <w:r>
              <w:rPr>
                <w:rFonts w:ascii="Times New Roman" w:hAnsi="Times New Roman" w:cs="Times New Roman"/>
                <w:sz w:val="22"/>
                <w:szCs w:val="22"/>
              </w:rPr>
              <w:t>-</w:t>
            </w:r>
          </w:p>
        </w:tc>
        <w:tc>
          <w:tcPr>
            <w:tcW w:w="425" w:type="dxa"/>
            <w:tcBorders>
              <w:top w:val="single" w:sz="4" w:space="0" w:color="auto"/>
              <w:left w:val="single" w:sz="4" w:space="0" w:color="auto"/>
              <w:bottom w:val="single" w:sz="4" w:space="0" w:color="auto"/>
            </w:tcBorders>
            <w:shd w:val="clear" w:color="auto" w:fill="FFFFFF"/>
            <w:vAlign w:val="center"/>
          </w:tcPr>
          <w:p w14:paraId="1FBFA5A7" w14:textId="72E7815F" w:rsidR="004D11BC" w:rsidRDefault="005D4F70" w:rsidP="002D2F27">
            <w:pPr>
              <w:jc w:val="center"/>
              <w:rPr>
                <w:rFonts w:ascii="Times New Roman" w:hAnsi="Times New Roman" w:cs="Times New Roman"/>
                <w:sz w:val="22"/>
                <w:szCs w:val="22"/>
              </w:rPr>
            </w:pPr>
            <w:r>
              <w:rPr>
                <w:rFonts w:ascii="Times New Roman" w:hAnsi="Times New Roman" w:cs="Times New Roman"/>
                <w:sz w:val="22"/>
                <w:szCs w:val="22"/>
              </w:rPr>
              <w:t>-</w:t>
            </w:r>
          </w:p>
        </w:tc>
        <w:tc>
          <w:tcPr>
            <w:tcW w:w="709" w:type="dxa"/>
            <w:tcBorders>
              <w:top w:val="single" w:sz="4" w:space="0" w:color="auto"/>
              <w:left w:val="single" w:sz="4" w:space="0" w:color="auto"/>
              <w:bottom w:val="single" w:sz="4" w:space="0" w:color="auto"/>
            </w:tcBorders>
            <w:shd w:val="clear" w:color="auto" w:fill="FFFFFF"/>
            <w:vAlign w:val="center"/>
          </w:tcPr>
          <w:p w14:paraId="1642A993" w14:textId="365B1D76" w:rsidR="004D11BC" w:rsidRDefault="005D4F70" w:rsidP="002D2F27">
            <w:pPr>
              <w:jc w:val="center"/>
              <w:rPr>
                <w:rFonts w:ascii="Times New Roman" w:hAnsi="Times New Roman" w:cs="Times New Roman"/>
                <w:sz w:val="22"/>
                <w:szCs w:val="22"/>
              </w:rPr>
            </w:pPr>
            <w:r>
              <w:rPr>
                <w:rFonts w:ascii="Times New Roman" w:hAnsi="Times New Roman" w:cs="Times New Roman"/>
                <w:sz w:val="22"/>
                <w:szCs w:val="22"/>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6701ED5" w14:textId="60860CC2" w:rsidR="004D11BC" w:rsidRDefault="005D4F70" w:rsidP="002D2F27">
            <w:pPr>
              <w:jc w:val="center"/>
              <w:rPr>
                <w:rFonts w:ascii="Times New Roman" w:hAnsi="Times New Roman" w:cs="Times New Roman"/>
                <w:sz w:val="22"/>
                <w:szCs w:val="22"/>
              </w:rPr>
            </w:pPr>
            <w:r>
              <w:rPr>
                <w:rFonts w:ascii="Times New Roman" w:hAnsi="Times New Roman" w:cs="Times New Roman"/>
                <w:sz w:val="22"/>
                <w:szCs w:val="22"/>
              </w:rPr>
              <w:t>-</w:t>
            </w:r>
          </w:p>
        </w:tc>
      </w:tr>
    </w:tbl>
    <w:p w14:paraId="3800CC4B" w14:textId="108B432F" w:rsidR="008F656C" w:rsidRPr="00094C0A" w:rsidRDefault="008F656C" w:rsidP="00481C44">
      <w:pPr>
        <w:pStyle w:val="a9"/>
        <w:shd w:val="clear" w:color="auto" w:fill="auto"/>
        <w:tabs>
          <w:tab w:val="left" w:pos="391"/>
        </w:tabs>
        <w:spacing w:line="240" w:lineRule="exact"/>
        <w:rPr>
          <w:b/>
          <w:i/>
          <w:sz w:val="22"/>
          <w:szCs w:val="22"/>
        </w:rPr>
      </w:pPr>
      <w:r w:rsidRPr="00094C0A">
        <w:rPr>
          <w:b/>
          <w:i/>
          <w:sz w:val="22"/>
          <w:szCs w:val="22"/>
        </w:rPr>
        <w:lastRenderedPageBreak/>
        <w:t>Примітка:</w:t>
      </w:r>
    </w:p>
    <w:p w14:paraId="11AA2DB2" w14:textId="6511EED3" w:rsidR="008F656C" w:rsidRPr="00094C0A" w:rsidRDefault="008F656C" w:rsidP="008F656C">
      <w:pPr>
        <w:jc w:val="both"/>
        <w:rPr>
          <w:rFonts w:ascii="Times New Roman" w:hAnsi="Times New Roman" w:cs="Times New Roman"/>
          <w:i/>
          <w:sz w:val="28"/>
          <w:szCs w:val="28"/>
        </w:rPr>
      </w:pPr>
      <w:r w:rsidRPr="00094C0A">
        <w:rPr>
          <w:rFonts w:ascii="Times New Roman" w:hAnsi="Times New Roman" w:cs="Times New Roman"/>
          <w:i/>
        </w:rPr>
        <w:t>*</w:t>
      </w:r>
      <w:r w:rsidR="00481C44" w:rsidRPr="00094C0A">
        <w:rPr>
          <w:rFonts w:ascii="Times New Roman" w:hAnsi="Times New Roman" w:cs="Times New Roman"/>
          <w:i/>
        </w:rPr>
        <w:t>*І</w:t>
      </w:r>
      <w:r w:rsidRPr="00094C0A">
        <w:rPr>
          <w:rFonts w:ascii="Times New Roman" w:hAnsi="Times New Roman" w:cs="Times New Roman"/>
          <w:i/>
        </w:rPr>
        <w:t xml:space="preserve">нформація </w:t>
      </w:r>
      <w:r w:rsidR="00481C44" w:rsidRPr="00094C0A">
        <w:rPr>
          <w:rFonts w:ascii="Times New Roman" w:hAnsi="Times New Roman" w:cs="Times New Roman"/>
          <w:i/>
        </w:rPr>
        <w:t xml:space="preserve">щодо обсягів викидів </w:t>
      </w:r>
      <w:r w:rsidRPr="00094C0A">
        <w:rPr>
          <w:rFonts w:ascii="Times New Roman" w:hAnsi="Times New Roman" w:cs="Times New Roman"/>
          <w:i/>
        </w:rPr>
        <w:t>за</w:t>
      </w:r>
      <w:r w:rsidR="00CA19C8">
        <w:rPr>
          <w:rFonts w:ascii="Times New Roman" w:hAnsi="Times New Roman" w:cs="Times New Roman"/>
          <w:i/>
        </w:rPr>
        <w:t>бруднюючих речовин в атмосферне повітря стаціонарними джерелами у розрізі міст та районів Житомирської області за 2022-2023р.</w:t>
      </w:r>
      <w:r w:rsidR="00CE51D6">
        <w:rPr>
          <w:rFonts w:ascii="Times New Roman" w:hAnsi="Times New Roman" w:cs="Times New Roman"/>
          <w:i/>
        </w:rPr>
        <w:t xml:space="preserve">р. </w:t>
      </w:r>
      <w:r w:rsidR="00CA19C8">
        <w:rPr>
          <w:rFonts w:ascii="Times New Roman" w:hAnsi="Times New Roman" w:cs="Times New Roman"/>
          <w:i/>
        </w:rPr>
        <w:t>оприлюднена органами Державної статистики</w:t>
      </w:r>
      <w:r w:rsidRPr="00094C0A">
        <w:rPr>
          <w:rFonts w:ascii="Times New Roman" w:hAnsi="Times New Roman" w:cs="Times New Roman"/>
          <w:i/>
        </w:rPr>
        <w:t>.</w:t>
      </w:r>
    </w:p>
    <w:p w14:paraId="3037A9DA" w14:textId="77777777" w:rsidR="00CE51D6" w:rsidRDefault="00CE51D6" w:rsidP="006E6C00">
      <w:pPr>
        <w:spacing w:before="333" w:line="280" w:lineRule="exact"/>
        <w:jc w:val="center"/>
        <w:rPr>
          <w:rFonts w:ascii="Times New Roman" w:eastAsia="Times New Roman" w:hAnsi="Times New Roman" w:cs="Times New Roman"/>
          <w:sz w:val="28"/>
          <w:szCs w:val="28"/>
          <w:highlight w:val="yellow"/>
        </w:rPr>
      </w:pPr>
    </w:p>
    <w:p w14:paraId="627BD5BA" w14:textId="77777777" w:rsidR="00CE51D6" w:rsidRDefault="00CE51D6" w:rsidP="006E6C00">
      <w:pPr>
        <w:spacing w:before="333" w:line="280" w:lineRule="exact"/>
        <w:jc w:val="center"/>
        <w:rPr>
          <w:rFonts w:ascii="Times New Roman" w:eastAsia="Times New Roman" w:hAnsi="Times New Roman" w:cs="Times New Roman"/>
          <w:sz w:val="28"/>
          <w:szCs w:val="28"/>
          <w:highlight w:val="yellow"/>
        </w:rPr>
      </w:pPr>
    </w:p>
    <w:p w14:paraId="0653A34E" w14:textId="77777777" w:rsidR="0036759B" w:rsidRPr="000B487A" w:rsidRDefault="0036759B" w:rsidP="006E6C00">
      <w:pPr>
        <w:spacing w:before="333" w:line="280" w:lineRule="exact"/>
        <w:jc w:val="center"/>
        <w:rPr>
          <w:rFonts w:ascii="Times New Roman" w:eastAsia="Times New Roman" w:hAnsi="Times New Roman" w:cs="Times New Roman"/>
          <w:sz w:val="28"/>
          <w:szCs w:val="28"/>
        </w:rPr>
      </w:pPr>
      <w:r w:rsidRPr="000B487A">
        <w:rPr>
          <w:rFonts w:ascii="Times New Roman" w:eastAsia="Times New Roman" w:hAnsi="Times New Roman" w:cs="Times New Roman"/>
          <w:sz w:val="28"/>
          <w:szCs w:val="28"/>
        </w:rPr>
        <w:t>Викиди забруднюючих речовин в атмосферне повітря за видами економічної</w:t>
      </w:r>
    </w:p>
    <w:p w14:paraId="26D63F71" w14:textId="633556B3" w:rsidR="00D574C9" w:rsidRPr="000B487A" w:rsidRDefault="0036759B" w:rsidP="0036759B">
      <w:pPr>
        <w:ind w:firstLine="567"/>
        <w:jc w:val="center"/>
        <w:rPr>
          <w:rFonts w:ascii="Times New Roman" w:eastAsia="Times New Roman" w:hAnsi="Times New Roman" w:cs="Times New Roman"/>
          <w:sz w:val="28"/>
          <w:szCs w:val="28"/>
        </w:rPr>
      </w:pPr>
      <w:r w:rsidRPr="000B487A">
        <w:rPr>
          <w:rFonts w:ascii="Times New Roman" w:eastAsia="Times New Roman" w:hAnsi="Times New Roman" w:cs="Times New Roman"/>
          <w:sz w:val="28"/>
          <w:szCs w:val="28"/>
        </w:rPr>
        <w:t>діяльності</w:t>
      </w:r>
    </w:p>
    <w:p w14:paraId="30F4293A" w14:textId="77777777" w:rsidR="00F12D37" w:rsidRDefault="0036759B" w:rsidP="0036759B">
      <w:pPr>
        <w:spacing w:line="280" w:lineRule="exact"/>
        <w:jc w:val="right"/>
        <w:rPr>
          <w:rFonts w:ascii="Times New Roman" w:eastAsia="Times New Roman" w:hAnsi="Times New Roman" w:cs="Times New Roman"/>
        </w:rPr>
      </w:pPr>
      <w:r w:rsidRPr="000B487A">
        <w:rPr>
          <w:rFonts w:ascii="Times New Roman" w:eastAsia="Times New Roman" w:hAnsi="Times New Roman" w:cs="Times New Roman"/>
        </w:rPr>
        <w:t>Таблиця</w:t>
      </w:r>
    </w:p>
    <w:p w14:paraId="15BA399C" w14:textId="21DE51A4" w:rsidR="0036759B" w:rsidRPr="000B487A" w:rsidRDefault="0036759B" w:rsidP="0036759B">
      <w:pPr>
        <w:spacing w:line="280" w:lineRule="exact"/>
        <w:jc w:val="right"/>
        <w:rPr>
          <w:rFonts w:ascii="Times New Roman" w:eastAsia="Times New Roman" w:hAnsi="Times New Roman" w:cs="Times New Roman"/>
        </w:rPr>
      </w:pPr>
      <w:r w:rsidRPr="000B487A">
        <w:rPr>
          <w:rFonts w:ascii="Times New Roman" w:eastAsia="Times New Roman" w:hAnsi="Times New Roman" w:cs="Times New Roman"/>
        </w:rPr>
        <w:t xml:space="preserve"> 5</w:t>
      </w:r>
    </w:p>
    <w:tbl>
      <w:tblPr>
        <w:tblStyle w:val="af9"/>
        <w:tblpPr w:leftFromText="180" w:rightFromText="180" w:vertAnchor="text" w:tblpY="1"/>
        <w:tblOverlap w:val="never"/>
        <w:tblW w:w="0" w:type="auto"/>
        <w:tblLook w:val="04A0" w:firstRow="1" w:lastRow="0" w:firstColumn="1" w:lastColumn="0" w:noHBand="0" w:noVBand="1"/>
      </w:tblPr>
      <w:tblGrid>
        <w:gridCol w:w="675"/>
        <w:gridCol w:w="5670"/>
        <w:gridCol w:w="993"/>
        <w:gridCol w:w="850"/>
        <w:gridCol w:w="992"/>
        <w:gridCol w:w="711"/>
      </w:tblGrid>
      <w:tr w:rsidR="00912C0C" w14:paraId="1682AFD0" w14:textId="77777777" w:rsidTr="00F12D37">
        <w:tc>
          <w:tcPr>
            <w:tcW w:w="675" w:type="dxa"/>
          </w:tcPr>
          <w:p w14:paraId="35D0A084" w14:textId="77777777" w:rsidR="000B487A" w:rsidRPr="000175A0" w:rsidRDefault="000B487A" w:rsidP="00F12D37">
            <w:pPr>
              <w:spacing w:line="210" w:lineRule="exact"/>
              <w:jc w:val="center"/>
              <w:rPr>
                <w:sz w:val="22"/>
                <w:szCs w:val="22"/>
              </w:rPr>
            </w:pPr>
            <w:r w:rsidRPr="000175A0">
              <w:rPr>
                <w:sz w:val="22"/>
                <w:szCs w:val="22"/>
              </w:rPr>
              <w:t>№</w:t>
            </w:r>
          </w:p>
          <w:p w14:paraId="7B3C777B" w14:textId="1FAAC71D" w:rsidR="00912C0C" w:rsidRPr="000175A0" w:rsidRDefault="000B487A" w:rsidP="00F12D37">
            <w:pPr>
              <w:spacing w:line="280" w:lineRule="exact"/>
              <w:jc w:val="center"/>
            </w:pPr>
            <w:r w:rsidRPr="000175A0">
              <w:rPr>
                <w:sz w:val="22"/>
                <w:szCs w:val="22"/>
              </w:rPr>
              <w:t>з/п</w:t>
            </w:r>
          </w:p>
        </w:tc>
        <w:tc>
          <w:tcPr>
            <w:tcW w:w="5670" w:type="dxa"/>
          </w:tcPr>
          <w:p w14:paraId="59C0B679" w14:textId="0464DAF7" w:rsidR="00912C0C" w:rsidRPr="000175A0" w:rsidRDefault="000B487A" w:rsidP="00F12D37">
            <w:pPr>
              <w:spacing w:line="280" w:lineRule="exact"/>
              <w:jc w:val="center"/>
            </w:pPr>
            <w:r w:rsidRPr="000175A0">
              <w:rPr>
                <w:sz w:val="22"/>
                <w:szCs w:val="22"/>
              </w:rPr>
              <w:t>Види економічної діяльності</w:t>
            </w:r>
          </w:p>
        </w:tc>
        <w:tc>
          <w:tcPr>
            <w:tcW w:w="1843" w:type="dxa"/>
            <w:gridSpan w:val="2"/>
          </w:tcPr>
          <w:p w14:paraId="191BE49C" w14:textId="7C662788" w:rsidR="00912C0C" w:rsidRPr="000175A0" w:rsidRDefault="000B487A" w:rsidP="00F12D37">
            <w:pPr>
              <w:spacing w:line="280" w:lineRule="exact"/>
              <w:jc w:val="center"/>
            </w:pPr>
            <w:r w:rsidRPr="000175A0">
              <w:rPr>
                <w:sz w:val="22"/>
                <w:szCs w:val="22"/>
              </w:rPr>
              <w:t>Обсяги викидів за регіоном у 2022р.</w:t>
            </w:r>
          </w:p>
        </w:tc>
        <w:tc>
          <w:tcPr>
            <w:tcW w:w="1701" w:type="dxa"/>
            <w:gridSpan w:val="2"/>
          </w:tcPr>
          <w:p w14:paraId="3DB2FC37" w14:textId="12C55ED4" w:rsidR="00912C0C" w:rsidRPr="000175A0" w:rsidRDefault="000B487A" w:rsidP="00F12D37">
            <w:pPr>
              <w:spacing w:line="280" w:lineRule="exact"/>
              <w:jc w:val="center"/>
            </w:pPr>
            <w:r w:rsidRPr="000175A0">
              <w:rPr>
                <w:sz w:val="22"/>
                <w:szCs w:val="22"/>
              </w:rPr>
              <w:t>Обсяги викидів за регіоном у 2023р.</w:t>
            </w:r>
          </w:p>
        </w:tc>
      </w:tr>
      <w:tr w:rsidR="000B487A" w14:paraId="78017F53" w14:textId="77777777" w:rsidTr="00F12D37">
        <w:tc>
          <w:tcPr>
            <w:tcW w:w="675" w:type="dxa"/>
            <w:vAlign w:val="center"/>
          </w:tcPr>
          <w:p w14:paraId="2E9F6C45" w14:textId="6A206E39" w:rsidR="000B487A" w:rsidRPr="000175A0" w:rsidRDefault="000B487A" w:rsidP="00F12D37">
            <w:pPr>
              <w:spacing w:line="280" w:lineRule="exact"/>
              <w:jc w:val="center"/>
            </w:pPr>
            <w:r w:rsidRPr="000175A0">
              <w:rPr>
                <w:sz w:val="22"/>
                <w:szCs w:val="22"/>
              </w:rPr>
              <w:t>1</w:t>
            </w:r>
          </w:p>
        </w:tc>
        <w:tc>
          <w:tcPr>
            <w:tcW w:w="5670" w:type="dxa"/>
            <w:vAlign w:val="center"/>
          </w:tcPr>
          <w:p w14:paraId="35096544" w14:textId="79317E95" w:rsidR="000B487A" w:rsidRPr="000175A0" w:rsidRDefault="000B487A" w:rsidP="00F12D37">
            <w:pPr>
              <w:spacing w:line="280" w:lineRule="exact"/>
              <w:jc w:val="center"/>
            </w:pPr>
            <w:r w:rsidRPr="000175A0">
              <w:rPr>
                <w:sz w:val="22"/>
                <w:szCs w:val="22"/>
              </w:rPr>
              <w:t>2</w:t>
            </w:r>
          </w:p>
        </w:tc>
        <w:tc>
          <w:tcPr>
            <w:tcW w:w="993" w:type="dxa"/>
            <w:vAlign w:val="center"/>
          </w:tcPr>
          <w:p w14:paraId="447E9F25" w14:textId="7AD22052" w:rsidR="000B487A" w:rsidRPr="000175A0" w:rsidRDefault="000B487A" w:rsidP="00F12D37">
            <w:pPr>
              <w:spacing w:line="280" w:lineRule="exact"/>
              <w:jc w:val="center"/>
            </w:pPr>
            <w:r w:rsidRPr="000175A0">
              <w:rPr>
                <w:sz w:val="22"/>
                <w:szCs w:val="22"/>
              </w:rPr>
              <w:t>3</w:t>
            </w:r>
          </w:p>
        </w:tc>
        <w:tc>
          <w:tcPr>
            <w:tcW w:w="850" w:type="dxa"/>
            <w:vAlign w:val="center"/>
          </w:tcPr>
          <w:p w14:paraId="48AC262F" w14:textId="6A2EF647" w:rsidR="000B487A" w:rsidRPr="000175A0" w:rsidRDefault="000B487A" w:rsidP="00F12D37">
            <w:pPr>
              <w:spacing w:line="280" w:lineRule="exact"/>
              <w:jc w:val="center"/>
            </w:pPr>
            <w:r w:rsidRPr="000175A0">
              <w:rPr>
                <w:sz w:val="22"/>
                <w:szCs w:val="22"/>
              </w:rPr>
              <w:t>4</w:t>
            </w:r>
          </w:p>
        </w:tc>
        <w:tc>
          <w:tcPr>
            <w:tcW w:w="992" w:type="dxa"/>
          </w:tcPr>
          <w:p w14:paraId="0F41A774" w14:textId="26AAF1D0" w:rsidR="000B487A" w:rsidRPr="000175A0" w:rsidRDefault="000B487A" w:rsidP="00F12D37">
            <w:pPr>
              <w:spacing w:line="280" w:lineRule="exact"/>
              <w:jc w:val="center"/>
            </w:pPr>
            <w:r w:rsidRPr="000175A0">
              <w:t>5</w:t>
            </w:r>
          </w:p>
        </w:tc>
        <w:tc>
          <w:tcPr>
            <w:tcW w:w="709" w:type="dxa"/>
          </w:tcPr>
          <w:p w14:paraId="64C1C077" w14:textId="070B813F" w:rsidR="000B487A" w:rsidRPr="000175A0" w:rsidRDefault="000B487A" w:rsidP="00F12D37">
            <w:pPr>
              <w:spacing w:line="280" w:lineRule="exact"/>
              <w:jc w:val="center"/>
            </w:pPr>
            <w:r w:rsidRPr="000175A0">
              <w:t>6</w:t>
            </w:r>
          </w:p>
        </w:tc>
      </w:tr>
      <w:tr w:rsidR="000B487A" w14:paraId="5A325A40" w14:textId="77777777" w:rsidTr="00F12D37">
        <w:tc>
          <w:tcPr>
            <w:tcW w:w="6345" w:type="dxa"/>
            <w:gridSpan w:val="2"/>
          </w:tcPr>
          <w:p w14:paraId="5012CE5B" w14:textId="355EEF6B" w:rsidR="000B487A" w:rsidRPr="000175A0" w:rsidRDefault="000B487A" w:rsidP="00F12D37">
            <w:pPr>
              <w:spacing w:line="280" w:lineRule="exact"/>
              <w:rPr>
                <w:b/>
              </w:rPr>
            </w:pPr>
            <w:r w:rsidRPr="000175A0">
              <w:rPr>
                <w:b/>
              </w:rPr>
              <w:t>Усього</w:t>
            </w:r>
          </w:p>
        </w:tc>
        <w:tc>
          <w:tcPr>
            <w:tcW w:w="993" w:type="dxa"/>
          </w:tcPr>
          <w:p w14:paraId="7C8352E5" w14:textId="3E60E3AA" w:rsidR="000B487A" w:rsidRPr="000175A0" w:rsidRDefault="000B487A" w:rsidP="00F12D37">
            <w:pPr>
              <w:spacing w:line="280" w:lineRule="exact"/>
              <w:jc w:val="center"/>
              <w:rPr>
                <w:b/>
              </w:rPr>
            </w:pPr>
            <w:r w:rsidRPr="000175A0">
              <w:rPr>
                <w:b/>
              </w:rPr>
              <w:t>9705,8</w:t>
            </w:r>
          </w:p>
        </w:tc>
        <w:tc>
          <w:tcPr>
            <w:tcW w:w="850" w:type="dxa"/>
          </w:tcPr>
          <w:p w14:paraId="5510133A" w14:textId="395B177D" w:rsidR="000B487A" w:rsidRPr="000175A0" w:rsidRDefault="000B487A" w:rsidP="00F12D37">
            <w:pPr>
              <w:spacing w:line="280" w:lineRule="exact"/>
              <w:jc w:val="center"/>
            </w:pPr>
            <w:r w:rsidRPr="000175A0">
              <w:t>100,0</w:t>
            </w:r>
          </w:p>
        </w:tc>
        <w:tc>
          <w:tcPr>
            <w:tcW w:w="992" w:type="dxa"/>
          </w:tcPr>
          <w:p w14:paraId="64BE719C" w14:textId="104FE3A7" w:rsidR="000B487A" w:rsidRPr="000175A0" w:rsidRDefault="000B487A" w:rsidP="00F12D37">
            <w:pPr>
              <w:spacing w:line="280" w:lineRule="exact"/>
              <w:jc w:val="center"/>
              <w:rPr>
                <w:b/>
              </w:rPr>
            </w:pPr>
            <w:r w:rsidRPr="000175A0">
              <w:rPr>
                <w:b/>
              </w:rPr>
              <w:t>7433,0</w:t>
            </w:r>
          </w:p>
        </w:tc>
        <w:tc>
          <w:tcPr>
            <w:tcW w:w="709" w:type="dxa"/>
          </w:tcPr>
          <w:p w14:paraId="791949D5" w14:textId="22E78C68" w:rsidR="000B487A" w:rsidRPr="000175A0" w:rsidRDefault="000B487A" w:rsidP="00F12D37">
            <w:pPr>
              <w:spacing w:line="280" w:lineRule="exact"/>
              <w:jc w:val="center"/>
            </w:pPr>
            <w:r w:rsidRPr="000175A0">
              <w:t>100,0</w:t>
            </w:r>
          </w:p>
        </w:tc>
      </w:tr>
      <w:tr w:rsidR="000B487A" w14:paraId="778F3A48" w14:textId="77777777" w:rsidTr="00F12D37">
        <w:tc>
          <w:tcPr>
            <w:tcW w:w="675" w:type="dxa"/>
          </w:tcPr>
          <w:p w14:paraId="749FF722" w14:textId="41DD7512" w:rsidR="000B487A" w:rsidRPr="000175A0" w:rsidRDefault="000175A0" w:rsidP="00F12D37">
            <w:pPr>
              <w:spacing w:line="280" w:lineRule="exact"/>
              <w:rPr>
                <w:sz w:val="22"/>
                <w:szCs w:val="22"/>
              </w:rPr>
            </w:pPr>
            <w:r w:rsidRPr="000175A0">
              <w:rPr>
                <w:sz w:val="22"/>
                <w:szCs w:val="22"/>
              </w:rPr>
              <w:t>1.</w:t>
            </w:r>
          </w:p>
        </w:tc>
        <w:tc>
          <w:tcPr>
            <w:tcW w:w="5670" w:type="dxa"/>
          </w:tcPr>
          <w:p w14:paraId="37D8D8CD" w14:textId="3F69584F" w:rsidR="000B487A" w:rsidRPr="000175A0" w:rsidRDefault="000175A0" w:rsidP="00F12D37">
            <w:pPr>
              <w:spacing w:line="280" w:lineRule="exact"/>
              <w:rPr>
                <w:sz w:val="22"/>
                <w:szCs w:val="22"/>
              </w:rPr>
            </w:pPr>
            <w:r w:rsidRPr="000175A0">
              <w:rPr>
                <w:sz w:val="22"/>
                <w:szCs w:val="22"/>
              </w:rPr>
              <w:t>За видами економічної діяльності, у тому числі:</w:t>
            </w:r>
          </w:p>
        </w:tc>
        <w:tc>
          <w:tcPr>
            <w:tcW w:w="993" w:type="dxa"/>
          </w:tcPr>
          <w:p w14:paraId="1501F748" w14:textId="77777777" w:rsidR="000B487A" w:rsidRPr="000175A0" w:rsidRDefault="000B487A" w:rsidP="00F12D37">
            <w:pPr>
              <w:spacing w:line="280" w:lineRule="exact"/>
              <w:jc w:val="center"/>
              <w:rPr>
                <w:sz w:val="22"/>
                <w:szCs w:val="22"/>
              </w:rPr>
            </w:pPr>
          </w:p>
        </w:tc>
        <w:tc>
          <w:tcPr>
            <w:tcW w:w="850" w:type="dxa"/>
          </w:tcPr>
          <w:p w14:paraId="07785196" w14:textId="77777777" w:rsidR="000B487A" w:rsidRPr="000175A0" w:rsidRDefault="000B487A" w:rsidP="00F12D37">
            <w:pPr>
              <w:spacing w:line="280" w:lineRule="exact"/>
              <w:jc w:val="center"/>
              <w:rPr>
                <w:sz w:val="22"/>
                <w:szCs w:val="22"/>
              </w:rPr>
            </w:pPr>
          </w:p>
        </w:tc>
        <w:tc>
          <w:tcPr>
            <w:tcW w:w="992" w:type="dxa"/>
          </w:tcPr>
          <w:p w14:paraId="2DDEA576" w14:textId="77777777" w:rsidR="000B487A" w:rsidRPr="000175A0" w:rsidRDefault="000B487A" w:rsidP="00F12D37">
            <w:pPr>
              <w:spacing w:line="280" w:lineRule="exact"/>
              <w:jc w:val="center"/>
              <w:rPr>
                <w:sz w:val="22"/>
                <w:szCs w:val="22"/>
              </w:rPr>
            </w:pPr>
          </w:p>
        </w:tc>
        <w:tc>
          <w:tcPr>
            <w:tcW w:w="709" w:type="dxa"/>
          </w:tcPr>
          <w:p w14:paraId="517E5BA9" w14:textId="77777777" w:rsidR="000B487A" w:rsidRPr="000175A0" w:rsidRDefault="000B487A" w:rsidP="00F12D37">
            <w:pPr>
              <w:spacing w:line="280" w:lineRule="exact"/>
              <w:jc w:val="center"/>
              <w:rPr>
                <w:sz w:val="22"/>
                <w:szCs w:val="22"/>
              </w:rPr>
            </w:pPr>
          </w:p>
        </w:tc>
      </w:tr>
      <w:tr w:rsidR="000B487A" w14:paraId="7385044E" w14:textId="77777777" w:rsidTr="00F12D37">
        <w:tc>
          <w:tcPr>
            <w:tcW w:w="675" w:type="dxa"/>
          </w:tcPr>
          <w:p w14:paraId="4BFC45E6" w14:textId="1841FD8E" w:rsidR="000B487A" w:rsidRPr="000175A0" w:rsidRDefault="000175A0" w:rsidP="00F12D37">
            <w:pPr>
              <w:spacing w:line="280" w:lineRule="exact"/>
              <w:rPr>
                <w:sz w:val="22"/>
                <w:szCs w:val="22"/>
              </w:rPr>
            </w:pPr>
            <w:r w:rsidRPr="000175A0">
              <w:rPr>
                <w:sz w:val="22"/>
                <w:szCs w:val="22"/>
              </w:rPr>
              <w:t>2.</w:t>
            </w:r>
          </w:p>
        </w:tc>
        <w:tc>
          <w:tcPr>
            <w:tcW w:w="5670" w:type="dxa"/>
          </w:tcPr>
          <w:p w14:paraId="28125DC0" w14:textId="74E08A16" w:rsidR="000B487A" w:rsidRPr="000175A0" w:rsidRDefault="000175A0" w:rsidP="00F12D37">
            <w:pPr>
              <w:spacing w:line="280" w:lineRule="exact"/>
              <w:rPr>
                <w:sz w:val="22"/>
                <w:szCs w:val="22"/>
              </w:rPr>
            </w:pPr>
            <w:r w:rsidRPr="000175A0">
              <w:rPr>
                <w:sz w:val="22"/>
                <w:szCs w:val="22"/>
              </w:rPr>
              <w:t>Сільське, лісове та рибне господарство</w:t>
            </w:r>
          </w:p>
        </w:tc>
        <w:tc>
          <w:tcPr>
            <w:tcW w:w="993" w:type="dxa"/>
          </w:tcPr>
          <w:p w14:paraId="63A35661" w14:textId="749FB3AB" w:rsidR="000B487A" w:rsidRPr="000175A0" w:rsidRDefault="000175A0" w:rsidP="00F12D37">
            <w:pPr>
              <w:spacing w:line="280" w:lineRule="exact"/>
              <w:jc w:val="center"/>
              <w:rPr>
                <w:sz w:val="22"/>
                <w:szCs w:val="22"/>
              </w:rPr>
            </w:pPr>
            <w:r w:rsidRPr="000175A0">
              <w:rPr>
                <w:sz w:val="22"/>
                <w:szCs w:val="22"/>
              </w:rPr>
              <w:t>3198,2</w:t>
            </w:r>
          </w:p>
        </w:tc>
        <w:tc>
          <w:tcPr>
            <w:tcW w:w="850" w:type="dxa"/>
          </w:tcPr>
          <w:p w14:paraId="0C35B9F5" w14:textId="49A589F2" w:rsidR="000B487A" w:rsidRPr="000175A0" w:rsidRDefault="000175A0" w:rsidP="00F12D37">
            <w:pPr>
              <w:spacing w:line="280" w:lineRule="exact"/>
              <w:jc w:val="center"/>
              <w:rPr>
                <w:sz w:val="22"/>
                <w:szCs w:val="22"/>
              </w:rPr>
            </w:pPr>
            <w:r w:rsidRPr="000175A0">
              <w:rPr>
                <w:sz w:val="22"/>
                <w:szCs w:val="22"/>
              </w:rPr>
              <w:t>32,95</w:t>
            </w:r>
          </w:p>
        </w:tc>
        <w:tc>
          <w:tcPr>
            <w:tcW w:w="992" w:type="dxa"/>
          </w:tcPr>
          <w:p w14:paraId="042BA301" w14:textId="1A47BD43" w:rsidR="000B487A" w:rsidRPr="000175A0" w:rsidRDefault="000175A0" w:rsidP="00F12D37">
            <w:pPr>
              <w:spacing w:line="280" w:lineRule="exact"/>
              <w:jc w:val="center"/>
              <w:rPr>
                <w:sz w:val="22"/>
                <w:szCs w:val="22"/>
              </w:rPr>
            </w:pPr>
            <w:r w:rsidRPr="000175A0">
              <w:rPr>
                <w:sz w:val="22"/>
                <w:szCs w:val="22"/>
              </w:rPr>
              <w:t>2126,7</w:t>
            </w:r>
          </w:p>
        </w:tc>
        <w:tc>
          <w:tcPr>
            <w:tcW w:w="709" w:type="dxa"/>
          </w:tcPr>
          <w:p w14:paraId="19191D48" w14:textId="25A60027" w:rsidR="000B487A" w:rsidRPr="000175A0" w:rsidRDefault="000175A0" w:rsidP="00F12D37">
            <w:pPr>
              <w:spacing w:line="280" w:lineRule="exact"/>
              <w:jc w:val="center"/>
              <w:rPr>
                <w:sz w:val="22"/>
                <w:szCs w:val="22"/>
              </w:rPr>
            </w:pPr>
            <w:r w:rsidRPr="000175A0">
              <w:rPr>
                <w:sz w:val="22"/>
                <w:szCs w:val="22"/>
              </w:rPr>
              <w:t>28,61</w:t>
            </w:r>
          </w:p>
        </w:tc>
      </w:tr>
      <w:tr w:rsidR="000175A0" w14:paraId="413B3A8D" w14:textId="77777777" w:rsidTr="00F12D37">
        <w:tc>
          <w:tcPr>
            <w:tcW w:w="675" w:type="dxa"/>
          </w:tcPr>
          <w:p w14:paraId="61C9D6C2" w14:textId="36A8EB41" w:rsidR="000175A0" w:rsidRPr="000805E1" w:rsidRDefault="000175A0" w:rsidP="00F12D37">
            <w:pPr>
              <w:spacing w:line="280" w:lineRule="exact"/>
              <w:rPr>
                <w:sz w:val="22"/>
                <w:szCs w:val="22"/>
              </w:rPr>
            </w:pPr>
            <w:r w:rsidRPr="000805E1">
              <w:rPr>
                <w:sz w:val="22"/>
                <w:szCs w:val="22"/>
              </w:rPr>
              <w:t>3.</w:t>
            </w:r>
          </w:p>
        </w:tc>
        <w:tc>
          <w:tcPr>
            <w:tcW w:w="5670" w:type="dxa"/>
          </w:tcPr>
          <w:p w14:paraId="1740BB8D" w14:textId="230CAEC3" w:rsidR="000175A0" w:rsidRPr="000805E1" w:rsidRDefault="000805E1" w:rsidP="00F12D37">
            <w:pPr>
              <w:spacing w:line="280" w:lineRule="exact"/>
              <w:rPr>
                <w:sz w:val="22"/>
                <w:szCs w:val="22"/>
              </w:rPr>
            </w:pPr>
            <w:r w:rsidRPr="000805E1">
              <w:rPr>
                <w:sz w:val="22"/>
                <w:szCs w:val="22"/>
              </w:rPr>
              <w:t>Добувна промисловість і розроблення</w:t>
            </w:r>
          </w:p>
        </w:tc>
        <w:tc>
          <w:tcPr>
            <w:tcW w:w="993" w:type="dxa"/>
          </w:tcPr>
          <w:p w14:paraId="2967D95B" w14:textId="61CC8EE3" w:rsidR="000175A0" w:rsidRPr="000805E1" w:rsidRDefault="000805E1" w:rsidP="00F12D37">
            <w:pPr>
              <w:spacing w:line="280" w:lineRule="exact"/>
              <w:jc w:val="center"/>
              <w:rPr>
                <w:sz w:val="22"/>
                <w:szCs w:val="22"/>
              </w:rPr>
            </w:pPr>
            <w:r w:rsidRPr="000805E1">
              <w:rPr>
                <w:sz w:val="22"/>
                <w:szCs w:val="22"/>
              </w:rPr>
              <w:t>1591,4</w:t>
            </w:r>
          </w:p>
        </w:tc>
        <w:tc>
          <w:tcPr>
            <w:tcW w:w="850" w:type="dxa"/>
          </w:tcPr>
          <w:p w14:paraId="100A3654" w14:textId="636C182F" w:rsidR="000175A0" w:rsidRPr="000805E1" w:rsidRDefault="000805E1" w:rsidP="00F12D37">
            <w:pPr>
              <w:spacing w:line="280" w:lineRule="exact"/>
              <w:jc w:val="center"/>
              <w:rPr>
                <w:sz w:val="22"/>
                <w:szCs w:val="22"/>
              </w:rPr>
            </w:pPr>
            <w:r w:rsidRPr="000805E1">
              <w:rPr>
                <w:sz w:val="22"/>
                <w:szCs w:val="22"/>
              </w:rPr>
              <w:t>16,40</w:t>
            </w:r>
          </w:p>
        </w:tc>
        <w:tc>
          <w:tcPr>
            <w:tcW w:w="992" w:type="dxa"/>
          </w:tcPr>
          <w:p w14:paraId="72D2E5D1" w14:textId="57E68152" w:rsidR="000175A0" w:rsidRPr="000805E1" w:rsidRDefault="000805E1" w:rsidP="00F12D37">
            <w:pPr>
              <w:spacing w:line="280" w:lineRule="exact"/>
              <w:jc w:val="center"/>
              <w:rPr>
                <w:sz w:val="22"/>
                <w:szCs w:val="22"/>
              </w:rPr>
            </w:pPr>
            <w:r w:rsidRPr="000805E1">
              <w:rPr>
                <w:sz w:val="22"/>
                <w:szCs w:val="22"/>
              </w:rPr>
              <w:t>1345,0</w:t>
            </w:r>
          </w:p>
        </w:tc>
        <w:tc>
          <w:tcPr>
            <w:tcW w:w="709" w:type="dxa"/>
          </w:tcPr>
          <w:p w14:paraId="1FC770B3" w14:textId="3055A4C2" w:rsidR="000175A0" w:rsidRPr="000805E1" w:rsidRDefault="000805E1" w:rsidP="00F12D37">
            <w:pPr>
              <w:spacing w:line="280" w:lineRule="exact"/>
              <w:jc w:val="center"/>
              <w:rPr>
                <w:sz w:val="22"/>
                <w:szCs w:val="22"/>
              </w:rPr>
            </w:pPr>
            <w:r w:rsidRPr="000805E1">
              <w:rPr>
                <w:sz w:val="22"/>
                <w:szCs w:val="22"/>
              </w:rPr>
              <w:t>18,09</w:t>
            </w:r>
          </w:p>
        </w:tc>
      </w:tr>
      <w:tr w:rsidR="000175A0" w14:paraId="65412A0B" w14:textId="77777777" w:rsidTr="00F12D37">
        <w:tc>
          <w:tcPr>
            <w:tcW w:w="675" w:type="dxa"/>
          </w:tcPr>
          <w:p w14:paraId="16D95ADF" w14:textId="0955FF13" w:rsidR="000175A0" w:rsidRPr="000805E1" w:rsidRDefault="000175A0" w:rsidP="00F12D37">
            <w:pPr>
              <w:spacing w:line="280" w:lineRule="exact"/>
              <w:rPr>
                <w:sz w:val="22"/>
                <w:szCs w:val="22"/>
              </w:rPr>
            </w:pPr>
            <w:r w:rsidRPr="000805E1">
              <w:rPr>
                <w:sz w:val="22"/>
                <w:szCs w:val="22"/>
              </w:rPr>
              <w:t>4.</w:t>
            </w:r>
          </w:p>
        </w:tc>
        <w:tc>
          <w:tcPr>
            <w:tcW w:w="5670" w:type="dxa"/>
          </w:tcPr>
          <w:p w14:paraId="2B7FDEA7" w14:textId="3C290F8A" w:rsidR="000175A0" w:rsidRPr="000805E1" w:rsidRDefault="000805E1" w:rsidP="00F12D37">
            <w:pPr>
              <w:spacing w:line="280" w:lineRule="exact"/>
              <w:rPr>
                <w:sz w:val="22"/>
                <w:szCs w:val="22"/>
              </w:rPr>
            </w:pPr>
            <w:r w:rsidRPr="000805E1">
              <w:rPr>
                <w:sz w:val="22"/>
                <w:szCs w:val="22"/>
              </w:rPr>
              <w:t>Переробна промисловість</w:t>
            </w:r>
          </w:p>
        </w:tc>
        <w:tc>
          <w:tcPr>
            <w:tcW w:w="993" w:type="dxa"/>
          </w:tcPr>
          <w:p w14:paraId="638D64A3" w14:textId="2EFFD4B2" w:rsidR="000175A0" w:rsidRPr="000805E1" w:rsidRDefault="000805E1" w:rsidP="00F12D37">
            <w:pPr>
              <w:spacing w:line="280" w:lineRule="exact"/>
              <w:jc w:val="center"/>
              <w:rPr>
                <w:sz w:val="22"/>
                <w:szCs w:val="22"/>
              </w:rPr>
            </w:pPr>
            <w:r w:rsidRPr="000805E1">
              <w:rPr>
                <w:sz w:val="22"/>
                <w:szCs w:val="22"/>
              </w:rPr>
              <w:t>21858,5</w:t>
            </w:r>
          </w:p>
        </w:tc>
        <w:tc>
          <w:tcPr>
            <w:tcW w:w="850" w:type="dxa"/>
          </w:tcPr>
          <w:p w14:paraId="425AB55B" w14:textId="6DABBEBE" w:rsidR="000175A0" w:rsidRPr="000805E1" w:rsidRDefault="000805E1" w:rsidP="00F12D37">
            <w:pPr>
              <w:spacing w:line="280" w:lineRule="exact"/>
              <w:jc w:val="center"/>
              <w:rPr>
                <w:sz w:val="22"/>
                <w:szCs w:val="22"/>
              </w:rPr>
            </w:pPr>
            <w:r w:rsidRPr="000805E1">
              <w:rPr>
                <w:sz w:val="22"/>
                <w:szCs w:val="22"/>
              </w:rPr>
              <w:t>22,24</w:t>
            </w:r>
          </w:p>
        </w:tc>
        <w:tc>
          <w:tcPr>
            <w:tcW w:w="992" w:type="dxa"/>
          </w:tcPr>
          <w:p w14:paraId="2CEC2C5E" w14:textId="1E308224" w:rsidR="000175A0" w:rsidRPr="000805E1" w:rsidRDefault="000805E1" w:rsidP="00F12D37">
            <w:pPr>
              <w:spacing w:line="280" w:lineRule="exact"/>
              <w:jc w:val="center"/>
              <w:rPr>
                <w:sz w:val="22"/>
                <w:szCs w:val="22"/>
              </w:rPr>
            </w:pPr>
            <w:r w:rsidRPr="000805E1">
              <w:rPr>
                <w:sz w:val="22"/>
                <w:szCs w:val="22"/>
              </w:rPr>
              <w:t>2479,3</w:t>
            </w:r>
          </w:p>
        </w:tc>
        <w:tc>
          <w:tcPr>
            <w:tcW w:w="709" w:type="dxa"/>
          </w:tcPr>
          <w:p w14:paraId="7B6ED07C" w14:textId="7DAAA9CC" w:rsidR="000175A0" w:rsidRPr="000805E1" w:rsidRDefault="000805E1" w:rsidP="00F12D37">
            <w:pPr>
              <w:spacing w:line="280" w:lineRule="exact"/>
              <w:jc w:val="center"/>
              <w:rPr>
                <w:sz w:val="22"/>
                <w:szCs w:val="22"/>
              </w:rPr>
            </w:pPr>
            <w:r w:rsidRPr="000805E1">
              <w:rPr>
                <w:sz w:val="22"/>
                <w:szCs w:val="22"/>
              </w:rPr>
              <w:t>33,36</w:t>
            </w:r>
          </w:p>
        </w:tc>
      </w:tr>
      <w:tr w:rsidR="000175A0" w14:paraId="2B764DD9" w14:textId="77777777" w:rsidTr="00F12D37">
        <w:tc>
          <w:tcPr>
            <w:tcW w:w="675" w:type="dxa"/>
          </w:tcPr>
          <w:p w14:paraId="3B630FCF" w14:textId="432722F1" w:rsidR="000175A0" w:rsidRPr="000805E1" w:rsidRDefault="000175A0" w:rsidP="00F12D37">
            <w:pPr>
              <w:spacing w:line="280" w:lineRule="exact"/>
              <w:rPr>
                <w:sz w:val="22"/>
                <w:szCs w:val="22"/>
              </w:rPr>
            </w:pPr>
            <w:r w:rsidRPr="000805E1">
              <w:rPr>
                <w:sz w:val="22"/>
                <w:szCs w:val="22"/>
              </w:rPr>
              <w:t>5.</w:t>
            </w:r>
          </w:p>
        </w:tc>
        <w:tc>
          <w:tcPr>
            <w:tcW w:w="5670" w:type="dxa"/>
          </w:tcPr>
          <w:p w14:paraId="62623BDC" w14:textId="6AA35E17" w:rsidR="000175A0" w:rsidRPr="000805E1" w:rsidRDefault="000805E1" w:rsidP="00F12D37">
            <w:pPr>
              <w:spacing w:line="280" w:lineRule="exact"/>
              <w:rPr>
                <w:sz w:val="22"/>
                <w:szCs w:val="22"/>
              </w:rPr>
            </w:pPr>
            <w:r w:rsidRPr="000805E1">
              <w:rPr>
                <w:sz w:val="22"/>
                <w:szCs w:val="22"/>
              </w:rPr>
              <w:t>Постачання електроенергії, газу, пари та кондиційованого повітря</w:t>
            </w:r>
          </w:p>
        </w:tc>
        <w:tc>
          <w:tcPr>
            <w:tcW w:w="993" w:type="dxa"/>
          </w:tcPr>
          <w:p w14:paraId="6D9F4195" w14:textId="6FF4B180" w:rsidR="000175A0" w:rsidRPr="000805E1" w:rsidRDefault="000805E1" w:rsidP="00F12D37">
            <w:pPr>
              <w:spacing w:line="280" w:lineRule="exact"/>
              <w:jc w:val="center"/>
              <w:rPr>
                <w:sz w:val="22"/>
                <w:szCs w:val="22"/>
              </w:rPr>
            </w:pPr>
            <w:r w:rsidRPr="000805E1">
              <w:rPr>
                <w:sz w:val="22"/>
                <w:szCs w:val="22"/>
              </w:rPr>
              <w:t>399,1</w:t>
            </w:r>
          </w:p>
        </w:tc>
        <w:tc>
          <w:tcPr>
            <w:tcW w:w="850" w:type="dxa"/>
          </w:tcPr>
          <w:p w14:paraId="11A3E918" w14:textId="198BD2D3" w:rsidR="000175A0" w:rsidRPr="000805E1" w:rsidRDefault="000805E1" w:rsidP="00F12D37">
            <w:pPr>
              <w:spacing w:line="280" w:lineRule="exact"/>
              <w:jc w:val="center"/>
              <w:rPr>
                <w:sz w:val="22"/>
                <w:szCs w:val="22"/>
              </w:rPr>
            </w:pPr>
            <w:r w:rsidRPr="000805E1">
              <w:rPr>
                <w:sz w:val="22"/>
                <w:szCs w:val="22"/>
              </w:rPr>
              <w:t>4,11</w:t>
            </w:r>
          </w:p>
        </w:tc>
        <w:tc>
          <w:tcPr>
            <w:tcW w:w="992" w:type="dxa"/>
          </w:tcPr>
          <w:p w14:paraId="5831E9DA" w14:textId="42BD5383" w:rsidR="000175A0" w:rsidRPr="000805E1" w:rsidRDefault="000805E1" w:rsidP="00F12D37">
            <w:pPr>
              <w:spacing w:line="280" w:lineRule="exact"/>
              <w:jc w:val="center"/>
              <w:rPr>
                <w:sz w:val="22"/>
                <w:szCs w:val="22"/>
              </w:rPr>
            </w:pPr>
            <w:r w:rsidRPr="000805E1">
              <w:rPr>
                <w:sz w:val="22"/>
                <w:szCs w:val="22"/>
              </w:rPr>
              <w:t>435,6</w:t>
            </w:r>
          </w:p>
        </w:tc>
        <w:tc>
          <w:tcPr>
            <w:tcW w:w="709" w:type="dxa"/>
          </w:tcPr>
          <w:p w14:paraId="0DE52983" w14:textId="4117C0DC" w:rsidR="000175A0" w:rsidRPr="000805E1" w:rsidRDefault="000805E1" w:rsidP="00F12D37">
            <w:pPr>
              <w:spacing w:line="280" w:lineRule="exact"/>
              <w:jc w:val="center"/>
              <w:rPr>
                <w:sz w:val="22"/>
                <w:szCs w:val="22"/>
              </w:rPr>
            </w:pPr>
            <w:r w:rsidRPr="000805E1">
              <w:rPr>
                <w:sz w:val="22"/>
                <w:szCs w:val="22"/>
              </w:rPr>
              <w:t>5,86</w:t>
            </w:r>
          </w:p>
        </w:tc>
      </w:tr>
      <w:tr w:rsidR="000175A0" w14:paraId="7DDAD22C" w14:textId="77777777" w:rsidTr="00F12D37">
        <w:tc>
          <w:tcPr>
            <w:tcW w:w="675" w:type="dxa"/>
          </w:tcPr>
          <w:p w14:paraId="011BDE22" w14:textId="4EBDF0AF" w:rsidR="000175A0" w:rsidRPr="000805E1" w:rsidRDefault="000175A0" w:rsidP="00F12D37">
            <w:pPr>
              <w:spacing w:line="280" w:lineRule="exact"/>
              <w:rPr>
                <w:sz w:val="22"/>
                <w:szCs w:val="22"/>
              </w:rPr>
            </w:pPr>
            <w:r w:rsidRPr="000805E1">
              <w:rPr>
                <w:sz w:val="22"/>
                <w:szCs w:val="22"/>
              </w:rPr>
              <w:t>6.</w:t>
            </w:r>
          </w:p>
        </w:tc>
        <w:tc>
          <w:tcPr>
            <w:tcW w:w="5670" w:type="dxa"/>
          </w:tcPr>
          <w:p w14:paraId="252565FE" w14:textId="5B9F8BB5" w:rsidR="000175A0" w:rsidRPr="000805E1" w:rsidRDefault="000805E1" w:rsidP="00F12D37">
            <w:pPr>
              <w:spacing w:line="280" w:lineRule="exact"/>
              <w:rPr>
                <w:sz w:val="22"/>
                <w:szCs w:val="22"/>
              </w:rPr>
            </w:pPr>
            <w:r w:rsidRPr="000805E1">
              <w:rPr>
                <w:sz w:val="22"/>
                <w:szCs w:val="22"/>
              </w:rPr>
              <w:t>Водопостачання; каналізація, поводження з відходами</w:t>
            </w:r>
          </w:p>
        </w:tc>
        <w:tc>
          <w:tcPr>
            <w:tcW w:w="993" w:type="dxa"/>
          </w:tcPr>
          <w:p w14:paraId="26C67820" w14:textId="595638D5" w:rsidR="000175A0" w:rsidRPr="000805E1" w:rsidRDefault="000805E1" w:rsidP="00F12D37">
            <w:pPr>
              <w:spacing w:line="280" w:lineRule="exact"/>
              <w:jc w:val="center"/>
              <w:rPr>
                <w:sz w:val="22"/>
                <w:szCs w:val="22"/>
              </w:rPr>
            </w:pPr>
            <w:r w:rsidRPr="000805E1">
              <w:rPr>
                <w:sz w:val="22"/>
                <w:szCs w:val="22"/>
              </w:rPr>
              <w:t>127,6</w:t>
            </w:r>
          </w:p>
        </w:tc>
        <w:tc>
          <w:tcPr>
            <w:tcW w:w="850" w:type="dxa"/>
          </w:tcPr>
          <w:p w14:paraId="26FB211B" w14:textId="5C01C7D9" w:rsidR="000175A0" w:rsidRPr="000805E1" w:rsidRDefault="000805E1" w:rsidP="00F12D37">
            <w:pPr>
              <w:spacing w:line="280" w:lineRule="exact"/>
              <w:jc w:val="center"/>
              <w:rPr>
                <w:sz w:val="22"/>
                <w:szCs w:val="22"/>
              </w:rPr>
            </w:pPr>
            <w:r w:rsidRPr="000805E1">
              <w:rPr>
                <w:sz w:val="22"/>
                <w:szCs w:val="22"/>
              </w:rPr>
              <w:t>1,31</w:t>
            </w:r>
          </w:p>
        </w:tc>
        <w:tc>
          <w:tcPr>
            <w:tcW w:w="992" w:type="dxa"/>
          </w:tcPr>
          <w:p w14:paraId="0B31D0DB" w14:textId="3CC095E0" w:rsidR="000175A0" w:rsidRPr="000805E1" w:rsidRDefault="000805E1" w:rsidP="00F12D37">
            <w:pPr>
              <w:spacing w:line="280" w:lineRule="exact"/>
              <w:jc w:val="center"/>
              <w:rPr>
                <w:sz w:val="22"/>
                <w:szCs w:val="22"/>
              </w:rPr>
            </w:pPr>
            <w:r w:rsidRPr="000805E1">
              <w:rPr>
                <w:sz w:val="22"/>
                <w:szCs w:val="22"/>
              </w:rPr>
              <w:t>125,1</w:t>
            </w:r>
          </w:p>
        </w:tc>
        <w:tc>
          <w:tcPr>
            <w:tcW w:w="709" w:type="dxa"/>
          </w:tcPr>
          <w:p w14:paraId="11261AB2" w14:textId="0ADE4AC5" w:rsidR="000175A0" w:rsidRPr="000805E1" w:rsidRDefault="000805E1" w:rsidP="00F12D37">
            <w:pPr>
              <w:spacing w:line="280" w:lineRule="exact"/>
              <w:jc w:val="center"/>
              <w:rPr>
                <w:sz w:val="22"/>
                <w:szCs w:val="22"/>
              </w:rPr>
            </w:pPr>
            <w:r w:rsidRPr="000805E1">
              <w:rPr>
                <w:sz w:val="22"/>
                <w:szCs w:val="22"/>
              </w:rPr>
              <w:t>1,68</w:t>
            </w:r>
          </w:p>
        </w:tc>
      </w:tr>
      <w:tr w:rsidR="000805E1" w14:paraId="6978AB47" w14:textId="77777777" w:rsidTr="00F12D37">
        <w:tc>
          <w:tcPr>
            <w:tcW w:w="675" w:type="dxa"/>
          </w:tcPr>
          <w:p w14:paraId="707F5858" w14:textId="05543219" w:rsidR="000805E1" w:rsidRPr="000805E1" w:rsidRDefault="000805E1" w:rsidP="00F12D37">
            <w:pPr>
              <w:spacing w:line="280" w:lineRule="exact"/>
              <w:rPr>
                <w:sz w:val="22"/>
                <w:szCs w:val="22"/>
              </w:rPr>
            </w:pPr>
            <w:r w:rsidRPr="000805E1">
              <w:rPr>
                <w:sz w:val="22"/>
                <w:szCs w:val="22"/>
              </w:rPr>
              <w:t>7.</w:t>
            </w:r>
          </w:p>
        </w:tc>
        <w:tc>
          <w:tcPr>
            <w:tcW w:w="5670" w:type="dxa"/>
          </w:tcPr>
          <w:p w14:paraId="606D0999" w14:textId="057A7DBB" w:rsidR="000805E1" w:rsidRPr="000805E1" w:rsidRDefault="000805E1" w:rsidP="00F12D37">
            <w:pPr>
              <w:spacing w:line="280" w:lineRule="exact"/>
              <w:rPr>
                <w:sz w:val="22"/>
                <w:szCs w:val="22"/>
              </w:rPr>
            </w:pPr>
            <w:r w:rsidRPr="000805E1">
              <w:rPr>
                <w:sz w:val="22"/>
                <w:szCs w:val="22"/>
              </w:rPr>
              <w:t>Будівництво</w:t>
            </w:r>
          </w:p>
        </w:tc>
        <w:tc>
          <w:tcPr>
            <w:tcW w:w="993" w:type="dxa"/>
          </w:tcPr>
          <w:p w14:paraId="5216267F" w14:textId="77EDE0C8" w:rsidR="000805E1" w:rsidRPr="000805E1" w:rsidRDefault="000805E1" w:rsidP="00F12D37">
            <w:pPr>
              <w:spacing w:line="280" w:lineRule="exact"/>
              <w:jc w:val="center"/>
              <w:rPr>
                <w:sz w:val="22"/>
                <w:szCs w:val="22"/>
              </w:rPr>
            </w:pPr>
            <w:r>
              <w:rPr>
                <w:sz w:val="22"/>
                <w:szCs w:val="22"/>
              </w:rPr>
              <w:t>9,6</w:t>
            </w:r>
          </w:p>
        </w:tc>
        <w:tc>
          <w:tcPr>
            <w:tcW w:w="850" w:type="dxa"/>
          </w:tcPr>
          <w:p w14:paraId="36CFAFE7" w14:textId="1129ED26" w:rsidR="000805E1" w:rsidRPr="000805E1" w:rsidRDefault="000805E1" w:rsidP="00F12D37">
            <w:pPr>
              <w:spacing w:line="280" w:lineRule="exact"/>
              <w:jc w:val="center"/>
              <w:rPr>
                <w:sz w:val="22"/>
                <w:szCs w:val="22"/>
              </w:rPr>
            </w:pPr>
            <w:r>
              <w:rPr>
                <w:sz w:val="22"/>
                <w:szCs w:val="22"/>
              </w:rPr>
              <w:t>0,10</w:t>
            </w:r>
          </w:p>
        </w:tc>
        <w:tc>
          <w:tcPr>
            <w:tcW w:w="992" w:type="dxa"/>
          </w:tcPr>
          <w:p w14:paraId="589BFB9F" w14:textId="6383FF7B" w:rsidR="000805E1" w:rsidRPr="000805E1" w:rsidRDefault="000805E1" w:rsidP="00F12D37">
            <w:pPr>
              <w:spacing w:line="280" w:lineRule="exact"/>
              <w:jc w:val="center"/>
              <w:rPr>
                <w:sz w:val="22"/>
                <w:szCs w:val="22"/>
              </w:rPr>
            </w:pPr>
            <w:r>
              <w:rPr>
                <w:sz w:val="22"/>
                <w:szCs w:val="22"/>
              </w:rPr>
              <w:t>15,8</w:t>
            </w:r>
          </w:p>
        </w:tc>
        <w:tc>
          <w:tcPr>
            <w:tcW w:w="709" w:type="dxa"/>
          </w:tcPr>
          <w:p w14:paraId="7310E045" w14:textId="6A529A38" w:rsidR="000805E1" w:rsidRPr="000805E1" w:rsidRDefault="000805E1" w:rsidP="00F12D37">
            <w:pPr>
              <w:spacing w:line="280" w:lineRule="exact"/>
              <w:jc w:val="center"/>
              <w:rPr>
                <w:sz w:val="22"/>
                <w:szCs w:val="22"/>
              </w:rPr>
            </w:pPr>
            <w:r>
              <w:rPr>
                <w:sz w:val="22"/>
                <w:szCs w:val="22"/>
              </w:rPr>
              <w:t>0,21</w:t>
            </w:r>
          </w:p>
        </w:tc>
      </w:tr>
      <w:tr w:rsidR="000805E1" w14:paraId="66D185C2" w14:textId="77777777" w:rsidTr="00F12D37">
        <w:tc>
          <w:tcPr>
            <w:tcW w:w="675" w:type="dxa"/>
          </w:tcPr>
          <w:p w14:paraId="3969FB9D" w14:textId="482BE94E" w:rsidR="000805E1" w:rsidRPr="00F12D37" w:rsidRDefault="00F12D37" w:rsidP="00F12D37">
            <w:pPr>
              <w:spacing w:line="280" w:lineRule="exact"/>
              <w:rPr>
                <w:sz w:val="22"/>
                <w:szCs w:val="22"/>
              </w:rPr>
            </w:pPr>
            <w:r w:rsidRPr="00F12D37">
              <w:rPr>
                <w:sz w:val="22"/>
                <w:szCs w:val="22"/>
              </w:rPr>
              <w:t>8.</w:t>
            </w:r>
          </w:p>
        </w:tc>
        <w:tc>
          <w:tcPr>
            <w:tcW w:w="5670" w:type="dxa"/>
          </w:tcPr>
          <w:p w14:paraId="31E68C47" w14:textId="00CB944C" w:rsidR="000805E1" w:rsidRPr="00F12D37" w:rsidRDefault="00F12D37" w:rsidP="00F12D37">
            <w:pPr>
              <w:spacing w:line="280" w:lineRule="exact"/>
              <w:rPr>
                <w:sz w:val="22"/>
                <w:szCs w:val="22"/>
              </w:rPr>
            </w:pPr>
            <w:r w:rsidRPr="00F12D37">
              <w:rPr>
                <w:sz w:val="22"/>
                <w:szCs w:val="22"/>
              </w:rPr>
              <w:t>Оптова та роздрібна торгівля; ремонт автотранспортних засобів і мотоциклів</w:t>
            </w:r>
          </w:p>
        </w:tc>
        <w:tc>
          <w:tcPr>
            <w:tcW w:w="993" w:type="dxa"/>
          </w:tcPr>
          <w:p w14:paraId="74A05C40" w14:textId="1653DC76" w:rsidR="000805E1" w:rsidRPr="000805E1" w:rsidRDefault="00F12D37" w:rsidP="00F12D37">
            <w:pPr>
              <w:spacing w:line="280" w:lineRule="exact"/>
              <w:jc w:val="center"/>
              <w:rPr>
                <w:sz w:val="22"/>
                <w:szCs w:val="22"/>
              </w:rPr>
            </w:pPr>
            <w:r>
              <w:rPr>
                <w:sz w:val="22"/>
                <w:szCs w:val="22"/>
              </w:rPr>
              <w:t>37,6</w:t>
            </w:r>
          </w:p>
        </w:tc>
        <w:tc>
          <w:tcPr>
            <w:tcW w:w="850" w:type="dxa"/>
          </w:tcPr>
          <w:p w14:paraId="470008FF" w14:textId="7FB329A5" w:rsidR="000805E1" w:rsidRPr="000805E1" w:rsidRDefault="00F12D37" w:rsidP="00F12D37">
            <w:pPr>
              <w:spacing w:line="280" w:lineRule="exact"/>
              <w:jc w:val="center"/>
              <w:rPr>
                <w:sz w:val="22"/>
                <w:szCs w:val="22"/>
              </w:rPr>
            </w:pPr>
            <w:r>
              <w:rPr>
                <w:sz w:val="22"/>
                <w:szCs w:val="22"/>
              </w:rPr>
              <w:t>0,39</w:t>
            </w:r>
          </w:p>
        </w:tc>
        <w:tc>
          <w:tcPr>
            <w:tcW w:w="992" w:type="dxa"/>
          </w:tcPr>
          <w:p w14:paraId="67660151" w14:textId="54EEAD1C" w:rsidR="000805E1" w:rsidRPr="000805E1" w:rsidRDefault="00F12D37" w:rsidP="00F12D37">
            <w:pPr>
              <w:spacing w:line="280" w:lineRule="exact"/>
              <w:jc w:val="center"/>
              <w:rPr>
                <w:sz w:val="22"/>
                <w:szCs w:val="22"/>
              </w:rPr>
            </w:pPr>
            <w:r>
              <w:rPr>
                <w:sz w:val="22"/>
                <w:szCs w:val="22"/>
              </w:rPr>
              <w:t>37,9</w:t>
            </w:r>
          </w:p>
        </w:tc>
        <w:tc>
          <w:tcPr>
            <w:tcW w:w="709" w:type="dxa"/>
          </w:tcPr>
          <w:p w14:paraId="4F4D62BB" w14:textId="49E89EC6" w:rsidR="000805E1" w:rsidRPr="000805E1" w:rsidRDefault="00F12D37" w:rsidP="00F12D37">
            <w:pPr>
              <w:spacing w:line="280" w:lineRule="exact"/>
              <w:jc w:val="center"/>
              <w:rPr>
                <w:sz w:val="22"/>
                <w:szCs w:val="22"/>
              </w:rPr>
            </w:pPr>
            <w:r>
              <w:rPr>
                <w:sz w:val="22"/>
                <w:szCs w:val="22"/>
              </w:rPr>
              <w:t>0,51</w:t>
            </w:r>
          </w:p>
        </w:tc>
      </w:tr>
      <w:tr w:rsidR="000805E1" w:rsidRPr="00F12D37" w14:paraId="33D418F3" w14:textId="77777777" w:rsidTr="00F12D37">
        <w:tc>
          <w:tcPr>
            <w:tcW w:w="675" w:type="dxa"/>
          </w:tcPr>
          <w:p w14:paraId="4A1A5FCE" w14:textId="7C1FF7C1" w:rsidR="000805E1" w:rsidRPr="00F12D37" w:rsidRDefault="00F12D37" w:rsidP="00F12D37">
            <w:pPr>
              <w:spacing w:line="280" w:lineRule="exact"/>
              <w:rPr>
                <w:sz w:val="22"/>
                <w:szCs w:val="22"/>
              </w:rPr>
            </w:pPr>
            <w:r w:rsidRPr="00F12D37">
              <w:rPr>
                <w:sz w:val="22"/>
                <w:szCs w:val="22"/>
              </w:rPr>
              <w:t>9.</w:t>
            </w:r>
          </w:p>
        </w:tc>
        <w:tc>
          <w:tcPr>
            <w:tcW w:w="5670" w:type="dxa"/>
          </w:tcPr>
          <w:p w14:paraId="70DA499C" w14:textId="52159EB5" w:rsidR="000805E1" w:rsidRPr="00F12D37" w:rsidRDefault="00F12D37" w:rsidP="00F12D37">
            <w:pPr>
              <w:spacing w:line="280" w:lineRule="exact"/>
              <w:rPr>
                <w:sz w:val="22"/>
                <w:szCs w:val="22"/>
              </w:rPr>
            </w:pPr>
            <w:r w:rsidRPr="00F12D37">
              <w:rPr>
                <w:sz w:val="22"/>
                <w:szCs w:val="22"/>
              </w:rPr>
              <w:t>Транспорт, складське господарство, поштова та кур’єрська діяльність</w:t>
            </w:r>
          </w:p>
        </w:tc>
        <w:tc>
          <w:tcPr>
            <w:tcW w:w="993" w:type="dxa"/>
          </w:tcPr>
          <w:p w14:paraId="0146D578" w14:textId="3828A630" w:rsidR="000805E1" w:rsidRPr="00F12D37" w:rsidRDefault="00F12D37" w:rsidP="00F12D37">
            <w:pPr>
              <w:spacing w:line="280" w:lineRule="exact"/>
              <w:jc w:val="center"/>
              <w:rPr>
                <w:sz w:val="22"/>
                <w:szCs w:val="22"/>
              </w:rPr>
            </w:pPr>
            <w:r>
              <w:rPr>
                <w:sz w:val="22"/>
                <w:szCs w:val="22"/>
              </w:rPr>
              <w:t>1666,8</w:t>
            </w:r>
          </w:p>
        </w:tc>
        <w:tc>
          <w:tcPr>
            <w:tcW w:w="850" w:type="dxa"/>
          </w:tcPr>
          <w:p w14:paraId="1578105F" w14:textId="27648756" w:rsidR="000805E1" w:rsidRPr="00F12D37" w:rsidRDefault="00F12D37" w:rsidP="00F12D37">
            <w:pPr>
              <w:spacing w:line="280" w:lineRule="exact"/>
              <w:jc w:val="center"/>
              <w:rPr>
                <w:sz w:val="22"/>
                <w:szCs w:val="22"/>
              </w:rPr>
            </w:pPr>
            <w:r>
              <w:rPr>
                <w:sz w:val="22"/>
                <w:szCs w:val="22"/>
              </w:rPr>
              <w:t>17,17</w:t>
            </w:r>
          </w:p>
        </w:tc>
        <w:tc>
          <w:tcPr>
            <w:tcW w:w="992" w:type="dxa"/>
          </w:tcPr>
          <w:p w14:paraId="3A18D3B2" w14:textId="622722E7" w:rsidR="000805E1" w:rsidRPr="00F12D37" w:rsidRDefault="00F12D37" w:rsidP="00F12D37">
            <w:pPr>
              <w:spacing w:line="280" w:lineRule="exact"/>
              <w:jc w:val="center"/>
              <w:rPr>
                <w:sz w:val="22"/>
                <w:szCs w:val="22"/>
              </w:rPr>
            </w:pPr>
            <w:r>
              <w:rPr>
                <w:sz w:val="22"/>
                <w:szCs w:val="22"/>
              </w:rPr>
              <w:t>399,0</w:t>
            </w:r>
          </w:p>
        </w:tc>
        <w:tc>
          <w:tcPr>
            <w:tcW w:w="709" w:type="dxa"/>
          </w:tcPr>
          <w:p w14:paraId="657E2812" w14:textId="40B1D9E4" w:rsidR="000805E1" w:rsidRPr="00F12D37" w:rsidRDefault="00F12D37" w:rsidP="00F12D37">
            <w:pPr>
              <w:spacing w:line="280" w:lineRule="exact"/>
              <w:jc w:val="center"/>
              <w:rPr>
                <w:sz w:val="22"/>
                <w:szCs w:val="22"/>
              </w:rPr>
            </w:pPr>
            <w:r>
              <w:rPr>
                <w:sz w:val="22"/>
                <w:szCs w:val="22"/>
              </w:rPr>
              <w:t>5,37</w:t>
            </w:r>
          </w:p>
        </w:tc>
      </w:tr>
      <w:tr w:rsidR="000805E1" w14:paraId="76FC5EC2" w14:textId="77777777" w:rsidTr="00F12D37">
        <w:tc>
          <w:tcPr>
            <w:tcW w:w="675" w:type="dxa"/>
          </w:tcPr>
          <w:p w14:paraId="5DC07354" w14:textId="0200CDC2" w:rsidR="000805E1" w:rsidRPr="00F12D37" w:rsidRDefault="00F12D37" w:rsidP="00F12D37">
            <w:pPr>
              <w:spacing w:line="280" w:lineRule="exact"/>
              <w:rPr>
                <w:sz w:val="22"/>
                <w:szCs w:val="22"/>
              </w:rPr>
            </w:pPr>
            <w:r w:rsidRPr="00F12D37">
              <w:rPr>
                <w:sz w:val="22"/>
                <w:szCs w:val="22"/>
              </w:rPr>
              <w:t xml:space="preserve">10. </w:t>
            </w:r>
          </w:p>
        </w:tc>
        <w:tc>
          <w:tcPr>
            <w:tcW w:w="5670" w:type="dxa"/>
          </w:tcPr>
          <w:p w14:paraId="3B154943" w14:textId="490BEE86" w:rsidR="000805E1" w:rsidRPr="00F12D37" w:rsidRDefault="00F12D37" w:rsidP="00F12D37">
            <w:pPr>
              <w:spacing w:line="280" w:lineRule="exact"/>
              <w:rPr>
                <w:sz w:val="22"/>
                <w:szCs w:val="22"/>
              </w:rPr>
            </w:pPr>
            <w:r w:rsidRPr="00F12D37">
              <w:rPr>
                <w:sz w:val="22"/>
                <w:szCs w:val="22"/>
              </w:rPr>
              <w:t>Тимчасове розміщення й організація</w:t>
            </w:r>
          </w:p>
        </w:tc>
        <w:tc>
          <w:tcPr>
            <w:tcW w:w="993" w:type="dxa"/>
          </w:tcPr>
          <w:p w14:paraId="3AA870D2" w14:textId="69CA5AC7" w:rsidR="000805E1" w:rsidRPr="000805E1" w:rsidRDefault="00F12D37" w:rsidP="00F12D37">
            <w:pPr>
              <w:spacing w:line="280" w:lineRule="exact"/>
              <w:jc w:val="center"/>
              <w:rPr>
                <w:sz w:val="22"/>
                <w:szCs w:val="22"/>
              </w:rPr>
            </w:pPr>
            <w:r>
              <w:rPr>
                <w:sz w:val="22"/>
                <w:szCs w:val="22"/>
              </w:rPr>
              <w:t>-</w:t>
            </w:r>
          </w:p>
        </w:tc>
        <w:tc>
          <w:tcPr>
            <w:tcW w:w="850" w:type="dxa"/>
          </w:tcPr>
          <w:p w14:paraId="6AFD0E30" w14:textId="130964CE" w:rsidR="000805E1" w:rsidRPr="000805E1" w:rsidRDefault="00F12D37" w:rsidP="00F12D37">
            <w:pPr>
              <w:spacing w:line="280" w:lineRule="exact"/>
              <w:jc w:val="center"/>
              <w:rPr>
                <w:sz w:val="22"/>
                <w:szCs w:val="22"/>
              </w:rPr>
            </w:pPr>
            <w:r>
              <w:rPr>
                <w:sz w:val="22"/>
                <w:szCs w:val="22"/>
              </w:rPr>
              <w:t>-</w:t>
            </w:r>
          </w:p>
        </w:tc>
        <w:tc>
          <w:tcPr>
            <w:tcW w:w="992" w:type="dxa"/>
          </w:tcPr>
          <w:p w14:paraId="091648D8" w14:textId="6A6CE483" w:rsidR="000805E1" w:rsidRPr="000805E1" w:rsidRDefault="00F12D37" w:rsidP="00F12D37">
            <w:pPr>
              <w:spacing w:line="280" w:lineRule="exact"/>
              <w:jc w:val="center"/>
              <w:rPr>
                <w:sz w:val="22"/>
                <w:szCs w:val="22"/>
              </w:rPr>
            </w:pPr>
            <w:r>
              <w:rPr>
                <w:sz w:val="22"/>
                <w:szCs w:val="22"/>
              </w:rPr>
              <w:t>-</w:t>
            </w:r>
          </w:p>
        </w:tc>
        <w:tc>
          <w:tcPr>
            <w:tcW w:w="709" w:type="dxa"/>
          </w:tcPr>
          <w:p w14:paraId="36F52E42" w14:textId="6E875FD6" w:rsidR="000805E1" w:rsidRPr="000805E1" w:rsidRDefault="00F12D37" w:rsidP="00F12D37">
            <w:pPr>
              <w:spacing w:line="280" w:lineRule="exact"/>
              <w:jc w:val="center"/>
              <w:rPr>
                <w:sz w:val="22"/>
                <w:szCs w:val="22"/>
              </w:rPr>
            </w:pPr>
            <w:r>
              <w:rPr>
                <w:sz w:val="22"/>
                <w:szCs w:val="22"/>
              </w:rPr>
              <w:t>-</w:t>
            </w:r>
          </w:p>
        </w:tc>
      </w:tr>
      <w:tr w:rsidR="000805E1" w14:paraId="2D36DEBB" w14:textId="77777777" w:rsidTr="00F12D37">
        <w:tc>
          <w:tcPr>
            <w:tcW w:w="675" w:type="dxa"/>
          </w:tcPr>
          <w:p w14:paraId="365DEDFD" w14:textId="3BA373BF" w:rsidR="000805E1" w:rsidRPr="00034AE3" w:rsidRDefault="00F12D37" w:rsidP="00F12D37">
            <w:pPr>
              <w:spacing w:line="280" w:lineRule="exact"/>
              <w:rPr>
                <w:sz w:val="22"/>
                <w:szCs w:val="22"/>
              </w:rPr>
            </w:pPr>
            <w:r w:rsidRPr="00034AE3">
              <w:rPr>
                <w:sz w:val="22"/>
                <w:szCs w:val="22"/>
              </w:rPr>
              <w:t>11.</w:t>
            </w:r>
          </w:p>
        </w:tc>
        <w:tc>
          <w:tcPr>
            <w:tcW w:w="5670" w:type="dxa"/>
          </w:tcPr>
          <w:p w14:paraId="4C7FD328" w14:textId="6B5639E4" w:rsidR="000805E1" w:rsidRPr="00034AE3" w:rsidRDefault="00F12D37" w:rsidP="00F12D37">
            <w:pPr>
              <w:spacing w:line="280" w:lineRule="exact"/>
              <w:rPr>
                <w:sz w:val="22"/>
                <w:szCs w:val="22"/>
              </w:rPr>
            </w:pPr>
            <w:r w:rsidRPr="00034AE3">
              <w:rPr>
                <w:sz w:val="22"/>
                <w:szCs w:val="22"/>
              </w:rPr>
              <w:t>Інформація та телекомунікації</w:t>
            </w:r>
          </w:p>
        </w:tc>
        <w:tc>
          <w:tcPr>
            <w:tcW w:w="993" w:type="dxa"/>
          </w:tcPr>
          <w:p w14:paraId="5ED493F9" w14:textId="778B3CBD" w:rsidR="000805E1" w:rsidRPr="000805E1" w:rsidRDefault="00F12D37" w:rsidP="00F12D37">
            <w:pPr>
              <w:spacing w:line="280" w:lineRule="exact"/>
              <w:jc w:val="center"/>
              <w:rPr>
                <w:sz w:val="22"/>
                <w:szCs w:val="22"/>
              </w:rPr>
            </w:pPr>
            <w:r>
              <w:rPr>
                <w:sz w:val="22"/>
                <w:szCs w:val="22"/>
              </w:rPr>
              <w:t>10,6</w:t>
            </w:r>
          </w:p>
        </w:tc>
        <w:tc>
          <w:tcPr>
            <w:tcW w:w="850" w:type="dxa"/>
          </w:tcPr>
          <w:p w14:paraId="1C3DAD9F" w14:textId="1B6ED152" w:rsidR="000805E1" w:rsidRPr="000805E1" w:rsidRDefault="00F12D37" w:rsidP="00F12D37">
            <w:pPr>
              <w:spacing w:line="280" w:lineRule="exact"/>
              <w:jc w:val="center"/>
              <w:rPr>
                <w:sz w:val="22"/>
                <w:szCs w:val="22"/>
              </w:rPr>
            </w:pPr>
            <w:r>
              <w:rPr>
                <w:sz w:val="22"/>
                <w:szCs w:val="22"/>
              </w:rPr>
              <w:t>0,11</w:t>
            </w:r>
          </w:p>
        </w:tc>
        <w:tc>
          <w:tcPr>
            <w:tcW w:w="992" w:type="dxa"/>
          </w:tcPr>
          <w:p w14:paraId="053A7166" w14:textId="12C62B8F" w:rsidR="000805E1" w:rsidRPr="000805E1" w:rsidRDefault="00F12D37" w:rsidP="00F12D37">
            <w:pPr>
              <w:spacing w:line="280" w:lineRule="exact"/>
              <w:jc w:val="center"/>
              <w:rPr>
                <w:sz w:val="22"/>
                <w:szCs w:val="22"/>
              </w:rPr>
            </w:pPr>
            <w:r>
              <w:rPr>
                <w:sz w:val="22"/>
                <w:szCs w:val="22"/>
              </w:rPr>
              <w:t>10,2</w:t>
            </w:r>
          </w:p>
        </w:tc>
        <w:tc>
          <w:tcPr>
            <w:tcW w:w="709" w:type="dxa"/>
          </w:tcPr>
          <w:p w14:paraId="2E1D1838" w14:textId="5AE440B4" w:rsidR="000805E1" w:rsidRPr="000805E1" w:rsidRDefault="00F12D37" w:rsidP="00F12D37">
            <w:pPr>
              <w:spacing w:line="280" w:lineRule="exact"/>
              <w:jc w:val="center"/>
              <w:rPr>
                <w:sz w:val="22"/>
                <w:szCs w:val="22"/>
              </w:rPr>
            </w:pPr>
            <w:r>
              <w:rPr>
                <w:sz w:val="22"/>
                <w:szCs w:val="22"/>
              </w:rPr>
              <w:t>0,14</w:t>
            </w:r>
          </w:p>
        </w:tc>
      </w:tr>
      <w:tr w:rsidR="000805E1" w14:paraId="74247DA4" w14:textId="77777777" w:rsidTr="00F12D37">
        <w:tc>
          <w:tcPr>
            <w:tcW w:w="675" w:type="dxa"/>
          </w:tcPr>
          <w:p w14:paraId="5B2AAED6" w14:textId="01931C00" w:rsidR="000805E1" w:rsidRPr="00034AE3" w:rsidRDefault="00F12D37" w:rsidP="00F12D37">
            <w:pPr>
              <w:spacing w:line="280" w:lineRule="exact"/>
              <w:rPr>
                <w:sz w:val="22"/>
                <w:szCs w:val="22"/>
              </w:rPr>
            </w:pPr>
            <w:r w:rsidRPr="00034AE3">
              <w:rPr>
                <w:sz w:val="22"/>
                <w:szCs w:val="22"/>
              </w:rPr>
              <w:t xml:space="preserve">12. </w:t>
            </w:r>
          </w:p>
        </w:tc>
        <w:tc>
          <w:tcPr>
            <w:tcW w:w="5670" w:type="dxa"/>
          </w:tcPr>
          <w:p w14:paraId="0F822508" w14:textId="0DB49A69" w:rsidR="000805E1" w:rsidRPr="00034AE3" w:rsidRDefault="00F12D37" w:rsidP="00F12D37">
            <w:pPr>
              <w:spacing w:line="280" w:lineRule="exact"/>
              <w:rPr>
                <w:sz w:val="22"/>
                <w:szCs w:val="22"/>
              </w:rPr>
            </w:pPr>
            <w:r w:rsidRPr="00034AE3">
              <w:rPr>
                <w:sz w:val="22"/>
                <w:szCs w:val="22"/>
              </w:rPr>
              <w:t>Фінансова та страхова діяльність</w:t>
            </w:r>
          </w:p>
        </w:tc>
        <w:tc>
          <w:tcPr>
            <w:tcW w:w="993" w:type="dxa"/>
          </w:tcPr>
          <w:p w14:paraId="0ED35CDB" w14:textId="10CEF04B" w:rsidR="000805E1" w:rsidRPr="000805E1" w:rsidRDefault="00F12D37" w:rsidP="00F12D37">
            <w:pPr>
              <w:spacing w:line="280" w:lineRule="exact"/>
              <w:jc w:val="center"/>
              <w:rPr>
                <w:sz w:val="22"/>
                <w:szCs w:val="22"/>
              </w:rPr>
            </w:pPr>
            <w:r>
              <w:rPr>
                <w:sz w:val="22"/>
                <w:szCs w:val="22"/>
              </w:rPr>
              <w:t>1,1</w:t>
            </w:r>
          </w:p>
        </w:tc>
        <w:tc>
          <w:tcPr>
            <w:tcW w:w="850" w:type="dxa"/>
          </w:tcPr>
          <w:p w14:paraId="5D9DF2D5" w14:textId="60C38658" w:rsidR="000805E1" w:rsidRPr="000805E1" w:rsidRDefault="00F12D37" w:rsidP="00F12D37">
            <w:pPr>
              <w:spacing w:line="280" w:lineRule="exact"/>
              <w:jc w:val="center"/>
              <w:rPr>
                <w:sz w:val="22"/>
                <w:szCs w:val="22"/>
              </w:rPr>
            </w:pPr>
            <w:r>
              <w:rPr>
                <w:sz w:val="22"/>
                <w:szCs w:val="22"/>
              </w:rPr>
              <w:t>0,01</w:t>
            </w:r>
          </w:p>
        </w:tc>
        <w:tc>
          <w:tcPr>
            <w:tcW w:w="992" w:type="dxa"/>
          </w:tcPr>
          <w:p w14:paraId="0F79B4D7" w14:textId="6AE3DC72" w:rsidR="000805E1" w:rsidRPr="000805E1" w:rsidRDefault="00F12D37" w:rsidP="00F12D37">
            <w:pPr>
              <w:spacing w:line="280" w:lineRule="exact"/>
              <w:jc w:val="center"/>
              <w:rPr>
                <w:sz w:val="22"/>
                <w:szCs w:val="22"/>
              </w:rPr>
            </w:pPr>
            <w:r>
              <w:rPr>
                <w:sz w:val="22"/>
                <w:szCs w:val="22"/>
              </w:rPr>
              <w:t>1,2</w:t>
            </w:r>
          </w:p>
        </w:tc>
        <w:tc>
          <w:tcPr>
            <w:tcW w:w="709" w:type="dxa"/>
          </w:tcPr>
          <w:p w14:paraId="4B1B5F51" w14:textId="5E2111FC" w:rsidR="000805E1" w:rsidRPr="000805E1" w:rsidRDefault="00F12D37" w:rsidP="00F12D37">
            <w:pPr>
              <w:spacing w:line="280" w:lineRule="exact"/>
              <w:jc w:val="center"/>
              <w:rPr>
                <w:sz w:val="22"/>
                <w:szCs w:val="22"/>
              </w:rPr>
            </w:pPr>
            <w:r>
              <w:rPr>
                <w:sz w:val="22"/>
                <w:szCs w:val="22"/>
              </w:rPr>
              <w:t>0,02</w:t>
            </w:r>
          </w:p>
        </w:tc>
      </w:tr>
      <w:tr w:rsidR="000805E1" w14:paraId="7AE58859" w14:textId="77777777" w:rsidTr="00F12D37">
        <w:tc>
          <w:tcPr>
            <w:tcW w:w="675" w:type="dxa"/>
          </w:tcPr>
          <w:p w14:paraId="25052346" w14:textId="35BBD986" w:rsidR="000805E1" w:rsidRPr="00034AE3" w:rsidRDefault="00F12D37" w:rsidP="00F12D37">
            <w:pPr>
              <w:spacing w:line="280" w:lineRule="exact"/>
              <w:rPr>
                <w:sz w:val="22"/>
                <w:szCs w:val="22"/>
              </w:rPr>
            </w:pPr>
            <w:r w:rsidRPr="00034AE3">
              <w:rPr>
                <w:sz w:val="22"/>
                <w:szCs w:val="22"/>
              </w:rPr>
              <w:t>13.</w:t>
            </w:r>
          </w:p>
        </w:tc>
        <w:tc>
          <w:tcPr>
            <w:tcW w:w="5670" w:type="dxa"/>
          </w:tcPr>
          <w:p w14:paraId="51270DE5" w14:textId="1D1E1985" w:rsidR="000805E1" w:rsidRPr="00034AE3" w:rsidRDefault="00F12D37" w:rsidP="00F12D37">
            <w:pPr>
              <w:spacing w:line="280" w:lineRule="exact"/>
              <w:rPr>
                <w:sz w:val="22"/>
                <w:szCs w:val="22"/>
              </w:rPr>
            </w:pPr>
            <w:r w:rsidRPr="00034AE3">
              <w:rPr>
                <w:sz w:val="22"/>
                <w:szCs w:val="22"/>
              </w:rPr>
              <w:t>Операції з нерухомим майном</w:t>
            </w:r>
          </w:p>
        </w:tc>
        <w:tc>
          <w:tcPr>
            <w:tcW w:w="993" w:type="dxa"/>
          </w:tcPr>
          <w:p w14:paraId="624CDF62" w14:textId="5B444A0E" w:rsidR="000805E1" w:rsidRPr="000805E1" w:rsidRDefault="00F12D37" w:rsidP="00F12D37">
            <w:pPr>
              <w:spacing w:line="280" w:lineRule="exact"/>
              <w:jc w:val="center"/>
              <w:rPr>
                <w:sz w:val="22"/>
                <w:szCs w:val="22"/>
              </w:rPr>
            </w:pPr>
            <w:r>
              <w:rPr>
                <w:sz w:val="22"/>
                <w:szCs w:val="22"/>
              </w:rPr>
              <w:t>4,4</w:t>
            </w:r>
          </w:p>
        </w:tc>
        <w:tc>
          <w:tcPr>
            <w:tcW w:w="850" w:type="dxa"/>
          </w:tcPr>
          <w:p w14:paraId="3A22A099" w14:textId="31832E21" w:rsidR="000805E1" w:rsidRPr="000805E1" w:rsidRDefault="00F12D37" w:rsidP="00F12D37">
            <w:pPr>
              <w:spacing w:line="280" w:lineRule="exact"/>
              <w:jc w:val="center"/>
              <w:rPr>
                <w:sz w:val="22"/>
                <w:szCs w:val="22"/>
              </w:rPr>
            </w:pPr>
            <w:r>
              <w:rPr>
                <w:sz w:val="22"/>
                <w:szCs w:val="22"/>
              </w:rPr>
              <w:t>0,05</w:t>
            </w:r>
          </w:p>
        </w:tc>
        <w:tc>
          <w:tcPr>
            <w:tcW w:w="992" w:type="dxa"/>
          </w:tcPr>
          <w:p w14:paraId="5D77D9EF" w14:textId="6C754623" w:rsidR="000805E1" w:rsidRPr="000805E1" w:rsidRDefault="00F12D37" w:rsidP="00F12D37">
            <w:pPr>
              <w:spacing w:line="280" w:lineRule="exact"/>
              <w:jc w:val="center"/>
              <w:rPr>
                <w:sz w:val="22"/>
                <w:szCs w:val="22"/>
              </w:rPr>
            </w:pPr>
            <w:r>
              <w:rPr>
                <w:sz w:val="22"/>
                <w:szCs w:val="22"/>
              </w:rPr>
              <w:t>5,7</w:t>
            </w:r>
          </w:p>
        </w:tc>
        <w:tc>
          <w:tcPr>
            <w:tcW w:w="709" w:type="dxa"/>
          </w:tcPr>
          <w:p w14:paraId="59F0832F" w14:textId="55CA1066" w:rsidR="000805E1" w:rsidRPr="000805E1" w:rsidRDefault="00F12D37" w:rsidP="00F12D37">
            <w:pPr>
              <w:spacing w:line="280" w:lineRule="exact"/>
              <w:jc w:val="center"/>
              <w:rPr>
                <w:sz w:val="22"/>
                <w:szCs w:val="22"/>
              </w:rPr>
            </w:pPr>
            <w:r>
              <w:rPr>
                <w:sz w:val="22"/>
                <w:szCs w:val="22"/>
              </w:rPr>
              <w:t>0,08</w:t>
            </w:r>
          </w:p>
        </w:tc>
      </w:tr>
      <w:tr w:rsidR="000805E1" w14:paraId="71B62812" w14:textId="77777777" w:rsidTr="00F12D37">
        <w:tc>
          <w:tcPr>
            <w:tcW w:w="675" w:type="dxa"/>
          </w:tcPr>
          <w:p w14:paraId="340F4457" w14:textId="43E3F90A" w:rsidR="000805E1" w:rsidRPr="00034AE3" w:rsidRDefault="00F12D37" w:rsidP="00F12D37">
            <w:pPr>
              <w:spacing w:line="280" w:lineRule="exact"/>
              <w:rPr>
                <w:sz w:val="22"/>
                <w:szCs w:val="22"/>
              </w:rPr>
            </w:pPr>
            <w:r w:rsidRPr="00034AE3">
              <w:rPr>
                <w:sz w:val="22"/>
                <w:szCs w:val="22"/>
              </w:rPr>
              <w:t>14.</w:t>
            </w:r>
          </w:p>
        </w:tc>
        <w:tc>
          <w:tcPr>
            <w:tcW w:w="5670" w:type="dxa"/>
          </w:tcPr>
          <w:p w14:paraId="48BD8576" w14:textId="789B310D" w:rsidR="000805E1" w:rsidRPr="00034AE3" w:rsidRDefault="00F12D37" w:rsidP="00F12D37">
            <w:pPr>
              <w:spacing w:line="280" w:lineRule="exact"/>
              <w:rPr>
                <w:sz w:val="22"/>
                <w:szCs w:val="22"/>
              </w:rPr>
            </w:pPr>
            <w:r w:rsidRPr="00034AE3">
              <w:rPr>
                <w:sz w:val="22"/>
                <w:szCs w:val="22"/>
              </w:rPr>
              <w:t>Професійна, наукова та технічна діяльність</w:t>
            </w:r>
          </w:p>
        </w:tc>
        <w:tc>
          <w:tcPr>
            <w:tcW w:w="993" w:type="dxa"/>
          </w:tcPr>
          <w:p w14:paraId="29B5E120" w14:textId="526EEB5D" w:rsidR="000805E1" w:rsidRPr="000805E1" w:rsidRDefault="00F12D37" w:rsidP="00F12D37">
            <w:pPr>
              <w:spacing w:line="280" w:lineRule="exact"/>
              <w:jc w:val="center"/>
              <w:rPr>
                <w:sz w:val="22"/>
                <w:szCs w:val="22"/>
              </w:rPr>
            </w:pPr>
            <w:r>
              <w:rPr>
                <w:sz w:val="22"/>
                <w:szCs w:val="22"/>
              </w:rPr>
              <w:t>7,0</w:t>
            </w:r>
          </w:p>
        </w:tc>
        <w:tc>
          <w:tcPr>
            <w:tcW w:w="850" w:type="dxa"/>
          </w:tcPr>
          <w:p w14:paraId="418A599F" w14:textId="4E2814D0" w:rsidR="000805E1" w:rsidRPr="000805E1" w:rsidRDefault="00F12D37" w:rsidP="00F12D37">
            <w:pPr>
              <w:spacing w:line="280" w:lineRule="exact"/>
              <w:jc w:val="center"/>
              <w:rPr>
                <w:sz w:val="22"/>
                <w:szCs w:val="22"/>
              </w:rPr>
            </w:pPr>
            <w:r>
              <w:rPr>
                <w:sz w:val="22"/>
                <w:szCs w:val="22"/>
              </w:rPr>
              <w:t>0,07</w:t>
            </w:r>
          </w:p>
        </w:tc>
        <w:tc>
          <w:tcPr>
            <w:tcW w:w="992" w:type="dxa"/>
          </w:tcPr>
          <w:p w14:paraId="739D1029" w14:textId="4384A857" w:rsidR="000805E1" w:rsidRPr="000805E1" w:rsidRDefault="00F12D37" w:rsidP="00F12D37">
            <w:pPr>
              <w:spacing w:line="280" w:lineRule="exact"/>
              <w:jc w:val="center"/>
              <w:rPr>
                <w:sz w:val="22"/>
                <w:szCs w:val="22"/>
              </w:rPr>
            </w:pPr>
            <w:r>
              <w:rPr>
                <w:sz w:val="22"/>
                <w:szCs w:val="22"/>
              </w:rPr>
              <w:t>5,8</w:t>
            </w:r>
          </w:p>
        </w:tc>
        <w:tc>
          <w:tcPr>
            <w:tcW w:w="709" w:type="dxa"/>
          </w:tcPr>
          <w:p w14:paraId="6B81E835" w14:textId="777E4EBC" w:rsidR="000805E1" w:rsidRPr="000805E1" w:rsidRDefault="00F12D37" w:rsidP="00F12D37">
            <w:pPr>
              <w:spacing w:line="280" w:lineRule="exact"/>
              <w:jc w:val="center"/>
              <w:rPr>
                <w:sz w:val="22"/>
                <w:szCs w:val="22"/>
              </w:rPr>
            </w:pPr>
            <w:r>
              <w:rPr>
                <w:sz w:val="22"/>
                <w:szCs w:val="22"/>
              </w:rPr>
              <w:t>0,08</w:t>
            </w:r>
          </w:p>
        </w:tc>
      </w:tr>
      <w:tr w:rsidR="000805E1" w14:paraId="135B651B" w14:textId="77777777" w:rsidTr="00F12D37">
        <w:tc>
          <w:tcPr>
            <w:tcW w:w="675" w:type="dxa"/>
          </w:tcPr>
          <w:p w14:paraId="587CD1A9" w14:textId="439F8AE4" w:rsidR="000805E1" w:rsidRPr="00034AE3" w:rsidRDefault="00F12D37" w:rsidP="00F12D37">
            <w:pPr>
              <w:spacing w:line="280" w:lineRule="exact"/>
              <w:rPr>
                <w:sz w:val="22"/>
                <w:szCs w:val="22"/>
              </w:rPr>
            </w:pPr>
            <w:r w:rsidRPr="00034AE3">
              <w:rPr>
                <w:sz w:val="22"/>
                <w:szCs w:val="22"/>
              </w:rPr>
              <w:t>15.</w:t>
            </w:r>
          </w:p>
        </w:tc>
        <w:tc>
          <w:tcPr>
            <w:tcW w:w="5670" w:type="dxa"/>
          </w:tcPr>
          <w:p w14:paraId="47842E9D" w14:textId="2AD153FD" w:rsidR="000805E1" w:rsidRPr="00034AE3" w:rsidRDefault="00F12D37" w:rsidP="00F12D37">
            <w:pPr>
              <w:spacing w:line="280" w:lineRule="exact"/>
              <w:rPr>
                <w:sz w:val="22"/>
                <w:szCs w:val="22"/>
              </w:rPr>
            </w:pPr>
            <w:r w:rsidRPr="00034AE3">
              <w:rPr>
                <w:sz w:val="22"/>
                <w:szCs w:val="22"/>
              </w:rPr>
              <w:t xml:space="preserve">Діяльність у сфері адміністративного та допоміжного обслуговування </w:t>
            </w:r>
          </w:p>
        </w:tc>
        <w:tc>
          <w:tcPr>
            <w:tcW w:w="993" w:type="dxa"/>
          </w:tcPr>
          <w:p w14:paraId="34FD1E4B" w14:textId="0A751583" w:rsidR="000805E1" w:rsidRPr="000805E1" w:rsidRDefault="00F12D37" w:rsidP="00F12D37">
            <w:pPr>
              <w:spacing w:line="280" w:lineRule="exact"/>
              <w:jc w:val="center"/>
              <w:rPr>
                <w:sz w:val="22"/>
                <w:szCs w:val="22"/>
              </w:rPr>
            </w:pPr>
            <w:r>
              <w:rPr>
                <w:sz w:val="22"/>
                <w:szCs w:val="22"/>
              </w:rPr>
              <w:t>11,8</w:t>
            </w:r>
          </w:p>
        </w:tc>
        <w:tc>
          <w:tcPr>
            <w:tcW w:w="850" w:type="dxa"/>
          </w:tcPr>
          <w:p w14:paraId="6D7FF43E" w14:textId="15C217A4" w:rsidR="000805E1" w:rsidRPr="000805E1" w:rsidRDefault="00F12D37" w:rsidP="00F12D37">
            <w:pPr>
              <w:spacing w:line="280" w:lineRule="exact"/>
              <w:jc w:val="center"/>
              <w:rPr>
                <w:sz w:val="22"/>
                <w:szCs w:val="22"/>
              </w:rPr>
            </w:pPr>
            <w:r>
              <w:rPr>
                <w:sz w:val="22"/>
                <w:szCs w:val="22"/>
              </w:rPr>
              <w:t>0,12</w:t>
            </w:r>
          </w:p>
        </w:tc>
        <w:tc>
          <w:tcPr>
            <w:tcW w:w="992" w:type="dxa"/>
          </w:tcPr>
          <w:p w14:paraId="60C9D5EC" w14:textId="184966DA" w:rsidR="000805E1" w:rsidRPr="000805E1" w:rsidRDefault="00F12D37" w:rsidP="00F12D37">
            <w:pPr>
              <w:spacing w:line="280" w:lineRule="exact"/>
              <w:jc w:val="center"/>
              <w:rPr>
                <w:sz w:val="22"/>
                <w:szCs w:val="22"/>
              </w:rPr>
            </w:pPr>
            <w:r>
              <w:rPr>
                <w:sz w:val="22"/>
                <w:szCs w:val="22"/>
              </w:rPr>
              <w:t>11,9</w:t>
            </w:r>
          </w:p>
        </w:tc>
        <w:tc>
          <w:tcPr>
            <w:tcW w:w="709" w:type="dxa"/>
          </w:tcPr>
          <w:p w14:paraId="3A20B20D" w14:textId="729CE9CE" w:rsidR="000805E1" w:rsidRPr="000805E1" w:rsidRDefault="00F12D37" w:rsidP="00F12D37">
            <w:pPr>
              <w:spacing w:line="280" w:lineRule="exact"/>
              <w:jc w:val="center"/>
              <w:rPr>
                <w:sz w:val="22"/>
                <w:szCs w:val="22"/>
              </w:rPr>
            </w:pPr>
            <w:r>
              <w:rPr>
                <w:sz w:val="22"/>
                <w:szCs w:val="22"/>
              </w:rPr>
              <w:t>0,16</w:t>
            </w:r>
          </w:p>
        </w:tc>
      </w:tr>
      <w:tr w:rsidR="00F12D37" w14:paraId="54634689" w14:textId="77777777" w:rsidTr="00F12D37">
        <w:tc>
          <w:tcPr>
            <w:tcW w:w="675" w:type="dxa"/>
          </w:tcPr>
          <w:p w14:paraId="0B75FF14" w14:textId="08C27A3A" w:rsidR="00F12D37" w:rsidRPr="00034AE3" w:rsidRDefault="00F12D37" w:rsidP="00F12D37">
            <w:pPr>
              <w:spacing w:line="280" w:lineRule="exact"/>
              <w:rPr>
                <w:sz w:val="22"/>
                <w:szCs w:val="22"/>
              </w:rPr>
            </w:pPr>
            <w:r w:rsidRPr="00034AE3">
              <w:rPr>
                <w:sz w:val="22"/>
                <w:szCs w:val="22"/>
              </w:rPr>
              <w:t>16.</w:t>
            </w:r>
          </w:p>
        </w:tc>
        <w:tc>
          <w:tcPr>
            <w:tcW w:w="5670" w:type="dxa"/>
          </w:tcPr>
          <w:p w14:paraId="48C75870" w14:textId="4E9E9B4D" w:rsidR="00F12D37" w:rsidRPr="00034AE3" w:rsidRDefault="00F12D37" w:rsidP="00F12D37">
            <w:pPr>
              <w:spacing w:line="280" w:lineRule="exact"/>
              <w:rPr>
                <w:sz w:val="22"/>
                <w:szCs w:val="22"/>
              </w:rPr>
            </w:pPr>
            <w:r w:rsidRPr="00034AE3">
              <w:rPr>
                <w:sz w:val="22"/>
                <w:szCs w:val="22"/>
              </w:rPr>
              <w:t>Державне управління й оборона; обов’язкове соціальне страхування</w:t>
            </w:r>
          </w:p>
        </w:tc>
        <w:tc>
          <w:tcPr>
            <w:tcW w:w="993" w:type="dxa"/>
          </w:tcPr>
          <w:p w14:paraId="2298A70B" w14:textId="146A6523" w:rsidR="00F12D37" w:rsidRPr="000805E1" w:rsidRDefault="00F12D37" w:rsidP="00F12D37">
            <w:pPr>
              <w:spacing w:line="280" w:lineRule="exact"/>
              <w:jc w:val="center"/>
              <w:rPr>
                <w:sz w:val="22"/>
                <w:szCs w:val="22"/>
              </w:rPr>
            </w:pPr>
            <w:r>
              <w:rPr>
                <w:sz w:val="22"/>
                <w:szCs w:val="22"/>
              </w:rPr>
              <w:t>323,7</w:t>
            </w:r>
          </w:p>
        </w:tc>
        <w:tc>
          <w:tcPr>
            <w:tcW w:w="850" w:type="dxa"/>
          </w:tcPr>
          <w:p w14:paraId="554D091E" w14:textId="401FBD12" w:rsidR="00F12D37" w:rsidRPr="000805E1" w:rsidRDefault="00F12D37" w:rsidP="00F12D37">
            <w:pPr>
              <w:spacing w:line="280" w:lineRule="exact"/>
              <w:jc w:val="center"/>
              <w:rPr>
                <w:sz w:val="22"/>
                <w:szCs w:val="22"/>
              </w:rPr>
            </w:pPr>
            <w:r>
              <w:rPr>
                <w:sz w:val="22"/>
                <w:szCs w:val="22"/>
              </w:rPr>
              <w:t>3,34</w:t>
            </w:r>
          </w:p>
        </w:tc>
        <w:tc>
          <w:tcPr>
            <w:tcW w:w="992" w:type="dxa"/>
          </w:tcPr>
          <w:p w14:paraId="07639F9D" w14:textId="28239693" w:rsidR="00F12D37" w:rsidRPr="000805E1" w:rsidRDefault="00F12D37" w:rsidP="00F12D37">
            <w:pPr>
              <w:spacing w:line="280" w:lineRule="exact"/>
              <w:jc w:val="center"/>
              <w:rPr>
                <w:sz w:val="22"/>
                <w:szCs w:val="22"/>
              </w:rPr>
            </w:pPr>
            <w:r>
              <w:rPr>
                <w:sz w:val="22"/>
                <w:szCs w:val="22"/>
              </w:rPr>
              <w:t>253,5</w:t>
            </w:r>
          </w:p>
        </w:tc>
        <w:tc>
          <w:tcPr>
            <w:tcW w:w="709" w:type="dxa"/>
          </w:tcPr>
          <w:p w14:paraId="13EF0A1A" w14:textId="67BE1F62" w:rsidR="00F12D37" w:rsidRPr="000805E1" w:rsidRDefault="00F12D37" w:rsidP="00F12D37">
            <w:pPr>
              <w:spacing w:line="280" w:lineRule="exact"/>
              <w:jc w:val="center"/>
              <w:rPr>
                <w:sz w:val="22"/>
                <w:szCs w:val="22"/>
              </w:rPr>
            </w:pPr>
            <w:r>
              <w:rPr>
                <w:sz w:val="22"/>
                <w:szCs w:val="22"/>
              </w:rPr>
              <w:t>3,41</w:t>
            </w:r>
          </w:p>
        </w:tc>
      </w:tr>
      <w:tr w:rsidR="00F12D37" w14:paraId="2CD1C23A" w14:textId="77777777" w:rsidTr="00F12D37">
        <w:tc>
          <w:tcPr>
            <w:tcW w:w="675" w:type="dxa"/>
          </w:tcPr>
          <w:p w14:paraId="313EA952" w14:textId="03C6F009" w:rsidR="00F12D37" w:rsidRPr="00034AE3" w:rsidRDefault="00F12D37" w:rsidP="00F12D37">
            <w:pPr>
              <w:spacing w:line="280" w:lineRule="exact"/>
              <w:rPr>
                <w:sz w:val="22"/>
                <w:szCs w:val="22"/>
              </w:rPr>
            </w:pPr>
            <w:r w:rsidRPr="00034AE3">
              <w:rPr>
                <w:sz w:val="22"/>
                <w:szCs w:val="22"/>
              </w:rPr>
              <w:t>17.</w:t>
            </w:r>
          </w:p>
        </w:tc>
        <w:tc>
          <w:tcPr>
            <w:tcW w:w="5670" w:type="dxa"/>
          </w:tcPr>
          <w:p w14:paraId="4BF28E19" w14:textId="6BCFF8A9" w:rsidR="00F12D37" w:rsidRPr="00034AE3" w:rsidRDefault="00F12D37" w:rsidP="00F12D37">
            <w:pPr>
              <w:spacing w:line="280" w:lineRule="exact"/>
              <w:rPr>
                <w:sz w:val="22"/>
                <w:szCs w:val="22"/>
              </w:rPr>
            </w:pPr>
            <w:r w:rsidRPr="00034AE3">
              <w:rPr>
                <w:sz w:val="22"/>
                <w:szCs w:val="22"/>
              </w:rPr>
              <w:t>Освіта</w:t>
            </w:r>
          </w:p>
        </w:tc>
        <w:tc>
          <w:tcPr>
            <w:tcW w:w="993" w:type="dxa"/>
          </w:tcPr>
          <w:p w14:paraId="334230B8" w14:textId="5988D279" w:rsidR="00F12D37" w:rsidRPr="000805E1" w:rsidRDefault="00F12D37" w:rsidP="00F12D37">
            <w:pPr>
              <w:spacing w:line="280" w:lineRule="exact"/>
              <w:jc w:val="center"/>
              <w:rPr>
                <w:sz w:val="22"/>
                <w:szCs w:val="22"/>
              </w:rPr>
            </w:pPr>
            <w:r>
              <w:rPr>
                <w:sz w:val="22"/>
                <w:szCs w:val="22"/>
              </w:rPr>
              <w:t>38,2</w:t>
            </w:r>
          </w:p>
        </w:tc>
        <w:tc>
          <w:tcPr>
            <w:tcW w:w="850" w:type="dxa"/>
          </w:tcPr>
          <w:p w14:paraId="0D53E24E" w14:textId="741A57E3" w:rsidR="00F12D37" w:rsidRPr="000805E1" w:rsidRDefault="00F12D37" w:rsidP="00F12D37">
            <w:pPr>
              <w:spacing w:line="280" w:lineRule="exact"/>
              <w:jc w:val="center"/>
              <w:rPr>
                <w:sz w:val="22"/>
                <w:szCs w:val="22"/>
              </w:rPr>
            </w:pPr>
            <w:r>
              <w:rPr>
                <w:sz w:val="22"/>
                <w:szCs w:val="22"/>
              </w:rPr>
              <w:t>0,39</w:t>
            </w:r>
          </w:p>
        </w:tc>
        <w:tc>
          <w:tcPr>
            <w:tcW w:w="992" w:type="dxa"/>
          </w:tcPr>
          <w:p w14:paraId="661D8D8B" w14:textId="65B513EC" w:rsidR="00F12D37" w:rsidRPr="000805E1" w:rsidRDefault="00F12D37" w:rsidP="00F12D37">
            <w:pPr>
              <w:spacing w:line="280" w:lineRule="exact"/>
              <w:jc w:val="center"/>
              <w:rPr>
                <w:sz w:val="22"/>
                <w:szCs w:val="22"/>
              </w:rPr>
            </w:pPr>
            <w:r>
              <w:rPr>
                <w:sz w:val="22"/>
                <w:szCs w:val="22"/>
              </w:rPr>
              <w:t>45,5</w:t>
            </w:r>
          </w:p>
        </w:tc>
        <w:tc>
          <w:tcPr>
            <w:tcW w:w="709" w:type="dxa"/>
          </w:tcPr>
          <w:p w14:paraId="16CC0B14" w14:textId="2364EB75" w:rsidR="00F12D37" w:rsidRPr="000805E1" w:rsidRDefault="00F12D37" w:rsidP="00F12D37">
            <w:pPr>
              <w:spacing w:line="280" w:lineRule="exact"/>
              <w:jc w:val="center"/>
              <w:rPr>
                <w:sz w:val="22"/>
                <w:szCs w:val="22"/>
              </w:rPr>
            </w:pPr>
            <w:r>
              <w:rPr>
                <w:sz w:val="22"/>
                <w:szCs w:val="22"/>
              </w:rPr>
              <w:t>0,61</w:t>
            </w:r>
          </w:p>
        </w:tc>
      </w:tr>
      <w:tr w:rsidR="00F12D37" w14:paraId="37EACE4C" w14:textId="77777777" w:rsidTr="00F12D37">
        <w:tc>
          <w:tcPr>
            <w:tcW w:w="675" w:type="dxa"/>
          </w:tcPr>
          <w:p w14:paraId="07BC933F" w14:textId="45F91360" w:rsidR="00F12D37" w:rsidRPr="00034AE3" w:rsidRDefault="00F12D37" w:rsidP="00F12D37">
            <w:pPr>
              <w:spacing w:line="280" w:lineRule="exact"/>
              <w:rPr>
                <w:sz w:val="22"/>
                <w:szCs w:val="22"/>
              </w:rPr>
            </w:pPr>
            <w:r w:rsidRPr="00034AE3">
              <w:rPr>
                <w:sz w:val="22"/>
                <w:szCs w:val="22"/>
              </w:rPr>
              <w:t>18.</w:t>
            </w:r>
          </w:p>
        </w:tc>
        <w:tc>
          <w:tcPr>
            <w:tcW w:w="5670" w:type="dxa"/>
          </w:tcPr>
          <w:p w14:paraId="68699A6C" w14:textId="6B2474DD" w:rsidR="00F12D37" w:rsidRPr="00034AE3" w:rsidRDefault="00F12D37" w:rsidP="00F12D37">
            <w:pPr>
              <w:spacing w:line="280" w:lineRule="exact"/>
              <w:rPr>
                <w:sz w:val="22"/>
                <w:szCs w:val="22"/>
              </w:rPr>
            </w:pPr>
            <w:r w:rsidRPr="00034AE3">
              <w:rPr>
                <w:sz w:val="22"/>
                <w:szCs w:val="22"/>
              </w:rPr>
              <w:t xml:space="preserve">Охорона </w:t>
            </w:r>
            <w:r w:rsidR="00AC15F7" w:rsidRPr="00034AE3">
              <w:rPr>
                <w:sz w:val="22"/>
                <w:szCs w:val="22"/>
              </w:rPr>
              <w:t xml:space="preserve">здоров’я та надання соціальної допомоги </w:t>
            </w:r>
          </w:p>
        </w:tc>
        <w:tc>
          <w:tcPr>
            <w:tcW w:w="993" w:type="dxa"/>
          </w:tcPr>
          <w:p w14:paraId="36560677" w14:textId="0853580D" w:rsidR="00F12D37" w:rsidRDefault="00AC15F7" w:rsidP="00F12D37">
            <w:pPr>
              <w:spacing w:line="280" w:lineRule="exact"/>
              <w:jc w:val="center"/>
              <w:rPr>
                <w:sz w:val="22"/>
                <w:szCs w:val="22"/>
              </w:rPr>
            </w:pPr>
            <w:r>
              <w:rPr>
                <w:sz w:val="22"/>
                <w:szCs w:val="22"/>
              </w:rPr>
              <w:t>113,1</w:t>
            </w:r>
          </w:p>
        </w:tc>
        <w:tc>
          <w:tcPr>
            <w:tcW w:w="850" w:type="dxa"/>
          </w:tcPr>
          <w:p w14:paraId="1D42C5EB" w14:textId="2E4B4A79" w:rsidR="00F12D37" w:rsidRDefault="00AC15F7" w:rsidP="00F12D37">
            <w:pPr>
              <w:spacing w:line="280" w:lineRule="exact"/>
              <w:jc w:val="center"/>
              <w:rPr>
                <w:sz w:val="22"/>
                <w:szCs w:val="22"/>
              </w:rPr>
            </w:pPr>
            <w:r>
              <w:rPr>
                <w:sz w:val="22"/>
                <w:szCs w:val="22"/>
              </w:rPr>
              <w:t>1,17</w:t>
            </w:r>
          </w:p>
        </w:tc>
        <w:tc>
          <w:tcPr>
            <w:tcW w:w="992" w:type="dxa"/>
          </w:tcPr>
          <w:p w14:paraId="25AF952D" w14:textId="53386EB8" w:rsidR="00F12D37" w:rsidRDefault="00AC15F7" w:rsidP="00F12D37">
            <w:pPr>
              <w:spacing w:line="280" w:lineRule="exact"/>
              <w:jc w:val="center"/>
              <w:rPr>
                <w:sz w:val="22"/>
                <w:szCs w:val="22"/>
              </w:rPr>
            </w:pPr>
            <w:r>
              <w:rPr>
                <w:sz w:val="22"/>
                <w:szCs w:val="22"/>
              </w:rPr>
              <w:t>127,2</w:t>
            </w:r>
          </w:p>
        </w:tc>
        <w:tc>
          <w:tcPr>
            <w:tcW w:w="709" w:type="dxa"/>
          </w:tcPr>
          <w:p w14:paraId="5BFA99CA" w14:textId="00310BC0" w:rsidR="00F12D37" w:rsidRDefault="00AC15F7" w:rsidP="00F12D37">
            <w:pPr>
              <w:spacing w:line="280" w:lineRule="exact"/>
              <w:jc w:val="center"/>
              <w:rPr>
                <w:sz w:val="22"/>
                <w:szCs w:val="22"/>
              </w:rPr>
            </w:pPr>
            <w:r>
              <w:rPr>
                <w:sz w:val="22"/>
                <w:szCs w:val="22"/>
              </w:rPr>
              <w:t>1,71</w:t>
            </w:r>
          </w:p>
        </w:tc>
      </w:tr>
      <w:tr w:rsidR="00F12D37" w14:paraId="3535271B" w14:textId="77777777" w:rsidTr="00F12D37">
        <w:tc>
          <w:tcPr>
            <w:tcW w:w="675" w:type="dxa"/>
          </w:tcPr>
          <w:p w14:paraId="28FA723A" w14:textId="389D5E79" w:rsidR="00F12D37" w:rsidRPr="00034AE3" w:rsidRDefault="00034AE3" w:rsidP="00F12D37">
            <w:pPr>
              <w:spacing w:line="280" w:lineRule="exact"/>
              <w:rPr>
                <w:sz w:val="22"/>
                <w:szCs w:val="22"/>
              </w:rPr>
            </w:pPr>
            <w:r w:rsidRPr="00034AE3">
              <w:rPr>
                <w:sz w:val="22"/>
                <w:szCs w:val="22"/>
              </w:rPr>
              <w:t>19.</w:t>
            </w:r>
          </w:p>
        </w:tc>
        <w:tc>
          <w:tcPr>
            <w:tcW w:w="5670" w:type="dxa"/>
          </w:tcPr>
          <w:p w14:paraId="2AFCEEFE" w14:textId="4CE57818" w:rsidR="00F12D37" w:rsidRPr="00034AE3" w:rsidRDefault="00034AE3" w:rsidP="00F12D37">
            <w:pPr>
              <w:spacing w:line="280" w:lineRule="exact"/>
              <w:rPr>
                <w:sz w:val="22"/>
                <w:szCs w:val="22"/>
              </w:rPr>
            </w:pPr>
            <w:r w:rsidRPr="00034AE3">
              <w:rPr>
                <w:sz w:val="22"/>
                <w:szCs w:val="22"/>
              </w:rPr>
              <w:t>Мистецтво, спорт, розваги та відпочинок</w:t>
            </w:r>
          </w:p>
        </w:tc>
        <w:tc>
          <w:tcPr>
            <w:tcW w:w="993" w:type="dxa"/>
          </w:tcPr>
          <w:p w14:paraId="44694A88" w14:textId="45747369" w:rsidR="00F12D37" w:rsidRDefault="00034AE3" w:rsidP="00F12D37">
            <w:pPr>
              <w:spacing w:line="280" w:lineRule="exact"/>
              <w:jc w:val="center"/>
              <w:rPr>
                <w:sz w:val="22"/>
                <w:szCs w:val="22"/>
              </w:rPr>
            </w:pPr>
            <w:r>
              <w:rPr>
                <w:sz w:val="22"/>
                <w:szCs w:val="22"/>
              </w:rPr>
              <w:t>7,1</w:t>
            </w:r>
          </w:p>
        </w:tc>
        <w:tc>
          <w:tcPr>
            <w:tcW w:w="850" w:type="dxa"/>
          </w:tcPr>
          <w:p w14:paraId="165D2F75" w14:textId="4AE81BEE" w:rsidR="00F12D37" w:rsidRDefault="00034AE3" w:rsidP="00F12D37">
            <w:pPr>
              <w:spacing w:line="280" w:lineRule="exact"/>
              <w:jc w:val="center"/>
              <w:rPr>
                <w:sz w:val="22"/>
                <w:szCs w:val="22"/>
              </w:rPr>
            </w:pPr>
            <w:r>
              <w:rPr>
                <w:sz w:val="22"/>
                <w:szCs w:val="22"/>
              </w:rPr>
              <w:t>0,07</w:t>
            </w:r>
          </w:p>
        </w:tc>
        <w:tc>
          <w:tcPr>
            <w:tcW w:w="992" w:type="dxa"/>
          </w:tcPr>
          <w:p w14:paraId="0FF24C23" w14:textId="14159A17" w:rsidR="00F12D37" w:rsidRDefault="00034AE3" w:rsidP="00F12D37">
            <w:pPr>
              <w:spacing w:line="280" w:lineRule="exact"/>
              <w:jc w:val="center"/>
              <w:rPr>
                <w:sz w:val="22"/>
                <w:szCs w:val="22"/>
              </w:rPr>
            </w:pPr>
            <w:r>
              <w:rPr>
                <w:sz w:val="22"/>
                <w:szCs w:val="22"/>
              </w:rPr>
              <w:t>7,6</w:t>
            </w:r>
          </w:p>
        </w:tc>
        <w:tc>
          <w:tcPr>
            <w:tcW w:w="709" w:type="dxa"/>
          </w:tcPr>
          <w:p w14:paraId="5D5F89C5" w14:textId="5B20171E" w:rsidR="00F12D37" w:rsidRDefault="00034AE3" w:rsidP="00F12D37">
            <w:pPr>
              <w:spacing w:line="280" w:lineRule="exact"/>
              <w:jc w:val="center"/>
              <w:rPr>
                <w:sz w:val="22"/>
                <w:szCs w:val="22"/>
              </w:rPr>
            </w:pPr>
            <w:r>
              <w:rPr>
                <w:sz w:val="22"/>
                <w:szCs w:val="22"/>
              </w:rPr>
              <w:t>0,10</w:t>
            </w:r>
          </w:p>
        </w:tc>
      </w:tr>
      <w:tr w:rsidR="00034AE3" w14:paraId="21E20FBE" w14:textId="77777777" w:rsidTr="00F12D37">
        <w:tc>
          <w:tcPr>
            <w:tcW w:w="675" w:type="dxa"/>
          </w:tcPr>
          <w:p w14:paraId="2212353C" w14:textId="7882BF6A" w:rsidR="00034AE3" w:rsidRPr="00034AE3" w:rsidRDefault="00034AE3" w:rsidP="00F12D37">
            <w:pPr>
              <w:spacing w:line="280" w:lineRule="exact"/>
              <w:rPr>
                <w:sz w:val="22"/>
                <w:szCs w:val="22"/>
              </w:rPr>
            </w:pPr>
            <w:r w:rsidRPr="00034AE3">
              <w:rPr>
                <w:sz w:val="22"/>
                <w:szCs w:val="22"/>
              </w:rPr>
              <w:t>20.</w:t>
            </w:r>
          </w:p>
        </w:tc>
        <w:tc>
          <w:tcPr>
            <w:tcW w:w="5670" w:type="dxa"/>
          </w:tcPr>
          <w:p w14:paraId="2F9108C1" w14:textId="65D17DCB" w:rsidR="00034AE3" w:rsidRPr="00034AE3" w:rsidRDefault="00034AE3" w:rsidP="00F12D37">
            <w:pPr>
              <w:spacing w:line="280" w:lineRule="exact"/>
              <w:rPr>
                <w:sz w:val="22"/>
                <w:szCs w:val="22"/>
              </w:rPr>
            </w:pPr>
            <w:r w:rsidRPr="00034AE3">
              <w:rPr>
                <w:sz w:val="22"/>
                <w:szCs w:val="22"/>
              </w:rPr>
              <w:t>Надання інших видів послуг</w:t>
            </w:r>
          </w:p>
        </w:tc>
        <w:tc>
          <w:tcPr>
            <w:tcW w:w="993" w:type="dxa"/>
          </w:tcPr>
          <w:p w14:paraId="6A09924D" w14:textId="40345D8B" w:rsidR="00034AE3" w:rsidRDefault="00034AE3" w:rsidP="00F12D37">
            <w:pPr>
              <w:spacing w:line="280" w:lineRule="exact"/>
              <w:jc w:val="center"/>
              <w:rPr>
                <w:sz w:val="22"/>
                <w:szCs w:val="22"/>
              </w:rPr>
            </w:pPr>
            <w:r>
              <w:rPr>
                <w:sz w:val="22"/>
                <w:szCs w:val="22"/>
              </w:rPr>
              <w:t>-</w:t>
            </w:r>
          </w:p>
        </w:tc>
        <w:tc>
          <w:tcPr>
            <w:tcW w:w="850" w:type="dxa"/>
          </w:tcPr>
          <w:p w14:paraId="0C3E8B0A" w14:textId="30D3CF7B" w:rsidR="00034AE3" w:rsidRDefault="00034AE3" w:rsidP="00F12D37">
            <w:pPr>
              <w:spacing w:line="280" w:lineRule="exact"/>
              <w:jc w:val="center"/>
              <w:rPr>
                <w:sz w:val="22"/>
                <w:szCs w:val="22"/>
              </w:rPr>
            </w:pPr>
            <w:r>
              <w:rPr>
                <w:sz w:val="22"/>
                <w:szCs w:val="22"/>
              </w:rPr>
              <w:t>-</w:t>
            </w:r>
          </w:p>
        </w:tc>
        <w:tc>
          <w:tcPr>
            <w:tcW w:w="992" w:type="dxa"/>
          </w:tcPr>
          <w:p w14:paraId="5668A3CC" w14:textId="48CB6964" w:rsidR="00034AE3" w:rsidRDefault="00034AE3" w:rsidP="00F12D37">
            <w:pPr>
              <w:spacing w:line="280" w:lineRule="exact"/>
              <w:jc w:val="center"/>
              <w:rPr>
                <w:sz w:val="22"/>
                <w:szCs w:val="22"/>
              </w:rPr>
            </w:pPr>
            <w:r>
              <w:rPr>
                <w:sz w:val="22"/>
                <w:szCs w:val="22"/>
              </w:rPr>
              <w:t>-</w:t>
            </w:r>
          </w:p>
        </w:tc>
        <w:tc>
          <w:tcPr>
            <w:tcW w:w="709" w:type="dxa"/>
          </w:tcPr>
          <w:p w14:paraId="0760A68C" w14:textId="3E96F4A6" w:rsidR="00034AE3" w:rsidRDefault="00034AE3" w:rsidP="00F12D37">
            <w:pPr>
              <w:spacing w:line="280" w:lineRule="exact"/>
              <w:jc w:val="center"/>
              <w:rPr>
                <w:sz w:val="22"/>
                <w:szCs w:val="22"/>
              </w:rPr>
            </w:pPr>
            <w:r>
              <w:rPr>
                <w:sz w:val="22"/>
                <w:szCs w:val="22"/>
              </w:rPr>
              <w:t>-</w:t>
            </w:r>
          </w:p>
        </w:tc>
      </w:tr>
    </w:tbl>
    <w:p w14:paraId="1709D10F" w14:textId="33F58426" w:rsidR="0036759B" w:rsidRDefault="00F12D37" w:rsidP="00034AE3">
      <w:pPr>
        <w:spacing w:line="280" w:lineRule="exact"/>
        <w:jc w:val="right"/>
        <w:rPr>
          <w:rFonts w:ascii="Times New Roman" w:hAnsi="Times New Roman" w:cs="Times New Roman"/>
          <w:i/>
          <w:sz w:val="28"/>
          <w:szCs w:val="28"/>
          <w:highlight w:val="yellow"/>
        </w:rPr>
      </w:pPr>
      <w:r>
        <w:rPr>
          <w:rFonts w:ascii="Times New Roman" w:eastAsia="Times New Roman" w:hAnsi="Times New Roman" w:cs="Times New Roman"/>
          <w:highlight w:val="yellow"/>
        </w:rPr>
        <w:br w:type="textWrapping" w:clear="all"/>
      </w:r>
    </w:p>
    <w:p w14:paraId="1905EBC8" w14:textId="77777777" w:rsidR="00E401BB" w:rsidRDefault="00E401BB" w:rsidP="00034AE3">
      <w:pPr>
        <w:spacing w:line="280" w:lineRule="exact"/>
        <w:jc w:val="right"/>
        <w:rPr>
          <w:rFonts w:ascii="Times New Roman" w:hAnsi="Times New Roman" w:cs="Times New Roman"/>
          <w:i/>
          <w:sz w:val="28"/>
          <w:szCs w:val="28"/>
          <w:highlight w:val="yellow"/>
        </w:rPr>
      </w:pPr>
    </w:p>
    <w:p w14:paraId="133308E4" w14:textId="77777777" w:rsidR="00E401BB" w:rsidRDefault="00E401BB" w:rsidP="00034AE3">
      <w:pPr>
        <w:spacing w:line="280" w:lineRule="exact"/>
        <w:jc w:val="right"/>
        <w:rPr>
          <w:rFonts w:ascii="Times New Roman" w:hAnsi="Times New Roman" w:cs="Times New Roman"/>
          <w:i/>
          <w:sz w:val="28"/>
          <w:szCs w:val="28"/>
          <w:highlight w:val="yellow"/>
        </w:rPr>
      </w:pPr>
    </w:p>
    <w:p w14:paraId="27E8C3E8" w14:textId="77777777" w:rsidR="00E401BB" w:rsidRDefault="00E401BB" w:rsidP="00034AE3">
      <w:pPr>
        <w:spacing w:line="280" w:lineRule="exact"/>
        <w:jc w:val="right"/>
        <w:rPr>
          <w:rFonts w:ascii="Times New Roman" w:hAnsi="Times New Roman" w:cs="Times New Roman"/>
          <w:i/>
          <w:sz w:val="28"/>
          <w:szCs w:val="28"/>
          <w:highlight w:val="yellow"/>
        </w:rPr>
      </w:pPr>
    </w:p>
    <w:p w14:paraId="27B07426" w14:textId="77777777" w:rsidR="00E401BB" w:rsidRDefault="00E401BB" w:rsidP="00034AE3">
      <w:pPr>
        <w:spacing w:line="280" w:lineRule="exact"/>
        <w:jc w:val="right"/>
        <w:rPr>
          <w:rFonts w:ascii="Times New Roman" w:hAnsi="Times New Roman" w:cs="Times New Roman"/>
          <w:i/>
          <w:sz w:val="28"/>
          <w:szCs w:val="28"/>
          <w:highlight w:val="yellow"/>
        </w:rPr>
      </w:pPr>
    </w:p>
    <w:p w14:paraId="3764999E" w14:textId="77777777" w:rsidR="00E401BB" w:rsidRDefault="00E401BB" w:rsidP="00034AE3">
      <w:pPr>
        <w:spacing w:line="280" w:lineRule="exact"/>
        <w:jc w:val="right"/>
        <w:rPr>
          <w:rFonts w:ascii="Times New Roman" w:hAnsi="Times New Roman" w:cs="Times New Roman"/>
          <w:i/>
          <w:sz w:val="28"/>
          <w:szCs w:val="28"/>
          <w:highlight w:val="yellow"/>
        </w:rPr>
      </w:pPr>
    </w:p>
    <w:p w14:paraId="296604A3" w14:textId="77777777" w:rsidR="00E401BB" w:rsidRDefault="00E401BB" w:rsidP="00034AE3">
      <w:pPr>
        <w:spacing w:line="280" w:lineRule="exact"/>
        <w:jc w:val="right"/>
        <w:rPr>
          <w:rFonts w:ascii="Times New Roman" w:hAnsi="Times New Roman" w:cs="Times New Roman"/>
          <w:i/>
          <w:sz w:val="28"/>
          <w:szCs w:val="28"/>
          <w:highlight w:val="yellow"/>
        </w:rPr>
      </w:pPr>
    </w:p>
    <w:p w14:paraId="49CCAA92" w14:textId="77777777" w:rsidR="00E401BB" w:rsidRDefault="00E401BB" w:rsidP="00034AE3">
      <w:pPr>
        <w:spacing w:line="280" w:lineRule="exact"/>
        <w:jc w:val="right"/>
        <w:rPr>
          <w:rFonts w:ascii="Times New Roman" w:hAnsi="Times New Roman" w:cs="Times New Roman"/>
          <w:i/>
          <w:sz w:val="28"/>
          <w:szCs w:val="28"/>
          <w:highlight w:val="yellow"/>
        </w:rPr>
      </w:pPr>
    </w:p>
    <w:p w14:paraId="4BB87636" w14:textId="77777777" w:rsidR="00E401BB" w:rsidRPr="009B7FAE" w:rsidRDefault="00E401BB" w:rsidP="00034AE3">
      <w:pPr>
        <w:spacing w:line="280" w:lineRule="exact"/>
        <w:jc w:val="right"/>
        <w:rPr>
          <w:rFonts w:ascii="Times New Roman" w:hAnsi="Times New Roman" w:cs="Times New Roman"/>
          <w:i/>
          <w:sz w:val="28"/>
          <w:szCs w:val="28"/>
          <w:highlight w:val="yellow"/>
        </w:rPr>
      </w:pPr>
    </w:p>
    <w:p w14:paraId="46DB2B88" w14:textId="77777777" w:rsidR="0037781B" w:rsidRPr="00477F55" w:rsidRDefault="0037781B" w:rsidP="0037781B">
      <w:pPr>
        <w:pStyle w:val="210"/>
        <w:shd w:val="clear" w:color="auto" w:fill="auto"/>
        <w:spacing w:before="236" w:line="326" w:lineRule="exact"/>
        <w:ind w:left="820" w:firstLine="0"/>
        <w:jc w:val="left"/>
      </w:pPr>
      <w:r w:rsidRPr="00477F55">
        <w:lastRenderedPageBreak/>
        <w:t>Виконання заходів щодо скорочення викидів забруднюючих речовин в атмосферне повітря відповідно до дозволів на викиди за звітний період</w:t>
      </w:r>
    </w:p>
    <w:p w14:paraId="0B90A555" w14:textId="520F8540" w:rsidR="00D574C9" w:rsidRPr="00477F55" w:rsidRDefault="0037781B" w:rsidP="00CC4814">
      <w:pPr>
        <w:pStyle w:val="a9"/>
        <w:shd w:val="clear" w:color="auto" w:fill="auto"/>
        <w:spacing w:line="240" w:lineRule="exact"/>
        <w:jc w:val="right"/>
        <w:rPr>
          <w:sz w:val="28"/>
          <w:szCs w:val="28"/>
        </w:rPr>
      </w:pPr>
      <w:r w:rsidRPr="00477F55">
        <w:t>Таблиця 6</w:t>
      </w:r>
    </w:p>
    <w:tbl>
      <w:tblPr>
        <w:tblW w:w="0" w:type="auto"/>
        <w:tblLayout w:type="fixed"/>
        <w:tblCellMar>
          <w:left w:w="10" w:type="dxa"/>
          <w:right w:w="10" w:type="dxa"/>
        </w:tblCellMar>
        <w:tblLook w:val="04A0" w:firstRow="1" w:lastRow="0" w:firstColumn="1" w:lastColumn="0" w:noHBand="0" w:noVBand="1"/>
      </w:tblPr>
      <w:tblGrid>
        <w:gridCol w:w="547"/>
        <w:gridCol w:w="1824"/>
        <w:gridCol w:w="1795"/>
        <w:gridCol w:w="1723"/>
        <w:gridCol w:w="1344"/>
        <w:gridCol w:w="1176"/>
        <w:gridCol w:w="1762"/>
      </w:tblGrid>
      <w:tr w:rsidR="0037781B" w:rsidRPr="00477F55" w14:paraId="00A75B45" w14:textId="77777777" w:rsidTr="0037781B">
        <w:trPr>
          <w:trHeight w:hRule="exact" w:val="2232"/>
        </w:trPr>
        <w:tc>
          <w:tcPr>
            <w:tcW w:w="547" w:type="dxa"/>
            <w:tcBorders>
              <w:top w:val="single" w:sz="4" w:space="0" w:color="auto"/>
              <w:left w:val="single" w:sz="4" w:space="0" w:color="auto"/>
            </w:tcBorders>
            <w:shd w:val="clear" w:color="auto" w:fill="FFFFFF"/>
          </w:tcPr>
          <w:p w14:paraId="0EDD14FE" w14:textId="77777777" w:rsidR="0037781B" w:rsidRPr="00477F55" w:rsidRDefault="0037781B" w:rsidP="0037781B">
            <w:pPr>
              <w:pStyle w:val="210"/>
              <w:shd w:val="clear" w:color="auto" w:fill="auto"/>
              <w:spacing w:before="0" w:after="60" w:line="240" w:lineRule="exact"/>
              <w:ind w:left="160" w:firstLine="0"/>
              <w:jc w:val="left"/>
              <w:rPr>
                <w:sz w:val="22"/>
                <w:szCs w:val="22"/>
              </w:rPr>
            </w:pPr>
            <w:r w:rsidRPr="00477F55">
              <w:rPr>
                <w:rStyle w:val="212pt"/>
                <w:sz w:val="22"/>
                <w:szCs w:val="22"/>
              </w:rPr>
              <w:t>№</w:t>
            </w:r>
          </w:p>
          <w:p w14:paraId="527B166F" w14:textId="77777777" w:rsidR="0037781B" w:rsidRPr="00477F55" w:rsidRDefault="0037781B" w:rsidP="0037781B">
            <w:pPr>
              <w:pStyle w:val="210"/>
              <w:shd w:val="clear" w:color="auto" w:fill="auto"/>
              <w:spacing w:before="60" w:line="240" w:lineRule="exact"/>
              <w:ind w:left="160" w:firstLine="0"/>
              <w:jc w:val="left"/>
              <w:rPr>
                <w:sz w:val="22"/>
                <w:szCs w:val="22"/>
              </w:rPr>
            </w:pPr>
            <w:r w:rsidRPr="00477F55">
              <w:rPr>
                <w:rStyle w:val="212pt"/>
                <w:sz w:val="22"/>
                <w:szCs w:val="22"/>
              </w:rPr>
              <w:t>з/п</w:t>
            </w:r>
          </w:p>
        </w:tc>
        <w:tc>
          <w:tcPr>
            <w:tcW w:w="1824" w:type="dxa"/>
            <w:tcBorders>
              <w:top w:val="single" w:sz="4" w:space="0" w:color="auto"/>
              <w:left w:val="single" w:sz="4" w:space="0" w:color="auto"/>
            </w:tcBorders>
            <w:shd w:val="clear" w:color="auto" w:fill="FFFFFF"/>
          </w:tcPr>
          <w:p w14:paraId="57188913" w14:textId="77777777" w:rsidR="0037781B" w:rsidRPr="00477F55" w:rsidRDefault="0037781B" w:rsidP="0037781B">
            <w:pPr>
              <w:pStyle w:val="210"/>
              <w:shd w:val="clear" w:color="auto" w:fill="auto"/>
              <w:spacing w:before="0" w:line="274" w:lineRule="exact"/>
              <w:ind w:firstLine="0"/>
              <w:jc w:val="center"/>
              <w:rPr>
                <w:sz w:val="22"/>
                <w:szCs w:val="22"/>
              </w:rPr>
            </w:pPr>
            <w:r w:rsidRPr="00477F55">
              <w:rPr>
                <w:rStyle w:val="212pt"/>
                <w:sz w:val="22"/>
                <w:szCs w:val="22"/>
              </w:rPr>
              <w:t>Назва об’єкта та фактична адреса</w:t>
            </w:r>
          </w:p>
          <w:p w14:paraId="634F7531" w14:textId="77777777" w:rsidR="0037781B" w:rsidRPr="00477F55" w:rsidRDefault="0037781B" w:rsidP="0037781B">
            <w:pPr>
              <w:pStyle w:val="210"/>
              <w:shd w:val="clear" w:color="auto" w:fill="auto"/>
              <w:spacing w:before="0" w:line="274" w:lineRule="exact"/>
              <w:ind w:left="200" w:firstLine="0"/>
              <w:jc w:val="left"/>
              <w:rPr>
                <w:sz w:val="22"/>
                <w:szCs w:val="22"/>
              </w:rPr>
            </w:pPr>
            <w:r w:rsidRPr="00477F55">
              <w:rPr>
                <w:rStyle w:val="212pt"/>
                <w:sz w:val="22"/>
                <w:szCs w:val="22"/>
              </w:rPr>
              <w:t>промислового</w:t>
            </w:r>
          </w:p>
          <w:p w14:paraId="7A4FCA17" w14:textId="77777777" w:rsidR="0037781B" w:rsidRPr="00477F55" w:rsidRDefault="0037781B" w:rsidP="0037781B">
            <w:pPr>
              <w:pStyle w:val="210"/>
              <w:shd w:val="clear" w:color="auto" w:fill="auto"/>
              <w:spacing w:before="0" w:line="274" w:lineRule="exact"/>
              <w:ind w:left="300" w:firstLine="0"/>
              <w:jc w:val="left"/>
              <w:rPr>
                <w:sz w:val="22"/>
                <w:szCs w:val="22"/>
              </w:rPr>
            </w:pPr>
            <w:r w:rsidRPr="00477F55">
              <w:rPr>
                <w:rStyle w:val="212pt"/>
                <w:sz w:val="22"/>
                <w:szCs w:val="22"/>
              </w:rPr>
              <w:t>майданчика</w:t>
            </w:r>
          </w:p>
        </w:tc>
        <w:tc>
          <w:tcPr>
            <w:tcW w:w="1795" w:type="dxa"/>
            <w:tcBorders>
              <w:top w:val="single" w:sz="4" w:space="0" w:color="auto"/>
              <w:left w:val="single" w:sz="4" w:space="0" w:color="auto"/>
            </w:tcBorders>
            <w:shd w:val="clear" w:color="auto" w:fill="FFFFFF"/>
            <w:vAlign w:val="bottom"/>
          </w:tcPr>
          <w:p w14:paraId="6208C6C5" w14:textId="77777777" w:rsidR="0037781B" w:rsidRPr="00477F55" w:rsidRDefault="0037781B" w:rsidP="0037781B">
            <w:pPr>
              <w:pStyle w:val="210"/>
              <w:shd w:val="clear" w:color="auto" w:fill="auto"/>
              <w:spacing w:before="0" w:line="274" w:lineRule="exact"/>
              <w:ind w:firstLine="0"/>
              <w:jc w:val="center"/>
              <w:rPr>
                <w:sz w:val="22"/>
                <w:szCs w:val="22"/>
              </w:rPr>
            </w:pPr>
            <w:r w:rsidRPr="00477F55">
              <w:rPr>
                <w:rStyle w:val="212pt"/>
                <w:sz w:val="22"/>
                <w:szCs w:val="22"/>
              </w:rPr>
              <w:t>Код</w:t>
            </w:r>
          </w:p>
          <w:p w14:paraId="05BE5B7F" w14:textId="77777777" w:rsidR="0037781B" w:rsidRPr="00477F55" w:rsidRDefault="0037781B" w:rsidP="0037781B">
            <w:pPr>
              <w:pStyle w:val="210"/>
              <w:shd w:val="clear" w:color="auto" w:fill="auto"/>
              <w:spacing w:before="0" w:line="274" w:lineRule="exact"/>
              <w:ind w:left="220" w:firstLine="0"/>
              <w:jc w:val="left"/>
              <w:rPr>
                <w:sz w:val="22"/>
                <w:szCs w:val="22"/>
              </w:rPr>
            </w:pPr>
            <w:r w:rsidRPr="00477F55">
              <w:rPr>
                <w:rStyle w:val="212pt"/>
                <w:sz w:val="22"/>
                <w:szCs w:val="22"/>
              </w:rPr>
              <w:t>виробничого</w:t>
            </w:r>
          </w:p>
          <w:p w14:paraId="72C8C823" w14:textId="77777777" w:rsidR="0037781B" w:rsidRPr="00477F55" w:rsidRDefault="0037781B" w:rsidP="0037781B">
            <w:pPr>
              <w:pStyle w:val="210"/>
              <w:shd w:val="clear" w:color="auto" w:fill="auto"/>
              <w:spacing w:before="0" w:line="274" w:lineRule="exact"/>
              <w:ind w:firstLine="0"/>
              <w:jc w:val="center"/>
              <w:rPr>
                <w:sz w:val="22"/>
                <w:szCs w:val="22"/>
              </w:rPr>
            </w:pPr>
            <w:r w:rsidRPr="00477F55">
              <w:rPr>
                <w:rStyle w:val="212pt"/>
                <w:sz w:val="22"/>
                <w:szCs w:val="22"/>
              </w:rPr>
              <w:t>та</w:t>
            </w:r>
          </w:p>
          <w:p w14:paraId="1BB2DEFA" w14:textId="77777777" w:rsidR="0037781B" w:rsidRPr="00477F55" w:rsidRDefault="0037781B" w:rsidP="0037781B">
            <w:pPr>
              <w:pStyle w:val="210"/>
              <w:shd w:val="clear" w:color="auto" w:fill="auto"/>
              <w:spacing w:before="0" w:line="274" w:lineRule="exact"/>
              <w:ind w:firstLine="0"/>
              <w:jc w:val="left"/>
              <w:rPr>
                <w:sz w:val="22"/>
                <w:szCs w:val="22"/>
              </w:rPr>
            </w:pPr>
            <w:r w:rsidRPr="00477F55">
              <w:rPr>
                <w:rStyle w:val="212pt"/>
                <w:sz w:val="22"/>
                <w:szCs w:val="22"/>
              </w:rPr>
              <w:t>технологічного</w:t>
            </w:r>
          </w:p>
          <w:p w14:paraId="3820E4D4" w14:textId="77777777" w:rsidR="0037781B" w:rsidRPr="00477F55" w:rsidRDefault="0037781B" w:rsidP="0037781B">
            <w:pPr>
              <w:pStyle w:val="210"/>
              <w:shd w:val="clear" w:color="auto" w:fill="auto"/>
              <w:spacing w:before="0" w:line="274" w:lineRule="exact"/>
              <w:ind w:firstLine="0"/>
              <w:jc w:val="center"/>
              <w:rPr>
                <w:sz w:val="22"/>
                <w:szCs w:val="22"/>
              </w:rPr>
            </w:pPr>
            <w:r w:rsidRPr="00477F55">
              <w:rPr>
                <w:rStyle w:val="212pt"/>
                <w:sz w:val="22"/>
                <w:szCs w:val="22"/>
              </w:rPr>
              <w:t>процесу,</w:t>
            </w:r>
          </w:p>
          <w:p w14:paraId="60F761D8" w14:textId="77777777" w:rsidR="0037781B" w:rsidRPr="00477F55" w:rsidRDefault="0037781B" w:rsidP="0037781B">
            <w:pPr>
              <w:pStyle w:val="210"/>
              <w:shd w:val="clear" w:color="auto" w:fill="auto"/>
              <w:spacing w:before="0" w:line="274" w:lineRule="exact"/>
              <w:ind w:firstLine="0"/>
              <w:jc w:val="left"/>
              <w:rPr>
                <w:sz w:val="22"/>
                <w:szCs w:val="22"/>
              </w:rPr>
            </w:pPr>
            <w:r w:rsidRPr="00477F55">
              <w:rPr>
                <w:rStyle w:val="212pt"/>
                <w:sz w:val="22"/>
                <w:szCs w:val="22"/>
              </w:rPr>
              <w:t>технологічного</w:t>
            </w:r>
          </w:p>
          <w:p w14:paraId="0D718A97" w14:textId="77777777" w:rsidR="0037781B" w:rsidRPr="00477F55" w:rsidRDefault="0037781B" w:rsidP="0037781B">
            <w:pPr>
              <w:pStyle w:val="210"/>
              <w:shd w:val="clear" w:color="auto" w:fill="auto"/>
              <w:spacing w:before="0" w:line="274" w:lineRule="exact"/>
              <w:ind w:left="220" w:firstLine="0"/>
              <w:jc w:val="left"/>
              <w:rPr>
                <w:sz w:val="22"/>
                <w:szCs w:val="22"/>
              </w:rPr>
            </w:pPr>
            <w:r w:rsidRPr="00477F55">
              <w:rPr>
                <w:rStyle w:val="212pt"/>
                <w:sz w:val="22"/>
                <w:szCs w:val="22"/>
              </w:rPr>
              <w:t>устаткування</w:t>
            </w:r>
          </w:p>
          <w:p w14:paraId="57DE84A4" w14:textId="77777777" w:rsidR="0037781B" w:rsidRPr="00477F55" w:rsidRDefault="0037781B" w:rsidP="0037781B">
            <w:pPr>
              <w:pStyle w:val="210"/>
              <w:shd w:val="clear" w:color="auto" w:fill="auto"/>
              <w:spacing w:before="0" w:line="274" w:lineRule="exact"/>
              <w:ind w:left="300" w:firstLine="0"/>
              <w:jc w:val="left"/>
              <w:rPr>
                <w:sz w:val="22"/>
                <w:szCs w:val="22"/>
              </w:rPr>
            </w:pPr>
            <w:r w:rsidRPr="00477F55">
              <w:rPr>
                <w:rStyle w:val="212pt"/>
                <w:sz w:val="22"/>
                <w:szCs w:val="22"/>
              </w:rPr>
              <w:t>(установки)</w:t>
            </w:r>
          </w:p>
        </w:tc>
        <w:tc>
          <w:tcPr>
            <w:tcW w:w="1723" w:type="dxa"/>
            <w:tcBorders>
              <w:top w:val="single" w:sz="4" w:space="0" w:color="auto"/>
              <w:left w:val="single" w:sz="4" w:space="0" w:color="auto"/>
            </w:tcBorders>
            <w:shd w:val="clear" w:color="auto" w:fill="FFFFFF"/>
          </w:tcPr>
          <w:p w14:paraId="0E9373DA" w14:textId="77777777" w:rsidR="0037781B" w:rsidRPr="00477F55" w:rsidRDefault="0037781B" w:rsidP="0037781B">
            <w:pPr>
              <w:pStyle w:val="210"/>
              <w:shd w:val="clear" w:color="auto" w:fill="auto"/>
              <w:spacing w:before="0" w:after="120" w:line="240" w:lineRule="exact"/>
              <w:ind w:firstLine="0"/>
              <w:jc w:val="left"/>
              <w:rPr>
                <w:sz w:val="22"/>
                <w:szCs w:val="22"/>
              </w:rPr>
            </w:pPr>
            <w:r w:rsidRPr="00477F55">
              <w:rPr>
                <w:rStyle w:val="212pt"/>
                <w:sz w:val="22"/>
                <w:szCs w:val="22"/>
              </w:rPr>
              <w:t>Найменування</w:t>
            </w:r>
          </w:p>
          <w:p w14:paraId="49D037BA" w14:textId="77777777" w:rsidR="0037781B" w:rsidRPr="00477F55" w:rsidRDefault="0037781B" w:rsidP="0037781B">
            <w:pPr>
              <w:pStyle w:val="210"/>
              <w:shd w:val="clear" w:color="auto" w:fill="auto"/>
              <w:spacing w:before="120" w:line="240" w:lineRule="exact"/>
              <w:ind w:firstLine="0"/>
              <w:jc w:val="center"/>
              <w:rPr>
                <w:sz w:val="22"/>
                <w:szCs w:val="22"/>
              </w:rPr>
            </w:pPr>
            <w:r w:rsidRPr="00477F55">
              <w:rPr>
                <w:rStyle w:val="212pt"/>
                <w:sz w:val="22"/>
                <w:szCs w:val="22"/>
              </w:rPr>
              <w:t>заходу</w:t>
            </w:r>
          </w:p>
        </w:tc>
        <w:tc>
          <w:tcPr>
            <w:tcW w:w="1344" w:type="dxa"/>
            <w:tcBorders>
              <w:top w:val="single" w:sz="4" w:space="0" w:color="auto"/>
              <w:left w:val="single" w:sz="4" w:space="0" w:color="auto"/>
            </w:tcBorders>
            <w:shd w:val="clear" w:color="auto" w:fill="FFFFFF"/>
          </w:tcPr>
          <w:p w14:paraId="53F6C9FD" w14:textId="77777777" w:rsidR="0037781B" w:rsidRPr="00477F55" w:rsidRDefault="0037781B" w:rsidP="0037781B">
            <w:pPr>
              <w:pStyle w:val="210"/>
              <w:shd w:val="clear" w:color="auto" w:fill="auto"/>
              <w:spacing w:before="0" w:line="274" w:lineRule="exact"/>
              <w:ind w:firstLine="0"/>
              <w:jc w:val="center"/>
              <w:rPr>
                <w:sz w:val="22"/>
                <w:szCs w:val="22"/>
              </w:rPr>
            </w:pPr>
            <w:r w:rsidRPr="00477F55">
              <w:rPr>
                <w:rStyle w:val="212pt"/>
                <w:sz w:val="22"/>
                <w:szCs w:val="22"/>
              </w:rPr>
              <w:t>Строк</w:t>
            </w:r>
          </w:p>
          <w:p w14:paraId="3DAFCC92" w14:textId="77777777" w:rsidR="0037781B" w:rsidRPr="00477F55" w:rsidRDefault="0037781B" w:rsidP="0037781B">
            <w:pPr>
              <w:pStyle w:val="210"/>
              <w:shd w:val="clear" w:color="auto" w:fill="auto"/>
              <w:spacing w:before="0" w:line="274" w:lineRule="exact"/>
              <w:ind w:left="140" w:firstLine="0"/>
              <w:jc w:val="left"/>
              <w:rPr>
                <w:sz w:val="22"/>
                <w:szCs w:val="22"/>
              </w:rPr>
            </w:pPr>
            <w:r w:rsidRPr="00477F55">
              <w:rPr>
                <w:rStyle w:val="212pt"/>
                <w:sz w:val="22"/>
                <w:szCs w:val="22"/>
              </w:rPr>
              <w:t>виконання</w:t>
            </w:r>
          </w:p>
          <w:p w14:paraId="1C47D8D4" w14:textId="77777777" w:rsidR="0037781B" w:rsidRPr="00477F55" w:rsidRDefault="0037781B" w:rsidP="0037781B">
            <w:pPr>
              <w:pStyle w:val="210"/>
              <w:shd w:val="clear" w:color="auto" w:fill="auto"/>
              <w:spacing w:before="0" w:line="274" w:lineRule="exact"/>
              <w:ind w:firstLine="0"/>
              <w:jc w:val="center"/>
              <w:rPr>
                <w:sz w:val="22"/>
                <w:szCs w:val="22"/>
              </w:rPr>
            </w:pPr>
            <w:r w:rsidRPr="00477F55">
              <w:rPr>
                <w:rStyle w:val="212pt"/>
                <w:sz w:val="22"/>
                <w:szCs w:val="22"/>
              </w:rPr>
              <w:t>заходу</w:t>
            </w:r>
          </w:p>
        </w:tc>
        <w:tc>
          <w:tcPr>
            <w:tcW w:w="1176" w:type="dxa"/>
            <w:tcBorders>
              <w:top w:val="single" w:sz="4" w:space="0" w:color="auto"/>
              <w:left w:val="single" w:sz="4" w:space="0" w:color="auto"/>
            </w:tcBorders>
            <w:shd w:val="clear" w:color="auto" w:fill="FFFFFF"/>
          </w:tcPr>
          <w:p w14:paraId="0B56040D" w14:textId="77777777" w:rsidR="0037781B" w:rsidRPr="00477F55" w:rsidRDefault="0037781B" w:rsidP="0037781B">
            <w:pPr>
              <w:pStyle w:val="210"/>
              <w:shd w:val="clear" w:color="auto" w:fill="auto"/>
              <w:spacing w:before="0" w:line="274" w:lineRule="exact"/>
              <w:ind w:firstLine="0"/>
              <w:jc w:val="center"/>
              <w:rPr>
                <w:sz w:val="22"/>
                <w:szCs w:val="22"/>
              </w:rPr>
            </w:pPr>
            <w:r w:rsidRPr="00477F55">
              <w:rPr>
                <w:rStyle w:val="212pt"/>
                <w:sz w:val="22"/>
                <w:szCs w:val="22"/>
              </w:rPr>
              <w:t>Номер джерела викиду на карті- схемі</w:t>
            </w:r>
          </w:p>
        </w:tc>
        <w:tc>
          <w:tcPr>
            <w:tcW w:w="1762" w:type="dxa"/>
            <w:tcBorders>
              <w:top w:val="single" w:sz="4" w:space="0" w:color="auto"/>
              <w:left w:val="single" w:sz="4" w:space="0" w:color="auto"/>
              <w:right w:val="single" w:sz="4" w:space="0" w:color="auto"/>
            </w:tcBorders>
            <w:shd w:val="clear" w:color="auto" w:fill="FFFFFF"/>
            <w:vAlign w:val="bottom"/>
          </w:tcPr>
          <w:p w14:paraId="7DE621B0" w14:textId="77777777" w:rsidR="0037781B" w:rsidRPr="00477F55" w:rsidRDefault="0037781B" w:rsidP="0037781B">
            <w:pPr>
              <w:pStyle w:val="210"/>
              <w:shd w:val="clear" w:color="auto" w:fill="auto"/>
              <w:spacing w:before="0" w:line="274" w:lineRule="exact"/>
              <w:ind w:firstLine="0"/>
              <w:jc w:val="center"/>
              <w:rPr>
                <w:sz w:val="22"/>
                <w:szCs w:val="22"/>
              </w:rPr>
            </w:pPr>
            <w:r w:rsidRPr="00477F55">
              <w:rPr>
                <w:rStyle w:val="212pt"/>
                <w:sz w:val="22"/>
                <w:szCs w:val="22"/>
              </w:rPr>
              <w:t>Зменшення викидів забруднюючих речовин в атмосферне повітря після впровадження заходу, т/рік</w:t>
            </w:r>
          </w:p>
        </w:tc>
      </w:tr>
      <w:tr w:rsidR="0037781B" w:rsidRPr="00477F55" w14:paraId="5B5E748C" w14:textId="77777777" w:rsidTr="0037781B">
        <w:trPr>
          <w:trHeight w:hRule="exact" w:val="278"/>
        </w:trPr>
        <w:tc>
          <w:tcPr>
            <w:tcW w:w="547" w:type="dxa"/>
            <w:tcBorders>
              <w:top w:val="single" w:sz="4" w:space="0" w:color="auto"/>
              <w:left w:val="single" w:sz="4" w:space="0" w:color="auto"/>
            </w:tcBorders>
            <w:shd w:val="clear" w:color="auto" w:fill="FFFFFF"/>
            <w:vAlign w:val="center"/>
          </w:tcPr>
          <w:p w14:paraId="2F652322" w14:textId="77777777" w:rsidR="0037781B" w:rsidRPr="00477F55" w:rsidRDefault="0037781B" w:rsidP="0037781B">
            <w:pPr>
              <w:pStyle w:val="210"/>
              <w:shd w:val="clear" w:color="auto" w:fill="auto"/>
              <w:spacing w:before="0" w:line="240" w:lineRule="exact"/>
              <w:ind w:left="240" w:firstLine="0"/>
              <w:jc w:val="center"/>
              <w:rPr>
                <w:sz w:val="22"/>
                <w:szCs w:val="22"/>
              </w:rPr>
            </w:pPr>
            <w:r w:rsidRPr="00477F55">
              <w:rPr>
                <w:rStyle w:val="212pt"/>
                <w:sz w:val="22"/>
                <w:szCs w:val="22"/>
              </w:rPr>
              <w:t>1</w:t>
            </w:r>
          </w:p>
        </w:tc>
        <w:tc>
          <w:tcPr>
            <w:tcW w:w="1824" w:type="dxa"/>
            <w:tcBorders>
              <w:top w:val="single" w:sz="4" w:space="0" w:color="auto"/>
              <w:left w:val="single" w:sz="4" w:space="0" w:color="auto"/>
            </w:tcBorders>
            <w:shd w:val="clear" w:color="auto" w:fill="FFFFFF"/>
            <w:vAlign w:val="center"/>
          </w:tcPr>
          <w:p w14:paraId="5601AA9D" w14:textId="77777777" w:rsidR="0037781B" w:rsidRPr="00477F55" w:rsidRDefault="0037781B" w:rsidP="0037781B">
            <w:pPr>
              <w:pStyle w:val="210"/>
              <w:shd w:val="clear" w:color="auto" w:fill="auto"/>
              <w:spacing w:before="0" w:line="240" w:lineRule="exact"/>
              <w:ind w:firstLine="0"/>
              <w:jc w:val="center"/>
              <w:rPr>
                <w:sz w:val="22"/>
                <w:szCs w:val="22"/>
              </w:rPr>
            </w:pPr>
            <w:r w:rsidRPr="00477F55">
              <w:rPr>
                <w:rStyle w:val="212pt"/>
                <w:sz w:val="22"/>
                <w:szCs w:val="22"/>
              </w:rPr>
              <w:t>2</w:t>
            </w:r>
          </w:p>
        </w:tc>
        <w:tc>
          <w:tcPr>
            <w:tcW w:w="1795" w:type="dxa"/>
            <w:tcBorders>
              <w:top w:val="single" w:sz="4" w:space="0" w:color="auto"/>
              <w:left w:val="single" w:sz="4" w:space="0" w:color="auto"/>
            </w:tcBorders>
            <w:shd w:val="clear" w:color="auto" w:fill="FFFFFF"/>
            <w:vAlign w:val="center"/>
          </w:tcPr>
          <w:p w14:paraId="18FB3785" w14:textId="77777777" w:rsidR="0037781B" w:rsidRPr="00477F55" w:rsidRDefault="0037781B" w:rsidP="0037781B">
            <w:pPr>
              <w:pStyle w:val="210"/>
              <w:shd w:val="clear" w:color="auto" w:fill="auto"/>
              <w:spacing w:before="0" w:line="240" w:lineRule="exact"/>
              <w:ind w:firstLine="0"/>
              <w:jc w:val="center"/>
              <w:rPr>
                <w:sz w:val="22"/>
                <w:szCs w:val="22"/>
              </w:rPr>
            </w:pPr>
            <w:r w:rsidRPr="00477F55">
              <w:rPr>
                <w:rStyle w:val="212pt"/>
                <w:sz w:val="22"/>
                <w:szCs w:val="22"/>
              </w:rPr>
              <w:t>3</w:t>
            </w:r>
          </w:p>
        </w:tc>
        <w:tc>
          <w:tcPr>
            <w:tcW w:w="1723" w:type="dxa"/>
            <w:tcBorders>
              <w:top w:val="single" w:sz="4" w:space="0" w:color="auto"/>
              <w:left w:val="single" w:sz="4" w:space="0" w:color="auto"/>
            </w:tcBorders>
            <w:shd w:val="clear" w:color="auto" w:fill="FFFFFF"/>
            <w:vAlign w:val="center"/>
          </w:tcPr>
          <w:p w14:paraId="788DA974" w14:textId="77777777" w:rsidR="0037781B" w:rsidRPr="00477F55" w:rsidRDefault="0037781B" w:rsidP="0037781B">
            <w:pPr>
              <w:pStyle w:val="210"/>
              <w:shd w:val="clear" w:color="auto" w:fill="auto"/>
              <w:spacing w:before="0" w:line="240" w:lineRule="exact"/>
              <w:ind w:firstLine="0"/>
              <w:jc w:val="center"/>
              <w:rPr>
                <w:sz w:val="22"/>
                <w:szCs w:val="22"/>
              </w:rPr>
            </w:pPr>
            <w:r w:rsidRPr="00477F55">
              <w:rPr>
                <w:rStyle w:val="212pt"/>
                <w:sz w:val="22"/>
                <w:szCs w:val="22"/>
              </w:rPr>
              <w:t>4</w:t>
            </w:r>
          </w:p>
        </w:tc>
        <w:tc>
          <w:tcPr>
            <w:tcW w:w="1344" w:type="dxa"/>
            <w:tcBorders>
              <w:top w:val="single" w:sz="4" w:space="0" w:color="auto"/>
              <w:left w:val="single" w:sz="4" w:space="0" w:color="auto"/>
            </w:tcBorders>
            <w:shd w:val="clear" w:color="auto" w:fill="FFFFFF"/>
            <w:vAlign w:val="center"/>
          </w:tcPr>
          <w:p w14:paraId="6DAAB38F" w14:textId="77777777" w:rsidR="0037781B" w:rsidRPr="00477F55" w:rsidRDefault="0037781B" w:rsidP="0037781B">
            <w:pPr>
              <w:pStyle w:val="210"/>
              <w:shd w:val="clear" w:color="auto" w:fill="auto"/>
              <w:spacing w:before="0" w:line="240" w:lineRule="exact"/>
              <w:ind w:firstLine="0"/>
              <w:jc w:val="center"/>
              <w:rPr>
                <w:sz w:val="22"/>
                <w:szCs w:val="22"/>
              </w:rPr>
            </w:pPr>
            <w:r w:rsidRPr="00477F55">
              <w:rPr>
                <w:rStyle w:val="212pt"/>
                <w:sz w:val="22"/>
                <w:szCs w:val="22"/>
              </w:rPr>
              <w:t>5</w:t>
            </w:r>
          </w:p>
        </w:tc>
        <w:tc>
          <w:tcPr>
            <w:tcW w:w="1176" w:type="dxa"/>
            <w:tcBorders>
              <w:top w:val="single" w:sz="4" w:space="0" w:color="auto"/>
              <w:left w:val="single" w:sz="4" w:space="0" w:color="auto"/>
            </w:tcBorders>
            <w:shd w:val="clear" w:color="auto" w:fill="FFFFFF"/>
            <w:vAlign w:val="center"/>
          </w:tcPr>
          <w:p w14:paraId="48B76EDB" w14:textId="77777777" w:rsidR="0037781B" w:rsidRPr="00477F55" w:rsidRDefault="0037781B" w:rsidP="0037781B">
            <w:pPr>
              <w:pStyle w:val="210"/>
              <w:shd w:val="clear" w:color="auto" w:fill="auto"/>
              <w:spacing w:before="0" w:line="240" w:lineRule="exact"/>
              <w:ind w:firstLine="0"/>
              <w:jc w:val="center"/>
              <w:rPr>
                <w:sz w:val="22"/>
                <w:szCs w:val="22"/>
              </w:rPr>
            </w:pPr>
            <w:r w:rsidRPr="00477F55">
              <w:rPr>
                <w:rStyle w:val="212pt"/>
                <w:sz w:val="22"/>
                <w:szCs w:val="22"/>
              </w:rPr>
              <w:t>6</w:t>
            </w:r>
          </w:p>
        </w:tc>
        <w:tc>
          <w:tcPr>
            <w:tcW w:w="1762" w:type="dxa"/>
            <w:tcBorders>
              <w:top w:val="single" w:sz="4" w:space="0" w:color="auto"/>
              <w:left w:val="single" w:sz="4" w:space="0" w:color="auto"/>
              <w:right w:val="single" w:sz="4" w:space="0" w:color="auto"/>
            </w:tcBorders>
            <w:shd w:val="clear" w:color="auto" w:fill="FFFFFF"/>
            <w:vAlign w:val="center"/>
          </w:tcPr>
          <w:p w14:paraId="4024B5C7" w14:textId="77777777" w:rsidR="0037781B" w:rsidRPr="00477F55" w:rsidRDefault="0037781B" w:rsidP="0037781B">
            <w:pPr>
              <w:pStyle w:val="210"/>
              <w:shd w:val="clear" w:color="auto" w:fill="auto"/>
              <w:spacing w:before="0" w:line="240" w:lineRule="exact"/>
              <w:ind w:firstLine="0"/>
              <w:jc w:val="center"/>
              <w:rPr>
                <w:sz w:val="22"/>
                <w:szCs w:val="22"/>
              </w:rPr>
            </w:pPr>
            <w:r w:rsidRPr="00477F55">
              <w:rPr>
                <w:rStyle w:val="212pt"/>
                <w:sz w:val="22"/>
                <w:szCs w:val="22"/>
              </w:rPr>
              <w:t>7</w:t>
            </w:r>
          </w:p>
        </w:tc>
      </w:tr>
      <w:tr w:rsidR="00E401BB" w:rsidRPr="00477F55" w14:paraId="0B40F4CC" w14:textId="77777777" w:rsidTr="00E401BB">
        <w:trPr>
          <w:trHeight w:hRule="exact" w:val="718"/>
        </w:trPr>
        <w:tc>
          <w:tcPr>
            <w:tcW w:w="10171" w:type="dxa"/>
            <w:gridSpan w:val="7"/>
            <w:tcBorders>
              <w:top w:val="single" w:sz="4" w:space="0" w:color="auto"/>
              <w:left w:val="single" w:sz="4" w:space="0" w:color="auto"/>
              <w:bottom w:val="single" w:sz="4" w:space="0" w:color="auto"/>
              <w:right w:val="single" w:sz="4" w:space="0" w:color="auto"/>
            </w:tcBorders>
            <w:shd w:val="clear" w:color="auto" w:fill="FFFFFF"/>
          </w:tcPr>
          <w:p w14:paraId="066C7E96" w14:textId="40799FF1" w:rsidR="00E401BB" w:rsidRPr="00477F55" w:rsidRDefault="00E401BB" w:rsidP="00E401BB">
            <w:pPr>
              <w:jc w:val="center"/>
              <w:rPr>
                <w:rFonts w:ascii="Times New Roman" w:hAnsi="Times New Roman" w:cs="Times New Roman"/>
                <w:sz w:val="22"/>
                <w:szCs w:val="22"/>
              </w:rPr>
            </w:pPr>
            <w:r w:rsidRPr="00477F55">
              <w:rPr>
                <w:rFonts w:ascii="Times New Roman" w:hAnsi="Times New Roman" w:cs="Times New Roman"/>
                <w:sz w:val="22"/>
                <w:szCs w:val="22"/>
              </w:rPr>
              <w:t>Заходи щодо скорочення викидів забруднюючих речовин в атмосферне повітря суб’єктами господарювання області у звітному періоді не планувалися та не виконувалися</w:t>
            </w:r>
          </w:p>
        </w:tc>
      </w:tr>
    </w:tbl>
    <w:p w14:paraId="0A944CBC" w14:textId="77777777" w:rsidR="00CC4814" w:rsidRPr="00477F55" w:rsidRDefault="00CC4814" w:rsidP="00D574C9">
      <w:pPr>
        <w:ind w:firstLine="567"/>
        <w:jc w:val="both"/>
        <w:rPr>
          <w:rFonts w:ascii="Times New Roman" w:hAnsi="Times New Roman" w:cs="Times New Roman"/>
          <w:sz w:val="28"/>
          <w:szCs w:val="28"/>
        </w:rPr>
      </w:pPr>
    </w:p>
    <w:p w14:paraId="76508E94" w14:textId="77777777" w:rsidR="00CC4814" w:rsidRPr="00477F55" w:rsidRDefault="00CC4814" w:rsidP="00D574C9">
      <w:pPr>
        <w:ind w:firstLine="567"/>
        <w:jc w:val="both"/>
        <w:rPr>
          <w:rFonts w:ascii="Times New Roman" w:hAnsi="Times New Roman" w:cs="Times New Roman"/>
          <w:sz w:val="28"/>
          <w:szCs w:val="28"/>
        </w:rPr>
      </w:pPr>
    </w:p>
    <w:p w14:paraId="0B7AAC25" w14:textId="77777777" w:rsidR="00CC4814" w:rsidRPr="00477F55" w:rsidRDefault="00CC4814" w:rsidP="00D574C9">
      <w:pPr>
        <w:ind w:firstLine="567"/>
        <w:jc w:val="both"/>
        <w:rPr>
          <w:rFonts w:ascii="Times New Roman" w:hAnsi="Times New Roman" w:cs="Times New Roman"/>
          <w:sz w:val="28"/>
          <w:szCs w:val="28"/>
        </w:rPr>
      </w:pPr>
    </w:p>
    <w:p w14:paraId="1BB84F1B" w14:textId="77777777" w:rsidR="00CC5ECD" w:rsidRPr="00477F55" w:rsidRDefault="00CC5ECD" w:rsidP="00D574C9">
      <w:pPr>
        <w:ind w:firstLine="567"/>
        <w:jc w:val="both"/>
        <w:rPr>
          <w:rFonts w:ascii="Times New Roman" w:hAnsi="Times New Roman" w:cs="Times New Roman"/>
          <w:color w:val="auto"/>
          <w:sz w:val="28"/>
          <w:szCs w:val="28"/>
        </w:rPr>
      </w:pPr>
    </w:p>
    <w:p w14:paraId="6BFA6CA6" w14:textId="77777777" w:rsidR="00034FC1" w:rsidRDefault="00034FC1" w:rsidP="00D574C9">
      <w:pPr>
        <w:ind w:firstLine="567"/>
        <w:jc w:val="both"/>
        <w:rPr>
          <w:rFonts w:ascii="Times New Roman" w:hAnsi="Times New Roman" w:cs="Times New Roman"/>
          <w:color w:val="auto"/>
          <w:sz w:val="28"/>
          <w:szCs w:val="28"/>
        </w:rPr>
      </w:pPr>
    </w:p>
    <w:p w14:paraId="5401C6AB" w14:textId="77777777" w:rsidR="001854B8" w:rsidRDefault="001854B8" w:rsidP="00D574C9">
      <w:pPr>
        <w:ind w:firstLine="567"/>
        <w:jc w:val="both"/>
        <w:rPr>
          <w:rFonts w:ascii="Times New Roman" w:hAnsi="Times New Roman" w:cs="Times New Roman"/>
          <w:color w:val="auto"/>
          <w:sz w:val="28"/>
          <w:szCs w:val="28"/>
        </w:rPr>
      </w:pPr>
    </w:p>
    <w:p w14:paraId="632F81E2" w14:textId="77777777" w:rsidR="001854B8" w:rsidRDefault="001854B8" w:rsidP="00D574C9">
      <w:pPr>
        <w:ind w:firstLine="567"/>
        <w:jc w:val="both"/>
        <w:rPr>
          <w:rFonts w:ascii="Times New Roman" w:hAnsi="Times New Roman" w:cs="Times New Roman"/>
          <w:color w:val="auto"/>
          <w:sz w:val="28"/>
          <w:szCs w:val="28"/>
        </w:rPr>
      </w:pPr>
    </w:p>
    <w:p w14:paraId="3096AD4B" w14:textId="77777777" w:rsidR="001854B8" w:rsidRDefault="001854B8" w:rsidP="00D574C9">
      <w:pPr>
        <w:ind w:firstLine="567"/>
        <w:jc w:val="both"/>
        <w:rPr>
          <w:rFonts w:ascii="Times New Roman" w:hAnsi="Times New Roman" w:cs="Times New Roman"/>
          <w:color w:val="auto"/>
          <w:sz w:val="28"/>
          <w:szCs w:val="28"/>
        </w:rPr>
      </w:pPr>
    </w:p>
    <w:p w14:paraId="1F82E932" w14:textId="77777777" w:rsidR="001854B8" w:rsidRDefault="001854B8" w:rsidP="00D574C9">
      <w:pPr>
        <w:ind w:firstLine="567"/>
        <w:jc w:val="both"/>
        <w:rPr>
          <w:rFonts w:ascii="Times New Roman" w:hAnsi="Times New Roman" w:cs="Times New Roman"/>
          <w:color w:val="auto"/>
          <w:sz w:val="28"/>
          <w:szCs w:val="28"/>
        </w:rPr>
      </w:pPr>
    </w:p>
    <w:p w14:paraId="7C38D98F" w14:textId="77777777" w:rsidR="001854B8" w:rsidRDefault="001854B8" w:rsidP="00D574C9">
      <w:pPr>
        <w:ind w:firstLine="567"/>
        <w:jc w:val="both"/>
        <w:rPr>
          <w:rFonts w:ascii="Times New Roman" w:hAnsi="Times New Roman" w:cs="Times New Roman"/>
          <w:color w:val="auto"/>
          <w:sz w:val="28"/>
          <w:szCs w:val="28"/>
        </w:rPr>
      </w:pPr>
    </w:p>
    <w:p w14:paraId="2BFF3E35" w14:textId="77777777" w:rsidR="001854B8" w:rsidRDefault="001854B8" w:rsidP="00D574C9">
      <w:pPr>
        <w:ind w:firstLine="567"/>
        <w:jc w:val="both"/>
        <w:rPr>
          <w:rFonts w:ascii="Times New Roman" w:hAnsi="Times New Roman" w:cs="Times New Roman"/>
          <w:color w:val="auto"/>
          <w:sz w:val="28"/>
          <w:szCs w:val="28"/>
        </w:rPr>
      </w:pPr>
    </w:p>
    <w:p w14:paraId="7A024972" w14:textId="77777777" w:rsidR="001854B8" w:rsidRDefault="001854B8" w:rsidP="00D574C9">
      <w:pPr>
        <w:ind w:firstLine="567"/>
        <w:jc w:val="both"/>
        <w:rPr>
          <w:rFonts w:ascii="Times New Roman" w:hAnsi="Times New Roman" w:cs="Times New Roman"/>
          <w:color w:val="auto"/>
          <w:sz w:val="28"/>
          <w:szCs w:val="28"/>
        </w:rPr>
      </w:pPr>
    </w:p>
    <w:p w14:paraId="44C8A495" w14:textId="77777777" w:rsidR="001854B8" w:rsidRDefault="001854B8" w:rsidP="00D574C9">
      <w:pPr>
        <w:ind w:firstLine="567"/>
        <w:jc w:val="both"/>
        <w:rPr>
          <w:rFonts w:ascii="Times New Roman" w:hAnsi="Times New Roman" w:cs="Times New Roman"/>
          <w:color w:val="auto"/>
          <w:sz w:val="28"/>
          <w:szCs w:val="28"/>
        </w:rPr>
      </w:pPr>
    </w:p>
    <w:p w14:paraId="605EBFDE" w14:textId="77777777" w:rsidR="001854B8" w:rsidRDefault="001854B8" w:rsidP="00D574C9">
      <w:pPr>
        <w:ind w:firstLine="567"/>
        <w:jc w:val="both"/>
        <w:rPr>
          <w:rFonts w:ascii="Times New Roman" w:hAnsi="Times New Roman" w:cs="Times New Roman"/>
          <w:color w:val="auto"/>
          <w:sz w:val="28"/>
          <w:szCs w:val="28"/>
        </w:rPr>
      </w:pPr>
    </w:p>
    <w:p w14:paraId="2DF39C63" w14:textId="77777777" w:rsidR="001854B8" w:rsidRDefault="001854B8" w:rsidP="00D574C9">
      <w:pPr>
        <w:ind w:firstLine="567"/>
        <w:jc w:val="both"/>
        <w:rPr>
          <w:rFonts w:ascii="Times New Roman" w:hAnsi="Times New Roman" w:cs="Times New Roman"/>
          <w:color w:val="auto"/>
          <w:sz w:val="28"/>
          <w:szCs w:val="28"/>
        </w:rPr>
      </w:pPr>
    </w:p>
    <w:p w14:paraId="75C35BA7" w14:textId="77777777" w:rsidR="001854B8" w:rsidRDefault="001854B8" w:rsidP="00D574C9">
      <w:pPr>
        <w:ind w:firstLine="567"/>
        <w:jc w:val="both"/>
        <w:rPr>
          <w:rFonts w:ascii="Times New Roman" w:hAnsi="Times New Roman" w:cs="Times New Roman"/>
          <w:color w:val="auto"/>
          <w:sz w:val="28"/>
          <w:szCs w:val="28"/>
        </w:rPr>
      </w:pPr>
    </w:p>
    <w:p w14:paraId="629FFFC4" w14:textId="77777777" w:rsidR="001854B8" w:rsidRDefault="001854B8" w:rsidP="00D574C9">
      <w:pPr>
        <w:ind w:firstLine="567"/>
        <w:jc w:val="both"/>
        <w:rPr>
          <w:rFonts w:ascii="Times New Roman" w:hAnsi="Times New Roman" w:cs="Times New Roman"/>
          <w:color w:val="auto"/>
          <w:sz w:val="28"/>
          <w:szCs w:val="28"/>
        </w:rPr>
      </w:pPr>
    </w:p>
    <w:p w14:paraId="2F23E3D6" w14:textId="77777777" w:rsidR="001854B8" w:rsidRDefault="001854B8" w:rsidP="00D574C9">
      <w:pPr>
        <w:ind w:firstLine="567"/>
        <w:jc w:val="both"/>
        <w:rPr>
          <w:rFonts w:ascii="Times New Roman" w:hAnsi="Times New Roman" w:cs="Times New Roman"/>
          <w:color w:val="auto"/>
          <w:sz w:val="28"/>
          <w:szCs w:val="28"/>
        </w:rPr>
      </w:pPr>
    </w:p>
    <w:p w14:paraId="0EE85639" w14:textId="77777777" w:rsidR="001854B8" w:rsidRDefault="001854B8" w:rsidP="00D574C9">
      <w:pPr>
        <w:ind w:firstLine="567"/>
        <w:jc w:val="both"/>
        <w:rPr>
          <w:rFonts w:ascii="Times New Roman" w:hAnsi="Times New Roman" w:cs="Times New Roman"/>
          <w:color w:val="auto"/>
          <w:sz w:val="28"/>
          <w:szCs w:val="28"/>
        </w:rPr>
      </w:pPr>
    </w:p>
    <w:p w14:paraId="02407525" w14:textId="77777777" w:rsidR="001854B8" w:rsidRDefault="001854B8" w:rsidP="00D574C9">
      <w:pPr>
        <w:ind w:firstLine="567"/>
        <w:jc w:val="both"/>
        <w:rPr>
          <w:rFonts w:ascii="Times New Roman" w:hAnsi="Times New Roman" w:cs="Times New Roman"/>
          <w:color w:val="auto"/>
          <w:sz w:val="28"/>
          <w:szCs w:val="28"/>
        </w:rPr>
      </w:pPr>
    </w:p>
    <w:p w14:paraId="7DDAB4E6" w14:textId="77777777" w:rsidR="001854B8" w:rsidRDefault="001854B8" w:rsidP="00D574C9">
      <w:pPr>
        <w:ind w:firstLine="567"/>
        <w:jc w:val="both"/>
        <w:rPr>
          <w:rFonts w:ascii="Times New Roman" w:hAnsi="Times New Roman" w:cs="Times New Roman"/>
          <w:color w:val="auto"/>
          <w:sz w:val="28"/>
          <w:szCs w:val="28"/>
        </w:rPr>
      </w:pPr>
    </w:p>
    <w:p w14:paraId="4A5ADF0E" w14:textId="77777777" w:rsidR="001854B8" w:rsidRDefault="001854B8" w:rsidP="00D574C9">
      <w:pPr>
        <w:ind w:firstLine="567"/>
        <w:jc w:val="both"/>
        <w:rPr>
          <w:rFonts w:ascii="Times New Roman" w:hAnsi="Times New Roman" w:cs="Times New Roman"/>
          <w:color w:val="auto"/>
          <w:sz w:val="28"/>
          <w:szCs w:val="28"/>
        </w:rPr>
      </w:pPr>
    </w:p>
    <w:p w14:paraId="1B2C0477" w14:textId="77777777" w:rsidR="001854B8" w:rsidRDefault="001854B8" w:rsidP="00D574C9">
      <w:pPr>
        <w:ind w:firstLine="567"/>
        <w:jc w:val="both"/>
        <w:rPr>
          <w:rFonts w:ascii="Times New Roman" w:hAnsi="Times New Roman" w:cs="Times New Roman"/>
          <w:color w:val="auto"/>
          <w:sz w:val="28"/>
          <w:szCs w:val="28"/>
        </w:rPr>
      </w:pPr>
    </w:p>
    <w:p w14:paraId="02B3FDAF" w14:textId="77777777" w:rsidR="001854B8" w:rsidRDefault="001854B8" w:rsidP="00D574C9">
      <w:pPr>
        <w:ind w:firstLine="567"/>
        <w:jc w:val="both"/>
        <w:rPr>
          <w:rFonts w:ascii="Times New Roman" w:hAnsi="Times New Roman" w:cs="Times New Roman"/>
          <w:color w:val="auto"/>
          <w:sz w:val="28"/>
          <w:szCs w:val="28"/>
        </w:rPr>
      </w:pPr>
    </w:p>
    <w:p w14:paraId="4E17DBBE" w14:textId="77777777" w:rsidR="001854B8" w:rsidRDefault="001854B8" w:rsidP="00D574C9">
      <w:pPr>
        <w:ind w:firstLine="567"/>
        <w:jc w:val="both"/>
        <w:rPr>
          <w:rFonts w:ascii="Times New Roman" w:hAnsi="Times New Roman" w:cs="Times New Roman"/>
          <w:color w:val="auto"/>
          <w:sz w:val="28"/>
          <w:szCs w:val="28"/>
        </w:rPr>
      </w:pPr>
    </w:p>
    <w:p w14:paraId="0455F892" w14:textId="77777777" w:rsidR="001854B8" w:rsidRDefault="001854B8" w:rsidP="00D574C9">
      <w:pPr>
        <w:ind w:firstLine="567"/>
        <w:jc w:val="both"/>
        <w:rPr>
          <w:rFonts w:ascii="Times New Roman" w:hAnsi="Times New Roman" w:cs="Times New Roman"/>
          <w:color w:val="auto"/>
          <w:sz w:val="28"/>
          <w:szCs w:val="28"/>
        </w:rPr>
      </w:pPr>
    </w:p>
    <w:p w14:paraId="712DBCC6" w14:textId="77777777" w:rsidR="001854B8" w:rsidRDefault="001854B8" w:rsidP="00D574C9">
      <w:pPr>
        <w:ind w:firstLine="567"/>
        <w:jc w:val="both"/>
        <w:rPr>
          <w:rFonts w:ascii="Times New Roman" w:hAnsi="Times New Roman" w:cs="Times New Roman"/>
          <w:color w:val="auto"/>
          <w:sz w:val="28"/>
          <w:szCs w:val="28"/>
        </w:rPr>
      </w:pPr>
    </w:p>
    <w:p w14:paraId="02AFD991" w14:textId="77777777" w:rsidR="001854B8" w:rsidRDefault="001854B8" w:rsidP="00D574C9">
      <w:pPr>
        <w:ind w:firstLine="567"/>
        <w:jc w:val="both"/>
        <w:rPr>
          <w:rFonts w:ascii="Times New Roman" w:hAnsi="Times New Roman" w:cs="Times New Roman"/>
          <w:color w:val="auto"/>
          <w:sz w:val="28"/>
          <w:szCs w:val="28"/>
        </w:rPr>
      </w:pPr>
    </w:p>
    <w:p w14:paraId="2F3A36DD" w14:textId="77777777" w:rsidR="001854B8" w:rsidRDefault="001854B8" w:rsidP="00D574C9">
      <w:pPr>
        <w:ind w:firstLine="567"/>
        <w:jc w:val="both"/>
        <w:rPr>
          <w:rFonts w:ascii="Times New Roman" w:hAnsi="Times New Roman" w:cs="Times New Roman"/>
          <w:color w:val="auto"/>
          <w:sz w:val="28"/>
          <w:szCs w:val="28"/>
        </w:rPr>
      </w:pPr>
    </w:p>
    <w:p w14:paraId="6757960D" w14:textId="77777777" w:rsidR="001854B8" w:rsidRDefault="001854B8" w:rsidP="00D574C9">
      <w:pPr>
        <w:ind w:firstLine="567"/>
        <w:jc w:val="both"/>
        <w:rPr>
          <w:rFonts w:ascii="Times New Roman" w:hAnsi="Times New Roman" w:cs="Times New Roman"/>
          <w:color w:val="auto"/>
          <w:sz w:val="28"/>
          <w:szCs w:val="28"/>
        </w:rPr>
      </w:pPr>
    </w:p>
    <w:p w14:paraId="2624526E" w14:textId="77777777" w:rsidR="001854B8" w:rsidRDefault="001854B8" w:rsidP="00D574C9">
      <w:pPr>
        <w:ind w:firstLine="567"/>
        <w:jc w:val="both"/>
        <w:rPr>
          <w:rFonts w:ascii="Times New Roman" w:hAnsi="Times New Roman" w:cs="Times New Roman"/>
          <w:color w:val="auto"/>
          <w:sz w:val="28"/>
          <w:szCs w:val="28"/>
        </w:rPr>
      </w:pPr>
    </w:p>
    <w:p w14:paraId="5A7B1A67" w14:textId="77777777" w:rsidR="001854B8" w:rsidRDefault="001854B8" w:rsidP="00D574C9">
      <w:pPr>
        <w:ind w:firstLine="567"/>
        <w:jc w:val="both"/>
        <w:rPr>
          <w:rFonts w:ascii="Times New Roman" w:hAnsi="Times New Roman" w:cs="Times New Roman"/>
          <w:color w:val="auto"/>
          <w:sz w:val="28"/>
          <w:szCs w:val="28"/>
        </w:rPr>
      </w:pPr>
    </w:p>
    <w:p w14:paraId="036CB0B7" w14:textId="77777777" w:rsidR="00034FC1" w:rsidRPr="00477F55" w:rsidRDefault="00034FC1" w:rsidP="00D574C9">
      <w:pPr>
        <w:ind w:firstLine="567"/>
        <w:jc w:val="both"/>
        <w:rPr>
          <w:rFonts w:ascii="Times New Roman" w:hAnsi="Times New Roman" w:cs="Times New Roman"/>
          <w:color w:val="auto"/>
        </w:rPr>
      </w:pPr>
    </w:p>
    <w:p w14:paraId="16287B8D" w14:textId="461FBB76" w:rsidR="009B7FAE" w:rsidRPr="00B61077" w:rsidRDefault="00F97280" w:rsidP="00C66BC7">
      <w:pPr>
        <w:ind w:firstLine="567"/>
        <w:jc w:val="both"/>
        <w:rPr>
          <w:rFonts w:ascii="Times New Roman" w:hAnsi="Times New Roman" w:cs="Times New Roman"/>
          <w:color w:val="auto"/>
        </w:rPr>
      </w:pPr>
      <w:r w:rsidRPr="00477F55">
        <w:rPr>
          <w:rFonts w:ascii="Times New Roman" w:hAnsi="Times New Roman" w:cs="Times New Roman"/>
          <w:color w:val="auto"/>
        </w:rPr>
        <w:t>* Інформація відповідно до даних Екологічного паспорту Житомирської області за 202</w:t>
      </w:r>
      <w:r w:rsidR="00C42B6F" w:rsidRPr="00477F55">
        <w:rPr>
          <w:rFonts w:ascii="Times New Roman" w:hAnsi="Times New Roman" w:cs="Times New Roman"/>
          <w:color w:val="auto"/>
        </w:rPr>
        <w:t>3</w:t>
      </w:r>
      <w:r w:rsidRPr="00477F55">
        <w:rPr>
          <w:rFonts w:ascii="Times New Roman" w:hAnsi="Times New Roman" w:cs="Times New Roman"/>
          <w:color w:val="auto"/>
        </w:rPr>
        <w:t xml:space="preserve"> рік.</w:t>
      </w:r>
      <w:r w:rsidR="00B02FC2" w:rsidRPr="00477F55">
        <w:rPr>
          <w:rFonts w:ascii="Times New Roman" w:hAnsi="Times New Roman" w:cs="Times New Roman"/>
          <w:color w:val="auto"/>
        </w:rPr>
        <w:t xml:space="preserve"> </w:t>
      </w:r>
    </w:p>
    <w:p w14:paraId="170F5F30" w14:textId="77777777" w:rsidR="00C40054" w:rsidRDefault="000516A2" w:rsidP="00CC4814">
      <w:pPr>
        <w:pStyle w:val="22"/>
        <w:keepNext/>
        <w:keepLines/>
        <w:numPr>
          <w:ilvl w:val="0"/>
          <w:numId w:val="41"/>
        </w:numPr>
        <w:shd w:val="clear" w:color="auto" w:fill="auto"/>
        <w:tabs>
          <w:tab w:val="left" w:pos="4467"/>
        </w:tabs>
        <w:spacing w:before="0" w:after="332" w:line="280" w:lineRule="exact"/>
        <w:jc w:val="center"/>
        <w:rPr>
          <w:sz w:val="32"/>
          <w:szCs w:val="32"/>
        </w:rPr>
      </w:pPr>
      <w:bookmarkStart w:id="3" w:name="bookmark2"/>
      <w:r w:rsidRPr="00CC4814">
        <w:rPr>
          <w:sz w:val="32"/>
          <w:szCs w:val="32"/>
        </w:rPr>
        <w:lastRenderedPageBreak/>
        <w:t>Водні ресурси</w:t>
      </w:r>
      <w:bookmarkEnd w:id="3"/>
    </w:p>
    <w:p w14:paraId="7A546C1C" w14:textId="278D819F" w:rsidR="00FC35F3" w:rsidRDefault="00D14EE1" w:rsidP="00FC35F3">
      <w:pPr>
        <w:pStyle w:val="22"/>
        <w:keepNext/>
        <w:keepLines/>
        <w:shd w:val="clear" w:color="auto" w:fill="auto"/>
        <w:tabs>
          <w:tab w:val="left" w:pos="4467"/>
        </w:tabs>
        <w:spacing w:before="0" w:after="332" w:line="280" w:lineRule="exact"/>
        <w:jc w:val="center"/>
        <w:rPr>
          <w:sz w:val="32"/>
          <w:szCs w:val="32"/>
        </w:rPr>
      </w:pPr>
      <w:r>
        <w:rPr>
          <w:noProof/>
          <w:lang w:bidi="ar-SA"/>
        </w:rPr>
        <w:drawing>
          <wp:anchor distT="0" distB="0" distL="114300" distR="114300" simplePos="0" relativeHeight="377497401" behindDoc="0" locked="0" layoutInCell="1" allowOverlap="1" wp14:anchorId="36EF0B2A" wp14:editId="7AB27E02">
            <wp:simplePos x="0" y="0"/>
            <wp:positionH relativeFrom="column">
              <wp:posOffset>771525</wp:posOffset>
            </wp:positionH>
            <wp:positionV relativeFrom="paragraph">
              <wp:posOffset>241300</wp:posOffset>
            </wp:positionV>
            <wp:extent cx="4939665" cy="3081020"/>
            <wp:effectExtent l="0" t="0" r="0" b="5080"/>
            <wp:wrapSquare wrapText="bothSides"/>
            <wp:docPr id="2" name="Рисунок 2" descr="Коростень. Розлита річка Уж на околиці міста / Житомирська область / :  фотографії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ростень. Розлита річка Уж на околиці міста / Житомирська область / :  фотографії Україн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39665" cy="3081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C46F34" w14:textId="3C15B354" w:rsidR="00FC35F3" w:rsidRDefault="00FC35F3" w:rsidP="00FC35F3">
      <w:pPr>
        <w:pStyle w:val="22"/>
        <w:keepNext/>
        <w:keepLines/>
        <w:shd w:val="clear" w:color="auto" w:fill="auto"/>
        <w:tabs>
          <w:tab w:val="left" w:pos="4467"/>
        </w:tabs>
        <w:spacing w:before="0" w:after="332" w:line="280" w:lineRule="exact"/>
        <w:jc w:val="center"/>
        <w:rPr>
          <w:sz w:val="32"/>
          <w:szCs w:val="32"/>
        </w:rPr>
      </w:pPr>
    </w:p>
    <w:p w14:paraId="71EAC945" w14:textId="6393DAD1" w:rsidR="00FC35F3" w:rsidRDefault="00FC35F3" w:rsidP="00FC35F3">
      <w:pPr>
        <w:pStyle w:val="22"/>
        <w:keepNext/>
        <w:keepLines/>
        <w:shd w:val="clear" w:color="auto" w:fill="auto"/>
        <w:tabs>
          <w:tab w:val="left" w:pos="4467"/>
        </w:tabs>
        <w:spacing w:before="0" w:after="332" w:line="280" w:lineRule="exact"/>
        <w:jc w:val="center"/>
        <w:rPr>
          <w:sz w:val="32"/>
          <w:szCs w:val="32"/>
        </w:rPr>
      </w:pPr>
    </w:p>
    <w:p w14:paraId="573862C9" w14:textId="77777777" w:rsidR="00FC35F3" w:rsidRDefault="00FC35F3" w:rsidP="00FC35F3">
      <w:pPr>
        <w:pStyle w:val="22"/>
        <w:keepNext/>
        <w:keepLines/>
        <w:shd w:val="clear" w:color="auto" w:fill="auto"/>
        <w:tabs>
          <w:tab w:val="left" w:pos="4467"/>
        </w:tabs>
        <w:spacing w:before="0" w:after="332" w:line="280" w:lineRule="exact"/>
        <w:jc w:val="center"/>
        <w:rPr>
          <w:sz w:val="32"/>
          <w:szCs w:val="32"/>
        </w:rPr>
      </w:pPr>
    </w:p>
    <w:p w14:paraId="48BB38F4" w14:textId="77777777" w:rsidR="00CD28F4" w:rsidRDefault="00CD28F4" w:rsidP="00FC35F3">
      <w:pPr>
        <w:pStyle w:val="22"/>
        <w:keepNext/>
        <w:keepLines/>
        <w:shd w:val="clear" w:color="auto" w:fill="auto"/>
        <w:tabs>
          <w:tab w:val="left" w:pos="4467"/>
        </w:tabs>
        <w:spacing w:before="0" w:after="332" w:line="280" w:lineRule="exact"/>
        <w:jc w:val="center"/>
        <w:rPr>
          <w:sz w:val="32"/>
          <w:szCs w:val="32"/>
        </w:rPr>
      </w:pPr>
    </w:p>
    <w:p w14:paraId="5184B943" w14:textId="77777777" w:rsidR="00CD28F4" w:rsidRDefault="00CD28F4" w:rsidP="00FC35F3">
      <w:pPr>
        <w:pStyle w:val="22"/>
        <w:keepNext/>
        <w:keepLines/>
        <w:shd w:val="clear" w:color="auto" w:fill="auto"/>
        <w:tabs>
          <w:tab w:val="left" w:pos="4467"/>
        </w:tabs>
        <w:spacing w:before="0" w:after="332" w:line="280" w:lineRule="exact"/>
        <w:jc w:val="center"/>
        <w:rPr>
          <w:sz w:val="32"/>
          <w:szCs w:val="32"/>
        </w:rPr>
      </w:pPr>
    </w:p>
    <w:p w14:paraId="6BC42A43" w14:textId="77777777" w:rsidR="00CD28F4" w:rsidRDefault="00CD28F4" w:rsidP="00FC35F3">
      <w:pPr>
        <w:pStyle w:val="22"/>
        <w:keepNext/>
        <w:keepLines/>
        <w:shd w:val="clear" w:color="auto" w:fill="auto"/>
        <w:tabs>
          <w:tab w:val="left" w:pos="4467"/>
        </w:tabs>
        <w:spacing w:before="0" w:after="332" w:line="280" w:lineRule="exact"/>
        <w:jc w:val="center"/>
        <w:rPr>
          <w:sz w:val="32"/>
          <w:szCs w:val="32"/>
        </w:rPr>
      </w:pPr>
    </w:p>
    <w:p w14:paraId="5F962DE5" w14:textId="77777777" w:rsidR="00CD28F4" w:rsidRDefault="00CD28F4" w:rsidP="00FC35F3">
      <w:pPr>
        <w:pStyle w:val="22"/>
        <w:keepNext/>
        <w:keepLines/>
        <w:shd w:val="clear" w:color="auto" w:fill="auto"/>
        <w:tabs>
          <w:tab w:val="left" w:pos="4467"/>
        </w:tabs>
        <w:spacing w:before="0" w:after="332" w:line="280" w:lineRule="exact"/>
        <w:jc w:val="center"/>
        <w:rPr>
          <w:sz w:val="32"/>
          <w:szCs w:val="32"/>
        </w:rPr>
      </w:pPr>
    </w:p>
    <w:p w14:paraId="2932A9A3" w14:textId="386A1545" w:rsidR="00FC35F3" w:rsidRPr="00D9498B" w:rsidRDefault="00151F36" w:rsidP="00FC35F3">
      <w:pPr>
        <w:pStyle w:val="22"/>
        <w:keepNext/>
        <w:keepLines/>
        <w:shd w:val="clear" w:color="auto" w:fill="auto"/>
        <w:tabs>
          <w:tab w:val="left" w:pos="4467"/>
        </w:tabs>
        <w:spacing w:before="0" w:after="332" w:line="280" w:lineRule="exact"/>
        <w:jc w:val="center"/>
        <w:rPr>
          <w:sz w:val="22"/>
          <w:szCs w:val="22"/>
        </w:rPr>
      </w:pPr>
      <w:r w:rsidRPr="00D9498B">
        <w:rPr>
          <w:rStyle w:val="afb"/>
          <w:sz w:val="22"/>
          <w:szCs w:val="22"/>
        </w:rPr>
        <w:t xml:space="preserve">Мал. 1 </w:t>
      </w:r>
      <w:r w:rsidR="007C0295" w:rsidRPr="00D9498B">
        <w:rPr>
          <w:rStyle w:val="afb"/>
          <w:sz w:val="22"/>
          <w:szCs w:val="22"/>
        </w:rPr>
        <w:t>Річка Уж на околиці міста</w:t>
      </w:r>
      <w:r w:rsidR="00D9498B" w:rsidRPr="00D9498B">
        <w:rPr>
          <w:rStyle w:val="afb"/>
          <w:sz w:val="22"/>
          <w:szCs w:val="22"/>
        </w:rPr>
        <w:t xml:space="preserve"> Коростень.</w:t>
      </w:r>
    </w:p>
    <w:p w14:paraId="5141F70E" w14:textId="77777777" w:rsidR="00251A3C" w:rsidRDefault="00251A3C" w:rsidP="007B50E2">
      <w:pPr>
        <w:autoSpaceDE w:val="0"/>
        <w:autoSpaceDN w:val="0"/>
        <w:ind w:right="-2" w:firstLine="567"/>
        <w:jc w:val="both"/>
        <w:rPr>
          <w:rFonts w:ascii="Times New Roman" w:eastAsia="Times New Roman" w:hAnsi="Times New Roman" w:cs="Times New Roman"/>
          <w:color w:val="auto"/>
          <w:sz w:val="28"/>
          <w:szCs w:val="28"/>
          <w:lang w:eastAsia="en-US" w:bidi="ar-SA"/>
        </w:rPr>
      </w:pPr>
    </w:p>
    <w:p w14:paraId="4D83EEE9" w14:textId="4050350F" w:rsidR="001E6A97" w:rsidRPr="007C7860" w:rsidRDefault="001E6A97" w:rsidP="007B50E2">
      <w:pPr>
        <w:autoSpaceDE w:val="0"/>
        <w:autoSpaceDN w:val="0"/>
        <w:ind w:right="-2" w:firstLine="567"/>
        <w:jc w:val="both"/>
        <w:rPr>
          <w:rFonts w:ascii="Times New Roman" w:eastAsia="Times New Roman" w:hAnsi="Times New Roman" w:cs="Times New Roman"/>
          <w:color w:val="auto"/>
          <w:sz w:val="28"/>
          <w:szCs w:val="28"/>
          <w:lang w:eastAsia="en-US" w:bidi="ar-SA"/>
        </w:rPr>
      </w:pPr>
      <w:r w:rsidRPr="007C7860">
        <w:rPr>
          <w:rFonts w:ascii="Times New Roman" w:eastAsia="Times New Roman" w:hAnsi="Times New Roman" w:cs="Times New Roman"/>
          <w:color w:val="auto"/>
          <w:sz w:val="28"/>
          <w:szCs w:val="28"/>
          <w:lang w:eastAsia="en-US" w:bidi="ar-SA"/>
        </w:rPr>
        <w:t>Територія Коростенської громади розташована у північній частині Житомирської області та межує на півдні та західному півдні – із Ушомирською,  на півдні та східному півдні – із Іршанською, на південному сході – із Чоповицькою, на сході – із Малинською, на північному сході та на півночі – із Народицькою, на півночі – з Овруцькою, на заході – із Лугинською територіальними громадами.</w:t>
      </w:r>
    </w:p>
    <w:p w14:paraId="347CFF2B" w14:textId="597134B6" w:rsidR="0095240F" w:rsidRPr="007C7860" w:rsidRDefault="0095240F" w:rsidP="007B50E2">
      <w:pPr>
        <w:autoSpaceDE w:val="0"/>
        <w:autoSpaceDN w:val="0"/>
        <w:ind w:right="-2" w:firstLine="567"/>
        <w:jc w:val="both"/>
        <w:rPr>
          <w:rFonts w:ascii="Times New Roman" w:eastAsia="Times New Roman" w:hAnsi="Times New Roman" w:cs="Times New Roman"/>
          <w:color w:val="auto"/>
          <w:sz w:val="28"/>
          <w:szCs w:val="28"/>
          <w:lang w:eastAsia="en-US" w:bidi="ar-SA"/>
        </w:rPr>
      </w:pPr>
      <w:r w:rsidRPr="007C7860">
        <w:rPr>
          <w:rFonts w:ascii="Times New Roman" w:eastAsia="Times New Roman" w:hAnsi="Times New Roman" w:cs="Times New Roman"/>
          <w:color w:val="auto"/>
          <w:sz w:val="28"/>
          <w:szCs w:val="28"/>
          <w:lang w:eastAsia="en-US" w:bidi="ar-SA"/>
        </w:rPr>
        <w:t>В структурі гідрографічної сітки</w:t>
      </w:r>
      <w:r w:rsidRPr="007C7860">
        <w:rPr>
          <w:rFonts w:ascii="Times New Roman" w:eastAsia="Times New Roman" w:hAnsi="Times New Roman" w:cs="Times New Roman"/>
          <w:color w:val="auto"/>
          <w:spacing w:val="60"/>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території Коростенської громади протікає середня</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за розміром річка Уж, що є головною водною артерією й основним джерелом питної води</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у</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місті,</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притоки</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якої</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є</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основними</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джерелами</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водопостачання</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сільських</w:t>
      </w:r>
      <w:r w:rsidRPr="007C7860">
        <w:rPr>
          <w:rFonts w:ascii="Times New Roman" w:eastAsia="Times New Roman" w:hAnsi="Times New Roman" w:cs="Times New Roman"/>
          <w:color w:val="auto"/>
          <w:spacing w:val="60"/>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населених</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пунктів.</w:t>
      </w:r>
    </w:p>
    <w:p w14:paraId="3C6E535C" w14:textId="77777777" w:rsidR="00D84DC0" w:rsidRDefault="0095240F" w:rsidP="00D84DC0">
      <w:pPr>
        <w:widowControl/>
        <w:ind w:right="-2" w:firstLine="567"/>
        <w:jc w:val="both"/>
        <w:rPr>
          <w:rFonts w:ascii="Times New Roman" w:eastAsia="Times New Roman" w:hAnsi="Times New Roman" w:cs="Times New Roman"/>
          <w:color w:val="auto"/>
          <w:sz w:val="28"/>
          <w:szCs w:val="28"/>
          <w:lang w:eastAsia="ru-RU" w:bidi="ar-SA"/>
        </w:rPr>
      </w:pPr>
      <w:r w:rsidRPr="007C7860">
        <w:rPr>
          <w:rFonts w:ascii="Times New Roman" w:eastAsia="Times New Roman" w:hAnsi="Times New Roman" w:cs="Times New Roman"/>
          <w:color w:val="auto"/>
          <w:sz w:val="28"/>
          <w:szCs w:val="28"/>
          <w:lang w:eastAsia="ru-RU" w:bidi="ar-SA"/>
        </w:rPr>
        <w:t xml:space="preserve">Поверхневі водні ресурси формуються в основному із місцевого стоку у річковій мережі переважно на власній території, за рахунок атмосферних опадів,  а також транзитного стоку, який надходить із суміжних областей. </w:t>
      </w:r>
      <w:r w:rsidR="005752D6" w:rsidRPr="007C7860">
        <w:rPr>
          <w:rFonts w:ascii="Times New Roman" w:eastAsia="Times New Roman" w:hAnsi="Times New Roman" w:cs="Times New Roman"/>
          <w:color w:val="auto"/>
          <w:sz w:val="28"/>
          <w:szCs w:val="28"/>
          <w:lang w:eastAsia="ru-RU" w:bidi="ar-SA"/>
        </w:rPr>
        <w:t xml:space="preserve">Водність річок досить нерівномірна по сезонах року та кліматичних зонах. Так водність вище до 70 % стоку річок припадає на весняну повінь, або літні паводки </w:t>
      </w:r>
      <w:r w:rsidR="00BE23E1">
        <w:rPr>
          <w:rFonts w:ascii="Times New Roman" w:eastAsia="Times New Roman" w:hAnsi="Times New Roman" w:cs="Times New Roman"/>
          <w:color w:val="auto"/>
          <w:sz w:val="28"/>
          <w:szCs w:val="28"/>
          <w:lang w:eastAsia="ru-RU" w:bidi="ar-SA"/>
        </w:rPr>
        <w:t xml:space="preserve">і </w:t>
      </w:r>
      <w:r w:rsidR="005F7B5A">
        <w:rPr>
          <w:rFonts w:ascii="Times New Roman" w:eastAsia="Times New Roman" w:hAnsi="Times New Roman" w:cs="Times New Roman"/>
          <w:color w:val="auto"/>
          <w:sz w:val="28"/>
          <w:szCs w:val="28"/>
          <w:lang w:eastAsia="ru-RU" w:bidi="ar-SA"/>
        </w:rPr>
        <w:t xml:space="preserve"> </w:t>
      </w:r>
      <w:r w:rsidR="005752D6" w:rsidRPr="007C7860">
        <w:rPr>
          <w:rFonts w:ascii="Times New Roman" w:eastAsia="Times New Roman" w:hAnsi="Times New Roman" w:cs="Times New Roman"/>
          <w:color w:val="auto"/>
          <w:sz w:val="28"/>
          <w:szCs w:val="28"/>
          <w:lang w:eastAsia="ru-RU" w:bidi="ar-SA"/>
        </w:rPr>
        <w:t xml:space="preserve">лише до 30 % - на решту періоду року. В літню пору значна частина рік пересихає, або міліє, що робить неможливим забір води без будівництва підпірних споруд, ставків та водосховищ. </w:t>
      </w:r>
    </w:p>
    <w:p w14:paraId="030F6CC6" w14:textId="221833BC" w:rsidR="00173F0A" w:rsidRPr="00D84DC0" w:rsidRDefault="00173F0A" w:rsidP="00D84DC0">
      <w:pPr>
        <w:widowControl/>
        <w:ind w:right="-2" w:firstLine="567"/>
        <w:jc w:val="both"/>
        <w:rPr>
          <w:rFonts w:ascii="Times New Roman" w:eastAsia="Times New Roman" w:hAnsi="Times New Roman" w:cs="Times New Roman"/>
          <w:color w:val="auto"/>
          <w:sz w:val="28"/>
          <w:szCs w:val="28"/>
          <w:lang w:eastAsia="ru-RU" w:bidi="ar-SA"/>
        </w:rPr>
      </w:pPr>
      <w:r w:rsidRPr="00D84DC0">
        <w:rPr>
          <w:rFonts w:ascii="Times New Roman" w:hAnsi="Times New Roman" w:cs="Times New Roman"/>
          <w:sz w:val="28"/>
          <w:szCs w:val="28"/>
        </w:rPr>
        <w:t>В громаді нараховується 30 ставків, в тому числі 1 водосховище</w:t>
      </w:r>
      <w:r w:rsidRPr="00D84DC0">
        <w:rPr>
          <w:rFonts w:ascii="Times New Roman" w:hAnsi="Times New Roman" w:cs="Times New Roman"/>
          <w:color w:val="auto"/>
          <w:sz w:val="28"/>
          <w:szCs w:val="28"/>
          <w:lang w:eastAsia="ru-RU" w:bidi="ar-SA"/>
        </w:rPr>
        <w:t xml:space="preserve"> </w:t>
      </w:r>
      <w:r w:rsidRPr="00D84DC0">
        <w:rPr>
          <w:rFonts w:ascii="Times New Roman" w:eastAsia="Times New Roman" w:hAnsi="Times New Roman" w:cs="Times New Roman"/>
          <w:color w:val="auto"/>
          <w:sz w:val="28"/>
          <w:szCs w:val="28"/>
          <w:lang w:eastAsia="ru-RU" w:bidi="ar-SA"/>
        </w:rPr>
        <w:t>в с. Барди</w:t>
      </w:r>
      <w:r w:rsidRPr="00D84DC0">
        <w:rPr>
          <w:rFonts w:ascii="Times New Roman" w:hAnsi="Times New Roman" w:cs="Times New Roman"/>
          <w:sz w:val="28"/>
          <w:szCs w:val="28"/>
        </w:rPr>
        <w:t xml:space="preserve"> </w:t>
      </w:r>
      <w:r w:rsidR="00D84DC0">
        <w:rPr>
          <w:rFonts w:ascii="Times New Roman" w:hAnsi="Times New Roman" w:cs="Times New Roman"/>
          <w:sz w:val="28"/>
          <w:szCs w:val="28"/>
        </w:rPr>
        <w:t>(</w:t>
      </w:r>
      <w:r w:rsidRPr="00D84DC0">
        <w:rPr>
          <w:rFonts w:ascii="Times New Roman" w:hAnsi="Times New Roman" w:cs="Times New Roman"/>
          <w:sz w:val="28"/>
          <w:szCs w:val="28"/>
        </w:rPr>
        <w:t>площею 116 га та об’ємом 1,280 млн.</w:t>
      </w:r>
      <w:r w:rsidRPr="00D84DC0">
        <w:rPr>
          <w:rFonts w:ascii="Times New Roman" w:hAnsi="Times New Roman" w:cs="Times New Roman"/>
          <w:color w:val="auto"/>
          <w:sz w:val="28"/>
          <w:szCs w:val="28"/>
          <w:lang w:eastAsia="ru-RU" w:bidi="ar-SA"/>
        </w:rPr>
        <w:t xml:space="preserve"> </w:t>
      </w:r>
      <w:r w:rsidRPr="00D84DC0">
        <w:rPr>
          <w:rFonts w:ascii="Times New Roman" w:eastAsia="Times New Roman" w:hAnsi="Times New Roman" w:cs="Times New Roman"/>
          <w:color w:val="auto"/>
          <w:sz w:val="28"/>
          <w:szCs w:val="28"/>
          <w:lang w:eastAsia="ru-RU" w:bidi="ar-SA"/>
        </w:rPr>
        <w:t>м</w:t>
      </w:r>
      <w:r w:rsidRPr="00D84DC0">
        <w:rPr>
          <w:rFonts w:ascii="Times New Roman" w:eastAsia="Times New Roman" w:hAnsi="Times New Roman" w:cs="Times New Roman"/>
          <w:color w:val="auto"/>
          <w:sz w:val="28"/>
          <w:szCs w:val="28"/>
          <w:vertAlign w:val="superscript"/>
          <w:lang w:eastAsia="ru-RU" w:bidi="ar-SA"/>
        </w:rPr>
        <w:t>3</w:t>
      </w:r>
      <w:r w:rsidR="00D84DC0">
        <w:rPr>
          <w:rFonts w:ascii="Times New Roman" w:eastAsia="Times New Roman" w:hAnsi="Times New Roman" w:cs="Times New Roman"/>
          <w:color w:val="auto"/>
          <w:sz w:val="28"/>
          <w:szCs w:val="28"/>
          <w:vertAlign w:val="superscript"/>
          <w:lang w:eastAsia="ru-RU" w:bidi="ar-SA"/>
        </w:rPr>
        <w:t>)</w:t>
      </w:r>
      <w:r w:rsidRPr="00D84DC0">
        <w:rPr>
          <w:rFonts w:ascii="Times New Roman" w:hAnsi="Times New Roman" w:cs="Times New Roman"/>
          <w:sz w:val="28"/>
          <w:szCs w:val="28"/>
        </w:rPr>
        <w:t>.</w:t>
      </w:r>
    </w:p>
    <w:p w14:paraId="728C5FA6" w14:textId="649061E6" w:rsidR="00BA30D4" w:rsidRPr="00EE28A9" w:rsidRDefault="005752D6" w:rsidP="00EF2B14">
      <w:pPr>
        <w:widowControl/>
        <w:ind w:right="-2" w:firstLine="567"/>
        <w:jc w:val="both"/>
        <w:rPr>
          <w:rFonts w:ascii="Times New Roman" w:hAnsi="Times New Roman" w:cs="Times New Roman"/>
          <w:sz w:val="28"/>
          <w:szCs w:val="28"/>
          <w:lang w:eastAsia="en-US"/>
        </w:rPr>
      </w:pPr>
      <w:r w:rsidRPr="007C7860">
        <w:rPr>
          <w:rFonts w:ascii="Times New Roman" w:eastAsia="Times New Roman" w:hAnsi="Times New Roman" w:cs="Times New Roman"/>
          <w:color w:val="auto"/>
          <w:sz w:val="28"/>
          <w:szCs w:val="28"/>
          <w:lang w:eastAsia="ru-RU" w:bidi="ar-SA"/>
        </w:rPr>
        <w:t xml:space="preserve"> На території Коростенської міської територіальної громади проходить русло річки Уж та її приток</w:t>
      </w:r>
      <w:r w:rsidR="00BA30D4">
        <w:rPr>
          <w:rFonts w:ascii="Times New Roman" w:eastAsia="Times New Roman" w:hAnsi="Times New Roman" w:cs="Times New Roman"/>
          <w:color w:val="auto"/>
          <w:sz w:val="28"/>
          <w:szCs w:val="28"/>
          <w:lang w:eastAsia="ru-RU" w:bidi="ar-SA"/>
        </w:rPr>
        <w:t>и: р. Кремно, р.Синявка, р.Мост</w:t>
      </w:r>
      <w:r w:rsidRPr="007C7860">
        <w:rPr>
          <w:rFonts w:ascii="Times New Roman" w:eastAsia="Times New Roman" w:hAnsi="Times New Roman" w:cs="Times New Roman"/>
          <w:color w:val="auto"/>
          <w:sz w:val="28"/>
          <w:szCs w:val="28"/>
          <w:lang w:eastAsia="ru-RU" w:bidi="ar-SA"/>
        </w:rPr>
        <w:t xml:space="preserve">ва, р.Шестень, р.Лозниця, р.Олешня, а також р.Злобич, яка є лівою притокою р.Ірша. Річка Уж протікає у межах Житомирської та Київської областей, права притока Прип'яті (впадає у Київське водосховище). Довжина річки Уж — 256 км (в </w:t>
      </w:r>
      <w:r w:rsidR="000F2008">
        <w:rPr>
          <w:rFonts w:ascii="Times New Roman" w:eastAsia="Times New Roman" w:hAnsi="Times New Roman" w:cs="Times New Roman"/>
          <w:color w:val="auto"/>
          <w:sz w:val="28"/>
          <w:szCs w:val="28"/>
          <w:lang w:eastAsia="ru-RU" w:bidi="ar-SA"/>
        </w:rPr>
        <w:t>межах Житомирської області — 159</w:t>
      </w:r>
      <w:r w:rsidRPr="007C7860">
        <w:rPr>
          <w:rFonts w:ascii="Times New Roman" w:eastAsia="Times New Roman" w:hAnsi="Times New Roman" w:cs="Times New Roman"/>
          <w:color w:val="auto"/>
          <w:sz w:val="28"/>
          <w:szCs w:val="28"/>
          <w:lang w:eastAsia="ru-RU" w:bidi="ar-SA"/>
        </w:rPr>
        <w:t xml:space="preserve"> км) площа водозабору – 8080 км², загальне падіння – 120,8 м. Ширина долини - від 1 до 7 км, річища — від 5 до 40 м. Похил річки складає 0,47 м/км. </w:t>
      </w:r>
      <w:r w:rsidRPr="007C7860">
        <w:rPr>
          <w:rFonts w:ascii="Times New Roman" w:eastAsia="Times New Roman" w:hAnsi="Times New Roman" w:cs="Times New Roman"/>
          <w:color w:val="auto"/>
          <w:sz w:val="28"/>
          <w:szCs w:val="28"/>
          <w:lang w:eastAsia="ru-RU" w:bidi="ar-SA"/>
        </w:rPr>
        <w:lastRenderedPageBreak/>
        <w:t>Живлення річки — переважно снігове, замерзає в грудні, скресає в кінці березня. Річка Уж має 79 притоків різних порядків.</w:t>
      </w:r>
      <w:r w:rsidR="00EF2B14">
        <w:rPr>
          <w:rFonts w:ascii="Times New Roman" w:eastAsia="Times New Roman" w:hAnsi="Times New Roman" w:cs="Times New Roman"/>
          <w:color w:val="auto"/>
          <w:sz w:val="28"/>
          <w:szCs w:val="28"/>
          <w:lang w:eastAsia="ru-RU" w:bidi="ar-SA"/>
        </w:rPr>
        <w:t xml:space="preserve"> </w:t>
      </w:r>
      <w:r w:rsidR="00BA30D4" w:rsidRPr="00EE28A9">
        <w:rPr>
          <w:rFonts w:ascii="Times New Roman" w:hAnsi="Times New Roman" w:cs="Times New Roman"/>
          <w:sz w:val="28"/>
          <w:szCs w:val="28"/>
          <w:lang w:eastAsia="en-US"/>
        </w:rPr>
        <w:t>Щільність річкової мережі коливається від 0,3 до 0,4 км на 1 км</w:t>
      </w:r>
      <w:r w:rsidR="00BA30D4" w:rsidRPr="00EE28A9">
        <w:rPr>
          <w:rFonts w:ascii="Times New Roman" w:hAnsi="Times New Roman" w:cs="Times New Roman"/>
          <w:sz w:val="28"/>
          <w:szCs w:val="28"/>
          <w:vertAlign w:val="superscript"/>
          <w:lang w:eastAsia="en-US"/>
        </w:rPr>
        <w:t>2</w:t>
      </w:r>
      <w:r w:rsidR="00BA30D4" w:rsidRPr="00EE28A9">
        <w:rPr>
          <w:rFonts w:ascii="Times New Roman" w:hAnsi="Times New Roman" w:cs="Times New Roman"/>
          <w:spacing w:val="1"/>
          <w:sz w:val="28"/>
          <w:szCs w:val="28"/>
          <w:lang w:eastAsia="en-US"/>
        </w:rPr>
        <w:t xml:space="preserve"> </w:t>
      </w:r>
      <w:r w:rsidR="00BA30D4" w:rsidRPr="00EE28A9">
        <w:rPr>
          <w:rFonts w:ascii="Times New Roman" w:hAnsi="Times New Roman" w:cs="Times New Roman"/>
          <w:sz w:val="28"/>
          <w:szCs w:val="28"/>
          <w:lang w:eastAsia="en-US"/>
        </w:rPr>
        <w:t>загальної</w:t>
      </w:r>
      <w:r w:rsidR="00BA30D4" w:rsidRPr="00EE28A9">
        <w:rPr>
          <w:rFonts w:ascii="Times New Roman" w:hAnsi="Times New Roman" w:cs="Times New Roman"/>
          <w:spacing w:val="-7"/>
          <w:sz w:val="28"/>
          <w:szCs w:val="28"/>
          <w:lang w:eastAsia="en-US"/>
        </w:rPr>
        <w:t xml:space="preserve"> </w:t>
      </w:r>
      <w:r w:rsidR="00BA30D4" w:rsidRPr="00EE28A9">
        <w:rPr>
          <w:rFonts w:ascii="Times New Roman" w:hAnsi="Times New Roman" w:cs="Times New Roman"/>
          <w:sz w:val="28"/>
          <w:szCs w:val="28"/>
          <w:lang w:eastAsia="en-US"/>
        </w:rPr>
        <w:t>площі</w:t>
      </w:r>
      <w:r w:rsidR="00BA30D4" w:rsidRPr="00EE28A9">
        <w:rPr>
          <w:rFonts w:ascii="Times New Roman" w:hAnsi="Times New Roman" w:cs="Times New Roman"/>
          <w:spacing w:val="-7"/>
          <w:sz w:val="28"/>
          <w:szCs w:val="28"/>
          <w:lang w:eastAsia="en-US"/>
        </w:rPr>
        <w:t xml:space="preserve"> </w:t>
      </w:r>
      <w:r w:rsidR="00BA30D4" w:rsidRPr="00EE28A9">
        <w:rPr>
          <w:rFonts w:ascii="Times New Roman" w:hAnsi="Times New Roman" w:cs="Times New Roman"/>
          <w:sz w:val="28"/>
          <w:szCs w:val="28"/>
          <w:lang w:eastAsia="en-US"/>
        </w:rPr>
        <w:t>території</w:t>
      </w:r>
      <w:r w:rsidR="00BA30D4" w:rsidRPr="00EE28A9">
        <w:rPr>
          <w:rFonts w:ascii="Times New Roman" w:hAnsi="Times New Roman" w:cs="Times New Roman"/>
          <w:spacing w:val="-7"/>
          <w:sz w:val="28"/>
          <w:szCs w:val="28"/>
          <w:lang w:eastAsia="en-US"/>
        </w:rPr>
        <w:t xml:space="preserve"> </w:t>
      </w:r>
      <w:r w:rsidR="00BA30D4" w:rsidRPr="00EE28A9">
        <w:rPr>
          <w:rFonts w:ascii="Times New Roman" w:hAnsi="Times New Roman" w:cs="Times New Roman"/>
          <w:sz w:val="28"/>
          <w:szCs w:val="28"/>
          <w:lang w:eastAsia="en-US"/>
        </w:rPr>
        <w:t>громади.</w:t>
      </w:r>
    </w:p>
    <w:p w14:paraId="097CA6A7" w14:textId="77777777" w:rsidR="0095240F" w:rsidRPr="007C7860" w:rsidRDefault="0095240F" w:rsidP="007B50E2">
      <w:pPr>
        <w:autoSpaceDE w:val="0"/>
        <w:autoSpaceDN w:val="0"/>
        <w:spacing w:before="1"/>
        <w:ind w:right="-2" w:firstLine="567"/>
        <w:jc w:val="both"/>
        <w:rPr>
          <w:rFonts w:ascii="Times New Roman" w:eastAsia="Times New Roman" w:hAnsi="Times New Roman" w:cs="Times New Roman"/>
          <w:color w:val="auto"/>
          <w:sz w:val="28"/>
          <w:szCs w:val="28"/>
          <w:lang w:eastAsia="en-US" w:bidi="ar-SA"/>
        </w:rPr>
      </w:pPr>
      <w:r w:rsidRPr="007C7860">
        <w:rPr>
          <w:rFonts w:ascii="Times New Roman" w:eastAsia="Times New Roman" w:hAnsi="Times New Roman" w:cs="Times New Roman"/>
          <w:color w:val="auto"/>
          <w:sz w:val="28"/>
          <w:szCs w:val="28"/>
          <w:lang w:eastAsia="en-US" w:bidi="ar-SA"/>
        </w:rPr>
        <w:t>За</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даними</w:t>
      </w:r>
      <w:r w:rsidRPr="007C7860">
        <w:rPr>
          <w:rFonts w:ascii="Times New Roman" w:eastAsia="Times New Roman" w:hAnsi="Times New Roman" w:cs="Times New Roman"/>
          <w:color w:val="auto"/>
          <w:spacing w:val="1"/>
          <w:sz w:val="28"/>
          <w:szCs w:val="28"/>
          <w:lang w:eastAsia="en-US" w:bidi="ar-SA"/>
        </w:rPr>
        <w:t xml:space="preserve"> Б</w:t>
      </w:r>
      <w:r w:rsidRPr="007C7860">
        <w:rPr>
          <w:rFonts w:ascii="Times New Roman" w:eastAsia="Times New Roman" w:hAnsi="Times New Roman" w:cs="Times New Roman"/>
          <w:color w:val="auto"/>
          <w:sz w:val="28"/>
          <w:szCs w:val="28"/>
          <w:lang w:eastAsia="en-US" w:bidi="ar-SA"/>
        </w:rPr>
        <w:t>асейнового</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управління</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водних</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ресурсів</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річки</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Прип’ять</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Державного</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агентства водних ресурсів України використання прісної води здійснювалось, в першу</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чергу,</w:t>
      </w:r>
      <w:r w:rsidRPr="007C7860">
        <w:rPr>
          <w:rFonts w:ascii="Times New Roman" w:eastAsia="Times New Roman" w:hAnsi="Times New Roman" w:cs="Times New Roman"/>
          <w:color w:val="auto"/>
          <w:spacing w:val="3"/>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для</w:t>
      </w:r>
      <w:r w:rsidRPr="007C7860">
        <w:rPr>
          <w:rFonts w:ascii="Times New Roman" w:eastAsia="Times New Roman" w:hAnsi="Times New Roman" w:cs="Times New Roman"/>
          <w:color w:val="auto"/>
          <w:spacing w:val="2"/>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виробничих</w:t>
      </w:r>
      <w:r w:rsidRPr="007C7860">
        <w:rPr>
          <w:rFonts w:ascii="Times New Roman" w:eastAsia="Times New Roman" w:hAnsi="Times New Roman" w:cs="Times New Roman"/>
          <w:color w:val="auto"/>
          <w:spacing w:val="-3"/>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потреб</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(61,6%)</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та</w:t>
      </w:r>
      <w:r w:rsidRPr="007C7860">
        <w:rPr>
          <w:rFonts w:ascii="Times New Roman" w:eastAsia="Times New Roman" w:hAnsi="Times New Roman" w:cs="Times New Roman"/>
          <w:color w:val="auto"/>
          <w:spacing w:val="-3"/>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побутово-питних</w:t>
      </w:r>
      <w:r w:rsidRPr="007C7860">
        <w:rPr>
          <w:rFonts w:ascii="Times New Roman" w:eastAsia="Times New Roman" w:hAnsi="Times New Roman" w:cs="Times New Roman"/>
          <w:color w:val="auto"/>
          <w:spacing w:val="-3"/>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(38,4%).</w:t>
      </w:r>
    </w:p>
    <w:p w14:paraId="64848879" w14:textId="77777777" w:rsidR="0095240F" w:rsidRPr="007C7860" w:rsidRDefault="0095240F" w:rsidP="007B50E2">
      <w:pPr>
        <w:autoSpaceDE w:val="0"/>
        <w:autoSpaceDN w:val="0"/>
        <w:ind w:right="-2" w:firstLine="566"/>
        <w:jc w:val="both"/>
        <w:rPr>
          <w:rFonts w:ascii="Times New Roman" w:eastAsia="Times New Roman" w:hAnsi="Times New Roman" w:cs="Times New Roman"/>
          <w:color w:val="auto"/>
          <w:sz w:val="28"/>
          <w:szCs w:val="28"/>
          <w:lang w:eastAsia="en-US" w:bidi="ar-SA"/>
        </w:rPr>
      </w:pPr>
      <w:r w:rsidRPr="007C7860">
        <w:rPr>
          <w:rFonts w:ascii="Times New Roman" w:eastAsia="Times New Roman" w:hAnsi="Times New Roman" w:cs="Times New Roman"/>
          <w:color w:val="auto"/>
          <w:sz w:val="28"/>
          <w:szCs w:val="28"/>
          <w:lang w:eastAsia="en-US" w:bidi="ar-SA"/>
        </w:rPr>
        <w:t>Гострою є проблема замулення та обміління русла річки Уж. У 2020 році за кошти</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міського бюджету у сумі 3495,0 тис. грн. було придбано багатофункціональну самохідну</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установку класу амфібія</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Truxor T40</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із</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додатковим обладнанням</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у комплекті з</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метою</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розчищення русла річки; у 2020 році було виконано відповідних робіт на загальну суму</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1268,3</w:t>
      </w:r>
      <w:r w:rsidRPr="007C7860">
        <w:rPr>
          <w:rFonts w:ascii="Times New Roman" w:eastAsia="Times New Roman" w:hAnsi="Times New Roman" w:cs="Times New Roman"/>
          <w:color w:val="auto"/>
          <w:spacing w:val="2"/>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тис. грн.</w:t>
      </w:r>
    </w:p>
    <w:p w14:paraId="4B7481C4" w14:textId="77777777" w:rsidR="0095240F" w:rsidRPr="007C7860" w:rsidRDefault="0095240F" w:rsidP="007B50E2">
      <w:pPr>
        <w:autoSpaceDE w:val="0"/>
        <w:autoSpaceDN w:val="0"/>
        <w:ind w:right="-2" w:firstLine="566"/>
        <w:jc w:val="both"/>
        <w:rPr>
          <w:rFonts w:ascii="Times New Roman" w:eastAsia="Times New Roman" w:hAnsi="Times New Roman" w:cs="Times New Roman"/>
          <w:color w:val="auto"/>
          <w:sz w:val="28"/>
          <w:szCs w:val="28"/>
          <w:lang w:eastAsia="en-US" w:bidi="ar-SA"/>
        </w:rPr>
      </w:pPr>
      <w:r w:rsidRPr="007C7860">
        <w:rPr>
          <w:rFonts w:ascii="Times New Roman" w:eastAsia="Times New Roman" w:hAnsi="Times New Roman" w:cs="Times New Roman"/>
          <w:color w:val="auto"/>
          <w:sz w:val="28"/>
          <w:szCs w:val="28"/>
          <w:lang w:eastAsia="en-US" w:bidi="ar-SA"/>
        </w:rPr>
        <w:t>На</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якість</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водних ресурсів</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річки</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Уж</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негативно</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впливає</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робота</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міських</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очисних</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споруд каналізації,</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які потребують реконструкції,</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а також</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відсутність споруд очистки</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зливових</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стоків</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у</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місті</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Коростень,</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надходження</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по</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зливовій</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каналізації</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в</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річку</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 xml:space="preserve">господарсько-побутових стоків. </w:t>
      </w:r>
    </w:p>
    <w:p w14:paraId="4FA3270D" w14:textId="77777777" w:rsidR="0095240F" w:rsidRPr="007C7860" w:rsidRDefault="0095240F" w:rsidP="007B50E2">
      <w:pPr>
        <w:autoSpaceDE w:val="0"/>
        <w:autoSpaceDN w:val="0"/>
        <w:ind w:right="-2" w:firstLine="566"/>
        <w:jc w:val="both"/>
        <w:rPr>
          <w:rFonts w:ascii="Times New Roman" w:eastAsia="Times New Roman" w:hAnsi="Times New Roman" w:cs="Times New Roman"/>
          <w:color w:val="auto"/>
          <w:sz w:val="28"/>
          <w:szCs w:val="28"/>
          <w:lang w:eastAsia="en-US" w:bidi="ar-SA"/>
        </w:rPr>
      </w:pPr>
      <w:r w:rsidRPr="007C7860">
        <w:rPr>
          <w:rFonts w:ascii="Times New Roman" w:eastAsia="Times New Roman" w:hAnsi="Times New Roman" w:cs="Times New Roman"/>
          <w:color w:val="auto"/>
          <w:sz w:val="28"/>
          <w:szCs w:val="28"/>
          <w:lang w:eastAsia="en-US" w:bidi="ar-SA"/>
        </w:rPr>
        <w:t>Поверхневі води басейну річки Уж та підземні води є джерелом водопостачання</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міста</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Коростень.</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Для</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відповідності сучасним</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вимогам</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згідно</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із</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діючої містобудівною</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документацією міста Коростень необхідний перенос існуючого поверхневого водозабору</w:t>
      </w:r>
      <w:r w:rsidRPr="007C7860">
        <w:rPr>
          <w:rFonts w:ascii="Times New Roman" w:eastAsia="Times New Roman" w:hAnsi="Times New Roman" w:cs="Times New Roman"/>
          <w:color w:val="auto"/>
          <w:spacing w:val="1"/>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за межі міста на Поліське водосховище, що розташоване у південно-західному напряму на</w:t>
      </w:r>
      <w:r w:rsidRPr="007C7860">
        <w:rPr>
          <w:rFonts w:ascii="Times New Roman" w:eastAsia="Times New Roman" w:hAnsi="Times New Roman" w:cs="Times New Roman"/>
          <w:color w:val="auto"/>
          <w:spacing w:val="-57"/>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території</w:t>
      </w:r>
      <w:r w:rsidRPr="007C7860">
        <w:rPr>
          <w:rFonts w:ascii="Times New Roman" w:eastAsia="Times New Roman" w:hAnsi="Times New Roman" w:cs="Times New Roman"/>
          <w:color w:val="auto"/>
          <w:spacing w:val="-7"/>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Ушомирської</w:t>
      </w:r>
      <w:r w:rsidRPr="007C7860">
        <w:rPr>
          <w:rFonts w:ascii="Times New Roman" w:eastAsia="Times New Roman" w:hAnsi="Times New Roman" w:cs="Times New Roman"/>
          <w:color w:val="auto"/>
          <w:spacing w:val="-7"/>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територіальної</w:t>
      </w:r>
      <w:r w:rsidRPr="007C7860">
        <w:rPr>
          <w:rFonts w:ascii="Times New Roman" w:eastAsia="Times New Roman" w:hAnsi="Times New Roman" w:cs="Times New Roman"/>
          <w:color w:val="auto"/>
          <w:spacing w:val="-9"/>
          <w:sz w:val="28"/>
          <w:szCs w:val="28"/>
          <w:lang w:eastAsia="en-US" w:bidi="ar-SA"/>
        </w:rPr>
        <w:t xml:space="preserve"> </w:t>
      </w:r>
      <w:r w:rsidRPr="007C7860">
        <w:rPr>
          <w:rFonts w:ascii="Times New Roman" w:eastAsia="Times New Roman" w:hAnsi="Times New Roman" w:cs="Times New Roman"/>
          <w:color w:val="auto"/>
          <w:sz w:val="28"/>
          <w:szCs w:val="28"/>
          <w:lang w:eastAsia="en-US" w:bidi="ar-SA"/>
        </w:rPr>
        <w:t>громади.</w:t>
      </w:r>
    </w:p>
    <w:p w14:paraId="5E5E5564" w14:textId="77777777" w:rsidR="00BA30D4" w:rsidRDefault="00BA30D4">
      <w:pPr>
        <w:pStyle w:val="210"/>
        <w:shd w:val="clear" w:color="auto" w:fill="auto"/>
        <w:spacing w:before="0" w:line="280" w:lineRule="exact"/>
        <w:ind w:left="20" w:firstLine="0"/>
        <w:jc w:val="center"/>
        <w:rPr>
          <w:highlight w:val="yellow"/>
        </w:rPr>
      </w:pPr>
    </w:p>
    <w:p w14:paraId="003BFF04" w14:textId="77777777" w:rsidR="008B2F2D" w:rsidRPr="00811F79" w:rsidRDefault="008B2F2D">
      <w:pPr>
        <w:pStyle w:val="210"/>
        <w:shd w:val="clear" w:color="auto" w:fill="auto"/>
        <w:spacing w:before="0" w:line="280" w:lineRule="exact"/>
        <w:ind w:left="20" w:firstLine="0"/>
        <w:jc w:val="center"/>
      </w:pPr>
    </w:p>
    <w:p w14:paraId="3D1F8F08" w14:textId="77777777" w:rsidR="00C40054" w:rsidRPr="00811F79" w:rsidRDefault="000516A2">
      <w:pPr>
        <w:pStyle w:val="210"/>
        <w:shd w:val="clear" w:color="auto" w:fill="auto"/>
        <w:spacing w:before="0" w:line="280" w:lineRule="exact"/>
        <w:ind w:left="20" w:firstLine="0"/>
        <w:jc w:val="center"/>
      </w:pPr>
      <w:r w:rsidRPr="00811F79">
        <w:t>Дозвільна діяльність у сфері водокористування</w:t>
      </w:r>
    </w:p>
    <w:p w14:paraId="6F5AD387" w14:textId="77777777" w:rsidR="008B2F2D" w:rsidRPr="00811F79" w:rsidRDefault="008B2F2D" w:rsidP="008B2F2D">
      <w:pPr>
        <w:pStyle w:val="a9"/>
        <w:shd w:val="clear" w:color="auto" w:fill="auto"/>
        <w:spacing w:line="240" w:lineRule="exact"/>
        <w:jc w:val="right"/>
      </w:pPr>
      <w:r w:rsidRPr="00811F79">
        <w:t>Таблиця 7</w:t>
      </w:r>
    </w:p>
    <w:tbl>
      <w:tblPr>
        <w:tblW w:w="0" w:type="auto"/>
        <w:tblLayout w:type="fixed"/>
        <w:tblCellMar>
          <w:left w:w="10" w:type="dxa"/>
          <w:right w:w="10" w:type="dxa"/>
        </w:tblCellMar>
        <w:tblLook w:val="04A0" w:firstRow="1" w:lastRow="0" w:firstColumn="1" w:lastColumn="0" w:noHBand="0" w:noVBand="1"/>
      </w:tblPr>
      <w:tblGrid>
        <w:gridCol w:w="3547"/>
        <w:gridCol w:w="2160"/>
        <w:gridCol w:w="2400"/>
        <w:gridCol w:w="2059"/>
      </w:tblGrid>
      <w:tr w:rsidR="00B83530" w:rsidRPr="00811F79" w14:paraId="1B8C570C" w14:textId="77777777" w:rsidTr="00443C11">
        <w:trPr>
          <w:trHeight w:hRule="exact" w:val="293"/>
        </w:trPr>
        <w:tc>
          <w:tcPr>
            <w:tcW w:w="3547" w:type="dxa"/>
            <w:vMerge w:val="restart"/>
            <w:tcBorders>
              <w:top w:val="single" w:sz="4" w:space="0" w:color="auto"/>
              <w:left w:val="single" w:sz="4" w:space="0" w:color="auto"/>
            </w:tcBorders>
            <w:shd w:val="clear" w:color="auto" w:fill="FFFFFF"/>
          </w:tcPr>
          <w:p w14:paraId="7046FA4B" w14:textId="77777777" w:rsidR="00B83530" w:rsidRPr="00811F79" w:rsidRDefault="00B83530" w:rsidP="00443C11">
            <w:pPr>
              <w:pStyle w:val="210"/>
              <w:shd w:val="clear" w:color="auto" w:fill="auto"/>
              <w:spacing w:before="0" w:line="274" w:lineRule="exact"/>
              <w:ind w:firstLine="0"/>
              <w:jc w:val="center"/>
              <w:rPr>
                <w:sz w:val="22"/>
                <w:szCs w:val="22"/>
              </w:rPr>
            </w:pPr>
            <w:r w:rsidRPr="00811F79">
              <w:rPr>
                <w:rStyle w:val="212pt"/>
                <w:sz w:val="22"/>
                <w:szCs w:val="22"/>
              </w:rPr>
              <w:t>Дозволи на спеціальне водокористування</w:t>
            </w:r>
          </w:p>
        </w:tc>
        <w:tc>
          <w:tcPr>
            <w:tcW w:w="6619" w:type="dxa"/>
            <w:gridSpan w:val="3"/>
            <w:tcBorders>
              <w:top w:val="single" w:sz="4" w:space="0" w:color="auto"/>
              <w:left w:val="single" w:sz="4" w:space="0" w:color="auto"/>
              <w:right w:val="single" w:sz="4" w:space="0" w:color="auto"/>
            </w:tcBorders>
            <w:shd w:val="clear" w:color="auto" w:fill="FFFFFF"/>
            <w:vAlign w:val="bottom"/>
          </w:tcPr>
          <w:p w14:paraId="6DFCEFE7" w14:textId="77777777" w:rsidR="00B83530" w:rsidRPr="00811F79" w:rsidRDefault="00B83530" w:rsidP="00443C11">
            <w:pPr>
              <w:pStyle w:val="210"/>
              <w:shd w:val="clear" w:color="auto" w:fill="auto"/>
              <w:spacing w:before="0" w:line="240" w:lineRule="exact"/>
              <w:ind w:firstLine="0"/>
              <w:jc w:val="center"/>
              <w:rPr>
                <w:sz w:val="22"/>
                <w:szCs w:val="22"/>
              </w:rPr>
            </w:pPr>
            <w:r w:rsidRPr="00811F79">
              <w:rPr>
                <w:rStyle w:val="212pt"/>
                <w:sz w:val="22"/>
                <w:szCs w:val="22"/>
              </w:rPr>
              <w:t>За роками</w:t>
            </w:r>
          </w:p>
        </w:tc>
      </w:tr>
      <w:tr w:rsidR="00B83530" w:rsidRPr="00811F79" w14:paraId="3BB02A6A" w14:textId="77777777" w:rsidTr="00443C11">
        <w:trPr>
          <w:trHeight w:hRule="exact" w:val="614"/>
        </w:trPr>
        <w:tc>
          <w:tcPr>
            <w:tcW w:w="3547" w:type="dxa"/>
            <w:vMerge/>
            <w:tcBorders>
              <w:left w:val="single" w:sz="4" w:space="0" w:color="auto"/>
            </w:tcBorders>
            <w:shd w:val="clear" w:color="auto" w:fill="FFFFFF"/>
          </w:tcPr>
          <w:p w14:paraId="71F43103" w14:textId="77777777" w:rsidR="00B83530" w:rsidRPr="00811F79" w:rsidRDefault="00B83530" w:rsidP="00443C11">
            <w:pPr>
              <w:rPr>
                <w:sz w:val="22"/>
                <w:szCs w:val="22"/>
              </w:rPr>
            </w:pPr>
          </w:p>
        </w:tc>
        <w:tc>
          <w:tcPr>
            <w:tcW w:w="2160" w:type="dxa"/>
            <w:tcBorders>
              <w:top w:val="single" w:sz="4" w:space="0" w:color="auto"/>
              <w:left w:val="single" w:sz="4" w:space="0" w:color="auto"/>
            </w:tcBorders>
            <w:shd w:val="clear" w:color="auto" w:fill="FFFFFF"/>
          </w:tcPr>
          <w:p w14:paraId="40092F22" w14:textId="44C13D34" w:rsidR="00B83530" w:rsidRPr="00811F79" w:rsidRDefault="00372646" w:rsidP="002F7C4A">
            <w:pPr>
              <w:pStyle w:val="210"/>
              <w:shd w:val="clear" w:color="auto" w:fill="auto"/>
              <w:spacing w:before="0" w:line="240" w:lineRule="exact"/>
              <w:ind w:firstLine="0"/>
              <w:jc w:val="center"/>
              <w:rPr>
                <w:sz w:val="22"/>
                <w:szCs w:val="22"/>
              </w:rPr>
            </w:pPr>
            <w:r w:rsidRPr="00811F79">
              <w:rPr>
                <w:rStyle w:val="212pt"/>
                <w:sz w:val="22"/>
                <w:szCs w:val="22"/>
              </w:rPr>
              <w:t>202</w:t>
            </w:r>
            <w:r w:rsidR="002F7C4A" w:rsidRPr="00811F79">
              <w:rPr>
                <w:rStyle w:val="212pt"/>
                <w:sz w:val="22"/>
                <w:szCs w:val="22"/>
              </w:rPr>
              <w:t>1</w:t>
            </w:r>
            <w:r w:rsidRPr="00811F79">
              <w:rPr>
                <w:rStyle w:val="212pt"/>
                <w:sz w:val="22"/>
                <w:szCs w:val="22"/>
              </w:rPr>
              <w:t xml:space="preserve"> </w:t>
            </w:r>
            <w:r w:rsidR="00B83530" w:rsidRPr="00811F79">
              <w:rPr>
                <w:rStyle w:val="212pt"/>
                <w:sz w:val="22"/>
                <w:szCs w:val="22"/>
              </w:rPr>
              <w:t>рік</w:t>
            </w:r>
          </w:p>
        </w:tc>
        <w:tc>
          <w:tcPr>
            <w:tcW w:w="2400" w:type="dxa"/>
            <w:tcBorders>
              <w:top w:val="single" w:sz="4" w:space="0" w:color="auto"/>
              <w:left w:val="single" w:sz="4" w:space="0" w:color="auto"/>
            </w:tcBorders>
            <w:shd w:val="clear" w:color="auto" w:fill="FFFFFF"/>
          </w:tcPr>
          <w:p w14:paraId="3B620CAF" w14:textId="28F6654D" w:rsidR="00B83530" w:rsidRPr="00811F79" w:rsidRDefault="00372646" w:rsidP="002F7C4A">
            <w:pPr>
              <w:pStyle w:val="210"/>
              <w:shd w:val="clear" w:color="auto" w:fill="auto"/>
              <w:spacing w:before="0" w:line="240" w:lineRule="exact"/>
              <w:ind w:firstLine="0"/>
              <w:jc w:val="center"/>
              <w:rPr>
                <w:sz w:val="22"/>
                <w:szCs w:val="22"/>
              </w:rPr>
            </w:pPr>
            <w:r w:rsidRPr="00811F79">
              <w:rPr>
                <w:rStyle w:val="212pt"/>
                <w:sz w:val="22"/>
                <w:szCs w:val="22"/>
              </w:rPr>
              <w:t>202</w:t>
            </w:r>
            <w:r w:rsidR="002F7C4A" w:rsidRPr="00811F79">
              <w:rPr>
                <w:rStyle w:val="212pt"/>
                <w:sz w:val="22"/>
                <w:szCs w:val="22"/>
              </w:rPr>
              <w:t>2</w:t>
            </w:r>
            <w:r w:rsidRPr="00811F79">
              <w:rPr>
                <w:rStyle w:val="212pt"/>
                <w:sz w:val="22"/>
                <w:szCs w:val="22"/>
              </w:rPr>
              <w:t xml:space="preserve"> </w:t>
            </w:r>
            <w:r w:rsidR="00B83530" w:rsidRPr="00811F79">
              <w:rPr>
                <w:rStyle w:val="212pt"/>
                <w:sz w:val="22"/>
                <w:szCs w:val="22"/>
              </w:rPr>
              <w:t>рік</w:t>
            </w:r>
          </w:p>
        </w:tc>
        <w:tc>
          <w:tcPr>
            <w:tcW w:w="2059" w:type="dxa"/>
            <w:tcBorders>
              <w:top w:val="single" w:sz="4" w:space="0" w:color="auto"/>
              <w:left w:val="single" w:sz="4" w:space="0" w:color="auto"/>
              <w:right w:val="single" w:sz="4" w:space="0" w:color="auto"/>
            </w:tcBorders>
            <w:shd w:val="clear" w:color="auto" w:fill="FFFFFF"/>
          </w:tcPr>
          <w:p w14:paraId="3B8D6D8A" w14:textId="7A0337CE" w:rsidR="00B83530" w:rsidRPr="00811F79" w:rsidRDefault="00372646" w:rsidP="002F7C4A">
            <w:pPr>
              <w:pStyle w:val="210"/>
              <w:shd w:val="clear" w:color="auto" w:fill="auto"/>
              <w:spacing w:before="0" w:line="240" w:lineRule="exact"/>
              <w:ind w:firstLine="0"/>
              <w:jc w:val="center"/>
              <w:rPr>
                <w:sz w:val="22"/>
                <w:szCs w:val="22"/>
              </w:rPr>
            </w:pPr>
            <w:r w:rsidRPr="00811F79">
              <w:rPr>
                <w:rStyle w:val="212pt"/>
                <w:sz w:val="22"/>
                <w:szCs w:val="22"/>
              </w:rPr>
              <w:t>202</w:t>
            </w:r>
            <w:r w:rsidR="002F7C4A" w:rsidRPr="00811F79">
              <w:rPr>
                <w:rStyle w:val="212pt"/>
                <w:sz w:val="22"/>
                <w:szCs w:val="22"/>
              </w:rPr>
              <w:t>3</w:t>
            </w:r>
            <w:r w:rsidRPr="00811F79">
              <w:rPr>
                <w:rStyle w:val="212pt"/>
                <w:sz w:val="22"/>
                <w:szCs w:val="22"/>
              </w:rPr>
              <w:t xml:space="preserve"> </w:t>
            </w:r>
            <w:r w:rsidR="00B83530" w:rsidRPr="00811F79">
              <w:rPr>
                <w:rStyle w:val="212pt"/>
                <w:sz w:val="22"/>
                <w:szCs w:val="22"/>
              </w:rPr>
              <w:t>рік</w:t>
            </w:r>
          </w:p>
        </w:tc>
      </w:tr>
      <w:tr w:rsidR="00B83530" w:rsidRPr="00811F79" w14:paraId="2A7D8F80" w14:textId="77777777" w:rsidTr="00DA2DE6">
        <w:trPr>
          <w:trHeight w:hRule="exact" w:val="5023"/>
        </w:trPr>
        <w:tc>
          <w:tcPr>
            <w:tcW w:w="3547" w:type="dxa"/>
            <w:tcBorders>
              <w:top w:val="single" w:sz="4" w:space="0" w:color="auto"/>
              <w:left w:val="single" w:sz="4" w:space="0" w:color="auto"/>
            </w:tcBorders>
            <w:shd w:val="clear" w:color="auto" w:fill="FFFFFF"/>
          </w:tcPr>
          <w:p w14:paraId="7057F1D5" w14:textId="77777777" w:rsidR="00B83530" w:rsidRPr="00811F79" w:rsidRDefault="00B83530" w:rsidP="00811F79">
            <w:pPr>
              <w:pStyle w:val="210"/>
              <w:shd w:val="clear" w:color="auto" w:fill="auto"/>
              <w:spacing w:before="0" w:line="240" w:lineRule="exact"/>
              <w:ind w:firstLine="0"/>
              <w:jc w:val="left"/>
              <w:rPr>
                <w:sz w:val="22"/>
                <w:szCs w:val="22"/>
              </w:rPr>
            </w:pPr>
            <w:r w:rsidRPr="00811F79">
              <w:rPr>
                <w:rStyle w:val="212pt"/>
                <w:sz w:val="22"/>
                <w:szCs w:val="22"/>
              </w:rPr>
              <w:t>Видано</w:t>
            </w:r>
          </w:p>
        </w:tc>
        <w:tc>
          <w:tcPr>
            <w:tcW w:w="2160" w:type="dxa"/>
            <w:tcBorders>
              <w:top w:val="single" w:sz="4" w:space="0" w:color="auto"/>
              <w:left w:val="single" w:sz="4" w:space="0" w:color="auto"/>
            </w:tcBorders>
            <w:shd w:val="clear" w:color="auto" w:fill="FFFFFF"/>
          </w:tcPr>
          <w:p w14:paraId="0B525C2D" w14:textId="7B2913AE" w:rsidR="00B83530" w:rsidRPr="00DA2DE6" w:rsidRDefault="00811F79" w:rsidP="00811F79">
            <w:pPr>
              <w:rPr>
                <w:rFonts w:ascii="Times New Roman" w:hAnsi="Times New Roman" w:cs="Times New Roman"/>
                <w:sz w:val="22"/>
                <w:szCs w:val="22"/>
              </w:rPr>
            </w:pPr>
            <w:r w:rsidRPr="00DA2DE6">
              <w:rPr>
                <w:rFonts w:ascii="Times New Roman" w:hAnsi="Times New Roman" w:cs="Times New Roman"/>
                <w:sz w:val="22"/>
                <w:szCs w:val="22"/>
              </w:rPr>
              <w:t xml:space="preserve">- </w:t>
            </w:r>
            <w:r w:rsidR="002F7C4A" w:rsidRPr="00DA2DE6">
              <w:rPr>
                <w:rFonts w:ascii="Times New Roman" w:hAnsi="Times New Roman" w:cs="Times New Roman"/>
                <w:sz w:val="22"/>
                <w:szCs w:val="22"/>
              </w:rPr>
              <w:t>КП «Водоканал»:  №125/ЖТ/49д-18 від 07.03.2018р.(термін дії до 07.03.2023р.)</w:t>
            </w:r>
          </w:p>
          <w:p w14:paraId="0AC67953" w14:textId="77777777" w:rsidR="00811F79" w:rsidRPr="00DA2DE6" w:rsidRDefault="00811F79" w:rsidP="00811F79">
            <w:pPr>
              <w:rPr>
                <w:rFonts w:ascii="Times New Roman" w:hAnsi="Times New Roman" w:cs="Times New Roman"/>
                <w:sz w:val="22"/>
                <w:szCs w:val="22"/>
              </w:rPr>
            </w:pPr>
          </w:p>
          <w:p w14:paraId="32465C6C" w14:textId="71E4F2B1" w:rsidR="003A7512" w:rsidRPr="00DA2DE6" w:rsidRDefault="00811F79" w:rsidP="00811F79">
            <w:pPr>
              <w:rPr>
                <w:rFonts w:ascii="Times New Roman" w:hAnsi="Times New Roman" w:cs="Times New Roman"/>
                <w:sz w:val="22"/>
                <w:szCs w:val="22"/>
              </w:rPr>
            </w:pPr>
            <w:r w:rsidRPr="00DA2DE6">
              <w:rPr>
                <w:rFonts w:ascii="Times New Roman" w:hAnsi="Times New Roman" w:cs="Times New Roman"/>
                <w:sz w:val="22"/>
                <w:szCs w:val="22"/>
              </w:rPr>
              <w:t xml:space="preserve">- </w:t>
            </w:r>
            <w:r w:rsidR="003A7512" w:rsidRPr="00DA2DE6">
              <w:rPr>
                <w:rFonts w:ascii="Times New Roman" w:hAnsi="Times New Roman" w:cs="Times New Roman"/>
                <w:sz w:val="22"/>
                <w:szCs w:val="22"/>
              </w:rPr>
              <w:t>КП «Грозинське»:</w:t>
            </w:r>
          </w:p>
          <w:p w14:paraId="1E075289" w14:textId="77777777" w:rsidR="003A7512" w:rsidRPr="00DA2DE6" w:rsidRDefault="003A7512" w:rsidP="00811F79">
            <w:pPr>
              <w:rPr>
                <w:rFonts w:ascii="Times New Roman" w:hAnsi="Times New Roman" w:cs="Times New Roman"/>
                <w:sz w:val="22"/>
                <w:szCs w:val="22"/>
              </w:rPr>
            </w:pPr>
            <w:r w:rsidRPr="00DA2DE6">
              <w:rPr>
                <w:rFonts w:ascii="Times New Roman" w:hAnsi="Times New Roman" w:cs="Times New Roman"/>
                <w:sz w:val="22"/>
                <w:szCs w:val="22"/>
              </w:rPr>
              <w:t>№207/ЖТ/49д-21 від 25.10.2021р.(термін дії до 25.10.2026р.)</w:t>
            </w:r>
          </w:p>
          <w:p w14:paraId="5EAB5E6D" w14:textId="77777777" w:rsidR="009A5BA2" w:rsidRPr="00DA2DE6" w:rsidRDefault="009A5BA2" w:rsidP="00811F79">
            <w:pPr>
              <w:rPr>
                <w:rFonts w:ascii="Times New Roman" w:hAnsi="Times New Roman" w:cs="Times New Roman"/>
                <w:sz w:val="22"/>
                <w:szCs w:val="22"/>
              </w:rPr>
            </w:pPr>
          </w:p>
          <w:p w14:paraId="4207BF2B" w14:textId="77777777" w:rsidR="009A5BA2" w:rsidRPr="00DA2DE6" w:rsidRDefault="009A5BA2" w:rsidP="009A5BA2">
            <w:pPr>
              <w:rPr>
                <w:rFonts w:ascii="Times New Roman" w:hAnsi="Times New Roman" w:cs="Times New Roman"/>
                <w:sz w:val="22"/>
                <w:szCs w:val="22"/>
              </w:rPr>
            </w:pPr>
            <w:r w:rsidRPr="00DA2DE6">
              <w:rPr>
                <w:rFonts w:ascii="Times New Roman" w:hAnsi="Times New Roman" w:cs="Times New Roman"/>
                <w:sz w:val="22"/>
                <w:szCs w:val="22"/>
              </w:rPr>
              <w:t xml:space="preserve">- Виробничий структурний підрозділ «Київська дирекція» </w:t>
            </w:r>
          </w:p>
          <w:p w14:paraId="47C0B789" w14:textId="77777777" w:rsidR="009A5BA2" w:rsidRPr="00DA2DE6" w:rsidRDefault="009A5BA2" w:rsidP="009A5BA2">
            <w:pPr>
              <w:rPr>
                <w:rFonts w:ascii="Times New Roman" w:hAnsi="Times New Roman" w:cs="Times New Roman"/>
                <w:sz w:val="22"/>
                <w:szCs w:val="22"/>
              </w:rPr>
            </w:pPr>
            <w:r w:rsidRPr="00DA2DE6">
              <w:rPr>
                <w:rFonts w:ascii="Times New Roman" w:hAnsi="Times New Roman" w:cs="Times New Roman"/>
                <w:sz w:val="22"/>
                <w:szCs w:val="22"/>
              </w:rPr>
              <w:t>філії «БМЕС» АТ «Українська залізниця»:</w:t>
            </w:r>
          </w:p>
          <w:p w14:paraId="78E56399" w14:textId="1ECABC7C" w:rsidR="009A5BA2" w:rsidRPr="00DA2DE6" w:rsidRDefault="00DA2DE6" w:rsidP="00DA2DE6">
            <w:pPr>
              <w:rPr>
                <w:rFonts w:ascii="Times New Roman" w:hAnsi="Times New Roman" w:cs="Times New Roman"/>
                <w:sz w:val="22"/>
                <w:szCs w:val="22"/>
              </w:rPr>
            </w:pPr>
            <w:r w:rsidRPr="00DA2DE6">
              <w:rPr>
                <w:rFonts w:ascii="Times New Roman" w:hAnsi="Times New Roman" w:cs="Times New Roman"/>
                <w:sz w:val="22"/>
                <w:szCs w:val="22"/>
              </w:rPr>
              <w:t>№41/ЖТ/49д-21</w:t>
            </w:r>
            <w:r>
              <w:rPr>
                <w:rFonts w:ascii="Times New Roman" w:hAnsi="Times New Roman" w:cs="Times New Roman"/>
                <w:sz w:val="22"/>
                <w:szCs w:val="22"/>
              </w:rPr>
              <w:t xml:space="preserve"> </w:t>
            </w:r>
            <w:r w:rsidRPr="00DA2DE6">
              <w:rPr>
                <w:rFonts w:ascii="Times New Roman" w:hAnsi="Times New Roman" w:cs="Times New Roman"/>
                <w:sz w:val="22"/>
                <w:szCs w:val="22"/>
              </w:rPr>
              <w:t>від 15.03.2021р.</w:t>
            </w:r>
            <w:r>
              <w:rPr>
                <w:rFonts w:ascii="Times New Roman" w:hAnsi="Times New Roman" w:cs="Times New Roman"/>
                <w:sz w:val="22"/>
                <w:szCs w:val="22"/>
              </w:rPr>
              <w:t xml:space="preserve"> </w:t>
            </w:r>
            <w:r w:rsidRPr="00DA2DE6">
              <w:rPr>
                <w:rFonts w:ascii="Times New Roman" w:hAnsi="Times New Roman" w:cs="Times New Roman"/>
                <w:sz w:val="22"/>
                <w:szCs w:val="22"/>
              </w:rPr>
              <w:t>(</w:t>
            </w:r>
            <w:r>
              <w:rPr>
                <w:rFonts w:ascii="Times New Roman" w:hAnsi="Times New Roman" w:cs="Times New Roman"/>
                <w:sz w:val="22"/>
                <w:szCs w:val="22"/>
              </w:rPr>
              <w:t>термін дії до 15.</w:t>
            </w:r>
            <w:r w:rsidRPr="00DA2DE6">
              <w:rPr>
                <w:rFonts w:ascii="Times New Roman" w:hAnsi="Times New Roman" w:cs="Times New Roman"/>
                <w:sz w:val="22"/>
                <w:szCs w:val="22"/>
              </w:rPr>
              <w:t>0</w:t>
            </w:r>
            <w:r>
              <w:rPr>
                <w:rFonts w:ascii="Times New Roman" w:hAnsi="Times New Roman" w:cs="Times New Roman"/>
                <w:sz w:val="22"/>
                <w:szCs w:val="22"/>
              </w:rPr>
              <w:t>3</w:t>
            </w:r>
            <w:r w:rsidRPr="00DA2DE6">
              <w:rPr>
                <w:rFonts w:ascii="Times New Roman" w:hAnsi="Times New Roman" w:cs="Times New Roman"/>
                <w:sz w:val="22"/>
                <w:szCs w:val="22"/>
              </w:rPr>
              <w:t>.202</w:t>
            </w:r>
            <w:r>
              <w:rPr>
                <w:rFonts w:ascii="Times New Roman" w:hAnsi="Times New Roman" w:cs="Times New Roman"/>
                <w:sz w:val="22"/>
                <w:szCs w:val="22"/>
              </w:rPr>
              <w:t>4</w:t>
            </w:r>
            <w:r w:rsidRPr="00DA2DE6">
              <w:rPr>
                <w:rFonts w:ascii="Times New Roman" w:hAnsi="Times New Roman" w:cs="Times New Roman"/>
                <w:sz w:val="22"/>
                <w:szCs w:val="22"/>
              </w:rPr>
              <w:t>р.)</w:t>
            </w:r>
          </w:p>
        </w:tc>
        <w:tc>
          <w:tcPr>
            <w:tcW w:w="2400" w:type="dxa"/>
            <w:tcBorders>
              <w:top w:val="single" w:sz="4" w:space="0" w:color="auto"/>
              <w:left w:val="single" w:sz="4" w:space="0" w:color="auto"/>
            </w:tcBorders>
            <w:shd w:val="clear" w:color="auto" w:fill="FFFFFF"/>
          </w:tcPr>
          <w:p w14:paraId="132AE217" w14:textId="79EFA6EE" w:rsidR="00B83530" w:rsidRPr="00DA2DE6" w:rsidRDefault="00372646" w:rsidP="00372646">
            <w:pPr>
              <w:jc w:val="center"/>
              <w:rPr>
                <w:rFonts w:ascii="Times New Roman" w:hAnsi="Times New Roman" w:cs="Times New Roman"/>
                <w:sz w:val="22"/>
                <w:szCs w:val="22"/>
              </w:rPr>
            </w:pPr>
            <w:r w:rsidRPr="00DA2DE6">
              <w:rPr>
                <w:rFonts w:ascii="Times New Roman" w:hAnsi="Times New Roman" w:cs="Times New Roman"/>
                <w:sz w:val="22"/>
                <w:szCs w:val="22"/>
              </w:rPr>
              <w:t>-</w:t>
            </w:r>
          </w:p>
        </w:tc>
        <w:tc>
          <w:tcPr>
            <w:tcW w:w="2059" w:type="dxa"/>
            <w:tcBorders>
              <w:top w:val="single" w:sz="4" w:space="0" w:color="auto"/>
              <w:left w:val="single" w:sz="4" w:space="0" w:color="auto"/>
              <w:right w:val="single" w:sz="4" w:space="0" w:color="auto"/>
            </w:tcBorders>
            <w:shd w:val="clear" w:color="auto" w:fill="FFFFFF"/>
          </w:tcPr>
          <w:p w14:paraId="0938E139" w14:textId="77777777" w:rsidR="00B83530" w:rsidRPr="00DA2DE6" w:rsidRDefault="00B34312" w:rsidP="00B34312">
            <w:pPr>
              <w:rPr>
                <w:rFonts w:ascii="Times New Roman" w:hAnsi="Times New Roman" w:cs="Times New Roman"/>
                <w:sz w:val="22"/>
                <w:szCs w:val="22"/>
              </w:rPr>
            </w:pPr>
            <w:r w:rsidRPr="00DA2DE6">
              <w:rPr>
                <w:rFonts w:ascii="Times New Roman" w:hAnsi="Times New Roman" w:cs="Times New Roman"/>
                <w:sz w:val="22"/>
                <w:szCs w:val="22"/>
              </w:rPr>
              <w:t xml:space="preserve">- </w:t>
            </w:r>
            <w:r w:rsidR="002F7C4A" w:rsidRPr="00DA2DE6">
              <w:rPr>
                <w:rFonts w:ascii="Times New Roman" w:hAnsi="Times New Roman" w:cs="Times New Roman"/>
                <w:sz w:val="22"/>
                <w:szCs w:val="22"/>
              </w:rPr>
              <w:t>КП «Водоканал»:  №19/ЖТ/49д-23 від 28.02.2023р.(термін дії до 28.02.2026р.)</w:t>
            </w:r>
          </w:p>
          <w:p w14:paraId="662504C6" w14:textId="77777777" w:rsidR="00DA2DE6" w:rsidRPr="00DA2DE6" w:rsidRDefault="00DA2DE6" w:rsidP="00B34312">
            <w:pPr>
              <w:rPr>
                <w:rFonts w:ascii="Times New Roman" w:hAnsi="Times New Roman" w:cs="Times New Roman"/>
                <w:sz w:val="22"/>
                <w:szCs w:val="22"/>
              </w:rPr>
            </w:pPr>
          </w:p>
          <w:p w14:paraId="3534FB31" w14:textId="77777777" w:rsidR="00DA2DE6" w:rsidRPr="00DA2DE6" w:rsidRDefault="00DA2DE6" w:rsidP="00B34312">
            <w:pPr>
              <w:rPr>
                <w:rFonts w:ascii="Times New Roman" w:hAnsi="Times New Roman" w:cs="Times New Roman"/>
                <w:sz w:val="22"/>
                <w:szCs w:val="22"/>
              </w:rPr>
            </w:pPr>
          </w:p>
          <w:p w14:paraId="4C9569C8" w14:textId="77777777" w:rsidR="00DA2DE6" w:rsidRPr="00DA2DE6" w:rsidRDefault="00DA2DE6" w:rsidP="00B34312">
            <w:pPr>
              <w:rPr>
                <w:rFonts w:ascii="Times New Roman" w:hAnsi="Times New Roman" w:cs="Times New Roman"/>
                <w:sz w:val="22"/>
                <w:szCs w:val="22"/>
              </w:rPr>
            </w:pPr>
          </w:p>
          <w:p w14:paraId="1B07F57A" w14:textId="77777777" w:rsidR="00DA2DE6" w:rsidRPr="00DA2DE6" w:rsidRDefault="00DA2DE6" w:rsidP="00B34312">
            <w:pPr>
              <w:rPr>
                <w:rFonts w:ascii="Times New Roman" w:hAnsi="Times New Roman" w:cs="Times New Roman"/>
                <w:sz w:val="22"/>
                <w:szCs w:val="22"/>
              </w:rPr>
            </w:pPr>
          </w:p>
          <w:p w14:paraId="1B60F84E" w14:textId="77777777" w:rsidR="00DA2DE6" w:rsidRPr="00DA2DE6" w:rsidRDefault="00DA2DE6" w:rsidP="00B34312">
            <w:pPr>
              <w:rPr>
                <w:rFonts w:ascii="Times New Roman" w:hAnsi="Times New Roman" w:cs="Times New Roman"/>
                <w:sz w:val="22"/>
                <w:szCs w:val="22"/>
              </w:rPr>
            </w:pPr>
          </w:p>
          <w:p w14:paraId="6F30496B" w14:textId="21FC980F" w:rsidR="00DA2DE6" w:rsidRPr="00DA2DE6" w:rsidRDefault="00DA2DE6" w:rsidP="00DA2DE6">
            <w:pPr>
              <w:rPr>
                <w:rFonts w:ascii="Times New Roman" w:hAnsi="Times New Roman" w:cs="Times New Roman"/>
                <w:sz w:val="22"/>
                <w:szCs w:val="22"/>
              </w:rPr>
            </w:pPr>
          </w:p>
        </w:tc>
      </w:tr>
      <w:tr w:rsidR="008B2F2D" w:rsidRPr="00811F79" w14:paraId="78867B55" w14:textId="77777777" w:rsidTr="008B2F2D">
        <w:trPr>
          <w:trHeight w:hRule="exact" w:val="302"/>
        </w:trPr>
        <w:tc>
          <w:tcPr>
            <w:tcW w:w="3547" w:type="dxa"/>
            <w:tcBorders>
              <w:top w:val="single" w:sz="4" w:space="0" w:color="auto"/>
              <w:left w:val="single" w:sz="4" w:space="0" w:color="auto"/>
              <w:bottom w:val="single" w:sz="4" w:space="0" w:color="auto"/>
            </w:tcBorders>
            <w:shd w:val="clear" w:color="auto" w:fill="FFFFFF"/>
            <w:vAlign w:val="bottom"/>
          </w:tcPr>
          <w:p w14:paraId="3AC0A204" w14:textId="77777777" w:rsidR="008B2F2D" w:rsidRPr="00811F79" w:rsidRDefault="008B2F2D" w:rsidP="008B2F2D">
            <w:pPr>
              <w:pStyle w:val="210"/>
              <w:shd w:val="clear" w:color="auto" w:fill="auto"/>
              <w:spacing w:before="0" w:line="240" w:lineRule="exact"/>
              <w:ind w:firstLine="0"/>
              <w:jc w:val="left"/>
              <w:rPr>
                <w:sz w:val="22"/>
                <w:szCs w:val="22"/>
              </w:rPr>
            </w:pPr>
            <w:r w:rsidRPr="00811F79">
              <w:rPr>
                <w:rStyle w:val="212pt"/>
                <w:sz w:val="22"/>
                <w:szCs w:val="22"/>
              </w:rPr>
              <w:t>анульовано*</w:t>
            </w:r>
          </w:p>
        </w:tc>
        <w:tc>
          <w:tcPr>
            <w:tcW w:w="2160" w:type="dxa"/>
            <w:tcBorders>
              <w:top w:val="single" w:sz="4" w:space="0" w:color="auto"/>
              <w:left w:val="single" w:sz="4" w:space="0" w:color="auto"/>
              <w:bottom w:val="single" w:sz="4" w:space="0" w:color="auto"/>
            </w:tcBorders>
            <w:shd w:val="clear" w:color="auto" w:fill="FFFFFF"/>
          </w:tcPr>
          <w:p w14:paraId="0B144F3E" w14:textId="60961D51" w:rsidR="008B2F2D" w:rsidRPr="00811F79" w:rsidRDefault="00372646" w:rsidP="00372646">
            <w:pPr>
              <w:jc w:val="center"/>
              <w:rPr>
                <w:rFonts w:ascii="Times New Roman" w:hAnsi="Times New Roman" w:cs="Times New Roman"/>
                <w:sz w:val="22"/>
                <w:szCs w:val="22"/>
              </w:rPr>
            </w:pPr>
            <w:r w:rsidRPr="00811F79">
              <w:rPr>
                <w:rFonts w:ascii="Times New Roman" w:hAnsi="Times New Roman" w:cs="Times New Roman"/>
                <w:sz w:val="22"/>
                <w:szCs w:val="22"/>
              </w:rPr>
              <w:t>-</w:t>
            </w:r>
          </w:p>
        </w:tc>
        <w:tc>
          <w:tcPr>
            <w:tcW w:w="2400" w:type="dxa"/>
            <w:tcBorders>
              <w:top w:val="single" w:sz="4" w:space="0" w:color="auto"/>
              <w:left w:val="single" w:sz="4" w:space="0" w:color="auto"/>
              <w:bottom w:val="single" w:sz="4" w:space="0" w:color="auto"/>
            </w:tcBorders>
            <w:shd w:val="clear" w:color="auto" w:fill="FFFFFF"/>
          </w:tcPr>
          <w:p w14:paraId="2530C48F" w14:textId="79E3F7FC" w:rsidR="008B2F2D" w:rsidRPr="00811F79" w:rsidRDefault="00372646" w:rsidP="00372646">
            <w:pPr>
              <w:jc w:val="center"/>
              <w:rPr>
                <w:rFonts w:ascii="Times New Roman" w:hAnsi="Times New Roman" w:cs="Times New Roman"/>
                <w:sz w:val="22"/>
                <w:szCs w:val="22"/>
              </w:rPr>
            </w:pPr>
            <w:r w:rsidRPr="00811F79">
              <w:rPr>
                <w:rFonts w:ascii="Times New Roman" w:hAnsi="Times New Roman" w:cs="Times New Roman"/>
                <w:sz w:val="22"/>
                <w:szCs w:val="22"/>
              </w:rPr>
              <w:t>-</w:t>
            </w:r>
          </w:p>
        </w:tc>
        <w:tc>
          <w:tcPr>
            <w:tcW w:w="2059" w:type="dxa"/>
            <w:tcBorders>
              <w:top w:val="single" w:sz="4" w:space="0" w:color="auto"/>
              <w:left w:val="single" w:sz="4" w:space="0" w:color="auto"/>
              <w:bottom w:val="single" w:sz="4" w:space="0" w:color="auto"/>
              <w:right w:val="single" w:sz="4" w:space="0" w:color="auto"/>
            </w:tcBorders>
            <w:shd w:val="clear" w:color="auto" w:fill="FFFFFF"/>
          </w:tcPr>
          <w:p w14:paraId="5AF15CEB" w14:textId="50CA5326" w:rsidR="008B2F2D" w:rsidRPr="00811F79" w:rsidRDefault="00372646" w:rsidP="00372646">
            <w:pPr>
              <w:jc w:val="center"/>
              <w:rPr>
                <w:rFonts w:ascii="Times New Roman" w:hAnsi="Times New Roman" w:cs="Times New Roman"/>
                <w:sz w:val="22"/>
                <w:szCs w:val="22"/>
              </w:rPr>
            </w:pPr>
            <w:r w:rsidRPr="00811F79">
              <w:rPr>
                <w:rFonts w:ascii="Times New Roman" w:hAnsi="Times New Roman" w:cs="Times New Roman"/>
                <w:sz w:val="22"/>
                <w:szCs w:val="22"/>
              </w:rPr>
              <w:t>-</w:t>
            </w:r>
          </w:p>
        </w:tc>
      </w:tr>
    </w:tbl>
    <w:p w14:paraId="6E6277D7" w14:textId="77777777" w:rsidR="00C40054" w:rsidRDefault="000516A2">
      <w:pPr>
        <w:pStyle w:val="32"/>
        <w:shd w:val="clear" w:color="auto" w:fill="auto"/>
        <w:spacing w:before="254" w:after="295"/>
        <w:jc w:val="both"/>
      </w:pPr>
      <w:r w:rsidRPr="00811F79">
        <w:t>* окремо зазначаються підстави для анулювання дозволу на спеціальне водокористування та перелік водокористувачів, до яких застосовано такий захід (крім водокористувачів, яким дозвіл анульовано за заявою самого водокористувача).</w:t>
      </w:r>
    </w:p>
    <w:p w14:paraId="2AE1EA9D" w14:textId="01670956" w:rsidR="00D52F76" w:rsidRPr="00281407" w:rsidRDefault="00D52F76" w:rsidP="00D52F76">
      <w:pPr>
        <w:pStyle w:val="210"/>
        <w:shd w:val="clear" w:color="auto" w:fill="auto"/>
        <w:tabs>
          <w:tab w:val="left" w:leader="underscore" w:pos="8386"/>
        </w:tabs>
        <w:spacing w:before="273" w:line="280" w:lineRule="exact"/>
        <w:ind w:firstLine="0"/>
        <w:rPr>
          <w:i/>
        </w:rPr>
      </w:pPr>
      <w:r w:rsidRPr="00281407">
        <w:rPr>
          <w:i/>
          <w:sz w:val="22"/>
          <w:szCs w:val="22"/>
        </w:rPr>
        <w:lastRenderedPageBreak/>
        <w:t xml:space="preserve">Примітка: інформація Управління житлово-комунального господарства виконавчого комітету Коростенської міської ради від </w:t>
      </w:r>
      <w:r w:rsidR="00281407" w:rsidRPr="00281407">
        <w:rPr>
          <w:i/>
          <w:sz w:val="22"/>
          <w:szCs w:val="22"/>
        </w:rPr>
        <w:t>27</w:t>
      </w:r>
      <w:r w:rsidRPr="00281407">
        <w:rPr>
          <w:i/>
          <w:sz w:val="22"/>
          <w:szCs w:val="22"/>
        </w:rPr>
        <w:t>.0</w:t>
      </w:r>
      <w:r w:rsidR="00281407" w:rsidRPr="00281407">
        <w:rPr>
          <w:i/>
          <w:sz w:val="22"/>
          <w:szCs w:val="22"/>
        </w:rPr>
        <w:t>5</w:t>
      </w:r>
      <w:r w:rsidRPr="00281407">
        <w:rPr>
          <w:i/>
          <w:sz w:val="22"/>
          <w:szCs w:val="22"/>
        </w:rPr>
        <w:t>.202</w:t>
      </w:r>
      <w:r w:rsidR="00281407" w:rsidRPr="00281407">
        <w:rPr>
          <w:i/>
          <w:sz w:val="22"/>
          <w:szCs w:val="22"/>
        </w:rPr>
        <w:t>4</w:t>
      </w:r>
      <w:r w:rsidRPr="00281407">
        <w:rPr>
          <w:i/>
          <w:sz w:val="22"/>
          <w:szCs w:val="22"/>
        </w:rPr>
        <w:t>року №</w:t>
      </w:r>
      <w:r w:rsidR="00281407" w:rsidRPr="00281407">
        <w:rPr>
          <w:i/>
          <w:sz w:val="22"/>
          <w:szCs w:val="22"/>
        </w:rPr>
        <w:t>2</w:t>
      </w:r>
      <w:r w:rsidRPr="00281407">
        <w:rPr>
          <w:i/>
          <w:sz w:val="22"/>
          <w:szCs w:val="22"/>
        </w:rPr>
        <w:t>4</w:t>
      </w:r>
      <w:r w:rsidR="00281407" w:rsidRPr="00281407">
        <w:rPr>
          <w:i/>
          <w:sz w:val="22"/>
          <w:szCs w:val="22"/>
        </w:rPr>
        <w:t>3</w:t>
      </w:r>
      <w:r w:rsidRPr="00281407">
        <w:rPr>
          <w:i/>
          <w:sz w:val="22"/>
          <w:szCs w:val="22"/>
        </w:rPr>
        <w:t>/24-08.</w:t>
      </w:r>
    </w:p>
    <w:p w14:paraId="25AD495F" w14:textId="77777777" w:rsidR="001012EC" w:rsidRDefault="001012EC">
      <w:pPr>
        <w:pStyle w:val="210"/>
        <w:shd w:val="clear" w:color="auto" w:fill="auto"/>
        <w:spacing w:before="0" w:line="280" w:lineRule="exact"/>
        <w:ind w:left="20" w:firstLine="0"/>
        <w:jc w:val="center"/>
        <w:rPr>
          <w:highlight w:val="yellow"/>
        </w:rPr>
      </w:pPr>
    </w:p>
    <w:p w14:paraId="4BB511D5" w14:textId="77777777" w:rsidR="00AB4B9B" w:rsidRDefault="00AB4B9B">
      <w:pPr>
        <w:pStyle w:val="210"/>
        <w:shd w:val="clear" w:color="auto" w:fill="auto"/>
        <w:spacing w:before="0" w:line="280" w:lineRule="exact"/>
        <w:ind w:left="20" w:firstLine="0"/>
        <w:jc w:val="center"/>
        <w:rPr>
          <w:highlight w:val="yellow"/>
        </w:rPr>
      </w:pPr>
    </w:p>
    <w:p w14:paraId="05661C61" w14:textId="77777777" w:rsidR="00AB4B9B" w:rsidRDefault="00AB4B9B">
      <w:pPr>
        <w:pStyle w:val="210"/>
        <w:shd w:val="clear" w:color="auto" w:fill="auto"/>
        <w:spacing w:before="0" w:line="280" w:lineRule="exact"/>
        <w:ind w:left="20" w:firstLine="0"/>
        <w:jc w:val="center"/>
        <w:rPr>
          <w:highlight w:val="yellow"/>
        </w:rPr>
      </w:pPr>
    </w:p>
    <w:p w14:paraId="395B783A" w14:textId="77777777" w:rsidR="00AB4B9B" w:rsidRPr="009B7FAE" w:rsidRDefault="00AB4B9B">
      <w:pPr>
        <w:pStyle w:val="210"/>
        <w:shd w:val="clear" w:color="auto" w:fill="auto"/>
        <w:spacing w:before="0" w:line="280" w:lineRule="exact"/>
        <w:ind w:left="20" w:firstLine="0"/>
        <w:jc w:val="center"/>
        <w:rPr>
          <w:highlight w:val="yellow"/>
        </w:rPr>
      </w:pPr>
    </w:p>
    <w:p w14:paraId="529C7122" w14:textId="445F4C66" w:rsidR="00C40054" w:rsidRPr="00771251" w:rsidRDefault="00335B1A">
      <w:pPr>
        <w:pStyle w:val="210"/>
        <w:shd w:val="clear" w:color="auto" w:fill="auto"/>
        <w:spacing w:before="0" w:line="280" w:lineRule="exact"/>
        <w:ind w:left="20" w:firstLine="0"/>
        <w:jc w:val="center"/>
      </w:pPr>
      <w:r w:rsidRPr="00771251">
        <w:t xml:space="preserve">Водні об’єкти </w:t>
      </w:r>
    </w:p>
    <w:p w14:paraId="398B078C" w14:textId="77777777" w:rsidR="001012EC" w:rsidRPr="00771251" w:rsidRDefault="001012EC" w:rsidP="001012EC">
      <w:pPr>
        <w:pStyle w:val="a9"/>
        <w:shd w:val="clear" w:color="auto" w:fill="auto"/>
        <w:spacing w:line="240" w:lineRule="exact"/>
        <w:jc w:val="right"/>
      </w:pPr>
      <w:r w:rsidRPr="00771251">
        <w:t>Таблиця 8</w:t>
      </w:r>
    </w:p>
    <w:tbl>
      <w:tblPr>
        <w:tblW w:w="0" w:type="auto"/>
        <w:tblLayout w:type="fixed"/>
        <w:tblCellMar>
          <w:left w:w="10" w:type="dxa"/>
          <w:right w:w="10" w:type="dxa"/>
        </w:tblCellMar>
        <w:tblLook w:val="04A0" w:firstRow="1" w:lastRow="0" w:firstColumn="1" w:lastColumn="0" w:noHBand="0" w:noVBand="1"/>
      </w:tblPr>
      <w:tblGrid>
        <w:gridCol w:w="5482"/>
        <w:gridCol w:w="2136"/>
        <w:gridCol w:w="2549"/>
      </w:tblGrid>
      <w:tr w:rsidR="001012EC" w:rsidRPr="00771251" w14:paraId="08AA901A" w14:textId="77777777" w:rsidTr="001012EC">
        <w:trPr>
          <w:trHeight w:hRule="exact" w:val="302"/>
        </w:trPr>
        <w:tc>
          <w:tcPr>
            <w:tcW w:w="5482" w:type="dxa"/>
            <w:tcBorders>
              <w:top w:val="single" w:sz="4" w:space="0" w:color="auto"/>
              <w:left w:val="single" w:sz="4" w:space="0" w:color="auto"/>
            </w:tcBorders>
            <w:shd w:val="clear" w:color="auto" w:fill="FFFFFF"/>
            <w:vAlign w:val="bottom"/>
          </w:tcPr>
          <w:p w14:paraId="726916F6" w14:textId="77777777" w:rsidR="001012EC" w:rsidRPr="00771251" w:rsidRDefault="001012EC" w:rsidP="001012EC">
            <w:pPr>
              <w:pStyle w:val="210"/>
              <w:shd w:val="clear" w:color="auto" w:fill="auto"/>
              <w:spacing w:before="0" w:line="240" w:lineRule="exact"/>
              <w:ind w:firstLine="0"/>
              <w:jc w:val="center"/>
              <w:rPr>
                <w:sz w:val="22"/>
                <w:szCs w:val="22"/>
              </w:rPr>
            </w:pPr>
            <w:r w:rsidRPr="00771251">
              <w:rPr>
                <w:rStyle w:val="212pt"/>
                <w:sz w:val="22"/>
                <w:szCs w:val="22"/>
              </w:rPr>
              <w:t>Водні об’єкти *</w:t>
            </w:r>
          </w:p>
        </w:tc>
        <w:tc>
          <w:tcPr>
            <w:tcW w:w="2136" w:type="dxa"/>
            <w:tcBorders>
              <w:top w:val="single" w:sz="4" w:space="0" w:color="auto"/>
              <w:left w:val="single" w:sz="4" w:space="0" w:color="auto"/>
            </w:tcBorders>
            <w:shd w:val="clear" w:color="auto" w:fill="FFFFFF"/>
            <w:vAlign w:val="bottom"/>
          </w:tcPr>
          <w:p w14:paraId="44A2C71D" w14:textId="77777777" w:rsidR="001012EC" w:rsidRPr="00771251" w:rsidRDefault="001012EC" w:rsidP="007E6CE2">
            <w:pPr>
              <w:pStyle w:val="210"/>
              <w:shd w:val="clear" w:color="auto" w:fill="auto"/>
              <w:spacing w:before="0" w:line="240" w:lineRule="exact"/>
              <w:ind w:firstLine="0"/>
              <w:jc w:val="center"/>
              <w:rPr>
                <w:sz w:val="22"/>
                <w:szCs w:val="22"/>
              </w:rPr>
            </w:pPr>
            <w:r w:rsidRPr="00771251">
              <w:rPr>
                <w:rStyle w:val="212pt"/>
                <w:sz w:val="22"/>
                <w:szCs w:val="22"/>
              </w:rPr>
              <w:t>Кількість одиниць</w:t>
            </w:r>
          </w:p>
        </w:tc>
        <w:tc>
          <w:tcPr>
            <w:tcW w:w="2549" w:type="dxa"/>
            <w:tcBorders>
              <w:top w:val="single" w:sz="4" w:space="0" w:color="auto"/>
              <w:left w:val="single" w:sz="4" w:space="0" w:color="auto"/>
              <w:right w:val="single" w:sz="4" w:space="0" w:color="auto"/>
            </w:tcBorders>
            <w:shd w:val="clear" w:color="auto" w:fill="FFFFFF"/>
            <w:vAlign w:val="bottom"/>
          </w:tcPr>
          <w:p w14:paraId="33BD852B" w14:textId="77777777" w:rsidR="001012EC" w:rsidRPr="00771251" w:rsidRDefault="001012EC" w:rsidP="001012EC">
            <w:pPr>
              <w:pStyle w:val="210"/>
              <w:shd w:val="clear" w:color="auto" w:fill="auto"/>
              <w:spacing w:before="0" w:line="240" w:lineRule="exact"/>
              <w:ind w:firstLine="0"/>
              <w:jc w:val="center"/>
              <w:rPr>
                <w:sz w:val="22"/>
                <w:szCs w:val="22"/>
              </w:rPr>
            </w:pPr>
            <w:r w:rsidRPr="00771251">
              <w:rPr>
                <w:rStyle w:val="212pt"/>
                <w:sz w:val="22"/>
                <w:szCs w:val="22"/>
              </w:rPr>
              <w:t>Примітка</w:t>
            </w:r>
          </w:p>
        </w:tc>
      </w:tr>
      <w:tr w:rsidR="001012EC" w:rsidRPr="00771251" w14:paraId="6CA6B526" w14:textId="77777777" w:rsidTr="001012EC">
        <w:trPr>
          <w:trHeight w:hRule="exact" w:val="288"/>
        </w:trPr>
        <w:tc>
          <w:tcPr>
            <w:tcW w:w="5482" w:type="dxa"/>
            <w:tcBorders>
              <w:top w:val="single" w:sz="4" w:space="0" w:color="auto"/>
              <w:left w:val="single" w:sz="4" w:space="0" w:color="auto"/>
            </w:tcBorders>
            <w:shd w:val="clear" w:color="auto" w:fill="FFFFFF"/>
          </w:tcPr>
          <w:p w14:paraId="1266E1E2" w14:textId="77777777" w:rsidR="001012EC" w:rsidRPr="00771251" w:rsidRDefault="001012EC" w:rsidP="001012EC">
            <w:pPr>
              <w:pStyle w:val="210"/>
              <w:shd w:val="clear" w:color="auto" w:fill="auto"/>
              <w:spacing w:before="0" w:line="240" w:lineRule="exact"/>
              <w:ind w:firstLine="0"/>
              <w:jc w:val="left"/>
              <w:rPr>
                <w:sz w:val="22"/>
                <w:szCs w:val="22"/>
              </w:rPr>
            </w:pPr>
            <w:r w:rsidRPr="00771251">
              <w:rPr>
                <w:rStyle w:val="212pt"/>
                <w:sz w:val="22"/>
                <w:szCs w:val="22"/>
              </w:rPr>
              <w:t>Усього</w:t>
            </w:r>
          </w:p>
        </w:tc>
        <w:tc>
          <w:tcPr>
            <w:tcW w:w="2136" w:type="dxa"/>
            <w:tcBorders>
              <w:top w:val="single" w:sz="4" w:space="0" w:color="auto"/>
              <w:left w:val="single" w:sz="4" w:space="0" w:color="auto"/>
            </w:tcBorders>
            <w:shd w:val="clear" w:color="auto" w:fill="FFFFFF"/>
          </w:tcPr>
          <w:p w14:paraId="0FF44391" w14:textId="084357F2" w:rsidR="001012EC" w:rsidRPr="00771251" w:rsidRDefault="007E6CE2" w:rsidP="007E6CE2">
            <w:pPr>
              <w:jc w:val="center"/>
              <w:rPr>
                <w:rFonts w:ascii="Times New Roman" w:hAnsi="Times New Roman" w:cs="Times New Roman"/>
                <w:sz w:val="22"/>
                <w:szCs w:val="22"/>
              </w:rPr>
            </w:pPr>
            <w:r w:rsidRPr="00771251">
              <w:rPr>
                <w:rFonts w:ascii="Times New Roman" w:hAnsi="Times New Roman" w:cs="Times New Roman"/>
                <w:sz w:val="22"/>
                <w:szCs w:val="22"/>
              </w:rPr>
              <w:t>30</w:t>
            </w:r>
          </w:p>
        </w:tc>
        <w:tc>
          <w:tcPr>
            <w:tcW w:w="2549" w:type="dxa"/>
            <w:tcBorders>
              <w:top w:val="single" w:sz="4" w:space="0" w:color="auto"/>
              <w:left w:val="single" w:sz="4" w:space="0" w:color="auto"/>
              <w:right w:val="single" w:sz="4" w:space="0" w:color="auto"/>
            </w:tcBorders>
            <w:shd w:val="clear" w:color="auto" w:fill="FFFFFF"/>
          </w:tcPr>
          <w:p w14:paraId="28D0C873" w14:textId="7DE7CFED" w:rsidR="001012EC" w:rsidRPr="00771251" w:rsidRDefault="0073534A" w:rsidP="007E6CE2">
            <w:pPr>
              <w:jc w:val="center"/>
              <w:rPr>
                <w:rFonts w:ascii="Times New Roman" w:hAnsi="Times New Roman" w:cs="Times New Roman"/>
                <w:sz w:val="22"/>
                <w:szCs w:val="22"/>
              </w:rPr>
            </w:pPr>
            <w:r w:rsidRPr="00771251">
              <w:rPr>
                <w:rFonts w:ascii="Times New Roman" w:hAnsi="Times New Roman" w:cs="Times New Roman"/>
                <w:sz w:val="22"/>
                <w:szCs w:val="22"/>
              </w:rPr>
              <w:t>-</w:t>
            </w:r>
          </w:p>
        </w:tc>
      </w:tr>
      <w:tr w:rsidR="001012EC" w:rsidRPr="00771251" w14:paraId="3EC707E2" w14:textId="77777777" w:rsidTr="001012EC">
        <w:trPr>
          <w:trHeight w:hRule="exact" w:val="288"/>
        </w:trPr>
        <w:tc>
          <w:tcPr>
            <w:tcW w:w="5482" w:type="dxa"/>
            <w:tcBorders>
              <w:top w:val="single" w:sz="4" w:space="0" w:color="auto"/>
              <w:left w:val="single" w:sz="4" w:space="0" w:color="auto"/>
            </w:tcBorders>
            <w:shd w:val="clear" w:color="auto" w:fill="FFFFFF"/>
            <w:vAlign w:val="bottom"/>
          </w:tcPr>
          <w:p w14:paraId="528056AF" w14:textId="77777777" w:rsidR="001012EC" w:rsidRPr="00771251" w:rsidRDefault="001012EC" w:rsidP="001012EC">
            <w:pPr>
              <w:pStyle w:val="210"/>
              <w:shd w:val="clear" w:color="auto" w:fill="auto"/>
              <w:spacing w:before="0" w:line="240" w:lineRule="exact"/>
              <w:ind w:left="260" w:firstLine="0"/>
              <w:jc w:val="left"/>
              <w:rPr>
                <w:sz w:val="22"/>
                <w:szCs w:val="22"/>
              </w:rPr>
            </w:pPr>
            <w:r w:rsidRPr="00771251">
              <w:rPr>
                <w:rStyle w:val="212pt"/>
                <w:sz w:val="22"/>
                <w:szCs w:val="22"/>
              </w:rPr>
              <w:t>з них передано в оренду, зокрема:</w:t>
            </w:r>
          </w:p>
        </w:tc>
        <w:tc>
          <w:tcPr>
            <w:tcW w:w="2136" w:type="dxa"/>
            <w:tcBorders>
              <w:top w:val="single" w:sz="4" w:space="0" w:color="auto"/>
              <w:left w:val="single" w:sz="4" w:space="0" w:color="auto"/>
            </w:tcBorders>
            <w:shd w:val="clear" w:color="auto" w:fill="FFFFFF"/>
          </w:tcPr>
          <w:p w14:paraId="208A565C" w14:textId="171817A8" w:rsidR="001012EC" w:rsidRPr="00771251" w:rsidRDefault="00DB2B72" w:rsidP="007E6CE2">
            <w:pPr>
              <w:jc w:val="center"/>
              <w:rPr>
                <w:rFonts w:ascii="Times New Roman" w:hAnsi="Times New Roman" w:cs="Times New Roman"/>
                <w:sz w:val="22"/>
                <w:szCs w:val="22"/>
              </w:rPr>
            </w:pPr>
            <w:r w:rsidRPr="00771251">
              <w:rPr>
                <w:rFonts w:ascii="Times New Roman" w:hAnsi="Times New Roman" w:cs="Times New Roman"/>
                <w:sz w:val="22"/>
                <w:szCs w:val="22"/>
              </w:rPr>
              <w:t>-</w:t>
            </w:r>
          </w:p>
        </w:tc>
        <w:tc>
          <w:tcPr>
            <w:tcW w:w="2549" w:type="dxa"/>
            <w:tcBorders>
              <w:top w:val="single" w:sz="4" w:space="0" w:color="auto"/>
              <w:left w:val="single" w:sz="4" w:space="0" w:color="auto"/>
              <w:right w:val="single" w:sz="4" w:space="0" w:color="auto"/>
            </w:tcBorders>
            <w:shd w:val="clear" w:color="auto" w:fill="FFFFFF"/>
          </w:tcPr>
          <w:p w14:paraId="761FD8A4" w14:textId="4120A432" w:rsidR="001012EC" w:rsidRPr="00771251" w:rsidRDefault="0073534A" w:rsidP="007E6CE2">
            <w:pPr>
              <w:jc w:val="center"/>
              <w:rPr>
                <w:rFonts w:ascii="Times New Roman" w:hAnsi="Times New Roman" w:cs="Times New Roman"/>
                <w:sz w:val="22"/>
                <w:szCs w:val="22"/>
              </w:rPr>
            </w:pPr>
            <w:r w:rsidRPr="00771251">
              <w:rPr>
                <w:rFonts w:ascii="Times New Roman" w:hAnsi="Times New Roman" w:cs="Times New Roman"/>
                <w:sz w:val="22"/>
                <w:szCs w:val="22"/>
              </w:rPr>
              <w:t>-</w:t>
            </w:r>
          </w:p>
        </w:tc>
      </w:tr>
      <w:tr w:rsidR="001012EC" w:rsidRPr="00771251" w14:paraId="3E38B5BC" w14:textId="77777777" w:rsidTr="001012EC">
        <w:trPr>
          <w:trHeight w:hRule="exact" w:val="566"/>
        </w:trPr>
        <w:tc>
          <w:tcPr>
            <w:tcW w:w="5482" w:type="dxa"/>
            <w:tcBorders>
              <w:top w:val="single" w:sz="4" w:space="0" w:color="auto"/>
              <w:left w:val="single" w:sz="4" w:space="0" w:color="auto"/>
            </w:tcBorders>
            <w:shd w:val="clear" w:color="auto" w:fill="FFFFFF"/>
            <w:vAlign w:val="bottom"/>
          </w:tcPr>
          <w:p w14:paraId="74865020" w14:textId="77777777" w:rsidR="001012EC" w:rsidRPr="00771251" w:rsidRDefault="001012EC" w:rsidP="001012EC">
            <w:pPr>
              <w:pStyle w:val="210"/>
              <w:shd w:val="clear" w:color="auto" w:fill="auto"/>
              <w:spacing w:before="0" w:line="278" w:lineRule="exact"/>
              <w:ind w:left="260" w:firstLine="0"/>
              <w:jc w:val="left"/>
              <w:rPr>
                <w:sz w:val="22"/>
                <w:szCs w:val="22"/>
              </w:rPr>
            </w:pPr>
            <w:r w:rsidRPr="00771251">
              <w:rPr>
                <w:rStyle w:val="212pt"/>
                <w:sz w:val="22"/>
                <w:szCs w:val="22"/>
              </w:rPr>
              <w:t>водосховищ (крім водосховищ комплексного призначення)</w:t>
            </w:r>
          </w:p>
        </w:tc>
        <w:tc>
          <w:tcPr>
            <w:tcW w:w="2136" w:type="dxa"/>
            <w:tcBorders>
              <w:top w:val="single" w:sz="4" w:space="0" w:color="auto"/>
              <w:left w:val="single" w:sz="4" w:space="0" w:color="auto"/>
            </w:tcBorders>
            <w:shd w:val="clear" w:color="auto" w:fill="FFFFFF"/>
          </w:tcPr>
          <w:p w14:paraId="5FBCD276" w14:textId="12503D9C" w:rsidR="001012EC" w:rsidRPr="00771251" w:rsidRDefault="00DB2B72" w:rsidP="007E6CE2">
            <w:pPr>
              <w:jc w:val="center"/>
              <w:rPr>
                <w:rFonts w:ascii="Times New Roman" w:hAnsi="Times New Roman" w:cs="Times New Roman"/>
                <w:sz w:val="22"/>
                <w:szCs w:val="22"/>
              </w:rPr>
            </w:pPr>
            <w:r w:rsidRPr="00771251">
              <w:rPr>
                <w:rFonts w:ascii="Times New Roman" w:hAnsi="Times New Roman" w:cs="Times New Roman"/>
                <w:sz w:val="22"/>
                <w:szCs w:val="22"/>
              </w:rPr>
              <w:t>-</w:t>
            </w:r>
          </w:p>
        </w:tc>
        <w:tc>
          <w:tcPr>
            <w:tcW w:w="2549" w:type="dxa"/>
            <w:tcBorders>
              <w:top w:val="single" w:sz="4" w:space="0" w:color="auto"/>
              <w:left w:val="single" w:sz="4" w:space="0" w:color="auto"/>
              <w:right w:val="single" w:sz="4" w:space="0" w:color="auto"/>
            </w:tcBorders>
            <w:shd w:val="clear" w:color="auto" w:fill="FFFFFF"/>
          </w:tcPr>
          <w:p w14:paraId="69E2D600" w14:textId="1C47D7A0" w:rsidR="001012EC" w:rsidRPr="00771251" w:rsidRDefault="0073534A" w:rsidP="007E6CE2">
            <w:pPr>
              <w:jc w:val="center"/>
              <w:rPr>
                <w:rFonts w:ascii="Times New Roman" w:hAnsi="Times New Roman" w:cs="Times New Roman"/>
                <w:sz w:val="22"/>
                <w:szCs w:val="22"/>
              </w:rPr>
            </w:pPr>
            <w:r w:rsidRPr="00771251">
              <w:rPr>
                <w:rFonts w:ascii="Times New Roman" w:hAnsi="Times New Roman" w:cs="Times New Roman"/>
                <w:sz w:val="22"/>
                <w:szCs w:val="22"/>
              </w:rPr>
              <w:t>-</w:t>
            </w:r>
          </w:p>
        </w:tc>
      </w:tr>
      <w:tr w:rsidR="001012EC" w:rsidRPr="00771251" w14:paraId="14AF7275" w14:textId="77777777" w:rsidTr="001012EC">
        <w:trPr>
          <w:trHeight w:hRule="exact" w:val="288"/>
        </w:trPr>
        <w:tc>
          <w:tcPr>
            <w:tcW w:w="5482" w:type="dxa"/>
            <w:tcBorders>
              <w:top w:val="single" w:sz="4" w:space="0" w:color="auto"/>
              <w:left w:val="single" w:sz="4" w:space="0" w:color="auto"/>
            </w:tcBorders>
            <w:shd w:val="clear" w:color="auto" w:fill="FFFFFF"/>
          </w:tcPr>
          <w:p w14:paraId="20A0D12E" w14:textId="77777777" w:rsidR="001012EC" w:rsidRPr="00771251" w:rsidRDefault="001012EC" w:rsidP="001012EC">
            <w:pPr>
              <w:pStyle w:val="210"/>
              <w:shd w:val="clear" w:color="auto" w:fill="auto"/>
              <w:spacing w:before="0" w:line="240" w:lineRule="exact"/>
              <w:ind w:left="260" w:firstLine="0"/>
              <w:jc w:val="left"/>
              <w:rPr>
                <w:sz w:val="22"/>
                <w:szCs w:val="22"/>
              </w:rPr>
            </w:pPr>
            <w:r w:rsidRPr="00771251">
              <w:rPr>
                <w:rStyle w:val="212pt"/>
                <w:sz w:val="22"/>
                <w:szCs w:val="22"/>
              </w:rPr>
              <w:t>ставків</w:t>
            </w:r>
          </w:p>
        </w:tc>
        <w:tc>
          <w:tcPr>
            <w:tcW w:w="2136" w:type="dxa"/>
            <w:tcBorders>
              <w:top w:val="single" w:sz="4" w:space="0" w:color="auto"/>
              <w:left w:val="single" w:sz="4" w:space="0" w:color="auto"/>
            </w:tcBorders>
            <w:shd w:val="clear" w:color="auto" w:fill="FFFFFF"/>
          </w:tcPr>
          <w:p w14:paraId="54858A0E" w14:textId="69E73ED1" w:rsidR="001012EC" w:rsidRPr="00771251" w:rsidRDefault="007E6CE2" w:rsidP="007E6CE2">
            <w:pPr>
              <w:jc w:val="center"/>
              <w:rPr>
                <w:rFonts w:ascii="Times New Roman" w:hAnsi="Times New Roman" w:cs="Times New Roman"/>
                <w:sz w:val="22"/>
                <w:szCs w:val="22"/>
              </w:rPr>
            </w:pPr>
            <w:r w:rsidRPr="00771251">
              <w:rPr>
                <w:rFonts w:ascii="Times New Roman" w:hAnsi="Times New Roman" w:cs="Times New Roman"/>
                <w:sz w:val="22"/>
                <w:szCs w:val="22"/>
              </w:rPr>
              <w:t>3</w:t>
            </w:r>
          </w:p>
        </w:tc>
        <w:tc>
          <w:tcPr>
            <w:tcW w:w="2549" w:type="dxa"/>
            <w:tcBorders>
              <w:top w:val="single" w:sz="4" w:space="0" w:color="auto"/>
              <w:left w:val="single" w:sz="4" w:space="0" w:color="auto"/>
              <w:right w:val="single" w:sz="4" w:space="0" w:color="auto"/>
            </w:tcBorders>
            <w:shd w:val="clear" w:color="auto" w:fill="FFFFFF"/>
          </w:tcPr>
          <w:p w14:paraId="220E2BB5" w14:textId="0B27D737" w:rsidR="001012EC" w:rsidRPr="00771251" w:rsidRDefault="0073534A" w:rsidP="007E6CE2">
            <w:pPr>
              <w:jc w:val="center"/>
              <w:rPr>
                <w:rFonts w:ascii="Times New Roman" w:hAnsi="Times New Roman" w:cs="Times New Roman"/>
                <w:sz w:val="22"/>
                <w:szCs w:val="22"/>
              </w:rPr>
            </w:pPr>
            <w:r w:rsidRPr="00771251">
              <w:rPr>
                <w:rFonts w:ascii="Times New Roman" w:hAnsi="Times New Roman" w:cs="Times New Roman"/>
                <w:sz w:val="22"/>
                <w:szCs w:val="22"/>
              </w:rPr>
              <w:t>-</w:t>
            </w:r>
          </w:p>
        </w:tc>
      </w:tr>
      <w:tr w:rsidR="001012EC" w:rsidRPr="00771251" w14:paraId="1B48D3FA" w14:textId="77777777" w:rsidTr="001012EC">
        <w:trPr>
          <w:trHeight w:hRule="exact" w:val="283"/>
        </w:trPr>
        <w:tc>
          <w:tcPr>
            <w:tcW w:w="5482" w:type="dxa"/>
            <w:tcBorders>
              <w:top w:val="single" w:sz="4" w:space="0" w:color="auto"/>
              <w:left w:val="single" w:sz="4" w:space="0" w:color="auto"/>
            </w:tcBorders>
            <w:shd w:val="clear" w:color="auto" w:fill="FFFFFF"/>
            <w:vAlign w:val="bottom"/>
          </w:tcPr>
          <w:p w14:paraId="29C6B2B8" w14:textId="77777777" w:rsidR="001012EC" w:rsidRPr="00771251" w:rsidRDefault="001012EC" w:rsidP="001012EC">
            <w:pPr>
              <w:pStyle w:val="210"/>
              <w:shd w:val="clear" w:color="auto" w:fill="auto"/>
              <w:spacing w:before="0" w:line="240" w:lineRule="exact"/>
              <w:ind w:left="260" w:firstLine="0"/>
              <w:jc w:val="left"/>
              <w:rPr>
                <w:sz w:val="22"/>
                <w:szCs w:val="22"/>
              </w:rPr>
            </w:pPr>
            <w:r w:rsidRPr="00771251">
              <w:rPr>
                <w:rStyle w:val="212pt"/>
                <w:sz w:val="22"/>
                <w:szCs w:val="22"/>
              </w:rPr>
              <w:t>озер</w:t>
            </w:r>
          </w:p>
        </w:tc>
        <w:tc>
          <w:tcPr>
            <w:tcW w:w="2136" w:type="dxa"/>
            <w:tcBorders>
              <w:top w:val="single" w:sz="4" w:space="0" w:color="auto"/>
              <w:left w:val="single" w:sz="4" w:space="0" w:color="auto"/>
            </w:tcBorders>
            <w:shd w:val="clear" w:color="auto" w:fill="FFFFFF"/>
          </w:tcPr>
          <w:p w14:paraId="46C309DF" w14:textId="2B5846A5" w:rsidR="001012EC" w:rsidRPr="00771251" w:rsidRDefault="00DB2B72" w:rsidP="007E6CE2">
            <w:pPr>
              <w:jc w:val="center"/>
              <w:rPr>
                <w:rFonts w:ascii="Times New Roman" w:hAnsi="Times New Roman" w:cs="Times New Roman"/>
                <w:sz w:val="22"/>
                <w:szCs w:val="22"/>
              </w:rPr>
            </w:pPr>
            <w:r w:rsidRPr="00771251">
              <w:rPr>
                <w:rFonts w:ascii="Times New Roman" w:hAnsi="Times New Roman" w:cs="Times New Roman"/>
                <w:sz w:val="22"/>
                <w:szCs w:val="22"/>
              </w:rPr>
              <w:t>-</w:t>
            </w:r>
          </w:p>
        </w:tc>
        <w:tc>
          <w:tcPr>
            <w:tcW w:w="2549" w:type="dxa"/>
            <w:tcBorders>
              <w:top w:val="single" w:sz="4" w:space="0" w:color="auto"/>
              <w:left w:val="single" w:sz="4" w:space="0" w:color="auto"/>
              <w:right w:val="single" w:sz="4" w:space="0" w:color="auto"/>
            </w:tcBorders>
            <w:shd w:val="clear" w:color="auto" w:fill="FFFFFF"/>
          </w:tcPr>
          <w:p w14:paraId="435E7F5C" w14:textId="12781467" w:rsidR="001012EC" w:rsidRPr="00771251" w:rsidRDefault="0073534A" w:rsidP="007E6CE2">
            <w:pPr>
              <w:jc w:val="center"/>
              <w:rPr>
                <w:rFonts w:ascii="Times New Roman" w:hAnsi="Times New Roman" w:cs="Times New Roman"/>
                <w:sz w:val="22"/>
                <w:szCs w:val="22"/>
              </w:rPr>
            </w:pPr>
            <w:r w:rsidRPr="00771251">
              <w:rPr>
                <w:rFonts w:ascii="Times New Roman" w:hAnsi="Times New Roman" w:cs="Times New Roman"/>
                <w:sz w:val="22"/>
                <w:szCs w:val="22"/>
              </w:rPr>
              <w:t>-</w:t>
            </w:r>
          </w:p>
        </w:tc>
      </w:tr>
      <w:tr w:rsidR="001012EC" w:rsidRPr="00771251" w14:paraId="1D5D14ED" w14:textId="77777777" w:rsidTr="001012EC">
        <w:trPr>
          <w:trHeight w:hRule="exact" w:val="302"/>
        </w:trPr>
        <w:tc>
          <w:tcPr>
            <w:tcW w:w="5482" w:type="dxa"/>
            <w:tcBorders>
              <w:top w:val="single" w:sz="4" w:space="0" w:color="auto"/>
              <w:left w:val="single" w:sz="4" w:space="0" w:color="auto"/>
              <w:bottom w:val="single" w:sz="4" w:space="0" w:color="auto"/>
            </w:tcBorders>
            <w:shd w:val="clear" w:color="auto" w:fill="FFFFFF"/>
            <w:vAlign w:val="bottom"/>
          </w:tcPr>
          <w:p w14:paraId="53F8D258" w14:textId="77777777" w:rsidR="001012EC" w:rsidRPr="00771251" w:rsidRDefault="001012EC" w:rsidP="001012EC">
            <w:pPr>
              <w:pStyle w:val="210"/>
              <w:shd w:val="clear" w:color="auto" w:fill="auto"/>
              <w:spacing w:before="0" w:line="240" w:lineRule="exact"/>
              <w:ind w:left="260" w:firstLine="0"/>
              <w:jc w:val="left"/>
              <w:rPr>
                <w:sz w:val="22"/>
                <w:szCs w:val="22"/>
              </w:rPr>
            </w:pPr>
            <w:r w:rsidRPr="00771251">
              <w:rPr>
                <w:rStyle w:val="212pt"/>
                <w:sz w:val="22"/>
                <w:szCs w:val="22"/>
              </w:rPr>
              <w:t>замкнених природних водойм</w:t>
            </w:r>
          </w:p>
        </w:tc>
        <w:tc>
          <w:tcPr>
            <w:tcW w:w="2136" w:type="dxa"/>
            <w:tcBorders>
              <w:top w:val="single" w:sz="4" w:space="0" w:color="auto"/>
              <w:left w:val="single" w:sz="4" w:space="0" w:color="auto"/>
              <w:bottom w:val="single" w:sz="4" w:space="0" w:color="auto"/>
            </w:tcBorders>
            <w:shd w:val="clear" w:color="auto" w:fill="FFFFFF"/>
          </w:tcPr>
          <w:p w14:paraId="0BAA6079" w14:textId="749B0415" w:rsidR="001012EC" w:rsidRPr="00771251" w:rsidRDefault="00DB2B72" w:rsidP="007E6CE2">
            <w:pPr>
              <w:jc w:val="center"/>
              <w:rPr>
                <w:rFonts w:ascii="Times New Roman" w:hAnsi="Times New Roman" w:cs="Times New Roman"/>
                <w:sz w:val="22"/>
                <w:szCs w:val="22"/>
              </w:rPr>
            </w:pPr>
            <w:r w:rsidRPr="00771251">
              <w:rPr>
                <w:rFonts w:ascii="Times New Roman" w:hAnsi="Times New Roman" w:cs="Times New Roman"/>
                <w:sz w:val="22"/>
                <w:szCs w:val="22"/>
              </w:rPr>
              <w:t>-</w:t>
            </w:r>
          </w:p>
        </w:tc>
        <w:tc>
          <w:tcPr>
            <w:tcW w:w="2549" w:type="dxa"/>
            <w:tcBorders>
              <w:top w:val="single" w:sz="4" w:space="0" w:color="auto"/>
              <w:left w:val="single" w:sz="4" w:space="0" w:color="auto"/>
              <w:bottom w:val="single" w:sz="4" w:space="0" w:color="auto"/>
              <w:right w:val="single" w:sz="4" w:space="0" w:color="auto"/>
            </w:tcBorders>
            <w:shd w:val="clear" w:color="auto" w:fill="FFFFFF"/>
          </w:tcPr>
          <w:p w14:paraId="2243C804" w14:textId="23B36878" w:rsidR="001012EC" w:rsidRPr="00771251" w:rsidRDefault="0073534A" w:rsidP="007E6CE2">
            <w:pPr>
              <w:jc w:val="center"/>
              <w:rPr>
                <w:rFonts w:ascii="Times New Roman" w:hAnsi="Times New Roman" w:cs="Times New Roman"/>
                <w:sz w:val="22"/>
                <w:szCs w:val="22"/>
              </w:rPr>
            </w:pPr>
            <w:r w:rsidRPr="00771251">
              <w:rPr>
                <w:rFonts w:ascii="Times New Roman" w:hAnsi="Times New Roman" w:cs="Times New Roman"/>
                <w:sz w:val="22"/>
                <w:szCs w:val="22"/>
              </w:rPr>
              <w:t>-</w:t>
            </w:r>
          </w:p>
        </w:tc>
      </w:tr>
    </w:tbl>
    <w:p w14:paraId="071BF53D" w14:textId="77777777" w:rsidR="00C40054" w:rsidRDefault="000516A2">
      <w:pPr>
        <w:pStyle w:val="32"/>
        <w:shd w:val="clear" w:color="auto" w:fill="auto"/>
        <w:spacing w:before="250" w:after="299" w:line="278" w:lineRule="exact"/>
        <w:jc w:val="both"/>
      </w:pPr>
      <w:r w:rsidRPr="00771251">
        <w:t>* окремо зазначаються кількість договорів оренди на частини рибогосподарських водних об’єктів для розміщення плавучих рибницьких садків.</w:t>
      </w:r>
    </w:p>
    <w:p w14:paraId="0BF0E149" w14:textId="22D49D1C" w:rsidR="00771251" w:rsidRPr="00281407" w:rsidRDefault="00771251" w:rsidP="00771251">
      <w:pPr>
        <w:pStyle w:val="210"/>
        <w:shd w:val="clear" w:color="auto" w:fill="auto"/>
        <w:tabs>
          <w:tab w:val="left" w:leader="underscore" w:pos="8386"/>
        </w:tabs>
        <w:spacing w:before="273" w:line="280" w:lineRule="exact"/>
        <w:ind w:firstLine="0"/>
        <w:rPr>
          <w:i/>
        </w:rPr>
      </w:pPr>
      <w:r w:rsidRPr="00281407">
        <w:rPr>
          <w:i/>
          <w:sz w:val="22"/>
          <w:szCs w:val="22"/>
        </w:rPr>
        <w:t xml:space="preserve">Примітка: інформація Управління </w:t>
      </w:r>
      <w:r>
        <w:rPr>
          <w:i/>
          <w:sz w:val="22"/>
          <w:szCs w:val="22"/>
        </w:rPr>
        <w:t>земельних відносин та комунальної власності в</w:t>
      </w:r>
      <w:r w:rsidRPr="00281407">
        <w:rPr>
          <w:i/>
          <w:sz w:val="22"/>
          <w:szCs w:val="22"/>
        </w:rPr>
        <w:t>иконавчого комітету Коростенської міської ради від 2</w:t>
      </w:r>
      <w:r>
        <w:rPr>
          <w:i/>
          <w:sz w:val="22"/>
          <w:szCs w:val="22"/>
        </w:rPr>
        <w:t>4</w:t>
      </w:r>
      <w:r w:rsidRPr="00281407">
        <w:rPr>
          <w:i/>
          <w:sz w:val="22"/>
          <w:szCs w:val="22"/>
        </w:rPr>
        <w:t>.0</w:t>
      </w:r>
      <w:r>
        <w:rPr>
          <w:i/>
          <w:sz w:val="22"/>
          <w:szCs w:val="22"/>
        </w:rPr>
        <w:t>6</w:t>
      </w:r>
      <w:r w:rsidRPr="00281407">
        <w:rPr>
          <w:i/>
          <w:sz w:val="22"/>
          <w:szCs w:val="22"/>
        </w:rPr>
        <w:t>.2024року №2</w:t>
      </w:r>
      <w:r>
        <w:rPr>
          <w:i/>
          <w:sz w:val="22"/>
          <w:szCs w:val="22"/>
        </w:rPr>
        <w:t>0.0.1-6</w:t>
      </w:r>
      <w:r w:rsidRPr="00281407">
        <w:rPr>
          <w:i/>
          <w:sz w:val="22"/>
          <w:szCs w:val="22"/>
        </w:rPr>
        <w:t>/</w:t>
      </w:r>
      <w:r>
        <w:rPr>
          <w:i/>
          <w:sz w:val="22"/>
          <w:szCs w:val="22"/>
        </w:rPr>
        <w:t>5</w:t>
      </w:r>
      <w:r w:rsidRPr="00281407">
        <w:rPr>
          <w:i/>
          <w:sz w:val="22"/>
          <w:szCs w:val="22"/>
        </w:rPr>
        <w:t>08.</w:t>
      </w:r>
    </w:p>
    <w:p w14:paraId="4518F134" w14:textId="77777777" w:rsidR="005A72EB" w:rsidRDefault="005A72EB">
      <w:pPr>
        <w:pStyle w:val="210"/>
        <w:shd w:val="clear" w:color="auto" w:fill="auto"/>
        <w:tabs>
          <w:tab w:val="left" w:leader="underscore" w:pos="6082"/>
        </w:tabs>
        <w:spacing w:before="0" w:line="280" w:lineRule="exact"/>
        <w:ind w:left="1460" w:firstLine="0"/>
      </w:pPr>
    </w:p>
    <w:p w14:paraId="05200B63" w14:textId="77777777" w:rsidR="00AB4B9B" w:rsidRDefault="00AB4B9B">
      <w:pPr>
        <w:pStyle w:val="210"/>
        <w:shd w:val="clear" w:color="auto" w:fill="auto"/>
        <w:tabs>
          <w:tab w:val="left" w:leader="underscore" w:pos="6082"/>
        </w:tabs>
        <w:spacing w:before="0" w:line="280" w:lineRule="exact"/>
        <w:ind w:left="1460" w:firstLine="0"/>
      </w:pPr>
    </w:p>
    <w:p w14:paraId="7C79E447" w14:textId="77777777" w:rsidR="00AB4B9B" w:rsidRDefault="00AB4B9B">
      <w:pPr>
        <w:pStyle w:val="210"/>
        <w:shd w:val="clear" w:color="auto" w:fill="auto"/>
        <w:tabs>
          <w:tab w:val="left" w:leader="underscore" w:pos="6082"/>
        </w:tabs>
        <w:spacing w:before="0" w:line="280" w:lineRule="exact"/>
        <w:ind w:left="1460" w:firstLine="0"/>
      </w:pPr>
    </w:p>
    <w:p w14:paraId="569BD14B" w14:textId="5A520515" w:rsidR="00C40054" w:rsidRDefault="000516A2" w:rsidP="00C33A59">
      <w:pPr>
        <w:pStyle w:val="210"/>
        <w:shd w:val="clear" w:color="auto" w:fill="auto"/>
        <w:tabs>
          <w:tab w:val="left" w:leader="underscore" w:pos="6082"/>
        </w:tabs>
        <w:spacing w:before="0" w:line="280" w:lineRule="exact"/>
        <w:ind w:left="1460" w:firstLine="0"/>
        <w:jc w:val="center"/>
      </w:pPr>
      <w:r w:rsidRPr="004172CB">
        <w:t xml:space="preserve">Динаміка водокористування </w:t>
      </w:r>
    </w:p>
    <w:p w14:paraId="062FBE34" w14:textId="4F0C5E3A" w:rsidR="005A72EB" w:rsidRPr="008B44AE" w:rsidRDefault="008B44AE" w:rsidP="008B44AE">
      <w:pPr>
        <w:pStyle w:val="210"/>
        <w:shd w:val="clear" w:color="auto" w:fill="auto"/>
        <w:tabs>
          <w:tab w:val="left" w:leader="underscore" w:pos="6082"/>
        </w:tabs>
        <w:spacing w:before="0" w:line="280" w:lineRule="exact"/>
        <w:ind w:left="1460" w:firstLine="0"/>
        <w:jc w:val="right"/>
        <w:rPr>
          <w:sz w:val="24"/>
          <w:szCs w:val="24"/>
        </w:rPr>
      </w:pPr>
      <w:r w:rsidRPr="008B44AE">
        <w:rPr>
          <w:sz w:val="24"/>
          <w:szCs w:val="24"/>
        </w:rPr>
        <w:t>Таблиця 9</w:t>
      </w:r>
    </w:p>
    <w:tbl>
      <w:tblPr>
        <w:tblW w:w="0" w:type="auto"/>
        <w:tblLayout w:type="fixed"/>
        <w:tblCellMar>
          <w:left w:w="10" w:type="dxa"/>
          <w:right w:w="10" w:type="dxa"/>
        </w:tblCellMar>
        <w:tblLook w:val="04A0" w:firstRow="1" w:lastRow="0" w:firstColumn="1" w:lastColumn="0" w:noHBand="0" w:noVBand="1"/>
      </w:tblPr>
      <w:tblGrid>
        <w:gridCol w:w="5501"/>
        <w:gridCol w:w="1344"/>
        <w:gridCol w:w="1133"/>
        <w:gridCol w:w="1066"/>
        <w:gridCol w:w="14"/>
        <w:gridCol w:w="1085"/>
        <w:gridCol w:w="33"/>
      </w:tblGrid>
      <w:tr w:rsidR="005A72EB" w:rsidRPr="004172CB" w14:paraId="1E8670E3" w14:textId="77777777" w:rsidTr="00AC27B0">
        <w:trPr>
          <w:trHeight w:hRule="exact" w:val="566"/>
        </w:trPr>
        <w:tc>
          <w:tcPr>
            <w:tcW w:w="5501" w:type="dxa"/>
            <w:tcBorders>
              <w:top w:val="single" w:sz="4" w:space="0" w:color="auto"/>
              <w:left w:val="single" w:sz="4" w:space="0" w:color="auto"/>
            </w:tcBorders>
            <w:shd w:val="clear" w:color="auto" w:fill="FFFFFF"/>
            <w:vAlign w:val="center"/>
          </w:tcPr>
          <w:p w14:paraId="450FE56F" w14:textId="77777777" w:rsidR="005A72EB" w:rsidRPr="002747D4" w:rsidRDefault="005A72EB" w:rsidP="005A72EB">
            <w:pPr>
              <w:pStyle w:val="210"/>
              <w:shd w:val="clear" w:color="auto" w:fill="auto"/>
              <w:spacing w:before="0" w:line="240" w:lineRule="exact"/>
              <w:ind w:firstLine="0"/>
              <w:jc w:val="center"/>
              <w:rPr>
                <w:sz w:val="22"/>
                <w:szCs w:val="22"/>
              </w:rPr>
            </w:pPr>
            <w:r w:rsidRPr="002747D4">
              <w:rPr>
                <w:rStyle w:val="212pt"/>
                <w:sz w:val="22"/>
                <w:szCs w:val="22"/>
              </w:rPr>
              <w:t>Показники</w:t>
            </w:r>
          </w:p>
        </w:tc>
        <w:tc>
          <w:tcPr>
            <w:tcW w:w="1344" w:type="dxa"/>
            <w:tcBorders>
              <w:top w:val="single" w:sz="4" w:space="0" w:color="auto"/>
              <w:left w:val="single" w:sz="4" w:space="0" w:color="auto"/>
            </w:tcBorders>
            <w:shd w:val="clear" w:color="auto" w:fill="FFFFFF"/>
            <w:vAlign w:val="center"/>
          </w:tcPr>
          <w:p w14:paraId="0DE1B795" w14:textId="77777777" w:rsidR="005A72EB" w:rsidRPr="002747D4" w:rsidRDefault="005A72EB" w:rsidP="00AC27B0">
            <w:pPr>
              <w:pStyle w:val="210"/>
              <w:shd w:val="clear" w:color="auto" w:fill="auto"/>
              <w:spacing w:before="0" w:after="60" w:line="240" w:lineRule="exact"/>
              <w:ind w:firstLine="0"/>
              <w:jc w:val="center"/>
              <w:rPr>
                <w:sz w:val="22"/>
                <w:szCs w:val="22"/>
              </w:rPr>
            </w:pPr>
            <w:r w:rsidRPr="002747D4">
              <w:rPr>
                <w:rStyle w:val="212pt"/>
                <w:sz w:val="22"/>
                <w:szCs w:val="22"/>
              </w:rPr>
              <w:t>Одиниця</w:t>
            </w:r>
          </w:p>
          <w:p w14:paraId="274C83F5" w14:textId="77777777" w:rsidR="005A72EB" w:rsidRPr="002747D4" w:rsidRDefault="005A72EB" w:rsidP="00AC27B0">
            <w:pPr>
              <w:pStyle w:val="210"/>
              <w:shd w:val="clear" w:color="auto" w:fill="auto"/>
              <w:spacing w:before="60" w:line="240" w:lineRule="exact"/>
              <w:ind w:firstLine="0"/>
              <w:jc w:val="center"/>
              <w:rPr>
                <w:sz w:val="22"/>
                <w:szCs w:val="22"/>
              </w:rPr>
            </w:pPr>
            <w:r w:rsidRPr="002747D4">
              <w:rPr>
                <w:rStyle w:val="212pt"/>
                <w:sz w:val="22"/>
                <w:szCs w:val="22"/>
              </w:rPr>
              <w:t>виміру</w:t>
            </w:r>
          </w:p>
        </w:tc>
        <w:tc>
          <w:tcPr>
            <w:tcW w:w="1133" w:type="dxa"/>
            <w:tcBorders>
              <w:top w:val="single" w:sz="4" w:space="0" w:color="auto"/>
              <w:left w:val="single" w:sz="4" w:space="0" w:color="auto"/>
            </w:tcBorders>
            <w:shd w:val="clear" w:color="auto" w:fill="FFFFFF"/>
            <w:vAlign w:val="center"/>
          </w:tcPr>
          <w:p w14:paraId="3D6F03A7" w14:textId="74E46B6C" w:rsidR="005A72EB" w:rsidRPr="002747D4" w:rsidRDefault="005A72EB" w:rsidP="009B7FAE">
            <w:pPr>
              <w:pStyle w:val="210"/>
              <w:shd w:val="clear" w:color="auto" w:fill="auto"/>
              <w:spacing w:before="0" w:line="240" w:lineRule="exact"/>
              <w:ind w:right="140" w:firstLine="0"/>
              <w:jc w:val="center"/>
              <w:rPr>
                <w:sz w:val="22"/>
                <w:szCs w:val="22"/>
              </w:rPr>
            </w:pPr>
            <w:r w:rsidRPr="002747D4">
              <w:rPr>
                <w:rStyle w:val="212pt"/>
                <w:sz w:val="22"/>
                <w:szCs w:val="22"/>
              </w:rPr>
              <w:t>202</w:t>
            </w:r>
            <w:r w:rsidR="009B7FAE">
              <w:rPr>
                <w:rStyle w:val="212pt"/>
                <w:sz w:val="22"/>
                <w:szCs w:val="22"/>
              </w:rPr>
              <w:t>1</w:t>
            </w:r>
            <w:r w:rsidR="00B0071D" w:rsidRPr="002747D4">
              <w:rPr>
                <w:rStyle w:val="212pt"/>
                <w:sz w:val="22"/>
                <w:szCs w:val="22"/>
              </w:rPr>
              <w:t xml:space="preserve"> </w:t>
            </w:r>
            <w:r w:rsidRPr="002747D4">
              <w:rPr>
                <w:rStyle w:val="212pt"/>
                <w:sz w:val="22"/>
                <w:szCs w:val="22"/>
              </w:rPr>
              <w:t>рік</w:t>
            </w:r>
          </w:p>
        </w:tc>
        <w:tc>
          <w:tcPr>
            <w:tcW w:w="1080" w:type="dxa"/>
            <w:gridSpan w:val="2"/>
            <w:tcBorders>
              <w:top w:val="single" w:sz="4" w:space="0" w:color="auto"/>
              <w:left w:val="single" w:sz="4" w:space="0" w:color="auto"/>
            </w:tcBorders>
            <w:shd w:val="clear" w:color="auto" w:fill="FFFFFF"/>
            <w:vAlign w:val="center"/>
          </w:tcPr>
          <w:p w14:paraId="66EBF99A" w14:textId="057F391A" w:rsidR="005A72EB" w:rsidRPr="002747D4" w:rsidRDefault="005A72EB" w:rsidP="009B7FAE">
            <w:pPr>
              <w:pStyle w:val="210"/>
              <w:shd w:val="clear" w:color="auto" w:fill="auto"/>
              <w:spacing w:before="0" w:line="240" w:lineRule="exact"/>
              <w:ind w:firstLine="0"/>
              <w:jc w:val="center"/>
              <w:rPr>
                <w:sz w:val="22"/>
                <w:szCs w:val="22"/>
              </w:rPr>
            </w:pPr>
            <w:r w:rsidRPr="002747D4">
              <w:rPr>
                <w:rStyle w:val="212pt"/>
                <w:sz w:val="22"/>
                <w:szCs w:val="22"/>
              </w:rPr>
              <w:t>202</w:t>
            </w:r>
            <w:r w:rsidR="009B7FAE">
              <w:rPr>
                <w:rStyle w:val="212pt"/>
                <w:sz w:val="22"/>
                <w:szCs w:val="22"/>
              </w:rPr>
              <w:t>2</w:t>
            </w:r>
            <w:r w:rsidR="00B0071D" w:rsidRPr="002747D4">
              <w:rPr>
                <w:rStyle w:val="212pt"/>
                <w:sz w:val="22"/>
                <w:szCs w:val="22"/>
              </w:rPr>
              <w:t xml:space="preserve"> </w:t>
            </w:r>
            <w:r w:rsidRPr="002747D4">
              <w:rPr>
                <w:rStyle w:val="212pt"/>
                <w:sz w:val="22"/>
                <w:szCs w:val="22"/>
              </w:rPr>
              <w:t>рік</w:t>
            </w:r>
          </w:p>
        </w:tc>
        <w:tc>
          <w:tcPr>
            <w:tcW w:w="1118" w:type="dxa"/>
            <w:gridSpan w:val="2"/>
            <w:tcBorders>
              <w:top w:val="single" w:sz="4" w:space="0" w:color="auto"/>
              <w:left w:val="single" w:sz="4" w:space="0" w:color="auto"/>
              <w:right w:val="single" w:sz="4" w:space="0" w:color="auto"/>
            </w:tcBorders>
            <w:shd w:val="clear" w:color="auto" w:fill="FFFFFF"/>
            <w:vAlign w:val="center"/>
          </w:tcPr>
          <w:p w14:paraId="05D38448" w14:textId="2AC333CA" w:rsidR="005A72EB" w:rsidRPr="002747D4" w:rsidRDefault="005A72EB" w:rsidP="009B7FAE">
            <w:pPr>
              <w:pStyle w:val="210"/>
              <w:shd w:val="clear" w:color="auto" w:fill="auto"/>
              <w:spacing w:before="0" w:line="240" w:lineRule="exact"/>
              <w:ind w:right="140" w:firstLine="0"/>
              <w:jc w:val="center"/>
              <w:rPr>
                <w:sz w:val="22"/>
                <w:szCs w:val="22"/>
              </w:rPr>
            </w:pPr>
            <w:r w:rsidRPr="002747D4">
              <w:rPr>
                <w:rStyle w:val="212pt"/>
                <w:sz w:val="22"/>
                <w:szCs w:val="22"/>
              </w:rPr>
              <w:t>202</w:t>
            </w:r>
            <w:r w:rsidR="009B7FAE">
              <w:rPr>
                <w:rStyle w:val="212pt"/>
                <w:sz w:val="22"/>
                <w:szCs w:val="22"/>
              </w:rPr>
              <w:t>3</w:t>
            </w:r>
            <w:r w:rsidR="00B0071D" w:rsidRPr="002747D4">
              <w:rPr>
                <w:rStyle w:val="212pt"/>
                <w:sz w:val="22"/>
                <w:szCs w:val="22"/>
              </w:rPr>
              <w:t xml:space="preserve"> </w:t>
            </w:r>
            <w:r w:rsidRPr="002747D4">
              <w:rPr>
                <w:rStyle w:val="212pt"/>
                <w:sz w:val="22"/>
                <w:szCs w:val="22"/>
              </w:rPr>
              <w:t>рік</w:t>
            </w:r>
          </w:p>
        </w:tc>
      </w:tr>
      <w:tr w:rsidR="005A72EB" w:rsidRPr="004172CB" w14:paraId="2C6BBC77" w14:textId="77777777" w:rsidTr="00AC27B0">
        <w:trPr>
          <w:trHeight w:hRule="exact" w:val="293"/>
        </w:trPr>
        <w:tc>
          <w:tcPr>
            <w:tcW w:w="5501" w:type="dxa"/>
            <w:tcBorders>
              <w:top w:val="single" w:sz="4" w:space="0" w:color="auto"/>
              <w:left w:val="single" w:sz="4" w:space="0" w:color="auto"/>
            </w:tcBorders>
            <w:shd w:val="clear" w:color="auto" w:fill="FFFFFF"/>
            <w:vAlign w:val="center"/>
          </w:tcPr>
          <w:p w14:paraId="26A566D2" w14:textId="77777777" w:rsidR="005A72EB" w:rsidRPr="002747D4" w:rsidRDefault="005A72EB" w:rsidP="005A72EB">
            <w:pPr>
              <w:pStyle w:val="210"/>
              <w:shd w:val="clear" w:color="auto" w:fill="auto"/>
              <w:spacing w:before="0" w:line="240" w:lineRule="exact"/>
              <w:ind w:firstLine="0"/>
              <w:jc w:val="center"/>
              <w:rPr>
                <w:sz w:val="22"/>
                <w:szCs w:val="22"/>
              </w:rPr>
            </w:pPr>
            <w:r w:rsidRPr="002747D4">
              <w:rPr>
                <w:rStyle w:val="212pt"/>
                <w:sz w:val="22"/>
                <w:szCs w:val="22"/>
              </w:rPr>
              <w:t>1</w:t>
            </w:r>
          </w:p>
        </w:tc>
        <w:tc>
          <w:tcPr>
            <w:tcW w:w="1344" w:type="dxa"/>
            <w:tcBorders>
              <w:top w:val="single" w:sz="4" w:space="0" w:color="auto"/>
              <w:left w:val="single" w:sz="4" w:space="0" w:color="auto"/>
            </w:tcBorders>
            <w:shd w:val="clear" w:color="auto" w:fill="FFFFFF"/>
            <w:vAlign w:val="center"/>
          </w:tcPr>
          <w:p w14:paraId="32663C2A" w14:textId="77777777" w:rsidR="005A72EB" w:rsidRPr="002747D4" w:rsidRDefault="005A72EB" w:rsidP="005A72EB">
            <w:pPr>
              <w:pStyle w:val="210"/>
              <w:shd w:val="clear" w:color="auto" w:fill="auto"/>
              <w:spacing w:before="0" w:line="240" w:lineRule="exact"/>
              <w:ind w:firstLine="0"/>
              <w:jc w:val="center"/>
              <w:rPr>
                <w:sz w:val="22"/>
                <w:szCs w:val="22"/>
              </w:rPr>
            </w:pPr>
            <w:r w:rsidRPr="002747D4">
              <w:rPr>
                <w:rStyle w:val="212pt"/>
                <w:sz w:val="22"/>
                <w:szCs w:val="22"/>
              </w:rPr>
              <w:t>2</w:t>
            </w:r>
          </w:p>
        </w:tc>
        <w:tc>
          <w:tcPr>
            <w:tcW w:w="1133" w:type="dxa"/>
            <w:tcBorders>
              <w:top w:val="single" w:sz="4" w:space="0" w:color="auto"/>
              <w:left w:val="single" w:sz="4" w:space="0" w:color="auto"/>
            </w:tcBorders>
            <w:shd w:val="clear" w:color="auto" w:fill="FFFFFF"/>
            <w:vAlign w:val="center"/>
          </w:tcPr>
          <w:p w14:paraId="16C6D845" w14:textId="3817F717" w:rsidR="005A72EB" w:rsidRPr="002747D4" w:rsidRDefault="005A72EB" w:rsidP="005A72EB">
            <w:pPr>
              <w:pStyle w:val="210"/>
              <w:shd w:val="clear" w:color="auto" w:fill="auto"/>
              <w:spacing w:before="0" w:line="240" w:lineRule="exact"/>
              <w:ind w:firstLine="0"/>
              <w:jc w:val="center"/>
              <w:rPr>
                <w:sz w:val="22"/>
                <w:szCs w:val="22"/>
              </w:rPr>
            </w:pPr>
            <w:r w:rsidRPr="002747D4">
              <w:rPr>
                <w:sz w:val="22"/>
                <w:szCs w:val="22"/>
              </w:rPr>
              <w:t>3</w:t>
            </w:r>
          </w:p>
        </w:tc>
        <w:tc>
          <w:tcPr>
            <w:tcW w:w="1080" w:type="dxa"/>
            <w:gridSpan w:val="2"/>
            <w:tcBorders>
              <w:top w:val="single" w:sz="4" w:space="0" w:color="auto"/>
              <w:left w:val="single" w:sz="4" w:space="0" w:color="auto"/>
            </w:tcBorders>
            <w:shd w:val="clear" w:color="auto" w:fill="FFFFFF"/>
            <w:vAlign w:val="center"/>
          </w:tcPr>
          <w:p w14:paraId="656382EA" w14:textId="77777777" w:rsidR="005A72EB" w:rsidRPr="002747D4" w:rsidRDefault="005A72EB" w:rsidP="005A72EB">
            <w:pPr>
              <w:pStyle w:val="210"/>
              <w:shd w:val="clear" w:color="auto" w:fill="auto"/>
              <w:spacing w:before="0" w:line="240" w:lineRule="exact"/>
              <w:ind w:firstLine="0"/>
              <w:jc w:val="center"/>
              <w:rPr>
                <w:sz w:val="22"/>
                <w:szCs w:val="22"/>
              </w:rPr>
            </w:pPr>
            <w:r w:rsidRPr="002747D4">
              <w:rPr>
                <w:rStyle w:val="212pt"/>
                <w:sz w:val="22"/>
                <w:szCs w:val="22"/>
              </w:rPr>
              <w:t>4</w:t>
            </w:r>
          </w:p>
        </w:tc>
        <w:tc>
          <w:tcPr>
            <w:tcW w:w="1118" w:type="dxa"/>
            <w:gridSpan w:val="2"/>
            <w:tcBorders>
              <w:top w:val="single" w:sz="4" w:space="0" w:color="auto"/>
              <w:left w:val="single" w:sz="4" w:space="0" w:color="auto"/>
              <w:right w:val="single" w:sz="4" w:space="0" w:color="auto"/>
            </w:tcBorders>
            <w:shd w:val="clear" w:color="auto" w:fill="FFFFFF"/>
            <w:vAlign w:val="center"/>
          </w:tcPr>
          <w:p w14:paraId="35A23F86" w14:textId="77777777" w:rsidR="005A72EB" w:rsidRPr="002747D4" w:rsidRDefault="005A72EB" w:rsidP="005A72EB">
            <w:pPr>
              <w:pStyle w:val="210"/>
              <w:shd w:val="clear" w:color="auto" w:fill="auto"/>
              <w:spacing w:before="0" w:line="240" w:lineRule="exact"/>
              <w:ind w:firstLine="0"/>
              <w:jc w:val="center"/>
              <w:rPr>
                <w:sz w:val="22"/>
                <w:szCs w:val="22"/>
              </w:rPr>
            </w:pPr>
            <w:r w:rsidRPr="002747D4">
              <w:rPr>
                <w:rStyle w:val="212pt"/>
                <w:sz w:val="22"/>
                <w:szCs w:val="22"/>
              </w:rPr>
              <w:t>5</w:t>
            </w:r>
          </w:p>
        </w:tc>
      </w:tr>
      <w:tr w:rsidR="00AC27B0" w:rsidRPr="004172CB" w14:paraId="30725C93" w14:textId="77777777" w:rsidTr="00E14BDC">
        <w:trPr>
          <w:trHeight w:hRule="exact" w:val="293"/>
        </w:trPr>
        <w:tc>
          <w:tcPr>
            <w:tcW w:w="10176" w:type="dxa"/>
            <w:gridSpan w:val="7"/>
            <w:tcBorders>
              <w:top w:val="single" w:sz="4" w:space="0" w:color="auto"/>
              <w:left w:val="single" w:sz="4" w:space="0" w:color="auto"/>
              <w:right w:val="single" w:sz="4" w:space="0" w:color="auto"/>
            </w:tcBorders>
            <w:shd w:val="clear" w:color="auto" w:fill="FFFFFF"/>
            <w:vAlign w:val="center"/>
          </w:tcPr>
          <w:p w14:paraId="23167AD1" w14:textId="5770A8C0" w:rsidR="00AC27B0" w:rsidRPr="002240EB" w:rsidRDefault="00AC27B0" w:rsidP="005A72EB">
            <w:pPr>
              <w:pStyle w:val="210"/>
              <w:shd w:val="clear" w:color="auto" w:fill="auto"/>
              <w:spacing w:before="0" w:line="240" w:lineRule="exact"/>
              <w:ind w:firstLine="0"/>
              <w:jc w:val="center"/>
              <w:rPr>
                <w:rStyle w:val="212pt"/>
                <w:b/>
                <w:i/>
                <w:sz w:val="22"/>
                <w:szCs w:val="22"/>
              </w:rPr>
            </w:pPr>
            <w:r w:rsidRPr="002240EB">
              <w:rPr>
                <w:rStyle w:val="212pt"/>
                <w:b/>
                <w:i/>
                <w:sz w:val="22"/>
                <w:szCs w:val="22"/>
              </w:rPr>
              <w:t>КП «Водоканал»</w:t>
            </w:r>
          </w:p>
        </w:tc>
      </w:tr>
      <w:tr w:rsidR="009B7FAE" w:rsidRPr="004172CB" w14:paraId="58E8A2D5" w14:textId="77777777" w:rsidTr="00AC27B0">
        <w:trPr>
          <w:trHeight w:hRule="exact" w:val="288"/>
        </w:trPr>
        <w:tc>
          <w:tcPr>
            <w:tcW w:w="5501" w:type="dxa"/>
            <w:tcBorders>
              <w:top w:val="single" w:sz="4" w:space="0" w:color="auto"/>
              <w:left w:val="single" w:sz="4" w:space="0" w:color="auto"/>
            </w:tcBorders>
            <w:shd w:val="clear" w:color="auto" w:fill="FFFFFF"/>
            <w:vAlign w:val="bottom"/>
          </w:tcPr>
          <w:p w14:paraId="3C29F154" w14:textId="77777777" w:rsidR="009B7FAE" w:rsidRPr="002747D4" w:rsidRDefault="009B7FAE" w:rsidP="005A72EB">
            <w:pPr>
              <w:pStyle w:val="210"/>
              <w:shd w:val="clear" w:color="auto" w:fill="auto"/>
              <w:spacing w:before="0" w:line="240" w:lineRule="exact"/>
              <w:ind w:left="440" w:hanging="440"/>
              <w:jc w:val="left"/>
              <w:rPr>
                <w:sz w:val="22"/>
                <w:szCs w:val="22"/>
              </w:rPr>
            </w:pPr>
            <w:r w:rsidRPr="002747D4">
              <w:rPr>
                <w:rStyle w:val="212pt0"/>
                <w:sz w:val="22"/>
                <w:szCs w:val="22"/>
              </w:rPr>
              <w:t xml:space="preserve">Забрано води </w:t>
            </w:r>
            <w:r w:rsidRPr="002747D4">
              <w:rPr>
                <w:rStyle w:val="212pt"/>
                <w:sz w:val="22"/>
                <w:szCs w:val="22"/>
              </w:rPr>
              <w:t xml:space="preserve">з </w:t>
            </w:r>
            <w:r w:rsidRPr="002747D4">
              <w:rPr>
                <w:rStyle w:val="212pt0"/>
                <w:sz w:val="22"/>
                <w:szCs w:val="22"/>
              </w:rPr>
              <w:t>природних джерел, усього</w:t>
            </w:r>
          </w:p>
        </w:tc>
        <w:tc>
          <w:tcPr>
            <w:tcW w:w="1344" w:type="dxa"/>
            <w:tcBorders>
              <w:top w:val="single" w:sz="4" w:space="0" w:color="auto"/>
              <w:left w:val="single" w:sz="4" w:space="0" w:color="auto"/>
            </w:tcBorders>
            <w:shd w:val="clear" w:color="auto" w:fill="FFFFFF"/>
            <w:vAlign w:val="bottom"/>
          </w:tcPr>
          <w:p w14:paraId="301C0406" w14:textId="77777777" w:rsidR="009B7FAE" w:rsidRPr="002747D4" w:rsidRDefault="009B7FAE" w:rsidP="005A72EB">
            <w:pPr>
              <w:pStyle w:val="210"/>
              <w:shd w:val="clear" w:color="auto" w:fill="auto"/>
              <w:spacing w:before="0" w:line="240" w:lineRule="exact"/>
              <w:ind w:left="320" w:firstLine="0"/>
              <w:jc w:val="left"/>
              <w:rPr>
                <w:sz w:val="22"/>
                <w:szCs w:val="22"/>
              </w:rPr>
            </w:pPr>
            <w:r w:rsidRPr="002747D4">
              <w:rPr>
                <w:rStyle w:val="212pt"/>
                <w:sz w:val="22"/>
                <w:szCs w:val="22"/>
              </w:rPr>
              <w:t>млн м</w:t>
            </w:r>
            <w:r w:rsidRPr="002747D4">
              <w:rPr>
                <w:rStyle w:val="212pt"/>
                <w:sz w:val="22"/>
                <w:szCs w:val="22"/>
                <w:vertAlign w:val="superscript"/>
              </w:rPr>
              <w:t>3</w:t>
            </w:r>
          </w:p>
        </w:tc>
        <w:tc>
          <w:tcPr>
            <w:tcW w:w="1133" w:type="dxa"/>
            <w:tcBorders>
              <w:top w:val="single" w:sz="4" w:space="0" w:color="auto"/>
              <w:left w:val="single" w:sz="4" w:space="0" w:color="auto"/>
            </w:tcBorders>
            <w:shd w:val="clear" w:color="auto" w:fill="FFFFFF"/>
          </w:tcPr>
          <w:p w14:paraId="3DD33239" w14:textId="5279016A" w:rsidR="009B7FAE" w:rsidRPr="002747D4" w:rsidRDefault="009B7FAE" w:rsidP="005A72EB">
            <w:pPr>
              <w:jc w:val="center"/>
              <w:rPr>
                <w:rFonts w:ascii="Times New Roman" w:hAnsi="Times New Roman" w:cs="Times New Roman"/>
                <w:sz w:val="22"/>
                <w:szCs w:val="22"/>
              </w:rPr>
            </w:pPr>
            <w:r w:rsidRPr="002747D4">
              <w:rPr>
                <w:rFonts w:ascii="Times New Roman" w:hAnsi="Times New Roman" w:cs="Times New Roman"/>
                <w:sz w:val="22"/>
                <w:szCs w:val="22"/>
              </w:rPr>
              <w:t>2,471</w:t>
            </w:r>
          </w:p>
        </w:tc>
        <w:tc>
          <w:tcPr>
            <w:tcW w:w="1080" w:type="dxa"/>
            <w:gridSpan w:val="2"/>
            <w:tcBorders>
              <w:top w:val="single" w:sz="4" w:space="0" w:color="auto"/>
              <w:left w:val="single" w:sz="4" w:space="0" w:color="auto"/>
            </w:tcBorders>
            <w:shd w:val="clear" w:color="auto" w:fill="FFFFFF"/>
          </w:tcPr>
          <w:p w14:paraId="6A3A7897" w14:textId="1CF14D6F" w:rsidR="009B7FAE" w:rsidRPr="002747D4" w:rsidRDefault="009B7FAE" w:rsidP="00E95E78">
            <w:pPr>
              <w:jc w:val="center"/>
              <w:rPr>
                <w:rFonts w:ascii="Times New Roman" w:hAnsi="Times New Roman" w:cs="Times New Roman"/>
                <w:sz w:val="22"/>
                <w:szCs w:val="22"/>
              </w:rPr>
            </w:pPr>
            <w:r w:rsidRPr="002747D4">
              <w:rPr>
                <w:rFonts w:ascii="Times New Roman" w:hAnsi="Times New Roman" w:cs="Times New Roman"/>
                <w:sz w:val="22"/>
                <w:szCs w:val="22"/>
              </w:rPr>
              <w:t>1,93</w:t>
            </w:r>
            <w:r w:rsidR="00E95E78">
              <w:rPr>
                <w:rFonts w:ascii="Times New Roman" w:hAnsi="Times New Roman" w:cs="Times New Roman"/>
                <w:sz w:val="22"/>
                <w:szCs w:val="22"/>
              </w:rPr>
              <w:t>9</w:t>
            </w:r>
          </w:p>
        </w:tc>
        <w:tc>
          <w:tcPr>
            <w:tcW w:w="1118" w:type="dxa"/>
            <w:gridSpan w:val="2"/>
            <w:tcBorders>
              <w:top w:val="single" w:sz="4" w:space="0" w:color="auto"/>
              <w:left w:val="single" w:sz="4" w:space="0" w:color="auto"/>
              <w:right w:val="single" w:sz="4" w:space="0" w:color="auto"/>
            </w:tcBorders>
            <w:shd w:val="clear" w:color="auto" w:fill="FFFFFF"/>
          </w:tcPr>
          <w:p w14:paraId="6031286C" w14:textId="0FF6181A" w:rsidR="009B7FAE" w:rsidRPr="002747D4" w:rsidRDefault="000D7F08" w:rsidP="005A72EB">
            <w:pPr>
              <w:jc w:val="center"/>
              <w:rPr>
                <w:rFonts w:ascii="Times New Roman" w:hAnsi="Times New Roman" w:cs="Times New Roman"/>
                <w:sz w:val="22"/>
                <w:szCs w:val="22"/>
              </w:rPr>
            </w:pPr>
            <w:r>
              <w:rPr>
                <w:rFonts w:ascii="Times New Roman" w:hAnsi="Times New Roman" w:cs="Times New Roman"/>
                <w:sz w:val="22"/>
                <w:szCs w:val="22"/>
              </w:rPr>
              <w:t>2,087</w:t>
            </w:r>
          </w:p>
        </w:tc>
      </w:tr>
      <w:tr w:rsidR="009B7FAE" w:rsidRPr="004172CB" w14:paraId="4C16281D" w14:textId="77777777" w:rsidTr="00AC27B0">
        <w:trPr>
          <w:trHeight w:hRule="exact" w:val="571"/>
        </w:trPr>
        <w:tc>
          <w:tcPr>
            <w:tcW w:w="5501" w:type="dxa"/>
            <w:tcBorders>
              <w:top w:val="single" w:sz="4" w:space="0" w:color="auto"/>
              <w:left w:val="single" w:sz="4" w:space="0" w:color="auto"/>
            </w:tcBorders>
            <w:shd w:val="clear" w:color="auto" w:fill="FFFFFF"/>
            <w:vAlign w:val="bottom"/>
          </w:tcPr>
          <w:p w14:paraId="3814A299" w14:textId="77777777" w:rsidR="009B7FAE" w:rsidRPr="002747D4" w:rsidRDefault="009B7FAE" w:rsidP="005A72EB">
            <w:pPr>
              <w:pStyle w:val="210"/>
              <w:shd w:val="clear" w:color="auto" w:fill="auto"/>
              <w:spacing w:before="0" w:line="278" w:lineRule="exact"/>
              <w:ind w:firstLine="0"/>
              <w:jc w:val="left"/>
              <w:rPr>
                <w:rStyle w:val="212pt"/>
                <w:sz w:val="22"/>
                <w:szCs w:val="22"/>
              </w:rPr>
            </w:pPr>
            <w:r w:rsidRPr="002747D4">
              <w:rPr>
                <w:rStyle w:val="212pt"/>
                <w:sz w:val="22"/>
                <w:szCs w:val="22"/>
              </w:rPr>
              <w:t xml:space="preserve">у тому числі: </w:t>
            </w:r>
          </w:p>
          <w:p w14:paraId="6FBB98EC" w14:textId="68ACFB51" w:rsidR="009B7FAE" w:rsidRPr="002747D4" w:rsidRDefault="009B7FAE" w:rsidP="005A72EB">
            <w:pPr>
              <w:pStyle w:val="210"/>
              <w:shd w:val="clear" w:color="auto" w:fill="auto"/>
              <w:spacing w:before="0" w:line="278" w:lineRule="exact"/>
              <w:ind w:firstLine="0"/>
              <w:jc w:val="left"/>
              <w:rPr>
                <w:sz w:val="22"/>
                <w:szCs w:val="22"/>
              </w:rPr>
            </w:pPr>
            <w:r w:rsidRPr="002747D4">
              <w:rPr>
                <w:rStyle w:val="212pt"/>
                <w:sz w:val="22"/>
                <w:szCs w:val="22"/>
              </w:rPr>
              <w:t xml:space="preserve">       поверхневої</w:t>
            </w:r>
          </w:p>
        </w:tc>
        <w:tc>
          <w:tcPr>
            <w:tcW w:w="1344" w:type="dxa"/>
            <w:tcBorders>
              <w:top w:val="single" w:sz="4" w:space="0" w:color="auto"/>
              <w:left w:val="single" w:sz="4" w:space="0" w:color="auto"/>
            </w:tcBorders>
            <w:shd w:val="clear" w:color="auto" w:fill="FFFFFF"/>
            <w:vAlign w:val="bottom"/>
          </w:tcPr>
          <w:p w14:paraId="0AE683E2" w14:textId="77777777" w:rsidR="009B7FAE" w:rsidRPr="002747D4" w:rsidRDefault="009B7FAE" w:rsidP="005A72EB">
            <w:pPr>
              <w:pStyle w:val="210"/>
              <w:shd w:val="clear" w:color="auto" w:fill="auto"/>
              <w:spacing w:before="0" w:line="240" w:lineRule="exact"/>
              <w:ind w:left="320" w:firstLine="0"/>
              <w:jc w:val="left"/>
              <w:rPr>
                <w:sz w:val="22"/>
                <w:szCs w:val="22"/>
              </w:rPr>
            </w:pPr>
            <w:r w:rsidRPr="002747D4">
              <w:rPr>
                <w:rStyle w:val="212pt"/>
                <w:sz w:val="22"/>
                <w:szCs w:val="22"/>
              </w:rPr>
              <w:t>млн м</w:t>
            </w:r>
            <w:r w:rsidRPr="002747D4">
              <w:rPr>
                <w:rStyle w:val="212pt"/>
                <w:sz w:val="22"/>
                <w:szCs w:val="22"/>
                <w:vertAlign w:val="superscript"/>
              </w:rPr>
              <w:t>3</w:t>
            </w:r>
          </w:p>
        </w:tc>
        <w:tc>
          <w:tcPr>
            <w:tcW w:w="1133" w:type="dxa"/>
            <w:tcBorders>
              <w:top w:val="single" w:sz="4" w:space="0" w:color="auto"/>
              <w:left w:val="single" w:sz="4" w:space="0" w:color="auto"/>
            </w:tcBorders>
            <w:shd w:val="clear" w:color="auto" w:fill="FFFFFF"/>
          </w:tcPr>
          <w:p w14:paraId="0E1A3E0B" w14:textId="77777777" w:rsidR="009B7FAE" w:rsidRPr="002747D4" w:rsidRDefault="009B7FAE" w:rsidP="00080E85">
            <w:pPr>
              <w:jc w:val="center"/>
              <w:rPr>
                <w:rFonts w:ascii="Times New Roman" w:hAnsi="Times New Roman" w:cs="Times New Roman"/>
                <w:sz w:val="22"/>
                <w:szCs w:val="22"/>
              </w:rPr>
            </w:pPr>
          </w:p>
          <w:p w14:paraId="485E292D" w14:textId="1FCAD9A1" w:rsidR="009B7FAE" w:rsidRPr="002747D4" w:rsidRDefault="009B7FAE" w:rsidP="005A72EB">
            <w:pPr>
              <w:jc w:val="center"/>
              <w:rPr>
                <w:rFonts w:ascii="Times New Roman" w:hAnsi="Times New Roman" w:cs="Times New Roman"/>
                <w:sz w:val="22"/>
                <w:szCs w:val="22"/>
              </w:rPr>
            </w:pPr>
            <w:r w:rsidRPr="002747D4">
              <w:rPr>
                <w:rFonts w:ascii="Times New Roman" w:hAnsi="Times New Roman" w:cs="Times New Roman"/>
                <w:sz w:val="22"/>
                <w:szCs w:val="22"/>
              </w:rPr>
              <w:t>2,471</w:t>
            </w:r>
          </w:p>
        </w:tc>
        <w:tc>
          <w:tcPr>
            <w:tcW w:w="1080" w:type="dxa"/>
            <w:gridSpan w:val="2"/>
            <w:tcBorders>
              <w:top w:val="single" w:sz="4" w:space="0" w:color="auto"/>
              <w:left w:val="single" w:sz="4" w:space="0" w:color="auto"/>
            </w:tcBorders>
            <w:shd w:val="clear" w:color="auto" w:fill="FFFFFF"/>
          </w:tcPr>
          <w:p w14:paraId="440BC0B7" w14:textId="77777777" w:rsidR="009B7FAE" w:rsidRPr="002747D4" w:rsidRDefault="009B7FAE" w:rsidP="00080E85">
            <w:pPr>
              <w:jc w:val="center"/>
              <w:rPr>
                <w:rFonts w:ascii="Times New Roman" w:hAnsi="Times New Roman" w:cs="Times New Roman"/>
                <w:sz w:val="22"/>
                <w:szCs w:val="22"/>
              </w:rPr>
            </w:pPr>
          </w:p>
          <w:p w14:paraId="5F5E8667" w14:textId="00289C26" w:rsidR="009B7FAE" w:rsidRPr="002747D4" w:rsidRDefault="00E95E78" w:rsidP="005A72EB">
            <w:pPr>
              <w:jc w:val="center"/>
              <w:rPr>
                <w:rFonts w:ascii="Times New Roman" w:hAnsi="Times New Roman" w:cs="Times New Roman"/>
                <w:sz w:val="22"/>
                <w:szCs w:val="22"/>
              </w:rPr>
            </w:pPr>
            <w:r>
              <w:rPr>
                <w:rFonts w:ascii="Times New Roman" w:hAnsi="Times New Roman" w:cs="Times New Roman"/>
                <w:sz w:val="22"/>
                <w:szCs w:val="22"/>
              </w:rPr>
              <w:t>1,939</w:t>
            </w:r>
          </w:p>
        </w:tc>
        <w:tc>
          <w:tcPr>
            <w:tcW w:w="1118" w:type="dxa"/>
            <w:gridSpan w:val="2"/>
            <w:tcBorders>
              <w:top w:val="single" w:sz="4" w:space="0" w:color="auto"/>
              <w:left w:val="single" w:sz="4" w:space="0" w:color="auto"/>
              <w:right w:val="single" w:sz="4" w:space="0" w:color="auto"/>
            </w:tcBorders>
            <w:shd w:val="clear" w:color="auto" w:fill="FFFFFF"/>
          </w:tcPr>
          <w:p w14:paraId="75BBBF5C" w14:textId="77777777" w:rsidR="000D7F08" w:rsidRDefault="000D7F08" w:rsidP="005A72EB">
            <w:pPr>
              <w:jc w:val="center"/>
              <w:rPr>
                <w:rFonts w:ascii="Times New Roman" w:hAnsi="Times New Roman" w:cs="Times New Roman"/>
                <w:sz w:val="22"/>
                <w:szCs w:val="22"/>
              </w:rPr>
            </w:pPr>
          </w:p>
          <w:p w14:paraId="4856FC34" w14:textId="224CC203" w:rsidR="009B7FAE" w:rsidRPr="002747D4" w:rsidRDefault="000D7F08" w:rsidP="005A72EB">
            <w:pPr>
              <w:jc w:val="center"/>
              <w:rPr>
                <w:rFonts w:ascii="Times New Roman" w:hAnsi="Times New Roman" w:cs="Times New Roman"/>
                <w:sz w:val="22"/>
                <w:szCs w:val="22"/>
              </w:rPr>
            </w:pPr>
            <w:r>
              <w:rPr>
                <w:rFonts w:ascii="Times New Roman" w:hAnsi="Times New Roman" w:cs="Times New Roman"/>
                <w:sz w:val="22"/>
                <w:szCs w:val="22"/>
              </w:rPr>
              <w:t>2,087</w:t>
            </w:r>
          </w:p>
        </w:tc>
      </w:tr>
      <w:tr w:rsidR="009B7FAE" w:rsidRPr="004172CB" w14:paraId="1AB0D2A3" w14:textId="77777777" w:rsidTr="00AC27B0">
        <w:trPr>
          <w:trHeight w:hRule="exact" w:val="283"/>
        </w:trPr>
        <w:tc>
          <w:tcPr>
            <w:tcW w:w="5501" w:type="dxa"/>
            <w:tcBorders>
              <w:top w:val="single" w:sz="4" w:space="0" w:color="auto"/>
              <w:left w:val="single" w:sz="4" w:space="0" w:color="auto"/>
            </w:tcBorders>
            <w:shd w:val="clear" w:color="auto" w:fill="FFFFFF"/>
            <w:vAlign w:val="bottom"/>
          </w:tcPr>
          <w:p w14:paraId="090DB67B" w14:textId="77777777" w:rsidR="009B7FAE" w:rsidRPr="002747D4" w:rsidRDefault="009B7FAE" w:rsidP="005A72EB">
            <w:pPr>
              <w:pStyle w:val="210"/>
              <w:shd w:val="clear" w:color="auto" w:fill="auto"/>
              <w:spacing w:before="0" w:line="240" w:lineRule="exact"/>
              <w:ind w:left="440" w:firstLine="0"/>
              <w:jc w:val="left"/>
              <w:rPr>
                <w:sz w:val="22"/>
                <w:szCs w:val="22"/>
              </w:rPr>
            </w:pPr>
            <w:r w:rsidRPr="002747D4">
              <w:rPr>
                <w:rStyle w:val="212pt"/>
                <w:sz w:val="22"/>
                <w:szCs w:val="22"/>
              </w:rPr>
              <w:t>підземної</w:t>
            </w:r>
          </w:p>
        </w:tc>
        <w:tc>
          <w:tcPr>
            <w:tcW w:w="1344" w:type="dxa"/>
            <w:tcBorders>
              <w:top w:val="single" w:sz="4" w:space="0" w:color="auto"/>
              <w:left w:val="single" w:sz="4" w:space="0" w:color="auto"/>
            </w:tcBorders>
            <w:shd w:val="clear" w:color="auto" w:fill="FFFFFF"/>
            <w:vAlign w:val="bottom"/>
          </w:tcPr>
          <w:p w14:paraId="6E1E4D45" w14:textId="77777777" w:rsidR="009B7FAE" w:rsidRPr="002747D4" w:rsidRDefault="009B7FAE" w:rsidP="005A72EB">
            <w:pPr>
              <w:pStyle w:val="210"/>
              <w:shd w:val="clear" w:color="auto" w:fill="auto"/>
              <w:spacing w:before="0" w:line="240" w:lineRule="exact"/>
              <w:ind w:left="320" w:firstLine="0"/>
              <w:jc w:val="left"/>
              <w:rPr>
                <w:sz w:val="22"/>
                <w:szCs w:val="22"/>
              </w:rPr>
            </w:pPr>
            <w:r w:rsidRPr="002747D4">
              <w:rPr>
                <w:rStyle w:val="212pt"/>
                <w:sz w:val="22"/>
                <w:szCs w:val="22"/>
              </w:rPr>
              <w:t>млн м</w:t>
            </w:r>
            <w:r w:rsidRPr="002747D4">
              <w:rPr>
                <w:rStyle w:val="212pt"/>
                <w:sz w:val="22"/>
                <w:szCs w:val="22"/>
                <w:vertAlign w:val="superscript"/>
              </w:rPr>
              <w:t>3</w:t>
            </w:r>
          </w:p>
        </w:tc>
        <w:tc>
          <w:tcPr>
            <w:tcW w:w="1133" w:type="dxa"/>
            <w:tcBorders>
              <w:top w:val="single" w:sz="4" w:space="0" w:color="auto"/>
              <w:left w:val="single" w:sz="4" w:space="0" w:color="auto"/>
            </w:tcBorders>
            <w:shd w:val="clear" w:color="auto" w:fill="FFFFFF"/>
          </w:tcPr>
          <w:p w14:paraId="1B873FF0" w14:textId="4F34B126" w:rsidR="009B7FAE" w:rsidRPr="002747D4" w:rsidRDefault="009B7FAE" w:rsidP="005A72EB">
            <w:pPr>
              <w:jc w:val="center"/>
              <w:rPr>
                <w:rFonts w:ascii="Times New Roman" w:hAnsi="Times New Roman" w:cs="Times New Roman"/>
                <w:sz w:val="22"/>
                <w:szCs w:val="22"/>
              </w:rPr>
            </w:pPr>
            <w:r w:rsidRPr="002747D4">
              <w:rPr>
                <w:rFonts w:ascii="Times New Roman" w:hAnsi="Times New Roman" w:cs="Times New Roman"/>
                <w:sz w:val="22"/>
                <w:szCs w:val="22"/>
              </w:rPr>
              <w:t>-</w:t>
            </w:r>
          </w:p>
        </w:tc>
        <w:tc>
          <w:tcPr>
            <w:tcW w:w="1080" w:type="dxa"/>
            <w:gridSpan w:val="2"/>
            <w:tcBorders>
              <w:top w:val="single" w:sz="4" w:space="0" w:color="auto"/>
              <w:left w:val="single" w:sz="4" w:space="0" w:color="auto"/>
            </w:tcBorders>
            <w:shd w:val="clear" w:color="auto" w:fill="FFFFFF"/>
          </w:tcPr>
          <w:p w14:paraId="2EAC9502" w14:textId="337CD0B4" w:rsidR="009B7FAE" w:rsidRPr="002747D4" w:rsidRDefault="009B7FAE" w:rsidP="005A72EB">
            <w:pPr>
              <w:jc w:val="center"/>
              <w:rPr>
                <w:rFonts w:ascii="Times New Roman" w:hAnsi="Times New Roman" w:cs="Times New Roman"/>
                <w:sz w:val="22"/>
                <w:szCs w:val="22"/>
              </w:rPr>
            </w:pPr>
            <w:r w:rsidRPr="002747D4">
              <w:rPr>
                <w:rFonts w:ascii="Times New Roman" w:hAnsi="Times New Roman" w:cs="Times New Roman"/>
                <w:sz w:val="22"/>
                <w:szCs w:val="22"/>
              </w:rPr>
              <w:t>-</w:t>
            </w:r>
          </w:p>
        </w:tc>
        <w:tc>
          <w:tcPr>
            <w:tcW w:w="1118" w:type="dxa"/>
            <w:gridSpan w:val="2"/>
            <w:tcBorders>
              <w:top w:val="single" w:sz="4" w:space="0" w:color="auto"/>
              <w:left w:val="single" w:sz="4" w:space="0" w:color="auto"/>
              <w:right w:val="single" w:sz="4" w:space="0" w:color="auto"/>
            </w:tcBorders>
            <w:shd w:val="clear" w:color="auto" w:fill="FFFFFF"/>
          </w:tcPr>
          <w:p w14:paraId="2DDD37C2" w14:textId="3EA91732" w:rsidR="009B7FAE" w:rsidRPr="002747D4" w:rsidRDefault="000D7F08" w:rsidP="005A72EB">
            <w:pPr>
              <w:jc w:val="center"/>
              <w:rPr>
                <w:rFonts w:ascii="Times New Roman" w:hAnsi="Times New Roman" w:cs="Times New Roman"/>
                <w:sz w:val="22"/>
                <w:szCs w:val="22"/>
              </w:rPr>
            </w:pPr>
            <w:r>
              <w:rPr>
                <w:rFonts w:ascii="Times New Roman" w:hAnsi="Times New Roman" w:cs="Times New Roman"/>
                <w:sz w:val="22"/>
                <w:szCs w:val="22"/>
              </w:rPr>
              <w:t>-</w:t>
            </w:r>
          </w:p>
        </w:tc>
      </w:tr>
      <w:tr w:rsidR="009B7FAE" w:rsidRPr="004172CB" w14:paraId="09C42466" w14:textId="77777777" w:rsidTr="00AC27B0">
        <w:trPr>
          <w:trHeight w:hRule="exact" w:val="283"/>
        </w:trPr>
        <w:tc>
          <w:tcPr>
            <w:tcW w:w="5501" w:type="dxa"/>
            <w:tcBorders>
              <w:top w:val="single" w:sz="4" w:space="0" w:color="auto"/>
              <w:left w:val="single" w:sz="4" w:space="0" w:color="auto"/>
            </w:tcBorders>
            <w:shd w:val="clear" w:color="auto" w:fill="FFFFFF"/>
            <w:vAlign w:val="bottom"/>
          </w:tcPr>
          <w:p w14:paraId="0C8D83CC" w14:textId="77777777" w:rsidR="009B7FAE" w:rsidRPr="002747D4" w:rsidRDefault="009B7FAE" w:rsidP="005A72EB">
            <w:pPr>
              <w:pStyle w:val="210"/>
              <w:shd w:val="clear" w:color="auto" w:fill="auto"/>
              <w:spacing w:before="0" w:line="240" w:lineRule="exact"/>
              <w:ind w:left="440" w:firstLine="0"/>
              <w:jc w:val="left"/>
              <w:rPr>
                <w:sz w:val="22"/>
                <w:szCs w:val="22"/>
              </w:rPr>
            </w:pPr>
            <w:r w:rsidRPr="002747D4">
              <w:rPr>
                <w:rStyle w:val="212pt"/>
                <w:sz w:val="22"/>
                <w:szCs w:val="22"/>
              </w:rPr>
              <w:t>морської</w:t>
            </w:r>
          </w:p>
        </w:tc>
        <w:tc>
          <w:tcPr>
            <w:tcW w:w="1344" w:type="dxa"/>
            <w:tcBorders>
              <w:top w:val="single" w:sz="4" w:space="0" w:color="auto"/>
              <w:left w:val="single" w:sz="4" w:space="0" w:color="auto"/>
            </w:tcBorders>
            <w:shd w:val="clear" w:color="auto" w:fill="FFFFFF"/>
            <w:vAlign w:val="bottom"/>
          </w:tcPr>
          <w:p w14:paraId="2C05CEA6" w14:textId="77777777" w:rsidR="009B7FAE" w:rsidRPr="002747D4" w:rsidRDefault="009B7FAE" w:rsidP="005A72EB">
            <w:pPr>
              <w:pStyle w:val="210"/>
              <w:shd w:val="clear" w:color="auto" w:fill="auto"/>
              <w:spacing w:before="0" w:line="240" w:lineRule="exact"/>
              <w:ind w:left="320" w:firstLine="0"/>
              <w:jc w:val="left"/>
              <w:rPr>
                <w:sz w:val="22"/>
                <w:szCs w:val="22"/>
              </w:rPr>
            </w:pPr>
            <w:r w:rsidRPr="002747D4">
              <w:rPr>
                <w:rStyle w:val="212pt"/>
                <w:sz w:val="22"/>
                <w:szCs w:val="22"/>
              </w:rPr>
              <w:t>млн м</w:t>
            </w:r>
            <w:r w:rsidRPr="002747D4">
              <w:rPr>
                <w:rStyle w:val="212pt"/>
                <w:sz w:val="22"/>
                <w:szCs w:val="22"/>
                <w:vertAlign w:val="superscript"/>
              </w:rPr>
              <w:t>3</w:t>
            </w:r>
          </w:p>
        </w:tc>
        <w:tc>
          <w:tcPr>
            <w:tcW w:w="1133" w:type="dxa"/>
            <w:tcBorders>
              <w:top w:val="single" w:sz="4" w:space="0" w:color="auto"/>
              <w:left w:val="single" w:sz="4" w:space="0" w:color="auto"/>
            </w:tcBorders>
            <w:shd w:val="clear" w:color="auto" w:fill="FFFFFF"/>
          </w:tcPr>
          <w:p w14:paraId="75D59037" w14:textId="565F5152" w:rsidR="009B7FAE" w:rsidRPr="002747D4" w:rsidRDefault="009B7FAE" w:rsidP="005A72EB">
            <w:pPr>
              <w:jc w:val="center"/>
              <w:rPr>
                <w:rFonts w:ascii="Times New Roman" w:hAnsi="Times New Roman" w:cs="Times New Roman"/>
                <w:sz w:val="22"/>
                <w:szCs w:val="22"/>
              </w:rPr>
            </w:pPr>
            <w:r w:rsidRPr="002747D4">
              <w:rPr>
                <w:rFonts w:ascii="Times New Roman" w:hAnsi="Times New Roman" w:cs="Times New Roman"/>
                <w:sz w:val="22"/>
                <w:szCs w:val="22"/>
              </w:rPr>
              <w:t>-</w:t>
            </w:r>
          </w:p>
        </w:tc>
        <w:tc>
          <w:tcPr>
            <w:tcW w:w="1080" w:type="dxa"/>
            <w:gridSpan w:val="2"/>
            <w:tcBorders>
              <w:top w:val="single" w:sz="4" w:space="0" w:color="auto"/>
              <w:left w:val="single" w:sz="4" w:space="0" w:color="auto"/>
            </w:tcBorders>
            <w:shd w:val="clear" w:color="auto" w:fill="FFFFFF"/>
          </w:tcPr>
          <w:p w14:paraId="1D0A8CFD" w14:textId="21BF9F04" w:rsidR="009B7FAE" w:rsidRPr="002747D4" w:rsidRDefault="009B7FAE" w:rsidP="005A72EB">
            <w:pPr>
              <w:jc w:val="center"/>
              <w:rPr>
                <w:rFonts w:ascii="Times New Roman" w:hAnsi="Times New Roman" w:cs="Times New Roman"/>
                <w:sz w:val="22"/>
                <w:szCs w:val="22"/>
              </w:rPr>
            </w:pPr>
            <w:r w:rsidRPr="002747D4">
              <w:rPr>
                <w:rFonts w:ascii="Times New Roman" w:hAnsi="Times New Roman" w:cs="Times New Roman"/>
                <w:sz w:val="22"/>
                <w:szCs w:val="22"/>
              </w:rPr>
              <w:t>-</w:t>
            </w:r>
          </w:p>
        </w:tc>
        <w:tc>
          <w:tcPr>
            <w:tcW w:w="1118" w:type="dxa"/>
            <w:gridSpan w:val="2"/>
            <w:tcBorders>
              <w:top w:val="single" w:sz="4" w:space="0" w:color="auto"/>
              <w:left w:val="single" w:sz="4" w:space="0" w:color="auto"/>
              <w:right w:val="single" w:sz="4" w:space="0" w:color="auto"/>
            </w:tcBorders>
            <w:shd w:val="clear" w:color="auto" w:fill="FFFFFF"/>
          </w:tcPr>
          <w:p w14:paraId="38CF74E4" w14:textId="77EBACDB" w:rsidR="009B7FAE" w:rsidRPr="002747D4" w:rsidRDefault="000D7F08" w:rsidP="005A72EB">
            <w:pPr>
              <w:jc w:val="center"/>
              <w:rPr>
                <w:rFonts w:ascii="Times New Roman" w:hAnsi="Times New Roman" w:cs="Times New Roman"/>
                <w:sz w:val="22"/>
                <w:szCs w:val="22"/>
              </w:rPr>
            </w:pPr>
            <w:r>
              <w:rPr>
                <w:rFonts w:ascii="Times New Roman" w:hAnsi="Times New Roman" w:cs="Times New Roman"/>
                <w:sz w:val="22"/>
                <w:szCs w:val="22"/>
              </w:rPr>
              <w:t>-</w:t>
            </w:r>
          </w:p>
        </w:tc>
      </w:tr>
      <w:tr w:rsidR="009B7FAE" w:rsidRPr="004172CB" w14:paraId="6C84922E" w14:textId="77777777" w:rsidTr="00AC27B0">
        <w:trPr>
          <w:trHeight w:hRule="exact" w:val="278"/>
        </w:trPr>
        <w:tc>
          <w:tcPr>
            <w:tcW w:w="5501" w:type="dxa"/>
            <w:tcBorders>
              <w:top w:val="single" w:sz="4" w:space="0" w:color="auto"/>
              <w:left w:val="single" w:sz="4" w:space="0" w:color="auto"/>
            </w:tcBorders>
            <w:shd w:val="clear" w:color="auto" w:fill="FFFFFF"/>
            <w:vAlign w:val="bottom"/>
          </w:tcPr>
          <w:p w14:paraId="44B5212A" w14:textId="77777777" w:rsidR="009B7FAE" w:rsidRPr="002747D4" w:rsidRDefault="009B7FAE" w:rsidP="005A72EB">
            <w:pPr>
              <w:pStyle w:val="210"/>
              <w:shd w:val="clear" w:color="auto" w:fill="auto"/>
              <w:spacing w:before="0" w:line="240" w:lineRule="exact"/>
              <w:ind w:left="440" w:hanging="440"/>
              <w:jc w:val="left"/>
              <w:rPr>
                <w:sz w:val="22"/>
                <w:szCs w:val="22"/>
              </w:rPr>
            </w:pPr>
            <w:r w:rsidRPr="002747D4">
              <w:rPr>
                <w:rStyle w:val="212pt0"/>
                <w:sz w:val="22"/>
                <w:szCs w:val="22"/>
              </w:rPr>
              <w:t>Використано свіжої води, усього</w:t>
            </w:r>
          </w:p>
        </w:tc>
        <w:tc>
          <w:tcPr>
            <w:tcW w:w="1344" w:type="dxa"/>
            <w:tcBorders>
              <w:top w:val="single" w:sz="4" w:space="0" w:color="auto"/>
              <w:left w:val="single" w:sz="4" w:space="0" w:color="auto"/>
            </w:tcBorders>
            <w:shd w:val="clear" w:color="auto" w:fill="FFFFFF"/>
            <w:vAlign w:val="bottom"/>
          </w:tcPr>
          <w:p w14:paraId="73C6265D" w14:textId="77777777" w:rsidR="009B7FAE" w:rsidRPr="002747D4" w:rsidRDefault="009B7FAE" w:rsidP="005A72EB">
            <w:pPr>
              <w:pStyle w:val="210"/>
              <w:shd w:val="clear" w:color="auto" w:fill="auto"/>
              <w:spacing w:before="0" w:line="240" w:lineRule="exact"/>
              <w:ind w:left="320" w:firstLine="0"/>
              <w:jc w:val="left"/>
              <w:rPr>
                <w:sz w:val="22"/>
                <w:szCs w:val="22"/>
              </w:rPr>
            </w:pPr>
            <w:r w:rsidRPr="002747D4">
              <w:rPr>
                <w:rStyle w:val="212pt"/>
                <w:sz w:val="22"/>
                <w:szCs w:val="22"/>
              </w:rPr>
              <w:t>млн м</w:t>
            </w:r>
            <w:r w:rsidRPr="002747D4">
              <w:rPr>
                <w:rStyle w:val="212pt"/>
                <w:sz w:val="22"/>
                <w:szCs w:val="22"/>
                <w:vertAlign w:val="superscript"/>
              </w:rPr>
              <w:t>3</w:t>
            </w:r>
          </w:p>
        </w:tc>
        <w:tc>
          <w:tcPr>
            <w:tcW w:w="1133" w:type="dxa"/>
            <w:tcBorders>
              <w:top w:val="single" w:sz="4" w:space="0" w:color="auto"/>
              <w:left w:val="single" w:sz="4" w:space="0" w:color="auto"/>
            </w:tcBorders>
            <w:shd w:val="clear" w:color="auto" w:fill="FFFFFF"/>
          </w:tcPr>
          <w:p w14:paraId="13BAC363" w14:textId="2DA3DFE6" w:rsidR="009B7FAE" w:rsidRPr="002747D4" w:rsidRDefault="009B2756" w:rsidP="009B2756">
            <w:pPr>
              <w:jc w:val="center"/>
              <w:rPr>
                <w:rFonts w:ascii="Times New Roman" w:hAnsi="Times New Roman" w:cs="Times New Roman"/>
                <w:sz w:val="22"/>
                <w:szCs w:val="22"/>
              </w:rPr>
            </w:pPr>
            <w:r>
              <w:rPr>
                <w:rFonts w:ascii="Times New Roman" w:hAnsi="Times New Roman" w:cs="Times New Roman"/>
                <w:sz w:val="22"/>
                <w:szCs w:val="22"/>
              </w:rPr>
              <w:t>0</w:t>
            </w:r>
            <w:r w:rsidR="009B7FAE" w:rsidRPr="002747D4">
              <w:rPr>
                <w:rFonts w:ascii="Times New Roman" w:hAnsi="Times New Roman" w:cs="Times New Roman"/>
                <w:sz w:val="22"/>
                <w:szCs w:val="22"/>
              </w:rPr>
              <w:t>,</w:t>
            </w:r>
            <w:r>
              <w:rPr>
                <w:rFonts w:ascii="Times New Roman" w:hAnsi="Times New Roman" w:cs="Times New Roman"/>
                <w:sz w:val="22"/>
                <w:szCs w:val="22"/>
              </w:rPr>
              <w:t>320</w:t>
            </w:r>
          </w:p>
        </w:tc>
        <w:tc>
          <w:tcPr>
            <w:tcW w:w="1080" w:type="dxa"/>
            <w:gridSpan w:val="2"/>
            <w:tcBorders>
              <w:top w:val="single" w:sz="4" w:space="0" w:color="auto"/>
              <w:left w:val="single" w:sz="4" w:space="0" w:color="auto"/>
            </w:tcBorders>
            <w:shd w:val="clear" w:color="auto" w:fill="FFFFFF"/>
          </w:tcPr>
          <w:p w14:paraId="7EE65B58" w14:textId="070548BB" w:rsidR="009B7FAE" w:rsidRPr="002747D4" w:rsidRDefault="009B2756" w:rsidP="009B2756">
            <w:pPr>
              <w:jc w:val="center"/>
              <w:rPr>
                <w:rFonts w:ascii="Times New Roman" w:hAnsi="Times New Roman" w:cs="Times New Roman"/>
                <w:sz w:val="22"/>
                <w:szCs w:val="22"/>
              </w:rPr>
            </w:pPr>
            <w:r>
              <w:rPr>
                <w:rFonts w:ascii="Times New Roman" w:hAnsi="Times New Roman" w:cs="Times New Roman"/>
                <w:sz w:val="22"/>
                <w:szCs w:val="22"/>
              </w:rPr>
              <w:t>0</w:t>
            </w:r>
            <w:r w:rsidR="009B7FAE" w:rsidRPr="002747D4">
              <w:rPr>
                <w:rFonts w:ascii="Times New Roman" w:hAnsi="Times New Roman" w:cs="Times New Roman"/>
                <w:sz w:val="22"/>
                <w:szCs w:val="22"/>
              </w:rPr>
              <w:t>,</w:t>
            </w:r>
            <w:r>
              <w:rPr>
                <w:rFonts w:ascii="Times New Roman" w:hAnsi="Times New Roman" w:cs="Times New Roman"/>
                <w:sz w:val="22"/>
                <w:szCs w:val="22"/>
              </w:rPr>
              <w:t>252</w:t>
            </w:r>
          </w:p>
        </w:tc>
        <w:tc>
          <w:tcPr>
            <w:tcW w:w="1118" w:type="dxa"/>
            <w:gridSpan w:val="2"/>
            <w:tcBorders>
              <w:top w:val="single" w:sz="4" w:space="0" w:color="auto"/>
              <w:left w:val="single" w:sz="4" w:space="0" w:color="auto"/>
              <w:right w:val="single" w:sz="4" w:space="0" w:color="auto"/>
            </w:tcBorders>
            <w:shd w:val="clear" w:color="auto" w:fill="FFFFFF"/>
          </w:tcPr>
          <w:p w14:paraId="664B2984" w14:textId="68A24088" w:rsidR="009B7FAE" w:rsidRPr="002747D4" w:rsidRDefault="009B2756" w:rsidP="009B2756">
            <w:pPr>
              <w:jc w:val="center"/>
              <w:rPr>
                <w:rFonts w:ascii="Times New Roman" w:hAnsi="Times New Roman" w:cs="Times New Roman"/>
                <w:sz w:val="22"/>
                <w:szCs w:val="22"/>
              </w:rPr>
            </w:pPr>
            <w:r>
              <w:rPr>
                <w:rFonts w:ascii="Times New Roman" w:hAnsi="Times New Roman" w:cs="Times New Roman"/>
                <w:sz w:val="22"/>
                <w:szCs w:val="22"/>
              </w:rPr>
              <w:t>0</w:t>
            </w:r>
            <w:r w:rsidR="000D7F08">
              <w:rPr>
                <w:rFonts w:ascii="Times New Roman" w:hAnsi="Times New Roman" w:cs="Times New Roman"/>
                <w:sz w:val="22"/>
                <w:szCs w:val="22"/>
              </w:rPr>
              <w:t>,</w:t>
            </w:r>
            <w:r>
              <w:rPr>
                <w:rFonts w:ascii="Times New Roman" w:hAnsi="Times New Roman" w:cs="Times New Roman"/>
                <w:sz w:val="22"/>
                <w:szCs w:val="22"/>
              </w:rPr>
              <w:t>302</w:t>
            </w:r>
          </w:p>
        </w:tc>
      </w:tr>
      <w:tr w:rsidR="009B7FAE" w:rsidRPr="004172CB" w14:paraId="5F53E849" w14:textId="77777777" w:rsidTr="00AC27B0">
        <w:trPr>
          <w:trHeight w:hRule="exact" w:val="571"/>
        </w:trPr>
        <w:tc>
          <w:tcPr>
            <w:tcW w:w="5501" w:type="dxa"/>
            <w:tcBorders>
              <w:top w:val="single" w:sz="4" w:space="0" w:color="auto"/>
              <w:left w:val="single" w:sz="4" w:space="0" w:color="auto"/>
            </w:tcBorders>
            <w:shd w:val="clear" w:color="auto" w:fill="FFFFFF"/>
            <w:vAlign w:val="bottom"/>
          </w:tcPr>
          <w:p w14:paraId="2D626E26" w14:textId="77777777" w:rsidR="009B7FAE" w:rsidRPr="002747D4" w:rsidRDefault="009B7FAE" w:rsidP="005A72EB">
            <w:pPr>
              <w:pStyle w:val="210"/>
              <w:shd w:val="clear" w:color="auto" w:fill="auto"/>
              <w:spacing w:before="0" w:line="278" w:lineRule="exact"/>
              <w:ind w:left="440" w:hanging="440"/>
              <w:jc w:val="left"/>
              <w:rPr>
                <w:rStyle w:val="212pt"/>
                <w:sz w:val="22"/>
                <w:szCs w:val="22"/>
              </w:rPr>
            </w:pPr>
            <w:r w:rsidRPr="002747D4">
              <w:rPr>
                <w:rStyle w:val="212pt"/>
                <w:sz w:val="22"/>
                <w:szCs w:val="22"/>
              </w:rPr>
              <w:t xml:space="preserve">у тому числі на потреби: </w:t>
            </w:r>
          </w:p>
          <w:p w14:paraId="34E8D7C3" w14:textId="57AD06C4" w:rsidR="009B7FAE" w:rsidRPr="002747D4" w:rsidRDefault="009B7FAE" w:rsidP="005A72EB">
            <w:pPr>
              <w:pStyle w:val="210"/>
              <w:shd w:val="clear" w:color="auto" w:fill="auto"/>
              <w:spacing w:before="0" w:line="278" w:lineRule="exact"/>
              <w:ind w:left="440" w:hanging="440"/>
              <w:jc w:val="left"/>
              <w:rPr>
                <w:sz w:val="22"/>
                <w:szCs w:val="22"/>
              </w:rPr>
            </w:pPr>
            <w:r w:rsidRPr="002747D4">
              <w:rPr>
                <w:rStyle w:val="212pt"/>
                <w:sz w:val="22"/>
                <w:szCs w:val="22"/>
              </w:rPr>
              <w:t xml:space="preserve">       питні і санітарно-гігієнічні</w:t>
            </w:r>
          </w:p>
        </w:tc>
        <w:tc>
          <w:tcPr>
            <w:tcW w:w="1344" w:type="dxa"/>
            <w:tcBorders>
              <w:top w:val="single" w:sz="4" w:space="0" w:color="auto"/>
              <w:left w:val="single" w:sz="4" w:space="0" w:color="auto"/>
            </w:tcBorders>
            <w:shd w:val="clear" w:color="auto" w:fill="FFFFFF"/>
            <w:vAlign w:val="bottom"/>
          </w:tcPr>
          <w:p w14:paraId="63AA20CA" w14:textId="6FCF4128" w:rsidR="009B7FAE" w:rsidRPr="002747D4" w:rsidRDefault="009B7FAE" w:rsidP="005A72EB">
            <w:pPr>
              <w:pStyle w:val="210"/>
              <w:shd w:val="clear" w:color="auto" w:fill="auto"/>
              <w:spacing w:before="0" w:line="240" w:lineRule="exact"/>
              <w:ind w:firstLine="0"/>
              <w:jc w:val="center"/>
              <w:rPr>
                <w:sz w:val="22"/>
                <w:szCs w:val="22"/>
                <w:vertAlign w:val="superscript"/>
              </w:rPr>
            </w:pPr>
            <w:r w:rsidRPr="002747D4">
              <w:rPr>
                <w:sz w:val="22"/>
                <w:szCs w:val="22"/>
              </w:rPr>
              <w:t>млн.м</w:t>
            </w:r>
            <w:r w:rsidRPr="002747D4">
              <w:rPr>
                <w:sz w:val="22"/>
                <w:szCs w:val="22"/>
                <w:vertAlign w:val="superscript"/>
              </w:rPr>
              <w:t>3</w:t>
            </w:r>
          </w:p>
        </w:tc>
        <w:tc>
          <w:tcPr>
            <w:tcW w:w="1133" w:type="dxa"/>
            <w:tcBorders>
              <w:top w:val="single" w:sz="4" w:space="0" w:color="auto"/>
              <w:left w:val="single" w:sz="4" w:space="0" w:color="auto"/>
            </w:tcBorders>
            <w:shd w:val="clear" w:color="auto" w:fill="FFFFFF"/>
          </w:tcPr>
          <w:p w14:paraId="61D7FDAD" w14:textId="77777777" w:rsidR="009B7FAE" w:rsidRPr="002747D4" w:rsidRDefault="009B7FAE" w:rsidP="00080E85">
            <w:pPr>
              <w:jc w:val="center"/>
              <w:rPr>
                <w:rFonts w:ascii="Times New Roman" w:hAnsi="Times New Roman" w:cs="Times New Roman"/>
                <w:sz w:val="22"/>
                <w:szCs w:val="22"/>
              </w:rPr>
            </w:pPr>
          </w:p>
          <w:p w14:paraId="10B8D421" w14:textId="362BAFFD" w:rsidR="009B7FAE" w:rsidRPr="002747D4" w:rsidRDefault="009B7FAE" w:rsidP="005A72EB">
            <w:pPr>
              <w:jc w:val="center"/>
              <w:rPr>
                <w:rFonts w:ascii="Times New Roman" w:hAnsi="Times New Roman" w:cs="Times New Roman"/>
                <w:sz w:val="22"/>
                <w:szCs w:val="22"/>
              </w:rPr>
            </w:pPr>
            <w:r w:rsidRPr="002747D4">
              <w:rPr>
                <w:rFonts w:ascii="Times New Roman" w:hAnsi="Times New Roman" w:cs="Times New Roman"/>
                <w:sz w:val="22"/>
                <w:szCs w:val="22"/>
              </w:rPr>
              <w:t>0,001</w:t>
            </w:r>
          </w:p>
        </w:tc>
        <w:tc>
          <w:tcPr>
            <w:tcW w:w="1080" w:type="dxa"/>
            <w:gridSpan w:val="2"/>
            <w:tcBorders>
              <w:top w:val="single" w:sz="4" w:space="0" w:color="auto"/>
              <w:left w:val="single" w:sz="4" w:space="0" w:color="auto"/>
            </w:tcBorders>
            <w:shd w:val="clear" w:color="auto" w:fill="FFFFFF"/>
          </w:tcPr>
          <w:p w14:paraId="450B4418" w14:textId="77777777" w:rsidR="009B7FAE" w:rsidRPr="002747D4" w:rsidRDefault="009B7FAE" w:rsidP="00080E85">
            <w:pPr>
              <w:jc w:val="center"/>
              <w:rPr>
                <w:rFonts w:ascii="Times New Roman" w:hAnsi="Times New Roman" w:cs="Times New Roman"/>
                <w:sz w:val="22"/>
                <w:szCs w:val="22"/>
              </w:rPr>
            </w:pPr>
          </w:p>
          <w:p w14:paraId="1DAEBB4D" w14:textId="5C40159F" w:rsidR="009B7FAE" w:rsidRPr="002747D4" w:rsidRDefault="009B7FAE" w:rsidP="005A72EB">
            <w:pPr>
              <w:jc w:val="center"/>
              <w:rPr>
                <w:rFonts w:ascii="Times New Roman" w:hAnsi="Times New Roman" w:cs="Times New Roman"/>
                <w:sz w:val="22"/>
                <w:szCs w:val="22"/>
              </w:rPr>
            </w:pPr>
            <w:r w:rsidRPr="002747D4">
              <w:rPr>
                <w:rFonts w:ascii="Times New Roman" w:hAnsi="Times New Roman" w:cs="Times New Roman"/>
                <w:sz w:val="22"/>
                <w:szCs w:val="22"/>
              </w:rPr>
              <w:t>0,001</w:t>
            </w:r>
          </w:p>
        </w:tc>
        <w:tc>
          <w:tcPr>
            <w:tcW w:w="1118" w:type="dxa"/>
            <w:gridSpan w:val="2"/>
            <w:tcBorders>
              <w:top w:val="single" w:sz="4" w:space="0" w:color="auto"/>
              <w:left w:val="single" w:sz="4" w:space="0" w:color="auto"/>
              <w:right w:val="single" w:sz="4" w:space="0" w:color="auto"/>
            </w:tcBorders>
            <w:shd w:val="clear" w:color="auto" w:fill="FFFFFF"/>
          </w:tcPr>
          <w:p w14:paraId="0AFDC7CC" w14:textId="77777777" w:rsidR="000D7F08" w:rsidRDefault="000D7F08" w:rsidP="005A72EB">
            <w:pPr>
              <w:jc w:val="center"/>
              <w:rPr>
                <w:rFonts w:ascii="Times New Roman" w:hAnsi="Times New Roman" w:cs="Times New Roman"/>
                <w:sz w:val="22"/>
                <w:szCs w:val="22"/>
              </w:rPr>
            </w:pPr>
          </w:p>
          <w:p w14:paraId="53542D1F" w14:textId="4227C6AE" w:rsidR="009B7FAE" w:rsidRPr="002747D4" w:rsidRDefault="000D7F08" w:rsidP="005A72EB">
            <w:pPr>
              <w:jc w:val="center"/>
              <w:rPr>
                <w:rFonts w:ascii="Times New Roman" w:hAnsi="Times New Roman" w:cs="Times New Roman"/>
                <w:sz w:val="22"/>
                <w:szCs w:val="22"/>
              </w:rPr>
            </w:pPr>
            <w:r>
              <w:rPr>
                <w:rFonts w:ascii="Times New Roman" w:hAnsi="Times New Roman" w:cs="Times New Roman"/>
                <w:sz w:val="22"/>
                <w:szCs w:val="22"/>
              </w:rPr>
              <w:t>0,001</w:t>
            </w:r>
          </w:p>
        </w:tc>
      </w:tr>
      <w:tr w:rsidR="009B7FAE" w:rsidRPr="004172CB" w14:paraId="719C6425" w14:textId="77777777" w:rsidTr="00AC27B0">
        <w:trPr>
          <w:trHeight w:hRule="exact" w:val="283"/>
        </w:trPr>
        <w:tc>
          <w:tcPr>
            <w:tcW w:w="5501" w:type="dxa"/>
            <w:tcBorders>
              <w:top w:val="single" w:sz="4" w:space="0" w:color="auto"/>
              <w:left w:val="single" w:sz="4" w:space="0" w:color="auto"/>
            </w:tcBorders>
            <w:shd w:val="clear" w:color="auto" w:fill="FFFFFF"/>
            <w:vAlign w:val="bottom"/>
          </w:tcPr>
          <w:p w14:paraId="3103132F" w14:textId="77777777" w:rsidR="009B7FAE" w:rsidRPr="002747D4" w:rsidRDefault="009B7FAE" w:rsidP="005A72EB">
            <w:pPr>
              <w:pStyle w:val="210"/>
              <w:shd w:val="clear" w:color="auto" w:fill="auto"/>
              <w:spacing w:before="0" w:line="240" w:lineRule="exact"/>
              <w:ind w:left="440" w:firstLine="0"/>
              <w:jc w:val="left"/>
              <w:rPr>
                <w:sz w:val="22"/>
                <w:szCs w:val="22"/>
              </w:rPr>
            </w:pPr>
            <w:r w:rsidRPr="002747D4">
              <w:rPr>
                <w:rStyle w:val="212pt"/>
                <w:sz w:val="22"/>
                <w:szCs w:val="22"/>
              </w:rPr>
              <w:t>виробничі</w:t>
            </w:r>
          </w:p>
        </w:tc>
        <w:tc>
          <w:tcPr>
            <w:tcW w:w="1344" w:type="dxa"/>
            <w:tcBorders>
              <w:top w:val="single" w:sz="4" w:space="0" w:color="auto"/>
              <w:left w:val="single" w:sz="4" w:space="0" w:color="auto"/>
            </w:tcBorders>
            <w:shd w:val="clear" w:color="auto" w:fill="FFFFFF"/>
            <w:vAlign w:val="bottom"/>
          </w:tcPr>
          <w:p w14:paraId="5E03C3AB" w14:textId="77777777" w:rsidR="009B7FAE" w:rsidRPr="002747D4" w:rsidRDefault="009B7FAE" w:rsidP="005A72EB">
            <w:pPr>
              <w:pStyle w:val="210"/>
              <w:shd w:val="clear" w:color="auto" w:fill="auto"/>
              <w:spacing w:before="0" w:line="240" w:lineRule="exact"/>
              <w:ind w:left="320" w:firstLine="0"/>
              <w:jc w:val="left"/>
              <w:rPr>
                <w:sz w:val="22"/>
                <w:szCs w:val="22"/>
              </w:rPr>
            </w:pPr>
            <w:r w:rsidRPr="002747D4">
              <w:rPr>
                <w:rStyle w:val="212pt"/>
                <w:sz w:val="22"/>
                <w:szCs w:val="22"/>
              </w:rPr>
              <w:t>млн м</w:t>
            </w:r>
            <w:r w:rsidRPr="002747D4">
              <w:rPr>
                <w:rStyle w:val="212pt"/>
                <w:sz w:val="22"/>
                <w:szCs w:val="22"/>
                <w:vertAlign w:val="superscript"/>
              </w:rPr>
              <w:t>3</w:t>
            </w:r>
          </w:p>
        </w:tc>
        <w:tc>
          <w:tcPr>
            <w:tcW w:w="1133" w:type="dxa"/>
            <w:tcBorders>
              <w:top w:val="single" w:sz="4" w:space="0" w:color="auto"/>
              <w:left w:val="single" w:sz="4" w:space="0" w:color="auto"/>
            </w:tcBorders>
            <w:shd w:val="clear" w:color="auto" w:fill="FFFFFF"/>
          </w:tcPr>
          <w:p w14:paraId="51766FE8" w14:textId="1743DDE7" w:rsidR="009B7FAE" w:rsidRPr="002747D4" w:rsidRDefault="009B7FAE" w:rsidP="009B2756">
            <w:pPr>
              <w:jc w:val="center"/>
              <w:rPr>
                <w:rFonts w:ascii="Times New Roman" w:hAnsi="Times New Roman" w:cs="Times New Roman"/>
                <w:sz w:val="22"/>
                <w:szCs w:val="22"/>
              </w:rPr>
            </w:pPr>
            <w:r w:rsidRPr="002747D4">
              <w:rPr>
                <w:rFonts w:ascii="Times New Roman" w:hAnsi="Times New Roman" w:cs="Times New Roman"/>
                <w:sz w:val="22"/>
                <w:szCs w:val="22"/>
              </w:rPr>
              <w:t>0,31</w:t>
            </w:r>
            <w:r w:rsidR="009B2756">
              <w:rPr>
                <w:rFonts w:ascii="Times New Roman" w:hAnsi="Times New Roman" w:cs="Times New Roman"/>
                <w:sz w:val="22"/>
                <w:szCs w:val="22"/>
              </w:rPr>
              <w:t>8</w:t>
            </w:r>
          </w:p>
        </w:tc>
        <w:tc>
          <w:tcPr>
            <w:tcW w:w="1080" w:type="dxa"/>
            <w:gridSpan w:val="2"/>
            <w:tcBorders>
              <w:top w:val="single" w:sz="4" w:space="0" w:color="auto"/>
              <w:left w:val="single" w:sz="4" w:space="0" w:color="auto"/>
            </w:tcBorders>
            <w:shd w:val="clear" w:color="auto" w:fill="FFFFFF"/>
          </w:tcPr>
          <w:p w14:paraId="47AFE9A1" w14:textId="09612639" w:rsidR="009B7FAE" w:rsidRPr="002747D4" w:rsidRDefault="009B7FAE" w:rsidP="009B2756">
            <w:pPr>
              <w:jc w:val="center"/>
              <w:rPr>
                <w:rFonts w:ascii="Times New Roman" w:hAnsi="Times New Roman" w:cs="Times New Roman"/>
                <w:sz w:val="22"/>
                <w:szCs w:val="22"/>
              </w:rPr>
            </w:pPr>
            <w:r w:rsidRPr="002747D4">
              <w:rPr>
                <w:rFonts w:ascii="Times New Roman" w:hAnsi="Times New Roman" w:cs="Times New Roman"/>
                <w:sz w:val="22"/>
                <w:szCs w:val="22"/>
              </w:rPr>
              <w:t>0,2</w:t>
            </w:r>
            <w:r w:rsidR="009B2756">
              <w:rPr>
                <w:rFonts w:ascii="Times New Roman" w:hAnsi="Times New Roman" w:cs="Times New Roman"/>
                <w:sz w:val="22"/>
                <w:szCs w:val="22"/>
              </w:rPr>
              <w:t>50</w:t>
            </w:r>
          </w:p>
        </w:tc>
        <w:tc>
          <w:tcPr>
            <w:tcW w:w="1118" w:type="dxa"/>
            <w:gridSpan w:val="2"/>
            <w:tcBorders>
              <w:top w:val="single" w:sz="4" w:space="0" w:color="auto"/>
              <w:left w:val="single" w:sz="4" w:space="0" w:color="auto"/>
              <w:right w:val="single" w:sz="4" w:space="0" w:color="auto"/>
            </w:tcBorders>
            <w:shd w:val="clear" w:color="auto" w:fill="FFFFFF"/>
          </w:tcPr>
          <w:p w14:paraId="42A290DE" w14:textId="6639C02F" w:rsidR="009B7FAE" w:rsidRPr="002747D4" w:rsidRDefault="000D7F08" w:rsidP="009B2756">
            <w:pPr>
              <w:jc w:val="center"/>
              <w:rPr>
                <w:rFonts w:ascii="Times New Roman" w:hAnsi="Times New Roman" w:cs="Times New Roman"/>
                <w:sz w:val="22"/>
                <w:szCs w:val="22"/>
              </w:rPr>
            </w:pPr>
            <w:r>
              <w:rPr>
                <w:rFonts w:ascii="Times New Roman" w:hAnsi="Times New Roman" w:cs="Times New Roman"/>
                <w:sz w:val="22"/>
                <w:szCs w:val="22"/>
              </w:rPr>
              <w:t>0,</w:t>
            </w:r>
            <w:r w:rsidR="009B2756">
              <w:rPr>
                <w:rFonts w:ascii="Times New Roman" w:hAnsi="Times New Roman" w:cs="Times New Roman"/>
                <w:sz w:val="22"/>
                <w:szCs w:val="22"/>
              </w:rPr>
              <w:t>300</w:t>
            </w:r>
          </w:p>
        </w:tc>
      </w:tr>
      <w:tr w:rsidR="009B7FAE" w:rsidRPr="004172CB" w14:paraId="642DA0EB" w14:textId="77777777" w:rsidTr="00AC27B0">
        <w:trPr>
          <w:trHeight w:hRule="exact" w:val="278"/>
        </w:trPr>
        <w:tc>
          <w:tcPr>
            <w:tcW w:w="5501" w:type="dxa"/>
            <w:tcBorders>
              <w:top w:val="single" w:sz="4" w:space="0" w:color="auto"/>
              <w:left w:val="single" w:sz="4" w:space="0" w:color="auto"/>
            </w:tcBorders>
            <w:shd w:val="clear" w:color="auto" w:fill="FFFFFF"/>
            <w:vAlign w:val="bottom"/>
          </w:tcPr>
          <w:p w14:paraId="17BAD4EF" w14:textId="77777777" w:rsidR="009B7FAE" w:rsidRPr="002747D4" w:rsidRDefault="009B7FAE" w:rsidP="005A72EB">
            <w:pPr>
              <w:pStyle w:val="210"/>
              <w:shd w:val="clear" w:color="auto" w:fill="auto"/>
              <w:spacing w:before="0" w:line="240" w:lineRule="exact"/>
              <w:ind w:left="440" w:firstLine="0"/>
              <w:jc w:val="left"/>
              <w:rPr>
                <w:sz w:val="22"/>
                <w:szCs w:val="22"/>
              </w:rPr>
            </w:pPr>
            <w:r w:rsidRPr="002747D4">
              <w:rPr>
                <w:rStyle w:val="212pt"/>
                <w:sz w:val="22"/>
                <w:szCs w:val="22"/>
              </w:rPr>
              <w:t>зрошення</w:t>
            </w:r>
          </w:p>
        </w:tc>
        <w:tc>
          <w:tcPr>
            <w:tcW w:w="1344" w:type="dxa"/>
            <w:tcBorders>
              <w:top w:val="single" w:sz="4" w:space="0" w:color="auto"/>
              <w:left w:val="single" w:sz="4" w:space="0" w:color="auto"/>
            </w:tcBorders>
            <w:shd w:val="clear" w:color="auto" w:fill="FFFFFF"/>
            <w:vAlign w:val="bottom"/>
          </w:tcPr>
          <w:p w14:paraId="7587811B" w14:textId="77777777" w:rsidR="009B7FAE" w:rsidRPr="002747D4" w:rsidRDefault="009B7FAE" w:rsidP="005A72EB">
            <w:pPr>
              <w:pStyle w:val="210"/>
              <w:shd w:val="clear" w:color="auto" w:fill="auto"/>
              <w:spacing w:before="0" w:line="240" w:lineRule="exact"/>
              <w:ind w:left="320" w:firstLine="0"/>
              <w:jc w:val="left"/>
              <w:rPr>
                <w:sz w:val="22"/>
                <w:szCs w:val="22"/>
              </w:rPr>
            </w:pPr>
            <w:r w:rsidRPr="002747D4">
              <w:rPr>
                <w:rStyle w:val="212pt"/>
                <w:sz w:val="22"/>
                <w:szCs w:val="22"/>
              </w:rPr>
              <w:t>млн м</w:t>
            </w:r>
            <w:r w:rsidRPr="002747D4">
              <w:rPr>
                <w:rStyle w:val="212pt"/>
                <w:sz w:val="22"/>
                <w:szCs w:val="22"/>
                <w:vertAlign w:val="superscript"/>
              </w:rPr>
              <w:t>3</w:t>
            </w:r>
          </w:p>
        </w:tc>
        <w:tc>
          <w:tcPr>
            <w:tcW w:w="1133" w:type="dxa"/>
            <w:tcBorders>
              <w:top w:val="single" w:sz="4" w:space="0" w:color="auto"/>
              <w:left w:val="single" w:sz="4" w:space="0" w:color="auto"/>
            </w:tcBorders>
            <w:shd w:val="clear" w:color="auto" w:fill="FFFFFF"/>
          </w:tcPr>
          <w:p w14:paraId="6A70D00F" w14:textId="540BE691" w:rsidR="009B7FAE" w:rsidRPr="002747D4" w:rsidRDefault="009B7FAE" w:rsidP="005A72EB">
            <w:pPr>
              <w:jc w:val="center"/>
              <w:rPr>
                <w:rFonts w:ascii="Times New Roman" w:hAnsi="Times New Roman" w:cs="Times New Roman"/>
                <w:sz w:val="22"/>
                <w:szCs w:val="22"/>
              </w:rPr>
            </w:pPr>
            <w:r w:rsidRPr="002747D4">
              <w:rPr>
                <w:rFonts w:ascii="Times New Roman" w:hAnsi="Times New Roman" w:cs="Times New Roman"/>
                <w:sz w:val="22"/>
                <w:szCs w:val="22"/>
              </w:rPr>
              <w:t>-</w:t>
            </w:r>
          </w:p>
        </w:tc>
        <w:tc>
          <w:tcPr>
            <w:tcW w:w="1080" w:type="dxa"/>
            <w:gridSpan w:val="2"/>
            <w:tcBorders>
              <w:top w:val="single" w:sz="4" w:space="0" w:color="auto"/>
              <w:left w:val="single" w:sz="4" w:space="0" w:color="auto"/>
            </w:tcBorders>
            <w:shd w:val="clear" w:color="auto" w:fill="FFFFFF"/>
          </w:tcPr>
          <w:p w14:paraId="04EAB4FB" w14:textId="6799310C" w:rsidR="009B7FAE" w:rsidRPr="002747D4" w:rsidRDefault="009B7FAE" w:rsidP="005A72EB">
            <w:pPr>
              <w:jc w:val="center"/>
              <w:rPr>
                <w:rFonts w:ascii="Times New Roman" w:hAnsi="Times New Roman" w:cs="Times New Roman"/>
                <w:sz w:val="22"/>
                <w:szCs w:val="22"/>
              </w:rPr>
            </w:pPr>
            <w:r w:rsidRPr="002747D4">
              <w:rPr>
                <w:rFonts w:ascii="Times New Roman" w:hAnsi="Times New Roman" w:cs="Times New Roman"/>
                <w:sz w:val="22"/>
                <w:szCs w:val="22"/>
              </w:rPr>
              <w:t>-</w:t>
            </w:r>
          </w:p>
        </w:tc>
        <w:tc>
          <w:tcPr>
            <w:tcW w:w="1118" w:type="dxa"/>
            <w:gridSpan w:val="2"/>
            <w:tcBorders>
              <w:top w:val="single" w:sz="4" w:space="0" w:color="auto"/>
              <w:left w:val="single" w:sz="4" w:space="0" w:color="auto"/>
              <w:right w:val="single" w:sz="4" w:space="0" w:color="auto"/>
            </w:tcBorders>
            <w:shd w:val="clear" w:color="auto" w:fill="FFFFFF"/>
          </w:tcPr>
          <w:p w14:paraId="3B2DB961" w14:textId="355E297B" w:rsidR="009B7FAE" w:rsidRPr="002747D4" w:rsidRDefault="000D7F08" w:rsidP="005A72EB">
            <w:pPr>
              <w:jc w:val="center"/>
              <w:rPr>
                <w:rFonts w:ascii="Times New Roman" w:hAnsi="Times New Roman" w:cs="Times New Roman"/>
                <w:sz w:val="22"/>
                <w:szCs w:val="22"/>
              </w:rPr>
            </w:pPr>
            <w:r>
              <w:rPr>
                <w:rFonts w:ascii="Times New Roman" w:hAnsi="Times New Roman" w:cs="Times New Roman"/>
                <w:sz w:val="22"/>
                <w:szCs w:val="22"/>
              </w:rPr>
              <w:t>-</w:t>
            </w:r>
          </w:p>
        </w:tc>
      </w:tr>
      <w:tr w:rsidR="009B7FAE" w:rsidRPr="004172CB" w14:paraId="2DCBB46D" w14:textId="77777777" w:rsidTr="00AC27B0">
        <w:trPr>
          <w:trHeight w:hRule="exact" w:val="288"/>
        </w:trPr>
        <w:tc>
          <w:tcPr>
            <w:tcW w:w="5501" w:type="dxa"/>
            <w:vMerge w:val="restart"/>
            <w:tcBorders>
              <w:top w:val="single" w:sz="4" w:space="0" w:color="auto"/>
              <w:left w:val="single" w:sz="4" w:space="0" w:color="auto"/>
            </w:tcBorders>
            <w:shd w:val="clear" w:color="auto" w:fill="FFFFFF"/>
          </w:tcPr>
          <w:p w14:paraId="458339AD" w14:textId="77777777" w:rsidR="009B7FAE" w:rsidRPr="002747D4" w:rsidRDefault="009B7FAE" w:rsidP="005A72EB">
            <w:pPr>
              <w:pStyle w:val="210"/>
              <w:shd w:val="clear" w:color="auto" w:fill="auto"/>
              <w:spacing w:before="0" w:line="240" w:lineRule="exact"/>
              <w:ind w:left="440" w:hanging="440"/>
              <w:jc w:val="left"/>
              <w:rPr>
                <w:sz w:val="22"/>
                <w:szCs w:val="22"/>
              </w:rPr>
            </w:pPr>
            <w:r w:rsidRPr="002747D4">
              <w:rPr>
                <w:rStyle w:val="212pt"/>
                <w:sz w:val="22"/>
                <w:szCs w:val="22"/>
              </w:rPr>
              <w:t>Втрачено води при транспортуванні</w:t>
            </w:r>
          </w:p>
        </w:tc>
        <w:tc>
          <w:tcPr>
            <w:tcW w:w="1344" w:type="dxa"/>
            <w:tcBorders>
              <w:top w:val="single" w:sz="4" w:space="0" w:color="auto"/>
              <w:left w:val="single" w:sz="4" w:space="0" w:color="auto"/>
            </w:tcBorders>
            <w:shd w:val="clear" w:color="auto" w:fill="FFFFFF"/>
            <w:vAlign w:val="bottom"/>
          </w:tcPr>
          <w:p w14:paraId="564887AD" w14:textId="77777777" w:rsidR="009B7FAE" w:rsidRPr="002747D4" w:rsidRDefault="009B7FAE" w:rsidP="005A72EB">
            <w:pPr>
              <w:pStyle w:val="210"/>
              <w:shd w:val="clear" w:color="auto" w:fill="auto"/>
              <w:spacing w:before="0" w:line="240" w:lineRule="exact"/>
              <w:ind w:left="320" w:firstLine="0"/>
              <w:jc w:val="left"/>
              <w:rPr>
                <w:sz w:val="22"/>
                <w:szCs w:val="22"/>
              </w:rPr>
            </w:pPr>
            <w:r w:rsidRPr="002747D4">
              <w:rPr>
                <w:rStyle w:val="212pt"/>
                <w:sz w:val="22"/>
                <w:szCs w:val="22"/>
              </w:rPr>
              <w:t>млн м</w:t>
            </w:r>
            <w:r w:rsidRPr="002747D4">
              <w:rPr>
                <w:rStyle w:val="212pt"/>
                <w:sz w:val="22"/>
                <w:szCs w:val="22"/>
                <w:vertAlign w:val="superscript"/>
              </w:rPr>
              <w:t>3</w:t>
            </w:r>
          </w:p>
        </w:tc>
        <w:tc>
          <w:tcPr>
            <w:tcW w:w="1133" w:type="dxa"/>
            <w:tcBorders>
              <w:top w:val="single" w:sz="4" w:space="0" w:color="auto"/>
              <w:left w:val="single" w:sz="4" w:space="0" w:color="auto"/>
            </w:tcBorders>
            <w:shd w:val="clear" w:color="auto" w:fill="FFFFFF"/>
          </w:tcPr>
          <w:p w14:paraId="3789CBEB" w14:textId="0EE5CDD1" w:rsidR="009B7FAE" w:rsidRPr="002747D4" w:rsidRDefault="009B7FAE" w:rsidP="009B2756">
            <w:pPr>
              <w:jc w:val="center"/>
              <w:rPr>
                <w:rFonts w:ascii="Times New Roman" w:hAnsi="Times New Roman" w:cs="Times New Roman"/>
                <w:sz w:val="22"/>
                <w:szCs w:val="22"/>
              </w:rPr>
            </w:pPr>
            <w:r w:rsidRPr="002747D4">
              <w:rPr>
                <w:rFonts w:ascii="Times New Roman" w:hAnsi="Times New Roman" w:cs="Times New Roman"/>
                <w:sz w:val="22"/>
                <w:szCs w:val="22"/>
              </w:rPr>
              <w:t>0,45</w:t>
            </w:r>
            <w:r w:rsidR="009B2756">
              <w:rPr>
                <w:rFonts w:ascii="Times New Roman" w:hAnsi="Times New Roman" w:cs="Times New Roman"/>
                <w:sz w:val="22"/>
                <w:szCs w:val="22"/>
              </w:rPr>
              <w:t>5</w:t>
            </w:r>
          </w:p>
        </w:tc>
        <w:tc>
          <w:tcPr>
            <w:tcW w:w="1080" w:type="dxa"/>
            <w:gridSpan w:val="2"/>
            <w:tcBorders>
              <w:top w:val="single" w:sz="4" w:space="0" w:color="auto"/>
              <w:left w:val="single" w:sz="4" w:space="0" w:color="auto"/>
            </w:tcBorders>
            <w:shd w:val="clear" w:color="auto" w:fill="FFFFFF"/>
          </w:tcPr>
          <w:p w14:paraId="3C60C891" w14:textId="79ECF056" w:rsidR="009B7FAE" w:rsidRPr="002747D4" w:rsidRDefault="009B7FAE" w:rsidP="009B2756">
            <w:pPr>
              <w:jc w:val="center"/>
              <w:rPr>
                <w:rFonts w:ascii="Times New Roman" w:hAnsi="Times New Roman" w:cs="Times New Roman"/>
                <w:sz w:val="22"/>
                <w:szCs w:val="22"/>
              </w:rPr>
            </w:pPr>
            <w:r w:rsidRPr="002747D4">
              <w:rPr>
                <w:rFonts w:ascii="Times New Roman" w:hAnsi="Times New Roman" w:cs="Times New Roman"/>
                <w:sz w:val="22"/>
                <w:szCs w:val="22"/>
              </w:rPr>
              <w:t>0,3</w:t>
            </w:r>
            <w:r w:rsidR="009B2756">
              <w:rPr>
                <w:rFonts w:ascii="Times New Roman" w:hAnsi="Times New Roman" w:cs="Times New Roman"/>
                <w:sz w:val="22"/>
                <w:szCs w:val="22"/>
              </w:rPr>
              <w:t>60</w:t>
            </w:r>
          </w:p>
        </w:tc>
        <w:tc>
          <w:tcPr>
            <w:tcW w:w="1118" w:type="dxa"/>
            <w:gridSpan w:val="2"/>
            <w:tcBorders>
              <w:top w:val="single" w:sz="4" w:space="0" w:color="auto"/>
              <w:left w:val="single" w:sz="4" w:space="0" w:color="auto"/>
              <w:right w:val="single" w:sz="4" w:space="0" w:color="auto"/>
            </w:tcBorders>
            <w:shd w:val="clear" w:color="auto" w:fill="FFFFFF"/>
          </w:tcPr>
          <w:p w14:paraId="67FB467A" w14:textId="581F8F3C" w:rsidR="009B7FAE" w:rsidRPr="002747D4" w:rsidRDefault="000D7F08" w:rsidP="005A72EB">
            <w:pPr>
              <w:jc w:val="center"/>
              <w:rPr>
                <w:rFonts w:ascii="Times New Roman" w:hAnsi="Times New Roman" w:cs="Times New Roman"/>
                <w:sz w:val="22"/>
                <w:szCs w:val="22"/>
              </w:rPr>
            </w:pPr>
            <w:r>
              <w:rPr>
                <w:rFonts w:ascii="Times New Roman" w:hAnsi="Times New Roman" w:cs="Times New Roman"/>
                <w:sz w:val="22"/>
                <w:szCs w:val="22"/>
              </w:rPr>
              <w:t>0,417</w:t>
            </w:r>
          </w:p>
        </w:tc>
      </w:tr>
      <w:tr w:rsidR="009B7FAE" w:rsidRPr="002747D4" w14:paraId="3FF0711A" w14:textId="77777777" w:rsidTr="00D664B1">
        <w:trPr>
          <w:trHeight w:hRule="exact" w:val="678"/>
        </w:trPr>
        <w:tc>
          <w:tcPr>
            <w:tcW w:w="5501" w:type="dxa"/>
            <w:vMerge/>
            <w:tcBorders>
              <w:left w:val="single" w:sz="4" w:space="0" w:color="auto"/>
              <w:bottom w:val="single" w:sz="4" w:space="0" w:color="auto"/>
            </w:tcBorders>
            <w:shd w:val="clear" w:color="auto" w:fill="FFFFFF"/>
          </w:tcPr>
          <w:p w14:paraId="7AD587F8" w14:textId="77777777" w:rsidR="009B7FAE" w:rsidRPr="002747D4" w:rsidRDefault="009B7FAE" w:rsidP="005A72EB">
            <w:pPr>
              <w:rPr>
                <w:rFonts w:ascii="Times New Roman" w:hAnsi="Times New Roman" w:cs="Times New Roman"/>
                <w:sz w:val="22"/>
                <w:szCs w:val="22"/>
              </w:rPr>
            </w:pPr>
          </w:p>
        </w:tc>
        <w:tc>
          <w:tcPr>
            <w:tcW w:w="1344" w:type="dxa"/>
            <w:tcBorders>
              <w:top w:val="single" w:sz="4" w:space="0" w:color="auto"/>
              <w:left w:val="single" w:sz="4" w:space="0" w:color="auto"/>
              <w:bottom w:val="single" w:sz="4" w:space="0" w:color="auto"/>
            </w:tcBorders>
            <w:shd w:val="clear" w:color="auto" w:fill="FFFFFF"/>
          </w:tcPr>
          <w:p w14:paraId="6CCE3525" w14:textId="77777777" w:rsidR="009B7FAE" w:rsidRPr="002747D4" w:rsidRDefault="009B7FAE" w:rsidP="005A72EB">
            <w:pPr>
              <w:pStyle w:val="210"/>
              <w:shd w:val="clear" w:color="auto" w:fill="auto"/>
              <w:spacing w:before="0" w:line="283" w:lineRule="exact"/>
              <w:ind w:firstLine="0"/>
              <w:jc w:val="center"/>
              <w:rPr>
                <w:sz w:val="22"/>
                <w:szCs w:val="22"/>
              </w:rPr>
            </w:pPr>
            <w:r w:rsidRPr="002747D4">
              <w:rPr>
                <w:rStyle w:val="212pt"/>
                <w:sz w:val="22"/>
                <w:szCs w:val="22"/>
              </w:rPr>
              <w:t>% до забраної води</w:t>
            </w:r>
          </w:p>
        </w:tc>
        <w:tc>
          <w:tcPr>
            <w:tcW w:w="1133" w:type="dxa"/>
            <w:tcBorders>
              <w:top w:val="single" w:sz="4" w:space="0" w:color="auto"/>
              <w:left w:val="single" w:sz="4" w:space="0" w:color="auto"/>
              <w:bottom w:val="single" w:sz="4" w:space="0" w:color="auto"/>
            </w:tcBorders>
            <w:shd w:val="clear" w:color="auto" w:fill="FFFFFF"/>
          </w:tcPr>
          <w:p w14:paraId="3DD9B69E" w14:textId="11CD1013" w:rsidR="009B7FAE" w:rsidRPr="002747D4" w:rsidRDefault="009B7FAE" w:rsidP="009B2756">
            <w:pPr>
              <w:jc w:val="center"/>
              <w:rPr>
                <w:rFonts w:ascii="Times New Roman" w:hAnsi="Times New Roman" w:cs="Times New Roman"/>
                <w:sz w:val="22"/>
                <w:szCs w:val="22"/>
              </w:rPr>
            </w:pPr>
            <w:r w:rsidRPr="002747D4">
              <w:rPr>
                <w:rFonts w:ascii="Times New Roman" w:hAnsi="Times New Roman" w:cs="Times New Roman"/>
                <w:sz w:val="22"/>
                <w:szCs w:val="22"/>
              </w:rPr>
              <w:t>18,4</w:t>
            </w:r>
          </w:p>
        </w:tc>
        <w:tc>
          <w:tcPr>
            <w:tcW w:w="1080" w:type="dxa"/>
            <w:gridSpan w:val="2"/>
            <w:tcBorders>
              <w:top w:val="single" w:sz="4" w:space="0" w:color="auto"/>
              <w:left w:val="single" w:sz="4" w:space="0" w:color="auto"/>
              <w:bottom w:val="single" w:sz="4" w:space="0" w:color="auto"/>
            </w:tcBorders>
            <w:shd w:val="clear" w:color="auto" w:fill="FFFFFF"/>
          </w:tcPr>
          <w:p w14:paraId="643F8DB5" w14:textId="72B511C9" w:rsidR="009B7FAE" w:rsidRPr="002747D4" w:rsidRDefault="009B7FAE" w:rsidP="009B2756">
            <w:pPr>
              <w:jc w:val="center"/>
              <w:rPr>
                <w:rFonts w:ascii="Times New Roman" w:hAnsi="Times New Roman" w:cs="Times New Roman"/>
                <w:sz w:val="22"/>
                <w:szCs w:val="22"/>
              </w:rPr>
            </w:pPr>
            <w:r w:rsidRPr="002747D4">
              <w:rPr>
                <w:rFonts w:ascii="Times New Roman" w:hAnsi="Times New Roman" w:cs="Times New Roman"/>
                <w:sz w:val="22"/>
                <w:szCs w:val="22"/>
              </w:rPr>
              <w:t>1</w:t>
            </w:r>
            <w:r w:rsidR="009B2756">
              <w:rPr>
                <w:rFonts w:ascii="Times New Roman" w:hAnsi="Times New Roman" w:cs="Times New Roman"/>
                <w:sz w:val="22"/>
                <w:szCs w:val="22"/>
              </w:rPr>
              <w:t>8</w:t>
            </w:r>
            <w:r w:rsidRPr="002747D4">
              <w:rPr>
                <w:rFonts w:ascii="Times New Roman" w:hAnsi="Times New Roman" w:cs="Times New Roman"/>
                <w:sz w:val="22"/>
                <w:szCs w:val="22"/>
              </w:rPr>
              <w:t>,</w:t>
            </w:r>
            <w:r w:rsidR="009B2756">
              <w:rPr>
                <w:rFonts w:ascii="Times New Roman" w:hAnsi="Times New Roman" w:cs="Times New Roman"/>
                <w:sz w:val="22"/>
                <w:szCs w:val="22"/>
              </w:rPr>
              <w:t>6</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14:paraId="752C4F70" w14:textId="277849AD" w:rsidR="009B7FAE" w:rsidRPr="002747D4" w:rsidRDefault="009B2756" w:rsidP="00AA18BF">
            <w:pPr>
              <w:jc w:val="center"/>
              <w:rPr>
                <w:rFonts w:ascii="Times New Roman" w:hAnsi="Times New Roman" w:cs="Times New Roman"/>
                <w:sz w:val="22"/>
                <w:szCs w:val="22"/>
              </w:rPr>
            </w:pPr>
            <w:r>
              <w:rPr>
                <w:rFonts w:ascii="Times New Roman" w:hAnsi="Times New Roman" w:cs="Times New Roman"/>
                <w:sz w:val="22"/>
                <w:szCs w:val="22"/>
              </w:rPr>
              <w:t>20,0</w:t>
            </w:r>
          </w:p>
        </w:tc>
      </w:tr>
      <w:tr w:rsidR="009B7FAE" w:rsidRPr="002747D4" w14:paraId="41F374C2" w14:textId="77777777" w:rsidTr="00AC27B0">
        <w:trPr>
          <w:gridAfter w:val="1"/>
          <w:wAfter w:w="33" w:type="dxa"/>
          <w:trHeight w:hRule="exact" w:val="298"/>
        </w:trPr>
        <w:tc>
          <w:tcPr>
            <w:tcW w:w="5501" w:type="dxa"/>
            <w:tcBorders>
              <w:top w:val="single" w:sz="4" w:space="0" w:color="auto"/>
              <w:left w:val="single" w:sz="4" w:space="0" w:color="auto"/>
            </w:tcBorders>
            <w:shd w:val="clear" w:color="auto" w:fill="FFFFFF"/>
            <w:vAlign w:val="bottom"/>
          </w:tcPr>
          <w:p w14:paraId="0DAD3BD2" w14:textId="77777777" w:rsidR="009B7FAE" w:rsidRPr="002747D4" w:rsidRDefault="009B7FAE" w:rsidP="00856B26">
            <w:pPr>
              <w:pStyle w:val="210"/>
              <w:shd w:val="clear" w:color="auto" w:fill="auto"/>
              <w:spacing w:before="0" w:line="240" w:lineRule="exact"/>
              <w:ind w:left="300" w:hanging="300"/>
              <w:jc w:val="left"/>
              <w:rPr>
                <w:sz w:val="22"/>
                <w:szCs w:val="22"/>
              </w:rPr>
            </w:pPr>
            <w:r w:rsidRPr="002747D4">
              <w:rPr>
                <w:rStyle w:val="212pt0"/>
                <w:sz w:val="22"/>
                <w:szCs w:val="22"/>
              </w:rPr>
              <w:t>Скинуто зворотних вод, усього</w:t>
            </w:r>
          </w:p>
        </w:tc>
        <w:tc>
          <w:tcPr>
            <w:tcW w:w="1344" w:type="dxa"/>
            <w:tcBorders>
              <w:top w:val="single" w:sz="4" w:space="0" w:color="auto"/>
              <w:left w:val="single" w:sz="4" w:space="0" w:color="auto"/>
            </w:tcBorders>
            <w:shd w:val="clear" w:color="auto" w:fill="FFFFFF"/>
            <w:vAlign w:val="bottom"/>
          </w:tcPr>
          <w:p w14:paraId="49DCA076" w14:textId="77777777" w:rsidR="009B7FAE" w:rsidRPr="002747D4" w:rsidRDefault="009B7FAE" w:rsidP="00856B26">
            <w:pPr>
              <w:pStyle w:val="210"/>
              <w:shd w:val="clear" w:color="auto" w:fill="auto"/>
              <w:spacing w:before="0" w:line="240" w:lineRule="exact"/>
              <w:ind w:left="340" w:firstLine="0"/>
              <w:jc w:val="left"/>
              <w:rPr>
                <w:sz w:val="22"/>
                <w:szCs w:val="22"/>
              </w:rPr>
            </w:pPr>
            <w:r w:rsidRPr="002747D4">
              <w:rPr>
                <w:rStyle w:val="212pt"/>
                <w:sz w:val="22"/>
                <w:szCs w:val="22"/>
              </w:rPr>
              <w:t>млн м</w:t>
            </w:r>
            <w:r w:rsidRPr="002747D4">
              <w:rPr>
                <w:rStyle w:val="212pt"/>
                <w:sz w:val="22"/>
                <w:szCs w:val="22"/>
                <w:vertAlign w:val="superscript"/>
              </w:rPr>
              <w:t>3</w:t>
            </w:r>
          </w:p>
        </w:tc>
        <w:tc>
          <w:tcPr>
            <w:tcW w:w="1133" w:type="dxa"/>
            <w:tcBorders>
              <w:top w:val="single" w:sz="4" w:space="0" w:color="auto"/>
              <w:left w:val="single" w:sz="4" w:space="0" w:color="auto"/>
            </w:tcBorders>
            <w:shd w:val="clear" w:color="auto" w:fill="FFFFFF"/>
          </w:tcPr>
          <w:p w14:paraId="3004990C" w14:textId="00F6F6F4" w:rsidR="009B7FAE" w:rsidRPr="002747D4" w:rsidRDefault="009B7FAE" w:rsidP="00FF6CC0">
            <w:pPr>
              <w:jc w:val="center"/>
              <w:rPr>
                <w:rFonts w:ascii="Times New Roman" w:hAnsi="Times New Roman" w:cs="Times New Roman"/>
                <w:sz w:val="22"/>
                <w:szCs w:val="22"/>
              </w:rPr>
            </w:pPr>
            <w:r w:rsidRPr="002747D4">
              <w:rPr>
                <w:rFonts w:ascii="Times New Roman" w:hAnsi="Times New Roman" w:cs="Times New Roman"/>
                <w:sz w:val="22"/>
                <w:szCs w:val="22"/>
              </w:rPr>
              <w:t>3,310</w:t>
            </w:r>
          </w:p>
        </w:tc>
        <w:tc>
          <w:tcPr>
            <w:tcW w:w="1066" w:type="dxa"/>
            <w:tcBorders>
              <w:top w:val="single" w:sz="4" w:space="0" w:color="auto"/>
              <w:left w:val="single" w:sz="4" w:space="0" w:color="auto"/>
            </w:tcBorders>
            <w:shd w:val="clear" w:color="auto" w:fill="FFFFFF"/>
          </w:tcPr>
          <w:p w14:paraId="3B703475" w14:textId="1D6C954E" w:rsidR="009B7FAE" w:rsidRPr="002747D4" w:rsidRDefault="009B7FAE" w:rsidP="00FF6CC0">
            <w:pPr>
              <w:jc w:val="center"/>
              <w:rPr>
                <w:rFonts w:ascii="Times New Roman" w:hAnsi="Times New Roman" w:cs="Times New Roman"/>
                <w:sz w:val="22"/>
                <w:szCs w:val="22"/>
              </w:rPr>
            </w:pPr>
            <w:r w:rsidRPr="002747D4">
              <w:rPr>
                <w:rFonts w:ascii="Times New Roman" w:hAnsi="Times New Roman" w:cs="Times New Roman"/>
                <w:sz w:val="22"/>
                <w:szCs w:val="22"/>
              </w:rPr>
              <w:t>3,059</w:t>
            </w:r>
          </w:p>
        </w:tc>
        <w:tc>
          <w:tcPr>
            <w:tcW w:w="1099" w:type="dxa"/>
            <w:gridSpan w:val="2"/>
            <w:tcBorders>
              <w:top w:val="single" w:sz="4" w:space="0" w:color="auto"/>
              <w:left w:val="single" w:sz="4" w:space="0" w:color="auto"/>
              <w:right w:val="single" w:sz="4" w:space="0" w:color="auto"/>
            </w:tcBorders>
            <w:shd w:val="clear" w:color="auto" w:fill="FFFFFF"/>
          </w:tcPr>
          <w:p w14:paraId="5A9930D6" w14:textId="4FA90E90" w:rsidR="009B7FAE" w:rsidRPr="002747D4" w:rsidRDefault="000D79E2" w:rsidP="00FF6CC0">
            <w:pPr>
              <w:jc w:val="center"/>
              <w:rPr>
                <w:rFonts w:ascii="Times New Roman" w:hAnsi="Times New Roman" w:cs="Times New Roman"/>
                <w:sz w:val="22"/>
                <w:szCs w:val="22"/>
              </w:rPr>
            </w:pPr>
            <w:r>
              <w:rPr>
                <w:rFonts w:ascii="Times New Roman" w:hAnsi="Times New Roman" w:cs="Times New Roman"/>
                <w:sz w:val="22"/>
                <w:szCs w:val="22"/>
              </w:rPr>
              <w:t>2,854</w:t>
            </w:r>
          </w:p>
        </w:tc>
      </w:tr>
      <w:tr w:rsidR="009B7FAE" w:rsidRPr="002747D4" w14:paraId="32A53DB2" w14:textId="77777777" w:rsidTr="00AC27B0">
        <w:trPr>
          <w:gridAfter w:val="1"/>
          <w:wAfter w:w="33" w:type="dxa"/>
          <w:trHeight w:hRule="exact" w:val="562"/>
        </w:trPr>
        <w:tc>
          <w:tcPr>
            <w:tcW w:w="5501" w:type="dxa"/>
            <w:tcBorders>
              <w:top w:val="single" w:sz="4" w:space="0" w:color="auto"/>
              <w:left w:val="single" w:sz="4" w:space="0" w:color="auto"/>
            </w:tcBorders>
            <w:shd w:val="clear" w:color="auto" w:fill="FFFFFF"/>
            <w:vAlign w:val="bottom"/>
          </w:tcPr>
          <w:p w14:paraId="33D30959" w14:textId="79B83DCA" w:rsidR="009B7FAE" w:rsidRPr="002747D4" w:rsidRDefault="009B7FAE" w:rsidP="00856B26">
            <w:pPr>
              <w:pStyle w:val="210"/>
              <w:shd w:val="clear" w:color="auto" w:fill="auto"/>
              <w:spacing w:before="0" w:line="278" w:lineRule="exact"/>
              <w:ind w:firstLine="0"/>
              <w:jc w:val="left"/>
              <w:rPr>
                <w:sz w:val="22"/>
                <w:szCs w:val="22"/>
              </w:rPr>
            </w:pPr>
            <w:r w:rsidRPr="002747D4">
              <w:rPr>
                <w:rStyle w:val="212pt0"/>
                <w:sz w:val="22"/>
                <w:szCs w:val="22"/>
              </w:rPr>
              <w:t>Скинуто зворотних вод у поверхневі водні об’єкти</w:t>
            </w:r>
          </w:p>
        </w:tc>
        <w:tc>
          <w:tcPr>
            <w:tcW w:w="1344" w:type="dxa"/>
            <w:tcBorders>
              <w:top w:val="single" w:sz="4" w:space="0" w:color="auto"/>
              <w:left w:val="single" w:sz="4" w:space="0" w:color="auto"/>
            </w:tcBorders>
            <w:shd w:val="clear" w:color="auto" w:fill="FFFFFF"/>
          </w:tcPr>
          <w:p w14:paraId="421A7120" w14:textId="77777777" w:rsidR="009B7FAE" w:rsidRPr="002747D4" w:rsidRDefault="009B7FAE" w:rsidP="00856B26">
            <w:pPr>
              <w:rPr>
                <w:rFonts w:ascii="Times New Roman" w:hAnsi="Times New Roman" w:cs="Times New Roman"/>
                <w:sz w:val="22"/>
                <w:szCs w:val="22"/>
              </w:rPr>
            </w:pPr>
          </w:p>
        </w:tc>
        <w:tc>
          <w:tcPr>
            <w:tcW w:w="1133" w:type="dxa"/>
            <w:tcBorders>
              <w:top w:val="single" w:sz="4" w:space="0" w:color="auto"/>
              <w:left w:val="single" w:sz="4" w:space="0" w:color="auto"/>
            </w:tcBorders>
            <w:shd w:val="clear" w:color="auto" w:fill="FFFFFF"/>
          </w:tcPr>
          <w:p w14:paraId="0B72B1A5" w14:textId="77777777" w:rsidR="009B7FAE" w:rsidRPr="002747D4" w:rsidRDefault="009B7FAE" w:rsidP="00FF6CC0">
            <w:pPr>
              <w:jc w:val="center"/>
              <w:rPr>
                <w:rFonts w:ascii="Times New Roman" w:hAnsi="Times New Roman" w:cs="Times New Roman"/>
                <w:sz w:val="22"/>
                <w:szCs w:val="22"/>
              </w:rPr>
            </w:pPr>
          </w:p>
        </w:tc>
        <w:tc>
          <w:tcPr>
            <w:tcW w:w="1066" w:type="dxa"/>
            <w:tcBorders>
              <w:top w:val="single" w:sz="4" w:space="0" w:color="auto"/>
              <w:left w:val="single" w:sz="4" w:space="0" w:color="auto"/>
            </w:tcBorders>
            <w:shd w:val="clear" w:color="auto" w:fill="FFFFFF"/>
          </w:tcPr>
          <w:p w14:paraId="4A15B253" w14:textId="77777777" w:rsidR="009B7FAE" w:rsidRPr="002747D4" w:rsidRDefault="009B7FAE" w:rsidP="00FF6CC0">
            <w:pPr>
              <w:jc w:val="center"/>
              <w:rPr>
                <w:rFonts w:ascii="Times New Roman" w:hAnsi="Times New Roman" w:cs="Times New Roman"/>
                <w:sz w:val="22"/>
                <w:szCs w:val="22"/>
              </w:rPr>
            </w:pPr>
          </w:p>
        </w:tc>
        <w:tc>
          <w:tcPr>
            <w:tcW w:w="1099" w:type="dxa"/>
            <w:gridSpan w:val="2"/>
            <w:tcBorders>
              <w:top w:val="single" w:sz="4" w:space="0" w:color="auto"/>
              <w:left w:val="single" w:sz="4" w:space="0" w:color="auto"/>
              <w:right w:val="single" w:sz="4" w:space="0" w:color="auto"/>
            </w:tcBorders>
            <w:shd w:val="clear" w:color="auto" w:fill="FFFFFF"/>
          </w:tcPr>
          <w:p w14:paraId="3D66FA83" w14:textId="77777777" w:rsidR="009B7FAE" w:rsidRPr="002747D4" w:rsidRDefault="009B7FAE" w:rsidP="00FF6CC0">
            <w:pPr>
              <w:jc w:val="center"/>
              <w:rPr>
                <w:rFonts w:ascii="Times New Roman" w:hAnsi="Times New Roman" w:cs="Times New Roman"/>
                <w:sz w:val="22"/>
                <w:szCs w:val="22"/>
              </w:rPr>
            </w:pPr>
          </w:p>
        </w:tc>
      </w:tr>
      <w:tr w:rsidR="009B7FAE" w:rsidRPr="002747D4" w14:paraId="5801578D" w14:textId="77777777" w:rsidTr="00AC27B0">
        <w:trPr>
          <w:gridAfter w:val="1"/>
          <w:wAfter w:w="33" w:type="dxa"/>
          <w:trHeight w:hRule="exact" w:val="288"/>
        </w:trPr>
        <w:tc>
          <w:tcPr>
            <w:tcW w:w="5501" w:type="dxa"/>
            <w:tcBorders>
              <w:top w:val="single" w:sz="4" w:space="0" w:color="auto"/>
              <w:left w:val="single" w:sz="4" w:space="0" w:color="auto"/>
            </w:tcBorders>
            <w:shd w:val="clear" w:color="auto" w:fill="FFFFFF"/>
            <w:vAlign w:val="bottom"/>
          </w:tcPr>
          <w:p w14:paraId="083CA1CC" w14:textId="77777777" w:rsidR="009B7FAE" w:rsidRPr="002747D4" w:rsidRDefault="009B7FAE" w:rsidP="00856B26">
            <w:pPr>
              <w:pStyle w:val="210"/>
              <w:shd w:val="clear" w:color="auto" w:fill="auto"/>
              <w:spacing w:before="0" w:line="240" w:lineRule="exact"/>
              <w:ind w:left="300" w:hanging="300"/>
              <w:jc w:val="left"/>
              <w:rPr>
                <w:sz w:val="22"/>
                <w:szCs w:val="22"/>
              </w:rPr>
            </w:pPr>
            <w:r w:rsidRPr="002747D4">
              <w:rPr>
                <w:rStyle w:val="212pt0"/>
                <w:sz w:val="22"/>
                <w:szCs w:val="22"/>
              </w:rPr>
              <w:t>усього</w:t>
            </w:r>
          </w:p>
        </w:tc>
        <w:tc>
          <w:tcPr>
            <w:tcW w:w="1344" w:type="dxa"/>
            <w:tcBorders>
              <w:top w:val="single" w:sz="4" w:space="0" w:color="auto"/>
              <w:left w:val="single" w:sz="4" w:space="0" w:color="auto"/>
            </w:tcBorders>
            <w:shd w:val="clear" w:color="auto" w:fill="FFFFFF"/>
            <w:vAlign w:val="bottom"/>
          </w:tcPr>
          <w:p w14:paraId="1917B134" w14:textId="77777777" w:rsidR="009B7FAE" w:rsidRPr="002747D4" w:rsidRDefault="009B7FAE" w:rsidP="00856B26">
            <w:pPr>
              <w:pStyle w:val="210"/>
              <w:shd w:val="clear" w:color="auto" w:fill="auto"/>
              <w:spacing w:before="0" w:line="240" w:lineRule="exact"/>
              <w:ind w:left="340" w:firstLine="0"/>
              <w:jc w:val="left"/>
              <w:rPr>
                <w:sz w:val="22"/>
                <w:szCs w:val="22"/>
              </w:rPr>
            </w:pPr>
            <w:r w:rsidRPr="002747D4">
              <w:rPr>
                <w:rStyle w:val="212pt"/>
                <w:sz w:val="22"/>
                <w:szCs w:val="22"/>
              </w:rPr>
              <w:t>млн м</w:t>
            </w:r>
            <w:r w:rsidRPr="002747D4">
              <w:rPr>
                <w:rStyle w:val="212pt"/>
                <w:sz w:val="22"/>
                <w:szCs w:val="22"/>
                <w:vertAlign w:val="superscript"/>
              </w:rPr>
              <w:t>3</w:t>
            </w:r>
          </w:p>
        </w:tc>
        <w:tc>
          <w:tcPr>
            <w:tcW w:w="1133" w:type="dxa"/>
            <w:tcBorders>
              <w:top w:val="single" w:sz="4" w:space="0" w:color="auto"/>
              <w:left w:val="single" w:sz="4" w:space="0" w:color="auto"/>
            </w:tcBorders>
            <w:shd w:val="clear" w:color="auto" w:fill="FFFFFF"/>
          </w:tcPr>
          <w:p w14:paraId="3CF5E42B" w14:textId="69A8A0AF" w:rsidR="009B7FAE" w:rsidRPr="002747D4" w:rsidRDefault="009B7FAE" w:rsidP="00FF6CC0">
            <w:pPr>
              <w:jc w:val="center"/>
              <w:rPr>
                <w:rFonts w:ascii="Times New Roman" w:hAnsi="Times New Roman" w:cs="Times New Roman"/>
                <w:sz w:val="22"/>
                <w:szCs w:val="22"/>
              </w:rPr>
            </w:pPr>
            <w:r w:rsidRPr="002747D4">
              <w:rPr>
                <w:rFonts w:ascii="Times New Roman" w:hAnsi="Times New Roman" w:cs="Times New Roman"/>
                <w:sz w:val="22"/>
                <w:szCs w:val="22"/>
              </w:rPr>
              <w:t>3,310</w:t>
            </w:r>
          </w:p>
        </w:tc>
        <w:tc>
          <w:tcPr>
            <w:tcW w:w="1066" w:type="dxa"/>
            <w:tcBorders>
              <w:top w:val="single" w:sz="4" w:space="0" w:color="auto"/>
              <w:left w:val="single" w:sz="4" w:space="0" w:color="auto"/>
            </w:tcBorders>
            <w:shd w:val="clear" w:color="auto" w:fill="FFFFFF"/>
          </w:tcPr>
          <w:p w14:paraId="403F1C04" w14:textId="05294CA1" w:rsidR="009B7FAE" w:rsidRPr="002747D4" w:rsidRDefault="009B7FAE" w:rsidP="00FF6CC0">
            <w:pPr>
              <w:jc w:val="center"/>
              <w:rPr>
                <w:rFonts w:ascii="Times New Roman" w:hAnsi="Times New Roman" w:cs="Times New Roman"/>
                <w:sz w:val="22"/>
                <w:szCs w:val="22"/>
              </w:rPr>
            </w:pPr>
            <w:r w:rsidRPr="002747D4">
              <w:rPr>
                <w:rFonts w:ascii="Times New Roman" w:hAnsi="Times New Roman" w:cs="Times New Roman"/>
                <w:sz w:val="22"/>
                <w:szCs w:val="22"/>
              </w:rPr>
              <w:t>3,059</w:t>
            </w:r>
          </w:p>
        </w:tc>
        <w:tc>
          <w:tcPr>
            <w:tcW w:w="1099" w:type="dxa"/>
            <w:gridSpan w:val="2"/>
            <w:tcBorders>
              <w:top w:val="single" w:sz="4" w:space="0" w:color="auto"/>
              <w:left w:val="single" w:sz="4" w:space="0" w:color="auto"/>
              <w:right w:val="single" w:sz="4" w:space="0" w:color="auto"/>
            </w:tcBorders>
            <w:shd w:val="clear" w:color="auto" w:fill="FFFFFF"/>
          </w:tcPr>
          <w:p w14:paraId="5022897D" w14:textId="47E14208" w:rsidR="009B7FAE" w:rsidRPr="002747D4" w:rsidRDefault="000D79E2" w:rsidP="00FF6CC0">
            <w:pPr>
              <w:jc w:val="center"/>
              <w:rPr>
                <w:rFonts w:ascii="Times New Roman" w:hAnsi="Times New Roman" w:cs="Times New Roman"/>
                <w:sz w:val="22"/>
                <w:szCs w:val="22"/>
              </w:rPr>
            </w:pPr>
            <w:r>
              <w:rPr>
                <w:rFonts w:ascii="Times New Roman" w:hAnsi="Times New Roman" w:cs="Times New Roman"/>
                <w:sz w:val="22"/>
                <w:szCs w:val="22"/>
              </w:rPr>
              <w:t>2,854</w:t>
            </w:r>
          </w:p>
        </w:tc>
      </w:tr>
      <w:tr w:rsidR="009B7FAE" w:rsidRPr="002747D4" w14:paraId="7F5BFE89" w14:textId="77777777" w:rsidTr="00AC27B0">
        <w:trPr>
          <w:gridAfter w:val="1"/>
          <w:wAfter w:w="33" w:type="dxa"/>
          <w:trHeight w:hRule="exact" w:val="624"/>
        </w:trPr>
        <w:tc>
          <w:tcPr>
            <w:tcW w:w="5501" w:type="dxa"/>
            <w:tcBorders>
              <w:top w:val="single" w:sz="4" w:space="0" w:color="auto"/>
              <w:left w:val="single" w:sz="4" w:space="0" w:color="auto"/>
            </w:tcBorders>
            <w:shd w:val="clear" w:color="auto" w:fill="FFFFFF"/>
            <w:vAlign w:val="bottom"/>
          </w:tcPr>
          <w:p w14:paraId="46889F94" w14:textId="77777777" w:rsidR="009B7FAE" w:rsidRPr="002747D4" w:rsidRDefault="009B7FAE" w:rsidP="00856B26">
            <w:pPr>
              <w:pStyle w:val="210"/>
              <w:shd w:val="clear" w:color="auto" w:fill="auto"/>
              <w:spacing w:before="0" w:after="120" w:line="240" w:lineRule="exact"/>
              <w:ind w:left="300" w:hanging="300"/>
              <w:jc w:val="left"/>
              <w:rPr>
                <w:sz w:val="22"/>
                <w:szCs w:val="22"/>
              </w:rPr>
            </w:pPr>
            <w:r w:rsidRPr="002747D4">
              <w:rPr>
                <w:rStyle w:val="212pt"/>
                <w:sz w:val="22"/>
                <w:szCs w:val="22"/>
              </w:rPr>
              <w:t>з них:</w:t>
            </w:r>
          </w:p>
          <w:p w14:paraId="025EC510" w14:textId="77777777" w:rsidR="009B7FAE" w:rsidRPr="002747D4" w:rsidRDefault="009B7FAE" w:rsidP="00856B26">
            <w:pPr>
              <w:pStyle w:val="210"/>
              <w:shd w:val="clear" w:color="auto" w:fill="auto"/>
              <w:spacing w:before="120" w:line="240" w:lineRule="exact"/>
              <w:ind w:left="300" w:firstLine="0"/>
              <w:jc w:val="left"/>
              <w:rPr>
                <w:sz w:val="22"/>
                <w:szCs w:val="22"/>
              </w:rPr>
            </w:pPr>
            <w:r w:rsidRPr="002747D4">
              <w:rPr>
                <w:rStyle w:val="212pt"/>
                <w:sz w:val="22"/>
                <w:szCs w:val="22"/>
              </w:rPr>
              <w:t>нормативно очищених, усього</w:t>
            </w:r>
          </w:p>
        </w:tc>
        <w:tc>
          <w:tcPr>
            <w:tcW w:w="1344" w:type="dxa"/>
            <w:tcBorders>
              <w:top w:val="single" w:sz="4" w:space="0" w:color="auto"/>
              <w:left w:val="single" w:sz="4" w:space="0" w:color="auto"/>
            </w:tcBorders>
            <w:shd w:val="clear" w:color="auto" w:fill="FFFFFF"/>
            <w:vAlign w:val="bottom"/>
          </w:tcPr>
          <w:p w14:paraId="08BAB78E" w14:textId="77777777" w:rsidR="009B7FAE" w:rsidRPr="002747D4" w:rsidRDefault="009B7FAE" w:rsidP="00856B26">
            <w:pPr>
              <w:pStyle w:val="210"/>
              <w:shd w:val="clear" w:color="auto" w:fill="auto"/>
              <w:spacing w:before="0" w:line="240" w:lineRule="exact"/>
              <w:ind w:left="340" w:firstLine="0"/>
              <w:jc w:val="left"/>
              <w:rPr>
                <w:sz w:val="22"/>
                <w:szCs w:val="22"/>
              </w:rPr>
            </w:pPr>
            <w:r w:rsidRPr="002747D4">
              <w:rPr>
                <w:rStyle w:val="212pt"/>
                <w:sz w:val="22"/>
                <w:szCs w:val="22"/>
              </w:rPr>
              <w:t>млн м</w:t>
            </w:r>
            <w:r w:rsidRPr="002747D4">
              <w:rPr>
                <w:rStyle w:val="212pt"/>
                <w:sz w:val="22"/>
                <w:szCs w:val="22"/>
                <w:vertAlign w:val="superscript"/>
              </w:rPr>
              <w:t>3</w:t>
            </w:r>
          </w:p>
        </w:tc>
        <w:tc>
          <w:tcPr>
            <w:tcW w:w="1133" w:type="dxa"/>
            <w:tcBorders>
              <w:top w:val="single" w:sz="4" w:space="0" w:color="auto"/>
              <w:left w:val="single" w:sz="4" w:space="0" w:color="auto"/>
            </w:tcBorders>
            <w:shd w:val="clear" w:color="auto" w:fill="FFFFFF"/>
          </w:tcPr>
          <w:p w14:paraId="1C6D7FA0" w14:textId="77777777" w:rsidR="009B7FAE" w:rsidRPr="002747D4" w:rsidRDefault="009B7FAE" w:rsidP="00080E85">
            <w:pPr>
              <w:jc w:val="center"/>
              <w:rPr>
                <w:rFonts w:ascii="Times New Roman" w:hAnsi="Times New Roman" w:cs="Times New Roman"/>
                <w:sz w:val="22"/>
                <w:szCs w:val="22"/>
              </w:rPr>
            </w:pPr>
          </w:p>
          <w:p w14:paraId="7E2073AA" w14:textId="2FC5ED60" w:rsidR="009B7FAE" w:rsidRPr="002747D4" w:rsidRDefault="009B7FAE" w:rsidP="00FF6CC0">
            <w:pPr>
              <w:jc w:val="center"/>
              <w:rPr>
                <w:rFonts w:ascii="Times New Roman" w:hAnsi="Times New Roman" w:cs="Times New Roman"/>
                <w:sz w:val="22"/>
                <w:szCs w:val="22"/>
              </w:rPr>
            </w:pPr>
            <w:r w:rsidRPr="002747D4">
              <w:rPr>
                <w:rFonts w:ascii="Times New Roman" w:hAnsi="Times New Roman" w:cs="Times New Roman"/>
                <w:sz w:val="22"/>
                <w:szCs w:val="22"/>
              </w:rPr>
              <w:t>3,310</w:t>
            </w:r>
          </w:p>
        </w:tc>
        <w:tc>
          <w:tcPr>
            <w:tcW w:w="1066" w:type="dxa"/>
            <w:tcBorders>
              <w:top w:val="single" w:sz="4" w:space="0" w:color="auto"/>
              <w:left w:val="single" w:sz="4" w:space="0" w:color="auto"/>
            </w:tcBorders>
            <w:shd w:val="clear" w:color="auto" w:fill="FFFFFF"/>
          </w:tcPr>
          <w:p w14:paraId="573043F4" w14:textId="77777777" w:rsidR="009B7FAE" w:rsidRPr="002747D4" w:rsidRDefault="009B7FAE" w:rsidP="00080E85">
            <w:pPr>
              <w:jc w:val="center"/>
              <w:rPr>
                <w:rFonts w:ascii="Times New Roman" w:hAnsi="Times New Roman" w:cs="Times New Roman"/>
                <w:sz w:val="22"/>
                <w:szCs w:val="22"/>
              </w:rPr>
            </w:pPr>
          </w:p>
          <w:p w14:paraId="3E02309E" w14:textId="71ABDDCD" w:rsidR="009B7FAE" w:rsidRPr="002747D4" w:rsidRDefault="009B7FAE" w:rsidP="00FF6CC0">
            <w:pPr>
              <w:jc w:val="center"/>
              <w:rPr>
                <w:rFonts w:ascii="Times New Roman" w:hAnsi="Times New Roman" w:cs="Times New Roman"/>
                <w:sz w:val="22"/>
                <w:szCs w:val="22"/>
              </w:rPr>
            </w:pPr>
            <w:r w:rsidRPr="002747D4">
              <w:rPr>
                <w:rFonts w:ascii="Times New Roman" w:hAnsi="Times New Roman" w:cs="Times New Roman"/>
                <w:sz w:val="22"/>
                <w:szCs w:val="22"/>
              </w:rPr>
              <w:t>3,059</w:t>
            </w:r>
          </w:p>
        </w:tc>
        <w:tc>
          <w:tcPr>
            <w:tcW w:w="1099" w:type="dxa"/>
            <w:gridSpan w:val="2"/>
            <w:tcBorders>
              <w:top w:val="single" w:sz="4" w:space="0" w:color="auto"/>
              <w:left w:val="single" w:sz="4" w:space="0" w:color="auto"/>
              <w:right w:val="single" w:sz="4" w:space="0" w:color="auto"/>
            </w:tcBorders>
            <w:shd w:val="clear" w:color="auto" w:fill="FFFFFF"/>
          </w:tcPr>
          <w:p w14:paraId="1D6031AA" w14:textId="77777777" w:rsidR="000D79E2" w:rsidRDefault="000D79E2" w:rsidP="00FF6CC0">
            <w:pPr>
              <w:jc w:val="center"/>
              <w:rPr>
                <w:rFonts w:ascii="Times New Roman" w:hAnsi="Times New Roman" w:cs="Times New Roman"/>
                <w:sz w:val="22"/>
                <w:szCs w:val="22"/>
              </w:rPr>
            </w:pPr>
          </w:p>
          <w:p w14:paraId="750FEF4B" w14:textId="310EBC72" w:rsidR="009B7FAE" w:rsidRPr="002747D4" w:rsidRDefault="000D79E2" w:rsidP="00FF6CC0">
            <w:pPr>
              <w:jc w:val="center"/>
              <w:rPr>
                <w:rFonts w:ascii="Times New Roman" w:hAnsi="Times New Roman" w:cs="Times New Roman"/>
                <w:sz w:val="22"/>
                <w:szCs w:val="22"/>
              </w:rPr>
            </w:pPr>
            <w:r>
              <w:rPr>
                <w:rFonts w:ascii="Times New Roman" w:hAnsi="Times New Roman" w:cs="Times New Roman"/>
                <w:sz w:val="22"/>
                <w:szCs w:val="22"/>
              </w:rPr>
              <w:t>2,854</w:t>
            </w:r>
          </w:p>
        </w:tc>
      </w:tr>
      <w:tr w:rsidR="009B7FAE" w:rsidRPr="002747D4" w14:paraId="0ED4D621" w14:textId="77777777" w:rsidTr="00AC27B0">
        <w:trPr>
          <w:gridAfter w:val="1"/>
          <w:wAfter w:w="33" w:type="dxa"/>
          <w:trHeight w:hRule="exact" w:val="566"/>
        </w:trPr>
        <w:tc>
          <w:tcPr>
            <w:tcW w:w="5501" w:type="dxa"/>
            <w:tcBorders>
              <w:top w:val="single" w:sz="4" w:space="0" w:color="auto"/>
              <w:left w:val="single" w:sz="4" w:space="0" w:color="auto"/>
            </w:tcBorders>
            <w:shd w:val="clear" w:color="auto" w:fill="FFFFFF"/>
            <w:vAlign w:val="bottom"/>
          </w:tcPr>
          <w:p w14:paraId="0740DC5D" w14:textId="77777777" w:rsidR="009B7FAE" w:rsidRPr="002747D4" w:rsidRDefault="009B7FAE" w:rsidP="00856B26">
            <w:pPr>
              <w:pStyle w:val="210"/>
              <w:shd w:val="clear" w:color="auto" w:fill="auto"/>
              <w:spacing w:before="0" w:after="60" w:line="240" w:lineRule="exact"/>
              <w:ind w:left="300" w:hanging="300"/>
              <w:jc w:val="left"/>
              <w:rPr>
                <w:sz w:val="22"/>
                <w:szCs w:val="22"/>
              </w:rPr>
            </w:pPr>
            <w:r w:rsidRPr="002747D4">
              <w:rPr>
                <w:rStyle w:val="212pt"/>
                <w:sz w:val="22"/>
                <w:szCs w:val="22"/>
              </w:rPr>
              <w:t>у тому числі:</w:t>
            </w:r>
          </w:p>
          <w:p w14:paraId="5E52825F" w14:textId="77777777" w:rsidR="009B7FAE" w:rsidRPr="002747D4" w:rsidRDefault="009B7FAE" w:rsidP="00856B26">
            <w:pPr>
              <w:pStyle w:val="210"/>
              <w:shd w:val="clear" w:color="auto" w:fill="auto"/>
              <w:spacing w:before="60" w:line="240" w:lineRule="exact"/>
              <w:ind w:left="600" w:firstLine="0"/>
              <w:jc w:val="left"/>
              <w:rPr>
                <w:sz w:val="22"/>
                <w:szCs w:val="22"/>
              </w:rPr>
            </w:pPr>
            <w:r w:rsidRPr="002747D4">
              <w:rPr>
                <w:rStyle w:val="212pt"/>
                <w:sz w:val="22"/>
                <w:szCs w:val="22"/>
              </w:rPr>
              <w:t>на спорудах біологічного очищення</w:t>
            </w:r>
          </w:p>
        </w:tc>
        <w:tc>
          <w:tcPr>
            <w:tcW w:w="1344" w:type="dxa"/>
            <w:tcBorders>
              <w:top w:val="single" w:sz="4" w:space="0" w:color="auto"/>
              <w:left w:val="single" w:sz="4" w:space="0" w:color="auto"/>
            </w:tcBorders>
            <w:shd w:val="clear" w:color="auto" w:fill="FFFFFF"/>
            <w:vAlign w:val="bottom"/>
          </w:tcPr>
          <w:p w14:paraId="1E606542" w14:textId="77777777" w:rsidR="009B7FAE" w:rsidRPr="002747D4" w:rsidRDefault="009B7FAE" w:rsidP="00856B26">
            <w:pPr>
              <w:pStyle w:val="210"/>
              <w:shd w:val="clear" w:color="auto" w:fill="auto"/>
              <w:spacing w:before="0" w:line="240" w:lineRule="exact"/>
              <w:ind w:left="340" w:firstLine="0"/>
              <w:jc w:val="left"/>
              <w:rPr>
                <w:sz w:val="22"/>
                <w:szCs w:val="22"/>
              </w:rPr>
            </w:pPr>
            <w:r w:rsidRPr="002747D4">
              <w:rPr>
                <w:rStyle w:val="212pt"/>
                <w:sz w:val="22"/>
                <w:szCs w:val="22"/>
              </w:rPr>
              <w:t>млн м</w:t>
            </w:r>
            <w:r w:rsidRPr="002747D4">
              <w:rPr>
                <w:rStyle w:val="212pt"/>
                <w:sz w:val="22"/>
                <w:szCs w:val="22"/>
                <w:vertAlign w:val="superscript"/>
              </w:rPr>
              <w:t>3</w:t>
            </w:r>
          </w:p>
        </w:tc>
        <w:tc>
          <w:tcPr>
            <w:tcW w:w="1133" w:type="dxa"/>
            <w:tcBorders>
              <w:top w:val="single" w:sz="4" w:space="0" w:color="auto"/>
              <w:left w:val="single" w:sz="4" w:space="0" w:color="auto"/>
            </w:tcBorders>
            <w:shd w:val="clear" w:color="auto" w:fill="FFFFFF"/>
          </w:tcPr>
          <w:p w14:paraId="6968EC78" w14:textId="77777777" w:rsidR="009B7FAE" w:rsidRPr="002747D4" w:rsidRDefault="009B7FAE" w:rsidP="00080E85">
            <w:pPr>
              <w:jc w:val="center"/>
              <w:rPr>
                <w:rFonts w:ascii="Times New Roman" w:hAnsi="Times New Roman" w:cs="Times New Roman"/>
                <w:sz w:val="22"/>
                <w:szCs w:val="22"/>
              </w:rPr>
            </w:pPr>
          </w:p>
          <w:p w14:paraId="73195A48" w14:textId="7944A01E" w:rsidR="009B7FAE" w:rsidRPr="002747D4" w:rsidRDefault="009B7FAE" w:rsidP="00FF6CC0">
            <w:pPr>
              <w:jc w:val="center"/>
              <w:rPr>
                <w:rFonts w:ascii="Times New Roman" w:hAnsi="Times New Roman" w:cs="Times New Roman"/>
                <w:sz w:val="22"/>
                <w:szCs w:val="22"/>
              </w:rPr>
            </w:pPr>
            <w:r w:rsidRPr="002747D4">
              <w:rPr>
                <w:rFonts w:ascii="Times New Roman" w:hAnsi="Times New Roman" w:cs="Times New Roman"/>
                <w:sz w:val="22"/>
                <w:szCs w:val="22"/>
              </w:rPr>
              <w:t>3,310</w:t>
            </w:r>
          </w:p>
        </w:tc>
        <w:tc>
          <w:tcPr>
            <w:tcW w:w="1066" w:type="dxa"/>
            <w:tcBorders>
              <w:top w:val="single" w:sz="4" w:space="0" w:color="auto"/>
              <w:left w:val="single" w:sz="4" w:space="0" w:color="auto"/>
            </w:tcBorders>
            <w:shd w:val="clear" w:color="auto" w:fill="FFFFFF"/>
          </w:tcPr>
          <w:p w14:paraId="58BF87A6" w14:textId="77777777" w:rsidR="009B7FAE" w:rsidRPr="002747D4" w:rsidRDefault="009B7FAE" w:rsidP="00080E85">
            <w:pPr>
              <w:jc w:val="center"/>
              <w:rPr>
                <w:rFonts w:ascii="Times New Roman" w:hAnsi="Times New Roman" w:cs="Times New Roman"/>
                <w:sz w:val="22"/>
                <w:szCs w:val="22"/>
              </w:rPr>
            </w:pPr>
          </w:p>
          <w:p w14:paraId="2EA97D09" w14:textId="46C3C2BF" w:rsidR="009B7FAE" w:rsidRPr="002747D4" w:rsidRDefault="009B7FAE" w:rsidP="00FF6CC0">
            <w:pPr>
              <w:jc w:val="center"/>
              <w:rPr>
                <w:rFonts w:ascii="Times New Roman" w:hAnsi="Times New Roman" w:cs="Times New Roman"/>
                <w:sz w:val="22"/>
                <w:szCs w:val="22"/>
              </w:rPr>
            </w:pPr>
            <w:r w:rsidRPr="002747D4">
              <w:rPr>
                <w:rFonts w:ascii="Times New Roman" w:hAnsi="Times New Roman" w:cs="Times New Roman"/>
                <w:sz w:val="22"/>
                <w:szCs w:val="22"/>
              </w:rPr>
              <w:t>3,059</w:t>
            </w:r>
          </w:p>
        </w:tc>
        <w:tc>
          <w:tcPr>
            <w:tcW w:w="1099" w:type="dxa"/>
            <w:gridSpan w:val="2"/>
            <w:tcBorders>
              <w:top w:val="single" w:sz="4" w:space="0" w:color="auto"/>
              <w:left w:val="single" w:sz="4" w:space="0" w:color="auto"/>
              <w:right w:val="single" w:sz="4" w:space="0" w:color="auto"/>
            </w:tcBorders>
            <w:shd w:val="clear" w:color="auto" w:fill="FFFFFF"/>
          </w:tcPr>
          <w:p w14:paraId="23F02689" w14:textId="77777777" w:rsidR="000D79E2" w:rsidRDefault="000D79E2" w:rsidP="00FF6CC0">
            <w:pPr>
              <w:jc w:val="center"/>
              <w:rPr>
                <w:rFonts w:ascii="Times New Roman" w:hAnsi="Times New Roman" w:cs="Times New Roman"/>
                <w:sz w:val="22"/>
                <w:szCs w:val="22"/>
              </w:rPr>
            </w:pPr>
          </w:p>
          <w:p w14:paraId="372E85EE" w14:textId="53C411EA" w:rsidR="009B7FAE" w:rsidRPr="002747D4" w:rsidRDefault="000D79E2" w:rsidP="00FF6CC0">
            <w:pPr>
              <w:jc w:val="center"/>
              <w:rPr>
                <w:rFonts w:ascii="Times New Roman" w:hAnsi="Times New Roman" w:cs="Times New Roman"/>
                <w:sz w:val="22"/>
                <w:szCs w:val="22"/>
              </w:rPr>
            </w:pPr>
            <w:r>
              <w:rPr>
                <w:rFonts w:ascii="Times New Roman" w:hAnsi="Times New Roman" w:cs="Times New Roman"/>
                <w:sz w:val="22"/>
                <w:szCs w:val="22"/>
              </w:rPr>
              <w:t>2,854</w:t>
            </w:r>
          </w:p>
        </w:tc>
      </w:tr>
      <w:tr w:rsidR="009B7FAE" w:rsidRPr="002747D4" w14:paraId="7118F839" w14:textId="77777777" w:rsidTr="00AC27B0">
        <w:trPr>
          <w:gridAfter w:val="1"/>
          <w:wAfter w:w="33" w:type="dxa"/>
          <w:trHeight w:hRule="exact" w:val="288"/>
        </w:trPr>
        <w:tc>
          <w:tcPr>
            <w:tcW w:w="5501" w:type="dxa"/>
            <w:tcBorders>
              <w:top w:val="single" w:sz="4" w:space="0" w:color="auto"/>
              <w:left w:val="single" w:sz="4" w:space="0" w:color="auto"/>
            </w:tcBorders>
            <w:shd w:val="clear" w:color="auto" w:fill="FFFFFF"/>
            <w:vAlign w:val="bottom"/>
          </w:tcPr>
          <w:p w14:paraId="16275B3A" w14:textId="77777777" w:rsidR="009B7FAE" w:rsidRPr="002747D4" w:rsidRDefault="009B7FAE" w:rsidP="00856B26">
            <w:pPr>
              <w:pStyle w:val="210"/>
              <w:shd w:val="clear" w:color="auto" w:fill="auto"/>
              <w:spacing w:before="0" w:line="240" w:lineRule="exact"/>
              <w:ind w:left="600" w:firstLine="0"/>
              <w:jc w:val="left"/>
              <w:rPr>
                <w:sz w:val="22"/>
                <w:szCs w:val="22"/>
              </w:rPr>
            </w:pPr>
            <w:r w:rsidRPr="002747D4">
              <w:rPr>
                <w:rStyle w:val="212pt"/>
                <w:sz w:val="22"/>
                <w:szCs w:val="22"/>
              </w:rPr>
              <w:t>на спорудах фізико-хімічного очищення</w:t>
            </w:r>
          </w:p>
        </w:tc>
        <w:tc>
          <w:tcPr>
            <w:tcW w:w="1344" w:type="dxa"/>
            <w:tcBorders>
              <w:top w:val="single" w:sz="4" w:space="0" w:color="auto"/>
              <w:left w:val="single" w:sz="4" w:space="0" w:color="auto"/>
            </w:tcBorders>
            <w:shd w:val="clear" w:color="auto" w:fill="FFFFFF"/>
            <w:vAlign w:val="bottom"/>
          </w:tcPr>
          <w:p w14:paraId="7EE36C20" w14:textId="77777777" w:rsidR="009B7FAE" w:rsidRPr="002747D4" w:rsidRDefault="009B7FAE" w:rsidP="00856B26">
            <w:pPr>
              <w:pStyle w:val="210"/>
              <w:shd w:val="clear" w:color="auto" w:fill="auto"/>
              <w:spacing w:before="0" w:line="240" w:lineRule="exact"/>
              <w:ind w:left="340" w:firstLine="0"/>
              <w:jc w:val="left"/>
              <w:rPr>
                <w:sz w:val="22"/>
                <w:szCs w:val="22"/>
              </w:rPr>
            </w:pPr>
            <w:r w:rsidRPr="002747D4">
              <w:rPr>
                <w:rStyle w:val="212pt"/>
                <w:sz w:val="22"/>
                <w:szCs w:val="22"/>
              </w:rPr>
              <w:t>млн м</w:t>
            </w:r>
            <w:r w:rsidRPr="002747D4">
              <w:rPr>
                <w:rStyle w:val="212pt"/>
                <w:sz w:val="22"/>
                <w:szCs w:val="22"/>
                <w:vertAlign w:val="superscript"/>
              </w:rPr>
              <w:t>3</w:t>
            </w:r>
          </w:p>
        </w:tc>
        <w:tc>
          <w:tcPr>
            <w:tcW w:w="1133" w:type="dxa"/>
            <w:tcBorders>
              <w:top w:val="single" w:sz="4" w:space="0" w:color="auto"/>
              <w:left w:val="single" w:sz="4" w:space="0" w:color="auto"/>
            </w:tcBorders>
            <w:shd w:val="clear" w:color="auto" w:fill="FFFFFF"/>
          </w:tcPr>
          <w:p w14:paraId="75B80055" w14:textId="6AC442E9" w:rsidR="009B7FAE" w:rsidRPr="002747D4" w:rsidRDefault="009B7FAE" w:rsidP="00FF6CC0">
            <w:pPr>
              <w:jc w:val="center"/>
              <w:rPr>
                <w:rFonts w:ascii="Times New Roman" w:hAnsi="Times New Roman" w:cs="Times New Roman"/>
                <w:sz w:val="22"/>
                <w:szCs w:val="22"/>
              </w:rPr>
            </w:pPr>
            <w:r w:rsidRPr="002747D4">
              <w:rPr>
                <w:rFonts w:ascii="Times New Roman" w:hAnsi="Times New Roman" w:cs="Times New Roman"/>
                <w:sz w:val="22"/>
                <w:szCs w:val="22"/>
              </w:rPr>
              <w:t>-</w:t>
            </w:r>
          </w:p>
        </w:tc>
        <w:tc>
          <w:tcPr>
            <w:tcW w:w="1066" w:type="dxa"/>
            <w:tcBorders>
              <w:top w:val="single" w:sz="4" w:space="0" w:color="auto"/>
              <w:left w:val="single" w:sz="4" w:space="0" w:color="auto"/>
            </w:tcBorders>
            <w:shd w:val="clear" w:color="auto" w:fill="FFFFFF"/>
          </w:tcPr>
          <w:p w14:paraId="2EF1AEB2" w14:textId="1A527046" w:rsidR="009B7FAE" w:rsidRPr="002747D4" w:rsidRDefault="009B7FAE" w:rsidP="00FF6CC0">
            <w:pPr>
              <w:jc w:val="center"/>
              <w:rPr>
                <w:rFonts w:ascii="Times New Roman" w:hAnsi="Times New Roman" w:cs="Times New Roman"/>
                <w:sz w:val="22"/>
                <w:szCs w:val="22"/>
              </w:rPr>
            </w:pPr>
            <w:r w:rsidRPr="002747D4">
              <w:rPr>
                <w:rFonts w:ascii="Times New Roman" w:hAnsi="Times New Roman" w:cs="Times New Roman"/>
                <w:sz w:val="22"/>
                <w:szCs w:val="22"/>
              </w:rPr>
              <w:t>-</w:t>
            </w:r>
          </w:p>
        </w:tc>
        <w:tc>
          <w:tcPr>
            <w:tcW w:w="1099" w:type="dxa"/>
            <w:gridSpan w:val="2"/>
            <w:tcBorders>
              <w:top w:val="single" w:sz="4" w:space="0" w:color="auto"/>
              <w:left w:val="single" w:sz="4" w:space="0" w:color="auto"/>
              <w:right w:val="single" w:sz="4" w:space="0" w:color="auto"/>
            </w:tcBorders>
            <w:shd w:val="clear" w:color="auto" w:fill="FFFFFF"/>
          </w:tcPr>
          <w:p w14:paraId="08C7B936" w14:textId="67A9FB47" w:rsidR="009B7FAE" w:rsidRPr="002747D4" w:rsidRDefault="009B7FAE" w:rsidP="00FF6CC0">
            <w:pPr>
              <w:jc w:val="center"/>
              <w:rPr>
                <w:rFonts w:ascii="Times New Roman" w:hAnsi="Times New Roman" w:cs="Times New Roman"/>
                <w:sz w:val="22"/>
                <w:szCs w:val="22"/>
              </w:rPr>
            </w:pPr>
            <w:r w:rsidRPr="002747D4">
              <w:rPr>
                <w:rFonts w:ascii="Times New Roman" w:hAnsi="Times New Roman" w:cs="Times New Roman"/>
                <w:sz w:val="22"/>
                <w:szCs w:val="22"/>
              </w:rPr>
              <w:t>-</w:t>
            </w:r>
          </w:p>
        </w:tc>
      </w:tr>
      <w:tr w:rsidR="009B7FAE" w:rsidRPr="002747D4" w14:paraId="3EF0719D" w14:textId="77777777" w:rsidTr="00AC27B0">
        <w:trPr>
          <w:gridAfter w:val="1"/>
          <w:wAfter w:w="33" w:type="dxa"/>
          <w:trHeight w:hRule="exact" w:val="288"/>
        </w:trPr>
        <w:tc>
          <w:tcPr>
            <w:tcW w:w="5501" w:type="dxa"/>
            <w:tcBorders>
              <w:top w:val="single" w:sz="4" w:space="0" w:color="auto"/>
              <w:left w:val="single" w:sz="4" w:space="0" w:color="auto"/>
            </w:tcBorders>
            <w:shd w:val="clear" w:color="auto" w:fill="FFFFFF"/>
            <w:vAlign w:val="bottom"/>
          </w:tcPr>
          <w:p w14:paraId="65F797F8" w14:textId="77777777" w:rsidR="009B7FAE" w:rsidRPr="002747D4" w:rsidRDefault="009B7FAE" w:rsidP="00856B26">
            <w:pPr>
              <w:pStyle w:val="210"/>
              <w:shd w:val="clear" w:color="auto" w:fill="auto"/>
              <w:spacing w:before="0" w:line="240" w:lineRule="exact"/>
              <w:ind w:left="600" w:firstLine="0"/>
              <w:jc w:val="left"/>
              <w:rPr>
                <w:sz w:val="22"/>
                <w:szCs w:val="22"/>
              </w:rPr>
            </w:pPr>
            <w:r w:rsidRPr="002747D4">
              <w:rPr>
                <w:rStyle w:val="212pt"/>
                <w:sz w:val="22"/>
                <w:szCs w:val="22"/>
              </w:rPr>
              <w:lastRenderedPageBreak/>
              <w:t>на спорудах механічного очищення</w:t>
            </w:r>
          </w:p>
        </w:tc>
        <w:tc>
          <w:tcPr>
            <w:tcW w:w="1344" w:type="dxa"/>
            <w:tcBorders>
              <w:top w:val="single" w:sz="4" w:space="0" w:color="auto"/>
              <w:left w:val="single" w:sz="4" w:space="0" w:color="auto"/>
            </w:tcBorders>
            <w:shd w:val="clear" w:color="auto" w:fill="FFFFFF"/>
            <w:vAlign w:val="bottom"/>
          </w:tcPr>
          <w:p w14:paraId="668DE945" w14:textId="77777777" w:rsidR="009B7FAE" w:rsidRPr="002747D4" w:rsidRDefault="009B7FAE" w:rsidP="00856B26">
            <w:pPr>
              <w:pStyle w:val="210"/>
              <w:shd w:val="clear" w:color="auto" w:fill="auto"/>
              <w:spacing w:before="0" w:line="240" w:lineRule="exact"/>
              <w:ind w:left="340" w:firstLine="0"/>
              <w:jc w:val="left"/>
              <w:rPr>
                <w:sz w:val="22"/>
                <w:szCs w:val="22"/>
              </w:rPr>
            </w:pPr>
            <w:r w:rsidRPr="002747D4">
              <w:rPr>
                <w:rStyle w:val="212pt"/>
                <w:sz w:val="22"/>
                <w:szCs w:val="22"/>
              </w:rPr>
              <w:t>млн м</w:t>
            </w:r>
            <w:r w:rsidRPr="002747D4">
              <w:rPr>
                <w:rStyle w:val="212pt"/>
                <w:sz w:val="22"/>
                <w:szCs w:val="22"/>
                <w:vertAlign w:val="superscript"/>
              </w:rPr>
              <w:t>3</w:t>
            </w:r>
          </w:p>
        </w:tc>
        <w:tc>
          <w:tcPr>
            <w:tcW w:w="1133" w:type="dxa"/>
            <w:tcBorders>
              <w:top w:val="single" w:sz="4" w:space="0" w:color="auto"/>
              <w:left w:val="single" w:sz="4" w:space="0" w:color="auto"/>
            </w:tcBorders>
            <w:shd w:val="clear" w:color="auto" w:fill="FFFFFF"/>
          </w:tcPr>
          <w:p w14:paraId="6D3AF6A6" w14:textId="0647D797" w:rsidR="009B7FAE" w:rsidRPr="002747D4" w:rsidRDefault="009B7FAE" w:rsidP="00FF6CC0">
            <w:pPr>
              <w:jc w:val="center"/>
              <w:rPr>
                <w:rFonts w:ascii="Times New Roman" w:hAnsi="Times New Roman" w:cs="Times New Roman"/>
                <w:sz w:val="22"/>
                <w:szCs w:val="22"/>
              </w:rPr>
            </w:pPr>
            <w:r w:rsidRPr="002747D4">
              <w:rPr>
                <w:rFonts w:ascii="Times New Roman" w:hAnsi="Times New Roman" w:cs="Times New Roman"/>
                <w:sz w:val="22"/>
                <w:szCs w:val="22"/>
              </w:rPr>
              <w:t>-</w:t>
            </w:r>
          </w:p>
        </w:tc>
        <w:tc>
          <w:tcPr>
            <w:tcW w:w="1066" w:type="dxa"/>
            <w:tcBorders>
              <w:top w:val="single" w:sz="4" w:space="0" w:color="auto"/>
              <w:left w:val="single" w:sz="4" w:space="0" w:color="auto"/>
            </w:tcBorders>
            <w:shd w:val="clear" w:color="auto" w:fill="FFFFFF"/>
          </w:tcPr>
          <w:p w14:paraId="0A151E71" w14:textId="7080DAAF" w:rsidR="009B7FAE" w:rsidRPr="002747D4" w:rsidRDefault="009B7FAE" w:rsidP="00FF6CC0">
            <w:pPr>
              <w:jc w:val="center"/>
              <w:rPr>
                <w:rFonts w:ascii="Times New Roman" w:hAnsi="Times New Roman" w:cs="Times New Roman"/>
                <w:sz w:val="22"/>
                <w:szCs w:val="22"/>
              </w:rPr>
            </w:pPr>
            <w:r w:rsidRPr="002747D4">
              <w:rPr>
                <w:rFonts w:ascii="Times New Roman" w:hAnsi="Times New Roman" w:cs="Times New Roman"/>
                <w:sz w:val="22"/>
                <w:szCs w:val="22"/>
              </w:rPr>
              <w:t>-</w:t>
            </w:r>
          </w:p>
        </w:tc>
        <w:tc>
          <w:tcPr>
            <w:tcW w:w="1099" w:type="dxa"/>
            <w:gridSpan w:val="2"/>
            <w:tcBorders>
              <w:top w:val="single" w:sz="4" w:space="0" w:color="auto"/>
              <w:left w:val="single" w:sz="4" w:space="0" w:color="auto"/>
              <w:right w:val="single" w:sz="4" w:space="0" w:color="auto"/>
            </w:tcBorders>
            <w:shd w:val="clear" w:color="auto" w:fill="FFFFFF"/>
          </w:tcPr>
          <w:p w14:paraId="673D8A53" w14:textId="4A830579" w:rsidR="009B7FAE" w:rsidRPr="002747D4" w:rsidRDefault="009B7FAE" w:rsidP="00FF6CC0">
            <w:pPr>
              <w:jc w:val="center"/>
              <w:rPr>
                <w:rFonts w:ascii="Times New Roman" w:hAnsi="Times New Roman" w:cs="Times New Roman"/>
                <w:sz w:val="22"/>
                <w:szCs w:val="22"/>
              </w:rPr>
            </w:pPr>
            <w:r w:rsidRPr="002747D4">
              <w:rPr>
                <w:rFonts w:ascii="Times New Roman" w:hAnsi="Times New Roman" w:cs="Times New Roman"/>
                <w:sz w:val="22"/>
                <w:szCs w:val="22"/>
              </w:rPr>
              <w:t>-</w:t>
            </w:r>
          </w:p>
        </w:tc>
      </w:tr>
      <w:tr w:rsidR="009B7FAE" w:rsidRPr="002747D4" w14:paraId="3B163FB6" w14:textId="77777777" w:rsidTr="00AC27B0">
        <w:trPr>
          <w:gridAfter w:val="1"/>
          <w:wAfter w:w="33" w:type="dxa"/>
          <w:trHeight w:hRule="exact" w:val="288"/>
        </w:trPr>
        <w:tc>
          <w:tcPr>
            <w:tcW w:w="5501" w:type="dxa"/>
            <w:tcBorders>
              <w:top w:val="single" w:sz="4" w:space="0" w:color="auto"/>
              <w:left w:val="single" w:sz="4" w:space="0" w:color="auto"/>
            </w:tcBorders>
            <w:shd w:val="clear" w:color="auto" w:fill="FFFFFF"/>
            <w:vAlign w:val="bottom"/>
          </w:tcPr>
          <w:p w14:paraId="2943573F" w14:textId="77777777" w:rsidR="009B7FAE" w:rsidRPr="002747D4" w:rsidRDefault="009B7FAE" w:rsidP="00856B26">
            <w:pPr>
              <w:pStyle w:val="210"/>
              <w:shd w:val="clear" w:color="auto" w:fill="auto"/>
              <w:spacing w:before="0" w:line="240" w:lineRule="exact"/>
              <w:ind w:left="300" w:firstLine="0"/>
              <w:jc w:val="left"/>
              <w:rPr>
                <w:sz w:val="22"/>
                <w:szCs w:val="22"/>
              </w:rPr>
            </w:pPr>
            <w:r w:rsidRPr="002747D4">
              <w:rPr>
                <w:rStyle w:val="212pt"/>
                <w:sz w:val="22"/>
                <w:szCs w:val="22"/>
              </w:rPr>
              <w:t>нормативно чистих без очистки</w:t>
            </w:r>
          </w:p>
        </w:tc>
        <w:tc>
          <w:tcPr>
            <w:tcW w:w="1344" w:type="dxa"/>
            <w:tcBorders>
              <w:top w:val="single" w:sz="4" w:space="0" w:color="auto"/>
              <w:left w:val="single" w:sz="4" w:space="0" w:color="auto"/>
            </w:tcBorders>
            <w:shd w:val="clear" w:color="auto" w:fill="FFFFFF"/>
            <w:vAlign w:val="bottom"/>
          </w:tcPr>
          <w:p w14:paraId="1776E31B" w14:textId="77777777" w:rsidR="009B7FAE" w:rsidRPr="002747D4" w:rsidRDefault="009B7FAE" w:rsidP="00856B26">
            <w:pPr>
              <w:pStyle w:val="210"/>
              <w:shd w:val="clear" w:color="auto" w:fill="auto"/>
              <w:spacing w:before="0" w:line="240" w:lineRule="exact"/>
              <w:ind w:left="340" w:firstLine="0"/>
              <w:jc w:val="left"/>
              <w:rPr>
                <w:sz w:val="22"/>
                <w:szCs w:val="22"/>
              </w:rPr>
            </w:pPr>
            <w:r w:rsidRPr="002747D4">
              <w:rPr>
                <w:rStyle w:val="212pt"/>
                <w:sz w:val="22"/>
                <w:szCs w:val="22"/>
              </w:rPr>
              <w:t>млн м</w:t>
            </w:r>
            <w:r w:rsidRPr="002747D4">
              <w:rPr>
                <w:rStyle w:val="212pt"/>
                <w:sz w:val="22"/>
                <w:szCs w:val="22"/>
                <w:vertAlign w:val="superscript"/>
              </w:rPr>
              <w:t>3</w:t>
            </w:r>
          </w:p>
        </w:tc>
        <w:tc>
          <w:tcPr>
            <w:tcW w:w="1133" w:type="dxa"/>
            <w:tcBorders>
              <w:top w:val="single" w:sz="4" w:space="0" w:color="auto"/>
              <w:left w:val="single" w:sz="4" w:space="0" w:color="auto"/>
            </w:tcBorders>
            <w:shd w:val="clear" w:color="auto" w:fill="FFFFFF"/>
          </w:tcPr>
          <w:p w14:paraId="46F346C5" w14:textId="0D266166" w:rsidR="009B7FAE" w:rsidRPr="002747D4" w:rsidRDefault="009B7FAE" w:rsidP="00FF6CC0">
            <w:pPr>
              <w:jc w:val="center"/>
              <w:rPr>
                <w:rFonts w:ascii="Times New Roman" w:hAnsi="Times New Roman" w:cs="Times New Roman"/>
                <w:sz w:val="22"/>
                <w:szCs w:val="22"/>
              </w:rPr>
            </w:pPr>
            <w:r w:rsidRPr="002747D4">
              <w:rPr>
                <w:rFonts w:ascii="Times New Roman" w:hAnsi="Times New Roman" w:cs="Times New Roman"/>
                <w:sz w:val="22"/>
                <w:szCs w:val="22"/>
              </w:rPr>
              <w:t>-</w:t>
            </w:r>
          </w:p>
        </w:tc>
        <w:tc>
          <w:tcPr>
            <w:tcW w:w="1066" w:type="dxa"/>
            <w:tcBorders>
              <w:top w:val="single" w:sz="4" w:space="0" w:color="auto"/>
              <w:left w:val="single" w:sz="4" w:space="0" w:color="auto"/>
            </w:tcBorders>
            <w:shd w:val="clear" w:color="auto" w:fill="FFFFFF"/>
          </w:tcPr>
          <w:p w14:paraId="7DEEC3BC" w14:textId="76D55092" w:rsidR="009B7FAE" w:rsidRPr="002747D4" w:rsidRDefault="009B7FAE" w:rsidP="00FF6CC0">
            <w:pPr>
              <w:jc w:val="center"/>
              <w:rPr>
                <w:rFonts w:ascii="Times New Roman" w:hAnsi="Times New Roman" w:cs="Times New Roman"/>
                <w:sz w:val="22"/>
                <w:szCs w:val="22"/>
              </w:rPr>
            </w:pPr>
            <w:r w:rsidRPr="002747D4">
              <w:rPr>
                <w:rFonts w:ascii="Times New Roman" w:hAnsi="Times New Roman" w:cs="Times New Roman"/>
                <w:sz w:val="22"/>
                <w:szCs w:val="22"/>
              </w:rPr>
              <w:t>-</w:t>
            </w:r>
          </w:p>
        </w:tc>
        <w:tc>
          <w:tcPr>
            <w:tcW w:w="1099" w:type="dxa"/>
            <w:gridSpan w:val="2"/>
            <w:tcBorders>
              <w:top w:val="single" w:sz="4" w:space="0" w:color="auto"/>
              <w:left w:val="single" w:sz="4" w:space="0" w:color="auto"/>
              <w:right w:val="single" w:sz="4" w:space="0" w:color="auto"/>
            </w:tcBorders>
            <w:shd w:val="clear" w:color="auto" w:fill="FFFFFF"/>
          </w:tcPr>
          <w:p w14:paraId="4BD81123" w14:textId="1F75D4BE" w:rsidR="009B7FAE" w:rsidRPr="002747D4" w:rsidRDefault="009B7FAE" w:rsidP="00FF6CC0">
            <w:pPr>
              <w:jc w:val="center"/>
              <w:rPr>
                <w:rFonts w:ascii="Times New Roman" w:hAnsi="Times New Roman" w:cs="Times New Roman"/>
                <w:sz w:val="22"/>
                <w:szCs w:val="22"/>
              </w:rPr>
            </w:pPr>
            <w:r w:rsidRPr="002747D4">
              <w:rPr>
                <w:rFonts w:ascii="Times New Roman" w:hAnsi="Times New Roman" w:cs="Times New Roman"/>
                <w:sz w:val="22"/>
                <w:szCs w:val="22"/>
              </w:rPr>
              <w:t>-</w:t>
            </w:r>
          </w:p>
        </w:tc>
      </w:tr>
      <w:tr w:rsidR="009B7FAE" w:rsidRPr="002747D4" w14:paraId="53F6A710" w14:textId="77777777" w:rsidTr="00AC27B0">
        <w:trPr>
          <w:gridAfter w:val="1"/>
          <w:wAfter w:w="33" w:type="dxa"/>
          <w:trHeight w:hRule="exact" w:val="331"/>
        </w:trPr>
        <w:tc>
          <w:tcPr>
            <w:tcW w:w="5501" w:type="dxa"/>
            <w:tcBorders>
              <w:top w:val="single" w:sz="4" w:space="0" w:color="auto"/>
              <w:left w:val="single" w:sz="4" w:space="0" w:color="auto"/>
            </w:tcBorders>
            <w:shd w:val="clear" w:color="auto" w:fill="FFFFFF"/>
            <w:vAlign w:val="bottom"/>
          </w:tcPr>
          <w:p w14:paraId="5F96F458" w14:textId="5B9BE1AB" w:rsidR="009B7FAE" w:rsidRPr="002747D4" w:rsidRDefault="009B7FAE" w:rsidP="00856B26">
            <w:pPr>
              <w:pStyle w:val="210"/>
              <w:shd w:val="clear" w:color="auto" w:fill="auto"/>
              <w:spacing w:before="0" w:line="240" w:lineRule="exact"/>
              <w:ind w:left="300" w:firstLine="0"/>
              <w:jc w:val="left"/>
              <w:rPr>
                <w:sz w:val="22"/>
                <w:szCs w:val="22"/>
              </w:rPr>
            </w:pPr>
            <w:r w:rsidRPr="002747D4">
              <w:rPr>
                <w:rStyle w:val="212pt"/>
                <w:sz w:val="22"/>
                <w:szCs w:val="22"/>
              </w:rPr>
              <w:t>забруднених, усього</w:t>
            </w:r>
          </w:p>
        </w:tc>
        <w:tc>
          <w:tcPr>
            <w:tcW w:w="1344" w:type="dxa"/>
            <w:tcBorders>
              <w:top w:val="single" w:sz="4" w:space="0" w:color="auto"/>
              <w:left w:val="single" w:sz="4" w:space="0" w:color="auto"/>
            </w:tcBorders>
            <w:shd w:val="clear" w:color="auto" w:fill="FFFFFF"/>
            <w:vAlign w:val="bottom"/>
          </w:tcPr>
          <w:p w14:paraId="3D28BBE5" w14:textId="77777777" w:rsidR="009B7FAE" w:rsidRPr="002747D4" w:rsidRDefault="009B7FAE" w:rsidP="00856B26">
            <w:pPr>
              <w:pStyle w:val="210"/>
              <w:shd w:val="clear" w:color="auto" w:fill="auto"/>
              <w:spacing w:before="0" w:line="240" w:lineRule="exact"/>
              <w:ind w:left="340" w:firstLine="0"/>
              <w:jc w:val="left"/>
              <w:rPr>
                <w:sz w:val="22"/>
                <w:szCs w:val="22"/>
              </w:rPr>
            </w:pPr>
            <w:r w:rsidRPr="002747D4">
              <w:rPr>
                <w:rStyle w:val="212pt"/>
                <w:sz w:val="22"/>
                <w:szCs w:val="22"/>
              </w:rPr>
              <w:t>млн м</w:t>
            </w:r>
            <w:r w:rsidRPr="002747D4">
              <w:rPr>
                <w:rStyle w:val="212pt"/>
                <w:sz w:val="22"/>
                <w:szCs w:val="22"/>
                <w:vertAlign w:val="superscript"/>
              </w:rPr>
              <w:t>3</w:t>
            </w:r>
          </w:p>
        </w:tc>
        <w:tc>
          <w:tcPr>
            <w:tcW w:w="1133" w:type="dxa"/>
            <w:tcBorders>
              <w:top w:val="single" w:sz="4" w:space="0" w:color="auto"/>
              <w:left w:val="single" w:sz="4" w:space="0" w:color="auto"/>
            </w:tcBorders>
            <w:shd w:val="clear" w:color="auto" w:fill="FFFFFF"/>
          </w:tcPr>
          <w:p w14:paraId="5EBD178E" w14:textId="1473399C" w:rsidR="009B7FAE" w:rsidRPr="002747D4" w:rsidRDefault="009B7FAE" w:rsidP="00FF6CC0">
            <w:pPr>
              <w:jc w:val="center"/>
              <w:rPr>
                <w:rFonts w:ascii="Times New Roman" w:hAnsi="Times New Roman" w:cs="Times New Roman"/>
                <w:sz w:val="22"/>
                <w:szCs w:val="22"/>
              </w:rPr>
            </w:pPr>
            <w:r w:rsidRPr="002747D4">
              <w:rPr>
                <w:rFonts w:ascii="Times New Roman" w:hAnsi="Times New Roman" w:cs="Times New Roman"/>
                <w:sz w:val="22"/>
                <w:szCs w:val="22"/>
              </w:rPr>
              <w:t>-</w:t>
            </w:r>
          </w:p>
        </w:tc>
        <w:tc>
          <w:tcPr>
            <w:tcW w:w="1066" w:type="dxa"/>
            <w:tcBorders>
              <w:top w:val="single" w:sz="4" w:space="0" w:color="auto"/>
              <w:left w:val="single" w:sz="4" w:space="0" w:color="auto"/>
            </w:tcBorders>
            <w:shd w:val="clear" w:color="auto" w:fill="FFFFFF"/>
          </w:tcPr>
          <w:p w14:paraId="173D9AD9" w14:textId="55213AB0" w:rsidR="009B7FAE" w:rsidRPr="002747D4" w:rsidRDefault="009B7FAE" w:rsidP="00FF6CC0">
            <w:pPr>
              <w:jc w:val="center"/>
              <w:rPr>
                <w:rFonts w:ascii="Times New Roman" w:hAnsi="Times New Roman" w:cs="Times New Roman"/>
                <w:sz w:val="22"/>
                <w:szCs w:val="22"/>
              </w:rPr>
            </w:pPr>
            <w:r w:rsidRPr="002747D4">
              <w:rPr>
                <w:rFonts w:ascii="Times New Roman" w:hAnsi="Times New Roman" w:cs="Times New Roman"/>
                <w:sz w:val="22"/>
                <w:szCs w:val="22"/>
              </w:rPr>
              <w:t>-</w:t>
            </w:r>
          </w:p>
        </w:tc>
        <w:tc>
          <w:tcPr>
            <w:tcW w:w="1099" w:type="dxa"/>
            <w:gridSpan w:val="2"/>
            <w:tcBorders>
              <w:top w:val="single" w:sz="4" w:space="0" w:color="auto"/>
              <w:left w:val="single" w:sz="4" w:space="0" w:color="auto"/>
              <w:right w:val="single" w:sz="4" w:space="0" w:color="auto"/>
            </w:tcBorders>
            <w:shd w:val="clear" w:color="auto" w:fill="FFFFFF"/>
          </w:tcPr>
          <w:p w14:paraId="316A3EC4" w14:textId="066F3214" w:rsidR="009B7FAE" w:rsidRPr="002747D4" w:rsidRDefault="009B7FAE" w:rsidP="00FF6CC0">
            <w:pPr>
              <w:jc w:val="center"/>
              <w:rPr>
                <w:rFonts w:ascii="Times New Roman" w:hAnsi="Times New Roman" w:cs="Times New Roman"/>
                <w:sz w:val="22"/>
                <w:szCs w:val="22"/>
              </w:rPr>
            </w:pPr>
            <w:r w:rsidRPr="002747D4">
              <w:rPr>
                <w:rFonts w:ascii="Times New Roman" w:hAnsi="Times New Roman" w:cs="Times New Roman"/>
                <w:sz w:val="22"/>
                <w:szCs w:val="22"/>
              </w:rPr>
              <w:t>-</w:t>
            </w:r>
          </w:p>
        </w:tc>
      </w:tr>
      <w:tr w:rsidR="009B7FAE" w:rsidRPr="002747D4" w14:paraId="04EB6EE6" w14:textId="77777777" w:rsidTr="00AC27B0">
        <w:trPr>
          <w:gridAfter w:val="1"/>
          <w:wAfter w:w="33" w:type="dxa"/>
          <w:trHeight w:hRule="exact" w:val="557"/>
        </w:trPr>
        <w:tc>
          <w:tcPr>
            <w:tcW w:w="5501" w:type="dxa"/>
            <w:tcBorders>
              <w:top w:val="single" w:sz="4" w:space="0" w:color="auto"/>
              <w:left w:val="single" w:sz="4" w:space="0" w:color="auto"/>
            </w:tcBorders>
            <w:shd w:val="clear" w:color="auto" w:fill="FFFFFF"/>
            <w:vAlign w:val="bottom"/>
          </w:tcPr>
          <w:p w14:paraId="062D505D" w14:textId="77777777" w:rsidR="009B7FAE" w:rsidRPr="002747D4" w:rsidRDefault="009B7FAE" w:rsidP="00856B26">
            <w:pPr>
              <w:pStyle w:val="210"/>
              <w:shd w:val="clear" w:color="auto" w:fill="auto"/>
              <w:spacing w:before="0" w:line="274" w:lineRule="exact"/>
              <w:ind w:left="300" w:hanging="300"/>
              <w:jc w:val="left"/>
              <w:rPr>
                <w:rStyle w:val="212pt"/>
                <w:sz w:val="22"/>
                <w:szCs w:val="22"/>
              </w:rPr>
            </w:pPr>
            <w:r w:rsidRPr="002747D4">
              <w:rPr>
                <w:rStyle w:val="212pt"/>
                <w:sz w:val="22"/>
                <w:szCs w:val="22"/>
              </w:rPr>
              <w:t xml:space="preserve">у тому числі: </w:t>
            </w:r>
          </w:p>
          <w:p w14:paraId="3874040E" w14:textId="67B08AF4" w:rsidR="009B7FAE" w:rsidRPr="002747D4" w:rsidRDefault="009B7FAE" w:rsidP="00856B26">
            <w:pPr>
              <w:pStyle w:val="210"/>
              <w:shd w:val="clear" w:color="auto" w:fill="auto"/>
              <w:spacing w:before="0" w:line="274" w:lineRule="exact"/>
              <w:ind w:left="300" w:hanging="300"/>
              <w:jc w:val="left"/>
              <w:rPr>
                <w:sz w:val="22"/>
                <w:szCs w:val="22"/>
              </w:rPr>
            </w:pPr>
            <w:r w:rsidRPr="002747D4">
              <w:rPr>
                <w:rStyle w:val="212pt"/>
                <w:sz w:val="22"/>
                <w:szCs w:val="22"/>
              </w:rPr>
              <w:t xml:space="preserve">      недостатньо очищених</w:t>
            </w:r>
          </w:p>
        </w:tc>
        <w:tc>
          <w:tcPr>
            <w:tcW w:w="1344" w:type="dxa"/>
            <w:tcBorders>
              <w:top w:val="single" w:sz="4" w:space="0" w:color="auto"/>
              <w:left w:val="single" w:sz="4" w:space="0" w:color="auto"/>
            </w:tcBorders>
            <w:shd w:val="clear" w:color="auto" w:fill="FFFFFF"/>
            <w:vAlign w:val="bottom"/>
          </w:tcPr>
          <w:p w14:paraId="55CC4E7F" w14:textId="77777777" w:rsidR="009B7FAE" w:rsidRPr="002747D4" w:rsidRDefault="009B7FAE" w:rsidP="00856B26">
            <w:pPr>
              <w:pStyle w:val="210"/>
              <w:shd w:val="clear" w:color="auto" w:fill="auto"/>
              <w:spacing w:before="0" w:line="240" w:lineRule="exact"/>
              <w:ind w:left="340" w:firstLine="0"/>
              <w:jc w:val="left"/>
              <w:rPr>
                <w:sz w:val="22"/>
                <w:szCs w:val="22"/>
              </w:rPr>
            </w:pPr>
            <w:r w:rsidRPr="002747D4">
              <w:rPr>
                <w:rStyle w:val="212pt"/>
                <w:sz w:val="22"/>
                <w:szCs w:val="22"/>
              </w:rPr>
              <w:t>млн м</w:t>
            </w:r>
            <w:r w:rsidRPr="002747D4">
              <w:rPr>
                <w:rStyle w:val="212pt"/>
                <w:sz w:val="22"/>
                <w:szCs w:val="22"/>
                <w:vertAlign w:val="superscript"/>
              </w:rPr>
              <w:t>3</w:t>
            </w:r>
          </w:p>
        </w:tc>
        <w:tc>
          <w:tcPr>
            <w:tcW w:w="1133" w:type="dxa"/>
            <w:tcBorders>
              <w:top w:val="single" w:sz="4" w:space="0" w:color="auto"/>
              <w:left w:val="single" w:sz="4" w:space="0" w:color="auto"/>
            </w:tcBorders>
            <w:shd w:val="clear" w:color="auto" w:fill="FFFFFF"/>
          </w:tcPr>
          <w:p w14:paraId="19EC4DEF" w14:textId="2375C7F3" w:rsidR="009B7FAE" w:rsidRPr="002747D4" w:rsidRDefault="009B7FAE" w:rsidP="00FF6CC0">
            <w:pPr>
              <w:jc w:val="center"/>
              <w:rPr>
                <w:rFonts w:ascii="Times New Roman" w:hAnsi="Times New Roman" w:cs="Times New Roman"/>
                <w:sz w:val="22"/>
                <w:szCs w:val="22"/>
              </w:rPr>
            </w:pPr>
            <w:r w:rsidRPr="002747D4">
              <w:rPr>
                <w:rFonts w:ascii="Times New Roman" w:hAnsi="Times New Roman" w:cs="Times New Roman"/>
                <w:sz w:val="22"/>
                <w:szCs w:val="22"/>
              </w:rPr>
              <w:t>-</w:t>
            </w:r>
          </w:p>
        </w:tc>
        <w:tc>
          <w:tcPr>
            <w:tcW w:w="1066" w:type="dxa"/>
            <w:tcBorders>
              <w:top w:val="single" w:sz="4" w:space="0" w:color="auto"/>
              <w:left w:val="single" w:sz="4" w:space="0" w:color="auto"/>
            </w:tcBorders>
            <w:shd w:val="clear" w:color="auto" w:fill="FFFFFF"/>
          </w:tcPr>
          <w:p w14:paraId="19767D9A" w14:textId="6A2CD62C" w:rsidR="009B7FAE" w:rsidRPr="002747D4" w:rsidRDefault="009B7FAE" w:rsidP="00FF6CC0">
            <w:pPr>
              <w:jc w:val="center"/>
              <w:rPr>
                <w:rFonts w:ascii="Times New Roman" w:hAnsi="Times New Roman" w:cs="Times New Roman"/>
                <w:sz w:val="22"/>
                <w:szCs w:val="22"/>
              </w:rPr>
            </w:pPr>
            <w:r w:rsidRPr="002747D4">
              <w:rPr>
                <w:rFonts w:ascii="Times New Roman" w:hAnsi="Times New Roman" w:cs="Times New Roman"/>
                <w:sz w:val="22"/>
                <w:szCs w:val="22"/>
              </w:rPr>
              <w:t>-</w:t>
            </w:r>
          </w:p>
        </w:tc>
        <w:tc>
          <w:tcPr>
            <w:tcW w:w="1099" w:type="dxa"/>
            <w:gridSpan w:val="2"/>
            <w:tcBorders>
              <w:top w:val="single" w:sz="4" w:space="0" w:color="auto"/>
              <w:left w:val="single" w:sz="4" w:space="0" w:color="auto"/>
              <w:right w:val="single" w:sz="4" w:space="0" w:color="auto"/>
            </w:tcBorders>
            <w:shd w:val="clear" w:color="auto" w:fill="FFFFFF"/>
          </w:tcPr>
          <w:p w14:paraId="71BD4420" w14:textId="72E0CD74" w:rsidR="009B7FAE" w:rsidRPr="002747D4" w:rsidRDefault="009B7FAE" w:rsidP="00FF6CC0">
            <w:pPr>
              <w:jc w:val="center"/>
              <w:rPr>
                <w:rFonts w:ascii="Times New Roman" w:hAnsi="Times New Roman" w:cs="Times New Roman"/>
                <w:sz w:val="22"/>
                <w:szCs w:val="22"/>
              </w:rPr>
            </w:pPr>
            <w:r w:rsidRPr="002747D4">
              <w:rPr>
                <w:rFonts w:ascii="Times New Roman" w:hAnsi="Times New Roman" w:cs="Times New Roman"/>
                <w:sz w:val="22"/>
                <w:szCs w:val="22"/>
              </w:rPr>
              <w:t>-</w:t>
            </w:r>
          </w:p>
        </w:tc>
      </w:tr>
      <w:tr w:rsidR="009B7FAE" w:rsidRPr="002747D4" w14:paraId="77E763F2" w14:textId="77777777" w:rsidTr="00AC27B0">
        <w:trPr>
          <w:gridAfter w:val="1"/>
          <w:wAfter w:w="33" w:type="dxa"/>
          <w:trHeight w:hRule="exact" w:val="302"/>
        </w:trPr>
        <w:tc>
          <w:tcPr>
            <w:tcW w:w="5501" w:type="dxa"/>
            <w:tcBorders>
              <w:top w:val="single" w:sz="4" w:space="0" w:color="auto"/>
              <w:left w:val="single" w:sz="4" w:space="0" w:color="auto"/>
              <w:bottom w:val="single" w:sz="4" w:space="0" w:color="auto"/>
            </w:tcBorders>
            <w:shd w:val="clear" w:color="auto" w:fill="FFFFFF"/>
            <w:vAlign w:val="bottom"/>
          </w:tcPr>
          <w:p w14:paraId="570A16FD" w14:textId="77777777" w:rsidR="009B7FAE" w:rsidRPr="002747D4" w:rsidRDefault="009B7FAE" w:rsidP="00856B26">
            <w:pPr>
              <w:pStyle w:val="210"/>
              <w:shd w:val="clear" w:color="auto" w:fill="auto"/>
              <w:spacing w:before="0" w:line="240" w:lineRule="exact"/>
              <w:ind w:left="300" w:firstLine="0"/>
              <w:jc w:val="left"/>
              <w:rPr>
                <w:sz w:val="22"/>
                <w:szCs w:val="22"/>
              </w:rPr>
            </w:pPr>
            <w:r w:rsidRPr="002747D4">
              <w:rPr>
                <w:rStyle w:val="212pt"/>
                <w:sz w:val="22"/>
                <w:szCs w:val="22"/>
              </w:rPr>
              <w:t>без очищення</w:t>
            </w:r>
          </w:p>
        </w:tc>
        <w:tc>
          <w:tcPr>
            <w:tcW w:w="1344" w:type="dxa"/>
            <w:tcBorders>
              <w:top w:val="single" w:sz="4" w:space="0" w:color="auto"/>
              <w:left w:val="single" w:sz="4" w:space="0" w:color="auto"/>
              <w:bottom w:val="single" w:sz="4" w:space="0" w:color="auto"/>
            </w:tcBorders>
            <w:shd w:val="clear" w:color="auto" w:fill="FFFFFF"/>
            <w:vAlign w:val="bottom"/>
          </w:tcPr>
          <w:p w14:paraId="3920D2E9" w14:textId="77777777" w:rsidR="009B7FAE" w:rsidRPr="002747D4" w:rsidRDefault="009B7FAE" w:rsidP="00856B26">
            <w:pPr>
              <w:pStyle w:val="210"/>
              <w:shd w:val="clear" w:color="auto" w:fill="auto"/>
              <w:spacing w:before="0" w:line="240" w:lineRule="exact"/>
              <w:ind w:left="340" w:firstLine="0"/>
              <w:jc w:val="left"/>
              <w:rPr>
                <w:sz w:val="22"/>
                <w:szCs w:val="22"/>
              </w:rPr>
            </w:pPr>
            <w:r w:rsidRPr="002747D4">
              <w:rPr>
                <w:rStyle w:val="212pt"/>
                <w:sz w:val="22"/>
                <w:szCs w:val="22"/>
              </w:rPr>
              <w:t>млн м</w:t>
            </w:r>
            <w:r w:rsidRPr="002747D4">
              <w:rPr>
                <w:rStyle w:val="212pt"/>
                <w:sz w:val="22"/>
                <w:szCs w:val="22"/>
                <w:vertAlign w:val="superscript"/>
              </w:rPr>
              <w:t>3</w:t>
            </w:r>
          </w:p>
        </w:tc>
        <w:tc>
          <w:tcPr>
            <w:tcW w:w="1133" w:type="dxa"/>
            <w:tcBorders>
              <w:top w:val="single" w:sz="4" w:space="0" w:color="auto"/>
              <w:left w:val="single" w:sz="4" w:space="0" w:color="auto"/>
              <w:bottom w:val="single" w:sz="4" w:space="0" w:color="auto"/>
            </w:tcBorders>
            <w:shd w:val="clear" w:color="auto" w:fill="FFFFFF"/>
          </w:tcPr>
          <w:p w14:paraId="3B47F6CF" w14:textId="78848A8B" w:rsidR="009B7FAE" w:rsidRPr="002747D4" w:rsidRDefault="009B7FAE" w:rsidP="00FF6CC0">
            <w:pPr>
              <w:jc w:val="center"/>
              <w:rPr>
                <w:rFonts w:ascii="Times New Roman" w:hAnsi="Times New Roman" w:cs="Times New Roman"/>
                <w:sz w:val="22"/>
                <w:szCs w:val="22"/>
              </w:rPr>
            </w:pPr>
            <w:r w:rsidRPr="002747D4">
              <w:rPr>
                <w:rFonts w:ascii="Times New Roman" w:hAnsi="Times New Roman" w:cs="Times New Roman"/>
                <w:sz w:val="22"/>
                <w:szCs w:val="22"/>
              </w:rPr>
              <w:t>-</w:t>
            </w:r>
          </w:p>
        </w:tc>
        <w:tc>
          <w:tcPr>
            <w:tcW w:w="1066" w:type="dxa"/>
            <w:tcBorders>
              <w:top w:val="single" w:sz="4" w:space="0" w:color="auto"/>
              <w:left w:val="single" w:sz="4" w:space="0" w:color="auto"/>
              <w:bottom w:val="single" w:sz="4" w:space="0" w:color="auto"/>
            </w:tcBorders>
            <w:shd w:val="clear" w:color="auto" w:fill="FFFFFF"/>
          </w:tcPr>
          <w:p w14:paraId="52D42596" w14:textId="0FC3EB76" w:rsidR="009B7FAE" w:rsidRPr="002747D4" w:rsidRDefault="009B7FAE" w:rsidP="00FF6CC0">
            <w:pPr>
              <w:jc w:val="center"/>
              <w:rPr>
                <w:rFonts w:ascii="Times New Roman" w:hAnsi="Times New Roman" w:cs="Times New Roman"/>
                <w:sz w:val="22"/>
                <w:szCs w:val="22"/>
              </w:rPr>
            </w:pPr>
            <w:r w:rsidRPr="002747D4">
              <w:rPr>
                <w:rFonts w:ascii="Times New Roman" w:hAnsi="Times New Roman" w:cs="Times New Roman"/>
                <w:sz w:val="22"/>
                <w:szCs w:val="22"/>
              </w:rPr>
              <w:t>-</w:t>
            </w:r>
          </w:p>
        </w:tc>
        <w:tc>
          <w:tcPr>
            <w:tcW w:w="1099" w:type="dxa"/>
            <w:gridSpan w:val="2"/>
            <w:tcBorders>
              <w:top w:val="single" w:sz="4" w:space="0" w:color="auto"/>
              <w:left w:val="single" w:sz="4" w:space="0" w:color="auto"/>
              <w:bottom w:val="single" w:sz="4" w:space="0" w:color="auto"/>
              <w:right w:val="single" w:sz="4" w:space="0" w:color="auto"/>
            </w:tcBorders>
            <w:shd w:val="clear" w:color="auto" w:fill="FFFFFF"/>
          </w:tcPr>
          <w:p w14:paraId="2FB2C2C9" w14:textId="3536D114" w:rsidR="009B7FAE" w:rsidRPr="002747D4" w:rsidRDefault="009B7FAE" w:rsidP="00FF6CC0">
            <w:pPr>
              <w:jc w:val="center"/>
              <w:rPr>
                <w:rFonts w:ascii="Times New Roman" w:hAnsi="Times New Roman" w:cs="Times New Roman"/>
                <w:sz w:val="22"/>
                <w:szCs w:val="22"/>
              </w:rPr>
            </w:pPr>
            <w:r w:rsidRPr="002747D4">
              <w:rPr>
                <w:rFonts w:ascii="Times New Roman" w:hAnsi="Times New Roman" w:cs="Times New Roman"/>
                <w:sz w:val="22"/>
                <w:szCs w:val="22"/>
              </w:rPr>
              <w:t>-</w:t>
            </w:r>
          </w:p>
        </w:tc>
      </w:tr>
      <w:tr w:rsidR="009B7FAE" w:rsidRPr="002747D4" w14:paraId="0D5D1FE7" w14:textId="77777777" w:rsidTr="00E14BDC">
        <w:trPr>
          <w:gridAfter w:val="1"/>
          <w:wAfter w:w="33" w:type="dxa"/>
          <w:trHeight w:hRule="exact" w:val="302"/>
        </w:trPr>
        <w:tc>
          <w:tcPr>
            <w:tcW w:w="10143"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14:paraId="110BD0FC" w14:textId="77A872F0" w:rsidR="009B7FAE" w:rsidRPr="009B2756" w:rsidRDefault="009B7FAE" w:rsidP="00FF6CC0">
            <w:pPr>
              <w:jc w:val="center"/>
              <w:rPr>
                <w:rFonts w:ascii="Times New Roman" w:hAnsi="Times New Roman" w:cs="Times New Roman"/>
                <w:b/>
                <w:i/>
                <w:sz w:val="22"/>
                <w:szCs w:val="22"/>
              </w:rPr>
            </w:pPr>
            <w:r w:rsidRPr="009B2756">
              <w:rPr>
                <w:rFonts w:ascii="Times New Roman" w:hAnsi="Times New Roman" w:cs="Times New Roman"/>
                <w:b/>
                <w:i/>
                <w:sz w:val="22"/>
                <w:szCs w:val="22"/>
              </w:rPr>
              <w:t>КП «Грозинське»</w:t>
            </w:r>
          </w:p>
        </w:tc>
      </w:tr>
      <w:tr w:rsidR="009B7FAE" w:rsidRPr="002747D4" w14:paraId="18AB1CAA" w14:textId="77777777" w:rsidTr="00E14BDC">
        <w:trPr>
          <w:trHeight w:hRule="exact" w:val="288"/>
        </w:trPr>
        <w:tc>
          <w:tcPr>
            <w:tcW w:w="5501" w:type="dxa"/>
            <w:tcBorders>
              <w:top w:val="single" w:sz="4" w:space="0" w:color="auto"/>
              <w:left w:val="single" w:sz="4" w:space="0" w:color="auto"/>
            </w:tcBorders>
            <w:shd w:val="clear" w:color="auto" w:fill="FFFFFF"/>
            <w:vAlign w:val="bottom"/>
          </w:tcPr>
          <w:p w14:paraId="0ECDEEF1" w14:textId="77777777" w:rsidR="009B7FAE" w:rsidRPr="009B2756" w:rsidRDefault="009B7FAE" w:rsidP="00E14BDC">
            <w:pPr>
              <w:pStyle w:val="210"/>
              <w:shd w:val="clear" w:color="auto" w:fill="auto"/>
              <w:spacing w:before="0" w:line="240" w:lineRule="exact"/>
              <w:ind w:left="440" w:hanging="440"/>
              <w:jc w:val="left"/>
              <w:rPr>
                <w:sz w:val="22"/>
                <w:szCs w:val="22"/>
              </w:rPr>
            </w:pPr>
            <w:r w:rsidRPr="009B2756">
              <w:rPr>
                <w:rStyle w:val="212pt0"/>
                <w:sz w:val="22"/>
                <w:szCs w:val="22"/>
              </w:rPr>
              <w:t xml:space="preserve">Забрано води </w:t>
            </w:r>
            <w:r w:rsidRPr="009B2756">
              <w:rPr>
                <w:rStyle w:val="212pt"/>
                <w:sz w:val="22"/>
                <w:szCs w:val="22"/>
              </w:rPr>
              <w:t xml:space="preserve">з </w:t>
            </w:r>
            <w:r w:rsidRPr="009B2756">
              <w:rPr>
                <w:rStyle w:val="212pt0"/>
                <w:sz w:val="22"/>
                <w:szCs w:val="22"/>
              </w:rPr>
              <w:t>природних джерел, усього</w:t>
            </w:r>
          </w:p>
        </w:tc>
        <w:tc>
          <w:tcPr>
            <w:tcW w:w="1344" w:type="dxa"/>
            <w:tcBorders>
              <w:top w:val="single" w:sz="4" w:space="0" w:color="auto"/>
              <w:left w:val="single" w:sz="4" w:space="0" w:color="auto"/>
            </w:tcBorders>
            <w:shd w:val="clear" w:color="auto" w:fill="FFFFFF"/>
            <w:vAlign w:val="bottom"/>
          </w:tcPr>
          <w:p w14:paraId="0D544BC0" w14:textId="77777777" w:rsidR="009B7FAE" w:rsidRPr="009B2756" w:rsidRDefault="009B7FAE" w:rsidP="00E14BDC">
            <w:pPr>
              <w:pStyle w:val="210"/>
              <w:shd w:val="clear" w:color="auto" w:fill="auto"/>
              <w:spacing w:before="0" w:line="240" w:lineRule="exact"/>
              <w:ind w:left="320" w:firstLine="0"/>
              <w:jc w:val="left"/>
              <w:rPr>
                <w:sz w:val="22"/>
                <w:szCs w:val="22"/>
              </w:rPr>
            </w:pPr>
            <w:r w:rsidRPr="009B2756">
              <w:rPr>
                <w:rStyle w:val="212pt"/>
                <w:sz w:val="22"/>
                <w:szCs w:val="22"/>
              </w:rPr>
              <w:t>млн м</w:t>
            </w:r>
            <w:r w:rsidRPr="009B2756">
              <w:rPr>
                <w:rStyle w:val="212pt"/>
                <w:sz w:val="22"/>
                <w:szCs w:val="22"/>
                <w:vertAlign w:val="superscript"/>
              </w:rPr>
              <w:t>3</w:t>
            </w:r>
          </w:p>
        </w:tc>
        <w:tc>
          <w:tcPr>
            <w:tcW w:w="1133" w:type="dxa"/>
            <w:tcBorders>
              <w:top w:val="single" w:sz="4" w:space="0" w:color="auto"/>
              <w:left w:val="single" w:sz="4" w:space="0" w:color="auto"/>
            </w:tcBorders>
            <w:shd w:val="clear" w:color="auto" w:fill="FFFFFF"/>
          </w:tcPr>
          <w:p w14:paraId="75EAC110" w14:textId="5DC52DF7" w:rsidR="009B7FAE" w:rsidRPr="009B2756" w:rsidRDefault="009B7FAE" w:rsidP="009B2756">
            <w:pPr>
              <w:jc w:val="center"/>
              <w:rPr>
                <w:rFonts w:ascii="Times New Roman" w:hAnsi="Times New Roman" w:cs="Times New Roman"/>
                <w:sz w:val="22"/>
                <w:szCs w:val="22"/>
              </w:rPr>
            </w:pPr>
            <w:r w:rsidRPr="009B2756">
              <w:rPr>
                <w:rFonts w:ascii="Times New Roman" w:hAnsi="Times New Roman" w:cs="Times New Roman"/>
                <w:sz w:val="22"/>
                <w:szCs w:val="22"/>
              </w:rPr>
              <w:t>0,0</w:t>
            </w:r>
            <w:r w:rsidR="009B2756" w:rsidRPr="009B2756">
              <w:rPr>
                <w:rFonts w:ascii="Times New Roman" w:hAnsi="Times New Roman" w:cs="Times New Roman"/>
                <w:sz w:val="22"/>
                <w:szCs w:val="22"/>
              </w:rPr>
              <w:t>25</w:t>
            </w:r>
          </w:p>
        </w:tc>
        <w:tc>
          <w:tcPr>
            <w:tcW w:w="1080" w:type="dxa"/>
            <w:gridSpan w:val="2"/>
            <w:tcBorders>
              <w:top w:val="single" w:sz="4" w:space="0" w:color="auto"/>
              <w:left w:val="single" w:sz="4" w:space="0" w:color="auto"/>
            </w:tcBorders>
            <w:shd w:val="clear" w:color="auto" w:fill="FFFFFF"/>
          </w:tcPr>
          <w:p w14:paraId="49FD8B7B" w14:textId="3D30AB4F" w:rsidR="009B7FAE" w:rsidRPr="009B2756" w:rsidRDefault="009B7FAE" w:rsidP="009B2756">
            <w:pPr>
              <w:jc w:val="center"/>
              <w:rPr>
                <w:rFonts w:ascii="Times New Roman" w:hAnsi="Times New Roman" w:cs="Times New Roman"/>
                <w:sz w:val="22"/>
                <w:szCs w:val="22"/>
              </w:rPr>
            </w:pPr>
            <w:r w:rsidRPr="009B2756">
              <w:rPr>
                <w:rFonts w:ascii="Times New Roman" w:hAnsi="Times New Roman" w:cs="Times New Roman"/>
                <w:sz w:val="22"/>
                <w:szCs w:val="22"/>
              </w:rPr>
              <w:t>0,0</w:t>
            </w:r>
            <w:r w:rsidR="009B2756" w:rsidRPr="009B2756">
              <w:rPr>
                <w:rFonts w:ascii="Times New Roman" w:hAnsi="Times New Roman" w:cs="Times New Roman"/>
                <w:sz w:val="22"/>
                <w:szCs w:val="22"/>
              </w:rPr>
              <w:t>35</w:t>
            </w:r>
          </w:p>
        </w:tc>
        <w:tc>
          <w:tcPr>
            <w:tcW w:w="1118" w:type="dxa"/>
            <w:gridSpan w:val="2"/>
            <w:tcBorders>
              <w:top w:val="single" w:sz="4" w:space="0" w:color="auto"/>
              <w:left w:val="single" w:sz="4" w:space="0" w:color="auto"/>
              <w:right w:val="single" w:sz="4" w:space="0" w:color="auto"/>
            </w:tcBorders>
            <w:shd w:val="clear" w:color="auto" w:fill="FFFFFF"/>
          </w:tcPr>
          <w:p w14:paraId="1EDCD383" w14:textId="75DB1319" w:rsidR="009B7FAE" w:rsidRPr="009B2756" w:rsidRDefault="009B7FAE" w:rsidP="009B2756">
            <w:pPr>
              <w:jc w:val="center"/>
              <w:rPr>
                <w:rFonts w:ascii="Times New Roman" w:hAnsi="Times New Roman" w:cs="Times New Roman"/>
                <w:sz w:val="22"/>
                <w:szCs w:val="22"/>
              </w:rPr>
            </w:pPr>
            <w:r w:rsidRPr="009B2756">
              <w:rPr>
                <w:rFonts w:ascii="Times New Roman" w:hAnsi="Times New Roman" w:cs="Times New Roman"/>
                <w:sz w:val="22"/>
                <w:szCs w:val="22"/>
              </w:rPr>
              <w:t>0,03</w:t>
            </w:r>
            <w:r w:rsidR="009B2756" w:rsidRPr="009B2756">
              <w:rPr>
                <w:rFonts w:ascii="Times New Roman" w:hAnsi="Times New Roman" w:cs="Times New Roman"/>
                <w:sz w:val="22"/>
                <w:szCs w:val="22"/>
              </w:rPr>
              <w:t>2</w:t>
            </w:r>
          </w:p>
        </w:tc>
      </w:tr>
      <w:tr w:rsidR="009B7FAE" w:rsidRPr="002747D4" w14:paraId="3F4E360E" w14:textId="77777777" w:rsidTr="00E14BDC">
        <w:trPr>
          <w:trHeight w:hRule="exact" w:val="571"/>
        </w:trPr>
        <w:tc>
          <w:tcPr>
            <w:tcW w:w="5501" w:type="dxa"/>
            <w:tcBorders>
              <w:top w:val="single" w:sz="4" w:space="0" w:color="auto"/>
              <w:left w:val="single" w:sz="4" w:space="0" w:color="auto"/>
            </w:tcBorders>
            <w:shd w:val="clear" w:color="auto" w:fill="FFFFFF"/>
            <w:vAlign w:val="bottom"/>
          </w:tcPr>
          <w:p w14:paraId="77775196" w14:textId="77777777" w:rsidR="009B7FAE" w:rsidRPr="009B2756" w:rsidRDefault="009B7FAE" w:rsidP="00E14BDC">
            <w:pPr>
              <w:pStyle w:val="210"/>
              <w:shd w:val="clear" w:color="auto" w:fill="auto"/>
              <w:spacing w:before="0" w:line="278" w:lineRule="exact"/>
              <w:ind w:firstLine="0"/>
              <w:jc w:val="left"/>
              <w:rPr>
                <w:rStyle w:val="212pt"/>
                <w:sz w:val="22"/>
                <w:szCs w:val="22"/>
              </w:rPr>
            </w:pPr>
            <w:r w:rsidRPr="009B2756">
              <w:rPr>
                <w:rStyle w:val="212pt"/>
                <w:sz w:val="22"/>
                <w:szCs w:val="22"/>
              </w:rPr>
              <w:t xml:space="preserve">у тому числі: </w:t>
            </w:r>
          </w:p>
          <w:p w14:paraId="3781F1A9" w14:textId="77777777" w:rsidR="009B7FAE" w:rsidRPr="009B2756" w:rsidRDefault="009B7FAE" w:rsidP="00E14BDC">
            <w:pPr>
              <w:pStyle w:val="210"/>
              <w:shd w:val="clear" w:color="auto" w:fill="auto"/>
              <w:spacing w:before="0" w:line="278" w:lineRule="exact"/>
              <w:ind w:firstLine="0"/>
              <w:jc w:val="left"/>
              <w:rPr>
                <w:sz w:val="22"/>
                <w:szCs w:val="22"/>
              </w:rPr>
            </w:pPr>
            <w:r w:rsidRPr="009B2756">
              <w:rPr>
                <w:rStyle w:val="212pt"/>
                <w:sz w:val="22"/>
                <w:szCs w:val="22"/>
              </w:rPr>
              <w:t xml:space="preserve">       поверхневої</w:t>
            </w:r>
          </w:p>
        </w:tc>
        <w:tc>
          <w:tcPr>
            <w:tcW w:w="1344" w:type="dxa"/>
            <w:tcBorders>
              <w:top w:val="single" w:sz="4" w:space="0" w:color="auto"/>
              <w:left w:val="single" w:sz="4" w:space="0" w:color="auto"/>
            </w:tcBorders>
            <w:shd w:val="clear" w:color="auto" w:fill="FFFFFF"/>
            <w:vAlign w:val="bottom"/>
          </w:tcPr>
          <w:p w14:paraId="0F20B824" w14:textId="77777777" w:rsidR="009B7FAE" w:rsidRPr="009B2756" w:rsidRDefault="009B7FAE" w:rsidP="00E14BDC">
            <w:pPr>
              <w:pStyle w:val="210"/>
              <w:shd w:val="clear" w:color="auto" w:fill="auto"/>
              <w:spacing w:before="0" w:line="240" w:lineRule="exact"/>
              <w:ind w:left="320" w:firstLine="0"/>
              <w:jc w:val="left"/>
              <w:rPr>
                <w:sz w:val="22"/>
                <w:szCs w:val="22"/>
              </w:rPr>
            </w:pPr>
            <w:r w:rsidRPr="009B2756">
              <w:rPr>
                <w:rStyle w:val="212pt"/>
                <w:sz w:val="22"/>
                <w:szCs w:val="22"/>
              </w:rPr>
              <w:t>млн м</w:t>
            </w:r>
            <w:r w:rsidRPr="009B2756">
              <w:rPr>
                <w:rStyle w:val="212pt"/>
                <w:sz w:val="22"/>
                <w:szCs w:val="22"/>
                <w:vertAlign w:val="superscript"/>
              </w:rPr>
              <w:t>3</w:t>
            </w:r>
          </w:p>
        </w:tc>
        <w:tc>
          <w:tcPr>
            <w:tcW w:w="1133" w:type="dxa"/>
            <w:tcBorders>
              <w:top w:val="single" w:sz="4" w:space="0" w:color="auto"/>
              <w:left w:val="single" w:sz="4" w:space="0" w:color="auto"/>
            </w:tcBorders>
            <w:shd w:val="clear" w:color="auto" w:fill="FFFFFF"/>
          </w:tcPr>
          <w:p w14:paraId="6F157D0B" w14:textId="2C981977" w:rsidR="009B7FAE" w:rsidRPr="009B2756" w:rsidRDefault="009B7FAE" w:rsidP="00E14BDC">
            <w:pPr>
              <w:jc w:val="center"/>
              <w:rPr>
                <w:rFonts w:ascii="Times New Roman" w:hAnsi="Times New Roman" w:cs="Times New Roman"/>
                <w:sz w:val="22"/>
                <w:szCs w:val="22"/>
              </w:rPr>
            </w:pPr>
            <w:r w:rsidRPr="009B2756">
              <w:rPr>
                <w:rFonts w:ascii="Times New Roman" w:hAnsi="Times New Roman" w:cs="Times New Roman"/>
                <w:sz w:val="22"/>
                <w:szCs w:val="22"/>
              </w:rPr>
              <w:t>-</w:t>
            </w:r>
          </w:p>
        </w:tc>
        <w:tc>
          <w:tcPr>
            <w:tcW w:w="1080" w:type="dxa"/>
            <w:gridSpan w:val="2"/>
            <w:tcBorders>
              <w:top w:val="single" w:sz="4" w:space="0" w:color="auto"/>
              <w:left w:val="single" w:sz="4" w:space="0" w:color="auto"/>
            </w:tcBorders>
            <w:shd w:val="clear" w:color="auto" w:fill="FFFFFF"/>
          </w:tcPr>
          <w:p w14:paraId="70E5CF4B" w14:textId="6215B695" w:rsidR="009B7FAE" w:rsidRPr="009B2756" w:rsidRDefault="009B7FAE" w:rsidP="00E14BDC">
            <w:pPr>
              <w:jc w:val="center"/>
              <w:rPr>
                <w:rFonts w:ascii="Times New Roman" w:hAnsi="Times New Roman" w:cs="Times New Roman"/>
                <w:sz w:val="22"/>
                <w:szCs w:val="22"/>
              </w:rPr>
            </w:pPr>
            <w:r w:rsidRPr="009B2756">
              <w:rPr>
                <w:rFonts w:ascii="Times New Roman" w:hAnsi="Times New Roman" w:cs="Times New Roman"/>
                <w:sz w:val="22"/>
                <w:szCs w:val="22"/>
              </w:rPr>
              <w:t>-</w:t>
            </w:r>
          </w:p>
        </w:tc>
        <w:tc>
          <w:tcPr>
            <w:tcW w:w="1118" w:type="dxa"/>
            <w:gridSpan w:val="2"/>
            <w:tcBorders>
              <w:top w:val="single" w:sz="4" w:space="0" w:color="auto"/>
              <w:left w:val="single" w:sz="4" w:space="0" w:color="auto"/>
              <w:right w:val="single" w:sz="4" w:space="0" w:color="auto"/>
            </w:tcBorders>
            <w:shd w:val="clear" w:color="auto" w:fill="FFFFFF"/>
          </w:tcPr>
          <w:p w14:paraId="49CFADE0" w14:textId="760A4F7D" w:rsidR="009B7FAE" w:rsidRPr="009B2756" w:rsidRDefault="009B7FAE" w:rsidP="00E14BDC">
            <w:pPr>
              <w:jc w:val="center"/>
              <w:rPr>
                <w:rFonts w:ascii="Times New Roman" w:hAnsi="Times New Roman" w:cs="Times New Roman"/>
                <w:sz w:val="22"/>
                <w:szCs w:val="22"/>
              </w:rPr>
            </w:pPr>
            <w:r w:rsidRPr="009B2756">
              <w:rPr>
                <w:rFonts w:ascii="Times New Roman" w:hAnsi="Times New Roman" w:cs="Times New Roman"/>
                <w:sz w:val="22"/>
                <w:szCs w:val="22"/>
              </w:rPr>
              <w:t>-</w:t>
            </w:r>
          </w:p>
        </w:tc>
      </w:tr>
      <w:tr w:rsidR="009B7FAE" w:rsidRPr="002747D4" w14:paraId="5825846C" w14:textId="77777777" w:rsidTr="00E14BDC">
        <w:trPr>
          <w:trHeight w:hRule="exact" w:val="283"/>
        </w:trPr>
        <w:tc>
          <w:tcPr>
            <w:tcW w:w="5501" w:type="dxa"/>
            <w:tcBorders>
              <w:top w:val="single" w:sz="4" w:space="0" w:color="auto"/>
              <w:left w:val="single" w:sz="4" w:space="0" w:color="auto"/>
            </w:tcBorders>
            <w:shd w:val="clear" w:color="auto" w:fill="FFFFFF"/>
            <w:vAlign w:val="bottom"/>
          </w:tcPr>
          <w:p w14:paraId="367C7C19" w14:textId="77777777" w:rsidR="009B7FAE" w:rsidRPr="009B2756" w:rsidRDefault="009B7FAE" w:rsidP="00E14BDC">
            <w:pPr>
              <w:pStyle w:val="210"/>
              <w:shd w:val="clear" w:color="auto" w:fill="auto"/>
              <w:spacing w:before="0" w:line="240" w:lineRule="exact"/>
              <w:ind w:left="440" w:firstLine="0"/>
              <w:jc w:val="left"/>
              <w:rPr>
                <w:sz w:val="22"/>
                <w:szCs w:val="22"/>
              </w:rPr>
            </w:pPr>
            <w:r w:rsidRPr="009B2756">
              <w:rPr>
                <w:rStyle w:val="212pt"/>
                <w:sz w:val="22"/>
                <w:szCs w:val="22"/>
              </w:rPr>
              <w:t>підземної</w:t>
            </w:r>
          </w:p>
        </w:tc>
        <w:tc>
          <w:tcPr>
            <w:tcW w:w="1344" w:type="dxa"/>
            <w:tcBorders>
              <w:top w:val="single" w:sz="4" w:space="0" w:color="auto"/>
              <w:left w:val="single" w:sz="4" w:space="0" w:color="auto"/>
            </w:tcBorders>
            <w:shd w:val="clear" w:color="auto" w:fill="FFFFFF"/>
            <w:vAlign w:val="bottom"/>
          </w:tcPr>
          <w:p w14:paraId="60B189B8" w14:textId="77777777" w:rsidR="009B7FAE" w:rsidRPr="009B2756" w:rsidRDefault="009B7FAE" w:rsidP="00E14BDC">
            <w:pPr>
              <w:pStyle w:val="210"/>
              <w:shd w:val="clear" w:color="auto" w:fill="auto"/>
              <w:spacing w:before="0" w:line="240" w:lineRule="exact"/>
              <w:ind w:left="320" w:firstLine="0"/>
              <w:jc w:val="left"/>
              <w:rPr>
                <w:sz w:val="22"/>
                <w:szCs w:val="22"/>
              </w:rPr>
            </w:pPr>
            <w:r w:rsidRPr="009B2756">
              <w:rPr>
                <w:rStyle w:val="212pt"/>
                <w:sz w:val="22"/>
                <w:szCs w:val="22"/>
              </w:rPr>
              <w:t>млн м</w:t>
            </w:r>
            <w:r w:rsidRPr="009B2756">
              <w:rPr>
                <w:rStyle w:val="212pt"/>
                <w:sz w:val="22"/>
                <w:szCs w:val="22"/>
                <w:vertAlign w:val="superscript"/>
              </w:rPr>
              <w:t>3</w:t>
            </w:r>
          </w:p>
        </w:tc>
        <w:tc>
          <w:tcPr>
            <w:tcW w:w="1133" w:type="dxa"/>
            <w:tcBorders>
              <w:top w:val="single" w:sz="4" w:space="0" w:color="auto"/>
              <w:left w:val="single" w:sz="4" w:space="0" w:color="auto"/>
            </w:tcBorders>
            <w:shd w:val="clear" w:color="auto" w:fill="FFFFFF"/>
          </w:tcPr>
          <w:p w14:paraId="15FD525B" w14:textId="417E4B5B" w:rsidR="009B7FAE" w:rsidRPr="009B2756" w:rsidRDefault="009B7FAE" w:rsidP="009B2756">
            <w:pPr>
              <w:jc w:val="center"/>
              <w:rPr>
                <w:rFonts w:ascii="Times New Roman" w:hAnsi="Times New Roman" w:cs="Times New Roman"/>
                <w:sz w:val="22"/>
                <w:szCs w:val="22"/>
              </w:rPr>
            </w:pPr>
            <w:r w:rsidRPr="009B2756">
              <w:rPr>
                <w:rFonts w:ascii="Times New Roman" w:hAnsi="Times New Roman" w:cs="Times New Roman"/>
                <w:sz w:val="22"/>
                <w:szCs w:val="22"/>
              </w:rPr>
              <w:t>0,0</w:t>
            </w:r>
            <w:r w:rsidR="009B2756" w:rsidRPr="009B2756">
              <w:rPr>
                <w:rFonts w:ascii="Times New Roman" w:hAnsi="Times New Roman" w:cs="Times New Roman"/>
                <w:sz w:val="22"/>
                <w:szCs w:val="22"/>
              </w:rPr>
              <w:t>25</w:t>
            </w:r>
          </w:p>
        </w:tc>
        <w:tc>
          <w:tcPr>
            <w:tcW w:w="1080" w:type="dxa"/>
            <w:gridSpan w:val="2"/>
            <w:tcBorders>
              <w:top w:val="single" w:sz="4" w:space="0" w:color="auto"/>
              <w:left w:val="single" w:sz="4" w:space="0" w:color="auto"/>
            </w:tcBorders>
            <w:shd w:val="clear" w:color="auto" w:fill="FFFFFF"/>
          </w:tcPr>
          <w:p w14:paraId="324D1FDC" w14:textId="401BE34C" w:rsidR="009B7FAE" w:rsidRPr="009B2756" w:rsidRDefault="009B7FAE" w:rsidP="009B2756">
            <w:pPr>
              <w:jc w:val="center"/>
              <w:rPr>
                <w:rFonts w:ascii="Times New Roman" w:hAnsi="Times New Roman" w:cs="Times New Roman"/>
                <w:sz w:val="22"/>
                <w:szCs w:val="22"/>
              </w:rPr>
            </w:pPr>
            <w:r w:rsidRPr="009B2756">
              <w:rPr>
                <w:rFonts w:ascii="Times New Roman" w:hAnsi="Times New Roman" w:cs="Times New Roman"/>
                <w:sz w:val="22"/>
                <w:szCs w:val="22"/>
              </w:rPr>
              <w:t>0,0</w:t>
            </w:r>
            <w:r w:rsidR="009B2756" w:rsidRPr="009B2756">
              <w:rPr>
                <w:rFonts w:ascii="Times New Roman" w:hAnsi="Times New Roman" w:cs="Times New Roman"/>
                <w:sz w:val="22"/>
                <w:szCs w:val="22"/>
              </w:rPr>
              <w:t>35</w:t>
            </w:r>
          </w:p>
        </w:tc>
        <w:tc>
          <w:tcPr>
            <w:tcW w:w="1118" w:type="dxa"/>
            <w:gridSpan w:val="2"/>
            <w:tcBorders>
              <w:top w:val="single" w:sz="4" w:space="0" w:color="auto"/>
              <w:left w:val="single" w:sz="4" w:space="0" w:color="auto"/>
              <w:right w:val="single" w:sz="4" w:space="0" w:color="auto"/>
            </w:tcBorders>
            <w:shd w:val="clear" w:color="auto" w:fill="FFFFFF"/>
          </w:tcPr>
          <w:p w14:paraId="53CC1A9B" w14:textId="5B35FE9F" w:rsidR="009B7FAE" w:rsidRPr="009B2756" w:rsidRDefault="009B7FAE" w:rsidP="009B2756">
            <w:pPr>
              <w:jc w:val="center"/>
              <w:rPr>
                <w:rFonts w:ascii="Times New Roman" w:hAnsi="Times New Roman" w:cs="Times New Roman"/>
                <w:sz w:val="22"/>
                <w:szCs w:val="22"/>
              </w:rPr>
            </w:pPr>
            <w:r w:rsidRPr="009B2756">
              <w:rPr>
                <w:rFonts w:ascii="Times New Roman" w:hAnsi="Times New Roman" w:cs="Times New Roman"/>
                <w:sz w:val="22"/>
                <w:szCs w:val="22"/>
              </w:rPr>
              <w:t>0,03</w:t>
            </w:r>
            <w:r w:rsidR="009B2756" w:rsidRPr="009B2756">
              <w:rPr>
                <w:rFonts w:ascii="Times New Roman" w:hAnsi="Times New Roman" w:cs="Times New Roman"/>
                <w:sz w:val="22"/>
                <w:szCs w:val="22"/>
              </w:rPr>
              <w:t>2</w:t>
            </w:r>
          </w:p>
        </w:tc>
      </w:tr>
      <w:tr w:rsidR="009B7FAE" w:rsidRPr="002747D4" w14:paraId="2F5CBE7B" w14:textId="77777777" w:rsidTr="00E14BDC">
        <w:trPr>
          <w:trHeight w:hRule="exact" w:val="283"/>
        </w:trPr>
        <w:tc>
          <w:tcPr>
            <w:tcW w:w="5501" w:type="dxa"/>
            <w:tcBorders>
              <w:top w:val="single" w:sz="4" w:space="0" w:color="auto"/>
              <w:left w:val="single" w:sz="4" w:space="0" w:color="auto"/>
            </w:tcBorders>
            <w:shd w:val="clear" w:color="auto" w:fill="FFFFFF"/>
            <w:vAlign w:val="bottom"/>
          </w:tcPr>
          <w:p w14:paraId="32561474" w14:textId="77777777" w:rsidR="009B7FAE" w:rsidRPr="009B2756" w:rsidRDefault="009B7FAE" w:rsidP="00E14BDC">
            <w:pPr>
              <w:pStyle w:val="210"/>
              <w:shd w:val="clear" w:color="auto" w:fill="auto"/>
              <w:spacing w:before="0" w:line="240" w:lineRule="exact"/>
              <w:ind w:left="440" w:firstLine="0"/>
              <w:jc w:val="left"/>
              <w:rPr>
                <w:sz w:val="22"/>
                <w:szCs w:val="22"/>
              </w:rPr>
            </w:pPr>
            <w:r w:rsidRPr="009B2756">
              <w:rPr>
                <w:rStyle w:val="212pt"/>
                <w:sz w:val="22"/>
                <w:szCs w:val="22"/>
              </w:rPr>
              <w:t>морської</w:t>
            </w:r>
          </w:p>
        </w:tc>
        <w:tc>
          <w:tcPr>
            <w:tcW w:w="1344" w:type="dxa"/>
            <w:tcBorders>
              <w:top w:val="single" w:sz="4" w:space="0" w:color="auto"/>
              <w:left w:val="single" w:sz="4" w:space="0" w:color="auto"/>
            </w:tcBorders>
            <w:shd w:val="clear" w:color="auto" w:fill="FFFFFF"/>
            <w:vAlign w:val="bottom"/>
          </w:tcPr>
          <w:p w14:paraId="2B5B6B3A" w14:textId="77777777" w:rsidR="009B7FAE" w:rsidRPr="009B2756" w:rsidRDefault="009B7FAE" w:rsidP="00E14BDC">
            <w:pPr>
              <w:pStyle w:val="210"/>
              <w:shd w:val="clear" w:color="auto" w:fill="auto"/>
              <w:spacing w:before="0" w:line="240" w:lineRule="exact"/>
              <w:ind w:left="320" w:firstLine="0"/>
              <w:jc w:val="left"/>
              <w:rPr>
                <w:sz w:val="22"/>
                <w:szCs w:val="22"/>
              </w:rPr>
            </w:pPr>
            <w:r w:rsidRPr="009B2756">
              <w:rPr>
                <w:rStyle w:val="212pt"/>
                <w:sz w:val="22"/>
                <w:szCs w:val="22"/>
              </w:rPr>
              <w:t>млн м</w:t>
            </w:r>
            <w:r w:rsidRPr="009B2756">
              <w:rPr>
                <w:rStyle w:val="212pt"/>
                <w:sz w:val="22"/>
                <w:szCs w:val="22"/>
                <w:vertAlign w:val="superscript"/>
              </w:rPr>
              <w:t>3</w:t>
            </w:r>
          </w:p>
        </w:tc>
        <w:tc>
          <w:tcPr>
            <w:tcW w:w="1133" w:type="dxa"/>
            <w:tcBorders>
              <w:top w:val="single" w:sz="4" w:space="0" w:color="auto"/>
              <w:left w:val="single" w:sz="4" w:space="0" w:color="auto"/>
            </w:tcBorders>
            <w:shd w:val="clear" w:color="auto" w:fill="FFFFFF"/>
          </w:tcPr>
          <w:p w14:paraId="6D2D55AD" w14:textId="77777777" w:rsidR="009B7FAE" w:rsidRPr="009B2756" w:rsidRDefault="009B7FAE" w:rsidP="00E14BDC">
            <w:pPr>
              <w:jc w:val="center"/>
              <w:rPr>
                <w:rFonts w:ascii="Times New Roman" w:hAnsi="Times New Roman" w:cs="Times New Roman"/>
                <w:sz w:val="22"/>
                <w:szCs w:val="22"/>
              </w:rPr>
            </w:pPr>
            <w:r w:rsidRPr="009B2756">
              <w:rPr>
                <w:rFonts w:ascii="Times New Roman" w:hAnsi="Times New Roman" w:cs="Times New Roman"/>
                <w:sz w:val="22"/>
                <w:szCs w:val="22"/>
              </w:rPr>
              <w:t>-</w:t>
            </w:r>
          </w:p>
        </w:tc>
        <w:tc>
          <w:tcPr>
            <w:tcW w:w="1080" w:type="dxa"/>
            <w:gridSpan w:val="2"/>
            <w:tcBorders>
              <w:top w:val="single" w:sz="4" w:space="0" w:color="auto"/>
              <w:left w:val="single" w:sz="4" w:space="0" w:color="auto"/>
            </w:tcBorders>
            <w:shd w:val="clear" w:color="auto" w:fill="FFFFFF"/>
          </w:tcPr>
          <w:p w14:paraId="7F3CC43B" w14:textId="77777777" w:rsidR="009B7FAE" w:rsidRPr="009B2756" w:rsidRDefault="009B7FAE" w:rsidP="00E14BDC">
            <w:pPr>
              <w:jc w:val="center"/>
              <w:rPr>
                <w:rFonts w:ascii="Times New Roman" w:hAnsi="Times New Roman" w:cs="Times New Roman"/>
                <w:sz w:val="22"/>
                <w:szCs w:val="22"/>
              </w:rPr>
            </w:pPr>
            <w:r w:rsidRPr="009B2756">
              <w:rPr>
                <w:rFonts w:ascii="Times New Roman" w:hAnsi="Times New Roman" w:cs="Times New Roman"/>
                <w:sz w:val="22"/>
                <w:szCs w:val="22"/>
              </w:rPr>
              <w:t>-</w:t>
            </w:r>
          </w:p>
        </w:tc>
        <w:tc>
          <w:tcPr>
            <w:tcW w:w="1118" w:type="dxa"/>
            <w:gridSpan w:val="2"/>
            <w:tcBorders>
              <w:top w:val="single" w:sz="4" w:space="0" w:color="auto"/>
              <w:left w:val="single" w:sz="4" w:space="0" w:color="auto"/>
              <w:right w:val="single" w:sz="4" w:space="0" w:color="auto"/>
            </w:tcBorders>
            <w:shd w:val="clear" w:color="auto" w:fill="FFFFFF"/>
          </w:tcPr>
          <w:p w14:paraId="59410B56" w14:textId="77777777" w:rsidR="009B7FAE" w:rsidRPr="009B2756" w:rsidRDefault="009B7FAE" w:rsidP="00E14BDC">
            <w:pPr>
              <w:jc w:val="center"/>
              <w:rPr>
                <w:rFonts w:ascii="Times New Roman" w:hAnsi="Times New Roman" w:cs="Times New Roman"/>
                <w:sz w:val="22"/>
                <w:szCs w:val="22"/>
              </w:rPr>
            </w:pPr>
            <w:r w:rsidRPr="009B2756">
              <w:rPr>
                <w:rFonts w:ascii="Times New Roman" w:hAnsi="Times New Roman" w:cs="Times New Roman"/>
                <w:sz w:val="22"/>
                <w:szCs w:val="22"/>
              </w:rPr>
              <w:t>-</w:t>
            </w:r>
          </w:p>
        </w:tc>
      </w:tr>
      <w:tr w:rsidR="009B7FAE" w:rsidRPr="002747D4" w14:paraId="7DA5F39B" w14:textId="77777777" w:rsidTr="00E14BDC">
        <w:trPr>
          <w:trHeight w:hRule="exact" w:val="278"/>
        </w:trPr>
        <w:tc>
          <w:tcPr>
            <w:tcW w:w="5501" w:type="dxa"/>
            <w:tcBorders>
              <w:top w:val="single" w:sz="4" w:space="0" w:color="auto"/>
              <w:left w:val="single" w:sz="4" w:space="0" w:color="auto"/>
            </w:tcBorders>
            <w:shd w:val="clear" w:color="auto" w:fill="FFFFFF"/>
            <w:vAlign w:val="bottom"/>
          </w:tcPr>
          <w:p w14:paraId="14043F2A" w14:textId="77777777" w:rsidR="009B7FAE" w:rsidRPr="009B2756" w:rsidRDefault="009B7FAE" w:rsidP="00E14BDC">
            <w:pPr>
              <w:pStyle w:val="210"/>
              <w:shd w:val="clear" w:color="auto" w:fill="auto"/>
              <w:spacing w:before="0" w:line="240" w:lineRule="exact"/>
              <w:ind w:left="440" w:hanging="440"/>
              <w:jc w:val="left"/>
              <w:rPr>
                <w:sz w:val="22"/>
                <w:szCs w:val="22"/>
              </w:rPr>
            </w:pPr>
            <w:r w:rsidRPr="009B2756">
              <w:rPr>
                <w:rStyle w:val="212pt0"/>
                <w:sz w:val="22"/>
                <w:szCs w:val="22"/>
              </w:rPr>
              <w:t>Використано свіжої води, усього</w:t>
            </w:r>
          </w:p>
        </w:tc>
        <w:tc>
          <w:tcPr>
            <w:tcW w:w="1344" w:type="dxa"/>
            <w:tcBorders>
              <w:top w:val="single" w:sz="4" w:space="0" w:color="auto"/>
              <w:left w:val="single" w:sz="4" w:space="0" w:color="auto"/>
            </w:tcBorders>
            <w:shd w:val="clear" w:color="auto" w:fill="FFFFFF"/>
            <w:vAlign w:val="bottom"/>
          </w:tcPr>
          <w:p w14:paraId="01F7F6DE" w14:textId="77777777" w:rsidR="009B7FAE" w:rsidRPr="009B2756" w:rsidRDefault="009B7FAE" w:rsidP="00E14BDC">
            <w:pPr>
              <w:pStyle w:val="210"/>
              <w:shd w:val="clear" w:color="auto" w:fill="auto"/>
              <w:spacing w:before="0" w:line="240" w:lineRule="exact"/>
              <w:ind w:left="320" w:firstLine="0"/>
              <w:jc w:val="left"/>
              <w:rPr>
                <w:sz w:val="22"/>
                <w:szCs w:val="22"/>
              </w:rPr>
            </w:pPr>
            <w:r w:rsidRPr="009B2756">
              <w:rPr>
                <w:rStyle w:val="212pt"/>
                <w:sz w:val="22"/>
                <w:szCs w:val="22"/>
              </w:rPr>
              <w:t>млн м</w:t>
            </w:r>
            <w:r w:rsidRPr="009B2756">
              <w:rPr>
                <w:rStyle w:val="212pt"/>
                <w:sz w:val="22"/>
                <w:szCs w:val="22"/>
                <w:vertAlign w:val="superscript"/>
              </w:rPr>
              <w:t>3</w:t>
            </w:r>
          </w:p>
        </w:tc>
        <w:tc>
          <w:tcPr>
            <w:tcW w:w="1133" w:type="dxa"/>
            <w:tcBorders>
              <w:top w:val="single" w:sz="4" w:space="0" w:color="auto"/>
              <w:left w:val="single" w:sz="4" w:space="0" w:color="auto"/>
            </w:tcBorders>
            <w:shd w:val="clear" w:color="auto" w:fill="FFFFFF"/>
          </w:tcPr>
          <w:p w14:paraId="20C65680" w14:textId="7AD3F7D1" w:rsidR="009B7FAE" w:rsidRPr="009B2756" w:rsidRDefault="009B7FAE" w:rsidP="009B2756">
            <w:pPr>
              <w:jc w:val="center"/>
              <w:rPr>
                <w:rFonts w:ascii="Times New Roman" w:hAnsi="Times New Roman" w:cs="Times New Roman"/>
                <w:sz w:val="22"/>
                <w:szCs w:val="22"/>
              </w:rPr>
            </w:pPr>
            <w:r w:rsidRPr="009B2756">
              <w:rPr>
                <w:rFonts w:ascii="Times New Roman" w:hAnsi="Times New Roman" w:cs="Times New Roman"/>
                <w:sz w:val="22"/>
                <w:szCs w:val="22"/>
              </w:rPr>
              <w:t>0,0</w:t>
            </w:r>
            <w:r w:rsidR="009B2756" w:rsidRPr="009B2756">
              <w:rPr>
                <w:rFonts w:ascii="Times New Roman" w:hAnsi="Times New Roman" w:cs="Times New Roman"/>
                <w:sz w:val="22"/>
                <w:szCs w:val="22"/>
              </w:rPr>
              <w:t>25</w:t>
            </w:r>
          </w:p>
        </w:tc>
        <w:tc>
          <w:tcPr>
            <w:tcW w:w="1080" w:type="dxa"/>
            <w:gridSpan w:val="2"/>
            <w:tcBorders>
              <w:top w:val="single" w:sz="4" w:space="0" w:color="auto"/>
              <w:left w:val="single" w:sz="4" w:space="0" w:color="auto"/>
            </w:tcBorders>
            <w:shd w:val="clear" w:color="auto" w:fill="FFFFFF"/>
          </w:tcPr>
          <w:p w14:paraId="73F13AA6" w14:textId="547952C9" w:rsidR="009B7FAE" w:rsidRPr="009B2756" w:rsidRDefault="009B7FAE" w:rsidP="009B2756">
            <w:pPr>
              <w:jc w:val="center"/>
              <w:rPr>
                <w:rFonts w:ascii="Times New Roman" w:hAnsi="Times New Roman" w:cs="Times New Roman"/>
                <w:sz w:val="22"/>
                <w:szCs w:val="22"/>
              </w:rPr>
            </w:pPr>
            <w:r w:rsidRPr="009B2756">
              <w:rPr>
                <w:rFonts w:ascii="Times New Roman" w:hAnsi="Times New Roman" w:cs="Times New Roman"/>
                <w:sz w:val="22"/>
                <w:szCs w:val="22"/>
              </w:rPr>
              <w:t>0,0</w:t>
            </w:r>
            <w:r w:rsidR="009B2756" w:rsidRPr="009B2756">
              <w:rPr>
                <w:rFonts w:ascii="Times New Roman" w:hAnsi="Times New Roman" w:cs="Times New Roman"/>
                <w:sz w:val="22"/>
                <w:szCs w:val="22"/>
              </w:rPr>
              <w:t>35</w:t>
            </w:r>
          </w:p>
        </w:tc>
        <w:tc>
          <w:tcPr>
            <w:tcW w:w="1118" w:type="dxa"/>
            <w:gridSpan w:val="2"/>
            <w:tcBorders>
              <w:top w:val="single" w:sz="4" w:space="0" w:color="auto"/>
              <w:left w:val="single" w:sz="4" w:space="0" w:color="auto"/>
              <w:right w:val="single" w:sz="4" w:space="0" w:color="auto"/>
            </w:tcBorders>
            <w:shd w:val="clear" w:color="auto" w:fill="FFFFFF"/>
          </w:tcPr>
          <w:p w14:paraId="0863F475" w14:textId="397EE628" w:rsidR="009B7FAE" w:rsidRPr="009B2756" w:rsidRDefault="009B7FAE" w:rsidP="009B2756">
            <w:pPr>
              <w:jc w:val="center"/>
              <w:rPr>
                <w:rFonts w:ascii="Times New Roman" w:hAnsi="Times New Roman" w:cs="Times New Roman"/>
                <w:sz w:val="22"/>
                <w:szCs w:val="22"/>
              </w:rPr>
            </w:pPr>
            <w:r w:rsidRPr="009B2756">
              <w:rPr>
                <w:rFonts w:ascii="Times New Roman" w:hAnsi="Times New Roman" w:cs="Times New Roman"/>
                <w:sz w:val="22"/>
                <w:szCs w:val="22"/>
              </w:rPr>
              <w:t>0,03</w:t>
            </w:r>
            <w:r w:rsidR="009B2756" w:rsidRPr="009B2756">
              <w:rPr>
                <w:rFonts w:ascii="Times New Roman" w:hAnsi="Times New Roman" w:cs="Times New Roman"/>
                <w:sz w:val="22"/>
                <w:szCs w:val="22"/>
              </w:rPr>
              <w:t>2</w:t>
            </w:r>
          </w:p>
        </w:tc>
      </w:tr>
      <w:tr w:rsidR="009B7FAE" w:rsidRPr="002747D4" w14:paraId="61DC8165" w14:textId="77777777" w:rsidTr="00E14BDC">
        <w:trPr>
          <w:trHeight w:hRule="exact" w:val="571"/>
        </w:trPr>
        <w:tc>
          <w:tcPr>
            <w:tcW w:w="5501" w:type="dxa"/>
            <w:tcBorders>
              <w:top w:val="single" w:sz="4" w:space="0" w:color="auto"/>
              <w:left w:val="single" w:sz="4" w:space="0" w:color="auto"/>
            </w:tcBorders>
            <w:shd w:val="clear" w:color="auto" w:fill="FFFFFF"/>
            <w:vAlign w:val="bottom"/>
          </w:tcPr>
          <w:p w14:paraId="627F8FF8" w14:textId="77777777" w:rsidR="009B7FAE" w:rsidRPr="009B2756" w:rsidRDefault="009B7FAE" w:rsidP="00E14BDC">
            <w:pPr>
              <w:pStyle w:val="210"/>
              <w:shd w:val="clear" w:color="auto" w:fill="auto"/>
              <w:spacing w:before="0" w:line="278" w:lineRule="exact"/>
              <w:ind w:left="440" w:hanging="440"/>
              <w:jc w:val="left"/>
              <w:rPr>
                <w:rStyle w:val="212pt"/>
                <w:sz w:val="22"/>
                <w:szCs w:val="22"/>
              </w:rPr>
            </w:pPr>
            <w:r w:rsidRPr="009B2756">
              <w:rPr>
                <w:rStyle w:val="212pt"/>
                <w:sz w:val="22"/>
                <w:szCs w:val="22"/>
              </w:rPr>
              <w:t xml:space="preserve">у тому числі на потреби: </w:t>
            </w:r>
          </w:p>
          <w:p w14:paraId="52C3174D" w14:textId="77777777" w:rsidR="009B7FAE" w:rsidRPr="009B2756" w:rsidRDefault="009B7FAE" w:rsidP="00E14BDC">
            <w:pPr>
              <w:pStyle w:val="210"/>
              <w:shd w:val="clear" w:color="auto" w:fill="auto"/>
              <w:spacing w:before="0" w:line="278" w:lineRule="exact"/>
              <w:ind w:left="440" w:hanging="440"/>
              <w:jc w:val="left"/>
              <w:rPr>
                <w:sz w:val="22"/>
                <w:szCs w:val="22"/>
              </w:rPr>
            </w:pPr>
            <w:r w:rsidRPr="009B2756">
              <w:rPr>
                <w:rStyle w:val="212pt"/>
                <w:sz w:val="22"/>
                <w:szCs w:val="22"/>
              </w:rPr>
              <w:t xml:space="preserve">       питні і санітарно-гігієнічні</w:t>
            </w:r>
          </w:p>
        </w:tc>
        <w:tc>
          <w:tcPr>
            <w:tcW w:w="1344" w:type="dxa"/>
            <w:tcBorders>
              <w:top w:val="single" w:sz="4" w:space="0" w:color="auto"/>
              <w:left w:val="single" w:sz="4" w:space="0" w:color="auto"/>
            </w:tcBorders>
            <w:shd w:val="clear" w:color="auto" w:fill="FFFFFF"/>
            <w:vAlign w:val="bottom"/>
          </w:tcPr>
          <w:p w14:paraId="2161C8A1" w14:textId="77777777" w:rsidR="009B7FAE" w:rsidRPr="009B2756" w:rsidRDefault="009B7FAE" w:rsidP="00E14BDC">
            <w:pPr>
              <w:pStyle w:val="210"/>
              <w:shd w:val="clear" w:color="auto" w:fill="auto"/>
              <w:spacing w:before="0" w:line="240" w:lineRule="exact"/>
              <w:ind w:firstLine="0"/>
              <w:jc w:val="center"/>
              <w:rPr>
                <w:sz w:val="22"/>
                <w:szCs w:val="22"/>
                <w:vertAlign w:val="superscript"/>
              </w:rPr>
            </w:pPr>
            <w:r w:rsidRPr="009B2756">
              <w:rPr>
                <w:sz w:val="22"/>
                <w:szCs w:val="22"/>
              </w:rPr>
              <w:t>млн.м</w:t>
            </w:r>
            <w:r w:rsidRPr="009B2756">
              <w:rPr>
                <w:sz w:val="22"/>
                <w:szCs w:val="22"/>
                <w:vertAlign w:val="superscript"/>
              </w:rPr>
              <w:t>3</w:t>
            </w:r>
          </w:p>
        </w:tc>
        <w:tc>
          <w:tcPr>
            <w:tcW w:w="1133" w:type="dxa"/>
            <w:tcBorders>
              <w:top w:val="single" w:sz="4" w:space="0" w:color="auto"/>
              <w:left w:val="single" w:sz="4" w:space="0" w:color="auto"/>
            </w:tcBorders>
            <w:shd w:val="clear" w:color="auto" w:fill="FFFFFF"/>
          </w:tcPr>
          <w:p w14:paraId="3F5A924B" w14:textId="77777777" w:rsidR="009B7FAE" w:rsidRPr="009B2756" w:rsidRDefault="009B7FAE" w:rsidP="00E14BDC">
            <w:pPr>
              <w:jc w:val="center"/>
              <w:rPr>
                <w:rFonts w:ascii="Times New Roman" w:hAnsi="Times New Roman" w:cs="Times New Roman"/>
                <w:sz w:val="22"/>
                <w:szCs w:val="22"/>
              </w:rPr>
            </w:pPr>
          </w:p>
          <w:p w14:paraId="10AB1DDE" w14:textId="4E5E0EF5" w:rsidR="009B7FAE" w:rsidRPr="009B2756" w:rsidRDefault="009B7FAE" w:rsidP="009B2756">
            <w:pPr>
              <w:jc w:val="center"/>
              <w:rPr>
                <w:rFonts w:ascii="Times New Roman" w:hAnsi="Times New Roman" w:cs="Times New Roman"/>
                <w:sz w:val="22"/>
                <w:szCs w:val="22"/>
              </w:rPr>
            </w:pPr>
            <w:r w:rsidRPr="009B2756">
              <w:rPr>
                <w:rFonts w:ascii="Times New Roman" w:hAnsi="Times New Roman" w:cs="Times New Roman"/>
                <w:sz w:val="22"/>
                <w:szCs w:val="22"/>
              </w:rPr>
              <w:t>0,0</w:t>
            </w:r>
            <w:r w:rsidR="009B2756" w:rsidRPr="009B2756">
              <w:rPr>
                <w:rFonts w:ascii="Times New Roman" w:hAnsi="Times New Roman" w:cs="Times New Roman"/>
                <w:sz w:val="22"/>
                <w:szCs w:val="22"/>
              </w:rPr>
              <w:t>24</w:t>
            </w:r>
          </w:p>
        </w:tc>
        <w:tc>
          <w:tcPr>
            <w:tcW w:w="1080" w:type="dxa"/>
            <w:gridSpan w:val="2"/>
            <w:tcBorders>
              <w:top w:val="single" w:sz="4" w:space="0" w:color="auto"/>
              <w:left w:val="single" w:sz="4" w:space="0" w:color="auto"/>
            </w:tcBorders>
            <w:shd w:val="clear" w:color="auto" w:fill="FFFFFF"/>
          </w:tcPr>
          <w:p w14:paraId="0FA5803A" w14:textId="77777777" w:rsidR="009B7FAE" w:rsidRPr="009B2756" w:rsidRDefault="009B7FAE" w:rsidP="00E14BDC">
            <w:pPr>
              <w:jc w:val="center"/>
              <w:rPr>
                <w:rFonts w:ascii="Times New Roman" w:hAnsi="Times New Roman" w:cs="Times New Roman"/>
                <w:sz w:val="22"/>
                <w:szCs w:val="22"/>
              </w:rPr>
            </w:pPr>
          </w:p>
          <w:p w14:paraId="5B34FBD9" w14:textId="339A4E0B" w:rsidR="009B7FAE" w:rsidRPr="009B2756" w:rsidRDefault="009B7FAE" w:rsidP="009B2756">
            <w:pPr>
              <w:jc w:val="center"/>
              <w:rPr>
                <w:rFonts w:ascii="Times New Roman" w:hAnsi="Times New Roman" w:cs="Times New Roman"/>
                <w:sz w:val="22"/>
                <w:szCs w:val="22"/>
              </w:rPr>
            </w:pPr>
            <w:r w:rsidRPr="009B2756">
              <w:rPr>
                <w:rFonts w:ascii="Times New Roman" w:hAnsi="Times New Roman" w:cs="Times New Roman"/>
                <w:sz w:val="22"/>
                <w:szCs w:val="22"/>
              </w:rPr>
              <w:t>0,0</w:t>
            </w:r>
            <w:r w:rsidR="009B2756" w:rsidRPr="009B2756">
              <w:rPr>
                <w:rFonts w:ascii="Times New Roman" w:hAnsi="Times New Roman" w:cs="Times New Roman"/>
                <w:sz w:val="22"/>
                <w:szCs w:val="22"/>
              </w:rPr>
              <w:t>34</w:t>
            </w:r>
          </w:p>
        </w:tc>
        <w:tc>
          <w:tcPr>
            <w:tcW w:w="1118" w:type="dxa"/>
            <w:gridSpan w:val="2"/>
            <w:tcBorders>
              <w:top w:val="single" w:sz="4" w:space="0" w:color="auto"/>
              <w:left w:val="single" w:sz="4" w:space="0" w:color="auto"/>
              <w:right w:val="single" w:sz="4" w:space="0" w:color="auto"/>
            </w:tcBorders>
            <w:shd w:val="clear" w:color="auto" w:fill="FFFFFF"/>
          </w:tcPr>
          <w:p w14:paraId="1AAE9850" w14:textId="77777777" w:rsidR="009B7FAE" w:rsidRPr="009B2756" w:rsidRDefault="009B7FAE" w:rsidP="00E14BDC">
            <w:pPr>
              <w:jc w:val="center"/>
              <w:rPr>
                <w:rFonts w:ascii="Times New Roman" w:hAnsi="Times New Roman" w:cs="Times New Roman"/>
                <w:sz w:val="22"/>
                <w:szCs w:val="22"/>
              </w:rPr>
            </w:pPr>
          </w:p>
          <w:p w14:paraId="3715FECB" w14:textId="6416DFB2" w:rsidR="009B7FAE" w:rsidRPr="009B2756" w:rsidRDefault="009B7FAE" w:rsidP="009B2756">
            <w:pPr>
              <w:jc w:val="center"/>
              <w:rPr>
                <w:rFonts w:ascii="Times New Roman" w:hAnsi="Times New Roman" w:cs="Times New Roman"/>
                <w:sz w:val="22"/>
                <w:szCs w:val="22"/>
              </w:rPr>
            </w:pPr>
            <w:r w:rsidRPr="009B2756">
              <w:rPr>
                <w:rFonts w:ascii="Times New Roman" w:hAnsi="Times New Roman" w:cs="Times New Roman"/>
                <w:sz w:val="22"/>
                <w:szCs w:val="22"/>
              </w:rPr>
              <w:t>0,03</w:t>
            </w:r>
            <w:r w:rsidR="009B2756" w:rsidRPr="009B2756">
              <w:rPr>
                <w:rFonts w:ascii="Times New Roman" w:hAnsi="Times New Roman" w:cs="Times New Roman"/>
                <w:sz w:val="22"/>
                <w:szCs w:val="22"/>
              </w:rPr>
              <w:t>2</w:t>
            </w:r>
          </w:p>
        </w:tc>
      </w:tr>
      <w:tr w:rsidR="009B7FAE" w:rsidRPr="002747D4" w14:paraId="15AE74E4" w14:textId="77777777" w:rsidTr="00E14BDC">
        <w:trPr>
          <w:trHeight w:hRule="exact" w:val="283"/>
        </w:trPr>
        <w:tc>
          <w:tcPr>
            <w:tcW w:w="5501" w:type="dxa"/>
            <w:tcBorders>
              <w:top w:val="single" w:sz="4" w:space="0" w:color="auto"/>
              <w:left w:val="single" w:sz="4" w:space="0" w:color="auto"/>
            </w:tcBorders>
            <w:shd w:val="clear" w:color="auto" w:fill="FFFFFF"/>
            <w:vAlign w:val="bottom"/>
          </w:tcPr>
          <w:p w14:paraId="635CDCC0" w14:textId="77777777" w:rsidR="009B7FAE" w:rsidRPr="009B2756" w:rsidRDefault="009B7FAE" w:rsidP="00E14BDC">
            <w:pPr>
              <w:pStyle w:val="210"/>
              <w:shd w:val="clear" w:color="auto" w:fill="auto"/>
              <w:spacing w:before="0" w:line="240" w:lineRule="exact"/>
              <w:ind w:left="440" w:firstLine="0"/>
              <w:jc w:val="left"/>
              <w:rPr>
                <w:sz w:val="22"/>
                <w:szCs w:val="22"/>
              </w:rPr>
            </w:pPr>
            <w:r w:rsidRPr="009B2756">
              <w:rPr>
                <w:rStyle w:val="212pt"/>
                <w:sz w:val="22"/>
                <w:szCs w:val="22"/>
              </w:rPr>
              <w:t>виробничі</w:t>
            </w:r>
          </w:p>
        </w:tc>
        <w:tc>
          <w:tcPr>
            <w:tcW w:w="1344" w:type="dxa"/>
            <w:tcBorders>
              <w:top w:val="single" w:sz="4" w:space="0" w:color="auto"/>
              <w:left w:val="single" w:sz="4" w:space="0" w:color="auto"/>
            </w:tcBorders>
            <w:shd w:val="clear" w:color="auto" w:fill="FFFFFF"/>
            <w:vAlign w:val="bottom"/>
          </w:tcPr>
          <w:p w14:paraId="7C8DA284" w14:textId="77777777" w:rsidR="009B7FAE" w:rsidRPr="009B2756" w:rsidRDefault="009B7FAE" w:rsidP="00E14BDC">
            <w:pPr>
              <w:pStyle w:val="210"/>
              <w:shd w:val="clear" w:color="auto" w:fill="auto"/>
              <w:spacing w:before="0" w:line="240" w:lineRule="exact"/>
              <w:ind w:left="320" w:firstLine="0"/>
              <w:jc w:val="left"/>
              <w:rPr>
                <w:sz w:val="22"/>
                <w:szCs w:val="22"/>
              </w:rPr>
            </w:pPr>
            <w:r w:rsidRPr="009B2756">
              <w:rPr>
                <w:rStyle w:val="212pt"/>
                <w:sz w:val="22"/>
                <w:szCs w:val="22"/>
              </w:rPr>
              <w:t>млн м</w:t>
            </w:r>
            <w:r w:rsidRPr="009B2756">
              <w:rPr>
                <w:rStyle w:val="212pt"/>
                <w:sz w:val="22"/>
                <w:szCs w:val="22"/>
                <w:vertAlign w:val="superscript"/>
              </w:rPr>
              <w:t>3</w:t>
            </w:r>
          </w:p>
        </w:tc>
        <w:tc>
          <w:tcPr>
            <w:tcW w:w="1133" w:type="dxa"/>
            <w:tcBorders>
              <w:top w:val="single" w:sz="4" w:space="0" w:color="auto"/>
              <w:left w:val="single" w:sz="4" w:space="0" w:color="auto"/>
            </w:tcBorders>
            <w:shd w:val="clear" w:color="auto" w:fill="FFFFFF"/>
          </w:tcPr>
          <w:p w14:paraId="60A089F4" w14:textId="4727F22D" w:rsidR="009B7FAE" w:rsidRPr="009B2756" w:rsidRDefault="009B7FAE" w:rsidP="009B2756">
            <w:pPr>
              <w:jc w:val="center"/>
              <w:rPr>
                <w:rFonts w:ascii="Times New Roman" w:hAnsi="Times New Roman" w:cs="Times New Roman"/>
                <w:sz w:val="22"/>
                <w:szCs w:val="22"/>
              </w:rPr>
            </w:pPr>
            <w:r w:rsidRPr="009B2756">
              <w:rPr>
                <w:rFonts w:ascii="Times New Roman" w:hAnsi="Times New Roman" w:cs="Times New Roman"/>
                <w:sz w:val="22"/>
                <w:szCs w:val="22"/>
              </w:rPr>
              <w:t>0,00</w:t>
            </w:r>
            <w:r w:rsidR="009B2756" w:rsidRPr="009B2756">
              <w:rPr>
                <w:rFonts w:ascii="Times New Roman" w:hAnsi="Times New Roman" w:cs="Times New Roman"/>
                <w:sz w:val="22"/>
                <w:szCs w:val="22"/>
              </w:rPr>
              <w:t>1</w:t>
            </w:r>
          </w:p>
        </w:tc>
        <w:tc>
          <w:tcPr>
            <w:tcW w:w="1080" w:type="dxa"/>
            <w:gridSpan w:val="2"/>
            <w:tcBorders>
              <w:top w:val="single" w:sz="4" w:space="0" w:color="auto"/>
              <w:left w:val="single" w:sz="4" w:space="0" w:color="auto"/>
            </w:tcBorders>
            <w:shd w:val="clear" w:color="auto" w:fill="FFFFFF"/>
          </w:tcPr>
          <w:p w14:paraId="09D933FB" w14:textId="0FFD119B" w:rsidR="009B7FAE" w:rsidRPr="009B2756" w:rsidRDefault="009B7FAE" w:rsidP="009B2756">
            <w:pPr>
              <w:jc w:val="center"/>
              <w:rPr>
                <w:rFonts w:ascii="Times New Roman" w:hAnsi="Times New Roman" w:cs="Times New Roman"/>
                <w:sz w:val="22"/>
                <w:szCs w:val="22"/>
              </w:rPr>
            </w:pPr>
            <w:r w:rsidRPr="009B2756">
              <w:rPr>
                <w:rFonts w:ascii="Times New Roman" w:hAnsi="Times New Roman" w:cs="Times New Roman"/>
                <w:sz w:val="22"/>
                <w:szCs w:val="22"/>
              </w:rPr>
              <w:t>0,00</w:t>
            </w:r>
            <w:r w:rsidR="009B2756" w:rsidRPr="009B2756">
              <w:rPr>
                <w:rFonts w:ascii="Times New Roman" w:hAnsi="Times New Roman" w:cs="Times New Roman"/>
                <w:sz w:val="22"/>
                <w:szCs w:val="22"/>
              </w:rPr>
              <w:t>1</w:t>
            </w:r>
          </w:p>
        </w:tc>
        <w:tc>
          <w:tcPr>
            <w:tcW w:w="1118" w:type="dxa"/>
            <w:gridSpan w:val="2"/>
            <w:tcBorders>
              <w:top w:val="single" w:sz="4" w:space="0" w:color="auto"/>
              <w:left w:val="single" w:sz="4" w:space="0" w:color="auto"/>
              <w:right w:val="single" w:sz="4" w:space="0" w:color="auto"/>
            </w:tcBorders>
            <w:shd w:val="clear" w:color="auto" w:fill="FFFFFF"/>
          </w:tcPr>
          <w:p w14:paraId="6CABCB98" w14:textId="784C9DDE" w:rsidR="009B7FAE" w:rsidRPr="009B2756" w:rsidRDefault="009B7FAE" w:rsidP="009B2756">
            <w:pPr>
              <w:jc w:val="center"/>
              <w:rPr>
                <w:rFonts w:ascii="Times New Roman" w:hAnsi="Times New Roman" w:cs="Times New Roman"/>
                <w:sz w:val="22"/>
                <w:szCs w:val="22"/>
              </w:rPr>
            </w:pPr>
            <w:r w:rsidRPr="009B2756">
              <w:rPr>
                <w:rFonts w:ascii="Times New Roman" w:hAnsi="Times New Roman" w:cs="Times New Roman"/>
                <w:sz w:val="22"/>
                <w:szCs w:val="22"/>
              </w:rPr>
              <w:t>0,00</w:t>
            </w:r>
            <w:r w:rsidR="009B2756" w:rsidRPr="009B2756">
              <w:rPr>
                <w:rFonts w:ascii="Times New Roman" w:hAnsi="Times New Roman" w:cs="Times New Roman"/>
                <w:sz w:val="22"/>
                <w:szCs w:val="22"/>
              </w:rPr>
              <w:t>3</w:t>
            </w:r>
          </w:p>
        </w:tc>
      </w:tr>
      <w:tr w:rsidR="009B7FAE" w:rsidRPr="002747D4" w14:paraId="44A0878E" w14:textId="77777777" w:rsidTr="00E14BDC">
        <w:trPr>
          <w:trHeight w:hRule="exact" w:val="278"/>
        </w:trPr>
        <w:tc>
          <w:tcPr>
            <w:tcW w:w="5501" w:type="dxa"/>
            <w:tcBorders>
              <w:top w:val="single" w:sz="4" w:space="0" w:color="auto"/>
              <w:left w:val="single" w:sz="4" w:space="0" w:color="auto"/>
            </w:tcBorders>
            <w:shd w:val="clear" w:color="auto" w:fill="FFFFFF"/>
            <w:vAlign w:val="bottom"/>
          </w:tcPr>
          <w:p w14:paraId="60C70D3E" w14:textId="77777777" w:rsidR="009B7FAE" w:rsidRPr="009B2756" w:rsidRDefault="009B7FAE" w:rsidP="00E14BDC">
            <w:pPr>
              <w:pStyle w:val="210"/>
              <w:shd w:val="clear" w:color="auto" w:fill="auto"/>
              <w:spacing w:before="0" w:line="240" w:lineRule="exact"/>
              <w:ind w:left="440" w:firstLine="0"/>
              <w:jc w:val="left"/>
              <w:rPr>
                <w:sz w:val="22"/>
                <w:szCs w:val="22"/>
              </w:rPr>
            </w:pPr>
            <w:r w:rsidRPr="009B2756">
              <w:rPr>
                <w:rStyle w:val="212pt"/>
                <w:sz w:val="22"/>
                <w:szCs w:val="22"/>
              </w:rPr>
              <w:t>зрошення</w:t>
            </w:r>
          </w:p>
        </w:tc>
        <w:tc>
          <w:tcPr>
            <w:tcW w:w="1344" w:type="dxa"/>
            <w:tcBorders>
              <w:top w:val="single" w:sz="4" w:space="0" w:color="auto"/>
              <w:left w:val="single" w:sz="4" w:space="0" w:color="auto"/>
            </w:tcBorders>
            <w:shd w:val="clear" w:color="auto" w:fill="FFFFFF"/>
            <w:vAlign w:val="bottom"/>
          </w:tcPr>
          <w:p w14:paraId="4F53E920" w14:textId="77777777" w:rsidR="009B7FAE" w:rsidRPr="009B2756" w:rsidRDefault="009B7FAE" w:rsidP="00E14BDC">
            <w:pPr>
              <w:pStyle w:val="210"/>
              <w:shd w:val="clear" w:color="auto" w:fill="auto"/>
              <w:spacing w:before="0" w:line="240" w:lineRule="exact"/>
              <w:ind w:left="320" w:firstLine="0"/>
              <w:jc w:val="left"/>
              <w:rPr>
                <w:sz w:val="22"/>
                <w:szCs w:val="22"/>
              </w:rPr>
            </w:pPr>
            <w:r w:rsidRPr="009B2756">
              <w:rPr>
                <w:rStyle w:val="212pt"/>
                <w:sz w:val="22"/>
                <w:szCs w:val="22"/>
              </w:rPr>
              <w:t>млн м</w:t>
            </w:r>
            <w:r w:rsidRPr="009B2756">
              <w:rPr>
                <w:rStyle w:val="212pt"/>
                <w:sz w:val="22"/>
                <w:szCs w:val="22"/>
                <w:vertAlign w:val="superscript"/>
              </w:rPr>
              <w:t>3</w:t>
            </w:r>
          </w:p>
        </w:tc>
        <w:tc>
          <w:tcPr>
            <w:tcW w:w="1133" w:type="dxa"/>
            <w:tcBorders>
              <w:top w:val="single" w:sz="4" w:space="0" w:color="auto"/>
              <w:left w:val="single" w:sz="4" w:space="0" w:color="auto"/>
            </w:tcBorders>
            <w:shd w:val="clear" w:color="auto" w:fill="FFFFFF"/>
          </w:tcPr>
          <w:p w14:paraId="61235627" w14:textId="77777777" w:rsidR="009B7FAE" w:rsidRPr="009B2756" w:rsidRDefault="009B7FAE" w:rsidP="00E14BDC">
            <w:pPr>
              <w:jc w:val="center"/>
              <w:rPr>
                <w:rFonts w:ascii="Times New Roman" w:hAnsi="Times New Roman" w:cs="Times New Roman"/>
                <w:sz w:val="22"/>
                <w:szCs w:val="22"/>
              </w:rPr>
            </w:pPr>
            <w:r w:rsidRPr="009B2756">
              <w:rPr>
                <w:rFonts w:ascii="Times New Roman" w:hAnsi="Times New Roman" w:cs="Times New Roman"/>
                <w:sz w:val="22"/>
                <w:szCs w:val="22"/>
              </w:rPr>
              <w:t>-</w:t>
            </w:r>
          </w:p>
        </w:tc>
        <w:tc>
          <w:tcPr>
            <w:tcW w:w="1080" w:type="dxa"/>
            <w:gridSpan w:val="2"/>
            <w:tcBorders>
              <w:top w:val="single" w:sz="4" w:space="0" w:color="auto"/>
              <w:left w:val="single" w:sz="4" w:space="0" w:color="auto"/>
            </w:tcBorders>
            <w:shd w:val="clear" w:color="auto" w:fill="FFFFFF"/>
          </w:tcPr>
          <w:p w14:paraId="23ACF4BB" w14:textId="77777777" w:rsidR="009B7FAE" w:rsidRPr="009B2756" w:rsidRDefault="009B7FAE" w:rsidP="00E14BDC">
            <w:pPr>
              <w:jc w:val="center"/>
              <w:rPr>
                <w:rFonts w:ascii="Times New Roman" w:hAnsi="Times New Roman" w:cs="Times New Roman"/>
                <w:sz w:val="22"/>
                <w:szCs w:val="22"/>
              </w:rPr>
            </w:pPr>
            <w:r w:rsidRPr="009B2756">
              <w:rPr>
                <w:rFonts w:ascii="Times New Roman" w:hAnsi="Times New Roman" w:cs="Times New Roman"/>
                <w:sz w:val="22"/>
                <w:szCs w:val="22"/>
              </w:rPr>
              <w:t>-</w:t>
            </w:r>
          </w:p>
        </w:tc>
        <w:tc>
          <w:tcPr>
            <w:tcW w:w="1118" w:type="dxa"/>
            <w:gridSpan w:val="2"/>
            <w:tcBorders>
              <w:top w:val="single" w:sz="4" w:space="0" w:color="auto"/>
              <w:left w:val="single" w:sz="4" w:space="0" w:color="auto"/>
              <w:right w:val="single" w:sz="4" w:space="0" w:color="auto"/>
            </w:tcBorders>
            <w:shd w:val="clear" w:color="auto" w:fill="FFFFFF"/>
          </w:tcPr>
          <w:p w14:paraId="3D356640" w14:textId="77777777" w:rsidR="009B7FAE" w:rsidRPr="009B2756" w:rsidRDefault="009B7FAE" w:rsidP="00E14BDC">
            <w:pPr>
              <w:jc w:val="center"/>
              <w:rPr>
                <w:rFonts w:ascii="Times New Roman" w:hAnsi="Times New Roman" w:cs="Times New Roman"/>
                <w:sz w:val="22"/>
                <w:szCs w:val="22"/>
              </w:rPr>
            </w:pPr>
            <w:r w:rsidRPr="009B2756">
              <w:rPr>
                <w:rFonts w:ascii="Times New Roman" w:hAnsi="Times New Roman" w:cs="Times New Roman"/>
                <w:sz w:val="22"/>
                <w:szCs w:val="22"/>
              </w:rPr>
              <w:t>-</w:t>
            </w:r>
          </w:p>
        </w:tc>
      </w:tr>
      <w:tr w:rsidR="009B7FAE" w:rsidRPr="002747D4" w14:paraId="75DDF2F1" w14:textId="77777777" w:rsidTr="00E14BDC">
        <w:trPr>
          <w:trHeight w:hRule="exact" w:val="288"/>
        </w:trPr>
        <w:tc>
          <w:tcPr>
            <w:tcW w:w="5501" w:type="dxa"/>
            <w:vMerge w:val="restart"/>
            <w:tcBorders>
              <w:top w:val="single" w:sz="4" w:space="0" w:color="auto"/>
              <w:left w:val="single" w:sz="4" w:space="0" w:color="auto"/>
            </w:tcBorders>
            <w:shd w:val="clear" w:color="auto" w:fill="FFFFFF"/>
          </w:tcPr>
          <w:p w14:paraId="5D7D3869" w14:textId="77777777" w:rsidR="009B7FAE" w:rsidRPr="009B2756" w:rsidRDefault="009B7FAE" w:rsidP="00E14BDC">
            <w:pPr>
              <w:pStyle w:val="210"/>
              <w:shd w:val="clear" w:color="auto" w:fill="auto"/>
              <w:spacing w:before="0" w:line="240" w:lineRule="exact"/>
              <w:ind w:left="440" w:hanging="440"/>
              <w:jc w:val="left"/>
              <w:rPr>
                <w:sz w:val="22"/>
                <w:szCs w:val="22"/>
              </w:rPr>
            </w:pPr>
            <w:r w:rsidRPr="009B2756">
              <w:rPr>
                <w:rStyle w:val="212pt"/>
                <w:sz w:val="22"/>
                <w:szCs w:val="22"/>
              </w:rPr>
              <w:t>Втрачено води при транспортуванні</w:t>
            </w:r>
          </w:p>
        </w:tc>
        <w:tc>
          <w:tcPr>
            <w:tcW w:w="1344" w:type="dxa"/>
            <w:tcBorders>
              <w:top w:val="single" w:sz="4" w:space="0" w:color="auto"/>
              <w:left w:val="single" w:sz="4" w:space="0" w:color="auto"/>
            </w:tcBorders>
            <w:shd w:val="clear" w:color="auto" w:fill="FFFFFF"/>
            <w:vAlign w:val="bottom"/>
          </w:tcPr>
          <w:p w14:paraId="27EA0E94" w14:textId="77777777" w:rsidR="009B7FAE" w:rsidRPr="009B2756" w:rsidRDefault="009B7FAE" w:rsidP="00E14BDC">
            <w:pPr>
              <w:pStyle w:val="210"/>
              <w:shd w:val="clear" w:color="auto" w:fill="auto"/>
              <w:spacing w:before="0" w:line="240" w:lineRule="exact"/>
              <w:ind w:left="320" w:firstLine="0"/>
              <w:jc w:val="left"/>
              <w:rPr>
                <w:sz w:val="22"/>
                <w:szCs w:val="22"/>
              </w:rPr>
            </w:pPr>
            <w:r w:rsidRPr="009B2756">
              <w:rPr>
                <w:rStyle w:val="212pt"/>
                <w:sz w:val="22"/>
                <w:szCs w:val="22"/>
              </w:rPr>
              <w:t>млн м</w:t>
            </w:r>
            <w:r w:rsidRPr="009B2756">
              <w:rPr>
                <w:rStyle w:val="212pt"/>
                <w:sz w:val="22"/>
                <w:szCs w:val="22"/>
                <w:vertAlign w:val="superscript"/>
              </w:rPr>
              <w:t>3</w:t>
            </w:r>
          </w:p>
        </w:tc>
        <w:tc>
          <w:tcPr>
            <w:tcW w:w="1133" w:type="dxa"/>
            <w:tcBorders>
              <w:top w:val="single" w:sz="4" w:space="0" w:color="auto"/>
              <w:left w:val="single" w:sz="4" w:space="0" w:color="auto"/>
            </w:tcBorders>
            <w:shd w:val="clear" w:color="auto" w:fill="FFFFFF"/>
          </w:tcPr>
          <w:p w14:paraId="593E15F6" w14:textId="25C55777" w:rsidR="009B7FAE" w:rsidRPr="009B2756" w:rsidRDefault="009B7FAE" w:rsidP="00E14BDC">
            <w:pPr>
              <w:jc w:val="center"/>
              <w:rPr>
                <w:rFonts w:ascii="Times New Roman" w:hAnsi="Times New Roman" w:cs="Times New Roman"/>
                <w:sz w:val="22"/>
                <w:szCs w:val="22"/>
              </w:rPr>
            </w:pPr>
            <w:r w:rsidRPr="009B2756">
              <w:rPr>
                <w:rFonts w:ascii="Times New Roman" w:hAnsi="Times New Roman" w:cs="Times New Roman"/>
                <w:sz w:val="22"/>
                <w:szCs w:val="22"/>
              </w:rPr>
              <w:t>-</w:t>
            </w:r>
          </w:p>
        </w:tc>
        <w:tc>
          <w:tcPr>
            <w:tcW w:w="1080" w:type="dxa"/>
            <w:gridSpan w:val="2"/>
            <w:tcBorders>
              <w:top w:val="single" w:sz="4" w:space="0" w:color="auto"/>
              <w:left w:val="single" w:sz="4" w:space="0" w:color="auto"/>
            </w:tcBorders>
            <w:shd w:val="clear" w:color="auto" w:fill="FFFFFF"/>
          </w:tcPr>
          <w:p w14:paraId="3DDD622C" w14:textId="1EB92D99" w:rsidR="009B7FAE" w:rsidRPr="009B2756" w:rsidRDefault="009B7FAE" w:rsidP="00E14BDC">
            <w:pPr>
              <w:jc w:val="center"/>
              <w:rPr>
                <w:rFonts w:ascii="Times New Roman" w:hAnsi="Times New Roman" w:cs="Times New Roman"/>
                <w:sz w:val="22"/>
                <w:szCs w:val="22"/>
              </w:rPr>
            </w:pPr>
            <w:r w:rsidRPr="009B2756">
              <w:rPr>
                <w:rFonts w:ascii="Times New Roman" w:hAnsi="Times New Roman" w:cs="Times New Roman"/>
                <w:sz w:val="22"/>
                <w:szCs w:val="22"/>
              </w:rPr>
              <w:t>-</w:t>
            </w:r>
          </w:p>
        </w:tc>
        <w:tc>
          <w:tcPr>
            <w:tcW w:w="1118" w:type="dxa"/>
            <w:gridSpan w:val="2"/>
            <w:tcBorders>
              <w:top w:val="single" w:sz="4" w:space="0" w:color="auto"/>
              <w:left w:val="single" w:sz="4" w:space="0" w:color="auto"/>
              <w:right w:val="single" w:sz="4" w:space="0" w:color="auto"/>
            </w:tcBorders>
            <w:shd w:val="clear" w:color="auto" w:fill="FFFFFF"/>
          </w:tcPr>
          <w:p w14:paraId="710C09B9" w14:textId="4117175B" w:rsidR="009B7FAE" w:rsidRPr="009B2756" w:rsidRDefault="009B7FAE" w:rsidP="00E14BDC">
            <w:pPr>
              <w:jc w:val="center"/>
              <w:rPr>
                <w:rFonts w:ascii="Times New Roman" w:hAnsi="Times New Roman" w:cs="Times New Roman"/>
                <w:sz w:val="22"/>
                <w:szCs w:val="22"/>
              </w:rPr>
            </w:pPr>
            <w:r w:rsidRPr="009B2756">
              <w:rPr>
                <w:rFonts w:ascii="Times New Roman" w:hAnsi="Times New Roman" w:cs="Times New Roman"/>
                <w:sz w:val="22"/>
                <w:szCs w:val="22"/>
              </w:rPr>
              <w:t>-</w:t>
            </w:r>
          </w:p>
        </w:tc>
      </w:tr>
      <w:tr w:rsidR="009B7FAE" w:rsidRPr="002747D4" w14:paraId="6DC9B60C" w14:textId="77777777" w:rsidTr="00D664B1">
        <w:trPr>
          <w:trHeight w:hRule="exact" w:val="658"/>
        </w:trPr>
        <w:tc>
          <w:tcPr>
            <w:tcW w:w="5501" w:type="dxa"/>
            <w:vMerge/>
            <w:tcBorders>
              <w:left w:val="single" w:sz="4" w:space="0" w:color="auto"/>
              <w:bottom w:val="single" w:sz="4" w:space="0" w:color="auto"/>
            </w:tcBorders>
            <w:shd w:val="clear" w:color="auto" w:fill="FFFFFF"/>
          </w:tcPr>
          <w:p w14:paraId="5EBE07C0" w14:textId="77777777" w:rsidR="009B7FAE" w:rsidRPr="009B2756" w:rsidRDefault="009B7FAE" w:rsidP="00E14BDC">
            <w:pPr>
              <w:rPr>
                <w:rFonts w:ascii="Times New Roman" w:hAnsi="Times New Roman" w:cs="Times New Roman"/>
                <w:sz w:val="22"/>
                <w:szCs w:val="22"/>
              </w:rPr>
            </w:pPr>
          </w:p>
        </w:tc>
        <w:tc>
          <w:tcPr>
            <w:tcW w:w="1344" w:type="dxa"/>
            <w:tcBorders>
              <w:top w:val="single" w:sz="4" w:space="0" w:color="auto"/>
              <w:left w:val="single" w:sz="4" w:space="0" w:color="auto"/>
              <w:bottom w:val="single" w:sz="4" w:space="0" w:color="auto"/>
            </w:tcBorders>
            <w:shd w:val="clear" w:color="auto" w:fill="FFFFFF"/>
          </w:tcPr>
          <w:p w14:paraId="3B3C48DC" w14:textId="77777777" w:rsidR="009B7FAE" w:rsidRPr="009B2756" w:rsidRDefault="009B7FAE" w:rsidP="00E14BDC">
            <w:pPr>
              <w:pStyle w:val="210"/>
              <w:shd w:val="clear" w:color="auto" w:fill="auto"/>
              <w:spacing w:before="0" w:line="283" w:lineRule="exact"/>
              <w:ind w:firstLine="0"/>
              <w:jc w:val="center"/>
              <w:rPr>
                <w:sz w:val="22"/>
                <w:szCs w:val="22"/>
              </w:rPr>
            </w:pPr>
            <w:r w:rsidRPr="009B2756">
              <w:rPr>
                <w:rStyle w:val="212pt"/>
                <w:sz w:val="22"/>
                <w:szCs w:val="22"/>
              </w:rPr>
              <w:t>% до забраної води</w:t>
            </w:r>
          </w:p>
        </w:tc>
        <w:tc>
          <w:tcPr>
            <w:tcW w:w="1133" w:type="dxa"/>
            <w:tcBorders>
              <w:top w:val="single" w:sz="4" w:space="0" w:color="auto"/>
              <w:left w:val="single" w:sz="4" w:space="0" w:color="auto"/>
              <w:bottom w:val="single" w:sz="4" w:space="0" w:color="auto"/>
            </w:tcBorders>
            <w:shd w:val="clear" w:color="auto" w:fill="FFFFFF"/>
          </w:tcPr>
          <w:p w14:paraId="12C40048" w14:textId="66E7552C" w:rsidR="009B7FAE" w:rsidRPr="009B2756" w:rsidRDefault="009B7FAE" w:rsidP="00E14BDC">
            <w:pPr>
              <w:jc w:val="center"/>
              <w:rPr>
                <w:rFonts w:ascii="Times New Roman" w:hAnsi="Times New Roman" w:cs="Times New Roman"/>
                <w:sz w:val="22"/>
                <w:szCs w:val="22"/>
              </w:rPr>
            </w:pPr>
            <w:r w:rsidRPr="009B2756">
              <w:rPr>
                <w:rFonts w:ascii="Times New Roman" w:hAnsi="Times New Roman" w:cs="Times New Roman"/>
                <w:sz w:val="22"/>
                <w:szCs w:val="22"/>
              </w:rPr>
              <w:t>-</w:t>
            </w:r>
          </w:p>
        </w:tc>
        <w:tc>
          <w:tcPr>
            <w:tcW w:w="1080" w:type="dxa"/>
            <w:gridSpan w:val="2"/>
            <w:tcBorders>
              <w:top w:val="single" w:sz="4" w:space="0" w:color="auto"/>
              <w:left w:val="single" w:sz="4" w:space="0" w:color="auto"/>
              <w:bottom w:val="single" w:sz="4" w:space="0" w:color="auto"/>
            </w:tcBorders>
            <w:shd w:val="clear" w:color="auto" w:fill="FFFFFF"/>
          </w:tcPr>
          <w:p w14:paraId="044B9444" w14:textId="3138B0E7" w:rsidR="009B7FAE" w:rsidRPr="009B2756" w:rsidRDefault="009B7FAE" w:rsidP="00E14BDC">
            <w:pPr>
              <w:jc w:val="center"/>
              <w:rPr>
                <w:rFonts w:ascii="Times New Roman" w:hAnsi="Times New Roman" w:cs="Times New Roman"/>
                <w:sz w:val="22"/>
                <w:szCs w:val="22"/>
              </w:rPr>
            </w:pPr>
            <w:r w:rsidRPr="009B2756">
              <w:rPr>
                <w:rFonts w:ascii="Times New Roman" w:hAnsi="Times New Roman" w:cs="Times New Roman"/>
                <w:sz w:val="22"/>
                <w:szCs w:val="22"/>
              </w:rPr>
              <w:t>-</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14:paraId="62839A77" w14:textId="2DE7D08E" w:rsidR="009B7FAE" w:rsidRPr="009B2756" w:rsidRDefault="009B7FAE" w:rsidP="00E14BDC">
            <w:pPr>
              <w:jc w:val="center"/>
              <w:rPr>
                <w:rFonts w:ascii="Times New Roman" w:hAnsi="Times New Roman" w:cs="Times New Roman"/>
                <w:sz w:val="22"/>
                <w:szCs w:val="22"/>
              </w:rPr>
            </w:pPr>
            <w:r w:rsidRPr="009B2756">
              <w:rPr>
                <w:rFonts w:ascii="Times New Roman" w:hAnsi="Times New Roman" w:cs="Times New Roman"/>
                <w:sz w:val="22"/>
                <w:szCs w:val="22"/>
              </w:rPr>
              <w:t>-</w:t>
            </w:r>
          </w:p>
        </w:tc>
      </w:tr>
      <w:tr w:rsidR="009B7FAE" w:rsidRPr="002747D4" w14:paraId="6CFC8D31" w14:textId="77777777" w:rsidTr="00E14BDC">
        <w:trPr>
          <w:gridAfter w:val="1"/>
          <w:wAfter w:w="33" w:type="dxa"/>
          <w:trHeight w:hRule="exact" w:val="298"/>
        </w:trPr>
        <w:tc>
          <w:tcPr>
            <w:tcW w:w="5501" w:type="dxa"/>
            <w:tcBorders>
              <w:top w:val="single" w:sz="4" w:space="0" w:color="auto"/>
              <w:left w:val="single" w:sz="4" w:space="0" w:color="auto"/>
            </w:tcBorders>
            <w:shd w:val="clear" w:color="auto" w:fill="FFFFFF"/>
            <w:vAlign w:val="bottom"/>
          </w:tcPr>
          <w:p w14:paraId="6E59DCFF" w14:textId="77777777" w:rsidR="009B7FAE" w:rsidRPr="009B2756" w:rsidRDefault="009B7FAE" w:rsidP="00E14BDC">
            <w:pPr>
              <w:pStyle w:val="210"/>
              <w:shd w:val="clear" w:color="auto" w:fill="auto"/>
              <w:spacing w:before="0" w:line="240" w:lineRule="exact"/>
              <w:ind w:left="300" w:hanging="300"/>
              <w:jc w:val="left"/>
              <w:rPr>
                <w:sz w:val="22"/>
                <w:szCs w:val="22"/>
              </w:rPr>
            </w:pPr>
            <w:r w:rsidRPr="009B2756">
              <w:rPr>
                <w:rStyle w:val="212pt0"/>
                <w:sz w:val="22"/>
                <w:szCs w:val="22"/>
              </w:rPr>
              <w:t>Скинуто зворотних вод, усього</w:t>
            </w:r>
          </w:p>
        </w:tc>
        <w:tc>
          <w:tcPr>
            <w:tcW w:w="1344" w:type="dxa"/>
            <w:tcBorders>
              <w:top w:val="single" w:sz="4" w:space="0" w:color="auto"/>
              <w:left w:val="single" w:sz="4" w:space="0" w:color="auto"/>
            </w:tcBorders>
            <w:shd w:val="clear" w:color="auto" w:fill="FFFFFF"/>
            <w:vAlign w:val="bottom"/>
          </w:tcPr>
          <w:p w14:paraId="08801F8C" w14:textId="77777777" w:rsidR="009B7FAE" w:rsidRPr="009B2756" w:rsidRDefault="009B7FAE" w:rsidP="00E14BDC">
            <w:pPr>
              <w:pStyle w:val="210"/>
              <w:shd w:val="clear" w:color="auto" w:fill="auto"/>
              <w:spacing w:before="0" w:line="240" w:lineRule="exact"/>
              <w:ind w:left="340" w:firstLine="0"/>
              <w:jc w:val="left"/>
              <w:rPr>
                <w:sz w:val="22"/>
                <w:szCs w:val="22"/>
              </w:rPr>
            </w:pPr>
            <w:r w:rsidRPr="009B2756">
              <w:rPr>
                <w:rStyle w:val="212pt"/>
                <w:sz w:val="22"/>
                <w:szCs w:val="22"/>
              </w:rPr>
              <w:t>млн м</w:t>
            </w:r>
            <w:r w:rsidRPr="009B2756">
              <w:rPr>
                <w:rStyle w:val="212pt"/>
                <w:sz w:val="22"/>
                <w:szCs w:val="22"/>
                <w:vertAlign w:val="superscript"/>
              </w:rPr>
              <w:t>3</w:t>
            </w:r>
          </w:p>
        </w:tc>
        <w:tc>
          <w:tcPr>
            <w:tcW w:w="1133" w:type="dxa"/>
            <w:tcBorders>
              <w:top w:val="single" w:sz="4" w:space="0" w:color="auto"/>
              <w:left w:val="single" w:sz="4" w:space="0" w:color="auto"/>
            </w:tcBorders>
            <w:shd w:val="clear" w:color="auto" w:fill="FFFFFF"/>
          </w:tcPr>
          <w:p w14:paraId="3646E98B" w14:textId="4D4DDE3C" w:rsidR="009B7FAE" w:rsidRPr="009B2756" w:rsidRDefault="009B7FAE" w:rsidP="00E14BDC">
            <w:pPr>
              <w:jc w:val="center"/>
              <w:rPr>
                <w:rFonts w:ascii="Times New Roman" w:hAnsi="Times New Roman" w:cs="Times New Roman"/>
                <w:sz w:val="22"/>
                <w:szCs w:val="22"/>
              </w:rPr>
            </w:pPr>
            <w:r w:rsidRPr="009B2756">
              <w:rPr>
                <w:rFonts w:ascii="Times New Roman" w:hAnsi="Times New Roman" w:cs="Times New Roman"/>
                <w:sz w:val="22"/>
                <w:szCs w:val="22"/>
              </w:rPr>
              <w:t>-</w:t>
            </w:r>
          </w:p>
        </w:tc>
        <w:tc>
          <w:tcPr>
            <w:tcW w:w="1066" w:type="dxa"/>
            <w:tcBorders>
              <w:top w:val="single" w:sz="4" w:space="0" w:color="auto"/>
              <w:left w:val="single" w:sz="4" w:space="0" w:color="auto"/>
            </w:tcBorders>
            <w:shd w:val="clear" w:color="auto" w:fill="FFFFFF"/>
          </w:tcPr>
          <w:p w14:paraId="597A4F5D" w14:textId="3F5378D8" w:rsidR="009B7FAE" w:rsidRPr="009B2756" w:rsidRDefault="009B7FAE" w:rsidP="00E14BDC">
            <w:pPr>
              <w:jc w:val="center"/>
              <w:rPr>
                <w:rFonts w:ascii="Times New Roman" w:hAnsi="Times New Roman" w:cs="Times New Roman"/>
                <w:sz w:val="22"/>
                <w:szCs w:val="22"/>
              </w:rPr>
            </w:pPr>
            <w:r w:rsidRPr="009B2756">
              <w:rPr>
                <w:rFonts w:ascii="Times New Roman" w:hAnsi="Times New Roman" w:cs="Times New Roman"/>
                <w:sz w:val="22"/>
                <w:szCs w:val="22"/>
              </w:rPr>
              <w:t>-</w:t>
            </w:r>
          </w:p>
        </w:tc>
        <w:tc>
          <w:tcPr>
            <w:tcW w:w="1099" w:type="dxa"/>
            <w:gridSpan w:val="2"/>
            <w:tcBorders>
              <w:top w:val="single" w:sz="4" w:space="0" w:color="auto"/>
              <w:left w:val="single" w:sz="4" w:space="0" w:color="auto"/>
              <w:right w:val="single" w:sz="4" w:space="0" w:color="auto"/>
            </w:tcBorders>
            <w:shd w:val="clear" w:color="auto" w:fill="FFFFFF"/>
          </w:tcPr>
          <w:p w14:paraId="444382C5" w14:textId="004FC72C" w:rsidR="009B7FAE" w:rsidRPr="009B2756" w:rsidRDefault="009B7FAE" w:rsidP="00E14BDC">
            <w:pPr>
              <w:jc w:val="center"/>
              <w:rPr>
                <w:rFonts w:ascii="Times New Roman" w:hAnsi="Times New Roman" w:cs="Times New Roman"/>
                <w:sz w:val="22"/>
                <w:szCs w:val="22"/>
              </w:rPr>
            </w:pPr>
            <w:r w:rsidRPr="009B2756">
              <w:rPr>
                <w:rFonts w:ascii="Times New Roman" w:hAnsi="Times New Roman" w:cs="Times New Roman"/>
                <w:sz w:val="22"/>
                <w:szCs w:val="22"/>
              </w:rPr>
              <w:t>-</w:t>
            </w:r>
          </w:p>
        </w:tc>
      </w:tr>
      <w:tr w:rsidR="009B7FAE" w:rsidRPr="002747D4" w14:paraId="48950198" w14:textId="77777777" w:rsidTr="00E14BDC">
        <w:trPr>
          <w:gridAfter w:val="1"/>
          <w:wAfter w:w="33" w:type="dxa"/>
          <w:trHeight w:hRule="exact" w:val="562"/>
        </w:trPr>
        <w:tc>
          <w:tcPr>
            <w:tcW w:w="5501" w:type="dxa"/>
            <w:tcBorders>
              <w:top w:val="single" w:sz="4" w:space="0" w:color="auto"/>
              <w:left w:val="single" w:sz="4" w:space="0" w:color="auto"/>
            </w:tcBorders>
            <w:shd w:val="clear" w:color="auto" w:fill="FFFFFF"/>
            <w:vAlign w:val="bottom"/>
          </w:tcPr>
          <w:p w14:paraId="2FC17189" w14:textId="77777777" w:rsidR="009B7FAE" w:rsidRPr="009B2756" w:rsidRDefault="009B7FAE" w:rsidP="00E14BDC">
            <w:pPr>
              <w:pStyle w:val="210"/>
              <w:shd w:val="clear" w:color="auto" w:fill="auto"/>
              <w:spacing w:before="0" w:line="278" w:lineRule="exact"/>
              <w:ind w:firstLine="0"/>
              <w:jc w:val="left"/>
              <w:rPr>
                <w:sz w:val="22"/>
                <w:szCs w:val="22"/>
              </w:rPr>
            </w:pPr>
            <w:r w:rsidRPr="009B2756">
              <w:rPr>
                <w:rStyle w:val="212pt0"/>
                <w:sz w:val="22"/>
                <w:szCs w:val="22"/>
              </w:rPr>
              <w:t>Скинуто зворотних вод у поверхневі водні об’єкти</w:t>
            </w:r>
          </w:p>
        </w:tc>
        <w:tc>
          <w:tcPr>
            <w:tcW w:w="1344" w:type="dxa"/>
            <w:tcBorders>
              <w:top w:val="single" w:sz="4" w:space="0" w:color="auto"/>
              <w:left w:val="single" w:sz="4" w:space="0" w:color="auto"/>
            </w:tcBorders>
            <w:shd w:val="clear" w:color="auto" w:fill="FFFFFF"/>
          </w:tcPr>
          <w:p w14:paraId="2B2D5B6E" w14:textId="77777777" w:rsidR="009B7FAE" w:rsidRPr="009B2756" w:rsidRDefault="009B7FAE" w:rsidP="00E14BDC">
            <w:pPr>
              <w:rPr>
                <w:rFonts w:ascii="Times New Roman" w:hAnsi="Times New Roman" w:cs="Times New Roman"/>
                <w:sz w:val="22"/>
                <w:szCs w:val="22"/>
              </w:rPr>
            </w:pPr>
          </w:p>
        </w:tc>
        <w:tc>
          <w:tcPr>
            <w:tcW w:w="1133" w:type="dxa"/>
            <w:tcBorders>
              <w:top w:val="single" w:sz="4" w:space="0" w:color="auto"/>
              <w:left w:val="single" w:sz="4" w:space="0" w:color="auto"/>
            </w:tcBorders>
            <w:shd w:val="clear" w:color="auto" w:fill="FFFFFF"/>
          </w:tcPr>
          <w:p w14:paraId="06194974" w14:textId="77777777" w:rsidR="009B7FAE" w:rsidRPr="009B2756" w:rsidRDefault="009B7FAE" w:rsidP="00E14BDC">
            <w:pPr>
              <w:jc w:val="center"/>
              <w:rPr>
                <w:rFonts w:ascii="Times New Roman" w:hAnsi="Times New Roman" w:cs="Times New Roman"/>
                <w:sz w:val="22"/>
                <w:szCs w:val="22"/>
              </w:rPr>
            </w:pPr>
          </w:p>
        </w:tc>
        <w:tc>
          <w:tcPr>
            <w:tcW w:w="1066" w:type="dxa"/>
            <w:tcBorders>
              <w:top w:val="single" w:sz="4" w:space="0" w:color="auto"/>
              <w:left w:val="single" w:sz="4" w:space="0" w:color="auto"/>
            </w:tcBorders>
            <w:shd w:val="clear" w:color="auto" w:fill="FFFFFF"/>
          </w:tcPr>
          <w:p w14:paraId="1323AD5A" w14:textId="77777777" w:rsidR="009B7FAE" w:rsidRPr="009B2756" w:rsidRDefault="009B7FAE" w:rsidP="00E14BDC">
            <w:pPr>
              <w:jc w:val="center"/>
              <w:rPr>
                <w:rFonts w:ascii="Times New Roman" w:hAnsi="Times New Roman" w:cs="Times New Roman"/>
                <w:sz w:val="22"/>
                <w:szCs w:val="22"/>
              </w:rPr>
            </w:pPr>
          </w:p>
        </w:tc>
        <w:tc>
          <w:tcPr>
            <w:tcW w:w="1099" w:type="dxa"/>
            <w:gridSpan w:val="2"/>
            <w:tcBorders>
              <w:top w:val="single" w:sz="4" w:space="0" w:color="auto"/>
              <w:left w:val="single" w:sz="4" w:space="0" w:color="auto"/>
              <w:right w:val="single" w:sz="4" w:space="0" w:color="auto"/>
            </w:tcBorders>
            <w:shd w:val="clear" w:color="auto" w:fill="FFFFFF"/>
          </w:tcPr>
          <w:p w14:paraId="5ABE10BD" w14:textId="77777777" w:rsidR="009B7FAE" w:rsidRPr="009B2756" w:rsidRDefault="009B7FAE" w:rsidP="00E14BDC">
            <w:pPr>
              <w:jc w:val="center"/>
              <w:rPr>
                <w:rFonts w:ascii="Times New Roman" w:hAnsi="Times New Roman" w:cs="Times New Roman"/>
                <w:sz w:val="22"/>
                <w:szCs w:val="22"/>
              </w:rPr>
            </w:pPr>
          </w:p>
        </w:tc>
      </w:tr>
      <w:tr w:rsidR="009B7FAE" w:rsidRPr="002747D4" w14:paraId="2F8ABB40" w14:textId="77777777" w:rsidTr="00E14BDC">
        <w:trPr>
          <w:gridAfter w:val="1"/>
          <w:wAfter w:w="33" w:type="dxa"/>
          <w:trHeight w:hRule="exact" w:val="288"/>
        </w:trPr>
        <w:tc>
          <w:tcPr>
            <w:tcW w:w="5501" w:type="dxa"/>
            <w:tcBorders>
              <w:top w:val="single" w:sz="4" w:space="0" w:color="auto"/>
              <w:left w:val="single" w:sz="4" w:space="0" w:color="auto"/>
            </w:tcBorders>
            <w:shd w:val="clear" w:color="auto" w:fill="FFFFFF"/>
            <w:vAlign w:val="bottom"/>
          </w:tcPr>
          <w:p w14:paraId="176B0361" w14:textId="77777777" w:rsidR="009B7FAE" w:rsidRPr="009B2756" w:rsidRDefault="009B7FAE" w:rsidP="00E14BDC">
            <w:pPr>
              <w:pStyle w:val="210"/>
              <w:shd w:val="clear" w:color="auto" w:fill="auto"/>
              <w:spacing w:before="0" w:line="240" w:lineRule="exact"/>
              <w:ind w:left="300" w:hanging="300"/>
              <w:jc w:val="left"/>
              <w:rPr>
                <w:sz w:val="22"/>
                <w:szCs w:val="22"/>
              </w:rPr>
            </w:pPr>
            <w:r w:rsidRPr="009B2756">
              <w:rPr>
                <w:rStyle w:val="212pt0"/>
                <w:sz w:val="22"/>
                <w:szCs w:val="22"/>
              </w:rPr>
              <w:t>усього</w:t>
            </w:r>
          </w:p>
        </w:tc>
        <w:tc>
          <w:tcPr>
            <w:tcW w:w="1344" w:type="dxa"/>
            <w:tcBorders>
              <w:top w:val="single" w:sz="4" w:space="0" w:color="auto"/>
              <w:left w:val="single" w:sz="4" w:space="0" w:color="auto"/>
            </w:tcBorders>
            <w:shd w:val="clear" w:color="auto" w:fill="FFFFFF"/>
            <w:vAlign w:val="bottom"/>
          </w:tcPr>
          <w:p w14:paraId="7F6D6DEF" w14:textId="77777777" w:rsidR="009B7FAE" w:rsidRPr="009B2756" w:rsidRDefault="009B7FAE" w:rsidP="00E14BDC">
            <w:pPr>
              <w:pStyle w:val="210"/>
              <w:shd w:val="clear" w:color="auto" w:fill="auto"/>
              <w:spacing w:before="0" w:line="240" w:lineRule="exact"/>
              <w:ind w:left="340" w:firstLine="0"/>
              <w:jc w:val="left"/>
              <w:rPr>
                <w:sz w:val="22"/>
                <w:szCs w:val="22"/>
              </w:rPr>
            </w:pPr>
            <w:r w:rsidRPr="009B2756">
              <w:rPr>
                <w:rStyle w:val="212pt"/>
                <w:sz w:val="22"/>
                <w:szCs w:val="22"/>
              </w:rPr>
              <w:t>млн м</w:t>
            </w:r>
            <w:r w:rsidRPr="009B2756">
              <w:rPr>
                <w:rStyle w:val="212pt"/>
                <w:sz w:val="22"/>
                <w:szCs w:val="22"/>
                <w:vertAlign w:val="superscript"/>
              </w:rPr>
              <w:t>3</w:t>
            </w:r>
          </w:p>
        </w:tc>
        <w:tc>
          <w:tcPr>
            <w:tcW w:w="1133" w:type="dxa"/>
            <w:tcBorders>
              <w:top w:val="single" w:sz="4" w:space="0" w:color="auto"/>
              <w:left w:val="single" w:sz="4" w:space="0" w:color="auto"/>
            </w:tcBorders>
            <w:shd w:val="clear" w:color="auto" w:fill="FFFFFF"/>
          </w:tcPr>
          <w:p w14:paraId="241F77E4" w14:textId="50431876" w:rsidR="009B7FAE" w:rsidRPr="009B2756" w:rsidRDefault="009B7FAE" w:rsidP="00E14BDC">
            <w:pPr>
              <w:jc w:val="center"/>
              <w:rPr>
                <w:rFonts w:ascii="Times New Roman" w:hAnsi="Times New Roman" w:cs="Times New Roman"/>
                <w:sz w:val="22"/>
                <w:szCs w:val="22"/>
              </w:rPr>
            </w:pPr>
            <w:r w:rsidRPr="009B2756">
              <w:rPr>
                <w:rFonts w:ascii="Times New Roman" w:hAnsi="Times New Roman" w:cs="Times New Roman"/>
                <w:sz w:val="22"/>
                <w:szCs w:val="22"/>
              </w:rPr>
              <w:t>-</w:t>
            </w:r>
          </w:p>
        </w:tc>
        <w:tc>
          <w:tcPr>
            <w:tcW w:w="1066" w:type="dxa"/>
            <w:tcBorders>
              <w:top w:val="single" w:sz="4" w:space="0" w:color="auto"/>
              <w:left w:val="single" w:sz="4" w:space="0" w:color="auto"/>
            </w:tcBorders>
            <w:shd w:val="clear" w:color="auto" w:fill="FFFFFF"/>
          </w:tcPr>
          <w:p w14:paraId="6647284A" w14:textId="390E5324" w:rsidR="009B7FAE" w:rsidRPr="009B2756" w:rsidRDefault="009B7FAE" w:rsidP="00E14BDC">
            <w:pPr>
              <w:jc w:val="center"/>
              <w:rPr>
                <w:rFonts w:ascii="Times New Roman" w:hAnsi="Times New Roman" w:cs="Times New Roman"/>
                <w:sz w:val="22"/>
                <w:szCs w:val="22"/>
              </w:rPr>
            </w:pPr>
            <w:r w:rsidRPr="009B2756">
              <w:rPr>
                <w:rFonts w:ascii="Times New Roman" w:hAnsi="Times New Roman" w:cs="Times New Roman"/>
                <w:sz w:val="22"/>
                <w:szCs w:val="22"/>
              </w:rPr>
              <w:t>-</w:t>
            </w:r>
          </w:p>
        </w:tc>
        <w:tc>
          <w:tcPr>
            <w:tcW w:w="1099" w:type="dxa"/>
            <w:gridSpan w:val="2"/>
            <w:tcBorders>
              <w:top w:val="single" w:sz="4" w:space="0" w:color="auto"/>
              <w:left w:val="single" w:sz="4" w:space="0" w:color="auto"/>
              <w:right w:val="single" w:sz="4" w:space="0" w:color="auto"/>
            </w:tcBorders>
            <w:shd w:val="clear" w:color="auto" w:fill="FFFFFF"/>
          </w:tcPr>
          <w:p w14:paraId="52E17D24" w14:textId="7598519C" w:rsidR="009B7FAE" w:rsidRPr="009B2756" w:rsidRDefault="009B7FAE" w:rsidP="00E14BDC">
            <w:pPr>
              <w:jc w:val="center"/>
              <w:rPr>
                <w:rFonts w:ascii="Times New Roman" w:hAnsi="Times New Roman" w:cs="Times New Roman"/>
                <w:sz w:val="22"/>
                <w:szCs w:val="22"/>
              </w:rPr>
            </w:pPr>
            <w:r w:rsidRPr="009B2756">
              <w:rPr>
                <w:rFonts w:ascii="Times New Roman" w:hAnsi="Times New Roman" w:cs="Times New Roman"/>
                <w:sz w:val="22"/>
                <w:szCs w:val="22"/>
              </w:rPr>
              <w:t>-</w:t>
            </w:r>
          </w:p>
        </w:tc>
      </w:tr>
      <w:tr w:rsidR="009B7FAE" w:rsidRPr="002747D4" w14:paraId="773D9BCE" w14:textId="77777777" w:rsidTr="00E14BDC">
        <w:trPr>
          <w:gridAfter w:val="1"/>
          <w:wAfter w:w="33" w:type="dxa"/>
          <w:trHeight w:hRule="exact" w:val="624"/>
        </w:trPr>
        <w:tc>
          <w:tcPr>
            <w:tcW w:w="5501" w:type="dxa"/>
            <w:tcBorders>
              <w:top w:val="single" w:sz="4" w:space="0" w:color="auto"/>
              <w:left w:val="single" w:sz="4" w:space="0" w:color="auto"/>
            </w:tcBorders>
            <w:shd w:val="clear" w:color="auto" w:fill="FFFFFF"/>
            <w:vAlign w:val="bottom"/>
          </w:tcPr>
          <w:p w14:paraId="783E52AC" w14:textId="77777777" w:rsidR="009B7FAE" w:rsidRPr="009B2756" w:rsidRDefault="009B7FAE" w:rsidP="00E14BDC">
            <w:pPr>
              <w:pStyle w:val="210"/>
              <w:shd w:val="clear" w:color="auto" w:fill="auto"/>
              <w:spacing w:before="0" w:after="120" w:line="240" w:lineRule="exact"/>
              <w:ind w:left="300" w:hanging="300"/>
              <w:jc w:val="left"/>
              <w:rPr>
                <w:sz w:val="22"/>
                <w:szCs w:val="22"/>
              </w:rPr>
            </w:pPr>
            <w:r w:rsidRPr="009B2756">
              <w:rPr>
                <w:rStyle w:val="212pt"/>
                <w:sz w:val="22"/>
                <w:szCs w:val="22"/>
              </w:rPr>
              <w:t>з них:</w:t>
            </w:r>
          </w:p>
          <w:p w14:paraId="09F69B2E" w14:textId="77777777" w:rsidR="009B7FAE" w:rsidRPr="009B2756" w:rsidRDefault="009B7FAE" w:rsidP="00E14BDC">
            <w:pPr>
              <w:pStyle w:val="210"/>
              <w:shd w:val="clear" w:color="auto" w:fill="auto"/>
              <w:spacing w:before="120" w:line="240" w:lineRule="exact"/>
              <w:ind w:left="300" w:firstLine="0"/>
              <w:jc w:val="left"/>
              <w:rPr>
                <w:sz w:val="22"/>
                <w:szCs w:val="22"/>
              </w:rPr>
            </w:pPr>
            <w:r w:rsidRPr="009B2756">
              <w:rPr>
                <w:rStyle w:val="212pt"/>
                <w:sz w:val="22"/>
                <w:szCs w:val="22"/>
              </w:rPr>
              <w:t>нормативно очищених, усього</w:t>
            </w:r>
          </w:p>
        </w:tc>
        <w:tc>
          <w:tcPr>
            <w:tcW w:w="1344" w:type="dxa"/>
            <w:tcBorders>
              <w:top w:val="single" w:sz="4" w:space="0" w:color="auto"/>
              <w:left w:val="single" w:sz="4" w:space="0" w:color="auto"/>
            </w:tcBorders>
            <w:shd w:val="clear" w:color="auto" w:fill="FFFFFF"/>
            <w:vAlign w:val="bottom"/>
          </w:tcPr>
          <w:p w14:paraId="54ABEF94" w14:textId="77777777" w:rsidR="009B7FAE" w:rsidRPr="009B2756" w:rsidRDefault="009B7FAE" w:rsidP="00E14BDC">
            <w:pPr>
              <w:pStyle w:val="210"/>
              <w:shd w:val="clear" w:color="auto" w:fill="auto"/>
              <w:spacing w:before="0" w:line="240" w:lineRule="exact"/>
              <w:ind w:left="340" w:firstLine="0"/>
              <w:jc w:val="left"/>
              <w:rPr>
                <w:sz w:val="22"/>
                <w:szCs w:val="22"/>
              </w:rPr>
            </w:pPr>
            <w:r w:rsidRPr="009B2756">
              <w:rPr>
                <w:rStyle w:val="212pt"/>
                <w:sz w:val="22"/>
                <w:szCs w:val="22"/>
              </w:rPr>
              <w:t>млн м</w:t>
            </w:r>
            <w:r w:rsidRPr="009B2756">
              <w:rPr>
                <w:rStyle w:val="212pt"/>
                <w:sz w:val="22"/>
                <w:szCs w:val="22"/>
                <w:vertAlign w:val="superscript"/>
              </w:rPr>
              <w:t>3</w:t>
            </w:r>
          </w:p>
        </w:tc>
        <w:tc>
          <w:tcPr>
            <w:tcW w:w="1133" w:type="dxa"/>
            <w:tcBorders>
              <w:top w:val="single" w:sz="4" w:space="0" w:color="auto"/>
              <w:left w:val="single" w:sz="4" w:space="0" w:color="auto"/>
            </w:tcBorders>
            <w:shd w:val="clear" w:color="auto" w:fill="FFFFFF"/>
          </w:tcPr>
          <w:p w14:paraId="6619D550" w14:textId="38B1CA30" w:rsidR="009B7FAE" w:rsidRPr="009B2756" w:rsidRDefault="009B7FAE" w:rsidP="00E14BDC">
            <w:pPr>
              <w:jc w:val="center"/>
              <w:rPr>
                <w:rFonts w:ascii="Times New Roman" w:hAnsi="Times New Roman" w:cs="Times New Roman"/>
                <w:sz w:val="22"/>
                <w:szCs w:val="22"/>
              </w:rPr>
            </w:pPr>
            <w:r w:rsidRPr="009B2756">
              <w:rPr>
                <w:rFonts w:ascii="Times New Roman" w:hAnsi="Times New Roman" w:cs="Times New Roman"/>
                <w:sz w:val="22"/>
                <w:szCs w:val="22"/>
              </w:rPr>
              <w:t>-</w:t>
            </w:r>
          </w:p>
        </w:tc>
        <w:tc>
          <w:tcPr>
            <w:tcW w:w="1066" w:type="dxa"/>
            <w:tcBorders>
              <w:top w:val="single" w:sz="4" w:space="0" w:color="auto"/>
              <w:left w:val="single" w:sz="4" w:space="0" w:color="auto"/>
            </w:tcBorders>
            <w:shd w:val="clear" w:color="auto" w:fill="FFFFFF"/>
          </w:tcPr>
          <w:p w14:paraId="4F0E9636" w14:textId="1285F918" w:rsidR="009B7FAE" w:rsidRPr="009B2756" w:rsidRDefault="009B7FAE" w:rsidP="00E14BDC">
            <w:pPr>
              <w:jc w:val="center"/>
              <w:rPr>
                <w:rFonts w:ascii="Times New Roman" w:hAnsi="Times New Roman" w:cs="Times New Roman"/>
                <w:sz w:val="22"/>
                <w:szCs w:val="22"/>
              </w:rPr>
            </w:pPr>
            <w:r w:rsidRPr="009B2756">
              <w:rPr>
                <w:rFonts w:ascii="Times New Roman" w:hAnsi="Times New Roman" w:cs="Times New Roman"/>
                <w:sz w:val="22"/>
                <w:szCs w:val="22"/>
              </w:rPr>
              <w:t>-</w:t>
            </w:r>
          </w:p>
        </w:tc>
        <w:tc>
          <w:tcPr>
            <w:tcW w:w="1099" w:type="dxa"/>
            <w:gridSpan w:val="2"/>
            <w:tcBorders>
              <w:top w:val="single" w:sz="4" w:space="0" w:color="auto"/>
              <w:left w:val="single" w:sz="4" w:space="0" w:color="auto"/>
              <w:right w:val="single" w:sz="4" w:space="0" w:color="auto"/>
            </w:tcBorders>
            <w:shd w:val="clear" w:color="auto" w:fill="FFFFFF"/>
          </w:tcPr>
          <w:p w14:paraId="5177AD3B" w14:textId="6F7FBD16" w:rsidR="009B7FAE" w:rsidRPr="009B2756" w:rsidRDefault="009B7FAE" w:rsidP="00E14BDC">
            <w:pPr>
              <w:jc w:val="center"/>
              <w:rPr>
                <w:rFonts w:ascii="Times New Roman" w:hAnsi="Times New Roman" w:cs="Times New Roman"/>
                <w:sz w:val="22"/>
                <w:szCs w:val="22"/>
              </w:rPr>
            </w:pPr>
            <w:r w:rsidRPr="009B2756">
              <w:rPr>
                <w:rFonts w:ascii="Times New Roman" w:hAnsi="Times New Roman" w:cs="Times New Roman"/>
                <w:sz w:val="22"/>
                <w:szCs w:val="22"/>
              </w:rPr>
              <w:t>-</w:t>
            </w:r>
          </w:p>
        </w:tc>
      </w:tr>
      <w:tr w:rsidR="009B7FAE" w:rsidRPr="002747D4" w14:paraId="08C97F29" w14:textId="77777777" w:rsidTr="00E14BDC">
        <w:trPr>
          <w:gridAfter w:val="1"/>
          <w:wAfter w:w="33" w:type="dxa"/>
          <w:trHeight w:hRule="exact" w:val="566"/>
        </w:trPr>
        <w:tc>
          <w:tcPr>
            <w:tcW w:w="5501" w:type="dxa"/>
            <w:tcBorders>
              <w:top w:val="single" w:sz="4" w:space="0" w:color="auto"/>
              <w:left w:val="single" w:sz="4" w:space="0" w:color="auto"/>
            </w:tcBorders>
            <w:shd w:val="clear" w:color="auto" w:fill="FFFFFF"/>
            <w:vAlign w:val="bottom"/>
          </w:tcPr>
          <w:p w14:paraId="118F12D8" w14:textId="77777777" w:rsidR="009B7FAE" w:rsidRPr="009B2756" w:rsidRDefault="009B7FAE" w:rsidP="00E14BDC">
            <w:pPr>
              <w:pStyle w:val="210"/>
              <w:shd w:val="clear" w:color="auto" w:fill="auto"/>
              <w:spacing w:before="0" w:after="60" w:line="240" w:lineRule="exact"/>
              <w:ind w:left="300" w:hanging="300"/>
              <w:jc w:val="left"/>
              <w:rPr>
                <w:sz w:val="22"/>
                <w:szCs w:val="22"/>
              </w:rPr>
            </w:pPr>
            <w:r w:rsidRPr="009B2756">
              <w:rPr>
                <w:rStyle w:val="212pt"/>
                <w:sz w:val="22"/>
                <w:szCs w:val="22"/>
              </w:rPr>
              <w:t>у тому числі:</w:t>
            </w:r>
          </w:p>
          <w:p w14:paraId="38D29640" w14:textId="77777777" w:rsidR="009B7FAE" w:rsidRPr="009B2756" w:rsidRDefault="009B7FAE" w:rsidP="00E14BDC">
            <w:pPr>
              <w:pStyle w:val="210"/>
              <w:shd w:val="clear" w:color="auto" w:fill="auto"/>
              <w:spacing w:before="60" w:line="240" w:lineRule="exact"/>
              <w:ind w:left="600" w:firstLine="0"/>
              <w:jc w:val="left"/>
              <w:rPr>
                <w:sz w:val="22"/>
                <w:szCs w:val="22"/>
              </w:rPr>
            </w:pPr>
            <w:r w:rsidRPr="009B2756">
              <w:rPr>
                <w:rStyle w:val="212pt"/>
                <w:sz w:val="22"/>
                <w:szCs w:val="22"/>
              </w:rPr>
              <w:t>на спорудах біологічного очищення</w:t>
            </w:r>
          </w:p>
        </w:tc>
        <w:tc>
          <w:tcPr>
            <w:tcW w:w="1344" w:type="dxa"/>
            <w:tcBorders>
              <w:top w:val="single" w:sz="4" w:space="0" w:color="auto"/>
              <w:left w:val="single" w:sz="4" w:space="0" w:color="auto"/>
            </w:tcBorders>
            <w:shd w:val="clear" w:color="auto" w:fill="FFFFFF"/>
            <w:vAlign w:val="bottom"/>
          </w:tcPr>
          <w:p w14:paraId="01DAEE6B" w14:textId="77777777" w:rsidR="009B7FAE" w:rsidRPr="009B2756" w:rsidRDefault="009B7FAE" w:rsidP="00E14BDC">
            <w:pPr>
              <w:pStyle w:val="210"/>
              <w:shd w:val="clear" w:color="auto" w:fill="auto"/>
              <w:spacing w:before="0" w:line="240" w:lineRule="exact"/>
              <w:ind w:left="340" w:firstLine="0"/>
              <w:jc w:val="left"/>
              <w:rPr>
                <w:sz w:val="22"/>
                <w:szCs w:val="22"/>
              </w:rPr>
            </w:pPr>
            <w:r w:rsidRPr="009B2756">
              <w:rPr>
                <w:rStyle w:val="212pt"/>
                <w:sz w:val="22"/>
                <w:szCs w:val="22"/>
              </w:rPr>
              <w:t>млн м</w:t>
            </w:r>
            <w:r w:rsidRPr="009B2756">
              <w:rPr>
                <w:rStyle w:val="212pt"/>
                <w:sz w:val="22"/>
                <w:szCs w:val="22"/>
                <w:vertAlign w:val="superscript"/>
              </w:rPr>
              <w:t>3</w:t>
            </w:r>
          </w:p>
        </w:tc>
        <w:tc>
          <w:tcPr>
            <w:tcW w:w="1133" w:type="dxa"/>
            <w:tcBorders>
              <w:top w:val="single" w:sz="4" w:space="0" w:color="auto"/>
              <w:left w:val="single" w:sz="4" w:space="0" w:color="auto"/>
            </w:tcBorders>
            <w:shd w:val="clear" w:color="auto" w:fill="FFFFFF"/>
          </w:tcPr>
          <w:p w14:paraId="61ED87EB" w14:textId="17A65D52" w:rsidR="009B7FAE" w:rsidRPr="009B2756" w:rsidRDefault="009B7FAE" w:rsidP="00E14BDC">
            <w:pPr>
              <w:jc w:val="center"/>
              <w:rPr>
                <w:rFonts w:ascii="Times New Roman" w:hAnsi="Times New Roman" w:cs="Times New Roman"/>
                <w:sz w:val="22"/>
                <w:szCs w:val="22"/>
              </w:rPr>
            </w:pPr>
            <w:r w:rsidRPr="009B2756">
              <w:rPr>
                <w:rFonts w:ascii="Times New Roman" w:hAnsi="Times New Roman" w:cs="Times New Roman"/>
                <w:sz w:val="22"/>
                <w:szCs w:val="22"/>
              </w:rPr>
              <w:t>-</w:t>
            </w:r>
          </w:p>
        </w:tc>
        <w:tc>
          <w:tcPr>
            <w:tcW w:w="1066" w:type="dxa"/>
            <w:tcBorders>
              <w:top w:val="single" w:sz="4" w:space="0" w:color="auto"/>
              <w:left w:val="single" w:sz="4" w:space="0" w:color="auto"/>
            </w:tcBorders>
            <w:shd w:val="clear" w:color="auto" w:fill="FFFFFF"/>
          </w:tcPr>
          <w:p w14:paraId="186EA774" w14:textId="6456CA02" w:rsidR="009B7FAE" w:rsidRPr="009B2756" w:rsidRDefault="009B7FAE" w:rsidP="00E14BDC">
            <w:pPr>
              <w:jc w:val="center"/>
              <w:rPr>
                <w:rFonts w:ascii="Times New Roman" w:hAnsi="Times New Roman" w:cs="Times New Roman"/>
                <w:sz w:val="22"/>
                <w:szCs w:val="22"/>
              </w:rPr>
            </w:pPr>
            <w:r w:rsidRPr="009B2756">
              <w:rPr>
                <w:rFonts w:ascii="Times New Roman" w:hAnsi="Times New Roman" w:cs="Times New Roman"/>
                <w:sz w:val="22"/>
                <w:szCs w:val="22"/>
              </w:rPr>
              <w:t>-</w:t>
            </w:r>
          </w:p>
        </w:tc>
        <w:tc>
          <w:tcPr>
            <w:tcW w:w="1099" w:type="dxa"/>
            <w:gridSpan w:val="2"/>
            <w:tcBorders>
              <w:top w:val="single" w:sz="4" w:space="0" w:color="auto"/>
              <w:left w:val="single" w:sz="4" w:space="0" w:color="auto"/>
              <w:right w:val="single" w:sz="4" w:space="0" w:color="auto"/>
            </w:tcBorders>
            <w:shd w:val="clear" w:color="auto" w:fill="FFFFFF"/>
          </w:tcPr>
          <w:p w14:paraId="68365E38" w14:textId="7090A9E8" w:rsidR="009B7FAE" w:rsidRPr="009B2756" w:rsidRDefault="009B7FAE" w:rsidP="00E14BDC">
            <w:pPr>
              <w:jc w:val="center"/>
              <w:rPr>
                <w:rFonts w:ascii="Times New Roman" w:hAnsi="Times New Roman" w:cs="Times New Roman"/>
                <w:sz w:val="22"/>
                <w:szCs w:val="22"/>
              </w:rPr>
            </w:pPr>
            <w:r w:rsidRPr="009B2756">
              <w:rPr>
                <w:rFonts w:ascii="Times New Roman" w:hAnsi="Times New Roman" w:cs="Times New Roman"/>
                <w:sz w:val="22"/>
                <w:szCs w:val="22"/>
              </w:rPr>
              <w:t>-</w:t>
            </w:r>
          </w:p>
        </w:tc>
      </w:tr>
      <w:tr w:rsidR="009B7FAE" w:rsidRPr="002747D4" w14:paraId="3E7D3871" w14:textId="77777777" w:rsidTr="00E14BDC">
        <w:trPr>
          <w:gridAfter w:val="1"/>
          <w:wAfter w:w="33" w:type="dxa"/>
          <w:trHeight w:hRule="exact" w:val="288"/>
        </w:trPr>
        <w:tc>
          <w:tcPr>
            <w:tcW w:w="5501" w:type="dxa"/>
            <w:tcBorders>
              <w:top w:val="single" w:sz="4" w:space="0" w:color="auto"/>
              <w:left w:val="single" w:sz="4" w:space="0" w:color="auto"/>
            </w:tcBorders>
            <w:shd w:val="clear" w:color="auto" w:fill="FFFFFF"/>
            <w:vAlign w:val="bottom"/>
          </w:tcPr>
          <w:p w14:paraId="35200231" w14:textId="77777777" w:rsidR="009B7FAE" w:rsidRPr="009B2756" w:rsidRDefault="009B7FAE" w:rsidP="00E14BDC">
            <w:pPr>
              <w:pStyle w:val="210"/>
              <w:shd w:val="clear" w:color="auto" w:fill="auto"/>
              <w:spacing w:before="0" w:line="240" w:lineRule="exact"/>
              <w:ind w:left="600" w:firstLine="0"/>
              <w:jc w:val="left"/>
              <w:rPr>
                <w:sz w:val="22"/>
                <w:szCs w:val="22"/>
              </w:rPr>
            </w:pPr>
            <w:r w:rsidRPr="009B2756">
              <w:rPr>
                <w:rStyle w:val="212pt"/>
                <w:sz w:val="22"/>
                <w:szCs w:val="22"/>
              </w:rPr>
              <w:t>на спорудах фізико-хімічного очищення</w:t>
            </w:r>
          </w:p>
        </w:tc>
        <w:tc>
          <w:tcPr>
            <w:tcW w:w="1344" w:type="dxa"/>
            <w:tcBorders>
              <w:top w:val="single" w:sz="4" w:space="0" w:color="auto"/>
              <w:left w:val="single" w:sz="4" w:space="0" w:color="auto"/>
            </w:tcBorders>
            <w:shd w:val="clear" w:color="auto" w:fill="FFFFFF"/>
            <w:vAlign w:val="bottom"/>
          </w:tcPr>
          <w:p w14:paraId="2800D16B" w14:textId="77777777" w:rsidR="009B7FAE" w:rsidRPr="009B2756" w:rsidRDefault="009B7FAE" w:rsidP="00E14BDC">
            <w:pPr>
              <w:pStyle w:val="210"/>
              <w:shd w:val="clear" w:color="auto" w:fill="auto"/>
              <w:spacing w:before="0" w:line="240" w:lineRule="exact"/>
              <w:ind w:left="340" w:firstLine="0"/>
              <w:jc w:val="left"/>
              <w:rPr>
                <w:sz w:val="22"/>
                <w:szCs w:val="22"/>
              </w:rPr>
            </w:pPr>
            <w:r w:rsidRPr="009B2756">
              <w:rPr>
                <w:rStyle w:val="212pt"/>
                <w:sz w:val="22"/>
                <w:szCs w:val="22"/>
              </w:rPr>
              <w:t>млн м</w:t>
            </w:r>
            <w:r w:rsidRPr="009B2756">
              <w:rPr>
                <w:rStyle w:val="212pt"/>
                <w:sz w:val="22"/>
                <w:szCs w:val="22"/>
                <w:vertAlign w:val="superscript"/>
              </w:rPr>
              <w:t>3</w:t>
            </w:r>
          </w:p>
        </w:tc>
        <w:tc>
          <w:tcPr>
            <w:tcW w:w="1133" w:type="dxa"/>
            <w:tcBorders>
              <w:top w:val="single" w:sz="4" w:space="0" w:color="auto"/>
              <w:left w:val="single" w:sz="4" w:space="0" w:color="auto"/>
            </w:tcBorders>
            <w:shd w:val="clear" w:color="auto" w:fill="FFFFFF"/>
          </w:tcPr>
          <w:p w14:paraId="426EB184" w14:textId="77777777" w:rsidR="009B7FAE" w:rsidRPr="009B2756" w:rsidRDefault="009B7FAE" w:rsidP="00E14BDC">
            <w:pPr>
              <w:jc w:val="center"/>
              <w:rPr>
                <w:rFonts w:ascii="Times New Roman" w:hAnsi="Times New Roman" w:cs="Times New Roman"/>
                <w:sz w:val="22"/>
                <w:szCs w:val="22"/>
              </w:rPr>
            </w:pPr>
            <w:r w:rsidRPr="009B2756">
              <w:rPr>
                <w:rFonts w:ascii="Times New Roman" w:hAnsi="Times New Roman" w:cs="Times New Roman"/>
                <w:sz w:val="22"/>
                <w:szCs w:val="22"/>
              </w:rPr>
              <w:t>-</w:t>
            </w:r>
          </w:p>
        </w:tc>
        <w:tc>
          <w:tcPr>
            <w:tcW w:w="1066" w:type="dxa"/>
            <w:tcBorders>
              <w:top w:val="single" w:sz="4" w:space="0" w:color="auto"/>
              <w:left w:val="single" w:sz="4" w:space="0" w:color="auto"/>
            </w:tcBorders>
            <w:shd w:val="clear" w:color="auto" w:fill="FFFFFF"/>
          </w:tcPr>
          <w:p w14:paraId="2B9CDEE9" w14:textId="77777777" w:rsidR="009B7FAE" w:rsidRPr="009B2756" w:rsidRDefault="009B7FAE" w:rsidP="00E14BDC">
            <w:pPr>
              <w:jc w:val="center"/>
              <w:rPr>
                <w:rFonts w:ascii="Times New Roman" w:hAnsi="Times New Roman" w:cs="Times New Roman"/>
                <w:sz w:val="22"/>
                <w:szCs w:val="22"/>
              </w:rPr>
            </w:pPr>
            <w:r w:rsidRPr="009B2756">
              <w:rPr>
                <w:rFonts w:ascii="Times New Roman" w:hAnsi="Times New Roman" w:cs="Times New Roman"/>
                <w:sz w:val="22"/>
                <w:szCs w:val="22"/>
              </w:rPr>
              <w:t>-</w:t>
            </w:r>
          </w:p>
        </w:tc>
        <w:tc>
          <w:tcPr>
            <w:tcW w:w="1099" w:type="dxa"/>
            <w:gridSpan w:val="2"/>
            <w:tcBorders>
              <w:top w:val="single" w:sz="4" w:space="0" w:color="auto"/>
              <w:left w:val="single" w:sz="4" w:space="0" w:color="auto"/>
              <w:right w:val="single" w:sz="4" w:space="0" w:color="auto"/>
            </w:tcBorders>
            <w:shd w:val="clear" w:color="auto" w:fill="FFFFFF"/>
          </w:tcPr>
          <w:p w14:paraId="3C204ED6" w14:textId="77777777" w:rsidR="009B7FAE" w:rsidRPr="009B2756" w:rsidRDefault="009B7FAE" w:rsidP="00E14BDC">
            <w:pPr>
              <w:jc w:val="center"/>
              <w:rPr>
                <w:rFonts w:ascii="Times New Roman" w:hAnsi="Times New Roman" w:cs="Times New Roman"/>
                <w:sz w:val="22"/>
                <w:szCs w:val="22"/>
              </w:rPr>
            </w:pPr>
            <w:r w:rsidRPr="009B2756">
              <w:rPr>
                <w:rFonts w:ascii="Times New Roman" w:hAnsi="Times New Roman" w:cs="Times New Roman"/>
                <w:sz w:val="22"/>
                <w:szCs w:val="22"/>
              </w:rPr>
              <w:t>-</w:t>
            </w:r>
          </w:p>
        </w:tc>
      </w:tr>
      <w:tr w:rsidR="009B7FAE" w:rsidRPr="002747D4" w14:paraId="31DCECF4" w14:textId="77777777" w:rsidTr="00E14BDC">
        <w:trPr>
          <w:gridAfter w:val="1"/>
          <w:wAfter w:w="33" w:type="dxa"/>
          <w:trHeight w:hRule="exact" w:val="288"/>
        </w:trPr>
        <w:tc>
          <w:tcPr>
            <w:tcW w:w="5501" w:type="dxa"/>
            <w:tcBorders>
              <w:top w:val="single" w:sz="4" w:space="0" w:color="auto"/>
              <w:left w:val="single" w:sz="4" w:space="0" w:color="auto"/>
            </w:tcBorders>
            <w:shd w:val="clear" w:color="auto" w:fill="FFFFFF"/>
            <w:vAlign w:val="bottom"/>
          </w:tcPr>
          <w:p w14:paraId="64EB1294" w14:textId="77777777" w:rsidR="009B7FAE" w:rsidRPr="009B2756" w:rsidRDefault="009B7FAE" w:rsidP="00E14BDC">
            <w:pPr>
              <w:pStyle w:val="210"/>
              <w:shd w:val="clear" w:color="auto" w:fill="auto"/>
              <w:spacing w:before="0" w:line="240" w:lineRule="exact"/>
              <w:ind w:left="600" w:firstLine="0"/>
              <w:jc w:val="left"/>
              <w:rPr>
                <w:sz w:val="22"/>
                <w:szCs w:val="22"/>
              </w:rPr>
            </w:pPr>
            <w:r w:rsidRPr="009B2756">
              <w:rPr>
                <w:rStyle w:val="212pt"/>
                <w:sz w:val="22"/>
                <w:szCs w:val="22"/>
              </w:rPr>
              <w:t>на спорудах механічного очищення</w:t>
            </w:r>
          </w:p>
        </w:tc>
        <w:tc>
          <w:tcPr>
            <w:tcW w:w="1344" w:type="dxa"/>
            <w:tcBorders>
              <w:top w:val="single" w:sz="4" w:space="0" w:color="auto"/>
              <w:left w:val="single" w:sz="4" w:space="0" w:color="auto"/>
            </w:tcBorders>
            <w:shd w:val="clear" w:color="auto" w:fill="FFFFFF"/>
            <w:vAlign w:val="bottom"/>
          </w:tcPr>
          <w:p w14:paraId="29349534" w14:textId="77777777" w:rsidR="009B7FAE" w:rsidRPr="009B2756" w:rsidRDefault="009B7FAE" w:rsidP="00E14BDC">
            <w:pPr>
              <w:pStyle w:val="210"/>
              <w:shd w:val="clear" w:color="auto" w:fill="auto"/>
              <w:spacing w:before="0" w:line="240" w:lineRule="exact"/>
              <w:ind w:left="340" w:firstLine="0"/>
              <w:jc w:val="left"/>
              <w:rPr>
                <w:sz w:val="22"/>
                <w:szCs w:val="22"/>
              </w:rPr>
            </w:pPr>
            <w:r w:rsidRPr="009B2756">
              <w:rPr>
                <w:rStyle w:val="212pt"/>
                <w:sz w:val="22"/>
                <w:szCs w:val="22"/>
              </w:rPr>
              <w:t>млн м</w:t>
            </w:r>
            <w:r w:rsidRPr="009B2756">
              <w:rPr>
                <w:rStyle w:val="212pt"/>
                <w:sz w:val="22"/>
                <w:szCs w:val="22"/>
                <w:vertAlign w:val="superscript"/>
              </w:rPr>
              <w:t>3</w:t>
            </w:r>
          </w:p>
        </w:tc>
        <w:tc>
          <w:tcPr>
            <w:tcW w:w="1133" w:type="dxa"/>
            <w:tcBorders>
              <w:top w:val="single" w:sz="4" w:space="0" w:color="auto"/>
              <w:left w:val="single" w:sz="4" w:space="0" w:color="auto"/>
            </w:tcBorders>
            <w:shd w:val="clear" w:color="auto" w:fill="FFFFFF"/>
          </w:tcPr>
          <w:p w14:paraId="614CB2C5" w14:textId="77777777" w:rsidR="009B7FAE" w:rsidRPr="009B2756" w:rsidRDefault="009B7FAE" w:rsidP="00E14BDC">
            <w:pPr>
              <w:jc w:val="center"/>
              <w:rPr>
                <w:rFonts w:ascii="Times New Roman" w:hAnsi="Times New Roman" w:cs="Times New Roman"/>
                <w:sz w:val="22"/>
                <w:szCs w:val="22"/>
              </w:rPr>
            </w:pPr>
            <w:r w:rsidRPr="009B2756">
              <w:rPr>
                <w:rFonts w:ascii="Times New Roman" w:hAnsi="Times New Roman" w:cs="Times New Roman"/>
                <w:sz w:val="22"/>
                <w:szCs w:val="22"/>
              </w:rPr>
              <w:t>-</w:t>
            </w:r>
          </w:p>
        </w:tc>
        <w:tc>
          <w:tcPr>
            <w:tcW w:w="1066" w:type="dxa"/>
            <w:tcBorders>
              <w:top w:val="single" w:sz="4" w:space="0" w:color="auto"/>
              <w:left w:val="single" w:sz="4" w:space="0" w:color="auto"/>
            </w:tcBorders>
            <w:shd w:val="clear" w:color="auto" w:fill="FFFFFF"/>
          </w:tcPr>
          <w:p w14:paraId="56732953" w14:textId="77777777" w:rsidR="009B7FAE" w:rsidRPr="009B2756" w:rsidRDefault="009B7FAE" w:rsidP="00E14BDC">
            <w:pPr>
              <w:jc w:val="center"/>
              <w:rPr>
                <w:rFonts w:ascii="Times New Roman" w:hAnsi="Times New Roman" w:cs="Times New Roman"/>
                <w:sz w:val="22"/>
                <w:szCs w:val="22"/>
              </w:rPr>
            </w:pPr>
            <w:r w:rsidRPr="009B2756">
              <w:rPr>
                <w:rFonts w:ascii="Times New Roman" w:hAnsi="Times New Roman" w:cs="Times New Roman"/>
                <w:sz w:val="22"/>
                <w:szCs w:val="22"/>
              </w:rPr>
              <w:t>-</w:t>
            </w:r>
          </w:p>
        </w:tc>
        <w:tc>
          <w:tcPr>
            <w:tcW w:w="1099" w:type="dxa"/>
            <w:gridSpan w:val="2"/>
            <w:tcBorders>
              <w:top w:val="single" w:sz="4" w:space="0" w:color="auto"/>
              <w:left w:val="single" w:sz="4" w:space="0" w:color="auto"/>
              <w:right w:val="single" w:sz="4" w:space="0" w:color="auto"/>
            </w:tcBorders>
            <w:shd w:val="clear" w:color="auto" w:fill="FFFFFF"/>
          </w:tcPr>
          <w:p w14:paraId="1B05355D" w14:textId="77777777" w:rsidR="009B7FAE" w:rsidRPr="009B2756" w:rsidRDefault="009B7FAE" w:rsidP="00E14BDC">
            <w:pPr>
              <w:jc w:val="center"/>
              <w:rPr>
                <w:rFonts w:ascii="Times New Roman" w:hAnsi="Times New Roman" w:cs="Times New Roman"/>
                <w:sz w:val="22"/>
                <w:szCs w:val="22"/>
              </w:rPr>
            </w:pPr>
            <w:r w:rsidRPr="009B2756">
              <w:rPr>
                <w:rFonts w:ascii="Times New Roman" w:hAnsi="Times New Roman" w:cs="Times New Roman"/>
                <w:sz w:val="22"/>
                <w:szCs w:val="22"/>
              </w:rPr>
              <w:t>-</w:t>
            </w:r>
          </w:p>
        </w:tc>
      </w:tr>
      <w:tr w:rsidR="009B7FAE" w:rsidRPr="002747D4" w14:paraId="4411D4B5" w14:textId="77777777" w:rsidTr="00E14BDC">
        <w:trPr>
          <w:gridAfter w:val="1"/>
          <w:wAfter w:w="33" w:type="dxa"/>
          <w:trHeight w:hRule="exact" w:val="288"/>
        </w:trPr>
        <w:tc>
          <w:tcPr>
            <w:tcW w:w="5501" w:type="dxa"/>
            <w:tcBorders>
              <w:top w:val="single" w:sz="4" w:space="0" w:color="auto"/>
              <w:left w:val="single" w:sz="4" w:space="0" w:color="auto"/>
            </w:tcBorders>
            <w:shd w:val="clear" w:color="auto" w:fill="FFFFFF"/>
            <w:vAlign w:val="bottom"/>
          </w:tcPr>
          <w:p w14:paraId="037B2104" w14:textId="77777777" w:rsidR="009B7FAE" w:rsidRPr="009B2756" w:rsidRDefault="009B7FAE" w:rsidP="00E14BDC">
            <w:pPr>
              <w:pStyle w:val="210"/>
              <w:shd w:val="clear" w:color="auto" w:fill="auto"/>
              <w:spacing w:before="0" w:line="240" w:lineRule="exact"/>
              <w:ind w:left="300" w:firstLine="0"/>
              <w:jc w:val="left"/>
              <w:rPr>
                <w:sz w:val="22"/>
                <w:szCs w:val="22"/>
              </w:rPr>
            </w:pPr>
            <w:r w:rsidRPr="009B2756">
              <w:rPr>
                <w:rStyle w:val="212pt"/>
                <w:sz w:val="22"/>
                <w:szCs w:val="22"/>
              </w:rPr>
              <w:t>нормативно чистих без очистки</w:t>
            </w:r>
          </w:p>
        </w:tc>
        <w:tc>
          <w:tcPr>
            <w:tcW w:w="1344" w:type="dxa"/>
            <w:tcBorders>
              <w:top w:val="single" w:sz="4" w:space="0" w:color="auto"/>
              <w:left w:val="single" w:sz="4" w:space="0" w:color="auto"/>
            </w:tcBorders>
            <w:shd w:val="clear" w:color="auto" w:fill="FFFFFF"/>
            <w:vAlign w:val="bottom"/>
          </w:tcPr>
          <w:p w14:paraId="25AE37CC" w14:textId="77777777" w:rsidR="009B7FAE" w:rsidRPr="009B2756" w:rsidRDefault="009B7FAE" w:rsidP="00E14BDC">
            <w:pPr>
              <w:pStyle w:val="210"/>
              <w:shd w:val="clear" w:color="auto" w:fill="auto"/>
              <w:spacing w:before="0" w:line="240" w:lineRule="exact"/>
              <w:ind w:left="340" w:firstLine="0"/>
              <w:jc w:val="left"/>
              <w:rPr>
                <w:sz w:val="22"/>
                <w:szCs w:val="22"/>
              </w:rPr>
            </w:pPr>
            <w:r w:rsidRPr="009B2756">
              <w:rPr>
                <w:rStyle w:val="212pt"/>
                <w:sz w:val="22"/>
                <w:szCs w:val="22"/>
              </w:rPr>
              <w:t>млн м</w:t>
            </w:r>
            <w:r w:rsidRPr="009B2756">
              <w:rPr>
                <w:rStyle w:val="212pt"/>
                <w:sz w:val="22"/>
                <w:szCs w:val="22"/>
                <w:vertAlign w:val="superscript"/>
              </w:rPr>
              <w:t>3</w:t>
            </w:r>
          </w:p>
        </w:tc>
        <w:tc>
          <w:tcPr>
            <w:tcW w:w="1133" w:type="dxa"/>
            <w:tcBorders>
              <w:top w:val="single" w:sz="4" w:space="0" w:color="auto"/>
              <w:left w:val="single" w:sz="4" w:space="0" w:color="auto"/>
            </w:tcBorders>
            <w:shd w:val="clear" w:color="auto" w:fill="FFFFFF"/>
          </w:tcPr>
          <w:p w14:paraId="279F606E" w14:textId="77777777" w:rsidR="009B7FAE" w:rsidRPr="009B2756" w:rsidRDefault="009B7FAE" w:rsidP="00E14BDC">
            <w:pPr>
              <w:jc w:val="center"/>
              <w:rPr>
                <w:rFonts w:ascii="Times New Roman" w:hAnsi="Times New Roman" w:cs="Times New Roman"/>
                <w:sz w:val="22"/>
                <w:szCs w:val="22"/>
              </w:rPr>
            </w:pPr>
            <w:r w:rsidRPr="009B2756">
              <w:rPr>
                <w:rFonts w:ascii="Times New Roman" w:hAnsi="Times New Roman" w:cs="Times New Roman"/>
                <w:sz w:val="22"/>
                <w:szCs w:val="22"/>
              </w:rPr>
              <w:t>-</w:t>
            </w:r>
          </w:p>
        </w:tc>
        <w:tc>
          <w:tcPr>
            <w:tcW w:w="1066" w:type="dxa"/>
            <w:tcBorders>
              <w:top w:val="single" w:sz="4" w:space="0" w:color="auto"/>
              <w:left w:val="single" w:sz="4" w:space="0" w:color="auto"/>
            </w:tcBorders>
            <w:shd w:val="clear" w:color="auto" w:fill="FFFFFF"/>
          </w:tcPr>
          <w:p w14:paraId="28433534" w14:textId="77777777" w:rsidR="009B7FAE" w:rsidRPr="009B2756" w:rsidRDefault="009B7FAE" w:rsidP="00E14BDC">
            <w:pPr>
              <w:jc w:val="center"/>
              <w:rPr>
                <w:rFonts w:ascii="Times New Roman" w:hAnsi="Times New Roman" w:cs="Times New Roman"/>
                <w:sz w:val="22"/>
                <w:szCs w:val="22"/>
              </w:rPr>
            </w:pPr>
            <w:r w:rsidRPr="009B2756">
              <w:rPr>
                <w:rFonts w:ascii="Times New Roman" w:hAnsi="Times New Roman" w:cs="Times New Roman"/>
                <w:sz w:val="22"/>
                <w:szCs w:val="22"/>
              </w:rPr>
              <w:t>-</w:t>
            </w:r>
          </w:p>
        </w:tc>
        <w:tc>
          <w:tcPr>
            <w:tcW w:w="1099" w:type="dxa"/>
            <w:gridSpan w:val="2"/>
            <w:tcBorders>
              <w:top w:val="single" w:sz="4" w:space="0" w:color="auto"/>
              <w:left w:val="single" w:sz="4" w:space="0" w:color="auto"/>
              <w:right w:val="single" w:sz="4" w:space="0" w:color="auto"/>
            </w:tcBorders>
            <w:shd w:val="clear" w:color="auto" w:fill="FFFFFF"/>
          </w:tcPr>
          <w:p w14:paraId="355CCC2E" w14:textId="77777777" w:rsidR="009B7FAE" w:rsidRPr="009B2756" w:rsidRDefault="009B7FAE" w:rsidP="00E14BDC">
            <w:pPr>
              <w:jc w:val="center"/>
              <w:rPr>
                <w:rFonts w:ascii="Times New Roman" w:hAnsi="Times New Roman" w:cs="Times New Roman"/>
                <w:sz w:val="22"/>
                <w:szCs w:val="22"/>
              </w:rPr>
            </w:pPr>
            <w:r w:rsidRPr="009B2756">
              <w:rPr>
                <w:rFonts w:ascii="Times New Roman" w:hAnsi="Times New Roman" w:cs="Times New Roman"/>
                <w:sz w:val="22"/>
                <w:szCs w:val="22"/>
              </w:rPr>
              <w:t>-</w:t>
            </w:r>
          </w:p>
        </w:tc>
      </w:tr>
      <w:tr w:rsidR="009B7FAE" w:rsidRPr="002747D4" w14:paraId="3D5EB42C" w14:textId="77777777" w:rsidTr="00E14BDC">
        <w:trPr>
          <w:gridAfter w:val="1"/>
          <w:wAfter w:w="33" w:type="dxa"/>
          <w:trHeight w:hRule="exact" w:val="331"/>
        </w:trPr>
        <w:tc>
          <w:tcPr>
            <w:tcW w:w="5501" w:type="dxa"/>
            <w:tcBorders>
              <w:top w:val="single" w:sz="4" w:space="0" w:color="auto"/>
              <w:left w:val="single" w:sz="4" w:space="0" w:color="auto"/>
            </w:tcBorders>
            <w:shd w:val="clear" w:color="auto" w:fill="FFFFFF"/>
            <w:vAlign w:val="bottom"/>
          </w:tcPr>
          <w:p w14:paraId="7B19EEFB" w14:textId="77777777" w:rsidR="009B7FAE" w:rsidRPr="009B2756" w:rsidRDefault="009B7FAE" w:rsidP="00E14BDC">
            <w:pPr>
              <w:pStyle w:val="210"/>
              <w:shd w:val="clear" w:color="auto" w:fill="auto"/>
              <w:spacing w:before="0" w:line="240" w:lineRule="exact"/>
              <w:ind w:left="300" w:firstLine="0"/>
              <w:jc w:val="left"/>
              <w:rPr>
                <w:sz w:val="22"/>
                <w:szCs w:val="22"/>
              </w:rPr>
            </w:pPr>
            <w:r w:rsidRPr="009B2756">
              <w:rPr>
                <w:rStyle w:val="212pt"/>
                <w:sz w:val="22"/>
                <w:szCs w:val="22"/>
              </w:rPr>
              <w:t>забруднених, усього</w:t>
            </w:r>
          </w:p>
        </w:tc>
        <w:tc>
          <w:tcPr>
            <w:tcW w:w="1344" w:type="dxa"/>
            <w:tcBorders>
              <w:top w:val="single" w:sz="4" w:space="0" w:color="auto"/>
              <w:left w:val="single" w:sz="4" w:space="0" w:color="auto"/>
            </w:tcBorders>
            <w:shd w:val="clear" w:color="auto" w:fill="FFFFFF"/>
            <w:vAlign w:val="bottom"/>
          </w:tcPr>
          <w:p w14:paraId="2CF1FB1C" w14:textId="77777777" w:rsidR="009B7FAE" w:rsidRPr="009B2756" w:rsidRDefault="009B7FAE" w:rsidP="00E14BDC">
            <w:pPr>
              <w:pStyle w:val="210"/>
              <w:shd w:val="clear" w:color="auto" w:fill="auto"/>
              <w:spacing w:before="0" w:line="240" w:lineRule="exact"/>
              <w:ind w:left="340" w:firstLine="0"/>
              <w:jc w:val="left"/>
              <w:rPr>
                <w:sz w:val="22"/>
                <w:szCs w:val="22"/>
              </w:rPr>
            </w:pPr>
            <w:r w:rsidRPr="009B2756">
              <w:rPr>
                <w:rStyle w:val="212pt"/>
                <w:sz w:val="22"/>
                <w:szCs w:val="22"/>
              </w:rPr>
              <w:t>млн м</w:t>
            </w:r>
            <w:r w:rsidRPr="009B2756">
              <w:rPr>
                <w:rStyle w:val="212pt"/>
                <w:sz w:val="22"/>
                <w:szCs w:val="22"/>
                <w:vertAlign w:val="superscript"/>
              </w:rPr>
              <w:t>3</w:t>
            </w:r>
          </w:p>
        </w:tc>
        <w:tc>
          <w:tcPr>
            <w:tcW w:w="1133" w:type="dxa"/>
            <w:tcBorders>
              <w:top w:val="single" w:sz="4" w:space="0" w:color="auto"/>
              <w:left w:val="single" w:sz="4" w:space="0" w:color="auto"/>
            </w:tcBorders>
            <w:shd w:val="clear" w:color="auto" w:fill="FFFFFF"/>
          </w:tcPr>
          <w:p w14:paraId="5A3B389D" w14:textId="77777777" w:rsidR="009B7FAE" w:rsidRPr="009B2756" w:rsidRDefault="009B7FAE" w:rsidP="00E14BDC">
            <w:pPr>
              <w:jc w:val="center"/>
              <w:rPr>
                <w:rFonts w:ascii="Times New Roman" w:hAnsi="Times New Roman" w:cs="Times New Roman"/>
                <w:sz w:val="22"/>
                <w:szCs w:val="22"/>
              </w:rPr>
            </w:pPr>
            <w:r w:rsidRPr="009B2756">
              <w:rPr>
                <w:rFonts w:ascii="Times New Roman" w:hAnsi="Times New Roman" w:cs="Times New Roman"/>
                <w:sz w:val="22"/>
                <w:szCs w:val="22"/>
              </w:rPr>
              <w:t>-</w:t>
            </w:r>
          </w:p>
        </w:tc>
        <w:tc>
          <w:tcPr>
            <w:tcW w:w="1066" w:type="dxa"/>
            <w:tcBorders>
              <w:top w:val="single" w:sz="4" w:space="0" w:color="auto"/>
              <w:left w:val="single" w:sz="4" w:space="0" w:color="auto"/>
            </w:tcBorders>
            <w:shd w:val="clear" w:color="auto" w:fill="FFFFFF"/>
          </w:tcPr>
          <w:p w14:paraId="2CF7B7E7" w14:textId="77777777" w:rsidR="009B7FAE" w:rsidRPr="009B2756" w:rsidRDefault="009B7FAE" w:rsidP="00E14BDC">
            <w:pPr>
              <w:jc w:val="center"/>
              <w:rPr>
                <w:rFonts w:ascii="Times New Roman" w:hAnsi="Times New Roman" w:cs="Times New Roman"/>
                <w:sz w:val="22"/>
                <w:szCs w:val="22"/>
              </w:rPr>
            </w:pPr>
            <w:r w:rsidRPr="009B2756">
              <w:rPr>
                <w:rFonts w:ascii="Times New Roman" w:hAnsi="Times New Roman" w:cs="Times New Roman"/>
                <w:sz w:val="22"/>
                <w:szCs w:val="22"/>
              </w:rPr>
              <w:t>-</w:t>
            </w:r>
          </w:p>
        </w:tc>
        <w:tc>
          <w:tcPr>
            <w:tcW w:w="1099" w:type="dxa"/>
            <w:gridSpan w:val="2"/>
            <w:tcBorders>
              <w:top w:val="single" w:sz="4" w:space="0" w:color="auto"/>
              <w:left w:val="single" w:sz="4" w:space="0" w:color="auto"/>
              <w:right w:val="single" w:sz="4" w:space="0" w:color="auto"/>
            </w:tcBorders>
            <w:shd w:val="clear" w:color="auto" w:fill="FFFFFF"/>
          </w:tcPr>
          <w:p w14:paraId="3656DCBB" w14:textId="77777777" w:rsidR="009B7FAE" w:rsidRPr="009B2756" w:rsidRDefault="009B7FAE" w:rsidP="00E14BDC">
            <w:pPr>
              <w:jc w:val="center"/>
              <w:rPr>
                <w:rFonts w:ascii="Times New Roman" w:hAnsi="Times New Roman" w:cs="Times New Roman"/>
                <w:sz w:val="22"/>
                <w:szCs w:val="22"/>
              </w:rPr>
            </w:pPr>
            <w:r w:rsidRPr="009B2756">
              <w:rPr>
                <w:rFonts w:ascii="Times New Roman" w:hAnsi="Times New Roman" w:cs="Times New Roman"/>
                <w:sz w:val="22"/>
                <w:szCs w:val="22"/>
              </w:rPr>
              <w:t>-</w:t>
            </w:r>
          </w:p>
        </w:tc>
      </w:tr>
      <w:tr w:rsidR="009B7FAE" w:rsidRPr="002747D4" w14:paraId="6D90E69B" w14:textId="77777777" w:rsidTr="00E14BDC">
        <w:trPr>
          <w:gridAfter w:val="1"/>
          <w:wAfter w:w="33" w:type="dxa"/>
          <w:trHeight w:hRule="exact" w:val="557"/>
        </w:trPr>
        <w:tc>
          <w:tcPr>
            <w:tcW w:w="5501" w:type="dxa"/>
            <w:tcBorders>
              <w:top w:val="single" w:sz="4" w:space="0" w:color="auto"/>
              <w:left w:val="single" w:sz="4" w:space="0" w:color="auto"/>
            </w:tcBorders>
            <w:shd w:val="clear" w:color="auto" w:fill="FFFFFF"/>
            <w:vAlign w:val="bottom"/>
          </w:tcPr>
          <w:p w14:paraId="7532C556" w14:textId="77777777" w:rsidR="009B7FAE" w:rsidRPr="009B2756" w:rsidRDefault="009B7FAE" w:rsidP="00E14BDC">
            <w:pPr>
              <w:pStyle w:val="210"/>
              <w:shd w:val="clear" w:color="auto" w:fill="auto"/>
              <w:spacing w:before="0" w:line="274" w:lineRule="exact"/>
              <w:ind w:left="300" w:hanging="300"/>
              <w:jc w:val="left"/>
              <w:rPr>
                <w:rStyle w:val="212pt"/>
                <w:sz w:val="22"/>
                <w:szCs w:val="22"/>
              </w:rPr>
            </w:pPr>
            <w:r w:rsidRPr="009B2756">
              <w:rPr>
                <w:rStyle w:val="212pt"/>
                <w:sz w:val="22"/>
                <w:szCs w:val="22"/>
              </w:rPr>
              <w:t xml:space="preserve">у тому числі: </w:t>
            </w:r>
          </w:p>
          <w:p w14:paraId="37C96DC7" w14:textId="77777777" w:rsidR="009B7FAE" w:rsidRPr="009B2756" w:rsidRDefault="009B7FAE" w:rsidP="00E14BDC">
            <w:pPr>
              <w:pStyle w:val="210"/>
              <w:shd w:val="clear" w:color="auto" w:fill="auto"/>
              <w:spacing w:before="0" w:line="274" w:lineRule="exact"/>
              <w:ind w:left="300" w:hanging="300"/>
              <w:jc w:val="left"/>
              <w:rPr>
                <w:sz w:val="22"/>
                <w:szCs w:val="22"/>
              </w:rPr>
            </w:pPr>
            <w:r w:rsidRPr="009B2756">
              <w:rPr>
                <w:rStyle w:val="212pt"/>
                <w:sz w:val="22"/>
                <w:szCs w:val="22"/>
              </w:rPr>
              <w:t xml:space="preserve">      недостатньо очищених</w:t>
            </w:r>
          </w:p>
        </w:tc>
        <w:tc>
          <w:tcPr>
            <w:tcW w:w="1344" w:type="dxa"/>
            <w:tcBorders>
              <w:top w:val="single" w:sz="4" w:space="0" w:color="auto"/>
              <w:left w:val="single" w:sz="4" w:space="0" w:color="auto"/>
            </w:tcBorders>
            <w:shd w:val="clear" w:color="auto" w:fill="FFFFFF"/>
            <w:vAlign w:val="bottom"/>
          </w:tcPr>
          <w:p w14:paraId="458536BF" w14:textId="77777777" w:rsidR="009B7FAE" w:rsidRPr="009B2756" w:rsidRDefault="009B7FAE" w:rsidP="00E14BDC">
            <w:pPr>
              <w:pStyle w:val="210"/>
              <w:shd w:val="clear" w:color="auto" w:fill="auto"/>
              <w:spacing w:before="0" w:line="240" w:lineRule="exact"/>
              <w:ind w:left="340" w:firstLine="0"/>
              <w:jc w:val="left"/>
              <w:rPr>
                <w:sz w:val="22"/>
                <w:szCs w:val="22"/>
              </w:rPr>
            </w:pPr>
            <w:r w:rsidRPr="009B2756">
              <w:rPr>
                <w:rStyle w:val="212pt"/>
                <w:sz w:val="22"/>
                <w:szCs w:val="22"/>
              </w:rPr>
              <w:t>млн м</w:t>
            </w:r>
            <w:r w:rsidRPr="009B2756">
              <w:rPr>
                <w:rStyle w:val="212pt"/>
                <w:sz w:val="22"/>
                <w:szCs w:val="22"/>
                <w:vertAlign w:val="superscript"/>
              </w:rPr>
              <w:t>3</w:t>
            </w:r>
          </w:p>
        </w:tc>
        <w:tc>
          <w:tcPr>
            <w:tcW w:w="1133" w:type="dxa"/>
            <w:tcBorders>
              <w:top w:val="single" w:sz="4" w:space="0" w:color="auto"/>
              <w:left w:val="single" w:sz="4" w:space="0" w:color="auto"/>
            </w:tcBorders>
            <w:shd w:val="clear" w:color="auto" w:fill="FFFFFF"/>
          </w:tcPr>
          <w:p w14:paraId="229213DB" w14:textId="77777777" w:rsidR="009B7FAE" w:rsidRPr="009B2756" w:rsidRDefault="009B7FAE" w:rsidP="00E14BDC">
            <w:pPr>
              <w:jc w:val="center"/>
              <w:rPr>
                <w:rFonts w:ascii="Times New Roman" w:hAnsi="Times New Roman" w:cs="Times New Roman"/>
                <w:sz w:val="22"/>
                <w:szCs w:val="22"/>
              </w:rPr>
            </w:pPr>
            <w:r w:rsidRPr="009B2756">
              <w:rPr>
                <w:rFonts w:ascii="Times New Roman" w:hAnsi="Times New Roman" w:cs="Times New Roman"/>
                <w:sz w:val="22"/>
                <w:szCs w:val="22"/>
              </w:rPr>
              <w:t>-</w:t>
            </w:r>
          </w:p>
        </w:tc>
        <w:tc>
          <w:tcPr>
            <w:tcW w:w="1066" w:type="dxa"/>
            <w:tcBorders>
              <w:top w:val="single" w:sz="4" w:space="0" w:color="auto"/>
              <w:left w:val="single" w:sz="4" w:space="0" w:color="auto"/>
            </w:tcBorders>
            <w:shd w:val="clear" w:color="auto" w:fill="FFFFFF"/>
          </w:tcPr>
          <w:p w14:paraId="59108390" w14:textId="77777777" w:rsidR="009B7FAE" w:rsidRPr="009B2756" w:rsidRDefault="009B7FAE" w:rsidP="00E14BDC">
            <w:pPr>
              <w:jc w:val="center"/>
              <w:rPr>
                <w:rFonts w:ascii="Times New Roman" w:hAnsi="Times New Roman" w:cs="Times New Roman"/>
                <w:sz w:val="22"/>
                <w:szCs w:val="22"/>
              </w:rPr>
            </w:pPr>
            <w:r w:rsidRPr="009B2756">
              <w:rPr>
                <w:rFonts w:ascii="Times New Roman" w:hAnsi="Times New Roman" w:cs="Times New Roman"/>
                <w:sz w:val="22"/>
                <w:szCs w:val="22"/>
              </w:rPr>
              <w:t>-</w:t>
            </w:r>
          </w:p>
        </w:tc>
        <w:tc>
          <w:tcPr>
            <w:tcW w:w="1099" w:type="dxa"/>
            <w:gridSpan w:val="2"/>
            <w:tcBorders>
              <w:top w:val="single" w:sz="4" w:space="0" w:color="auto"/>
              <w:left w:val="single" w:sz="4" w:space="0" w:color="auto"/>
              <w:right w:val="single" w:sz="4" w:space="0" w:color="auto"/>
            </w:tcBorders>
            <w:shd w:val="clear" w:color="auto" w:fill="FFFFFF"/>
          </w:tcPr>
          <w:p w14:paraId="6993FE55" w14:textId="77777777" w:rsidR="009B7FAE" w:rsidRPr="009B2756" w:rsidRDefault="009B7FAE" w:rsidP="00E14BDC">
            <w:pPr>
              <w:jc w:val="center"/>
              <w:rPr>
                <w:rFonts w:ascii="Times New Roman" w:hAnsi="Times New Roman" w:cs="Times New Roman"/>
                <w:sz w:val="22"/>
                <w:szCs w:val="22"/>
              </w:rPr>
            </w:pPr>
            <w:r w:rsidRPr="009B2756">
              <w:rPr>
                <w:rFonts w:ascii="Times New Roman" w:hAnsi="Times New Roman" w:cs="Times New Roman"/>
                <w:sz w:val="22"/>
                <w:szCs w:val="22"/>
              </w:rPr>
              <w:t>-</w:t>
            </w:r>
          </w:p>
        </w:tc>
      </w:tr>
      <w:tr w:rsidR="009B7FAE" w:rsidRPr="002747D4" w14:paraId="536D936F" w14:textId="77777777" w:rsidTr="00E14BDC">
        <w:trPr>
          <w:gridAfter w:val="1"/>
          <w:wAfter w:w="33" w:type="dxa"/>
          <w:trHeight w:hRule="exact" w:val="302"/>
        </w:trPr>
        <w:tc>
          <w:tcPr>
            <w:tcW w:w="5501" w:type="dxa"/>
            <w:tcBorders>
              <w:top w:val="single" w:sz="4" w:space="0" w:color="auto"/>
              <w:left w:val="single" w:sz="4" w:space="0" w:color="auto"/>
              <w:bottom w:val="single" w:sz="4" w:space="0" w:color="auto"/>
            </w:tcBorders>
            <w:shd w:val="clear" w:color="auto" w:fill="FFFFFF"/>
            <w:vAlign w:val="bottom"/>
          </w:tcPr>
          <w:p w14:paraId="6AEBBF71" w14:textId="77777777" w:rsidR="009B7FAE" w:rsidRPr="009B2756" w:rsidRDefault="009B7FAE" w:rsidP="00E14BDC">
            <w:pPr>
              <w:pStyle w:val="210"/>
              <w:shd w:val="clear" w:color="auto" w:fill="auto"/>
              <w:spacing w:before="0" w:line="240" w:lineRule="exact"/>
              <w:ind w:left="300" w:firstLine="0"/>
              <w:jc w:val="left"/>
              <w:rPr>
                <w:sz w:val="22"/>
                <w:szCs w:val="22"/>
              </w:rPr>
            </w:pPr>
            <w:r w:rsidRPr="009B2756">
              <w:rPr>
                <w:rStyle w:val="212pt"/>
                <w:sz w:val="22"/>
                <w:szCs w:val="22"/>
              </w:rPr>
              <w:t>без очищення</w:t>
            </w:r>
          </w:p>
        </w:tc>
        <w:tc>
          <w:tcPr>
            <w:tcW w:w="1344" w:type="dxa"/>
            <w:tcBorders>
              <w:top w:val="single" w:sz="4" w:space="0" w:color="auto"/>
              <w:left w:val="single" w:sz="4" w:space="0" w:color="auto"/>
              <w:bottom w:val="single" w:sz="4" w:space="0" w:color="auto"/>
            </w:tcBorders>
            <w:shd w:val="clear" w:color="auto" w:fill="FFFFFF"/>
            <w:vAlign w:val="bottom"/>
          </w:tcPr>
          <w:p w14:paraId="711C4B0F" w14:textId="77777777" w:rsidR="009B7FAE" w:rsidRPr="009B2756" w:rsidRDefault="009B7FAE" w:rsidP="00E14BDC">
            <w:pPr>
              <w:pStyle w:val="210"/>
              <w:shd w:val="clear" w:color="auto" w:fill="auto"/>
              <w:spacing w:before="0" w:line="240" w:lineRule="exact"/>
              <w:ind w:left="340" w:firstLine="0"/>
              <w:jc w:val="left"/>
              <w:rPr>
                <w:sz w:val="22"/>
                <w:szCs w:val="22"/>
              </w:rPr>
            </w:pPr>
            <w:r w:rsidRPr="009B2756">
              <w:rPr>
                <w:rStyle w:val="212pt"/>
                <w:sz w:val="22"/>
                <w:szCs w:val="22"/>
              </w:rPr>
              <w:t>млн м</w:t>
            </w:r>
            <w:r w:rsidRPr="009B2756">
              <w:rPr>
                <w:rStyle w:val="212pt"/>
                <w:sz w:val="22"/>
                <w:szCs w:val="22"/>
                <w:vertAlign w:val="superscript"/>
              </w:rPr>
              <w:t>3</w:t>
            </w:r>
          </w:p>
        </w:tc>
        <w:tc>
          <w:tcPr>
            <w:tcW w:w="1133" w:type="dxa"/>
            <w:tcBorders>
              <w:top w:val="single" w:sz="4" w:space="0" w:color="auto"/>
              <w:left w:val="single" w:sz="4" w:space="0" w:color="auto"/>
              <w:bottom w:val="single" w:sz="4" w:space="0" w:color="auto"/>
            </w:tcBorders>
            <w:shd w:val="clear" w:color="auto" w:fill="FFFFFF"/>
          </w:tcPr>
          <w:p w14:paraId="657865C6" w14:textId="77777777" w:rsidR="009B7FAE" w:rsidRPr="009B2756" w:rsidRDefault="009B7FAE" w:rsidP="00E14BDC">
            <w:pPr>
              <w:jc w:val="center"/>
              <w:rPr>
                <w:rFonts w:ascii="Times New Roman" w:hAnsi="Times New Roman" w:cs="Times New Roman"/>
                <w:sz w:val="22"/>
                <w:szCs w:val="22"/>
              </w:rPr>
            </w:pPr>
            <w:r w:rsidRPr="009B2756">
              <w:rPr>
                <w:rFonts w:ascii="Times New Roman" w:hAnsi="Times New Roman" w:cs="Times New Roman"/>
                <w:sz w:val="22"/>
                <w:szCs w:val="22"/>
              </w:rPr>
              <w:t>-</w:t>
            </w:r>
          </w:p>
        </w:tc>
        <w:tc>
          <w:tcPr>
            <w:tcW w:w="1066" w:type="dxa"/>
            <w:tcBorders>
              <w:top w:val="single" w:sz="4" w:space="0" w:color="auto"/>
              <w:left w:val="single" w:sz="4" w:space="0" w:color="auto"/>
              <w:bottom w:val="single" w:sz="4" w:space="0" w:color="auto"/>
            </w:tcBorders>
            <w:shd w:val="clear" w:color="auto" w:fill="FFFFFF"/>
          </w:tcPr>
          <w:p w14:paraId="56E5495A" w14:textId="77777777" w:rsidR="009B7FAE" w:rsidRPr="009B2756" w:rsidRDefault="009B7FAE" w:rsidP="00E14BDC">
            <w:pPr>
              <w:jc w:val="center"/>
              <w:rPr>
                <w:rFonts w:ascii="Times New Roman" w:hAnsi="Times New Roman" w:cs="Times New Roman"/>
                <w:sz w:val="22"/>
                <w:szCs w:val="22"/>
              </w:rPr>
            </w:pPr>
            <w:r w:rsidRPr="009B2756">
              <w:rPr>
                <w:rFonts w:ascii="Times New Roman" w:hAnsi="Times New Roman" w:cs="Times New Roman"/>
                <w:sz w:val="22"/>
                <w:szCs w:val="22"/>
              </w:rPr>
              <w:t>-</w:t>
            </w:r>
          </w:p>
        </w:tc>
        <w:tc>
          <w:tcPr>
            <w:tcW w:w="1099" w:type="dxa"/>
            <w:gridSpan w:val="2"/>
            <w:tcBorders>
              <w:top w:val="single" w:sz="4" w:space="0" w:color="auto"/>
              <w:left w:val="single" w:sz="4" w:space="0" w:color="auto"/>
              <w:bottom w:val="single" w:sz="4" w:space="0" w:color="auto"/>
              <w:right w:val="single" w:sz="4" w:space="0" w:color="auto"/>
            </w:tcBorders>
            <w:shd w:val="clear" w:color="auto" w:fill="FFFFFF"/>
          </w:tcPr>
          <w:p w14:paraId="353BD52B" w14:textId="77777777" w:rsidR="009B7FAE" w:rsidRPr="009B2756" w:rsidRDefault="009B7FAE" w:rsidP="00E14BDC">
            <w:pPr>
              <w:jc w:val="center"/>
              <w:rPr>
                <w:rFonts w:ascii="Times New Roman" w:hAnsi="Times New Roman" w:cs="Times New Roman"/>
                <w:sz w:val="22"/>
                <w:szCs w:val="22"/>
              </w:rPr>
            </w:pPr>
            <w:r w:rsidRPr="009B2756">
              <w:rPr>
                <w:rFonts w:ascii="Times New Roman" w:hAnsi="Times New Roman" w:cs="Times New Roman"/>
                <w:sz w:val="22"/>
                <w:szCs w:val="22"/>
              </w:rPr>
              <w:t>-</w:t>
            </w:r>
          </w:p>
        </w:tc>
      </w:tr>
      <w:tr w:rsidR="009B7FAE" w:rsidRPr="002747D4" w14:paraId="1318D661" w14:textId="77777777" w:rsidTr="003270B3">
        <w:trPr>
          <w:gridAfter w:val="1"/>
          <w:wAfter w:w="33" w:type="dxa"/>
          <w:trHeight w:hRule="exact" w:val="574"/>
        </w:trPr>
        <w:tc>
          <w:tcPr>
            <w:tcW w:w="10143"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14:paraId="04A74BFB" w14:textId="77777777" w:rsidR="009B7FAE" w:rsidRPr="00610D97" w:rsidRDefault="009B7FAE" w:rsidP="00E14BDC">
            <w:pPr>
              <w:jc w:val="center"/>
              <w:rPr>
                <w:rFonts w:ascii="Times New Roman" w:hAnsi="Times New Roman" w:cs="Times New Roman"/>
                <w:b/>
                <w:i/>
                <w:sz w:val="22"/>
                <w:szCs w:val="22"/>
              </w:rPr>
            </w:pPr>
            <w:r w:rsidRPr="00610D97">
              <w:rPr>
                <w:rFonts w:ascii="Times New Roman" w:hAnsi="Times New Roman" w:cs="Times New Roman"/>
                <w:b/>
                <w:i/>
                <w:sz w:val="22"/>
                <w:szCs w:val="22"/>
              </w:rPr>
              <w:t xml:space="preserve">Виробничий структурний підрозділ «Київська дирекція» </w:t>
            </w:r>
          </w:p>
          <w:p w14:paraId="068E106D" w14:textId="211A7D01" w:rsidR="009B7FAE" w:rsidRPr="00610D97" w:rsidRDefault="009B7FAE" w:rsidP="00E14BDC">
            <w:pPr>
              <w:jc w:val="center"/>
              <w:rPr>
                <w:rFonts w:ascii="Times New Roman" w:hAnsi="Times New Roman" w:cs="Times New Roman"/>
                <w:b/>
                <w:i/>
                <w:sz w:val="22"/>
                <w:szCs w:val="22"/>
              </w:rPr>
            </w:pPr>
            <w:r w:rsidRPr="00610D97">
              <w:rPr>
                <w:rFonts w:ascii="Times New Roman" w:hAnsi="Times New Roman" w:cs="Times New Roman"/>
                <w:b/>
                <w:i/>
                <w:sz w:val="22"/>
                <w:szCs w:val="22"/>
              </w:rPr>
              <w:t>філії «БМЕС» АТ «Українська залізниця»</w:t>
            </w:r>
          </w:p>
        </w:tc>
      </w:tr>
      <w:tr w:rsidR="003F45E4" w:rsidRPr="002747D4" w14:paraId="5E017620" w14:textId="77777777" w:rsidTr="00E14BDC">
        <w:trPr>
          <w:trHeight w:hRule="exact" w:val="288"/>
        </w:trPr>
        <w:tc>
          <w:tcPr>
            <w:tcW w:w="5501" w:type="dxa"/>
            <w:tcBorders>
              <w:top w:val="single" w:sz="4" w:space="0" w:color="auto"/>
              <w:left w:val="single" w:sz="4" w:space="0" w:color="auto"/>
            </w:tcBorders>
            <w:shd w:val="clear" w:color="auto" w:fill="FFFFFF"/>
            <w:vAlign w:val="bottom"/>
          </w:tcPr>
          <w:p w14:paraId="482B23CF" w14:textId="77777777" w:rsidR="003F45E4" w:rsidRPr="00610D97" w:rsidRDefault="003F45E4" w:rsidP="00E14BDC">
            <w:pPr>
              <w:pStyle w:val="210"/>
              <w:shd w:val="clear" w:color="auto" w:fill="auto"/>
              <w:spacing w:before="0" w:line="240" w:lineRule="exact"/>
              <w:ind w:left="440" w:hanging="440"/>
              <w:jc w:val="left"/>
              <w:rPr>
                <w:sz w:val="22"/>
                <w:szCs w:val="22"/>
              </w:rPr>
            </w:pPr>
            <w:r w:rsidRPr="00610D97">
              <w:rPr>
                <w:rStyle w:val="212pt0"/>
                <w:sz w:val="22"/>
                <w:szCs w:val="22"/>
              </w:rPr>
              <w:t xml:space="preserve">Забрано води </w:t>
            </w:r>
            <w:r w:rsidRPr="00610D97">
              <w:rPr>
                <w:rStyle w:val="212pt"/>
                <w:sz w:val="22"/>
                <w:szCs w:val="22"/>
              </w:rPr>
              <w:t xml:space="preserve">з </w:t>
            </w:r>
            <w:r w:rsidRPr="00610D97">
              <w:rPr>
                <w:rStyle w:val="212pt0"/>
                <w:sz w:val="22"/>
                <w:szCs w:val="22"/>
              </w:rPr>
              <w:t>природних джерел, усього</w:t>
            </w:r>
          </w:p>
        </w:tc>
        <w:tc>
          <w:tcPr>
            <w:tcW w:w="1344" w:type="dxa"/>
            <w:tcBorders>
              <w:top w:val="single" w:sz="4" w:space="0" w:color="auto"/>
              <w:left w:val="single" w:sz="4" w:space="0" w:color="auto"/>
            </w:tcBorders>
            <w:shd w:val="clear" w:color="auto" w:fill="FFFFFF"/>
            <w:vAlign w:val="bottom"/>
          </w:tcPr>
          <w:p w14:paraId="3A09A3E7" w14:textId="77777777" w:rsidR="003F45E4" w:rsidRPr="00610D97" w:rsidRDefault="003F45E4" w:rsidP="00E14BDC">
            <w:pPr>
              <w:pStyle w:val="210"/>
              <w:shd w:val="clear" w:color="auto" w:fill="auto"/>
              <w:spacing w:before="0" w:line="240" w:lineRule="exact"/>
              <w:ind w:left="320" w:firstLine="0"/>
              <w:jc w:val="left"/>
              <w:rPr>
                <w:sz w:val="22"/>
                <w:szCs w:val="22"/>
              </w:rPr>
            </w:pPr>
            <w:r w:rsidRPr="00610D97">
              <w:rPr>
                <w:rStyle w:val="212pt"/>
                <w:sz w:val="22"/>
                <w:szCs w:val="22"/>
              </w:rPr>
              <w:t>млн м</w:t>
            </w:r>
            <w:r w:rsidRPr="00610D97">
              <w:rPr>
                <w:rStyle w:val="212pt"/>
                <w:sz w:val="22"/>
                <w:szCs w:val="22"/>
                <w:vertAlign w:val="superscript"/>
              </w:rPr>
              <w:t>3</w:t>
            </w:r>
          </w:p>
        </w:tc>
        <w:tc>
          <w:tcPr>
            <w:tcW w:w="1133" w:type="dxa"/>
            <w:tcBorders>
              <w:top w:val="single" w:sz="4" w:space="0" w:color="auto"/>
              <w:left w:val="single" w:sz="4" w:space="0" w:color="auto"/>
            </w:tcBorders>
            <w:shd w:val="clear" w:color="auto" w:fill="FFFFFF"/>
          </w:tcPr>
          <w:p w14:paraId="1EE19762" w14:textId="7242421B" w:rsidR="003F45E4" w:rsidRPr="00610D97" w:rsidRDefault="003F45E4" w:rsidP="00D664B1">
            <w:pPr>
              <w:jc w:val="center"/>
              <w:rPr>
                <w:rFonts w:ascii="Times New Roman" w:hAnsi="Times New Roman" w:cs="Times New Roman"/>
                <w:sz w:val="22"/>
                <w:szCs w:val="22"/>
              </w:rPr>
            </w:pPr>
            <w:r w:rsidRPr="00610D97">
              <w:rPr>
                <w:rFonts w:ascii="Times New Roman" w:hAnsi="Times New Roman" w:cs="Times New Roman"/>
                <w:sz w:val="22"/>
                <w:szCs w:val="22"/>
              </w:rPr>
              <w:t>0,249</w:t>
            </w:r>
          </w:p>
        </w:tc>
        <w:tc>
          <w:tcPr>
            <w:tcW w:w="1080" w:type="dxa"/>
            <w:gridSpan w:val="2"/>
            <w:tcBorders>
              <w:top w:val="single" w:sz="4" w:space="0" w:color="auto"/>
              <w:left w:val="single" w:sz="4" w:space="0" w:color="auto"/>
            </w:tcBorders>
            <w:shd w:val="clear" w:color="auto" w:fill="FFFFFF"/>
          </w:tcPr>
          <w:p w14:paraId="4F79427F" w14:textId="72EEEEB5" w:rsidR="003F45E4" w:rsidRPr="00610D97" w:rsidRDefault="003F45E4" w:rsidP="00D664B1">
            <w:pPr>
              <w:jc w:val="center"/>
              <w:rPr>
                <w:rFonts w:ascii="Times New Roman" w:hAnsi="Times New Roman" w:cs="Times New Roman"/>
                <w:sz w:val="22"/>
                <w:szCs w:val="22"/>
              </w:rPr>
            </w:pPr>
            <w:r w:rsidRPr="00610D97">
              <w:rPr>
                <w:rFonts w:ascii="Times New Roman" w:hAnsi="Times New Roman" w:cs="Times New Roman"/>
                <w:sz w:val="22"/>
                <w:szCs w:val="22"/>
              </w:rPr>
              <w:t>0,230</w:t>
            </w:r>
          </w:p>
        </w:tc>
        <w:tc>
          <w:tcPr>
            <w:tcW w:w="1118" w:type="dxa"/>
            <w:gridSpan w:val="2"/>
            <w:tcBorders>
              <w:top w:val="single" w:sz="4" w:space="0" w:color="auto"/>
              <w:left w:val="single" w:sz="4" w:space="0" w:color="auto"/>
              <w:right w:val="single" w:sz="4" w:space="0" w:color="auto"/>
            </w:tcBorders>
            <w:shd w:val="clear" w:color="auto" w:fill="FFFFFF"/>
          </w:tcPr>
          <w:p w14:paraId="79F8EF4E" w14:textId="1AD09134" w:rsidR="003F45E4" w:rsidRPr="00610D97" w:rsidRDefault="003F45E4" w:rsidP="00D664B1">
            <w:pPr>
              <w:jc w:val="center"/>
              <w:rPr>
                <w:rFonts w:ascii="Times New Roman" w:hAnsi="Times New Roman" w:cs="Times New Roman"/>
                <w:sz w:val="22"/>
                <w:szCs w:val="22"/>
              </w:rPr>
            </w:pPr>
            <w:r w:rsidRPr="00610D97">
              <w:rPr>
                <w:rFonts w:ascii="Times New Roman" w:hAnsi="Times New Roman" w:cs="Times New Roman"/>
                <w:sz w:val="22"/>
                <w:szCs w:val="22"/>
              </w:rPr>
              <w:t>0,225</w:t>
            </w:r>
          </w:p>
        </w:tc>
      </w:tr>
      <w:tr w:rsidR="003F45E4" w:rsidRPr="002747D4" w14:paraId="1262349E" w14:textId="77777777" w:rsidTr="00E14BDC">
        <w:trPr>
          <w:trHeight w:hRule="exact" w:val="571"/>
        </w:trPr>
        <w:tc>
          <w:tcPr>
            <w:tcW w:w="5501" w:type="dxa"/>
            <w:tcBorders>
              <w:top w:val="single" w:sz="4" w:space="0" w:color="auto"/>
              <w:left w:val="single" w:sz="4" w:space="0" w:color="auto"/>
            </w:tcBorders>
            <w:shd w:val="clear" w:color="auto" w:fill="FFFFFF"/>
            <w:vAlign w:val="bottom"/>
          </w:tcPr>
          <w:p w14:paraId="791D8DF3" w14:textId="77777777" w:rsidR="003F45E4" w:rsidRPr="00610D97" w:rsidRDefault="003F45E4" w:rsidP="00E14BDC">
            <w:pPr>
              <w:pStyle w:val="210"/>
              <w:shd w:val="clear" w:color="auto" w:fill="auto"/>
              <w:spacing w:before="0" w:line="278" w:lineRule="exact"/>
              <w:ind w:firstLine="0"/>
              <w:jc w:val="left"/>
              <w:rPr>
                <w:rStyle w:val="212pt"/>
                <w:sz w:val="22"/>
                <w:szCs w:val="22"/>
              </w:rPr>
            </w:pPr>
            <w:r w:rsidRPr="00610D97">
              <w:rPr>
                <w:rStyle w:val="212pt"/>
                <w:sz w:val="22"/>
                <w:szCs w:val="22"/>
              </w:rPr>
              <w:t xml:space="preserve">у тому числі: </w:t>
            </w:r>
          </w:p>
          <w:p w14:paraId="7DDBABCB" w14:textId="77777777" w:rsidR="003F45E4" w:rsidRPr="00610D97" w:rsidRDefault="003F45E4" w:rsidP="00E14BDC">
            <w:pPr>
              <w:pStyle w:val="210"/>
              <w:shd w:val="clear" w:color="auto" w:fill="auto"/>
              <w:spacing w:before="0" w:line="278" w:lineRule="exact"/>
              <w:ind w:firstLine="0"/>
              <w:jc w:val="left"/>
              <w:rPr>
                <w:sz w:val="22"/>
                <w:szCs w:val="22"/>
              </w:rPr>
            </w:pPr>
            <w:r w:rsidRPr="00610D97">
              <w:rPr>
                <w:rStyle w:val="212pt"/>
                <w:sz w:val="22"/>
                <w:szCs w:val="22"/>
              </w:rPr>
              <w:t xml:space="preserve">       поверхневої</w:t>
            </w:r>
          </w:p>
        </w:tc>
        <w:tc>
          <w:tcPr>
            <w:tcW w:w="1344" w:type="dxa"/>
            <w:tcBorders>
              <w:top w:val="single" w:sz="4" w:space="0" w:color="auto"/>
              <w:left w:val="single" w:sz="4" w:space="0" w:color="auto"/>
            </w:tcBorders>
            <w:shd w:val="clear" w:color="auto" w:fill="FFFFFF"/>
            <w:vAlign w:val="bottom"/>
          </w:tcPr>
          <w:p w14:paraId="6F5A8926" w14:textId="77777777" w:rsidR="003F45E4" w:rsidRPr="00610D97" w:rsidRDefault="003F45E4" w:rsidP="00E14BDC">
            <w:pPr>
              <w:pStyle w:val="210"/>
              <w:shd w:val="clear" w:color="auto" w:fill="auto"/>
              <w:spacing w:before="0" w:line="240" w:lineRule="exact"/>
              <w:ind w:left="320" w:firstLine="0"/>
              <w:jc w:val="left"/>
              <w:rPr>
                <w:sz w:val="22"/>
                <w:szCs w:val="22"/>
              </w:rPr>
            </w:pPr>
            <w:r w:rsidRPr="00610D97">
              <w:rPr>
                <w:rStyle w:val="212pt"/>
                <w:sz w:val="22"/>
                <w:szCs w:val="22"/>
              </w:rPr>
              <w:t>млн м</w:t>
            </w:r>
            <w:r w:rsidRPr="00610D97">
              <w:rPr>
                <w:rStyle w:val="212pt"/>
                <w:sz w:val="22"/>
                <w:szCs w:val="22"/>
                <w:vertAlign w:val="superscript"/>
              </w:rPr>
              <w:t>3</w:t>
            </w:r>
          </w:p>
        </w:tc>
        <w:tc>
          <w:tcPr>
            <w:tcW w:w="1133" w:type="dxa"/>
            <w:tcBorders>
              <w:top w:val="single" w:sz="4" w:space="0" w:color="auto"/>
              <w:left w:val="single" w:sz="4" w:space="0" w:color="auto"/>
            </w:tcBorders>
            <w:shd w:val="clear" w:color="auto" w:fill="FFFFFF"/>
          </w:tcPr>
          <w:p w14:paraId="53487AFB" w14:textId="77777777" w:rsidR="003F45E4" w:rsidRPr="00610D97" w:rsidRDefault="003F45E4" w:rsidP="00080E85">
            <w:pPr>
              <w:jc w:val="center"/>
              <w:rPr>
                <w:rFonts w:ascii="Times New Roman" w:hAnsi="Times New Roman" w:cs="Times New Roman"/>
                <w:sz w:val="22"/>
                <w:szCs w:val="22"/>
              </w:rPr>
            </w:pPr>
          </w:p>
          <w:p w14:paraId="3036FF3D" w14:textId="1EA2D84F" w:rsidR="003F45E4" w:rsidRPr="00610D97" w:rsidRDefault="003F45E4" w:rsidP="00D664B1">
            <w:pPr>
              <w:jc w:val="center"/>
              <w:rPr>
                <w:rFonts w:ascii="Times New Roman" w:hAnsi="Times New Roman" w:cs="Times New Roman"/>
                <w:sz w:val="22"/>
                <w:szCs w:val="22"/>
              </w:rPr>
            </w:pPr>
            <w:r w:rsidRPr="00610D97">
              <w:rPr>
                <w:rFonts w:ascii="Times New Roman" w:hAnsi="Times New Roman" w:cs="Times New Roman"/>
                <w:sz w:val="22"/>
                <w:szCs w:val="22"/>
              </w:rPr>
              <w:t>0,045</w:t>
            </w:r>
          </w:p>
        </w:tc>
        <w:tc>
          <w:tcPr>
            <w:tcW w:w="1080" w:type="dxa"/>
            <w:gridSpan w:val="2"/>
            <w:tcBorders>
              <w:top w:val="single" w:sz="4" w:space="0" w:color="auto"/>
              <w:left w:val="single" w:sz="4" w:space="0" w:color="auto"/>
            </w:tcBorders>
            <w:shd w:val="clear" w:color="auto" w:fill="FFFFFF"/>
          </w:tcPr>
          <w:p w14:paraId="68512278" w14:textId="77777777" w:rsidR="003F45E4" w:rsidRPr="00610D97" w:rsidRDefault="003F45E4" w:rsidP="00080E85">
            <w:pPr>
              <w:jc w:val="center"/>
              <w:rPr>
                <w:rFonts w:ascii="Times New Roman" w:hAnsi="Times New Roman" w:cs="Times New Roman"/>
                <w:sz w:val="22"/>
                <w:szCs w:val="22"/>
              </w:rPr>
            </w:pPr>
          </w:p>
          <w:p w14:paraId="6988ED31" w14:textId="0BA43249" w:rsidR="003F45E4" w:rsidRPr="00610D97" w:rsidRDefault="003F45E4" w:rsidP="00D664B1">
            <w:pPr>
              <w:jc w:val="center"/>
              <w:rPr>
                <w:rFonts w:ascii="Times New Roman" w:hAnsi="Times New Roman" w:cs="Times New Roman"/>
                <w:sz w:val="22"/>
                <w:szCs w:val="22"/>
              </w:rPr>
            </w:pPr>
            <w:r w:rsidRPr="00610D97">
              <w:rPr>
                <w:rFonts w:ascii="Times New Roman" w:hAnsi="Times New Roman" w:cs="Times New Roman"/>
                <w:sz w:val="22"/>
                <w:szCs w:val="22"/>
              </w:rPr>
              <w:t>0,042</w:t>
            </w:r>
          </w:p>
        </w:tc>
        <w:tc>
          <w:tcPr>
            <w:tcW w:w="1118" w:type="dxa"/>
            <w:gridSpan w:val="2"/>
            <w:tcBorders>
              <w:top w:val="single" w:sz="4" w:space="0" w:color="auto"/>
              <w:left w:val="single" w:sz="4" w:space="0" w:color="auto"/>
              <w:right w:val="single" w:sz="4" w:space="0" w:color="auto"/>
            </w:tcBorders>
            <w:shd w:val="clear" w:color="auto" w:fill="FFFFFF"/>
          </w:tcPr>
          <w:p w14:paraId="5CB2E86D" w14:textId="77777777" w:rsidR="003F45E4" w:rsidRPr="00610D97" w:rsidRDefault="003F45E4" w:rsidP="00D664B1">
            <w:pPr>
              <w:jc w:val="center"/>
              <w:rPr>
                <w:rFonts w:ascii="Times New Roman" w:hAnsi="Times New Roman" w:cs="Times New Roman"/>
                <w:sz w:val="22"/>
                <w:szCs w:val="22"/>
              </w:rPr>
            </w:pPr>
          </w:p>
          <w:p w14:paraId="393070BF" w14:textId="3329912B" w:rsidR="003F45E4" w:rsidRPr="00610D97" w:rsidRDefault="003F45E4" w:rsidP="00D664B1">
            <w:pPr>
              <w:jc w:val="center"/>
              <w:rPr>
                <w:rFonts w:ascii="Times New Roman" w:hAnsi="Times New Roman" w:cs="Times New Roman"/>
                <w:sz w:val="22"/>
                <w:szCs w:val="22"/>
              </w:rPr>
            </w:pPr>
            <w:r w:rsidRPr="00610D97">
              <w:rPr>
                <w:rFonts w:ascii="Times New Roman" w:hAnsi="Times New Roman" w:cs="Times New Roman"/>
                <w:sz w:val="22"/>
                <w:szCs w:val="22"/>
              </w:rPr>
              <w:t>0,044</w:t>
            </w:r>
          </w:p>
        </w:tc>
      </w:tr>
      <w:tr w:rsidR="003F45E4" w:rsidRPr="002747D4" w14:paraId="705C4662" w14:textId="77777777" w:rsidTr="00E14BDC">
        <w:trPr>
          <w:trHeight w:hRule="exact" w:val="283"/>
        </w:trPr>
        <w:tc>
          <w:tcPr>
            <w:tcW w:w="5501" w:type="dxa"/>
            <w:tcBorders>
              <w:top w:val="single" w:sz="4" w:space="0" w:color="auto"/>
              <w:left w:val="single" w:sz="4" w:space="0" w:color="auto"/>
            </w:tcBorders>
            <w:shd w:val="clear" w:color="auto" w:fill="FFFFFF"/>
            <w:vAlign w:val="bottom"/>
          </w:tcPr>
          <w:p w14:paraId="5C895415" w14:textId="77777777" w:rsidR="003F45E4" w:rsidRPr="00610D97" w:rsidRDefault="003F45E4" w:rsidP="00E14BDC">
            <w:pPr>
              <w:pStyle w:val="210"/>
              <w:shd w:val="clear" w:color="auto" w:fill="auto"/>
              <w:spacing w:before="0" w:line="240" w:lineRule="exact"/>
              <w:ind w:left="440" w:firstLine="0"/>
              <w:jc w:val="left"/>
              <w:rPr>
                <w:sz w:val="22"/>
                <w:szCs w:val="22"/>
              </w:rPr>
            </w:pPr>
            <w:r w:rsidRPr="00610D97">
              <w:rPr>
                <w:rStyle w:val="212pt"/>
                <w:sz w:val="22"/>
                <w:szCs w:val="22"/>
              </w:rPr>
              <w:t>підземної</w:t>
            </w:r>
          </w:p>
        </w:tc>
        <w:tc>
          <w:tcPr>
            <w:tcW w:w="1344" w:type="dxa"/>
            <w:tcBorders>
              <w:top w:val="single" w:sz="4" w:space="0" w:color="auto"/>
              <w:left w:val="single" w:sz="4" w:space="0" w:color="auto"/>
            </w:tcBorders>
            <w:shd w:val="clear" w:color="auto" w:fill="FFFFFF"/>
            <w:vAlign w:val="bottom"/>
          </w:tcPr>
          <w:p w14:paraId="1B6B9CCC" w14:textId="77777777" w:rsidR="003F45E4" w:rsidRPr="00610D97" w:rsidRDefault="003F45E4" w:rsidP="00E14BDC">
            <w:pPr>
              <w:pStyle w:val="210"/>
              <w:shd w:val="clear" w:color="auto" w:fill="auto"/>
              <w:spacing w:before="0" w:line="240" w:lineRule="exact"/>
              <w:ind w:left="320" w:firstLine="0"/>
              <w:jc w:val="left"/>
              <w:rPr>
                <w:sz w:val="22"/>
                <w:szCs w:val="22"/>
              </w:rPr>
            </w:pPr>
            <w:r w:rsidRPr="00610D97">
              <w:rPr>
                <w:rStyle w:val="212pt"/>
                <w:sz w:val="22"/>
                <w:szCs w:val="22"/>
              </w:rPr>
              <w:t>млн м</w:t>
            </w:r>
            <w:r w:rsidRPr="00610D97">
              <w:rPr>
                <w:rStyle w:val="212pt"/>
                <w:sz w:val="22"/>
                <w:szCs w:val="22"/>
                <w:vertAlign w:val="superscript"/>
              </w:rPr>
              <w:t>3</w:t>
            </w:r>
          </w:p>
        </w:tc>
        <w:tc>
          <w:tcPr>
            <w:tcW w:w="1133" w:type="dxa"/>
            <w:tcBorders>
              <w:top w:val="single" w:sz="4" w:space="0" w:color="auto"/>
              <w:left w:val="single" w:sz="4" w:space="0" w:color="auto"/>
            </w:tcBorders>
            <w:shd w:val="clear" w:color="auto" w:fill="FFFFFF"/>
          </w:tcPr>
          <w:p w14:paraId="0A6AF88F" w14:textId="3529C215" w:rsidR="003F45E4" w:rsidRPr="00610D97" w:rsidRDefault="003F45E4" w:rsidP="00E14BDC">
            <w:pPr>
              <w:jc w:val="center"/>
              <w:rPr>
                <w:rFonts w:ascii="Times New Roman" w:hAnsi="Times New Roman" w:cs="Times New Roman"/>
                <w:sz w:val="22"/>
                <w:szCs w:val="22"/>
              </w:rPr>
            </w:pPr>
            <w:r w:rsidRPr="00610D97">
              <w:rPr>
                <w:rFonts w:ascii="Times New Roman" w:hAnsi="Times New Roman" w:cs="Times New Roman"/>
                <w:sz w:val="22"/>
                <w:szCs w:val="22"/>
              </w:rPr>
              <w:t>0,204</w:t>
            </w:r>
          </w:p>
        </w:tc>
        <w:tc>
          <w:tcPr>
            <w:tcW w:w="1080" w:type="dxa"/>
            <w:gridSpan w:val="2"/>
            <w:tcBorders>
              <w:top w:val="single" w:sz="4" w:space="0" w:color="auto"/>
              <w:left w:val="single" w:sz="4" w:space="0" w:color="auto"/>
            </w:tcBorders>
            <w:shd w:val="clear" w:color="auto" w:fill="FFFFFF"/>
          </w:tcPr>
          <w:p w14:paraId="44CE2D23" w14:textId="1E0775E0" w:rsidR="003F45E4" w:rsidRPr="00610D97" w:rsidRDefault="003F45E4" w:rsidP="00E14BDC">
            <w:pPr>
              <w:jc w:val="center"/>
              <w:rPr>
                <w:rFonts w:ascii="Times New Roman" w:hAnsi="Times New Roman" w:cs="Times New Roman"/>
                <w:sz w:val="22"/>
                <w:szCs w:val="22"/>
              </w:rPr>
            </w:pPr>
            <w:r w:rsidRPr="00610D97">
              <w:rPr>
                <w:rFonts w:ascii="Times New Roman" w:hAnsi="Times New Roman" w:cs="Times New Roman"/>
                <w:sz w:val="22"/>
                <w:szCs w:val="22"/>
              </w:rPr>
              <w:t>0,188</w:t>
            </w:r>
          </w:p>
        </w:tc>
        <w:tc>
          <w:tcPr>
            <w:tcW w:w="1118" w:type="dxa"/>
            <w:gridSpan w:val="2"/>
            <w:tcBorders>
              <w:top w:val="single" w:sz="4" w:space="0" w:color="auto"/>
              <w:left w:val="single" w:sz="4" w:space="0" w:color="auto"/>
              <w:right w:val="single" w:sz="4" w:space="0" w:color="auto"/>
            </w:tcBorders>
            <w:shd w:val="clear" w:color="auto" w:fill="FFFFFF"/>
          </w:tcPr>
          <w:p w14:paraId="34A6717B" w14:textId="568B7437" w:rsidR="003F45E4" w:rsidRPr="00610D97" w:rsidRDefault="003F45E4" w:rsidP="00E14BDC">
            <w:pPr>
              <w:jc w:val="center"/>
              <w:rPr>
                <w:rFonts w:ascii="Times New Roman" w:hAnsi="Times New Roman" w:cs="Times New Roman"/>
                <w:sz w:val="22"/>
                <w:szCs w:val="22"/>
              </w:rPr>
            </w:pPr>
            <w:r w:rsidRPr="00610D97">
              <w:rPr>
                <w:rFonts w:ascii="Times New Roman" w:hAnsi="Times New Roman" w:cs="Times New Roman"/>
                <w:sz w:val="22"/>
                <w:szCs w:val="22"/>
              </w:rPr>
              <w:t>0,181</w:t>
            </w:r>
          </w:p>
        </w:tc>
      </w:tr>
      <w:tr w:rsidR="003F45E4" w:rsidRPr="002747D4" w14:paraId="4292A322" w14:textId="77777777" w:rsidTr="00E14BDC">
        <w:trPr>
          <w:trHeight w:hRule="exact" w:val="283"/>
        </w:trPr>
        <w:tc>
          <w:tcPr>
            <w:tcW w:w="5501" w:type="dxa"/>
            <w:tcBorders>
              <w:top w:val="single" w:sz="4" w:space="0" w:color="auto"/>
              <w:left w:val="single" w:sz="4" w:space="0" w:color="auto"/>
            </w:tcBorders>
            <w:shd w:val="clear" w:color="auto" w:fill="FFFFFF"/>
            <w:vAlign w:val="bottom"/>
          </w:tcPr>
          <w:p w14:paraId="1F05217A" w14:textId="77777777" w:rsidR="003F45E4" w:rsidRPr="00610D97" w:rsidRDefault="003F45E4" w:rsidP="00E14BDC">
            <w:pPr>
              <w:pStyle w:val="210"/>
              <w:shd w:val="clear" w:color="auto" w:fill="auto"/>
              <w:spacing w:before="0" w:line="240" w:lineRule="exact"/>
              <w:ind w:left="440" w:firstLine="0"/>
              <w:jc w:val="left"/>
              <w:rPr>
                <w:sz w:val="22"/>
                <w:szCs w:val="22"/>
              </w:rPr>
            </w:pPr>
            <w:r w:rsidRPr="00610D97">
              <w:rPr>
                <w:rStyle w:val="212pt"/>
                <w:sz w:val="22"/>
                <w:szCs w:val="22"/>
              </w:rPr>
              <w:t>морської</w:t>
            </w:r>
          </w:p>
        </w:tc>
        <w:tc>
          <w:tcPr>
            <w:tcW w:w="1344" w:type="dxa"/>
            <w:tcBorders>
              <w:top w:val="single" w:sz="4" w:space="0" w:color="auto"/>
              <w:left w:val="single" w:sz="4" w:space="0" w:color="auto"/>
            </w:tcBorders>
            <w:shd w:val="clear" w:color="auto" w:fill="FFFFFF"/>
            <w:vAlign w:val="bottom"/>
          </w:tcPr>
          <w:p w14:paraId="22E2132C" w14:textId="77777777" w:rsidR="003F45E4" w:rsidRPr="00610D97" w:rsidRDefault="003F45E4" w:rsidP="00E14BDC">
            <w:pPr>
              <w:pStyle w:val="210"/>
              <w:shd w:val="clear" w:color="auto" w:fill="auto"/>
              <w:spacing w:before="0" w:line="240" w:lineRule="exact"/>
              <w:ind w:left="320" w:firstLine="0"/>
              <w:jc w:val="left"/>
              <w:rPr>
                <w:sz w:val="22"/>
                <w:szCs w:val="22"/>
              </w:rPr>
            </w:pPr>
            <w:r w:rsidRPr="00610D97">
              <w:rPr>
                <w:rStyle w:val="212pt"/>
                <w:sz w:val="22"/>
                <w:szCs w:val="22"/>
              </w:rPr>
              <w:t>млн м</w:t>
            </w:r>
            <w:r w:rsidRPr="00610D97">
              <w:rPr>
                <w:rStyle w:val="212pt"/>
                <w:sz w:val="22"/>
                <w:szCs w:val="22"/>
                <w:vertAlign w:val="superscript"/>
              </w:rPr>
              <w:t>3</w:t>
            </w:r>
          </w:p>
        </w:tc>
        <w:tc>
          <w:tcPr>
            <w:tcW w:w="1133" w:type="dxa"/>
            <w:tcBorders>
              <w:top w:val="single" w:sz="4" w:space="0" w:color="auto"/>
              <w:left w:val="single" w:sz="4" w:space="0" w:color="auto"/>
            </w:tcBorders>
            <w:shd w:val="clear" w:color="auto" w:fill="FFFFFF"/>
          </w:tcPr>
          <w:p w14:paraId="56064E42" w14:textId="1F41C87A" w:rsidR="003F45E4" w:rsidRPr="00610D97" w:rsidRDefault="003F45E4" w:rsidP="00E14BDC">
            <w:pPr>
              <w:jc w:val="center"/>
              <w:rPr>
                <w:rFonts w:ascii="Times New Roman" w:hAnsi="Times New Roman" w:cs="Times New Roman"/>
                <w:sz w:val="22"/>
                <w:szCs w:val="22"/>
              </w:rPr>
            </w:pPr>
            <w:r w:rsidRPr="00610D97">
              <w:rPr>
                <w:rFonts w:ascii="Times New Roman" w:hAnsi="Times New Roman" w:cs="Times New Roman"/>
                <w:sz w:val="22"/>
                <w:szCs w:val="22"/>
              </w:rPr>
              <w:t>-</w:t>
            </w:r>
          </w:p>
        </w:tc>
        <w:tc>
          <w:tcPr>
            <w:tcW w:w="1080" w:type="dxa"/>
            <w:gridSpan w:val="2"/>
            <w:tcBorders>
              <w:top w:val="single" w:sz="4" w:space="0" w:color="auto"/>
              <w:left w:val="single" w:sz="4" w:space="0" w:color="auto"/>
            </w:tcBorders>
            <w:shd w:val="clear" w:color="auto" w:fill="FFFFFF"/>
          </w:tcPr>
          <w:p w14:paraId="4AF51A8F" w14:textId="39B4A957" w:rsidR="003F45E4" w:rsidRPr="00610D97" w:rsidRDefault="003F45E4" w:rsidP="00E14BDC">
            <w:pPr>
              <w:jc w:val="center"/>
              <w:rPr>
                <w:rFonts w:ascii="Times New Roman" w:hAnsi="Times New Roman" w:cs="Times New Roman"/>
                <w:sz w:val="22"/>
                <w:szCs w:val="22"/>
              </w:rPr>
            </w:pPr>
            <w:r w:rsidRPr="00610D97">
              <w:rPr>
                <w:rFonts w:ascii="Times New Roman" w:hAnsi="Times New Roman" w:cs="Times New Roman"/>
                <w:sz w:val="22"/>
                <w:szCs w:val="22"/>
              </w:rPr>
              <w:t>-</w:t>
            </w:r>
          </w:p>
        </w:tc>
        <w:tc>
          <w:tcPr>
            <w:tcW w:w="1118" w:type="dxa"/>
            <w:gridSpan w:val="2"/>
            <w:tcBorders>
              <w:top w:val="single" w:sz="4" w:space="0" w:color="auto"/>
              <w:left w:val="single" w:sz="4" w:space="0" w:color="auto"/>
              <w:right w:val="single" w:sz="4" w:space="0" w:color="auto"/>
            </w:tcBorders>
            <w:shd w:val="clear" w:color="auto" w:fill="FFFFFF"/>
          </w:tcPr>
          <w:p w14:paraId="3808BEF6" w14:textId="3EF63AEC" w:rsidR="003F45E4" w:rsidRPr="00610D97" w:rsidRDefault="003F45E4" w:rsidP="00E14BDC">
            <w:pPr>
              <w:jc w:val="center"/>
              <w:rPr>
                <w:rFonts w:ascii="Times New Roman" w:hAnsi="Times New Roman" w:cs="Times New Roman"/>
                <w:sz w:val="22"/>
                <w:szCs w:val="22"/>
              </w:rPr>
            </w:pPr>
            <w:r w:rsidRPr="00610D97">
              <w:rPr>
                <w:rFonts w:ascii="Times New Roman" w:hAnsi="Times New Roman" w:cs="Times New Roman"/>
                <w:sz w:val="22"/>
                <w:szCs w:val="22"/>
              </w:rPr>
              <w:t>-</w:t>
            </w:r>
          </w:p>
        </w:tc>
      </w:tr>
      <w:tr w:rsidR="003F45E4" w:rsidRPr="002747D4" w14:paraId="1E365CAC" w14:textId="77777777" w:rsidTr="00E14BDC">
        <w:trPr>
          <w:trHeight w:hRule="exact" w:val="278"/>
        </w:trPr>
        <w:tc>
          <w:tcPr>
            <w:tcW w:w="5501" w:type="dxa"/>
            <w:tcBorders>
              <w:top w:val="single" w:sz="4" w:space="0" w:color="auto"/>
              <w:left w:val="single" w:sz="4" w:space="0" w:color="auto"/>
            </w:tcBorders>
            <w:shd w:val="clear" w:color="auto" w:fill="FFFFFF"/>
            <w:vAlign w:val="bottom"/>
          </w:tcPr>
          <w:p w14:paraId="0E8918EF" w14:textId="77777777" w:rsidR="003F45E4" w:rsidRPr="00610D97" w:rsidRDefault="003F45E4" w:rsidP="00E14BDC">
            <w:pPr>
              <w:pStyle w:val="210"/>
              <w:shd w:val="clear" w:color="auto" w:fill="auto"/>
              <w:spacing w:before="0" w:line="240" w:lineRule="exact"/>
              <w:ind w:left="440" w:hanging="440"/>
              <w:jc w:val="left"/>
              <w:rPr>
                <w:sz w:val="22"/>
                <w:szCs w:val="22"/>
              </w:rPr>
            </w:pPr>
            <w:r w:rsidRPr="00610D97">
              <w:rPr>
                <w:rStyle w:val="212pt0"/>
                <w:sz w:val="22"/>
                <w:szCs w:val="22"/>
              </w:rPr>
              <w:t>Використано свіжої води, усього</w:t>
            </w:r>
          </w:p>
        </w:tc>
        <w:tc>
          <w:tcPr>
            <w:tcW w:w="1344" w:type="dxa"/>
            <w:tcBorders>
              <w:top w:val="single" w:sz="4" w:space="0" w:color="auto"/>
              <w:left w:val="single" w:sz="4" w:space="0" w:color="auto"/>
            </w:tcBorders>
            <w:shd w:val="clear" w:color="auto" w:fill="FFFFFF"/>
            <w:vAlign w:val="bottom"/>
          </w:tcPr>
          <w:p w14:paraId="3C8E4A89" w14:textId="77777777" w:rsidR="003F45E4" w:rsidRPr="00610D97" w:rsidRDefault="003F45E4" w:rsidP="00E14BDC">
            <w:pPr>
              <w:pStyle w:val="210"/>
              <w:shd w:val="clear" w:color="auto" w:fill="auto"/>
              <w:spacing w:before="0" w:line="240" w:lineRule="exact"/>
              <w:ind w:left="320" w:firstLine="0"/>
              <w:jc w:val="left"/>
              <w:rPr>
                <w:sz w:val="22"/>
                <w:szCs w:val="22"/>
              </w:rPr>
            </w:pPr>
            <w:r w:rsidRPr="00610D97">
              <w:rPr>
                <w:rStyle w:val="212pt"/>
                <w:sz w:val="22"/>
                <w:szCs w:val="22"/>
              </w:rPr>
              <w:t>млн м</w:t>
            </w:r>
            <w:r w:rsidRPr="00610D97">
              <w:rPr>
                <w:rStyle w:val="212pt"/>
                <w:sz w:val="22"/>
                <w:szCs w:val="22"/>
                <w:vertAlign w:val="superscript"/>
              </w:rPr>
              <w:t>3</w:t>
            </w:r>
          </w:p>
        </w:tc>
        <w:tc>
          <w:tcPr>
            <w:tcW w:w="1133" w:type="dxa"/>
            <w:tcBorders>
              <w:top w:val="single" w:sz="4" w:space="0" w:color="auto"/>
              <w:left w:val="single" w:sz="4" w:space="0" w:color="auto"/>
            </w:tcBorders>
            <w:shd w:val="clear" w:color="auto" w:fill="FFFFFF"/>
          </w:tcPr>
          <w:p w14:paraId="39CE4F13" w14:textId="62D15136" w:rsidR="003F45E4" w:rsidRPr="00610D97" w:rsidRDefault="003F45E4" w:rsidP="00E14BDC">
            <w:pPr>
              <w:jc w:val="center"/>
              <w:rPr>
                <w:rFonts w:ascii="Times New Roman" w:hAnsi="Times New Roman" w:cs="Times New Roman"/>
                <w:sz w:val="22"/>
                <w:szCs w:val="22"/>
              </w:rPr>
            </w:pPr>
            <w:r w:rsidRPr="00610D97">
              <w:rPr>
                <w:rFonts w:ascii="Times New Roman" w:hAnsi="Times New Roman" w:cs="Times New Roman"/>
                <w:sz w:val="22"/>
                <w:szCs w:val="22"/>
              </w:rPr>
              <w:t>0,162</w:t>
            </w:r>
          </w:p>
        </w:tc>
        <w:tc>
          <w:tcPr>
            <w:tcW w:w="1080" w:type="dxa"/>
            <w:gridSpan w:val="2"/>
            <w:tcBorders>
              <w:top w:val="single" w:sz="4" w:space="0" w:color="auto"/>
              <w:left w:val="single" w:sz="4" w:space="0" w:color="auto"/>
            </w:tcBorders>
            <w:shd w:val="clear" w:color="auto" w:fill="FFFFFF"/>
          </w:tcPr>
          <w:p w14:paraId="3ABC558F" w14:textId="13255FF5" w:rsidR="003F45E4" w:rsidRPr="00610D97" w:rsidRDefault="003F45E4" w:rsidP="00E14BDC">
            <w:pPr>
              <w:jc w:val="center"/>
              <w:rPr>
                <w:rFonts w:ascii="Times New Roman" w:hAnsi="Times New Roman" w:cs="Times New Roman"/>
                <w:sz w:val="22"/>
                <w:szCs w:val="22"/>
              </w:rPr>
            </w:pPr>
            <w:r w:rsidRPr="00610D97">
              <w:rPr>
                <w:rFonts w:ascii="Times New Roman" w:hAnsi="Times New Roman" w:cs="Times New Roman"/>
                <w:sz w:val="22"/>
                <w:szCs w:val="22"/>
              </w:rPr>
              <w:t>0,140</w:t>
            </w:r>
          </w:p>
        </w:tc>
        <w:tc>
          <w:tcPr>
            <w:tcW w:w="1118" w:type="dxa"/>
            <w:gridSpan w:val="2"/>
            <w:tcBorders>
              <w:top w:val="single" w:sz="4" w:space="0" w:color="auto"/>
              <w:left w:val="single" w:sz="4" w:space="0" w:color="auto"/>
              <w:right w:val="single" w:sz="4" w:space="0" w:color="auto"/>
            </w:tcBorders>
            <w:shd w:val="clear" w:color="auto" w:fill="FFFFFF"/>
          </w:tcPr>
          <w:p w14:paraId="662B17A1" w14:textId="073F3A84" w:rsidR="003F45E4" w:rsidRPr="00610D97" w:rsidRDefault="003F45E4" w:rsidP="00E14BDC">
            <w:pPr>
              <w:jc w:val="center"/>
              <w:rPr>
                <w:rFonts w:ascii="Times New Roman" w:hAnsi="Times New Roman" w:cs="Times New Roman"/>
                <w:sz w:val="22"/>
                <w:szCs w:val="22"/>
              </w:rPr>
            </w:pPr>
            <w:r w:rsidRPr="00610D97">
              <w:rPr>
                <w:rFonts w:ascii="Times New Roman" w:hAnsi="Times New Roman" w:cs="Times New Roman"/>
                <w:sz w:val="22"/>
                <w:szCs w:val="22"/>
              </w:rPr>
              <w:t>0,142</w:t>
            </w:r>
          </w:p>
        </w:tc>
      </w:tr>
      <w:tr w:rsidR="003F45E4" w:rsidRPr="002747D4" w14:paraId="0B75F8D7" w14:textId="77777777" w:rsidTr="00E14BDC">
        <w:trPr>
          <w:trHeight w:hRule="exact" w:val="571"/>
        </w:trPr>
        <w:tc>
          <w:tcPr>
            <w:tcW w:w="5501" w:type="dxa"/>
            <w:tcBorders>
              <w:top w:val="single" w:sz="4" w:space="0" w:color="auto"/>
              <w:left w:val="single" w:sz="4" w:space="0" w:color="auto"/>
            </w:tcBorders>
            <w:shd w:val="clear" w:color="auto" w:fill="FFFFFF"/>
            <w:vAlign w:val="bottom"/>
          </w:tcPr>
          <w:p w14:paraId="268DFC84" w14:textId="77777777" w:rsidR="003F45E4" w:rsidRPr="00610D97" w:rsidRDefault="003F45E4" w:rsidP="00E14BDC">
            <w:pPr>
              <w:pStyle w:val="210"/>
              <w:shd w:val="clear" w:color="auto" w:fill="auto"/>
              <w:spacing w:before="0" w:line="278" w:lineRule="exact"/>
              <w:ind w:left="440" w:hanging="440"/>
              <w:jc w:val="left"/>
              <w:rPr>
                <w:rStyle w:val="212pt"/>
                <w:sz w:val="22"/>
                <w:szCs w:val="22"/>
              </w:rPr>
            </w:pPr>
            <w:r w:rsidRPr="00610D97">
              <w:rPr>
                <w:rStyle w:val="212pt"/>
                <w:sz w:val="22"/>
                <w:szCs w:val="22"/>
              </w:rPr>
              <w:t xml:space="preserve">у тому числі на потреби: </w:t>
            </w:r>
          </w:p>
          <w:p w14:paraId="301D191D" w14:textId="77777777" w:rsidR="003F45E4" w:rsidRPr="00610D97" w:rsidRDefault="003F45E4" w:rsidP="00E14BDC">
            <w:pPr>
              <w:pStyle w:val="210"/>
              <w:shd w:val="clear" w:color="auto" w:fill="auto"/>
              <w:spacing w:before="0" w:line="278" w:lineRule="exact"/>
              <w:ind w:left="440" w:hanging="440"/>
              <w:jc w:val="left"/>
              <w:rPr>
                <w:sz w:val="22"/>
                <w:szCs w:val="22"/>
              </w:rPr>
            </w:pPr>
            <w:r w:rsidRPr="00610D97">
              <w:rPr>
                <w:rStyle w:val="212pt"/>
                <w:sz w:val="22"/>
                <w:szCs w:val="22"/>
              </w:rPr>
              <w:t xml:space="preserve">       питні і санітарно-гігієнічні</w:t>
            </w:r>
          </w:p>
        </w:tc>
        <w:tc>
          <w:tcPr>
            <w:tcW w:w="1344" w:type="dxa"/>
            <w:tcBorders>
              <w:top w:val="single" w:sz="4" w:space="0" w:color="auto"/>
              <w:left w:val="single" w:sz="4" w:space="0" w:color="auto"/>
            </w:tcBorders>
            <w:shd w:val="clear" w:color="auto" w:fill="FFFFFF"/>
            <w:vAlign w:val="bottom"/>
          </w:tcPr>
          <w:p w14:paraId="67593A1C" w14:textId="77777777" w:rsidR="003F45E4" w:rsidRPr="00610D97" w:rsidRDefault="003F45E4" w:rsidP="00E14BDC">
            <w:pPr>
              <w:pStyle w:val="210"/>
              <w:shd w:val="clear" w:color="auto" w:fill="auto"/>
              <w:spacing w:before="0" w:line="240" w:lineRule="exact"/>
              <w:ind w:firstLine="0"/>
              <w:jc w:val="center"/>
              <w:rPr>
                <w:sz w:val="22"/>
                <w:szCs w:val="22"/>
                <w:vertAlign w:val="superscript"/>
              </w:rPr>
            </w:pPr>
            <w:r w:rsidRPr="00610D97">
              <w:rPr>
                <w:sz w:val="22"/>
                <w:szCs w:val="22"/>
              </w:rPr>
              <w:t>млн.м</w:t>
            </w:r>
            <w:r w:rsidRPr="00610D97">
              <w:rPr>
                <w:sz w:val="22"/>
                <w:szCs w:val="22"/>
                <w:vertAlign w:val="superscript"/>
              </w:rPr>
              <w:t>3</w:t>
            </w:r>
          </w:p>
        </w:tc>
        <w:tc>
          <w:tcPr>
            <w:tcW w:w="1133" w:type="dxa"/>
            <w:tcBorders>
              <w:top w:val="single" w:sz="4" w:space="0" w:color="auto"/>
              <w:left w:val="single" w:sz="4" w:space="0" w:color="auto"/>
            </w:tcBorders>
            <w:shd w:val="clear" w:color="auto" w:fill="FFFFFF"/>
          </w:tcPr>
          <w:p w14:paraId="4690409A" w14:textId="1BDEFD97" w:rsidR="003F45E4" w:rsidRPr="00610D97" w:rsidRDefault="003F45E4" w:rsidP="00E14BDC">
            <w:pPr>
              <w:jc w:val="center"/>
              <w:rPr>
                <w:rFonts w:ascii="Times New Roman" w:hAnsi="Times New Roman" w:cs="Times New Roman"/>
                <w:sz w:val="22"/>
                <w:szCs w:val="22"/>
              </w:rPr>
            </w:pPr>
            <w:r w:rsidRPr="00610D97">
              <w:rPr>
                <w:rFonts w:ascii="Times New Roman" w:hAnsi="Times New Roman" w:cs="Times New Roman"/>
                <w:sz w:val="22"/>
                <w:szCs w:val="22"/>
              </w:rPr>
              <w:t>-</w:t>
            </w:r>
          </w:p>
        </w:tc>
        <w:tc>
          <w:tcPr>
            <w:tcW w:w="1080" w:type="dxa"/>
            <w:gridSpan w:val="2"/>
            <w:tcBorders>
              <w:top w:val="single" w:sz="4" w:space="0" w:color="auto"/>
              <w:left w:val="single" w:sz="4" w:space="0" w:color="auto"/>
            </w:tcBorders>
            <w:shd w:val="clear" w:color="auto" w:fill="FFFFFF"/>
          </w:tcPr>
          <w:p w14:paraId="72BA4BC2" w14:textId="54B35D8D" w:rsidR="003F45E4" w:rsidRPr="00610D97" w:rsidRDefault="003F45E4" w:rsidP="00E14BDC">
            <w:pPr>
              <w:jc w:val="center"/>
              <w:rPr>
                <w:rFonts w:ascii="Times New Roman" w:hAnsi="Times New Roman" w:cs="Times New Roman"/>
                <w:sz w:val="22"/>
                <w:szCs w:val="22"/>
              </w:rPr>
            </w:pPr>
            <w:r w:rsidRPr="00610D97">
              <w:rPr>
                <w:rFonts w:ascii="Times New Roman" w:hAnsi="Times New Roman" w:cs="Times New Roman"/>
                <w:sz w:val="22"/>
                <w:szCs w:val="22"/>
              </w:rPr>
              <w:t>-</w:t>
            </w:r>
          </w:p>
        </w:tc>
        <w:tc>
          <w:tcPr>
            <w:tcW w:w="1118" w:type="dxa"/>
            <w:gridSpan w:val="2"/>
            <w:tcBorders>
              <w:top w:val="single" w:sz="4" w:space="0" w:color="auto"/>
              <w:left w:val="single" w:sz="4" w:space="0" w:color="auto"/>
              <w:right w:val="single" w:sz="4" w:space="0" w:color="auto"/>
            </w:tcBorders>
            <w:shd w:val="clear" w:color="auto" w:fill="FFFFFF"/>
          </w:tcPr>
          <w:p w14:paraId="4910255B" w14:textId="1FB49812" w:rsidR="003F45E4" w:rsidRPr="00610D97" w:rsidRDefault="003F45E4" w:rsidP="00E14BDC">
            <w:pPr>
              <w:jc w:val="center"/>
              <w:rPr>
                <w:rFonts w:ascii="Times New Roman" w:hAnsi="Times New Roman" w:cs="Times New Roman"/>
                <w:sz w:val="22"/>
                <w:szCs w:val="22"/>
              </w:rPr>
            </w:pPr>
            <w:r w:rsidRPr="00610D97">
              <w:rPr>
                <w:rFonts w:ascii="Times New Roman" w:hAnsi="Times New Roman" w:cs="Times New Roman"/>
                <w:sz w:val="22"/>
                <w:szCs w:val="22"/>
              </w:rPr>
              <w:t>-</w:t>
            </w:r>
          </w:p>
        </w:tc>
      </w:tr>
      <w:tr w:rsidR="003F45E4" w:rsidRPr="002747D4" w14:paraId="2DF89A34" w14:textId="77777777" w:rsidTr="00E14BDC">
        <w:trPr>
          <w:trHeight w:hRule="exact" w:val="283"/>
        </w:trPr>
        <w:tc>
          <w:tcPr>
            <w:tcW w:w="5501" w:type="dxa"/>
            <w:tcBorders>
              <w:top w:val="single" w:sz="4" w:space="0" w:color="auto"/>
              <w:left w:val="single" w:sz="4" w:space="0" w:color="auto"/>
            </w:tcBorders>
            <w:shd w:val="clear" w:color="auto" w:fill="FFFFFF"/>
            <w:vAlign w:val="bottom"/>
          </w:tcPr>
          <w:p w14:paraId="47D80F58" w14:textId="77777777" w:rsidR="003F45E4" w:rsidRPr="00610D97" w:rsidRDefault="003F45E4" w:rsidP="00E14BDC">
            <w:pPr>
              <w:pStyle w:val="210"/>
              <w:shd w:val="clear" w:color="auto" w:fill="auto"/>
              <w:spacing w:before="0" w:line="240" w:lineRule="exact"/>
              <w:ind w:left="440" w:firstLine="0"/>
              <w:jc w:val="left"/>
              <w:rPr>
                <w:sz w:val="22"/>
                <w:szCs w:val="22"/>
              </w:rPr>
            </w:pPr>
            <w:r w:rsidRPr="00610D97">
              <w:rPr>
                <w:rStyle w:val="212pt"/>
                <w:sz w:val="22"/>
                <w:szCs w:val="22"/>
              </w:rPr>
              <w:t>виробничі</w:t>
            </w:r>
          </w:p>
        </w:tc>
        <w:tc>
          <w:tcPr>
            <w:tcW w:w="1344" w:type="dxa"/>
            <w:tcBorders>
              <w:top w:val="single" w:sz="4" w:space="0" w:color="auto"/>
              <w:left w:val="single" w:sz="4" w:space="0" w:color="auto"/>
            </w:tcBorders>
            <w:shd w:val="clear" w:color="auto" w:fill="FFFFFF"/>
            <w:vAlign w:val="bottom"/>
          </w:tcPr>
          <w:p w14:paraId="46D1887F" w14:textId="77777777" w:rsidR="003F45E4" w:rsidRPr="00610D97" w:rsidRDefault="003F45E4" w:rsidP="00E14BDC">
            <w:pPr>
              <w:pStyle w:val="210"/>
              <w:shd w:val="clear" w:color="auto" w:fill="auto"/>
              <w:spacing w:before="0" w:line="240" w:lineRule="exact"/>
              <w:ind w:left="320" w:firstLine="0"/>
              <w:jc w:val="left"/>
              <w:rPr>
                <w:sz w:val="22"/>
                <w:szCs w:val="22"/>
              </w:rPr>
            </w:pPr>
            <w:r w:rsidRPr="00610D97">
              <w:rPr>
                <w:rStyle w:val="212pt"/>
                <w:sz w:val="22"/>
                <w:szCs w:val="22"/>
              </w:rPr>
              <w:t>млн м</w:t>
            </w:r>
            <w:r w:rsidRPr="00610D97">
              <w:rPr>
                <w:rStyle w:val="212pt"/>
                <w:sz w:val="22"/>
                <w:szCs w:val="22"/>
                <w:vertAlign w:val="superscript"/>
              </w:rPr>
              <w:t>3</w:t>
            </w:r>
          </w:p>
        </w:tc>
        <w:tc>
          <w:tcPr>
            <w:tcW w:w="1133" w:type="dxa"/>
            <w:tcBorders>
              <w:top w:val="single" w:sz="4" w:space="0" w:color="auto"/>
              <w:left w:val="single" w:sz="4" w:space="0" w:color="auto"/>
            </w:tcBorders>
            <w:shd w:val="clear" w:color="auto" w:fill="FFFFFF"/>
          </w:tcPr>
          <w:p w14:paraId="6F6E4EB2" w14:textId="0018BFF2" w:rsidR="003F45E4" w:rsidRPr="00610D97" w:rsidRDefault="003F45E4" w:rsidP="00E14BDC">
            <w:pPr>
              <w:jc w:val="center"/>
              <w:rPr>
                <w:rFonts w:ascii="Times New Roman" w:hAnsi="Times New Roman" w:cs="Times New Roman"/>
                <w:sz w:val="22"/>
                <w:szCs w:val="22"/>
              </w:rPr>
            </w:pPr>
            <w:r w:rsidRPr="00610D97">
              <w:rPr>
                <w:rFonts w:ascii="Times New Roman" w:hAnsi="Times New Roman" w:cs="Times New Roman"/>
                <w:sz w:val="22"/>
                <w:szCs w:val="22"/>
              </w:rPr>
              <w:t>0,029</w:t>
            </w:r>
          </w:p>
        </w:tc>
        <w:tc>
          <w:tcPr>
            <w:tcW w:w="1080" w:type="dxa"/>
            <w:gridSpan w:val="2"/>
            <w:tcBorders>
              <w:top w:val="single" w:sz="4" w:space="0" w:color="auto"/>
              <w:left w:val="single" w:sz="4" w:space="0" w:color="auto"/>
            </w:tcBorders>
            <w:shd w:val="clear" w:color="auto" w:fill="FFFFFF"/>
          </w:tcPr>
          <w:p w14:paraId="75CDE557" w14:textId="50885299" w:rsidR="003F45E4" w:rsidRPr="00610D97" w:rsidRDefault="003F45E4" w:rsidP="00E14BDC">
            <w:pPr>
              <w:jc w:val="center"/>
              <w:rPr>
                <w:rFonts w:ascii="Times New Roman" w:hAnsi="Times New Roman" w:cs="Times New Roman"/>
                <w:sz w:val="22"/>
                <w:szCs w:val="22"/>
              </w:rPr>
            </w:pPr>
            <w:r w:rsidRPr="00610D97">
              <w:rPr>
                <w:rFonts w:ascii="Times New Roman" w:hAnsi="Times New Roman" w:cs="Times New Roman"/>
                <w:sz w:val="22"/>
                <w:szCs w:val="22"/>
              </w:rPr>
              <w:t>0,028</w:t>
            </w:r>
          </w:p>
        </w:tc>
        <w:tc>
          <w:tcPr>
            <w:tcW w:w="1118" w:type="dxa"/>
            <w:gridSpan w:val="2"/>
            <w:tcBorders>
              <w:top w:val="single" w:sz="4" w:space="0" w:color="auto"/>
              <w:left w:val="single" w:sz="4" w:space="0" w:color="auto"/>
              <w:right w:val="single" w:sz="4" w:space="0" w:color="auto"/>
            </w:tcBorders>
            <w:shd w:val="clear" w:color="auto" w:fill="FFFFFF"/>
          </w:tcPr>
          <w:p w14:paraId="76E44359" w14:textId="6E3AB444" w:rsidR="003F45E4" w:rsidRPr="00610D97" w:rsidRDefault="003F45E4" w:rsidP="00E14BDC">
            <w:pPr>
              <w:jc w:val="center"/>
              <w:rPr>
                <w:rFonts w:ascii="Times New Roman" w:hAnsi="Times New Roman" w:cs="Times New Roman"/>
                <w:sz w:val="22"/>
                <w:szCs w:val="22"/>
              </w:rPr>
            </w:pPr>
            <w:r w:rsidRPr="00610D97">
              <w:rPr>
                <w:rFonts w:ascii="Times New Roman" w:hAnsi="Times New Roman" w:cs="Times New Roman"/>
                <w:sz w:val="22"/>
                <w:szCs w:val="22"/>
              </w:rPr>
              <w:t>0,033</w:t>
            </w:r>
          </w:p>
        </w:tc>
      </w:tr>
      <w:tr w:rsidR="003F45E4" w:rsidRPr="002747D4" w14:paraId="47C4E5AE" w14:textId="77777777" w:rsidTr="00E14BDC">
        <w:trPr>
          <w:trHeight w:hRule="exact" w:val="278"/>
        </w:trPr>
        <w:tc>
          <w:tcPr>
            <w:tcW w:w="5501" w:type="dxa"/>
            <w:tcBorders>
              <w:top w:val="single" w:sz="4" w:space="0" w:color="auto"/>
              <w:left w:val="single" w:sz="4" w:space="0" w:color="auto"/>
            </w:tcBorders>
            <w:shd w:val="clear" w:color="auto" w:fill="FFFFFF"/>
            <w:vAlign w:val="bottom"/>
          </w:tcPr>
          <w:p w14:paraId="354093E2" w14:textId="77777777" w:rsidR="003F45E4" w:rsidRPr="00610D97" w:rsidRDefault="003F45E4" w:rsidP="00E14BDC">
            <w:pPr>
              <w:pStyle w:val="210"/>
              <w:shd w:val="clear" w:color="auto" w:fill="auto"/>
              <w:spacing w:before="0" w:line="240" w:lineRule="exact"/>
              <w:ind w:left="440" w:firstLine="0"/>
              <w:jc w:val="left"/>
              <w:rPr>
                <w:sz w:val="22"/>
                <w:szCs w:val="22"/>
              </w:rPr>
            </w:pPr>
            <w:r w:rsidRPr="00610D97">
              <w:rPr>
                <w:rStyle w:val="212pt"/>
                <w:sz w:val="22"/>
                <w:szCs w:val="22"/>
              </w:rPr>
              <w:t>зрошення</w:t>
            </w:r>
          </w:p>
        </w:tc>
        <w:tc>
          <w:tcPr>
            <w:tcW w:w="1344" w:type="dxa"/>
            <w:tcBorders>
              <w:top w:val="single" w:sz="4" w:space="0" w:color="auto"/>
              <w:left w:val="single" w:sz="4" w:space="0" w:color="auto"/>
            </w:tcBorders>
            <w:shd w:val="clear" w:color="auto" w:fill="FFFFFF"/>
            <w:vAlign w:val="bottom"/>
          </w:tcPr>
          <w:p w14:paraId="09761A86" w14:textId="77777777" w:rsidR="003F45E4" w:rsidRPr="00610D97" w:rsidRDefault="003F45E4" w:rsidP="00E14BDC">
            <w:pPr>
              <w:pStyle w:val="210"/>
              <w:shd w:val="clear" w:color="auto" w:fill="auto"/>
              <w:spacing w:before="0" w:line="240" w:lineRule="exact"/>
              <w:ind w:left="320" w:firstLine="0"/>
              <w:jc w:val="left"/>
              <w:rPr>
                <w:sz w:val="22"/>
                <w:szCs w:val="22"/>
              </w:rPr>
            </w:pPr>
            <w:r w:rsidRPr="00610D97">
              <w:rPr>
                <w:rStyle w:val="212pt"/>
                <w:sz w:val="22"/>
                <w:szCs w:val="22"/>
              </w:rPr>
              <w:t>млн м</w:t>
            </w:r>
            <w:r w:rsidRPr="00610D97">
              <w:rPr>
                <w:rStyle w:val="212pt"/>
                <w:sz w:val="22"/>
                <w:szCs w:val="22"/>
                <w:vertAlign w:val="superscript"/>
              </w:rPr>
              <w:t>3</w:t>
            </w:r>
          </w:p>
        </w:tc>
        <w:tc>
          <w:tcPr>
            <w:tcW w:w="1133" w:type="dxa"/>
            <w:tcBorders>
              <w:top w:val="single" w:sz="4" w:space="0" w:color="auto"/>
              <w:left w:val="single" w:sz="4" w:space="0" w:color="auto"/>
            </w:tcBorders>
            <w:shd w:val="clear" w:color="auto" w:fill="FFFFFF"/>
          </w:tcPr>
          <w:p w14:paraId="12E43CDB" w14:textId="18D58D74" w:rsidR="003F45E4" w:rsidRPr="00610D97" w:rsidRDefault="003F45E4" w:rsidP="00E14BDC">
            <w:pPr>
              <w:jc w:val="center"/>
              <w:rPr>
                <w:rFonts w:ascii="Times New Roman" w:hAnsi="Times New Roman" w:cs="Times New Roman"/>
                <w:sz w:val="22"/>
                <w:szCs w:val="22"/>
              </w:rPr>
            </w:pPr>
            <w:r w:rsidRPr="00610D97">
              <w:rPr>
                <w:rFonts w:ascii="Times New Roman" w:hAnsi="Times New Roman" w:cs="Times New Roman"/>
                <w:sz w:val="22"/>
                <w:szCs w:val="22"/>
              </w:rPr>
              <w:t>-</w:t>
            </w:r>
          </w:p>
        </w:tc>
        <w:tc>
          <w:tcPr>
            <w:tcW w:w="1080" w:type="dxa"/>
            <w:gridSpan w:val="2"/>
            <w:tcBorders>
              <w:top w:val="single" w:sz="4" w:space="0" w:color="auto"/>
              <w:left w:val="single" w:sz="4" w:space="0" w:color="auto"/>
            </w:tcBorders>
            <w:shd w:val="clear" w:color="auto" w:fill="FFFFFF"/>
          </w:tcPr>
          <w:p w14:paraId="58FF5D8C" w14:textId="53A06266" w:rsidR="003F45E4" w:rsidRPr="00610D97" w:rsidRDefault="003F45E4" w:rsidP="00E14BDC">
            <w:pPr>
              <w:jc w:val="center"/>
              <w:rPr>
                <w:rFonts w:ascii="Times New Roman" w:hAnsi="Times New Roman" w:cs="Times New Roman"/>
                <w:sz w:val="22"/>
                <w:szCs w:val="22"/>
              </w:rPr>
            </w:pPr>
            <w:r w:rsidRPr="00610D97">
              <w:rPr>
                <w:rFonts w:ascii="Times New Roman" w:hAnsi="Times New Roman" w:cs="Times New Roman"/>
                <w:sz w:val="22"/>
                <w:szCs w:val="22"/>
              </w:rPr>
              <w:t>-</w:t>
            </w:r>
          </w:p>
        </w:tc>
        <w:tc>
          <w:tcPr>
            <w:tcW w:w="1118" w:type="dxa"/>
            <w:gridSpan w:val="2"/>
            <w:tcBorders>
              <w:top w:val="single" w:sz="4" w:space="0" w:color="auto"/>
              <w:left w:val="single" w:sz="4" w:space="0" w:color="auto"/>
              <w:right w:val="single" w:sz="4" w:space="0" w:color="auto"/>
            </w:tcBorders>
            <w:shd w:val="clear" w:color="auto" w:fill="FFFFFF"/>
          </w:tcPr>
          <w:p w14:paraId="57B4A258" w14:textId="5D228AB7" w:rsidR="003F45E4" w:rsidRPr="00610D97" w:rsidRDefault="003F45E4" w:rsidP="00E14BDC">
            <w:pPr>
              <w:jc w:val="center"/>
              <w:rPr>
                <w:rFonts w:ascii="Times New Roman" w:hAnsi="Times New Roman" w:cs="Times New Roman"/>
                <w:sz w:val="22"/>
                <w:szCs w:val="22"/>
              </w:rPr>
            </w:pPr>
            <w:r w:rsidRPr="00610D97">
              <w:rPr>
                <w:rFonts w:ascii="Times New Roman" w:hAnsi="Times New Roman" w:cs="Times New Roman"/>
                <w:sz w:val="22"/>
                <w:szCs w:val="22"/>
              </w:rPr>
              <w:t>-</w:t>
            </w:r>
          </w:p>
        </w:tc>
      </w:tr>
      <w:tr w:rsidR="003F45E4" w:rsidRPr="002747D4" w14:paraId="7AB73B52" w14:textId="77777777" w:rsidTr="00E14BDC">
        <w:trPr>
          <w:trHeight w:hRule="exact" w:val="288"/>
        </w:trPr>
        <w:tc>
          <w:tcPr>
            <w:tcW w:w="5501" w:type="dxa"/>
            <w:vMerge w:val="restart"/>
            <w:tcBorders>
              <w:top w:val="single" w:sz="4" w:space="0" w:color="auto"/>
              <w:left w:val="single" w:sz="4" w:space="0" w:color="auto"/>
            </w:tcBorders>
            <w:shd w:val="clear" w:color="auto" w:fill="FFFFFF"/>
          </w:tcPr>
          <w:p w14:paraId="67AC2AA3" w14:textId="77777777" w:rsidR="003F45E4" w:rsidRPr="00610D97" w:rsidRDefault="003F45E4" w:rsidP="00E14BDC">
            <w:pPr>
              <w:pStyle w:val="210"/>
              <w:shd w:val="clear" w:color="auto" w:fill="auto"/>
              <w:spacing w:before="0" w:line="240" w:lineRule="exact"/>
              <w:ind w:left="440" w:hanging="440"/>
              <w:jc w:val="left"/>
              <w:rPr>
                <w:sz w:val="22"/>
                <w:szCs w:val="22"/>
              </w:rPr>
            </w:pPr>
            <w:r w:rsidRPr="00610D97">
              <w:rPr>
                <w:rStyle w:val="212pt"/>
                <w:sz w:val="22"/>
                <w:szCs w:val="22"/>
              </w:rPr>
              <w:t>Втрачено води при транспортуванні</w:t>
            </w:r>
          </w:p>
        </w:tc>
        <w:tc>
          <w:tcPr>
            <w:tcW w:w="1344" w:type="dxa"/>
            <w:tcBorders>
              <w:top w:val="single" w:sz="4" w:space="0" w:color="auto"/>
              <w:left w:val="single" w:sz="4" w:space="0" w:color="auto"/>
            </w:tcBorders>
            <w:shd w:val="clear" w:color="auto" w:fill="FFFFFF"/>
            <w:vAlign w:val="bottom"/>
          </w:tcPr>
          <w:p w14:paraId="52EC94AB" w14:textId="77777777" w:rsidR="003F45E4" w:rsidRPr="00610D97" w:rsidRDefault="003F45E4" w:rsidP="00E14BDC">
            <w:pPr>
              <w:pStyle w:val="210"/>
              <w:shd w:val="clear" w:color="auto" w:fill="auto"/>
              <w:spacing w:before="0" w:line="240" w:lineRule="exact"/>
              <w:ind w:left="320" w:firstLine="0"/>
              <w:jc w:val="left"/>
              <w:rPr>
                <w:sz w:val="22"/>
                <w:szCs w:val="22"/>
              </w:rPr>
            </w:pPr>
            <w:r w:rsidRPr="00610D97">
              <w:rPr>
                <w:rStyle w:val="212pt"/>
                <w:sz w:val="22"/>
                <w:szCs w:val="22"/>
              </w:rPr>
              <w:t>млн м</w:t>
            </w:r>
            <w:r w:rsidRPr="00610D97">
              <w:rPr>
                <w:rStyle w:val="212pt"/>
                <w:sz w:val="22"/>
                <w:szCs w:val="22"/>
                <w:vertAlign w:val="superscript"/>
              </w:rPr>
              <w:t>3</w:t>
            </w:r>
          </w:p>
        </w:tc>
        <w:tc>
          <w:tcPr>
            <w:tcW w:w="1133" w:type="dxa"/>
            <w:tcBorders>
              <w:top w:val="single" w:sz="4" w:space="0" w:color="auto"/>
              <w:left w:val="single" w:sz="4" w:space="0" w:color="auto"/>
            </w:tcBorders>
            <w:shd w:val="clear" w:color="auto" w:fill="FFFFFF"/>
          </w:tcPr>
          <w:p w14:paraId="59103BB6" w14:textId="4AEBB2EE" w:rsidR="003F45E4" w:rsidRPr="00610D97" w:rsidRDefault="003F45E4" w:rsidP="00E14BDC">
            <w:pPr>
              <w:jc w:val="center"/>
              <w:rPr>
                <w:rFonts w:ascii="Times New Roman" w:hAnsi="Times New Roman" w:cs="Times New Roman"/>
                <w:sz w:val="22"/>
                <w:szCs w:val="22"/>
              </w:rPr>
            </w:pPr>
            <w:r w:rsidRPr="00610D97">
              <w:rPr>
                <w:rFonts w:ascii="Times New Roman" w:hAnsi="Times New Roman" w:cs="Times New Roman"/>
                <w:sz w:val="22"/>
                <w:szCs w:val="22"/>
              </w:rPr>
              <w:t>0,058</w:t>
            </w:r>
          </w:p>
        </w:tc>
        <w:tc>
          <w:tcPr>
            <w:tcW w:w="1080" w:type="dxa"/>
            <w:gridSpan w:val="2"/>
            <w:tcBorders>
              <w:top w:val="single" w:sz="4" w:space="0" w:color="auto"/>
              <w:left w:val="single" w:sz="4" w:space="0" w:color="auto"/>
            </w:tcBorders>
            <w:shd w:val="clear" w:color="auto" w:fill="FFFFFF"/>
          </w:tcPr>
          <w:p w14:paraId="5ECF9BEB" w14:textId="4F3C2010" w:rsidR="003F45E4" w:rsidRPr="00610D97" w:rsidRDefault="003F45E4" w:rsidP="00E14BDC">
            <w:pPr>
              <w:jc w:val="center"/>
              <w:rPr>
                <w:rFonts w:ascii="Times New Roman" w:hAnsi="Times New Roman" w:cs="Times New Roman"/>
                <w:sz w:val="22"/>
                <w:szCs w:val="22"/>
              </w:rPr>
            </w:pPr>
            <w:r w:rsidRPr="00610D97">
              <w:rPr>
                <w:rFonts w:ascii="Times New Roman" w:hAnsi="Times New Roman" w:cs="Times New Roman"/>
                <w:sz w:val="22"/>
                <w:szCs w:val="22"/>
              </w:rPr>
              <w:t>0,061</w:t>
            </w:r>
          </w:p>
        </w:tc>
        <w:tc>
          <w:tcPr>
            <w:tcW w:w="1118" w:type="dxa"/>
            <w:gridSpan w:val="2"/>
            <w:tcBorders>
              <w:top w:val="single" w:sz="4" w:space="0" w:color="auto"/>
              <w:left w:val="single" w:sz="4" w:space="0" w:color="auto"/>
              <w:right w:val="single" w:sz="4" w:space="0" w:color="auto"/>
            </w:tcBorders>
            <w:shd w:val="clear" w:color="auto" w:fill="FFFFFF"/>
          </w:tcPr>
          <w:p w14:paraId="5D9D684D" w14:textId="11306B9F" w:rsidR="003F45E4" w:rsidRPr="00610D97" w:rsidRDefault="003F45E4" w:rsidP="00E14BDC">
            <w:pPr>
              <w:jc w:val="center"/>
              <w:rPr>
                <w:rFonts w:ascii="Times New Roman" w:hAnsi="Times New Roman" w:cs="Times New Roman"/>
                <w:sz w:val="22"/>
                <w:szCs w:val="22"/>
              </w:rPr>
            </w:pPr>
            <w:r w:rsidRPr="00610D97">
              <w:rPr>
                <w:rFonts w:ascii="Times New Roman" w:hAnsi="Times New Roman" w:cs="Times New Roman"/>
                <w:sz w:val="22"/>
                <w:szCs w:val="22"/>
              </w:rPr>
              <w:t>0,057</w:t>
            </w:r>
          </w:p>
        </w:tc>
      </w:tr>
      <w:tr w:rsidR="003F45E4" w:rsidRPr="002747D4" w14:paraId="0AC786E7" w14:textId="77777777" w:rsidTr="00E14BDC">
        <w:trPr>
          <w:trHeight w:hRule="exact" w:val="678"/>
        </w:trPr>
        <w:tc>
          <w:tcPr>
            <w:tcW w:w="5501" w:type="dxa"/>
            <w:vMerge/>
            <w:tcBorders>
              <w:left w:val="single" w:sz="4" w:space="0" w:color="auto"/>
              <w:bottom w:val="single" w:sz="4" w:space="0" w:color="auto"/>
            </w:tcBorders>
            <w:shd w:val="clear" w:color="auto" w:fill="FFFFFF"/>
          </w:tcPr>
          <w:p w14:paraId="626BA176" w14:textId="77777777" w:rsidR="003F45E4" w:rsidRPr="00610D97" w:rsidRDefault="003F45E4" w:rsidP="00E14BDC">
            <w:pPr>
              <w:rPr>
                <w:rFonts w:ascii="Times New Roman" w:hAnsi="Times New Roman" w:cs="Times New Roman"/>
                <w:sz w:val="22"/>
                <w:szCs w:val="22"/>
              </w:rPr>
            </w:pPr>
          </w:p>
        </w:tc>
        <w:tc>
          <w:tcPr>
            <w:tcW w:w="1344" w:type="dxa"/>
            <w:tcBorders>
              <w:top w:val="single" w:sz="4" w:space="0" w:color="auto"/>
              <w:left w:val="single" w:sz="4" w:space="0" w:color="auto"/>
              <w:bottom w:val="single" w:sz="4" w:space="0" w:color="auto"/>
            </w:tcBorders>
            <w:shd w:val="clear" w:color="auto" w:fill="FFFFFF"/>
          </w:tcPr>
          <w:p w14:paraId="561E22A1" w14:textId="77777777" w:rsidR="003F45E4" w:rsidRPr="00610D97" w:rsidRDefault="003F45E4" w:rsidP="00E14BDC">
            <w:pPr>
              <w:pStyle w:val="210"/>
              <w:shd w:val="clear" w:color="auto" w:fill="auto"/>
              <w:spacing w:before="0" w:line="283" w:lineRule="exact"/>
              <w:ind w:firstLine="0"/>
              <w:jc w:val="center"/>
              <w:rPr>
                <w:sz w:val="22"/>
                <w:szCs w:val="22"/>
              </w:rPr>
            </w:pPr>
            <w:r w:rsidRPr="00610D97">
              <w:rPr>
                <w:rStyle w:val="212pt"/>
                <w:sz w:val="22"/>
                <w:szCs w:val="22"/>
              </w:rPr>
              <w:t>% до забраної води</w:t>
            </w:r>
          </w:p>
        </w:tc>
        <w:tc>
          <w:tcPr>
            <w:tcW w:w="1133" w:type="dxa"/>
            <w:tcBorders>
              <w:top w:val="single" w:sz="4" w:space="0" w:color="auto"/>
              <w:left w:val="single" w:sz="4" w:space="0" w:color="auto"/>
              <w:bottom w:val="single" w:sz="4" w:space="0" w:color="auto"/>
            </w:tcBorders>
            <w:shd w:val="clear" w:color="auto" w:fill="FFFFFF"/>
          </w:tcPr>
          <w:p w14:paraId="5D235081" w14:textId="50A6EA37" w:rsidR="003F45E4" w:rsidRPr="00610D97" w:rsidRDefault="003F45E4" w:rsidP="00D664B1">
            <w:pPr>
              <w:jc w:val="center"/>
              <w:rPr>
                <w:rFonts w:ascii="Times New Roman" w:hAnsi="Times New Roman" w:cs="Times New Roman"/>
                <w:sz w:val="22"/>
                <w:szCs w:val="22"/>
              </w:rPr>
            </w:pPr>
            <w:r w:rsidRPr="00610D97">
              <w:rPr>
                <w:rFonts w:ascii="Times New Roman" w:hAnsi="Times New Roman" w:cs="Times New Roman"/>
                <w:sz w:val="22"/>
                <w:szCs w:val="22"/>
              </w:rPr>
              <w:t>23,3</w:t>
            </w:r>
          </w:p>
        </w:tc>
        <w:tc>
          <w:tcPr>
            <w:tcW w:w="1080" w:type="dxa"/>
            <w:gridSpan w:val="2"/>
            <w:tcBorders>
              <w:top w:val="single" w:sz="4" w:space="0" w:color="auto"/>
              <w:left w:val="single" w:sz="4" w:space="0" w:color="auto"/>
              <w:bottom w:val="single" w:sz="4" w:space="0" w:color="auto"/>
            </w:tcBorders>
            <w:shd w:val="clear" w:color="auto" w:fill="FFFFFF"/>
          </w:tcPr>
          <w:p w14:paraId="2ED452C9" w14:textId="2E74291B" w:rsidR="003F45E4" w:rsidRPr="00610D97" w:rsidRDefault="003F45E4" w:rsidP="00D664B1">
            <w:pPr>
              <w:jc w:val="center"/>
              <w:rPr>
                <w:rFonts w:ascii="Times New Roman" w:hAnsi="Times New Roman" w:cs="Times New Roman"/>
                <w:sz w:val="22"/>
                <w:szCs w:val="22"/>
              </w:rPr>
            </w:pPr>
            <w:r w:rsidRPr="00610D97">
              <w:rPr>
                <w:rFonts w:ascii="Times New Roman" w:hAnsi="Times New Roman" w:cs="Times New Roman"/>
                <w:sz w:val="22"/>
                <w:szCs w:val="22"/>
              </w:rPr>
              <w:t>26,5</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14:paraId="2278AE68" w14:textId="099D5DC6" w:rsidR="003F45E4" w:rsidRPr="00610D97" w:rsidRDefault="003F45E4" w:rsidP="00D664B1">
            <w:pPr>
              <w:jc w:val="center"/>
              <w:rPr>
                <w:rFonts w:ascii="Times New Roman" w:hAnsi="Times New Roman" w:cs="Times New Roman"/>
                <w:sz w:val="22"/>
                <w:szCs w:val="22"/>
              </w:rPr>
            </w:pPr>
            <w:r w:rsidRPr="00610D97">
              <w:rPr>
                <w:rFonts w:ascii="Times New Roman" w:hAnsi="Times New Roman" w:cs="Times New Roman"/>
                <w:sz w:val="22"/>
                <w:szCs w:val="22"/>
              </w:rPr>
              <w:t>25,3</w:t>
            </w:r>
          </w:p>
        </w:tc>
      </w:tr>
      <w:tr w:rsidR="003F45E4" w:rsidRPr="002747D4" w14:paraId="1042A573" w14:textId="77777777" w:rsidTr="00E14BDC">
        <w:trPr>
          <w:gridAfter w:val="1"/>
          <w:wAfter w:w="33" w:type="dxa"/>
          <w:trHeight w:hRule="exact" w:val="298"/>
        </w:trPr>
        <w:tc>
          <w:tcPr>
            <w:tcW w:w="5501" w:type="dxa"/>
            <w:tcBorders>
              <w:top w:val="single" w:sz="4" w:space="0" w:color="auto"/>
              <w:left w:val="single" w:sz="4" w:space="0" w:color="auto"/>
            </w:tcBorders>
            <w:shd w:val="clear" w:color="auto" w:fill="FFFFFF"/>
            <w:vAlign w:val="bottom"/>
          </w:tcPr>
          <w:p w14:paraId="238F0B76" w14:textId="77777777" w:rsidR="003F45E4" w:rsidRPr="00610D97" w:rsidRDefault="003F45E4" w:rsidP="00E14BDC">
            <w:pPr>
              <w:pStyle w:val="210"/>
              <w:shd w:val="clear" w:color="auto" w:fill="auto"/>
              <w:spacing w:before="0" w:line="240" w:lineRule="exact"/>
              <w:ind w:left="300" w:hanging="300"/>
              <w:jc w:val="left"/>
              <w:rPr>
                <w:sz w:val="22"/>
                <w:szCs w:val="22"/>
              </w:rPr>
            </w:pPr>
            <w:r w:rsidRPr="00610D97">
              <w:rPr>
                <w:rStyle w:val="212pt0"/>
                <w:sz w:val="22"/>
                <w:szCs w:val="22"/>
              </w:rPr>
              <w:t>Скинуто зворотних вод, усього</w:t>
            </w:r>
          </w:p>
        </w:tc>
        <w:tc>
          <w:tcPr>
            <w:tcW w:w="1344" w:type="dxa"/>
            <w:tcBorders>
              <w:top w:val="single" w:sz="4" w:space="0" w:color="auto"/>
              <w:left w:val="single" w:sz="4" w:space="0" w:color="auto"/>
            </w:tcBorders>
            <w:shd w:val="clear" w:color="auto" w:fill="FFFFFF"/>
            <w:vAlign w:val="bottom"/>
          </w:tcPr>
          <w:p w14:paraId="41B7628B" w14:textId="77777777" w:rsidR="003F45E4" w:rsidRPr="00610D97" w:rsidRDefault="003F45E4" w:rsidP="00E14BDC">
            <w:pPr>
              <w:pStyle w:val="210"/>
              <w:shd w:val="clear" w:color="auto" w:fill="auto"/>
              <w:spacing w:before="0" w:line="240" w:lineRule="exact"/>
              <w:ind w:left="340" w:firstLine="0"/>
              <w:jc w:val="left"/>
              <w:rPr>
                <w:sz w:val="22"/>
                <w:szCs w:val="22"/>
              </w:rPr>
            </w:pPr>
            <w:r w:rsidRPr="00610D97">
              <w:rPr>
                <w:rStyle w:val="212pt"/>
                <w:sz w:val="22"/>
                <w:szCs w:val="22"/>
              </w:rPr>
              <w:t>млн м</w:t>
            </w:r>
            <w:r w:rsidRPr="00610D97">
              <w:rPr>
                <w:rStyle w:val="212pt"/>
                <w:sz w:val="22"/>
                <w:szCs w:val="22"/>
                <w:vertAlign w:val="superscript"/>
              </w:rPr>
              <w:t>3</w:t>
            </w:r>
          </w:p>
        </w:tc>
        <w:tc>
          <w:tcPr>
            <w:tcW w:w="1133" w:type="dxa"/>
            <w:tcBorders>
              <w:top w:val="single" w:sz="4" w:space="0" w:color="auto"/>
              <w:left w:val="single" w:sz="4" w:space="0" w:color="auto"/>
            </w:tcBorders>
            <w:shd w:val="clear" w:color="auto" w:fill="FFFFFF"/>
          </w:tcPr>
          <w:p w14:paraId="334C3C93" w14:textId="3959C494" w:rsidR="003F45E4" w:rsidRPr="00610D97" w:rsidRDefault="003F45E4" w:rsidP="00E14BDC">
            <w:pPr>
              <w:jc w:val="center"/>
              <w:rPr>
                <w:rFonts w:ascii="Times New Roman" w:hAnsi="Times New Roman" w:cs="Times New Roman"/>
                <w:sz w:val="22"/>
                <w:szCs w:val="22"/>
              </w:rPr>
            </w:pPr>
            <w:r w:rsidRPr="00610D97">
              <w:rPr>
                <w:rFonts w:ascii="Times New Roman" w:hAnsi="Times New Roman" w:cs="Times New Roman"/>
                <w:sz w:val="22"/>
                <w:szCs w:val="22"/>
              </w:rPr>
              <w:t>0,029</w:t>
            </w:r>
          </w:p>
        </w:tc>
        <w:tc>
          <w:tcPr>
            <w:tcW w:w="1066" w:type="dxa"/>
            <w:tcBorders>
              <w:top w:val="single" w:sz="4" w:space="0" w:color="auto"/>
              <w:left w:val="single" w:sz="4" w:space="0" w:color="auto"/>
            </w:tcBorders>
            <w:shd w:val="clear" w:color="auto" w:fill="FFFFFF"/>
          </w:tcPr>
          <w:p w14:paraId="0EBC9139" w14:textId="43D73E74" w:rsidR="003F45E4" w:rsidRPr="00610D97" w:rsidRDefault="003F45E4" w:rsidP="00E14BDC">
            <w:pPr>
              <w:jc w:val="center"/>
              <w:rPr>
                <w:rFonts w:ascii="Times New Roman" w:hAnsi="Times New Roman" w:cs="Times New Roman"/>
                <w:sz w:val="22"/>
                <w:szCs w:val="22"/>
              </w:rPr>
            </w:pPr>
            <w:r w:rsidRPr="00610D97">
              <w:rPr>
                <w:rFonts w:ascii="Times New Roman" w:hAnsi="Times New Roman" w:cs="Times New Roman"/>
                <w:sz w:val="22"/>
                <w:szCs w:val="22"/>
              </w:rPr>
              <w:t>0,032</w:t>
            </w:r>
          </w:p>
        </w:tc>
        <w:tc>
          <w:tcPr>
            <w:tcW w:w="1099" w:type="dxa"/>
            <w:gridSpan w:val="2"/>
            <w:tcBorders>
              <w:top w:val="single" w:sz="4" w:space="0" w:color="auto"/>
              <w:left w:val="single" w:sz="4" w:space="0" w:color="auto"/>
              <w:right w:val="single" w:sz="4" w:space="0" w:color="auto"/>
            </w:tcBorders>
            <w:shd w:val="clear" w:color="auto" w:fill="FFFFFF"/>
          </w:tcPr>
          <w:p w14:paraId="731BE58F" w14:textId="75233271" w:rsidR="003F45E4" w:rsidRPr="00610D97" w:rsidRDefault="003F45E4" w:rsidP="00E14BDC">
            <w:pPr>
              <w:jc w:val="center"/>
              <w:rPr>
                <w:rFonts w:ascii="Times New Roman" w:hAnsi="Times New Roman" w:cs="Times New Roman"/>
                <w:sz w:val="22"/>
                <w:szCs w:val="22"/>
              </w:rPr>
            </w:pPr>
            <w:r w:rsidRPr="00610D97">
              <w:rPr>
                <w:rFonts w:ascii="Times New Roman" w:hAnsi="Times New Roman" w:cs="Times New Roman"/>
                <w:sz w:val="22"/>
                <w:szCs w:val="22"/>
              </w:rPr>
              <w:t>0,023</w:t>
            </w:r>
          </w:p>
        </w:tc>
      </w:tr>
      <w:tr w:rsidR="003F45E4" w:rsidRPr="002747D4" w14:paraId="4062FCD3" w14:textId="77777777" w:rsidTr="00E14BDC">
        <w:trPr>
          <w:gridAfter w:val="1"/>
          <w:wAfter w:w="33" w:type="dxa"/>
          <w:trHeight w:hRule="exact" w:val="562"/>
        </w:trPr>
        <w:tc>
          <w:tcPr>
            <w:tcW w:w="5501" w:type="dxa"/>
            <w:tcBorders>
              <w:top w:val="single" w:sz="4" w:space="0" w:color="auto"/>
              <w:left w:val="single" w:sz="4" w:space="0" w:color="auto"/>
            </w:tcBorders>
            <w:shd w:val="clear" w:color="auto" w:fill="FFFFFF"/>
            <w:vAlign w:val="bottom"/>
          </w:tcPr>
          <w:p w14:paraId="67D1E20D" w14:textId="77777777" w:rsidR="003F45E4" w:rsidRPr="00610D97" w:rsidRDefault="003F45E4" w:rsidP="00E14BDC">
            <w:pPr>
              <w:pStyle w:val="210"/>
              <w:shd w:val="clear" w:color="auto" w:fill="auto"/>
              <w:spacing w:before="0" w:line="278" w:lineRule="exact"/>
              <w:ind w:firstLine="0"/>
              <w:jc w:val="left"/>
              <w:rPr>
                <w:sz w:val="22"/>
                <w:szCs w:val="22"/>
              </w:rPr>
            </w:pPr>
            <w:r w:rsidRPr="00610D97">
              <w:rPr>
                <w:rStyle w:val="212pt0"/>
                <w:sz w:val="22"/>
                <w:szCs w:val="22"/>
              </w:rPr>
              <w:lastRenderedPageBreak/>
              <w:t>Скинуто зворотних вод у поверхневі водні об’єкти</w:t>
            </w:r>
          </w:p>
        </w:tc>
        <w:tc>
          <w:tcPr>
            <w:tcW w:w="1344" w:type="dxa"/>
            <w:tcBorders>
              <w:top w:val="single" w:sz="4" w:space="0" w:color="auto"/>
              <w:left w:val="single" w:sz="4" w:space="0" w:color="auto"/>
            </w:tcBorders>
            <w:shd w:val="clear" w:color="auto" w:fill="FFFFFF"/>
          </w:tcPr>
          <w:p w14:paraId="79D9EC2E" w14:textId="77777777" w:rsidR="003F45E4" w:rsidRPr="00610D97" w:rsidRDefault="003F45E4" w:rsidP="00E14BDC">
            <w:pPr>
              <w:rPr>
                <w:rFonts w:ascii="Times New Roman" w:hAnsi="Times New Roman" w:cs="Times New Roman"/>
                <w:sz w:val="22"/>
                <w:szCs w:val="22"/>
              </w:rPr>
            </w:pPr>
          </w:p>
        </w:tc>
        <w:tc>
          <w:tcPr>
            <w:tcW w:w="1133" w:type="dxa"/>
            <w:tcBorders>
              <w:top w:val="single" w:sz="4" w:space="0" w:color="auto"/>
              <w:left w:val="single" w:sz="4" w:space="0" w:color="auto"/>
            </w:tcBorders>
            <w:shd w:val="clear" w:color="auto" w:fill="FFFFFF"/>
          </w:tcPr>
          <w:p w14:paraId="38468A49" w14:textId="77777777" w:rsidR="003F45E4" w:rsidRPr="00610D97" w:rsidRDefault="003F45E4" w:rsidP="00E14BDC">
            <w:pPr>
              <w:jc w:val="center"/>
              <w:rPr>
                <w:rFonts w:ascii="Times New Roman" w:hAnsi="Times New Roman" w:cs="Times New Roman"/>
                <w:sz w:val="22"/>
                <w:szCs w:val="22"/>
              </w:rPr>
            </w:pPr>
          </w:p>
        </w:tc>
        <w:tc>
          <w:tcPr>
            <w:tcW w:w="1066" w:type="dxa"/>
            <w:tcBorders>
              <w:top w:val="single" w:sz="4" w:space="0" w:color="auto"/>
              <w:left w:val="single" w:sz="4" w:space="0" w:color="auto"/>
            </w:tcBorders>
            <w:shd w:val="clear" w:color="auto" w:fill="FFFFFF"/>
          </w:tcPr>
          <w:p w14:paraId="0533E9D1" w14:textId="77777777" w:rsidR="003F45E4" w:rsidRPr="00610D97" w:rsidRDefault="003F45E4" w:rsidP="00E14BDC">
            <w:pPr>
              <w:jc w:val="center"/>
              <w:rPr>
                <w:rFonts w:ascii="Times New Roman" w:hAnsi="Times New Roman" w:cs="Times New Roman"/>
                <w:sz w:val="22"/>
                <w:szCs w:val="22"/>
              </w:rPr>
            </w:pPr>
          </w:p>
        </w:tc>
        <w:tc>
          <w:tcPr>
            <w:tcW w:w="1099" w:type="dxa"/>
            <w:gridSpan w:val="2"/>
            <w:tcBorders>
              <w:top w:val="single" w:sz="4" w:space="0" w:color="auto"/>
              <w:left w:val="single" w:sz="4" w:space="0" w:color="auto"/>
              <w:right w:val="single" w:sz="4" w:space="0" w:color="auto"/>
            </w:tcBorders>
            <w:shd w:val="clear" w:color="auto" w:fill="FFFFFF"/>
          </w:tcPr>
          <w:p w14:paraId="339D9B7E" w14:textId="77777777" w:rsidR="003F45E4" w:rsidRPr="00610D97" w:rsidRDefault="003F45E4" w:rsidP="00E14BDC">
            <w:pPr>
              <w:jc w:val="center"/>
              <w:rPr>
                <w:rFonts w:ascii="Times New Roman" w:hAnsi="Times New Roman" w:cs="Times New Roman"/>
                <w:sz w:val="22"/>
                <w:szCs w:val="22"/>
              </w:rPr>
            </w:pPr>
          </w:p>
        </w:tc>
      </w:tr>
      <w:tr w:rsidR="003F45E4" w:rsidRPr="002747D4" w14:paraId="16C58529" w14:textId="77777777" w:rsidTr="00E14BDC">
        <w:trPr>
          <w:gridAfter w:val="1"/>
          <w:wAfter w:w="33" w:type="dxa"/>
          <w:trHeight w:hRule="exact" w:val="288"/>
        </w:trPr>
        <w:tc>
          <w:tcPr>
            <w:tcW w:w="5501" w:type="dxa"/>
            <w:tcBorders>
              <w:top w:val="single" w:sz="4" w:space="0" w:color="auto"/>
              <w:left w:val="single" w:sz="4" w:space="0" w:color="auto"/>
            </w:tcBorders>
            <w:shd w:val="clear" w:color="auto" w:fill="FFFFFF"/>
            <w:vAlign w:val="bottom"/>
          </w:tcPr>
          <w:p w14:paraId="308A1281" w14:textId="77777777" w:rsidR="003F45E4" w:rsidRPr="00610D97" w:rsidRDefault="003F45E4" w:rsidP="00E14BDC">
            <w:pPr>
              <w:pStyle w:val="210"/>
              <w:shd w:val="clear" w:color="auto" w:fill="auto"/>
              <w:spacing w:before="0" w:line="240" w:lineRule="exact"/>
              <w:ind w:left="300" w:hanging="300"/>
              <w:jc w:val="left"/>
              <w:rPr>
                <w:sz w:val="22"/>
                <w:szCs w:val="22"/>
              </w:rPr>
            </w:pPr>
            <w:r w:rsidRPr="00610D97">
              <w:rPr>
                <w:rStyle w:val="212pt0"/>
                <w:sz w:val="22"/>
                <w:szCs w:val="22"/>
              </w:rPr>
              <w:t>усього</w:t>
            </w:r>
          </w:p>
        </w:tc>
        <w:tc>
          <w:tcPr>
            <w:tcW w:w="1344" w:type="dxa"/>
            <w:tcBorders>
              <w:top w:val="single" w:sz="4" w:space="0" w:color="auto"/>
              <w:left w:val="single" w:sz="4" w:space="0" w:color="auto"/>
            </w:tcBorders>
            <w:shd w:val="clear" w:color="auto" w:fill="FFFFFF"/>
            <w:vAlign w:val="bottom"/>
          </w:tcPr>
          <w:p w14:paraId="3BF4AF43" w14:textId="77777777" w:rsidR="003F45E4" w:rsidRPr="00610D97" w:rsidRDefault="003F45E4" w:rsidP="00E14BDC">
            <w:pPr>
              <w:pStyle w:val="210"/>
              <w:shd w:val="clear" w:color="auto" w:fill="auto"/>
              <w:spacing w:before="0" w:line="240" w:lineRule="exact"/>
              <w:ind w:left="340" w:firstLine="0"/>
              <w:jc w:val="left"/>
              <w:rPr>
                <w:sz w:val="22"/>
                <w:szCs w:val="22"/>
              </w:rPr>
            </w:pPr>
            <w:r w:rsidRPr="00610D97">
              <w:rPr>
                <w:rStyle w:val="212pt"/>
                <w:sz w:val="22"/>
                <w:szCs w:val="22"/>
              </w:rPr>
              <w:t>млн м</w:t>
            </w:r>
            <w:r w:rsidRPr="00610D97">
              <w:rPr>
                <w:rStyle w:val="212pt"/>
                <w:sz w:val="22"/>
                <w:szCs w:val="22"/>
                <w:vertAlign w:val="superscript"/>
              </w:rPr>
              <w:t>3</w:t>
            </w:r>
          </w:p>
        </w:tc>
        <w:tc>
          <w:tcPr>
            <w:tcW w:w="1133" w:type="dxa"/>
            <w:tcBorders>
              <w:top w:val="single" w:sz="4" w:space="0" w:color="auto"/>
              <w:left w:val="single" w:sz="4" w:space="0" w:color="auto"/>
            </w:tcBorders>
            <w:shd w:val="clear" w:color="auto" w:fill="FFFFFF"/>
          </w:tcPr>
          <w:p w14:paraId="34F4735C" w14:textId="3383B611" w:rsidR="003F45E4" w:rsidRPr="00610D97" w:rsidRDefault="003F45E4" w:rsidP="00E14BDC">
            <w:pPr>
              <w:jc w:val="center"/>
              <w:rPr>
                <w:rFonts w:ascii="Times New Roman" w:hAnsi="Times New Roman" w:cs="Times New Roman"/>
                <w:sz w:val="22"/>
                <w:szCs w:val="22"/>
              </w:rPr>
            </w:pPr>
            <w:r w:rsidRPr="00610D97">
              <w:rPr>
                <w:rFonts w:ascii="Times New Roman" w:hAnsi="Times New Roman" w:cs="Times New Roman"/>
                <w:sz w:val="22"/>
                <w:szCs w:val="22"/>
              </w:rPr>
              <w:t>0,029</w:t>
            </w:r>
          </w:p>
        </w:tc>
        <w:tc>
          <w:tcPr>
            <w:tcW w:w="1066" w:type="dxa"/>
            <w:tcBorders>
              <w:top w:val="single" w:sz="4" w:space="0" w:color="auto"/>
              <w:left w:val="single" w:sz="4" w:space="0" w:color="auto"/>
            </w:tcBorders>
            <w:shd w:val="clear" w:color="auto" w:fill="FFFFFF"/>
          </w:tcPr>
          <w:p w14:paraId="20FA57FB" w14:textId="5EEC806B" w:rsidR="003F45E4" w:rsidRPr="00610D97" w:rsidRDefault="003F45E4" w:rsidP="00E14BDC">
            <w:pPr>
              <w:jc w:val="center"/>
              <w:rPr>
                <w:rFonts w:ascii="Times New Roman" w:hAnsi="Times New Roman" w:cs="Times New Roman"/>
                <w:sz w:val="22"/>
                <w:szCs w:val="22"/>
              </w:rPr>
            </w:pPr>
            <w:r w:rsidRPr="00610D97">
              <w:rPr>
                <w:rFonts w:ascii="Times New Roman" w:hAnsi="Times New Roman" w:cs="Times New Roman"/>
                <w:sz w:val="22"/>
                <w:szCs w:val="22"/>
              </w:rPr>
              <w:t>0,032</w:t>
            </w:r>
          </w:p>
        </w:tc>
        <w:tc>
          <w:tcPr>
            <w:tcW w:w="1099" w:type="dxa"/>
            <w:gridSpan w:val="2"/>
            <w:tcBorders>
              <w:top w:val="single" w:sz="4" w:space="0" w:color="auto"/>
              <w:left w:val="single" w:sz="4" w:space="0" w:color="auto"/>
              <w:right w:val="single" w:sz="4" w:space="0" w:color="auto"/>
            </w:tcBorders>
            <w:shd w:val="clear" w:color="auto" w:fill="FFFFFF"/>
          </w:tcPr>
          <w:p w14:paraId="3F0DFD91" w14:textId="62531E1F" w:rsidR="003F45E4" w:rsidRPr="00610D97" w:rsidRDefault="003F45E4" w:rsidP="00E14BDC">
            <w:pPr>
              <w:jc w:val="center"/>
              <w:rPr>
                <w:rFonts w:ascii="Times New Roman" w:hAnsi="Times New Roman" w:cs="Times New Roman"/>
                <w:sz w:val="22"/>
                <w:szCs w:val="22"/>
              </w:rPr>
            </w:pPr>
            <w:r w:rsidRPr="00610D97">
              <w:rPr>
                <w:rFonts w:ascii="Times New Roman" w:hAnsi="Times New Roman" w:cs="Times New Roman"/>
                <w:sz w:val="22"/>
                <w:szCs w:val="22"/>
              </w:rPr>
              <w:t>0,023</w:t>
            </w:r>
          </w:p>
        </w:tc>
      </w:tr>
      <w:tr w:rsidR="003F45E4" w:rsidRPr="002747D4" w14:paraId="2AA0687A" w14:textId="77777777" w:rsidTr="00E14BDC">
        <w:trPr>
          <w:gridAfter w:val="1"/>
          <w:wAfter w:w="33" w:type="dxa"/>
          <w:trHeight w:hRule="exact" w:val="624"/>
        </w:trPr>
        <w:tc>
          <w:tcPr>
            <w:tcW w:w="5501" w:type="dxa"/>
            <w:tcBorders>
              <w:top w:val="single" w:sz="4" w:space="0" w:color="auto"/>
              <w:left w:val="single" w:sz="4" w:space="0" w:color="auto"/>
            </w:tcBorders>
            <w:shd w:val="clear" w:color="auto" w:fill="FFFFFF"/>
            <w:vAlign w:val="bottom"/>
          </w:tcPr>
          <w:p w14:paraId="3292356F" w14:textId="77777777" w:rsidR="003F45E4" w:rsidRPr="00610D97" w:rsidRDefault="003F45E4" w:rsidP="00E14BDC">
            <w:pPr>
              <w:pStyle w:val="210"/>
              <w:shd w:val="clear" w:color="auto" w:fill="auto"/>
              <w:spacing w:before="0" w:after="120" w:line="240" w:lineRule="exact"/>
              <w:ind w:left="300" w:hanging="300"/>
              <w:jc w:val="left"/>
              <w:rPr>
                <w:sz w:val="22"/>
                <w:szCs w:val="22"/>
              </w:rPr>
            </w:pPr>
            <w:r w:rsidRPr="00610D97">
              <w:rPr>
                <w:rStyle w:val="212pt"/>
                <w:sz w:val="22"/>
                <w:szCs w:val="22"/>
              </w:rPr>
              <w:t>з них:</w:t>
            </w:r>
          </w:p>
          <w:p w14:paraId="2E18BE5D" w14:textId="77777777" w:rsidR="003F45E4" w:rsidRPr="00610D97" w:rsidRDefault="003F45E4" w:rsidP="00E14BDC">
            <w:pPr>
              <w:pStyle w:val="210"/>
              <w:shd w:val="clear" w:color="auto" w:fill="auto"/>
              <w:spacing w:before="120" w:line="240" w:lineRule="exact"/>
              <w:ind w:left="300" w:firstLine="0"/>
              <w:jc w:val="left"/>
              <w:rPr>
                <w:sz w:val="22"/>
                <w:szCs w:val="22"/>
              </w:rPr>
            </w:pPr>
            <w:r w:rsidRPr="00610D97">
              <w:rPr>
                <w:rStyle w:val="212pt"/>
                <w:sz w:val="22"/>
                <w:szCs w:val="22"/>
              </w:rPr>
              <w:t>нормативно очищених, усього</w:t>
            </w:r>
          </w:p>
        </w:tc>
        <w:tc>
          <w:tcPr>
            <w:tcW w:w="1344" w:type="dxa"/>
            <w:tcBorders>
              <w:top w:val="single" w:sz="4" w:space="0" w:color="auto"/>
              <w:left w:val="single" w:sz="4" w:space="0" w:color="auto"/>
            </w:tcBorders>
            <w:shd w:val="clear" w:color="auto" w:fill="FFFFFF"/>
            <w:vAlign w:val="bottom"/>
          </w:tcPr>
          <w:p w14:paraId="064BC3DD" w14:textId="77777777" w:rsidR="003F45E4" w:rsidRPr="00610D97" w:rsidRDefault="003F45E4" w:rsidP="00E14BDC">
            <w:pPr>
              <w:pStyle w:val="210"/>
              <w:shd w:val="clear" w:color="auto" w:fill="auto"/>
              <w:spacing w:before="0" w:line="240" w:lineRule="exact"/>
              <w:ind w:left="340" w:firstLine="0"/>
              <w:jc w:val="left"/>
              <w:rPr>
                <w:sz w:val="22"/>
                <w:szCs w:val="22"/>
              </w:rPr>
            </w:pPr>
            <w:r w:rsidRPr="00610D97">
              <w:rPr>
                <w:rStyle w:val="212pt"/>
                <w:sz w:val="22"/>
                <w:szCs w:val="22"/>
              </w:rPr>
              <w:t>млн м</w:t>
            </w:r>
            <w:r w:rsidRPr="00610D97">
              <w:rPr>
                <w:rStyle w:val="212pt"/>
                <w:sz w:val="22"/>
                <w:szCs w:val="22"/>
                <w:vertAlign w:val="superscript"/>
              </w:rPr>
              <w:t>3</w:t>
            </w:r>
          </w:p>
        </w:tc>
        <w:tc>
          <w:tcPr>
            <w:tcW w:w="1133" w:type="dxa"/>
            <w:tcBorders>
              <w:top w:val="single" w:sz="4" w:space="0" w:color="auto"/>
              <w:left w:val="single" w:sz="4" w:space="0" w:color="auto"/>
            </w:tcBorders>
            <w:shd w:val="clear" w:color="auto" w:fill="FFFFFF"/>
          </w:tcPr>
          <w:p w14:paraId="26D4C0AB" w14:textId="32076555" w:rsidR="003F45E4" w:rsidRPr="00610D97" w:rsidRDefault="003F45E4" w:rsidP="00E14BDC">
            <w:pPr>
              <w:jc w:val="center"/>
              <w:rPr>
                <w:rFonts w:ascii="Times New Roman" w:hAnsi="Times New Roman" w:cs="Times New Roman"/>
                <w:sz w:val="22"/>
                <w:szCs w:val="22"/>
              </w:rPr>
            </w:pPr>
            <w:r w:rsidRPr="00610D97">
              <w:rPr>
                <w:rFonts w:ascii="Times New Roman" w:hAnsi="Times New Roman" w:cs="Times New Roman"/>
                <w:sz w:val="22"/>
                <w:szCs w:val="22"/>
              </w:rPr>
              <w:t>0,029</w:t>
            </w:r>
          </w:p>
        </w:tc>
        <w:tc>
          <w:tcPr>
            <w:tcW w:w="1066" w:type="dxa"/>
            <w:tcBorders>
              <w:top w:val="single" w:sz="4" w:space="0" w:color="auto"/>
              <w:left w:val="single" w:sz="4" w:space="0" w:color="auto"/>
            </w:tcBorders>
            <w:shd w:val="clear" w:color="auto" w:fill="FFFFFF"/>
          </w:tcPr>
          <w:p w14:paraId="781E1B63" w14:textId="60C74D43" w:rsidR="003F45E4" w:rsidRPr="00610D97" w:rsidRDefault="003F45E4" w:rsidP="00E14BDC">
            <w:pPr>
              <w:jc w:val="center"/>
              <w:rPr>
                <w:rFonts w:ascii="Times New Roman" w:hAnsi="Times New Roman" w:cs="Times New Roman"/>
                <w:sz w:val="22"/>
                <w:szCs w:val="22"/>
              </w:rPr>
            </w:pPr>
            <w:r w:rsidRPr="00610D97">
              <w:rPr>
                <w:rFonts w:ascii="Times New Roman" w:hAnsi="Times New Roman" w:cs="Times New Roman"/>
                <w:sz w:val="22"/>
                <w:szCs w:val="22"/>
              </w:rPr>
              <w:t>0,032</w:t>
            </w:r>
          </w:p>
        </w:tc>
        <w:tc>
          <w:tcPr>
            <w:tcW w:w="1099" w:type="dxa"/>
            <w:gridSpan w:val="2"/>
            <w:tcBorders>
              <w:top w:val="single" w:sz="4" w:space="0" w:color="auto"/>
              <w:left w:val="single" w:sz="4" w:space="0" w:color="auto"/>
              <w:right w:val="single" w:sz="4" w:space="0" w:color="auto"/>
            </w:tcBorders>
            <w:shd w:val="clear" w:color="auto" w:fill="FFFFFF"/>
          </w:tcPr>
          <w:p w14:paraId="445276B2" w14:textId="29B77BE1" w:rsidR="003F45E4" w:rsidRPr="00610D97" w:rsidRDefault="003F45E4" w:rsidP="00E14BDC">
            <w:pPr>
              <w:jc w:val="center"/>
              <w:rPr>
                <w:rFonts w:ascii="Times New Roman" w:hAnsi="Times New Roman" w:cs="Times New Roman"/>
                <w:sz w:val="22"/>
                <w:szCs w:val="22"/>
              </w:rPr>
            </w:pPr>
            <w:r w:rsidRPr="00610D97">
              <w:rPr>
                <w:rFonts w:ascii="Times New Roman" w:hAnsi="Times New Roman" w:cs="Times New Roman"/>
                <w:sz w:val="22"/>
                <w:szCs w:val="22"/>
              </w:rPr>
              <w:t>0,023</w:t>
            </w:r>
          </w:p>
        </w:tc>
      </w:tr>
      <w:tr w:rsidR="003F45E4" w:rsidRPr="002747D4" w14:paraId="190C6413" w14:textId="77777777" w:rsidTr="00E14BDC">
        <w:trPr>
          <w:gridAfter w:val="1"/>
          <w:wAfter w:w="33" w:type="dxa"/>
          <w:trHeight w:hRule="exact" w:val="566"/>
        </w:trPr>
        <w:tc>
          <w:tcPr>
            <w:tcW w:w="5501" w:type="dxa"/>
            <w:tcBorders>
              <w:top w:val="single" w:sz="4" w:space="0" w:color="auto"/>
              <w:left w:val="single" w:sz="4" w:space="0" w:color="auto"/>
            </w:tcBorders>
            <w:shd w:val="clear" w:color="auto" w:fill="FFFFFF"/>
            <w:vAlign w:val="bottom"/>
          </w:tcPr>
          <w:p w14:paraId="66D4D3AE" w14:textId="77777777" w:rsidR="003F45E4" w:rsidRPr="00610D97" w:rsidRDefault="003F45E4" w:rsidP="00E14BDC">
            <w:pPr>
              <w:pStyle w:val="210"/>
              <w:shd w:val="clear" w:color="auto" w:fill="auto"/>
              <w:spacing w:before="0" w:after="60" w:line="240" w:lineRule="exact"/>
              <w:ind w:left="300" w:hanging="300"/>
              <w:jc w:val="left"/>
              <w:rPr>
                <w:sz w:val="22"/>
                <w:szCs w:val="22"/>
              </w:rPr>
            </w:pPr>
            <w:r w:rsidRPr="00610D97">
              <w:rPr>
                <w:rStyle w:val="212pt"/>
                <w:sz w:val="22"/>
                <w:szCs w:val="22"/>
              </w:rPr>
              <w:t>у тому числі:</w:t>
            </w:r>
          </w:p>
          <w:p w14:paraId="0DC99F5E" w14:textId="77777777" w:rsidR="003F45E4" w:rsidRPr="00610D97" w:rsidRDefault="003F45E4" w:rsidP="00E14BDC">
            <w:pPr>
              <w:pStyle w:val="210"/>
              <w:shd w:val="clear" w:color="auto" w:fill="auto"/>
              <w:spacing w:before="60" w:line="240" w:lineRule="exact"/>
              <w:ind w:left="600" w:firstLine="0"/>
              <w:jc w:val="left"/>
              <w:rPr>
                <w:sz w:val="22"/>
                <w:szCs w:val="22"/>
              </w:rPr>
            </w:pPr>
            <w:r w:rsidRPr="00610D97">
              <w:rPr>
                <w:rStyle w:val="212pt"/>
                <w:sz w:val="22"/>
                <w:szCs w:val="22"/>
              </w:rPr>
              <w:t>на спорудах біологічного очищення</w:t>
            </w:r>
          </w:p>
        </w:tc>
        <w:tc>
          <w:tcPr>
            <w:tcW w:w="1344" w:type="dxa"/>
            <w:tcBorders>
              <w:top w:val="single" w:sz="4" w:space="0" w:color="auto"/>
              <w:left w:val="single" w:sz="4" w:space="0" w:color="auto"/>
            </w:tcBorders>
            <w:shd w:val="clear" w:color="auto" w:fill="FFFFFF"/>
            <w:vAlign w:val="bottom"/>
          </w:tcPr>
          <w:p w14:paraId="0AF394DF" w14:textId="77777777" w:rsidR="003F45E4" w:rsidRPr="00610D97" w:rsidRDefault="003F45E4" w:rsidP="00E14BDC">
            <w:pPr>
              <w:pStyle w:val="210"/>
              <w:shd w:val="clear" w:color="auto" w:fill="auto"/>
              <w:spacing w:before="0" w:line="240" w:lineRule="exact"/>
              <w:ind w:left="340" w:firstLine="0"/>
              <w:jc w:val="left"/>
              <w:rPr>
                <w:sz w:val="22"/>
                <w:szCs w:val="22"/>
              </w:rPr>
            </w:pPr>
            <w:r w:rsidRPr="00610D97">
              <w:rPr>
                <w:rStyle w:val="212pt"/>
                <w:sz w:val="22"/>
                <w:szCs w:val="22"/>
              </w:rPr>
              <w:t>млн м</w:t>
            </w:r>
            <w:r w:rsidRPr="00610D97">
              <w:rPr>
                <w:rStyle w:val="212pt"/>
                <w:sz w:val="22"/>
                <w:szCs w:val="22"/>
                <w:vertAlign w:val="superscript"/>
              </w:rPr>
              <w:t>3</w:t>
            </w:r>
          </w:p>
        </w:tc>
        <w:tc>
          <w:tcPr>
            <w:tcW w:w="1133" w:type="dxa"/>
            <w:tcBorders>
              <w:top w:val="single" w:sz="4" w:space="0" w:color="auto"/>
              <w:left w:val="single" w:sz="4" w:space="0" w:color="auto"/>
            </w:tcBorders>
            <w:shd w:val="clear" w:color="auto" w:fill="FFFFFF"/>
          </w:tcPr>
          <w:p w14:paraId="2B819679" w14:textId="58EBE5F2" w:rsidR="003F45E4" w:rsidRPr="00610D97" w:rsidRDefault="003F45E4" w:rsidP="00E14BDC">
            <w:pPr>
              <w:jc w:val="center"/>
              <w:rPr>
                <w:rFonts w:ascii="Times New Roman" w:hAnsi="Times New Roman" w:cs="Times New Roman"/>
                <w:sz w:val="22"/>
                <w:szCs w:val="22"/>
              </w:rPr>
            </w:pPr>
            <w:r w:rsidRPr="00610D97">
              <w:rPr>
                <w:rFonts w:ascii="Times New Roman" w:hAnsi="Times New Roman" w:cs="Times New Roman"/>
                <w:sz w:val="22"/>
                <w:szCs w:val="22"/>
              </w:rPr>
              <w:t>0,029</w:t>
            </w:r>
          </w:p>
        </w:tc>
        <w:tc>
          <w:tcPr>
            <w:tcW w:w="1066" w:type="dxa"/>
            <w:tcBorders>
              <w:top w:val="single" w:sz="4" w:space="0" w:color="auto"/>
              <w:left w:val="single" w:sz="4" w:space="0" w:color="auto"/>
            </w:tcBorders>
            <w:shd w:val="clear" w:color="auto" w:fill="FFFFFF"/>
          </w:tcPr>
          <w:p w14:paraId="4BDB07E9" w14:textId="6CE15040" w:rsidR="003F45E4" w:rsidRPr="00610D97" w:rsidRDefault="003F45E4" w:rsidP="00E14BDC">
            <w:pPr>
              <w:jc w:val="center"/>
              <w:rPr>
                <w:rFonts w:ascii="Times New Roman" w:hAnsi="Times New Roman" w:cs="Times New Roman"/>
                <w:sz w:val="22"/>
                <w:szCs w:val="22"/>
              </w:rPr>
            </w:pPr>
            <w:r w:rsidRPr="00610D97">
              <w:rPr>
                <w:rFonts w:ascii="Times New Roman" w:hAnsi="Times New Roman" w:cs="Times New Roman"/>
                <w:sz w:val="22"/>
                <w:szCs w:val="22"/>
              </w:rPr>
              <w:t>0,032</w:t>
            </w:r>
          </w:p>
        </w:tc>
        <w:tc>
          <w:tcPr>
            <w:tcW w:w="1099" w:type="dxa"/>
            <w:gridSpan w:val="2"/>
            <w:tcBorders>
              <w:top w:val="single" w:sz="4" w:space="0" w:color="auto"/>
              <w:left w:val="single" w:sz="4" w:space="0" w:color="auto"/>
              <w:right w:val="single" w:sz="4" w:space="0" w:color="auto"/>
            </w:tcBorders>
            <w:shd w:val="clear" w:color="auto" w:fill="FFFFFF"/>
          </w:tcPr>
          <w:p w14:paraId="11E854DD" w14:textId="7F1840CC" w:rsidR="003F45E4" w:rsidRPr="00610D97" w:rsidRDefault="003F45E4" w:rsidP="00E14BDC">
            <w:pPr>
              <w:jc w:val="center"/>
              <w:rPr>
                <w:rFonts w:ascii="Times New Roman" w:hAnsi="Times New Roman" w:cs="Times New Roman"/>
                <w:sz w:val="22"/>
                <w:szCs w:val="22"/>
              </w:rPr>
            </w:pPr>
            <w:r w:rsidRPr="00610D97">
              <w:rPr>
                <w:rFonts w:ascii="Times New Roman" w:hAnsi="Times New Roman" w:cs="Times New Roman"/>
                <w:sz w:val="22"/>
                <w:szCs w:val="22"/>
              </w:rPr>
              <w:t>0,023</w:t>
            </w:r>
          </w:p>
        </w:tc>
      </w:tr>
      <w:tr w:rsidR="003F45E4" w:rsidRPr="002747D4" w14:paraId="6A8035CA" w14:textId="77777777" w:rsidTr="00E14BDC">
        <w:trPr>
          <w:gridAfter w:val="1"/>
          <w:wAfter w:w="33" w:type="dxa"/>
          <w:trHeight w:hRule="exact" w:val="288"/>
        </w:trPr>
        <w:tc>
          <w:tcPr>
            <w:tcW w:w="5501" w:type="dxa"/>
            <w:tcBorders>
              <w:top w:val="single" w:sz="4" w:space="0" w:color="auto"/>
              <w:left w:val="single" w:sz="4" w:space="0" w:color="auto"/>
            </w:tcBorders>
            <w:shd w:val="clear" w:color="auto" w:fill="FFFFFF"/>
            <w:vAlign w:val="bottom"/>
          </w:tcPr>
          <w:p w14:paraId="0B67F2D0" w14:textId="77777777" w:rsidR="003F45E4" w:rsidRPr="00610D97" w:rsidRDefault="003F45E4" w:rsidP="00E14BDC">
            <w:pPr>
              <w:pStyle w:val="210"/>
              <w:shd w:val="clear" w:color="auto" w:fill="auto"/>
              <w:spacing w:before="0" w:line="240" w:lineRule="exact"/>
              <w:ind w:left="600" w:firstLine="0"/>
              <w:jc w:val="left"/>
              <w:rPr>
                <w:sz w:val="22"/>
                <w:szCs w:val="22"/>
              </w:rPr>
            </w:pPr>
            <w:r w:rsidRPr="00610D97">
              <w:rPr>
                <w:rStyle w:val="212pt"/>
                <w:sz w:val="22"/>
                <w:szCs w:val="22"/>
              </w:rPr>
              <w:t>на спорудах фізико-хімічного очищення</w:t>
            </w:r>
          </w:p>
        </w:tc>
        <w:tc>
          <w:tcPr>
            <w:tcW w:w="1344" w:type="dxa"/>
            <w:tcBorders>
              <w:top w:val="single" w:sz="4" w:space="0" w:color="auto"/>
              <w:left w:val="single" w:sz="4" w:space="0" w:color="auto"/>
            </w:tcBorders>
            <w:shd w:val="clear" w:color="auto" w:fill="FFFFFF"/>
            <w:vAlign w:val="bottom"/>
          </w:tcPr>
          <w:p w14:paraId="2DDADB19" w14:textId="77777777" w:rsidR="003F45E4" w:rsidRPr="00610D97" w:rsidRDefault="003F45E4" w:rsidP="00E14BDC">
            <w:pPr>
              <w:pStyle w:val="210"/>
              <w:shd w:val="clear" w:color="auto" w:fill="auto"/>
              <w:spacing w:before="0" w:line="240" w:lineRule="exact"/>
              <w:ind w:left="340" w:firstLine="0"/>
              <w:jc w:val="left"/>
              <w:rPr>
                <w:sz w:val="22"/>
                <w:szCs w:val="22"/>
              </w:rPr>
            </w:pPr>
            <w:r w:rsidRPr="00610D97">
              <w:rPr>
                <w:rStyle w:val="212pt"/>
                <w:sz w:val="22"/>
                <w:szCs w:val="22"/>
              </w:rPr>
              <w:t>млн м</w:t>
            </w:r>
            <w:r w:rsidRPr="00610D97">
              <w:rPr>
                <w:rStyle w:val="212pt"/>
                <w:sz w:val="22"/>
                <w:szCs w:val="22"/>
                <w:vertAlign w:val="superscript"/>
              </w:rPr>
              <w:t>3</w:t>
            </w:r>
          </w:p>
        </w:tc>
        <w:tc>
          <w:tcPr>
            <w:tcW w:w="1133" w:type="dxa"/>
            <w:tcBorders>
              <w:top w:val="single" w:sz="4" w:space="0" w:color="auto"/>
              <w:left w:val="single" w:sz="4" w:space="0" w:color="auto"/>
            </w:tcBorders>
            <w:shd w:val="clear" w:color="auto" w:fill="FFFFFF"/>
          </w:tcPr>
          <w:p w14:paraId="40141723" w14:textId="77777777" w:rsidR="003F45E4" w:rsidRPr="00610D97" w:rsidRDefault="003F45E4" w:rsidP="00E14BDC">
            <w:pPr>
              <w:jc w:val="center"/>
              <w:rPr>
                <w:rFonts w:ascii="Times New Roman" w:hAnsi="Times New Roman" w:cs="Times New Roman"/>
                <w:sz w:val="22"/>
                <w:szCs w:val="22"/>
              </w:rPr>
            </w:pPr>
            <w:r w:rsidRPr="00610D97">
              <w:rPr>
                <w:rFonts w:ascii="Times New Roman" w:hAnsi="Times New Roman" w:cs="Times New Roman"/>
                <w:sz w:val="22"/>
                <w:szCs w:val="22"/>
              </w:rPr>
              <w:t>-</w:t>
            </w:r>
          </w:p>
        </w:tc>
        <w:tc>
          <w:tcPr>
            <w:tcW w:w="1066" w:type="dxa"/>
            <w:tcBorders>
              <w:top w:val="single" w:sz="4" w:space="0" w:color="auto"/>
              <w:left w:val="single" w:sz="4" w:space="0" w:color="auto"/>
            </w:tcBorders>
            <w:shd w:val="clear" w:color="auto" w:fill="FFFFFF"/>
          </w:tcPr>
          <w:p w14:paraId="5DC87760" w14:textId="77777777" w:rsidR="003F45E4" w:rsidRPr="00610D97" w:rsidRDefault="003F45E4" w:rsidP="00E14BDC">
            <w:pPr>
              <w:jc w:val="center"/>
              <w:rPr>
                <w:rFonts w:ascii="Times New Roman" w:hAnsi="Times New Roman" w:cs="Times New Roman"/>
                <w:sz w:val="22"/>
                <w:szCs w:val="22"/>
              </w:rPr>
            </w:pPr>
            <w:r w:rsidRPr="00610D97">
              <w:rPr>
                <w:rFonts w:ascii="Times New Roman" w:hAnsi="Times New Roman" w:cs="Times New Roman"/>
                <w:sz w:val="22"/>
                <w:szCs w:val="22"/>
              </w:rPr>
              <w:t>-</w:t>
            </w:r>
          </w:p>
        </w:tc>
        <w:tc>
          <w:tcPr>
            <w:tcW w:w="1099" w:type="dxa"/>
            <w:gridSpan w:val="2"/>
            <w:tcBorders>
              <w:top w:val="single" w:sz="4" w:space="0" w:color="auto"/>
              <w:left w:val="single" w:sz="4" w:space="0" w:color="auto"/>
              <w:right w:val="single" w:sz="4" w:space="0" w:color="auto"/>
            </w:tcBorders>
            <w:shd w:val="clear" w:color="auto" w:fill="FFFFFF"/>
          </w:tcPr>
          <w:p w14:paraId="6E9879A9" w14:textId="77777777" w:rsidR="003F45E4" w:rsidRPr="00610D97" w:rsidRDefault="003F45E4" w:rsidP="00E14BDC">
            <w:pPr>
              <w:jc w:val="center"/>
              <w:rPr>
                <w:rFonts w:ascii="Times New Roman" w:hAnsi="Times New Roman" w:cs="Times New Roman"/>
                <w:sz w:val="22"/>
                <w:szCs w:val="22"/>
              </w:rPr>
            </w:pPr>
            <w:r w:rsidRPr="00610D97">
              <w:rPr>
                <w:rFonts w:ascii="Times New Roman" w:hAnsi="Times New Roman" w:cs="Times New Roman"/>
                <w:sz w:val="22"/>
                <w:szCs w:val="22"/>
              </w:rPr>
              <w:t>-</w:t>
            </w:r>
          </w:p>
        </w:tc>
      </w:tr>
      <w:tr w:rsidR="003F45E4" w:rsidRPr="002747D4" w14:paraId="437B086B" w14:textId="77777777" w:rsidTr="00E14BDC">
        <w:trPr>
          <w:gridAfter w:val="1"/>
          <w:wAfter w:w="33" w:type="dxa"/>
          <w:trHeight w:hRule="exact" w:val="288"/>
        </w:trPr>
        <w:tc>
          <w:tcPr>
            <w:tcW w:w="5501" w:type="dxa"/>
            <w:tcBorders>
              <w:top w:val="single" w:sz="4" w:space="0" w:color="auto"/>
              <w:left w:val="single" w:sz="4" w:space="0" w:color="auto"/>
            </w:tcBorders>
            <w:shd w:val="clear" w:color="auto" w:fill="FFFFFF"/>
            <w:vAlign w:val="bottom"/>
          </w:tcPr>
          <w:p w14:paraId="539C67B7" w14:textId="77777777" w:rsidR="003F45E4" w:rsidRPr="00610D97" w:rsidRDefault="003F45E4" w:rsidP="00E14BDC">
            <w:pPr>
              <w:pStyle w:val="210"/>
              <w:shd w:val="clear" w:color="auto" w:fill="auto"/>
              <w:spacing w:before="0" w:line="240" w:lineRule="exact"/>
              <w:ind w:left="600" w:firstLine="0"/>
              <w:jc w:val="left"/>
              <w:rPr>
                <w:sz w:val="22"/>
                <w:szCs w:val="22"/>
              </w:rPr>
            </w:pPr>
            <w:r w:rsidRPr="00610D97">
              <w:rPr>
                <w:rStyle w:val="212pt"/>
                <w:sz w:val="22"/>
                <w:szCs w:val="22"/>
              </w:rPr>
              <w:t>на спорудах механічного очищення</w:t>
            </w:r>
          </w:p>
        </w:tc>
        <w:tc>
          <w:tcPr>
            <w:tcW w:w="1344" w:type="dxa"/>
            <w:tcBorders>
              <w:top w:val="single" w:sz="4" w:space="0" w:color="auto"/>
              <w:left w:val="single" w:sz="4" w:space="0" w:color="auto"/>
            </w:tcBorders>
            <w:shd w:val="clear" w:color="auto" w:fill="FFFFFF"/>
            <w:vAlign w:val="bottom"/>
          </w:tcPr>
          <w:p w14:paraId="3243AF73" w14:textId="77777777" w:rsidR="003F45E4" w:rsidRPr="00610D97" w:rsidRDefault="003F45E4" w:rsidP="00E14BDC">
            <w:pPr>
              <w:pStyle w:val="210"/>
              <w:shd w:val="clear" w:color="auto" w:fill="auto"/>
              <w:spacing w:before="0" w:line="240" w:lineRule="exact"/>
              <w:ind w:left="340" w:firstLine="0"/>
              <w:jc w:val="left"/>
              <w:rPr>
                <w:sz w:val="22"/>
                <w:szCs w:val="22"/>
              </w:rPr>
            </w:pPr>
            <w:r w:rsidRPr="00610D97">
              <w:rPr>
                <w:rStyle w:val="212pt"/>
                <w:sz w:val="22"/>
                <w:szCs w:val="22"/>
              </w:rPr>
              <w:t>млн м</w:t>
            </w:r>
            <w:r w:rsidRPr="00610D97">
              <w:rPr>
                <w:rStyle w:val="212pt"/>
                <w:sz w:val="22"/>
                <w:szCs w:val="22"/>
                <w:vertAlign w:val="superscript"/>
              </w:rPr>
              <w:t>3</w:t>
            </w:r>
          </w:p>
        </w:tc>
        <w:tc>
          <w:tcPr>
            <w:tcW w:w="1133" w:type="dxa"/>
            <w:tcBorders>
              <w:top w:val="single" w:sz="4" w:space="0" w:color="auto"/>
              <w:left w:val="single" w:sz="4" w:space="0" w:color="auto"/>
            </w:tcBorders>
            <w:shd w:val="clear" w:color="auto" w:fill="FFFFFF"/>
          </w:tcPr>
          <w:p w14:paraId="69AE8BB1" w14:textId="77777777" w:rsidR="003F45E4" w:rsidRPr="00610D97" w:rsidRDefault="003F45E4" w:rsidP="00E14BDC">
            <w:pPr>
              <w:jc w:val="center"/>
              <w:rPr>
                <w:rFonts w:ascii="Times New Roman" w:hAnsi="Times New Roman" w:cs="Times New Roman"/>
                <w:sz w:val="22"/>
                <w:szCs w:val="22"/>
              </w:rPr>
            </w:pPr>
            <w:r w:rsidRPr="00610D97">
              <w:rPr>
                <w:rFonts w:ascii="Times New Roman" w:hAnsi="Times New Roman" w:cs="Times New Roman"/>
                <w:sz w:val="22"/>
                <w:szCs w:val="22"/>
              </w:rPr>
              <w:t>-</w:t>
            </w:r>
          </w:p>
        </w:tc>
        <w:tc>
          <w:tcPr>
            <w:tcW w:w="1066" w:type="dxa"/>
            <w:tcBorders>
              <w:top w:val="single" w:sz="4" w:space="0" w:color="auto"/>
              <w:left w:val="single" w:sz="4" w:space="0" w:color="auto"/>
            </w:tcBorders>
            <w:shd w:val="clear" w:color="auto" w:fill="FFFFFF"/>
          </w:tcPr>
          <w:p w14:paraId="6831F8FD" w14:textId="77777777" w:rsidR="003F45E4" w:rsidRPr="00610D97" w:rsidRDefault="003F45E4" w:rsidP="00E14BDC">
            <w:pPr>
              <w:jc w:val="center"/>
              <w:rPr>
                <w:rFonts w:ascii="Times New Roman" w:hAnsi="Times New Roman" w:cs="Times New Roman"/>
                <w:sz w:val="22"/>
                <w:szCs w:val="22"/>
              </w:rPr>
            </w:pPr>
            <w:r w:rsidRPr="00610D97">
              <w:rPr>
                <w:rFonts w:ascii="Times New Roman" w:hAnsi="Times New Roman" w:cs="Times New Roman"/>
                <w:sz w:val="22"/>
                <w:szCs w:val="22"/>
              </w:rPr>
              <w:t>-</w:t>
            </w:r>
          </w:p>
        </w:tc>
        <w:tc>
          <w:tcPr>
            <w:tcW w:w="1099" w:type="dxa"/>
            <w:gridSpan w:val="2"/>
            <w:tcBorders>
              <w:top w:val="single" w:sz="4" w:space="0" w:color="auto"/>
              <w:left w:val="single" w:sz="4" w:space="0" w:color="auto"/>
              <w:right w:val="single" w:sz="4" w:space="0" w:color="auto"/>
            </w:tcBorders>
            <w:shd w:val="clear" w:color="auto" w:fill="FFFFFF"/>
          </w:tcPr>
          <w:p w14:paraId="6029ED22" w14:textId="77777777" w:rsidR="003F45E4" w:rsidRPr="00610D97" w:rsidRDefault="003F45E4" w:rsidP="00E14BDC">
            <w:pPr>
              <w:jc w:val="center"/>
              <w:rPr>
                <w:rFonts w:ascii="Times New Roman" w:hAnsi="Times New Roman" w:cs="Times New Roman"/>
                <w:sz w:val="22"/>
                <w:szCs w:val="22"/>
              </w:rPr>
            </w:pPr>
            <w:r w:rsidRPr="00610D97">
              <w:rPr>
                <w:rFonts w:ascii="Times New Roman" w:hAnsi="Times New Roman" w:cs="Times New Roman"/>
                <w:sz w:val="22"/>
                <w:szCs w:val="22"/>
              </w:rPr>
              <w:t>-</w:t>
            </w:r>
          </w:p>
        </w:tc>
      </w:tr>
      <w:tr w:rsidR="003F45E4" w:rsidRPr="002747D4" w14:paraId="4E642A51" w14:textId="77777777" w:rsidTr="00E14BDC">
        <w:trPr>
          <w:gridAfter w:val="1"/>
          <w:wAfter w:w="33" w:type="dxa"/>
          <w:trHeight w:hRule="exact" w:val="288"/>
        </w:trPr>
        <w:tc>
          <w:tcPr>
            <w:tcW w:w="5501" w:type="dxa"/>
            <w:tcBorders>
              <w:top w:val="single" w:sz="4" w:space="0" w:color="auto"/>
              <w:left w:val="single" w:sz="4" w:space="0" w:color="auto"/>
            </w:tcBorders>
            <w:shd w:val="clear" w:color="auto" w:fill="FFFFFF"/>
            <w:vAlign w:val="bottom"/>
          </w:tcPr>
          <w:p w14:paraId="61FECD42" w14:textId="77777777" w:rsidR="003F45E4" w:rsidRPr="00610D97" w:rsidRDefault="003F45E4" w:rsidP="00E14BDC">
            <w:pPr>
              <w:pStyle w:val="210"/>
              <w:shd w:val="clear" w:color="auto" w:fill="auto"/>
              <w:spacing w:before="0" w:line="240" w:lineRule="exact"/>
              <w:ind w:left="300" w:firstLine="0"/>
              <w:jc w:val="left"/>
              <w:rPr>
                <w:sz w:val="22"/>
                <w:szCs w:val="22"/>
              </w:rPr>
            </w:pPr>
            <w:r w:rsidRPr="00610D97">
              <w:rPr>
                <w:rStyle w:val="212pt"/>
                <w:sz w:val="22"/>
                <w:szCs w:val="22"/>
              </w:rPr>
              <w:t>нормативно чистих без очистки</w:t>
            </w:r>
          </w:p>
        </w:tc>
        <w:tc>
          <w:tcPr>
            <w:tcW w:w="1344" w:type="dxa"/>
            <w:tcBorders>
              <w:top w:val="single" w:sz="4" w:space="0" w:color="auto"/>
              <w:left w:val="single" w:sz="4" w:space="0" w:color="auto"/>
            </w:tcBorders>
            <w:shd w:val="clear" w:color="auto" w:fill="FFFFFF"/>
            <w:vAlign w:val="bottom"/>
          </w:tcPr>
          <w:p w14:paraId="07153565" w14:textId="77777777" w:rsidR="003F45E4" w:rsidRPr="00610D97" w:rsidRDefault="003F45E4" w:rsidP="00E14BDC">
            <w:pPr>
              <w:pStyle w:val="210"/>
              <w:shd w:val="clear" w:color="auto" w:fill="auto"/>
              <w:spacing w:before="0" w:line="240" w:lineRule="exact"/>
              <w:ind w:left="340" w:firstLine="0"/>
              <w:jc w:val="left"/>
              <w:rPr>
                <w:sz w:val="22"/>
                <w:szCs w:val="22"/>
              </w:rPr>
            </w:pPr>
            <w:r w:rsidRPr="00610D97">
              <w:rPr>
                <w:rStyle w:val="212pt"/>
                <w:sz w:val="22"/>
                <w:szCs w:val="22"/>
              </w:rPr>
              <w:t>млн м</w:t>
            </w:r>
            <w:r w:rsidRPr="00610D97">
              <w:rPr>
                <w:rStyle w:val="212pt"/>
                <w:sz w:val="22"/>
                <w:szCs w:val="22"/>
                <w:vertAlign w:val="superscript"/>
              </w:rPr>
              <w:t>3</w:t>
            </w:r>
          </w:p>
        </w:tc>
        <w:tc>
          <w:tcPr>
            <w:tcW w:w="1133" w:type="dxa"/>
            <w:tcBorders>
              <w:top w:val="single" w:sz="4" w:space="0" w:color="auto"/>
              <w:left w:val="single" w:sz="4" w:space="0" w:color="auto"/>
            </w:tcBorders>
            <w:shd w:val="clear" w:color="auto" w:fill="FFFFFF"/>
          </w:tcPr>
          <w:p w14:paraId="53AE240E" w14:textId="77777777" w:rsidR="003F45E4" w:rsidRPr="00610D97" w:rsidRDefault="003F45E4" w:rsidP="00E14BDC">
            <w:pPr>
              <w:jc w:val="center"/>
              <w:rPr>
                <w:rFonts w:ascii="Times New Roman" w:hAnsi="Times New Roman" w:cs="Times New Roman"/>
                <w:sz w:val="22"/>
                <w:szCs w:val="22"/>
              </w:rPr>
            </w:pPr>
            <w:r w:rsidRPr="00610D97">
              <w:rPr>
                <w:rFonts w:ascii="Times New Roman" w:hAnsi="Times New Roman" w:cs="Times New Roman"/>
                <w:sz w:val="22"/>
                <w:szCs w:val="22"/>
              </w:rPr>
              <w:t>-</w:t>
            </w:r>
          </w:p>
        </w:tc>
        <w:tc>
          <w:tcPr>
            <w:tcW w:w="1066" w:type="dxa"/>
            <w:tcBorders>
              <w:top w:val="single" w:sz="4" w:space="0" w:color="auto"/>
              <w:left w:val="single" w:sz="4" w:space="0" w:color="auto"/>
            </w:tcBorders>
            <w:shd w:val="clear" w:color="auto" w:fill="FFFFFF"/>
          </w:tcPr>
          <w:p w14:paraId="5AAA080C" w14:textId="77777777" w:rsidR="003F45E4" w:rsidRPr="00610D97" w:rsidRDefault="003F45E4" w:rsidP="00E14BDC">
            <w:pPr>
              <w:jc w:val="center"/>
              <w:rPr>
                <w:rFonts w:ascii="Times New Roman" w:hAnsi="Times New Roman" w:cs="Times New Roman"/>
                <w:sz w:val="22"/>
                <w:szCs w:val="22"/>
              </w:rPr>
            </w:pPr>
            <w:r w:rsidRPr="00610D97">
              <w:rPr>
                <w:rFonts w:ascii="Times New Roman" w:hAnsi="Times New Roman" w:cs="Times New Roman"/>
                <w:sz w:val="22"/>
                <w:szCs w:val="22"/>
              </w:rPr>
              <w:t>-</w:t>
            </w:r>
          </w:p>
        </w:tc>
        <w:tc>
          <w:tcPr>
            <w:tcW w:w="1099" w:type="dxa"/>
            <w:gridSpan w:val="2"/>
            <w:tcBorders>
              <w:top w:val="single" w:sz="4" w:space="0" w:color="auto"/>
              <w:left w:val="single" w:sz="4" w:space="0" w:color="auto"/>
              <w:right w:val="single" w:sz="4" w:space="0" w:color="auto"/>
            </w:tcBorders>
            <w:shd w:val="clear" w:color="auto" w:fill="FFFFFF"/>
          </w:tcPr>
          <w:p w14:paraId="4803A1D4" w14:textId="77777777" w:rsidR="003F45E4" w:rsidRPr="00610D97" w:rsidRDefault="003F45E4" w:rsidP="00E14BDC">
            <w:pPr>
              <w:jc w:val="center"/>
              <w:rPr>
                <w:rFonts w:ascii="Times New Roman" w:hAnsi="Times New Roman" w:cs="Times New Roman"/>
                <w:sz w:val="22"/>
                <w:szCs w:val="22"/>
              </w:rPr>
            </w:pPr>
            <w:r w:rsidRPr="00610D97">
              <w:rPr>
                <w:rFonts w:ascii="Times New Roman" w:hAnsi="Times New Roman" w:cs="Times New Roman"/>
                <w:sz w:val="22"/>
                <w:szCs w:val="22"/>
              </w:rPr>
              <w:t>-</w:t>
            </w:r>
          </w:p>
        </w:tc>
      </w:tr>
      <w:tr w:rsidR="003F45E4" w:rsidRPr="002747D4" w14:paraId="668698BD" w14:textId="77777777" w:rsidTr="00E14BDC">
        <w:trPr>
          <w:gridAfter w:val="1"/>
          <w:wAfter w:w="33" w:type="dxa"/>
          <w:trHeight w:hRule="exact" w:val="331"/>
        </w:trPr>
        <w:tc>
          <w:tcPr>
            <w:tcW w:w="5501" w:type="dxa"/>
            <w:tcBorders>
              <w:top w:val="single" w:sz="4" w:space="0" w:color="auto"/>
              <w:left w:val="single" w:sz="4" w:space="0" w:color="auto"/>
            </w:tcBorders>
            <w:shd w:val="clear" w:color="auto" w:fill="FFFFFF"/>
            <w:vAlign w:val="bottom"/>
          </w:tcPr>
          <w:p w14:paraId="73B83945" w14:textId="77777777" w:rsidR="003F45E4" w:rsidRPr="00610D97" w:rsidRDefault="003F45E4" w:rsidP="00E14BDC">
            <w:pPr>
              <w:pStyle w:val="210"/>
              <w:shd w:val="clear" w:color="auto" w:fill="auto"/>
              <w:spacing w:before="0" w:line="240" w:lineRule="exact"/>
              <w:ind w:left="300" w:firstLine="0"/>
              <w:jc w:val="left"/>
              <w:rPr>
                <w:sz w:val="22"/>
                <w:szCs w:val="22"/>
              </w:rPr>
            </w:pPr>
            <w:r w:rsidRPr="00610D97">
              <w:rPr>
                <w:rStyle w:val="212pt"/>
                <w:sz w:val="22"/>
                <w:szCs w:val="22"/>
              </w:rPr>
              <w:t>забруднених, усього</w:t>
            </w:r>
          </w:p>
        </w:tc>
        <w:tc>
          <w:tcPr>
            <w:tcW w:w="1344" w:type="dxa"/>
            <w:tcBorders>
              <w:top w:val="single" w:sz="4" w:space="0" w:color="auto"/>
              <w:left w:val="single" w:sz="4" w:space="0" w:color="auto"/>
            </w:tcBorders>
            <w:shd w:val="clear" w:color="auto" w:fill="FFFFFF"/>
            <w:vAlign w:val="bottom"/>
          </w:tcPr>
          <w:p w14:paraId="7D79EFB8" w14:textId="77777777" w:rsidR="003F45E4" w:rsidRPr="00610D97" w:rsidRDefault="003F45E4" w:rsidP="00E14BDC">
            <w:pPr>
              <w:pStyle w:val="210"/>
              <w:shd w:val="clear" w:color="auto" w:fill="auto"/>
              <w:spacing w:before="0" w:line="240" w:lineRule="exact"/>
              <w:ind w:left="340" w:firstLine="0"/>
              <w:jc w:val="left"/>
              <w:rPr>
                <w:sz w:val="22"/>
                <w:szCs w:val="22"/>
              </w:rPr>
            </w:pPr>
            <w:r w:rsidRPr="00610D97">
              <w:rPr>
                <w:rStyle w:val="212pt"/>
                <w:sz w:val="22"/>
                <w:szCs w:val="22"/>
              </w:rPr>
              <w:t>млн м</w:t>
            </w:r>
            <w:r w:rsidRPr="00610D97">
              <w:rPr>
                <w:rStyle w:val="212pt"/>
                <w:sz w:val="22"/>
                <w:szCs w:val="22"/>
                <w:vertAlign w:val="superscript"/>
              </w:rPr>
              <w:t>3</w:t>
            </w:r>
          </w:p>
        </w:tc>
        <w:tc>
          <w:tcPr>
            <w:tcW w:w="1133" w:type="dxa"/>
            <w:tcBorders>
              <w:top w:val="single" w:sz="4" w:space="0" w:color="auto"/>
              <w:left w:val="single" w:sz="4" w:space="0" w:color="auto"/>
            </w:tcBorders>
            <w:shd w:val="clear" w:color="auto" w:fill="FFFFFF"/>
          </w:tcPr>
          <w:p w14:paraId="49EE5629" w14:textId="77777777" w:rsidR="003F45E4" w:rsidRPr="00610D97" w:rsidRDefault="003F45E4" w:rsidP="00E14BDC">
            <w:pPr>
              <w:jc w:val="center"/>
              <w:rPr>
                <w:rFonts w:ascii="Times New Roman" w:hAnsi="Times New Roman" w:cs="Times New Roman"/>
                <w:sz w:val="22"/>
                <w:szCs w:val="22"/>
              </w:rPr>
            </w:pPr>
            <w:r w:rsidRPr="00610D97">
              <w:rPr>
                <w:rFonts w:ascii="Times New Roman" w:hAnsi="Times New Roman" w:cs="Times New Roman"/>
                <w:sz w:val="22"/>
                <w:szCs w:val="22"/>
              </w:rPr>
              <w:t>-</w:t>
            </w:r>
          </w:p>
        </w:tc>
        <w:tc>
          <w:tcPr>
            <w:tcW w:w="1066" w:type="dxa"/>
            <w:tcBorders>
              <w:top w:val="single" w:sz="4" w:space="0" w:color="auto"/>
              <w:left w:val="single" w:sz="4" w:space="0" w:color="auto"/>
            </w:tcBorders>
            <w:shd w:val="clear" w:color="auto" w:fill="FFFFFF"/>
          </w:tcPr>
          <w:p w14:paraId="576C4786" w14:textId="77777777" w:rsidR="003F45E4" w:rsidRPr="00610D97" w:rsidRDefault="003F45E4" w:rsidP="00E14BDC">
            <w:pPr>
              <w:jc w:val="center"/>
              <w:rPr>
                <w:rFonts w:ascii="Times New Roman" w:hAnsi="Times New Roman" w:cs="Times New Roman"/>
                <w:sz w:val="22"/>
                <w:szCs w:val="22"/>
              </w:rPr>
            </w:pPr>
            <w:r w:rsidRPr="00610D97">
              <w:rPr>
                <w:rFonts w:ascii="Times New Roman" w:hAnsi="Times New Roman" w:cs="Times New Roman"/>
                <w:sz w:val="22"/>
                <w:szCs w:val="22"/>
              </w:rPr>
              <w:t>-</w:t>
            </w:r>
          </w:p>
        </w:tc>
        <w:tc>
          <w:tcPr>
            <w:tcW w:w="1099" w:type="dxa"/>
            <w:gridSpan w:val="2"/>
            <w:tcBorders>
              <w:top w:val="single" w:sz="4" w:space="0" w:color="auto"/>
              <w:left w:val="single" w:sz="4" w:space="0" w:color="auto"/>
              <w:right w:val="single" w:sz="4" w:space="0" w:color="auto"/>
            </w:tcBorders>
            <w:shd w:val="clear" w:color="auto" w:fill="FFFFFF"/>
          </w:tcPr>
          <w:p w14:paraId="7000B758" w14:textId="77777777" w:rsidR="003F45E4" w:rsidRPr="00610D97" w:rsidRDefault="003F45E4" w:rsidP="00E14BDC">
            <w:pPr>
              <w:jc w:val="center"/>
              <w:rPr>
                <w:rFonts w:ascii="Times New Roman" w:hAnsi="Times New Roman" w:cs="Times New Roman"/>
                <w:sz w:val="22"/>
                <w:szCs w:val="22"/>
              </w:rPr>
            </w:pPr>
            <w:r w:rsidRPr="00610D97">
              <w:rPr>
                <w:rFonts w:ascii="Times New Roman" w:hAnsi="Times New Roman" w:cs="Times New Roman"/>
                <w:sz w:val="22"/>
                <w:szCs w:val="22"/>
              </w:rPr>
              <w:t>-</w:t>
            </w:r>
          </w:p>
        </w:tc>
      </w:tr>
      <w:tr w:rsidR="003F45E4" w:rsidRPr="002747D4" w14:paraId="2A6034DF" w14:textId="77777777" w:rsidTr="00E14BDC">
        <w:trPr>
          <w:gridAfter w:val="1"/>
          <w:wAfter w:w="33" w:type="dxa"/>
          <w:trHeight w:hRule="exact" w:val="557"/>
        </w:trPr>
        <w:tc>
          <w:tcPr>
            <w:tcW w:w="5501" w:type="dxa"/>
            <w:tcBorders>
              <w:top w:val="single" w:sz="4" w:space="0" w:color="auto"/>
              <w:left w:val="single" w:sz="4" w:space="0" w:color="auto"/>
            </w:tcBorders>
            <w:shd w:val="clear" w:color="auto" w:fill="FFFFFF"/>
            <w:vAlign w:val="bottom"/>
          </w:tcPr>
          <w:p w14:paraId="549E688B" w14:textId="77777777" w:rsidR="003F45E4" w:rsidRPr="00610D97" w:rsidRDefault="003F45E4" w:rsidP="00E14BDC">
            <w:pPr>
              <w:pStyle w:val="210"/>
              <w:shd w:val="clear" w:color="auto" w:fill="auto"/>
              <w:spacing w:before="0" w:line="274" w:lineRule="exact"/>
              <w:ind w:left="300" w:hanging="300"/>
              <w:jc w:val="left"/>
              <w:rPr>
                <w:rStyle w:val="212pt"/>
                <w:sz w:val="22"/>
                <w:szCs w:val="22"/>
              </w:rPr>
            </w:pPr>
            <w:r w:rsidRPr="00610D97">
              <w:rPr>
                <w:rStyle w:val="212pt"/>
                <w:sz w:val="22"/>
                <w:szCs w:val="22"/>
              </w:rPr>
              <w:t xml:space="preserve">у тому числі: </w:t>
            </w:r>
          </w:p>
          <w:p w14:paraId="5C1D8D30" w14:textId="77777777" w:rsidR="003F45E4" w:rsidRPr="00610D97" w:rsidRDefault="003F45E4" w:rsidP="00E14BDC">
            <w:pPr>
              <w:pStyle w:val="210"/>
              <w:shd w:val="clear" w:color="auto" w:fill="auto"/>
              <w:spacing w:before="0" w:line="274" w:lineRule="exact"/>
              <w:ind w:left="300" w:hanging="300"/>
              <w:jc w:val="left"/>
              <w:rPr>
                <w:sz w:val="22"/>
                <w:szCs w:val="22"/>
              </w:rPr>
            </w:pPr>
            <w:r w:rsidRPr="00610D97">
              <w:rPr>
                <w:rStyle w:val="212pt"/>
                <w:sz w:val="22"/>
                <w:szCs w:val="22"/>
              </w:rPr>
              <w:t xml:space="preserve">      недостатньо очищених</w:t>
            </w:r>
          </w:p>
        </w:tc>
        <w:tc>
          <w:tcPr>
            <w:tcW w:w="1344" w:type="dxa"/>
            <w:tcBorders>
              <w:top w:val="single" w:sz="4" w:space="0" w:color="auto"/>
              <w:left w:val="single" w:sz="4" w:space="0" w:color="auto"/>
            </w:tcBorders>
            <w:shd w:val="clear" w:color="auto" w:fill="FFFFFF"/>
            <w:vAlign w:val="bottom"/>
          </w:tcPr>
          <w:p w14:paraId="74BE4B77" w14:textId="77777777" w:rsidR="003F45E4" w:rsidRPr="00610D97" w:rsidRDefault="003F45E4" w:rsidP="00E14BDC">
            <w:pPr>
              <w:pStyle w:val="210"/>
              <w:shd w:val="clear" w:color="auto" w:fill="auto"/>
              <w:spacing w:before="0" w:line="240" w:lineRule="exact"/>
              <w:ind w:left="340" w:firstLine="0"/>
              <w:jc w:val="left"/>
              <w:rPr>
                <w:sz w:val="22"/>
                <w:szCs w:val="22"/>
              </w:rPr>
            </w:pPr>
            <w:r w:rsidRPr="00610D97">
              <w:rPr>
                <w:rStyle w:val="212pt"/>
                <w:sz w:val="22"/>
                <w:szCs w:val="22"/>
              </w:rPr>
              <w:t>млн м</w:t>
            </w:r>
            <w:r w:rsidRPr="00610D97">
              <w:rPr>
                <w:rStyle w:val="212pt"/>
                <w:sz w:val="22"/>
                <w:szCs w:val="22"/>
                <w:vertAlign w:val="superscript"/>
              </w:rPr>
              <w:t>3</w:t>
            </w:r>
          </w:p>
        </w:tc>
        <w:tc>
          <w:tcPr>
            <w:tcW w:w="1133" w:type="dxa"/>
            <w:tcBorders>
              <w:top w:val="single" w:sz="4" w:space="0" w:color="auto"/>
              <w:left w:val="single" w:sz="4" w:space="0" w:color="auto"/>
            </w:tcBorders>
            <w:shd w:val="clear" w:color="auto" w:fill="FFFFFF"/>
          </w:tcPr>
          <w:p w14:paraId="43621D0D" w14:textId="77777777" w:rsidR="003F45E4" w:rsidRPr="00610D97" w:rsidRDefault="003F45E4" w:rsidP="00E14BDC">
            <w:pPr>
              <w:jc w:val="center"/>
              <w:rPr>
                <w:rFonts w:ascii="Times New Roman" w:hAnsi="Times New Roman" w:cs="Times New Roman"/>
                <w:sz w:val="22"/>
                <w:szCs w:val="22"/>
              </w:rPr>
            </w:pPr>
            <w:r w:rsidRPr="00610D97">
              <w:rPr>
                <w:rFonts w:ascii="Times New Roman" w:hAnsi="Times New Roman" w:cs="Times New Roman"/>
                <w:sz w:val="22"/>
                <w:szCs w:val="22"/>
              </w:rPr>
              <w:t>-</w:t>
            </w:r>
          </w:p>
        </w:tc>
        <w:tc>
          <w:tcPr>
            <w:tcW w:w="1066" w:type="dxa"/>
            <w:tcBorders>
              <w:top w:val="single" w:sz="4" w:space="0" w:color="auto"/>
              <w:left w:val="single" w:sz="4" w:space="0" w:color="auto"/>
            </w:tcBorders>
            <w:shd w:val="clear" w:color="auto" w:fill="FFFFFF"/>
          </w:tcPr>
          <w:p w14:paraId="26014946" w14:textId="77777777" w:rsidR="003F45E4" w:rsidRPr="00610D97" w:rsidRDefault="003F45E4" w:rsidP="00E14BDC">
            <w:pPr>
              <w:jc w:val="center"/>
              <w:rPr>
                <w:rFonts w:ascii="Times New Roman" w:hAnsi="Times New Roman" w:cs="Times New Roman"/>
                <w:sz w:val="22"/>
                <w:szCs w:val="22"/>
              </w:rPr>
            </w:pPr>
            <w:r w:rsidRPr="00610D97">
              <w:rPr>
                <w:rFonts w:ascii="Times New Roman" w:hAnsi="Times New Roman" w:cs="Times New Roman"/>
                <w:sz w:val="22"/>
                <w:szCs w:val="22"/>
              </w:rPr>
              <w:t>-</w:t>
            </w:r>
          </w:p>
        </w:tc>
        <w:tc>
          <w:tcPr>
            <w:tcW w:w="1099" w:type="dxa"/>
            <w:gridSpan w:val="2"/>
            <w:tcBorders>
              <w:top w:val="single" w:sz="4" w:space="0" w:color="auto"/>
              <w:left w:val="single" w:sz="4" w:space="0" w:color="auto"/>
              <w:right w:val="single" w:sz="4" w:space="0" w:color="auto"/>
            </w:tcBorders>
            <w:shd w:val="clear" w:color="auto" w:fill="FFFFFF"/>
          </w:tcPr>
          <w:p w14:paraId="1A64DC32" w14:textId="77777777" w:rsidR="003F45E4" w:rsidRPr="00610D97" w:rsidRDefault="003F45E4" w:rsidP="00E14BDC">
            <w:pPr>
              <w:jc w:val="center"/>
              <w:rPr>
                <w:rFonts w:ascii="Times New Roman" w:hAnsi="Times New Roman" w:cs="Times New Roman"/>
                <w:sz w:val="22"/>
                <w:szCs w:val="22"/>
              </w:rPr>
            </w:pPr>
            <w:r w:rsidRPr="00610D97">
              <w:rPr>
                <w:rFonts w:ascii="Times New Roman" w:hAnsi="Times New Roman" w:cs="Times New Roman"/>
                <w:sz w:val="22"/>
                <w:szCs w:val="22"/>
              </w:rPr>
              <w:t>-</w:t>
            </w:r>
          </w:p>
        </w:tc>
      </w:tr>
      <w:tr w:rsidR="003F45E4" w:rsidRPr="002747D4" w14:paraId="652CB0EC" w14:textId="77777777" w:rsidTr="00E14BDC">
        <w:trPr>
          <w:gridAfter w:val="1"/>
          <w:wAfter w:w="33" w:type="dxa"/>
          <w:trHeight w:hRule="exact" w:val="302"/>
        </w:trPr>
        <w:tc>
          <w:tcPr>
            <w:tcW w:w="5501" w:type="dxa"/>
            <w:tcBorders>
              <w:top w:val="single" w:sz="4" w:space="0" w:color="auto"/>
              <w:left w:val="single" w:sz="4" w:space="0" w:color="auto"/>
              <w:bottom w:val="single" w:sz="4" w:space="0" w:color="auto"/>
            </w:tcBorders>
            <w:shd w:val="clear" w:color="auto" w:fill="FFFFFF"/>
            <w:vAlign w:val="bottom"/>
          </w:tcPr>
          <w:p w14:paraId="47D90629" w14:textId="77777777" w:rsidR="003F45E4" w:rsidRPr="00610D97" w:rsidRDefault="003F45E4" w:rsidP="00E14BDC">
            <w:pPr>
              <w:pStyle w:val="210"/>
              <w:shd w:val="clear" w:color="auto" w:fill="auto"/>
              <w:spacing w:before="0" w:line="240" w:lineRule="exact"/>
              <w:ind w:left="300" w:firstLine="0"/>
              <w:jc w:val="left"/>
              <w:rPr>
                <w:sz w:val="22"/>
                <w:szCs w:val="22"/>
              </w:rPr>
            </w:pPr>
            <w:r w:rsidRPr="00610D97">
              <w:rPr>
                <w:rStyle w:val="212pt"/>
                <w:sz w:val="22"/>
                <w:szCs w:val="22"/>
              </w:rPr>
              <w:t>без очищення</w:t>
            </w:r>
          </w:p>
        </w:tc>
        <w:tc>
          <w:tcPr>
            <w:tcW w:w="1344" w:type="dxa"/>
            <w:tcBorders>
              <w:top w:val="single" w:sz="4" w:space="0" w:color="auto"/>
              <w:left w:val="single" w:sz="4" w:space="0" w:color="auto"/>
              <w:bottom w:val="single" w:sz="4" w:space="0" w:color="auto"/>
            </w:tcBorders>
            <w:shd w:val="clear" w:color="auto" w:fill="FFFFFF"/>
            <w:vAlign w:val="bottom"/>
          </w:tcPr>
          <w:p w14:paraId="6BCE20BE" w14:textId="77777777" w:rsidR="003F45E4" w:rsidRPr="00610D97" w:rsidRDefault="003F45E4" w:rsidP="00E14BDC">
            <w:pPr>
              <w:pStyle w:val="210"/>
              <w:shd w:val="clear" w:color="auto" w:fill="auto"/>
              <w:spacing w:before="0" w:line="240" w:lineRule="exact"/>
              <w:ind w:left="340" w:firstLine="0"/>
              <w:jc w:val="left"/>
              <w:rPr>
                <w:sz w:val="22"/>
                <w:szCs w:val="22"/>
              </w:rPr>
            </w:pPr>
            <w:r w:rsidRPr="00610D97">
              <w:rPr>
                <w:rStyle w:val="212pt"/>
                <w:sz w:val="22"/>
                <w:szCs w:val="22"/>
              </w:rPr>
              <w:t>млн м</w:t>
            </w:r>
            <w:r w:rsidRPr="00610D97">
              <w:rPr>
                <w:rStyle w:val="212pt"/>
                <w:sz w:val="22"/>
                <w:szCs w:val="22"/>
                <w:vertAlign w:val="superscript"/>
              </w:rPr>
              <w:t>3</w:t>
            </w:r>
          </w:p>
        </w:tc>
        <w:tc>
          <w:tcPr>
            <w:tcW w:w="1133" w:type="dxa"/>
            <w:tcBorders>
              <w:top w:val="single" w:sz="4" w:space="0" w:color="auto"/>
              <w:left w:val="single" w:sz="4" w:space="0" w:color="auto"/>
              <w:bottom w:val="single" w:sz="4" w:space="0" w:color="auto"/>
            </w:tcBorders>
            <w:shd w:val="clear" w:color="auto" w:fill="FFFFFF"/>
          </w:tcPr>
          <w:p w14:paraId="5DCB0EA9" w14:textId="77777777" w:rsidR="003F45E4" w:rsidRPr="00610D97" w:rsidRDefault="003F45E4" w:rsidP="00E14BDC">
            <w:pPr>
              <w:jc w:val="center"/>
              <w:rPr>
                <w:rFonts w:ascii="Times New Roman" w:hAnsi="Times New Roman" w:cs="Times New Roman"/>
                <w:sz w:val="22"/>
                <w:szCs w:val="22"/>
              </w:rPr>
            </w:pPr>
            <w:r w:rsidRPr="00610D97">
              <w:rPr>
                <w:rFonts w:ascii="Times New Roman" w:hAnsi="Times New Roman" w:cs="Times New Roman"/>
                <w:sz w:val="22"/>
                <w:szCs w:val="22"/>
              </w:rPr>
              <w:t>-</w:t>
            </w:r>
          </w:p>
        </w:tc>
        <w:tc>
          <w:tcPr>
            <w:tcW w:w="1066" w:type="dxa"/>
            <w:tcBorders>
              <w:top w:val="single" w:sz="4" w:space="0" w:color="auto"/>
              <w:left w:val="single" w:sz="4" w:space="0" w:color="auto"/>
              <w:bottom w:val="single" w:sz="4" w:space="0" w:color="auto"/>
            </w:tcBorders>
            <w:shd w:val="clear" w:color="auto" w:fill="FFFFFF"/>
          </w:tcPr>
          <w:p w14:paraId="51FE4A20" w14:textId="77777777" w:rsidR="003F45E4" w:rsidRPr="00610D97" w:rsidRDefault="003F45E4" w:rsidP="00E14BDC">
            <w:pPr>
              <w:jc w:val="center"/>
              <w:rPr>
                <w:rFonts w:ascii="Times New Roman" w:hAnsi="Times New Roman" w:cs="Times New Roman"/>
                <w:sz w:val="22"/>
                <w:szCs w:val="22"/>
              </w:rPr>
            </w:pPr>
            <w:r w:rsidRPr="00610D97">
              <w:rPr>
                <w:rFonts w:ascii="Times New Roman" w:hAnsi="Times New Roman" w:cs="Times New Roman"/>
                <w:sz w:val="22"/>
                <w:szCs w:val="22"/>
              </w:rPr>
              <w:t>-</w:t>
            </w:r>
          </w:p>
        </w:tc>
        <w:tc>
          <w:tcPr>
            <w:tcW w:w="1099" w:type="dxa"/>
            <w:gridSpan w:val="2"/>
            <w:tcBorders>
              <w:top w:val="single" w:sz="4" w:space="0" w:color="auto"/>
              <w:left w:val="single" w:sz="4" w:space="0" w:color="auto"/>
              <w:bottom w:val="single" w:sz="4" w:space="0" w:color="auto"/>
              <w:right w:val="single" w:sz="4" w:space="0" w:color="auto"/>
            </w:tcBorders>
            <w:shd w:val="clear" w:color="auto" w:fill="FFFFFF"/>
          </w:tcPr>
          <w:p w14:paraId="236E9A93" w14:textId="77777777" w:rsidR="003F45E4" w:rsidRPr="00610D97" w:rsidRDefault="003F45E4" w:rsidP="00E14BDC">
            <w:pPr>
              <w:jc w:val="center"/>
              <w:rPr>
                <w:rFonts w:ascii="Times New Roman" w:hAnsi="Times New Roman" w:cs="Times New Roman"/>
                <w:sz w:val="22"/>
                <w:szCs w:val="22"/>
              </w:rPr>
            </w:pPr>
            <w:r w:rsidRPr="00610D97">
              <w:rPr>
                <w:rFonts w:ascii="Times New Roman" w:hAnsi="Times New Roman" w:cs="Times New Roman"/>
                <w:sz w:val="22"/>
                <w:szCs w:val="22"/>
              </w:rPr>
              <w:t>-</w:t>
            </w:r>
          </w:p>
        </w:tc>
      </w:tr>
    </w:tbl>
    <w:p w14:paraId="7D451B0D" w14:textId="3E22868A" w:rsidR="00AA18BF" w:rsidRPr="009A6A56" w:rsidRDefault="00D2793F" w:rsidP="00182082">
      <w:pPr>
        <w:pStyle w:val="210"/>
        <w:shd w:val="clear" w:color="auto" w:fill="auto"/>
        <w:tabs>
          <w:tab w:val="left" w:leader="underscore" w:pos="8386"/>
        </w:tabs>
        <w:spacing w:before="273" w:line="280" w:lineRule="exact"/>
        <w:ind w:firstLine="0"/>
        <w:rPr>
          <w:i/>
        </w:rPr>
      </w:pPr>
      <w:r w:rsidRPr="009A6A56">
        <w:rPr>
          <w:i/>
          <w:sz w:val="22"/>
          <w:szCs w:val="22"/>
        </w:rPr>
        <w:t>Примітка: і</w:t>
      </w:r>
      <w:r w:rsidR="00452BF9" w:rsidRPr="009A6A56">
        <w:rPr>
          <w:i/>
          <w:sz w:val="22"/>
          <w:szCs w:val="22"/>
        </w:rPr>
        <w:t xml:space="preserve">нформація </w:t>
      </w:r>
      <w:r w:rsidR="00182082" w:rsidRPr="009A6A56">
        <w:rPr>
          <w:i/>
          <w:sz w:val="22"/>
          <w:szCs w:val="22"/>
        </w:rPr>
        <w:t xml:space="preserve">Управління житлово-комунального господарства виконавчого комітету Коростенської міської ради від </w:t>
      </w:r>
      <w:r w:rsidR="009A6A56" w:rsidRPr="009A6A56">
        <w:rPr>
          <w:i/>
          <w:sz w:val="22"/>
          <w:szCs w:val="22"/>
        </w:rPr>
        <w:t>27</w:t>
      </w:r>
      <w:r w:rsidR="00FC460E" w:rsidRPr="009A6A56">
        <w:rPr>
          <w:i/>
          <w:sz w:val="22"/>
          <w:szCs w:val="22"/>
        </w:rPr>
        <w:t>.0</w:t>
      </w:r>
      <w:r w:rsidR="009A6A56" w:rsidRPr="009A6A56">
        <w:rPr>
          <w:i/>
          <w:sz w:val="22"/>
          <w:szCs w:val="22"/>
        </w:rPr>
        <w:t>5</w:t>
      </w:r>
      <w:r w:rsidR="00FC460E" w:rsidRPr="009A6A56">
        <w:rPr>
          <w:i/>
          <w:sz w:val="22"/>
          <w:szCs w:val="22"/>
        </w:rPr>
        <w:t>.202</w:t>
      </w:r>
      <w:r w:rsidR="009A6A56" w:rsidRPr="009A6A56">
        <w:rPr>
          <w:i/>
          <w:sz w:val="22"/>
          <w:szCs w:val="22"/>
        </w:rPr>
        <w:t>4</w:t>
      </w:r>
      <w:r w:rsidR="00FC460E" w:rsidRPr="009A6A56">
        <w:rPr>
          <w:i/>
          <w:sz w:val="22"/>
          <w:szCs w:val="22"/>
        </w:rPr>
        <w:t xml:space="preserve">року </w:t>
      </w:r>
      <w:r w:rsidR="00182082" w:rsidRPr="009A6A56">
        <w:rPr>
          <w:i/>
          <w:sz w:val="22"/>
          <w:szCs w:val="22"/>
        </w:rPr>
        <w:t>№</w:t>
      </w:r>
      <w:r w:rsidR="009A6A56" w:rsidRPr="009A6A56">
        <w:rPr>
          <w:i/>
          <w:sz w:val="22"/>
          <w:szCs w:val="22"/>
        </w:rPr>
        <w:t>2</w:t>
      </w:r>
      <w:r w:rsidR="00182082" w:rsidRPr="009A6A56">
        <w:rPr>
          <w:i/>
          <w:sz w:val="22"/>
          <w:szCs w:val="22"/>
        </w:rPr>
        <w:t>4</w:t>
      </w:r>
      <w:r w:rsidR="009A6A56" w:rsidRPr="009A6A56">
        <w:rPr>
          <w:i/>
          <w:sz w:val="22"/>
          <w:szCs w:val="22"/>
        </w:rPr>
        <w:t>3</w:t>
      </w:r>
      <w:r w:rsidR="00182082" w:rsidRPr="009A6A56">
        <w:rPr>
          <w:i/>
          <w:sz w:val="22"/>
          <w:szCs w:val="22"/>
        </w:rPr>
        <w:t>/24-08.</w:t>
      </w:r>
    </w:p>
    <w:p w14:paraId="0D2DF2D2" w14:textId="77777777" w:rsidR="00D664B1" w:rsidRDefault="00D664B1" w:rsidP="00C86696">
      <w:pPr>
        <w:pStyle w:val="210"/>
        <w:shd w:val="clear" w:color="auto" w:fill="auto"/>
        <w:tabs>
          <w:tab w:val="left" w:leader="underscore" w:pos="8386"/>
        </w:tabs>
        <w:spacing w:before="273" w:line="280" w:lineRule="exact"/>
        <w:ind w:left="960" w:firstLine="0"/>
      </w:pPr>
    </w:p>
    <w:p w14:paraId="67791501" w14:textId="77777777" w:rsidR="00FF2D95" w:rsidRDefault="00FF2D95" w:rsidP="00C86696">
      <w:pPr>
        <w:pStyle w:val="210"/>
        <w:shd w:val="clear" w:color="auto" w:fill="auto"/>
        <w:tabs>
          <w:tab w:val="left" w:leader="underscore" w:pos="8386"/>
        </w:tabs>
        <w:spacing w:before="273" w:line="280" w:lineRule="exact"/>
        <w:ind w:left="960" w:firstLine="0"/>
      </w:pPr>
    </w:p>
    <w:p w14:paraId="2B27A5D9" w14:textId="77777777" w:rsidR="00FF2D95" w:rsidRDefault="00FF2D95" w:rsidP="00C86696">
      <w:pPr>
        <w:pStyle w:val="210"/>
        <w:shd w:val="clear" w:color="auto" w:fill="auto"/>
        <w:tabs>
          <w:tab w:val="left" w:leader="underscore" w:pos="8386"/>
        </w:tabs>
        <w:spacing w:before="273" w:line="280" w:lineRule="exact"/>
        <w:ind w:left="960" w:firstLine="0"/>
      </w:pPr>
    </w:p>
    <w:p w14:paraId="39617EED" w14:textId="77777777" w:rsidR="00AB4B9B" w:rsidRDefault="00AB4B9B" w:rsidP="00C86696">
      <w:pPr>
        <w:pStyle w:val="210"/>
        <w:shd w:val="clear" w:color="auto" w:fill="auto"/>
        <w:tabs>
          <w:tab w:val="left" w:leader="underscore" w:pos="8386"/>
        </w:tabs>
        <w:spacing w:before="273" w:line="280" w:lineRule="exact"/>
        <w:ind w:left="960" w:firstLine="0"/>
      </w:pPr>
    </w:p>
    <w:p w14:paraId="6C4F1925" w14:textId="77777777" w:rsidR="00AB4B9B" w:rsidRDefault="00AB4B9B" w:rsidP="00C86696">
      <w:pPr>
        <w:pStyle w:val="210"/>
        <w:shd w:val="clear" w:color="auto" w:fill="auto"/>
        <w:tabs>
          <w:tab w:val="left" w:leader="underscore" w:pos="8386"/>
        </w:tabs>
        <w:spacing w:before="273" w:line="280" w:lineRule="exact"/>
        <w:ind w:left="960" w:firstLine="0"/>
      </w:pPr>
    </w:p>
    <w:p w14:paraId="3184927C" w14:textId="77777777" w:rsidR="00AB4B9B" w:rsidRDefault="00AB4B9B" w:rsidP="00C86696">
      <w:pPr>
        <w:pStyle w:val="210"/>
        <w:shd w:val="clear" w:color="auto" w:fill="auto"/>
        <w:tabs>
          <w:tab w:val="left" w:leader="underscore" w:pos="8386"/>
        </w:tabs>
        <w:spacing w:before="273" w:line="280" w:lineRule="exact"/>
        <w:ind w:left="960" w:firstLine="0"/>
      </w:pPr>
    </w:p>
    <w:p w14:paraId="45F46435" w14:textId="77777777" w:rsidR="00AB4B9B" w:rsidRDefault="00AB4B9B" w:rsidP="00C86696">
      <w:pPr>
        <w:pStyle w:val="210"/>
        <w:shd w:val="clear" w:color="auto" w:fill="auto"/>
        <w:tabs>
          <w:tab w:val="left" w:leader="underscore" w:pos="8386"/>
        </w:tabs>
        <w:spacing w:before="273" w:line="280" w:lineRule="exact"/>
        <w:ind w:left="960" w:firstLine="0"/>
      </w:pPr>
    </w:p>
    <w:p w14:paraId="4A1E874F" w14:textId="2D6FFCB8" w:rsidR="00C40054" w:rsidRPr="00F44AE0" w:rsidRDefault="000516A2" w:rsidP="00C86696">
      <w:pPr>
        <w:pStyle w:val="210"/>
        <w:shd w:val="clear" w:color="auto" w:fill="auto"/>
        <w:tabs>
          <w:tab w:val="left" w:leader="underscore" w:pos="8386"/>
        </w:tabs>
        <w:spacing w:before="273" w:line="280" w:lineRule="exact"/>
        <w:ind w:left="960" w:firstLine="0"/>
      </w:pPr>
      <w:r w:rsidRPr="00F44AE0">
        <w:t>Використання води за видами економічної діяльності у 20</w:t>
      </w:r>
      <w:r w:rsidR="00C86696" w:rsidRPr="00F44AE0">
        <w:t>2</w:t>
      </w:r>
      <w:r w:rsidR="00812BB6">
        <w:t>1</w:t>
      </w:r>
      <w:r w:rsidR="00C86696" w:rsidRPr="00F44AE0">
        <w:t>-202</w:t>
      </w:r>
      <w:r w:rsidR="00812BB6">
        <w:t>3</w:t>
      </w:r>
      <w:r w:rsidRPr="00F44AE0">
        <w:t>р</w:t>
      </w:r>
      <w:r w:rsidR="00C86696" w:rsidRPr="00F44AE0">
        <w:t>оки</w:t>
      </w:r>
      <w:r w:rsidR="00451C7B">
        <w:t xml:space="preserve"> </w:t>
      </w:r>
    </w:p>
    <w:p w14:paraId="63E56BE8" w14:textId="56BE3CEA" w:rsidR="00C86696" w:rsidRPr="00F44AE0" w:rsidRDefault="00C86696" w:rsidP="00C86696">
      <w:pPr>
        <w:pStyle w:val="a9"/>
        <w:shd w:val="clear" w:color="auto" w:fill="auto"/>
        <w:spacing w:line="240" w:lineRule="exact"/>
        <w:jc w:val="right"/>
      </w:pPr>
      <w:r w:rsidRPr="00F44AE0">
        <w:t>Таблиця 10</w:t>
      </w:r>
    </w:p>
    <w:tbl>
      <w:tblPr>
        <w:tblW w:w="0" w:type="auto"/>
        <w:tblLayout w:type="fixed"/>
        <w:tblCellMar>
          <w:left w:w="10" w:type="dxa"/>
          <w:right w:w="10" w:type="dxa"/>
        </w:tblCellMar>
        <w:tblLook w:val="04A0" w:firstRow="1" w:lastRow="0" w:firstColumn="1" w:lastColumn="0" w:noHBand="0" w:noVBand="1"/>
      </w:tblPr>
      <w:tblGrid>
        <w:gridCol w:w="2767"/>
        <w:gridCol w:w="1022"/>
        <w:gridCol w:w="1454"/>
        <w:gridCol w:w="1018"/>
        <w:gridCol w:w="1469"/>
        <w:gridCol w:w="1018"/>
        <w:gridCol w:w="1378"/>
      </w:tblGrid>
      <w:tr w:rsidR="00C86696" w:rsidRPr="00F44AE0" w14:paraId="09078A84" w14:textId="77777777" w:rsidTr="001E2722">
        <w:trPr>
          <w:trHeight w:hRule="exact" w:val="288"/>
        </w:trPr>
        <w:tc>
          <w:tcPr>
            <w:tcW w:w="2767" w:type="dxa"/>
            <w:vMerge w:val="restart"/>
            <w:tcBorders>
              <w:top w:val="single" w:sz="4" w:space="0" w:color="auto"/>
              <w:left w:val="single" w:sz="4" w:space="0" w:color="auto"/>
            </w:tcBorders>
            <w:shd w:val="clear" w:color="auto" w:fill="FFFFFF"/>
          </w:tcPr>
          <w:p w14:paraId="02767D6D" w14:textId="77777777" w:rsidR="00C86696" w:rsidRPr="002747D4" w:rsidRDefault="00C86696" w:rsidP="00F44AE0">
            <w:pPr>
              <w:pStyle w:val="210"/>
              <w:shd w:val="clear" w:color="auto" w:fill="auto"/>
              <w:spacing w:before="0" w:line="278" w:lineRule="exact"/>
              <w:ind w:firstLine="0"/>
              <w:jc w:val="center"/>
              <w:rPr>
                <w:sz w:val="22"/>
                <w:szCs w:val="22"/>
              </w:rPr>
            </w:pPr>
            <w:r w:rsidRPr="002747D4">
              <w:rPr>
                <w:rStyle w:val="212pt"/>
                <w:sz w:val="22"/>
                <w:szCs w:val="22"/>
              </w:rPr>
              <w:t>Види економічної діяльності</w:t>
            </w:r>
          </w:p>
        </w:tc>
        <w:tc>
          <w:tcPr>
            <w:tcW w:w="2476" w:type="dxa"/>
            <w:gridSpan w:val="2"/>
            <w:tcBorders>
              <w:top w:val="single" w:sz="4" w:space="0" w:color="auto"/>
              <w:left w:val="single" w:sz="4" w:space="0" w:color="auto"/>
            </w:tcBorders>
            <w:shd w:val="clear" w:color="auto" w:fill="FFFFFF"/>
          </w:tcPr>
          <w:p w14:paraId="16B67F6A" w14:textId="539B487E" w:rsidR="00C86696" w:rsidRPr="002747D4" w:rsidRDefault="001E2722" w:rsidP="00812BB6">
            <w:pPr>
              <w:pStyle w:val="210"/>
              <w:shd w:val="clear" w:color="auto" w:fill="auto"/>
              <w:spacing w:before="0" w:line="240" w:lineRule="exact"/>
              <w:ind w:firstLine="0"/>
              <w:jc w:val="center"/>
              <w:rPr>
                <w:sz w:val="22"/>
                <w:szCs w:val="22"/>
              </w:rPr>
            </w:pPr>
            <w:r w:rsidRPr="002747D4">
              <w:rPr>
                <w:rStyle w:val="212pt"/>
                <w:sz w:val="22"/>
                <w:szCs w:val="22"/>
              </w:rPr>
              <w:t>202</w:t>
            </w:r>
            <w:r w:rsidR="00812BB6">
              <w:rPr>
                <w:rStyle w:val="212pt"/>
                <w:sz w:val="22"/>
                <w:szCs w:val="22"/>
              </w:rPr>
              <w:t>1</w:t>
            </w:r>
            <w:r w:rsidR="00B0071D" w:rsidRPr="002747D4">
              <w:rPr>
                <w:rStyle w:val="212pt"/>
                <w:sz w:val="22"/>
                <w:szCs w:val="22"/>
              </w:rPr>
              <w:t xml:space="preserve"> </w:t>
            </w:r>
            <w:r w:rsidR="00C86696" w:rsidRPr="002747D4">
              <w:rPr>
                <w:rStyle w:val="212pt"/>
                <w:sz w:val="22"/>
                <w:szCs w:val="22"/>
              </w:rPr>
              <w:t>рік</w:t>
            </w:r>
          </w:p>
        </w:tc>
        <w:tc>
          <w:tcPr>
            <w:tcW w:w="2487" w:type="dxa"/>
            <w:gridSpan w:val="2"/>
            <w:tcBorders>
              <w:top w:val="single" w:sz="4" w:space="0" w:color="auto"/>
              <w:left w:val="single" w:sz="4" w:space="0" w:color="auto"/>
            </w:tcBorders>
            <w:shd w:val="clear" w:color="auto" w:fill="FFFFFF"/>
          </w:tcPr>
          <w:p w14:paraId="7242BD8E" w14:textId="2C13949F" w:rsidR="00C86696" w:rsidRPr="002747D4" w:rsidRDefault="001E2722" w:rsidP="00812BB6">
            <w:pPr>
              <w:pStyle w:val="210"/>
              <w:shd w:val="clear" w:color="auto" w:fill="auto"/>
              <w:spacing w:before="0" w:line="240" w:lineRule="exact"/>
              <w:ind w:firstLine="0"/>
              <w:jc w:val="center"/>
              <w:rPr>
                <w:sz w:val="22"/>
                <w:szCs w:val="22"/>
              </w:rPr>
            </w:pPr>
            <w:r w:rsidRPr="002747D4">
              <w:rPr>
                <w:rStyle w:val="212pt"/>
                <w:sz w:val="22"/>
                <w:szCs w:val="22"/>
              </w:rPr>
              <w:t>202</w:t>
            </w:r>
            <w:r w:rsidR="00812BB6">
              <w:rPr>
                <w:rStyle w:val="212pt"/>
                <w:sz w:val="22"/>
                <w:szCs w:val="22"/>
              </w:rPr>
              <w:t>2</w:t>
            </w:r>
            <w:r w:rsidR="00B0071D" w:rsidRPr="002747D4">
              <w:rPr>
                <w:rStyle w:val="212pt"/>
                <w:sz w:val="22"/>
                <w:szCs w:val="22"/>
              </w:rPr>
              <w:t xml:space="preserve"> </w:t>
            </w:r>
            <w:r w:rsidR="00C86696" w:rsidRPr="002747D4">
              <w:rPr>
                <w:rStyle w:val="212pt"/>
                <w:sz w:val="22"/>
                <w:szCs w:val="22"/>
              </w:rPr>
              <w:t>рік</w:t>
            </w:r>
          </w:p>
        </w:tc>
        <w:tc>
          <w:tcPr>
            <w:tcW w:w="2396" w:type="dxa"/>
            <w:gridSpan w:val="2"/>
            <w:tcBorders>
              <w:top w:val="single" w:sz="4" w:space="0" w:color="auto"/>
              <w:left w:val="single" w:sz="4" w:space="0" w:color="auto"/>
              <w:right w:val="single" w:sz="4" w:space="0" w:color="auto"/>
            </w:tcBorders>
            <w:shd w:val="clear" w:color="auto" w:fill="FFFFFF"/>
          </w:tcPr>
          <w:p w14:paraId="056EDC56" w14:textId="652F6DF6" w:rsidR="00C86696" w:rsidRPr="002747D4" w:rsidRDefault="001E2722" w:rsidP="00812BB6">
            <w:pPr>
              <w:pStyle w:val="210"/>
              <w:shd w:val="clear" w:color="auto" w:fill="auto"/>
              <w:spacing w:before="0" w:line="240" w:lineRule="exact"/>
              <w:ind w:firstLine="0"/>
              <w:jc w:val="center"/>
              <w:rPr>
                <w:sz w:val="22"/>
                <w:szCs w:val="22"/>
              </w:rPr>
            </w:pPr>
            <w:r w:rsidRPr="002747D4">
              <w:rPr>
                <w:rStyle w:val="212pt"/>
                <w:sz w:val="22"/>
                <w:szCs w:val="22"/>
              </w:rPr>
              <w:t>202</w:t>
            </w:r>
            <w:r w:rsidR="00812BB6">
              <w:rPr>
                <w:rStyle w:val="212pt"/>
                <w:sz w:val="22"/>
                <w:szCs w:val="22"/>
              </w:rPr>
              <w:t>3</w:t>
            </w:r>
            <w:r w:rsidR="00B0071D" w:rsidRPr="002747D4">
              <w:rPr>
                <w:rStyle w:val="212pt"/>
                <w:sz w:val="22"/>
                <w:szCs w:val="22"/>
              </w:rPr>
              <w:t xml:space="preserve"> </w:t>
            </w:r>
            <w:r w:rsidR="00C86696" w:rsidRPr="002747D4">
              <w:rPr>
                <w:rStyle w:val="212pt"/>
                <w:sz w:val="22"/>
                <w:szCs w:val="22"/>
              </w:rPr>
              <w:t>рік</w:t>
            </w:r>
          </w:p>
        </w:tc>
      </w:tr>
      <w:tr w:rsidR="00C86696" w:rsidRPr="00F44AE0" w14:paraId="07E54C94" w14:textId="77777777" w:rsidTr="00F44AE0">
        <w:trPr>
          <w:trHeight w:hRule="exact" w:val="1128"/>
        </w:trPr>
        <w:tc>
          <w:tcPr>
            <w:tcW w:w="2767" w:type="dxa"/>
            <w:vMerge/>
            <w:tcBorders>
              <w:left w:val="single" w:sz="4" w:space="0" w:color="auto"/>
            </w:tcBorders>
            <w:shd w:val="clear" w:color="auto" w:fill="FFFFFF"/>
          </w:tcPr>
          <w:p w14:paraId="01599112" w14:textId="77777777" w:rsidR="00C86696" w:rsidRPr="002747D4" w:rsidRDefault="00C86696" w:rsidP="00F44AE0">
            <w:pPr>
              <w:jc w:val="center"/>
              <w:rPr>
                <w:sz w:val="22"/>
                <w:szCs w:val="22"/>
              </w:rPr>
            </w:pPr>
          </w:p>
        </w:tc>
        <w:tc>
          <w:tcPr>
            <w:tcW w:w="1022" w:type="dxa"/>
            <w:tcBorders>
              <w:top w:val="single" w:sz="4" w:space="0" w:color="auto"/>
              <w:left w:val="single" w:sz="4" w:space="0" w:color="auto"/>
            </w:tcBorders>
            <w:shd w:val="clear" w:color="auto" w:fill="FFFFFF"/>
          </w:tcPr>
          <w:p w14:paraId="641F0BF8" w14:textId="77777777" w:rsidR="00C86696" w:rsidRPr="002747D4" w:rsidRDefault="00C86696" w:rsidP="00F44AE0">
            <w:pPr>
              <w:pStyle w:val="210"/>
              <w:shd w:val="clear" w:color="auto" w:fill="auto"/>
              <w:spacing w:before="0" w:line="278" w:lineRule="exact"/>
              <w:ind w:firstLine="0"/>
              <w:jc w:val="center"/>
              <w:rPr>
                <w:sz w:val="22"/>
                <w:szCs w:val="22"/>
              </w:rPr>
            </w:pPr>
            <w:r w:rsidRPr="002747D4">
              <w:rPr>
                <w:rStyle w:val="212pt"/>
                <w:sz w:val="22"/>
                <w:szCs w:val="22"/>
              </w:rPr>
              <w:t>усього, млн м</w:t>
            </w:r>
            <w:r w:rsidRPr="002747D4">
              <w:rPr>
                <w:rStyle w:val="212pt"/>
                <w:sz w:val="22"/>
                <w:szCs w:val="22"/>
                <w:vertAlign w:val="superscript"/>
              </w:rPr>
              <w:t>3</w:t>
            </w:r>
          </w:p>
        </w:tc>
        <w:tc>
          <w:tcPr>
            <w:tcW w:w="1454" w:type="dxa"/>
            <w:tcBorders>
              <w:top w:val="single" w:sz="4" w:space="0" w:color="auto"/>
              <w:left w:val="single" w:sz="4" w:space="0" w:color="auto"/>
            </w:tcBorders>
            <w:shd w:val="clear" w:color="auto" w:fill="FFFFFF"/>
            <w:vAlign w:val="bottom"/>
          </w:tcPr>
          <w:p w14:paraId="161B1E49" w14:textId="77777777" w:rsidR="00C86696" w:rsidRPr="002747D4" w:rsidRDefault="00C86696" w:rsidP="00F44AE0">
            <w:pPr>
              <w:pStyle w:val="210"/>
              <w:shd w:val="clear" w:color="auto" w:fill="auto"/>
              <w:spacing w:before="0" w:line="278" w:lineRule="exact"/>
              <w:ind w:firstLine="0"/>
              <w:jc w:val="center"/>
              <w:rPr>
                <w:sz w:val="22"/>
                <w:szCs w:val="22"/>
              </w:rPr>
            </w:pPr>
            <w:r w:rsidRPr="002747D4">
              <w:rPr>
                <w:rStyle w:val="212pt"/>
                <w:sz w:val="22"/>
                <w:szCs w:val="22"/>
              </w:rPr>
              <w:t>% економії свіжої води за рахунок оборотної</w:t>
            </w:r>
          </w:p>
        </w:tc>
        <w:tc>
          <w:tcPr>
            <w:tcW w:w="1018" w:type="dxa"/>
            <w:tcBorders>
              <w:top w:val="single" w:sz="4" w:space="0" w:color="auto"/>
              <w:left w:val="single" w:sz="4" w:space="0" w:color="auto"/>
            </w:tcBorders>
            <w:shd w:val="clear" w:color="auto" w:fill="FFFFFF"/>
          </w:tcPr>
          <w:p w14:paraId="296598C2" w14:textId="77777777" w:rsidR="00C86696" w:rsidRPr="002747D4" w:rsidRDefault="00C86696" w:rsidP="00F44AE0">
            <w:pPr>
              <w:pStyle w:val="210"/>
              <w:shd w:val="clear" w:color="auto" w:fill="auto"/>
              <w:spacing w:before="0" w:line="274" w:lineRule="exact"/>
              <w:ind w:firstLine="0"/>
              <w:jc w:val="center"/>
              <w:rPr>
                <w:sz w:val="22"/>
                <w:szCs w:val="22"/>
              </w:rPr>
            </w:pPr>
            <w:r w:rsidRPr="002747D4">
              <w:rPr>
                <w:rStyle w:val="212pt"/>
                <w:sz w:val="22"/>
                <w:szCs w:val="22"/>
              </w:rPr>
              <w:t>усього, млн м</w:t>
            </w:r>
            <w:r w:rsidRPr="002747D4">
              <w:rPr>
                <w:rStyle w:val="212pt"/>
                <w:sz w:val="22"/>
                <w:szCs w:val="22"/>
                <w:vertAlign w:val="superscript"/>
              </w:rPr>
              <w:t>3</w:t>
            </w:r>
          </w:p>
        </w:tc>
        <w:tc>
          <w:tcPr>
            <w:tcW w:w="1469" w:type="dxa"/>
            <w:tcBorders>
              <w:top w:val="single" w:sz="4" w:space="0" w:color="auto"/>
              <w:left w:val="single" w:sz="4" w:space="0" w:color="auto"/>
            </w:tcBorders>
            <w:shd w:val="clear" w:color="auto" w:fill="FFFFFF"/>
            <w:vAlign w:val="bottom"/>
          </w:tcPr>
          <w:p w14:paraId="39A213D5" w14:textId="77777777" w:rsidR="00C86696" w:rsidRPr="002747D4" w:rsidRDefault="00C86696" w:rsidP="00F44AE0">
            <w:pPr>
              <w:pStyle w:val="210"/>
              <w:shd w:val="clear" w:color="auto" w:fill="auto"/>
              <w:spacing w:before="0" w:line="278" w:lineRule="exact"/>
              <w:ind w:firstLine="0"/>
              <w:jc w:val="center"/>
              <w:rPr>
                <w:sz w:val="22"/>
                <w:szCs w:val="22"/>
              </w:rPr>
            </w:pPr>
            <w:r w:rsidRPr="002747D4">
              <w:rPr>
                <w:rStyle w:val="212pt"/>
                <w:sz w:val="22"/>
                <w:szCs w:val="22"/>
              </w:rPr>
              <w:t>% економії свіжої води за рахунок оборотної</w:t>
            </w:r>
          </w:p>
        </w:tc>
        <w:tc>
          <w:tcPr>
            <w:tcW w:w="1018" w:type="dxa"/>
            <w:tcBorders>
              <w:top w:val="single" w:sz="4" w:space="0" w:color="auto"/>
              <w:left w:val="single" w:sz="4" w:space="0" w:color="auto"/>
            </w:tcBorders>
            <w:shd w:val="clear" w:color="auto" w:fill="FFFFFF"/>
          </w:tcPr>
          <w:p w14:paraId="19DFA58D" w14:textId="77777777" w:rsidR="00C86696" w:rsidRPr="002747D4" w:rsidRDefault="00C86696" w:rsidP="00F44AE0">
            <w:pPr>
              <w:pStyle w:val="210"/>
              <w:shd w:val="clear" w:color="auto" w:fill="auto"/>
              <w:spacing w:before="0" w:line="278" w:lineRule="exact"/>
              <w:ind w:firstLine="0"/>
              <w:jc w:val="center"/>
              <w:rPr>
                <w:sz w:val="22"/>
                <w:szCs w:val="22"/>
              </w:rPr>
            </w:pPr>
            <w:r w:rsidRPr="002747D4">
              <w:rPr>
                <w:rStyle w:val="212pt"/>
                <w:sz w:val="22"/>
                <w:szCs w:val="22"/>
              </w:rPr>
              <w:t>усього, млн м</w:t>
            </w:r>
            <w:r w:rsidRPr="002747D4">
              <w:rPr>
                <w:rStyle w:val="212pt"/>
                <w:sz w:val="22"/>
                <w:szCs w:val="22"/>
                <w:vertAlign w:val="superscript"/>
              </w:rPr>
              <w:t>3</w:t>
            </w:r>
          </w:p>
        </w:tc>
        <w:tc>
          <w:tcPr>
            <w:tcW w:w="1378" w:type="dxa"/>
            <w:tcBorders>
              <w:top w:val="single" w:sz="4" w:space="0" w:color="auto"/>
              <w:left w:val="single" w:sz="4" w:space="0" w:color="auto"/>
              <w:right w:val="single" w:sz="4" w:space="0" w:color="auto"/>
            </w:tcBorders>
            <w:shd w:val="clear" w:color="auto" w:fill="FFFFFF"/>
            <w:vAlign w:val="bottom"/>
          </w:tcPr>
          <w:p w14:paraId="33DEDD87" w14:textId="77777777" w:rsidR="00C86696" w:rsidRPr="002747D4" w:rsidRDefault="00C86696" w:rsidP="00F44AE0">
            <w:pPr>
              <w:pStyle w:val="210"/>
              <w:shd w:val="clear" w:color="auto" w:fill="auto"/>
              <w:spacing w:before="0" w:line="278" w:lineRule="exact"/>
              <w:ind w:firstLine="0"/>
              <w:jc w:val="center"/>
              <w:rPr>
                <w:sz w:val="22"/>
                <w:szCs w:val="22"/>
              </w:rPr>
            </w:pPr>
            <w:r w:rsidRPr="002747D4">
              <w:rPr>
                <w:rStyle w:val="212pt"/>
                <w:sz w:val="22"/>
                <w:szCs w:val="22"/>
              </w:rPr>
              <w:t>% економії свіжої води за рахунок оборотної</w:t>
            </w:r>
          </w:p>
        </w:tc>
      </w:tr>
      <w:tr w:rsidR="00C86696" w:rsidRPr="00F44AE0" w14:paraId="65254A69" w14:textId="77777777" w:rsidTr="00F44AE0">
        <w:trPr>
          <w:trHeight w:hRule="exact" w:val="293"/>
        </w:trPr>
        <w:tc>
          <w:tcPr>
            <w:tcW w:w="2767" w:type="dxa"/>
            <w:tcBorders>
              <w:top w:val="single" w:sz="4" w:space="0" w:color="auto"/>
              <w:left w:val="single" w:sz="4" w:space="0" w:color="auto"/>
            </w:tcBorders>
            <w:shd w:val="clear" w:color="auto" w:fill="FFFFFF"/>
            <w:vAlign w:val="bottom"/>
          </w:tcPr>
          <w:p w14:paraId="02B776A7" w14:textId="77777777" w:rsidR="00C86696" w:rsidRPr="002747D4" w:rsidRDefault="00C86696" w:rsidP="00C86696">
            <w:pPr>
              <w:pStyle w:val="210"/>
              <w:shd w:val="clear" w:color="auto" w:fill="auto"/>
              <w:spacing w:before="0" w:line="240" w:lineRule="exact"/>
              <w:ind w:firstLine="0"/>
              <w:jc w:val="center"/>
              <w:rPr>
                <w:sz w:val="22"/>
                <w:szCs w:val="22"/>
              </w:rPr>
            </w:pPr>
            <w:r w:rsidRPr="002747D4">
              <w:rPr>
                <w:rStyle w:val="212pt"/>
                <w:sz w:val="22"/>
                <w:szCs w:val="22"/>
              </w:rPr>
              <w:t>1</w:t>
            </w:r>
          </w:p>
        </w:tc>
        <w:tc>
          <w:tcPr>
            <w:tcW w:w="1022" w:type="dxa"/>
            <w:tcBorders>
              <w:top w:val="single" w:sz="4" w:space="0" w:color="auto"/>
              <w:left w:val="single" w:sz="4" w:space="0" w:color="auto"/>
            </w:tcBorders>
            <w:shd w:val="clear" w:color="auto" w:fill="FFFFFF"/>
            <w:vAlign w:val="bottom"/>
          </w:tcPr>
          <w:p w14:paraId="534F9093" w14:textId="77777777" w:rsidR="00C86696" w:rsidRPr="002747D4" w:rsidRDefault="00C86696" w:rsidP="00C86696">
            <w:pPr>
              <w:pStyle w:val="210"/>
              <w:shd w:val="clear" w:color="auto" w:fill="auto"/>
              <w:spacing w:before="0" w:line="240" w:lineRule="exact"/>
              <w:ind w:firstLine="0"/>
              <w:jc w:val="center"/>
              <w:rPr>
                <w:sz w:val="22"/>
                <w:szCs w:val="22"/>
              </w:rPr>
            </w:pPr>
            <w:r w:rsidRPr="002747D4">
              <w:rPr>
                <w:rStyle w:val="212pt"/>
                <w:sz w:val="22"/>
                <w:szCs w:val="22"/>
              </w:rPr>
              <w:t>2</w:t>
            </w:r>
          </w:p>
        </w:tc>
        <w:tc>
          <w:tcPr>
            <w:tcW w:w="1454" w:type="dxa"/>
            <w:tcBorders>
              <w:top w:val="single" w:sz="4" w:space="0" w:color="auto"/>
              <w:left w:val="single" w:sz="4" w:space="0" w:color="auto"/>
            </w:tcBorders>
            <w:shd w:val="clear" w:color="auto" w:fill="FFFFFF"/>
          </w:tcPr>
          <w:p w14:paraId="2E6A422E" w14:textId="77777777" w:rsidR="00C86696" w:rsidRPr="002747D4" w:rsidRDefault="00C86696" w:rsidP="00C86696">
            <w:pPr>
              <w:pStyle w:val="210"/>
              <w:shd w:val="clear" w:color="auto" w:fill="auto"/>
              <w:spacing w:before="0" w:line="240" w:lineRule="exact"/>
              <w:ind w:firstLine="0"/>
              <w:jc w:val="center"/>
              <w:rPr>
                <w:sz w:val="22"/>
                <w:szCs w:val="22"/>
              </w:rPr>
            </w:pPr>
            <w:r w:rsidRPr="002747D4">
              <w:rPr>
                <w:rStyle w:val="212pt"/>
                <w:sz w:val="22"/>
                <w:szCs w:val="22"/>
              </w:rPr>
              <w:t>3</w:t>
            </w:r>
          </w:p>
        </w:tc>
        <w:tc>
          <w:tcPr>
            <w:tcW w:w="1018" w:type="dxa"/>
            <w:tcBorders>
              <w:top w:val="single" w:sz="4" w:space="0" w:color="auto"/>
              <w:left w:val="single" w:sz="4" w:space="0" w:color="auto"/>
            </w:tcBorders>
            <w:shd w:val="clear" w:color="auto" w:fill="FFFFFF"/>
          </w:tcPr>
          <w:p w14:paraId="3D79A2F9" w14:textId="77777777" w:rsidR="00C86696" w:rsidRPr="002747D4" w:rsidRDefault="00C86696" w:rsidP="00C86696">
            <w:pPr>
              <w:pStyle w:val="210"/>
              <w:shd w:val="clear" w:color="auto" w:fill="auto"/>
              <w:spacing w:before="0" w:line="240" w:lineRule="exact"/>
              <w:ind w:firstLine="0"/>
              <w:jc w:val="center"/>
              <w:rPr>
                <w:sz w:val="22"/>
                <w:szCs w:val="22"/>
              </w:rPr>
            </w:pPr>
            <w:r w:rsidRPr="002747D4">
              <w:rPr>
                <w:rStyle w:val="212pt"/>
                <w:sz w:val="22"/>
                <w:szCs w:val="22"/>
              </w:rPr>
              <w:t>4</w:t>
            </w:r>
          </w:p>
        </w:tc>
        <w:tc>
          <w:tcPr>
            <w:tcW w:w="1469" w:type="dxa"/>
            <w:tcBorders>
              <w:top w:val="single" w:sz="4" w:space="0" w:color="auto"/>
              <w:left w:val="single" w:sz="4" w:space="0" w:color="auto"/>
            </w:tcBorders>
            <w:shd w:val="clear" w:color="auto" w:fill="FFFFFF"/>
          </w:tcPr>
          <w:p w14:paraId="7E6DF023" w14:textId="77777777" w:rsidR="00C86696" w:rsidRPr="002747D4" w:rsidRDefault="00C86696" w:rsidP="00C86696">
            <w:pPr>
              <w:pStyle w:val="210"/>
              <w:shd w:val="clear" w:color="auto" w:fill="auto"/>
              <w:spacing w:before="0" w:line="240" w:lineRule="exact"/>
              <w:ind w:firstLine="0"/>
              <w:jc w:val="center"/>
              <w:rPr>
                <w:sz w:val="22"/>
                <w:szCs w:val="22"/>
              </w:rPr>
            </w:pPr>
            <w:r w:rsidRPr="002747D4">
              <w:rPr>
                <w:rStyle w:val="212pt"/>
                <w:sz w:val="22"/>
                <w:szCs w:val="22"/>
              </w:rPr>
              <w:t>5</w:t>
            </w:r>
          </w:p>
        </w:tc>
        <w:tc>
          <w:tcPr>
            <w:tcW w:w="1018" w:type="dxa"/>
            <w:tcBorders>
              <w:top w:val="single" w:sz="4" w:space="0" w:color="auto"/>
              <w:left w:val="single" w:sz="4" w:space="0" w:color="auto"/>
            </w:tcBorders>
            <w:shd w:val="clear" w:color="auto" w:fill="FFFFFF"/>
            <w:vAlign w:val="bottom"/>
          </w:tcPr>
          <w:p w14:paraId="5AA26C12" w14:textId="77777777" w:rsidR="00C86696" w:rsidRPr="002747D4" w:rsidRDefault="00C86696" w:rsidP="00C86696">
            <w:pPr>
              <w:pStyle w:val="210"/>
              <w:shd w:val="clear" w:color="auto" w:fill="auto"/>
              <w:spacing w:before="0" w:line="240" w:lineRule="exact"/>
              <w:ind w:firstLine="0"/>
              <w:jc w:val="center"/>
              <w:rPr>
                <w:sz w:val="22"/>
                <w:szCs w:val="22"/>
              </w:rPr>
            </w:pPr>
            <w:r w:rsidRPr="002747D4">
              <w:rPr>
                <w:rStyle w:val="212pt"/>
                <w:sz w:val="22"/>
                <w:szCs w:val="22"/>
              </w:rPr>
              <w:t>6</w:t>
            </w:r>
          </w:p>
        </w:tc>
        <w:tc>
          <w:tcPr>
            <w:tcW w:w="1378" w:type="dxa"/>
            <w:tcBorders>
              <w:top w:val="single" w:sz="4" w:space="0" w:color="auto"/>
              <w:left w:val="single" w:sz="4" w:space="0" w:color="auto"/>
              <w:right w:val="single" w:sz="4" w:space="0" w:color="auto"/>
            </w:tcBorders>
            <w:shd w:val="clear" w:color="auto" w:fill="FFFFFF"/>
          </w:tcPr>
          <w:p w14:paraId="2418C409" w14:textId="77777777" w:rsidR="00C86696" w:rsidRPr="002747D4" w:rsidRDefault="00C86696" w:rsidP="00C86696">
            <w:pPr>
              <w:pStyle w:val="210"/>
              <w:shd w:val="clear" w:color="auto" w:fill="auto"/>
              <w:spacing w:before="0" w:line="240" w:lineRule="exact"/>
              <w:ind w:firstLine="0"/>
              <w:jc w:val="center"/>
              <w:rPr>
                <w:sz w:val="22"/>
                <w:szCs w:val="22"/>
              </w:rPr>
            </w:pPr>
            <w:r w:rsidRPr="002747D4">
              <w:rPr>
                <w:rStyle w:val="212pt"/>
                <w:sz w:val="22"/>
                <w:szCs w:val="22"/>
              </w:rPr>
              <w:t>7</w:t>
            </w:r>
          </w:p>
        </w:tc>
      </w:tr>
      <w:tr w:rsidR="00C86696" w:rsidRPr="00F44AE0" w14:paraId="63507077" w14:textId="77777777" w:rsidTr="00F44AE0">
        <w:trPr>
          <w:trHeight w:hRule="exact" w:val="288"/>
        </w:trPr>
        <w:tc>
          <w:tcPr>
            <w:tcW w:w="2767" w:type="dxa"/>
            <w:tcBorders>
              <w:top w:val="single" w:sz="4" w:space="0" w:color="auto"/>
              <w:left w:val="single" w:sz="4" w:space="0" w:color="auto"/>
            </w:tcBorders>
            <w:shd w:val="clear" w:color="auto" w:fill="FFFFFF"/>
            <w:vAlign w:val="bottom"/>
          </w:tcPr>
          <w:p w14:paraId="62A48060" w14:textId="77777777" w:rsidR="00C86696" w:rsidRPr="002747D4" w:rsidRDefault="00C86696" w:rsidP="00F44AE0">
            <w:pPr>
              <w:pStyle w:val="210"/>
              <w:shd w:val="clear" w:color="auto" w:fill="auto"/>
              <w:tabs>
                <w:tab w:val="left" w:pos="1843"/>
              </w:tabs>
              <w:spacing w:before="0" w:line="240" w:lineRule="exact"/>
              <w:ind w:firstLine="0"/>
              <w:jc w:val="left"/>
              <w:rPr>
                <w:sz w:val="22"/>
                <w:szCs w:val="22"/>
              </w:rPr>
            </w:pPr>
            <w:r w:rsidRPr="002747D4">
              <w:rPr>
                <w:rStyle w:val="212pt"/>
                <w:sz w:val="22"/>
                <w:szCs w:val="22"/>
              </w:rPr>
              <w:t>Усього за регіоном</w:t>
            </w:r>
          </w:p>
        </w:tc>
        <w:tc>
          <w:tcPr>
            <w:tcW w:w="1022" w:type="dxa"/>
            <w:tcBorders>
              <w:top w:val="single" w:sz="4" w:space="0" w:color="auto"/>
              <w:left w:val="single" w:sz="4" w:space="0" w:color="auto"/>
            </w:tcBorders>
            <w:shd w:val="clear" w:color="auto" w:fill="FFFFFF"/>
          </w:tcPr>
          <w:p w14:paraId="5BDDC1BC" w14:textId="479B8A53" w:rsidR="00C86696" w:rsidRPr="002747D4" w:rsidRDefault="001E2722" w:rsidP="001E2722">
            <w:pPr>
              <w:jc w:val="center"/>
              <w:rPr>
                <w:rFonts w:ascii="Times New Roman" w:hAnsi="Times New Roman" w:cs="Times New Roman"/>
                <w:sz w:val="22"/>
                <w:szCs w:val="22"/>
              </w:rPr>
            </w:pPr>
            <w:r w:rsidRPr="002747D4">
              <w:rPr>
                <w:rFonts w:ascii="Times New Roman" w:hAnsi="Times New Roman" w:cs="Times New Roman"/>
                <w:sz w:val="22"/>
                <w:szCs w:val="22"/>
              </w:rPr>
              <w:t>-</w:t>
            </w:r>
          </w:p>
        </w:tc>
        <w:tc>
          <w:tcPr>
            <w:tcW w:w="1454" w:type="dxa"/>
            <w:tcBorders>
              <w:top w:val="single" w:sz="4" w:space="0" w:color="auto"/>
              <w:left w:val="single" w:sz="4" w:space="0" w:color="auto"/>
            </w:tcBorders>
            <w:shd w:val="clear" w:color="auto" w:fill="FFFFFF"/>
          </w:tcPr>
          <w:p w14:paraId="655E217C" w14:textId="3B9B5B33" w:rsidR="00C86696" w:rsidRPr="002747D4" w:rsidRDefault="001E2722" w:rsidP="001E2722">
            <w:pPr>
              <w:jc w:val="center"/>
              <w:rPr>
                <w:rFonts w:ascii="Times New Roman" w:hAnsi="Times New Roman" w:cs="Times New Roman"/>
                <w:sz w:val="22"/>
                <w:szCs w:val="22"/>
              </w:rPr>
            </w:pPr>
            <w:r w:rsidRPr="002747D4">
              <w:rPr>
                <w:rFonts w:ascii="Times New Roman" w:hAnsi="Times New Roman" w:cs="Times New Roman"/>
                <w:sz w:val="22"/>
                <w:szCs w:val="22"/>
              </w:rPr>
              <w:t>-</w:t>
            </w:r>
          </w:p>
        </w:tc>
        <w:tc>
          <w:tcPr>
            <w:tcW w:w="1018" w:type="dxa"/>
            <w:tcBorders>
              <w:top w:val="single" w:sz="4" w:space="0" w:color="auto"/>
              <w:left w:val="single" w:sz="4" w:space="0" w:color="auto"/>
            </w:tcBorders>
            <w:shd w:val="clear" w:color="auto" w:fill="FFFFFF"/>
          </w:tcPr>
          <w:p w14:paraId="67378A3B" w14:textId="76A6427F" w:rsidR="00C86696" w:rsidRPr="002747D4" w:rsidRDefault="001E2722" w:rsidP="001E2722">
            <w:pPr>
              <w:jc w:val="center"/>
              <w:rPr>
                <w:rFonts w:ascii="Times New Roman" w:hAnsi="Times New Roman" w:cs="Times New Roman"/>
                <w:sz w:val="22"/>
                <w:szCs w:val="22"/>
              </w:rPr>
            </w:pPr>
            <w:r w:rsidRPr="002747D4">
              <w:rPr>
                <w:rFonts w:ascii="Times New Roman" w:hAnsi="Times New Roman" w:cs="Times New Roman"/>
                <w:sz w:val="22"/>
                <w:szCs w:val="22"/>
              </w:rPr>
              <w:t>-</w:t>
            </w:r>
          </w:p>
        </w:tc>
        <w:tc>
          <w:tcPr>
            <w:tcW w:w="1469" w:type="dxa"/>
            <w:tcBorders>
              <w:top w:val="single" w:sz="4" w:space="0" w:color="auto"/>
              <w:left w:val="single" w:sz="4" w:space="0" w:color="auto"/>
            </w:tcBorders>
            <w:shd w:val="clear" w:color="auto" w:fill="FFFFFF"/>
          </w:tcPr>
          <w:p w14:paraId="58BEE0C2" w14:textId="41E12DC9" w:rsidR="00C86696" w:rsidRPr="002747D4" w:rsidRDefault="001E2722" w:rsidP="001E2722">
            <w:pPr>
              <w:jc w:val="center"/>
              <w:rPr>
                <w:rFonts w:ascii="Times New Roman" w:hAnsi="Times New Roman" w:cs="Times New Roman"/>
                <w:sz w:val="22"/>
                <w:szCs w:val="22"/>
              </w:rPr>
            </w:pPr>
            <w:r w:rsidRPr="002747D4">
              <w:rPr>
                <w:rFonts w:ascii="Times New Roman" w:hAnsi="Times New Roman" w:cs="Times New Roman"/>
                <w:sz w:val="22"/>
                <w:szCs w:val="22"/>
              </w:rPr>
              <w:t>-</w:t>
            </w:r>
          </w:p>
        </w:tc>
        <w:tc>
          <w:tcPr>
            <w:tcW w:w="1018" w:type="dxa"/>
            <w:tcBorders>
              <w:top w:val="single" w:sz="4" w:space="0" w:color="auto"/>
              <w:left w:val="single" w:sz="4" w:space="0" w:color="auto"/>
            </w:tcBorders>
            <w:shd w:val="clear" w:color="auto" w:fill="FFFFFF"/>
          </w:tcPr>
          <w:p w14:paraId="2DC15ED3" w14:textId="09A3BC9B" w:rsidR="00C86696" w:rsidRPr="002747D4" w:rsidRDefault="001E2722" w:rsidP="001E2722">
            <w:pPr>
              <w:jc w:val="center"/>
              <w:rPr>
                <w:rFonts w:ascii="Times New Roman" w:hAnsi="Times New Roman" w:cs="Times New Roman"/>
                <w:sz w:val="22"/>
                <w:szCs w:val="22"/>
              </w:rPr>
            </w:pPr>
            <w:r w:rsidRPr="002747D4">
              <w:rPr>
                <w:rFonts w:ascii="Times New Roman" w:hAnsi="Times New Roman" w:cs="Times New Roman"/>
                <w:sz w:val="22"/>
                <w:szCs w:val="22"/>
              </w:rPr>
              <w:t>-</w:t>
            </w:r>
          </w:p>
        </w:tc>
        <w:tc>
          <w:tcPr>
            <w:tcW w:w="1378" w:type="dxa"/>
            <w:tcBorders>
              <w:top w:val="single" w:sz="4" w:space="0" w:color="auto"/>
              <w:left w:val="single" w:sz="4" w:space="0" w:color="auto"/>
              <w:right w:val="single" w:sz="4" w:space="0" w:color="auto"/>
            </w:tcBorders>
            <w:shd w:val="clear" w:color="auto" w:fill="FFFFFF"/>
          </w:tcPr>
          <w:p w14:paraId="6E5F9127" w14:textId="37C4880A" w:rsidR="00C86696" w:rsidRPr="002747D4" w:rsidRDefault="001E2722" w:rsidP="001E2722">
            <w:pPr>
              <w:jc w:val="center"/>
              <w:rPr>
                <w:rFonts w:ascii="Times New Roman" w:hAnsi="Times New Roman" w:cs="Times New Roman"/>
                <w:sz w:val="22"/>
                <w:szCs w:val="22"/>
              </w:rPr>
            </w:pPr>
            <w:r w:rsidRPr="002747D4">
              <w:rPr>
                <w:rFonts w:ascii="Times New Roman" w:hAnsi="Times New Roman" w:cs="Times New Roman"/>
                <w:sz w:val="22"/>
                <w:szCs w:val="22"/>
              </w:rPr>
              <w:t>-</w:t>
            </w:r>
          </w:p>
        </w:tc>
      </w:tr>
      <w:tr w:rsidR="00C86696" w:rsidRPr="00A14059" w14:paraId="2B302E26" w14:textId="77777777" w:rsidTr="00F44AE0">
        <w:trPr>
          <w:trHeight w:hRule="exact" w:val="556"/>
        </w:trPr>
        <w:tc>
          <w:tcPr>
            <w:tcW w:w="2767" w:type="dxa"/>
            <w:tcBorders>
              <w:top w:val="single" w:sz="4" w:space="0" w:color="auto"/>
              <w:left w:val="single" w:sz="4" w:space="0" w:color="auto"/>
            </w:tcBorders>
            <w:shd w:val="clear" w:color="auto" w:fill="FFFFFF"/>
            <w:vAlign w:val="bottom"/>
          </w:tcPr>
          <w:p w14:paraId="1FF76345" w14:textId="77777777" w:rsidR="00C86696" w:rsidRPr="002747D4" w:rsidRDefault="00C86696" w:rsidP="00C86696">
            <w:pPr>
              <w:pStyle w:val="210"/>
              <w:shd w:val="clear" w:color="auto" w:fill="auto"/>
              <w:spacing w:before="0" w:line="274" w:lineRule="exact"/>
              <w:ind w:firstLine="0"/>
              <w:jc w:val="left"/>
              <w:rPr>
                <w:sz w:val="22"/>
                <w:szCs w:val="22"/>
              </w:rPr>
            </w:pPr>
            <w:r w:rsidRPr="002747D4">
              <w:rPr>
                <w:rStyle w:val="212pt"/>
                <w:sz w:val="22"/>
                <w:szCs w:val="22"/>
              </w:rPr>
              <w:t>За видами</w:t>
            </w:r>
          </w:p>
          <w:p w14:paraId="7813A5E1" w14:textId="2CBF9C99" w:rsidR="00C86696" w:rsidRPr="002747D4" w:rsidRDefault="00C86696" w:rsidP="00F44AE0">
            <w:pPr>
              <w:pStyle w:val="210"/>
              <w:shd w:val="clear" w:color="auto" w:fill="auto"/>
              <w:spacing w:before="0" w:line="274" w:lineRule="exact"/>
              <w:ind w:firstLine="0"/>
              <w:jc w:val="left"/>
              <w:rPr>
                <w:sz w:val="22"/>
                <w:szCs w:val="22"/>
              </w:rPr>
            </w:pPr>
            <w:r w:rsidRPr="002747D4">
              <w:rPr>
                <w:rStyle w:val="212pt"/>
                <w:sz w:val="22"/>
                <w:szCs w:val="22"/>
              </w:rPr>
              <w:t>економічної</w:t>
            </w:r>
            <w:r w:rsidR="00F44AE0" w:rsidRPr="002747D4">
              <w:rPr>
                <w:rStyle w:val="212pt"/>
                <w:sz w:val="22"/>
                <w:szCs w:val="22"/>
              </w:rPr>
              <w:t xml:space="preserve"> </w:t>
            </w:r>
            <w:r w:rsidRPr="002747D4">
              <w:rPr>
                <w:rStyle w:val="212pt"/>
                <w:sz w:val="22"/>
                <w:szCs w:val="22"/>
              </w:rPr>
              <w:t>діяльності</w:t>
            </w:r>
          </w:p>
        </w:tc>
        <w:tc>
          <w:tcPr>
            <w:tcW w:w="1022" w:type="dxa"/>
            <w:tcBorders>
              <w:top w:val="single" w:sz="4" w:space="0" w:color="auto"/>
              <w:left w:val="single" w:sz="4" w:space="0" w:color="auto"/>
            </w:tcBorders>
            <w:shd w:val="clear" w:color="auto" w:fill="FFFFFF"/>
          </w:tcPr>
          <w:p w14:paraId="24CFB262" w14:textId="522DF1A1" w:rsidR="00C86696" w:rsidRPr="002747D4" w:rsidRDefault="001E2722" w:rsidP="001E2722">
            <w:pPr>
              <w:jc w:val="center"/>
              <w:rPr>
                <w:rFonts w:ascii="Times New Roman" w:hAnsi="Times New Roman" w:cs="Times New Roman"/>
                <w:sz w:val="22"/>
                <w:szCs w:val="22"/>
              </w:rPr>
            </w:pPr>
            <w:r w:rsidRPr="002747D4">
              <w:rPr>
                <w:rFonts w:ascii="Times New Roman" w:hAnsi="Times New Roman" w:cs="Times New Roman"/>
                <w:sz w:val="22"/>
                <w:szCs w:val="22"/>
              </w:rPr>
              <w:t>-</w:t>
            </w:r>
          </w:p>
        </w:tc>
        <w:tc>
          <w:tcPr>
            <w:tcW w:w="1454" w:type="dxa"/>
            <w:tcBorders>
              <w:top w:val="single" w:sz="4" w:space="0" w:color="auto"/>
              <w:left w:val="single" w:sz="4" w:space="0" w:color="auto"/>
            </w:tcBorders>
            <w:shd w:val="clear" w:color="auto" w:fill="FFFFFF"/>
          </w:tcPr>
          <w:p w14:paraId="4EFB2700" w14:textId="599B7319" w:rsidR="00C86696" w:rsidRPr="002747D4" w:rsidRDefault="001E2722" w:rsidP="001E2722">
            <w:pPr>
              <w:jc w:val="center"/>
              <w:rPr>
                <w:rFonts w:ascii="Times New Roman" w:hAnsi="Times New Roman" w:cs="Times New Roman"/>
                <w:sz w:val="22"/>
                <w:szCs w:val="22"/>
              </w:rPr>
            </w:pPr>
            <w:r w:rsidRPr="002747D4">
              <w:rPr>
                <w:rFonts w:ascii="Times New Roman" w:hAnsi="Times New Roman" w:cs="Times New Roman"/>
                <w:sz w:val="22"/>
                <w:szCs w:val="22"/>
              </w:rPr>
              <w:t>-</w:t>
            </w:r>
          </w:p>
        </w:tc>
        <w:tc>
          <w:tcPr>
            <w:tcW w:w="1018" w:type="dxa"/>
            <w:tcBorders>
              <w:top w:val="single" w:sz="4" w:space="0" w:color="auto"/>
              <w:left w:val="single" w:sz="4" w:space="0" w:color="auto"/>
            </w:tcBorders>
            <w:shd w:val="clear" w:color="auto" w:fill="FFFFFF"/>
          </w:tcPr>
          <w:p w14:paraId="14141D32" w14:textId="6351F11B" w:rsidR="00C86696" w:rsidRPr="002747D4" w:rsidRDefault="001E2722" w:rsidP="001E2722">
            <w:pPr>
              <w:jc w:val="center"/>
              <w:rPr>
                <w:rFonts w:ascii="Times New Roman" w:hAnsi="Times New Roman" w:cs="Times New Roman"/>
                <w:sz w:val="22"/>
                <w:szCs w:val="22"/>
              </w:rPr>
            </w:pPr>
            <w:r w:rsidRPr="002747D4">
              <w:rPr>
                <w:rFonts w:ascii="Times New Roman" w:hAnsi="Times New Roman" w:cs="Times New Roman"/>
                <w:sz w:val="22"/>
                <w:szCs w:val="22"/>
              </w:rPr>
              <w:t>-</w:t>
            </w:r>
          </w:p>
        </w:tc>
        <w:tc>
          <w:tcPr>
            <w:tcW w:w="1469" w:type="dxa"/>
            <w:tcBorders>
              <w:top w:val="single" w:sz="4" w:space="0" w:color="auto"/>
              <w:left w:val="single" w:sz="4" w:space="0" w:color="auto"/>
            </w:tcBorders>
            <w:shd w:val="clear" w:color="auto" w:fill="FFFFFF"/>
          </w:tcPr>
          <w:p w14:paraId="62B0B3BF" w14:textId="03A3E6FD" w:rsidR="00C86696" w:rsidRPr="002747D4" w:rsidRDefault="001E2722" w:rsidP="001E2722">
            <w:pPr>
              <w:jc w:val="center"/>
              <w:rPr>
                <w:rFonts w:ascii="Times New Roman" w:hAnsi="Times New Roman" w:cs="Times New Roman"/>
                <w:sz w:val="22"/>
                <w:szCs w:val="22"/>
              </w:rPr>
            </w:pPr>
            <w:r w:rsidRPr="002747D4">
              <w:rPr>
                <w:rFonts w:ascii="Times New Roman" w:hAnsi="Times New Roman" w:cs="Times New Roman"/>
                <w:sz w:val="22"/>
                <w:szCs w:val="22"/>
              </w:rPr>
              <w:t>-</w:t>
            </w:r>
          </w:p>
        </w:tc>
        <w:tc>
          <w:tcPr>
            <w:tcW w:w="1018" w:type="dxa"/>
            <w:tcBorders>
              <w:top w:val="single" w:sz="4" w:space="0" w:color="auto"/>
              <w:left w:val="single" w:sz="4" w:space="0" w:color="auto"/>
            </w:tcBorders>
            <w:shd w:val="clear" w:color="auto" w:fill="FFFFFF"/>
          </w:tcPr>
          <w:p w14:paraId="2FEC8326" w14:textId="69873908" w:rsidR="00C86696" w:rsidRPr="002747D4" w:rsidRDefault="001E2722" w:rsidP="001E2722">
            <w:pPr>
              <w:jc w:val="center"/>
              <w:rPr>
                <w:rFonts w:ascii="Times New Roman" w:hAnsi="Times New Roman" w:cs="Times New Roman"/>
                <w:sz w:val="22"/>
                <w:szCs w:val="22"/>
              </w:rPr>
            </w:pPr>
            <w:r w:rsidRPr="002747D4">
              <w:rPr>
                <w:rFonts w:ascii="Times New Roman" w:hAnsi="Times New Roman" w:cs="Times New Roman"/>
                <w:sz w:val="22"/>
                <w:szCs w:val="22"/>
              </w:rPr>
              <w:t>-</w:t>
            </w:r>
          </w:p>
        </w:tc>
        <w:tc>
          <w:tcPr>
            <w:tcW w:w="1378" w:type="dxa"/>
            <w:tcBorders>
              <w:top w:val="single" w:sz="4" w:space="0" w:color="auto"/>
              <w:left w:val="single" w:sz="4" w:space="0" w:color="auto"/>
              <w:right w:val="single" w:sz="4" w:space="0" w:color="auto"/>
            </w:tcBorders>
            <w:shd w:val="clear" w:color="auto" w:fill="FFFFFF"/>
          </w:tcPr>
          <w:p w14:paraId="1F701DB3" w14:textId="10E8384C" w:rsidR="00C86696" w:rsidRPr="002747D4" w:rsidRDefault="001E2722" w:rsidP="001E2722">
            <w:pPr>
              <w:jc w:val="center"/>
              <w:rPr>
                <w:rFonts w:ascii="Times New Roman" w:hAnsi="Times New Roman" w:cs="Times New Roman"/>
                <w:sz w:val="22"/>
                <w:szCs w:val="22"/>
              </w:rPr>
            </w:pPr>
            <w:r w:rsidRPr="002747D4">
              <w:rPr>
                <w:rFonts w:ascii="Times New Roman" w:hAnsi="Times New Roman" w:cs="Times New Roman"/>
                <w:sz w:val="22"/>
                <w:szCs w:val="22"/>
              </w:rPr>
              <w:t>-</w:t>
            </w:r>
          </w:p>
        </w:tc>
      </w:tr>
      <w:tr w:rsidR="00C86696" w:rsidRPr="00A14059" w14:paraId="2B0DBCEB" w14:textId="77777777" w:rsidTr="0036382F">
        <w:trPr>
          <w:trHeight w:hRule="exact" w:val="293"/>
        </w:trPr>
        <w:tc>
          <w:tcPr>
            <w:tcW w:w="2767" w:type="dxa"/>
            <w:tcBorders>
              <w:top w:val="single" w:sz="4" w:space="0" w:color="auto"/>
              <w:left w:val="single" w:sz="4" w:space="0" w:color="auto"/>
              <w:bottom w:val="single" w:sz="4" w:space="0" w:color="auto"/>
            </w:tcBorders>
            <w:shd w:val="clear" w:color="auto" w:fill="FFFFFF"/>
            <w:vAlign w:val="bottom"/>
          </w:tcPr>
          <w:p w14:paraId="726744A3" w14:textId="77777777" w:rsidR="00C86696" w:rsidRPr="002747D4" w:rsidRDefault="00C86696" w:rsidP="00C86696">
            <w:pPr>
              <w:pStyle w:val="210"/>
              <w:shd w:val="clear" w:color="auto" w:fill="auto"/>
              <w:spacing w:before="0" w:line="240" w:lineRule="exact"/>
              <w:ind w:firstLine="0"/>
              <w:jc w:val="left"/>
              <w:rPr>
                <w:sz w:val="22"/>
                <w:szCs w:val="22"/>
                <w:highlight w:val="yellow"/>
              </w:rPr>
            </w:pPr>
            <w:r w:rsidRPr="002747D4">
              <w:rPr>
                <w:rStyle w:val="212pt"/>
                <w:sz w:val="22"/>
                <w:szCs w:val="22"/>
              </w:rPr>
              <w:t>у тому числі:</w:t>
            </w:r>
          </w:p>
        </w:tc>
        <w:tc>
          <w:tcPr>
            <w:tcW w:w="1022" w:type="dxa"/>
            <w:tcBorders>
              <w:top w:val="single" w:sz="4" w:space="0" w:color="auto"/>
              <w:left w:val="single" w:sz="4" w:space="0" w:color="auto"/>
              <w:bottom w:val="single" w:sz="4" w:space="0" w:color="auto"/>
            </w:tcBorders>
            <w:shd w:val="clear" w:color="auto" w:fill="FFFFFF"/>
          </w:tcPr>
          <w:p w14:paraId="7EC12370" w14:textId="35166E04" w:rsidR="00C86696" w:rsidRPr="002747D4" w:rsidRDefault="001E2722" w:rsidP="001E2722">
            <w:pPr>
              <w:jc w:val="center"/>
              <w:rPr>
                <w:rFonts w:ascii="Times New Roman" w:hAnsi="Times New Roman" w:cs="Times New Roman"/>
                <w:sz w:val="22"/>
                <w:szCs w:val="22"/>
              </w:rPr>
            </w:pPr>
            <w:r w:rsidRPr="002747D4">
              <w:rPr>
                <w:rFonts w:ascii="Times New Roman" w:hAnsi="Times New Roman" w:cs="Times New Roman"/>
                <w:sz w:val="22"/>
                <w:szCs w:val="22"/>
              </w:rPr>
              <w:t>-</w:t>
            </w:r>
          </w:p>
        </w:tc>
        <w:tc>
          <w:tcPr>
            <w:tcW w:w="1454" w:type="dxa"/>
            <w:tcBorders>
              <w:top w:val="single" w:sz="4" w:space="0" w:color="auto"/>
              <w:left w:val="single" w:sz="4" w:space="0" w:color="auto"/>
              <w:bottom w:val="single" w:sz="4" w:space="0" w:color="auto"/>
            </w:tcBorders>
            <w:shd w:val="clear" w:color="auto" w:fill="FFFFFF"/>
          </w:tcPr>
          <w:p w14:paraId="52797433" w14:textId="38875D74" w:rsidR="00C86696" w:rsidRPr="002747D4" w:rsidRDefault="001E2722" w:rsidP="001E2722">
            <w:pPr>
              <w:jc w:val="center"/>
              <w:rPr>
                <w:rFonts w:ascii="Times New Roman" w:hAnsi="Times New Roman" w:cs="Times New Roman"/>
                <w:sz w:val="22"/>
                <w:szCs w:val="22"/>
              </w:rPr>
            </w:pPr>
            <w:r w:rsidRPr="002747D4">
              <w:rPr>
                <w:rFonts w:ascii="Times New Roman" w:hAnsi="Times New Roman" w:cs="Times New Roman"/>
                <w:sz w:val="22"/>
                <w:szCs w:val="22"/>
              </w:rPr>
              <w:t>-</w:t>
            </w:r>
          </w:p>
        </w:tc>
        <w:tc>
          <w:tcPr>
            <w:tcW w:w="1018" w:type="dxa"/>
            <w:tcBorders>
              <w:top w:val="single" w:sz="4" w:space="0" w:color="auto"/>
              <w:left w:val="single" w:sz="4" w:space="0" w:color="auto"/>
              <w:bottom w:val="single" w:sz="4" w:space="0" w:color="auto"/>
            </w:tcBorders>
            <w:shd w:val="clear" w:color="auto" w:fill="FFFFFF"/>
          </w:tcPr>
          <w:p w14:paraId="186BB3C1" w14:textId="3C19085A" w:rsidR="00C86696" w:rsidRPr="002747D4" w:rsidRDefault="001E2722" w:rsidP="001E2722">
            <w:pPr>
              <w:jc w:val="center"/>
              <w:rPr>
                <w:rFonts w:ascii="Times New Roman" w:hAnsi="Times New Roman" w:cs="Times New Roman"/>
                <w:sz w:val="22"/>
                <w:szCs w:val="22"/>
              </w:rPr>
            </w:pPr>
            <w:r w:rsidRPr="002747D4">
              <w:rPr>
                <w:rFonts w:ascii="Times New Roman" w:hAnsi="Times New Roman" w:cs="Times New Roman"/>
                <w:sz w:val="22"/>
                <w:szCs w:val="22"/>
              </w:rPr>
              <w:t>-</w:t>
            </w:r>
          </w:p>
        </w:tc>
        <w:tc>
          <w:tcPr>
            <w:tcW w:w="1469" w:type="dxa"/>
            <w:tcBorders>
              <w:top w:val="single" w:sz="4" w:space="0" w:color="auto"/>
              <w:left w:val="single" w:sz="4" w:space="0" w:color="auto"/>
              <w:bottom w:val="single" w:sz="4" w:space="0" w:color="auto"/>
            </w:tcBorders>
            <w:shd w:val="clear" w:color="auto" w:fill="FFFFFF"/>
          </w:tcPr>
          <w:p w14:paraId="76DBA3D0" w14:textId="27623D0A" w:rsidR="00C86696" w:rsidRPr="002747D4" w:rsidRDefault="001E2722" w:rsidP="001E2722">
            <w:pPr>
              <w:jc w:val="center"/>
              <w:rPr>
                <w:rFonts w:ascii="Times New Roman" w:hAnsi="Times New Roman" w:cs="Times New Roman"/>
                <w:sz w:val="22"/>
                <w:szCs w:val="22"/>
              </w:rPr>
            </w:pPr>
            <w:r w:rsidRPr="002747D4">
              <w:rPr>
                <w:rFonts w:ascii="Times New Roman" w:hAnsi="Times New Roman" w:cs="Times New Roman"/>
                <w:sz w:val="22"/>
                <w:szCs w:val="22"/>
              </w:rPr>
              <w:t>-</w:t>
            </w:r>
          </w:p>
        </w:tc>
        <w:tc>
          <w:tcPr>
            <w:tcW w:w="1018" w:type="dxa"/>
            <w:tcBorders>
              <w:top w:val="single" w:sz="4" w:space="0" w:color="auto"/>
              <w:left w:val="single" w:sz="4" w:space="0" w:color="auto"/>
              <w:bottom w:val="single" w:sz="4" w:space="0" w:color="auto"/>
            </w:tcBorders>
            <w:shd w:val="clear" w:color="auto" w:fill="FFFFFF"/>
          </w:tcPr>
          <w:p w14:paraId="63286550" w14:textId="7ECC6206" w:rsidR="00C86696" w:rsidRPr="002747D4" w:rsidRDefault="001E2722" w:rsidP="001E2722">
            <w:pPr>
              <w:jc w:val="center"/>
              <w:rPr>
                <w:rFonts w:ascii="Times New Roman" w:hAnsi="Times New Roman" w:cs="Times New Roman"/>
                <w:sz w:val="22"/>
                <w:szCs w:val="22"/>
              </w:rPr>
            </w:pPr>
            <w:r w:rsidRPr="002747D4">
              <w:rPr>
                <w:rFonts w:ascii="Times New Roman" w:hAnsi="Times New Roman" w:cs="Times New Roman"/>
                <w:sz w:val="22"/>
                <w:szCs w:val="22"/>
              </w:rPr>
              <w:t>-</w:t>
            </w:r>
          </w:p>
        </w:tc>
        <w:tc>
          <w:tcPr>
            <w:tcW w:w="1378" w:type="dxa"/>
            <w:tcBorders>
              <w:top w:val="single" w:sz="4" w:space="0" w:color="auto"/>
              <w:left w:val="single" w:sz="4" w:space="0" w:color="auto"/>
              <w:bottom w:val="single" w:sz="4" w:space="0" w:color="auto"/>
              <w:right w:val="single" w:sz="4" w:space="0" w:color="auto"/>
            </w:tcBorders>
            <w:shd w:val="clear" w:color="auto" w:fill="FFFFFF"/>
          </w:tcPr>
          <w:p w14:paraId="1FC3868E" w14:textId="01D985A2" w:rsidR="00C86696" w:rsidRPr="002747D4" w:rsidRDefault="001E2722" w:rsidP="001E2722">
            <w:pPr>
              <w:jc w:val="center"/>
              <w:rPr>
                <w:rFonts w:ascii="Times New Roman" w:hAnsi="Times New Roman" w:cs="Times New Roman"/>
                <w:sz w:val="22"/>
                <w:szCs w:val="22"/>
              </w:rPr>
            </w:pPr>
            <w:r w:rsidRPr="002747D4">
              <w:rPr>
                <w:rFonts w:ascii="Times New Roman" w:hAnsi="Times New Roman" w:cs="Times New Roman"/>
                <w:sz w:val="22"/>
                <w:szCs w:val="22"/>
              </w:rPr>
              <w:t>-</w:t>
            </w:r>
          </w:p>
        </w:tc>
      </w:tr>
      <w:tr w:rsidR="00C86696" w:rsidRPr="00A14059" w14:paraId="770177FC" w14:textId="77777777" w:rsidTr="0036382F">
        <w:trPr>
          <w:trHeight w:hRule="exact" w:val="288"/>
        </w:trPr>
        <w:tc>
          <w:tcPr>
            <w:tcW w:w="2767" w:type="dxa"/>
            <w:tcBorders>
              <w:top w:val="single" w:sz="4" w:space="0" w:color="auto"/>
              <w:left w:val="single" w:sz="4" w:space="0" w:color="auto"/>
              <w:bottom w:val="single" w:sz="4" w:space="0" w:color="auto"/>
            </w:tcBorders>
            <w:shd w:val="clear" w:color="auto" w:fill="FFFFFF"/>
          </w:tcPr>
          <w:p w14:paraId="49155A36" w14:textId="77777777" w:rsidR="00C86696" w:rsidRPr="002747D4" w:rsidRDefault="00C86696" w:rsidP="00C86696">
            <w:pPr>
              <w:rPr>
                <w:sz w:val="22"/>
                <w:szCs w:val="22"/>
                <w:highlight w:val="yellow"/>
              </w:rPr>
            </w:pPr>
          </w:p>
        </w:tc>
        <w:tc>
          <w:tcPr>
            <w:tcW w:w="1022" w:type="dxa"/>
            <w:tcBorders>
              <w:top w:val="single" w:sz="4" w:space="0" w:color="auto"/>
              <w:left w:val="single" w:sz="4" w:space="0" w:color="auto"/>
              <w:bottom w:val="single" w:sz="4" w:space="0" w:color="auto"/>
            </w:tcBorders>
            <w:shd w:val="clear" w:color="auto" w:fill="FFFFFF"/>
          </w:tcPr>
          <w:p w14:paraId="5332B776" w14:textId="77777777" w:rsidR="00C86696" w:rsidRPr="002747D4" w:rsidRDefault="00C86696" w:rsidP="00C86696">
            <w:pPr>
              <w:rPr>
                <w:sz w:val="22"/>
                <w:szCs w:val="22"/>
                <w:highlight w:val="yellow"/>
              </w:rPr>
            </w:pPr>
          </w:p>
        </w:tc>
        <w:tc>
          <w:tcPr>
            <w:tcW w:w="1454" w:type="dxa"/>
            <w:tcBorders>
              <w:top w:val="single" w:sz="4" w:space="0" w:color="auto"/>
              <w:left w:val="single" w:sz="4" w:space="0" w:color="auto"/>
              <w:bottom w:val="single" w:sz="4" w:space="0" w:color="auto"/>
            </w:tcBorders>
            <w:shd w:val="clear" w:color="auto" w:fill="FFFFFF"/>
          </w:tcPr>
          <w:p w14:paraId="5BB50EA5" w14:textId="77777777" w:rsidR="00C86696" w:rsidRPr="002747D4" w:rsidRDefault="00C86696" w:rsidP="00C86696">
            <w:pPr>
              <w:rPr>
                <w:sz w:val="22"/>
                <w:szCs w:val="22"/>
                <w:highlight w:val="yellow"/>
              </w:rPr>
            </w:pPr>
          </w:p>
        </w:tc>
        <w:tc>
          <w:tcPr>
            <w:tcW w:w="1018" w:type="dxa"/>
            <w:tcBorders>
              <w:top w:val="single" w:sz="4" w:space="0" w:color="auto"/>
              <w:left w:val="single" w:sz="4" w:space="0" w:color="auto"/>
              <w:bottom w:val="single" w:sz="4" w:space="0" w:color="auto"/>
            </w:tcBorders>
            <w:shd w:val="clear" w:color="auto" w:fill="FFFFFF"/>
          </w:tcPr>
          <w:p w14:paraId="4BFFB58B" w14:textId="77777777" w:rsidR="00C86696" w:rsidRPr="002747D4" w:rsidRDefault="00C86696" w:rsidP="00C86696">
            <w:pPr>
              <w:rPr>
                <w:sz w:val="22"/>
                <w:szCs w:val="22"/>
                <w:highlight w:val="yellow"/>
              </w:rPr>
            </w:pPr>
          </w:p>
        </w:tc>
        <w:tc>
          <w:tcPr>
            <w:tcW w:w="1469" w:type="dxa"/>
            <w:tcBorders>
              <w:top w:val="single" w:sz="4" w:space="0" w:color="auto"/>
              <w:left w:val="single" w:sz="4" w:space="0" w:color="auto"/>
              <w:bottom w:val="single" w:sz="4" w:space="0" w:color="auto"/>
            </w:tcBorders>
            <w:shd w:val="clear" w:color="auto" w:fill="FFFFFF"/>
          </w:tcPr>
          <w:p w14:paraId="2BE47B07" w14:textId="77777777" w:rsidR="00C86696" w:rsidRPr="002747D4" w:rsidRDefault="00C86696" w:rsidP="00C86696">
            <w:pPr>
              <w:rPr>
                <w:sz w:val="22"/>
                <w:szCs w:val="22"/>
                <w:highlight w:val="yellow"/>
              </w:rPr>
            </w:pPr>
          </w:p>
        </w:tc>
        <w:tc>
          <w:tcPr>
            <w:tcW w:w="1018" w:type="dxa"/>
            <w:tcBorders>
              <w:top w:val="single" w:sz="4" w:space="0" w:color="auto"/>
              <w:left w:val="single" w:sz="4" w:space="0" w:color="auto"/>
              <w:bottom w:val="single" w:sz="4" w:space="0" w:color="auto"/>
            </w:tcBorders>
            <w:shd w:val="clear" w:color="auto" w:fill="FFFFFF"/>
          </w:tcPr>
          <w:p w14:paraId="775073BC" w14:textId="77777777" w:rsidR="00C86696" w:rsidRPr="002747D4" w:rsidRDefault="00C86696" w:rsidP="00C86696">
            <w:pPr>
              <w:rPr>
                <w:sz w:val="22"/>
                <w:szCs w:val="22"/>
                <w:highlight w:val="yellow"/>
              </w:rPr>
            </w:pPr>
          </w:p>
        </w:tc>
        <w:tc>
          <w:tcPr>
            <w:tcW w:w="1378" w:type="dxa"/>
            <w:tcBorders>
              <w:top w:val="single" w:sz="4" w:space="0" w:color="auto"/>
              <w:left w:val="single" w:sz="4" w:space="0" w:color="auto"/>
              <w:bottom w:val="single" w:sz="4" w:space="0" w:color="auto"/>
              <w:right w:val="single" w:sz="4" w:space="0" w:color="auto"/>
            </w:tcBorders>
            <w:shd w:val="clear" w:color="auto" w:fill="FFFFFF"/>
          </w:tcPr>
          <w:p w14:paraId="6474FC57" w14:textId="77777777" w:rsidR="00C86696" w:rsidRPr="002747D4" w:rsidRDefault="00C86696" w:rsidP="00C86696">
            <w:pPr>
              <w:rPr>
                <w:sz w:val="22"/>
                <w:szCs w:val="22"/>
                <w:highlight w:val="yellow"/>
              </w:rPr>
            </w:pPr>
          </w:p>
        </w:tc>
      </w:tr>
    </w:tbl>
    <w:p w14:paraId="50AC5D1B" w14:textId="77777777" w:rsidR="00C40054" w:rsidRPr="00A14059" w:rsidRDefault="00C40054">
      <w:pPr>
        <w:rPr>
          <w:sz w:val="2"/>
          <w:szCs w:val="2"/>
          <w:highlight w:val="yellow"/>
        </w:rPr>
      </w:pPr>
    </w:p>
    <w:p w14:paraId="3E103B07" w14:textId="5F4212A4" w:rsidR="00A70994" w:rsidRPr="00E83E56" w:rsidRDefault="00451C7B" w:rsidP="00A70994">
      <w:pPr>
        <w:pStyle w:val="210"/>
        <w:shd w:val="clear" w:color="auto" w:fill="auto"/>
        <w:tabs>
          <w:tab w:val="left" w:leader="underscore" w:pos="8386"/>
        </w:tabs>
        <w:spacing w:before="273" w:line="280" w:lineRule="exact"/>
        <w:ind w:firstLine="0"/>
        <w:rPr>
          <w:i/>
        </w:rPr>
      </w:pPr>
      <w:r w:rsidRPr="00E83E56">
        <w:rPr>
          <w:i/>
          <w:sz w:val="22"/>
          <w:szCs w:val="22"/>
        </w:rPr>
        <w:t>Примітка: і</w:t>
      </w:r>
      <w:r w:rsidR="00452BF9" w:rsidRPr="00E83E56">
        <w:rPr>
          <w:i/>
          <w:sz w:val="22"/>
          <w:szCs w:val="22"/>
        </w:rPr>
        <w:t xml:space="preserve">нформація </w:t>
      </w:r>
      <w:r w:rsidR="00A70994" w:rsidRPr="00E83E56">
        <w:rPr>
          <w:i/>
          <w:sz w:val="22"/>
          <w:szCs w:val="22"/>
        </w:rPr>
        <w:t xml:space="preserve">Управління житлово-комунального господарства виконавчого комітету Коростенської міської ради від </w:t>
      </w:r>
      <w:r w:rsidR="00E83E56" w:rsidRPr="00E83E56">
        <w:rPr>
          <w:i/>
          <w:sz w:val="22"/>
          <w:szCs w:val="22"/>
        </w:rPr>
        <w:t>27</w:t>
      </w:r>
      <w:r w:rsidR="00A70994" w:rsidRPr="00E83E56">
        <w:rPr>
          <w:i/>
          <w:sz w:val="22"/>
          <w:szCs w:val="22"/>
        </w:rPr>
        <w:t>.0</w:t>
      </w:r>
      <w:r w:rsidR="00E83E56" w:rsidRPr="00E83E56">
        <w:rPr>
          <w:i/>
          <w:sz w:val="22"/>
          <w:szCs w:val="22"/>
        </w:rPr>
        <w:t>5</w:t>
      </w:r>
      <w:r w:rsidR="00A70994" w:rsidRPr="00E83E56">
        <w:rPr>
          <w:i/>
          <w:sz w:val="22"/>
          <w:szCs w:val="22"/>
        </w:rPr>
        <w:t>.202</w:t>
      </w:r>
      <w:r w:rsidR="00E83E56" w:rsidRPr="00E83E56">
        <w:rPr>
          <w:i/>
          <w:sz w:val="22"/>
          <w:szCs w:val="22"/>
        </w:rPr>
        <w:t>4</w:t>
      </w:r>
      <w:r w:rsidR="00A70994" w:rsidRPr="00E83E56">
        <w:rPr>
          <w:i/>
          <w:sz w:val="22"/>
          <w:szCs w:val="22"/>
        </w:rPr>
        <w:t>року  №</w:t>
      </w:r>
      <w:r w:rsidR="00E83E56" w:rsidRPr="00E83E56">
        <w:rPr>
          <w:i/>
          <w:sz w:val="22"/>
          <w:szCs w:val="22"/>
        </w:rPr>
        <w:t>2</w:t>
      </w:r>
      <w:r w:rsidR="00A70994" w:rsidRPr="00E83E56">
        <w:rPr>
          <w:i/>
          <w:sz w:val="22"/>
          <w:szCs w:val="22"/>
        </w:rPr>
        <w:t>4</w:t>
      </w:r>
      <w:r w:rsidR="00E83E56" w:rsidRPr="00E83E56">
        <w:rPr>
          <w:i/>
          <w:sz w:val="22"/>
          <w:szCs w:val="22"/>
        </w:rPr>
        <w:t>3</w:t>
      </w:r>
      <w:r w:rsidR="00A70994" w:rsidRPr="00E83E56">
        <w:rPr>
          <w:i/>
          <w:sz w:val="22"/>
          <w:szCs w:val="22"/>
        </w:rPr>
        <w:t>/24-08.</w:t>
      </w:r>
    </w:p>
    <w:p w14:paraId="532CC01F" w14:textId="77777777" w:rsidR="00330382" w:rsidRPr="00E83E56" w:rsidRDefault="00330382" w:rsidP="00330382">
      <w:pPr>
        <w:pStyle w:val="210"/>
        <w:shd w:val="clear" w:color="auto" w:fill="auto"/>
        <w:spacing w:before="0" w:line="322" w:lineRule="exact"/>
        <w:ind w:firstLine="0"/>
      </w:pPr>
    </w:p>
    <w:p w14:paraId="240DCFB8" w14:textId="77777777" w:rsidR="00290D77" w:rsidRDefault="00290D77" w:rsidP="00330382">
      <w:pPr>
        <w:pStyle w:val="210"/>
        <w:shd w:val="clear" w:color="auto" w:fill="auto"/>
        <w:spacing w:before="0" w:line="322" w:lineRule="exact"/>
        <w:ind w:firstLine="0"/>
        <w:rPr>
          <w:highlight w:val="yellow"/>
        </w:rPr>
      </w:pPr>
    </w:p>
    <w:p w14:paraId="40E67EA4" w14:textId="77777777" w:rsidR="00290D77" w:rsidRDefault="00290D77" w:rsidP="00330382">
      <w:pPr>
        <w:pStyle w:val="210"/>
        <w:shd w:val="clear" w:color="auto" w:fill="auto"/>
        <w:spacing w:before="0" w:line="322" w:lineRule="exact"/>
        <w:ind w:firstLine="0"/>
        <w:rPr>
          <w:highlight w:val="yellow"/>
        </w:rPr>
      </w:pPr>
    </w:p>
    <w:p w14:paraId="65952747" w14:textId="77777777" w:rsidR="00290D77" w:rsidRDefault="00290D77" w:rsidP="00330382">
      <w:pPr>
        <w:pStyle w:val="210"/>
        <w:shd w:val="clear" w:color="auto" w:fill="auto"/>
        <w:spacing w:before="0" w:line="322" w:lineRule="exact"/>
        <w:ind w:firstLine="0"/>
        <w:rPr>
          <w:highlight w:val="yellow"/>
        </w:rPr>
      </w:pPr>
    </w:p>
    <w:p w14:paraId="4AB07947" w14:textId="77777777" w:rsidR="000165B0" w:rsidRDefault="000165B0" w:rsidP="00330382">
      <w:pPr>
        <w:pStyle w:val="210"/>
        <w:shd w:val="clear" w:color="auto" w:fill="auto"/>
        <w:spacing w:before="0" w:line="322" w:lineRule="exact"/>
        <w:ind w:firstLine="0"/>
        <w:rPr>
          <w:highlight w:val="yellow"/>
        </w:rPr>
      </w:pPr>
    </w:p>
    <w:p w14:paraId="6F2972B4" w14:textId="77777777" w:rsidR="000165B0" w:rsidRDefault="000165B0" w:rsidP="00330382">
      <w:pPr>
        <w:pStyle w:val="210"/>
        <w:shd w:val="clear" w:color="auto" w:fill="auto"/>
        <w:spacing w:before="0" w:line="322" w:lineRule="exact"/>
        <w:ind w:firstLine="0"/>
        <w:rPr>
          <w:highlight w:val="yellow"/>
        </w:rPr>
      </w:pPr>
    </w:p>
    <w:p w14:paraId="24226265" w14:textId="77777777" w:rsidR="000165B0" w:rsidRDefault="000165B0" w:rsidP="00330382">
      <w:pPr>
        <w:pStyle w:val="210"/>
        <w:shd w:val="clear" w:color="auto" w:fill="auto"/>
        <w:spacing w:before="0" w:line="322" w:lineRule="exact"/>
        <w:ind w:firstLine="0"/>
        <w:rPr>
          <w:highlight w:val="yellow"/>
        </w:rPr>
      </w:pPr>
    </w:p>
    <w:p w14:paraId="76D34458" w14:textId="77777777" w:rsidR="00330382" w:rsidRPr="00BC7B18" w:rsidRDefault="00330382">
      <w:pPr>
        <w:pStyle w:val="210"/>
        <w:shd w:val="clear" w:color="auto" w:fill="auto"/>
        <w:spacing w:before="0" w:line="322" w:lineRule="exact"/>
        <w:ind w:left="20" w:firstLine="0"/>
        <w:jc w:val="center"/>
        <w:rPr>
          <w:highlight w:val="yellow"/>
        </w:rPr>
      </w:pPr>
    </w:p>
    <w:p w14:paraId="0D5C0E2C" w14:textId="77777777" w:rsidR="00C40054" w:rsidRPr="00904EB2" w:rsidRDefault="000516A2">
      <w:pPr>
        <w:pStyle w:val="210"/>
        <w:shd w:val="clear" w:color="auto" w:fill="auto"/>
        <w:spacing w:before="0" w:line="322" w:lineRule="exact"/>
        <w:ind w:left="20" w:firstLine="0"/>
        <w:jc w:val="center"/>
      </w:pPr>
      <w:r w:rsidRPr="00904EB2">
        <w:t>Скидання зворотних вод та забруднюючих речовин</w:t>
      </w:r>
      <w:r w:rsidRPr="00904EB2">
        <w:br/>
        <w:t>основними водокористувачами - забруднювачами поверхневих водних об’єктів</w:t>
      </w:r>
    </w:p>
    <w:p w14:paraId="2F326507" w14:textId="77777777" w:rsidR="00DC5B56" w:rsidRPr="00904EB2" w:rsidRDefault="00DC5B56">
      <w:pPr>
        <w:pStyle w:val="52"/>
        <w:shd w:val="clear" w:color="auto" w:fill="auto"/>
        <w:spacing w:line="240" w:lineRule="exact"/>
        <w:ind w:right="160"/>
      </w:pPr>
    </w:p>
    <w:p w14:paraId="4E363897" w14:textId="4AEA88A8" w:rsidR="00EB0212" w:rsidRPr="00904EB2" w:rsidRDefault="000516A2">
      <w:pPr>
        <w:pStyle w:val="52"/>
        <w:shd w:val="clear" w:color="auto" w:fill="auto"/>
        <w:spacing w:line="240" w:lineRule="exact"/>
        <w:ind w:right="160"/>
      </w:pPr>
      <w:r w:rsidRPr="00904EB2">
        <w:rPr>
          <w:noProof/>
          <w:lang w:bidi="ar-SA"/>
        </w:rPr>
        <mc:AlternateContent>
          <mc:Choice Requires="wps">
            <w:drawing>
              <wp:anchor distT="0" distB="0" distL="63500" distR="63500" simplePos="0" relativeHeight="377487123" behindDoc="1" locked="0" layoutInCell="1" allowOverlap="1" wp14:anchorId="37DF9351" wp14:editId="2809D404">
                <wp:simplePos x="0" y="0"/>
                <wp:positionH relativeFrom="margin">
                  <wp:posOffset>1979930</wp:posOffset>
                </wp:positionH>
                <wp:positionV relativeFrom="paragraph">
                  <wp:posOffset>956945</wp:posOffset>
                </wp:positionV>
                <wp:extent cx="164465" cy="152400"/>
                <wp:effectExtent l="0" t="0" r="0" b="4445"/>
                <wp:wrapTopAndBottom/>
                <wp:docPr id="12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AA88C" w14:textId="22E270A9" w:rsidR="00C62EF7" w:rsidRDefault="00C62EF7">
                            <w:pPr>
                              <w:pStyle w:val="32"/>
                              <w:shd w:val="clear" w:color="auto" w:fill="auto"/>
                              <w:spacing w:line="24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26" type="#_x0000_t202" style="position:absolute;left:0;text-align:left;margin-left:155.9pt;margin-top:75.35pt;width:12.95pt;height:12pt;z-index:-125829357;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" filled="f" stroked="f">
                <v:textbox style="mso-fit-shape-to-text:t" inset="0,0,0,0">
                  <w:txbxContent>
                    <w:p w14:paraId="11EAA88C" w14:textId="22E270A9" w:rsidR="00D45462" w:rsidRDefault="00D45462">
                      <w:pPr>
                        <w:pStyle w:val="32"/>
                        <w:shd w:val="clear" w:color="auto" w:fill="auto"/>
                        <w:spacing w:line="240" w:lineRule="exact"/>
                      </w:pPr>
                    </w:p>
                  </w:txbxContent>
                </v:textbox>
                <w10:wrap type="topAndBottom" anchorx="margin"/>
              </v:shape>
            </w:pict>
          </mc:Fallback>
        </mc:AlternateContent>
      </w:r>
      <w:r w:rsidRPr="00904EB2">
        <w:rPr>
          <w:noProof/>
          <w:lang w:bidi="ar-SA"/>
        </w:rPr>
        <mc:AlternateContent>
          <mc:Choice Requires="wps">
            <w:drawing>
              <wp:anchor distT="0" distB="182880" distL="63500" distR="850265" simplePos="0" relativeHeight="377487150" behindDoc="1" locked="0" layoutInCell="1" allowOverlap="1" wp14:anchorId="4731DB6A" wp14:editId="3DC33523">
                <wp:simplePos x="0" y="0"/>
                <wp:positionH relativeFrom="margin">
                  <wp:posOffset>5399405</wp:posOffset>
                </wp:positionH>
                <wp:positionV relativeFrom="paragraph">
                  <wp:posOffset>2837815</wp:posOffset>
                </wp:positionV>
                <wp:extent cx="219710" cy="152400"/>
                <wp:effectExtent l="0" t="0" r="635" b="0"/>
                <wp:wrapTopAndBottom/>
                <wp:docPr id="9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51D2D" w14:textId="24115888" w:rsidR="00C62EF7" w:rsidRDefault="00C62EF7">
                            <w:pPr>
                              <w:pStyle w:val="32"/>
                              <w:shd w:val="clear" w:color="auto" w:fill="auto"/>
                              <w:spacing w:line="24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left:0;text-align:left;margin-left:425.15pt;margin-top:223.45pt;width:17.3pt;height:12pt;z-index:-125829330;visibility:visible;mso-wrap-style:square;mso-width-percent:0;mso-height-percent:0;mso-wrap-distance-left:5pt;mso-wrap-distance-top:0;mso-wrap-distance-right:66.95pt;mso-wrap-distance-bottom:14.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s2msQIAALE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" filled="f" stroked="f">
                <v:textbox style="mso-fit-shape-to-text:t" inset="0,0,0,0">
                  <w:txbxContent>
                    <w:p w14:paraId="79C51D2D" w14:textId="24115888" w:rsidR="00D45462" w:rsidRDefault="00D45462">
                      <w:pPr>
                        <w:pStyle w:val="32"/>
                        <w:shd w:val="clear" w:color="auto" w:fill="auto"/>
                        <w:spacing w:line="240" w:lineRule="exact"/>
                      </w:pPr>
                    </w:p>
                  </w:txbxContent>
                </v:textbox>
                <w10:wrap type="topAndBottom" anchorx="margin"/>
              </v:shape>
            </w:pict>
          </mc:Fallback>
        </mc:AlternateContent>
      </w:r>
      <w:r w:rsidRPr="00904EB2">
        <w:t>Таблиця 11</w:t>
      </w:r>
    </w:p>
    <w:tbl>
      <w:tblPr>
        <w:tblpPr w:leftFromText="180" w:rightFromText="180" w:vertAnchor="text" w:horzAnchor="margin" w:tblpXSpec="center" w:tblpY="243"/>
        <w:tblW w:w="10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276"/>
        <w:gridCol w:w="709"/>
        <w:gridCol w:w="851"/>
        <w:gridCol w:w="991"/>
        <w:gridCol w:w="708"/>
        <w:gridCol w:w="850"/>
        <w:gridCol w:w="1134"/>
        <w:gridCol w:w="709"/>
        <w:gridCol w:w="850"/>
        <w:gridCol w:w="992"/>
      </w:tblGrid>
      <w:tr w:rsidR="00EB0212" w:rsidRPr="00904EB2" w14:paraId="0F6D81EF" w14:textId="77777777" w:rsidTr="000E709A">
        <w:trPr>
          <w:cantSplit/>
          <w:trHeight w:val="1862"/>
        </w:trPr>
        <w:tc>
          <w:tcPr>
            <w:tcW w:w="959" w:type="dxa"/>
            <w:vMerge w:val="restart"/>
            <w:tcBorders>
              <w:top w:val="single" w:sz="4" w:space="0" w:color="auto"/>
              <w:left w:val="single" w:sz="4" w:space="0" w:color="auto"/>
              <w:bottom w:val="single" w:sz="4" w:space="0" w:color="auto"/>
              <w:right w:val="single" w:sz="4" w:space="0" w:color="auto"/>
            </w:tcBorders>
            <w:textDirection w:val="btLr"/>
            <w:hideMark/>
          </w:tcPr>
          <w:p w14:paraId="3E110F9A" w14:textId="77777777" w:rsidR="00EB0212" w:rsidRPr="00904EB2" w:rsidRDefault="00EB0212" w:rsidP="00EB0212">
            <w:pPr>
              <w:autoSpaceDE w:val="0"/>
              <w:autoSpaceDN w:val="0"/>
              <w:ind w:left="113" w:right="113"/>
              <w:jc w:val="center"/>
              <w:rPr>
                <w:rFonts w:ascii="Times New Roman" w:eastAsia="Times New Roman" w:hAnsi="Times New Roman" w:cs="Times New Roman"/>
                <w:color w:val="auto"/>
                <w:sz w:val="22"/>
                <w:szCs w:val="22"/>
                <w:shd w:val="clear" w:color="auto" w:fill="FFFFFF"/>
                <w:lang w:eastAsia="ru-RU" w:bidi="ar-SA"/>
              </w:rPr>
            </w:pPr>
            <w:r w:rsidRPr="00904EB2">
              <w:rPr>
                <w:rFonts w:ascii="Times New Roman" w:eastAsia="Times New Roman" w:hAnsi="Times New Roman" w:cs="Times New Roman"/>
                <w:color w:val="auto"/>
                <w:sz w:val="22"/>
                <w:szCs w:val="22"/>
                <w:shd w:val="clear" w:color="auto" w:fill="FFFFFF"/>
                <w:lang w:eastAsia="ru-RU" w:bidi="ar-SA"/>
              </w:rPr>
              <w:t>Найменування</w:t>
            </w:r>
          </w:p>
          <w:p w14:paraId="2F906CED" w14:textId="77777777" w:rsidR="00EB0212" w:rsidRPr="00904EB2" w:rsidRDefault="00EB0212" w:rsidP="00EB0212">
            <w:pPr>
              <w:autoSpaceDE w:val="0"/>
              <w:autoSpaceDN w:val="0"/>
              <w:ind w:left="113" w:right="113"/>
              <w:jc w:val="center"/>
              <w:rPr>
                <w:rFonts w:ascii="Times New Roman" w:eastAsia="Times New Roman" w:hAnsi="Times New Roman" w:cs="Times New Roman"/>
                <w:color w:val="auto"/>
                <w:sz w:val="22"/>
                <w:szCs w:val="22"/>
                <w:shd w:val="clear" w:color="auto" w:fill="FFFFFF"/>
                <w:lang w:eastAsia="ru-RU" w:bidi="ar-SA"/>
              </w:rPr>
            </w:pPr>
            <w:r w:rsidRPr="00904EB2">
              <w:rPr>
                <w:rFonts w:ascii="Times New Roman" w:eastAsia="Times New Roman" w:hAnsi="Times New Roman" w:cs="Times New Roman"/>
                <w:color w:val="auto"/>
                <w:sz w:val="22"/>
                <w:szCs w:val="22"/>
                <w:shd w:val="clear" w:color="auto" w:fill="FFFFFF"/>
                <w:lang w:eastAsia="ru-RU" w:bidi="ar-SA"/>
              </w:rPr>
              <w:t>водокористувача-забруднювача</w:t>
            </w:r>
          </w:p>
        </w:tc>
        <w:tc>
          <w:tcPr>
            <w:tcW w:w="1276" w:type="dxa"/>
            <w:vMerge w:val="restart"/>
            <w:tcBorders>
              <w:top w:val="single" w:sz="4" w:space="0" w:color="auto"/>
              <w:left w:val="single" w:sz="4" w:space="0" w:color="auto"/>
              <w:bottom w:val="single" w:sz="4" w:space="0" w:color="auto"/>
              <w:right w:val="single" w:sz="4" w:space="0" w:color="auto"/>
            </w:tcBorders>
            <w:textDirection w:val="btLr"/>
            <w:hideMark/>
          </w:tcPr>
          <w:p w14:paraId="52AF7BBD" w14:textId="7B01F8CE" w:rsidR="00EB0212" w:rsidRPr="00904EB2" w:rsidRDefault="00EB0212" w:rsidP="00EB0212">
            <w:pPr>
              <w:widowControl/>
              <w:ind w:left="113" w:right="113"/>
              <w:jc w:val="center"/>
              <w:rPr>
                <w:rFonts w:ascii="Times New Roman" w:eastAsia="Times New Roman" w:hAnsi="Times New Roman" w:cs="Times New Roman"/>
                <w:color w:val="auto"/>
                <w:sz w:val="22"/>
                <w:szCs w:val="22"/>
                <w:lang w:eastAsia="ru-RU" w:bidi="ar-SA"/>
              </w:rPr>
            </w:pPr>
            <w:r w:rsidRPr="00904EB2">
              <w:rPr>
                <w:rFonts w:ascii="Times New Roman" w:eastAsia="Times New Roman" w:hAnsi="Times New Roman" w:cs="Times New Roman"/>
                <w:color w:val="auto"/>
                <w:sz w:val="22"/>
                <w:szCs w:val="22"/>
                <w:lang w:eastAsia="ru-RU" w:bidi="ar-SA"/>
              </w:rPr>
              <w:t>Наявність, потужність (м</w:t>
            </w:r>
            <w:r w:rsidRPr="00904EB2">
              <w:rPr>
                <w:rFonts w:ascii="Times New Roman" w:eastAsia="Times New Roman" w:hAnsi="Times New Roman" w:cs="Times New Roman"/>
                <w:color w:val="auto"/>
                <w:sz w:val="22"/>
                <w:szCs w:val="22"/>
                <w:vertAlign w:val="superscript"/>
                <w:lang w:eastAsia="ru-RU" w:bidi="ar-SA"/>
              </w:rPr>
              <w:t>3</w:t>
            </w:r>
            <w:r w:rsidRPr="00904EB2">
              <w:rPr>
                <w:rFonts w:ascii="Times New Roman" w:eastAsia="Times New Roman" w:hAnsi="Times New Roman" w:cs="Times New Roman"/>
                <w:color w:val="auto"/>
                <w:sz w:val="22"/>
                <w:szCs w:val="22"/>
                <w:lang w:eastAsia="ru-RU" w:bidi="ar-SA"/>
              </w:rPr>
              <w:t>/добу), ефективність використання (використання потужності) очисних споруд</w:t>
            </w: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14:paraId="312AF1FB" w14:textId="51DDA60B" w:rsidR="00EB0212" w:rsidRPr="00904EB2" w:rsidRDefault="00EB0212" w:rsidP="00A70C7A">
            <w:pPr>
              <w:widowControl/>
              <w:jc w:val="center"/>
              <w:rPr>
                <w:rFonts w:ascii="Times New Roman" w:eastAsia="Times New Roman" w:hAnsi="Times New Roman" w:cs="Times New Roman"/>
                <w:color w:val="auto"/>
                <w:sz w:val="22"/>
                <w:szCs w:val="22"/>
                <w:lang w:eastAsia="ru-RU" w:bidi="ar-SA"/>
              </w:rPr>
            </w:pPr>
            <w:r w:rsidRPr="00904EB2">
              <w:rPr>
                <w:rFonts w:ascii="Times New Roman" w:eastAsia="Times New Roman" w:hAnsi="Times New Roman" w:cs="Times New Roman"/>
                <w:color w:val="auto"/>
                <w:sz w:val="22"/>
                <w:szCs w:val="22"/>
                <w:lang w:eastAsia="ru-RU" w:bidi="ar-SA"/>
              </w:rPr>
              <w:t>202</w:t>
            </w:r>
            <w:r w:rsidR="00A70C7A" w:rsidRPr="00904EB2">
              <w:rPr>
                <w:rFonts w:ascii="Times New Roman" w:eastAsia="Times New Roman" w:hAnsi="Times New Roman" w:cs="Times New Roman"/>
                <w:color w:val="auto"/>
                <w:sz w:val="22"/>
                <w:szCs w:val="22"/>
                <w:lang w:eastAsia="ru-RU" w:bidi="ar-SA"/>
              </w:rPr>
              <w:t>1</w:t>
            </w:r>
            <w:r w:rsidRPr="00904EB2">
              <w:rPr>
                <w:rFonts w:ascii="Times New Roman" w:eastAsia="Times New Roman" w:hAnsi="Times New Roman" w:cs="Times New Roman"/>
                <w:color w:val="auto"/>
                <w:sz w:val="22"/>
                <w:szCs w:val="22"/>
                <w:lang w:eastAsia="ru-RU" w:bidi="ar-SA"/>
              </w:rPr>
              <w:t xml:space="preserve"> рік</w:t>
            </w:r>
          </w:p>
        </w:tc>
        <w:tc>
          <w:tcPr>
            <w:tcW w:w="2692" w:type="dxa"/>
            <w:gridSpan w:val="3"/>
            <w:tcBorders>
              <w:top w:val="single" w:sz="4" w:space="0" w:color="auto"/>
              <w:left w:val="single" w:sz="4" w:space="0" w:color="auto"/>
              <w:bottom w:val="single" w:sz="4" w:space="0" w:color="auto"/>
              <w:right w:val="single" w:sz="4" w:space="0" w:color="auto"/>
            </w:tcBorders>
            <w:vAlign w:val="center"/>
            <w:hideMark/>
          </w:tcPr>
          <w:p w14:paraId="5791E85F" w14:textId="5B25594F" w:rsidR="00EB0212" w:rsidRPr="00904EB2" w:rsidRDefault="00EB0212" w:rsidP="00A70C7A">
            <w:pPr>
              <w:widowControl/>
              <w:jc w:val="center"/>
              <w:rPr>
                <w:rFonts w:ascii="Times New Roman" w:eastAsia="Times New Roman" w:hAnsi="Times New Roman" w:cs="Times New Roman"/>
                <w:color w:val="auto"/>
                <w:sz w:val="22"/>
                <w:szCs w:val="22"/>
                <w:lang w:eastAsia="ru-RU" w:bidi="ar-SA"/>
              </w:rPr>
            </w:pPr>
            <w:r w:rsidRPr="00904EB2">
              <w:rPr>
                <w:rFonts w:ascii="Times New Roman" w:eastAsia="Times New Roman" w:hAnsi="Times New Roman" w:cs="Times New Roman"/>
                <w:color w:val="auto"/>
                <w:sz w:val="22"/>
                <w:szCs w:val="22"/>
                <w:lang w:eastAsia="ru-RU" w:bidi="ar-SA"/>
              </w:rPr>
              <w:t>202</w:t>
            </w:r>
            <w:r w:rsidR="00A70C7A" w:rsidRPr="00904EB2">
              <w:rPr>
                <w:rFonts w:ascii="Times New Roman" w:eastAsia="Times New Roman" w:hAnsi="Times New Roman" w:cs="Times New Roman"/>
                <w:color w:val="auto"/>
                <w:sz w:val="22"/>
                <w:szCs w:val="22"/>
                <w:lang w:eastAsia="ru-RU" w:bidi="ar-SA"/>
              </w:rPr>
              <w:t>2</w:t>
            </w:r>
            <w:r w:rsidRPr="00904EB2">
              <w:rPr>
                <w:rFonts w:ascii="Times New Roman" w:eastAsia="Times New Roman" w:hAnsi="Times New Roman" w:cs="Times New Roman"/>
                <w:color w:val="auto"/>
                <w:sz w:val="22"/>
                <w:szCs w:val="22"/>
                <w:lang w:eastAsia="ru-RU" w:bidi="ar-SA"/>
              </w:rPr>
              <w:t xml:space="preserve"> рік</w:t>
            </w: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14:paraId="138C7B93" w14:textId="299CF5A6" w:rsidR="00EB0212" w:rsidRPr="00904EB2" w:rsidRDefault="00EB0212" w:rsidP="00A70C7A">
            <w:pPr>
              <w:widowControl/>
              <w:jc w:val="center"/>
              <w:rPr>
                <w:rFonts w:ascii="Times New Roman" w:eastAsia="Times New Roman" w:hAnsi="Times New Roman" w:cs="Times New Roman"/>
                <w:color w:val="auto"/>
                <w:sz w:val="22"/>
                <w:szCs w:val="22"/>
                <w:lang w:eastAsia="ru-RU" w:bidi="ar-SA"/>
              </w:rPr>
            </w:pPr>
            <w:r w:rsidRPr="00904EB2">
              <w:rPr>
                <w:rFonts w:ascii="Times New Roman" w:eastAsia="Times New Roman" w:hAnsi="Times New Roman" w:cs="Times New Roman"/>
                <w:color w:val="auto"/>
                <w:sz w:val="22"/>
                <w:szCs w:val="22"/>
                <w:lang w:eastAsia="ru-RU" w:bidi="ar-SA"/>
              </w:rPr>
              <w:t>202</w:t>
            </w:r>
            <w:r w:rsidR="00A70C7A" w:rsidRPr="00904EB2">
              <w:rPr>
                <w:rFonts w:ascii="Times New Roman" w:eastAsia="Times New Roman" w:hAnsi="Times New Roman" w:cs="Times New Roman"/>
                <w:color w:val="auto"/>
                <w:sz w:val="22"/>
                <w:szCs w:val="22"/>
                <w:lang w:eastAsia="ru-RU" w:bidi="ar-SA"/>
              </w:rPr>
              <w:t>3</w:t>
            </w:r>
            <w:r w:rsidRPr="00904EB2">
              <w:rPr>
                <w:rFonts w:ascii="Times New Roman" w:eastAsia="Times New Roman" w:hAnsi="Times New Roman" w:cs="Times New Roman"/>
                <w:color w:val="auto"/>
                <w:sz w:val="22"/>
                <w:szCs w:val="22"/>
                <w:lang w:eastAsia="ru-RU" w:bidi="ar-SA"/>
              </w:rPr>
              <w:t xml:space="preserve"> рік</w:t>
            </w:r>
          </w:p>
        </w:tc>
      </w:tr>
      <w:tr w:rsidR="00EB0212" w:rsidRPr="00904EB2" w14:paraId="45F36FCA" w14:textId="77777777" w:rsidTr="000E709A">
        <w:trPr>
          <w:cantSplit/>
          <w:trHeight w:val="2332"/>
        </w:trPr>
        <w:tc>
          <w:tcPr>
            <w:tcW w:w="959" w:type="dxa"/>
            <w:vMerge/>
            <w:tcBorders>
              <w:top w:val="single" w:sz="4" w:space="0" w:color="auto"/>
              <w:left w:val="single" w:sz="4" w:space="0" w:color="auto"/>
              <w:bottom w:val="single" w:sz="4" w:space="0" w:color="auto"/>
              <w:right w:val="single" w:sz="4" w:space="0" w:color="auto"/>
            </w:tcBorders>
            <w:textDirection w:val="btLr"/>
            <w:vAlign w:val="center"/>
            <w:hideMark/>
          </w:tcPr>
          <w:p w14:paraId="771E64E5" w14:textId="77777777" w:rsidR="00EB0212" w:rsidRPr="00904EB2" w:rsidRDefault="00EB0212" w:rsidP="00EB0212">
            <w:pPr>
              <w:widowControl/>
              <w:ind w:left="113" w:right="113"/>
              <w:jc w:val="center"/>
              <w:rPr>
                <w:rFonts w:ascii="Times New Roman" w:eastAsia="Times New Roman" w:hAnsi="Times New Roman" w:cs="Times New Roman"/>
                <w:color w:val="auto"/>
                <w:sz w:val="22"/>
                <w:szCs w:val="22"/>
                <w:lang w:eastAsia="ru-RU" w:bidi="ar-SA"/>
              </w:rPr>
            </w:pPr>
          </w:p>
        </w:tc>
        <w:tc>
          <w:tcPr>
            <w:tcW w:w="1276" w:type="dxa"/>
            <w:vMerge/>
            <w:tcBorders>
              <w:top w:val="single" w:sz="4" w:space="0" w:color="auto"/>
              <w:left w:val="single" w:sz="4" w:space="0" w:color="auto"/>
              <w:bottom w:val="single" w:sz="4" w:space="0" w:color="auto"/>
              <w:right w:val="single" w:sz="4" w:space="0" w:color="auto"/>
            </w:tcBorders>
            <w:textDirection w:val="btLr"/>
            <w:vAlign w:val="center"/>
            <w:hideMark/>
          </w:tcPr>
          <w:p w14:paraId="6411926F" w14:textId="77777777" w:rsidR="00EB0212" w:rsidRPr="00904EB2" w:rsidRDefault="00EB0212" w:rsidP="00EB0212">
            <w:pPr>
              <w:widowControl/>
              <w:ind w:left="113" w:right="113"/>
              <w:jc w:val="center"/>
              <w:rPr>
                <w:rFonts w:ascii="Times New Roman" w:eastAsia="Times New Roman" w:hAnsi="Times New Roman" w:cs="Times New Roman"/>
                <w:color w:val="auto"/>
                <w:sz w:val="22"/>
                <w:szCs w:val="22"/>
                <w:lang w:eastAsia="ru-RU" w:bidi="ar-SA"/>
              </w:rPr>
            </w:pPr>
          </w:p>
        </w:tc>
        <w:tc>
          <w:tcPr>
            <w:tcW w:w="709" w:type="dxa"/>
            <w:tcBorders>
              <w:top w:val="single" w:sz="4" w:space="0" w:color="auto"/>
              <w:left w:val="single" w:sz="4" w:space="0" w:color="auto"/>
              <w:bottom w:val="single" w:sz="4" w:space="0" w:color="auto"/>
              <w:right w:val="single" w:sz="4" w:space="0" w:color="auto"/>
            </w:tcBorders>
            <w:textDirection w:val="btLr"/>
            <w:hideMark/>
          </w:tcPr>
          <w:p w14:paraId="52951394" w14:textId="1C283681" w:rsidR="00EB0212" w:rsidRPr="00904EB2" w:rsidRDefault="00EB0212" w:rsidP="006B38C1">
            <w:pPr>
              <w:autoSpaceDE w:val="0"/>
              <w:autoSpaceDN w:val="0"/>
              <w:ind w:left="113" w:right="113"/>
              <w:jc w:val="center"/>
              <w:rPr>
                <w:rFonts w:ascii="Times New Roman" w:eastAsia="Times New Roman" w:hAnsi="Times New Roman" w:cs="Times New Roman"/>
                <w:color w:val="auto"/>
                <w:sz w:val="18"/>
                <w:szCs w:val="18"/>
                <w:shd w:val="clear" w:color="auto" w:fill="FFFFFF"/>
                <w:lang w:eastAsia="ru-RU" w:bidi="ar-SA"/>
              </w:rPr>
            </w:pPr>
            <w:r w:rsidRPr="00904EB2">
              <w:rPr>
                <w:rFonts w:ascii="Times New Roman" w:eastAsia="Times New Roman" w:hAnsi="Times New Roman" w:cs="Times New Roman"/>
                <w:color w:val="auto"/>
                <w:sz w:val="18"/>
                <w:szCs w:val="18"/>
                <w:shd w:val="clear" w:color="auto" w:fill="FFFFFF"/>
                <w:lang w:eastAsia="ru-RU" w:bidi="ar-SA"/>
              </w:rPr>
              <w:t>об’єм скидання зворотних вод,</w:t>
            </w:r>
            <w:r w:rsidR="006B38C1" w:rsidRPr="00904EB2">
              <w:rPr>
                <w:rFonts w:ascii="Times New Roman" w:eastAsia="Times New Roman" w:hAnsi="Times New Roman" w:cs="Times New Roman"/>
                <w:color w:val="auto"/>
                <w:sz w:val="18"/>
                <w:szCs w:val="18"/>
                <w:shd w:val="clear" w:color="auto" w:fill="FFFFFF"/>
                <w:lang w:eastAsia="ru-RU" w:bidi="ar-SA"/>
              </w:rPr>
              <w:t xml:space="preserve"> </w:t>
            </w:r>
            <w:r w:rsidRPr="00904EB2">
              <w:rPr>
                <w:rFonts w:ascii="Times New Roman" w:eastAsia="Times New Roman" w:hAnsi="Times New Roman" w:cs="Times New Roman"/>
                <w:color w:val="auto"/>
                <w:sz w:val="18"/>
                <w:szCs w:val="18"/>
                <w:shd w:val="clear" w:color="auto" w:fill="FFFFFF"/>
                <w:lang w:eastAsia="ru-RU" w:bidi="ar-SA"/>
              </w:rPr>
              <w:t>тис. м³</w:t>
            </w:r>
          </w:p>
        </w:tc>
        <w:tc>
          <w:tcPr>
            <w:tcW w:w="851" w:type="dxa"/>
            <w:tcBorders>
              <w:top w:val="single" w:sz="4" w:space="0" w:color="auto"/>
              <w:left w:val="single" w:sz="4" w:space="0" w:color="auto"/>
              <w:bottom w:val="single" w:sz="4" w:space="0" w:color="auto"/>
              <w:right w:val="single" w:sz="4" w:space="0" w:color="auto"/>
            </w:tcBorders>
            <w:textDirection w:val="btLr"/>
            <w:hideMark/>
          </w:tcPr>
          <w:p w14:paraId="3C1CEF0E" w14:textId="77777777" w:rsidR="00EB0212" w:rsidRPr="00904EB2" w:rsidRDefault="00EB0212" w:rsidP="00EB0212">
            <w:pPr>
              <w:autoSpaceDE w:val="0"/>
              <w:autoSpaceDN w:val="0"/>
              <w:ind w:left="113" w:right="113"/>
              <w:jc w:val="center"/>
              <w:rPr>
                <w:rFonts w:ascii="Times New Roman" w:eastAsia="Times New Roman" w:hAnsi="Times New Roman" w:cs="Times New Roman"/>
                <w:color w:val="auto"/>
                <w:sz w:val="18"/>
                <w:szCs w:val="18"/>
                <w:shd w:val="clear" w:color="auto" w:fill="FFFFFF"/>
                <w:lang w:eastAsia="ru-RU" w:bidi="ar-SA"/>
              </w:rPr>
            </w:pPr>
            <w:r w:rsidRPr="00904EB2">
              <w:rPr>
                <w:rFonts w:ascii="Times New Roman" w:eastAsia="Times New Roman" w:hAnsi="Times New Roman" w:cs="Times New Roman"/>
                <w:color w:val="auto"/>
                <w:sz w:val="18"/>
                <w:szCs w:val="18"/>
                <w:shd w:val="clear" w:color="auto" w:fill="FFFFFF"/>
                <w:lang w:eastAsia="ru-RU" w:bidi="ar-SA"/>
              </w:rPr>
              <w:t xml:space="preserve">у тому числі об’єм скидання  забруднених </w:t>
            </w:r>
          </w:p>
          <w:p w14:paraId="3D0BC134" w14:textId="47385EBE" w:rsidR="00EB0212" w:rsidRPr="00904EB2" w:rsidRDefault="00EB0212" w:rsidP="00EB0212">
            <w:pPr>
              <w:autoSpaceDE w:val="0"/>
              <w:autoSpaceDN w:val="0"/>
              <w:ind w:left="113" w:right="113"/>
              <w:jc w:val="center"/>
              <w:rPr>
                <w:rFonts w:ascii="Times New Roman" w:eastAsia="Times New Roman" w:hAnsi="Times New Roman" w:cs="Times New Roman"/>
                <w:color w:val="auto"/>
                <w:sz w:val="18"/>
                <w:szCs w:val="18"/>
                <w:shd w:val="clear" w:color="auto" w:fill="FFFFFF"/>
                <w:lang w:eastAsia="ru-RU" w:bidi="ar-SA"/>
              </w:rPr>
            </w:pPr>
            <w:r w:rsidRPr="00904EB2">
              <w:rPr>
                <w:rFonts w:ascii="Times New Roman" w:eastAsia="Times New Roman" w:hAnsi="Times New Roman" w:cs="Times New Roman"/>
                <w:color w:val="auto"/>
                <w:sz w:val="18"/>
                <w:szCs w:val="18"/>
                <w:shd w:val="clear" w:color="auto" w:fill="FFFFFF"/>
                <w:lang w:eastAsia="ru-RU" w:bidi="ar-SA"/>
              </w:rPr>
              <w:t>зворотних вод, тис. м</w:t>
            </w:r>
            <w:r w:rsidRPr="00904EB2">
              <w:rPr>
                <w:rFonts w:ascii="Times New Roman" w:eastAsia="Times New Roman" w:hAnsi="Times New Roman" w:cs="Times New Roman"/>
                <w:color w:val="auto"/>
                <w:sz w:val="18"/>
                <w:szCs w:val="18"/>
                <w:shd w:val="clear" w:color="auto" w:fill="FFFFFF"/>
                <w:vertAlign w:val="superscript"/>
                <w:lang w:eastAsia="ru-RU" w:bidi="ar-SA"/>
              </w:rPr>
              <w:t>3</w:t>
            </w:r>
          </w:p>
        </w:tc>
        <w:tc>
          <w:tcPr>
            <w:tcW w:w="991" w:type="dxa"/>
            <w:tcBorders>
              <w:top w:val="single" w:sz="4" w:space="0" w:color="auto"/>
              <w:left w:val="single" w:sz="4" w:space="0" w:color="auto"/>
              <w:bottom w:val="single" w:sz="4" w:space="0" w:color="auto"/>
              <w:right w:val="single" w:sz="4" w:space="0" w:color="auto"/>
            </w:tcBorders>
            <w:textDirection w:val="btLr"/>
            <w:hideMark/>
          </w:tcPr>
          <w:p w14:paraId="06FFCEEC" w14:textId="2913EA85" w:rsidR="00EB0212" w:rsidRPr="00904EB2" w:rsidRDefault="00EB0212" w:rsidP="00EB0212">
            <w:pPr>
              <w:autoSpaceDE w:val="0"/>
              <w:autoSpaceDN w:val="0"/>
              <w:ind w:left="113" w:right="113"/>
              <w:jc w:val="center"/>
              <w:rPr>
                <w:rFonts w:ascii="Times New Roman" w:eastAsia="Times New Roman" w:hAnsi="Times New Roman" w:cs="Times New Roman"/>
                <w:color w:val="auto"/>
                <w:sz w:val="18"/>
                <w:szCs w:val="18"/>
                <w:shd w:val="clear" w:color="auto" w:fill="FFFFFF"/>
                <w:lang w:eastAsia="ru-RU" w:bidi="ar-SA"/>
              </w:rPr>
            </w:pPr>
            <w:r w:rsidRPr="00904EB2">
              <w:rPr>
                <w:rFonts w:ascii="Times New Roman" w:eastAsia="Times New Roman" w:hAnsi="Times New Roman" w:cs="Times New Roman"/>
                <w:color w:val="auto"/>
                <w:sz w:val="18"/>
                <w:szCs w:val="18"/>
                <w:shd w:val="clear" w:color="auto" w:fill="FFFFFF"/>
                <w:lang w:eastAsia="ru-RU" w:bidi="ar-SA"/>
              </w:rPr>
              <w:t>кількість забруднюючих речовин, що скидаються разом із зворотними</w:t>
            </w:r>
          </w:p>
          <w:p w14:paraId="1EB1DDD9" w14:textId="77777777" w:rsidR="00EB0212" w:rsidRPr="00904EB2" w:rsidRDefault="00EB0212" w:rsidP="00EB0212">
            <w:pPr>
              <w:autoSpaceDE w:val="0"/>
              <w:autoSpaceDN w:val="0"/>
              <w:ind w:left="113" w:right="113"/>
              <w:jc w:val="center"/>
              <w:rPr>
                <w:rFonts w:ascii="Times New Roman" w:eastAsia="Times New Roman" w:hAnsi="Times New Roman" w:cs="Times New Roman"/>
                <w:color w:val="auto"/>
                <w:sz w:val="18"/>
                <w:szCs w:val="18"/>
                <w:shd w:val="clear" w:color="auto" w:fill="FFFFFF"/>
                <w:lang w:eastAsia="ru-RU" w:bidi="ar-SA"/>
              </w:rPr>
            </w:pPr>
            <w:r w:rsidRPr="00904EB2">
              <w:rPr>
                <w:rFonts w:ascii="Times New Roman" w:eastAsia="Times New Roman" w:hAnsi="Times New Roman" w:cs="Times New Roman"/>
                <w:color w:val="auto"/>
                <w:sz w:val="18"/>
                <w:szCs w:val="18"/>
                <w:shd w:val="clear" w:color="auto" w:fill="FFFFFF"/>
                <w:lang w:eastAsia="ru-RU" w:bidi="ar-SA"/>
              </w:rPr>
              <w:t>водами, т</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7E1E3FF0" w14:textId="4D659D61" w:rsidR="00EB0212" w:rsidRPr="00904EB2" w:rsidRDefault="00EB0212" w:rsidP="006B38C1">
            <w:pPr>
              <w:autoSpaceDE w:val="0"/>
              <w:autoSpaceDN w:val="0"/>
              <w:ind w:left="113" w:right="113"/>
              <w:jc w:val="center"/>
              <w:rPr>
                <w:rFonts w:ascii="Times New Roman" w:eastAsia="Times New Roman" w:hAnsi="Times New Roman" w:cs="Times New Roman"/>
                <w:color w:val="auto"/>
                <w:sz w:val="18"/>
                <w:szCs w:val="18"/>
                <w:shd w:val="clear" w:color="auto" w:fill="FFFFFF"/>
                <w:lang w:eastAsia="ru-RU" w:bidi="ar-SA"/>
              </w:rPr>
            </w:pPr>
            <w:r w:rsidRPr="00904EB2">
              <w:rPr>
                <w:rFonts w:ascii="Times New Roman" w:eastAsia="Times New Roman" w:hAnsi="Times New Roman" w:cs="Times New Roman"/>
                <w:color w:val="auto"/>
                <w:sz w:val="18"/>
                <w:szCs w:val="18"/>
                <w:shd w:val="clear" w:color="auto" w:fill="FFFFFF"/>
                <w:lang w:eastAsia="ru-RU" w:bidi="ar-SA"/>
              </w:rPr>
              <w:t>об’єм скидання зворотних вод,</w:t>
            </w:r>
            <w:r w:rsidR="006B38C1" w:rsidRPr="00904EB2">
              <w:rPr>
                <w:rFonts w:ascii="Times New Roman" w:eastAsia="Times New Roman" w:hAnsi="Times New Roman" w:cs="Times New Roman"/>
                <w:color w:val="auto"/>
                <w:sz w:val="18"/>
                <w:szCs w:val="18"/>
                <w:shd w:val="clear" w:color="auto" w:fill="FFFFFF"/>
                <w:lang w:eastAsia="ru-RU" w:bidi="ar-SA"/>
              </w:rPr>
              <w:t xml:space="preserve"> </w:t>
            </w:r>
            <w:r w:rsidRPr="00904EB2">
              <w:rPr>
                <w:rFonts w:ascii="Times New Roman" w:eastAsia="Times New Roman" w:hAnsi="Times New Roman" w:cs="Times New Roman"/>
                <w:color w:val="auto"/>
                <w:sz w:val="18"/>
                <w:szCs w:val="18"/>
                <w:shd w:val="clear" w:color="auto" w:fill="FFFFFF"/>
                <w:lang w:eastAsia="ru-RU" w:bidi="ar-SA"/>
              </w:rPr>
              <w:t>тис. м³</w:t>
            </w:r>
          </w:p>
        </w:tc>
        <w:tc>
          <w:tcPr>
            <w:tcW w:w="850" w:type="dxa"/>
            <w:tcBorders>
              <w:top w:val="single" w:sz="4" w:space="0" w:color="auto"/>
              <w:left w:val="single" w:sz="4" w:space="0" w:color="auto"/>
              <w:bottom w:val="single" w:sz="4" w:space="0" w:color="auto"/>
              <w:right w:val="single" w:sz="4" w:space="0" w:color="auto"/>
            </w:tcBorders>
            <w:textDirection w:val="btLr"/>
            <w:hideMark/>
          </w:tcPr>
          <w:p w14:paraId="6987C64F" w14:textId="67F22E10" w:rsidR="00EB0212" w:rsidRPr="00904EB2" w:rsidRDefault="00EB0212" w:rsidP="0096461A">
            <w:pPr>
              <w:autoSpaceDE w:val="0"/>
              <w:autoSpaceDN w:val="0"/>
              <w:ind w:left="113" w:right="113"/>
              <w:jc w:val="center"/>
              <w:rPr>
                <w:rFonts w:ascii="Times New Roman" w:eastAsia="Times New Roman" w:hAnsi="Times New Roman" w:cs="Times New Roman"/>
                <w:color w:val="auto"/>
                <w:sz w:val="18"/>
                <w:szCs w:val="18"/>
                <w:shd w:val="clear" w:color="auto" w:fill="FFFFFF"/>
                <w:vertAlign w:val="superscript"/>
                <w:lang w:eastAsia="ru-RU" w:bidi="ar-SA"/>
              </w:rPr>
            </w:pPr>
            <w:r w:rsidRPr="00904EB2">
              <w:rPr>
                <w:rFonts w:ascii="Times New Roman" w:eastAsia="Times New Roman" w:hAnsi="Times New Roman" w:cs="Times New Roman"/>
                <w:color w:val="auto"/>
                <w:sz w:val="18"/>
                <w:szCs w:val="18"/>
                <w:shd w:val="clear" w:color="auto" w:fill="FFFFFF"/>
                <w:lang w:eastAsia="ru-RU" w:bidi="ar-SA"/>
              </w:rPr>
              <w:t>у тому числі об’єм скидання забруднених зворотних вод, тис. м</w:t>
            </w:r>
            <w:r w:rsidRPr="00904EB2">
              <w:rPr>
                <w:rFonts w:ascii="Times New Roman" w:eastAsia="Times New Roman" w:hAnsi="Times New Roman" w:cs="Times New Roman"/>
                <w:color w:val="auto"/>
                <w:sz w:val="18"/>
                <w:szCs w:val="18"/>
                <w:shd w:val="clear" w:color="auto" w:fill="FFFFFF"/>
                <w:vertAlign w:val="superscript"/>
                <w:lang w:eastAsia="ru-RU" w:bidi="ar-SA"/>
              </w:rPr>
              <w:t>3</w:t>
            </w:r>
          </w:p>
        </w:tc>
        <w:tc>
          <w:tcPr>
            <w:tcW w:w="1134" w:type="dxa"/>
            <w:tcBorders>
              <w:top w:val="single" w:sz="4" w:space="0" w:color="auto"/>
              <w:left w:val="single" w:sz="4" w:space="0" w:color="auto"/>
              <w:bottom w:val="single" w:sz="4" w:space="0" w:color="auto"/>
              <w:right w:val="single" w:sz="4" w:space="0" w:color="auto"/>
            </w:tcBorders>
            <w:textDirection w:val="btLr"/>
            <w:hideMark/>
          </w:tcPr>
          <w:p w14:paraId="18CFA2BD" w14:textId="50DE174B" w:rsidR="00EB0212" w:rsidRPr="00904EB2" w:rsidRDefault="00EB0212" w:rsidP="00EB0212">
            <w:pPr>
              <w:autoSpaceDE w:val="0"/>
              <w:autoSpaceDN w:val="0"/>
              <w:ind w:left="113" w:right="113"/>
              <w:jc w:val="center"/>
              <w:rPr>
                <w:rFonts w:ascii="Times New Roman" w:eastAsia="Times New Roman" w:hAnsi="Times New Roman" w:cs="Times New Roman"/>
                <w:color w:val="auto"/>
                <w:sz w:val="18"/>
                <w:szCs w:val="18"/>
                <w:shd w:val="clear" w:color="auto" w:fill="FFFFFF"/>
                <w:lang w:eastAsia="ru-RU" w:bidi="ar-SA"/>
              </w:rPr>
            </w:pPr>
            <w:r w:rsidRPr="00904EB2">
              <w:rPr>
                <w:rFonts w:ascii="Times New Roman" w:eastAsia="Times New Roman" w:hAnsi="Times New Roman" w:cs="Times New Roman"/>
                <w:color w:val="auto"/>
                <w:sz w:val="18"/>
                <w:szCs w:val="18"/>
                <w:shd w:val="clear" w:color="auto" w:fill="FFFFFF"/>
                <w:lang w:eastAsia="ru-RU" w:bidi="ar-SA"/>
              </w:rPr>
              <w:t>кількість забруднюючих речовин, що скидаються разом із зворотними</w:t>
            </w:r>
          </w:p>
          <w:p w14:paraId="70A2DE8F" w14:textId="77777777" w:rsidR="00EB0212" w:rsidRPr="00904EB2" w:rsidRDefault="00EB0212" w:rsidP="00EB0212">
            <w:pPr>
              <w:autoSpaceDE w:val="0"/>
              <w:autoSpaceDN w:val="0"/>
              <w:ind w:left="113" w:right="113"/>
              <w:jc w:val="center"/>
              <w:rPr>
                <w:rFonts w:ascii="Times New Roman" w:eastAsia="Times New Roman" w:hAnsi="Times New Roman" w:cs="Times New Roman"/>
                <w:color w:val="auto"/>
                <w:sz w:val="18"/>
                <w:szCs w:val="18"/>
                <w:shd w:val="clear" w:color="auto" w:fill="FFFFFF"/>
                <w:lang w:eastAsia="ru-RU" w:bidi="ar-SA"/>
              </w:rPr>
            </w:pPr>
            <w:r w:rsidRPr="00904EB2">
              <w:rPr>
                <w:rFonts w:ascii="Times New Roman" w:eastAsia="Times New Roman" w:hAnsi="Times New Roman" w:cs="Times New Roman"/>
                <w:color w:val="auto"/>
                <w:sz w:val="18"/>
                <w:szCs w:val="18"/>
                <w:shd w:val="clear" w:color="auto" w:fill="FFFFFF"/>
                <w:lang w:eastAsia="ru-RU" w:bidi="ar-SA"/>
              </w:rPr>
              <w:t>водами, т</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6286AFB9" w14:textId="2FB2202D" w:rsidR="00EB0212" w:rsidRPr="00904EB2" w:rsidRDefault="00EB0212" w:rsidP="00227DAD">
            <w:pPr>
              <w:autoSpaceDE w:val="0"/>
              <w:autoSpaceDN w:val="0"/>
              <w:ind w:left="113" w:right="113"/>
              <w:jc w:val="center"/>
              <w:rPr>
                <w:rFonts w:ascii="Times New Roman" w:eastAsia="Times New Roman" w:hAnsi="Times New Roman" w:cs="Times New Roman"/>
                <w:color w:val="auto"/>
                <w:sz w:val="18"/>
                <w:szCs w:val="18"/>
                <w:shd w:val="clear" w:color="auto" w:fill="FFFFFF"/>
                <w:lang w:eastAsia="ru-RU" w:bidi="ar-SA"/>
              </w:rPr>
            </w:pPr>
            <w:r w:rsidRPr="00904EB2">
              <w:rPr>
                <w:rFonts w:ascii="Times New Roman" w:eastAsia="Times New Roman" w:hAnsi="Times New Roman" w:cs="Times New Roman"/>
                <w:color w:val="auto"/>
                <w:sz w:val="18"/>
                <w:szCs w:val="18"/>
                <w:shd w:val="clear" w:color="auto" w:fill="FFFFFF"/>
                <w:lang w:eastAsia="ru-RU" w:bidi="ar-SA"/>
              </w:rPr>
              <w:t>об’єм скидання зворотних вод,</w:t>
            </w:r>
            <w:r w:rsidR="00227DAD" w:rsidRPr="00904EB2">
              <w:rPr>
                <w:rFonts w:ascii="Times New Roman" w:eastAsia="Times New Roman" w:hAnsi="Times New Roman" w:cs="Times New Roman"/>
                <w:color w:val="auto"/>
                <w:sz w:val="18"/>
                <w:szCs w:val="18"/>
                <w:shd w:val="clear" w:color="auto" w:fill="FFFFFF"/>
                <w:lang w:eastAsia="ru-RU" w:bidi="ar-SA"/>
              </w:rPr>
              <w:t xml:space="preserve"> </w:t>
            </w:r>
            <w:r w:rsidRPr="00904EB2">
              <w:rPr>
                <w:rFonts w:ascii="Times New Roman" w:eastAsia="Times New Roman" w:hAnsi="Times New Roman" w:cs="Times New Roman"/>
                <w:color w:val="auto"/>
                <w:sz w:val="18"/>
                <w:szCs w:val="18"/>
                <w:shd w:val="clear" w:color="auto" w:fill="FFFFFF"/>
                <w:lang w:eastAsia="ru-RU" w:bidi="ar-SA"/>
              </w:rPr>
              <w:t>тис. м³</w:t>
            </w:r>
          </w:p>
        </w:tc>
        <w:tc>
          <w:tcPr>
            <w:tcW w:w="850" w:type="dxa"/>
            <w:tcBorders>
              <w:top w:val="single" w:sz="4" w:space="0" w:color="auto"/>
              <w:left w:val="single" w:sz="4" w:space="0" w:color="auto"/>
              <w:bottom w:val="single" w:sz="4" w:space="0" w:color="auto"/>
              <w:right w:val="single" w:sz="4" w:space="0" w:color="auto"/>
            </w:tcBorders>
            <w:textDirection w:val="btLr"/>
            <w:hideMark/>
          </w:tcPr>
          <w:p w14:paraId="64103FE5" w14:textId="61F9E59C" w:rsidR="00EB0212" w:rsidRPr="00904EB2" w:rsidRDefault="00EB0212" w:rsidP="0096461A">
            <w:pPr>
              <w:autoSpaceDE w:val="0"/>
              <w:autoSpaceDN w:val="0"/>
              <w:ind w:left="113" w:right="113"/>
              <w:jc w:val="center"/>
              <w:rPr>
                <w:rFonts w:ascii="Times New Roman" w:eastAsia="Times New Roman" w:hAnsi="Times New Roman" w:cs="Times New Roman"/>
                <w:color w:val="auto"/>
                <w:sz w:val="18"/>
                <w:szCs w:val="18"/>
                <w:shd w:val="clear" w:color="auto" w:fill="FFFFFF"/>
                <w:vertAlign w:val="superscript"/>
                <w:lang w:eastAsia="ru-RU" w:bidi="ar-SA"/>
              </w:rPr>
            </w:pPr>
            <w:r w:rsidRPr="00904EB2">
              <w:rPr>
                <w:rFonts w:ascii="Times New Roman" w:eastAsia="Times New Roman" w:hAnsi="Times New Roman" w:cs="Times New Roman"/>
                <w:color w:val="auto"/>
                <w:sz w:val="18"/>
                <w:szCs w:val="18"/>
                <w:shd w:val="clear" w:color="auto" w:fill="FFFFFF"/>
                <w:lang w:eastAsia="ru-RU" w:bidi="ar-SA"/>
              </w:rPr>
              <w:t>у тому числі об’єм скидання забруднених зворотних вод, тис. м</w:t>
            </w:r>
            <w:r w:rsidRPr="00904EB2">
              <w:rPr>
                <w:rFonts w:ascii="Times New Roman" w:eastAsia="Times New Roman" w:hAnsi="Times New Roman" w:cs="Times New Roman"/>
                <w:color w:val="auto"/>
                <w:sz w:val="18"/>
                <w:szCs w:val="18"/>
                <w:shd w:val="clear" w:color="auto" w:fill="FFFFFF"/>
                <w:vertAlign w:val="superscript"/>
                <w:lang w:eastAsia="ru-RU" w:bidi="ar-SA"/>
              </w:rPr>
              <w:t>3</w:t>
            </w:r>
          </w:p>
        </w:tc>
        <w:tc>
          <w:tcPr>
            <w:tcW w:w="992" w:type="dxa"/>
            <w:tcBorders>
              <w:top w:val="single" w:sz="4" w:space="0" w:color="auto"/>
              <w:left w:val="single" w:sz="4" w:space="0" w:color="auto"/>
              <w:bottom w:val="single" w:sz="4" w:space="0" w:color="auto"/>
              <w:right w:val="single" w:sz="4" w:space="0" w:color="auto"/>
            </w:tcBorders>
            <w:textDirection w:val="btLr"/>
            <w:hideMark/>
          </w:tcPr>
          <w:p w14:paraId="5E701F6A" w14:textId="77777777" w:rsidR="00EB0212" w:rsidRPr="00904EB2" w:rsidRDefault="00EB0212" w:rsidP="00EB0212">
            <w:pPr>
              <w:autoSpaceDE w:val="0"/>
              <w:autoSpaceDN w:val="0"/>
              <w:ind w:left="113" w:right="113"/>
              <w:jc w:val="center"/>
              <w:rPr>
                <w:rFonts w:ascii="Times New Roman" w:eastAsia="Times New Roman" w:hAnsi="Times New Roman" w:cs="Times New Roman"/>
                <w:color w:val="auto"/>
                <w:sz w:val="18"/>
                <w:szCs w:val="18"/>
                <w:shd w:val="clear" w:color="auto" w:fill="FFFFFF"/>
                <w:lang w:eastAsia="ru-RU" w:bidi="ar-SA"/>
              </w:rPr>
            </w:pPr>
            <w:r w:rsidRPr="00904EB2">
              <w:rPr>
                <w:rFonts w:ascii="Times New Roman" w:eastAsia="Times New Roman" w:hAnsi="Times New Roman" w:cs="Times New Roman"/>
                <w:color w:val="auto"/>
                <w:sz w:val="18"/>
                <w:szCs w:val="18"/>
                <w:shd w:val="clear" w:color="auto" w:fill="FFFFFF"/>
                <w:lang w:eastAsia="ru-RU" w:bidi="ar-SA"/>
              </w:rPr>
              <w:t>кількість забруднюючих речовин, що скидаються разом із зворотними</w:t>
            </w:r>
          </w:p>
          <w:p w14:paraId="0E71FC94" w14:textId="77777777" w:rsidR="00EB0212" w:rsidRPr="00904EB2" w:rsidRDefault="00EB0212" w:rsidP="00EB0212">
            <w:pPr>
              <w:autoSpaceDE w:val="0"/>
              <w:autoSpaceDN w:val="0"/>
              <w:ind w:left="113" w:right="113"/>
              <w:jc w:val="center"/>
              <w:rPr>
                <w:rFonts w:ascii="Times New Roman" w:eastAsia="Times New Roman" w:hAnsi="Times New Roman" w:cs="Times New Roman"/>
                <w:color w:val="auto"/>
                <w:sz w:val="18"/>
                <w:szCs w:val="18"/>
                <w:shd w:val="clear" w:color="auto" w:fill="FFFFFF"/>
                <w:lang w:eastAsia="ru-RU" w:bidi="ar-SA"/>
              </w:rPr>
            </w:pPr>
            <w:r w:rsidRPr="00904EB2">
              <w:rPr>
                <w:rFonts w:ascii="Times New Roman" w:eastAsia="Times New Roman" w:hAnsi="Times New Roman" w:cs="Times New Roman"/>
                <w:color w:val="auto"/>
                <w:sz w:val="18"/>
                <w:szCs w:val="18"/>
                <w:shd w:val="clear" w:color="auto" w:fill="FFFFFF"/>
                <w:lang w:eastAsia="ru-RU" w:bidi="ar-SA"/>
              </w:rPr>
              <w:t>водами, т</w:t>
            </w:r>
          </w:p>
        </w:tc>
      </w:tr>
      <w:tr w:rsidR="00EB0212" w:rsidRPr="00BC7B18" w14:paraId="0487DA7F" w14:textId="77777777" w:rsidTr="000E709A">
        <w:trPr>
          <w:cantSplit/>
          <w:trHeight w:val="305"/>
        </w:trPr>
        <w:tc>
          <w:tcPr>
            <w:tcW w:w="959" w:type="dxa"/>
            <w:tcBorders>
              <w:top w:val="single" w:sz="4" w:space="0" w:color="auto"/>
              <w:left w:val="single" w:sz="4" w:space="0" w:color="auto"/>
              <w:bottom w:val="single" w:sz="4" w:space="0" w:color="auto"/>
              <w:right w:val="single" w:sz="4" w:space="0" w:color="auto"/>
            </w:tcBorders>
            <w:vAlign w:val="center"/>
          </w:tcPr>
          <w:p w14:paraId="40470BDC" w14:textId="543FB224" w:rsidR="00EB0212" w:rsidRPr="00904EB2" w:rsidRDefault="00C8443E" w:rsidP="00C8443E">
            <w:pPr>
              <w:widowControl/>
              <w:jc w:val="center"/>
              <w:rPr>
                <w:rFonts w:ascii="Times New Roman" w:eastAsia="Times New Roman" w:hAnsi="Times New Roman" w:cs="Times New Roman"/>
                <w:color w:val="auto"/>
                <w:sz w:val="22"/>
                <w:szCs w:val="22"/>
                <w:lang w:eastAsia="ru-RU" w:bidi="ar-SA"/>
              </w:rPr>
            </w:pPr>
            <w:r w:rsidRPr="00904EB2">
              <w:rPr>
                <w:rFonts w:ascii="Times New Roman" w:eastAsia="Times New Roman" w:hAnsi="Times New Roman" w:cs="Times New Roman"/>
                <w:color w:val="auto"/>
                <w:sz w:val="22"/>
                <w:szCs w:val="22"/>
                <w:lang w:eastAsia="ru-RU" w:bidi="ar-SA"/>
              </w:rPr>
              <w:t>1</w:t>
            </w:r>
          </w:p>
        </w:tc>
        <w:tc>
          <w:tcPr>
            <w:tcW w:w="1276" w:type="dxa"/>
            <w:tcBorders>
              <w:top w:val="single" w:sz="4" w:space="0" w:color="auto"/>
              <w:left w:val="single" w:sz="4" w:space="0" w:color="auto"/>
              <w:bottom w:val="single" w:sz="4" w:space="0" w:color="auto"/>
              <w:right w:val="single" w:sz="4" w:space="0" w:color="auto"/>
            </w:tcBorders>
            <w:vAlign w:val="center"/>
          </w:tcPr>
          <w:p w14:paraId="009ED2CA" w14:textId="2AA1F655" w:rsidR="00EB0212" w:rsidRPr="00904EB2" w:rsidRDefault="00C8443E" w:rsidP="00C8443E">
            <w:pPr>
              <w:widowControl/>
              <w:jc w:val="center"/>
              <w:rPr>
                <w:rFonts w:ascii="Times New Roman" w:eastAsia="Times New Roman" w:hAnsi="Times New Roman" w:cs="Times New Roman"/>
                <w:color w:val="auto"/>
                <w:sz w:val="22"/>
                <w:szCs w:val="22"/>
                <w:lang w:eastAsia="ru-RU" w:bidi="ar-SA"/>
              </w:rPr>
            </w:pPr>
            <w:r w:rsidRPr="00904EB2">
              <w:rPr>
                <w:rFonts w:ascii="Times New Roman" w:eastAsia="Times New Roman" w:hAnsi="Times New Roman" w:cs="Times New Roman"/>
                <w:color w:val="auto"/>
                <w:sz w:val="22"/>
                <w:szCs w:val="22"/>
                <w:lang w:eastAsia="ru-RU" w:bidi="ar-SA"/>
              </w:rPr>
              <w:t>2</w:t>
            </w:r>
          </w:p>
        </w:tc>
        <w:tc>
          <w:tcPr>
            <w:tcW w:w="709" w:type="dxa"/>
            <w:tcBorders>
              <w:top w:val="single" w:sz="4" w:space="0" w:color="auto"/>
              <w:left w:val="single" w:sz="4" w:space="0" w:color="auto"/>
              <w:bottom w:val="single" w:sz="4" w:space="0" w:color="auto"/>
              <w:right w:val="single" w:sz="4" w:space="0" w:color="auto"/>
            </w:tcBorders>
            <w:vAlign w:val="center"/>
          </w:tcPr>
          <w:p w14:paraId="68093705" w14:textId="2273D9E5" w:rsidR="00EB0212" w:rsidRPr="00904EB2" w:rsidRDefault="00C8443E" w:rsidP="00C8443E">
            <w:pPr>
              <w:autoSpaceDE w:val="0"/>
              <w:autoSpaceDN w:val="0"/>
              <w:jc w:val="center"/>
              <w:rPr>
                <w:rFonts w:ascii="Times New Roman" w:eastAsia="Times New Roman" w:hAnsi="Times New Roman" w:cs="Times New Roman"/>
                <w:color w:val="auto"/>
                <w:sz w:val="22"/>
                <w:szCs w:val="22"/>
                <w:shd w:val="clear" w:color="auto" w:fill="FFFFFF"/>
                <w:lang w:eastAsia="ru-RU" w:bidi="ar-SA"/>
              </w:rPr>
            </w:pPr>
            <w:r w:rsidRPr="00904EB2">
              <w:rPr>
                <w:rFonts w:ascii="Times New Roman" w:eastAsia="Times New Roman" w:hAnsi="Times New Roman" w:cs="Times New Roman"/>
                <w:color w:val="auto"/>
                <w:sz w:val="22"/>
                <w:szCs w:val="22"/>
                <w:shd w:val="clear" w:color="auto" w:fill="FFFFFF"/>
                <w:lang w:eastAsia="ru-RU" w:bidi="ar-SA"/>
              </w:rPr>
              <w:t>3</w:t>
            </w:r>
          </w:p>
        </w:tc>
        <w:tc>
          <w:tcPr>
            <w:tcW w:w="851" w:type="dxa"/>
            <w:tcBorders>
              <w:top w:val="single" w:sz="4" w:space="0" w:color="auto"/>
              <w:left w:val="single" w:sz="4" w:space="0" w:color="auto"/>
              <w:bottom w:val="single" w:sz="4" w:space="0" w:color="auto"/>
              <w:right w:val="single" w:sz="4" w:space="0" w:color="auto"/>
            </w:tcBorders>
            <w:vAlign w:val="center"/>
          </w:tcPr>
          <w:p w14:paraId="44909807" w14:textId="517AF6D0" w:rsidR="00EB0212" w:rsidRPr="00904EB2" w:rsidRDefault="00C8443E" w:rsidP="00C8443E">
            <w:pPr>
              <w:autoSpaceDE w:val="0"/>
              <w:autoSpaceDN w:val="0"/>
              <w:jc w:val="center"/>
              <w:rPr>
                <w:rFonts w:ascii="Times New Roman" w:eastAsia="Times New Roman" w:hAnsi="Times New Roman" w:cs="Times New Roman"/>
                <w:color w:val="auto"/>
                <w:sz w:val="22"/>
                <w:szCs w:val="22"/>
                <w:shd w:val="clear" w:color="auto" w:fill="FFFFFF"/>
                <w:lang w:eastAsia="ru-RU" w:bidi="ar-SA"/>
              </w:rPr>
            </w:pPr>
            <w:r w:rsidRPr="00904EB2">
              <w:rPr>
                <w:rFonts w:ascii="Times New Roman" w:eastAsia="Times New Roman" w:hAnsi="Times New Roman" w:cs="Times New Roman"/>
                <w:color w:val="auto"/>
                <w:sz w:val="22"/>
                <w:szCs w:val="22"/>
                <w:shd w:val="clear" w:color="auto" w:fill="FFFFFF"/>
                <w:lang w:eastAsia="ru-RU" w:bidi="ar-SA"/>
              </w:rPr>
              <w:t>4</w:t>
            </w:r>
          </w:p>
        </w:tc>
        <w:tc>
          <w:tcPr>
            <w:tcW w:w="991" w:type="dxa"/>
            <w:tcBorders>
              <w:top w:val="single" w:sz="4" w:space="0" w:color="auto"/>
              <w:left w:val="single" w:sz="4" w:space="0" w:color="auto"/>
              <w:bottom w:val="single" w:sz="4" w:space="0" w:color="auto"/>
              <w:right w:val="single" w:sz="4" w:space="0" w:color="auto"/>
            </w:tcBorders>
            <w:vAlign w:val="center"/>
          </w:tcPr>
          <w:p w14:paraId="7A252858" w14:textId="755B747B" w:rsidR="00EB0212" w:rsidRPr="00904EB2" w:rsidRDefault="00C8443E" w:rsidP="00C8443E">
            <w:pPr>
              <w:autoSpaceDE w:val="0"/>
              <w:autoSpaceDN w:val="0"/>
              <w:jc w:val="center"/>
              <w:rPr>
                <w:rFonts w:ascii="Times New Roman" w:eastAsia="Times New Roman" w:hAnsi="Times New Roman" w:cs="Times New Roman"/>
                <w:color w:val="auto"/>
                <w:sz w:val="22"/>
                <w:szCs w:val="22"/>
                <w:shd w:val="clear" w:color="auto" w:fill="FFFFFF"/>
                <w:lang w:eastAsia="ru-RU" w:bidi="ar-SA"/>
              </w:rPr>
            </w:pPr>
            <w:r w:rsidRPr="00904EB2">
              <w:rPr>
                <w:rFonts w:ascii="Times New Roman" w:eastAsia="Times New Roman" w:hAnsi="Times New Roman" w:cs="Times New Roman"/>
                <w:color w:val="auto"/>
                <w:sz w:val="22"/>
                <w:szCs w:val="22"/>
                <w:shd w:val="clear" w:color="auto" w:fill="FFFFFF"/>
                <w:lang w:eastAsia="ru-RU" w:bidi="ar-SA"/>
              </w:rPr>
              <w:t>5</w:t>
            </w:r>
          </w:p>
        </w:tc>
        <w:tc>
          <w:tcPr>
            <w:tcW w:w="708" w:type="dxa"/>
            <w:tcBorders>
              <w:top w:val="single" w:sz="4" w:space="0" w:color="auto"/>
              <w:left w:val="single" w:sz="4" w:space="0" w:color="auto"/>
              <w:bottom w:val="single" w:sz="4" w:space="0" w:color="auto"/>
              <w:right w:val="single" w:sz="4" w:space="0" w:color="auto"/>
            </w:tcBorders>
            <w:vAlign w:val="center"/>
          </w:tcPr>
          <w:p w14:paraId="7E89B612" w14:textId="50909A9A" w:rsidR="00EB0212" w:rsidRPr="00904EB2" w:rsidRDefault="00C8443E" w:rsidP="00C8443E">
            <w:pPr>
              <w:autoSpaceDE w:val="0"/>
              <w:autoSpaceDN w:val="0"/>
              <w:jc w:val="center"/>
              <w:rPr>
                <w:rFonts w:ascii="Times New Roman" w:eastAsia="Times New Roman" w:hAnsi="Times New Roman" w:cs="Times New Roman"/>
                <w:color w:val="auto"/>
                <w:sz w:val="22"/>
                <w:szCs w:val="22"/>
                <w:shd w:val="clear" w:color="auto" w:fill="FFFFFF"/>
                <w:lang w:eastAsia="ru-RU" w:bidi="ar-SA"/>
              </w:rPr>
            </w:pPr>
            <w:r w:rsidRPr="00904EB2">
              <w:rPr>
                <w:rFonts w:ascii="Times New Roman" w:eastAsia="Times New Roman" w:hAnsi="Times New Roman" w:cs="Times New Roman"/>
                <w:color w:val="auto"/>
                <w:sz w:val="22"/>
                <w:szCs w:val="22"/>
                <w:shd w:val="clear" w:color="auto" w:fill="FFFFFF"/>
                <w:lang w:eastAsia="ru-RU" w:bidi="ar-SA"/>
              </w:rPr>
              <w:t>6</w:t>
            </w:r>
          </w:p>
        </w:tc>
        <w:tc>
          <w:tcPr>
            <w:tcW w:w="850" w:type="dxa"/>
            <w:tcBorders>
              <w:top w:val="single" w:sz="4" w:space="0" w:color="auto"/>
              <w:left w:val="single" w:sz="4" w:space="0" w:color="auto"/>
              <w:bottom w:val="single" w:sz="4" w:space="0" w:color="auto"/>
              <w:right w:val="single" w:sz="4" w:space="0" w:color="auto"/>
            </w:tcBorders>
            <w:vAlign w:val="center"/>
          </w:tcPr>
          <w:p w14:paraId="041AC55B" w14:textId="5687F2F7" w:rsidR="00EB0212" w:rsidRPr="00904EB2" w:rsidRDefault="00C8443E" w:rsidP="00C8443E">
            <w:pPr>
              <w:autoSpaceDE w:val="0"/>
              <w:autoSpaceDN w:val="0"/>
              <w:jc w:val="center"/>
              <w:rPr>
                <w:rFonts w:ascii="Times New Roman" w:eastAsia="Times New Roman" w:hAnsi="Times New Roman" w:cs="Times New Roman"/>
                <w:color w:val="auto"/>
                <w:sz w:val="22"/>
                <w:szCs w:val="22"/>
                <w:shd w:val="clear" w:color="auto" w:fill="FFFFFF"/>
                <w:lang w:eastAsia="ru-RU" w:bidi="ar-SA"/>
              </w:rPr>
            </w:pPr>
            <w:r w:rsidRPr="00904EB2">
              <w:rPr>
                <w:rFonts w:ascii="Times New Roman" w:eastAsia="Times New Roman" w:hAnsi="Times New Roman" w:cs="Times New Roman"/>
                <w:color w:val="auto"/>
                <w:sz w:val="22"/>
                <w:szCs w:val="22"/>
                <w:shd w:val="clear" w:color="auto" w:fill="FFFFFF"/>
                <w:lang w:eastAsia="ru-RU" w:bidi="ar-SA"/>
              </w:rPr>
              <w:t>7</w:t>
            </w:r>
          </w:p>
        </w:tc>
        <w:tc>
          <w:tcPr>
            <w:tcW w:w="1134" w:type="dxa"/>
            <w:tcBorders>
              <w:top w:val="single" w:sz="4" w:space="0" w:color="auto"/>
              <w:left w:val="single" w:sz="4" w:space="0" w:color="auto"/>
              <w:bottom w:val="single" w:sz="4" w:space="0" w:color="auto"/>
              <w:right w:val="single" w:sz="4" w:space="0" w:color="auto"/>
            </w:tcBorders>
            <w:vAlign w:val="center"/>
          </w:tcPr>
          <w:p w14:paraId="1211EE6E" w14:textId="3880D296" w:rsidR="00EB0212" w:rsidRPr="00904EB2" w:rsidRDefault="00C8443E" w:rsidP="00C8443E">
            <w:pPr>
              <w:autoSpaceDE w:val="0"/>
              <w:autoSpaceDN w:val="0"/>
              <w:jc w:val="center"/>
              <w:rPr>
                <w:rFonts w:ascii="Times New Roman" w:eastAsia="Times New Roman" w:hAnsi="Times New Roman" w:cs="Times New Roman"/>
                <w:color w:val="auto"/>
                <w:sz w:val="22"/>
                <w:szCs w:val="22"/>
                <w:shd w:val="clear" w:color="auto" w:fill="FFFFFF"/>
                <w:lang w:eastAsia="ru-RU" w:bidi="ar-SA"/>
              </w:rPr>
            </w:pPr>
            <w:r w:rsidRPr="00904EB2">
              <w:rPr>
                <w:rFonts w:ascii="Times New Roman" w:eastAsia="Times New Roman" w:hAnsi="Times New Roman" w:cs="Times New Roman"/>
                <w:color w:val="auto"/>
                <w:sz w:val="22"/>
                <w:szCs w:val="22"/>
                <w:shd w:val="clear" w:color="auto" w:fill="FFFFFF"/>
                <w:lang w:eastAsia="ru-RU" w:bidi="ar-SA"/>
              </w:rPr>
              <w:t>8</w:t>
            </w:r>
          </w:p>
        </w:tc>
        <w:tc>
          <w:tcPr>
            <w:tcW w:w="709" w:type="dxa"/>
            <w:tcBorders>
              <w:top w:val="single" w:sz="4" w:space="0" w:color="auto"/>
              <w:left w:val="single" w:sz="4" w:space="0" w:color="auto"/>
              <w:bottom w:val="single" w:sz="4" w:space="0" w:color="auto"/>
              <w:right w:val="single" w:sz="4" w:space="0" w:color="auto"/>
            </w:tcBorders>
            <w:vAlign w:val="center"/>
          </w:tcPr>
          <w:p w14:paraId="54F4B88B" w14:textId="411B8AB3" w:rsidR="00EB0212" w:rsidRPr="00904EB2" w:rsidRDefault="00C8443E" w:rsidP="00C8443E">
            <w:pPr>
              <w:autoSpaceDE w:val="0"/>
              <w:autoSpaceDN w:val="0"/>
              <w:jc w:val="center"/>
              <w:rPr>
                <w:rFonts w:ascii="Times New Roman" w:eastAsia="Times New Roman" w:hAnsi="Times New Roman" w:cs="Times New Roman"/>
                <w:color w:val="auto"/>
                <w:sz w:val="22"/>
                <w:szCs w:val="22"/>
                <w:shd w:val="clear" w:color="auto" w:fill="FFFFFF"/>
                <w:lang w:eastAsia="ru-RU" w:bidi="ar-SA"/>
              </w:rPr>
            </w:pPr>
            <w:r w:rsidRPr="00904EB2">
              <w:rPr>
                <w:rFonts w:ascii="Times New Roman" w:eastAsia="Times New Roman" w:hAnsi="Times New Roman" w:cs="Times New Roman"/>
                <w:color w:val="auto"/>
                <w:sz w:val="22"/>
                <w:szCs w:val="22"/>
                <w:shd w:val="clear" w:color="auto" w:fill="FFFFFF"/>
                <w:lang w:eastAsia="ru-RU" w:bidi="ar-SA"/>
              </w:rPr>
              <w:t>9</w:t>
            </w:r>
          </w:p>
        </w:tc>
        <w:tc>
          <w:tcPr>
            <w:tcW w:w="850" w:type="dxa"/>
            <w:tcBorders>
              <w:top w:val="single" w:sz="4" w:space="0" w:color="auto"/>
              <w:left w:val="single" w:sz="4" w:space="0" w:color="auto"/>
              <w:bottom w:val="single" w:sz="4" w:space="0" w:color="auto"/>
              <w:right w:val="single" w:sz="4" w:space="0" w:color="auto"/>
            </w:tcBorders>
            <w:vAlign w:val="center"/>
          </w:tcPr>
          <w:p w14:paraId="4B588A62" w14:textId="58A4D66F" w:rsidR="00EB0212" w:rsidRPr="00904EB2" w:rsidRDefault="00C8443E" w:rsidP="00C8443E">
            <w:pPr>
              <w:autoSpaceDE w:val="0"/>
              <w:autoSpaceDN w:val="0"/>
              <w:jc w:val="center"/>
              <w:rPr>
                <w:rFonts w:ascii="Times New Roman" w:eastAsia="Times New Roman" w:hAnsi="Times New Roman" w:cs="Times New Roman"/>
                <w:color w:val="auto"/>
                <w:sz w:val="22"/>
                <w:szCs w:val="22"/>
                <w:shd w:val="clear" w:color="auto" w:fill="FFFFFF"/>
                <w:lang w:eastAsia="ru-RU" w:bidi="ar-SA"/>
              </w:rPr>
            </w:pPr>
            <w:r w:rsidRPr="00904EB2">
              <w:rPr>
                <w:rFonts w:ascii="Times New Roman" w:eastAsia="Times New Roman" w:hAnsi="Times New Roman" w:cs="Times New Roman"/>
                <w:color w:val="auto"/>
                <w:sz w:val="22"/>
                <w:szCs w:val="22"/>
                <w:shd w:val="clear" w:color="auto" w:fill="FFFFFF"/>
                <w:lang w:eastAsia="ru-RU" w:bidi="ar-SA"/>
              </w:rPr>
              <w:t>10</w:t>
            </w:r>
          </w:p>
        </w:tc>
        <w:tc>
          <w:tcPr>
            <w:tcW w:w="992" w:type="dxa"/>
            <w:tcBorders>
              <w:top w:val="single" w:sz="4" w:space="0" w:color="auto"/>
              <w:left w:val="single" w:sz="4" w:space="0" w:color="auto"/>
              <w:bottom w:val="single" w:sz="4" w:space="0" w:color="auto"/>
              <w:right w:val="single" w:sz="4" w:space="0" w:color="auto"/>
            </w:tcBorders>
            <w:vAlign w:val="center"/>
          </w:tcPr>
          <w:p w14:paraId="1EC19BEF" w14:textId="46C33F42" w:rsidR="00EB0212" w:rsidRPr="00904EB2" w:rsidRDefault="00C8443E" w:rsidP="00C8443E">
            <w:pPr>
              <w:autoSpaceDE w:val="0"/>
              <w:autoSpaceDN w:val="0"/>
              <w:jc w:val="center"/>
              <w:rPr>
                <w:rFonts w:ascii="Times New Roman" w:eastAsia="Times New Roman" w:hAnsi="Times New Roman" w:cs="Times New Roman"/>
                <w:color w:val="auto"/>
                <w:sz w:val="22"/>
                <w:szCs w:val="22"/>
                <w:shd w:val="clear" w:color="auto" w:fill="FFFFFF"/>
                <w:lang w:eastAsia="ru-RU" w:bidi="ar-SA"/>
              </w:rPr>
            </w:pPr>
            <w:r w:rsidRPr="00904EB2">
              <w:rPr>
                <w:rFonts w:ascii="Times New Roman" w:eastAsia="Times New Roman" w:hAnsi="Times New Roman" w:cs="Times New Roman"/>
                <w:color w:val="auto"/>
                <w:sz w:val="22"/>
                <w:szCs w:val="22"/>
                <w:shd w:val="clear" w:color="auto" w:fill="FFFFFF"/>
                <w:lang w:eastAsia="ru-RU" w:bidi="ar-SA"/>
              </w:rPr>
              <w:t>11</w:t>
            </w:r>
          </w:p>
        </w:tc>
      </w:tr>
      <w:tr w:rsidR="00EB0212" w:rsidRPr="00BC7B18" w14:paraId="563828D6" w14:textId="77777777" w:rsidTr="000E709A">
        <w:tc>
          <w:tcPr>
            <w:tcW w:w="10029" w:type="dxa"/>
            <w:gridSpan w:val="11"/>
            <w:tcBorders>
              <w:top w:val="single" w:sz="4" w:space="0" w:color="auto"/>
              <w:left w:val="single" w:sz="4" w:space="0" w:color="auto"/>
              <w:bottom w:val="single" w:sz="4" w:space="0" w:color="auto"/>
              <w:right w:val="single" w:sz="4" w:space="0" w:color="auto"/>
            </w:tcBorders>
          </w:tcPr>
          <w:p w14:paraId="271470CD" w14:textId="0A9492E9" w:rsidR="00EB0212" w:rsidRPr="00870FCE" w:rsidRDefault="00F86110" w:rsidP="00F86110">
            <w:pPr>
              <w:autoSpaceDE w:val="0"/>
              <w:autoSpaceDN w:val="0"/>
              <w:jc w:val="center"/>
              <w:rPr>
                <w:rFonts w:ascii="Times New Roman" w:eastAsia="Times New Roman" w:hAnsi="Times New Roman" w:cs="Times New Roman"/>
                <w:color w:val="auto"/>
                <w:highlight w:val="yellow"/>
                <w:shd w:val="clear" w:color="auto" w:fill="FFFFFF"/>
                <w:lang w:eastAsia="ru-RU" w:bidi="ar-SA"/>
              </w:rPr>
            </w:pPr>
            <w:r w:rsidRPr="00870FCE">
              <w:rPr>
                <w:rFonts w:ascii="Times New Roman" w:hAnsi="Times New Roman" w:cs="Times New Roman"/>
              </w:rPr>
              <w:t>р.Уж</w:t>
            </w:r>
            <w:r w:rsidRPr="00870FCE">
              <w:rPr>
                <w:rFonts w:ascii="Times New Roman" w:eastAsia="Times New Roman" w:hAnsi="Times New Roman" w:cs="Times New Roman"/>
                <w:color w:val="auto"/>
                <w:highlight w:val="yellow"/>
                <w:shd w:val="clear" w:color="auto" w:fill="FFFFFF"/>
                <w:lang w:eastAsia="ru-RU" w:bidi="ar-SA"/>
              </w:rPr>
              <w:t xml:space="preserve"> </w:t>
            </w:r>
          </w:p>
        </w:tc>
      </w:tr>
      <w:tr w:rsidR="00F86110" w:rsidRPr="00BC7B18" w14:paraId="6E0C60A9" w14:textId="77777777" w:rsidTr="000E709A">
        <w:tc>
          <w:tcPr>
            <w:tcW w:w="959" w:type="dxa"/>
            <w:tcBorders>
              <w:top w:val="single" w:sz="4" w:space="0" w:color="auto"/>
              <w:left w:val="single" w:sz="4" w:space="0" w:color="auto"/>
              <w:bottom w:val="single" w:sz="4" w:space="0" w:color="auto"/>
              <w:right w:val="single" w:sz="4" w:space="0" w:color="auto"/>
            </w:tcBorders>
          </w:tcPr>
          <w:p w14:paraId="3FDDB507" w14:textId="77777777" w:rsidR="00F86110" w:rsidRPr="00F86110" w:rsidRDefault="00F86110" w:rsidP="00F86110">
            <w:pPr>
              <w:autoSpaceDE w:val="0"/>
              <w:autoSpaceDN w:val="0"/>
              <w:jc w:val="center"/>
              <w:rPr>
                <w:rFonts w:ascii="Times New Roman" w:eastAsia="Times New Roman" w:hAnsi="Times New Roman" w:cs="Times New Roman"/>
                <w:color w:val="auto"/>
                <w:shd w:val="clear" w:color="auto" w:fill="FFFFFF"/>
                <w:lang w:eastAsia="ru-RU" w:bidi="ar-SA"/>
              </w:rPr>
            </w:pPr>
            <w:r w:rsidRPr="00F86110">
              <w:rPr>
                <w:rFonts w:ascii="Times New Roman" w:eastAsia="Times New Roman" w:hAnsi="Times New Roman" w:cs="Times New Roman"/>
                <w:color w:val="auto"/>
                <w:shd w:val="clear" w:color="auto" w:fill="FFFFFF"/>
                <w:lang w:eastAsia="ru-RU" w:bidi="ar-SA"/>
              </w:rPr>
              <w:t xml:space="preserve">АТ "Українська залізниця" </w:t>
            </w:r>
          </w:p>
          <w:p w14:paraId="37769AA5" w14:textId="77777777" w:rsidR="00F86110" w:rsidRPr="00F86110" w:rsidRDefault="00F86110" w:rsidP="00F86110">
            <w:pPr>
              <w:autoSpaceDE w:val="0"/>
              <w:autoSpaceDN w:val="0"/>
              <w:jc w:val="center"/>
              <w:rPr>
                <w:rFonts w:ascii="Times New Roman" w:eastAsia="Times New Roman" w:hAnsi="Times New Roman" w:cs="Times New Roman"/>
                <w:color w:val="auto"/>
                <w:shd w:val="clear" w:color="auto" w:fill="FFFFFF"/>
                <w:lang w:eastAsia="ru-RU" w:bidi="ar-SA"/>
              </w:rPr>
            </w:pPr>
            <w:r w:rsidRPr="00F86110">
              <w:rPr>
                <w:rFonts w:ascii="Times New Roman" w:eastAsia="Times New Roman" w:hAnsi="Times New Roman" w:cs="Times New Roman"/>
                <w:color w:val="auto"/>
                <w:shd w:val="clear" w:color="auto" w:fill="FFFFFF"/>
                <w:lang w:eastAsia="ru-RU" w:bidi="ar-SA"/>
              </w:rPr>
              <w:t xml:space="preserve">(Виробничий підрозділ </w:t>
            </w:r>
          </w:p>
          <w:p w14:paraId="5C178242" w14:textId="77777777" w:rsidR="00F86110" w:rsidRPr="00F86110" w:rsidRDefault="00F86110" w:rsidP="00F86110">
            <w:pPr>
              <w:autoSpaceDE w:val="0"/>
              <w:autoSpaceDN w:val="0"/>
              <w:jc w:val="center"/>
              <w:rPr>
                <w:rFonts w:ascii="Times New Roman" w:eastAsia="Times New Roman" w:hAnsi="Times New Roman" w:cs="Times New Roman"/>
                <w:color w:val="auto"/>
                <w:shd w:val="clear" w:color="auto" w:fill="FFFFFF"/>
                <w:lang w:eastAsia="ru-RU" w:bidi="ar-SA"/>
              </w:rPr>
            </w:pPr>
            <w:r w:rsidRPr="00F86110">
              <w:rPr>
                <w:rFonts w:ascii="Times New Roman" w:eastAsia="Times New Roman" w:hAnsi="Times New Roman" w:cs="Times New Roman"/>
                <w:color w:val="auto"/>
                <w:shd w:val="clear" w:color="auto" w:fill="FFFFFF"/>
                <w:lang w:eastAsia="ru-RU" w:bidi="ar-SA"/>
              </w:rPr>
              <w:t xml:space="preserve">Локомотивне ДЕПО Коростень </w:t>
            </w:r>
          </w:p>
          <w:p w14:paraId="377A2FAC" w14:textId="0BD2E699" w:rsidR="00F86110" w:rsidRPr="00BC7B18" w:rsidRDefault="00F86110" w:rsidP="000E709A">
            <w:pPr>
              <w:autoSpaceDE w:val="0"/>
              <w:autoSpaceDN w:val="0"/>
              <w:jc w:val="center"/>
              <w:rPr>
                <w:rFonts w:ascii="Times New Roman" w:eastAsia="Times New Roman" w:hAnsi="Times New Roman" w:cs="Times New Roman"/>
                <w:color w:val="auto"/>
                <w:highlight w:val="yellow"/>
                <w:shd w:val="clear" w:color="auto" w:fill="FFFFFF"/>
                <w:lang w:eastAsia="ru-RU" w:bidi="ar-SA"/>
              </w:rPr>
            </w:pPr>
            <w:r w:rsidRPr="00F86110">
              <w:rPr>
                <w:rFonts w:ascii="Times New Roman" w:eastAsia="Times New Roman" w:hAnsi="Times New Roman" w:cs="Times New Roman"/>
                <w:color w:val="auto"/>
                <w:shd w:val="clear" w:color="auto" w:fill="FFFFFF"/>
                <w:lang w:eastAsia="ru-RU" w:bidi="ar-SA"/>
              </w:rPr>
              <w:t>Регіо</w:t>
            </w:r>
            <w:r w:rsidR="000E709A">
              <w:rPr>
                <w:rFonts w:ascii="Times New Roman" w:eastAsia="Times New Roman" w:hAnsi="Times New Roman" w:cs="Times New Roman"/>
                <w:color w:val="auto"/>
                <w:shd w:val="clear" w:color="auto" w:fill="FFFFFF"/>
                <w:lang w:eastAsia="ru-RU" w:bidi="ar-SA"/>
              </w:rPr>
              <w:t>н</w:t>
            </w:r>
            <w:r w:rsidRPr="00F86110">
              <w:rPr>
                <w:rFonts w:ascii="Times New Roman" w:eastAsia="Times New Roman" w:hAnsi="Times New Roman" w:cs="Times New Roman"/>
                <w:color w:val="auto"/>
                <w:shd w:val="clear" w:color="auto" w:fill="FFFFFF"/>
                <w:lang w:eastAsia="ru-RU" w:bidi="ar-SA"/>
              </w:rPr>
              <w:t>альної філії "Південно</w:t>
            </w:r>
            <w:r w:rsidR="000E709A">
              <w:rPr>
                <w:rFonts w:ascii="Times New Roman" w:eastAsia="Times New Roman" w:hAnsi="Times New Roman" w:cs="Times New Roman"/>
                <w:color w:val="auto"/>
                <w:shd w:val="clear" w:color="auto" w:fill="FFFFFF"/>
                <w:lang w:eastAsia="ru-RU" w:bidi="ar-SA"/>
              </w:rPr>
              <w:t>-</w:t>
            </w:r>
            <w:r w:rsidRPr="00F86110">
              <w:rPr>
                <w:rFonts w:ascii="Times New Roman" w:eastAsia="Times New Roman" w:hAnsi="Times New Roman" w:cs="Times New Roman"/>
                <w:color w:val="auto"/>
                <w:shd w:val="clear" w:color="auto" w:fill="FFFFFF"/>
                <w:lang w:eastAsia="ru-RU" w:bidi="ar-SA"/>
              </w:rPr>
              <w:t>західна залізниця")</w:t>
            </w:r>
          </w:p>
        </w:tc>
        <w:tc>
          <w:tcPr>
            <w:tcW w:w="1276" w:type="dxa"/>
            <w:tcBorders>
              <w:top w:val="single" w:sz="4" w:space="0" w:color="auto"/>
              <w:left w:val="single" w:sz="4" w:space="0" w:color="auto"/>
              <w:bottom w:val="single" w:sz="4" w:space="0" w:color="auto"/>
              <w:right w:val="single" w:sz="4" w:space="0" w:color="auto"/>
            </w:tcBorders>
          </w:tcPr>
          <w:p w14:paraId="6583A11D" w14:textId="5A2D521E" w:rsidR="00F86110" w:rsidRPr="00BC7B18" w:rsidRDefault="00F86110" w:rsidP="00EB0212">
            <w:pPr>
              <w:autoSpaceDE w:val="0"/>
              <w:autoSpaceDN w:val="0"/>
              <w:jc w:val="center"/>
              <w:rPr>
                <w:rFonts w:ascii="Times New Roman" w:eastAsia="Times New Roman" w:hAnsi="Times New Roman" w:cs="Times New Roman"/>
                <w:color w:val="auto"/>
                <w:highlight w:val="yellow"/>
                <w:shd w:val="clear" w:color="auto" w:fill="FFFFFF"/>
                <w:lang w:eastAsia="ru-RU" w:bidi="ar-SA"/>
              </w:rPr>
            </w:pPr>
            <w:r w:rsidRPr="00904EB2">
              <w:rPr>
                <w:rFonts w:ascii="Times New Roman" w:eastAsia="Times New Roman" w:hAnsi="Times New Roman" w:cs="Times New Roman"/>
                <w:color w:val="auto"/>
                <w:shd w:val="clear" w:color="auto" w:fill="FFFFFF"/>
                <w:lang w:eastAsia="ru-RU" w:bidi="ar-SA"/>
              </w:rPr>
              <w:t>30,0</w:t>
            </w:r>
          </w:p>
        </w:tc>
        <w:tc>
          <w:tcPr>
            <w:tcW w:w="709" w:type="dxa"/>
            <w:tcBorders>
              <w:top w:val="single" w:sz="4" w:space="0" w:color="auto"/>
              <w:left w:val="single" w:sz="4" w:space="0" w:color="auto"/>
              <w:bottom w:val="single" w:sz="4" w:space="0" w:color="auto"/>
              <w:right w:val="single" w:sz="4" w:space="0" w:color="auto"/>
            </w:tcBorders>
          </w:tcPr>
          <w:p w14:paraId="05C8C841" w14:textId="6C79B91F" w:rsidR="00F86110" w:rsidRPr="00BC7B18" w:rsidRDefault="00F86110" w:rsidP="00870FCE">
            <w:pPr>
              <w:autoSpaceDE w:val="0"/>
              <w:autoSpaceDN w:val="0"/>
              <w:jc w:val="center"/>
              <w:rPr>
                <w:rFonts w:ascii="Times New Roman" w:eastAsia="Times New Roman" w:hAnsi="Times New Roman" w:cs="Times New Roman"/>
                <w:color w:val="auto"/>
                <w:highlight w:val="yellow"/>
                <w:shd w:val="clear" w:color="auto" w:fill="FFFFFF"/>
                <w:lang w:eastAsia="ru-RU" w:bidi="ar-SA"/>
              </w:rPr>
            </w:pPr>
            <w:r w:rsidRPr="00F86110">
              <w:rPr>
                <w:rFonts w:ascii="Times New Roman" w:eastAsia="Times New Roman" w:hAnsi="Times New Roman" w:cs="Times New Roman"/>
                <w:color w:val="auto"/>
                <w:shd w:val="clear" w:color="auto" w:fill="FFFFFF"/>
                <w:lang w:eastAsia="ru-RU" w:bidi="ar-SA"/>
              </w:rPr>
              <w:t xml:space="preserve">9,6 </w:t>
            </w:r>
          </w:p>
        </w:tc>
        <w:tc>
          <w:tcPr>
            <w:tcW w:w="851" w:type="dxa"/>
            <w:tcBorders>
              <w:top w:val="single" w:sz="4" w:space="0" w:color="auto"/>
              <w:left w:val="single" w:sz="4" w:space="0" w:color="auto"/>
              <w:bottom w:val="single" w:sz="4" w:space="0" w:color="auto"/>
              <w:right w:val="single" w:sz="4" w:space="0" w:color="auto"/>
            </w:tcBorders>
          </w:tcPr>
          <w:p w14:paraId="02B71C9D" w14:textId="676935FC" w:rsidR="00F86110" w:rsidRPr="00BC7B18" w:rsidRDefault="00F86110" w:rsidP="00EB0212">
            <w:pPr>
              <w:autoSpaceDE w:val="0"/>
              <w:autoSpaceDN w:val="0"/>
              <w:jc w:val="center"/>
              <w:rPr>
                <w:rFonts w:ascii="Times New Roman" w:eastAsia="Times New Roman" w:hAnsi="Times New Roman" w:cs="Times New Roman"/>
                <w:color w:val="auto"/>
                <w:highlight w:val="yellow"/>
                <w:shd w:val="clear" w:color="auto" w:fill="FFFFFF"/>
                <w:lang w:eastAsia="ru-RU" w:bidi="ar-SA"/>
              </w:rPr>
            </w:pPr>
            <w:r w:rsidRPr="00F86110">
              <w:rPr>
                <w:rFonts w:ascii="Times New Roman" w:eastAsia="Times New Roman" w:hAnsi="Times New Roman" w:cs="Times New Roman"/>
                <w:color w:val="auto"/>
                <w:shd w:val="clear" w:color="auto" w:fill="FFFFFF"/>
                <w:lang w:eastAsia="ru-RU" w:bidi="ar-SA"/>
              </w:rPr>
              <w:t>9,6</w:t>
            </w:r>
          </w:p>
        </w:tc>
        <w:tc>
          <w:tcPr>
            <w:tcW w:w="991" w:type="dxa"/>
            <w:tcBorders>
              <w:top w:val="single" w:sz="4" w:space="0" w:color="auto"/>
              <w:left w:val="single" w:sz="4" w:space="0" w:color="auto"/>
              <w:bottom w:val="single" w:sz="4" w:space="0" w:color="auto"/>
              <w:right w:val="single" w:sz="4" w:space="0" w:color="auto"/>
            </w:tcBorders>
          </w:tcPr>
          <w:p w14:paraId="45D172F3" w14:textId="37EDC75D" w:rsidR="00F86110" w:rsidRPr="00BC7B18" w:rsidRDefault="00F86110" w:rsidP="00EB0212">
            <w:pPr>
              <w:autoSpaceDE w:val="0"/>
              <w:autoSpaceDN w:val="0"/>
              <w:jc w:val="center"/>
              <w:rPr>
                <w:rFonts w:ascii="Times New Roman" w:eastAsia="Times New Roman" w:hAnsi="Times New Roman" w:cs="Times New Roman"/>
                <w:color w:val="auto"/>
                <w:highlight w:val="yellow"/>
                <w:shd w:val="clear" w:color="auto" w:fill="FFFFFF"/>
                <w:lang w:eastAsia="ru-RU" w:bidi="ar-SA"/>
              </w:rPr>
            </w:pPr>
            <w:r w:rsidRPr="00F86110">
              <w:rPr>
                <w:rFonts w:ascii="Times New Roman" w:eastAsia="Times New Roman" w:hAnsi="Times New Roman" w:cs="Times New Roman"/>
                <w:color w:val="auto"/>
                <w:shd w:val="clear" w:color="auto" w:fill="FFFFFF"/>
                <w:lang w:eastAsia="ru-RU" w:bidi="ar-SA"/>
              </w:rPr>
              <w:t>1,11</w:t>
            </w:r>
          </w:p>
        </w:tc>
        <w:tc>
          <w:tcPr>
            <w:tcW w:w="708" w:type="dxa"/>
            <w:tcBorders>
              <w:top w:val="single" w:sz="4" w:space="0" w:color="auto"/>
              <w:left w:val="single" w:sz="4" w:space="0" w:color="auto"/>
              <w:bottom w:val="single" w:sz="4" w:space="0" w:color="auto"/>
              <w:right w:val="single" w:sz="4" w:space="0" w:color="auto"/>
            </w:tcBorders>
          </w:tcPr>
          <w:p w14:paraId="0F33ABCD" w14:textId="77C575E8" w:rsidR="00F86110" w:rsidRPr="00BC7B18" w:rsidRDefault="00F86110" w:rsidP="00EB0212">
            <w:pPr>
              <w:autoSpaceDE w:val="0"/>
              <w:autoSpaceDN w:val="0"/>
              <w:jc w:val="center"/>
              <w:rPr>
                <w:rFonts w:ascii="Times New Roman" w:eastAsia="Times New Roman" w:hAnsi="Times New Roman" w:cs="Times New Roman"/>
                <w:color w:val="auto"/>
                <w:highlight w:val="yellow"/>
                <w:shd w:val="clear" w:color="auto" w:fill="FFFFFF"/>
                <w:lang w:eastAsia="ru-RU" w:bidi="ar-SA"/>
              </w:rPr>
            </w:pPr>
            <w:r w:rsidRPr="00F86110">
              <w:rPr>
                <w:rFonts w:ascii="Times New Roman" w:eastAsia="Times New Roman" w:hAnsi="Times New Roman" w:cs="Times New Roman"/>
                <w:color w:val="auto"/>
                <w:shd w:val="clear" w:color="auto" w:fill="FFFFFF"/>
                <w:lang w:eastAsia="ru-RU" w:bidi="ar-SA"/>
              </w:rPr>
              <w:t>9,6</w:t>
            </w:r>
          </w:p>
        </w:tc>
        <w:tc>
          <w:tcPr>
            <w:tcW w:w="850" w:type="dxa"/>
            <w:tcBorders>
              <w:top w:val="single" w:sz="4" w:space="0" w:color="auto"/>
              <w:left w:val="single" w:sz="4" w:space="0" w:color="auto"/>
              <w:bottom w:val="single" w:sz="4" w:space="0" w:color="auto"/>
              <w:right w:val="single" w:sz="4" w:space="0" w:color="auto"/>
            </w:tcBorders>
          </w:tcPr>
          <w:p w14:paraId="4C528195" w14:textId="17FAF648" w:rsidR="00F86110" w:rsidRPr="00BC7B18" w:rsidRDefault="00F86110" w:rsidP="00EB0212">
            <w:pPr>
              <w:autoSpaceDE w:val="0"/>
              <w:autoSpaceDN w:val="0"/>
              <w:jc w:val="center"/>
              <w:rPr>
                <w:rFonts w:ascii="Times New Roman" w:eastAsia="Times New Roman" w:hAnsi="Times New Roman" w:cs="Times New Roman"/>
                <w:color w:val="auto"/>
                <w:highlight w:val="yellow"/>
                <w:shd w:val="clear" w:color="auto" w:fill="FFFFFF"/>
                <w:lang w:eastAsia="ru-RU" w:bidi="ar-SA"/>
              </w:rPr>
            </w:pPr>
            <w:r w:rsidRPr="00F86110">
              <w:rPr>
                <w:rFonts w:ascii="Times New Roman" w:eastAsia="Times New Roman" w:hAnsi="Times New Roman" w:cs="Times New Roman"/>
                <w:color w:val="auto"/>
                <w:shd w:val="clear" w:color="auto" w:fill="FFFFFF"/>
                <w:lang w:eastAsia="ru-RU" w:bidi="ar-SA"/>
              </w:rPr>
              <w:t>9,6</w:t>
            </w:r>
          </w:p>
        </w:tc>
        <w:tc>
          <w:tcPr>
            <w:tcW w:w="1134" w:type="dxa"/>
            <w:tcBorders>
              <w:top w:val="single" w:sz="4" w:space="0" w:color="auto"/>
              <w:left w:val="single" w:sz="4" w:space="0" w:color="auto"/>
              <w:bottom w:val="single" w:sz="4" w:space="0" w:color="auto"/>
              <w:right w:val="single" w:sz="4" w:space="0" w:color="auto"/>
            </w:tcBorders>
          </w:tcPr>
          <w:p w14:paraId="14420E1E" w14:textId="01A1027B" w:rsidR="00F86110" w:rsidRPr="00BC7B18" w:rsidRDefault="00870FCE" w:rsidP="00EB0212">
            <w:pPr>
              <w:autoSpaceDE w:val="0"/>
              <w:autoSpaceDN w:val="0"/>
              <w:jc w:val="center"/>
              <w:rPr>
                <w:rFonts w:ascii="Times New Roman" w:eastAsia="Times New Roman" w:hAnsi="Times New Roman" w:cs="Times New Roman"/>
                <w:color w:val="auto"/>
                <w:highlight w:val="yellow"/>
                <w:shd w:val="clear" w:color="auto" w:fill="FFFFFF"/>
                <w:lang w:eastAsia="ru-RU" w:bidi="ar-SA"/>
              </w:rPr>
            </w:pPr>
            <w:r w:rsidRPr="00F86110">
              <w:rPr>
                <w:rFonts w:ascii="Times New Roman" w:eastAsia="Times New Roman" w:hAnsi="Times New Roman" w:cs="Times New Roman"/>
                <w:color w:val="auto"/>
                <w:shd w:val="clear" w:color="auto" w:fill="FFFFFF"/>
                <w:lang w:eastAsia="ru-RU" w:bidi="ar-SA"/>
              </w:rPr>
              <w:t>10,54</w:t>
            </w:r>
          </w:p>
        </w:tc>
        <w:tc>
          <w:tcPr>
            <w:tcW w:w="709" w:type="dxa"/>
            <w:tcBorders>
              <w:top w:val="single" w:sz="4" w:space="0" w:color="auto"/>
              <w:left w:val="single" w:sz="4" w:space="0" w:color="auto"/>
              <w:bottom w:val="single" w:sz="4" w:space="0" w:color="auto"/>
              <w:right w:val="single" w:sz="4" w:space="0" w:color="auto"/>
            </w:tcBorders>
          </w:tcPr>
          <w:p w14:paraId="45245855" w14:textId="4A2F95B5" w:rsidR="00F86110" w:rsidRPr="00904EB2" w:rsidRDefault="00904EB2" w:rsidP="00EB0212">
            <w:pPr>
              <w:autoSpaceDE w:val="0"/>
              <w:autoSpaceDN w:val="0"/>
              <w:jc w:val="center"/>
              <w:rPr>
                <w:rFonts w:ascii="Times New Roman" w:eastAsia="Times New Roman" w:hAnsi="Times New Roman" w:cs="Times New Roman"/>
                <w:color w:val="auto"/>
                <w:shd w:val="clear" w:color="auto" w:fill="FFFFFF"/>
                <w:lang w:eastAsia="ru-RU" w:bidi="ar-SA"/>
              </w:rPr>
            </w:pPr>
            <w:r w:rsidRPr="00904EB2">
              <w:rPr>
                <w:rFonts w:ascii="Times New Roman" w:eastAsia="Times New Roman" w:hAnsi="Times New Roman" w:cs="Times New Roman"/>
                <w:color w:val="auto"/>
                <w:shd w:val="clear" w:color="auto" w:fill="FFFFFF"/>
                <w:lang w:eastAsia="ru-RU" w:bidi="ar-SA"/>
              </w:rPr>
              <w:t>9,6</w:t>
            </w:r>
          </w:p>
        </w:tc>
        <w:tc>
          <w:tcPr>
            <w:tcW w:w="850" w:type="dxa"/>
            <w:tcBorders>
              <w:top w:val="single" w:sz="4" w:space="0" w:color="auto"/>
              <w:left w:val="single" w:sz="4" w:space="0" w:color="auto"/>
              <w:bottom w:val="single" w:sz="4" w:space="0" w:color="auto"/>
              <w:right w:val="single" w:sz="4" w:space="0" w:color="auto"/>
            </w:tcBorders>
          </w:tcPr>
          <w:p w14:paraId="1E5DA101" w14:textId="4DCA3422" w:rsidR="00F86110" w:rsidRPr="00904EB2" w:rsidRDefault="00904EB2" w:rsidP="00EB0212">
            <w:pPr>
              <w:autoSpaceDE w:val="0"/>
              <w:autoSpaceDN w:val="0"/>
              <w:jc w:val="center"/>
              <w:rPr>
                <w:rFonts w:ascii="Times New Roman" w:eastAsia="Times New Roman" w:hAnsi="Times New Roman" w:cs="Times New Roman"/>
                <w:color w:val="auto"/>
                <w:shd w:val="clear" w:color="auto" w:fill="FFFFFF"/>
                <w:lang w:eastAsia="ru-RU" w:bidi="ar-SA"/>
              </w:rPr>
            </w:pPr>
            <w:r w:rsidRPr="00904EB2">
              <w:rPr>
                <w:rFonts w:ascii="Times New Roman" w:eastAsia="Times New Roman" w:hAnsi="Times New Roman" w:cs="Times New Roman"/>
                <w:color w:val="auto"/>
                <w:shd w:val="clear" w:color="auto" w:fill="FFFFFF"/>
                <w:lang w:eastAsia="ru-RU" w:bidi="ar-SA"/>
              </w:rPr>
              <w:t>9,6</w:t>
            </w:r>
          </w:p>
        </w:tc>
        <w:tc>
          <w:tcPr>
            <w:tcW w:w="992" w:type="dxa"/>
            <w:tcBorders>
              <w:top w:val="single" w:sz="4" w:space="0" w:color="auto"/>
              <w:left w:val="single" w:sz="4" w:space="0" w:color="auto"/>
              <w:bottom w:val="single" w:sz="4" w:space="0" w:color="auto"/>
              <w:right w:val="single" w:sz="4" w:space="0" w:color="auto"/>
            </w:tcBorders>
          </w:tcPr>
          <w:p w14:paraId="08F65AF7" w14:textId="79A668B6" w:rsidR="00F86110" w:rsidRPr="00904EB2" w:rsidRDefault="00904EB2" w:rsidP="00EB0212">
            <w:pPr>
              <w:autoSpaceDE w:val="0"/>
              <w:autoSpaceDN w:val="0"/>
              <w:jc w:val="center"/>
              <w:rPr>
                <w:rFonts w:ascii="Times New Roman" w:eastAsia="Times New Roman" w:hAnsi="Times New Roman" w:cs="Times New Roman"/>
                <w:color w:val="auto"/>
                <w:shd w:val="clear" w:color="auto" w:fill="FFFFFF"/>
                <w:lang w:eastAsia="ru-RU" w:bidi="ar-SA"/>
              </w:rPr>
            </w:pPr>
            <w:r w:rsidRPr="00904EB2">
              <w:rPr>
                <w:rFonts w:ascii="Times New Roman" w:eastAsia="Times New Roman" w:hAnsi="Times New Roman" w:cs="Times New Roman"/>
                <w:color w:val="auto"/>
                <w:shd w:val="clear" w:color="auto" w:fill="FFFFFF"/>
                <w:lang w:eastAsia="ru-RU" w:bidi="ar-SA"/>
              </w:rPr>
              <w:t>13,25</w:t>
            </w:r>
          </w:p>
        </w:tc>
      </w:tr>
    </w:tbl>
    <w:p w14:paraId="65559F79" w14:textId="77777777" w:rsidR="00EB0212" w:rsidRPr="00BC7B18" w:rsidRDefault="00EB0212">
      <w:pPr>
        <w:pStyle w:val="52"/>
        <w:shd w:val="clear" w:color="auto" w:fill="auto"/>
        <w:spacing w:line="240" w:lineRule="exact"/>
        <w:ind w:right="160"/>
        <w:rPr>
          <w:highlight w:val="yellow"/>
        </w:rPr>
      </w:pPr>
    </w:p>
    <w:p w14:paraId="25CCBE10" w14:textId="77777777" w:rsidR="00301F44" w:rsidRDefault="00301F44" w:rsidP="00301F44">
      <w:pPr>
        <w:ind w:firstLine="567"/>
        <w:jc w:val="both"/>
        <w:rPr>
          <w:i/>
          <w:sz w:val="22"/>
          <w:szCs w:val="22"/>
          <w:highlight w:val="yellow"/>
        </w:rPr>
      </w:pPr>
    </w:p>
    <w:p w14:paraId="5337FC09" w14:textId="77777777" w:rsidR="00301F44" w:rsidRPr="00685ECB" w:rsidRDefault="00772946" w:rsidP="000F2E12">
      <w:pPr>
        <w:jc w:val="both"/>
        <w:rPr>
          <w:rFonts w:ascii="Times New Roman" w:hAnsi="Times New Roman" w:cs="Times New Roman"/>
          <w:i/>
          <w:color w:val="auto"/>
          <w:sz w:val="22"/>
          <w:szCs w:val="22"/>
        </w:rPr>
      </w:pPr>
      <w:r w:rsidRPr="00685ECB">
        <w:rPr>
          <w:rFonts w:ascii="Times New Roman" w:hAnsi="Times New Roman" w:cs="Times New Roman"/>
          <w:i/>
          <w:sz w:val="22"/>
          <w:szCs w:val="22"/>
        </w:rPr>
        <w:t>Примітка: і</w:t>
      </w:r>
      <w:r w:rsidR="00CE491D" w:rsidRPr="00685ECB">
        <w:rPr>
          <w:rFonts w:ascii="Times New Roman" w:hAnsi="Times New Roman" w:cs="Times New Roman"/>
          <w:i/>
          <w:sz w:val="22"/>
          <w:szCs w:val="22"/>
        </w:rPr>
        <w:t xml:space="preserve">нформація </w:t>
      </w:r>
      <w:r w:rsidR="00301F44" w:rsidRPr="00685ECB">
        <w:rPr>
          <w:rFonts w:ascii="Times New Roman" w:hAnsi="Times New Roman" w:cs="Times New Roman"/>
          <w:i/>
          <w:color w:val="auto"/>
          <w:sz w:val="22"/>
          <w:szCs w:val="22"/>
        </w:rPr>
        <w:t xml:space="preserve">відповідно до даних Екологічного паспорту Житомирської області за 2023 рік. </w:t>
      </w:r>
    </w:p>
    <w:p w14:paraId="7D6864C1" w14:textId="34FA6EC5" w:rsidR="009E4B3D" w:rsidRPr="00BC7B18" w:rsidRDefault="009E4B3D" w:rsidP="009E4B3D">
      <w:pPr>
        <w:pStyle w:val="210"/>
        <w:shd w:val="clear" w:color="auto" w:fill="auto"/>
        <w:tabs>
          <w:tab w:val="left" w:leader="underscore" w:pos="8386"/>
        </w:tabs>
        <w:spacing w:before="273" w:line="280" w:lineRule="exact"/>
        <w:ind w:firstLine="0"/>
        <w:rPr>
          <w:i/>
          <w:highlight w:val="yellow"/>
        </w:rPr>
      </w:pPr>
    </w:p>
    <w:p w14:paraId="76D84371" w14:textId="77777777" w:rsidR="00EB0212" w:rsidRDefault="00EB0212">
      <w:pPr>
        <w:pStyle w:val="52"/>
        <w:shd w:val="clear" w:color="auto" w:fill="auto"/>
        <w:spacing w:line="240" w:lineRule="exact"/>
        <w:ind w:right="160"/>
        <w:rPr>
          <w:highlight w:val="yellow"/>
        </w:rPr>
      </w:pPr>
    </w:p>
    <w:p w14:paraId="61A03BB0" w14:textId="77777777" w:rsidR="00EB0212" w:rsidRDefault="00EB0212">
      <w:pPr>
        <w:pStyle w:val="52"/>
        <w:shd w:val="clear" w:color="auto" w:fill="auto"/>
        <w:spacing w:line="240" w:lineRule="exact"/>
        <w:ind w:right="160"/>
        <w:rPr>
          <w:highlight w:val="yellow"/>
        </w:rPr>
      </w:pPr>
    </w:p>
    <w:p w14:paraId="5B1EAFAB" w14:textId="77777777" w:rsidR="00EB0212" w:rsidRDefault="00EB0212">
      <w:pPr>
        <w:pStyle w:val="52"/>
        <w:shd w:val="clear" w:color="auto" w:fill="auto"/>
        <w:spacing w:line="240" w:lineRule="exact"/>
        <w:ind w:right="160"/>
        <w:rPr>
          <w:highlight w:val="yellow"/>
        </w:rPr>
      </w:pPr>
    </w:p>
    <w:p w14:paraId="43462011" w14:textId="77777777" w:rsidR="00EB0212" w:rsidRDefault="00EB0212">
      <w:pPr>
        <w:pStyle w:val="52"/>
        <w:shd w:val="clear" w:color="auto" w:fill="auto"/>
        <w:spacing w:line="240" w:lineRule="exact"/>
        <w:ind w:right="160"/>
        <w:rPr>
          <w:highlight w:val="yellow"/>
        </w:rPr>
      </w:pPr>
    </w:p>
    <w:p w14:paraId="74490A0F" w14:textId="77777777" w:rsidR="00EB0212" w:rsidRDefault="00EB0212">
      <w:pPr>
        <w:pStyle w:val="52"/>
        <w:shd w:val="clear" w:color="auto" w:fill="auto"/>
        <w:spacing w:line="240" w:lineRule="exact"/>
        <w:ind w:right="160"/>
        <w:rPr>
          <w:highlight w:val="yellow"/>
        </w:rPr>
      </w:pPr>
    </w:p>
    <w:p w14:paraId="3113D225" w14:textId="77777777" w:rsidR="00EB0212" w:rsidRDefault="00EB0212">
      <w:pPr>
        <w:pStyle w:val="52"/>
        <w:shd w:val="clear" w:color="auto" w:fill="auto"/>
        <w:spacing w:line="240" w:lineRule="exact"/>
        <w:ind w:right="160"/>
        <w:rPr>
          <w:highlight w:val="yellow"/>
        </w:rPr>
      </w:pPr>
    </w:p>
    <w:p w14:paraId="6071901C" w14:textId="77777777" w:rsidR="00EB0212" w:rsidRDefault="00EB0212">
      <w:pPr>
        <w:pStyle w:val="52"/>
        <w:shd w:val="clear" w:color="auto" w:fill="auto"/>
        <w:spacing w:line="240" w:lineRule="exact"/>
        <w:ind w:right="160"/>
        <w:rPr>
          <w:highlight w:val="yellow"/>
        </w:rPr>
      </w:pPr>
    </w:p>
    <w:p w14:paraId="39254CD1" w14:textId="76021A3B" w:rsidR="00C40054" w:rsidRPr="00E95E78" w:rsidRDefault="000516A2">
      <w:pPr>
        <w:pStyle w:val="210"/>
        <w:shd w:val="clear" w:color="auto" w:fill="auto"/>
        <w:spacing w:before="0" w:line="322" w:lineRule="exact"/>
        <w:ind w:firstLine="0"/>
        <w:jc w:val="center"/>
      </w:pPr>
      <w:r w:rsidRPr="00E95E78">
        <w:t>Скидання забруднюючих речовин із зворотними водами</w:t>
      </w:r>
      <w:r w:rsidRPr="00E95E78">
        <w:br/>
        <w:t>у поверхневі водні об’єкти</w:t>
      </w:r>
      <w:r w:rsidR="007F4E94" w:rsidRPr="00E95E78">
        <w:t xml:space="preserve"> </w:t>
      </w:r>
    </w:p>
    <w:p w14:paraId="08984689" w14:textId="77777777" w:rsidR="00573917" w:rsidRPr="00E95E78" w:rsidRDefault="00573917" w:rsidP="00573917">
      <w:pPr>
        <w:pStyle w:val="a9"/>
        <w:shd w:val="clear" w:color="auto" w:fill="auto"/>
        <w:spacing w:line="240" w:lineRule="exact"/>
        <w:jc w:val="right"/>
      </w:pPr>
      <w:r w:rsidRPr="00E95E78">
        <w:t>Таблиця 12</w:t>
      </w:r>
    </w:p>
    <w:tbl>
      <w:tblPr>
        <w:tblW w:w="0" w:type="auto"/>
        <w:tblLayout w:type="fixed"/>
        <w:tblCellMar>
          <w:left w:w="10" w:type="dxa"/>
          <w:right w:w="10" w:type="dxa"/>
        </w:tblCellMar>
        <w:tblLook w:val="04A0" w:firstRow="1" w:lastRow="0" w:firstColumn="1" w:lastColumn="0" w:noHBand="0" w:noVBand="1"/>
      </w:tblPr>
      <w:tblGrid>
        <w:gridCol w:w="3529"/>
        <w:gridCol w:w="2062"/>
        <w:gridCol w:w="2211"/>
        <w:gridCol w:w="2173"/>
      </w:tblGrid>
      <w:tr w:rsidR="00583453" w:rsidRPr="00E95E78" w14:paraId="2DABA203" w14:textId="77777777" w:rsidTr="00583453">
        <w:trPr>
          <w:trHeight w:hRule="exact" w:val="296"/>
        </w:trPr>
        <w:tc>
          <w:tcPr>
            <w:tcW w:w="3529" w:type="dxa"/>
            <w:vMerge w:val="restart"/>
            <w:tcBorders>
              <w:top w:val="single" w:sz="4" w:space="0" w:color="auto"/>
              <w:left w:val="single" w:sz="4" w:space="0" w:color="auto"/>
            </w:tcBorders>
            <w:shd w:val="clear" w:color="auto" w:fill="FFFFFF"/>
            <w:vAlign w:val="center"/>
          </w:tcPr>
          <w:p w14:paraId="1DCDE171" w14:textId="77777777" w:rsidR="00583453" w:rsidRPr="00E95E78" w:rsidRDefault="00583453" w:rsidP="00583453">
            <w:pPr>
              <w:pStyle w:val="210"/>
              <w:shd w:val="clear" w:color="auto" w:fill="auto"/>
              <w:spacing w:before="0" w:line="278" w:lineRule="exact"/>
              <w:ind w:firstLine="0"/>
              <w:jc w:val="center"/>
              <w:rPr>
                <w:sz w:val="22"/>
                <w:szCs w:val="22"/>
              </w:rPr>
            </w:pPr>
            <w:r w:rsidRPr="00E95E78">
              <w:rPr>
                <w:rStyle w:val="212pt10"/>
                <w:sz w:val="22"/>
                <w:szCs w:val="22"/>
              </w:rPr>
              <w:t>Забруднююча речовина, що скидається разом із зворотними водами</w:t>
            </w:r>
          </w:p>
        </w:tc>
        <w:tc>
          <w:tcPr>
            <w:tcW w:w="2062" w:type="dxa"/>
            <w:tcBorders>
              <w:top w:val="single" w:sz="4" w:space="0" w:color="auto"/>
              <w:left w:val="single" w:sz="4" w:space="0" w:color="auto"/>
            </w:tcBorders>
            <w:shd w:val="clear" w:color="auto" w:fill="FFFFFF"/>
            <w:vAlign w:val="center"/>
          </w:tcPr>
          <w:p w14:paraId="7E4E65D1" w14:textId="145D8703" w:rsidR="00583453" w:rsidRPr="00E95E78" w:rsidRDefault="00583453" w:rsidP="00E95E78">
            <w:pPr>
              <w:pStyle w:val="210"/>
              <w:shd w:val="clear" w:color="auto" w:fill="auto"/>
              <w:spacing w:before="0" w:line="240" w:lineRule="exact"/>
              <w:ind w:firstLine="0"/>
              <w:jc w:val="center"/>
              <w:rPr>
                <w:sz w:val="22"/>
                <w:szCs w:val="22"/>
              </w:rPr>
            </w:pPr>
            <w:r w:rsidRPr="00E95E78">
              <w:rPr>
                <w:rStyle w:val="212pt10"/>
                <w:sz w:val="22"/>
                <w:szCs w:val="22"/>
              </w:rPr>
              <w:t>202</w:t>
            </w:r>
            <w:r w:rsidR="00E95E78" w:rsidRPr="00E95E78">
              <w:rPr>
                <w:rStyle w:val="212pt10"/>
                <w:sz w:val="22"/>
                <w:szCs w:val="22"/>
              </w:rPr>
              <w:t>1</w:t>
            </w:r>
            <w:r w:rsidR="00CC138F" w:rsidRPr="00E95E78">
              <w:rPr>
                <w:rStyle w:val="212pt10"/>
                <w:sz w:val="22"/>
                <w:szCs w:val="22"/>
              </w:rPr>
              <w:t xml:space="preserve"> </w:t>
            </w:r>
            <w:r w:rsidRPr="00E95E78">
              <w:rPr>
                <w:rStyle w:val="212pt10"/>
                <w:sz w:val="22"/>
                <w:szCs w:val="22"/>
              </w:rPr>
              <w:t>рік</w:t>
            </w:r>
          </w:p>
        </w:tc>
        <w:tc>
          <w:tcPr>
            <w:tcW w:w="2211" w:type="dxa"/>
            <w:tcBorders>
              <w:top w:val="single" w:sz="4" w:space="0" w:color="auto"/>
              <w:left w:val="single" w:sz="4" w:space="0" w:color="auto"/>
            </w:tcBorders>
            <w:shd w:val="clear" w:color="auto" w:fill="FFFFFF"/>
            <w:vAlign w:val="center"/>
          </w:tcPr>
          <w:p w14:paraId="20A504DB" w14:textId="2808BDEF" w:rsidR="00583453" w:rsidRPr="00E95E78" w:rsidRDefault="00583453" w:rsidP="00E95E78">
            <w:pPr>
              <w:pStyle w:val="210"/>
              <w:shd w:val="clear" w:color="auto" w:fill="auto"/>
              <w:spacing w:before="0" w:line="240" w:lineRule="exact"/>
              <w:ind w:firstLine="0"/>
              <w:jc w:val="center"/>
              <w:rPr>
                <w:sz w:val="22"/>
                <w:szCs w:val="22"/>
              </w:rPr>
            </w:pPr>
            <w:r w:rsidRPr="00E95E78">
              <w:rPr>
                <w:rStyle w:val="212pt10"/>
                <w:sz w:val="22"/>
                <w:szCs w:val="22"/>
              </w:rPr>
              <w:t>202</w:t>
            </w:r>
            <w:r w:rsidR="00E95E78" w:rsidRPr="00E95E78">
              <w:rPr>
                <w:rStyle w:val="212pt10"/>
                <w:sz w:val="22"/>
                <w:szCs w:val="22"/>
              </w:rPr>
              <w:t>2</w:t>
            </w:r>
            <w:r w:rsidR="00CC138F" w:rsidRPr="00E95E78">
              <w:rPr>
                <w:rStyle w:val="212pt10"/>
                <w:sz w:val="22"/>
                <w:szCs w:val="22"/>
              </w:rPr>
              <w:t xml:space="preserve"> </w:t>
            </w:r>
            <w:r w:rsidRPr="00E95E78">
              <w:rPr>
                <w:rStyle w:val="212pt10"/>
                <w:sz w:val="22"/>
                <w:szCs w:val="22"/>
              </w:rPr>
              <w:t>рік</w:t>
            </w:r>
          </w:p>
        </w:tc>
        <w:tc>
          <w:tcPr>
            <w:tcW w:w="2173" w:type="dxa"/>
            <w:tcBorders>
              <w:top w:val="single" w:sz="4" w:space="0" w:color="auto"/>
              <w:left w:val="single" w:sz="4" w:space="0" w:color="auto"/>
              <w:right w:val="single" w:sz="4" w:space="0" w:color="auto"/>
            </w:tcBorders>
            <w:shd w:val="clear" w:color="auto" w:fill="FFFFFF"/>
            <w:vAlign w:val="center"/>
          </w:tcPr>
          <w:p w14:paraId="75B7F7D5" w14:textId="15F1E66C" w:rsidR="00583453" w:rsidRPr="00E95E78" w:rsidRDefault="00583453" w:rsidP="00E95E78">
            <w:pPr>
              <w:pStyle w:val="210"/>
              <w:shd w:val="clear" w:color="auto" w:fill="auto"/>
              <w:spacing w:before="0" w:line="240" w:lineRule="exact"/>
              <w:ind w:firstLine="0"/>
              <w:jc w:val="center"/>
              <w:rPr>
                <w:sz w:val="22"/>
                <w:szCs w:val="22"/>
              </w:rPr>
            </w:pPr>
            <w:r w:rsidRPr="00E95E78">
              <w:rPr>
                <w:rStyle w:val="212pt10"/>
                <w:sz w:val="22"/>
                <w:szCs w:val="22"/>
              </w:rPr>
              <w:t>202</w:t>
            </w:r>
            <w:r w:rsidR="00E95E78" w:rsidRPr="00E95E78">
              <w:rPr>
                <w:rStyle w:val="212pt10"/>
                <w:sz w:val="22"/>
                <w:szCs w:val="22"/>
              </w:rPr>
              <w:t>3</w:t>
            </w:r>
            <w:r w:rsidR="00CC138F" w:rsidRPr="00E95E78">
              <w:rPr>
                <w:rStyle w:val="212pt10"/>
                <w:sz w:val="22"/>
                <w:szCs w:val="22"/>
              </w:rPr>
              <w:t xml:space="preserve"> </w:t>
            </w:r>
            <w:r w:rsidRPr="00E95E78">
              <w:rPr>
                <w:rStyle w:val="212pt10"/>
                <w:sz w:val="22"/>
                <w:szCs w:val="22"/>
              </w:rPr>
              <w:t>рік</w:t>
            </w:r>
          </w:p>
        </w:tc>
      </w:tr>
      <w:tr w:rsidR="00583453" w:rsidRPr="00E95E78" w14:paraId="3A0F1476" w14:textId="77777777" w:rsidTr="00583453">
        <w:trPr>
          <w:trHeight w:hRule="exact" w:val="1170"/>
        </w:trPr>
        <w:tc>
          <w:tcPr>
            <w:tcW w:w="3529" w:type="dxa"/>
            <w:vMerge/>
            <w:tcBorders>
              <w:left w:val="single" w:sz="4" w:space="0" w:color="auto"/>
            </w:tcBorders>
            <w:shd w:val="clear" w:color="auto" w:fill="FFFFFF"/>
            <w:vAlign w:val="center"/>
          </w:tcPr>
          <w:p w14:paraId="2C731BD7" w14:textId="77777777" w:rsidR="00583453" w:rsidRPr="00E95E78" w:rsidRDefault="00583453" w:rsidP="00583453">
            <w:pPr>
              <w:rPr>
                <w:rFonts w:ascii="Times New Roman" w:hAnsi="Times New Roman" w:cs="Times New Roman"/>
                <w:sz w:val="22"/>
                <w:szCs w:val="22"/>
              </w:rPr>
            </w:pPr>
          </w:p>
        </w:tc>
        <w:tc>
          <w:tcPr>
            <w:tcW w:w="2062" w:type="dxa"/>
            <w:tcBorders>
              <w:top w:val="single" w:sz="4" w:space="0" w:color="auto"/>
              <w:left w:val="single" w:sz="4" w:space="0" w:color="auto"/>
            </w:tcBorders>
            <w:shd w:val="clear" w:color="auto" w:fill="FFFFFF"/>
            <w:vAlign w:val="bottom"/>
          </w:tcPr>
          <w:p w14:paraId="56FFDD46" w14:textId="77777777" w:rsidR="00583453" w:rsidRPr="00E95E78" w:rsidRDefault="00583453" w:rsidP="00583453">
            <w:pPr>
              <w:pStyle w:val="210"/>
              <w:shd w:val="clear" w:color="auto" w:fill="auto"/>
              <w:spacing w:before="0" w:line="278" w:lineRule="exact"/>
              <w:ind w:firstLine="0"/>
              <w:jc w:val="center"/>
              <w:rPr>
                <w:sz w:val="22"/>
                <w:szCs w:val="22"/>
              </w:rPr>
            </w:pPr>
            <w:r w:rsidRPr="00E95E78">
              <w:rPr>
                <w:rStyle w:val="212pt10"/>
                <w:sz w:val="22"/>
                <w:szCs w:val="22"/>
              </w:rPr>
              <w:t>обсяг</w:t>
            </w:r>
          </w:p>
          <w:p w14:paraId="30D89BED" w14:textId="77777777" w:rsidR="00583453" w:rsidRPr="00E95E78" w:rsidRDefault="00583453" w:rsidP="00583453">
            <w:pPr>
              <w:pStyle w:val="210"/>
              <w:shd w:val="clear" w:color="auto" w:fill="auto"/>
              <w:spacing w:before="0" w:line="278" w:lineRule="exact"/>
              <w:ind w:firstLine="0"/>
              <w:jc w:val="center"/>
              <w:rPr>
                <w:sz w:val="22"/>
                <w:szCs w:val="22"/>
              </w:rPr>
            </w:pPr>
            <w:r w:rsidRPr="00E95E78">
              <w:rPr>
                <w:rStyle w:val="212pt10"/>
                <w:sz w:val="22"/>
                <w:szCs w:val="22"/>
              </w:rPr>
              <w:t>забруднюючих речовин, одиниця виміру</w:t>
            </w:r>
          </w:p>
        </w:tc>
        <w:tc>
          <w:tcPr>
            <w:tcW w:w="2211" w:type="dxa"/>
            <w:tcBorders>
              <w:top w:val="single" w:sz="4" w:space="0" w:color="auto"/>
              <w:left w:val="single" w:sz="4" w:space="0" w:color="auto"/>
            </w:tcBorders>
            <w:shd w:val="clear" w:color="auto" w:fill="FFFFFF"/>
            <w:vAlign w:val="bottom"/>
          </w:tcPr>
          <w:p w14:paraId="00E2903E" w14:textId="77777777" w:rsidR="00583453" w:rsidRPr="00E95E78" w:rsidRDefault="00583453" w:rsidP="00583453">
            <w:pPr>
              <w:pStyle w:val="210"/>
              <w:shd w:val="clear" w:color="auto" w:fill="auto"/>
              <w:spacing w:before="0" w:line="278" w:lineRule="exact"/>
              <w:ind w:firstLine="0"/>
              <w:jc w:val="center"/>
              <w:rPr>
                <w:sz w:val="22"/>
                <w:szCs w:val="22"/>
              </w:rPr>
            </w:pPr>
            <w:r w:rsidRPr="00E95E78">
              <w:rPr>
                <w:rStyle w:val="212pt10"/>
                <w:sz w:val="22"/>
                <w:szCs w:val="22"/>
              </w:rPr>
              <w:t>обсяг</w:t>
            </w:r>
          </w:p>
          <w:p w14:paraId="0EC45665" w14:textId="77777777" w:rsidR="00583453" w:rsidRPr="00E95E78" w:rsidRDefault="00583453" w:rsidP="00583453">
            <w:pPr>
              <w:pStyle w:val="210"/>
              <w:shd w:val="clear" w:color="auto" w:fill="auto"/>
              <w:spacing w:before="0" w:line="278" w:lineRule="exact"/>
              <w:ind w:firstLine="0"/>
              <w:jc w:val="center"/>
              <w:rPr>
                <w:sz w:val="22"/>
                <w:szCs w:val="22"/>
              </w:rPr>
            </w:pPr>
            <w:r w:rsidRPr="00E95E78">
              <w:rPr>
                <w:rStyle w:val="212pt10"/>
                <w:sz w:val="22"/>
                <w:szCs w:val="22"/>
              </w:rPr>
              <w:t>забруднюючих речовин, одиниця виміру</w:t>
            </w:r>
          </w:p>
        </w:tc>
        <w:tc>
          <w:tcPr>
            <w:tcW w:w="2173" w:type="dxa"/>
            <w:tcBorders>
              <w:top w:val="single" w:sz="4" w:space="0" w:color="auto"/>
              <w:left w:val="single" w:sz="4" w:space="0" w:color="auto"/>
              <w:right w:val="single" w:sz="4" w:space="0" w:color="auto"/>
            </w:tcBorders>
            <w:shd w:val="clear" w:color="auto" w:fill="FFFFFF"/>
            <w:vAlign w:val="bottom"/>
          </w:tcPr>
          <w:p w14:paraId="1D331931" w14:textId="77777777" w:rsidR="00583453" w:rsidRPr="00E95E78" w:rsidRDefault="00583453" w:rsidP="00583453">
            <w:pPr>
              <w:pStyle w:val="210"/>
              <w:shd w:val="clear" w:color="auto" w:fill="auto"/>
              <w:spacing w:before="0" w:line="278" w:lineRule="exact"/>
              <w:ind w:firstLine="0"/>
              <w:jc w:val="center"/>
              <w:rPr>
                <w:sz w:val="22"/>
                <w:szCs w:val="22"/>
              </w:rPr>
            </w:pPr>
            <w:r w:rsidRPr="00E95E78">
              <w:rPr>
                <w:rStyle w:val="212pt10"/>
                <w:sz w:val="22"/>
                <w:szCs w:val="22"/>
              </w:rPr>
              <w:t>обсяг</w:t>
            </w:r>
          </w:p>
          <w:p w14:paraId="4C5A2A21" w14:textId="77777777" w:rsidR="00583453" w:rsidRPr="00E95E78" w:rsidRDefault="00583453" w:rsidP="00583453">
            <w:pPr>
              <w:pStyle w:val="210"/>
              <w:shd w:val="clear" w:color="auto" w:fill="auto"/>
              <w:spacing w:before="0" w:line="278" w:lineRule="exact"/>
              <w:ind w:firstLine="0"/>
              <w:jc w:val="center"/>
              <w:rPr>
                <w:sz w:val="22"/>
                <w:szCs w:val="22"/>
              </w:rPr>
            </w:pPr>
            <w:r w:rsidRPr="00E95E78">
              <w:rPr>
                <w:rStyle w:val="212pt10"/>
                <w:sz w:val="22"/>
                <w:szCs w:val="22"/>
              </w:rPr>
              <w:t>забруднюючих речовин, одиниця виміру</w:t>
            </w:r>
          </w:p>
        </w:tc>
      </w:tr>
      <w:tr w:rsidR="00583453" w:rsidRPr="00E95E78" w14:paraId="57DB91B2" w14:textId="77777777" w:rsidTr="00583453">
        <w:trPr>
          <w:trHeight w:hRule="exact" w:val="296"/>
        </w:trPr>
        <w:tc>
          <w:tcPr>
            <w:tcW w:w="3529" w:type="dxa"/>
            <w:tcBorders>
              <w:top w:val="single" w:sz="4" w:space="0" w:color="auto"/>
              <w:left w:val="single" w:sz="4" w:space="0" w:color="auto"/>
            </w:tcBorders>
            <w:shd w:val="clear" w:color="auto" w:fill="FFFFFF"/>
            <w:vAlign w:val="center"/>
          </w:tcPr>
          <w:p w14:paraId="6F90B434" w14:textId="77777777" w:rsidR="00583453" w:rsidRPr="00E95E78" w:rsidRDefault="00583453" w:rsidP="00583453">
            <w:pPr>
              <w:pStyle w:val="210"/>
              <w:shd w:val="clear" w:color="auto" w:fill="auto"/>
              <w:spacing w:before="0" w:line="240" w:lineRule="exact"/>
              <w:ind w:firstLine="0"/>
              <w:jc w:val="center"/>
              <w:rPr>
                <w:sz w:val="22"/>
                <w:szCs w:val="22"/>
              </w:rPr>
            </w:pPr>
            <w:r w:rsidRPr="00E95E78">
              <w:rPr>
                <w:rStyle w:val="212pt10"/>
                <w:sz w:val="22"/>
                <w:szCs w:val="22"/>
              </w:rPr>
              <w:t>1</w:t>
            </w:r>
          </w:p>
        </w:tc>
        <w:tc>
          <w:tcPr>
            <w:tcW w:w="2062" w:type="dxa"/>
            <w:tcBorders>
              <w:top w:val="single" w:sz="4" w:space="0" w:color="auto"/>
              <w:left w:val="single" w:sz="4" w:space="0" w:color="auto"/>
            </w:tcBorders>
            <w:shd w:val="clear" w:color="auto" w:fill="FFFFFF"/>
            <w:vAlign w:val="center"/>
          </w:tcPr>
          <w:p w14:paraId="1D5E17B8" w14:textId="77777777" w:rsidR="00583453" w:rsidRPr="00E95E78" w:rsidRDefault="00583453" w:rsidP="00583453">
            <w:pPr>
              <w:pStyle w:val="210"/>
              <w:shd w:val="clear" w:color="auto" w:fill="auto"/>
              <w:spacing w:before="0" w:line="240" w:lineRule="exact"/>
              <w:ind w:firstLine="0"/>
              <w:jc w:val="center"/>
              <w:rPr>
                <w:sz w:val="22"/>
                <w:szCs w:val="22"/>
              </w:rPr>
            </w:pPr>
            <w:r w:rsidRPr="00E95E78">
              <w:rPr>
                <w:rStyle w:val="212pt10"/>
                <w:sz w:val="22"/>
                <w:szCs w:val="22"/>
              </w:rPr>
              <w:t>2</w:t>
            </w:r>
          </w:p>
        </w:tc>
        <w:tc>
          <w:tcPr>
            <w:tcW w:w="2211" w:type="dxa"/>
            <w:tcBorders>
              <w:top w:val="single" w:sz="4" w:space="0" w:color="auto"/>
              <w:left w:val="single" w:sz="4" w:space="0" w:color="auto"/>
            </w:tcBorders>
            <w:shd w:val="clear" w:color="auto" w:fill="FFFFFF"/>
            <w:vAlign w:val="center"/>
          </w:tcPr>
          <w:p w14:paraId="3DC0A5D1" w14:textId="77777777" w:rsidR="00583453" w:rsidRPr="00E95E78" w:rsidRDefault="00583453" w:rsidP="00583453">
            <w:pPr>
              <w:pStyle w:val="210"/>
              <w:shd w:val="clear" w:color="auto" w:fill="auto"/>
              <w:spacing w:before="0" w:line="240" w:lineRule="exact"/>
              <w:ind w:firstLine="0"/>
              <w:jc w:val="center"/>
              <w:rPr>
                <w:sz w:val="22"/>
                <w:szCs w:val="22"/>
              </w:rPr>
            </w:pPr>
            <w:r w:rsidRPr="00E95E78">
              <w:rPr>
                <w:rStyle w:val="212pt10"/>
                <w:sz w:val="22"/>
                <w:szCs w:val="22"/>
              </w:rPr>
              <w:t>3</w:t>
            </w:r>
          </w:p>
        </w:tc>
        <w:tc>
          <w:tcPr>
            <w:tcW w:w="2173" w:type="dxa"/>
            <w:tcBorders>
              <w:top w:val="single" w:sz="4" w:space="0" w:color="auto"/>
              <w:left w:val="single" w:sz="4" w:space="0" w:color="auto"/>
              <w:right w:val="single" w:sz="4" w:space="0" w:color="auto"/>
            </w:tcBorders>
            <w:shd w:val="clear" w:color="auto" w:fill="FFFFFF"/>
            <w:vAlign w:val="center"/>
          </w:tcPr>
          <w:p w14:paraId="22A610B4" w14:textId="77777777" w:rsidR="00583453" w:rsidRPr="00E95E78" w:rsidRDefault="00583453" w:rsidP="00583453">
            <w:pPr>
              <w:pStyle w:val="210"/>
              <w:shd w:val="clear" w:color="auto" w:fill="auto"/>
              <w:spacing w:before="0" w:line="240" w:lineRule="exact"/>
              <w:ind w:firstLine="0"/>
              <w:jc w:val="center"/>
              <w:rPr>
                <w:sz w:val="22"/>
                <w:szCs w:val="22"/>
              </w:rPr>
            </w:pPr>
            <w:r w:rsidRPr="00E95E78">
              <w:rPr>
                <w:rStyle w:val="212pt10"/>
                <w:sz w:val="22"/>
                <w:szCs w:val="22"/>
              </w:rPr>
              <w:t>4</w:t>
            </w:r>
          </w:p>
        </w:tc>
      </w:tr>
      <w:tr w:rsidR="00923801" w:rsidRPr="00E95E78" w14:paraId="7CB51555" w14:textId="77777777" w:rsidTr="00E14BDC">
        <w:trPr>
          <w:trHeight w:hRule="exact" w:val="296"/>
        </w:trPr>
        <w:tc>
          <w:tcPr>
            <w:tcW w:w="9975" w:type="dxa"/>
            <w:gridSpan w:val="4"/>
            <w:tcBorders>
              <w:top w:val="single" w:sz="4" w:space="0" w:color="auto"/>
              <w:left w:val="single" w:sz="4" w:space="0" w:color="auto"/>
              <w:right w:val="single" w:sz="4" w:space="0" w:color="auto"/>
            </w:tcBorders>
            <w:shd w:val="clear" w:color="auto" w:fill="FFFFFF"/>
            <w:vAlign w:val="center"/>
          </w:tcPr>
          <w:p w14:paraId="24EB94B8" w14:textId="6F8FBEDF" w:rsidR="00923801" w:rsidRPr="00E95E78" w:rsidRDefault="00923801" w:rsidP="00583453">
            <w:pPr>
              <w:pStyle w:val="210"/>
              <w:shd w:val="clear" w:color="auto" w:fill="auto"/>
              <w:spacing w:before="0" w:line="240" w:lineRule="exact"/>
              <w:ind w:firstLine="0"/>
              <w:jc w:val="center"/>
              <w:rPr>
                <w:rStyle w:val="212pt10"/>
                <w:b/>
                <w:i/>
                <w:sz w:val="22"/>
                <w:szCs w:val="22"/>
              </w:rPr>
            </w:pPr>
            <w:r w:rsidRPr="00E95E78">
              <w:rPr>
                <w:rStyle w:val="212pt10"/>
                <w:b/>
                <w:i/>
                <w:sz w:val="22"/>
                <w:szCs w:val="22"/>
              </w:rPr>
              <w:t>КП «Водоканал»</w:t>
            </w:r>
          </w:p>
        </w:tc>
      </w:tr>
      <w:tr w:rsidR="00E95E78" w:rsidRPr="00E95E78" w14:paraId="3F323E98" w14:textId="77777777" w:rsidTr="00583453">
        <w:trPr>
          <w:trHeight w:hRule="exact" w:val="301"/>
        </w:trPr>
        <w:tc>
          <w:tcPr>
            <w:tcW w:w="3529" w:type="dxa"/>
            <w:tcBorders>
              <w:top w:val="single" w:sz="4" w:space="0" w:color="auto"/>
              <w:left w:val="single" w:sz="4" w:space="0" w:color="auto"/>
              <w:bottom w:val="single" w:sz="4" w:space="0" w:color="auto"/>
            </w:tcBorders>
            <w:shd w:val="clear" w:color="auto" w:fill="FFFFFF"/>
          </w:tcPr>
          <w:p w14:paraId="1D713E5F" w14:textId="77777777" w:rsidR="00E95E78" w:rsidRPr="00E95E78" w:rsidRDefault="00E95E78" w:rsidP="00583453">
            <w:pPr>
              <w:jc w:val="center"/>
              <w:rPr>
                <w:rFonts w:ascii="Times New Roman" w:hAnsi="Times New Roman" w:cs="Times New Roman"/>
                <w:sz w:val="22"/>
                <w:szCs w:val="22"/>
              </w:rPr>
            </w:pPr>
            <w:r w:rsidRPr="00E95E78">
              <w:rPr>
                <w:rFonts w:ascii="Times New Roman" w:hAnsi="Times New Roman" w:cs="Times New Roman"/>
                <w:sz w:val="22"/>
                <w:szCs w:val="22"/>
              </w:rPr>
              <w:t>Нафтопродукти</w:t>
            </w:r>
          </w:p>
        </w:tc>
        <w:tc>
          <w:tcPr>
            <w:tcW w:w="2062" w:type="dxa"/>
            <w:tcBorders>
              <w:top w:val="single" w:sz="4" w:space="0" w:color="auto"/>
              <w:left w:val="single" w:sz="4" w:space="0" w:color="auto"/>
              <w:bottom w:val="single" w:sz="4" w:space="0" w:color="auto"/>
            </w:tcBorders>
            <w:shd w:val="clear" w:color="auto" w:fill="FFFFFF"/>
          </w:tcPr>
          <w:p w14:paraId="1C727AC9" w14:textId="6A6589A0" w:rsidR="00E95E78" w:rsidRPr="00E95E78" w:rsidRDefault="00E95E78" w:rsidP="00583453">
            <w:pPr>
              <w:jc w:val="center"/>
              <w:rPr>
                <w:rFonts w:ascii="Times New Roman" w:hAnsi="Times New Roman" w:cs="Times New Roman"/>
                <w:sz w:val="22"/>
                <w:szCs w:val="22"/>
              </w:rPr>
            </w:pPr>
            <w:r w:rsidRPr="00E95E78">
              <w:rPr>
                <w:rFonts w:ascii="Times New Roman" w:hAnsi="Times New Roman" w:cs="Times New Roman"/>
                <w:sz w:val="22"/>
                <w:szCs w:val="22"/>
              </w:rPr>
              <w:t>0</w:t>
            </w:r>
          </w:p>
        </w:tc>
        <w:tc>
          <w:tcPr>
            <w:tcW w:w="2211" w:type="dxa"/>
            <w:tcBorders>
              <w:top w:val="single" w:sz="4" w:space="0" w:color="auto"/>
              <w:left w:val="single" w:sz="4" w:space="0" w:color="auto"/>
              <w:bottom w:val="single" w:sz="4" w:space="0" w:color="auto"/>
            </w:tcBorders>
            <w:shd w:val="clear" w:color="auto" w:fill="FFFFFF"/>
          </w:tcPr>
          <w:p w14:paraId="6EDD344D" w14:textId="545DAC98" w:rsidR="00E95E78" w:rsidRPr="00E95E78" w:rsidRDefault="00E95E78" w:rsidP="00583453">
            <w:pPr>
              <w:jc w:val="center"/>
              <w:rPr>
                <w:rFonts w:ascii="Times New Roman" w:hAnsi="Times New Roman" w:cs="Times New Roman"/>
                <w:sz w:val="22"/>
                <w:szCs w:val="22"/>
              </w:rPr>
            </w:pPr>
            <w:r w:rsidRPr="00E95E78">
              <w:rPr>
                <w:rFonts w:ascii="Times New Roman" w:hAnsi="Times New Roman" w:cs="Times New Roman"/>
                <w:sz w:val="22"/>
                <w:szCs w:val="22"/>
              </w:rPr>
              <w:t>0</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372C7286" w14:textId="3B1CEDD8" w:rsidR="00E95E78" w:rsidRPr="00E95E78" w:rsidRDefault="00E95E78" w:rsidP="00583453">
            <w:pPr>
              <w:jc w:val="center"/>
              <w:rPr>
                <w:rFonts w:ascii="Times New Roman" w:hAnsi="Times New Roman" w:cs="Times New Roman"/>
                <w:sz w:val="22"/>
                <w:szCs w:val="22"/>
              </w:rPr>
            </w:pPr>
            <w:r>
              <w:rPr>
                <w:rFonts w:ascii="Times New Roman" w:hAnsi="Times New Roman" w:cs="Times New Roman"/>
                <w:sz w:val="22"/>
                <w:szCs w:val="22"/>
                <w:lang w:val="en-US"/>
              </w:rPr>
              <w:t>&lt;</w:t>
            </w:r>
            <w:r>
              <w:rPr>
                <w:rFonts w:ascii="Times New Roman" w:hAnsi="Times New Roman" w:cs="Times New Roman"/>
                <w:sz w:val="22"/>
                <w:szCs w:val="22"/>
              </w:rPr>
              <w:t>0,04</w:t>
            </w:r>
          </w:p>
        </w:tc>
      </w:tr>
      <w:tr w:rsidR="00E95E78" w:rsidRPr="00E95E78" w14:paraId="6D292681" w14:textId="77777777" w:rsidTr="00583453">
        <w:trPr>
          <w:trHeight w:hRule="exact" w:val="301"/>
        </w:trPr>
        <w:tc>
          <w:tcPr>
            <w:tcW w:w="3529" w:type="dxa"/>
            <w:tcBorders>
              <w:top w:val="single" w:sz="4" w:space="0" w:color="auto"/>
              <w:left w:val="single" w:sz="4" w:space="0" w:color="auto"/>
              <w:bottom w:val="single" w:sz="4" w:space="0" w:color="auto"/>
            </w:tcBorders>
            <w:shd w:val="clear" w:color="auto" w:fill="FFFFFF"/>
          </w:tcPr>
          <w:p w14:paraId="059824BD" w14:textId="77777777" w:rsidR="00E95E78" w:rsidRPr="00E95E78" w:rsidRDefault="00E95E78" w:rsidP="00583453">
            <w:pPr>
              <w:jc w:val="center"/>
              <w:rPr>
                <w:rFonts w:ascii="Times New Roman" w:hAnsi="Times New Roman" w:cs="Times New Roman"/>
                <w:sz w:val="22"/>
                <w:szCs w:val="22"/>
              </w:rPr>
            </w:pPr>
            <w:r w:rsidRPr="00E95E78">
              <w:rPr>
                <w:rFonts w:ascii="Times New Roman" w:hAnsi="Times New Roman" w:cs="Times New Roman"/>
                <w:sz w:val="22"/>
                <w:szCs w:val="22"/>
              </w:rPr>
              <w:t>Завислі речовини</w:t>
            </w:r>
          </w:p>
        </w:tc>
        <w:tc>
          <w:tcPr>
            <w:tcW w:w="2062" w:type="dxa"/>
            <w:tcBorders>
              <w:top w:val="single" w:sz="4" w:space="0" w:color="auto"/>
              <w:left w:val="single" w:sz="4" w:space="0" w:color="auto"/>
              <w:bottom w:val="single" w:sz="4" w:space="0" w:color="auto"/>
            </w:tcBorders>
            <w:shd w:val="clear" w:color="auto" w:fill="FFFFFF"/>
          </w:tcPr>
          <w:p w14:paraId="38C62022" w14:textId="7165B37C" w:rsidR="00E95E78" w:rsidRPr="00E95E78" w:rsidRDefault="00E95E78" w:rsidP="00E95E78">
            <w:pPr>
              <w:jc w:val="center"/>
              <w:rPr>
                <w:rFonts w:ascii="Times New Roman" w:hAnsi="Times New Roman" w:cs="Times New Roman"/>
                <w:sz w:val="22"/>
                <w:szCs w:val="22"/>
              </w:rPr>
            </w:pPr>
            <w:r w:rsidRPr="00E95E78">
              <w:rPr>
                <w:rFonts w:ascii="Times New Roman" w:hAnsi="Times New Roman" w:cs="Times New Roman"/>
                <w:sz w:val="22"/>
                <w:szCs w:val="22"/>
              </w:rPr>
              <w:t>1</w:t>
            </w:r>
            <w:r>
              <w:rPr>
                <w:rFonts w:ascii="Times New Roman" w:hAnsi="Times New Roman" w:cs="Times New Roman"/>
                <w:sz w:val="22"/>
                <w:szCs w:val="22"/>
              </w:rPr>
              <w:t>7</w:t>
            </w:r>
            <w:r w:rsidRPr="00E95E78">
              <w:rPr>
                <w:rFonts w:ascii="Times New Roman" w:hAnsi="Times New Roman" w:cs="Times New Roman"/>
                <w:sz w:val="22"/>
                <w:szCs w:val="22"/>
              </w:rPr>
              <w:t>,</w:t>
            </w:r>
            <w:r>
              <w:rPr>
                <w:rFonts w:ascii="Times New Roman" w:hAnsi="Times New Roman" w:cs="Times New Roman"/>
                <w:sz w:val="22"/>
                <w:szCs w:val="22"/>
              </w:rPr>
              <w:t>2</w:t>
            </w:r>
          </w:p>
        </w:tc>
        <w:tc>
          <w:tcPr>
            <w:tcW w:w="2211" w:type="dxa"/>
            <w:tcBorders>
              <w:top w:val="single" w:sz="4" w:space="0" w:color="auto"/>
              <w:left w:val="single" w:sz="4" w:space="0" w:color="auto"/>
              <w:bottom w:val="single" w:sz="4" w:space="0" w:color="auto"/>
            </w:tcBorders>
            <w:shd w:val="clear" w:color="auto" w:fill="FFFFFF"/>
          </w:tcPr>
          <w:p w14:paraId="23CB780B" w14:textId="7856A945" w:rsidR="00E95E78" w:rsidRPr="00E95E78" w:rsidRDefault="00E95E78" w:rsidP="00E95E78">
            <w:pPr>
              <w:jc w:val="center"/>
              <w:rPr>
                <w:rFonts w:ascii="Times New Roman" w:hAnsi="Times New Roman" w:cs="Times New Roman"/>
                <w:sz w:val="22"/>
                <w:szCs w:val="22"/>
              </w:rPr>
            </w:pPr>
            <w:r w:rsidRPr="00E95E78">
              <w:rPr>
                <w:rFonts w:ascii="Times New Roman" w:hAnsi="Times New Roman" w:cs="Times New Roman"/>
                <w:sz w:val="22"/>
                <w:szCs w:val="22"/>
              </w:rPr>
              <w:t>1</w:t>
            </w:r>
            <w:r>
              <w:rPr>
                <w:rFonts w:ascii="Times New Roman" w:hAnsi="Times New Roman" w:cs="Times New Roman"/>
                <w:sz w:val="22"/>
                <w:szCs w:val="22"/>
              </w:rPr>
              <w:t>4</w:t>
            </w:r>
            <w:r w:rsidRPr="00E95E78">
              <w:rPr>
                <w:rFonts w:ascii="Times New Roman" w:hAnsi="Times New Roman" w:cs="Times New Roman"/>
                <w:sz w:val="22"/>
                <w:szCs w:val="22"/>
              </w:rPr>
              <w:t>,</w:t>
            </w:r>
            <w:r>
              <w:rPr>
                <w:rFonts w:ascii="Times New Roman" w:hAnsi="Times New Roman" w:cs="Times New Roman"/>
                <w:sz w:val="22"/>
                <w:szCs w:val="22"/>
              </w:rPr>
              <w:t>7</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4FC9009B" w14:textId="2FA8C3D6" w:rsidR="00E95E78" w:rsidRPr="00E95E78" w:rsidRDefault="00E95E78" w:rsidP="00583453">
            <w:pPr>
              <w:jc w:val="center"/>
              <w:rPr>
                <w:rFonts w:ascii="Times New Roman" w:hAnsi="Times New Roman" w:cs="Times New Roman"/>
                <w:sz w:val="22"/>
                <w:szCs w:val="22"/>
              </w:rPr>
            </w:pPr>
            <w:r>
              <w:rPr>
                <w:rFonts w:ascii="Times New Roman" w:hAnsi="Times New Roman" w:cs="Times New Roman"/>
                <w:sz w:val="22"/>
                <w:szCs w:val="22"/>
              </w:rPr>
              <w:t>13,4</w:t>
            </w:r>
          </w:p>
        </w:tc>
      </w:tr>
      <w:tr w:rsidR="00E95E78" w:rsidRPr="00E95E78" w14:paraId="3C2DDC77" w14:textId="77777777" w:rsidTr="00583453">
        <w:trPr>
          <w:trHeight w:hRule="exact" w:val="301"/>
        </w:trPr>
        <w:tc>
          <w:tcPr>
            <w:tcW w:w="3529" w:type="dxa"/>
            <w:tcBorders>
              <w:top w:val="single" w:sz="4" w:space="0" w:color="auto"/>
              <w:left w:val="single" w:sz="4" w:space="0" w:color="auto"/>
              <w:bottom w:val="single" w:sz="4" w:space="0" w:color="auto"/>
            </w:tcBorders>
            <w:shd w:val="clear" w:color="auto" w:fill="FFFFFF"/>
          </w:tcPr>
          <w:p w14:paraId="5EB707CA" w14:textId="77777777" w:rsidR="00E95E78" w:rsidRPr="00E95E78" w:rsidRDefault="00E95E78" w:rsidP="00583453">
            <w:pPr>
              <w:jc w:val="center"/>
              <w:rPr>
                <w:rFonts w:ascii="Times New Roman" w:hAnsi="Times New Roman" w:cs="Times New Roman"/>
                <w:sz w:val="22"/>
                <w:szCs w:val="22"/>
              </w:rPr>
            </w:pPr>
            <w:r w:rsidRPr="00E95E78">
              <w:rPr>
                <w:rFonts w:ascii="Times New Roman" w:hAnsi="Times New Roman" w:cs="Times New Roman"/>
                <w:sz w:val="22"/>
                <w:szCs w:val="22"/>
              </w:rPr>
              <w:t>Сульфати</w:t>
            </w:r>
          </w:p>
        </w:tc>
        <w:tc>
          <w:tcPr>
            <w:tcW w:w="2062" w:type="dxa"/>
            <w:tcBorders>
              <w:top w:val="single" w:sz="4" w:space="0" w:color="auto"/>
              <w:left w:val="single" w:sz="4" w:space="0" w:color="auto"/>
              <w:bottom w:val="single" w:sz="4" w:space="0" w:color="auto"/>
            </w:tcBorders>
            <w:shd w:val="clear" w:color="auto" w:fill="FFFFFF"/>
          </w:tcPr>
          <w:p w14:paraId="2EB2C400" w14:textId="58192DD6" w:rsidR="00E95E78" w:rsidRPr="00E95E78" w:rsidRDefault="00080E85" w:rsidP="00080E85">
            <w:pPr>
              <w:jc w:val="center"/>
              <w:rPr>
                <w:rFonts w:ascii="Times New Roman" w:hAnsi="Times New Roman" w:cs="Times New Roman"/>
                <w:sz w:val="22"/>
                <w:szCs w:val="22"/>
              </w:rPr>
            </w:pPr>
            <w:r>
              <w:rPr>
                <w:rFonts w:ascii="Times New Roman" w:hAnsi="Times New Roman" w:cs="Times New Roman"/>
                <w:sz w:val="22"/>
                <w:szCs w:val="22"/>
              </w:rPr>
              <w:t>5</w:t>
            </w:r>
            <w:r w:rsidR="00E95E78" w:rsidRPr="00E95E78">
              <w:rPr>
                <w:rFonts w:ascii="Times New Roman" w:hAnsi="Times New Roman" w:cs="Times New Roman"/>
                <w:sz w:val="22"/>
                <w:szCs w:val="22"/>
              </w:rPr>
              <w:t>5,</w:t>
            </w:r>
            <w:r>
              <w:rPr>
                <w:rFonts w:ascii="Times New Roman" w:hAnsi="Times New Roman" w:cs="Times New Roman"/>
                <w:sz w:val="22"/>
                <w:szCs w:val="22"/>
              </w:rPr>
              <w:t>5</w:t>
            </w:r>
          </w:p>
        </w:tc>
        <w:tc>
          <w:tcPr>
            <w:tcW w:w="2211" w:type="dxa"/>
            <w:tcBorders>
              <w:top w:val="single" w:sz="4" w:space="0" w:color="auto"/>
              <w:left w:val="single" w:sz="4" w:space="0" w:color="auto"/>
              <w:bottom w:val="single" w:sz="4" w:space="0" w:color="auto"/>
            </w:tcBorders>
            <w:shd w:val="clear" w:color="auto" w:fill="FFFFFF"/>
          </w:tcPr>
          <w:p w14:paraId="1B15F1E5" w14:textId="7852B4F1" w:rsidR="00E95E78" w:rsidRPr="00E95E78" w:rsidRDefault="00080E85" w:rsidP="00080E85">
            <w:pPr>
              <w:jc w:val="center"/>
              <w:rPr>
                <w:rFonts w:ascii="Times New Roman" w:hAnsi="Times New Roman" w:cs="Times New Roman"/>
                <w:sz w:val="22"/>
                <w:szCs w:val="22"/>
              </w:rPr>
            </w:pPr>
            <w:r>
              <w:rPr>
                <w:rFonts w:ascii="Times New Roman" w:hAnsi="Times New Roman" w:cs="Times New Roman"/>
                <w:sz w:val="22"/>
                <w:szCs w:val="22"/>
              </w:rPr>
              <w:t>4</w:t>
            </w:r>
            <w:r w:rsidR="00E95E78" w:rsidRPr="00E95E78">
              <w:rPr>
                <w:rFonts w:ascii="Times New Roman" w:hAnsi="Times New Roman" w:cs="Times New Roman"/>
                <w:sz w:val="22"/>
                <w:szCs w:val="22"/>
              </w:rPr>
              <w:t>8,</w:t>
            </w:r>
            <w:r>
              <w:rPr>
                <w:rFonts w:ascii="Times New Roman" w:hAnsi="Times New Roman" w:cs="Times New Roman"/>
                <w:sz w:val="22"/>
                <w:szCs w:val="22"/>
              </w:rPr>
              <w:t>0</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33ED9304" w14:textId="17F47D43" w:rsidR="00E95E78" w:rsidRPr="00E95E78" w:rsidRDefault="00080E85" w:rsidP="00583453">
            <w:pPr>
              <w:jc w:val="center"/>
              <w:rPr>
                <w:rFonts w:ascii="Times New Roman" w:hAnsi="Times New Roman" w:cs="Times New Roman"/>
                <w:sz w:val="22"/>
                <w:szCs w:val="22"/>
              </w:rPr>
            </w:pPr>
            <w:r>
              <w:rPr>
                <w:rFonts w:ascii="Times New Roman" w:hAnsi="Times New Roman" w:cs="Times New Roman"/>
                <w:sz w:val="22"/>
                <w:szCs w:val="22"/>
              </w:rPr>
              <w:t>97,0</w:t>
            </w:r>
          </w:p>
        </w:tc>
      </w:tr>
      <w:tr w:rsidR="00E95E78" w:rsidRPr="00E95E78" w14:paraId="5DADB4B9" w14:textId="77777777" w:rsidTr="00583453">
        <w:trPr>
          <w:trHeight w:hRule="exact" w:val="301"/>
        </w:trPr>
        <w:tc>
          <w:tcPr>
            <w:tcW w:w="3529" w:type="dxa"/>
            <w:tcBorders>
              <w:top w:val="single" w:sz="4" w:space="0" w:color="auto"/>
              <w:left w:val="single" w:sz="4" w:space="0" w:color="auto"/>
              <w:bottom w:val="single" w:sz="4" w:space="0" w:color="auto"/>
            </w:tcBorders>
            <w:shd w:val="clear" w:color="auto" w:fill="FFFFFF"/>
          </w:tcPr>
          <w:p w14:paraId="466F9D2B" w14:textId="77777777" w:rsidR="00E95E78" w:rsidRPr="00E95E78" w:rsidRDefault="00E95E78" w:rsidP="00583453">
            <w:pPr>
              <w:jc w:val="center"/>
              <w:rPr>
                <w:rFonts w:ascii="Times New Roman" w:hAnsi="Times New Roman" w:cs="Times New Roman"/>
                <w:sz w:val="22"/>
                <w:szCs w:val="22"/>
              </w:rPr>
            </w:pPr>
            <w:r w:rsidRPr="00E95E78">
              <w:rPr>
                <w:rFonts w:ascii="Times New Roman" w:hAnsi="Times New Roman" w:cs="Times New Roman"/>
                <w:sz w:val="22"/>
                <w:szCs w:val="22"/>
              </w:rPr>
              <w:t>Хлориди</w:t>
            </w:r>
          </w:p>
        </w:tc>
        <w:tc>
          <w:tcPr>
            <w:tcW w:w="2062" w:type="dxa"/>
            <w:tcBorders>
              <w:top w:val="single" w:sz="4" w:space="0" w:color="auto"/>
              <w:left w:val="single" w:sz="4" w:space="0" w:color="auto"/>
              <w:bottom w:val="single" w:sz="4" w:space="0" w:color="auto"/>
            </w:tcBorders>
            <w:shd w:val="clear" w:color="auto" w:fill="FFFFFF"/>
          </w:tcPr>
          <w:p w14:paraId="42ED4F97" w14:textId="5AD8F9A9" w:rsidR="00E95E78" w:rsidRPr="00E95E78" w:rsidRDefault="0075641A" w:rsidP="00583453">
            <w:pPr>
              <w:jc w:val="center"/>
              <w:rPr>
                <w:rFonts w:ascii="Times New Roman" w:hAnsi="Times New Roman" w:cs="Times New Roman"/>
                <w:sz w:val="22"/>
                <w:szCs w:val="22"/>
              </w:rPr>
            </w:pPr>
            <w:r>
              <w:rPr>
                <w:rFonts w:ascii="Times New Roman" w:hAnsi="Times New Roman" w:cs="Times New Roman"/>
                <w:sz w:val="22"/>
                <w:szCs w:val="22"/>
              </w:rPr>
              <w:t>97</w:t>
            </w:r>
            <w:r w:rsidR="00E95E78" w:rsidRPr="00E95E78">
              <w:rPr>
                <w:rFonts w:ascii="Times New Roman" w:hAnsi="Times New Roman" w:cs="Times New Roman"/>
                <w:sz w:val="22"/>
                <w:szCs w:val="22"/>
              </w:rPr>
              <w:t>,5</w:t>
            </w:r>
          </w:p>
        </w:tc>
        <w:tc>
          <w:tcPr>
            <w:tcW w:w="2211" w:type="dxa"/>
            <w:tcBorders>
              <w:top w:val="single" w:sz="4" w:space="0" w:color="auto"/>
              <w:left w:val="single" w:sz="4" w:space="0" w:color="auto"/>
              <w:bottom w:val="single" w:sz="4" w:space="0" w:color="auto"/>
            </w:tcBorders>
            <w:shd w:val="clear" w:color="auto" w:fill="FFFFFF"/>
          </w:tcPr>
          <w:p w14:paraId="25132CF2" w14:textId="1B704131" w:rsidR="00E95E78" w:rsidRPr="00E95E78" w:rsidRDefault="0075641A" w:rsidP="0075641A">
            <w:pPr>
              <w:jc w:val="center"/>
              <w:rPr>
                <w:rFonts w:ascii="Times New Roman" w:hAnsi="Times New Roman" w:cs="Times New Roman"/>
                <w:sz w:val="22"/>
                <w:szCs w:val="22"/>
              </w:rPr>
            </w:pPr>
            <w:r>
              <w:rPr>
                <w:rFonts w:ascii="Times New Roman" w:hAnsi="Times New Roman" w:cs="Times New Roman"/>
                <w:sz w:val="22"/>
                <w:szCs w:val="22"/>
              </w:rPr>
              <w:t>9</w:t>
            </w:r>
            <w:r w:rsidR="00E95E78" w:rsidRPr="00E95E78">
              <w:rPr>
                <w:rFonts w:ascii="Times New Roman" w:hAnsi="Times New Roman" w:cs="Times New Roman"/>
                <w:sz w:val="22"/>
                <w:szCs w:val="22"/>
              </w:rPr>
              <w:t>5,</w:t>
            </w:r>
            <w:r>
              <w:rPr>
                <w:rFonts w:ascii="Times New Roman" w:hAnsi="Times New Roman" w:cs="Times New Roman"/>
                <w:sz w:val="22"/>
                <w:szCs w:val="22"/>
              </w:rPr>
              <w:t>4</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6BB018A0" w14:textId="02DD18CB" w:rsidR="00E95E78" w:rsidRPr="00E95E78" w:rsidRDefault="0075641A" w:rsidP="00583453">
            <w:pPr>
              <w:jc w:val="center"/>
              <w:rPr>
                <w:rFonts w:ascii="Times New Roman" w:hAnsi="Times New Roman" w:cs="Times New Roman"/>
                <w:sz w:val="22"/>
                <w:szCs w:val="22"/>
              </w:rPr>
            </w:pPr>
            <w:r>
              <w:rPr>
                <w:rFonts w:ascii="Times New Roman" w:hAnsi="Times New Roman" w:cs="Times New Roman"/>
                <w:sz w:val="22"/>
                <w:szCs w:val="22"/>
              </w:rPr>
              <w:t>94,1</w:t>
            </w:r>
          </w:p>
        </w:tc>
      </w:tr>
      <w:tr w:rsidR="00E95E78" w:rsidRPr="00E95E78" w14:paraId="1F2DC4EE" w14:textId="77777777" w:rsidTr="00583453">
        <w:trPr>
          <w:trHeight w:hRule="exact" w:val="301"/>
        </w:trPr>
        <w:tc>
          <w:tcPr>
            <w:tcW w:w="3529" w:type="dxa"/>
            <w:tcBorders>
              <w:top w:val="single" w:sz="4" w:space="0" w:color="auto"/>
              <w:left w:val="single" w:sz="4" w:space="0" w:color="auto"/>
              <w:bottom w:val="single" w:sz="4" w:space="0" w:color="auto"/>
            </w:tcBorders>
            <w:shd w:val="clear" w:color="auto" w:fill="FFFFFF"/>
          </w:tcPr>
          <w:p w14:paraId="6BFB0E1F" w14:textId="77777777" w:rsidR="00E95E78" w:rsidRPr="00E95E78" w:rsidRDefault="00E95E78" w:rsidP="00583453">
            <w:pPr>
              <w:jc w:val="center"/>
              <w:rPr>
                <w:rFonts w:ascii="Times New Roman" w:hAnsi="Times New Roman" w:cs="Times New Roman"/>
                <w:sz w:val="22"/>
                <w:szCs w:val="22"/>
              </w:rPr>
            </w:pPr>
            <w:r w:rsidRPr="00E95E78">
              <w:rPr>
                <w:rFonts w:ascii="Times New Roman" w:hAnsi="Times New Roman" w:cs="Times New Roman"/>
                <w:sz w:val="22"/>
                <w:szCs w:val="22"/>
              </w:rPr>
              <w:t>Азот амонійний</w:t>
            </w:r>
          </w:p>
        </w:tc>
        <w:tc>
          <w:tcPr>
            <w:tcW w:w="2062" w:type="dxa"/>
            <w:tcBorders>
              <w:top w:val="single" w:sz="4" w:space="0" w:color="auto"/>
              <w:left w:val="single" w:sz="4" w:space="0" w:color="auto"/>
              <w:bottom w:val="single" w:sz="4" w:space="0" w:color="auto"/>
            </w:tcBorders>
            <w:shd w:val="clear" w:color="auto" w:fill="FFFFFF"/>
          </w:tcPr>
          <w:p w14:paraId="1959B134" w14:textId="0034BADF" w:rsidR="00E95E78" w:rsidRPr="00E95E78" w:rsidRDefault="0075641A" w:rsidP="0075641A">
            <w:pPr>
              <w:jc w:val="center"/>
              <w:rPr>
                <w:rFonts w:ascii="Times New Roman" w:hAnsi="Times New Roman" w:cs="Times New Roman"/>
                <w:sz w:val="22"/>
                <w:szCs w:val="22"/>
              </w:rPr>
            </w:pPr>
            <w:r>
              <w:rPr>
                <w:rFonts w:ascii="Times New Roman" w:hAnsi="Times New Roman" w:cs="Times New Roman"/>
                <w:sz w:val="22"/>
                <w:szCs w:val="22"/>
              </w:rPr>
              <w:t>5,</w:t>
            </w:r>
            <w:r w:rsidR="00E95E78" w:rsidRPr="00E95E78">
              <w:rPr>
                <w:rFonts w:ascii="Times New Roman" w:hAnsi="Times New Roman" w:cs="Times New Roman"/>
                <w:sz w:val="22"/>
                <w:szCs w:val="22"/>
              </w:rPr>
              <w:t>1</w:t>
            </w:r>
          </w:p>
        </w:tc>
        <w:tc>
          <w:tcPr>
            <w:tcW w:w="2211" w:type="dxa"/>
            <w:tcBorders>
              <w:top w:val="single" w:sz="4" w:space="0" w:color="auto"/>
              <w:left w:val="single" w:sz="4" w:space="0" w:color="auto"/>
              <w:bottom w:val="single" w:sz="4" w:space="0" w:color="auto"/>
            </w:tcBorders>
            <w:shd w:val="clear" w:color="auto" w:fill="FFFFFF"/>
          </w:tcPr>
          <w:p w14:paraId="20EFC7C6" w14:textId="436AA262" w:rsidR="00E95E78" w:rsidRPr="00E95E78" w:rsidRDefault="0075641A" w:rsidP="00583453">
            <w:pPr>
              <w:jc w:val="center"/>
              <w:rPr>
                <w:rFonts w:ascii="Times New Roman" w:hAnsi="Times New Roman" w:cs="Times New Roman"/>
                <w:sz w:val="22"/>
                <w:szCs w:val="22"/>
              </w:rPr>
            </w:pPr>
            <w:r>
              <w:rPr>
                <w:rFonts w:ascii="Times New Roman" w:hAnsi="Times New Roman" w:cs="Times New Roman"/>
                <w:sz w:val="22"/>
                <w:szCs w:val="22"/>
              </w:rPr>
              <w:t>4,5</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29CFAD08" w14:textId="15A86042" w:rsidR="00E95E78" w:rsidRPr="00E95E78" w:rsidRDefault="0075641A" w:rsidP="00583453">
            <w:pPr>
              <w:jc w:val="center"/>
              <w:rPr>
                <w:rFonts w:ascii="Times New Roman" w:hAnsi="Times New Roman" w:cs="Times New Roman"/>
                <w:sz w:val="22"/>
                <w:szCs w:val="22"/>
              </w:rPr>
            </w:pPr>
            <w:r>
              <w:rPr>
                <w:rFonts w:ascii="Times New Roman" w:hAnsi="Times New Roman" w:cs="Times New Roman"/>
                <w:sz w:val="22"/>
                <w:szCs w:val="22"/>
              </w:rPr>
              <w:t>4,0</w:t>
            </w:r>
          </w:p>
        </w:tc>
      </w:tr>
      <w:tr w:rsidR="00E95E78" w:rsidRPr="00E95E78" w14:paraId="376D71E2" w14:textId="77777777" w:rsidTr="00583453">
        <w:trPr>
          <w:trHeight w:hRule="exact" w:val="301"/>
        </w:trPr>
        <w:tc>
          <w:tcPr>
            <w:tcW w:w="3529" w:type="dxa"/>
            <w:tcBorders>
              <w:top w:val="single" w:sz="4" w:space="0" w:color="auto"/>
              <w:left w:val="single" w:sz="4" w:space="0" w:color="auto"/>
              <w:bottom w:val="single" w:sz="4" w:space="0" w:color="auto"/>
            </w:tcBorders>
            <w:shd w:val="clear" w:color="auto" w:fill="FFFFFF"/>
          </w:tcPr>
          <w:p w14:paraId="39E89AB4" w14:textId="77777777" w:rsidR="00E95E78" w:rsidRPr="00E95E78" w:rsidRDefault="00E95E78" w:rsidP="00583453">
            <w:pPr>
              <w:jc w:val="center"/>
              <w:rPr>
                <w:rFonts w:ascii="Times New Roman" w:hAnsi="Times New Roman" w:cs="Times New Roman"/>
                <w:sz w:val="22"/>
                <w:szCs w:val="22"/>
              </w:rPr>
            </w:pPr>
            <w:r w:rsidRPr="00E95E78">
              <w:rPr>
                <w:rFonts w:ascii="Times New Roman" w:hAnsi="Times New Roman" w:cs="Times New Roman"/>
                <w:sz w:val="22"/>
                <w:szCs w:val="22"/>
              </w:rPr>
              <w:t>Нітрати</w:t>
            </w:r>
          </w:p>
        </w:tc>
        <w:tc>
          <w:tcPr>
            <w:tcW w:w="2062" w:type="dxa"/>
            <w:tcBorders>
              <w:top w:val="single" w:sz="4" w:space="0" w:color="auto"/>
              <w:left w:val="single" w:sz="4" w:space="0" w:color="auto"/>
              <w:bottom w:val="single" w:sz="4" w:space="0" w:color="auto"/>
            </w:tcBorders>
            <w:shd w:val="clear" w:color="auto" w:fill="FFFFFF"/>
          </w:tcPr>
          <w:p w14:paraId="2B83C6BB" w14:textId="1AD785C2" w:rsidR="00E95E78" w:rsidRPr="00E95E78" w:rsidRDefault="0075641A" w:rsidP="00583453">
            <w:pPr>
              <w:jc w:val="center"/>
              <w:rPr>
                <w:rFonts w:ascii="Times New Roman" w:hAnsi="Times New Roman" w:cs="Times New Roman"/>
                <w:sz w:val="22"/>
                <w:szCs w:val="22"/>
              </w:rPr>
            </w:pPr>
            <w:r>
              <w:rPr>
                <w:rFonts w:ascii="Times New Roman" w:hAnsi="Times New Roman" w:cs="Times New Roman"/>
                <w:sz w:val="22"/>
                <w:szCs w:val="22"/>
              </w:rPr>
              <w:t>-</w:t>
            </w:r>
          </w:p>
        </w:tc>
        <w:tc>
          <w:tcPr>
            <w:tcW w:w="2211" w:type="dxa"/>
            <w:tcBorders>
              <w:top w:val="single" w:sz="4" w:space="0" w:color="auto"/>
              <w:left w:val="single" w:sz="4" w:space="0" w:color="auto"/>
              <w:bottom w:val="single" w:sz="4" w:space="0" w:color="auto"/>
            </w:tcBorders>
            <w:shd w:val="clear" w:color="auto" w:fill="FFFFFF"/>
          </w:tcPr>
          <w:p w14:paraId="796BB784" w14:textId="6D6609EE" w:rsidR="00E95E78" w:rsidRPr="00E95E78" w:rsidRDefault="0075641A" w:rsidP="00583453">
            <w:pPr>
              <w:jc w:val="center"/>
              <w:rPr>
                <w:rFonts w:ascii="Times New Roman" w:hAnsi="Times New Roman" w:cs="Times New Roman"/>
                <w:sz w:val="22"/>
                <w:szCs w:val="22"/>
              </w:rPr>
            </w:pPr>
            <w:r>
              <w:rPr>
                <w:rFonts w:ascii="Times New Roman" w:hAnsi="Times New Roman" w:cs="Times New Roman"/>
                <w:sz w:val="22"/>
                <w:szCs w:val="22"/>
              </w:rPr>
              <w:t>-</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346C3D03" w14:textId="7E97F20F" w:rsidR="00E95E78" w:rsidRPr="00E95E78" w:rsidRDefault="0075641A" w:rsidP="00583453">
            <w:pPr>
              <w:jc w:val="center"/>
              <w:rPr>
                <w:rFonts w:ascii="Times New Roman" w:hAnsi="Times New Roman" w:cs="Times New Roman"/>
                <w:sz w:val="22"/>
                <w:szCs w:val="22"/>
              </w:rPr>
            </w:pPr>
            <w:r>
              <w:rPr>
                <w:rFonts w:ascii="Times New Roman" w:hAnsi="Times New Roman" w:cs="Times New Roman"/>
                <w:sz w:val="22"/>
                <w:szCs w:val="22"/>
              </w:rPr>
              <w:t>2,6</w:t>
            </w:r>
          </w:p>
        </w:tc>
      </w:tr>
      <w:tr w:rsidR="00E95E78" w:rsidRPr="00E95E78" w14:paraId="4EC53748" w14:textId="77777777" w:rsidTr="00583453">
        <w:trPr>
          <w:trHeight w:hRule="exact" w:val="301"/>
        </w:trPr>
        <w:tc>
          <w:tcPr>
            <w:tcW w:w="3529" w:type="dxa"/>
            <w:tcBorders>
              <w:top w:val="single" w:sz="4" w:space="0" w:color="auto"/>
              <w:left w:val="single" w:sz="4" w:space="0" w:color="auto"/>
              <w:bottom w:val="single" w:sz="4" w:space="0" w:color="auto"/>
            </w:tcBorders>
            <w:shd w:val="clear" w:color="auto" w:fill="FFFFFF"/>
          </w:tcPr>
          <w:p w14:paraId="7CB6C41D" w14:textId="77777777" w:rsidR="00E95E78" w:rsidRPr="00E95E78" w:rsidRDefault="00E95E78" w:rsidP="00583453">
            <w:pPr>
              <w:jc w:val="center"/>
              <w:rPr>
                <w:rFonts w:ascii="Times New Roman" w:hAnsi="Times New Roman" w:cs="Times New Roman"/>
                <w:sz w:val="22"/>
                <w:szCs w:val="22"/>
              </w:rPr>
            </w:pPr>
            <w:r w:rsidRPr="00E95E78">
              <w:rPr>
                <w:rFonts w:ascii="Times New Roman" w:hAnsi="Times New Roman" w:cs="Times New Roman"/>
                <w:sz w:val="22"/>
                <w:szCs w:val="22"/>
              </w:rPr>
              <w:t>СПАР</w:t>
            </w:r>
          </w:p>
        </w:tc>
        <w:tc>
          <w:tcPr>
            <w:tcW w:w="2062" w:type="dxa"/>
            <w:tcBorders>
              <w:top w:val="single" w:sz="4" w:space="0" w:color="auto"/>
              <w:left w:val="single" w:sz="4" w:space="0" w:color="auto"/>
              <w:bottom w:val="single" w:sz="4" w:space="0" w:color="auto"/>
            </w:tcBorders>
            <w:shd w:val="clear" w:color="auto" w:fill="FFFFFF"/>
          </w:tcPr>
          <w:p w14:paraId="0A8E84A6" w14:textId="51B657CC" w:rsidR="00E95E78" w:rsidRPr="00E95E78" w:rsidRDefault="0075641A" w:rsidP="00583453">
            <w:pPr>
              <w:jc w:val="center"/>
              <w:rPr>
                <w:rFonts w:ascii="Times New Roman" w:hAnsi="Times New Roman" w:cs="Times New Roman"/>
                <w:sz w:val="22"/>
                <w:szCs w:val="22"/>
              </w:rPr>
            </w:pPr>
            <w:r>
              <w:rPr>
                <w:rFonts w:ascii="Times New Roman" w:hAnsi="Times New Roman" w:cs="Times New Roman"/>
                <w:sz w:val="22"/>
                <w:szCs w:val="22"/>
              </w:rPr>
              <w:t>-</w:t>
            </w:r>
          </w:p>
        </w:tc>
        <w:tc>
          <w:tcPr>
            <w:tcW w:w="2211" w:type="dxa"/>
            <w:tcBorders>
              <w:top w:val="single" w:sz="4" w:space="0" w:color="auto"/>
              <w:left w:val="single" w:sz="4" w:space="0" w:color="auto"/>
              <w:bottom w:val="single" w:sz="4" w:space="0" w:color="auto"/>
            </w:tcBorders>
            <w:shd w:val="clear" w:color="auto" w:fill="FFFFFF"/>
          </w:tcPr>
          <w:p w14:paraId="18838E60" w14:textId="1BBA0464" w:rsidR="00E95E78" w:rsidRPr="00E95E78" w:rsidRDefault="0075641A" w:rsidP="00583453">
            <w:pPr>
              <w:jc w:val="center"/>
              <w:rPr>
                <w:rFonts w:ascii="Times New Roman" w:hAnsi="Times New Roman" w:cs="Times New Roman"/>
                <w:sz w:val="22"/>
                <w:szCs w:val="22"/>
              </w:rPr>
            </w:pPr>
            <w:r>
              <w:rPr>
                <w:rFonts w:ascii="Times New Roman" w:hAnsi="Times New Roman" w:cs="Times New Roman"/>
                <w:sz w:val="22"/>
                <w:szCs w:val="22"/>
              </w:rPr>
              <w:t>-</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09F9C9F3" w14:textId="794F6C9D" w:rsidR="00E95E78" w:rsidRPr="00E95E78" w:rsidRDefault="0075641A" w:rsidP="00583453">
            <w:pPr>
              <w:jc w:val="center"/>
              <w:rPr>
                <w:rFonts w:ascii="Times New Roman" w:hAnsi="Times New Roman" w:cs="Times New Roman"/>
                <w:sz w:val="22"/>
                <w:szCs w:val="22"/>
              </w:rPr>
            </w:pPr>
            <w:r>
              <w:rPr>
                <w:rFonts w:ascii="Times New Roman" w:hAnsi="Times New Roman" w:cs="Times New Roman"/>
                <w:sz w:val="22"/>
                <w:szCs w:val="22"/>
                <w:lang w:val="en-US"/>
              </w:rPr>
              <w:t>&lt;</w:t>
            </w:r>
            <w:r>
              <w:rPr>
                <w:rFonts w:ascii="Times New Roman" w:hAnsi="Times New Roman" w:cs="Times New Roman"/>
                <w:sz w:val="22"/>
                <w:szCs w:val="22"/>
              </w:rPr>
              <w:t>0,058</w:t>
            </w:r>
          </w:p>
        </w:tc>
      </w:tr>
      <w:tr w:rsidR="00E95E78" w:rsidRPr="00E95E78" w14:paraId="1B4DC3CF" w14:textId="77777777" w:rsidTr="00583453">
        <w:trPr>
          <w:trHeight w:hRule="exact" w:val="301"/>
        </w:trPr>
        <w:tc>
          <w:tcPr>
            <w:tcW w:w="3529" w:type="dxa"/>
            <w:tcBorders>
              <w:top w:val="single" w:sz="4" w:space="0" w:color="auto"/>
              <w:left w:val="single" w:sz="4" w:space="0" w:color="auto"/>
              <w:bottom w:val="single" w:sz="4" w:space="0" w:color="auto"/>
            </w:tcBorders>
            <w:shd w:val="clear" w:color="auto" w:fill="FFFFFF"/>
          </w:tcPr>
          <w:p w14:paraId="7EE6B459" w14:textId="77777777" w:rsidR="00E95E78" w:rsidRPr="00E95E78" w:rsidRDefault="00E95E78" w:rsidP="00583453">
            <w:pPr>
              <w:jc w:val="center"/>
              <w:rPr>
                <w:rFonts w:ascii="Times New Roman" w:hAnsi="Times New Roman" w:cs="Times New Roman"/>
                <w:sz w:val="22"/>
                <w:szCs w:val="22"/>
              </w:rPr>
            </w:pPr>
            <w:r w:rsidRPr="00E95E78">
              <w:rPr>
                <w:rFonts w:ascii="Times New Roman" w:hAnsi="Times New Roman" w:cs="Times New Roman"/>
                <w:sz w:val="22"/>
                <w:szCs w:val="22"/>
              </w:rPr>
              <w:t>Залізо загальне</w:t>
            </w:r>
          </w:p>
        </w:tc>
        <w:tc>
          <w:tcPr>
            <w:tcW w:w="2062" w:type="dxa"/>
            <w:tcBorders>
              <w:top w:val="single" w:sz="4" w:space="0" w:color="auto"/>
              <w:left w:val="single" w:sz="4" w:space="0" w:color="auto"/>
              <w:bottom w:val="single" w:sz="4" w:space="0" w:color="auto"/>
            </w:tcBorders>
            <w:shd w:val="clear" w:color="auto" w:fill="FFFFFF"/>
          </w:tcPr>
          <w:p w14:paraId="73A1A973" w14:textId="356839B8" w:rsidR="00E95E78" w:rsidRPr="00E95E78" w:rsidRDefault="0075641A" w:rsidP="00583453">
            <w:pPr>
              <w:jc w:val="center"/>
              <w:rPr>
                <w:rFonts w:ascii="Times New Roman" w:hAnsi="Times New Roman" w:cs="Times New Roman"/>
                <w:sz w:val="22"/>
                <w:szCs w:val="22"/>
              </w:rPr>
            </w:pPr>
            <w:r>
              <w:rPr>
                <w:rFonts w:ascii="Times New Roman" w:hAnsi="Times New Roman" w:cs="Times New Roman"/>
                <w:sz w:val="22"/>
                <w:szCs w:val="22"/>
              </w:rPr>
              <w:t>-</w:t>
            </w:r>
          </w:p>
        </w:tc>
        <w:tc>
          <w:tcPr>
            <w:tcW w:w="2211" w:type="dxa"/>
            <w:tcBorders>
              <w:top w:val="single" w:sz="4" w:space="0" w:color="auto"/>
              <w:left w:val="single" w:sz="4" w:space="0" w:color="auto"/>
              <w:bottom w:val="single" w:sz="4" w:space="0" w:color="auto"/>
            </w:tcBorders>
            <w:shd w:val="clear" w:color="auto" w:fill="FFFFFF"/>
          </w:tcPr>
          <w:p w14:paraId="1BEE8901" w14:textId="7A7B0A87" w:rsidR="00E95E78" w:rsidRPr="00E95E78" w:rsidRDefault="0075641A" w:rsidP="00583453">
            <w:pPr>
              <w:jc w:val="center"/>
              <w:rPr>
                <w:rFonts w:ascii="Times New Roman" w:hAnsi="Times New Roman" w:cs="Times New Roman"/>
                <w:sz w:val="22"/>
                <w:szCs w:val="22"/>
              </w:rPr>
            </w:pPr>
            <w:r>
              <w:rPr>
                <w:rFonts w:ascii="Times New Roman" w:hAnsi="Times New Roman" w:cs="Times New Roman"/>
                <w:sz w:val="22"/>
                <w:szCs w:val="22"/>
              </w:rPr>
              <w:t>-</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290AB851" w14:textId="5D4FD035" w:rsidR="00E95E78" w:rsidRPr="00E95E78" w:rsidRDefault="0075641A" w:rsidP="00583453">
            <w:pPr>
              <w:jc w:val="center"/>
              <w:rPr>
                <w:rFonts w:ascii="Times New Roman" w:hAnsi="Times New Roman" w:cs="Times New Roman"/>
                <w:sz w:val="22"/>
                <w:szCs w:val="22"/>
              </w:rPr>
            </w:pPr>
            <w:r>
              <w:rPr>
                <w:rFonts w:ascii="Times New Roman" w:hAnsi="Times New Roman" w:cs="Times New Roman"/>
                <w:sz w:val="22"/>
                <w:szCs w:val="22"/>
              </w:rPr>
              <w:t>-</w:t>
            </w:r>
          </w:p>
        </w:tc>
      </w:tr>
      <w:tr w:rsidR="00E95E78" w:rsidRPr="00E95E78" w14:paraId="202D6FC2" w14:textId="77777777" w:rsidTr="00583453">
        <w:trPr>
          <w:trHeight w:hRule="exact" w:val="301"/>
        </w:trPr>
        <w:tc>
          <w:tcPr>
            <w:tcW w:w="3529" w:type="dxa"/>
            <w:tcBorders>
              <w:top w:val="single" w:sz="4" w:space="0" w:color="auto"/>
              <w:left w:val="single" w:sz="4" w:space="0" w:color="auto"/>
              <w:bottom w:val="single" w:sz="4" w:space="0" w:color="auto"/>
            </w:tcBorders>
            <w:shd w:val="clear" w:color="auto" w:fill="FFFFFF"/>
          </w:tcPr>
          <w:p w14:paraId="115DA183" w14:textId="77777777" w:rsidR="00E95E78" w:rsidRPr="00E95E78" w:rsidRDefault="00E95E78" w:rsidP="00583453">
            <w:pPr>
              <w:jc w:val="center"/>
              <w:rPr>
                <w:rFonts w:ascii="Times New Roman" w:hAnsi="Times New Roman" w:cs="Times New Roman"/>
                <w:sz w:val="22"/>
                <w:szCs w:val="22"/>
              </w:rPr>
            </w:pPr>
            <w:r w:rsidRPr="00E95E78">
              <w:rPr>
                <w:rFonts w:ascii="Times New Roman" w:hAnsi="Times New Roman" w:cs="Times New Roman"/>
                <w:sz w:val="22"/>
                <w:szCs w:val="22"/>
              </w:rPr>
              <w:t>Алюміній</w:t>
            </w:r>
          </w:p>
        </w:tc>
        <w:tc>
          <w:tcPr>
            <w:tcW w:w="2062" w:type="dxa"/>
            <w:tcBorders>
              <w:top w:val="single" w:sz="4" w:space="0" w:color="auto"/>
              <w:left w:val="single" w:sz="4" w:space="0" w:color="auto"/>
              <w:bottom w:val="single" w:sz="4" w:space="0" w:color="auto"/>
            </w:tcBorders>
            <w:shd w:val="clear" w:color="auto" w:fill="FFFFFF"/>
          </w:tcPr>
          <w:p w14:paraId="5009D2BD" w14:textId="0CEAAC71" w:rsidR="00E95E78" w:rsidRPr="00E95E78" w:rsidRDefault="0075641A" w:rsidP="00583453">
            <w:pPr>
              <w:jc w:val="center"/>
              <w:rPr>
                <w:rFonts w:ascii="Times New Roman" w:hAnsi="Times New Roman" w:cs="Times New Roman"/>
                <w:sz w:val="22"/>
                <w:szCs w:val="22"/>
              </w:rPr>
            </w:pPr>
            <w:r>
              <w:rPr>
                <w:rFonts w:ascii="Times New Roman" w:hAnsi="Times New Roman" w:cs="Times New Roman"/>
                <w:sz w:val="22"/>
                <w:szCs w:val="22"/>
              </w:rPr>
              <w:t>-</w:t>
            </w:r>
          </w:p>
        </w:tc>
        <w:tc>
          <w:tcPr>
            <w:tcW w:w="2211" w:type="dxa"/>
            <w:tcBorders>
              <w:top w:val="single" w:sz="4" w:space="0" w:color="auto"/>
              <w:left w:val="single" w:sz="4" w:space="0" w:color="auto"/>
              <w:bottom w:val="single" w:sz="4" w:space="0" w:color="auto"/>
            </w:tcBorders>
            <w:shd w:val="clear" w:color="auto" w:fill="FFFFFF"/>
          </w:tcPr>
          <w:p w14:paraId="23E686B0" w14:textId="21E63622" w:rsidR="00E95E78" w:rsidRPr="00E95E78" w:rsidRDefault="0075641A" w:rsidP="00583453">
            <w:pPr>
              <w:jc w:val="center"/>
              <w:rPr>
                <w:rFonts w:ascii="Times New Roman" w:hAnsi="Times New Roman" w:cs="Times New Roman"/>
                <w:sz w:val="22"/>
                <w:szCs w:val="22"/>
              </w:rPr>
            </w:pPr>
            <w:r>
              <w:rPr>
                <w:rFonts w:ascii="Times New Roman" w:hAnsi="Times New Roman" w:cs="Times New Roman"/>
                <w:sz w:val="22"/>
                <w:szCs w:val="22"/>
              </w:rPr>
              <w:t>-</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5DC9C23C" w14:textId="17B769FB" w:rsidR="00E95E78" w:rsidRPr="00E95E78" w:rsidRDefault="0075641A" w:rsidP="00583453">
            <w:pPr>
              <w:jc w:val="center"/>
              <w:rPr>
                <w:rFonts w:ascii="Times New Roman" w:hAnsi="Times New Roman" w:cs="Times New Roman"/>
                <w:sz w:val="22"/>
                <w:szCs w:val="22"/>
              </w:rPr>
            </w:pPr>
            <w:r>
              <w:rPr>
                <w:rFonts w:ascii="Times New Roman" w:hAnsi="Times New Roman" w:cs="Times New Roman"/>
                <w:sz w:val="22"/>
                <w:szCs w:val="22"/>
              </w:rPr>
              <w:t>-</w:t>
            </w:r>
          </w:p>
        </w:tc>
      </w:tr>
      <w:tr w:rsidR="00E95E78" w:rsidRPr="00E95E78" w14:paraId="7FA34D5E" w14:textId="77777777" w:rsidTr="00583453">
        <w:trPr>
          <w:trHeight w:hRule="exact" w:val="301"/>
        </w:trPr>
        <w:tc>
          <w:tcPr>
            <w:tcW w:w="3529" w:type="dxa"/>
            <w:tcBorders>
              <w:top w:val="single" w:sz="4" w:space="0" w:color="auto"/>
              <w:left w:val="single" w:sz="4" w:space="0" w:color="auto"/>
              <w:bottom w:val="single" w:sz="4" w:space="0" w:color="auto"/>
            </w:tcBorders>
            <w:shd w:val="clear" w:color="auto" w:fill="FFFFFF"/>
          </w:tcPr>
          <w:p w14:paraId="0A2537E7" w14:textId="77777777" w:rsidR="00E95E78" w:rsidRPr="00E95E78" w:rsidRDefault="00E95E78" w:rsidP="00583453">
            <w:pPr>
              <w:jc w:val="center"/>
              <w:rPr>
                <w:rFonts w:ascii="Times New Roman" w:hAnsi="Times New Roman" w:cs="Times New Roman"/>
                <w:sz w:val="22"/>
                <w:szCs w:val="22"/>
              </w:rPr>
            </w:pPr>
            <w:r w:rsidRPr="00E95E78">
              <w:rPr>
                <w:rFonts w:ascii="Times New Roman" w:hAnsi="Times New Roman" w:cs="Times New Roman"/>
                <w:sz w:val="22"/>
                <w:szCs w:val="22"/>
              </w:rPr>
              <w:t>Нітрити</w:t>
            </w:r>
          </w:p>
        </w:tc>
        <w:tc>
          <w:tcPr>
            <w:tcW w:w="2062" w:type="dxa"/>
            <w:tcBorders>
              <w:top w:val="single" w:sz="4" w:space="0" w:color="auto"/>
              <w:left w:val="single" w:sz="4" w:space="0" w:color="auto"/>
              <w:bottom w:val="single" w:sz="4" w:space="0" w:color="auto"/>
            </w:tcBorders>
            <w:shd w:val="clear" w:color="auto" w:fill="FFFFFF"/>
          </w:tcPr>
          <w:p w14:paraId="50DE44E6" w14:textId="60647903" w:rsidR="00E95E78" w:rsidRPr="00E95E78" w:rsidRDefault="0075641A" w:rsidP="00583453">
            <w:pPr>
              <w:jc w:val="center"/>
              <w:rPr>
                <w:rFonts w:ascii="Times New Roman" w:hAnsi="Times New Roman" w:cs="Times New Roman"/>
                <w:sz w:val="22"/>
                <w:szCs w:val="22"/>
              </w:rPr>
            </w:pPr>
            <w:r>
              <w:rPr>
                <w:rFonts w:ascii="Times New Roman" w:hAnsi="Times New Roman" w:cs="Times New Roman"/>
                <w:sz w:val="22"/>
                <w:szCs w:val="22"/>
              </w:rPr>
              <w:t>9,25</w:t>
            </w:r>
          </w:p>
        </w:tc>
        <w:tc>
          <w:tcPr>
            <w:tcW w:w="2211" w:type="dxa"/>
            <w:tcBorders>
              <w:top w:val="single" w:sz="4" w:space="0" w:color="auto"/>
              <w:left w:val="single" w:sz="4" w:space="0" w:color="auto"/>
              <w:bottom w:val="single" w:sz="4" w:space="0" w:color="auto"/>
            </w:tcBorders>
            <w:shd w:val="clear" w:color="auto" w:fill="FFFFFF"/>
          </w:tcPr>
          <w:p w14:paraId="7A061D4B" w14:textId="5426D6EA" w:rsidR="00E95E78" w:rsidRPr="00E95E78" w:rsidRDefault="0075641A" w:rsidP="00583453">
            <w:pPr>
              <w:jc w:val="center"/>
              <w:rPr>
                <w:rFonts w:ascii="Times New Roman" w:hAnsi="Times New Roman" w:cs="Times New Roman"/>
                <w:sz w:val="22"/>
                <w:szCs w:val="22"/>
              </w:rPr>
            </w:pPr>
            <w:r>
              <w:rPr>
                <w:rFonts w:ascii="Times New Roman" w:hAnsi="Times New Roman" w:cs="Times New Roman"/>
                <w:sz w:val="22"/>
                <w:szCs w:val="22"/>
              </w:rPr>
              <w:t>8,6</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579EBC1B" w14:textId="55E8A49F" w:rsidR="00E95E78" w:rsidRPr="00E95E78" w:rsidRDefault="0075641A" w:rsidP="00583453">
            <w:pPr>
              <w:jc w:val="center"/>
              <w:rPr>
                <w:rFonts w:ascii="Times New Roman" w:hAnsi="Times New Roman" w:cs="Times New Roman"/>
                <w:sz w:val="22"/>
                <w:szCs w:val="22"/>
              </w:rPr>
            </w:pPr>
            <w:r>
              <w:rPr>
                <w:rFonts w:ascii="Times New Roman" w:hAnsi="Times New Roman" w:cs="Times New Roman"/>
                <w:sz w:val="22"/>
                <w:szCs w:val="22"/>
              </w:rPr>
              <w:t>7,6</w:t>
            </w:r>
          </w:p>
        </w:tc>
      </w:tr>
      <w:tr w:rsidR="00E95E78" w:rsidRPr="00E95E78" w14:paraId="68878711" w14:textId="77777777" w:rsidTr="00583453">
        <w:trPr>
          <w:trHeight w:hRule="exact" w:val="301"/>
        </w:trPr>
        <w:tc>
          <w:tcPr>
            <w:tcW w:w="3529" w:type="dxa"/>
            <w:tcBorders>
              <w:top w:val="single" w:sz="4" w:space="0" w:color="auto"/>
              <w:left w:val="single" w:sz="4" w:space="0" w:color="auto"/>
              <w:bottom w:val="single" w:sz="4" w:space="0" w:color="auto"/>
            </w:tcBorders>
            <w:shd w:val="clear" w:color="auto" w:fill="FFFFFF"/>
          </w:tcPr>
          <w:p w14:paraId="36DC0F20" w14:textId="77777777" w:rsidR="00E95E78" w:rsidRPr="00E95E78" w:rsidRDefault="00E95E78" w:rsidP="00583453">
            <w:pPr>
              <w:jc w:val="center"/>
              <w:rPr>
                <w:rFonts w:ascii="Times New Roman" w:hAnsi="Times New Roman" w:cs="Times New Roman"/>
                <w:sz w:val="22"/>
                <w:szCs w:val="22"/>
              </w:rPr>
            </w:pPr>
            <w:r w:rsidRPr="00E95E78">
              <w:rPr>
                <w:rFonts w:ascii="Times New Roman" w:hAnsi="Times New Roman" w:cs="Times New Roman"/>
                <w:sz w:val="22"/>
                <w:szCs w:val="22"/>
              </w:rPr>
              <w:t>Фосфати</w:t>
            </w:r>
          </w:p>
        </w:tc>
        <w:tc>
          <w:tcPr>
            <w:tcW w:w="2062" w:type="dxa"/>
            <w:tcBorders>
              <w:top w:val="single" w:sz="4" w:space="0" w:color="auto"/>
              <w:left w:val="single" w:sz="4" w:space="0" w:color="auto"/>
              <w:bottom w:val="single" w:sz="4" w:space="0" w:color="auto"/>
            </w:tcBorders>
            <w:shd w:val="clear" w:color="auto" w:fill="FFFFFF"/>
          </w:tcPr>
          <w:p w14:paraId="333D21C2" w14:textId="6A4A32E8" w:rsidR="00E95E78" w:rsidRPr="00E95E78" w:rsidRDefault="0075641A" w:rsidP="0075641A">
            <w:pPr>
              <w:jc w:val="center"/>
              <w:rPr>
                <w:rFonts w:ascii="Times New Roman" w:hAnsi="Times New Roman" w:cs="Times New Roman"/>
                <w:sz w:val="22"/>
                <w:szCs w:val="22"/>
              </w:rPr>
            </w:pPr>
            <w:r>
              <w:rPr>
                <w:rFonts w:ascii="Times New Roman" w:hAnsi="Times New Roman" w:cs="Times New Roman"/>
                <w:sz w:val="22"/>
                <w:szCs w:val="22"/>
              </w:rPr>
              <w:t>7</w:t>
            </w:r>
            <w:r w:rsidR="00E95E78" w:rsidRPr="00E95E78">
              <w:rPr>
                <w:rFonts w:ascii="Times New Roman" w:hAnsi="Times New Roman" w:cs="Times New Roman"/>
                <w:sz w:val="22"/>
                <w:szCs w:val="22"/>
              </w:rPr>
              <w:t>,</w:t>
            </w:r>
            <w:r>
              <w:rPr>
                <w:rFonts w:ascii="Times New Roman" w:hAnsi="Times New Roman" w:cs="Times New Roman"/>
                <w:sz w:val="22"/>
                <w:szCs w:val="22"/>
              </w:rPr>
              <w:t>573</w:t>
            </w:r>
          </w:p>
        </w:tc>
        <w:tc>
          <w:tcPr>
            <w:tcW w:w="2211" w:type="dxa"/>
            <w:tcBorders>
              <w:top w:val="single" w:sz="4" w:space="0" w:color="auto"/>
              <w:left w:val="single" w:sz="4" w:space="0" w:color="auto"/>
              <w:bottom w:val="single" w:sz="4" w:space="0" w:color="auto"/>
            </w:tcBorders>
            <w:shd w:val="clear" w:color="auto" w:fill="FFFFFF"/>
          </w:tcPr>
          <w:p w14:paraId="4B44CEDE" w14:textId="73A81EB6" w:rsidR="00E95E78" w:rsidRPr="00E95E78" w:rsidRDefault="0075641A" w:rsidP="0075641A">
            <w:pPr>
              <w:jc w:val="center"/>
              <w:rPr>
                <w:rFonts w:ascii="Times New Roman" w:hAnsi="Times New Roman" w:cs="Times New Roman"/>
                <w:sz w:val="22"/>
                <w:szCs w:val="22"/>
              </w:rPr>
            </w:pPr>
            <w:r>
              <w:rPr>
                <w:rFonts w:ascii="Times New Roman" w:hAnsi="Times New Roman" w:cs="Times New Roman"/>
                <w:sz w:val="22"/>
                <w:szCs w:val="22"/>
              </w:rPr>
              <w:t>6</w:t>
            </w:r>
            <w:r w:rsidR="00E95E78" w:rsidRPr="00E95E78">
              <w:rPr>
                <w:rFonts w:ascii="Times New Roman" w:hAnsi="Times New Roman" w:cs="Times New Roman"/>
                <w:sz w:val="22"/>
                <w:szCs w:val="22"/>
              </w:rPr>
              <w:t>,</w:t>
            </w:r>
            <w:r>
              <w:rPr>
                <w:rFonts w:ascii="Times New Roman" w:hAnsi="Times New Roman" w:cs="Times New Roman"/>
                <w:sz w:val="22"/>
                <w:szCs w:val="22"/>
              </w:rPr>
              <w:t>699</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29C0E7C0" w14:textId="2E2AD5CF" w:rsidR="00E95E78" w:rsidRPr="00E95E78" w:rsidRDefault="0075641A" w:rsidP="00583453">
            <w:pPr>
              <w:jc w:val="center"/>
              <w:rPr>
                <w:rFonts w:ascii="Times New Roman" w:hAnsi="Times New Roman" w:cs="Times New Roman"/>
                <w:sz w:val="22"/>
                <w:szCs w:val="22"/>
              </w:rPr>
            </w:pPr>
            <w:r>
              <w:rPr>
                <w:rFonts w:ascii="Times New Roman" w:hAnsi="Times New Roman" w:cs="Times New Roman"/>
                <w:sz w:val="22"/>
                <w:szCs w:val="22"/>
              </w:rPr>
              <w:t>6,247</w:t>
            </w:r>
          </w:p>
        </w:tc>
      </w:tr>
      <w:tr w:rsidR="00E95E78" w:rsidRPr="00E95E78" w14:paraId="6B79DE31" w14:textId="77777777" w:rsidTr="00583453">
        <w:trPr>
          <w:trHeight w:hRule="exact" w:val="301"/>
        </w:trPr>
        <w:tc>
          <w:tcPr>
            <w:tcW w:w="3529" w:type="dxa"/>
            <w:tcBorders>
              <w:top w:val="single" w:sz="4" w:space="0" w:color="auto"/>
              <w:left w:val="single" w:sz="4" w:space="0" w:color="auto"/>
              <w:bottom w:val="single" w:sz="4" w:space="0" w:color="auto"/>
            </w:tcBorders>
            <w:shd w:val="clear" w:color="auto" w:fill="FFFFFF"/>
          </w:tcPr>
          <w:p w14:paraId="32557A9B" w14:textId="31F9471E" w:rsidR="00E95E78" w:rsidRPr="00E95E78" w:rsidRDefault="0075641A" w:rsidP="00583453">
            <w:pPr>
              <w:jc w:val="center"/>
              <w:rPr>
                <w:rFonts w:ascii="Times New Roman" w:hAnsi="Times New Roman" w:cs="Times New Roman"/>
                <w:sz w:val="22"/>
                <w:szCs w:val="22"/>
              </w:rPr>
            </w:pPr>
            <w:r>
              <w:rPr>
                <w:rFonts w:ascii="Times New Roman" w:hAnsi="Times New Roman" w:cs="Times New Roman"/>
                <w:sz w:val="22"/>
                <w:szCs w:val="22"/>
              </w:rPr>
              <w:t>БСК5</w:t>
            </w:r>
          </w:p>
        </w:tc>
        <w:tc>
          <w:tcPr>
            <w:tcW w:w="2062" w:type="dxa"/>
            <w:tcBorders>
              <w:top w:val="single" w:sz="4" w:space="0" w:color="auto"/>
              <w:left w:val="single" w:sz="4" w:space="0" w:color="auto"/>
              <w:bottom w:val="single" w:sz="4" w:space="0" w:color="auto"/>
            </w:tcBorders>
            <w:shd w:val="clear" w:color="auto" w:fill="FFFFFF"/>
          </w:tcPr>
          <w:p w14:paraId="144D6793" w14:textId="1EDBAA84" w:rsidR="00E95E78" w:rsidRPr="00E95E78" w:rsidRDefault="0075641A" w:rsidP="0075641A">
            <w:pPr>
              <w:jc w:val="center"/>
              <w:rPr>
                <w:rFonts w:ascii="Times New Roman" w:hAnsi="Times New Roman" w:cs="Times New Roman"/>
                <w:sz w:val="22"/>
                <w:szCs w:val="22"/>
              </w:rPr>
            </w:pPr>
            <w:r>
              <w:rPr>
                <w:rFonts w:ascii="Times New Roman" w:hAnsi="Times New Roman" w:cs="Times New Roman"/>
                <w:sz w:val="22"/>
                <w:szCs w:val="22"/>
              </w:rPr>
              <w:t>14</w:t>
            </w:r>
            <w:r w:rsidR="00E95E78" w:rsidRPr="00E95E78">
              <w:rPr>
                <w:rFonts w:ascii="Times New Roman" w:hAnsi="Times New Roman" w:cs="Times New Roman"/>
                <w:sz w:val="22"/>
                <w:szCs w:val="22"/>
              </w:rPr>
              <w:t>,</w:t>
            </w:r>
            <w:r>
              <w:rPr>
                <w:rFonts w:ascii="Times New Roman" w:hAnsi="Times New Roman" w:cs="Times New Roman"/>
                <w:sz w:val="22"/>
                <w:szCs w:val="22"/>
              </w:rPr>
              <w:t>5</w:t>
            </w:r>
          </w:p>
        </w:tc>
        <w:tc>
          <w:tcPr>
            <w:tcW w:w="2211" w:type="dxa"/>
            <w:tcBorders>
              <w:top w:val="single" w:sz="4" w:space="0" w:color="auto"/>
              <w:left w:val="single" w:sz="4" w:space="0" w:color="auto"/>
              <w:bottom w:val="single" w:sz="4" w:space="0" w:color="auto"/>
            </w:tcBorders>
            <w:shd w:val="clear" w:color="auto" w:fill="FFFFFF"/>
          </w:tcPr>
          <w:p w14:paraId="788B2F04" w14:textId="558BC450" w:rsidR="00E95E78" w:rsidRPr="00E95E78" w:rsidRDefault="0075641A" w:rsidP="0075641A">
            <w:pPr>
              <w:jc w:val="center"/>
              <w:rPr>
                <w:rFonts w:ascii="Times New Roman" w:hAnsi="Times New Roman" w:cs="Times New Roman"/>
                <w:sz w:val="22"/>
                <w:szCs w:val="22"/>
              </w:rPr>
            </w:pPr>
            <w:r>
              <w:rPr>
                <w:rFonts w:ascii="Times New Roman" w:hAnsi="Times New Roman" w:cs="Times New Roman"/>
                <w:sz w:val="22"/>
                <w:szCs w:val="22"/>
              </w:rPr>
              <w:t>12</w:t>
            </w:r>
            <w:r w:rsidR="00E95E78" w:rsidRPr="00E95E78">
              <w:rPr>
                <w:rFonts w:ascii="Times New Roman" w:hAnsi="Times New Roman" w:cs="Times New Roman"/>
                <w:sz w:val="22"/>
                <w:szCs w:val="22"/>
              </w:rPr>
              <w:t>,</w:t>
            </w:r>
            <w:r>
              <w:rPr>
                <w:rFonts w:ascii="Times New Roman" w:hAnsi="Times New Roman" w:cs="Times New Roman"/>
                <w:sz w:val="22"/>
                <w:szCs w:val="22"/>
              </w:rPr>
              <w:t>5</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0E97AAA3" w14:textId="6DF725E0" w:rsidR="00E95E78" w:rsidRPr="00E95E78" w:rsidRDefault="0075641A" w:rsidP="00583453">
            <w:pPr>
              <w:jc w:val="center"/>
              <w:rPr>
                <w:rFonts w:ascii="Times New Roman" w:hAnsi="Times New Roman" w:cs="Times New Roman"/>
                <w:sz w:val="22"/>
                <w:szCs w:val="22"/>
              </w:rPr>
            </w:pPr>
            <w:r>
              <w:rPr>
                <w:rFonts w:ascii="Times New Roman" w:hAnsi="Times New Roman" w:cs="Times New Roman"/>
                <w:sz w:val="22"/>
                <w:szCs w:val="22"/>
              </w:rPr>
              <w:t>13,7</w:t>
            </w:r>
          </w:p>
        </w:tc>
      </w:tr>
      <w:tr w:rsidR="00E95E78" w:rsidRPr="00E95E78" w14:paraId="73A180A0" w14:textId="77777777" w:rsidTr="00583453">
        <w:trPr>
          <w:trHeight w:hRule="exact" w:val="301"/>
        </w:trPr>
        <w:tc>
          <w:tcPr>
            <w:tcW w:w="3529" w:type="dxa"/>
            <w:tcBorders>
              <w:top w:val="single" w:sz="4" w:space="0" w:color="auto"/>
              <w:left w:val="single" w:sz="4" w:space="0" w:color="auto"/>
              <w:bottom w:val="single" w:sz="4" w:space="0" w:color="auto"/>
            </w:tcBorders>
            <w:shd w:val="clear" w:color="auto" w:fill="FFFFFF"/>
          </w:tcPr>
          <w:p w14:paraId="3D4DF9BC" w14:textId="77777777" w:rsidR="00E95E78" w:rsidRPr="00E95E78" w:rsidRDefault="00E95E78" w:rsidP="00583453">
            <w:pPr>
              <w:jc w:val="center"/>
              <w:rPr>
                <w:rFonts w:ascii="Times New Roman" w:hAnsi="Times New Roman" w:cs="Times New Roman"/>
                <w:sz w:val="22"/>
                <w:szCs w:val="22"/>
              </w:rPr>
            </w:pPr>
            <w:r w:rsidRPr="00E95E78">
              <w:rPr>
                <w:rFonts w:ascii="Times New Roman" w:hAnsi="Times New Roman" w:cs="Times New Roman"/>
                <w:sz w:val="22"/>
                <w:szCs w:val="22"/>
              </w:rPr>
              <w:t>Сухий залишок</w:t>
            </w:r>
          </w:p>
        </w:tc>
        <w:tc>
          <w:tcPr>
            <w:tcW w:w="2062" w:type="dxa"/>
            <w:tcBorders>
              <w:top w:val="single" w:sz="4" w:space="0" w:color="auto"/>
              <w:left w:val="single" w:sz="4" w:space="0" w:color="auto"/>
              <w:bottom w:val="single" w:sz="4" w:space="0" w:color="auto"/>
            </w:tcBorders>
            <w:shd w:val="clear" w:color="auto" w:fill="FFFFFF"/>
          </w:tcPr>
          <w:p w14:paraId="7372658E" w14:textId="7D7B67A8" w:rsidR="00E95E78" w:rsidRPr="00E95E78" w:rsidRDefault="00E95E78" w:rsidP="0075641A">
            <w:pPr>
              <w:jc w:val="center"/>
              <w:rPr>
                <w:rFonts w:ascii="Times New Roman" w:hAnsi="Times New Roman" w:cs="Times New Roman"/>
                <w:sz w:val="22"/>
                <w:szCs w:val="22"/>
              </w:rPr>
            </w:pPr>
            <w:r w:rsidRPr="00E95E78">
              <w:rPr>
                <w:rFonts w:ascii="Times New Roman" w:hAnsi="Times New Roman" w:cs="Times New Roman"/>
                <w:sz w:val="22"/>
                <w:szCs w:val="22"/>
              </w:rPr>
              <w:t>2</w:t>
            </w:r>
            <w:r w:rsidR="0075641A">
              <w:rPr>
                <w:rFonts w:ascii="Times New Roman" w:hAnsi="Times New Roman" w:cs="Times New Roman"/>
                <w:sz w:val="22"/>
                <w:szCs w:val="22"/>
              </w:rPr>
              <w:t>25</w:t>
            </w:r>
            <w:r w:rsidRPr="00E95E78">
              <w:rPr>
                <w:rFonts w:ascii="Times New Roman" w:hAnsi="Times New Roman" w:cs="Times New Roman"/>
                <w:sz w:val="22"/>
                <w:szCs w:val="22"/>
              </w:rPr>
              <w:t>,</w:t>
            </w:r>
            <w:r w:rsidR="0075641A">
              <w:rPr>
                <w:rFonts w:ascii="Times New Roman" w:hAnsi="Times New Roman" w:cs="Times New Roman"/>
                <w:sz w:val="22"/>
                <w:szCs w:val="22"/>
              </w:rPr>
              <w:t>02</w:t>
            </w:r>
          </w:p>
        </w:tc>
        <w:tc>
          <w:tcPr>
            <w:tcW w:w="2211" w:type="dxa"/>
            <w:tcBorders>
              <w:top w:val="single" w:sz="4" w:space="0" w:color="auto"/>
              <w:left w:val="single" w:sz="4" w:space="0" w:color="auto"/>
              <w:bottom w:val="single" w:sz="4" w:space="0" w:color="auto"/>
            </w:tcBorders>
            <w:shd w:val="clear" w:color="auto" w:fill="FFFFFF"/>
          </w:tcPr>
          <w:p w14:paraId="06AEE4A3" w14:textId="1DCF5CEE" w:rsidR="00E95E78" w:rsidRPr="00E95E78" w:rsidRDefault="00E95E78" w:rsidP="0075641A">
            <w:pPr>
              <w:jc w:val="center"/>
              <w:rPr>
                <w:rFonts w:ascii="Times New Roman" w:hAnsi="Times New Roman" w:cs="Times New Roman"/>
                <w:sz w:val="22"/>
                <w:szCs w:val="22"/>
              </w:rPr>
            </w:pPr>
            <w:r w:rsidRPr="00E95E78">
              <w:rPr>
                <w:rFonts w:ascii="Times New Roman" w:hAnsi="Times New Roman" w:cs="Times New Roman"/>
                <w:sz w:val="22"/>
                <w:szCs w:val="22"/>
              </w:rPr>
              <w:t>2</w:t>
            </w:r>
            <w:r w:rsidR="0075641A">
              <w:rPr>
                <w:rFonts w:ascii="Times New Roman" w:hAnsi="Times New Roman" w:cs="Times New Roman"/>
                <w:sz w:val="22"/>
                <w:szCs w:val="22"/>
              </w:rPr>
              <w:t>3</w:t>
            </w:r>
            <w:r w:rsidRPr="00E95E78">
              <w:rPr>
                <w:rFonts w:ascii="Times New Roman" w:hAnsi="Times New Roman" w:cs="Times New Roman"/>
                <w:sz w:val="22"/>
                <w:szCs w:val="22"/>
              </w:rPr>
              <w:t>2,</w:t>
            </w:r>
            <w:r w:rsidR="0075641A">
              <w:rPr>
                <w:rFonts w:ascii="Times New Roman" w:hAnsi="Times New Roman" w:cs="Times New Roman"/>
                <w:sz w:val="22"/>
                <w:szCs w:val="22"/>
              </w:rPr>
              <w:t>2</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7E85F1FD" w14:textId="372CE151" w:rsidR="00E95E78" w:rsidRPr="00E95E78" w:rsidRDefault="0075641A" w:rsidP="00583453">
            <w:pPr>
              <w:jc w:val="center"/>
              <w:rPr>
                <w:rFonts w:ascii="Times New Roman" w:hAnsi="Times New Roman" w:cs="Times New Roman"/>
                <w:sz w:val="22"/>
                <w:szCs w:val="22"/>
              </w:rPr>
            </w:pPr>
            <w:r>
              <w:rPr>
                <w:rFonts w:ascii="Times New Roman" w:hAnsi="Times New Roman" w:cs="Times New Roman"/>
                <w:sz w:val="22"/>
                <w:szCs w:val="22"/>
              </w:rPr>
              <w:t>195,1</w:t>
            </w:r>
          </w:p>
        </w:tc>
      </w:tr>
      <w:tr w:rsidR="00E95E78" w:rsidRPr="00994942" w14:paraId="4B5576A7" w14:textId="77777777" w:rsidTr="00583453">
        <w:trPr>
          <w:trHeight w:hRule="exact" w:val="301"/>
        </w:trPr>
        <w:tc>
          <w:tcPr>
            <w:tcW w:w="3529" w:type="dxa"/>
            <w:tcBorders>
              <w:top w:val="single" w:sz="4" w:space="0" w:color="auto"/>
              <w:left w:val="single" w:sz="4" w:space="0" w:color="auto"/>
              <w:bottom w:val="single" w:sz="4" w:space="0" w:color="auto"/>
            </w:tcBorders>
            <w:shd w:val="clear" w:color="auto" w:fill="FFFFFF"/>
          </w:tcPr>
          <w:p w14:paraId="15D074EF" w14:textId="77777777" w:rsidR="00E95E78" w:rsidRPr="00E95E78" w:rsidRDefault="00E95E78" w:rsidP="00583453">
            <w:pPr>
              <w:jc w:val="center"/>
              <w:rPr>
                <w:rFonts w:ascii="Times New Roman" w:hAnsi="Times New Roman" w:cs="Times New Roman"/>
                <w:sz w:val="22"/>
                <w:szCs w:val="22"/>
              </w:rPr>
            </w:pPr>
            <w:r w:rsidRPr="00E95E78">
              <w:rPr>
                <w:rFonts w:ascii="Times New Roman" w:hAnsi="Times New Roman" w:cs="Times New Roman"/>
                <w:sz w:val="22"/>
                <w:szCs w:val="22"/>
              </w:rPr>
              <w:t>ХСК</w:t>
            </w:r>
          </w:p>
        </w:tc>
        <w:tc>
          <w:tcPr>
            <w:tcW w:w="2062" w:type="dxa"/>
            <w:tcBorders>
              <w:top w:val="single" w:sz="4" w:space="0" w:color="auto"/>
              <w:left w:val="single" w:sz="4" w:space="0" w:color="auto"/>
              <w:bottom w:val="single" w:sz="4" w:space="0" w:color="auto"/>
            </w:tcBorders>
            <w:shd w:val="clear" w:color="auto" w:fill="FFFFFF"/>
          </w:tcPr>
          <w:p w14:paraId="7922C392" w14:textId="43E0B300" w:rsidR="00E95E78" w:rsidRPr="00E95E78" w:rsidRDefault="0075641A" w:rsidP="0075641A">
            <w:pPr>
              <w:jc w:val="center"/>
              <w:rPr>
                <w:rFonts w:ascii="Times New Roman" w:hAnsi="Times New Roman" w:cs="Times New Roman"/>
                <w:sz w:val="22"/>
                <w:szCs w:val="22"/>
              </w:rPr>
            </w:pPr>
            <w:r>
              <w:rPr>
                <w:rFonts w:ascii="Times New Roman" w:hAnsi="Times New Roman" w:cs="Times New Roman"/>
                <w:sz w:val="22"/>
                <w:szCs w:val="22"/>
              </w:rPr>
              <w:t>155</w:t>
            </w:r>
            <w:r w:rsidR="00E95E78" w:rsidRPr="00E95E78">
              <w:rPr>
                <w:rFonts w:ascii="Times New Roman" w:hAnsi="Times New Roman" w:cs="Times New Roman"/>
                <w:sz w:val="22"/>
                <w:szCs w:val="22"/>
              </w:rPr>
              <w:t>,</w:t>
            </w:r>
            <w:r>
              <w:rPr>
                <w:rFonts w:ascii="Times New Roman" w:hAnsi="Times New Roman" w:cs="Times New Roman"/>
                <w:sz w:val="22"/>
                <w:szCs w:val="22"/>
              </w:rPr>
              <w:t>6</w:t>
            </w:r>
          </w:p>
        </w:tc>
        <w:tc>
          <w:tcPr>
            <w:tcW w:w="2211" w:type="dxa"/>
            <w:tcBorders>
              <w:top w:val="single" w:sz="4" w:space="0" w:color="auto"/>
              <w:left w:val="single" w:sz="4" w:space="0" w:color="auto"/>
              <w:bottom w:val="single" w:sz="4" w:space="0" w:color="auto"/>
            </w:tcBorders>
            <w:shd w:val="clear" w:color="auto" w:fill="FFFFFF"/>
          </w:tcPr>
          <w:p w14:paraId="45B5B492" w14:textId="4C0716EE" w:rsidR="00E95E78" w:rsidRPr="00E95E78" w:rsidRDefault="0075641A" w:rsidP="0075641A">
            <w:pPr>
              <w:jc w:val="center"/>
              <w:rPr>
                <w:rFonts w:ascii="Times New Roman" w:hAnsi="Times New Roman" w:cs="Times New Roman"/>
                <w:sz w:val="22"/>
                <w:szCs w:val="22"/>
              </w:rPr>
            </w:pPr>
            <w:r>
              <w:rPr>
                <w:rFonts w:ascii="Times New Roman" w:hAnsi="Times New Roman" w:cs="Times New Roman"/>
                <w:sz w:val="22"/>
                <w:szCs w:val="22"/>
              </w:rPr>
              <w:t>124</w:t>
            </w:r>
            <w:r w:rsidR="00E95E78" w:rsidRPr="00E95E78">
              <w:rPr>
                <w:rFonts w:ascii="Times New Roman" w:hAnsi="Times New Roman" w:cs="Times New Roman"/>
                <w:sz w:val="22"/>
                <w:szCs w:val="22"/>
              </w:rPr>
              <w:t>,</w:t>
            </w:r>
            <w:r>
              <w:rPr>
                <w:rFonts w:ascii="Times New Roman" w:hAnsi="Times New Roman" w:cs="Times New Roman"/>
                <w:sz w:val="22"/>
                <w:szCs w:val="22"/>
              </w:rPr>
              <w:t>6</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66DD1AAE" w14:textId="470773D7" w:rsidR="00E95E78" w:rsidRPr="00E95E78" w:rsidRDefault="0075641A" w:rsidP="00583453">
            <w:pPr>
              <w:jc w:val="center"/>
              <w:rPr>
                <w:rFonts w:ascii="Times New Roman" w:hAnsi="Times New Roman" w:cs="Times New Roman"/>
                <w:sz w:val="22"/>
                <w:szCs w:val="22"/>
              </w:rPr>
            </w:pPr>
            <w:r>
              <w:rPr>
                <w:rFonts w:ascii="Times New Roman" w:hAnsi="Times New Roman" w:cs="Times New Roman"/>
                <w:sz w:val="22"/>
                <w:szCs w:val="22"/>
              </w:rPr>
              <w:t>91,1</w:t>
            </w:r>
          </w:p>
        </w:tc>
      </w:tr>
      <w:tr w:rsidR="00E95E78" w:rsidRPr="00994942" w14:paraId="56EE4F30" w14:textId="77777777" w:rsidTr="00923801">
        <w:trPr>
          <w:trHeight w:hRule="exact" w:val="554"/>
        </w:trPr>
        <w:tc>
          <w:tcPr>
            <w:tcW w:w="9975" w:type="dxa"/>
            <w:gridSpan w:val="4"/>
            <w:tcBorders>
              <w:top w:val="single" w:sz="4" w:space="0" w:color="auto"/>
              <w:left w:val="single" w:sz="4" w:space="0" w:color="auto"/>
              <w:bottom w:val="single" w:sz="4" w:space="0" w:color="auto"/>
              <w:right w:val="single" w:sz="4" w:space="0" w:color="auto"/>
            </w:tcBorders>
            <w:shd w:val="clear" w:color="auto" w:fill="FFFFFF"/>
          </w:tcPr>
          <w:p w14:paraId="21FF93F2" w14:textId="77777777" w:rsidR="00E95E78" w:rsidRPr="009B2603" w:rsidRDefault="00E95E78" w:rsidP="00923801">
            <w:pPr>
              <w:jc w:val="center"/>
              <w:rPr>
                <w:rFonts w:ascii="Times New Roman" w:hAnsi="Times New Roman" w:cs="Times New Roman"/>
                <w:b/>
                <w:i/>
                <w:sz w:val="22"/>
                <w:szCs w:val="22"/>
              </w:rPr>
            </w:pPr>
            <w:r w:rsidRPr="009B2603">
              <w:rPr>
                <w:rFonts w:ascii="Times New Roman" w:hAnsi="Times New Roman" w:cs="Times New Roman"/>
                <w:b/>
                <w:i/>
                <w:sz w:val="22"/>
                <w:szCs w:val="22"/>
              </w:rPr>
              <w:t xml:space="preserve">Виробничий структурний підрозділ «Київська дирекція» </w:t>
            </w:r>
          </w:p>
          <w:p w14:paraId="0F62A8B1" w14:textId="64DB668E" w:rsidR="00E95E78" w:rsidRPr="009B2603" w:rsidRDefault="00E95E78" w:rsidP="00923801">
            <w:pPr>
              <w:jc w:val="center"/>
              <w:rPr>
                <w:rFonts w:ascii="Times New Roman" w:hAnsi="Times New Roman" w:cs="Times New Roman"/>
                <w:sz w:val="22"/>
                <w:szCs w:val="22"/>
              </w:rPr>
            </w:pPr>
            <w:r w:rsidRPr="009B2603">
              <w:rPr>
                <w:rFonts w:ascii="Times New Roman" w:hAnsi="Times New Roman" w:cs="Times New Roman"/>
                <w:b/>
                <w:i/>
                <w:sz w:val="22"/>
                <w:szCs w:val="22"/>
              </w:rPr>
              <w:t>філії «БМЕС» АТ «Українська залізниця»</w:t>
            </w:r>
          </w:p>
        </w:tc>
      </w:tr>
      <w:tr w:rsidR="009B2603" w:rsidRPr="00994942" w14:paraId="1FC0A2A5" w14:textId="77777777" w:rsidTr="00E14BDC">
        <w:trPr>
          <w:trHeight w:hRule="exact" w:val="301"/>
        </w:trPr>
        <w:tc>
          <w:tcPr>
            <w:tcW w:w="3529" w:type="dxa"/>
            <w:tcBorders>
              <w:top w:val="single" w:sz="4" w:space="0" w:color="auto"/>
              <w:left w:val="single" w:sz="4" w:space="0" w:color="auto"/>
              <w:bottom w:val="single" w:sz="4" w:space="0" w:color="auto"/>
            </w:tcBorders>
            <w:shd w:val="clear" w:color="auto" w:fill="FFFFFF"/>
          </w:tcPr>
          <w:p w14:paraId="74269E1F" w14:textId="77777777" w:rsidR="009B2603" w:rsidRPr="009B2603" w:rsidRDefault="009B2603" w:rsidP="00E14BDC">
            <w:pPr>
              <w:jc w:val="center"/>
              <w:rPr>
                <w:rFonts w:ascii="Times New Roman" w:hAnsi="Times New Roman" w:cs="Times New Roman"/>
                <w:sz w:val="22"/>
                <w:szCs w:val="22"/>
              </w:rPr>
            </w:pPr>
            <w:r w:rsidRPr="009B2603">
              <w:rPr>
                <w:rFonts w:ascii="Times New Roman" w:hAnsi="Times New Roman" w:cs="Times New Roman"/>
                <w:sz w:val="22"/>
                <w:szCs w:val="22"/>
              </w:rPr>
              <w:t>Нафтопродукти</w:t>
            </w:r>
          </w:p>
        </w:tc>
        <w:tc>
          <w:tcPr>
            <w:tcW w:w="2062" w:type="dxa"/>
            <w:tcBorders>
              <w:top w:val="single" w:sz="4" w:space="0" w:color="auto"/>
              <w:left w:val="single" w:sz="4" w:space="0" w:color="auto"/>
              <w:bottom w:val="single" w:sz="4" w:space="0" w:color="auto"/>
            </w:tcBorders>
            <w:shd w:val="clear" w:color="auto" w:fill="FFFFFF"/>
          </w:tcPr>
          <w:p w14:paraId="088CEE9F" w14:textId="3DF9E4EC" w:rsidR="009B2603" w:rsidRPr="009B2603" w:rsidRDefault="009B2603" w:rsidP="00E14BDC">
            <w:pPr>
              <w:jc w:val="center"/>
              <w:rPr>
                <w:rFonts w:ascii="Times New Roman" w:hAnsi="Times New Roman" w:cs="Times New Roman"/>
                <w:sz w:val="22"/>
                <w:szCs w:val="22"/>
              </w:rPr>
            </w:pPr>
            <w:r w:rsidRPr="009B2603">
              <w:rPr>
                <w:rFonts w:ascii="Times New Roman" w:hAnsi="Times New Roman" w:cs="Times New Roman"/>
                <w:sz w:val="22"/>
                <w:szCs w:val="22"/>
              </w:rPr>
              <w:t>0</w:t>
            </w:r>
          </w:p>
        </w:tc>
        <w:tc>
          <w:tcPr>
            <w:tcW w:w="2211" w:type="dxa"/>
            <w:tcBorders>
              <w:top w:val="single" w:sz="4" w:space="0" w:color="auto"/>
              <w:left w:val="single" w:sz="4" w:space="0" w:color="auto"/>
              <w:bottom w:val="single" w:sz="4" w:space="0" w:color="auto"/>
            </w:tcBorders>
            <w:shd w:val="clear" w:color="auto" w:fill="FFFFFF"/>
          </w:tcPr>
          <w:p w14:paraId="21AAF7D8" w14:textId="36CFFA91" w:rsidR="009B2603" w:rsidRPr="009B2603" w:rsidRDefault="009B2603" w:rsidP="00E14BDC">
            <w:pPr>
              <w:jc w:val="center"/>
              <w:rPr>
                <w:rFonts w:ascii="Times New Roman" w:hAnsi="Times New Roman" w:cs="Times New Roman"/>
                <w:sz w:val="22"/>
                <w:szCs w:val="22"/>
              </w:rPr>
            </w:pPr>
            <w:r w:rsidRPr="009B2603">
              <w:rPr>
                <w:rFonts w:ascii="Times New Roman" w:hAnsi="Times New Roman" w:cs="Times New Roman"/>
                <w:sz w:val="22"/>
                <w:szCs w:val="22"/>
              </w:rPr>
              <w:t>0,05</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36F2E825" w14:textId="5D5170A2" w:rsidR="009B2603" w:rsidRPr="00BF3245" w:rsidRDefault="00BF3245" w:rsidP="00E14BDC">
            <w:pPr>
              <w:jc w:val="center"/>
              <w:rPr>
                <w:rFonts w:ascii="Times New Roman" w:hAnsi="Times New Roman" w:cs="Times New Roman"/>
                <w:sz w:val="22"/>
                <w:szCs w:val="22"/>
              </w:rPr>
            </w:pPr>
            <w:r w:rsidRPr="00BF3245">
              <w:rPr>
                <w:rFonts w:ascii="Times New Roman" w:hAnsi="Times New Roman" w:cs="Times New Roman"/>
                <w:sz w:val="22"/>
                <w:szCs w:val="22"/>
              </w:rPr>
              <w:t>0,05</w:t>
            </w:r>
          </w:p>
        </w:tc>
      </w:tr>
      <w:tr w:rsidR="009B2603" w:rsidRPr="00994942" w14:paraId="283423F3" w14:textId="77777777" w:rsidTr="00E14BDC">
        <w:trPr>
          <w:trHeight w:hRule="exact" w:val="301"/>
        </w:trPr>
        <w:tc>
          <w:tcPr>
            <w:tcW w:w="3529" w:type="dxa"/>
            <w:tcBorders>
              <w:top w:val="single" w:sz="4" w:space="0" w:color="auto"/>
              <w:left w:val="single" w:sz="4" w:space="0" w:color="auto"/>
              <w:bottom w:val="single" w:sz="4" w:space="0" w:color="auto"/>
            </w:tcBorders>
            <w:shd w:val="clear" w:color="auto" w:fill="FFFFFF"/>
          </w:tcPr>
          <w:p w14:paraId="3C2C4731" w14:textId="77777777" w:rsidR="009B2603" w:rsidRPr="009B2603" w:rsidRDefault="009B2603" w:rsidP="00E14BDC">
            <w:pPr>
              <w:jc w:val="center"/>
              <w:rPr>
                <w:rFonts w:ascii="Times New Roman" w:hAnsi="Times New Roman" w:cs="Times New Roman"/>
                <w:sz w:val="22"/>
                <w:szCs w:val="22"/>
              </w:rPr>
            </w:pPr>
            <w:r w:rsidRPr="009B2603">
              <w:rPr>
                <w:rFonts w:ascii="Times New Roman" w:hAnsi="Times New Roman" w:cs="Times New Roman"/>
                <w:sz w:val="22"/>
                <w:szCs w:val="22"/>
              </w:rPr>
              <w:t>Завислі речовини</w:t>
            </w:r>
          </w:p>
        </w:tc>
        <w:tc>
          <w:tcPr>
            <w:tcW w:w="2062" w:type="dxa"/>
            <w:tcBorders>
              <w:top w:val="single" w:sz="4" w:space="0" w:color="auto"/>
              <w:left w:val="single" w:sz="4" w:space="0" w:color="auto"/>
              <w:bottom w:val="single" w:sz="4" w:space="0" w:color="auto"/>
            </w:tcBorders>
            <w:shd w:val="clear" w:color="auto" w:fill="FFFFFF"/>
          </w:tcPr>
          <w:p w14:paraId="09B405EF" w14:textId="63CC556E" w:rsidR="009B2603" w:rsidRPr="009B2603" w:rsidRDefault="009B2603" w:rsidP="00923801">
            <w:pPr>
              <w:jc w:val="center"/>
              <w:rPr>
                <w:rFonts w:ascii="Times New Roman" w:hAnsi="Times New Roman" w:cs="Times New Roman"/>
                <w:sz w:val="22"/>
                <w:szCs w:val="22"/>
              </w:rPr>
            </w:pPr>
            <w:r w:rsidRPr="009B2603">
              <w:rPr>
                <w:rFonts w:ascii="Times New Roman" w:hAnsi="Times New Roman" w:cs="Times New Roman"/>
                <w:sz w:val="22"/>
                <w:szCs w:val="22"/>
              </w:rPr>
              <w:t>7,7</w:t>
            </w:r>
          </w:p>
        </w:tc>
        <w:tc>
          <w:tcPr>
            <w:tcW w:w="2211" w:type="dxa"/>
            <w:tcBorders>
              <w:top w:val="single" w:sz="4" w:space="0" w:color="auto"/>
              <w:left w:val="single" w:sz="4" w:space="0" w:color="auto"/>
              <w:bottom w:val="single" w:sz="4" w:space="0" w:color="auto"/>
            </w:tcBorders>
            <w:shd w:val="clear" w:color="auto" w:fill="FFFFFF"/>
          </w:tcPr>
          <w:p w14:paraId="5A546136" w14:textId="30F6451D" w:rsidR="009B2603" w:rsidRPr="009B2603" w:rsidRDefault="009B2603" w:rsidP="00923801">
            <w:pPr>
              <w:jc w:val="center"/>
              <w:rPr>
                <w:rFonts w:ascii="Times New Roman" w:hAnsi="Times New Roman" w:cs="Times New Roman"/>
                <w:sz w:val="22"/>
                <w:szCs w:val="22"/>
              </w:rPr>
            </w:pPr>
            <w:r w:rsidRPr="009B2603">
              <w:rPr>
                <w:rFonts w:ascii="Times New Roman" w:hAnsi="Times New Roman" w:cs="Times New Roman"/>
                <w:sz w:val="22"/>
                <w:szCs w:val="22"/>
              </w:rPr>
              <w:t>8,3</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72224814" w14:textId="7D96AEC9" w:rsidR="009B2603" w:rsidRPr="00BF3245" w:rsidRDefault="00E7107B" w:rsidP="00923801">
            <w:pPr>
              <w:jc w:val="center"/>
              <w:rPr>
                <w:rFonts w:ascii="Times New Roman" w:hAnsi="Times New Roman" w:cs="Times New Roman"/>
                <w:sz w:val="22"/>
                <w:szCs w:val="22"/>
              </w:rPr>
            </w:pPr>
            <w:r>
              <w:rPr>
                <w:rFonts w:ascii="Times New Roman" w:hAnsi="Times New Roman" w:cs="Times New Roman"/>
                <w:sz w:val="22"/>
                <w:szCs w:val="22"/>
              </w:rPr>
              <w:t>6,8</w:t>
            </w:r>
          </w:p>
        </w:tc>
      </w:tr>
      <w:tr w:rsidR="009B2603" w:rsidRPr="00994942" w14:paraId="3FFA0A39" w14:textId="77777777" w:rsidTr="00E14BDC">
        <w:trPr>
          <w:trHeight w:hRule="exact" w:val="301"/>
        </w:trPr>
        <w:tc>
          <w:tcPr>
            <w:tcW w:w="3529" w:type="dxa"/>
            <w:tcBorders>
              <w:top w:val="single" w:sz="4" w:space="0" w:color="auto"/>
              <w:left w:val="single" w:sz="4" w:space="0" w:color="auto"/>
              <w:bottom w:val="single" w:sz="4" w:space="0" w:color="auto"/>
            </w:tcBorders>
            <w:shd w:val="clear" w:color="auto" w:fill="FFFFFF"/>
          </w:tcPr>
          <w:p w14:paraId="7353DE57" w14:textId="77777777" w:rsidR="009B2603" w:rsidRPr="009B2603" w:rsidRDefault="009B2603" w:rsidP="00E14BDC">
            <w:pPr>
              <w:jc w:val="center"/>
              <w:rPr>
                <w:rFonts w:ascii="Times New Roman" w:hAnsi="Times New Roman" w:cs="Times New Roman"/>
                <w:sz w:val="22"/>
                <w:szCs w:val="22"/>
              </w:rPr>
            </w:pPr>
            <w:r w:rsidRPr="009B2603">
              <w:rPr>
                <w:rFonts w:ascii="Times New Roman" w:hAnsi="Times New Roman" w:cs="Times New Roman"/>
                <w:sz w:val="22"/>
                <w:szCs w:val="22"/>
              </w:rPr>
              <w:t>Сульфати</w:t>
            </w:r>
          </w:p>
        </w:tc>
        <w:tc>
          <w:tcPr>
            <w:tcW w:w="2062" w:type="dxa"/>
            <w:tcBorders>
              <w:top w:val="single" w:sz="4" w:space="0" w:color="auto"/>
              <w:left w:val="single" w:sz="4" w:space="0" w:color="auto"/>
              <w:bottom w:val="single" w:sz="4" w:space="0" w:color="auto"/>
            </w:tcBorders>
            <w:shd w:val="clear" w:color="auto" w:fill="FFFFFF"/>
          </w:tcPr>
          <w:p w14:paraId="7385B13B" w14:textId="72C62F71" w:rsidR="009B2603" w:rsidRPr="009B2603" w:rsidRDefault="009B2603" w:rsidP="00E14BDC">
            <w:pPr>
              <w:jc w:val="center"/>
              <w:rPr>
                <w:rFonts w:ascii="Times New Roman" w:hAnsi="Times New Roman" w:cs="Times New Roman"/>
                <w:sz w:val="22"/>
                <w:szCs w:val="22"/>
              </w:rPr>
            </w:pPr>
            <w:r w:rsidRPr="009B2603">
              <w:rPr>
                <w:rFonts w:ascii="Times New Roman" w:hAnsi="Times New Roman" w:cs="Times New Roman"/>
                <w:sz w:val="22"/>
                <w:szCs w:val="22"/>
              </w:rPr>
              <w:t>58,0</w:t>
            </w:r>
          </w:p>
        </w:tc>
        <w:tc>
          <w:tcPr>
            <w:tcW w:w="2211" w:type="dxa"/>
            <w:tcBorders>
              <w:top w:val="single" w:sz="4" w:space="0" w:color="auto"/>
              <w:left w:val="single" w:sz="4" w:space="0" w:color="auto"/>
              <w:bottom w:val="single" w:sz="4" w:space="0" w:color="auto"/>
            </w:tcBorders>
            <w:shd w:val="clear" w:color="auto" w:fill="FFFFFF"/>
          </w:tcPr>
          <w:p w14:paraId="6AED0790" w14:textId="3816EDF3" w:rsidR="009B2603" w:rsidRPr="009B2603" w:rsidRDefault="009B2603" w:rsidP="001B5FA4">
            <w:pPr>
              <w:jc w:val="center"/>
              <w:rPr>
                <w:rFonts w:ascii="Times New Roman" w:hAnsi="Times New Roman" w:cs="Times New Roman"/>
                <w:sz w:val="22"/>
                <w:szCs w:val="22"/>
              </w:rPr>
            </w:pPr>
            <w:r w:rsidRPr="009B2603">
              <w:rPr>
                <w:rFonts w:ascii="Times New Roman" w:hAnsi="Times New Roman" w:cs="Times New Roman"/>
                <w:sz w:val="22"/>
                <w:szCs w:val="22"/>
              </w:rPr>
              <w:t>37,3</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22480524" w14:textId="18BC3FDF" w:rsidR="009B2603" w:rsidRPr="00BF3245" w:rsidRDefault="00E7107B" w:rsidP="00E14BDC">
            <w:pPr>
              <w:jc w:val="center"/>
              <w:rPr>
                <w:rFonts w:ascii="Times New Roman" w:hAnsi="Times New Roman" w:cs="Times New Roman"/>
                <w:sz w:val="22"/>
                <w:szCs w:val="22"/>
              </w:rPr>
            </w:pPr>
            <w:r>
              <w:rPr>
                <w:rFonts w:ascii="Times New Roman" w:hAnsi="Times New Roman" w:cs="Times New Roman"/>
                <w:sz w:val="22"/>
                <w:szCs w:val="22"/>
              </w:rPr>
              <w:t>47,7</w:t>
            </w:r>
          </w:p>
        </w:tc>
      </w:tr>
      <w:tr w:rsidR="009B2603" w:rsidRPr="00994942" w14:paraId="2831D291" w14:textId="77777777" w:rsidTr="00E14BDC">
        <w:trPr>
          <w:trHeight w:hRule="exact" w:val="301"/>
        </w:trPr>
        <w:tc>
          <w:tcPr>
            <w:tcW w:w="3529" w:type="dxa"/>
            <w:tcBorders>
              <w:top w:val="single" w:sz="4" w:space="0" w:color="auto"/>
              <w:left w:val="single" w:sz="4" w:space="0" w:color="auto"/>
              <w:bottom w:val="single" w:sz="4" w:space="0" w:color="auto"/>
            </w:tcBorders>
            <w:shd w:val="clear" w:color="auto" w:fill="FFFFFF"/>
          </w:tcPr>
          <w:p w14:paraId="766705DE" w14:textId="77777777" w:rsidR="009B2603" w:rsidRPr="009B2603" w:rsidRDefault="009B2603" w:rsidP="00E14BDC">
            <w:pPr>
              <w:jc w:val="center"/>
              <w:rPr>
                <w:rFonts w:ascii="Times New Roman" w:hAnsi="Times New Roman" w:cs="Times New Roman"/>
                <w:sz w:val="22"/>
                <w:szCs w:val="22"/>
              </w:rPr>
            </w:pPr>
            <w:r w:rsidRPr="009B2603">
              <w:rPr>
                <w:rFonts w:ascii="Times New Roman" w:hAnsi="Times New Roman" w:cs="Times New Roman"/>
                <w:sz w:val="22"/>
                <w:szCs w:val="22"/>
              </w:rPr>
              <w:t>Хлориди</w:t>
            </w:r>
          </w:p>
        </w:tc>
        <w:tc>
          <w:tcPr>
            <w:tcW w:w="2062" w:type="dxa"/>
            <w:tcBorders>
              <w:top w:val="single" w:sz="4" w:space="0" w:color="auto"/>
              <w:left w:val="single" w:sz="4" w:space="0" w:color="auto"/>
              <w:bottom w:val="single" w:sz="4" w:space="0" w:color="auto"/>
            </w:tcBorders>
            <w:shd w:val="clear" w:color="auto" w:fill="FFFFFF"/>
          </w:tcPr>
          <w:p w14:paraId="69591BB1" w14:textId="62B34C55" w:rsidR="009B2603" w:rsidRPr="009B2603" w:rsidRDefault="009B2603" w:rsidP="001B5FA4">
            <w:pPr>
              <w:jc w:val="center"/>
              <w:rPr>
                <w:rFonts w:ascii="Times New Roman" w:hAnsi="Times New Roman" w:cs="Times New Roman"/>
                <w:sz w:val="22"/>
                <w:szCs w:val="22"/>
              </w:rPr>
            </w:pPr>
            <w:r w:rsidRPr="009B2603">
              <w:rPr>
                <w:rFonts w:ascii="Times New Roman" w:hAnsi="Times New Roman" w:cs="Times New Roman"/>
                <w:sz w:val="22"/>
                <w:szCs w:val="22"/>
              </w:rPr>
              <w:t>83,4</w:t>
            </w:r>
          </w:p>
        </w:tc>
        <w:tc>
          <w:tcPr>
            <w:tcW w:w="2211" w:type="dxa"/>
            <w:tcBorders>
              <w:top w:val="single" w:sz="4" w:space="0" w:color="auto"/>
              <w:left w:val="single" w:sz="4" w:space="0" w:color="auto"/>
              <w:bottom w:val="single" w:sz="4" w:space="0" w:color="auto"/>
            </w:tcBorders>
            <w:shd w:val="clear" w:color="auto" w:fill="FFFFFF"/>
          </w:tcPr>
          <w:p w14:paraId="1A8853DB" w14:textId="1384368B" w:rsidR="009B2603" w:rsidRPr="009B2603" w:rsidRDefault="009B2603" w:rsidP="001B5FA4">
            <w:pPr>
              <w:jc w:val="center"/>
              <w:rPr>
                <w:rFonts w:ascii="Times New Roman" w:hAnsi="Times New Roman" w:cs="Times New Roman"/>
                <w:sz w:val="22"/>
                <w:szCs w:val="22"/>
              </w:rPr>
            </w:pPr>
            <w:r w:rsidRPr="009B2603">
              <w:rPr>
                <w:rFonts w:ascii="Times New Roman" w:hAnsi="Times New Roman" w:cs="Times New Roman"/>
                <w:sz w:val="22"/>
                <w:szCs w:val="22"/>
              </w:rPr>
              <w:t>77,4</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7B05CA61" w14:textId="08EB0264" w:rsidR="009B2603" w:rsidRPr="00BF3245" w:rsidRDefault="00E7107B" w:rsidP="001B5FA4">
            <w:pPr>
              <w:jc w:val="center"/>
              <w:rPr>
                <w:rFonts w:ascii="Times New Roman" w:hAnsi="Times New Roman" w:cs="Times New Roman"/>
                <w:sz w:val="22"/>
                <w:szCs w:val="22"/>
              </w:rPr>
            </w:pPr>
            <w:r>
              <w:rPr>
                <w:rFonts w:ascii="Times New Roman" w:hAnsi="Times New Roman" w:cs="Times New Roman"/>
                <w:sz w:val="22"/>
                <w:szCs w:val="22"/>
              </w:rPr>
              <w:t>84,5</w:t>
            </w:r>
          </w:p>
        </w:tc>
      </w:tr>
      <w:tr w:rsidR="009B2603" w:rsidRPr="00994942" w14:paraId="1649FB0D" w14:textId="77777777" w:rsidTr="00E14BDC">
        <w:trPr>
          <w:trHeight w:hRule="exact" w:val="301"/>
        </w:trPr>
        <w:tc>
          <w:tcPr>
            <w:tcW w:w="3529" w:type="dxa"/>
            <w:tcBorders>
              <w:top w:val="single" w:sz="4" w:space="0" w:color="auto"/>
              <w:left w:val="single" w:sz="4" w:space="0" w:color="auto"/>
              <w:bottom w:val="single" w:sz="4" w:space="0" w:color="auto"/>
            </w:tcBorders>
            <w:shd w:val="clear" w:color="auto" w:fill="FFFFFF"/>
          </w:tcPr>
          <w:p w14:paraId="1A67CABD" w14:textId="77777777" w:rsidR="009B2603" w:rsidRPr="009B2603" w:rsidRDefault="009B2603" w:rsidP="00E14BDC">
            <w:pPr>
              <w:jc w:val="center"/>
              <w:rPr>
                <w:rFonts w:ascii="Times New Roman" w:hAnsi="Times New Roman" w:cs="Times New Roman"/>
                <w:sz w:val="22"/>
                <w:szCs w:val="22"/>
              </w:rPr>
            </w:pPr>
            <w:r w:rsidRPr="009B2603">
              <w:rPr>
                <w:rFonts w:ascii="Times New Roman" w:hAnsi="Times New Roman" w:cs="Times New Roman"/>
                <w:sz w:val="22"/>
                <w:szCs w:val="22"/>
              </w:rPr>
              <w:t>Азот амонійний</w:t>
            </w:r>
          </w:p>
        </w:tc>
        <w:tc>
          <w:tcPr>
            <w:tcW w:w="2062" w:type="dxa"/>
            <w:tcBorders>
              <w:top w:val="single" w:sz="4" w:space="0" w:color="auto"/>
              <w:left w:val="single" w:sz="4" w:space="0" w:color="auto"/>
              <w:bottom w:val="single" w:sz="4" w:space="0" w:color="auto"/>
            </w:tcBorders>
            <w:shd w:val="clear" w:color="auto" w:fill="FFFFFF"/>
          </w:tcPr>
          <w:p w14:paraId="1AD961C5" w14:textId="522D27EB" w:rsidR="009B2603" w:rsidRPr="009B2603" w:rsidRDefault="009B2603" w:rsidP="001B5FA4">
            <w:pPr>
              <w:jc w:val="center"/>
              <w:rPr>
                <w:rFonts w:ascii="Times New Roman" w:hAnsi="Times New Roman" w:cs="Times New Roman"/>
                <w:sz w:val="22"/>
                <w:szCs w:val="22"/>
              </w:rPr>
            </w:pPr>
            <w:r w:rsidRPr="009B2603">
              <w:rPr>
                <w:rFonts w:ascii="Times New Roman" w:hAnsi="Times New Roman" w:cs="Times New Roman"/>
                <w:sz w:val="22"/>
                <w:szCs w:val="22"/>
              </w:rPr>
              <w:t>0,6</w:t>
            </w:r>
          </w:p>
        </w:tc>
        <w:tc>
          <w:tcPr>
            <w:tcW w:w="2211" w:type="dxa"/>
            <w:tcBorders>
              <w:top w:val="single" w:sz="4" w:space="0" w:color="auto"/>
              <w:left w:val="single" w:sz="4" w:space="0" w:color="auto"/>
              <w:bottom w:val="single" w:sz="4" w:space="0" w:color="auto"/>
            </w:tcBorders>
            <w:shd w:val="clear" w:color="auto" w:fill="FFFFFF"/>
          </w:tcPr>
          <w:p w14:paraId="20888362" w14:textId="29614FC5" w:rsidR="009B2603" w:rsidRPr="009B2603" w:rsidRDefault="009B2603" w:rsidP="001B5FA4">
            <w:pPr>
              <w:jc w:val="center"/>
              <w:rPr>
                <w:rFonts w:ascii="Times New Roman" w:hAnsi="Times New Roman" w:cs="Times New Roman"/>
                <w:sz w:val="22"/>
                <w:szCs w:val="22"/>
              </w:rPr>
            </w:pPr>
            <w:r w:rsidRPr="009B2603">
              <w:rPr>
                <w:rFonts w:ascii="Times New Roman" w:hAnsi="Times New Roman" w:cs="Times New Roman"/>
                <w:sz w:val="22"/>
                <w:szCs w:val="22"/>
              </w:rPr>
              <w:t>0,3</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3024FEA6" w14:textId="3AC76888" w:rsidR="009B2603" w:rsidRPr="00BF3245" w:rsidRDefault="00E7107B" w:rsidP="001B5FA4">
            <w:pPr>
              <w:jc w:val="center"/>
              <w:rPr>
                <w:rFonts w:ascii="Times New Roman" w:hAnsi="Times New Roman" w:cs="Times New Roman"/>
                <w:sz w:val="22"/>
                <w:szCs w:val="22"/>
              </w:rPr>
            </w:pPr>
            <w:r>
              <w:rPr>
                <w:rFonts w:ascii="Times New Roman" w:hAnsi="Times New Roman" w:cs="Times New Roman"/>
                <w:sz w:val="22"/>
                <w:szCs w:val="22"/>
              </w:rPr>
              <w:t>0,2</w:t>
            </w:r>
          </w:p>
        </w:tc>
      </w:tr>
      <w:tr w:rsidR="009B2603" w:rsidRPr="00994942" w14:paraId="1AF594A0" w14:textId="77777777" w:rsidTr="00E14BDC">
        <w:trPr>
          <w:trHeight w:hRule="exact" w:val="301"/>
        </w:trPr>
        <w:tc>
          <w:tcPr>
            <w:tcW w:w="3529" w:type="dxa"/>
            <w:tcBorders>
              <w:top w:val="single" w:sz="4" w:space="0" w:color="auto"/>
              <w:left w:val="single" w:sz="4" w:space="0" w:color="auto"/>
              <w:bottom w:val="single" w:sz="4" w:space="0" w:color="auto"/>
            </w:tcBorders>
            <w:shd w:val="clear" w:color="auto" w:fill="FFFFFF"/>
          </w:tcPr>
          <w:p w14:paraId="2F30E5E9" w14:textId="77777777" w:rsidR="009B2603" w:rsidRPr="009B2603" w:rsidRDefault="009B2603" w:rsidP="00E14BDC">
            <w:pPr>
              <w:jc w:val="center"/>
              <w:rPr>
                <w:rFonts w:ascii="Times New Roman" w:hAnsi="Times New Roman" w:cs="Times New Roman"/>
                <w:sz w:val="22"/>
                <w:szCs w:val="22"/>
              </w:rPr>
            </w:pPr>
            <w:r w:rsidRPr="009B2603">
              <w:rPr>
                <w:rFonts w:ascii="Times New Roman" w:hAnsi="Times New Roman" w:cs="Times New Roman"/>
                <w:sz w:val="22"/>
                <w:szCs w:val="22"/>
              </w:rPr>
              <w:t>Нітрати</w:t>
            </w:r>
          </w:p>
        </w:tc>
        <w:tc>
          <w:tcPr>
            <w:tcW w:w="2062" w:type="dxa"/>
            <w:tcBorders>
              <w:top w:val="single" w:sz="4" w:space="0" w:color="auto"/>
              <w:left w:val="single" w:sz="4" w:space="0" w:color="auto"/>
              <w:bottom w:val="single" w:sz="4" w:space="0" w:color="auto"/>
            </w:tcBorders>
            <w:shd w:val="clear" w:color="auto" w:fill="FFFFFF"/>
          </w:tcPr>
          <w:p w14:paraId="01F0DA5D" w14:textId="153DF38A" w:rsidR="009B2603" w:rsidRPr="009B2603" w:rsidRDefault="009B2603" w:rsidP="001B5FA4">
            <w:pPr>
              <w:jc w:val="center"/>
              <w:rPr>
                <w:rFonts w:ascii="Times New Roman" w:hAnsi="Times New Roman" w:cs="Times New Roman"/>
                <w:sz w:val="22"/>
                <w:szCs w:val="22"/>
              </w:rPr>
            </w:pPr>
            <w:r w:rsidRPr="009B2603">
              <w:rPr>
                <w:rFonts w:ascii="Times New Roman" w:hAnsi="Times New Roman" w:cs="Times New Roman"/>
                <w:sz w:val="22"/>
                <w:szCs w:val="22"/>
              </w:rPr>
              <w:t>1,75</w:t>
            </w:r>
          </w:p>
        </w:tc>
        <w:tc>
          <w:tcPr>
            <w:tcW w:w="2211" w:type="dxa"/>
            <w:tcBorders>
              <w:top w:val="single" w:sz="4" w:space="0" w:color="auto"/>
              <w:left w:val="single" w:sz="4" w:space="0" w:color="auto"/>
              <w:bottom w:val="single" w:sz="4" w:space="0" w:color="auto"/>
            </w:tcBorders>
            <w:shd w:val="clear" w:color="auto" w:fill="FFFFFF"/>
          </w:tcPr>
          <w:p w14:paraId="0FF5D68A" w14:textId="04B4A6BD" w:rsidR="009B2603" w:rsidRPr="009B2603" w:rsidRDefault="009B2603" w:rsidP="001B5FA4">
            <w:pPr>
              <w:jc w:val="center"/>
              <w:rPr>
                <w:rFonts w:ascii="Times New Roman" w:hAnsi="Times New Roman" w:cs="Times New Roman"/>
                <w:sz w:val="22"/>
                <w:szCs w:val="22"/>
              </w:rPr>
            </w:pPr>
            <w:r w:rsidRPr="009B2603">
              <w:rPr>
                <w:rFonts w:ascii="Times New Roman" w:hAnsi="Times New Roman" w:cs="Times New Roman"/>
                <w:sz w:val="22"/>
                <w:szCs w:val="22"/>
              </w:rPr>
              <w:t>0,3</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65341AD0" w14:textId="0F01F7B6" w:rsidR="009B2603" w:rsidRPr="00BF3245" w:rsidRDefault="00E7107B" w:rsidP="001B5FA4">
            <w:pPr>
              <w:jc w:val="center"/>
              <w:rPr>
                <w:rFonts w:ascii="Times New Roman" w:hAnsi="Times New Roman" w:cs="Times New Roman"/>
                <w:sz w:val="22"/>
                <w:szCs w:val="22"/>
              </w:rPr>
            </w:pPr>
            <w:r>
              <w:rPr>
                <w:rFonts w:ascii="Times New Roman" w:hAnsi="Times New Roman" w:cs="Times New Roman"/>
                <w:sz w:val="22"/>
                <w:szCs w:val="22"/>
              </w:rPr>
              <w:t>3,0</w:t>
            </w:r>
          </w:p>
        </w:tc>
      </w:tr>
      <w:tr w:rsidR="009B2603" w:rsidRPr="00994942" w14:paraId="311710E0" w14:textId="77777777" w:rsidTr="00E14BDC">
        <w:trPr>
          <w:trHeight w:hRule="exact" w:val="301"/>
        </w:trPr>
        <w:tc>
          <w:tcPr>
            <w:tcW w:w="3529" w:type="dxa"/>
            <w:tcBorders>
              <w:top w:val="single" w:sz="4" w:space="0" w:color="auto"/>
              <w:left w:val="single" w:sz="4" w:space="0" w:color="auto"/>
              <w:bottom w:val="single" w:sz="4" w:space="0" w:color="auto"/>
            </w:tcBorders>
            <w:shd w:val="clear" w:color="auto" w:fill="FFFFFF"/>
          </w:tcPr>
          <w:p w14:paraId="5A5389A7" w14:textId="77777777" w:rsidR="009B2603" w:rsidRPr="009B2603" w:rsidRDefault="009B2603" w:rsidP="00E14BDC">
            <w:pPr>
              <w:jc w:val="center"/>
              <w:rPr>
                <w:rFonts w:ascii="Times New Roman" w:hAnsi="Times New Roman" w:cs="Times New Roman"/>
                <w:sz w:val="22"/>
                <w:szCs w:val="22"/>
              </w:rPr>
            </w:pPr>
            <w:r w:rsidRPr="009B2603">
              <w:rPr>
                <w:rFonts w:ascii="Times New Roman" w:hAnsi="Times New Roman" w:cs="Times New Roman"/>
                <w:sz w:val="22"/>
                <w:szCs w:val="22"/>
              </w:rPr>
              <w:t>СПАР</w:t>
            </w:r>
          </w:p>
        </w:tc>
        <w:tc>
          <w:tcPr>
            <w:tcW w:w="2062" w:type="dxa"/>
            <w:tcBorders>
              <w:top w:val="single" w:sz="4" w:space="0" w:color="auto"/>
              <w:left w:val="single" w:sz="4" w:space="0" w:color="auto"/>
              <w:bottom w:val="single" w:sz="4" w:space="0" w:color="auto"/>
            </w:tcBorders>
            <w:shd w:val="clear" w:color="auto" w:fill="FFFFFF"/>
          </w:tcPr>
          <w:p w14:paraId="51D4A91A" w14:textId="58C5449A" w:rsidR="009B2603" w:rsidRPr="009B2603" w:rsidRDefault="00E7107B" w:rsidP="00E14BDC">
            <w:pPr>
              <w:jc w:val="center"/>
              <w:rPr>
                <w:rFonts w:ascii="Times New Roman" w:hAnsi="Times New Roman" w:cs="Times New Roman"/>
                <w:sz w:val="22"/>
                <w:szCs w:val="22"/>
              </w:rPr>
            </w:pPr>
            <w:r>
              <w:rPr>
                <w:rFonts w:ascii="Times New Roman" w:hAnsi="Times New Roman" w:cs="Times New Roman"/>
                <w:sz w:val="22"/>
                <w:szCs w:val="22"/>
              </w:rPr>
              <w:t>-</w:t>
            </w:r>
          </w:p>
        </w:tc>
        <w:tc>
          <w:tcPr>
            <w:tcW w:w="2211" w:type="dxa"/>
            <w:tcBorders>
              <w:top w:val="single" w:sz="4" w:space="0" w:color="auto"/>
              <w:left w:val="single" w:sz="4" w:space="0" w:color="auto"/>
              <w:bottom w:val="single" w:sz="4" w:space="0" w:color="auto"/>
            </w:tcBorders>
            <w:shd w:val="clear" w:color="auto" w:fill="FFFFFF"/>
          </w:tcPr>
          <w:p w14:paraId="666837B0" w14:textId="62EEBA7A" w:rsidR="009B2603" w:rsidRPr="009B2603" w:rsidRDefault="00E7107B" w:rsidP="00E14BDC">
            <w:pPr>
              <w:jc w:val="center"/>
              <w:rPr>
                <w:rFonts w:ascii="Times New Roman" w:hAnsi="Times New Roman" w:cs="Times New Roman"/>
                <w:sz w:val="22"/>
                <w:szCs w:val="22"/>
              </w:rPr>
            </w:pPr>
            <w:r>
              <w:rPr>
                <w:rFonts w:ascii="Times New Roman" w:hAnsi="Times New Roman" w:cs="Times New Roman"/>
                <w:sz w:val="22"/>
                <w:szCs w:val="22"/>
              </w:rPr>
              <w:t>-</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472D54B2" w14:textId="49C57CD2" w:rsidR="009B2603" w:rsidRPr="00BF3245" w:rsidRDefault="00E7107B" w:rsidP="00E14BDC">
            <w:pPr>
              <w:jc w:val="center"/>
              <w:rPr>
                <w:rFonts w:ascii="Times New Roman" w:hAnsi="Times New Roman" w:cs="Times New Roman"/>
                <w:sz w:val="22"/>
                <w:szCs w:val="22"/>
              </w:rPr>
            </w:pPr>
            <w:r>
              <w:rPr>
                <w:rFonts w:ascii="Times New Roman" w:hAnsi="Times New Roman" w:cs="Times New Roman"/>
                <w:sz w:val="22"/>
                <w:szCs w:val="22"/>
              </w:rPr>
              <w:t>-</w:t>
            </w:r>
          </w:p>
        </w:tc>
      </w:tr>
      <w:tr w:rsidR="009B2603" w:rsidRPr="00994942" w14:paraId="2A09A17B" w14:textId="77777777" w:rsidTr="00E14BDC">
        <w:trPr>
          <w:trHeight w:hRule="exact" w:val="301"/>
        </w:trPr>
        <w:tc>
          <w:tcPr>
            <w:tcW w:w="3529" w:type="dxa"/>
            <w:tcBorders>
              <w:top w:val="single" w:sz="4" w:space="0" w:color="auto"/>
              <w:left w:val="single" w:sz="4" w:space="0" w:color="auto"/>
              <w:bottom w:val="single" w:sz="4" w:space="0" w:color="auto"/>
            </w:tcBorders>
            <w:shd w:val="clear" w:color="auto" w:fill="FFFFFF"/>
          </w:tcPr>
          <w:p w14:paraId="5CEF1D8A" w14:textId="77777777" w:rsidR="009B2603" w:rsidRPr="009B2603" w:rsidRDefault="009B2603" w:rsidP="00E14BDC">
            <w:pPr>
              <w:jc w:val="center"/>
              <w:rPr>
                <w:rFonts w:ascii="Times New Roman" w:hAnsi="Times New Roman" w:cs="Times New Roman"/>
                <w:sz w:val="22"/>
                <w:szCs w:val="22"/>
              </w:rPr>
            </w:pPr>
            <w:r w:rsidRPr="009B2603">
              <w:rPr>
                <w:rFonts w:ascii="Times New Roman" w:hAnsi="Times New Roman" w:cs="Times New Roman"/>
                <w:sz w:val="22"/>
                <w:szCs w:val="22"/>
              </w:rPr>
              <w:t>Залізо загальне</w:t>
            </w:r>
          </w:p>
        </w:tc>
        <w:tc>
          <w:tcPr>
            <w:tcW w:w="2062" w:type="dxa"/>
            <w:tcBorders>
              <w:top w:val="single" w:sz="4" w:space="0" w:color="auto"/>
              <w:left w:val="single" w:sz="4" w:space="0" w:color="auto"/>
              <w:bottom w:val="single" w:sz="4" w:space="0" w:color="auto"/>
            </w:tcBorders>
            <w:shd w:val="clear" w:color="auto" w:fill="FFFFFF"/>
          </w:tcPr>
          <w:p w14:paraId="5C4D31DD" w14:textId="078E9195" w:rsidR="009B2603" w:rsidRPr="009B2603" w:rsidRDefault="009B2603" w:rsidP="001B5FA4">
            <w:pPr>
              <w:jc w:val="center"/>
              <w:rPr>
                <w:rFonts w:ascii="Times New Roman" w:hAnsi="Times New Roman" w:cs="Times New Roman"/>
                <w:sz w:val="22"/>
                <w:szCs w:val="22"/>
              </w:rPr>
            </w:pPr>
            <w:r w:rsidRPr="009B2603">
              <w:rPr>
                <w:rFonts w:ascii="Times New Roman" w:hAnsi="Times New Roman" w:cs="Times New Roman"/>
                <w:sz w:val="22"/>
                <w:szCs w:val="22"/>
              </w:rPr>
              <w:t>0,42</w:t>
            </w:r>
          </w:p>
        </w:tc>
        <w:tc>
          <w:tcPr>
            <w:tcW w:w="2211" w:type="dxa"/>
            <w:tcBorders>
              <w:top w:val="single" w:sz="4" w:space="0" w:color="auto"/>
              <w:left w:val="single" w:sz="4" w:space="0" w:color="auto"/>
              <w:bottom w:val="single" w:sz="4" w:space="0" w:color="auto"/>
            </w:tcBorders>
            <w:shd w:val="clear" w:color="auto" w:fill="FFFFFF"/>
          </w:tcPr>
          <w:p w14:paraId="187ED95C" w14:textId="0373B1E9" w:rsidR="009B2603" w:rsidRPr="009B2603" w:rsidRDefault="009B2603" w:rsidP="001B5FA4">
            <w:pPr>
              <w:jc w:val="center"/>
              <w:rPr>
                <w:rFonts w:ascii="Times New Roman" w:hAnsi="Times New Roman" w:cs="Times New Roman"/>
                <w:sz w:val="22"/>
                <w:szCs w:val="22"/>
              </w:rPr>
            </w:pPr>
            <w:r w:rsidRPr="009B2603">
              <w:rPr>
                <w:rFonts w:ascii="Times New Roman" w:hAnsi="Times New Roman" w:cs="Times New Roman"/>
                <w:sz w:val="22"/>
                <w:szCs w:val="22"/>
              </w:rPr>
              <w:t>0,36</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55654B61" w14:textId="385268EB" w:rsidR="009B2603" w:rsidRPr="00BF3245" w:rsidRDefault="00E7107B" w:rsidP="001B5FA4">
            <w:pPr>
              <w:jc w:val="center"/>
              <w:rPr>
                <w:rFonts w:ascii="Times New Roman" w:hAnsi="Times New Roman" w:cs="Times New Roman"/>
                <w:sz w:val="22"/>
                <w:szCs w:val="22"/>
              </w:rPr>
            </w:pPr>
            <w:r>
              <w:rPr>
                <w:rFonts w:ascii="Times New Roman" w:hAnsi="Times New Roman" w:cs="Times New Roman"/>
                <w:sz w:val="22"/>
                <w:szCs w:val="22"/>
              </w:rPr>
              <w:t>0,28</w:t>
            </w:r>
          </w:p>
        </w:tc>
      </w:tr>
      <w:tr w:rsidR="009B2603" w:rsidRPr="00994942" w14:paraId="55B39A45" w14:textId="77777777" w:rsidTr="00E14BDC">
        <w:trPr>
          <w:trHeight w:hRule="exact" w:val="301"/>
        </w:trPr>
        <w:tc>
          <w:tcPr>
            <w:tcW w:w="3529" w:type="dxa"/>
            <w:tcBorders>
              <w:top w:val="single" w:sz="4" w:space="0" w:color="auto"/>
              <w:left w:val="single" w:sz="4" w:space="0" w:color="auto"/>
              <w:bottom w:val="single" w:sz="4" w:space="0" w:color="auto"/>
            </w:tcBorders>
            <w:shd w:val="clear" w:color="auto" w:fill="FFFFFF"/>
          </w:tcPr>
          <w:p w14:paraId="4E84ABF9" w14:textId="77777777" w:rsidR="009B2603" w:rsidRPr="009B2603" w:rsidRDefault="009B2603" w:rsidP="00E14BDC">
            <w:pPr>
              <w:jc w:val="center"/>
              <w:rPr>
                <w:rFonts w:ascii="Times New Roman" w:hAnsi="Times New Roman" w:cs="Times New Roman"/>
                <w:sz w:val="22"/>
                <w:szCs w:val="22"/>
              </w:rPr>
            </w:pPr>
            <w:r w:rsidRPr="009B2603">
              <w:rPr>
                <w:rFonts w:ascii="Times New Roman" w:hAnsi="Times New Roman" w:cs="Times New Roman"/>
                <w:sz w:val="22"/>
                <w:szCs w:val="22"/>
              </w:rPr>
              <w:t>Алюміній</w:t>
            </w:r>
          </w:p>
        </w:tc>
        <w:tc>
          <w:tcPr>
            <w:tcW w:w="2062" w:type="dxa"/>
            <w:tcBorders>
              <w:top w:val="single" w:sz="4" w:space="0" w:color="auto"/>
              <w:left w:val="single" w:sz="4" w:space="0" w:color="auto"/>
              <w:bottom w:val="single" w:sz="4" w:space="0" w:color="auto"/>
            </w:tcBorders>
            <w:shd w:val="clear" w:color="auto" w:fill="FFFFFF"/>
          </w:tcPr>
          <w:p w14:paraId="52C64373" w14:textId="4539620A" w:rsidR="009B2603" w:rsidRPr="009B2603" w:rsidRDefault="00E7107B" w:rsidP="00E14BDC">
            <w:pPr>
              <w:jc w:val="center"/>
              <w:rPr>
                <w:rFonts w:ascii="Times New Roman" w:hAnsi="Times New Roman" w:cs="Times New Roman"/>
                <w:sz w:val="22"/>
                <w:szCs w:val="22"/>
              </w:rPr>
            </w:pPr>
            <w:r>
              <w:rPr>
                <w:rFonts w:ascii="Times New Roman" w:hAnsi="Times New Roman" w:cs="Times New Roman"/>
                <w:sz w:val="22"/>
                <w:szCs w:val="22"/>
              </w:rPr>
              <w:t>-</w:t>
            </w:r>
          </w:p>
        </w:tc>
        <w:tc>
          <w:tcPr>
            <w:tcW w:w="2211" w:type="dxa"/>
            <w:tcBorders>
              <w:top w:val="single" w:sz="4" w:space="0" w:color="auto"/>
              <w:left w:val="single" w:sz="4" w:space="0" w:color="auto"/>
              <w:bottom w:val="single" w:sz="4" w:space="0" w:color="auto"/>
            </w:tcBorders>
            <w:shd w:val="clear" w:color="auto" w:fill="FFFFFF"/>
          </w:tcPr>
          <w:p w14:paraId="1B16845F" w14:textId="668B93C6" w:rsidR="009B2603" w:rsidRPr="009B2603" w:rsidRDefault="00E7107B" w:rsidP="00E14BDC">
            <w:pPr>
              <w:jc w:val="center"/>
              <w:rPr>
                <w:rFonts w:ascii="Times New Roman" w:hAnsi="Times New Roman" w:cs="Times New Roman"/>
                <w:sz w:val="22"/>
                <w:szCs w:val="22"/>
              </w:rPr>
            </w:pPr>
            <w:r>
              <w:rPr>
                <w:rFonts w:ascii="Times New Roman" w:hAnsi="Times New Roman" w:cs="Times New Roman"/>
                <w:sz w:val="22"/>
                <w:szCs w:val="22"/>
              </w:rPr>
              <w:t>-</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49E0F213" w14:textId="13B0F816" w:rsidR="009B2603" w:rsidRPr="00BF3245" w:rsidRDefault="00E7107B" w:rsidP="00E14BDC">
            <w:pPr>
              <w:jc w:val="center"/>
              <w:rPr>
                <w:rFonts w:ascii="Times New Roman" w:hAnsi="Times New Roman" w:cs="Times New Roman"/>
                <w:sz w:val="22"/>
                <w:szCs w:val="22"/>
              </w:rPr>
            </w:pPr>
            <w:r>
              <w:rPr>
                <w:rFonts w:ascii="Times New Roman" w:hAnsi="Times New Roman" w:cs="Times New Roman"/>
                <w:sz w:val="22"/>
                <w:szCs w:val="22"/>
              </w:rPr>
              <w:t>-</w:t>
            </w:r>
          </w:p>
        </w:tc>
      </w:tr>
      <w:tr w:rsidR="009B2603" w:rsidRPr="00994942" w14:paraId="0DB4F8FF" w14:textId="77777777" w:rsidTr="00E14BDC">
        <w:trPr>
          <w:trHeight w:hRule="exact" w:val="301"/>
        </w:trPr>
        <w:tc>
          <w:tcPr>
            <w:tcW w:w="3529" w:type="dxa"/>
            <w:tcBorders>
              <w:top w:val="single" w:sz="4" w:space="0" w:color="auto"/>
              <w:left w:val="single" w:sz="4" w:space="0" w:color="auto"/>
              <w:bottom w:val="single" w:sz="4" w:space="0" w:color="auto"/>
            </w:tcBorders>
            <w:shd w:val="clear" w:color="auto" w:fill="FFFFFF"/>
          </w:tcPr>
          <w:p w14:paraId="66321AF6" w14:textId="77777777" w:rsidR="009B2603" w:rsidRPr="009B2603" w:rsidRDefault="009B2603" w:rsidP="00E14BDC">
            <w:pPr>
              <w:jc w:val="center"/>
              <w:rPr>
                <w:rFonts w:ascii="Times New Roman" w:hAnsi="Times New Roman" w:cs="Times New Roman"/>
                <w:sz w:val="22"/>
                <w:szCs w:val="22"/>
              </w:rPr>
            </w:pPr>
            <w:r w:rsidRPr="009B2603">
              <w:rPr>
                <w:rFonts w:ascii="Times New Roman" w:hAnsi="Times New Roman" w:cs="Times New Roman"/>
                <w:sz w:val="22"/>
                <w:szCs w:val="22"/>
              </w:rPr>
              <w:t>Нітрити</w:t>
            </w:r>
          </w:p>
        </w:tc>
        <w:tc>
          <w:tcPr>
            <w:tcW w:w="2062" w:type="dxa"/>
            <w:tcBorders>
              <w:top w:val="single" w:sz="4" w:space="0" w:color="auto"/>
              <w:left w:val="single" w:sz="4" w:space="0" w:color="auto"/>
              <w:bottom w:val="single" w:sz="4" w:space="0" w:color="auto"/>
            </w:tcBorders>
            <w:shd w:val="clear" w:color="auto" w:fill="FFFFFF"/>
          </w:tcPr>
          <w:p w14:paraId="2B413DAA" w14:textId="758E9353" w:rsidR="009B2603" w:rsidRPr="009B2603" w:rsidRDefault="009B2603" w:rsidP="001B5FA4">
            <w:pPr>
              <w:jc w:val="center"/>
              <w:rPr>
                <w:rFonts w:ascii="Times New Roman" w:hAnsi="Times New Roman" w:cs="Times New Roman"/>
                <w:sz w:val="22"/>
                <w:szCs w:val="22"/>
              </w:rPr>
            </w:pPr>
            <w:r w:rsidRPr="009B2603">
              <w:rPr>
                <w:rFonts w:ascii="Times New Roman" w:hAnsi="Times New Roman" w:cs="Times New Roman"/>
                <w:sz w:val="22"/>
                <w:szCs w:val="22"/>
              </w:rPr>
              <w:t>0,03</w:t>
            </w:r>
          </w:p>
        </w:tc>
        <w:tc>
          <w:tcPr>
            <w:tcW w:w="2211" w:type="dxa"/>
            <w:tcBorders>
              <w:top w:val="single" w:sz="4" w:space="0" w:color="auto"/>
              <w:left w:val="single" w:sz="4" w:space="0" w:color="auto"/>
              <w:bottom w:val="single" w:sz="4" w:space="0" w:color="auto"/>
            </w:tcBorders>
            <w:shd w:val="clear" w:color="auto" w:fill="FFFFFF"/>
          </w:tcPr>
          <w:p w14:paraId="00E764A0" w14:textId="79B6D4F4" w:rsidR="009B2603" w:rsidRPr="009B2603" w:rsidRDefault="009B2603" w:rsidP="001B5FA4">
            <w:pPr>
              <w:jc w:val="center"/>
              <w:rPr>
                <w:rFonts w:ascii="Times New Roman" w:hAnsi="Times New Roman" w:cs="Times New Roman"/>
                <w:sz w:val="22"/>
                <w:szCs w:val="22"/>
              </w:rPr>
            </w:pPr>
            <w:r w:rsidRPr="009B2603">
              <w:rPr>
                <w:rFonts w:ascii="Times New Roman" w:hAnsi="Times New Roman" w:cs="Times New Roman"/>
                <w:sz w:val="22"/>
                <w:szCs w:val="22"/>
              </w:rPr>
              <w:t>0,01</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480BF4A3" w14:textId="072A1FB7" w:rsidR="009B2603" w:rsidRPr="00BF3245" w:rsidRDefault="00E7107B" w:rsidP="001B5FA4">
            <w:pPr>
              <w:jc w:val="center"/>
              <w:rPr>
                <w:rFonts w:ascii="Times New Roman" w:hAnsi="Times New Roman" w:cs="Times New Roman"/>
                <w:sz w:val="22"/>
                <w:szCs w:val="22"/>
              </w:rPr>
            </w:pPr>
            <w:r>
              <w:rPr>
                <w:rFonts w:ascii="Times New Roman" w:hAnsi="Times New Roman" w:cs="Times New Roman"/>
                <w:sz w:val="22"/>
                <w:szCs w:val="22"/>
              </w:rPr>
              <w:t>0,02</w:t>
            </w:r>
          </w:p>
        </w:tc>
      </w:tr>
      <w:tr w:rsidR="009B2603" w:rsidRPr="00994942" w14:paraId="4C6C0CE4" w14:textId="77777777" w:rsidTr="00E14BDC">
        <w:trPr>
          <w:trHeight w:hRule="exact" w:val="301"/>
        </w:trPr>
        <w:tc>
          <w:tcPr>
            <w:tcW w:w="3529" w:type="dxa"/>
            <w:tcBorders>
              <w:top w:val="single" w:sz="4" w:space="0" w:color="auto"/>
              <w:left w:val="single" w:sz="4" w:space="0" w:color="auto"/>
              <w:bottom w:val="single" w:sz="4" w:space="0" w:color="auto"/>
            </w:tcBorders>
            <w:shd w:val="clear" w:color="auto" w:fill="FFFFFF"/>
          </w:tcPr>
          <w:p w14:paraId="72C0FD2A" w14:textId="77777777" w:rsidR="009B2603" w:rsidRPr="009B2603" w:rsidRDefault="009B2603" w:rsidP="00E14BDC">
            <w:pPr>
              <w:jc w:val="center"/>
              <w:rPr>
                <w:rFonts w:ascii="Times New Roman" w:hAnsi="Times New Roman" w:cs="Times New Roman"/>
                <w:sz w:val="22"/>
                <w:szCs w:val="22"/>
              </w:rPr>
            </w:pPr>
            <w:r w:rsidRPr="009B2603">
              <w:rPr>
                <w:rFonts w:ascii="Times New Roman" w:hAnsi="Times New Roman" w:cs="Times New Roman"/>
                <w:sz w:val="22"/>
                <w:szCs w:val="22"/>
              </w:rPr>
              <w:t>Фосфати</w:t>
            </w:r>
          </w:p>
        </w:tc>
        <w:tc>
          <w:tcPr>
            <w:tcW w:w="2062" w:type="dxa"/>
            <w:tcBorders>
              <w:top w:val="single" w:sz="4" w:space="0" w:color="auto"/>
              <w:left w:val="single" w:sz="4" w:space="0" w:color="auto"/>
              <w:bottom w:val="single" w:sz="4" w:space="0" w:color="auto"/>
            </w:tcBorders>
            <w:shd w:val="clear" w:color="auto" w:fill="FFFFFF"/>
          </w:tcPr>
          <w:p w14:paraId="70BD2CBD" w14:textId="761493F1" w:rsidR="009B2603" w:rsidRPr="009B2603" w:rsidRDefault="009B2603" w:rsidP="001B5FA4">
            <w:pPr>
              <w:jc w:val="center"/>
              <w:rPr>
                <w:rFonts w:ascii="Times New Roman" w:hAnsi="Times New Roman" w:cs="Times New Roman"/>
                <w:sz w:val="22"/>
                <w:szCs w:val="22"/>
              </w:rPr>
            </w:pPr>
            <w:r w:rsidRPr="009B2603">
              <w:rPr>
                <w:rFonts w:ascii="Times New Roman" w:hAnsi="Times New Roman" w:cs="Times New Roman"/>
                <w:sz w:val="22"/>
                <w:szCs w:val="22"/>
              </w:rPr>
              <w:t>0,05</w:t>
            </w:r>
          </w:p>
        </w:tc>
        <w:tc>
          <w:tcPr>
            <w:tcW w:w="2211" w:type="dxa"/>
            <w:tcBorders>
              <w:top w:val="single" w:sz="4" w:space="0" w:color="auto"/>
              <w:left w:val="single" w:sz="4" w:space="0" w:color="auto"/>
              <w:bottom w:val="single" w:sz="4" w:space="0" w:color="auto"/>
            </w:tcBorders>
            <w:shd w:val="clear" w:color="auto" w:fill="FFFFFF"/>
          </w:tcPr>
          <w:p w14:paraId="246A51DD" w14:textId="0E7C75C5" w:rsidR="009B2603" w:rsidRPr="009B2603" w:rsidRDefault="009B2603" w:rsidP="001B5FA4">
            <w:pPr>
              <w:jc w:val="center"/>
              <w:rPr>
                <w:rFonts w:ascii="Times New Roman" w:hAnsi="Times New Roman" w:cs="Times New Roman"/>
                <w:sz w:val="22"/>
                <w:szCs w:val="22"/>
              </w:rPr>
            </w:pPr>
            <w:r w:rsidRPr="009B2603">
              <w:rPr>
                <w:rFonts w:ascii="Times New Roman" w:hAnsi="Times New Roman" w:cs="Times New Roman"/>
                <w:sz w:val="22"/>
                <w:szCs w:val="22"/>
              </w:rPr>
              <w:t>0,05</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1DD340DC" w14:textId="760F5A09" w:rsidR="009B2603" w:rsidRPr="00BF3245" w:rsidRDefault="00E7107B" w:rsidP="001B5FA4">
            <w:pPr>
              <w:jc w:val="center"/>
              <w:rPr>
                <w:rFonts w:ascii="Times New Roman" w:hAnsi="Times New Roman" w:cs="Times New Roman"/>
                <w:sz w:val="22"/>
                <w:szCs w:val="22"/>
              </w:rPr>
            </w:pPr>
            <w:r>
              <w:rPr>
                <w:rFonts w:ascii="Times New Roman" w:hAnsi="Times New Roman" w:cs="Times New Roman"/>
                <w:sz w:val="22"/>
                <w:szCs w:val="22"/>
              </w:rPr>
              <w:t>0,05</w:t>
            </w:r>
          </w:p>
        </w:tc>
      </w:tr>
      <w:tr w:rsidR="009B2603" w:rsidRPr="00994942" w14:paraId="2E069D9D" w14:textId="77777777" w:rsidTr="00E14BDC">
        <w:trPr>
          <w:trHeight w:hRule="exact" w:val="301"/>
        </w:trPr>
        <w:tc>
          <w:tcPr>
            <w:tcW w:w="3529" w:type="dxa"/>
            <w:tcBorders>
              <w:top w:val="single" w:sz="4" w:space="0" w:color="auto"/>
              <w:left w:val="single" w:sz="4" w:space="0" w:color="auto"/>
              <w:bottom w:val="single" w:sz="4" w:space="0" w:color="auto"/>
            </w:tcBorders>
            <w:shd w:val="clear" w:color="auto" w:fill="FFFFFF"/>
          </w:tcPr>
          <w:p w14:paraId="68375FEA" w14:textId="2D422A21" w:rsidR="009B2603" w:rsidRPr="009B2603" w:rsidRDefault="00E7107B" w:rsidP="00E14BDC">
            <w:pPr>
              <w:jc w:val="center"/>
              <w:rPr>
                <w:rFonts w:ascii="Times New Roman" w:hAnsi="Times New Roman" w:cs="Times New Roman"/>
                <w:sz w:val="22"/>
                <w:szCs w:val="22"/>
              </w:rPr>
            </w:pPr>
            <w:r>
              <w:rPr>
                <w:rFonts w:ascii="Times New Roman" w:hAnsi="Times New Roman" w:cs="Times New Roman"/>
                <w:sz w:val="22"/>
                <w:szCs w:val="22"/>
              </w:rPr>
              <w:t>БСК5</w:t>
            </w:r>
          </w:p>
        </w:tc>
        <w:tc>
          <w:tcPr>
            <w:tcW w:w="2062" w:type="dxa"/>
            <w:tcBorders>
              <w:top w:val="single" w:sz="4" w:space="0" w:color="auto"/>
              <w:left w:val="single" w:sz="4" w:space="0" w:color="auto"/>
              <w:bottom w:val="single" w:sz="4" w:space="0" w:color="auto"/>
            </w:tcBorders>
            <w:shd w:val="clear" w:color="auto" w:fill="FFFFFF"/>
          </w:tcPr>
          <w:p w14:paraId="2F679316" w14:textId="57BECBB9" w:rsidR="009B2603" w:rsidRPr="009B2603" w:rsidRDefault="009B2603" w:rsidP="001B5FA4">
            <w:pPr>
              <w:jc w:val="center"/>
              <w:rPr>
                <w:rFonts w:ascii="Times New Roman" w:hAnsi="Times New Roman" w:cs="Times New Roman"/>
                <w:sz w:val="22"/>
                <w:szCs w:val="22"/>
              </w:rPr>
            </w:pPr>
            <w:r w:rsidRPr="009B2603">
              <w:rPr>
                <w:rFonts w:ascii="Times New Roman" w:hAnsi="Times New Roman" w:cs="Times New Roman"/>
                <w:sz w:val="22"/>
                <w:szCs w:val="22"/>
              </w:rPr>
              <w:t>1,4</w:t>
            </w:r>
          </w:p>
        </w:tc>
        <w:tc>
          <w:tcPr>
            <w:tcW w:w="2211" w:type="dxa"/>
            <w:tcBorders>
              <w:top w:val="single" w:sz="4" w:space="0" w:color="auto"/>
              <w:left w:val="single" w:sz="4" w:space="0" w:color="auto"/>
              <w:bottom w:val="single" w:sz="4" w:space="0" w:color="auto"/>
            </w:tcBorders>
            <w:shd w:val="clear" w:color="auto" w:fill="FFFFFF"/>
          </w:tcPr>
          <w:p w14:paraId="33828F3B" w14:textId="4D9A6B26" w:rsidR="009B2603" w:rsidRPr="009B2603" w:rsidRDefault="009B2603" w:rsidP="001B5FA4">
            <w:pPr>
              <w:jc w:val="center"/>
              <w:rPr>
                <w:rFonts w:ascii="Times New Roman" w:hAnsi="Times New Roman" w:cs="Times New Roman"/>
                <w:sz w:val="22"/>
                <w:szCs w:val="22"/>
              </w:rPr>
            </w:pPr>
            <w:r w:rsidRPr="009B2603">
              <w:rPr>
                <w:rFonts w:ascii="Times New Roman" w:hAnsi="Times New Roman" w:cs="Times New Roman"/>
                <w:sz w:val="22"/>
                <w:szCs w:val="22"/>
              </w:rPr>
              <w:t>1,6</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32BD94EA" w14:textId="5E56F8B2" w:rsidR="009B2603" w:rsidRPr="00BF3245" w:rsidRDefault="00E7107B" w:rsidP="001B5FA4">
            <w:pPr>
              <w:jc w:val="center"/>
              <w:rPr>
                <w:rFonts w:ascii="Times New Roman" w:hAnsi="Times New Roman" w:cs="Times New Roman"/>
                <w:sz w:val="22"/>
                <w:szCs w:val="22"/>
              </w:rPr>
            </w:pPr>
            <w:r>
              <w:rPr>
                <w:rFonts w:ascii="Times New Roman" w:hAnsi="Times New Roman" w:cs="Times New Roman"/>
                <w:sz w:val="22"/>
                <w:szCs w:val="22"/>
              </w:rPr>
              <w:t>2,0</w:t>
            </w:r>
          </w:p>
        </w:tc>
      </w:tr>
      <w:tr w:rsidR="009B2603" w:rsidRPr="00994942" w14:paraId="4D11E54C" w14:textId="77777777" w:rsidTr="00E14BDC">
        <w:trPr>
          <w:trHeight w:hRule="exact" w:val="301"/>
        </w:trPr>
        <w:tc>
          <w:tcPr>
            <w:tcW w:w="3529" w:type="dxa"/>
            <w:tcBorders>
              <w:top w:val="single" w:sz="4" w:space="0" w:color="auto"/>
              <w:left w:val="single" w:sz="4" w:space="0" w:color="auto"/>
              <w:bottom w:val="single" w:sz="4" w:space="0" w:color="auto"/>
            </w:tcBorders>
            <w:shd w:val="clear" w:color="auto" w:fill="FFFFFF"/>
          </w:tcPr>
          <w:p w14:paraId="46A2C7E9" w14:textId="77777777" w:rsidR="009B2603" w:rsidRPr="009B2603" w:rsidRDefault="009B2603" w:rsidP="00E14BDC">
            <w:pPr>
              <w:jc w:val="center"/>
              <w:rPr>
                <w:rFonts w:ascii="Times New Roman" w:hAnsi="Times New Roman" w:cs="Times New Roman"/>
                <w:sz w:val="22"/>
                <w:szCs w:val="22"/>
              </w:rPr>
            </w:pPr>
            <w:r w:rsidRPr="009B2603">
              <w:rPr>
                <w:rFonts w:ascii="Times New Roman" w:hAnsi="Times New Roman" w:cs="Times New Roman"/>
                <w:sz w:val="22"/>
                <w:szCs w:val="22"/>
              </w:rPr>
              <w:t>ХСК</w:t>
            </w:r>
          </w:p>
        </w:tc>
        <w:tc>
          <w:tcPr>
            <w:tcW w:w="2062" w:type="dxa"/>
            <w:tcBorders>
              <w:top w:val="single" w:sz="4" w:space="0" w:color="auto"/>
              <w:left w:val="single" w:sz="4" w:space="0" w:color="auto"/>
              <w:bottom w:val="single" w:sz="4" w:space="0" w:color="auto"/>
            </w:tcBorders>
            <w:shd w:val="clear" w:color="auto" w:fill="FFFFFF"/>
          </w:tcPr>
          <w:p w14:paraId="6DDC1FE4" w14:textId="380D5CB5" w:rsidR="009B2603" w:rsidRPr="009B2603" w:rsidRDefault="009B2603" w:rsidP="001B5FA4">
            <w:pPr>
              <w:jc w:val="center"/>
              <w:rPr>
                <w:rFonts w:ascii="Times New Roman" w:hAnsi="Times New Roman" w:cs="Times New Roman"/>
                <w:sz w:val="22"/>
                <w:szCs w:val="22"/>
              </w:rPr>
            </w:pPr>
            <w:r w:rsidRPr="009B2603">
              <w:rPr>
                <w:rFonts w:ascii="Times New Roman" w:hAnsi="Times New Roman" w:cs="Times New Roman"/>
                <w:sz w:val="22"/>
                <w:szCs w:val="22"/>
              </w:rPr>
              <w:t>45,8</w:t>
            </w:r>
          </w:p>
        </w:tc>
        <w:tc>
          <w:tcPr>
            <w:tcW w:w="2211" w:type="dxa"/>
            <w:tcBorders>
              <w:top w:val="single" w:sz="4" w:space="0" w:color="auto"/>
              <w:left w:val="single" w:sz="4" w:space="0" w:color="auto"/>
              <w:bottom w:val="single" w:sz="4" w:space="0" w:color="auto"/>
            </w:tcBorders>
            <w:shd w:val="clear" w:color="auto" w:fill="FFFFFF"/>
          </w:tcPr>
          <w:p w14:paraId="30C05D66" w14:textId="73AA65AA" w:rsidR="009B2603" w:rsidRPr="009B2603" w:rsidRDefault="009B2603" w:rsidP="001B5FA4">
            <w:pPr>
              <w:jc w:val="center"/>
              <w:rPr>
                <w:rFonts w:ascii="Times New Roman" w:hAnsi="Times New Roman" w:cs="Times New Roman"/>
                <w:sz w:val="22"/>
                <w:szCs w:val="22"/>
              </w:rPr>
            </w:pPr>
            <w:r w:rsidRPr="009B2603">
              <w:rPr>
                <w:rFonts w:ascii="Times New Roman" w:hAnsi="Times New Roman" w:cs="Times New Roman"/>
                <w:sz w:val="22"/>
                <w:szCs w:val="22"/>
              </w:rPr>
              <w:t>39,5</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5ECBD75D" w14:textId="498FB428" w:rsidR="009B2603" w:rsidRPr="00BF3245" w:rsidRDefault="00E7107B" w:rsidP="001B5FA4">
            <w:pPr>
              <w:jc w:val="center"/>
              <w:rPr>
                <w:rFonts w:ascii="Times New Roman" w:hAnsi="Times New Roman" w:cs="Times New Roman"/>
                <w:sz w:val="22"/>
                <w:szCs w:val="22"/>
              </w:rPr>
            </w:pPr>
            <w:r>
              <w:rPr>
                <w:rFonts w:ascii="Times New Roman" w:hAnsi="Times New Roman" w:cs="Times New Roman"/>
                <w:sz w:val="22"/>
                <w:szCs w:val="22"/>
              </w:rPr>
              <w:t>30,4</w:t>
            </w:r>
          </w:p>
        </w:tc>
      </w:tr>
    </w:tbl>
    <w:p w14:paraId="35955311" w14:textId="010BC25E" w:rsidR="00D73EA9" w:rsidRPr="00712024" w:rsidRDefault="007F4E94" w:rsidP="00AE1EC0">
      <w:pPr>
        <w:pStyle w:val="210"/>
        <w:shd w:val="clear" w:color="auto" w:fill="auto"/>
        <w:tabs>
          <w:tab w:val="left" w:leader="underscore" w:pos="8386"/>
        </w:tabs>
        <w:spacing w:before="273" w:line="280" w:lineRule="exact"/>
        <w:ind w:firstLine="0"/>
        <w:rPr>
          <w:i/>
        </w:rPr>
      </w:pPr>
      <w:r w:rsidRPr="00712024">
        <w:rPr>
          <w:i/>
          <w:sz w:val="22"/>
          <w:szCs w:val="22"/>
        </w:rPr>
        <w:t xml:space="preserve">Примітка: інформація </w:t>
      </w:r>
      <w:r w:rsidR="00AE1EC0" w:rsidRPr="00712024">
        <w:rPr>
          <w:i/>
          <w:sz w:val="22"/>
          <w:szCs w:val="22"/>
        </w:rPr>
        <w:t xml:space="preserve">Управління житлово-комунального господарства виконавчого комітету Коростенської міської ради від </w:t>
      </w:r>
      <w:r w:rsidR="00712024" w:rsidRPr="00712024">
        <w:rPr>
          <w:i/>
          <w:sz w:val="22"/>
          <w:szCs w:val="22"/>
        </w:rPr>
        <w:t>27</w:t>
      </w:r>
      <w:r w:rsidR="00C74391" w:rsidRPr="00712024">
        <w:rPr>
          <w:i/>
          <w:sz w:val="22"/>
          <w:szCs w:val="22"/>
        </w:rPr>
        <w:t>.0</w:t>
      </w:r>
      <w:r w:rsidR="00712024" w:rsidRPr="00712024">
        <w:rPr>
          <w:i/>
          <w:sz w:val="22"/>
          <w:szCs w:val="22"/>
        </w:rPr>
        <w:t>5</w:t>
      </w:r>
      <w:r w:rsidR="00C74391" w:rsidRPr="00712024">
        <w:rPr>
          <w:i/>
          <w:sz w:val="22"/>
          <w:szCs w:val="22"/>
        </w:rPr>
        <w:t>.202</w:t>
      </w:r>
      <w:r w:rsidR="00712024" w:rsidRPr="00712024">
        <w:rPr>
          <w:i/>
          <w:sz w:val="22"/>
          <w:szCs w:val="22"/>
        </w:rPr>
        <w:t>4</w:t>
      </w:r>
      <w:r w:rsidR="00C74391" w:rsidRPr="00712024">
        <w:rPr>
          <w:i/>
          <w:sz w:val="22"/>
          <w:szCs w:val="22"/>
        </w:rPr>
        <w:t xml:space="preserve">року </w:t>
      </w:r>
      <w:r w:rsidR="00AE1EC0" w:rsidRPr="00712024">
        <w:rPr>
          <w:i/>
          <w:sz w:val="22"/>
          <w:szCs w:val="22"/>
        </w:rPr>
        <w:t>№</w:t>
      </w:r>
      <w:r w:rsidR="00712024" w:rsidRPr="00712024">
        <w:rPr>
          <w:i/>
          <w:sz w:val="22"/>
          <w:szCs w:val="22"/>
        </w:rPr>
        <w:t>2</w:t>
      </w:r>
      <w:r w:rsidR="00AE1EC0" w:rsidRPr="00712024">
        <w:rPr>
          <w:i/>
          <w:sz w:val="22"/>
          <w:szCs w:val="22"/>
        </w:rPr>
        <w:t>4</w:t>
      </w:r>
      <w:r w:rsidR="00712024" w:rsidRPr="00712024">
        <w:rPr>
          <w:i/>
          <w:sz w:val="22"/>
          <w:szCs w:val="22"/>
        </w:rPr>
        <w:t>3</w:t>
      </w:r>
      <w:r w:rsidR="00AE1EC0" w:rsidRPr="00712024">
        <w:rPr>
          <w:i/>
          <w:sz w:val="22"/>
          <w:szCs w:val="22"/>
        </w:rPr>
        <w:t>/24-08.</w:t>
      </w:r>
    </w:p>
    <w:p w14:paraId="3AD2DA51" w14:textId="77777777" w:rsidR="006A0476" w:rsidRPr="00994942" w:rsidRDefault="006A0476">
      <w:pPr>
        <w:pStyle w:val="210"/>
        <w:shd w:val="clear" w:color="auto" w:fill="auto"/>
        <w:spacing w:before="236" w:line="326" w:lineRule="exact"/>
        <w:ind w:firstLine="0"/>
        <w:jc w:val="center"/>
        <w:rPr>
          <w:highlight w:val="yellow"/>
        </w:rPr>
      </w:pPr>
    </w:p>
    <w:p w14:paraId="460E39AE" w14:textId="77777777" w:rsidR="006A0476" w:rsidRPr="00994942" w:rsidRDefault="006A0476">
      <w:pPr>
        <w:pStyle w:val="210"/>
        <w:shd w:val="clear" w:color="auto" w:fill="auto"/>
        <w:spacing w:before="236" w:line="326" w:lineRule="exact"/>
        <w:ind w:firstLine="0"/>
        <w:jc w:val="center"/>
        <w:rPr>
          <w:highlight w:val="yellow"/>
        </w:rPr>
      </w:pPr>
    </w:p>
    <w:p w14:paraId="2B12518C" w14:textId="77777777" w:rsidR="00FF2D95" w:rsidRPr="00994942" w:rsidRDefault="00FF2D95">
      <w:pPr>
        <w:pStyle w:val="210"/>
        <w:shd w:val="clear" w:color="auto" w:fill="auto"/>
        <w:spacing w:before="236" w:line="326" w:lineRule="exact"/>
        <w:ind w:firstLine="0"/>
        <w:jc w:val="center"/>
        <w:rPr>
          <w:highlight w:val="yellow"/>
        </w:rPr>
      </w:pPr>
    </w:p>
    <w:p w14:paraId="78CF27EC" w14:textId="77777777" w:rsidR="00FF2D95" w:rsidRPr="00994942" w:rsidRDefault="00FF2D95">
      <w:pPr>
        <w:pStyle w:val="210"/>
        <w:shd w:val="clear" w:color="auto" w:fill="auto"/>
        <w:spacing w:before="236" w:line="326" w:lineRule="exact"/>
        <w:ind w:firstLine="0"/>
        <w:jc w:val="center"/>
        <w:rPr>
          <w:highlight w:val="yellow"/>
        </w:rPr>
      </w:pPr>
    </w:p>
    <w:p w14:paraId="1396E716" w14:textId="77777777" w:rsidR="00CA0A91" w:rsidRPr="00994942" w:rsidRDefault="00CA0A91">
      <w:pPr>
        <w:pStyle w:val="210"/>
        <w:shd w:val="clear" w:color="auto" w:fill="auto"/>
        <w:spacing w:before="236" w:line="326" w:lineRule="exact"/>
        <w:ind w:firstLine="0"/>
        <w:jc w:val="center"/>
        <w:rPr>
          <w:highlight w:val="yellow"/>
        </w:rPr>
      </w:pPr>
    </w:p>
    <w:p w14:paraId="1D0A4FB8" w14:textId="77777777" w:rsidR="00C40054" w:rsidRPr="003703CA" w:rsidRDefault="000516A2">
      <w:pPr>
        <w:pStyle w:val="210"/>
        <w:shd w:val="clear" w:color="auto" w:fill="auto"/>
        <w:spacing w:before="236" w:line="326" w:lineRule="exact"/>
        <w:ind w:firstLine="0"/>
        <w:jc w:val="center"/>
      </w:pPr>
      <w:r w:rsidRPr="003703CA">
        <w:t>Середньорічні концентрації забруднюючих речовин у контрольних створах</w:t>
      </w:r>
      <w:r w:rsidRPr="003703CA">
        <w:br/>
        <w:t>водних об’єктів регіону за даними водокористувачів, які скидають зворотні води у</w:t>
      </w:r>
    </w:p>
    <w:p w14:paraId="2FA0FBF1" w14:textId="7FAF24E0" w:rsidR="00C40054" w:rsidRPr="003703CA" w:rsidRDefault="000516A2">
      <w:pPr>
        <w:pStyle w:val="210"/>
        <w:shd w:val="clear" w:color="auto" w:fill="auto"/>
        <w:spacing w:before="0" w:line="326" w:lineRule="exact"/>
        <w:ind w:firstLine="0"/>
        <w:jc w:val="center"/>
      </w:pPr>
      <w:r w:rsidRPr="003703CA">
        <w:t>поверхневі водні об’єкти (мг/л)</w:t>
      </w:r>
      <w:r w:rsidR="00A53398" w:rsidRPr="003703CA">
        <w:t xml:space="preserve"> </w:t>
      </w:r>
    </w:p>
    <w:p w14:paraId="62A3B48D" w14:textId="77777777" w:rsidR="00330382" w:rsidRPr="003703CA" w:rsidRDefault="00330382" w:rsidP="00330382">
      <w:pPr>
        <w:pStyle w:val="a9"/>
        <w:shd w:val="clear" w:color="auto" w:fill="auto"/>
        <w:spacing w:line="240" w:lineRule="exact"/>
        <w:jc w:val="right"/>
      </w:pPr>
      <w:r w:rsidRPr="003703CA">
        <w:t>Таблиця 13</w:t>
      </w:r>
    </w:p>
    <w:tbl>
      <w:tblPr>
        <w:tblW w:w="10908" w:type="dxa"/>
        <w:tblInd w:w="-318" w:type="dxa"/>
        <w:tblLayout w:type="fixed"/>
        <w:tblCellMar>
          <w:left w:w="10" w:type="dxa"/>
          <w:right w:w="10" w:type="dxa"/>
        </w:tblCellMar>
        <w:tblLook w:val="04A0" w:firstRow="1" w:lastRow="0" w:firstColumn="1" w:lastColumn="0" w:noHBand="0" w:noVBand="1"/>
      </w:tblPr>
      <w:tblGrid>
        <w:gridCol w:w="1384"/>
        <w:gridCol w:w="426"/>
        <w:gridCol w:w="494"/>
        <w:gridCol w:w="424"/>
        <w:gridCol w:w="567"/>
        <w:gridCol w:w="489"/>
        <w:gridCol w:w="577"/>
        <w:gridCol w:w="567"/>
        <w:gridCol w:w="567"/>
        <w:gridCol w:w="637"/>
        <w:gridCol w:w="603"/>
        <w:gridCol w:w="654"/>
        <w:gridCol w:w="686"/>
        <w:gridCol w:w="709"/>
        <w:gridCol w:w="333"/>
        <w:gridCol w:w="534"/>
        <w:gridCol w:w="656"/>
        <w:gridCol w:w="601"/>
      </w:tblGrid>
      <w:tr w:rsidR="006A0476" w:rsidRPr="003703CA" w14:paraId="518BE1FD" w14:textId="77777777" w:rsidTr="00AE012F">
        <w:trPr>
          <w:trHeight w:hRule="exact" w:val="725"/>
        </w:trPr>
        <w:tc>
          <w:tcPr>
            <w:tcW w:w="1384" w:type="dxa"/>
            <w:vMerge w:val="restart"/>
            <w:tcBorders>
              <w:top w:val="single" w:sz="4" w:space="0" w:color="auto"/>
              <w:left w:val="single" w:sz="4" w:space="0" w:color="auto"/>
              <w:bottom w:val="single" w:sz="4" w:space="0" w:color="auto"/>
            </w:tcBorders>
            <w:shd w:val="clear" w:color="auto" w:fill="FFFFFF"/>
          </w:tcPr>
          <w:p w14:paraId="34D765A9" w14:textId="77777777" w:rsidR="006A0476" w:rsidRPr="003703CA" w:rsidRDefault="006A0476" w:rsidP="006A0476">
            <w:pPr>
              <w:pStyle w:val="210"/>
              <w:shd w:val="clear" w:color="auto" w:fill="auto"/>
              <w:spacing w:before="0" w:line="269" w:lineRule="exact"/>
              <w:ind w:firstLine="0"/>
              <w:jc w:val="center"/>
              <w:rPr>
                <w:rStyle w:val="212pt10"/>
                <w:sz w:val="22"/>
                <w:szCs w:val="22"/>
              </w:rPr>
            </w:pPr>
          </w:p>
          <w:p w14:paraId="4663D59E" w14:textId="77777777" w:rsidR="006A0476" w:rsidRPr="003703CA" w:rsidRDefault="006A0476" w:rsidP="006A0476">
            <w:pPr>
              <w:pStyle w:val="210"/>
              <w:shd w:val="clear" w:color="auto" w:fill="auto"/>
              <w:spacing w:before="0" w:line="269" w:lineRule="exact"/>
              <w:ind w:firstLine="0"/>
              <w:jc w:val="center"/>
              <w:rPr>
                <w:sz w:val="22"/>
                <w:szCs w:val="22"/>
              </w:rPr>
            </w:pPr>
            <w:r w:rsidRPr="003703CA">
              <w:rPr>
                <w:rStyle w:val="212pt10"/>
                <w:sz w:val="22"/>
                <w:szCs w:val="22"/>
              </w:rPr>
              <w:t>Місце</w:t>
            </w:r>
          </w:p>
          <w:p w14:paraId="7F06E456" w14:textId="04938D96" w:rsidR="006A0476" w:rsidRPr="003703CA" w:rsidRDefault="006A0476" w:rsidP="006A0476">
            <w:pPr>
              <w:pStyle w:val="210"/>
              <w:shd w:val="clear" w:color="auto" w:fill="auto"/>
              <w:spacing w:before="0" w:line="269" w:lineRule="exact"/>
              <w:ind w:firstLine="0"/>
              <w:jc w:val="center"/>
              <w:rPr>
                <w:sz w:val="22"/>
                <w:szCs w:val="22"/>
              </w:rPr>
            </w:pPr>
            <w:r w:rsidRPr="003703CA">
              <w:rPr>
                <w:rStyle w:val="212pt10"/>
                <w:sz w:val="22"/>
                <w:szCs w:val="22"/>
              </w:rPr>
              <w:t>спостереження за якістю води</w:t>
            </w:r>
          </w:p>
        </w:tc>
        <w:tc>
          <w:tcPr>
            <w:tcW w:w="9524" w:type="dxa"/>
            <w:gridSpan w:val="17"/>
            <w:tcBorders>
              <w:top w:val="single" w:sz="4" w:space="0" w:color="auto"/>
              <w:left w:val="single" w:sz="4" w:space="0" w:color="auto"/>
              <w:right w:val="single" w:sz="4" w:space="0" w:color="auto"/>
            </w:tcBorders>
            <w:shd w:val="clear" w:color="auto" w:fill="FFFFFF"/>
          </w:tcPr>
          <w:p w14:paraId="4672C48F" w14:textId="77777777" w:rsidR="006A0476" w:rsidRPr="003703CA" w:rsidRDefault="006A0476" w:rsidP="006A0476">
            <w:pPr>
              <w:pStyle w:val="210"/>
              <w:shd w:val="clear" w:color="auto" w:fill="auto"/>
              <w:spacing w:before="0" w:line="240" w:lineRule="exact"/>
              <w:ind w:firstLine="0"/>
              <w:jc w:val="center"/>
              <w:rPr>
                <w:rStyle w:val="212pt10"/>
                <w:sz w:val="22"/>
                <w:szCs w:val="22"/>
              </w:rPr>
            </w:pPr>
          </w:p>
          <w:p w14:paraId="3BEB6B9B" w14:textId="37C0639E" w:rsidR="006A0476" w:rsidRPr="003703CA" w:rsidRDefault="006A0476" w:rsidP="006A0476">
            <w:pPr>
              <w:pStyle w:val="210"/>
              <w:shd w:val="clear" w:color="auto" w:fill="auto"/>
              <w:spacing w:before="0" w:line="240" w:lineRule="exact"/>
              <w:ind w:firstLine="0"/>
              <w:jc w:val="center"/>
              <w:rPr>
                <w:sz w:val="22"/>
                <w:szCs w:val="22"/>
                <w:vertAlign w:val="superscript"/>
              </w:rPr>
            </w:pPr>
            <w:r w:rsidRPr="003703CA">
              <w:rPr>
                <w:rStyle w:val="212pt10"/>
                <w:sz w:val="22"/>
                <w:szCs w:val="22"/>
              </w:rPr>
              <w:t>Забруднююча речовина</w:t>
            </w:r>
          </w:p>
        </w:tc>
      </w:tr>
      <w:tr w:rsidR="006A0476" w:rsidRPr="003703CA" w14:paraId="27135CCF" w14:textId="77777777" w:rsidTr="00AE012F">
        <w:trPr>
          <w:cantSplit/>
          <w:trHeight w:hRule="exact" w:val="2024"/>
        </w:trPr>
        <w:tc>
          <w:tcPr>
            <w:tcW w:w="1384" w:type="dxa"/>
            <w:vMerge/>
            <w:tcBorders>
              <w:top w:val="single" w:sz="4" w:space="0" w:color="auto"/>
              <w:left w:val="single" w:sz="4" w:space="0" w:color="auto"/>
              <w:bottom w:val="single" w:sz="4" w:space="0" w:color="auto"/>
            </w:tcBorders>
            <w:shd w:val="clear" w:color="auto" w:fill="FFFFFF"/>
          </w:tcPr>
          <w:p w14:paraId="7E698817" w14:textId="77777777" w:rsidR="006A0476" w:rsidRPr="003703CA" w:rsidRDefault="006A0476" w:rsidP="006A0476">
            <w:pPr>
              <w:rPr>
                <w:sz w:val="22"/>
                <w:szCs w:val="22"/>
              </w:rPr>
            </w:pPr>
          </w:p>
        </w:tc>
        <w:tc>
          <w:tcPr>
            <w:tcW w:w="426" w:type="dxa"/>
            <w:tcBorders>
              <w:top w:val="single" w:sz="4" w:space="0" w:color="auto"/>
              <w:left w:val="single" w:sz="4" w:space="0" w:color="auto"/>
            </w:tcBorders>
            <w:shd w:val="clear" w:color="auto" w:fill="FFFFFF"/>
            <w:textDirection w:val="btLr"/>
          </w:tcPr>
          <w:p w14:paraId="3196CAC0" w14:textId="77777777" w:rsidR="006A0476" w:rsidRPr="003703CA" w:rsidRDefault="006A0476" w:rsidP="006A0476">
            <w:pPr>
              <w:ind w:left="113" w:right="113"/>
              <w:rPr>
                <w:rFonts w:ascii="Times New Roman" w:hAnsi="Times New Roman" w:cs="Times New Roman"/>
                <w:sz w:val="22"/>
                <w:szCs w:val="22"/>
              </w:rPr>
            </w:pPr>
            <w:r w:rsidRPr="003703CA">
              <w:rPr>
                <w:rFonts w:ascii="Times New Roman" w:hAnsi="Times New Roman" w:cs="Times New Roman"/>
                <w:sz w:val="22"/>
                <w:szCs w:val="22"/>
              </w:rPr>
              <w:t>завислі речовини</w:t>
            </w:r>
          </w:p>
        </w:tc>
        <w:tc>
          <w:tcPr>
            <w:tcW w:w="494" w:type="dxa"/>
            <w:tcBorders>
              <w:top w:val="single" w:sz="4" w:space="0" w:color="auto"/>
              <w:left w:val="single" w:sz="4" w:space="0" w:color="auto"/>
            </w:tcBorders>
            <w:shd w:val="clear" w:color="auto" w:fill="FFFFFF"/>
            <w:textDirection w:val="btLr"/>
          </w:tcPr>
          <w:p w14:paraId="00ECECEA" w14:textId="77777777" w:rsidR="006A0476" w:rsidRPr="003703CA" w:rsidRDefault="006A0476" w:rsidP="006A0476">
            <w:pPr>
              <w:ind w:left="113" w:right="113"/>
              <w:rPr>
                <w:rFonts w:ascii="Times New Roman" w:hAnsi="Times New Roman" w:cs="Times New Roman"/>
                <w:sz w:val="22"/>
                <w:szCs w:val="22"/>
              </w:rPr>
            </w:pPr>
            <w:r w:rsidRPr="003703CA">
              <w:rPr>
                <w:rFonts w:ascii="Times New Roman" w:hAnsi="Times New Roman" w:cs="Times New Roman"/>
                <w:sz w:val="22"/>
                <w:szCs w:val="22"/>
              </w:rPr>
              <w:t>БСК5</w:t>
            </w:r>
          </w:p>
        </w:tc>
        <w:tc>
          <w:tcPr>
            <w:tcW w:w="424" w:type="dxa"/>
            <w:tcBorders>
              <w:top w:val="single" w:sz="4" w:space="0" w:color="auto"/>
              <w:left w:val="single" w:sz="4" w:space="0" w:color="auto"/>
            </w:tcBorders>
            <w:shd w:val="clear" w:color="auto" w:fill="FFFFFF"/>
            <w:textDirection w:val="btLr"/>
          </w:tcPr>
          <w:p w14:paraId="1C497339" w14:textId="77777777" w:rsidR="006A0476" w:rsidRPr="003703CA" w:rsidRDefault="006A0476" w:rsidP="006A0476">
            <w:pPr>
              <w:ind w:left="113" w:right="113"/>
              <w:rPr>
                <w:rFonts w:ascii="Times New Roman" w:hAnsi="Times New Roman" w:cs="Times New Roman"/>
                <w:sz w:val="22"/>
                <w:szCs w:val="22"/>
              </w:rPr>
            </w:pPr>
            <w:r w:rsidRPr="003703CA">
              <w:rPr>
                <w:rFonts w:ascii="Times New Roman" w:hAnsi="Times New Roman" w:cs="Times New Roman"/>
                <w:sz w:val="22"/>
                <w:szCs w:val="22"/>
              </w:rPr>
              <w:t>мінералізація</w:t>
            </w:r>
          </w:p>
        </w:tc>
        <w:tc>
          <w:tcPr>
            <w:tcW w:w="567" w:type="dxa"/>
            <w:tcBorders>
              <w:top w:val="single" w:sz="4" w:space="0" w:color="auto"/>
              <w:left w:val="single" w:sz="4" w:space="0" w:color="auto"/>
            </w:tcBorders>
            <w:shd w:val="clear" w:color="auto" w:fill="FFFFFF"/>
            <w:textDirection w:val="btLr"/>
          </w:tcPr>
          <w:p w14:paraId="48D61D9C" w14:textId="77777777" w:rsidR="006A0476" w:rsidRPr="003703CA" w:rsidRDefault="006A0476" w:rsidP="006A0476">
            <w:pPr>
              <w:ind w:left="113" w:right="113"/>
              <w:rPr>
                <w:rFonts w:ascii="Times New Roman" w:hAnsi="Times New Roman" w:cs="Times New Roman"/>
                <w:sz w:val="22"/>
                <w:szCs w:val="22"/>
              </w:rPr>
            </w:pPr>
            <w:r w:rsidRPr="003703CA">
              <w:rPr>
                <w:rFonts w:ascii="Times New Roman" w:hAnsi="Times New Roman" w:cs="Times New Roman"/>
                <w:sz w:val="22"/>
                <w:szCs w:val="22"/>
              </w:rPr>
              <w:t>сульфати</w:t>
            </w:r>
          </w:p>
        </w:tc>
        <w:tc>
          <w:tcPr>
            <w:tcW w:w="489" w:type="dxa"/>
            <w:tcBorders>
              <w:top w:val="single" w:sz="4" w:space="0" w:color="auto"/>
              <w:left w:val="single" w:sz="4" w:space="0" w:color="auto"/>
            </w:tcBorders>
            <w:shd w:val="clear" w:color="auto" w:fill="FFFFFF"/>
            <w:textDirection w:val="btLr"/>
          </w:tcPr>
          <w:p w14:paraId="593ACF16" w14:textId="77777777" w:rsidR="006A0476" w:rsidRPr="003703CA" w:rsidRDefault="006A0476" w:rsidP="006A0476">
            <w:pPr>
              <w:ind w:left="113" w:right="113"/>
              <w:rPr>
                <w:rFonts w:ascii="Times New Roman" w:hAnsi="Times New Roman" w:cs="Times New Roman"/>
                <w:sz w:val="22"/>
                <w:szCs w:val="22"/>
              </w:rPr>
            </w:pPr>
            <w:r w:rsidRPr="003703CA">
              <w:rPr>
                <w:rFonts w:ascii="Times New Roman" w:hAnsi="Times New Roman" w:cs="Times New Roman"/>
                <w:sz w:val="22"/>
                <w:szCs w:val="22"/>
              </w:rPr>
              <w:t>хлориди</w:t>
            </w:r>
          </w:p>
        </w:tc>
        <w:tc>
          <w:tcPr>
            <w:tcW w:w="577" w:type="dxa"/>
            <w:tcBorders>
              <w:top w:val="single" w:sz="4" w:space="0" w:color="auto"/>
              <w:left w:val="single" w:sz="4" w:space="0" w:color="auto"/>
            </w:tcBorders>
            <w:shd w:val="clear" w:color="auto" w:fill="FFFFFF"/>
            <w:textDirection w:val="btLr"/>
          </w:tcPr>
          <w:p w14:paraId="4027663E" w14:textId="77777777" w:rsidR="006A0476" w:rsidRPr="003703CA" w:rsidRDefault="006A0476" w:rsidP="006A0476">
            <w:pPr>
              <w:ind w:left="113" w:right="113"/>
              <w:rPr>
                <w:rFonts w:ascii="Times New Roman" w:hAnsi="Times New Roman" w:cs="Times New Roman"/>
                <w:sz w:val="22"/>
                <w:szCs w:val="22"/>
              </w:rPr>
            </w:pPr>
            <w:r w:rsidRPr="003703CA">
              <w:rPr>
                <w:rFonts w:ascii="Times New Roman" w:hAnsi="Times New Roman" w:cs="Times New Roman"/>
                <w:sz w:val="22"/>
                <w:szCs w:val="22"/>
              </w:rPr>
              <w:t>амоній сольовий</w:t>
            </w:r>
          </w:p>
        </w:tc>
        <w:tc>
          <w:tcPr>
            <w:tcW w:w="567" w:type="dxa"/>
            <w:tcBorders>
              <w:top w:val="single" w:sz="4" w:space="0" w:color="auto"/>
              <w:left w:val="single" w:sz="4" w:space="0" w:color="auto"/>
            </w:tcBorders>
            <w:shd w:val="clear" w:color="auto" w:fill="FFFFFF"/>
            <w:textDirection w:val="btLr"/>
          </w:tcPr>
          <w:p w14:paraId="428A3DE7" w14:textId="77777777" w:rsidR="006A0476" w:rsidRPr="003703CA" w:rsidRDefault="006A0476" w:rsidP="006A0476">
            <w:pPr>
              <w:ind w:left="113" w:right="113"/>
              <w:rPr>
                <w:rFonts w:ascii="Times New Roman" w:hAnsi="Times New Roman" w:cs="Times New Roman"/>
                <w:sz w:val="22"/>
                <w:szCs w:val="22"/>
              </w:rPr>
            </w:pPr>
            <w:r w:rsidRPr="003703CA">
              <w:rPr>
                <w:rFonts w:ascii="Times New Roman" w:hAnsi="Times New Roman" w:cs="Times New Roman"/>
                <w:sz w:val="22"/>
                <w:szCs w:val="22"/>
              </w:rPr>
              <w:t>нітрати</w:t>
            </w:r>
          </w:p>
        </w:tc>
        <w:tc>
          <w:tcPr>
            <w:tcW w:w="567" w:type="dxa"/>
            <w:tcBorders>
              <w:top w:val="single" w:sz="4" w:space="0" w:color="auto"/>
              <w:left w:val="single" w:sz="4" w:space="0" w:color="auto"/>
            </w:tcBorders>
            <w:shd w:val="clear" w:color="auto" w:fill="FFFFFF"/>
            <w:textDirection w:val="btLr"/>
          </w:tcPr>
          <w:p w14:paraId="4C75978A" w14:textId="77777777" w:rsidR="006A0476" w:rsidRPr="003703CA" w:rsidRDefault="006A0476" w:rsidP="006A0476">
            <w:pPr>
              <w:ind w:left="113" w:right="113"/>
              <w:rPr>
                <w:rFonts w:ascii="Times New Roman" w:hAnsi="Times New Roman" w:cs="Times New Roman"/>
                <w:sz w:val="22"/>
                <w:szCs w:val="22"/>
              </w:rPr>
            </w:pPr>
            <w:r w:rsidRPr="003703CA">
              <w:rPr>
                <w:rFonts w:ascii="Times New Roman" w:hAnsi="Times New Roman" w:cs="Times New Roman"/>
                <w:sz w:val="22"/>
                <w:szCs w:val="22"/>
              </w:rPr>
              <w:t>нафтопродукти</w:t>
            </w:r>
          </w:p>
        </w:tc>
        <w:tc>
          <w:tcPr>
            <w:tcW w:w="637" w:type="dxa"/>
            <w:tcBorders>
              <w:top w:val="single" w:sz="4" w:space="0" w:color="auto"/>
              <w:left w:val="single" w:sz="4" w:space="0" w:color="auto"/>
            </w:tcBorders>
            <w:shd w:val="clear" w:color="auto" w:fill="FFFFFF"/>
            <w:textDirection w:val="btLr"/>
          </w:tcPr>
          <w:p w14:paraId="5643740E" w14:textId="77777777" w:rsidR="006A0476" w:rsidRPr="003703CA" w:rsidRDefault="006A0476" w:rsidP="006A0476">
            <w:pPr>
              <w:ind w:left="113" w:right="113"/>
              <w:rPr>
                <w:rFonts w:ascii="Times New Roman" w:hAnsi="Times New Roman" w:cs="Times New Roman"/>
                <w:sz w:val="22"/>
                <w:szCs w:val="22"/>
              </w:rPr>
            </w:pPr>
            <w:r w:rsidRPr="003703CA">
              <w:rPr>
                <w:rFonts w:ascii="Times New Roman" w:hAnsi="Times New Roman" w:cs="Times New Roman"/>
                <w:sz w:val="22"/>
                <w:szCs w:val="22"/>
              </w:rPr>
              <w:t>ХСК</w:t>
            </w:r>
          </w:p>
        </w:tc>
        <w:tc>
          <w:tcPr>
            <w:tcW w:w="603" w:type="dxa"/>
            <w:tcBorders>
              <w:top w:val="single" w:sz="4" w:space="0" w:color="auto"/>
              <w:left w:val="single" w:sz="4" w:space="0" w:color="auto"/>
            </w:tcBorders>
            <w:shd w:val="clear" w:color="auto" w:fill="FFFFFF"/>
            <w:textDirection w:val="btLr"/>
          </w:tcPr>
          <w:p w14:paraId="74C81EA4" w14:textId="77777777" w:rsidR="006A0476" w:rsidRPr="003703CA" w:rsidRDefault="006A0476" w:rsidP="006A0476">
            <w:pPr>
              <w:ind w:left="113" w:right="113"/>
              <w:rPr>
                <w:rFonts w:ascii="Times New Roman" w:hAnsi="Times New Roman" w:cs="Times New Roman"/>
                <w:sz w:val="22"/>
                <w:szCs w:val="22"/>
              </w:rPr>
            </w:pPr>
            <w:r w:rsidRPr="003703CA">
              <w:rPr>
                <w:rFonts w:ascii="Times New Roman" w:hAnsi="Times New Roman" w:cs="Times New Roman"/>
                <w:sz w:val="22"/>
                <w:szCs w:val="22"/>
              </w:rPr>
              <w:t>розчинений кисень</w:t>
            </w:r>
          </w:p>
        </w:tc>
        <w:tc>
          <w:tcPr>
            <w:tcW w:w="654" w:type="dxa"/>
            <w:tcBorders>
              <w:top w:val="single" w:sz="4" w:space="0" w:color="auto"/>
              <w:left w:val="single" w:sz="4" w:space="0" w:color="auto"/>
            </w:tcBorders>
            <w:shd w:val="clear" w:color="auto" w:fill="FFFFFF"/>
            <w:textDirection w:val="btLr"/>
          </w:tcPr>
          <w:p w14:paraId="3C4C6673" w14:textId="77777777" w:rsidR="006A0476" w:rsidRPr="003703CA" w:rsidRDefault="006A0476" w:rsidP="006A0476">
            <w:pPr>
              <w:ind w:left="113" w:right="113"/>
              <w:rPr>
                <w:rFonts w:ascii="Times New Roman" w:hAnsi="Times New Roman" w:cs="Times New Roman"/>
                <w:sz w:val="22"/>
                <w:szCs w:val="22"/>
              </w:rPr>
            </w:pPr>
            <w:r w:rsidRPr="003703CA">
              <w:rPr>
                <w:rFonts w:ascii="Times New Roman" w:hAnsi="Times New Roman" w:cs="Times New Roman"/>
                <w:sz w:val="22"/>
                <w:szCs w:val="22"/>
              </w:rPr>
              <w:t>фосфати</w:t>
            </w:r>
          </w:p>
        </w:tc>
        <w:tc>
          <w:tcPr>
            <w:tcW w:w="686" w:type="dxa"/>
            <w:tcBorders>
              <w:top w:val="single" w:sz="4" w:space="0" w:color="auto"/>
              <w:left w:val="single" w:sz="4" w:space="0" w:color="auto"/>
            </w:tcBorders>
            <w:shd w:val="clear" w:color="auto" w:fill="FFFFFF"/>
            <w:textDirection w:val="btLr"/>
          </w:tcPr>
          <w:p w14:paraId="5A0320C5" w14:textId="77777777" w:rsidR="006A0476" w:rsidRPr="003703CA" w:rsidRDefault="006A0476" w:rsidP="006A0476">
            <w:pPr>
              <w:ind w:left="113" w:right="113"/>
              <w:rPr>
                <w:rFonts w:ascii="Times New Roman" w:hAnsi="Times New Roman" w:cs="Times New Roman"/>
                <w:sz w:val="22"/>
                <w:szCs w:val="22"/>
              </w:rPr>
            </w:pPr>
            <w:r w:rsidRPr="003703CA">
              <w:rPr>
                <w:rFonts w:ascii="Times New Roman" w:hAnsi="Times New Roman" w:cs="Times New Roman"/>
                <w:sz w:val="22"/>
                <w:szCs w:val="22"/>
              </w:rPr>
              <w:t>цинк</w:t>
            </w:r>
          </w:p>
        </w:tc>
        <w:tc>
          <w:tcPr>
            <w:tcW w:w="709" w:type="dxa"/>
            <w:tcBorders>
              <w:top w:val="single" w:sz="4" w:space="0" w:color="auto"/>
              <w:left w:val="single" w:sz="4" w:space="0" w:color="auto"/>
            </w:tcBorders>
            <w:shd w:val="clear" w:color="auto" w:fill="FFFFFF"/>
            <w:textDirection w:val="btLr"/>
          </w:tcPr>
          <w:p w14:paraId="450CFAFC" w14:textId="77777777" w:rsidR="006A0476" w:rsidRPr="003703CA" w:rsidRDefault="006A0476" w:rsidP="006A0476">
            <w:pPr>
              <w:ind w:left="113" w:right="113"/>
              <w:rPr>
                <w:rFonts w:ascii="Times New Roman" w:hAnsi="Times New Roman" w:cs="Times New Roman"/>
                <w:sz w:val="22"/>
                <w:szCs w:val="22"/>
              </w:rPr>
            </w:pPr>
            <w:r w:rsidRPr="003703CA">
              <w:rPr>
                <w:rFonts w:ascii="Times New Roman" w:hAnsi="Times New Roman" w:cs="Times New Roman"/>
                <w:sz w:val="22"/>
                <w:szCs w:val="22"/>
              </w:rPr>
              <w:t>марганець</w:t>
            </w:r>
          </w:p>
        </w:tc>
        <w:tc>
          <w:tcPr>
            <w:tcW w:w="333" w:type="dxa"/>
            <w:tcBorders>
              <w:top w:val="single" w:sz="4" w:space="0" w:color="auto"/>
              <w:left w:val="single" w:sz="4" w:space="0" w:color="auto"/>
            </w:tcBorders>
            <w:shd w:val="clear" w:color="auto" w:fill="FFFFFF"/>
            <w:textDirection w:val="btLr"/>
          </w:tcPr>
          <w:p w14:paraId="1E057216" w14:textId="77777777" w:rsidR="006A0476" w:rsidRPr="003703CA" w:rsidRDefault="006A0476" w:rsidP="006A0476">
            <w:pPr>
              <w:ind w:left="113" w:right="113"/>
              <w:rPr>
                <w:rFonts w:ascii="Times New Roman" w:hAnsi="Times New Roman" w:cs="Times New Roman"/>
                <w:sz w:val="22"/>
                <w:szCs w:val="22"/>
              </w:rPr>
            </w:pPr>
            <w:r w:rsidRPr="003703CA">
              <w:rPr>
                <w:rFonts w:ascii="Times New Roman" w:hAnsi="Times New Roman" w:cs="Times New Roman"/>
                <w:sz w:val="22"/>
                <w:szCs w:val="22"/>
              </w:rPr>
              <w:t>фториди</w:t>
            </w:r>
          </w:p>
        </w:tc>
        <w:tc>
          <w:tcPr>
            <w:tcW w:w="534" w:type="dxa"/>
            <w:tcBorders>
              <w:top w:val="single" w:sz="4" w:space="0" w:color="auto"/>
              <w:left w:val="single" w:sz="4" w:space="0" w:color="auto"/>
            </w:tcBorders>
            <w:shd w:val="clear" w:color="auto" w:fill="FFFFFF"/>
            <w:textDirection w:val="btLr"/>
          </w:tcPr>
          <w:p w14:paraId="51F675FB" w14:textId="77777777" w:rsidR="006A0476" w:rsidRPr="003703CA" w:rsidRDefault="006A0476" w:rsidP="006A0476">
            <w:pPr>
              <w:ind w:left="113" w:right="113"/>
              <w:rPr>
                <w:rFonts w:ascii="Times New Roman" w:hAnsi="Times New Roman" w:cs="Times New Roman"/>
                <w:sz w:val="22"/>
                <w:szCs w:val="22"/>
              </w:rPr>
            </w:pPr>
            <w:r w:rsidRPr="003703CA">
              <w:rPr>
                <w:rFonts w:ascii="Times New Roman" w:hAnsi="Times New Roman" w:cs="Times New Roman"/>
                <w:sz w:val="22"/>
                <w:szCs w:val="22"/>
              </w:rPr>
              <w:t>залізо</w:t>
            </w:r>
          </w:p>
        </w:tc>
        <w:tc>
          <w:tcPr>
            <w:tcW w:w="656" w:type="dxa"/>
            <w:tcBorders>
              <w:top w:val="single" w:sz="4" w:space="0" w:color="auto"/>
              <w:left w:val="single" w:sz="4" w:space="0" w:color="auto"/>
            </w:tcBorders>
            <w:shd w:val="clear" w:color="auto" w:fill="FFFFFF"/>
            <w:textDirection w:val="btLr"/>
          </w:tcPr>
          <w:p w14:paraId="7718FCAA" w14:textId="77777777" w:rsidR="006A0476" w:rsidRPr="003703CA" w:rsidRDefault="006A0476" w:rsidP="006A0476">
            <w:pPr>
              <w:ind w:left="113" w:right="113"/>
              <w:rPr>
                <w:rFonts w:ascii="Times New Roman" w:hAnsi="Times New Roman" w:cs="Times New Roman"/>
                <w:sz w:val="22"/>
                <w:szCs w:val="22"/>
              </w:rPr>
            </w:pPr>
            <w:r w:rsidRPr="003703CA">
              <w:rPr>
                <w:rFonts w:ascii="Times New Roman" w:hAnsi="Times New Roman" w:cs="Times New Roman"/>
                <w:sz w:val="22"/>
                <w:szCs w:val="22"/>
              </w:rPr>
              <w:t>нітрити</w:t>
            </w:r>
          </w:p>
        </w:tc>
        <w:tc>
          <w:tcPr>
            <w:tcW w:w="601" w:type="dxa"/>
            <w:tcBorders>
              <w:top w:val="single" w:sz="4" w:space="0" w:color="auto"/>
              <w:left w:val="single" w:sz="4" w:space="0" w:color="auto"/>
              <w:right w:val="single" w:sz="4" w:space="0" w:color="auto"/>
            </w:tcBorders>
            <w:shd w:val="clear" w:color="auto" w:fill="FFFFFF"/>
            <w:textDirection w:val="btLr"/>
          </w:tcPr>
          <w:p w14:paraId="14A207D6" w14:textId="77777777" w:rsidR="006A0476" w:rsidRPr="003703CA" w:rsidRDefault="006A0476" w:rsidP="006A0476">
            <w:pPr>
              <w:ind w:left="113" w:right="113"/>
              <w:rPr>
                <w:rFonts w:ascii="Times New Roman" w:hAnsi="Times New Roman" w:cs="Times New Roman"/>
                <w:sz w:val="22"/>
                <w:szCs w:val="22"/>
              </w:rPr>
            </w:pPr>
            <w:r w:rsidRPr="003703CA">
              <w:rPr>
                <w:rFonts w:ascii="Times New Roman" w:hAnsi="Times New Roman" w:cs="Times New Roman"/>
                <w:sz w:val="22"/>
                <w:szCs w:val="22"/>
              </w:rPr>
              <w:t>мідь</w:t>
            </w:r>
          </w:p>
        </w:tc>
      </w:tr>
      <w:tr w:rsidR="006A0476" w:rsidRPr="003703CA" w14:paraId="6CF2C76F" w14:textId="77777777" w:rsidTr="00AE012F">
        <w:trPr>
          <w:trHeight w:hRule="exact" w:val="288"/>
        </w:trPr>
        <w:tc>
          <w:tcPr>
            <w:tcW w:w="1384" w:type="dxa"/>
            <w:tcBorders>
              <w:top w:val="single" w:sz="4" w:space="0" w:color="auto"/>
              <w:left w:val="single" w:sz="4" w:space="0" w:color="auto"/>
              <w:bottom w:val="single" w:sz="4" w:space="0" w:color="auto"/>
            </w:tcBorders>
            <w:shd w:val="clear" w:color="auto" w:fill="FFFFFF"/>
            <w:vAlign w:val="center"/>
          </w:tcPr>
          <w:p w14:paraId="2CDC304A" w14:textId="77777777" w:rsidR="006A0476" w:rsidRPr="003703CA" w:rsidRDefault="006A0476" w:rsidP="00E22955">
            <w:pPr>
              <w:pStyle w:val="210"/>
              <w:shd w:val="clear" w:color="auto" w:fill="auto"/>
              <w:spacing w:before="0" w:line="240" w:lineRule="exact"/>
              <w:ind w:firstLine="0"/>
              <w:jc w:val="center"/>
              <w:rPr>
                <w:sz w:val="22"/>
                <w:szCs w:val="22"/>
              </w:rPr>
            </w:pPr>
            <w:r w:rsidRPr="003703CA">
              <w:rPr>
                <w:rStyle w:val="212pt10"/>
                <w:sz w:val="22"/>
                <w:szCs w:val="22"/>
              </w:rPr>
              <w:t>1</w:t>
            </w:r>
          </w:p>
        </w:tc>
        <w:tc>
          <w:tcPr>
            <w:tcW w:w="426" w:type="dxa"/>
            <w:tcBorders>
              <w:top w:val="single" w:sz="4" w:space="0" w:color="auto"/>
              <w:left w:val="single" w:sz="4" w:space="0" w:color="auto"/>
              <w:bottom w:val="single" w:sz="4" w:space="0" w:color="auto"/>
            </w:tcBorders>
            <w:shd w:val="clear" w:color="auto" w:fill="FFFFFF"/>
            <w:vAlign w:val="center"/>
          </w:tcPr>
          <w:p w14:paraId="16355E7A" w14:textId="77777777" w:rsidR="006A0476" w:rsidRPr="003703CA" w:rsidRDefault="006A0476" w:rsidP="00E22955">
            <w:pPr>
              <w:pStyle w:val="210"/>
              <w:shd w:val="clear" w:color="auto" w:fill="auto"/>
              <w:spacing w:before="0" w:line="240" w:lineRule="exact"/>
              <w:ind w:firstLine="0"/>
              <w:jc w:val="center"/>
              <w:rPr>
                <w:sz w:val="22"/>
                <w:szCs w:val="22"/>
              </w:rPr>
            </w:pPr>
            <w:r w:rsidRPr="003703CA">
              <w:rPr>
                <w:rStyle w:val="212pt10"/>
                <w:sz w:val="22"/>
                <w:szCs w:val="22"/>
              </w:rPr>
              <w:t>2</w:t>
            </w:r>
          </w:p>
        </w:tc>
        <w:tc>
          <w:tcPr>
            <w:tcW w:w="494" w:type="dxa"/>
            <w:tcBorders>
              <w:top w:val="single" w:sz="4" w:space="0" w:color="auto"/>
              <w:left w:val="single" w:sz="4" w:space="0" w:color="auto"/>
              <w:bottom w:val="single" w:sz="4" w:space="0" w:color="auto"/>
            </w:tcBorders>
            <w:shd w:val="clear" w:color="auto" w:fill="FFFFFF"/>
            <w:vAlign w:val="center"/>
          </w:tcPr>
          <w:p w14:paraId="18762EC3" w14:textId="77777777" w:rsidR="006A0476" w:rsidRPr="003703CA" w:rsidRDefault="006A0476" w:rsidP="00E22955">
            <w:pPr>
              <w:pStyle w:val="210"/>
              <w:shd w:val="clear" w:color="auto" w:fill="auto"/>
              <w:spacing w:before="0" w:line="240" w:lineRule="exact"/>
              <w:ind w:firstLine="0"/>
              <w:jc w:val="center"/>
              <w:rPr>
                <w:sz w:val="22"/>
                <w:szCs w:val="22"/>
              </w:rPr>
            </w:pPr>
            <w:r w:rsidRPr="003703CA">
              <w:rPr>
                <w:rStyle w:val="212pt10"/>
                <w:sz w:val="22"/>
                <w:szCs w:val="22"/>
              </w:rPr>
              <w:t>3</w:t>
            </w:r>
          </w:p>
        </w:tc>
        <w:tc>
          <w:tcPr>
            <w:tcW w:w="424" w:type="dxa"/>
            <w:tcBorders>
              <w:top w:val="single" w:sz="4" w:space="0" w:color="auto"/>
              <w:left w:val="single" w:sz="4" w:space="0" w:color="auto"/>
              <w:bottom w:val="single" w:sz="4" w:space="0" w:color="auto"/>
            </w:tcBorders>
            <w:shd w:val="clear" w:color="auto" w:fill="FFFFFF"/>
            <w:vAlign w:val="center"/>
          </w:tcPr>
          <w:p w14:paraId="08ECAA69" w14:textId="77777777" w:rsidR="006A0476" w:rsidRPr="003703CA" w:rsidRDefault="006A0476" w:rsidP="00E22955">
            <w:pPr>
              <w:pStyle w:val="210"/>
              <w:shd w:val="clear" w:color="auto" w:fill="auto"/>
              <w:spacing w:before="0" w:line="240" w:lineRule="exact"/>
              <w:ind w:firstLine="0"/>
              <w:jc w:val="center"/>
              <w:rPr>
                <w:sz w:val="22"/>
                <w:szCs w:val="22"/>
              </w:rPr>
            </w:pPr>
            <w:r w:rsidRPr="003703CA">
              <w:rPr>
                <w:rStyle w:val="212pt10"/>
                <w:sz w:val="22"/>
                <w:szCs w:val="22"/>
              </w:rPr>
              <w:t>4</w:t>
            </w:r>
          </w:p>
        </w:tc>
        <w:tc>
          <w:tcPr>
            <w:tcW w:w="567" w:type="dxa"/>
            <w:tcBorders>
              <w:top w:val="single" w:sz="4" w:space="0" w:color="auto"/>
              <w:left w:val="single" w:sz="4" w:space="0" w:color="auto"/>
              <w:bottom w:val="single" w:sz="4" w:space="0" w:color="auto"/>
            </w:tcBorders>
            <w:shd w:val="clear" w:color="auto" w:fill="FFFFFF"/>
            <w:vAlign w:val="center"/>
          </w:tcPr>
          <w:p w14:paraId="7A524121" w14:textId="77777777" w:rsidR="006A0476" w:rsidRPr="003703CA" w:rsidRDefault="006A0476" w:rsidP="00E22955">
            <w:pPr>
              <w:pStyle w:val="210"/>
              <w:shd w:val="clear" w:color="auto" w:fill="auto"/>
              <w:spacing w:before="0" w:line="240" w:lineRule="exact"/>
              <w:ind w:firstLine="0"/>
              <w:jc w:val="center"/>
              <w:rPr>
                <w:sz w:val="22"/>
                <w:szCs w:val="22"/>
              </w:rPr>
            </w:pPr>
            <w:r w:rsidRPr="003703CA">
              <w:rPr>
                <w:rStyle w:val="212pt10"/>
                <w:sz w:val="22"/>
                <w:szCs w:val="22"/>
              </w:rPr>
              <w:t>5</w:t>
            </w:r>
          </w:p>
        </w:tc>
        <w:tc>
          <w:tcPr>
            <w:tcW w:w="489" w:type="dxa"/>
            <w:tcBorders>
              <w:top w:val="single" w:sz="4" w:space="0" w:color="auto"/>
              <w:left w:val="single" w:sz="4" w:space="0" w:color="auto"/>
              <w:bottom w:val="single" w:sz="4" w:space="0" w:color="auto"/>
            </w:tcBorders>
            <w:shd w:val="clear" w:color="auto" w:fill="FFFFFF"/>
            <w:vAlign w:val="center"/>
          </w:tcPr>
          <w:p w14:paraId="409977AA" w14:textId="77777777" w:rsidR="006A0476" w:rsidRPr="003703CA" w:rsidRDefault="006A0476" w:rsidP="00E22955">
            <w:pPr>
              <w:pStyle w:val="210"/>
              <w:shd w:val="clear" w:color="auto" w:fill="auto"/>
              <w:spacing w:before="0" w:line="240" w:lineRule="exact"/>
              <w:ind w:firstLine="0"/>
              <w:jc w:val="center"/>
              <w:rPr>
                <w:sz w:val="22"/>
                <w:szCs w:val="22"/>
              </w:rPr>
            </w:pPr>
            <w:r w:rsidRPr="003703CA">
              <w:rPr>
                <w:rStyle w:val="212pt10"/>
                <w:sz w:val="22"/>
                <w:szCs w:val="22"/>
              </w:rPr>
              <w:t>6</w:t>
            </w:r>
          </w:p>
        </w:tc>
        <w:tc>
          <w:tcPr>
            <w:tcW w:w="577" w:type="dxa"/>
            <w:tcBorders>
              <w:top w:val="single" w:sz="4" w:space="0" w:color="auto"/>
              <w:left w:val="single" w:sz="4" w:space="0" w:color="auto"/>
              <w:bottom w:val="single" w:sz="4" w:space="0" w:color="auto"/>
            </w:tcBorders>
            <w:shd w:val="clear" w:color="auto" w:fill="FFFFFF"/>
            <w:vAlign w:val="center"/>
          </w:tcPr>
          <w:p w14:paraId="5A908528" w14:textId="77777777" w:rsidR="006A0476" w:rsidRPr="003703CA" w:rsidRDefault="006A0476" w:rsidP="00E22955">
            <w:pPr>
              <w:pStyle w:val="210"/>
              <w:shd w:val="clear" w:color="auto" w:fill="auto"/>
              <w:spacing w:before="0" w:line="240" w:lineRule="exact"/>
              <w:ind w:firstLine="0"/>
              <w:jc w:val="center"/>
              <w:rPr>
                <w:sz w:val="22"/>
                <w:szCs w:val="22"/>
              </w:rPr>
            </w:pPr>
            <w:r w:rsidRPr="003703CA">
              <w:rPr>
                <w:rStyle w:val="212pt10"/>
                <w:sz w:val="22"/>
                <w:szCs w:val="22"/>
              </w:rPr>
              <w:t>7</w:t>
            </w:r>
          </w:p>
        </w:tc>
        <w:tc>
          <w:tcPr>
            <w:tcW w:w="567" w:type="dxa"/>
            <w:tcBorders>
              <w:top w:val="single" w:sz="4" w:space="0" w:color="auto"/>
              <w:left w:val="single" w:sz="4" w:space="0" w:color="auto"/>
              <w:bottom w:val="single" w:sz="4" w:space="0" w:color="auto"/>
            </w:tcBorders>
            <w:shd w:val="clear" w:color="auto" w:fill="FFFFFF"/>
            <w:vAlign w:val="center"/>
          </w:tcPr>
          <w:p w14:paraId="7551258C" w14:textId="77777777" w:rsidR="006A0476" w:rsidRPr="003703CA" w:rsidRDefault="006A0476" w:rsidP="00E22955">
            <w:pPr>
              <w:pStyle w:val="210"/>
              <w:shd w:val="clear" w:color="auto" w:fill="auto"/>
              <w:spacing w:before="0" w:line="240" w:lineRule="exact"/>
              <w:ind w:firstLine="0"/>
              <w:jc w:val="center"/>
              <w:rPr>
                <w:sz w:val="22"/>
                <w:szCs w:val="22"/>
              </w:rPr>
            </w:pPr>
            <w:r w:rsidRPr="003703CA">
              <w:rPr>
                <w:rStyle w:val="212pt10"/>
                <w:sz w:val="22"/>
                <w:szCs w:val="22"/>
              </w:rPr>
              <w:t>8</w:t>
            </w:r>
          </w:p>
        </w:tc>
        <w:tc>
          <w:tcPr>
            <w:tcW w:w="567" w:type="dxa"/>
            <w:tcBorders>
              <w:top w:val="single" w:sz="4" w:space="0" w:color="auto"/>
              <w:left w:val="single" w:sz="4" w:space="0" w:color="auto"/>
              <w:bottom w:val="single" w:sz="4" w:space="0" w:color="auto"/>
            </w:tcBorders>
            <w:shd w:val="clear" w:color="auto" w:fill="FFFFFF"/>
            <w:vAlign w:val="center"/>
          </w:tcPr>
          <w:p w14:paraId="451A59C7" w14:textId="77777777" w:rsidR="006A0476" w:rsidRPr="003703CA" w:rsidRDefault="006A0476" w:rsidP="00E22955">
            <w:pPr>
              <w:pStyle w:val="210"/>
              <w:shd w:val="clear" w:color="auto" w:fill="auto"/>
              <w:spacing w:before="0" w:line="240" w:lineRule="exact"/>
              <w:ind w:firstLine="0"/>
              <w:jc w:val="center"/>
              <w:rPr>
                <w:sz w:val="22"/>
                <w:szCs w:val="22"/>
              </w:rPr>
            </w:pPr>
            <w:r w:rsidRPr="003703CA">
              <w:rPr>
                <w:rStyle w:val="212pt10"/>
                <w:sz w:val="22"/>
                <w:szCs w:val="22"/>
              </w:rPr>
              <w:t>9</w:t>
            </w:r>
          </w:p>
        </w:tc>
        <w:tc>
          <w:tcPr>
            <w:tcW w:w="637" w:type="dxa"/>
            <w:tcBorders>
              <w:top w:val="single" w:sz="4" w:space="0" w:color="auto"/>
              <w:left w:val="single" w:sz="4" w:space="0" w:color="auto"/>
              <w:bottom w:val="single" w:sz="4" w:space="0" w:color="auto"/>
            </w:tcBorders>
            <w:shd w:val="clear" w:color="auto" w:fill="FFFFFF"/>
            <w:vAlign w:val="center"/>
          </w:tcPr>
          <w:p w14:paraId="1EF3131E" w14:textId="77777777" w:rsidR="006A0476" w:rsidRPr="003703CA" w:rsidRDefault="006A0476" w:rsidP="00E22955">
            <w:pPr>
              <w:pStyle w:val="210"/>
              <w:shd w:val="clear" w:color="auto" w:fill="auto"/>
              <w:spacing w:before="0" w:line="240" w:lineRule="exact"/>
              <w:ind w:firstLine="0"/>
              <w:jc w:val="center"/>
              <w:rPr>
                <w:sz w:val="22"/>
                <w:szCs w:val="22"/>
              </w:rPr>
            </w:pPr>
            <w:r w:rsidRPr="003703CA">
              <w:rPr>
                <w:rStyle w:val="212pt10"/>
                <w:sz w:val="22"/>
                <w:szCs w:val="22"/>
              </w:rPr>
              <w:t>10</w:t>
            </w:r>
          </w:p>
        </w:tc>
        <w:tc>
          <w:tcPr>
            <w:tcW w:w="603" w:type="dxa"/>
            <w:tcBorders>
              <w:top w:val="single" w:sz="4" w:space="0" w:color="auto"/>
              <w:left w:val="single" w:sz="4" w:space="0" w:color="auto"/>
              <w:bottom w:val="single" w:sz="4" w:space="0" w:color="auto"/>
            </w:tcBorders>
            <w:shd w:val="clear" w:color="auto" w:fill="FFFFFF"/>
            <w:vAlign w:val="center"/>
          </w:tcPr>
          <w:p w14:paraId="6E3127FC" w14:textId="77777777" w:rsidR="006A0476" w:rsidRPr="003703CA" w:rsidRDefault="006A0476" w:rsidP="00E22955">
            <w:pPr>
              <w:pStyle w:val="210"/>
              <w:shd w:val="clear" w:color="auto" w:fill="auto"/>
              <w:spacing w:before="0" w:line="240" w:lineRule="exact"/>
              <w:ind w:left="180" w:firstLine="0"/>
              <w:rPr>
                <w:sz w:val="22"/>
                <w:szCs w:val="22"/>
              </w:rPr>
            </w:pPr>
            <w:r w:rsidRPr="003703CA">
              <w:rPr>
                <w:rStyle w:val="212pt10"/>
                <w:sz w:val="22"/>
                <w:szCs w:val="22"/>
              </w:rPr>
              <w:t>11</w:t>
            </w:r>
          </w:p>
        </w:tc>
        <w:tc>
          <w:tcPr>
            <w:tcW w:w="654" w:type="dxa"/>
            <w:tcBorders>
              <w:top w:val="single" w:sz="4" w:space="0" w:color="auto"/>
              <w:left w:val="single" w:sz="4" w:space="0" w:color="auto"/>
              <w:bottom w:val="single" w:sz="4" w:space="0" w:color="auto"/>
            </w:tcBorders>
            <w:shd w:val="clear" w:color="auto" w:fill="FFFFFF"/>
            <w:vAlign w:val="center"/>
          </w:tcPr>
          <w:p w14:paraId="6ED7D053" w14:textId="77777777" w:rsidR="006A0476" w:rsidRPr="003703CA" w:rsidRDefault="006A0476" w:rsidP="00E22955">
            <w:pPr>
              <w:pStyle w:val="210"/>
              <w:shd w:val="clear" w:color="auto" w:fill="auto"/>
              <w:spacing w:before="0" w:line="240" w:lineRule="exact"/>
              <w:ind w:firstLine="0"/>
              <w:jc w:val="center"/>
              <w:rPr>
                <w:sz w:val="22"/>
                <w:szCs w:val="22"/>
              </w:rPr>
            </w:pPr>
            <w:r w:rsidRPr="003703CA">
              <w:rPr>
                <w:rStyle w:val="212pt10"/>
                <w:sz w:val="22"/>
                <w:szCs w:val="22"/>
              </w:rPr>
              <w:t>12</w:t>
            </w:r>
          </w:p>
        </w:tc>
        <w:tc>
          <w:tcPr>
            <w:tcW w:w="686" w:type="dxa"/>
            <w:tcBorders>
              <w:top w:val="single" w:sz="4" w:space="0" w:color="auto"/>
              <w:left w:val="single" w:sz="4" w:space="0" w:color="auto"/>
              <w:bottom w:val="single" w:sz="4" w:space="0" w:color="auto"/>
            </w:tcBorders>
            <w:shd w:val="clear" w:color="auto" w:fill="FFFFFF"/>
            <w:vAlign w:val="center"/>
          </w:tcPr>
          <w:p w14:paraId="68600200" w14:textId="77777777" w:rsidR="006A0476" w:rsidRPr="003703CA" w:rsidRDefault="006A0476" w:rsidP="00E22955">
            <w:pPr>
              <w:pStyle w:val="210"/>
              <w:shd w:val="clear" w:color="auto" w:fill="auto"/>
              <w:spacing w:before="0" w:line="240" w:lineRule="exact"/>
              <w:ind w:firstLine="0"/>
              <w:jc w:val="center"/>
              <w:rPr>
                <w:sz w:val="22"/>
                <w:szCs w:val="22"/>
              </w:rPr>
            </w:pPr>
            <w:r w:rsidRPr="003703CA">
              <w:rPr>
                <w:rStyle w:val="212pt10"/>
                <w:sz w:val="22"/>
                <w:szCs w:val="22"/>
              </w:rPr>
              <w:t>13</w:t>
            </w:r>
          </w:p>
        </w:tc>
        <w:tc>
          <w:tcPr>
            <w:tcW w:w="709" w:type="dxa"/>
            <w:tcBorders>
              <w:top w:val="single" w:sz="4" w:space="0" w:color="auto"/>
              <w:left w:val="single" w:sz="4" w:space="0" w:color="auto"/>
              <w:bottom w:val="single" w:sz="4" w:space="0" w:color="auto"/>
            </w:tcBorders>
            <w:shd w:val="clear" w:color="auto" w:fill="FFFFFF"/>
            <w:vAlign w:val="center"/>
          </w:tcPr>
          <w:p w14:paraId="4639B1F6" w14:textId="77777777" w:rsidR="006A0476" w:rsidRPr="003703CA" w:rsidRDefault="006A0476" w:rsidP="00E22955">
            <w:pPr>
              <w:pStyle w:val="210"/>
              <w:shd w:val="clear" w:color="auto" w:fill="auto"/>
              <w:spacing w:before="0" w:line="240" w:lineRule="exact"/>
              <w:ind w:firstLine="0"/>
              <w:jc w:val="center"/>
              <w:rPr>
                <w:sz w:val="22"/>
                <w:szCs w:val="22"/>
              </w:rPr>
            </w:pPr>
            <w:r w:rsidRPr="003703CA">
              <w:rPr>
                <w:rStyle w:val="212pt10"/>
                <w:sz w:val="22"/>
                <w:szCs w:val="22"/>
              </w:rPr>
              <w:t>14</w:t>
            </w:r>
          </w:p>
        </w:tc>
        <w:tc>
          <w:tcPr>
            <w:tcW w:w="333" w:type="dxa"/>
            <w:tcBorders>
              <w:top w:val="single" w:sz="4" w:space="0" w:color="auto"/>
              <w:left w:val="single" w:sz="4" w:space="0" w:color="auto"/>
              <w:bottom w:val="single" w:sz="4" w:space="0" w:color="auto"/>
            </w:tcBorders>
            <w:shd w:val="clear" w:color="auto" w:fill="FFFFFF"/>
            <w:vAlign w:val="center"/>
          </w:tcPr>
          <w:p w14:paraId="2E6CFCCA" w14:textId="77777777" w:rsidR="006A0476" w:rsidRPr="003703CA" w:rsidRDefault="006A0476" w:rsidP="00E22955">
            <w:pPr>
              <w:pStyle w:val="210"/>
              <w:shd w:val="clear" w:color="auto" w:fill="auto"/>
              <w:spacing w:before="0" w:line="240" w:lineRule="exact"/>
              <w:ind w:firstLine="0"/>
              <w:jc w:val="center"/>
              <w:rPr>
                <w:sz w:val="22"/>
                <w:szCs w:val="22"/>
              </w:rPr>
            </w:pPr>
            <w:r w:rsidRPr="003703CA">
              <w:rPr>
                <w:rStyle w:val="212pt10"/>
                <w:sz w:val="22"/>
                <w:szCs w:val="22"/>
              </w:rPr>
              <w:t>15</w:t>
            </w:r>
          </w:p>
        </w:tc>
        <w:tc>
          <w:tcPr>
            <w:tcW w:w="534" w:type="dxa"/>
            <w:tcBorders>
              <w:top w:val="single" w:sz="4" w:space="0" w:color="auto"/>
              <w:left w:val="single" w:sz="4" w:space="0" w:color="auto"/>
              <w:bottom w:val="single" w:sz="4" w:space="0" w:color="auto"/>
            </w:tcBorders>
            <w:shd w:val="clear" w:color="auto" w:fill="FFFFFF"/>
            <w:vAlign w:val="center"/>
          </w:tcPr>
          <w:p w14:paraId="262AA3BB" w14:textId="77777777" w:rsidR="006A0476" w:rsidRPr="003703CA" w:rsidRDefault="006A0476" w:rsidP="00E22955">
            <w:pPr>
              <w:pStyle w:val="210"/>
              <w:shd w:val="clear" w:color="auto" w:fill="auto"/>
              <w:spacing w:before="0" w:line="240" w:lineRule="exact"/>
              <w:ind w:firstLine="0"/>
              <w:jc w:val="center"/>
              <w:rPr>
                <w:sz w:val="22"/>
                <w:szCs w:val="22"/>
              </w:rPr>
            </w:pPr>
            <w:r w:rsidRPr="003703CA">
              <w:rPr>
                <w:rStyle w:val="212pt10"/>
                <w:sz w:val="22"/>
                <w:szCs w:val="22"/>
              </w:rPr>
              <w:t>16</w:t>
            </w:r>
          </w:p>
        </w:tc>
        <w:tc>
          <w:tcPr>
            <w:tcW w:w="656" w:type="dxa"/>
            <w:tcBorders>
              <w:top w:val="single" w:sz="4" w:space="0" w:color="auto"/>
              <w:left w:val="single" w:sz="4" w:space="0" w:color="auto"/>
              <w:bottom w:val="single" w:sz="4" w:space="0" w:color="auto"/>
            </w:tcBorders>
            <w:shd w:val="clear" w:color="auto" w:fill="FFFFFF"/>
            <w:vAlign w:val="center"/>
          </w:tcPr>
          <w:p w14:paraId="4CD80850" w14:textId="77777777" w:rsidR="006A0476" w:rsidRPr="003703CA" w:rsidRDefault="006A0476" w:rsidP="00E22955">
            <w:pPr>
              <w:pStyle w:val="210"/>
              <w:shd w:val="clear" w:color="auto" w:fill="auto"/>
              <w:spacing w:before="0" w:line="240" w:lineRule="exact"/>
              <w:ind w:firstLine="0"/>
              <w:jc w:val="center"/>
              <w:rPr>
                <w:sz w:val="22"/>
                <w:szCs w:val="22"/>
              </w:rPr>
            </w:pPr>
            <w:r w:rsidRPr="003703CA">
              <w:rPr>
                <w:rStyle w:val="212pt10"/>
                <w:sz w:val="22"/>
                <w:szCs w:val="22"/>
              </w:rPr>
              <w:t>17</w:t>
            </w:r>
          </w:p>
        </w:tc>
        <w:tc>
          <w:tcPr>
            <w:tcW w:w="601" w:type="dxa"/>
            <w:tcBorders>
              <w:top w:val="single" w:sz="4" w:space="0" w:color="auto"/>
              <w:left w:val="single" w:sz="4" w:space="0" w:color="auto"/>
              <w:bottom w:val="single" w:sz="4" w:space="0" w:color="auto"/>
              <w:right w:val="single" w:sz="4" w:space="0" w:color="auto"/>
            </w:tcBorders>
            <w:shd w:val="clear" w:color="auto" w:fill="FFFFFF"/>
            <w:vAlign w:val="center"/>
          </w:tcPr>
          <w:p w14:paraId="16C3B490" w14:textId="77777777" w:rsidR="006A0476" w:rsidRPr="003703CA" w:rsidRDefault="006A0476" w:rsidP="00E22955">
            <w:pPr>
              <w:pStyle w:val="210"/>
              <w:shd w:val="clear" w:color="auto" w:fill="auto"/>
              <w:spacing w:before="0" w:line="240" w:lineRule="exact"/>
              <w:ind w:firstLine="0"/>
              <w:jc w:val="center"/>
              <w:rPr>
                <w:sz w:val="22"/>
                <w:szCs w:val="22"/>
              </w:rPr>
            </w:pPr>
            <w:r w:rsidRPr="003703CA">
              <w:rPr>
                <w:rStyle w:val="212pt10"/>
                <w:sz w:val="22"/>
                <w:szCs w:val="22"/>
              </w:rPr>
              <w:t>18</w:t>
            </w:r>
          </w:p>
        </w:tc>
      </w:tr>
      <w:tr w:rsidR="00A015AD" w:rsidRPr="003703CA" w14:paraId="08D37942" w14:textId="77777777" w:rsidTr="00AE012F">
        <w:trPr>
          <w:trHeight w:hRule="exact" w:val="288"/>
        </w:trPr>
        <w:tc>
          <w:tcPr>
            <w:tcW w:w="10908" w:type="dxa"/>
            <w:gridSpan w:val="18"/>
            <w:tcBorders>
              <w:top w:val="single" w:sz="4" w:space="0" w:color="auto"/>
              <w:left w:val="single" w:sz="4" w:space="0" w:color="auto"/>
              <w:bottom w:val="single" w:sz="4" w:space="0" w:color="auto"/>
              <w:right w:val="single" w:sz="4" w:space="0" w:color="auto"/>
            </w:tcBorders>
            <w:shd w:val="clear" w:color="auto" w:fill="FFFFFF"/>
            <w:vAlign w:val="center"/>
          </w:tcPr>
          <w:p w14:paraId="45A93E9A" w14:textId="1C9FEFD6" w:rsidR="00A015AD" w:rsidRPr="003703CA" w:rsidRDefault="00A015AD" w:rsidP="00AE012F">
            <w:pPr>
              <w:pStyle w:val="210"/>
              <w:shd w:val="clear" w:color="auto" w:fill="auto"/>
              <w:spacing w:before="0" w:line="240" w:lineRule="exact"/>
              <w:ind w:firstLine="0"/>
              <w:jc w:val="center"/>
              <w:rPr>
                <w:rStyle w:val="212pt10"/>
                <w:b/>
                <w:sz w:val="22"/>
                <w:szCs w:val="22"/>
              </w:rPr>
            </w:pPr>
            <w:r w:rsidRPr="003703CA">
              <w:rPr>
                <w:rStyle w:val="212pt10"/>
                <w:b/>
                <w:sz w:val="22"/>
                <w:szCs w:val="22"/>
              </w:rPr>
              <w:t>202</w:t>
            </w:r>
            <w:r w:rsidR="00AE012F">
              <w:rPr>
                <w:rStyle w:val="212pt10"/>
                <w:b/>
                <w:sz w:val="22"/>
                <w:szCs w:val="22"/>
              </w:rPr>
              <w:t>1</w:t>
            </w:r>
            <w:r w:rsidR="00046815" w:rsidRPr="003703CA">
              <w:rPr>
                <w:rStyle w:val="212pt10"/>
                <w:b/>
                <w:sz w:val="22"/>
                <w:szCs w:val="22"/>
              </w:rPr>
              <w:t xml:space="preserve"> </w:t>
            </w:r>
            <w:r w:rsidRPr="003703CA">
              <w:rPr>
                <w:rStyle w:val="212pt10"/>
                <w:b/>
                <w:sz w:val="22"/>
                <w:szCs w:val="22"/>
              </w:rPr>
              <w:t>рік</w:t>
            </w:r>
          </w:p>
        </w:tc>
      </w:tr>
      <w:tr w:rsidR="00AE012F" w:rsidRPr="003703CA" w14:paraId="1C1D9D5E" w14:textId="77777777" w:rsidTr="00AE012F">
        <w:trPr>
          <w:trHeight w:hRule="exact" w:val="293"/>
        </w:trPr>
        <w:tc>
          <w:tcPr>
            <w:tcW w:w="1384" w:type="dxa"/>
            <w:tcBorders>
              <w:top w:val="single" w:sz="4" w:space="0" w:color="auto"/>
              <w:left w:val="single" w:sz="4" w:space="0" w:color="auto"/>
              <w:bottom w:val="single" w:sz="4" w:space="0" w:color="auto"/>
            </w:tcBorders>
            <w:shd w:val="clear" w:color="auto" w:fill="FFFFFF"/>
          </w:tcPr>
          <w:p w14:paraId="38D9E656" w14:textId="7D26AAAB" w:rsidR="00AE012F" w:rsidRPr="003703CA" w:rsidRDefault="00AE012F" w:rsidP="009239A3">
            <w:pPr>
              <w:jc w:val="center"/>
              <w:rPr>
                <w:rFonts w:ascii="Times New Roman" w:hAnsi="Times New Roman" w:cs="Times New Roman"/>
                <w:sz w:val="22"/>
                <w:szCs w:val="22"/>
              </w:rPr>
            </w:pPr>
            <w:r w:rsidRPr="003703CA">
              <w:rPr>
                <w:rFonts w:ascii="Times New Roman" w:hAnsi="Times New Roman" w:cs="Times New Roman"/>
                <w:sz w:val="22"/>
                <w:szCs w:val="22"/>
              </w:rPr>
              <w:t>р.Уж*</w:t>
            </w:r>
          </w:p>
        </w:tc>
        <w:tc>
          <w:tcPr>
            <w:tcW w:w="426" w:type="dxa"/>
            <w:tcBorders>
              <w:top w:val="single" w:sz="4" w:space="0" w:color="auto"/>
              <w:left w:val="single" w:sz="4" w:space="0" w:color="auto"/>
              <w:bottom w:val="single" w:sz="4" w:space="0" w:color="auto"/>
            </w:tcBorders>
            <w:shd w:val="clear" w:color="auto" w:fill="FFFFFF"/>
            <w:vAlign w:val="center"/>
          </w:tcPr>
          <w:p w14:paraId="1A663235" w14:textId="568ED007" w:rsidR="00AE012F" w:rsidRPr="003703CA" w:rsidRDefault="00AE012F" w:rsidP="0083188E">
            <w:pPr>
              <w:jc w:val="center"/>
              <w:rPr>
                <w:rFonts w:ascii="Times New Roman" w:hAnsi="Times New Roman" w:cs="Times New Roman"/>
                <w:sz w:val="22"/>
                <w:szCs w:val="22"/>
              </w:rPr>
            </w:pPr>
          </w:p>
        </w:tc>
        <w:tc>
          <w:tcPr>
            <w:tcW w:w="494" w:type="dxa"/>
            <w:tcBorders>
              <w:top w:val="single" w:sz="4" w:space="0" w:color="auto"/>
              <w:left w:val="single" w:sz="4" w:space="0" w:color="auto"/>
              <w:bottom w:val="single" w:sz="4" w:space="0" w:color="auto"/>
            </w:tcBorders>
            <w:shd w:val="clear" w:color="auto" w:fill="FFFFFF"/>
            <w:vAlign w:val="center"/>
          </w:tcPr>
          <w:p w14:paraId="5DA0E13C" w14:textId="17F7B410" w:rsidR="00AE012F" w:rsidRPr="003703CA" w:rsidRDefault="00AE012F" w:rsidP="0083188E">
            <w:pPr>
              <w:jc w:val="center"/>
              <w:rPr>
                <w:rFonts w:ascii="Times New Roman" w:hAnsi="Times New Roman" w:cs="Times New Roman"/>
                <w:sz w:val="22"/>
                <w:szCs w:val="22"/>
              </w:rPr>
            </w:pPr>
            <w:r>
              <w:rPr>
                <w:rFonts w:ascii="Times New Roman" w:hAnsi="Times New Roman" w:cs="Times New Roman"/>
                <w:sz w:val="22"/>
                <w:szCs w:val="22"/>
              </w:rPr>
              <w:t>2,6</w:t>
            </w:r>
          </w:p>
        </w:tc>
        <w:tc>
          <w:tcPr>
            <w:tcW w:w="424" w:type="dxa"/>
            <w:tcBorders>
              <w:top w:val="single" w:sz="4" w:space="0" w:color="auto"/>
              <w:left w:val="single" w:sz="4" w:space="0" w:color="auto"/>
              <w:bottom w:val="single" w:sz="4" w:space="0" w:color="auto"/>
            </w:tcBorders>
            <w:shd w:val="clear" w:color="auto" w:fill="FFFFFF"/>
            <w:vAlign w:val="center"/>
          </w:tcPr>
          <w:p w14:paraId="7FEDADA9" w14:textId="2D5A52C5" w:rsidR="00AE012F" w:rsidRPr="003703CA" w:rsidRDefault="00AE012F" w:rsidP="0083188E">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tcBorders>
            <w:shd w:val="clear" w:color="auto" w:fill="FFFFFF"/>
            <w:vAlign w:val="center"/>
          </w:tcPr>
          <w:p w14:paraId="5C2C17B1" w14:textId="14C388AE" w:rsidR="00AE012F" w:rsidRPr="003703CA" w:rsidRDefault="00AE012F" w:rsidP="0083188E">
            <w:pPr>
              <w:jc w:val="center"/>
              <w:rPr>
                <w:rFonts w:ascii="Times New Roman" w:hAnsi="Times New Roman" w:cs="Times New Roman"/>
                <w:sz w:val="22"/>
                <w:szCs w:val="22"/>
              </w:rPr>
            </w:pPr>
            <w:r>
              <w:rPr>
                <w:rFonts w:ascii="Times New Roman" w:hAnsi="Times New Roman" w:cs="Times New Roman"/>
                <w:sz w:val="22"/>
                <w:szCs w:val="22"/>
              </w:rPr>
              <w:t>83,0</w:t>
            </w:r>
          </w:p>
        </w:tc>
        <w:tc>
          <w:tcPr>
            <w:tcW w:w="489" w:type="dxa"/>
            <w:tcBorders>
              <w:top w:val="single" w:sz="4" w:space="0" w:color="auto"/>
              <w:left w:val="single" w:sz="4" w:space="0" w:color="auto"/>
              <w:bottom w:val="single" w:sz="4" w:space="0" w:color="auto"/>
            </w:tcBorders>
            <w:shd w:val="clear" w:color="auto" w:fill="FFFFFF"/>
            <w:vAlign w:val="center"/>
          </w:tcPr>
          <w:p w14:paraId="2295BF57" w14:textId="2C5F3DE6" w:rsidR="00AE012F" w:rsidRPr="003703CA" w:rsidRDefault="00AE012F" w:rsidP="0083188E">
            <w:pPr>
              <w:jc w:val="center"/>
              <w:rPr>
                <w:rFonts w:ascii="Times New Roman" w:hAnsi="Times New Roman" w:cs="Times New Roman"/>
                <w:sz w:val="22"/>
                <w:szCs w:val="22"/>
              </w:rPr>
            </w:pPr>
            <w:r>
              <w:rPr>
                <w:rFonts w:ascii="Times New Roman" w:hAnsi="Times New Roman" w:cs="Times New Roman"/>
                <w:sz w:val="22"/>
                <w:szCs w:val="22"/>
              </w:rPr>
              <w:t>54,0</w:t>
            </w:r>
          </w:p>
        </w:tc>
        <w:tc>
          <w:tcPr>
            <w:tcW w:w="577" w:type="dxa"/>
            <w:tcBorders>
              <w:top w:val="single" w:sz="4" w:space="0" w:color="auto"/>
              <w:left w:val="single" w:sz="4" w:space="0" w:color="auto"/>
              <w:bottom w:val="single" w:sz="4" w:space="0" w:color="auto"/>
            </w:tcBorders>
            <w:shd w:val="clear" w:color="auto" w:fill="FFFFFF"/>
            <w:vAlign w:val="center"/>
          </w:tcPr>
          <w:p w14:paraId="65DA1E81" w14:textId="322761A6" w:rsidR="00AE012F" w:rsidRPr="003703CA" w:rsidRDefault="00AE012F" w:rsidP="0083188E">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tcBorders>
            <w:shd w:val="clear" w:color="auto" w:fill="FFFFFF"/>
            <w:vAlign w:val="center"/>
          </w:tcPr>
          <w:p w14:paraId="7BD13A03" w14:textId="2BD9E696" w:rsidR="00AE012F" w:rsidRPr="003703CA" w:rsidRDefault="00AE012F" w:rsidP="0083188E">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tcBorders>
            <w:shd w:val="clear" w:color="auto" w:fill="FFFFFF"/>
            <w:vAlign w:val="center"/>
          </w:tcPr>
          <w:p w14:paraId="24AB8EA9" w14:textId="616FD4B1" w:rsidR="00AE012F" w:rsidRPr="003703CA" w:rsidRDefault="00AE012F" w:rsidP="0083188E">
            <w:pPr>
              <w:jc w:val="center"/>
              <w:rPr>
                <w:rFonts w:ascii="Times New Roman" w:hAnsi="Times New Roman" w:cs="Times New Roman"/>
                <w:sz w:val="22"/>
                <w:szCs w:val="22"/>
              </w:rPr>
            </w:pPr>
          </w:p>
        </w:tc>
        <w:tc>
          <w:tcPr>
            <w:tcW w:w="637" w:type="dxa"/>
            <w:tcBorders>
              <w:top w:val="single" w:sz="4" w:space="0" w:color="auto"/>
              <w:left w:val="single" w:sz="4" w:space="0" w:color="auto"/>
              <w:bottom w:val="single" w:sz="4" w:space="0" w:color="auto"/>
            </w:tcBorders>
            <w:shd w:val="clear" w:color="auto" w:fill="FFFFFF"/>
            <w:vAlign w:val="center"/>
          </w:tcPr>
          <w:p w14:paraId="648CAFC0" w14:textId="67832BEF" w:rsidR="00AE012F" w:rsidRPr="003703CA" w:rsidRDefault="00AE012F" w:rsidP="0083188E">
            <w:pPr>
              <w:jc w:val="center"/>
              <w:rPr>
                <w:rFonts w:ascii="Times New Roman" w:hAnsi="Times New Roman" w:cs="Times New Roman"/>
                <w:sz w:val="22"/>
                <w:szCs w:val="22"/>
              </w:rPr>
            </w:pPr>
          </w:p>
        </w:tc>
        <w:tc>
          <w:tcPr>
            <w:tcW w:w="603" w:type="dxa"/>
            <w:tcBorders>
              <w:top w:val="single" w:sz="4" w:space="0" w:color="auto"/>
              <w:left w:val="single" w:sz="4" w:space="0" w:color="auto"/>
              <w:bottom w:val="single" w:sz="4" w:space="0" w:color="auto"/>
            </w:tcBorders>
            <w:shd w:val="clear" w:color="auto" w:fill="FFFFFF"/>
            <w:vAlign w:val="center"/>
          </w:tcPr>
          <w:p w14:paraId="043F4819" w14:textId="5CD66D5B" w:rsidR="00AE012F" w:rsidRPr="003703CA" w:rsidRDefault="00AE012F" w:rsidP="0083188E">
            <w:pPr>
              <w:jc w:val="center"/>
              <w:rPr>
                <w:rFonts w:ascii="Times New Roman" w:hAnsi="Times New Roman" w:cs="Times New Roman"/>
                <w:sz w:val="22"/>
                <w:szCs w:val="22"/>
              </w:rPr>
            </w:pPr>
            <w:r>
              <w:rPr>
                <w:rFonts w:ascii="Times New Roman" w:hAnsi="Times New Roman" w:cs="Times New Roman"/>
                <w:sz w:val="22"/>
                <w:szCs w:val="22"/>
              </w:rPr>
              <w:t>6,9</w:t>
            </w:r>
          </w:p>
        </w:tc>
        <w:tc>
          <w:tcPr>
            <w:tcW w:w="654" w:type="dxa"/>
            <w:tcBorders>
              <w:top w:val="single" w:sz="4" w:space="0" w:color="auto"/>
              <w:left w:val="single" w:sz="4" w:space="0" w:color="auto"/>
              <w:bottom w:val="single" w:sz="4" w:space="0" w:color="auto"/>
            </w:tcBorders>
            <w:shd w:val="clear" w:color="auto" w:fill="FFFFFF"/>
            <w:vAlign w:val="center"/>
          </w:tcPr>
          <w:p w14:paraId="0ABD976A" w14:textId="44E174AD" w:rsidR="00AE012F" w:rsidRPr="003703CA" w:rsidRDefault="00AE012F" w:rsidP="0083188E">
            <w:pPr>
              <w:jc w:val="center"/>
              <w:rPr>
                <w:rFonts w:ascii="Times New Roman" w:hAnsi="Times New Roman" w:cs="Times New Roman"/>
                <w:sz w:val="22"/>
                <w:szCs w:val="22"/>
              </w:rPr>
            </w:pPr>
          </w:p>
        </w:tc>
        <w:tc>
          <w:tcPr>
            <w:tcW w:w="686" w:type="dxa"/>
            <w:tcBorders>
              <w:top w:val="single" w:sz="4" w:space="0" w:color="auto"/>
              <w:left w:val="single" w:sz="4" w:space="0" w:color="auto"/>
              <w:bottom w:val="single" w:sz="4" w:space="0" w:color="auto"/>
            </w:tcBorders>
            <w:shd w:val="clear" w:color="auto" w:fill="FFFFFF"/>
            <w:vAlign w:val="center"/>
          </w:tcPr>
          <w:p w14:paraId="2666770E" w14:textId="42EFA5D4" w:rsidR="00AE012F" w:rsidRPr="003703CA" w:rsidRDefault="00AE012F" w:rsidP="0083188E">
            <w:pPr>
              <w:jc w:val="center"/>
              <w:rPr>
                <w:rFonts w:ascii="Times New Roman" w:hAnsi="Times New Roman" w:cs="Times New Roman"/>
                <w:sz w:val="22"/>
                <w:szCs w:val="22"/>
              </w:rPr>
            </w:pPr>
            <w:r w:rsidRPr="003703CA">
              <w:rPr>
                <w:rFonts w:ascii="Times New Roman" w:hAnsi="Times New Roman" w:cs="Times New Roman"/>
                <w:sz w:val="22"/>
                <w:szCs w:val="22"/>
                <w:lang w:val="en-US"/>
              </w:rPr>
              <w:t>&gt;</w:t>
            </w:r>
            <w:r w:rsidRPr="003703CA">
              <w:rPr>
                <w:rFonts w:ascii="Times New Roman" w:hAnsi="Times New Roman" w:cs="Times New Roman"/>
                <w:sz w:val="22"/>
                <w:szCs w:val="22"/>
              </w:rPr>
              <w:t>0,02</w:t>
            </w:r>
          </w:p>
        </w:tc>
        <w:tc>
          <w:tcPr>
            <w:tcW w:w="709" w:type="dxa"/>
            <w:tcBorders>
              <w:top w:val="single" w:sz="4" w:space="0" w:color="auto"/>
              <w:left w:val="single" w:sz="4" w:space="0" w:color="auto"/>
              <w:bottom w:val="single" w:sz="4" w:space="0" w:color="auto"/>
            </w:tcBorders>
            <w:shd w:val="clear" w:color="auto" w:fill="FFFFFF"/>
            <w:vAlign w:val="center"/>
          </w:tcPr>
          <w:p w14:paraId="43F21ABE" w14:textId="7EB982F7" w:rsidR="00AE012F" w:rsidRPr="003703CA" w:rsidRDefault="00AE012F" w:rsidP="0083188E">
            <w:pPr>
              <w:jc w:val="center"/>
              <w:rPr>
                <w:rFonts w:ascii="Times New Roman" w:hAnsi="Times New Roman" w:cs="Times New Roman"/>
                <w:sz w:val="22"/>
                <w:szCs w:val="22"/>
              </w:rPr>
            </w:pPr>
            <w:r w:rsidRPr="003703CA">
              <w:rPr>
                <w:rFonts w:ascii="Times New Roman" w:hAnsi="Times New Roman" w:cs="Times New Roman"/>
                <w:sz w:val="22"/>
                <w:szCs w:val="22"/>
                <w:lang w:val="en-US"/>
              </w:rPr>
              <w:t>&gt;</w:t>
            </w:r>
            <w:r w:rsidRPr="003703CA">
              <w:rPr>
                <w:rFonts w:ascii="Times New Roman" w:hAnsi="Times New Roman" w:cs="Times New Roman"/>
                <w:sz w:val="22"/>
                <w:szCs w:val="22"/>
              </w:rPr>
              <w:t>0,005</w:t>
            </w:r>
          </w:p>
        </w:tc>
        <w:tc>
          <w:tcPr>
            <w:tcW w:w="333" w:type="dxa"/>
            <w:tcBorders>
              <w:top w:val="single" w:sz="4" w:space="0" w:color="auto"/>
              <w:left w:val="single" w:sz="4" w:space="0" w:color="auto"/>
              <w:bottom w:val="single" w:sz="4" w:space="0" w:color="auto"/>
            </w:tcBorders>
            <w:shd w:val="clear" w:color="auto" w:fill="FFFFFF"/>
            <w:vAlign w:val="center"/>
          </w:tcPr>
          <w:p w14:paraId="39F8CFE1" w14:textId="77777777" w:rsidR="00AE012F" w:rsidRPr="003703CA" w:rsidRDefault="00AE012F" w:rsidP="0083188E">
            <w:pPr>
              <w:jc w:val="center"/>
              <w:rPr>
                <w:rFonts w:ascii="Times New Roman" w:hAnsi="Times New Roman" w:cs="Times New Roman"/>
                <w:sz w:val="22"/>
                <w:szCs w:val="22"/>
              </w:rPr>
            </w:pPr>
          </w:p>
        </w:tc>
        <w:tc>
          <w:tcPr>
            <w:tcW w:w="534" w:type="dxa"/>
            <w:tcBorders>
              <w:top w:val="single" w:sz="4" w:space="0" w:color="auto"/>
              <w:left w:val="single" w:sz="4" w:space="0" w:color="auto"/>
              <w:bottom w:val="single" w:sz="4" w:space="0" w:color="auto"/>
            </w:tcBorders>
            <w:shd w:val="clear" w:color="auto" w:fill="FFFFFF"/>
            <w:vAlign w:val="center"/>
          </w:tcPr>
          <w:p w14:paraId="194BB0F3" w14:textId="77777777" w:rsidR="00AE012F" w:rsidRPr="003703CA" w:rsidRDefault="00AE012F" w:rsidP="0083188E">
            <w:pPr>
              <w:jc w:val="center"/>
              <w:rPr>
                <w:rFonts w:ascii="Times New Roman" w:hAnsi="Times New Roman" w:cs="Times New Roman"/>
                <w:sz w:val="22"/>
                <w:szCs w:val="22"/>
              </w:rPr>
            </w:pPr>
          </w:p>
        </w:tc>
        <w:tc>
          <w:tcPr>
            <w:tcW w:w="656" w:type="dxa"/>
            <w:tcBorders>
              <w:top w:val="single" w:sz="4" w:space="0" w:color="auto"/>
              <w:left w:val="single" w:sz="4" w:space="0" w:color="auto"/>
              <w:bottom w:val="single" w:sz="4" w:space="0" w:color="auto"/>
            </w:tcBorders>
            <w:shd w:val="clear" w:color="auto" w:fill="FFFFFF"/>
            <w:vAlign w:val="center"/>
          </w:tcPr>
          <w:p w14:paraId="07D01553" w14:textId="77777777" w:rsidR="00AE012F" w:rsidRPr="003703CA" w:rsidRDefault="00AE012F" w:rsidP="0083188E">
            <w:pPr>
              <w:jc w:val="center"/>
              <w:rPr>
                <w:rFonts w:ascii="Times New Roman" w:hAnsi="Times New Roman" w:cs="Times New Roman"/>
                <w:sz w:val="22"/>
                <w:szCs w:val="22"/>
              </w:rPr>
            </w:pPr>
          </w:p>
        </w:tc>
        <w:tc>
          <w:tcPr>
            <w:tcW w:w="601" w:type="dxa"/>
            <w:tcBorders>
              <w:top w:val="single" w:sz="4" w:space="0" w:color="auto"/>
              <w:left w:val="single" w:sz="4" w:space="0" w:color="auto"/>
              <w:bottom w:val="single" w:sz="4" w:space="0" w:color="auto"/>
              <w:right w:val="single" w:sz="4" w:space="0" w:color="auto"/>
            </w:tcBorders>
            <w:shd w:val="clear" w:color="auto" w:fill="FFFFFF"/>
            <w:vAlign w:val="center"/>
          </w:tcPr>
          <w:p w14:paraId="54CEC9B9" w14:textId="2DE22C7A" w:rsidR="00AE012F" w:rsidRPr="003703CA" w:rsidRDefault="00AE012F" w:rsidP="0083188E">
            <w:pPr>
              <w:jc w:val="center"/>
              <w:rPr>
                <w:rFonts w:ascii="Times New Roman" w:hAnsi="Times New Roman" w:cs="Times New Roman"/>
                <w:sz w:val="22"/>
                <w:szCs w:val="22"/>
              </w:rPr>
            </w:pPr>
            <w:r w:rsidRPr="003703CA">
              <w:rPr>
                <w:rFonts w:ascii="Times New Roman" w:hAnsi="Times New Roman" w:cs="Times New Roman"/>
                <w:sz w:val="22"/>
                <w:szCs w:val="22"/>
                <w:lang w:val="en-US"/>
              </w:rPr>
              <w:t>&gt;</w:t>
            </w:r>
            <w:r w:rsidRPr="003703CA">
              <w:rPr>
                <w:rFonts w:ascii="Times New Roman" w:hAnsi="Times New Roman" w:cs="Times New Roman"/>
                <w:sz w:val="22"/>
                <w:szCs w:val="22"/>
              </w:rPr>
              <w:t>0,01</w:t>
            </w:r>
          </w:p>
        </w:tc>
      </w:tr>
      <w:tr w:rsidR="00AE012F" w:rsidRPr="003703CA" w14:paraId="4244FE78" w14:textId="77777777" w:rsidTr="00AE012F">
        <w:trPr>
          <w:trHeight w:hRule="exact" w:val="1129"/>
        </w:trPr>
        <w:tc>
          <w:tcPr>
            <w:tcW w:w="1384" w:type="dxa"/>
            <w:tcBorders>
              <w:top w:val="single" w:sz="4" w:space="0" w:color="auto"/>
              <w:left w:val="single" w:sz="4" w:space="0" w:color="auto"/>
              <w:bottom w:val="single" w:sz="4" w:space="0" w:color="auto"/>
            </w:tcBorders>
            <w:shd w:val="clear" w:color="auto" w:fill="FFFFFF"/>
          </w:tcPr>
          <w:p w14:paraId="327E342A" w14:textId="02E63505" w:rsidR="00AE012F" w:rsidRPr="003703CA" w:rsidRDefault="00AE012F" w:rsidP="004E6514">
            <w:pPr>
              <w:jc w:val="center"/>
              <w:rPr>
                <w:rFonts w:ascii="Times New Roman" w:hAnsi="Times New Roman" w:cs="Times New Roman"/>
                <w:sz w:val="22"/>
                <w:szCs w:val="22"/>
              </w:rPr>
            </w:pPr>
            <w:r w:rsidRPr="003703CA">
              <w:rPr>
                <w:rFonts w:ascii="Times New Roman" w:hAnsi="Times New Roman" w:cs="Times New Roman"/>
                <w:sz w:val="22"/>
                <w:szCs w:val="22"/>
              </w:rPr>
              <w:t>р.Уж</w:t>
            </w:r>
            <w:r w:rsidRPr="003703CA">
              <w:rPr>
                <w:i/>
                <w:sz w:val="22"/>
                <w:szCs w:val="22"/>
              </w:rPr>
              <w:t>**</w:t>
            </w:r>
            <w:r w:rsidRPr="003703CA">
              <w:rPr>
                <w:rFonts w:ascii="Times New Roman" w:hAnsi="Times New Roman" w:cs="Times New Roman"/>
                <w:sz w:val="22"/>
                <w:szCs w:val="22"/>
              </w:rPr>
              <w:t xml:space="preserve">, 172 км </w:t>
            </w:r>
          </w:p>
          <w:p w14:paraId="2EA405A7" w14:textId="77777777" w:rsidR="00AE012F" w:rsidRPr="003703CA" w:rsidRDefault="00AE012F" w:rsidP="004E6514">
            <w:pPr>
              <w:jc w:val="center"/>
              <w:rPr>
                <w:rFonts w:ascii="Times New Roman" w:hAnsi="Times New Roman" w:cs="Times New Roman"/>
                <w:sz w:val="22"/>
                <w:szCs w:val="22"/>
              </w:rPr>
            </w:pPr>
            <w:r w:rsidRPr="003703CA">
              <w:rPr>
                <w:rFonts w:ascii="Times New Roman" w:hAnsi="Times New Roman" w:cs="Times New Roman"/>
                <w:sz w:val="22"/>
                <w:szCs w:val="22"/>
              </w:rPr>
              <w:t xml:space="preserve">від гирла, в/з </w:t>
            </w:r>
          </w:p>
          <w:p w14:paraId="6808EF6F" w14:textId="65799BB3" w:rsidR="00AE012F" w:rsidRPr="003703CA" w:rsidRDefault="00AE012F" w:rsidP="004E6514">
            <w:pPr>
              <w:jc w:val="center"/>
              <w:rPr>
                <w:rFonts w:ascii="Times New Roman" w:hAnsi="Times New Roman" w:cs="Times New Roman"/>
                <w:sz w:val="22"/>
                <w:szCs w:val="22"/>
              </w:rPr>
            </w:pPr>
            <w:r w:rsidRPr="003703CA">
              <w:rPr>
                <w:rFonts w:ascii="Times New Roman" w:hAnsi="Times New Roman" w:cs="Times New Roman"/>
                <w:sz w:val="22"/>
                <w:szCs w:val="22"/>
              </w:rPr>
              <w:t>м. Коростень</w:t>
            </w:r>
          </w:p>
        </w:tc>
        <w:tc>
          <w:tcPr>
            <w:tcW w:w="426" w:type="dxa"/>
            <w:tcBorders>
              <w:top w:val="single" w:sz="4" w:space="0" w:color="auto"/>
              <w:left w:val="single" w:sz="4" w:space="0" w:color="auto"/>
              <w:bottom w:val="single" w:sz="4" w:space="0" w:color="auto"/>
            </w:tcBorders>
            <w:shd w:val="clear" w:color="auto" w:fill="FFFFFF"/>
            <w:vAlign w:val="center"/>
          </w:tcPr>
          <w:p w14:paraId="39D67334" w14:textId="487FA8B7" w:rsidR="00AE012F" w:rsidRPr="003703CA" w:rsidRDefault="00AE012F" w:rsidP="0083188E">
            <w:pPr>
              <w:jc w:val="center"/>
              <w:rPr>
                <w:rFonts w:ascii="Times New Roman" w:hAnsi="Times New Roman" w:cs="Times New Roman"/>
                <w:sz w:val="22"/>
                <w:szCs w:val="22"/>
              </w:rPr>
            </w:pPr>
            <w:r w:rsidRPr="003703CA">
              <w:rPr>
                <w:rFonts w:ascii="Times New Roman" w:hAnsi="Times New Roman" w:cs="Times New Roman"/>
                <w:sz w:val="22"/>
                <w:szCs w:val="22"/>
              </w:rPr>
              <w:t>5,1</w:t>
            </w:r>
          </w:p>
        </w:tc>
        <w:tc>
          <w:tcPr>
            <w:tcW w:w="494" w:type="dxa"/>
            <w:tcBorders>
              <w:top w:val="single" w:sz="4" w:space="0" w:color="auto"/>
              <w:left w:val="single" w:sz="4" w:space="0" w:color="auto"/>
              <w:bottom w:val="single" w:sz="4" w:space="0" w:color="auto"/>
            </w:tcBorders>
            <w:shd w:val="clear" w:color="auto" w:fill="FFFFFF"/>
            <w:vAlign w:val="center"/>
          </w:tcPr>
          <w:p w14:paraId="730E71B9" w14:textId="64783E48" w:rsidR="00AE012F" w:rsidRPr="003703CA" w:rsidRDefault="00AE012F" w:rsidP="0083188E">
            <w:pPr>
              <w:jc w:val="center"/>
              <w:rPr>
                <w:rFonts w:ascii="Times New Roman" w:hAnsi="Times New Roman" w:cs="Times New Roman"/>
                <w:sz w:val="22"/>
                <w:szCs w:val="22"/>
              </w:rPr>
            </w:pPr>
            <w:r w:rsidRPr="003703CA">
              <w:rPr>
                <w:rFonts w:ascii="Times New Roman" w:hAnsi="Times New Roman" w:cs="Times New Roman"/>
                <w:sz w:val="22"/>
                <w:szCs w:val="22"/>
              </w:rPr>
              <w:t>2,59</w:t>
            </w:r>
          </w:p>
        </w:tc>
        <w:tc>
          <w:tcPr>
            <w:tcW w:w="424" w:type="dxa"/>
            <w:tcBorders>
              <w:top w:val="single" w:sz="4" w:space="0" w:color="auto"/>
              <w:left w:val="single" w:sz="4" w:space="0" w:color="auto"/>
              <w:bottom w:val="single" w:sz="4" w:space="0" w:color="auto"/>
            </w:tcBorders>
            <w:shd w:val="clear" w:color="auto" w:fill="FFFFFF"/>
            <w:vAlign w:val="center"/>
          </w:tcPr>
          <w:p w14:paraId="0C2DAC43" w14:textId="73FA4D22" w:rsidR="00AE012F" w:rsidRPr="003703CA" w:rsidRDefault="00AE012F" w:rsidP="0083188E">
            <w:pPr>
              <w:jc w:val="center"/>
              <w:rPr>
                <w:rFonts w:ascii="Times New Roman" w:hAnsi="Times New Roman" w:cs="Times New Roman"/>
                <w:sz w:val="22"/>
                <w:szCs w:val="22"/>
              </w:rPr>
            </w:pPr>
            <w:r w:rsidRPr="003703CA">
              <w:rPr>
                <w:rFonts w:ascii="Times New Roman" w:hAnsi="Times New Roman" w:cs="Times New Roman"/>
                <w:sz w:val="22"/>
                <w:szCs w:val="22"/>
              </w:rPr>
              <w:t>217</w:t>
            </w:r>
          </w:p>
        </w:tc>
        <w:tc>
          <w:tcPr>
            <w:tcW w:w="567" w:type="dxa"/>
            <w:tcBorders>
              <w:top w:val="single" w:sz="4" w:space="0" w:color="auto"/>
              <w:left w:val="single" w:sz="4" w:space="0" w:color="auto"/>
              <w:bottom w:val="single" w:sz="4" w:space="0" w:color="auto"/>
            </w:tcBorders>
            <w:shd w:val="clear" w:color="auto" w:fill="FFFFFF"/>
            <w:vAlign w:val="center"/>
          </w:tcPr>
          <w:p w14:paraId="4F36491A" w14:textId="646E10A7" w:rsidR="00AE012F" w:rsidRPr="003703CA" w:rsidRDefault="00AE012F" w:rsidP="0083188E">
            <w:pPr>
              <w:jc w:val="center"/>
              <w:rPr>
                <w:rFonts w:ascii="Times New Roman" w:hAnsi="Times New Roman" w:cs="Times New Roman"/>
                <w:sz w:val="22"/>
                <w:szCs w:val="22"/>
              </w:rPr>
            </w:pPr>
            <w:r w:rsidRPr="003703CA">
              <w:rPr>
                <w:rFonts w:ascii="Times New Roman" w:hAnsi="Times New Roman" w:cs="Times New Roman"/>
                <w:sz w:val="22"/>
                <w:szCs w:val="22"/>
              </w:rPr>
              <w:t>44</w:t>
            </w:r>
          </w:p>
        </w:tc>
        <w:tc>
          <w:tcPr>
            <w:tcW w:w="489" w:type="dxa"/>
            <w:tcBorders>
              <w:top w:val="single" w:sz="4" w:space="0" w:color="auto"/>
              <w:left w:val="single" w:sz="4" w:space="0" w:color="auto"/>
              <w:bottom w:val="single" w:sz="4" w:space="0" w:color="auto"/>
            </w:tcBorders>
            <w:shd w:val="clear" w:color="auto" w:fill="FFFFFF"/>
            <w:vAlign w:val="center"/>
          </w:tcPr>
          <w:p w14:paraId="709F3E36" w14:textId="6D81C7E2" w:rsidR="00AE012F" w:rsidRPr="003703CA" w:rsidRDefault="00AE012F" w:rsidP="0083188E">
            <w:pPr>
              <w:jc w:val="center"/>
              <w:rPr>
                <w:rFonts w:ascii="Times New Roman" w:hAnsi="Times New Roman" w:cs="Times New Roman"/>
                <w:sz w:val="22"/>
                <w:szCs w:val="22"/>
              </w:rPr>
            </w:pPr>
            <w:r w:rsidRPr="003703CA">
              <w:rPr>
                <w:rFonts w:ascii="Times New Roman" w:hAnsi="Times New Roman" w:cs="Times New Roman"/>
                <w:sz w:val="22"/>
                <w:szCs w:val="22"/>
              </w:rPr>
              <w:t>24</w:t>
            </w:r>
          </w:p>
        </w:tc>
        <w:tc>
          <w:tcPr>
            <w:tcW w:w="577" w:type="dxa"/>
            <w:tcBorders>
              <w:top w:val="single" w:sz="4" w:space="0" w:color="auto"/>
              <w:left w:val="single" w:sz="4" w:space="0" w:color="auto"/>
              <w:bottom w:val="single" w:sz="4" w:space="0" w:color="auto"/>
            </w:tcBorders>
            <w:shd w:val="clear" w:color="auto" w:fill="FFFFFF"/>
            <w:vAlign w:val="center"/>
          </w:tcPr>
          <w:p w14:paraId="2822A0AB" w14:textId="26DE148D" w:rsidR="00AE012F" w:rsidRPr="003703CA" w:rsidRDefault="00AE012F" w:rsidP="0083188E">
            <w:pPr>
              <w:jc w:val="center"/>
              <w:rPr>
                <w:rFonts w:ascii="Times New Roman" w:hAnsi="Times New Roman" w:cs="Times New Roman"/>
                <w:sz w:val="22"/>
                <w:szCs w:val="22"/>
              </w:rPr>
            </w:pPr>
            <w:r w:rsidRPr="003703CA">
              <w:rPr>
                <w:rFonts w:ascii="Times New Roman" w:hAnsi="Times New Roman" w:cs="Times New Roman"/>
                <w:sz w:val="22"/>
                <w:szCs w:val="22"/>
              </w:rPr>
              <w:t>0,26</w:t>
            </w:r>
          </w:p>
        </w:tc>
        <w:tc>
          <w:tcPr>
            <w:tcW w:w="567" w:type="dxa"/>
            <w:tcBorders>
              <w:top w:val="single" w:sz="4" w:space="0" w:color="auto"/>
              <w:left w:val="single" w:sz="4" w:space="0" w:color="auto"/>
              <w:bottom w:val="single" w:sz="4" w:space="0" w:color="auto"/>
            </w:tcBorders>
            <w:shd w:val="clear" w:color="auto" w:fill="FFFFFF"/>
            <w:vAlign w:val="center"/>
          </w:tcPr>
          <w:p w14:paraId="537A8E1F" w14:textId="30C72AFB" w:rsidR="00AE012F" w:rsidRPr="003703CA" w:rsidRDefault="00AE012F" w:rsidP="0083188E">
            <w:pPr>
              <w:jc w:val="center"/>
              <w:rPr>
                <w:rFonts w:ascii="Times New Roman" w:hAnsi="Times New Roman" w:cs="Times New Roman"/>
                <w:sz w:val="22"/>
                <w:szCs w:val="22"/>
              </w:rPr>
            </w:pPr>
            <w:r w:rsidRPr="003703CA">
              <w:rPr>
                <w:rFonts w:ascii="Times New Roman" w:hAnsi="Times New Roman" w:cs="Times New Roman"/>
                <w:sz w:val="22"/>
                <w:szCs w:val="22"/>
              </w:rPr>
              <w:t>0,70</w:t>
            </w:r>
          </w:p>
        </w:tc>
        <w:tc>
          <w:tcPr>
            <w:tcW w:w="567" w:type="dxa"/>
            <w:tcBorders>
              <w:top w:val="single" w:sz="4" w:space="0" w:color="auto"/>
              <w:left w:val="single" w:sz="4" w:space="0" w:color="auto"/>
              <w:bottom w:val="single" w:sz="4" w:space="0" w:color="auto"/>
            </w:tcBorders>
            <w:shd w:val="clear" w:color="auto" w:fill="FFFFFF"/>
            <w:vAlign w:val="center"/>
          </w:tcPr>
          <w:p w14:paraId="1FAB187A" w14:textId="77777777" w:rsidR="00AE012F" w:rsidRPr="003703CA" w:rsidRDefault="00AE012F" w:rsidP="0083188E">
            <w:pPr>
              <w:jc w:val="center"/>
              <w:rPr>
                <w:rFonts w:ascii="Times New Roman" w:hAnsi="Times New Roman" w:cs="Times New Roman"/>
                <w:sz w:val="22"/>
                <w:szCs w:val="22"/>
              </w:rPr>
            </w:pPr>
          </w:p>
        </w:tc>
        <w:tc>
          <w:tcPr>
            <w:tcW w:w="637" w:type="dxa"/>
            <w:tcBorders>
              <w:top w:val="single" w:sz="4" w:space="0" w:color="auto"/>
              <w:left w:val="single" w:sz="4" w:space="0" w:color="auto"/>
              <w:bottom w:val="single" w:sz="4" w:space="0" w:color="auto"/>
            </w:tcBorders>
            <w:shd w:val="clear" w:color="auto" w:fill="FFFFFF"/>
            <w:vAlign w:val="center"/>
          </w:tcPr>
          <w:p w14:paraId="01D6B24D" w14:textId="63C8BD24" w:rsidR="00AE012F" w:rsidRPr="003703CA" w:rsidRDefault="00AE012F" w:rsidP="0083188E">
            <w:pPr>
              <w:jc w:val="center"/>
              <w:rPr>
                <w:rFonts w:ascii="Times New Roman" w:hAnsi="Times New Roman" w:cs="Times New Roman"/>
                <w:sz w:val="22"/>
                <w:szCs w:val="22"/>
              </w:rPr>
            </w:pPr>
            <w:r w:rsidRPr="003703CA">
              <w:rPr>
                <w:rFonts w:ascii="Times New Roman" w:hAnsi="Times New Roman" w:cs="Times New Roman"/>
                <w:sz w:val="22"/>
                <w:szCs w:val="22"/>
              </w:rPr>
              <w:t>26,20</w:t>
            </w:r>
          </w:p>
        </w:tc>
        <w:tc>
          <w:tcPr>
            <w:tcW w:w="603" w:type="dxa"/>
            <w:tcBorders>
              <w:top w:val="single" w:sz="4" w:space="0" w:color="auto"/>
              <w:left w:val="single" w:sz="4" w:space="0" w:color="auto"/>
              <w:bottom w:val="single" w:sz="4" w:space="0" w:color="auto"/>
            </w:tcBorders>
            <w:shd w:val="clear" w:color="auto" w:fill="FFFFFF"/>
            <w:vAlign w:val="center"/>
          </w:tcPr>
          <w:p w14:paraId="2482ED5F" w14:textId="270D05BE" w:rsidR="00AE012F" w:rsidRPr="003703CA" w:rsidRDefault="00AE012F" w:rsidP="0083188E">
            <w:pPr>
              <w:jc w:val="center"/>
              <w:rPr>
                <w:rFonts w:ascii="Times New Roman" w:hAnsi="Times New Roman" w:cs="Times New Roman"/>
                <w:sz w:val="22"/>
                <w:szCs w:val="22"/>
              </w:rPr>
            </w:pPr>
            <w:r w:rsidRPr="003703CA">
              <w:rPr>
                <w:rFonts w:ascii="Times New Roman" w:hAnsi="Times New Roman" w:cs="Times New Roman"/>
                <w:sz w:val="22"/>
                <w:szCs w:val="22"/>
              </w:rPr>
              <w:t>10,93</w:t>
            </w:r>
          </w:p>
        </w:tc>
        <w:tc>
          <w:tcPr>
            <w:tcW w:w="654" w:type="dxa"/>
            <w:tcBorders>
              <w:top w:val="single" w:sz="4" w:space="0" w:color="auto"/>
              <w:left w:val="single" w:sz="4" w:space="0" w:color="auto"/>
              <w:bottom w:val="single" w:sz="4" w:space="0" w:color="auto"/>
            </w:tcBorders>
            <w:shd w:val="clear" w:color="auto" w:fill="FFFFFF"/>
            <w:vAlign w:val="center"/>
          </w:tcPr>
          <w:p w14:paraId="4DD90E3C" w14:textId="39A20092" w:rsidR="00AE012F" w:rsidRPr="003703CA" w:rsidRDefault="00AE012F" w:rsidP="0083188E">
            <w:pPr>
              <w:jc w:val="center"/>
              <w:rPr>
                <w:rFonts w:ascii="Times New Roman" w:hAnsi="Times New Roman" w:cs="Times New Roman"/>
                <w:sz w:val="22"/>
                <w:szCs w:val="22"/>
              </w:rPr>
            </w:pPr>
            <w:r w:rsidRPr="003703CA">
              <w:rPr>
                <w:rFonts w:ascii="Times New Roman" w:hAnsi="Times New Roman" w:cs="Times New Roman"/>
                <w:sz w:val="22"/>
                <w:szCs w:val="22"/>
              </w:rPr>
              <w:t>0,025</w:t>
            </w:r>
          </w:p>
        </w:tc>
        <w:tc>
          <w:tcPr>
            <w:tcW w:w="686" w:type="dxa"/>
            <w:tcBorders>
              <w:top w:val="single" w:sz="4" w:space="0" w:color="auto"/>
              <w:left w:val="single" w:sz="4" w:space="0" w:color="auto"/>
              <w:bottom w:val="single" w:sz="4" w:space="0" w:color="auto"/>
            </w:tcBorders>
            <w:shd w:val="clear" w:color="auto" w:fill="FFFFFF"/>
            <w:vAlign w:val="center"/>
          </w:tcPr>
          <w:p w14:paraId="1B03F189" w14:textId="77777777" w:rsidR="00AE012F" w:rsidRPr="003703CA" w:rsidRDefault="00AE012F" w:rsidP="0083188E">
            <w:pPr>
              <w:jc w:val="center"/>
              <w:rPr>
                <w:rFonts w:ascii="Times New Roman" w:hAnsi="Times New Roman" w:cs="Times New Roman"/>
                <w:sz w:val="22"/>
                <w:szCs w:val="22"/>
                <w:lang w:val="en-US"/>
              </w:rPr>
            </w:pPr>
          </w:p>
        </w:tc>
        <w:tc>
          <w:tcPr>
            <w:tcW w:w="709" w:type="dxa"/>
            <w:tcBorders>
              <w:top w:val="single" w:sz="4" w:space="0" w:color="auto"/>
              <w:left w:val="single" w:sz="4" w:space="0" w:color="auto"/>
              <w:bottom w:val="single" w:sz="4" w:space="0" w:color="auto"/>
            </w:tcBorders>
            <w:shd w:val="clear" w:color="auto" w:fill="FFFFFF"/>
            <w:vAlign w:val="center"/>
          </w:tcPr>
          <w:p w14:paraId="0155D12A" w14:textId="16FCC3DF" w:rsidR="00AE012F" w:rsidRPr="003703CA" w:rsidRDefault="00AE012F" w:rsidP="0083188E">
            <w:pPr>
              <w:jc w:val="center"/>
              <w:rPr>
                <w:rFonts w:ascii="Times New Roman" w:hAnsi="Times New Roman" w:cs="Times New Roman"/>
                <w:sz w:val="22"/>
                <w:szCs w:val="22"/>
              </w:rPr>
            </w:pPr>
            <w:r w:rsidRPr="003703CA">
              <w:rPr>
                <w:rFonts w:ascii="Times New Roman" w:hAnsi="Times New Roman" w:cs="Times New Roman"/>
                <w:sz w:val="22"/>
                <w:szCs w:val="22"/>
              </w:rPr>
              <w:t>0,104</w:t>
            </w:r>
          </w:p>
        </w:tc>
        <w:tc>
          <w:tcPr>
            <w:tcW w:w="333" w:type="dxa"/>
            <w:tcBorders>
              <w:top w:val="single" w:sz="4" w:space="0" w:color="auto"/>
              <w:left w:val="single" w:sz="4" w:space="0" w:color="auto"/>
              <w:bottom w:val="single" w:sz="4" w:space="0" w:color="auto"/>
            </w:tcBorders>
            <w:shd w:val="clear" w:color="auto" w:fill="FFFFFF"/>
            <w:vAlign w:val="center"/>
          </w:tcPr>
          <w:p w14:paraId="5445FB2B" w14:textId="77777777" w:rsidR="00AE012F" w:rsidRPr="003703CA" w:rsidRDefault="00AE012F" w:rsidP="0083188E">
            <w:pPr>
              <w:jc w:val="center"/>
              <w:rPr>
                <w:rFonts w:ascii="Times New Roman" w:hAnsi="Times New Roman" w:cs="Times New Roman"/>
                <w:sz w:val="22"/>
                <w:szCs w:val="22"/>
              </w:rPr>
            </w:pPr>
          </w:p>
        </w:tc>
        <w:tc>
          <w:tcPr>
            <w:tcW w:w="534" w:type="dxa"/>
            <w:tcBorders>
              <w:top w:val="single" w:sz="4" w:space="0" w:color="auto"/>
              <w:left w:val="single" w:sz="4" w:space="0" w:color="auto"/>
              <w:bottom w:val="single" w:sz="4" w:space="0" w:color="auto"/>
            </w:tcBorders>
            <w:shd w:val="clear" w:color="auto" w:fill="FFFFFF"/>
            <w:vAlign w:val="center"/>
          </w:tcPr>
          <w:p w14:paraId="1BC18255" w14:textId="79F30BE3" w:rsidR="00AE012F" w:rsidRPr="003703CA" w:rsidRDefault="00AE012F" w:rsidP="0083188E">
            <w:pPr>
              <w:jc w:val="center"/>
              <w:rPr>
                <w:rFonts w:ascii="Times New Roman" w:hAnsi="Times New Roman" w:cs="Times New Roman"/>
                <w:sz w:val="22"/>
                <w:szCs w:val="22"/>
              </w:rPr>
            </w:pPr>
            <w:r w:rsidRPr="003703CA">
              <w:rPr>
                <w:rFonts w:ascii="Times New Roman" w:hAnsi="Times New Roman" w:cs="Times New Roman"/>
                <w:sz w:val="22"/>
                <w:szCs w:val="22"/>
              </w:rPr>
              <w:t>0,805</w:t>
            </w:r>
          </w:p>
        </w:tc>
        <w:tc>
          <w:tcPr>
            <w:tcW w:w="656" w:type="dxa"/>
            <w:tcBorders>
              <w:top w:val="single" w:sz="4" w:space="0" w:color="auto"/>
              <w:left w:val="single" w:sz="4" w:space="0" w:color="auto"/>
              <w:bottom w:val="single" w:sz="4" w:space="0" w:color="auto"/>
            </w:tcBorders>
            <w:shd w:val="clear" w:color="auto" w:fill="FFFFFF"/>
            <w:vAlign w:val="center"/>
          </w:tcPr>
          <w:p w14:paraId="69B1B06C" w14:textId="7C1C0769" w:rsidR="00AE012F" w:rsidRPr="003703CA" w:rsidRDefault="00AE012F" w:rsidP="0083188E">
            <w:pPr>
              <w:jc w:val="center"/>
              <w:rPr>
                <w:rFonts w:ascii="Times New Roman" w:hAnsi="Times New Roman" w:cs="Times New Roman"/>
                <w:sz w:val="22"/>
                <w:szCs w:val="22"/>
              </w:rPr>
            </w:pPr>
            <w:r w:rsidRPr="003703CA">
              <w:rPr>
                <w:rFonts w:ascii="Times New Roman" w:hAnsi="Times New Roman" w:cs="Times New Roman"/>
                <w:sz w:val="22"/>
                <w:szCs w:val="22"/>
              </w:rPr>
              <w:t>0,044</w:t>
            </w:r>
          </w:p>
        </w:tc>
        <w:tc>
          <w:tcPr>
            <w:tcW w:w="601" w:type="dxa"/>
            <w:tcBorders>
              <w:top w:val="single" w:sz="4" w:space="0" w:color="auto"/>
              <w:left w:val="single" w:sz="4" w:space="0" w:color="auto"/>
              <w:bottom w:val="single" w:sz="4" w:space="0" w:color="auto"/>
              <w:right w:val="single" w:sz="4" w:space="0" w:color="auto"/>
            </w:tcBorders>
            <w:shd w:val="clear" w:color="auto" w:fill="FFFFFF"/>
            <w:vAlign w:val="center"/>
          </w:tcPr>
          <w:p w14:paraId="60CA0C41" w14:textId="77777777" w:rsidR="00AE012F" w:rsidRPr="003703CA" w:rsidRDefault="00AE012F" w:rsidP="0083188E">
            <w:pPr>
              <w:jc w:val="center"/>
              <w:rPr>
                <w:rFonts w:ascii="Times New Roman" w:hAnsi="Times New Roman" w:cs="Times New Roman"/>
                <w:sz w:val="22"/>
                <w:szCs w:val="22"/>
                <w:lang w:val="en-US"/>
              </w:rPr>
            </w:pPr>
          </w:p>
        </w:tc>
      </w:tr>
      <w:tr w:rsidR="00AE012F" w:rsidRPr="003703CA" w14:paraId="358483CA" w14:textId="77777777" w:rsidTr="00AE012F">
        <w:trPr>
          <w:trHeight w:hRule="exact" w:val="293"/>
        </w:trPr>
        <w:tc>
          <w:tcPr>
            <w:tcW w:w="10908" w:type="dxa"/>
            <w:gridSpan w:val="18"/>
            <w:tcBorders>
              <w:top w:val="single" w:sz="4" w:space="0" w:color="auto"/>
              <w:left w:val="single" w:sz="4" w:space="0" w:color="auto"/>
              <w:bottom w:val="single" w:sz="4" w:space="0" w:color="auto"/>
              <w:right w:val="single" w:sz="4" w:space="0" w:color="auto"/>
            </w:tcBorders>
            <w:shd w:val="clear" w:color="auto" w:fill="FFFFFF"/>
          </w:tcPr>
          <w:p w14:paraId="5DB2F597" w14:textId="7D3F0237" w:rsidR="00AE012F" w:rsidRPr="003703CA" w:rsidRDefault="00AE012F" w:rsidP="00AE012F">
            <w:pPr>
              <w:jc w:val="center"/>
              <w:rPr>
                <w:rFonts w:ascii="Times New Roman" w:hAnsi="Times New Roman" w:cs="Times New Roman"/>
                <w:b/>
                <w:sz w:val="22"/>
                <w:szCs w:val="22"/>
              </w:rPr>
            </w:pPr>
            <w:r w:rsidRPr="003703CA">
              <w:rPr>
                <w:rFonts w:ascii="Times New Roman" w:hAnsi="Times New Roman" w:cs="Times New Roman"/>
                <w:b/>
                <w:sz w:val="22"/>
                <w:szCs w:val="22"/>
              </w:rPr>
              <w:t>202</w:t>
            </w:r>
            <w:r>
              <w:rPr>
                <w:rFonts w:ascii="Times New Roman" w:hAnsi="Times New Roman" w:cs="Times New Roman"/>
                <w:b/>
                <w:sz w:val="22"/>
                <w:szCs w:val="22"/>
              </w:rPr>
              <w:t>2</w:t>
            </w:r>
            <w:r w:rsidRPr="003703CA">
              <w:rPr>
                <w:rFonts w:ascii="Times New Roman" w:hAnsi="Times New Roman" w:cs="Times New Roman"/>
                <w:b/>
                <w:sz w:val="22"/>
                <w:szCs w:val="22"/>
              </w:rPr>
              <w:t xml:space="preserve"> рік</w:t>
            </w:r>
          </w:p>
        </w:tc>
      </w:tr>
      <w:tr w:rsidR="00AE012F" w:rsidRPr="003703CA" w14:paraId="171A015A" w14:textId="77777777" w:rsidTr="00AE012F">
        <w:trPr>
          <w:trHeight w:hRule="exact" w:val="293"/>
        </w:trPr>
        <w:tc>
          <w:tcPr>
            <w:tcW w:w="1384" w:type="dxa"/>
            <w:tcBorders>
              <w:top w:val="single" w:sz="4" w:space="0" w:color="auto"/>
              <w:left w:val="single" w:sz="4" w:space="0" w:color="auto"/>
              <w:bottom w:val="single" w:sz="4" w:space="0" w:color="auto"/>
            </w:tcBorders>
            <w:shd w:val="clear" w:color="auto" w:fill="FFFFFF"/>
          </w:tcPr>
          <w:p w14:paraId="0B713A32" w14:textId="4F6E67B8" w:rsidR="00AE012F" w:rsidRPr="003703CA" w:rsidRDefault="00AE012F" w:rsidP="009239A3">
            <w:pPr>
              <w:jc w:val="center"/>
              <w:rPr>
                <w:rFonts w:ascii="Times New Roman" w:hAnsi="Times New Roman" w:cs="Times New Roman"/>
                <w:sz w:val="22"/>
                <w:szCs w:val="22"/>
              </w:rPr>
            </w:pPr>
            <w:r w:rsidRPr="003703CA">
              <w:rPr>
                <w:rFonts w:ascii="Times New Roman" w:hAnsi="Times New Roman" w:cs="Times New Roman"/>
                <w:sz w:val="22"/>
                <w:szCs w:val="22"/>
              </w:rPr>
              <w:t>р.Уж*</w:t>
            </w:r>
          </w:p>
        </w:tc>
        <w:tc>
          <w:tcPr>
            <w:tcW w:w="426" w:type="dxa"/>
            <w:tcBorders>
              <w:top w:val="single" w:sz="4" w:space="0" w:color="auto"/>
              <w:left w:val="single" w:sz="4" w:space="0" w:color="auto"/>
              <w:bottom w:val="single" w:sz="4" w:space="0" w:color="auto"/>
            </w:tcBorders>
            <w:shd w:val="clear" w:color="auto" w:fill="FFFFFF"/>
            <w:vAlign w:val="center"/>
          </w:tcPr>
          <w:p w14:paraId="11D242D2" w14:textId="3FCF8BA9" w:rsidR="00AE012F" w:rsidRPr="003703CA" w:rsidRDefault="00AE012F" w:rsidP="0083188E">
            <w:pPr>
              <w:jc w:val="center"/>
              <w:rPr>
                <w:rFonts w:ascii="Times New Roman" w:hAnsi="Times New Roman" w:cs="Times New Roman"/>
                <w:sz w:val="22"/>
                <w:szCs w:val="22"/>
              </w:rPr>
            </w:pPr>
          </w:p>
        </w:tc>
        <w:tc>
          <w:tcPr>
            <w:tcW w:w="494" w:type="dxa"/>
            <w:tcBorders>
              <w:top w:val="single" w:sz="4" w:space="0" w:color="auto"/>
              <w:left w:val="single" w:sz="4" w:space="0" w:color="auto"/>
              <w:bottom w:val="single" w:sz="4" w:space="0" w:color="auto"/>
            </w:tcBorders>
            <w:shd w:val="clear" w:color="auto" w:fill="FFFFFF"/>
            <w:vAlign w:val="center"/>
          </w:tcPr>
          <w:p w14:paraId="4A5A1DAC" w14:textId="228CAAD9" w:rsidR="00AE012F" w:rsidRPr="003703CA" w:rsidRDefault="00AE012F" w:rsidP="0083188E">
            <w:pPr>
              <w:jc w:val="center"/>
              <w:rPr>
                <w:rFonts w:ascii="Times New Roman" w:hAnsi="Times New Roman" w:cs="Times New Roman"/>
                <w:sz w:val="22"/>
                <w:szCs w:val="22"/>
              </w:rPr>
            </w:pPr>
            <w:r>
              <w:rPr>
                <w:rFonts w:ascii="Times New Roman" w:hAnsi="Times New Roman" w:cs="Times New Roman"/>
                <w:sz w:val="22"/>
                <w:szCs w:val="22"/>
              </w:rPr>
              <w:t>2,1</w:t>
            </w:r>
          </w:p>
        </w:tc>
        <w:tc>
          <w:tcPr>
            <w:tcW w:w="424" w:type="dxa"/>
            <w:tcBorders>
              <w:top w:val="single" w:sz="4" w:space="0" w:color="auto"/>
              <w:left w:val="single" w:sz="4" w:space="0" w:color="auto"/>
              <w:bottom w:val="single" w:sz="4" w:space="0" w:color="auto"/>
            </w:tcBorders>
            <w:shd w:val="clear" w:color="auto" w:fill="FFFFFF"/>
            <w:vAlign w:val="center"/>
          </w:tcPr>
          <w:p w14:paraId="7E312FD7" w14:textId="7D261519" w:rsidR="00AE012F" w:rsidRPr="003703CA" w:rsidRDefault="00AE012F" w:rsidP="0083188E">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tcBorders>
            <w:shd w:val="clear" w:color="auto" w:fill="FFFFFF"/>
            <w:vAlign w:val="center"/>
          </w:tcPr>
          <w:p w14:paraId="40053B93" w14:textId="09830B3F" w:rsidR="00AE012F" w:rsidRPr="003703CA" w:rsidRDefault="00AE012F" w:rsidP="0083188E">
            <w:pPr>
              <w:jc w:val="center"/>
              <w:rPr>
                <w:rFonts w:ascii="Times New Roman" w:hAnsi="Times New Roman" w:cs="Times New Roman"/>
                <w:sz w:val="22"/>
                <w:szCs w:val="22"/>
              </w:rPr>
            </w:pPr>
            <w:r>
              <w:rPr>
                <w:rFonts w:ascii="Times New Roman" w:hAnsi="Times New Roman" w:cs="Times New Roman"/>
                <w:sz w:val="22"/>
                <w:szCs w:val="22"/>
              </w:rPr>
              <w:t>65,0</w:t>
            </w:r>
          </w:p>
        </w:tc>
        <w:tc>
          <w:tcPr>
            <w:tcW w:w="489" w:type="dxa"/>
            <w:tcBorders>
              <w:top w:val="single" w:sz="4" w:space="0" w:color="auto"/>
              <w:left w:val="single" w:sz="4" w:space="0" w:color="auto"/>
              <w:bottom w:val="single" w:sz="4" w:space="0" w:color="auto"/>
            </w:tcBorders>
            <w:shd w:val="clear" w:color="auto" w:fill="FFFFFF"/>
            <w:vAlign w:val="center"/>
          </w:tcPr>
          <w:p w14:paraId="23CB429B" w14:textId="45C5A4F8" w:rsidR="00AE012F" w:rsidRPr="003703CA" w:rsidRDefault="00AE012F" w:rsidP="0083188E">
            <w:pPr>
              <w:jc w:val="center"/>
              <w:rPr>
                <w:rFonts w:ascii="Times New Roman" w:hAnsi="Times New Roman" w:cs="Times New Roman"/>
                <w:sz w:val="22"/>
                <w:szCs w:val="22"/>
              </w:rPr>
            </w:pPr>
            <w:r>
              <w:rPr>
                <w:rFonts w:ascii="Times New Roman" w:hAnsi="Times New Roman" w:cs="Times New Roman"/>
                <w:sz w:val="22"/>
                <w:szCs w:val="22"/>
              </w:rPr>
              <w:t>40,0</w:t>
            </w:r>
          </w:p>
        </w:tc>
        <w:tc>
          <w:tcPr>
            <w:tcW w:w="577" w:type="dxa"/>
            <w:tcBorders>
              <w:top w:val="single" w:sz="4" w:space="0" w:color="auto"/>
              <w:left w:val="single" w:sz="4" w:space="0" w:color="auto"/>
              <w:bottom w:val="single" w:sz="4" w:space="0" w:color="auto"/>
            </w:tcBorders>
            <w:shd w:val="clear" w:color="auto" w:fill="FFFFFF"/>
            <w:vAlign w:val="center"/>
          </w:tcPr>
          <w:p w14:paraId="47C703BC" w14:textId="1B37438E" w:rsidR="00AE012F" w:rsidRPr="003703CA" w:rsidRDefault="00AE012F" w:rsidP="0083188E">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tcBorders>
            <w:shd w:val="clear" w:color="auto" w:fill="FFFFFF"/>
            <w:vAlign w:val="center"/>
          </w:tcPr>
          <w:p w14:paraId="38E70B74" w14:textId="1A3F8017" w:rsidR="00AE012F" w:rsidRPr="003703CA" w:rsidRDefault="00AE012F" w:rsidP="0083188E">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tcBorders>
            <w:shd w:val="clear" w:color="auto" w:fill="FFFFFF"/>
            <w:vAlign w:val="center"/>
          </w:tcPr>
          <w:p w14:paraId="12AF37E9" w14:textId="2E3958BA" w:rsidR="00AE012F" w:rsidRPr="003703CA" w:rsidRDefault="00AE012F" w:rsidP="0083188E">
            <w:pPr>
              <w:jc w:val="center"/>
              <w:rPr>
                <w:rFonts w:ascii="Times New Roman" w:hAnsi="Times New Roman" w:cs="Times New Roman"/>
                <w:sz w:val="22"/>
                <w:szCs w:val="22"/>
              </w:rPr>
            </w:pPr>
          </w:p>
        </w:tc>
        <w:tc>
          <w:tcPr>
            <w:tcW w:w="637" w:type="dxa"/>
            <w:tcBorders>
              <w:top w:val="single" w:sz="4" w:space="0" w:color="auto"/>
              <w:left w:val="single" w:sz="4" w:space="0" w:color="auto"/>
              <w:bottom w:val="single" w:sz="4" w:space="0" w:color="auto"/>
            </w:tcBorders>
            <w:shd w:val="clear" w:color="auto" w:fill="FFFFFF"/>
            <w:vAlign w:val="center"/>
          </w:tcPr>
          <w:p w14:paraId="6700A628" w14:textId="690D966F" w:rsidR="00AE012F" w:rsidRPr="003703CA" w:rsidRDefault="00AE012F" w:rsidP="0083188E">
            <w:pPr>
              <w:jc w:val="center"/>
              <w:rPr>
                <w:rFonts w:ascii="Times New Roman" w:hAnsi="Times New Roman" w:cs="Times New Roman"/>
                <w:sz w:val="22"/>
                <w:szCs w:val="22"/>
              </w:rPr>
            </w:pPr>
          </w:p>
        </w:tc>
        <w:tc>
          <w:tcPr>
            <w:tcW w:w="603" w:type="dxa"/>
            <w:tcBorders>
              <w:top w:val="single" w:sz="4" w:space="0" w:color="auto"/>
              <w:left w:val="single" w:sz="4" w:space="0" w:color="auto"/>
              <w:bottom w:val="single" w:sz="4" w:space="0" w:color="auto"/>
            </w:tcBorders>
            <w:shd w:val="clear" w:color="auto" w:fill="FFFFFF"/>
            <w:vAlign w:val="center"/>
          </w:tcPr>
          <w:p w14:paraId="1EF3356F" w14:textId="4A56AA97" w:rsidR="00AE012F" w:rsidRPr="003703CA" w:rsidRDefault="00AE012F" w:rsidP="0083188E">
            <w:pPr>
              <w:jc w:val="center"/>
              <w:rPr>
                <w:rFonts w:ascii="Times New Roman" w:hAnsi="Times New Roman" w:cs="Times New Roman"/>
                <w:sz w:val="22"/>
                <w:szCs w:val="22"/>
              </w:rPr>
            </w:pPr>
            <w:r>
              <w:rPr>
                <w:rFonts w:ascii="Times New Roman" w:hAnsi="Times New Roman" w:cs="Times New Roman"/>
                <w:sz w:val="22"/>
                <w:szCs w:val="22"/>
              </w:rPr>
              <w:t>7,3</w:t>
            </w:r>
          </w:p>
        </w:tc>
        <w:tc>
          <w:tcPr>
            <w:tcW w:w="654" w:type="dxa"/>
            <w:tcBorders>
              <w:top w:val="single" w:sz="4" w:space="0" w:color="auto"/>
              <w:left w:val="single" w:sz="4" w:space="0" w:color="auto"/>
              <w:bottom w:val="single" w:sz="4" w:space="0" w:color="auto"/>
            </w:tcBorders>
            <w:shd w:val="clear" w:color="auto" w:fill="FFFFFF"/>
            <w:vAlign w:val="center"/>
          </w:tcPr>
          <w:p w14:paraId="7355A230" w14:textId="1845F1A8" w:rsidR="00AE012F" w:rsidRPr="003703CA" w:rsidRDefault="00AE012F" w:rsidP="0083188E">
            <w:pPr>
              <w:jc w:val="center"/>
              <w:rPr>
                <w:rFonts w:ascii="Times New Roman" w:hAnsi="Times New Roman" w:cs="Times New Roman"/>
                <w:sz w:val="22"/>
                <w:szCs w:val="22"/>
              </w:rPr>
            </w:pPr>
          </w:p>
        </w:tc>
        <w:tc>
          <w:tcPr>
            <w:tcW w:w="686" w:type="dxa"/>
            <w:tcBorders>
              <w:top w:val="single" w:sz="4" w:space="0" w:color="auto"/>
              <w:left w:val="single" w:sz="4" w:space="0" w:color="auto"/>
              <w:bottom w:val="single" w:sz="4" w:space="0" w:color="auto"/>
            </w:tcBorders>
            <w:shd w:val="clear" w:color="auto" w:fill="FFFFFF"/>
            <w:vAlign w:val="center"/>
          </w:tcPr>
          <w:p w14:paraId="373BF47D" w14:textId="300193EB" w:rsidR="00AE012F" w:rsidRPr="003703CA" w:rsidRDefault="00AE012F" w:rsidP="0083188E">
            <w:pPr>
              <w:jc w:val="center"/>
              <w:rPr>
                <w:rFonts w:ascii="Times New Roman" w:hAnsi="Times New Roman" w:cs="Times New Roman"/>
                <w:sz w:val="22"/>
                <w:szCs w:val="22"/>
                <w:lang w:val="en-US"/>
              </w:rPr>
            </w:pPr>
            <w:r w:rsidRPr="003703CA">
              <w:rPr>
                <w:rFonts w:ascii="Times New Roman" w:hAnsi="Times New Roman" w:cs="Times New Roman"/>
                <w:sz w:val="22"/>
                <w:szCs w:val="22"/>
                <w:lang w:val="en-US"/>
              </w:rPr>
              <w:t>&gt;</w:t>
            </w:r>
            <w:r w:rsidRPr="003703CA">
              <w:rPr>
                <w:rFonts w:ascii="Times New Roman" w:hAnsi="Times New Roman" w:cs="Times New Roman"/>
                <w:sz w:val="22"/>
                <w:szCs w:val="22"/>
              </w:rPr>
              <w:t>0,02</w:t>
            </w:r>
          </w:p>
        </w:tc>
        <w:tc>
          <w:tcPr>
            <w:tcW w:w="709" w:type="dxa"/>
            <w:tcBorders>
              <w:top w:val="single" w:sz="4" w:space="0" w:color="auto"/>
              <w:left w:val="single" w:sz="4" w:space="0" w:color="auto"/>
              <w:bottom w:val="single" w:sz="4" w:space="0" w:color="auto"/>
            </w:tcBorders>
            <w:shd w:val="clear" w:color="auto" w:fill="FFFFFF"/>
            <w:vAlign w:val="center"/>
          </w:tcPr>
          <w:p w14:paraId="121F2C5D" w14:textId="47946058" w:rsidR="00AE012F" w:rsidRPr="003703CA" w:rsidRDefault="00AE012F" w:rsidP="0083188E">
            <w:pPr>
              <w:jc w:val="center"/>
              <w:rPr>
                <w:rFonts w:ascii="Times New Roman" w:hAnsi="Times New Roman" w:cs="Times New Roman"/>
                <w:sz w:val="22"/>
                <w:szCs w:val="22"/>
                <w:lang w:val="en-US"/>
              </w:rPr>
            </w:pPr>
            <w:r w:rsidRPr="003703CA">
              <w:rPr>
                <w:rFonts w:ascii="Times New Roman" w:hAnsi="Times New Roman" w:cs="Times New Roman"/>
                <w:sz w:val="22"/>
                <w:szCs w:val="22"/>
                <w:lang w:val="en-US"/>
              </w:rPr>
              <w:t>&gt;</w:t>
            </w:r>
            <w:r w:rsidRPr="003703CA">
              <w:rPr>
                <w:rFonts w:ascii="Times New Roman" w:hAnsi="Times New Roman" w:cs="Times New Roman"/>
                <w:sz w:val="22"/>
                <w:szCs w:val="22"/>
              </w:rPr>
              <w:t>0,005</w:t>
            </w:r>
          </w:p>
        </w:tc>
        <w:tc>
          <w:tcPr>
            <w:tcW w:w="333" w:type="dxa"/>
            <w:tcBorders>
              <w:top w:val="single" w:sz="4" w:space="0" w:color="auto"/>
              <w:left w:val="single" w:sz="4" w:space="0" w:color="auto"/>
              <w:bottom w:val="single" w:sz="4" w:space="0" w:color="auto"/>
            </w:tcBorders>
            <w:shd w:val="clear" w:color="auto" w:fill="FFFFFF"/>
            <w:vAlign w:val="center"/>
          </w:tcPr>
          <w:p w14:paraId="50F5B42A" w14:textId="77777777" w:rsidR="00AE012F" w:rsidRPr="003703CA" w:rsidRDefault="00AE012F" w:rsidP="0083188E">
            <w:pPr>
              <w:jc w:val="center"/>
              <w:rPr>
                <w:rFonts w:ascii="Times New Roman" w:hAnsi="Times New Roman" w:cs="Times New Roman"/>
                <w:sz w:val="22"/>
                <w:szCs w:val="22"/>
              </w:rPr>
            </w:pPr>
          </w:p>
        </w:tc>
        <w:tc>
          <w:tcPr>
            <w:tcW w:w="534" w:type="dxa"/>
            <w:tcBorders>
              <w:top w:val="single" w:sz="4" w:space="0" w:color="auto"/>
              <w:left w:val="single" w:sz="4" w:space="0" w:color="auto"/>
              <w:bottom w:val="single" w:sz="4" w:space="0" w:color="auto"/>
            </w:tcBorders>
            <w:shd w:val="clear" w:color="auto" w:fill="FFFFFF"/>
            <w:vAlign w:val="center"/>
          </w:tcPr>
          <w:p w14:paraId="7D0D9AED" w14:textId="77777777" w:rsidR="00AE012F" w:rsidRPr="003703CA" w:rsidRDefault="00AE012F" w:rsidP="0083188E">
            <w:pPr>
              <w:jc w:val="center"/>
              <w:rPr>
                <w:rFonts w:ascii="Times New Roman" w:hAnsi="Times New Roman" w:cs="Times New Roman"/>
                <w:sz w:val="22"/>
                <w:szCs w:val="22"/>
              </w:rPr>
            </w:pPr>
          </w:p>
        </w:tc>
        <w:tc>
          <w:tcPr>
            <w:tcW w:w="656" w:type="dxa"/>
            <w:tcBorders>
              <w:top w:val="single" w:sz="4" w:space="0" w:color="auto"/>
              <w:left w:val="single" w:sz="4" w:space="0" w:color="auto"/>
              <w:bottom w:val="single" w:sz="4" w:space="0" w:color="auto"/>
            </w:tcBorders>
            <w:shd w:val="clear" w:color="auto" w:fill="FFFFFF"/>
            <w:vAlign w:val="center"/>
          </w:tcPr>
          <w:p w14:paraId="0DFD76FA" w14:textId="77777777" w:rsidR="00AE012F" w:rsidRPr="003703CA" w:rsidRDefault="00AE012F" w:rsidP="0083188E">
            <w:pPr>
              <w:jc w:val="center"/>
              <w:rPr>
                <w:rFonts w:ascii="Times New Roman" w:hAnsi="Times New Roman" w:cs="Times New Roman"/>
                <w:sz w:val="22"/>
                <w:szCs w:val="22"/>
              </w:rPr>
            </w:pPr>
          </w:p>
        </w:tc>
        <w:tc>
          <w:tcPr>
            <w:tcW w:w="601" w:type="dxa"/>
            <w:tcBorders>
              <w:top w:val="single" w:sz="4" w:space="0" w:color="auto"/>
              <w:left w:val="single" w:sz="4" w:space="0" w:color="auto"/>
              <w:bottom w:val="single" w:sz="4" w:space="0" w:color="auto"/>
              <w:right w:val="single" w:sz="4" w:space="0" w:color="auto"/>
            </w:tcBorders>
            <w:shd w:val="clear" w:color="auto" w:fill="FFFFFF"/>
            <w:vAlign w:val="center"/>
          </w:tcPr>
          <w:p w14:paraId="4FCA187B" w14:textId="2240FA7B" w:rsidR="00AE012F" w:rsidRPr="003703CA" w:rsidRDefault="00AE012F" w:rsidP="0083188E">
            <w:pPr>
              <w:jc w:val="center"/>
              <w:rPr>
                <w:rFonts w:ascii="Times New Roman" w:hAnsi="Times New Roman" w:cs="Times New Roman"/>
                <w:sz w:val="22"/>
                <w:szCs w:val="22"/>
                <w:lang w:val="en-US"/>
              </w:rPr>
            </w:pPr>
            <w:r w:rsidRPr="003703CA">
              <w:rPr>
                <w:rFonts w:ascii="Times New Roman" w:hAnsi="Times New Roman" w:cs="Times New Roman"/>
                <w:sz w:val="22"/>
                <w:szCs w:val="22"/>
                <w:lang w:val="en-US"/>
              </w:rPr>
              <w:t>&gt;</w:t>
            </w:r>
            <w:r w:rsidRPr="003703CA">
              <w:rPr>
                <w:rFonts w:ascii="Times New Roman" w:hAnsi="Times New Roman" w:cs="Times New Roman"/>
                <w:sz w:val="22"/>
                <w:szCs w:val="22"/>
              </w:rPr>
              <w:t>0,01</w:t>
            </w:r>
          </w:p>
        </w:tc>
      </w:tr>
      <w:tr w:rsidR="00AE012F" w:rsidRPr="003703CA" w14:paraId="14F18397" w14:textId="77777777" w:rsidTr="00AE012F">
        <w:trPr>
          <w:trHeight w:hRule="exact" w:val="1095"/>
        </w:trPr>
        <w:tc>
          <w:tcPr>
            <w:tcW w:w="1384" w:type="dxa"/>
            <w:tcBorders>
              <w:top w:val="single" w:sz="4" w:space="0" w:color="auto"/>
              <w:left w:val="single" w:sz="4" w:space="0" w:color="auto"/>
              <w:bottom w:val="single" w:sz="4" w:space="0" w:color="auto"/>
            </w:tcBorders>
            <w:shd w:val="clear" w:color="auto" w:fill="FFFFFF"/>
          </w:tcPr>
          <w:p w14:paraId="5C445F6B" w14:textId="51651E8F" w:rsidR="00AE012F" w:rsidRPr="003703CA" w:rsidRDefault="00AE012F" w:rsidP="004E6514">
            <w:pPr>
              <w:jc w:val="center"/>
              <w:rPr>
                <w:rFonts w:ascii="Times New Roman" w:hAnsi="Times New Roman" w:cs="Times New Roman"/>
                <w:sz w:val="22"/>
                <w:szCs w:val="22"/>
              </w:rPr>
            </w:pPr>
            <w:r w:rsidRPr="003703CA">
              <w:rPr>
                <w:rFonts w:ascii="Times New Roman" w:hAnsi="Times New Roman" w:cs="Times New Roman"/>
                <w:sz w:val="22"/>
                <w:szCs w:val="22"/>
              </w:rPr>
              <w:t>р.Уж</w:t>
            </w:r>
            <w:r w:rsidRPr="003703CA">
              <w:rPr>
                <w:i/>
                <w:sz w:val="22"/>
                <w:szCs w:val="22"/>
              </w:rPr>
              <w:t>**</w:t>
            </w:r>
            <w:r w:rsidRPr="003703CA">
              <w:rPr>
                <w:rFonts w:ascii="Times New Roman" w:hAnsi="Times New Roman" w:cs="Times New Roman"/>
                <w:sz w:val="22"/>
                <w:szCs w:val="22"/>
              </w:rPr>
              <w:t xml:space="preserve">, 172 км </w:t>
            </w:r>
          </w:p>
          <w:p w14:paraId="460D7E70" w14:textId="77777777" w:rsidR="00AE012F" w:rsidRPr="003703CA" w:rsidRDefault="00AE012F" w:rsidP="004E6514">
            <w:pPr>
              <w:jc w:val="center"/>
              <w:rPr>
                <w:rFonts w:ascii="Times New Roman" w:hAnsi="Times New Roman" w:cs="Times New Roman"/>
                <w:sz w:val="22"/>
                <w:szCs w:val="22"/>
              </w:rPr>
            </w:pPr>
            <w:r w:rsidRPr="003703CA">
              <w:rPr>
                <w:rFonts w:ascii="Times New Roman" w:hAnsi="Times New Roman" w:cs="Times New Roman"/>
                <w:sz w:val="22"/>
                <w:szCs w:val="22"/>
              </w:rPr>
              <w:t xml:space="preserve">від гирла, в/з </w:t>
            </w:r>
          </w:p>
          <w:p w14:paraId="5E777124" w14:textId="0EB85E1D" w:rsidR="00AE012F" w:rsidRPr="003703CA" w:rsidRDefault="00AE012F" w:rsidP="004E6514">
            <w:pPr>
              <w:jc w:val="center"/>
              <w:rPr>
                <w:rFonts w:ascii="Times New Roman" w:hAnsi="Times New Roman" w:cs="Times New Roman"/>
                <w:sz w:val="22"/>
                <w:szCs w:val="22"/>
              </w:rPr>
            </w:pPr>
            <w:r w:rsidRPr="003703CA">
              <w:rPr>
                <w:rFonts w:ascii="Times New Roman" w:hAnsi="Times New Roman" w:cs="Times New Roman"/>
                <w:sz w:val="22"/>
                <w:szCs w:val="22"/>
              </w:rPr>
              <w:t>м. Коростень</w:t>
            </w:r>
          </w:p>
        </w:tc>
        <w:tc>
          <w:tcPr>
            <w:tcW w:w="426" w:type="dxa"/>
            <w:tcBorders>
              <w:top w:val="single" w:sz="4" w:space="0" w:color="auto"/>
              <w:left w:val="single" w:sz="4" w:space="0" w:color="auto"/>
              <w:bottom w:val="single" w:sz="4" w:space="0" w:color="auto"/>
            </w:tcBorders>
            <w:shd w:val="clear" w:color="auto" w:fill="FFFFFF"/>
            <w:vAlign w:val="center"/>
          </w:tcPr>
          <w:p w14:paraId="273C4C12" w14:textId="186393FA" w:rsidR="00AE012F" w:rsidRPr="003703CA" w:rsidRDefault="00AE012F" w:rsidP="0083188E">
            <w:pPr>
              <w:jc w:val="center"/>
              <w:rPr>
                <w:rFonts w:ascii="Times New Roman" w:hAnsi="Times New Roman" w:cs="Times New Roman"/>
                <w:sz w:val="22"/>
                <w:szCs w:val="22"/>
              </w:rPr>
            </w:pPr>
            <w:r w:rsidRPr="003703CA">
              <w:rPr>
                <w:rFonts w:ascii="Times New Roman" w:hAnsi="Times New Roman" w:cs="Times New Roman"/>
                <w:sz w:val="22"/>
                <w:szCs w:val="22"/>
              </w:rPr>
              <w:t>5</w:t>
            </w:r>
          </w:p>
        </w:tc>
        <w:tc>
          <w:tcPr>
            <w:tcW w:w="494" w:type="dxa"/>
            <w:tcBorders>
              <w:top w:val="single" w:sz="4" w:space="0" w:color="auto"/>
              <w:left w:val="single" w:sz="4" w:space="0" w:color="auto"/>
              <w:bottom w:val="single" w:sz="4" w:space="0" w:color="auto"/>
            </w:tcBorders>
            <w:shd w:val="clear" w:color="auto" w:fill="FFFFFF"/>
            <w:vAlign w:val="center"/>
          </w:tcPr>
          <w:p w14:paraId="4F3F07C9" w14:textId="3F308CA7" w:rsidR="00AE012F" w:rsidRPr="003703CA" w:rsidRDefault="00AE012F" w:rsidP="0083188E">
            <w:pPr>
              <w:jc w:val="center"/>
              <w:rPr>
                <w:rFonts w:ascii="Times New Roman" w:hAnsi="Times New Roman" w:cs="Times New Roman"/>
                <w:sz w:val="22"/>
                <w:szCs w:val="22"/>
              </w:rPr>
            </w:pPr>
            <w:r w:rsidRPr="003703CA">
              <w:rPr>
                <w:rFonts w:ascii="Times New Roman" w:hAnsi="Times New Roman" w:cs="Times New Roman"/>
                <w:sz w:val="22"/>
                <w:szCs w:val="22"/>
              </w:rPr>
              <w:t>2,64</w:t>
            </w:r>
          </w:p>
        </w:tc>
        <w:tc>
          <w:tcPr>
            <w:tcW w:w="424" w:type="dxa"/>
            <w:tcBorders>
              <w:top w:val="single" w:sz="4" w:space="0" w:color="auto"/>
              <w:left w:val="single" w:sz="4" w:space="0" w:color="auto"/>
              <w:bottom w:val="single" w:sz="4" w:space="0" w:color="auto"/>
            </w:tcBorders>
            <w:shd w:val="clear" w:color="auto" w:fill="FFFFFF"/>
            <w:vAlign w:val="center"/>
          </w:tcPr>
          <w:p w14:paraId="401A7B2B" w14:textId="4490AA4D" w:rsidR="00AE012F" w:rsidRPr="003703CA" w:rsidRDefault="00AE012F" w:rsidP="0083188E">
            <w:pPr>
              <w:jc w:val="center"/>
              <w:rPr>
                <w:rFonts w:ascii="Times New Roman" w:hAnsi="Times New Roman" w:cs="Times New Roman"/>
                <w:sz w:val="22"/>
                <w:szCs w:val="22"/>
              </w:rPr>
            </w:pPr>
            <w:r w:rsidRPr="003703CA">
              <w:rPr>
                <w:rFonts w:ascii="Times New Roman" w:hAnsi="Times New Roman" w:cs="Times New Roman"/>
                <w:sz w:val="22"/>
                <w:szCs w:val="22"/>
              </w:rPr>
              <w:t>176</w:t>
            </w:r>
          </w:p>
        </w:tc>
        <w:tc>
          <w:tcPr>
            <w:tcW w:w="567" w:type="dxa"/>
            <w:tcBorders>
              <w:top w:val="single" w:sz="4" w:space="0" w:color="auto"/>
              <w:left w:val="single" w:sz="4" w:space="0" w:color="auto"/>
              <w:bottom w:val="single" w:sz="4" w:space="0" w:color="auto"/>
            </w:tcBorders>
            <w:shd w:val="clear" w:color="auto" w:fill="FFFFFF"/>
            <w:vAlign w:val="center"/>
          </w:tcPr>
          <w:p w14:paraId="52F3EF98" w14:textId="7CE21852" w:rsidR="00AE012F" w:rsidRPr="003703CA" w:rsidRDefault="00AE012F" w:rsidP="0083188E">
            <w:pPr>
              <w:jc w:val="center"/>
              <w:rPr>
                <w:rFonts w:ascii="Times New Roman" w:hAnsi="Times New Roman" w:cs="Times New Roman"/>
                <w:sz w:val="22"/>
                <w:szCs w:val="22"/>
              </w:rPr>
            </w:pPr>
            <w:r w:rsidRPr="003703CA">
              <w:rPr>
                <w:rFonts w:ascii="Times New Roman" w:hAnsi="Times New Roman" w:cs="Times New Roman"/>
                <w:sz w:val="22"/>
                <w:szCs w:val="22"/>
              </w:rPr>
              <w:t>22</w:t>
            </w:r>
          </w:p>
        </w:tc>
        <w:tc>
          <w:tcPr>
            <w:tcW w:w="489" w:type="dxa"/>
            <w:tcBorders>
              <w:top w:val="single" w:sz="4" w:space="0" w:color="auto"/>
              <w:left w:val="single" w:sz="4" w:space="0" w:color="auto"/>
              <w:bottom w:val="single" w:sz="4" w:space="0" w:color="auto"/>
            </w:tcBorders>
            <w:shd w:val="clear" w:color="auto" w:fill="FFFFFF"/>
            <w:vAlign w:val="center"/>
          </w:tcPr>
          <w:p w14:paraId="733B854A" w14:textId="08CC0584" w:rsidR="00AE012F" w:rsidRPr="003703CA" w:rsidRDefault="00AE012F" w:rsidP="0083188E">
            <w:pPr>
              <w:jc w:val="center"/>
              <w:rPr>
                <w:rFonts w:ascii="Times New Roman" w:hAnsi="Times New Roman" w:cs="Times New Roman"/>
                <w:sz w:val="22"/>
                <w:szCs w:val="22"/>
              </w:rPr>
            </w:pPr>
            <w:r w:rsidRPr="003703CA">
              <w:rPr>
                <w:rFonts w:ascii="Times New Roman" w:hAnsi="Times New Roman" w:cs="Times New Roman"/>
                <w:sz w:val="22"/>
                <w:szCs w:val="22"/>
              </w:rPr>
              <w:t>25</w:t>
            </w:r>
          </w:p>
        </w:tc>
        <w:tc>
          <w:tcPr>
            <w:tcW w:w="577" w:type="dxa"/>
            <w:tcBorders>
              <w:top w:val="single" w:sz="4" w:space="0" w:color="auto"/>
              <w:left w:val="single" w:sz="4" w:space="0" w:color="auto"/>
              <w:bottom w:val="single" w:sz="4" w:space="0" w:color="auto"/>
            </w:tcBorders>
            <w:shd w:val="clear" w:color="auto" w:fill="FFFFFF"/>
            <w:vAlign w:val="center"/>
          </w:tcPr>
          <w:p w14:paraId="4D755760" w14:textId="15FC5905" w:rsidR="00AE012F" w:rsidRPr="003703CA" w:rsidRDefault="00AE012F" w:rsidP="0083188E">
            <w:pPr>
              <w:jc w:val="center"/>
              <w:rPr>
                <w:rFonts w:ascii="Times New Roman" w:hAnsi="Times New Roman" w:cs="Times New Roman"/>
                <w:sz w:val="22"/>
                <w:szCs w:val="22"/>
              </w:rPr>
            </w:pPr>
            <w:r w:rsidRPr="003703CA">
              <w:rPr>
                <w:rFonts w:ascii="Times New Roman" w:hAnsi="Times New Roman" w:cs="Times New Roman"/>
                <w:sz w:val="22"/>
                <w:szCs w:val="22"/>
              </w:rPr>
              <w:t>0,14</w:t>
            </w:r>
          </w:p>
        </w:tc>
        <w:tc>
          <w:tcPr>
            <w:tcW w:w="567" w:type="dxa"/>
            <w:tcBorders>
              <w:top w:val="single" w:sz="4" w:space="0" w:color="auto"/>
              <w:left w:val="single" w:sz="4" w:space="0" w:color="auto"/>
              <w:bottom w:val="single" w:sz="4" w:space="0" w:color="auto"/>
            </w:tcBorders>
            <w:shd w:val="clear" w:color="auto" w:fill="FFFFFF"/>
            <w:vAlign w:val="center"/>
          </w:tcPr>
          <w:p w14:paraId="29A5E281" w14:textId="0CEFD3E9" w:rsidR="00AE012F" w:rsidRPr="003703CA" w:rsidRDefault="00AE012F" w:rsidP="0083188E">
            <w:pPr>
              <w:jc w:val="center"/>
              <w:rPr>
                <w:rFonts w:ascii="Times New Roman" w:hAnsi="Times New Roman" w:cs="Times New Roman"/>
                <w:sz w:val="22"/>
                <w:szCs w:val="22"/>
              </w:rPr>
            </w:pPr>
            <w:r w:rsidRPr="003703CA">
              <w:rPr>
                <w:rFonts w:ascii="Times New Roman" w:hAnsi="Times New Roman" w:cs="Times New Roman"/>
                <w:sz w:val="22"/>
                <w:szCs w:val="22"/>
              </w:rPr>
              <w:t>2,03</w:t>
            </w:r>
          </w:p>
        </w:tc>
        <w:tc>
          <w:tcPr>
            <w:tcW w:w="567" w:type="dxa"/>
            <w:tcBorders>
              <w:top w:val="single" w:sz="4" w:space="0" w:color="auto"/>
              <w:left w:val="single" w:sz="4" w:space="0" w:color="auto"/>
              <w:bottom w:val="single" w:sz="4" w:space="0" w:color="auto"/>
            </w:tcBorders>
            <w:shd w:val="clear" w:color="auto" w:fill="FFFFFF"/>
            <w:vAlign w:val="center"/>
          </w:tcPr>
          <w:p w14:paraId="5BEF4687" w14:textId="77777777" w:rsidR="00AE012F" w:rsidRPr="003703CA" w:rsidRDefault="00AE012F" w:rsidP="0083188E">
            <w:pPr>
              <w:jc w:val="center"/>
              <w:rPr>
                <w:rFonts w:ascii="Times New Roman" w:hAnsi="Times New Roman" w:cs="Times New Roman"/>
                <w:sz w:val="22"/>
                <w:szCs w:val="22"/>
              </w:rPr>
            </w:pPr>
          </w:p>
        </w:tc>
        <w:tc>
          <w:tcPr>
            <w:tcW w:w="637" w:type="dxa"/>
            <w:tcBorders>
              <w:top w:val="single" w:sz="4" w:space="0" w:color="auto"/>
              <w:left w:val="single" w:sz="4" w:space="0" w:color="auto"/>
              <w:bottom w:val="single" w:sz="4" w:space="0" w:color="auto"/>
            </w:tcBorders>
            <w:shd w:val="clear" w:color="auto" w:fill="FFFFFF"/>
            <w:vAlign w:val="center"/>
          </w:tcPr>
          <w:p w14:paraId="057196D1" w14:textId="67A142DF" w:rsidR="00AE012F" w:rsidRPr="003703CA" w:rsidRDefault="00AE012F" w:rsidP="0083188E">
            <w:pPr>
              <w:jc w:val="center"/>
              <w:rPr>
                <w:rFonts w:ascii="Times New Roman" w:hAnsi="Times New Roman" w:cs="Times New Roman"/>
                <w:sz w:val="22"/>
                <w:szCs w:val="22"/>
              </w:rPr>
            </w:pPr>
            <w:r w:rsidRPr="003703CA">
              <w:rPr>
                <w:rFonts w:ascii="Times New Roman" w:hAnsi="Times New Roman" w:cs="Times New Roman"/>
                <w:sz w:val="22"/>
                <w:szCs w:val="22"/>
              </w:rPr>
              <w:t>26,2</w:t>
            </w:r>
          </w:p>
        </w:tc>
        <w:tc>
          <w:tcPr>
            <w:tcW w:w="603" w:type="dxa"/>
            <w:tcBorders>
              <w:top w:val="single" w:sz="4" w:space="0" w:color="auto"/>
              <w:left w:val="single" w:sz="4" w:space="0" w:color="auto"/>
              <w:bottom w:val="single" w:sz="4" w:space="0" w:color="auto"/>
            </w:tcBorders>
            <w:shd w:val="clear" w:color="auto" w:fill="FFFFFF"/>
            <w:vAlign w:val="center"/>
          </w:tcPr>
          <w:p w14:paraId="71B3875F" w14:textId="308F4BD1" w:rsidR="00AE012F" w:rsidRPr="003703CA" w:rsidRDefault="00AE012F" w:rsidP="0083188E">
            <w:pPr>
              <w:jc w:val="center"/>
              <w:rPr>
                <w:rFonts w:ascii="Times New Roman" w:hAnsi="Times New Roman" w:cs="Times New Roman"/>
                <w:sz w:val="22"/>
                <w:szCs w:val="22"/>
              </w:rPr>
            </w:pPr>
            <w:r w:rsidRPr="003703CA">
              <w:rPr>
                <w:rFonts w:ascii="Times New Roman" w:hAnsi="Times New Roman" w:cs="Times New Roman"/>
                <w:sz w:val="22"/>
                <w:szCs w:val="22"/>
              </w:rPr>
              <w:t>13,76</w:t>
            </w:r>
          </w:p>
        </w:tc>
        <w:tc>
          <w:tcPr>
            <w:tcW w:w="654" w:type="dxa"/>
            <w:tcBorders>
              <w:top w:val="single" w:sz="4" w:space="0" w:color="auto"/>
              <w:left w:val="single" w:sz="4" w:space="0" w:color="auto"/>
              <w:bottom w:val="single" w:sz="4" w:space="0" w:color="auto"/>
            </w:tcBorders>
            <w:shd w:val="clear" w:color="auto" w:fill="FFFFFF"/>
            <w:vAlign w:val="center"/>
          </w:tcPr>
          <w:p w14:paraId="0F5D313D" w14:textId="045C4C7F" w:rsidR="00AE012F" w:rsidRPr="003703CA" w:rsidRDefault="00AE012F" w:rsidP="0083188E">
            <w:pPr>
              <w:jc w:val="center"/>
              <w:rPr>
                <w:rFonts w:ascii="Times New Roman" w:hAnsi="Times New Roman" w:cs="Times New Roman"/>
                <w:sz w:val="22"/>
                <w:szCs w:val="22"/>
              </w:rPr>
            </w:pPr>
            <w:r w:rsidRPr="003703CA">
              <w:rPr>
                <w:rFonts w:ascii="Times New Roman" w:hAnsi="Times New Roman" w:cs="Times New Roman"/>
                <w:sz w:val="22"/>
                <w:szCs w:val="22"/>
              </w:rPr>
              <w:t>0,056</w:t>
            </w:r>
          </w:p>
        </w:tc>
        <w:tc>
          <w:tcPr>
            <w:tcW w:w="686" w:type="dxa"/>
            <w:tcBorders>
              <w:top w:val="single" w:sz="4" w:space="0" w:color="auto"/>
              <w:left w:val="single" w:sz="4" w:space="0" w:color="auto"/>
              <w:bottom w:val="single" w:sz="4" w:space="0" w:color="auto"/>
            </w:tcBorders>
            <w:shd w:val="clear" w:color="auto" w:fill="FFFFFF"/>
            <w:vAlign w:val="center"/>
          </w:tcPr>
          <w:p w14:paraId="0536B007" w14:textId="77777777" w:rsidR="00AE012F" w:rsidRPr="003703CA" w:rsidRDefault="00AE012F" w:rsidP="0083188E">
            <w:pPr>
              <w:jc w:val="center"/>
              <w:rPr>
                <w:rFonts w:ascii="Times New Roman" w:hAnsi="Times New Roman" w:cs="Times New Roman"/>
                <w:sz w:val="22"/>
                <w:szCs w:val="22"/>
                <w:lang w:val="en-US"/>
              </w:rPr>
            </w:pPr>
          </w:p>
        </w:tc>
        <w:tc>
          <w:tcPr>
            <w:tcW w:w="709" w:type="dxa"/>
            <w:tcBorders>
              <w:top w:val="single" w:sz="4" w:space="0" w:color="auto"/>
              <w:left w:val="single" w:sz="4" w:space="0" w:color="auto"/>
              <w:bottom w:val="single" w:sz="4" w:space="0" w:color="auto"/>
            </w:tcBorders>
            <w:shd w:val="clear" w:color="auto" w:fill="FFFFFF"/>
            <w:vAlign w:val="center"/>
          </w:tcPr>
          <w:p w14:paraId="1E0BBF3B" w14:textId="63EF671F" w:rsidR="00AE012F" w:rsidRPr="003703CA" w:rsidRDefault="00AE012F" w:rsidP="0083188E">
            <w:pPr>
              <w:jc w:val="center"/>
              <w:rPr>
                <w:rFonts w:ascii="Times New Roman" w:hAnsi="Times New Roman" w:cs="Times New Roman"/>
                <w:sz w:val="22"/>
                <w:szCs w:val="22"/>
              </w:rPr>
            </w:pPr>
            <w:r w:rsidRPr="003703CA">
              <w:rPr>
                <w:rFonts w:ascii="Times New Roman" w:hAnsi="Times New Roman" w:cs="Times New Roman"/>
                <w:sz w:val="22"/>
                <w:szCs w:val="22"/>
                <w:lang w:val="ru-RU"/>
              </w:rPr>
              <w:t>0,072</w:t>
            </w:r>
          </w:p>
        </w:tc>
        <w:tc>
          <w:tcPr>
            <w:tcW w:w="333" w:type="dxa"/>
            <w:tcBorders>
              <w:top w:val="single" w:sz="4" w:space="0" w:color="auto"/>
              <w:left w:val="single" w:sz="4" w:space="0" w:color="auto"/>
              <w:bottom w:val="single" w:sz="4" w:space="0" w:color="auto"/>
            </w:tcBorders>
            <w:shd w:val="clear" w:color="auto" w:fill="FFFFFF"/>
            <w:vAlign w:val="center"/>
          </w:tcPr>
          <w:p w14:paraId="43B4073C" w14:textId="77777777" w:rsidR="00AE012F" w:rsidRPr="003703CA" w:rsidRDefault="00AE012F" w:rsidP="0083188E">
            <w:pPr>
              <w:jc w:val="center"/>
              <w:rPr>
                <w:rFonts w:ascii="Times New Roman" w:hAnsi="Times New Roman" w:cs="Times New Roman"/>
                <w:sz w:val="22"/>
                <w:szCs w:val="22"/>
              </w:rPr>
            </w:pPr>
          </w:p>
        </w:tc>
        <w:tc>
          <w:tcPr>
            <w:tcW w:w="534" w:type="dxa"/>
            <w:tcBorders>
              <w:top w:val="single" w:sz="4" w:space="0" w:color="auto"/>
              <w:left w:val="single" w:sz="4" w:space="0" w:color="auto"/>
              <w:bottom w:val="single" w:sz="4" w:space="0" w:color="auto"/>
            </w:tcBorders>
            <w:shd w:val="clear" w:color="auto" w:fill="FFFFFF"/>
            <w:vAlign w:val="center"/>
          </w:tcPr>
          <w:p w14:paraId="6C86699A" w14:textId="7253F8EF" w:rsidR="00AE012F" w:rsidRPr="003703CA" w:rsidRDefault="00AE012F" w:rsidP="0083188E">
            <w:pPr>
              <w:jc w:val="center"/>
              <w:rPr>
                <w:rFonts w:ascii="Times New Roman" w:hAnsi="Times New Roman" w:cs="Times New Roman"/>
                <w:sz w:val="22"/>
                <w:szCs w:val="22"/>
              </w:rPr>
            </w:pPr>
            <w:r w:rsidRPr="003703CA">
              <w:rPr>
                <w:rFonts w:ascii="Times New Roman" w:hAnsi="Times New Roman" w:cs="Times New Roman"/>
                <w:sz w:val="22"/>
                <w:szCs w:val="22"/>
              </w:rPr>
              <w:t>1,815</w:t>
            </w:r>
          </w:p>
        </w:tc>
        <w:tc>
          <w:tcPr>
            <w:tcW w:w="656" w:type="dxa"/>
            <w:tcBorders>
              <w:top w:val="single" w:sz="4" w:space="0" w:color="auto"/>
              <w:left w:val="single" w:sz="4" w:space="0" w:color="auto"/>
              <w:bottom w:val="single" w:sz="4" w:space="0" w:color="auto"/>
            </w:tcBorders>
            <w:shd w:val="clear" w:color="auto" w:fill="FFFFFF"/>
            <w:vAlign w:val="center"/>
          </w:tcPr>
          <w:p w14:paraId="7B8E2CDB" w14:textId="1A81DF83" w:rsidR="00AE012F" w:rsidRPr="003703CA" w:rsidRDefault="00AE012F" w:rsidP="0083188E">
            <w:pPr>
              <w:jc w:val="center"/>
              <w:rPr>
                <w:rFonts w:ascii="Times New Roman" w:hAnsi="Times New Roman" w:cs="Times New Roman"/>
                <w:sz w:val="22"/>
                <w:szCs w:val="22"/>
              </w:rPr>
            </w:pPr>
            <w:r w:rsidRPr="003703CA">
              <w:rPr>
                <w:rFonts w:ascii="Times New Roman" w:hAnsi="Times New Roman" w:cs="Times New Roman"/>
                <w:sz w:val="22"/>
                <w:szCs w:val="22"/>
              </w:rPr>
              <w:t>0,029</w:t>
            </w:r>
          </w:p>
        </w:tc>
        <w:tc>
          <w:tcPr>
            <w:tcW w:w="601" w:type="dxa"/>
            <w:tcBorders>
              <w:top w:val="single" w:sz="4" w:space="0" w:color="auto"/>
              <w:left w:val="single" w:sz="4" w:space="0" w:color="auto"/>
              <w:bottom w:val="single" w:sz="4" w:space="0" w:color="auto"/>
              <w:right w:val="single" w:sz="4" w:space="0" w:color="auto"/>
            </w:tcBorders>
            <w:shd w:val="clear" w:color="auto" w:fill="FFFFFF"/>
            <w:vAlign w:val="center"/>
          </w:tcPr>
          <w:p w14:paraId="185BCDC3" w14:textId="77777777" w:rsidR="00AE012F" w:rsidRPr="003703CA" w:rsidRDefault="00AE012F" w:rsidP="0083188E">
            <w:pPr>
              <w:jc w:val="center"/>
              <w:rPr>
                <w:rFonts w:ascii="Times New Roman" w:hAnsi="Times New Roman" w:cs="Times New Roman"/>
                <w:sz w:val="22"/>
                <w:szCs w:val="22"/>
                <w:lang w:val="en-US"/>
              </w:rPr>
            </w:pPr>
          </w:p>
        </w:tc>
      </w:tr>
      <w:tr w:rsidR="00AE012F" w:rsidRPr="003703CA" w14:paraId="25B3B03C" w14:textId="77777777" w:rsidTr="00AE012F">
        <w:trPr>
          <w:trHeight w:hRule="exact" w:val="293"/>
        </w:trPr>
        <w:tc>
          <w:tcPr>
            <w:tcW w:w="10908" w:type="dxa"/>
            <w:gridSpan w:val="18"/>
            <w:tcBorders>
              <w:top w:val="single" w:sz="4" w:space="0" w:color="auto"/>
              <w:left w:val="single" w:sz="4" w:space="0" w:color="auto"/>
              <w:bottom w:val="single" w:sz="4" w:space="0" w:color="auto"/>
              <w:right w:val="single" w:sz="4" w:space="0" w:color="auto"/>
            </w:tcBorders>
            <w:shd w:val="clear" w:color="auto" w:fill="FFFFFF"/>
          </w:tcPr>
          <w:p w14:paraId="2048D8D9" w14:textId="71D2562A" w:rsidR="00AE012F" w:rsidRPr="003703CA" w:rsidRDefault="00AE012F" w:rsidP="00AE012F">
            <w:pPr>
              <w:jc w:val="center"/>
              <w:rPr>
                <w:rFonts w:ascii="Times New Roman" w:hAnsi="Times New Roman" w:cs="Times New Roman"/>
                <w:b/>
                <w:sz w:val="22"/>
                <w:szCs w:val="22"/>
              </w:rPr>
            </w:pPr>
            <w:r w:rsidRPr="003703CA">
              <w:rPr>
                <w:rFonts w:ascii="Times New Roman" w:hAnsi="Times New Roman" w:cs="Times New Roman"/>
                <w:b/>
                <w:sz w:val="22"/>
                <w:szCs w:val="22"/>
              </w:rPr>
              <w:t>202</w:t>
            </w:r>
            <w:r>
              <w:rPr>
                <w:rFonts w:ascii="Times New Roman" w:hAnsi="Times New Roman" w:cs="Times New Roman"/>
                <w:b/>
                <w:sz w:val="22"/>
                <w:szCs w:val="22"/>
              </w:rPr>
              <w:t>3</w:t>
            </w:r>
            <w:r w:rsidRPr="003703CA">
              <w:rPr>
                <w:rFonts w:ascii="Times New Roman" w:hAnsi="Times New Roman" w:cs="Times New Roman"/>
                <w:b/>
                <w:sz w:val="22"/>
                <w:szCs w:val="22"/>
              </w:rPr>
              <w:t xml:space="preserve"> рік</w:t>
            </w:r>
          </w:p>
        </w:tc>
      </w:tr>
      <w:tr w:rsidR="00AE012F" w:rsidRPr="003703CA" w14:paraId="76F80889" w14:textId="77777777" w:rsidTr="00AE012F">
        <w:trPr>
          <w:trHeight w:hRule="exact" w:val="293"/>
        </w:trPr>
        <w:tc>
          <w:tcPr>
            <w:tcW w:w="1384" w:type="dxa"/>
            <w:tcBorders>
              <w:top w:val="single" w:sz="4" w:space="0" w:color="auto"/>
              <w:left w:val="single" w:sz="4" w:space="0" w:color="auto"/>
              <w:bottom w:val="single" w:sz="4" w:space="0" w:color="auto"/>
            </w:tcBorders>
            <w:shd w:val="clear" w:color="auto" w:fill="FFFFFF"/>
          </w:tcPr>
          <w:p w14:paraId="4AAD595F" w14:textId="598DD296" w:rsidR="00AE012F" w:rsidRPr="003703CA" w:rsidRDefault="00AE012F" w:rsidP="009239A3">
            <w:pPr>
              <w:jc w:val="center"/>
              <w:rPr>
                <w:rFonts w:ascii="Times New Roman" w:hAnsi="Times New Roman" w:cs="Times New Roman"/>
                <w:sz w:val="22"/>
                <w:szCs w:val="22"/>
              </w:rPr>
            </w:pPr>
            <w:r w:rsidRPr="003703CA">
              <w:rPr>
                <w:rFonts w:ascii="Times New Roman" w:hAnsi="Times New Roman" w:cs="Times New Roman"/>
                <w:sz w:val="22"/>
                <w:szCs w:val="22"/>
              </w:rPr>
              <w:t>р.Уж*</w:t>
            </w:r>
          </w:p>
        </w:tc>
        <w:tc>
          <w:tcPr>
            <w:tcW w:w="426" w:type="dxa"/>
            <w:tcBorders>
              <w:top w:val="single" w:sz="4" w:space="0" w:color="auto"/>
              <w:left w:val="single" w:sz="4" w:space="0" w:color="auto"/>
              <w:bottom w:val="single" w:sz="4" w:space="0" w:color="auto"/>
            </w:tcBorders>
            <w:shd w:val="clear" w:color="auto" w:fill="FFFFFF"/>
            <w:vAlign w:val="center"/>
          </w:tcPr>
          <w:p w14:paraId="774A7A55" w14:textId="182DBA8C" w:rsidR="00AE012F" w:rsidRPr="003703CA" w:rsidRDefault="00AE012F" w:rsidP="0083188E">
            <w:pPr>
              <w:jc w:val="center"/>
              <w:rPr>
                <w:rFonts w:ascii="Times New Roman" w:hAnsi="Times New Roman" w:cs="Times New Roman"/>
                <w:sz w:val="22"/>
                <w:szCs w:val="22"/>
              </w:rPr>
            </w:pPr>
          </w:p>
        </w:tc>
        <w:tc>
          <w:tcPr>
            <w:tcW w:w="494" w:type="dxa"/>
            <w:tcBorders>
              <w:top w:val="single" w:sz="4" w:space="0" w:color="auto"/>
              <w:left w:val="single" w:sz="4" w:space="0" w:color="auto"/>
              <w:bottom w:val="single" w:sz="4" w:space="0" w:color="auto"/>
            </w:tcBorders>
            <w:shd w:val="clear" w:color="auto" w:fill="FFFFFF"/>
            <w:vAlign w:val="center"/>
          </w:tcPr>
          <w:p w14:paraId="7F441380" w14:textId="7ACBF3C9" w:rsidR="00AE012F" w:rsidRPr="003703CA" w:rsidRDefault="00AE012F" w:rsidP="0083188E">
            <w:pPr>
              <w:jc w:val="center"/>
              <w:rPr>
                <w:rFonts w:ascii="Times New Roman" w:hAnsi="Times New Roman" w:cs="Times New Roman"/>
                <w:sz w:val="22"/>
                <w:szCs w:val="22"/>
              </w:rPr>
            </w:pPr>
            <w:r>
              <w:rPr>
                <w:rFonts w:ascii="Times New Roman" w:hAnsi="Times New Roman" w:cs="Times New Roman"/>
                <w:sz w:val="22"/>
                <w:szCs w:val="22"/>
              </w:rPr>
              <w:t>2,6</w:t>
            </w:r>
          </w:p>
        </w:tc>
        <w:tc>
          <w:tcPr>
            <w:tcW w:w="424" w:type="dxa"/>
            <w:tcBorders>
              <w:top w:val="single" w:sz="4" w:space="0" w:color="auto"/>
              <w:left w:val="single" w:sz="4" w:space="0" w:color="auto"/>
              <w:bottom w:val="single" w:sz="4" w:space="0" w:color="auto"/>
            </w:tcBorders>
            <w:shd w:val="clear" w:color="auto" w:fill="FFFFFF"/>
            <w:vAlign w:val="center"/>
          </w:tcPr>
          <w:p w14:paraId="71AD02D1" w14:textId="39044F80" w:rsidR="00AE012F" w:rsidRPr="003703CA" w:rsidRDefault="00AE012F" w:rsidP="0083188E">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tcBorders>
            <w:shd w:val="clear" w:color="auto" w:fill="FFFFFF"/>
            <w:vAlign w:val="center"/>
          </w:tcPr>
          <w:p w14:paraId="15520CBB" w14:textId="7D5461F3" w:rsidR="00AE012F" w:rsidRPr="003703CA" w:rsidRDefault="00AE012F" w:rsidP="0083188E">
            <w:pPr>
              <w:jc w:val="center"/>
              <w:rPr>
                <w:rFonts w:ascii="Times New Roman" w:hAnsi="Times New Roman" w:cs="Times New Roman"/>
                <w:sz w:val="22"/>
                <w:szCs w:val="22"/>
              </w:rPr>
            </w:pPr>
            <w:r>
              <w:rPr>
                <w:rFonts w:ascii="Times New Roman" w:hAnsi="Times New Roman" w:cs="Times New Roman"/>
                <w:sz w:val="22"/>
                <w:szCs w:val="22"/>
              </w:rPr>
              <w:t>44,0</w:t>
            </w:r>
          </w:p>
        </w:tc>
        <w:tc>
          <w:tcPr>
            <w:tcW w:w="489" w:type="dxa"/>
            <w:tcBorders>
              <w:top w:val="single" w:sz="4" w:space="0" w:color="auto"/>
              <w:left w:val="single" w:sz="4" w:space="0" w:color="auto"/>
              <w:bottom w:val="single" w:sz="4" w:space="0" w:color="auto"/>
            </w:tcBorders>
            <w:shd w:val="clear" w:color="auto" w:fill="FFFFFF"/>
            <w:vAlign w:val="center"/>
          </w:tcPr>
          <w:p w14:paraId="07BF1EB4" w14:textId="293E91E7" w:rsidR="00AE012F" w:rsidRPr="003703CA" w:rsidRDefault="00AE012F" w:rsidP="0083188E">
            <w:pPr>
              <w:jc w:val="center"/>
              <w:rPr>
                <w:rFonts w:ascii="Times New Roman" w:hAnsi="Times New Roman" w:cs="Times New Roman"/>
                <w:sz w:val="22"/>
                <w:szCs w:val="22"/>
              </w:rPr>
            </w:pPr>
            <w:r>
              <w:rPr>
                <w:rFonts w:ascii="Times New Roman" w:hAnsi="Times New Roman" w:cs="Times New Roman"/>
                <w:sz w:val="22"/>
                <w:szCs w:val="22"/>
              </w:rPr>
              <w:t>27,0</w:t>
            </w:r>
          </w:p>
        </w:tc>
        <w:tc>
          <w:tcPr>
            <w:tcW w:w="577" w:type="dxa"/>
            <w:tcBorders>
              <w:top w:val="single" w:sz="4" w:space="0" w:color="auto"/>
              <w:left w:val="single" w:sz="4" w:space="0" w:color="auto"/>
              <w:bottom w:val="single" w:sz="4" w:space="0" w:color="auto"/>
            </w:tcBorders>
            <w:shd w:val="clear" w:color="auto" w:fill="FFFFFF"/>
            <w:vAlign w:val="center"/>
          </w:tcPr>
          <w:p w14:paraId="4A099EC8" w14:textId="607010AD" w:rsidR="00AE012F" w:rsidRPr="003703CA" w:rsidRDefault="00AE012F" w:rsidP="0083188E">
            <w:pPr>
              <w:jc w:val="center"/>
              <w:rPr>
                <w:rFonts w:ascii="Times New Roman" w:hAnsi="Times New Roman" w:cs="Times New Roman"/>
                <w:sz w:val="22"/>
                <w:szCs w:val="22"/>
              </w:rPr>
            </w:pPr>
            <w:r>
              <w:rPr>
                <w:rFonts w:ascii="Times New Roman" w:hAnsi="Times New Roman" w:cs="Times New Roman"/>
                <w:sz w:val="22"/>
                <w:szCs w:val="22"/>
              </w:rPr>
              <w:t>0,41</w:t>
            </w:r>
          </w:p>
        </w:tc>
        <w:tc>
          <w:tcPr>
            <w:tcW w:w="567" w:type="dxa"/>
            <w:tcBorders>
              <w:top w:val="single" w:sz="4" w:space="0" w:color="auto"/>
              <w:left w:val="single" w:sz="4" w:space="0" w:color="auto"/>
              <w:bottom w:val="single" w:sz="4" w:space="0" w:color="auto"/>
            </w:tcBorders>
            <w:shd w:val="clear" w:color="auto" w:fill="FFFFFF"/>
            <w:vAlign w:val="center"/>
          </w:tcPr>
          <w:p w14:paraId="6E1D2BC1" w14:textId="77C9E07B" w:rsidR="00AE012F" w:rsidRPr="003703CA" w:rsidRDefault="00AE012F" w:rsidP="00AE012F">
            <w:pPr>
              <w:jc w:val="center"/>
              <w:rPr>
                <w:rFonts w:ascii="Times New Roman" w:hAnsi="Times New Roman" w:cs="Times New Roman"/>
                <w:sz w:val="22"/>
                <w:szCs w:val="22"/>
              </w:rPr>
            </w:pPr>
            <w:r>
              <w:rPr>
                <w:rFonts w:ascii="Times New Roman" w:hAnsi="Times New Roman" w:cs="Times New Roman"/>
                <w:sz w:val="22"/>
                <w:szCs w:val="22"/>
              </w:rPr>
              <w:t>13,07</w:t>
            </w:r>
          </w:p>
        </w:tc>
        <w:tc>
          <w:tcPr>
            <w:tcW w:w="567" w:type="dxa"/>
            <w:tcBorders>
              <w:top w:val="single" w:sz="4" w:space="0" w:color="auto"/>
              <w:left w:val="single" w:sz="4" w:space="0" w:color="auto"/>
              <w:bottom w:val="single" w:sz="4" w:space="0" w:color="auto"/>
            </w:tcBorders>
            <w:shd w:val="clear" w:color="auto" w:fill="FFFFFF"/>
            <w:vAlign w:val="center"/>
          </w:tcPr>
          <w:p w14:paraId="702487CB" w14:textId="16B5D1E3" w:rsidR="00AE012F" w:rsidRPr="003703CA" w:rsidRDefault="00AE012F" w:rsidP="0083188E">
            <w:pPr>
              <w:jc w:val="center"/>
              <w:rPr>
                <w:rFonts w:ascii="Times New Roman" w:hAnsi="Times New Roman" w:cs="Times New Roman"/>
                <w:sz w:val="22"/>
                <w:szCs w:val="22"/>
              </w:rPr>
            </w:pPr>
            <w:r>
              <w:rPr>
                <w:rFonts w:ascii="Times New Roman" w:hAnsi="Times New Roman" w:cs="Times New Roman"/>
                <w:sz w:val="22"/>
                <w:szCs w:val="22"/>
              </w:rPr>
              <w:t>0,05</w:t>
            </w:r>
          </w:p>
        </w:tc>
        <w:tc>
          <w:tcPr>
            <w:tcW w:w="637" w:type="dxa"/>
            <w:tcBorders>
              <w:top w:val="single" w:sz="4" w:space="0" w:color="auto"/>
              <w:left w:val="single" w:sz="4" w:space="0" w:color="auto"/>
              <w:bottom w:val="single" w:sz="4" w:space="0" w:color="auto"/>
            </w:tcBorders>
            <w:shd w:val="clear" w:color="auto" w:fill="FFFFFF"/>
            <w:vAlign w:val="center"/>
          </w:tcPr>
          <w:p w14:paraId="447A5A2D" w14:textId="5841A70A" w:rsidR="00AE012F" w:rsidRPr="003703CA" w:rsidRDefault="00AE012F" w:rsidP="0083188E">
            <w:pPr>
              <w:jc w:val="center"/>
              <w:rPr>
                <w:rFonts w:ascii="Times New Roman" w:hAnsi="Times New Roman" w:cs="Times New Roman"/>
                <w:sz w:val="22"/>
                <w:szCs w:val="22"/>
              </w:rPr>
            </w:pPr>
            <w:r>
              <w:rPr>
                <w:rFonts w:ascii="Times New Roman" w:hAnsi="Times New Roman" w:cs="Times New Roman"/>
                <w:sz w:val="22"/>
                <w:szCs w:val="22"/>
              </w:rPr>
              <w:t>23,2</w:t>
            </w:r>
          </w:p>
        </w:tc>
        <w:tc>
          <w:tcPr>
            <w:tcW w:w="603" w:type="dxa"/>
            <w:tcBorders>
              <w:top w:val="single" w:sz="4" w:space="0" w:color="auto"/>
              <w:left w:val="single" w:sz="4" w:space="0" w:color="auto"/>
              <w:bottom w:val="single" w:sz="4" w:space="0" w:color="auto"/>
            </w:tcBorders>
            <w:shd w:val="clear" w:color="auto" w:fill="FFFFFF"/>
            <w:vAlign w:val="center"/>
          </w:tcPr>
          <w:p w14:paraId="24E24BB0" w14:textId="69B1FF99" w:rsidR="00AE012F" w:rsidRPr="003703CA" w:rsidRDefault="00AE012F" w:rsidP="0083188E">
            <w:pPr>
              <w:jc w:val="center"/>
              <w:rPr>
                <w:rFonts w:ascii="Times New Roman" w:hAnsi="Times New Roman" w:cs="Times New Roman"/>
                <w:sz w:val="22"/>
                <w:szCs w:val="22"/>
              </w:rPr>
            </w:pPr>
            <w:r>
              <w:rPr>
                <w:rFonts w:ascii="Times New Roman" w:hAnsi="Times New Roman" w:cs="Times New Roman"/>
                <w:sz w:val="22"/>
                <w:szCs w:val="22"/>
              </w:rPr>
              <w:t>7,2</w:t>
            </w:r>
          </w:p>
        </w:tc>
        <w:tc>
          <w:tcPr>
            <w:tcW w:w="654" w:type="dxa"/>
            <w:tcBorders>
              <w:top w:val="single" w:sz="4" w:space="0" w:color="auto"/>
              <w:left w:val="single" w:sz="4" w:space="0" w:color="auto"/>
              <w:bottom w:val="single" w:sz="4" w:space="0" w:color="auto"/>
            </w:tcBorders>
            <w:shd w:val="clear" w:color="auto" w:fill="FFFFFF"/>
            <w:vAlign w:val="center"/>
          </w:tcPr>
          <w:p w14:paraId="187E6287" w14:textId="4E548795" w:rsidR="00AE012F" w:rsidRPr="003703CA" w:rsidRDefault="00AE012F" w:rsidP="0083188E">
            <w:pPr>
              <w:jc w:val="center"/>
              <w:rPr>
                <w:rFonts w:ascii="Times New Roman" w:hAnsi="Times New Roman" w:cs="Times New Roman"/>
                <w:sz w:val="22"/>
                <w:szCs w:val="22"/>
              </w:rPr>
            </w:pPr>
          </w:p>
        </w:tc>
        <w:tc>
          <w:tcPr>
            <w:tcW w:w="686" w:type="dxa"/>
            <w:tcBorders>
              <w:top w:val="single" w:sz="4" w:space="0" w:color="auto"/>
              <w:left w:val="single" w:sz="4" w:space="0" w:color="auto"/>
              <w:bottom w:val="single" w:sz="4" w:space="0" w:color="auto"/>
            </w:tcBorders>
            <w:shd w:val="clear" w:color="auto" w:fill="FFFFFF"/>
            <w:vAlign w:val="center"/>
          </w:tcPr>
          <w:p w14:paraId="43968260" w14:textId="7029BE7A" w:rsidR="00AE012F" w:rsidRPr="003703CA" w:rsidRDefault="00AE012F" w:rsidP="0083188E">
            <w:pPr>
              <w:jc w:val="center"/>
              <w:rPr>
                <w:rFonts w:ascii="Times New Roman" w:hAnsi="Times New Roman" w:cs="Times New Roman"/>
                <w:sz w:val="22"/>
                <w:szCs w:val="22"/>
                <w:lang w:val="en-US"/>
              </w:rPr>
            </w:pPr>
            <w:r w:rsidRPr="003703CA">
              <w:rPr>
                <w:rFonts w:ascii="Times New Roman" w:hAnsi="Times New Roman" w:cs="Times New Roman"/>
                <w:sz w:val="22"/>
                <w:szCs w:val="22"/>
                <w:lang w:val="en-US"/>
              </w:rPr>
              <w:t>&gt;</w:t>
            </w:r>
            <w:r w:rsidRPr="003703CA">
              <w:rPr>
                <w:rFonts w:ascii="Times New Roman" w:hAnsi="Times New Roman" w:cs="Times New Roman"/>
                <w:sz w:val="22"/>
                <w:szCs w:val="22"/>
              </w:rPr>
              <w:t>0,02</w:t>
            </w:r>
          </w:p>
        </w:tc>
        <w:tc>
          <w:tcPr>
            <w:tcW w:w="709" w:type="dxa"/>
            <w:tcBorders>
              <w:top w:val="single" w:sz="4" w:space="0" w:color="auto"/>
              <w:left w:val="single" w:sz="4" w:space="0" w:color="auto"/>
              <w:bottom w:val="single" w:sz="4" w:space="0" w:color="auto"/>
            </w:tcBorders>
            <w:shd w:val="clear" w:color="auto" w:fill="FFFFFF"/>
            <w:vAlign w:val="center"/>
          </w:tcPr>
          <w:p w14:paraId="00147299" w14:textId="18BFB1CA" w:rsidR="00AE012F" w:rsidRPr="003703CA" w:rsidRDefault="00AE012F" w:rsidP="00AE012F">
            <w:pPr>
              <w:jc w:val="center"/>
              <w:rPr>
                <w:rFonts w:ascii="Times New Roman" w:hAnsi="Times New Roman" w:cs="Times New Roman"/>
                <w:sz w:val="22"/>
                <w:szCs w:val="22"/>
                <w:lang w:val="en-US"/>
              </w:rPr>
            </w:pPr>
            <w:r w:rsidRPr="003703CA">
              <w:rPr>
                <w:rFonts w:ascii="Times New Roman" w:hAnsi="Times New Roman" w:cs="Times New Roman"/>
                <w:sz w:val="22"/>
                <w:szCs w:val="22"/>
              </w:rPr>
              <w:t>0,</w:t>
            </w:r>
            <w:r>
              <w:rPr>
                <w:rFonts w:ascii="Times New Roman" w:hAnsi="Times New Roman" w:cs="Times New Roman"/>
                <w:sz w:val="22"/>
                <w:szCs w:val="22"/>
              </w:rPr>
              <w:t>2</w:t>
            </w:r>
          </w:p>
        </w:tc>
        <w:tc>
          <w:tcPr>
            <w:tcW w:w="333" w:type="dxa"/>
            <w:tcBorders>
              <w:top w:val="single" w:sz="4" w:space="0" w:color="auto"/>
              <w:left w:val="single" w:sz="4" w:space="0" w:color="auto"/>
              <w:bottom w:val="single" w:sz="4" w:space="0" w:color="auto"/>
            </w:tcBorders>
            <w:shd w:val="clear" w:color="auto" w:fill="FFFFFF"/>
            <w:vAlign w:val="center"/>
          </w:tcPr>
          <w:p w14:paraId="2B7D0344" w14:textId="77777777" w:rsidR="00AE012F" w:rsidRPr="003703CA" w:rsidRDefault="00AE012F" w:rsidP="0083188E">
            <w:pPr>
              <w:jc w:val="center"/>
              <w:rPr>
                <w:rFonts w:ascii="Times New Roman" w:hAnsi="Times New Roman" w:cs="Times New Roman"/>
                <w:sz w:val="22"/>
                <w:szCs w:val="22"/>
              </w:rPr>
            </w:pPr>
          </w:p>
        </w:tc>
        <w:tc>
          <w:tcPr>
            <w:tcW w:w="534" w:type="dxa"/>
            <w:tcBorders>
              <w:top w:val="single" w:sz="4" w:space="0" w:color="auto"/>
              <w:left w:val="single" w:sz="4" w:space="0" w:color="auto"/>
              <w:bottom w:val="single" w:sz="4" w:space="0" w:color="auto"/>
            </w:tcBorders>
            <w:shd w:val="clear" w:color="auto" w:fill="FFFFFF"/>
            <w:vAlign w:val="center"/>
          </w:tcPr>
          <w:p w14:paraId="75F31D92" w14:textId="0D144EB4" w:rsidR="00AE012F" w:rsidRPr="003703CA" w:rsidRDefault="00AE012F" w:rsidP="0083188E">
            <w:pPr>
              <w:jc w:val="center"/>
              <w:rPr>
                <w:rFonts w:ascii="Times New Roman" w:hAnsi="Times New Roman" w:cs="Times New Roman"/>
                <w:sz w:val="22"/>
                <w:szCs w:val="22"/>
              </w:rPr>
            </w:pPr>
            <w:r>
              <w:rPr>
                <w:rFonts w:ascii="Times New Roman" w:hAnsi="Times New Roman" w:cs="Times New Roman"/>
                <w:sz w:val="22"/>
                <w:szCs w:val="22"/>
              </w:rPr>
              <w:t>1,02</w:t>
            </w:r>
          </w:p>
        </w:tc>
        <w:tc>
          <w:tcPr>
            <w:tcW w:w="656" w:type="dxa"/>
            <w:tcBorders>
              <w:top w:val="single" w:sz="4" w:space="0" w:color="auto"/>
              <w:left w:val="single" w:sz="4" w:space="0" w:color="auto"/>
              <w:bottom w:val="single" w:sz="4" w:space="0" w:color="auto"/>
            </w:tcBorders>
            <w:shd w:val="clear" w:color="auto" w:fill="FFFFFF"/>
            <w:vAlign w:val="center"/>
          </w:tcPr>
          <w:p w14:paraId="0AC257AA" w14:textId="5F1C0B55" w:rsidR="00AE012F" w:rsidRPr="003703CA" w:rsidRDefault="00AE012F" w:rsidP="0083188E">
            <w:pPr>
              <w:jc w:val="center"/>
              <w:rPr>
                <w:rFonts w:ascii="Times New Roman" w:hAnsi="Times New Roman" w:cs="Times New Roman"/>
                <w:sz w:val="22"/>
                <w:szCs w:val="22"/>
              </w:rPr>
            </w:pPr>
            <w:r>
              <w:rPr>
                <w:rFonts w:ascii="Times New Roman" w:hAnsi="Times New Roman" w:cs="Times New Roman"/>
                <w:sz w:val="22"/>
                <w:szCs w:val="22"/>
              </w:rPr>
              <w:t>0,07</w:t>
            </w:r>
          </w:p>
        </w:tc>
        <w:tc>
          <w:tcPr>
            <w:tcW w:w="601" w:type="dxa"/>
            <w:tcBorders>
              <w:top w:val="single" w:sz="4" w:space="0" w:color="auto"/>
              <w:left w:val="single" w:sz="4" w:space="0" w:color="auto"/>
              <w:bottom w:val="single" w:sz="4" w:space="0" w:color="auto"/>
              <w:right w:val="single" w:sz="4" w:space="0" w:color="auto"/>
            </w:tcBorders>
            <w:shd w:val="clear" w:color="auto" w:fill="FFFFFF"/>
            <w:vAlign w:val="center"/>
          </w:tcPr>
          <w:p w14:paraId="5CA9BE57" w14:textId="3B93DAF3" w:rsidR="00AE012F" w:rsidRPr="003703CA" w:rsidRDefault="00AE012F" w:rsidP="0083188E">
            <w:pPr>
              <w:jc w:val="center"/>
              <w:rPr>
                <w:rFonts w:ascii="Times New Roman" w:hAnsi="Times New Roman" w:cs="Times New Roman"/>
                <w:sz w:val="22"/>
                <w:szCs w:val="22"/>
                <w:lang w:val="en-US"/>
              </w:rPr>
            </w:pPr>
            <w:r w:rsidRPr="003703CA">
              <w:rPr>
                <w:rFonts w:ascii="Times New Roman" w:hAnsi="Times New Roman" w:cs="Times New Roman"/>
                <w:sz w:val="22"/>
                <w:szCs w:val="22"/>
                <w:lang w:val="en-US"/>
              </w:rPr>
              <w:t>&gt;</w:t>
            </w:r>
            <w:r w:rsidRPr="003703CA">
              <w:rPr>
                <w:rFonts w:ascii="Times New Roman" w:hAnsi="Times New Roman" w:cs="Times New Roman"/>
                <w:sz w:val="22"/>
                <w:szCs w:val="22"/>
              </w:rPr>
              <w:t>0,01</w:t>
            </w:r>
          </w:p>
        </w:tc>
      </w:tr>
      <w:tr w:rsidR="00AE012F" w:rsidRPr="00994942" w14:paraId="202FE127" w14:textId="77777777" w:rsidTr="00AE012F">
        <w:trPr>
          <w:trHeight w:hRule="exact" w:val="1119"/>
        </w:trPr>
        <w:tc>
          <w:tcPr>
            <w:tcW w:w="1384" w:type="dxa"/>
            <w:tcBorders>
              <w:top w:val="single" w:sz="4" w:space="0" w:color="auto"/>
              <w:left w:val="single" w:sz="4" w:space="0" w:color="auto"/>
              <w:bottom w:val="single" w:sz="4" w:space="0" w:color="auto"/>
            </w:tcBorders>
            <w:shd w:val="clear" w:color="auto" w:fill="FFFFFF"/>
          </w:tcPr>
          <w:p w14:paraId="390B5E81" w14:textId="1EE900A9" w:rsidR="00AE012F" w:rsidRPr="003703CA" w:rsidRDefault="00AE012F" w:rsidP="009239A3">
            <w:pPr>
              <w:jc w:val="center"/>
              <w:rPr>
                <w:rFonts w:ascii="Times New Roman" w:hAnsi="Times New Roman" w:cs="Times New Roman"/>
                <w:sz w:val="22"/>
                <w:szCs w:val="22"/>
              </w:rPr>
            </w:pPr>
            <w:r w:rsidRPr="003703CA">
              <w:rPr>
                <w:rFonts w:ascii="Times New Roman" w:hAnsi="Times New Roman" w:cs="Times New Roman"/>
                <w:sz w:val="22"/>
                <w:szCs w:val="22"/>
              </w:rPr>
              <w:t>р.Уж</w:t>
            </w:r>
            <w:r w:rsidRPr="003703CA">
              <w:rPr>
                <w:i/>
                <w:sz w:val="22"/>
                <w:szCs w:val="22"/>
              </w:rPr>
              <w:t>**</w:t>
            </w:r>
            <w:r w:rsidRPr="003703CA">
              <w:rPr>
                <w:rFonts w:ascii="Times New Roman" w:hAnsi="Times New Roman" w:cs="Times New Roman"/>
                <w:sz w:val="22"/>
                <w:szCs w:val="22"/>
              </w:rPr>
              <w:t xml:space="preserve">, 172 км </w:t>
            </w:r>
          </w:p>
          <w:p w14:paraId="241F5D16" w14:textId="6045ABA1" w:rsidR="00AE012F" w:rsidRPr="003703CA" w:rsidRDefault="00AE012F" w:rsidP="003A6835">
            <w:pPr>
              <w:jc w:val="center"/>
              <w:rPr>
                <w:rFonts w:ascii="Times New Roman" w:hAnsi="Times New Roman" w:cs="Times New Roman"/>
                <w:sz w:val="22"/>
                <w:szCs w:val="22"/>
              </w:rPr>
            </w:pPr>
            <w:r w:rsidRPr="003703CA">
              <w:rPr>
                <w:rFonts w:ascii="Times New Roman" w:hAnsi="Times New Roman" w:cs="Times New Roman"/>
                <w:sz w:val="22"/>
                <w:szCs w:val="22"/>
              </w:rPr>
              <w:t xml:space="preserve">від гирла, в/з </w:t>
            </w:r>
          </w:p>
          <w:p w14:paraId="0817F536" w14:textId="6242D5A7" w:rsidR="00AE012F" w:rsidRPr="003703CA" w:rsidRDefault="00AE012F" w:rsidP="009239A3">
            <w:pPr>
              <w:jc w:val="center"/>
              <w:rPr>
                <w:rFonts w:ascii="Times New Roman" w:hAnsi="Times New Roman" w:cs="Times New Roman"/>
                <w:sz w:val="22"/>
                <w:szCs w:val="22"/>
              </w:rPr>
            </w:pPr>
            <w:r w:rsidRPr="003703CA">
              <w:rPr>
                <w:rFonts w:ascii="Times New Roman" w:hAnsi="Times New Roman" w:cs="Times New Roman"/>
                <w:sz w:val="22"/>
                <w:szCs w:val="22"/>
              </w:rPr>
              <w:t>м. Коростень</w:t>
            </w:r>
          </w:p>
        </w:tc>
        <w:tc>
          <w:tcPr>
            <w:tcW w:w="426" w:type="dxa"/>
            <w:tcBorders>
              <w:top w:val="single" w:sz="4" w:space="0" w:color="auto"/>
              <w:left w:val="single" w:sz="4" w:space="0" w:color="auto"/>
              <w:bottom w:val="single" w:sz="4" w:space="0" w:color="auto"/>
            </w:tcBorders>
            <w:shd w:val="clear" w:color="auto" w:fill="FFFFFF"/>
            <w:vAlign w:val="center"/>
          </w:tcPr>
          <w:p w14:paraId="1A26DFCD" w14:textId="286827EF" w:rsidR="00AE012F" w:rsidRPr="003703CA" w:rsidRDefault="00A97DC1" w:rsidP="0083188E">
            <w:pPr>
              <w:jc w:val="center"/>
              <w:rPr>
                <w:rFonts w:ascii="Times New Roman" w:hAnsi="Times New Roman" w:cs="Times New Roman"/>
                <w:sz w:val="22"/>
                <w:szCs w:val="22"/>
              </w:rPr>
            </w:pPr>
            <w:r>
              <w:rPr>
                <w:rFonts w:ascii="Times New Roman" w:hAnsi="Times New Roman" w:cs="Times New Roman"/>
                <w:sz w:val="22"/>
                <w:szCs w:val="22"/>
              </w:rPr>
              <w:t>5,2</w:t>
            </w:r>
          </w:p>
        </w:tc>
        <w:tc>
          <w:tcPr>
            <w:tcW w:w="494" w:type="dxa"/>
            <w:tcBorders>
              <w:top w:val="single" w:sz="4" w:space="0" w:color="auto"/>
              <w:left w:val="single" w:sz="4" w:space="0" w:color="auto"/>
              <w:bottom w:val="single" w:sz="4" w:space="0" w:color="auto"/>
            </w:tcBorders>
            <w:shd w:val="clear" w:color="auto" w:fill="FFFFFF"/>
            <w:vAlign w:val="center"/>
          </w:tcPr>
          <w:p w14:paraId="60648460" w14:textId="114828BB" w:rsidR="00AE012F" w:rsidRPr="003703CA" w:rsidRDefault="00050283" w:rsidP="00050283">
            <w:pPr>
              <w:jc w:val="center"/>
              <w:rPr>
                <w:rFonts w:ascii="Times New Roman" w:hAnsi="Times New Roman" w:cs="Times New Roman"/>
                <w:sz w:val="22"/>
                <w:szCs w:val="22"/>
              </w:rPr>
            </w:pPr>
            <w:r>
              <w:rPr>
                <w:rFonts w:ascii="Times New Roman" w:hAnsi="Times New Roman" w:cs="Times New Roman"/>
                <w:sz w:val="22"/>
                <w:szCs w:val="22"/>
              </w:rPr>
              <w:t>2</w:t>
            </w:r>
            <w:r w:rsidR="00A97DC1">
              <w:rPr>
                <w:rFonts w:ascii="Times New Roman" w:hAnsi="Times New Roman" w:cs="Times New Roman"/>
                <w:sz w:val="22"/>
                <w:szCs w:val="22"/>
              </w:rPr>
              <w:t>,</w:t>
            </w:r>
            <w:r>
              <w:rPr>
                <w:rFonts w:ascii="Times New Roman" w:hAnsi="Times New Roman" w:cs="Times New Roman"/>
                <w:sz w:val="22"/>
                <w:szCs w:val="22"/>
              </w:rPr>
              <w:t>83</w:t>
            </w:r>
          </w:p>
        </w:tc>
        <w:tc>
          <w:tcPr>
            <w:tcW w:w="424" w:type="dxa"/>
            <w:tcBorders>
              <w:top w:val="single" w:sz="4" w:space="0" w:color="auto"/>
              <w:left w:val="single" w:sz="4" w:space="0" w:color="auto"/>
              <w:bottom w:val="single" w:sz="4" w:space="0" w:color="auto"/>
            </w:tcBorders>
            <w:shd w:val="clear" w:color="auto" w:fill="FFFFFF"/>
            <w:vAlign w:val="center"/>
          </w:tcPr>
          <w:p w14:paraId="0B374CF7" w14:textId="117DAB7A" w:rsidR="00AE012F" w:rsidRPr="003703CA" w:rsidRDefault="00050283" w:rsidP="0083188E">
            <w:pPr>
              <w:jc w:val="center"/>
              <w:rPr>
                <w:rFonts w:ascii="Times New Roman" w:hAnsi="Times New Roman" w:cs="Times New Roman"/>
                <w:sz w:val="22"/>
                <w:szCs w:val="22"/>
              </w:rPr>
            </w:pPr>
            <w:r>
              <w:rPr>
                <w:rFonts w:ascii="Times New Roman" w:hAnsi="Times New Roman" w:cs="Times New Roman"/>
                <w:sz w:val="22"/>
                <w:szCs w:val="22"/>
              </w:rPr>
              <w:t>233</w:t>
            </w:r>
          </w:p>
        </w:tc>
        <w:tc>
          <w:tcPr>
            <w:tcW w:w="567" w:type="dxa"/>
            <w:tcBorders>
              <w:top w:val="single" w:sz="4" w:space="0" w:color="auto"/>
              <w:left w:val="single" w:sz="4" w:space="0" w:color="auto"/>
              <w:bottom w:val="single" w:sz="4" w:space="0" w:color="auto"/>
            </w:tcBorders>
            <w:shd w:val="clear" w:color="auto" w:fill="FFFFFF"/>
            <w:vAlign w:val="center"/>
          </w:tcPr>
          <w:p w14:paraId="63905D65" w14:textId="32C9B39D" w:rsidR="00AE012F" w:rsidRPr="003703CA" w:rsidRDefault="00A97DC1" w:rsidP="0083188E">
            <w:pPr>
              <w:jc w:val="center"/>
              <w:rPr>
                <w:rFonts w:ascii="Times New Roman" w:hAnsi="Times New Roman" w:cs="Times New Roman"/>
                <w:sz w:val="22"/>
                <w:szCs w:val="22"/>
              </w:rPr>
            </w:pPr>
            <w:r>
              <w:rPr>
                <w:rFonts w:ascii="Times New Roman" w:hAnsi="Times New Roman" w:cs="Times New Roman"/>
                <w:sz w:val="22"/>
                <w:szCs w:val="22"/>
              </w:rPr>
              <w:t>4</w:t>
            </w:r>
            <w:r w:rsidR="00050283">
              <w:rPr>
                <w:rFonts w:ascii="Times New Roman" w:hAnsi="Times New Roman" w:cs="Times New Roman"/>
                <w:sz w:val="22"/>
                <w:szCs w:val="22"/>
              </w:rPr>
              <w:t>8</w:t>
            </w:r>
          </w:p>
        </w:tc>
        <w:tc>
          <w:tcPr>
            <w:tcW w:w="489" w:type="dxa"/>
            <w:tcBorders>
              <w:top w:val="single" w:sz="4" w:space="0" w:color="auto"/>
              <w:left w:val="single" w:sz="4" w:space="0" w:color="auto"/>
              <w:bottom w:val="single" w:sz="4" w:space="0" w:color="auto"/>
            </w:tcBorders>
            <w:shd w:val="clear" w:color="auto" w:fill="FFFFFF"/>
            <w:vAlign w:val="center"/>
          </w:tcPr>
          <w:p w14:paraId="345BD857" w14:textId="66BFB0FF" w:rsidR="00AE012F" w:rsidRPr="003703CA" w:rsidRDefault="00050283" w:rsidP="0083188E">
            <w:pPr>
              <w:jc w:val="center"/>
              <w:rPr>
                <w:rFonts w:ascii="Times New Roman" w:hAnsi="Times New Roman" w:cs="Times New Roman"/>
                <w:sz w:val="22"/>
                <w:szCs w:val="22"/>
              </w:rPr>
            </w:pPr>
            <w:r>
              <w:rPr>
                <w:rFonts w:ascii="Times New Roman" w:hAnsi="Times New Roman" w:cs="Times New Roman"/>
                <w:sz w:val="22"/>
                <w:szCs w:val="22"/>
              </w:rPr>
              <w:t>22,7</w:t>
            </w:r>
          </w:p>
        </w:tc>
        <w:tc>
          <w:tcPr>
            <w:tcW w:w="577" w:type="dxa"/>
            <w:tcBorders>
              <w:top w:val="single" w:sz="4" w:space="0" w:color="auto"/>
              <w:left w:val="single" w:sz="4" w:space="0" w:color="auto"/>
              <w:bottom w:val="single" w:sz="4" w:space="0" w:color="auto"/>
            </w:tcBorders>
            <w:shd w:val="clear" w:color="auto" w:fill="FFFFFF"/>
            <w:vAlign w:val="center"/>
          </w:tcPr>
          <w:p w14:paraId="4287439E" w14:textId="42CEB682" w:rsidR="00AE012F" w:rsidRPr="003703CA" w:rsidRDefault="00A97DC1" w:rsidP="00050283">
            <w:pPr>
              <w:jc w:val="center"/>
              <w:rPr>
                <w:rFonts w:ascii="Times New Roman" w:hAnsi="Times New Roman" w:cs="Times New Roman"/>
                <w:sz w:val="22"/>
                <w:szCs w:val="22"/>
              </w:rPr>
            </w:pPr>
            <w:r>
              <w:rPr>
                <w:rFonts w:ascii="Times New Roman" w:hAnsi="Times New Roman" w:cs="Times New Roman"/>
                <w:sz w:val="22"/>
                <w:szCs w:val="22"/>
              </w:rPr>
              <w:t>0,</w:t>
            </w:r>
            <w:r w:rsidR="00050283">
              <w:rPr>
                <w:rFonts w:ascii="Times New Roman" w:hAnsi="Times New Roman" w:cs="Times New Roman"/>
                <w:sz w:val="22"/>
                <w:szCs w:val="22"/>
              </w:rPr>
              <w:t>193</w:t>
            </w:r>
          </w:p>
        </w:tc>
        <w:tc>
          <w:tcPr>
            <w:tcW w:w="567" w:type="dxa"/>
            <w:tcBorders>
              <w:top w:val="single" w:sz="4" w:space="0" w:color="auto"/>
              <w:left w:val="single" w:sz="4" w:space="0" w:color="auto"/>
              <w:bottom w:val="single" w:sz="4" w:space="0" w:color="auto"/>
            </w:tcBorders>
            <w:shd w:val="clear" w:color="auto" w:fill="FFFFFF"/>
            <w:vAlign w:val="center"/>
          </w:tcPr>
          <w:p w14:paraId="5A39DF36" w14:textId="72B2BA07" w:rsidR="00AE012F" w:rsidRPr="003703CA" w:rsidRDefault="00050283" w:rsidP="00050283">
            <w:pPr>
              <w:jc w:val="center"/>
              <w:rPr>
                <w:rFonts w:ascii="Times New Roman" w:hAnsi="Times New Roman" w:cs="Times New Roman"/>
                <w:sz w:val="22"/>
                <w:szCs w:val="22"/>
              </w:rPr>
            </w:pPr>
            <w:r>
              <w:rPr>
                <w:rFonts w:ascii="Times New Roman" w:hAnsi="Times New Roman" w:cs="Times New Roman"/>
                <w:sz w:val="22"/>
                <w:szCs w:val="22"/>
              </w:rPr>
              <w:t>0</w:t>
            </w:r>
            <w:r w:rsidR="00A97DC1">
              <w:rPr>
                <w:rFonts w:ascii="Times New Roman" w:hAnsi="Times New Roman" w:cs="Times New Roman"/>
                <w:sz w:val="22"/>
                <w:szCs w:val="22"/>
              </w:rPr>
              <w:t>,6</w:t>
            </w:r>
            <w:r>
              <w:rPr>
                <w:rFonts w:ascii="Times New Roman" w:hAnsi="Times New Roman" w:cs="Times New Roman"/>
                <w:sz w:val="22"/>
                <w:szCs w:val="22"/>
              </w:rPr>
              <w:t>40</w:t>
            </w:r>
          </w:p>
        </w:tc>
        <w:tc>
          <w:tcPr>
            <w:tcW w:w="567" w:type="dxa"/>
            <w:tcBorders>
              <w:top w:val="single" w:sz="4" w:space="0" w:color="auto"/>
              <w:left w:val="single" w:sz="4" w:space="0" w:color="auto"/>
              <w:bottom w:val="single" w:sz="4" w:space="0" w:color="auto"/>
            </w:tcBorders>
            <w:shd w:val="clear" w:color="auto" w:fill="FFFFFF"/>
            <w:vAlign w:val="center"/>
          </w:tcPr>
          <w:p w14:paraId="7934FA26" w14:textId="77777777" w:rsidR="00AE012F" w:rsidRPr="003703CA" w:rsidRDefault="00AE012F" w:rsidP="0083188E">
            <w:pPr>
              <w:jc w:val="center"/>
              <w:rPr>
                <w:rFonts w:ascii="Times New Roman" w:hAnsi="Times New Roman" w:cs="Times New Roman"/>
                <w:sz w:val="22"/>
                <w:szCs w:val="22"/>
              </w:rPr>
            </w:pPr>
          </w:p>
        </w:tc>
        <w:tc>
          <w:tcPr>
            <w:tcW w:w="637" w:type="dxa"/>
            <w:tcBorders>
              <w:top w:val="single" w:sz="4" w:space="0" w:color="auto"/>
              <w:left w:val="single" w:sz="4" w:space="0" w:color="auto"/>
              <w:bottom w:val="single" w:sz="4" w:space="0" w:color="auto"/>
            </w:tcBorders>
            <w:shd w:val="clear" w:color="auto" w:fill="FFFFFF"/>
            <w:vAlign w:val="center"/>
          </w:tcPr>
          <w:p w14:paraId="006D745A" w14:textId="229954E4" w:rsidR="00AE012F" w:rsidRPr="003703CA" w:rsidRDefault="00050283" w:rsidP="0083188E">
            <w:pPr>
              <w:jc w:val="center"/>
              <w:rPr>
                <w:rFonts w:ascii="Times New Roman" w:hAnsi="Times New Roman" w:cs="Times New Roman"/>
                <w:sz w:val="22"/>
                <w:szCs w:val="22"/>
              </w:rPr>
            </w:pPr>
            <w:r>
              <w:rPr>
                <w:rFonts w:ascii="Times New Roman" w:hAnsi="Times New Roman" w:cs="Times New Roman"/>
                <w:sz w:val="22"/>
                <w:szCs w:val="22"/>
              </w:rPr>
              <w:t>29,68</w:t>
            </w:r>
          </w:p>
        </w:tc>
        <w:tc>
          <w:tcPr>
            <w:tcW w:w="603" w:type="dxa"/>
            <w:tcBorders>
              <w:top w:val="single" w:sz="4" w:space="0" w:color="auto"/>
              <w:left w:val="single" w:sz="4" w:space="0" w:color="auto"/>
              <w:bottom w:val="single" w:sz="4" w:space="0" w:color="auto"/>
            </w:tcBorders>
            <w:shd w:val="clear" w:color="auto" w:fill="FFFFFF"/>
            <w:vAlign w:val="center"/>
          </w:tcPr>
          <w:p w14:paraId="02154D95" w14:textId="51D7BABA" w:rsidR="00AE012F" w:rsidRPr="003703CA" w:rsidRDefault="00A97DC1" w:rsidP="00050283">
            <w:pPr>
              <w:jc w:val="center"/>
              <w:rPr>
                <w:rFonts w:ascii="Times New Roman" w:hAnsi="Times New Roman" w:cs="Times New Roman"/>
                <w:sz w:val="22"/>
                <w:szCs w:val="22"/>
              </w:rPr>
            </w:pPr>
            <w:r>
              <w:rPr>
                <w:rFonts w:ascii="Times New Roman" w:hAnsi="Times New Roman" w:cs="Times New Roman"/>
                <w:sz w:val="22"/>
                <w:szCs w:val="22"/>
              </w:rPr>
              <w:t>1</w:t>
            </w:r>
            <w:r w:rsidR="00050283">
              <w:rPr>
                <w:rFonts w:ascii="Times New Roman" w:hAnsi="Times New Roman" w:cs="Times New Roman"/>
                <w:sz w:val="22"/>
                <w:szCs w:val="22"/>
              </w:rPr>
              <w:t>1</w:t>
            </w:r>
            <w:r>
              <w:rPr>
                <w:rFonts w:ascii="Times New Roman" w:hAnsi="Times New Roman" w:cs="Times New Roman"/>
                <w:sz w:val="22"/>
                <w:szCs w:val="22"/>
              </w:rPr>
              <w:t>,3</w:t>
            </w:r>
          </w:p>
        </w:tc>
        <w:tc>
          <w:tcPr>
            <w:tcW w:w="654" w:type="dxa"/>
            <w:tcBorders>
              <w:top w:val="single" w:sz="4" w:space="0" w:color="auto"/>
              <w:left w:val="single" w:sz="4" w:space="0" w:color="auto"/>
              <w:bottom w:val="single" w:sz="4" w:space="0" w:color="auto"/>
            </w:tcBorders>
            <w:shd w:val="clear" w:color="auto" w:fill="FFFFFF"/>
            <w:vAlign w:val="center"/>
          </w:tcPr>
          <w:p w14:paraId="064DF90B" w14:textId="52BA39AD" w:rsidR="00AE012F" w:rsidRPr="003703CA" w:rsidRDefault="00A97DC1" w:rsidP="00050283">
            <w:pPr>
              <w:jc w:val="center"/>
              <w:rPr>
                <w:rFonts w:ascii="Times New Roman" w:hAnsi="Times New Roman" w:cs="Times New Roman"/>
                <w:sz w:val="22"/>
                <w:szCs w:val="22"/>
              </w:rPr>
            </w:pPr>
            <w:r>
              <w:rPr>
                <w:rFonts w:ascii="Times New Roman" w:hAnsi="Times New Roman" w:cs="Times New Roman"/>
                <w:sz w:val="22"/>
                <w:szCs w:val="22"/>
              </w:rPr>
              <w:t>0,0</w:t>
            </w:r>
            <w:r w:rsidR="00050283">
              <w:rPr>
                <w:rFonts w:ascii="Times New Roman" w:hAnsi="Times New Roman" w:cs="Times New Roman"/>
                <w:sz w:val="22"/>
                <w:szCs w:val="22"/>
              </w:rPr>
              <w:t>2</w:t>
            </w:r>
            <w:r>
              <w:rPr>
                <w:rFonts w:ascii="Times New Roman" w:hAnsi="Times New Roman" w:cs="Times New Roman"/>
                <w:sz w:val="22"/>
                <w:szCs w:val="22"/>
              </w:rPr>
              <w:t>4</w:t>
            </w:r>
          </w:p>
        </w:tc>
        <w:tc>
          <w:tcPr>
            <w:tcW w:w="686" w:type="dxa"/>
            <w:tcBorders>
              <w:top w:val="single" w:sz="4" w:space="0" w:color="auto"/>
              <w:left w:val="single" w:sz="4" w:space="0" w:color="auto"/>
              <w:bottom w:val="single" w:sz="4" w:space="0" w:color="auto"/>
            </w:tcBorders>
            <w:shd w:val="clear" w:color="auto" w:fill="FFFFFF"/>
            <w:vAlign w:val="center"/>
          </w:tcPr>
          <w:p w14:paraId="7857C48A" w14:textId="77777777" w:rsidR="00AE012F" w:rsidRPr="003703CA" w:rsidRDefault="00AE012F" w:rsidP="0083188E">
            <w:pPr>
              <w:jc w:val="center"/>
              <w:rPr>
                <w:rFonts w:ascii="Times New Roman" w:hAnsi="Times New Roman" w:cs="Times New Roman"/>
                <w:sz w:val="22"/>
                <w:szCs w:val="22"/>
                <w:lang w:val="ru-RU"/>
              </w:rPr>
            </w:pPr>
          </w:p>
        </w:tc>
        <w:tc>
          <w:tcPr>
            <w:tcW w:w="709" w:type="dxa"/>
            <w:tcBorders>
              <w:top w:val="single" w:sz="4" w:space="0" w:color="auto"/>
              <w:left w:val="single" w:sz="4" w:space="0" w:color="auto"/>
              <w:bottom w:val="single" w:sz="4" w:space="0" w:color="auto"/>
            </w:tcBorders>
            <w:shd w:val="clear" w:color="auto" w:fill="FFFFFF"/>
            <w:vAlign w:val="center"/>
          </w:tcPr>
          <w:p w14:paraId="5A1BD3C5" w14:textId="5AE68F5D" w:rsidR="00AE012F" w:rsidRPr="003703CA" w:rsidRDefault="00050283" w:rsidP="0083188E">
            <w:pPr>
              <w:jc w:val="center"/>
              <w:rPr>
                <w:rFonts w:ascii="Times New Roman" w:hAnsi="Times New Roman" w:cs="Times New Roman"/>
                <w:sz w:val="22"/>
                <w:szCs w:val="22"/>
                <w:lang w:val="ru-RU"/>
              </w:rPr>
            </w:pPr>
            <w:r>
              <w:rPr>
                <w:rFonts w:ascii="Times New Roman" w:hAnsi="Times New Roman" w:cs="Times New Roman"/>
                <w:sz w:val="22"/>
                <w:szCs w:val="22"/>
                <w:lang w:val="ru-RU"/>
              </w:rPr>
              <w:t>0,120</w:t>
            </w:r>
          </w:p>
        </w:tc>
        <w:tc>
          <w:tcPr>
            <w:tcW w:w="333" w:type="dxa"/>
            <w:tcBorders>
              <w:top w:val="single" w:sz="4" w:space="0" w:color="auto"/>
              <w:left w:val="single" w:sz="4" w:space="0" w:color="auto"/>
              <w:bottom w:val="single" w:sz="4" w:space="0" w:color="auto"/>
            </w:tcBorders>
            <w:shd w:val="clear" w:color="auto" w:fill="FFFFFF"/>
            <w:vAlign w:val="center"/>
          </w:tcPr>
          <w:p w14:paraId="78981430" w14:textId="77777777" w:rsidR="00AE012F" w:rsidRPr="003703CA" w:rsidRDefault="00AE012F" w:rsidP="0083188E">
            <w:pPr>
              <w:jc w:val="center"/>
              <w:rPr>
                <w:rFonts w:ascii="Times New Roman" w:hAnsi="Times New Roman" w:cs="Times New Roman"/>
                <w:sz w:val="22"/>
                <w:szCs w:val="22"/>
              </w:rPr>
            </w:pPr>
          </w:p>
        </w:tc>
        <w:tc>
          <w:tcPr>
            <w:tcW w:w="534" w:type="dxa"/>
            <w:tcBorders>
              <w:top w:val="single" w:sz="4" w:space="0" w:color="auto"/>
              <w:left w:val="single" w:sz="4" w:space="0" w:color="auto"/>
              <w:bottom w:val="single" w:sz="4" w:space="0" w:color="auto"/>
            </w:tcBorders>
            <w:shd w:val="clear" w:color="auto" w:fill="FFFFFF"/>
            <w:vAlign w:val="center"/>
          </w:tcPr>
          <w:p w14:paraId="7D4B7DA7" w14:textId="0875B54F" w:rsidR="00AE012F" w:rsidRPr="003703CA" w:rsidRDefault="00050283" w:rsidP="003A6835">
            <w:pPr>
              <w:jc w:val="center"/>
              <w:rPr>
                <w:rFonts w:ascii="Times New Roman" w:hAnsi="Times New Roman" w:cs="Times New Roman"/>
                <w:sz w:val="22"/>
                <w:szCs w:val="22"/>
              </w:rPr>
            </w:pPr>
            <w:r>
              <w:rPr>
                <w:rFonts w:ascii="Times New Roman" w:hAnsi="Times New Roman" w:cs="Times New Roman"/>
                <w:sz w:val="22"/>
                <w:szCs w:val="22"/>
              </w:rPr>
              <w:t>1,067</w:t>
            </w:r>
          </w:p>
        </w:tc>
        <w:tc>
          <w:tcPr>
            <w:tcW w:w="656" w:type="dxa"/>
            <w:tcBorders>
              <w:top w:val="single" w:sz="4" w:space="0" w:color="auto"/>
              <w:left w:val="single" w:sz="4" w:space="0" w:color="auto"/>
              <w:bottom w:val="single" w:sz="4" w:space="0" w:color="auto"/>
            </w:tcBorders>
            <w:shd w:val="clear" w:color="auto" w:fill="FFFFFF"/>
            <w:vAlign w:val="center"/>
          </w:tcPr>
          <w:p w14:paraId="54207890" w14:textId="2F90F77C" w:rsidR="00AE012F" w:rsidRPr="003703CA" w:rsidRDefault="00A97DC1" w:rsidP="00050283">
            <w:pPr>
              <w:jc w:val="center"/>
              <w:rPr>
                <w:rFonts w:ascii="Times New Roman" w:hAnsi="Times New Roman" w:cs="Times New Roman"/>
                <w:sz w:val="22"/>
                <w:szCs w:val="22"/>
              </w:rPr>
            </w:pPr>
            <w:r>
              <w:rPr>
                <w:rFonts w:ascii="Times New Roman" w:hAnsi="Times New Roman" w:cs="Times New Roman"/>
                <w:sz w:val="22"/>
                <w:szCs w:val="22"/>
              </w:rPr>
              <w:t>0,0</w:t>
            </w:r>
            <w:r w:rsidR="00050283">
              <w:rPr>
                <w:rFonts w:ascii="Times New Roman" w:hAnsi="Times New Roman" w:cs="Times New Roman"/>
                <w:sz w:val="22"/>
                <w:szCs w:val="22"/>
              </w:rPr>
              <w:t>0</w:t>
            </w:r>
            <w:r>
              <w:rPr>
                <w:rFonts w:ascii="Times New Roman" w:hAnsi="Times New Roman" w:cs="Times New Roman"/>
                <w:sz w:val="22"/>
                <w:szCs w:val="22"/>
              </w:rPr>
              <w:t>9</w:t>
            </w:r>
          </w:p>
        </w:tc>
        <w:tc>
          <w:tcPr>
            <w:tcW w:w="601" w:type="dxa"/>
            <w:tcBorders>
              <w:top w:val="single" w:sz="4" w:space="0" w:color="auto"/>
              <w:left w:val="single" w:sz="4" w:space="0" w:color="auto"/>
              <w:bottom w:val="single" w:sz="4" w:space="0" w:color="auto"/>
              <w:right w:val="single" w:sz="4" w:space="0" w:color="auto"/>
            </w:tcBorders>
            <w:shd w:val="clear" w:color="auto" w:fill="FFFFFF"/>
            <w:vAlign w:val="center"/>
          </w:tcPr>
          <w:p w14:paraId="7CBE00C1" w14:textId="6773144E" w:rsidR="00AE012F" w:rsidRPr="003703CA" w:rsidRDefault="00AE012F" w:rsidP="0083188E">
            <w:pPr>
              <w:jc w:val="center"/>
              <w:rPr>
                <w:rFonts w:ascii="Times New Roman" w:hAnsi="Times New Roman" w:cs="Times New Roman"/>
                <w:sz w:val="22"/>
                <w:szCs w:val="22"/>
                <w:lang w:val="ru-RU"/>
              </w:rPr>
            </w:pPr>
          </w:p>
        </w:tc>
      </w:tr>
    </w:tbl>
    <w:p w14:paraId="75C29DAD" w14:textId="77777777" w:rsidR="007F4E94" w:rsidRPr="001C1CBF" w:rsidRDefault="007F4E94" w:rsidP="00550ACD">
      <w:pPr>
        <w:pStyle w:val="a9"/>
        <w:shd w:val="clear" w:color="auto" w:fill="auto"/>
        <w:spacing w:line="240" w:lineRule="exact"/>
        <w:rPr>
          <w:i/>
        </w:rPr>
      </w:pPr>
      <w:r w:rsidRPr="001C1CBF">
        <w:rPr>
          <w:i/>
        </w:rPr>
        <w:t xml:space="preserve">Примітка: </w:t>
      </w:r>
    </w:p>
    <w:p w14:paraId="112D8A93" w14:textId="789265AA" w:rsidR="006A0476" w:rsidRPr="001C1CBF" w:rsidRDefault="000C2223" w:rsidP="00550ACD">
      <w:pPr>
        <w:pStyle w:val="a9"/>
        <w:shd w:val="clear" w:color="auto" w:fill="auto"/>
        <w:spacing w:line="240" w:lineRule="exact"/>
        <w:rPr>
          <w:i/>
          <w:sz w:val="22"/>
          <w:szCs w:val="22"/>
        </w:rPr>
      </w:pPr>
      <w:r w:rsidRPr="001C1CBF">
        <w:rPr>
          <w:i/>
        </w:rPr>
        <w:t xml:space="preserve">* </w:t>
      </w:r>
      <w:r w:rsidR="0072596F" w:rsidRPr="001C1CBF">
        <w:rPr>
          <w:i/>
          <w:sz w:val="22"/>
          <w:szCs w:val="22"/>
        </w:rPr>
        <w:t>За і</w:t>
      </w:r>
      <w:r w:rsidR="00550ACD" w:rsidRPr="001C1CBF">
        <w:rPr>
          <w:i/>
          <w:sz w:val="22"/>
          <w:szCs w:val="22"/>
        </w:rPr>
        <w:t>нформаці</w:t>
      </w:r>
      <w:r w:rsidR="0072596F" w:rsidRPr="001C1CBF">
        <w:rPr>
          <w:i/>
          <w:sz w:val="22"/>
          <w:szCs w:val="22"/>
        </w:rPr>
        <w:t>єю</w:t>
      </w:r>
      <w:r w:rsidR="00550ACD" w:rsidRPr="001C1CBF">
        <w:rPr>
          <w:i/>
          <w:sz w:val="22"/>
          <w:szCs w:val="22"/>
        </w:rPr>
        <w:t xml:space="preserve"> Коростенського районного відділу ДУ «Житомирський обласний центр контролю та профілактики хвороб МОЗ України»</w:t>
      </w:r>
      <w:r w:rsidR="002A24D4" w:rsidRPr="001C1CBF">
        <w:rPr>
          <w:i/>
          <w:sz w:val="22"/>
          <w:szCs w:val="22"/>
        </w:rPr>
        <w:t xml:space="preserve"> №4</w:t>
      </w:r>
      <w:r w:rsidR="001C1CBF" w:rsidRPr="001C1CBF">
        <w:rPr>
          <w:i/>
          <w:sz w:val="22"/>
          <w:szCs w:val="22"/>
        </w:rPr>
        <w:t>72</w:t>
      </w:r>
      <w:r w:rsidR="002A24D4" w:rsidRPr="001C1CBF">
        <w:rPr>
          <w:i/>
          <w:sz w:val="22"/>
          <w:szCs w:val="22"/>
        </w:rPr>
        <w:t xml:space="preserve"> від </w:t>
      </w:r>
      <w:r w:rsidR="001C1CBF" w:rsidRPr="001C1CBF">
        <w:rPr>
          <w:i/>
          <w:sz w:val="22"/>
          <w:szCs w:val="22"/>
        </w:rPr>
        <w:t>17</w:t>
      </w:r>
      <w:r w:rsidR="002A24D4" w:rsidRPr="001C1CBF">
        <w:rPr>
          <w:i/>
          <w:sz w:val="22"/>
          <w:szCs w:val="22"/>
        </w:rPr>
        <w:t>.0</w:t>
      </w:r>
      <w:r w:rsidR="001C1CBF" w:rsidRPr="001C1CBF">
        <w:rPr>
          <w:i/>
          <w:sz w:val="22"/>
          <w:szCs w:val="22"/>
        </w:rPr>
        <w:t>5</w:t>
      </w:r>
      <w:r w:rsidR="002A24D4" w:rsidRPr="001C1CBF">
        <w:rPr>
          <w:i/>
          <w:sz w:val="22"/>
          <w:szCs w:val="22"/>
        </w:rPr>
        <w:t>.202</w:t>
      </w:r>
      <w:r w:rsidR="001C1CBF" w:rsidRPr="001C1CBF">
        <w:rPr>
          <w:i/>
          <w:sz w:val="22"/>
          <w:szCs w:val="22"/>
        </w:rPr>
        <w:t>4</w:t>
      </w:r>
      <w:r w:rsidR="002A24D4" w:rsidRPr="001C1CBF">
        <w:rPr>
          <w:i/>
          <w:sz w:val="22"/>
          <w:szCs w:val="22"/>
        </w:rPr>
        <w:t>року.</w:t>
      </w:r>
    </w:p>
    <w:p w14:paraId="30D4AF0B" w14:textId="441F7C98" w:rsidR="00A53398" w:rsidRPr="00050283" w:rsidRDefault="00A53398" w:rsidP="00550ACD">
      <w:pPr>
        <w:pStyle w:val="a9"/>
        <w:shd w:val="clear" w:color="auto" w:fill="auto"/>
        <w:spacing w:line="240" w:lineRule="exact"/>
        <w:rPr>
          <w:i/>
          <w:sz w:val="22"/>
          <w:szCs w:val="22"/>
        </w:rPr>
      </w:pPr>
      <w:r w:rsidRPr="00050283">
        <w:rPr>
          <w:i/>
          <w:sz w:val="22"/>
          <w:szCs w:val="22"/>
        </w:rPr>
        <w:t xml:space="preserve">** За інформацією Басейнового управління водних ресурсів річки Прип’ять станом на перше число </w:t>
      </w:r>
      <w:r w:rsidR="00943111" w:rsidRPr="00050283">
        <w:rPr>
          <w:i/>
          <w:sz w:val="22"/>
          <w:szCs w:val="22"/>
        </w:rPr>
        <w:t xml:space="preserve">наступного </w:t>
      </w:r>
      <w:r w:rsidRPr="00050283">
        <w:rPr>
          <w:i/>
          <w:sz w:val="22"/>
          <w:szCs w:val="22"/>
        </w:rPr>
        <w:t>року</w:t>
      </w:r>
      <w:r w:rsidR="00943111" w:rsidRPr="00050283">
        <w:rPr>
          <w:i/>
          <w:sz w:val="22"/>
          <w:szCs w:val="22"/>
        </w:rPr>
        <w:t xml:space="preserve"> за звітним</w:t>
      </w:r>
      <w:r w:rsidR="00685ECB" w:rsidRPr="00685ECB">
        <w:rPr>
          <w:i/>
          <w:sz w:val="22"/>
          <w:szCs w:val="22"/>
        </w:rPr>
        <w:t xml:space="preserve"> </w:t>
      </w:r>
      <w:r w:rsidR="00685ECB">
        <w:rPr>
          <w:i/>
          <w:sz w:val="22"/>
          <w:szCs w:val="22"/>
        </w:rPr>
        <w:t xml:space="preserve">та </w:t>
      </w:r>
      <w:r w:rsidR="00685ECB" w:rsidRPr="00685ECB">
        <w:rPr>
          <w:i/>
          <w:sz w:val="22"/>
          <w:szCs w:val="22"/>
        </w:rPr>
        <w:t>і</w:t>
      </w:r>
      <w:r w:rsidR="00685ECB">
        <w:rPr>
          <w:i/>
          <w:sz w:val="22"/>
          <w:szCs w:val="22"/>
        </w:rPr>
        <w:t>нформації</w:t>
      </w:r>
      <w:r w:rsidR="00685ECB" w:rsidRPr="00685ECB">
        <w:rPr>
          <w:i/>
          <w:sz w:val="22"/>
          <w:szCs w:val="22"/>
        </w:rPr>
        <w:t xml:space="preserve"> </w:t>
      </w:r>
      <w:r w:rsidR="00685ECB" w:rsidRPr="00685ECB">
        <w:rPr>
          <w:i/>
          <w:color w:val="auto"/>
          <w:sz w:val="22"/>
          <w:szCs w:val="22"/>
        </w:rPr>
        <w:t>відповідно до даних Екологічного паспорту Житомирської області за 2023 рік.</w:t>
      </w:r>
      <w:r w:rsidRPr="00050283">
        <w:rPr>
          <w:i/>
          <w:sz w:val="22"/>
          <w:szCs w:val="22"/>
        </w:rPr>
        <w:t xml:space="preserve">. </w:t>
      </w:r>
    </w:p>
    <w:p w14:paraId="4B7F4007" w14:textId="77777777" w:rsidR="006A0476" w:rsidRPr="00994942" w:rsidRDefault="006A0476" w:rsidP="00330382">
      <w:pPr>
        <w:pStyle w:val="a9"/>
        <w:shd w:val="clear" w:color="auto" w:fill="auto"/>
        <w:spacing w:line="240" w:lineRule="exact"/>
        <w:jc w:val="right"/>
        <w:rPr>
          <w:highlight w:val="yellow"/>
        </w:rPr>
      </w:pPr>
    </w:p>
    <w:p w14:paraId="685EDC27" w14:textId="77777777" w:rsidR="00AA43E1" w:rsidRDefault="00AA43E1" w:rsidP="00330382">
      <w:pPr>
        <w:pStyle w:val="a9"/>
        <w:shd w:val="clear" w:color="auto" w:fill="auto"/>
        <w:spacing w:line="240" w:lineRule="exact"/>
        <w:jc w:val="right"/>
        <w:rPr>
          <w:highlight w:val="yellow"/>
        </w:rPr>
      </w:pPr>
    </w:p>
    <w:p w14:paraId="6B377811" w14:textId="77777777" w:rsidR="00AB4B9B" w:rsidRDefault="00AB4B9B" w:rsidP="00330382">
      <w:pPr>
        <w:pStyle w:val="a9"/>
        <w:shd w:val="clear" w:color="auto" w:fill="auto"/>
        <w:spacing w:line="240" w:lineRule="exact"/>
        <w:jc w:val="right"/>
        <w:rPr>
          <w:highlight w:val="yellow"/>
        </w:rPr>
      </w:pPr>
    </w:p>
    <w:p w14:paraId="4A06232E" w14:textId="77777777" w:rsidR="00AB4B9B" w:rsidRDefault="00AB4B9B" w:rsidP="00330382">
      <w:pPr>
        <w:pStyle w:val="a9"/>
        <w:shd w:val="clear" w:color="auto" w:fill="auto"/>
        <w:spacing w:line="240" w:lineRule="exact"/>
        <w:jc w:val="right"/>
        <w:rPr>
          <w:highlight w:val="yellow"/>
        </w:rPr>
      </w:pPr>
    </w:p>
    <w:p w14:paraId="6880710D" w14:textId="77777777" w:rsidR="00AB4B9B" w:rsidRDefault="00AB4B9B" w:rsidP="00330382">
      <w:pPr>
        <w:pStyle w:val="a9"/>
        <w:shd w:val="clear" w:color="auto" w:fill="auto"/>
        <w:spacing w:line="240" w:lineRule="exact"/>
        <w:jc w:val="right"/>
        <w:rPr>
          <w:highlight w:val="yellow"/>
        </w:rPr>
      </w:pPr>
    </w:p>
    <w:p w14:paraId="227DFBA8" w14:textId="77777777" w:rsidR="00AB4B9B" w:rsidRDefault="00AB4B9B" w:rsidP="00330382">
      <w:pPr>
        <w:pStyle w:val="a9"/>
        <w:shd w:val="clear" w:color="auto" w:fill="auto"/>
        <w:spacing w:line="240" w:lineRule="exact"/>
        <w:jc w:val="right"/>
        <w:rPr>
          <w:highlight w:val="yellow"/>
        </w:rPr>
      </w:pPr>
    </w:p>
    <w:p w14:paraId="562C2024" w14:textId="77777777" w:rsidR="00AB4B9B" w:rsidRDefault="00AB4B9B" w:rsidP="00330382">
      <w:pPr>
        <w:pStyle w:val="a9"/>
        <w:shd w:val="clear" w:color="auto" w:fill="auto"/>
        <w:spacing w:line="240" w:lineRule="exact"/>
        <w:jc w:val="right"/>
        <w:rPr>
          <w:highlight w:val="yellow"/>
        </w:rPr>
      </w:pPr>
    </w:p>
    <w:p w14:paraId="75D9E32F" w14:textId="77777777" w:rsidR="00AB4B9B" w:rsidRDefault="00AB4B9B" w:rsidP="00330382">
      <w:pPr>
        <w:pStyle w:val="a9"/>
        <w:shd w:val="clear" w:color="auto" w:fill="auto"/>
        <w:spacing w:line="240" w:lineRule="exact"/>
        <w:jc w:val="right"/>
        <w:rPr>
          <w:highlight w:val="yellow"/>
        </w:rPr>
      </w:pPr>
    </w:p>
    <w:p w14:paraId="42ED87AC" w14:textId="77777777" w:rsidR="00AB4B9B" w:rsidRDefault="00AB4B9B" w:rsidP="00330382">
      <w:pPr>
        <w:pStyle w:val="a9"/>
        <w:shd w:val="clear" w:color="auto" w:fill="auto"/>
        <w:spacing w:line="240" w:lineRule="exact"/>
        <w:jc w:val="right"/>
        <w:rPr>
          <w:highlight w:val="yellow"/>
        </w:rPr>
      </w:pPr>
    </w:p>
    <w:p w14:paraId="2D7AA63B" w14:textId="77777777" w:rsidR="00AB4B9B" w:rsidRDefault="00AB4B9B" w:rsidP="00330382">
      <w:pPr>
        <w:pStyle w:val="a9"/>
        <w:shd w:val="clear" w:color="auto" w:fill="auto"/>
        <w:spacing w:line="240" w:lineRule="exact"/>
        <w:jc w:val="right"/>
        <w:rPr>
          <w:highlight w:val="yellow"/>
        </w:rPr>
      </w:pPr>
    </w:p>
    <w:p w14:paraId="5547E99E" w14:textId="77777777" w:rsidR="00AB4B9B" w:rsidRDefault="00AB4B9B" w:rsidP="00330382">
      <w:pPr>
        <w:pStyle w:val="a9"/>
        <w:shd w:val="clear" w:color="auto" w:fill="auto"/>
        <w:spacing w:line="240" w:lineRule="exact"/>
        <w:jc w:val="right"/>
        <w:rPr>
          <w:highlight w:val="yellow"/>
        </w:rPr>
      </w:pPr>
    </w:p>
    <w:p w14:paraId="42DA377A" w14:textId="77777777" w:rsidR="00AB4B9B" w:rsidRDefault="00AB4B9B" w:rsidP="00330382">
      <w:pPr>
        <w:pStyle w:val="a9"/>
        <w:shd w:val="clear" w:color="auto" w:fill="auto"/>
        <w:spacing w:line="240" w:lineRule="exact"/>
        <w:jc w:val="right"/>
        <w:rPr>
          <w:highlight w:val="yellow"/>
        </w:rPr>
      </w:pPr>
    </w:p>
    <w:p w14:paraId="488F1E6F" w14:textId="77777777" w:rsidR="00AB4B9B" w:rsidRPr="00994942" w:rsidRDefault="00AB4B9B" w:rsidP="00330382">
      <w:pPr>
        <w:pStyle w:val="a9"/>
        <w:shd w:val="clear" w:color="auto" w:fill="auto"/>
        <w:spacing w:line="240" w:lineRule="exact"/>
        <w:jc w:val="right"/>
        <w:rPr>
          <w:highlight w:val="yellow"/>
        </w:rPr>
      </w:pPr>
    </w:p>
    <w:p w14:paraId="6205760B" w14:textId="77777777" w:rsidR="00330382" w:rsidRPr="00994942" w:rsidRDefault="00330382" w:rsidP="00330382">
      <w:pPr>
        <w:pStyle w:val="a9"/>
        <w:shd w:val="clear" w:color="auto" w:fill="auto"/>
        <w:spacing w:line="240" w:lineRule="exact"/>
        <w:jc w:val="right"/>
        <w:rPr>
          <w:highlight w:val="yellow"/>
        </w:rPr>
      </w:pPr>
    </w:p>
    <w:p w14:paraId="14328DF5" w14:textId="0C43EAE9" w:rsidR="00330382" w:rsidRPr="00EA419F" w:rsidRDefault="00330382" w:rsidP="00330382">
      <w:pPr>
        <w:pStyle w:val="210"/>
        <w:shd w:val="clear" w:color="auto" w:fill="auto"/>
        <w:spacing w:before="0" w:after="217" w:line="280" w:lineRule="exact"/>
        <w:ind w:firstLine="0"/>
        <w:jc w:val="center"/>
      </w:pPr>
      <w:r w:rsidRPr="00EA419F">
        <w:lastRenderedPageBreak/>
        <w:t>Результати державного моніторингу вод</w:t>
      </w:r>
      <w:r w:rsidR="00513769" w:rsidRPr="00EA419F">
        <w:t xml:space="preserve"> </w:t>
      </w:r>
    </w:p>
    <w:p w14:paraId="0BB95404" w14:textId="77777777" w:rsidR="00330382" w:rsidRPr="00EA419F" w:rsidRDefault="00330382" w:rsidP="00330382">
      <w:pPr>
        <w:pStyle w:val="a9"/>
        <w:shd w:val="clear" w:color="auto" w:fill="auto"/>
        <w:spacing w:line="240" w:lineRule="exact"/>
        <w:jc w:val="right"/>
        <w:rPr>
          <w:rStyle w:val="Exact"/>
        </w:rPr>
      </w:pPr>
      <w:r w:rsidRPr="00EA419F">
        <w:rPr>
          <w:rStyle w:val="Exact"/>
        </w:rPr>
        <w:t>Таблиця 14</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30"/>
        <w:gridCol w:w="1143"/>
        <w:gridCol w:w="1710"/>
        <w:gridCol w:w="1887"/>
        <w:gridCol w:w="1729"/>
        <w:gridCol w:w="2096"/>
      </w:tblGrid>
      <w:tr w:rsidR="00330382" w:rsidRPr="00EA419F" w14:paraId="43DF5827" w14:textId="77777777" w:rsidTr="00854851">
        <w:trPr>
          <w:trHeight w:hRule="exact" w:val="1046"/>
          <w:jc w:val="center"/>
        </w:trPr>
        <w:tc>
          <w:tcPr>
            <w:tcW w:w="1530" w:type="dxa"/>
            <w:vMerge w:val="restart"/>
            <w:tcBorders>
              <w:top w:val="single" w:sz="4" w:space="0" w:color="auto"/>
              <w:left w:val="single" w:sz="4" w:space="0" w:color="auto"/>
            </w:tcBorders>
            <w:shd w:val="clear" w:color="auto" w:fill="FFFFFF"/>
          </w:tcPr>
          <w:p w14:paraId="0F790B22" w14:textId="77777777" w:rsidR="00330382" w:rsidRPr="00EA419F" w:rsidRDefault="00330382" w:rsidP="00854851">
            <w:pPr>
              <w:pStyle w:val="210"/>
              <w:shd w:val="clear" w:color="auto" w:fill="auto"/>
              <w:spacing w:before="0" w:line="274" w:lineRule="exact"/>
              <w:ind w:firstLine="0"/>
              <w:jc w:val="center"/>
              <w:rPr>
                <w:rStyle w:val="212pt10"/>
                <w:sz w:val="22"/>
                <w:szCs w:val="22"/>
              </w:rPr>
            </w:pPr>
          </w:p>
          <w:p w14:paraId="31ACE235" w14:textId="77777777" w:rsidR="00330382" w:rsidRPr="00EA419F" w:rsidRDefault="00330382" w:rsidP="00854851">
            <w:pPr>
              <w:pStyle w:val="210"/>
              <w:shd w:val="clear" w:color="auto" w:fill="auto"/>
              <w:spacing w:before="0" w:line="274" w:lineRule="exact"/>
              <w:ind w:firstLine="0"/>
              <w:jc w:val="center"/>
              <w:rPr>
                <w:sz w:val="22"/>
                <w:szCs w:val="22"/>
              </w:rPr>
            </w:pPr>
            <w:r w:rsidRPr="00EA419F">
              <w:rPr>
                <w:rStyle w:val="212pt10"/>
                <w:sz w:val="22"/>
                <w:szCs w:val="22"/>
              </w:rPr>
              <w:t>Назва</w:t>
            </w:r>
          </w:p>
          <w:p w14:paraId="506ED056" w14:textId="77777777" w:rsidR="00330382" w:rsidRPr="00EA419F" w:rsidRDefault="00330382" w:rsidP="00854851">
            <w:pPr>
              <w:pStyle w:val="210"/>
              <w:shd w:val="clear" w:color="auto" w:fill="auto"/>
              <w:spacing w:before="0" w:line="274" w:lineRule="exact"/>
              <w:ind w:firstLine="0"/>
              <w:jc w:val="center"/>
              <w:rPr>
                <w:sz w:val="22"/>
                <w:szCs w:val="22"/>
              </w:rPr>
            </w:pPr>
            <w:r w:rsidRPr="00EA419F">
              <w:rPr>
                <w:rStyle w:val="212pt10"/>
                <w:sz w:val="22"/>
                <w:szCs w:val="22"/>
              </w:rPr>
              <w:t>водного</w:t>
            </w:r>
          </w:p>
          <w:p w14:paraId="463B5F37" w14:textId="77777777" w:rsidR="00330382" w:rsidRPr="00EA419F" w:rsidRDefault="00330382" w:rsidP="00854851">
            <w:pPr>
              <w:pStyle w:val="210"/>
              <w:shd w:val="clear" w:color="auto" w:fill="auto"/>
              <w:spacing w:before="0" w:line="274" w:lineRule="exact"/>
              <w:ind w:firstLine="0"/>
              <w:jc w:val="center"/>
              <w:rPr>
                <w:sz w:val="22"/>
                <w:szCs w:val="22"/>
              </w:rPr>
            </w:pPr>
            <w:r w:rsidRPr="00EA419F">
              <w:rPr>
                <w:rStyle w:val="212pt10"/>
                <w:sz w:val="22"/>
                <w:szCs w:val="22"/>
              </w:rPr>
              <w:t>об’єкта</w:t>
            </w:r>
          </w:p>
        </w:tc>
        <w:tc>
          <w:tcPr>
            <w:tcW w:w="2853" w:type="dxa"/>
            <w:gridSpan w:val="2"/>
            <w:tcBorders>
              <w:top w:val="single" w:sz="4" w:space="0" w:color="auto"/>
              <w:left w:val="single" w:sz="4" w:space="0" w:color="auto"/>
            </w:tcBorders>
            <w:shd w:val="clear" w:color="auto" w:fill="FFFFFF"/>
            <w:vAlign w:val="bottom"/>
          </w:tcPr>
          <w:p w14:paraId="6EC09100" w14:textId="77777777" w:rsidR="00330382" w:rsidRPr="00EA419F" w:rsidRDefault="00330382" w:rsidP="00854851">
            <w:pPr>
              <w:pStyle w:val="210"/>
              <w:shd w:val="clear" w:color="auto" w:fill="auto"/>
              <w:spacing w:before="0" w:line="274" w:lineRule="exact"/>
              <w:ind w:firstLine="0"/>
              <w:jc w:val="center"/>
              <w:rPr>
                <w:sz w:val="22"/>
                <w:szCs w:val="22"/>
              </w:rPr>
            </w:pPr>
            <w:r w:rsidRPr="00EA419F">
              <w:rPr>
                <w:rStyle w:val="212pt10"/>
                <w:sz w:val="22"/>
                <w:szCs w:val="22"/>
              </w:rPr>
              <w:t>Кількість державних</w:t>
            </w:r>
          </w:p>
          <w:p w14:paraId="6C87ACE6" w14:textId="77777777" w:rsidR="00330382" w:rsidRPr="00EA419F" w:rsidRDefault="00330382" w:rsidP="00854851">
            <w:pPr>
              <w:pStyle w:val="210"/>
              <w:shd w:val="clear" w:color="auto" w:fill="auto"/>
              <w:spacing w:before="0" w:line="274" w:lineRule="exact"/>
              <w:ind w:firstLine="0"/>
              <w:jc w:val="center"/>
              <w:rPr>
                <w:sz w:val="22"/>
                <w:szCs w:val="22"/>
              </w:rPr>
            </w:pPr>
            <w:r w:rsidRPr="00EA419F">
              <w:rPr>
                <w:rStyle w:val="212pt10"/>
                <w:sz w:val="22"/>
                <w:szCs w:val="22"/>
              </w:rPr>
              <w:t>моніторингових створів</w:t>
            </w:r>
          </w:p>
          <w:p w14:paraId="2C00F628" w14:textId="77777777" w:rsidR="00330382" w:rsidRPr="00EA419F" w:rsidRDefault="00330382" w:rsidP="00854851">
            <w:pPr>
              <w:pStyle w:val="210"/>
              <w:shd w:val="clear" w:color="auto" w:fill="auto"/>
              <w:spacing w:before="0" w:line="274" w:lineRule="exact"/>
              <w:ind w:firstLine="0"/>
              <w:jc w:val="center"/>
              <w:rPr>
                <w:sz w:val="22"/>
                <w:szCs w:val="22"/>
              </w:rPr>
            </w:pPr>
            <w:r w:rsidRPr="00EA419F">
              <w:rPr>
                <w:rStyle w:val="212pt10"/>
                <w:sz w:val="22"/>
                <w:szCs w:val="22"/>
              </w:rPr>
              <w:t>спостереження, од.</w:t>
            </w:r>
          </w:p>
        </w:tc>
        <w:tc>
          <w:tcPr>
            <w:tcW w:w="1887" w:type="dxa"/>
            <w:vMerge w:val="restart"/>
            <w:tcBorders>
              <w:top w:val="single" w:sz="4" w:space="0" w:color="auto"/>
              <w:left w:val="single" w:sz="4" w:space="0" w:color="auto"/>
            </w:tcBorders>
            <w:shd w:val="clear" w:color="auto" w:fill="FFFFFF"/>
          </w:tcPr>
          <w:p w14:paraId="3BF02716" w14:textId="77777777" w:rsidR="00330382" w:rsidRPr="00EA419F" w:rsidRDefault="00330382" w:rsidP="00854851">
            <w:pPr>
              <w:pStyle w:val="210"/>
              <w:shd w:val="clear" w:color="auto" w:fill="auto"/>
              <w:spacing w:before="0" w:line="274" w:lineRule="exact"/>
              <w:ind w:left="200" w:firstLine="120"/>
              <w:jc w:val="center"/>
              <w:rPr>
                <w:rStyle w:val="212pt10"/>
                <w:sz w:val="22"/>
                <w:szCs w:val="22"/>
              </w:rPr>
            </w:pPr>
          </w:p>
          <w:p w14:paraId="07184692" w14:textId="77777777" w:rsidR="00330382" w:rsidRPr="00EA419F" w:rsidRDefault="00330382" w:rsidP="00854851">
            <w:pPr>
              <w:pStyle w:val="210"/>
              <w:shd w:val="clear" w:color="auto" w:fill="auto"/>
              <w:spacing w:before="0" w:line="274" w:lineRule="exact"/>
              <w:ind w:left="200" w:firstLine="120"/>
              <w:jc w:val="center"/>
              <w:rPr>
                <w:sz w:val="22"/>
                <w:szCs w:val="22"/>
              </w:rPr>
            </w:pPr>
            <w:r w:rsidRPr="00EA419F">
              <w:rPr>
                <w:rStyle w:val="212pt10"/>
                <w:sz w:val="22"/>
                <w:szCs w:val="22"/>
              </w:rPr>
              <w:t>Відібрано та проаналізовано проб води. од.</w:t>
            </w:r>
          </w:p>
        </w:tc>
        <w:tc>
          <w:tcPr>
            <w:tcW w:w="1729" w:type="dxa"/>
            <w:vMerge w:val="restart"/>
            <w:tcBorders>
              <w:top w:val="single" w:sz="4" w:space="0" w:color="auto"/>
              <w:left w:val="single" w:sz="4" w:space="0" w:color="auto"/>
            </w:tcBorders>
            <w:shd w:val="clear" w:color="auto" w:fill="FFFFFF"/>
          </w:tcPr>
          <w:p w14:paraId="4957FEC5" w14:textId="77777777" w:rsidR="00330382" w:rsidRPr="00EA419F" w:rsidRDefault="00330382" w:rsidP="00854851">
            <w:pPr>
              <w:pStyle w:val="210"/>
              <w:shd w:val="clear" w:color="auto" w:fill="auto"/>
              <w:spacing w:before="0" w:line="274" w:lineRule="exact"/>
              <w:ind w:firstLine="0"/>
              <w:jc w:val="center"/>
              <w:rPr>
                <w:rStyle w:val="212pt10"/>
                <w:sz w:val="22"/>
                <w:szCs w:val="22"/>
              </w:rPr>
            </w:pPr>
          </w:p>
          <w:p w14:paraId="4FD59A17" w14:textId="77777777" w:rsidR="00330382" w:rsidRPr="00EA419F" w:rsidRDefault="00330382" w:rsidP="00854851">
            <w:pPr>
              <w:pStyle w:val="210"/>
              <w:shd w:val="clear" w:color="auto" w:fill="auto"/>
              <w:spacing w:before="0" w:line="274" w:lineRule="exact"/>
              <w:ind w:firstLine="0"/>
              <w:jc w:val="center"/>
              <w:rPr>
                <w:sz w:val="22"/>
                <w:szCs w:val="22"/>
              </w:rPr>
            </w:pPr>
            <w:r w:rsidRPr="00EA419F">
              <w:rPr>
                <w:rStyle w:val="212pt10"/>
                <w:sz w:val="22"/>
                <w:szCs w:val="22"/>
              </w:rPr>
              <w:t>Кількість</w:t>
            </w:r>
          </w:p>
          <w:p w14:paraId="50854BFB" w14:textId="77777777" w:rsidR="00330382" w:rsidRPr="00EA419F" w:rsidRDefault="00330382" w:rsidP="00854851">
            <w:pPr>
              <w:pStyle w:val="210"/>
              <w:shd w:val="clear" w:color="auto" w:fill="auto"/>
              <w:spacing w:before="0" w:line="274" w:lineRule="exact"/>
              <w:ind w:left="300" w:firstLine="0"/>
              <w:jc w:val="left"/>
              <w:rPr>
                <w:sz w:val="22"/>
                <w:szCs w:val="22"/>
              </w:rPr>
            </w:pPr>
            <w:r w:rsidRPr="00EA419F">
              <w:rPr>
                <w:rStyle w:val="212pt10"/>
                <w:sz w:val="22"/>
                <w:szCs w:val="22"/>
              </w:rPr>
              <w:t>показників,</w:t>
            </w:r>
          </w:p>
          <w:p w14:paraId="24C0BE0B" w14:textId="77777777" w:rsidR="00330382" w:rsidRPr="00EA419F" w:rsidRDefault="00330382" w:rsidP="00854851">
            <w:pPr>
              <w:pStyle w:val="210"/>
              <w:shd w:val="clear" w:color="auto" w:fill="auto"/>
              <w:spacing w:before="0" w:line="274" w:lineRule="exact"/>
              <w:ind w:firstLine="0"/>
              <w:jc w:val="center"/>
              <w:rPr>
                <w:sz w:val="22"/>
                <w:szCs w:val="22"/>
              </w:rPr>
            </w:pPr>
            <w:r w:rsidRPr="00EA419F">
              <w:rPr>
                <w:rStyle w:val="212pt10"/>
                <w:sz w:val="22"/>
                <w:szCs w:val="22"/>
              </w:rPr>
              <w:t>од.</w:t>
            </w:r>
          </w:p>
        </w:tc>
        <w:tc>
          <w:tcPr>
            <w:tcW w:w="2096" w:type="dxa"/>
            <w:vMerge w:val="restart"/>
            <w:tcBorders>
              <w:top w:val="single" w:sz="4" w:space="0" w:color="auto"/>
              <w:left w:val="single" w:sz="4" w:space="0" w:color="auto"/>
              <w:right w:val="single" w:sz="4" w:space="0" w:color="auto"/>
            </w:tcBorders>
            <w:shd w:val="clear" w:color="auto" w:fill="FFFFFF"/>
          </w:tcPr>
          <w:p w14:paraId="11476804" w14:textId="77777777" w:rsidR="00330382" w:rsidRPr="00EA419F" w:rsidRDefault="00330382" w:rsidP="00854851">
            <w:pPr>
              <w:pStyle w:val="210"/>
              <w:shd w:val="clear" w:color="auto" w:fill="auto"/>
              <w:spacing w:before="0" w:line="274" w:lineRule="exact"/>
              <w:ind w:firstLine="0"/>
              <w:jc w:val="center"/>
              <w:rPr>
                <w:rStyle w:val="212pt10"/>
                <w:sz w:val="22"/>
                <w:szCs w:val="22"/>
              </w:rPr>
            </w:pPr>
          </w:p>
          <w:p w14:paraId="7B6E27E2" w14:textId="77777777" w:rsidR="00330382" w:rsidRPr="00EA419F" w:rsidRDefault="00330382" w:rsidP="00854851">
            <w:pPr>
              <w:pStyle w:val="210"/>
              <w:shd w:val="clear" w:color="auto" w:fill="auto"/>
              <w:spacing w:before="0" w:line="274" w:lineRule="exact"/>
              <w:ind w:firstLine="0"/>
              <w:jc w:val="center"/>
              <w:rPr>
                <w:rStyle w:val="212pt10"/>
                <w:sz w:val="22"/>
                <w:szCs w:val="22"/>
              </w:rPr>
            </w:pPr>
            <w:r w:rsidRPr="00EA419F">
              <w:rPr>
                <w:rStyle w:val="212pt10"/>
                <w:sz w:val="22"/>
                <w:szCs w:val="22"/>
              </w:rPr>
              <w:t xml:space="preserve">Кількість </w:t>
            </w:r>
          </w:p>
          <w:p w14:paraId="4BFCFF6A" w14:textId="77777777" w:rsidR="00330382" w:rsidRPr="00EA419F" w:rsidRDefault="00330382" w:rsidP="00854851">
            <w:pPr>
              <w:pStyle w:val="210"/>
              <w:shd w:val="clear" w:color="auto" w:fill="auto"/>
              <w:spacing w:before="0" w:line="274" w:lineRule="exact"/>
              <w:ind w:firstLine="0"/>
              <w:jc w:val="center"/>
              <w:rPr>
                <w:sz w:val="22"/>
                <w:szCs w:val="22"/>
              </w:rPr>
            </w:pPr>
            <w:r w:rsidRPr="00EA419F">
              <w:rPr>
                <w:rStyle w:val="212pt10"/>
                <w:sz w:val="22"/>
                <w:szCs w:val="22"/>
              </w:rPr>
              <w:t>випадків та назва речовин з перевищенням ГДК, од.</w:t>
            </w:r>
          </w:p>
        </w:tc>
      </w:tr>
      <w:tr w:rsidR="00330382" w:rsidRPr="00EA419F" w14:paraId="601686AD" w14:textId="77777777" w:rsidTr="00854851">
        <w:trPr>
          <w:trHeight w:hRule="exact" w:val="882"/>
          <w:jc w:val="center"/>
        </w:trPr>
        <w:tc>
          <w:tcPr>
            <w:tcW w:w="1530" w:type="dxa"/>
            <w:vMerge/>
            <w:tcBorders>
              <w:left w:val="single" w:sz="4" w:space="0" w:color="auto"/>
              <w:bottom w:val="single" w:sz="4" w:space="0" w:color="auto"/>
            </w:tcBorders>
            <w:shd w:val="clear" w:color="auto" w:fill="FFFFFF"/>
          </w:tcPr>
          <w:p w14:paraId="6A45B76B" w14:textId="77777777" w:rsidR="00330382" w:rsidRPr="00EA419F" w:rsidRDefault="00330382" w:rsidP="00854851">
            <w:pPr>
              <w:rPr>
                <w:sz w:val="22"/>
                <w:szCs w:val="22"/>
              </w:rPr>
            </w:pPr>
          </w:p>
        </w:tc>
        <w:tc>
          <w:tcPr>
            <w:tcW w:w="1143" w:type="dxa"/>
            <w:tcBorders>
              <w:top w:val="single" w:sz="4" w:space="0" w:color="auto"/>
              <w:left w:val="single" w:sz="4" w:space="0" w:color="auto"/>
              <w:bottom w:val="single" w:sz="4" w:space="0" w:color="auto"/>
            </w:tcBorders>
            <w:shd w:val="clear" w:color="auto" w:fill="FFFFFF"/>
            <w:vAlign w:val="center"/>
          </w:tcPr>
          <w:p w14:paraId="0F9A6941" w14:textId="77777777" w:rsidR="00330382" w:rsidRPr="00EA419F" w:rsidRDefault="00330382" w:rsidP="00854851">
            <w:pPr>
              <w:pStyle w:val="210"/>
              <w:shd w:val="clear" w:color="auto" w:fill="auto"/>
              <w:spacing w:before="0" w:line="240" w:lineRule="exact"/>
              <w:ind w:firstLine="0"/>
              <w:jc w:val="center"/>
              <w:rPr>
                <w:sz w:val="22"/>
                <w:szCs w:val="22"/>
              </w:rPr>
            </w:pPr>
            <w:r w:rsidRPr="00EA419F">
              <w:rPr>
                <w:rStyle w:val="212pt10"/>
                <w:sz w:val="22"/>
                <w:szCs w:val="22"/>
              </w:rPr>
              <w:t>усього</w:t>
            </w:r>
          </w:p>
        </w:tc>
        <w:tc>
          <w:tcPr>
            <w:tcW w:w="1710" w:type="dxa"/>
            <w:tcBorders>
              <w:top w:val="single" w:sz="4" w:space="0" w:color="auto"/>
              <w:left w:val="single" w:sz="4" w:space="0" w:color="auto"/>
              <w:bottom w:val="single" w:sz="4" w:space="0" w:color="auto"/>
            </w:tcBorders>
            <w:shd w:val="clear" w:color="auto" w:fill="FFFFFF"/>
            <w:vAlign w:val="bottom"/>
          </w:tcPr>
          <w:p w14:paraId="31C48CE0" w14:textId="77777777" w:rsidR="00330382" w:rsidRPr="00EA419F" w:rsidRDefault="00330382" w:rsidP="00854851">
            <w:pPr>
              <w:pStyle w:val="210"/>
              <w:shd w:val="clear" w:color="auto" w:fill="auto"/>
              <w:spacing w:before="0" w:line="278" w:lineRule="exact"/>
              <w:ind w:firstLine="0"/>
              <w:jc w:val="center"/>
              <w:rPr>
                <w:sz w:val="22"/>
                <w:szCs w:val="22"/>
              </w:rPr>
            </w:pPr>
            <w:r w:rsidRPr="00EA419F">
              <w:rPr>
                <w:rStyle w:val="212pt10"/>
                <w:sz w:val="22"/>
                <w:szCs w:val="22"/>
              </w:rPr>
              <w:t>у тому числі з перевищенням</w:t>
            </w:r>
          </w:p>
          <w:p w14:paraId="5C5D31EF" w14:textId="77777777" w:rsidR="00330382" w:rsidRPr="00EA419F" w:rsidRDefault="00330382" w:rsidP="00854851">
            <w:pPr>
              <w:pStyle w:val="210"/>
              <w:shd w:val="clear" w:color="auto" w:fill="auto"/>
              <w:spacing w:before="0" w:line="280" w:lineRule="exact"/>
              <w:ind w:firstLine="0"/>
              <w:jc w:val="center"/>
              <w:rPr>
                <w:sz w:val="22"/>
                <w:szCs w:val="22"/>
              </w:rPr>
            </w:pPr>
            <w:r w:rsidRPr="00EA419F">
              <w:rPr>
                <w:rStyle w:val="2Tahoma"/>
                <w:rFonts w:ascii="Times New Roman" w:hAnsi="Times New Roman" w:cs="Times New Roman"/>
                <w:sz w:val="22"/>
                <w:szCs w:val="22"/>
              </w:rPr>
              <w:t>ГДК</w:t>
            </w:r>
          </w:p>
        </w:tc>
        <w:tc>
          <w:tcPr>
            <w:tcW w:w="1887" w:type="dxa"/>
            <w:vMerge/>
            <w:tcBorders>
              <w:left w:val="single" w:sz="4" w:space="0" w:color="auto"/>
              <w:bottom w:val="single" w:sz="4" w:space="0" w:color="auto"/>
            </w:tcBorders>
            <w:shd w:val="clear" w:color="auto" w:fill="FFFFFF"/>
          </w:tcPr>
          <w:p w14:paraId="7E517F61" w14:textId="77777777" w:rsidR="00330382" w:rsidRPr="00EA419F" w:rsidRDefault="00330382" w:rsidP="00854851">
            <w:pPr>
              <w:jc w:val="center"/>
              <w:rPr>
                <w:sz w:val="22"/>
                <w:szCs w:val="22"/>
              </w:rPr>
            </w:pPr>
          </w:p>
        </w:tc>
        <w:tc>
          <w:tcPr>
            <w:tcW w:w="1729" w:type="dxa"/>
            <w:vMerge/>
            <w:tcBorders>
              <w:left w:val="single" w:sz="4" w:space="0" w:color="auto"/>
              <w:bottom w:val="single" w:sz="4" w:space="0" w:color="auto"/>
            </w:tcBorders>
            <w:shd w:val="clear" w:color="auto" w:fill="FFFFFF"/>
          </w:tcPr>
          <w:p w14:paraId="1790991D" w14:textId="77777777" w:rsidR="00330382" w:rsidRPr="00EA419F" w:rsidRDefault="00330382" w:rsidP="00854851">
            <w:pPr>
              <w:rPr>
                <w:sz w:val="22"/>
                <w:szCs w:val="22"/>
              </w:rPr>
            </w:pPr>
          </w:p>
        </w:tc>
        <w:tc>
          <w:tcPr>
            <w:tcW w:w="2096" w:type="dxa"/>
            <w:vMerge/>
            <w:tcBorders>
              <w:left w:val="single" w:sz="4" w:space="0" w:color="auto"/>
              <w:bottom w:val="single" w:sz="4" w:space="0" w:color="auto"/>
              <w:right w:val="single" w:sz="4" w:space="0" w:color="auto"/>
            </w:tcBorders>
            <w:shd w:val="clear" w:color="auto" w:fill="FFFFFF"/>
          </w:tcPr>
          <w:p w14:paraId="214E9E2A" w14:textId="77777777" w:rsidR="00330382" w:rsidRPr="00EA419F" w:rsidRDefault="00330382" w:rsidP="00854851">
            <w:pPr>
              <w:rPr>
                <w:sz w:val="22"/>
                <w:szCs w:val="22"/>
              </w:rPr>
            </w:pPr>
          </w:p>
        </w:tc>
      </w:tr>
      <w:tr w:rsidR="00330382" w:rsidRPr="00EA419F" w14:paraId="719972FE" w14:textId="77777777" w:rsidTr="00854851">
        <w:trPr>
          <w:trHeight w:hRule="exact" w:val="275"/>
          <w:jc w:val="center"/>
        </w:trPr>
        <w:tc>
          <w:tcPr>
            <w:tcW w:w="1530" w:type="dxa"/>
            <w:tcBorders>
              <w:top w:val="single" w:sz="4" w:space="0" w:color="auto"/>
              <w:left w:val="single" w:sz="4" w:space="0" w:color="auto"/>
              <w:bottom w:val="single" w:sz="4" w:space="0" w:color="auto"/>
            </w:tcBorders>
            <w:shd w:val="clear" w:color="auto" w:fill="FFFFFF"/>
            <w:vAlign w:val="bottom"/>
          </w:tcPr>
          <w:p w14:paraId="5B397762" w14:textId="77777777" w:rsidR="00330382" w:rsidRPr="00EA419F" w:rsidRDefault="00330382" w:rsidP="00854851">
            <w:pPr>
              <w:pStyle w:val="210"/>
              <w:shd w:val="clear" w:color="auto" w:fill="auto"/>
              <w:spacing w:before="0" w:line="240" w:lineRule="exact"/>
              <w:ind w:firstLine="0"/>
              <w:jc w:val="center"/>
              <w:rPr>
                <w:sz w:val="22"/>
                <w:szCs w:val="22"/>
              </w:rPr>
            </w:pPr>
            <w:r w:rsidRPr="00EA419F">
              <w:rPr>
                <w:rStyle w:val="212pt10"/>
                <w:sz w:val="22"/>
                <w:szCs w:val="22"/>
              </w:rPr>
              <w:t>1</w:t>
            </w:r>
          </w:p>
        </w:tc>
        <w:tc>
          <w:tcPr>
            <w:tcW w:w="1143" w:type="dxa"/>
            <w:tcBorders>
              <w:top w:val="single" w:sz="4" w:space="0" w:color="auto"/>
              <w:left w:val="single" w:sz="4" w:space="0" w:color="auto"/>
              <w:bottom w:val="single" w:sz="4" w:space="0" w:color="auto"/>
            </w:tcBorders>
            <w:shd w:val="clear" w:color="auto" w:fill="FFFFFF"/>
            <w:vAlign w:val="bottom"/>
          </w:tcPr>
          <w:p w14:paraId="46A5D0F4" w14:textId="77777777" w:rsidR="00330382" w:rsidRPr="00EA419F" w:rsidRDefault="00330382" w:rsidP="00854851">
            <w:pPr>
              <w:pStyle w:val="210"/>
              <w:shd w:val="clear" w:color="auto" w:fill="auto"/>
              <w:spacing w:before="0" w:line="240" w:lineRule="exact"/>
              <w:ind w:firstLine="0"/>
              <w:jc w:val="center"/>
              <w:rPr>
                <w:sz w:val="22"/>
                <w:szCs w:val="22"/>
              </w:rPr>
            </w:pPr>
            <w:r w:rsidRPr="00EA419F">
              <w:rPr>
                <w:rStyle w:val="212pt10"/>
                <w:sz w:val="22"/>
                <w:szCs w:val="22"/>
              </w:rPr>
              <w:t>2</w:t>
            </w:r>
          </w:p>
        </w:tc>
        <w:tc>
          <w:tcPr>
            <w:tcW w:w="1710" w:type="dxa"/>
            <w:tcBorders>
              <w:top w:val="single" w:sz="4" w:space="0" w:color="auto"/>
              <w:left w:val="single" w:sz="4" w:space="0" w:color="auto"/>
              <w:bottom w:val="single" w:sz="4" w:space="0" w:color="auto"/>
            </w:tcBorders>
            <w:shd w:val="clear" w:color="auto" w:fill="FFFFFF"/>
            <w:vAlign w:val="center"/>
          </w:tcPr>
          <w:p w14:paraId="624DFF20" w14:textId="77777777" w:rsidR="00330382" w:rsidRPr="00EA419F" w:rsidRDefault="00330382" w:rsidP="00854851">
            <w:pPr>
              <w:pStyle w:val="210"/>
              <w:shd w:val="clear" w:color="auto" w:fill="auto"/>
              <w:spacing w:before="0" w:line="240" w:lineRule="exact"/>
              <w:ind w:firstLine="0"/>
              <w:jc w:val="center"/>
              <w:rPr>
                <w:sz w:val="22"/>
                <w:szCs w:val="22"/>
              </w:rPr>
            </w:pPr>
            <w:r w:rsidRPr="00EA419F">
              <w:rPr>
                <w:rStyle w:val="212pt10"/>
                <w:sz w:val="22"/>
                <w:szCs w:val="22"/>
              </w:rPr>
              <w:t>3</w:t>
            </w:r>
          </w:p>
        </w:tc>
        <w:tc>
          <w:tcPr>
            <w:tcW w:w="1887" w:type="dxa"/>
            <w:tcBorders>
              <w:top w:val="single" w:sz="4" w:space="0" w:color="auto"/>
              <w:left w:val="single" w:sz="4" w:space="0" w:color="auto"/>
              <w:bottom w:val="single" w:sz="4" w:space="0" w:color="auto"/>
            </w:tcBorders>
            <w:shd w:val="clear" w:color="auto" w:fill="FFFFFF"/>
            <w:vAlign w:val="center"/>
          </w:tcPr>
          <w:p w14:paraId="65414A56" w14:textId="77777777" w:rsidR="00330382" w:rsidRPr="00EA419F" w:rsidRDefault="00330382" w:rsidP="00854851">
            <w:pPr>
              <w:pStyle w:val="210"/>
              <w:shd w:val="clear" w:color="auto" w:fill="auto"/>
              <w:spacing w:before="0" w:line="240" w:lineRule="exact"/>
              <w:ind w:firstLine="0"/>
              <w:jc w:val="center"/>
              <w:rPr>
                <w:sz w:val="22"/>
                <w:szCs w:val="22"/>
              </w:rPr>
            </w:pPr>
            <w:r w:rsidRPr="00EA419F">
              <w:rPr>
                <w:rStyle w:val="212pt10"/>
                <w:sz w:val="22"/>
                <w:szCs w:val="22"/>
              </w:rPr>
              <w:t>4</w:t>
            </w:r>
          </w:p>
        </w:tc>
        <w:tc>
          <w:tcPr>
            <w:tcW w:w="1729" w:type="dxa"/>
            <w:tcBorders>
              <w:top w:val="single" w:sz="4" w:space="0" w:color="auto"/>
              <w:left w:val="single" w:sz="4" w:space="0" w:color="auto"/>
              <w:bottom w:val="single" w:sz="4" w:space="0" w:color="auto"/>
            </w:tcBorders>
            <w:shd w:val="clear" w:color="auto" w:fill="FFFFFF"/>
            <w:vAlign w:val="center"/>
          </w:tcPr>
          <w:p w14:paraId="14CDABAC" w14:textId="77777777" w:rsidR="00330382" w:rsidRPr="00EA419F" w:rsidRDefault="00330382" w:rsidP="00854851">
            <w:pPr>
              <w:pStyle w:val="210"/>
              <w:shd w:val="clear" w:color="auto" w:fill="auto"/>
              <w:spacing w:before="0" w:line="240" w:lineRule="exact"/>
              <w:ind w:firstLine="0"/>
              <w:jc w:val="center"/>
              <w:rPr>
                <w:sz w:val="22"/>
                <w:szCs w:val="22"/>
              </w:rPr>
            </w:pPr>
            <w:r w:rsidRPr="00EA419F">
              <w:rPr>
                <w:rStyle w:val="212pt10"/>
                <w:sz w:val="22"/>
                <w:szCs w:val="22"/>
              </w:rPr>
              <w:t>5</w:t>
            </w:r>
          </w:p>
        </w:tc>
        <w:tc>
          <w:tcPr>
            <w:tcW w:w="2096" w:type="dxa"/>
            <w:tcBorders>
              <w:top w:val="single" w:sz="4" w:space="0" w:color="auto"/>
              <w:left w:val="single" w:sz="4" w:space="0" w:color="auto"/>
              <w:bottom w:val="single" w:sz="4" w:space="0" w:color="auto"/>
              <w:right w:val="single" w:sz="4" w:space="0" w:color="auto"/>
            </w:tcBorders>
            <w:shd w:val="clear" w:color="auto" w:fill="FFFFFF"/>
            <w:vAlign w:val="bottom"/>
          </w:tcPr>
          <w:p w14:paraId="313FA493" w14:textId="77777777" w:rsidR="00330382" w:rsidRPr="00EA419F" w:rsidRDefault="00330382" w:rsidP="00854851">
            <w:pPr>
              <w:pStyle w:val="210"/>
              <w:shd w:val="clear" w:color="auto" w:fill="auto"/>
              <w:spacing w:before="0" w:line="240" w:lineRule="exact"/>
              <w:ind w:firstLine="0"/>
              <w:jc w:val="center"/>
              <w:rPr>
                <w:sz w:val="22"/>
                <w:szCs w:val="22"/>
              </w:rPr>
            </w:pPr>
            <w:r w:rsidRPr="00EA419F">
              <w:rPr>
                <w:rStyle w:val="212pt10"/>
                <w:sz w:val="22"/>
                <w:szCs w:val="22"/>
              </w:rPr>
              <w:t>6</w:t>
            </w:r>
          </w:p>
        </w:tc>
      </w:tr>
      <w:tr w:rsidR="00046815" w:rsidRPr="00EA419F" w14:paraId="7E77F67E" w14:textId="77777777" w:rsidTr="00D97F93">
        <w:trPr>
          <w:trHeight w:hRule="exact" w:val="275"/>
          <w:jc w:val="center"/>
        </w:trPr>
        <w:tc>
          <w:tcPr>
            <w:tcW w:w="10095"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14:paraId="6C22648A" w14:textId="23FD7DCF" w:rsidR="00046815" w:rsidRPr="00EA419F" w:rsidRDefault="00046815" w:rsidP="00EA419F">
            <w:pPr>
              <w:pStyle w:val="210"/>
              <w:shd w:val="clear" w:color="auto" w:fill="auto"/>
              <w:spacing w:before="0" w:line="240" w:lineRule="exact"/>
              <w:ind w:firstLine="0"/>
              <w:jc w:val="center"/>
              <w:rPr>
                <w:rStyle w:val="212pt10"/>
                <w:b/>
                <w:sz w:val="22"/>
                <w:szCs w:val="22"/>
              </w:rPr>
            </w:pPr>
            <w:r w:rsidRPr="00EA419F">
              <w:rPr>
                <w:rStyle w:val="212pt10"/>
                <w:b/>
                <w:sz w:val="22"/>
                <w:szCs w:val="22"/>
              </w:rPr>
              <w:t>202</w:t>
            </w:r>
            <w:r w:rsidR="00EA419F">
              <w:rPr>
                <w:rStyle w:val="212pt10"/>
                <w:b/>
                <w:sz w:val="22"/>
                <w:szCs w:val="22"/>
              </w:rPr>
              <w:t>1</w:t>
            </w:r>
            <w:r w:rsidR="00C73C32" w:rsidRPr="00EA419F">
              <w:rPr>
                <w:rStyle w:val="212pt10"/>
                <w:b/>
                <w:sz w:val="22"/>
                <w:szCs w:val="22"/>
              </w:rPr>
              <w:t xml:space="preserve"> </w:t>
            </w:r>
            <w:r w:rsidRPr="00EA419F">
              <w:rPr>
                <w:rStyle w:val="212pt10"/>
                <w:b/>
                <w:sz w:val="22"/>
                <w:szCs w:val="22"/>
              </w:rPr>
              <w:t>рік</w:t>
            </w:r>
          </w:p>
        </w:tc>
      </w:tr>
      <w:tr w:rsidR="00330382" w:rsidRPr="00EA419F" w14:paraId="47DEA9CC" w14:textId="77777777" w:rsidTr="00854851">
        <w:trPr>
          <w:trHeight w:hRule="exact" w:val="275"/>
          <w:jc w:val="center"/>
        </w:trPr>
        <w:tc>
          <w:tcPr>
            <w:tcW w:w="1530" w:type="dxa"/>
            <w:tcBorders>
              <w:top w:val="single" w:sz="4" w:space="0" w:color="auto"/>
              <w:left w:val="single" w:sz="4" w:space="0" w:color="auto"/>
              <w:bottom w:val="single" w:sz="4" w:space="0" w:color="auto"/>
            </w:tcBorders>
            <w:shd w:val="clear" w:color="auto" w:fill="FFFFFF"/>
            <w:vAlign w:val="bottom"/>
          </w:tcPr>
          <w:p w14:paraId="26DD6114" w14:textId="2D9D94DD" w:rsidR="00330382" w:rsidRPr="00EA419F" w:rsidRDefault="00214FCC" w:rsidP="00854851">
            <w:pPr>
              <w:pStyle w:val="210"/>
              <w:shd w:val="clear" w:color="auto" w:fill="auto"/>
              <w:spacing w:before="0" w:line="240" w:lineRule="exact"/>
              <w:ind w:firstLine="0"/>
              <w:jc w:val="center"/>
              <w:rPr>
                <w:rStyle w:val="212pt10"/>
                <w:sz w:val="22"/>
                <w:szCs w:val="22"/>
              </w:rPr>
            </w:pPr>
            <w:r w:rsidRPr="00EA419F">
              <w:rPr>
                <w:sz w:val="22"/>
                <w:szCs w:val="22"/>
              </w:rPr>
              <w:t>р.Уж</w:t>
            </w:r>
            <w:r w:rsidR="00537E8B" w:rsidRPr="00EA419F">
              <w:rPr>
                <w:sz w:val="22"/>
                <w:szCs w:val="22"/>
              </w:rPr>
              <w:t>*</w:t>
            </w:r>
          </w:p>
        </w:tc>
        <w:tc>
          <w:tcPr>
            <w:tcW w:w="1143" w:type="dxa"/>
            <w:tcBorders>
              <w:top w:val="single" w:sz="4" w:space="0" w:color="auto"/>
              <w:left w:val="single" w:sz="4" w:space="0" w:color="auto"/>
              <w:bottom w:val="single" w:sz="4" w:space="0" w:color="auto"/>
            </w:tcBorders>
            <w:shd w:val="clear" w:color="auto" w:fill="FFFFFF"/>
            <w:vAlign w:val="bottom"/>
          </w:tcPr>
          <w:p w14:paraId="15E1F7D6" w14:textId="56ECBF77" w:rsidR="00330382" w:rsidRPr="00EA419F" w:rsidRDefault="00EA419F" w:rsidP="00854851">
            <w:pPr>
              <w:pStyle w:val="210"/>
              <w:shd w:val="clear" w:color="auto" w:fill="auto"/>
              <w:spacing w:before="0" w:line="240" w:lineRule="exact"/>
              <w:ind w:firstLine="0"/>
              <w:jc w:val="center"/>
              <w:rPr>
                <w:rStyle w:val="212pt10"/>
                <w:sz w:val="22"/>
                <w:szCs w:val="22"/>
              </w:rPr>
            </w:pPr>
            <w:r>
              <w:rPr>
                <w:rStyle w:val="212pt10"/>
                <w:sz w:val="22"/>
                <w:szCs w:val="22"/>
              </w:rPr>
              <w:t>2</w:t>
            </w:r>
          </w:p>
        </w:tc>
        <w:tc>
          <w:tcPr>
            <w:tcW w:w="1710" w:type="dxa"/>
            <w:tcBorders>
              <w:top w:val="single" w:sz="4" w:space="0" w:color="auto"/>
              <w:left w:val="single" w:sz="4" w:space="0" w:color="auto"/>
              <w:bottom w:val="single" w:sz="4" w:space="0" w:color="auto"/>
            </w:tcBorders>
            <w:shd w:val="clear" w:color="auto" w:fill="FFFFFF"/>
            <w:vAlign w:val="center"/>
          </w:tcPr>
          <w:p w14:paraId="18ED8FBB" w14:textId="537A0C4D" w:rsidR="00330382" w:rsidRPr="00EA419F" w:rsidRDefault="00EA419F" w:rsidP="00854851">
            <w:pPr>
              <w:pStyle w:val="210"/>
              <w:shd w:val="clear" w:color="auto" w:fill="auto"/>
              <w:spacing w:before="0" w:line="240" w:lineRule="exact"/>
              <w:ind w:firstLine="0"/>
              <w:jc w:val="center"/>
              <w:rPr>
                <w:rStyle w:val="212pt10"/>
                <w:sz w:val="22"/>
                <w:szCs w:val="22"/>
              </w:rPr>
            </w:pPr>
            <w:r>
              <w:rPr>
                <w:rStyle w:val="212pt10"/>
                <w:sz w:val="22"/>
                <w:szCs w:val="22"/>
              </w:rPr>
              <w:t>-</w:t>
            </w:r>
          </w:p>
        </w:tc>
        <w:tc>
          <w:tcPr>
            <w:tcW w:w="1887" w:type="dxa"/>
            <w:tcBorders>
              <w:top w:val="single" w:sz="4" w:space="0" w:color="auto"/>
              <w:left w:val="single" w:sz="4" w:space="0" w:color="auto"/>
              <w:bottom w:val="single" w:sz="4" w:space="0" w:color="auto"/>
            </w:tcBorders>
            <w:shd w:val="clear" w:color="auto" w:fill="FFFFFF"/>
            <w:vAlign w:val="center"/>
          </w:tcPr>
          <w:p w14:paraId="6CAFBB3E" w14:textId="0C36B82C" w:rsidR="00330382" w:rsidRPr="00EA419F" w:rsidRDefault="00EA419F" w:rsidP="00854851">
            <w:pPr>
              <w:pStyle w:val="210"/>
              <w:shd w:val="clear" w:color="auto" w:fill="auto"/>
              <w:spacing w:before="0" w:line="240" w:lineRule="exact"/>
              <w:ind w:firstLine="0"/>
              <w:jc w:val="center"/>
              <w:rPr>
                <w:rStyle w:val="212pt10"/>
                <w:sz w:val="22"/>
                <w:szCs w:val="22"/>
              </w:rPr>
            </w:pPr>
            <w:r>
              <w:rPr>
                <w:rStyle w:val="212pt10"/>
                <w:sz w:val="22"/>
                <w:szCs w:val="22"/>
              </w:rPr>
              <w:t>32</w:t>
            </w:r>
          </w:p>
        </w:tc>
        <w:tc>
          <w:tcPr>
            <w:tcW w:w="1729" w:type="dxa"/>
            <w:tcBorders>
              <w:top w:val="single" w:sz="4" w:space="0" w:color="auto"/>
              <w:left w:val="single" w:sz="4" w:space="0" w:color="auto"/>
              <w:bottom w:val="single" w:sz="4" w:space="0" w:color="auto"/>
            </w:tcBorders>
            <w:shd w:val="clear" w:color="auto" w:fill="FFFFFF"/>
            <w:vAlign w:val="center"/>
          </w:tcPr>
          <w:p w14:paraId="2CAF3036" w14:textId="2A442D6D" w:rsidR="00330382" w:rsidRPr="00EA419F" w:rsidRDefault="00EA419F" w:rsidP="00854851">
            <w:pPr>
              <w:pStyle w:val="210"/>
              <w:shd w:val="clear" w:color="auto" w:fill="auto"/>
              <w:spacing w:before="0" w:line="240" w:lineRule="exact"/>
              <w:ind w:firstLine="0"/>
              <w:jc w:val="center"/>
              <w:rPr>
                <w:rStyle w:val="212pt10"/>
                <w:sz w:val="22"/>
                <w:szCs w:val="22"/>
              </w:rPr>
            </w:pPr>
            <w:r>
              <w:rPr>
                <w:rStyle w:val="212pt10"/>
                <w:sz w:val="22"/>
                <w:szCs w:val="22"/>
              </w:rPr>
              <w:t>15</w:t>
            </w:r>
          </w:p>
        </w:tc>
        <w:tc>
          <w:tcPr>
            <w:tcW w:w="2096" w:type="dxa"/>
            <w:tcBorders>
              <w:top w:val="single" w:sz="4" w:space="0" w:color="auto"/>
              <w:left w:val="single" w:sz="4" w:space="0" w:color="auto"/>
              <w:bottom w:val="single" w:sz="4" w:space="0" w:color="auto"/>
              <w:right w:val="single" w:sz="4" w:space="0" w:color="auto"/>
            </w:tcBorders>
            <w:shd w:val="clear" w:color="auto" w:fill="FFFFFF"/>
            <w:vAlign w:val="bottom"/>
          </w:tcPr>
          <w:p w14:paraId="57D956AA" w14:textId="148F8657" w:rsidR="00330382" w:rsidRPr="00EA419F" w:rsidRDefault="00EA419F" w:rsidP="00854851">
            <w:pPr>
              <w:pStyle w:val="210"/>
              <w:shd w:val="clear" w:color="auto" w:fill="auto"/>
              <w:spacing w:before="0" w:line="240" w:lineRule="exact"/>
              <w:ind w:firstLine="0"/>
              <w:jc w:val="center"/>
              <w:rPr>
                <w:rStyle w:val="212pt10"/>
              </w:rPr>
            </w:pPr>
            <w:r>
              <w:rPr>
                <w:rStyle w:val="212pt10"/>
              </w:rPr>
              <w:t>-</w:t>
            </w:r>
          </w:p>
        </w:tc>
      </w:tr>
      <w:tr w:rsidR="00EA419F" w:rsidRPr="00EA419F" w14:paraId="20752664" w14:textId="77777777" w:rsidTr="00A657B1">
        <w:trPr>
          <w:trHeight w:hRule="exact" w:val="692"/>
          <w:jc w:val="center"/>
        </w:trPr>
        <w:tc>
          <w:tcPr>
            <w:tcW w:w="1530" w:type="dxa"/>
            <w:tcBorders>
              <w:top w:val="single" w:sz="4" w:space="0" w:color="auto"/>
              <w:left w:val="single" w:sz="4" w:space="0" w:color="auto"/>
              <w:bottom w:val="single" w:sz="4" w:space="0" w:color="auto"/>
            </w:tcBorders>
            <w:shd w:val="clear" w:color="auto" w:fill="FFFFFF"/>
            <w:vAlign w:val="center"/>
          </w:tcPr>
          <w:p w14:paraId="5123FD30" w14:textId="579907BA" w:rsidR="00EA419F" w:rsidRPr="00EA419F" w:rsidRDefault="00EA419F" w:rsidP="00A657B1">
            <w:pPr>
              <w:pStyle w:val="210"/>
              <w:shd w:val="clear" w:color="auto" w:fill="auto"/>
              <w:spacing w:before="0" w:line="240" w:lineRule="exact"/>
              <w:ind w:firstLine="0"/>
              <w:jc w:val="center"/>
              <w:rPr>
                <w:color w:val="auto"/>
                <w:sz w:val="22"/>
                <w:szCs w:val="22"/>
              </w:rPr>
            </w:pPr>
            <w:r w:rsidRPr="00EA419F">
              <w:rPr>
                <w:sz w:val="22"/>
                <w:szCs w:val="22"/>
              </w:rPr>
              <w:t>р.Уж**</w:t>
            </w:r>
          </w:p>
        </w:tc>
        <w:tc>
          <w:tcPr>
            <w:tcW w:w="1143" w:type="dxa"/>
            <w:tcBorders>
              <w:top w:val="single" w:sz="4" w:space="0" w:color="auto"/>
              <w:left w:val="single" w:sz="4" w:space="0" w:color="auto"/>
              <w:bottom w:val="single" w:sz="4" w:space="0" w:color="auto"/>
            </w:tcBorders>
            <w:shd w:val="clear" w:color="auto" w:fill="FFFFFF"/>
            <w:vAlign w:val="center"/>
          </w:tcPr>
          <w:p w14:paraId="6CB4ECC8" w14:textId="3C11D9C9" w:rsidR="00EA419F" w:rsidRPr="00EA419F" w:rsidRDefault="00EA419F" w:rsidP="00A657B1">
            <w:pPr>
              <w:pStyle w:val="210"/>
              <w:shd w:val="clear" w:color="auto" w:fill="auto"/>
              <w:spacing w:before="0" w:line="240" w:lineRule="exact"/>
              <w:ind w:firstLine="0"/>
              <w:jc w:val="center"/>
              <w:rPr>
                <w:rStyle w:val="212pt10"/>
                <w:color w:val="auto"/>
                <w:sz w:val="22"/>
                <w:szCs w:val="22"/>
              </w:rPr>
            </w:pPr>
            <w:r w:rsidRPr="00EA419F">
              <w:rPr>
                <w:rStyle w:val="212pt10"/>
                <w:sz w:val="22"/>
                <w:szCs w:val="22"/>
              </w:rPr>
              <w:t>1</w:t>
            </w:r>
          </w:p>
        </w:tc>
        <w:tc>
          <w:tcPr>
            <w:tcW w:w="1710" w:type="dxa"/>
            <w:tcBorders>
              <w:top w:val="single" w:sz="4" w:space="0" w:color="auto"/>
              <w:left w:val="single" w:sz="4" w:space="0" w:color="auto"/>
              <w:bottom w:val="single" w:sz="4" w:space="0" w:color="auto"/>
            </w:tcBorders>
            <w:shd w:val="clear" w:color="auto" w:fill="FFFFFF"/>
            <w:vAlign w:val="center"/>
          </w:tcPr>
          <w:p w14:paraId="73ECA665" w14:textId="13DCD5F4" w:rsidR="00EA419F" w:rsidRPr="00EA419F" w:rsidRDefault="00EA419F" w:rsidP="00A657B1">
            <w:pPr>
              <w:pStyle w:val="210"/>
              <w:shd w:val="clear" w:color="auto" w:fill="auto"/>
              <w:spacing w:before="0" w:line="240" w:lineRule="exact"/>
              <w:ind w:firstLine="0"/>
              <w:jc w:val="center"/>
              <w:rPr>
                <w:rStyle w:val="212pt10"/>
                <w:color w:val="auto"/>
                <w:sz w:val="22"/>
                <w:szCs w:val="22"/>
              </w:rPr>
            </w:pPr>
            <w:r w:rsidRPr="00EA419F">
              <w:rPr>
                <w:rStyle w:val="212pt10"/>
                <w:sz w:val="22"/>
                <w:szCs w:val="22"/>
              </w:rPr>
              <w:t>1</w:t>
            </w:r>
          </w:p>
        </w:tc>
        <w:tc>
          <w:tcPr>
            <w:tcW w:w="1887" w:type="dxa"/>
            <w:tcBorders>
              <w:top w:val="single" w:sz="4" w:space="0" w:color="auto"/>
              <w:left w:val="single" w:sz="4" w:space="0" w:color="auto"/>
              <w:bottom w:val="single" w:sz="4" w:space="0" w:color="auto"/>
            </w:tcBorders>
            <w:shd w:val="clear" w:color="auto" w:fill="FFFFFF"/>
            <w:vAlign w:val="center"/>
          </w:tcPr>
          <w:p w14:paraId="58B866B4" w14:textId="1A08B4A1" w:rsidR="00EA419F" w:rsidRPr="00EA419F" w:rsidRDefault="00EA419F" w:rsidP="00A657B1">
            <w:pPr>
              <w:pStyle w:val="210"/>
              <w:shd w:val="clear" w:color="auto" w:fill="auto"/>
              <w:spacing w:before="0" w:line="240" w:lineRule="exact"/>
              <w:ind w:firstLine="0"/>
              <w:jc w:val="center"/>
              <w:rPr>
                <w:rStyle w:val="212pt10"/>
                <w:color w:val="auto"/>
                <w:sz w:val="22"/>
                <w:szCs w:val="22"/>
              </w:rPr>
            </w:pPr>
            <w:r w:rsidRPr="00EA419F">
              <w:rPr>
                <w:rStyle w:val="212pt10"/>
                <w:sz w:val="22"/>
                <w:szCs w:val="22"/>
              </w:rPr>
              <w:t>12</w:t>
            </w:r>
          </w:p>
        </w:tc>
        <w:tc>
          <w:tcPr>
            <w:tcW w:w="1729" w:type="dxa"/>
            <w:tcBorders>
              <w:top w:val="single" w:sz="4" w:space="0" w:color="auto"/>
              <w:left w:val="single" w:sz="4" w:space="0" w:color="auto"/>
              <w:bottom w:val="single" w:sz="4" w:space="0" w:color="auto"/>
            </w:tcBorders>
            <w:shd w:val="clear" w:color="auto" w:fill="FFFFFF"/>
            <w:vAlign w:val="center"/>
          </w:tcPr>
          <w:p w14:paraId="3548E487" w14:textId="5B0646CC" w:rsidR="00EA419F" w:rsidRPr="00EA419F" w:rsidRDefault="00EA419F" w:rsidP="00A657B1">
            <w:pPr>
              <w:pStyle w:val="210"/>
              <w:shd w:val="clear" w:color="auto" w:fill="auto"/>
              <w:spacing w:before="0" w:line="240" w:lineRule="exact"/>
              <w:ind w:firstLine="0"/>
              <w:jc w:val="center"/>
              <w:rPr>
                <w:rStyle w:val="212pt10"/>
                <w:color w:val="auto"/>
                <w:sz w:val="22"/>
                <w:szCs w:val="22"/>
              </w:rPr>
            </w:pPr>
            <w:r w:rsidRPr="00EA419F">
              <w:rPr>
                <w:rStyle w:val="212pt10"/>
                <w:sz w:val="22"/>
                <w:szCs w:val="22"/>
              </w:rPr>
              <w:t>270</w:t>
            </w:r>
          </w:p>
        </w:tc>
        <w:tc>
          <w:tcPr>
            <w:tcW w:w="2096" w:type="dxa"/>
            <w:tcBorders>
              <w:top w:val="single" w:sz="4" w:space="0" w:color="auto"/>
              <w:left w:val="single" w:sz="4" w:space="0" w:color="auto"/>
              <w:bottom w:val="single" w:sz="4" w:space="0" w:color="auto"/>
              <w:right w:val="single" w:sz="4" w:space="0" w:color="auto"/>
            </w:tcBorders>
            <w:shd w:val="clear" w:color="auto" w:fill="FFFFFF"/>
            <w:vAlign w:val="center"/>
          </w:tcPr>
          <w:p w14:paraId="1AD6F6CC" w14:textId="77777777" w:rsidR="00EA419F" w:rsidRPr="00EA419F" w:rsidRDefault="00EA419F" w:rsidP="00317247">
            <w:pPr>
              <w:pStyle w:val="210"/>
              <w:shd w:val="clear" w:color="auto" w:fill="auto"/>
              <w:spacing w:before="0" w:line="240" w:lineRule="exact"/>
              <w:ind w:firstLine="0"/>
              <w:jc w:val="center"/>
              <w:rPr>
                <w:sz w:val="22"/>
                <w:szCs w:val="22"/>
              </w:rPr>
            </w:pPr>
            <w:r w:rsidRPr="00EA419F">
              <w:rPr>
                <w:sz w:val="22"/>
                <w:szCs w:val="22"/>
              </w:rPr>
              <w:t>ХСК -12</w:t>
            </w:r>
          </w:p>
          <w:p w14:paraId="43C6BF29" w14:textId="77777777" w:rsidR="00EA419F" w:rsidRPr="00EA419F" w:rsidRDefault="00EA419F" w:rsidP="00317247">
            <w:pPr>
              <w:pStyle w:val="210"/>
              <w:shd w:val="clear" w:color="auto" w:fill="auto"/>
              <w:spacing w:before="0" w:line="240" w:lineRule="exact"/>
              <w:ind w:firstLine="0"/>
              <w:jc w:val="center"/>
              <w:rPr>
                <w:sz w:val="22"/>
                <w:szCs w:val="22"/>
              </w:rPr>
            </w:pPr>
            <w:r w:rsidRPr="00EA419F">
              <w:rPr>
                <w:sz w:val="22"/>
                <w:szCs w:val="22"/>
              </w:rPr>
              <w:t>Залізо-11</w:t>
            </w:r>
          </w:p>
          <w:p w14:paraId="4873E06A" w14:textId="3AA05393" w:rsidR="00EA419F" w:rsidRPr="00EA419F" w:rsidRDefault="00EA419F" w:rsidP="00A657B1">
            <w:pPr>
              <w:pStyle w:val="210"/>
              <w:shd w:val="clear" w:color="auto" w:fill="auto"/>
              <w:spacing w:before="0" w:line="240" w:lineRule="exact"/>
              <w:ind w:firstLine="0"/>
              <w:jc w:val="center"/>
              <w:rPr>
                <w:rStyle w:val="212pt10"/>
                <w:color w:val="auto"/>
              </w:rPr>
            </w:pPr>
            <w:r w:rsidRPr="00EA419F">
              <w:rPr>
                <w:sz w:val="22"/>
                <w:szCs w:val="22"/>
              </w:rPr>
              <w:t>Марганець-4</w:t>
            </w:r>
          </w:p>
        </w:tc>
      </w:tr>
      <w:tr w:rsidR="00EA419F" w:rsidRPr="00EA419F" w14:paraId="1FA4851A" w14:textId="77777777" w:rsidTr="00D97F93">
        <w:trPr>
          <w:trHeight w:hRule="exact" w:val="275"/>
          <w:jc w:val="center"/>
        </w:trPr>
        <w:tc>
          <w:tcPr>
            <w:tcW w:w="10095"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14:paraId="705C4A8A" w14:textId="233569AD" w:rsidR="00EA419F" w:rsidRPr="00EA419F" w:rsidRDefault="00EA419F" w:rsidP="00EA419F">
            <w:pPr>
              <w:pStyle w:val="210"/>
              <w:shd w:val="clear" w:color="auto" w:fill="auto"/>
              <w:spacing w:before="0" w:line="240" w:lineRule="exact"/>
              <w:ind w:firstLine="0"/>
              <w:jc w:val="center"/>
              <w:rPr>
                <w:rStyle w:val="212pt10"/>
                <w:b/>
                <w:sz w:val="22"/>
                <w:szCs w:val="22"/>
              </w:rPr>
            </w:pPr>
            <w:r w:rsidRPr="00EA419F">
              <w:rPr>
                <w:rStyle w:val="212pt10"/>
                <w:b/>
                <w:sz w:val="22"/>
                <w:szCs w:val="22"/>
              </w:rPr>
              <w:t>202</w:t>
            </w:r>
            <w:r>
              <w:rPr>
                <w:rStyle w:val="212pt10"/>
                <w:b/>
                <w:sz w:val="22"/>
                <w:szCs w:val="22"/>
              </w:rPr>
              <w:t>2</w:t>
            </w:r>
            <w:r w:rsidRPr="00EA419F">
              <w:rPr>
                <w:rStyle w:val="212pt10"/>
                <w:b/>
                <w:sz w:val="22"/>
                <w:szCs w:val="22"/>
              </w:rPr>
              <w:t xml:space="preserve"> рік</w:t>
            </w:r>
          </w:p>
        </w:tc>
      </w:tr>
      <w:tr w:rsidR="00EA419F" w:rsidRPr="00EA419F" w14:paraId="0FABCED1" w14:textId="77777777" w:rsidTr="00854851">
        <w:trPr>
          <w:trHeight w:hRule="exact" w:val="275"/>
          <w:jc w:val="center"/>
        </w:trPr>
        <w:tc>
          <w:tcPr>
            <w:tcW w:w="1530" w:type="dxa"/>
            <w:tcBorders>
              <w:top w:val="single" w:sz="4" w:space="0" w:color="auto"/>
              <w:left w:val="single" w:sz="4" w:space="0" w:color="auto"/>
              <w:bottom w:val="single" w:sz="4" w:space="0" w:color="auto"/>
            </w:tcBorders>
            <w:shd w:val="clear" w:color="auto" w:fill="FFFFFF"/>
            <w:vAlign w:val="bottom"/>
          </w:tcPr>
          <w:p w14:paraId="26583F82" w14:textId="1164B1A3" w:rsidR="00EA419F" w:rsidRPr="00EA419F" w:rsidRDefault="00EA419F" w:rsidP="00854851">
            <w:pPr>
              <w:pStyle w:val="210"/>
              <w:shd w:val="clear" w:color="auto" w:fill="auto"/>
              <w:spacing w:before="0" w:line="240" w:lineRule="exact"/>
              <w:ind w:firstLine="0"/>
              <w:jc w:val="center"/>
              <w:rPr>
                <w:sz w:val="22"/>
                <w:szCs w:val="22"/>
              </w:rPr>
            </w:pPr>
            <w:r w:rsidRPr="00EA419F">
              <w:rPr>
                <w:sz w:val="22"/>
                <w:szCs w:val="22"/>
              </w:rPr>
              <w:t>р.Уж*</w:t>
            </w:r>
          </w:p>
        </w:tc>
        <w:tc>
          <w:tcPr>
            <w:tcW w:w="1143" w:type="dxa"/>
            <w:tcBorders>
              <w:top w:val="single" w:sz="4" w:space="0" w:color="auto"/>
              <w:left w:val="single" w:sz="4" w:space="0" w:color="auto"/>
              <w:bottom w:val="single" w:sz="4" w:space="0" w:color="auto"/>
            </w:tcBorders>
            <w:shd w:val="clear" w:color="auto" w:fill="FFFFFF"/>
            <w:vAlign w:val="bottom"/>
          </w:tcPr>
          <w:p w14:paraId="22891826" w14:textId="4B00C258" w:rsidR="00EA419F" w:rsidRPr="00EA419F" w:rsidRDefault="00EA419F" w:rsidP="00854851">
            <w:pPr>
              <w:pStyle w:val="210"/>
              <w:shd w:val="clear" w:color="auto" w:fill="auto"/>
              <w:spacing w:before="0" w:line="240" w:lineRule="exact"/>
              <w:ind w:firstLine="0"/>
              <w:jc w:val="center"/>
              <w:rPr>
                <w:rStyle w:val="212pt10"/>
                <w:sz w:val="22"/>
                <w:szCs w:val="22"/>
              </w:rPr>
            </w:pPr>
            <w:r>
              <w:rPr>
                <w:rStyle w:val="212pt10"/>
                <w:sz w:val="22"/>
                <w:szCs w:val="22"/>
              </w:rPr>
              <w:t>2</w:t>
            </w:r>
          </w:p>
        </w:tc>
        <w:tc>
          <w:tcPr>
            <w:tcW w:w="1710" w:type="dxa"/>
            <w:tcBorders>
              <w:top w:val="single" w:sz="4" w:space="0" w:color="auto"/>
              <w:left w:val="single" w:sz="4" w:space="0" w:color="auto"/>
              <w:bottom w:val="single" w:sz="4" w:space="0" w:color="auto"/>
            </w:tcBorders>
            <w:shd w:val="clear" w:color="auto" w:fill="FFFFFF"/>
            <w:vAlign w:val="center"/>
          </w:tcPr>
          <w:p w14:paraId="00702CF2" w14:textId="772C8275" w:rsidR="00EA419F" w:rsidRPr="00EA419F" w:rsidRDefault="00EA419F" w:rsidP="00854851">
            <w:pPr>
              <w:pStyle w:val="210"/>
              <w:shd w:val="clear" w:color="auto" w:fill="auto"/>
              <w:spacing w:before="0" w:line="240" w:lineRule="exact"/>
              <w:ind w:firstLine="0"/>
              <w:jc w:val="center"/>
              <w:rPr>
                <w:rStyle w:val="212pt10"/>
                <w:sz w:val="22"/>
                <w:szCs w:val="22"/>
              </w:rPr>
            </w:pPr>
            <w:r>
              <w:rPr>
                <w:rStyle w:val="212pt10"/>
                <w:sz w:val="22"/>
                <w:szCs w:val="22"/>
              </w:rPr>
              <w:t>-</w:t>
            </w:r>
          </w:p>
        </w:tc>
        <w:tc>
          <w:tcPr>
            <w:tcW w:w="1887" w:type="dxa"/>
            <w:tcBorders>
              <w:top w:val="single" w:sz="4" w:space="0" w:color="auto"/>
              <w:left w:val="single" w:sz="4" w:space="0" w:color="auto"/>
              <w:bottom w:val="single" w:sz="4" w:space="0" w:color="auto"/>
            </w:tcBorders>
            <w:shd w:val="clear" w:color="auto" w:fill="FFFFFF"/>
            <w:vAlign w:val="center"/>
          </w:tcPr>
          <w:p w14:paraId="6A78E9CC" w14:textId="0195B034" w:rsidR="00EA419F" w:rsidRPr="00EA419F" w:rsidRDefault="00EA419F" w:rsidP="00854851">
            <w:pPr>
              <w:pStyle w:val="210"/>
              <w:shd w:val="clear" w:color="auto" w:fill="auto"/>
              <w:spacing w:before="0" w:line="240" w:lineRule="exact"/>
              <w:ind w:firstLine="0"/>
              <w:jc w:val="center"/>
              <w:rPr>
                <w:rStyle w:val="212pt10"/>
                <w:sz w:val="22"/>
                <w:szCs w:val="22"/>
              </w:rPr>
            </w:pPr>
            <w:r>
              <w:rPr>
                <w:rStyle w:val="212pt10"/>
                <w:sz w:val="22"/>
                <w:szCs w:val="22"/>
              </w:rPr>
              <w:t>30</w:t>
            </w:r>
          </w:p>
        </w:tc>
        <w:tc>
          <w:tcPr>
            <w:tcW w:w="1729" w:type="dxa"/>
            <w:tcBorders>
              <w:top w:val="single" w:sz="4" w:space="0" w:color="auto"/>
              <w:left w:val="single" w:sz="4" w:space="0" w:color="auto"/>
              <w:bottom w:val="single" w:sz="4" w:space="0" w:color="auto"/>
            </w:tcBorders>
            <w:shd w:val="clear" w:color="auto" w:fill="FFFFFF"/>
            <w:vAlign w:val="center"/>
          </w:tcPr>
          <w:p w14:paraId="3BAE258E" w14:textId="66956B5E" w:rsidR="00EA419F" w:rsidRPr="00EA419F" w:rsidRDefault="00EA419F" w:rsidP="00854851">
            <w:pPr>
              <w:pStyle w:val="210"/>
              <w:shd w:val="clear" w:color="auto" w:fill="auto"/>
              <w:spacing w:before="0" w:line="240" w:lineRule="exact"/>
              <w:ind w:firstLine="0"/>
              <w:jc w:val="center"/>
              <w:rPr>
                <w:rStyle w:val="212pt10"/>
                <w:sz w:val="22"/>
                <w:szCs w:val="22"/>
              </w:rPr>
            </w:pPr>
            <w:r>
              <w:rPr>
                <w:rStyle w:val="212pt10"/>
                <w:sz w:val="22"/>
                <w:szCs w:val="22"/>
              </w:rPr>
              <w:t>15</w:t>
            </w:r>
          </w:p>
        </w:tc>
        <w:tc>
          <w:tcPr>
            <w:tcW w:w="2096" w:type="dxa"/>
            <w:tcBorders>
              <w:top w:val="single" w:sz="4" w:space="0" w:color="auto"/>
              <w:left w:val="single" w:sz="4" w:space="0" w:color="auto"/>
              <w:bottom w:val="single" w:sz="4" w:space="0" w:color="auto"/>
              <w:right w:val="single" w:sz="4" w:space="0" w:color="auto"/>
            </w:tcBorders>
            <w:shd w:val="clear" w:color="auto" w:fill="FFFFFF"/>
            <w:vAlign w:val="bottom"/>
          </w:tcPr>
          <w:p w14:paraId="22E393DA" w14:textId="0D44E2FF" w:rsidR="00EA419F" w:rsidRPr="00EA419F" w:rsidRDefault="00EA419F" w:rsidP="00854851">
            <w:pPr>
              <w:pStyle w:val="210"/>
              <w:shd w:val="clear" w:color="auto" w:fill="auto"/>
              <w:spacing w:before="0" w:line="240" w:lineRule="exact"/>
              <w:ind w:firstLine="0"/>
              <w:jc w:val="center"/>
              <w:rPr>
                <w:rStyle w:val="212pt10"/>
              </w:rPr>
            </w:pPr>
            <w:r>
              <w:rPr>
                <w:rStyle w:val="212pt10"/>
              </w:rPr>
              <w:t>-</w:t>
            </w:r>
          </w:p>
        </w:tc>
      </w:tr>
      <w:tr w:rsidR="00EA419F" w:rsidRPr="00EA419F" w14:paraId="47A30AF3" w14:textId="77777777" w:rsidTr="00EA419F">
        <w:trPr>
          <w:trHeight w:hRule="exact" w:val="309"/>
          <w:jc w:val="center"/>
        </w:trPr>
        <w:tc>
          <w:tcPr>
            <w:tcW w:w="1530" w:type="dxa"/>
            <w:tcBorders>
              <w:top w:val="single" w:sz="4" w:space="0" w:color="auto"/>
              <w:left w:val="single" w:sz="4" w:space="0" w:color="auto"/>
              <w:bottom w:val="single" w:sz="4" w:space="0" w:color="auto"/>
            </w:tcBorders>
            <w:shd w:val="clear" w:color="auto" w:fill="FFFFFF"/>
            <w:vAlign w:val="center"/>
          </w:tcPr>
          <w:p w14:paraId="366C0E7B" w14:textId="517268DA" w:rsidR="00EA419F" w:rsidRPr="00EA419F" w:rsidRDefault="00EA419F" w:rsidP="00C97A80">
            <w:pPr>
              <w:pStyle w:val="210"/>
              <w:shd w:val="clear" w:color="auto" w:fill="auto"/>
              <w:spacing w:before="0" w:line="240" w:lineRule="exact"/>
              <w:ind w:firstLine="0"/>
              <w:jc w:val="center"/>
              <w:rPr>
                <w:sz w:val="22"/>
                <w:szCs w:val="22"/>
              </w:rPr>
            </w:pPr>
            <w:r w:rsidRPr="00EA419F">
              <w:rPr>
                <w:sz w:val="22"/>
                <w:szCs w:val="22"/>
              </w:rPr>
              <w:t>р.Уж**</w:t>
            </w:r>
          </w:p>
        </w:tc>
        <w:tc>
          <w:tcPr>
            <w:tcW w:w="8565"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96D780C" w14:textId="307960FC" w:rsidR="00EA419F" w:rsidRPr="00EA419F" w:rsidRDefault="00EA419F" w:rsidP="00C97A80">
            <w:pPr>
              <w:pStyle w:val="210"/>
              <w:shd w:val="clear" w:color="auto" w:fill="auto"/>
              <w:spacing w:before="0" w:line="240" w:lineRule="exact"/>
              <w:ind w:firstLine="0"/>
              <w:jc w:val="center"/>
              <w:rPr>
                <w:rStyle w:val="212pt10"/>
                <w:sz w:val="22"/>
                <w:szCs w:val="22"/>
              </w:rPr>
            </w:pPr>
            <w:r w:rsidRPr="00EA419F">
              <w:rPr>
                <w:rStyle w:val="212pt10"/>
                <w:sz w:val="22"/>
                <w:szCs w:val="22"/>
              </w:rPr>
              <w:t>інформація відсутня</w:t>
            </w:r>
          </w:p>
        </w:tc>
      </w:tr>
      <w:tr w:rsidR="00EA419F" w:rsidRPr="00EA419F" w14:paraId="30ABD91B" w14:textId="77777777" w:rsidTr="00D97F93">
        <w:trPr>
          <w:trHeight w:hRule="exact" w:val="275"/>
          <w:jc w:val="center"/>
        </w:trPr>
        <w:tc>
          <w:tcPr>
            <w:tcW w:w="10095"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14:paraId="57F36D10" w14:textId="1F4747F7" w:rsidR="00EA419F" w:rsidRPr="00EA419F" w:rsidRDefault="00EA419F" w:rsidP="00EA419F">
            <w:pPr>
              <w:pStyle w:val="210"/>
              <w:shd w:val="clear" w:color="auto" w:fill="auto"/>
              <w:spacing w:before="0" w:line="240" w:lineRule="exact"/>
              <w:ind w:firstLine="0"/>
              <w:jc w:val="center"/>
              <w:rPr>
                <w:rStyle w:val="212pt10"/>
                <w:b/>
                <w:sz w:val="22"/>
                <w:szCs w:val="22"/>
              </w:rPr>
            </w:pPr>
            <w:r w:rsidRPr="00EA419F">
              <w:rPr>
                <w:rStyle w:val="212pt10"/>
                <w:b/>
                <w:sz w:val="22"/>
                <w:szCs w:val="22"/>
              </w:rPr>
              <w:t>202</w:t>
            </w:r>
            <w:r>
              <w:rPr>
                <w:rStyle w:val="212pt10"/>
                <w:b/>
                <w:sz w:val="22"/>
                <w:szCs w:val="22"/>
              </w:rPr>
              <w:t>3</w:t>
            </w:r>
            <w:r w:rsidRPr="00EA419F">
              <w:rPr>
                <w:rStyle w:val="212pt10"/>
                <w:b/>
                <w:sz w:val="22"/>
                <w:szCs w:val="22"/>
              </w:rPr>
              <w:t xml:space="preserve"> рік</w:t>
            </w:r>
          </w:p>
        </w:tc>
      </w:tr>
      <w:tr w:rsidR="00EA419F" w:rsidRPr="00EA419F" w14:paraId="0953E183" w14:textId="77777777" w:rsidTr="00854851">
        <w:trPr>
          <w:trHeight w:hRule="exact" w:val="275"/>
          <w:jc w:val="center"/>
        </w:trPr>
        <w:tc>
          <w:tcPr>
            <w:tcW w:w="1530" w:type="dxa"/>
            <w:tcBorders>
              <w:top w:val="single" w:sz="4" w:space="0" w:color="auto"/>
              <w:left w:val="single" w:sz="4" w:space="0" w:color="auto"/>
              <w:bottom w:val="single" w:sz="4" w:space="0" w:color="auto"/>
            </w:tcBorders>
            <w:shd w:val="clear" w:color="auto" w:fill="FFFFFF"/>
            <w:vAlign w:val="bottom"/>
          </w:tcPr>
          <w:p w14:paraId="51F14957" w14:textId="5EFF7B67" w:rsidR="00EA419F" w:rsidRPr="00EA419F" w:rsidRDefault="00EA419F" w:rsidP="00854851">
            <w:pPr>
              <w:pStyle w:val="210"/>
              <w:shd w:val="clear" w:color="auto" w:fill="auto"/>
              <w:spacing w:before="0" w:line="240" w:lineRule="exact"/>
              <w:ind w:firstLine="0"/>
              <w:jc w:val="center"/>
              <w:rPr>
                <w:sz w:val="22"/>
                <w:szCs w:val="22"/>
              </w:rPr>
            </w:pPr>
            <w:r w:rsidRPr="00EA419F">
              <w:rPr>
                <w:sz w:val="22"/>
                <w:szCs w:val="22"/>
              </w:rPr>
              <w:t>р.Уж*</w:t>
            </w:r>
          </w:p>
        </w:tc>
        <w:tc>
          <w:tcPr>
            <w:tcW w:w="1143" w:type="dxa"/>
            <w:tcBorders>
              <w:top w:val="single" w:sz="4" w:space="0" w:color="auto"/>
              <w:left w:val="single" w:sz="4" w:space="0" w:color="auto"/>
              <w:bottom w:val="single" w:sz="4" w:space="0" w:color="auto"/>
            </w:tcBorders>
            <w:shd w:val="clear" w:color="auto" w:fill="FFFFFF"/>
            <w:vAlign w:val="bottom"/>
          </w:tcPr>
          <w:p w14:paraId="309766DF" w14:textId="49F65C47" w:rsidR="00EA419F" w:rsidRPr="00EA419F" w:rsidRDefault="00EA419F" w:rsidP="00854851">
            <w:pPr>
              <w:pStyle w:val="210"/>
              <w:shd w:val="clear" w:color="auto" w:fill="auto"/>
              <w:spacing w:before="0" w:line="240" w:lineRule="exact"/>
              <w:ind w:firstLine="0"/>
              <w:jc w:val="center"/>
              <w:rPr>
                <w:rStyle w:val="212pt10"/>
                <w:sz w:val="22"/>
                <w:szCs w:val="22"/>
              </w:rPr>
            </w:pPr>
            <w:r>
              <w:rPr>
                <w:rStyle w:val="212pt10"/>
                <w:sz w:val="22"/>
                <w:szCs w:val="22"/>
              </w:rPr>
              <w:t>3</w:t>
            </w:r>
          </w:p>
        </w:tc>
        <w:tc>
          <w:tcPr>
            <w:tcW w:w="1710" w:type="dxa"/>
            <w:tcBorders>
              <w:top w:val="single" w:sz="4" w:space="0" w:color="auto"/>
              <w:left w:val="single" w:sz="4" w:space="0" w:color="auto"/>
              <w:bottom w:val="single" w:sz="4" w:space="0" w:color="auto"/>
            </w:tcBorders>
            <w:shd w:val="clear" w:color="auto" w:fill="FFFFFF"/>
            <w:vAlign w:val="center"/>
          </w:tcPr>
          <w:p w14:paraId="3B5251CD" w14:textId="059BD44A" w:rsidR="00EA419F" w:rsidRPr="00EA419F" w:rsidRDefault="00EA419F" w:rsidP="00854851">
            <w:pPr>
              <w:pStyle w:val="210"/>
              <w:shd w:val="clear" w:color="auto" w:fill="auto"/>
              <w:spacing w:before="0" w:line="240" w:lineRule="exact"/>
              <w:ind w:firstLine="0"/>
              <w:jc w:val="center"/>
              <w:rPr>
                <w:rStyle w:val="212pt10"/>
                <w:sz w:val="22"/>
                <w:szCs w:val="22"/>
              </w:rPr>
            </w:pPr>
            <w:r>
              <w:rPr>
                <w:rStyle w:val="212pt10"/>
                <w:sz w:val="22"/>
                <w:szCs w:val="22"/>
              </w:rPr>
              <w:t>3</w:t>
            </w:r>
          </w:p>
        </w:tc>
        <w:tc>
          <w:tcPr>
            <w:tcW w:w="1887" w:type="dxa"/>
            <w:tcBorders>
              <w:top w:val="single" w:sz="4" w:space="0" w:color="auto"/>
              <w:left w:val="single" w:sz="4" w:space="0" w:color="auto"/>
              <w:bottom w:val="single" w:sz="4" w:space="0" w:color="auto"/>
            </w:tcBorders>
            <w:shd w:val="clear" w:color="auto" w:fill="FFFFFF"/>
            <w:vAlign w:val="center"/>
          </w:tcPr>
          <w:p w14:paraId="601908AD" w14:textId="455D2903" w:rsidR="00EA419F" w:rsidRPr="00EA419F" w:rsidRDefault="00EA419F" w:rsidP="00854851">
            <w:pPr>
              <w:pStyle w:val="210"/>
              <w:shd w:val="clear" w:color="auto" w:fill="auto"/>
              <w:spacing w:before="0" w:line="240" w:lineRule="exact"/>
              <w:ind w:firstLine="0"/>
              <w:jc w:val="center"/>
              <w:rPr>
                <w:rStyle w:val="212pt10"/>
                <w:sz w:val="22"/>
                <w:szCs w:val="22"/>
              </w:rPr>
            </w:pPr>
            <w:r>
              <w:rPr>
                <w:rStyle w:val="212pt10"/>
                <w:sz w:val="22"/>
                <w:szCs w:val="22"/>
              </w:rPr>
              <w:t>24</w:t>
            </w:r>
          </w:p>
        </w:tc>
        <w:tc>
          <w:tcPr>
            <w:tcW w:w="1729" w:type="dxa"/>
            <w:tcBorders>
              <w:top w:val="single" w:sz="4" w:space="0" w:color="auto"/>
              <w:left w:val="single" w:sz="4" w:space="0" w:color="auto"/>
              <w:bottom w:val="single" w:sz="4" w:space="0" w:color="auto"/>
            </w:tcBorders>
            <w:shd w:val="clear" w:color="auto" w:fill="FFFFFF"/>
            <w:vAlign w:val="center"/>
          </w:tcPr>
          <w:p w14:paraId="3B6EC192" w14:textId="586B733A" w:rsidR="00EA419F" w:rsidRPr="00EA419F" w:rsidRDefault="00EA419F" w:rsidP="00854851">
            <w:pPr>
              <w:pStyle w:val="210"/>
              <w:shd w:val="clear" w:color="auto" w:fill="auto"/>
              <w:spacing w:before="0" w:line="240" w:lineRule="exact"/>
              <w:ind w:firstLine="0"/>
              <w:jc w:val="center"/>
              <w:rPr>
                <w:rStyle w:val="212pt10"/>
                <w:sz w:val="22"/>
                <w:szCs w:val="22"/>
              </w:rPr>
            </w:pPr>
            <w:r>
              <w:rPr>
                <w:rStyle w:val="212pt10"/>
                <w:sz w:val="22"/>
                <w:szCs w:val="22"/>
              </w:rPr>
              <w:t>13</w:t>
            </w:r>
          </w:p>
        </w:tc>
        <w:tc>
          <w:tcPr>
            <w:tcW w:w="2096" w:type="dxa"/>
            <w:tcBorders>
              <w:top w:val="single" w:sz="4" w:space="0" w:color="auto"/>
              <w:left w:val="single" w:sz="4" w:space="0" w:color="auto"/>
              <w:bottom w:val="single" w:sz="4" w:space="0" w:color="auto"/>
              <w:right w:val="single" w:sz="4" w:space="0" w:color="auto"/>
            </w:tcBorders>
            <w:shd w:val="clear" w:color="auto" w:fill="FFFFFF"/>
            <w:vAlign w:val="bottom"/>
          </w:tcPr>
          <w:p w14:paraId="34761385" w14:textId="4798AE67" w:rsidR="00EA419F" w:rsidRPr="00EA419F" w:rsidRDefault="00EA419F" w:rsidP="00EA419F">
            <w:pPr>
              <w:pStyle w:val="210"/>
              <w:shd w:val="clear" w:color="auto" w:fill="auto"/>
              <w:spacing w:before="0" w:line="240" w:lineRule="exact"/>
              <w:ind w:firstLine="0"/>
              <w:jc w:val="center"/>
              <w:rPr>
                <w:sz w:val="22"/>
                <w:szCs w:val="22"/>
              </w:rPr>
            </w:pPr>
            <w:r>
              <w:rPr>
                <w:sz w:val="22"/>
                <w:szCs w:val="22"/>
              </w:rPr>
              <w:t>Залізо-3</w:t>
            </w:r>
          </w:p>
          <w:p w14:paraId="2304C705" w14:textId="2D3066E4" w:rsidR="00EA419F" w:rsidRPr="00EA419F" w:rsidRDefault="00EA419F" w:rsidP="00854851">
            <w:pPr>
              <w:pStyle w:val="210"/>
              <w:shd w:val="clear" w:color="auto" w:fill="auto"/>
              <w:spacing w:before="0" w:line="240" w:lineRule="exact"/>
              <w:ind w:firstLine="0"/>
              <w:jc w:val="center"/>
              <w:rPr>
                <w:rStyle w:val="212pt10"/>
              </w:rPr>
            </w:pPr>
          </w:p>
        </w:tc>
      </w:tr>
      <w:tr w:rsidR="00694A87" w:rsidRPr="00EA419F" w14:paraId="0AD621F2" w14:textId="77777777" w:rsidTr="008635B9">
        <w:trPr>
          <w:trHeight w:hRule="exact" w:val="1012"/>
          <w:jc w:val="center"/>
        </w:trPr>
        <w:tc>
          <w:tcPr>
            <w:tcW w:w="1530" w:type="dxa"/>
            <w:tcBorders>
              <w:top w:val="single" w:sz="4" w:space="0" w:color="auto"/>
              <w:left w:val="single" w:sz="4" w:space="0" w:color="auto"/>
              <w:bottom w:val="single" w:sz="4" w:space="0" w:color="auto"/>
            </w:tcBorders>
            <w:shd w:val="clear" w:color="auto" w:fill="FFFFFF"/>
            <w:vAlign w:val="center"/>
          </w:tcPr>
          <w:p w14:paraId="117258DB" w14:textId="13EEB433" w:rsidR="00694A87" w:rsidRPr="00EA419F" w:rsidRDefault="00694A87" w:rsidP="00694A87">
            <w:pPr>
              <w:pStyle w:val="210"/>
              <w:shd w:val="clear" w:color="auto" w:fill="auto"/>
              <w:spacing w:before="0" w:line="240" w:lineRule="exact"/>
              <w:ind w:firstLine="0"/>
              <w:jc w:val="center"/>
              <w:rPr>
                <w:sz w:val="22"/>
                <w:szCs w:val="22"/>
              </w:rPr>
            </w:pPr>
            <w:r w:rsidRPr="00694A87">
              <w:rPr>
                <w:sz w:val="22"/>
                <w:szCs w:val="22"/>
              </w:rPr>
              <w:t>р.Уж**</w:t>
            </w:r>
          </w:p>
        </w:tc>
        <w:tc>
          <w:tcPr>
            <w:tcW w:w="1143" w:type="dxa"/>
            <w:tcBorders>
              <w:top w:val="single" w:sz="4" w:space="0" w:color="auto"/>
              <w:left w:val="single" w:sz="4" w:space="0" w:color="auto"/>
              <w:bottom w:val="single" w:sz="4" w:space="0" w:color="auto"/>
            </w:tcBorders>
            <w:shd w:val="clear" w:color="auto" w:fill="FFFFFF"/>
            <w:vAlign w:val="center"/>
          </w:tcPr>
          <w:p w14:paraId="6AC77BFC" w14:textId="4783C7B1" w:rsidR="00694A87" w:rsidRDefault="00694A87" w:rsidP="008635B9">
            <w:pPr>
              <w:pStyle w:val="210"/>
              <w:shd w:val="clear" w:color="auto" w:fill="auto"/>
              <w:spacing w:before="0" w:line="240" w:lineRule="exact"/>
              <w:ind w:firstLine="0"/>
              <w:jc w:val="center"/>
              <w:rPr>
                <w:rStyle w:val="212pt10"/>
                <w:sz w:val="22"/>
                <w:szCs w:val="22"/>
              </w:rPr>
            </w:pPr>
            <w:r>
              <w:rPr>
                <w:rStyle w:val="212pt10"/>
                <w:sz w:val="22"/>
                <w:szCs w:val="22"/>
              </w:rPr>
              <w:t>1</w:t>
            </w:r>
          </w:p>
        </w:tc>
        <w:tc>
          <w:tcPr>
            <w:tcW w:w="1710" w:type="dxa"/>
            <w:tcBorders>
              <w:top w:val="single" w:sz="4" w:space="0" w:color="auto"/>
              <w:left w:val="single" w:sz="4" w:space="0" w:color="auto"/>
              <w:bottom w:val="single" w:sz="4" w:space="0" w:color="auto"/>
            </w:tcBorders>
            <w:shd w:val="clear" w:color="auto" w:fill="FFFFFF"/>
            <w:vAlign w:val="center"/>
          </w:tcPr>
          <w:p w14:paraId="01EC55C2" w14:textId="3AB76D9A" w:rsidR="00694A87" w:rsidRDefault="00694A87" w:rsidP="008635B9">
            <w:pPr>
              <w:pStyle w:val="210"/>
              <w:shd w:val="clear" w:color="auto" w:fill="auto"/>
              <w:spacing w:before="0" w:line="240" w:lineRule="exact"/>
              <w:ind w:firstLine="0"/>
              <w:jc w:val="center"/>
              <w:rPr>
                <w:rStyle w:val="212pt10"/>
                <w:sz w:val="22"/>
                <w:szCs w:val="22"/>
              </w:rPr>
            </w:pPr>
            <w:r>
              <w:rPr>
                <w:rStyle w:val="212pt10"/>
                <w:sz w:val="22"/>
                <w:szCs w:val="22"/>
              </w:rPr>
              <w:t>1</w:t>
            </w:r>
          </w:p>
        </w:tc>
        <w:tc>
          <w:tcPr>
            <w:tcW w:w="1887" w:type="dxa"/>
            <w:tcBorders>
              <w:top w:val="single" w:sz="4" w:space="0" w:color="auto"/>
              <w:left w:val="single" w:sz="4" w:space="0" w:color="auto"/>
              <w:bottom w:val="single" w:sz="4" w:space="0" w:color="auto"/>
            </w:tcBorders>
            <w:shd w:val="clear" w:color="auto" w:fill="FFFFFF"/>
            <w:vAlign w:val="center"/>
          </w:tcPr>
          <w:p w14:paraId="62A29378" w14:textId="29F48F41" w:rsidR="00694A87" w:rsidRDefault="00694A87" w:rsidP="008635B9">
            <w:pPr>
              <w:pStyle w:val="210"/>
              <w:shd w:val="clear" w:color="auto" w:fill="auto"/>
              <w:spacing w:before="0" w:line="240" w:lineRule="exact"/>
              <w:ind w:firstLine="0"/>
              <w:jc w:val="center"/>
              <w:rPr>
                <w:rStyle w:val="212pt10"/>
                <w:sz w:val="22"/>
                <w:szCs w:val="22"/>
              </w:rPr>
            </w:pPr>
            <w:r>
              <w:rPr>
                <w:rStyle w:val="212pt10"/>
                <w:sz w:val="22"/>
                <w:szCs w:val="22"/>
              </w:rPr>
              <w:t>12</w:t>
            </w:r>
          </w:p>
        </w:tc>
        <w:tc>
          <w:tcPr>
            <w:tcW w:w="1729" w:type="dxa"/>
            <w:tcBorders>
              <w:top w:val="single" w:sz="4" w:space="0" w:color="auto"/>
              <w:left w:val="single" w:sz="4" w:space="0" w:color="auto"/>
              <w:bottom w:val="single" w:sz="4" w:space="0" w:color="auto"/>
            </w:tcBorders>
            <w:shd w:val="clear" w:color="auto" w:fill="FFFFFF"/>
            <w:vAlign w:val="center"/>
          </w:tcPr>
          <w:p w14:paraId="120051F1" w14:textId="26287014" w:rsidR="00694A87" w:rsidRDefault="00694A87" w:rsidP="008635B9">
            <w:pPr>
              <w:pStyle w:val="210"/>
              <w:shd w:val="clear" w:color="auto" w:fill="auto"/>
              <w:spacing w:before="0" w:line="240" w:lineRule="exact"/>
              <w:ind w:firstLine="0"/>
              <w:jc w:val="center"/>
              <w:rPr>
                <w:rStyle w:val="212pt10"/>
                <w:sz w:val="22"/>
                <w:szCs w:val="22"/>
              </w:rPr>
            </w:pPr>
            <w:r>
              <w:rPr>
                <w:rStyle w:val="212pt10"/>
                <w:sz w:val="22"/>
                <w:szCs w:val="22"/>
              </w:rPr>
              <w:t>240</w:t>
            </w:r>
          </w:p>
        </w:tc>
        <w:tc>
          <w:tcPr>
            <w:tcW w:w="2096" w:type="dxa"/>
            <w:tcBorders>
              <w:top w:val="single" w:sz="4" w:space="0" w:color="auto"/>
              <w:left w:val="single" w:sz="4" w:space="0" w:color="auto"/>
              <w:bottom w:val="single" w:sz="4" w:space="0" w:color="auto"/>
              <w:right w:val="single" w:sz="4" w:space="0" w:color="auto"/>
            </w:tcBorders>
            <w:shd w:val="clear" w:color="auto" w:fill="FFFFFF"/>
            <w:vAlign w:val="center"/>
          </w:tcPr>
          <w:p w14:paraId="1D10675C" w14:textId="77777777" w:rsidR="00694A87" w:rsidRDefault="00694A87" w:rsidP="008635B9">
            <w:pPr>
              <w:pStyle w:val="210"/>
              <w:shd w:val="clear" w:color="auto" w:fill="auto"/>
              <w:spacing w:before="0" w:line="240" w:lineRule="exact"/>
              <w:ind w:firstLine="0"/>
              <w:jc w:val="center"/>
              <w:rPr>
                <w:sz w:val="22"/>
                <w:szCs w:val="22"/>
              </w:rPr>
            </w:pPr>
            <w:r w:rsidRPr="00EA419F">
              <w:rPr>
                <w:sz w:val="22"/>
                <w:szCs w:val="22"/>
              </w:rPr>
              <w:t>ХСК -12</w:t>
            </w:r>
          </w:p>
          <w:p w14:paraId="724BE510" w14:textId="4369D161" w:rsidR="00694A87" w:rsidRPr="00694A87" w:rsidRDefault="00694A87" w:rsidP="008635B9">
            <w:pPr>
              <w:pStyle w:val="210"/>
              <w:shd w:val="clear" w:color="auto" w:fill="auto"/>
              <w:spacing w:before="0" w:line="240" w:lineRule="exact"/>
              <w:ind w:firstLine="0"/>
              <w:jc w:val="center"/>
              <w:rPr>
                <w:sz w:val="22"/>
                <w:szCs w:val="22"/>
              </w:rPr>
            </w:pPr>
            <w:r>
              <w:rPr>
                <w:sz w:val="22"/>
                <w:szCs w:val="22"/>
              </w:rPr>
              <w:t>БСК</w:t>
            </w:r>
            <w:r>
              <w:rPr>
                <w:sz w:val="22"/>
                <w:szCs w:val="22"/>
                <w:vertAlign w:val="subscript"/>
              </w:rPr>
              <w:t>5</w:t>
            </w:r>
            <w:r>
              <w:rPr>
                <w:sz w:val="22"/>
                <w:szCs w:val="22"/>
              </w:rPr>
              <w:t>-1</w:t>
            </w:r>
          </w:p>
          <w:p w14:paraId="195A0187" w14:textId="0286D063" w:rsidR="00694A87" w:rsidRPr="00EA419F" w:rsidRDefault="00694A87" w:rsidP="008635B9">
            <w:pPr>
              <w:pStyle w:val="210"/>
              <w:shd w:val="clear" w:color="auto" w:fill="auto"/>
              <w:spacing w:before="0" w:line="240" w:lineRule="exact"/>
              <w:ind w:firstLine="0"/>
              <w:jc w:val="center"/>
              <w:rPr>
                <w:sz w:val="22"/>
                <w:szCs w:val="22"/>
              </w:rPr>
            </w:pPr>
            <w:r w:rsidRPr="00EA419F">
              <w:rPr>
                <w:sz w:val="22"/>
                <w:szCs w:val="22"/>
              </w:rPr>
              <w:t>Залізо-1</w:t>
            </w:r>
            <w:r>
              <w:rPr>
                <w:sz w:val="22"/>
                <w:szCs w:val="22"/>
              </w:rPr>
              <w:t>2</w:t>
            </w:r>
          </w:p>
          <w:p w14:paraId="315451E2" w14:textId="0FEB8141" w:rsidR="00694A87" w:rsidRDefault="00694A87" w:rsidP="008635B9">
            <w:pPr>
              <w:pStyle w:val="210"/>
              <w:shd w:val="clear" w:color="auto" w:fill="auto"/>
              <w:spacing w:before="0" w:line="240" w:lineRule="exact"/>
              <w:ind w:firstLine="0"/>
              <w:jc w:val="center"/>
              <w:rPr>
                <w:sz w:val="22"/>
                <w:szCs w:val="22"/>
              </w:rPr>
            </w:pPr>
            <w:r>
              <w:rPr>
                <w:sz w:val="22"/>
                <w:szCs w:val="22"/>
              </w:rPr>
              <w:t>Марганець-3</w:t>
            </w:r>
          </w:p>
        </w:tc>
      </w:tr>
    </w:tbl>
    <w:p w14:paraId="242D6F2E" w14:textId="77777777" w:rsidR="00B05D72" w:rsidRPr="00EA419F" w:rsidRDefault="00B05D72" w:rsidP="00214FCC">
      <w:pPr>
        <w:pStyle w:val="a9"/>
        <w:shd w:val="clear" w:color="auto" w:fill="auto"/>
        <w:spacing w:line="240" w:lineRule="exact"/>
        <w:rPr>
          <w:i/>
        </w:rPr>
      </w:pPr>
      <w:r w:rsidRPr="00EA419F">
        <w:rPr>
          <w:i/>
        </w:rPr>
        <w:t>Примітка:</w:t>
      </w:r>
    </w:p>
    <w:p w14:paraId="1A5BDD80" w14:textId="56D67740" w:rsidR="00214FCC" w:rsidRPr="00EA419F" w:rsidRDefault="00214FCC" w:rsidP="00214FCC">
      <w:pPr>
        <w:pStyle w:val="a9"/>
        <w:shd w:val="clear" w:color="auto" w:fill="auto"/>
        <w:spacing w:line="240" w:lineRule="exact"/>
        <w:rPr>
          <w:i/>
        </w:rPr>
      </w:pPr>
      <w:r w:rsidRPr="00EA419F">
        <w:rPr>
          <w:i/>
        </w:rPr>
        <w:t xml:space="preserve">* </w:t>
      </w:r>
      <w:r w:rsidRPr="00EA419F">
        <w:rPr>
          <w:i/>
          <w:sz w:val="22"/>
          <w:szCs w:val="22"/>
        </w:rPr>
        <w:t>За інформацією Коростенського районного відділу ДУ «Житомирський обласний центр контролю та проф</w:t>
      </w:r>
      <w:r w:rsidR="00151D36">
        <w:rPr>
          <w:i/>
          <w:sz w:val="22"/>
          <w:szCs w:val="22"/>
        </w:rPr>
        <w:t>ілактики хвороб МОЗ України» №472</w:t>
      </w:r>
      <w:r w:rsidRPr="00EA419F">
        <w:rPr>
          <w:i/>
          <w:sz w:val="22"/>
          <w:szCs w:val="22"/>
        </w:rPr>
        <w:t xml:space="preserve"> від</w:t>
      </w:r>
      <w:r w:rsidR="00151D36">
        <w:rPr>
          <w:i/>
          <w:sz w:val="22"/>
          <w:szCs w:val="22"/>
        </w:rPr>
        <w:t xml:space="preserve"> 17</w:t>
      </w:r>
      <w:r w:rsidRPr="00EA419F">
        <w:rPr>
          <w:i/>
          <w:sz w:val="22"/>
          <w:szCs w:val="22"/>
        </w:rPr>
        <w:t>.0</w:t>
      </w:r>
      <w:r w:rsidR="00151D36">
        <w:rPr>
          <w:i/>
          <w:sz w:val="22"/>
          <w:szCs w:val="22"/>
        </w:rPr>
        <w:t>5</w:t>
      </w:r>
      <w:r w:rsidRPr="00EA419F">
        <w:rPr>
          <w:i/>
          <w:sz w:val="22"/>
          <w:szCs w:val="22"/>
        </w:rPr>
        <w:t>.202</w:t>
      </w:r>
      <w:r w:rsidR="00151D36">
        <w:rPr>
          <w:i/>
          <w:sz w:val="22"/>
          <w:szCs w:val="22"/>
        </w:rPr>
        <w:t>4</w:t>
      </w:r>
      <w:r w:rsidRPr="00EA419F">
        <w:rPr>
          <w:i/>
          <w:sz w:val="22"/>
          <w:szCs w:val="22"/>
        </w:rPr>
        <w:t>року.</w:t>
      </w:r>
    </w:p>
    <w:p w14:paraId="4E38EB44" w14:textId="6456D588" w:rsidR="00537E8B" w:rsidRPr="00694A87" w:rsidRDefault="00537E8B" w:rsidP="00537E8B">
      <w:pPr>
        <w:pStyle w:val="a9"/>
        <w:shd w:val="clear" w:color="auto" w:fill="auto"/>
        <w:spacing w:line="240" w:lineRule="exact"/>
        <w:rPr>
          <w:i/>
          <w:sz w:val="22"/>
          <w:szCs w:val="22"/>
        </w:rPr>
      </w:pPr>
      <w:r w:rsidRPr="00694A87">
        <w:rPr>
          <w:i/>
          <w:sz w:val="22"/>
          <w:szCs w:val="22"/>
        </w:rPr>
        <w:t>** За інформацією Басейнового управління водних ресурсів річки Прип’ять станом на перше число наступного року за звітним</w:t>
      </w:r>
      <w:r w:rsidR="00685ECB">
        <w:rPr>
          <w:i/>
          <w:sz w:val="22"/>
          <w:szCs w:val="22"/>
        </w:rPr>
        <w:t xml:space="preserve"> та </w:t>
      </w:r>
      <w:r w:rsidR="00685ECB" w:rsidRPr="00685ECB">
        <w:rPr>
          <w:i/>
          <w:sz w:val="22"/>
          <w:szCs w:val="22"/>
        </w:rPr>
        <w:t>і</w:t>
      </w:r>
      <w:r w:rsidR="00685ECB">
        <w:rPr>
          <w:i/>
          <w:sz w:val="22"/>
          <w:szCs w:val="22"/>
        </w:rPr>
        <w:t>нформації</w:t>
      </w:r>
      <w:r w:rsidR="00685ECB" w:rsidRPr="00685ECB">
        <w:rPr>
          <w:i/>
          <w:sz w:val="22"/>
          <w:szCs w:val="22"/>
        </w:rPr>
        <w:t xml:space="preserve"> </w:t>
      </w:r>
      <w:r w:rsidR="00685ECB" w:rsidRPr="00685ECB">
        <w:rPr>
          <w:i/>
          <w:color w:val="auto"/>
          <w:sz w:val="22"/>
          <w:szCs w:val="22"/>
        </w:rPr>
        <w:t>відповідно до даних Екологічного паспорту Житомирської області за 2023 рік.</w:t>
      </w:r>
      <w:r w:rsidRPr="00694A87">
        <w:rPr>
          <w:i/>
          <w:sz w:val="22"/>
          <w:szCs w:val="22"/>
        </w:rPr>
        <w:t xml:space="preserve">. </w:t>
      </w:r>
    </w:p>
    <w:p w14:paraId="73CDD45B" w14:textId="77777777" w:rsidR="00330382" w:rsidRPr="00994942" w:rsidRDefault="00330382" w:rsidP="00330382">
      <w:pPr>
        <w:pStyle w:val="a9"/>
        <w:shd w:val="clear" w:color="auto" w:fill="auto"/>
        <w:spacing w:line="240" w:lineRule="exact"/>
        <w:jc w:val="right"/>
        <w:rPr>
          <w:highlight w:val="yellow"/>
        </w:rPr>
      </w:pPr>
    </w:p>
    <w:p w14:paraId="59FD48F3" w14:textId="77777777" w:rsidR="00330382" w:rsidRPr="00994942" w:rsidRDefault="00330382" w:rsidP="00330382">
      <w:pPr>
        <w:pStyle w:val="a9"/>
        <w:shd w:val="clear" w:color="auto" w:fill="auto"/>
        <w:spacing w:line="240" w:lineRule="exact"/>
        <w:jc w:val="right"/>
        <w:rPr>
          <w:highlight w:val="yellow"/>
        </w:rPr>
      </w:pPr>
    </w:p>
    <w:p w14:paraId="2C4F343E" w14:textId="75ED8EC8" w:rsidR="00C40054" w:rsidRPr="000D05BE" w:rsidRDefault="000516A2">
      <w:pPr>
        <w:pStyle w:val="210"/>
        <w:shd w:val="clear" w:color="auto" w:fill="auto"/>
        <w:spacing w:before="0" w:line="280" w:lineRule="exact"/>
        <w:ind w:left="3140" w:firstLine="0"/>
        <w:jc w:val="left"/>
      </w:pPr>
      <w:r w:rsidRPr="000D05BE">
        <w:t>Зворотні води, що скидаються у моря</w:t>
      </w:r>
      <w:r w:rsidR="00602D52" w:rsidRPr="000D05BE">
        <w:t xml:space="preserve"> </w:t>
      </w:r>
      <w:r w:rsidRPr="000D05BE">
        <w:t>*</w:t>
      </w:r>
    </w:p>
    <w:p w14:paraId="3F065FE1" w14:textId="77777777" w:rsidR="00602D52" w:rsidRPr="000D05BE" w:rsidRDefault="00602D52" w:rsidP="00602D52">
      <w:pPr>
        <w:pStyle w:val="a9"/>
        <w:shd w:val="clear" w:color="auto" w:fill="auto"/>
        <w:spacing w:line="240" w:lineRule="exact"/>
        <w:jc w:val="right"/>
      </w:pPr>
      <w:r w:rsidRPr="000D05BE">
        <w:t>Таблиця 15</w:t>
      </w:r>
    </w:p>
    <w:tbl>
      <w:tblPr>
        <w:tblW w:w="0" w:type="auto"/>
        <w:tblLayout w:type="fixed"/>
        <w:tblCellMar>
          <w:left w:w="10" w:type="dxa"/>
          <w:right w:w="10" w:type="dxa"/>
        </w:tblCellMar>
        <w:tblLook w:val="04A0" w:firstRow="1" w:lastRow="0" w:firstColumn="1" w:lastColumn="0" w:noHBand="0" w:noVBand="1"/>
      </w:tblPr>
      <w:tblGrid>
        <w:gridCol w:w="4598"/>
        <w:gridCol w:w="5573"/>
      </w:tblGrid>
      <w:tr w:rsidR="00602D52" w:rsidRPr="000D05BE" w14:paraId="528787A0" w14:textId="77777777" w:rsidTr="00602D52">
        <w:trPr>
          <w:trHeight w:hRule="exact" w:val="302"/>
        </w:trPr>
        <w:tc>
          <w:tcPr>
            <w:tcW w:w="10171" w:type="dxa"/>
            <w:gridSpan w:val="2"/>
            <w:tcBorders>
              <w:top w:val="single" w:sz="4" w:space="0" w:color="auto"/>
              <w:left w:val="single" w:sz="4" w:space="0" w:color="auto"/>
              <w:right w:val="single" w:sz="4" w:space="0" w:color="auto"/>
            </w:tcBorders>
            <w:shd w:val="clear" w:color="auto" w:fill="FFFFFF"/>
            <w:vAlign w:val="bottom"/>
          </w:tcPr>
          <w:p w14:paraId="3D572086" w14:textId="77777777" w:rsidR="00602D52" w:rsidRPr="000D05BE" w:rsidRDefault="00602D52" w:rsidP="00602D52">
            <w:pPr>
              <w:pStyle w:val="210"/>
              <w:shd w:val="clear" w:color="auto" w:fill="auto"/>
              <w:spacing w:before="0" w:line="240" w:lineRule="exact"/>
              <w:ind w:firstLine="0"/>
              <w:jc w:val="center"/>
              <w:rPr>
                <w:sz w:val="22"/>
                <w:szCs w:val="22"/>
              </w:rPr>
            </w:pPr>
            <w:r w:rsidRPr="000D05BE">
              <w:rPr>
                <w:rStyle w:val="212pt"/>
                <w:sz w:val="22"/>
                <w:szCs w:val="22"/>
              </w:rPr>
              <w:t>Скидання зворотних вод</w:t>
            </w:r>
          </w:p>
        </w:tc>
      </w:tr>
      <w:tr w:rsidR="00602D52" w:rsidRPr="000D05BE" w14:paraId="5E5D198B" w14:textId="77777777" w:rsidTr="00602D52">
        <w:trPr>
          <w:trHeight w:hRule="exact" w:val="298"/>
        </w:trPr>
        <w:tc>
          <w:tcPr>
            <w:tcW w:w="4598" w:type="dxa"/>
            <w:tcBorders>
              <w:top w:val="single" w:sz="4" w:space="0" w:color="auto"/>
              <w:left w:val="single" w:sz="4" w:space="0" w:color="auto"/>
            </w:tcBorders>
            <w:shd w:val="clear" w:color="auto" w:fill="FFFFFF"/>
            <w:vAlign w:val="bottom"/>
          </w:tcPr>
          <w:p w14:paraId="346AE1E3" w14:textId="77777777" w:rsidR="00602D52" w:rsidRPr="000D05BE" w:rsidRDefault="00602D52" w:rsidP="00602D52">
            <w:pPr>
              <w:pStyle w:val="210"/>
              <w:shd w:val="clear" w:color="auto" w:fill="auto"/>
              <w:spacing w:before="0" w:line="240" w:lineRule="exact"/>
              <w:ind w:firstLine="0"/>
              <w:jc w:val="center"/>
              <w:rPr>
                <w:sz w:val="22"/>
                <w:szCs w:val="22"/>
              </w:rPr>
            </w:pPr>
            <w:r w:rsidRPr="000D05BE">
              <w:rPr>
                <w:rStyle w:val="212pt"/>
                <w:sz w:val="22"/>
                <w:szCs w:val="22"/>
              </w:rPr>
              <w:t>1</w:t>
            </w:r>
          </w:p>
        </w:tc>
        <w:tc>
          <w:tcPr>
            <w:tcW w:w="5573" w:type="dxa"/>
            <w:tcBorders>
              <w:top w:val="single" w:sz="4" w:space="0" w:color="auto"/>
              <w:left w:val="single" w:sz="4" w:space="0" w:color="auto"/>
              <w:right w:val="single" w:sz="4" w:space="0" w:color="auto"/>
            </w:tcBorders>
            <w:shd w:val="clear" w:color="auto" w:fill="FFFFFF"/>
            <w:vAlign w:val="bottom"/>
          </w:tcPr>
          <w:p w14:paraId="0368965D" w14:textId="77777777" w:rsidR="00602D52" w:rsidRPr="000D05BE" w:rsidRDefault="00602D52" w:rsidP="00602D52">
            <w:pPr>
              <w:pStyle w:val="210"/>
              <w:shd w:val="clear" w:color="auto" w:fill="auto"/>
              <w:spacing w:before="0" w:line="240" w:lineRule="exact"/>
              <w:ind w:firstLine="0"/>
              <w:jc w:val="center"/>
              <w:rPr>
                <w:sz w:val="22"/>
                <w:szCs w:val="22"/>
              </w:rPr>
            </w:pPr>
            <w:r w:rsidRPr="000D05BE">
              <w:rPr>
                <w:rStyle w:val="212pt"/>
                <w:sz w:val="22"/>
                <w:szCs w:val="22"/>
              </w:rPr>
              <w:t>2</w:t>
            </w:r>
          </w:p>
        </w:tc>
      </w:tr>
      <w:tr w:rsidR="00602D52" w:rsidRPr="000D05BE" w14:paraId="2A7FF507" w14:textId="77777777" w:rsidTr="00602D52">
        <w:trPr>
          <w:trHeight w:hRule="exact" w:val="293"/>
        </w:trPr>
        <w:tc>
          <w:tcPr>
            <w:tcW w:w="4598" w:type="dxa"/>
            <w:tcBorders>
              <w:top w:val="single" w:sz="4" w:space="0" w:color="auto"/>
              <w:left w:val="single" w:sz="4" w:space="0" w:color="auto"/>
            </w:tcBorders>
            <w:shd w:val="clear" w:color="auto" w:fill="FFFFFF"/>
            <w:vAlign w:val="bottom"/>
          </w:tcPr>
          <w:p w14:paraId="34A9C655" w14:textId="77777777" w:rsidR="00602D52" w:rsidRPr="000D05BE" w:rsidRDefault="00602D52" w:rsidP="00602D52">
            <w:pPr>
              <w:pStyle w:val="210"/>
              <w:shd w:val="clear" w:color="auto" w:fill="auto"/>
              <w:spacing w:before="0" w:line="240" w:lineRule="exact"/>
              <w:ind w:firstLine="0"/>
              <w:jc w:val="center"/>
              <w:rPr>
                <w:sz w:val="22"/>
                <w:szCs w:val="22"/>
              </w:rPr>
            </w:pPr>
            <w:r w:rsidRPr="000D05BE">
              <w:rPr>
                <w:rStyle w:val="212pt"/>
                <w:sz w:val="22"/>
                <w:szCs w:val="22"/>
              </w:rPr>
              <w:t>усього, тис. м</w:t>
            </w:r>
            <w:r w:rsidRPr="000D05BE">
              <w:rPr>
                <w:rStyle w:val="212pt"/>
                <w:sz w:val="22"/>
                <w:szCs w:val="22"/>
                <w:vertAlign w:val="superscript"/>
              </w:rPr>
              <w:t>3</w:t>
            </w:r>
          </w:p>
        </w:tc>
        <w:tc>
          <w:tcPr>
            <w:tcW w:w="5573" w:type="dxa"/>
            <w:tcBorders>
              <w:top w:val="single" w:sz="4" w:space="0" w:color="auto"/>
              <w:left w:val="single" w:sz="4" w:space="0" w:color="auto"/>
              <w:right w:val="single" w:sz="4" w:space="0" w:color="auto"/>
            </w:tcBorders>
            <w:shd w:val="clear" w:color="auto" w:fill="FFFFFF"/>
            <w:vAlign w:val="bottom"/>
          </w:tcPr>
          <w:p w14:paraId="702A86BD" w14:textId="77777777" w:rsidR="00602D52" w:rsidRPr="000D05BE" w:rsidRDefault="00602D52" w:rsidP="00602D52">
            <w:pPr>
              <w:pStyle w:val="210"/>
              <w:shd w:val="clear" w:color="auto" w:fill="auto"/>
              <w:spacing w:before="0" w:line="240" w:lineRule="exact"/>
              <w:ind w:firstLine="0"/>
              <w:jc w:val="center"/>
              <w:rPr>
                <w:sz w:val="22"/>
                <w:szCs w:val="22"/>
              </w:rPr>
            </w:pPr>
            <w:r w:rsidRPr="000D05BE">
              <w:rPr>
                <w:rStyle w:val="212pt"/>
                <w:sz w:val="22"/>
                <w:szCs w:val="22"/>
              </w:rPr>
              <w:t>з них забруднених, %</w:t>
            </w:r>
          </w:p>
        </w:tc>
      </w:tr>
      <w:tr w:rsidR="00602D52" w:rsidRPr="000D05BE" w14:paraId="22ADD1C6" w14:textId="77777777" w:rsidTr="00602D52">
        <w:trPr>
          <w:trHeight w:hRule="exact" w:val="302"/>
        </w:trPr>
        <w:tc>
          <w:tcPr>
            <w:tcW w:w="4598" w:type="dxa"/>
            <w:tcBorders>
              <w:top w:val="single" w:sz="4" w:space="0" w:color="auto"/>
              <w:left w:val="single" w:sz="4" w:space="0" w:color="auto"/>
              <w:bottom w:val="single" w:sz="4" w:space="0" w:color="auto"/>
            </w:tcBorders>
            <w:shd w:val="clear" w:color="auto" w:fill="FFFFFF"/>
          </w:tcPr>
          <w:p w14:paraId="09E7C478" w14:textId="4DB05438" w:rsidR="00602D52" w:rsidRPr="000D05BE" w:rsidRDefault="00602D52" w:rsidP="00602D52">
            <w:pPr>
              <w:jc w:val="center"/>
              <w:rPr>
                <w:rFonts w:ascii="Times New Roman" w:hAnsi="Times New Roman" w:cs="Times New Roman"/>
                <w:sz w:val="22"/>
                <w:szCs w:val="22"/>
              </w:rPr>
            </w:pPr>
            <w:r w:rsidRPr="000D05BE">
              <w:rPr>
                <w:rFonts w:ascii="Times New Roman" w:hAnsi="Times New Roman" w:cs="Times New Roman"/>
                <w:sz w:val="22"/>
                <w:szCs w:val="22"/>
              </w:rPr>
              <w:t>-</w:t>
            </w:r>
          </w:p>
        </w:tc>
        <w:tc>
          <w:tcPr>
            <w:tcW w:w="5573" w:type="dxa"/>
            <w:tcBorders>
              <w:top w:val="single" w:sz="4" w:space="0" w:color="auto"/>
              <w:left w:val="single" w:sz="4" w:space="0" w:color="auto"/>
              <w:bottom w:val="single" w:sz="4" w:space="0" w:color="auto"/>
              <w:right w:val="single" w:sz="4" w:space="0" w:color="auto"/>
            </w:tcBorders>
            <w:shd w:val="clear" w:color="auto" w:fill="FFFFFF"/>
          </w:tcPr>
          <w:p w14:paraId="1B68E88B" w14:textId="009BD957" w:rsidR="00602D52" w:rsidRPr="000D05BE" w:rsidRDefault="00602D52" w:rsidP="00602D52">
            <w:pPr>
              <w:jc w:val="center"/>
              <w:rPr>
                <w:rFonts w:ascii="Times New Roman" w:hAnsi="Times New Roman" w:cs="Times New Roman"/>
                <w:sz w:val="22"/>
                <w:szCs w:val="22"/>
              </w:rPr>
            </w:pPr>
            <w:r w:rsidRPr="000D05BE">
              <w:rPr>
                <w:rFonts w:ascii="Times New Roman" w:hAnsi="Times New Roman" w:cs="Times New Roman"/>
                <w:sz w:val="22"/>
                <w:szCs w:val="22"/>
              </w:rPr>
              <w:t>-</w:t>
            </w:r>
          </w:p>
        </w:tc>
      </w:tr>
    </w:tbl>
    <w:p w14:paraId="2D8579D0" w14:textId="2A76E35E" w:rsidR="00C40054" w:rsidRPr="000D05BE" w:rsidRDefault="000516A2">
      <w:pPr>
        <w:pStyle w:val="32"/>
        <w:shd w:val="clear" w:color="auto" w:fill="auto"/>
        <w:spacing w:before="254" w:after="295"/>
        <w:ind w:right="1600"/>
      </w:pPr>
      <w:r w:rsidRPr="000D05BE">
        <w:t>*Для Донецької, Запорізької, Миколаївської, Одеської та Херсонської областей та</w:t>
      </w:r>
      <w:r w:rsidR="00DE43A6" w:rsidRPr="000D05BE">
        <w:t xml:space="preserve"> </w:t>
      </w:r>
      <w:r w:rsidRPr="000D05BE">
        <w:t>м. Севастополя.</w:t>
      </w:r>
    </w:p>
    <w:p w14:paraId="7902C721" w14:textId="77777777" w:rsidR="00964E02" w:rsidRPr="000D05BE" w:rsidRDefault="00964E02" w:rsidP="00611E31">
      <w:pPr>
        <w:pStyle w:val="210"/>
        <w:shd w:val="clear" w:color="auto" w:fill="auto"/>
        <w:spacing w:before="0" w:after="194" w:line="280" w:lineRule="exact"/>
        <w:ind w:left="3680" w:firstLine="0"/>
        <w:jc w:val="left"/>
      </w:pPr>
    </w:p>
    <w:p w14:paraId="0D3ED7D6" w14:textId="77777777" w:rsidR="00611E31" w:rsidRPr="000D05BE" w:rsidRDefault="00611E31" w:rsidP="00611E31">
      <w:pPr>
        <w:pStyle w:val="210"/>
        <w:shd w:val="clear" w:color="auto" w:fill="auto"/>
        <w:spacing w:before="0" w:after="194" w:line="280" w:lineRule="exact"/>
        <w:ind w:left="3680" w:firstLine="0"/>
        <w:jc w:val="left"/>
      </w:pPr>
      <w:r w:rsidRPr="000D05BE">
        <w:t>Основні водоносні горизонти</w:t>
      </w:r>
    </w:p>
    <w:p w14:paraId="2C18FE6A" w14:textId="77777777" w:rsidR="00611E31" w:rsidRPr="000D05BE" w:rsidRDefault="00611E31" w:rsidP="00611E31">
      <w:pPr>
        <w:pStyle w:val="a9"/>
        <w:shd w:val="clear" w:color="auto" w:fill="auto"/>
        <w:spacing w:line="240" w:lineRule="exact"/>
        <w:jc w:val="right"/>
        <w:rPr>
          <w:rStyle w:val="Exact"/>
        </w:rPr>
      </w:pPr>
      <w:r w:rsidRPr="000D05BE">
        <w:rPr>
          <w:rStyle w:val="Exact"/>
        </w:rPr>
        <w:t>Таблиця 16</w:t>
      </w:r>
    </w:p>
    <w:tbl>
      <w:tblPr>
        <w:tblOverlap w:val="never"/>
        <w:tblW w:w="0" w:type="auto"/>
        <w:jc w:val="center"/>
        <w:tblLayout w:type="fixed"/>
        <w:tblCellMar>
          <w:left w:w="10" w:type="dxa"/>
          <w:right w:w="10" w:type="dxa"/>
        </w:tblCellMar>
        <w:tblLook w:val="04A0" w:firstRow="1" w:lastRow="0" w:firstColumn="1" w:lastColumn="0" w:noHBand="0" w:noVBand="1"/>
      </w:tblPr>
      <w:tblGrid>
        <w:gridCol w:w="3206"/>
        <w:gridCol w:w="3619"/>
        <w:gridCol w:w="3346"/>
      </w:tblGrid>
      <w:tr w:rsidR="00611E31" w:rsidRPr="000D05BE" w14:paraId="678C8267" w14:textId="77777777" w:rsidTr="00854851">
        <w:trPr>
          <w:trHeight w:hRule="exact" w:val="571"/>
          <w:jc w:val="center"/>
        </w:trPr>
        <w:tc>
          <w:tcPr>
            <w:tcW w:w="3206" w:type="dxa"/>
            <w:tcBorders>
              <w:top w:val="single" w:sz="4" w:space="0" w:color="auto"/>
              <w:left w:val="single" w:sz="4" w:space="0" w:color="auto"/>
            </w:tcBorders>
            <w:shd w:val="clear" w:color="auto" w:fill="FFFFFF"/>
            <w:vAlign w:val="bottom"/>
          </w:tcPr>
          <w:p w14:paraId="7A464B07" w14:textId="77777777" w:rsidR="00611E31" w:rsidRPr="000D05BE" w:rsidRDefault="00611E31" w:rsidP="00854851">
            <w:pPr>
              <w:pStyle w:val="210"/>
              <w:shd w:val="clear" w:color="auto" w:fill="auto"/>
              <w:spacing w:before="0" w:line="274" w:lineRule="exact"/>
              <w:ind w:left="620" w:firstLine="0"/>
              <w:jc w:val="left"/>
              <w:rPr>
                <w:sz w:val="22"/>
                <w:szCs w:val="22"/>
              </w:rPr>
            </w:pPr>
            <w:r w:rsidRPr="000D05BE">
              <w:rPr>
                <w:rStyle w:val="212pt"/>
                <w:sz w:val="22"/>
                <w:szCs w:val="22"/>
              </w:rPr>
              <w:t>Геологічний індекс водовмісних порід</w:t>
            </w:r>
          </w:p>
        </w:tc>
        <w:tc>
          <w:tcPr>
            <w:tcW w:w="3619" w:type="dxa"/>
            <w:tcBorders>
              <w:top w:val="single" w:sz="4" w:space="0" w:color="auto"/>
              <w:left w:val="single" w:sz="4" w:space="0" w:color="auto"/>
            </w:tcBorders>
            <w:shd w:val="clear" w:color="auto" w:fill="FFFFFF"/>
            <w:vAlign w:val="bottom"/>
          </w:tcPr>
          <w:p w14:paraId="75B94526" w14:textId="77777777" w:rsidR="00611E31" w:rsidRPr="000D05BE" w:rsidRDefault="00611E31" w:rsidP="00854851">
            <w:pPr>
              <w:pStyle w:val="210"/>
              <w:shd w:val="clear" w:color="auto" w:fill="auto"/>
              <w:spacing w:before="0" w:line="274" w:lineRule="exact"/>
              <w:ind w:firstLine="0"/>
              <w:jc w:val="center"/>
              <w:rPr>
                <w:sz w:val="22"/>
                <w:szCs w:val="22"/>
              </w:rPr>
            </w:pPr>
            <w:r w:rsidRPr="000D05BE">
              <w:rPr>
                <w:rStyle w:val="212pt"/>
                <w:sz w:val="22"/>
                <w:szCs w:val="22"/>
              </w:rPr>
              <w:t>Кількість прогнозних ресурсів, тис. м</w:t>
            </w:r>
            <w:r w:rsidRPr="000D05BE">
              <w:rPr>
                <w:rStyle w:val="212pt"/>
                <w:sz w:val="22"/>
                <w:szCs w:val="22"/>
                <w:vertAlign w:val="superscript"/>
              </w:rPr>
              <w:t>3</w:t>
            </w:r>
            <w:r w:rsidRPr="000D05BE">
              <w:rPr>
                <w:rStyle w:val="212pt"/>
                <w:sz w:val="22"/>
                <w:szCs w:val="22"/>
              </w:rPr>
              <w:t>/добу</w:t>
            </w:r>
          </w:p>
        </w:tc>
        <w:tc>
          <w:tcPr>
            <w:tcW w:w="3346" w:type="dxa"/>
            <w:tcBorders>
              <w:top w:val="single" w:sz="4" w:space="0" w:color="auto"/>
              <w:left w:val="single" w:sz="4" w:space="0" w:color="auto"/>
              <w:right w:val="single" w:sz="4" w:space="0" w:color="auto"/>
            </w:tcBorders>
            <w:shd w:val="clear" w:color="auto" w:fill="FFFFFF"/>
            <w:vAlign w:val="bottom"/>
          </w:tcPr>
          <w:p w14:paraId="5F9EBB83" w14:textId="77777777" w:rsidR="00611E31" w:rsidRPr="000D05BE" w:rsidRDefault="00611E31" w:rsidP="00854851">
            <w:pPr>
              <w:pStyle w:val="210"/>
              <w:shd w:val="clear" w:color="auto" w:fill="auto"/>
              <w:spacing w:before="0" w:line="278" w:lineRule="exact"/>
              <w:ind w:firstLine="0"/>
              <w:jc w:val="center"/>
              <w:rPr>
                <w:sz w:val="22"/>
                <w:szCs w:val="22"/>
              </w:rPr>
            </w:pPr>
            <w:r w:rsidRPr="000D05BE">
              <w:rPr>
                <w:rStyle w:val="212pt"/>
                <w:sz w:val="22"/>
                <w:szCs w:val="22"/>
              </w:rPr>
              <w:t>Кількість експлуатаційних запасів, тис. м</w:t>
            </w:r>
            <w:r w:rsidRPr="000D05BE">
              <w:rPr>
                <w:rStyle w:val="212pt"/>
                <w:sz w:val="22"/>
                <w:szCs w:val="22"/>
                <w:vertAlign w:val="superscript"/>
              </w:rPr>
              <w:t>3</w:t>
            </w:r>
            <w:r w:rsidRPr="000D05BE">
              <w:rPr>
                <w:rStyle w:val="212pt"/>
                <w:sz w:val="22"/>
                <w:szCs w:val="22"/>
              </w:rPr>
              <w:t>/добу</w:t>
            </w:r>
          </w:p>
        </w:tc>
      </w:tr>
      <w:tr w:rsidR="00611E31" w:rsidRPr="000D05BE" w14:paraId="4696AA95" w14:textId="77777777" w:rsidTr="00854851">
        <w:trPr>
          <w:trHeight w:hRule="exact" w:val="293"/>
          <w:jc w:val="center"/>
        </w:trPr>
        <w:tc>
          <w:tcPr>
            <w:tcW w:w="3206" w:type="dxa"/>
            <w:tcBorders>
              <w:top w:val="single" w:sz="4" w:space="0" w:color="auto"/>
              <w:left w:val="single" w:sz="4" w:space="0" w:color="auto"/>
              <w:bottom w:val="single" w:sz="4" w:space="0" w:color="auto"/>
            </w:tcBorders>
            <w:shd w:val="clear" w:color="auto" w:fill="FFFFFF"/>
            <w:vAlign w:val="bottom"/>
          </w:tcPr>
          <w:p w14:paraId="1473A640" w14:textId="77777777" w:rsidR="00611E31" w:rsidRPr="000D05BE" w:rsidRDefault="00611E31" w:rsidP="00854851">
            <w:pPr>
              <w:pStyle w:val="210"/>
              <w:shd w:val="clear" w:color="auto" w:fill="auto"/>
              <w:spacing w:before="0" w:line="240" w:lineRule="exact"/>
              <w:ind w:firstLine="0"/>
              <w:jc w:val="center"/>
              <w:rPr>
                <w:sz w:val="22"/>
                <w:szCs w:val="22"/>
              </w:rPr>
            </w:pPr>
            <w:r w:rsidRPr="000D05BE">
              <w:rPr>
                <w:rStyle w:val="212pt"/>
                <w:sz w:val="22"/>
                <w:szCs w:val="22"/>
              </w:rPr>
              <w:t>1</w:t>
            </w:r>
          </w:p>
        </w:tc>
        <w:tc>
          <w:tcPr>
            <w:tcW w:w="3619" w:type="dxa"/>
            <w:tcBorders>
              <w:top w:val="single" w:sz="4" w:space="0" w:color="auto"/>
              <w:left w:val="single" w:sz="4" w:space="0" w:color="auto"/>
              <w:bottom w:val="single" w:sz="4" w:space="0" w:color="auto"/>
            </w:tcBorders>
            <w:shd w:val="clear" w:color="auto" w:fill="FFFFFF"/>
            <w:vAlign w:val="bottom"/>
          </w:tcPr>
          <w:p w14:paraId="33BDB041" w14:textId="77777777" w:rsidR="00611E31" w:rsidRPr="000D05BE" w:rsidRDefault="00611E31" w:rsidP="00854851">
            <w:pPr>
              <w:pStyle w:val="210"/>
              <w:shd w:val="clear" w:color="auto" w:fill="auto"/>
              <w:spacing w:before="0" w:line="240" w:lineRule="exact"/>
              <w:ind w:firstLine="0"/>
              <w:jc w:val="center"/>
              <w:rPr>
                <w:sz w:val="22"/>
                <w:szCs w:val="22"/>
              </w:rPr>
            </w:pPr>
            <w:r w:rsidRPr="000D05BE">
              <w:rPr>
                <w:rStyle w:val="212pt"/>
                <w:sz w:val="22"/>
                <w:szCs w:val="22"/>
              </w:rPr>
              <w:t>2</w:t>
            </w:r>
          </w:p>
        </w:tc>
        <w:tc>
          <w:tcPr>
            <w:tcW w:w="3346" w:type="dxa"/>
            <w:tcBorders>
              <w:top w:val="single" w:sz="4" w:space="0" w:color="auto"/>
              <w:left w:val="single" w:sz="4" w:space="0" w:color="auto"/>
              <w:bottom w:val="single" w:sz="4" w:space="0" w:color="auto"/>
              <w:right w:val="single" w:sz="4" w:space="0" w:color="auto"/>
            </w:tcBorders>
            <w:shd w:val="clear" w:color="auto" w:fill="FFFFFF"/>
            <w:vAlign w:val="center"/>
          </w:tcPr>
          <w:p w14:paraId="0F1F80A3" w14:textId="77777777" w:rsidR="00611E31" w:rsidRPr="000D05BE" w:rsidRDefault="00611E31" w:rsidP="00854851">
            <w:pPr>
              <w:pStyle w:val="210"/>
              <w:shd w:val="clear" w:color="auto" w:fill="auto"/>
              <w:spacing w:before="0" w:line="240" w:lineRule="exact"/>
              <w:ind w:firstLine="0"/>
              <w:jc w:val="center"/>
              <w:rPr>
                <w:sz w:val="22"/>
                <w:szCs w:val="22"/>
              </w:rPr>
            </w:pPr>
            <w:r w:rsidRPr="000D05BE">
              <w:rPr>
                <w:rStyle w:val="212pt"/>
                <w:sz w:val="22"/>
                <w:szCs w:val="22"/>
              </w:rPr>
              <w:t>3</w:t>
            </w:r>
          </w:p>
        </w:tc>
      </w:tr>
      <w:tr w:rsidR="00611E31" w:rsidRPr="000D05BE" w14:paraId="067D3084" w14:textId="77777777" w:rsidTr="00854851">
        <w:trPr>
          <w:trHeight w:hRule="exact" w:val="293"/>
          <w:jc w:val="center"/>
        </w:trPr>
        <w:tc>
          <w:tcPr>
            <w:tcW w:w="3206" w:type="dxa"/>
            <w:tcBorders>
              <w:top w:val="single" w:sz="4" w:space="0" w:color="auto"/>
              <w:left w:val="single" w:sz="4" w:space="0" w:color="auto"/>
              <w:bottom w:val="single" w:sz="4" w:space="0" w:color="auto"/>
            </w:tcBorders>
            <w:shd w:val="clear" w:color="auto" w:fill="FFFFFF"/>
            <w:vAlign w:val="bottom"/>
          </w:tcPr>
          <w:p w14:paraId="0314EE0A" w14:textId="0BBAD973" w:rsidR="00611E31" w:rsidRPr="000D05BE" w:rsidRDefault="00611E31" w:rsidP="00854851">
            <w:pPr>
              <w:pStyle w:val="210"/>
              <w:shd w:val="clear" w:color="auto" w:fill="auto"/>
              <w:spacing w:before="0" w:line="240" w:lineRule="exact"/>
              <w:ind w:firstLine="0"/>
              <w:jc w:val="center"/>
              <w:rPr>
                <w:rStyle w:val="212pt"/>
                <w:sz w:val="22"/>
                <w:szCs w:val="22"/>
              </w:rPr>
            </w:pPr>
            <w:r w:rsidRPr="000D05BE">
              <w:rPr>
                <w:rStyle w:val="212pt"/>
                <w:sz w:val="22"/>
                <w:szCs w:val="22"/>
              </w:rPr>
              <w:t>-</w:t>
            </w:r>
          </w:p>
        </w:tc>
        <w:tc>
          <w:tcPr>
            <w:tcW w:w="3619" w:type="dxa"/>
            <w:tcBorders>
              <w:top w:val="single" w:sz="4" w:space="0" w:color="auto"/>
              <w:left w:val="single" w:sz="4" w:space="0" w:color="auto"/>
              <w:bottom w:val="single" w:sz="4" w:space="0" w:color="auto"/>
            </w:tcBorders>
            <w:shd w:val="clear" w:color="auto" w:fill="FFFFFF"/>
            <w:vAlign w:val="bottom"/>
          </w:tcPr>
          <w:p w14:paraId="54FC9A46" w14:textId="1A34CBAC" w:rsidR="00611E31" w:rsidRPr="000D05BE" w:rsidRDefault="00611E31" w:rsidP="00854851">
            <w:pPr>
              <w:pStyle w:val="210"/>
              <w:shd w:val="clear" w:color="auto" w:fill="auto"/>
              <w:spacing w:before="0" w:line="240" w:lineRule="exact"/>
              <w:ind w:firstLine="0"/>
              <w:jc w:val="center"/>
              <w:rPr>
                <w:rStyle w:val="212pt"/>
                <w:sz w:val="22"/>
                <w:szCs w:val="22"/>
              </w:rPr>
            </w:pPr>
            <w:r w:rsidRPr="000D05BE">
              <w:rPr>
                <w:rStyle w:val="212pt"/>
                <w:sz w:val="22"/>
                <w:szCs w:val="22"/>
              </w:rPr>
              <w:t>-</w:t>
            </w:r>
          </w:p>
        </w:tc>
        <w:tc>
          <w:tcPr>
            <w:tcW w:w="3346" w:type="dxa"/>
            <w:tcBorders>
              <w:top w:val="single" w:sz="4" w:space="0" w:color="auto"/>
              <w:left w:val="single" w:sz="4" w:space="0" w:color="auto"/>
              <w:bottom w:val="single" w:sz="4" w:space="0" w:color="auto"/>
              <w:right w:val="single" w:sz="4" w:space="0" w:color="auto"/>
            </w:tcBorders>
            <w:shd w:val="clear" w:color="auto" w:fill="FFFFFF"/>
            <w:vAlign w:val="center"/>
          </w:tcPr>
          <w:p w14:paraId="79B74273" w14:textId="7676567B" w:rsidR="00611E31" w:rsidRPr="000D05BE" w:rsidRDefault="00611E31" w:rsidP="00854851">
            <w:pPr>
              <w:pStyle w:val="210"/>
              <w:shd w:val="clear" w:color="auto" w:fill="auto"/>
              <w:spacing w:before="0" w:line="240" w:lineRule="exact"/>
              <w:ind w:firstLine="0"/>
              <w:jc w:val="center"/>
              <w:rPr>
                <w:rStyle w:val="212pt"/>
                <w:sz w:val="22"/>
                <w:szCs w:val="22"/>
              </w:rPr>
            </w:pPr>
            <w:r w:rsidRPr="000D05BE">
              <w:rPr>
                <w:rStyle w:val="212pt"/>
                <w:sz w:val="22"/>
                <w:szCs w:val="22"/>
              </w:rPr>
              <w:t>-</w:t>
            </w:r>
          </w:p>
        </w:tc>
      </w:tr>
    </w:tbl>
    <w:p w14:paraId="11AB7696" w14:textId="1A2E1213" w:rsidR="00C40054" w:rsidRPr="004809E1" w:rsidRDefault="004809E1">
      <w:pPr>
        <w:pStyle w:val="32"/>
        <w:shd w:val="clear" w:color="auto" w:fill="auto"/>
        <w:spacing w:after="299" w:line="278" w:lineRule="exact"/>
        <w:jc w:val="both"/>
        <w:rPr>
          <w:i/>
        </w:rPr>
      </w:pPr>
      <w:r w:rsidRPr="000D05BE">
        <w:rPr>
          <w:i/>
        </w:rPr>
        <w:t xml:space="preserve">Примітка: </w:t>
      </w:r>
      <w:r w:rsidR="000516A2" w:rsidRPr="000D05BE">
        <w:rPr>
          <w:i/>
        </w:rPr>
        <w:t>У цьому розділі надається також інформація щодо фактів аварійних залпових скидів у регіоні та інших фактів надзвичайних екологічних ситуацій, пов'язаних із забрудненням водних об’єктів.</w:t>
      </w:r>
    </w:p>
    <w:p w14:paraId="63E17007" w14:textId="77777777" w:rsidR="000F3BFE" w:rsidRPr="00BD457B" w:rsidRDefault="000F3BFE">
      <w:pPr>
        <w:pStyle w:val="32"/>
        <w:shd w:val="clear" w:color="auto" w:fill="auto"/>
        <w:spacing w:after="299" w:line="278" w:lineRule="exact"/>
        <w:jc w:val="both"/>
      </w:pPr>
    </w:p>
    <w:p w14:paraId="79F107C5" w14:textId="77777777" w:rsidR="00C40054" w:rsidRPr="00BD457B" w:rsidRDefault="000516A2" w:rsidP="000F3BFE">
      <w:pPr>
        <w:pStyle w:val="22"/>
        <w:keepNext/>
        <w:keepLines/>
        <w:numPr>
          <w:ilvl w:val="0"/>
          <w:numId w:val="41"/>
        </w:numPr>
        <w:shd w:val="clear" w:color="auto" w:fill="auto"/>
        <w:tabs>
          <w:tab w:val="left" w:pos="4247"/>
        </w:tabs>
        <w:spacing w:before="0" w:after="332" w:line="280" w:lineRule="exact"/>
        <w:jc w:val="center"/>
        <w:rPr>
          <w:sz w:val="32"/>
          <w:szCs w:val="32"/>
        </w:rPr>
      </w:pPr>
      <w:bookmarkStart w:id="4" w:name="bookmark4"/>
      <w:r w:rsidRPr="00BD457B">
        <w:rPr>
          <w:sz w:val="32"/>
          <w:szCs w:val="32"/>
        </w:rPr>
        <w:lastRenderedPageBreak/>
        <w:t>Земельні ресурси</w:t>
      </w:r>
      <w:bookmarkEnd w:id="4"/>
    </w:p>
    <w:p w14:paraId="52D26E0A" w14:textId="180CEE73" w:rsidR="00B826C7" w:rsidRPr="00BD457B" w:rsidRDefault="00B826C7" w:rsidP="00D66989">
      <w:pPr>
        <w:pStyle w:val="210"/>
        <w:shd w:val="clear" w:color="auto" w:fill="auto"/>
        <w:spacing w:before="0" w:after="337" w:line="280" w:lineRule="exact"/>
        <w:ind w:right="139" w:firstLine="709"/>
      </w:pPr>
      <w:r w:rsidRPr="00BD457B">
        <w:t>Земельний фонд Коростенської міської те</w:t>
      </w:r>
      <w:r w:rsidR="00E01631" w:rsidRPr="00BD457B">
        <w:t>риторіальної громади налічує 80</w:t>
      </w:r>
      <w:r w:rsidRPr="00BD457B">
        <w:t>73</w:t>
      </w:r>
      <w:r w:rsidR="00E01631" w:rsidRPr="00BD457B">
        <w:t>1,4700</w:t>
      </w:r>
      <w:r w:rsidRPr="00BD457B">
        <w:t xml:space="preserve"> тис</w:t>
      </w:r>
      <w:r w:rsidR="00877C34" w:rsidRPr="00BD457B">
        <w:t xml:space="preserve">. </w:t>
      </w:r>
      <w:r w:rsidR="00793197" w:rsidRPr="00BD457B">
        <w:t>га</w:t>
      </w:r>
      <w:r w:rsidRPr="00BD457B">
        <w:t xml:space="preserve"> землі. </w:t>
      </w:r>
    </w:p>
    <w:p w14:paraId="308DE0DE" w14:textId="6A11C711" w:rsidR="00C40054" w:rsidRPr="00BD457B" w:rsidRDefault="000516A2">
      <w:pPr>
        <w:pStyle w:val="210"/>
        <w:shd w:val="clear" w:color="auto" w:fill="auto"/>
        <w:spacing w:before="0" w:line="280" w:lineRule="exact"/>
        <w:ind w:firstLine="0"/>
        <w:jc w:val="center"/>
      </w:pPr>
      <w:r w:rsidRPr="00BD457B">
        <w:t>Структура</w:t>
      </w:r>
      <w:r w:rsidR="006635A8" w:rsidRPr="00BD457B">
        <w:t xml:space="preserve"> земельного фонду</w:t>
      </w:r>
      <w:r w:rsidR="000649FF" w:rsidRPr="00BD457B">
        <w:t xml:space="preserve"> </w:t>
      </w:r>
    </w:p>
    <w:p w14:paraId="24996AA5" w14:textId="342CED3A" w:rsidR="00C307DE" w:rsidRPr="00BD457B" w:rsidRDefault="00C307DE" w:rsidP="00C307DE">
      <w:pPr>
        <w:pStyle w:val="210"/>
        <w:shd w:val="clear" w:color="auto" w:fill="auto"/>
        <w:spacing w:before="0" w:line="280" w:lineRule="exact"/>
        <w:ind w:firstLine="0"/>
        <w:jc w:val="right"/>
        <w:rPr>
          <w:sz w:val="22"/>
          <w:szCs w:val="22"/>
        </w:rPr>
      </w:pPr>
      <w:r w:rsidRPr="00BD457B">
        <w:rPr>
          <w:sz w:val="22"/>
          <w:szCs w:val="22"/>
        </w:rPr>
        <w:t>Таблиця 17</w:t>
      </w:r>
    </w:p>
    <w:tbl>
      <w:tblPr>
        <w:tblW w:w="0" w:type="auto"/>
        <w:tblLayout w:type="fixed"/>
        <w:tblCellMar>
          <w:left w:w="10" w:type="dxa"/>
          <w:right w:w="10" w:type="dxa"/>
        </w:tblCellMar>
        <w:tblLook w:val="04A0" w:firstRow="1" w:lastRow="0" w:firstColumn="1" w:lastColumn="0" w:noHBand="0" w:noVBand="1"/>
      </w:tblPr>
      <w:tblGrid>
        <w:gridCol w:w="3043"/>
        <w:gridCol w:w="1080"/>
        <w:gridCol w:w="1229"/>
        <w:gridCol w:w="1080"/>
        <w:gridCol w:w="1277"/>
        <w:gridCol w:w="1075"/>
        <w:gridCol w:w="1238"/>
      </w:tblGrid>
      <w:tr w:rsidR="00C307DE" w:rsidRPr="00BD457B" w14:paraId="6BF690D5" w14:textId="77777777" w:rsidTr="00C307DE">
        <w:trPr>
          <w:trHeight w:hRule="exact" w:val="331"/>
        </w:trPr>
        <w:tc>
          <w:tcPr>
            <w:tcW w:w="3043" w:type="dxa"/>
            <w:vMerge w:val="restart"/>
            <w:tcBorders>
              <w:top w:val="single" w:sz="4" w:space="0" w:color="auto"/>
              <w:left w:val="single" w:sz="4" w:space="0" w:color="auto"/>
            </w:tcBorders>
            <w:shd w:val="clear" w:color="auto" w:fill="FFFFFF"/>
            <w:vAlign w:val="center"/>
          </w:tcPr>
          <w:p w14:paraId="206DB5EF" w14:textId="77777777" w:rsidR="00C307DE" w:rsidRPr="00BD457B" w:rsidRDefault="00C307DE" w:rsidP="00C307DE">
            <w:pPr>
              <w:pStyle w:val="210"/>
              <w:shd w:val="clear" w:color="auto" w:fill="auto"/>
              <w:spacing w:before="0" w:line="274" w:lineRule="exact"/>
              <w:ind w:firstLine="0"/>
              <w:jc w:val="center"/>
              <w:rPr>
                <w:sz w:val="22"/>
                <w:szCs w:val="22"/>
              </w:rPr>
            </w:pPr>
            <w:r w:rsidRPr="00BD457B">
              <w:rPr>
                <w:rStyle w:val="212pt"/>
                <w:sz w:val="22"/>
                <w:szCs w:val="22"/>
              </w:rPr>
              <w:t>Категорії земель та види земельних угідь</w:t>
            </w:r>
          </w:p>
        </w:tc>
        <w:tc>
          <w:tcPr>
            <w:tcW w:w="2309" w:type="dxa"/>
            <w:gridSpan w:val="2"/>
            <w:tcBorders>
              <w:top w:val="single" w:sz="4" w:space="0" w:color="auto"/>
              <w:left w:val="single" w:sz="4" w:space="0" w:color="auto"/>
            </w:tcBorders>
            <w:shd w:val="clear" w:color="auto" w:fill="FFFFFF"/>
            <w:vAlign w:val="bottom"/>
          </w:tcPr>
          <w:p w14:paraId="2BE963DF" w14:textId="68A1A53E" w:rsidR="00C307DE" w:rsidRPr="00BD457B" w:rsidRDefault="00803FFB" w:rsidP="00090172">
            <w:pPr>
              <w:pStyle w:val="210"/>
              <w:shd w:val="clear" w:color="auto" w:fill="auto"/>
              <w:spacing w:before="0" w:line="240" w:lineRule="exact"/>
              <w:ind w:firstLine="0"/>
              <w:jc w:val="center"/>
              <w:rPr>
                <w:sz w:val="22"/>
                <w:szCs w:val="22"/>
              </w:rPr>
            </w:pPr>
            <w:r w:rsidRPr="00BD457B">
              <w:rPr>
                <w:rStyle w:val="212pt"/>
                <w:sz w:val="22"/>
                <w:szCs w:val="22"/>
              </w:rPr>
              <w:t>202</w:t>
            </w:r>
            <w:r w:rsidR="00090172" w:rsidRPr="00BD457B">
              <w:rPr>
                <w:rStyle w:val="212pt"/>
                <w:sz w:val="22"/>
                <w:szCs w:val="22"/>
              </w:rPr>
              <w:t>1</w:t>
            </w:r>
            <w:r w:rsidR="00C307DE" w:rsidRPr="00BD457B">
              <w:rPr>
                <w:rStyle w:val="212pt"/>
                <w:sz w:val="22"/>
                <w:szCs w:val="22"/>
              </w:rPr>
              <w:t>рік</w:t>
            </w:r>
          </w:p>
        </w:tc>
        <w:tc>
          <w:tcPr>
            <w:tcW w:w="2357" w:type="dxa"/>
            <w:gridSpan w:val="2"/>
            <w:tcBorders>
              <w:top w:val="single" w:sz="4" w:space="0" w:color="auto"/>
              <w:left w:val="single" w:sz="4" w:space="0" w:color="auto"/>
            </w:tcBorders>
            <w:shd w:val="clear" w:color="auto" w:fill="FFFFFF"/>
            <w:vAlign w:val="bottom"/>
          </w:tcPr>
          <w:p w14:paraId="33A937E1" w14:textId="54EA2A8A" w:rsidR="00C307DE" w:rsidRPr="00BD457B" w:rsidRDefault="00803FFB" w:rsidP="00090172">
            <w:pPr>
              <w:pStyle w:val="210"/>
              <w:shd w:val="clear" w:color="auto" w:fill="auto"/>
              <w:spacing w:before="0" w:line="240" w:lineRule="exact"/>
              <w:ind w:firstLine="0"/>
              <w:jc w:val="center"/>
              <w:rPr>
                <w:sz w:val="22"/>
                <w:szCs w:val="22"/>
              </w:rPr>
            </w:pPr>
            <w:r w:rsidRPr="00BD457B">
              <w:rPr>
                <w:rStyle w:val="212pt"/>
                <w:sz w:val="22"/>
                <w:szCs w:val="22"/>
              </w:rPr>
              <w:t>202</w:t>
            </w:r>
            <w:r w:rsidR="00090172" w:rsidRPr="00BD457B">
              <w:rPr>
                <w:rStyle w:val="212pt"/>
                <w:sz w:val="22"/>
                <w:szCs w:val="22"/>
              </w:rPr>
              <w:t>2</w:t>
            </w:r>
            <w:r w:rsidR="00C307DE" w:rsidRPr="00BD457B">
              <w:rPr>
                <w:rStyle w:val="212pt"/>
                <w:sz w:val="22"/>
                <w:szCs w:val="22"/>
              </w:rPr>
              <w:t>рік</w:t>
            </w:r>
          </w:p>
        </w:tc>
        <w:tc>
          <w:tcPr>
            <w:tcW w:w="2313" w:type="dxa"/>
            <w:gridSpan w:val="2"/>
            <w:tcBorders>
              <w:top w:val="single" w:sz="4" w:space="0" w:color="auto"/>
              <w:left w:val="single" w:sz="4" w:space="0" w:color="auto"/>
              <w:right w:val="single" w:sz="4" w:space="0" w:color="auto"/>
            </w:tcBorders>
            <w:shd w:val="clear" w:color="auto" w:fill="FFFFFF"/>
            <w:vAlign w:val="bottom"/>
          </w:tcPr>
          <w:p w14:paraId="7DD192B8" w14:textId="55FEC7D5" w:rsidR="00C307DE" w:rsidRPr="00BD457B" w:rsidRDefault="00803FFB" w:rsidP="00090172">
            <w:pPr>
              <w:pStyle w:val="210"/>
              <w:shd w:val="clear" w:color="auto" w:fill="auto"/>
              <w:spacing w:before="0" w:line="240" w:lineRule="exact"/>
              <w:ind w:firstLine="0"/>
              <w:jc w:val="center"/>
              <w:rPr>
                <w:sz w:val="22"/>
                <w:szCs w:val="22"/>
              </w:rPr>
            </w:pPr>
            <w:r w:rsidRPr="00BD457B">
              <w:rPr>
                <w:rStyle w:val="212pt"/>
                <w:sz w:val="22"/>
                <w:szCs w:val="22"/>
              </w:rPr>
              <w:t>202</w:t>
            </w:r>
            <w:r w:rsidR="00090172" w:rsidRPr="00BD457B">
              <w:rPr>
                <w:rStyle w:val="212pt"/>
                <w:sz w:val="22"/>
                <w:szCs w:val="22"/>
              </w:rPr>
              <w:t>3</w:t>
            </w:r>
            <w:r w:rsidR="00C307DE" w:rsidRPr="00BD457B">
              <w:rPr>
                <w:rStyle w:val="212pt"/>
                <w:sz w:val="22"/>
                <w:szCs w:val="22"/>
              </w:rPr>
              <w:t>рік</w:t>
            </w:r>
          </w:p>
        </w:tc>
      </w:tr>
      <w:tr w:rsidR="00C307DE" w:rsidRPr="00BD457B" w14:paraId="246CC4E1" w14:textId="77777777" w:rsidTr="00C307DE">
        <w:trPr>
          <w:trHeight w:hRule="exact" w:val="1128"/>
        </w:trPr>
        <w:tc>
          <w:tcPr>
            <w:tcW w:w="3043" w:type="dxa"/>
            <w:vMerge/>
            <w:tcBorders>
              <w:left w:val="single" w:sz="4" w:space="0" w:color="auto"/>
            </w:tcBorders>
            <w:shd w:val="clear" w:color="auto" w:fill="FFFFFF"/>
            <w:vAlign w:val="center"/>
          </w:tcPr>
          <w:p w14:paraId="6D1F1C1C" w14:textId="77777777" w:rsidR="00C307DE" w:rsidRPr="00BD457B" w:rsidRDefault="00C307DE" w:rsidP="00C307DE">
            <w:pPr>
              <w:rPr>
                <w:rFonts w:ascii="Times New Roman" w:hAnsi="Times New Roman" w:cs="Times New Roman"/>
                <w:sz w:val="22"/>
                <w:szCs w:val="22"/>
              </w:rPr>
            </w:pPr>
          </w:p>
        </w:tc>
        <w:tc>
          <w:tcPr>
            <w:tcW w:w="1080" w:type="dxa"/>
            <w:tcBorders>
              <w:top w:val="single" w:sz="4" w:space="0" w:color="auto"/>
              <w:left w:val="single" w:sz="4" w:space="0" w:color="auto"/>
            </w:tcBorders>
            <w:shd w:val="clear" w:color="auto" w:fill="FFFFFF"/>
          </w:tcPr>
          <w:p w14:paraId="5D864B31" w14:textId="77777777" w:rsidR="00C307DE" w:rsidRPr="00BD457B" w:rsidRDefault="00C307DE" w:rsidP="00803FFB">
            <w:pPr>
              <w:pStyle w:val="210"/>
              <w:shd w:val="clear" w:color="auto" w:fill="auto"/>
              <w:spacing w:before="0" w:line="274" w:lineRule="exact"/>
              <w:ind w:firstLine="0"/>
              <w:jc w:val="center"/>
              <w:rPr>
                <w:sz w:val="22"/>
                <w:szCs w:val="22"/>
              </w:rPr>
            </w:pPr>
            <w:r w:rsidRPr="00BD457B">
              <w:rPr>
                <w:rStyle w:val="212pt"/>
                <w:sz w:val="22"/>
                <w:szCs w:val="22"/>
              </w:rPr>
              <w:t>усього, тис. га</w:t>
            </w:r>
          </w:p>
        </w:tc>
        <w:tc>
          <w:tcPr>
            <w:tcW w:w="1229" w:type="dxa"/>
            <w:tcBorders>
              <w:top w:val="single" w:sz="4" w:space="0" w:color="auto"/>
              <w:left w:val="single" w:sz="4" w:space="0" w:color="auto"/>
            </w:tcBorders>
            <w:shd w:val="clear" w:color="auto" w:fill="FFFFFF"/>
            <w:vAlign w:val="bottom"/>
          </w:tcPr>
          <w:p w14:paraId="03FF7BBC" w14:textId="77777777" w:rsidR="00C307DE" w:rsidRPr="00BD457B" w:rsidRDefault="00C307DE" w:rsidP="00C307DE">
            <w:pPr>
              <w:pStyle w:val="210"/>
              <w:shd w:val="clear" w:color="auto" w:fill="auto"/>
              <w:spacing w:before="0" w:line="274" w:lineRule="exact"/>
              <w:ind w:firstLine="0"/>
              <w:jc w:val="center"/>
              <w:rPr>
                <w:sz w:val="22"/>
                <w:szCs w:val="22"/>
              </w:rPr>
            </w:pPr>
            <w:r w:rsidRPr="00BD457B">
              <w:rPr>
                <w:rStyle w:val="212pt"/>
                <w:sz w:val="22"/>
                <w:szCs w:val="22"/>
              </w:rPr>
              <w:t>% до загальної площі території</w:t>
            </w:r>
          </w:p>
        </w:tc>
        <w:tc>
          <w:tcPr>
            <w:tcW w:w="1080" w:type="dxa"/>
            <w:tcBorders>
              <w:top w:val="single" w:sz="4" w:space="0" w:color="auto"/>
              <w:left w:val="single" w:sz="4" w:space="0" w:color="auto"/>
            </w:tcBorders>
            <w:shd w:val="clear" w:color="auto" w:fill="FFFFFF"/>
          </w:tcPr>
          <w:p w14:paraId="7B3A821B" w14:textId="61155778" w:rsidR="00C307DE" w:rsidRPr="00BD457B" w:rsidRDefault="00C307DE" w:rsidP="00803FFB">
            <w:pPr>
              <w:pStyle w:val="210"/>
              <w:shd w:val="clear" w:color="auto" w:fill="auto"/>
              <w:spacing w:before="0" w:line="274" w:lineRule="exact"/>
              <w:ind w:firstLine="0"/>
              <w:jc w:val="center"/>
              <w:rPr>
                <w:sz w:val="22"/>
                <w:szCs w:val="22"/>
              </w:rPr>
            </w:pPr>
            <w:r w:rsidRPr="00BD457B">
              <w:rPr>
                <w:rStyle w:val="212pt"/>
                <w:sz w:val="22"/>
                <w:szCs w:val="22"/>
              </w:rPr>
              <w:t>усього, тис.</w:t>
            </w:r>
            <w:r w:rsidR="007A640A" w:rsidRPr="00BD457B">
              <w:rPr>
                <w:rStyle w:val="212pt"/>
                <w:sz w:val="22"/>
                <w:szCs w:val="22"/>
              </w:rPr>
              <w:t xml:space="preserve"> </w:t>
            </w:r>
            <w:r w:rsidRPr="00BD457B">
              <w:rPr>
                <w:rStyle w:val="212pt"/>
                <w:sz w:val="22"/>
                <w:szCs w:val="22"/>
              </w:rPr>
              <w:t>га</w:t>
            </w:r>
          </w:p>
        </w:tc>
        <w:tc>
          <w:tcPr>
            <w:tcW w:w="1277" w:type="dxa"/>
            <w:tcBorders>
              <w:top w:val="single" w:sz="4" w:space="0" w:color="auto"/>
              <w:left w:val="single" w:sz="4" w:space="0" w:color="auto"/>
            </w:tcBorders>
            <w:shd w:val="clear" w:color="auto" w:fill="FFFFFF"/>
            <w:vAlign w:val="bottom"/>
          </w:tcPr>
          <w:p w14:paraId="0E9E4976" w14:textId="77777777" w:rsidR="00C307DE" w:rsidRPr="00BD457B" w:rsidRDefault="00C307DE" w:rsidP="00C307DE">
            <w:pPr>
              <w:pStyle w:val="210"/>
              <w:shd w:val="clear" w:color="auto" w:fill="auto"/>
              <w:spacing w:before="0" w:line="274" w:lineRule="exact"/>
              <w:ind w:firstLine="0"/>
              <w:jc w:val="center"/>
              <w:rPr>
                <w:sz w:val="22"/>
                <w:szCs w:val="22"/>
              </w:rPr>
            </w:pPr>
            <w:r w:rsidRPr="00BD457B">
              <w:rPr>
                <w:rStyle w:val="212pt"/>
                <w:sz w:val="22"/>
                <w:szCs w:val="22"/>
              </w:rPr>
              <w:t>% до загальної площі території</w:t>
            </w:r>
          </w:p>
        </w:tc>
        <w:tc>
          <w:tcPr>
            <w:tcW w:w="1075" w:type="dxa"/>
            <w:tcBorders>
              <w:top w:val="single" w:sz="4" w:space="0" w:color="auto"/>
              <w:left w:val="single" w:sz="4" w:space="0" w:color="auto"/>
            </w:tcBorders>
            <w:shd w:val="clear" w:color="auto" w:fill="FFFFFF"/>
          </w:tcPr>
          <w:p w14:paraId="6974ECE3" w14:textId="77777777" w:rsidR="00C307DE" w:rsidRPr="00BD457B" w:rsidRDefault="00C307DE" w:rsidP="00803FFB">
            <w:pPr>
              <w:pStyle w:val="210"/>
              <w:shd w:val="clear" w:color="auto" w:fill="auto"/>
              <w:spacing w:before="0" w:line="278" w:lineRule="exact"/>
              <w:ind w:firstLine="0"/>
              <w:jc w:val="center"/>
              <w:rPr>
                <w:sz w:val="22"/>
                <w:szCs w:val="22"/>
              </w:rPr>
            </w:pPr>
            <w:r w:rsidRPr="00BD457B">
              <w:rPr>
                <w:rStyle w:val="212pt"/>
                <w:sz w:val="22"/>
                <w:szCs w:val="22"/>
              </w:rPr>
              <w:t>усього, тис. га</w:t>
            </w:r>
          </w:p>
        </w:tc>
        <w:tc>
          <w:tcPr>
            <w:tcW w:w="1238" w:type="dxa"/>
            <w:tcBorders>
              <w:top w:val="single" w:sz="4" w:space="0" w:color="auto"/>
              <w:left w:val="single" w:sz="4" w:space="0" w:color="auto"/>
              <w:right w:val="single" w:sz="4" w:space="0" w:color="auto"/>
            </w:tcBorders>
            <w:shd w:val="clear" w:color="auto" w:fill="FFFFFF"/>
            <w:vAlign w:val="bottom"/>
          </w:tcPr>
          <w:p w14:paraId="45B0A312" w14:textId="77777777" w:rsidR="00C307DE" w:rsidRPr="00BD457B" w:rsidRDefault="00C307DE" w:rsidP="00C307DE">
            <w:pPr>
              <w:pStyle w:val="210"/>
              <w:shd w:val="clear" w:color="auto" w:fill="auto"/>
              <w:spacing w:before="0" w:line="274" w:lineRule="exact"/>
              <w:ind w:firstLine="0"/>
              <w:jc w:val="center"/>
              <w:rPr>
                <w:sz w:val="22"/>
                <w:szCs w:val="22"/>
              </w:rPr>
            </w:pPr>
            <w:r w:rsidRPr="00BD457B">
              <w:rPr>
                <w:rStyle w:val="212pt"/>
                <w:sz w:val="22"/>
                <w:szCs w:val="22"/>
              </w:rPr>
              <w:t>% до загальної площі території</w:t>
            </w:r>
          </w:p>
        </w:tc>
      </w:tr>
      <w:tr w:rsidR="00C307DE" w:rsidRPr="00BD457B" w14:paraId="76B27308" w14:textId="77777777" w:rsidTr="00C307DE">
        <w:trPr>
          <w:trHeight w:hRule="exact" w:val="336"/>
        </w:trPr>
        <w:tc>
          <w:tcPr>
            <w:tcW w:w="3043" w:type="dxa"/>
            <w:tcBorders>
              <w:top w:val="single" w:sz="4" w:space="0" w:color="auto"/>
              <w:left w:val="single" w:sz="4" w:space="0" w:color="auto"/>
            </w:tcBorders>
            <w:shd w:val="clear" w:color="auto" w:fill="FFFFFF"/>
            <w:vAlign w:val="bottom"/>
          </w:tcPr>
          <w:p w14:paraId="7BC9AF52" w14:textId="77777777" w:rsidR="00C307DE" w:rsidRPr="00BD457B" w:rsidRDefault="00C307DE" w:rsidP="00C307DE">
            <w:pPr>
              <w:pStyle w:val="210"/>
              <w:shd w:val="clear" w:color="auto" w:fill="auto"/>
              <w:spacing w:before="0" w:line="240" w:lineRule="exact"/>
              <w:ind w:firstLine="0"/>
              <w:jc w:val="center"/>
              <w:rPr>
                <w:sz w:val="22"/>
                <w:szCs w:val="22"/>
              </w:rPr>
            </w:pPr>
            <w:r w:rsidRPr="00BD457B">
              <w:rPr>
                <w:rStyle w:val="212pt"/>
                <w:sz w:val="22"/>
                <w:szCs w:val="22"/>
              </w:rPr>
              <w:t>1</w:t>
            </w:r>
          </w:p>
        </w:tc>
        <w:tc>
          <w:tcPr>
            <w:tcW w:w="1080" w:type="dxa"/>
            <w:tcBorders>
              <w:top w:val="single" w:sz="4" w:space="0" w:color="auto"/>
              <w:left w:val="single" w:sz="4" w:space="0" w:color="auto"/>
            </w:tcBorders>
            <w:shd w:val="clear" w:color="auto" w:fill="FFFFFF"/>
            <w:vAlign w:val="bottom"/>
          </w:tcPr>
          <w:p w14:paraId="0357D6DA" w14:textId="77777777" w:rsidR="00C307DE" w:rsidRPr="00BD457B" w:rsidRDefault="00C307DE" w:rsidP="00C307DE">
            <w:pPr>
              <w:pStyle w:val="210"/>
              <w:shd w:val="clear" w:color="auto" w:fill="auto"/>
              <w:spacing w:before="0" w:line="240" w:lineRule="exact"/>
              <w:ind w:firstLine="0"/>
              <w:jc w:val="center"/>
              <w:rPr>
                <w:sz w:val="22"/>
                <w:szCs w:val="22"/>
              </w:rPr>
            </w:pPr>
            <w:r w:rsidRPr="00BD457B">
              <w:rPr>
                <w:rStyle w:val="212pt"/>
                <w:sz w:val="22"/>
                <w:szCs w:val="22"/>
              </w:rPr>
              <w:t>2</w:t>
            </w:r>
          </w:p>
        </w:tc>
        <w:tc>
          <w:tcPr>
            <w:tcW w:w="1229" w:type="dxa"/>
            <w:tcBorders>
              <w:top w:val="single" w:sz="4" w:space="0" w:color="auto"/>
              <w:left w:val="single" w:sz="4" w:space="0" w:color="auto"/>
            </w:tcBorders>
            <w:shd w:val="clear" w:color="auto" w:fill="FFFFFF"/>
            <w:vAlign w:val="center"/>
          </w:tcPr>
          <w:p w14:paraId="5BDA18A0" w14:textId="77777777" w:rsidR="00C307DE" w:rsidRPr="00BD457B" w:rsidRDefault="00C307DE" w:rsidP="00C307DE">
            <w:pPr>
              <w:pStyle w:val="210"/>
              <w:shd w:val="clear" w:color="auto" w:fill="auto"/>
              <w:spacing w:before="0" w:line="240" w:lineRule="exact"/>
              <w:ind w:firstLine="0"/>
              <w:jc w:val="center"/>
              <w:rPr>
                <w:sz w:val="22"/>
                <w:szCs w:val="22"/>
              </w:rPr>
            </w:pPr>
            <w:r w:rsidRPr="00BD457B">
              <w:rPr>
                <w:rStyle w:val="212pt"/>
                <w:sz w:val="22"/>
                <w:szCs w:val="22"/>
              </w:rPr>
              <w:t>3</w:t>
            </w:r>
          </w:p>
        </w:tc>
        <w:tc>
          <w:tcPr>
            <w:tcW w:w="1080" w:type="dxa"/>
            <w:tcBorders>
              <w:top w:val="single" w:sz="4" w:space="0" w:color="auto"/>
              <w:left w:val="single" w:sz="4" w:space="0" w:color="auto"/>
            </w:tcBorders>
            <w:shd w:val="clear" w:color="auto" w:fill="FFFFFF"/>
            <w:vAlign w:val="center"/>
          </w:tcPr>
          <w:p w14:paraId="58EF8B23" w14:textId="77777777" w:rsidR="00C307DE" w:rsidRPr="00BD457B" w:rsidRDefault="00C307DE" w:rsidP="00C307DE">
            <w:pPr>
              <w:pStyle w:val="210"/>
              <w:shd w:val="clear" w:color="auto" w:fill="auto"/>
              <w:spacing w:before="0" w:line="240" w:lineRule="exact"/>
              <w:ind w:firstLine="0"/>
              <w:jc w:val="center"/>
              <w:rPr>
                <w:sz w:val="22"/>
                <w:szCs w:val="22"/>
              </w:rPr>
            </w:pPr>
            <w:r w:rsidRPr="00BD457B">
              <w:rPr>
                <w:rStyle w:val="212pt"/>
                <w:sz w:val="22"/>
                <w:szCs w:val="22"/>
              </w:rPr>
              <w:t>4</w:t>
            </w:r>
          </w:p>
        </w:tc>
        <w:tc>
          <w:tcPr>
            <w:tcW w:w="1277" w:type="dxa"/>
            <w:tcBorders>
              <w:top w:val="single" w:sz="4" w:space="0" w:color="auto"/>
              <w:left w:val="single" w:sz="4" w:space="0" w:color="auto"/>
            </w:tcBorders>
            <w:shd w:val="clear" w:color="auto" w:fill="FFFFFF"/>
            <w:vAlign w:val="center"/>
          </w:tcPr>
          <w:p w14:paraId="78B9B5D2" w14:textId="77777777" w:rsidR="00C307DE" w:rsidRPr="00BD457B" w:rsidRDefault="00C307DE" w:rsidP="00C307DE">
            <w:pPr>
              <w:pStyle w:val="210"/>
              <w:shd w:val="clear" w:color="auto" w:fill="auto"/>
              <w:spacing w:before="0" w:line="240" w:lineRule="exact"/>
              <w:ind w:firstLine="0"/>
              <w:jc w:val="center"/>
              <w:rPr>
                <w:sz w:val="22"/>
                <w:szCs w:val="22"/>
              </w:rPr>
            </w:pPr>
            <w:r w:rsidRPr="00BD457B">
              <w:rPr>
                <w:rStyle w:val="212pt"/>
                <w:sz w:val="22"/>
                <w:szCs w:val="22"/>
              </w:rPr>
              <w:t>5</w:t>
            </w:r>
          </w:p>
        </w:tc>
        <w:tc>
          <w:tcPr>
            <w:tcW w:w="1075" w:type="dxa"/>
            <w:tcBorders>
              <w:top w:val="single" w:sz="4" w:space="0" w:color="auto"/>
              <w:left w:val="single" w:sz="4" w:space="0" w:color="auto"/>
            </w:tcBorders>
            <w:shd w:val="clear" w:color="auto" w:fill="FFFFFF"/>
            <w:vAlign w:val="bottom"/>
          </w:tcPr>
          <w:p w14:paraId="07814004" w14:textId="77777777" w:rsidR="00C307DE" w:rsidRPr="00BD457B" w:rsidRDefault="00C307DE" w:rsidP="00C307DE">
            <w:pPr>
              <w:pStyle w:val="210"/>
              <w:shd w:val="clear" w:color="auto" w:fill="auto"/>
              <w:spacing w:before="0" w:line="240" w:lineRule="exact"/>
              <w:ind w:firstLine="0"/>
              <w:jc w:val="center"/>
              <w:rPr>
                <w:sz w:val="22"/>
                <w:szCs w:val="22"/>
              </w:rPr>
            </w:pPr>
            <w:r w:rsidRPr="00BD457B">
              <w:rPr>
                <w:rStyle w:val="212pt"/>
                <w:sz w:val="22"/>
                <w:szCs w:val="22"/>
              </w:rPr>
              <w:t>6</w:t>
            </w:r>
          </w:p>
        </w:tc>
        <w:tc>
          <w:tcPr>
            <w:tcW w:w="1238" w:type="dxa"/>
            <w:tcBorders>
              <w:top w:val="single" w:sz="4" w:space="0" w:color="auto"/>
              <w:left w:val="single" w:sz="4" w:space="0" w:color="auto"/>
              <w:right w:val="single" w:sz="4" w:space="0" w:color="auto"/>
            </w:tcBorders>
            <w:shd w:val="clear" w:color="auto" w:fill="FFFFFF"/>
            <w:vAlign w:val="center"/>
          </w:tcPr>
          <w:p w14:paraId="04817D59" w14:textId="77777777" w:rsidR="00C307DE" w:rsidRPr="00BD457B" w:rsidRDefault="00C307DE" w:rsidP="00C307DE">
            <w:pPr>
              <w:pStyle w:val="210"/>
              <w:shd w:val="clear" w:color="auto" w:fill="auto"/>
              <w:spacing w:before="0" w:line="240" w:lineRule="exact"/>
              <w:ind w:firstLine="0"/>
              <w:jc w:val="center"/>
              <w:rPr>
                <w:sz w:val="22"/>
                <w:szCs w:val="22"/>
              </w:rPr>
            </w:pPr>
            <w:r w:rsidRPr="00BD457B">
              <w:rPr>
                <w:rStyle w:val="212pt"/>
                <w:sz w:val="22"/>
                <w:szCs w:val="22"/>
              </w:rPr>
              <w:t>7</w:t>
            </w:r>
          </w:p>
        </w:tc>
      </w:tr>
      <w:tr w:rsidR="00C307DE" w:rsidRPr="00BD457B" w14:paraId="44F7C226" w14:textId="77777777" w:rsidTr="00C307DE">
        <w:trPr>
          <w:trHeight w:hRule="exact" w:val="341"/>
        </w:trPr>
        <w:tc>
          <w:tcPr>
            <w:tcW w:w="10022" w:type="dxa"/>
            <w:gridSpan w:val="7"/>
            <w:tcBorders>
              <w:top w:val="single" w:sz="4" w:space="0" w:color="auto"/>
              <w:left w:val="single" w:sz="4" w:space="0" w:color="auto"/>
              <w:right w:val="single" w:sz="4" w:space="0" w:color="auto"/>
            </w:tcBorders>
            <w:shd w:val="clear" w:color="auto" w:fill="FFFFFF"/>
            <w:vAlign w:val="bottom"/>
          </w:tcPr>
          <w:p w14:paraId="36F3E07C" w14:textId="77777777" w:rsidR="00C307DE" w:rsidRPr="00BD457B" w:rsidRDefault="00C307DE" w:rsidP="00C307DE">
            <w:pPr>
              <w:pStyle w:val="210"/>
              <w:shd w:val="clear" w:color="auto" w:fill="auto"/>
              <w:spacing w:before="0" w:line="240" w:lineRule="exact"/>
              <w:ind w:firstLine="0"/>
              <w:jc w:val="center"/>
              <w:rPr>
                <w:sz w:val="22"/>
                <w:szCs w:val="22"/>
              </w:rPr>
            </w:pPr>
            <w:r w:rsidRPr="00BD457B">
              <w:rPr>
                <w:rStyle w:val="212pt"/>
                <w:sz w:val="22"/>
                <w:szCs w:val="22"/>
              </w:rPr>
              <w:t>Категорії земель за основним цільовим призначенням</w:t>
            </w:r>
          </w:p>
        </w:tc>
      </w:tr>
      <w:tr w:rsidR="00C307DE" w:rsidRPr="00BD457B" w14:paraId="6FB4E9D4" w14:textId="77777777" w:rsidTr="00C307DE">
        <w:trPr>
          <w:trHeight w:hRule="exact" w:val="581"/>
        </w:trPr>
        <w:tc>
          <w:tcPr>
            <w:tcW w:w="3043" w:type="dxa"/>
            <w:tcBorders>
              <w:top w:val="single" w:sz="4" w:space="0" w:color="auto"/>
              <w:left w:val="single" w:sz="4" w:space="0" w:color="auto"/>
            </w:tcBorders>
            <w:shd w:val="clear" w:color="auto" w:fill="FFFFFF"/>
            <w:vAlign w:val="bottom"/>
          </w:tcPr>
          <w:p w14:paraId="6FE0021F" w14:textId="77777777" w:rsidR="00C307DE" w:rsidRPr="00BD457B" w:rsidRDefault="00C307DE" w:rsidP="00803FFB">
            <w:pPr>
              <w:pStyle w:val="210"/>
              <w:shd w:val="clear" w:color="auto" w:fill="auto"/>
              <w:spacing w:before="0" w:line="283" w:lineRule="exact"/>
              <w:ind w:firstLine="0"/>
              <w:jc w:val="left"/>
              <w:rPr>
                <w:sz w:val="22"/>
                <w:szCs w:val="22"/>
              </w:rPr>
            </w:pPr>
            <w:r w:rsidRPr="00BD457B">
              <w:rPr>
                <w:rStyle w:val="212pt"/>
                <w:sz w:val="22"/>
                <w:szCs w:val="22"/>
              </w:rPr>
              <w:t>Загальна площа території регіону</w:t>
            </w:r>
          </w:p>
        </w:tc>
        <w:tc>
          <w:tcPr>
            <w:tcW w:w="1080" w:type="dxa"/>
            <w:tcBorders>
              <w:top w:val="single" w:sz="4" w:space="0" w:color="auto"/>
              <w:left w:val="single" w:sz="4" w:space="0" w:color="auto"/>
            </w:tcBorders>
            <w:shd w:val="clear" w:color="auto" w:fill="FFFFFF"/>
          </w:tcPr>
          <w:p w14:paraId="7FBE42B0" w14:textId="15515D05" w:rsidR="00C307DE" w:rsidRPr="00BD457B" w:rsidRDefault="00803FFB" w:rsidP="00803FFB">
            <w:pPr>
              <w:jc w:val="center"/>
              <w:rPr>
                <w:rFonts w:ascii="Times New Roman" w:hAnsi="Times New Roman" w:cs="Times New Roman"/>
                <w:sz w:val="22"/>
                <w:szCs w:val="22"/>
              </w:rPr>
            </w:pPr>
            <w:r w:rsidRPr="00BD457B">
              <w:rPr>
                <w:rFonts w:ascii="Times New Roman" w:hAnsi="Times New Roman" w:cs="Times New Roman"/>
                <w:sz w:val="22"/>
                <w:szCs w:val="22"/>
              </w:rPr>
              <w:t>80731,4700</w:t>
            </w:r>
          </w:p>
        </w:tc>
        <w:tc>
          <w:tcPr>
            <w:tcW w:w="1229" w:type="dxa"/>
            <w:tcBorders>
              <w:top w:val="single" w:sz="4" w:space="0" w:color="auto"/>
              <w:left w:val="single" w:sz="4" w:space="0" w:color="auto"/>
            </w:tcBorders>
            <w:shd w:val="clear" w:color="auto" w:fill="FFFFFF"/>
            <w:vAlign w:val="center"/>
          </w:tcPr>
          <w:p w14:paraId="41115BA3" w14:textId="77777777" w:rsidR="00C307DE" w:rsidRPr="00BD457B" w:rsidRDefault="00C307DE" w:rsidP="00803FFB">
            <w:pPr>
              <w:pStyle w:val="210"/>
              <w:shd w:val="clear" w:color="auto" w:fill="auto"/>
              <w:spacing w:before="0" w:line="240" w:lineRule="exact"/>
              <w:ind w:firstLine="0"/>
              <w:jc w:val="center"/>
              <w:rPr>
                <w:sz w:val="22"/>
                <w:szCs w:val="22"/>
              </w:rPr>
            </w:pPr>
            <w:r w:rsidRPr="00BD457B">
              <w:rPr>
                <w:rStyle w:val="212pt"/>
                <w:sz w:val="22"/>
                <w:szCs w:val="22"/>
              </w:rPr>
              <w:t>100</w:t>
            </w:r>
          </w:p>
        </w:tc>
        <w:tc>
          <w:tcPr>
            <w:tcW w:w="1080" w:type="dxa"/>
            <w:tcBorders>
              <w:top w:val="single" w:sz="4" w:space="0" w:color="auto"/>
              <w:left w:val="single" w:sz="4" w:space="0" w:color="auto"/>
            </w:tcBorders>
            <w:shd w:val="clear" w:color="auto" w:fill="FFFFFF"/>
          </w:tcPr>
          <w:p w14:paraId="51F5663D" w14:textId="205455EF" w:rsidR="00C307DE" w:rsidRPr="00BD457B" w:rsidRDefault="001D2E89" w:rsidP="00803FFB">
            <w:pPr>
              <w:jc w:val="center"/>
              <w:rPr>
                <w:rFonts w:ascii="Times New Roman" w:hAnsi="Times New Roman" w:cs="Times New Roman"/>
                <w:sz w:val="22"/>
                <w:szCs w:val="22"/>
              </w:rPr>
            </w:pPr>
            <w:r w:rsidRPr="00BD457B">
              <w:rPr>
                <w:rFonts w:ascii="Times New Roman" w:hAnsi="Times New Roman" w:cs="Times New Roman"/>
                <w:sz w:val="22"/>
                <w:szCs w:val="22"/>
              </w:rPr>
              <w:t>80731,4700</w:t>
            </w:r>
          </w:p>
        </w:tc>
        <w:tc>
          <w:tcPr>
            <w:tcW w:w="1277" w:type="dxa"/>
            <w:tcBorders>
              <w:top w:val="single" w:sz="4" w:space="0" w:color="auto"/>
              <w:left w:val="single" w:sz="4" w:space="0" w:color="auto"/>
            </w:tcBorders>
            <w:shd w:val="clear" w:color="auto" w:fill="FFFFFF"/>
            <w:vAlign w:val="center"/>
          </w:tcPr>
          <w:p w14:paraId="4E600CD3" w14:textId="77777777" w:rsidR="00C307DE" w:rsidRPr="00BD457B" w:rsidRDefault="00C307DE" w:rsidP="00803FFB">
            <w:pPr>
              <w:pStyle w:val="210"/>
              <w:shd w:val="clear" w:color="auto" w:fill="auto"/>
              <w:spacing w:before="0" w:line="240" w:lineRule="exact"/>
              <w:ind w:firstLine="0"/>
              <w:jc w:val="center"/>
              <w:rPr>
                <w:sz w:val="22"/>
                <w:szCs w:val="22"/>
              </w:rPr>
            </w:pPr>
            <w:r w:rsidRPr="00BD457B">
              <w:rPr>
                <w:rStyle w:val="212pt"/>
                <w:sz w:val="22"/>
                <w:szCs w:val="22"/>
              </w:rPr>
              <w:t>100</w:t>
            </w:r>
          </w:p>
        </w:tc>
        <w:tc>
          <w:tcPr>
            <w:tcW w:w="1075" w:type="dxa"/>
            <w:tcBorders>
              <w:top w:val="single" w:sz="4" w:space="0" w:color="auto"/>
              <w:left w:val="single" w:sz="4" w:space="0" w:color="auto"/>
            </w:tcBorders>
            <w:shd w:val="clear" w:color="auto" w:fill="FFFFFF"/>
          </w:tcPr>
          <w:p w14:paraId="55D8CC40" w14:textId="5E7164EC" w:rsidR="00C307DE" w:rsidRPr="00BD457B" w:rsidRDefault="001D2E89" w:rsidP="00803FFB">
            <w:pPr>
              <w:jc w:val="center"/>
              <w:rPr>
                <w:rFonts w:ascii="Times New Roman" w:hAnsi="Times New Roman" w:cs="Times New Roman"/>
                <w:sz w:val="22"/>
                <w:szCs w:val="22"/>
              </w:rPr>
            </w:pPr>
            <w:r w:rsidRPr="00BD457B">
              <w:rPr>
                <w:rFonts w:ascii="Times New Roman" w:hAnsi="Times New Roman" w:cs="Times New Roman"/>
                <w:sz w:val="22"/>
                <w:szCs w:val="22"/>
              </w:rPr>
              <w:t>80731,4700</w:t>
            </w:r>
          </w:p>
        </w:tc>
        <w:tc>
          <w:tcPr>
            <w:tcW w:w="1238" w:type="dxa"/>
            <w:tcBorders>
              <w:top w:val="single" w:sz="4" w:space="0" w:color="auto"/>
              <w:left w:val="single" w:sz="4" w:space="0" w:color="auto"/>
              <w:right w:val="single" w:sz="4" w:space="0" w:color="auto"/>
            </w:tcBorders>
            <w:shd w:val="clear" w:color="auto" w:fill="FFFFFF"/>
            <w:vAlign w:val="center"/>
          </w:tcPr>
          <w:p w14:paraId="792085AB" w14:textId="77777777" w:rsidR="00C307DE" w:rsidRPr="00BD457B" w:rsidRDefault="00C307DE" w:rsidP="00803FFB">
            <w:pPr>
              <w:pStyle w:val="210"/>
              <w:shd w:val="clear" w:color="auto" w:fill="auto"/>
              <w:spacing w:before="0" w:line="240" w:lineRule="exact"/>
              <w:ind w:firstLine="0"/>
              <w:jc w:val="center"/>
              <w:rPr>
                <w:sz w:val="22"/>
                <w:szCs w:val="22"/>
              </w:rPr>
            </w:pPr>
            <w:r w:rsidRPr="00BD457B">
              <w:rPr>
                <w:rStyle w:val="212pt"/>
                <w:sz w:val="22"/>
                <w:szCs w:val="22"/>
              </w:rPr>
              <w:t>100</w:t>
            </w:r>
          </w:p>
        </w:tc>
      </w:tr>
      <w:tr w:rsidR="00C307DE" w:rsidRPr="00BD457B" w14:paraId="0F2A3AEC" w14:textId="77777777" w:rsidTr="00C307DE">
        <w:trPr>
          <w:trHeight w:hRule="exact" w:val="302"/>
        </w:trPr>
        <w:tc>
          <w:tcPr>
            <w:tcW w:w="3043" w:type="dxa"/>
            <w:tcBorders>
              <w:top w:val="single" w:sz="4" w:space="0" w:color="auto"/>
              <w:left w:val="single" w:sz="4" w:space="0" w:color="auto"/>
              <w:bottom w:val="single" w:sz="4" w:space="0" w:color="auto"/>
            </w:tcBorders>
            <w:shd w:val="clear" w:color="auto" w:fill="FFFFFF"/>
            <w:vAlign w:val="bottom"/>
          </w:tcPr>
          <w:p w14:paraId="0A7B5BD6" w14:textId="77777777" w:rsidR="00C307DE" w:rsidRPr="00BD457B" w:rsidRDefault="00C307DE" w:rsidP="00C307DE">
            <w:pPr>
              <w:pStyle w:val="210"/>
              <w:shd w:val="clear" w:color="auto" w:fill="auto"/>
              <w:spacing w:before="0" w:line="240" w:lineRule="exact"/>
              <w:ind w:firstLine="0"/>
              <w:rPr>
                <w:sz w:val="22"/>
                <w:szCs w:val="22"/>
              </w:rPr>
            </w:pPr>
            <w:r w:rsidRPr="00BD457B">
              <w:rPr>
                <w:rStyle w:val="212pt"/>
                <w:sz w:val="22"/>
                <w:szCs w:val="22"/>
              </w:rPr>
              <w:t>з них:</w:t>
            </w:r>
          </w:p>
        </w:tc>
        <w:tc>
          <w:tcPr>
            <w:tcW w:w="1080" w:type="dxa"/>
            <w:tcBorders>
              <w:top w:val="single" w:sz="4" w:space="0" w:color="auto"/>
              <w:left w:val="single" w:sz="4" w:space="0" w:color="auto"/>
              <w:bottom w:val="single" w:sz="4" w:space="0" w:color="auto"/>
            </w:tcBorders>
            <w:shd w:val="clear" w:color="auto" w:fill="FFFFFF"/>
          </w:tcPr>
          <w:p w14:paraId="397ED0EC" w14:textId="77777777" w:rsidR="00C307DE" w:rsidRPr="00BD457B" w:rsidRDefault="00C307DE" w:rsidP="00803FFB">
            <w:pPr>
              <w:jc w:val="center"/>
              <w:rPr>
                <w:rFonts w:ascii="Times New Roman" w:hAnsi="Times New Roman" w:cs="Times New Roman"/>
                <w:sz w:val="22"/>
                <w:szCs w:val="22"/>
              </w:rPr>
            </w:pPr>
          </w:p>
        </w:tc>
        <w:tc>
          <w:tcPr>
            <w:tcW w:w="1229" w:type="dxa"/>
            <w:tcBorders>
              <w:top w:val="single" w:sz="4" w:space="0" w:color="auto"/>
              <w:left w:val="single" w:sz="4" w:space="0" w:color="auto"/>
              <w:bottom w:val="single" w:sz="4" w:space="0" w:color="auto"/>
            </w:tcBorders>
            <w:shd w:val="clear" w:color="auto" w:fill="FFFFFF"/>
          </w:tcPr>
          <w:p w14:paraId="5121BFB5" w14:textId="77777777" w:rsidR="00C307DE" w:rsidRPr="00BD457B" w:rsidRDefault="00C307DE" w:rsidP="00803FFB">
            <w:pPr>
              <w:jc w:val="center"/>
              <w:rPr>
                <w:rFonts w:ascii="Times New Roman" w:hAnsi="Times New Roman" w:cs="Times New Roman"/>
                <w:sz w:val="22"/>
                <w:szCs w:val="22"/>
              </w:rPr>
            </w:pPr>
          </w:p>
        </w:tc>
        <w:tc>
          <w:tcPr>
            <w:tcW w:w="1080" w:type="dxa"/>
            <w:tcBorders>
              <w:top w:val="single" w:sz="4" w:space="0" w:color="auto"/>
              <w:left w:val="single" w:sz="4" w:space="0" w:color="auto"/>
              <w:bottom w:val="single" w:sz="4" w:space="0" w:color="auto"/>
            </w:tcBorders>
            <w:shd w:val="clear" w:color="auto" w:fill="FFFFFF"/>
          </w:tcPr>
          <w:p w14:paraId="16C451A8" w14:textId="77777777" w:rsidR="00C307DE" w:rsidRPr="00BD457B" w:rsidRDefault="00C307DE" w:rsidP="00803FFB">
            <w:pPr>
              <w:jc w:val="center"/>
              <w:rPr>
                <w:rFonts w:ascii="Times New Roman" w:hAnsi="Times New Roman" w:cs="Times New Roman"/>
                <w:sz w:val="22"/>
                <w:szCs w:val="22"/>
              </w:rPr>
            </w:pPr>
          </w:p>
        </w:tc>
        <w:tc>
          <w:tcPr>
            <w:tcW w:w="1277" w:type="dxa"/>
            <w:tcBorders>
              <w:top w:val="single" w:sz="4" w:space="0" w:color="auto"/>
              <w:left w:val="single" w:sz="4" w:space="0" w:color="auto"/>
              <w:bottom w:val="single" w:sz="4" w:space="0" w:color="auto"/>
            </w:tcBorders>
            <w:shd w:val="clear" w:color="auto" w:fill="FFFFFF"/>
          </w:tcPr>
          <w:p w14:paraId="047D57C7" w14:textId="77777777" w:rsidR="00C307DE" w:rsidRPr="00BD457B" w:rsidRDefault="00C307DE" w:rsidP="00803FFB">
            <w:pPr>
              <w:jc w:val="center"/>
              <w:rPr>
                <w:rFonts w:ascii="Times New Roman" w:hAnsi="Times New Roman" w:cs="Times New Roman"/>
                <w:sz w:val="22"/>
                <w:szCs w:val="22"/>
              </w:rPr>
            </w:pPr>
          </w:p>
        </w:tc>
        <w:tc>
          <w:tcPr>
            <w:tcW w:w="1075" w:type="dxa"/>
            <w:tcBorders>
              <w:top w:val="single" w:sz="4" w:space="0" w:color="auto"/>
              <w:left w:val="single" w:sz="4" w:space="0" w:color="auto"/>
              <w:bottom w:val="single" w:sz="4" w:space="0" w:color="auto"/>
            </w:tcBorders>
            <w:shd w:val="clear" w:color="auto" w:fill="FFFFFF"/>
          </w:tcPr>
          <w:p w14:paraId="579D142E" w14:textId="77777777" w:rsidR="00C307DE" w:rsidRPr="00BD457B" w:rsidRDefault="00C307DE" w:rsidP="00803FFB">
            <w:pPr>
              <w:jc w:val="center"/>
              <w:rPr>
                <w:rFonts w:ascii="Times New Roman" w:hAnsi="Times New Roman" w:cs="Times New Roman"/>
                <w:sz w:val="22"/>
                <w:szCs w:val="22"/>
              </w:rPr>
            </w:pPr>
          </w:p>
        </w:tc>
        <w:tc>
          <w:tcPr>
            <w:tcW w:w="1238" w:type="dxa"/>
            <w:tcBorders>
              <w:top w:val="single" w:sz="4" w:space="0" w:color="auto"/>
              <w:left w:val="single" w:sz="4" w:space="0" w:color="auto"/>
              <w:bottom w:val="single" w:sz="4" w:space="0" w:color="auto"/>
              <w:right w:val="single" w:sz="4" w:space="0" w:color="auto"/>
            </w:tcBorders>
            <w:shd w:val="clear" w:color="auto" w:fill="FFFFFF"/>
          </w:tcPr>
          <w:p w14:paraId="401C0CF7" w14:textId="77777777" w:rsidR="00C307DE" w:rsidRPr="00BD457B" w:rsidRDefault="00C307DE" w:rsidP="00803FFB">
            <w:pPr>
              <w:jc w:val="center"/>
              <w:rPr>
                <w:rFonts w:ascii="Times New Roman" w:hAnsi="Times New Roman" w:cs="Times New Roman"/>
                <w:sz w:val="22"/>
                <w:szCs w:val="22"/>
              </w:rPr>
            </w:pPr>
          </w:p>
        </w:tc>
      </w:tr>
      <w:tr w:rsidR="00C307DE" w:rsidRPr="00BD457B" w14:paraId="62767516" w14:textId="77777777" w:rsidTr="00C307DE">
        <w:trPr>
          <w:trHeight w:hRule="exact" w:val="822"/>
        </w:trPr>
        <w:tc>
          <w:tcPr>
            <w:tcW w:w="3043" w:type="dxa"/>
            <w:tcBorders>
              <w:top w:val="single" w:sz="4" w:space="0" w:color="auto"/>
              <w:left w:val="single" w:sz="4" w:space="0" w:color="auto"/>
              <w:bottom w:val="single" w:sz="4" w:space="0" w:color="auto"/>
            </w:tcBorders>
            <w:shd w:val="clear" w:color="auto" w:fill="FFFFFF"/>
            <w:vAlign w:val="bottom"/>
          </w:tcPr>
          <w:p w14:paraId="468A3052" w14:textId="77777777" w:rsidR="00C307DE" w:rsidRPr="00BD457B" w:rsidRDefault="00C307DE" w:rsidP="00C307DE">
            <w:pPr>
              <w:pStyle w:val="210"/>
              <w:shd w:val="clear" w:color="auto" w:fill="auto"/>
              <w:spacing w:before="0" w:line="274" w:lineRule="exact"/>
              <w:ind w:firstLine="0"/>
              <w:jc w:val="left"/>
              <w:rPr>
                <w:sz w:val="22"/>
                <w:szCs w:val="22"/>
              </w:rPr>
            </w:pPr>
            <w:r w:rsidRPr="00BD457B">
              <w:rPr>
                <w:rStyle w:val="212pt"/>
                <w:sz w:val="22"/>
                <w:szCs w:val="22"/>
              </w:rPr>
              <w:t>землі</w:t>
            </w:r>
          </w:p>
          <w:p w14:paraId="3E6C9906" w14:textId="77777777" w:rsidR="00C307DE" w:rsidRPr="00BD457B" w:rsidRDefault="00C307DE" w:rsidP="00C307DE">
            <w:pPr>
              <w:pStyle w:val="210"/>
              <w:shd w:val="clear" w:color="auto" w:fill="auto"/>
              <w:spacing w:before="0" w:line="274" w:lineRule="exact"/>
              <w:ind w:firstLine="0"/>
              <w:jc w:val="left"/>
              <w:rPr>
                <w:sz w:val="22"/>
                <w:szCs w:val="22"/>
              </w:rPr>
            </w:pPr>
            <w:r w:rsidRPr="00BD457B">
              <w:rPr>
                <w:rStyle w:val="212pt"/>
                <w:sz w:val="22"/>
                <w:szCs w:val="22"/>
              </w:rPr>
              <w:t>сільськогосподарського</w:t>
            </w:r>
          </w:p>
          <w:p w14:paraId="2375E7C3" w14:textId="67374FD9" w:rsidR="00C307DE" w:rsidRPr="00BD457B" w:rsidRDefault="00C307DE" w:rsidP="00C307DE">
            <w:pPr>
              <w:pStyle w:val="210"/>
              <w:shd w:val="clear" w:color="auto" w:fill="auto"/>
              <w:spacing w:before="0" w:line="240" w:lineRule="exact"/>
              <w:ind w:firstLine="0"/>
              <w:rPr>
                <w:rStyle w:val="212pt"/>
                <w:sz w:val="22"/>
                <w:szCs w:val="22"/>
              </w:rPr>
            </w:pPr>
            <w:r w:rsidRPr="00BD457B">
              <w:rPr>
                <w:rStyle w:val="212pt"/>
                <w:sz w:val="22"/>
                <w:szCs w:val="22"/>
              </w:rPr>
              <w:t>призначення</w:t>
            </w:r>
          </w:p>
        </w:tc>
        <w:tc>
          <w:tcPr>
            <w:tcW w:w="1080" w:type="dxa"/>
            <w:tcBorders>
              <w:top w:val="single" w:sz="4" w:space="0" w:color="auto"/>
              <w:left w:val="single" w:sz="4" w:space="0" w:color="auto"/>
              <w:bottom w:val="single" w:sz="4" w:space="0" w:color="auto"/>
            </w:tcBorders>
            <w:shd w:val="clear" w:color="auto" w:fill="FFFFFF"/>
          </w:tcPr>
          <w:p w14:paraId="7D48ED31" w14:textId="6D6A3313" w:rsidR="00C307DE" w:rsidRPr="00BD457B" w:rsidRDefault="00803FFB" w:rsidP="00803FFB">
            <w:pPr>
              <w:jc w:val="center"/>
              <w:rPr>
                <w:rFonts w:ascii="Times New Roman" w:hAnsi="Times New Roman" w:cs="Times New Roman"/>
                <w:sz w:val="22"/>
                <w:szCs w:val="22"/>
              </w:rPr>
            </w:pPr>
            <w:r w:rsidRPr="00BD457B">
              <w:rPr>
                <w:rFonts w:ascii="Times New Roman" w:hAnsi="Times New Roman" w:cs="Times New Roman"/>
                <w:sz w:val="22"/>
                <w:szCs w:val="22"/>
              </w:rPr>
              <w:t>43740,7155</w:t>
            </w:r>
          </w:p>
        </w:tc>
        <w:tc>
          <w:tcPr>
            <w:tcW w:w="1229" w:type="dxa"/>
            <w:tcBorders>
              <w:top w:val="single" w:sz="4" w:space="0" w:color="auto"/>
              <w:left w:val="single" w:sz="4" w:space="0" w:color="auto"/>
              <w:bottom w:val="single" w:sz="4" w:space="0" w:color="auto"/>
            </w:tcBorders>
            <w:shd w:val="clear" w:color="auto" w:fill="FFFFFF"/>
          </w:tcPr>
          <w:p w14:paraId="71C06A55" w14:textId="26CF5FF1" w:rsidR="00C307DE" w:rsidRPr="00BD457B" w:rsidRDefault="00803FFB" w:rsidP="00803FFB">
            <w:pPr>
              <w:jc w:val="center"/>
              <w:rPr>
                <w:rFonts w:ascii="Times New Roman" w:hAnsi="Times New Roman" w:cs="Times New Roman"/>
                <w:sz w:val="22"/>
                <w:szCs w:val="22"/>
              </w:rPr>
            </w:pPr>
            <w:r w:rsidRPr="00BD457B">
              <w:rPr>
                <w:rFonts w:ascii="Times New Roman" w:hAnsi="Times New Roman" w:cs="Times New Roman"/>
                <w:sz w:val="22"/>
                <w:szCs w:val="22"/>
              </w:rPr>
              <w:t>54,18</w:t>
            </w:r>
          </w:p>
        </w:tc>
        <w:tc>
          <w:tcPr>
            <w:tcW w:w="1080" w:type="dxa"/>
            <w:tcBorders>
              <w:top w:val="single" w:sz="4" w:space="0" w:color="auto"/>
              <w:left w:val="single" w:sz="4" w:space="0" w:color="auto"/>
              <w:bottom w:val="single" w:sz="4" w:space="0" w:color="auto"/>
            </w:tcBorders>
            <w:shd w:val="clear" w:color="auto" w:fill="FFFFFF"/>
          </w:tcPr>
          <w:p w14:paraId="7DBC30B1" w14:textId="3F39AD4B" w:rsidR="00C307DE" w:rsidRPr="00BD457B" w:rsidRDefault="001D2E89" w:rsidP="00803FFB">
            <w:pPr>
              <w:jc w:val="center"/>
              <w:rPr>
                <w:rFonts w:ascii="Times New Roman" w:hAnsi="Times New Roman" w:cs="Times New Roman"/>
                <w:sz w:val="22"/>
                <w:szCs w:val="22"/>
              </w:rPr>
            </w:pPr>
            <w:r w:rsidRPr="00BD457B">
              <w:rPr>
                <w:rFonts w:ascii="Times New Roman" w:hAnsi="Times New Roman" w:cs="Times New Roman"/>
                <w:sz w:val="22"/>
                <w:szCs w:val="22"/>
              </w:rPr>
              <w:t>43740,7155</w:t>
            </w:r>
          </w:p>
        </w:tc>
        <w:tc>
          <w:tcPr>
            <w:tcW w:w="1277" w:type="dxa"/>
            <w:tcBorders>
              <w:top w:val="single" w:sz="4" w:space="0" w:color="auto"/>
              <w:left w:val="single" w:sz="4" w:space="0" w:color="auto"/>
              <w:bottom w:val="single" w:sz="4" w:space="0" w:color="auto"/>
            </w:tcBorders>
            <w:shd w:val="clear" w:color="auto" w:fill="FFFFFF"/>
          </w:tcPr>
          <w:p w14:paraId="37A4F335" w14:textId="22B9DDE1" w:rsidR="00C307DE" w:rsidRPr="00BD457B" w:rsidRDefault="001D2E89" w:rsidP="00803FFB">
            <w:pPr>
              <w:jc w:val="center"/>
              <w:rPr>
                <w:rFonts w:ascii="Times New Roman" w:hAnsi="Times New Roman" w:cs="Times New Roman"/>
                <w:sz w:val="22"/>
                <w:szCs w:val="22"/>
              </w:rPr>
            </w:pPr>
            <w:r w:rsidRPr="00BD457B">
              <w:rPr>
                <w:rFonts w:ascii="Times New Roman" w:hAnsi="Times New Roman" w:cs="Times New Roman"/>
                <w:sz w:val="22"/>
                <w:szCs w:val="22"/>
              </w:rPr>
              <w:t>54,18</w:t>
            </w:r>
          </w:p>
        </w:tc>
        <w:tc>
          <w:tcPr>
            <w:tcW w:w="1075" w:type="dxa"/>
            <w:tcBorders>
              <w:top w:val="single" w:sz="4" w:space="0" w:color="auto"/>
              <w:left w:val="single" w:sz="4" w:space="0" w:color="auto"/>
              <w:bottom w:val="single" w:sz="4" w:space="0" w:color="auto"/>
            </w:tcBorders>
            <w:shd w:val="clear" w:color="auto" w:fill="FFFFFF"/>
          </w:tcPr>
          <w:p w14:paraId="4E130A4D" w14:textId="4F81CD17" w:rsidR="00C307DE" w:rsidRPr="00BD457B" w:rsidRDefault="001D2E89" w:rsidP="00803FFB">
            <w:pPr>
              <w:jc w:val="center"/>
              <w:rPr>
                <w:rFonts w:ascii="Times New Roman" w:hAnsi="Times New Roman" w:cs="Times New Roman"/>
                <w:sz w:val="22"/>
                <w:szCs w:val="22"/>
              </w:rPr>
            </w:pPr>
            <w:r w:rsidRPr="00BD457B">
              <w:rPr>
                <w:rFonts w:ascii="Times New Roman" w:hAnsi="Times New Roman" w:cs="Times New Roman"/>
                <w:sz w:val="22"/>
                <w:szCs w:val="22"/>
              </w:rPr>
              <w:t>43740,7155</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14:paraId="4B7F01D7" w14:textId="41A5C8B7" w:rsidR="00C307DE" w:rsidRPr="00BD457B" w:rsidRDefault="001D2E89" w:rsidP="00803FFB">
            <w:pPr>
              <w:jc w:val="center"/>
              <w:rPr>
                <w:rFonts w:ascii="Times New Roman" w:hAnsi="Times New Roman" w:cs="Times New Roman"/>
                <w:sz w:val="22"/>
                <w:szCs w:val="22"/>
              </w:rPr>
            </w:pPr>
            <w:r w:rsidRPr="00BD457B">
              <w:rPr>
                <w:rFonts w:ascii="Times New Roman" w:hAnsi="Times New Roman" w:cs="Times New Roman"/>
                <w:sz w:val="22"/>
                <w:szCs w:val="22"/>
              </w:rPr>
              <w:t>54,18</w:t>
            </w:r>
          </w:p>
        </w:tc>
      </w:tr>
      <w:tr w:rsidR="00D755A8" w:rsidRPr="00BD457B" w14:paraId="06FAF524" w14:textId="77777777" w:rsidTr="00D755A8">
        <w:trPr>
          <w:trHeight w:hRule="exact" w:val="1131"/>
        </w:trPr>
        <w:tc>
          <w:tcPr>
            <w:tcW w:w="3043" w:type="dxa"/>
            <w:tcBorders>
              <w:top w:val="single" w:sz="4" w:space="0" w:color="auto"/>
              <w:left w:val="single" w:sz="4" w:space="0" w:color="auto"/>
              <w:bottom w:val="single" w:sz="4" w:space="0" w:color="auto"/>
            </w:tcBorders>
            <w:shd w:val="clear" w:color="auto" w:fill="FFFFFF"/>
            <w:vAlign w:val="bottom"/>
          </w:tcPr>
          <w:p w14:paraId="688844CF" w14:textId="77777777" w:rsidR="00D755A8" w:rsidRPr="00BD457B" w:rsidRDefault="00D755A8" w:rsidP="00D755A8">
            <w:pPr>
              <w:pStyle w:val="210"/>
              <w:shd w:val="clear" w:color="auto" w:fill="auto"/>
              <w:spacing w:before="0" w:line="278" w:lineRule="exact"/>
              <w:ind w:firstLine="0"/>
              <w:jc w:val="left"/>
              <w:rPr>
                <w:sz w:val="22"/>
                <w:szCs w:val="22"/>
              </w:rPr>
            </w:pPr>
            <w:r w:rsidRPr="00BD457B">
              <w:rPr>
                <w:rStyle w:val="212pt"/>
                <w:sz w:val="22"/>
                <w:szCs w:val="22"/>
              </w:rPr>
              <w:t>землі природно-заповідного та іншого</w:t>
            </w:r>
          </w:p>
          <w:p w14:paraId="4EC4B74E" w14:textId="77777777" w:rsidR="00D755A8" w:rsidRPr="00BD457B" w:rsidRDefault="00D755A8" w:rsidP="00D755A8">
            <w:pPr>
              <w:pStyle w:val="210"/>
              <w:shd w:val="clear" w:color="auto" w:fill="auto"/>
              <w:spacing w:before="0" w:line="278" w:lineRule="exact"/>
              <w:ind w:firstLine="0"/>
              <w:jc w:val="left"/>
              <w:rPr>
                <w:sz w:val="22"/>
                <w:szCs w:val="22"/>
              </w:rPr>
            </w:pPr>
            <w:r w:rsidRPr="00BD457B">
              <w:rPr>
                <w:rStyle w:val="212pt"/>
                <w:sz w:val="22"/>
                <w:szCs w:val="22"/>
              </w:rPr>
              <w:t>природоохоронного</w:t>
            </w:r>
          </w:p>
          <w:p w14:paraId="477813FA" w14:textId="6BB8F9B5" w:rsidR="00D755A8" w:rsidRPr="00BD457B" w:rsidRDefault="00D755A8" w:rsidP="00D755A8">
            <w:pPr>
              <w:pStyle w:val="210"/>
              <w:shd w:val="clear" w:color="auto" w:fill="auto"/>
              <w:spacing w:before="0" w:line="274" w:lineRule="exact"/>
              <w:ind w:firstLine="0"/>
              <w:jc w:val="left"/>
              <w:rPr>
                <w:rStyle w:val="212pt"/>
                <w:sz w:val="22"/>
                <w:szCs w:val="22"/>
              </w:rPr>
            </w:pPr>
            <w:r w:rsidRPr="00BD457B">
              <w:rPr>
                <w:rStyle w:val="212pt"/>
                <w:sz w:val="22"/>
                <w:szCs w:val="22"/>
              </w:rPr>
              <w:t>призначення</w:t>
            </w:r>
          </w:p>
        </w:tc>
        <w:tc>
          <w:tcPr>
            <w:tcW w:w="1080" w:type="dxa"/>
            <w:tcBorders>
              <w:top w:val="single" w:sz="4" w:space="0" w:color="auto"/>
              <w:left w:val="single" w:sz="4" w:space="0" w:color="auto"/>
              <w:bottom w:val="single" w:sz="4" w:space="0" w:color="auto"/>
            </w:tcBorders>
            <w:shd w:val="clear" w:color="auto" w:fill="FFFFFF"/>
          </w:tcPr>
          <w:p w14:paraId="64A32E97" w14:textId="1E364AD4" w:rsidR="00D755A8" w:rsidRPr="00BD457B" w:rsidRDefault="00803FFB" w:rsidP="00803FFB">
            <w:pPr>
              <w:jc w:val="center"/>
              <w:rPr>
                <w:rFonts w:ascii="Times New Roman" w:hAnsi="Times New Roman" w:cs="Times New Roman"/>
                <w:sz w:val="22"/>
                <w:szCs w:val="22"/>
              </w:rPr>
            </w:pPr>
            <w:r w:rsidRPr="00BD457B">
              <w:rPr>
                <w:rFonts w:ascii="Times New Roman" w:hAnsi="Times New Roman" w:cs="Times New Roman"/>
                <w:sz w:val="22"/>
                <w:szCs w:val="22"/>
              </w:rPr>
              <w:t>2743,9000</w:t>
            </w:r>
          </w:p>
        </w:tc>
        <w:tc>
          <w:tcPr>
            <w:tcW w:w="1229" w:type="dxa"/>
            <w:tcBorders>
              <w:top w:val="single" w:sz="4" w:space="0" w:color="auto"/>
              <w:left w:val="single" w:sz="4" w:space="0" w:color="auto"/>
              <w:bottom w:val="single" w:sz="4" w:space="0" w:color="auto"/>
            </w:tcBorders>
            <w:shd w:val="clear" w:color="auto" w:fill="FFFFFF"/>
          </w:tcPr>
          <w:p w14:paraId="633F4FB7" w14:textId="7CA071FF" w:rsidR="00D755A8" w:rsidRPr="00BD457B" w:rsidRDefault="00803FFB" w:rsidP="00803FFB">
            <w:pPr>
              <w:jc w:val="center"/>
              <w:rPr>
                <w:rFonts w:ascii="Times New Roman" w:hAnsi="Times New Roman" w:cs="Times New Roman"/>
                <w:sz w:val="22"/>
                <w:szCs w:val="22"/>
              </w:rPr>
            </w:pPr>
            <w:r w:rsidRPr="00BD457B">
              <w:rPr>
                <w:rFonts w:ascii="Times New Roman" w:hAnsi="Times New Roman" w:cs="Times New Roman"/>
                <w:sz w:val="22"/>
                <w:szCs w:val="22"/>
              </w:rPr>
              <w:t>3,40</w:t>
            </w:r>
          </w:p>
        </w:tc>
        <w:tc>
          <w:tcPr>
            <w:tcW w:w="1080" w:type="dxa"/>
            <w:tcBorders>
              <w:top w:val="single" w:sz="4" w:space="0" w:color="auto"/>
              <w:left w:val="single" w:sz="4" w:space="0" w:color="auto"/>
              <w:bottom w:val="single" w:sz="4" w:space="0" w:color="auto"/>
            </w:tcBorders>
            <w:shd w:val="clear" w:color="auto" w:fill="FFFFFF"/>
          </w:tcPr>
          <w:p w14:paraId="0EE1F8CC" w14:textId="1011FAC3" w:rsidR="00D755A8" w:rsidRPr="00BD457B" w:rsidRDefault="001D2E89" w:rsidP="00803FFB">
            <w:pPr>
              <w:jc w:val="center"/>
              <w:rPr>
                <w:rFonts w:ascii="Times New Roman" w:hAnsi="Times New Roman" w:cs="Times New Roman"/>
                <w:sz w:val="22"/>
                <w:szCs w:val="22"/>
              </w:rPr>
            </w:pPr>
            <w:r w:rsidRPr="00BD457B">
              <w:rPr>
                <w:rFonts w:ascii="Times New Roman" w:hAnsi="Times New Roman" w:cs="Times New Roman"/>
                <w:sz w:val="22"/>
                <w:szCs w:val="22"/>
              </w:rPr>
              <w:t>2743,9000</w:t>
            </w:r>
          </w:p>
        </w:tc>
        <w:tc>
          <w:tcPr>
            <w:tcW w:w="1277" w:type="dxa"/>
            <w:tcBorders>
              <w:top w:val="single" w:sz="4" w:space="0" w:color="auto"/>
              <w:left w:val="single" w:sz="4" w:space="0" w:color="auto"/>
              <w:bottom w:val="single" w:sz="4" w:space="0" w:color="auto"/>
            </w:tcBorders>
            <w:shd w:val="clear" w:color="auto" w:fill="FFFFFF"/>
          </w:tcPr>
          <w:p w14:paraId="0E12715F" w14:textId="1CCDBBFF" w:rsidR="00D755A8" w:rsidRPr="00BD457B" w:rsidRDefault="001D2E89" w:rsidP="00803FFB">
            <w:pPr>
              <w:jc w:val="center"/>
              <w:rPr>
                <w:rFonts w:ascii="Times New Roman" w:hAnsi="Times New Roman" w:cs="Times New Roman"/>
                <w:sz w:val="22"/>
                <w:szCs w:val="22"/>
              </w:rPr>
            </w:pPr>
            <w:r w:rsidRPr="00BD457B">
              <w:rPr>
                <w:rFonts w:ascii="Times New Roman" w:hAnsi="Times New Roman" w:cs="Times New Roman"/>
                <w:sz w:val="22"/>
                <w:szCs w:val="22"/>
              </w:rPr>
              <w:t>3,40</w:t>
            </w:r>
          </w:p>
        </w:tc>
        <w:tc>
          <w:tcPr>
            <w:tcW w:w="1075" w:type="dxa"/>
            <w:tcBorders>
              <w:top w:val="single" w:sz="4" w:space="0" w:color="auto"/>
              <w:left w:val="single" w:sz="4" w:space="0" w:color="auto"/>
              <w:bottom w:val="single" w:sz="4" w:space="0" w:color="auto"/>
            </w:tcBorders>
            <w:shd w:val="clear" w:color="auto" w:fill="FFFFFF"/>
          </w:tcPr>
          <w:p w14:paraId="7493F305" w14:textId="1BB1DF1C" w:rsidR="00D755A8" w:rsidRPr="00BD457B" w:rsidRDefault="001D2E89" w:rsidP="00803FFB">
            <w:pPr>
              <w:jc w:val="center"/>
              <w:rPr>
                <w:rFonts w:ascii="Times New Roman" w:hAnsi="Times New Roman" w:cs="Times New Roman"/>
                <w:sz w:val="22"/>
                <w:szCs w:val="22"/>
              </w:rPr>
            </w:pPr>
            <w:r w:rsidRPr="00BD457B">
              <w:rPr>
                <w:rFonts w:ascii="Times New Roman" w:hAnsi="Times New Roman" w:cs="Times New Roman"/>
                <w:sz w:val="22"/>
                <w:szCs w:val="22"/>
              </w:rPr>
              <w:t>2743,9000</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14:paraId="6ADEF8C8" w14:textId="11C8F4DD" w:rsidR="00D755A8" w:rsidRPr="00BD457B" w:rsidRDefault="001D2E89" w:rsidP="00803FFB">
            <w:pPr>
              <w:jc w:val="center"/>
              <w:rPr>
                <w:rFonts w:ascii="Times New Roman" w:hAnsi="Times New Roman" w:cs="Times New Roman"/>
                <w:sz w:val="22"/>
                <w:szCs w:val="22"/>
              </w:rPr>
            </w:pPr>
            <w:r w:rsidRPr="00BD457B">
              <w:rPr>
                <w:rFonts w:ascii="Times New Roman" w:hAnsi="Times New Roman" w:cs="Times New Roman"/>
                <w:sz w:val="22"/>
                <w:szCs w:val="22"/>
              </w:rPr>
              <w:t>3,40</w:t>
            </w:r>
          </w:p>
        </w:tc>
      </w:tr>
      <w:tr w:rsidR="00D755A8" w:rsidRPr="00BD457B" w14:paraId="7C78DE73" w14:textId="77777777" w:rsidTr="00D755A8">
        <w:trPr>
          <w:trHeight w:hRule="exact" w:val="566"/>
        </w:trPr>
        <w:tc>
          <w:tcPr>
            <w:tcW w:w="3043" w:type="dxa"/>
            <w:tcBorders>
              <w:top w:val="single" w:sz="4" w:space="0" w:color="auto"/>
              <w:left w:val="single" w:sz="4" w:space="0" w:color="auto"/>
              <w:bottom w:val="single" w:sz="4" w:space="0" w:color="auto"/>
            </w:tcBorders>
            <w:shd w:val="clear" w:color="auto" w:fill="FFFFFF"/>
            <w:vAlign w:val="bottom"/>
          </w:tcPr>
          <w:p w14:paraId="51863A98" w14:textId="42BA4F11" w:rsidR="00D755A8" w:rsidRPr="00BD457B" w:rsidRDefault="00D755A8" w:rsidP="00D755A8">
            <w:pPr>
              <w:pStyle w:val="210"/>
              <w:shd w:val="clear" w:color="auto" w:fill="auto"/>
              <w:spacing w:before="0" w:line="278" w:lineRule="exact"/>
              <w:ind w:firstLine="0"/>
              <w:jc w:val="left"/>
              <w:rPr>
                <w:rStyle w:val="212pt"/>
                <w:sz w:val="22"/>
                <w:szCs w:val="22"/>
              </w:rPr>
            </w:pPr>
            <w:r w:rsidRPr="00BD457B">
              <w:rPr>
                <w:rStyle w:val="212pt"/>
                <w:sz w:val="22"/>
                <w:szCs w:val="22"/>
              </w:rPr>
              <w:t>землі оздоровчого призначення</w:t>
            </w:r>
          </w:p>
        </w:tc>
        <w:tc>
          <w:tcPr>
            <w:tcW w:w="1080" w:type="dxa"/>
            <w:tcBorders>
              <w:top w:val="single" w:sz="4" w:space="0" w:color="auto"/>
              <w:left w:val="single" w:sz="4" w:space="0" w:color="auto"/>
              <w:bottom w:val="single" w:sz="4" w:space="0" w:color="auto"/>
            </w:tcBorders>
            <w:shd w:val="clear" w:color="auto" w:fill="FFFFFF"/>
          </w:tcPr>
          <w:p w14:paraId="2582AC3E" w14:textId="23E16249" w:rsidR="00D755A8" w:rsidRPr="00BD457B" w:rsidRDefault="00803FFB" w:rsidP="00803FFB">
            <w:pPr>
              <w:jc w:val="center"/>
              <w:rPr>
                <w:rFonts w:ascii="Times New Roman" w:hAnsi="Times New Roman" w:cs="Times New Roman"/>
                <w:sz w:val="22"/>
                <w:szCs w:val="22"/>
              </w:rPr>
            </w:pPr>
            <w:r w:rsidRPr="00BD457B">
              <w:rPr>
                <w:rFonts w:ascii="Times New Roman" w:hAnsi="Times New Roman" w:cs="Times New Roman"/>
                <w:sz w:val="22"/>
                <w:szCs w:val="22"/>
              </w:rPr>
              <w:t>-</w:t>
            </w:r>
          </w:p>
        </w:tc>
        <w:tc>
          <w:tcPr>
            <w:tcW w:w="1229" w:type="dxa"/>
            <w:tcBorders>
              <w:top w:val="single" w:sz="4" w:space="0" w:color="auto"/>
              <w:left w:val="single" w:sz="4" w:space="0" w:color="auto"/>
              <w:bottom w:val="single" w:sz="4" w:space="0" w:color="auto"/>
            </w:tcBorders>
            <w:shd w:val="clear" w:color="auto" w:fill="FFFFFF"/>
          </w:tcPr>
          <w:p w14:paraId="21169247" w14:textId="32422E7C" w:rsidR="00D755A8" w:rsidRPr="00BD457B" w:rsidRDefault="00803FFB" w:rsidP="00803FFB">
            <w:pPr>
              <w:jc w:val="center"/>
              <w:rPr>
                <w:rFonts w:ascii="Times New Roman" w:hAnsi="Times New Roman" w:cs="Times New Roman"/>
                <w:sz w:val="22"/>
                <w:szCs w:val="22"/>
              </w:rPr>
            </w:pPr>
            <w:r w:rsidRPr="00BD457B">
              <w:rPr>
                <w:rFonts w:ascii="Times New Roman" w:hAnsi="Times New Roman" w:cs="Times New Roman"/>
                <w:sz w:val="22"/>
                <w:szCs w:val="22"/>
              </w:rPr>
              <w:t>-</w:t>
            </w:r>
          </w:p>
        </w:tc>
        <w:tc>
          <w:tcPr>
            <w:tcW w:w="1080" w:type="dxa"/>
            <w:tcBorders>
              <w:top w:val="single" w:sz="4" w:space="0" w:color="auto"/>
              <w:left w:val="single" w:sz="4" w:space="0" w:color="auto"/>
              <w:bottom w:val="single" w:sz="4" w:space="0" w:color="auto"/>
            </w:tcBorders>
            <w:shd w:val="clear" w:color="auto" w:fill="FFFFFF"/>
          </w:tcPr>
          <w:p w14:paraId="79F679C4" w14:textId="656684E5" w:rsidR="00D755A8" w:rsidRPr="00BD457B" w:rsidRDefault="001D2E89" w:rsidP="00803FFB">
            <w:pPr>
              <w:jc w:val="center"/>
              <w:rPr>
                <w:rFonts w:ascii="Times New Roman" w:hAnsi="Times New Roman" w:cs="Times New Roman"/>
                <w:sz w:val="22"/>
                <w:szCs w:val="22"/>
              </w:rPr>
            </w:pPr>
            <w:r w:rsidRPr="00BD457B">
              <w:rPr>
                <w:rFonts w:ascii="Times New Roman" w:hAnsi="Times New Roman" w:cs="Times New Roman"/>
                <w:sz w:val="22"/>
                <w:szCs w:val="22"/>
              </w:rPr>
              <w:t>-</w:t>
            </w:r>
          </w:p>
        </w:tc>
        <w:tc>
          <w:tcPr>
            <w:tcW w:w="1277" w:type="dxa"/>
            <w:tcBorders>
              <w:top w:val="single" w:sz="4" w:space="0" w:color="auto"/>
              <w:left w:val="single" w:sz="4" w:space="0" w:color="auto"/>
              <w:bottom w:val="single" w:sz="4" w:space="0" w:color="auto"/>
            </w:tcBorders>
            <w:shd w:val="clear" w:color="auto" w:fill="FFFFFF"/>
          </w:tcPr>
          <w:p w14:paraId="7FAA5B72" w14:textId="29053164" w:rsidR="00D755A8" w:rsidRPr="00BD457B" w:rsidRDefault="001D2E89" w:rsidP="00803FFB">
            <w:pPr>
              <w:jc w:val="center"/>
              <w:rPr>
                <w:rFonts w:ascii="Times New Roman" w:hAnsi="Times New Roman" w:cs="Times New Roman"/>
                <w:sz w:val="22"/>
                <w:szCs w:val="22"/>
              </w:rPr>
            </w:pPr>
            <w:r w:rsidRPr="00BD457B">
              <w:rPr>
                <w:rFonts w:ascii="Times New Roman" w:hAnsi="Times New Roman" w:cs="Times New Roman"/>
                <w:sz w:val="22"/>
                <w:szCs w:val="22"/>
              </w:rPr>
              <w:t>-</w:t>
            </w:r>
          </w:p>
        </w:tc>
        <w:tc>
          <w:tcPr>
            <w:tcW w:w="1075" w:type="dxa"/>
            <w:tcBorders>
              <w:top w:val="single" w:sz="4" w:space="0" w:color="auto"/>
              <w:left w:val="single" w:sz="4" w:space="0" w:color="auto"/>
              <w:bottom w:val="single" w:sz="4" w:space="0" w:color="auto"/>
            </w:tcBorders>
            <w:shd w:val="clear" w:color="auto" w:fill="FFFFFF"/>
          </w:tcPr>
          <w:p w14:paraId="45831F5F" w14:textId="474487E5" w:rsidR="00D755A8" w:rsidRPr="00BD457B" w:rsidRDefault="001D2E89" w:rsidP="00803FFB">
            <w:pPr>
              <w:jc w:val="center"/>
              <w:rPr>
                <w:rFonts w:ascii="Times New Roman" w:hAnsi="Times New Roman" w:cs="Times New Roman"/>
                <w:sz w:val="22"/>
                <w:szCs w:val="22"/>
              </w:rPr>
            </w:pPr>
            <w:r w:rsidRPr="00BD457B">
              <w:rPr>
                <w:rFonts w:ascii="Times New Roman" w:hAnsi="Times New Roman" w:cs="Times New Roman"/>
                <w:sz w:val="22"/>
                <w:szCs w:val="22"/>
              </w:rPr>
              <w:t>-</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14:paraId="52575C32" w14:textId="2B1E295F" w:rsidR="00D755A8" w:rsidRPr="00BD457B" w:rsidRDefault="001D2E89" w:rsidP="00803FFB">
            <w:pPr>
              <w:jc w:val="center"/>
              <w:rPr>
                <w:rFonts w:ascii="Times New Roman" w:hAnsi="Times New Roman" w:cs="Times New Roman"/>
                <w:sz w:val="22"/>
                <w:szCs w:val="22"/>
              </w:rPr>
            </w:pPr>
            <w:r w:rsidRPr="00BD457B">
              <w:rPr>
                <w:rFonts w:ascii="Times New Roman" w:hAnsi="Times New Roman" w:cs="Times New Roman"/>
                <w:sz w:val="22"/>
                <w:szCs w:val="22"/>
              </w:rPr>
              <w:t>-</w:t>
            </w:r>
          </w:p>
        </w:tc>
      </w:tr>
      <w:tr w:rsidR="00D755A8" w:rsidRPr="00BD457B" w14:paraId="478A0302" w14:textId="77777777" w:rsidTr="00D755A8">
        <w:trPr>
          <w:trHeight w:hRule="exact" w:val="566"/>
        </w:trPr>
        <w:tc>
          <w:tcPr>
            <w:tcW w:w="3043" w:type="dxa"/>
            <w:tcBorders>
              <w:top w:val="single" w:sz="4" w:space="0" w:color="auto"/>
              <w:left w:val="single" w:sz="4" w:space="0" w:color="auto"/>
              <w:bottom w:val="single" w:sz="4" w:space="0" w:color="auto"/>
            </w:tcBorders>
            <w:shd w:val="clear" w:color="auto" w:fill="FFFFFF"/>
            <w:vAlign w:val="bottom"/>
          </w:tcPr>
          <w:p w14:paraId="7F1C32DF" w14:textId="73AAFFE2" w:rsidR="00D755A8" w:rsidRPr="00BD457B" w:rsidRDefault="00D755A8" w:rsidP="00D755A8">
            <w:pPr>
              <w:pStyle w:val="210"/>
              <w:shd w:val="clear" w:color="auto" w:fill="auto"/>
              <w:spacing w:before="0" w:line="278" w:lineRule="exact"/>
              <w:ind w:firstLine="0"/>
              <w:jc w:val="left"/>
              <w:rPr>
                <w:rStyle w:val="212pt"/>
                <w:sz w:val="22"/>
                <w:szCs w:val="22"/>
              </w:rPr>
            </w:pPr>
            <w:r w:rsidRPr="00BD457B">
              <w:rPr>
                <w:rStyle w:val="212pt"/>
                <w:sz w:val="22"/>
                <w:szCs w:val="22"/>
              </w:rPr>
              <w:t>землі рекреаційного призначення</w:t>
            </w:r>
          </w:p>
        </w:tc>
        <w:tc>
          <w:tcPr>
            <w:tcW w:w="1080" w:type="dxa"/>
            <w:tcBorders>
              <w:top w:val="single" w:sz="4" w:space="0" w:color="auto"/>
              <w:left w:val="single" w:sz="4" w:space="0" w:color="auto"/>
              <w:bottom w:val="single" w:sz="4" w:space="0" w:color="auto"/>
            </w:tcBorders>
            <w:shd w:val="clear" w:color="auto" w:fill="FFFFFF"/>
          </w:tcPr>
          <w:p w14:paraId="77D8A3BF" w14:textId="18845800" w:rsidR="00D755A8" w:rsidRPr="00BD457B" w:rsidRDefault="00803FFB" w:rsidP="00803FFB">
            <w:pPr>
              <w:jc w:val="center"/>
              <w:rPr>
                <w:rFonts w:ascii="Times New Roman" w:hAnsi="Times New Roman" w:cs="Times New Roman"/>
                <w:sz w:val="22"/>
                <w:szCs w:val="22"/>
              </w:rPr>
            </w:pPr>
            <w:r w:rsidRPr="00BD457B">
              <w:rPr>
                <w:rFonts w:ascii="Times New Roman" w:hAnsi="Times New Roman" w:cs="Times New Roman"/>
                <w:sz w:val="22"/>
                <w:szCs w:val="22"/>
              </w:rPr>
              <w:t>7,6116</w:t>
            </w:r>
          </w:p>
        </w:tc>
        <w:tc>
          <w:tcPr>
            <w:tcW w:w="1229" w:type="dxa"/>
            <w:tcBorders>
              <w:top w:val="single" w:sz="4" w:space="0" w:color="auto"/>
              <w:left w:val="single" w:sz="4" w:space="0" w:color="auto"/>
              <w:bottom w:val="single" w:sz="4" w:space="0" w:color="auto"/>
            </w:tcBorders>
            <w:shd w:val="clear" w:color="auto" w:fill="FFFFFF"/>
          </w:tcPr>
          <w:p w14:paraId="4D0ED7A3" w14:textId="2FFE25C9" w:rsidR="00D755A8" w:rsidRPr="00BD457B" w:rsidRDefault="00803FFB" w:rsidP="00803FFB">
            <w:pPr>
              <w:jc w:val="center"/>
              <w:rPr>
                <w:rFonts w:ascii="Times New Roman" w:hAnsi="Times New Roman" w:cs="Times New Roman"/>
                <w:sz w:val="22"/>
                <w:szCs w:val="22"/>
              </w:rPr>
            </w:pPr>
            <w:r w:rsidRPr="00BD457B">
              <w:rPr>
                <w:rFonts w:ascii="Times New Roman" w:hAnsi="Times New Roman" w:cs="Times New Roman"/>
                <w:sz w:val="22"/>
                <w:szCs w:val="22"/>
              </w:rPr>
              <w:t>0,01</w:t>
            </w:r>
          </w:p>
        </w:tc>
        <w:tc>
          <w:tcPr>
            <w:tcW w:w="1080" w:type="dxa"/>
            <w:tcBorders>
              <w:top w:val="single" w:sz="4" w:space="0" w:color="auto"/>
              <w:left w:val="single" w:sz="4" w:space="0" w:color="auto"/>
              <w:bottom w:val="single" w:sz="4" w:space="0" w:color="auto"/>
            </w:tcBorders>
            <w:shd w:val="clear" w:color="auto" w:fill="FFFFFF"/>
          </w:tcPr>
          <w:p w14:paraId="4D736ECB" w14:textId="3F25D86F" w:rsidR="00D755A8" w:rsidRPr="00BD457B" w:rsidRDefault="001D2E89" w:rsidP="00803FFB">
            <w:pPr>
              <w:jc w:val="center"/>
              <w:rPr>
                <w:rFonts w:ascii="Times New Roman" w:hAnsi="Times New Roman" w:cs="Times New Roman"/>
                <w:sz w:val="22"/>
                <w:szCs w:val="22"/>
              </w:rPr>
            </w:pPr>
            <w:r w:rsidRPr="00BD457B">
              <w:rPr>
                <w:rFonts w:ascii="Times New Roman" w:hAnsi="Times New Roman" w:cs="Times New Roman"/>
                <w:sz w:val="22"/>
                <w:szCs w:val="22"/>
              </w:rPr>
              <w:t>7,6116</w:t>
            </w:r>
          </w:p>
        </w:tc>
        <w:tc>
          <w:tcPr>
            <w:tcW w:w="1277" w:type="dxa"/>
            <w:tcBorders>
              <w:top w:val="single" w:sz="4" w:space="0" w:color="auto"/>
              <w:left w:val="single" w:sz="4" w:space="0" w:color="auto"/>
              <w:bottom w:val="single" w:sz="4" w:space="0" w:color="auto"/>
            </w:tcBorders>
            <w:shd w:val="clear" w:color="auto" w:fill="FFFFFF"/>
          </w:tcPr>
          <w:p w14:paraId="606E2EC5" w14:textId="29ECF9A2" w:rsidR="00D755A8" w:rsidRPr="00BD457B" w:rsidRDefault="001D2E89" w:rsidP="00803FFB">
            <w:pPr>
              <w:jc w:val="center"/>
              <w:rPr>
                <w:rFonts w:ascii="Times New Roman" w:hAnsi="Times New Roman" w:cs="Times New Roman"/>
                <w:sz w:val="22"/>
                <w:szCs w:val="22"/>
              </w:rPr>
            </w:pPr>
            <w:r w:rsidRPr="00BD457B">
              <w:rPr>
                <w:rFonts w:ascii="Times New Roman" w:hAnsi="Times New Roman" w:cs="Times New Roman"/>
                <w:sz w:val="22"/>
                <w:szCs w:val="22"/>
              </w:rPr>
              <w:t>0,01</w:t>
            </w:r>
          </w:p>
        </w:tc>
        <w:tc>
          <w:tcPr>
            <w:tcW w:w="1075" w:type="dxa"/>
            <w:tcBorders>
              <w:top w:val="single" w:sz="4" w:space="0" w:color="auto"/>
              <w:left w:val="single" w:sz="4" w:space="0" w:color="auto"/>
              <w:bottom w:val="single" w:sz="4" w:space="0" w:color="auto"/>
            </w:tcBorders>
            <w:shd w:val="clear" w:color="auto" w:fill="FFFFFF"/>
          </w:tcPr>
          <w:p w14:paraId="7E053146" w14:textId="0331977E" w:rsidR="00D755A8" w:rsidRPr="00BD457B" w:rsidRDefault="001D2E89" w:rsidP="00803FFB">
            <w:pPr>
              <w:jc w:val="center"/>
              <w:rPr>
                <w:rFonts w:ascii="Times New Roman" w:hAnsi="Times New Roman" w:cs="Times New Roman"/>
                <w:sz w:val="22"/>
                <w:szCs w:val="22"/>
              </w:rPr>
            </w:pPr>
            <w:r w:rsidRPr="00BD457B">
              <w:rPr>
                <w:rFonts w:ascii="Times New Roman" w:hAnsi="Times New Roman" w:cs="Times New Roman"/>
                <w:sz w:val="22"/>
                <w:szCs w:val="22"/>
              </w:rPr>
              <w:t>7,6116</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14:paraId="28405858" w14:textId="1F220BEE" w:rsidR="00D755A8" w:rsidRPr="00BD457B" w:rsidRDefault="001D2E89" w:rsidP="00803FFB">
            <w:pPr>
              <w:jc w:val="center"/>
              <w:rPr>
                <w:rFonts w:ascii="Times New Roman" w:hAnsi="Times New Roman" w:cs="Times New Roman"/>
                <w:sz w:val="22"/>
                <w:szCs w:val="22"/>
              </w:rPr>
            </w:pPr>
            <w:r w:rsidRPr="00BD457B">
              <w:rPr>
                <w:rFonts w:ascii="Times New Roman" w:hAnsi="Times New Roman" w:cs="Times New Roman"/>
                <w:sz w:val="22"/>
                <w:szCs w:val="22"/>
              </w:rPr>
              <w:t>0,01</w:t>
            </w:r>
          </w:p>
        </w:tc>
      </w:tr>
      <w:tr w:rsidR="00D755A8" w:rsidRPr="00BD457B" w14:paraId="7455D226" w14:textId="77777777" w:rsidTr="00D755A8">
        <w:trPr>
          <w:trHeight w:hRule="exact" w:val="566"/>
        </w:trPr>
        <w:tc>
          <w:tcPr>
            <w:tcW w:w="3043" w:type="dxa"/>
            <w:tcBorders>
              <w:top w:val="single" w:sz="4" w:space="0" w:color="auto"/>
              <w:left w:val="single" w:sz="4" w:space="0" w:color="auto"/>
              <w:bottom w:val="single" w:sz="4" w:space="0" w:color="auto"/>
            </w:tcBorders>
            <w:shd w:val="clear" w:color="auto" w:fill="FFFFFF"/>
            <w:vAlign w:val="bottom"/>
          </w:tcPr>
          <w:p w14:paraId="13BA57CD" w14:textId="4C9322FD" w:rsidR="00D755A8" w:rsidRPr="00BD457B" w:rsidRDefault="00D755A8" w:rsidP="00D755A8">
            <w:pPr>
              <w:pStyle w:val="210"/>
              <w:shd w:val="clear" w:color="auto" w:fill="auto"/>
              <w:spacing w:before="0" w:line="278" w:lineRule="exact"/>
              <w:ind w:firstLine="0"/>
              <w:jc w:val="left"/>
              <w:rPr>
                <w:rStyle w:val="212pt"/>
                <w:sz w:val="22"/>
                <w:szCs w:val="22"/>
              </w:rPr>
            </w:pPr>
            <w:r w:rsidRPr="00BD457B">
              <w:rPr>
                <w:rStyle w:val="212pt"/>
                <w:sz w:val="22"/>
                <w:szCs w:val="22"/>
              </w:rPr>
              <w:t>землі лісогосподарського призначення</w:t>
            </w:r>
          </w:p>
        </w:tc>
        <w:tc>
          <w:tcPr>
            <w:tcW w:w="1080" w:type="dxa"/>
            <w:tcBorders>
              <w:top w:val="single" w:sz="4" w:space="0" w:color="auto"/>
              <w:left w:val="single" w:sz="4" w:space="0" w:color="auto"/>
              <w:bottom w:val="single" w:sz="4" w:space="0" w:color="auto"/>
            </w:tcBorders>
            <w:shd w:val="clear" w:color="auto" w:fill="FFFFFF"/>
          </w:tcPr>
          <w:p w14:paraId="6EC71C60" w14:textId="2830A46F" w:rsidR="00D755A8" w:rsidRPr="00BD457B" w:rsidRDefault="00803FFB" w:rsidP="00803FFB">
            <w:pPr>
              <w:jc w:val="center"/>
              <w:rPr>
                <w:rFonts w:ascii="Times New Roman" w:hAnsi="Times New Roman" w:cs="Times New Roman"/>
                <w:sz w:val="22"/>
                <w:szCs w:val="22"/>
              </w:rPr>
            </w:pPr>
            <w:r w:rsidRPr="00BD457B">
              <w:rPr>
                <w:rFonts w:ascii="Times New Roman" w:hAnsi="Times New Roman" w:cs="Times New Roman"/>
                <w:sz w:val="22"/>
                <w:szCs w:val="22"/>
              </w:rPr>
              <w:t>26788,1341</w:t>
            </w:r>
          </w:p>
        </w:tc>
        <w:tc>
          <w:tcPr>
            <w:tcW w:w="1229" w:type="dxa"/>
            <w:tcBorders>
              <w:top w:val="single" w:sz="4" w:space="0" w:color="auto"/>
              <w:left w:val="single" w:sz="4" w:space="0" w:color="auto"/>
              <w:bottom w:val="single" w:sz="4" w:space="0" w:color="auto"/>
            </w:tcBorders>
            <w:shd w:val="clear" w:color="auto" w:fill="FFFFFF"/>
          </w:tcPr>
          <w:p w14:paraId="679884F6" w14:textId="43FC6896" w:rsidR="00D755A8" w:rsidRPr="00BD457B" w:rsidRDefault="00803FFB" w:rsidP="00803FFB">
            <w:pPr>
              <w:jc w:val="center"/>
              <w:rPr>
                <w:rFonts w:ascii="Times New Roman" w:hAnsi="Times New Roman" w:cs="Times New Roman"/>
                <w:sz w:val="22"/>
                <w:szCs w:val="22"/>
              </w:rPr>
            </w:pPr>
            <w:r w:rsidRPr="00BD457B">
              <w:rPr>
                <w:rFonts w:ascii="Times New Roman" w:hAnsi="Times New Roman" w:cs="Times New Roman"/>
                <w:sz w:val="22"/>
                <w:szCs w:val="22"/>
              </w:rPr>
              <w:t>33,18</w:t>
            </w:r>
          </w:p>
        </w:tc>
        <w:tc>
          <w:tcPr>
            <w:tcW w:w="1080" w:type="dxa"/>
            <w:tcBorders>
              <w:top w:val="single" w:sz="4" w:space="0" w:color="auto"/>
              <w:left w:val="single" w:sz="4" w:space="0" w:color="auto"/>
              <w:bottom w:val="single" w:sz="4" w:space="0" w:color="auto"/>
            </w:tcBorders>
            <w:shd w:val="clear" w:color="auto" w:fill="FFFFFF"/>
          </w:tcPr>
          <w:p w14:paraId="6131B565" w14:textId="7830646D" w:rsidR="00D755A8" w:rsidRPr="00BD457B" w:rsidRDefault="001D2E89" w:rsidP="00803FFB">
            <w:pPr>
              <w:jc w:val="center"/>
              <w:rPr>
                <w:rFonts w:ascii="Times New Roman" w:hAnsi="Times New Roman" w:cs="Times New Roman"/>
                <w:sz w:val="22"/>
                <w:szCs w:val="22"/>
              </w:rPr>
            </w:pPr>
            <w:r w:rsidRPr="00BD457B">
              <w:rPr>
                <w:rFonts w:ascii="Times New Roman" w:hAnsi="Times New Roman" w:cs="Times New Roman"/>
                <w:sz w:val="22"/>
                <w:szCs w:val="22"/>
              </w:rPr>
              <w:t>26788,1341</w:t>
            </w:r>
          </w:p>
        </w:tc>
        <w:tc>
          <w:tcPr>
            <w:tcW w:w="1277" w:type="dxa"/>
            <w:tcBorders>
              <w:top w:val="single" w:sz="4" w:space="0" w:color="auto"/>
              <w:left w:val="single" w:sz="4" w:space="0" w:color="auto"/>
              <w:bottom w:val="single" w:sz="4" w:space="0" w:color="auto"/>
            </w:tcBorders>
            <w:shd w:val="clear" w:color="auto" w:fill="FFFFFF"/>
          </w:tcPr>
          <w:p w14:paraId="4B08D056" w14:textId="7389A7ED" w:rsidR="00D755A8" w:rsidRPr="00BD457B" w:rsidRDefault="001D2E89" w:rsidP="00803FFB">
            <w:pPr>
              <w:jc w:val="center"/>
              <w:rPr>
                <w:rFonts w:ascii="Times New Roman" w:hAnsi="Times New Roman" w:cs="Times New Roman"/>
                <w:sz w:val="22"/>
                <w:szCs w:val="22"/>
              </w:rPr>
            </w:pPr>
            <w:r w:rsidRPr="00BD457B">
              <w:rPr>
                <w:rFonts w:ascii="Times New Roman" w:hAnsi="Times New Roman" w:cs="Times New Roman"/>
                <w:sz w:val="22"/>
                <w:szCs w:val="22"/>
              </w:rPr>
              <w:t>33,18</w:t>
            </w:r>
          </w:p>
        </w:tc>
        <w:tc>
          <w:tcPr>
            <w:tcW w:w="1075" w:type="dxa"/>
            <w:tcBorders>
              <w:top w:val="single" w:sz="4" w:space="0" w:color="auto"/>
              <w:left w:val="single" w:sz="4" w:space="0" w:color="auto"/>
              <w:bottom w:val="single" w:sz="4" w:space="0" w:color="auto"/>
            </w:tcBorders>
            <w:shd w:val="clear" w:color="auto" w:fill="FFFFFF"/>
          </w:tcPr>
          <w:p w14:paraId="2C2D5B9E" w14:textId="02FC1288" w:rsidR="00D755A8" w:rsidRPr="00BD457B" w:rsidRDefault="001D2E89" w:rsidP="00803FFB">
            <w:pPr>
              <w:jc w:val="center"/>
              <w:rPr>
                <w:rFonts w:ascii="Times New Roman" w:hAnsi="Times New Roman" w:cs="Times New Roman"/>
                <w:sz w:val="22"/>
                <w:szCs w:val="22"/>
              </w:rPr>
            </w:pPr>
            <w:r w:rsidRPr="00BD457B">
              <w:rPr>
                <w:rFonts w:ascii="Times New Roman" w:hAnsi="Times New Roman" w:cs="Times New Roman"/>
                <w:sz w:val="22"/>
                <w:szCs w:val="22"/>
              </w:rPr>
              <w:t>26788,1341</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14:paraId="63209736" w14:textId="1B5FA062" w:rsidR="00D755A8" w:rsidRPr="00BD457B" w:rsidRDefault="001D2E89" w:rsidP="00803FFB">
            <w:pPr>
              <w:jc w:val="center"/>
              <w:rPr>
                <w:rFonts w:ascii="Times New Roman" w:hAnsi="Times New Roman" w:cs="Times New Roman"/>
                <w:sz w:val="22"/>
                <w:szCs w:val="22"/>
              </w:rPr>
            </w:pPr>
            <w:r w:rsidRPr="00BD457B">
              <w:rPr>
                <w:rFonts w:ascii="Times New Roman" w:hAnsi="Times New Roman" w:cs="Times New Roman"/>
                <w:sz w:val="22"/>
                <w:szCs w:val="22"/>
              </w:rPr>
              <w:t>33,18</w:t>
            </w:r>
          </w:p>
        </w:tc>
      </w:tr>
      <w:tr w:rsidR="00D755A8" w:rsidRPr="00BD457B" w14:paraId="2EE1B66E" w14:textId="77777777" w:rsidTr="00D755A8">
        <w:trPr>
          <w:trHeight w:hRule="exact" w:val="273"/>
        </w:trPr>
        <w:tc>
          <w:tcPr>
            <w:tcW w:w="3043" w:type="dxa"/>
            <w:tcBorders>
              <w:top w:val="single" w:sz="4" w:space="0" w:color="auto"/>
              <w:left w:val="single" w:sz="4" w:space="0" w:color="auto"/>
              <w:bottom w:val="single" w:sz="4" w:space="0" w:color="auto"/>
            </w:tcBorders>
            <w:shd w:val="clear" w:color="auto" w:fill="FFFFFF"/>
            <w:vAlign w:val="bottom"/>
          </w:tcPr>
          <w:p w14:paraId="00FA1003" w14:textId="6ED01B35" w:rsidR="00D755A8" w:rsidRPr="00BD457B" w:rsidRDefault="00D755A8" w:rsidP="00D755A8">
            <w:pPr>
              <w:pStyle w:val="210"/>
              <w:shd w:val="clear" w:color="auto" w:fill="auto"/>
              <w:spacing w:before="0" w:line="278" w:lineRule="exact"/>
              <w:ind w:firstLine="0"/>
              <w:jc w:val="left"/>
              <w:rPr>
                <w:rStyle w:val="212pt"/>
                <w:sz w:val="22"/>
                <w:szCs w:val="22"/>
              </w:rPr>
            </w:pPr>
            <w:r w:rsidRPr="00BD457B">
              <w:rPr>
                <w:rStyle w:val="212pt"/>
                <w:sz w:val="22"/>
                <w:szCs w:val="22"/>
              </w:rPr>
              <w:t>землі водного фонду</w:t>
            </w:r>
          </w:p>
        </w:tc>
        <w:tc>
          <w:tcPr>
            <w:tcW w:w="1080" w:type="dxa"/>
            <w:tcBorders>
              <w:top w:val="single" w:sz="4" w:space="0" w:color="auto"/>
              <w:left w:val="single" w:sz="4" w:space="0" w:color="auto"/>
              <w:bottom w:val="single" w:sz="4" w:space="0" w:color="auto"/>
            </w:tcBorders>
            <w:shd w:val="clear" w:color="auto" w:fill="FFFFFF"/>
          </w:tcPr>
          <w:p w14:paraId="1444FDD6" w14:textId="6D210525" w:rsidR="00D755A8" w:rsidRPr="00BD457B" w:rsidRDefault="00803FFB" w:rsidP="00803FFB">
            <w:pPr>
              <w:jc w:val="center"/>
              <w:rPr>
                <w:rFonts w:ascii="Times New Roman" w:hAnsi="Times New Roman" w:cs="Times New Roman"/>
                <w:sz w:val="22"/>
                <w:szCs w:val="22"/>
              </w:rPr>
            </w:pPr>
            <w:r w:rsidRPr="00BD457B">
              <w:rPr>
                <w:rFonts w:ascii="Times New Roman" w:hAnsi="Times New Roman" w:cs="Times New Roman"/>
                <w:sz w:val="22"/>
                <w:szCs w:val="22"/>
              </w:rPr>
              <w:t>3812,9813</w:t>
            </w:r>
          </w:p>
        </w:tc>
        <w:tc>
          <w:tcPr>
            <w:tcW w:w="1229" w:type="dxa"/>
            <w:tcBorders>
              <w:top w:val="single" w:sz="4" w:space="0" w:color="auto"/>
              <w:left w:val="single" w:sz="4" w:space="0" w:color="auto"/>
              <w:bottom w:val="single" w:sz="4" w:space="0" w:color="auto"/>
            </w:tcBorders>
            <w:shd w:val="clear" w:color="auto" w:fill="FFFFFF"/>
          </w:tcPr>
          <w:p w14:paraId="35CABDCE" w14:textId="454510CB" w:rsidR="00D755A8" w:rsidRPr="00BD457B" w:rsidRDefault="00803FFB" w:rsidP="00803FFB">
            <w:pPr>
              <w:jc w:val="center"/>
              <w:rPr>
                <w:rFonts w:ascii="Times New Roman" w:hAnsi="Times New Roman" w:cs="Times New Roman"/>
                <w:sz w:val="22"/>
                <w:szCs w:val="22"/>
              </w:rPr>
            </w:pPr>
            <w:r w:rsidRPr="00BD457B">
              <w:rPr>
                <w:rFonts w:ascii="Times New Roman" w:hAnsi="Times New Roman" w:cs="Times New Roman"/>
                <w:sz w:val="22"/>
                <w:szCs w:val="22"/>
              </w:rPr>
              <w:t>4,72</w:t>
            </w:r>
          </w:p>
        </w:tc>
        <w:tc>
          <w:tcPr>
            <w:tcW w:w="1080" w:type="dxa"/>
            <w:tcBorders>
              <w:top w:val="single" w:sz="4" w:space="0" w:color="auto"/>
              <w:left w:val="single" w:sz="4" w:space="0" w:color="auto"/>
              <w:bottom w:val="single" w:sz="4" w:space="0" w:color="auto"/>
            </w:tcBorders>
            <w:shd w:val="clear" w:color="auto" w:fill="FFFFFF"/>
          </w:tcPr>
          <w:p w14:paraId="3DE05C9E" w14:textId="3E989331" w:rsidR="00D755A8" w:rsidRPr="00BD457B" w:rsidRDefault="001D2E89" w:rsidP="00803FFB">
            <w:pPr>
              <w:jc w:val="center"/>
              <w:rPr>
                <w:rFonts w:ascii="Times New Roman" w:hAnsi="Times New Roman" w:cs="Times New Roman"/>
                <w:sz w:val="22"/>
                <w:szCs w:val="22"/>
              </w:rPr>
            </w:pPr>
            <w:r w:rsidRPr="00BD457B">
              <w:rPr>
                <w:rFonts w:ascii="Times New Roman" w:hAnsi="Times New Roman" w:cs="Times New Roman"/>
                <w:sz w:val="22"/>
                <w:szCs w:val="22"/>
              </w:rPr>
              <w:t>3812,9813</w:t>
            </w:r>
          </w:p>
        </w:tc>
        <w:tc>
          <w:tcPr>
            <w:tcW w:w="1277" w:type="dxa"/>
            <w:tcBorders>
              <w:top w:val="single" w:sz="4" w:space="0" w:color="auto"/>
              <w:left w:val="single" w:sz="4" w:space="0" w:color="auto"/>
              <w:bottom w:val="single" w:sz="4" w:space="0" w:color="auto"/>
            </w:tcBorders>
            <w:shd w:val="clear" w:color="auto" w:fill="FFFFFF"/>
          </w:tcPr>
          <w:p w14:paraId="634DF436" w14:textId="7E538322" w:rsidR="00D755A8" w:rsidRPr="00BD457B" w:rsidRDefault="001D2E89" w:rsidP="00803FFB">
            <w:pPr>
              <w:jc w:val="center"/>
              <w:rPr>
                <w:rFonts w:ascii="Times New Roman" w:hAnsi="Times New Roman" w:cs="Times New Roman"/>
                <w:sz w:val="22"/>
                <w:szCs w:val="22"/>
              </w:rPr>
            </w:pPr>
            <w:r w:rsidRPr="00BD457B">
              <w:rPr>
                <w:rFonts w:ascii="Times New Roman" w:hAnsi="Times New Roman" w:cs="Times New Roman"/>
                <w:sz w:val="22"/>
                <w:szCs w:val="22"/>
              </w:rPr>
              <w:t>4,72</w:t>
            </w:r>
          </w:p>
        </w:tc>
        <w:tc>
          <w:tcPr>
            <w:tcW w:w="1075" w:type="dxa"/>
            <w:tcBorders>
              <w:top w:val="single" w:sz="4" w:space="0" w:color="auto"/>
              <w:left w:val="single" w:sz="4" w:space="0" w:color="auto"/>
              <w:bottom w:val="single" w:sz="4" w:space="0" w:color="auto"/>
            </w:tcBorders>
            <w:shd w:val="clear" w:color="auto" w:fill="FFFFFF"/>
          </w:tcPr>
          <w:p w14:paraId="409E9B27" w14:textId="64DAA25D" w:rsidR="00D755A8" w:rsidRPr="00BD457B" w:rsidRDefault="001D2E89" w:rsidP="00803FFB">
            <w:pPr>
              <w:jc w:val="center"/>
              <w:rPr>
                <w:rFonts w:ascii="Times New Roman" w:hAnsi="Times New Roman" w:cs="Times New Roman"/>
                <w:sz w:val="22"/>
                <w:szCs w:val="22"/>
              </w:rPr>
            </w:pPr>
            <w:r w:rsidRPr="00BD457B">
              <w:rPr>
                <w:rFonts w:ascii="Times New Roman" w:hAnsi="Times New Roman" w:cs="Times New Roman"/>
                <w:sz w:val="22"/>
                <w:szCs w:val="22"/>
              </w:rPr>
              <w:t>3812,9813</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14:paraId="1FB2F159" w14:textId="3293C318" w:rsidR="00D755A8" w:rsidRPr="00BD457B" w:rsidRDefault="001D2E89" w:rsidP="00803FFB">
            <w:pPr>
              <w:jc w:val="center"/>
              <w:rPr>
                <w:rFonts w:ascii="Times New Roman" w:hAnsi="Times New Roman" w:cs="Times New Roman"/>
                <w:sz w:val="22"/>
                <w:szCs w:val="22"/>
              </w:rPr>
            </w:pPr>
            <w:r w:rsidRPr="00BD457B">
              <w:rPr>
                <w:rFonts w:ascii="Times New Roman" w:hAnsi="Times New Roman" w:cs="Times New Roman"/>
                <w:sz w:val="22"/>
                <w:szCs w:val="22"/>
              </w:rPr>
              <w:t>4,72</w:t>
            </w:r>
          </w:p>
        </w:tc>
      </w:tr>
      <w:tr w:rsidR="00A17F1A" w:rsidRPr="00BD457B" w14:paraId="5CD1B89B" w14:textId="77777777" w:rsidTr="00A17F1A">
        <w:trPr>
          <w:trHeight w:hRule="exact" w:val="273"/>
        </w:trPr>
        <w:tc>
          <w:tcPr>
            <w:tcW w:w="10022" w:type="dxa"/>
            <w:gridSpan w:val="7"/>
            <w:tcBorders>
              <w:top w:val="single" w:sz="4" w:space="0" w:color="auto"/>
              <w:left w:val="single" w:sz="4" w:space="0" w:color="auto"/>
              <w:bottom w:val="single" w:sz="4" w:space="0" w:color="auto"/>
              <w:right w:val="single" w:sz="4" w:space="0" w:color="auto"/>
            </w:tcBorders>
            <w:shd w:val="clear" w:color="auto" w:fill="FFFFFF"/>
            <w:vAlign w:val="bottom"/>
          </w:tcPr>
          <w:p w14:paraId="2973DC28" w14:textId="1F3496E4" w:rsidR="00A17F1A" w:rsidRPr="00BD457B" w:rsidRDefault="00A17F1A" w:rsidP="00A17F1A">
            <w:pPr>
              <w:jc w:val="center"/>
              <w:rPr>
                <w:rFonts w:ascii="Times New Roman" w:hAnsi="Times New Roman" w:cs="Times New Roman"/>
                <w:sz w:val="22"/>
                <w:szCs w:val="22"/>
              </w:rPr>
            </w:pPr>
            <w:r w:rsidRPr="00BD457B">
              <w:rPr>
                <w:rStyle w:val="212pt"/>
                <w:rFonts w:eastAsia="Microsoft Sans Serif"/>
                <w:sz w:val="22"/>
                <w:szCs w:val="22"/>
              </w:rPr>
              <w:t>Види земельних угідь</w:t>
            </w:r>
          </w:p>
        </w:tc>
      </w:tr>
      <w:tr w:rsidR="00A17F1A" w:rsidRPr="00BD457B" w14:paraId="284ACC57" w14:textId="77777777" w:rsidTr="00D755A8">
        <w:trPr>
          <w:trHeight w:hRule="exact" w:val="273"/>
        </w:trPr>
        <w:tc>
          <w:tcPr>
            <w:tcW w:w="3043" w:type="dxa"/>
            <w:tcBorders>
              <w:top w:val="single" w:sz="4" w:space="0" w:color="auto"/>
              <w:left w:val="single" w:sz="4" w:space="0" w:color="auto"/>
              <w:bottom w:val="single" w:sz="4" w:space="0" w:color="auto"/>
            </w:tcBorders>
            <w:shd w:val="clear" w:color="auto" w:fill="FFFFFF"/>
            <w:vAlign w:val="bottom"/>
          </w:tcPr>
          <w:p w14:paraId="20B57DEA" w14:textId="446597F1" w:rsidR="00A17F1A" w:rsidRPr="00BD457B" w:rsidRDefault="00351A25" w:rsidP="00D755A8">
            <w:pPr>
              <w:pStyle w:val="210"/>
              <w:shd w:val="clear" w:color="auto" w:fill="auto"/>
              <w:spacing w:before="0" w:line="278" w:lineRule="exact"/>
              <w:ind w:firstLine="0"/>
              <w:jc w:val="left"/>
              <w:rPr>
                <w:rStyle w:val="212pt"/>
                <w:sz w:val="22"/>
                <w:szCs w:val="22"/>
              </w:rPr>
            </w:pPr>
            <w:r w:rsidRPr="00BD457B">
              <w:rPr>
                <w:rStyle w:val="212pt"/>
                <w:sz w:val="22"/>
                <w:szCs w:val="22"/>
              </w:rPr>
              <w:t>Загальна площа земель</w:t>
            </w:r>
          </w:p>
        </w:tc>
        <w:tc>
          <w:tcPr>
            <w:tcW w:w="1080" w:type="dxa"/>
            <w:tcBorders>
              <w:top w:val="single" w:sz="4" w:space="0" w:color="auto"/>
              <w:left w:val="single" w:sz="4" w:space="0" w:color="auto"/>
              <w:bottom w:val="single" w:sz="4" w:space="0" w:color="auto"/>
            </w:tcBorders>
            <w:shd w:val="clear" w:color="auto" w:fill="FFFFFF"/>
          </w:tcPr>
          <w:p w14:paraId="6DAC386C" w14:textId="4233DDFC" w:rsidR="00A17F1A" w:rsidRPr="00BD457B" w:rsidRDefault="00351A25" w:rsidP="00351A25">
            <w:pPr>
              <w:jc w:val="center"/>
              <w:rPr>
                <w:rFonts w:ascii="Times New Roman" w:hAnsi="Times New Roman" w:cs="Times New Roman"/>
                <w:sz w:val="22"/>
                <w:szCs w:val="22"/>
              </w:rPr>
            </w:pPr>
            <w:r w:rsidRPr="00BD457B">
              <w:rPr>
                <w:rFonts w:ascii="Times New Roman" w:hAnsi="Times New Roman" w:cs="Times New Roman"/>
                <w:sz w:val="22"/>
                <w:szCs w:val="22"/>
              </w:rPr>
              <w:t>80731,4700</w:t>
            </w:r>
          </w:p>
        </w:tc>
        <w:tc>
          <w:tcPr>
            <w:tcW w:w="1229" w:type="dxa"/>
            <w:tcBorders>
              <w:top w:val="single" w:sz="4" w:space="0" w:color="auto"/>
              <w:left w:val="single" w:sz="4" w:space="0" w:color="auto"/>
              <w:bottom w:val="single" w:sz="4" w:space="0" w:color="auto"/>
            </w:tcBorders>
            <w:shd w:val="clear" w:color="auto" w:fill="FFFFFF"/>
          </w:tcPr>
          <w:p w14:paraId="02FD6CD7" w14:textId="09876F12" w:rsidR="00A17F1A" w:rsidRPr="00BD457B" w:rsidRDefault="00351A25" w:rsidP="00351A25">
            <w:pPr>
              <w:jc w:val="center"/>
              <w:rPr>
                <w:rFonts w:ascii="Times New Roman" w:hAnsi="Times New Roman" w:cs="Times New Roman"/>
                <w:sz w:val="22"/>
                <w:szCs w:val="22"/>
              </w:rPr>
            </w:pPr>
            <w:r w:rsidRPr="00BD457B">
              <w:rPr>
                <w:rFonts w:ascii="Times New Roman" w:hAnsi="Times New Roman" w:cs="Times New Roman"/>
                <w:sz w:val="22"/>
                <w:szCs w:val="22"/>
              </w:rPr>
              <w:t>100</w:t>
            </w:r>
          </w:p>
        </w:tc>
        <w:tc>
          <w:tcPr>
            <w:tcW w:w="1080" w:type="dxa"/>
            <w:tcBorders>
              <w:top w:val="single" w:sz="4" w:space="0" w:color="auto"/>
              <w:left w:val="single" w:sz="4" w:space="0" w:color="auto"/>
              <w:bottom w:val="single" w:sz="4" w:space="0" w:color="auto"/>
            </w:tcBorders>
            <w:shd w:val="clear" w:color="auto" w:fill="FFFFFF"/>
          </w:tcPr>
          <w:p w14:paraId="4F453345" w14:textId="5AD7D7EC" w:rsidR="00A17F1A" w:rsidRPr="00BD457B" w:rsidRDefault="00351A25" w:rsidP="00351A25">
            <w:pPr>
              <w:jc w:val="center"/>
              <w:rPr>
                <w:rFonts w:ascii="Times New Roman" w:hAnsi="Times New Roman" w:cs="Times New Roman"/>
                <w:sz w:val="22"/>
                <w:szCs w:val="22"/>
              </w:rPr>
            </w:pPr>
            <w:r w:rsidRPr="00BD457B">
              <w:rPr>
                <w:rFonts w:ascii="Times New Roman" w:hAnsi="Times New Roman" w:cs="Times New Roman"/>
                <w:sz w:val="22"/>
                <w:szCs w:val="22"/>
              </w:rPr>
              <w:t>80731,47000</w:t>
            </w:r>
          </w:p>
        </w:tc>
        <w:tc>
          <w:tcPr>
            <w:tcW w:w="1277" w:type="dxa"/>
            <w:tcBorders>
              <w:top w:val="single" w:sz="4" w:space="0" w:color="auto"/>
              <w:left w:val="single" w:sz="4" w:space="0" w:color="auto"/>
              <w:bottom w:val="single" w:sz="4" w:space="0" w:color="auto"/>
            </w:tcBorders>
            <w:shd w:val="clear" w:color="auto" w:fill="FFFFFF"/>
          </w:tcPr>
          <w:p w14:paraId="2CCCBCA1" w14:textId="2BBCB6FE" w:rsidR="00A17F1A" w:rsidRPr="00BD457B" w:rsidRDefault="00351A25" w:rsidP="00351A25">
            <w:pPr>
              <w:jc w:val="center"/>
              <w:rPr>
                <w:rFonts w:ascii="Times New Roman" w:hAnsi="Times New Roman" w:cs="Times New Roman"/>
                <w:sz w:val="22"/>
                <w:szCs w:val="22"/>
              </w:rPr>
            </w:pPr>
            <w:r w:rsidRPr="00BD457B">
              <w:rPr>
                <w:rFonts w:ascii="Times New Roman" w:hAnsi="Times New Roman" w:cs="Times New Roman"/>
                <w:sz w:val="22"/>
                <w:szCs w:val="22"/>
              </w:rPr>
              <w:t>100</w:t>
            </w:r>
          </w:p>
        </w:tc>
        <w:tc>
          <w:tcPr>
            <w:tcW w:w="1075" w:type="dxa"/>
            <w:tcBorders>
              <w:top w:val="single" w:sz="4" w:space="0" w:color="auto"/>
              <w:left w:val="single" w:sz="4" w:space="0" w:color="auto"/>
              <w:bottom w:val="single" w:sz="4" w:space="0" w:color="auto"/>
            </w:tcBorders>
            <w:shd w:val="clear" w:color="auto" w:fill="FFFFFF"/>
          </w:tcPr>
          <w:p w14:paraId="456D3FCF" w14:textId="25836E99" w:rsidR="00A17F1A" w:rsidRPr="00BD457B" w:rsidRDefault="00351A25" w:rsidP="00351A25">
            <w:pPr>
              <w:jc w:val="center"/>
              <w:rPr>
                <w:rFonts w:ascii="Times New Roman" w:hAnsi="Times New Roman" w:cs="Times New Roman"/>
                <w:sz w:val="22"/>
                <w:szCs w:val="22"/>
              </w:rPr>
            </w:pPr>
            <w:r w:rsidRPr="00BD457B">
              <w:rPr>
                <w:rFonts w:ascii="Times New Roman" w:hAnsi="Times New Roman" w:cs="Times New Roman"/>
                <w:sz w:val="22"/>
                <w:szCs w:val="22"/>
              </w:rPr>
              <w:t>80731,4700</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14:paraId="0B35C171" w14:textId="01C5039F" w:rsidR="00A17F1A" w:rsidRPr="00BD457B" w:rsidRDefault="00351A25" w:rsidP="00351A25">
            <w:pPr>
              <w:jc w:val="center"/>
              <w:rPr>
                <w:rFonts w:ascii="Times New Roman" w:hAnsi="Times New Roman" w:cs="Times New Roman"/>
                <w:sz w:val="22"/>
                <w:szCs w:val="22"/>
              </w:rPr>
            </w:pPr>
            <w:r w:rsidRPr="00BD457B">
              <w:rPr>
                <w:rFonts w:ascii="Times New Roman" w:hAnsi="Times New Roman" w:cs="Times New Roman"/>
                <w:sz w:val="22"/>
                <w:szCs w:val="22"/>
              </w:rPr>
              <w:t>100</w:t>
            </w:r>
          </w:p>
        </w:tc>
      </w:tr>
      <w:tr w:rsidR="00235350" w:rsidRPr="00BD457B" w14:paraId="1EF8E54E" w14:textId="77777777" w:rsidTr="00D755A8">
        <w:trPr>
          <w:trHeight w:hRule="exact" w:val="273"/>
        </w:trPr>
        <w:tc>
          <w:tcPr>
            <w:tcW w:w="3043" w:type="dxa"/>
            <w:tcBorders>
              <w:top w:val="single" w:sz="4" w:space="0" w:color="auto"/>
              <w:left w:val="single" w:sz="4" w:space="0" w:color="auto"/>
              <w:bottom w:val="single" w:sz="4" w:space="0" w:color="auto"/>
            </w:tcBorders>
            <w:shd w:val="clear" w:color="auto" w:fill="FFFFFF"/>
            <w:vAlign w:val="bottom"/>
          </w:tcPr>
          <w:p w14:paraId="2401CC13" w14:textId="1E387338" w:rsidR="00235350" w:rsidRPr="00BD457B" w:rsidRDefault="00351A25" w:rsidP="00D755A8">
            <w:pPr>
              <w:pStyle w:val="210"/>
              <w:shd w:val="clear" w:color="auto" w:fill="auto"/>
              <w:spacing w:before="0" w:line="278" w:lineRule="exact"/>
              <w:ind w:firstLine="0"/>
              <w:jc w:val="left"/>
              <w:rPr>
                <w:rStyle w:val="212pt"/>
                <w:sz w:val="22"/>
                <w:szCs w:val="22"/>
              </w:rPr>
            </w:pPr>
            <w:r w:rsidRPr="00BD457B">
              <w:rPr>
                <w:rStyle w:val="212pt"/>
                <w:sz w:val="22"/>
                <w:szCs w:val="22"/>
              </w:rPr>
              <w:t>з них:</w:t>
            </w:r>
          </w:p>
        </w:tc>
        <w:tc>
          <w:tcPr>
            <w:tcW w:w="1080" w:type="dxa"/>
            <w:tcBorders>
              <w:top w:val="single" w:sz="4" w:space="0" w:color="auto"/>
              <w:left w:val="single" w:sz="4" w:space="0" w:color="auto"/>
              <w:bottom w:val="single" w:sz="4" w:space="0" w:color="auto"/>
            </w:tcBorders>
            <w:shd w:val="clear" w:color="auto" w:fill="FFFFFF"/>
          </w:tcPr>
          <w:p w14:paraId="73FEAEAB" w14:textId="77777777" w:rsidR="00235350" w:rsidRPr="00BD457B" w:rsidRDefault="00235350" w:rsidP="00351A25">
            <w:pPr>
              <w:jc w:val="center"/>
              <w:rPr>
                <w:rFonts w:ascii="Times New Roman" w:hAnsi="Times New Roman" w:cs="Times New Roman"/>
                <w:sz w:val="22"/>
                <w:szCs w:val="22"/>
              </w:rPr>
            </w:pPr>
          </w:p>
        </w:tc>
        <w:tc>
          <w:tcPr>
            <w:tcW w:w="1229" w:type="dxa"/>
            <w:tcBorders>
              <w:top w:val="single" w:sz="4" w:space="0" w:color="auto"/>
              <w:left w:val="single" w:sz="4" w:space="0" w:color="auto"/>
              <w:bottom w:val="single" w:sz="4" w:space="0" w:color="auto"/>
            </w:tcBorders>
            <w:shd w:val="clear" w:color="auto" w:fill="FFFFFF"/>
          </w:tcPr>
          <w:p w14:paraId="0C7FD80D" w14:textId="77777777" w:rsidR="00235350" w:rsidRPr="00BD457B" w:rsidRDefault="00235350" w:rsidP="00351A25">
            <w:pPr>
              <w:jc w:val="center"/>
              <w:rPr>
                <w:rFonts w:ascii="Times New Roman" w:hAnsi="Times New Roman" w:cs="Times New Roman"/>
                <w:sz w:val="22"/>
                <w:szCs w:val="22"/>
              </w:rPr>
            </w:pPr>
          </w:p>
        </w:tc>
        <w:tc>
          <w:tcPr>
            <w:tcW w:w="1080" w:type="dxa"/>
            <w:tcBorders>
              <w:top w:val="single" w:sz="4" w:space="0" w:color="auto"/>
              <w:left w:val="single" w:sz="4" w:space="0" w:color="auto"/>
              <w:bottom w:val="single" w:sz="4" w:space="0" w:color="auto"/>
            </w:tcBorders>
            <w:shd w:val="clear" w:color="auto" w:fill="FFFFFF"/>
          </w:tcPr>
          <w:p w14:paraId="1F901D00" w14:textId="77777777" w:rsidR="00235350" w:rsidRPr="00BD457B" w:rsidRDefault="00235350" w:rsidP="00351A25">
            <w:pPr>
              <w:jc w:val="center"/>
              <w:rPr>
                <w:rFonts w:ascii="Times New Roman" w:hAnsi="Times New Roman" w:cs="Times New Roman"/>
                <w:sz w:val="22"/>
                <w:szCs w:val="22"/>
              </w:rPr>
            </w:pPr>
          </w:p>
        </w:tc>
        <w:tc>
          <w:tcPr>
            <w:tcW w:w="1277" w:type="dxa"/>
            <w:tcBorders>
              <w:top w:val="single" w:sz="4" w:space="0" w:color="auto"/>
              <w:left w:val="single" w:sz="4" w:space="0" w:color="auto"/>
              <w:bottom w:val="single" w:sz="4" w:space="0" w:color="auto"/>
            </w:tcBorders>
            <w:shd w:val="clear" w:color="auto" w:fill="FFFFFF"/>
          </w:tcPr>
          <w:p w14:paraId="76B55E44" w14:textId="77777777" w:rsidR="00235350" w:rsidRPr="00BD457B" w:rsidRDefault="00235350" w:rsidP="00351A25">
            <w:pPr>
              <w:jc w:val="center"/>
              <w:rPr>
                <w:rFonts w:ascii="Times New Roman" w:hAnsi="Times New Roman" w:cs="Times New Roman"/>
                <w:sz w:val="22"/>
                <w:szCs w:val="22"/>
              </w:rPr>
            </w:pPr>
          </w:p>
        </w:tc>
        <w:tc>
          <w:tcPr>
            <w:tcW w:w="1075" w:type="dxa"/>
            <w:tcBorders>
              <w:top w:val="single" w:sz="4" w:space="0" w:color="auto"/>
              <w:left w:val="single" w:sz="4" w:space="0" w:color="auto"/>
              <w:bottom w:val="single" w:sz="4" w:space="0" w:color="auto"/>
            </w:tcBorders>
            <w:shd w:val="clear" w:color="auto" w:fill="FFFFFF"/>
          </w:tcPr>
          <w:p w14:paraId="26EE4BAB" w14:textId="77777777" w:rsidR="00235350" w:rsidRPr="00BD457B" w:rsidRDefault="00235350" w:rsidP="00351A25">
            <w:pPr>
              <w:jc w:val="center"/>
              <w:rPr>
                <w:rFonts w:ascii="Times New Roman" w:hAnsi="Times New Roman" w:cs="Times New Roman"/>
                <w:sz w:val="22"/>
                <w:szCs w:val="22"/>
              </w:rPr>
            </w:pPr>
          </w:p>
        </w:tc>
        <w:tc>
          <w:tcPr>
            <w:tcW w:w="1238" w:type="dxa"/>
            <w:tcBorders>
              <w:top w:val="single" w:sz="4" w:space="0" w:color="auto"/>
              <w:left w:val="single" w:sz="4" w:space="0" w:color="auto"/>
              <w:bottom w:val="single" w:sz="4" w:space="0" w:color="auto"/>
              <w:right w:val="single" w:sz="4" w:space="0" w:color="auto"/>
            </w:tcBorders>
            <w:shd w:val="clear" w:color="auto" w:fill="FFFFFF"/>
          </w:tcPr>
          <w:p w14:paraId="1ED9A76E" w14:textId="77777777" w:rsidR="00235350" w:rsidRPr="00BD457B" w:rsidRDefault="00235350" w:rsidP="00351A25">
            <w:pPr>
              <w:jc w:val="center"/>
              <w:rPr>
                <w:rFonts w:ascii="Times New Roman" w:hAnsi="Times New Roman" w:cs="Times New Roman"/>
                <w:sz w:val="22"/>
                <w:szCs w:val="22"/>
              </w:rPr>
            </w:pPr>
          </w:p>
        </w:tc>
      </w:tr>
      <w:tr w:rsidR="00235350" w:rsidRPr="00BD457B" w14:paraId="02DF25F4" w14:textId="77777777" w:rsidTr="00351A25">
        <w:trPr>
          <w:trHeight w:hRule="exact" w:val="607"/>
        </w:trPr>
        <w:tc>
          <w:tcPr>
            <w:tcW w:w="3043" w:type="dxa"/>
            <w:tcBorders>
              <w:top w:val="single" w:sz="4" w:space="0" w:color="auto"/>
              <w:left w:val="single" w:sz="4" w:space="0" w:color="auto"/>
              <w:bottom w:val="single" w:sz="4" w:space="0" w:color="auto"/>
            </w:tcBorders>
            <w:shd w:val="clear" w:color="auto" w:fill="FFFFFF"/>
            <w:vAlign w:val="bottom"/>
          </w:tcPr>
          <w:p w14:paraId="3903344F" w14:textId="77777777" w:rsidR="00351A25" w:rsidRPr="00BD457B" w:rsidRDefault="00351A25" w:rsidP="00D755A8">
            <w:pPr>
              <w:pStyle w:val="210"/>
              <w:shd w:val="clear" w:color="auto" w:fill="auto"/>
              <w:spacing w:before="0" w:line="278" w:lineRule="exact"/>
              <w:ind w:firstLine="0"/>
              <w:jc w:val="left"/>
              <w:rPr>
                <w:sz w:val="22"/>
                <w:szCs w:val="22"/>
              </w:rPr>
            </w:pPr>
            <w:r w:rsidRPr="00BD457B">
              <w:rPr>
                <w:sz w:val="22"/>
                <w:szCs w:val="22"/>
              </w:rPr>
              <w:t>Сільськогосподарські угіддя,</w:t>
            </w:r>
          </w:p>
          <w:p w14:paraId="6D10155E" w14:textId="4AFA8314" w:rsidR="00235350" w:rsidRPr="00BD457B" w:rsidRDefault="00351A25" w:rsidP="00D755A8">
            <w:pPr>
              <w:pStyle w:val="210"/>
              <w:shd w:val="clear" w:color="auto" w:fill="auto"/>
              <w:spacing w:before="0" w:line="278" w:lineRule="exact"/>
              <w:ind w:firstLine="0"/>
              <w:jc w:val="left"/>
              <w:rPr>
                <w:rStyle w:val="212pt"/>
                <w:sz w:val="22"/>
                <w:szCs w:val="22"/>
              </w:rPr>
            </w:pPr>
            <w:r w:rsidRPr="00BD457B">
              <w:rPr>
                <w:sz w:val="22"/>
                <w:szCs w:val="22"/>
              </w:rPr>
              <w:t xml:space="preserve"> з них:</w:t>
            </w:r>
          </w:p>
        </w:tc>
        <w:tc>
          <w:tcPr>
            <w:tcW w:w="1080" w:type="dxa"/>
            <w:tcBorders>
              <w:top w:val="single" w:sz="4" w:space="0" w:color="auto"/>
              <w:left w:val="single" w:sz="4" w:space="0" w:color="auto"/>
              <w:bottom w:val="single" w:sz="4" w:space="0" w:color="auto"/>
            </w:tcBorders>
            <w:shd w:val="clear" w:color="auto" w:fill="FFFFFF"/>
          </w:tcPr>
          <w:p w14:paraId="1D10BAA6" w14:textId="3E36B2B5" w:rsidR="00235350" w:rsidRPr="00BD457B" w:rsidRDefault="00351A25" w:rsidP="00351A25">
            <w:pPr>
              <w:jc w:val="center"/>
              <w:rPr>
                <w:rFonts w:ascii="Times New Roman" w:hAnsi="Times New Roman" w:cs="Times New Roman"/>
                <w:sz w:val="22"/>
                <w:szCs w:val="22"/>
              </w:rPr>
            </w:pPr>
            <w:r w:rsidRPr="00BD457B">
              <w:rPr>
                <w:rFonts w:ascii="Times New Roman" w:hAnsi="Times New Roman" w:cs="Times New Roman"/>
                <w:sz w:val="22"/>
                <w:szCs w:val="22"/>
              </w:rPr>
              <w:t>41814,8339</w:t>
            </w:r>
          </w:p>
        </w:tc>
        <w:tc>
          <w:tcPr>
            <w:tcW w:w="1229" w:type="dxa"/>
            <w:tcBorders>
              <w:top w:val="single" w:sz="4" w:space="0" w:color="auto"/>
              <w:left w:val="single" w:sz="4" w:space="0" w:color="auto"/>
              <w:bottom w:val="single" w:sz="4" w:space="0" w:color="auto"/>
            </w:tcBorders>
            <w:shd w:val="clear" w:color="auto" w:fill="FFFFFF"/>
          </w:tcPr>
          <w:p w14:paraId="25D543C1" w14:textId="53729C66" w:rsidR="00235350" w:rsidRPr="00BD457B" w:rsidRDefault="00351A25" w:rsidP="00351A25">
            <w:pPr>
              <w:jc w:val="center"/>
              <w:rPr>
                <w:rFonts w:ascii="Times New Roman" w:hAnsi="Times New Roman" w:cs="Times New Roman"/>
                <w:sz w:val="22"/>
                <w:szCs w:val="22"/>
              </w:rPr>
            </w:pPr>
            <w:r w:rsidRPr="00BD457B">
              <w:rPr>
                <w:rFonts w:ascii="Times New Roman" w:hAnsi="Times New Roman" w:cs="Times New Roman"/>
                <w:sz w:val="22"/>
                <w:szCs w:val="22"/>
              </w:rPr>
              <w:t>51,79</w:t>
            </w:r>
          </w:p>
        </w:tc>
        <w:tc>
          <w:tcPr>
            <w:tcW w:w="1080" w:type="dxa"/>
            <w:tcBorders>
              <w:top w:val="single" w:sz="4" w:space="0" w:color="auto"/>
              <w:left w:val="single" w:sz="4" w:space="0" w:color="auto"/>
              <w:bottom w:val="single" w:sz="4" w:space="0" w:color="auto"/>
            </w:tcBorders>
            <w:shd w:val="clear" w:color="auto" w:fill="FFFFFF"/>
          </w:tcPr>
          <w:p w14:paraId="0195079A" w14:textId="6DC247D5" w:rsidR="00235350" w:rsidRPr="00BD457B" w:rsidRDefault="004F5E17" w:rsidP="00351A25">
            <w:pPr>
              <w:jc w:val="center"/>
              <w:rPr>
                <w:rFonts w:ascii="Times New Roman" w:hAnsi="Times New Roman" w:cs="Times New Roman"/>
                <w:sz w:val="22"/>
                <w:szCs w:val="22"/>
              </w:rPr>
            </w:pPr>
            <w:r w:rsidRPr="00BD457B">
              <w:rPr>
                <w:rFonts w:ascii="Times New Roman" w:hAnsi="Times New Roman" w:cs="Times New Roman"/>
                <w:sz w:val="22"/>
                <w:szCs w:val="22"/>
              </w:rPr>
              <w:t>41814,8339</w:t>
            </w:r>
          </w:p>
        </w:tc>
        <w:tc>
          <w:tcPr>
            <w:tcW w:w="1277" w:type="dxa"/>
            <w:tcBorders>
              <w:top w:val="single" w:sz="4" w:space="0" w:color="auto"/>
              <w:left w:val="single" w:sz="4" w:space="0" w:color="auto"/>
              <w:bottom w:val="single" w:sz="4" w:space="0" w:color="auto"/>
            </w:tcBorders>
            <w:shd w:val="clear" w:color="auto" w:fill="FFFFFF"/>
          </w:tcPr>
          <w:p w14:paraId="4D51532B" w14:textId="514AB5E8" w:rsidR="00235350" w:rsidRPr="00BD457B" w:rsidRDefault="004F5E17" w:rsidP="00351A25">
            <w:pPr>
              <w:jc w:val="center"/>
              <w:rPr>
                <w:rFonts w:ascii="Times New Roman" w:hAnsi="Times New Roman" w:cs="Times New Roman"/>
                <w:sz w:val="22"/>
                <w:szCs w:val="22"/>
              </w:rPr>
            </w:pPr>
            <w:r w:rsidRPr="00BD457B">
              <w:rPr>
                <w:rFonts w:ascii="Times New Roman" w:hAnsi="Times New Roman" w:cs="Times New Roman"/>
                <w:sz w:val="22"/>
                <w:szCs w:val="22"/>
              </w:rPr>
              <w:t>51,79</w:t>
            </w:r>
          </w:p>
        </w:tc>
        <w:tc>
          <w:tcPr>
            <w:tcW w:w="1075" w:type="dxa"/>
            <w:tcBorders>
              <w:top w:val="single" w:sz="4" w:space="0" w:color="auto"/>
              <w:left w:val="single" w:sz="4" w:space="0" w:color="auto"/>
              <w:bottom w:val="single" w:sz="4" w:space="0" w:color="auto"/>
            </w:tcBorders>
            <w:shd w:val="clear" w:color="auto" w:fill="FFFFFF"/>
          </w:tcPr>
          <w:p w14:paraId="43F0899D" w14:textId="3A31651D" w:rsidR="00235350" w:rsidRPr="00BD457B" w:rsidRDefault="004F5E17" w:rsidP="00351A25">
            <w:pPr>
              <w:jc w:val="center"/>
              <w:rPr>
                <w:rFonts w:ascii="Times New Roman" w:hAnsi="Times New Roman" w:cs="Times New Roman"/>
                <w:sz w:val="22"/>
                <w:szCs w:val="22"/>
              </w:rPr>
            </w:pPr>
            <w:r w:rsidRPr="00BD457B">
              <w:rPr>
                <w:rFonts w:ascii="Times New Roman" w:hAnsi="Times New Roman" w:cs="Times New Roman"/>
                <w:sz w:val="22"/>
                <w:szCs w:val="22"/>
              </w:rPr>
              <w:t>41814,8339</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14:paraId="7DDC2E0A" w14:textId="1400EF97" w:rsidR="00235350" w:rsidRPr="00BD457B" w:rsidRDefault="004F5E17" w:rsidP="00351A25">
            <w:pPr>
              <w:jc w:val="center"/>
              <w:rPr>
                <w:rFonts w:ascii="Times New Roman" w:hAnsi="Times New Roman" w:cs="Times New Roman"/>
                <w:sz w:val="22"/>
                <w:szCs w:val="22"/>
              </w:rPr>
            </w:pPr>
            <w:r w:rsidRPr="00BD457B">
              <w:rPr>
                <w:rFonts w:ascii="Times New Roman" w:hAnsi="Times New Roman" w:cs="Times New Roman"/>
                <w:sz w:val="22"/>
                <w:szCs w:val="22"/>
              </w:rPr>
              <w:t>51,79</w:t>
            </w:r>
          </w:p>
        </w:tc>
      </w:tr>
      <w:tr w:rsidR="00351A25" w:rsidRPr="00BD457B" w14:paraId="4919DEE6" w14:textId="77777777" w:rsidTr="00D755A8">
        <w:trPr>
          <w:trHeight w:hRule="exact" w:val="273"/>
        </w:trPr>
        <w:tc>
          <w:tcPr>
            <w:tcW w:w="3043" w:type="dxa"/>
            <w:tcBorders>
              <w:top w:val="single" w:sz="4" w:space="0" w:color="auto"/>
              <w:left w:val="single" w:sz="4" w:space="0" w:color="auto"/>
              <w:bottom w:val="single" w:sz="4" w:space="0" w:color="auto"/>
            </w:tcBorders>
            <w:shd w:val="clear" w:color="auto" w:fill="FFFFFF"/>
            <w:vAlign w:val="bottom"/>
          </w:tcPr>
          <w:p w14:paraId="4C7060C1" w14:textId="01D7649C" w:rsidR="00351A25" w:rsidRPr="00BD457B" w:rsidRDefault="00351A25" w:rsidP="00D755A8">
            <w:pPr>
              <w:pStyle w:val="210"/>
              <w:shd w:val="clear" w:color="auto" w:fill="auto"/>
              <w:spacing w:before="0" w:line="278" w:lineRule="exact"/>
              <w:ind w:firstLine="0"/>
              <w:jc w:val="left"/>
              <w:rPr>
                <w:rStyle w:val="212pt"/>
                <w:sz w:val="22"/>
                <w:szCs w:val="22"/>
              </w:rPr>
            </w:pPr>
            <w:r w:rsidRPr="00BD457B">
              <w:rPr>
                <w:sz w:val="22"/>
                <w:szCs w:val="22"/>
              </w:rPr>
              <w:t xml:space="preserve">  </w:t>
            </w:r>
            <w:r w:rsidR="00406BF4" w:rsidRPr="00BD457B">
              <w:rPr>
                <w:sz w:val="22"/>
                <w:szCs w:val="22"/>
              </w:rPr>
              <w:t xml:space="preserve"> </w:t>
            </w:r>
            <w:r w:rsidRPr="00BD457B">
              <w:rPr>
                <w:sz w:val="22"/>
                <w:szCs w:val="22"/>
              </w:rPr>
              <w:t>рілля</w:t>
            </w:r>
          </w:p>
        </w:tc>
        <w:tc>
          <w:tcPr>
            <w:tcW w:w="1080" w:type="dxa"/>
            <w:tcBorders>
              <w:top w:val="single" w:sz="4" w:space="0" w:color="auto"/>
              <w:left w:val="single" w:sz="4" w:space="0" w:color="auto"/>
              <w:bottom w:val="single" w:sz="4" w:space="0" w:color="auto"/>
            </w:tcBorders>
            <w:shd w:val="clear" w:color="auto" w:fill="FFFFFF"/>
          </w:tcPr>
          <w:p w14:paraId="0E3CB65D" w14:textId="6EE6DC4E" w:rsidR="00351A25" w:rsidRPr="00BD457B" w:rsidRDefault="00351A25" w:rsidP="00351A25">
            <w:pPr>
              <w:jc w:val="center"/>
              <w:rPr>
                <w:rFonts w:ascii="Times New Roman" w:hAnsi="Times New Roman" w:cs="Times New Roman"/>
                <w:sz w:val="22"/>
                <w:szCs w:val="22"/>
              </w:rPr>
            </w:pPr>
            <w:r w:rsidRPr="00BD457B">
              <w:rPr>
                <w:rFonts w:ascii="Times New Roman" w:hAnsi="Times New Roman" w:cs="Times New Roman"/>
                <w:sz w:val="22"/>
                <w:szCs w:val="22"/>
              </w:rPr>
              <w:t>32517,7248</w:t>
            </w:r>
          </w:p>
        </w:tc>
        <w:tc>
          <w:tcPr>
            <w:tcW w:w="1229" w:type="dxa"/>
            <w:tcBorders>
              <w:top w:val="single" w:sz="4" w:space="0" w:color="auto"/>
              <w:left w:val="single" w:sz="4" w:space="0" w:color="auto"/>
              <w:bottom w:val="single" w:sz="4" w:space="0" w:color="auto"/>
            </w:tcBorders>
            <w:shd w:val="clear" w:color="auto" w:fill="FFFFFF"/>
          </w:tcPr>
          <w:p w14:paraId="4A2CD6FD" w14:textId="299E81B7" w:rsidR="00351A25" w:rsidRPr="00BD457B" w:rsidRDefault="00351A25" w:rsidP="00351A25">
            <w:pPr>
              <w:jc w:val="center"/>
              <w:rPr>
                <w:rFonts w:ascii="Times New Roman" w:hAnsi="Times New Roman" w:cs="Times New Roman"/>
                <w:sz w:val="22"/>
                <w:szCs w:val="22"/>
              </w:rPr>
            </w:pPr>
            <w:r w:rsidRPr="00BD457B">
              <w:rPr>
                <w:rFonts w:ascii="Times New Roman" w:hAnsi="Times New Roman" w:cs="Times New Roman"/>
                <w:sz w:val="22"/>
                <w:szCs w:val="22"/>
              </w:rPr>
              <w:t>40,28</w:t>
            </w:r>
          </w:p>
        </w:tc>
        <w:tc>
          <w:tcPr>
            <w:tcW w:w="1080" w:type="dxa"/>
            <w:tcBorders>
              <w:top w:val="single" w:sz="4" w:space="0" w:color="auto"/>
              <w:left w:val="single" w:sz="4" w:space="0" w:color="auto"/>
              <w:bottom w:val="single" w:sz="4" w:space="0" w:color="auto"/>
            </w:tcBorders>
            <w:shd w:val="clear" w:color="auto" w:fill="FFFFFF"/>
          </w:tcPr>
          <w:p w14:paraId="35409382" w14:textId="02F43679" w:rsidR="00351A25" w:rsidRPr="00BD457B" w:rsidRDefault="004F5E17" w:rsidP="00351A25">
            <w:pPr>
              <w:jc w:val="center"/>
              <w:rPr>
                <w:rFonts w:ascii="Times New Roman" w:hAnsi="Times New Roman" w:cs="Times New Roman"/>
                <w:sz w:val="22"/>
                <w:szCs w:val="22"/>
              </w:rPr>
            </w:pPr>
            <w:r w:rsidRPr="00BD457B">
              <w:rPr>
                <w:rFonts w:ascii="Times New Roman" w:hAnsi="Times New Roman" w:cs="Times New Roman"/>
                <w:sz w:val="22"/>
                <w:szCs w:val="22"/>
              </w:rPr>
              <w:t>32517,7248</w:t>
            </w:r>
          </w:p>
        </w:tc>
        <w:tc>
          <w:tcPr>
            <w:tcW w:w="1277" w:type="dxa"/>
            <w:tcBorders>
              <w:top w:val="single" w:sz="4" w:space="0" w:color="auto"/>
              <w:left w:val="single" w:sz="4" w:space="0" w:color="auto"/>
              <w:bottom w:val="single" w:sz="4" w:space="0" w:color="auto"/>
            </w:tcBorders>
            <w:shd w:val="clear" w:color="auto" w:fill="FFFFFF"/>
          </w:tcPr>
          <w:p w14:paraId="0967B5C6" w14:textId="6DDA5F6D" w:rsidR="00351A25" w:rsidRPr="00BD457B" w:rsidRDefault="004F5E17" w:rsidP="00351A25">
            <w:pPr>
              <w:jc w:val="center"/>
              <w:rPr>
                <w:rFonts w:ascii="Times New Roman" w:hAnsi="Times New Roman" w:cs="Times New Roman"/>
                <w:sz w:val="22"/>
                <w:szCs w:val="22"/>
              </w:rPr>
            </w:pPr>
            <w:r w:rsidRPr="00BD457B">
              <w:rPr>
                <w:rFonts w:ascii="Times New Roman" w:hAnsi="Times New Roman" w:cs="Times New Roman"/>
                <w:sz w:val="22"/>
                <w:szCs w:val="22"/>
              </w:rPr>
              <w:t>40,28</w:t>
            </w:r>
          </w:p>
        </w:tc>
        <w:tc>
          <w:tcPr>
            <w:tcW w:w="1075" w:type="dxa"/>
            <w:tcBorders>
              <w:top w:val="single" w:sz="4" w:space="0" w:color="auto"/>
              <w:left w:val="single" w:sz="4" w:space="0" w:color="auto"/>
              <w:bottom w:val="single" w:sz="4" w:space="0" w:color="auto"/>
            </w:tcBorders>
            <w:shd w:val="clear" w:color="auto" w:fill="FFFFFF"/>
          </w:tcPr>
          <w:p w14:paraId="6AB534B5" w14:textId="6D8BBD87" w:rsidR="00351A25" w:rsidRPr="00BD457B" w:rsidRDefault="004F5E17" w:rsidP="00351A25">
            <w:pPr>
              <w:jc w:val="center"/>
              <w:rPr>
                <w:rFonts w:ascii="Times New Roman" w:hAnsi="Times New Roman" w:cs="Times New Roman"/>
                <w:sz w:val="22"/>
                <w:szCs w:val="22"/>
              </w:rPr>
            </w:pPr>
            <w:r w:rsidRPr="00BD457B">
              <w:rPr>
                <w:rFonts w:ascii="Times New Roman" w:hAnsi="Times New Roman" w:cs="Times New Roman"/>
                <w:sz w:val="22"/>
                <w:szCs w:val="22"/>
              </w:rPr>
              <w:t>32517,7248</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14:paraId="44B40468" w14:textId="24F2C839" w:rsidR="00351A25" w:rsidRPr="00BD457B" w:rsidRDefault="004F5E17" w:rsidP="00351A25">
            <w:pPr>
              <w:jc w:val="center"/>
              <w:rPr>
                <w:rFonts w:ascii="Times New Roman" w:hAnsi="Times New Roman" w:cs="Times New Roman"/>
                <w:sz w:val="22"/>
                <w:szCs w:val="22"/>
              </w:rPr>
            </w:pPr>
            <w:r w:rsidRPr="00BD457B">
              <w:rPr>
                <w:rFonts w:ascii="Times New Roman" w:hAnsi="Times New Roman" w:cs="Times New Roman"/>
                <w:sz w:val="22"/>
                <w:szCs w:val="22"/>
              </w:rPr>
              <w:t>40,28</w:t>
            </w:r>
          </w:p>
        </w:tc>
      </w:tr>
      <w:tr w:rsidR="00351A25" w:rsidRPr="00BD457B" w14:paraId="2CB61CD5" w14:textId="77777777" w:rsidTr="00D755A8">
        <w:trPr>
          <w:trHeight w:hRule="exact" w:val="273"/>
        </w:trPr>
        <w:tc>
          <w:tcPr>
            <w:tcW w:w="3043" w:type="dxa"/>
            <w:tcBorders>
              <w:top w:val="single" w:sz="4" w:space="0" w:color="auto"/>
              <w:left w:val="single" w:sz="4" w:space="0" w:color="auto"/>
              <w:bottom w:val="single" w:sz="4" w:space="0" w:color="auto"/>
            </w:tcBorders>
            <w:shd w:val="clear" w:color="auto" w:fill="FFFFFF"/>
            <w:vAlign w:val="bottom"/>
          </w:tcPr>
          <w:p w14:paraId="3F38D7B2" w14:textId="3F3B5951" w:rsidR="00351A25" w:rsidRPr="00BD457B" w:rsidRDefault="00351A25" w:rsidP="00D755A8">
            <w:pPr>
              <w:pStyle w:val="210"/>
              <w:shd w:val="clear" w:color="auto" w:fill="auto"/>
              <w:spacing w:before="0" w:line="278" w:lineRule="exact"/>
              <w:ind w:firstLine="0"/>
              <w:jc w:val="left"/>
              <w:rPr>
                <w:rStyle w:val="212pt"/>
                <w:sz w:val="22"/>
                <w:szCs w:val="22"/>
              </w:rPr>
            </w:pPr>
            <w:r w:rsidRPr="00BD457B">
              <w:t xml:space="preserve"> </w:t>
            </w:r>
            <w:r w:rsidR="00406BF4" w:rsidRPr="00BD457B">
              <w:t xml:space="preserve"> </w:t>
            </w:r>
            <w:r w:rsidRPr="00BD457B">
              <w:rPr>
                <w:sz w:val="22"/>
                <w:szCs w:val="22"/>
              </w:rPr>
              <w:t>перелоги</w:t>
            </w:r>
          </w:p>
        </w:tc>
        <w:tc>
          <w:tcPr>
            <w:tcW w:w="1080" w:type="dxa"/>
            <w:tcBorders>
              <w:top w:val="single" w:sz="4" w:space="0" w:color="auto"/>
              <w:left w:val="single" w:sz="4" w:space="0" w:color="auto"/>
              <w:bottom w:val="single" w:sz="4" w:space="0" w:color="auto"/>
            </w:tcBorders>
            <w:shd w:val="clear" w:color="auto" w:fill="FFFFFF"/>
          </w:tcPr>
          <w:p w14:paraId="02B78A94" w14:textId="0F5709D2" w:rsidR="00351A25" w:rsidRPr="00BD457B" w:rsidRDefault="00351A25" w:rsidP="00351A25">
            <w:pPr>
              <w:jc w:val="center"/>
              <w:rPr>
                <w:rFonts w:ascii="Times New Roman" w:hAnsi="Times New Roman" w:cs="Times New Roman"/>
                <w:sz w:val="22"/>
                <w:szCs w:val="22"/>
              </w:rPr>
            </w:pPr>
            <w:r w:rsidRPr="00BD457B">
              <w:rPr>
                <w:rFonts w:ascii="Times New Roman" w:hAnsi="Times New Roman" w:cs="Times New Roman"/>
                <w:sz w:val="22"/>
                <w:szCs w:val="22"/>
              </w:rPr>
              <w:t>1461,3531</w:t>
            </w:r>
          </w:p>
        </w:tc>
        <w:tc>
          <w:tcPr>
            <w:tcW w:w="1229" w:type="dxa"/>
            <w:tcBorders>
              <w:top w:val="single" w:sz="4" w:space="0" w:color="auto"/>
              <w:left w:val="single" w:sz="4" w:space="0" w:color="auto"/>
              <w:bottom w:val="single" w:sz="4" w:space="0" w:color="auto"/>
            </w:tcBorders>
            <w:shd w:val="clear" w:color="auto" w:fill="FFFFFF"/>
          </w:tcPr>
          <w:p w14:paraId="564C0B1C" w14:textId="19206A79" w:rsidR="00351A25" w:rsidRPr="00BD457B" w:rsidRDefault="00351A25" w:rsidP="00351A25">
            <w:pPr>
              <w:jc w:val="center"/>
              <w:rPr>
                <w:rFonts w:ascii="Times New Roman" w:hAnsi="Times New Roman" w:cs="Times New Roman"/>
                <w:sz w:val="22"/>
                <w:szCs w:val="22"/>
              </w:rPr>
            </w:pPr>
            <w:r w:rsidRPr="00BD457B">
              <w:rPr>
                <w:rFonts w:ascii="Times New Roman" w:hAnsi="Times New Roman" w:cs="Times New Roman"/>
                <w:sz w:val="22"/>
                <w:szCs w:val="22"/>
              </w:rPr>
              <w:t>1,81</w:t>
            </w:r>
          </w:p>
        </w:tc>
        <w:tc>
          <w:tcPr>
            <w:tcW w:w="1080" w:type="dxa"/>
            <w:tcBorders>
              <w:top w:val="single" w:sz="4" w:space="0" w:color="auto"/>
              <w:left w:val="single" w:sz="4" w:space="0" w:color="auto"/>
              <w:bottom w:val="single" w:sz="4" w:space="0" w:color="auto"/>
            </w:tcBorders>
            <w:shd w:val="clear" w:color="auto" w:fill="FFFFFF"/>
          </w:tcPr>
          <w:p w14:paraId="3E53059E" w14:textId="1631721B" w:rsidR="00351A25" w:rsidRPr="00BD457B" w:rsidRDefault="004F5E17" w:rsidP="00351A25">
            <w:pPr>
              <w:jc w:val="center"/>
              <w:rPr>
                <w:rFonts w:ascii="Times New Roman" w:hAnsi="Times New Roman" w:cs="Times New Roman"/>
                <w:sz w:val="22"/>
                <w:szCs w:val="22"/>
              </w:rPr>
            </w:pPr>
            <w:r w:rsidRPr="00BD457B">
              <w:rPr>
                <w:rFonts w:ascii="Times New Roman" w:hAnsi="Times New Roman" w:cs="Times New Roman"/>
                <w:sz w:val="22"/>
                <w:szCs w:val="22"/>
              </w:rPr>
              <w:t>1461,3531</w:t>
            </w:r>
          </w:p>
        </w:tc>
        <w:tc>
          <w:tcPr>
            <w:tcW w:w="1277" w:type="dxa"/>
            <w:tcBorders>
              <w:top w:val="single" w:sz="4" w:space="0" w:color="auto"/>
              <w:left w:val="single" w:sz="4" w:space="0" w:color="auto"/>
              <w:bottom w:val="single" w:sz="4" w:space="0" w:color="auto"/>
            </w:tcBorders>
            <w:shd w:val="clear" w:color="auto" w:fill="FFFFFF"/>
          </w:tcPr>
          <w:p w14:paraId="120B6414" w14:textId="01F326E4" w:rsidR="00351A25" w:rsidRPr="00BD457B" w:rsidRDefault="004F5E17" w:rsidP="00351A25">
            <w:pPr>
              <w:jc w:val="center"/>
              <w:rPr>
                <w:rFonts w:ascii="Times New Roman" w:hAnsi="Times New Roman" w:cs="Times New Roman"/>
                <w:sz w:val="22"/>
                <w:szCs w:val="22"/>
              </w:rPr>
            </w:pPr>
            <w:r w:rsidRPr="00BD457B">
              <w:rPr>
                <w:rFonts w:ascii="Times New Roman" w:hAnsi="Times New Roman" w:cs="Times New Roman"/>
                <w:sz w:val="22"/>
                <w:szCs w:val="22"/>
              </w:rPr>
              <w:t>1,81</w:t>
            </w:r>
          </w:p>
        </w:tc>
        <w:tc>
          <w:tcPr>
            <w:tcW w:w="1075" w:type="dxa"/>
            <w:tcBorders>
              <w:top w:val="single" w:sz="4" w:space="0" w:color="auto"/>
              <w:left w:val="single" w:sz="4" w:space="0" w:color="auto"/>
              <w:bottom w:val="single" w:sz="4" w:space="0" w:color="auto"/>
            </w:tcBorders>
            <w:shd w:val="clear" w:color="auto" w:fill="FFFFFF"/>
          </w:tcPr>
          <w:p w14:paraId="5A0B1966" w14:textId="6827AB54" w:rsidR="00351A25" w:rsidRPr="00BD457B" w:rsidRDefault="004F5E17" w:rsidP="00351A25">
            <w:pPr>
              <w:jc w:val="center"/>
              <w:rPr>
                <w:rFonts w:ascii="Times New Roman" w:hAnsi="Times New Roman" w:cs="Times New Roman"/>
                <w:sz w:val="22"/>
                <w:szCs w:val="22"/>
              </w:rPr>
            </w:pPr>
            <w:r w:rsidRPr="00BD457B">
              <w:rPr>
                <w:rFonts w:ascii="Times New Roman" w:hAnsi="Times New Roman" w:cs="Times New Roman"/>
                <w:sz w:val="22"/>
                <w:szCs w:val="22"/>
              </w:rPr>
              <w:t>1461,3531</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14:paraId="76DA387D" w14:textId="54E49FB1" w:rsidR="00351A25" w:rsidRPr="00BD457B" w:rsidRDefault="004F5E17" w:rsidP="00351A25">
            <w:pPr>
              <w:jc w:val="center"/>
              <w:rPr>
                <w:rFonts w:ascii="Times New Roman" w:hAnsi="Times New Roman" w:cs="Times New Roman"/>
                <w:sz w:val="22"/>
                <w:szCs w:val="22"/>
              </w:rPr>
            </w:pPr>
            <w:r w:rsidRPr="00BD457B">
              <w:rPr>
                <w:rFonts w:ascii="Times New Roman" w:hAnsi="Times New Roman" w:cs="Times New Roman"/>
                <w:sz w:val="22"/>
                <w:szCs w:val="22"/>
              </w:rPr>
              <w:t>1,81</w:t>
            </w:r>
          </w:p>
        </w:tc>
      </w:tr>
      <w:tr w:rsidR="00351A25" w:rsidRPr="00BD457B" w14:paraId="38B94AB9" w14:textId="77777777" w:rsidTr="00D755A8">
        <w:trPr>
          <w:trHeight w:hRule="exact" w:val="273"/>
        </w:trPr>
        <w:tc>
          <w:tcPr>
            <w:tcW w:w="3043" w:type="dxa"/>
            <w:tcBorders>
              <w:top w:val="single" w:sz="4" w:space="0" w:color="auto"/>
              <w:left w:val="single" w:sz="4" w:space="0" w:color="auto"/>
              <w:bottom w:val="single" w:sz="4" w:space="0" w:color="auto"/>
            </w:tcBorders>
            <w:shd w:val="clear" w:color="auto" w:fill="FFFFFF"/>
            <w:vAlign w:val="bottom"/>
          </w:tcPr>
          <w:p w14:paraId="425F8E70" w14:textId="62DE3C14" w:rsidR="00351A25" w:rsidRPr="00BD457B" w:rsidRDefault="00351A25" w:rsidP="00D755A8">
            <w:pPr>
              <w:pStyle w:val="210"/>
              <w:shd w:val="clear" w:color="auto" w:fill="auto"/>
              <w:spacing w:before="0" w:line="278" w:lineRule="exact"/>
              <w:ind w:firstLine="0"/>
              <w:jc w:val="left"/>
              <w:rPr>
                <w:rStyle w:val="212pt"/>
                <w:sz w:val="22"/>
                <w:szCs w:val="22"/>
              </w:rPr>
            </w:pPr>
            <w:r w:rsidRPr="00BD457B">
              <w:rPr>
                <w:rStyle w:val="212pt"/>
                <w:sz w:val="22"/>
                <w:szCs w:val="22"/>
              </w:rPr>
              <w:t xml:space="preserve"> </w:t>
            </w:r>
            <w:r w:rsidR="00406BF4" w:rsidRPr="00BD457B">
              <w:rPr>
                <w:rStyle w:val="212pt"/>
                <w:sz w:val="22"/>
                <w:szCs w:val="22"/>
              </w:rPr>
              <w:t xml:space="preserve"> </w:t>
            </w:r>
            <w:r w:rsidRPr="00BD457B">
              <w:rPr>
                <w:rStyle w:val="212pt"/>
                <w:sz w:val="22"/>
                <w:szCs w:val="22"/>
              </w:rPr>
              <w:t>сіножаті</w:t>
            </w:r>
          </w:p>
        </w:tc>
        <w:tc>
          <w:tcPr>
            <w:tcW w:w="1080" w:type="dxa"/>
            <w:tcBorders>
              <w:top w:val="single" w:sz="4" w:space="0" w:color="auto"/>
              <w:left w:val="single" w:sz="4" w:space="0" w:color="auto"/>
              <w:bottom w:val="single" w:sz="4" w:space="0" w:color="auto"/>
            </w:tcBorders>
            <w:shd w:val="clear" w:color="auto" w:fill="FFFFFF"/>
          </w:tcPr>
          <w:p w14:paraId="66E848A2" w14:textId="76232531" w:rsidR="00351A25" w:rsidRPr="00BD457B" w:rsidRDefault="00351A25" w:rsidP="00351A25">
            <w:pPr>
              <w:jc w:val="center"/>
              <w:rPr>
                <w:rFonts w:ascii="Times New Roman" w:hAnsi="Times New Roman" w:cs="Times New Roman"/>
                <w:sz w:val="22"/>
                <w:szCs w:val="22"/>
              </w:rPr>
            </w:pPr>
            <w:r w:rsidRPr="00BD457B">
              <w:rPr>
                <w:rFonts w:ascii="Times New Roman" w:hAnsi="Times New Roman" w:cs="Times New Roman"/>
                <w:sz w:val="22"/>
                <w:szCs w:val="22"/>
              </w:rPr>
              <w:t>2801,8578</w:t>
            </w:r>
          </w:p>
        </w:tc>
        <w:tc>
          <w:tcPr>
            <w:tcW w:w="1229" w:type="dxa"/>
            <w:tcBorders>
              <w:top w:val="single" w:sz="4" w:space="0" w:color="auto"/>
              <w:left w:val="single" w:sz="4" w:space="0" w:color="auto"/>
              <w:bottom w:val="single" w:sz="4" w:space="0" w:color="auto"/>
            </w:tcBorders>
            <w:shd w:val="clear" w:color="auto" w:fill="FFFFFF"/>
          </w:tcPr>
          <w:p w14:paraId="783768E8" w14:textId="3D56BC1E" w:rsidR="00351A25" w:rsidRPr="00BD457B" w:rsidRDefault="00351A25" w:rsidP="00351A25">
            <w:pPr>
              <w:jc w:val="center"/>
              <w:rPr>
                <w:rFonts w:ascii="Times New Roman" w:hAnsi="Times New Roman" w:cs="Times New Roman"/>
                <w:sz w:val="22"/>
                <w:szCs w:val="22"/>
              </w:rPr>
            </w:pPr>
            <w:r w:rsidRPr="00BD457B">
              <w:rPr>
                <w:rFonts w:ascii="Times New Roman" w:hAnsi="Times New Roman" w:cs="Times New Roman"/>
                <w:sz w:val="22"/>
                <w:szCs w:val="22"/>
              </w:rPr>
              <w:t>3,47</w:t>
            </w:r>
          </w:p>
        </w:tc>
        <w:tc>
          <w:tcPr>
            <w:tcW w:w="1080" w:type="dxa"/>
            <w:tcBorders>
              <w:top w:val="single" w:sz="4" w:space="0" w:color="auto"/>
              <w:left w:val="single" w:sz="4" w:space="0" w:color="auto"/>
              <w:bottom w:val="single" w:sz="4" w:space="0" w:color="auto"/>
            </w:tcBorders>
            <w:shd w:val="clear" w:color="auto" w:fill="FFFFFF"/>
          </w:tcPr>
          <w:p w14:paraId="00C0885E" w14:textId="61CF228A" w:rsidR="00351A25" w:rsidRPr="00BD457B" w:rsidRDefault="004F5E17" w:rsidP="00351A25">
            <w:pPr>
              <w:jc w:val="center"/>
              <w:rPr>
                <w:rFonts w:ascii="Times New Roman" w:hAnsi="Times New Roman" w:cs="Times New Roman"/>
                <w:sz w:val="22"/>
                <w:szCs w:val="22"/>
              </w:rPr>
            </w:pPr>
            <w:r w:rsidRPr="00BD457B">
              <w:rPr>
                <w:rFonts w:ascii="Times New Roman" w:hAnsi="Times New Roman" w:cs="Times New Roman"/>
                <w:sz w:val="22"/>
                <w:szCs w:val="22"/>
              </w:rPr>
              <w:t>2801,8578</w:t>
            </w:r>
          </w:p>
        </w:tc>
        <w:tc>
          <w:tcPr>
            <w:tcW w:w="1277" w:type="dxa"/>
            <w:tcBorders>
              <w:top w:val="single" w:sz="4" w:space="0" w:color="auto"/>
              <w:left w:val="single" w:sz="4" w:space="0" w:color="auto"/>
              <w:bottom w:val="single" w:sz="4" w:space="0" w:color="auto"/>
            </w:tcBorders>
            <w:shd w:val="clear" w:color="auto" w:fill="FFFFFF"/>
          </w:tcPr>
          <w:p w14:paraId="753C29D4" w14:textId="626CEEC8" w:rsidR="00351A25" w:rsidRPr="00BD457B" w:rsidRDefault="004F5E17" w:rsidP="00351A25">
            <w:pPr>
              <w:jc w:val="center"/>
              <w:rPr>
                <w:rFonts w:ascii="Times New Roman" w:hAnsi="Times New Roman" w:cs="Times New Roman"/>
                <w:sz w:val="22"/>
                <w:szCs w:val="22"/>
              </w:rPr>
            </w:pPr>
            <w:r w:rsidRPr="00BD457B">
              <w:rPr>
                <w:rFonts w:ascii="Times New Roman" w:hAnsi="Times New Roman" w:cs="Times New Roman"/>
                <w:sz w:val="22"/>
                <w:szCs w:val="22"/>
              </w:rPr>
              <w:t>3,47</w:t>
            </w:r>
          </w:p>
        </w:tc>
        <w:tc>
          <w:tcPr>
            <w:tcW w:w="1075" w:type="dxa"/>
            <w:tcBorders>
              <w:top w:val="single" w:sz="4" w:space="0" w:color="auto"/>
              <w:left w:val="single" w:sz="4" w:space="0" w:color="auto"/>
              <w:bottom w:val="single" w:sz="4" w:space="0" w:color="auto"/>
            </w:tcBorders>
            <w:shd w:val="clear" w:color="auto" w:fill="FFFFFF"/>
          </w:tcPr>
          <w:p w14:paraId="201DA640" w14:textId="08116905" w:rsidR="00351A25" w:rsidRPr="00BD457B" w:rsidRDefault="004F5E17" w:rsidP="00351A25">
            <w:pPr>
              <w:jc w:val="center"/>
              <w:rPr>
                <w:rFonts w:ascii="Times New Roman" w:hAnsi="Times New Roman" w:cs="Times New Roman"/>
                <w:sz w:val="22"/>
                <w:szCs w:val="22"/>
              </w:rPr>
            </w:pPr>
            <w:r w:rsidRPr="00BD457B">
              <w:rPr>
                <w:rFonts w:ascii="Times New Roman" w:hAnsi="Times New Roman" w:cs="Times New Roman"/>
                <w:sz w:val="22"/>
                <w:szCs w:val="22"/>
              </w:rPr>
              <w:t>2801,8578</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14:paraId="2C7FAA69" w14:textId="1EF689AF" w:rsidR="00351A25" w:rsidRPr="00BD457B" w:rsidRDefault="004F5E17" w:rsidP="00351A25">
            <w:pPr>
              <w:jc w:val="center"/>
              <w:rPr>
                <w:rFonts w:ascii="Times New Roman" w:hAnsi="Times New Roman" w:cs="Times New Roman"/>
                <w:sz w:val="22"/>
                <w:szCs w:val="22"/>
              </w:rPr>
            </w:pPr>
            <w:r w:rsidRPr="00BD457B">
              <w:rPr>
                <w:rFonts w:ascii="Times New Roman" w:hAnsi="Times New Roman" w:cs="Times New Roman"/>
                <w:sz w:val="22"/>
                <w:szCs w:val="22"/>
              </w:rPr>
              <w:t>3,47</w:t>
            </w:r>
          </w:p>
        </w:tc>
      </w:tr>
      <w:tr w:rsidR="00351A25" w:rsidRPr="00BD457B" w14:paraId="44EBFD8B" w14:textId="77777777" w:rsidTr="00D755A8">
        <w:trPr>
          <w:trHeight w:hRule="exact" w:val="273"/>
        </w:trPr>
        <w:tc>
          <w:tcPr>
            <w:tcW w:w="3043" w:type="dxa"/>
            <w:tcBorders>
              <w:top w:val="single" w:sz="4" w:space="0" w:color="auto"/>
              <w:left w:val="single" w:sz="4" w:space="0" w:color="auto"/>
              <w:bottom w:val="single" w:sz="4" w:space="0" w:color="auto"/>
            </w:tcBorders>
            <w:shd w:val="clear" w:color="auto" w:fill="FFFFFF"/>
            <w:vAlign w:val="bottom"/>
          </w:tcPr>
          <w:p w14:paraId="298262B7" w14:textId="02B3C4A7" w:rsidR="00351A25" w:rsidRPr="00BD457B" w:rsidRDefault="00351A25" w:rsidP="00D755A8">
            <w:pPr>
              <w:pStyle w:val="210"/>
              <w:shd w:val="clear" w:color="auto" w:fill="auto"/>
              <w:spacing w:before="0" w:line="278" w:lineRule="exact"/>
              <w:ind w:firstLine="0"/>
              <w:jc w:val="left"/>
              <w:rPr>
                <w:rStyle w:val="212pt"/>
                <w:sz w:val="22"/>
                <w:szCs w:val="22"/>
              </w:rPr>
            </w:pPr>
            <w:r w:rsidRPr="00BD457B">
              <w:rPr>
                <w:rStyle w:val="212pt"/>
                <w:sz w:val="22"/>
                <w:szCs w:val="22"/>
              </w:rPr>
              <w:t xml:space="preserve"> </w:t>
            </w:r>
            <w:r w:rsidR="00406BF4" w:rsidRPr="00BD457B">
              <w:rPr>
                <w:rStyle w:val="212pt"/>
                <w:sz w:val="22"/>
                <w:szCs w:val="22"/>
              </w:rPr>
              <w:t xml:space="preserve"> </w:t>
            </w:r>
            <w:r w:rsidRPr="00BD457B">
              <w:rPr>
                <w:rStyle w:val="212pt"/>
                <w:sz w:val="22"/>
                <w:szCs w:val="22"/>
              </w:rPr>
              <w:t>пасовища</w:t>
            </w:r>
          </w:p>
        </w:tc>
        <w:tc>
          <w:tcPr>
            <w:tcW w:w="1080" w:type="dxa"/>
            <w:tcBorders>
              <w:top w:val="single" w:sz="4" w:space="0" w:color="auto"/>
              <w:left w:val="single" w:sz="4" w:space="0" w:color="auto"/>
              <w:bottom w:val="single" w:sz="4" w:space="0" w:color="auto"/>
            </w:tcBorders>
            <w:shd w:val="clear" w:color="auto" w:fill="FFFFFF"/>
          </w:tcPr>
          <w:p w14:paraId="0A11BD08" w14:textId="437BA0FE" w:rsidR="00351A25" w:rsidRPr="00BD457B" w:rsidRDefault="00351A25" w:rsidP="00351A25">
            <w:pPr>
              <w:jc w:val="center"/>
              <w:rPr>
                <w:rFonts w:ascii="Times New Roman" w:hAnsi="Times New Roman" w:cs="Times New Roman"/>
                <w:sz w:val="22"/>
                <w:szCs w:val="22"/>
              </w:rPr>
            </w:pPr>
            <w:r w:rsidRPr="00BD457B">
              <w:rPr>
                <w:rFonts w:ascii="Times New Roman" w:hAnsi="Times New Roman" w:cs="Times New Roman"/>
                <w:sz w:val="22"/>
                <w:szCs w:val="22"/>
              </w:rPr>
              <w:t>4056,8515</w:t>
            </w:r>
          </w:p>
        </w:tc>
        <w:tc>
          <w:tcPr>
            <w:tcW w:w="1229" w:type="dxa"/>
            <w:tcBorders>
              <w:top w:val="single" w:sz="4" w:space="0" w:color="auto"/>
              <w:left w:val="single" w:sz="4" w:space="0" w:color="auto"/>
              <w:bottom w:val="single" w:sz="4" w:space="0" w:color="auto"/>
            </w:tcBorders>
            <w:shd w:val="clear" w:color="auto" w:fill="FFFFFF"/>
          </w:tcPr>
          <w:p w14:paraId="658DA3DF" w14:textId="78DBFECC" w:rsidR="00351A25" w:rsidRPr="00BD457B" w:rsidRDefault="00351A25" w:rsidP="00351A25">
            <w:pPr>
              <w:jc w:val="center"/>
              <w:rPr>
                <w:rFonts w:ascii="Times New Roman" w:hAnsi="Times New Roman" w:cs="Times New Roman"/>
                <w:sz w:val="22"/>
                <w:szCs w:val="22"/>
              </w:rPr>
            </w:pPr>
            <w:r w:rsidRPr="00BD457B">
              <w:rPr>
                <w:rFonts w:ascii="Times New Roman" w:hAnsi="Times New Roman" w:cs="Times New Roman"/>
                <w:sz w:val="22"/>
                <w:szCs w:val="22"/>
              </w:rPr>
              <w:t>5,03</w:t>
            </w:r>
          </w:p>
        </w:tc>
        <w:tc>
          <w:tcPr>
            <w:tcW w:w="1080" w:type="dxa"/>
            <w:tcBorders>
              <w:top w:val="single" w:sz="4" w:space="0" w:color="auto"/>
              <w:left w:val="single" w:sz="4" w:space="0" w:color="auto"/>
              <w:bottom w:val="single" w:sz="4" w:space="0" w:color="auto"/>
            </w:tcBorders>
            <w:shd w:val="clear" w:color="auto" w:fill="FFFFFF"/>
          </w:tcPr>
          <w:p w14:paraId="05D4A0E8" w14:textId="730CC022" w:rsidR="00351A25" w:rsidRPr="00BD457B" w:rsidRDefault="004F5E17" w:rsidP="00351A25">
            <w:pPr>
              <w:jc w:val="center"/>
              <w:rPr>
                <w:rFonts w:ascii="Times New Roman" w:hAnsi="Times New Roman" w:cs="Times New Roman"/>
                <w:sz w:val="22"/>
                <w:szCs w:val="22"/>
              </w:rPr>
            </w:pPr>
            <w:r w:rsidRPr="00BD457B">
              <w:rPr>
                <w:rFonts w:ascii="Times New Roman" w:hAnsi="Times New Roman" w:cs="Times New Roman"/>
                <w:sz w:val="22"/>
                <w:szCs w:val="22"/>
              </w:rPr>
              <w:t>4056,8515</w:t>
            </w:r>
          </w:p>
        </w:tc>
        <w:tc>
          <w:tcPr>
            <w:tcW w:w="1277" w:type="dxa"/>
            <w:tcBorders>
              <w:top w:val="single" w:sz="4" w:space="0" w:color="auto"/>
              <w:left w:val="single" w:sz="4" w:space="0" w:color="auto"/>
              <w:bottom w:val="single" w:sz="4" w:space="0" w:color="auto"/>
            </w:tcBorders>
            <w:shd w:val="clear" w:color="auto" w:fill="FFFFFF"/>
          </w:tcPr>
          <w:p w14:paraId="492D9BE1" w14:textId="641FE376" w:rsidR="00351A25" w:rsidRPr="00BD457B" w:rsidRDefault="004F5E17" w:rsidP="00351A25">
            <w:pPr>
              <w:jc w:val="center"/>
              <w:rPr>
                <w:rFonts w:ascii="Times New Roman" w:hAnsi="Times New Roman" w:cs="Times New Roman"/>
                <w:sz w:val="22"/>
                <w:szCs w:val="22"/>
              </w:rPr>
            </w:pPr>
            <w:r w:rsidRPr="00BD457B">
              <w:rPr>
                <w:rFonts w:ascii="Times New Roman" w:hAnsi="Times New Roman" w:cs="Times New Roman"/>
                <w:sz w:val="22"/>
                <w:szCs w:val="22"/>
              </w:rPr>
              <w:t>5,03</w:t>
            </w:r>
          </w:p>
        </w:tc>
        <w:tc>
          <w:tcPr>
            <w:tcW w:w="1075" w:type="dxa"/>
            <w:tcBorders>
              <w:top w:val="single" w:sz="4" w:space="0" w:color="auto"/>
              <w:left w:val="single" w:sz="4" w:space="0" w:color="auto"/>
              <w:bottom w:val="single" w:sz="4" w:space="0" w:color="auto"/>
            </w:tcBorders>
            <w:shd w:val="clear" w:color="auto" w:fill="FFFFFF"/>
          </w:tcPr>
          <w:p w14:paraId="75C1D808" w14:textId="366619DB" w:rsidR="00351A25" w:rsidRPr="00BD457B" w:rsidRDefault="004F5E17" w:rsidP="00351A25">
            <w:pPr>
              <w:jc w:val="center"/>
              <w:rPr>
                <w:rFonts w:ascii="Times New Roman" w:hAnsi="Times New Roman" w:cs="Times New Roman"/>
                <w:sz w:val="22"/>
                <w:szCs w:val="22"/>
              </w:rPr>
            </w:pPr>
            <w:r w:rsidRPr="00BD457B">
              <w:rPr>
                <w:rFonts w:ascii="Times New Roman" w:hAnsi="Times New Roman" w:cs="Times New Roman"/>
                <w:sz w:val="22"/>
                <w:szCs w:val="22"/>
              </w:rPr>
              <w:t>4056,8515</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14:paraId="2889AE2F" w14:textId="05FAC74B" w:rsidR="00351A25" w:rsidRPr="00BD457B" w:rsidRDefault="004F5E17" w:rsidP="00351A25">
            <w:pPr>
              <w:jc w:val="center"/>
              <w:rPr>
                <w:rFonts w:ascii="Times New Roman" w:hAnsi="Times New Roman" w:cs="Times New Roman"/>
                <w:sz w:val="22"/>
                <w:szCs w:val="22"/>
              </w:rPr>
            </w:pPr>
            <w:r w:rsidRPr="00BD457B">
              <w:rPr>
                <w:rFonts w:ascii="Times New Roman" w:hAnsi="Times New Roman" w:cs="Times New Roman"/>
                <w:sz w:val="22"/>
                <w:szCs w:val="22"/>
              </w:rPr>
              <w:t>5,03</w:t>
            </w:r>
          </w:p>
        </w:tc>
      </w:tr>
      <w:tr w:rsidR="00351A25" w:rsidRPr="00BD457B" w14:paraId="49B0E0BB" w14:textId="77777777" w:rsidTr="00D755A8">
        <w:trPr>
          <w:trHeight w:hRule="exact" w:val="273"/>
        </w:trPr>
        <w:tc>
          <w:tcPr>
            <w:tcW w:w="3043" w:type="dxa"/>
            <w:tcBorders>
              <w:top w:val="single" w:sz="4" w:space="0" w:color="auto"/>
              <w:left w:val="single" w:sz="4" w:space="0" w:color="auto"/>
              <w:bottom w:val="single" w:sz="4" w:space="0" w:color="auto"/>
            </w:tcBorders>
            <w:shd w:val="clear" w:color="auto" w:fill="FFFFFF"/>
            <w:vAlign w:val="bottom"/>
          </w:tcPr>
          <w:p w14:paraId="14F7EEFB" w14:textId="458BF809" w:rsidR="00351A25" w:rsidRPr="00BD457B" w:rsidRDefault="00351A25" w:rsidP="00D755A8">
            <w:pPr>
              <w:pStyle w:val="210"/>
              <w:shd w:val="clear" w:color="auto" w:fill="auto"/>
              <w:spacing w:before="0" w:line="278" w:lineRule="exact"/>
              <w:ind w:firstLine="0"/>
              <w:jc w:val="left"/>
              <w:rPr>
                <w:rStyle w:val="212pt"/>
                <w:sz w:val="22"/>
                <w:szCs w:val="22"/>
              </w:rPr>
            </w:pPr>
            <w:r w:rsidRPr="00BD457B">
              <w:rPr>
                <w:rStyle w:val="212pt"/>
                <w:sz w:val="22"/>
                <w:szCs w:val="22"/>
              </w:rPr>
              <w:t xml:space="preserve"> </w:t>
            </w:r>
            <w:r w:rsidR="00406BF4" w:rsidRPr="00BD457B">
              <w:rPr>
                <w:rStyle w:val="212pt"/>
                <w:sz w:val="22"/>
                <w:szCs w:val="22"/>
              </w:rPr>
              <w:t xml:space="preserve"> </w:t>
            </w:r>
            <w:r w:rsidRPr="00BD457B">
              <w:rPr>
                <w:rStyle w:val="212pt"/>
                <w:sz w:val="22"/>
                <w:szCs w:val="22"/>
              </w:rPr>
              <w:t>багаторічні насадження</w:t>
            </w:r>
          </w:p>
        </w:tc>
        <w:tc>
          <w:tcPr>
            <w:tcW w:w="1080" w:type="dxa"/>
            <w:tcBorders>
              <w:top w:val="single" w:sz="4" w:space="0" w:color="auto"/>
              <w:left w:val="single" w:sz="4" w:space="0" w:color="auto"/>
              <w:bottom w:val="single" w:sz="4" w:space="0" w:color="auto"/>
            </w:tcBorders>
            <w:shd w:val="clear" w:color="auto" w:fill="FFFFFF"/>
          </w:tcPr>
          <w:p w14:paraId="0697D726" w14:textId="2ACABFBD" w:rsidR="00351A25" w:rsidRPr="00BD457B" w:rsidRDefault="00351A25" w:rsidP="00351A25">
            <w:pPr>
              <w:jc w:val="center"/>
              <w:rPr>
                <w:rFonts w:ascii="Times New Roman" w:hAnsi="Times New Roman" w:cs="Times New Roman"/>
                <w:sz w:val="22"/>
                <w:szCs w:val="22"/>
              </w:rPr>
            </w:pPr>
            <w:r w:rsidRPr="00BD457B">
              <w:rPr>
                <w:rFonts w:ascii="Times New Roman" w:hAnsi="Times New Roman" w:cs="Times New Roman"/>
                <w:sz w:val="22"/>
                <w:szCs w:val="22"/>
              </w:rPr>
              <w:t>977,0467</w:t>
            </w:r>
          </w:p>
        </w:tc>
        <w:tc>
          <w:tcPr>
            <w:tcW w:w="1229" w:type="dxa"/>
            <w:tcBorders>
              <w:top w:val="single" w:sz="4" w:space="0" w:color="auto"/>
              <w:left w:val="single" w:sz="4" w:space="0" w:color="auto"/>
              <w:bottom w:val="single" w:sz="4" w:space="0" w:color="auto"/>
            </w:tcBorders>
            <w:shd w:val="clear" w:color="auto" w:fill="FFFFFF"/>
          </w:tcPr>
          <w:p w14:paraId="0A25769E" w14:textId="3F2A713B" w:rsidR="00351A25" w:rsidRPr="00BD457B" w:rsidRDefault="00351A25" w:rsidP="00351A25">
            <w:pPr>
              <w:jc w:val="center"/>
              <w:rPr>
                <w:rFonts w:ascii="Times New Roman" w:hAnsi="Times New Roman" w:cs="Times New Roman"/>
                <w:sz w:val="22"/>
                <w:szCs w:val="22"/>
              </w:rPr>
            </w:pPr>
            <w:r w:rsidRPr="00BD457B">
              <w:rPr>
                <w:rFonts w:ascii="Times New Roman" w:hAnsi="Times New Roman" w:cs="Times New Roman"/>
                <w:sz w:val="22"/>
                <w:szCs w:val="22"/>
              </w:rPr>
              <w:t>1,21</w:t>
            </w:r>
          </w:p>
        </w:tc>
        <w:tc>
          <w:tcPr>
            <w:tcW w:w="1080" w:type="dxa"/>
            <w:tcBorders>
              <w:top w:val="single" w:sz="4" w:space="0" w:color="auto"/>
              <w:left w:val="single" w:sz="4" w:space="0" w:color="auto"/>
              <w:bottom w:val="single" w:sz="4" w:space="0" w:color="auto"/>
            </w:tcBorders>
            <w:shd w:val="clear" w:color="auto" w:fill="FFFFFF"/>
          </w:tcPr>
          <w:p w14:paraId="5A444C83" w14:textId="00BC4ED5" w:rsidR="00351A25" w:rsidRPr="00BD457B" w:rsidRDefault="004F5E17" w:rsidP="00351A25">
            <w:pPr>
              <w:jc w:val="center"/>
              <w:rPr>
                <w:rFonts w:ascii="Times New Roman" w:hAnsi="Times New Roman" w:cs="Times New Roman"/>
                <w:sz w:val="22"/>
                <w:szCs w:val="22"/>
              </w:rPr>
            </w:pPr>
            <w:r w:rsidRPr="00BD457B">
              <w:rPr>
                <w:rFonts w:ascii="Times New Roman" w:hAnsi="Times New Roman" w:cs="Times New Roman"/>
                <w:sz w:val="22"/>
                <w:szCs w:val="22"/>
              </w:rPr>
              <w:t>977,0467</w:t>
            </w:r>
          </w:p>
        </w:tc>
        <w:tc>
          <w:tcPr>
            <w:tcW w:w="1277" w:type="dxa"/>
            <w:tcBorders>
              <w:top w:val="single" w:sz="4" w:space="0" w:color="auto"/>
              <w:left w:val="single" w:sz="4" w:space="0" w:color="auto"/>
              <w:bottom w:val="single" w:sz="4" w:space="0" w:color="auto"/>
            </w:tcBorders>
            <w:shd w:val="clear" w:color="auto" w:fill="FFFFFF"/>
          </w:tcPr>
          <w:p w14:paraId="09381183" w14:textId="5328F8E6" w:rsidR="00351A25" w:rsidRPr="00BD457B" w:rsidRDefault="004F5E17" w:rsidP="00351A25">
            <w:pPr>
              <w:jc w:val="center"/>
              <w:rPr>
                <w:rFonts w:ascii="Times New Roman" w:hAnsi="Times New Roman" w:cs="Times New Roman"/>
                <w:sz w:val="22"/>
                <w:szCs w:val="22"/>
              </w:rPr>
            </w:pPr>
            <w:r w:rsidRPr="00BD457B">
              <w:rPr>
                <w:rFonts w:ascii="Times New Roman" w:hAnsi="Times New Roman" w:cs="Times New Roman"/>
                <w:sz w:val="22"/>
                <w:szCs w:val="22"/>
              </w:rPr>
              <w:t>1,21</w:t>
            </w:r>
          </w:p>
        </w:tc>
        <w:tc>
          <w:tcPr>
            <w:tcW w:w="1075" w:type="dxa"/>
            <w:tcBorders>
              <w:top w:val="single" w:sz="4" w:space="0" w:color="auto"/>
              <w:left w:val="single" w:sz="4" w:space="0" w:color="auto"/>
              <w:bottom w:val="single" w:sz="4" w:space="0" w:color="auto"/>
            </w:tcBorders>
            <w:shd w:val="clear" w:color="auto" w:fill="FFFFFF"/>
          </w:tcPr>
          <w:p w14:paraId="470492D9" w14:textId="65E1803F" w:rsidR="00351A25" w:rsidRPr="00BD457B" w:rsidRDefault="004F5E17" w:rsidP="00351A25">
            <w:pPr>
              <w:jc w:val="center"/>
              <w:rPr>
                <w:rFonts w:ascii="Times New Roman" w:hAnsi="Times New Roman" w:cs="Times New Roman"/>
                <w:sz w:val="22"/>
                <w:szCs w:val="22"/>
              </w:rPr>
            </w:pPr>
            <w:r w:rsidRPr="00BD457B">
              <w:rPr>
                <w:rFonts w:ascii="Times New Roman" w:hAnsi="Times New Roman" w:cs="Times New Roman"/>
                <w:sz w:val="22"/>
                <w:szCs w:val="22"/>
              </w:rPr>
              <w:t>977,0467</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14:paraId="15827AE2" w14:textId="1701DD63" w:rsidR="00351A25" w:rsidRPr="00BD457B" w:rsidRDefault="004F5E17" w:rsidP="00351A25">
            <w:pPr>
              <w:jc w:val="center"/>
              <w:rPr>
                <w:rFonts w:ascii="Times New Roman" w:hAnsi="Times New Roman" w:cs="Times New Roman"/>
                <w:sz w:val="22"/>
                <w:szCs w:val="22"/>
              </w:rPr>
            </w:pPr>
            <w:r w:rsidRPr="00BD457B">
              <w:rPr>
                <w:rFonts w:ascii="Times New Roman" w:hAnsi="Times New Roman" w:cs="Times New Roman"/>
                <w:sz w:val="22"/>
                <w:szCs w:val="22"/>
              </w:rPr>
              <w:t>1,21</w:t>
            </w:r>
          </w:p>
        </w:tc>
      </w:tr>
      <w:tr w:rsidR="00351A25" w:rsidRPr="00BD457B" w14:paraId="000C6248" w14:textId="77777777" w:rsidTr="00351A25">
        <w:trPr>
          <w:trHeight w:hRule="exact" w:val="890"/>
        </w:trPr>
        <w:tc>
          <w:tcPr>
            <w:tcW w:w="3043" w:type="dxa"/>
            <w:tcBorders>
              <w:top w:val="single" w:sz="4" w:space="0" w:color="auto"/>
              <w:left w:val="single" w:sz="4" w:space="0" w:color="auto"/>
              <w:bottom w:val="single" w:sz="4" w:space="0" w:color="auto"/>
            </w:tcBorders>
            <w:shd w:val="clear" w:color="auto" w:fill="FFFFFF"/>
            <w:vAlign w:val="bottom"/>
          </w:tcPr>
          <w:p w14:paraId="50B75D33" w14:textId="3C53CD58" w:rsidR="00351A25" w:rsidRPr="00BD457B" w:rsidRDefault="00351A25" w:rsidP="00D755A8">
            <w:pPr>
              <w:pStyle w:val="210"/>
              <w:shd w:val="clear" w:color="auto" w:fill="auto"/>
              <w:spacing w:before="0" w:line="278" w:lineRule="exact"/>
              <w:ind w:firstLine="0"/>
              <w:jc w:val="left"/>
              <w:rPr>
                <w:rStyle w:val="212pt"/>
                <w:sz w:val="22"/>
                <w:szCs w:val="22"/>
              </w:rPr>
            </w:pPr>
            <w:r w:rsidRPr="00BD457B">
              <w:rPr>
                <w:rStyle w:val="212pt"/>
                <w:sz w:val="22"/>
                <w:szCs w:val="22"/>
              </w:rPr>
              <w:t>Землі без рослинного покриву або з незначним рослинним покривом, з них</w:t>
            </w:r>
          </w:p>
        </w:tc>
        <w:tc>
          <w:tcPr>
            <w:tcW w:w="1080" w:type="dxa"/>
            <w:tcBorders>
              <w:top w:val="single" w:sz="4" w:space="0" w:color="auto"/>
              <w:left w:val="single" w:sz="4" w:space="0" w:color="auto"/>
              <w:bottom w:val="single" w:sz="4" w:space="0" w:color="auto"/>
            </w:tcBorders>
            <w:shd w:val="clear" w:color="auto" w:fill="FFFFFF"/>
          </w:tcPr>
          <w:p w14:paraId="257F4844" w14:textId="75F98DF8" w:rsidR="00351A25" w:rsidRPr="00BD457B" w:rsidRDefault="00351A25" w:rsidP="00351A25">
            <w:pPr>
              <w:jc w:val="center"/>
              <w:rPr>
                <w:rFonts w:ascii="Times New Roman" w:hAnsi="Times New Roman" w:cs="Times New Roman"/>
                <w:sz w:val="22"/>
                <w:szCs w:val="22"/>
              </w:rPr>
            </w:pPr>
            <w:r w:rsidRPr="00BD457B">
              <w:rPr>
                <w:rFonts w:ascii="Times New Roman" w:hAnsi="Times New Roman" w:cs="Times New Roman"/>
                <w:sz w:val="22"/>
                <w:szCs w:val="22"/>
              </w:rPr>
              <w:t>7637,6796</w:t>
            </w:r>
          </w:p>
        </w:tc>
        <w:tc>
          <w:tcPr>
            <w:tcW w:w="1229" w:type="dxa"/>
            <w:tcBorders>
              <w:top w:val="single" w:sz="4" w:space="0" w:color="auto"/>
              <w:left w:val="single" w:sz="4" w:space="0" w:color="auto"/>
              <w:bottom w:val="single" w:sz="4" w:space="0" w:color="auto"/>
            </w:tcBorders>
            <w:shd w:val="clear" w:color="auto" w:fill="FFFFFF"/>
          </w:tcPr>
          <w:p w14:paraId="1F043145" w14:textId="01C85D9B" w:rsidR="00351A25" w:rsidRPr="00BD457B" w:rsidRDefault="00351A25" w:rsidP="00351A25">
            <w:pPr>
              <w:jc w:val="center"/>
              <w:rPr>
                <w:rFonts w:ascii="Times New Roman" w:hAnsi="Times New Roman" w:cs="Times New Roman"/>
                <w:sz w:val="22"/>
                <w:szCs w:val="22"/>
              </w:rPr>
            </w:pPr>
            <w:r w:rsidRPr="00BD457B">
              <w:rPr>
                <w:rFonts w:ascii="Times New Roman" w:hAnsi="Times New Roman" w:cs="Times New Roman"/>
                <w:sz w:val="22"/>
                <w:szCs w:val="22"/>
              </w:rPr>
              <w:t>9,46</w:t>
            </w:r>
          </w:p>
        </w:tc>
        <w:tc>
          <w:tcPr>
            <w:tcW w:w="1080" w:type="dxa"/>
            <w:tcBorders>
              <w:top w:val="single" w:sz="4" w:space="0" w:color="auto"/>
              <w:left w:val="single" w:sz="4" w:space="0" w:color="auto"/>
              <w:bottom w:val="single" w:sz="4" w:space="0" w:color="auto"/>
            </w:tcBorders>
            <w:shd w:val="clear" w:color="auto" w:fill="FFFFFF"/>
          </w:tcPr>
          <w:p w14:paraId="7EE2F25D" w14:textId="3D96D30A" w:rsidR="00351A25" w:rsidRPr="00BD457B" w:rsidRDefault="004F5E17" w:rsidP="00351A25">
            <w:pPr>
              <w:jc w:val="center"/>
              <w:rPr>
                <w:rFonts w:ascii="Times New Roman" w:hAnsi="Times New Roman" w:cs="Times New Roman"/>
                <w:sz w:val="22"/>
                <w:szCs w:val="22"/>
              </w:rPr>
            </w:pPr>
            <w:r w:rsidRPr="00BD457B">
              <w:rPr>
                <w:rFonts w:ascii="Times New Roman" w:hAnsi="Times New Roman" w:cs="Times New Roman"/>
                <w:sz w:val="22"/>
                <w:szCs w:val="22"/>
              </w:rPr>
              <w:t>7637,6796</w:t>
            </w:r>
          </w:p>
        </w:tc>
        <w:tc>
          <w:tcPr>
            <w:tcW w:w="1277" w:type="dxa"/>
            <w:tcBorders>
              <w:top w:val="single" w:sz="4" w:space="0" w:color="auto"/>
              <w:left w:val="single" w:sz="4" w:space="0" w:color="auto"/>
              <w:bottom w:val="single" w:sz="4" w:space="0" w:color="auto"/>
            </w:tcBorders>
            <w:shd w:val="clear" w:color="auto" w:fill="FFFFFF"/>
          </w:tcPr>
          <w:p w14:paraId="6378D2DE" w14:textId="5E2B09B0" w:rsidR="00351A25" w:rsidRPr="00BD457B" w:rsidRDefault="004F5E17" w:rsidP="00351A25">
            <w:pPr>
              <w:jc w:val="center"/>
              <w:rPr>
                <w:rFonts w:ascii="Times New Roman" w:hAnsi="Times New Roman" w:cs="Times New Roman"/>
                <w:sz w:val="22"/>
                <w:szCs w:val="22"/>
              </w:rPr>
            </w:pPr>
            <w:r w:rsidRPr="00BD457B">
              <w:rPr>
                <w:rFonts w:ascii="Times New Roman" w:hAnsi="Times New Roman" w:cs="Times New Roman"/>
                <w:sz w:val="22"/>
                <w:szCs w:val="22"/>
              </w:rPr>
              <w:t>9,46</w:t>
            </w:r>
          </w:p>
        </w:tc>
        <w:tc>
          <w:tcPr>
            <w:tcW w:w="1075" w:type="dxa"/>
            <w:tcBorders>
              <w:top w:val="single" w:sz="4" w:space="0" w:color="auto"/>
              <w:left w:val="single" w:sz="4" w:space="0" w:color="auto"/>
              <w:bottom w:val="single" w:sz="4" w:space="0" w:color="auto"/>
            </w:tcBorders>
            <w:shd w:val="clear" w:color="auto" w:fill="FFFFFF"/>
          </w:tcPr>
          <w:p w14:paraId="2D3E7CDF" w14:textId="341F83B9" w:rsidR="00351A25" w:rsidRPr="00BD457B" w:rsidRDefault="004F5E17" w:rsidP="00351A25">
            <w:pPr>
              <w:jc w:val="center"/>
              <w:rPr>
                <w:rFonts w:ascii="Times New Roman" w:hAnsi="Times New Roman" w:cs="Times New Roman"/>
                <w:sz w:val="22"/>
                <w:szCs w:val="22"/>
              </w:rPr>
            </w:pPr>
            <w:r w:rsidRPr="00BD457B">
              <w:rPr>
                <w:rFonts w:ascii="Times New Roman" w:hAnsi="Times New Roman" w:cs="Times New Roman"/>
                <w:sz w:val="22"/>
                <w:szCs w:val="22"/>
              </w:rPr>
              <w:t>7637,6796</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14:paraId="514931E8" w14:textId="380D216E" w:rsidR="00351A25" w:rsidRPr="00BD457B" w:rsidRDefault="004F5E17" w:rsidP="00351A25">
            <w:pPr>
              <w:jc w:val="center"/>
              <w:rPr>
                <w:rFonts w:ascii="Times New Roman" w:hAnsi="Times New Roman" w:cs="Times New Roman"/>
                <w:sz w:val="22"/>
                <w:szCs w:val="22"/>
              </w:rPr>
            </w:pPr>
            <w:r w:rsidRPr="00BD457B">
              <w:rPr>
                <w:rFonts w:ascii="Times New Roman" w:hAnsi="Times New Roman" w:cs="Times New Roman"/>
                <w:sz w:val="22"/>
                <w:szCs w:val="22"/>
              </w:rPr>
              <w:t>9,46</w:t>
            </w:r>
          </w:p>
        </w:tc>
      </w:tr>
      <w:tr w:rsidR="00351A25" w:rsidRPr="00BD457B" w14:paraId="1B969E3C" w14:textId="77777777" w:rsidTr="00406BF4">
        <w:trPr>
          <w:trHeight w:hRule="exact" w:val="309"/>
        </w:trPr>
        <w:tc>
          <w:tcPr>
            <w:tcW w:w="3043" w:type="dxa"/>
            <w:tcBorders>
              <w:top w:val="single" w:sz="4" w:space="0" w:color="auto"/>
              <w:left w:val="single" w:sz="4" w:space="0" w:color="auto"/>
              <w:bottom w:val="single" w:sz="4" w:space="0" w:color="auto"/>
            </w:tcBorders>
            <w:shd w:val="clear" w:color="auto" w:fill="FFFFFF"/>
            <w:vAlign w:val="bottom"/>
          </w:tcPr>
          <w:p w14:paraId="55DA4CB9" w14:textId="25B7420C" w:rsidR="00351A25" w:rsidRPr="00BD457B" w:rsidRDefault="00406BF4" w:rsidP="00D755A8">
            <w:pPr>
              <w:pStyle w:val="210"/>
              <w:shd w:val="clear" w:color="auto" w:fill="auto"/>
              <w:spacing w:before="0" w:line="278" w:lineRule="exact"/>
              <w:ind w:firstLine="0"/>
              <w:jc w:val="left"/>
              <w:rPr>
                <w:rStyle w:val="212pt"/>
                <w:sz w:val="22"/>
                <w:szCs w:val="22"/>
              </w:rPr>
            </w:pPr>
            <w:r w:rsidRPr="00BD457B">
              <w:rPr>
                <w:rStyle w:val="212pt"/>
                <w:sz w:val="22"/>
                <w:szCs w:val="22"/>
              </w:rPr>
              <w:t xml:space="preserve">  болота</w:t>
            </w:r>
          </w:p>
        </w:tc>
        <w:tc>
          <w:tcPr>
            <w:tcW w:w="1080" w:type="dxa"/>
            <w:tcBorders>
              <w:top w:val="single" w:sz="4" w:space="0" w:color="auto"/>
              <w:left w:val="single" w:sz="4" w:space="0" w:color="auto"/>
              <w:bottom w:val="single" w:sz="4" w:space="0" w:color="auto"/>
            </w:tcBorders>
            <w:shd w:val="clear" w:color="auto" w:fill="FFFFFF"/>
          </w:tcPr>
          <w:p w14:paraId="32BE38B7" w14:textId="026D8980" w:rsidR="00351A25" w:rsidRPr="00BD457B" w:rsidRDefault="00406BF4" w:rsidP="00351A25">
            <w:pPr>
              <w:jc w:val="center"/>
              <w:rPr>
                <w:rFonts w:ascii="Times New Roman" w:hAnsi="Times New Roman" w:cs="Times New Roman"/>
                <w:sz w:val="22"/>
                <w:szCs w:val="22"/>
              </w:rPr>
            </w:pPr>
            <w:r w:rsidRPr="00BD457B">
              <w:rPr>
                <w:rFonts w:ascii="Times New Roman" w:hAnsi="Times New Roman" w:cs="Times New Roman"/>
                <w:sz w:val="22"/>
                <w:szCs w:val="22"/>
              </w:rPr>
              <w:t>2659,3417</w:t>
            </w:r>
          </w:p>
        </w:tc>
        <w:tc>
          <w:tcPr>
            <w:tcW w:w="1229" w:type="dxa"/>
            <w:tcBorders>
              <w:top w:val="single" w:sz="4" w:space="0" w:color="auto"/>
              <w:left w:val="single" w:sz="4" w:space="0" w:color="auto"/>
              <w:bottom w:val="single" w:sz="4" w:space="0" w:color="auto"/>
            </w:tcBorders>
            <w:shd w:val="clear" w:color="auto" w:fill="FFFFFF"/>
          </w:tcPr>
          <w:p w14:paraId="46928059" w14:textId="3F409D63" w:rsidR="00351A25" w:rsidRPr="00BD457B" w:rsidRDefault="00406BF4" w:rsidP="00351A25">
            <w:pPr>
              <w:jc w:val="center"/>
              <w:rPr>
                <w:rFonts w:ascii="Times New Roman" w:hAnsi="Times New Roman" w:cs="Times New Roman"/>
                <w:sz w:val="22"/>
                <w:szCs w:val="22"/>
              </w:rPr>
            </w:pPr>
            <w:r w:rsidRPr="00BD457B">
              <w:rPr>
                <w:rFonts w:ascii="Times New Roman" w:hAnsi="Times New Roman" w:cs="Times New Roman"/>
                <w:sz w:val="22"/>
                <w:szCs w:val="22"/>
              </w:rPr>
              <w:t>3,29</w:t>
            </w:r>
          </w:p>
        </w:tc>
        <w:tc>
          <w:tcPr>
            <w:tcW w:w="1080" w:type="dxa"/>
            <w:tcBorders>
              <w:top w:val="single" w:sz="4" w:space="0" w:color="auto"/>
              <w:left w:val="single" w:sz="4" w:space="0" w:color="auto"/>
              <w:bottom w:val="single" w:sz="4" w:space="0" w:color="auto"/>
            </w:tcBorders>
            <w:shd w:val="clear" w:color="auto" w:fill="FFFFFF"/>
          </w:tcPr>
          <w:p w14:paraId="7D52B530" w14:textId="6AC84EE7" w:rsidR="00351A25" w:rsidRPr="00BD457B" w:rsidRDefault="004F5E17" w:rsidP="00351A25">
            <w:pPr>
              <w:jc w:val="center"/>
              <w:rPr>
                <w:rFonts w:ascii="Times New Roman" w:hAnsi="Times New Roman" w:cs="Times New Roman"/>
                <w:sz w:val="22"/>
                <w:szCs w:val="22"/>
              </w:rPr>
            </w:pPr>
            <w:r w:rsidRPr="00BD457B">
              <w:rPr>
                <w:rFonts w:ascii="Times New Roman" w:hAnsi="Times New Roman" w:cs="Times New Roman"/>
                <w:sz w:val="22"/>
                <w:szCs w:val="22"/>
              </w:rPr>
              <w:t>2659,3417</w:t>
            </w:r>
          </w:p>
        </w:tc>
        <w:tc>
          <w:tcPr>
            <w:tcW w:w="1277" w:type="dxa"/>
            <w:tcBorders>
              <w:top w:val="single" w:sz="4" w:space="0" w:color="auto"/>
              <w:left w:val="single" w:sz="4" w:space="0" w:color="auto"/>
              <w:bottom w:val="single" w:sz="4" w:space="0" w:color="auto"/>
            </w:tcBorders>
            <w:shd w:val="clear" w:color="auto" w:fill="FFFFFF"/>
          </w:tcPr>
          <w:p w14:paraId="68FDF0FD" w14:textId="2187DADF" w:rsidR="00351A25" w:rsidRPr="00BD457B" w:rsidRDefault="004F5E17" w:rsidP="00351A25">
            <w:pPr>
              <w:jc w:val="center"/>
              <w:rPr>
                <w:rFonts w:ascii="Times New Roman" w:hAnsi="Times New Roman" w:cs="Times New Roman"/>
                <w:sz w:val="22"/>
                <w:szCs w:val="22"/>
              </w:rPr>
            </w:pPr>
            <w:r w:rsidRPr="00BD457B">
              <w:rPr>
                <w:rFonts w:ascii="Times New Roman" w:hAnsi="Times New Roman" w:cs="Times New Roman"/>
                <w:sz w:val="22"/>
                <w:szCs w:val="22"/>
              </w:rPr>
              <w:t>3,29</w:t>
            </w:r>
          </w:p>
        </w:tc>
        <w:tc>
          <w:tcPr>
            <w:tcW w:w="1075" w:type="dxa"/>
            <w:tcBorders>
              <w:top w:val="single" w:sz="4" w:space="0" w:color="auto"/>
              <w:left w:val="single" w:sz="4" w:space="0" w:color="auto"/>
              <w:bottom w:val="single" w:sz="4" w:space="0" w:color="auto"/>
            </w:tcBorders>
            <w:shd w:val="clear" w:color="auto" w:fill="FFFFFF"/>
          </w:tcPr>
          <w:p w14:paraId="7113122B" w14:textId="73E466AA" w:rsidR="00351A25" w:rsidRPr="00BD457B" w:rsidRDefault="004F5E17" w:rsidP="00351A25">
            <w:pPr>
              <w:jc w:val="center"/>
              <w:rPr>
                <w:rFonts w:ascii="Times New Roman" w:hAnsi="Times New Roman" w:cs="Times New Roman"/>
                <w:sz w:val="22"/>
                <w:szCs w:val="22"/>
              </w:rPr>
            </w:pPr>
            <w:r w:rsidRPr="00BD457B">
              <w:rPr>
                <w:rFonts w:ascii="Times New Roman" w:hAnsi="Times New Roman" w:cs="Times New Roman"/>
                <w:sz w:val="22"/>
                <w:szCs w:val="22"/>
              </w:rPr>
              <w:t>2659,3417</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14:paraId="03ACE9EB" w14:textId="1C4376CE" w:rsidR="00351A25" w:rsidRPr="00BD457B" w:rsidRDefault="004F5E17" w:rsidP="00351A25">
            <w:pPr>
              <w:jc w:val="center"/>
              <w:rPr>
                <w:rFonts w:ascii="Times New Roman" w:hAnsi="Times New Roman" w:cs="Times New Roman"/>
                <w:sz w:val="22"/>
                <w:szCs w:val="22"/>
              </w:rPr>
            </w:pPr>
            <w:r w:rsidRPr="00BD457B">
              <w:rPr>
                <w:rFonts w:ascii="Times New Roman" w:hAnsi="Times New Roman" w:cs="Times New Roman"/>
                <w:sz w:val="22"/>
                <w:szCs w:val="22"/>
              </w:rPr>
              <w:t>3,29</w:t>
            </w:r>
          </w:p>
        </w:tc>
      </w:tr>
      <w:tr w:rsidR="00406BF4" w:rsidRPr="00BD457B" w14:paraId="75716005" w14:textId="77777777" w:rsidTr="00406BF4">
        <w:trPr>
          <w:trHeight w:hRule="exact" w:val="309"/>
        </w:trPr>
        <w:tc>
          <w:tcPr>
            <w:tcW w:w="3043" w:type="dxa"/>
            <w:tcBorders>
              <w:top w:val="single" w:sz="4" w:space="0" w:color="auto"/>
              <w:left w:val="single" w:sz="4" w:space="0" w:color="auto"/>
              <w:bottom w:val="single" w:sz="4" w:space="0" w:color="auto"/>
            </w:tcBorders>
            <w:shd w:val="clear" w:color="auto" w:fill="FFFFFF"/>
            <w:vAlign w:val="bottom"/>
          </w:tcPr>
          <w:p w14:paraId="4C6E7419" w14:textId="2CE2A70D" w:rsidR="00406BF4" w:rsidRPr="00BD457B" w:rsidRDefault="00406BF4" w:rsidP="00D755A8">
            <w:pPr>
              <w:pStyle w:val="210"/>
              <w:shd w:val="clear" w:color="auto" w:fill="auto"/>
              <w:spacing w:before="0" w:line="278" w:lineRule="exact"/>
              <w:ind w:firstLine="0"/>
              <w:jc w:val="left"/>
              <w:rPr>
                <w:rStyle w:val="212pt"/>
                <w:sz w:val="22"/>
                <w:szCs w:val="22"/>
              </w:rPr>
            </w:pPr>
            <w:r w:rsidRPr="00BD457B">
              <w:rPr>
                <w:rStyle w:val="212pt"/>
                <w:sz w:val="22"/>
                <w:szCs w:val="22"/>
              </w:rPr>
              <w:t xml:space="preserve">  яри</w:t>
            </w:r>
          </w:p>
        </w:tc>
        <w:tc>
          <w:tcPr>
            <w:tcW w:w="1080" w:type="dxa"/>
            <w:tcBorders>
              <w:top w:val="single" w:sz="4" w:space="0" w:color="auto"/>
              <w:left w:val="single" w:sz="4" w:space="0" w:color="auto"/>
              <w:bottom w:val="single" w:sz="4" w:space="0" w:color="auto"/>
            </w:tcBorders>
            <w:shd w:val="clear" w:color="auto" w:fill="FFFFFF"/>
          </w:tcPr>
          <w:p w14:paraId="4468B85A" w14:textId="0E2F5E2A" w:rsidR="00406BF4" w:rsidRPr="00BD457B" w:rsidRDefault="00406BF4" w:rsidP="00351A25">
            <w:pPr>
              <w:jc w:val="center"/>
              <w:rPr>
                <w:rFonts w:ascii="Times New Roman" w:hAnsi="Times New Roman" w:cs="Times New Roman"/>
                <w:sz w:val="22"/>
                <w:szCs w:val="22"/>
              </w:rPr>
            </w:pPr>
            <w:r w:rsidRPr="00BD457B">
              <w:rPr>
                <w:rFonts w:ascii="Times New Roman" w:hAnsi="Times New Roman" w:cs="Times New Roman"/>
                <w:sz w:val="22"/>
                <w:szCs w:val="22"/>
              </w:rPr>
              <w:t>2,8400</w:t>
            </w:r>
          </w:p>
        </w:tc>
        <w:tc>
          <w:tcPr>
            <w:tcW w:w="1229" w:type="dxa"/>
            <w:tcBorders>
              <w:top w:val="single" w:sz="4" w:space="0" w:color="auto"/>
              <w:left w:val="single" w:sz="4" w:space="0" w:color="auto"/>
              <w:bottom w:val="single" w:sz="4" w:space="0" w:color="auto"/>
            </w:tcBorders>
            <w:shd w:val="clear" w:color="auto" w:fill="FFFFFF"/>
          </w:tcPr>
          <w:p w14:paraId="0075234D" w14:textId="4A3C2CD3" w:rsidR="00406BF4" w:rsidRPr="00BD457B" w:rsidRDefault="00406BF4" w:rsidP="00351A25">
            <w:pPr>
              <w:jc w:val="center"/>
              <w:rPr>
                <w:rFonts w:ascii="Times New Roman" w:hAnsi="Times New Roman" w:cs="Times New Roman"/>
                <w:sz w:val="22"/>
                <w:szCs w:val="22"/>
              </w:rPr>
            </w:pPr>
            <w:r w:rsidRPr="00BD457B">
              <w:rPr>
                <w:rFonts w:ascii="Times New Roman" w:hAnsi="Times New Roman" w:cs="Times New Roman"/>
                <w:sz w:val="22"/>
                <w:szCs w:val="22"/>
              </w:rPr>
              <w:t>0,004</w:t>
            </w:r>
          </w:p>
        </w:tc>
        <w:tc>
          <w:tcPr>
            <w:tcW w:w="1080" w:type="dxa"/>
            <w:tcBorders>
              <w:top w:val="single" w:sz="4" w:space="0" w:color="auto"/>
              <w:left w:val="single" w:sz="4" w:space="0" w:color="auto"/>
              <w:bottom w:val="single" w:sz="4" w:space="0" w:color="auto"/>
            </w:tcBorders>
            <w:shd w:val="clear" w:color="auto" w:fill="FFFFFF"/>
          </w:tcPr>
          <w:p w14:paraId="28D7E2D8" w14:textId="633177CD" w:rsidR="00406BF4" w:rsidRPr="00BD457B" w:rsidRDefault="004F5E17" w:rsidP="00351A25">
            <w:pPr>
              <w:jc w:val="center"/>
              <w:rPr>
                <w:rFonts w:ascii="Times New Roman" w:hAnsi="Times New Roman" w:cs="Times New Roman"/>
                <w:sz w:val="22"/>
                <w:szCs w:val="22"/>
              </w:rPr>
            </w:pPr>
            <w:r w:rsidRPr="00BD457B">
              <w:rPr>
                <w:rFonts w:ascii="Times New Roman" w:hAnsi="Times New Roman" w:cs="Times New Roman"/>
                <w:sz w:val="22"/>
                <w:szCs w:val="22"/>
              </w:rPr>
              <w:t>2,8400</w:t>
            </w:r>
          </w:p>
        </w:tc>
        <w:tc>
          <w:tcPr>
            <w:tcW w:w="1277" w:type="dxa"/>
            <w:tcBorders>
              <w:top w:val="single" w:sz="4" w:space="0" w:color="auto"/>
              <w:left w:val="single" w:sz="4" w:space="0" w:color="auto"/>
              <w:bottom w:val="single" w:sz="4" w:space="0" w:color="auto"/>
            </w:tcBorders>
            <w:shd w:val="clear" w:color="auto" w:fill="FFFFFF"/>
          </w:tcPr>
          <w:p w14:paraId="7D262FD7" w14:textId="7BCDF1CC" w:rsidR="00406BF4" w:rsidRPr="00BD457B" w:rsidRDefault="004F5E17" w:rsidP="00351A25">
            <w:pPr>
              <w:jc w:val="center"/>
              <w:rPr>
                <w:rFonts w:ascii="Times New Roman" w:hAnsi="Times New Roman" w:cs="Times New Roman"/>
                <w:sz w:val="22"/>
                <w:szCs w:val="22"/>
              </w:rPr>
            </w:pPr>
            <w:r w:rsidRPr="00BD457B">
              <w:rPr>
                <w:rFonts w:ascii="Times New Roman" w:hAnsi="Times New Roman" w:cs="Times New Roman"/>
                <w:sz w:val="22"/>
                <w:szCs w:val="22"/>
              </w:rPr>
              <w:t>0,004</w:t>
            </w:r>
          </w:p>
        </w:tc>
        <w:tc>
          <w:tcPr>
            <w:tcW w:w="1075" w:type="dxa"/>
            <w:tcBorders>
              <w:top w:val="single" w:sz="4" w:space="0" w:color="auto"/>
              <w:left w:val="single" w:sz="4" w:space="0" w:color="auto"/>
              <w:bottom w:val="single" w:sz="4" w:space="0" w:color="auto"/>
            </w:tcBorders>
            <w:shd w:val="clear" w:color="auto" w:fill="FFFFFF"/>
          </w:tcPr>
          <w:p w14:paraId="3D06395D" w14:textId="26C228C1" w:rsidR="00406BF4" w:rsidRPr="00BD457B" w:rsidRDefault="004F5E17" w:rsidP="00351A25">
            <w:pPr>
              <w:jc w:val="center"/>
              <w:rPr>
                <w:rFonts w:ascii="Times New Roman" w:hAnsi="Times New Roman" w:cs="Times New Roman"/>
                <w:sz w:val="22"/>
                <w:szCs w:val="22"/>
              </w:rPr>
            </w:pPr>
            <w:r w:rsidRPr="00BD457B">
              <w:rPr>
                <w:rFonts w:ascii="Times New Roman" w:hAnsi="Times New Roman" w:cs="Times New Roman"/>
                <w:sz w:val="22"/>
                <w:szCs w:val="22"/>
              </w:rPr>
              <w:t>2,8400</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14:paraId="32D37662" w14:textId="01A24185" w:rsidR="00406BF4" w:rsidRPr="00BD457B" w:rsidRDefault="004F5E17" w:rsidP="00351A25">
            <w:pPr>
              <w:jc w:val="center"/>
              <w:rPr>
                <w:rFonts w:ascii="Times New Roman" w:hAnsi="Times New Roman" w:cs="Times New Roman"/>
                <w:sz w:val="22"/>
                <w:szCs w:val="22"/>
              </w:rPr>
            </w:pPr>
            <w:r w:rsidRPr="00BD457B">
              <w:rPr>
                <w:rFonts w:ascii="Times New Roman" w:hAnsi="Times New Roman" w:cs="Times New Roman"/>
                <w:sz w:val="22"/>
                <w:szCs w:val="22"/>
              </w:rPr>
              <w:t>0,004</w:t>
            </w:r>
          </w:p>
        </w:tc>
      </w:tr>
      <w:tr w:rsidR="00406BF4" w:rsidRPr="00BD457B" w14:paraId="507B74ED" w14:textId="77777777" w:rsidTr="00F72F05">
        <w:trPr>
          <w:trHeight w:hRule="exact" w:val="672"/>
        </w:trPr>
        <w:tc>
          <w:tcPr>
            <w:tcW w:w="3043" w:type="dxa"/>
            <w:tcBorders>
              <w:top w:val="single" w:sz="4" w:space="0" w:color="auto"/>
              <w:left w:val="single" w:sz="4" w:space="0" w:color="auto"/>
              <w:bottom w:val="single" w:sz="4" w:space="0" w:color="auto"/>
            </w:tcBorders>
            <w:shd w:val="clear" w:color="auto" w:fill="FFFFFF"/>
            <w:vAlign w:val="bottom"/>
          </w:tcPr>
          <w:p w14:paraId="28DAF09A" w14:textId="0D674BBD" w:rsidR="00406BF4" w:rsidRPr="00BD457B" w:rsidRDefault="00406BF4" w:rsidP="00D755A8">
            <w:pPr>
              <w:pStyle w:val="210"/>
              <w:shd w:val="clear" w:color="auto" w:fill="auto"/>
              <w:spacing w:before="0" w:line="278" w:lineRule="exact"/>
              <w:ind w:firstLine="0"/>
              <w:jc w:val="left"/>
              <w:rPr>
                <w:rStyle w:val="212pt"/>
                <w:sz w:val="22"/>
                <w:szCs w:val="22"/>
              </w:rPr>
            </w:pPr>
            <w:r w:rsidRPr="00BD457B">
              <w:rPr>
                <w:rStyle w:val="212pt"/>
                <w:sz w:val="22"/>
                <w:szCs w:val="22"/>
              </w:rPr>
              <w:t>Чагарникова рослинність природного походження</w:t>
            </w:r>
          </w:p>
        </w:tc>
        <w:tc>
          <w:tcPr>
            <w:tcW w:w="1080" w:type="dxa"/>
            <w:tcBorders>
              <w:top w:val="single" w:sz="4" w:space="0" w:color="auto"/>
              <w:left w:val="single" w:sz="4" w:space="0" w:color="auto"/>
              <w:bottom w:val="single" w:sz="4" w:space="0" w:color="auto"/>
            </w:tcBorders>
            <w:shd w:val="clear" w:color="auto" w:fill="FFFFFF"/>
          </w:tcPr>
          <w:p w14:paraId="724D074E" w14:textId="21A906F2" w:rsidR="00406BF4" w:rsidRPr="00BD457B" w:rsidRDefault="00F72F05" w:rsidP="00351A25">
            <w:pPr>
              <w:jc w:val="center"/>
              <w:rPr>
                <w:rFonts w:ascii="Times New Roman" w:hAnsi="Times New Roman" w:cs="Times New Roman"/>
                <w:sz w:val="22"/>
                <w:szCs w:val="22"/>
              </w:rPr>
            </w:pPr>
            <w:r w:rsidRPr="00BD457B">
              <w:rPr>
                <w:rFonts w:ascii="Times New Roman" w:hAnsi="Times New Roman" w:cs="Times New Roman"/>
                <w:sz w:val="22"/>
                <w:szCs w:val="22"/>
              </w:rPr>
              <w:t>4975,4979</w:t>
            </w:r>
          </w:p>
        </w:tc>
        <w:tc>
          <w:tcPr>
            <w:tcW w:w="1229" w:type="dxa"/>
            <w:tcBorders>
              <w:top w:val="single" w:sz="4" w:space="0" w:color="auto"/>
              <w:left w:val="single" w:sz="4" w:space="0" w:color="auto"/>
              <w:bottom w:val="single" w:sz="4" w:space="0" w:color="auto"/>
            </w:tcBorders>
            <w:shd w:val="clear" w:color="auto" w:fill="FFFFFF"/>
          </w:tcPr>
          <w:p w14:paraId="101E207E" w14:textId="6C7C3220" w:rsidR="00406BF4" w:rsidRPr="00BD457B" w:rsidRDefault="00F72F05" w:rsidP="00351A25">
            <w:pPr>
              <w:jc w:val="center"/>
              <w:rPr>
                <w:rFonts w:ascii="Times New Roman" w:hAnsi="Times New Roman" w:cs="Times New Roman"/>
                <w:sz w:val="22"/>
                <w:szCs w:val="22"/>
              </w:rPr>
            </w:pPr>
            <w:r w:rsidRPr="00BD457B">
              <w:rPr>
                <w:rFonts w:ascii="Times New Roman" w:hAnsi="Times New Roman" w:cs="Times New Roman"/>
                <w:sz w:val="22"/>
                <w:szCs w:val="22"/>
              </w:rPr>
              <w:t>6,16</w:t>
            </w:r>
          </w:p>
        </w:tc>
        <w:tc>
          <w:tcPr>
            <w:tcW w:w="1080" w:type="dxa"/>
            <w:tcBorders>
              <w:top w:val="single" w:sz="4" w:space="0" w:color="auto"/>
              <w:left w:val="single" w:sz="4" w:space="0" w:color="auto"/>
              <w:bottom w:val="single" w:sz="4" w:space="0" w:color="auto"/>
            </w:tcBorders>
            <w:shd w:val="clear" w:color="auto" w:fill="FFFFFF"/>
          </w:tcPr>
          <w:p w14:paraId="6ED13DA3" w14:textId="48B830C8" w:rsidR="00406BF4" w:rsidRPr="00BD457B" w:rsidRDefault="004F5E17" w:rsidP="00351A25">
            <w:pPr>
              <w:jc w:val="center"/>
              <w:rPr>
                <w:rFonts w:ascii="Times New Roman" w:hAnsi="Times New Roman" w:cs="Times New Roman"/>
                <w:sz w:val="22"/>
                <w:szCs w:val="22"/>
              </w:rPr>
            </w:pPr>
            <w:r w:rsidRPr="00BD457B">
              <w:rPr>
                <w:rFonts w:ascii="Times New Roman" w:hAnsi="Times New Roman" w:cs="Times New Roman"/>
                <w:sz w:val="22"/>
                <w:szCs w:val="22"/>
              </w:rPr>
              <w:t>4975,4979</w:t>
            </w:r>
          </w:p>
        </w:tc>
        <w:tc>
          <w:tcPr>
            <w:tcW w:w="1277" w:type="dxa"/>
            <w:tcBorders>
              <w:top w:val="single" w:sz="4" w:space="0" w:color="auto"/>
              <w:left w:val="single" w:sz="4" w:space="0" w:color="auto"/>
              <w:bottom w:val="single" w:sz="4" w:space="0" w:color="auto"/>
            </w:tcBorders>
            <w:shd w:val="clear" w:color="auto" w:fill="FFFFFF"/>
          </w:tcPr>
          <w:p w14:paraId="6C369B6F" w14:textId="5D343B9A" w:rsidR="00406BF4" w:rsidRPr="00BD457B" w:rsidRDefault="004F5E17" w:rsidP="00351A25">
            <w:pPr>
              <w:jc w:val="center"/>
              <w:rPr>
                <w:rFonts w:ascii="Times New Roman" w:hAnsi="Times New Roman" w:cs="Times New Roman"/>
                <w:sz w:val="22"/>
                <w:szCs w:val="22"/>
              </w:rPr>
            </w:pPr>
            <w:r w:rsidRPr="00BD457B">
              <w:rPr>
                <w:rFonts w:ascii="Times New Roman" w:hAnsi="Times New Roman" w:cs="Times New Roman"/>
                <w:sz w:val="22"/>
                <w:szCs w:val="22"/>
              </w:rPr>
              <w:t>6,16</w:t>
            </w:r>
          </w:p>
        </w:tc>
        <w:tc>
          <w:tcPr>
            <w:tcW w:w="1075" w:type="dxa"/>
            <w:tcBorders>
              <w:top w:val="single" w:sz="4" w:space="0" w:color="auto"/>
              <w:left w:val="single" w:sz="4" w:space="0" w:color="auto"/>
              <w:bottom w:val="single" w:sz="4" w:space="0" w:color="auto"/>
            </w:tcBorders>
            <w:shd w:val="clear" w:color="auto" w:fill="FFFFFF"/>
          </w:tcPr>
          <w:p w14:paraId="05F5F008" w14:textId="37DF6B2C" w:rsidR="00406BF4" w:rsidRPr="00BD457B" w:rsidRDefault="004F5E17" w:rsidP="00351A25">
            <w:pPr>
              <w:jc w:val="center"/>
              <w:rPr>
                <w:rFonts w:ascii="Times New Roman" w:hAnsi="Times New Roman" w:cs="Times New Roman"/>
                <w:sz w:val="22"/>
                <w:szCs w:val="22"/>
              </w:rPr>
            </w:pPr>
            <w:r w:rsidRPr="00BD457B">
              <w:rPr>
                <w:rFonts w:ascii="Times New Roman" w:hAnsi="Times New Roman" w:cs="Times New Roman"/>
                <w:sz w:val="22"/>
                <w:szCs w:val="22"/>
              </w:rPr>
              <w:t>4975,4979</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14:paraId="47061C60" w14:textId="111F43DD" w:rsidR="00406BF4" w:rsidRPr="00BD457B" w:rsidRDefault="004F5E17" w:rsidP="00351A25">
            <w:pPr>
              <w:jc w:val="center"/>
              <w:rPr>
                <w:rFonts w:ascii="Times New Roman" w:hAnsi="Times New Roman" w:cs="Times New Roman"/>
                <w:sz w:val="22"/>
                <w:szCs w:val="22"/>
              </w:rPr>
            </w:pPr>
            <w:r w:rsidRPr="00BD457B">
              <w:rPr>
                <w:rFonts w:ascii="Times New Roman" w:hAnsi="Times New Roman" w:cs="Times New Roman"/>
                <w:sz w:val="22"/>
                <w:szCs w:val="22"/>
              </w:rPr>
              <w:t>6,16</w:t>
            </w:r>
          </w:p>
        </w:tc>
      </w:tr>
      <w:tr w:rsidR="006D7665" w:rsidRPr="00BD457B" w14:paraId="6FB5C18D" w14:textId="77777777" w:rsidTr="00F72F05">
        <w:trPr>
          <w:trHeight w:hRule="exact" w:val="554"/>
        </w:trPr>
        <w:tc>
          <w:tcPr>
            <w:tcW w:w="3043" w:type="dxa"/>
            <w:tcBorders>
              <w:top w:val="single" w:sz="4" w:space="0" w:color="auto"/>
              <w:left w:val="single" w:sz="4" w:space="0" w:color="auto"/>
              <w:bottom w:val="single" w:sz="4" w:space="0" w:color="auto"/>
            </w:tcBorders>
            <w:shd w:val="clear" w:color="auto" w:fill="FFFFFF"/>
            <w:vAlign w:val="bottom"/>
          </w:tcPr>
          <w:p w14:paraId="4035DC7B" w14:textId="798DEA37" w:rsidR="006D7665" w:rsidRPr="00BD457B" w:rsidRDefault="006D7665" w:rsidP="00D755A8">
            <w:pPr>
              <w:pStyle w:val="210"/>
              <w:shd w:val="clear" w:color="auto" w:fill="auto"/>
              <w:spacing w:before="0" w:line="278" w:lineRule="exact"/>
              <w:ind w:firstLine="0"/>
              <w:jc w:val="left"/>
              <w:rPr>
                <w:rStyle w:val="212pt"/>
                <w:sz w:val="22"/>
                <w:szCs w:val="22"/>
              </w:rPr>
            </w:pPr>
            <w:r w:rsidRPr="00BD457B">
              <w:rPr>
                <w:rStyle w:val="212pt"/>
                <w:sz w:val="22"/>
                <w:szCs w:val="22"/>
              </w:rPr>
              <w:t xml:space="preserve">Ліси та інші лісовкриті землі, </w:t>
            </w:r>
          </w:p>
          <w:p w14:paraId="6880D311" w14:textId="6D583D5D" w:rsidR="006D7665" w:rsidRPr="00BD457B" w:rsidRDefault="006D7665" w:rsidP="00D755A8">
            <w:pPr>
              <w:pStyle w:val="210"/>
              <w:shd w:val="clear" w:color="auto" w:fill="auto"/>
              <w:spacing w:before="0" w:line="278" w:lineRule="exact"/>
              <w:ind w:firstLine="0"/>
              <w:jc w:val="left"/>
              <w:rPr>
                <w:rStyle w:val="212pt"/>
                <w:sz w:val="22"/>
                <w:szCs w:val="22"/>
              </w:rPr>
            </w:pPr>
            <w:r w:rsidRPr="00BD457B">
              <w:rPr>
                <w:rStyle w:val="212pt"/>
                <w:sz w:val="22"/>
                <w:szCs w:val="22"/>
              </w:rPr>
              <w:t xml:space="preserve">з них </w:t>
            </w:r>
          </w:p>
        </w:tc>
        <w:tc>
          <w:tcPr>
            <w:tcW w:w="1080" w:type="dxa"/>
            <w:tcBorders>
              <w:top w:val="single" w:sz="4" w:space="0" w:color="auto"/>
              <w:left w:val="single" w:sz="4" w:space="0" w:color="auto"/>
              <w:bottom w:val="single" w:sz="4" w:space="0" w:color="auto"/>
            </w:tcBorders>
            <w:shd w:val="clear" w:color="auto" w:fill="FFFFFF"/>
          </w:tcPr>
          <w:p w14:paraId="312E29F0" w14:textId="745184B5" w:rsidR="006D7665" w:rsidRPr="00BD457B" w:rsidRDefault="006D7665" w:rsidP="00351A25">
            <w:pPr>
              <w:jc w:val="center"/>
              <w:rPr>
                <w:rFonts w:ascii="Times New Roman" w:hAnsi="Times New Roman" w:cs="Times New Roman"/>
                <w:sz w:val="22"/>
                <w:szCs w:val="22"/>
              </w:rPr>
            </w:pPr>
            <w:r w:rsidRPr="00BD457B">
              <w:rPr>
                <w:rFonts w:ascii="Times New Roman" w:hAnsi="Times New Roman" w:cs="Times New Roman"/>
                <w:sz w:val="22"/>
                <w:szCs w:val="22"/>
              </w:rPr>
              <w:t>21387,0302</w:t>
            </w:r>
          </w:p>
        </w:tc>
        <w:tc>
          <w:tcPr>
            <w:tcW w:w="1229" w:type="dxa"/>
            <w:tcBorders>
              <w:top w:val="single" w:sz="4" w:space="0" w:color="auto"/>
              <w:left w:val="single" w:sz="4" w:space="0" w:color="auto"/>
              <w:bottom w:val="single" w:sz="4" w:space="0" w:color="auto"/>
            </w:tcBorders>
            <w:shd w:val="clear" w:color="auto" w:fill="FFFFFF"/>
          </w:tcPr>
          <w:p w14:paraId="530BB234" w14:textId="765D1B4C" w:rsidR="006D7665" w:rsidRPr="00BD457B" w:rsidRDefault="006D7665" w:rsidP="00351A25">
            <w:pPr>
              <w:jc w:val="center"/>
              <w:rPr>
                <w:rFonts w:ascii="Times New Roman" w:hAnsi="Times New Roman" w:cs="Times New Roman"/>
                <w:sz w:val="22"/>
                <w:szCs w:val="22"/>
              </w:rPr>
            </w:pPr>
            <w:r w:rsidRPr="00BD457B">
              <w:rPr>
                <w:rFonts w:ascii="Times New Roman" w:hAnsi="Times New Roman" w:cs="Times New Roman"/>
                <w:sz w:val="22"/>
                <w:szCs w:val="22"/>
              </w:rPr>
              <w:t>26,49</w:t>
            </w:r>
          </w:p>
        </w:tc>
        <w:tc>
          <w:tcPr>
            <w:tcW w:w="1080" w:type="dxa"/>
            <w:tcBorders>
              <w:top w:val="single" w:sz="4" w:space="0" w:color="auto"/>
              <w:left w:val="single" w:sz="4" w:space="0" w:color="auto"/>
              <w:bottom w:val="single" w:sz="4" w:space="0" w:color="auto"/>
            </w:tcBorders>
            <w:shd w:val="clear" w:color="auto" w:fill="FFFFFF"/>
          </w:tcPr>
          <w:p w14:paraId="02C062D1" w14:textId="6CED2313" w:rsidR="006D7665" w:rsidRPr="00BD457B" w:rsidRDefault="006D7665" w:rsidP="00351A25">
            <w:pPr>
              <w:jc w:val="center"/>
              <w:rPr>
                <w:rFonts w:ascii="Times New Roman" w:hAnsi="Times New Roman" w:cs="Times New Roman"/>
                <w:sz w:val="22"/>
                <w:szCs w:val="22"/>
              </w:rPr>
            </w:pPr>
            <w:r w:rsidRPr="00BD457B">
              <w:rPr>
                <w:rFonts w:ascii="Times New Roman" w:hAnsi="Times New Roman" w:cs="Times New Roman"/>
                <w:sz w:val="22"/>
                <w:szCs w:val="22"/>
              </w:rPr>
              <w:t>21387,0302</w:t>
            </w:r>
          </w:p>
        </w:tc>
        <w:tc>
          <w:tcPr>
            <w:tcW w:w="1277" w:type="dxa"/>
            <w:tcBorders>
              <w:top w:val="single" w:sz="4" w:space="0" w:color="auto"/>
              <w:left w:val="single" w:sz="4" w:space="0" w:color="auto"/>
              <w:bottom w:val="single" w:sz="4" w:space="0" w:color="auto"/>
            </w:tcBorders>
            <w:shd w:val="clear" w:color="auto" w:fill="FFFFFF"/>
          </w:tcPr>
          <w:p w14:paraId="299B8AF3" w14:textId="60678277" w:rsidR="006D7665" w:rsidRPr="00BD457B" w:rsidRDefault="006D7665" w:rsidP="00351A25">
            <w:pPr>
              <w:jc w:val="center"/>
              <w:rPr>
                <w:rFonts w:ascii="Times New Roman" w:hAnsi="Times New Roman" w:cs="Times New Roman"/>
                <w:sz w:val="22"/>
                <w:szCs w:val="22"/>
              </w:rPr>
            </w:pPr>
            <w:r w:rsidRPr="00BD457B">
              <w:rPr>
                <w:rFonts w:ascii="Times New Roman" w:hAnsi="Times New Roman" w:cs="Times New Roman"/>
                <w:sz w:val="22"/>
                <w:szCs w:val="22"/>
              </w:rPr>
              <w:t>26,49</w:t>
            </w:r>
          </w:p>
        </w:tc>
        <w:tc>
          <w:tcPr>
            <w:tcW w:w="1075" w:type="dxa"/>
            <w:tcBorders>
              <w:top w:val="single" w:sz="4" w:space="0" w:color="auto"/>
              <w:left w:val="single" w:sz="4" w:space="0" w:color="auto"/>
              <w:bottom w:val="single" w:sz="4" w:space="0" w:color="auto"/>
            </w:tcBorders>
            <w:shd w:val="clear" w:color="auto" w:fill="FFFFFF"/>
          </w:tcPr>
          <w:p w14:paraId="4F2E4766" w14:textId="7E050517" w:rsidR="006D7665" w:rsidRPr="00BD457B" w:rsidRDefault="006D7665" w:rsidP="00351A25">
            <w:pPr>
              <w:jc w:val="center"/>
              <w:rPr>
                <w:rFonts w:ascii="Times New Roman" w:hAnsi="Times New Roman" w:cs="Times New Roman"/>
                <w:sz w:val="22"/>
                <w:szCs w:val="22"/>
              </w:rPr>
            </w:pPr>
            <w:r w:rsidRPr="00BD457B">
              <w:rPr>
                <w:rFonts w:ascii="Times New Roman" w:hAnsi="Times New Roman" w:cs="Times New Roman"/>
                <w:sz w:val="22"/>
                <w:szCs w:val="22"/>
              </w:rPr>
              <w:t>21387,0302</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14:paraId="3D75EA99" w14:textId="21A138D8" w:rsidR="006D7665" w:rsidRPr="00BD457B" w:rsidRDefault="006D7665" w:rsidP="00351A25">
            <w:pPr>
              <w:jc w:val="center"/>
              <w:rPr>
                <w:rFonts w:ascii="Times New Roman" w:hAnsi="Times New Roman" w:cs="Times New Roman"/>
                <w:sz w:val="22"/>
                <w:szCs w:val="22"/>
              </w:rPr>
            </w:pPr>
            <w:r w:rsidRPr="00BD457B">
              <w:rPr>
                <w:rFonts w:ascii="Times New Roman" w:hAnsi="Times New Roman" w:cs="Times New Roman"/>
                <w:sz w:val="22"/>
                <w:szCs w:val="22"/>
              </w:rPr>
              <w:t>26,49</w:t>
            </w:r>
          </w:p>
        </w:tc>
      </w:tr>
      <w:tr w:rsidR="006D7665" w:rsidRPr="00BD457B" w14:paraId="08CD2379" w14:textId="77777777" w:rsidTr="00F72F05">
        <w:trPr>
          <w:trHeight w:hRule="exact" w:val="576"/>
        </w:trPr>
        <w:tc>
          <w:tcPr>
            <w:tcW w:w="3043" w:type="dxa"/>
            <w:tcBorders>
              <w:top w:val="single" w:sz="4" w:space="0" w:color="auto"/>
              <w:left w:val="single" w:sz="4" w:space="0" w:color="auto"/>
              <w:bottom w:val="single" w:sz="4" w:space="0" w:color="auto"/>
            </w:tcBorders>
            <w:shd w:val="clear" w:color="auto" w:fill="FFFFFF"/>
            <w:vAlign w:val="bottom"/>
          </w:tcPr>
          <w:p w14:paraId="6BA64B07" w14:textId="358388F3" w:rsidR="006D7665" w:rsidRPr="00BD457B" w:rsidRDefault="006D7665" w:rsidP="00D755A8">
            <w:pPr>
              <w:pStyle w:val="210"/>
              <w:shd w:val="clear" w:color="auto" w:fill="auto"/>
              <w:spacing w:before="0" w:line="278" w:lineRule="exact"/>
              <w:ind w:firstLine="0"/>
              <w:jc w:val="left"/>
              <w:rPr>
                <w:rStyle w:val="212pt"/>
                <w:sz w:val="22"/>
                <w:szCs w:val="22"/>
              </w:rPr>
            </w:pPr>
            <w:r w:rsidRPr="00BD457B">
              <w:rPr>
                <w:rStyle w:val="212pt"/>
                <w:sz w:val="22"/>
                <w:szCs w:val="22"/>
              </w:rPr>
              <w:t xml:space="preserve">  земельні лісові ділянки, вкриті    лісовою рослинністю</w:t>
            </w:r>
          </w:p>
        </w:tc>
        <w:tc>
          <w:tcPr>
            <w:tcW w:w="1080" w:type="dxa"/>
            <w:tcBorders>
              <w:top w:val="single" w:sz="4" w:space="0" w:color="auto"/>
              <w:left w:val="single" w:sz="4" w:space="0" w:color="auto"/>
              <w:bottom w:val="single" w:sz="4" w:space="0" w:color="auto"/>
            </w:tcBorders>
            <w:shd w:val="clear" w:color="auto" w:fill="FFFFFF"/>
          </w:tcPr>
          <w:p w14:paraId="65994885" w14:textId="1229A54D" w:rsidR="006D7665" w:rsidRPr="00BD457B" w:rsidRDefault="006D7665" w:rsidP="00351A25">
            <w:pPr>
              <w:jc w:val="center"/>
              <w:rPr>
                <w:rFonts w:ascii="Times New Roman" w:hAnsi="Times New Roman" w:cs="Times New Roman"/>
                <w:sz w:val="22"/>
                <w:szCs w:val="22"/>
              </w:rPr>
            </w:pPr>
            <w:r w:rsidRPr="00BD457B">
              <w:rPr>
                <w:rFonts w:ascii="Times New Roman" w:hAnsi="Times New Roman" w:cs="Times New Roman"/>
                <w:sz w:val="22"/>
                <w:szCs w:val="22"/>
              </w:rPr>
              <w:t>21387,0302</w:t>
            </w:r>
          </w:p>
        </w:tc>
        <w:tc>
          <w:tcPr>
            <w:tcW w:w="1229" w:type="dxa"/>
            <w:tcBorders>
              <w:top w:val="single" w:sz="4" w:space="0" w:color="auto"/>
              <w:left w:val="single" w:sz="4" w:space="0" w:color="auto"/>
              <w:bottom w:val="single" w:sz="4" w:space="0" w:color="auto"/>
            </w:tcBorders>
            <w:shd w:val="clear" w:color="auto" w:fill="FFFFFF"/>
          </w:tcPr>
          <w:p w14:paraId="4480159F" w14:textId="62B73856" w:rsidR="006D7665" w:rsidRPr="00BD457B" w:rsidRDefault="006D7665" w:rsidP="00351A25">
            <w:pPr>
              <w:jc w:val="center"/>
              <w:rPr>
                <w:rFonts w:ascii="Times New Roman" w:hAnsi="Times New Roman" w:cs="Times New Roman"/>
                <w:sz w:val="22"/>
                <w:szCs w:val="22"/>
              </w:rPr>
            </w:pPr>
            <w:r w:rsidRPr="00BD457B">
              <w:rPr>
                <w:rFonts w:ascii="Times New Roman" w:hAnsi="Times New Roman" w:cs="Times New Roman"/>
                <w:sz w:val="22"/>
                <w:szCs w:val="22"/>
              </w:rPr>
              <w:t>26,49</w:t>
            </w:r>
          </w:p>
        </w:tc>
        <w:tc>
          <w:tcPr>
            <w:tcW w:w="1080" w:type="dxa"/>
            <w:tcBorders>
              <w:top w:val="single" w:sz="4" w:space="0" w:color="auto"/>
              <w:left w:val="single" w:sz="4" w:space="0" w:color="auto"/>
              <w:bottom w:val="single" w:sz="4" w:space="0" w:color="auto"/>
            </w:tcBorders>
            <w:shd w:val="clear" w:color="auto" w:fill="FFFFFF"/>
          </w:tcPr>
          <w:p w14:paraId="00CA3F8B" w14:textId="777B36B2" w:rsidR="006D7665" w:rsidRPr="00BD457B" w:rsidRDefault="006D7665" w:rsidP="00351A25">
            <w:pPr>
              <w:jc w:val="center"/>
              <w:rPr>
                <w:rFonts w:ascii="Times New Roman" w:hAnsi="Times New Roman" w:cs="Times New Roman"/>
                <w:sz w:val="22"/>
                <w:szCs w:val="22"/>
              </w:rPr>
            </w:pPr>
            <w:r w:rsidRPr="00BD457B">
              <w:rPr>
                <w:rFonts w:ascii="Times New Roman" w:hAnsi="Times New Roman" w:cs="Times New Roman"/>
                <w:sz w:val="22"/>
                <w:szCs w:val="22"/>
              </w:rPr>
              <w:t>21387,0302</w:t>
            </w:r>
          </w:p>
        </w:tc>
        <w:tc>
          <w:tcPr>
            <w:tcW w:w="1277" w:type="dxa"/>
            <w:tcBorders>
              <w:top w:val="single" w:sz="4" w:space="0" w:color="auto"/>
              <w:left w:val="single" w:sz="4" w:space="0" w:color="auto"/>
              <w:bottom w:val="single" w:sz="4" w:space="0" w:color="auto"/>
            </w:tcBorders>
            <w:shd w:val="clear" w:color="auto" w:fill="FFFFFF"/>
          </w:tcPr>
          <w:p w14:paraId="69F4759C" w14:textId="6A4574A4" w:rsidR="006D7665" w:rsidRPr="00BD457B" w:rsidRDefault="006D7665" w:rsidP="00351A25">
            <w:pPr>
              <w:jc w:val="center"/>
              <w:rPr>
                <w:rFonts w:ascii="Times New Roman" w:hAnsi="Times New Roman" w:cs="Times New Roman"/>
                <w:sz w:val="22"/>
                <w:szCs w:val="22"/>
              </w:rPr>
            </w:pPr>
            <w:r w:rsidRPr="00BD457B">
              <w:rPr>
                <w:rFonts w:ascii="Times New Roman" w:hAnsi="Times New Roman" w:cs="Times New Roman"/>
                <w:sz w:val="22"/>
                <w:szCs w:val="22"/>
              </w:rPr>
              <w:t>26,49</w:t>
            </w:r>
          </w:p>
        </w:tc>
        <w:tc>
          <w:tcPr>
            <w:tcW w:w="1075" w:type="dxa"/>
            <w:tcBorders>
              <w:top w:val="single" w:sz="4" w:space="0" w:color="auto"/>
              <w:left w:val="single" w:sz="4" w:space="0" w:color="auto"/>
              <w:bottom w:val="single" w:sz="4" w:space="0" w:color="auto"/>
            </w:tcBorders>
            <w:shd w:val="clear" w:color="auto" w:fill="FFFFFF"/>
          </w:tcPr>
          <w:p w14:paraId="6250D1C4" w14:textId="0598A521" w:rsidR="006D7665" w:rsidRPr="00BD457B" w:rsidRDefault="006D7665" w:rsidP="00351A25">
            <w:pPr>
              <w:jc w:val="center"/>
              <w:rPr>
                <w:rFonts w:ascii="Times New Roman" w:hAnsi="Times New Roman" w:cs="Times New Roman"/>
                <w:sz w:val="22"/>
                <w:szCs w:val="22"/>
              </w:rPr>
            </w:pPr>
            <w:r w:rsidRPr="00BD457B">
              <w:rPr>
                <w:rFonts w:ascii="Times New Roman" w:hAnsi="Times New Roman" w:cs="Times New Roman"/>
                <w:sz w:val="22"/>
                <w:szCs w:val="22"/>
              </w:rPr>
              <w:t>21387,0302</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14:paraId="518C2751" w14:textId="4C038588" w:rsidR="006D7665" w:rsidRPr="00BD457B" w:rsidRDefault="006D7665" w:rsidP="00351A25">
            <w:pPr>
              <w:jc w:val="center"/>
              <w:rPr>
                <w:rFonts w:ascii="Times New Roman" w:hAnsi="Times New Roman" w:cs="Times New Roman"/>
                <w:sz w:val="22"/>
                <w:szCs w:val="22"/>
              </w:rPr>
            </w:pPr>
            <w:r w:rsidRPr="00BD457B">
              <w:rPr>
                <w:rFonts w:ascii="Times New Roman" w:hAnsi="Times New Roman" w:cs="Times New Roman"/>
                <w:sz w:val="22"/>
                <w:szCs w:val="22"/>
              </w:rPr>
              <w:t>26,49</w:t>
            </w:r>
          </w:p>
        </w:tc>
      </w:tr>
      <w:tr w:rsidR="006D7665" w:rsidRPr="00BD457B" w14:paraId="6E69A30A" w14:textId="77777777" w:rsidTr="00F72F05">
        <w:trPr>
          <w:trHeight w:hRule="exact" w:val="576"/>
        </w:trPr>
        <w:tc>
          <w:tcPr>
            <w:tcW w:w="3043" w:type="dxa"/>
            <w:tcBorders>
              <w:top w:val="single" w:sz="4" w:space="0" w:color="auto"/>
              <w:left w:val="single" w:sz="4" w:space="0" w:color="auto"/>
              <w:bottom w:val="single" w:sz="4" w:space="0" w:color="auto"/>
            </w:tcBorders>
            <w:shd w:val="clear" w:color="auto" w:fill="FFFFFF"/>
            <w:vAlign w:val="bottom"/>
          </w:tcPr>
          <w:p w14:paraId="35518010" w14:textId="61CC7EE7" w:rsidR="006D7665" w:rsidRPr="00BD457B" w:rsidRDefault="006D7665" w:rsidP="00D755A8">
            <w:pPr>
              <w:pStyle w:val="210"/>
              <w:shd w:val="clear" w:color="auto" w:fill="auto"/>
              <w:spacing w:before="0" w:line="278" w:lineRule="exact"/>
              <w:ind w:firstLine="0"/>
              <w:jc w:val="left"/>
              <w:rPr>
                <w:rStyle w:val="212pt"/>
                <w:sz w:val="22"/>
                <w:szCs w:val="22"/>
              </w:rPr>
            </w:pPr>
            <w:r w:rsidRPr="00BD457B">
              <w:rPr>
                <w:rStyle w:val="212pt"/>
                <w:sz w:val="22"/>
                <w:szCs w:val="22"/>
              </w:rPr>
              <w:lastRenderedPageBreak/>
              <w:t>Води</w:t>
            </w:r>
          </w:p>
        </w:tc>
        <w:tc>
          <w:tcPr>
            <w:tcW w:w="1080" w:type="dxa"/>
            <w:tcBorders>
              <w:top w:val="single" w:sz="4" w:space="0" w:color="auto"/>
              <w:left w:val="single" w:sz="4" w:space="0" w:color="auto"/>
              <w:bottom w:val="single" w:sz="4" w:space="0" w:color="auto"/>
            </w:tcBorders>
            <w:shd w:val="clear" w:color="auto" w:fill="FFFFFF"/>
          </w:tcPr>
          <w:p w14:paraId="12AAB996" w14:textId="7D2D3E94" w:rsidR="006D7665" w:rsidRPr="00BD457B" w:rsidRDefault="006D7665" w:rsidP="00351A25">
            <w:pPr>
              <w:jc w:val="center"/>
              <w:rPr>
                <w:rFonts w:ascii="Times New Roman" w:hAnsi="Times New Roman" w:cs="Times New Roman"/>
                <w:sz w:val="22"/>
                <w:szCs w:val="22"/>
              </w:rPr>
            </w:pPr>
            <w:r w:rsidRPr="00BD457B">
              <w:rPr>
                <w:rFonts w:ascii="Times New Roman" w:hAnsi="Times New Roman" w:cs="Times New Roman"/>
                <w:sz w:val="22"/>
                <w:szCs w:val="22"/>
              </w:rPr>
              <w:t>1153,6399</w:t>
            </w:r>
          </w:p>
        </w:tc>
        <w:tc>
          <w:tcPr>
            <w:tcW w:w="1229" w:type="dxa"/>
            <w:tcBorders>
              <w:top w:val="single" w:sz="4" w:space="0" w:color="auto"/>
              <w:left w:val="single" w:sz="4" w:space="0" w:color="auto"/>
              <w:bottom w:val="single" w:sz="4" w:space="0" w:color="auto"/>
            </w:tcBorders>
            <w:shd w:val="clear" w:color="auto" w:fill="FFFFFF"/>
          </w:tcPr>
          <w:p w14:paraId="3A9E65D1" w14:textId="4BC6ABBA" w:rsidR="006D7665" w:rsidRPr="00BD457B" w:rsidRDefault="006D7665" w:rsidP="00351A25">
            <w:pPr>
              <w:jc w:val="center"/>
              <w:rPr>
                <w:rFonts w:ascii="Times New Roman" w:hAnsi="Times New Roman" w:cs="Times New Roman"/>
                <w:sz w:val="22"/>
                <w:szCs w:val="22"/>
              </w:rPr>
            </w:pPr>
            <w:r w:rsidRPr="00BD457B">
              <w:rPr>
                <w:rFonts w:ascii="Times New Roman" w:hAnsi="Times New Roman" w:cs="Times New Roman"/>
                <w:sz w:val="22"/>
                <w:szCs w:val="22"/>
              </w:rPr>
              <w:t>1,43</w:t>
            </w:r>
          </w:p>
        </w:tc>
        <w:tc>
          <w:tcPr>
            <w:tcW w:w="1080" w:type="dxa"/>
            <w:tcBorders>
              <w:top w:val="single" w:sz="4" w:space="0" w:color="auto"/>
              <w:left w:val="single" w:sz="4" w:space="0" w:color="auto"/>
              <w:bottom w:val="single" w:sz="4" w:space="0" w:color="auto"/>
            </w:tcBorders>
            <w:shd w:val="clear" w:color="auto" w:fill="FFFFFF"/>
          </w:tcPr>
          <w:p w14:paraId="69B4D0D9" w14:textId="25A3A005" w:rsidR="006D7665" w:rsidRPr="00BD457B" w:rsidRDefault="006D7665" w:rsidP="00351A25">
            <w:pPr>
              <w:jc w:val="center"/>
              <w:rPr>
                <w:rFonts w:ascii="Times New Roman" w:hAnsi="Times New Roman" w:cs="Times New Roman"/>
                <w:sz w:val="22"/>
                <w:szCs w:val="22"/>
              </w:rPr>
            </w:pPr>
            <w:r w:rsidRPr="00BD457B">
              <w:rPr>
                <w:rFonts w:ascii="Times New Roman" w:hAnsi="Times New Roman" w:cs="Times New Roman"/>
                <w:sz w:val="22"/>
                <w:szCs w:val="22"/>
              </w:rPr>
              <w:t>1153,6399</w:t>
            </w:r>
          </w:p>
        </w:tc>
        <w:tc>
          <w:tcPr>
            <w:tcW w:w="1277" w:type="dxa"/>
            <w:tcBorders>
              <w:top w:val="single" w:sz="4" w:space="0" w:color="auto"/>
              <w:left w:val="single" w:sz="4" w:space="0" w:color="auto"/>
              <w:bottom w:val="single" w:sz="4" w:space="0" w:color="auto"/>
            </w:tcBorders>
            <w:shd w:val="clear" w:color="auto" w:fill="FFFFFF"/>
          </w:tcPr>
          <w:p w14:paraId="58BD1170" w14:textId="113EAFEB" w:rsidR="006D7665" w:rsidRPr="00BD457B" w:rsidRDefault="006D7665" w:rsidP="00351A25">
            <w:pPr>
              <w:jc w:val="center"/>
              <w:rPr>
                <w:rFonts w:ascii="Times New Roman" w:hAnsi="Times New Roman" w:cs="Times New Roman"/>
                <w:sz w:val="22"/>
                <w:szCs w:val="22"/>
              </w:rPr>
            </w:pPr>
            <w:r w:rsidRPr="00BD457B">
              <w:rPr>
                <w:rFonts w:ascii="Times New Roman" w:hAnsi="Times New Roman" w:cs="Times New Roman"/>
                <w:sz w:val="22"/>
                <w:szCs w:val="22"/>
              </w:rPr>
              <w:t>1,43</w:t>
            </w:r>
          </w:p>
        </w:tc>
        <w:tc>
          <w:tcPr>
            <w:tcW w:w="1075" w:type="dxa"/>
            <w:tcBorders>
              <w:top w:val="single" w:sz="4" w:space="0" w:color="auto"/>
              <w:left w:val="single" w:sz="4" w:space="0" w:color="auto"/>
              <w:bottom w:val="single" w:sz="4" w:space="0" w:color="auto"/>
            </w:tcBorders>
            <w:shd w:val="clear" w:color="auto" w:fill="FFFFFF"/>
          </w:tcPr>
          <w:p w14:paraId="6852D226" w14:textId="2CEF9005" w:rsidR="006D7665" w:rsidRPr="00BD457B" w:rsidRDefault="006D7665" w:rsidP="00351A25">
            <w:pPr>
              <w:jc w:val="center"/>
              <w:rPr>
                <w:rFonts w:ascii="Times New Roman" w:hAnsi="Times New Roman" w:cs="Times New Roman"/>
                <w:sz w:val="22"/>
                <w:szCs w:val="22"/>
              </w:rPr>
            </w:pPr>
            <w:r w:rsidRPr="00BD457B">
              <w:rPr>
                <w:rFonts w:ascii="Times New Roman" w:hAnsi="Times New Roman" w:cs="Times New Roman"/>
                <w:sz w:val="22"/>
                <w:szCs w:val="22"/>
              </w:rPr>
              <w:t>1153,6399</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14:paraId="4C54DB30" w14:textId="7D74D024" w:rsidR="006D7665" w:rsidRPr="00BD457B" w:rsidRDefault="006D7665" w:rsidP="00351A25">
            <w:pPr>
              <w:jc w:val="center"/>
              <w:rPr>
                <w:rFonts w:ascii="Times New Roman" w:hAnsi="Times New Roman" w:cs="Times New Roman"/>
                <w:sz w:val="22"/>
                <w:szCs w:val="22"/>
              </w:rPr>
            </w:pPr>
            <w:r w:rsidRPr="00BD457B">
              <w:rPr>
                <w:rFonts w:ascii="Times New Roman" w:hAnsi="Times New Roman" w:cs="Times New Roman"/>
                <w:sz w:val="22"/>
                <w:szCs w:val="22"/>
              </w:rPr>
              <w:t>1,43</w:t>
            </w:r>
          </w:p>
        </w:tc>
      </w:tr>
    </w:tbl>
    <w:p w14:paraId="54A4BD9E" w14:textId="54CA7D35" w:rsidR="00C307DE" w:rsidRPr="00BD457B" w:rsidRDefault="00096B62" w:rsidP="004447A8">
      <w:pPr>
        <w:pStyle w:val="210"/>
        <w:shd w:val="clear" w:color="auto" w:fill="auto"/>
        <w:spacing w:before="0" w:line="280" w:lineRule="exact"/>
        <w:ind w:firstLine="0"/>
        <w:rPr>
          <w:i/>
          <w:sz w:val="22"/>
          <w:szCs w:val="22"/>
        </w:rPr>
      </w:pPr>
      <w:r w:rsidRPr="00BD457B">
        <w:rPr>
          <w:i/>
          <w:sz w:val="22"/>
          <w:szCs w:val="22"/>
        </w:rPr>
        <w:t>Примітка: і</w:t>
      </w:r>
      <w:r w:rsidR="00B57B9D" w:rsidRPr="00BD457B">
        <w:rPr>
          <w:i/>
          <w:sz w:val="22"/>
          <w:szCs w:val="22"/>
        </w:rPr>
        <w:t xml:space="preserve">нформація надана </w:t>
      </w:r>
      <w:r w:rsidR="004447A8" w:rsidRPr="00BD457B">
        <w:rPr>
          <w:i/>
          <w:sz w:val="22"/>
          <w:szCs w:val="22"/>
        </w:rPr>
        <w:t>Управлінням земельних відносин та комунальної власності виконавчого комітету Коростенської міської ради від 2</w:t>
      </w:r>
      <w:r w:rsidR="00843E85" w:rsidRPr="00BD457B">
        <w:rPr>
          <w:i/>
          <w:sz w:val="22"/>
          <w:szCs w:val="22"/>
        </w:rPr>
        <w:t>4</w:t>
      </w:r>
      <w:r w:rsidR="004447A8" w:rsidRPr="00BD457B">
        <w:rPr>
          <w:i/>
          <w:sz w:val="22"/>
          <w:szCs w:val="22"/>
        </w:rPr>
        <w:t>.0</w:t>
      </w:r>
      <w:r w:rsidR="00843E85" w:rsidRPr="00BD457B">
        <w:rPr>
          <w:i/>
          <w:sz w:val="22"/>
          <w:szCs w:val="22"/>
        </w:rPr>
        <w:t>6</w:t>
      </w:r>
      <w:r w:rsidR="004447A8" w:rsidRPr="00BD457B">
        <w:rPr>
          <w:i/>
          <w:sz w:val="22"/>
          <w:szCs w:val="22"/>
        </w:rPr>
        <w:t>.202</w:t>
      </w:r>
      <w:r w:rsidR="00843E85" w:rsidRPr="00BD457B">
        <w:rPr>
          <w:i/>
          <w:sz w:val="22"/>
          <w:szCs w:val="22"/>
        </w:rPr>
        <w:t>4</w:t>
      </w:r>
      <w:r w:rsidR="004447A8" w:rsidRPr="00BD457B">
        <w:rPr>
          <w:i/>
          <w:sz w:val="22"/>
          <w:szCs w:val="22"/>
        </w:rPr>
        <w:t>року №20.0.1-6/</w:t>
      </w:r>
      <w:r w:rsidR="00843E85" w:rsidRPr="00BD457B">
        <w:rPr>
          <w:i/>
          <w:sz w:val="22"/>
          <w:szCs w:val="22"/>
        </w:rPr>
        <w:t>5</w:t>
      </w:r>
      <w:r w:rsidR="004447A8" w:rsidRPr="00BD457B">
        <w:rPr>
          <w:i/>
          <w:sz w:val="22"/>
          <w:szCs w:val="22"/>
        </w:rPr>
        <w:t>0</w:t>
      </w:r>
      <w:r w:rsidR="00843E85" w:rsidRPr="00BD457B">
        <w:rPr>
          <w:i/>
          <w:sz w:val="22"/>
          <w:szCs w:val="22"/>
        </w:rPr>
        <w:t>8</w:t>
      </w:r>
      <w:r w:rsidR="004447A8" w:rsidRPr="00BD457B">
        <w:rPr>
          <w:i/>
          <w:sz w:val="22"/>
          <w:szCs w:val="22"/>
        </w:rPr>
        <w:t>.</w:t>
      </w:r>
      <w:r w:rsidR="002E546E" w:rsidRPr="00BD457B">
        <w:rPr>
          <w:i/>
        </w:rPr>
        <w:t xml:space="preserve"> </w:t>
      </w:r>
      <w:r w:rsidR="002E546E" w:rsidRPr="00BD457B">
        <w:rPr>
          <w:i/>
          <w:sz w:val="22"/>
          <w:szCs w:val="22"/>
        </w:rPr>
        <w:t>Структура земельного фонду надана відповідно до форм державної статистичної звітності (форми №6-зем, №2-зем) станом на 1 січня 2016. Наказом Державної служби статистики України від 19.08.2015 № 190, зареєстрованим в Міністерстві юстиції України 08.09.2015 за № 1084/27529 (набрав чинності з 01.01.2016) наказ Державного комітету статистики України від 05.11.98 № 377, який зареєстрований в Міністерстві юстиції 14.12.1998 за № 788/3228 «Про затвердження форм державної статистичної звітності з земельних ресурсів та Інструкції з заповнення державної статистичної звітності з кількісного обліку земель (форми №№ 6-зем, 6а-зем, 6б-зем, 2-зем), було визнано таким, що втратив чинність. Отже, останні данні про кількісний склад земель, які сформовані відповідно до форм державної статистичної звітності з кількісного обліку земель, затверджених зазначеним наказом, є дані станом на 01.01.2016.</w:t>
      </w:r>
    </w:p>
    <w:p w14:paraId="349F3C5E" w14:textId="3A959E11" w:rsidR="00C40054" w:rsidRPr="00BD457B" w:rsidRDefault="00C40054">
      <w:pPr>
        <w:rPr>
          <w:i/>
          <w:sz w:val="2"/>
          <w:szCs w:val="2"/>
        </w:rPr>
      </w:pPr>
    </w:p>
    <w:p w14:paraId="5C273457" w14:textId="77777777" w:rsidR="00C40054" w:rsidRPr="00BD457B" w:rsidRDefault="00C40054">
      <w:pPr>
        <w:framePr w:w="10022" w:wrap="notBeside" w:vAnchor="text" w:hAnchor="text" w:xAlign="center" w:y="1"/>
        <w:rPr>
          <w:i/>
          <w:sz w:val="2"/>
          <w:szCs w:val="2"/>
        </w:rPr>
      </w:pPr>
    </w:p>
    <w:p w14:paraId="670FDF45" w14:textId="77777777" w:rsidR="00C40054" w:rsidRPr="00D44C4C" w:rsidRDefault="00C40054">
      <w:pPr>
        <w:rPr>
          <w:sz w:val="2"/>
          <w:szCs w:val="2"/>
          <w:highlight w:val="yellow"/>
        </w:rPr>
      </w:pPr>
    </w:p>
    <w:p w14:paraId="1D664728" w14:textId="77777777" w:rsidR="00F92588" w:rsidRPr="00D44C4C" w:rsidRDefault="00F92588">
      <w:pPr>
        <w:pStyle w:val="210"/>
        <w:shd w:val="clear" w:color="auto" w:fill="auto"/>
        <w:spacing w:before="273" w:line="280" w:lineRule="exact"/>
        <w:ind w:firstLine="0"/>
        <w:jc w:val="center"/>
        <w:rPr>
          <w:highlight w:val="yellow"/>
        </w:rPr>
      </w:pPr>
    </w:p>
    <w:p w14:paraId="574F7390" w14:textId="77777777" w:rsidR="00CA0A91" w:rsidRPr="00D85C07" w:rsidRDefault="00CA0A91">
      <w:pPr>
        <w:pStyle w:val="210"/>
        <w:shd w:val="clear" w:color="auto" w:fill="auto"/>
        <w:spacing w:before="273" w:line="280" w:lineRule="exact"/>
        <w:ind w:firstLine="0"/>
        <w:jc w:val="center"/>
      </w:pPr>
    </w:p>
    <w:p w14:paraId="66F548F5" w14:textId="6B2195C6" w:rsidR="00C40054" w:rsidRPr="00D85C07" w:rsidRDefault="000516A2">
      <w:pPr>
        <w:pStyle w:val="210"/>
        <w:shd w:val="clear" w:color="auto" w:fill="auto"/>
        <w:spacing w:before="273" w:line="280" w:lineRule="exact"/>
        <w:ind w:firstLine="0"/>
        <w:jc w:val="center"/>
      </w:pPr>
      <w:r w:rsidRPr="00D85C07">
        <w:t>Рекул</w:t>
      </w:r>
      <w:r w:rsidR="00096B62" w:rsidRPr="00D85C07">
        <w:t xml:space="preserve">ьтивація порушених земель </w:t>
      </w:r>
    </w:p>
    <w:p w14:paraId="7D9B6300" w14:textId="7DF30ECA" w:rsidR="00571CD5" w:rsidRPr="00D85C07" w:rsidRDefault="00571CD5" w:rsidP="00571CD5">
      <w:pPr>
        <w:pStyle w:val="a9"/>
        <w:shd w:val="clear" w:color="auto" w:fill="auto"/>
        <w:spacing w:line="240" w:lineRule="exact"/>
        <w:jc w:val="right"/>
      </w:pPr>
      <w:r w:rsidRPr="00D85C07">
        <w:t>Таблиця 18</w:t>
      </w:r>
    </w:p>
    <w:tbl>
      <w:tblPr>
        <w:tblW w:w="0" w:type="auto"/>
        <w:tblLayout w:type="fixed"/>
        <w:tblCellMar>
          <w:left w:w="10" w:type="dxa"/>
          <w:right w:w="10" w:type="dxa"/>
        </w:tblCellMar>
        <w:tblLook w:val="04A0" w:firstRow="1" w:lastRow="0" w:firstColumn="1" w:lastColumn="0" w:noHBand="0" w:noVBand="1"/>
      </w:tblPr>
      <w:tblGrid>
        <w:gridCol w:w="662"/>
        <w:gridCol w:w="1186"/>
        <w:gridCol w:w="1200"/>
        <w:gridCol w:w="1190"/>
        <w:gridCol w:w="1181"/>
        <w:gridCol w:w="1190"/>
        <w:gridCol w:w="1190"/>
        <w:gridCol w:w="1186"/>
        <w:gridCol w:w="1190"/>
      </w:tblGrid>
      <w:tr w:rsidR="00571CD5" w:rsidRPr="00D85C07" w14:paraId="1239B5DF" w14:textId="77777777" w:rsidTr="00571CD5">
        <w:trPr>
          <w:trHeight w:hRule="exact" w:val="854"/>
        </w:trPr>
        <w:tc>
          <w:tcPr>
            <w:tcW w:w="662" w:type="dxa"/>
            <w:tcBorders>
              <w:top w:val="single" w:sz="4" w:space="0" w:color="auto"/>
              <w:left w:val="single" w:sz="4" w:space="0" w:color="auto"/>
            </w:tcBorders>
            <w:shd w:val="clear" w:color="auto" w:fill="FFFFFF"/>
          </w:tcPr>
          <w:p w14:paraId="333944C5" w14:textId="77777777" w:rsidR="00571CD5" w:rsidRPr="00D85C07" w:rsidRDefault="00571CD5" w:rsidP="00571CD5">
            <w:pPr>
              <w:pStyle w:val="210"/>
              <w:shd w:val="clear" w:color="auto" w:fill="auto"/>
              <w:spacing w:before="0" w:line="240" w:lineRule="exact"/>
              <w:ind w:left="180" w:firstLine="0"/>
              <w:jc w:val="left"/>
              <w:rPr>
                <w:sz w:val="22"/>
                <w:szCs w:val="22"/>
              </w:rPr>
            </w:pPr>
            <w:r w:rsidRPr="00D85C07">
              <w:rPr>
                <w:rStyle w:val="212pt"/>
                <w:sz w:val="22"/>
                <w:szCs w:val="22"/>
              </w:rPr>
              <w:t>Рік</w:t>
            </w:r>
          </w:p>
        </w:tc>
        <w:tc>
          <w:tcPr>
            <w:tcW w:w="2386" w:type="dxa"/>
            <w:gridSpan w:val="2"/>
            <w:tcBorders>
              <w:top w:val="single" w:sz="4" w:space="0" w:color="auto"/>
              <w:left w:val="single" w:sz="4" w:space="0" w:color="auto"/>
            </w:tcBorders>
            <w:shd w:val="clear" w:color="auto" w:fill="FFFFFF"/>
          </w:tcPr>
          <w:p w14:paraId="371007CB" w14:textId="77777777" w:rsidR="00571CD5" w:rsidRPr="00D85C07" w:rsidRDefault="00571CD5" w:rsidP="00571CD5">
            <w:pPr>
              <w:pStyle w:val="210"/>
              <w:shd w:val="clear" w:color="auto" w:fill="auto"/>
              <w:spacing w:before="0" w:line="278" w:lineRule="exact"/>
              <w:ind w:firstLine="0"/>
              <w:jc w:val="center"/>
              <w:rPr>
                <w:sz w:val="22"/>
                <w:szCs w:val="22"/>
              </w:rPr>
            </w:pPr>
            <w:r w:rsidRPr="00D85C07">
              <w:rPr>
                <w:rStyle w:val="212pt"/>
                <w:sz w:val="22"/>
                <w:szCs w:val="22"/>
              </w:rPr>
              <w:t>Всього порушених земель</w:t>
            </w:r>
          </w:p>
        </w:tc>
        <w:tc>
          <w:tcPr>
            <w:tcW w:w="2371" w:type="dxa"/>
            <w:gridSpan w:val="2"/>
            <w:tcBorders>
              <w:top w:val="single" w:sz="4" w:space="0" w:color="auto"/>
              <w:left w:val="single" w:sz="4" w:space="0" w:color="auto"/>
            </w:tcBorders>
            <w:shd w:val="clear" w:color="auto" w:fill="FFFFFF"/>
            <w:vAlign w:val="bottom"/>
          </w:tcPr>
          <w:p w14:paraId="7D07C27F" w14:textId="77777777" w:rsidR="00571CD5" w:rsidRPr="00D85C07" w:rsidRDefault="00571CD5" w:rsidP="00571CD5">
            <w:pPr>
              <w:pStyle w:val="210"/>
              <w:shd w:val="clear" w:color="auto" w:fill="auto"/>
              <w:spacing w:before="0" w:line="278" w:lineRule="exact"/>
              <w:ind w:firstLine="0"/>
              <w:jc w:val="center"/>
              <w:rPr>
                <w:sz w:val="22"/>
                <w:szCs w:val="22"/>
              </w:rPr>
            </w:pPr>
            <w:r w:rsidRPr="00D85C07">
              <w:rPr>
                <w:rStyle w:val="212pt"/>
                <w:sz w:val="22"/>
                <w:szCs w:val="22"/>
              </w:rPr>
              <w:t>Всього</w:t>
            </w:r>
          </w:p>
          <w:p w14:paraId="2DBD747B" w14:textId="77777777" w:rsidR="00571CD5" w:rsidRPr="00D85C07" w:rsidRDefault="00571CD5" w:rsidP="00571CD5">
            <w:pPr>
              <w:pStyle w:val="210"/>
              <w:shd w:val="clear" w:color="auto" w:fill="auto"/>
              <w:spacing w:before="0" w:line="278" w:lineRule="exact"/>
              <w:ind w:firstLine="0"/>
              <w:jc w:val="center"/>
              <w:rPr>
                <w:sz w:val="22"/>
                <w:szCs w:val="22"/>
              </w:rPr>
            </w:pPr>
            <w:r w:rsidRPr="00D85C07">
              <w:rPr>
                <w:rStyle w:val="212pt"/>
                <w:sz w:val="22"/>
                <w:szCs w:val="22"/>
              </w:rPr>
              <w:t>відпрацьованих</w:t>
            </w:r>
          </w:p>
          <w:p w14:paraId="582A4D5A" w14:textId="77777777" w:rsidR="00571CD5" w:rsidRPr="00D85C07" w:rsidRDefault="00571CD5" w:rsidP="00571CD5">
            <w:pPr>
              <w:pStyle w:val="210"/>
              <w:shd w:val="clear" w:color="auto" w:fill="auto"/>
              <w:spacing w:before="0" w:line="278" w:lineRule="exact"/>
              <w:ind w:firstLine="0"/>
              <w:jc w:val="center"/>
              <w:rPr>
                <w:sz w:val="22"/>
                <w:szCs w:val="22"/>
              </w:rPr>
            </w:pPr>
            <w:r w:rsidRPr="00D85C07">
              <w:rPr>
                <w:rStyle w:val="212pt"/>
                <w:sz w:val="22"/>
                <w:szCs w:val="22"/>
              </w:rPr>
              <w:t>земель</w:t>
            </w:r>
          </w:p>
        </w:tc>
        <w:tc>
          <w:tcPr>
            <w:tcW w:w="2380" w:type="dxa"/>
            <w:gridSpan w:val="2"/>
            <w:tcBorders>
              <w:top w:val="single" w:sz="4" w:space="0" w:color="auto"/>
              <w:left w:val="single" w:sz="4" w:space="0" w:color="auto"/>
            </w:tcBorders>
            <w:shd w:val="clear" w:color="auto" w:fill="FFFFFF"/>
          </w:tcPr>
          <w:p w14:paraId="69E65826" w14:textId="77777777" w:rsidR="00571CD5" w:rsidRPr="00D85C07" w:rsidRDefault="00571CD5" w:rsidP="00571CD5">
            <w:pPr>
              <w:pStyle w:val="210"/>
              <w:shd w:val="clear" w:color="auto" w:fill="auto"/>
              <w:spacing w:before="0" w:line="278" w:lineRule="exact"/>
              <w:ind w:firstLine="0"/>
              <w:jc w:val="center"/>
              <w:rPr>
                <w:sz w:val="22"/>
                <w:szCs w:val="22"/>
              </w:rPr>
            </w:pPr>
            <w:r w:rsidRPr="00D85C07">
              <w:rPr>
                <w:rStyle w:val="212pt"/>
                <w:sz w:val="22"/>
                <w:szCs w:val="22"/>
              </w:rPr>
              <w:t>Здійснено рекультивацію, га</w:t>
            </w:r>
          </w:p>
        </w:tc>
        <w:tc>
          <w:tcPr>
            <w:tcW w:w="2376" w:type="dxa"/>
            <w:gridSpan w:val="2"/>
            <w:tcBorders>
              <w:top w:val="single" w:sz="4" w:space="0" w:color="auto"/>
              <w:left w:val="single" w:sz="4" w:space="0" w:color="auto"/>
              <w:right w:val="single" w:sz="4" w:space="0" w:color="auto"/>
            </w:tcBorders>
            <w:shd w:val="clear" w:color="auto" w:fill="FFFFFF"/>
          </w:tcPr>
          <w:p w14:paraId="44D09D92" w14:textId="77777777" w:rsidR="00571CD5" w:rsidRPr="00D85C07" w:rsidRDefault="00571CD5" w:rsidP="00571CD5">
            <w:pPr>
              <w:pStyle w:val="210"/>
              <w:shd w:val="clear" w:color="auto" w:fill="auto"/>
              <w:spacing w:before="0" w:line="278" w:lineRule="exact"/>
              <w:ind w:firstLine="0"/>
              <w:jc w:val="center"/>
              <w:rPr>
                <w:sz w:val="22"/>
                <w:szCs w:val="22"/>
              </w:rPr>
            </w:pPr>
            <w:r w:rsidRPr="00D85C07">
              <w:rPr>
                <w:rStyle w:val="212pt"/>
                <w:sz w:val="22"/>
                <w:szCs w:val="22"/>
              </w:rPr>
              <w:t>Перебувають у стадії рекультивації, га</w:t>
            </w:r>
          </w:p>
        </w:tc>
      </w:tr>
      <w:tr w:rsidR="00571CD5" w:rsidRPr="00D85C07" w14:paraId="33FA0858" w14:textId="77777777" w:rsidTr="00571CD5">
        <w:trPr>
          <w:trHeight w:hRule="exact" w:val="1109"/>
        </w:trPr>
        <w:tc>
          <w:tcPr>
            <w:tcW w:w="662" w:type="dxa"/>
            <w:tcBorders>
              <w:left w:val="single" w:sz="4" w:space="0" w:color="auto"/>
            </w:tcBorders>
            <w:shd w:val="clear" w:color="auto" w:fill="FFFFFF"/>
          </w:tcPr>
          <w:p w14:paraId="4B02D898" w14:textId="77777777" w:rsidR="00571CD5" w:rsidRPr="00D85C07" w:rsidRDefault="00571CD5" w:rsidP="00571CD5">
            <w:pPr>
              <w:rPr>
                <w:sz w:val="22"/>
                <w:szCs w:val="22"/>
              </w:rPr>
            </w:pPr>
          </w:p>
        </w:tc>
        <w:tc>
          <w:tcPr>
            <w:tcW w:w="1186" w:type="dxa"/>
            <w:tcBorders>
              <w:top w:val="single" w:sz="4" w:space="0" w:color="auto"/>
              <w:left w:val="single" w:sz="4" w:space="0" w:color="auto"/>
            </w:tcBorders>
            <w:shd w:val="clear" w:color="auto" w:fill="FFFFFF"/>
          </w:tcPr>
          <w:p w14:paraId="473C1BFB" w14:textId="77777777" w:rsidR="00571CD5" w:rsidRPr="00D85C07" w:rsidRDefault="00571CD5" w:rsidP="00571CD5">
            <w:pPr>
              <w:pStyle w:val="210"/>
              <w:shd w:val="clear" w:color="auto" w:fill="auto"/>
              <w:spacing w:before="0" w:line="240" w:lineRule="exact"/>
              <w:ind w:firstLine="0"/>
              <w:jc w:val="center"/>
              <w:rPr>
                <w:sz w:val="22"/>
                <w:szCs w:val="22"/>
              </w:rPr>
            </w:pPr>
            <w:r w:rsidRPr="00D85C07">
              <w:rPr>
                <w:rStyle w:val="212pt"/>
                <w:sz w:val="22"/>
                <w:szCs w:val="22"/>
              </w:rPr>
              <w:t>тис. га</w:t>
            </w:r>
          </w:p>
        </w:tc>
        <w:tc>
          <w:tcPr>
            <w:tcW w:w="1200" w:type="dxa"/>
            <w:tcBorders>
              <w:top w:val="single" w:sz="4" w:space="0" w:color="auto"/>
              <w:left w:val="single" w:sz="4" w:space="0" w:color="auto"/>
            </w:tcBorders>
            <w:shd w:val="clear" w:color="auto" w:fill="FFFFFF"/>
            <w:vAlign w:val="bottom"/>
          </w:tcPr>
          <w:p w14:paraId="680A4113" w14:textId="77777777" w:rsidR="00571CD5" w:rsidRPr="00D85C07" w:rsidRDefault="00571CD5" w:rsidP="00571CD5">
            <w:pPr>
              <w:pStyle w:val="210"/>
              <w:shd w:val="clear" w:color="auto" w:fill="auto"/>
              <w:spacing w:before="0" w:line="274" w:lineRule="exact"/>
              <w:ind w:firstLine="0"/>
              <w:jc w:val="center"/>
              <w:rPr>
                <w:sz w:val="22"/>
                <w:szCs w:val="22"/>
              </w:rPr>
            </w:pPr>
            <w:r w:rsidRPr="00D85C07">
              <w:rPr>
                <w:rStyle w:val="212pt"/>
                <w:sz w:val="22"/>
                <w:szCs w:val="22"/>
              </w:rPr>
              <w:t>% ДО загальної площі регіону</w:t>
            </w:r>
          </w:p>
        </w:tc>
        <w:tc>
          <w:tcPr>
            <w:tcW w:w="1190" w:type="dxa"/>
            <w:tcBorders>
              <w:top w:val="single" w:sz="4" w:space="0" w:color="auto"/>
              <w:left w:val="single" w:sz="4" w:space="0" w:color="auto"/>
            </w:tcBorders>
            <w:shd w:val="clear" w:color="auto" w:fill="FFFFFF"/>
          </w:tcPr>
          <w:p w14:paraId="6C6F6E62" w14:textId="77777777" w:rsidR="00571CD5" w:rsidRPr="00D85C07" w:rsidRDefault="00571CD5" w:rsidP="00571CD5">
            <w:pPr>
              <w:pStyle w:val="210"/>
              <w:shd w:val="clear" w:color="auto" w:fill="auto"/>
              <w:spacing w:before="0" w:line="240" w:lineRule="exact"/>
              <w:ind w:firstLine="0"/>
              <w:jc w:val="center"/>
              <w:rPr>
                <w:sz w:val="22"/>
                <w:szCs w:val="22"/>
              </w:rPr>
            </w:pPr>
            <w:r w:rsidRPr="00D85C07">
              <w:rPr>
                <w:rStyle w:val="212pt"/>
                <w:sz w:val="22"/>
                <w:szCs w:val="22"/>
              </w:rPr>
              <w:t>тис. га</w:t>
            </w:r>
          </w:p>
        </w:tc>
        <w:tc>
          <w:tcPr>
            <w:tcW w:w="1181" w:type="dxa"/>
            <w:tcBorders>
              <w:top w:val="single" w:sz="4" w:space="0" w:color="auto"/>
              <w:left w:val="single" w:sz="4" w:space="0" w:color="auto"/>
            </w:tcBorders>
            <w:shd w:val="clear" w:color="auto" w:fill="FFFFFF"/>
            <w:vAlign w:val="bottom"/>
          </w:tcPr>
          <w:p w14:paraId="09EAA8CE" w14:textId="77777777" w:rsidR="00571CD5" w:rsidRPr="00D85C07" w:rsidRDefault="00571CD5" w:rsidP="00571CD5">
            <w:pPr>
              <w:pStyle w:val="210"/>
              <w:shd w:val="clear" w:color="auto" w:fill="auto"/>
              <w:spacing w:before="0" w:line="269" w:lineRule="exact"/>
              <w:ind w:firstLine="0"/>
              <w:jc w:val="center"/>
              <w:rPr>
                <w:sz w:val="22"/>
                <w:szCs w:val="22"/>
              </w:rPr>
            </w:pPr>
            <w:r w:rsidRPr="00D85C07">
              <w:rPr>
                <w:rStyle w:val="212pt"/>
                <w:sz w:val="22"/>
                <w:szCs w:val="22"/>
              </w:rPr>
              <w:t>% до загальної площі регіону</w:t>
            </w:r>
          </w:p>
        </w:tc>
        <w:tc>
          <w:tcPr>
            <w:tcW w:w="1190" w:type="dxa"/>
            <w:tcBorders>
              <w:top w:val="single" w:sz="4" w:space="0" w:color="auto"/>
              <w:left w:val="single" w:sz="4" w:space="0" w:color="auto"/>
            </w:tcBorders>
            <w:shd w:val="clear" w:color="auto" w:fill="FFFFFF"/>
          </w:tcPr>
          <w:p w14:paraId="0A5A9C6A" w14:textId="77777777" w:rsidR="00571CD5" w:rsidRPr="00D85C07" w:rsidRDefault="00571CD5" w:rsidP="00571CD5">
            <w:pPr>
              <w:pStyle w:val="210"/>
              <w:shd w:val="clear" w:color="auto" w:fill="auto"/>
              <w:spacing w:before="0" w:line="240" w:lineRule="exact"/>
              <w:ind w:firstLine="0"/>
              <w:jc w:val="center"/>
              <w:rPr>
                <w:sz w:val="22"/>
                <w:szCs w:val="22"/>
              </w:rPr>
            </w:pPr>
            <w:r w:rsidRPr="00D85C07">
              <w:rPr>
                <w:rStyle w:val="212pt"/>
                <w:sz w:val="22"/>
                <w:szCs w:val="22"/>
              </w:rPr>
              <w:t>тис. га</w:t>
            </w:r>
          </w:p>
        </w:tc>
        <w:tc>
          <w:tcPr>
            <w:tcW w:w="1190" w:type="dxa"/>
            <w:tcBorders>
              <w:top w:val="single" w:sz="4" w:space="0" w:color="auto"/>
              <w:left w:val="single" w:sz="4" w:space="0" w:color="auto"/>
            </w:tcBorders>
            <w:shd w:val="clear" w:color="auto" w:fill="FFFFFF"/>
            <w:vAlign w:val="bottom"/>
          </w:tcPr>
          <w:p w14:paraId="512F3D1D" w14:textId="77777777" w:rsidR="00571CD5" w:rsidRPr="00D85C07" w:rsidRDefault="00571CD5" w:rsidP="00571CD5">
            <w:pPr>
              <w:pStyle w:val="210"/>
              <w:shd w:val="clear" w:color="auto" w:fill="auto"/>
              <w:spacing w:before="0" w:line="269" w:lineRule="exact"/>
              <w:ind w:firstLine="0"/>
              <w:jc w:val="center"/>
              <w:rPr>
                <w:sz w:val="22"/>
                <w:szCs w:val="22"/>
              </w:rPr>
            </w:pPr>
            <w:r w:rsidRPr="00D85C07">
              <w:rPr>
                <w:rStyle w:val="212pt"/>
                <w:sz w:val="22"/>
                <w:szCs w:val="22"/>
              </w:rPr>
              <w:t>% до загальної площі регіону</w:t>
            </w:r>
          </w:p>
        </w:tc>
        <w:tc>
          <w:tcPr>
            <w:tcW w:w="1186" w:type="dxa"/>
            <w:tcBorders>
              <w:top w:val="single" w:sz="4" w:space="0" w:color="auto"/>
              <w:left w:val="single" w:sz="4" w:space="0" w:color="auto"/>
            </w:tcBorders>
            <w:shd w:val="clear" w:color="auto" w:fill="FFFFFF"/>
          </w:tcPr>
          <w:p w14:paraId="1C485AA1" w14:textId="77777777" w:rsidR="00571CD5" w:rsidRPr="00D85C07" w:rsidRDefault="00571CD5" w:rsidP="00571CD5">
            <w:pPr>
              <w:pStyle w:val="210"/>
              <w:shd w:val="clear" w:color="auto" w:fill="auto"/>
              <w:spacing w:before="0" w:line="240" w:lineRule="exact"/>
              <w:ind w:firstLine="0"/>
              <w:jc w:val="center"/>
              <w:rPr>
                <w:sz w:val="22"/>
                <w:szCs w:val="22"/>
              </w:rPr>
            </w:pPr>
            <w:r w:rsidRPr="00D85C07">
              <w:rPr>
                <w:rStyle w:val="212pt"/>
                <w:sz w:val="22"/>
                <w:szCs w:val="22"/>
              </w:rPr>
              <w:t>тис. га</w:t>
            </w:r>
          </w:p>
        </w:tc>
        <w:tc>
          <w:tcPr>
            <w:tcW w:w="1190" w:type="dxa"/>
            <w:tcBorders>
              <w:top w:val="single" w:sz="4" w:space="0" w:color="auto"/>
              <w:left w:val="single" w:sz="4" w:space="0" w:color="auto"/>
              <w:right w:val="single" w:sz="4" w:space="0" w:color="auto"/>
            </w:tcBorders>
            <w:shd w:val="clear" w:color="auto" w:fill="FFFFFF"/>
            <w:vAlign w:val="bottom"/>
          </w:tcPr>
          <w:p w14:paraId="1EC984D8" w14:textId="77777777" w:rsidR="00571CD5" w:rsidRPr="00D85C07" w:rsidRDefault="00571CD5" w:rsidP="00571CD5">
            <w:pPr>
              <w:pStyle w:val="210"/>
              <w:shd w:val="clear" w:color="auto" w:fill="auto"/>
              <w:spacing w:before="0" w:line="269" w:lineRule="exact"/>
              <w:ind w:firstLine="0"/>
              <w:jc w:val="center"/>
              <w:rPr>
                <w:sz w:val="22"/>
                <w:szCs w:val="22"/>
              </w:rPr>
            </w:pPr>
            <w:r w:rsidRPr="00D85C07">
              <w:rPr>
                <w:rStyle w:val="212pt"/>
                <w:sz w:val="22"/>
                <w:szCs w:val="22"/>
              </w:rPr>
              <w:t>% до загальної площі регіону</w:t>
            </w:r>
          </w:p>
        </w:tc>
      </w:tr>
      <w:tr w:rsidR="00571CD5" w:rsidRPr="00D85C07" w14:paraId="1AAB6F39" w14:textId="77777777" w:rsidTr="00AC13EA">
        <w:trPr>
          <w:trHeight w:hRule="exact" w:val="293"/>
        </w:trPr>
        <w:tc>
          <w:tcPr>
            <w:tcW w:w="662" w:type="dxa"/>
            <w:tcBorders>
              <w:top w:val="single" w:sz="4" w:space="0" w:color="auto"/>
              <w:left w:val="single" w:sz="4" w:space="0" w:color="auto"/>
            </w:tcBorders>
            <w:shd w:val="clear" w:color="auto" w:fill="FFFFFF"/>
            <w:vAlign w:val="center"/>
          </w:tcPr>
          <w:p w14:paraId="1A1EE273" w14:textId="77777777" w:rsidR="00571CD5" w:rsidRPr="00D85C07" w:rsidRDefault="00571CD5" w:rsidP="00AC13EA">
            <w:pPr>
              <w:pStyle w:val="210"/>
              <w:shd w:val="clear" w:color="auto" w:fill="auto"/>
              <w:spacing w:before="0" w:line="240" w:lineRule="exact"/>
              <w:ind w:left="300" w:firstLine="0"/>
              <w:jc w:val="center"/>
              <w:rPr>
                <w:sz w:val="22"/>
                <w:szCs w:val="22"/>
              </w:rPr>
            </w:pPr>
            <w:r w:rsidRPr="00D85C07">
              <w:rPr>
                <w:rStyle w:val="212pt"/>
                <w:sz w:val="22"/>
                <w:szCs w:val="22"/>
              </w:rPr>
              <w:t>1</w:t>
            </w:r>
          </w:p>
        </w:tc>
        <w:tc>
          <w:tcPr>
            <w:tcW w:w="1186" w:type="dxa"/>
            <w:tcBorders>
              <w:top w:val="single" w:sz="4" w:space="0" w:color="auto"/>
              <w:left w:val="single" w:sz="4" w:space="0" w:color="auto"/>
            </w:tcBorders>
            <w:shd w:val="clear" w:color="auto" w:fill="FFFFFF"/>
            <w:vAlign w:val="center"/>
          </w:tcPr>
          <w:p w14:paraId="2DE21E62" w14:textId="77777777" w:rsidR="00571CD5" w:rsidRPr="00D85C07" w:rsidRDefault="00571CD5" w:rsidP="00AC13EA">
            <w:pPr>
              <w:pStyle w:val="210"/>
              <w:shd w:val="clear" w:color="auto" w:fill="auto"/>
              <w:spacing w:before="0" w:line="240" w:lineRule="exact"/>
              <w:ind w:firstLine="0"/>
              <w:jc w:val="center"/>
              <w:rPr>
                <w:sz w:val="22"/>
                <w:szCs w:val="22"/>
              </w:rPr>
            </w:pPr>
            <w:r w:rsidRPr="00D85C07">
              <w:rPr>
                <w:rStyle w:val="212pt"/>
                <w:sz w:val="22"/>
                <w:szCs w:val="22"/>
              </w:rPr>
              <w:t>2</w:t>
            </w:r>
          </w:p>
        </w:tc>
        <w:tc>
          <w:tcPr>
            <w:tcW w:w="1200" w:type="dxa"/>
            <w:tcBorders>
              <w:top w:val="single" w:sz="4" w:space="0" w:color="auto"/>
              <w:left w:val="single" w:sz="4" w:space="0" w:color="auto"/>
            </w:tcBorders>
            <w:shd w:val="clear" w:color="auto" w:fill="FFFFFF"/>
            <w:vAlign w:val="center"/>
          </w:tcPr>
          <w:p w14:paraId="63327313" w14:textId="77777777" w:rsidR="00571CD5" w:rsidRPr="00D85C07" w:rsidRDefault="00571CD5" w:rsidP="00AC13EA">
            <w:pPr>
              <w:pStyle w:val="210"/>
              <w:shd w:val="clear" w:color="auto" w:fill="auto"/>
              <w:spacing w:before="0" w:line="200" w:lineRule="exact"/>
              <w:ind w:firstLine="0"/>
              <w:jc w:val="center"/>
              <w:rPr>
                <w:i/>
                <w:sz w:val="22"/>
                <w:szCs w:val="22"/>
              </w:rPr>
            </w:pPr>
            <w:r w:rsidRPr="00D85C07">
              <w:rPr>
                <w:rStyle w:val="210pt-1pt"/>
                <w:i w:val="0"/>
                <w:sz w:val="22"/>
                <w:szCs w:val="22"/>
              </w:rPr>
              <w:t>3</w:t>
            </w:r>
          </w:p>
        </w:tc>
        <w:tc>
          <w:tcPr>
            <w:tcW w:w="1190" w:type="dxa"/>
            <w:tcBorders>
              <w:top w:val="single" w:sz="4" w:space="0" w:color="auto"/>
              <w:left w:val="single" w:sz="4" w:space="0" w:color="auto"/>
            </w:tcBorders>
            <w:shd w:val="clear" w:color="auto" w:fill="FFFFFF"/>
            <w:vAlign w:val="center"/>
          </w:tcPr>
          <w:p w14:paraId="21758B0D" w14:textId="77777777" w:rsidR="00571CD5" w:rsidRPr="00D85C07" w:rsidRDefault="00571CD5" w:rsidP="00AC13EA">
            <w:pPr>
              <w:pStyle w:val="210"/>
              <w:shd w:val="clear" w:color="auto" w:fill="auto"/>
              <w:spacing w:before="0" w:line="240" w:lineRule="exact"/>
              <w:ind w:firstLine="0"/>
              <w:jc w:val="center"/>
              <w:rPr>
                <w:sz w:val="22"/>
                <w:szCs w:val="22"/>
              </w:rPr>
            </w:pPr>
            <w:r w:rsidRPr="00D85C07">
              <w:rPr>
                <w:rStyle w:val="212pt"/>
                <w:sz w:val="22"/>
                <w:szCs w:val="22"/>
              </w:rPr>
              <w:t>4</w:t>
            </w:r>
          </w:p>
        </w:tc>
        <w:tc>
          <w:tcPr>
            <w:tcW w:w="1181" w:type="dxa"/>
            <w:tcBorders>
              <w:top w:val="single" w:sz="4" w:space="0" w:color="auto"/>
              <w:left w:val="single" w:sz="4" w:space="0" w:color="auto"/>
            </w:tcBorders>
            <w:shd w:val="clear" w:color="auto" w:fill="FFFFFF"/>
            <w:vAlign w:val="center"/>
          </w:tcPr>
          <w:p w14:paraId="356441D2" w14:textId="77777777" w:rsidR="00571CD5" w:rsidRPr="00D85C07" w:rsidRDefault="00571CD5" w:rsidP="00AC13EA">
            <w:pPr>
              <w:pStyle w:val="210"/>
              <w:shd w:val="clear" w:color="auto" w:fill="auto"/>
              <w:spacing w:before="0" w:line="240" w:lineRule="exact"/>
              <w:ind w:firstLine="0"/>
              <w:jc w:val="center"/>
              <w:rPr>
                <w:sz w:val="22"/>
                <w:szCs w:val="22"/>
              </w:rPr>
            </w:pPr>
            <w:r w:rsidRPr="00D85C07">
              <w:rPr>
                <w:rStyle w:val="212pt"/>
                <w:sz w:val="22"/>
                <w:szCs w:val="22"/>
              </w:rPr>
              <w:t>5</w:t>
            </w:r>
          </w:p>
        </w:tc>
        <w:tc>
          <w:tcPr>
            <w:tcW w:w="1190" w:type="dxa"/>
            <w:tcBorders>
              <w:top w:val="single" w:sz="4" w:space="0" w:color="auto"/>
              <w:left w:val="single" w:sz="4" w:space="0" w:color="auto"/>
            </w:tcBorders>
            <w:shd w:val="clear" w:color="auto" w:fill="FFFFFF"/>
            <w:vAlign w:val="center"/>
          </w:tcPr>
          <w:p w14:paraId="623DF5CC" w14:textId="77777777" w:rsidR="00571CD5" w:rsidRPr="00D85C07" w:rsidRDefault="00571CD5" w:rsidP="00AC13EA">
            <w:pPr>
              <w:pStyle w:val="210"/>
              <w:shd w:val="clear" w:color="auto" w:fill="auto"/>
              <w:spacing w:before="0" w:line="240" w:lineRule="exact"/>
              <w:ind w:firstLine="0"/>
              <w:jc w:val="center"/>
              <w:rPr>
                <w:sz w:val="22"/>
                <w:szCs w:val="22"/>
              </w:rPr>
            </w:pPr>
            <w:r w:rsidRPr="00D85C07">
              <w:rPr>
                <w:rStyle w:val="212pt"/>
                <w:sz w:val="22"/>
                <w:szCs w:val="22"/>
              </w:rPr>
              <w:t>6</w:t>
            </w:r>
          </w:p>
        </w:tc>
        <w:tc>
          <w:tcPr>
            <w:tcW w:w="1190" w:type="dxa"/>
            <w:tcBorders>
              <w:top w:val="single" w:sz="4" w:space="0" w:color="auto"/>
              <w:left w:val="single" w:sz="4" w:space="0" w:color="auto"/>
            </w:tcBorders>
            <w:shd w:val="clear" w:color="auto" w:fill="FFFFFF"/>
            <w:vAlign w:val="center"/>
          </w:tcPr>
          <w:p w14:paraId="7E0B6B26" w14:textId="77777777" w:rsidR="00571CD5" w:rsidRPr="00D85C07" w:rsidRDefault="00571CD5" w:rsidP="00AC13EA">
            <w:pPr>
              <w:pStyle w:val="210"/>
              <w:shd w:val="clear" w:color="auto" w:fill="auto"/>
              <w:spacing w:before="0" w:line="240" w:lineRule="exact"/>
              <w:ind w:firstLine="0"/>
              <w:jc w:val="center"/>
              <w:rPr>
                <w:sz w:val="22"/>
                <w:szCs w:val="22"/>
              </w:rPr>
            </w:pPr>
            <w:r w:rsidRPr="00D85C07">
              <w:rPr>
                <w:rStyle w:val="212pt"/>
                <w:sz w:val="22"/>
                <w:szCs w:val="22"/>
              </w:rPr>
              <w:t>7</w:t>
            </w:r>
          </w:p>
        </w:tc>
        <w:tc>
          <w:tcPr>
            <w:tcW w:w="1186" w:type="dxa"/>
            <w:tcBorders>
              <w:top w:val="single" w:sz="4" w:space="0" w:color="auto"/>
              <w:left w:val="single" w:sz="4" w:space="0" w:color="auto"/>
            </w:tcBorders>
            <w:shd w:val="clear" w:color="auto" w:fill="FFFFFF"/>
            <w:vAlign w:val="center"/>
          </w:tcPr>
          <w:p w14:paraId="171A7B0E" w14:textId="77777777" w:rsidR="00571CD5" w:rsidRPr="00D85C07" w:rsidRDefault="00571CD5" w:rsidP="00AC13EA">
            <w:pPr>
              <w:pStyle w:val="210"/>
              <w:shd w:val="clear" w:color="auto" w:fill="auto"/>
              <w:spacing w:before="0" w:line="240" w:lineRule="exact"/>
              <w:ind w:firstLine="0"/>
              <w:jc w:val="center"/>
              <w:rPr>
                <w:sz w:val="22"/>
                <w:szCs w:val="22"/>
              </w:rPr>
            </w:pPr>
            <w:r w:rsidRPr="00D85C07">
              <w:rPr>
                <w:rStyle w:val="212pt"/>
                <w:sz w:val="22"/>
                <w:szCs w:val="22"/>
              </w:rPr>
              <w:t>8</w:t>
            </w:r>
          </w:p>
        </w:tc>
        <w:tc>
          <w:tcPr>
            <w:tcW w:w="1190" w:type="dxa"/>
            <w:tcBorders>
              <w:top w:val="single" w:sz="4" w:space="0" w:color="auto"/>
              <w:left w:val="single" w:sz="4" w:space="0" w:color="auto"/>
              <w:right w:val="single" w:sz="4" w:space="0" w:color="auto"/>
            </w:tcBorders>
            <w:shd w:val="clear" w:color="auto" w:fill="FFFFFF"/>
            <w:vAlign w:val="center"/>
          </w:tcPr>
          <w:p w14:paraId="6DEF9170" w14:textId="77777777" w:rsidR="00571CD5" w:rsidRPr="00D85C07" w:rsidRDefault="00571CD5" w:rsidP="00AC13EA">
            <w:pPr>
              <w:pStyle w:val="210"/>
              <w:shd w:val="clear" w:color="auto" w:fill="auto"/>
              <w:spacing w:before="0" w:line="240" w:lineRule="exact"/>
              <w:ind w:firstLine="0"/>
              <w:jc w:val="center"/>
              <w:rPr>
                <w:sz w:val="22"/>
                <w:szCs w:val="22"/>
              </w:rPr>
            </w:pPr>
            <w:r w:rsidRPr="00D85C07">
              <w:rPr>
                <w:rStyle w:val="212pt"/>
                <w:sz w:val="22"/>
                <w:szCs w:val="22"/>
              </w:rPr>
              <w:t>9</w:t>
            </w:r>
          </w:p>
        </w:tc>
      </w:tr>
      <w:tr w:rsidR="008F75CE" w:rsidRPr="00D85C07" w14:paraId="2B3078EA" w14:textId="77777777" w:rsidTr="00B826C7">
        <w:trPr>
          <w:trHeight w:hRule="exact" w:val="307"/>
        </w:trPr>
        <w:tc>
          <w:tcPr>
            <w:tcW w:w="10175" w:type="dxa"/>
            <w:gridSpan w:val="9"/>
            <w:tcBorders>
              <w:top w:val="single" w:sz="4" w:space="0" w:color="auto"/>
              <w:left w:val="single" w:sz="4" w:space="0" w:color="auto"/>
              <w:bottom w:val="single" w:sz="4" w:space="0" w:color="auto"/>
              <w:right w:val="single" w:sz="4" w:space="0" w:color="auto"/>
            </w:tcBorders>
            <w:shd w:val="clear" w:color="auto" w:fill="FFFFFF"/>
          </w:tcPr>
          <w:p w14:paraId="43583D32" w14:textId="4692AD28" w:rsidR="008F75CE" w:rsidRPr="00D85C07" w:rsidRDefault="008F75CE" w:rsidP="008F75CE">
            <w:pPr>
              <w:jc w:val="center"/>
              <w:rPr>
                <w:rFonts w:ascii="Times New Roman" w:hAnsi="Times New Roman" w:cs="Times New Roman"/>
                <w:sz w:val="22"/>
                <w:szCs w:val="22"/>
              </w:rPr>
            </w:pPr>
            <w:r w:rsidRPr="00D85C07">
              <w:rPr>
                <w:rFonts w:ascii="Times New Roman" w:hAnsi="Times New Roman" w:cs="Times New Roman"/>
                <w:sz w:val="22"/>
                <w:szCs w:val="22"/>
              </w:rPr>
              <w:t>дані відсутні</w:t>
            </w:r>
          </w:p>
        </w:tc>
      </w:tr>
    </w:tbl>
    <w:p w14:paraId="319F6531" w14:textId="1455172F" w:rsidR="00A67EBD" w:rsidRPr="00D85C07" w:rsidRDefault="00096B62" w:rsidP="00A67EBD">
      <w:pPr>
        <w:pStyle w:val="210"/>
        <w:shd w:val="clear" w:color="auto" w:fill="auto"/>
        <w:spacing w:before="0" w:line="280" w:lineRule="exact"/>
        <w:ind w:firstLine="0"/>
        <w:rPr>
          <w:i/>
          <w:sz w:val="22"/>
          <w:szCs w:val="22"/>
        </w:rPr>
      </w:pPr>
      <w:r w:rsidRPr="00D85C07">
        <w:rPr>
          <w:i/>
          <w:sz w:val="22"/>
          <w:szCs w:val="22"/>
        </w:rPr>
        <w:t>Примітка: і</w:t>
      </w:r>
      <w:r w:rsidR="00A67EBD" w:rsidRPr="00D85C07">
        <w:rPr>
          <w:i/>
          <w:sz w:val="22"/>
          <w:szCs w:val="22"/>
        </w:rPr>
        <w:t>нформація надана Управлінням земельних відносин та комунальної власності виконавчого комітету Коростенської міської ради від 2</w:t>
      </w:r>
      <w:r w:rsidR="00D85C07" w:rsidRPr="00D85C07">
        <w:rPr>
          <w:i/>
          <w:sz w:val="22"/>
          <w:szCs w:val="22"/>
        </w:rPr>
        <w:t>4.06</w:t>
      </w:r>
      <w:r w:rsidR="00A67EBD" w:rsidRPr="00D85C07">
        <w:rPr>
          <w:i/>
          <w:sz w:val="22"/>
          <w:szCs w:val="22"/>
        </w:rPr>
        <w:t>.202</w:t>
      </w:r>
      <w:r w:rsidR="00D85C07" w:rsidRPr="00D85C07">
        <w:rPr>
          <w:i/>
          <w:sz w:val="22"/>
          <w:szCs w:val="22"/>
        </w:rPr>
        <w:t>4року №20.0.1-6/5</w:t>
      </w:r>
      <w:r w:rsidR="00A67EBD" w:rsidRPr="00D85C07">
        <w:rPr>
          <w:i/>
          <w:sz w:val="22"/>
          <w:szCs w:val="22"/>
        </w:rPr>
        <w:t>0</w:t>
      </w:r>
      <w:r w:rsidR="00D85C07" w:rsidRPr="00D85C07">
        <w:rPr>
          <w:i/>
          <w:sz w:val="22"/>
          <w:szCs w:val="22"/>
        </w:rPr>
        <w:t>8</w:t>
      </w:r>
      <w:r w:rsidR="00A67EBD" w:rsidRPr="00D85C07">
        <w:rPr>
          <w:i/>
          <w:sz w:val="22"/>
          <w:szCs w:val="22"/>
        </w:rPr>
        <w:t>.</w:t>
      </w:r>
    </w:p>
    <w:p w14:paraId="47EC788D" w14:textId="77777777" w:rsidR="00C40054" w:rsidRPr="00D85C07" w:rsidRDefault="00C40054">
      <w:pPr>
        <w:rPr>
          <w:sz w:val="2"/>
          <w:szCs w:val="2"/>
        </w:rPr>
      </w:pPr>
    </w:p>
    <w:p w14:paraId="65CE8B42" w14:textId="77777777" w:rsidR="00DF39E3" w:rsidRPr="00D85C07" w:rsidRDefault="00DF39E3">
      <w:pPr>
        <w:pStyle w:val="210"/>
        <w:shd w:val="clear" w:color="auto" w:fill="auto"/>
        <w:spacing w:before="0" w:line="280" w:lineRule="exact"/>
        <w:ind w:firstLine="0"/>
        <w:jc w:val="center"/>
      </w:pPr>
    </w:p>
    <w:p w14:paraId="77C49E1F" w14:textId="77777777" w:rsidR="00F92588" w:rsidRPr="00D85C07" w:rsidRDefault="00F92588">
      <w:pPr>
        <w:pStyle w:val="210"/>
        <w:shd w:val="clear" w:color="auto" w:fill="auto"/>
        <w:spacing w:before="0" w:line="280" w:lineRule="exact"/>
        <w:ind w:firstLine="0"/>
        <w:jc w:val="center"/>
      </w:pPr>
    </w:p>
    <w:p w14:paraId="717B9E86" w14:textId="77777777" w:rsidR="00CA0A91" w:rsidRDefault="00CA0A91">
      <w:pPr>
        <w:pStyle w:val="210"/>
        <w:shd w:val="clear" w:color="auto" w:fill="auto"/>
        <w:spacing w:before="0" w:line="280" w:lineRule="exact"/>
        <w:ind w:firstLine="0"/>
        <w:jc w:val="center"/>
      </w:pPr>
    </w:p>
    <w:p w14:paraId="358F5D5E" w14:textId="77777777" w:rsidR="00AB4B9B" w:rsidRPr="00D85C07" w:rsidRDefault="00AB4B9B">
      <w:pPr>
        <w:pStyle w:val="210"/>
        <w:shd w:val="clear" w:color="auto" w:fill="auto"/>
        <w:spacing w:before="0" w:line="280" w:lineRule="exact"/>
        <w:ind w:firstLine="0"/>
        <w:jc w:val="center"/>
      </w:pPr>
    </w:p>
    <w:p w14:paraId="55D9A20C" w14:textId="7EF0A586" w:rsidR="00C40054" w:rsidRPr="00D85C07" w:rsidRDefault="00096B62">
      <w:pPr>
        <w:pStyle w:val="210"/>
        <w:shd w:val="clear" w:color="auto" w:fill="auto"/>
        <w:spacing w:before="0" w:line="280" w:lineRule="exact"/>
        <w:ind w:firstLine="0"/>
        <w:jc w:val="center"/>
      </w:pPr>
      <w:r w:rsidRPr="00D85C07">
        <w:t xml:space="preserve">Консервація земель </w:t>
      </w:r>
    </w:p>
    <w:p w14:paraId="3CA8F0B0" w14:textId="59BDA019" w:rsidR="00DF39E3" w:rsidRPr="00D85C07" w:rsidRDefault="00DF39E3" w:rsidP="00DF39E3">
      <w:pPr>
        <w:pStyle w:val="210"/>
        <w:shd w:val="clear" w:color="auto" w:fill="auto"/>
        <w:spacing w:before="0" w:line="280" w:lineRule="exact"/>
        <w:ind w:firstLine="0"/>
        <w:jc w:val="right"/>
        <w:rPr>
          <w:sz w:val="22"/>
          <w:szCs w:val="22"/>
        </w:rPr>
      </w:pPr>
      <w:r w:rsidRPr="00D85C07">
        <w:rPr>
          <w:sz w:val="22"/>
          <w:szCs w:val="22"/>
        </w:rPr>
        <w:t>Таблиця 19</w:t>
      </w:r>
    </w:p>
    <w:tbl>
      <w:tblPr>
        <w:tblW w:w="0" w:type="auto"/>
        <w:tblLayout w:type="fixed"/>
        <w:tblCellMar>
          <w:left w:w="10" w:type="dxa"/>
          <w:right w:w="10" w:type="dxa"/>
        </w:tblCellMar>
        <w:tblLook w:val="04A0" w:firstRow="1" w:lastRow="0" w:firstColumn="1" w:lastColumn="0" w:noHBand="0" w:noVBand="1"/>
      </w:tblPr>
      <w:tblGrid>
        <w:gridCol w:w="946"/>
        <w:gridCol w:w="1685"/>
        <w:gridCol w:w="998"/>
        <w:gridCol w:w="1474"/>
        <w:gridCol w:w="994"/>
        <w:gridCol w:w="1483"/>
        <w:gridCol w:w="1104"/>
        <w:gridCol w:w="1512"/>
      </w:tblGrid>
      <w:tr w:rsidR="00DF39E3" w:rsidRPr="00D85C07" w14:paraId="350B9DAC" w14:textId="77777777" w:rsidTr="00DF39E3">
        <w:trPr>
          <w:trHeight w:hRule="exact" w:val="850"/>
        </w:trPr>
        <w:tc>
          <w:tcPr>
            <w:tcW w:w="946" w:type="dxa"/>
            <w:vMerge w:val="restart"/>
            <w:tcBorders>
              <w:top w:val="single" w:sz="4" w:space="0" w:color="auto"/>
              <w:left w:val="single" w:sz="4" w:space="0" w:color="auto"/>
            </w:tcBorders>
            <w:shd w:val="clear" w:color="auto" w:fill="FFFFFF"/>
          </w:tcPr>
          <w:p w14:paraId="2A812E6B" w14:textId="77777777" w:rsidR="00DF39E3" w:rsidRPr="00D85C07" w:rsidRDefault="00DF39E3" w:rsidP="00DF39E3">
            <w:pPr>
              <w:pStyle w:val="210"/>
              <w:shd w:val="clear" w:color="auto" w:fill="auto"/>
              <w:spacing w:before="0" w:line="240" w:lineRule="exact"/>
              <w:ind w:left="340" w:firstLine="0"/>
              <w:jc w:val="left"/>
              <w:rPr>
                <w:sz w:val="22"/>
                <w:szCs w:val="22"/>
              </w:rPr>
            </w:pPr>
            <w:r w:rsidRPr="00D85C07">
              <w:rPr>
                <w:rStyle w:val="212pt"/>
                <w:sz w:val="22"/>
                <w:szCs w:val="22"/>
              </w:rPr>
              <w:t>Рік</w:t>
            </w:r>
          </w:p>
        </w:tc>
        <w:tc>
          <w:tcPr>
            <w:tcW w:w="1685" w:type="dxa"/>
            <w:vMerge w:val="restart"/>
            <w:tcBorders>
              <w:top w:val="single" w:sz="4" w:space="0" w:color="auto"/>
              <w:left w:val="single" w:sz="4" w:space="0" w:color="auto"/>
            </w:tcBorders>
            <w:shd w:val="clear" w:color="auto" w:fill="FFFFFF"/>
          </w:tcPr>
          <w:p w14:paraId="38DE7CC3" w14:textId="77777777" w:rsidR="00DF39E3" w:rsidRPr="00D85C07" w:rsidRDefault="00DF39E3" w:rsidP="00DF39E3">
            <w:pPr>
              <w:pStyle w:val="210"/>
              <w:shd w:val="clear" w:color="auto" w:fill="auto"/>
              <w:spacing w:before="0" w:line="274" w:lineRule="exact"/>
              <w:ind w:firstLine="0"/>
              <w:jc w:val="center"/>
              <w:rPr>
                <w:sz w:val="22"/>
                <w:szCs w:val="22"/>
              </w:rPr>
            </w:pPr>
            <w:r w:rsidRPr="00D85C07">
              <w:rPr>
                <w:rStyle w:val="212pt"/>
                <w:sz w:val="22"/>
                <w:szCs w:val="22"/>
              </w:rPr>
              <w:t>Види земель, що</w:t>
            </w:r>
          </w:p>
          <w:p w14:paraId="4A652007" w14:textId="77777777" w:rsidR="00DF39E3" w:rsidRPr="00D85C07" w:rsidRDefault="00DF39E3" w:rsidP="00DF39E3">
            <w:pPr>
              <w:pStyle w:val="210"/>
              <w:shd w:val="clear" w:color="auto" w:fill="auto"/>
              <w:spacing w:before="0" w:line="274" w:lineRule="exact"/>
              <w:ind w:left="240" w:firstLine="0"/>
              <w:jc w:val="left"/>
              <w:rPr>
                <w:sz w:val="22"/>
                <w:szCs w:val="22"/>
              </w:rPr>
            </w:pPr>
            <w:r w:rsidRPr="00D85C07">
              <w:rPr>
                <w:rStyle w:val="212pt"/>
                <w:sz w:val="22"/>
                <w:szCs w:val="22"/>
              </w:rPr>
              <w:t>потребують</w:t>
            </w:r>
          </w:p>
          <w:p w14:paraId="248A888F" w14:textId="77777777" w:rsidR="00DF39E3" w:rsidRPr="00D85C07" w:rsidRDefault="00DF39E3" w:rsidP="00DF39E3">
            <w:pPr>
              <w:pStyle w:val="210"/>
              <w:shd w:val="clear" w:color="auto" w:fill="auto"/>
              <w:spacing w:before="0" w:line="274" w:lineRule="exact"/>
              <w:ind w:left="240" w:firstLine="0"/>
              <w:jc w:val="left"/>
              <w:rPr>
                <w:sz w:val="22"/>
                <w:szCs w:val="22"/>
              </w:rPr>
            </w:pPr>
            <w:r w:rsidRPr="00D85C07">
              <w:rPr>
                <w:rStyle w:val="212pt"/>
                <w:sz w:val="22"/>
                <w:szCs w:val="22"/>
              </w:rPr>
              <w:t>консервації</w:t>
            </w:r>
          </w:p>
        </w:tc>
        <w:tc>
          <w:tcPr>
            <w:tcW w:w="2472" w:type="dxa"/>
            <w:gridSpan w:val="2"/>
            <w:tcBorders>
              <w:top w:val="single" w:sz="4" w:space="0" w:color="auto"/>
              <w:left w:val="single" w:sz="4" w:space="0" w:color="auto"/>
            </w:tcBorders>
            <w:shd w:val="clear" w:color="auto" w:fill="FFFFFF"/>
            <w:vAlign w:val="bottom"/>
          </w:tcPr>
          <w:p w14:paraId="71A58B85" w14:textId="77777777" w:rsidR="00DF39E3" w:rsidRPr="00D85C07" w:rsidRDefault="00DF39E3" w:rsidP="00DF39E3">
            <w:pPr>
              <w:pStyle w:val="210"/>
              <w:shd w:val="clear" w:color="auto" w:fill="auto"/>
              <w:spacing w:before="0" w:line="274" w:lineRule="exact"/>
              <w:ind w:left="660" w:hanging="360"/>
              <w:jc w:val="left"/>
              <w:rPr>
                <w:sz w:val="22"/>
                <w:szCs w:val="22"/>
              </w:rPr>
            </w:pPr>
            <w:r w:rsidRPr="00D85C07">
              <w:rPr>
                <w:rStyle w:val="212pt"/>
                <w:sz w:val="22"/>
                <w:szCs w:val="22"/>
              </w:rPr>
              <w:t>Усього земель, що потребують консервації</w:t>
            </w:r>
          </w:p>
        </w:tc>
        <w:tc>
          <w:tcPr>
            <w:tcW w:w="2477" w:type="dxa"/>
            <w:gridSpan w:val="2"/>
            <w:tcBorders>
              <w:top w:val="single" w:sz="4" w:space="0" w:color="auto"/>
              <w:left w:val="single" w:sz="4" w:space="0" w:color="auto"/>
            </w:tcBorders>
            <w:shd w:val="clear" w:color="auto" w:fill="FFFFFF"/>
          </w:tcPr>
          <w:p w14:paraId="76E668A5" w14:textId="77777777" w:rsidR="00DF39E3" w:rsidRPr="00D85C07" w:rsidRDefault="00DF39E3" w:rsidP="00DF39E3">
            <w:pPr>
              <w:pStyle w:val="210"/>
              <w:shd w:val="clear" w:color="auto" w:fill="auto"/>
              <w:spacing w:before="0" w:after="60" w:line="240" w:lineRule="exact"/>
              <w:ind w:firstLine="0"/>
              <w:jc w:val="center"/>
              <w:rPr>
                <w:sz w:val="22"/>
                <w:szCs w:val="22"/>
              </w:rPr>
            </w:pPr>
            <w:r w:rsidRPr="00D85C07">
              <w:rPr>
                <w:rStyle w:val="212pt"/>
                <w:sz w:val="22"/>
                <w:szCs w:val="22"/>
              </w:rPr>
              <w:t>Проведено</w:t>
            </w:r>
          </w:p>
          <w:p w14:paraId="0049818C" w14:textId="77777777" w:rsidR="00DF39E3" w:rsidRPr="00D85C07" w:rsidRDefault="00DF39E3" w:rsidP="00DF39E3">
            <w:pPr>
              <w:pStyle w:val="210"/>
              <w:shd w:val="clear" w:color="auto" w:fill="auto"/>
              <w:spacing w:before="60" w:line="240" w:lineRule="exact"/>
              <w:ind w:firstLine="0"/>
              <w:jc w:val="center"/>
              <w:rPr>
                <w:sz w:val="22"/>
                <w:szCs w:val="22"/>
              </w:rPr>
            </w:pPr>
            <w:r w:rsidRPr="00D85C07">
              <w:rPr>
                <w:rStyle w:val="212pt"/>
                <w:sz w:val="22"/>
                <w:szCs w:val="22"/>
              </w:rPr>
              <w:t>консервацію</w:t>
            </w:r>
          </w:p>
        </w:tc>
        <w:tc>
          <w:tcPr>
            <w:tcW w:w="2616" w:type="dxa"/>
            <w:gridSpan w:val="2"/>
            <w:tcBorders>
              <w:top w:val="single" w:sz="4" w:space="0" w:color="auto"/>
              <w:left w:val="single" w:sz="4" w:space="0" w:color="auto"/>
              <w:right w:val="single" w:sz="4" w:space="0" w:color="auto"/>
            </w:tcBorders>
            <w:shd w:val="clear" w:color="auto" w:fill="FFFFFF"/>
          </w:tcPr>
          <w:p w14:paraId="1EFB983A" w14:textId="77777777" w:rsidR="00DF39E3" w:rsidRPr="00D85C07" w:rsidRDefault="00DF39E3" w:rsidP="00DF39E3">
            <w:pPr>
              <w:pStyle w:val="210"/>
              <w:shd w:val="clear" w:color="auto" w:fill="auto"/>
              <w:spacing w:before="0" w:line="278" w:lineRule="exact"/>
              <w:ind w:firstLine="0"/>
              <w:jc w:val="center"/>
              <w:rPr>
                <w:sz w:val="22"/>
                <w:szCs w:val="22"/>
              </w:rPr>
            </w:pPr>
            <w:r w:rsidRPr="00D85C07">
              <w:rPr>
                <w:rStyle w:val="212pt"/>
                <w:sz w:val="22"/>
                <w:szCs w:val="22"/>
              </w:rPr>
              <w:t>Перебувають у стані консервації</w:t>
            </w:r>
          </w:p>
        </w:tc>
      </w:tr>
      <w:tr w:rsidR="00DF39E3" w:rsidRPr="00D85C07" w14:paraId="38DC384A" w14:textId="77777777" w:rsidTr="00DF39E3">
        <w:trPr>
          <w:trHeight w:hRule="exact" w:val="1118"/>
        </w:trPr>
        <w:tc>
          <w:tcPr>
            <w:tcW w:w="946" w:type="dxa"/>
            <w:vMerge/>
            <w:tcBorders>
              <w:left w:val="single" w:sz="4" w:space="0" w:color="auto"/>
            </w:tcBorders>
            <w:shd w:val="clear" w:color="auto" w:fill="FFFFFF"/>
          </w:tcPr>
          <w:p w14:paraId="19ACA4FB" w14:textId="77777777" w:rsidR="00DF39E3" w:rsidRPr="00D85C07" w:rsidRDefault="00DF39E3" w:rsidP="00DF39E3">
            <w:pPr>
              <w:rPr>
                <w:sz w:val="22"/>
                <w:szCs w:val="22"/>
              </w:rPr>
            </w:pPr>
          </w:p>
        </w:tc>
        <w:tc>
          <w:tcPr>
            <w:tcW w:w="1685" w:type="dxa"/>
            <w:vMerge/>
            <w:tcBorders>
              <w:left w:val="single" w:sz="4" w:space="0" w:color="auto"/>
            </w:tcBorders>
            <w:shd w:val="clear" w:color="auto" w:fill="FFFFFF"/>
          </w:tcPr>
          <w:p w14:paraId="0F41EE54" w14:textId="77777777" w:rsidR="00DF39E3" w:rsidRPr="00D85C07" w:rsidRDefault="00DF39E3" w:rsidP="00DF39E3">
            <w:pPr>
              <w:rPr>
                <w:sz w:val="22"/>
                <w:szCs w:val="22"/>
              </w:rPr>
            </w:pPr>
          </w:p>
        </w:tc>
        <w:tc>
          <w:tcPr>
            <w:tcW w:w="998" w:type="dxa"/>
            <w:tcBorders>
              <w:top w:val="single" w:sz="4" w:space="0" w:color="auto"/>
              <w:left w:val="single" w:sz="4" w:space="0" w:color="auto"/>
            </w:tcBorders>
            <w:shd w:val="clear" w:color="auto" w:fill="FFFFFF"/>
          </w:tcPr>
          <w:p w14:paraId="6F60C861" w14:textId="1AD2D844" w:rsidR="00DF39E3" w:rsidRPr="00D85C07" w:rsidRDefault="00DF39E3" w:rsidP="00DF39E3">
            <w:pPr>
              <w:pStyle w:val="210"/>
              <w:shd w:val="clear" w:color="auto" w:fill="auto"/>
              <w:spacing w:before="0" w:line="240" w:lineRule="exact"/>
              <w:ind w:left="180" w:firstLine="0"/>
              <w:jc w:val="left"/>
              <w:rPr>
                <w:sz w:val="22"/>
                <w:szCs w:val="22"/>
              </w:rPr>
            </w:pPr>
            <w:r w:rsidRPr="00D85C07">
              <w:rPr>
                <w:rStyle w:val="212pt"/>
                <w:sz w:val="22"/>
                <w:szCs w:val="22"/>
              </w:rPr>
              <w:t>тис.</w:t>
            </w:r>
            <w:r w:rsidR="00F614F4" w:rsidRPr="00D85C07">
              <w:rPr>
                <w:rStyle w:val="212pt"/>
                <w:sz w:val="22"/>
                <w:szCs w:val="22"/>
              </w:rPr>
              <w:t xml:space="preserve"> </w:t>
            </w:r>
            <w:r w:rsidRPr="00D85C07">
              <w:rPr>
                <w:rStyle w:val="212pt"/>
                <w:sz w:val="22"/>
                <w:szCs w:val="22"/>
              </w:rPr>
              <w:t>га</w:t>
            </w:r>
          </w:p>
        </w:tc>
        <w:tc>
          <w:tcPr>
            <w:tcW w:w="1474" w:type="dxa"/>
            <w:tcBorders>
              <w:top w:val="single" w:sz="4" w:space="0" w:color="auto"/>
              <w:left w:val="single" w:sz="4" w:space="0" w:color="auto"/>
            </w:tcBorders>
            <w:shd w:val="clear" w:color="auto" w:fill="FFFFFF"/>
            <w:vAlign w:val="bottom"/>
          </w:tcPr>
          <w:p w14:paraId="6EF43675" w14:textId="77777777" w:rsidR="00DF39E3" w:rsidRPr="00D85C07" w:rsidRDefault="00DF39E3" w:rsidP="00DF39E3">
            <w:pPr>
              <w:pStyle w:val="210"/>
              <w:shd w:val="clear" w:color="auto" w:fill="auto"/>
              <w:spacing w:before="0" w:line="278" w:lineRule="exact"/>
              <w:ind w:firstLine="0"/>
              <w:jc w:val="center"/>
              <w:rPr>
                <w:sz w:val="22"/>
                <w:szCs w:val="22"/>
              </w:rPr>
            </w:pPr>
            <w:r w:rsidRPr="00D85C07">
              <w:rPr>
                <w:rStyle w:val="212pt"/>
                <w:sz w:val="22"/>
                <w:szCs w:val="22"/>
              </w:rPr>
              <w:t>% до загальної площі території</w:t>
            </w:r>
          </w:p>
        </w:tc>
        <w:tc>
          <w:tcPr>
            <w:tcW w:w="994" w:type="dxa"/>
            <w:tcBorders>
              <w:top w:val="single" w:sz="4" w:space="0" w:color="auto"/>
              <w:left w:val="single" w:sz="4" w:space="0" w:color="auto"/>
            </w:tcBorders>
            <w:shd w:val="clear" w:color="auto" w:fill="FFFFFF"/>
          </w:tcPr>
          <w:p w14:paraId="29DA2536" w14:textId="77777777" w:rsidR="00DF39E3" w:rsidRPr="00D85C07" w:rsidRDefault="00DF39E3" w:rsidP="00DF39E3">
            <w:pPr>
              <w:pStyle w:val="210"/>
              <w:shd w:val="clear" w:color="auto" w:fill="auto"/>
              <w:spacing w:before="0" w:line="240" w:lineRule="exact"/>
              <w:ind w:left="160" w:firstLine="0"/>
              <w:jc w:val="left"/>
              <w:rPr>
                <w:sz w:val="22"/>
                <w:szCs w:val="22"/>
              </w:rPr>
            </w:pPr>
            <w:r w:rsidRPr="00D85C07">
              <w:rPr>
                <w:rStyle w:val="212pt"/>
                <w:sz w:val="22"/>
                <w:szCs w:val="22"/>
              </w:rPr>
              <w:t>тис. га</w:t>
            </w:r>
          </w:p>
        </w:tc>
        <w:tc>
          <w:tcPr>
            <w:tcW w:w="1483" w:type="dxa"/>
            <w:tcBorders>
              <w:top w:val="single" w:sz="4" w:space="0" w:color="auto"/>
              <w:left w:val="single" w:sz="4" w:space="0" w:color="auto"/>
            </w:tcBorders>
            <w:shd w:val="clear" w:color="auto" w:fill="FFFFFF"/>
            <w:vAlign w:val="bottom"/>
          </w:tcPr>
          <w:p w14:paraId="30D24217" w14:textId="77777777" w:rsidR="00DF39E3" w:rsidRPr="00D85C07" w:rsidRDefault="00DF39E3" w:rsidP="00DF39E3">
            <w:pPr>
              <w:pStyle w:val="210"/>
              <w:shd w:val="clear" w:color="auto" w:fill="auto"/>
              <w:spacing w:before="0" w:line="274" w:lineRule="exact"/>
              <w:ind w:firstLine="0"/>
              <w:jc w:val="center"/>
              <w:rPr>
                <w:sz w:val="22"/>
                <w:szCs w:val="22"/>
              </w:rPr>
            </w:pPr>
            <w:r w:rsidRPr="00D85C07">
              <w:rPr>
                <w:rStyle w:val="212pt"/>
                <w:sz w:val="22"/>
                <w:szCs w:val="22"/>
              </w:rPr>
              <w:t>% до загальної площі території</w:t>
            </w:r>
          </w:p>
        </w:tc>
        <w:tc>
          <w:tcPr>
            <w:tcW w:w="1104" w:type="dxa"/>
            <w:tcBorders>
              <w:top w:val="single" w:sz="4" w:space="0" w:color="auto"/>
              <w:left w:val="single" w:sz="4" w:space="0" w:color="auto"/>
            </w:tcBorders>
            <w:shd w:val="clear" w:color="auto" w:fill="FFFFFF"/>
          </w:tcPr>
          <w:p w14:paraId="0D3E2C0C" w14:textId="77777777" w:rsidR="00DF39E3" w:rsidRPr="00D85C07" w:rsidRDefault="00DF39E3" w:rsidP="00DF39E3">
            <w:pPr>
              <w:pStyle w:val="210"/>
              <w:shd w:val="clear" w:color="auto" w:fill="auto"/>
              <w:spacing w:before="0" w:line="240" w:lineRule="exact"/>
              <w:ind w:left="220" w:firstLine="0"/>
              <w:jc w:val="left"/>
              <w:rPr>
                <w:sz w:val="22"/>
                <w:szCs w:val="22"/>
              </w:rPr>
            </w:pPr>
            <w:r w:rsidRPr="00D85C07">
              <w:rPr>
                <w:rStyle w:val="212pt"/>
                <w:sz w:val="22"/>
                <w:szCs w:val="22"/>
              </w:rPr>
              <w:t>тис. га</w:t>
            </w:r>
          </w:p>
        </w:tc>
        <w:tc>
          <w:tcPr>
            <w:tcW w:w="1512" w:type="dxa"/>
            <w:tcBorders>
              <w:top w:val="single" w:sz="4" w:space="0" w:color="auto"/>
              <w:left w:val="single" w:sz="4" w:space="0" w:color="auto"/>
              <w:right w:val="single" w:sz="4" w:space="0" w:color="auto"/>
            </w:tcBorders>
            <w:shd w:val="clear" w:color="auto" w:fill="FFFFFF"/>
            <w:vAlign w:val="bottom"/>
          </w:tcPr>
          <w:p w14:paraId="252C8AF9" w14:textId="77777777" w:rsidR="00DF39E3" w:rsidRPr="00D85C07" w:rsidRDefault="00DF39E3" w:rsidP="00DF39E3">
            <w:pPr>
              <w:pStyle w:val="210"/>
              <w:shd w:val="clear" w:color="auto" w:fill="auto"/>
              <w:spacing w:before="0" w:line="274" w:lineRule="exact"/>
              <w:ind w:firstLine="0"/>
              <w:jc w:val="center"/>
              <w:rPr>
                <w:sz w:val="22"/>
                <w:szCs w:val="22"/>
              </w:rPr>
            </w:pPr>
            <w:r w:rsidRPr="00D85C07">
              <w:rPr>
                <w:rStyle w:val="212pt"/>
                <w:sz w:val="22"/>
                <w:szCs w:val="22"/>
              </w:rPr>
              <w:t>% до загальної площі території</w:t>
            </w:r>
          </w:p>
        </w:tc>
      </w:tr>
      <w:tr w:rsidR="00DF39E3" w:rsidRPr="00D85C07" w14:paraId="3B2BF329" w14:textId="77777777" w:rsidTr="00DF39E3">
        <w:trPr>
          <w:trHeight w:hRule="exact" w:val="293"/>
        </w:trPr>
        <w:tc>
          <w:tcPr>
            <w:tcW w:w="946" w:type="dxa"/>
            <w:tcBorders>
              <w:top w:val="single" w:sz="4" w:space="0" w:color="auto"/>
              <w:left w:val="single" w:sz="4" w:space="0" w:color="auto"/>
            </w:tcBorders>
            <w:shd w:val="clear" w:color="auto" w:fill="FFFFFF"/>
            <w:vAlign w:val="bottom"/>
          </w:tcPr>
          <w:p w14:paraId="736853CF" w14:textId="77777777" w:rsidR="00DF39E3" w:rsidRPr="00D85C07" w:rsidRDefault="00DF39E3" w:rsidP="00DF39E3">
            <w:pPr>
              <w:pStyle w:val="210"/>
              <w:shd w:val="clear" w:color="auto" w:fill="auto"/>
              <w:spacing w:before="0" w:line="240" w:lineRule="exact"/>
              <w:ind w:firstLine="0"/>
              <w:jc w:val="center"/>
              <w:rPr>
                <w:sz w:val="22"/>
                <w:szCs w:val="22"/>
              </w:rPr>
            </w:pPr>
            <w:r w:rsidRPr="00D85C07">
              <w:rPr>
                <w:rStyle w:val="212pt"/>
                <w:sz w:val="22"/>
                <w:szCs w:val="22"/>
              </w:rPr>
              <w:t>1</w:t>
            </w:r>
          </w:p>
        </w:tc>
        <w:tc>
          <w:tcPr>
            <w:tcW w:w="1685" w:type="dxa"/>
            <w:tcBorders>
              <w:top w:val="single" w:sz="4" w:space="0" w:color="auto"/>
              <w:left w:val="single" w:sz="4" w:space="0" w:color="auto"/>
            </w:tcBorders>
            <w:shd w:val="clear" w:color="auto" w:fill="FFFFFF"/>
            <w:vAlign w:val="bottom"/>
          </w:tcPr>
          <w:p w14:paraId="04641FBE" w14:textId="77777777" w:rsidR="00DF39E3" w:rsidRPr="00D85C07" w:rsidRDefault="00DF39E3" w:rsidP="00DF39E3">
            <w:pPr>
              <w:pStyle w:val="210"/>
              <w:shd w:val="clear" w:color="auto" w:fill="auto"/>
              <w:spacing w:before="0" w:line="240" w:lineRule="exact"/>
              <w:ind w:firstLine="0"/>
              <w:jc w:val="center"/>
              <w:rPr>
                <w:sz w:val="22"/>
                <w:szCs w:val="22"/>
              </w:rPr>
            </w:pPr>
            <w:r w:rsidRPr="00D85C07">
              <w:rPr>
                <w:rStyle w:val="212pt"/>
                <w:sz w:val="22"/>
                <w:szCs w:val="22"/>
              </w:rPr>
              <w:t>2</w:t>
            </w:r>
          </w:p>
        </w:tc>
        <w:tc>
          <w:tcPr>
            <w:tcW w:w="998" w:type="dxa"/>
            <w:tcBorders>
              <w:top w:val="single" w:sz="4" w:space="0" w:color="auto"/>
              <w:left w:val="single" w:sz="4" w:space="0" w:color="auto"/>
            </w:tcBorders>
            <w:shd w:val="clear" w:color="auto" w:fill="FFFFFF"/>
            <w:vAlign w:val="center"/>
          </w:tcPr>
          <w:p w14:paraId="10227319" w14:textId="77777777" w:rsidR="00DF39E3" w:rsidRPr="00D85C07" w:rsidRDefault="00DF39E3" w:rsidP="00DF39E3">
            <w:pPr>
              <w:pStyle w:val="210"/>
              <w:shd w:val="clear" w:color="auto" w:fill="auto"/>
              <w:spacing w:before="0" w:line="240" w:lineRule="exact"/>
              <w:ind w:firstLine="0"/>
              <w:jc w:val="center"/>
              <w:rPr>
                <w:sz w:val="22"/>
                <w:szCs w:val="22"/>
              </w:rPr>
            </w:pPr>
            <w:r w:rsidRPr="00D85C07">
              <w:rPr>
                <w:rStyle w:val="212pt"/>
                <w:sz w:val="22"/>
                <w:szCs w:val="22"/>
              </w:rPr>
              <w:t>3</w:t>
            </w:r>
          </w:p>
        </w:tc>
        <w:tc>
          <w:tcPr>
            <w:tcW w:w="1474" w:type="dxa"/>
            <w:tcBorders>
              <w:top w:val="single" w:sz="4" w:space="0" w:color="auto"/>
              <w:left w:val="single" w:sz="4" w:space="0" w:color="auto"/>
            </w:tcBorders>
            <w:shd w:val="clear" w:color="auto" w:fill="FFFFFF"/>
            <w:vAlign w:val="center"/>
          </w:tcPr>
          <w:p w14:paraId="14A64CF8" w14:textId="77777777" w:rsidR="00DF39E3" w:rsidRPr="00D85C07" w:rsidRDefault="00DF39E3" w:rsidP="00DF39E3">
            <w:pPr>
              <w:pStyle w:val="210"/>
              <w:shd w:val="clear" w:color="auto" w:fill="auto"/>
              <w:spacing w:before="0" w:line="240" w:lineRule="exact"/>
              <w:ind w:firstLine="0"/>
              <w:jc w:val="center"/>
              <w:rPr>
                <w:sz w:val="22"/>
                <w:szCs w:val="22"/>
              </w:rPr>
            </w:pPr>
            <w:r w:rsidRPr="00D85C07">
              <w:rPr>
                <w:rStyle w:val="212pt"/>
                <w:sz w:val="22"/>
                <w:szCs w:val="22"/>
              </w:rPr>
              <w:t>4</w:t>
            </w:r>
          </w:p>
        </w:tc>
        <w:tc>
          <w:tcPr>
            <w:tcW w:w="994" w:type="dxa"/>
            <w:tcBorders>
              <w:top w:val="single" w:sz="4" w:space="0" w:color="auto"/>
              <w:left w:val="single" w:sz="4" w:space="0" w:color="auto"/>
            </w:tcBorders>
            <w:shd w:val="clear" w:color="auto" w:fill="FFFFFF"/>
            <w:vAlign w:val="center"/>
          </w:tcPr>
          <w:p w14:paraId="4AE37320" w14:textId="77777777" w:rsidR="00DF39E3" w:rsidRPr="00D85C07" w:rsidRDefault="00DF39E3" w:rsidP="00DF39E3">
            <w:pPr>
              <w:pStyle w:val="210"/>
              <w:shd w:val="clear" w:color="auto" w:fill="auto"/>
              <w:spacing w:before="0" w:line="240" w:lineRule="exact"/>
              <w:ind w:firstLine="0"/>
              <w:jc w:val="center"/>
              <w:rPr>
                <w:sz w:val="22"/>
                <w:szCs w:val="22"/>
              </w:rPr>
            </w:pPr>
            <w:r w:rsidRPr="00D85C07">
              <w:rPr>
                <w:rStyle w:val="212pt"/>
                <w:sz w:val="22"/>
                <w:szCs w:val="22"/>
              </w:rPr>
              <w:t>5</w:t>
            </w:r>
          </w:p>
        </w:tc>
        <w:tc>
          <w:tcPr>
            <w:tcW w:w="1483" w:type="dxa"/>
            <w:tcBorders>
              <w:top w:val="single" w:sz="4" w:space="0" w:color="auto"/>
              <w:left w:val="single" w:sz="4" w:space="0" w:color="auto"/>
            </w:tcBorders>
            <w:shd w:val="clear" w:color="auto" w:fill="FFFFFF"/>
            <w:vAlign w:val="bottom"/>
          </w:tcPr>
          <w:p w14:paraId="12C472D6" w14:textId="77777777" w:rsidR="00DF39E3" w:rsidRPr="00D85C07" w:rsidRDefault="00DF39E3" w:rsidP="00DF39E3">
            <w:pPr>
              <w:pStyle w:val="210"/>
              <w:shd w:val="clear" w:color="auto" w:fill="auto"/>
              <w:spacing w:before="0" w:line="240" w:lineRule="exact"/>
              <w:ind w:firstLine="0"/>
              <w:jc w:val="center"/>
              <w:rPr>
                <w:sz w:val="22"/>
                <w:szCs w:val="22"/>
              </w:rPr>
            </w:pPr>
            <w:r w:rsidRPr="00D85C07">
              <w:rPr>
                <w:rStyle w:val="212pt"/>
                <w:sz w:val="22"/>
                <w:szCs w:val="22"/>
              </w:rPr>
              <w:t>6</w:t>
            </w:r>
          </w:p>
        </w:tc>
        <w:tc>
          <w:tcPr>
            <w:tcW w:w="1104" w:type="dxa"/>
            <w:tcBorders>
              <w:top w:val="single" w:sz="4" w:space="0" w:color="auto"/>
              <w:left w:val="single" w:sz="4" w:space="0" w:color="auto"/>
            </w:tcBorders>
            <w:shd w:val="clear" w:color="auto" w:fill="FFFFFF"/>
            <w:vAlign w:val="center"/>
          </w:tcPr>
          <w:p w14:paraId="157637EA" w14:textId="77777777" w:rsidR="00DF39E3" w:rsidRPr="00D85C07" w:rsidRDefault="00DF39E3" w:rsidP="00DF39E3">
            <w:pPr>
              <w:pStyle w:val="210"/>
              <w:shd w:val="clear" w:color="auto" w:fill="auto"/>
              <w:spacing w:before="0" w:line="240" w:lineRule="exact"/>
              <w:ind w:firstLine="0"/>
              <w:jc w:val="center"/>
              <w:rPr>
                <w:sz w:val="22"/>
                <w:szCs w:val="22"/>
              </w:rPr>
            </w:pPr>
            <w:r w:rsidRPr="00D85C07">
              <w:rPr>
                <w:rStyle w:val="212pt"/>
                <w:sz w:val="22"/>
                <w:szCs w:val="22"/>
              </w:rPr>
              <w:t>7</w:t>
            </w:r>
          </w:p>
        </w:tc>
        <w:tc>
          <w:tcPr>
            <w:tcW w:w="1512" w:type="dxa"/>
            <w:tcBorders>
              <w:top w:val="single" w:sz="4" w:space="0" w:color="auto"/>
              <w:left w:val="single" w:sz="4" w:space="0" w:color="auto"/>
              <w:right w:val="single" w:sz="4" w:space="0" w:color="auto"/>
            </w:tcBorders>
            <w:shd w:val="clear" w:color="auto" w:fill="FFFFFF"/>
            <w:vAlign w:val="bottom"/>
          </w:tcPr>
          <w:p w14:paraId="734BBA03" w14:textId="77777777" w:rsidR="00DF39E3" w:rsidRPr="00D85C07" w:rsidRDefault="00DF39E3" w:rsidP="00DF39E3">
            <w:pPr>
              <w:pStyle w:val="210"/>
              <w:shd w:val="clear" w:color="auto" w:fill="auto"/>
              <w:spacing w:before="0" w:line="240" w:lineRule="exact"/>
              <w:ind w:firstLine="0"/>
              <w:jc w:val="center"/>
              <w:rPr>
                <w:sz w:val="22"/>
                <w:szCs w:val="22"/>
              </w:rPr>
            </w:pPr>
            <w:r w:rsidRPr="00D85C07">
              <w:rPr>
                <w:rStyle w:val="212pt"/>
                <w:sz w:val="22"/>
                <w:szCs w:val="22"/>
              </w:rPr>
              <w:t>8</w:t>
            </w:r>
          </w:p>
        </w:tc>
      </w:tr>
      <w:tr w:rsidR="00DF39E3" w:rsidRPr="00D85C07" w14:paraId="16365008" w14:textId="77777777" w:rsidTr="00B826C7">
        <w:trPr>
          <w:trHeight w:hRule="exact" w:val="298"/>
        </w:trPr>
        <w:tc>
          <w:tcPr>
            <w:tcW w:w="10196" w:type="dxa"/>
            <w:gridSpan w:val="8"/>
            <w:tcBorders>
              <w:top w:val="single" w:sz="4" w:space="0" w:color="auto"/>
              <w:left w:val="single" w:sz="4" w:space="0" w:color="auto"/>
              <w:bottom w:val="single" w:sz="4" w:space="0" w:color="auto"/>
              <w:right w:val="single" w:sz="4" w:space="0" w:color="auto"/>
            </w:tcBorders>
            <w:shd w:val="clear" w:color="auto" w:fill="FFFFFF"/>
          </w:tcPr>
          <w:p w14:paraId="7F23A9CE" w14:textId="1EB3D3B6" w:rsidR="00DF39E3" w:rsidRPr="00D85C07" w:rsidRDefault="00DF39E3" w:rsidP="00DF39E3">
            <w:pPr>
              <w:jc w:val="center"/>
              <w:rPr>
                <w:sz w:val="10"/>
                <w:szCs w:val="10"/>
              </w:rPr>
            </w:pPr>
            <w:r w:rsidRPr="00D85C07">
              <w:rPr>
                <w:rFonts w:ascii="Times New Roman" w:hAnsi="Times New Roman" w:cs="Times New Roman"/>
                <w:sz w:val="22"/>
                <w:szCs w:val="22"/>
              </w:rPr>
              <w:t>дані відсутні</w:t>
            </w:r>
          </w:p>
        </w:tc>
      </w:tr>
    </w:tbl>
    <w:p w14:paraId="2F575412" w14:textId="6A9C94FB" w:rsidR="00DF39E3" w:rsidRPr="00D85C07" w:rsidRDefault="00096B62" w:rsidP="00DF39E3">
      <w:pPr>
        <w:pStyle w:val="210"/>
        <w:shd w:val="clear" w:color="auto" w:fill="auto"/>
        <w:spacing w:before="0" w:line="280" w:lineRule="exact"/>
        <w:ind w:firstLine="0"/>
        <w:rPr>
          <w:i/>
          <w:sz w:val="22"/>
          <w:szCs w:val="22"/>
        </w:rPr>
      </w:pPr>
      <w:r w:rsidRPr="00D85C07">
        <w:rPr>
          <w:i/>
          <w:sz w:val="22"/>
          <w:szCs w:val="22"/>
        </w:rPr>
        <w:t>Примітка: і</w:t>
      </w:r>
      <w:r w:rsidR="00DF39E3" w:rsidRPr="00D85C07">
        <w:rPr>
          <w:i/>
          <w:sz w:val="22"/>
          <w:szCs w:val="22"/>
        </w:rPr>
        <w:t>нформація надана Управлінням земельних відносин та комунальної власності виконавчого комітету Коростенської міської ради від 2</w:t>
      </w:r>
      <w:r w:rsidR="00D85C07" w:rsidRPr="00D85C07">
        <w:rPr>
          <w:i/>
          <w:sz w:val="22"/>
          <w:szCs w:val="22"/>
        </w:rPr>
        <w:t>4</w:t>
      </w:r>
      <w:r w:rsidR="00DF39E3" w:rsidRPr="00D85C07">
        <w:rPr>
          <w:i/>
          <w:sz w:val="22"/>
          <w:szCs w:val="22"/>
        </w:rPr>
        <w:t>.0</w:t>
      </w:r>
      <w:r w:rsidR="00D85C07" w:rsidRPr="00D85C07">
        <w:rPr>
          <w:i/>
          <w:sz w:val="22"/>
          <w:szCs w:val="22"/>
        </w:rPr>
        <w:t>6</w:t>
      </w:r>
      <w:r w:rsidR="00DF39E3" w:rsidRPr="00D85C07">
        <w:rPr>
          <w:i/>
          <w:sz w:val="22"/>
          <w:szCs w:val="22"/>
        </w:rPr>
        <w:t>.202</w:t>
      </w:r>
      <w:r w:rsidR="00D85C07" w:rsidRPr="00D85C07">
        <w:rPr>
          <w:i/>
          <w:sz w:val="22"/>
          <w:szCs w:val="22"/>
        </w:rPr>
        <w:t>4</w:t>
      </w:r>
      <w:r w:rsidR="00DF39E3" w:rsidRPr="00D85C07">
        <w:rPr>
          <w:i/>
          <w:sz w:val="22"/>
          <w:szCs w:val="22"/>
        </w:rPr>
        <w:t>року №20.0.1-6/</w:t>
      </w:r>
      <w:r w:rsidR="00D85C07" w:rsidRPr="00D85C07">
        <w:rPr>
          <w:i/>
          <w:sz w:val="22"/>
          <w:szCs w:val="22"/>
        </w:rPr>
        <w:t>5</w:t>
      </w:r>
      <w:r w:rsidR="00DF39E3" w:rsidRPr="00D85C07">
        <w:rPr>
          <w:i/>
          <w:sz w:val="22"/>
          <w:szCs w:val="22"/>
        </w:rPr>
        <w:t>0</w:t>
      </w:r>
      <w:r w:rsidR="00D85C07" w:rsidRPr="00D85C07">
        <w:rPr>
          <w:i/>
          <w:sz w:val="22"/>
          <w:szCs w:val="22"/>
        </w:rPr>
        <w:t>8</w:t>
      </w:r>
      <w:r w:rsidR="00DF39E3" w:rsidRPr="00D85C07">
        <w:rPr>
          <w:i/>
          <w:sz w:val="22"/>
          <w:szCs w:val="22"/>
        </w:rPr>
        <w:t>.</w:t>
      </w:r>
    </w:p>
    <w:p w14:paraId="0F1CB1C2" w14:textId="77777777" w:rsidR="00DF39E3" w:rsidRPr="00D85C07" w:rsidRDefault="00DF39E3">
      <w:pPr>
        <w:pStyle w:val="210"/>
        <w:shd w:val="clear" w:color="auto" w:fill="auto"/>
        <w:spacing w:before="0" w:line="280" w:lineRule="exact"/>
        <w:ind w:firstLine="0"/>
        <w:jc w:val="center"/>
      </w:pPr>
    </w:p>
    <w:p w14:paraId="728F3DB6" w14:textId="77777777" w:rsidR="00C40054" w:rsidRPr="00D44C4C" w:rsidRDefault="00C40054">
      <w:pPr>
        <w:rPr>
          <w:sz w:val="2"/>
          <w:szCs w:val="2"/>
          <w:highlight w:val="yellow"/>
        </w:rPr>
      </w:pPr>
    </w:p>
    <w:p w14:paraId="4CF30E3C" w14:textId="77777777" w:rsidR="00F92588" w:rsidRDefault="00F92588" w:rsidP="00212DDC">
      <w:pPr>
        <w:pStyle w:val="210"/>
        <w:shd w:val="clear" w:color="auto" w:fill="auto"/>
        <w:spacing w:before="273" w:line="280" w:lineRule="exact"/>
        <w:ind w:right="160" w:firstLine="0"/>
        <w:jc w:val="center"/>
      </w:pPr>
    </w:p>
    <w:p w14:paraId="57FDBF35" w14:textId="77777777" w:rsidR="00AB4B9B" w:rsidRPr="00E27FDB" w:rsidRDefault="00AB4B9B" w:rsidP="00212DDC">
      <w:pPr>
        <w:pStyle w:val="210"/>
        <w:shd w:val="clear" w:color="auto" w:fill="auto"/>
        <w:spacing w:before="273" w:line="280" w:lineRule="exact"/>
        <w:ind w:right="160" w:firstLine="0"/>
        <w:jc w:val="center"/>
      </w:pPr>
    </w:p>
    <w:p w14:paraId="24460083" w14:textId="325FAB65" w:rsidR="00C40054" w:rsidRPr="00E27FDB" w:rsidRDefault="000516A2" w:rsidP="00212DDC">
      <w:pPr>
        <w:pStyle w:val="210"/>
        <w:shd w:val="clear" w:color="auto" w:fill="auto"/>
        <w:spacing w:before="273" w:line="280" w:lineRule="exact"/>
        <w:ind w:right="160" w:firstLine="0"/>
        <w:jc w:val="center"/>
      </w:pPr>
      <w:r w:rsidRPr="00E27FDB">
        <w:lastRenderedPageBreak/>
        <w:t>Водоохоронні зони та прибережні захисні смуги во</w:t>
      </w:r>
      <w:r w:rsidR="00212DDC" w:rsidRPr="00E27FDB">
        <w:t>дних об’єктів</w:t>
      </w:r>
      <w:r w:rsidR="007F70C8" w:rsidRPr="00E27FDB">
        <w:t xml:space="preserve"> </w:t>
      </w:r>
    </w:p>
    <w:p w14:paraId="0AC384E8" w14:textId="471D0064" w:rsidR="00212DDC" w:rsidRPr="00E27FDB" w:rsidRDefault="00212DDC" w:rsidP="00212DDC">
      <w:pPr>
        <w:pStyle w:val="a9"/>
        <w:shd w:val="clear" w:color="auto" w:fill="auto"/>
        <w:spacing w:line="240" w:lineRule="exact"/>
        <w:jc w:val="right"/>
      </w:pPr>
      <w:r w:rsidRPr="00E27FDB">
        <w:t>Таблиця 20</w:t>
      </w:r>
    </w:p>
    <w:tbl>
      <w:tblPr>
        <w:tblW w:w="0" w:type="auto"/>
        <w:tblLayout w:type="fixed"/>
        <w:tblCellMar>
          <w:left w:w="10" w:type="dxa"/>
          <w:right w:w="10" w:type="dxa"/>
        </w:tblCellMar>
        <w:tblLook w:val="04A0" w:firstRow="1" w:lastRow="0" w:firstColumn="1" w:lastColumn="0" w:noHBand="0" w:noVBand="1"/>
      </w:tblPr>
      <w:tblGrid>
        <w:gridCol w:w="4834"/>
        <w:gridCol w:w="1397"/>
        <w:gridCol w:w="1411"/>
        <w:gridCol w:w="1238"/>
        <w:gridCol w:w="1320"/>
      </w:tblGrid>
      <w:tr w:rsidR="00212DDC" w:rsidRPr="00E27FDB" w14:paraId="247E5EF7" w14:textId="77777777" w:rsidTr="00212DDC">
        <w:trPr>
          <w:trHeight w:hRule="exact" w:val="298"/>
        </w:trPr>
        <w:tc>
          <w:tcPr>
            <w:tcW w:w="4834" w:type="dxa"/>
            <w:vMerge w:val="restart"/>
            <w:tcBorders>
              <w:top w:val="single" w:sz="4" w:space="0" w:color="auto"/>
              <w:left w:val="single" w:sz="4" w:space="0" w:color="auto"/>
            </w:tcBorders>
            <w:shd w:val="clear" w:color="auto" w:fill="FFFFFF"/>
          </w:tcPr>
          <w:p w14:paraId="7CD96A16" w14:textId="77777777" w:rsidR="00212DDC" w:rsidRPr="00E27FDB" w:rsidRDefault="00212DDC" w:rsidP="00212DDC">
            <w:pPr>
              <w:pStyle w:val="210"/>
              <w:shd w:val="clear" w:color="auto" w:fill="auto"/>
              <w:spacing w:before="0" w:line="240" w:lineRule="exact"/>
              <w:ind w:left="260" w:firstLine="0"/>
              <w:jc w:val="left"/>
              <w:rPr>
                <w:sz w:val="22"/>
                <w:szCs w:val="22"/>
              </w:rPr>
            </w:pPr>
            <w:r w:rsidRPr="00E27FDB">
              <w:rPr>
                <w:rStyle w:val="212pt"/>
                <w:sz w:val="22"/>
                <w:szCs w:val="22"/>
              </w:rPr>
              <w:t>Водоохоронні зони та прибережні захисні</w:t>
            </w:r>
          </w:p>
        </w:tc>
        <w:tc>
          <w:tcPr>
            <w:tcW w:w="1397" w:type="dxa"/>
            <w:vMerge w:val="restart"/>
            <w:tcBorders>
              <w:top w:val="single" w:sz="4" w:space="0" w:color="auto"/>
              <w:left w:val="single" w:sz="4" w:space="0" w:color="auto"/>
            </w:tcBorders>
            <w:shd w:val="clear" w:color="auto" w:fill="FFFFFF"/>
            <w:vAlign w:val="bottom"/>
          </w:tcPr>
          <w:p w14:paraId="3BC7BE76" w14:textId="77777777" w:rsidR="00212DDC" w:rsidRPr="00E27FDB" w:rsidRDefault="00212DDC" w:rsidP="00212DDC">
            <w:pPr>
              <w:pStyle w:val="210"/>
              <w:shd w:val="clear" w:color="auto" w:fill="auto"/>
              <w:spacing w:before="0" w:line="278" w:lineRule="exact"/>
              <w:ind w:firstLine="0"/>
              <w:jc w:val="center"/>
              <w:rPr>
                <w:sz w:val="22"/>
                <w:szCs w:val="22"/>
              </w:rPr>
            </w:pPr>
            <w:r w:rsidRPr="00E27FDB">
              <w:rPr>
                <w:rStyle w:val="212pt"/>
                <w:sz w:val="22"/>
                <w:szCs w:val="22"/>
              </w:rPr>
              <w:t>Загальна площа, га</w:t>
            </w:r>
          </w:p>
        </w:tc>
        <w:tc>
          <w:tcPr>
            <w:tcW w:w="3969" w:type="dxa"/>
            <w:gridSpan w:val="3"/>
            <w:tcBorders>
              <w:top w:val="single" w:sz="4" w:space="0" w:color="auto"/>
              <w:left w:val="single" w:sz="4" w:space="0" w:color="auto"/>
              <w:right w:val="single" w:sz="4" w:space="0" w:color="auto"/>
            </w:tcBorders>
            <w:shd w:val="clear" w:color="auto" w:fill="FFFFFF"/>
            <w:vAlign w:val="bottom"/>
          </w:tcPr>
          <w:p w14:paraId="78E28111" w14:textId="77777777" w:rsidR="00212DDC" w:rsidRPr="00E27FDB" w:rsidRDefault="00212DDC" w:rsidP="00212DDC">
            <w:pPr>
              <w:pStyle w:val="210"/>
              <w:shd w:val="clear" w:color="auto" w:fill="auto"/>
              <w:spacing w:before="0" w:line="240" w:lineRule="exact"/>
              <w:ind w:firstLine="0"/>
              <w:jc w:val="center"/>
              <w:rPr>
                <w:sz w:val="22"/>
                <w:szCs w:val="22"/>
              </w:rPr>
            </w:pPr>
            <w:r w:rsidRPr="00E27FDB">
              <w:rPr>
                <w:rStyle w:val="212pt"/>
                <w:sz w:val="22"/>
                <w:szCs w:val="22"/>
              </w:rPr>
              <w:t>з них протягом року</w:t>
            </w:r>
          </w:p>
        </w:tc>
      </w:tr>
      <w:tr w:rsidR="00212DDC" w:rsidRPr="00E27FDB" w14:paraId="17341703" w14:textId="77777777" w:rsidTr="00212DDC">
        <w:trPr>
          <w:trHeight w:hRule="exact" w:val="317"/>
        </w:trPr>
        <w:tc>
          <w:tcPr>
            <w:tcW w:w="4834" w:type="dxa"/>
            <w:vMerge/>
            <w:tcBorders>
              <w:left w:val="single" w:sz="4" w:space="0" w:color="auto"/>
            </w:tcBorders>
            <w:shd w:val="clear" w:color="auto" w:fill="FFFFFF"/>
          </w:tcPr>
          <w:p w14:paraId="1F0DF1E4" w14:textId="77777777" w:rsidR="00212DDC" w:rsidRPr="00E27FDB" w:rsidRDefault="00212DDC" w:rsidP="00212DDC">
            <w:pPr>
              <w:rPr>
                <w:sz w:val="22"/>
                <w:szCs w:val="22"/>
              </w:rPr>
            </w:pPr>
          </w:p>
        </w:tc>
        <w:tc>
          <w:tcPr>
            <w:tcW w:w="1397" w:type="dxa"/>
            <w:vMerge/>
            <w:tcBorders>
              <w:left w:val="single" w:sz="4" w:space="0" w:color="auto"/>
            </w:tcBorders>
            <w:shd w:val="clear" w:color="auto" w:fill="FFFFFF"/>
            <w:vAlign w:val="bottom"/>
          </w:tcPr>
          <w:p w14:paraId="7505683B" w14:textId="77777777" w:rsidR="00212DDC" w:rsidRPr="00E27FDB" w:rsidRDefault="00212DDC" w:rsidP="00212DDC">
            <w:pPr>
              <w:rPr>
                <w:sz w:val="22"/>
                <w:szCs w:val="22"/>
              </w:rPr>
            </w:pPr>
          </w:p>
        </w:tc>
        <w:tc>
          <w:tcPr>
            <w:tcW w:w="1411" w:type="dxa"/>
            <w:tcBorders>
              <w:top w:val="single" w:sz="4" w:space="0" w:color="auto"/>
              <w:left w:val="single" w:sz="4" w:space="0" w:color="auto"/>
            </w:tcBorders>
            <w:shd w:val="clear" w:color="auto" w:fill="FFFFFF"/>
            <w:vAlign w:val="bottom"/>
          </w:tcPr>
          <w:p w14:paraId="6B7C864F" w14:textId="591D6800" w:rsidR="00212DDC" w:rsidRPr="00E27FDB" w:rsidRDefault="00212DDC" w:rsidP="00E27FDB">
            <w:pPr>
              <w:pStyle w:val="210"/>
              <w:shd w:val="clear" w:color="auto" w:fill="auto"/>
              <w:spacing w:before="0" w:line="240" w:lineRule="exact"/>
              <w:ind w:right="280" w:firstLine="0"/>
              <w:jc w:val="right"/>
              <w:rPr>
                <w:sz w:val="22"/>
                <w:szCs w:val="22"/>
              </w:rPr>
            </w:pPr>
            <w:r w:rsidRPr="00E27FDB">
              <w:rPr>
                <w:rStyle w:val="212pt"/>
                <w:sz w:val="22"/>
                <w:szCs w:val="22"/>
              </w:rPr>
              <w:t>202</w:t>
            </w:r>
            <w:r w:rsidR="00E27FDB" w:rsidRPr="00E27FDB">
              <w:rPr>
                <w:rStyle w:val="212pt"/>
                <w:sz w:val="22"/>
                <w:szCs w:val="22"/>
              </w:rPr>
              <w:t>1</w:t>
            </w:r>
            <w:r w:rsidRPr="00E27FDB">
              <w:rPr>
                <w:rStyle w:val="212pt"/>
                <w:sz w:val="22"/>
                <w:szCs w:val="22"/>
              </w:rPr>
              <w:t>рік</w:t>
            </w:r>
          </w:p>
        </w:tc>
        <w:tc>
          <w:tcPr>
            <w:tcW w:w="1238" w:type="dxa"/>
            <w:tcBorders>
              <w:top w:val="single" w:sz="4" w:space="0" w:color="auto"/>
              <w:left w:val="single" w:sz="4" w:space="0" w:color="auto"/>
            </w:tcBorders>
            <w:shd w:val="clear" w:color="auto" w:fill="FFFFFF"/>
            <w:vAlign w:val="bottom"/>
          </w:tcPr>
          <w:p w14:paraId="23396DAD" w14:textId="1CDE276D" w:rsidR="00212DDC" w:rsidRPr="00E27FDB" w:rsidRDefault="00212DDC" w:rsidP="00E27FDB">
            <w:pPr>
              <w:pStyle w:val="210"/>
              <w:shd w:val="clear" w:color="auto" w:fill="auto"/>
              <w:spacing w:before="0" w:line="240" w:lineRule="exact"/>
              <w:ind w:right="200" w:firstLine="0"/>
              <w:jc w:val="right"/>
              <w:rPr>
                <w:sz w:val="22"/>
                <w:szCs w:val="22"/>
              </w:rPr>
            </w:pPr>
            <w:r w:rsidRPr="00E27FDB">
              <w:rPr>
                <w:rStyle w:val="212pt"/>
                <w:sz w:val="22"/>
                <w:szCs w:val="22"/>
              </w:rPr>
              <w:t>202</w:t>
            </w:r>
            <w:r w:rsidR="00E27FDB" w:rsidRPr="00E27FDB">
              <w:rPr>
                <w:rStyle w:val="212pt"/>
                <w:sz w:val="22"/>
                <w:szCs w:val="22"/>
              </w:rPr>
              <w:t>2</w:t>
            </w:r>
            <w:r w:rsidRPr="00E27FDB">
              <w:rPr>
                <w:rStyle w:val="212pt"/>
                <w:sz w:val="22"/>
                <w:szCs w:val="22"/>
              </w:rPr>
              <w:t>рік</w:t>
            </w:r>
          </w:p>
        </w:tc>
        <w:tc>
          <w:tcPr>
            <w:tcW w:w="1320" w:type="dxa"/>
            <w:tcBorders>
              <w:top w:val="single" w:sz="4" w:space="0" w:color="auto"/>
              <w:left w:val="single" w:sz="4" w:space="0" w:color="auto"/>
              <w:right w:val="single" w:sz="4" w:space="0" w:color="auto"/>
            </w:tcBorders>
            <w:shd w:val="clear" w:color="auto" w:fill="FFFFFF"/>
            <w:vAlign w:val="bottom"/>
          </w:tcPr>
          <w:p w14:paraId="6D314BC1" w14:textId="0D2ECBCA" w:rsidR="00212DDC" w:rsidRPr="00E27FDB" w:rsidRDefault="00212DDC" w:rsidP="00E27FDB">
            <w:pPr>
              <w:pStyle w:val="210"/>
              <w:shd w:val="clear" w:color="auto" w:fill="auto"/>
              <w:spacing w:before="0" w:line="240" w:lineRule="exact"/>
              <w:ind w:right="240" w:firstLine="0"/>
              <w:jc w:val="right"/>
              <w:rPr>
                <w:sz w:val="22"/>
                <w:szCs w:val="22"/>
              </w:rPr>
            </w:pPr>
            <w:r w:rsidRPr="00E27FDB">
              <w:rPr>
                <w:rStyle w:val="212pt"/>
                <w:sz w:val="22"/>
                <w:szCs w:val="22"/>
              </w:rPr>
              <w:t>202</w:t>
            </w:r>
            <w:r w:rsidR="00E27FDB" w:rsidRPr="00E27FDB">
              <w:rPr>
                <w:rStyle w:val="212pt"/>
                <w:sz w:val="22"/>
                <w:szCs w:val="22"/>
              </w:rPr>
              <w:t>3</w:t>
            </w:r>
            <w:r w:rsidRPr="00E27FDB">
              <w:rPr>
                <w:rStyle w:val="212pt"/>
                <w:sz w:val="22"/>
                <w:szCs w:val="22"/>
              </w:rPr>
              <w:t>рік</w:t>
            </w:r>
          </w:p>
        </w:tc>
      </w:tr>
      <w:tr w:rsidR="00212DDC" w:rsidRPr="00E27FDB" w14:paraId="153AA94D" w14:textId="77777777" w:rsidTr="00212DDC">
        <w:trPr>
          <w:trHeight w:hRule="exact" w:val="288"/>
        </w:trPr>
        <w:tc>
          <w:tcPr>
            <w:tcW w:w="4834" w:type="dxa"/>
            <w:tcBorders>
              <w:top w:val="single" w:sz="4" w:space="0" w:color="auto"/>
              <w:left w:val="single" w:sz="4" w:space="0" w:color="auto"/>
            </w:tcBorders>
            <w:shd w:val="clear" w:color="auto" w:fill="FFFFFF"/>
            <w:vAlign w:val="bottom"/>
          </w:tcPr>
          <w:p w14:paraId="44639725" w14:textId="77777777" w:rsidR="00212DDC" w:rsidRPr="00E27FDB" w:rsidRDefault="00212DDC" w:rsidP="00212DDC">
            <w:pPr>
              <w:pStyle w:val="210"/>
              <w:shd w:val="clear" w:color="auto" w:fill="auto"/>
              <w:spacing w:before="0" w:line="240" w:lineRule="exact"/>
              <w:ind w:firstLine="0"/>
              <w:jc w:val="center"/>
              <w:rPr>
                <w:sz w:val="22"/>
                <w:szCs w:val="22"/>
              </w:rPr>
            </w:pPr>
            <w:r w:rsidRPr="00E27FDB">
              <w:rPr>
                <w:rStyle w:val="212pt"/>
                <w:sz w:val="22"/>
                <w:szCs w:val="22"/>
              </w:rPr>
              <w:t>1</w:t>
            </w:r>
          </w:p>
        </w:tc>
        <w:tc>
          <w:tcPr>
            <w:tcW w:w="1397" w:type="dxa"/>
            <w:tcBorders>
              <w:top w:val="single" w:sz="4" w:space="0" w:color="auto"/>
              <w:left w:val="single" w:sz="4" w:space="0" w:color="auto"/>
            </w:tcBorders>
            <w:shd w:val="clear" w:color="auto" w:fill="FFFFFF"/>
            <w:vAlign w:val="bottom"/>
          </w:tcPr>
          <w:p w14:paraId="3BAA441A" w14:textId="77777777" w:rsidR="00212DDC" w:rsidRPr="00E27FDB" w:rsidRDefault="00212DDC" w:rsidP="00212DDC">
            <w:pPr>
              <w:pStyle w:val="210"/>
              <w:shd w:val="clear" w:color="auto" w:fill="auto"/>
              <w:spacing w:before="0" w:line="240" w:lineRule="exact"/>
              <w:ind w:firstLine="0"/>
              <w:jc w:val="center"/>
              <w:rPr>
                <w:sz w:val="22"/>
                <w:szCs w:val="22"/>
              </w:rPr>
            </w:pPr>
            <w:r w:rsidRPr="00E27FDB">
              <w:rPr>
                <w:rStyle w:val="212pt"/>
                <w:sz w:val="22"/>
                <w:szCs w:val="22"/>
              </w:rPr>
              <w:t>2</w:t>
            </w:r>
          </w:p>
        </w:tc>
        <w:tc>
          <w:tcPr>
            <w:tcW w:w="1411" w:type="dxa"/>
            <w:tcBorders>
              <w:top w:val="single" w:sz="4" w:space="0" w:color="auto"/>
              <w:left w:val="single" w:sz="4" w:space="0" w:color="auto"/>
            </w:tcBorders>
            <w:shd w:val="clear" w:color="auto" w:fill="FFFFFF"/>
          </w:tcPr>
          <w:p w14:paraId="0E03753C" w14:textId="77777777" w:rsidR="00212DDC" w:rsidRPr="00E27FDB" w:rsidRDefault="00212DDC" w:rsidP="00212DDC">
            <w:pPr>
              <w:pStyle w:val="210"/>
              <w:shd w:val="clear" w:color="auto" w:fill="auto"/>
              <w:spacing w:before="0" w:line="240" w:lineRule="exact"/>
              <w:ind w:firstLine="0"/>
              <w:jc w:val="center"/>
              <w:rPr>
                <w:sz w:val="22"/>
                <w:szCs w:val="22"/>
              </w:rPr>
            </w:pPr>
            <w:r w:rsidRPr="00E27FDB">
              <w:rPr>
                <w:rStyle w:val="212pt"/>
                <w:sz w:val="22"/>
                <w:szCs w:val="22"/>
              </w:rPr>
              <w:t>3</w:t>
            </w:r>
          </w:p>
        </w:tc>
        <w:tc>
          <w:tcPr>
            <w:tcW w:w="1238" w:type="dxa"/>
            <w:tcBorders>
              <w:top w:val="single" w:sz="4" w:space="0" w:color="auto"/>
              <w:left w:val="single" w:sz="4" w:space="0" w:color="auto"/>
            </w:tcBorders>
            <w:shd w:val="clear" w:color="auto" w:fill="FFFFFF"/>
          </w:tcPr>
          <w:p w14:paraId="35B545D4" w14:textId="77777777" w:rsidR="00212DDC" w:rsidRPr="00E27FDB" w:rsidRDefault="00212DDC" w:rsidP="00212DDC">
            <w:pPr>
              <w:pStyle w:val="210"/>
              <w:shd w:val="clear" w:color="auto" w:fill="auto"/>
              <w:spacing w:before="0" w:line="240" w:lineRule="exact"/>
              <w:ind w:firstLine="0"/>
              <w:jc w:val="center"/>
              <w:rPr>
                <w:sz w:val="22"/>
                <w:szCs w:val="22"/>
              </w:rPr>
            </w:pPr>
            <w:r w:rsidRPr="00E27FDB">
              <w:rPr>
                <w:rStyle w:val="212pt"/>
                <w:sz w:val="22"/>
                <w:szCs w:val="22"/>
              </w:rPr>
              <w:t>4</w:t>
            </w:r>
          </w:p>
        </w:tc>
        <w:tc>
          <w:tcPr>
            <w:tcW w:w="1320" w:type="dxa"/>
            <w:tcBorders>
              <w:top w:val="single" w:sz="4" w:space="0" w:color="auto"/>
              <w:left w:val="single" w:sz="4" w:space="0" w:color="auto"/>
              <w:right w:val="single" w:sz="4" w:space="0" w:color="auto"/>
            </w:tcBorders>
            <w:shd w:val="clear" w:color="auto" w:fill="FFFFFF"/>
          </w:tcPr>
          <w:p w14:paraId="0644B75A" w14:textId="77777777" w:rsidR="00212DDC" w:rsidRPr="00E27FDB" w:rsidRDefault="00212DDC" w:rsidP="00212DDC">
            <w:pPr>
              <w:pStyle w:val="210"/>
              <w:shd w:val="clear" w:color="auto" w:fill="auto"/>
              <w:spacing w:before="0" w:line="240" w:lineRule="exact"/>
              <w:ind w:firstLine="0"/>
              <w:jc w:val="center"/>
              <w:rPr>
                <w:sz w:val="22"/>
                <w:szCs w:val="22"/>
              </w:rPr>
            </w:pPr>
            <w:r w:rsidRPr="00E27FDB">
              <w:rPr>
                <w:rStyle w:val="212pt"/>
                <w:sz w:val="22"/>
                <w:szCs w:val="22"/>
              </w:rPr>
              <w:t>5</w:t>
            </w:r>
          </w:p>
        </w:tc>
      </w:tr>
      <w:tr w:rsidR="00212DDC" w:rsidRPr="00E27FDB" w14:paraId="000AE8F1" w14:textId="77777777" w:rsidTr="00212DDC">
        <w:trPr>
          <w:trHeight w:hRule="exact" w:val="533"/>
        </w:trPr>
        <w:tc>
          <w:tcPr>
            <w:tcW w:w="4834" w:type="dxa"/>
            <w:vMerge w:val="restart"/>
            <w:tcBorders>
              <w:top w:val="single" w:sz="4" w:space="0" w:color="auto"/>
              <w:left w:val="single" w:sz="4" w:space="0" w:color="auto"/>
            </w:tcBorders>
            <w:shd w:val="clear" w:color="auto" w:fill="FFFFFF"/>
            <w:vAlign w:val="bottom"/>
          </w:tcPr>
          <w:p w14:paraId="067DABE5" w14:textId="7D8D55AD" w:rsidR="00212DDC" w:rsidRPr="00E27FDB" w:rsidRDefault="00212DDC" w:rsidP="00212DDC">
            <w:pPr>
              <w:pStyle w:val="210"/>
              <w:shd w:val="clear" w:color="auto" w:fill="auto"/>
              <w:spacing w:before="0" w:line="274" w:lineRule="exact"/>
              <w:ind w:firstLine="0"/>
              <w:jc w:val="left"/>
              <w:rPr>
                <w:sz w:val="22"/>
                <w:szCs w:val="22"/>
              </w:rPr>
            </w:pPr>
            <w:r w:rsidRPr="00E27FDB">
              <w:rPr>
                <w:rStyle w:val="212pt"/>
                <w:sz w:val="22"/>
                <w:szCs w:val="22"/>
              </w:rPr>
              <w:t>Встановлено межі водоохоронни</w:t>
            </w:r>
            <w:r w:rsidR="002135D7" w:rsidRPr="00E27FDB">
              <w:rPr>
                <w:rStyle w:val="212pt"/>
                <w:sz w:val="22"/>
                <w:szCs w:val="22"/>
              </w:rPr>
              <w:t>х</w:t>
            </w:r>
            <w:r w:rsidRPr="00E27FDB">
              <w:rPr>
                <w:rStyle w:val="212pt"/>
                <w:sz w:val="22"/>
                <w:szCs w:val="22"/>
              </w:rPr>
              <w:t xml:space="preserve"> зон водних об’єктів</w:t>
            </w:r>
          </w:p>
          <w:p w14:paraId="1E381728" w14:textId="77777777" w:rsidR="00212DDC" w:rsidRPr="00E27FDB" w:rsidRDefault="00212DDC" w:rsidP="00212DDC">
            <w:pPr>
              <w:pStyle w:val="210"/>
              <w:shd w:val="clear" w:color="auto" w:fill="auto"/>
              <w:spacing w:before="0" w:line="274" w:lineRule="exact"/>
              <w:ind w:firstLine="0"/>
              <w:rPr>
                <w:sz w:val="22"/>
                <w:szCs w:val="22"/>
              </w:rPr>
            </w:pPr>
            <w:r w:rsidRPr="00E27FDB">
              <w:rPr>
                <w:rStyle w:val="212pt"/>
                <w:sz w:val="22"/>
                <w:szCs w:val="22"/>
              </w:rPr>
              <w:t>з них внесено до Державного земельного кадастру</w:t>
            </w:r>
          </w:p>
        </w:tc>
        <w:tc>
          <w:tcPr>
            <w:tcW w:w="1397" w:type="dxa"/>
            <w:tcBorders>
              <w:top w:val="single" w:sz="4" w:space="0" w:color="auto"/>
              <w:left w:val="single" w:sz="4" w:space="0" w:color="auto"/>
            </w:tcBorders>
            <w:shd w:val="clear" w:color="auto" w:fill="FFFFFF"/>
          </w:tcPr>
          <w:p w14:paraId="68DD1E63" w14:textId="48ACF06C" w:rsidR="00212DDC" w:rsidRPr="00E27FDB" w:rsidRDefault="000A654B" w:rsidP="000A654B">
            <w:pPr>
              <w:jc w:val="center"/>
              <w:rPr>
                <w:rFonts w:ascii="Times New Roman" w:hAnsi="Times New Roman" w:cs="Times New Roman"/>
                <w:sz w:val="22"/>
                <w:szCs w:val="22"/>
              </w:rPr>
            </w:pPr>
            <w:r w:rsidRPr="00E27FDB">
              <w:rPr>
                <w:rFonts w:ascii="Times New Roman" w:hAnsi="Times New Roman" w:cs="Times New Roman"/>
                <w:sz w:val="22"/>
                <w:szCs w:val="22"/>
              </w:rPr>
              <w:t>-</w:t>
            </w:r>
          </w:p>
        </w:tc>
        <w:tc>
          <w:tcPr>
            <w:tcW w:w="1411" w:type="dxa"/>
            <w:tcBorders>
              <w:top w:val="single" w:sz="4" w:space="0" w:color="auto"/>
              <w:left w:val="single" w:sz="4" w:space="0" w:color="auto"/>
            </w:tcBorders>
            <w:shd w:val="clear" w:color="auto" w:fill="FFFFFF"/>
          </w:tcPr>
          <w:p w14:paraId="05E3B966" w14:textId="0EBB2CE7" w:rsidR="00212DDC" w:rsidRPr="00E27FDB" w:rsidRDefault="000A654B" w:rsidP="000A654B">
            <w:pPr>
              <w:jc w:val="center"/>
              <w:rPr>
                <w:rFonts w:ascii="Times New Roman" w:hAnsi="Times New Roman" w:cs="Times New Roman"/>
                <w:sz w:val="22"/>
                <w:szCs w:val="22"/>
              </w:rPr>
            </w:pPr>
            <w:r w:rsidRPr="00E27FDB">
              <w:rPr>
                <w:rFonts w:ascii="Times New Roman" w:hAnsi="Times New Roman" w:cs="Times New Roman"/>
                <w:sz w:val="22"/>
                <w:szCs w:val="22"/>
              </w:rPr>
              <w:t>-</w:t>
            </w:r>
          </w:p>
        </w:tc>
        <w:tc>
          <w:tcPr>
            <w:tcW w:w="1238" w:type="dxa"/>
            <w:tcBorders>
              <w:top w:val="single" w:sz="4" w:space="0" w:color="auto"/>
              <w:left w:val="single" w:sz="4" w:space="0" w:color="auto"/>
            </w:tcBorders>
            <w:shd w:val="clear" w:color="auto" w:fill="FFFFFF"/>
          </w:tcPr>
          <w:p w14:paraId="0C4C3415" w14:textId="30AABAEA" w:rsidR="00212DDC" w:rsidRPr="00E27FDB" w:rsidRDefault="000A654B" w:rsidP="000A654B">
            <w:pPr>
              <w:jc w:val="center"/>
              <w:rPr>
                <w:rFonts w:ascii="Times New Roman" w:hAnsi="Times New Roman" w:cs="Times New Roman"/>
                <w:sz w:val="22"/>
                <w:szCs w:val="22"/>
              </w:rPr>
            </w:pPr>
            <w:r w:rsidRPr="00E27FDB">
              <w:rPr>
                <w:rFonts w:ascii="Times New Roman" w:hAnsi="Times New Roman" w:cs="Times New Roman"/>
                <w:sz w:val="22"/>
                <w:szCs w:val="22"/>
              </w:rPr>
              <w:t>-</w:t>
            </w:r>
          </w:p>
        </w:tc>
        <w:tc>
          <w:tcPr>
            <w:tcW w:w="1320" w:type="dxa"/>
            <w:tcBorders>
              <w:top w:val="single" w:sz="4" w:space="0" w:color="auto"/>
              <w:left w:val="single" w:sz="4" w:space="0" w:color="auto"/>
              <w:right w:val="single" w:sz="4" w:space="0" w:color="auto"/>
            </w:tcBorders>
            <w:shd w:val="clear" w:color="auto" w:fill="FFFFFF"/>
          </w:tcPr>
          <w:p w14:paraId="6276BBAE" w14:textId="20D169E4" w:rsidR="00212DDC" w:rsidRPr="00E27FDB" w:rsidRDefault="000A654B" w:rsidP="000A654B">
            <w:pPr>
              <w:jc w:val="center"/>
              <w:rPr>
                <w:rFonts w:ascii="Times New Roman" w:hAnsi="Times New Roman" w:cs="Times New Roman"/>
                <w:sz w:val="22"/>
                <w:szCs w:val="22"/>
              </w:rPr>
            </w:pPr>
            <w:r w:rsidRPr="00E27FDB">
              <w:rPr>
                <w:rFonts w:ascii="Times New Roman" w:hAnsi="Times New Roman" w:cs="Times New Roman"/>
                <w:sz w:val="22"/>
                <w:szCs w:val="22"/>
              </w:rPr>
              <w:t>-</w:t>
            </w:r>
          </w:p>
        </w:tc>
      </w:tr>
      <w:tr w:rsidR="00212DDC" w:rsidRPr="00E27FDB" w14:paraId="38A034FC" w14:textId="77777777" w:rsidTr="00212DDC">
        <w:trPr>
          <w:trHeight w:hRule="exact" w:val="586"/>
        </w:trPr>
        <w:tc>
          <w:tcPr>
            <w:tcW w:w="4834" w:type="dxa"/>
            <w:vMerge/>
            <w:tcBorders>
              <w:left w:val="single" w:sz="4" w:space="0" w:color="auto"/>
            </w:tcBorders>
            <w:shd w:val="clear" w:color="auto" w:fill="FFFFFF"/>
            <w:vAlign w:val="bottom"/>
          </w:tcPr>
          <w:p w14:paraId="3D971A27" w14:textId="77777777" w:rsidR="00212DDC" w:rsidRPr="00E27FDB" w:rsidRDefault="00212DDC" w:rsidP="00212DDC">
            <w:pPr>
              <w:rPr>
                <w:sz w:val="22"/>
                <w:szCs w:val="22"/>
              </w:rPr>
            </w:pPr>
          </w:p>
        </w:tc>
        <w:tc>
          <w:tcPr>
            <w:tcW w:w="1397" w:type="dxa"/>
            <w:tcBorders>
              <w:top w:val="single" w:sz="4" w:space="0" w:color="auto"/>
              <w:left w:val="single" w:sz="4" w:space="0" w:color="auto"/>
            </w:tcBorders>
            <w:shd w:val="clear" w:color="auto" w:fill="FFFFFF"/>
          </w:tcPr>
          <w:p w14:paraId="68D31146" w14:textId="2D9031A8" w:rsidR="00212DDC" w:rsidRPr="00E27FDB" w:rsidRDefault="000A654B" w:rsidP="000A654B">
            <w:pPr>
              <w:jc w:val="center"/>
              <w:rPr>
                <w:rFonts w:ascii="Times New Roman" w:hAnsi="Times New Roman" w:cs="Times New Roman"/>
                <w:sz w:val="22"/>
                <w:szCs w:val="22"/>
              </w:rPr>
            </w:pPr>
            <w:r w:rsidRPr="00E27FDB">
              <w:rPr>
                <w:rFonts w:ascii="Times New Roman" w:hAnsi="Times New Roman" w:cs="Times New Roman"/>
                <w:sz w:val="22"/>
                <w:szCs w:val="22"/>
              </w:rPr>
              <w:t>-</w:t>
            </w:r>
          </w:p>
        </w:tc>
        <w:tc>
          <w:tcPr>
            <w:tcW w:w="1411" w:type="dxa"/>
            <w:tcBorders>
              <w:top w:val="single" w:sz="4" w:space="0" w:color="auto"/>
              <w:left w:val="single" w:sz="4" w:space="0" w:color="auto"/>
            </w:tcBorders>
            <w:shd w:val="clear" w:color="auto" w:fill="FFFFFF"/>
          </w:tcPr>
          <w:p w14:paraId="044AA05F" w14:textId="3DB642AE" w:rsidR="00212DDC" w:rsidRPr="00E27FDB" w:rsidRDefault="000A654B" w:rsidP="000A654B">
            <w:pPr>
              <w:jc w:val="center"/>
              <w:rPr>
                <w:rFonts w:ascii="Times New Roman" w:hAnsi="Times New Roman" w:cs="Times New Roman"/>
                <w:sz w:val="22"/>
                <w:szCs w:val="22"/>
              </w:rPr>
            </w:pPr>
            <w:r w:rsidRPr="00E27FDB">
              <w:rPr>
                <w:rFonts w:ascii="Times New Roman" w:hAnsi="Times New Roman" w:cs="Times New Roman"/>
                <w:sz w:val="22"/>
                <w:szCs w:val="22"/>
              </w:rPr>
              <w:t>-</w:t>
            </w:r>
          </w:p>
        </w:tc>
        <w:tc>
          <w:tcPr>
            <w:tcW w:w="1238" w:type="dxa"/>
            <w:tcBorders>
              <w:top w:val="single" w:sz="4" w:space="0" w:color="auto"/>
              <w:left w:val="single" w:sz="4" w:space="0" w:color="auto"/>
            </w:tcBorders>
            <w:shd w:val="clear" w:color="auto" w:fill="FFFFFF"/>
          </w:tcPr>
          <w:p w14:paraId="3DF70C3E" w14:textId="2E8147C2" w:rsidR="00212DDC" w:rsidRPr="00E27FDB" w:rsidRDefault="000A654B" w:rsidP="000A654B">
            <w:pPr>
              <w:jc w:val="center"/>
              <w:rPr>
                <w:rFonts w:ascii="Times New Roman" w:hAnsi="Times New Roman" w:cs="Times New Roman"/>
                <w:sz w:val="22"/>
                <w:szCs w:val="22"/>
              </w:rPr>
            </w:pPr>
            <w:r w:rsidRPr="00E27FDB">
              <w:rPr>
                <w:rFonts w:ascii="Times New Roman" w:hAnsi="Times New Roman" w:cs="Times New Roman"/>
                <w:sz w:val="22"/>
                <w:szCs w:val="22"/>
              </w:rPr>
              <w:t>-</w:t>
            </w:r>
          </w:p>
        </w:tc>
        <w:tc>
          <w:tcPr>
            <w:tcW w:w="1320" w:type="dxa"/>
            <w:tcBorders>
              <w:top w:val="single" w:sz="4" w:space="0" w:color="auto"/>
              <w:left w:val="single" w:sz="4" w:space="0" w:color="auto"/>
              <w:right w:val="single" w:sz="4" w:space="0" w:color="auto"/>
            </w:tcBorders>
            <w:shd w:val="clear" w:color="auto" w:fill="FFFFFF"/>
          </w:tcPr>
          <w:p w14:paraId="499D750C" w14:textId="1CD8233A" w:rsidR="00212DDC" w:rsidRPr="00E27FDB" w:rsidRDefault="000A654B" w:rsidP="000A654B">
            <w:pPr>
              <w:jc w:val="center"/>
              <w:rPr>
                <w:rFonts w:ascii="Times New Roman" w:hAnsi="Times New Roman" w:cs="Times New Roman"/>
                <w:sz w:val="22"/>
                <w:szCs w:val="22"/>
              </w:rPr>
            </w:pPr>
            <w:r w:rsidRPr="00E27FDB">
              <w:rPr>
                <w:rFonts w:ascii="Times New Roman" w:hAnsi="Times New Roman" w:cs="Times New Roman"/>
                <w:sz w:val="22"/>
                <w:szCs w:val="22"/>
              </w:rPr>
              <w:t>-</w:t>
            </w:r>
          </w:p>
        </w:tc>
      </w:tr>
      <w:tr w:rsidR="00212DDC" w:rsidRPr="00E27FDB" w14:paraId="299142F6" w14:textId="77777777" w:rsidTr="00212DDC">
        <w:trPr>
          <w:trHeight w:hRule="exact" w:val="533"/>
        </w:trPr>
        <w:tc>
          <w:tcPr>
            <w:tcW w:w="4834" w:type="dxa"/>
            <w:vMerge w:val="restart"/>
            <w:tcBorders>
              <w:top w:val="single" w:sz="4" w:space="0" w:color="auto"/>
              <w:left w:val="single" w:sz="4" w:space="0" w:color="auto"/>
            </w:tcBorders>
            <w:shd w:val="clear" w:color="auto" w:fill="FFFFFF"/>
            <w:vAlign w:val="bottom"/>
          </w:tcPr>
          <w:p w14:paraId="751D8966" w14:textId="77777777" w:rsidR="00212DDC" w:rsidRPr="00E27FDB" w:rsidRDefault="00212DDC" w:rsidP="00212DDC">
            <w:pPr>
              <w:pStyle w:val="210"/>
              <w:shd w:val="clear" w:color="auto" w:fill="auto"/>
              <w:spacing w:before="0" w:line="278" w:lineRule="exact"/>
              <w:ind w:firstLine="0"/>
              <w:jc w:val="left"/>
              <w:rPr>
                <w:sz w:val="22"/>
                <w:szCs w:val="22"/>
              </w:rPr>
            </w:pPr>
            <w:r w:rsidRPr="00E27FDB">
              <w:rPr>
                <w:rStyle w:val="212pt"/>
                <w:sz w:val="22"/>
                <w:szCs w:val="22"/>
              </w:rPr>
              <w:t>Встановлено межі прибережних захисних смуг водних об’єктів</w:t>
            </w:r>
          </w:p>
          <w:p w14:paraId="092D16CD" w14:textId="77777777" w:rsidR="00212DDC" w:rsidRPr="00E27FDB" w:rsidRDefault="00212DDC" w:rsidP="00212DDC">
            <w:pPr>
              <w:pStyle w:val="210"/>
              <w:shd w:val="clear" w:color="auto" w:fill="auto"/>
              <w:spacing w:before="0" w:line="278" w:lineRule="exact"/>
              <w:ind w:firstLine="0"/>
              <w:rPr>
                <w:sz w:val="22"/>
                <w:szCs w:val="22"/>
              </w:rPr>
            </w:pPr>
            <w:r w:rsidRPr="00E27FDB">
              <w:rPr>
                <w:rStyle w:val="212pt"/>
                <w:sz w:val="22"/>
                <w:szCs w:val="22"/>
              </w:rPr>
              <w:t>з них внесено до Державного земельного кадастру</w:t>
            </w:r>
          </w:p>
        </w:tc>
        <w:tc>
          <w:tcPr>
            <w:tcW w:w="1397" w:type="dxa"/>
            <w:tcBorders>
              <w:top w:val="single" w:sz="4" w:space="0" w:color="auto"/>
              <w:left w:val="single" w:sz="4" w:space="0" w:color="auto"/>
            </w:tcBorders>
            <w:shd w:val="clear" w:color="auto" w:fill="FFFFFF"/>
          </w:tcPr>
          <w:p w14:paraId="21D07CFB" w14:textId="0FCDCC61" w:rsidR="00212DDC" w:rsidRPr="00E27FDB" w:rsidRDefault="000A654B" w:rsidP="000A654B">
            <w:pPr>
              <w:jc w:val="center"/>
              <w:rPr>
                <w:rFonts w:ascii="Times New Roman" w:hAnsi="Times New Roman" w:cs="Times New Roman"/>
                <w:sz w:val="22"/>
                <w:szCs w:val="22"/>
              </w:rPr>
            </w:pPr>
            <w:r w:rsidRPr="00E27FDB">
              <w:rPr>
                <w:rFonts w:ascii="Times New Roman" w:hAnsi="Times New Roman" w:cs="Times New Roman"/>
                <w:sz w:val="22"/>
                <w:szCs w:val="22"/>
              </w:rPr>
              <w:t>-</w:t>
            </w:r>
          </w:p>
        </w:tc>
        <w:tc>
          <w:tcPr>
            <w:tcW w:w="1411" w:type="dxa"/>
            <w:tcBorders>
              <w:top w:val="single" w:sz="4" w:space="0" w:color="auto"/>
              <w:left w:val="single" w:sz="4" w:space="0" w:color="auto"/>
            </w:tcBorders>
            <w:shd w:val="clear" w:color="auto" w:fill="FFFFFF"/>
          </w:tcPr>
          <w:p w14:paraId="56578019" w14:textId="1428DFDC" w:rsidR="00212DDC" w:rsidRPr="00E27FDB" w:rsidRDefault="000A654B" w:rsidP="000A654B">
            <w:pPr>
              <w:jc w:val="center"/>
              <w:rPr>
                <w:rFonts w:ascii="Times New Roman" w:hAnsi="Times New Roman" w:cs="Times New Roman"/>
                <w:sz w:val="22"/>
                <w:szCs w:val="22"/>
              </w:rPr>
            </w:pPr>
            <w:r w:rsidRPr="00E27FDB">
              <w:rPr>
                <w:rFonts w:ascii="Times New Roman" w:hAnsi="Times New Roman" w:cs="Times New Roman"/>
                <w:sz w:val="22"/>
                <w:szCs w:val="22"/>
              </w:rPr>
              <w:t>-</w:t>
            </w:r>
          </w:p>
        </w:tc>
        <w:tc>
          <w:tcPr>
            <w:tcW w:w="1238" w:type="dxa"/>
            <w:tcBorders>
              <w:top w:val="single" w:sz="4" w:space="0" w:color="auto"/>
              <w:left w:val="single" w:sz="4" w:space="0" w:color="auto"/>
            </w:tcBorders>
            <w:shd w:val="clear" w:color="auto" w:fill="FFFFFF"/>
          </w:tcPr>
          <w:p w14:paraId="75DA33E4" w14:textId="7E94D376" w:rsidR="00212DDC" w:rsidRPr="00E27FDB" w:rsidRDefault="000A654B" w:rsidP="000A654B">
            <w:pPr>
              <w:jc w:val="center"/>
              <w:rPr>
                <w:rFonts w:ascii="Times New Roman" w:hAnsi="Times New Roman" w:cs="Times New Roman"/>
                <w:sz w:val="22"/>
                <w:szCs w:val="22"/>
              </w:rPr>
            </w:pPr>
            <w:r w:rsidRPr="00E27FDB">
              <w:rPr>
                <w:rFonts w:ascii="Times New Roman" w:hAnsi="Times New Roman" w:cs="Times New Roman"/>
                <w:sz w:val="22"/>
                <w:szCs w:val="22"/>
              </w:rPr>
              <w:t>-</w:t>
            </w:r>
          </w:p>
        </w:tc>
        <w:tc>
          <w:tcPr>
            <w:tcW w:w="1320" w:type="dxa"/>
            <w:tcBorders>
              <w:top w:val="single" w:sz="4" w:space="0" w:color="auto"/>
              <w:left w:val="single" w:sz="4" w:space="0" w:color="auto"/>
              <w:right w:val="single" w:sz="4" w:space="0" w:color="auto"/>
            </w:tcBorders>
            <w:shd w:val="clear" w:color="auto" w:fill="FFFFFF"/>
          </w:tcPr>
          <w:p w14:paraId="4F05B8D9" w14:textId="2ACC21EB" w:rsidR="00212DDC" w:rsidRPr="00E27FDB" w:rsidRDefault="000A654B" w:rsidP="000A654B">
            <w:pPr>
              <w:jc w:val="center"/>
              <w:rPr>
                <w:rFonts w:ascii="Times New Roman" w:hAnsi="Times New Roman" w:cs="Times New Roman"/>
                <w:sz w:val="22"/>
                <w:szCs w:val="22"/>
              </w:rPr>
            </w:pPr>
            <w:r w:rsidRPr="00E27FDB">
              <w:rPr>
                <w:rFonts w:ascii="Times New Roman" w:hAnsi="Times New Roman" w:cs="Times New Roman"/>
                <w:sz w:val="22"/>
                <w:szCs w:val="22"/>
              </w:rPr>
              <w:t>-</w:t>
            </w:r>
          </w:p>
        </w:tc>
      </w:tr>
      <w:tr w:rsidR="00212DDC" w:rsidRPr="00E27FDB" w14:paraId="08143861" w14:textId="77777777" w:rsidTr="00212DDC">
        <w:trPr>
          <w:trHeight w:hRule="exact" w:val="614"/>
        </w:trPr>
        <w:tc>
          <w:tcPr>
            <w:tcW w:w="4834" w:type="dxa"/>
            <w:vMerge/>
            <w:tcBorders>
              <w:left w:val="single" w:sz="4" w:space="0" w:color="auto"/>
              <w:bottom w:val="single" w:sz="4" w:space="0" w:color="auto"/>
            </w:tcBorders>
            <w:shd w:val="clear" w:color="auto" w:fill="FFFFFF"/>
            <w:vAlign w:val="bottom"/>
          </w:tcPr>
          <w:p w14:paraId="44C2A0F2" w14:textId="77777777" w:rsidR="00212DDC" w:rsidRPr="00E27FDB" w:rsidRDefault="00212DDC" w:rsidP="00212DDC"/>
        </w:tc>
        <w:tc>
          <w:tcPr>
            <w:tcW w:w="1397" w:type="dxa"/>
            <w:tcBorders>
              <w:top w:val="single" w:sz="4" w:space="0" w:color="auto"/>
              <w:left w:val="single" w:sz="4" w:space="0" w:color="auto"/>
              <w:bottom w:val="single" w:sz="4" w:space="0" w:color="auto"/>
            </w:tcBorders>
            <w:shd w:val="clear" w:color="auto" w:fill="FFFFFF"/>
          </w:tcPr>
          <w:p w14:paraId="79A54BFC" w14:textId="6526709D" w:rsidR="00212DDC" w:rsidRPr="00E27FDB" w:rsidRDefault="000A654B" w:rsidP="000A654B">
            <w:pPr>
              <w:jc w:val="center"/>
              <w:rPr>
                <w:rFonts w:ascii="Times New Roman" w:hAnsi="Times New Roman" w:cs="Times New Roman"/>
                <w:sz w:val="22"/>
                <w:szCs w:val="22"/>
              </w:rPr>
            </w:pPr>
            <w:r w:rsidRPr="00E27FDB">
              <w:rPr>
                <w:rFonts w:ascii="Times New Roman" w:hAnsi="Times New Roman" w:cs="Times New Roman"/>
                <w:sz w:val="22"/>
                <w:szCs w:val="22"/>
              </w:rPr>
              <w:t>-</w:t>
            </w:r>
          </w:p>
        </w:tc>
        <w:tc>
          <w:tcPr>
            <w:tcW w:w="1411" w:type="dxa"/>
            <w:tcBorders>
              <w:top w:val="single" w:sz="4" w:space="0" w:color="auto"/>
              <w:left w:val="single" w:sz="4" w:space="0" w:color="auto"/>
              <w:bottom w:val="single" w:sz="4" w:space="0" w:color="auto"/>
            </w:tcBorders>
            <w:shd w:val="clear" w:color="auto" w:fill="FFFFFF"/>
          </w:tcPr>
          <w:p w14:paraId="55610E36" w14:textId="7F20BBCE" w:rsidR="00212DDC" w:rsidRPr="00E27FDB" w:rsidRDefault="000A654B" w:rsidP="000A654B">
            <w:pPr>
              <w:jc w:val="center"/>
              <w:rPr>
                <w:rFonts w:ascii="Times New Roman" w:hAnsi="Times New Roman" w:cs="Times New Roman"/>
                <w:sz w:val="22"/>
                <w:szCs w:val="22"/>
              </w:rPr>
            </w:pPr>
            <w:r w:rsidRPr="00E27FDB">
              <w:rPr>
                <w:rFonts w:ascii="Times New Roman" w:hAnsi="Times New Roman" w:cs="Times New Roman"/>
                <w:sz w:val="22"/>
                <w:szCs w:val="22"/>
              </w:rPr>
              <w:t>-</w:t>
            </w:r>
          </w:p>
        </w:tc>
        <w:tc>
          <w:tcPr>
            <w:tcW w:w="1238" w:type="dxa"/>
            <w:tcBorders>
              <w:top w:val="single" w:sz="4" w:space="0" w:color="auto"/>
              <w:left w:val="single" w:sz="4" w:space="0" w:color="auto"/>
              <w:bottom w:val="single" w:sz="4" w:space="0" w:color="auto"/>
            </w:tcBorders>
            <w:shd w:val="clear" w:color="auto" w:fill="FFFFFF"/>
          </w:tcPr>
          <w:p w14:paraId="076B1DA4" w14:textId="25D1D994" w:rsidR="00212DDC" w:rsidRPr="00E27FDB" w:rsidRDefault="000A654B" w:rsidP="000A654B">
            <w:pPr>
              <w:jc w:val="center"/>
              <w:rPr>
                <w:rFonts w:ascii="Times New Roman" w:hAnsi="Times New Roman" w:cs="Times New Roman"/>
                <w:sz w:val="22"/>
                <w:szCs w:val="22"/>
              </w:rPr>
            </w:pPr>
            <w:r w:rsidRPr="00E27FDB">
              <w:rPr>
                <w:rFonts w:ascii="Times New Roman" w:hAnsi="Times New Roman" w:cs="Times New Roman"/>
                <w:sz w:val="22"/>
                <w:szCs w:val="22"/>
              </w:rPr>
              <w:t>-</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14:paraId="335CBEE5" w14:textId="743DF089" w:rsidR="00212DDC" w:rsidRPr="00E27FDB" w:rsidRDefault="000A654B" w:rsidP="000A654B">
            <w:pPr>
              <w:jc w:val="center"/>
              <w:rPr>
                <w:rFonts w:ascii="Times New Roman" w:hAnsi="Times New Roman" w:cs="Times New Roman"/>
                <w:sz w:val="22"/>
                <w:szCs w:val="22"/>
              </w:rPr>
            </w:pPr>
            <w:r w:rsidRPr="00E27FDB">
              <w:rPr>
                <w:rFonts w:ascii="Times New Roman" w:hAnsi="Times New Roman" w:cs="Times New Roman"/>
                <w:sz w:val="22"/>
                <w:szCs w:val="22"/>
              </w:rPr>
              <w:t>-</w:t>
            </w:r>
          </w:p>
        </w:tc>
      </w:tr>
    </w:tbl>
    <w:p w14:paraId="60E64CB6" w14:textId="45D1D420" w:rsidR="00965A13" w:rsidRPr="00E27FDB" w:rsidRDefault="007F70C8" w:rsidP="00965A13">
      <w:pPr>
        <w:pStyle w:val="210"/>
        <w:shd w:val="clear" w:color="auto" w:fill="auto"/>
        <w:spacing w:before="0" w:line="280" w:lineRule="exact"/>
        <w:ind w:firstLine="0"/>
        <w:rPr>
          <w:i/>
          <w:sz w:val="22"/>
          <w:szCs w:val="22"/>
        </w:rPr>
      </w:pPr>
      <w:r w:rsidRPr="00E27FDB">
        <w:rPr>
          <w:i/>
          <w:sz w:val="22"/>
          <w:szCs w:val="22"/>
        </w:rPr>
        <w:t>Примітка: і</w:t>
      </w:r>
      <w:r w:rsidR="00965A13" w:rsidRPr="00E27FDB">
        <w:rPr>
          <w:i/>
          <w:sz w:val="22"/>
          <w:szCs w:val="22"/>
        </w:rPr>
        <w:t>нформація надана Управлінням земельних відносин та комунальної власності виконавчого комітету Коростенської міської ради від 2</w:t>
      </w:r>
      <w:r w:rsidR="00E27FDB" w:rsidRPr="00E27FDB">
        <w:rPr>
          <w:i/>
          <w:sz w:val="22"/>
          <w:szCs w:val="22"/>
        </w:rPr>
        <w:t>4</w:t>
      </w:r>
      <w:r w:rsidR="00965A13" w:rsidRPr="00E27FDB">
        <w:rPr>
          <w:i/>
          <w:sz w:val="22"/>
          <w:szCs w:val="22"/>
        </w:rPr>
        <w:t>.0</w:t>
      </w:r>
      <w:r w:rsidR="00E27FDB" w:rsidRPr="00E27FDB">
        <w:rPr>
          <w:i/>
          <w:sz w:val="22"/>
          <w:szCs w:val="22"/>
        </w:rPr>
        <w:t>6</w:t>
      </w:r>
      <w:r w:rsidR="00965A13" w:rsidRPr="00E27FDB">
        <w:rPr>
          <w:i/>
          <w:sz w:val="22"/>
          <w:szCs w:val="22"/>
        </w:rPr>
        <w:t>.202</w:t>
      </w:r>
      <w:r w:rsidR="00E27FDB" w:rsidRPr="00E27FDB">
        <w:rPr>
          <w:i/>
          <w:sz w:val="22"/>
          <w:szCs w:val="22"/>
        </w:rPr>
        <w:t>4</w:t>
      </w:r>
      <w:r w:rsidR="00965A13" w:rsidRPr="00E27FDB">
        <w:rPr>
          <w:i/>
          <w:sz w:val="22"/>
          <w:szCs w:val="22"/>
        </w:rPr>
        <w:t>року №20.0.1-6/</w:t>
      </w:r>
      <w:r w:rsidR="00E27FDB" w:rsidRPr="00E27FDB">
        <w:rPr>
          <w:i/>
          <w:sz w:val="22"/>
          <w:szCs w:val="22"/>
        </w:rPr>
        <w:t>5</w:t>
      </w:r>
      <w:r w:rsidR="00965A13" w:rsidRPr="00E27FDB">
        <w:rPr>
          <w:i/>
          <w:sz w:val="22"/>
          <w:szCs w:val="22"/>
        </w:rPr>
        <w:t>0</w:t>
      </w:r>
      <w:r w:rsidR="00E27FDB" w:rsidRPr="00E27FDB">
        <w:rPr>
          <w:i/>
          <w:sz w:val="22"/>
          <w:szCs w:val="22"/>
        </w:rPr>
        <w:t>8</w:t>
      </w:r>
      <w:r w:rsidR="00965A13" w:rsidRPr="00E27FDB">
        <w:rPr>
          <w:i/>
          <w:sz w:val="22"/>
          <w:szCs w:val="22"/>
        </w:rPr>
        <w:t>.</w:t>
      </w:r>
      <w:r w:rsidR="002135D7" w:rsidRPr="00E27FDB">
        <w:rPr>
          <w:i/>
          <w:sz w:val="22"/>
          <w:szCs w:val="22"/>
        </w:rPr>
        <w:t xml:space="preserve"> Заходи щодо визначення меж охоронних територій водоохоронних зон та прибережних смуг і встановлення режиму використання даних територій визначено у Програмі розвитку земельних відносин Коростенської міської територіальної громади на 2022-2026 роки, яка затверджена рішенням 12 сесії Коростенської міської ради Ⅷ скликання від 23.12.2021р. №719. Термін реалізації та бюджетне </w:t>
      </w:r>
      <w:r w:rsidR="008B7F96" w:rsidRPr="00E27FDB">
        <w:rPr>
          <w:i/>
          <w:sz w:val="22"/>
          <w:szCs w:val="22"/>
        </w:rPr>
        <w:t>фінансування розроблення проектів землеустрою щодо земель водного фонду та водоохоронних зон передбачені на 2025рік.</w:t>
      </w:r>
    </w:p>
    <w:p w14:paraId="7F56569E" w14:textId="77777777" w:rsidR="00C40054" w:rsidRPr="00D44C4C" w:rsidRDefault="00C40054">
      <w:pPr>
        <w:rPr>
          <w:sz w:val="2"/>
          <w:szCs w:val="2"/>
          <w:highlight w:val="yellow"/>
        </w:rPr>
      </w:pPr>
    </w:p>
    <w:p w14:paraId="40B72372" w14:textId="77777777" w:rsidR="00DC7768" w:rsidRDefault="00DC7768">
      <w:pPr>
        <w:pStyle w:val="210"/>
        <w:shd w:val="clear" w:color="auto" w:fill="auto"/>
        <w:spacing w:before="273" w:line="280" w:lineRule="exact"/>
        <w:ind w:firstLine="0"/>
        <w:jc w:val="center"/>
      </w:pPr>
    </w:p>
    <w:p w14:paraId="3C9D28D9" w14:textId="77777777" w:rsidR="00AB4B9B" w:rsidRPr="00242CA4" w:rsidRDefault="00AB4B9B">
      <w:pPr>
        <w:pStyle w:val="210"/>
        <w:shd w:val="clear" w:color="auto" w:fill="auto"/>
        <w:spacing w:before="273" w:line="280" w:lineRule="exact"/>
        <w:ind w:firstLine="0"/>
        <w:jc w:val="center"/>
      </w:pPr>
    </w:p>
    <w:p w14:paraId="2E45E130" w14:textId="0EC1557A" w:rsidR="00C40054" w:rsidRPr="00242CA4" w:rsidRDefault="000516A2">
      <w:pPr>
        <w:pStyle w:val="210"/>
        <w:shd w:val="clear" w:color="auto" w:fill="auto"/>
        <w:spacing w:before="273" w:line="280" w:lineRule="exact"/>
        <w:ind w:firstLine="0"/>
        <w:jc w:val="center"/>
      </w:pPr>
      <w:r w:rsidRPr="00242CA4">
        <w:t>Поширеність процесів деградації земель на сільськогосподарських угіддях</w:t>
      </w:r>
      <w:r w:rsidR="00DC7768" w:rsidRPr="00242CA4">
        <w:t xml:space="preserve"> </w:t>
      </w:r>
    </w:p>
    <w:p w14:paraId="47FF5BB8" w14:textId="7BB9C180" w:rsidR="00DE33B9" w:rsidRPr="00242CA4" w:rsidRDefault="00DE33B9" w:rsidP="00DE33B9">
      <w:pPr>
        <w:pStyle w:val="210"/>
        <w:shd w:val="clear" w:color="auto" w:fill="auto"/>
        <w:spacing w:before="273" w:line="280" w:lineRule="exact"/>
        <w:ind w:firstLine="0"/>
        <w:jc w:val="right"/>
        <w:rPr>
          <w:sz w:val="22"/>
          <w:szCs w:val="22"/>
        </w:rPr>
      </w:pPr>
      <w:r w:rsidRPr="00242CA4">
        <w:rPr>
          <w:sz w:val="22"/>
          <w:szCs w:val="22"/>
        </w:rPr>
        <w:t>Таблиця 21</w:t>
      </w:r>
    </w:p>
    <w:tbl>
      <w:tblPr>
        <w:tblW w:w="0" w:type="auto"/>
        <w:tblLayout w:type="fixed"/>
        <w:tblCellMar>
          <w:left w:w="10" w:type="dxa"/>
          <w:right w:w="10" w:type="dxa"/>
        </w:tblCellMar>
        <w:tblLook w:val="04A0" w:firstRow="1" w:lastRow="0" w:firstColumn="1" w:lastColumn="0" w:noHBand="0" w:noVBand="1"/>
      </w:tblPr>
      <w:tblGrid>
        <w:gridCol w:w="5126"/>
        <w:gridCol w:w="2122"/>
        <w:gridCol w:w="2842"/>
      </w:tblGrid>
      <w:tr w:rsidR="00DE33B9" w:rsidRPr="00242CA4" w14:paraId="76153A83" w14:textId="77777777" w:rsidTr="00DE33B9">
        <w:trPr>
          <w:trHeight w:hRule="exact" w:val="854"/>
        </w:trPr>
        <w:tc>
          <w:tcPr>
            <w:tcW w:w="5126" w:type="dxa"/>
            <w:tcBorders>
              <w:top w:val="single" w:sz="4" w:space="0" w:color="auto"/>
              <w:left w:val="single" w:sz="4" w:space="0" w:color="auto"/>
            </w:tcBorders>
            <w:shd w:val="clear" w:color="auto" w:fill="FFFFFF"/>
            <w:vAlign w:val="center"/>
          </w:tcPr>
          <w:p w14:paraId="1B6C409D" w14:textId="77777777" w:rsidR="00DE33B9" w:rsidRPr="00242CA4" w:rsidRDefault="00DE33B9" w:rsidP="00DE33B9">
            <w:pPr>
              <w:pStyle w:val="210"/>
              <w:shd w:val="clear" w:color="auto" w:fill="auto"/>
              <w:spacing w:before="0" w:line="240" w:lineRule="exact"/>
              <w:ind w:firstLine="0"/>
              <w:jc w:val="center"/>
              <w:rPr>
                <w:sz w:val="22"/>
                <w:szCs w:val="22"/>
              </w:rPr>
            </w:pPr>
            <w:r w:rsidRPr="00242CA4">
              <w:rPr>
                <w:rStyle w:val="212pt"/>
                <w:sz w:val="22"/>
                <w:szCs w:val="22"/>
              </w:rPr>
              <w:t>Види деградованих земель</w:t>
            </w:r>
          </w:p>
        </w:tc>
        <w:tc>
          <w:tcPr>
            <w:tcW w:w="2122" w:type="dxa"/>
            <w:tcBorders>
              <w:top w:val="single" w:sz="4" w:space="0" w:color="auto"/>
              <w:left w:val="single" w:sz="4" w:space="0" w:color="auto"/>
            </w:tcBorders>
            <w:shd w:val="clear" w:color="auto" w:fill="FFFFFF"/>
          </w:tcPr>
          <w:p w14:paraId="22F78441" w14:textId="77777777" w:rsidR="00DE33B9" w:rsidRPr="00242CA4" w:rsidRDefault="00DE33B9" w:rsidP="00DE33B9">
            <w:pPr>
              <w:pStyle w:val="210"/>
              <w:shd w:val="clear" w:color="auto" w:fill="auto"/>
              <w:spacing w:before="0" w:line="278" w:lineRule="exact"/>
              <w:ind w:firstLine="0"/>
              <w:jc w:val="center"/>
              <w:rPr>
                <w:sz w:val="22"/>
                <w:szCs w:val="22"/>
              </w:rPr>
            </w:pPr>
            <w:r w:rsidRPr="00242CA4">
              <w:rPr>
                <w:rStyle w:val="212pt"/>
                <w:sz w:val="22"/>
                <w:szCs w:val="22"/>
              </w:rPr>
              <w:t>Площа земель, підданих впливу, тис. га</w:t>
            </w:r>
          </w:p>
        </w:tc>
        <w:tc>
          <w:tcPr>
            <w:tcW w:w="2842" w:type="dxa"/>
            <w:tcBorders>
              <w:top w:val="single" w:sz="4" w:space="0" w:color="auto"/>
              <w:left w:val="single" w:sz="4" w:space="0" w:color="auto"/>
              <w:right w:val="single" w:sz="4" w:space="0" w:color="auto"/>
            </w:tcBorders>
            <w:shd w:val="clear" w:color="auto" w:fill="FFFFFF"/>
            <w:vAlign w:val="bottom"/>
          </w:tcPr>
          <w:p w14:paraId="0C997474" w14:textId="77777777" w:rsidR="00DE33B9" w:rsidRPr="00242CA4" w:rsidRDefault="00DE33B9" w:rsidP="00DE33B9">
            <w:pPr>
              <w:pStyle w:val="210"/>
              <w:shd w:val="clear" w:color="auto" w:fill="auto"/>
              <w:spacing w:before="0" w:line="278" w:lineRule="exact"/>
              <w:ind w:firstLine="0"/>
              <w:jc w:val="center"/>
              <w:rPr>
                <w:sz w:val="22"/>
                <w:szCs w:val="22"/>
              </w:rPr>
            </w:pPr>
            <w:r w:rsidRPr="00242CA4">
              <w:rPr>
                <w:rStyle w:val="212pt"/>
                <w:sz w:val="22"/>
                <w:szCs w:val="22"/>
              </w:rPr>
              <w:t>% від загальної площі території</w:t>
            </w:r>
          </w:p>
        </w:tc>
      </w:tr>
      <w:tr w:rsidR="00DE33B9" w:rsidRPr="00242CA4" w14:paraId="781FD74D" w14:textId="77777777" w:rsidTr="00DE33B9">
        <w:trPr>
          <w:trHeight w:hRule="exact" w:val="288"/>
        </w:trPr>
        <w:tc>
          <w:tcPr>
            <w:tcW w:w="5126" w:type="dxa"/>
            <w:tcBorders>
              <w:top w:val="single" w:sz="4" w:space="0" w:color="auto"/>
              <w:left w:val="single" w:sz="4" w:space="0" w:color="auto"/>
            </w:tcBorders>
            <w:shd w:val="clear" w:color="auto" w:fill="FFFFFF"/>
            <w:vAlign w:val="bottom"/>
          </w:tcPr>
          <w:p w14:paraId="2772B285" w14:textId="77777777" w:rsidR="00DE33B9" w:rsidRPr="00242CA4" w:rsidRDefault="00DE33B9" w:rsidP="00DE33B9">
            <w:pPr>
              <w:pStyle w:val="210"/>
              <w:shd w:val="clear" w:color="auto" w:fill="auto"/>
              <w:spacing w:before="0" w:line="240" w:lineRule="exact"/>
              <w:ind w:firstLine="0"/>
              <w:jc w:val="center"/>
              <w:rPr>
                <w:sz w:val="22"/>
                <w:szCs w:val="22"/>
              </w:rPr>
            </w:pPr>
            <w:r w:rsidRPr="00242CA4">
              <w:rPr>
                <w:rStyle w:val="212pt"/>
                <w:sz w:val="22"/>
                <w:szCs w:val="22"/>
              </w:rPr>
              <w:t>1</w:t>
            </w:r>
          </w:p>
        </w:tc>
        <w:tc>
          <w:tcPr>
            <w:tcW w:w="2122" w:type="dxa"/>
            <w:tcBorders>
              <w:top w:val="single" w:sz="4" w:space="0" w:color="auto"/>
              <w:left w:val="single" w:sz="4" w:space="0" w:color="auto"/>
            </w:tcBorders>
            <w:shd w:val="clear" w:color="auto" w:fill="FFFFFF"/>
            <w:vAlign w:val="bottom"/>
          </w:tcPr>
          <w:p w14:paraId="763766C3" w14:textId="77777777" w:rsidR="00DE33B9" w:rsidRPr="00242CA4" w:rsidRDefault="00DE33B9" w:rsidP="00DE33B9">
            <w:pPr>
              <w:pStyle w:val="210"/>
              <w:shd w:val="clear" w:color="auto" w:fill="auto"/>
              <w:spacing w:before="0" w:line="240" w:lineRule="exact"/>
              <w:ind w:firstLine="0"/>
              <w:jc w:val="center"/>
              <w:rPr>
                <w:sz w:val="22"/>
                <w:szCs w:val="22"/>
              </w:rPr>
            </w:pPr>
            <w:r w:rsidRPr="00242CA4">
              <w:rPr>
                <w:rStyle w:val="212pt"/>
                <w:sz w:val="22"/>
                <w:szCs w:val="22"/>
              </w:rPr>
              <w:t>2</w:t>
            </w:r>
          </w:p>
        </w:tc>
        <w:tc>
          <w:tcPr>
            <w:tcW w:w="2842" w:type="dxa"/>
            <w:tcBorders>
              <w:top w:val="single" w:sz="4" w:space="0" w:color="auto"/>
              <w:left w:val="single" w:sz="4" w:space="0" w:color="auto"/>
              <w:right w:val="single" w:sz="4" w:space="0" w:color="auto"/>
            </w:tcBorders>
            <w:shd w:val="clear" w:color="auto" w:fill="FFFFFF"/>
            <w:vAlign w:val="center"/>
          </w:tcPr>
          <w:p w14:paraId="466E4DDC" w14:textId="59EC70D9" w:rsidR="00DE33B9" w:rsidRPr="00242CA4" w:rsidRDefault="00136D21" w:rsidP="00DE33B9">
            <w:pPr>
              <w:pStyle w:val="210"/>
              <w:shd w:val="clear" w:color="auto" w:fill="auto"/>
              <w:spacing w:before="0" w:line="240" w:lineRule="exact"/>
              <w:ind w:firstLine="0"/>
              <w:jc w:val="center"/>
              <w:rPr>
                <w:sz w:val="22"/>
                <w:szCs w:val="22"/>
              </w:rPr>
            </w:pPr>
            <w:r w:rsidRPr="00242CA4">
              <w:rPr>
                <w:sz w:val="22"/>
                <w:szCs w:val="22"/>
              </w:rPr>
              <w:t>3</w:t>
            </w:r>
          </w:p>
          <w:p w14:paraId="10ADD70D" w14:textId="77777777" w:rsidR="00DE33B9" w:rsidRPr="00242CA4" w:rsidRDefault="00DE33B9" w:rsidP="00DE33B9">
            <w:pPr>
              <w:pStyle w:val="210"/>
              <w:shd w:val="clear" w:color="auto" w:fill="auto"/>
              <w:spacing w:before="0" w:line="240" w:lineRule="exact"/>
              <w:ind w:firstLine="0"/>
              <w:jc w:val="center"/>
              <w:rPr>
                <w:sz w:val="22"/>
                <w:szCs w:val="22"/>
              </w:rPr>
            </w:pPr>
            <w:r w:rsidRPr="00242CA4">
              <w:rPr>
                <w:rStyle w:val="212pt"/>
                <w:sz w:val="22"/>
                <w:szCs w:val="22"/>
              </w:rPr>
              <w:t>3</w:t>
            </w:r>
          </w:p>
        </w:tc>
      </w:tr>
      <w:tr w:rsidR="00DE33B9" w:rsidRPr="00242CA4" w14:paraId="127E05F4" w14:textId="77777777" w:rsidTr="00DE33B9">
        <w:trPr>
          <w:trHeight w:hRule="exact" w:val="293"/>
        </w:trPr>
        <w:tc>
          <w:tcPr>
            <w:tcW w:w="5126" w:type="dxa"/>
            <w:tcBorders>
              <w:top w:val="single" w:sz="4" w:space="0" w:color="auto"/>
              <w:left w:val="single" w:sz="4" w:space="0" w:color="auto"/>
            </w:tcBorders>
            <w:shd w:val="clear" w:color="auto" w:fill="FFFFFF"/>
            <w:vAlign w:val="bottom"/>
          </w:tcPr>
          <w:p w14:paraId="78938D0C" w14:textId="77777777" w:rsidR="00DE33B9" w:rsidRPr="00242CA4" w:rsidRDefault="00DE33B9" w:rsidP="00DE33B9">
            <w:pPr>
              <w:pStyle w:val="210"/>
              <w:shd w:val="clear" w:color="auto" w:fill="auto"/>
              <w:spacing w:before="0" w:line="240" w:lineRule="exact"/>
              <w:ind w:firstLine="0"/>
              <w:jc w:val="left"/>
              <w:rPr>
                <w:sz w:val="22"/>
                <w:szCs w:val="22"/>
              </w:rPr>
            </w:pPr>
            <w:r w:rsidRPr="00242CA4">
              <w:rPr>
                <w:rStyle w:val="212pt"/>
                <w:sz w:val="22"/>
                <w:szCs w:val="22"/>
              </w:rPr>
              <w:t>Дефляційно небезпечні землі (с/г угіддя)</w:t>
            </w:r>
          </w:p>
        </w:tc>
        <w:tc>
          <w:tcPr>
            <w:tcW w:w="2122" w:type="dxa"/>
            <w:tcBorders>
              <w:top w:val="single" w:sz="4" w:space="0" w:color="auto"/>
              <w:left w:val="single" w:sz="4" w:space="0" w:color="auto"/>
            </w:tcBorders>
            <w:shd w:val="clear" w:color="auto" w:fill="FFFFFF"/>
          </w:tcPr>
          <w:p w14:paraId="4F96EABD" w14:textId="5EB22419" w:rsidR="00DE33B9" w:rsidRPr="00242CA4" w:rsidRDefault="00136D21" w:rsidP="00136D21">
            <w:pPr>
              <w:jc w:val="center"/>
              <w:rPr>
                <w:rFonts w:ascii="Times New Roman" w:hAnsi="Times New Roman" w:cs="Times New Roman"/>
                <w:sz w:val="22"/>
                <w:szCs w:val="22"/>
              </w:rPr>
            </w:pPr>
            <w:r w:rsidRPr="00242CA4">
              <w:rPr>
                <w:rFonts w:ascii="Times New Roman" w:hAnsi="Times New Roman" w:cs="Times New Roman"/>
                <w:sz w:val="22"/>
                <w:szCs w:val="22"/>
              </w:rPr>
              <w:t>-</w:t>
            </w:r>
          </w:p>
        </w:tc>
        <w:tc>
          <w:tcPr>
            <w:tcW w:w="2842" w:type="dxa"/>
            <w:tcBorders>
              <w:top w:val="single" w:sz="4" w:space="0" w:color="auto"/>
              <w:left w:val="single" w:sz="4" w:space="0" w:color="auto"/>
              <w:right w:val="single" w:sz="4" w:space="0" w:color="auto"/>
            </w:tcBorders>
            <w:shd w:val="clear" w:color="auto" w:fill="FFFFFF"/>
          </w:tcPr>
          <w:p w14:paraId="6BB8255B" w14:textId="7168D993" w:rsidR="00DE33B9" w:rsidRPr="00242CA4" w:rsidRDefault="00136D21" w:rsidP="00136D21">
            <w:pPr>
              <w:jc w:val="center"/>
              <w:rPr>
                <w:rFonts w:ascii="Times New Roman" w:hAnsi="Times New Roman" w:cs="Times New Roman"/>
                <w:sz w:val="22"/>
                <w:szCs w:val="22"/>
              </w:rPr>
            </w:pPr>
            <w:r w:rsidRPr="00242CA4">
              <w:rPr>
                <w:rFonts w:ascii="Times New Roman" w:hAnsi="Times New Roman" w:cs="Times New Roman"/>
                <w:sz w:val="22"/>
                <w:szCs w:val="22"/>
              </w:rPr>
              <w:t>-</w:t>
            </w:r>
          </w:p>
        </w:tc>
      </w:tr>
      <w:tr w:rsidR="00DE33B9" w:rsidRPr="00242CA4" w14:paraId="73491EEB" w14:textId="77777777" w:rsidTr="00DE33B9">
        <w:trPr>
          <w:trHeight w:hRule="exact" w:val="288"/>
        </w:trPr>
        <w:tc>
          <w:tcPr>
            <w:tcW w:w="5126" w:type="dxa"/>
            <w:tcBorders>
              <w:top w:val="single" w:sz="4" w:space="0" w:color="auto"/>
              <w:left w:val="single" w:sz="4" w:space="0" w:color="auto"/>
            </w:tcBorders>
            <w:shd w:val="clear" w:color="auto" w:fill="FFFFFF"/>
            <w:vAlign w:val="bottom"/>
          </w:tcPr>
          <w:p w14:paraId="07B718B7" w14:textId="77777777" w:rsidR="00DE33B9" w:rsidRPr="00242CA4" w:rsidRDefault="00DE33B9" w:rsidP="00DE33B9">
            <w:pPr>
              <w:pStyle w:val="210"/>
              <w:shd w:val="clear" w:color="auto" w:fill="auto"/>
              <w:spacing w:before="0" w:line="240" w:lineRule="exact"/>
              <w:ind w:firstLine="0"/>
              <w:jc w:val="left"/>
              <w:rPr>
                <w:sz w:val="22"/>
                <w:szCs w:val="22"/>
              </w:rPr>
            </w:pPr>
            <w:r w:rsidRPr="00242CA4">
              <w:rPr>
                <w:rStyle w:val="212pt"/>
                <w:sz w:val="22"/>
                <w:szCs w:val="22"/>
              </w:rPr>
              <w:t>Землі, піддані водній ерозії</w:t>
            </w:r>
          </w:p>
        </w:tc>
        <w:tc>
          <w:tcPr>
            <w:tcW w:w="2122" w:type="dxa"/>
            <w:tcBorders>
              <w:top w:val="single" w:sz="4" w:space="0" w:color="auto"/>
              <w:left w:val="single" w:sz="4" w:space="0" w:color="auto"/>
            </w:tcBorders>
            <w:shd w:val="clear" w:color="auto" w:fill="FFFFFF"/>
          </w:tcPr>
          <w:p w14:paraId="163BEB5E" w14:textId="731FC92B" w:rsidR="00DE33B9" w:rsidRPr="00242CA4" w:rsidRDefault="00136D21" w:rsidP="00136D21">
            <w:pPr>
              <w:jc w:val="center"/>
              <w:rPr>
                <w:rFonts w:ascii="Times New Roman" w:hAnsi="Times New Roman" w:cs="Times New Roman"/>
                <w:sz w:val="22"/>
                <w:szCs w:val="22"/>
              </w:rPr>
            </w:pPr>
            <w:r w:rsidRPr="00242CA4">
              <w:rPr>
                <w:rFonts w:ascii="Times New Roman" w:hAnsi="Times New Roman" w:cs="Times New Roman"/>
                <w:sz w:val="22"/>
                <w:szCs w:val="22"/>
              </w:rPr>
              <w:t>-</w:t>
            </w:r>
          </w:p>
        </w:tc>
        <w:tc>
          <w:tcPr>
            <w:tcW w:w="2842" w:type="dxa"/>
            <w:tcBorders>
              <w:top w:val="single" w:sz="4" w:space="0" w:color="auto"/>
              <w:left w:val="single" w:sz="4" w:space="0" w:color="auto"/>
              <w:right w:val="single" w:sz="4" w:space="0" w:color="auto"/>
            </w:tcBorders>
            <w:shd w:val="clear" w:color="auto" w:fill="FFFFFF"/>
          </w:tcPr>
          <w:p w14:paraId="13C1222F" w14:textId="769C9E11" w:rsidR="00DE33B9" w:rsidRPr="00242CA4" w:rsidRDefault="00136D21" w:rsidP="00136D21">
            <w:pPr>
              <w:jc w:val="center"/>
              <w:rPr>
                <w:rFonts w:ascii="Times New Roman" w:hAnsi="Times New Roman" w:cs="Times New Roman"/>
                <w:sz w:val="22"/>
                <w:szCs w:val="22"/>
              </w:rPr>
            </w:pPr>
            <w:r w:rsidRPr="00242CA4">
              <w:rPr>
                <w:rFonts w:ascii="Times New Roman" w:hAnsi="Times New Roman" w:cs="Times New Roman"/>
                <w:sz w:val="22"/>
                <w:szCs w:val="22"/>
              </w:rPr>
              <w:t>-</w:t>
            </w:r>
          </w:p>
        </w:tc>
      </w:tr>
      <w:tr w:rsidR="00DE33B9" w:rsidRPr="00242CA4" w14:paraId="59B00111" w14:textId="77777777" w:rsidTr="00DE33B9">
        <w:trPr>
          <w:trHeight w:hRule="exact" w:val="562"/>
        </w:trPr>
        <w:tc>
          <w:tcPr>
            <w:tcW w:w="5126" w:type="dxa"/>
            <w:tcBorders>
              <w:top w:val="single" w:sz="4" w:space="0" w:color="auto"/>
              <w:left w:val="single" w:sz="4" w:space="0" w:color="auto"/>
            </w:tcBorders>
            <w:shd w:val="clear" w:color="auto" w:fill="FFFFFF"/>
            <w:vAlign w:val="bottom"/>
          </w:tcPr>
          <w:p w14:paraId="5733FFE7" w14:textId="77777777" w:rsidR="00DE33B9" w:rsidRPr="00242CA4" w:rsidRDefault="00DE33B9" w:rsidP="00DE33B9">
            <w:pPr>
              <w:pStyle w:val="210"/>
              <w:shd w:val="clear" w:color="auto" w:fill="auto"/>
              <w:spacing w:before="0" w:line="278" w:lineRule="exact"/>
              <w:ind w:firstLine="0"/>
              <w:jc w:val="left"/>
              <w:rPr>
                <w:sz w:val="22"/>
                <w:szCs w:val="22"/>
              </w:rPr>
            </w:pPr>
            <w:r w:rsidRPr="00242CA4">
              <w:rPr>
                <w:rStyle w:val="212pt"/>
                <w:sz w:val="22"/>
                <w:szCs w:val="22"/>
              </w:rPr>
              <w:t>Землі, піддані сумісній дії водної та вітрової ерозії</w:t>
            </w:r>
          </w:p>
        </w:tc>
        <w:tc>
          <w:tcPr>
            <w:tcW w:w="2122" w:type="dxa"/>
            <w:tcBorders>
              <w:top w:val="single" w:sz="4" w:space="0" w:color="auto"/>
              <w:left w:val="single" w:sz="4" w:space="0" w:color="auto"/>
            </w:tcBorders>
            <w:shd w:val="clear" w:color="auto" w:fill="FFFFFF"/>
          </w:tcPr>
          <w:p w14:paraId="00ED155E" w14:textId="25755AA7" w:rsidR="00DE33B9" w:rsidRPr="00242CA4" w:rsidRDefault="00136D21" w:rsidP="00136D21">
            <w:pPr>
              <w:jc w:val="center"/>
              <w:rPr>
                <w:rFonts w:ascii="Times New Roman" w:hAnsi="Times New Roman" w:cs="Times New Roman"/>
                <w:sz w:val="22"/>
                <w:szCs w:val="22"/>
              </w:rPr>
            </w:pPr>
            <w:r w:rsidRPr="00242CA4">
              <w:rPr>
                <w:rFonts w:ascii="Times New Roman" w:hAnsi="Times New Roman" w:cs="Times New Roman"/>
                <w:sz w:val="22"/>
                <w:szCs w:val="22"/>
              </w:rPr>
              <w:t>-</w:t>
            </w:r>
          </w:p>
        </w:tc>
        <w:tc>
          <w:tcPr>
            <w:tcW w:w="2842" w:type="dxa"/>
            <w:tcBorders>
              <w:top w:val="single" w:sz="4" w:space="0" w:color="auto"/>
              <w:left w:val="single" w:sz="4" w:space="0" w:color="auto"/>
              <w:right w:val="single" w:sz="4" w:space="0" w:color="auto"/>
            </w:tcBorders>
            <w:shd w:val="clear" w:color="auto" w:fill="FFFFFF"/>
          </w:tcPr>
          <w:p w14:paraId="22595F76" w14:textId="5779CC39" w:rsidR="00DE33B9" w:rsidRPr="00242CA4" w:rsidRDefault="00136D21" w:rsidP="00136D21">
            <w:pPr>
              <w:jc w:val="center"/>
              <w:rPr>
                <w:rFonts w:ascii="Times New Roman" w:hAnsi="Times New Roman" w:cs="Times New Roman"/>
                <w:sz w:val="22"/>
                <w:szCs w:val="22"/>
              </w:rPr>
            </w:pPr>
            <w:r w:rsidRPr="00242CA4">
              <w:rPr>
                <w:rFonts w:ascii="Times New Roman" w:hAnsi="Times New Roman" w:cs="Times New Roman"/>
                <w:sz w:val="22"/>
                <w:szCs w:val="22"/>
              </w:rPr>
              <w:t>-</w:t>
            </w:r>
          </w:p>
        </w:tc>
      </w:tr>
      <w:tr w:rsidR="00DE33B9" w:rsidRPr="00242CA4" w14:paraId="4CCB1C40" w14:textId="77777777" w:rsidTr="00DE33B9">
        <w:trPr>
          <w:trHeight w:hRule="exact" w:val="288"/>
        </w:trPr>
        <w:tc>
          <w:tcPr>
            <w:tcW w:w="5126" w:type="dxa"/>
            <w:tcBorders>
              <w:top w:val="single" w:sz="4" w:space="0" w:color="auto"/>
              <w:left w:val="single" w:sz="4" w:space="0" w:color="auto"/>
            </w:tcBorders>
            <w:shd w:val="clear" w:color="auto" w:fill="FFFFFF"/>
            <w:vAlign w:val="bottom"/>
          </w:tcPr>
          <w:p w14:paraId="5025CE4A" w14:textId="02B6585F" w:rsidR="00DE33B9" w:rsidRPr="00242CA4" w:rsidRDefault="00DE33B9" w:rsidP="00DE33B9">
            <w:pPr>
              <w:pStyle w:val="210"/>
              <w:shd w:val="clear" w:color="auto" w:fill="auto"/>
              <w:spacing w:before="0" w:line="240" w:lineRule="exact"/>
              <w:ind w:firstLine="0"/>
              <w:jc w:val="left"/>
              <w:rPr>
                <w:sz w:val="22"/>
                <w:szCs w:val="22"/>
              </w:rPr>
            </w:pPr>
            <w:r w:rsidRPr="00242CA4">
              <w:rPr>
                <w:rStyle w:val="212pt"/>
                <w:sz w:val="22"/>
                <w:szCs w:val="22"/>
              </w:rPr>
              <w:t xml:space="preserve">Землі із кислими </w:t>
            </w:r>
            <w:r w:rsidR="00136D21" w:rsidRPr="00242CA4">
              <w:rPr>
                <w:rStyle w:val="212pt"/>
                <w:sz w:val="22"/>
                <w:szCs w:val="22"/>
              </w:rPr>
              <w:t>ґрунтами</w:t>
            </w:r>
          </w:p>
        </w:tc>
        <w:tc>
          <w:tcPr>
            <w:tcW w:w="2122" w:type="dxa"/>
            <w:tcBorders>
              <w:top w:val="single" w:sz="4" w:space="0" w:color="auto"/>
              <w:left w:val="single" w:sz="4" w:space="0" w:color="auto"/>
            </w:tcBorders>
            <w:shd w:val="clear" w:color="auto" w:fill="FFFFFF"/>
          </w:tcPr>
          <w:p w14:paraId="5567DE9F" w14:textId="22237F07" w:rsidR="00DE33B9" w:rsidRPr="00242CA4" w:rsidRDefault="00136D21" w:rsidP="00136D21">
            <w:pPr>
              <w:jc w:val="center"/>
              <w:rPr>
                <w:rFonts w:ascii="Times New Roman" w:hAnsi="Times New Roman" w:cs="Times New Roman"/>
                <w:sz w:val="22"/>
                <w:szCs w:val="22"/>
              </w:rPr>
            </w:pPr>
            <w:r w:rsidRPr="00242CA4">
              <w:rPr>
                <w:rFonts w:ascii="Times New Roman" w:hAnsi="Times New Roman" w:cs="Times New Roman"/>
                <w:sz w:val="22"/>
                <w:szCs w:val="22"/>
              </w:rPr>
              <w:t>-</w:t>
            </w:r>
          </w:p>
        </w:tc>
        <w:tc>
          <w:tcPr>
            <w:tcW w:w="2842" w:type="dxa"/>
            <w:tcBorders>
              <w:top w:val="single" w:sz="4" w:space="0" w:color="auto"/>
              <w:left w:val="single" w:sz="4" w:space="0" w:color="auto"/>
              <w:right w:val="single" w:sz="4" w:space="0" w:color="auto"/>
            </w:tcBorders>
            <w:shd w:val="clear" w:color="auto" w:fill="FFFFFF"/>
          </w:tcPr>
          <w:p w14:paraId="0CD46FA1" w14:textId="470CF758" w:rsidR="00DE33B9" w:rsidRPr="00242CA4" w:rsidRDefault="00136D21" w:rsidP="00136D21">
            <w:pPr>
              <w:jc w:val="center"/>
              <w:rPr>
                <w:rFonts w:ascii="Times New Roman" w:hAnsi="Times New Roman" w:cs="Times New Roman"/>
                <w:sz w:val="22"/>
                <w:szCs w:val="22"/>
              </w:rPr>
            </w:pPr>
            <w:r w:rsidRPr="00242CA4">
              <w:rPr>
                <w:rFonts w:ascii="Times New Roman" w:hAnsi="Times New Roman" w:cs="Times New Roman"/>
                <w:sz w:val="22"/>
                <w:szCs w:val="22"/>
              </w:rPr>
              <w:t>-</w:t>
            </w:r>
          </w:p>
        </w:tc>
      </w:tr>
      <w:tr w:rsidR="00DE33B9" w:rsidRPr="00242CA4" w14:paraId="5D643195" w14:textId="77777777" w:rsidTr="00DE33B9">
        <w:trPr>
          <w:trHeight w:hRule="exact" w:val="288"/>
        </w:trPr>
        <w:tc>
          <w:tcPr>
            <w:tcW w:w="5126" w:type="dxa"/>
            <w:tcBorders>
              <w:top w:val="single" w:sz="4" w:space="0" w:color="auto"/>
              <w:left w:val="single" w:sz="4" w:space="0" w:color="auto"/>
            </w:tcBorders>
            <w:shd w:val="clear" w:color="auto" w:fill="FFFFFF"/>
            <w:vAlign w:val="bottom"/>
          </w:tcPr>
          <w:p w14:paraId="270795E6" w14:textId="0D72A754" w:rsidR="00DE33B9" w:rsidRPr="00242CA4" w:rsidRDefault="00DE33B9" w:rsidP="00DE33B9">
            <w:pPr>
              <w:pStyle w:val="210"/>
              <w:shd w:val="clear" w:color="auto" w:fill="auto"/>
              <w:spacing w:before="0" w:line="240" w:lineRule="exact"/>
              <w:ind w:firstLine="0"/>
              <w:jc w:val="left"/>
              <w:rPr>
                <w:sz w:val="22"/>
                <w:szCs w:val="22"/>
              </w:rPr>
            </w:pPr>
            <w:r w:rsidRPr="00242CA4">
              <w:rPr>
                <w:rStyle w:val="212pt"/>
                <w:sz w:val="22"/>
                <w:szCs w:val="22"/>
              </w:rPr>
              <w:t xml:space="preserve">Землі із засоленими </w:t>
            </w:r>
            <w:r w:rsidR="00136D21" w:rsidRPr="00242CA4">
              <w:rPr>
                <w:rStyle w:val="212pt"/>
                <w:sz w:val="22"/>
                <w:szCs w:val="22"/>
              </w:rPr>
              <w:t>ґрунтами</w:t>
            </w:r>
          </w:p>
        </w:tc>
        <w:tc>
          <w:tcPr>
            <w:tcW w:w="2122" w:type="dxa"/>
            <w:tcBorders>
              <w:top w:val="single" w:sz="4" w:space="0" w:color="auto"/>
              <w:left w:val="single" w:sz="4" w:space="0" w:color="auto"/>
            </w:tcBorders>
            <w:shd w:val="clear" w:color="auto" w:fill="FFFFFF"/>
          </w:tcPr>
          <w:p w14:paraId="690E5971" w14:textId="46CCF886" w:rsidR="00DE33B9" w:rsidRPr="00242CA4" w:rsidRDefault="00136D21" w:rsidP="00136D21">
            <w:pPr>
              <w:jc w:val="center"/>
              <w:rPr>
                <w:rFonts w:ascii="Times New Roman" w:hAnsi="Times New Roman" w:cs="Times New Roman"/>
                <w:sz w:val="22"/>
                <w:szCs w:val="22"/>
              </w:rPr>
            </w:pPr>
            <w:r w:rsidRPr="00242CA4">
              <w:rPr>
                <w:rFonts w:ascii="Times New Roman" w:hAnsi="Times New Roman" w:cs="Times New Roman"/>
                <w:sz w:val="22"/>
                <w:szCs w:val="22"/>
              </w:rPr>
              <w:t>-</w:t>
            </w:r>
          </w:p>
        </w:tc>
        <w:tc>
          <w:tcPr>
            <w:tcW w:w="2842" w:type="dxa"/>
            <w:tcBorders>
              <w:top w:val="single" w:sz="4" w:space="0" w:color="auto"/>
              <w:left w:val="single" w:sz="4" w:space="0" w:color="auto"/>
              <w:right w:val="single" w:sz="4" w:space="0" w:color="auto"/>
            </w:tcBorders>
            <w:shd w:val="clear" w:color="auto" w:fill="FFFFFF"/>
          </w:tcPr>
          <w:p w14:paraId="668A296D" w14:textId="09095BA1" w:rsidR="00DE33B9" w:rsidRPr="00242CA4" w:rsidRDefault="00136D21" w:rsidP="00136D21">
            <w:pPr>
              <w:jc w:val="center"/>
              <w:rPr>
                <w:rFonts w:ascii="Times New Roman" w:hAnsi="Times New Roman" w:cs="Times New Roman"/>
                <w:sz w:val="22"/>
                <w:szCs w:val="22"/>
              </w:rPr>
            </w:pPr>
            <w:r w:rsidRPr="00242CA4">
              <w:rPr>
                <w:rFonts w:ascii="Times New Roman" w:hAnsi="Times New Roman" w:cs="Times New Roman"/>
                <w:sz w:val="22"/>
                <w:szCs w:val="22"/>
              </w:rPr>
              <w:t>-</w:t>
            </w:r>
          </w:p>
        </w:tc>
      </w:tr>
      <w:tr w:rsidR="00DE33B9" w:rsidRPr="00242CA4" w14:paraId="7BA950AC" w14:textId="77777777" w:rsidTr="00DE33B9">
        <w:trPr>
          <w:trHeight w:hRule="exact" w:val="288"/>
        </w:trPr>
        <w:tc>
          <w:tcPr>
            <w:tcW w:w="5126" w:type="dxa"/>
            <w:tcBorders>
              <w:top w:val="single" w:sz="4" w:space="0" w:color="auto"/>
              <w:left w:val="single" w:sz="4" w:space="0" w:color="auto"/>
            </w:tcBorders>
            <w:shd w:val="clear" w:color="auto" w:fill="FFFFFF"/>
            <w:vAlign w:val="bottom"/>
          </w:tcPr>
          <w:p w14:paraId="67CF0C0D" w14:textId="63E63070" w:rsidR="00DE33B9" w:rsidRPr="00242CA4" w:rsidRDefault="00DE33B9" w:rsidP="00DE33B9">
            <w:pPr>
              <w:pStyle w:val="210"/>
              <w:shd w:val="clear" w:color="auto" w:fill="auto"/>
              <w:spacing w:before="0" w:line="240" w:lineRule="exact"/>
              <w:ind w:firstLine="0"/>
              <w:jc w:val="left"/>
              <w:rPr>
                <w:sz w:val="22"/>
                <w:szCs w:val="22"/>
              </w:rPr>
            </w:pPr>
            <w:r w:rsidRPr="00242CA4">
              <w:rPr>
                <w:rStyle w:val="212pt"/>
                <w:sz w:val="22"/>
                <w:szCs w:val="22"/>
              </w:rPr>
              <w:t xml:space="preserve">Землі із солонцюватими </w:t>
            </w:r>
            <w:r w:rsidR="00136D21" w:rsidRPr="00242CA4">
              <w:rPr>
                <w:rStyle w:val="212pt"/>
                <w:sz w:val="22"/>
                <w:szCs w:val="22"/>
              </w:rPr>
              <w:t>ґрунтами</w:t>
            </w:r>
          </w:p>
        </w:tc>
        <w:tc>
          <w:tcPr>
            <w:tcW w:w="2122" w:type="dxa"/>
            <w:tcBorders>
              <w:top w:val="single" w:sz="4" w:space="0" w:color="auto"/>
              <w:left w:val="single" w:sz="4" w:space="0" w:color="auto"/>
            </w:tcBorders>
            <w:shd w:val="clear" w:color="auto" w:fill="FFFFFF"/>
          </w:tcPr>
          <w:p w14:paraId="0D0E3048" w14:textId="4067035F" w:rsidR="00DE33B9" w:rsidRPr="00242CA4" w:rsidRDefault="00136D21" w:rsidP="00136D21">
            <w:pPr>
              <w:jc w:val="center"/>
              <w:rPr>
                <w:rFonts w:ascii="Times New Roman" w:hAnsi="Times New Roman" w:cs="Times New Roman"/>
                <w:sz w:val="22"/>
                <w:szCs w:val="22"/>
              </w:rPr>
            </w:pPr>
            <w:r w:rsidRPr="00242CA4">
              <w:rPr>
                <w:rFonts w:ascii="Times New Roman" w:hAnsi="Times New Roman" w:cs="Times New Roman"/>
                <w:sz w:val="22"/>
                <w:szCs w:val="22"/>
              </w:rPr>
              <w:t>-</w:t>
            </w:r>
          </w:p>
        </w:tc>
        <w:tc>
          <w:tcPr>
            <w:tcW w:w="2842" w:type="dxa"/>
            <w:tcBorders>
              <w:top w:val="single" w:sz="4" w:space="0" w:color="auto"/>
              <w:left w:val="single" w:sz="4" w:space="0" w:color="auto"/>
              <w:right w:val="single" w:sz="4" w:space="0" w:color="auto"/>
            </w:tcBorders>
            <w:shd w:val="clear" w:color="auto" w:fill="FFFFFF"/>
          </w:tcPr>
          <w:p w14:paraId="745F00A9" w14:textId="50C74E08" w:rsidR="00DE33B9" w:rsidRPr="00242CA4" w:rsidRDefault="00136D21" w:rsidP="00136D21">
            <w:pPr>
              <w:jc w:val="center"/>
              <w:rPr>
                <w:rFonts w:ascii="Times New Roman" w:hAnsi="Times New Roman" w:cs="Times New Roman"/>
                <w:sz w:val="22"/>
                <w:szCs w:val="22"/>
              </w:rPr>
            </w:pPr>
            <w:r w:rsidRPr="00242CA4">
              <w:rPr>
                <w:rFonts w:ascii="Times New Roman" w:hAnsi="Times New Roman" w:cs="Times New Roman"/>
                <w:sz w:val="22"/>
                <w:szCs w:val="22"/>
              </w:rPr>
              <w:t>-</w:t>
            </w:r>
          </w:p>
        </w:tc>
      </w:tr>
      <w:tr w:rsidR="00DE33B9" w:rsidRPr="00242CA4" w14:paraId="3999B842" w14:textId="77777777" w:rsidTr="00DE33B9">
        <w:trPr>
          <w:trHeight w:hRule="exact" w:val="288"/>
        </w:trPr>
        <w:tc>
          <w:tcPr>
            <w:tcW w:w="5126" w:type="dxa"/>
            <w:tcBorders>
              <w:top w:val="single" w:sz="4" w:space="0" w:color="auto"/>
              <w:left w:val="single" w:sz="4" w:space="0" w:color="auto"/>
            </w:tcBorders>
            <w:shd w:val="clear" w:color="auto" w:fill="FFFFFF"/>
            <w:vAlign w:val="bottom"/>
          </w:tcPr>
          <w:p w14:paraId="2988CB4D" w14:textId="77777777" w:rsidR="00DE33B9" w:rsidRPr="00242CA4" w:rsidRDefault="00DE33B9" w:rsidP="00DE33B9">
            <w:pPr>
              <w:pStyle w:val="210"/>
              <w:shd w:val="clear" w:color="auto" w:fill="auto"/>
              <w:spacing w:before="0" w:line="240" w:lineRule="exact"/>
              <w:ind w:firstLine="0"/>
              <w:jc w:val="left"/>
              <w:rPr>
                <w:sz w:val="22"/>
                <w:szCs w:val="22"/>
              </w:rPr>
            </w:pPr>
            <w:r w:rsidRPr="00242CA4">
              <w:rPr>
                <w:rStyle w:val="212pt"/>
                <w:sz w:val="22"/>
                <w:szCs w:val="22"/>
              </w:rPr>
              <w:t>Землі із солонцевими комплексами</w:t>
            </w:r>
          </w:p>
        </w:tc>
        <w:tc>
          <w:tcPr>
            <w:tcW w:w="2122" w:type="dxa"/>
            <w:tcBorders>
              <w:top w:val="single" w:sz="4" w:space="0" w:color="auto"/>
              <w:left w:val="single" w:sz="4" w:space="0" w:color="auto"/>
            </w:tcBorders>
            <w:shd w:val="clear" w:color="auto" w:fill="FFFFFF"/>
          </w:tcPr>
          <w:p w14:paraId="7FEC0357" w14:textId="4AF9336B" w:rsidR="00DE33B9" w:rsidRPr="00242CA4" w:rsidRDefault="00136D21" w:rsidP="00136D21">
            <w:pPr>
              <w:jc w:val="center"/>
              <w:rPr>
                <w:rFonts w:ascii="Times New Roman" w:hAnsi="Times New Roman" w:cs="Times New Roman"/>
                <w:sz w:val="22"/>
                <w:szCs w:val="22"/>
              </w:rPr>
            </w:pPr>
            <w:r w:rsidRPr="00242CA4">
              <w:rPr>
                <w:rFonts w:ascii="Times New Roman" w:hAnsi="Times New Roman" w:cs="Times New Roman"/>
                <w:sz w:val="22"/>
                <w:szCs w:val="22"/>
              </w:rPr>
              <w:t>-</w:t>
            </w:r>
          </w:p>
        </w:tc>
        <w:tc>
          <w:tcPr>
            <w:tcW w:w="2842" w:type="dxa"/>
            <w:tcBorders>
              <w:top w:val="single" w:sz="4" w:space="0" w:color="auto"/>
              <w:left w:val="single" w:sz="4" w:space="0" w:color="auto"/>
              <w:right w:val="single" w:sz="4" w:space="0" w:color="auto"/>
            </w:tcBorders>
            <w:shd w:val="clear" w:color="auto" w:fill="FFFFFF"/>
          </w:tcPr>
          <w:p w14:paraId="1C490D8E" w14:textId="501BACF7" w:rsidR="00DE33B9" w:rsidRPr="00242CA4" w:rsidRDefault="00136D21" w:rsidP="00136D21">
            <w:pPr>
              <w:jc w:val="center"/>
              <w:rPr>
                <w:rFonts w:ascii="Times New Roman" w:hAnsi="Times New Roman" w:cs="Times New Roman"/>
                <w:sz w:val="22"/>
                <w:szCs w:val="22"/>
              </w:rPr>
            </w:pPr>
            <w:r w:rsidRPr="00242CA4">
              <w:rPr>
                <w:rFonts w:ascii="Times New Roman" w:hAnsi="Times New Roman" w:cs="Times New Roman"/>
                <w:sz w:val="22"/>
                <w:szCs w:val="22"/>
              </w:rPr>
              <w:t>-</w:t>
            </w:r>
          </w:p>
        </w:tc>
      </w:tr>
      <w:tr w:rsidR="00DE33B9" w:rsidRPr="00242CA4" w14:paraId="7B71DC6C" w14:textId="77777777" w:rsidTr="00DE33B9">
        <w:trPr>
          <w:trHeight w:hRule="exact" w:val="288"/>
        </w:trPr>
        <w:tc>
          <w:tcPr>
            <w:tcW w:w="5126" w:type="dxa"/>
            <w:tcBorders>
              <w:top w:val="single" w:sz="4" w:space="0" w:color="auto"/>
              <w:left w:val="single" w:sz="4" w:space="0" w:color="auto"/>
            </w:tcBorders>
            <w:shd w:val="clear" w:color="auto" w:fill="FFFFFF"/>
            <w:vAlign w:val="bottom"/>
          </w:tcPr>
          <w:p w14:paraId="593E943E" w14:textId="77777777" w:rsidR="00DE33B9" w:rsidRPr="00242CA4" w:rsidRDefault="00DE33B9" w:rsidP="00DE33B9">
            <w:pPr>
              <w:pStyle w:val="210"/>
              <w:shd w:val="clear" w:color="auto" w:fill="auto"/>
              <w:spacing w:before="0" w:line="240" w:lineRule="exact"/>
              <w:ind w:firstLine="0"/>
              <w:jc w:val="left"/>
              <w:rPr>
                <w:sz w:val="22"/>
                <w:szCs w:val="22"/>
              </w:rPr>
            </w:pPr>
            <w:r w:rsidRPr="00242CA4">
              <w:rPr>
                <w:rStyle w:val="212pt"/>
                <w:sz w:val="22"/>
                <w:szCs w:val="22"/>
              </w:rPr>
              <w:t>Землі осолоділі</w:t>
            </w:r>
          </w:p>
        </w:tc>
        <w:tc>
          <w:tcPr>
            <w:tcW w:w="2122" w:type="dxa"/>
            <w:tcBorders>
              <w:top w:val="single" w:sz="4" w:space="0" w:color="auto"/>
              <w:left w:val="single" w:sz="4" w:space="0" w:color="auto"/>
            </w:tcBorders>
            <w:shd w:val="clear" w:color="auto" w:fill="FFFFFF"/>
          </w:tcPr>
          <w:p w14:paraId="50C9E750" w14:textId="55367CE4" w:rsidR="00DE33B9" w:rsidRPr="00242CA4" w:rsidRDefault="00136D21" w:rsidP="00136D21">
            <w:pPr>
              <w:jc w:val="center"/>
              <w:rPr>
                <w:rFonts w:ascii="Times New Roman" w:hAnsi="Times New Roman" w:cs="Times New Roman"/>
                <w:sz w:val="22"/>
                <w:szCs w:val="22"/>
              </w:rPr>
            </w:pPr>
            <w:r w:rsidRPr="00242CA4">
              <w:rPr>
                <w:rFonts w:ascii="Times New Roman" w:hAnsi="Times New Roman" w:cs="Times New Roman"/>
                <w:sz w:val="22"/>
                <w:szCs w:val="22"/>
              </w:rPr>
              <w:t>-</w:t>
            </w:r>
          </w:p>
        </w:tc>
        <w:tc>
          <w:tcPr>
            <w:tcW w:w="2842" w:type="dxa"/>
            <w:tcBorders>
              <w:top w:val="single" w:sz="4" w:space="0" w:color="auto"/>
              <w:left w:val="single" w:sz="4" w:space="0" w:color="auto"/>
              <w:right w:val="single" w:sz="4" w:space="0" w:color="auto"/>
            </w:tcBorders>
            <w:shd w:val="clear" w:color="auto" w:fill="FFFFFF"/>
          </w:tcPr>
          <w:p w14:paraId="6CBBCB44" w14:textId="5433539E" w:rsidR="00DE33B9" w:rsidRPr="00242CA4" w:rsidRDefault="00136D21" w:rsidP="00136D21">
            <w:pPr>
              <w:jc w:val="center"/>
              <w:rPr>
                <w:rFonts w:ascii="Times New Roman" w:hAnsi="Times New Roman" w:cs="Times New Roman"/>
                <w:sz w:val="22"/>
                <w:szCs w:val="22"/>
              </w:rPr>
            </w:pPr>
            <w:r w:rsidRPr="00242CA4">
              <w:rPr>
                <w:rFonts w:ascii="Times New Roman" w:hAnsi="Times New Roman" w:cs="Times New Roman"/>
                <w:sz w:val="22"/>
                <w:szCs w:val="22"/>
              </w:rPr>
              <w:t>-</w:t>
            </w:r>
          </w:p>
        </w:tc>
      </w:tr>
      <w:tr w:rsidR="00DE33B9" w:rsidRPr="00242CA4" w14:paraId="27178143" w14:textId="77777777" w:rsidTr="00DE33B9">
        <w:trPr>
          <w:trHeight w:hRule="exact" w:val="288"/>
        </w:trPr>
        <w:tc>
          <w:tcPr>
            <w:tcW w:w="5126" w:type="dxa"/>
            <w:tcBorders>
              <w:top w:val="single" w:sz="4" w:space="0" w:color="auto"/>
              <w:left w:val="single" w:sz="4" w:space="0" w:color="auto"/>
            </w:tcBorders>
            <w:shd w:val="clear" w:color="auto" w:fill="FFFFFF"/>
            <w:vAlign w:val="bottom"/>
          </w:tcPr>
          <w:p w14:paraId="5A220AA7" w14:textId="77777777" w:rsidR="00DE33B9" w:rsidRPr="00242CA4" w:rsidRDefault="00DE33B9" w:rsidP="00DE33B9">
            <w:pPr>
              <w:pStyle w:val="210"/>
              <w:shd w:val="clear" w:color="auto" w:fill="auto"/>
              <w:spacing w:before="0" w:line="240" w:lineRule="exact"/>
              <w:ind w:firstLine="0"/>
              <w:jc w:val="left"/>
              <w:rPr>
                <w:sz w:val="22"/>
                <w:szCs w:val="22"/>
              </w:rPr>
            </w:pPr>
            <w:r w:rsidRPr="00242CA4">
              <w:rPr>
                <w:rStyle w:val="212pt"/>
                <w:sz w:val="22"/>
                <w:szCs w:val="22"/>
              </w:rPr>
              <w:t>Землі перезволожені</w:t>
            </w:r>
          </w:p>
        </w:tc>
        <w:tc>
          <w:tcPr>
            <w:tcW w:w="2122" w:type="dxa"/>
            <w:tcBorders>
              <w:top w:val="single" w:sz="4" w:space="0" w:color="auto"/>
              <w:left w:val="single" w:sz="4" w:space="0" w:color="auto"/>
            </w:tcBorders>
            <w:shd w:val="clear" w:color="auto" w:fill="FFFFFF"/>
          </w:tcPr>
          <w:p w14:paraId="66FF8667" w14:textId="26621BAF" w:rsidR="00DE33B9" w:rsidRPr="00242CA4" w:rsidRDefault="00136D21" w:rsidP="00136D21">
            <w:pPr>
              <w:jc w:val="center"/>
              <w:rPr>
                <w:rFonts w:ascii="Times New Roman" w:hAnsi="Times New Roman" w:cs="Times New Roman"/>
                <w:sz w:val="22"/>
                <w:szCs w:val="22"/>
              </w:rPr>
            </w:pPr>
            <w:r w:rsidRPr="00242CA4">
              <w:rPr>
                <w:rFonts w:ascii="Times New Roman" w:hAnsi="Times New Roman" w:cs="Times New Roman"/>
                <w:sz w:val="22"/>
                <w:szCs w:val="22"/>
              </w:rPr>
              <w:t>-</w:t>
            </w:r>
          </w:p>
        </w:tc>
        <w:tc>
          <w:tcPr>
            <w:tcW w:w="2842" w:type="dxa"/>
            <w:tcBorders>
              <w:top w:val="single" w:sz="4" w:space="0" w:color="auto"/>
              <w:left w:val="single" w:sz="4" w:space="0" w:color="auto"/>
              <w:right w:val="single" w:sz="4" w:space="0" w:color="auto"/>
            </w:tcBorders>
            <w:shd w:val="clear" w:color="auto" w:fill="FFFFFF"/>
          </w:tcPr>
          <w:p w14:paraId="73D4002C" w14:textId="18ECEC56" w:rsidR="00DE33B9" w:rsidRPr="00242CA4" w:rsidRDefault="00136D21" w:rsidP="00136D21">
            <w:pPr>
              <w:jc w:val="center"/>
              <w:rPr>
                <w:rFonts w:ascii="Times New Roman" w:hAnsi="Times New Roman" w:cs="Times New Roman"/>
                <w:sz w:val="22"/>
                <w:szCs w:val="22"/>
              </w:rPr>
            </w:pPr>
            <w:r w:rsidRPr="00242CA4">
              <w:rPr>
                <w:rFonts w:ascii="Times New Roman" w:hAnsi="Times New Roman" w:cs="Times New Roman"/>
                <w:sz w:val="22"/>
                <w:szCs w:val="22"/>
              </w:rPr>
              <w:t>-</w:t>
            </w:r>
          </w:p>
        </w:tc>
      </w:tr>
      <w:tr w:rsidR="00DE33B9" w:rsidRPr="00242CA4" w14:paraId="3DDDBF2D" w14:textId="77777777" w:rsidTr="00DE33B9">
        <w:trPr>
          <w:trHeight w:hRule="exact" w:val="283"/>
        </w:trPr>
        <w:tc>
          <w:tcPr>
            <w:tcW w:w="5126" w:type="dxa"/>
            <w:tcBorders>
              <w:top w:val="single" w:sz="4" w:space="0" w:color="auto"/>
              <w:left w:val="single" w:sz="4" w:space="0" w:color="auto"/>
            </w:tcBorders>
            <w:shd w:val="clear" w:color="auto" w:fill="FFFFFF"/>
          </w:tcPr>
          <w:p w14:paraId="4BC6A2C2" w14:textId="77777777" w:rsidR="00DE33B9" w:rsidRPr="00242CA4" w:rsidRDefault="00DE33B9" w:rsidP="00DE33B9">
            <w:pPr>
              <w:pStyle w:val="210"/>
              <w:shd w:val="clear" w:color="auto" w:fill="auto"/>
              <w:spacing w:before="0" w:line="240" w:lineRule="exact"/>
              <w:ind w:firstLine="0"/>
              <w:jc w:val="left"/>
              <w:rPr>
                <w:sz w:val="22"/>
                <w:szCs w:val="22"/>
              </w:rPr>
            </w:pPr>
            <w:r w:rsidRPr="00242CA4">
              <w:rPr>
                <w:rStyle w:val="212pt"/>
                <w:sz w:val="22"/>
                <w:szCs w:val="22"/>
              </w:rPr>
              <w:t>Землі заболочені</w:t>
            </w:r>
          </w:p>
        </w:tc>
        <w:tc>
          <w:tcPr>
            <w:tcW w:w="2122" w:type="dxa"/>
            <w:tcBorders>
              <w:top w:val="single" w:sz="4" w:space="0" w:color="auto"/>
              <w:left w:val="single" w:sz="4" w:space="0" w:color="auto"/>
            </w:tcBorders>
            <w:shd w:val="clear" w:color="auto" w:fill="FFFFFF"/>
          </w:tcPr>
          <w:p w14:paraId="1E5EC7E4" w14:textId="1CCCCEC9" w:rsidR="00DE33B9" w:rsidRPr="00242CA4" w:rsidRDefault="00136D21" w:rsidP="00136D21">
            <w:pPr>
              <w:jc w:val="center"/>
              <w:rPr>
                <w:rFonts w:ascii="Times New Roman" w:hAnsi="Times New Roman" w:cs="Times New Roman"/>
                <w:sz w:val="22"/>
                <w:szCs w:val="22"/>
              </w:rPr>
            </w:pPr>
            <w:r w:rsidRPr="00242CA4">
              <w:rPr>
                <w:rFonts w:ascii="Times New Roman" w:hAnsi="Times New Roman" w:cs="Times New Roman"/>
                <w:sz w:val="22"/>
                <w:szCs w:val="22"/>
              </w:rPr>
              <w:t>-</w:t>
            </w:r>
          </w:p>
        </w:tc>
        <w:tc>
          <w:tcPr>
            <w:tcW w:w="2842" w:type="dxa"/>
            <w:tcBorders>
              <w:top w:val="single" w:sz="4" w:space="0" w:color="auto"/>
              <w:left w:val="single" w:sz="4" w:space="0" w:color="auto"/>
              <w:right w:val="single" w:sz="4" w:space="0" w:color="auto"/>
            </w:tcBorders>
            <w:shd w:val="clear" w:color="auto" w:fill="FFFFFF"/>
          </w:tcPr>
          <w:p w14:paraId="35274062" w14:textId="20F9598B" w:rsidR="00DE33B9" w:rsidRPr="00242CA4" w:rsidRDefault="00136D21" w:rsidP="00136D21">
            <w:pPr>
              <w:jc w:val="center"/>
              <w:rPr>
                <w:rFonts w:ascii="Times New Roman" w:hAnsi="Times New Roman" w:cs="Times New Roman"/>
                <w:sz w:val="22"/>
                <w:szCs w:val="22"/>
              </w:rPr>
            </w:pPr>
            <w:r w:rsidRPr="00242CA4">
              <w:rPr>
                <w:rFonts w:ascii="Times New Roman" w:hAnsi="Times New Roman" w:cs="Times New Roman"/>
                <w:sz w:val="22"/>
                <w:szCs w:val="22"/>
              </w:rPr>
              <w:t>-</w:t>
            </w:r>
          </w:p>
        </w:tc>
      </w:tr>
      <w:tr w:rsidR="00DE33B9" w:rsidRPr="00242CA4" w14:paraId="50FEF966" w14:textId="77777777" w:rsidTr="00DE33B9">
        <w:trPr>
          <w:trHeight w:hRule="exact" w:val="274"/>
        </w:trPr>
        <w:tc>
          <w:tcPr>
            <w:tcW w:w="5126" w:type="dxa"/>
            <w:tcBorders>
              <w:top w:val="single" w:sz="4" w:space="0" w:color="auto"/>
              <w:left w:val="single" w:sz="4" w:space="0" w:color="auto"/>
            </w:tcBorders>
            <w:shd w:val="clear" w:color="auto" w:fill="FFFFFF"/>
          </w:tcPr>
          <w:p w14:paraId="7EFBF770" w14:textId="77777777" w:rsidR="00DE33B9" w:rsidRPr="00242CA4" w:rsidRDefault="00DE33B9" w:rsidP="00DE33B9">
            <w:pPr>
              <w:pStyle w:val="210"/>
              <w:shd w:val="clear" w:color="auto" w:fill="auto"/>
              <w:spacing w:before="0" w:line="240" w:lineRule="exact"/>
              <w:ind w:firstLine="0"/>
              <w:jc w:val="left"/>
              <w:rPr>
                <w:sz w:val="22"/>
                <w:szCs w:val="22"/>
              </w:rPr>
            </w:pPr>
            <w:r w:rsidRPr="00242CA4">
              <w:rPr>
                <w:rStyle w:val="212pt"/>
                <w:sz w:val="22"/>
                <w:szCs w:val="22"/>
              </w:rPr>
              <w:t>Землі кам’янисті</w:t>
            </w:r>
          </w:p>
        </w:tc>
        <w:tc>
          <w:tcPr>
            <w:tcW w:w="2122" w:type="dxa"/>
            <w:tcBorders>
              <w:top w:val="single" w:sz="4" w:space="0" w:color="auto"/>
              <w:left w:val="single" w:sz="4" w:space="0" w:color="auto"/>
            </w:tcBorders>
            <w:shd w:val="clear" w:color="auto" w:fill="FFFFFF"/>
          </w:tcPr>
          <w:p w14:paraId="23507894" w14:textId="7825B00F" w:rsidR="00DE33B9" w:rsidRPr="00242CA4" w:rsidRDefault="00136D21" w:rsidP="00136D21">
            <w:pPr>
              <w:jc w:val="center"/>
              <w:rPr>
                <w:rFonts w:ascii="Times New Roman" w:hAnsi="Times New Roman" w:cs="Times New Roman"/>
                <w:sz w:val="22"/>
                <w:szCs w:val="22"/>
              </w:rPr>
            </w:pPr>
            <w:r w:rsidRPr="00242CA4">
              <w:rPr>
                <w:rFonts w:ascii="Times New Roman" w:hAnsi="Times New Roman" w:cs="Times New Roman"/>
                <w:sz w:val="22"/>
                <w:szCs w:val="22"/>
              </w:rPr>
              <w:t>-</w:t>
            </w:r>
          </w:p>
        </w:tc>
        <w:tc>
          <w:tcPr>
            <w:tcW w:w="2842" w:type="dxa"/>
            <w:tcBorders>
              <w:top w:val="single" w:sz="4" w:space="0" w:color="auto"/>
              <w:left w:val="single" w:sz="4" w:space="0" w:color="auto"/>
              <w:right w:val="single" w:sz="4" w:space="0" w:color="auto"/>
            </w:tcBorders>
            <w:shd w:val="clear" w:color="auto" w:fill="FFFFFF"/>
          </w:tcPr>
          <w:p w14:paraId="612E8707" w14:textId="3C58426E" w:rsidR="00DE33B9" w:rsidRPr="00242CA4" w:rsidRDefault="00136D21" w:rsidP="00136D21">
            <w:pPr>
              <w:jc w:val="center"/>
              <w:rPr>
                <w:rFonts w:ascii="Times New Roman" w:hAnsi="Times New Roman" w:cs="Times New Roman"/>
                <w:sz w:val="22"/>
                <w:szCs w:val="22"/>
              </w:rPr>
            </w:pPr>
            <w:r w:rsidRPr="00242CA4">
              <w:rPr>
                <w:rFonts w:ascii="Times New Roman" w:hAnsi="Times New Roman" w:cs="Times New Roman"/>
                <w:sz w:val="22"/>
                <w:szCs w:val="22"/>
              </w:rPr>
              <w:t>-</w:t>
            </w:r>
          </w:p>
        </w:tc>
      </w:tr>
      <w:tr w:rsidR="00DE33B9" w:rsidRPr="00242CA4" w14:paraId="260FD231" w14:textId="77777777" w:rsidTr="00DE33B9">
        <w:trPr>
          <w:trHeight w:hRule="exact" w:val="586"/>
        </w:trPr>
        <w:tc>
          <w:tcPr>
            <w:tcW w:w="5126" w:type="dxa"/>
            <w:tcBorders>
              <w:top w:val="single" w:sz="4" w:space="0" w:color="auto"/>
              <w:left w:val="single" w:sz="4" w:space="0" w:color="auto"/>
              <w:bottom w:val="single" w:sz="4" w:space="0" w:color="auto"/>
            </w:tcBorders>
            <w:shd w:val="clear" w:color="auto" w:fill="FFFFFF"/>
            <w:vAlign w:val="bottom"/>
          </w:tcPr>
          <w:p w14:paraId="60B2A06F" w14:textId="77777777" w:rsidR="00DE33B9" w:rsidRPr="00242CA4" w:rsidRDefault="00DE33B9" w:rsidP="00DE33B9">
            <w:pPr>
              <w:pStyle w:val="210"/>
              <w:shd w:val="clear" w:color="auto" w:fill="auto"/>
              <w:spacing w:before="0" w:line="283" w:lineRule="exact"/>
              <w:ind w:firstLine="0"/>
              <w:jc w:val="left"/>
              <w:rPr>
                <w:sz w:val="22"/>
                <w:szCs w:val="22"/>
              </w:rPr>
            </w:pPr>
            <w:r w:rsidRPr="00242CA4">
              <w:rPr>
                <w:rStyle w:val="212pt"/>
                <w:sz w:val="22"/>
                <w:szCs w:val="22"/>
              </w:rPr>
              <w:t>Забруднені землі, що не використовуються у с/г виробництві</w:t>
            </w:r>
          </w:p>
        </w:tc>
        <w:tc>
          <w:tcPr>
            <w:tcW w:w="2122" w:type="dxa"/>
            <w:tcBorders>
              <w:top w:val="single" w:sz="4" w:space="0" w:color="auto"/>
              <w:left w:val="single" w:sz="4" w:space="0" w:color="auto"/>
              <w:bottom w:val="single" w:sz="4" w:space="0" w:color="auto"/>
            </w:tcBorders>
            <w:shd w:val="clear" w:color="auto" w:fill="FFFFFF"/>
          </w:tcPr>
          <w:p w14:paraId="3FC1AF1F" w14:textId="58E034BF" w:rsidR="00DE33B9" w:rsidRPr="00242CA4" w:rsidRDefault="00136D21" w:rsidP="00136D21">
            <w:pPr>
              <w:jc w:val="center"/>
              <w:rPr>
                <w:rFonts w:ascii="Times New Roman" w:hAnsi="Times New Roman" w:cs="Times New Roman"/>
                <w:sz w:val="22"/>
                <w:szCs w:val="22"/>
              </w:rPr>
            </w:pPr>
            <w:r w:rsidRPr="00242CA4">
              <w:rPr>
                <w:rFonts w:ascii="Times New Roman" w:hAnsi="Times New Roman" w:cs="Times New Roman"/>
                <w:sz w:val="22"/>
                <w:szCs w:val="22"/>
              </w:rPr>
              <w:t>-</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14:paraId="04680837" w14:textId="2C54629F" w:rsidR="00DE33B9" w:rsidRPr="00242CA4" w:rsidRDefault="00136D21" w:rsidP="00136D21">
            <w:pPr>
              <w:jc w:val="center"/>
              <w:rPr>
                <w:rFonts w:ascii="Times New Roman" w:hAnsi="Times New Roman" w:cs="Times New Roman"/>
                <w:sz w:val="22"/>
                <w:szCs w:val="22"/>
              </w:rPr>
            </w:pPr>
            <w:r w:rsidRPr="00242CA4">
              <w:rPr>
                <w:rFonts w:ascii="Times New Roman" w:hAnsi="Times New Roman" w:cs="Times New Roman"/>
                <w:sz w:val="22"/>
                <w:szCs w:val="22"/>
              </w:rPr>
              <w:t>-</w:t>
            </w:r>
          </w:p>
        </w:tc>
      </w:tr>
    </w:tbl>
    <w:p w14:paraId="3878F373" w14:textId="620FE418" w:rsidR="00DC7768" w:rsidRPr="00242CA4" w:rsidRDefault="007F70C8" w:rsidP="00DC7768">
      <w:pPr>
        <w:pStyle w:val="210"/>
        <w:shd w:val="clear" w:color="auto" w:fill="auto"/>
        <w:spacing w:before="0" w:line="280" w:lineRule="exact"/>
        <w:ind w:firstLine="0"/>
        <w:rPr>
          <w:i/>
          <w:sz w:val="22"/>
          <w:szCs w:val="22"/>
        </w:rPr>
      </w:pPr>
      <w:r w:rsidRPr="00242CA4">
        <w:rPr>
          <w:i/>
          <w:sz w:val="22"/>
          <w:szCs w:val="22"/>
        </w:rPr>
        <w:t>Примітка: і</w:t>
      </w:r>
      <w:r w:rsidR="00DC7768" w:rsidRPr="00242CA4">
        <w:rPr>
          <w:i/>
          <w:sz w:val="22"/>
          <w:szCs w:val="22"/>
        </w:rPr>
        <w:t>нформація надана Управлінням земельних відносин та комунальної власності виконавчого комітету Коростенської міської ради від 2</w:t>
      </w:r>
      <w:r w:rsidR="00C93F69" w:rsidRPr="00242CA4">
        <w:rPr>
          <w:i/>
          <w:sz w:val="22"/>
          <w:szCs w:val="22"/>
        </w:rPr>
        <w:t>4</w:t>
      </w:r>
      <w:r w:rsidR="00DC7768" w:rsidRPr="00242CA4">
        <w:rPr>
          <w:i/>
          <w:sz w:val="22"/>
          <w:szCs w:val="22"/>
        </w:rPr>
        <w:t>.0</w:t>
      </w:r>
      <w:r w:rsidR="00C93F69" w:rsidRPr="00242CA4">
        <w:rPr>
          <w:i/>
          <w:sz w:val="22"/>
          <w:szCs w:val="22"/>
        </w:rPr>
        <w:t>6</w:t>
      </w:r>
      <w:r w:rsidR="00DC7768" w:rsidRPr="00242CA4">
        <w:rPr>
          <w:i/>
          <w:sz w:val="22"/>
          <w:szCs w:val="22"/>
        </w:rPr>
        <w:t>.202</w:t>
      </w:r>
      <w:r w:rsidR="00C93F69" w:rsidRPr="00242CA4">
        <w:rPr>
          <w:i/>
          <w:sz w:val="22"/>
          <w:szCs w:val="22"/>
        </w:rPr>
        <w:t>4</w:t>
      </w:r>
      <w:r w:rsidR="00DC7768" w:rsidRPr="00242CA4">
        <w:rPr>
          <w:i/>
          <w:sz w:val="22"/>
          <w:szCs w:val="22"/>
        </w:rPr>
        <w:t>року №20.0.1-6/</w:t>
      </w:r>
      <w:r w:rsidR="00C93F69" w:rsidRPr="00242CA4">
        <w:rPr>
          <w:i/>
          <w:sz w:val="22"/>
          <w:szCs w:val="22"/>
        </w:rPr>
        <w:t>508</w:t>
      </w:r>
      <w:r w:rsidR="00DC7768" w:rsidRPr="00242CA4">
        <w:rPr>
          <w:i/>
          <w:sz w:val="22"/>
          <w:szCs w:val="22"/>
        </w:rPr>
        <w:t>.</w:t>
      </w:r>
    </w:p>
    <w:p w14:paraId="03EDE9BE" w14:textId="77777777" w:rsidR="00DE33B9" w:rsidRPr="00242CA4" w:rsidRDefault="00DE33B9">
      <w:pPr>
        <w:pStyle w:val="210"/>
        <w:shd w:val="clear" w:color="auto" w:fill="auto"/>
        <w:spacing w:before="273" w:line="280" w:lineRule="exact"/>
        <w:ind w:firstLine="0"/>
        <w:jc w:val="center"/>
      </w:pPr>
    </w:p>
    <w:p w14:paraId="13204CE2" w14:textId="77777777" w:rsidR="00DC7768" w:rsidRPr="00D44C4C" w:rsidRDefault="00DC7768">
      <w:pPr>
        <w:pStyle w:val="210"/>
        <w:shd w:val="clear" w:color="auto" w:fill="auto"/>
        <w:spacing w:before="273" w:line="280" w:lineRule="exact"/>
        <w:ind w:firstLine="0"/>
        <w:jc w:val="center"/>
        <w:rPr>
          <w:highlight w:val="yellow"/>
        </w:rPr>
      </w:pPr>
    </w:p>
    <w:p w14:paraId="0D3D9591" w14:textId="77777777" w:rsidR="00C40054" w:rsidRPr="00D44C4C" w:rsidRDefault="00C40054">
      <w:pPr>
        <w:rPr>
          <w:sz w:val="2"/>
          <w:szCs w:val="2"/>
          <w:highlight w:val="yellow"/>
        </w:rPr>
      </w:pPr>
    </w:p>
    <w:p w14:paraId="643E5D19" w14:textId="77777777" w:rsidR="001C28E9" w:rsidRPr="00D44C4C" w:rsidRDefault="001C28E9">
      <w:pPr>
        <w:pStyle w:val="210"/>
        <w:shd w:val="clear" w:color="auto" w:fill="auto"/>
        <w:spacing w:before="0" w:line="317" w:lineRule="exact"/>
        <w:ind w:firstLine="0"/>
        <w:jc w:val="center"/>
        <w:rPr>
          <w:highlight w:val="yellow"/>
        </w:rPr>
      </w:pPr>
    </w:p>
    <w:p w14:paraId="47867C4C" w14:textId="77777777" w:rsidR="001C28E9" w:rsidRPr="00D44C4C" w:rsidRDefault="001C28E9">
      <w:pPr>
        <w:pStyle w:val="210"/>
        <w:shd w:val="clear" w:color="auto" w:fill="auto"/>
        <w:spacing w:before="0" w:line="317" w:lineRule="exact"/>
        <w:ind w:firstLine="0"/>
        <w:jc w:val="center"/>
        <w:rPr>
          <w:highlight w:val="yellow"/>
        </w:rPr>
      </w:pPr>
    </w:p>
    <w:p w14:paraId="0D5B3EE3" w14:textId="77777777" w:rsidR="001C28E9" w:rsidRPr="00C9649F" w:rsidRDefault="001C28E9">
      <w:pPr>
        <w:pStyle w:val="210"/>
        <w:shd w:val="clear" w:color="auto" w:fill="auto"/>
        <w:spacing w:before="0" w:line="317" w:lineRule="exact"/>
        <w:ind w:firstLine="0"/>
        <w:jc w:val="center"/>
      </w:pPr>
    </w:p>
    <w:p w14:paraId="0E9F8A49" w14:textId="1C55B3AF" w:rsidR="00C40054" w:rsidRPr="00C9649F" w:rsidRDefault="000516A2">
      <w:pPr>
        <w:pStyle w:val="210"/>
        <w:shd w:val="clear" w:color="auto" w:fill="auto"/>
        <w:spacing w:before="0" w:line="317" w:lineRule="exact"/>
        <w:ind w:firstLine="0"/>
        <w:jc w:val="center"/>
      </w:pPr>
      <w:r w:rsidRPr="00C9649F">
        <w:t>Будівництво (реконструкція) протиерозійних гідротехнічних спо</w:t>
      </w:r>
      <w:r w:rsidR="00DE33B9" w:rsidRPr="00C9649F">
        <w:t>руд</w:t>
      </w:r>
    </w:p>
    <w:p w14:paraId="7D65009F" w14:textId="77777777" w:rsidR="00BE1F49" w:rsidRPr="00C9649F" w:rsidRDefault="00BE1F49">
      <w:pPr>
        <w:pStyle w:val="210"/>
        <w:shd w:val="clear" w:color="auto" w:fill="auto"/>
        <w:spacing w:before="0" w:line="317" w:lineRule="exact"/>
        <w:ind w:firstLine="0"/>
        <w:jc w:val="center"/>
      </w:pPr>
    </w:p>
    <w:p w14:paraId="3DFC9F0C" w14:textId="4EB35E74" w:rsidR="00DC7768" w:rsidRPr="00C9649F" w:rsidRDefault="00B35C1A" w:rsidP="00B35C1A">
      <w:pPr>
        <w:pStyle w:val="a9"/>
        <w:shd w:val="clear" w:color="auto" w:fill="auto"/>
        <w:spacing w:line="240" w:lineRule="exact"/>
        <w:jc w:val="right"/>
      </w:pPr>
      <w:r w:rsidRPr="00C9649F">
        <w:t>Таблиця 22</w:t>
      </w:r>
    </w:p>
    <w:tbl>
      <w:tblPr>
        <w:tblW w:w="0" w:type="auto"/>
        <w:tblLayout w:type="fixed"/>
        <w:tblCellMar>
          <w:left w:w="10" w:type="dxa"/>
          <w:right w:w="10" w:type="dxa"/>
        </w:tblCellMar>
        <w:tblLook w:val="04A0" w:firstRow="1" w:lastRow="0" w:firstColumn="1" w:lastColumn="0" w:noHBand="0" w:noVBand="1"/>
      </w:tblPr>
      <w:tblGrid>
        <w:gridCol w:w="802"/>
        <w:gridCol w:w="835"/>
        <w:gridCol w:w="1603"/>
        <w:gridCol w:w="936"/>
        <w:gridCol w:w="974"/>
        <w:gridCol w:w="1642"/>
        <w:gridCol w:w="1037"/>
        <w:gridCol w:w="1258"/>
        <w:gridCol w:w="1085"/>
      </w:tblGrid>
      <w:tr w:rsidR="00DC7768" w:rsidRPr="00C9649F" w14:paraId="564DA7C0" w14:textId="77777777" w:rsidTr="00B826C7">
        <w:trPr>
          <w:trHeight w:hRule="exact" w:val="1138"/>
        </w:trPr>
        <w:tc>
          <w:tcPr>
            <w:tcW w:w="802" w:type="dxa"/>
            <w:vMerge w:val="restart"/>
            <w:tcBorders>
              <w:top w:val="single" w:sz="4" w:space="0" w:color="auto"/>
              <w:left w:val="single" w:sz="4" w:space="0" w:color="auto"/>
            </w:tcBorders>
            <w:shd w:val="clear" w:color="auto" w:fill="FFFFFF"/>
          </w:tcPr>
          <w:p w14:paraId="6895E8E8" w14:textId="77777777" w:rsidR="00DC7768" w:rsidRPr="00C9649F" w:rsidRDefault="00DC7768" w:rsidP="00DC7768">
            <w:pPr>
              <w:pStyle w:val="210"/>
              <w:shd w:val="clear" w:color="auto" w:fill="auto"/>
              <w:spacing w:before="0" w:line="240" w:lineRule="exact"/>
              <w:ind w:left="260" w:firstLine="0"/>
              <w:jc w:val="left"/>
            </w:pPr>
            <w:r w:rsidRPr="00C9649F">
              <w:rPr>
                <w:rStyle w:val="212pt"/>
              </w:rPr>
              <w:t>Рік</w:t>
            </w:r>
          </w:p>
        </w:tc>
        <w:tc>
          <w:tcPr>
            <w:tcW w:w="3374" w:type="dxa"/>
            <w:gridSpan w:val="3"/>
            <w:tcBorders>
              <w:top w:val="single" w:sz="4" w:space="0" w:color="auto"/>
              <w:left w:val="single" w:sz="4" w:space="0" w:color="auto"/>
            </w:tcBorders>
            <w:shd w:val="clear" w:color="auto" w:fill="FFFFFF"/>
            <w:vAlign w:val="bottom"/>
          </w:tcPr>
          <w:p w14:paraId="7690FC35" w14:textId="1F263BFC" w:rsidR="00DC7768" w:rsidRPr="00C9649F" w:rsidRDefault="00DC7768" w:rsidP="00DC7768">
            <w:pPr>
              <w:pStyle w:val="210"/>
              <w:shd w:val="clear" w:color="auto" w:fill="auto"/>
              <w:spacing w:before="0" w:after="60" w:line="240" w:lineRule="exact"/>
              <w:ind w:firstLine="0"/>
              <w:jc w:val="center"/>
              <w:rPr>
                <w:rStyle w:val="212pt"/>
              </w:rPr>
            </w:pPr>
            <w:r w:rsidRPr="00C9649F">
              <w:rPr>
                <w:rStyle w:val="212pt"/>
              </w:rPr>
              <w:t>Необхідно здійснити</w:t>
            </w:r>
          </w:p>
          <w:p w14:paraId="05271937" w14:textId="33A6C026" w:rsidR="00DC7768" w:rsidRPr="00C9649F" w:rsidRDefault="00DC7768" w:rsidP="00DC7768">
            <w:pPr>
              <w:pStyle w:val="210"/>
              <w:shd w:val="clear" w:color="auto" w:fill="auto"/>
              <w:spacing w:before="0" w:after="60" w:line="240" w:lineRule="exact"/>
              <w:ind w:firstLine="0"/>
              <w:jc w:val="center"/>
            </w:pPr>
            <w:r w:rsidRPr="00C9649F">
              <w:rPr>
                <w:rStyle w:val="212pt"/>
              </w:rPr>
              <w:t>будівництво (реконструкцію) протиерозійних гідротехнічних споруд</w:t>
            </w:r>
          </w:p>
        </w:tc>
        <w:tc>
          <w:tcPr>
            <w:tcW w:w="3653" w:type="dxa"/>
            <w:gridSpan w:val="3"/>
            <w:tcBorders>
              <w:top w:val="single" w:sz="4" w:space="0" w:color="auto"/>
              <w:left w:val="single" w:sz="4" w:space="0" w:color="auto"/>
            </w:tcBorders>
            <w:shd w:val="clear" w:color="auto" w:fill="FFFFFF"/>
            <w:vAlign w:val="bottom"/>
          </w:tcPr>
          <w:p w14:paraId="601AD361" w14:textId="343A05A6" w:rsidR="00DC7768" w:rsidRPr="00C9649F" w:rsidRDefault="00DC7768" w:rsidP="00DC7768">
            <w:pPr>
              <w:pStyle w:val="210"/>
              <w:shd w:val="clear" w:color="auto" w:fill="auto"/>
              <w:spacing w:before="0" w:after="420" w:line="240" w:lineRule="exact"/>
              <w:ind w:firstLine="0"/>
              <w:jc w:val="center"/>
            </w:pPr>
            <w:r w:rsidRPr="00C9649F">
              <w:rPr>
                <w:rStyle w:val="212pt"/>
              </w:rPr>
              <w:t>Здійснено будівництво (реконструкцію) протиерозійних гідротехнічних споруд</w:t>
            </w:r>
          </w:p>
          <w:p w14:paraId="0CD977C3" w14:textId="00B6B1C9" w:rsidR="00DC7768" w:rsidRPr="00C9649F" w:rsidRDefault="00DC7768" w:rsidP="00DC7768">
            <w:pPr>
              <w:pStyle w:val="210"/>
              <w:shd w:val="clear" w:color="auto" w:fill="auto"/>
              <w:spacing w:before="60" w:line="240" w:lineRule="exact"/>
              <w:ind w:firstLine="0"/>
            </w:pPr>
          </w:p>
        </w:tc>
        <w:tc>
          <w:tcPr>
            <w:tcW w:w="1258" w:type="dxa"/>
            <w:vMerge w:val="restart"/>
            <w:tcBorders>
              <w:top w:val="single" w:sz="4" w:space="0" w:color="auto"/>
              <w:left w:val="single" w:sz="4" w:space="0" w:color="auto"/>
            </w:tcBorders>
            <w:shd w:val="clear" w:color="auto" w:fill="FFFFFF"/>
            <w:vAlign w:val="bottom"/>
          </w:tcPr>
          <w:p w14:paraId="0DD41988" w14:textId="77777777" w:rsidR="00DC7768" w:rsidRPr="00C9649F" w:rsidRDefault="00DC7768" w:rsidP="00DC7768">
            <w:pPr>
              <w:pStyle w:val="210"/>
              <w:shd w:val="clear" w:color="auto" w:fill="auto"/>
              <w:spacing w:before="0" w:line="278" w:lineRule="exact"/>
              <w:ind w:left="240" w:firstLine="0"/>
              <w:jc w:val="left"/>
            </w:pPr>
            <w:r w:rsidRPr="00C9649F">
              <w:rPr>
                <w:rStyle w:val="212pt"/>
              </w:rPr>
              <w:t>Об’єкти,</w:t>
            </w:r>
          </w:p>
          <w:p w14:paraId="1CE437E5" w14:textId="77777777" w:rsidR="00DC7768" w:rsidRPr="00C9649F" w:rsidRDefault="00DC7768" w:rsidP="00DC7768">
            <w:pPr>
              <w:pStyle w:val="210"/>
              <w:shd w:val="clear" w:color="auto" w:fill="auto"/>
              <w:spacing w:before="0" w:line="278" w:lineRule="exact"/>
              <w:ind w:firstLine="0"/>
              <w:jc w:val="center"/>
            </w:pPr>
            <w:r w:rsidRPr="00C9649F">
              <w:rPr>
                <w:rStyle w:val="212pt"/>
              </w:rPr>
              <w:t>що</w:t>
            </w:r>
          </w:p>
          <w:p w14:paraId="7A411C96" w14:textId="77777777" w:rsidR="00DC7768" w:rsidRPr="00C9649F" w:rsidRDefault="00DC7768" w:rsidP="00DC7768">
            <w:pPr>
              <w:pStyle w:val="210"/>
              <w:shd w:val="clear" w:color="auto" w:fill="auto"/>
              <w:spacing w:before="0" w:line="278" w:lineRule="exact"/>
              <w:ind w:firstLine="0"/>
              <w:jc w:val="center"/>
            </w:pPr>
            <w:r w:rsidRPr="00C9649F">
              <w:rPr>
                <w:rStyle w:val="212pt"/>
              </w:rPr>
              <w:t>перебу</w:t>
            </w:r>
            <w:r w:rsidRPr="00C9649F">
              <w:rPr>
                <w:rStyle w:val="212pt"/>
              </w:rPr>
              <w:softHyphen/>
              <w:t>вають у стадії будів</w:t>
            </w:r>
            <w:r w:rsidRPr="00C9649F">
              <w:rPr>
                <w:rStyle w:val="212pt"/>
              </w:rPr>
              <w:softHyphen/>
              <w:t>ництва, шт.</w:t>
            </w:r>
          </w:p>
        </w:tc>
        <w:tc>
          <w:tcPr>
            <w:tcW w:w="1085" w:type="dxa"/>
            <w:vMerge w:val="restart"/>
            <w:tcBorders>
              <w:top w:val="single" w:sz="4" w:space="0" w:color="auto"/>
              <w:left w:val="single" w:sz="4" w:space="0" w:color="auto"/>
              <w:right w:val="single" w:sz="4" w:space="0" w:color="auto"/>
            </w:tcBorders>
            <w:shd w:val="clear" w:color="auto" w:fill="FFFFFF"/>
          </w:tcPr>
          <w:p w14:paraId="2EF2A2E0" w14:textId="77777777" w:rsidR="00DC7768" w:rsidRPr="00C9649F" w:rsidRDefault="00DC7768" w:rsidP="00DC7768">
            <w:pPr>
              <w:pStyle w:val="210"/>
              <w:shd w:val="clear" w:color="auto" w:fill="auto"/>
              <w:spacing w:before="0" w:line="278" w:lineRule="exact"/>
              <w:ind w:left="140" w:firstLine="0"/>
              <w:jc w:val="left"/>
            </w:pPr>
            <w:r w:rsidRPr="00C9649F">
              <w:rPr>
                <w:rStyle w:val="212pt"/>
              </w:rPr>
              <w:t>Об’єкти</w:t>
            </w:r>
          </w:p>
          <w:p w14:paraId="2D5F32EF" w14:textId="77777777" w:rsidR="00DC7768" w:rsidRPr="00C9649F" w:rsidRDefault="00DC7768" w:rsidP="00DC7768">
            <w:pPr>
              <w:pStyle w:val="210"/>
              <w:shd w:val="clear" w:color="auto" w:fill="auto"/>
              <w:spacing w:before="0" w:line="278" w:lineRule="exact"/>
              <w:ind w:left="140" w:firstLine="0"/>
              <w:jc w:val="left"/>
            </w:pPr>
            <w:r w:rsidRPr="00C9649F">
              <w:rPr>
                <w:rStyle w:val="212pt"/>
              </w:rPr>
              <w:t>незавер</w:t>
            </w:r>
            <w:r w:rsidRPr="00C9649F">
              <w:rPr>
                <w:rStyle w:val="212pt"/>
              </w:rPr>
              <w:softHyphen/>
            </w:r>
          </w:p>
          <w:p w14:paraId="3831C035" w14:textId="77777777" w:rsidR="00DC7768" w:rsidRPr="00C9649F" w:rsidRDefault="00DC7768" w:rsidP="00DC7768">
            <w:pPr>
              <w:pStyle w:val="210"/>
              <w:shd w:val="clear" w:color="auto" w:fill="auto"/>
              <w:spacing w:before="0" w:line="278" w:lineRule="exact"/>
              <w:ind w:left="140" w:firstLine="0"/>
              <w:jc w:val="left"/>
            </w:pPr>
            <w:r w:rsidRPr="00C9649F">
              <w:rPr>
                <w:rStyle w:val="212pt"/>
              </w:rPr>
              <w:t>шеного</w:t>
            </w:r>
          </w:p>
          <w:p w14:paraId="67A792BC" w14:textId="77777777" w:rsidR="00DC7768" w:rsidRPr="00C9649F" w:rsidRDefault="00DC7768" w:rsidP="00DC7768">
            <w:pPr>
              <w:pStyle w:val="210"/>
              <w:shd w:val="clear" w:color="auto" w:fill="auto"/>
              <w:spacing w:before="0" w:line="278" w:lineRule="exact"/>
              <w:ind w:left="240" w:firstLine="0"/>
              <w:jc w:val="left"/>
            </w:pPr>
            <w:r w:rsidRPr="00C9649F">
              <w:rPr>
                <w:rStyle w:val="212pt"/>
              </w:rPr>
              <w:t>будів</w:t>
            </w:r>
            <w:r w:rsidRPr="00C9649F">
              <w:rPr>
                <w:rStyle w:val="212pt"/>
              </w:rPr>
              <w:softHyphen/>
            </w:r>
          </w:p>
          <w:p w14:paraId="22B51C34" w14:textId="77777777" w:rsidR="00DC7768" w:rsidRPr="00C9649F" w:rsidRDefault="00DC7768" w:rsidP="00DC7768">
            <w:pPr>
              <w:pStyle w:val="210"/>
              <w:shd w:val="clear" w:color="auto" w:fill="auto"/>
              <w:spacing w:before="0" w:line="278" w:lineRule="exact"/>
              <w:ind w:left="140" w:firstLine="0"/>
              <w:jc w:val="left"/>
            </w:pPr>
            <w:r w:rsidRPr="00C9649F">
              <w:rPr>
                <w:rStyle w:val="212pt"/>
              </w:rPr>
              <w:t>ництва,</w:t>
            </w:r>
          </w:p>
          <w:p w14:paraId="1907AB91" w14:textId="77777777" w:rsidR="00DC7768" w:rsidRPr="00C9649F" w:rsidRDefault="00DC7768" w:rsidP="00DC7768">
            <w:pPr>
              <w:pStyle w:val="210"/>
              <w:shd w:val="clear" w:color="auto" w:fill="auto"/>
              <w:spacing w:before="0" w:line="278" w:lineRule="exact"/>
              <w:ind w:firstLine="0"/>
              <w:jc w:val="center"/>
            </w:pPr>
            <w:r w:rsidRPr="00C9649F">
              <w:rPr>
                <w:rStyle w:val="212pt"/>
              </w:rPr>
              <w:t>шт.</w:t>
            </w:r>
          </w:p>
        </w:tc>
      </w:tr>
      <w:tr w:rsidR="00DC7768" w:rsidRPr="00C9649F" w14:paraId="0F86F117" w14:textId="77777777" w:rsidTr="00DC7768">
        <w:trPr>
          <w:trHeight w:hRule="exact" w:val="1109"/>
        </w:trPr>
        <w:tc>
          <w:tcPr>
            <w:tcW w:w="802" w:type="dxa"/>
            <w:vMerge/>
            <w:tcBorders>
              <w:left w:val="single" w:sz="4" w:space="0" w:color="auto"/>
            </w:tcBorders>
            <w:shd w:val="clear" w:color="auto" w:fill="FFFFFF"/>
          </w:tcPr>
          <w:p w14:paraId="7C2954ED" w14:textId="77777777" w:rsidR="00DC7768" w:rsidRPr="00C9649F" w:rsidRDefault="00DC7768" w:rsidP="00DC7768"/>
        </w:tc>
        <w:tc>
          <w:tcPr>
            <w:tcW w:w="835" w:type="dxa"/>
            <w:tcBorders>
              <w:top w:val="single" w:sz="4" w:space="0" w:color="auto"/>
              <w:left w:val="single" w:sz="4" w:space="0" w:color="auto"/>
            </w:tcBorders>
            <w:shd w:val="clear" w:color="auto" w:fill="FFFFFF"/>
            <w:vAlign w:val="center"/>
          </w:tcPr>
          <w:p w14:paraId="58AC02AE" w14:textId="77777777" w:rsidR="00DC7768" w:rsidRPr="00C9649F" w:rsidRDefault="00DC7768" w:rsidP="00DC7768">
            <w:pPr>
              <w:pStyle w:val="210"/>
              <w:shd w:val="clear" w:color="auto" w:fill="auto"/>
              <w:spacing w:before="0" w:line="274" w:lineRule="exact"/>
              <w:ind w:left="160" w:firstLine="0"/>
              <w:jc w:val="left"/>
            </w:pPr>
            <w:r w:rsidRPr="00C9649F">
              <w:rPr>
                <w:rStyle w:val="212pt"/>
              </w:rPr>
              <w:t>кіль</w:t>
            </w:r>
            <w:r w:rsidRPr="00C9649F">
              <w:rPr>
                <w:rStyle w:val="212pt"/>
              </w:rPr>
              <w:softHyphen/>
            </w:r>
          </w:p>
          <w:p w14:paraId="59EFAD58" w14:textId="77777777" w:rsidR="00DC7768" w:rsidRPr="00C9649F" w:rsidRDefault="00DC7768" w:rsidP="00DC7768">
            <w:pPr>
              <w:pStyle w:val="210"/>
              <w:shd w:val="clear" w:color="auto" w:fill="auto"/>
              <w:spacing w:before="0" w:line="274" w:lineRule="exact"/>
              <w:ind w:left="160" w:firstLine="0"/>
              <w:jc w:val="left"/>
            </w:pPr>
            <w:r w:rsidRPr="00C9649F">
              <w:rPr>
                <w:rStyle w:val="212pt"/>
              </w:rPr>
              <w:t>кість,</w:t>
            </w:r>
          </w:p>
          <w:p w14:paraId="5AD9E488" w14:textId="77777777" w:rsidR="00DC7768" w:rsidRPr="00C9649F" w:rsidRDefault="00DC7768" w:rsidP="00DC7768">
            <w:pPr>
              <w:pStyle w:val="210"/>
              <w:shd w:val="clear" w:color="auto" w:fill="auto"/>
              <w:spacing w:before="0" w:line="274" w:lineRule="exact"/>
              <w:ind w:firstLine="0"/>
              <w:jc w:val="center"/>
            </w:pPr>
            <w:r w:rsidRPr="00C9649F">
              <w:rPr>
                <w:rStyle w:val="212pt"/>
              </w:rPr>
              <w:t>шт.</w:t>
            </w:r>
          </w:p>
        </w:tc>
        <w:tc>
          <w:tcPr>
            <w:tcW w:w="1603" w:type="dxa"/>
            <w:tcBorders>
              <w:top w:val="single" w:sz="4" w:space="0" w:color="auto"/>
              <w:left w:val="single" w:sz="4" w:space="0" w:color="auto"/>
            </w:tcBorders>
            <w:shd w:val="clear" w:color="auto" w:fill="FFFFFF"/>
            <w:vAlign w:val="center"/>
          </w:tcPr>
          <w:p w14:paraId="74210DE5" w14:textId="77777777" w:rsidR="00DC7768" w:rsidRPr="00C9649F" w:rsidRDefault="00DC7768" w:rsidP="00DC7768">
            <w:pPr>
              <w:pStyle w:val="210"/>
              <w:shd w:val="clear" w:color="auto" w:fill="auto"/>
              <w:spacing w:before="0" w:after="120" w:line="240" w:lineRule="exact"/>
              <w:ind w:left="140" w:firstLine="0"/>
              <w:jc w:val="left"/>
            </w:pPr>
            <w:r w:rsidRPr="00C9649F">
              <w:rPr>
                <w:rStyle w:val="212pt"/>
              </w:rPr>
              <w:t>протяжність,</w:t>
            </w:r>
          </w:p>
          <w:p w14:paraId="331EF7E3" w14:textId="77777777" w:rsidR="00DC7768" w:rsidRPr="00C9649F" w:rsidRDefault="00DC7768" w:rsidP="00DC7768">
            <w:pPr>
              <w:pStyle w:val="210"/>
              <w:shd w:val="clear" w:color="auto" w:fill="auto"/>
              <w:spacing w:before="120" w:line="240" w:lineRule="exact"/>
              <w:ind w:firstLine="0"/>
              <w:jc w:val="center"/>
            </w:pPr>
            <w:r w:rsidRPr="00C9649F">
              <w:rPr>
                <w:rStyle w:val="212pt"/>
              </w:rPr>
              <w:t>км</w:t>
            </w:r>
          </w:p>
        </w:tc>
        <w:tc>
          <w:tcPr>
            <w:tcW w:w="936" w:type="dxa"/>
            <w:tcBorders>
              <w:top w:val="single" w:sz="4" w:space="0" w:color="auto"/>
              <w:left w:val="single" w:sz="4" w:space="0" w:color="auto"/>
            </w:tcBorders>
            <w:shd w:val="clear" w:color="auto" w:fill="FFFFFF"/>
            <w:vAlign w:val="center"/>
          </w:tcPr>
          <w:p w14:paraId="4618964F" w14:textId="77777777" w:rsidR="00DC7768" w:rsidRPr="00C9649F" w:rsidRDefault="00DC7768" w:rsidP="00DC7768">
            <w:pPr>
              <w:pStyle w:val="210"/>
              <w:shd w:val="clear" w:color="auto" w:fill="auto"/>
              <w:spacing w:before="0" w:after="120" w:line="240" w:lineRule="exact"/>
              <w:ind w:firstLine="0"/>
              <w:jc w:val="left"/>
            </w:pPr>
            <w:r w:rsidRPr="00C9649F">
              <w:rPr>
                <w:rStyle w:val="212pt"/>
              </w:rPr>
              <w:t>площа,</w:t>
            </w:r>
          </w:p>
          <w:p w14:paraId="384B1C2E" w14:textId="77777777" w:rsidR="00DC7768" w:rsidRPr="00C9649F" w:rsidRDefault="00DC7768" w:rsidP="00DC7768">
            <w:pPr>
              <w:pStyle w:val="210"/>
              <w:shd w:val="clear" w:color="auto" w:fill="auto"/>
              <w:spacing w:before="120" w:line="240" w:lineRule="exact"/>
              <w:ind w:firstLine="0"/>
              <w:jc w:val="center"/>
            </w:pPr>
            <w:r w:rsidRPr="00C9649F">
              <w:rPr>
                <w:rStyle w:val="212pt"/>
              </w:rPr>
              <w:t>та</w:t>
            </w:r>
          </w:p>
        </w:tc>
        <w:tc>
          <w:tcPr>
            <w:tcW w:w="974" w:type="dxa"/>
            <w:tcBorders>
              <w:top w:val="single" w:sz="4" w:space="0" w:color="auto"/>
              <w:left w:val="single" w:sz="4" w:space="0" w:color="auto"/>
            </w:tcBorders>
            <w:shd w:val="clear" w:color="auto" w:fill="FFFFFF"/>
            <w:vAlign w:val="center"/>
          </w:tcPr>
          <w:p w14:paraId="3484F57E" w14:textId="77777777" w:rsidR="00DC7768" w:rsidRPr="00C9649F" w:rsidRDefault="00DC7768" w:rsidP="00DC7768">
            <w:pPr>
              <w:pStyle w:val="210"/>
              <w:shd w:val="clear" w:color="auto" w:fill="auto"/>
              <w:spacing w:before="0" w:line="274" w:lineRule="exact"/>
              <w:ind w:left="240" w:firstLine="0"/>
              <w:jc w:val="left"/>
            </w:pPr>
            <w:r w:rsidRPr="00C9649F">
              <w:rPr>
                <w:rStyle w:val="212pt"/>
              </w:rPr>
              <w:t>кіль</w:t>
            </w:r>
            <w:r w:rsidRPr="00C9649F">
              <w:rPr>
                <w:rStyle w:val="212pt"/>
              </w:rPr>
              <w:softHyphen/>
            </w:r>
          </w:p>
          <w:p w14:paraId="6BCAA203" w14:textId="77777777" w:rsidR="00DC7768" w:rsidRPr="00C9649F" w:rsidRDefault="00DC7768" w:rsidP="00DC7768">
            <w:pPr>
              <w:pStyle w:val="210"/>
              <w:shd w:val="clear" w:color="auto" w:fill="auto"/>
              <w:spacing w:before="0" w:line="274" w:lineRule="exact"/>
              <w:ind w:left="240" w:firstLine="0"/>
              <w:jc w:val="left"/>
            </w:pPr>
            <w:r w:rsidRPr="00C9649F">
              <w:rPr>
                <w:rStyle w:val="212pt"/>
              </w:rPr>
              <w:t>кість,</w:t>
            </w:r>
          </w:p>
          <w:p w14:paraId="57B6329E" w14:textId="77777777" w:rsidR="00DC7768" w:rsidRPr="00C9649F" w:rsidRDefault="00DC7768" w:rsidP="00DC7768">
            <w:pPr>
              <w:pStyle w:val="210"/>
              <w:shd w:val="clear" w:color="auto" w:fill="auto"/>
              <w:spacing w:before="0" w:line="274" w:lineRule="exact"/>
              <w:ind w:firstLine="0"/>
              <w:jc w:val="center"/>
            </w:pPr>
            <w:r w:rsidRPr="00C9649F">
              <w:rPr>
                <w:rStyle w:val="212pt"/>
              </w:rPr>
              <w:t>шт.</w:t>
            </w:r>
          </w:p>
        </w:tc>
        <w:tc>
          <w:tcPr>
            <w:tcW w:w="1642" w:type="dxa"/>
            <w:tcBorders>
              <w:top w:val="single" w:sz="4" w:space="0" w:color="auto"/>
              <w:left w:val="single" w:sz="4" w:space="0" w:color="auto"/>
            </w:tcBorders>
            <w:shd w:val="clear" w:color="auto" w:fill="FFFFFF"/>
            <w:vAlign w:val="center"/>
          </w:tcPr>
          <w:p w14:paraId="03C0B609" w14:textId="77777777" w:rsidR="00DC7768" w:rsidRPr="00C9649F" w:rsidRDefault="00DC7768" w:rsidP="00DC7768">
            <w:pPr>
              <w:pStyle w:val="210"/>
              <w:shd w:val="clear" w:color="auto" w:fill="auto"/>
              <w:spacing w:before="0" w:after="120" w:line="240" w:lineRule="exact"/>
              <w:ind w:left="180" w:firstLine="0"/>
              <w:jc w:val="left"/>
            </w:pPr>
            <w:r w:rsidRPr="00C9649F">
              <w:rPr>
                <w:rStyle w:val="212pt"/>
              </w:rPr>
              <w:t>протяжність,</w:t>
            </w:r>
          </w:p>
          <w:p w14:paraId="13143A8F" w14:textId="77777777" w:rsidR="00DC7768" w:rsidRPr="00C9649F" w:rsidRDefault="00DC7768" w:rsidP="00DC7768">
            <w:pPr>
              <w:pStyle w:val="210"/>
              <w:shd w:val="clear" w:color="auto" w:fill="auto"/>
              <w:spacing w:before="120" w:line="240" w:lineRule="exact"/>
              <w:ind w:firstLine="0"/>
              <w:jc w:val="center"/>
            </w:pPr>
            <w:r w:rsidRPr="00C9649F">
              <w:rPr>
                <w:rStyle w:val="212pt"/>
              </w:rPr>
              <w:t>км</w:t>
            </w:r>
          </w:p>
        </w:tc>
        <w:tc>
          <w:tcPr>
            <w:tcW w:w="1037" w:type="dxa"/>
            <w:tcBorders>
              <w:top w:val="single" w:sz="4" w:space="0" w:color="auto"/>
              <w:left w:val="single" w:sz="4" w:space="0" w:color="auto"/>
            </w:tcBorders>
            <w:shd w:val="clear" w:color="auto" w:fill="FFFFFF"/>
            <w:vAlign w:val="center"/>
          </w:tcPr>
          <w:p w14:paraId="0A1737C6" w14:textId="77777777" w:rsidR="00DC7768" w:rsidRPr="00C9649F" w:rsidRDefault="00DC7768" w:rsidP="00DC7768">
            <w:pPr>
              <w:pStyle w:val="210"/>
              <w:shd w:val="clear" w:color="auto" w:fill="auto"/>
              <w:spacing w:before="0" w:after="120" w:line="240" w:lineRule="exact"/>
              <w:ind w:left="160" w:firstLine="0"/>
              <w:jc w:val="left"/>
            </w:pPr>
            <w:r w:rsidRPr="00C9649F">
              <w:rPr>
                <w:rStyle w:val="212pt"/>
              </w:rPr>
              <w:t>площа,</w:t>
            </w:r>
          </w:p>
          <w:p w14:paraId="37C366C5" w14:textId="77777777" w:rsidR="00DC7768" w:rsidRPr="00C9649F" w:rsidRDefault="00DC7768" w:rsidP="00DC7768">
            <w:pPr>
              <w:pStyle w:val="210"/>
              <w:shd w:val="clear" w:color="auto" w:fill="auto"/>
              <w:spacing w:before="120" w:line="240" w:lineRule="exact"/>
              <w:ind w:firstLine="0"/>
              <w:jc w:val="center"/>
            </w:pPr>
            <w:r w:rsidRPr="00C9649F">
              <w:rPr>
                <w:rStyle w:val="212pt"/>
              </w:rPr>
              <w:t>га</w:t>
            </w:r>
          </w:p>
        </w:tc>
        <w:tc>
          <w:tcPr>
            <w:tcW w:w="1258" w:type="dxa"/>
            <w:vMerge/>
            <w:tcBorders>
              <w:left w:val="single" w:sz="4" w:space="0" w:color="auto"/>
            </w:tcBorders>
            <w:shd w:val="clear" w:color="auto" w:fill="FFFFFF"/>
            <w:vAlign w:val="bottom"/>
          </w:tcPr>
          <w:p w14:paraId="5E4A641D" w14:textId="77777777" w:rsidR="00DC7768" w:rsidRPr="00C9649F" w:rsidRDefault="00DC7768" w:rsidP="00DC7768"/>
        </w:tc>
        <w:tc>
          <w:tcPr>
            <w:tcW w:w="1085" w:type="dxa"/>
            <w:vMerge/>
            <w:tcBorders>
              <w:left w:val="single" w:sz="4" w:space="0" w:color="auto"/>
              <w:right w:val="single" w:sz="4" w:space="0" w:color="auto"/>
            </w:tcBorders>
            <w:shd w:val="clear" w:color="auto" w:fill="FFFFFF"/>
          </w:tcPr>
          <w:p w14:paraId="66EF907D" w14:textId="77777777" w:rsidR="00DC7768" w:rsidRPr="00C9649F" w:rsidRDefault="00DC7768" w:rsidP="00DC7768"/>
        </w:tc>
      </w:tr>
      <w:tr w:rsidR="00DC7768" w:rsidRPr="00C9649F" w14:paraId="59B20FF9" w14:textId="77777777" w:rsidTr="00E03AA5">
        <w:trPr>
          <w:trHeight w:hRule="exact" w:val="288"/>
        </w:trPr>
        <w:tc>
          <w:tcPr>
            <w:tcW w:w="802" w:type="dxa"/>
            <w:tcBorders>
              <w:top w:val="single" w:sz="4" w:space="0" w:color="auto"/>
              <w:left w:val="single" w:sz="4" w:space="0" w:color="auto"/>
              <w:bottom w:val="single" w:sz="4" w:space="0" w:color="auto"/>
            </w:tcBorders>
            <w:shd w:val="clear" w:color="auto" w:fill="FFFFFF"/>
            <w:vAlign w:val="center"/>
          </w:tcPr>
          <w:p w14:paraId="46DBC57D" w14:textId="77777777" w:rsidR="00DC7768" w:rsidRPr="00C9649F" w:rsidRDefault="00DC7768" w:rsidP="00ED3AA1">
            <w:pPr>
              <w:pStyle w:val="210"/>
              <w:shd w:val="clear" w:color="auto" w:fill="auto"/>
              <w:spacing w:before="0" w:line="240" w:lineRule="exact"/>
              <w:ind w:firstLine="0"/>
              <w:jc w:val="center"/>
            </w:pPr>
            <w:r w:rsidRPr="00C9649F">
              <w:rPr>
                <w:rStyle w:val="212pt"/>
              </w:rPr>
              <w:t>1</w:t>
            </w:r>
          </w:p>
        </w:tc>
        <w:tc>
          <w:tcPr>
            <w:tcW w:w="835" w:type="dxa"/>
            <w:tcBorders>
              <w:top w:val="single" w:sz="4" w:space="0" w:color="auto"/>
              <w:left w:val="single" w:sz="4" w:space="0" w:color="auto"/>
              <w:bottom w:val="single" w:sz="4" w:space="0" w:color="auto"/>
            </w:tcBorders>
            <w:shd w:val="clear" w:color="auto" w:fill="FFFFFF"/>
            <w:vAlign w:val="center"/>
          </w:tcPr>
          <w:p w14:paraId="783426D8" w14:textId="77777777" w:rsidR="00DC7768" w:rsidRPr="00C9649F" w:rsidRDefault="00DC7768" w:rsidP="00ED3AA1">
            <w:pPr>
              <w:pStyle w:val="210"/>
              <w:shd w:val="clear" w:color="auto" w:fill="auto"/>
              <w:spacing w:before="0" w:line="240" w:lineRule="exact"/>
              <w:ind w:firstLine="0"/>
              <w:jc w:val="center"/>
            </w:pPr>
            <w:r w:rsidRPr="00C9649F">
              <w:rPr>
                <w:rStyle w:val="212pt"/>
              </w:rPr>
              <w:t>2</w:t>
            </w:r>
          </w:p>
        </w:tc>
        <w:tc>
          <w:tcPr>
            <w:tcW w:w="1603" w:type="dxa"/>
            <w:tcBorders>
              <w:top w:val="single" w:sz="4" w:space="0" w:color="auto"/>
              <w:left w:val="single" w:sz="4" w:space="0" w:color="auto"/>
              <w:bottom w:val="single" w:sz="4" w:space="0" w:color="auto"/>
            </w:tcBorders>
            <w:shd w:val="clear" w:color="auto" w:fill="FFFFFF"/>
            <w:vAlign w:val="center"/>
          </w:tcPr>
          <w:p w14:paraId="03C335E4" w14:textId="77777777" w:rsidR="00DC7768" w:rsidRPr="00C9649F" w:rsidRDefault="00DC7768" w:rsidP="00ED3AA1">
            <w:pPr>
              <w:pStyle w:val="210"/>
              <w:shd w:val="clear" w:color="auto" w:fill="auto"/>
              <w:spacing w:before="0" w:line="240" w:lineRule="exact"/>
              <w:ind w:firstLine="0"/>
              <w:jc w:val="center"/>
            </w:pPr>
            <w:r w:rsidRPr="00C9649F">
              <w:rPr>
                <w:rStyle w:val="212pt"/>
              </w:rPr>
              <w:t>3</w:t>
            </w:r>
          </w:p>
        </w:tc>
        <w:tc>
          <w:tcPr>
            <w:tcW w:w="936" w:type="dxa"/>
            <w:tcBorders>
              <w:top w:val="single" w:sz="4" w:space="0" w:color="auto"/>
              <w:left w:val="single" w:sz="4" w:space="0" w:color="auto"/>
              <w:bottom w:val="single" w:sz="4" w:space="0" w:color="auto"/>
            </w:tcBorders>
            <w:shd w:val="clear" w:color="auto" w:fill="FFFFFF"/>
            <w:vAlign w:val="center"/>
          </w:tcPr>
          <w:p w14:paraId="72F72465" w14:textId="77777777" w:rsidR="00DC7768" w:rsidRPr="00C9649F" w:rsidRDefault="00DC7768" w:rsidP="00ED3AA1">
            <w:pPr>
              <w:pStyle w:val="210"/>
              <w:shd w:val="clear" w:color="auto" w:fill="auto"/>
              <w:spacing w:before="0" w:line="240" w:lineRule="exact"/>
              <w:ind w:firstLine="0"/>
              <w:jc w:val="center"/>
            </w:pPr>
            <w:r w:rsidRPr="00C9649F">
              <w:rPr>
                <w:rStyle w:val="212pt"/>
              </w:rPr>
              <w:t>4</w:t>
            </w:r>
          </w:p>
        </w:tc>
        <w:tc>
          <w:tcPr>
            <w:tcW w:w="974" w:type="dxa"/>
            <w:tcBorders>
              <w:top w:val="single" w:sz="4" w:space="0" w:color="auto"/>
              <w:left w:val="single" w:sz="4" w:space="0" w:color="auto"/>
              <w:bottom w:val="single" w:sz="4" w:space="0" w:color="auto"/>
            </w:tcBorders>
            <w:shd w:val="clear" w:color="auto" w:fill="FFFFFF"/>
            <w:vAlign w:val="center"/>
          </w:tcPr>
          <w:p w14:paraId="0E3C3C38" w14:textId="77777777" w:rsidR="00DC7768" w:rsidRPr="00C9649F" w:rsidRDefault="00DC7768" w:rsidP="00ED3AA1">
            <w:pPr>
              <w:pStyle w:val="210"/>
              <w:shd w:val="clear" w:color="auto" w:fill="auto"/>
              <w:spacing w:before="0" w:line="240" w:lineRule="exact"/>
              <w:ind w:firstLine="0"/>
              <w:jc w:val="center"/>
            </w:pPr>
            <w:r w:rsidRPr="00C9649F">
              <w:rPr>
                <w:rStyle w:val="212pt"/>
              </w:rPr>
              <w:t>5</w:t>
            </w:r>
          </w:p>
        </w:tc>
        <w:tc>
          <w:tcPr>
            <w:tcW w:w="1642" w:type="dxa"/>
            <w:tcBorders>
              <w:top w:val="single" w:sz="4" w:space="0" w:color="auto"/>
              <w:left w:val="single" w:sz="4" w:space="0" w:color="auto"/>
              <w:bottom w:val="single" w:sz="4" w:space="0" w:color="auto"/>
            </w:tcBorders>
            <w:shd w:val="clear" w:color="auto" w:fill="FFFFFF"/>
            <w:vAlign w:val="center"/>
          </w:tcPr>
          <w:p w14:paraId="37DED7D5" w14:textId="77777777" w:rsidR="00DC7768" w:rsidRPr="00C9649F" w:rsidRDefault="00DC7768" w:rsidP="00ED3AA1">
            <w:pPr>
              <w:pStyle w:val="210"/>
              <w:shd w:val="clear" w:color="auto" w:fill="auto"/>
              <w:spacing w:before="0" w:line="240" w:lineRule="exact"/>
              <w:ind w:firstLine="0"/>
              <w:jc w:val="center"/>
            </w:pPr>
            <w:r w:rsidRPr="00C9649F">
              <w:rPr>
                <w:rStyle w:val="212pt"/>
              </w:rPr>
              <w:t>6</w:t>
            </w:r>
          </w:p>
        </w:tc>
        <w:tc>
          <w:tcPr>
            <w:tcW w:w="1037" w:type="dxa"/>
            <w:tcBorders>
              <w:top w:val="single" w:sz="4" w:space="0" w:color="auto"/>
              <w:left w:val="single" w:sz="4" w:space="0" w:color="auto"/>
              <w:bottom w:val="single" w:sz="4" w:space="0" w:color="auto"/>
            </w:tcBorders>
            <w:shd w:val="clear" w:color="auto" w:fill="FFFFFF"/>
            <w:vAlign w:val="center"/>
          </w:tcPr>
          <w:p w14:paraId="7B0AD5A6" w14:textId="77777777" w:rsidR="00DC7768" w:rsidRPr="00C9649F" w:rsidRDefault="00DC7768" w:rsidP="00ED3AA1">
            <w:pPr>
              <w:pStyle w:val="210"/>
              <w:shd w:val="clear" w:color="auto" w:fill="auto"/>
              <w:spacing w:before="0" w:line="240" w:lineRule="exact"/>
              <w:ind w:firstLine="0"/>
              <w:jc w:val="center"/>
            </w:pPr>
            <w:r w:rsidRPr="00C9649F">
              <w:rPr>
                <w:rStyle w:val="212pt"/>
              </w:rPr>
              <w:t>7</w:t>
            </w:r>
          </w:p>
        </w:tc>
        <w:tc>
          <w:tcPr>
            <w:tcW w:w="1258" w:type="dxa"/>
            <w:tcBorders>
              <w:top w:val="single" w:sz="4" w:space="0" w:color="auto"/>
              <w:left w:val="single" w:sz="4" w:space="0" w:color="auto"/>
              <w:bottom w:val="single" w:sz="4" w:space="0" w:color="auto"/>
            </w:tcBorders>
            <w:shd w:val="clear" w:color="auto" w:fill="FFFFFF"/>
            <w:vAlign w:val="center"/>
          </w:tcPr>
          <w:p w14:paraId="69B34840" w14:textId="77777777" w:rsidR="00DC7768" w:rsidRPr="00C9649F" w:rsidRDefault="00DC7768" w:rsidP="00ED3AA1">
            <w:pPr>
              <w:pStyle w:val="210"/>
              <w:shd w:val="clear" w:color="auto" w:fill="auto"/>
              <w:spacing w:before="0" w:line="240" w:lineRule="exact"/>
              <w:ind w:firstLine="0"/>
              <w:jc w:val="center"/>
            </w:pPr>
            <w:r w:rsidRPr="00C9649F">
              <w:rPr>
                <w:rStyle w:val="212pt"/>
              </w:rPr>
              <w:t>8</w:t>
            </w:r>
          </w:p>
        </w:tc>
        <w:tc>
          <w:tcPr>
            <w:tcW w:w="1085" w:type="dxa"/>
            <w:tcBorders>
              <w:top w:val="single" w:sz="4" w:space="0" w:color="auto"/>
              <w:left w:val="single" w:sz="4" w:space="0" w:color="auto"/>
              <w:bottom w:val="single" w:sz="4" w:space="0" w:color="auto"/>
              <w:right w:val="single" w:sz="4" w:space="0" w:color="auto"/>
            </w:tcBorders>
            <w:shd w:val="clear" w:color="auto" w:fill="FFFFFF"/>
            <w:vAlign w:val="center"/>
          </w:tcPr>
          <w:p w14:paraId="1DE79E56" w14:textId="77777777" w:rsidR="00DC7768" w:rsidRPr="00C9649F" w:rsidRDefault="00DC7768" w:rsidP="00ED3AA1">
            <w:pPr>
              <w:pStyle w:val="210"/>
              <w:shd w:val="clear" w:color="auto" w:fill="auto"/>
              <w:spacing w:before="0" w:line="240" w:lineRule="exact"/>
              <w:ind w:firstLine="0"/>
              <w:jc w:val="center"/>
            </w:pPr>
            <w:r w:rsidRPr="00C9649F">
              <w:rPr>
                <w:rStyle w:val="212pt"/>
              </w:rPr>
              <w:t>9</w:t>
            </w:r>
          </w:p>
        </w:tc>
      </w:tr>
      <w:tr w:rsidR="00DC7768" w:rsidRPr="00C9649F" w14:paraId="0952F4E3" w14:textId="77777777" w:rsidTr="00E03AA5">
        <w:trPr>
          <w:trHeight w:hRule="exact" w:val="293"/>
        </w:trPr>
        <w:tc>
          <w:tcPr>
            <w:tcW w:w="802" w:type="dxa"/>
            <w:tcBorders>
              <w:top w:val="single" w:sz="4" w:space="0" w:color="auto"/>
              <w:left w:val="single" w:sz="4" w:space="0" w:color="auto"/>
              <w:bottom w:val="single" w:sz="4" w:space="0" w:color="auto"/>
            </w:tcBorders>
            <w:shd w:val="clear" w:color="auto" w:fill="FFFFFF"/>
          </w:tcPr>
          <w:p w14:paraId="1F1BAF48" w14:textId="4C706FA2" w:rsidR="00DC7768" w:rsidRPr="00C9649F" w:rsidRDefault="00E03AA5" w:rsidP="008E5EB2">
            <w:pPr>
              <w:jc w:val="center"/>
              <w:rPr>
                <w:rFonts w:ascii="Times New Roman" w:hAnsi="Times New Roman" w:cs="Times New Roman"/>
                <w:sz w:val="22"/>
                <w:szCs w:val="22"/>
              </w:rPr>
            </w:pPr>
            <w:r w:rsidRPr="00C9649F">
              <w:rPr>
                <w:rFonts w:ascii="Times New Roman" w:hAnsi="Times New Roman" w:cs="Times New Roman"/>
                <w:sz w:val="22"/>
                <w:szCs w:val="22"/>
              </w:rPr>
              <w:t>202</w:t>
            </w:r>
            <w:r w:rsidR="008E5EB2">
              <w:rPr>
                <w:rFonts w:ascii="Times New Roman" w:hAnsi="Times New Roman" w:cs="Times New Roman"/>
                <w:sz w:val="22"/>
                <w:szCs w:val="22"/>
              </w:rPr>
              <w:t>2</w:t>
            </w:r>
          </w:p>
        </w:tc>
        <w:tc>
          <w:tcPr>
            <w:tcW w:w="835" w:type="dxa"/>
            <w:tcBorders>
              <w:top w:val="single" w:sz="4" w:space="0" w:color="auto"/>
              <w:left w:val="single" w:sz="4" w:space="0" w:color="auto"/>
              <w:bottom w:val="single" w:sz="4" w:space="0" w:color="auto"/>
            </w:tcBorders>
            <w:shd w:val="clear" w:color="auto" w:fill="FFFFFF"/>
          </w:tcPr>
          <w:p w14:paraId="04201F3F" w14:textId="7C006750" w:rsidR="00DC7768" w:rsidRPr="00C9649F" w:rsidRDefault="00E03AA5" w:rsidP="00E03AA5">
            <w:pPr>
              <w:jc w:val="center"/>
              <w:rPr>
                <w:rFonts w:ascii="Times New Roman" w:hAnsi="Times New Roman" w:cs="Times New Roman"/>
                <w:sz w:val="22"/>
                <w:szCs w:val="22"/>
              </w:rPr>
            </w:pPr>
            <w:r w:rsidRPr="00C9649F">
              <w:rPr>
                <w:rFonts w:ascii="Times New Roman" w:hAnsi="Times New Roman" w:cs="Times New Roman"/>
                <w:sz w:val="22"/>
                <w:szCs w:val="22"/>
              </w:rPr>
              <w:t>-</w:t>
            </w:r>
          </w:p>
        </w:tc>
        <w:tc>
          <w:tcPr>
            <w:tcW w:w="1603" w:type="dxa"/>
            <w:tcBorders>
              <w:top w:val="single" w:sz="4" w:space="0" w:color="auto"/>
              <w:left w:val="single" w:sz="4" w:space="0" w:color="auto"/>
              <w:bottom w:val="single" w:sz="4" w:space="0" w:color="auto"/>
            </w:tcBorders>
            <w:shd w:val="clear" w:color="auto" w:fill="FFFFFF"/>
          </w:tcPr>
          <w:p w14:paraId="5F5B6F4E" w14:textId="368851B6" w:rsidR="00DC7768" w:rsidRPr="00C9649F" w:rsidRDefault="00E03AA5" w:rsidP="00E03AA5">
            <w:pPr>
              <w:jc w:val="center"/>
              <w:rPr>
                <w:rFonts w:ascii="Times New Roman" w:hAnsi="Times New Roman" w:cs="Times New Roman"/>
                <w:sz w:val="22"/>
                <w:szCs w:val="22"/>
              </w:rPr>
            </w:pPr>
            <w:r w:rsidRPr="00C9649F">
              <w:rPr>
                <w:rFonts w:ascii="Times New Roman" w:hAnsi="Times New Roman" w:cs="Times New Roman"/>
                <w:sz w:val="22"/>
                <w:szCs w:val="22"/>
              </w:rPr>
              <w:t>-</w:t>
            </w:r>
          </w:p>
        </w:tc>
        <w:tc>
          <w:tcPr>
            <w:tcW w:w="936" w:type="dxa"/>
            <w:tcBorders>
              <w:top w:val="single" w:sz="4" w:space="0" w:color="auto"/>
              <w:left w:val="single" w:sz="4" w:space="0" w:color="auto"/>
              <w:bottom w:val="single" w:sz="4" w:space="0" w:color="auto"/>
            </w:tcBorders>
            <w:shd w:val="clear" w:color="auto" w:fill="FFFFFF"/>
          </w:tcPr>
          <w:p w14:paraId="51C9DEBF" w14:textId="26B39174" w:rsidR="00DC7768" w:rsidRPr="00C9649F" w:rsidRDefault="00E03AA5" w:rsidP="00E03AA5">
            <w:pPr>
              <w:jc w:val="center"/>
              <w:rPr>
                <w:rFonts w:ascii="Times New Roman" w:hAnsi="Times New Roman" w:cs="Times New Roman"/>
                <w:sz w:val="22"/>
                <w:szCs w:val="22"/>
              </w:rPr>
            </w:pPr>
            <w:r w:rsidRPr="00C9649F">
              <w:rPr>
                <w:rFonts w:ascii="Times New Roman" w:hAnsi="Times New Roman" w:cs="Times New Roman"/>
                <w:sz w:val="22"/>
                <w:szCs w:val="22"/>
              </w:rPr>
              <w:t>-</w:t>
            </w:r>
          </w:p>
        </w:tc>
        <w:tc>
          <w:tcPr>
            <w:tcW w:w="974" w:type="dxa"/>
            <w:tcBorders>
              <w:top w:val="single" w:sz="4" w:space="0" w:color="auto"/>
              <w:left w:val="single" w:sz="4" w:space="0" w:color="auto"/>
              <w:bottom w:val="single" w:sz="4" w:space="0" w:color="auto"/>
            </w:tcBorders>
            <w:shd w:val="clear" w:color="auto" w:fill="FFFFFF"/>
          </w:tcPr>
          <w:p w14:paraId="4873364E" w14:textId="51DFDCEA" w:rsidR="00DC7768" w:rsidRPr="00C9649F" w:rsidRDefault="00E03AA5" w:rsidP="00E03AA5">
            <w:pPr>
              <w:jc w:val="center"/>
              <w:rPr>
                <w:rFonts w:ascii="Times New Roman" w:hAnsi="Times New Roman" w:cs="Times New Roman"/>
                <w:sz w:val="22"/>
                <w:szCs w:val="22"/>
              </w:rPr>
            </w:pPr>
            <w:r w:rsidRPr="00C9649F">
              <w:rPr>
                <w:rFonts w:ascii="Times New Roman" w:hAnsi="Times New Roman" w:cs="Times New Roman"/>
                <w:sz w:val="22"/>
                <w:szCs w:val="22"/>
              </w:rPr>
              <w:t>-</w:t>
            </w:r>
          </w:p>
        </w:tc>
        <w:tc>
          <w:tcPr>
            <w:tcW w:w="1642" w:type="dxa"/>
            <w:tcBorders>
              <w:top w:val="single" w:sz="4" w:space="0" w:color="auto"/>
              <w:left w:val="single" w:sz="4" w:space="0" w:color="auto"/>
              <w:bottom w:val="single" w:sz="4" w:space="0" w:color="auto"/>
            </w:tcBorders>
            <w:shd w:val="clear" w:color="auto" w:fill="FFFFFF"/>
          </w:tcPr>
          <w:p w14:paraId="06F71DEA" w14:textId="142AEBAE" w:rsidR="00DC7768" w:rsidRPr="00C9649F" w:rsidRDefault="00E03AA5" w:rsidP="00E03AA5">
            <w:pPr>
              <w:jc w:val="center"/>
              <w:rPr>
                <w:rFonts w:ascii="Times New Roman" w:hAnsi="Times New Roman" w:cs="Times New Roman"/>
                <w:sz w:val="22"/>
                <w:szCs w:val="22"/>
              </w:rPr>
            </w:pPr>
            <w:r w:rsidRPr="00C9649F">
              <w:rPr>
                <w:rFonts w:ascii="Times New Roman" w:hAnsi="Times New Roman" w:cs="Times New Roman"/>
                <w:sz w:val="22"/>
                <w:szCs w:val="22"/>
              </w:rPr>
              <w:t>-</w:t>
            </w:r>
          </w:p>
        </w:tc>
        <w:tc>
          <w:tcPr>
            <w:tcW w:w="1037" w:type="dxa"/>
            <w:tcBorders>
              <w:top w:val="single" w:sz="4" w:space="0" w:color="auto"/>
              <w:left w:val="single" w:sz="4" w:space="0" w:color="auto"/>
              <w:bottom w:val="single" w:sz="4" w:space="0" w:color="auto"/>
            </w:tcBorders>
            <w:shd w:val="clear" w:color="auto" w:fill="FFFFFF"/>
          </w:tcPr>
          <w:p w14:paraId="514349BD" w14:textId="4DA0308D" w:rsidR="00DC7768" w:rsidRPr="00C9649F" w:rsidRDefault="00E03AA5" w:rsidP="00E03AA5">
            <w:pPr>
              <w:jc w:val="center"/>
              <w:rPr>
                <w:rFonts w:ascii="Times New Roman" w:hAnsi="Times New Roman" w:cs="Times New Roman"/>
                <w:sz w:val="22"/>
                <w:szCs w:val="22"/>
              </w:rPr>
            </w:pPr>
            <w:r w:rsidRPr="00C9649F">
              <w:rPr>
                <w:rFonts w:ascii="Times New Roman" w:hAnsi="Times New Roman" w:cs="Times New Roman"/>
                <w:sz w:val="22"/>
                <w:szCs w:val="22"/>
              </w:rPr>
              <w:t>-</w:t>
            </w:r>
          </w:p>
        </w:tc>
        <w:tc>
          <w:tcPr>
            <w:tcW w:w="1258" w:type="dxa"/>
            <w:tcBorders>
              <w:top w:val="single" w:sz="4" w:space="0" w:color="auto"/>
              <w:left w:val="single" w:sz="4" w:space="0" w:color="auto"/>
              <w:bottom w:val="single" w:sz="4" w:space="0" w:color="auto"/>
            </w:tcBorders>
            <w:shd w:val="clear" w:color="auto" w:fill="FFFFFF"/>
          </w:tcPr>
          <w:p w14:paraId="1D70A630" w14:textId="15736FDC" w:rsidR="00DC7768" w:rsidRPr="00C9649F" w:rsidRDefault="00E03AA5" w:rsidP="00E03AA5">
            <w:pPr>
              <w:jc w:val="center"/>
              <w:rPr>
                <w:rFonts w:ascii="Times New Roman" w:hAnsi="Times New Roman" w:cs="Times New Roman"/>
                <w:sz w:val="22"/>
                <w:szCs w:val="22"/>
              </w:rPr>
            </w:pPr>
            <w:r w:rsidRPr="00C9649F">
              <w:rPr>
                <w:rFonts w:ascii="Times New Roman" w:hAnsi="Times New Roman" w:cs="Times New Roman"/>
                <w:sz w:val="22"/>
                <w:szCs w:val="22"/>
              </w:rPr>
              <w:t>-</w:t>
            </w:r>
          </w:p>
        </w:tc>
        <w:tc>
          <w:tcPr>
            <w:tcW w:w="1085" w:type="dxa"/>
            <w:tcBorders>
              <w:top w:val="single" w:sz="4" w:space="0" w:color="auto"/>
              <w:left w:val="single" w:sz="4" w:space="0" w:color="auto"/>
              <w:bottom w:val="single" w:sz="4" w:space="0" w:color="auto"/>
              <w:right w:val="single" w:sz="4" w:space="0" w:color="auto"/>
            </w:tcBorders>
            <w:shd w:val="clear" w:color="auto" w:fill="FFFFFF"/>
          </w:tcPr>
          <w:p w14:paraId="05A440B4" w14:textId="08970E36" w:rsidR="00DC7768" w:rsidRPr="00C9649F" w:rsidRDefault="00E03AA5" w:rsidP="00E03AA5">
            <w:pPr>
              <w:jc w:val="center"/>
              <w:rPr>
                <w:rFonts w:ascii="Times New Roman" w:hAnsi="Times New Roman" w:cs="Times New Roman"/>
                <w:sz w:val="22"/>
                <w:szCs w:val="22"/>
              </w:rPr>
            </w:pPr>
            <w:r w:rsidRPr="00C9649F">
              <w:rPr>
                <w:rFonts w:ascii="Times New Roman" w:hAnsi="Times New Roman" w:cs="Times New Roman"/>
                <w:sz w:val="22"/>
                <w:szCs w:val="22"/>
              </w:rPr>
              <w:t>-</w:t>
            </w:r>
          </w:p>
        </w:tc>
      </w:tr>
    </w:tbl>
    <w:p w14:paraId="620DC1AF" w14:textId="65592799" w:rsidR="00ED3AA1" w:rsidRPr="00C9649F" w:rsidRDefault="007F70C8" w:rsidP="00ED3AA1">
      <w:pPr>
        <w:pStyle w:val="210"/>
        <w:shd w:val="clear" w:color="auto" w:fill="auto"/>
        <w:tabs>
          <w:tab w:val="left" w:leader="underscore" w:pos="8386"/>
        </w:tabs>
        <w:spacing w:before="273" w:line="280" w:lineRule="exact"/>
        <w:ind w:firstLine="0"/>
        <w:rPr>
          <w:i/>
        </w:rPr>
      </w:pPr>
      <w:r w:rsidRPr="00C9649F">
        <w:rPr>
          <w:i/>
          <w:sz w:val="22"/>
          <w:szCs w:val="22"/>
        </w:rPr>
        <w:t>Примітка: і</w:t>
      </w:r>
      <w:r w:rsidR="00ED3AA1" w:rsidRPr="00C9649F">
        <w:rPr>
          <w:i/>
          <w:sz w:val="22"/>
          <w:szCs w:val="22"/>
        </w:rPr>
        <w:t>нформація від Управління житлово-комунального господарства виконавчого комітету Коростенської міської ради від 03.04.2023року №94/24-08.</w:t>
      </w:r>
    </w:p>
    <w:p w14:paraId="1F6E6142" w14:textId="77777777" w:rsidR="00DC7768" w:rsidRPr="00C9649F" w:rsidRDefault="00DC7768">
      <w:pPr>
        <w:pStyle w:val="210"/>
        <w:shd w:val="clear" w:color="auto" w:fill="auto"/>
        <w:spacing w:before="0" w:line="317" w:lineRule="exact"/>
        <w:ind w:firstLine="0"/>
        <w:jc w:val="center"/>
      </w:pPr>
    </w:p>
    <w:p w14:paraId="5ED60F59" w14:textId="48144101" w:rsidR="00C40054" w:rsidRPr="00F16645" w:rsidRDefault="007F70C8">
      <w:pPr>
        <w:pStyle w:val="210"/>
        <w:shd w:val="clear" w:color="auto" w:fill="auto"/>
        <w:spacing w:before="273" w:line="280" w:lineRule="exact"/>
        <w:ind w:firstLine="0"/>
        <w:jc w:val="center"/>
      </w:pPr>
      <w:r w:rsidRPr="00F16645">
        <w:t xml:space="preserve">Зрошувані землі </w:t>
      </w:r>
    </w:p>
    <w:p w14:paraId="133B7D32" w14:textId="39746F1A" w:rsidR="00115C03" w:rsidRPr="00F16645" w:rsidRDefault="00115C03" w:rsidP="00115C03">
      <w:pPr>
        <w:pStyle w:val="210"/>
        <w:shd w:val="clear" w:color="auto" w:fill="auto"/>
        <w:spacing w:before="273" w:line="280" w:lineRule="exact"/>
        <w:ind w:firstLine="0"/>
        <w:jc w:val="right"/>
        <w:rPr>
          <w:sz w:val="22"/>
          <w:szCs w:val="22"/>
        </w:rPr>
      </w:pPr>
      <w:r w:rsidRPr="00F16645">
        <w:rPr>
          <w:sz w:val="22"/>
          <w:szCs w:val="22"/>
        </w:rPr>
        <w:t>Таблиця 23</w:t>
      </w:r>
    </w:p>
    <w:tbl>
      <w:tblPr>
        <w:tblW w:w="0" w:type="auto"/>
        <w:tblLayout w:type="fixed"/>
        <w:tblCellMar>
          <w:left w:w="10" w:type="dxa"/>
          <w:right w:w="10" w:type="dxa"/>
        </w:tblCellMar>
        <w:tblLook w:val="04A0" w:firstRow="1" w:lastRow="0" w:firstColumn="1" w:lastColumn="0" w:noHBand="0" w:noVBand="1"/>
      </w:tblPr>
      <w:tblGrid>
        <w:gridCol w:w="3154"/>
        <w:gridCol w:w="1085"/>
        <w:gridCol w:w="1224"/>
        <w:gridCol w:w="1085"/>
        <w:gridCol w:w="1229"/>
        <w:gridCol w:w="1224"/>
        <w:gridCol w:w="1176"/>
      </w:tblGrid>
      <w:tr w:rsidR="00115C03" w:rsidRPr="00F16645" w14:paraId="39C5E06D" w14:textId="77777777" w:rsidTr="00115C03">
        <w:trPr>
          <w:trHeight w:hRule="exact" w:val="394"/>
        </w:trPr>
        <w:tc>
          <w:tcPr>
            <w:tcW w:w="3154" w:type="dxa"/>
            <w:vMerge w:val="restart"/>
            <w:tcBorders>
              <w:top w:val="single" w:sz="4" w:space="0" w:color="auto"/>
              <w:left w:val="single" w:sz="4" w:space="0" w:color="auto"/>
            </w:tcBorders>
            <w:shd w:val="clear" w:color="auto" w:fill="FFFFFF"/>
            <w:vAlign w:val="center"/>
          </w:tcPr>
          <w:p w14:paraId="4B1206B6" w14:textId="77777777" w:rsidR="00115C03" w:rsidRPr="00F16645" w:rsidRDefault="00115C03" w:rsidP="00115C03">
            <w:pPr>
              <w:pStyle w:val="210"/>
              <w:shd w:val="clear" w:color="auto" w:fill="auto"/>
              <w:spacing w:before="0" w:line="240" w:lineRule="exact"/>
              <w:ind w:firstLine="0"/>
              <w:jc w:val="center"/>
              <w:rPr>
                <w:sz w:val="22"/>
                <w:szCs w:val="22"/>
              </w:rPr>
            </w:pPr>
            <w:r w:rsidRPr="00F16645">
              <w:rPr>
                <w:rStyle w:val="212pt"/>
                <w:sz w:val="22"/>
                <w:szCs w:val="22"/>
              </w:rPr>
              <w:t>Зрошувальні землі</w:t>
            </w:r>
          </w:p>
        </w:tc>
        <w:tc>
          <w:tcPr>
            <w:tcW w:w="2309" w:type="dxa"/>
            <w:gridSpan w:val="2"/>
            <w:tcBorders>
              <w:top w:val="single" w:sz="4" w:space="0" w:color="auto"/>
              <w:left w:val="single" w:sz="4" w:space="0" w:color="auto"/>
            </w:tcBorders>
            <w:shd w:val="clear" w:color="auto" w:fill="FFFFFF"/>
            <w:vAlign w:val="bottom"/>
          </w:tcPr>
          <w:p w14:paraId="0D983ED3" w14:textId="377ADE0E" w:rsidR="00115C03" w:rsidRPr="00F16645" w:rsidRDefault="00115C03" w:rsidP="00F16645">
            <w:pPr>
              <w:pStyle w:val="210"/>
              <w:shd w:val="clear" w:color="auto" w:fill="auto"/>
              <w:spacing w:before="0" w:line="240" w:lineRule="exact"/>
              <w:ind w:firstLine="0"/>
              <w:jc w:val="center"/>
              <w:rPr>
                <w:sz w:val="22"/>
                <w:szCs w:val="22"/>
              </w:rPr>
            </w:pPr>
            <w:r w:rsidRPr="00F16645">
              <w:rPr>
                <w:rStyle w:val="212pt"/>
                <w:sz w:val="22"/>
                <w:szCs w:val="22"/>
              </w:rPr>
              <w:t>202</w:t>
            </w:r>
            <w:r w:rsidR="00F16645">
              <w:rPr>
                <w:rStyle w:val="212pt"/>
                <w:sz w:val="22"/>
                <w:szCs w:val="22"/>
              </w:rPr>
              <w:t>1</w:t>
            </w:r>
            <w:r w:rsidRPr="00F16645">
              <w:rPr>
                <w:rStyle w:val="212pt"/>
                <w:sz w:val="22"/>
                <w:szCs w:val="22"/>
              </w:rPr>
              <w:t>рік</w:t>
            </w:r>
          </w:p>
        </w:tc>
        <w:tc>
          <w:tcPr>
            <w:tcW w:w="2314" w:type="dxa"/>
            <w:gridSpan w:val="2"/>
            <w:tcBorders>
              <w:top w:val="single" w:sz="4" w:space="0" w:color="auto"/>
              <w:left w:val="single" w:sz="4" w:space="0" w:color="auto"/>
            </w:tcBorders>
            <w:shd w:val="clear" w:color="auto" w:fill="FFFFFF"/>
            <w:vAlign w:val="bottom"/>
          </w:tcPr>
          <w:p w14:paraId="24AEDBCD" w14:textId="0B61F662" w:rsidR="00115C03" w:rsidRPr="00F16645" w:rsidRDefault="00115C03" w:rsidP="00F16645">
            <w:pPr>
              <w:pStyle w:val="210"/>
              <w:shd w:val="clear" w:color="auto" w:fill="auto"/>
              <w:spacing w:before="0" w:line="240" w:lineRule="exact"/>
              <w:ind w:firstLine="0"/>
              <w:jc w:val="center"/>
              <w:rPr>
                <w:sz w:val="22"/>
                <w:szCs w:val="22"/>
              </w:rPr>
            </w:pPr>
            <w:r w:rsidRPr="00F16645">
              <w:rPr>
                <w:rStyle w:val="212pt"/>
                <w:sz w:val="22"/>
                <w:szCs w:val="22"/>
              </w:rPr>
              <w:t>202</w:t>
            </w:r>
            <w:r w:rsidR="00F16645">
              <w:rPr>
                <w:rStyle w:val="212pt"/>
                <w:sz w:val="22"/>
                <w:szCs w:val="22"/>
              </w:rPr>
              <w:t>2</w:t>
            </w:r>
            <w:r w:rsidRPr="00F16645">
              <w:rPr>
                <w:rStyle w:val="212pt"/>
                <w:sz w:val="22"/>
                <w:szCs w:val="22"/>
              </w:rPr>
              <w:t>рік</w:t>
            </w:r>
          </w:p>
        </w:tc>
        <w:tc>
          <w:tcPr>
            <w:tcW w:w="2400" w:type="dxa"/>
            <w:gridSpan w:val="2"/>
            <w:tcBorders>
              <w:top w:val="single" w:sz="4" w:space="0" w:color="auto"/>
              <w:left w:val="single" w:sz="4" w:space="0" w:color="auto"/>
              <w:right w:val="single" w:sz="4" w:space="0" w:color="auto"/>
            </w:tcBorders>
            <w:shd w:val="clear" w:color="auto" w:fill="FFFFFF"/>
            <w:vAlign w:val="bottom"/>
          </w:tcPr>
          <w:p w14:paraId="63331552" w14:textId="4F9F008F" w:rsidR="00115C03" w:rsidRPr="00F16645" w:rsidRDefault="00115C03" w:rsidP="00F16645">
            <w:pPr>
              <w:pStyle w:val="210"/>
              <w:shd w:val="clear" w:color="auto" w:fill="auto"/>
              <w:spacing w:before="0" w:line="240" w:lineRule="exact"/>
              <w:ind w:firstLine="0"/>
              <w:jc w:val="center"/>
              <w:rPr>
                <w:sz w:val="22"/>
                <w:szCs w:val="22"/>
              </w:rPr>
            </w:pPr>
            <w:r w:rsidRPr="00F16645">
              <w:rPr>
                <w:rStyle w:val="212pt"/>
                <w:sz w:val="22"/>
                <w:szCs w:val="22"/>
              </w:rPr>
              <w:t>202</w:t>
            </w:r>
            <w:r w:rsidR="00F16645">
              <w:rPr>
                <w:rStyle w:val="212pt"/>
                <w:sz w:val="22"/>
                <w:szCs w:val="22"/>
              </w:rPr>
              <w:t>3</w:t>
            </w:r>
            <w:r w:rsidRPr="00F16645">
              <w:rPr>
                <w:rStyle w:val="212pt"/>
                <w:sz w:val="22"/>
                <w:szCs w:val="22"/>
              </w:rPr>
              <w:t>рік</w:t>
            </w:r>
          </w:p>
        </w:tc>
      </w:tr>
      <w:tr w:rsidR="00115C03" w:rsidRPr="00F16645" w14:paraId="3933B690" w14:textId="77777777" w:rsidTr="00115C03">
        <w:trPr>
          <w:trHeight w:hRule="exact" w:val="869"/>
        </w:trPr>
        <w:tc>
          <w:tcPr>
            <w:tcW w:w="3154" w:type="dxa"/>
            <w:vMerge/>
            <w:tcBorders>
              <w:left w:val="single" w:sz="4" w:space="0" w:color="auto"/>
            </w:tcBorders>
            <w:shd w:val="clear" w:color="auto" w:fill="FFFFFF"/>
          </w:tcPr>
          <w:p w14:paraId="773F962D" w14:textId="77777777" w:rsidR="00115C03" w:rsidRPr="00F16645" w:rsidRDefault="00115C03" w:rsidP="00115C03">
            <w:pPr>
              <w:rPr>
                <w:sz w:val="22"/>
                <w:szCs w:val="22"/>
              </w:rPr>
            </w:pPr>
          </w:p>
        </w:tc>
        <w:tc>
          <w:tcPr>
            <w:tcW w:w="1085" w:type="dxa"/>
            <w:tcBorders>
              <w:top w:val="single" w:sz="4" w:space="0" w:color="auto"/>
              <w:left w:val="single" w:sz="4" w:space="0" w:color="auto"/>
            </w:tcBorders>
            <w:shd w:val="clear" w:color="auto" w:fill="FFFFFF"/>
            <w:vAlign w:val="center"/>
          </w:tcPr>
          <w:p w14:paraId="5D7141B8" w14:textId="77777777" w:rsidR="00115C03" w:rsidRPr="00F16645" w:rsidRDefault="00115C03" w:rsidP="00115C03">
            <w:pPr>
              <w:pStyle w:val="210"/>
              <w:shd w:val="clear" w:color="auto" w:fill="auto"/>
              <w:spacing w:before="0" w:line="283" w:lineRule="exact"/>
              <w:ind w:firstLine="0"/>
              <w:jc w:val="center"/>
              <w:rPr>
                <w:sz w:val="22"/>
                <w:szCs w:val="22"/>
              </w:rPr>
            </w:pPr>
            <w:r w:rsidRPr="00F16645">
              <w:rPr>
                <w:rStyle w:val="212pt"/>
                <w:sz w:val="22"/>
                <w:szCs w:val="22"/>
              </w:rPr>
              <w:t>усього, тис. га</w:t>
            </w:r>
          </w:p>
        </w:tc>
        <w:tc>
          <w:tcPr>
            <w:tcW w:w="1224" w:type="dxa"/>
            <w:tcBorders>
              <w:top w:val="single" w:sz="4" w:space="0" w:color="auto"/>
              <w:left w:val="single" w:sz="4" w:space="0" w:color="auto"/>
            </w:tcBorders>
            <w:shd w:val="clear" w:color="auto" w:fill="FFFFFF"/>
            <w:vAlign w:val="bottom"/>
          </w:tcPr>
          <w:p w14:paraId="5CF315F8" w14:textId="77777777" w:rsidR="00115C03" w:rsidRPr="00F16645" w:rsidRDefault="00115C03" w:rsidP="00115C03">
            <w:pPr>
              <w:pStyle w:val="210"/>
              <w:shd w:val="clear" w:color="auto" w:fill="auto"/>
              <w:spacing w:before="0" w:line="283" w:lineRule="exact"/>
              <w:ind w:firstLine="0"/>
              <w:jc w:val="center"/>
              <w:rPr>
                <w:sz w:val="22"/>
                <w:szCs w:val="22"/>
              </w:rPr>
            </w:pPr>
            <w:r w:rsidRPr="00F16645">
              <w:rPr>
                <w:rStyle w:val="212pt"/>
                <w:sz w:val="22"/>
                <w:szCs w:val="22"/>
              </w:rPr>
              <w:t>% від загальної площі</w:t>
            </w:r>
          </w:p>
        </w:tc>
        <w:tc>
          <w:tcPr>
            <w:tcW w:w="1085" w:type="dxa"/>
            <w:tcBorders>
              <w:top w:val="single" w:sz="4" w:space="0" w:color="auto"/>
              <w:left w:val="single" w:sz="4" w:space="0" w:color="auto"/>
            </w:tcBorders>
            <w:shd w:val="clear" w:color="auto" w:fill="FFFFFF"/>
            <w:vAlign w:val="center"/>
          </w:tcPr>
          <w:p w14:paraId="749EBB09" w14:textId="77777777" w:rsidR="00115C03" w:rsidRPr="00F16645" w:rsidRDefault="00115C03" w:rsidP="00115C03">
            <w:pPr>
              <w:pStyle w:val="210"/>
              <w:shd w:val="clear" w:color="auto" w:fill="auto"/>
              <w:spacing w:before="0" w:line="278" w:lineRule="exact"/>
              <w:ind w:firstLine="0"/>
              <w:jc w:val="center"/>
              <w:rPr>
                <w:sz w:val="22"/>
                <w:szCs w:val="22"/>
              </w:rPr>
            </w:pPr>
            <w:r w:rsidRPr="00F16645">
              <w:rPr>
                <w:rStyle w:val="212pt"/>
                <w:sz w:val="22"/>
                <w:szCs w:val="22"/>
              </w:rPr>
              <w:t>усього, тис. га</w:t>
            </w:r>
          </w:p>
        </w:tc>
        <w:tc>
          <w:tcPr>
            <w:tcW w:w="1229" w:type="dxa"/>
            <w:tcBorders>
              <w:top w:val="single" w:sz="4" w:space="0" w:color="auto"/>
              <w:left w:val="single" w:sz="4" w:space="0" w:color="auto"/>
            </w:tcBorders>
            <w:shd w:val="clear" w:color="auto" w:fill="FFFFFF"/>
            <w:vAlign w:val="bottom"/>
          </w:tcPr>
          <w:p w14:paraId="087A3059" w14:textId="77777777" w:rsidR="00115C03" w:rsidRPr="00F16645" w:rsidRDefault="00115C03" w:rsidP="00115C03">
            <w:pPr>
              <w:pStyle w:val="210"/>
              <w:shd w:val="clear" w:color="auto" w:fill="auto"/>
              <w:spacing w:before="0" w:line="278" w:lineRule="exact"/>
              <w:ind w:firstLine="0"/>
              <w:jc w:val="center"/>
              <w:rPr>
                <w:sz w:val="22"/>
                <w:szCs w:val="22"/>
              </w:rPr>
            </w:pPr>
            <w:r w:rsidRPr="00F16645">
              <w:rPr>
                <w:rStyle w:val="212pt"/>
                <w:sz w:val="22"/>
                <w:szCs w:val="22"/>
              </w:rPr>
              <w:t>% від загальної площі</w:t>
            </w:r>
          </w:p>
        </w:tc>
        <w:tc>
          <w:tcPr>
            <w:tcW w:w="1224" w:type="dxa"/>
            <w:tcBorders>
              <w:top w:val="single" w:sz="4" w:space="0" w:color="auto"/>
              <w:left w:val="single" w:sz="4" w:space="0" w:color="auto"/>
            </w:tcBorders>
            <w:shd w:val="clear" w:color="auto" w:fill="FFFFFF"/>
            <w:vAlign w:val="center"/>
          </w:tcPr>
          <w:p w14:paraId="529D8559" w14:textId="77777777" w:rsidR="00115C03" w:rsidRPr="00F16645" w:rsidRDefault="00115C03" w:rsidP="00115C03">
            <w:pPr>
              <w:pStyle w:val="210"/>
              <w:shd w:val="clear" w:color="auto" w:fill="auto"/>
              <w:spacing w:before="0" w:line="283" w:lineRule="exact"/>
              <w:ind w:left="260" w:firstLine="0"/>
              <w:jc w:val="center"/>
              <w:rPr>
                <w:sz w:val="22"/>
                <w:szCs w:val="22"/>
              </w:rPr>
            </w:pPr>
            <w:r w:rsidRPr="00F16645">
              <w:rPr>
                <w:rStyle w:val="212pt"/>
                <w:sz w:val="22"/>
                <w:szCs w:val="22"/>
              </w:rPr>
              <w:t>усього, тис. га</w:t>
            </w:r>
          </w:p>
        </w:tc>
        <w:tc>
          <w:tcPr>
            <w:tcW w:w="1176" w:type="dxa"/>
            <w:tcBorders>
              <w:top w:val="single" w:sz="4" w:space="0" w:color="auto"/>
              <w:left w:val="single" w:sz="4" w:space="0" w:color="auto"/>
              <w:right w:val="single" w:sz="4" w:space="0" w:color="auto"/>
            </w:tcBorders>
            <w:shd w:val="clear" w:color="auto" w:fill="FFFFFF"/>
            <w:vAlign w:val="bottom"/>
          </w:tcPr>
          <w:p w14:paraId="001177F6" w14:textId="77777777" w:rsidR="00115C03" w:rsidRPr="00F16645" w:rsidRDefault="00115C03" w:rsidP="00115C03">
            <w:pPr>
              <w:pStyle w:val="210"/>
              <w:shd w:val="clear" w:color="auto" w:fill="auto"/>
              <w:spacing w:before="0" w:line="278" w:lineRule="exact"/>
              <w:ind w:firstLine="0"/>
              <w:jc w:val="center"/>
              <w:rPr>
                <w:sz w:val="22"/>
                <w:szCs w:val="22"/>
              </w:rPr>
            </w:pPr>
            <w:r w:rsidRPr="00F16645">
              <w:rPr>
                <w:rStyle w:val="212pt"/>
                <w:sz w:val="22"/>
                <w:szCs w:val="22"/>
              </w:rPr>
              <w:t>% від загальної площі</w:t>
            </w:r>
          </w:p>
        </w:tc>
      </w:tr>
      <w:tr w:rsidR="00115C03" w:rsidRPr="00F16645" w14:paraId="3FD3BBF2" w14:textId="77777777" w:rsidTr="00E24457">
        <w:trPr>
          <w:trHeight w:hRule="exact" w:val="339"/>
        </w:trPr>
        <w:tc>
          <w:tcPr>
            <w:tcW w:w="3154" w:type="dxa"/>
            <w:tcBorders>
              <w:top w:val="single" w:sz="4" w:space="0" w:color="auto"/>
              <w:left w:val="single" w:sz="4" w:space="0" w:color="auto"/>
            </w:tcBorders>
            <w:shd w:val="clear" w:color="auto" w:fill="FFFFFF"/>
            <w:vAlign w:val="center"/>
          </w:tcPr>
          <w:p w14:paraId="0FEF93E0" w14:textId="77777777" w:rsidR="00115C03" w:rsidRPr="00F16645" w:rsidRDefault="00115C03" w:rsidP="00E24457">
            <w:pPr>
              <w:pStyle w:val="210"/>
              <w:shd w:val="clear" w:color="auto" w:fill="auto"/>
              <w:spacing w:before="0" w:line="240" w:lineRule="exact"/>
              <w:ind w:firstLine="0"/>
              <w:jc w:val="center"/>
              <w:rPr>
                <w:sz w:val="22"/>
                <w:szCs w:val="22"/>
              </w:rPr>
            </w:pPr>
            <w:r w:rsidRPr="00F16645">
              <w:rPr>
                <w:rStyle w:val="212pt"/>
                <w:sz w:val="22"/>
                <w:szCs w:val="22"/>
              </w:rPr>
              <w:t>1</w:t>
            </w:r>
          </w:p>
        </w:tc>
        <w:tc>
          <w:tcPr>
            <w:tcW w:w="1085" w:type="dxa"/>
            <w:tcBorders>
              <w:top w:val="single" w:sz="4" w:space="0" w:color="auto"/>
              <w:left w:val="single" w:sz="4" w:space="0" w:color="auto"/>
            </w:tcBorders>
            <w:shd w:val="clear" w:color="auto" w:fill="FFFFFF"/>
            <w:vAlign w:val="center"/>
          </w:tcPr>
          <w:p w14:paraId="7508A627" w14:textId="77777777" w:rsidR="00115C03" w:rsidRPr="00F16645" w:rsidRDefault="00115C03" w:rsidP="00E24457">
            <w:pPr>
              <w:pStyle w:val="210"/>
              <w:shd w:val="clear" w:color="auto" w:fill="auto"/>
              <w:spacing w:before="0" w:line="240" w:lineRule="exact"/>
              <w:ind w:firstLine="0"/>
              <w:jc w:val="center"/>
              <w:rPr>
                <w:sz w:val="22"/>
                <w:szCs w:val="22"/>
              </w:rPr>
            </w:pPr>
            <w:r w:rsidRPr="00F16645">
              <w:rPr>
                <w:rStyle w:val="212pt"/>
                <w:sz w:val="22"/>
                <w:szCs w:val="22"/>
              </w:rPr>
              <w:t>2</w:t>
            </w:r>
          </w:p>
        </w:tc>
        <w:tc>
          <w:tcPr>
            <w:tcW w:w="1224" w:type="dxa"/>
            <w:tcBorders>
              <w:top w:val="single" w:sz="4" w:space="0" w:color="auto"/>
              <w:left w:val="single" w:sz="4" w:space="0" w:color="auto"/>
            </w:tcBorders>
            <w:shd w:val="clear" w:color="auto" w:fill="FFFFFF"/>
            <w:vAlign w:val="center"/>
          </w:tcPr>
          <w:p w14:paraId="5D41FD7F" w14:textId="77777777" w:rsidR="00115C03" w:rsidRPr="00F16645" w:rsidRDefault="00115C03" w:rsidP="00E24457">
            <w:pPr>
              <w:pStyle w:val="210"/>
              <w:shd w:val="clear" w:color="auto" w:fill="auto"/>
              <w:spacing w:before="0" w:line="240" w:lineRule="exact"/>
              <w:ind w:firstLine="0"/>
              <w:jc w:val="center"/>
              <w:rPr>
                <w:sz w:val="22"/>
                <w:szCs w:val="22"/>
              </w:rPr>
            </w:pPr>
            <w:r w:rsidRPr="00F16645">
              <w:rPr>
                <w:rStyle w:val="212pt"/>
                <w:sz w:val="22"/>
                <w:szCs w:val="22"/>
              </w:rPr>
              <w:t>3</w:t>
            </w:r>
          </w:p>
        </w:tc>
        <w:tc>
          <w:tcPr>
            <w:tcW w:w="1085" w:type="dxa"/>
            <w:tcBorders>
              <w:top w:val="single" w:sz="4" w:space="0" w:color="auto"/>
              <w:left w:val="single" w:sz="4" w:space="0" w:color="auto"/>
            </w:tcBorders>
            <w:shd w:val="clear" w:color="auto" w:fill="FFFFFF"/>
            <w:vAlign w:val="center"/>
          </w:tcPr>
          <w:p w14:paraId="47A6D730" w14:textId="77777777" w:rsidR="00115C03" w:rsidRPr="00F16645" w:rsidRDefault="00115C03" w:rsidP="00E24457">
            <w:pPr>
              <w:pStyle w:val="210"/>
              <w:shd w:val="clear" w:color="auto" w:fill="auto"/>
              <w:spacing w:before="0" w:line="240" w:lineRule="exact"/>
              <w:ind w:firstLine="0"/>
              <w:jc w:val="center"/>
              <w:rPr>
                <w:sz w:val="22"/>
                <w:szCs w:val="22"/>
              </w:rPr>
            </w:pPr>
            <w:r w:rsidRPr="00F16645">
              <w:rPr>
                <w:rStyle w:val="212pt"/>
                <w:sz w:val="22"/>
                <w:szCs w:val="22"/>
              </w:rPr>
              <w:t>4</w:t>
            </w:r>
          </w:p>
        </w:tc>
        <w:tc>
          <w:tcPr>
            <w:tcW w:w="1229" w:type="dxa"/>
            <w:tcBorders>
              <w:top w:val="single" w:sz="4" w:space="0" w:color="auto"/>
              <w:left w:val="single" w:sz="4" w:space="0" w:color="auto"/>
            </w:tcBorders>
            <w:shd w:val="clear" w:color="auto" w:fill="FFFFFF"/>
            <w:vAlign w:val="center"/>
          </w:tcPr>
          <w:p w14:paraId="669A3569" w14:textId="77777777" w:rsidR="00115C03" w:rsidRPr="00F16645" w:rsidRDefault="00115C03" w:rsidP="00E24457">
            <w:pPr>
              <w:pStyle w:val="210"/>
              <w:shd w:val="clear" w:color="auto" w:fill="auto"/>
              <w:spacing w:before="0" w:line="240" w:lineRule="exact"/>
              <w:ind w:firstLine="0"/>
              <w:jc w:val="center"/>
              <w:rPr>
                <w:sz w:val="22"/>
                <w:szCs w:val="22"/>
              </w:rPr>
            </w:pPr>
            <w:r w:rsidRPr="00F16645">
              <w:rPr>
                <w:rStyle w:val="212pt"/>
                <w:sz w:val="22"/>
                <w:szCs w:val="22"/>
              </w:rPr>
              <w:t>5</w:t>
            </w:r>
          </w:p>
        </w:tc>
        <w:tc>
          <w:tcPr>
            <w:tcW w:w="1224" w:type="dxa"/>
            <w:tcBorders>
              <w:top w:val="single" w:sz="4" w:space="0" w:color="auto"/>
              <w:left w:val="single" w:sz="4" w:space="0" w:color="auto"/>
            </w:tcBorders>
            <w:shd w:val="clear" w:color="auto" w:fill="FFFFFF"/>
            <w:vAlign w:val="center"/>
          </w:tcPr>
          <w:p w14:paraId="44FFE957" w14:textId="77777777" w:rsidR="00115C03" w:rsidRPr="00F16645" w:rsidRDefault="00115C03" w:rsidP="00E24457">
            <w:pPr>
              <w:pStyle w:val="210"/>
              <w:shd w:val="clear" w:color="auto" w:fill="auto"/>
              <w:spacing w:before="0" w:line="240" w:lineRule="exact"/>
              <w:ind w:firstLine="0"/>
              <w:jc w:val="center"/>
              <w:rPr>
                <w:sz w:val="22"/>
                <w:szCs w:val="22"/>
              </w:rPr>
            </w:pPr>
            <w:r w:rsidRPr="00F16645">
              <w:rPr>
                <w:rStyle w:val="212pt"/>
                <w:sz w:val="22"/>
                <w:szCs w:val="22"/>
              </w:rPr>
              <w:t>6</w:t>
            </w:r>
          </w:p>
        </w:tc>
        <w:tc>
          <w:tcPr>
            <w:tcW w:w="1176" w:type="dxa"/>
            <w:tcBorders>
              <w:top w:val="single" w:sz="4" w:space="0" w:color="auto"/>
              <w:left w:val="single" w:sz="4" w:space="0" w:color="auto"/>
              <w:right w:val="single" w:sz="4" w:space="0" w:color="auto"/>
            </w:tcBorders>
            <w:shd w:val="clear" w:color="auto" w:fill="FFFFFF"/>
            <w:vAlign w:val="center"/>
          </w:tcPr>
          <w:p w14:paraId="28A79389" w14:textId="77777777" w:rsidR="00115C03" w:rsidRPr="00F16645" w:rsidRDefault="00115C03" w:rsidP="00E24457">
            <w:pPr>
              <w:pStyle w:val="210"/>
              <w:shd w:val="clear" w:color="auto" w:fill="auto"/>
              <w:spacing w:before="0" w:line="240" w:lineRule="exact"/>
              <w:ind w:firstLine="0"/>
              <w:jc w:val="center"/>
              <w:rPr>
                <w:sz w:val="22"/>
                <w:szCs w:val="22"/>
              </w:rPr>
            </w:pPr>
            <w:r w:rsidRPr="00F16645">
              <w:rPr>
                <w:rStyle w:val="212pt"/>
                <w:sz w:val="22"/>
                <w:szCs w:val="22"/>
              </w:rPr>
              <w:t>7</w:t>
            </w:r>
          </w:p>
        </w:tc>
      </w:tr>
      <w:tr w:rsidR="00115C03" w:rsidRPr="00F16645" w14:paraId="5067DAB3" w14:textId="77777777" w:rsidTr="00115C03">
        <w:trPr>
          <w:trHeight w:hRule="exact" w:val="1642"/>
        </w:trPr>
        <w:tc>
          <w:tcPr>
            <w:tcW w:w="3154" w:type="dxa"/>
            <w:tcBorders>
              <w:top w:val="single" w:sz="4" w:space="0" w:color="auto"/>
              <w:left w:val="single" w:sz="4" w:space="0" w:color="auto"/>
            </w:tcBorders>
            <w:shd w:val="clear" w:color="auto" w:fill="FFFFFF"/>
            <w:vAlign w:val="center"/>
          </w:tcPr>
          <w:p w14:paraId="38DE1033" w14:textId="77777777" w:rsidR="00115C03" w:rsidRPr="00F16645" w:rsidRDefault="00115C03" w:rsidP="00115C03">
            <w:pPr>
              <w:pStyle w:val="210"/>
              <w:shd w:val="clear" w:color="auto" w:fill="auto"/>
              <w:spacing w:before="0" w:line="278" w:lineRule="exact"/>
              <w:ind w:firstLine="0"/>
              <w:jc w:val="left"/>
              <w:rPr>
                <w:sz w:val="22"/>
                <w:szCs w:val="22"/>
              </w:rPr>
            </w:pPr>
            <w:r w:rsidRPr="00F16645">
              <w:rPr>
                <w:rStyle w:val="212pt"/>
                <w:sz w:val="22"/>
                <w:szCs w:val="22"/>
              </w:rPr>
              <w:t>Площа зрошуваних земель, на якій забезпечено належне функціонування інфраструктури зрошувальних систем</w:t>
            </w:r>
          </w:p>
        </w:tc>
        <w:tc>
          <w:tcPr>
            <w:tcW w:w="1085" w:type="dxa"/>
            <w:tcBorders>
              <w:top w:val="single" w:sz="4" w:space="0" w:color="auto"/>
              <w:left w:val="single" w:sz="4" w:space="0" w:color="auto"/>
            </w:tcBorders>
            <w:shd w:val="clear" w:color="auto" w:fill="FFFFFF"/>
          </w:tcPr>
          <w:p w14:paraId="3A2053D6" w14:textId="2D1CCB2B" w:rsidR="00115C03" w:rsidRPr="00F16645" w:rsidRDefault="00E24457" w:rsidP="00E24457">
            <w:pPr>
              <w:jc w:val="center"/>
              <w:rPr>
                <w:rFonts w:ascii="Times New Roman" w:hAnsi="Times New Roman" w:cs="Times New Roman"/>
                <w:sz w:val="22"/>
                <w:szCs w:val="22"/>
              </w:rPr>
            </w:pPr>
            <w:r w:rsidRPr="00F16645">
              <w:rPr>
                <w:rFonts w:ascii="Times New Roman" w:hAnsi="Times New Roman" w:cs="Times New Roman"/>
                <w:sz w:val="22"/>
                <w:szCs w:val="22"/>
              </w:rPr>
              <w:t>-</w:t>
            </w:r>
          </w:p>
        </w:tc>
        <w:tc>
          <w:tcPr>
            <w:tcW w:w="1224" w:type="dxa"/>
            <w:tcBorders>
              <w:top w:val="single" w:sz="4" w:space="0" w:color="auto"/>
              <w:left w:val="single" w:sz="4" w:space="0" w:color="auto"/>
            </w:tcBorders>
            <w:shd w:val="clear" w:color="auto" w:fill="FFFFFF"/>
          </w:tcPr>
          <w:p w14:paraId="053D1462" w14:textId="4B1CBEB9" w:rsidR="00115C03" w:rsidRPr="00F16645" w:rsidRDefault="00E24457" w:rsidP="00E24457">
            <w:pPr>
              <w:jc w:val="center"/>
              <w:rPr>
                <w:rFonts w:ascii="Times New Roman" w:hAnsi="Times New Roman" w:cs="Times New Roman"/>
                <w:sz w:val="22"/>
                <w:szCs w:val="22"/>
              </w:rPr>
            </w:pPr>
            <w:r w:rsidRPr="00F16645">
              <w:rPr>
                <w:rFonts w:ascii="Times New Roman" w:hAnsi="Times New Roman" w:cs="Times New Roman"/>
                <w:sz w:val="22"/>
                <w:szCs w:val="22"/>
              </w:rPr>
              <w:t>-</w:t>
            </w:r>
          </w:p>
        </w:tc>
        <w:tc>
          <w:tcPr>
            <w:tcW w:w="1085" w:type="dxa"/>
            <w:tcBorders>
              <w:top w:val="single" w:sz="4" w:space="0" w:color="auto"/>
              <w:left w:val="single" w:sz="4" w:space="0" w:color="auto"/>
            </w:tcBorders>
            <w:shd w:val="clear" w:color="auto" w:fill="FFFFFF"/>
          </w:tcPr>
          <w:p w14:paraId="1343ACB3" w14:textId="28CDA4BD" w:rsidR="00115C03" w:rsidRPr="00F16645" w:rsidRDefault="00E24457" w:rsidP="00E24457">
            <w:pPr>
              <w:jc w:val="center"/>
              <w:rPr>
                <w:rFonts w:ascii="Times New Roman" w:hAnsi="Times New Roman" w:cs="Times New Roman"/>
                <w:sz w:val="22"/>
                <w:szCs w:val="22"/>
              </w:rPr>
            </w:pPr>
            <w:r w:rsidRPr="00F16645">
              <w:rPr>
                <w:rFonts w:ascii="Times New Roman" w:hAnsi="Times New Roman" w:cs="Times New Roman"/>
                <w:sz w:val="22"/>
                <w:szCs w:val="22"/>
              </w:rPr>
              <w:t>-</w:t>
            </w:r>
          </w:p>
        </w:tc>
        <w:tc>
          <w:tcPr>
            <w:tcW w:w="1229" w:type="dxa"/>
            <w:tcBorders>
              <w:top w:val="single" w:sz="4" w:space="0" w:color="auto"/>
              <w:left w:val="single" w:sz="4" w:space="0" w:color="auto"/>
            </w:tcBorders>
            <w:shd w:val="clear" w:color="auto" w:fill="FFFFFF"/>
          </w:tcPr>
          <w:p w14:paraId="2645123D" w14:textId="7927788A" w:rsidR="00115C03" w:rsidRPr="00F16645" w:rsidRDefault="00E24457" w:rsidP="00E24457">
            <w:pPr>
              <w:jc w:val="center"/>
              <w:rPr>
                <w:rFonts w:ascii="Times New Roman" w:hAnsi="Times New Roman" w:cs="Times New Roman"/>
                <w:sz w:val="22"/>
                <w:szCs w:val="22"/>
              </w:rPr>
            </w:pPr>
            <w:r w:rsidRPr="00F16645">
              <w:rPr>
                <w:rFonts w:ascii="Times New Roman" w:hAnsi="Times New Roman" w:cs="Times New Roman"/>
                <w:sz w:val="22"/>
                <w:szCs w:val="22"/>
              </w:rPr>
              <w:t>-</w:t>
            </w:r>
          </w:p>
        </w:tc>
        <w:tc>
          <w:tcPr>
            <w:tcW w:w="1224" w:type="dxa"/>
            <w:tcBorders>
              <w:top w:val="single" w:sz="4" w:space="0" w:color="auto"/>
              <w:left w:val="single" w:sz="4" w:space="0" w:color="auto"/>
            </w:tcBorders>
            <w:shd w:val="clear" w:color="auto" w:fill="FFFFFF"/>
          </w:tcPr>
          <w:p w14:paraId="42D98560" w14:textId="7A4832ED" w:rsidR="00115C03" w:rsidRPr="00F16645" w:rsidRDefault="00E24457" w:rsidP="00E24457">
            <w:pPr>
              <w:jc w:val="center"/>
              <w:rPr>
                <w:rFonts w:ascii="Times New Roman" w:hAnsi="Times New Roman" w:cs="Times New Roman"/>
                <w:sz w:val="22"/>
                <w:szCs w:val="22"/>
              </w:rPr>
            </w:pPr>
            <w:r w:rsidRPr="00F16645">
              <w:rPr>
                <w:rFonts w:ascii="Times New Roman" w:hAnsi="Times New Roman" w:cs="Times New Roman"/>
                <w:sz w:val="22"/>
                <w:szCs w:val="22"/>
              </w:rPr>
              <w:t>-</w:t>
            </w:r>
          </w:p>
        </w:tc>
        <w:tc>
          <w:tcPr>
            <w:tcW w:w="1176" w:type="dxa"/>
            <w:tcBorders>
              <w:top w:val="single" w:sz="4" w:space="0" w:color="auto"/>
              <w:left w:val="single" w:sz="4" w:space="0" w:color="auto"/>
              <w:right w:val="single" w:sz="4" w:space="0" w:color="auto"/>
            </w:tcBorders>
            <w:shd w:val="clear" w:color="auto" w:fill="FFFFFF"/>
          </w:tcPr>
          <w:p w14:paraId="2DDE9E33" w14:textId="5B3986A2" w:rsidR="00115C03" w:rsidRPr="00F16645" w:rsidRDefault="00E24457" w:rsidP="00E24457">
            <w:pPr>
              <w:jc w:val="center"/>
              <w:rPr>
                <w:rFonts w:ascii="Times New Roman" w:hAnsi="Times New Roman" w:cs="Times New Roman"/>
                <w:sz w:val="22"/>
                <w:szCs w:val="22"/>
              </w:rPr>
            </w:pPr>
            <w:r w:rsidRPr="00F16645">
              <w:rPr>
                <w:rFonts w:ascii="Times New Roman" w:hAnsi="Times New Roman" w:cs="Times New Roman"/>
                <w:sz w:val="22"/>
                <w:szCs w:val="22"/>
              </w:rPr>
              <w:t>-</w:t>
            </w:r>
          </w:p>
        </w:tc>
      </w:tr>
      <w:tr w:rsidR="00115C03" w:rsidRPr="00F16645" w14:paraId="27EEE7B3" w14:textId="77777777" w:rsidTr="00115C03">
        <w:trPr>
          <w:trHeight w:hRule="exact" w:val="581"/>
        </w:trPr>
        <w:tc>
          <w:tcPr>
            <w:tcW w:w="3154" w:type="dxa"/>
            <w:tcBorders>
              <w:top w:val="single" w:sz="4" w:space="0" w:color="auto"/>
              <w:left w:val="single" w:sz="4" w:space="0" w:color="auto"/>
              <w:bottom w:val="single" w:sz="4" w:space="0" w:color="auto"/>
            </w:tcBorders>
            <w:shd w:val="clear" w:color="auto" w:fill="FFFFFF"/>
            <w:vAlign w:val="bottom"/>
          </w:tcPr>
          <w:p w14:paraId="3B3DEC81" w14:textId="77777777" w:rsidR="00115C03" w:rsidRPr="00F16645" w:rsidRDefault="00115C03" w:rsidP="00115C03">
            <w:pPr>
              <w:pStyle w:val="210"/>
              <w:shd w:val="clear" w:color="auto" w:fill="auto"/>
              <w:spacing w:before="0" w:line="278" w:lineRule="exact"/>
              <w:ind w:firstLine="0"/>
              <w:jc w:val="left"/>
              <w:rPr>
                <w:sz w:val="22"/>
                <w:szCs w:val="22"/>
              </w:rPr>
            </w:pPr>
            <w:r w:rsidRPr="00F16645">
              <w:rPr>
                <w:rStyle w:val="212pt"/>
                <w:sz w:val="22"/>
                <w:szCs w:val="22"/>
              </w:rPr>
              <w:t>у тому числі систем крапельного зрошення</w:t>
            </w:r>
          </w:p>
        </w:tc>
        <w:tc>
          <w:tcPr>
            <w:tcW w:w="1085" w:type="dxa"/>
            <w:tcBorders>
              <w:top w:val="single" w:sz="4" w:space="0" w:color="auto"/>
              <w:left w:val="single" w:sz="4" w:space="0" w:color="auto"/>
              <w:bottom w:val="single" w:sz="4" w:space="0" w:color="auto"/>
            </w:tcBorders>
            <w:shd w:val="clear" w:color="auto" w:fill="FFFFFF"/>
          </w:tcPr>
          <w:p w14:paraId="51A6E4C8" w14:textId="44AAE8BE" w:rsidR="00115C03" w:rsidRPr="00F16645" w:rsidRDefault="00E24457" w:rsidP="00E24457">
            <w:pPr>
              <w:jc w:val="center"/>
              <w:rPr>
                <w:rFonts w:ascii="Times New Roman" w:hAnsi="Times New Roman" w:cs="Times New Roman"/>
                <w:sz w:val="22"/>
                <w:szCs w:val="22"/>
              </w:rPr>
            </w:pPr>
            <w:r w:rsidRPr="00F16645">
              <w:rPr>
                <w:rFonts w:ascii="Times New Roman" w:hAnsi="Times New Roman" w:cs="Times New Roman"/>
                <w:sz w:val="22"/>
                <w:szCs w:val="22"/>
              </w:rPr>
              <w:t>-</w:t>
            </w:r>
          </w:p>
        </w:tc>
        <w:tc>
          <w:tcPr>
            <w:tcW w:w="1224" w:type="dxa"/>
            <w:tcBorders>
              <w:top w:val="single" w:sz="4" w:space="0" w:color="auto"/>
              <w:left w:val="single" w:sz="4" w:space="0" w:color="auto"/>
              <w:bottom w:val="single" w:sz="4" w:space="0" w:color="auto"/>
            </w:tcBorders>
            <w:shd w:val="clear" w:color="auto" w:fill="FFFFFF"/>
          </w:tcPr>
          <w:p w14:paraId="0AA3B748" w14:textId="6BAF9CBC" w:rsidR="00115C03" w:rsidRPr="00F16645" w:rsidRDefault="00E24457" w:rsidP="00E24457">
            <w:pPr>
              <w:jc w:val="center"/>
              <w:rPr>
                <w:rFonts w:ascii="Times New Roman" w:hAnsi="Times New Roman" w:cs="Times New Roman"/>
                <w:sz w:val="22"/>
                <w:szCs w:val="22"/>
              </w:rPr>
            </w:pPr>
            <w:r w:rsidRPr="00F16645">
              <w:rPr>
                <w:rFonts w:ascii="Times New Roman" w:hAnsi="Times New Roman" w:cs="Times New Roman"/>
                <w:sz w:val="22"/>
                <w:szCs w:val="22"/>
              </w:rPr>
              <w:t>-</w:t>
            </w:r>
          </w:p>
        </w:tc>
        <w:tc>
          <w:tcPr>
            <w:tcW w:w="1085" w:type="dxa"/>
            <w:tcBorders>
              <w:top w:val="single" w:sz="4" w:space="0" w:color="auto"/>
              <w:left w:val="single" w:sz="4" w:space="0" w:color="auto"/>
              <w:bottom w:val="single" w:sz="4" w:space="0" w:color="auto"/>
            </w:tcBorders>
            <w:shd w:val="clear" w:color="auto" w:fill="FFFFFF"/>
          </w:tcPr>
          <w:p w14:paraId="45BB0AD7" w14:textId="74359EDB" w:rsidR="00115C03" w:rsidRPr="00F16645" w:rsidRDefault="00E24457" w:rsidP="00E24457">
            <w:pPr>
              <w:jc w:val="center"/>
              <w:rPr>
                <w:rFonts w:ascii="Times New Roman" w:hAnsi="Times New Roman" w:cs="Times New Roman"/>
                <w:sz w:val="22"/>
                <w:szCs w:val="22"/>
              </w:rPr>
            </w:pPr>
            <w:r w:rsidRPr="00F16645">
              <w:rPr>
                <w:rFonts w:ascii="Times New Roman" w:hAnsi="Times New Roman" w:cs="Times New Roman"/>
                <w:sz w:val="22"/>
                <w:szCs w:val="22"/>
              </w:rPr>
              <w:t>-</w:t>
            </w:r>
          </w:p>
        </w:tc>
        <w:tc>
          <w:tcPr>
            <w:tcW w:w="1229" w:type="dxa"/>
            <w:tcBorders>
              <w:top w:val="single" w:sz="4" w:space="0" w:color="auto"/>
              <w:left w:val="single" w:sz="4" w:space="0" w:color="auto"/>
              <w:bottom w:val="single" w:sz="4" w:space="0" w:color="auto"/>
            </w:tcBorders>
            <w:shd w:val="clear" w:color="auto" w:fill="FFFFFF"/>
          </w:tcPr>
          <w:p w14:paraId="339BB119" w14:textId="481C1A3D" w:rsidR="00115C03" w:rsidRPr="00F16645" w:rsidRDefault="00E24457" w:rsidP="00E24457">
            <w:pPr>
              <w:jc w:val="center"/>
              <w:rPr>
                <w:rFonts w:ascii="Times New Roman" w:hAnsi="Times New Roman" w:cs="Times New Roman"/>
                <w:sz w:val="22"/>
                <w:szCs w:val="22"/>
              </w:rPr>
            </w:pPr>
            <w:r w:rsidRPr="00F16645">
              <w:rPr>
                <w:rFonts w:ascii="Times New Roman" w:hAnsi="Times New Roman" w:cs="Times New Roman"/>
                <w:sz w:val="22"/>
                <w:szCs w:val="22"/>
              </w:rPr>
              <w:t>-</w:t>
            </w:r>
          </w:p>
        </w:tc>
        <w:tc>
          <w:tcPr>
            <w:tcW w:w="1224" w:type="dxa"/>
            <w:tcBorders>
              <w:top w:val="single" w:sz="4" w:space="0" w:color="auto"/>
              <w:left w:val="single" w:sz="4" w:space="0" w:color="auto"/>
              <w:bottom w:val="single" w:sz="4" w:space="0" w:color="auto"/>
            </w:tcBorders>
            <w:shd w:val="clear" w:color="auto" w:fill="FFFFFF"/>
          </w:tcPr>
          <w:p w14:paraId="76E5E17F" w14:textId="3ED6A469" w:rsidR="00115C03" w:rsidRPr="00F16645" w:rsidRDefault="00E24457" w:rsidP="00E24457">
            <w:pPr>
              <w:jc w:val="center"/>
              <w:rPr>
                <w:rFonts w:ascii="Times New Roman" w:hAnsi="Times New Roman" w:cs="Times New Roman"/>
                <w:sz w:val="22"/>
                <w:szCs w:val="22"/>
              </w:rPr>
            </w:pPr>
            <w:r w:rsidRPr="00F16645">
              <w:rPr>
                <w:rFonts w:ascii="Times New Roman" w:hAnsi="Times New Roman" w:cs="Times New Roman"/>
                <w:sz w:val="22"/>
                <w:szCs w:val="22"/>
              </w:rPr>
              <w:t>-</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14:paraId="6C08C809" w14:textId="4B6E22CA" w:rsidR="00115C03" w:rsidRPr="00F16645" w:rsidRDefault="00E24457" w:rsidP="00E24457">
            <w:pPr>
              <w:jc w:val="center"/>
              <w:rPr>
                <w:rFonts w:ascii="Times New Roman" w:hAnsi="Times New Roman" w:cs="Times New Roman"/>
                <w:sz w:val="22"/>
                <w:szCs w:val="22"/>
              </w:rPr>
            </w:pPr>
            <w:r w:rsidRPr="00F16645">
              <w:rPr>
                <w:rFonts w:ascii="Times New Roman" w:hAnsi="Times New Roman" w:cs="Times New Roman"/>
                <w:sz w:val="22"/>
                <w:szCs w:val="22"/>
              </w:rPr>
              <w:t>-</w:t>
            </w:r>
          </w:p>
        </w:tc>
      </w:tr>
    </w:tbl>
    <w:p w14:paraId="2A7C4C71" w14:textId="0CC1830D" w:rsidR="002135D7" w:rsidRPr="00F16645" w:rsidRDefault="007F70C8" w:rsidP="002135D7">
      <w:pPr>
        <w:pStyle w:val="210"/>
        <w:shd w:val="clear" w:color="auto" w:fill="auto"/>
        <w:spacing w:before="0" w:line="280" w:lineRule="exact"/>
        <w:ind w:firstLine="0"/>
        <w:rPr>
          <w:i/>
          <w:sz w:val="22"/>
          <w:szCs w:val="22"/>
        </w:rPr>
      </w:pPr>
      <w:r w:rsidRPr="00F16645">
        <w:rPr>
          <w:i/>
          <w:sz w:val="22"/>
          <w:szCs w:val="22"/>
        </w:rPr>
        <w:t>Примітка: і</w:t>
      </w:r>
      <w:r w:rsidR="002135D7" w:rsidRPr="00F16645">
        <w:rPr>
          <w:i/>
          <w:sz w:val="22"/>
          <w:szCs w:val="22"/>
        </w:rPr>
        <w:t>нформація надана Управлінням земельних відносин та комунальної власності виконавчого комітету Коростенської міської ради від 2</w:t>
      </w:r>
      <w:r w:rsidR="00F16645">
        <w:rPr>
          <w:i/>
          <w:sz w:val="22"/>
          <w:szCs w:val="22"/>
        </w:rPr>
        <w:t>4</w:t>
      </w:r>
      <w:r w:rsidR="002135D7" w:rsidRPr="00F16645">
        <w:rPr>
          <w:i/>
          <w:sz w:val="22"/>
          <w:szCs w:val="22"/>
        </w:rPr>
        <w:t>.0</w:t>
      </w:r>
      <w:r w:rsidR="00F16645">
        <w:rPr>
          <w:i/>
          <w:sz w:val="22"/>
          <w:szCs w:val="22"/>
        </w:rPr>
        <w:t>6</w:t>
      </w:r>
      <w:r w:rsidR="002135D7" w:rsidRPr="00F16645">
        <w:rPr>
          <w:i/>
          <w:sz w:val="22"/>
          <w:szCs w:val="22"/>
        </w:rPr>
        <w:t>.202</w:t>
      </w:r>
      <w:r w:rsidR="00F16645">
        <w:rPr>
          <w:i/>
          <w:sz w:val="22"/>
          <w:szCs w:val="22"/>
        </w:rPr>
        <w:t>4</w:t>
      </w:r>
      <w:r w:rsidR="002135D7" w:rsidRPr="00F16645">
        <w:rPr>
          <w:i/>
          <w:sz w:val="22"/>
          <w:szCs w:val="22"/>
        </w:rPr>
        <w:t>року №20.0.1-6/</w:t>
      </w:r>
      <w:r w:rsidR="00F16645">
        <w:rPr>
          <w:i/>
          <w:sz w:val="22"/>
          <w:szCs w:val="22"/>
        </w:rPr>
        <w:t>508</w:t>
      </w:r>
      <w:r w:rsidR="002135D7" w:rsidRPr="00F16645">
        <w:rPr>
          <w:i/>
          <w:sz w:val="22"/>
          <w:szCs w:val="22"/>
        </w:rPr>
        <w:t>.</w:t>
      </w:r>
    </w:p>
    <w:p w14:paraId="4124B988" w14:textId="77777777" w:rsidR="007473C3" w:rsidRPr="00D44C4C" w:rsidRDefault="007473C3">
      <w:pPr>
        <w:pStyle w:val="210"/>
        <w:shd w:val="clear" w:color="auto" w:fill="auto"/>
        <w:spacing w:before="273" w:line="280" w:lineRule="exact"/>
        <w:ind w:firstLine="0"/>
        <w:jc w:val="center"/>
        <w:rPr>
          <w:highlight w:val="yellow"/>
        </w:rPr>
      </w:pPr>
    </w:p>
    <w:p w14:paraId="46DBE843" w14:textId="77777777" w:rsidR="00C40054" w:rsidRPr="004A2A9D" w:rsidRDefault="000516A2">
      <w:pPr>
        <w:pStyle w:val="210"/>
        <w:shd w:val="clear" w:color="auto" w:fill="auto"/>
        <w:spacing w:before="235" w:line="322" w:lineRule="exact"/>
        <w:ind w:firstLine="0"/>
        <w:jc w:val="center"/>
      </w:pPr>
      <w:r w:rsidRPr="004A2A9D">
        <w:t>Характеристика ґрунтів за вмістом гумусу, азоту, фосфору та калію за</w:t>
      </w:r>
      <w:r w:rsidRPr="004A2A9D">
        <w:br/>
        <w:t>результатами агрохімічної паспортизації для земель сільськогосподарського</w:t>
      </w:r>
    </w:p>
    <w:p w14:paraId="23A82F87" w14:textId="1DFB12A7" w:rsidR="001D05B2" w:rsidRPr="004A2A9D" w:rsidRDefault="000516A2">
      <w:pPr>
        <w:pStyle w:val="210"/>
        <w:shd w:val="clear" w:color="auto" w:fill="auto"/>
        <w:spacing w:before="0" w:after="333" w:line="322" w:lineRule="exact"/>
        <w:ind w:firstLine="0"/>
        <w:jc w:val="center"/>
      </w:pPr>
      <w:r w:rsidRPr="004A2A9D">
        <w:t>призначення (1 раз на 5 років)</w:t>
      </w:r>
      <w:r w:rsidR="007F70C8" w:rsidRPr="004A2A9D">
        <w:t xml:space="preserve"> </w:t>
      </w:r>
    </w:p>
    <w:p w14:paraId="6E922258" w14:textId="77777777" w:rsidR="00C40054" w:rsidRPr="004A2A9D" w:rsidRDefault="000516A2">
      <w:pPr>
        <w:pStyle w:val="210"/>
        <w:shd w:val="clear" w:color="auto" w:fill="auto"/>
        <w:spacing w:before="0" w:line="280" w:lineRule="exact"/>
        <w:ind w:firstLine="0"/>
        <w:jc w:val="center"/>
      </w:pPr>
      <w:r w:rsidRPr="004A2A9D">
        <w:t>Характеристика ґрунтів за вмістом гумусу</w:t>
      </w:r>
    </w:p>
    <w:p w14:paraId="673EE254" w14:textId="77777777" w:rsidR="001D05B2" w:rsidRPr="004A2A9D" w:rsidRDefault="001D05B2" w:rsidP="001D05B2">
      <w:pPr>
        <w:pStyle w:val="a9"/>
        <w:shd w:val="clear" w:color="auto" w:fill="auto"/>
        <w:spacing w:line="240" w:lineRule="exact"/>
        <w:jc w:val="right"/>
      </w:pPr>
      <w:r w:rsidRPr="004A2A9D">
        <w:t>Таблиця 24</w:t>
      </w:r>
    </w:p>
    <w:tbl>
      <w:tblPr>
        <w:tblW w:w="0" w:type="auto"/>
        <w:tblLayout w:type="fixed"/>
        <w:tblCellMar>
          <w:left w:w="10" w:type="dxa"/>
          <w:right w:w="10" w:type="dxa"/>
        </w:tblCellMar>
        <w:tblLook w:val="04A0" w:firstRow="1" w:lastRow="0" w:firstColumn="1" w:lastColumn="0" w:noHBand="0" w:noVBand="1"/>
      </w:tblPr>
      <w:tblGrid>
        <w:gridCol w:w="1517"/>
        <w:gridCol w:w="1272"/>
        <w:gridCol w:w="1205"/>
        <w:gridCol w:w="1459"/>
        <w:gridCol w:w="1181"/>
        <w:gridCol w:w="1181"/>
        <w:gridCol w:w="2362"/>
      </w:tblGrid>
      <w:tr w:rsidR="001D05B2" w:rsidRPr="004A2A9D" w14:paraId="2841E023" w14:textId="77777777" w:rsidTr="001D05B2">
        <w:trPr>
          <w:trHeight w:hRule="exact" w:val="293"/>
        </w:trPr>
        <w:tc>
          <w:tcPr>
            <w:tcW w:w="7815" w:type="dxa"/>
            <w:gridSpan w:val="6"/>
            <w:tcBorders>
              <w:top w:val="single" w:sz="4" w:space="0" w:color="auto"/>
              <w:left w:val="single" w:sz="4" w:space="0" w:color="auto"/>
            </w:tcBorders>
            <w:shd w:val="clear" w:color="auto" w:fill="FFFFFF"/>
            <w:vAlign w:val="bottom"/>
          </w:tcPr>
          <w:p w14:paraId="28757EEC" w14:textId="218182D5" w:rsidR="001D05B2" w:rsidRPr="004A2A9D" w:rsidRDefault="001D05B2" w:rsidP="001D05B2">
            <w:pPr>
              <w:pStyle w:val="210"/>
              <w:shd w:val="clear" w:color="auto" w:fill="auto"/>
              <w:spacing w:before="0" w:line="240" w:lineRule="exact"/>
              <w:ind w:firstLine="0"/>
              <w:jc w:val="center"/>
              <w:rPr>
                <w:sz w:val="22"/>
                <w:szCs w:val="22"/>
              </w:rPr>
            </w:pPr>
            <w:r w:rsidRPr="004A2A9D">
              <w:rPr>
                <w:rStyle w:val="212pt"/>
                <w:sz w:val="22"/>
                <w:szCs w:val="22"/>
              </w:rPr>
              <w:t xml:space="preserve">Площа </w:t>
            </w:r>
            <w:r w:rsidR="00CD3D4A" w:rsidRPr="004A2A9D">
              <w:rPr>
                <w:rStyle w:val="212pt"/>
                <w:sz w:val="22"/>
                <w:szCs w:val="22"/>
              </w:rPr>
              <w:t>ґрунтів</w:t>
            </w:r>
            <w:r w:rsidRPr="004A2A9D">
              <w:rPr>
                <w:rStyle w:val="212pt"/>
                <w:sz w:val="22"/>
                <w:szCs w:val="22"/>
              </w:rPr>
              <w:t>, %</w:t>
            </w:r>
          </w:p>
        </w:tc>
        <w:tc>
          <w:tcPr>
            <w:tcW w:w="2362" w:type="dxa"/>
            <w:vMerge w:val="restart"/>
            <w:tcBorders>
              <w:top w:val="single" w:sz="4" w:space="0" w:color="auto"/>
              <w:left w:val="single" w:sz="4" w:space="0" w:color="auto"/>
              <w:right w:val="single" w:sz="4" w:space="0" w:color="auto"/>
            </w:tcBorders>
            <w:shd w:val="clear" w:color="auto" w:fill="FFFFFF"/>
          </w:tcPr>
          <w:p w14:paraId="3E92FEB3" w14:textId="77777777" w:rsidR="001D05B2" w:rsidRPr="004A2A9D" w:rsidRDefault="001D05B2" w:rsidP="001D05B2">
            <w:pPr>
              <w:pStyle w:val="210"/>
              <w:shd w:val="clear" w:color="auto" w:fill="auto"/>
              <w:spacing w:before="0" w:line="274" w:lineRule="exact"/>
              <w:ind w:firstLine="0"/>
              <w:jc w:val="center"/>
              <w:rPr>
                <w:sz w:val="22"/>
                <w:szCs w:val="22"/>
              </w:rPr>
            </w:pPr>
            <w:r w:rsidRPr="004A2A9D">
              <w:rPr>
                <w:rStyle w:val="212pt"/>
                <w:sz w:val="22"/>
                <w:szCs w:val="22"/>
              </w:rPr>
              <w:t xml:space="preserve">Середньозважений показник, </w:t>
            </w:r>
            <w:r w:rsidRPr="004A2A9D">
              <w:rPr>
                <w:rStyle w:val="210pt-1pt"/>
                <w:sz w:val="22"/>
                <w:szCs w:val="22"/>
              </w:rPr>
              <w:t>%</w:t>
            </w:r>
          </w:p>
        </w:tc>
      </w:tr>
      <w:tr w:rsidR="001D05B2" w:rsidRPr="004A2A9D" w14:paraId="5DC95508" w14:textId="77777777" w:rsidTr="001D05B2">
        <w:trPr>
          <w:trHeight w:hRule="exact" w:val="835"/>
        </w:trPr>
        <w:tc>
          <w:tcPr>
            <w:tcW w:w="1517" w:type="dxa"/>
            <w:tcBorders>
              <w:top w:val="single" w:sz="4" w:space="0" w:color="auto"/>
              <w:left w:val="single" w:sz="4" w:space="0" w:color="auto"/>
            </w:tcBorders>
            <w:shd w:val="clear" w:color="auto" w:fill="FFFFFF"/>
            <w:vAlign w:val="bottom"/>
          </w:tcPr>
          <w:p w14:paraId="024060A8" w14:textId="77777777" w:rsidR="001D05B2" w:rsidRPr="004A2A9D" w:rsidRDefault="001D05B2" w:rsidP="001D05B2">
            <w:pPr>
              <w:pStyle w:val="210"/>
              <w:shd w:val="clear" w:color="auto" w:fill="auto"/>
              <w:spacing w:before="0" w:line="278" w:lineRule="exact"/>
              <w:ind w:firstLine="0"/>
              <w:jc w:val="center"/>
              <w:rPr>
                <w:sz w:val="22"/>
                <w:szCs w:val="22"/>
              </w:rPr>
            </w:pPr>
            <w:r w:rsidRPr="004A2A9D">
              <w:rPr>
                <w:rStyle w:val="212pt"/>
                <w:sz w:val="22"/>
                <w:szCs w:val="22"/>
              </w:rPr>
              <w:t>дуже</w:t>
            </w:r>
          </w:p>
          <w:p w14:paraId="7AC8BA82" w14:textId="77777777" w:rsidR="001D05B2" w:rsidRPr="004A2A9D" w:rsidRDefault="001D05B2" w:rsidP="001D05B2">
            <w:pPr>
              <w:pStyle w:val="210"/>
              <w:shd w:val="clear" w:color="auto" w:fill="auto"/>
              <w:spacing w:before="0" w:line="278" w:lineRule="exact"/>
              <w:ind w:firstLine="0"/>
              <w:jc w:val="center"/>
              <w:rPr>
                <w:sz w:val="22"/>
                <w:szCs w:val="22"/>
              </w:rPr>
            </w:pPr>
            <w:r w:rsidRPr="004A2A9D">
              <w:rPr>
                <w:rStyle w:val="212pt"/>
                <w:sz w:val="22"/>
                <w:szCs w:val="22"/>
              </w:rPr>
              <w:t>низький</w:t>
            </w:r>
          </w:p>
          <w:p w14:paraId="01A81740" w14:textId="77777777" w:rsidR="001D05B2" w:rsidRPr="004A2A9D" w:rsidRDefault="001D05B2" w:rsidP="001D05B2">
            <w:pPr>
              <w:pStyle w:val="210"/>
              <w:shd w:val="clear" w:color="auto" w:fill="auto"/>
              <w:spacing w:before="0" w:line="278" w:lineRule="exact"/>
              <w:ind w:firstLine="0"/>
              <w:jc w:val="center"/>
              <w:rPr>
                <w:sz w:val="22"/>
                <w:szCs w:val="22"/>
              </w:rPr>
            </w:pPr>
            <w:r w:rsidRPr="004A2A9D">
              <w:rPr>
                <w:rStyle w:val="212pt"/>
                <w:sz w:val="22"/>
                <w:szCs w:val="22"/>
              </w:rPr>
              <w:t>&lt;1,1</w:t>
            </w:r>
          </w:p>
        </w:tc>
        <w:tc>
          <w:tcPr>
            <w:tcW w:w="1272" w:type="dxa"/>
            <w:tcBorders>
              <w:top w:val="single" w:sz="4" w:space="0" w:color="auto"/>
              <w:left w:val="single" w:sz="4" w:space="0" w:color="auto"/>
            </w:tcBorders>
            <w:shd w:val="clear" w:color="auto" w:fill="FFFFFF"/>
            <w:vAlign w:val="center"/>
          </w:tcPr>
          <w:p w14:paraId="2890ACC5" w14:textId="77777777" w:rsidR="001D05B2" w:rsidRPr="004A2A9D" w:rsidRDefault="001D05B2" w:rsidP="001D05B2">
            <w:pPr>
              <w:pStyle w:val="210"/>
              <w:shd w:val="clear" w:color="auto" w:fill="auto"/>
              <w:spacing w:before="0" w:line="269" w:lineRule="exact"/>
              <w:ind w:right="260" w:firstLine="0"/>
              <w:jc w:val="right"/>
              <w:rPr>
                <w:sz w:val="22"/>
                <w:szCs w:val="22"/>
              </w:rPr>
            </w:pPr>
            <w:r w:rsidRPr="004A2A9D">
              <w:rPr>
                <w:rStyle w:val="212pt"/>
                <w:sz w:val="22"/>
                <w:szCs w:val="22"/>
              </w:rPr>
              <w:t>низький 1,1-2,0</w:t>
            </w:r>
          </w:p>
        </w:tc>
        <w:tc>
          <w:tcPr>
            <w:tcW w:w="1205" w:type="dxa"/>
            <w:tcBorders>
              <w:top w:val="single" w:sz="4" w:space="0" w:color="auto"/>
              <w:left w:val="single" w:sz="4" w:space="0" w:color="auto"/>
            </w:tcBorders>
            <w:shd w:val="clear" w:color="auto" w:fill="FFFFFF"/>
            <w:vAlign w:val="center"/>
          </w:tcPr>
          <w:p w14:paraId="5140D616" w14:textId="77777777" w:rsidR="001D05B2" w:rsidRPr="004A2A9D" w:rsidRDefault="001D05B2" w:rsidP="001D05B2">
            <w:pPr>
              <w:pStyle w:val="210"/>
              <w:shd w:val="clear" w:color="auto" w:fill="auto"/>
              <w:spacing w:before="0" w:line="274" w:lineRule="exact"/>
              <w:ind w:firstLine="0"/>
              <w:jc w:val="center"/>
              <w:rPr>
                <w:sz w:val="22"/>
                <w:szCs w:val="22"/>
              </w:rPr>
            </w:pPr>
            <w:r w:rsidRPr="004A2A9D">
              <w:rPr>
                <w:rStyle w:val="212pt"/>
                <w:sz w:val="22"/>
                <w:szCs w:val="22"/>
              </w:rPr>
              <w:t>середній 2,1-3,0</w:t>
            </w:r>
          </w:p>
        </w:tc>
        <w:tc>
          <w:tcPr>
            <w:tcW w:w="1459" w:type="dxa"/>
            <w:tcBorders>
              <w:top w:val="single" w:sz="4" w:space="0" w:color="auto"/>
              <w:left w:val="single" w:sz="4" w:space="0" w:color="auto"/>
            </w:tcBorders>
            <w:shd w:val="clear" w:color="auto" w:fill="FFFFFF"/>
            <w:vAlign w:val="center"/>
          </w:tcPr>
          <w:p w14:paraId="3F61EB23" w14:textId="77777777" w:rsidR="001D05B2" w:rsidRPr="004A2A9D" w:rsidRDefault="001D05B2" w:rsidP="001D05B2">
            <w:pPr>
              <w:pStyle w:val="210"/>
              <w:shd w:val="clear" w:color="auto" w:fill="auto"/>
              <w:spacing w:before="0" w:after="60" w:line="240" w:lineRule="exact"/>
              <w:ind w:firstLine="0"/>
              <w:jc w:val="left"/>
              <w:rPr>
                <w:sz w:val="22"/>
                <w:szCs w:val="22"/>
              </w:rPr>
            </w:pPr>
            <w:r w:rsidRPr="004A2A9D">
              <w:rPr>
                <w:rStyle w:val="212pt"/>
                <w:sz w:val="22"/>
                <w:szCs w:val="22"/>
              </w:rPr>
              <w:t>підвищений</w:t>
            </w:r>
          </w:p>
          <w:p w14:paraId="2A86777B" w14:textId="77777777" w:rsidR="001D05B2" w:rsidRPr="004A2A9D" w:rsidRDefault="001D05B2" w:rsidP="001D05B2">
            <w:pPr>
              <w:pStyle w:val="210"/>
              <w:shd w:val="clear" w:color="auto" w:fill="auto"/>
              <w:spacing w:before="60" w:line="240" w:lineRule="exact"/>
              <w:ind w:firstLine="0"/>
              <w:jc w:val="center"/>
              <w:rPr>
                <w:sz w:val="22"/>
                <w:szCs w:val="22"/>
              </w:rPr>
            </w:pPr>
            <w:r w:rsidRPr="004A2A9D">
              <w:rPr>
                <w:rStyle w:val="212pt"/>
                <w:sz w:val="22"/>
                <w:szCs w:val="22"/>
              </w:rPr>
              <w:t>з,1-4,0</w:t>
            </w:r>
          </w:p>
        </w:tc>
        <w:tc>
          <w:tcPr>
            <w:tcW w:w="1181" w:type="dxa"/>
            <w:tcBorders>
              <w:top w:val="single" w:sz="4" w:space="0" w:color="auto"/>
              <w:left w:val="single" w:sz="4" w:space="0" w:color="auto"/>
            </w:tcBorders>
            <w:shd w:val="clear" w:color="auto" w:fill="FFFFFF"/>
            <w:vAlign w:val="center"/>
          </w:tcPr>
          <w:p w14:paraId="03A27464" w14:textId="77777777" w:rsidR="001D05B2" w:rsidRPr="004A2A9D" w:rsidRDefault="001D05B2" w:rsidP="001D05B2">
            <w:pPr>
              <w:pStyle w:val="210"/>
              <w:shd w:val="clear" w:color="auto" w:fill="auto"/>
              <w:spacing w:before="0" w:line="269" w:lineRule="exact"/>
              <w:ind w:firstLine="0"/>
              <w:rPr>
                <w:sz w:val="22"/>
                <w:szCs w:val="22"/>
              </w:rPr>
            </w:pPr>
            <w:r w:rsidRPr="004A2A9D">
              <w:rPr>
                <w:rStyle w:val="212pt"/>
                <w:sz w:val="22"/>
                <w:szCs w:val="22"/>
              </w:rPr>
              <w:t>високий 4,1-5,0</w:t>
            </w:r>
          </w:p>
        </w:tc>
        <w:tc>
          <w:tcPr>
            <w:tcW w:w="1181" w:type="dxa"/>
            <w:tcBorders>
              <w:top w:val="single" w:sz="4" w:space="0" w:color="auto"/>
              <w:left w:val="single" w:sz="4" w:space="0" w:color="auto"/>
            </w:tcBorders>
            <w:shd w:val="clear" w:color="auto" w:fill="FFFFFF"/>
            <w:vAlign w:val="bottom"/>
          </w:tcPr>
          <w:p w14:paraId="0A57D77B" w14:textId="77777777" w:rsidR="001D05B2" w:rsidRPr="004A2A9D" w:rsidRDefault="001D05B2" w:rsidP="001D05B2">
            <w:pPr>
              <w:pStyle w:val="210"/>
              <w:shd w:val="clear" w:color="auto" w:fill="auto"/>
              <w:spacing w:before="0" w:line="274" w:lineRule="exact"/>
              <w:ind w:firstLine="0"/>
              <w:jc w:val="center"/>
              <w:rPr>
                <w:sz w:val="22"/>
                <w:szCs w:val="22"/>
              </w:rPr>
            </w:pPr>
            <w:r w:rsidRPr="004A2A9D">
              <w:rPr>
                <w:rStyle w:val="212pt"/>
                <w:sz w:val="22"/>
                <w:szCs w:val="22"/>
              </w:rPr>
              <w:t>дуже</w:t>
            </w:r>
          </w:p>
          <w:p w14:paraId="66F2312B" w14:textId="77777777" w:rsidR="001D05B2" w:rsidRPr="004A2A9D" w:rsidRDefault="001D05B2" w:rsidP="001D05B2">
            <w:pPr>
              <w:pStyle w:val="210"/>
              <w:shd w:val="clear" w:color="auto" w:fill="auto"/>
              <w:spacing w:before="0" w:line="274" w:lineRule="exact"/>
              <w:ind w:left="180" w:firstLine="0"/>
              <w:jc w:val="left"/>
              <w:rPr>
                <w:sz w:val="22"/>
                <w:szCs w:val="22"/>
              </w:rPr>
            </w:pPr>
            <w:r w:rsidRPr="004A2A9D">
              <w:rPr>
                <w:rStyle w:val="212pt"/>
                <w:sz w:val="22"/>
                <w:szCs w:val="22"/>
              </w:rPr>
              <w:t>високий</w:t>
            </w:r>
          </w:p>
          <w:p w14:paraId="74553441" w14:textId="77777777" w:rsidR="001D05B2" w:rsidRPr="004A2A9D" w:rsidRDefault="001D05B2" w:rsidP="001D05B2">
            <w:pPr>
              <w:pStyle w:val="210"/>
              <w:shd w:val="clear" w:color="auto" w:fill="auto"/>
              <w:spacing w:before="0" w:line="274" w:lineRule="exact"/>
              <w:ind w:firstLine="0"/>
              <w:jc w:val="center"/>
              <w:rPr>
                <w:sz w:val="22"/>
                <w:szCs w:val="22"/>
              </w:rPr>
            </w:pPr>
            <w:r w:rsidRPr="004A2A9D">
              <w:rPr>
                <w:rStyle w:val="212pt"/>
                <w:sz w:val="22"/>
                <w:szCs w:val="22"/>
              </w:rPr>
              <w:t>&gt;5,0</w:t>
            </w:r>
          </w:p>
        </w:tc>
        <w:tc>
          <w:tcPr>
            <w:tcW w:w="2362" w:type="dxa"/>
            <w:vMerge/>
            <w:tcBorders>
              <w:left w:val="single" w:sz="4" w:space="0" w:color="auto"/>
              <w:right w:val="single" w:sz="4" w:space="0" w:color="auto"/>
            </w:tcBorders>
            <w:shd w:val="clear" w:color="auto" w:fill="FFFFFF"/>
          </w:tcPr>
          <w:p w14:paraId="03C2A890" w14:textId="77777777" w:rsidR="001D05B2" w:rsidRPr="004A2A9D" w:rsidRDefault="001D05B2" w:rsidP="001D05B2">
            <w:pPr>
              <w:rPr>
                <w:sz w:val="22"/>
                <w:szCs w:val="22"/>
              </w:rPr>
            </w:pPr>
          </w:p>
        </w:tc>
      </w:tr>
      <w:tr w:rsidR="001D05B2" w:rsidRPr="004A2A9D" w14:paraId="21993877" w14:textId="77777777" w:rsidTr="00CD3D4A">
        <w:trPr>
          <w:trHeight w:hRule="exact" w:val="274"/>
        </w:trPr>
        <w:tc>
          <w:tcPr>
            <w:tcW w:w="1517" w:type="dxa"/>
            <w:tcBorders>
              <w:top w:val="single" w:sz="4" w:space="0" w:color="auto"/>
              <w:left w:val="single" w:sz="4" w:space="0" w:color="auto"/>
              <w:bottom w:val="single" w:sz="4" w:space="0" w:color="auto"/>
            </w:tcBorders>
            <w:shd w:val="clear" w:color="auto" w:fill="FFFFFF"/>
            <w:vAlign w:val="center"/>
          </w:tcPr>
          <w:p w14:paraId="0FD00101" w14:textId="77777777" w:rsidR="001D05B2" w:rsidRPr="004A2A9D" w:rsidRDefault="001D05B2" w:rsidP="00CD3D4A">
            <w:pPr>
              <w:pStyle w:val="210"/>
              <w:shd w:val="clear" w:color="auto" w:fill="auto"/>
              <w:spacing w:before="0" w:line="240" w:lineRule="exact"/>
              <w:ind w:firstLine="0"/>
              <w:jc w:val="center"/>
              <w:rPr>
                <w:sz w:val="22"/>
                <w:szCs w:val="22"/>
              </w:rPr>
            </w:pPr>
            <w:r w:rsidRPr="004A2A9D">
              <w:rPr>
                <w:rStyle w:val="212pt"/>
                <w:sz w:val="22"/>
                <w:szCs w:val="22"/>
              </w:rPr>
              <w:t>1</w:t>
            </w:r>
          </w:p>
        </w:tc>
        <w:tc>
          <w:tcPr>
            <w:tcW w:w="1272" w:type="dxa"/>
            <w:tcBorders>
              <w:top w:val="single" w:sz="4" w:space="0" w:color="auto"/>
              <w:left w:val="single" w:sz="4" w:space="0" w:color="auto"/>
              <w:bottom w:val="single" w:sz="4" w:space="0" w:color="auto"/>
            </w:tcBorders>
            <w:shd w:val="clear" w:color="auto" w:fill="FFFFFF"/>
            <w:vAlign w:val="center"/>
          </w:tcPr>
          <w:p w14:paraId="39C348D3" w14:textId="77777777" w:rsidR="001D05B2" w:rsidRPr="004A2A9D" w:rsidRDefault="001D05B2" w:rsidP="00CD3D4A">
            <w:pPr>
              <w:pStyle w:val="210"/>
              <w:shd w:val="clear" w:color="auto" w:fill="auto"/>
              <w:spacing w:before="0" w:line="240" w:lineRule="exact"/>
              <w:ind w:firstLine="0"/>
              <w:jc w:val="center"/>
              <w:rPr>
                <w:sz w:val="22"/>
                <w:szCs w:val="22"/>
              </w:rPr>
            </w:pPr>
            <w:r w:rsidRPr="004A2A9D">
              <w:rPr>
                <w:rStyle w:val="212pt"/>
                <w:sz w:val="22"/>
                <w:szCs w:val="22"/>
              </w:rPr>
              <w:t>2</w:t>
            </w:r>
          </w:p>
        </w:tc>
        <w:tc>
          <w:tcPr>
            <w:tcW w:w="1205" w:type="dxa"/>
            <w:tcBorders>
              <w:top w:val="single" w:sz="4" w:space="0" w:color="auto"/>
              <w:left w:val="single" w:sz="4" w:space="0" w:color="auto"/>
              <w:bottom w:val="single" w:sz="4" w:space="0" w:color="auto"/>
            </w:tcBorders>
            <w:shd w:val="clear" w:color="auto" w:fill="FFFFFF"/>
            <w:vAlign w:val="center"/>
          </w:tcPr>
          <w:p w14:paraId="13CD88BE" w14:textId="77777777" w:rsidR="001D05B2" w:rsidRPr="004A2A9D" w:rsidRDefault="001D05B2" w:rsidP="00CD3D4A">
            <w:pPr>
              <w:pStyle w:val="210"/>
              <w:shd w:val="clear" w:color="auto" w:fill="auto"/>
              <w:spacing w:before="0" w:line="240" w:lineRule="exact"/>
              <w:ind w:firstLine="0"/>
              <w:jc w:val="center"/>
              <w:rPr>
                <w:sz w:val="22"/>
                <w:szCs w:val="22"/>
              </w:rPr>
            </w:pPr>
            <w:r w:rsidRPr="004A2A9D">
              <w:rPr>
                <w:rStyle w:val="212pt"/>
                <w:sz w:val="22"/>
                <w:szCs w:val="22"/>
              </w:rPr>
              <w:t>3</w:t>
            </w:r>
          </w:p>
        </w:tc>
        <w:tc>
          <w:tcPr>
            <w:tcW w:w="1459" w:type="dxa"/>
            <w:tcBorders>
              <w:top w:val="single" w:sz="4" w:space="0" w:color="auto"/>
              <w:left w:val="single" w:sz="4" w:space="0" w:color="auto"/>
              <w:bottom w:val="single" w:sz="4" w:space="0" w:color="auto"/>
            </w:tcBorders>
            <w:shd w:val="clear" w:color="auto" w:fill="FFFFFF"/>
            <w:vAlign w:val="center"/>
          </w:tcPr>
          <w:p w14:paraId="4F039C71" w14:textId="77777777" w:rsidR="001D05B2" w:rsidRPr="004A2A9D" w:rsidRDefault="001D05B2" w:rsidP="00CD3D4A">
            <w:pPr>
              <w:pStyle w:val="210"/>
              <w:shd w:val="clear" w:color="auto" w:fill="auto"/>
              <w:spacing w:before="0" w:line="240" w:lineRule="exact"/>
              <w:ind w:firstLine="0"/>
              <w:jc w:val="center"/>
              <w:rPr>
                <w:sz w:val="22"/>
                <w:szCs w:val="22"/>
              </w:rPr>
            </w:pPr>
            <w:r w:rsidRPr="004A2A9D">
              <w:rPr>
                <w:rStyle w:val="212pt"/>
                <w:sz w:val="22"/>
                <w:szCs w:val="22"/>
              </w:rPr>
              <w:t>4</w:t>
            </w:r>
          </w:p>
        </w:tc>
        <w:tc>
          <w:tcPr>
            <w:tcW w:w="1181" w:type="dxa"/>
            <w:tcBorders>
              <w:top w:val="single" w:sz="4" w:space="0" w:color="auto"/>
              <w:left w:val="single" w:sz="4" w:space="0" w:color="auto"/>
              <w:bottom w:val="single" w:sz="4" w:space="0" w:color="auto"/>
            </w:tcBorders>
            <w:shd w:val="clear" w:color="auto" w:fill="FFFFFF"/>
            <w:vAlign w:val="center"/>
          </w:tcPr>
          <w:p w14:paraId="58957676" w14:textId="77777777" w:rsidR="001D05B2" w:rsidRPr="004A2A9D" w:rsidRDefault="001D05B2" w:rsidP="00CD3D4A">
            <w:pPr>
              <w:pStyle w:val="210"/>
              <w:shd w:val="clear" w:color="auto" w:fill="auto"/>
              <w:spacing w:before="0" w:line="240" w:lineRule="exact"/>
              <w:ind w:firstLine="0"/>
              <w:jc w:val="center"/>
              <w:rPr>
                <w:sz w:val="22"/>
                <w:szCs w:val="22"/>
              </w:rPr>
            </w:pPr>
            <w:r w:rsidRPr="004A2A9D">
              <w:rPr>
                <w:rStyle w:val="212pt"/>
                <w:sz w:val="22"/>
                <w:szCs w:val="22"/>
              </w:rPr>
              <w:t>5</w:t>
            </w:r>
          </w:p>
        </w:tc>
        <w:tc>
          <w:tcPr>
            <w:tcW w:w="1181" w:type="dxa"/>
            <w:tcBorders>
              <w:top w:val="single" w:sz="4" w:space="0" w:color="auto"/>
              <w:left w:val="single" w:sz="4" w:space="0" w:color="auto"/>
              <w:bottom w:val="single" w:sz="4" w:space="0" w:color="auto"/>
            </w:tcBorders>
            <w:shd w:val="clear" w:color="auto" w:fill="FFFFFF"/>
            <w:vAlign w:val="center"/>
          </w:tcPr>
          <w:p w14:paraId="78EE7DC8" w14:textId="77777777" w:rsidR="001D05B2" w:rsidRPr="004A2A9D" w:rsidRDefault="001D05B2" w:rsidP="00CD3D4A">
            <w:pPr>
              <w:pStyle w:val="210"/>
              <w:shd w:val="clear" w:color="auto" w:fill="auto"/>
              <w:spacing w:before="0" w:line="240" w:lineRule="exact"/>
              <w:ind w:firstLine="0"/>
              <w:jc w:val="center"/>
              <w:rPr>
                <w:sz w:val="22"/>
                <w:szCs w:val="22"/>
              </w:rPr>
            </w:pPr>
            <w:r w:rsidRPr="004A2A9D">
              <w:rPr>
                <w:rStyle w:val="212pt"/>
                <w:sz w:val="22"/>
                <w:szCs w:val="22"/>
              </w:rPr>
              <w:t>6</w:t>
            </w:r>
          </w:p>
        </w:tc>
        <w:tc>
          <w:tcPr>
            <w:tcW w:w="2362" w:type="dxa"/>
            <w:tcBorders>
              <w:top w:val="single" w:sz="4" w:space="0" w:color="auto"/>
              <w:left w:val="single" w:sz="4" w:space="0" w:color="auto"/>
              <w:bottom w:val="single" w:sz="4" w:space="0" w:color="auto"/>
              <w:right w:val="single" w:sz="4" w:space="0" w:color="auto"/>
            </w:tcBorders>
            <w:shd w:val="clear" w:color="auto" w:fill="FFFFFF"/>
            <w:vAlign w:val="center"/>
          </w:tcPr>
          <w:p w14:paraId="705C5797" w14:textId="77777777" w:rsidR="001D05B2" w:rsidRPr="004A2A9D" w:rsidRDefault="001D05B2" w:rsidP="00CD3D4A">
            <w:pPr>
              <w:pStyle w:val="210"/>
              <w:shd w:val="clear" w:color="auto" w:fill="auto"/>
              <w:spacing w:before="0" w:line="200" w:lineRule="exact"/>
              <w:ind w:firstLine="0"/>
              <w:jc w:val="center"/>
              <w:rPr>
                <w:i/>
                <w:sz w:val="22"/>
                <w:szCs w:val="22"/>
              </w:rPr>
            </w:pPr>
            <w:r w:rsidRPr="004A2A9D">
              <w:rPr>
                <w:rStyle w:val="210pt-1pt"/>
                <w:i w:val="0"/>
                <w:sz w:val="22"/>
                <w:szCs w:val="22"/>
              </w:rPr>
              <w:t>7</w:t>
            </w:r>
          </w:p>
        </w:tc>
      </w:tr>
    </w:tbl>
    <w:p w14:paraId="0279AC18" w14:textId="77777777" w:rsidR="001D05B2" w:rsidRPr="004A2A9D" w:rsidRDefault="001D05B2">
      <w:pPr>
        <w:pStyle w:val="210"/>
        <w:shd w:val="clear" w:color="auto" w:fill="auto"/>
        <w:spacing w:before="0" w:line="280" w:lineRule="exact"/>
        <w:ind w:firstLine="0"/>
        <w:jc w:val="center"/>
      </w:pPr>
    </w:p>
    <w:p w14:paraId="27DC0B32" w14:textId="77777777" w:rsidR="00C40054" w:rsidRPr="004A2A9D" w:rsidRDefault="00C40054">
      <w:pPr>
        <w:rPr>
          <w:sz w:val="2"/>
          <w:szCs w:val="2"/>
        </w:rPr>
      </w:pPr>
    </w:p>
    <w:p w14:paraId="3FA63D87" w14:textId="77777777" w:rsidR="00C40054" w:rsidRPr="004A2A9D" w:rsidRDefault="000516A2">
      <w:pPr>
        <w:pStyle w:val="210"/>
        <w:shd w:val="clear" w:color="auto" w:fill="auto"/>
        <w:spacing w:before="0" w:line="280" w:lineRule="exact"/>
        <w:ind w:firstLine="0"/>
        <w:jc w:val="center"/>
      </w:pPr>
      <w:r w:rsidRPr="004A2A9D">
        <w:lastRenderedPageBreak/>
        <w:t>Характеристика ґрунтів за вмістом азоту, що легко гідролізується</w:t>
      </w:r>
    </w:p>
    <w:p w14:paraId="6623978D" w14:textId="77777777" w:rsidR="001D05B2" w:rsidRPr="004A2A9D" w:rsidRDefault="001D05B2" w:rsidP="001D05B2">
      <w:pPr>
        <w:pStyle w:val="a9"/>
        <w:shd w:val="clear" w:color="auto" w:fill="auto"/>
        <w:spacing w:line="240" w:lineRule="exact"/>
        <w:jc w:val="right"/>
      </w:pPr>
      <w:r w:rsidRPr="004A2A9D">
        <w:t>Таблиця 24.1</w:t>
      </w:r>
    </w:p>
    <w:tbl>
      <w:tblPr>
        <w:tblW w:w="0" w:type="auto"/>
        <w:tblLayout w:type="fixed"/>
        <w:tblCellMar>
          <w:left w:w="10" w:type="dxa"/>
          <w:right w:w="10" w:type="dxa"/>
        </w:tblCellMar>
        <w:tblLook w:val="04A0" w:firstRow="1" w:lastRow="0" w:firstColumn="1" w:lastColumn="0" w:noHBand="0" w:noVBand="1"/>
      </w:tblPr>
      <w:tblGrid>
        <w:gridCol w:w="1488"/>
        <w:gridCol w:w="2626"/>
        <w:gridCol w:w="1834"/>
        <w:gridCol w:w="1862"/>
        <w:gridCol w:w="2381"/>
      </w:tblGrid>
      <w:tr w:rsidR="001D05B2" w:rsidRPr="004A2A9D" w14:paraId="25877E99" w14:textId="77777777" w:rsidTr="001D05B2">
        <w:trPr>
          <w:trHeight w:hRule="exact" w:val="298"/>
        </w:trPr>
        <w:tc>
          <w:tcPr>
            <w:tcW w:w="7810" w:type="dxa"/>
            <w:gridSpan w:val="4"/>
            <w:tcBorders>
              <w:top w:val="single" w:sz="4" w:space="0" w:color="auto"/>
              <w:left w:val="single" w:sz="4" w:space="0" w:color="auto"/>
            </w:tcBorders>
            <w:shd w:val="clear" w:color="auto" w:fill="FFFFFF"/>
            <w:vAlign w:val="bottom"/>
          </w:tcPr>
          <w:p w14:paraId="166DBF35" w14:textId="77777777" w:rsidR="001D05B2" w:rsidRPr="004A2A9D" w:rsidRDefault="001D05B2" w:rsidP="001D05B2">
            <w:pPr>
              <w:pStyle w:val="210"/>
              <w:shd w:val="clear" w:color="auto" w:fill="auto"/>
              <w:spacing w:before="0" w:line="240" w:lineRule="exact"/>
              <w:ind w:firstLine="0"/>
              <w:jc w:val="center"/>
              <w:rPr>
                <w:sz w:val="22"/>
                <w:szCs w:val="22"/>
              </w:rPr>
            </w:pPr>
            <w:r w:rsidRPr="004A2A9D">
              <w:rPr>
                <w:rStyle w:val="212pt"/>
                <w:sz w:val="22"/>
                <w:szCs w:val="22"/>
              </w:rPr>
              <w:t>Площа ґрунтів, %</w:t>
            </w:r>
          </w:p>
        </w:tc>
        <w:tc>
          <w:tcPr>
            <w:tcW w:w="2381" w:type="dxa"/>
            <w:vMerge w:val="restart"/>
            <w:tcBorders>
              <w:top w:val="single" w:sz="4" w:space="0" w:color="auto"/>
              <w:left w:val="single" w:sz="4" w:space="0" w:color="auto"/>
              <w:right w:val="single" w:sz="4" w:space="0" w:color="auto"/>
            </w:tcBorders>
            <w:shd w:val="clear" w:color="auto" w:fill="FFFFFF"/>
          </w:tcPr>
          <w:p w14:paraId="0B4D0A0E" w14:textId="77777777" w:rsidR="001D05B2" w:rsidRPr="004A2A9D" w:rsidRDefault="001D05B2" w:rsidP="001D05B2">
            <w:pPr>
              <w:pStyle w:val="210"/>
              <w:shd w:val="clear" w:color="auto" w:fill="auto"/>
              <w:spacing w:before="0" w:line="278" w:lineRule="exact"/>
              <w:ind w:firstLine="0"/>
              <w:jc w:val="center"/>
              <w:rPr>
                <w:sz w:val="22"/>
                <w:szCs w:val="22"/>
              </w:rPr>
            </w:pPr>
            <w:r w:rsidRPr="004A2A9D">
              <w:rPr>
                <w:rStyle w:val="212pt"/>
                <w:sz w:val="22"/>
                <w:szCs w:val="22"/>
              </w:rPr>
              <w:t>Середньозважений показник, мг/кг ґрунту (Корнфілд)</w:t>
            </w:r>
          </w:p>
        </w:tc>
      </w:tr>
      <w:tr w:rsidR="001D05B2" w:rsidRPr="004A2A9D" w14:paraId="1558CCD9" w14:textId="77777777" w:rsidTr="001D05B2">
        <w:trPr>
          <w:trHeight w:hRule="exact" w:val="845"/>
        </w:trPr>
        <w:tc>
          <w:tcPr>
            <w:tcW w:w="1488" w:type="dxa"/>
            <w:tcBorders>
              <w:top w:val="single" w:sz="4" w:space="0" w:color="auto"/>
              <w:left w:val="single" w:sz="4" w:space="0" w:color="auto"/>
            </w:tcBorders>
            <w:shd w:val="clear" w:color="auto" w:fill="FFFFFF"/>
            <w:vAlign w:val="bottom"/>
          </w:tcPr>
          <w:p w14:paraId="5A10804F" w14:textId="77777777" w:rsidR="001D05B2" w:rsidRPr="004A2A9D" w:rsidRDefault="001D05B2" w:rsidP="001D05B2">
            <w:pPr>
              <w:pStyle w:val="210"/>
              <w:shd w:val="clear" w:color="auto" w:fill="auto"/>
              <w:spacing w:before="0" w:line="278" w:lineRule="exact"/>
              <w:ind w:firstLine="0"/>
              <w:jc w:val="center"/>
              <w:rPr>
                <w:sz w:val="22"/>
                <w:szCs w:val="22"/>
              </w:rPr>
            </w:pPr>
            <w:r w:rsidRPr="004A2A9D">
              <w:rPr>
                <w:rStyle w:val="212pt"/>
                <w:sz w:val="22"/>
                <w:szCs w:val="22"/>
              </w:rPr>
              <w:t>дуже низький &lt; 100</w:t>
            </w:r>
          </w:p>
        </w:tc>
        <w:tc>
          <w:tcPr>
            <w:tcW w:w="2626" w:type="dxa"/>
            <w:tcBorders>
              <w:top w:val="single" w:sz="4" w:space="0" w:color="auto"/>
              <w:left w:val="single" w:sz="4" w:space="0" w:color="auto"/>
            </w:tcBorders>
            <w:shd w:val="clear" w:color="auto" w:fill="FFFFFF"/>
            <w:vAlign w:val="center"/>
          </w:tcPr>
          <w:p w14:paraId="4617308A" w14:textId="77777777" w:rsidR="001D05B2" w:rsidRPr="004A2A9D" w:rsidRDefault="001D05B2" w:rsidP="001D05B2">
            <w:pPr>
              <w:pStyle w:val="210"/>
              <w:shd w:val="clear" w:color="auto" w:fill="auto"/>
              <w:spacing w:before="0" w:after="60" w:line="240" w:lineRule="exact"/>
              <w:ind w:firstLine="0"/>
              <w:jc w:val="center"/>
              <w:rPr>
                <w:sz w:val="22"/>
                <w:szCs w:val="22"/>
              </w:rPr>
            </w:pPr>
            <w:r w:rsidRPr="004A2A9D">
              <w:rPr>
                <w:rStyle w:val="212pt"/>
                <w:sz w:val="22"/>
                <w:szCs w:val="22"/>
              </w:rPr>
              <w:t>низький</w:t>
            </w:r>
          </w:p>
          <w:p w14:paraId="02ADEFCF" w14:textId="77777777" w:rsidR="001D05B2" w:rsidRPr="004A2A9D" w:rsidRDefault="001D05B2" w:rsidP="001D05B2">
            <w:pPr>
              <w:pStyle w:val="210"/>
              <w:shd w:val="clear" w:color="auto" w:fill="auto"/>
              <w:spacing w:before="60" w:line="240" w:lineRule="exact"/>
              <w:ind w:firstLine="0"/>
              <w:jc w:val="center"/>
              <w:rPr>
                <w:sz w:val="22"/>
                <w:szCs w:val="22"/>
              </w:rPr>
            </w:pPr>
            <w:r w:rsidRPr="004A2A9D">
              <w:rPr>
                <w:rStyle w:val="212pt"/>
                <w:sz w:val="22"/>
                <w:szCs w:val="22"/>
              </w:rPr>
              <w:t>101,0-150,0</w:t>
            </w:r>
          </w:p>
        </w:tc>
        <w:tc>
          <w:tcPr>
            <w:tcW w:w="1834" w:type="dxa"/>
            <w:tcBorders>
              <w:top w:val="single" w:sz="4" w:space="0" w:color="auto"/>
              <w:left w:val="single" w:sz="4" w:space="0" w:color="auto"/>
            </w:tcBorders>
            <w:shd w:val="clear" w:color="auto" w:fill="FFFFFF"/>
            <w:vAlign w:val="center"/>
          </w:tcPr>
          <w:p w14:paraId="65D58B39" w14:textId="77777777" w:rsidR="001D05B2" w:rsidRPr="004A2A9D" w:rsidRDefault="001D05B2" w:rsidP="001D05B2">
            <w:pPr>
              <w:pStyle w:val="210"/>
              <w:shd w:val="clear" w:color="auto" w:fill="auto"/>
              <w:spacing w:before="0" w:after="60" w:line="240" w:lineRule="exact"/>
              <w:ind w:firstLine="0"/>
              <w:jc w:val="center"/>
              <w:rPr>
                <w:sz w:val="22"/>
                <w:szCs w:val="22"/>
              </w:rPr>
            </w:pPr>
            <w:r w:rsidRPr="004A2A9D">
              <w:rPr>
                <w:rStyle w:val="212pt"/>
                <w:sz w:val="22"/>
                <w:szCs w:val="22"/>
              </w:rPr>
              <w:t>середній</w:t>
            </w:r>
          </w:p>
          <w:p w14:paraId="4C4AFE4C" w14:textId="77777777" w:rsidR="001D05B2" w:rsidRPr="004A2A9D" w:rsidRDefault="001D05B2" w:rsidP="001D05B2">
            <w:pPr>
              <w:pStyle w:val="210"/>
              <w:shd w:val="clear" w:color="auto" w:fill="auto"/>
              <w:spacing w:before="60" w:line="240" w:lineRule="exact"/>
              <w:ind w:firstLine="0"/>
              <w:jc w:val="center"/>
              <w:rPr>
                <w:sz w:val="22"/>
                <w:szCs w:val="22"/>
              </w:rPr>
            </w:pPr>
            <w:r w:rsidRPr="004A2A9D">
              <w:rPr>
                <w:rStyle w:val="212pt"/>
                <w:sz w:val="22"/>
                <w:szCs w:val="22"/>
              </w:rPr>
              <w:t>151,0-200,0</w:t>
            </w:r>
          </w:p>
        </w:tc>
        <w:tc>
          <w:tcPr>
            <w:tcW w:w="1862" w:type="dxa"/>
            <w:tcBorders>
              <w:top w:val="single" w:sz="4" w:space="0" w:color="auto"/>
              <w:left w:val="single" w:sz="4" w:space="0" w:color="auto"/>
            </w:tcBorders>
            <w:shd w:val="clear" w:color="auto" w:fill="FFFFFF"/>
            <w:vAlign w:val="center"/>
          </w:tcPr>
          <w:p w14:paraId="740A8C5D" w14:textId="77777777" w:rsidR="001D05B2" w:rsidRPr="004A2A9D" w:rsidRDefault="001D05B2" w:rsidP="001D05B2">
            <w:pPr>
              <w:pStyle w:val="210"/>
              <w:shd w:val="clear" w:color="auto" w:fill="auto"/>
              <w:spacing w:before="0" w:after="60" w:line="240" w:lineRule="exact"/>
              <w:ind w:left="320" w:firstLine="0"/>
              <w:jc w:val="left"/>
              <w:rPr>
                <w:sz w:val="22"/>
                <w:szCs w:val="22"/>
              </w:rPr>
            </w:pPr>
            <w:r w:rsidRPr="004A2A9D">
              <w:rPr>
                <w:rStyle w:val="212pt"/>
                <w:sz w:val="22"/>
                <w:szCs w:val="22"/>
              </w:rPr>
              <w:t>підвищений</w:t>
            </w:r>
          </w:p>
          <w:p w14:paraId="53B7B50F" w14:textId="77777777" w:rsidR="001D05B2" w:rsidRPr="004A2A9D" w:rsidRDefault="001D05B2" w:rsidP="001D05B2">
            <w:pPr>
              <w:pStyle w:val="210"/>
              <w:shd w:val="clear" w:color="auto" w:fill="auto"/>
              <w:spacing w:before="60" w:line="240" w:lineRule="exact"/>
              <w:ind w:firstLine="0"/>
              <w:jc w:val="center"/>
              <w:rPr>
                <w:sz w:val="22"/>
                <w:szCs w:val="22"/>
              </w:rPr>
            </w:pPr>
            <w:r w:rsidRPr="004A2A9D">
              <w:rPr>
                <w:rStyle w:val="212pt"/>
                <w:sz w:val="22"/>
                <w:szCs w:val="22"/>
              </w:rPr>
              <w:t>&gt;200</w:t>
            </w:r>
          </w:p>
        </w:tc>
        <w:tc>
          <w:tcPr>
            <w:tcW w:w="2381" w:type="dxa"/>
            <w:vMerge/>
            <w:tcBorders>
              <w:left w:val="single" w:sz="4" w:space="0" w:color="auto"/>
              <w:right w:val="single" w:sz="4" w:space="0" w:color="auto"/>
            </w:tcBorders>
            <w:shd w:val="clear" w:color="auto" w:fill="FFFFFF"/>
          </w:tcPr>
          <w:p w14:paraId="49A9E23B" w14:textId="77777777" w:rsidR="001D05B2" w:rsidRPr="004A2A9D" w:rsidRDefault="001D05B2" w:rsidP="001D05B2">
            <w:pPr>
              <w:rPr>
                <w:sz w:val="22"/>
                <w:szCs w:val="22"/>
              </w:rPr>
            </w:pPr>
          </w:p>
        </w:tc>
      </w:tr>
      <w:tr w:rsidR="001D05B2" w:rsidRPr="004A2A9D" w14:paraId="62B98566" w14:textId="77777777" w:rsidTr="003702C2">
        <w:trPr>
          <w:trHeight w:hRule="exact" w:val="278"/>
        </w:trPr>
        <w:tc>
          <w:tcPr>
            <w:tcW w:w="1488" w:type="dxa"/>
            <w:tcBorders>
              <w:top w:val="single" w:sz="4" w:space="0" w:color="auto"/>
              <w:left w:val="single" w:sz="4" w:space="0" w:color="auto"/>
              <w:bottom w:val="single" w:sz="4" w:space="0" w:color="auto"/>
            </w:tcBorders>
            <w:shd w:val="clear" w:color="auto" w:fill="FFFFFF"/>
            <w:vAlign w:val="center"/>
          </w:tcPr>
          <w:p w14:paraId="0AB76B64" w14:textId="77777777" w:rsidR="001D05B2" w:rsidRPr="004A2A9D" w:rsidRDefault="001D05B2" w:rsidP="003702C2">
            <w:pPr>
              <w:pStyle w:val="210"/>
              <w:shd w:val="clear" w:color="auto" w:fill="auto"/>
              <w:spacing w:before="0" w:line="240" w:lineRule="exact"/>
              <w:ind w:firstLine="0"/>
              <w:jc w:val="center"/>
              <w:rPr>
                <w:sz w:val="22"/>
                <w:szCs w:val="22"/>
              </w:rPr>
            </w:pPr>
            <w:r w:rsidRPr="004A2A9D">
              <w:rPr>
                <w:rStyle w:val="212pt"/>
                <w:sz w:val="22"/>
                <w:szCs w:val="22"/>
              </w:rPr>
              <w:t>1</w:t>
            </w:r>
          </w:p>
        </w:tc>
        <w:tc>
          <w:tcPr>
            <w:tcW w:w="2626" w:type="dxa"/>
            <w:tcBorders>
              <w:top w:val="single" w:sz="4" w:space="0" w:color="auto"/>
              <w:left w:val="single" w:sz="4" w:space="0" w:color="auto"/>
              <w:bottom w:val="single" w:sz="4" w:space="0" w:color="auto"/>
            </w:tcBorders>
            <w:shd w:val="clear" w:color="auto" w:fill="FFFFFF"/>
            <w:vAlign w:val="center"/>
          </w:tcPr>
          <w:p w14:paraId="399F848A" w14:textId="77777777" w:rsidR="001D05B2" w:rsidRPr="004A2A9D" w:rsidRDefault="001D05B2" w:rsidP="003702C2">
            <w:pPr>
              <w:pStyle w:val="210"/>
              <w:shd w:val="clear" w:color="auto" w:fill="auto"/>
              <w:spacing w:before="0" w:line="240" w:lineRule="exact"/>
              <w:ind w:firstLine="0"/>
              <w:jc w:val="center"/>
              <w:rPr>
                <w:sz w:val="22"/>
                <w:szCs w:val="22"/>
              </w:rPr>
            </w:pPr>
            <w:r w:rsidRPr="004A2A9D">
              <w:rPr>
                <w:rStyle w:val="212pt"/>
                <w:sz w:val="22"/>
                <w:szCs w:val="22"/>
              </w:rPr>
              <w:t>2</w:t>
            </w:r>
          </w:p>
        </w:tc>
        <w:tc>
          <w:tcPr>
            <w:tcW w:w="1834" w:type="dxa"/>
            <w:tcBorders>
              <w:top w:val="single" w:sz="4" w:space="0" w:color="auto"/>
              <w:left w:val="single" w:sz="4" w:space="0" w:color="auto"/>
              <w:bottom w:val="single" w:sz="4" w:space="0" w:color="auto"/>
            </w:tcBorders>
            <w:shd w:val="clear" w:color="auto" w:fill="FFFFFF"/>
            <w:vAlign w:val="center"/>
          </w:tcPr>
          <w:p w14:paraId="37AC783A" w14:textId="77777777" w:rsidR="001D05B2" w:rsidRPr="004A2A9D" w:rsidRDefault="001D05B2" w:rsidP="003702C2">
            <w:pPr>
              <w:pStyle w:val="210"/>
              <w:shd w:val="clear" w:color="auto" w:fill="auto"/>
              <w:spacing w:before="0" w:line="240" w:lineRule="exact"/>
              <w:ind w:firstLine="0"/>
              <w:jc w:val="center"/>
              <w:rPr>
                <w:sz w:val="22"/>
                <w:szCs w:val="22"/>
              </w:rPr>
            </w:pPr>
            <w:r w:rsidRPr="004A2A9D">
              <w:rPr>
                <w:rStyle w:val="212pt"/>
                <w:sz w:val="22"/>
                <w:szCs w:val="22"/>
              </w:rPr>
              <w:t>3</w:t>
            </w:r>
          </w:p>
        </w:tc>
        <w:tc>
          <w:tcPr>
            <w:tcW w:w="1862" w:type="dxa"/>
            <w:tcBorders>
              <w:top w:val="single" w:sz="4" w:space="0" w:color="auto"/>
              <w:left w:val="single" w:sz="4" w:space="0" w:color="auto"/>
              <w:bottom w:val="single" w:sz="4" w:space="0" w:color="auto"/>
            </w:tcBorders>
            <w:shd w:val="clear" w:color="auto" w:fill="FFFFFF"/>
            <w:vAlign w:val="center"/>
          </w:tcPr>
          <w:p w14:paraId="6E8D1798" w14:textId="77777777" w:rsidR="001D05B2" w:rsidRPr="004A2A9D" w:rsidRDefault="001D05B2" w:rsidP="003702C2">
            <w:pPr>
              <w:pStyle w:val="210"/>
              <w:shd w:val="clear" w:color="auto" w:fill="auto"/>
              <w:spacing w:before="0" w:line="240" w:lineRule="exact"/>
              <w:ind w:firstLine="0"/>
              <w:jc w:val="center"/>
              <w:rPr>
                <w:sz w:val="22"/>
                <w:szCs w:val="22"/>
              </w:rPr>
            </w:pPr>
            <w:r w:rsidRPr="004A2A9D">
              <w:rPr>
                <w:rStyle w:val="212pt"/>
                <w:sz w:val="22"/>
                <w:szCs w:val="22"/>
              </w:rPr>
              <w:t>4</w:t>
            </w:r>
          </w:p>
        </w:tc>
        <w:tc>
          <w:tcPr>
            <w:tcW w:w="2381" w:type="dxa"/>
            <w:tcBorders>
              <w:top w:val="single" w:sz="4" w:space="0" w:color="auto"/>
              <w:left w:val="single" w:sz="4" w:space="0" w:color="auto"/>
              <w:bottom w:val="single" w:sz="4" w:space="0" w:color="auto"/>
              <w:right w:val="single" w:sz="4" w:space="0" w:color="auto"/>
            </w:tcBorders>
            <w:shd w:val="clear" w:color="auto" w:fill="FFFFFF"/>
            <w:vAlign w:val="center"/>
          </w:tcPr>
          <w:p w14:paraId="35CF09D8" w14:textId="77777777" w:rsidR="001D05B2" w:rsidRPr="004A2A9D" w:rsidRDefault="001D05B2" w:rsidP="003702C2">
            <w:pPr>
              <w:pStyle w:val="210"/>
              <w:shd w:val="clear" w:color="auto" w:fill="auto"/>
              <w:spacing w:before="0" w:line="240" w:lineRule="exact"/>
              <w:ind w:firstLine="0"/>
              <w:jc w:val="center"/>
              <w:rPr>
                <w:sz w:val="22"/>
                <w:szCs w:val="22"/>
              </w:rPr>
            </w:pPr>
            <w:r w:rsidRPr="004A2A9D">
              <w:rPr>
                <w:rStyle w:val="212pt"/>
                <w:sz w:val="22"/>
                <w:szCs w:val="22"/>
              </w:rPr>
              <w:t>5</w:t>
            </w:r>
          </w:p>
        </w:tc>
      </w:tr>
    </w:tbl>
    <w:p w14:paraId="1E113A8C" w14:textId="77777777" w:rsidR="00CA0A91" w:rsidRPr="004A2A9D" w:rsidRDefault="00CA0A91">
      <w:pPr>
        <w:pStyle w:val="210"/>
        <w:shd w:val="clear" w:color="auto" w:fill="auto"/>
        <w:spacing w:before="273" w:line="280" w:lineRule="exact"/>
        <w:ind w:firstLine="0"/>
        <w:jc w:val="center"/>
      </w:pPr>
    </w:p>
    <w:p w14:paraId="565FF71B" w14:textId="77777777" w:rsidR="00CA0A91" w:rsidRPr="004A2A9D" w:rsidRDefault="00CA0A91">
      <w:pPr>
        <w:pStyle w:val="210"/>
        <w:shd w:val="clear" w:color="auto" w:fill="auto"/>
        <w:spacing w:before="273" w:line="280" w:lineRule="exact"/>
        <w:ind w:firstLine="0"/>
        <w:jc w:val="center"/>
      </w:pPr>
    </w:p>
    <w:p w14:paraId="2406FAA3" w14:textId="77777777" w:rsidR="00C40054" w:rsidRPr="004A2A9D" w:rsidRDefault="000516A2">
      <w:pPr>
        <w:pStyle w:val="210"/>
        <w:shd w:val="clear" w:color="auto" w:fill="auto"/>
        <w:spacing w:before="273" w:line="280" w:lineRule="exact"/>
        <w:ind w:firstLine="0"/>
        <w:jc w:val="center"/>
      </w:pPr>
      <w:r w:rsidRPr="004A2A9D">
        <w:t>Характеристика ґрунтів за вмістом азоту за нітрифікаційною здатністю</w:t>
      </w:r>
    </w:p>
    <w:p w14:paraId="4268FBEE" w14:textId="77777777" w:rsidR="00CD3D4A" w:rsidRPr="004A2A9D" w:rsidRDefault="00CD3D4A" w:rsidP="00CD3D4A">
      <w:pPr>
        <w:pStyle w:val="a9"/>
        <w:shd w:val="clear" w:color="auto" w:fill="auto"/>
        <w:spacing w:line="240" w:lineRule="exact"/>
        <w:jc w:val="right"/>
      </w:pPr>
      <w:r w:rsidRPr="004A2A9D">
        <w:t>Таблиця 24.2</w:t>
      </w:r>
    </w:p>
    <w:tbl>
      <w:tblPr>
        <w:tblW w:w="0" w:type="auto"/>
        <w:tblLayout w:type="fixed"/>
        <w:tblCellMar>
          <w:left w:w="10" w:type="dxa"/>
          <w:right w:w="10" w:type="dxa"/>
        </w:tblCellMar>
        <w:tblLook w:val="04A0" w:firstRow="1" w:lastRow="0" w:firstColumn="1" w:lastColumn="0" w:noHBand="0" w:noVBand="1"/>
      </w:tblPr>
      <w:tblGrid>
        <w:gridCol w:w="1517"/>
        <w:gridCol w:w="1277"/>
        <w:gridCol w:w="1210"/>
        <w:gridCol w:w="1454"/>
        <w:gridCol w:w="1186"/>
        <w:gridCol w:w="1181"/>
        <w:gridCol w:w="2371"/>
      </w:tblGrid>
      <w:tr w:rsidR="00CD3D4A" w:rsidRPr="004A2A9D" w14:paraId="2395918E" w14:textId="77777777" w:rsidTr="00CD3D4A">
        <w:trPr>
          <w:trHeight w:hRule="exact" w:val="298"/>
        </w:trPr>
        <w:tc>
          <w:tcPr>
            <w:tcW w:w="7825" w:type="dxa"/>
            <w:gridSpan w:val="6"/>
            <w:tcBorders>
              <w:top w:val="single" w:sz="4" w:space="0" w:color="auto"/>
              <w:left w:val="single" w:sz="4" w:space="0" w:color="auto"/>
            </w:tcBorders>
            <w:shd w:val="clear" w:color="auto" w:fill="FFFFFF"/>
            <w:vAlign w:val="bottom"/>
          </w:tcPr>
          <w:p w14:paraId="7E8CEF02" w14:textId="77777777" w:rsidR="00CD3D4A" w:rsidRPr="004A2A9D" w:rsidRDefault="00CD3D4A" w:rsidP="00CD3D4A">
            <w:pPr>
              <w:pStyle w:val="210"/>
              <w:shd w:val="clear" w:color="auto" w:fill="auto"/>
              <w:spacing w:before="0" w:line="240" w:lineRule="exact"/>
              <w:ind w:firstLine="0"/>
              <w:jc w:val="center"/>
              <w:rPr>
                <w:sz w:val="22"/>
                <w:szCs w:val="22"/>
              </w:rPr>
            </w:pPr>
            <w:r w:rsidRPr="004A2A9D">
              <w:rPr>
                <w:rStyle w:val="212pt"/>
                <w:sz w:val="22"/>
                <w:szCs w:val="22"/>
              </w:rPr>
              <w:t>Площа ґрунтів, %</w:t>
            </w:r>
          </w:p>
        </w:tc>
        <w:tc>
          <w:tcPr>
            <w:tcW w:w="2371" w:type="dxa"/>
            <w:vMerge w:val="restart"/>
            <w:tcBorders>
              <w:top w:val="single" w:sz="4" w:space="0" w:color="auto"/>
              <w:left w:val="single" w:sz="4" w:space="0" w:color="auto"/>
              <w:right w:val="single" w:sz="4" w:space="0" w:color="auto"/>
            </w:tcBorders>
            <w:shd w:val="clear" w:color="auto" w:fill="FFFFFF"/>
          </w:tcPr>
          <w:p w14:paraId="7FBA27CB" w14:textId="77777777" w:rsidR="00CD3D4A" w:rsidRPr="004A2A9D" w:rsidRDefault="00CD3D4A" w:rsidP="00CD3D4A">
            <w:pPr>
              <w:pStyle w:val="210"/>
              <w:shd w:val="clear" w:color="auto" w:fill="auto"/>
              <w:spacing w:before="0" w:line="278" w:lineRule="exact"/>
              <w:ind w:firstLine="0"/>
              <w:jc w:val="center"/>
              <w:rPr>
                <w:sz w:val="22"/>
                <w:szCs w:val="22"/>
              </w:rPr>
            </w:pPr>
            <w:r w:rsidRPr="004A2A9D">
              <w:rPr>
                <w:rStyle w:val="212pt"/>
                <w:sz w:val="22"/>
                <w:szCs w:val="22"/>
              </w:rPr>
              <w:t>Середньозважений показник, мг/кг грунту</w:t>
            </w:r>
          </w:p>
        </w:tc>
      </w:tr>
      <w:tr w:rsidR="00CD3D4A" w:rsidRPr="004A2A9D" w14:paraId="6DF2CBF9" w14:textId="77777777" w:rsidTr="00CD3D4A">
        <w:trPr>
          <w:trHeight w:hRule="exact" w:val="845"/>
        </w:trPr>
        <w:tc>
          <w:tcPr>
            <w:tcW w:w="1517" w:type="dxa"/>
            <w:tcBorders>
              <w:top w:val="single" w:sz="4" w:space="0" w:color="auto"/>
              <w:left w:val="single" w:sz="4" w:space="0" w:color="auto"/>
            </w:tcBorders>
            <w:shd w:val="clear" w:color="auto" w:fill="FFFFFF"/>
            <w:vAlign w:val="bottom"/>
          </w:tcPr>
          <w:p w14:paraId="3BFDC356" w14:textId="77777777" w:rsidR="00CD3D4A" w:rsidRPr="004A2A9D" w:rsidRDefault="00CD3D4A" w:rsidP="00CD3D4A">
            <w:pPr>
              <w:pStyle w:val="210"/>
              <w:shd w:val="clear" w:color="auto" w:fill="auto"/>
              <w:spacing w:before="0" w:line="278" w:lineRule="exact"/>
              <w:ind w:firstLine="0"/>
              <w:jc w:val="center"/>
            </w:pPr>
            <w:r w:rsidRPr="004A2A9D">
              <w:rPr>
                <w:rStyle w:val="212pt"/>
              </w:rPr>
              <w:t>дуже</w:t>
            </w:r>
          </w:p>
          <w:p w14:paraId="113B906A" w14:textId="77777777" w:rsidR="00CD3D4A" w:rsidRPr="004A2A9D" w:rsidRDefault="00CD3D4A" w:rsidP="00CD3D4A">
            <w:pPr>
              <w:pStyle w:val="210"/>
              <w:shd w:val="clear" w:color="auto" w:fill="auto"/>
              <w:spacing w:before="0" w:line="278" w:lineRule="exact"/>
              <w:ind w:firstLine="0"/>
              <w:jc w:val="center"/>
            </w:pPr>
            <w:r w:rsidRPr="004A2A9D">
              <w:rPr>
                <w:rStyle w:val="212pt"/>
              </w:rPr>
              <w:t>низький</w:t>
            </w:r>
          </w:p>
          <w:p w14:paraId="351FE1A4" w14:textId="77777777" w:rsidR="00CD3D4A" w:rsidRPr="004A2A9D" w:rsidRDefault="00CD3D4A" w:rsidP="00CD3D4A">
            <w:pPr>
              <w:pStyle w:val="210"/>
              <w:shd w:val="clear" w:color="auto" w:fill="auto"/>
              <w:spacing w:before="0" w:line="278" w:lineRule="exact"/>
              <w:ind w:firstLine="0"/>
              <w:jc w:val="center"/>
            </w:pPr>
            <w:r w:rsidRPr="004A2A9D">
              <w:rPr>
                <w:rStyle w:val="212pt"/>
              </w:rPr>
              <w:t>&lt;5</w:t>
            </w:r>
          </w:p>
        </w:tc>
        <w:tc>
          <w:tcPr>
            <w:tcW w:w="1277" w:type="dxa"/>
            <w:tcBorders>
              <w:top w:val="single" w:sz="4" w:space="0" w:color="auto"/>
              <w:left w:val="single" w:sz="4" w:space="0" w:color="auto"/>
            </w:tcBorders>
            <w:shd w:val="clear" w:color="auto" w:fill="FFFFFF"/>
            <w:vAlign w:val="center"/>
          </w:tcPr>
          <w:p w14:paraId="23200DB9" w14:textId="77777777" w:rsidR="00CD3D4A" w:rsidRPr="004A2A9D" w:rsidRDefault="00CD3D4A" w:rsidP="00CD3D4A">
            <w:pPr>
              <w:pStyle w:val="210"/>
              <w:shd w:val="clear" w:color="auto" w:fill="auto"/>
              <w:spacing w:before="0" w:after="60" w:line="240" w:lineRule="exact"/>
              <w:ind w:left="240" w:firstLine="0"/>
              <w:jc w:val="left"/>
            </w:pPr>
            <w:r w:rsidRPr="004A2A9D">
              <w:rPr>
                <w:rStyle w:val="212pt"/>
              </w:rPr>
              <w:t>низький</w:t>
            </w:r>
          </w:p>
          <w:p w14:paraId="1FBB2E14" w14:textId="77777777" w:rsidR="00CD3D4A" w:rsidRPr="004A2A9D" w:rsidRDefault="00CD3D4A" w:rsidP="00CD3D4A">
            <w:pPr>
              <w:pStyle w:val="210"/>
              <w:shd w:val="clear" w:color="auto" w:fill="auto"/>
              <w:spacing w:before="60" w:line="240" w:lineRule="exact"/>
              <w:ind w:firstLine="0"/>
              <w:jc w:val="center"/>
            </w:pPr>
            <w:r w:rsidRPr="004A2A9D">
              <w:rPr>
                <w:rStyle w:val="212pt"/>
              </w:rPr>
              <w:t>5-8</w:t>
            </w:r>
          </w:p>
        </w:tc>
        <w:tc>
          <w:tcPr>
            <w:tcW w:w="1210" w:type="dxa"/>
            <w:tcBorders>
              <w:top w:val="single" w:sz="4" w:space="0" w:color="auto"/>
              <w:left w:val="single" w:sz="4" w:space="0" w:color="auto"/>
            </w:tcBorders>
            <w:shd w:val="clear" w:color="auto" w:fill="FFFFFF"/>
            <w:vAlign w:val="center"/>
          </w:tcPr>
          <w:p w14:paraId="6AE36DC2" w14:textId="77777777" w:rsidR="00CD3D4A" w:rsidRPr="004A2A9D" w:rsidRDefault="00CD3D4A" w:rsidP="00CD3D4A">
            <w:pPr>
              <w:pStyle w:val="210"/>
              <w:shd w:val="clear" w:color="auto" w:fill="auto"/>
              <w:spacing w:before="0" w:after="60" w:line="240" w:lineRule="exact"/>
              <w:ind w:left="160" w:firstLine="0"/>
              <w:jc w:val="left"/>
              <w:rPr>
                <w:sz w:val="22"/>
                <w:szCs w:val="22"/>
              </w:rPr>
            </w:pPr>
            <w:r w:rsidRPr="004A2A9D">
              <w:rPr>
                <w:rStyle w:val="212pt"/>
                <w:sz w:val="22"/>
                <w:szCs w:val="22"/>
              </w:rPr>
              <w:t>середній</w:t>
            </w:r>
          </w:p>
          <w:p w14:paraId="31F6AA08" w14:textId="77777777" w:rsidR="00CD3D4A" w:rsidRPr="004A2A9D" w:rsidRDefault="00CD3D4A" w:rsidP="00CD3D4A">
            <w:pPr>
              <w:pStyle w:val="210"/>
              <w:shd w:val="clear" w:color="auto" w:fill="auto"/>
              <w:spacing w:before="60" w:line="240" w:lineRule="exact"/>
              <w:ind w:firstLine="0"/>
              <w:jc w:val="center"/>
              <w:rPr>
                <w:sz w:val="22"/>
                <w:szCs w:val="22"/>
              </w:rPr>
            </w:pPr>
            <w:r w:rsidRPr="004A2A9D">
              <w:rPr>
                <w:rStyle w:val="212pt"/>
                <w:sz w:val="22"/>
                <w:szCs w:val="22"/>
              </w:rPr>
              <w:t>9-15</w:t>
            </w:r>
          </w:p>
        </w:tc>
        <w:tc>
          <w:tcPr>
            <w:tcW w:w="1454" w:type="dxa"/>
            <w:tcBorders>
              <w:top w:val="single" w:sz="4" w:space="0" w:color="auto"/>
              <w:left w:val="single" w:sz="4" w:space="0" w:color="auto"/>
            </w:tcBorders>
            <w:shd w:val="clear" w:color="auto" w:fill="FFFFFF"/>
            <w:vAlign w:val="center"/>
          </w:tcPr>
          <w:p w14:paraId="5EE5C6CD" w14:textId="77777777" w:rsidR="00CD3D4A" w:rsidRPr="004A2A9D" w:rsidRDefault="00CD3D4A" w:rsidP="00CD3D4A">
            <w:pPr>
              <w:pStyle w:val="210"/>
              <w:shd w:val="clear" w:color="auto" w:fill="auto"/>
              <w:spacing w:before="0" w:after="60" w:line="240" w:lineRule="exact"/>
              <w:ind w:firstLine="0"/>
              <w:jc w:val="left"/>
              <w:rPr>
                <w:sz w:val="22"/>
                <w:szCs w:val="22"/>
              </w:rPr>
            </w:pPr>
            <w:r w:rsidRPr="004A2A9D">
              <w:rPr>
                <w:rStyle w:val="212pt"/>
                <w:sz w:val="22"/>
                <w:szCs w:val="22"/>
              </w:rPr>
              <w:t>підвищений</w:t>
            </w:r>
          </w:p>
          <w:p w14:paraId="300894C5" w14:textId="77777777" w:rsidR="00CD3D4A" w:rsidRPr="004A2A9D" w:rsidRDefault="00CD3D4A" w:rsidP="00CD3D4A">
            <w:pPr>
              <w:pStyle w:val="210"/>
              <w:shd w:val="clear" w:color="auto" w:fill="auto"/>
              <w:spacing w:before="60" w:line="240" w:lineRule="exact"/>
              <w:ind w:firstLine="0"/>
              <w:jc w:val="center"/>
              <w:rPr>
                <w:sz w:val="22"/>
                <w:szCs w:val="22"/>
              </w:rPr>
            </w:pPr>
            <w:r w:rsidRPr="004A2A9D">
              <w:rPr>
                <w:rStyle w:val="212pt"/>
                <w:sz w:val="22"/>
                <w:szCs w:val="22"/>
              </w:rPr>
              <w:t>16-30</w:t>
            </w:r>
          </w:p>
        </w:tc>
        <w:tc>
          <w:tcPr>
            <w:tcW w:w="1186" w:type="dxa"/>
            <w:tcBorders>
              <w:top w:val="single" w:sz="4" w:space="0" w:color="auto"/>
              <w:left w:val="single" w:sz="4" w:space="0" w:color="auto"/>
            </w:tcBorders>
            <w:shd w:val="clear" w:color="auto" w:fill="FFFFFF"/>
            <w:vAlign w:val="center"/>
          </w:tcPr>
          <w:p w14:paraId="54400B6D" w14:textId="77777777" w:rsidR="00CD3D4A" w:rsidRPr="004A2A9D" w:rsidRDefault="00CD3D4A" w:rsidP="00CD3D4A">
            <w:pPr>
              <w:pStyle w:val="210"/>
              <w:shd w:val="clear" w:color="auto" w:fill="auto"/>
              <w:spacing w:before="0" w:after="60" w:line="240" w:lineRule="exact"/>
              <w:ind w:left="180" w:firstLine="0"/>
              <w:jc w:val="left"/>
              <w:rPr>
                <w:sz w:val="22"/>
                <w:szCs w:val="22"/>
              </w:rPr>
            </w:pPr>
            <w:r w:rsidRPr="004A2A9D">
              <w:rPr>
                <w:rStyle w:val="212pt"/>
                <w:sz w:val="22"/>
                <w:szCs w:val="22"/>
              </w:rPr>
              <w:t>високий</w:t>
            </w:r>
          </w:p>
          <w:p w14:paraId="380347D7" w14:textId="77777777" w:rsidR="00CD3D4A" w:rsidRPr="004A2A9D" w:rsidRDefault="00CD3D4A" w:rsidP="00CD3D4A">
            <w:pPr>
              <w:pStyle w:val="210"/>
              <w:shd w:val="clear" w:color="auto" w:fill="auto"/>
              <w:spacing w:before="60" w:line="240" w:lineRule="exact"/>
              <w:ind w:left="320" w:firstLine="0"/>
              <w:jc w:val="left"/>
              <w:rPr>
                <w:sz w:val="22"/>
                <w:szCs w:val="22"/>
              </w:rPr>
            </w:pPr>
            <w:r w:rsidRPr="004A2A9D">
              <w:rPr>
                <w:rStyle w:val="212pt"/>
                <w:sz w:val="22"/>
                <w:szCs w:val="22"/>
              </w:rPr>
              <w:t>31-60</w:t>
            </w:r>
          </w:p>
        </w:tc>
        <w:tc>
          <w:tcPr>
            <w:tcW w:w="1181" w:type="dxa"/>
            <w:tcBorders>
              <w:top w:val="single" w:sz="4" w:space="0" w:color="auto"/>
              <w:left w:val="single" w:sz="4" w:space="0" w:color="auto"/>
            </w:tcBorders>
            <w:shd w:val="clear" w:color="auto" w:fill="FFFFFF"/>
            <w:vAlign w:val="bottom"/>
          </w:tcPr>
          <w:p w14:paraId="70E7C484" w14:textId="77777777" w:rsidR="00CD3D4A" w:rsidRPr="004A2A9D" w:rsidRDefault="00CD3D4A" w:rsidP="00CD3D4A">
            <w:pPr>
              <w:pStyle w:val="210"/>
              <w:shd w:val="clear" w:color="auto" w:fill="auto"/>
              <w:spacing w:before="0" w:line="278" w:lineRule="exact"/>
              <w:ind w:firstLine="0"/>
              <w:jc w:val="center"/>
              <w:rPr>
                <w:sz w:val="22"/>
                <w:szCs w:val="22"/>
              </w:rPr>
            </w:pPr>
            <w:r w:rsidRPr="004A2A9D">
              <w:rPr>
                <w:rStyle w:val="212pt"/>
                <w:sz w:val="22"/>
                <w:szCs w:val="22"/>
              </w:rPr>
              <w:t>дуже</w:t>
            </w:r>
          </w:p>
          <w:p w14:paraId="066AEBC0" w14:textId="77777777" w:rsidR="00CD3D4A" w:rsidRPr="004A2A9D" w:rsidRDefault="00CD3D4A" w:rsidP="00CD3D4A">
            <w:pPr>
              <w:pStyle w:val="210"/>
              <w:shd w:val="clear" w:color="auto" w:fill="auto"/>
              <w:spacing w:before="0" w:line="278" w:lineRule="exact"/>
              <w:ind w:left="180" w:firstLine="0"/>
              <w:jc w:val="left"/>
              <w:rPr>
                <w:sz w:val="22"/>
                <w:szCs w:val="22"/>
              </w:rPr>
            </w:pPr>
            <w:r w:rsidRPr="004A2A9D">
              <w:rPr>
                <w:rStyle w:val="212pt"/>
                <w:sz w:val="22"/>
                <w:szCs w:val="22"/>
              </w:rPr>
              <w:t>високий</w:t>
            </w:r>
          </w:p>
          <w:p w14:paraId="4EE2D886" w14:textId="77777777" w:rsidR="00CD3D4A" w:rsidRPr="004A2A9D" w:rsidRDefault="00CD3D4A" w:rsidP="00CD3D4A">
            <w:pPr>
              <w:pStyle w:val="210"/>
              <w:shd w:val="clear" w:color="auto" w:fill="auto"/>
              <w:spacing w:before="0" w:line="278" w:lineRule="exact"/>
              <w:ind w:firstLine="0"/>
              <w:jc w:val="center"/>
              <w:rPr>
                <w:sz w:val="22"/>
                <w:szCs w:val="22"/>
              </w:rPr>
            </w:pPr>
            <w:r w:rsidRPr="004A2A9D">
              <w:rPr>
                <w:rStyle w:val="212pt"/>
                <w:sz w:val="22"/>
                <w:szCs w:val="22"/>
              </w:rPr>
              <w:t>&gt;60</w:t>
            </w:r>
          </w:p>
        </w:tc>
        <w:tc>
          <w:tcPr>
            <w:tcW w:w="2371" w:type="dxa"/>
            <w:vMerge/>
            <w:tcBorders>
              <w:left w:val="single" w:sz="4" w:space="0" w:color="auto"/>
              <w:right w:val="single" w:sz="4" w:space="0" w:color="auto"/>
            </w:tcBorders>
            <w:shd w:val="clear" w:color="auto" w:fill="FFFFFF"/>
          </w:tcPr>
          <w:p w14:paraId="6F997A39" w14:textId="77777777" w:rsidR="00CD3D4A" w:rsidRPr="004A2A9D" w:rsidRDefault="00CD3D4A" w:rsidP="00CD3D4A">
            <w:pPr>
              <w:rPr>
                <w:sz w:val="22"/>
                <w:szCs w:val="22"/>
              </w:rPr>
            </w:pPr>
          </w:p>
        </w:tc>
      </w:tr>
      <w:tr w:rsidR="00CD3D4A" w:rsidRPr="004A2A9D" w14:paraId="4651B999" w14:textId="77777777" w:rsidTr="00035E79">
        <w:trPr>
          <w:trHeight w:hRule="exact" w:val="274"/>
        </w:trPr>
        <w:tc>
          <w:tcPr>
            <w:tcW w:w="1517" w:type="dxa"/>
            <w:tcBorders>
              <w:top w:val="single" w:sz="4" w:space="0" w:color="auto"/>
              <w:left w:val="single" w:sz="4" w:space="0" w:color="auto"/>
              <w:bottom w:val="single" w:sz="4" w:space="0" w:color="auto"/>
            </w:tcBorders>
            <w:shd w:val="clear" w:color="auto" w:fill="FFFFFF"/>
            <w:vAlign w:val="center"/>
          </w:tcPr>
          <w:p w14:paraId="1688059F" w14:textId="77777777" w:rsidR="00CD3D4A" w:rsidRPr="004A2A9D" w:rsidRDefault="00CD3D4A" w:rsidP="00035E79">
            <w:pPr>
              <w:pStyle w:val="210"/>
              <w:shd w:val="clear" w:color="auto" w:fill="auto"/>
              <w:spacing w:before="0" w:line="240" w:lineRule="exact"/>
              <w:ind w:firstLine="0"/>
              <w:jc w:val="center"/>
            </w:pPr>
            <w:r w:rsidRPr="004A2A9D">
              <w:rPr>
                <w:rStyle w:val="212pt"/>
              </w:rPr>
              <w:t>1</w:t>
            </w:r>
          </w:p>
        </w:tc>
        <w:tc>
          <w:tcPr>
            <w:tcW w:w="1277" w:type="dxa"/>
            <w:tcBorders>
              <w:top w:val="single" w:sz="4" w:space="0" w:color="auto"/>
              <w:left w:val="single" w:sz="4" w:space="0" w:color="auto"/>
              <w:bottom w:val="single" w:sz="4" w:space="0" w:color="auto"/>
            </w:tcBorders>
            <w:shd w:val="clear" w:color="auto" w:fill="FFFFFF"/>
            <w:vAlign w:val="center"/>
          </w:tcPr>
          <w:p w14:paraId="7B4C6978" w14:textId="77777777" w:rsidR="00CD3D4A" w:rsidRPr="004A2A9D" w:rsidRDefault="00CD3D4A" w:rsidP="00035E79">
            <w:pPr>
              <w:pStyle w:val="210"/>
              <w:shd w:val="clear" w:color="auto" w:fill="auto"/>
              <w:spacing w:before="0" w:line="240" w:lineRule="exact"/>
              <w:ind w:firstLine="0"/>
              <w:jc w:val="center"/>
            </w:pPr>
            <w:r w:rsidRPr="004A2A9D">
              <w:rPr>
                <w:rStyle w:val="212pt"/>
              </w:rPr>
              <w:t>2</w:t>
            </w:r>
          </w:p>
        </w:tc>
        <w:tc>
          <w:tcPr>
            <w:tcW w:w="1210" w:type="dxa"/>
            <w:tcBorders>
              <w:top w:val="single" w:sz="4" w:space="0" w:color="auto"/>
              <w:left w:val="single" w:sz="4" w:space="0" w:color="auto"/>
              <w:bottom w:val="single" w:sz="4" w:space="0" w:color="auto"/>
            </w:tcBorders>
            <w:shd w:val="clear" w:color="auto" w:fill="FFFFFF"/>
            <w:vAlign w:val="center"/>
          </w:tcPr>
          <w:p w14:paraId="3D771016" w14:textId="77777777" w:rsidR="00CD3D4A" w:rsidRPr="004A2A9D" w:rsidRDefault="00CD3D4A" w:rsidP="00035E79">
            <w:pPr>
              <w:pStyle w:val="210"/>
              <w:shd w:val="clear" w:color="auto" w:fill="auto"/>
              <w:spacing w:before="0" w:line="240" w:lineRule="exact"/>
              <w:ind w:firstLine="0"/>
              <w:jc w:val="center"/>
              <w:rPr>
                <w:sz w:val="22"/>
                <w:szCs w:val="22"/>
              </w:rPr>
            </w:pPr>
            <w:r w:rsidRPr="004A2A9D">
              <w:rPr>
                <w:rStyle w:val="212pt"/>
                <w:sz w:val="22"/>
                <w:szCs w:val="22"/>
              </w:rPr>
              <w:t>3</w:t>
            </w:r>
          </w:p>
        </w:tc>
        <w:tc>
          <w:tcPr>
            <w:tcW w:w="1454" w:type="dxa"/>
            <w:tcBorders>
              <w:top w:val="single" w:sz="4" w:space="0" w:color="auto"/>
              <w:left w:val="single" w:sz="4" w:space="0" w:color="auto"/>
              <w:bottom w:val="single" w:sz="4" w:space="0" w:color="auto"/>
            </w:tcBorders>
            <w:shd w:val="clear" w:color="auto" w:fill="FFFFFF"/>
            <w:vAlign w:val="center"/>
          </w:tcPr>
          <w:p w14:paraId="1BB100A0" w14:textId="77777777" w:rsidR="00CD3D4A" w:rsidRPr="004A2A9D" w:rsidRDefault="00CD3D4A" w:rsidP="00035E79">
            <w:pPr>
              <w:pStyle w:val="210"/>
              <w:shd w:val="clear" w:color="auto" w:fill="auto"/>
              <w:spacing w:before="0" w:line="240" w:lineRule="exact"/>
              <w:ind w:firstLine="0"/>
              <w:jc w:val="center"/>
              <w:rPr>
                <w:sz w:val="22"/>
                <w:szCs w:val="22"/>
              </w:rPr>
            </w:pPr>
            <w:r w:rsidRPr="004A2A9D">
              <w:rPr>
                <w:rStyle w:val="212pt"/>
                <w:sz w:val="22"/>
                <w:szCs w:val="22"/>
              </w:rPr>
              <w:t>4</w:t>
            </w:r>
          </w:p>
        </w:tc>
        <w:tc>
          <w:tcPr>
            <w:tcW w:w="1186" w:type="dxa"/>
            <w:tcBorders>
              <w:top w:val="single" w:sz="4" w:space="0" w:color="auto"/>
              <w:left w:val="single" w:sz="4" w:space="0" w:color="auto"/>
              <w:bottom w:val="single" w:sz="4" w:space="0" w:color="auto"/>
            </w:tcBorders>
            <w:shd w:val="clear" w:color="auto" w:fill="FFFFFF"/>
            <w:vAlign w:val="center"/>
          </w:tcPr>
          <w:p w14:paraId="7071AB6D" w14:textId="77777777" w:rsidR="00CD3D4A" w:rsidRPr="004A2A9D" w:rsidRDefault="00CD3D4A" w:rsidP="00035E79">
            <w:pPr>
              <w:pStyle w:val="210"/>
              <w:shd w:val="clear" w:color="auto" w:fill="auto"/>
              <w:spacing w:before="0" w:line="240" w:lineRule="exact"/>
              <w:ind w:firstLine="0"/>
              <w:jc w:val="center"/>
              <w:rPr>
                <w:sz w:val="22"/>
                <w:szCs w:val="22"/>
              </w:rPr>
            </w:pPr>
            <w:r w:rsidRPr="004A2A9D">
              <w:rPr>
                <w:rStyle w:val="212pt"/>
                <w:sz w:val="22"/>
                <w:szCs w:val="22"/>
              </w:rPr>
              <w:t>5</w:t>
            </w:r>
          </w:p>
        </w:tc>
        <w:tc>
          <w:tcPr>
            <w:tcW w:w="1181" w:type="dxa"/>
            <w:tcBorders>
              <w:top w:val="single" w:sz="4" w:space="0" w:color="auto"/>
              <w:left w:val="single" w:sz="4" w:space="0" w:color="auto"/>
              <w:bottom w:val="single" w:sz="4" w:space="0" w:color="auto"/>
            </w:tcBorders>
            <w:shd w:val="clear" w:color="auto" w:fill="FFFFFF"/>
            <w:vAlign w:val="center"/>
          </w:tcPr>
          <w:p w14:paraId="53CA625E" w14:textId="77777777" w:rsidR="00CD3D4A" w:rsidRPr="004A2A9D" w:rsidRDefault="00CD3D4A" w:rsidP="00035E79">
            <w:pPr>
              <w:pStyle w:val="210"/>
              <w:shd w:val="clear" w:color="auto" w:fill="auto"/>
              <w:spacing w:before="0" w:line="240" w:lineRule="exact"/>
              <w:ind w:firstLine="0"/>
              <w:jc w:val="center"/>
              <w:rPr>
                <w:sz w:val="22"/>
                <w:szCs w:val="22"/>
              </w:rPr>
            </w:pPr>
            <w:r w:rsidRPr="004A2A9D">
              <w:rPr>
                <w:rStyle w:val="212pt"/>
                <w:sz w:val="22"/>
                <w:szCs w:val="22"/>
              </w:rPr>
              <w:t>6</w:t>
            </w:r>
          </w:p>
        </w:tc>
        <w:tc>
          <w:tcPr>
            <w:tcW w:w="2371" w:type="dxa"/>
            <w:tcBorders>
              <w:top w:val="single" w:sz="4" w:space="0" w:color="auto"/>
              <w:left w:val="single" w:sz="4" w:space="0" w:color="auto"/>
              <w:bottom w:val="single" w:sz="4" w:space="0" w:color="auto"/>
              <w:right w:val="single" w:sz="4" w:space="0" w:color="auto"/>
            </w:tcBorders>
            <w:shd w:val="clear" w:color="auto" w:fill="FFFFFF"/>
            <w:vAlign w:val="center"/>
          </w:tcPr>
          <w:p w14:paraId="162C8E09" w14:textId="77777777" w:rsidR="00CD3D4A" w:rsidRPr="004A2A9D" w:rsidRDefault="00CD3D4A" w:rsidP="00035E79">
            <w:pPr>
              <w:pStyle w:val="210"/>
              <w:shd w:val="clear" w:color="auto" w:fill="auto"/>
              <w:spacing w:before="0" w:line="240" w:lineRule="exact"/>
              <w:ind w:firstLine="0"/>
              <w:jc w:val="center"/>
              <w:rPr>
                <w:sz w:val="22"/>
                <w:szCs w:val="22"/>
              </w:rPr>
            </w:pPr>
            <w:r w:rsidRPr="004A2A9D">
              <w:rPr>
                <w:rStyle w:val="212pt"/>
                <w:sz w:val="22"/>
                <w:szCs w:val="22"/>
              </w:rPr>
              <w:t>7</w:t>
            </w:r>
          </w:p>
        </w:tc>
      </w:tr>
    </w:tbl>
    <w:p w14:paraId="1096A6E2" w14:textId="77777777" w:rsidR="00CD3D4A" w:rsidRPr="004A2A9D" w:rsidRDefault="00CD3D4A" w:rsidP="00CD3D4A">
      <w:pPr>
        <w:pStyle w:val="a9"/>
        <w:shd w:val="clear" w:color="auto" w:fill="auto"/>
        <w:spacing w:line="240" w:lineRule="exact"/>
        <w:jc w:val="right"/>
      </w:pPr>
    </w:p>
    <w:p w14:paraId="15FFE188" w14:textId="77777777" w:rsidR="00CA0A91" w:rsidRPr="004A2A9D" w:rsidRDefault="00CA0A91" w:rsidP="007473C3">
      <w:pPr>
        <w:pStyle w:val="210"/>
        <w:shd w:val="clear" w:color="auto" w:fill="auto"/>
        <w:spacing w:before="268" w:line="280" w:lineRule="exact"/>
        <w:ind w:firstLine="0"/>
        <w:jc w:val="center"/>
      </w:pPr>
    </w:p>
    <w:p w14:paraId="3A979F73" w14:textId="77777777" w:rsidR="00CA0A91" w:rsidRPr="004A2A9D" w:rsidRDefault="00CA0A91" w:rsidP="007473C3">
      <w:pPr>
        <w:pStyle w:val="210"/>
        <w:shd w:val="clear" w:color="auto" w:fill="auto"/>
        <w:spacing w:before="268" w:line="280" w:lineRule="exact"/>
        <w:ind w:firstLine="0"/>
        <w:jc w:val="center"/>
      </w:pPr>
    </w:p>
    <w:p w14:paraId="4F02C1A6" w14:textId="77777777" w:rsidR="007473C3" w:rsidRPr="004A2A9D" w:rsidRDefault="000516A2" w:rsidP="007473C3">
      <w:pPr>
        <w:pStyle w:val="210"/>
        <w:shd w:val="clear" w:color="auto" w:fill="auto"/>
        <w:spacing w:before="268" w:line="280" w:lineRule="exact"/>
        <w:ind w:firstLine="0"/>
        <w:jc w:val="center"/>
      </w:pPr>
      <w:r w:rsidRPr="004A2A9D">
        <w:t>Характеристика ґрунтів за вмістом рухомих сполук фосфору</w:t>
      </w:r>
    </w:p>
    <w:p w14:paraId="1DC14AE3" w14:textId="37CBD56C" w:rsidR="00CD3D4A" w:rsidRPr="004A2A9D" w:rsidRDefault="00CD3D4A" w:rsidP="007473C3">
      <w:pPr>
        <w:pStyle w:val="210"/>
        <w:shd w:val="clear" w:color="auto" w:fill="auto"/>
        <w:spacing w:before="268" w:line="280" w:lineRule="exact"/>
        <w:ind w:firstLine="0"/>
        <w:jc w:val="right"/>
        <w:rPr>
          <w:sz w:val="22"/>
          <w:szCs w:val="22"/>
        </w:rPr>
      </w:pPr>
      <w:r w:rsidRPr="004A2A9D">
        <w:rPr>
          <w:sz w:val="22"/>
          <w:szCs w:val="22"/>
        </w:rPr>
        <w:t>Таблиця 24.3</w:t>
      </w:r>
    </w:p>
    <w:tbl>
      <w:tblPr>
        <w:tblW w:w="0" w:type="auto"/>
        <w:tblLayout w:type="fixed"/>
        <w:tblCellMar>
          <w:left w:w="10" w:type="dxa"/>
          <w:right w:w="10" w:type="dxa"/>
        </w:tblCellMar>
        <w:tblLook w:val="04A0" w:firstRow="1" w:lastRow="0" w:firstColumn="1" w:lastColumn="0" w:noHBand="0" w:noVBand="1"/>
      </w:tblPr>
      <w:tblGrid>
        <w:gridCol w:w="1517"/>
        <w:gridCol w:w="1277"/>
        <w:gridCol w:w="1210"/>
        <w:gridCol w:w="1454"/>
        <w:gridCol w:w="1186"/>
        <w:gridCol w:w="1181"/>
        <w:gridCol w:w="2371"/>
      </w:tblGrid>
      <w:tr w:rsidR="00CD3D4A" w:rsidRPr="004A2A9D" w14:paraId="356D58C6" w14:textId="77777777" w:rsidTr="00CD3D4A">
        <w:trPr>
          <w:trHeight w:hRule="exact" w:val="298"/>
        </w:trPr>
        <w:tc>
          <w:tcPr>
            <w:tcW w:w="7825" w:type="dxa"/>
            <w:gridSpan w:val="6"/>
            <w:tcBorders>
              <w:top w:val="single" w:sz="4" w:space="0" w:color="auto"/>
              <w:left w:val="single" w:sz="4" w:space="0" w:color="auto"/>
            </w:tcBorders>
            <w:shd w:val="clear" w:color="auto" w:fill="FFFFFF"/>
            <w:vAlign w:val="bottom"/>
          </w:tcPr>
          <w:p w14:paraId="090CF76C" w14:textId="77777777" w:rsidR="00CD3D4A" w:rsidRPr="004A2A9D" w:rsidRDefault="00CD3D4A" w:rsidP="00CD3D4A">
            <w:pPr>
              <w:pStyle w:val="210"/>
              <w:shd w:val="clear" w:color="auto" w:fill="auto"/>
              <w:spacing w:before="0" w:line="240" w:lineRule="exact"/>
              <w:ind w:firstLine="0"/>
              <w:jc w:val="center"/>
              <w:rPr>
                <w:sz w:val="22"/>
                <w:szCs w:val="22"/>
              </w:rPr>
            </w:pPr>
            <w:r w:rsidRPr="004A2A9D">
              <w:rPr>
                <w:rStyle w:val="212pt"/>
                <w:sz w:val="22"/>
                <w:szCs w:val="22"/>
              </w:rPr>
              <w:t>Площа ґрунтів, %</w:t>
            </w:r>
          </w:p>
        </w:tc>
        <w:tc>
          <w:tcPr>
            <w:tcW w:w="2371" w:type="dxa"/>
            <w:vMerge w:val="restart"/>
            <w:tcBorders>
              <w:top w:val="single" w:sz="4" w:space="0" w:color="auto"/>
              <w:left w:val="single" w:sz="4" w:space="0" w:color="auto"/>
              <w:right w:val="single" w:sz="4" w:space="0" w:color="auto"/>
            </w:tcBorders>
            <w:shd w:val="clear" w:color="auto" w:fill="FFFFFF"/>
          </w:tcPr>
          <w:p w14:paraId="517CA25B" w14:textId="77777777" w:rsidR="00CD3D4A" w:rsidRPr="004A2A9D" w:rsidRDefault="00CD3D4A" w:rsidP="00CD3D4A">
            <w:pPr>
              <w:pStyle w:val="210"/>
              <w:shd w:val="clear" w:color="auto" w:fill="auto"/>
              <w:spacing w:before="0" w:line="278" w:lineRule="exact"/>
              <w:ind w:left="360" w:hanging="140"/>
              <w:jc w:val="left"/>
              <w:rPr>
                <w:sz w:val="22"/>
                <w:szCs w:val="22"/>
              </w:rPr>
            </w:pPr>
            <w:r w:rsidRPr="004A2A9D">
              <w:rPr>
                <w:rStyle w:val="212pt"/>
                <w:sz w:val="22"/>
                <w:szCs w:val="22"/>
              </w:rPr>
              <w:t>Середньозважений показник, мг/кг грунту (Чиріков)</w:t>
            </w:r>
          </w:p>
        </w:tc>
      </w:tr>
      <w:tr w:rsidR="00CD3D4A" w:rsidRPr="004A2A9D" w14:paraId="6E83C742" w14:textId="77777777" w:rsidTr="00CD3D4A">
        <w:trPr>
          <w:trHeight w:hRule="exact" w:val="850"/>
        </w:trPr>
        <w:tc>
          <w:tcPr>
            <w:tcW w:w="1517" w:type="dxa"/>
            <w:tcBorders>
              <w:top w:val="single" w:sz="4" w:space="0" w:color="auto"/>
              <w:left w:val="single" w:sz="4" w:space="0" w:color="auto"/>
            </w:tcBorders>
            <w:shd w:val="clear" w:color="auto" w:fill="FFFFFF"/>
            <w:vAlign w:val="bottom"/>
          </w:tcPr>
          <w:p w14:paraId="3EF363FE" w14:textId="77777777" w:rsidR="00CD3D4A" w:rsidRPr="004A2A9D" w:rsidRDefault="00CD3D4A" w:rsidP="00CD3D4A">
            <w:pPr>
              <w:pStyle w:val="210"/>
              <w:shd w:val="clear" w:color="auto" w:fill="auto"/>
              <w:spacing w:before="0" w:line="274" w:lineRule="exact"/>
              <w:ind w:firstLine="0"/>
              <w:jc w:val="center"/>
              <w:rPr>
                <w:sz w:val="22"/>
                <w:szCs w:val="22"/>
              </w:rPr>
            </w:pPr>
            <w:r w:rsidRPr="004A2A9D">
              <w:rPr>
                <w:rStyle w:val="212pt"/>
                <w:sz w:val="22"/>
                <w:szCs w:val="22"/>
              </w:rPr>
              <w:t>дуже</w:t>
            </w:r>
          </w:p>
          <w:p w14:paraId="1A4FECBB" w14:textId="77777777" w:rsidR="00CD3D4A" w:rsidRPr="004A2A9D" w:rsidRDefault="00CD3D4A" w:rsidP="00CD3D4A">
            <w:pPr>
              <w:pStyle w:val="210"/>
              <w:shd w:val="clear" w:color="auto" w:fill="auto"/>
              <w:spacing w:before="0" w:line="274" w:lineRule="exact"/>
              <w:ind w:firstLine="0"/>
              <w:jc w:val="center"/>
              <w:rPr>
                <w:sz w:val="22"/>
                <w:szCs w:val="22"/>
              </w:rPr>
            </w:pPr>
            <w:r w:rsidRPr="004A2A9D">
              <w:rPr>
                <w:rStyle w:val="212pt"/>
                <w:sz w:val="22"/>
                <w:szCs w:val="22"/>
              </w:rPr>
              <w:t>низький</w:t>
            </w:r>
          </w:p>
          <w:p w14:paraId="0739732A" w14:textId="77777777" w:rsidR="00CD3D4A" w:rsidRPr="004A2A9D" w:rsidRDefault="00CD3D4A" w:rsidP="00CD3D4A">
            <w:pPr>
              <w:pStyle w:val="210"/>
              <w:shd w:val="clear" w:color="auto" w:fill="auto"/>
              <w:spacing w:before="0" w:line="274" w:lineRule="exact"/>
              <w:ind w:firstLine="0"/>
              <w:jc w:val="center"/>
              <w:rPr>
                <w:sz w:val="22"/>
                <w:szCs w:val="22"/>
              </w:rPr>
            </w:pPr>
            <w:r w:rsidRPr="004A2A9D">
              <w:rPr>
                <w:rStyle w:val="212pt"/>
                <w:sz w:val="22"/>
                <w:szCs w:val="22"/>
              </w:rPr>
              <w:t>&lt;20</w:t>
            </w:r>
          </w:p>
        </w:tc>
        <w:tc>
          <w:tcPr>
            <w:tcW w:w="1277" w:type="dxa"/>
            <w:tcBorders>
              <w:top w:val="single" w:sz="4" w:space="0" w:color="auto"/>
              <w:left w:val="single" w:sz="4" w:space="0" w:color="auto"/>
            </w:tcBorders>
            <w:shd w:val="clear" w:color="auto" w:fill="FFFFFF"/>
            <w:vAlign w:val="center"/>
          </w:tcPr>
          <w:p w14:paraId="4203D2B2" w14:textId="77777777" w:rsidR="00CD3D4A" w:rsidRPr="004A2A9D" w:rsidRDefault="00CD3D4A" w:rsidP="00CD3D4A">
            <w:pPr>
              <w:pStyle w:val="210"/>
              <w:shd w:val="clear" w:color="auto" w:fill="auto"/>
              <w:spacing w:before="0" w:after="60" w:line="240" w:lineRule="exact"/>
              <w:ind w:left="240" w:firstLine="0"/>
              <w:jc w:val="left"/>
              <w:rPr>
                <w:sz w:val="22"/>
                <w:szCs w:val="22"/>
              </w:rPr>
            </w:pPr>
            <w:r w:rsidRPr="004A2A9D">
              <w:rPr>
                <w:rStyle w:val="212pt"/>
                <w:sz w:val="22"/>
                <w:szCs w:val="22"/>
              </w:rPr>
              <w:t>низький</w:t>
            </w:r>
          </w:p>
          <w:p w14:paraId="27B6D899" w14:textId="77777777" w:rsidR="00CD3D4A" w:rsidRPr="004A2A9D" w:rsidRDefault="00CD3D4A" w:rsidP="00CD3D4A">
            <w:pPr>
              <w:pStyle w:val="210"/>
              <w:shd w:val="clear" w:color="auto" w:fill="auto"/>
              <w:spacing w:before="60" w:line="240" w:lineRule="exact"/>
              <w:ind w:firstLine="0"/>
              <w:jc w:val="center"/>
              <w:rPr>
                <w:sz w:val="22"/>
                <w:szCs w:val="22"/>
              </w:rPr>
            </w:pPr>
            <w:r w:rsidRPr="004A2A9D">
              <w:rPr>
                <w:rStyle w:val="212pt"/>
                <w:sz w:val="22"/>
                <w:szCs w:val="22"/>
              </w:rPr>
              <w:t>21-50</w:t>
            </w:r>
          </w:p>
        </w:tc>
        <w:tc>
          <w:tcPr>
            <w:tcW w:w="1210" w:type="dxa"/>
            <w:tcBorders>
              <w:top w:val="single" w:sz="4" w:space="0" w:color="auto"/>
              <w:left w:val="single" w:sz="4" w:space="0" w:color="auto"/>
            </w:tcBorders>
            <w:shd w:val="clear" w:color="auto" w:fill="FFFFFF"/>
            <w:vAlign w:val="center"/>
          </w:tcPr>
          <w:p w14:paraId="2CA02892" w14:textId="77777777" w:rsidR="00CD3D4A" w:rsidRPr="004A2A9D" w:rsidRDefault="00CD3D4A" w:rsidP="00CD3D4A">
            <w:pPr>
              <w:pStyle w:val="210"/>
              <w:shd w:val="clear" w:color="auto" w:fill="auto"/>
              <w:spacing w:before="0" w:after="60" w:line="240" w:lineRule="exact"/>
              <w:ind w:left="160" w:firstLine="0"/>
              <w:jc w:val="left"/>
              <w:rPr>
                <w:sz w:val="22"/>
                <w:szCs w:val="22"/>
              </w:rPr>
            </w:pPr>
            <w:r w:rsidRPr="004A2A9D">
              <w:rPr>
                <w:rStyle w:val="212pt"/>
                <w:sz w:val="22"/>
                <w:szCs w:val="22"/>
              </w:rPr>
              <w:t>середній</w:t>
            </w:r>
          </w:p>
          <w:p w14:paraId="17412B5A" w14:textId="77777777" w:rsidR="00CD3D4A" w:rsidRPr="004A2A9D" w:rsidRDefault="00CD3D4A" w:rsidP="00CD3D4A">
            <w:pPr>
              <w:pStyle w:val="210"/>
              <w:shd w:val="clear" w:color="auto" w:fill="auto"/>
              <w:spacing w:before="60" w:line="240" w:lineRule="exact"/>
              <w:ind w:left="280" w:firstLine="0"/>
              <w:jc w:val="left"/>
              <w:rPr>
                <w:sz w:val="22"/>
                <w:szCs w:val="22"/>
              </w:rPr>
            </w:pPr>
            <w:r w:rsidRPr="004A2A9D">
              <w:rPr>
                <w:rStyle w:val="212pt"/>
                <w:sz w:val="22"/>
                <w:szCs w:val="22"/>
              </w:rPr>
              <w:t>51-100</w:t>
            </w:r>
          </w:p>
        </w:tc>
        <w:tc>
          <w:tcPr>
            <w:tcW w:w="1454" w:type="dxa"/>
            <w:tcBorders>
              <w:top w:val="single" w:sz="4" w:space="0" w:color="auto"/>
              <w:left w:val="single" w:sz="4" w:space="0" w:color="auto"/>
            </w:tcBorders>
            <w:shd w:val="clear" w:color="auto" w:fill="FFFFFF"/>
            <w:vAlign w:val="center"/>
          </w:tcPr>
          <w:p w14:paraId="3A28EC05" w14:textId="77777777" w:rsidR="00CD3D4A" w:rsidRPr="004A2A9D" w:rsidRDefault="00CD3D4A" w:rsidP="00CD3D4A">
            <w:pPr>
              <w:pStyle w:val="210"/>
              <w:shd w:val="clear" w:color="auto" w:fill="auto"/>
              <w:spacing w:before="0" w:after="60" w:line="240" w:lineRule="exact"/>
              <w:ind w:firstLine="0"/>
              <w:jc w:val="left"/>
              <w:rPr>
                <w:sz w:val="22"/>
                <w:szCs w:val="22"/>
              </w:rPr>
            </w:pPr>
            <w:r w:rsidRPr="004A2A9D">
              <w:rPr>
                <w:rStyle w:val="212pt"/>
                <w:sz w:val="22"/>
                <w:szCs w:val="22"/>
              </w:rPr>
              <w:t>підвищений</w:t>
            </w:r>
          </w:p>
          <w:p w14:paraId="4EF34ADD" w14:textId="77777777" w:rsidR="00CD3D4A" w:rsidRPr="004A2A9D" w:rsidRDefault="00CD3D4A" w:rsidP="00CD3D4A">
            <w:pPr>
              <w:pStyle w:val="210"/>
              <w:shd w:val="clear" w:color="auto" w:fill="auto"/>
              <w:spacing w:before="60" w:line="240" w:lineRule="exact"/>
              <w:ind w:firstLine="0"/>
              <w:jc w:val="center"/>
              <w:rPr>
                <w:sz w:val="22"/>
                <w:szCs w:val="22"/>
              </w:rPr>
            </w:pPr>
            <w:r w:rsidRPr="004A2A9D">
              <w:rPr>
                <w:rStyle w:val="212pt"/>
                <w:sz w:val="22"/>
                <w:szCs w:val="22"/>
              </w:rPr>
              <w:t>101-150</w:t>
            </w:r>
          </w:p>
        </w:tc>
        <w:tc>
          <w:tcPr>
            <w:tcW w:w="1186" w:type="dxa"/>
            <w:tcBorders>
              <w:top w:val="single" w:sz="4" w:space="0" w:color="auto"/>
              <w:left w:val="single" w:sz="4" w:space="0" w:color="auto"/>
            </w:tcBorders>
            <w:shd w:val="clear" w:color="auto" w:fill="FFFFFF"/>
            <w:vAlign w:val="center"/>
          </w:tcPr>
          <w:p w14:paraId="668BF253" w14:textId="77777777" w:rsidR="00CD3D4A" w:rsidRPr="004A2A9D" w:rsidRDefault="00CD3D4A" w:rsidP="00CD3D4A">
            <w:pPr>
              <w:pStyle w:val="210"/>
              <w:shd w:val="clear" w:color="auto" w:fill="auto"/>
              <w:spacing w:before="0" w:after="60" w:line="240" w:lineRule="exact"/>
              <w:ind w:left="200" w:firstLine="0"/>
              <w:jc w:val="left"/>
              <w:rPr>
                <w:sz w:val="22"/>
                <w:szCs w:val="22"/>
              </w:rPr>
            </w:pPr>
            <w:r w:rsidRPr="004A2A9D">
              <w:rPr>
                <w:rStyle w:val="212pt"/>
                <w:sz w:val="22"/>
                <w:szCs w:val="22"/>
              </w:rPr>
              <w:t>високий</w:t>
            </w:r>
          </w:p>
          <w:p w14:paraId="21DC4587" w14:textId="77777777" w:rsidR="00CD3D4A" w:rsidRPr="004A2A9D" w:rsidRDefault="00CD3D4A" w:rsidP="00CD3D4A">
            <w:pPr>
              <w:pStyle w:val="210"/>
              <w:shd w:val="clear" w:color="auto" w:fill="auto"/>
              <w:spacing w:before="60" w:line="240" w:lineRule="exact"/>
              <w:ind w:left="200" w:firstLine="0"/>
              <w:jc w:val="left"/>
              <w:rPr>
                <w:sz w:val="22"/>
                <w:szCs w:val="22"/>
              </w:rPr>
            </w:pPr>
            <w:r w:rsidRPr="004A2A9D">
              <w:rPr>
                <w:rStyle w:val="212pt"/>
                <w:sz w:val="22"/>
                <w:szCs w:val="22"/>
              </w:rPr>
              <w:t>151-200</w:t>
            </w:r>
          </w:p>
        </w:tc>
        <w:tc>
          <w:tcPr>
            <w:tcW w:w="1181" w:type="dxa"/>
            <w:tcBorders>
              <w:top w:val="single" w:sz="4" w:space="0" w:color="auto"/>
              <w:left w:val="single" w:sz="4" w:space="0" w:color="auto"/>
            </w:tcBorders>
            <w:shd w:val="clear" w:color="auto" w:fill="FFFFFF"/>
            <w:vAlign w:val="bottom"/>
          </w:tcPr>
          <w:p w14:paraId="1A640AB0" w14:textId="77777777" w:rsidR="00CD3D4A" w:rsidRPr="004A2A9D" w:rsidRDefault="00CD3D4A" w:rsidP="00CD3D4A">
            <w:pPr>
              <w:pStyle w:val="210"/>
              <w:shd w:val="clear" w:color="auto" w:fill="auto"/>
              <w:spacing w:before="0" w:line="278" w:lineRule="exact"/>
              <w:ind w:firstLine="0"/>
              <w:jc w:val="center"/>
              <w:rPr>
                <w:sz w:val="22"/>
                <w:szCs w:val="22"/>
              </w:rPr>
            </w:pPr>
            <w:r w:rsidRPr="004A2A9D">
              <w:rPr>
                <w:rStyle w:val="212pt"/>
                <w:sz w:val="22"/>
                <w:szCs w:val="22"/>
              </w:rPr>
              <w:t>дуже</w:t>
            </w:r>
          </w:p>
          <w:p w14:paraId="0AFAAFB9" w14:textId="77777777" w:rsidR="00CD3D4A" w:rsidRPr="004A2A9D" w:rsidRDefault="00CD3D4A" w:rsidP="00CD3D4A">
            <w:pPr>
              <w:pStyle w:val="210"/>
              <w:shd w:val="clear" w:color="auto" w:fill="auto"/>
              <w:spacing w:before="0" w:line="278" w:lineRule="exact"/>
              <w:ind w:left="180" w:firstLine="0"/>
              <w:jc w:val="left"/>
              <w:rPr>
                <w:sz w:val="22"/>
                <w:szCs w:val="22"/>
              </w:rPr>
            </w:pPr>
            <w:r w:rsidRPr="004A2A9D">
              <w:rPr>
                <w:rStyle w:val="212pt"/>
                <w:sz w:val="22"/>
                <w:szCs w:val="22"/>
              </w:rPr>
              <w:t>високий</w:t>
            </w:r>
          </w:p>
          <w:p w14:paraId="4E33FF02" w14:textId="77777777" w:rsidR="00CD3D4A" w:rsidRPr="004A2A9D" w:rsidRDefault="00CD3D4A" w:rsidP="00CD3D4A">
            <w:pPr>
              <w:pStyle w:val="210"/>
              <w:shd w:val="clear" w:color="auto" w:fill="auto"/>
              <w:spacing w:before="0" w:line="278" w:lineRule="exact"/>
              <w:ind w:left="320" w:firstLine="0"/>
              <w:jc w:val="left"/>
              <w:rPr>
                <w:sz w:val="22"/>
                <w:szCs w:val="22"/>
              </w:rPr>
            </w:pPr>
            <w:r w:rsidRPr="004A2A9D">
              <w:rPr>
                <w:rStyle w:val="212pt"/>
                <w:sz w:val="22"/>
                <w:szCs w:val="22"/>
              </w:rPr>
              <w:t>&gt;200</w:t>
            </w:r>
          </w:p>
        </w:tc>
        <w:tc>
          <w:tcPr>
            <w:tcW w:w="2371" w:type="dxa"/>
            <w:vMerge/>
            <w:tcBorders>
              <w:left w:val="single" w:sz="4" w:space="0" w:color="auto"/>
              <w:right w:val="single" w:sz="4" w:space="0" w:color="auto"/>
            </w:tcBorders>
            <w:shd w:val="clear" w:color="auto" w:fill="FFFFFF"/>
          </w:tcPr>
          <w:p w14:paraId="3BCACF69" w14:textId="77777777" w:rsidR="00CD3D4A" w:rsidRPr="004A2A9D" w:rsidRDefault="00CD3D4A" w:rsidP="00CD3D4A">
            <w:pPr>
              <w:rPr>
                <w:sz w:val="22"/>
                <w:szCs w:val="22"/>
              </w:rPr>
            </w:pPr>
          </w:p>
        </w:tc>
      </w:tr>
      <w:tr w:rsidR="00CD3D4A" w:rsidRPr="004A2A9D" w14:paraId="4ED8E5B6" w14:textId="77777777" w:rsidTr="001038A7">
        <w:trPr>
          <w:trHeight w:hRule="exact" w:val="269"/>
        </w:trPr>
        <w:tc>
          <w:tcPr>
            <w:tcW w:w="1517" w:type="dxa"/>
            <w:tcBorders>
              <w:top w:val="single" w:sz="4" w:space="0" w:color="auto"/>
              <w:left w:val="single" w:sz="4" w:space="0" w:color="auto"/>
              <w:bottom w:val="single" w:sz="4" w:space="0" w:color="auto"/>
            </w:tcBorders>
            <w:shd w:val="clear" w:color="auto" w:fill="FFFFFF"/>
            <w:vAlign w:val="center"/>
          </w:tcPr>
          <w:p w14:paraId="50802031" w14:textId="77777777" w:rsidR="00CD3D4A" w:rsidRPr="004A2A9D" w:rsidRDefault="00CD3D4A" w:rsidP="001038A7">
            <w:pPr>
              <w:pStyle w:val="210"/>
              <w:shd w:val="clear" w:color="auto" w:fill="auto"/>
              <w:spacing w:before="0" w:line="240" w:lineRule="exact"/>
              <w:ind w:firstLine="0"/>
              <w:jc w:val="center"/>
              <w:rPr>
                <w:sz w:val="22"/>
                <w:szCs w:val="22"/>
              </w:rPr>
            </w:pPr>
            <w:r w:rsidRPr="004A2A9D">
              <w:rPr>
                <w:rStyle w:val="212pt"/>
                <w:sz w:val="22"/>
                <w:szCs w:val="22"/>
              </w:rPr>
              <w:t>1</w:t>
            </w:r>
          </w:p>
        </w:tc>
        <w:tc>
          <w:tcPr>
            <w:tcW w:w="1277" w:type="dxa"/>
            <w:tcBorders>
              <w:top w:val="single" w:sz="4" w:space="0" w:color="auto"/>
              <w:left w:val="single" w:sz="4" w:space="0" w:color="auto"/>
              <w:bottom w:val="single" w:sz="4" w:space="0" w:color="auto"/>
            </w:tcBorders>
            <w:shd w:val="clear" w:color="auto" w:fill="FFFFFF"/>
            <w:vAlign w:val="center"/>
          </w:tcPr>
          <w:p w14:paraId="5E5FE352" w14:textId="77777777" w:rsidR="00CD3D4A" w:rsidRPr="004A2A9D" w:rsidRDefault="00CD3D4A" w:rsidP="001038A7">
            <w:pPr>
              <w:pStyle w:val="210"/>
              <w:shd w:val="clear" w:color="auto" w:fill="auto"/>
              <w:spacing w:before="0" w:line="240" w:lineRule="exact"/>
              <w:ind w:firstLine="0"/>
              <w:jc w:val="center"/>
              <w:rPr>
                <w:sz w:val="22"/>
                <w:szCs w:val="22"/>
              </w:rPr>
            </w:pPr>
            <w:r w:rsidRPr="004A2A9D">
              <w:rPr>
                <w:rStyle w:val="212pt"/>
                <w:sz w:val="22"/>
                <w:szCs w:val="22"/>
              </w:rPr>
              <w:t>2</w:t>
            </w:r>
          </w:p>
        </w:tc>
        <w:tc>
          <w:tcPr>
            <w:tcW w:w="1210" w:type="dxa"/>
            <w:tcBorders>
              <w:top w:val="single" w:sz="4" w:space="0" w:color="auto"/>
              <w:left w:val="single" w:sz="4" w:space="0" w:color="auto"/>
              <w:bottom w:val="single" w:sz="4" w:space="0" w:color="auto"/>
            </w:tcBorders>
            <w:shd w:val="clear" w:color="auto" w:fill="FFFFFF"/>
            <w:vAlign w:val="center"/>
          </w:tcPr>
          <w:p w14:paraId="1FA0B3BB" w14:textId="77777777" w:rsidR="00CD3D4A" w:rsidRPr="004A2A9D" w:rsidRDefault="00CD3D4A" w:rsidP="001038A7">
            <w:pPr>
              <w:pStyle w:val="210"/>
              <w:shd w:val="clear" w:color="auto" w:fill="auto"/>
              <w:spacing w:before="0" w:line="240" w:lineRule="exact"/>
              <w:ind w:firstLine="0"/>
              <w:jc w:val="center"/>
              <w:rPr>
                <w:sz w:val="22"/>
                <w:szCs w:val="22"/>
              </w:rPr>
            </w:pPr>
            <w:r w:rsidRPr="004A2A9D">
              <w:rPr>
                <w:rStyle w:val="212pt"/>
                <w:sz w:val="22"/>
                <w:szCs w:val="22"/>
              </w:rPr>
              <w:t>3</w:t>
            </w:r>
          </w:p>
        </w:tc>
        <w:tc>
          <w:tcPr>
            <w:tcW w:w="1454" w:type="dxa"/>
            <w:tcBorders>
              <w:top w:val="single" w:sz="4" w:space="0" w:color="auto"/>
              <w:left w:val="single" w:sz="4" w:space="0" w:color="auto"/>
              <w:bottom w:val="single" w:sz="4" w:space="0" w:color="auto"/>
            </w:tcBorders>
            <w:shd w:val="clear" w:color="auto" w:fill="FFFFFF"/>
            <w:vAlign w:val="center"/>
          </w:tcPr>
          <w:p w14:paraId="731BD8D5" w14:textId="77777777" w:rsidR="00CD3D4A" w:rsidRPr="004A2A9D" w:rsidRDefault="00CD3D4A" w:rsidP="001038A7">
            <w:pPr>
              <w:pStyle w:val="210"/>
              <w:shd w:val="clear" w:color="auto" w:fill="auto"/>
              <w:spacing w:before="0" w:line="240" w:lineRule="exact"/>
              <w:ind w:firstLine="0"/>
              <w:jc w:val="center"/>
              <w:rPr>
                <w:sz w:val="22"/>
                <w:szCs w:val="22"/>
              </w:rPr>
            </w:pPr>
            <w:r w:rsidRPr="004A2A9D">
              <w:rPr>
                <w:rStyle w:val="212pt"/>
                <w:sz w:val="22"/>
                <w:szCs w:val="22"/>
              </w:rPr>
              <w:t>4</w:t>
            </w:r>
          </w:p>
        </w:tc>
        <w:tc>
          <w:tcPr>
            <w:tcW w:w="1186" w:type="dxa"/>
            <w:tcBorders>
              <w:top w:val="single" w:sz="4" w:space="0" w:color="auto"/>
              <w:left w:val="single" w:sz="4" w:space="0" w:color="auto"/>
              <w:bottom w:val="single" w:sz="4" w:space="0" w:color="auto"/>
            </w:tcBorders>
            <w:shd w:val="clear" w:color="auto" w:fill="FFFFFF"/>
            <w:vAlign w:val="center"/>
          </w:tcPr>
          <w:p w14:paraId="0E5A63A9" w14:textId="77777777" w:rsidR="00CD3D4A" w:rsidRPr="004A2A9D" w:rsidRDefault="00CD3D4A" w:rsidP="001038A7">
            <w:pPr>
              <w:pStyle w:val="210"/>
              <w:shd w:val="clear" w:color="auto" w:fill="auto"/>
              <w:spacing w:before="0" w:line="240" w:lineRule="exact"/>
              <w:ind w:firstLine="0"/>
              <w:jc w:val="center"/>
              <w:rPr>
                <w:sz w:val="22"/>
                <w:szCs w:val="22"/>
              </w:rPr>
            </w:pPr>
            <w:r w:rsidRPr="004A2A9D">
              <w:rPr>
                <w:rStyle w:val="212pt"/>
                <w:sz w:val="22"/>
                <w:szCs w:val="22"/>
              </w:rPr>
              <w:t>5</w:t>
            </w:r>
          </w:p>
        </w:tc>
        <w:tc>
          <w:tcPr>
            <w:tcW w:w="1181" w:type="dxa"/>
            <w:tcBorders>
              <w:top w:val="single" w:sz="4" w:space="0" w:color="auto"/>
              <w:left w:val="single" w:sz="4" w:space="0" w:color="auto"/>
              <w:bottom w:val="single" w:sz="4" w:space="0" w:color="auto"/>
            </w:tcBorders>
            <w:shd w:val="clear" w:color="auto" w:fill="FFFFFF"/>
            <w:vAlign w:val="center"/>
          </w:tcPr>
          <w:p w14:paraId="3CADFCAC" w14:textId="77777777" w:rsidR="00CD3D4A" w:rsidRPr="004A2A9D" w:rsidRDefault="00CD3D4A" w:rsidP="001038A7">
            <w:pPr>
              <w:pStyle w:val="210"/>
              <w:shd w:val="clear" w:color="auto" w:fill="auto"/>
              <w:spacing w:before="0" w:line="240" w:lineRule="exact"/>
              <w:ind w:firstLine="0"/>
              <w:jc w:val="center"/>
              <w:rPr>
                <w:sz w:val="22"/>
                <w:szCs w:val="22"/>
              </w:rPr>
            </w:pPr>
            <w:r w:rsidRPr="004A2A9D">
              <w:rPr>
                <w:rStyle w:val="212pt"/>
                <w:sz w:val="22"/>
                <w:szCs w:val="22"/>
              </w:rPr>
              <w:t>6</w:t>
            </w:r>
          </w:p>
        </w:tc>
        <w:tc>
          <w:tcPr>
            <w:tcW w:w="2371" w:type="dxa"/>
            <w:tcBorders>
              <w:top w:val="single" w:sz="4" w:space="0" w:color="auto"/>
              <w:left w:val="single" w:sz="4" w:space="0" w:color="auto"/>
              <w:bottom w:val="single" w:sz="4" w:space="0" w:color="auto"/>
              <w:right w:val="single" w:sz="4" w:space="0" w:color="auto"/>
            </w:tcBorders>
            <w:shd w:val="clear" w:color="auto" w:fill="FFFFFF"/>
            <w:vAlign w:val="center"/>
          </w:tcPr>
          <w:p w14:paraId="79C327C0" w14:textId="77777777" w:rsidR="00CD3D4A" w:rsidRPr="004A2A9D" w:rsidRDefault="00CD3D4A" w:rsidP="001038A7">
            <w:pPr>
              <w:pStyle w:val="210"/>
              <w:shd w:val="clear" w:color="auto" w:fill="auto"/>
              <w:spacing w:before="0" w:line="240" w:lineRule="exact"/>
              <w:ind w:firstLine="0"/>
              <w:jc w:val="center"/>
              <w:rPr>
                <w:sz w:val="22"/>
                <w:szCs w:val="22"/>
              </w:rPr>
            </w:pPr>
            <w:r w:rsidRPr="004A2A9D">
              <w:rPr>
                <w:rStyle w:val="212pt"/>
                <w:sz w:val="22"/>
                <w:szCs w:val="22"/>
              </w:rPr>
              <w:t>7</w:t>
            </w:r>
          </w:p>
        </w:tc>
      </w:tr>
    </w:tbl>
    <w:p w14:paraId="147BDBA0" w14:textId="77777777" w:rsidR="00CA0A91" w:rsidRPr="004A2A9D" w:rsidRDefault="00CA0A91">
      <w:pPr>
        <w:pStyle w:val="210"/>
        <w:shd w:val="clear" w:color="auto" w:fill="auto"/>
        <w:spacing w:before="273" w:line="280" w:lineRule="exact"/>
        <w:ind w:firstLine="0"/>
        <w:jc w:val="center"/>
      </w:pPr>
    </w:p>
    <w:p w14:paraId="6EA54BF5" w14:textId="77777777" w:rsidR="00CA0A91" w:rsidRPr="004A2A9D" w:rsidRDefault="00CA0A91">
      <w:pPr>
        <w:pStyle w:val="210"/>
        <w:shd w:val="clear" w:color="auto" w:fill="auto"/>
        <w:spacing w:before="273" w:line="280" w:lineRule="exact"/>
        <w:ind w:firstLine="0"/>
        <w:jc w:val="center"/>
      </w:pPr>
    </w:p>
    <w:p w14:paraId="4441D8D0" w14:textId="77777777" w:rsidR="00C40054" w:rsidRPr="004A2A9D" w:rsidRDefault="000516A2">
      <w:pPr>
        <w:pStyle w:val="210"/>
        <w:shd w:val="clear" w:color="auto" w:fill="auto"/>
        <w:spacing w:before="273" w:line="280" w:lineRule="exact"/>
        <w:ind w:firstLine="0"/>
        <w:jc w:val="center"/>
      </w:pPr>
      <w:r w:rsidRPr="004A2A9D">
        <w:t>Характеристика ґрунтів за вмістом рухомих сполук калію</w:t>
      </w:r>
    </w:p>
    <w:p w14:paraId="076C5CE8" w14:textId="77777777" w:rsidR="00CD3D4A" w:rsidRPr="004A2A9D" w:rsidRDefault="00CD3D4A" w:rsidP="00CD3D4A">
      <w:pPr>
        <w:pStyle w:val="a9"/>
        <w:shd w:val="clear" w:color="auto" w:fill="auto"/>
        <w:spacing w:line="240" w:lineRule="exact"/>
        <w:jc w:val="right"/>
      </w:pPr>
      <w:r w:rsidRPr="004A2A9D">
        <w:t>Таблиця 24.4</w:t>
      </w:r>
    </w:p>
    <w:tbl>
      <w:tblPr>
        <w:tblW w:w="0" w:type="auto"/>
        <w:tblLayout w:type="fixed"/>
        <w:tblCellMar>
          <w:left w:w="10" w:type="dxa"/>
          <w:right w:w="10" w:type="dxa"/>
        </w:tblCellMar>
        <w:tblLook w:val="04A0" w:firstRow="1" w:lastRow="0" w:firstColumn="1" w:lastColumn="0" w:noHBand="0" w:noVBand="1"/>
      </w:tblPr>
      <w:tblGrid>
        <w:gridCol w:w="1517"/>
        <w:gridCol w:w="1277"/>
        <w:gridCol w:w="1210"/>
        <w:gridCol w:w="1459"/>
        <w:gridCol w:w="1181"/>
        <w:gridCol w:w="1186"/>
        <w:gridCol w:w="2366"/>
      </w:tblGrid>
      <w:tr w:rsidR="00CD3D4A" w:rsidRPr="004A2A9D" w14:paraId="0AF4F8B2" w14:textId="77777777" w:rsidTr="00CD3D4A">
        <w:trPr>
          <w:trHeight w:hRule="exact" w:val="298"/>
        </w:trPr>
        <w:tc>
          <w:tcPr>
            <w:tcW w:w="7830" w:type="dxa"/>
            <w:gridSpan w:val="6"/>
            <w:tcBorders>
              <w:top w:val="single" w:sz="4" w:space="0" w:color="auto"/>
              <w:left w:val="single" w:sz="4" w:space="0" w:color="auto"/>
            </w:tcBorders>
            <w:shd w:val="clear" w:color="auto" w:fill="FFFFFF"/>
            <w:vAlign w:val="bottom"/>
          </w:tcPr>
          <w:p w14:paraId="60FEA3AF" w14:textId="77777777" w:rsidR="00CD3D4A" w:rsidRPr="004A2A9D" w:rsidRDefault="00CD3D4A" w:rsidP="00CD3D4A">
            <w:pPr>
              <w:pStyle w:val="210"/>
              <w:shd w:val="clear" w:color="auto" w:fill="auto"/>
              <w:spacing w:before="0" w:line="240" w:lineRule="exact"/>
              <w:ind w:firstLine="0"/>
              <w:jc w:val="center"/>
              <w:rPr>
                <w:sz w:val="22"/>
                <w:szCs w:val="22"/>
              </w:rPr>
            </w:pPr>
            <w:r w:rsidRPr="004A2A9D">
              <w:rPr>
                <w:rStyle w:val="212pt"/>
                <w:sz w:val="22"/>
                <w:szCs w:val="22"/>
              </w:rPr>
              <w:t>Площа ґрунтів, %</w:t>
            </w:r>
          </w:p>
        </w:tc>
        <w:tc>
          <w:tcPr>
            <w:tcW w:w="2366" w:type="dxa"/>
            <w:vMerge w:val="restart"/>
            <w:tcBorders>
              <w:top w:val="single" w:sz="4" w:space="0" w:color="auto"/>
              <w:left w:val="single" w:sz="4" w:space="0" w:color="auto"/>
              <w:right w:val="single" w:sz="4" w:space="0" w:color="auto"/>
            </w:tcBorders>
            <w:shd w:val="clear" w:color="auto" w:fill="FFFFFF"/>
          </w:tcPr>
          <w:p w14:paraId="23DA5B80" w14:textId="2058D98C" w:rsidR="00CD3D4A" w:rsidRPr="004A2A9D" w:rsidRDefault="00CD3D4A" w:rsidP="00CD3D4A">
            <w:pPr>
              <w:pStyle w:val="210"/>
              <w:shd w:val="clear" w:color="auto" w:fill="auto"/>
              <w:spacing w:before="0" w:line="278" w:lineRule="exact"/>
              <w:ind w:left="360" w:hanging="140"/>
              <w:jc w:val="left"/>
              <w:rPr>
                <w:sz w:val="22"/>
                <w:szCs w:val="22"/>
              </w:rPr>
            </w:pPr>
            <w:r w:rsidRPr="004A2A9D">
              <w:rPr>
                <w:rStyle w:val="212pt"/>
                <w:sz w:val="22"/>
                <w:szCs w:val="22"/>
              </w:rPr>
              <w:t>Середньозважений показник, мг/кг ґрунту (Чиріков)</w:t>
            </w:r>
          </w:p>
        </w:tc>
      </w:tr>
      <w:tr w:rsidR="00CD3D4A" w:rsidRPr="004A2A9D" w14:paraId="6E2806ED" w14:textId="77777777" w:rsidTr="00CD3D4A">
        <w:trPr>
          <w:trHeight w:hRule="exact" w:val="840"/>
        </w:trPr>
        <w:tc>
          <w:tcPr>
            <w:tcW w:w="1517" w:type="dxa"/>
            <w:tcBorders>
              <w:top w:val="single" w:sz="4" w:space="0" w:color="auto"/>
              <w:left w:val="single" w:sz="4" w:space="0" w:color="auto"/>
            </w:tcBorders>
            <w:shd w:val="clear" w:color="auto" w:fill="FFFFFF"/>
            <w:vAlign w:val="center"/>
          </w:tcPr>
          <w:p w14:paraId="72F58B2B" w14:textId="77777777" w:rsidR="00CD3D4A" w:rsidRPr="004A2A9D" w:rsidRDefault="00CD3D4A" w:rsidP="00CD3D4A">
            <w:pPr>
              <w:pStyle w:val="210"/>
              <w:shd w:val="clear" w:color="auto" w:fill="auto"/>
              <w:spacing w:before="0" w:line="274" w:lineRule="exact"/>
              <w:ind w:firstLine="0"/>
              <w:jc w:val="center"/>
              <w:rPr>
                <w:sz w:val="22"/>
                <w:szCs w:val="22"/>
              </w:rPr>
            </w:pPr>
            <w:r w:rsidRPr="004A2A9D">
              <w:rPr>
                <w:rStyle w:val="212pt"/>
                <w:sz w:val="22"/>
                <w:szCs w:val="22"/>
              </w:rPr>
              <w:t>дуже</w:t>
            </w:r>
          </w:p>
          <w:p w14:paraId="50E8EDE7" w14:textId="77777777" w:rsidR="00CD3D4A" w:rsidRPr="004A2A9D" w:rsidRDefault="00CD3D4A" w:rsidP="00CD3D4A">
            <w:pPr>
              <w:pStyle w:val="210"/>
              <w:shd w:val="clear" w:color="auto" w:fill="auto"/>
              <w:spacing w:before="0" w:line="274" w:lineRule="exact"/>
              <w:ind w:firstLine="0"/>
              <w:jc w:val="center"/>
              <w:rPr>
                <w:sz w:val="22"/>
                <w:szCs w:val="22"/>
              </w:rPr>
            </w:pPr>
            <w:r w:rsidRPr="004A2A9D">
              <w:rPr>
                <w:rStyle w:val="212pt"/>
                <w:sz w:val="22"/>
                <w:szCs w:val="22"/>
              </w:rPr>
              <w:t>низький</w:t>
            </w:r>
          </w:p>
          <w:p w14:paraId="12FB855F" w14:textId="77777777" w:rsidR="00CD3D4A" w:rsidRPr="004A2A9D" w:rsidRDefault="00CD3D4A" w:rsidP="00CD3D4A">
            <w:pPr>
              <w:pStyle w:val="210"/>
              <w:shd w:val="clear" w:color="auto" w:fill="auto"/>
              <w:spacing w:before="0" w:line="274" w:lineRule="exact"/>
              <w:ind w:firstLine="0"/>
              <w:jc w:val="center"/>
              <w:rPr>
                <w:sz w:val="22"/>
                <w:szCs w:val="22"/>
              </w:rPr>
            </w:pPr>
            <w:r w:rsidRPr="004A2A9D">
              <w:rPr>
                <w:rStyle w:val="212pt"/>
                <w:sz w:val="22"/>
                <w:szCs w:val="22"/>
              </w:rPr>
              <w:t>&lt;20</w:t>
            </w:r>
          </w:p>
        </w:tc>
        <w:tc>
          <w:tcPr>
            <w:tcW w:w="1277" w:type="dxa"/>
            <w:tcBorders>
              <w:top w:val="single" w:sz="4" w:space="0" w:color="auto"/>
              <w:left w:val="single" w:sz="4" w:space="0" w:color="auto"/>
            </w:tcBorders>
            <w:shd w:val="clear" w:color="auto" w:fill="FFFFFF"/>
            <w:vAlign w:val="center"/>
          </w:tcPr>
          <w:p w14:paraId="563847CE" w14:textId="77777777" w:rsidR="00CD3D4A" w:rsidRPr="004A2A9D" w:rsidRDefault="00CD3D4A" w:rsidP="00CD3D4A">
            <w:pPr>
              <w:pStyle w:val="210"/>
              <w:shd w:val="clear" w:color="auto" w:fill="auto"/>
              <w:spacing w:before="0" w:after="60" w:line="240" w:lineRule="exact"/>
              <w:ind w:left="240" w:firstLine="0"/>
              <w:jc w:val="left"/>
              <w:rPr>
                <w:sz w:val="22"/>
                <w:szCs w:val="22"/>
              </w:rPr>
            </w:pPr>
            <w:r w:rsidRPr="004A2A9D">
              <w:rPr>
                <w:rStyle w:val="212pt"/>
                <w:sz w:val="22"/>
                <w:szCs w:val="22"/>
              </w:rPr>
              <w:t>низький</w:t>
            </w:r>
          </w:p>
          <w:p w14:paraId="48278FD0" w14:textId="77777777" w:rsidR="00CD3D4A" w:rsidRPr="004A2A9D" w:rsidRDefault="00CD3D4A" w:rsidP="00CD3D4A">
            <w:pPr>
              <w:pStyle w:val="210"/>
              <w:shd w:val="clear" w:color="auto" w:fill="auto"/>
              <w:spacing w:before="60" w:line="240" w:lineRule="exact"/>
              <w:ind w:firstLine="0"/>
              <w:jc w:val="center"/>
              <w:rPr>
                <w:sz w:val="22"/>
                <w:szCs w:val="22"/>
              </w:rPr>
            </w:pPr>
            <w:r w:rsidRPr="004A2A9D">
              <w:rPr>
                <w:rStyle w:val="212pt"/>
                <w:sz w:val="22"/>
                <w:szCs w:val="22"/>
              </w:rPr>
              <w:t>21-40</w:t>
            </w:r>
          </w:p>
        </w:tc>
        <w:tc>
          <w:tcPr>
            <w:tcW w:w="1210" w:type="dxa"/>
            <w:tcBorders>
              <w:top w:val="single" w:sz="4" w:space="0" w:color="auto"/>
              <w:left w:val="single" w:sz="4" w:space="0" w:color="auto"/>
            </w:tcBorders>
            <w:shd w:val="clear" w:color="auto" w:fill="FFFFFF"/>
            <w:vAlign w:val="center"/>
          </w:tcPr>
          <w:p w14:paraId="30C50092" w14:textId="77777777" w:rsidR="00CD3D4A" w:rsidRPr="004A2A9D" w:rsidRDefault="00CD3D4A" w:rsidP="00CD3D4A">
            <w:pPr>
              <w:pStyle w:val="210"/>
              <w:shd w:val="clear" w:color="auto" w:fill="auto"/>
              <w:spacing w:before="0" w:after="60" w:line="240" w:lineRule="exact"/>
              <w:ind w:left="180" w:firstLine="0"/>
              <w:jc w:val="left"/>
              <w:rPr>
                <w:sz w:val="22"/>
                <w:szCs w:val="22"/>
              </w:rPr>
            </w:pPr>
            <w:r w:rsidRPr="004A2A9D">
              <w:rPr>
                <w:rStyle w:val="212pt"/>
                <w:sz w:val="22"/>
                <w:szCs w:val="22"/>
              </w:rPr>
              <w:t>середній</w:t>
            </w:r>
          </w:p>
          <w:p w14:paraId="10B3AAFF" w14:textId="77777777" w:rsidR="00CD3D4A" w:rsidRPr="004A2A9D" w:rsidRDefault="00CD3D4A" w:rsidP="00CD3D4A">
            <w:pPr>
              <w:pStyle w:val="210"/>
              <w:shd w:val="clear" w:color="auto" w:fill="auto"/>
              <w:spacing w:before="60" w:line="240" w:lineRule="exact"/>
              <w:ind w:firstLine="0"/>
              <w:jc w:val="center"/>
              <w:rPr>
                <w:sz w:val="22"/>
                <w:szCs w:val="22"/>
              </w:rPr>
            </w:pPr>
            <w:r w:rsidRPr="004A2A9D">
              <w:rPr>
                <w:rStyle w:val="212pt"/>
                <w:sz w:val="22"/>
                <w:szCs w:val="22"/>
              </w:rPr>
              <w:t>41-80</w:t>
            </w:r>
          </w:p>
        </w:tc>
        <w:tc>
          <w:tcPr>
            <w:tcW w:w="1459" w:type="dxa"/>
            <w:tcBorders>
              <w:top w:val="single" w:sz="4" w:space="0" w:color="auto"/>
              <w:left w:val="single" w:sz="4" w:space="0" w:color="auto"/>
            </w:tcBorders>
            <w:shd w:val="clear" w:color="auto" w:fill="FFFFFF"/>
            <w:vAlign w:val="center"/>
          </w:tcPr>
          <w:p w14:paraId="57B3B6D3" w14:textId="77777777" w:rsidR="00CD3D4A" w:rsidRPr="004A2A9D" w:rsidRDefault="00CD3D4A" w:rsidP="00CD3D4A">
            <w:pPr>
              <w:pStyle w:val="210"/>
              <w:shd w:val="clear" w:color="auto" w:fill="auto"/>
              <w:spacing w:before="0" w:after="60" w:line="240" w:lineRule="exact"/>
              <w:ind w:firstLine="0"/>
              <w:jc w:val="left"/>
              <w:rPr>
                <w:sz w:val="22"/>
                <w:szCs w:val="22"/>
              </w:rPr>
            </w:pPr>
            <w:r w:rsidRPr="004A2A9D">
              <w:rPr>
                <w:rStyle w:val="212pt"/>
                <w:sz w:val="22"/>
                <w:szCs w:val="22"/>
              </w:rPr>
              <w:t>підвищений</w:t>
            </w:r>
          </w:p>
          <w:p w14:paraId="2479B3B7" w14:textId="77777777" w:rsidR="00CD3D4A" w:rsidRPr="004A2A9D" w:rsidRDefault="00CD3D4A" w:rsidP="00CD3D4A">
            <w:pPr>
              <w:pStyle w:val="210"/>
              <w:shd w:val="clear" w:color="auto" w:fill="auto"/>
              <w:spacing w:before="60" w:line="240" w:lineRule="exact"/>
              <w:ind w:firstLine="0"/>
              <w:jc w:val="center"/>
              <w:rPr>
                <w:sz w:val="22"/>
                <w:szCs w:val="22"/>
              </w:rPr>
            </w:pPr>
            <w:r w:rsidRPr="004A2A9D">
              <w:rPr>
                <w:rStyle w:val="212pt"/>
                <w:sz w:val="22"/>
                <w:szCs w:val="22"/>
              </w:rPr>
              <w:t>81-120</w:t>
            </w:r>
          </w:p>
        </w:tc>
        <w:tc>
          <w:tcPr>
            <w:tcW w:w="1181" w:type="dxa"/>
            <w:tcBorders>
              <w:top w:val="single" w:sz="4" w:space="0" w:color="auto"/>
              <w:left w:val="single" w:sz="4" w:space="0" w:color="auto"/>
            </w:tcBorders>
            <w:shd w:val="clear" w:color="auto" w:fill="FFFFFF"/>
            <w:vAlign w:val="center"/>
          </w:tcPr>
          <w:p w14:paraId="6BF03F01" w14:textId="77777777" w:rsidR="00CD3D4A" w:rsidRPr="004A2A9D" w:rsidRDefault="00CD3D4A" w:rsidP="00CD3D4A">
            <w:pPr>
              <w:pStyle w:val="210"/>
              <w:shd w:val="clear" w:color="auto" w:fill="auto"/>
              <w:spacing w:before="0" w:after="60" w:line="240" w:lineRule="exact"/>
              <w:ind w:left="200" w:firstLine="0"/>
              <w:jc w:val="left"/>
              <w:rPr>
                <w:sz w:val="22"/>
                <w:szCs w:val="22"/>
              </w:rPr>
            </w:pPr>
            <w:r w:rsidRPr="004A2A9D">
              <w:rPr>
                <w:rStyle w:val="212pt"/>
                <w:sz w:val="22"/>
                <w:szCs w:val="22"/>
              </w:rPr>
              <w:t>високий</w:t>
            </w:r>
          </w:p>
          <w:p w14:paraId="7AAE0D29" w14:textId="77777777" w:rsidR="00CD3D4A" w:rsidRPr="004A2A9D" w:rsidRDefault="00CD3D4A" w:rsidP="00CD3D4A">
            <w:pPr>
              <w:pStyle w:val="210"/>
              <w:shd w:val="clear" w:color="auto" w:fill="auto"/>
              <w:spacing w:before="60" w:line="240" w:lineRule="exact"/>
              <w:ind w:left="200" w:firstLine="0"/>
              <w:jc w:val="left"/>
              <w:rPr>
                <w:sz w:val="22"/>
                <w:szCs w:val="22"/>
              </w:rPr>
            </w:pPr>
            <w:r w:rsidRPr="004A2A9D">
              <w:rPr>
                <w:rStyle w:val="212pt"/>
                <w:sz w:val="22"/>
                <w:szCs w:val="22"/>
              </w:rPr>
              <w:t>121-180</w:t>
            </w:r>
          </w:p>
        </w:tc>
        <w:tc>
          <w:tcPr>
            <w:tcW w:w="1186" w:type="dxa"/>
            <w:tcBorders>
              <w:top w:val="single" w:sz="4" w:space="0" w:color="auto"/>
              <w:left w:val="single" w:sz="4" w:space="0" w:color="auto"/>
            </w:tcBorders>
            <w:shd w:val="clear" w:color="auto" w:fill="FFFFFF"/>
            <w:vAlign w:val="center"/>
          </w:tcPr>
          <w:p w14:paraId="023BCB38" w14:textId="77777777" w:rsidR="00CD3D4A" w:rsidRPr="004A2A9D" w:rsidRDefault="00CD3D4A" w:rsidP="00CD3D4A">
            <w:pPr>
              <w:pStyle w:val="210"/>
              <w:shd w:val="clear" w:color="auto" w:fill="auto"/>
              <w:spacing w:before="0" w:line="274" w:lineRule="exact"/>
              <w:ind w:firstLine="0"/>
              <w:jc w:val="center"/>
              <w:rPr>
                <w:sz w:val="22"/>
                <w:szCs w:val="22"/>
              </w:rPr>
            </w:pPr>
            <w:r w:rsidRPr="004A2A9D">
              <w:rPr>
                <w:rStyle w:val="212pt"/>
                <w:sz w:val="22"/>
                <w:szCs w:val="22"/>
              </w:rPr>
              <w:t>дуже високий &gt; 180</w:t>
            </w:r>
          </w:p>
        </w:tc>
        <w:tc>
          <w:tcPr>
            <w:tcW w:w="2366" w:type="dxa"/>
            <w:vMerge/>
            <w:tcBorders>
              <w:left w:val="single" w:sz="4" w:space="0" w:color="auto"/>
              <w:right w:val="single" w:sz="4" w:space="0" w:color="auto"/>
            </w:tcBorders>
            <w:shd w:val="clear" w:color="auto" w:fill="FFFFFF"/>
          </w:tcPr>
          <w:p w14:paraId="4AEFD76B" w14:textId="77777777" w:rsidR="00CD3D4A" w:rsidRPr="004A2A9D" w:rsidRDefault="00CD3D4A" w:rsidP="00CD3D4A">
            <w:pPr>
              <w:rPr>
                <w:sz w:val="22"/>
                <w:szCs w:val="22"/>
              </w:rPr>
            </w:pPr>
          </w:p>
        </w:tc>
      </w:tr>
      <w:tr w:rsidR="00CD3D4A" w:rsidRPr="004A2A9D" w14:paraId="69F7AC69" w14:textId="77777777" w:rsidTr="001038A7">
        <w:trPr>
          <w:trHeight w:hRule="exact" w:val="278"/>
        </w:trPr>
        <w:tc>
          <w:tcPr>
            <w:tcW w:w="1517" w:type="dxa"/>
            <w:tcBorders>
              <w:top w:val="single" w:sz="4" w:space="0" w:color="auto"/>
              <w:left w:val="single" w:sz="4" w:space="0" w:color="auto"/>
              <w:bottom w:val="single" w:sz="4" w:space="0" w:color="auto"/>
            </w:tcBorders>
            <w:shd w:val="clear" w:color="auto" w:fill="FFFFFF"/>
            <w:vAlign w:val="center"/>
          </w:tcPr>
          <w:p w14:paraId="109EA7E3" w14:textId="77777777" w:rsidR="00CD3D4A" w:rsidRPr="004A2A9D" w:rsidRDefault="00CD3D4A" w:rsidP="001038A7">
            <w:pPr>
              <w:pStyle w:val="210"/>
              <w:shd w:val="clear" w:color="auto" w:fill="auto"/>
              <w:spacing w:before="0" w:line="240" w:lineRule="exact"/>
              <w:ind w:firstLine="0"/>
              <w:jc w:val="center"/>
              <w:rPr>
                <w:sz w:val="22"/>
                <w:szCs w:val="22"/>
              </w:rPr>
            </w:pPr>
            <w:r w:rsidRPr="004A2A9D">
              <w:rPr>
                <w:rStyle w:val="212pt"/>
                <w:sz w:val="22"/>
                <w:szCs w:val="22"/>
              </w:rPr>
              <w:t>1</w:t>
            </w:r>
          </w:p>
        </w:tc>
        <w:tc>
          <w:tcPr>
            <w:tcW w:w="1277" w:type="dxa"/>
            <w:tcBorders>
              <w:top w:val="single" w:sz="4" w:space="0" w:color="auto"/>
              <w:left w:val="single" w:sz="4" w:space="0" w:color="auto"/>
              <w:bottom w:val="single" w:sz="4" w:space="0" w:color="auto"/>
            </w:tcBorders>
            <w:shd w:val="clear" w:color="auto" w:fill="FFFFFF"/>
            <w:vAlign w:val="center"/>
          </w:tcPr>
          <w:p w14:paraId="319B779F" w14:textId="77777777" w:rsidR="00CD3D4A" w:rsidRPr="004A2A9D" w:rsidRDefault="00CD3D4A" w:rsidP="001038A7">
            <w:pPr>
              <w:pStyle w:val="210"/>
              <w:shd w:val="clear" w:color="auto" w:fill="auto"/>
              <w:spacing w:before="0" w:line="240" w:lineRule="exact"/>
              <w:ind w:firstLine="0"/>
              <w:jc w:val="center"/>
              <w:rPr>
                <w:sz w:val="22"/>
                <w:szCs w:val="22"/>
              </w:rPr>
            </w:pPr>
            <w:r w:rsidRPr="004A2A9D">
              <w:rPr>
                <w:rStyle w:val="212pt"/>
                <w:sz w:val="22"/>
                <w:szCs w:val="22"/>
              </w:rPr>
              <w:t>2</w:t>
            </w:r>
          </w:p>
        </w:tc>
        <w:tc>
          <w:tcPr>
            <w:tcW w:w="1210" w:type="dxa"/>
            <w:tcBorders>
              <w:top w:val="single" w:sz="4" w:space="0" w:color="auto"/>
              <w:left w:val="single" w:sz="4" w:space="0" w:color="auto"/>
              <w:bottom w:val="single" w:sz="4" w:space="0" w:color="auto"/>
            </w:tcBorders>
            <w:shd w:val="clear" w:color="auto" w:fill="FFFFFF"/>
            <w:vAlign w:val="center"/>
          </w:tcPr>
          <w:p w14:paraId="3448E588" w14:textId="77777777" w:rsidR="00CD3D4A" w:rsidRPr="004A2A9D" w:rsidRDefault="00CD3D4A" w:rsidP="001038A7">
            <w:pPr>
              <w:pStyle w:val="210"/>
              <w:shd w:val="clear" w:color="auto" w:fill="auto"/>
              <w:spacing w:before="0" w:line="240" w:lineRule="exact"/>
              <w:ind w:firstLine="0"/>
              <w:jc w:val="center"/>
              <w:rPr>
                <w:sz w:val="22"/>
                <w:szCs w:val="22"/>
              </w:rPr>
            </w:pPr>
            <w:r w:rsidRPr="004A2A9D">
              <w:rPr>
                <w:rStyle w:val="212pt"/>
                <w:sz w:val="22"/>
                <w:szCs w:val="22"/>
              </w:rPr>
              <w:t>3</w:t>
            </w:r>
          </w:p>
        </w:tc>
        <w:tc>
          <w:tcPr>
            <w:tcW w:w="1459" w:type="dxa"/>
            <w:tcBorders>
              <w:top w:val="single" w:sz="4" w:space="0" w:color="auto"/>
              <w:left w:val="single" w:sz="4" w:space="0" w:color="auto"/>
              <w:bottom w:val="single" w:sz="4" w:space="0" w:color="auto"/>
            </w:tcBorders>
            <w:shd w:val="clear" w:color="auto" w:fill="FFFFFF"/>
            <w:vAlign w:val="center"/>
          </w:tcPr>
          <w:p w14:paraId="6B9A52EB" w14:textId="77777777" w:rsidR="00CD3D4A" w:rsidRPr="004A2A9D" w:rsidRDefault="00CD3D4A" w:rsidP="001038A7">
            <w:pPr>
              <w:pStyle w:val="210"/>
              <w:shd w:val="clear" w:color="auto" w:fill="auto"/>
              <w:spacing w:before="0" w:line="240" w:lineRule="exact"/>
              <w:ind w:firstLine="0"/>
              <w:jc w:val="center"/>
              <w:rPr>
                <w:sz w:val="22"/>
                <w:szCs w:val="22"/>
              </w:rPr>
            </w:pPr>
            <w:r w:rsidRPr="004A2A9D">
              <w:rPr>
                <w:rStyle w:val="212pt"/>
                <w:sz w:val="22"/>
                <w:szCs w:val="22"/>
              </w:rPr>
              <w:t>4</w:t>
            </w:r>
          </w:p>
        </w:tc>
        <w:tc>
          <w:tcPr>
            <w:tcW w:w="1181" w:type="dxa"/>
            <w:tcBorders>
              <w:top w:val="single" w:sz="4" w:space="0" w:color="auto"/>
              <w:left w:val="single" w:sz="4" w:space="0" w:color="auto"/>
              <w:bottom w:val="single" w:sz="4" w:space="0" w:color="auto"/>
            </w:tcBorders>
            <w:shd w:val="clear" w:color="auto" w:fill="FFFFFF"/>
            <w:vAlign w:val="center"/>
          </w:tcPr>
          <w:p w14:paraId="1A6BEA46" w14:textId="77777777" w:rsidR="00CD3D4A" w:rsidRPr="004A2A9D" w:rsidRDefault="00CD3D4A" w:rsidP="001038A7">
            <w:pPr>
              <w:pStyle w:val="210"/>
              <w:shd w:val="clear" w:color="auto" w:fill="auto"/>
              <w:spacing w:before="0" w:line="240" w:lineRule="exact"/>
              <w:ind w:firstLine="0"/>
              <w:jc w:val="center"/>
              <w:rPr>
                <w:sz w:val="22"/>
                <w:szCs w:val="22"/>
              </w:rPr>
            </w:pPr>
            <w:r w:rsidRPr="004A2A9D">
              <w:rPr>
                <w:rStyle w:val="212pt"/>
                <w:sz w:val="22"/>
                <w:szCs w:val="22"/>
              </w:rPr>
              <w:t>5</w:t>
            </w:r>
          </w:p>
        </w:tc>
        <w:tc>
          <w:tcPr>
            <w:tcW w:w="1186" w:type="dxa"/>
            <w:tcBorders>
              <w:top w:val="single" w:sz="4" w:space="0" w:color="auto"/>
              <w:left w:val="single" w:sz="4" w:space="0" w:color="auto"/>
              <w:bottom w:val="single" w:sz="4" w:space="0" w:color="auto"/>
            </w:tcBorders>
            <w:shd w:val="clear" w:color="auto" w:fill="FFFFFF"/>
            <w:vAlign w:val="center"/>
          </w:tcPr>
          <w:p w14:paraId="39073E4C" w14:textId="77777777" w:rsidR="00CD3D4A" w:rsidRPr="004A2A9D" w:rsidRDefault="00CD3D4A" w:rsidP="001038A7">
            <w:pPr>
              <w:pStyle w:val="210"/>
              <w:shd w:val="clear" w:color="auto" w:fill="auto"/>
              <w:spacing w:before="0" w:line="240" w:lineRule="exact"/>
              <w:ind w:firstLine="0"/>
              <w:jc w:val="center"/>
              <w:rPr>
                <w:sz w:val="22"/>
                <w:szCs w:val="22"/>
              </w:rPr>
            </w:pPr>
            <w:r w:rsidRPr="004A2A9D">
              <w:rPr>
                <w:rStyle w:val="212pt"/>
                <w:sz w:val="22"/>
                <w:szCs w:val="22"/>
              </w:rPr>
              <w:t>6</w:t>
            </w:r>
          </w:p>
        </w:tc>
        <w:tc>
          <w:tcPr>
            <w:tcW w:w="2366" w:type="dxa"/>
            <w:tcBorders>
              <w:top w:val="single" w:sz="4" w:space="0" w:color="auto"/>
              <w:left w:val="single" w:sz="4" w:space="0" w:color="auto"/>
              <w:bottom w:val="single" w:sz="4" w:space="0" w:color="auto"/>
              <w:right w:val="single" w:sz="4" w:space="0" w:color="auto"/>
            </w:tcBorders>
            <w:shd w:val="clear" w:color="auto" w:fill="FFFFFF"/>
            <w:vAlign w:val="center"/>
          </w:tcPr>
          <w:p w14:paraId="65EDAC4B" w14:textId="77777777" w:rsidR="00CD3D4A" w:rsidRPr="004A2A9D" w:rsidRDefault="00CD3D4A" w:rsidP="001038A7">
            <w:pPr>
              <w:pStyle w:val="210"/>
              <w:shd w:val="clear" w:color="auto" w:fill="auto"/>
              <w:spacing w:before="0" w:line="240" w:lineRule="exact"/>
              <w:ind w:firstLine="0"/>
              <w:jc w:val="center"/>
              <w:rPr>
                <w:sz w:val="22"/>
                <w:szCs w:val="22"/>
              </w:rPr>
            </w:pPr>
            <w:r w:rsidRPr="004A2A9D">
              <w:rPr>
                <w:rStyle w:val="212pt"/>
                <w:sz w:val="22"/>
                <w:szCs w:val="22"/>
              </w:rPr>
              <w:t>7</w:t>
            </w:r>
          </w:p>
        </w:tc>
      </w:tr>
    </w:tbl>
    <w:p w14:paraId="7BF05AD7" w14:textId="3C56F7BF" w:rsidR="00CD3D4A" w:rsidRPr="004A2A9D" w:rsidRDefault="007F70C8" w:rsidP="00CD3D4A">
      <w:pPr>
        <w:pStyle w:val="210"/>
        <w:shd w:val="clear" w:color="auto" w:fill="auto"/>
        <w:spacing w:before="0" w:line="280" w:lineRule="exact"/>
        <w:ind w:firstLine="0"/>
        <w:rPr>
          <w:i/>
          <w:sz w:val="22"/>
          <w:szCs w:val="22"/>
        </w:rPr>
      </w:pPr>
      <w:r w:rsidRPr="004A2A9D">
        <w:rPr>
          <w:i/>
          <w:sz w:val="22"/>
          <w:szCs w:val="22"/>
        </w:rPr>
        <w:t>Примітка: і</w:t>
      </w:r>
      <w:r w:rsidR="00CD3D4A" w:rsidRPr="004A2A9D">
        <w:rPr>
          <w:i/>
          <w:sz w:val="22"/>
          <w:szCs w:val="22"/>
        </w:rPr>
        <w:t>нформація надана Управлінням земельних відносин та комунальної власності виконавчого комітету Коростенської міської ради від 2</w:t>
      </w:r>
      <w:r w:rsidR="004A2A9D" w:rsidRPr="004A2A9D">
        <w:rPr>
          <w:i/>
          <w:sz w:val="22"/>
          <w:szCs w:val="22"/>
        </w:rPr>
        <w:t>4.06</w:t>
      </w:r>
      <w:r w:rsidR="00CD3D4A" w:rsidRPr="004A2A9D">
        <w:rPr>
          <w:i/>
          <w:sz w:val="22"/>
          <w:szCs w:val="22"/>
        </w:rPr>
        <w:t>.202</w:t>
      </w:r>
      <w:r w:rsidR="004A2A9D" w:rsidRPr="004A2A9D">
        <w:rPr>
          <w:i/>
          <w:sz w:val="22"/>
          <w:szCs w:val="22"/>
        </w:rPr>
        <w:t>6</w:t>
      </w:r>
      <w:r w:rsidR="00CD3D4A" w:rsidRPr="004A2A9D">
        <w:rPr>
          <w:i/>
          <w:sz w:val="22"/>
          <w:szCs w:val="22"/>
        </w:rPr>
        <w:t>року №20.0.1-6/</w:t>
      </w:r>
      <w:r w:rsidR="004A2A9D" w:rsidRPr="004A2A9D">
        <w:rPr>
          <w:i/>
          <w:sz w:val="22"/>
          <w:szCs w:val="22"/>
        </w:rPr>
        <w:t>5</w:t>
      </w:r>
      <w:r w:rsidR="00CD3D4A" w:rsidRPr="004A2A9D">
        <w:rPr>
          <w:i/>
          <w:sz w:val="22"/>
          <w:szCs w:val="22"/>
        </w:rPr>
        <w:t>0</w:t>
      </w:r>
      <w:r w:rsidR="004A2A9D" w:rsidRPr="004A2A9D">
        <w:rPr>
          <w:i/>
          <w:sz w:val="22"/>
          <w:szCs w:val="22"/>
        </w:rPr>
        <w:t>8</w:t>
      </w:r>
      <w:r w:rsidR="00CD3D4A" w:rsidRPr="004A2A9D">
        <w:rPr>
          <w:i/>
          <w:sz w:val="22"/>
          <w:szCs w:val="22"/>
        </w:rPr>
        <w:t>.</w:t>
      </w:r>
      <w:r w:rsidR="00D82B0A" w:rsidRPr="004A2A9D">
        <w:rPr>
          <w:i/>
          <w:sz w:val="22"/>
          <w:szCs w:val="22"/>
        </w:rPr>
        <w:t xml:space="preserve"> На засідання постійної комісії з питань земельних ресурсів, будівництва та архітектури Коростенської міської ради, яке відбулося 16 грудня 2022 року, було винесено на розгляд проект рішення «Про внесення змін до Програми розвитку земельних відносин Коростенської міської територіальної громади на 2022-2026 роки,</w:t>
      </w:r>
      <w:r w:rsidR="00890DD0" w:rsidRPr="004A2A9D">
        <w:rPr>
          <w:i/>
          <w:sz w:val="22"/>
          <w:szCs w:val="22"/>
        </w:rPr>
        <w:t xml:space="preserve">  затвердженої</w:t>
      </w:r>
      <w:r w:rsidR="00D82B0A" w:rsidRPr="004A2A9D">
        <w:rPr>
          <w:i/>
          <w:sz w:val="22"/>
          <w:szCs w:val="22"/>
        </w:rPr>
        <w:t xml:space="preserve"> рішенням 12 сесії Коростенської міської ради Ⅷ скликання від 23.12.2021р. №719» </w:t>
      </w:r>
      <w:r w:rsidR="00890DD0" w:rsidRPr="004A2A9D">
        <w:rPr>
          <w:i/>
          <w:sz w:val="22"/>
          <w:szCs w:val="22"/>
        </w:rPr>
        <w:t>щодо передбачення коштів на природоохоронні заходи земель комунальної власності, а саме для агрохімічної паспортизації земель сільськогосподарського призначення. Пропозицію комісією відхилено.</w:t>
      </w:r>
    </w:p>
    <w:p w14:paraId="64B3CE4F" w14:textId="77777777" w:rsidR="00CD3D4A" w:rsidRPr="00D44C4C" w:rsidRDefault="00CD3D4A" w:rsidP="00CD3D4A">
      <w:pPr>
        <w:pStyle w:val="a9"/>
        <w:shd w:val="clear" w:color="auto" w:fill="auto"/>
        <w:spacing w:line="240" w:lineRule="exact"/>
        <w:jc w:val="right"/>
        <w:rPr>
          <w:highlight w:val="yellow"/>
        </w:rPr>
      </w:pPr>
    </w:p>
    <w:p w14:paraId="4353D6A5" w14:textId="5BFABA2A" w:rsidR="00C40054" w:rsidRPr="002B0FC3" w:rsidRDefault="000516A2">
      <w:pPr>
        <w:pStyle w:val="210"/>
        <w:shd w:val="clear" w:color="auto" w:fill="auto"/>
        <w:spacing w:before="278" w:line="280" w:lineRule="exact"/>
        <w:ind w:left="340" w:firstLine="0"/>
        <w:jc w:val="left"/>
      </w:pPr>
      <w:r w:rsidRPr="002B0FC3">
        <w:lastRenderedPageBreak/>
        <w:t>Поширеність небезпечних екзогенних геологічних процесів (за останні 5 років)</w:t>
      </w:r>
      <w:r w:rsidR="007F70C8" w:rsidRPr="002B0FC3">
        <w:t xml:space="preserve"> </w:t>
      </w:r>
    </w:p>
    <w:p w14:paraId="38B2A42A" w14:textId="5346AFDB" w:rsidR="00BB3426" w:rsidRPr="002B0FC3" w:rsidRDefault="00BB3426" w:rsidP="00BB3426">
      <w:pPr>
        <w:pStyle w:val="a9"/>
        <w:shd w:val="clear" w:color="auto" w:fill="auto"/>
        <w:spacing w:line="240" w:lineRule="exact"/>
        <w:jc w:val="right"/>
      </w:pPr>
      <w:r w:rsidRPr="002B0FC3">
        <w:t>Таблиця 25</w:t>
      </w:r>
    </w:p>
    <w:tbl>
      <w:tblPr>
        <w:tblW w:w="0" w:type="auto"/>
        <w:tblLayout w:type="fixed"/>
        <w:tblCellMar>
          <w:left w:w="10" w:type="dxa"/>
          <w:right w:w="10" w:type="dxa"/>
        </w:tblCellMar>
        <w:tblLook w:val="04A0" w:firstRow="1" w:lastRow="0" w:firstColumn="1" w:lastColumn="0" w:noHBand="0" w:noVBand="1"/>
      </w:tblPr>
      <w:tblGrid>
        <w:gridCol w:w="811"/>
        <w:gridCol w:w="979"/>
        <w:gridCol w:w="994"/>
        <w:gridCol w:w="989"/>
        <w:gridCol w:w="840"/>
        <w:gridCol w:w="840"/>
        <w:gridCol w:w="840"/>
        <w:gridCol w:w="845"/>
        <w:gridCol w:w="706"/>
        <w:gridCol w:w="845"/>
        <w:gridCol w:w="835"/>
        <w:gridCol w:w="677"/>
      </w:tblGrid>
      <w:tr w:rsidR="00BB3426" w:rsidRPr="002B0FC3" w14:paraId="1D868931" w14:textId="77777777" w:rsidTr="00BB3426">
        <w:trPr>
          <w:trHeight w:hRule="exact" w:val="398"/>
        </w:trPr>
        <w:tc>
          <w:tcPr>
            <w:tcW w:w="811" w:type="dxa"/>
            <w:vMerge w:val="restart"/>
            <w:tcBorders>
              <w:top w:val="single" w:sz="4" w:space="0" w:color="auto"/>
              <w:left w:val="single" w:sz="4" w:space="0" w:color="auto"/>
            </w:tcBorders>
            <w:shd w:val="clear" w:color="auto" w:fill="FFFFFF"/>
            <w:vAlign w:val="center"/>
          </w:tcPr>
          <w:p w14:paraId="7BC49EC0" w14:textId="77777777" w:rsidR="00BB3426" w:rsidRPr="002B0FC3" w:rsidRDefault="00BB3426" w:rsidP="00BB3426">
            <w:pPr>
              <w:pStyle w:val="210"/>
              <w:shd w:val="clear" w:color="auto" w:fill="auto"/>
              <w:spacing w:before="0" w:line="240" w:lineRule="exact"/>
              <w:ind w:left="280" w:firstLine="0"/>
              <w:jc w:val="left"/>
              <w:rPr>
                <w:sz w:val="22"/>
                <w:szCs w:val="22"/>
              </w:rPr>
            </w:pPr>
            <w:r w:rsidRPr="002B0FC3">
              <w:rPr>
                <w:rStyle w:val="212pt"/>
                <w:sz w:val="22"/>
                <w:szCs w:val="22"/>
              </w:rPr>
              <w:t>Рік</w:t>
            </w:r>
          </w:p>
        </w:tc>
        <w:tc>
          <w:tcPr>
            <w:tcW w:w="1973" w:type="dxa"/>
            <w:gridSpan w:val="2"/>
            <w:tcBorders>
              <w:top w:val="single" w:sz="4" w:space="0" w:color="auto"/>
              <w:left w:val="single" w:sz="4" w:space="0" w:color="auto"/>
            </w:tcBorders>
            <w:shd w:val="clear" w:color="auto" w:fill="FFFFFF"/>
            <w:vAlign w:val="bottom"/>
          </w:tcPr>
          <w:p w14:paraId="410B2CA0" w14:textId="77777777" w:rsidR="00BB3426" w:rsidRPr="002B0FC3" w:rsidRDefault="00BB3426" w:rsidP="00BB3426">
            <w:pPr>
              <w:pStyle w:val="210"/>
              <w:shd w:val="clear" w:color="auto" w:fill="auto"/>
              <w:spacing w:before="0" w:line="240" w:lineRule="exact"/>
              <w:ind w:right="340" w:firstLine="0"/>
              <w:jc w:val="right"/>
              <w:rPr>
                <w:sz w:val="22"/>
                <w:szCs w:val="22"/>
              </w:rPr>
            </w:pPr>
            <w:r w:rsidRPr="002B0FC3">
              <w:rPr>
                <w:rStyle w:val="212pt"/>
                <w:sz w:val="22"/>
                <w:szCs w:val="22"/>
              </w:rPr>
              <w:t>Підтоплення</w:t>
            </w:r>
          </w:p>
        </w:tc>
        <w:tc>
          <w:tcPr>
            <w:tcW w:w="2669" w:type="dxa"/>
            <w:gridSpan w:val="3"/>
            <w:tcBorders>
              <w:top w:val="single" w:sz="4" w:space="0" w:color="auto"/>
              <w:left w:val="single" w:sz="4" w:space="0" w:color="auto"/>
            </w:tcBorders>
            <w:shd w:val="clear" w:color="auto" w:fill="FFFFFF"/>
            <w:vAlign w:val="bottom"/>
          </w:tcPr>
          <w:p w14:paraId="64BBE026" w14:textId="77777777" w:rsidR="00BB3426" w:rsidRPr="002B0FC3" w:rsidRDefault="00BB3426" w:rsidP="00BB3426">
            <w:pPr>
              <w:pStyle w:val="210"/>
              <w:shd w:val="clear" w:color="auto" w:fill="auto"/>
              <w:spacing w:before="0" w:line="240" w:lineRule="exact"/>
              <w:ind w:firstLine="0"/>
              <w:jc w:val="center"/>
              <w:rPr>
                <w:sz w:val="22"/>
                <w:szCs w:val="22"/>
              </w:rPr>
            </w:pPr>
            <w:r w:rsidRPr="002B0FC3">
              <w:rPr>
                <w:rStyle w:val="212pt"/>
                <w:sz w:val="22"/>
                <w:szCs w:val="22"/>
              </w:rPr>
              <w:t>Карст</w:t>
            </w:r>
          </w:p>
        </w:tc>
        <w:tc>
          <w:tcPr>
            <w:tcW w:w="4748" w:type="dxa"/>
            <w:gridSpan w:val="6"/>
            <w:tcBorders>
              <w:top w:val="single" w:sz="4" w:space="0" w:color="auto"/>
              <w:left w:val="single" w:sz="4" w:space="0" w:color="auto"/>
              <w:right w:val="single" w:sz="4" w:space="0" w:color="auto"/>
            </w:tcBorders>
            <w:shd w:val="clear" w:color="auto" w:fill="FFFFFF"/>
            <w:vAlign w:val="bottom"/>
          </w:tcPr>
          <w:p w14:paraId="1692EC79" w14:textId="77777777" w:rsidR="00BB3426" w:rsidRPr="002B0FC3" w:rsidRDefault="00BB3426" w:rsidP="00BB3426">
            <w:pPr>
              <w:pStyle w:val="210"/>
              <w:shd w:val="clear" w:color="auto" w:fill="auto"/>
              <w:spacing w:before="0" w:line="240" w:lineRule="exact"/>
              <w:ind w:firstLine="0"/>
              <w:jc w:val="center"/>
              <w:rPr>
                <w:sz w:val="22"/>
                <w:szCs w:val="22"/>
              </w:rPr>
            </w:pPr>
            <w:r w:rsidRPr="002B0FC3">
              <w:rPr>
                <w:rStyle w:val="212pt"/>
                <w:sz w:val="22"/>
                <w:szCs w:val="22"/>
              </w:rPr>
              <w:t>Зсуви</w:t>
            </w:r>
          </w:p>
        </w:tc>
      </w:tr>
      <w:tr w:rsidR="00BB3426" w:rsidRPr="002B0FC3" w14:paraId="2A59A3A6" w14:textId="77777777" w:rsidTr="00E43B28">
        <w:trPr>
          <w:cantSplit/>
          <w:trHeight w:hRule="exact" w:val="2482"/>
        </w:trPr>
        <w:tc>
          <w:tcPr>
            <w:tcW w:w="811" w:type="dxa"/>
            <w:vMerge/>
            <w:tcBorders>
              <w:left w:val="single" w:sz="4" w:space="0" w:color="auto"/>
            </w:tcBorders>
            <w:shd w:val="clear" w:color="auto" w:fill="FFFFFF"/>
            <w:vAlign w:val="center"/>
          </w:tcPr>
          <w:p w14:paraId="4D49EF39" w14:textId="77777777" w:rsidR="00BB3426" w:rsidRPr="002B0FC3" w:rsidRDefault="00BB3426" w:rsidP="00BB3426">
            <w:pPr>
              <w:rPr>
                <w:rFonts w:ascii="Times New Roman" w:hAnsi="Times New Roman" w:cs="Times New Roman"/>
                <w:sz w:val="22"/>
                <w:szCs w:val="22"/>
              </w:rPr>
            </w:pPr>
          </w:p>
        </w:tc>
        <w:tc>
          <w:tcPr>
            <w:tcW w:w="979" w:type="dxa"/>
            <w:tcBorders>
              <w:top w:val="single" w:sz="4" w:space="0" w:color="auto"/>
              <w:left w:val="single" w:sz="4" w:space="0" w:color="auto"/>
            </w:tcBorders>
            <w:shd w:val="clear" w:color="auto" w:fill="FFFFFF"/>
            <w:textDirection w:val="btLr"/>
          </w:tcPr>
          <w:p w14:paraId="286B300E" w14:textId="77777777" w:rsidR="00BB3426" w:rsidRPr="002B0FC3" w:rsidRDefault="00BB3426" w:rsidP="00BB3426">
            <w:pPr>
              <w:pStyle w:val="210"/>
              <w:shd w:val="clear" w:color="auto" w:fill="auto"/>
              <w:spacing w:before="0" w:line="240" w:lineRule="exact"/>
              <w:ind w:right="340" w:firstLine="0"/>
              <w:jc w:val="right"/>
              <w:rPr>
                <w:sz w:val="22"/>
                <w:szCs w:val="22"/>
              </w:rPr>
            </w:pPr>
            <w:r w:rsidRPr="002B0FC3">
              <w:rPr>
                <w:rStyle w:val="212pt"/>
                <w:sz w:val="22"/>
                <w:szCs w:val="22"/>
              </w:rPr>
              <w:t>площа, тис. км</w:t>
            </w:r>
            <w:r w:rsidRPr="002B0FC3">
              <w:rPr>
                <w:rStyle w:val="212pt"/>
                <w:sz w:val="22"/>
                <w:szCs w:val="22"/>
                <w:vertAlign w:val="superscript"/>
              </w:rPr>
              <w:t>2</w:t>
            </w:r>
          </w:p>
        </w:tc>
        <w:tc>
          <w:tcPr>
            <w:tcW w:w="994" w:type="dxa"/>
            <w:tcBorders>
              <w:top w:val="single" w:sz="4" w:space="0" w:color="auto"/>
              <w:left w:val="single" w:sz="4" w:space="0" w:color="auto"/>
            </w:tcBorders>
            <w:shd w:val="clear" w:color="auto" w:fill="FFFFFF"/>
            <w:textDirection w:val="btLr"/>
          </w:tcPr>
          <w:p w14:paraId="331F5477" w14:textId="77777777" w:rsidR="00BB3426" w:rsidRPr="002B0FC3" w:rsidRDefault="00BB3426" w:rsidP="00BB3426">
            <w:pPr>
              <w:pStyle w:val="210"/>
              <w:shd w:val="clear" w:color="auto" w:fill="auto"/>
              <w:spacing w:before="0" w:line="283" w:lineRule="exact"/>
              <w:ind w:firstLine="0"/>
              <w:jc w:val="center"/>
              <w:rPr>
                <w:sz w:val="22"/>
                <w:szCs w:val="22"/>
              </w:rPr>
            </w:pPr>
            <w:r w:rsidRPr="002B0FC3">
              <w:rPr>
                <w:rStyle w:val="212pt"/>
                <w:sz w:val="22"/>
                <w:szCs w:val="22"/>
              </w:rPr>
              <w:t>% від площі території регіону</w:t>
            </w:r>
          </w:p>
        </w:tc>
        <w:tc>
          <w:tcPr>
            <w:tcW w:w="989" w:type="dxa"/>
            <w:tcBorders>
              <w:top w:val="single" w:sz="4" w:space="0" w:color="auto"/>
              <w:left w:val="single" w:sz="4" w:space="0" w:color="auto"/>
            </w:tcBorders>
            <w:shd w:val="clear" w:color="auto" w:fill="FFFFFF"/>
            <w:textDirection w:val="btLr"/>
          </w:tcPr>
          <w:p w14:paraId="69F6D578" w14:textId="77777777" w:rsidR="00F13217" w:rsidRPr="002B0FC3" w:rsidRDefault="00BB3426" w:rsidP="00BB3426">
            <w:pPr>
              <w:pStyle w:val="210"/>
              <w:shd w:val="clear" w:color="auto" w:fill="auto"/>
              <w:spacing w:before="0" w:line="283" w:lineRule="exact"/>
              <w:ind w:firstLine="0"/>
              <w:jc w:val="center"/>
              <w:rPr>
                <w:rStyle w:val="212pt"/>
                <w:sz w:val="22"/>
                <w:szCs w:val="22"/>
              </w:rPr>
            </w:pPr>
            <w:r w:rsidRPr="002B0FC3">
              <w:rPr>
                <w:rStyle w:val="212pt"/>
                <w:sz w:val="22"/>
                <w:szCs w:val="22"/>
              </w:rPr>
              <w:t xml:space="preserve">площа поширення </w:t>
            </w:r>
          </w:p>
          <w:p w14:paraId="53F828BA" w14:textId="18817A98" w:rsidR="00BB3426" w:rsidRPr="002B0FC3" w:rsidRDefault="00BB3426" w:rsidP="00F13217">
            <w:pPr>
              <w:pStyle w:val="210"/>
              <w:shd w:val="clear" w:color="auto" w:fill="auto"/>
              <w:spacing w:before="0" w:line="283" w:lineRule="exact"/>
              <w:ind w:firstLine="0"/>
              <w:jc w:val="center"/>
              <w:rPr>
                <w:sz w:val="22"/>
                <w:szCs w:val="22"/>
              </w:rPr>
            </w:pPr>
            <w:r w:rsidRPr="002B0FC3">
              <w:rPr>
                <w:rStyle w:val="212pt"/>
                <w:sz w:val="22"/>
                <w:szCs w:val="22"/>
              </w:rPr>
              <w:t>порід, здатних до кар</w:t>
            </w:r>
            <w:r w:rsidR="00F13217" w:rsidRPr="002B0FC3">
              <w:rPr>
                <w:rStyle w:val="212pt"/>
                <w:sz w:val="22"/>
                <w:szCs w:val="22"/>
              </w:rPr>
              <w:t>с</w:t>
            </w:r>
            <w:r w:rsidRPr="002B0FC3">
              <w:rPr>
                <w:rStyle w:val="212pt"/>
                <w:sz w:val="22"/>
                <w:szCs w:val="22"/>
              </w:rPr>
              <w:t>тування, тис. км</w:t>
            </w:r>
            <w:r w:rsidRPr="002B0FC3">
              <w:rPr>
                <w:rStyle w:val="212pt"/>
                <w:sz w:val="22"/>
                <w:szCs w:val="22"/>
                <w:vertAlign w:val="superscript"/>
              </w:rPr>
              <w:t>2</w:t>
            </w:r>
          </w:p>
        </w:tc>
        <w:tc>
          <w:tcPr>
            <w:tcW w:w="840" w:type="dxa"/>
            <w:tcBorders>
              <w:top w:val="single" w:sz="4" w:space="0" w:color="auto"/>
              <w:left w:val="single" w:sz="4" w:space="0" w:color="auto"/>
            </w:tcBorders>
            <w:shd w:val="clear" w:color="auto" w:fill="FFFFFF"/>
            <w:textDirection w:val="btLr"/>
            <w:vAlign w:val="center"/>
          </w:tcPr>
          <w:p w14:paraId="03E1DB19" w14:textId="6D7BC580" w:rsidR="00BB3426" w:rsidRPr="002B0FC3" w:rsidRDefault="00E43B28" w:rsidP="00E43B28">
            <w:pPr>
              <w:pStyle w:val="210"/>
              <w:shd w:val="clear" w:color="auto" w:fill="auto"/>
              <w:spacing w:before="0" w:line="240" w:lineRule="exact"/>
              <w:ind w:left="113" w:right="113" w:firstLine="0"/>
              <w:rPr>
                <w:sz w:val="22"/>
                <w:szCs w:val="22"/>
              </w:rPr>
            </w:pPr>
            <w:r w:rsidRPr="002B0FC3">
              <w:rPr>
                <w:rStyle w:val="212pt"/>
                <w:sz w:val="22"/>
                <w:szCs w:val="22"/>
              </w:rPr>
              <w:t>%</w:t>
            </w:r>
          </w:p>
        </w:tc>
        <w:tc>
          <w:tcPr>
            <w:tcW w:w="840" w:type="dxa"/>
            <w:tcBorders>
              <w:top w:val="single" w:sz="4" w:space="0" w:color="auto"/>
              <w:left w:val="single" w:sz="4" w:space="0" w:color="auto"/>
            </w:tcBorders>
            <w:shd w:val="clear" w:color="auto" w:fill="FFFFFF"/>
            <w:textDirection w:val="btLr"/>
          </w:tcPr>
          <w:p w14:paraId="3A48CD98" w14:textId="77777777" w:rsidR="00F13217" w:rsidRPr="002B0FC3" w:rsidRDefault="00BB3426" w:rsidP="00BB3426">
            <w:pPr>
              <w:pStyle w:val="210"/>
              <w:shd w:val="clear" w:color="auto" w:fill="auto"/>
              <w:spacing w:before="0" w:line="288" w:lineRule="exact"/>
              <w:ind w:firstLine="0"/>
              <w:jc w:val="center"/>
              <w:rPr>
                <w:rStyle w:val="212pt"/>
                <w:sz w:val="22"/>
                <w:szCs w:val="22"/>
              </w:rPr>
            </w:pPr>
            <w:r w:rsidRPr="002B0FC3">
              <w:rPr>
                <w:rStyle w:val="212pt"/>
                <w:sz w:val="22"/>
                <w:szCs w:val="22"/>
              </w:rPr>
              <w:t>кількість карсто-</w:t>
            </w:r>
          </w:p>
          <w:p w14:paraId="0A9F0F0C" w14:textId="160418C9" w:rsidR="00BB3426" w:rsidRPr="002B0FC3" w:rsidRDefault="00BB3426" w:rsidP="00BB3426">
            <w:pPr>
              <w:pStyle w:val="210"/>
              <w:shd w:val="clear" w:color="auto" w:fill="auto"/>
              <w:spacing w:before="0" w:line="288" w:lineRule="exact"/>
              <w:ind w:firstLine="0"/>
              <w:jc w:val="center"/>
              <w:rPr>
                <w:sz w:val="22"/>
                <w:szCs w:val="22"/>
              </w:rPr>
            </w:pPr>
            <w:r w:rsidRPr="002B0FC3">
              <w:rPr>
                <w:rStyle w:val="212pt"/>
                <w:sz w:val="22"/>
                <w:szCs w:val="22"/>
              </w:rPr>
              <w:t xml:space="preserve"> проявів, од.</w:t>
            </w:r>
          </w:p>
        </w:tc>
        <w:tc>
          <w:tcPr>
            <w:tcW w:w="840" w:type="dxa"/>
            <w:tcBorders>
              <w:top w:val="single" w:sz="4" w:space="0" w:color="auto"/>
              <w:left w:val="single" w:sz="4" w:space="0" w:color="auto"/>
            </w:tcBorders>
            <w:shd w:val="clear" w:color="auto" w:fill="FFFFFF"/>
            <w:textDirection w:val="btLr"/>
          </w:tcPr>
          <w:p w14:paraId="13110558" w14:textId="77777777" w:rsidR="00BB3426" w:rsidRPr="002B0FC3" w:rsidRDefault="00BB3426" w:rsidP="00BB3426">
            <w:pPr>
              <w:pStyle w:val="210"/>
              <w:shd w:val="clear" w:color="auto" w:fill="auto"/>
              <w:spacing w:before="0" w:after="120" w:line="240" w:lineRule="exact"/>
              <w:ind w:right="340" w:firstLine="0"/>
              <w:jc w:val="right"/>
              <w:rPr>
                <w:sz w:val="22"/>
                <w:szCs w:val="22"/>
              </w:rPr>
            </w:pPr>
            <w:r w:rsidRPr="002B0FC3">
              <w:rPr>
                <w:rStyle w:val="212pt"/>
                <w:sz w:val="22"/>
                <w:szCs w:val="22"/>
              </w:rPr>
              <w:t>загальна кількість,</w:t>
            </w:r>
          </w:p>
          <w:p w14:paraId="0F06CD79" w14:textId="77777777" w:rsidR="00BB3426" w:rsidRPr="002B0FC3" w:rsidRDefault="00BB3426" w:rsidP="00BB3426">
            <w:pPr>
              <w:pStyle w:val="210"/>
              <w:shd w:val="clear" w:color="auto" w:fill="auto"/>
              <w:spacing w:before="120" w:line="240" w:lineRule="exact"/>
              <w:ind w:firstLine="0"/>
              <w:jc w:val="center"/>
              <w:rPr>
                <w:sz w:val="22"/>
                <w:szCs w:val="22"/>
              </w:rPr>
            </w:pPr>
            <w:r w:rsidRPr="002B0FC3">
              <w:rPr>
                <w:rStyle w:val="212pt"/>
                <w:sz w:val="22"/>
                <w:szCs w:val="22"/>
              </w:rPr>
              <w:t>од.</w:t>
            </w:r>
          </w:p>
        </w:tc>
        <w:tc>
          <w:tcPr>
            <w:tcW w:w="845" w:type="dxa"/>
            <w:tcBorders>
              <w:top w:val="single" w:sz="4" w:space="0" w:color="auto"/>
              <w:left w:val="single" w:sz="4" w:space="0" w:color="auto"/>
            </w:tcBorders>
            <w:shd w:val="clear" w:color="auto" w:fill="FFFFFF"/>
            <w:textDirection w:val="btLr"/>
            <w:vAlign w:val="center"/>
          </w:tcPr>
          <w:p w14:paraId="3FFC054C" w14:textId="79873055" w:rsidR="00BB3426" w:rsidRPr="002B0FC3" w:rsidRDefault="00E43B28" w:rsidP="00E43B28">
            <w:pPr>
              <w:pStyle w:val="210"/>
              <w:shd w:val="clear" w:color="auto" w:fill="auto"/>
              <w:spacing w:before="0" w:line="240" w:lineRule="exact"/>
              <w:ind w:left="113" w:right="113" w:firstLine="0"/>
              <w:rPr>
                <w:sz w:val="22"/>
                <w:szCs w:val="22"/>
                <w:vertAlign w:val="superscript"/>
              </w:rPr>
            </w:pPr>
            <w:r w:rsidRPr="002B0FC3">
              <w:rPr>
                <w:rStyle w:val="212pt"/>
                <w:sz w:val="22"/>
                <w:szCs w:val="22"/>
              </w:rPr>
              <w:t>площа, км</w:t>
            </w:r>
            <w:r w:rsidRPr="002B0FC3">
              <w:rPr>
                <w:rStyle w:val="212pt"/>
                <w:sz w:val="22"/>
                <w:szCs w:val="22"/>
                <w:vertAlign w:val="superscript"/>
              </w:rPr>
              <w:t>2</w:t>
            </w:r>
          </w:p>
        </w:tc>
        <w:tc>
          <w:tcPr>
            <w:tcW w:w="706" w:type="dxa"/>
            <w:tcBorders>
              <w:top w:val="single" w:sz="4" w:space="0" w:color="auto"/>
              <w:left w:val="single" w:sz="4" w:space="0" w:color="auto"/>
            </w:tcBorders>
            <w:shd w:val="clear" w:color="auto" w:fill="FFFFFF"/>
            <w:textDirection w:val="btLr"/>
            <w:vAlign w:val="center"/>
          </w:tcPr>
          <w:p w14:paraId="4263FAF8" w14:textId="4DD2FE8C" w:rsidR="00BB3426" w:rsidRPr="002B0FC3" w:rsidRDefault="00E43B28" w:rsidP="00E43B28">
            <w:pPr>
              <w:pStyle w:val="210"/>
              <w:shd w:val="clear" w:color="auto" w:fill="auto"/>
              <w:spacing w:before="0" w:line="240" w:lineRule="exact"/>
              <w:ind w:left="320" w:right="113" w:firstLine="0"/>
              <w:jc w:val="left"/>
              <w:rPr>
                <w:sz w:val="22"/>
                <w:szCs w:val="22"/>
              </w:rPr>
            </w:pPr>
            <w:r w:rsidRPr="002B0FC3">
              <w:rPr>
                <w:rStyle w:val="212pt"/>
                <w:sz w:val="22"/>
                <w:szCs w:val="22"/>
              </w:rPr>
              <w:t>%</w:t>
            </w:r>
          </w:p>
        </w:tc>
        <w:tc>
          <w:tcPr>
            <w:tcW w:w="845" w:type="dxa"/>
            <w:tcBorders>
              <w:top w:val="single" w:sz="4" w:space="0" w:color="auto"/>
              <w:left w:val="single" w:sz="4" w:space="0" w:color="auto"/>
            </w:tcBorders>
            <w:shd w:val="clear" w:color="auto" w:fill="FFFFFF"/>
            <w:textDirection w:val="btLr"/>
          </w:tcPr>
          <w:p w14:paraId="109FC514" w14:textId="327C1D06" w:rsidR="00BB3426" w:rsidRPr="002B0FC3" w:rsidRDefault="00BB3426" w:rsidP="00E43B28">
            <w:pPr>
              <w:pStyle w:val="210"/>
              <w:shd w:val="clear" w:color="auto" w:fill="auto"/>
              <w:spacing w:before="0" w:line="283" w:lineRule="exact"/>
              <w:ind w:firstLine="0"/>
              <w:jc w:val="center"/>
              <w:rPr>
                <w:sz w:val="22"/>
                <w:szCs w:val="22"/>
              </w:rPr>
            </w:pPr>
            <w:r w:rsidRPr="002B0FC3">
              <w:rPr>
                <w:rStyle w:val="212pt"/>
                <w:sz w:val="22"/>
                <w:szCs w:val="22"/>
              </w:rPr>
              <w:t>кількість активних, од.</w:t>
            </w:r>
          </w:p>
        </w:tc>
        <w:tc>
          <w:tcPr>
            <w:tcW w:w="835" w:type="dxa"/>
            <w:tcBorders>
              <w:top w:val="single" w:sz="4" w:space="0" w:color="auto"/>
              <w:left w:val="single" w:sz="4" w:space="0" w:color="auto"/>
            </w:tcBorders>
            <w:shd w:val="clear" w:color="auto" w:fill="FFFFFF"/>
            <w:textDirection w:val="btLr"/>
          </w:tcPr>
          <w:p w14:paraId="5C584098" w14:textId="77777777" w:rsidR="00BB3426" w:rsidRPr="002B0FC3" w:rsidRDefault="00BB3426" w:rsidP="00BB3426">
            <w:pPr>
              <w:pStyle w:val="210"/>
              <w:shd w:val="clear" w:color="auto" w:fill="auto"/>
              <w:spacing w:before="0" w:line="240" w:lineRule="exact"/>
              <w:ind w:left="180" w:firstLine="0"/>
              <w:jc w:val="left"/>
              <w:rPr>
                <w:sz w:val="22"/>
                <w:szCs w:val="22"/>
              </w:rPr>
            </w:pPr>
            <w:r w:rsidRPr="002B0FC3">
              <w:rPr>
                <w:rStyle w:val="212pt"/>
                <w:sz w:val="22"/>
                <w:szCs w:val="22"/>
              </w:rPr>
              <w:t>площа активних, км</w:t>
            </w:r>
            <w:r w:rsidRPr="002B0FC3">
              <w:rPr>
                <w:rStyle w:val="212pt"/>
                <w:sz w:val="22"/>
                <w:szCs w:val="22"/>
                <w:vertAlign w:val="superscript"/>
              </w:rPr>
              <w:t>2</w:t>
            </w:r>
          </w:p>
        </w:tc>
        <w:tc>
          <w:tcPr>
            <w:tcW w:w="677" w:type="dxa"/>
            <w:tcBorders>
              <w:top w:val="single" w:sz="4" w:space="0" w:color="auto"/>
              <w:left w:val="single" w:sz="4" w:space="0" w:color="auto"/>
              <w:right w:val="single" w:sz="4" w:space="0" w:color="auto"/>
            </w:tcBorders>
            <w:shd w:val="clear" w:color="auto" w:fill="FFFFFF"/>
            <w:textDirection w:val="btLr"/>
            <w:vAlign w:val="center"/>
          </w:tcPr>
          <w:p w14:paraId="40B2E721" w14:textId="5E0F7D07" w:rsidR="00BB3426" w:rsidRPr="002B0FC3" w:rsidRDefault="00E43B28" w:rsidP="00E43B28">
            <w:pPr>
              <w:pStyle w:val="210"/>
              <w:shd w:val="clear" w:color="auto" w:fill="auto"/>
              <w:spacing w:before="0" w:line="240" w:lineRule="exact"/>
              <w:ind w:left="280" w:right="113" w:firstLine="0"/>
              <w:jc w:val="left"/>
              <w:rPr>
                <w:sz w:val="22"/>
                <w:szCs w:val="22"/>
              </w:rPr>
            </w:pPr>
            <w:r w:rsidRPr="002B0FC3">
              <w:rPr>
                <w:sz w:val="22"/>
                <w:szCs w:val="22"/>
              </w:rPr>
              <w:t>%</w:t>
            </w:r>
          </w:p>
        </w:tc>
      </w:tr>
      <w:tr w:rsidR="00BB3426" w:rsidRPr="002B0FC3" w14:paraId="339DFC3D" w14:textId="77777777" w:rsidTr="00421701">
        <w:trPr>
          <w:trHeight w:hRule="exact" w:val="322"/>
        </w:trPr>
        <w:tc>
          <w:tcPr>
            <w:tcW w:w="811" w:type="dxa"/>
            <w:tcBorders>
              <w:top w:val="single" w:sz="4" w:space="0" w:color="auto"/>
              <w:left w:val="single" w:sz="4" w:space="0" w:color="auto"/>
            </w:tcBorders>
            <w:shd w:val="clear" w:color="auto" w:fill="FFFFFF"/>
            <w:vAlign w:val="center"/>
          </w:tcPr>
          <w:p w14:paraId="4BE7D5CB" w14:textId="77777777" w:rsidR="00BB3426" w:rsidRPr="002B0FC3" w:rsidRDefault="00BB3426" w:rsidP="000A02B5">
            <w:pPr>
              <w:pStyle w:val="210"/>
              <w:shd w:val="clear" w:color="auto" w:fill="auto"/>
              <w:spacing w:before="0" w:line="240" w:lineRule="exact"/>
              <w:ind w:firstLine="0"/>
              <w:jc w:val="center"/>
              <w:rPr>
                <w:sz w:val="22"/>
                <w:szCs w:val="22"/>
              </w:rPr>
            </w:pPr>
            <w:r w:rsidRPr="002B0FC3">
              <w:rPr>
                <w:rStyle w:val="212pt"/>
                <w:sz w:val="22"/>
                <w:szCs w:val="22"/>
              </w:rPr>
              <w:t>1</w:t>
            </w:r>
          </w:p>
        </w:tc>
        <w:tc>
          <w:tcPr>
            <w:tcW w:w="979" w:type="dxa"/>
            <w:tcBorders>
              <w:top w:val="single" w:sz="4" w:space="0" w:color="auto"/>
              <w:left w:val="single" w:sz="4" w:space="0" w:color="auto"/>
            </w:tcBorders>
            <w:shd w:val="clear" w:color="auto" w:fill="FFFFFF"/>
            <w:vAlign w:val="center"/>
          </w:tcPr>
          <w:p w14:paraId="1801B952" w14:textId="77777777" w:rsidR="00BB3426" w:rsidRPr="002B0FC3" w:rsidRDefault="00BB3426" w:rsidP="000A02B5">
            <w:pPr>
              <w:pStyle w:val="210"/>
              <w:shd w:val="clear" w:color="auto" w:fill="auto"/>
              <w:spacing w:before="0" w:line="240" w:lineRule="exact"/>
              <w:ind w:firstLine="0"/>
              <w:jc w:val="center"/>
              <w:rPr>
                <w:sz w:val="22"/>
                <w:szCs w:val="22"/>
              </w:rPr>
            </w:pPr>
            <w:r w:rsidRPr="002B0FC3">
              <w:rPr>
                <w:rStyle w:val="212pt"/>
                <w:sz w:val="22"/>
                <w:szCs w:val="22"/>
              </w:rPr>
              <w:t>2</w:t>
            </w:r>
          </w:p>
        </w:tc>
        <w:tc>
          <w:tcPr>
            <w:tcW w:w="994" w:type="dxa"/>
            <w:tcBorders>
              <w:top w:val="single" w:sz="4" w:space="0" w:color="auto"/>
              <w:left w:val="single" w:sz="4" w:space="0" w:color="auto"/>
            </w:tcBorders>
            <w:shd w:val="clear" w:color="auto" w:fill="FFFFFF"/>
            <w:vAlign w:val="center"/>
          </w:tcPr>
          <w:p w14:paraId="152F39D6" w14:textId="77777777" w:rsidR="00BB3426" w:rsidRPr="002B0FC3" w:rsidRDefault="00BB3426" w:rsidP="000A02B5">
            <w:pPr>
              <w:pStyle w:val="210"/>
              <w:shd w:val="clear" w:color="auto" w:fill="auto"/>
              <w:spacing w:before="0" w:line="240" w:lineRule="exact"/>
              <w:ind w:firstLine="0"/>
              <w:jc w:val="center"/>
              <w:rPr>
                <w:sz w:val="22"/>
                <w:szCs w:val="22"/>
              </w:rPr>
            </w:pPr>
            <w:r w:rsidRPr="002B0FC3">
              <w:rPr>
                <w:rStyle w:val="212pt"/>
                <w:sz w:val="22"/>
                <w:szCs w:val="22"/>
              </w:rPr>
              <w:t>3</w:t>
            </w:r>
          </w:p>
        </w:tc>
        <w:tc>
          <w:tcPr>
            <w:tcW w:w="989" w:type="dxa"/>
            <w:tcBorders>
              <w:top w:val="single" w:sz="4" w:space="0" w:color="auto"/>
              <w:left w:val="single" w:sz="4" w:space="0" w:color="auto"/>
            </w:tcBorders>
            <w:shd w:val="clear" w:color="auto" w:fill="FFFFFF"/>
            <w:vAlign w:val="center"/>
          </w:tcPr>
          <w:p w14:paraId="4FCA7F50" w14:textId="77777777" w:rsidR="00BB3426" w:rsidRPr="002B0FC3" w:rsidRDefault="00BB3426" w:rsidP="000A02B5">
            <w:pPr>
              <w:pStyle w:val="210"/>
              <w:shd w:val="clear" w:color="auto" w:fill="auto"/>
              <w:spacing w:before="0" w:line="240" w:lineRule="exact"/>
              <w:ind w:firstLine="0"/>
              <w:jc w:val="center"/>
              <w:rPr>
                <w:sz w:val="22"/>
                <w:szCs w:val="22"/>
              </w:rPr>
            </w:pPr>
            <w:r w:rsidRPr="002B0FC3">
              <w:rPr>
                <w:rStyle w:val="212pt"/>
                <w:sz w:val="22"/>
                <w:szCs w:val="22"/>
              </w:rPr>
              <w:t>4</w:t>
            </w:r>
          </w:p>
        </w:tc>
        <w:tc>
          <w:tcPr>
            <w:tcW w:w="840" w:type="dxa"/>
            <w:tcBorders>
              <w:top w:val="single" w:sz="4" w:space="0" w:color="auto"/>
              <w:left w:val="single" w:sz="4" w:space="0" w:color="auto"/>
            </w:tcBorders>
            <w:shd w:val="clear" w:color="auto" w:fill="FFFFFF"/>
            <w:vAlign w:val="center"/>
          </w:tcPr>
          <w:p w14:paraId="2682FF39" w14:textId="77777777" w:rsidR="00BB3426" w:rsidRPr="002B0FC3" w:rsidRDefault="00BB3426" w:rsidP="000A02B5">
            <w:pPr>
              <w:pStyle w:val="210"/>
              <w:shd w:val="clear" w:color="auto" w:fill="auto"/>
              <w:spacing w:before="0" w:line="240" w:lineRule="exact"/>
              <w:ind w:firstLine="0"/>
              <w:jc w:val="center"/>
              <w:rPr>
                <w:sz w:val="22"/>
                <w:szCs w:val="22"/>
              </w:rPr>
            </w:pPr>
            <w:r w:rsidRPr="002B0FC3">
              <w:rPr>
                <w:rStyle w:val="212pt"/>
                <w:sz w:val="22"/>
                <w:szCs w:val="22"/>
              </w:rPr>
              <w:t>5</w:t>
            </w:r>
          </w:p>
        </w:tc>
        <w:tc>
          <w:tcPr>
            <w:tcW w:w="840" w:type="dxa"/>
            <w:tcBorders>
              <w:top w:val="single" w:sz="4" w:space="0" w:color="auto"/>
              <w:left w:val="single" w:sz="4" w:space="0" w:color="auto"/>
            </w:tcBorders>
            <w:shd w:val="clear" w:color="auto" w:fill="FFFFFF"/>
            <w:vAlign w:val="center"/>
          </w:tcPr>
          <w:p w14:paraId="0A85FB69" w14:textId="77777777" w:rsidR="00BB3426" w:rsidRPr="002B0FC3" w:rsidRDefault="00BB3426" w:rsidP="000A02B5">
            <w:pPr>
              <w:pStyle w:val="210"/>
              <w:shd w:val="clear" w:color="auto" w:fill="auto"/>
              <w:spacing w:before="0" w:line="240" w:lineRule="exact"/>
              <w:ind w:firstLine="0"/>
              <w:jc w:val="center"/>
              <w:rPr>
                <w:sz w:val="22"/>
                <w:szCs w:val="22"/>
              </w:rPr>
            </w:pPr>
            <w:r w:rsidRPr="002B0FC3">
              <w:rPr>
                <w:rStyle w:val="212pt"/>
                <w:sz w:val="22"/>
                <w:szCs w:val="22"/>
              </w:rPr>
              <w:t>6</w:t>
            </w:r>
          </w:p>
        </w:tc>
        <w:tc>
          <w:tcPr>
            <w:tcW w:w="840" w:type="dxa"/>
            <w:tcBorders>
              <w:top w:val="single" w:sz="4" w:space="0" w:color="auto"/>
              <w:left w:val="single" w:sz="4" w:space="0" w:color="auto"/>
            </w:tcBorders>
            <w:shd w:val="clear" w:color="auto" w:fill="FFFFFF"/>
            <w:vAlign w:val="center"/>
          </w:tcPr>
          <w:p w14:paraId="510AAC7B" w14:textId="77777777" w:rsidR="00BB3426" w:rsidRPr="002B0FC3" w:rsidRDefault="00BB3426" w:rsidP="000A02B5">
            <w:pPr>
              <w:pStyle w:val="210"/>
              <w:shd w:val="clear" w:color="auto" w:fill="auto"/>
              <w:spacing w:before="0" w:line="240" w:lineRule="exact"/>
              <w:ind w:firstLine="0"/>
              <w:jc w:val="center"/>
              <w:rPr>
                <w:sz w:val="22"/>
                <w:szCs w:val="22"/>
              </w:rPr>
            </w:pPr>
            <w:r w:rsidRPr="002B0FC3">
              <w:rPr>
                <w:rStyle w:val="212pt"/>
                <w:sz w:val="22"/>
                <w:szCs w:val="22"/>
              </w:rPr>
              <w:t>7</w:t>
            </w:r>
          </w:p>
        </w:tc>
        <w:tc>
          <w:tcPr>
            <w:tcW w:w="845" w:type="dxa"/>
            <w:tcBorders>
              <w:top w:val="single" w:sz="4" w:space="0" w:color="auto"/>
              <w:left w:val="single" w:sz="4" w:space="0" w:color="auto"/>
            </w:tcBorders>
            <w:shd w:val="clear" w:color="auto" w:fill="FFFFFF"/>
            <w:vAlign w:val="center"/>
          </w:tcPr>
          <w:p w14:paraId="2187D383" w14:textId="77777777" w:rsidR="00BB3426" w:rsidRPr="002B0FC3" w:rsidRDefault="00BB3426" w:rsidP="000A02B5">
            <w:pPr>
              <w:pStyle w:val="210"/>
              <w:shd w:val="clear" w:color="auto" w:fill="auto"/>
              <w:spacing w:before="0" w:line="240" w:lineRule="exact"/>
              <w:ind w:firstLine="0"/>
              <w:jc w:val="center"/>
              <w:rPr>
                <w:sz w:val="22"/>
                <w:szCs w:val="22"/>
              </w:rPr>
            </w:pPr>
            <w:r w:rsidRPr="002B0FC3">
              <w:rPr>
                <w:rStyle w:val="212pt"/>
                <w:sz w:val="22"/>
                <w:szCs w:val="22"/>
              </w:rPr>
              <w:t>8</w:t>
            </w:r>
          </w:p>
        </w:tc>
        <w:tc>
          <w:tcPr>
            <w:tcW w:w="706" w:type="dxa"/>
            <w:tcBorders>
              <w:top w:val="single" w:sz="4" w:space="0" w:color="auto"/>
              <w:left w:val="single" w:sz="4" w:space="0" w:color="auto"/>
            </w:tcBorders>
            <w:shd w:val="clear" w:color="auto" w:fill="FFFFFF"/>
            <w:vAlign w:val="center"/>
          </w:tcPr>
          <w:p w14:paraId="72CA007C" w14:textId="77777777" w:rsidR="00BB3426" w:rsidRPr="002B0FC3" w:rsidRDefault="00BB3426" w:rsidP="000A02B5">
            <w:pPr>
              <w:pStyle w:val="210"/>
              <w:shd w:val="clear" w:color="auto" w:fill="auto"/>
              <w:spacing w:before="0" w:line="240" w:lineRule="exact"/>
              <w:ind w:firstLine="0"/>
              <w:jc w:val="center"/>
              <w:rPr>
                <w:sz w:val="22"/>
                <w:szCs w:val="22"/>
              </w:rPr>
            </w:pPr>
            <w:r w:rsidRPr="002B0FC3">
              <w:rPr>
                <w:rStyle w:val="212pt"/>
                <w:sz w:val="22"/>
                <w:szCs w:val="22"/>
              </w:rPr>
              <w:t>9</w:t>
            </w:r>
          </w:p>
        </w:tc>
        <w:tc>
          <w:tcPr>
            <w:tcW w:w="845" w:type="dxa"/>
            <w:tcBorders>
              <w:top w:val="single" w:sz="4" w:space="0" w:color="auto"/>
              <w:left w:val="single" w:sz="4" w:space="0" w:color="auto"/>
            </w:tcBorders>
            <w:shd w:val="clear" w:color="auto" w:fill="FFFFFF"/>
            <w:vAlign w:val="center"/>
          </w:tcPr>
          <w:p w14:paraId="4A818238" w14:textId="527188FE" w:rsidR="00BB3426" w:rsidRPr="002B0FC3" w:rsidRDefault="00361BFE" w:rsidP="00361BFE">
            <w:pPr>
              <w:pStyle w:val="210"/>
              <w:shd w:val="clear" w:color="auto" w:fill="auto"/>
              <w:spacing w:before="0" w:line="240" w:lineRule="exact"/>
              <w:ind w:right="320" w:firstLine="0"/>
              <w:jc w:val="center"/>
              <w:rPr>
                <w:sz w:val="22"/>
                <w:szCs w:val="22"/>
              </w:rPr>
            </w:pPr>
            <w:r w:rsidRPr="002B0FC3">
              <w:rPr>
                <w:rStyle w:val="212pt"/>
                <w:sz w:val="22"/>
                <w:szCs w:val="22"/>
              </w:rPr>
              <w:t xml:space="preserve">   </w:t>
            </w:r>
            <w:r w:rsidR="00BB3426" w:rsidRPr="002B0FC3">
              <w:rPr>
                <w:rStyle w:val="212pt"/>
                <w:sz w:val="22"/>
                <w:szCs w:val="22"/>
              </w:rPr>
              <w:t>10</w:t>
            </w:r>
          </w:p>
        </w:tc>
        <w:tc>
          <w:tcPr>
            <w:tcW w:w="835" w:type="dxa"/>
            <w:tcBorders>
              <w:top w:val="single" w:sz="4" w:space="0" w:color="auto"/>
              <w:left w:val="single" w:sz="4" w:space="0" w:color="auto"/>
            </w:tcBorders>
            <w:shd w:val="clear" w:color="auto" w:fill="FFFFFF"/>
            <w:vAlign w:val="center"/>
          </w:tcPr>
          <w:p w14:paraId="656D6AD8" w14:textId="77777777" w:rsidR="00BB3426" w:rsidRPr="002B0FC3" w:rsidRDefault="00BB3426" w:rsidP="000A02B5">
            <w:pPr>
              <w:pStyle w:val="210"/>
              <w:shd w:val="clear" w:color="auto" w:fill="auto"/>
              <w:spacing w:before="0" w:line="240" w:lineRule="exact"/>
              <w:ind w:firstLine="0"/>
              <w:jc w:val="center"/>
              <w:rPr>
                <w:sz w:val="22"/>
                <w:szCs w:val="22"/>
              </w:rPr>
            </w:pPr>
            <w:r w:rsidRPr="002B0FC3">
              <w:rPr>
                <w:rStyle w:val="212pt"/>
                <w:sz w:val="22"/>
                <w:szCs w:val="22"/>
              </w:rPr>
              <w:t>11</w:t>
            </w:r>
          </w:p>
        </w:tc>
        <w:tc>
          <w:tcPr>
            <w:tcW w:w="677" w:type="dxa"/>
            <w:tcBorders>
              <w:top w:val="single" w:sz="4" w:space="0" w:color="auto"/>
              <w:left w:val="single" w:sz="4" w:space="0" w:color="auto"/>
              <w:right w:val="single" w:sz="4" w:space="0" w:color="auto"/>
            </w:tcBorders>
            <w:shd w:val="clear" w:color="auto" w:fill="FFFFFF"/>
            <w:vAlign w:val="center"/>
          </w:tcPr>
          <w:p w14:paraId="31A8CBC4" w14:textId="77777777" w:rsidR="00BB3426" w:rsidRPr="002B0FC3" w:rsidRDefault="00BB3426" w:rsidP="000A02B5">
            <w:pPr>
              <w:pStyle w:val="210"/>
              <w:shd w:val="clear" w:color="auto" w:fill="auto"/>
              <w:spacing w:before="0" w:line="240" w:lineRule="exact"/>
              <w:ind w:firstLine="0"/>
              <w:jc w:val="center"/>
              <w:rPr>
                <w:sz w:val="22"/>
                <w:szCs w:val="22"/>
              </w:rPr>
            </w:pPr>
            <w:r w:rsidRPr="002B0FC3">
              <w:rPr>
                <w:rStyle w:val="212pt"/>
                <w:sz w:val="22"/>
                <w:szCs w:val="22"/>
              </w:rPr>
              <w:t>12</w:t>
            </w:r>
          </w:p>
        </w:tc>
      </w:tr>
      <w:tr w:rsidR="006A09A4" w:rsidRPr="002B0FC3" w14:paraId="41A499D0" w14:textId="77777777" w:rsidTr="008B53BB">
        <w:trPr>
          <w:trHeight w:hRule="exact" w:val="322"/>
        </w:trPr>
        <w:tc>
          <w:tcPr>
            <w:tcW w:w="811" w:type="dxa"/>
            <w:tcBorders>
              <w:top w:val="single" w:sz="4" w:space="0" w:color="auto"/>
              <w:left w:val="single" w:sz="4" w:space="0" w:color="auto"/>
            </w:tcBorders>
            <w:shd w:val="clear" w:color="auto" w:fill="FFFFFF"/>
            <w:vAlign w:val="center"/>
          </w:tcPr>
          <w:p w14:paraId="6C61C513" w14:textId="3471E829" w:rsidR="006A09A4" w:rsidRPr="002B0FC3" w:rsidRDefault="006A09A4" w:rsidP="002B0FC3">
            <w:pPr>
              <w:pStyle w:val="210"/>
              <w:shd w:val="clear" w:color="auto" w:fill="auto"/>
              <w:spacing w:before="0" w:line="240" w:lineRule="exact"/>
              <w:ind w:firstLine="0"/>
              <w:jc w:val="center"/>
              <w:rPr>
                <w:rStyle w:val="212pt"/>
                <w:sz w:val="22"/>
                <w:szCs w:val="22"/>
              </w:rPr>
            </w:pPr>
            <w:r w:rsidRPr="002B0FC3">
              <w:rPr>
                <w:rStyle w:val="212pt"/>
                <w:sz w:val="22"/>
                <w:szCs w:val="22"/>
              </w:rPr>
              <w:t>201</w:t>
            </w:r>
            <w:r w:rsidR="002B0FC3" w:rsidRPr="002B0FC3">
              <w:rPr>
                <w:rStyle w:val="212pt"/>
                <w:sz w:val="22"/>
                <w:szCs w:val="22"/>
              </w:rPr>
              <w:t>9</w:t>
            </w:r>
          </w:p>
        </w:tc>
        <w:tc>
          <w:tcPr>
            <w:tcW w:w="979" w:type="dxa"/>
            <w:tcBorders>
              <w:top w:val="single" w:sz="4" w:space="0" w:color="auto"/>
              <w:left w:val="single" w:sz="4" w:space="0" w:color="auto"/>
            </w:tcBorders>
            <w:shd w:val="clear" w:color="auto" w:fill="FFFFFF"/>
            <w:vAlign w:val="center"/>
          </w:tcPr>
          <w:p w14:paraId="7DD24B4E" w14:textId="7E1FAB6C" w:rsidR="006A09A4" w:rsidRPr="002B0FC3" w:rsidRDefault="000A02B5" w:rsidP="000A02B5">
            <w:pPr>
              <w:pStyle w:val="210"/>
              <w:shd w:val="clear" w:color="auto" w:fill="auto"/>
              <w:spacing w:before="0" w:line="240" w:lineRule="exact"/>
              <w:ind w:firstLine="0"/>
              <w:jc w:val="center"/>
              <w:rPr>
                <w:rStyle w:val="212pt"/>
                <w:sz w:val="22"/>
                <w:szCs w:val="22"/>
              </w:rPr>
            </w:pPr>
            <w:r w:rsidRPr="002B0FC3">
              <w:rPr>
                <w:rStyle w:val="212pt"/>
                <w:sz w:val="22"/>
                <w:szCs w:val="22"/>
              </w:rPr>
              <w:t>-</w:t>
            </w:r>
          </w:p>
        </w:tc>
        <w:tc>
          <w:tcPr>
            <w:tcW w:w="994" w:type="dxa"/>
            <w:tcBorders>
              <w:top w:val="single" w:sz="4" w:space="0" w:color="auto"/>
              <w:left w:val="single" w:sz="4" w:space="0" w:color="auto"/>
            </w:tcBorders>
            <w:shd w:val="clear" w:color="auto" w:fill="FFFFFF"/>
            <w:vAlign w:val="center"/>
          </w:tcPr>
          <w:p w14:paraId="079FF4A3" w14:textId="1D189C82" w:rsidR="006A09A4" w:rsidRPr="002B0FC3" w:rsidRDefault="00FA5F8B" w:rsidP="000A02B5">
            <w:pPr>
              <w:pStyle w:val="210"/>
              <w:shd w:val="clear" w:color="auto" w:fill="auto"/>
              <w:spacing w:before="0" w:line="240" w:lineRule="exact"/>
              <w:ind w:firstLine="0"/>
              <w:jc w:val="center"/>
              <w:rPr>
                <w:rStyle w:val="212pt"/>
                <w:sz w:val="22"/>
                <w:szCs w:val="22"/>
              </w:rPr>
            </w:pPr>
            <w:r w:rsidRPr="002B0FC3">
              <w:rPr>
                <w:rStyle w:val="212pt"/>
                <w:sz w:val="22"/>
                <w:szCs w:val="22"/>
              </w:rPr>
              <w:t>-</w:t>
            </w:r>
          </w:p>
        </w:tc>
        <w:tc>
          <w:tcPr>
            <w:tcW w:w="989" w:type="dxa"/>
            <w:tcBorders>
              <w:top w:val="single" w:sz="4" w:space="0" w:color="auto"/>
              <w:left w:val="single" w:sz="4" w:space="0" w:color="auto"/>
            </w:tcBorders>
            <w:shd w:val="clear" w:color="auto" w:fill="FFFFFF"/>
            <w:vAlign w:val="center"/>
          </w:tcPr>
          <w:p w14:paraId="1E78CA16" w14:textId="615B15BF" w:rsidR="006A09A4" w:rsidRPr="002B0FC3" w:rsidRDefault="00FA5F8B" w:rsidP="000A02B5">
            <w:pPr>
              <w:pStyle w:val="210"/>
              <w:shd w:val="clear" w:color="auto" w:fill="auto"/>
              <w:spacing w:before="0" w:line="240" w:lineRule="exact"/>
              <w:ind w:firstLine="0"/>
              <w:jc w:val="center"/>
              <w:rPr>
                <w:rStyle w:val="212pt"/>
                <w:sz w:val="22"/>
                <w:szCs w:val="22"/>
              </w:rPr>
            </w:pPr>
            <w:r w:rsidRPr="002B0FC3">
              <w:rPr>
                <w:rStyle w:val="212pt"/>
                <w:sz w:val="22"/>
                <w:szCs w:val="22"/>
              </w:rPr>
              <w:t>-</w:t>
            </w:r>
          </w:p>
        </w:tc>
        <w:tc>
          <w:tcPr>
            <w:tcW w:w="840" w:type="dxa"/>
            <w:tcBorders>
              <w:top w:val="single" w:sz="4" w:space="0" w:color="auto"/>
              <w:left w:val="single" w:sz="4" w:space="0" w:color="auto"/>
            </w:tcBorders>
            <w:shd w:val="clear" w:color="auto" w:fill="FFFFFF"/>
            <w:vAlign w:val="center"/>
          </w:tcPr>
          <w:p w14:paraId="1AED82AA" w14:textId="7E5E3B6A" w:rsidR="006A09A4" w:rsidRPr="002B0FC3" w:rsidRDefault="00FA5F8B" w:rsidP="000A02B5">
            <w:pPr>
              <w:pStyle w:val="210"/>
              <w:shd w:val="clear" w:color="auto" w:fill="auto"/>
              <w:spacing w:before="0" w:line="240" w:lineRule="exact"/>
              <w:ind w:firstLine="0"/>
              <w:jc w:val="center"/>
              <w:rPr>
                <w:rStyle w:val="212pt"/>
                <w:sz w:val="22"/>
                <w:szCs w:val="22"/>
              </w:rPr>
            </w:pPr>
            <w:r w:rsidRPr="002B0FC3">
              <w:rPr>
                <w:rStyle w:val="212pt"/>
                <w:sz w:val="22"/>
                <w:szCs w:val="22"/>
              </w:rPr>
              <w:t>-</w:t>
            </w:r>
          </w:p>
        </w:tc>
        <w:tc>
          <w:tcPr>
            <w:tcW w:w="840" w:type="dxa"/>
            <w:tcBorders>
              <w:top w:val="single" w:sz="4" w:space="0" w:color="auto"/>
              <w:left w:val="single" w:sz="4" w:space="0" w:color="auto"/>
            </w:tcBorders>
            <w:shd w:val="clear" w:color="auto" w:fill="FFFFFF"/>
            <w:vAlign w:val="center"/>
          </w:tcPr>
          <w:p w14:paraId="24BA70FA" w14:textId="0C4FC98D" w:rsidR="006A09A4" w:rsidRPr="002B0FC3" w:rsidRDefault="00FA5F8B" w:rsidP="000A02B5">
            <w:pPr>
              <w:pStyle w:val="210"/>
              <w:shd w:val="clear" w:color="auto" w:fill="auto"/>
              <w:spacing w:before="0" w:line="240" w:lineRule="exact"/>
              <w:ind w:firstLine="0"/>
              <w:jc w:val="center"/>
              <w:rPr>
                <w:rStyle w:val="212pt"/>
                <w:sz w:val="22"/>
                <w:szCs w:val="22"/>
              </w:rPr>
            </w:pPr>
            <w:r w:rsidRPr="002B0FC3">
              <w:rPr>
                <w:rStyle w:val="212pt"/>
                <w:sz w:val="22"/>
                <w:szCs w:val="22"/>
              </w:rPr>
              <w:t>-</w:t>
            </w:r>
          </w:p>
        </w:tc>
        <w:tc>
          <w:tcPr>
            <w:tcW w:w="840" w:type="dxa"/>
            <w:tcBorders>
              <w:top w:val="single" w:sz="4" w:space="0" w:color="auto"/>
              <w:left w:val="single" w:sz="4" w:space="0" w:color="auto"/>
            </w:tcBorders>
            <w:shd w:val="clear" w:color="auto" w:fill="FFFFFF"/>
            <w:vAlign w:val="center"/>
          </w:tcPr>
          <w:p w14:paraId="1F8CE9A9" w14:textId="6BF3EE60" w:rsidR="006A09A4" w:rsidRPr="002B0FC3" w:rsidRDefault="00FA5F8B" w:rsidP="000A02B5">
            <w:pPr>
              <w:pStyle w:val="210"/>
              <w:shd w:val="clear" w:color="auto" w:fill="auto"/>
              <w:spacing w:before="0" w:line="240" w:lineRule="exact"/>
              <w:ind w:firstLine="0"/>
              <w:jc w:val="center"/>
              <w:rPr>
                <w:rStyle w:val="212pt"/>
                <w:sz w:val="22"/>
                <w:szCs w:val="22"/>
              </w:rPr>
            </w:pPr>
            <w:r w:rsidRPr="002B0FC3">
              <w:rPr>
                <w:rStyle w:val="212pt"/>
                <w:sz w:val="22"/>
                <w:szCs w:val="22"/>
              </w:rPr>
              <w:t>-</w:t>
            </w:r>
          </w:p>
        </w:tc>
        <w:tc>
          <w:tcPr>
            <w:tcW w:w="845" w:type="dxa"/>
            <w:tcBorders>
              <w:top w:val="single" w:sz="4" w:space="0" w:color="auto"/>
              <w:left w:val="single" w:sz="4" w:space="0" w:color="auto"/>
            </w:tcBorders>
            <w:shd w:val="clear" w:color="auto" w:fill="FFFFFF"/>
            <w:vAlign w:val="center"/>
          </w:tcPr>
          <w:p w14:paraId="7BECACC4" w14:textId="79473C06" w:rsidR="006A09A4" w:rsidRPr="002B0FC3" w:rsidRDefault="00FA5F8B" w:rsidP="000A02B5">
            <w:pPr>
              <w:pStyle w:val="210"/>
              <w:shd w:val="clear" w:color="auto" w:fill="auto"/>
              <w:spacing w:before="0" w:line="240" w:lineRule="exact"/>
              <w:ind w:firstLine="0"/>
              <w:jc w:val="center"/>
              <w:rPr>
                <w:rStyle w:val="212pt"/>
                <w:sz w:val="22"/>
                <w:szCs w:val="22"/>
              </w:rPr>
            </w:pPr>
            <w:r w:rsidRPr="002B0FC3">
              <w:rPr>
                <w:rStyle w:val="212pt"/>
                <w:sz w:val="22"/>
                <w:szCs w:val="22"/>
              </w:rPr>
              <w:t>-</w:t>
            </w:r>
          </w:p>
        </w:tc>
        <w:tc>
          <w:tcPr>
            <w:tcW w:w="706" w:type="dxa"/>
            <w:tcBorders>
              <w:top w:val="single" w:sz="4" w:space="0" w:color="auto"/>
              <w:left w:val="single" w:sz="4" w:space="0" w:color="auto"/>
            </w:tcBorders>
            <w:shd w:val="clear" w:color="auto" w:fill="FFFFFF"/>
            <w:vAlign w:val="center"/>
          </w:tcPr>
          <w:p w14:paraId="41ACDA22" w14:textId="3CD69FBA" w:rsidR="006A09A4" w:rsidRPr="002B0FC3" w:rsidRDefault="00FA5F8B" w:rsidP="00FA5F8B">
            <w:pPr>
              <w:pStyle w:val="210"/>
              <w:shd w:val="clear" w:color="auto" w:fill="auto"/>
              <w:spacing w:before="0" w:line="240" w:lineRule="exact"/>
              <w:ind w:left="320" w:firstLine="0"/>
              <w:rPr>
                <w:rStyle w:val="212pt"/>
                <w:sz w:val="22"/>
                <w:szCs w:val="22"/>
              </w:rPr>
            </w:pPr>
            <w:r w:rsidRPr="002B0FC3">
              <w:rPr>
                <w:rStyle w:val="212pt"/>
                <w:sz w:val="22"/>
                <w:szCs w:val="22"/>
              </w:rPr>
              <w:t>-</w:t>
            </w:r>
          </w:p>
        </w:tc>
        <w:tc>
          <w:tcPr>
            <w:tcW w:w="845" w:type="dxa"/>
            <w:tcBorders>
              <w:top w:val="single" w:sz="4" w:space="0" w:color="auto"/>
              <w:left w:val="single" w:sz="4" w:space="0" w:color="auto"/>
            </w:tcBorders>
            <w:shd w:val="clear" w:color="auto" w:fill="FFFFFF"/>
            <w:vAlign w:val="center"/>
          </w:tcPr>
          <w:p w14:paraId="1F3918CE" w14:textId="68A16298" w:rsidR="006A09A4" w:rsidRPr="002B0FC3" w:rsidRDefault="00361BFE" w:rsidP="00FA5F8B">
            <w:pPr>
              <w:pStyle w:val="210"/>
              <w:shd w:val="clear" w:color="auto" w:fill="auto"/>
              <w:spacing w:before="0" w:line="240" w:lineRule="exact"/>
              <w:ind w:right="320" w:firstLine="0"/>
              <w:jc w:val="center"/>
              <w:rPr>
                <w:rStyle w:val="212pt"/>
                <w:sz w:val="22"/>
                <w:szCs w:val="22"/>
              </w:rPr>
            </w:pPr>
            <w:r w:rsidRPr="002B0FC3">
              <w:rPr>
                <w:rStyle w:val="212pt"/>
                <w:sz w:val="22"/>
                <w:szCs w:val="22"/>
              </w:rPr>
              <w:t xml:space="preserve">     </w:t>
            </w:r>
            <w:r w:rsidR="00FA5F8B" w:rsidRPr="002B0FC3">
              <w:rPr>
                <w:rStyle w:val="212pt"/>
                <w:sz w:val="22"/>
                <w:szCs w:val="22"/>
              </w:rPr>
              <w:t>-</w:t>
            </w:r>
          </w:p>
        </w:tc>
        <w:tc>
          <w:tcPr>
            <w:tcW w:w="835" w:type="dxa"/>
            <w:tcBorders>
              <w:top w:val="single" w:sz="4" w:space="0" w:color="auto"/>
              <w:left w:val="single" w:sz="4" w:space="0" w:color="auto"/>
            </w:tcBorders>
            <w:shd w:val="clear" w:color="auto" w:fill="FFFFFF"/>
            <w:vAlign w:val="center"/>
          </w:tcPr>
          <w:p w14:paraId="6C795121" w14:textId="419F38B1" w:rsidR="006A09A4" w:rsidRPr="002B0FC3" w:rsidRDefault="00FA5F8B" w:rsidP="00FA5F8B">
            <w:pPr>
              <w:pStyle w:val="210"/>
              <w:shd w:val="clear" w:color="auto" w:fill="auto"/>
              <w:spacing w:before="0" w:line="240" w:lineRule="exact"/>
              <w:ind w:firstLine="0"/>
              <w:jc w:val="center"/>
              <w:rPr>
                <w:rStyle w:val="212pt"/>
                <w:sz w:val="22"/>
                <w:szCs w:val="22"/>
              </w:rPr>
            </w:pPr>
            <w:r w:rsidRPr="002B0FC3">
              <w:rPr>
                <w:rStyle w:val="212pt"/>
                <w:sz w:val="22"/>
                <w:szCs w:val="22"/>
              </w:rPr>
              <w:t>-</w:t>
            </w:r>
          </w:p>
        </w:tc>
        <w:tc>
          <w:tcPr>
            <w:tcW w:w="677" w:type="dxa"/>
            <w:tcBorders>
              <w:top w:val="single" w:sz="4" w:space="0" w:color="auto"/>
              <w:left w:val="single" w:sz="4" w:space="0" w:color="auto"/>
              <w:right w:val="single" w:sz="4" w:space="0" w:color="auto"/>
            </w:tcBorders>
            <w:shd w:val="clear" w:color="auto" w:fill="FFFFFF"/>
            <w:vAlign w:val="center"/>
          </w:tcPr>
          <w:p w14:paraId="052A44F8" w14:textId="7F63917C" w:rsidR="006A09A4" w:rsidRPr="002B0FC3" w:rsidRDefault="00FA5F8B" w:rsidP="00FA5F8B">
            <w:pPr>
              <w:pStyle w:val="210"/>
              <w:shd w:val="clear" w:color="auto" w:fill="auto"/>
              <w:spacing w:before="0" w:line="240" w:lineRule="exact"/>
              <w:ind w:left="280" w:firstLine="0"/>
              <w:rPr>
                <w:rStyle w:val="212pt"/>
                <w:sz w:val="22"/>
                <w:szCs w:val="22"/>
              </w:rPr>
            </w:pPr>
            <w:r w:rsidRPr="002B0FC3">
              <w:rPr>
                <w:rStyle w:val="212pt"/>
                <w:sz w:val="22"/>
                <w:szCs w:val="22"/>
              </w:rPr>
              <w:t>-</w:t>
            </w:r>
          </w:p>
        </w:tc>
      </w:tr>
      <w:tr w:rsidR="00BB3426" w:rsidRPr="002B0FC3" w14:paraId="1E70D9D8" w14:textId="77777777" w:rsidTr="008B53BB">
        <w:trPr>
          <w:trHeight w:hRule="exact" w:val="317"/>
        </w:trPr>
        <w:tc>
          <w:tcPr>
            <w:tcW w:w="811" w:type="dxa"/>
            <w:tcBorders>
              <w:top w:val="single" w:sz="4" w:space="0" w:color="auto"/>
              <w:left w:val="single" w:sz="4" w:space="0" w:color="auto"/>
            </w:tcBorders>
            <w:shd w:val="clear" w:color="auto" w:fill="FFFFFF"/>
            <w:vAlign w:val="center"/>
          </w:tcPr>
          <w:p w14:paraId="4EE2886D" w14:textId="399C808A" w:rsidR="00BB3426" w:rsidRPr="002B0FC3" w:rsidRDefault="006A09A4" w:rsidP="002B0FC3">
            <w:pPr>
              <w:jc w:val="center"/>
              <w:rPr>
                <w:rFonts w:ascii="Times New Roman" w:hAnsi="Times New Roman" w:cs="Times New Roman"/>
                <w:sz w:val="22"/>
                <w:szCs w:val="22"/>
              </w:rPr>
            </w:pPr>
            <w:r w:rsidRPr="002B0FC3">
              <w:rPr>
                <w:rFonts w:ascii="Times New Roman" w:hAnsi="Times New Roman" w:cs="Times New Roman"/>
                <w:sz w:val="22"/>
                <w:szCs w:val="22"/>
              </w:rPr>
              <w:t>20</w:t>
            </w:r>
            <w:r w:rsidR="002B0FC3" w:rsidRPr="002B0FC3">
              <w:rPr>
                <w:rFonts w:ascii="Times New Roman" w:hAnsi="Times New Roman" w:cs="Times New Roman"/>
                <w:sz w:val="22"/>
                <w:szCs w:val="22"/>
              </w:rPr>
              <w:t>20</w:t>
            </w:r>
          </w:p>
        </w:tc>
        <w:tc>
          <w:tcPr>
            <w:tcW w:w="979" w:type="dxa"/>
            <w:tcBorders>
              <w:top w:val="single" w:sz="4" w:space="0" w:color="auto"/>
              <w:left w:val="single" w:sz="4" w:space="0" w:color="auto"/>
            </w:tcBorders>
            <w:shd w:val="clear" w:color="auto" w:fill="FFFFFF"/>
            <w:vAlign w:val="center"/>
          </w:tcPr>
          <w:p w14:paraId="63989663" w14:textId="20005556" w:rsidR="00BB3426" w:rsidRPr="002B0FC3" w:rsidRDefault="000A02B5" w:rsidP="000A02B5">
            <w:pPr>
              <w:jc w:val="center"/>
              <w:rPr>
                <w:rFonts w:ascii="Times New Roman" w:hAnsi="Times New Roman" w:cs="Times New Roman"/>
                <w:sz w:val="22"/>
                <w:szCs w:val="22"/>
              </w:rPr>
            </w:pPr>
            <w:r w:rsidRPr="002B0FC3">
              <w:rPr>
                <w:rFonts w:ascii="Times New Roman" w:hAnsi="Times New Roman" w:cs="Times New Roman"/>
                <w:sz w:val="22"/>
                <w:szCs w:val="22"/>
              </w:rPr>
              <w:t>-</w:t>
            </w:r>
          </w:p>
        </w:tc>
        <w:tc>
          <w:tcPr>
            <w:tcW w:w="994" w:type="dxa"/>
            <w:tcBorders>
              <w:top w:val="single" w:sz="4" w:space="0" w:color="auto"/>
              <w:left w:val="single" w:sz="4" w:space="0" w:color="auto"/>
            </w:tcBorders>
            <w:shd w:val="clear" w:color="auto" w:fill="FFFFFF"/>
            <w:vAlign w:val="center"/>
          </w:tcPr>
          <w:p w14:paraId="6FCE372B" w14:textId="5438E44B" w:rsidR="00BB3426" w:rsidRPr="002B0FC3" w:rsidRDefault="00FA5F8B" w:rsidP="000A02B5">
            <w:pPr>
              <w:jc w:val="center"/>
              <w:rPr>
                <w:rFonts w:ascii="Times New Roman" w:hAnsi="Times New Roman" w:cs="Times New Roman"/>
                <w:sz w:val="22"/>
                <w:szCs w:val="22"/>
              </w:rPr>
            </w:pPr>
            <w:r w:rsidRPr="002B0FC3">
              <w:rPr>
                <w:rFonts w:ascii="Times New Roman" w:hAnsi="Times New Roman" w:cs="Times New Roman"/>
                <w:sz w:val="22"/>
                <w:szCs w:val="22"/>
              </w:rPr>
              <w:t>-</w:t>
            </w:r>
          </w:p>
        </w:tc>
        <w:tc>
          <w:tcPr>
            <w:tcW w:w="989" w:type="dxa"/>
            <w:tcBorders>
              <w:top w:val="single" w:sz="4" w:space="0" w:color="auto"/>
              <w:left w:val="single" w:sz="4" w:space="0" w:color="auto"/>
            </w:tcBorders>
            <w:shd w:val="clear" w:color="auto" w:fill="FFFFFF"/>
            <w:vAlign w:val="center"/>
          </w:tcPr>
          <w:p w14:paraId="55275957" w14:textId="03EE2055" w:rsidR="00BB3426" w:rsidRPr="002B0FC3" w:rsidRDefault="00FA5F8B" w:rsidP="000A02B5">
            <w:pPr>
              <w:jc w:val="center"/>
              <w:rPr>
                <w:rFonts w:ascii="Times New Roman" w:hAnsi="Times New Roman" w:cs="Times New Roman"/>
                <w:sz w:val="22"/>
                <w:szCs w:val="22"/>
              </w:rPr>
            </w:pPr>
            <w:r w:rsidRPr="002B0FC3">
              <w:rPr>
                <w:rFonts w:ascii="Times New Roman" w:hAnsi="Times New Roman" w:cs="Times New Roman"/>
                <w:sz w:val="22"/>
                <w:szCs w:val="22"/>
              </w:rPr>
              <w:t>-</w:t>
            </w:r>
          </w:p>
        </w:tc>
        <w:tc>
          <w:tcPr>
            <w:tcW w:w="840" w:type="dxa"/>
            <w:tcBorders>
              <w:top w:val="single" w:sz="4" w:space="0" w:color="auto"/>
              <w:left w:val="single" w:sz="4" w:space="0" w:color="auto"/>
            </w:tcBorders>
            <w:shd w:val="clear" w:color="auto" w:fill="FFFFFF"/>
            <w:vAlign w:val="center"/>
          </w:tcPr>
          <w:p w14:paraId="619B4E06" w14:textId="001A5B74" w:rsidR="00BB3426" w:rsidRPr="002B0FC3" w:rsidRDefault="00FA5F8B" w:rsidP="000A02B5">
            <w:pPr>
              <w:jc w:val="center"/>
              <w:rPr>
                <w:rFonts w:ascii="Times New Roman" w:hAnsi="Times New Roman" w:cs="Times New Roman"/>
                <w:sz w:val="22"/>
                <w:szCs w:val="22"/>
              </w:rPr>
            </w:pPr>
            <w:r w:rsidRPr="002B0FC3">
              <w:rPr>
                <w:rFonts w:ascii="Times New Roman" w:hAnsi="Times New Roman" w:cs="Times New Roman"/>
                <w:sz w:val="22"/>
                <w:szCs w:val="22"/>
              </w:rPr>
              <w:t>-</w:t>
            </w:r>
          </w:p>
        </w:tc>
        <w:tc>
          <w:tcPr>
            <w:tcW w:w="840" w:type="dxa"/>
            <w:tcBorders>
              <w:top w:val="single" w:sz="4" w:space="0" w:color="auto"/>
              <w:left w:val="single" w:sz="4" w:space="0" w:color="auto"/>
            </w:tcBorders>
            <w:shd w:val="clear" w:color="auto" w:fill="FFFFFF"/>
            <w:vAlign w:val="center"/>
          </w:tcPr>
          <w:p w14:paraId="1E0D19D8" w14:textId="6D27009F" w:rsidR="00BB3426" w:rsidRPr="002B0FC3" w:rsidRDefault="00FA5F8B" w:rsidP="000A02B5">
            <w:pPr>
              <w:jc w:val="center"/>
              <w:rPr>
                <w:rFonts w:ascii="Times New Roman" w:hAnsi="Times New Roman" w:cs="Times New Roman"/>
                <w:sz w:val="22"/>
                <w:szCs w:val="22"/>
              </w:rPr>
            </w:pPr>
            <w:r w:rsidRPr="002B0FC3">
              <w:rPr>
                <w:rFonts w:ascii="Times New Roman" w:hAnsi="Times New Roman" w:cs="Times New Roman"/>
                <w:sz w:val="22"/>
                <w:szCs w:val="22"/>
              </w:rPr>
              <w:t>-</w:t>
            </w:r>
          </w:p>
        </w:tc>
        <w:tc>
          <w:tcPr>
            <w:tcW w:w="840" w:type="dxa"/>
            <w:tcBorders>
              <w:top w:val="single" w:sz="4" w:space="0" w:color="auto"/>
              <w:left w:val="single" w:sz="4" w:space="0" w:color="auto"/>
            </w:tcBorders>
            <w:shd w:val="clear" w:color="auto" w:fill="FFFFFF"/>
            <w:vAlign w:val="center"/>
          </w:tcPr>
          <w:p w14:paraId="77A528E4" w14:textId="080CD602" w:rsidR="00BB3426" w:rsidRPr="002B0FC3" w:rsidRDefault="00FA5F8B" w:rsidP="000A02B5">
            <w:pPr>
              <w:jc w:val="center"/>
              <w:rPr>
                <w:rFonts w:ascii="Times New Roman" w:hAnsi="Times New Roman" w:cs="Times New Roman"/>
                <w:sz w:val="22"/>
                <w:szCs w:val="22"/>
              </w:rPr>
            </w:pPr>
            <w:r w:rsidRPr="002B0FC3">
              <w:rPr>
                <w:rFonts w:ascii="Times New Roman" w:hAnsi="Times New Roman" w:cs="Times New Roman"/>
                <w:sz w:val="22"/>
                <w:szCs w:val="22"/>
              </w:rPr>
              <w:t>-</w:t>
            </w:r>
          </w:p>
        </w:tc>
        <w:tc>
          <w:tcPr>
            <w:tcW w:w="845" w:type="dxa"/>
            <w:tcBorders>
              <w:top w:val="single" w:sz="4" w:space="0" w:color="auto"/>
              <w:left w:val="single" w:sz="4" w:space="0" w:color="auto"/>
            </w:tcBorders>
            <w:shd w:val="clear" w:color="auto" w:fill="FFFFFF"/>
            <w:vAlign w:val="center"/>
          </w:tcPr>
          <w:p w14:paraId="161EA03A" w14:textId="35E3A53F" w:rsidR="00BB3426" w:rsidRPr="002B0FC3" w:rsidRDefault="00FA5F8B" w:rsidP="000A02B5">
            <w:pPr>
              <w:jc w:val="center"/>
              <w:rPr>
                <w:rFonts w:ascii="Times New Roman" w:hAnsi="Times New Roman" w:cs="Times New Roman"/>
                <w:sz w:val="22"/>
                <w:szCs w:val="22"/>
              </w:rPr>
            </w:pPr>
            <w:r w:rsidRPr="002B0FC3">
              <w:rPr>
                <w:rFonts w:ascii="Times New Roman" w:hAnsi="Times New Roman" w:cs="Times New Roman"/>
                <w:sz w:val="22"/>
                <w:szCs w:val="22"/>
              </w:rPr>
              <w:t>-</w:t>
            </w:r>
          </w:p>
        </w:tc>
        <w:tc>
          <w:tcPr>
            <w:tcW w:w="706" w:type="dxa"/>
            <w:tcBorders>
              <w:top w:val="single" w:sz="4" w:space="0" w:color="auto"/>
              <w:left w:val="single" w:sz="4" w:space="0" w:color="auto"/>
            </w:tcBorders>
            <w:shd w:val="clear" w:color="auto" w:fill="FFFFFF"/>
            <w:vAlign w:val="center"/>
          </w:tcPr>
          <w:p w14:paraId="2FF58C0A" w14:textId="10BA6BA1" w:rsidR="00BB3426" w:rsidRPr="002B0FC3" w:rsidRDefault="00FA5F8B" w:rsidP="000A02B5">
            <w:pPr>
              <w:jc w:val="center"/>
              <w:rPr>
                <w:rFonts w:ascii="Times New Roman" w:hAnsi="Times New Roman" w:cs="Times New Roman"/>
                <w:sz w:val="22"/>
                <w:szCs w:val="22"/>
              </w:rPr>
            </w:pPr>
            <w:r w:rsidRPr="002B0FC3">
              <w:rPr>
                <w:rFonts w:ascii="Times New Roman" w:hAnsi="Times New Roman" w:cs="Times New Roman"/>
                <w:sz w:val="22"/>
                <w:szCs w:val="22"/>
              </w:rPr>
              <w:t>-</w:t>
            </w:r>
          </w:p>
        </w:tc>
        <w:tc>
          <w:tcPr>
            <w:tcW w:w="845" w:type="dxa"/>
            <w:tcBorders>
              <w:top w:val="single" w:sz="4" w:space="0" w:color="auto"/>
              <w:left w:val="single" w:sz="4" w:space="0" w:color="auto"/>
            </w:tcBorders>
            <w:shd w:val="clear" w:color="auto" w:fill="FFFFFF"/>
            <w:vAlign w:val="center"/>
          </w:tcPr>
          <w:p w14:paraId="7A0A3398" w14:textId="0BAFE423" w:rsidR="00BB3426" w:rsidRPr="002B0FC3" w:rsidRDefault="00FA5F8B" w:rsidP="000A02B5">
            <w:pPr>
              <w:jc w:val="center"/>
              <w:rPr>
                <w:rFonts w:ascii="Times New Roman" w:hAnsi="Times New Roman" w:cs="Times New Roman"/>
                <w:sz w:val="22"/>
                <w:szCs w:val="22"/>
              </w:rPr>
            </w:pPr>
            <w:r w:rsidRPr="002B0FC3">
              <w:rPr>
                <w:rFonts w:ascii="Times New Roman" w:hAnsi="Times New Roman" w:cs="Times New Roman"/>
                <w:sz w:val="22"/>
                <w:szCs w:val="22"/>
              </w:rPr>
              <w:t>-</w:t>
            </w:r>
          </w:p>
        </w:tc>
        <w:tc>
          <w:tcPr>
            <w:tcW w:w="835" w:type="dxa"/>
            <w:tcBorders>
              <w:top w:val="single" w:sz="4" w:space="0" w:color="auto"/>
              <w:left w:val="single" w:sz="4" w:space="0" w:color="auto"/>
            </w:tcBorders>
            <w:shd w:val="clear" w:color="auto" w:fill="FFFFFF"/>
            <w:vAlign w:val="center"/>
          </w:tcPr>
          <w:p w14:paraId="746A57DC" w14:textId="144EC854" w:rsidR="00BB3426" w:rsidRPr="002B0FC3" w:rsidRDefault="00FA5F8B" w:rsidP="000A02B5">
            <w:pPr>
              <w:jc w:val="center"/>
              <w:rPr>
                <w:rFonts w:ascii="Times New Roman" w:hAnsi="Times New Roman" w:cs="Times New Roman"/>
                <w:sz w:val="22"/>
                <w:szCs w:val="22"/>
              </w:rPr>
            </w:pPr>
            <w:r w:rsidRPr="002B0FC3">
              <w:rPr>
                <w:rFonts w:ascii="Times New Roman" w:hAnsi="Times New Roman" w:cs="Times New Roman"/>
                <w:sz w:val="22"/>
                <w:szCs w:val="22"/>
              </w:rPr>
              <w:t>-</w:t>
            </w:r>
          </w:p>
        </w:tc>
        <w:tc>
          <w:tcPr>
            <w:tcW w:w="677" w:type="dxa"/>
            <w:tcBorders>
              <w:top w:val="single" w:sz="4" w:space="0" w:color="auto"/>
              <w:left w:val="single" w:sz="4" w:space="0" w:color="auto"/>
              <w:right w:val="single" w:sz="4" w:space="0" w:color="auto"/>
            </w:tcBorders>
            <w:shd w:val="clear" w:color="auto" w:fill="FFFFFF"/>
            <w:vAlign w:val="center"/>
          </w:tcPr>
          <w:p w14:paraId="2EB986B0" w14:textId="68BB9582" w:rsidR="00BB3426" w:rsidRPr="002B0FC3" w:rsidRDefault="00FA5F8B" w:rsidP="000A02B5">
            <w:pPr>
              <w:jc w:val="center"/>
              <w:rPr>
                <w:rFonts w:ascii="Times New Roman" w:hAnsi="Times New Roman" w:cs="Times New Roman"/>
                <w:sz w:val="22"/>
                <w:szCs w:val="22"/>
              </w:rPr>
            </w:pPr>
            <w:r w:rsidRPr="002B0FC3">
              <w:rPr>
                <w:rFonts w:ascii="Times New Roman" w:hAnsi="Times New Roman" w:cs="Times New Roman"/>
                <w:sz w:val="22"/>
                <w:szCs w:val="22"/>
              </w:rPr>
              <w:t>-</w:t>
            </w:r>
          </w:p>
        </w:tc>
      </w:tr>
      <w:tr w:rsidR="00BB3426" w:rsidRPr="002B0FC3" w14:paraId="6515E59D" w14:textId="77777777" w:rsidTr="008B53BB">
        <w:trPr>
          <w:trHeight w:hRule="exact" w:val="331"/>
        </w:trPr>
        <w:tc>
          <w:tcPr>
            <w:tcW w:w="811" w:type="dxa"/>
            <w:tcBorders>
              <w:top w:val="single" w:sz="4" w:space="0" w:color="auto"/>
              <w:left w:val="single" w:sz="4" w:space="0" w:color="auto"/>
            </w:tcBorders>
            <w:shd w:val="clear" w:color="auto" w:fill="FFFFFF"/>
            <w:vAlign w:val="center"/>
          </w:tcPr>
          <w:p w14:paraId="6A61E704" w14:textId="0C8226B2" w:rsidR="00BB3426" w:rsidRPr="002B0FC3" w:rsidRDefault="006A09A4" w:rsidP="002B0FC3">
            <w:pPr>
              <w:jc w:val="center"/>
              <w:rPr>
                <w:rFonts w:ascii="Times New Roman" w:hAnsi="Times New Roman" w:cs="Times New Roman"/>
                <w:sz w:val="22"/>
                <w:szCs w:val="22"/>
              </w:rPr>
            </w:pPr>
            <w:r w:rsidRPr="002B0FC3">
              <w:rPr>
                <w:rFonts w:ascii="Times New Roman" w:hAnsi="Times New Roman" w:cs="Times New Roman"/>
                <w:sz w:val="22"/>
                <w:szCs w:val="22"/>
              </w:rPr>
              <w:t>202</w:t>
            </w:r>
            <w:r w:rsidR="002B0FC3" w:rsidRPr="002B0FC3">
              <w:rPr>
                <w:rFonts w:ascii="Times New Roman" w:hAnsi="Times New Roman" w:cs="Times New Roman"/>
                <w:sz w:val="22"/>
                <w:szCs w:val="22"/>
              </w:rPr>
              <w:t>1</w:t>
            </w:r>
          </w:p>
        </w:tc>
        <w:tc>
          <w:tcPr>
            <w:tcW w:w="979" w:type="dxa"/>
            <w:tcBorders>
              <w:top w:val="single" w:sz="4" w:space="0" w:color="auto"/>
              <w:left w:val="single" w:sz="4" w:space="0" w:color="auto"/>
            </w:tcBorders>
            <w:shd w:val="clear" w:color="auto" w:fill="FFFFFF"/>
            <w:vAlign w:val="center"/>
          </w:tcPr>
          <w:p w14:paraId="48E88375" w14:textId="47D67B77" w:rsidR="00BB3426" w:rsidRPr="002B0FC3" w:rsidRDefault="000A02B5" w:rsidP="000A02B5">
            <w:pPr>
              <w:jc w:val="center"/>
              <w:rPr>
                <w:rFonts w:ascii="Times New Roman" w:hAnsi="Times New Roman" w:cs="Times New Roman"/>
                <w:sz w:val="22"/>
                <w:szCs w:val="22"/>
              </w:rPr>
            </w:pPr>
            <w:r w:rsidRPr="002B0FC3">
              <w:rPr>
                <w:rFonts w:ascii="Times New Roman" w:hAnsi="Times New Roman" w:cs="Times New Roman"/>
                <w:sz w:val="22"/>
                <w:szCs w:val="22"/>
              </w:rPr>
              <w:t>-</w:t>
            </w:r>
          </w:p>
        </w:tc>
        <w:tc>
          <w:tcPr>
            <w:tcW w:w="994" w:type="dxa"/>
            <w:tcBorders>
              <w:top w:val="single" w:sz="4" w:space="0" w:color="auto"/>
              <w:left w:val="single" w:sz="4" w:space="0" w:color="auto"/>
            </w:tcBorders>
            <w:shd w:val="clear" w:color="auto" w:fill="FFFFFF"/>
            <w:vAlign w:val="center"/>
          </w:tcPr>
          <w:p w14:paraId="1B07F4C6" w14:textId="259AEC83" w:rsidR="00BB3426" w:rsidRPr="002B0FC3" w:rsidRDefault="00FA5F8B" w:rsidP="000A02B5">
            <w:pPr>
              <w:jc w:val="center"/>
              <w:rPr>
                <w:rFonts w:ascii="Times New Roman" w:hAnsi="Times New Roman" w:cs="Times New Roman"/>
                <w:sz w:val="22"/>
                <w:szCs w:val="22"/>
              </w:rPr>
            </w:pPr>
            <w:r w:rsidRPr="002B0FC3">
              <w:rPr>
                <w:rFonts w:ascii="Times New Roman" w:hAnsi="Times New Roman" w:cs="Times New Roman"/>
                <w:sz w:val="22"/>
                <w:szCs w:val="22"/>
              </w:rPr>
              <w:t>-</w:t>
            </w:r>
          </w:p>
        </w:tc>
        <w:tc>
          <w:tcPr>
            <w:tcW w:w="989" w:type="dxa"/>
            <w:tcBorders>
              <w:top w:val="single" w:sz="4" w:space="0" w:color="auto"/>
              <w:left w:val="single" w:sz="4" w:space="0" w:color="auto"/>
            </w:tcBorders>
            <w:shd w:val="clear" w:color="auto" w:fill="FFFFFF"/>
            <w:vAlign w:val="center"/>
          </w:tcPr>
          <w:p w14:paraId="1B461E88" w14:textId="30F6B798" w:rsidR="00BB3426" w:rsidRPr="002B0FC3" w:rsidRDefault="00FA5F8B" w:rsidP="000A02B5">
            <w:pPr>
              <w:jc w:val="center"/>
              <w:rPr>
                <w:rFonts w:ascii="Times New Roman" w:hAnsi="Times New Roman" w:cs="Times New Roman"/>
                <w:sz w:val="22"/>
                <w:szCs w:val="22"/>
              </w:rPr>
            </w:pPr>
            <w:r w:rsidRPr="002B0FC3">
              <w:rPr>
                <w:rFonts w:ascii="Times New Roman" w:hAnsi="Times New Roman" w:cs="Times New Roman"/>
                <w:sz w:val="22"/>
                <w:szCs w:val="22"/>
              </w:rPr>
              <w:t>-</w:t>
            </w:r>
          </w:p>
        </w:tc>
        <w:tc>
          <w:tcPr>
            <w:tcW w:w="840" w:type="dxa"/>
            <w:tcBorders>
              <w:top w:val="single" w:sz="4" w:space="0" w:color="auto"/>
              <w:left w:val="single" w:sz="4" w:space="0" w:color="auto"/>
            </w:tcBorders>
            <w:shd w:val="clear" w:color="auto" w:fill="FFFFFF"/>
            <w:vAlign w:val="center"/>
          </w:tcPr>
          <w:p w14:paraId="6C0E0FA2" w14:textId="0E33340E" w:rsidR="00BB3426" w:rsidRPr="002B0FC3" w:rsidRDefault="00FA5F8B" w:rsidP="000A02B5">
            <w:pPr>
              <w:jc w:val="center"/>
              <w:rPr>
                <w:rFonts w:ascii="Times New Roman" w:hAnsi="Times New Roman" w:cs="Times New Roman"/>
                <w:sz w:val="22"/>
                <w:szCs w:val="22"/>
              </w:rPr>
            </w:pPr>
            <w:r w:rsidRPr="002B0FC3">
              <w:rPr>
                <w:rFonts w:ascii="Times New Roman" w:hAnsi="Times New Roman" w:cs="Times New Roman"/>
                <w:sz w:val="22"/>
                <w:szCs w:val="22"/>
              </w:rPr>
              <w:t>-</w:t>
            </w:r>
          </w:p>
        </w:tc>
        <w:tc>
          <w:tcPr>
            <w:tcW w:w="840" w:type="dxa"/>
            <w:tcBorders>
              <w:top w:val="single" w:sz="4" w:space="0" w:color="auto"/>
              <w:left w:val="single" w:sz="4" w:space="0" w:color="auto"/>
            </w:tcBorders>
            <w:shd w:val="clear" w:color="auto" w:fill="FFFFFF"/>
            <w:vAlign w:val="center"/>
          </w:tcPr>
          <w:p w14:paraId="727ABDF3" w14:textId="4941675C" w:rsidR="00BB3426" w:rsidRPr="002B0FC3" w:rsidRDefault="00FA5F8B" w:rsidP="000A02B5">
            <w:pPr>
              <w:jc w:val="center"/>
              <w:rPr>
                <w:rFonts w:ascii="Times New Roman" w:hAnsi="Times New Roman" w:cs="Times New Roman"/>
                <w:sz w:val="22"/>
                <w:szCs w:val="22"/>
              </w:rPr>
            </w:pPr>
            <w:r w:rsidRPr="002B0FC3">
              <w:rPr>
                <w:rFonts w:ascii="Times New Roman" w:hAnsi="Times New Roman" w:cs="Times New Roman"/>
                <w:sz w:val="22"/>
                <w:szCs w:val="22"/>
              </w:rPr>
              <w:t>-</w:t>
            </w:r>
          </w:p>
        </w:tc>
        <w:tc>
          <w:tcPr>
            <w:tcW w:w="840" w:type="dxa"/>
            <w:tcBorders>
              <w:top w:val="single" w:sz="4" w:space="0" w:color="auto"/>
              <w:left w:val="single" w:sz="4" w:space="0" w:color="auto"/>
            </w:tcBorders>
            <w:shd w:val="clear" w:color="auto" w:fill="FFFFFF"/>
            <w:vAlign w:val="center"/>
          </w:tcPr>
          <w:p w14:paraId="69D5F61B" w14:textId="6F7ACB63" w:rsidR="00BB3426" w:rsidRPr="002B0FC3" w:rsidRDefault="00FA5F8B" w:rsidP="000A02B5">
            <w:pPr>
              <w:jc w:val="center"/>
              <w:rPr>
                <w:rFonts w:ascii="Times New Roman" w:hAnsi="Times New Roman" w:cs="Times New Roman"/>
                <w:sz w:val="22"/>
                <w:szCs w:val="22"/>
              </w:rPr>
            </w:pPr>
            <w:r w:rsidRPr="002B0FC3">
              <w:rPr>
                <w:rFonts w:ascii="Times New Roman" w:hAnsi="Times New Roman" w:cs="Times New Roman"/>
                <w:sz w:val="22"/>
                <w:szCs w:val="22"/>
              </w:rPr>
              <w:t>-</w:t>
            </w:r>
          </w:p>
        </w:tc>
        <w:tc>
          <w:tcPr>
            <w:tcW w:w="845" w:type="dxa"/>
            <w:tcBorders>
              <w:top w:val="single" w:sz="4" w:space="0" w:color="auto"/>
              <w:left w:val="single" w:sz="4" w:space="0" w:color="auto"/>
            </w:tcBorders>
            <w:shd w:val="clear" w:color="auto" w:fill="FFFFFF"/>
            <w:vAlign w:val="center"/>
          </w:tcPr>
          <w:p w14:paraId="504F5A20" w14:textId="7DEADB15" w:rsidR="00BB3426" w:rsidRPr="002B0FC3" w:rsidRDefault="00FA5F8B" w:rsidP="000A02B5">
            <w:pPr>
              <w:jc w:val="center"/>
              <w:rPr>
                <w:rFonts w:ascii="Times New Roman" w:hAnsi="Times New Roman" w:cs="Times New Roman"/>
                <w:sz w:val="22"/>
                <w:szCs w:val="22"/>
              </w:rPr>
            </w:pPr>
            <w:r w:rsidRPr="002B0FC3">
              <w:rPr>
                <w:rFonts w:ascii="Times New Roman" w:hAnsi="Times New Roman" w:cs="Times New Roman"/>
                <w:sz w:val="22"/>
                <w:szCs w:val="22"/>
              </w:rPr>
              <w:t>-</w:t>
            </w:r>
          </w:p>
        </w:tc>
        <w:tc>
          <w:tcPr>
            <w:tcW w:w="706" w:type="dxa"/>
            <w:tcBorders>
              <w:top w:val="single" w:sz="4" w:space="0" w:color="auto"/>
              <w:left w:val="single" w:sz="4" w:space="0" w:color="auto"/>
            </w:tcBorders>
            <w:shd w:val="clear" w:color="auto" w:fill="FFFFFF"/>
            <w:vAlign w:val="center"/>
          </w:tcPr>
          <w:p w14:paraId="0F41622F" w14:textId="5ABFB6C9" w:rsidR="00BB3426" w:rsidRPr="002B0FC3" w:rsidRDefault="00FA5F8B" w:rsidP="000A02B5">
            <w:pPr>
              <w:jc w:val="center"/>
              <w:rPr>
                <w:rFonts w:ascii="Times New Roman" w:hAnsi="Times New Roman" w:cs="Times New Roman"/>
                <w:sz w:val="22"/>
                <w:szCs w:val="22"/>
              </w:rPr>
            </w:pPr>
            <w:r w:rsidRPr="002B0FC3">
              <w:rPr>
                <w:rFonts w:ascii="Times New Roman" w:hAnsi="Times New Roman" w:cs="Times New Roman"/>
                <w:sz w:val="22"/>
                <w:szCs w:val="22"/>
              </w:rPr>
              <w:t>-</w:t>
            </w:r>
          </w:p>
        </w:tc>
        <w:tc>
          <w:tcPr>
            <w:tcW w:w="845" w:type="dxa"/>
            <w:tcBorders>
              <w:top w:val="single" w:sz="4" w:space="0" w:color="auto"/>
              <w:left w:val="single" w:sz="4" w:space="0" w:color="auto"/>
            </w:tcBorders>
            <w:shd w:val="clear" w:color="auto" w:fill="FFFFFF"/>
            <w:vAlign w:val="center"/>
          </w:tcPr>
          <w:p w14:paraId="5A604F68" w14:textId="6F863BC5" w:rsidR="00BB3426" w:rsidRPr="002B0FC3" w:rsidRDefault="00FA5F8B" w:rsidP="000A02B5">
            <w:pPr>
              <w:jc w:val="center"/>
              <w:rPr>
                <w:rFonts w:ascii="Times New Roman" w:hAnsi="Times New Roman" w:cs="Times New Roman"/>
                <w:sz w:val="22"/>
                <w:szCs w:val="22"/>
              </w:rPr>
            </w:pPr>
            <w:r w:rsidRPr="002B0FC3">
              <w:rPr>
                <w:rFonts w:ascii="Times New Roman" w:hAnsi="Times New Roman" w:cs="Times New Roman"/>
                <w:sz w:val="22"/>
                <w:szCs w:val="22"/>
              </w:rPr>
              <w:t>-</w:t>
            </w:r>
          </w:p>
        </w:tc>
        <w:tc>
          <w:tcPr>
            <w:tcW w:w="835" w:type="dxa"/>
            <w:tcBorders>
              <w:top w:val="single" w:sz="4" w:space="0" w:color="auto"/>
              <w:left w:val="single" w:sz="4" w:space="0" w:color="auto"/>
            </w:tcBorders>
            <w:shd w:val="clear" w:color="auto" w:fill="FFFFFF"/>
            <w:vAlign w:val="center"/>
          </w:tcPr>
          <w:p w14:paraId="3BD33AAC" w14:textId="2D67F2D1" w:rsidR="00BB3426" w:rsidRPr="002B0FC3" w:rsidRDefault="00FA5F8B" w:rsidP="000A02B5">
            <w:pPr>
              <w:jc w:val="center"/>
              <w:rPr>
                <w:rFonts w:ascii="Times New Roman" w:hAnsi="Times New Roman" w:cs="Times New Roman"/>
                <w:sz w:val="22"/>
                <w:szCs w:val="22"/>
              </w:rPr>
            </w:pPr>
            <w:r w:rsidRPr="002B0FC3">
              <w:rPr>
                <w:rFonts w:ascii="Times New Roman" w:hAnsi="Times New Roman" w:cs="Times New Roman"/>
                <w:sz w:val="22"/>
                <w:szCs w:val="22"/>
              </w:rPr>
              <w:t>-</w:t>
            </w:r>
          </w:p>
        </w:tc>
        <w:tc>
          <w:tcPr>
            <w:tcW w:w="677" w:type="dxa"/>
            <w:tcBorders>
              <w:top w:val="single" w:sz="4" w:space="0" w:color="auto"/>
              <w:left w:val="single" w:sz="4" w:space="0" w:color="auto"/>
              <w:right w:val="single" w:sz="4" w:space="0" w:color="auto"/>
            </w:tcBorders>
            <w:shd w:val="clear" w:color="auto" w:fill="FFFFFF"/>
            <w:vAlign w:val="center"/>
          </w:tcPr>
          <w:p w14:paraId="317EB5EC" w14:textId="51594512" w:rsidR="00BB3426" w:rsidRPr="002B0FC3" w:rsidRDefault="00FA5F8B" w:rsidP="000A02B5">
            <w:pPr>
              <w:jc w:val="center"/>
              <w:rPr>
                <w:rFonts w:ascii="Times New Roman" w:hAnsi="Times New Roman" w:cs="Times New Roman"/>
                <w:sz w:val="22"/>
                <w:szCs w:val="22"/>
              </w:rPr>
            </w:pPr>
            <w:r w:rsidRPr="002B0FC3">
              <w:rPr>
                <w:rFonts w:ascii="Times New Roman" w:hAnsi="Times New Roman" w:cs="Times New Roman"/>
                <w:sz w:val="22"/>
                <w:szCs w:val="22"/>
              </w:rPr>
              <w:t>-</w:t>
            </w:r>
          </w:p>
        </w:tc>
      </w:tr>
      <w:tr w:rsidR="00BB3426" w:rsidRPr="002B0FC3" w14:paraId="5729D098" w14:textId="77777777" w:rsidTr="008B53BB">
        <w:trPr>
          <w:trHeight w:hRule="exact" w:val="336"/>
        </w:trPr>
        <w:tc>
          <w:tcPr>
            <w:tcW w:w="811" w:type="dxa"/>
            <w:tcBorders>
              <w:top w:val="single" w:sz="4" w:space="0" w:color="auto"/>
              <w:left w:val="single" w:sz="4" w:space="0" w:color="auto"/>
            </w:tcBorders>
            <w:shd w:val="clear" w:color="auto" w:fill="FFFFFF"/>
            <w:vAlign w:val="center"/>
          </w:tcPr>
          <w:p w14:paraId="1416B1CC" w14:textId="29B08035" w:rsidR="00BB3426" w:rsidRPr="002B0FC3" w:rsidRDefault="006A09A4" w:rsidP="002B0FC3">
            <w:pPr>
              <w:jc w:val="center"/>
              <w:rPr>
                <w:rFonts w:ascii="Times New Roman" w:hAnsi="Times New Roman" w:cs="Times New Roman"/>
                <w:sz w:val="22"/>
                <w:szCs w:val="22"/>
              </w:rPr>
            </w:pPr>
            <w:r w:rsidRPr="002B0FC3">
              <w:rPr>
                <w:rFonts w:ascii="Times New Roman" w:hAnsi="Times New Roman" w:cs="Times New Roman"/>
                <w:sz w:val="22"/>
                <w:szCs w:val="22"/>
              </w:rPr>
              <w:t>202</w:t>
            </w:r>
            <w:r w:rsidR="002B0FC3" w:rsidRPr="002B0FC3">
              <w:rPr>
                <w:rFonts w:ascii="Times New Roman" w:hAnsi="Times New Roman" w:cs="Times New Roman"/>
                <w:sz w:val="22"/>
                <w:szCs w:val="22"/>
              </w:rPr>
              <w:t>2</w:t>
            </w:r>
          </w:p>
        </w:tc>
        <w:tc>
          <w:tcPr>
            <w:tcW w:w="979" w:type="dxa"/>
            <w:tcBorders>
              <w:top w:val="single" w:sz="4" w:space="0" w:color="auto"/>
              <w:left w:val="single" w:sz="4" w:space="0" w:color="auto"/>
            </w:tcBorders>
            <w:shd w:val="clear" w:color="auto" w:fill="FFFFFF"/>
            <w:vAlign w:val="center"/>
          </w:tcPr>
          <w:p w14:paraId="45AF98F4" w14:textId="0A4B590E" w:rsidR="00BB3426" w:rsidRPr="002B0FC3" w:rsidRDefault="000A02B5" w:rsidP="000A02B5">
            <w:pPr>
              <w:jc w:val="center"/>
              <w:rPr>
                <w:rFonts w:ascii="Times New Roman" w:hAnsi="Times New Roman" w:cs="Times New Roman"/>
                <w:sz w:val="22"/>
                <w:szCs w:val="22"/>
              </w:rPr>
            </w:pPr>
            <w:r w:rsidRPr="002B0FC3">
              <w:rPr>
                <w:rFonts w:ascii="Times New Roman" w:hAnsi="Times New Roman" w:cs="Times New Roman"/>
                <w:sz w:val="22"/>
                <w:szCs w:val="22"/>
              </w:rPr>
              <w:t>-</w:t>
            </w:r>
          </w:p>
        </w:tc>
        <w:tc>
          <w:tcPr>
            <w:tcW w:w="994" w:type="dxa"/>
            <w:tcBorders>
              <w:top w:val="single" w:sz="4" w:space="0" w:color="auto"/>
              <w:left w:val="single" w:sz="4" w:space="0" w:color="auto"/>
            </w:tcBorders>
            <w:shd w:val="clear" w:color="auto" w:fill="FFFFFF"/>
            <w:vAlign w:val="center"/>
          </w:tcPr>
          <w:p w14:paraId="7C8BAB2B" w14:textId="43701A35" w:rsidR="00BB3426" w:rsidRPr="002B0FC3" w:rsidRDefault="00FA5F8B" w:rsidP="000A02B5">
            <w:pPr>
              <w:jc w:val="center"/>
              <w:rPr>
                <w:rFonts w:ascii="Times New Roman" w:hAnsi="Times New Roman" w:cs="Times New Roman"/>
                <w:sz w:val="22"/>
                <w:szCs w:val="22"/>
              </w:rPr>
            </w:pPr>
            <w:r w:rsidRPr="002B0FC3">
              <w:rPr>
                <w:rFonts w:ascii="Times New Roman" w:hAnsi="Times New Roman" w:cs="Times New Roman"/>
                <w:sz w:val="22"/>
                <w:szCs w:val="22"/>
              </w:rPr>
              <w:t>-</w:t>
            </w:r>
          </w:p>
        </w:tc>
        <w:tc>
          <w:tcPr>
            <w:tcW w:w="989" w:type="dxa"/>
            <w:tcBorders>
              <w:top w:val="single" w:sz="4" w:space="0" w:color="auto"/>
              <w:left w:val="single" w:sz="4" w:space="0" w:color="auto"/>
            </w:tcBorders>
            <w:shd w:val="clear" w:color="auto" w:fill="FFFFFF"/>
            <w:vAlign w:val="center"/>
          </w:tcPr>
          <w:p w14:paraId="15328B5B" w14:textId="241411AC" w:rsidR="00BB3426" w:rsidRPr="002B0FC3" w:rsidRDefault="00FA5F8B" w:rsidP="000A02B5">
            <w:pPr>
              <w:jc w:val="center"/>
              <w:rPr>
                <w:rFonts w:ascii="Times New Roman" w:hAnsi="Times New Roman" w:cs="Times New Roman"/>
                <w:sz w:val="22"/>
                <w:szCs w:val="22"/>
              </w:rPr>
            </w:pPr>
            <w:r w:rsidRPr="002B0FC3">
              <w:rPr>
                <w:rFonts w:ascii="Times New Roman" w:hAnsi="Times New Roman" w:cs="Times New Roman"/>
                <w:sz w:val="22"/>
                <w:szCs w:val="22"/>
              </w:rPr>
              <w:t>-</w:t>
            </w:r>
          </w:p>
        </w:tc>
        <w:tc>
          <w:tcPr>
            <w:tcW w:w="840" w:type="dxa"/>
            <w:tcBorders>
              <w:top w:val="single" w:sz="4" w:space="0" w:color="auto"/>
              <w:left w:val="single" w:sz="4" w:space="0" w:color="auto"/>
            </w:tcBorders>
            <w:shd w:val="clear" w:color="auto" w:fill="FFFFFF"/>
            <w:vAlign w:val="center"/>
          </w:tcPr>
          <w:p w14:paraId="4F18E9EA" w14:textId="5D60B86E" w:rsidR="00BB3426" w:rsidRPr="002B0FC3" w:rsidRDefault="00FA5F8B" w:rsidP="000A02B5">
            <w:pPr>
              <w:jc w:val="center"/>
              <w:rPr>
                <w:rFonts w:ascii="Times New Roman" w:hAnsi="Times New Roman" w:cs="Times New Roman"/>
                <w:sz w:val="22"/>
                <w:szCs w:val="22"/>
              </w:rPr>
            </w:pPr>
            <w:r w:rsidRPr="002B0FC3">
              <w:rPr>
                <w:rFonts w:ascii="Times New Roman" w:hAnsi="Times New Roman" w:cs="Times New Roman"/>
                <w:sz w:val="22"/>
                <w:szCs w:val="22"/>
              </w:rPr>
              <w:t>-</w:t>
            </w:r>
          </w:p>
        </w:tc>
        <w:tc>
          <w:tcPr>
            <w:tcW w:w="840" w:type="dxa"/>
            <w:tcBorders>
              <w:top w:val="single" w:sz="4" w:space="0" w:color="auto"/>
              <w:left w:val="single" w:sz="4" w:space="0" w:color="auto"/>
            </w:tcBorders>
            <w:shd w:val="clear" w:color="auto" w:fill="FFFFFF"/>
            <w:vAlign w:val="center"/>
          </w:tcPr>
          <w:p w14:paraId="09D29745" w14:textId="6D3C9C34" w:rsidR="00BB3426" w:rsidRPr="002B0FC3" w:rsidRDefault="00FA5F8B" w:rsidP="000A02B5">
            <w:pPr>
              <w:jc w:val="center"/>
              <w:rPr>
                <w:rFonts w:ascii="Times New Roman" w:hAnsi="Times New Roman" w:cs="Times New Roman"/>
                <w:sz w:val="22"/>
                <w:szCs w:val="22"/>
              </w:rPr>
            </w:pPr>
            <w:r w:rsidRPr="002B0FC3">
              <w:rPr>
                <w:rFonts w:ascii="Times New Roman" w:hAnsi="Times New Roman" w:cs="Times New Roman"/>
                <w:sz w:val="22"/>
                <w:szCs w:val="22"/>
              </w:rPr>
              <w:t>-</w:t>
            </w:r>
          </w:p>
        </w:tc>
        <w:tc>
          <w:tcPr>
            <w:tcW w:w="840" w:type="dxa"/>
            <w:tcBorders>
              <w:top w:val="single" w:sz="4" w:space="0" w:color="auto"/>
              <w:left w:val="single" w:sz="4" w:space="0" w:color="auto"/>
            </w:tcBorders>
            <w:shd w:val="clear" w:color="auto" w:fill="FFFFFF"/>
            <w:vAlign w:val="center"/>
          </w:tcPr>
          <w:p w14:paraId="6F01DCB3" w14:textId="54D98BCD" w:rsidR="00BB3426" w:rsidRPr="002B0FC3" w:rsidRDefault="00FA5F8B" w:rsidP="000A02B5">
            <w:pPr>
              <w:jc w:val="center"/>
              <w:rPr>
                <w:rFonts w:ascii="Times New Roman" w:hAnsi="Times New Roman" w:cs="Times New Roman"/>
                <w:sz w:val="22"/>
                <w:szCs w:val="22"/>
              </w:rPr>
            </w:pPr>
            <w:r w:rsidRPr="002B0FC3">
              <w:rPr>
                <w:rFonts w:ascii="Times New Roman" w:hAnsi="Times New Roman" w:cs="Times New Roman"/>
                <w:sz w:val="22"/>
                <w:szCs w:val="22"/>
              </w:rPr>
              <w:t>-</w:t>
            </w:r>
          </w:p>
        </w:tc>
        <w:tc>
          <w:tcPr>
            <w:tcW w:w="845" w:type="dxa"/>
            <w:tcBorders>
              <w:top w:val="single" w:sz="4" w:space="0" w:color="auto"/>
              <w:left w:val="single" w:sz="4" w:space="0" w:color="auto"/>
            </w:tcBorders>
            <w:shd w:val="clear" w:color="auto" w:fill="FFFFFF"/>
            <w:vAlign w:val="center"/>
          </w:tcPr>
          <w:p w14:paraId="357CA66E" w14:textId="31B167E0" w:rsidR="00BB3426" w:rsidRPr="002B0FC3" w:rsidRDefault="00FA5F8B" w:rsidP="000A02B5">
            <w:pPr>
              <w:jc w:val="center"/>
              <w:rPr>
                <w:rFonts w:ascii="Times New Roman" w:hAnsi="Times New Roman" w:cs="Times New Roman"/>
                <w:sz w:val="22"/>
                <w:szCs w:val="22"/>
              </w:rPr>
            </w:pPr>
            <w:r w:rsidRPr="002B0FC3">
              <w:rPr>
                <w:rFonts w:ascii="Times New Roman" w:hAnsi="Times New Roman" w:cs="Times New Roman"/>
                <w:sz w:val="22"/>
                <w:szCs w:val="22"/>
              </w:rPr>
              <w:t>-</w:t>
            </w:r>
          </w:p>
        </w:tc>
        <w:tc>
          <w:tcPr>
            <w:tcW w:w="706" w:type="dxa"/>
            <w:tcBorders>
              <w:top w:val="single" w:sz="4" w:space="0" w:color="auto"/>
              <w:left w:val="single" w:sz="4" w:space="0" w:color="auto"/>
            </w:tcBorders>
            <w:shd w:val="clear" w:color="auto" w:fill="FFFFFF"/>
            <w:vAlign w:val="center"/>
          </w:tcPr>
          <w:p w14:paraId="0A0996EA" w14:textId="07D418CF" w:rsidR="00BB3426" w:rsidRPr="002B0FC3" w:rsidRDefault="00FA5F8B" w:rsidP="000A02B5">
            <w:pPr>
              <w:jc w:val="center"/>
              <w:rPr>
                <w:rFonts w:ascii="Times New Roman" w:hAnsi="Times New Roman" w:cs="Times New Roman"/>
                <w:sz w:val="22"/>
                <w:szCs w:val="22"/>
              </w:rPr>
            </w:pPr>
            <w:r w:rsidRPr="002B0FC3">
              <w:rPr>
                <w:rFonts w:ascii="Times New Roman" w:hAnsi="Times New Roman" w:cs="Times New Roman"/>
                <w:sz w:val="22"/>
                <w:szCs w:val="22"/>
              </w:rPr>
              <w:t>-</w:t>
            </w:r>
          </w:p>
        </w:tc>
        <w:tc>
          <w:tcPr>
            <w:tcW w:w="845" w:type="dxa"/>
            <w:tcBorders>
              <w:top w:val="single" w:sz="4" w:space="0" w:color="auto"/>
              <w:left w:val="single" w:sz="4" w:space="0" w:color="auto"/>
            </w:tcBorders>
            <w:shd w:val="clear" w:color="auto" w:fill="FFFFFF"/>
            <w:vAlign w:val="center"/>
          </w:tcPr>
          <w:p w14:paraId="2CEF5764" w14:textId="2C41B33F" w:rsidR="00BB3426" w:rsidRPr="002B0FC3" w:rsidRDefault="00FA5F8B" w:rsidP="000A02B5">
            <w:pPr>
              <w:jc w:val="center"/>
              <w:rPr>
                <w:rFonts w:ascii="Times New Roman" w:hAnsi="Times New Roman" w:cs="Times New Roman"/>
                <w:sz w:val="22"/>
                <w:szCs w:val="22"/>
              </w:rPr>
            </w:pPr>
            <w:r w:rsidRPr="002B0FC3">
              <w:rPr>
                <w:rFonts w:ascii="Times New Roman" w:hAnsi="Times New Roman" w:cs="Times New Roman"/>
                <w:sz w:val="22"/>
                <w:szCs w:val="22"/>
              </w:rPr>
              <w:t>-</w:t>
            </w:r>
          </w:p>
        </w:tc>
        <w:tc>
          <w:tcPr>
            <w:tcW w:w="835" w:type="dxa"/>
            <w:tcBorders>
              <w:top w:val="single" w:sz="4" w:space="0" w:color="auto"/>
              <w:left w:val="single" w:sz="4" w:space="0" w:color="auto"/>
            </w:tcBorders>
            <w:shd w:val="clear" w:color="auto" w:fill="FFFFFF"/>
            <w:vAlign w:val="center"/>
          </w:tcPr>
          <w:p w14:paraId="74F85CA2" w14:textId="07DB0D87" w:rsidR="00BB3426" w:rsidRPr="002B0FC3" w:rsidRDefault="00FA5F8B" w:rsidP="000A02B5">
            <w:pPr>
              <w:jc w:val="center"/>
              <w:rPr>
                <w:rFonts w:ascii="Times New Roman" w:hAnsi="Times New Roman" w:cs="Times New Roman"/>
                <w:sz w:val="22"/>
                <w:szCs w:val="22"/>
              </w:rPr>
            </w:pPr>
            <w:r w:rsidRPr="002B0FC3">
              <w:rPr>
                <w:rFonts w:ascii="Times New Roman" w:hAnsi="Times New Roman" w:cs="Times New Roman"/>
                <w:sz w:val="22"/>
                <w:szCs w:val="22"/>
              </w:rPr>
              <w:t>-</w:t>
            </w:r>
          </w:p>
        </w:tc>
        <w:tc>
          <w:tcPr>
            <w:tcW w:w="677" w:type="dxa"/>
            <w:tcBorders>
              <w:top w:val="single" w:sz="4" w:space="0" w:color="auto"/>
              <w:left w:val="single" w:sz="4" w:space="0" w:color="auto"/>
              <w:right w:val="single" w:sz="4" w:space="0" w:color="auto"/>
            </w:tcBorders>
            <w:shd w:val="clear" w:color="auto" w:fill="FFFFFF"/>
            <w:vAlign w:val="center"/>
          </w:tcPr>
          <w:p w14:paraId="7706B3BA" w14:textId="5C375233" w:rsidR="00BB3426" w:rsidRPr="002B0FC3" w:rsidRDefault="00FA5F8B" w:rsidP="000A02B5">
            <w:pPr>
              <w:jc w:val="center"/>
              <w:rPr>
                <w:rFonts w:ascii="Times New Roman" w:hAnsi="Times New Roman" w:cs="Times New Roman"/>
                <w:sz w:val="22"/>
                <w:szCs w:val="22"/>
              </w:rPr>
            </w:pPr>
            <w:r w:rsidRPr="002B0FC3">
              <w:rPr>
                <w:rFonts w:ascii="Times New Roman" w:hAnsi="Times New Roman" w:cs="Times New Roman"/>
                <w:sz w:val="22"/>
                <w:szCs w:val="22"/>
              </w:rPr>
              <w:t>-</w:t>
            </w:r>
          </w:p>
        </w:tc>
      </w:tr>
      <w:tr w:rsidR="00BB3426" w:rsidRPr="002B0FC3" w14:paraId="698F4764" w14:textId="77777777" w:rsidTr="008B53BB">
        <w:trPr>
          <w:trHeight w:hRule="exact" w:val="350"/>
        </w:trPr>
        <w:tc>
          <w:tcPr>
            <w:tcW w:w="811" w:type="dxa"/>
            <w:tcBorders>
              <w:top w:val="single" w:sz="4" w:space="0" w:color="auto"/>
              <w:left w:val="single" w:sz="4" w:space="0" w:color="auto"/>
              <w:bottom w:val="single" w:sz="4" w:space="0" w:color="auto"/>
            </w:tcBorders>
            <w:shd w:val="clear" w:color="auto" w:fill="FFFFFF"/>
            <w:vAlign w:val="center"/>
          </w:tcPr>
          <w:p w14:paraId="7A3431F4" w14:textId="4CDD18D7" w:rsidR="00BB3426" w:rsidRPr="002B0FC3" w:rsidRDefault="006A09A4" w:rsidP="002B0FC3">
            <w:pPr>
              <w:jc w:val="center"/>
              <w:rPr>
                <w:rFonts w:ascii="Times New Roman" w:hAnsi="Times New Roman" w:cs="Times New Roman"/>
                <w:sz w:val="22"/>
                <w:szCs w:val="22"/>
              </w:rPr>
            </w:pPr>
            <w:r w:rsidRPr="002B0FC3">
              <w:rPr>
                <w:rFonts w:ascii="Times New Roman" w:hAnsi="Times New Roman" w:cs="Times New Roman"/>
                <w:sz w:val="22"/>
                <w:szCs w:val="22"/>
              </w:rPr>
              <w:t>202</w:t>
            </w:r>
            <w:r w:rsidR="002B0FC3" w:rsidRPr="002B0FC3">
              <w:rPr>
                <w:rFonts w:ascii="Times New Roman" w:hAnsi="Times New Roman" w:cs="Times New Roman"/>
                <w:sz w:val="22"/>
                <w:szCs w:val="22"/>
              </w:rPr>
              <w:t>3</w:t>
            </w:r>
          </w:p>
        </w:tc>
        <w:tc>
          <w:tcPr>
            <w:tcW w:w="979" w:type="dxa"/>
            <w:tcBorders>
              <w:top w:val="single" w:sz="4" w:space="0" w:color="auto"/>
              <w:left w:val="single" w:sz="4" w:space="0" w:color="auto"/>
              <w:bottom w:val="single" w:sz="4" w:space="0" w:color="auto"/>
            </w:tcBorders>
            <w:shd w:val="clear" w:color="auto" w:fill="FFFFFF"/>
            <w:vAlign w:val="center"/>
          </w:tcPr>
          <w:p w14:paraId="3F6D5C92" w14:textId="07A412E1" w:rsidR="00BB3426" w:rsidRPr="002B0FC3" w:rsidRDefault="000A02B5" w:rsidP="000A02B5">
            <w:pPr>
              <w:jc w:val="center"/>
              <w:rPr>
                <w:rFonts w:ascii="Times New Roman" w:hAnsi="Times New Roman" w:cs="Times New Roman"/>
                <w:sz w:val="22"/>
                <w:szCs w:val="22"/>
              </w:rPr>
            </w:pPr>
            <w:r w:rsidRPr="002B0FC3">
              <w:rPr>
                <w:rFonts w:ascii="Times New Roman" w:hAnsi="Times New Roman" w:cs="Times New Roman"/>
                <w:sz w:val="22"/>
                <w:szCs w:val="22"/>
              </w:rPr>
              <w:t>-</w:t>
            </w:r>
          </w:p>
        </w:tc>
        <w:tc>
          <w:tcPr>
            <w:tcW w:w="994" w:type="dxa"/>
            <w:tcBorders>
              <w:top w:val="single" w:sz="4" w:space="0" w:color="auto"/>
              <w:left w:val="single" w:sz="4" w:space="0" w:color="auto"/>
              <w:bottom w:val="single" w:sz="4" w:space="0" w:color="auto"/>
            </w:tcBorders>
            <w:shd w:val="clear" w:color="auto" w:fill="FFFFFF"/>
            <w:vAlign w:val="center"/>
          </w:tcPr>
          <w:p w14:paraId="61851B7D" w14:textId="3EAA3B12" w:rsidR="00BB3426" w:rsidRPr="002B0FC3" w:rsidRDefault="00FA5F8B" w:rsidP="000A02B5">
            <w:pPr>
              <w:jc w:val="center"/>
              <w:rPr>
                <w:rFonts w:ascii="Times New Roman" w:hAnsi="Times New Roman" w:cs="Times New Roman"/>
                <w:sz w:val="22"/>
                <w:szCs w:val="22"/>
              </w:rPr>
            </w:pPr>
            <w:r w:rsidRPr="002B0FC3">
              <w:rPr>
                <w:rFonts w:ascii="Times New Roman" w:hAnsi="Times New Roman" w:cs="Times New Roman"/>
                <w:sz w:val="22"/>
                <w:szCs w:val="22"/>
              </w:rPr>
              <w:t>-</w:t>
            </w:r>
          </w:p>
        </w:tc>
        <w:tc>
          <w:tcPr>
            <w:tcW w:w="989" w:type="dxa"/>
            <w:tcBorders>
              <w:top w:val="single" w:sz="4" w:space="0" w:color="auto"/>
              <w:left w:val="single" w:sz="4" w:space="0" w:color="auto"/>
              <w:bottom w:val="single" w:sz="4" w:space="0" w:color="auto"/>
            </w:tcBorders>
            <w:shd w:val="clear" w:color="auto" w:fill="FFFFFF"/>
            <w:vAlign w:val="center"/>
          </w:tcPr>
          <w:p w14:paraId="4A7C6B11" w14:textId="23A8F6E2" w:rsidR="00BB3426" w:rsidRPr="002B0FC3" w:rsidRDefault="00FA5F8B" w:rsidP="000A02B5">
            <w:pPr>
              <w:jc w:val="center"/>
              <w:rPr>
                <w:rFonts w:ascii="Times New Roman" w:hAnsi="Times New Roman" w:cs="Times New Roman"/>
                <w:sz w:val="22"/>
                <w:szCs w:val="22"/>
              </w:rPr>
            </w:pPr>
            <w:r w:rsidRPr="002B0FC3">
              <w:rPr>
                <w:rFonts w:ascii="Times New Roman" w:hAnsi="Times New Roman" w:cs="Times New Roman"/>
                <w:sz w:val="22"/>
                <w:szCs w:val="22"/>
              </w:rPr>
              <w:t>-</w:t>
            </w:r>
          </w:p>
        </w:tc>
        <w:tc>
          <w:tcPr>
            <w:tcW w:w="840" w:type="dxa"/>
            <w:tcBorders>
              <w:top w:val="single" w:sz="4" w:space="0" w:color="auto"/>
              <w:left w:val="single" w:sz="4" w:space="0" w:color="auto"/>
              <w:bottom w:val="single" w:sz="4" w:space="0" w:color="auto"/>
            </w:tcBorders>
            <w:shd w:val="clear" w:color="auto" w:fill="FFFFFF"/>
            <w:vAlign w:val="center"/>
          </w:tcPr>
          <w:p w14:paraId="22245128" w14:textId="629036C5" w:rsidR="00BB3426" w:rsidRPr="002B0FC3" w:rsidRDefault="00FA5F8B" w:rsidP="000A02B5">
            <w:pPr>
              <w:jc w:val="center"/>
              <w:rPr>
                <w:rFonts w:ascii="Times New Roman" w:hAnsi="Times New Roman" w:cs="Times New Roman"/>
                <w:sz w:val="22"/>
                <w:szCs w:val="22"/>
              </w:rPr>
            </w:pPr>
            <w:r w:rsidRPr="002B0FC3">
              <w:rPr>
                <w:rFonts w:ascii="Times New Roman" w:hAnsi="Times New Roman" w:cs="Times New Roman"/>
                <w:sz w:val="22"/>
                <w:szCs w:val="22"/>
              </w:rPr>
              <w:t>-</w:t>
            </w:r>
          </w:p>
        </w:tc>
        <w:tc>
          <w:tcPr>
            <w:tcW w:w="840" w:type="dxa"/>
            <w:tcBorders>
              <w:top w:val="single" w:sz="4" w:space="0" w:color="auto"/>
              <w:left w:val="single" w:sz="4" w:space="0" w:color="auto"/>
              <w:bottom w:val="single" w:sz="4" w:space="0" w:color="auto"/>
            </w:tcBorders>
            <w:shd w:val="clear" w:color="auto" w:fill="FFFFFF"/>
            <w:vAlign w:val="center"/>
          </w:tcPr>
          <w:p w14:paraId="664A272C" w14:textId="51921BAD" w:rsidR="00BB3426" w:rsidRPr="002B0FC3" w:rsidRDefault="00FA5F8B" w:rsidP="000A02B5">
            <w:pPr>
              <w:jc w:val="center"/>
              <w:rPr>
                <w:rFonts w:ascii="Times New Roman" w:hAnsi="Times New Roman" w:cs="Times New Roman"/>
                <w:sz w:val="22"/>
                <w:szCs w:val="22"/>
              </w:rPr>
            </w:pPr>
            <w:r w:rsidRPr="002B0FC3">
              <w:rPr>
                <w:rFonts w:ascii="Times New Roman" w:hAnsi="Times New Roman" w:cs="Times New Roman"/>
                <w:sz w:val="22"/>
                <w:szCs w:val="22"/>
              </w:rPr>
              <w:t>-</w:t>
            </w:r>
          </w:p>
        </w:tc>
        <w:tc>
          <w:tcPr>
            <w:tcW w:w="840" w:type="dxa"/>
            <w:tcBorders>
              <w:top w:val="single" w:sz="4" w:space="0" w:color="auto"/>
              <w:left w:val="single" w:sz="4" w:space="0" w:color="auto"/>
              <w:bottom w:val="single" w:sz="4" w:space="0" w:color="auto"/>
            </w:tcBorders>
            <w:shd w:val="clear" w:color="auto" w:fill="FFFFFF"/>
            <w:vAlign w:val="center"/>
          </w:tcPr>
          <w:p w14:paraId="45CDB34D" w14:textId="38D5149C" w:rsidR="00BB3426" w:rsidRPr="002B0FC3" w:rsidRDefault="00FA5F8B" w:rsidP="000A02B5">
            <w:pPr>
              <w:jc w:val="center"/>
              <w:rPr>
                <w:rFonts w:ascii="Times New Roman" w:hAnsi="Times New Roman" w:cs="Times New Roman"/>
                <w:sz w:val="22"/>
                <w:szCs w:val="22"/>
              </w:rPr>
            </w:pPr>
            <w:r w:rsidRPr="002B0FC3">
              <w:rPr>
                <w:rFonts w:ascii="Times New Roman" w:hAnsi="Times New Roman" w:cs="Times New Roman"/>
                <w:sz w:val="22"/>
                <w:szCs w:val="22"/>
              </w:rPr>
              <w:t>-</w:t>
            </w:r>
          </w:p>
        </w:tc>
        <w:tc>
          <w:tcPr>
            <w:tcW w:w="845" w:type="dxa"/>
            <w:tcBorders>
              <w:top w:val="single" w:sz="4" w:space="0" w:color="auto"/>
              <w:left w:val="single" w:sz="4" w:space="0" w:color="auto"/>
              <w:bottom w:val="single" w:sz="4" w:space="0" w:color="auto"/>
            </w:tcBorders>
            <w:shd w:val="clear" w:color="auto" w:fill="FFFFFF"/>
            <w:vAlign w:val="center"/>
          </w:tcPr>
          <w:p w14:paraId="7F647586" w14:textId="6184760B" w:rsidR="00BB3426" w:rsidRPr="002B0FC3" w:rsidRDefault="00FA5F8B" w:rsidP="000A02B5">
            <w:pPr>
              <w:jc w:val="center"/>
              <w:rPr>
                <w:rFonts w:ascii="Times New Roman" w:hAnsi="Times New Roman" w:cs="Times New Roman"/>
                <w:sz w:val="22"/>
                <w:szCs w:val="22"/>
              </w:rPr>
            </w:pPr>
            <w:r w:rsidRPr="002B0FC3">
              <w:rPr>
                <w:rFonts w:ascii="Times New Roman" w:hAnsi="Times New Roman" w:cs="Times New Roman"/>
                <w:sz w:val="22"/>
                <w:szCs w:val="22"/>
              </w:rPr>
              <w:t>-</w:t>
            </w:r>
          </w:p>
        </w:tc>
        <w:tc>
          <w:tcPr>
            <w:tcW w:w="706" w:type="dxa"/>
            <w:tcBorders>
              <w:top w:val="single" w:sz="4" w:space="0" w:color="auto"/>
              <w:left w:val="single" w:sz="4" w:space="0" w:color="auto"/>
              <w:bottom w:val="single" w:sz="4" w:space="0" w:color="auto"/>
            </w:tcBorders>
            <w:shd w:val="clear" w:color="auto" w:fill="FFFFFF"/>
            <w:vAlign w:val="center"/>
          </w:tcPr>
          <w:p w14:paraId="4BFD8CBE" w14:textId="6EC8843B" w:rsidR="00BB3426" w:rsidRPr="002B0FC3" w:rsidRDefault="00FA5F8B" w:rsidP="000A02B5">
            <w:pPr>
              <w:jc w:val="center"/>
              <w:rPr>
                <w:rFonts w:ascii="Times New Roman" w:hAnsi="Times New Roman" w:cs="Times New Roman"/>
                <w:sz w:val="22"/>
                <w:szCs w:val="22"/>
              </w:rPr>
            </w:pPr>
            <w:r w:rsidRPr="002B0FC3">
              <w:rPr>
                <w:rFonts w:ascii="Times New Roman" w:hAnsi="Times New Roman" w:cs="Times New Roman"/>
                <w:sz w:val="22"/>
                <w:szCs w:val="22"/>
              </w:rPr>
              <w:t>-</w:t>
            </w:r>
          </w:p>
        </w:tc>
        <w:tc>
          <w:tcPr>
            <w:tcW w:w="845" w:type="dxa"/>
            <w:tcBorders>
              <w:top w:val="single" w:sz="4" w:space="0" w:color="auto"/>
              <w:left w:val="single" w:sz="4" w:space="0" w:color="auto"/>
              <w:bottom w:val="single" w:sz="4" w:space="0" w:color="auto"/>
            </w:tcBorders>
            <w:shd w:val="clear" w:color="auto" w:fill="FFFFFF"/>
            <w:vAlign w:val="center"/>
          </w:tcPr>
          <w:p w14:paraId="590D20A0" w14:textId="1D85ACC5" w:rsidR="00BB3426" w:rsidRPr="002B0FC3" w:rsidRDefault="00FA5F8B" w:rsidP="000A02B5">
            <w:pPr>
              <w:jc w:val="center"/>
              <w:rPr>
                <w:rFonts w:ascii="Times New Roman" w:hAnsi="Times New Roman" w:cs="Times New Roman"/>
                <w:sz w:val="22"/>
                <w:szCs w:val="22"/>
              </w:rPr>
            </w:pPr>
            <w:r w:rsidRPr="002B0FC3">
              <w:rPr>
                <w:rFonts w:ascii="Times New Roman" w:hAnsi="Times New Roman" w:cs="Times New Roman"/>
                <w:sz w:val="22"/>
                <w:szCs w:val="22"/>
              </w:rPr>
              <w:t>-</w:t>
            </w:r>
          </w:p>
        </w:tc>
        <w:tc>
          <w:tcPr>
            <w:tcW w:w="835" w:type="dxa"/>
            <w:tcBorders>
              <w:top w:val="single" w:sz="4" w:space="0" w:color="auto"/>
              <w:left w:val="single" w:sz="4" w:space="0" w:color="auto"/>
              <w:bottom w:val="single" w:sz="4" w:space="0" w:color="auto"/>
            </w:tcBorders>
            <w:shd w:val="clear" w:color="auto" w:fill="FFFFFF"/>
            <w:vAlign w:val="center"/>
          </w:tcPr>
          <w:p w14:paraId="67A97E87" w14:textId="79A2A019" w:rsidR="00BB3426" w:rsidRPr="002B0FC3" w:rsidRDefault="00FA5F8B" w:rsidP="000A02B5">
            <w:pPr>
              <w:jc w:val="center"/>
              <w:rPr>
                <w:rFonts w:ascii="Times New Roman" w:hAnsi="Times New Roman" w:cs="Times New Roman"/>
                <w:sz w:val="22"/>
                <w:szCs w:val="22"/>
              </w:rPr>
            </w:pPr>
            <w:r w:rsidRPr="002B0FC3">
              <w:rPr>
                <w:rFonts w:ascii="Times New Roman" w:hAnsi="Times New Roman" w:cs="Times New Roman"/>
                <w:sz w:val="22"/>
                <w:szCs w:val="22"/>
              </w:rPr>
              <w:t>-</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14:paraId="6C67EA2A" w14:textId="6EE4D7CA" w:rsidR="00BB3426" w:rsidRPr="002B0FC3" w:rsidRDefault="00FA5F8B" w:rsidP="000A02B5">
            <w:pPr>
              <w:jc w:val="center"/>
              <w:rPr>
                <w:rFonts w:ascii="Times New Roman" w:hAnsi="Times New Roman" w:cs="Times New Roman"/>
                <w:sz w:val="22"/>
                <w:szCs w:val="22"/>
              </w:rPr>
            </w:pPr>
            <w:r w:rsidRPr="002B0FC3">
              <w:rPr>
                <w:rFonts w:ascii="Times New Roman" w:hAnsi="Times New Roman" w:cs="Times New Roman"/>
                <w:sz w:val="22"/>
                <w:szCs w:val="22"/>
              </w:rPr>
              <w:t>-</w:t>
            </w:r>
          </w:p>
        </w:tc>
      </w:tr>
    </w:tbl>
    <w:p w14:paraId="59DC8419" w14:textId="222C7157" w:rsidR="00BB3426" w:rsidRPr="002B0FC3" w:rsidRDefault="007F70C8" w:rsidP="007F70C8">
      <w:pPr>
        <w:pStyle w:val="210"/>
        <w:shd w:val="clear" w:color="auto" w:fill="auto"/>
        <w:spacing w:before="278" w:line="280" w:lineRule="exact"/>
        <w:ind w:firstLine="0"/>
        <w:jc w:val="left"/>
        <w:rPr>
          <w:i/>
          <w:sz w:val="22"/>
          <w:szCs w:val="22"/>
        </w:rPr>
      </w:pPr>
      <w:r w:rsidRPr="002B0FC3">
        <w:rPr>
          <w:i/>
          <w:sz w:val="22"/>
          <w:szCs w:val="22"/>
        </w:rPr>
        <w:t>Примітка: і</w:t>
      </w:r>
      <w:r w:rsidR="00585DB7" w:rsidRPr="002B0FC3">
        <w:rPr>
          <w:i/>
          <w:sz w:val="22"/>
          <w:szCs w:val="22"/>
        </w:rPr>
        <w:t>нформація відповідно до П</w:t>
      </w:r>
      <w:r w:rsidR="00361BFE" w:rsidRPr="002B0FC3">
        <w:rPr>
          <w:i/>
          <w:sz w:val="22"/>
          <w:szCs w:val="22"/>
        </w:rPr>
        <w:t xml:space="preserve">аспорту ризику </w:t>
      </w:r>
      <w:r w:rsidR="00BD6F0D" w:rsidRPr="002B0FC3">
        <w:rPr>
          <w:i/>
          <w:sz w:val="22"/>
          <w:szCs w:val="22"/>
        </w:rPr>
        <w:t>Коростенської міської територіальної громади</w:t>
      </w:r>
      <w:r w:rsidR="00361BFE" w:rsidRPr="002B0FC3">
        <w:rPr>
          <w:i/>
          <w:sz w:val="22"/>
          <w:szCs w:val="22"/>
        </w:rPr>
        <w:t>.</w:t>
      </w:r>
    </w:p>
    <w:p w14:paraId="5EC28F90" w14:textId="77777777" w:rsidR="00BB3426" w:rsidRPr="002B0FC3" w:rsidRDefault="00BB3426">
      <w:pPr>
        <w:pStyle w:val="210"/>
        <w:shd w:val="clear" w:color="auto" w:fill="auto"/>
        <w:spacing w:before="278" w:line="280" w:lineRule="exact"/>
        <w:ind w:left="340" w:firstLine="0"/>
        <w:jc w:val="left"/>
        <w:rPr>
          <w:i/>
        </w:rPr>
      </w:pPr>
    </w:p>
    <w:p w14:paraId="690A795A" w14:textId="77777777" w:rsidR="00BB3426" w:rsidRPr="00D44C4C" w:rsidRDefault="00BB3426">
      <w:pPr>
        <w:pStyle w:val="210"/>
        <w:shd w:val="clear" w:color="auto" w:fill="auto"/>
        <w:spacing w:before="278" w:line="280" w:lineRule="exact"/>
        <w:ind w:left="340" w:firstLine="0"/>
        <w:jc w:val="left"/>
        <w:rPr>
          <w:highlight w:val="yellow"/>
        </w:rPr>
      </w:pPr>
    </w:p>
    <w:p w14:paraId="3F8B9A3E" w14:textId="77777777" w:rsidR="00063DB6" w:rsidRPr="00D44C4C" w:rsidRDefault="00063DB6">
      <w:pPr>
        <w:pStyle w:val="210"/>
        <w:shd w:val="clear" w:color="auto" w:fill="auto"/>
        <w:spacing w:before="278" w:line="280" w:lineRule="exact"/>
        <w:ind w:left="340" w:firstLine="0"/>
        <w:jc w:val="left"/>
        <w:rPr>
          <w:highlight w:val="yellow"/>
        </w:rPr>
      </w:pPr>
    </w:p>
    <w:p w14:paraId="69A9245F" w14:textId="77777777" w:rsidR="00063DB6" w:rsidRPr="00D44C4C" w:rsidRDefault="00063DB6">
      <w:pPr>
        <w:pStyle w:val="210"/>
        <w:shd w:val="clear" w:color="auto" w:fill="auto"/>
        <w:spacing w:before="278" w:line="280" w:lineRule="exact"/>
        <w:ind w:left="340" w:firstLine="0"/>
        <w:jc w:val="left"/>
        <w:rPr>
          <w:highlight w:val="yellow"/>
        </w:rPr>
      </w:pPr>
    </w:p>
    <w:p w14:paraId="18E552BD" w14:textId="77777777" w:rsidR="00063DB6" w:rsidRPr="00D44C4C" w:rsidRDefault="00063DB6">
      <w:pPr>
        <w:pStyle w:val="210"/>
        <w:shd w:val="clear" w:color="auto" w:fill="auto"/>
        <w:spacing w:before="278" w:line="280" w:lineRule="exact"/>
        <w:ind w:left="340" w:firstLine="0"/>
        <w:jc w:val="left"/>
        <w:rPr>
          <w:highlight w:val="yellow"/>
        </w:rPr>
      </w:pPr>
    </w:p>
    <w:p w14:paraId="30A3EAA9" w14:textId="77777777" w:rsidR="00063DB6" w:rsidRPr="00D44C4C" w:rsidRDefault="00063DB6">
      <w:pPr>
        <w:pStyle w:val="210"/>
        <w:shd w:val="clear" w:color="auto" w:fill="auto"/>
        <w:spacing w:before="278" w:line="280" w:lineRule="exact"/>
        <w:ind w:left="340" w:firstLine="0"/>
        <w:jc w:val="left"/>
        <w:rPr>
          <w:highlight w:val="yellow"/>
        </w:rPr>
      </w:pPr>
    </w:p>
    <w:p w14:paraId="1B6E329C" w14:textId="77777777" w:rsidR="00063DB6" w:rsidRDefault="00063DB6">
      <w:pPr>
        <w:pStyle w:val="210"/>
        <w:shd w:val="clear" w:color="auto" w:fill="auto"/>
        <w:spacing w:before="278" w:line="280" w:lineRule="exact"/>
        <w:ind w:left="340" w:firstLine="0"/>
        <w:jc w:val="left"/>
        <w:rPr>
          <w:highlight w:val="yellow"/>
        </w:rPr>
      </w:pPr>
    </w:p>
    <w:p w14:paraId="6D983CA6" w14:textId="77777777" w:rsidR="00063DB6" w:rsidRDefault="00063DB6">
      <w:pPr>
        <w:pStyle w:val="210"/>
        <w:shd w:val="clear" w:color="auto" w:fill="auto"/>
        <w:spacing w:before="278" w:line="280" w:lineRule="exact"/>
        <w:ind w:left="340" w:firstLine="0"/>
        <w:jc w:val="left"/>
        <w:rPr>
          <w:highlight w:val="yellow"/>
        </w:rPr>
      </w:pPr>
    </w:p>
    <w:p w14:paraId="6360CC76" w14:textId="77777777" w:rsidR="00063DB6" w:rsidRDefault="00063DB6">
      <w:pPr>
        <w:pStyle w:val="210"/>
        <w:shd w:val="clear" w:color="auto" w:fill="auto"/>
        <w:spacing w:before="278" w:line="280" w:lineRule="exact"/>
        <w:ind w:left="340" w:firstLine="0"/>
        <w:jc w:val="left"/>
        <w:rPr>
          <w:highlight w:val="yellow"/>
        </w:rPr>
      </w:pPr>
    </w:p>
    <w:p w14:paraId="1390A59C" w14:textId="77777777" w:rsidR="00063DB6" w:rsidRPr="00B9112C" w:rsidRDefault="00063DB6">
      <w:pPr>
        <w:pStyle w:val="210"/>
        <w:shd w:val="clear" w:color="auto" w:fill="auto"/>
        <w:spacing w:before="278" w:line="280" w:lineRule="exact"/>
        <w:ind w:left="340" w:firstLine="0"/>
        <w:jc w:val="left"/>
        <w:rPr>
          <w:highlight w:val="yellow"/>
        </w:rPr>
      </w:pPr>
    </w:p>
    <w:p w14:paraId="51DE5D11" w14:textId="77777777" w:rsidR="00BB3426" w:rsidRPr="00B9112C" w:rsidRDefault="00BB3426">
      <w:pPr>
        <w:pStyle w:val="210"/>
        <w:shd w:val="clear" w:color="auto" w:fill="auto"/>
        <w:spacing w:before="278" w:line="280" w:lineRule="exact"/>
        <w:ind w:left="340" w:firstLine="0"/>
        <w:jc w:val="left"/>
        <w:rPr>
          <w:highlight w:val="yellow"/>
        </w:rPr>
      </w:pPr>
    </w:p>
    <w:p w14:paraId="008090EF" w14:textId="77777777" w:rsidR="00650EE5" w:rsidRPr="00B9112C" w:rsidRDefault="00650EE5">
      <w:pPr>
        <w:pStyle w:val="210"/>
        <w:shd w:val="clear" w:color="auto" w:fill="auto"/>
        <w:spacing w:before="278" w:line="280" w:lineRule="exact"/>
        <w:ind w:left="340" w:firstLine="0"/>
        <w:jc w:val="left"/>
        <w:rPr>
          <w:highlight w:val="yellow"/>
        </w:rPr>
      </w:pPr>
    </w:p>
    <w:p w14:paraId="57EA8A84" w14:textId="77777777" w:rsidR="00490636" w:rsidRPr="00B9112C" w:rsidRDefault="00490636">
      <w:pPr>
        <w:pStyle w:val="210"/>
        <w:shd w:val="clear" w:color="auto" w:fill="auto"/>
        <w:spacing w:before="278" w:line="280" w:lineRule="exact"/>
        <w:ind w:left="340" w:firstLine="0"/>
        <w:jc w:val="left"/>
        <w:rPr>
          <w:highlight w:val="yellow"/>
        </w:rPr>
      </w:pPr>
    </w:p>
    <w:p w14:paraId="5BD0DA32" w14:textId="77777777" w:rsidR="00490636" w:rsidRPr="00B9112C" w:rsidRDefault="00490636">
      <w:pPr>
        <w:pStyle w:val="210"/>
        <w:shd w:val="clear" w:color="auto" w:fill="auto"/>
        <w:spacing w:before="278" w:line="280" w:lineRule="exact"/>
        <w:ind w:left="340" w:firstLine="0"/>
        <w:jc w:val="left"/>
        <w:rPr>
          <w:highlight w:val="yellow"/>
        </w:rPr>
      </w:pPr>
    </w:p>
    <w:p w14:paraId="19567577" w14:textId="77777777" w:rsidR="00C40054" w:rsidRPr="00B9112C" w:rsidRDefault="00C40054">
      <w:pPr>
        <w:rPr>
          <w:sz w:val="2"/>
          <w:szCs w:val="2"/>
          <w:highlight w:val="yellow"/>
        </w:rPr>
      </w:pPr>
    </w:p>
    <w:p w14:paraId="24E51E63" w14:textId="77777777" w:rsidR="00C40054" w:rsidRPr="00F074AC" w:rsidRDefault="000516A2" w:rsidP="00155F73">
      <w:pPr>
        <w:pStyle w:val="22"/>
        <w:keepNext/>
        <w:keepLines/>
        <w:numPr>
          <w:ilvl w:val="0"/>
          <w:numId w:val="41"/>
        </w:numPr>
        <w:shd w:val="clear" w:color="auto" w:fill="auto"/>
        <w:tabs>
          <w:tab w:val="left" w:pos="4802"/>
        </w:tabs>
        <w:spacing w:before="0" w:after="277" w:line="280" w:lineRule="exact"/>
        <w:jc w:val="center"/>
        <w:rPr>
          <w:sz w:val="32"/>
          <w:szCs w:val="32"/>
        </w:rPr>
      </w:pPr>
      <w:bookmarkStart w:id="5" w:name="bookmark5"/>
      <w:r w:rsidRPr="00F074AC">
        <w:rPr>
          <w:sz w:val="32"/>
          <w:szCs w:val="32"/>
        </w:rPr>
        <w:lastRenderedPageBreak/>
        <w:t>Лісові ресурси</w:t>
      </w:r>
      <w:bookmarkEnd w:id="5"/>
    </w:p>
    <w:p w14:paraId="5BEF7ECE" w14:textId="5C78B915" w:rsidR="005E4960" w:rsidRPr="00F074AC" w:rsidRDefault="00434674" w:rsidP="00800C70">
      <w:pPr>
        <w:pStyle w:val="22"/>
        <w:keepNext/>
        <w:keepLines/>
        <w:shd w:val="clear" w:color="auto" w:fill="auto"/>
        <w:tabs>
          <w:tab w:val="left" w:pos="4802"/>
        </w:tabs>
        <w:spacing w:before="0" w:after="277" w:line="240" w:lineRule="auto"/>
        <w:ind w:firstLine="709"/>
        <w:jc w:val="both"/>
        <w:rPr>
          <w:b w:val="0"/>
        </w:rPr>
      </w:pPr>
      <w:r w:rsidRPr="00F074AC">
        <w:rPr>
          <w:b w:val="0"/>
        </w:rPr>
        <w:t xml:space="preserve">На території громади переважають соснові в </w:t>
      </w:r>
      <w:r w:rsidR="00046D14" w:rsidRPr="00F074AC">
        <w:rPr>
          <w:b w:val="0"/>
        </w:rPr>
        <w:t>поєднанні з дубово-</w:t>
      </w:r>
      <w:r w:rsidRPr="00F074AC">
        <w:rPr>
          <w:b w:val="0"/>
        </w:rPr>
        <w:t xml:space="preserve">сосновими лісами, рідше грабово-дубово-сосновими, фрагментарно дубовими, березовими, вільховими та осиковими лісами з наявністю місцевості боліт і лук. </w:t>
      </w:r>
      <w:r w:rsidR="00166A96" w:rsidRPr="00F074AC">
        <w:rPr>
          <w:b w:val="0"/>
        </w:rPr>
        <w:t xml:space="preserve">Загальна площа </w:t>
      </w:r>
      <w:r w:rsidR="00C62EC3" w:rsidRPr="00F074AC">
        <w:rPr>
          <w:b w:val="0"/>
        </w:rPr>
        <w:t>земель лісогосподарського призначення відповідно до інформації наданої постійними лісокористувачами станом на 01.01.202</w:t>
      </w:r>
      <w:r w:rsidR="00D32B25" w:rsidRPr="00F074AC">
        <w:rPr>
          <w:b w:val="0"/>
        </w:rPr>
        <w:t>4</w:t>
      </w:r>
      <w:r w:rsidR="00C62EC3" w:rsidRPr="00F074AC">
        <w:rPr>
          <w:b w:val="0"/>
        </w:rPr>
        <w:t xml:space="preserve"> року складає 17462,7 га</w:t>
      </w:r>
      <w:r w:rsidR="00166A96" w:rsidRPr="00F074AC">
        <w:rPr>
          <w:b w:val="0"/>
        </w:rPr>
        <w:t>.</w:t>
      </w:r>
    </w:p>
    <w:p w14:paraId="2AE8AC98" w14:textId="0DE0819A" w:rsidR="00757C10" w:rsidRPr="00F074AC" w:rsidRDefault="00757C10" w:rsidP="00800C70">
      <w:pPr>
        <w:pStyle w:val="22"/>
        <w:keepNext/>
        <w:keepLines/>
        <w:shd w:val="clear" w:color="auto" w:fill="auto"/>
        <w:tabs>
          <w:tab w:val="left" w:pos="4802"/>
        </w:tabs>
        <w:spacing w:before="0" w:after="277" w:line="240" w:lineRule="auto"/>
        <w:ind w:firstLine="709"/>
        <w:jc w:val="both"/>
        <w:rPr>
          <w:b w:val="0"/>
        </w:rPr>
      </w:pPr>
      <w:r w:rsidRPr="00F074AC">
        <w:rPr>
          <w:b w:val="0"/>
        </w:rPr>
        <w:t>Лісові ресурси громади представлені землями лісового фонду, що знаходяться у корист</w:t>
      </w:r>
      <w:r w:rsidR="005C4B11" w:rsidRPr="00F074AC">
        <w:rPr>
          <w:b w:val="0"/>
        </w:rPr>
        <w:t>у</w:t>
      </w:r>
      <w:r w:rsidRPr="00F074AC">
        <w:rPr>
          <w:b w:val="0"/>
        </w:rPr>
        <w:t xml:space="preserve">ванні: </w:t>
      </w:r>
    </w:p>
    <w:p w14:paraId="12DC9E7E" w14:textId="77E06034" w:rsidR="00757C10" w:rsidRPr="00F074AC" w:rsidRDefault="00757C10" w:rsidP="00800C70">
      <w:pPr>
        <w:ind w:firstLine="567"/>
        <w:jc w:val="both"/>
        <w:rPr>
          <w:rFonts w:ascii="Times New Roman" w:hAnsi="Times New Roman" w:cs="Times New Roman"/>
          <w:sz w:val="28"/>
          <w:szCs w:val="28"/>
        </w:rPr>
      </w:pPr>
      <w:r w:rsidRPr="00F074AC">
        <w:rPr>
          <w:rFonts w:ascii="Times New Roman" w:hAnsi="Times New Roman" w:cs="Times New Roman"/>
          <w:sz w:val="28"/>
          <w:szCs w:val="28"/>
        </w:rPr>
        <w:t xml:space="preserve">- </w:t>
      </w:r>
      <w:r w:rsidR="004C24D0" w:rsidRPr="00F074AC">
        <w:rPr>
          <w:rFonts w:ascii="Times New Roman" w:hAnsi="Times New Roman" w:cs="Times New Roman"/>
          <w:sz w:val="28"/>
          <w:szCs w:val="28"/>
        </w:rPr>
        <w:t xml:space="preserve">Філії «Коростенське лісомисливське господарство» </w:t>
      </w:r>
      <w:r w:rsidR="004C24D0" w:rsidRPr="00F074AC">
        <w:rPr>
          <w:rFonts w:ascii="Times New Roman" w:hAnsi="Times New Roman" w:cs="Times New Roman"/>
          <w:color w:val="212529"/>
          <w:sz w:val="28"/>
          <w:szCs w:val="28"/>
          <w:shd w:val="clear" w:color="auto" w:fill="FFFFFF"/>
        </w:rPr>
        <w:t>Державного спеціалізованого господарського підприємства</w:t>
      </w:r>
      <w:r w:rsidR="004C24D0" w:rsidRPr="00F074AC">
        <w:rPr>
          <w:rFonts w:ascii="Times New Roman" w:hAnsi="Times New Roman" w:cs="Times New Roman"/>
          <w:sz w:val="28"/>
          <w:szCs w:val="28"/>
        </w:rPr>
        <w:t xml:space="preserve"> «ЛІСИ УКРАЇНИ»</w:t>
      </w:r>
      <w:r w:rsidRPr="00F074AC">
        <w:rPr>
          <w:rFonts w:ascii="Times New Roman" w:hAnsi="Times New Roman" w:cs="Times New Roman"/>
          <w:sz w:val="28"/>
          <w:szCs w:val="28"/>
        </w:rPr>
        <w:t xml:space="preserve"> та його структурних підрозділів.</w:t>
      </w:r>
      <w:r w:rsidR="005C4B11" w:rsidRPr="00F074AC">
        <w:rPr>
          <w:rFonts w:ascii="Times New Roman" w:hAnsi="Times New Roman" w:cs="Times New Roman"/>
          <w:sz w:val="28"/>
          <w:szCs w:val="28"/>
        </w:rPr>
        <w:t xml:space="preserve"> Відповідно до інформації наданої підприємством площі земель лісового фонду Коростенського лісництва, що розташовані на території громади, складають 8 567,6 га</w:t>
      </w:r>
      <w:r w:rsidRPr="00F074AC">
        <w:rPr>
          <w:rFonts w:ascii="Times New Roman" w:hAnsi="Times New Roman" w:cs="Times New Roman"/>
          <w:sz w:val="28"/>
          <w:szCs w:val="28"/>
        </w:rPr>
        <w:t xml:space="preserve">; </w:t>
      </w:r>
    </w:p>
    <w:p w14:paraId="3BCA9DC1" w14:textId="07866A57" w:rsidR="00757C10" w:rsidRPr="00F074AC" w:rsidRDefault="00757C10" w:rsidP="00800C70">
      <w:pPr>
        <w:pStyle w:val="22"/>
        <w:keepNext/>
        <w:keepLines/>
        <w:shd w:val="clear" w:color="auto" w:fill="auto"/>
        <w:tabs>
          <w:tab w:val="left" w:pos="4802"/>
        </w:tabs>
        <w:spacing w:before="0" w:after="277" w:line="240" w:lineRule="auto"/>
        <w:ind w:firstLine="709"/>
        <w:jc w:val="both"/>
        <w:rPr>
          <w:b w:val="0"/>
        </w:rPr>
      </w:pPr>
      <w:r w:rsidRPr="00F074AC">
        <w:rPr>
          <w:b w:val="0"/>
        </w:rPr>
        <w:t xml:space="preserve">- </w:t>
      </w:r>
      <w:r w:rsidR="004C24D0" w:rsidRPr="00F074AC">
        <w:rPr>
          <w:b w:val="0"/>
        </w:rPr>
        <w:t>Дочірнього підприємства «Коростенський лісгосп АПК» Житомирського обласного комунального агролісогосподарського підприєсмтва «Житомироблагроліс» Житомирської обласної ради</w:t>
      </w:r>
      <w:r w:rsidRPr="00F074AC">
        <w:rPr>
          <w:b w:val="0"/>
        </w:rPr>
        <w:t xml:space="preserve">. Відповідно до інформації наданої підприємством площі земель лісового фонду Коростенського лісництва, що розташовані на території громади, складають 8 895,1 га. </w:t>
      </w:r>
    </w:p>
    <w:p w14:paraId="3684FAD2" w14:textId="77777777" w:rsidR="00713960" w:rsidRPr="00B9112C" w:rsidRDefault="00713960">
      <w:pPr>
        <w:pStyle w:val="210"/>
        <w:shd w:val="clear" w:color="auto" w:fill="auto"/>
        <w:spacing w:before="0" w:line="280" w:lineRule="exact"/>
        <w:ind w:left="220" w:firstLine="0"/>
        <w:jc w:val="left"/>
        <w:rPr>
          <w:highlight w:val="yellow"/>
        </w:rPr>
      </w:pPr>
    </w:p>
    <w:p w14:paraId="04CB92BC" w14:textId="7138E84E" w:rsidR="00C40054" w:rsidRPr="006012A5" w:rsidRDefault="00046D14">
      <w:pPr>
        <w:pStyle w:val="210"/>
        <w:shd w:val="clear" w:color="auto" w:fill="auto"/>
        <w:spacing w:before="0" w:line="280" w:lineRule="exact"/>
        <w:ind w:left="220" w:firstLine="0"/>
        <w:jc w:val="left"/>
      </w:pPr>
      <w:r w:rsidRPr="006012A5">
        <w:t>Лісовий фонд громади</w:t>
      </w:r>
      <w:r w:rsidR="000516A2" w:rsidRPr="006012A5">
        <w:t xml:space="preserve"> в розрізі земель цільового призначення та категорій земель</w:t>
      </w:r>
    </w:p>
    <w:p w14:paraId="10C8F6D0" w14:textId="4F16CADD" w:rsidR="00C40054" w:rsidRPr="006012A5" w:rsidRDefault="000516A2">
      <w:pPr>
        <w:pStyle w:val="210"/>
        <w:shd w:val="clear" w:color="auto" w:fill="auto"/>
        <w:tabs>
          <w:tab w:val="left" w:leader="underscore" w:pos="6166"/>
        </w:tabs>
        <w:spacing w:before="0" w:line="280" w:lineRule="exact"/>
        <w:ind w:left="3340" w:firstLine="0"/>
      </w:pPr>
      <w:r w:rsidRPr="006012A5">
        <w:t>(станом на 01.01.</w:t>
      </w:r>
      <w:r w:rsidR="00F91CD3" w:rsidRPr="006012A5">
        <w:t>202</w:t>
      </w:r>
      <w:r w:rsidR="006012A5" w:rsidRPr="006012A5">
        <w:t>4</w:t>
      </w:r>
      <w:r w:rsidR="00F91CD3" w:rsidRPr="006012A5">
        <w:t xml:space="preserve"> </w:t>
      </w:r>
      <w:r w:rsidRPr="006012A5">
        <w:t>року)</w:t>
      </w:r>
    </w:p>
    <w:p w14:paraId="12DD2425" w14:textId="189CB028" w:rsidR="00155F73" w:rsidRPr="006012A5" w:rsidRDefault="00155F73" w:rsidP="00155F73">
      <w:pPr>
        <w:pStyle w:val="a9"/>
        <w:shd w:val="clear" w:color="auto" w:fill="auto"/>
        <w:spacing w:line="240" w:lineRule="exact"/>
        <w:jc w:val="right"/>
      </w:pPr>
      <w:r w:rsidRPr="006012A5">
        <w:t>Таблиця 26</w:t>
      </w:r>
    </w:p>
    <w:tbl>
      <w:tblPr>
        <w:tblW w:w="10346" w:type="dxa"/>
        <w:tblLayout w:type="fixed"/>
        <w:tblCellMar>
          <w:left w:w="10" w:type="dxa"/>
          <w:right w:w="10" w:type="dxa"/>
        </w:tblCellMar>
        <w:tblLook w:val="04A0" w:firstRow="1" w:lastRow="0" w:firstColumn="1" w:lastColumn="0" w:noHBand="0" w:noVBand="1"/>
      </w:tblPr>
      <w:tblGrid>
        <w:gridCol w:w="298"/>
        <w:gridCol w:w="2547"/>
        <w:gridCol w:w="931"/>
        <w:gridCol w:w="770"/>
        <w:gridCol w:w="1075"/>
        <w:gridCol w:w="1115"/>
        <w:gridCol w:w="600"/>
        <w:gridCol w:w="1075"/>
        <w:gridCol w:w="994"/>
        <w:gridCol w:w="941"/>
      </w:tblGrid>
      <w:tr w:rsidR="00155F73" w:rsidRPr="006012A5" w14:paraId="07E44748" w14:textId="77777777" w:rsidTr="00393684">
        <w:trPr>
          <w:trHeight w:hRule="exact" w:val="293"/>
        </w:trPr>
        <w:tc>
          <w:tcPr>
            <w:tcW w:w="298" w:type="dxa"/>
            <w:vMerge w:val="restart"/>
            <w:tcBorders>
              <w:top w:val="single" w:sz="4" w:space="0" w:color="auto"/>
              <w:left w:val="single" w:sz="4" w:space="0" w:color="auto"/>
            </w:tcBorders>
            <w:shd w:val="clear" w:color="auto" w:fill="FFFFFF"/>
            <w:vAlign w:val="center"/>
          </w:tcPr>
          <w:p w14:paraId="77FE833D" w14:textId="77777777" w:rsidR="00155F73" w:rsidRPr="006012A5" w:rsidRDefault="00155F73" w:rsidP="00393684">
            <w:pPr>
              <w:pStyle w:val="210"/>
              <w:shd w:val="clear" w:color="auto" w:fill="auto"/>
              <w:spacing w:before="0" w:after="60" w:line="240" w:lineRule="exact"/>
              <w:ind w:firstLine="0"/>
              <w:jc w:val="center"/>
              <w:rPr>
                <w:sz w:val="22"/>
                <w:szCs w:val="22"/>
              </w:rPr>
            </w:pPr>
            <w:r w:rsidRPr="006012A5">
              <w:rPr>
                <w:rStyle w:val="212pt"/>
                <w:sz w:val="22"/>
                <w:szCs w:val="22"/>
              </w:rPr>
              <w:t>№</w:t>
            </w:r>
          </w:p>
          <w:p w14:paraId="79FDAEB2" w14:textId="77777777" w:rsidR="00155F73" w:rsidRPr="006012A5" w:rsidRDefault="00155F73" w:rsidP="00393684">
            <w:pPr>
              <w:pStyle w:val="210"/>
              <w:shd w:val="clear" w:color="auto" w:fill="auto"/>
              <w:spacing w:before="60" w:line="240" w:lineRule="exact"/>
              <w:ind w:firstLine="0"/>
              <w:jc w:val="center"/>
              <w:rPr>
                <w:sz w:val="22"/>
                <w:szCs w:val="22"/>
              </w:rPr>
            </w:pPr>
            <w:r w:rsidRPr="006012A5">
              <w:rPr>
                <w:rStyle w:val="212pt"/>
                <w:sz w:val="22"/>
                <w:szCs w:val="22"/>
              </w:rPr>
              <w:t>з/п</w:t>
            </w:r>
          </w:p>
        </w:tc>
        <w:tc>
          <w:tcPr>
            <w:tcW w:w="2547" w:type="dxa"/>
            <w:vMerge w:val="restart"/>
            <w:tcBorders>
              <w:top w:val="single" w:sz="4" w:space="0" w:color="auto"/>
              <w:left w:val="single" w:sz="4" w:space="0" w:color="auto"/>
            </w:tcBorders>
            <w:shd w:val="clear" w:color="auto" w:fill="FFFFFF"/>
            <w:vAlign w:val="center"/>
          </w:tcPr>
          <w:p w14:paraId="4021B7E6" w14:textId="4E18FA54" w:rsidR="0029396B" w:rsidRPr="006012A5" w:rsidRDefault="00155F73" w:rsidP="001E1AC4">
            <w:pPr>
              <w:pStyle w:val="210"/>
              <w:shd w:val="clear" w:color="auto" w:fill="auto"/>
              <w:spacing w:before="0" w:line="274" w:lineRule="exact"/>
              <w:ind w:firstLine="0"/>
              <w:jc w:val="center"/>
              <w:rPr>
                <w:rStyle w:val="212pt"/>
                <w:sz w:val="22"/>
                <w:szCs w:val="22"/>
              </w:rPr>
            </w:pPr>
            <w:r w:rsidRPr="006012A5">
              <w:rPr>
                <w:rStyle w:val="212pt"/>
                <w:sz w:val="22"/>
                <w:szCs w:val="22"/>
              </w:rPr>
              <w:t>Постійні лісокористува</w:t>
            </w:r>
            <w:r w:rsidR="0029396B" w:rsidRPr="006012A5">
              <w:rPr>
                <w:rStyle w:val="212pt"/>
                <w:sz w:val="22"/>
                <w:szCs w:val="22"/>
              </w:rPr>
              <w:t>чі</w:t>
            </w:r>
            <w:r w:rsidR="001E1AC4" w:rsidRPr="006012A5">
              <w:rPr>
                <w:rStyle w:val="212pt"/>
                <w:sz w:val="22"/>
                <w:szCs w:val="22"/>
              </w:rPr>
              <w:t>,</w:t>
            </w:r>
          </w:p>
          <w:p w14:paraId="1423E677" w14:textId="45D273CC" w:rsidR="00155F73" w:rsidRPr="006012A5" w:rsidRDefault="00155F73" w:rsidP="001E1AC4">
            <w:pPr>
              <w:pStyle w:val="210"/>
              <w:shd w:val="clear" w:color="auto" w:fill="auto"/>
              <w:spacing w:before="0" w:line="274" w:lineRule="exact"/>
              <w:ind w:firstLine="0"/>
              <w:jc w:val="center"/>
              <w:rPr>
                <w:sz w:val="22"/>
                <w:szCs w:val="22"/>
              </w:rPr>
            </w:pPr>
            <w:r w:rsidRPr="006012A5">
              <w:rPr>
                <w:rStyle w:val="212pt"/>
                <w:sz w:val="22"/>
                <w:szCs w:val="22"/>
              </w:rPr>
              <w:t>власники лісів, інші землекористувачі, у користуванні яких є лісові ділянки, землі запасу</w:t>
            </w:r>
          </w:p>
        </w:tc>
        <w:tc>
          <w:tcPr>
            <w:tcW w:w="931" w:type="dxa"/>
            <w:vMerge w:val="restart"/>
            <w:tcBorders>
              <w:top w:val="single" w:sz="4" w:space="0" w:color="auto"/>
              <w:left w:val="single" w:sz="4" w:space="0" w:color="auto"/>
            </w:tcBorders>
            <w:shd w:val="clear" w:color="auto" w:fill="FFFFFF"/>
            <w:vAlign w:val="center"/>
          </w:tcPr>
          <w:p w14:paraId="404D2A30" w14:textId="77777777" w:rsidR="00155F73" w:rsidRPr="006012A5" w:rsidRDefault="00155F73" w:rsidP="001E1AC4">
            <w:pPr>
              <w:pStyle w:val="210"/>
              <w:shd w:val="clear" w:color="auto" w:fill="auto"/>
              <w:spacing w:before="0" w:line="278" w:lineRule="exact"/>
              <w:ind w:firstLine="0"/>
              <w:jc w:val="center"/>
              <w:rPr>
                <w:sz w:val="22"/>
                <w:szCs w:val="22"/>
              </w:rPr>
            </w:pPr>
            <w:r w:rsidRPr="006012A5">
              <w:rPr>
                <w:rStyle w:val="212pt"/>
                <w:sz w:val="22"/>
                <w:szCs w:val="22"/>
              </w:rPr>
              <w:t>Загальна</w:t>
            </w:r>
          </w:p>
          <w:p w14:paraId="6B584DCC" w14:textId="77777777" w:rsidR="00155F73" w:rsidRPr="006012A5" w:rsidRDefault="00155F73" w:rsidP="001E1AC4">
            <w:pPr>
              <w:pStyle w:val="210"/>
              <w:shd w:val="clear" w:color="auto" w:fill="auto"/>
              <w:spacing w:before="0" w:line="278" w:lineRule="exact"/>
              <w:ind w:firstLine="0"/>
              <w:jc w:val="center"/>
              <w:rPr>
                <w:sz w:val="22"/>
                <w:szCs w:val="22"/>
              </w:rPr>
            </w:pPr>
            <w:r w:rsidRPr="006012A5">
              <w:rPr>
                <w:rStyle w:val="212pt"/>
                <w:sz w:val="22"/>
                <w:szCs w:val="22"/>
              </w:rPr>
              <w:t>площа,</w:t>
            </w:r>
          </w:p>
          <w:p w14:paraId="35AD8D8F" w14:textId="77777777" w:rsidR="00155F73" w:rsidRPr="006012A5" w:rsidRDefault="00155F73" w:rsidP="001E1AC4">
            <w:pPr>
              <w:pStyle w:val="210"/>
              <w:shd w:val="clear" w:color="auto" w:fill="auto"/>
              <w:spacing w:before="0" w:line="278" w:lineRule="exact"/>
              <w:ind w:firstLine="0"/>
              <w:jc w:val="center"/>
              <w:rPr>
                <w:sz w:val="22"/>
                <w:szCs w:val="22"/>
              </w:rPr>
            </w:pPr>
            <w:r w:rsidRPr="006012A5">
              <w:rPr>
                <w:rStyle w:val="212pt"/>
                <w:sz w:val="22"/>
                <w:szCs w:val="22"/>
              </w:rPr>
              <w:t>га</w:t>
            </w:r>
          </w:p>
        </w:tc>
        <w:tc>
          <w:tcPr>
            <w:tcW w:w="6570" w:type="dxa"/>
            <w:gridSpan w:val="7"/>
            <w:tcBorders>
              <w:top w:val="single" w:sz="4" w:space="0" w:color="auto"/>
              <w:left w:val="single" w:sz="4" w:space="0" w:color="auto"/>
              <w:right w:val="single" w:sz="4" w:space="0" w:color="auto"/>
            </w:tcBorders>
            <w:shd w:val="clear" w:color="auto" w:fill="FFFFFF"/>
            <w:vAlign w:val="bottom"/>
          </w:tcPr>
          <w:p w14:paraId="5E1C89EE" w14:textId="77777777" w:rsidR="00155F73" w:rsidRPr="006012A5" w:rsidRDefault="00155F73" w:rsidP="00155F73">
            <w:pPr>
              <w:pStyle w:val="210"/>
              <w:shd w:val="clear" w:color="auto" w:fill="auto"/>
              <w:spacing w:before="0" w:line="240" w:lineRule="exact"/>
              <w:ind w:firstLine="0"/>
              <w:jc w:val="center"/>
              <w:rPr>
                <w:sz w:val="22"/>
                <w:szCs w:val="22"/>
              </w:rPr>
            </w:pPr>
            <w:r w:rsidRPr="006012A5">
              <w:rPr>
                <w:rStyle w:val="212pt"/>
                <w:sz w:val="22"/>
                <w:szCs w:val="22"/>
              </w:rPr>
              <w:t>Лісові землі, тис. га</w:t>
            </w:r>
          </w:p>
        </w:tc>
      </w:tr>
      <w:tr w:rsidR="00155F73" w:rsidRPr="006012A5" w14:paraId="2DF37736" w14:textId="77777777" w:rsidTr="00393684">
        <w:trPr>
          <w:trHeight w:hRule="exact" w:val="850"/>
        </w:trPr>
        <w:tc>
          <w:tcPr>
            <w:tcW w:w="298" w:type="dxa"/>
            <w:vMerge/>
            <w:tcBorders>
              <w:left w:val="single" w:sz="4" w:space="0" w:color="auto"/>
            </w:tcBorders>
            <w:shd w:val="clear" w:color="auto" w:fill="FFFFFF"/>
            <w:vAlign w:val="center"/>
          </w:tcPr>
          <w:p w14:paraId="5B8F4423" w14:textId="6898B7DC" w:rsidR="00155F73" w:rsidRPr="006012A5" w:rsidRDefault="00155F73" w:rsidP="00393684">
            <w:pPr>
              <w:jc w:val="center"/>
              <w:rPr>
                <w:rFonts w:ascii="Times New Roman" w:hAnsi="Times New Roman" w:cs="Times New Roman"/>
                <w:sz w:val="22"/>
                <w:szCs w:val="22"/>
              </w:rPr>
            </w:pPr>
          </w:p>
        </w:tc>
        <w:tc>
          <w:tcPr>
            <w:tcW w:w="2547" w:type="dxa"/>
            <w:vMerge/>
            <w:tcBorders>
              <w:left w:val="single" w:sz="4" w:space="0" w:color="auto"/>
            </w:tcBorders>
            <w:shd w:val="clear" w:color="auto" w:fill="FFFFFF"/>
          </w:tcPr>
          <w:p w14:paraId="2235C849" w14:textId="77777777" w:rsidR="00155F73" w:rsidRPr="006012A5" w:rsidRDefault="00155F73" w:rsidP="00155F73">
            <w:pPr>
              <w:rPr>
                <w:rFonts w:ascii="Times New Roman" w:hAnsi="Times New Roman" w:cs="Times New Roman"/>
                <w:sz w:val="22"/>
                <w:szCs w:val="22"/>
              </w:rPr>
            </w:pPr>
          </w:p>
        </w:tc>
        <w:tc>
          <w:tcPr>
            <w:tcW w:w="931" w:type="dxa"/>
            <w:vMerge/>
            <w:tcBorders>
              <w:left w:val="single" w:sz="4" w:space="0" w:color="auto"/>
            </w:tcBorders>
            <w:shd w:val="clear" w:color="auto" w:fill="FFFFFF"/>
          </w:tcPr>
          <w:p w14:paraId="04515CA2" w14:textId="77777777" w:rsidR="00155F73" w:rsidRPr="006012A5" w:rsidRDefault="00155F73" w:rsidP="00155F73">
            <w:pPr>
              <w:rPr>
                <w:rFonts w:ascii="Times New Roman" w:hAnsi="Times New Roman" w:cs="Times New Roman"/>
                <w:sz w:val="22"/>
                <w:szCs w:val="22"/>
              </w:rPr>
            </w:pPr>
          </w:p>
        </w:tc>
        <w:tc>
          <w:tcPr>
            <w:tcW w:w="1845" w:type="dxa"/>
            <w:gridSpan w:val="2"/>
            <w:tcBorders>
              <w:top w:val="single" w:sz="4" w:space="0" w:color="auto"/>
              <w:left w:val="single" w:sz="4" w:space="0" w:color="auto"/>
            </w:tcBorders>
            <w:shd w:val="clear" w:color="auto" w:fill="FFFFFF"/>
            <w:vAlign w:val="center"/>
          </w:tcPr>
          <w:p w14:paraId="405B6A99" w14:textId="77777777" w:rsidR="00155F73" w:rsidRPr="006012A5" w:rsidRDefault="00155F73" w:rsidP="001E1AC4">
            <w:pPr>
              <w:pStyle w:val="210"/>
              <w:shd w:val="clear" w:color="auto" w:fill="auto"/>
              <w:spacing w:before="0" w:line="278" w:lineRule="exact"/>
              <w:ind w:firstLine="0"/>
              <w:jc w:val="center"/>
              <w:rPr>
                <w:sz w:val="22"/>
                <w:szCs w:val="22"/>
              </w:rPr>
            </w:pPr>
            <w:r w:rsidRPr="006012A5">
              <w:rPr>
                <w:rStyle w:val="212pt"/>
                <w:sz w:val="22"/>
                <w:szCs w:val="22"/>
              </w:rPr>
              <w:t>вкриті</w:t>
            </w:r>
          </w:p>
          <w:p w14:paraId="0E154ED2" w14:textId="1CE1AC59" w:rsidR="00155F73" w:rsidRPr="006012A5" w:rsidRDefault="00155F73" w:rsidP="001E1AC4">
            <w:pPr>
              <w:pStyle w:val="210"/>
              <w:shd w:val="clear" w:color="auto" w:fill="auto"/>
              <w:spacing w:before="0" w:line="278" w:lineRule="exact"/>
              <w:ind w:left="280" w:firstLine="0"/>
              <w:jc w:val="center"/>
              <w:rPr>
                <w:sz w:val="22"/>
                <w:szCs w:val="22"/>
              </w:rPr>
            </w:pPr>
            <w:r w:rsidRPr="006012A5">
              <w:rPr>
                <w:rStyle w:val="212pt"/>
                <w:sz w:val="22"/>
                <w:szCs w:val="22"/>
              </w:rPr>
              <w:t>лісовою</w:t>
            </w:r>
          </w:p>
          <w:p w14:paraId="627D7C98" w14:textId="77777777" w:rsidR="00155F73" w:rsidRPr="006012A5" w:rsidRDefault="00155F73" w:rsidP="001E1AC4">
            <w:pPr>
              <w:pStyle w:val="210"/>
              <w:shd w:val="clear" w:color="auto" w:fill="auto"/>
              <w:spacing w:before="0" w:line="278" w:lineRule="exact"/>
              <w:ind w:firstLine="0"/>
              <w:jc w:val="center"/>
              <w:rPr>
                <w:sz w:val="22"/>
                <w:szCs w:val="22"/>
              </w:rPr>
            </w:pPr>
            <w:r w:rsidRPr="006012A5">
              <w:rPr>
                <w:rStyle w:val="212pt"/>
                <w:sz w:val="22"/>
                <w:szCs w:val="22"/>
              </w:rPr>
              <w:t>рослинністю</w:t>
            </w:r>
          </w:p>
        </w:tc>
        <w:tc>
          <w:tcPr>
            <w:tcW w:w="3784" w:type="dxa"/>
            <w:gridSpan w:val="4"/>
            <w:tcBorders>
              <w:top w:val="single" w:sz="4" w:space="0" w:color="auto"/>
              <w:left w:val="single" w:sz="4" w:space="0" w:color="auto"/>
            </w:tcBorders>
            <w:shd w:val="clear" w:color="auto" w:fill="FFFFFF"/>
            <w:vAlign w:val="center"/>
          </w:tcPr>
          <w:p w14:paraId="0321B6CD" w14:textId="77777777" w:rsidR="00155F73" w:rsidRPr="006012A5" w:rsidRDefault="00155F73" w:rsidP="001E1AC4">
            <w:pPr>
              <w:pStyle w:val="210"/>
              <w:shd w:val="clear" w:color="auto" w:fill="auto"/>
              <w:spacing w:before="0" w:line="240" w:lineRule="exact"/>
              <w:ind w:left="320" w:firstLine="0"/>
              <w:jc w:val="center"/>
              <w:rPr>
                <w:sz w:val="22"/>
                <w:szCs w:val="22"/>
              </w:rPr>
            </w:pPr>
            <w:r w:rsidRPr="006012A5">
              <w:rPr>
                <w:rStyle w:val="212pt"/>
                <w:sz w:val="22"/>
                <w:szCs w:val="22"/>
              </w:rPr>
              <w:t>не вкриті лісовою рослинністю</w:t>
            </w:r>
          </w:p>
        </w:tc>
        <w:tc>
          <w:tcPr>
            <w:tcW w:w="941" w:type="dxa"/>
            <w:vMerge w:val="restart"/>
            <w:tcBorders>
              <w:top w:val="single" w:sz="4" w:space="0" w:color="auto"/>
              <w:left w:val="single" w:sz="4" w:space="0" w:color="auto"/>
              <w:right w:val="single" w:sz="4" w:space="0" w:color="auto"/>
            </w:tcBorders>
            <w:shd w:val="clear" w:color="auto" w:fill="FFFFFF"/>
            <w:vAlign w:val="center"/>
          </w:tcPr>
          <w:p w14:paraId="3F6E994F" w14:textId="77777777" w:rsidR="00155F73" w:rsidRPr="006012A5" w:rsidRDefault="00155F73" w:rsidP="001E1AC4">
            <w:pPr>
              <w:pStyle w:val="210"/>
              <w:shd w:val="clear" w:color="auto" w:fill="auto"/>
              <w:spacing w:before="0" w:line="278" w:lineRule="exact"/>
              <w:ind w:firstLine="0"/>
              <w:jc w:val="center"/>
              <w:rPr>
                <w:sz w:val="22"/>
                <w:szCs w:val="22"/>
              </w:rPr>
            </w:pPr>
            <w:r w:rsidRPr="006012A5">
              <w:rPr>
                <w:rStyle w:val="212pt"/>
                <w:sz w:val="22"/>
                <w:szCs w:val="22"/>
              </w:rPr>
              <w:t>усього</w:t>
            </w:r>
          </w:p>
          <w:p w14:paraId="10FC4671" w14:textId="77777777" w:rsidR="00155F73" w:rsidRPr="006012A5" w:rsidRDefault="00155F73" w:rsidP="001E1AC4">
            <w:pPr>
              <w:pStyle w:val="210"/>
              <w:shd w:val="clear" w:color="auto" w:fill="auto"/>
              <w:spacing w:before="0" w:line="278" w:lineRule="exact"/>
              <w:ind w:firstLine="0"/>
              <w:jc w:val="center"/>
              <w:rPr>
                <w:sz w:val="22"/>
                <w:szCs w:val="22"/>
              </w:rPr>
            </w:pPr>
            <w:r w:rsidRPr="006012A5">
              <w:rPr>
                <w:rStyle w:val="212pt"/>
                <w:sz w:val="22"/>
                <w:szCs w:val="22"/>
              </w:rPr>
              <w:t>лісових</w:t>
            </w:r>
          </w:p>
          <w:p w14:paraId="39272642" w14:textId="77777777" w:rsidR="00155F73" w:rsidRPr="006012A5" w:rsidRDefault="00155F73" w:rsidP="001E1AC4">
            <w:pPr>
              <w:pStyle w:val="210"/>
              <w:shd w:val="clear" w:color="auto" w:fill="auto"/>
              <w:spacing w:before="0" w:line="278" w:lineRule="exact"/>
              <w:ind w:firstLine="0"/>
              <w:jc w:val="center"/>
              <w:rPr>
                <w:sz w:val="22"/>
                <w:szCs w:val="22"/>
              </w:rPr>
            </w:pPr>
            <w:r w:rsidRPr="006012A5">
              <w:rPr>
                <w:rStyle w:val="212pt"/>
                <w:sz w:val="22"/>
                <w:szCs w:val="22"/>
              </w:rPr>
              <w:t>земель</w:t>
            </w:r>
          </w:p>
        </w:tc>
      </w:tr>
      <w:tr w:rsidR="00155F73" w:rsidRPr="006012A5" w14:paraId="262EC040" w14:textId="77777777" w:rsidTr="00393684">
        <w:trPr>
          <w:trHeight w:hRule="exact" w:val="1488"/>
        </w:trPr>
        <w:tc>
          <w:tcPr>
            <w:tcW w:w="298" w:type="dxa"/>
            <w:vMerge/>
            <w:tcBorders>
              <w:left w:val="single" w:sz="4" w:space="0" w:color="auto"/>
            </w:tcBorders>
            <w:shd w:val="clear" w:color="auto" w:fill="FFFFFF"/>
            <w:vAlign w:val="center"/>
          </w:tcPr>
          <w:p w14:paraId="70312629" w14:textId="77777777" w:rsidR="00155F73" w:rsidRPr="006012A5" w:rsidRDefault="00155F73" w:rsidP="00393684">
            <w:pPr>
              <w:jc w:val="center"/>
              <w:rPr>
                <w:rFonts w:ascii="Times New Roman" w:hAnsi="Times New Roman" w:cs="Times New Roman"/>
                <w:sz w:val="22"/>
                <w:szCs w:val="22"/>
              </w:rPr>
            </w:pPr>
          </w:p>
        </w:tc>
        <w:tc>
          <w:tcPr>
            <w:tcW w:w="2547" w:type="dxa"/>
            <w:vMerge/>
            <w:tcBorders>
              <w:left w:val="single" w:sz="4" w:space="0" w:color="auto"/>
            </w:tcBorders>
            <w:shd w:val="clear" w:color="auto" w:fill="FFFFFF"/>
          </w:tcPr>
          <w:p w14:paraId="2891E10A" w14:textId="77777777" w:rsidR="00155F73" w:rsidRPr="006012A5" w:rsidRDefault="00155F73" w:rsidP="00155F73">
            <w:pPr>
              <w:rPr>
                <w:rFonts w:ascii="Times New Roman" w:hAnsi="Times New Roman" w:cs="Times New Roman"/>
                <w:sz w:val="22"/>
                <w:szCs w:val="22"/>
              </w:rPr>
            </w:pPr>
          </w:p>
        </w:tc>
        <w:tc>
          <w:tcPr>
            <w:tcW w:w="931" w:type="dxa"/>
            <w:vMerge/>
            <w:tcBorders>
              <w:left w:val="single" w:sz="4" w:space="0" w:color="auto"/>
            </w:tcBorders>
            <w:shd w:val="clear" w:color="auto" w:fill="FFFFFF"/>
          </w:tcPr>
          <w:p w14:paraId="7F731711" w14:textId="77777777" w:rsidR="00155F73" w:rsidRPr="006012A5" w:rsidRDefault="00155F73" w:rsidP="00155F73">
            <w:pPr>
              <w:rPr>
                <w:rFonts w:ascii="Times New Roman" w:hAnsi="Times New Roman" w:cs="Times New Roman"/>
                <w:sz w:val="22"/>
                <w:szCs w:val="22"/>
              </w:rPr>
            </w:pPr>
          </w:p>
        </w:tc>
        <w:tc>
          <w:tcPr>
            <w:tcW w:w="770" w:type="dxa"/>
            <w:tcBorders>
              <w:top w:val="single" w:sz="4" w:space="0" w:color="auto"/>
              <w:left w:val="single" w:sz="4" w:space="0" w:color="auto"/>
            </w:tcBorders>
            <w:shd w:val="clear" w:color="auto" w:fill="FFFFFF"/>
            <w:vAlign w:val="center"/>
          </w:tcPr>
          <w:p w14:paraId="7D48F097" w14:textId="77777777" w:rsidR="00155F73" w:rsidRPr="006012A5" w:rsidRDefault="00155F73" w:rsidP="001E1AC4">
            <w:pPr>
              <w:pStyle w:val="210"/>
              <w:shd w:val="clear" w:color="auto" w:fill="auto"/>
              <w:spacing w:before="0" w:line="240" w:lineRule="exact"/>
              <w:ind w:firstLine="0"/>
              <w:jc w:val="center"/>
              <w:rPr>
                <w:sz w:val="22"/>
                <w:szCs w:val="22"/>
              </w:rPr>
            </w:pPr>
            <w:r w:rsidRPr="006012A5">
              <w:rPr>
                <w:rStyle w:val="212pt"/>
                <w:sz w:val="22"/>
                <w:szCs w:val="22"/>
              </w:rPr>
              <w:t>усього</w:t>
            </w:r>
          </w:p>
        </w:tc>
        <w:tc>
          <w:tcPr>
            <w:tcW w:w="1075" w:type="dxa"/>
            <w:tcBorders>
              <w:top w:val="single" w:sz="4" w:space="0" w:color="auto"/>
              <w:left w:val="single" w:sz="4" w:space="0" w:color="auto"/>
            </w:tcBorders>
            <w:shd w:val="clear" w:color="auto" w:fill="FFFFFF"/>
            <w:vAlign w:val="center"/>
          </w:tcPr>
          <w:p w14:paraId="7242D626" w14:textId="77777777" w:rsidR="00155F73" w:rsidRPr="006012A5" w:rsidRDefault="00155F73" w:rsidP="001E1AC4">
            <w:pPr>
              <w:pStyle w:val="210"/>
              <w:shd w:val="clear" w:color="auto" w:fill="auto"/>
              <w:spacing w:before="0" w:line="274" w:lineRule="exact"/>
              <w:ind w:firstLine="0"/>
              <w:jc w:val="center"/>
              <w:rPr>
                <w:sz w:val="22"/>
                <w:szCs w:val="22"/>
              </w:rPr>
            </w:pPr>
            <w:r w:rsidRPr="006012A5">
              <w:rPr>
                <w:rStyle w:val="212pt"/>
                <w:sz w:val="22"/>
                <w:szCs w:val="22"/>
              </w:rPr>
              <w:t>із них лісові культури</w:t>
            </w:r>
          </w:p>
        </w:tc>
        <w:tc>
          <w:tcPr>
            <w:tcW w:w="1115" w:type="dxa"/>
            <w:tcBorders>
              <w:top w:val="single" w:sz="4" w:space="0" w:color="auto"/>
              <w:left w:val="single" w:sz="4" w:space="0" w:color="auto"/>
            </w:tcBorders>
            <w:shd w:val="clear" w:color="auto" w:fill="FFFFFF"/>
            <w:vAlign w:val="center"/>
          </w:tcPr>
          <w:p w14:paraId="708AC529" w14:textId="135BAA7C" w:rsidR="00155F73" w:rsidRPr="006012A5" w:rsidRDefault="00155F73" w:rsidP="001E1AC4">
            <w:pPr>
              <w:pStyle w:val="210"/>
              <w:shd w:val="clear" w:color="auto" w:fill="auto"/>
              <w:spacing w:before="0" w:line="274" w:lineRule="exact"/>
              <w:ind w:firstLine="0"/>
              <w:jc w:val="center"/>
              <w:rPr>
                <w:sz w:val="22"/>
                <w:szCs w:val="22"/>
              </w:rPr>
            </w:pPr>
            <w:r w:rsidRPr="006012A5">
              <w:rPr>
                <w:rStyle w:val="212pt"/>
                <w:sz w:val="22"/>
                <w:szCs w:val="22"/>
              </w:rPr>
              <w:t>незімкнутілісові</w:t>
            </w:r>
          </w:p>
          <w:p w14:paraId="16BAA072" w14:textId="77777777" w:rsidR="00155F73" w:rsidRPr="006012A5" w:rsidRDefault="00155F73" w:rsidP="001E1AC4">
            <w:pPr>
              <w:pStyle w:val="210"/>
              <w:shd w:val="clear" w:color="auto" w:fill="auto"/>
              <w:spacing w:before="0" w:line="274" w:lineRule="exact"/>
              <w:ind w:firstLine="0"/>
              <w:jc w:val="center"/>
              <w:rPr>
                <w:sz w:val="22"/>
                <w:szCs w:val="22"/>
              </w:rPr>
            </w:pPr>
            <w:r w:rsidRPr="006012A5">
              <w:rPr>
                <w:rStyle w:val="212pt"/>
                <w:sz w:val="22"/>
                <w:szCs w:val="22"/>
              </w:rPr>
              <w:t>культури</w:t>
            </w:r>
          </w:p>
        </w:tc>
        <w:tc>
          <w:tcPr>
            <w:tcW w:w="600" w:type="dxa"/>
            <w:tcBorders>
              <w:top w:val="single" w:sz="4" w:space="0" w:color="auto"/>
              <w:left w:val="single" w:sz="4" w:space="0" w:color="auto"/>
            </w:tcBorders>
            <w:shd w:val="clear" w:color="auto" w:fill="FFFFFF"/>
            <w:vAlign w:val="center"/>
          </w:tcPr>
          <w:p w14:paraId="10A9F448" w14:textId="77777777" w:rsidR="00155F73" w:rsidRPr="006012A5" w:rsidRDefault="00155F73" w:rsidP="001E1AC4">
            <w:pPr>
              <w:pStyle w:val="210"/>
              <w:shd w:val="clear" w:color="auto" w:fill="auto"/>
              <w:spacing w:before="0" w:line="240" w:lineRule="exact"/>
              <w:ind w:firstLine="0"/>
              <w:jc w:val="center"/>
              <w:rPr>
                <w:sz w:val="22"/>
                <w:szCs w:val="22"/>
              </w:rPr>
            </w:pPr>
            <w:r w:rsidRPr="006012A5">
              <w:rPr>
                <w:rStyle w:val="212pt"/>
                <w:sz w:val="22"/>
                <w:szCs w:val="22"/>
              </w:rPr>
              <w:t>зруби</w:t>
            </w:r>
          </w:p>
        </w:tc>
        <w:tc>
          <w:tcPr>
            <w:tcW w:w="1075" w:type="dxa"/>
            <w:tcBorders>
              <w:top w:val="single" w:sz="4" w:space="0" w:color="auto"/>
              <w:left w:val="single" w:sz="4" w:space="0" w:color="auto"/>
            </w:tcBorders>
            <w:shd w:val="clear" w:color="auto" w:fill="FFFFFF"/>
            <w:vAlign w:val="center"/>
          </w:tcPr>
          <w:p w14:paraId="630D30D7" w14:textId="77777777" w:rsidR="00155F73" w:rsidRPr="006012A5" w:rsidRDefault="00155F73" w:rsidP="001E1AC4">
            <w:pPr>
              <w:pStyle w:val="210"/>
              <w:shd w:val="clear" w:color="auto" w:fill="auto"/>
              <w:spacing w:before="0" w:after="60" w:line="240" w:lineRule="exact"/>
              <w:ind w:firstLine="0"/>
              <w:jc w:val="center"/>
              <w:rPr>
                <w:sz w:val="22"/>
                <w:szCs w:val="22"/>
              </w:rPr>
            </w:pPr>
            <w:r w:rsidRPr="006012A5">
              <w:rPr>
                <w:rStyle w:val="212pt"/>
                <w:sz w:val="22"/>
                <w:szCs w:val="22"/>
              </w:rPr>
              <w:t>галявини,</w:t>
            </w:r>
          </w:p>
          <w:p w14:paraId="0C179B46" w14:textId="77777777" w:rsidR="00155F73" w:rsidRPr="006012A5" w:rsidRDefault="00155F73" w:rsidP="001E1AC4">
            <w:pPr>
              <w:pStyle w:val="210"/>
              <w:shd w:val="clear" w:color="auto" w:fill="auto"/>
              <w:spacing w:before="60" w:line="240" w:lineRule="exact"/>
              <w:ind w:firstLine="0"/>
              <w:jc w:val="center"/>
              <w:rPr>
                <w:sz w:val="22"/>
                <w:szCs w:val="22"/>
              </w:rPr>
            </w:pPr>
            <w:r w:rsidRPr="006012A5">
              <w:rPr>
                <w:rStyle w:val="212pt"/>
                <w:sz w:val="22"/>
                <w:szCs w:val="22"/>
              </w:rPr>
              <w:t>біополяни</w:t>
            </w:r>
          </w:p>
        </w:tc>
        <w:tc>
          <w:tcPr>
            <w:tcW w:w="994" w:type="dxa"/>
            <w:tcBorders>
              <w:top w:val="single" w:sz="4" w:space="0" w:color="auto"/>
              <w:left w:val="single" w:sz="4" w:space="0" w:color="auto"/>
            </w:tcBorders>
            <w:shd w:val="clear" w:color="auto" w:fill="FFFFFF"/>
            <w:vAlign w:val="center"/>
          </w:tcPr>
          <w:p w14:paraId="00AC86E1" w14:textId="77777777" w:rsidR="00155F73" w:rsidRPr="006012A5" w:rsidRDefault="00155F73" w:rsidP="001E1AC4">
            <w:pPr>
              <w:pStyle w:val="210"/>
              <w:shd w:val="clear" w:color="auto" w:fill="auto"/>
              <w:spacing w:before="0" w:line="274" w:lineRule="exact"/>
              <w:ind w:firstLine="0"/>
              <w:jc w:val="center"/>
              <w:rPr>
                <w:sz w:val="22"/>
                <w:szCs w:val="22"/>
              </w:rPr>
            </w:pPr>
            <w:r w:rsidRPr="006012A5">
              <w:rPr>
                <w:rStyle w:val="212pt"/>
                <w:sz w:val="22"/>
                <w:szCs w:val="22"/>
              </w:rPr>
              <w:t>лісові</w:t>
            </w:r>
          </w:p>
          <w:p w14:paraId="75BF0CEC" w14:textId="77777777" w:rsidR="00155F73" w:rsidRPr="006012A5" w:rsidRDefault="00155F73" w:rsidP="001E1AC4">
            <w:pPr>
              <w:pStyle w:val="210"/>
              <w:shd w:val="clear" w:color="auto" w:fill="auto"/>
              <w:spacing w:before="0" w:line="274" w:lineRule="exact"/>
              <w:ind w:firstLine="0"/>
              <w:jc w:val="center"/>
              <w:rPr>
                <w:sz w:val="22"/>
                <w:szCs w:val="22"/>
              </w:rPr>
            </w:pPr>
            <w:r w:rsidRPr="006012A5">
              <w:rPr>
                <w:rStyle w:val="212pt"/>
                <w:sz w:val="22"/>
                <w:szCs w:val="22"/>
              </w:rPr>
              <w:t>дороги,</w:t>
            </w:r>
          </w:p>
          <w:p w14:paraId="3D5FB9DD" w14:textId="189D8AAE" w:rsidR="00155F73" w:rsidRPr="006012A5" w:rsidRDefault="00155F73" w:rsidP="001E1AC4">
            <w:pPr>
              <w:pStyle w:val="210"/>
              <w:shd w:val="clear" w:color="auto" w:fill="auto"/>
              <w:spacing w:before="0" w:line="274" w:lineRule="exact"/>
              <w:ind w:firstLine="0"/>
              <w:jc w:val="center"/>
              <w:rPr>
                <w:sz w:val="22"/>
                <w:szCs w:val="22"/>
              </w:rPr>
            </w:pPr>
            <w:r w:rsidRPr="006012A5">
              <w:rPr>
                <w:rStyle w:val="212pt"/>
                <w:sz w:val="22"/>
                <w:szCs w:val="22"/>
              </w:rPr>
              <w:t>просіки,</w:t>
            </w:r>
          </w:p>
          <w:p w14:paraId="1C6A2988" w14:textId="77777777" w:rsidR="00155F73" w:rsidRPr="006012A5" w:rsidRDefault="00155F73" w:rsidP="001E1AC4">
            <w:pPr>
              <w:pStyle w:val="210"/>
              <w:shd w:val="clear" w:color="auto" w:fill="auto"/>
              <w:spacing w:before="0" w:line="274" w:lineRule="exact"/>
              <w:ind w:firstLine="0"/>
              <w:jc w:val="center"/>
              <w:rPr>
                <w:sz w:val="22"/>
                <w:szCs w:val="22"/>
              </w:rPr>
            </w:pPr>
            <w:r w:rsidRPr="006012A5">
              <w:rPr>
                <w:rStyle w:val="212pt"/>
                <w:sz w:val="22"/>
                <w:szCs w:val="22"/>
              </w:rPr>
              <w:t>розриви</w:t>
            </w:r>
          </w:p>
        </w:tc>
        <w:tc>
          <w:tcPr>
            <w:tcW w:w="941" w:type="dxa"/>
            <w:vMerge/>
            <w:tcBorders>
              <w:left w:val="single" w:sz="4" w:space="0" w:color="auto"/>
              <w:right w:val="single" w:sz="4" w:space="0" w:color="auto"/>
            </w:tcBorders>
            <w:shd w:val="clear" w:color="auto" w:fill="FFFFFF"/>
          </w:tcPr>
          <w:p w14:paraId="2FC7FC81" w14:textId="77777777" w:rsidR="00155F73" w:rsidRPr="006012A5" w:rsidRDefault="00155F73" w:rsidP="00155F73">
            <w:pPr>
              <w:rPr>
                <w:rFonts w:ascii="Times New Roman" w:hAnsi="Times New Roman" w:cs="Times New Roman"/>
                <w:sz w:val="22"/>
                <w:szCs w:val="22"/>
              </w:rPr>
            </w:pPr>
          </w:p>
        </w:tc>
      </w:tr>
      <w:tr w:rsidR="00155F73" w:rsidRPr="006012A5" w14:paraId="0106C47B" w14:textId="77777777" w:rsidTr="00393684">
        <w:trPr>
          <w:trHeight w:hRule="exact" w:val="293"/>
        </w:trPr>
        <w:tc>
          <w:tcPr>
            <w:tcW w:w="298" w:type="dxa"/>
            <w:tcBorders>
              <w:top w:val="single" w:sz="4" w:space="0" w:color="auto"/>
              <w:left w:val="single" w:sz="4" w:space="0" w:color="auto"/>
            </w:tcBorders>
            <w:shd w:val="clear" w:color="auto" w:fill="FFFFFF"/>
            <w:vAlign w:val="center"/>
          </w:tcPr>
          <w:p w14:paraId="6A92137D" w14:textId="77777777" w:rsidR="00155F73" w:rsidRPr="006012A5" w:rsidRDefault="00155F73" w:rsidP="00393684">
            <w:pPr>
              <w:pStyle w:val="210"/>
              <w:shd w:val="clear" w:color="auto" w:fill="auto"/>
              <w:spacing w:before="0" w:line="240" w:lineRule="exact"/>
              <w:ind w:firstLine="0"/>
              <w:jc w:val="center"/>
              <w:rPr>
                <w:sz w:val="22"/>
                <w:szCs w:val="22"/>
              </w:rPr>
            </w:pPr>
            <w:r w:rsidRPr="006012A5">
              <w:rPr>
                <w:rStyle w:val="212pt"/>
                <w:sz w:val="22"/>
                <w:szCs w:val="22"/>
              </w:rPr>
              <w:t>1</w:t>
            </w:r>
          </w:p>
        </w:tc>
        <w:tc>
          <w:tcPr>
            <w:tcW w:w="2547" w:type="dxa"/>
            <w:tcBorders>
              <w:top w:val="single" w:sz="4" w:space="0" w:color="auto"/>
              <w:left w:val="single" w:sz="4" w:space="0" w:color="auto"/>
            </w:tcBorders>
            <w:shd w:val="clear" w:color="auto" w:fill="FFFFFF"/>
            <w:vAlign w:val="bottom"/>
          </w:tcPr>
          <w:p w14:paraId="0102A41D" w14:textId="77777777" w:rsidR="00155F73" w:rsidRPr="006012A5" w:rsidRDefault="00155F73" w:rsidP="00155F73">
            <w:pPr>
              <w:pStyle w:val="210"/>
              <w:shd w:val="clear" w:color="auto" w:fill="auto"/>
              <w:spacing w:before="0" w:line="240" w:lineRule="exact"/>
              <w:ind w:firstLine="0"/>
              <w:jc w:val="center"/>
              <w:rPr>
                <w:sz w:val="22"/>
                <w:szCs w:val="22"/>
              </w:rPr>
            </w:pPr>
            <w:r w:rsidRPr="006012A5">
              <w:rPr>
                <w:rStyle w:val="212pt"/>
                <w:sz w:val="22"/>
                <w:szCs w:val="22"/>
              </w:rPr>
              <w:t>2</w:t>
            </w:r>
          </w:p>
        </w:tc>
        <w:tc>
          <w:tcPr>
            <w:tcW w:w="931" w:type="dxa"/>
            <w:tcBorders>
              <w:top w:val="single" w:sz="4" w:space="0" w:color="auto"/>
              <w:left w:val="single" w:sz="4" w:space="0" w:color="auto"/>
            </w:tcBorders>
            <w:shd w:val="clear" w:color="auto" w:fill="FFFFFF"/>
            <w:vAlign w:val="center"/>
          </w:tcPr>
          <w:p w14:paraId="5D5EB01E" w14:textId="77777777" w:rsidR="00155F73" w:rsidRPr="006012A5" w:rsidRDefault="00155F73" w:rsidP="00155F73">
            <w:pPr>
              <w:pStyle w:val="210"/>
              <w:shd w:val="clear" w:color="auto" w:fill="auto"/>
              <w:spacing w:before="0" w:line="240" w:lineRule="exact"/>
              <w:ind w:firstLine="0"/>
              <w:jc w:val="center"/>
              <w:rPr>
                <w:sz w:val="22"/>
                <w:szCs w:val="22"/>
              </w:rPr>
            </w:pPr>
            <w:r w:rsidRPr="006012A5">
              <w:rPr>
                <w:rStyle w:val="212pt"/>
                <w:sz w:val="22"/>
                <w:szCs w:val="22"/>
              </w:rPr>
              <w:t>3</w:t>
            </w:r>
          </w:p>
        </w:tc>
        <w:tc>
          <w:tcPr>
            <w:tcW w:w="770" w:type="dxa"/>
            <w:tcBorders>
              <w:top w:val="single" w:sz="4" w:space="0" w:color="auto"/>
              <w:left w:val="single" w:sz="4" w:space="0" w:color="auto"/>
            </w:tcBorders>
            <w:shd w:val="clear" w:color="auto" w:fill="FFFFFF"/>
            <w:vAlign w:val="center"/>
          </w:tcPr>
          <w:p w14:paraId="149768F6" w14:textId="77777777" w:rsidR="00155F73" w:rsidRPr="006012A5" w:rsidRDefault="00155F73" w:rsidP="00FA6A4F">
            <w:pPr>
              <w:pStyle w:val="210"/>
              <w:shd w:val="clear" w:color="auto" w:fill="auto"/>
              <w:spacing w:before="0" w:line="240" w:lineRule="exact"/>
              <w:ind w:firstLine="0"/>
              <w:jc w:val="center"/>
              <w:rPr>
                <w:sz w:val="22"/>
                <w:szCs w:val="22"/>
              </w:rPr>
            </w:pPr>
            <w:r w:rsidRPr="006012A5">
              <w:rPr>
                <w:rStyle w:val="212pt"/>
                <w:sz w:val="22"/>
                <w:szCs w:val="22"/>
              </w:rPr>
              <w:t>4</w:t>
            </w:r>
          </w:p>
        </w:tc>
        <w:tc>
          <w:tcPr>
            <w:tcW w:w="1075" w:type="dxa"/>
            <w:tcBorders>
              <w:top w:val="single" w:sz="4" w:space="0" w:color="auto"/>
              <w:left w:val="single" w:sz="4" w:space="0" w:color="auto"/>
            </w:tcBorders>
            <w:shd w:val="clear" w:color="auto" w:fill="FFFFFF"/>
            <w:vAlign w:val="center"/>
          </w:tcPr>
          <w:p w14:paraId="0FA26030" w14:textId="77777777" w:rsidR="00155F73" w:rsidRPr="006012A5" w:rsidRDefault="00155F73" w:rsidP="00155F73">
            <w:pPr>
              <w:pStyle w:val="210"/>
              <w:shd w:val="clear" w:color="auto" w:fill="auto"/>
              <w:spacing w:before="0" w:line="240" w:lineRule="exact"/>
              <w:ind w:firstLine="0"/>
              <w:jc w:val="center"/>
              <w:rPr>
                <w:sz w:val="22"/>
                <w:szCs w:val="22"/>
              </w:rPr>
            </w:pPr>
            <w:r w:rsidRPr="006012A5">
              <w:rPr>
                <w:rStyle w:val="212pt"/>
                <w:sz w:val="22"/>
                <w:szCs w:val="22"/>
              </w:rPr>
              <w:t>5</w:t>
            </w:r>
          </w:p>
        </w:tc>
        <w:tc>
          <w:tcPr>
            <w:tcW w:w="1115" w:type="dxa"/>
            <w:tcBorders>
              <w:top w:val="single" w:sz="4" w:space="0" w:color="auto"/>
              <w:left w:val="single" w:sz="4" w:space="0" w:color="auto"/>
            </w:tcBorders>
            <w:shd w:val="clear" w:color="auto" w:fill="FFFFFF"/>
            <w:vAlign w:val="bottom"/>
          </w:tcPr>
          <w:p w14:paraId="6350DB77" w14:textId="77777777" w:rsidR="00155F73" w:rsidRPr="006012A5" w:rsidRDefault="00155F73" w:rsidP="00155F73">
            <w:pPr>
              <w:pStyle w:val="210"/>
              <w:shd w:val="clear" w:color="auto" w:fill="auto"/>
              <w:spacing w:before="0" w:line="240" w:lineRule="exact"/>
              <w:ind w:firstLine="0"/>
              <w:jc w:val="center"/>
              <w:rPr>
                <w:sz w:val="22"/>
                <w:szCs w:val="22"/>
              </w:rPr>
            </w:pPr>
            <w:r w:rsidRPr="006012A5">
              <w:rPr>
                <w:rStyle w:val="212pt"/>
                <w:sz w:val="22"/>
                <w:szCs w:val="22"/>
              </w:rPr>
              <w:t>6</w:t>
            </w:r>
          </w:p>
        </w:tc>
        <w:tc>
          <w:tcPr>
            <w:tcW w:w="600" w:type="dxa"/>
            <w:tcBorders>
              <w:top w:val="single" w:sz="4" w:space="0" w:color="auto"/>
              <w:left w:val="single" w:sz="4" w:space="0" w:color="auto"/>
            </w:tcBorders>
            <w:shd w:val="clear" w:color="auto" w:fill="FFFFFF"/>
            <w:vAlign w:val="center"/>
          </w:tcPr>
          <w:p w14:paraId="30004FC1" w14:textId="77777777" w:rsidR="00155F73" w:rsidRPr="006012A5" w:rsidRDefault="00155F73" w:rsidP="00155F73">
            <w:pPr>
              <w:pStyle w:val="210"/>
              <w:shd w:val="clear" w:color="auto" w:fill="auto"/>
              <w:spacing w:before="0" w:line="240" w:lineRule="exact"/>
              <w:ind w:left="260" w:firstLine="0"/>
              <w:jc w:val="left"/>
              <w:rPr>
                <w:sz w:val="22"/>
                <w:szCs w:val="22"/>
              </w:rPr>
            </w:pPr>
            <w:r w:rsidRPr="006012A5">
              <w:rPr>
                <w:rStyle w:val="212pt"/>
                <w:sz w:val="22"/>
                <w:szCs w:val="22"/>
              </w:rPr>
              <w:t>7</w:t>
            </w:r>
          </w:p>
        </w:tc>
        <w:tc>
          <w:tcPr>
            <w:tcW w:w="1075" w:type="dxa"/>
            <w:tcBorders>
              <w:top w:val="single" w:sz="4" w:space="0" w:color="auto"/>
              <w:left w:val="single" w:sz="4" w:space="0" w:color="auto"/>
            </w:tcBorders>
            <w:shd w:val="clear" w:color="auto" w:fill="FFFFFF"/>
            <w:vAlign w:val="bottom"/>
          </w:tcPr>
          <w:p w14:paraId="17006BB1" w14:textId="77777777" w:rsidR="00155F73" w:rsidRPr="006012A5" w:rsidRDefault="00155F73" w:rsidP="00155F73">
            <w:pPr>
              <w:pStyle w:val="210"/>
              <w:shd w:val="clear" w:color="auto" w:fill="auto"/>
              <w:spacing w:before="0" w:line="240" w:lineRule="exact"/>
              <w:ind w:firstLine="0"/>
              <w:jc w:val="center"/>
              <w:rPr>
                <w:sz w:val="22"/>
                <w:szCs w:val="22"/>
              </w:rPr>
            </w:pPr>
            <w:r w:rsidRPr="006012A5">
              <w:rPr>
                <w:rStyle w:val="212pt"/>
                <w:sz w:val="22"/>
                <w:szCs w:val="22"/>
              </w:rPr>
              <w:t>8</w:t>
            </w:r>
          </w:p>
        </w:tc>
        <w:tc>
          <w:tcPr>
            <w:tcW w:w="994" w:type="dxa"/>
            <w:tcBorders>
              <w:top w:val="single" w:sz="4" w:space="0" w:color="auto"/>
              <w:left w:val="single" w:sz="4" w:space="0" w:color="auto"/>
            </w:tcBorders>
            <w:shd w:val="clear" w:color="auto" w:fill="FFFFFF"/>
            <w:vAlign w:val="center"/>
          </w:tcPr>
          <w:p w14:paraId="06303135" w14:textId="77777777" w:rsidR="00155F73" w:rsidRPr="006012A5" w:rsidRDefault="00155F73" w:rsidP="00155F73">
            <w:pPr>
              <w:pStyle w:val="210"/>
              <w:shd w:val="clear" w:color="auto" w:fill="auto"/>
              <w:spacing w:before="0" w:line="240" w:lineRule="exact"/>
              <w:ind w:firstLine="0"/>
              <w:jc w:val="center"/>
              <w:rPr>
                <w:sz w:val="22"/>
                <w:szCs w:val="22"/>
              </w:rPr>
            </w:pPr>
            <w:r w:rsidRPr="006012A5">
              <w:rPr>
                <w:rStyle w:val="212pt"/>
                <w:sz w:val="22"/>
                <w:szCs w:val="22"/>
              </w:rPr>
              <w:t>9</w:t>
            </w:r>
          </w:p>
        </w:tc>
        <w:tc>
          <w:tcPr>
            <w:tcW w:w="941" w:type="dxa"/>
            <w:tcBorders>
              <w:top w:val="single" w:sz="4" w:space="0" w:color="auto"/>
              <w:left w:val="single" w:sz="4" w:space="0" w:color="auto"/>
              <w:right w:val="single" w:sz="4" w:space="0" w:color="auto"/>
            </w:tcBorders>
            <w:shd w:val="clear" w:color="auto" w:fill="FFFFFF"/>
            <w:vAlign w:val="bottom"/>
          </w:tcPr>
          <w:p w14:paraId="01DC71CF" w14:textId="77777777" w:rsidR="00155F73" w:rsidRPr="006012A5" w:rsidRDefault="00155F73" w:rsidP="00155F73">
            <w:pPr>
              <w:pStyle w:val="210"/>
              <w:shd w:val="clear" w:color="auto" w:fill="auto"/>
              <w:spacing w:before="0" w:line="240" w:lineRule="exact"/>
              <w:ind w:firstLine="0"/>
              <w:jc w:val="center"/>
              <w:rPr>
                <w:sz w:val="22"/>
                <w:szCs w:val="22"/>
              </w:rPr>
            </w:pPr>
            <w:r w:rsidRPr="006012A5">
              <w:rPr>
                <w:rStyle w:val="212pt"/>
                <w:sz w:val="22"/>
                <w:szCs w:val="22"/>
              </w:rPr>
              <w:t>10</w:t>
            </w:r>
          </w:p>
        </w:tc>
      </w:tr>
      <w:tr w:rsidR="005161C2" w:rsidRPr="006012A5" w14:paraId="404DF588" w14:textId="77777777" w:rsidTr="00393684">
        <w:trPr>
          <w:trHeight w:hRule="exact" w:val="283"/>
        </w:trPr>
        <w:tc>
          <w:tcPr>
            <w:tcW w:w="8411" w:type="dxa"/>
            <w:gridSpan w:val="8"/>
            <w:tcBorders>
              <w:top w:val="single" w:sz="4" w:space="0" w:color="auto"/>
              <w:left w:val="single" w:sz="4" w:space="0" w:color="auto"/>
            </w:tcBorders>
            <w:shd w:val="clear" w:color="auto" w:fill="FFFFFF"/>
            <w:vAlign w:val="center"/>
          </w:tcPr>
          <w:p w14:paraId="1CC2F374" w14:textId="5BB4064F" w:rsidR="005161C2" w:rsidRPr="006012A5" w:rsidRDefault="00582697" w:rsidP="00393684">
            <w:pPr>
              <w:pStyle w:val="210"/>
              <w:shd w:val="clear" w:color="auto" w:fill="auto"/>
              <w:spacing w:before="0" w:line="240" w:lineRule="exact"/>
              <w:ind w:firstLine="0"/>
              <w:jc w:val="center"/>
              <w:rPr>
                <w:sz w:val="22"/>
                <w:szCs w:val="22"/>
              </w:rPr>
            </w:pPr>
            <w:r w:rsidRPr="006012A5">
              <w:rPr>
                <w:rStyle w:val="212pt"/>
                <w:sz w:val="22"/>
                <w:szCs w:val="22"/>
              </w:rPr>
              <w:t>І. З</w:t>
            </w:r>
            <w:r w:rsidR="005161C2" w:rsidRPr="006012A5">
              <w:rPr>
                <w:rStyle w:val="212pt"/>
                <w:sz w:val="22"/>
                <w:szCs w:val="22"/>
              </w:rPr>
              <w:t>емлі лісогосподарського призначення</w:t>
            </w:r>
          </w:p>
        </w:tc>
        <w:tc>
          <w:tcPr>
            <w:tcW w:w="1935" w:type="dxa"/>
            <w:gridSpan w:val="2"/>
            <w:tcBorders>
              <w:top w:val="single" w:sz="4" w:space="0" w:color="auto"/>
              <w:left w:val="single" w:sz="4" w:space="0" w:color="auto"/>
              <w:right w:val="single" w:sz="4" w:space="0" w:color="auto"/>
            </w:tcBorders>
            <w:shd w:val="clear" w:color="auto" w:fill="FFFFFF"/>
          </w:tcPr>
          <w:p w14:paraId="7E027BA2" w14:textId="77777777" w:rsidR="005161C2" w:rsidRPr="006012A5" w:rsidRDefault="005161C2" w:rsidP="00155F73">
            <w:pPr>
              <w:rPr>
                <w:rFonts w:ascii="Times New Roman" w:hAnsi="Times New Roman" w:cs="Times New Roman"/>
                <w:sz w:val="22"/>
                <w:szCs w:val="22"/>
              </w:rPr>
            </w:pPr>
          </w:p>
        </w:tc>
      </w:tr>
      <w:tr w:rsidR="00155F73" w:rsidRPr="006012A5" w14:paraId="64DC932B" w14:textId="77777777" w:rsidTr="00393684">
        <w:trPr>
          <w:trHeight w:hRule="exact" w:val="2418"/>
        </w:trPr>
        <w:tc>
          <w:tcPr>
            <w:tcW w:w="298" w:type="dxa"/>
            <w:tcBorders>
              <w:top w:val="single" w:sz="4" w:space="0" w:color="auto"/>
              <w:left w:val="single" w:sz="4" w:space="0" w:color="auto"/>
            </w:tcBorders>
            <w:shd w:val="clear" w:color="auto" w:fill="FFFFFF"/>
            <w:vAlign w:val="center"/>
          </w:tcPr>
          <w:p w14:paraId="09D129AB" w14:textId="6EE33A31" w:rsidR="00155F73" w:rsidRPr="006012A5" w:rsidRDefault="005267B9" w:rsidP="00393684">
            <w:pPr>
              <w:jc w:val="center"/>
              <w:rPr>
                <w:rFonts w:ascii="Times New Roman" w:hAnsi="Times New Roman" w:cs="Times New Roman"/>
                <w:sz w:val="22"/>
                <w:szCs w:val="22"/>
              </w:rPr>
            </w:pPr>
            <w:r w:rsidRPr="006012A5">
              <w:rPr>
                <w:rFonts w:ascii="Times New Roman" w:hAnsi="Times New Roman" w:cs="Times New Roman"/>
                <w:sz w:val="22"/>
                <w:szCs w:val="22"/>
              </w:rPr>
              <w:t>1.</w:t>
            </w:r>
          </w:p>
        </w:tc>
        <w:tc>
          <w:tcPr>
            <w:tcW w:w="2547" w:type="dxa"/>
            <w:tcBorders>
              <w:top w:val="single" w:sz="4" w:space="0" w:color="auto"/>
              <w:left w:val="single" w:sz="4" w:space="0" w:color="auto"/>
            </w:tcBorders>
            <w:shd w:val="clear" w:color="auto" w:fill="FFFFFF"/>
          </w:tcPr>
          <w:p w14:paraId="38382EA2" w14:textId="003A3999" w:rsidR="00155F73" w:rsidRPr="006012A5" w:rsidRDefault="00F91CD3" w:rsidP="00AE62C4">
            <w:pPr>
              <w:jc w:val="center"/>
              <w:rPr>
                <w:rFonts w:ascii="Times New Roman" w:hAnsi="Times New Roman" w:cs="Times New Roman"/>
                <w:sz w:val="22"/>
                <w:szCs w:val="22"/>
              </w:rPr>
            </w:pPr>
            <w:r w:rsidRPr="006012A5">
              <w:rPr>
                <w:rFonts w:ascii="Times New Roman" w:hAnsi="Times New Roman" w:cs="Times New Roman"/>
                <w:sz w:val="22"/>
                <w:szCs w:val="22"/>
              </w:rPr>
              <w:t>Д</w:t>
            </w:r>
            <w:r w:rsidR="005267B9" w:rsidRPr="006012A5">
              <w:rPr>
                <w:rFonts w:ascii="Times New Roman" w:hAnsi="Times New Roman" w:cs="Times New Roman"/>
                <w:sz w:val="22"/>
                <w:szCs w:val="22"/>
              </w:rPr>
              <w:t>очірнє підприємство</w:t>
            </w:r>
            <w:r w:rsidRPr="006012A5">
              <w:rPr>
                <w:rFonts w:ascii="Times New Roman" w:hAnsi="Times New Roman" w:cs="Times New Roman"/>
                <w:sz w:val="22"/>
                <w:szCs w:val="22"/>
              </w:rPr>
              <w:t xml:space="preserve"> «Коростенський лісгосп АПК»</w:t>
            </w:r>
            <w:r w:rsidR="005B39D9" w:rsidRPr="006012A5">
              <w:rPr>
                <w:rFonts w:ascii="Times New Roman" w:hAnsi="Times New Roman" w:cs="Times New Roman"/>
                <w:sz w:val="22"/>
                <w:szCs w:val="22"/>
              </w:rPr>
              <w:t xml:space="preserve"> Ж</w:t>
            </w:r>
            <w:r w:rsidR="005267B9" w:rsidRPr="006012A5">
              <w:rPr>
                <w:rFonts w:ascii="Times New Roman" w:hAnsi="Times New Roman" w:cs="Times New Roman"/>
                <w:sz w:val="22"/>
                <w:szCs w:val="22"/>
              </w:rPr>
              <w:t xml:space="preserve">итомирського обласного комунального </w:t>
            </w:r>
            <w:r w:rsidR="00AE62C4" w:rsidRPr="006012A5">
              <w:rPr>
                <w:rFonts w:ascii="Times New Roman" w:hAnsi="Times New Roman" w:cs="Times New Roman"/>
                <w:sz w:val="22"/>
                <w:szCs w:val="22"/>
              </w:rPr>
              <w:t>агролісогосподарського підприєсмтва</w:t>
            </w:r>
            <w:r w:rsidR="005B39D9" w:rsidRPr="006012A5">
              <w:rPr>
                <w:rFonts w:ascii="Times New Roman" w:hAnsi="Times New Roman" w:cs="Times New Roman"/>
                <w:sz w:val="22"/>
                <w:szCs w:val="22"/>
              </w:rPr>
              <w:t xml:space="preserve"> «Житомироблагроліс»</w:t>
            </w:r>
            <w:r w:rsidR="00AE62C4" w:rsidRPr="006012A5">
              <w:rPr>
                <w:rFonts w:ascii="Times New Roman" w:hAnsi="Times New Roman" w:cs="Times New Roman"/>
                <w:sz w:val="22"/>
                <w:szCs w:val="22"/>
              </w:rPr>
              <w:t xml:space="preserve"> </w:t>
            </w:r>
            <w:r w:rsidR="005B39D9" w:rsidRPr="006012A5">
              <w:rPr>
                <w:rFonts w:ascii="Times New Roman" w:hAnsi="Times New Roman" w:cs="Times New Roman"/>
                <w:sz w:val="22"/>
                <w:szCs w:val="22"/>
              </w:rPr>
              <w:t>Житомирської обласної ради</w:t>
            </w:r>
          </w:p>
        </w:tc>
        <w:tc>
          <w:tcPr>
            <w:tcW w:w="931" w:type="dxa"/>
            <w:tcBorders>
              <w:top w:val="single" w:sz="4" w:space="0" w:color="auto"/>
              <w:left w:val="single" w:sz="4" w:space="0" w:color="auto"/>
            </w:tcBorders>
            <w:shd w:val="clear" w:color="auto" w:fill="FFFFFF"/>
            <w:vAlign w:val="center"/>
          </w:tcPr>
          <w:p w14:paraId="5E61C874" w14:textId="5366E060" w:rsidR="00155F73" w:rsidRPr="006012A5" w:rsidRDefault="00661D29" w:rsidP="00393684">
            <w:pPr>
              <w:jc w:val="center"/>
              <w:rPr>
                <w:rFonts w:ascii="Times New Roman" w:hAnsi="Times New Roman" w:cs="Times New Roman"/>
                <w:sz w:val="22"/>
                <w:szCs w:val="22"/>
              </w:rPr>
            </w:pPr>
            <w:r w:rsidRPr="006012A5">
              <w:rPr>
                <w:rFonts w:ascii="Times New Roman" w:hAnsi="Times New Roman" w:cs="Times New Roman"/>
                <w:sz w:val="22"/>
                <w:szCs w:val="22"/>
              </w:rPr>
              <w:t>8</w:t>
            </w:r>
            <w:r w:rsidR="00701587" w:rsidRPr="006012A5">
              <w:rPr>
                <w:rFonts w:ascii="Times New Roman" w:hAnsi="Times New Roman" w:cs="Times New Roman"/>
                <w:sz w:val="22"/>
                <w:szCs w:val="22"/>
              </w:rPr>
              <w:t>895</w:t>
            </w:r>
            <w:r w:rsidRPr="006012A5">
              <w:rPr>
                <w:rFonts w:ascii="Times New Roman" w:hAnsi="Times New Roman" w:cs="Times New Roman"/>
                <w:sz w:val="22"/>
                <w:szCs w:val="22"/>
              </w:rPr>
              <w:t>,</w:t>
            </w:r>
            <w:r w:rsidR="00701587" w:rsidRPr="006012A5">
              <w:rPr>
                <w:rFonts w:ascii="Times New Roman" w:hAnsi="Times New Roman" w:cs="Times New Roman"/>
                <w:sz w:val="22"/>
                <w:szCs w:val="22"/>
              </w:rPr>
              <w:t>1</w:t>
            </w:r>
          </w:p>
        </w:tc>
        <w:tc>
          <w:tcPr>
            <w:tcW w:w="770" w:type="dxa"/>
            <w:tcBorders>
              <w:top w:val="single" w:sz="4" w:space="0" w:color="auto"/>
              <w:left w:val="single" w:sz="4" w:space="0" w:color="auto"/>
            </w:tcBorders>
            <w:shd w:val="clear" w:color="auto" w:fill="FFFFFF"/>
            <w:vAlign w:val="center"/>
          </w:tcPr>
          <w:p w14:paraId="6853EE8B" w14:textId="7E53C6D7" w:rsidR="00155F73" w:rsidRPr="006012A5" w:rsidRDefault="00840856" w:rsidP="00393684">
            <w:pPr>
              <w:jc w:val="center"/>
              <w:rPr>
                <w:rFonts w:ascii="Times New Roman" w:hAnsi="Times New Roman" w:cs="Times New Roman"/>
                <w:sz w:val="22"/>
                <w:szCs w:val="22"/>
              </w:rPr>
            </w:pPr>
            <w:r w:rsidRPr="006012A5">
              <w:rPr>
                <w:rFonts w:ascii="Times New Roman" w:hAnsi="Times New Roman" w:cs="Times New Roman"/>
                <w:sz w:val="22"/>
                <w:szCs w:val="22"/>
              </w:rPr>
              <w:t>7,8301</w:t>
            </w:r>
          </w:p>
        </w:tc>
        <w:tc>
          <w:tcPr>
            <w:tcW w:w="1075" w:type="dxa"/>
            <w:tcBorders>
              <w:top w:val="single" w:sz="4" w:space="0" w:color="auto"/>
              <w:left w:val="single" w:sz="4" w:space="0" w:color="auto"/>
            </w:tcBorders>
            <w:shd w:val="clear" w:color="auto" w:fill="FFFFFF"/>
            <w:vAlign w:val="center"/>
          </w:tcPr>
          <w:p w14:paraId="76F3339E" w14:textId="6C175ACA" w:rsidR="00155F73" w:rsidRPr="006012A5" w:rsidRDefault="00840856" w:rsidP="00393684">
            <w:pPr>
              <w:jc w:val="center"/>
              <w:rPr>
                <w:rFonts w:ascii="Times New Roman" w:hAnsi="Times New Roman" w:cs="Times New Roman"/>
                <w:sz w:val="22"/>
                <w:szCs w:val="22"/>
              </w:rPr>
            </w:pPr>
            <w:r w:rsidRPr="006012A5">
              <w:rPr>
                <w:rFonts w:ascii="Times New Roman" w:hAnsi="Times New Roman" w:cs="Times New Roman"/>
                <w:sz w:val="22"/>
                <w:szCs w:val="22"/>
              </w:rPr>
              <w:t>2,5293</w:t>
            </w:r>
          </w:p>
        </w:tc>
        <w:tc>
          <w:tcPr>
            <w:tcW w:w="1115" w:type="dxa"/>
            <w:tcBorders>
              <w:top w:val="single" w:sz="4" w:space="0" w:color="auto"/>
              <w:left w:val="single" w:sz="4" w:space="0" w:color="auto"/>
            </w:tcBorders>
            <w:shd w:val="clear" w:color="auto" w:fill="FFFFFF"/>
            <w:vAlign w:val="center"/>
          </w:tcPr>
          <w:p w14:paraId="6B102E87" w14:textId="6BDAA6E0" w:rsidR="00155F73" w:rsidRPr="006012A5" w:rsidRDefault="00840856" w:rsidP="00393684">
            <w:pPr>
              <w:jc w:val="center"/>
              <w:rPr>
                <w:rFonts w:ascii="Times New Roman" w:hAnsi="Times New Roman" w:cs="Times New Roman"/>
                <w:sz w:val="22"/>
                <w:szCs w:val="22"/>
              </w:rPr>
            </w:pPr>
            <w:r w:rsidRPr="006012A5">
              <w:rPr>
                <w:rFonts w:ascii="Times New Roman" w:hAnsi="Times New Roman" w:cs="Times New Roman"/>
                <w:sz w:val="22"/>
                <w:szCs w:val="22"/>
              </w:rPr>
              <w:t>0,2095</w:t>
            </w:r>
          </w:p>
        </w:tc>
        <w:tc>
          <w:tcPr>
            <w:tcW w:w="600" w:type="dxa"/>
            <w:tcBorders>
              <w:top w:val="single" w:sz="4" w:space="0" w:color="auto"/>
              <w:left w:val="single" w:sz="4" w:space="0" w:color="auto"/>
            </w:tcBorders>
            <w:shd w:val="clear" w:color="auto" w:fill="FFFFFF"/>
            <w:vAlign w:val="center"/>
          </w:tcPr>
          <w:p w14:paraId="66D5F43E" w14:textId="1B2FE67A" w:rsidR="00155F73" w:rsidRPr="006012A5" w:rsidRDefault="00840856" w:rsidP="00393684">
            <w:pPr>
              <w:jc w:val="center"/>
              <w:rPr>
                <w:rFonts w:ascii="Times New Roman" w:hAnsi="Times New Roman" w:cs="Times New Roman"/>
                <w:sz w:val="22"/>
                <w:szCs w:val="22"/>
              </w:rPr>
            </w:pPr>
            <w:r w:rsidRPr="006012A5">
              <w:rPr>
                <w:rFonts w:ascii="Times New Roman" w:hAnsi="Times New Roman" w:cs="Times New Roman"/>
                <w:sz w:val="22"/>
                <w:szCs w:val="22"/>
              </w:rPr>
              <w:t>0,159</w:t>
            </w:r>
          </w:p>
        </w:tc>
        <w:tc>
          <w:tcPr>
            <w:tcW w:w="1075" w:type="dxa"/>
            <w:tcBorders>
              <w:top w:val="single" w:sz="4" w:space="0" w:color="auto"/>
              <w:left w:val="single" w:sz="4" w:space="0" w:color="auto"/>
            </w:tcBorders>
            <w:shd w:val="clear" w:color="auto" w:fill="FFFFFF"/>
            <w:vAlign w:val="center"/>
          </w:tcPr>
          <w:p w14:paraId="3907CA76" w14:textId="41E49FCE" w:rsidR="00155F73" w:rsidRPr="006012A5" w:rsidRDefault="00840856" w:rsidP="00393684">
            <w:pPr>
              <w:jc w:val="center"/>
              <w:rPr>
                <w:rFonts w:ascii="Times New Roman" w:hAnsi="Times New Roman" w:cs="Times New Roman"/>
                <w:sz w:val="22"/>
                <w:szCs w:val="22"/>
              </w:rPr>
            </w:pPr>
            <w:r w:rsidRPr="006012A5">
              <w:rPr>
                <w:rFonts w:ascii="Times New Roman" w:hAnsi="Times New Roman" w:cs="Times New Roman"/>
                <w:sz w:val="22"/>
                <w:szCs w:val="22"/>
              </w:rPr>
              <w:t>0,2017</w:t>
            </w:r>
          </w:p>
        </w:tc>
        <w:tc>
          <w:tcPr>
            <w:tcW w:w="994" w:type="dxa"/>
            <w:tcBorders>
              <w:top w:val="single" w:sz="4" w:space="0" w:color="auto"/>
              <w:left w:val="single" w:sz="4" w:space="0" w:color="auto"/>
            </w:tcBorders>
            <w:shd w:val="clear" w:color="auto" w:fill="FFFFFF"/>
            <w:vAlign w:val="center"/>
          </w:tcPr>
          <w:p w14:paraId="7AEEE5D5" w14:textId="1B09107D" w:rsidR="00155F73" w:rsidRPr="006012A5" w:rsidRDefault="00840856" w:rsidP="00393684">
            <w:pPr>
              <w:jc w:val="center"/>
              <w:rPr>
                <w:rFonts w:ascii="Times New Roman" w:hAnsi="Times New Roman" w:cs="Times New Roman"/>
                <w:sz w:val="22"/>
                <w:szCs w:val="22"/>
              </w:rPr>
            </w:pPr>
            <w:r w:rsidRPr="006012A5">
              <w:rPr>
                <w:rFonts w:ascii="Times New Roman" w:hAnsi="Times New Roman" w:cs="Times New Roman"/>
                <w:sz w:val="22"/>
                <w:szCs w:val="22"/>
              </w:rPr>
              <w:t>0,044</w:t>
            </w:r>
          </w:p>
        </w:tc>
        <w:tc>
          <w:tcPr>
            <w:tcW w:w="941" w:type="dxa"/>
            <w:tcBorders>
              <w:top w:val="single" w:sz="4" w:space="0" w:color="auto"/>
              <w:left w:val="single" w:sz="4" w:space="0" w:color="auto"/>
              <w:right w:val="single" w:sz="4" w:space="0" w:color="auto"/>
            </w:tcBorders>
            <w:shd w:val="clear" w:color="auto" w:fill="FFFFFF"/>
            <w:vAlign w:val="center"/>
          </w:tcPr>
          <w:p w14:paraId="39F41BD5" w14:textId="2CA327E4" w:rsidR="00155F73" w:rsidRPr="006012A5" w:rsidRDefault="00840856" w:rsidP="00393684">
            <w:pPr>
              <w:jc w:val="center"/>
              <w:rPr>
                <w:rFonts w:ascii="Times New Roman" w:hAnsi="Times New Roman" w:cs="Times New Roman"/>
                <w:sz w:val="22"/>
                <w:szCs w:val="22"/>
              </w:rPr>
            </w:pPr>
            <w:r w:rsidRPr="006012A5">
              <w:rPr>
                <w:rFonts w:ascii="Times New Roman" w:hAnsi="Times New Roman" w:cs="Times New Roman"/>
                <w:sz w:val="22"/>
                <w:szCs w:val="22"/>
              </w:rPr>
              <w:t>8,</w:t>
            </w:r>
            <w:r w:rsidR="003D3B2B" w:rsidRPr="006012A5">
              <w:rPr>
                <w:rFonts w:ascii="Times New Roman" w:hAnsi="Times New Roman" w:cs="Times New Roman"/>
                <w:sz w:val="22"/>
                <w:szCs w:val="22"/>
              </w:rPr>
              <w:t>4697</w:t>
            </w:r>
          </w:p>
        </w:tc>
      </w:tr>
      <w:tr w:rsidR="00F91CD3" w:rsidRPr="006012A5" w14:paraId="7CA78A13" w14:textId="77777777" w:rsidTr="00393684">
        <w:trPr>
          <w:trHeight w:hRule="exact" w:val="2020"/>
        </w:trPr>
        <w:tc>
          <w:tcPr>
            <w:tcW w:w="298" w:type="dxa"/>
            <w:tcBorders>
              <w:top w:val="single" w:sz="4" w:space="0" w:color="auto"/>
              <w:left w:val="single" w:sz="4" w:space="0" w:color="auto"/>
            </w:tcBorders>
            <w:shd w:val="clear" w:color="auto" w:fill="FFFFFF"/>
            <w:vAlign w:val="center"/>
          </w:tcPr>
          <w:p w14:paraId="3ED83004" w14:textId="779F813A" w:rsidR="00F91CD3" w:rsidRPr="006012A5" w:rsidRDefault="005267B9" w:rsidP="00393684">
            <w:pPr>
              <w:jc w:val="center"/>
              <w:rPr>
                <w:rFonts w:ascii="Times New Roman" w:hAnsi="Times New Roman" w:cs="Times New Roman"/>
                <w:sz w:val="22"/>
                <w:szCs w:val="22"/>
              </w:rPr>
            </w:pPr>
            <w:r w:rsidRPr="006012A5">
              <w:rPr>
                <w:rFonts w:ascii="Times New Roman" w:hAnsi="Times New Roman" w:cs="Times New Roman"/>
                <w:sz w:val="22"/>
                <w:szCs w:val="22"/>
              </w:rPr>
              <w:lastRenderedPageBreak/>
              <w:t>2.</w:t>
            </w:r>
          </w:p>
        </w:tc>
        <w:tc>
          <w:tcPr>
            <w:tcW w:w="2547" w:type="dxa"/>
            <w:tcBorders>
              <w:top w:val="single" w:sz="4" w:space="0" w:color="auto"/>
              <w:left w:val="single" w:sz="4" w:space="0" w:color="auto"/>
            </w:tcBorders>
            <w:shd w:val="clear" w:color="auto" w:fill="FFFFFF"/>
          </w:tcPr>
          <w:p w14:paraId="38014A51" w14:textId="77777777" w:rsidR="00365068" w:rsidRPr="006012A5" w:rsidRDefault="004B7697" w:rsidP="00365068">
            <w:pPr>
              <w:jc w:val="center"/>
              <w:rPr>
                <w:rFonts w:ascii="Times New Roman" w:hAnsi="Times New Roman" w:cs="Times New Roman"/>
                <w:sz w:val="22"/>
                <w:szCs w:val="22"/>
              </w:rPr>
            </w:pPr>
            <w:r w:rsidRPr="006012A5">
              <w:rPr>
                <w:rFonts w:ascii="Times New Roman" w:hAnsi="Times New Roman" w:cs="Times New Roman"/>
                <w:sz w:val="22"/>
                <w:szCs w:val="22"/>
              </w:rPr>
              <w:t xml:space="preserve">Філія «Коростенське лісомисливське господарство» </w:t>
            </w:r>
          </w:p>
          <w:p w14:paraId="46FE7048" w14:textId="77777777" w:rsidR="00570792" w:rsidRPr="006012A5" w:rsidRDefault="00365068" w:rsidP="00650EE5">
            <w:pPr>
              <w:jc w:val="center"/>
              <w:rPr>
                <w:rFonts w:ascii="Times New Roman" w:hAnsi="Times New Roman" w:cs="Times New Roman"/>
                <w:sz w:val="22"/>
                <w:szCs w:val="22"/>
              </w:rPr>
            </w:pPr>
            <w:r w:rsidRPr="006012A5">
              <w:rPr>
                <w:rFonts w:ascii="Times New Roman" w:hAnsi="Times New Roman" w:cs="Times New Roman"/>
                <w:color w:val="212529"/>
                <w:sz w:val="22"/>
                <w:szCs w:val="22"/>
                <w:shd w:val="clear" w:color="auto" w:fill="FFFFFF"/>
              </w:rPr>
              <w:t>Державн</w:t>
            </w:r>
            <w:r w:rsidR="00650EE5" w:rsidRPr="006012A5">
              <w:rPr>
                <w:rFonts w:ascii="Times New Roman" w:hAnsi="Times New Roman" w:cs="Times New Roman"/>
                <w:color w:val="212529"/>
                <w:sz w:val="22"/>
                <w:szCs w:val="22"/>
                <w:shd w:val="clear" w:color="auto" w:fill="FFFFFF"/>
              </w:rPr>
              <w:t>ого</w:t>
            </w:r>
            <w:r w:rsidRPr="006012A5">
              <w:rPr>
                <w:rFonts w:ascii="Times New Roman" w:hAnsi="Times New Roman" w:cs="Times New Roman"/>
                <w:color w:val="212529"/>
                <w:sz w:val="22"/>
                <w:szCs w:val="22"/>
                <w:shd w:val="clear" w:color="auto" w:fill="FFFFFF"/>
              </w:rPr>
              <w:t xml:space="preserve"> спеціалізован</w:t>
            </w:r>
            <w:r w:rsidR="00650EE5" w:rsidRPr="006012A5">
              <w:rPr>
                <w:rFonts w:ascii="Times New Roman" w:hAnsi="Times New Roman" w:cs="Times New Roman"/>
                <w:color w:val="212529"/>
                <w:sz w:val="22"/>
                <w:szCs w:val="22"/>
                <w:shd w:val="clear" w:color="auto" w:fill="FFFFFF"/>
              </w:rPr>
              <w:t>ого</w:t>
            </w:r>
            <w:r w:rsidRPr="006012A5">
              <w:rPr>
                <w:rFonts w:ascii="Segoe UI" w:hAnsi="Segoe UI" w:cs="Segoe UI"/>
                <w:color w:val="212529"/>
                <w:shd w:val="clear" w:color="auto" w:fill="FFFFFF"/>
              </w:rPr>
              <w:t xml:space="preserve"> </w:t>
            </w:r>
            <w:r w:rsidRPr="006012A5">
              <w:rPr>
                <w:rFonts w:ascii="Times New Roman" w:hAnsi="Times New Roman" w:cs="Times New Roman"/>
                <w:color w:val="212529"/>
                <w:sz w:val="22"/>
                <w:szCs w:val="22"/>
                <w:shd w:val="clear" w:color="auto" w:fill="FFFFFF"/>
              </w:rPr>
              <w:t>господарськ</w:t>
            </w:r>
            <w:r w:rsidR="00650EE5" w:rsidRPr="006012A5">
              <w:rPr>
                <w:rFonts w:ascii="Times New Roman" w:hAnsi="Times New Roman" w:cs="Times New Roman"/>
                <w:color w:val="212529"/>
                <w:sz w:val="22"/>
                <w:szCs w:val="22"/>
                <w:shd w:val="clear" w:color="auto" w:fill="FFFFFF"/>
              </w:rPr>
              <w:t>ого</w:t>
            </w:r>
            <w:r w:rsidRPr="006012A5">
              <w:rPr>
                <w:rFonts w:ascii="Times New Roman" w:hAnsi="Times New Roman" w:cs="Times New Roman"/>
                <w:color w:val="212529"/>
                <w:sz w:val="22"/>
                <w:szCs w:val="22"/>
                <w:shd w:val="clear" w:color="auto" w:fill="FFFFFF"/>
              </w:rPr>
              <w:t xml:space="preserve"> підприємств</w:t>
            </w:r>
            <w:r w:rsidR="00650EE5" w:rsidRPr="006012A5">
              <w:rPr>
                <w:rFonts w:ascii="Times New Roman" w:hAnsi="Times New Roman" w:cs="Times New Roman"/>
                <w:color w:val="212529"/>
                <w:sz w:val="22"/>
                <w:szCs w:val="22"/>
                <w:shd w:val="clear" w:color="auto" w:fill="FFFFFF"/>
              </w:rPr>
              <w:t>а</w:t>
            </w:r>
            <w:r w:rsidR="00C7234D" w:rsidRPr="006012A5">
              <w:rPr>
                <w:rFonts w:ascii="Times New Roman" w:hAnsi="Times New Roman" w:cs="Times New Roman"/>
                <w:sz w:val="22"/>
                <w:szCs w:val="22"/>
              </w:rPr>
              <w:t xml:space="preserve"> </w:t>
            </w:r>
          </w:p>
          <w:p w14:paraId="06B6D1EA" w14:textId="2A265904" w:rsidR="00F91CD3" w:rsidRPr="006012A5" w:rsidRDefault="004B7697" w:rsidP="00650EE5">
            <w:pPr>
              <w:jc w:val="center"/>
              <w:rPr>
                <w:rFonts w:ascii="Times New Roman" w:hAnsi="Times New Roman" w:cs="Times New Roman"/>
                <w:sz w:val="22"/>
                <w:szCs w:val="22"/>
              </w:rPr>
            </w:pPr>
            <w:r w:rsidRPr="006012A5">
              <w:rPr>
                <w:rFonts w:ascii="Times New Roman" w:hAnsi="Times New Roman" w:cs="Times New Roman"/>
                <w:sz w:val="22"/>
                <w:szCs w:val="22"/>
              </w:rPr>
              <w:t>«ЛІСИ УКРАЇНИ»</w:t>
            </w:r>
          </w:p>
        </w:tc>
        <w:tc>
          <w:tcPr>
            <w:tcW w:w="931" w:type="dxa"/>
            <w:tcBorders>
              <w:top w:val="single" w:sz="4" w:space="0" w:color="auto"/>
              <w:left w:val="single" w:sz="4" w:space="0" w:color="auto"/>
            </w:tcBorders>
            <w:shd w:val="clear" w:color="auto" w:fill="FFFFFF"/>
            <w:vAlign w:val="center"/>
          </w:tcPr>
          <w:p w14:paraId="2E9FA3EC" w14:textId="5A2F345A" w:rsidR="00F91CD3" w:rsidRPr="006012A5" w:rsidRDefault="00661D29" w:rsidP="00393684">
            <w:pPr>
              <w:jc w:val="center"/>
              <w:rPr>
                <w:rFonts w:ascii="Times New Roman" w:hAnsi="Times New Roman" w:cs="Times New Roman"/>
                <w:sz w:val="22"/>
                <w:szCs w:val="22"/>
              </w:rPr>
            </w:pPr>
            <w:r w:rsidRPr="006012A5">
              <w:rPr>
                <w:rFonts w:ascii="Times New Roman" w:hAnsi="Times New Roman" w:cs="Times New Roman"/>
                <w:sz w:val="22"/>
                <w:szCs w:val="22"/>
              </w:rPr>
              <w:t>8567,6</w:t>
            </w:r>
          </w:p>
        </w:tc>
        <w:tc>
          <w:tcPr>
            <w:tcW w:w="770" w:type="dxa"/>
            <w:tcBorders>
              <w:top w:val="single" w:sz="4" w:space="0" w:color="auto"/>
              <w:left w:val="single" w:sz="4" w:space="0" w:color="auto"/>
            </w:tcBorders>
            <w:shd w:val="clear" w:color="auto" w:fill="FFFFFF"/>
            <w:vAlign w:val="center"/>
          </w:tcPr>
          <w:p w14:paraId="3D606B21" w14:textId="72AF5B1E" w:rsidR="00F91CD3" w:rsidRPr="006012A5" w:rsidRDefault="00661D29" w:rsidP="00393684">
            <w:pPr>
              <w:jc w:val="center"/>
              <w:rPr>
                <w:rFonts w:ascii="Times New Roman" w:hAnsi="Times New Roman" w:cs="Times New Roman"/>
                <w:sz w:val="22"/>
                <w:szCs w:val="22"/>
              </w:rPr>
            </w:pPr>
            <w:r w:rsidRPr="006012A5">
              <w:rPr>
                <w:rFonts w:ascii="Times New Roman" w:hAnsi="Times New Roman" w:cs="Times New Roman"/>
                <w:sz w:val="22"/>
                <w:szCs w:val="22"/>
              </w:rPr>
              <w:t>7,5458</w:t>
            </w:r>
          </w:p>
        </w:tc>
        <w:tc>
          <w:tcPr>
            <w:tcW w:w="1075" w:type="dxa"/>
            <w:tcBorders>
              <w:top w:val="single" w:sz="4" w:space="0" w:color="auto"/>
              <w:left w:val="single" w:sz="4" w:space="0" w:color="auto"/>
            </w:tcBorders>
            <w:shd w:val="clear" w:color="auto" w:fill="FFFFFF"/>
            <w:vAlign w:val="center"/>
          </w:tcPr>
          <w:p w14:paraId="36FA9506" w14:textId="6E307A0C" w:rsidR="00F91CD3" w:rsidRPr="006012A5" w:rsidRDefault="00661D29" w:rsidP="00393684">
            <w:pPr>
              <w:jc w:val="center"/>
              <w:rPr>
                <w:rFonts w:ascii="Times New Roman" w:hAnsi="Times New Roman" w:cs="Times New Roman"/>
                <w:sz w:val="22"/>
                <w:szCs w:val="22"/>
              </w:rPr>
            </w:pPr>
            <w:r w:rsidRPr="006012A5">
              <w:rPr>
                <w:rFonts w:ascii="Times New Roman" w:hAnsi="Times New Roman" w:cs="Times New Roman"/>
                <w:sz w:val="22"/>
                <w:szCs w:val="22"/>
              </w:rPr>
              <w:t>3,0859</w:t>
            </w:r>
          </w:p>
        </w:tc>
        <w:tc>
          <w:tcPr>
            <w:tcW w:w="1115" w:type="dxa"/>
            <w:tcBorders>
              <w:top w:val="single" w:sz="4" w:space="0" w:color="auto"/>
              <w:left w:val="single" w:sz="4" w:space="0" w:color="auto"/>
            </w:tcBorders>
            <w:shd w:val="clear" w:color="auto" w:fill="FFFFFF"/>
            <w:vAlign w:val="center"/>
          </w:tcPr>
          <w:p w14:paraId="4633DE52" w14:textId="54C706E2" w:rsidR="00F91CD3" w:rsidRPr="006012A5" w:rsidRDefault="00661D29" w:rsidP="00393684">
            <w:pPr>
              <w:jc w:val="center"/>
              <w:rPr>
                <w:rFonts w:ascii="Times New Roman" w:hAnsi="Times New Roman" w:cs="Times New Roman"/>
                <w:sz w:val="22"/>
                <w:szCs w:val="22"/>
              </w:rPr>
            </w:pPr>
            <w:r w:rsidRPr="006012A5">
              <w:rPr>
                <w:rFonts w:ascii="Times New Roman" w:hAnsi="Times New Roman" w:cs="Times New Roman"/>
                <w:sz w:val="22"/>
                <w:szCs w:val="22"/>
              </w:rPr>
              <w:t>0,2267</w:t>
            </w:r>
          </w:p>
        </w:tc>
        <w:tc>
          <w:tcPr>
            <w:tcW w:w="600" w:type="dxa"/>
            <w:tcBorders>
              <w:top w:val="single" w:sz="4" w:space="0" w:color="auto"/>
              <w:left w:val="single" w:sz="4" w:space="0" w:color="auto"/>
            </w:tcBorders>
            <w:shd w:val="clear" w:color="auto" w:fill="FFFFFF"/>
            <w:vAlign w:val="center"/>
          </w:tcPr>
          <w:p w14:paraId="4EE4D325" w14:textId="725FF4EC" w:rsidR="00F91CD3" w:rsidRPr="006012A5" w:rsidRDefault="00661D29" w:rsidP="00393684">
            <w:pPr>
              <w:jc w:val="center"/>
              <w:rPr>
                <w:rFonts w:ascii="Times New Roman" w:hAnsi="Times New Roman" w:cs="Times New Roman"/>
                <w:sz w:val="22"/>
                <w:szCs w:val="22"/>
              </w:rPr>
            </w:pPr>
            <w:r w:rsidRPr="006012A5">
              <w:rPr>
                <w:rFonts w:ascii="Times New Roman" w:hAnsi="Times New Roman" w:cs="Times New Roman"/>
                <w:sz w:val="22"/>
                <w:szCs w:val="22"/>
              </w:rPr>
              <w:t>0,110</w:t>
            </w:r>
          </w:p>
        </w:tc>
        <w:tc>
          <w:tcPr>
            <w:tcW w:w="1075" w:type="dxa"/>
            <w:tcBorders>
              <w:top w:val="single" w:sz="4" w:space="0" w:color="auto"/>
              <w:left w:val="single" w:sz="4" w:space="0" w:color="auto"/>
            </w:tcBorders>
            <w:shd w:val="clear" w:color="auto" w:fill="FFFFFF"/>
            <w:vAlign w:val="center"/>
          </w:tcPr>
          <w:p w14:paraId="3B8506BD" w14:textId="6644065B" w:rsidR="00F91CD3" w:rsidRPr="006012A5" w:rsidRDefault="00661D29" w:rsidP="00393684">
            <w:pPr>
              <w:jc w:val="center"/>
              <w:rPr>
                <w:rFonts w:ascii="Times New Roman" w:hAnsi="Times New Roman" w:cs="Times New Roman"/>
                <w:sz w:val="22"/>
                <w:szCs w:val="22"/>
              </w:rPr>
            </w:pPr>
            <w:r w:rsidRPr="006012A5">
              <w:rPr>
                <w:rFonts w:ascii="Times New Roman" w:hAnsi="Times New Roman" w:cs="Times New Roman"/>
                <w:sz w:val="22"/>
                <w:szCs w:val="22"/>
              </w:rPr>
              <w:t>0,0178</w:t>
            </w:r>
          </w:p>
        </w:tc>
        <w:tc>
          <w:tcPr>
            <w:tcW w:w="994" w:type="dxa"/>
            <w:tcBorders>
              <w:top w:val="single" w:sz="4" w:space="0" w:color="auto"/>
              <w:left w:val="single" w:sz="4" w:space="0" w:color="auto"/>
            </w:tcBorders>
            <w:shd w:val="clear" w:color="auto" w:fill="FFFFFF"/>
            <w:vAlign w:val="center"/>
          </w:tcPr>
          <w:p w14:paraId="79604165" w14:textId="5AB4BE61" w:rsidR="00F91CD3" w:rsidRPr="006012A5" w:rsidRDefault="00661D29" w:rsidP="00393684">
            <w:pPr>
              <w:jc w:val="center"/>
              <w:rPr>
                <w:rFonts w:ascii="Times New Roman" w:hAnsi="Times New Roman" w:cs="Times New Roman"/>
                <w:sz w:val="22"/>
                <w:szCs w:val="22"/>
              </w:rPr>
            </w:pPr>
            <w:r w:rsidRPr="006012A5">
              <w:rPr>
                <w:rFonts w:ascii="Times New Roman" w:hAnsi="Times New Roman" w:cs="Times New Roman"/>
                <w:sz w:val="22"/>
                <w:szCs w:val="22"/>
              </w:rPr>
              <w:t>0,1328</w:t>
            </w:r>
          </w:p>
        </w:tc>
        <w:tc>
          <w:tcPr>
            <w:tcW w:w="941" w:type="dxa"/>
            <w:tcBorders>
              <w:top w:val="single" w:sz="4" w:space="0" w:color="auto"/>
              <w:left w:val="single" w:sz="4" w:space="0" w:color="auto"/>
              <w:right w:val="single" w:sz="4" w:space="0" w:color="auto"/>
            </w:tcBorders>
            <w:shd w:val="clear" w:color="auto" w:fill="FFFFFF"/>
            <w:vAlign w:val="center"/>
          </w:tcPr>
          <w:p w14:paraId="7CB9BD7E" w14:textId="62F8699A" w:rsidR="00F91CD3" w:rsidRPr="006012A5" w:rsidRDefault="00661D29" w:rsidP="00393684">
            <w:pPr>
              <w:jc w:val="center"/>
              <w:rPr>
                <w:rFonts w:ascii="Times New Roman" w:hAnsi="Times New Roman" w:cs="Times New Roman"/>
                <w:sz w:val="22"/>
                <w:szCs w:val="22"/>
              </w:rPr>
            </w:pPr>
            <w:r w:rsidRPr="006012A5">
              <w:rPr>
                <w:rFonts w:ascii="Times New Roman" w:hAnsi="Times New Roman" w:cs="Times New Roman"/>
                <w:sz w:val="22"/>
                <w:szCs w:val="22"/>
              </w:rPr>
              <w:t>8,1271</w:t>
            </w:r>
          </w:p>
        </w:tc>
      </w:tr>
      <w:tr w:rsidR="00393684" w:rsidRPr="00B9112C" w14:paraId="3E437DEE" w14:textId="77777777" w:rsidTr="0094431D">
        <w:trPr>
          <w:trHeight w:hRule="exact" w:val="283"/>
        </w:trPr>
        <w:tc>
          <w:tcPr>
            <w:tcW w:w="10346" w:type="dxa"/>
            <w:gridSpan w:val="10"/>
            <w:tcBorders>
              <w:top w:val="single" w:sz="4" w:space="0" w:color="auto"/>
              <w:left w:val="single" w:sz="4" w:space="0" w:color="auto"/>
              <w:right w:val="single" w:sz="4" w:space="0" w:color="auto"/>
            </w:tcBorders>
            <w:shd w:val="clear" w:color="auto" w:fill="FFFFFF"/>
            <w:vAlign w:val="bottom"/>
          </w:tcPr>
          <w:p w14:paraId="06607A61" w14:textId="6DE935E8" w:rsidR="00393684" w:rsidRPr="006012A5" w:rsidRDefault="00393684" w:rsidP="00393684">
            <w:pPr>
              <w:jc w:val="center"/>
              <w:rPr>
                <w:rFonts w:ascii="Times New Roman" w:hAnsi="Times New Roman" w:cs="Times New Roman"/>
                <w:sz w:val="22"/>
                <w:szCs w:val="22"/>
              </w:rPr>
            </w:pPr>
            <w:r w:rsidRPr="006012A5">
              <w:rPr>
                <w:rStyle w:val="212pt"/>
                <w:rFonts w:eastAsia="Microsoft Sans Serif"/>
                <w:sz w:val="22"/>
                <w:szCs w:val="22"/>
              </w:rPr>
              <w:t>II. Землі природно-заповідного та іншого природоохоронного призначення</w:t>
            </w:r>
          </w:p>
        </w:tc>
      </w:tr>
      <w:tr w:rsidR="00155F73" w:rsidRPr="006012A5" w14:paraId="2D4971BC" w14:textId="77777777" w:rsidTr="00FD791E">
        <w:trPr>
          <w:trHeight w:hRule="exact" w:val="2429"/>
        </w:trPr>
        <w:tc>
          <w:tcPr>
            <w:tcW w:w="298" w:type="dxa"/>
            <w:tcBorders>
              <w:top w:val="single" w:sz="4" w:space="0" w:color="auto"/>
              <w:left w:val="single" w:sz="4" w:space="0" w:color="auto"/>
            </w:tcBorders>
            <w:shd w:val="clear" w:color="auto" w:fill="FFFFFF"/>
            <w:vAlign w:val="center"/>
          </w:tcPr>
          <w:p w14:paraId="3E42F11F" w14:textId="3D2D84AF" w:rsidR="00155F73" w:rsidRPr="006012A5" w:rsidRDefault="005267B9" w:rsidP="00FD791E">
            <w:pPr>
              <w:jc w:val="center"/>
              <w:rPr>
                <w:rFonts w:ascii="Times New Roman" w:hAnsi="Times New Roman" w:cs="Times New Roman"/>
                <w:sz w:val="22"/>
                <w:szCs w:val="22"/>
              </w:rPr>
            </w:pPr>
            <w:r w:rsidRPr="006012A5">
              <w:rPr>
                <w:rFonts w:ascii="Times New Roman" w:hAnsi="Times New Roman" w:cs="Times New Roman"/>
                <w:sz w:val="22"/>
                <w:szCs w:val="22"/>
              </w:rPr>
              <w:t>1.</w:t>
            </w:r>
          </w:p>
        </w:tc>
        <w:tc>
          <w:tcPr>
            <w:tcW w:w="2547" w:type="dxa"/>
            <w:tcBorders>
              <w:top w:val="single" w:sz="4" w:space="0" w:color="auto"/>
              <w:left w:val="single" w:sz="4" w:space="0" w:color="auto"/>
            </w:tcBorders>
            <w:shd w:val="clear" w:color="auto" w:fill="FFFFFF"/>
          </w:tcPr>
          <w:p w14:paraId="29290E0D" w14:textId="38C3961E" w:rsidR="00155F73" w:rsidRPr="006012A5" w:rsidRDefault="00AE62C4" w:rsidP="00AE62C4">
            <w:pPr>
              <w:jc w:val="center"/>
              <w:rPr>
                <w:rFonts w:ascii="Times New Roman" w:hAnsi="Times New Roman" w:cs="Times New Roman"/>
                <w:sz w:val="22"/>
                <w:szCs w:val="22"/>
              </w:rPr>
            </w:pPr>
            <w:r w:rsidRPr="006012A5">
              <w:rPr>
                <w:rFonts w:ascii="Times New Roman" w:hAnsi="Times New Roman" w:cs="Times New Roman"/>
                <w:sz w:val="22"/>
                <w:szCs w:val="22"/>
              </w:rPr>
              <w:t>Дочірнє підприємство «Коростенський лісгосп АПК» Житомирського обласного комунального агролісогосподарського підприєсмтва «Житомироблагроліс» Житомирської обласної ради</w:t>
            </w:r>
          </w:p>
        </w:tc>
        <w:tc>
          <w:tcPr>
            <w:tcW w:w="931" w:type="dxa"/>
            <w:tcBorders>
              <w:top w:val="single" w:sz="4" w:space="0" w:color="auto"/>
              <w:left w:val="single" w:sz="4" w:space="0" w:color="auto"/>
            </w:tcBorders>
            <w:shd w:val="clear" w:color="auto" w:fill="FFFFFF"/>
            <w:vAlign w:val="center"/>
          </w:tcPr>
          <w:p w14:paraId="270CCFC2" w14:textId="5E763FCF" w:rsidR="00155F73" w:rsidRPr="006012A5" w:rsidRDefault="00701587" w:rsidP="00FD791E">
            <w:pPr>
              <w:jc w:val="center"/>
              <w:rPr>
                <w:rFonts w:ascii="Times New Roman" w:hAnsi="Times New Roman" w:cs="Times New Roman"/>
                <w:sz w:val="22"/>
                <w:szCs w:val="22"/>
              </w:rPr>
            </w:pPr>
            <w:r w:rsidRPr="006012A5">
              <w:rPr>
                <w:rFonts w:ascii="Times New Roman" w:hAnsi="Times New Roman" w:cs="Times New Roman"/>
                <w:sz w:val="22"/>
                <w:szCs w:val="22"/>
              </w:rPr>
              <w:t>0,274</w:t>
            </w:r>
          </w:p>
        </w:tc>
        <w:tc>
          <w:tcPr>
            <w:tcW w:w="770" w:type="dxa"/>
            <w:tcBorders>
              <w:top w:val="single" w:sz="4" w:space="0" w:color="auto"/>
              <w:left w:val="single" w:sz="4" w:space="0" w:color="auto"/>
            </w:tcBorders>
            <w:shd w:val="clear" w:color="auto" w:fill="FFFFFF"/>
            <w:vAlign w:val="center"/>
          </w:tcPr>
          <w:p w14:paraId="318B0072" w14:textId="65116EB8" w:rsidR="00155F73" w:rsidRPr="006012A5" w:rsidRDefault="003D3B2B" w:rsidP="00FD791E">
            <w:pPr>
              <w:jc w:val="center"/>
              <w:rPr>
                <w:rFonts w:ascii="Times New Roman" w:hAnsi="Times New Roman" w:cs="Times New Roman"/>
                <w:sz w:val="22"/>
                <w:szCs w:val="22"/>
              </w:rPr>
            </w:pPr>
            <w:r w:rsidRPr="006012A5">
              <w:rPr>
                <w:rFonts w:ascii="Times New Roman" w:hAnsi="Times New Roman" w:cs="Times New Roman"/>
                <w:sz w:val="22"/>
                <w:szCs w:val="22"/>
              </w:rPr>
              <w:t>0,2561</w:t>
            </w:r>
          </w:p>
        </w:tc>
        <w:tc>
          <w:tcPr>
            <w:tcW w:w="1075" w:type="dxa"/>
            <w:tcBorders>
              <w:top w:val="single" w:sz="4" w:space="0" w:color="auto"/>
              <w:left w:val="single" w:sz="4" w:space="0" w:color="auto"/>
            </w:tcBorders>
            <w:shd w:val="clear" w:color="auto" w:fill="FFFFFF"/>
            <w:vAlign w:val="center"/>
          </w:tcPr>
          <w:p w14:paraId="3C9CED61" w14:textId="27B08235" w:rsidR="00155F73" w:rsidRPr="006012A5" w:rsidRDefault="003D3B2B" w:rsidP="00FD791E">
            <w:pPr>
              <w:jc w:val="center"/>
              <w:rPr>
                <w:rFonts w:ascii="Times New Roman" w:hAnsi="Times New Roman" w:cs="Times New Roman"/>
                <w:sz w:val="22"/>
                <w:szCs w:val="22"/>
              </w:rPr>
            </w:pPr>
            <w:r w:rsidRPr="006012A5">
              <w:rPr>
                <w:rFonts w:ascii="Times New Roman" w:hAnsi="Times New Roman" w:cs="Times New Roman"/>
                <w:sz w:val="22"/>
                <w:szCs w:val="22"/>
              </w:rPr>
              <w:t>0,0084</w:t>
            </w:r>
          </w:p>
        </w:tc>
        <w:tc>
          <w:tcPr>
            <w:tcW w:w="1115" w:type="dxa"/>
            <w:tcBorders>
              <w:top w:val="single" w:sz="4" w:space="0" w:color="auto"/>
              <w:left w:val="single" w:sz="4" w:space="0" w:color="auto"/>
            </w:tcBorders>
            <w:shd w:val="clear" w:color="auto" w:fill="FFFFFF"/>
            <w:vAlign w:val="center"/>
          </w:tcPr>
          <w:p w14:paraId="6B4B8584" w14:textId="60895F42" w:rsidR="00155F73" w:rsidRPr="006012A5" w:rsidRDefault="001B4A52" w:rsidP="00FD791E">
            <w:pPr>
              <w:jc w:val="center"/>
              <w:rPr>
                <w:rFonts w:ascii="Times New Roman" w:hAnsi="Times New Roman" w:cs="Times New Roman"/>
                <w:sz w:val="22"/>
                <w:szCs w:val="22"/>
              </w:rPr>
            </w:pPr>
            <w:r w:rsidRPr="006012A5">
              <w:rPr>
                <w:rFonts w:ascii="Times New Roman" w:hAnsi="Times New Roman" w:cs="Times New Roman"/>
                <w:sz w:val="22"/>
                <w:szCs w:val="22"/>
              </w:rPr>
              <w:t>-</w:t>
            </w:r>
          </w:p>
        </w:tc>
        <w:tc>
          <w:tcPr>
            <w:tcW w:w="600" w:type="dxa"/>
            <w:tcBorders>
              <w:top w:val="single" w:sz="4" w:space="0" w:color="auto"/>
              <w:left w:val="single" w:sz="4" w:space="0" w:color="auto"/>
            </w:tcBorders>
            <w:shd w:val="clear" w:color="auto" w:fill="FFFFFF"/>
            <w:vAlign w:val="center"/>
          </w:tcPr>
          <w:p w14:paraId="4B4E0CA4" w14:textId="6EE230E6" w:rsidR="00155F73" w:rsidRPr="006012A5" w:rsidRDefault="001B4A52" w:rsidP="00FD791E">
            <w:pPr>
              <w:jc w:val="center"/>
              <w:rPr>
                <w:rFonts w:ascii="Times New Roman" w:hAnsi="Times New Roman" w:cs="Times New Roman"/>
                <w:sz w:val="22"/>
                <w:szCs w:val="22"/>
              </w:rPr>
            </w:pPr>
            <w:r w:rsidRPr="006012A5">
              <w:rPr>
                <w:rFonts w:ascii="Times New Roman" w:hAnsi="Times New Roman" w:cs="Times New Roman"/>
                <w:sz w:val="22"/>
                <w:szCs w:val="22"/>
              </w:rPr>
              <w:t>-</w:t>
            </w:r>
          </w:p>
        </w:tc>
        <w:tc>
          <w:tcPr>
            <w:tcW w:w="1075" w:type="dxa"/>
            <w:tcBorders>
              <w:top w:val="single" w:sz="4" w:space="0" w:color="auto"/>
              <w:left w:val="single" w:sz="4" w:space="0" w:color="auto"/>
            </w:tcBorders>
            <w:shd w:val="clear" w:color="auto" w:fill="FFFFFF"/>
            <w:vAlign w:val="center"/>
          </w:tcPr>
          <w:p w14:paraId="0C47DACE" w14:textId="59E7FA46" w:rsidR="00155F73" w:rsidRPr="006012A5" w:rsidRDefault="003D3B2B" w:rsidP="00FD791E">
            <w:pPr>
              <w:jc w:val="center"/>
              <w:rPr>
                <w:rFonts w:ascii="Times New Roman" w:hAnsi="Times New Roman" w:cs="Times New Roman"/>
                <w:sz w:val="22"/>
                <w:szCs w:val="22"/>
              </w:rPr>
            </w:pPr>
            <w:r w:rsidRPr="006012A5">
              <w:rPr>
                <w:rFonts w:ascii="Times New Roman" w:hAnsi="Times New Roman" w:cs="Times New Roman"/>
                <w:sz w:val="22"/>
                <w:szCs w:val="22"/>
              </w:rPr>
              <w:t>0,0078</w:t>
            </w:r>
          </w:p>
        </w:tc>
        <w:tc>
          <w:tcPr>
            <w:tcW w:w="994" w:type="dxa"/>
            <w:tcBorders>
              <w:top w:val="single" w:sz="4" w:space="0" w:color="auto"/>
              <w:left w:val="single" w:sz="4" w:space="0" w:color="auto"/>
            </w:tcBorders>
            <w:shd w:val="clear" w:color="auto" w:fill="FFFFFF"/>
            <w:vAlign w:val="center"/>
          </w:tcPr>
          <w:p w14:paraId="3BA1C18A" w14:textId="07AC4DB8" w:rsidR="00155F73" w:rsidRPr="006012A5" w:rsidRDefault="003D3B2B" w:rsidP="00FD791E">
            <w:pPr>
              <w:jc w:val="center"/>
              <w:rPr>
                <w:rFonts w:ascii="Times New Roman" w:hAnsi="Times New Roman" w:cs="Times New Roman"/>
                <w:sz w:val="22"/>
                <w:szCs w:val="22"/>
              </w:rPr>
            </w:pPr>
            <w:r w:rsidRPr="006012A5">
              <w:rPr>
                <w:rFonts w:ascii="Times New Roman" w:hAnsi="Times New Roman" w:cs="Times New Roman"/>
                <w:sz w:val="22"/>
                <w:szCs w:val="22"/>
              </w:rPr>
              <w:t>0,0003</w:t>
            </w:r>
          </w:p>
        </w:tc>
        <w:tc>
          <w:tcPr>
            <w:tcW w:w="941" w:type="dxa"/>
            <w:tcBorders>
              <w:top w:val="single" w:sz="4" w:space="0" w:color="auto"/>
              <w:left w:val="single" w:sz="4" w:space="0" w:color="auto"/>
              <w:right w:val="single" w:sz="4" w:space="0" w:color="auto"/>
            </w:tcBorders>
            <w:shd w:val="clear" w:color="auto" w:fill="FFFFFF"/>
            <w:vAlign w:val="center"/>
          </w:tcPr>
          <w:p w14:paraId="478AA785" w14:textId="44992C92" w:rsidR="00155F73" w:rsidRPr="006012A5" w:rsidRDefault="003D3B2B" w:rsidP="00FD791E">
            <w:pPr>
              <w:jc w:val="center"/>
              <w:rPr>
                <w:rFonts w:ascii="Times New Roman" w:hAnsi="Times New Roman" w:cs="Times New Roman"/>
                <w:sz w:val="22"/>
                <w:szCs w:val="22"/>
              </w:rPr>
            </w:pPr>
            <w:r w:rsidRPr="006012A5">
              <w:rPr>
                <w:rFonts w:ascii="Times New Roman" w:hAnsi="Times New Roman" w:cs="Times New Roman"/>
                <w:sz w:val="22"/>
                <w:szCs w:val="22"/>
              </w:rPr>
              <w:t>0,2642</w:t>
            </w:r>
          </w:p>
        </w:tc>
      </w:tr>
      <w:tr w:rsidR="00F91CD3" w:rsidRPr="006012A5" w14:paraId="519AB2E8" w14:textId="77777777" w:rsidTr="00FD791E">
        <w:trPr>
          <w:trHeight w:hRule="exact" w:val="2112"/>
        </w:trPr>
        <w:tc>
          <w:tcPr>
            <w:tcW w:w="298" w:type="dxa"/>
            <w:tcBorders>
              <w:top w:val="single" w:sz="4" w:space="0" w:color="auto"/>
              <w:left w:val="single" w:sz="4" w:space="0" w:color="auto"/>
            </w:tcBorders>
            <w:shd w:val="clear" w:color="auto" w:fill="FFFFFF"/>
            <w:vAlign w:val="center"/>
          </w:tcPr>
          <w:p w14:paraId="7C1C9E20" w14:textId="1647F5BC" w:rsidR="00F91CD3" w:rsidRPr="006012A5" w:rsidRDefault="005267B9" w:rsidP="00FD791E">
            <w:pPr>
              <w:jc w:val="center"/>
              <w:rPr>
                <w:rFonts w:ascii="Times New Roman" w:hAnsi="Times New Roman" w:cs="Times New Roman"/>
                <w:sz w:val="22"/>
                <w:szCs w:val="22"/>
              </w:rPr>
            </w:pPr>
            <w:r w:rsidRPr="006012A5">
              <w:rPr>
                <w:rFonts w:ascii="Times New Roman" w:hAnsi="Times New Roman" w:cs="Times New Roman"/>
                <w:sz w:val="22"/>
                <w:szCs w:val="22"/>
              </w:rPr>
              <w:t>2.</w:t>
            </w:r>
          </w:p>
        </w:tc>
        <w:tc>
          <w:tcPr>
            <w:tcW w:w="2547" w:type="dxa"/>
            <w:tcBorders>
              <w:top w:val="single" w:sz="4" w:space="0" w:color="auto"/>
              <w:left w:val="single" w:sz="4" w:space="0" w:color="auto"/>
            </w:tcBorders>
            <w:shd w:val="clear" w:color="auto" w:fill="FFFFFF"/>
          </w:tcPr>
          <w:p w14:paraId="621F6B9C" w14:textId="77777777" w:rsidR="004D62A6" w:rsidRPr="006012A5" w:rsidRDefault="004D62A6" w:rsidP="004D62A6">
            <w:pPr>
              <w:jc w:val="center"/>
              <w:rPr>
                <w:rFonts w:ascii="Times New Roman" w:hAnsi="Times New Roman" w:cs="Times New Roman"/>
                <w:sz w:val="22"/>
                <w:szCs w:val="22"/>
              </w:rPr>
            </w:pPr>
            <w:r w:rsidRPr="006012A5">
              <w:rPr>
                <w:rFonts w:ascii="Times New Roman" w:hAnsi="Times New Roman" w:cs="Times New Roman"/>
                <w:sz w:val="22"/>
                <w:szCs w:val="22"/>
              </w:rPr>
              <w:t xml:space="preserve">Філія «Коростенське лісомисливське господарство» </w:t>
            </w:r>
          </w:p>
          <w:p w14:paraId="6B0126D2" w14:textId="77777777" w:rsidR="00570792" w:rsidRPr="006012A5" w:rsidRDefault="004D62A6" w:rsidP="004D62A6">
            <w:pPr>
              <w:jc w:val="center"/>
              <w:rPr>
                <w:rFonts w:ascii="Times New Roman" w:hAnsi="Times New Roman" w:cs="Times New Roman"/>
                <w:sz w:val="22"/>
                <w:szCs w:val="22"/>
              </w:rPr>
            </w:pPr>
            <w:r w:rsidRPr="006012A5">
              <w:rPr>
                <w:rFonts w:ascii="Times New Roman" w:hAnsi="Times New Roman" w:cs="Times New Roman"/>
                <w:color w:val="212529"/>
                <w:sz w:val="22"/>
                <w:szCs w:val="22"/>
                <w:shd w:val="clear" w:color="auto" w:fill="FFFFFF"/>
              </w:rPr>
              <w:t>Державного спеціалізованого</w:t>
            </w:r>
            <w:r w:rsidRPr="006012A5">
              <w:rPr>
                <w:rFonts w:ascii="Segoe UI" w:hAnsi="Segoe UI" w:cs="Segoe UI"/>
                <w:color w:val="212529"/>
                <w:shd w:val="clear" w:color="auto" w:fill="FFFFFF"/>
              </w:rPr>
              <w:t xml:space="preserve"> </w:t>
            </w:r>
            <w:r w:rsidRPr="006012A5">
              <w:rPr>
                <w:rFonts w:ascii="Times New Roman" w:hAnsi="Times New Roman" w:cs="Times New Roman"/>
                <w:color w:val="212529"/>
                <w:sz w:val="22"/>
                <w:szCs w:val="22"/>
                <w:shd w:val="clear" w:color="auto" w:fill="FFFFFF"/>
              </w:rPr>
              <w:t>господарського підприємства</w:t>
            </w:r>
            <w:r w:rsidRPr="006012A5">
              <w:rPr>
                <w:rFonts w:ascii="Times New Roman" w:hAnsi="Times New Roman" w:cs="Times New Roman"/>
                <w:sz w:val="22"/>
                <w:szCs w:val="22"/>
              </w:rPr>
              <w:t xml:space="preserve"> </w:t>
            </w:r>
          </w:p>
          <w:p w14:paraId="70EB3E43" w14:textId="263B2B72" w:rsidR="00F91CD3" w:rsidRPr="006012A5" w:rsidRDefault="004D62A6" w:rsidP="004D62A6">
            <w:pPr>
              <w:jc w:val="center"/>
              <w:rPr>
                <w:rFonts w:ascii="Times New Roman" w:hAnsi="Times New Roman" w:cs="Times New Roman"/>
                <w:sz w:val="22"/>
                <w:szCs w:val="22"/>
              </w:rPr>
            </w:pPr>
            <w:r w:rsidRPr="006012A5">
              <w:rPr>
                <w:rFonts w:ascii="Times New Roman" w:hAnsi="Times New Roman" w:cs="Times New Roman"/>
                <w:sz w:val="22"/>
                <w:szCs w:val="22"/>
              </w:rPr>
              <w:t>«ЛІСИ УКРАЇНИ»</w:t>
            </w:r>
          </w:p>
        </w:tc>
        <w:tc>
          <w:tcPr>
            <w:tcW w:w="931" w:type="dxa"/>
            <w:tcBorders>
              <w:top w:val="single" w:sz="4" w:space="0" w:color="auto"/>
              <w:left w:val="single" w:sz="4" w:space="0" w:color="auto"/>
            </w:tcBorders>
            <w:shd w:val="clear" w:color="auto" w:fill="FFFFFF"/>
            <w:vAlign w:val="center"/>
          </w:tcPr>
          <w:p w14:paraId="0BC08E4C" w14:textId="4DB6FD5F" w:rsidR="00F91CD3" w:rsidRPr="006012A5" w:rsidRDefault="00AA328F" w:rsidP="00FD791E">
            <w:pPr>
              <w:jc w:val="center"/>
              <w:rPr>
                <w:rFonts w:ascii="Times New Roman" w:hAnsi="Times New Roman" w:cs="Times New Roman"/>
                <w:sz w:val="22"/>
                <w:szCs w:val="22"/>
              </w:rPr>
            </w:pPr>
            <w:r w:rsidRPr="006012A5">
              <w:rPr>
                <w:rFonts w:ascii="Times New Roman" w:hAnsi="Times New Roman" w:cs="Times New Roman"/>
                <w:sz w:val="22"/>
                <w:szCs w:val="22"/>
              </w:rPr>
              <w:t>2459,1</w:t>
            </w:r>
          </w:p>
        </w:tc>
        <w:tc>
          <w:tcPr>
            <w:tcW w:w="770" w:type="dxa"/>
            <w:tcBorders>
              <w:top w:val="single" w:sz="4" w:space="0" w:color="auto"/>
              <w:left w:val="single" w:sz="4" w:space="0" w:color="auto"/>
            </w:tcBorders>
            <w:shd w:val="clear" w:color="auto" w:fill="FFFFFF"/>
            <w:vAlign w:val="center"/>
          </w:tcPr>
          <w:p w14:paraId="751FBA1F" w14:textId="475C28FE" w:rsidR="00F91CD3" w:rsidRPr="006012A5" w:rsidRDefault="00F47F45" w:rsidP="00FD791E">
            <w:pPr>
              <w:jc w:val="center"/>
              <w:rPr>
                <w:rFonts w:ascii="Times New Roman" w:hAnsi="Times New Roman" w:cs="Times New Roman"/>
                <w:sz w:val="22"/>
                <w:szCs w:val="22"/>
              </w:rPr>
            </w:pPr>
            <w:r w:rsidRPr="006012A5">
              <w:rPr>
                <w:rFonts w:ascii="Times New Roman" w:hAnsi="Times New Roman" w:cs="Times New Roman"/>
                <w:sz w:val="22"/>
                <w:szCs w:val="22"/>
              </w:rPr>
              <w:t>2,2343</w:t>
            </w:r>
          </w:p>
        </w:tc>
        <w:tc>
          <w:tcPr>
            <w:tcW w:w="1075" w:type="dxa"/>
            <w:tcBorders>
              <w:top w:val="single" w:sz="4" w:space="0" w:color="auto"/>
              <w:left w:val="single" w:sz="4" w:space="0" w:color="auto"/>
            </w:tcBorders>
            <w:shd w:val="clear" w:color="auto" w:fill="FFFFFF"/>
            <w:vAlign w:val="center"/>
          </w:tcPr>
          <w:p w14:paraId="5D342029" w14:textId="359D6CB8" w:rsidR="00F91CD3" w:rsidRPr="006012A5" w:rsidRDefault="00F47F45" w:rsidP="00FD791E">
            <w:pPr>
              <w:jc w:val="center"/>
              <w:rPr>
                <w:rFonts w:ascii="Times New Roman" w:hAnsi="Times New Roman" w:cs="Times New Roman"/>
                <w:sz w:val="22"/>
                <w:szCs w:val="22"/>
              </w:rPr>
            </w:pPr>
            <w:r w:rsidRPr="006012A5">
              <w:rPr>
                <w:rFonts w:ascii="Times New Roman" w:hAnsi="Times New Roman" w:cs="Times New Roman"/>
                <w:sz w:val="22"/>
                <w:szCs w:val="22"/>
              </w:rPr>
              <w:t>0,5376</w:t>
            </w:r>
          </w:p>
        </w:tc>
        <w:tc>
          <w:tcPr>
            <w:tcW w:w="1115" w:type="dxa"/>
            <w:tcBorders>
              <w:top w:val="single" w:sz="4" w:space="0" w:color="auto"/>
              <w:left w:val="single" w:sz="4" w:space="0" w:color="auto"/>
            </w:tcBorders>
            <w:shd w:val="clear" w:color="auto" w:fill="FFFFFF"/>
            <w:vAlign w:val="center"/>
          </w:tcPr>
          <w:p w14:paraId="33C2AA20" w14:textId="6367973D" w:rsidR="00F91CD3" w:rsidRPr="006012A5" w:rsidRDefault="001B4A52" w:rsidP="00FD791E">
            <w:pPr>
              <w:jc w:val="center"/>
              <w:rPr>
                <w:rFonts w:ascii="Times New Roman" w:hAnsi="Times New Roman" w:cs="Times New Roman"/>
                <w:sz w:val="22"/>
                <w:szCs w:val="22"/>
              </w:rPr>
            </w:pPr>
            <w:r w:rsidRPr="006012A5">
              <w:rPr>
                <w:rFonts w:ascii="Times New Roman" w:hAnsi="Times New Roman" w:cs="Times New Roman"/>
                <w:sz w:val="22"/>
                <w:szCs w:val="22"/>
              </w:rPr>
              <w:t>-</w:t>
            </w:r>
          </w:p>
        </w:tc>
        <w:tc>
          <w:tcPr>
            <w:tcW w:w="600" w:type="dxa"/>
            <w:tcBorders>
              <w:top w:val="single" w:sz="4" w:space="0" w:color="auto"/>
              <w:left w:val="single" w:sz="4" w:space="0" w:color="auto"/>
            </w:tcBorders>
            <w:shd w:val="clear" w:color="auto" w:fill="FFFFFF"/>
            <w:vAlign w:val="center"/>
          </w:tcPr>
          <w:p w14:paraId="4E055050" w14:textId="6A572F94" w:rsidR="00F91CD3" w:rsidRPr="006012A5" w:rsidRDefault="001B4A52" w:rsidP="00FD791E">
            <w:pPr>
              <w:jc w:val="center"/>
              <w:rPr>
                <w:rFonts w:ascii="Times New Roman" w:hAnsi="Times New Roman" w:cs="Times New Roman"/>
                <w:sz w:val="22"/>
                <w:szCs w:val="22"/>
              </w:rPr>
            </w:pPr>
            <w:r w:rsidRPr="006012A5">
              <w:rPr>
                <w:rFonts w:ascii="Times New Roman" w:hAnsi="Times New Roman" w:cs="Times New Roman"/>
                <w:sz w:val="22"/>
                <w:szCs w:val="22"/>
              </w:rPr>
              <w:t>-</w:t>
            </w:r>
          </w:p>
        </w:tc>
        <w:tc>
          <w:tcPr>
            <w:tcW w:w="1075" w:type="dxa"/>
            <w:tcBorders>
              <w:top w:val="single" w:sz="4" w:space="0" w:color="auto"/>
              <w:left w:val="single" w:sz="4" w:space="0" w:color="auto"/>
            </w:tcBorders>
            <w:shd w:val="clear" w:color="auto" w:fill="FFFFFF"/>
            <w:vAlign w:val="center"/>
          </w:tcPr>
          <w:p w14:paraId="3CE6D9DD" w14:textId="5FD78FA4" w:rsidR="00F91CD3" w:rsidRPr="006012A5" w:rsidRDefault="00F47F45" w:rsidP="00FD791E">
            <w:pPr>
              <w:jc w:val="center"/>
              <w:rPr>
                <w:rFonts w:ascii="Times New Roman" w:hAnsi="Times New Roman" w:cs="Times New Roman"/>
                <w:sz w:val="22"/>
                <w:szCs w:val="22"/>
              </w:rPr>
            </w:pPr>
            <w:r w:rsidRPr="006012A5">
              <w:rPr>
                <w:rFonts w:ascii="Times New Roman" w:hAnsi="Times New Roman" w:cs="Times New Roman"/>
                <w:sz w:val="22"/>
                <w:szCs w:val="22"/>
              </w:rPr>
              <w:t>0,0014</w:t>
            </w:r>
          </w:p>
        </w:tc>
        <w:tc>
          <w:tcPr>
            <w:tcW w:w="994" w:type="dxa"/>
            <w:tcBorders>
              <w:top w:val="single" w:sz="4" w:space="0" w:color="auto"/>
              <w:left w:val="single" w:sz="4" w:space="0" w:color="auto"/>
            </w:tcBorders>
            <w:shd w:val="clear" w:color="auto" w:fill="FFFFFF"/>
            <w:vAlign w:val="center"/>
          </w:tcPr>
          <w:p w14:paraId="7F40D417" w14:textId="6BAE70AD" w:rsidR="00F91CD3" w:rsidRPr="006012A5" w:rsidRDefault="00F47F45" w:rsidP="00FD791E">
            <w:pPr>
              <w:jc w:val="center"/>
              <w:rPr>
                <w:rFonts w:ascii="Times New Roman" w:hAnsi="Times New Roman" w:cs="Times New Roman"/>
                <w:sz w:val="22"/>
                <w:szCs w:val="22"/>
              </w:rPr>
            </w:pPr>
            <w:r w:rsidRPr="006012A5">
              <w:rPr>
                <w:rFonts w:ascii="Times New Roman" w:hAnsi="Times New Roman" w:cs="Times New Roman"/>
                <w:sz w:val="22"/>
                <w:szCs w:val="22"/>
              </w:rPr>
              <w:t>0,0398</w:t>
            </w:r>
          </w:p>
        </w:tc>
        <w:tc>
          <w:tcPr>
            <w:tcW w:w="941" w:type="dxa"/>
            <w:tcBorders>
              <w:top w:val="single" w:sz="4" w:space="0" w:color="auto"/>
              <w:left w:val="single" w:sz="4" w:space="0" w:color="auto"/>
              <w:right w:val="single" w:sz="4" w:space="0" w:color="auto"/>
            </w:tcBorders>
            <w:shd w:val="clear" w:color="auto" w:fill="FFFFFF"/>
            <w:vAlign w:val="center"/>
          </w:tcPr>
          <w:p w14:paraId="75156A44" w14:textId="1E257E7B" w:rsidR="00F91CD3" w:rsidRPr="006012A5" w:rsidRDefault="00F47F45" w:rsidP="00FD791E">
            <w:pPr>
              <w:jc w:val="center"/>
              <w:rPr>
                <w:rFonts w:ascii="Times New Roman" w:hAnsi="Times New Roman" w:cs="Times New Roman"/>
                <w:sz w:val="22"/>
                <w:szCs w:val="22"/>
              </w:rPr>
            </w:pPr>
            <w:r w:rsidRPr="006012A5">
              <w:rPr>
                <w:rFonts w:ascii="Times New Roman" w:hAnsi="Times New Roman" w:cs="Times New Roman"/>
                <w:sz w:val="22"/>
                <w:szCs w:val="22"/>
              </w:rPr>
              <w:t>2,2881</w:t>
            </w:r>
          </w:p>
        </w:tc>
      </w:tr>
      <w:tr w:rsidR="00F13101" w:rsidRPr="006012A5" w14:paraId="25E1C7AE" w14:textId="77777777" w:rsidTr="0094431D">
        <w:trPr>
          <w:trHeight w:hRule="exact" w:val="288"/>
        </w:trPr>
        <w:tc>
          <w:tcPr>
            <w:tcW w:w="10346" w:type="dxa"/>
            <w:gridSpan w:val="10"/>
            <w:tcBorders>
              <w:top w:val="single" w:sz="4" w:space="0" w:color="auto"/>
              <w:left w:val="single" w:sz="4" w:space="0" w:color="auto"/>
              <w:right w:val="single" w:sz="4" w:space="0" w:color="auto"/>
            </w:tcBorders>
            <w:shd w:val="clear" w:color="auto" w:fill="FFFFFF"/>
            <w:vAlign w:val="bottom"/>
          </w:tcPr>
          <w:p w14:paraId="2222A35C" w14:textId="3A4CFEE7" w:rsidR="00F13101" w:rsidRPr="006012A5" w:rsidRDefault="00F13101" w:rsidP="00F13101">
            <w:pPr>
              <w:jc w:val="center"/>
              <w:rPr>
                <w:rFonts w:ascii="Times New Roman" w:hAnsi="Times New Roman" w:cs="Times New Roman"/>
                <w:sz w:val="22"/>
                <w:szCs w:val="22"/>
              </w:rPr>
            </w:pPr>
            <w:r w:rsidRPr="006012A5">
              <w:rPr>
                <w:rStyle w:val="212pt"/>
                <w:rFonts w:eastAsia="Microsoft Sans Serif"/>
                <w:sz w:val="22"/>
                <w:szCs w:val="22"/>
              </w:rPr>
              <w:t>III. Землі іншого призначення</w:t>
            </w:r>
          </w:p>
        </w:tc>
      </w:tr>
      <w:tr w:rsidR="00155F73" w:rsidRPr="00B9112C" w14:paraId="1C9F615B" w14:textId="77777777" w:rsidTr="00840856">
        <w:trPr>
          <w:trHeight w:hRule="exact" w:val="302"/>
        </w:trPr>
        <w:tc>
          <w:tcPr>
            <w:tcW w:w="298" w:type="dxa"/>
            <w:tcBorders>
              <w:top w:val="single" w:sz="4" w:space="0" w:color="auto"/>
              <w:left w:val="single" w:sz="4" w:space="0" w:color="auto"/>
              <w:bottom w:val="single" w:sz="4" w:space="0" w:color="auto"/>
            </w:tcBorders>
            <w:shd w:val="clear" w:color="auto" w:fill="FFFFFF"/>
          </w:tcPr>
          <w:p w14:paraId="61B62E15" w14:textId="77777777" w:rsidR="00155F73" w:rsidRPr="00B9112C" w:rsidRDefault="00155F73" w:rsidP="00155F73">
            <w:pPr>
              <w:rPr>
                <w:sz w:val="10"/>
                <w:szCs w:val="10"/>
                <w:highlight w:val="yellow"/>
              </w:rPr>
            </w:pPr>
          </w:p>
        </w:tc>
        <w:tc>
          <w:tcPr>
            <w:tcW w:w="2547" w:type="dxa"/>
            <w:tcBorders>
              <w:top w:val="single" w:sz="4" w:space="0" w:color="auto"/>
              <w:left w:val="single" w:sz="4" w:space="0" w:color="auto"/>
              <w:bottom w:val="single" w:sz="4" w:space="0" w:color="auto"/>
            </w:tcBorders>
            <w:shd w:val="clear" w:color="auto" w:fill="FFFFFF"/>
          </w:tcPr>
          <w:p w14:paraId="2512CD99" w14:textId="77777777" w:rsidR="00155F73" w:rsidRPr="00B9112C" w:rsidRDefault="00155F73" w:rsidP="00155F73">
            <w:pPr>
              <w:rPr>
                <w:sz w:val="10"/>
                <w:szCs w:val="10"/>
                <w:highlight w:val="yellow"/>
              </w:rPr>
            </w:pPr>
          </w:p>
        </w:tc>
        <w:tc>
          <w:tcPr>
            <w:tcW w:w="931" w:type="dxa"/>
            <w:tcBorders>
              <w:top w:val="single" w:sz="4" w:space="0" w:color="auto"/>
              <w:left w:val="single" w:sz="4" w:space="0" w:color="auto"/>
              <w:bottom w:val="single" w:sz="4" w:space="0" w:color="auto"/>
            </w:tcBorders>
            <w:shd w:val="clear" w:color="auto" w:fill="FFFFFF"/>
          </w:tcPr>
          <w:p w14:paraId="5D66249F" w14:textId="77777777" w:rsidR="00155F73" w:rsidRPr="00B9112C" w:rsidRDefault="00155F73" w:rsidP="00155F73">
            <w:pPr>
              <w:rPr>
                <w:sz w:val="10"/>
                <w:szCs w:val="10"/>
                <w:highlight w:val="yellow"/>
              </w:rPr>
            </w:pPr>
          </w:p>
        </w:tc>
        <w:tc>
          <w:tcPr>
            <w:tcW w:w="770" w:type="dxa"/>
            <w:tcBorders>
              <w:top w:val="single" w:sz="4" w:space="0" w:color="auto"/>
              <w:left w:val="single" w:sz="4" w:space="0" w:color="auto"/>
              <w:bottom w:val="single" w:sz="4" w:space="0" w:color="auto"/>
            </w:tcBorders>
            <w:shd w:val="clear" w:color="auto" w:fill="FFFFFF"/>
          </w:tcPr>
          <w:p w14:paraId="3297D0E3" w14:textId="77777777" w:rsidR="00155F73" w:rsidRPr="00B9112C" w:rsidRDefault="00155F73" w:rsidP="00155F73">
            <w:pPr>
              <w:rPr>
                <w:sz w:val="10"/>
                <w:szCs w:val="10"/>
                <w:highlight w:val="yellow"/>
              </w:rPr>
            </w:pPr>
          </w:p>
        </w:tc>
        <w:tc>
          <w:tcPr>
            <w:tcW w:w="1075" w:type="dxa"/>
            <w:tcBorders>
              <w:top w:val="single" w:sz="4" w:space="0" w:color="auto"/>
              <w:left w:val="single" w:sz="4" w:space="0" w:color="auto"/>
              <w:bottom w:val="single" w:sz="4" w:space="0" w:color="auto"/>
            </w:tcBorders>
            <w:shd w:val="clear" w:color="auto" w:fill="FFFFFF"/>
          </w:tcPr>
          <w:p w14:paraId="0535683D" w14:textId="77777777" w:rsidR="00155F73" w:rsidRPr="00B9112C" w:rsidRDefault="00155F73" w:rsidP="00155F73">
            <w:pPr>
              <w:rPr>
                <w:sz w:val="10"/>
                <w:szCs w:val="10"/>
                <w:highlight w:val="yellow"/>
              </w:rPr>
            </w:pPr>
          </w:p>
        </w:tc>
        <w:tc>
          <w:tcPr>
            <w:tcW w:w="1115" w:type="dxa"/>
            <w:tcBorders>
              <w:top w:val="single" w:sz="4" w:space="0" w:color="auto"/>
              <w:left w:val="single" w:sz="4" w:space="0" w:color="auto"/>
              <w:bottom w:val="single" w:sz="4" w:space="0" w:color="auto"/>
            </w:tcBorders>
            <w:shd w:val="clear" w:color="auto" w:fill="FFFFFF"/>
          </w:tcPr>
          <w:p w14:paraId="6CECA27B" w14:textId="77777777" w:rsidR="00155F73" w:rsidRPr="00B9112C" w:rsidRDefault="00155F73" w:rsidP="00155F73">
            <w:pPr>
              <w:rPr>
                <w:sz w:val="10"/>
                <w:szCs w:val="10"/>
                <w:highlight w:val="yellow"/>
              </w:rPr>
            </w:pPr>
          </w:p>
        </w:tc>
        <w:tc>
          <w:tcPr>
            <w:tcW w:w="600" w:type="dxa"/>
            <w:tcBorders>
              <w:top w:val="single" w:sz="4" w:space="0" w:color="auto"/>
              <w:left w:val="single" w:sz="4" w:space="0" w:color="auto"/>
              <w:bottom w:val="single" w:sz="4" w:space="0" w:color="auto"/>
            </w:tcBorders>
            <w:shd w:val="clear" w:color="auto" w:fill="FFFFFF"/>
          </w:tcPr>
          <w:p w14:paraId="4D223CF9" w14:textId="77777777" w:rsidR="00155F73" w:rsidRPr="00B9112C" w:rsidRDefault="00155F73" w:rsidP="00155F73">
            <w:pPr>
              <w:rPr>
                <w:sz w:val="10"/>
                <w:szCs w:val="10"/>
                <w:highlight w:val="yellow"/>
              </w:rPr>
            </w:pPr>
          </w:p>
        </w:tc>
        <w:tc>
          <w:tcPr>
            <w:tcW w:w="1075" w:type="dxa"/>
            <w:tcBorders>
              <w:top w:val="single" w:sz="4" w:space="0" w:color="auto"/>
              <w:left w:val="single" w:sz="4" w:space="0" w:color="auto"/>
              <w:bottom w:val="single" w:sz="4" w:space="0" w:color="auto"/>
            </w:tcBorders>
            <w:shd w:val="clear" w:color="auto" w:fill="FFFFFF"/>
          </w:tcPr>
          <w:p w14:paraId="3589F2B3" w14:textId="77777777" w:rsidR="00155F73" w:rsidRPr="00B9112C" w:rsidRDefault="00155F73" w:rsidP="00155F73">
            <w:pPr>
              <w:rPr>
                <w:sz w:val="10"/>
                <w:szCs w:val="10"/>
                <w:highlight w:val="yellow"/>
              </w:rPr>
            </w:pPr>
          </w:p>
        </w:tc>
        <w:tc>
          <w:tcPr>
            <w:tcW w:w="994" w:type="dxa"/>
            <w:tcBorders>
              <w:top w:val="single" w:sz="4" w:space="0" w:color="auto"/>
              <w:left w:val="single" w:sz="4" w:space="0" w:color="auto"/>
              <w:bottom w:val="single" w:sz="4" w:space="0" w:color="auto"/>
            </w:tcBorders>
            <w:shd w:val="clear" w:color="auto" w:fill="FFFFFF"/>
          </w:tcPr>
          <w:p w14:paraId="0830997E" w14:textId="77777777" w:rsidR="00155F73" w:rsidRPr="00B9112C" w:rsidRDefault="00155F73" w:rsidP="00155F73">
            <w:pPr>
              <w:rPr>
                <w:sz w:val="10"/>
                <w:szCs w:val="10"/>
                <w:highlight w:val="yellow"/>
              </w:rPr>
            </w:pPr>
          </w:p>
        </w:tc>
        <w:tc>
          <w:tcPr>
            <w:tcW w:w="941" w:type="dxa"/>
            <w:tcBorders>
              <w:top w:val="single" w:sz="4" w:space="0" w:color="auto"/>
              <w:left w:val="single" w:sz="4" w:space="0" w:color="auto"/>
              <w:bottom w:val="single" w:sz="4" w:space="0" w:color="auto"/>
              <w:right w:val="single" w:sz="4" w:space="0" w:color="auto"/>
            </w:tcBorders>
            <w:shd w:val="clear" w:color="auto" w:fill="FFFFFF"/>
          </w:tcPr>
          <w:p w14:paraId="4B7D2FCB" w14:textId="77777777" w:rsidR="00155F73" w:rsidRPr="00B9112C" w:rsidRDefault="00155F73" w:rsidP="00155F73">
            <w:pPr>
              <w:rPr>
                <w:sz w:val="10"/>
                <w:szCs w:val="10"/>
                <w:highlight w:val="yellow"/>
              </w:rPr>
            </w:pPr>
          </w:p>
        </w:tc>
      </w:tr>
    </w:tbl>
    <w:p w14:paraId="48C05F21" w14:textId="5175ED5C" w:rsidR="00155F73" w:rsidRPr="000D62EC" w:rsidRDefault="00BF353D" w:rsidP="00BF353D">
      <w:pPr>
        <w:pStyle w:val="210"/>
        <w:shd w:val="clear" w:color="auto" w:fill="auto"/>
        <w:tabs>
          <w:tab w:val="left" w:leader="underscore" w:pos="6166"/>
        </w:tabs>
        <w:spacing w:before="0" w:line="280" w:lineRule="exact"/>
        <w:ind w:firstLine="0"/>
        <w:jc w:val="left"/>
        <w:rPr>
          <w:i/>
          <w:sz w:val="24"/>
          <w:szCs w:val="24"/>
        </w:rPr>
      </w:pPr>
      <w:r w:rsidRPr="000D62EC">
        <w:rPr>
          <w:i/>
          <w:sz w:val="24"/>
          <w:szCs w:val="24"/>
        </w:rPr>
        <w:t xml:space="preserve">Примітка: </w:t>
      </w:r>
      <w:r w:rsidR="00AD46D9" w:rsidRPr="000D62EC">
        <w:rPr>
          <w:i/>
          <w:sz w:val="24"/>
          <w:szCs w:val="24"/>
        </w:rPr>
        <w:t>за даними лісокористувачів громади</w:t>
      </w:r>
      <w:r w:rsidRPr="000D62EC">
        <w:rPr>
          <w:i/>
          <w:sz w:val="24"/>
          <w:szCs w:val="24"/>
        </w:rPr>
        <w:t>.</w:t>
      </w:r>
    </w:p>
    <w:p w14:paraId="17528092" w14:textId="77777777" w:rsidR="00155F73" w:rsidRPr="00B9112C" w:rsidRDefault="00155F73">
      <w:pPr>
        <w:pStyle w:val="210"/>
        <w:shd w:val="clear" w:color="auto" w:fill="auto"/>
        <w:tabs>
          <w:tab w:val="left" w:leader="underscore" w:pos="6166"/>
        </w:tabs>
        <w:spacing w:before="0" w:line="280" w:lineRule="exact"/>
        <w:ind w:left="3340" w:firstLine="0"/>
        <w:rPr>
          <w:highlight w:val="yellow"/>
        </w:rPr>
      </w:pPr>
    </w:p>
    <w:p w14:paraId="1AD75773" w14:textId="4D106493" w:rsidR="00C40054" w:rsidRPr="00CA3879" w:rsidRDefault="00063DB6">
      <w:pPr>
        <w:pStyle w:val="210"/>
        <w:shd w:val="clear" w:color="auto" w:fill="auto"/>
        <w:tabs>
          <w:tab w:val="left" w:leader="underscore" w:pos="6166"/>
        </w:tabs>
        <w:spacing w:before="301" w:line="326" w:lineRule="exact"/>
        <w:ind w:left="3340" w:right="1860"/>
        <w:jc w:val="left"/>
      </w:pPr>
      <w:r w:rsidRPr="00CA3879">
        <w:t>Н</w:t>
      </w:r>
      <w:r w:rsidR="000516A2" w:rsidRPr="00CA3879">
        <w:t>елісові землі, землі лісогосподарського призначення (станом на 01.01.</w:t>
      </w:r>
      <w:r w:rsidR="002906D5" w:rsidRPr="00CA3879">
        <w:t>202</w:t>
      </w:r>
      <w:r w:rsidR="00CA3879" w:rsidRPr="00CA3879">
        <w:t>4</w:t>
      </w:r>
      <w:r w:rsidR="002906D5" w:rsidRPr="00CA3879">
        <w:t xml:space="preserve"> р</w:t>
      </w:r>
      <w:r w:rsidR="000516A2" w:rsidRPr="00CA3879">
        <w:t>оку)</w:t>
      </w:r>
    </w:p>
    <w:p w14:paraId="02439AAA" w14:textId="66295158" w:rsidR="003F3DF8" w:rsidRPr="00CA3879" w:rsidRDefault="003F3DF8" w:rsidP="003F3DF8">
      <w:pPr>
        <w:pStyle w:val="a9"/>
        <w:shd w:val="clear" w:color="auto" w:fill="auto"/>
        <w:spacing w:line="240" w:lineRule="exact"/>
        <w:jc w:val="right"/>
      </w:pPr>
      <w:r w:rsidRPr="00CA3879">
        <w:t>Таблиця 27</w:t>
      </w:r>
    </w:p>
    <w:tbl>
      <w:tblPr>
        <w:tblW w:w="10407" w:type="dxa"/>
        <w:tblLayout w:type="fixed"/>
        <w:tblCellMar>
          <w:left w:w="10" w:type="dxa"/>
          <w:right w:w="10" w:type="dxa"/>
        </w:tblCellMar>
        <w:tblLook w:val="04A0" w:firstRow="1" w:lastRow="0" w:firstColumn="1" w:lastColumn="0" w:noHBand="0" w:noVBand="1"/>
      </w:tblPr>
      <w:tblGrid>
        <w:gridCol w:w="528"/>
        <w:gridCol w:w="1956"/>
        <w:gridCol w:w="708"/>
        <w:gridCol w:w="993"/>
        <w:gridCol w:w="1134"/>
        <w:gridCol w:w="763"/>
        <w:gridCol w:w="874"/>
        <w:gridCol w:w="692"/>
        <w:gridCol w:w="774"/>
        <w:gridCol w:w="979"/>
        <w:gridCol w:w="1006"/>
      </w:tblGrid>
      <w:tr w:rsidR="00582697" w:rsidRPr="00CA3879" w14:paraId="2183B78D" w14:textId="77777777" w:rsidTr="0047379F">
        <w:trPr>
          <w:trHeight w:hRule="exact" w:val="1623"/>
        </w:trPr>
        <w:tc>
          <w:tcPr>
            <w:tcW w:w="528" w:type="dxa"/>
            <w:tcBorders>
              <w:top w:val="single" w:sz="4" w:space="0" w:color="auto"/>
              <w:left w:val="single" w:sz="4" w:space="0" w:color="auto"/>
            </w:tcBorders>
            <w:shd w:val="clear" w:color="auto" w:fill="FFFFFF"/>
            <w:vAlign w:val="center"/>
          </w:tcPr>
          <w:p w14:paraId="5843D32A" w14:textId="77777777" w:rsidR="00582697" w:rsidRPr="00CA3879" w:rsidRDefault="00582697" w:rsidP="0047379F">
            <w:pPr>
              <w:pStyle w:val="210"/>
              <w:shd w:val="clear" w:color="auto" w:fill="auto"/>
              <w:spacing w:before="0" w:after="60" w:line="240" w:lineRule="exact"/>
              <w:ind w:firstLine="0"/>
              <w:jc w:val="center"/>
              <w:rPr>
                <w:sz w:val="22"/>
                <w:szCs w:val="22"/>
              </w:rPr>
            </w:pPr>
            <w:r w:rsidRPr="00CA3879">
              <w:rPr>
                <w:rStyle w:val="212pt"/>
                <w:sz w:val="22"/>
                <w:szCs w:val="22"/>
              </w:rPr>
              <w:t>№</w:t>
            </w:r>
          </w:p>
          <w:p w14:paraId="3D08DDEE" w14:textId="77777777" w:rsidR="00582697" w:rsidRPr="00CA3879" w:rsidRDefault="00582697" w:rsidP="0047379F">
            <w:pPr>
              <w:pStyle w:val="210"/>
              <w:shd w:val="clear" w:color="auto" w:fill="auto"/>
              <w:spacing w:before="60" w:line="240" w:lineRule="exact"/>
              <w:ind w:firstLine="0"/>
              <w:jc w:val="center"/>
              <w:rPr>
                <w:sz w:val="22"/>
                <w:szCs w:val="22"/>
              </w:rPr>
            </w:pPr>
            <w:r w:rsidRPr="00CA3879">
              <w:rPr>
                <w:rStyle w:val="212pt"/>
                <w:sz w:val="22"/>
                <w:szCs w:val="22"/>
              </w:rPr>
              <w:t>з/п</w:t>
            </w:r>
          </w:p>
        </w:tc>
        <w:tc>
          <w:tcPr>
            <w:tcW w:w="1956" w:type="dxa"/>
            <w:tcBorders>
              <w:top w:val="single" w:sz="4" w:space="0" w:color="auto"/>
              <w:left w:val="single" w:sz="4" w:space="0" w:color="auto"/>
            </w:tcBorders>
            <w:shd w:val="clear" w:color="auto" w:fill="FFFFFF"/>
            <w:vAlign w:val="center"/>
          </w:tcPr>
          <w:p w14:paraId="1836CDFA" w14:textId="77777777" w:rsidR="00582697" w:rsidRPr="00CA3879" w:rsidRDefault="00582697" w:rsidP="0047379F">
            <w:pPr>
              <w:pStyle w:val="210"/>
              <w:shd w:val="clear" w:color="auto" w:fill="auto"/>
              <w:spacing w:before="0" w:line="278" w:lineRule="exact"/>
              <w:ind w:firstLine="0"/>
              <w:jc w:val="center"/>
              <w:rPr>
                <w:sz w:val="22"/>
                <w:szCs w:val="22"/>
              </w:rPr>
            </w:pPr>
            <w:r w:rsidRPr="00CA3879">
              <w:rPr>
                <w:rStyle w:val="212pt"/>
                <w:sz w:val="22"/>
                <w:szCs w:val="22"/>
              </w:rPr>
              <w:t>Постійні лісокористувачі, власники лісів</w:t>
            </w:r>
          </w:p>
        </w:tc>
        <w:tc>
          <w:tcPr>
            <w:tcW w:w="708" w:type="dxa"/>
            <w:tcBorders>
              <w:top w:val="single" w:sz="4" w:space="0" w:color="auto"/>
              <w:left w:val="single" w:sz="4" w:space="0" w:color="auto"/>
            </w:tcBorders>
            <w:shd w:val="clear" w:color="auto" w:fill="FFFFFF"/>
            <w:vAlign w:val="center"/>
          </w:tcPr>
          <w:p w14:paraId="0988B37C" w14:textId="77777777" w:rsidR="00582697" w:rsidRPr="00CA3879" w:rsidRDefault="00582697" w:rsidP="0047379F">
            <w:pPr>
              <w:pStyle w:val="210"/>
              <w:shd w:val="clear" w:color="auto" w:fill="auto"/>
              <w:spacing w:before="0" w:line="240" w:lineRule="exact"/>
              <w:ind w:firstLine="0"/>
              <w:jc w:val="center"/>
              <w:rPr>
                <w:sz w:val="22"/>
                <w:szCs w:val="22"/>
              </w:rPr>
            </w:pPr>
            <w:r w:rsidRPr="00CA3879">
              <w:rPr>
                <w:rStyle w:val="212pt"/>
                <w:sz w:val="22"/>
                <w:szCs w:val="22"/>
              </w:rPr>
              <w:t>Рілля</w:t>
            </w:r>
          </w:p>
        </w:tc>
        <w:tc>
          <w:tcPr>
            <w:tcW w:w="993" w:type="dxa"/>
            <w:tcBorders>
              <w:top w:val="single" w:sz="4" w:space="0" w:color="auto"/>
              <w:left w:val="single" w:sz="4" w:space="0" w:color="auto"/>
            </w:tcBorders>
            <w:shd w:val="clear" w:color="auto" w:fill="FFFFFF"/>
            <w:vAlign w:val="center"/>
          </w:tcPr>
          <w:p w14:paraId="5C5A5058" w14:textId="77777777" w:rsidR="00582697" w:rsidRPr="00CA3879" w:rsidRDefault="00582697" w:rsidP="0047379F">
            <w:pPr>
              <w:pStyle w:val="210"/>
              <w:shd w:val="clear" w:color="auto" w:fill="auto"/>
              <w:spacing w:before="0" w:line="240" w:lineRule="exact"/>
              <w:ind w:firstLine="0"/>
              <w:jc w:val="center"/>
              <w:rPr>
                <w:sz w:val="22"/>
                <w:szCs w:val="22"/>
              </w:rPr>
            </w:pPr>
            <w:r w:rsidRPr="00CA3879">
              <w:rPr>
                <w:rStyle w:val="212pt"/>
                <w:sz w:val="22"/>
                <w:szCs w:val="22"/>
              </w:rPr>
              <w:t>Сінокоси</w:t>
            </w:r>
          </w:p>
        </w:tc>
        <w:tc>
          <w:tcPr>
            <w:tcW w:w="1134" w:type="dxa"/>
            <w:tcBorders>
              <w:top w:val="single" w:sz="4" w:space="0" w:color="auto"/>
              <w:left w:val="single" w:sz="4" w:space="0" w:color="auto"/>
            </w:tcBorders>
            <w:shd w:val="clear" w:color="auto" w:fill="FFFFFF"/>
            <w:vAlign w:val="center"/>
          </w:tcPr>
          <w:p w14:paraId="0FC937EF" w14:textId="77777777" w:rsidR="00582697" w:rsidRPr="00CA3879" w:rsidRDefault="00582697" w:rsidP="0047379F">
            <w:pPr>
              <w:pStyle w:val="210"/>
              <w:shd w:val="clear" w:color="auto" w:fill="auto"/>
              <w:spacing w:before="0" w:line="240" w:lineRule="exact"/>
              <w:ind w:firstLine="0"/>
              <w:jc w:val="center"/>
              <w:rPr>
                <w:sz w:val="22"/>
                <w:szCs w:val="22"/>
              </w:rPr>
            </w:pPr>
            <w:r w:rsidRPr="00CA3879">
              <w:rPr>
                <w:rStyle w:val="212pt"/>
                <w:sz w:val="22"/>
                <w:szCs w:val="22"/>
              </w:rPr>
              <w:t>Пасовища</w:t>
            </w:r>
          </w:p>
        </w:tc>
        <w:tc>
          <w:tcPr>
            <w:tcW w:w="763" w:type="dxa"/>
            <w:tcBorders>
              <w:top w:val="single" w:sz="4" w:space="0" w:color="auto"/>
              <w:left w:val="single" w:sz="4" w:space="0" w:color="auto"/>
            </w:tcBorders>
            <w:shd w:val="clear" w:color="auto" w:fill="FFFFFF"/>
            <w:vAlign w:val="center"/>
          </w:tcPr>
          <w:p w14:paraId="357377E2" w14:textId="77777777" w:rsidR="00582697" w:rsidRPr="00CA3879" w:rsidRDefault="00582697" w:rsidP="0047379F">
            <w:pPr>
              <w:pStyle w:val="210"/>
              <w:shd w:val="clear" w:color="auto" w:fill="auto"/>
              <w:spacing w:before="0" w:line="240" w:lineRule="exact"/>
              <w:ind w:firstLine="0"/>
              <w:jc w:val="center"/>
              <w:rPr>
                <w:sz w:val="22"/>
                <w:szCs w:val="22"/>
              </w:rPr>
            </w:pPr>
            <w:r w:rsidRPr="00CA3879">
              <w:rPr>
                <w:rStyle w:val="212pt"/>
                <w:sz w:val="22"/>
                <w:szCs w:val="22"/>
              </w:rPr>
              <w:t>Піски</w:t>
            </w:r>
          </w:p>
        </w:tc>
        <w:tc>
          <w:tcPr>
            <w:tcW w:w="874" w:type="dxa"/>
            <w:tcBorders>
              <w:top w:val="single" w:sz="4" w:space="0" w:color="auto"/>
              <w:left w:val="single" w:sz="4" w:space="0" w:color="auto"/>
            </w:tcBorders>
            <w:shd w:val="clear" w:color="auto" w:fill="FFFFFF"/>
            <w:vAlign w:val="center"/>
          </w:tcPr>
          <w:p w14:paraId="29CAEB73" w14:textId="77777777" w:rsidR="00582697" w:rsidRPr="00CA3879" w:rsidRDefault="00582697" w:rsidP="0047379F">
            <w:pPr>
              <w:pStyle w:val="210"/>
              <w:shd w:val="clear" w:color="auto" w:fill="auto"/>
              <w:spacing w:before="0" w:line="240" w:lineRule="exact"/>
              <w:ind w:firstLine="0"/>
              <w:jc w:val="center"/>
              <w:rPr>
                <w:sz w:val="22"/>
                <w:szCs w:val="22"/>
              </w:rPr>
            </w:pPr>
            <w:r w:rsidRPr="00CA3879">
              <w:rPr>
                <w:rStyle w:val="212pt"/>
                <w:sz w:val="22"/>
                <w:szCs w:val="22"/>
              </w:rPr>
              <w:t>Болота</w:t>
            </w:r>
          </w:p>
        </w:tc>
        <w:tc>
          <w:tcPr>
            <w:tcW w:w="692" w:type="dxa"/>
            <w:tcBorders>
              <w:top w:val="single" w:sz="4" w:space="0" w:color="auto"/>
              <w:left w:val="single" w:sz="4" w:space="0" w:color="auto"/>
            </w:tcBorders>
            <w:shd w:val="clear" w:color="auto" w:fill="FFFFFF"/>
            <w:vAlign w:val="center"/>
          </w:tcPr>
          <w:p w14:paraId="68B76627" w14:textId="77777777" w:rsidR="00582697" w:rsidRPr="00CA3879" w:rsidRDefault="00582697" w:rsidP="0047379F">
            <w:pPr>
              <w:pStyle w:val="210"/>
              <w:shd w:val="clear" w:color="auto" w:fill="auto"/>
              <w:spacing w:before="0" w:line="240" w:lineRule="exact"/>
              <w:ind w:firstLine="0"/>
              <w:jc w:val="center"/>
              <w:rPr>
                <w:sz w:val="22"/>
                <w:szCs w:val="22"/>
              </w:rPr>
            </w:pPr>
            <w:r w:rsidRPr="00CA3879">
              <w:rPr>
                <w:rStyle w:val="212pt"/>
                <w:sz w:val="22"/>
                <w:szCs w:val="22"/>
              </w:rPr>
              <w:t>Води</w:t>
            </w:r>
          </w:p>
        </w:tc>
        <w:tc>
          <w:tcPr>
            <w:tcW w:w="774" w:type="dxa"/>
            <w:tcBorders>
              <w:top w:val="single" w:sz="4" w:space="0" w:color="auto"/>
              <w:left w:val="single" w:sz="4" w:space="0" w:color="auto"/>
            </w:tcBorders>
            <w:shd w:val="clear" w:color="auto" w:fill="FFFFFF"/>
            <w:vAlign w:val="center"/>
          </w:tcPr>
          <w:p w14:paraId="047CFB5C" w14:textId="77777777" w:rsidR="001944B7" w:rsidRPr="00CA3879" w:rsidRDefault="00582697" w:rsidP="0047379F">
            <w:pPr>
              <w:pStyle w:val="210"/>
              <w:shd w:val="clear" w:color="auto" w:fill="auto"/>
              <w:spacing w:before="0" w:line="240" w:lineRule="exact"/>
              <w:ind w:firstLine="0"/>
              <w:jc w:val="center"/>
              <w:rPr>
                <w:rStyle w:val="212pt"/>
                <w:sz w:val="22"/>
                <w:szCs w:val="22"/>
              </w:rPr>
            </w:pPr>
            <w:r w:rsidRPr="00CA3879">
              <w:rPr>
                <w:rStyle w:val="212pt"/>
                <w:sz w:val="22"/>
                <w:szCs w:val="22"/>
              </w:rPr>
              <w:t>Яри, схили,</w:t>
            </w:r>
          </w:p>
          <w:p w14:paraId="5ED6DC07" w14:textId="2D4844F4" w:rsidR="00582697" w:rsidRPr="00CA3879" w:rsidRDefault="00582697" w:rsidP="0047379F">
            <w:pPr>
              <w:pStyle w:val="210"/>
              <w:shd w:val="clear" w:color="auto" w:fill="auto"/>
              <w:spacing w:before="0" w:line="240" w:lineRule="exact"/>
              <w:ind w:firstLine="0"/>
              <w:jc w:val="center"/>
              <w:rPr>
                <w:sz w:val="22"/>
                <w:szCs w:val="22"/>
              </w:rPr>
            </w:pPr>
            <w:r w:rsidRPr="00CA3879">
              <w:rPr>
                <w:rStyle w:val="212pt"/>
                <w:sz w:val="22"/>
                <w:szCs w:val="22"/>
              </w:rPr>
              <w:t>кар’єр</w:t>
            </w:r>
          </w:p>
        </w:tc>
        <w:tc>
          <w:tcPr>
            <w:tcW w:w="979" w:type="dxa"/>
            <w:tcBorders>
              <w:top w:val="single" w:sz="4" w:space="0" w:color="auto"/>
              <w:left w:val="single" w:sz="4" w:space="0" w:color="auto"/>
            </w:tcBorders>
            <w:shd w:val="clear" w:color="auto" w:fill="FFFFFF"/>
            <w:vAlign w:val="center"/>
          </w:tcPr>
          <w:p w14:paraId="60735E8C" w14:textId="488A1E7B" w:rsidR="001944B7" w:rsidRPr="00CA3879" w:rsidRDefault="00582697" w:rsidP="0047379F">
            <w:pPr>
              <w:pStyle w:val="210"/>
              <w:shd w:val="clear" w:color="auto" w:fill="auto"/>
              <w:spacing w:before="0" w:line="278" w:lineRule="exact"/>
              <w:ind w:firstLine="0"/>
              <w:jc w:val="center"/>
              <w:rPr>
                <w:rStyle w:val="212pt"/>
                <w:sz w:val="22"/>
                <w:szCs w:val="22"/>
              </w:rPr>
            </w:pPr>
            <w:r w:rsidRPr="00CA3879">
              <w:rPr>
                <w:rStyle w:val="212pt"/>
                <w:sz w:val="22"/>
                <w:szCs w:val="22"/>
              </w:rPr>
              <w:t>Інші</w:t>
            </w:r>
          </w:p>
          <w:p w14:paraId="73C3EE07" w14:textId="44FEF800" w:rsidR="00582697" w:rsidRPr="00CA3879" w:rsidRDefault="00582697" w:rsidP="0047379F">
            <w:pPr>
              <w:pStyle w:val="210"/>
              <w:shd w:val="clear" w:color="auto" w:fill="auto"/>
              <w:spacing w:before="0" w:line="278" w:lineRule="exact"/>
              <w:ind w:firstLine="0"/>
              <w:jc w:val="center"/>
              <w:rPr>
                <w:sz w:val="22"/>
                <w:szCs w:val="22"/>
              </w:rPr>
            </w:pPr>
            <w:r w:rsidRPr="00CA3879">
              <w:rPr>
                <w:rStyle w:val="212pt"/>
                <w:sz w:val="22"/>
                <w:szCs w:val="22"/>
              </w:rPr>
              <w:t>нелісові землі</w:t>
            </w:r>
          </w:p>
        </w:tc>
        <w:tc>
          <w:tcPr>
            <w:tcW w:w="1006" w:type="dxa"/>
            <w:tcBorders>
              <w:top w:val="single" w:sz="4" w:space="0" w:color="auto"/>
              <w:left w:val="single" w:sz="4" w:space="0" w:color="auto"/>
              <w:bottom w:val="single" w:sz="4" w:space="0" w:color="auto"/>
              <w:right w:val="single" w:sz="4" w:space="0" w:color="auto"/>
            </w:tcBorders>
            <w:shd w:val="clear" w:color="auto" w:fill="FFFFFF"/>
            <w:vAlign w:val="center"/>
          </w:tcPr>
          <w:p w14:paraId="3E8F7B8D" w14:textId="323F07CB" w:rsidR="00582697" w:rsidRPr="00CA3879" w:rsidRDefault="00582697" w:rsidP="0047379F">
            <w:pPr>
              <w:pStyle w:val="210"/>
              <w:shd w:val="clear" w:color="auto" w:fill="auto"/>
              <w:tabs>
                <w:tab w:val="left" w:leader="underscore" w:pos="413"/>
                <w:tab w:val="left" w:leader="underscore" w:pos="1819"/>
              </w:tabs>
              <w:spacing w:before="0" w:line="283" w:lineRule="exact"/>
              <w:ind w:firstLine="0"/>
              <w:jc w:val="center"/>
              <w:rPr>
                <w:sz w:val="22"/>
                <w:szCs w:val="22"/>
              </w:rPr>
            </w:pPr>
            <w:r w:rsidRPr="00CA3879">
              <w:rPr>
                <w:rStyle w:val="212pt"/>
                <w:sz w:val="22"/>
                <w:szCs w:val="22"/>
              </w:rPr>
              <w:t>Загальна площа нелісових</w:t>
            </w:r>
            <w:r w:rsidR="00614530" w:rsidRPr="00CA3879">
              <w:rPr>
                <w:rStyle w:val="212pt"/>
                <w:sz w:val="22"/>
                <w:szCs w:val="22"/>
              </w:rPr>
              <w:t xml:space="preserve"> з</w:t>
            </w:r>
            <w:r w:rsidRPr="00CA3879">
              <w:rPr>
                <w:rStyle w:val="212pt"/>
                <w:sz w:val="22"/>
                <w:szCs w:val="22"/>
              </w:rPr>
              <w:t>емель, га</w:t>
            </w:r>
          </w:p>
        </w:tc>
      </w:tr>
      <w:tr w:rsidR="003F3DF8" w:rsidRPr="00CA3879" w14:paraId="140BA697" w14:textId="77777777" w:rsidTr="0047379F">
        <w:trPr>
          <w:trHeight w:hRule="exact" w:val="288"/>
        </w:trPr>
        <w:tc>
          <w:tcPr>
            <w:tcW w:w="528" w:type="dxa"/>
            <w:tcBorders>
              <w:top w:val="single" w:sz="4" w:space="0" w:color="auto"/>
              <w:left w:val="single" w:sz="4" w:space="0" w:color="auto"/>
            </w:tcBorders>
            <w:shd w:val="clear" w:color="auto" w:fill="FFFFFF"/>
            <w:vAlign w:val="bottom"/>
          </w:tcPr>
          <w:p w14:paraId="55256234" w14:textId="77777777" w:rsidR="003F3DF8" w:rsidRPr="00CA3879" w:rsidRDefault="003F3DF8" w:rsidP="003F3DF8">
            <w:pPr>
              <w:pStyle w:val="210"/>
              <w:shd w:val="clear" w:color="auto" w:fill="auto"/>
              <w:spacing w:before="0" w:line="240" w:lineRule="exact"/>
              <w:ind w:left="220" w:firstLine="0"/>
              <w:jc w:val="left"/>
              <w:rPr>
                <w:sz w:val="22"/>
                <w:szCs w:val="22"/>
              </w:rPr>
            </w:pPr>
            <w:r w:rsidRPr="00CA3879">
              <w:rPr>
                <w:rStyle w:val="212pt"/>
                <w:sz w:val="22"/>
                <w:szCs w:val="22"/>
              </w:rPr>
              <w:t>1</w:t>
            </w:r>
          </w:p>
        </w:tc>
        <w:tc>
          <w:tcPr>
            <w:tcW w:w="1956" w:type="dxa"/>
            <w:tcBorders>
              <w:top w:val="single" w:sz="4" w:space="0" w:color="auto"/>
              <w:left w:val="single" w:sz="4" w:space="0" w:color="auto"/>
            </w:tcBorders>
            <w:shd w:val="clear" w:color="auto" w:fill="FFFFFF"/>
            <w:vAlign w:val="bottom"/>
          </w:tcPr>
          <w:p w14:paraId="163557C2" w14:textId="77777777" w:rsidR="003F3DF8" w:rsidRPr="00CA3879" w:rsidRDefault="003F3DF8" w:rsidP="003F3DF8">
            <w:pPr>
              <w:pStyle w:val="210"/>
              <w:shd w:val="clear" w:color="auto" w:fill="auto"/>
              <w:spacing w:before="0" w:line="240" w:lineRule="exact"/>
              <w:ind w:firstLine="0"/>
              <w:jc w:val="center"/>
              <w:rPr>
                <w:sz w:val="22"/>
                <w:szCs w:val="22"/>
              </w:rPr>
            </w:pPr>
            <w:r w:rsidRPr="00CA3879">
              <w:rPr>
                <w:rStyle w:val="212pt"/>
                <w:sz w:val="22"/>
                <w:szCs w:val="22"/>
              </w:rPr>
              <w:t>2</w:t>
            </w:r>
          </w:p>
        </w:tc>
        <w:tc>
          <w:tcPr>
            <w:tcW w:w="708" w:type="dxa"/>
            <w:tcBorders>
              <w:top w:val="single" w:sz="4" w:space="0" w:color="auto"/>
              <w:left w:val="single" w:sz="4" w:space="0" w:color="auto"/>
            </w:tcBorders>
            <w:shd w:val="clear" w:color="auto" w:fill="FFFFFF"/>
            <w:vAlign w:val="center"/>
          </w:tcPr>
          <w:p w14:paraId="1774726A" w14:textId="77777777" w:rsidR="003F3DF8" w:rsidRPr="00CA3879" w:rsidRDefault="003F3DF8" w:rsidP="003F3DF8">
            <w:pPr>
              <w:pStyle w:val="210"/>
              <w:shd w:val="clear" w:color="auto" w:fill="auto"/>
              <w:spacing w:before="0" w:line="240" w:lineRule="exact"/>
              <w:ind w:left="160" w:firstLine="0"/>
              <w:jc w:val="left"/>
              <w:rPr>
                <w:sz w:val="22"/>
                <w:szCs w:val="22"/>
              </w:rPr>
            </w:pPr>
            <w:r w:rsidRPr="00CA3879">
              <w:rPr>
                <w:rStyle w:val="212pt"/>
                <w:sz w:val="22"/>
                <w:szCs w:val="22"/>
              </w:rPr>
              <w:t>3</w:t>
            </w:r>
          </w:p>
        </w:tc>
        <w:tc>
          <w:tcPr>
            <w:tcW w:w="993" w:type="dxa"/>
            <w:tcBorders>
              <w:top w:val="single" w:sz="4" w:space="0" w:color="auto"/>
              <w:left w:val="single" w:sz="4" w:space="0" w:color="auto"/>
            </w:tcBorders>
            <w:shd w:val="clear" w:color="auto" w:fill="FFFFFF"/>
            <w:vAlign w:val="center"/>
          </w:tcPr>
          <w:p w14:paraId="6956042D" w14:textId="77777777" w:rsidR="003F3DF8" w:rsidRPr="00CA3879" w:rsidRDefault="003F3DF8" w:rsidP="003F3DF8">
            <w:pPr>
              <w:pStyle w:val="210"/>
              <w:shd w:val="clear" w:color="auto" w:fill="auto"/>
              <w:spacing w:before="0" w:line="240" w:lineRule="exact"/>
              <w:ind w:firstLine="0"/>
              <w:jc w:val="center"/>
              <w:rPr>
                <w:sz w:val="22"/>
                <w:szCs w:val="22"/>
              </w:rPr>
            </w:pPr>
            <w:r w:rsidRPr="00CA3879">
              <w:rPr>
                <w:rStyle w:val="212pt"/>
                <w:sz w:val="22"/>
                <w:szCs w:val="22"/>
              </w:rPr>
              <w:t>4</w:t>
            </w:r>
          </w:p>
        </w:tc>
        <w:tc>
          <w:tcPr>
            <w:tcW w:w="1134" w:type="dxa"/>
            <w:tcBorders>
              <w:top w:val="single" w:sz="4" w:space="0" w:color="auto"/>
              <w:left w:val="single" w:sz="4" w:space="0" w:color="auto"/>
            </w:tcBorders>
            <w:shd w:val="clear" w:color="auto" w:fill="FFFFFF"/>
            <w:vAlign w:val="center"/>
          </w:tcPr>
          <w:p w14:paraId="23EB30FA" w14:textId="77777777" w:rsidR="003F3DF8" w:rsidRPr="00CA3879" w:rsidRDefault="003F3DF8" w:rsidP="003F3DF8">
            <w:pPr>
              <w:pStyle w:val="210"/>
              <w:shd w:val="clear" w:color="auto" w:fill="auto"/>
              <w:spacing w:before="0" w:line="240" w:lineRule="exact"/>
              <w:ind w:firstLine="0"/>
              <w:jc w:val="center"/>
              <w:rPr>
                <w:sz w:val="22"/>
                <w:szCs w:val="22"/>
              </w:rPr>
            </w:pPr>
            <w:r w:rsidRPr="00CA3879">
              <w:rPr>
                <w:rStyle w:val="212pt"/>
                <w:sz w:val="22"/>
                <w:szCs w:val="22"/>
              </w:rPr>
              <w:t>5</w:t>
            </w:r>
          </w:p>
        </w:tc>
        <w:tc>
          <w:tcPr>
            <w:tcW w:w="763" w:type="dxa"/>
            <w:tcBorders>
              <w:top w:val="single" w:sz="4" w:space="0" w:color="auto"/>
              <w:left w:val="single" w:sz="4" w:space="0" w:color="auto"/>
            </w:tcBorders>
            <w:shd w:val="clear" w:color="auto" w:fill="FFFFFF"/>
            <w:vAlign w:val="bottom"/>
          </w:tcPr>
          <w:p w14:paraId="10C2BF9D" w14:textId="77777777" w:rsidR="003F3DF8" w:rsidRPr="00CA3879" w:rsidRDefault="003F3DF8" w:rsidP="003F3DF8">
            <w:pPr>
              <w:pStyle w:val="210"/>
              <w:shd w:val="clear" w:color="auto" w:fill="auto"/>
              <w:spacing w:before="0" w:line="240" w:lineRule="exact"/>
              <w:ind w:left="340" w:firstLine="0"/>
              <w:jc w:val="left"/>
              <w:rPr>
                <w:sz w:val="22"/>
                <w:szCs w:val="22"/>
              </w:rPr>
            </w:pPr>
            <w:r w:rsidRPr="00CA3879">
              <w:rPr>
                <w:rStyle w:val="212pt"/>
                <w:sz w:val="22"/>
                <w:szCs w:val="22"/>
              </w:rPr>
              <w:t>6</w:t>
            </w:r>
          </w:p>
        </w:tc>
        <w:tc>
          <w:tcPr>
            <w:tcW w:w="874" w:type="dxa"/>
            <w:tcBorders>
              <w:top w:val="single" w:sz="4" w:space="0" w:color="auto"/>
              <w:left w:val="single" w:sz="4" w:space="0" w:color="auto"/>
            </w:tcBorders>
            <w:shd w:val="clear" w:color="auto" w:fill="FFFFFF"/>
            <w:vAlign w:val="center"/>
          </w:tcPr>
          <w:p w14:paraId="1A3DA6E1" w14:textId="77777777" w:rsidR="003F3DF8" w:rsidRPr="00CA3879" w:rsidRDefault="003F3DF8" w:rsidP="003F3DF8">
            <w:pPr>
              <w:pStyle w:val="210"/>
              <w:shd w:val="clear" w:color="auto" w:fill="auto"/>
              <w:spacing w:before="0" w:line="240" w:lineRule="exact"/>
              <w:ind w:firstLine="0"/>
              <w:jc w:val="center"/>
              <w:rPr>
                <w:sz w:val="22"/>
                <w:szCs w:val="22"/>
              </w:rPr>
            </w:pPr>
            <w:r w:rsidRPr="00CA3879">
              <w:rPr>
                <w:rStyle w:val="212pt"/>
                <w:sz w:val="22"/>
                <w:szCs w:val="22"/>
              </w:rPr>
              <w:t>7</w:t>
            </w:r>
          </w:p>
        </w:tc>
        <w:tc>
          <w:tcPr>
            <w:tcW w:w="692" w:type="dxa"/>
            <w:tcBorders>
              <w:top w:val="single" w:sz="4" w:space="0" w:color="auto"/>
              <w:left w:val="single" w:sz="4" w:space="0" w:color="auto"/>
            </w:tcBorders>
            <w:shd w:val="clear" w:color="auto" w:fill="FFFFFF"/>
            <w:vAlign w:val="bottom"/>
          </w:tcPr>
          <w:p w14:paraId="4A37CC18" w14:textId="77777777" w:rsidR="003F3DF8" w:rsidRPr="00CA3879" w:rsidRDefault="003F3DF8" w:rsidP="003F3DF8">
            <w:pPr>
              <w:pStyle w:val="210"/>
              <w:shd w:val="clear" w:color="auto" w:fill="auto"/>
              <w:spacing w:before="0" w:line="240" w:lineRule="exact"/>
              <w:ind w:left="260" w:firstLine="0"/>
              <w:jc w:val="left"/>
              <w:rPr>
                <w:sz w:val="22"/>
                <w:szCs w:val="22"/>
              </w:rPr>
            </w:pPr>
            <w:r w:rsidRPr="00CA3879">
              <w:rPr>
                <w:rStyle w:val="212pt"/>
                <w:sz w:val="22"/>
                <w:szCs w:val="22"/>
              </w:rPr>
              <w:t>8</w:t>
            </w:r>
          </w:p>
        </w:tc>
        <w:tc>
          <w:tcPr>
            <w:tcW w:w="774" w:type="dxa"/>
            <w:tcBorders>
              <w:top w:val="single" w:sz="4" w:space="0" w:color="auto"/>
              <w:left w:val="single" w:sz="4" w:space="0" w:color="auto"/>
            </w:tcBorders>
            <w:shd w:val="clear" w:color="auto" w:fill="FFFFFF"/>
            <w:vAlign w:val="center"/>
          </w:tcPr>
          <w:p w14:paraId="599DA410" w14:textId="77777777" w:rsidR="003F3DF8" w:rsidRPr="00CA3879" w:rsidRDefault="003F3DF8" w:rsidP="003F3DF8">
            <w:pPr>
              <w:pStyle w:val="210"/>
              <w:shd w:val="clear" w:color="auto" w:fill="auto"/>
              <w:spacing w:before="0" w:line="240" w:lineRule="exact"/>
              <w:ind w:left="280" w:firstLine="0"/>
              <w:jc w:val="left"/>
              <w:rPr>
                <w:sz w:val="22"/>
                <w:szCs w:val="22"/>
              </w:rPr>
            </w:pPr>
            <w:r w:rsidRPr="00CA3879">
              <w:rPr>
                <w:rStyle w:val="212pt"/>
                <w:sz w:val="22"/>
                <w:szCs w:val="22"/>
              </w:rPr>
              <w:t>9</w:t>
            </w:r>
          </w:p>
        </w:tc>
        <w:tc>
          <w:tcPr>
            <w:tcW w:w="979" w:type="dxa"/>
            <w:tcBorders>
              <w:top w:val="single" w:sz="4" w:space="0" w:color="auto"/>
              <w:left w:val="single" w:sz="4" w:space="0" w:color="auto"/>
            </w:tcBorders>
            <w:shd w:val="clear" w:color="auto" w:fill="FFFFFF"/>
            <w:vAlign w:val="bottom"/>
          </w:tcPr>
          <w:p w14:paraId="0FABD082" w14:textId="77777777" w:rsidR="003F3DF8" w:rsidRPr="00CA3879" w:rsidRDefault="003F3DF8" w:rsidP="003F3DF8">
            <w:pPr>
              <w:pStyle w:val="210"/>
              <w:shd w:val="clear" w:color="auto" w:fill="auto"/>
              <w:spacing w:before="0" w:line="240" w:lineRule="exact"/>
              <w:ind w:firstLine="0"/>
              <w:jc w:val="center"/>
              <w:rPr>
                <w:sz w:val="22"/>
                <w:szCs w:val="22"/>
              </w:rPr>
            </w:pPr>
            <w:r w:rsidRPr="00CA3879">
              <w:rPr>
                <w:rStyle w:val="212pt"/>
                <w:sz w:val="22"/>
                <w:szCs w:val="22"/>
              </w:rPr>
              <w:t>10</w:t>
            </w:r>
          </w:p>
        </w:tc>
        <w:tc>
          <w:tcPr>
            <w:tcW w:w="1006" w:type="dxa"/>
            <w:tcBorders>
              <w:top w:val="single" w:sz="4" w:space="0" w:color="auto"/>
              <w:left w:val="single" w:sz="4" w:space="0" w:color="auto"/>
              <w:right w:val="single" w:sz="4" w:space="0" w:color="auto"/>
            </w:tcBorders>
            <w:shd w:val="clear" w:color="auto" w:fill="FFFFFF"/>
            <w:vAlign w:val="bottom"/>
          </w:tcPr>
          <w:p w14:paraId="4D6AC4C5" w14:textId="77777777" w:rsidR="003F3DF8" w:rsidRPr="00CA3879" w:rsidRDefault="003F3DF8" w:rsidP="003F3DF8">
            <w:pPr>
              <w:pStyle w:val="210"/>
              <w:shd w:val="clear" w:color="auto" w:fill="auto"/>
              <w:spacing w:before="0" w:line="240" w:lineRule="exact"/>
              <w:ind w:firstLine="0"/>
              <w:jc w:val="center"/>
              <w:rPr>
                <w:sz w:val="22"/>
                <w:szCs w:val="22"/>
              </w:rPr>
            </w:pPr>
            <w:r w:rsidRPr="00CA3879">
              <w:rPr>
                <w:rStyle w:val="212pt"/>
                <w:sz w:val="22"/>
                <w:szCs w:val="22"/>
              </w:rPr>
              <w:t>11</w:t>
            </w:r>
          </w:p>
        </w:tc>
      </w:tr>
      <w:tr w:rsidR="003F3DF8" w:rsidRPr="00B9112C" w14:paraId="508C8D7D" w14:textId="77777777" w:rsidTr="008F6368">
        <w:trPr>
          <w:trHeight w:hRule="exact" w:val="2297"/>
        </w:trPr>
        <w:tc>
          <w:tcPr>
            <w:tcW w:w="528" w:type="dxa"/>
            <w:tcBorders>
              <w:top w:val="single" w:sz="4" w:space="0" w:color="auto"/>
              <w:left w:val="single" w:sz="4" w:space="0" w:color="auto"/>
              <w:bottom w:val="single" w:sz="4" w:space="0" w:color="auto"/>
            </w:tcBorders>
            <w:shd w:val="clear" w:color="auto" w:fill="FFFFFF"/>
            <w:vAlign w:val="center"/>
          </w:tcPr>
          <w:p w14:paraId="1E02AD59" w14:textId="5E45B0C3" w:rsidR="003F3DF8" w:rsidRPr="00CA3879" w:rsidRDefault="003F3DF8" w:rsidP="005D1C81">
            <w:pPr>
              <w:pStyle w:val="210"/>
              <w:shd w:val="clear" w:color="auto" w:fill="auto"/>
              <w:spacing w:before="0" w:line="240" w:lineRule="exact"/>
              <w:ind w:left="220" w:firstLine="0"/>
              <w:jc w:val="center"/>
              <w:rPr>
                <w:sz w:val="22"/>
                <w:szCs w:val="22"/>
              </w:rPr>
            </w:pPr>
            <w:r w:rsidRPr="00CA3879">
              <w:rPr>
                <w:rStyle w:val="212pt"/>
                <w:sz w:val="22"/>
                <w:szCs w:val="22"/>
              </w:rPr>
              <w:t>1</w:t>
            </w:r>
            <w:r w:rsidR="008C5B1B" w:rsidRPr="00CA3879">
              <w:rPr>
                <w:rStyle w:val="212pt"/>
                <w:sz w:val="22"/>
                <w:szCs w:val="22"/>
              </w:rPr>
              <w:t>.</w:t>
            </w:r>
          </w:p>
        </w:tc>
        <w:tc>
          <w:tcPr>
            <w:tcW w:w="1956" w:type="dxa"/>
            <w:tcBorders>
              <w:top w:val="single" w:sz="4" w:space="0" w:color="auto"/>
              <w:left w:val="single" w:sz="4" w:space="0" w:color="auto"/>
              <w:bottom w:val="single" w:sz="4" w:space="0" w:color="auto"/>
            </w:tcBorders>
            <w:shd w:val="clear" w:color="auto" w:fill="FFFFFF"/>
          </w:tcPr>
          <w:p w14:paraId="67C0F58A" w14:textId="0F569C0F" w:rsidR="003F3DF8" w:rsidRPr="00CA3879" w:rsidRDefault="00E93786" w:rsidP="00E93786">
            <w:pPr>
              <w:jc w:val="center"/>
              <w:rPr>
                <w:rFonts w:ascii="Times New Roman" w:hAnsi="Times New Roman" w:cs="Times New Roman"/>
                <w:sz w:val="22"/>
                <w:szCs w:val="22"/>
              </w:rPr>
            </w:pPr>
            <w:r w:rsidRPr="00CA3879">
              <w:rPr>
                <w:rFonts w:ascii="Times New Roman" w:hAnsi="Times New Roman" w:cs="Times New Roman"/>
                <w:sz w:val="22"/>
                <w:szCs w:val="22"/>
              </w:rPr>
              <w:t>Дочірнє підприємство «Коростенський лісгосп АПК» Житомирського обласного комунального агролісогосподарського підприєсмтва «Житомироблагроліс» Житомирської обласної ради</w:t>
            </w:r>
          </w:p>
        </w:tc>
        <w:tc>
          <w:tcPr>
            <w:tcW w:w="708" w:type="dxa"/>
            <w:tcBorders>
              <w:top w:val="single" w:sz="4" w:space="0" w:color="auto"/>
              <w:left w:val="single" w:sz="4" w:space="0" w:color="auto"/>
              <w:bottom w:val="single" w:sz="4" w:space="0" w:color="auto"/>
            </w:tcBorders>
            <w:shd w:val="clear" w:color="auto" w:fill="FFFFFF"/>
            <w:vAlign w:val="center"/>
          </w:tcPr>
          <w:p w14:paraId="70989089" w14:textId="274B7A44" w:rsidR="003F3DF8" w:rsidRPr="00CA3879" w:rsidRDefault="00E93786" w:rsidP="008F6368">
            <w:pPr>
              <w:jc w:val="center"/>
              <w:rPr>
                <w:rFonts w:ascii="Times New Roman" w:hAnsi="Times New Roman" w:cs="Times New Roman"/>
                <w:sz w:val="22"/>
                <w:szCs w:val="22"/>
              </w:rPr>
            </w:pPr>
            <w:r w:rsidRPr="00CA3879">
              <w:rPr>
                <w:rFonts w:ascii="Times New Roman" w:hAnsi="Times New Roman" w:cs="Times New Roman"/>
                <w:sz w:val="22"/>
                <w:szCs w:val="22"/>
              </w:rPr>
              <w:t>0,0022</w:t>
            </w:r>
          </w:p>
        </w:tc>
        <w:tc>
          <w:tcPr>
            <w:tcW w:w="993" w:type="dxa"/>
            <w:tcBorders>
              <w:top w:val="single" w:sz="4" w:space="0" w:color="auto"/>
              <w:left w:val="single" w:sz="4" w:space="0" w:color="auto"/>
              <w:bottom w:val="single" w:sz="4" w:space="0" w:color="auto"/>
            </w:tcBorders>
            <w:shd w:val="clear" w:color="auto" w:fill="FFFFFF"/>
            <w:vAlign w:val="center"/>
          </w:tcPr>
          <w:p w14:paraId="27EDDD12" w14:textId="0AD1DFB2" w:rsidR="003F3DF8" w:rsidRPr="00CA3879" w:rsidRDefault="00570792" w:rsidP="008F6368">
            <w:pPr>
              <w:jc w:val="center"/>
              <w:rPr>
                <w:rFonts w:ascii="Times New Roman" w:hAnsi="Times New Roman" w:cs="Times New Roman"/>
                <w:sz w:val="22"/>
                <w:szCs w:val="22"/>
              </w:rPr>
            </w:pPr>
            <w:r w:rsidRPr="00CA3879">
              <w:rPr>
                <w:rFonts w:ascii="Times New Roman" w:hAnsi="Times New Roman" w:cs="Times New Roman"/>
                <w:sz w:val="22"/>
                <w:szCs w:val="22"/>
              </w:rPr>
              <w:t>-</w:t>
            </w:r>
          </w:p>
        </w:tc>
        <w:tc>
          <w:tcPr>
            <w:tcW w:w="1134" w:type="dxa"/>
            <w:tcBorders>
              <w:top w:val="single" w:sz="4" w:space="0" w:color="auto"/>
              <w:left w:val="single" w:sz="4" w:space="0" w:color="auto"/>
              <w:bottom w:val="single" w:sz="4" w:space="0" w:color="auto"/>
            </w:tcBorders>
            <w:shd w:val="clear" w:color="auto" w:fill="FFFFFF"/>
            <w:vAlign w:val="center"/>
          </w:tcPr>
          <w:p w14:paraId="6B46B468" w14:textId="20564169" w:rsidR="003F3DF8" w:rsidRPr="00CA3879" w:rsidRDefault="00570792" w:rsidP="008F6368">
            <w:pPr>
              <w:jc w:val="center"/>
              <w:rPr>
                <w:rFonts w:ascii="Times New Roman" w:hAnsi="Times New Roman" w:cs="Times New Roman"/>
                <w:sz w:val="22"/>
                <w:szCs w:val="22"/>
              </w:rPr>
            </w:pPr>
            <w:r w:rsidRPr="00CA3879">
              <w:rPr>
                <w:rFonts w:ascii="Times New Roman" w:hAnsi="Times New Roman" w:cs="Times New Roman"/>
                <w:sz w:val="22"/>
                <w:szCs w:val="22"/>
              </w:rPr>
              <w:t>-</w:t>
            </w:r>
          </w:p>
        </w:tc>
        <w:tc>
          <w:tcPr>
            <w:tcW w:w="763" w:type="dxa"/>
            <w:tcBorders>
              <w:top w:val="single" w:sz="4" w:space="0" w:color="auto"/>
              <w:left w:val="single" w:sz="4" w:space="0" w:color="auto"/>
              <w:bottom w:val="single" w:sz="4" w:space="0" w:color="auto"/>
            </w:tcBorders>
            <w:shd w:val="clear" w:color="auto" w:fill="FFFFFF"/>
            <w:vAlign w:val="center"/>
          </w:tcPr>
          <w:p w14:paraId="1283F4D1" w14:textId="2A8393DF" w:rsidR="003F3DF8" w:rsidRPr="00CA3879" w:rsidRDefault="00E93786" w:rsidP="008F6368">
            <w:pPr>
              <w:jc w:val="center"/>
              <w:rPr>
                <w:rFonts w:ascii="Times New Roman" w:hAnsi="Times New Roman" w:cs="Times New Roman"/>
                <w:sz w:val="22"/>
                <w:szCs w:val="22"/>
              </w:rPr>
            </w:pPr>
            <w:r w:rsidRPr="00CA3879">
              <w:rPr>
                <w:rFonts w:ascii="Times New Roman" w:hAnsi="Times New Roman" w:cs="Times New Roman"/>
                <w:sz w:val="22"/>
                <w:szCs w:val="22"/>
              </w:rPr>
              <w:t>0,0015</w:t>
            </w:r>
          </w:p>
        </w:tc>
        <w:tc>
          <w:tcPr>
            <w:tcW w:w="874" w:type="dxa"/>
            <w:tcBorders>
              <w:top w:val="single" w:sz="4" w:space="0" w:color="auto"/>
              <w:left w:val="single" w:sz="4" w:space="0" w:color="auto"/>
              <w:bottom w:val="single" w:sz="4" w:space="0" w:color="auto"/>
            </w:tcBorders>
            <w:shd w:val="clear" w:color="auto" w:fill="FFFFFF"/>
            <w:vAlign w:val="center"/>
          </w:tcPr>
          <w:p w14:paraId="6B53B34A" w14:textId="0C24E619" w:rsidR="003F3DF8" w:rsidRPr="00CA3879" w:rsidRDefault="00E93786" w:rsidP="008F6368">
            <w:pPr>
              <w:jc w:val="center"/>
              <w:rPr>
                <w:rFonts w:ascii="Times New Roman" w:hAnsi="Times New Roman" w:cs="Times New Roman"/>
                <w:sz w:val="22"/>
                <w:szCs w:val="22"/>
              </w:rPr>
            </w:pPr>
            <w:r w:rsidRPr="00CA3879">
              <w:rPr>
                <w:rFonts w:ascii="Times New Roman" w:hAnsi="Times New Roman" w:cs="Times New Roman"/>
                <w:sz w:val="22"/>
                <w:szCs w:val="22"/>
              </w:rPr>
              <w:t>0,3525</w:t>
            </w:r>
          </w:p>
        </w:tc>
        <w:tc>
          <w:tcPr>
            <w:tcW w:w="692" w:type="dxa"/>
            <w:tcBorders>
              <w:top w:val="single" w:sz="4" w:space="0" w:color="auto"/>
              <w:left w:val="single" w:sz="4" w:space="0" w:color="auto"/>
              <w:bottom w:val="single" w:sz="4" w:space="0" w:color="auto"/>
            </w:tcBorders>
            <w:shd w:val="clear" w:color="auto" w:fill="FFFFFF"/>
            <w:vAlign w:val="center"/>
          </w:tcPr>
          <w:p w14:paraId="05121506" w14:textId="76E6607E" w:rsidR="003F3DF8" w:rsidRPr="00CA3879" w:rsidRDefault="00E93786" w:rsidP="008F6368">
            <w:pPr>
              <w:jc w:val="center"/>
              <w:rPr>
                <w:rFonts w:ascii="Times New Roman" w:hAnsi="Times New Roman" w:cs="Times New Roman"/>
                <w:sz w:val="22"/>
                <w:szCs w:val="22"/>
              </w:rPr>
            </w:pPr>
            <w:r w:rsidRPr="00CA3879">
              <w:rPr>
                <w:rFonts w:ascii="Times New Roman" w:hAnsi="Times New Roman" w:cs="Times New Roman"/>
                <w:sz w:val="22"/>
                <w:szCs w:val="22"/>
              </w:rPr>
              <w:t>0,0086</w:t>
            </w:r>
          </w:p>
        </w:tc>
        <w:tc>
          <w:tcPr>
            <w:tcW w:w="774" w:type="dxa"/>
            <w:tcBorders>
              <w:top w:val="single" w:sz="4" w:space="0" w:color="auto"/>
              <w:left w:val="single" w:sz="4" w:space="0" w:color="auto"/>
              <w:bottom w:val="single" w:sz="4" w:space="0" w:color="auto"/>
            </w:tcBorders>
            <w:shd w:val="clear" w:color="auto" w:fill="FFFFFF"/>
            <w:vAlign w:val="center"/>
          </w:tcPr>
          <w:p w14:paraId="21BD3377" w14:textId="3F7AAC7C" w:rsidR="003F3DF8" w:rsidRPr="00CA3879" w:rsidRDefault="00570792" w:rsidP="008F6368">
            <w:pPr>
              <w:jc w:val="center"/>
              <w:rPr>
                <w:rFonts w:ascii="Times New Roman" w:hAnsi="Times New Roman" w:cs="Times New Roman"/>
                <w:sz w:val="22"/>
                <w:szCs w:val="22"/>
              </w:rPr>
            </w:pPr>
            <w:r w:rsidRPr="00CA3879">
              <w:rPr>
                <w:rFonts w:ascii="Times New Roman" w:hAnsi="Times New Roman" w:cs="Times New Roman"/>
                <w:sz w:val="22"/>
                <w:szCs w:val="22"/>
              </w:rPr>
              <w:t>-</w:t>
            </w:r>
          </w:p>
        </w:tc>
        <w:tc>
          <w:tcPr>
            <w:tcW w:w="979" w:type="dxa"/>
            <w:tcBorders>
              <w:top w:val="single" w:sz="4" w:space="0" w:color="auto"/>
              <w:left w:val="single" w:sz="4" w:space="0" w:color="auto"/>
              <w:bottom w:val="single" w:sz="4" w:space="0" w:color="auto"/>
            </w:tcBorders>
            <w:shd w:val="clear" w:color="auto" w:fill="FFFFFF"/>
            <w:vAlign w:val="center"/>
          </w:tcPr>
          <w:p w14:paraId="726C1D1E" w14:textId="35359EFB" w:rsidR="003F3DF8" w:rsidRPr="00CA3879" w:rsidRDefault="00E93786" w:rsidP="008F6368">
            <w:pPr>
              <w:jc w:val="center"/>
              <w:rPr>
                <w:rFonts w:ascii="Times New Roman" w:hAnsi="Times New Roman" w:cs="Times New Roman"/>
                <w:sz w:val="22"/>
                <w:szCs w:val="22"/>
              </w:rPr>
            </w:pPr>
            <w:r w:rsidRPr="00CA3879">
              <w:rPr>
                <w:rFonts w:ascii="Times New Roman" w:hAnsi="Times New Roman" w:cs="Times New Roman"/>
                <w:sz w:val="22"/>
                <w:szCs w:val="22"/>
              </w:rPr>
              <w:t>0,0628</w:t>
            </w:r>
          </w:p>
        </w:tc>
        <w:tc>
          <w:tcPr>
            <w:tcW w:w="1006" w:type="dxa"/>
            <w:tcBorders>
              <w:top w:val="single" w:sz="4" w:space="0" w:color="auto"/>
              <w:left w:val="single" w:sz="4" w:space="0" w:color="auto"/>
              <w:bottom w:val="single" w:sz="4" w:space="0" w:color="auto"/>
              <w:right w:val="single" w:sz="4" w:space="0" w:color="auto"/>
            </w:tcBorders>
            <w:shd w:val="clear" w:color="auto" w:fill="FFFFFF"/>
            <w:vAlign w:val="center"/>
          </w:tcPr>
          <w:p w14:paraId="38A5ED47" w14:textId="465E1B37" w:rsidR="003F3DF8" w:rsidRPr="00CA3879" w:rsidRDefault="00E93786" w:rsidP="008F6368">
            <w:pPr>
              <w:jc w:val="center"/>
              <w:rPr>
                <w:rFonts w:ascii="Times New Roman" w:hAnsi="Times New Roman" w:cs="Times New Roman"/>
                <w:sz w:val="22"/>
                <w:szCs w:val="22"/>
              </w:rPr>
            </w:pPr>
            <w:r w:rsidRPr="00CA3879">
              <w:rPr>
                <w:rFonts w:ascii="Times New Roman" w:hAnsi="Times New Roman" w:cs="Times New Roman"/>
                <w:sz w:val="22"/>
                <w:szCs w:val="22"/>
              </w:rPr>
              <w:t>0,4254</w:t>
            </w:r>
          </w:p>
        </w:tc>
      </w:tr>
      <w:tr w:rsidR="003F3DF8" w:rsidRPr="00B9112C" w14:paraId="0D15FD9C" w14:textId="77777777" w:rsidTr="008F6368">
        <w:trPr>
          <w:trHeight w:hRule="exact" w:val="2519"/>
        </w:trPr>
        <w:tc>
          <w:tcPr>
            <w:tcW w:w="528" w:type="dxa"/>
            <w:tcBorders>
              <w:top w:val="single" w:sz="4" w:space="0" w:color="auto"/>
              <w:left w:val="single" w:sz="4" w:space="0" w:color="auto"/>
              <w:bottom w:val="single" w:sz="4" w:space="0" w:color="auto"/>
            </w:tcBorders>
            <w:shd w:val="clear" w:color="auto" w:fill="FFFFFF"/>
            <w:vAlign w:val="center"/>
          </w:tcPr>
          <w:p w14:paraId="3B1CE64D" w14:textId="329B1FE7" w:rsidR="003F3DF8" w:rsidRPr="0041275B" w:rsidRDefault="003F3DF8" w:rsidP="005D1C81">
            <w:pPr>
              <w:pStyle w:val="210"/>
              <w:shd w:val="clear" w:color="auto" w:fill="auto"/>
              <w:spacing w:before="0" w:line="240" w:lineRule="exact"/>
              <w:ind w:left="220" w:firstLine="0"/>
              <w:jc w:val="center"/>
              <w:rPr>
                <w:sz w:val="22"/>
                <w:szCs w:val="22"/>
              </w:rPr>
            </w:pPr>
            <w:r w:rsidRPr="0041275B">
              <w:rPr>
                <w:rStyle w:val="212pt"/>
                <w:sz w:val="22"/>
                <w:szCs w:val="22"/>
              </w:rPr>
              <w:lastRenderedPageBreak/>
              <w:t>2</w:t>
            </w:r>
            <w:r w:rsidR="008C5B1B" w:rsidRPr="0041275B">
              <w:rPr>
                <w:rStyle w:val="212pt"/>
                <w:sz w:val="22"/>
                <w:szCs w:val="22"/>
              </w:rPr>
              <w:t>.</w:t>
            </w:r>
          </w:p>
        </w:tc>
        <w:tc>
          <w:tcPr>
            <w:tcW w:w="1956" w:type="dxa"/>
            <w:tcBorders>
              <w:top w:val="single" w:sz="4" w:space="0" w:color="auto"/>
              <w:left w:val="single" w:sz="4" w:space="0" w:color="auto"/>
              <w:bottom w:val="single" w:sz="4" w:space="0" w:color="auto"/>
            </w:tcBorders>
            <w:shd w:val="clear" w:color="auto" w:fill="FFFFFF"/>
          </w:tcPr>
          <w:p w14:paraId="519C7ECF" w14:textId="77777777" w:rsidR="00570792" w:rsidRPr="0041275B" w:rsidRDefault="00570792" w:rsidP="00570792">
            <w:pPr>
              <w:jc w:val="center"/>
              <w:rPr>
                <w:rFonts w:ascii="Times New Roman" w:hAnsi="Times New Roman" w:cs="Times New Roman"/>
                <w:sz w:val="22"/>
                <w:szCs w:val="22"/>
              </w:rPr>
            </w:pPr>
            <w:r w:rsidRPr="0041275B">
              <w:rPr>
                <w:rFonts w:ascii="Times New Roman" w:hAnsi="Times New Roman" w:cs="Times New Roman"/>
                <w:sz w:val="22"/>
                <w:szCs w:val="22"/>
              </w:rPr>
              <w:t xml:space="preserve">Філія «Коростенське лісомисливське господарство» </w:t>
            </w:r>
          </w:p>
          <w:p w14:paraId="7BB9B67E" w14:textId="77777777" w:rsidR="00570792" w:rsidRPr="0041275B" w:rsidRDefault="00570792" w:rsidP="00570792">
            <w:pPr>
              <w:jc w:val="center"/>
              <w:rPr>
                <w:rFonts w:ascii="Times New Roman" w:hAnsi="Times New Roman" w:cs="Times New Roman"/>
                <w:sz w:val="22"/>
                <w:szCs w:val="22"/>
              </w:rPr>
            </w:pPr>
            <w:r w:rsidRPr="0041275B">
              <w:rPr>
                <w:rFonts w:ascii="Times New Roman" w:hAnsi="Times New Roman" w:cs="Times New Roman"/>
                <w:color w:val="212529"/>
                <w:sz w:val="22"/>
                <w:szCs w:val="22"/>
                <w:shd w:val="clear" w:color="auto" w:fill="FFFFFF"/>
              </w:rPr>
              <w:t>Державного спеціалізованого</w:t>
            </w:r>
            <w:r w:rsidRPr="0041275B">
              <w:rPr>
                <w:rFonts w:ascii="Segoe UI" w:hAnsi="Segoe UI" w:cs="Segoe UI"/>
                <w:color w:val="212529"/>
                <w:shd w:val="clear" w:color="auto" w:fill="FFFFFF"/>
              </w:rPr>
              <w:t xml:space="preserve"> </w:t>
            </w:r>
            <w:r w:rsidRPr="0041275B">
              <w:rPr>
                <w:rFonts w:ascii="Times New Roman" w:hAnsi="Times New Roman" w:cs="Times New Roman"/>
                <w:color w:val="212529"/>
                <w:sz w:val="22"/>
                <w:szCs w:val="22"/>
                <w:shd w:val="clear" w:color="auto" w:fill="FFFFFF"/>
              </w:rPr>
              <w:t>господарського підприємства</w:t>
            </w:r>
            <w:r w:rsidRPr="0041275B">
              <w:rPr>
                <w:rFonts w:ascii="Times New Roman" w:hAnsi="Times New Roman" w:cs="Times New Roman"/>
                <w:sz w:val="22"/>
                <w:szCs w:val="22"/>
              </w:rPr>
              <w:t xml:space="preserve"> </w:t>
            </w:r>
          </w:p>
          <w:p w14:paraId="5EBBF568" w14:textId="1E9B042D" w:rsidR="003F3DF8" w:rsidRPr="0041275B" w:rsidRDefault="00570792" w:rsidP="00570792">
            <w:pPr>
              <w:jc w:val="center"/>
              <w:rPr>
                <w:rFonts w:ascii="Times New Roman" w:hAnsi="Times New Roman" w:cs="Times New Roman"/>
                <w:sz w:val="22"/>
                <w:szCs w:val="22"/>
              </w:rPr>
            </w:pPr>
            <w:r w:rsidRPr="0041275B">
              <w:rPr>
                <w:rFonts w:ascii="Times New Roman" w:hAnsi="Times New Roman" w:cs="Times New Roman"/>
                <w:sz w:val="22"/>
                <w:szCs w:val="22"/>
              </w:rPr>
              <w:t>«ЛІСИ УКРАЇНИ»</w:t>
            </w:r>
          </w:p>
        </w:tc>
        <w:tc>
          <w:tcPr>
            <w:tcW w:w="708" w:type="dxa"/>
            <w:tcBorders>
              <w:top w:val="single" w:sz="4" w:space="0" w:color="auto"/>
              <w:left w:val="single" w:sz="4" w:space="0" w:color="auto"/>
              <w:bottom w:val="single" w:sz="4" w:space="0" w:color="auto"/>
            </w:tcBorders>
            <w:shd w:val="clear" w:color="auto" w:fill="FFFFFF"/>
            <w:vAlign w:val="center"/>
          </w:tcPr>
          <w:p w14:paraId="6BC28406" w14:textId="3BFBE453" w:rsidR="003F3DF8" w:rsidRPr="0041275B" w:rsidRDefault="00570792" w:rsidP="008F6368">
            <w:pPr>
              <w:jc w:val="center"/>
              <w:rPr>
                <w:rFonts w:ascii="Times New Roman" w:hAnsi="Times New Roman" w:cs="Times New Roman"/>
                <w:sz w:val="22"/>
                <w:szCs w:val="22"/>
              </w:rPr>
            </w:pPr>
            <w:r w:rsidRPr="0041275B">
              <w:rPr>
                <w:rFonts w:ascii="Times New Roman" w:hAnsi="Times New Roman" w:cs="Times New Roman"/>
                <w:sz w:val="22"/>
                <w:szCs w:val="22"/>
              </w:rPr>
              <w:t>0,7</w:t>
            </w:r>
          </w:p>
        </w:tc>
        <w:tc>
          <w:tcPr>
            <w:tcW w:w="993" w:type="dxa"/>
            <w:tcBorders>
              <w:top w:val="single" w:sz="4" w:space="0" w:color="auto"/>
              <w:left w:val="single" w:sz="4" w:space="0" w:color="auto"/>
              <w:bottom w:val="single" w:sz="4" w:space="0" w:color="auto"/>
            </w:tcBorders>
            <w:shd w:val="clear" w:color="auto" w:fill="FFFFFF"/>
            <w:vAlign w:val="center"/>
          </w:tcPr>
          <w:p w14:paraId="204FD3F1" w14:textId="497323E9" w:rsidR="003F3DF8" w:rsidRPr="0041275B" w:rsidRDefault="00570792" w:rsidP="008F6368">
            <w:pPr>
              <w:jc w:val="center"/>
              <w:rPr>
                <w:rFonts w:ascii="Times New Roman" w:hAnsi="Times New Roman" w:cs="Times New Roman"/>
                <w:sz w:val="22"/>
                <w:szCs w:val="22"/>
              </w:rPr>
            </w:pPr>
            <w:r w:rsidRPr="0041275B">
              <w:rPr>
                <w:rFonts w:ascii="Times New Roman" w:hAnsi="Times New Roman" w:cs="Times New Roman"/>
                <w:sz w:val="22"/>
                <w:szCs w:val="22"/>
              </w:rPr>
              <w:t>4,2</w:t>
            </w:r>
          </w:p>
        </w:tc>
        <w:tc>
          <w:tcPr>
            <w:tcW w:w="1134" w:type="dxa"/>
            <w:tcBorders>
              <w:top w:val="single" w:sz="4" w:space="0" w:color="auto"/>
              <w:left w:val="single" w:sz="4" w:space="0" w:color="auto"/>
              <w:bottom w:val="single" w:sz="4" w:space="0" w:color="auto"/>
            </w:tcBorders>
            <w:shd w:val="clear" w:color="auto" w:fill="FFFFFF"/>
            <w:vAlign w:val="center"/>
          </w:tcPr>
          <w:p w14:paraId="31827E79" w14:textId="59D9738D" w:rsidR="003F3DF8" w:rsidRPr="0041275B" w:rsidRDefault="00570792" w:rsidP="008F6368">
            <w:pPr>
              <w:jc w:val="center"/>
              <w:rPr>
                <w:rFonts w:ascii="Times New Roman" w:hAnsi="Times New Roman" w:cs="Times New Roman"/>
                <w:sz w:val="22"/>
                <w:szCs w:val="22"/>
              </w:rPr>
            </w:pPr>
            <w:r w:rsidRPr="0041275B">
              <w:rPr>
                <w:rFonts w:ascii="Times New Roman" w:hAnsi="Times New Roman" w:cs="Times New Roman"/>
                <w:sz w:val="22"/>
                <w:szCs w:val="22"/>
              </w:rPr>
              <w:t>-</w:t>
            </w:r>
          </w:p>
        </w:tc>
        <w:tc>
          <w:tcPr>
            <w:tcW w:w="763" w:type="dxa"/>
            <w:tcBorders>
              <w:top w:val="single" w:sz="4" w:space="0" w:color="auto"/>
              <w:left w:val="single" w:sz="4" w:space="0" w:color="auto"/>
              <w:bottom w:val="single" w:sz="4" w:space="0" w:color="auto"/>
            </w:tcBorders>
            <w:shd w:val="clear" w:color="auto" w:fill="FFFFFF"/>
            <w:vAlign w:val="center"/>
          </w:tcPr>
          <w:p w14:paraId="763AAB17" w14:textId="68ACBF0C" w:rsidR="003F3DF8" w:rsidRPr="0041275B" w:rsidRDefault="00570792" w:rsidP="008F6368">
            <w:pPr>
              <w:jc w:val="center"/>
              <w:rPr>
                <w:rFonts w:ascii="Times New Roman" w:hAnsi="Times New Roman" w:cs="Times New Roman"/>
                <w:sz w:val="22"/>
                <w:szCs w:val="22"/>
              </w:rPr>
            </w:pPr>
            <w:r w:rsidRPr="0041275B">
              <w:rPr>
                <w:rFonts w:ascii="Times New Roman" w:hAnsi="Times New Roman" w:cs="Times New Roman"/>
                <w:sz w:val="22"/>
                <w:szCs w:val="22"/>
              </w:rPr>
              <w:t>-</w:t>
            </w:r>
          </w:p>
        </w:tc>
        <w:tc>
          <w:tcPr>
            <w:tcW w:w="874" w:type="dxa"/>
            <w:tcBorders>
              <w:top w:val="single" w:sz="4" w:space="0" w:color="auto"/>
              <w:left w:val="single" w:sz="4" w:space="0" w:color="auto"/>
              <w:bottom w:val="single" w:sz="4" w:space="0" w:color="auto"/>
            </w:tcBorders>
            <w:shd w:val="clear" w:color="auto" w:fill="FFFFFF"/>
            <w:vAlign w:val="center"/>
          </w:tcPr>
          <w:p w14:paraId="43C287F8" w14:textId="59C20194" w:rsidR="003F3DF8" w:rsidRPr="0041275B" w:rsidRDefault="00570792" w:rsidP="008F6368">
            <w:pPr>
              <w:jc w:val="center"/>
              <w:rPr>
                <w:rFonts w:ascii="Times New Roman" w:hAnsi="Times New Roman" w:cs="Times New Roman"/>
                <w:sz w:val="22"/>
                <w:szCs w:val="22"/>
              </w:rPr>
            </w:pPr>
            <w:r w:rsidRPr="0041275B">
              <w:rPr>
                <w:rFonts w:ascii="Times New Roman" w:hAnsi="Times New Roman" w:cs="Times New Roman"/>
                <w:sz w:val="22"/>
                <w:szCs w:val="22"/>
              </w:rPr>
              <w:t>390,2</w:t>
            </w:r>
          </w:p>
        </w:tc>
        <w:tc>
          <w:tcPr>
            <w:tcW w:w="692" w:type="dxa"/>
            <w:tcBorders>
              <w:top w:val="single" w:sz="4" w:space="0" w:color="auto"/>
              <w:left w:val="single" w:sz="4" w:space="0" w:color="auto"/>
              <w:bottom w:val="single" w:sz="4" w:space="0" w:color="auto"/>
            </w:tcBorders>
            <w:shd w:val="clear" w:color="auto" w:fill="FFFFFF"/>
            <w:vAlign w:val="center"/>
          </w:tcPr>
          <w:p w14:paraId="18E6FD41" w14:textId="02C37338" w:rsidR="003F3DF8" w:rsidRPr="0041275B" w:rsidRDefault="00570792" w:rsidP="008F6368">
            <w:pPr>
              <w:jc w:val="center"/>
              <w:rPr>
                <w:rFonts w:ascii="Times New Roman" w:hAnsi="Times New Roman" w:cs="Times New Roman"/>
                <w:sz w:val="22"/>
                <w:szCs w:val="22"/>
              </w:rPr>
            </w:pPr>
            <w:r w:rsidRPr="0041275B">
              <w:rPr>
                <w:rFonts w:ascii="Times New Roman" w:hAnsi="Times New Roman" w:cs="Times New Roman"/>
                <w:sz w:val="22"/>
                <w:szCs w:val="22"/>
              </w:rPr>
              <w:t>6,1</w:t>
            </w:r>
          </w:p>
        </w:tc>
        <w:tc>
          <w:tcPr>
            <w:tcW w:w="774" w:type="dxa"/>
            <w:tcBorders>
              <w:top w:val="single" w:sz="4" w:space="0" w:color="auto"/>
              <w:left w:val="single" w:sz="4" w:space="0" w:color="auto"/>
              <w:bottom w:val="single" w:sz="4" w:space="0" w:color="auto"/>
            </w:tcBorders>
            <w:shd w:val="clear" w:color="auto" w:fill="FFFFFF"/>
            <w:vAlign w:val="center"/>
          </w:tcPr>
          <w:p w14:paraId="708E5704" w14:textId="5639B4FE" w:rsidR="003F3DF8" w:rsidRPr="0041275B" w:rsidRDefault="00570792" w:rsidP="008F6368">
            <w:pPr>
              <w:jc w:val="center"/>
              <w:rPr>
                <w:rFonts w:ascii="Times New Roman" w:hAnsi="Times New Roman" w:cs="Times New Roman"/>
                <w:sz w:val="22"/>
                <w:szCs w:val="22"/>
              </w:rPr>
            </w:pPr>
            <w:r w:rsidRPr="0041275B">
              <w:rPr>
                <w:rFonts w:ascii="Times New Roman" w:hAnsi="Times New Roman" w:cs="Times New Roman"/>
                <w:sz w:val="22"/>
                <w:szCs w:val="22"/>
              </w:rPr>
              <w:t>-</w:t>
            </w:r>
          </w:p>
        </w:tc>
        <w:tc>
          <w:tcPr>
            <w:tcW w:w="979" w:type="dxa"/>
            <w:tcBorders>
              <w:top w:val="single" w:sz="4" w:space="0" w:color="auto"/>
              <w:left w:val="single" w:sz="4" w:space="0" w:color="auto"/>
              <w:bottom w:val="single" w:sz="4" w:space="0" w:color="auto"/>
            </w:tcBorders>
            <w:shd w:val="clear" w:color="auto" w:fill="FFFFFF"/>
            <w:vAlign w:val="center"/>
          </w:tcPr>
          <w:p w14:paraId="1FAD1B55" w14:textId="58CCA241" w:rsidR="003F3DF8" w:rsidRPr="0041275B" w:rsidRDefault="00570792" w:rsidP="008F6368">
            <w:pPr>
              <w:jc w:val="center"/>
              <w:rPr>
                <w:rFonts w:ascii="Times New Roman" w:hAnsi="Times New Roman" w:cs="Times New Roman"/>
                <w:sz w:val="22"/>
                <w:szCs w:val="22"/>
              </w:rPr>
            </w:pPr>
            <w:r w:rsidRPr="0041275B">
              <w:rPr>
                <w:rFonts w:ascii="Times New Roman" w:hAnsi="Times New Roman" w:cs="Times New Roman"/>
                <w:sz w:val="22"/>
                <w:szCs w:val="22"/>
              </w:rPr>
              <w:t>39,3</w:t>
            </w:r>
          </w:p>
        </w:tc>
        <w:tc>
          <w:tcPr>
            <w:tcW w:w="1006" w:type="dxa"/>
            <w:tcBorders>
              <w:top w:val="single" w:sz="4" w:space="0" w:color="auto"/>
              <w:left w:val="single" w:sz="4" w:space="0" w:color="auto"/>
              <w:bottom w:val="single" w:sz="4" w:space="0" w:color="auto"/>
              <w:right w:val="single" w:sz="4" w:space="0" w:color="auto"/>
            </w:tcBorders>
            <w:shd w:val="clear" w:color="auto" w:fill="FFFFFF"/>
            <w:vAlign w:val="center"/>
          </w:tcPr>
          <w:p w14:paraId="4EFE4E7D" w14:textId="3D79792C" w:rsidR="003F3DF8" w:rsidRPr="0041275B" w:rsidRDefault="00570792" w:rsidP="008F6368">
            <w:pPr>
              <w:jc w:val="center"/>
              <w:rPr>
                <w:rFonts w:ascii="Times New Roman" w:hAnsi="Times New Roman" w:cs="Times New Roman"/>
                <w:sz w:val="22"/>
                <w:szCs w:val="22"/>
              </w:rPr>
            </w:pPr>
            <w:r w:rsidRPr="0041275B">
              <w:rPr>
                <w:rFonts w:ascii="Times New Roman" w:hAnsi="Times New Roman" w:cs="Times New Roman"/>
                <w:sz w:val="22"/>
                <w:szCs w:val="22"/>
              </w:rPr>
              <w:t>440,5</w:t>
            </w:r>
          </w:p>
        </w:tc>
      </w:tr>
    </w:tbl>
    <w:p w14:paraId="73BCDDB8" w14:textId="77777777" w:rsidR="00AD46D9" w:rsidRPr="0041275B" w:rsidRDefault="00AD46D9" w:rsidP="00AD46D9">
      <w:pPr>
        <w:pStyle w:val="210"/>
        <w:shd w:val="clear" w:color="auto" w:fill="auto"/>
        <w:tabs>
          <w:tab w:val="left" w:leader="underscore" w:pos="6166"/>
        </w:tabs>
        <w:spacing w:before="0" w:line="280" w:lineRule="exact"/>
        <w:ind w:firstLine="0"/>
        <w:jc w:val="left"/>
        <w:rPr>
          <w:i/>
          <w:sz w:val="24"/>
          <w:szCs w:val="24"/>
        </w:rPr>
      </w:pPr>
      <w:r w:rsidRPr="0041275B">
        <w:rPr>
          <w:i/>
          <w:sz w:val="24"/>
          <w:szCs w:val="24"/>
        </w:rPr>
        <w:t>Примітка: за даними лісокористувачів громади.</w:t>
      </w:r>
    </w:p>
    <w:p w14:paraId="6CBEED73" w14:textId="2B0BF96A" w:rsidR="00BF353D" w:rsidRPr="00B9112C" w:rsidRDefault="00BF353D" w:rsidP="00BF353D">
      <w:pPr>
        <w:pStyle w:val="210"/>
        <w:shd w:val="clear" w:color="auto" w:fill="auto"/>
        <w:tabs>
          <w:tab w:val="left" w:leader="underscore" w:pos="6166"/>
        </w:tabs>
        <w:spacing w:before="0" w:line="280" w:lineRule="exact"/>
        <w:ind w:firstLine="0"/>
        <w:jc w:val="left"/>
        <w:rPr>
          <w:i/>
          <w:sz w:val="24"/>
          <w:szCs w:val="24"/>
          <w:highlight w:val="yellow"/>
        </w:rPr>
      </w:pPr>
    </w:p>
    <w:p w14:paraId="061ACBC3" w14:textId="77777777" w:rsidR="00C40054" w:rsidRPr="00B9112C" w:rsidRDefault="00C40054">
      <w:pPr>
        <w:rPr>
          <w:sz w:val="2"/>
          <w:szCs w:val="2"/>
          <w:highlight w:val="yellow"/>
        </w:rPr>
        <w:sectPr w:rsidR="00C40054" w:rsidRPr="00B9112C">
          <w:headerReference w:type="even" r:id="rId25"/>
          <w:headerReference w:type="default" r:id="rId26"/>
          <w:headerReference w:type="first" r:id="rId27"/>
          <w:pgSz w:w="11900" w:h="16840"/>
          <w:pgMar w:top="901" w:right="391" w:bottom="587" w:left="1305" w:header="0" w:footer="3" w:gutter="0"/>
          <w:cols w:space="720"/>
          <w:noEndnote/>
          <w:titlePg/>
          <w:docGrid w:linePitch="360"/>
        </w:sectPr>
      </w:pPr>
    </w:p>
    <w:p w14:paraId="4D07B14F" w14:textId="60F6B0AE" w:rsidR="00C40054" w:rsidRPr="006A52F2" w:rsidRDefault="000516A2">
      <w:pPr>
        <w:pStyle w:val="210"/>
        <w:shd w:val="clear" w:color="auto" w:fill="auto"/>
        <w:tabs>
          <w:tab w:val="left" w:leader="underscore" w:pos="7949"/>
        </w:tabs>
        <w:spacing w:before="0" w:line="280" w:lineRule="exact"/>
        <w:ind w:left="1800" w:firstLine="0"/>
      </w:pPr>
      <w:r w:rsidRPr="006A52F2">
        <w:lastRenderedPageBreak/>
        <w:t>Проведення рубок головного користування за</w:t>
      </w:r>
      <w:r w:rsidR="00212D09" w:rsidRPr="006A52F2">
        <w:t xml:space="preserve"> 202</w:t>
      </w:r>
      <w:r w:rsidR="006A52F2" w:rsidRPr="006A52F2">
        <w:t>3</w:t>
      </w:r>
      <w:r w:rsidR="00212D09" w:rsidRPr="006A52F2">
        <w:t xml:space="preserve"> </w:t>
      </w:r>
      <w:r w:rsidRPr="006A52F2">
        <w:t>рік</w:t>
      </w:r>
    </w:p>
    <w:p w14:paraId="2CBD1D1E" w14:textId="77777777" w:rsidR="0060213F" w:rsidRPr="006A52F2" w:rsidRDefault="0060213F" w:rsidP="0060213F">
      <w:pPr>
        <w:pStyle w:val="a9"/>
        <w:shd w:val="clear" w:color="auto" w:fill="auto"/>
        <w:spacing w:line="240" w:lineRule="exact"/>
        <w:jc w:val="right"/>
      </w:pPr>
      <w:r w:rsidRPr="006A52F2">
        <w:t>Таблиця 28</w:t>
      </w:r>
    </w:p>
    <w:tbl>
      <w:tblPr>
        <w:tblW w:w="14822" w:type="dxa"/>
        <w:tblLayout w:type="fixed"/>
        <w:tblCellMar>
          <w:left w:w="10" w:type="dxa"/>
          <w:right w:w="10" w:type="dxa"/>
        </w:tblCellMar>
        <w:tblLook w:val="04A0" w:firstRow="1" w:lastRow="0" w:firstColumn="1" w:lastColumn="0" w:noHBand="0" w:noVBand="1"/>
      </w:tblPr>
      <w:tblGrid>
        <w:gridCol w:w="2278"/>
        <w:gridCol w:w="1276"/>
        <w:gridCol w:w="1042"/>
        <w:gridCol w:w="804"/>
        <w:gridCol w:w="793"/>
        <w:gridCol w:w="826"/>
        <w:gridCol w:w="734"/>
        <w:gridCol w:w="816"/>
        <w:gridCol w:w="743"/>
        <w:gridCol w:w="830"/>
        <w:gridCol w:w="936"/>
        <w:gridCol w:w="936"/>
        <w:gridCol w:w="936"/>
        <w:gridCol w:w="936"/>
        <w:gridCol w:w="936"/>
      </w:tblGrid>
      <w:tr w:rsidR="002F5879" w:rsidRPr="006A52F2" w14:paraId="48FF6BF5" w14:textId="77777777" w:rsidTr="00043B39">
        <w:trPr>
          <w:gridAfter w:val="5"/>
          <w:wAfter w:w="4680" w:type="dxa"/>
          <w:trHeight w:hRule="exact" w:val="576"/>
        </w:trPr>
        <w:tc>
          <w:tcPr>
            <w:tcW w:w="2278" w:type="dxa"/>
            <w:vMerge w:val="restart"/>
            <w:tcBorders>
              <w:top w:val="single" w:sz="4" w:space="0" w:color="auto"/>
              <w:left w:val="single" w:sz="4" w:space="0" w:color="auto"/>
            </w:tcBorders>
            <w:shd w:val="clear" w:color="auto" w:fill="FFFFFF"/>
            <w:vAlign w:val="center"/>
          </w:tcPr>
          <w:p w14:paraId="5D924684" w14:textId="77777777" w:rsidR="002F5879" w:rsidRPr="006A52F2" w:rsidRDefault="002F5879" w:rsidP="00BA004A">
            <w:pPr>
              <w:pStyle w:val="210"/>
              <w:shd w:val="clear" w:color="auto" w:fill="auto"/>
              <w:spacing w:before="0" w:line="278" w:lineRule="exact"/>
              <w:ind w:firstLine="0"/>
              <w:jc w:val="center"/>
              <w:rPr>
                <w:rStyle w:val="212pt"/>
                <w:sz w:val="22"/>
                <w:szCs w:val="22"/>
              </w:rPr>
            </w:pPr>
            <w:r w:rsidRPr="006A52F2">
              <w:rPr>
                <w:rStyle w:val="212pt"/>
                <w:sz w:val="22"/>
                <w:szCs w:val="22"/>
              </w:rPr>
              <w:t>Найменування/</w:t>
            </w:r>
          </w:p>
          <w:p w14:paraId="2B8847B5" w14:textId="4FA83122" w:rsidR="002F5879" w:rsidRPr="006A52F2" w:rsidRDefault="002F5879" w:rsidP="00BA004A">
            <w:pPr>
              <w:pStyle w:val="210"/>
              <w:shd w:val="clear" w:color="auto" w:fill="auto"/>
              <w:spacing w:before="0" w:line="278" w:lineRule="exact"/>
              <w:ind w:firstLine="0"/>
              <w:jc w:val="center"/>
              <w:rPr>
                <w:sz w:val="22"/>
                <w:szCs w:val="22"/>
              </w:rPr>
            </w:pPr>
            <w:r w:rsidRPr="006A52F2">
              <w:rPr>
                <w:rStyle w:val="212pt"/>
                <w:sz w:val="22"/>
                <w:szCs w:val="22"/>
              </w:rPr>
              <w:t>Прізвище, ім'я, по батькові (за наявності) лісокористувачів</w:t>
            </w:r>
          </w:p>
        </w:tc>
        <w:tc>
          <w:tcPr>
            <w:tcW w:w="1276" w:type="dxa"/>
            <w:vMerge w:val="restart"/>
            <w:tcBorders>
              <w:top w:val="single" w:sz="4" w:space="0" w:color="auto"/>
              <w:left w:val="single" w:sz="4" w:space="0" w:color="auto"/>
              <w:right w:val="single" w:sz="4" w:space="0" w:color="auto"/>
            </w:tcBorders>
            <w:shd w:val="clear" w:color="auto" w:fill="FFFFFF"/>
            <w:vAlign w:val="center"/>
          </w:tcPr>
          <w:p w14:paraId="798B0DD6" w14:textId="347C07ED" w:rsidR="002F5879" w:rsidRPr="006A52F2" w:rsidRDefault="002F5879" w:rsidP="00BA004A">
            <w:pPr>
              <w:pStyle w:val="210"/>
              <w:shd w:val="clear" w:color="auto" w:fill="auto"/>
              <w:spacing w:before="0" w:after="60" w:line="240" w:lineRule="exact"/>
              <w:ind w:firstLine="0"/>
              <w:jc w:val="center"/>
              <w:rPr>
                <w:rStyle w:val="212pt"/>
                <w:sz w:val="22"/>
                <w:szCs w:val="22"/>
              </w:rPr>
            </w:pPr>
            <w:r w:rsidRPr="006A52F2">
              <w:rPr>
                <w:rStyle w:val="212pt"/>
                <w:sz w:val="22"/>
                <w:szCs w:val="22"/>
              </w:rPr>
              <w:t>Розрахункова лісосіка</w:t>
            </w:r>
          </w:p>
        </w:tc>
        <w:tc>
          <w:tcPr>
            <w:tcW w:w="1042" w:type="dxa"/>
            <w:vMerge w:val="restart"/>
            <w:tcBorders>
              <w:top w:val="single" w:sz="4" w:space="0" w:color="auto"/>
              <w:left w:val="single" w:sz="4" w:space="0" w:color="auto"/>
            </w:tcBorders>
            <w:shd w:val="clear" w:color="auto" w:fill="FFFFFF"/>
            <w:vAlign w:val="center"/>
          </w:tcPr>
          <w:p w14:paraId="2633B7A2" w14:textId="6438FE92" w:rsidR="002F5879" w:rsidRPr="006A52F2" w:rsidRDefault="002F5879" w:rsidP="00BA004A">
            <w:pPr>
              <w:pStyle w:val="210"/>
              <w:shd w:val="clear" w:color="auto" w:fill="auto"/>
              <w:spacing w:before="0" w:after="60" w:line="240" w:lineRule="exact"/>
              <w:ind w:firstLine="0"/>
              <w:jc w:val="center"/>
              <w:rPr>
                <w:sz w:val="22"/>
                <w:szCs w:val="22"/>
              </w:rPr>
            </w:pPr>
            <w:r w:rsidRPr="006A52F2">
              <w:rPr>
                <w:rStyle w:val="212pt"/>
                <w:sz w:val="22"/>
                <w:szCs w:val="22"/>
              </w:rPr>
              <w:t>Категорія</w:t>
            </w:r>
          </w:p>
          <w:p w14:paraId="29188344" w14:textId="77777777" w:rsidR="002F5879" w:rsidRPr="006A52F2" w:rsidRDefault="002F5879" w:rsidP="00BA004A">
            <w:pPr>
              <w:pStyle w:val="210"/>
              <w:shd w:val="clear" w:color="auto" w:fill="auto"/>
              <w:spacing w:before="60" w:line="240" w:lineRule="exact"/>
              <w:ind w:left="240" w:firstLine="0"/>
              <w:rPr>
                <w:sz w:val="22"/>
                <w:szCs w:val="22"/>
              </w:rPr>
            </w:pPr>
            <w:r w:rsidRPr="006A52F2">
              <w:rPr>
                <w:rStyle w:val="212pt"/>
                <w:sz w:val="22"/>
                <w:szCs w:val="22"/>
              </w:rPr>
              <w:t>лісів</w:t>
            </w:r>
          </w:p>
        </w:tc>
        <w:tc>
          <w:tcPr>
            <w:tcW w:w="804" w:type="dxa"/>
            <w:vMerge w:val="restart"/>
            <w:tcBorders>
              <w:top w:val="single" w:sz="4" w:space="0" w:color="auto"/>
              <w:left w:val="single" w:sz="4" w:space="0" w:color="auto"/>
            </w:tcBorders>
            <w:shd w:val="clear" w:color="auto" w:fill="FFFFFF"/>
            <w:vAlign w:val="center"/>
          </w:tcPr>
          <w:p w14:paraId="2C709122" w14:textId="77777777" w:rsidR="002F5879" w:rsidRPr="006A52F2" w:rsidRDefault="002F5879" w:rsidP="00BA004A">
            <w:pPr>
              <w:pStyle w:val="210"/>
              <w:shd w:val="clear" w:color="auto" w:fill="auto"/>
              <w:spacing w:before="0" w:line="278" w:lineRule="exact"/>
              <w:ind w:firstLine="0"/>
              <w:jc w:val="center"/>
              <w:rPr>
                <w:sz w:val="22"/>
                <w:szCs w:val="22"/>
              </w:rPr>
            </w:pPr>
            <w:r w:rsidRPr="006A52F2">
              <w:rPr>
                <w:rStyle w:val="212pt"/>
                <w:sz w:val="22"/>
                <w:szCs w:val="22"/>
              </w:rPr>
              <w:t>Усього, тис. м</w:t>
            </w:r>
            <w:r w:rsidRPr="006A52F2">
              <w:rPr>
                <w:rStyle w:val="212pt"/>
                <w:sz w:val="22"/>
                <w:szCs w:val="22"/>
                <w:vertAlign w:val="superscript"/>
              </w:rPr>
              <w:t>3</w:t>
            </w:r>
          </w:p>
        </w:tc>
        <w:tc>
          <w:tcPr>
            <w:tcW w:w="4742" w:type="dxa"/>
            <w:gridSpan w:val="6"/>
            <w:tcBorders>
              <w:top w:val="single" w:sz="4" w:space="0" w:color="auto"/>
              <w:left w:val="single" w:sz="4" w:space="0" w:color="auto"/>
              <w:right w:val="single" w:sz="4" w:space="0" w:color="auto"/>
            </w:tcBorders>
            <w:shd w:val="clear" w:color="auto" w:fill="FFFFFF"/>
            <w:vAlign w:val="bottom"/>
          </w:tcPr>
          <w:p w14:paraId="7A0146E2" w14:textId="77777777" w:rsidR="007A4392" w:rsidRPr="006A52F2" w:rsidRDefault="002F5879" w:rsidP="0060213F">
            <w:pPr>
              <w:pStyle w:val="210"/>
              <w:shd w:val="clear" w:color="auto" w:fill="auto"/>
              <w:spacing w:before="0" w:line="283" w:lineRule="exact"/>
              <w:ind w:firstLine="0"/>
              <w:jc w:val="center"/>
              <w:rPr>
                <w:rStyle w:val="212pt"/>
                <w:sz w:val="22"/>
                <w:szCs w:val="22"/>
              </w:rPr>
            </w:pPr>
            <w:r w:rsidRPr="006A52F2">
              <w:rPr>
                <w:rStyle w:val="212pt"/>
                <w:sz w:val="22"/>
                <w:szCs w:val="22"/>
              </w:rPr>
              <w:t>У тому числі за господарствами</w:t>
            </w:r>
          </w:p>
          <w:p w14:paraId="757C9F7D" w14:textId="1E09450A" w:rsidR="002F5879" w:rsidRPr="006A52F2" w:rsidRDefault="002F5879" w:rsidP="0060213F">
            <w:pPr>
              <w:pStyle w:val="210"/>
              <w:shd w:val="clear" w:color="auto" w:fill="auto"/>
              <w:spacing w:before="0" w:line="283" w:lineRule="exact"/>
              <w:ind w:firstLine="0"/>
              <w:jc w:val="center"/>
              <w:rPr>
                <w:sz w:val="22"/>
                <w:szCs w:val="22"/>
              </w:rPr>
            </w:pPr>
            <w:r w:rsidRPr="006A52F2">
              <w:rPr>
                <w:rStyle w:val="212pt"/>
                <w:sz w:val="22"/>
                <w:szCs w:val="22"/>
              </w:rPr>
              <w:t xml:space="preserve"> (ліквідна деревина, тис. м</w:t>
            </w:r>
            <w:r w:rsidRPr="006A52F2">
              <w:rPr>
                <w:rStyle w:val="212pt"/>
                <w:sz w:val="22"/>
                <w:szCs w:val="22"/>
                <w:vertAlign w:val="superscript"/>
              </w:rPr>
              <w:t>3</w:t>
            </w:r>
            <w:r w:rsidRPr="006A52F2">
              <w:rPr>
                <w:rStyle w:val="212pt"/>
                <w:sz w:val="22"/>
                <w:szCs w:val="22"/>
              </w:rPr>
              <w:t>)</w:t>
            </w:r>
          </w:p>
        </w:tc>
      </w:tr>
      <w:tr w:rsidR="002F5879" w:rsidRPr="006A52F2" w14:paraId="1665319D" w14:textId="77777777" w:rsidTr="00043B39">
        <w:trPr>
          <w:gridAfter w:val="5"/>
          <w:wAfter w:w="4680" w:type="dxa"/>
          <w:trHeight w:hRule="exact" w:val="293"/>
        </w:trPr>
        <w:tc>
          <w:tcPr>
            <w:tcW w:w="2278" w:type="dxa"/>
            <w:vMerge/>
            <w:tcBorders>
              <w:left w:val="single" w:sz="4" w:space="0" w:color="auto"/>
            </w:tcBorders>
            <w:shd w:val="clear" w:color="auto" w:fill="FFFFFF"/>
          </w:tcPr>
          <w:p w14:paraId="09DD5F10" w14:textId="77777777" w:rsidR="002F5879" w:rsidRPr="006A52F2" w:rsidRDefault="002F5879" w:rsidP="0060213F">
            <w:pPr>
              <w:rPr>
                <w:rFonts w:ascii="Times New Roman" w:hAnsi="Times New Roman" w:cs="Times New Roman"/>
                <w:sz w:val="22"/>
                <w:szCs w:val="22"/>
              </w:rPr>
            </w:pPr>
          </w:p>
        </w:tc>
        <w:tc>
          <w:tcPr>
            <w:tcW w:w="1276" w:type="dxa"/>
            <w:vMerge/>
            <w:tcBorders>
              <w:left w:val="single" w:sz="4" w:space="0" w:color="auto"/>
              <w:right w:val="single" w:sz="4" w:space="0" w:color="auto"/>
            </w:tcBorders>
            <w:shd w:val="clear" w:color="auto" w:fill="FFFFFF"/>
          </w:tcPr>
          <w:p w14:paraId="7612E9B1" w14:textId="77777777" w:rsidR="002F5879" w:rsidRPr="006A52F2" w:rsidRDefault="002F5879" w:rsidP="0060213F">
            <w:pPr>
              <w:rPr>
                <w:rFonts w:ascii="Times New Roman" w:hAnsi="Times New Roman" w:cs="Times New Roman"/>
                <w:sz w:val="22"/>
                <w:szCs w:val="22"/>
              </w:rPr>
            </w:pPr>
          </w:p>
        </w:tc>
        <w:tc>
          <w:tcPr>
            <w:tcW w:w="1042" w:type="dxa"/>
            <w:vMerge/>
            <w:tcBorders>
              <w:left w:val="single" w:sz="4" w:space="0" w:color="auto"/>
            </w:tcBorders>
            <w:shd w:val="clear" w:color="auto" w:fill="FFFFFF"/>
          </w:tcPr>
          <w:p w14:paraId="0C94A01D" w14:textId="669ED309" w:rsidR="002F5879" w:rsidRPr="006A52F2" w:rsidRDefault="002F5879" w:rsidP="0060213F">
            <w:pPr>
              <w:rPr>
                <w:rFonts w:ascii="Times New Roman" w:hAnsi="Times New Roman" w:cs="Times New Roman"/>
                <w:sz w:val="22"/>
                <w:szCs w:val="22"/>
              </w:rPr>
            </w:pPr>
          </w:p>
        </w:tc>
        <w:tc>
          <w:tcPr>
            <w:tcW w:w="804" w:type="dxa"/>
            <w:vMerge/>
            <w:tcBorders>
              <w:left w:val="single" w:sz="4" w:space="0" w:color="auto"/>
            </w:tcBorders>
            <w:shd w:val="clear" w:color="auto" w:fill="FFFFFF"/>
          </w:tcPr>
          <w:p w14:paraId="3CCF2DF6" w14:textId="77777777" w:rsidR="002F5879" w:rsidRPr="006A52F2" w:rsidRDefault="002F5879" w:rsidP="0060213F">
            <w:pPr>
              <w:rPr>
                <w:rFonts w:ascii="Times New Roman" w:hAnsi="Times New Roman" w:cs="Times New Roman"/>
                <w:sz w:val="22"/>
                <w:szCs w:val="22"/>
              </w:rPr>
            </w:pPr>
          </w:p>
        </w:tc>
        <w:tc>
          <w:tcPr>
            <w:tcW w:w="1619" w:type="dxa"/>
            <w:gridSpan w:val="2"/>
            <w:tcBorders>
              <w:top w:val="single" w:sz="4" w:space="0" w:color="auto"/>
              <w:left w:val="single" w:sz="4" w:space="0" w:color="auto"/>
            </w:tcBorders>
            <w:shd w:val="clear" w:color="auto" w:fill="FFFFFF"/>
            <w:vAlign w:val="bottom"/>
          </w:tcPr>
          <w:p w14:paraId="7322FD65" w14:textId="77777777" w:rsidR="002F5879" w:rsidRPr="006A52F2" w:rsidRDefault="002F5879" w:rsidP="0060213F">
            <w:pPr>
              <w:pStyle w:val="210"/>
              <w:shd w:val="clear" w:color="auto" w:fill="auto"/>
              <w:spacing w:before="0" w:line="240" w:lineRule="exact"/>
              <w:ind w:firstLine="0"/>
              <w:jc w:val="center"/>
              <w:rPr>
                <w:sz w:val="22"/>
                <w:szCs w:val="22"/>
              </w:rPr>
            </w:pPr>
            <w:r w:rsidRPr="006A52F2">
              <w:rPr>
                <w:rStyle w:val="212pt"/>
                <w:sz w:val="22"/>
                <w:szCs w:val="22"/>
              </w:rPr>
              <w:t>хвойні</w:t>
            </w:r>
          </w:p>
        </w:tc>
        <w:tc>
          <w:tcPr>
            <w:tcW w:w="1550" w:type="dxa"/>
            <w:gridSpan w:val="2"/>
            <w:tcBorders>
              <w:top w:val="single" w:sz="4" w:space="0" w:color="auto"/>
              <w:left w:val="single" w:sz="4" w:space="0" w:color="auto"/>
            </w:tcBorders>
            <w:shd w:val="clear" w:color="auto" w:fill="FFFFFF"/>
            <w:vAlign w:val="bottom"/>
          </w:tcPr>
          <w:p w14:paraId="20601364" w14:textId="77777777" w:rsidR="002F5879" w:rsidRPr="006A52F2" w:rsidRDefault="002F5879" w:rsidP="0060213F">
            <w:pPr>
              <w:pStyle w:val="210"/>
              <w:shd w:val="clear" w:color="auto" w:fill="auto"/>
              <w:spacing w:before="0" w:line="240" w:lineRule="exact"/>
              <w:ind w:left="140" w:firstLine="0"/>
              <w:jc w:val="left"/>
              <w:rPr>
                <w:sz w:val="22"/>
                <w:szCs w:val="22"/>
              </w:rPr>
            </w:pPr>
            <w:r w:rsidRPr="006A52F2">
              <w:rPr>
                <w:rStyle w:val="212pt"/>
                <w:sz w:val="22"/>
                <w:szCs w:val="22"/>
              </w:rPr>
              <w:t>твердолистяні</w:t>
            </w:r>
          </w:p>
        </w:tc>
        <w:tc>
          <w:tcPr>
            <w:tcW w:w="1573" w:type="dxa"/>
            <w:gridSpan w:val="2"/>
            <w:tcBorders>
              <w:top w:val="single" w:sz="4" w:space="0" w:color="auto"/>
              <w:left w:val="single" w:sz="4" w:space="0" w:color="auto"/>
              <w:right w:val="single" w:sz="4" w:space="0" w:color="auto"/>
            </w:tcBorders>
            <w:shd w:val="clear" w:color="auto" w:fill="FFFFFF"/>
            <w:vAlign w:val="bottom"/>
          </w:tcPr>
          <w:p w14:paraId="20D49502" w14:textId="77777777" w:rsidR="002F5879" w:rsidRPr="006A52F2" w:rsidRDefault="002F5879" w:rsidP="0060213F">
            <w:pPr>
              <w:pStyle w:val="210"/>
              <w:shd w:val="clear" w:color="auto" w:fill="auto"/>
              <w:spacing w:before="0" w:line="240" w:lineRule="exact"/>
              <w:ind w:left="200" w:firstLine="0"/>
              <w:jc w:val="left"/>
              <w:rPr>
                <w:sz w:val="22"/>
                <w:szCs w:val="22"/>
              </w:rPr>
            </w:pPr>
            <w:r w:rsidRPr="006A52F2">
              <w:rPr>
                <w:rStyle w:val="212pt"/>
                <w:sz w:val="22"/>
                <w:szCs w:val="22"/>
              </w:rPr>
              <w:t>м’яколистяні</w:t>
            </w:r>
          </w:p>
        </w:tc>
      </w:tr>
      <w:tr w:rsidR="002F5879" w:rsidRPr="006A52F2" w14:paraId="1DAD4629" w14:textId="77777777" w:rsidTr="00043B39">
        <w:trPr>
          <w:gridAfter w:val="5"/>
          <w:wAfter w:w="4680" w:type="dxa"/>
          <w:trHeight w:hRule="exact" w:val="566"/>
        </w:trPr>
        <w:tc>
          <w:tcPr>
            <w:tcW w:w="2278" w:type="dxa"/>
            <w:vMerge/>
            <w:tcBorders>
              <w:left w:val="single" w:sz="4" w:space="0" w:color="auto"/>
            </w:tcBorders>
            <w:shd w:val="clear" w:color="auto" w:fill="FFFFFF"/>
          </w:tcPr>
          <w:p w14:paraId="432D1D3D" w14:textId="77777777" w:rsidR="002F5879" w:rsidRPr="006A52F2" w:rsidRDefault="002F5879" w:rsidP="0060213F">
            <w:pPr>
              <w:rPr>
                <w:rFonts w:ascii="Times New Roman" w:hAnsi="Times New Roman" w:cs="Times New Roman"/>
                <w:sz w:val="22"/>
                <w:szCs w:val="22"/>
              </w:rPr>
            </w:pPr>
          </w:p>
        </w:tc>
        <w:tc>
          <w:tcPr>
            <w:tcW w:w="1276" w:type="dxa"/>
            <w:vMerge/>
            <w:tcBorders>
              <w:left w:val="single" w:sz="4" w:space="0" w:color="auto"/>
              <w:right w:val="single" w:sz="4" w:space="0" w:color="auto"/>
            </w:tcBorders>
            <w:shd w:val="clear" w:color="auto" w:fill="FFFFFF"/>
          </w:tcPr>
          <w:p w14:paraId="55C28244" w14:textId="77777777" w:rsidR="002F5879" w:rsidRPr="006A52F2" w:rsidRDefault="002F5879" w:rsidP="0060213F">
            <w:pPr>
              <w:rPr>
                <w:rFonts w:ascii="Times New Roman" w:hAnsi="Times New Roman" w:cs="Times New Roman"/>
                <w:sz w:val="22"/>
                <w:szCs w:val="22"/>
              </w:rPr>
            </w:pPr>
          </w:p>
        </w:tc>
        <w:tc>
          <w:tcPr>
            <w:tcW w:w="1042" w:type="dxa"/>
            <w:vMerge/>
            <w:tcBorders>
              <w:left w:val="single" w:sz="4" w:space="0" w:color="auto"/>
            </w:tcBorders>
            <w:shd w:val="clear" w:color="auto" w:fill="FFFFFF"/>
          </w:tcPr>
          <w:p w14:paraId="34C798C2" w14:textId="4E9C1AF2" w:rsidR="002F5879" w:rsidRPr="006A52F2" w:rsidRDefault="002F5879" w:rsidP="0060213F">
            <w:pPr>
              <w:rPr>
                <w:rFonts w:ascii="Times New Roman" w:hAnsi="Times New Roman" w:cs="Times New Roman"/>
                <w:sz w:val="22"/>
                <w:szCs w:val="22"/>
              </w:rPr>
            </w:pPr>
          </w:p>
        </w:tc>
        <w:tc>
          <w:tcPr>
            <w:tcW w:w="804" w:type="dxa"/>
            <w:vMerge/>
            <w:tcBorders>
              <w:left w:val="single" w:sz="4" w:space="0" w:color="auto"/>
            </w:tcBorders>
            <w:shd w:val="clear" w:color="auto" w:fill="FFFFFF"/>
          </w:tcPr>
          <w:p w14:paraId="683C1E05" w14:textId="77777777" w:rsidR="002F5879" w:rsidRPr="006A52F2" w:rsidRDefault="002F5879" w:rsidP="0060213F">
            <w:pPr>
              <w:rPr>
                <w:rFonts w:ascii="Times New Roman" w:hAnsi="Times New Roman" w:cs="Times New Roman"/>
                <w:sz w:val="22"/>
                <w:szCs w:val="22"/>
              </w:rPr>
            </w:pPr>
          </w:p>
        </w:tc>
        <w:tc>
          <w:tcPr>
            <w:tcW w:w="793" w:type="dxa"/>
            <w:tcBorders>
              <w:top w:val="single" w:sz="4" w:space="0" w:color="auto"/>
              <w:left w:val="single" w:sz="4" w:space="0" w:color="auto"/>
            </w:tcBorders>
            <w:shd w:val="clear" w:color="auto" w:fill="FFFFFF"/>
            <w:vAlign w:val="center"/>
          </w:tcPr>
          <w:p w14:paraId="655893F6" w14:textId="77777777" w:rsidR="002F5879" w:rsidRPr="006A52F2" w:rsidRDefault="002F5879" w:rsidP="00EB4C95">
            <w:pPr>
              <w:pStyle w:val="210"/>
              <w:shd w:val="clear" w:color="auto" w:fill="auto"/>
              <w:spacing w:before="0" w:after="120" w:line="240" w:lineRule="exact"/>
              <w:ind w:firstLine="0"/>
              <w:jc w:val="center"/>
              <w:rPr>
                <w:sz w:val="22"/>
                <w:szCs w:val="22"/>
              </w:rPr>
            </w:pPr>
            <w:r w:rsidRPr="006A52F2">
              <w:rPr>
                <w:rStyle w:val="212pt"/>
                <w:sz w:val="22"/>
                <w:szCs w:val="22"/>
              </w:rPr>
              <w:t>площа,</w:t>
            </w:r>
          </w:p>
          <w:p w14:paraId="12311EA9" w14:textId="77777777" w:rsidR="002F5879" w:rsidRPr="006A52F2" w:rsidRDefault="002F5879" w:rsidP="00EB4C95">
            <w:pPr>
              <w:pStyle w:val="210"/>
              <w:shd w:val="clear" w:color="auto" w:fill="auto"/>
              <w:spacing w:before="120" w:line="240" w:lineRule="exact"/>
              <w:ind w:firstLine="0"/>
              <w:jc w:val="center"/>
              <w:rPr>
                <w:sz w:val="22"/>
                <w:szCs w:val="22"/>
              </w:rPr>
            </w:pPr>
            <w:r w:rsidRPr="006A52F2">
              <w:rPr>
                <w:rStyle w:val="212pt"/>
                <w:sz w:val="22"/>
                <w:szCs w:val="22"/>
              </w:rPr>
              <w:t>га</w:t>
            </w:r>
          </w:p>
        </w:tc>
        <w:tc>
          <w:tcPr>
            <w:tcW w:w="826" w:type="dxa"/>
            <w:tcBorders>
              <w:top w:val="single" w:sz="4" w:space="0" w:color="auto"/>
              <w:left w:val="single" w:sz="4" w:space="0" w:color="auto"/>
            </w:tcBorders>
            <w:shd w:val="clear" w:color="auto" w:fill="FFFFFF"/>
            <w:vAlign w:val="center"/>
          </w:tcPr>
          <w:p w14:paraId="09E3E0D6" w14:textId="324585C3" w:rsidR="002F5879" w:rsidRPr="006A52F2" w:rsidRDefault="002F5879" w:rsidP="00EB4C95">
            <w:pPr>
              <w:pStyle w:val="210"/>
              <w:shd w:val="clear" w:color="auto" w:fill="auto"/>
              <w:spacing w:before="0" w:line="240" w:lineRule="exact"/>
              <w:ind w:firstLine="0"/>
              <w:jc w:val="center"/>
              <w:rPr>
                <w:sz w:val="22"/>
                <w:szCs w:val="22"/>
              </w:rPr>
            </w:pPr>
            <w:r w:rsidRPr="006A52F2">
              <w:rPr>
                <w:rStyle w:val="212pt"/>
                <w:sz w:val="22"/>
                <w:szCs w:val="22"/>
              </w:rPr>
              <w:t>запас,м</w:t>
            </w:r>
            <w:r w:rsidRPr="006A52F2">
              <w:rPr>
                <w:rStyle w:val="212pt"/>
                <w:sz w:val="22"/>
                <w:szCs w:val="22"/>
                <w:vertAlign w:val="superscript"/>
              </w:rPr>
              <w:t>3</w:t>
            </w:r>
          </w:p>
        </w:tc>
        <w:tc>
          <w:tcPr>
            <w:tcW w:w="734" w:type="dxa"/>
            <w:tcBorders>
              <w:top w:val="single" w:sz="4" w:space="0" w:color="auto"/>
              <w:left w:val="single" w:sz="4" w:space="0" w:color="auto"/>
            </w:tcBorders>
            <w:shd w:val="clear" w:color="auto" w:fill="FFFFFF"/>
            <w:vAlign w:val="center"/>
          </w:tcPr>
          <w:p w14:paraId="06351BDB" w14:textId="77777777" w:rsidR="002F5879" w:rsidRPr="006A52F2" w:rsidRDefault="002F5879" w:rsidP="00EB4C95">
            <w:pPr>
              <w:pStyle w:val="210"/>
              <w:shd w:val="clear" w:color="auto" w:fill="auto"/>
              <w:spacing w:before="0" w:after="120" w:line="240" w:lineRule="exact"/>
              <w:ind w:firstLine="0"/>
              <w:jc w:val="center"/>
              <w:rPr>
                <w:sz w:val="22"/>
                <w:szCs w:val="22"/>
              </w:rPr>
            </w:pPr>
            <w:r w:rsidRPr="006A52F2">
              <w:rPr>
                <w:rStyle w:val="212pt"/>
                <w:sz w:val="22"/>
                <w:szCs w:val="22"/>
              </w:rPr>
              <w:t>площа,</w:t>
            </w:r>
          </w:p>
          <w:p w14:paraId="3E7A62AF" w14:textId="77777777" w:rsidR="002F5879" w:rsidRPr="006A52F2" w:rsidRDefault="002F5879" w:rsidP="00EB4C95">
            <w:pPr>
              <w:pStyle w:val="210"/>
              <w:shd w:val="clear" w:color="auto" w:fill="auto"/>
              <w:spacing w:before="120" w:line="240" w:lineRule="exact"/>
              <w:ind w:firstLine="0"/>
              <w:jc w:val="center"/>
              <w:rPr>
                <w:sz w:val="22"/>
                <w:szCs w:val="22"/>
              </w:rPr>
            </w:pPr>
            <w:r w:rsidRPr="006A52F2">
              <w:rPr>
                <w:rStyle w:val="212pt"/>
                <w:sz w:val="22"/>
                <w:szCs w:val="22"/>
              </w:rPr>
              <w:t>га</w:t>
            </w:r>
          </w:p>
        </w:tc>
        <w:tc>
          <w:tcPr>
            <w:tcW w:w="816" w:type="dxa"/>
            <w:tcBorders>
              <w:top w:val="single" w:sz="4" w:space="0" w:color="auto"/>
              <w:left w:val="single" w:sz="4" w:space="0" w:color="auto"/>
            </w:tcBorders>
            <w:shd w:val="clear" w:color="auto" w:fill="FFFFFF"/>
            <w:vAlign w:val="center"/>
          </w:tcPr>
          <w:p w14:paraId="4A680A87" w14:textId="30294F86" w:rsidR="002F5879" w:rsidRPr="006A52F2" w:rsidRDefault="002F5879" w:rsidP="00EB4C95">
            <w:pPr>
              <w:pStyle w:val="210"/>
              <w:shd w:val="clear" w:color="auto" w:fill="auto"/>
              <w:spacing w:before="0" w:line="240" w:lineRule="exact"/>
              <w:ind w:firstLine="0"/>
              <w:jc w:val="center"/>
              <w:rPr>
                <w:sz w:val="22"/>
                <w:szCs w:val="22"/>
              </w:rPr>
            </w:pPr>
            <w:r w:rsidRPr="006A52F2">
              <w:rPr>
                <w:rStyle w:val="212pt"/>
                <w:sz w:val="22"/>
                <w:szCs w:val="22"/>
              </w:rPr>
              <w:t>запас,м</w:t>
            </w:r>
            <w:r w:rsidRPr="006A52F2">
              <w:rPr>
                <w:rStyle w:val="212pt"/>
                <w:sz w:val="22"/>
                <w:szCs w:val="22"/>
                <w:vertAlign w:val="superscript"/>
              </w:rPr>
              <w:t>3</w:t>
            </w:r>
          </w:p>
        </w:tc>
        <w:tc>
          <w:tcPr>
            <w:tcW w:w="743" w:type="dxa"/>
            <w:tcBorders>
              <w:top w:val="single" w:sz="4" w:space="0" w:color="auto"/>
              <w:left w:val="single" w:sz="4" w:space="0" w:color="auto"/>
            </w:tcBorders>
            <w:shd w:val="clear" w:color="auto" w:fill="FFFFFF"/>
            <w:vAlign w:val="center"/>
          </w:tcPr>
          <w:p w14:paraId="1468B77C" w14:textId="77777777" w:rsidR="002F5879" w:rsidRPr="006A52F2" w:rsidRDefault="002F5879" w:rsidP="00EB4C95">
            <w:pPr>
              <w:pStyle w:val="210"/>
              <w:shd w:val="clear" w:color="auto" w:fill="auto"/>
              <w:spacing w:before="0" w:after="120" w:line="240" w:lineRule="exact"/>
              <w:ind w:firstLine="0"/>
              <w:jc w:val="center"/>
              <w:rPr>
                <w:sz w:val="22"/>
                <w:szCs w:val="22"/>
              </w:rPr>
            </w:pPr>
            <w:r w:rsidRPr="006A52F2">
              <w:rPr>
                <w:rStyle w:val="212pt"/>
                <w:sz w:val="22"/>
                <w:szCs w:val="22"/>
              </w:rPr>
              <w:t>площа,</w:t>
            </w:r>
          </w:p>
          <w:p w14:paraId="1053CCBE" w14:textId="77777777" w:rsidR="002F5879" w:rsidRPr="006A52F2" w:rsidRDefault="002F5879" w:rsidP="00EB4C95">
            <w:pPr>
              <w:pStyle w:val="210"/>
              <w:shd w:val="clear" w:color="auto" w:fill="auto"/>
              <w:spacing w:before="120" w:line="240" w:lineRule="exact"/>
              <w:ind w:firstLine="0"/>
              <w:jc w:val="center"/>
              <w:rPr>
                <w:sz w:val="22"/>
                <w:szCs w:val="22"/>
              </w:rPr>
            </w:pPr>
            <w:r w:rsidRPr="006A52F2">
              <w:rPr>
                <w:rStyle w:val="212pt"/>
                <w:sz w:val="22"/>
                <w:szCs w:val="22"/>
              </w:rPr>
              <w:t>га</w:t>
            </w:r>
          </w:p>
        </w:tc>
        <w:tc>
          <w:tcPr>
            <w:tcW w:w="830" w:type="dxa"/>
            <w:tcBorders>
              <w:top w:val="single" w:sz="4" w:space="0" w:color="auto"/>
              <w:left w:val="single" w:sz="4" w:space="0" w:color="auto"/>
              <w:right w:val="single" w:sz="4" w:space="0" w:color="auto"/>
            </w:tcBorders>
            <w:shd w:val="clear" w:color="auto" w:fill="FFFFFF"/>
            <w:vAlign w:val="center"/>
          </w:tcPr>
          <w:p w14:paraId="79C1DFA2" w14:textId="3BDC9EAC" w:rsidR="002F5879" w:rsidRPr="006A52F2" w:rsidRDefault="002F5879" w:rsidP="00EB4C95">
            <w:pPr>
              <w:pStyle w:val="210"/>
              <w:shd w:val="clear" w:color="auto" w:fill="auto"/>
              <w:spacing w:before="0" w:line="240" w:lineRule="exact"/>
              <w:ind w:firstLine="0"/>
              <w:jc w:val="center"/>
              <w:rPr>
                <w:sz w:val="22"/>
                <w:szCs w:val="22"/>
              </w:rPr>
            </w:pPr>
            <w:r w:rsidRPr="006A52F2">
              <w:rPr>
                <w:rStyle w:val="212pt"/>
                <w:sz w:val="22"/>
                <w:szCs w:val="22"/>
              </w:rPr>
              <w:t>запас,м</w:t>
            </w:r>
            <w:r w:rsidRPr="006A52F2">
              <w:rPr>
                <w:rStyle w:val="212pt"/>
                <w:sz w:val="22"/>
                <w:szCs w:val="22"/>
                <w:vertAlign w:val="superscript"/>
              </w:rPr>
              <w:t>3</w:t>
            </w:r>
          </w:p>
        </w:tc>
      </w:tr>
      <w:tr w:rsidR="002F5879" w:rsidRPr="006A52F2" w14:paraId="2DBFACBC" w14:textId="77777777" w:rsidTr="00043B39">
        <w:trPr>
          <w:gridAfter w:val="5"/>
          <w:wAfter w:w="4680" w:type="dxa"/>
          <w:trHeight w:hRule="exact" w:val="283"/>
        </w:trPr>
        <w:tc>
          <w:tcPr>
            <w:tcW w:w="2278" w:type="dxa"/>
            <w:tcBorders>
              <w:top w:val="single" w:sz="4" w:space="0" w:color="auto"/>
              <w:left w:val="single" w:sz="4" w:space="0" w:color="auto"/>
            </w:tcBorders>
            <w:shd w:val="clear" w:color="auto" w:fill="FFFFFF"/>
            <w:vAlign w:val="bottom"/>
          </w:tcPr>
          <w:p w14:paraId="1B69538F" w14:textId="77777777" w:rsidR="002F5879" w:rsidRPr="006A52F2" w:rsidRDefault="002F5879" w:rsidP="0060213F">
            <w:pPr>
              <w:pStyle w:val="210"/>
              <w:shd w:val="clear" w:color="auto" w:fill="auto"/>
              <w:spacing w:before="0" w:line="240" w:lineRule="exact"/>
              <w:ind w:firstLine="0"/>
              <w:jc w:val="center"/>
              <w:rPr>
                <w:sz w:val="22"/>
                <w:szCs w:val="22"/>
              </w:rPr>
            </w:pPr>
            <w:r w:rsidRPr="006A52F2">
              <w:rPr>
                <w:rStyle w:val="212pt"/>
                <w:sz w:val="22"/>
                <w:szCs w:val="22"/>
              </w:rPr>
              <w:t>1</w:t>
            </w:r>
          </w:p>
        </w:tc>
        <w:tc>
          <w:tcPr>
            <w:tcW w:w="1276" w:type="dxa"/>
            <w:tcBorders>
              <w:top w:val="single" w:sz="4" w:space="0" w:color="auto"/>
              <w:left w:val="single" w:sz="4" w:space="0" w:color="auto"/>
              <w:right w:val="single" w:sz="4" w:space="0" w:color="auto"/>
            </w:tcBorders>
            <w:shd w:val="clear" w:color="auto" w:fill="FFFFFF"/>
            <w:vAlign w:val="bottom"/>
          </w:tcPr>
          <w:p w14:paraId="4C357417" w14:textId="55266F9E" w:rsidR="002F5879" w:rsidRPr="006A52F2" w:rsidRDefault="002F5879" w:rsidP="0060213F">
            <w:pPr>
              <w:pStyle w:val="210"/>
              <w:shd w:val="clear" w:color="auto" w:fill="auto"/>
              <w:spacing w:before="0" w:line="240" w:lineRule="exact"/>
              <w:ind w:firstLine="0"/>
              <w:jc w:val="center"/>
              <w:rPr>
                <w:rStyle w:val="212pt"/>
                <w:sz w:val="22"/>
                <w:szCs w:val="22"/>
              </w:rPr>
            </w:pPr>
            <w:r w:rsidRPr="006A52F2">
              <w:rPr>
                <w:rStyle w:val="212pt"/>
                <w:sz w:val="22"/>
                <w:szCs w:val="22"/>
              </w:rPr>
              <w:t>2</w:t>
            </w:r>
          </w:p>
        </w:tc>
        <w:tc>
          <w:tcPr>
            <w:tcW w:w="1042" w:type="dxa"/>
            <w:tcBorders>
              <w:top w:val="single" w:sz="4" w:space="0" w:color="auto"/>
              <w:left w:val="single" w:sz="4" w:space="0" w:color="auto"/>
            </w:tcBorders>
            <w:shd w:val="clear" w:color="auto" w:fill="FFFFFF"/>
          </w:tcPr>
          <w:p w14:paraId="32B7656C" w14:textId="3E94EB3F" w:rsidR="002F5879" w:rsidRPr="006A52F2" w:rsidRDefault="002F5879" w:rsidP="0060213F">
            <w:pPr>
              <w:pStyle w:val="210"/>
              <w:shd w:val="clear" w:color="auto" w:fill="auto"/>
              <w:spacing w:before="0" w:line="240" w:lineRule="exact"/>
              <w:ind w:firstLine="0"/>
              <w:jc w:val="center"/>
              <w:rPr>
                <w:sz w:val="22"/>
                <w:szCs w:val="22"/>
              </w:rPr>
            </w:pPr>
            <w:r w:rsidRPr="006A52F2">
              <w:rPr>
                <w:rStyle w:val="212pt"/>
                <w:sz w:val="22"/>
                <w:szCs w:val="22"/>
              </w:rPr>
              <w:t>3</w:t>
            </w:r>
          </w:p>
        </w:tc>
        <w:tc>
          <w:tcPr>
            <w:tcW w:w="804" w:type="dxa"/>
            <w:tcBorders>
              <w:top w:val="single" w:sz="4" w:space="0" w:color="auto"/>
              <w:left w:val="single" w:sz="4" w:space="0" w:color="auto"/>
            </w:tcBorders>
            <w:shd w:val="clear" w:color="auto" w:fill="FFFFFF"/>
          </w:tcPr>
          <w:p w14:paraId="40BABD38" w14:textId="7211B5F0" w:rsidR="002F5879" w:rsidRPr="006A52F2" w:rsidRDefault="002F5879" w:rsidP="0060213F">
            <w:pPr>
              <w:pStyle w:val="210"/>
              <w:shd w:val="clear" w:color="auto" w:fill="auto"/>
              <w:spacing w:before="0" w:line="240" w:lineRule="exact"/>
              <w:ind w:firstLine="0"/>
              <w:jc w:val="center"/>
              <w:rPr>
                <w:sz w:val="22"/>
                <w:szCs w:val="22"/>
              </w:rPr>
            </w:pPr>
            <w:r w:rsidRPr="006A52F2">
              <w:rPr>
                <w:rStyle w:val="212pt"/>
                <w:sz w:val="22"/>
                <w:szCs w:val="22"/>
              </w:rPr>
              <w:t>4</w:t>
            </w:r>
          </w:p>
        </w:tc>
        <w:tc>
          <w:tcPr>
            <w:tcW w:w="793" w:type="dxa"/>
            <w:tcBorders>
              <w:top w:val="single" w:sz="4" w:space="0" w:color="auto"/>
              <w:left w:val="single" w:sz="4" w:space="0" w:color="auto"/>
            </w:tcBorders>
            <w:shd w:val="clear" w:color="auto" w:fill="FFFFFF"/>
          </w:tcPr>
          <w:p w14:paraId="56F9F724" w14:textId="2C7DA12A" w:rsidR="002F5879" w:rsidRPr="006A52F2" w:rsidRDefault="002F5879" w:rsidP="0060213F">
            <w:pPr>
              <w:pStyle w:val="210"/>
              <w:shd w:val="clear" w:color="auto" w:fill="auto"/>
              <w:spacing w:before="0" w:line="240" w:lineRule="exact"/>
              <w:ind w:firstLine="0"/>
              <w:jc w:val="center"/>
              <w:rPr>
                <w:sz w:val="22"/>
                <w:szCs w:val="22"/>
              </w:rPr>
            </w:pPr>
            <w:r w:rsidRPr="006A52F2">
              <w:rPr>
                <w:rStyle w:val="212pt"/>
                <w:sz w:val="22"/>
                <w:szCs w:val="22"/>
              </w:rPr>
              <w:t>5</w:t>
            </w:r>
          </w:p>
        </w:tc>
        <w:tc>
          <w:tcPr>
            <w:tcW w:w="826" w:type="dxa"/>
            <w:tcBorders>
              <w:top w:val="single" w:sz="4" w:space="0" w:color="auto"/>
              <w:left w:val="single" w:sz="4" w:space="0" w:color="auto"/>
            </w:tcBorders>
            <w:shd w:val="clear" w:color="auto" w:fill="FFFFFF"/>
            <w:vAlign w:val="bottom"/>
          </w:tcPr>
          <w:p w14:paraId="4E8B0C33" w14:textId="6A9C8E2A" w:rsidR="002F5879" w:rsidRPr="006A52F2" w:rsidRDefault="002F5879" w:rsidP="0060213F">
            <w:pPr>
              <w:pStyle w:val="210"/>
              <w:shd w:val="clear" w:color="auto" w:fill="auto"/>
              <w:spacing w:before="0" w:line="240" w:lineRule="exact"/>
              <w:ind w:left="340" w:firstLine="0"/>
              <w:jc w:val="left"/>
              <w:rPr>
                <w:sz w:val="22"/>
                <w:szCs w:val="22"/>
              </w:rPr>
            </w:pPr>
            <w:r w:rsidRPr="006A52F2">
              <w:rPr>
                <w:rStyle w:val="212pt"/>
                <w:sz w:val="22"/>
                <w:szCs w:val="22"/>
              </w:rPr>
              <w:t>6</w:t>
            </w:r>
          </w:p>
        </w:tc>
        <w:tc>
          <w:tcPr>
            <w:tcW w:w="734" w:type="dxa"/>
            <w:tcBorders>
              <w:top w:val="single" w:sz="4" w:space="0" w:color="auto"/>
              <w:left w:val="single" w:sz="4" w:space="0" w:color="auto"/>
            </w:tcBorders>
            <w:shd w:val="clear" w:color="auto" w:fill="FFFFFF"/>
          </w:tcPr>
          <w:p w14:paraId="475FDE7D" w14:textId="1306CD28" w:rsidR="002F5879" w:rsidRPr="006A52F2" w:rsidRDefault="002F5879" w:rsidP="0060213F">
            <w:pPr>
              <w:pStyle w:val="210"/>
              <w:shd w:val="clear" w:color="auto" w:fill="auto"/>
              <w:spacing w:before="0" w:line="240" w:lineRule="exact"/>
              <w:ind w:firstLine="0"/>
              <w:jc w:val="center"/>
              <w:rPr>
                <w:sz w:val="22"/>
                <w:szCs w:val="22"/>
              </w:rPr>
            </w:pPr>
            <w:r w:rsidRPr="006A52F2">
              <w:rPr>
                <w:rStyle w:val="212pt"/>
                <w:sz w:val="22"/>
                <w:szCs w:val="22"/>
              </w:rPr>
              <w:t>7</w:t>
            </w:r>
          </w:p>
        </w:tc>
        <w:tc>
          <w:tcPr>
            <w:tcW w:w="816" w:type="dxa"/>
            <w:tcBorders>
              <w:top w:val="single" w:sz="4" w:space="0" w:color="auto"/>
              <w:left w:val="single" w:sz="4" w:space="0" w:color="auto"/>
            </w:tcBorders>
            <w:shd w:val="clear" w:color="auto" w:fill="FFFFFF"/>
            <w:vAlign w:val="bottom"/>
          </w:tcPr>
          <w:p w14:paraId="43E732B5" w14:textId="06F94097" w:rsidR="002F5879" w:rsidRPr="006A52F2" w:rsidRDefault="002F5879" w:rsidP="0060213F">
            <w:pPr>
              <w:pStyle w:val="210"/>
              <w:shd w:val="clear" w:color="auto" w:fill="auto"/>
              <w:spacing w:before="0" w:line="240" w:lineRule="exact"/>
              <w:ind w:left="340" w:firstLine="0"/>
              <w:jc w:val="left"/>
              <w:rPr>
                <w:sz w:val="22"/>
                <w:szCs w:val="22"/>
              </w:rPr>
            </w:pPr>
            <w:r w:rsidRPr="006A52F2">
              <w:rPr>
                <w:rStyle w:val="212pt"/>
                <w:sz w:val="22"/>
                <w:szCs w:val="22"/>
              </w:rPr>
              <w:t>8</w:t>
            </w:r>
          </w:p>
        </w:tc>
        <w:tc>
          <w:tcPr>
            <w:tcW w:w="743" w:type="dxa"/>
            <w:tcBorders>
              <w:top w:val="single" w:sz="4" w:space="0" w:color="auto"/>
              <w:left w:val="single" w:sz="4" w:space="0" w:color="auto"/>
            </w:tcBorders>
            <w:shd w:val="clear" w:color="auto" w:fill="FFFFFF"/>
          </w:tcPr>
          <w:p w14:paraId="179126AB" w14:textId="232F9828" w:rsidR="002F5879" w:rsidRPr="006A52F2" w:rsidRDefault="002F5879" w:rsidP="0060213F">
            <w:pPr>
              <w:pStyle w:val="210"/>
              <w:shd w:val="clear" w:color="auto" w:fill="auto"/>
              <w:spacing w:before="0" w:line="240" w:lineRule="exact"/>
              <w:ind w:firstLine="0"/>
              <w:jc w:val="center"/>
              <w:rPr>
                <w:sz w:val="22"/>
                <w:szCs w:val="22"/>
              </w:rPr>
            </w:pPr>
            <w:r w:rsidRPr="006A52F2">
              <w:rPr>
                <w:rStyle w:val="212pt"/>
                <w:sz w:val="22"/>
                <w:szCs w:val="22"/>
              </w:rPr>
              <w:t>9</w:t>
            </w:r>
          </w:p>
        </w:tc>
        <w:tc>
          <w:tcPr>
            <w:tcW w:w="830" w:type="dxa"/>
            <w:tcBorders>
              <w:top w:val="single" w:sz="4" w:space="0" w:color="auto"/>
              <w:left w:val="single" w:sz="4" w:space="0" w:color="auto"/>
              <w:right w:val="single" w:sz="4" w:space="0" w:color="auto"/>
            </w:tcBorders>
            <w:shd w:val="clear" w:color="auto" w:fill="FFFFFF"/>
          </w:tcPr>
          <w:p w14:paraId="36852A97" w14:textId="73ECEBF4" w:rsidR="002F5879" w:rsidRPr="006A52F2" w:rsidRDefault="002F5879" w:rsidP="0060213F">
            <w:pPr>
              <w:pStyle w:val="210"/>
              <w:shd w:val="clear" w:color="auto" w:fill="auto"/>
              <w:spacing w:before="0" w:line="240" w:lineRule="exact"/>
              <w:ind w:left="340" w:firstLine="0"/>
              <w:jc w:val="left"/>
              <w:rPr>
                <w:sz w:val="22"/>
                <w:szCs w:val="22"/>
              </w:rPr>
            </w:pPr>
            <w:r w:rsidRPr="006A52F2">
              <w:rPr>
                <w:sz w:val="22"/>
                <w:szCs w:val="22"/>
              </w:rPr>
              <w:t>10</w:t>
            </w:r>
          </w:p>
        </w:tc>
      </w:tr>
      <w:tr w:rsidR="005A2C06" w:rsidRPr="006A52F2" w14:paraId="4A5B9789" w14:textId="77777777" w:rsidTr="00043B39">
        <w:trPr>
          <w:gridAfter w:val="5"/>
          <w:wAfter w:w="4680" w:type="dxa"/>
          <w:trHeight w:hRule="exact" w:val="283"/>
        </w:trPr>
        <w:tc>
          <w:tcPr>
            <w:tcW w:w="2278" w:type="dxa"/>
            <w:vMerge w:val="restart"/>
            <w:tcBorders>
              <w:top w:val="single" w:sz="4" w:space="0" w:color="auto"/>
              <w:left w:val="single" w:sz="4" w:space="0" w:color="auto"/>
            </w:tcBorders>
            <w:shd w:val="clear" w:color="auto" w:fill="FFFFFF"/>
            <w:vAlign w:val="center"/>
          </w:tcPr>
          <w:p w14:paraId="2D5285E2" w14:textId="2421F394" w:rsidR="005A2C06" w:rsidRPr="006A52F2" w:rsidRDefault="00B853D9" w:rsidP="000930A2">
            <w:pPr>
              <w:jc w:val="center"/>
              <w:rPr>
                <w:rFonts w:ascii="Times New Roman" w:hAnsi="Times New Roman" w:cs="Times New Roman"/>
                <w:sz w:val="22"/>
                <w:szCs w:val="22"/>
              </w:rPr>
            </w:pPr>
            <w:r w:rsidRPr="006A52F2">
              <w:rPr>
                <w:rFonts w:ascii="Times New Roman" w:hAnsi="Times New Roman" w:cs="Times New Roman"/>
                <w:sz w:val="22"/>
                <w:szCs w:val="22"/>
              </w:rPr>
              <w:t>Дочірнє підприємство «Коростенський лісгосп АПК» Житомирського обласного комунального агролісогосподарського підприєсмтва «Житомироблагроліс» Житомирської обласної ради</w:t>
            </w:r>
          </w:p>
        </w:tc>
        <w:tc>
          <w:tcPr>
            <w:tcW w:w="1276" w:type="dxa"/>
            <w:vMerge w:val="restart"/>
            <w:tcBorders>
              <w:top w:val="single" w:sz="4" w:space="0" w:color="auto"/>
              <w:left w:val="single" w:sz="4" w:space="0" w:color="auto"/>
              <w:right w:val="single" w:sz="4" w:space="0" w:color="auto"/>
            </w:tcBorders>
            <w:shd w:val="clear" w:color="auto" w:fill="FFFFFF"/>
            <w:vAlign w:val="center"/>
          </w:tcPr>
          <w:p w14:paraId="338AE3D9" w14:textId="44F90904" w:rsidR="005A2C06" w:rsidRPr="006A52F2" w:rsidRDefault="005A2C06" w:rsidP="000930A2">
            <w:pPr>
              <w:pStyle w:val="210"/>
              <w:shd w:val="clear" w:color="auto" w:fill="auto"/>
              <w:spacing w:before="0" w:line="240" w:lineRule="exact"/>
              <w:ind w:firstLine="0"/>
              <w:jc w:val="center"/>
              <w:rPr>
                <w:rStyle w:val="212pt"/>
                <w:sz w:val="22"/>
                <w:szCs w:val="22"/>
              </w:rPr>
            </w:pPr>
            <w:r w:rsidRPr="006A52F2">
              <w:rPr>
                <w:rStyle w:val="212pt"/>
                <w:sz w:val="22"/>
                <w:szCs w:val="22"/>
              </w:rPr>
              <w:t>затверджена</w:t>
            </w:r>
          </w:p>
        </w:tc>
        <w:tc>
          <w:tcPr>
            <w:tcW w:w="1042" w:type="dxa"/>
            <w:tcBorders>
              <w:top w:val="single" w:sz="4" w:space="0" w:color="auto"/>
              <w:left w:val="single" w:sz="4" w:space="0" w:color="auto"/>
            </w:tcBorders>
            <w:shd w:val="clear" w:color="auto" w:fill="FFFFFF"/>
            <w:vAlign w:val="bottom"/>
          </w:tcPr>
          <w:p w14:paraId="51E703EB" w14:textId="39B36DDF" w:rsidR="005A2C06" w:rsidRPr="006A52F2" w:rsidRDefault="005A2C06" w:rsidP="00854DD0">
            <w:pPr>
              <w:pStyle w:val="210"/>
              <w:shd w:val="clear" w:color="auto" w:fill="auto"/>
              <w:spacing w:before="0" w:line="240" w:lineRule="exact"/>
              <w:ind w:firstLine="0"/>
              <w:jc w:val="center"/>
              <w:rPr>
                <w:sz w:val="22"/>
                <w:szCs w:val="22"/>
              </w:rPr>
            </w:pPr>
            <w:r w:rsidRPr="006A52F2">
              <w:rPr>
                <w:rStyle w:val="212pt"/>
                <w:sz w:val="22"/>
                <w:szCs w:val="22"/>
              </w:rPr>
              <w:t>1</w:t>
            </w:r>
          </w:p>
        </w:tc>
        <w:tc>
          <w:tcPr>
            <w:tcW w:w="804" w:type="dxa"/>
            <w:tcBorders>
              <w:top w:val="single" w:sz="4" w:space="0" w:color="auto"/>
              <w:left w:val="single" w:sz="4" w:space="0" w:color="auto"/>
            </w:tcBorders>
            <w:shd w:val="clear" w:color="auto" w:fill="FFFFFF"/>
          </w:tcPr>
          <w:p w14:paraId="268E3FE4" w14:textId="72E4EA76" w:rsidR="005A2C06" w:rsidRPr="006A52F2" w:rsidRDefault="006A52F2" w:rsidP="00854DD0">
            <w:pPr>
              <w:jc w:val="center"/>
              <w:rPr>
                <w:rFonts w:ascii="Times New Roman" w:hAnsi="Times New Roman" w:cs="Times New Roman"/>
                <w:sz w:val="22"/>
                <w:szCs w:val="22"/>
              </w:rPr>
            </w:pPr>
            <w:r w:rsidRPr="006A52F2">
              <w:rPr>
                <w:rFonts w:ascii="Times New Roman" w:hAnsi="Times New Roman" w:cs="Times New Roman"/>
                <w:sz w:val="22"/>
                <w:szCs w:val="22"/>
              </w:rPr>
              <w:t>0</w:t>
            </w:r>
          </w:p>
        </w:tc>
        <w:tc>
          <w:tcPr>
            <w:tcW w:w="793" w:type="dxa"/>
            <w:tcBorders>
              <w:top w:val="single" w:sz="4" w:space="0" w:color="auto"/>
              <w:left w:val="single" w:sz="4" w:space="0" w:color="auto"/>
            </w:tcBorders>
            <w:shd w:val="clear" w:color="auto" w:fill="FFFFFF"/>
          </w:tcPr>
          <w:p w14:paraId="3A35C86C" w14:textId="5303963F" w:rsidR="005A2C06" w:rsidRPr="006A52F2" w:rsidRDefault="006A52F2" w:rsidP="00854DD0">
            <w:pPr>
              <w:jc w:val="center"/>
              <w:rPr>
                <w:rFonts w:ascii="Times New Roman" w:hAnsi="Times New Roman" w:cs="Times New Roman"/>
                <w:sz w:val="22"/>
                <w:szCs w:val="22"/>
              </w:rPr>
            </w:pPr>
            <w:r w:rsidRPr="006A52F2">
              <w:rPr>
                <w:rFonts w:ascii="Times New Roman" w:hAnsi="Times New Roman" w:cs="Times New Roman"/>
                <w:sz w:val="22"/>
                <w:szCs w:val="22"/>
              </w:rPr>
              <w:t>0</w:t>
            </w:r>
          </w:p>
        </w:tc>
        <w:tc>
          <w:tcPr>
            <w:tcW w:w="826" w:type="dxa"/>
            <w:tcBorders>
              <w:top w:val="single" w:sz="4" w:space="0" w:color="auto"/>
              <w:left w:val="single" w:sz="4" w:space="0" w:color="auto"/>
            </w:tcBorders>
            <w:shd w:val="clear" w:color="auto" w:fill="FFFFFF"/>
          </w:tcPr>
          <w:p w14:paraId="3C56B2B9" w14:textId="4BA7BF96" w:rsidR="005A2C06" w:rsidRPr="006A52F2" w:rsidRDefault="006A52F2" w:rsidP="00854DD0">
            <w:pPr>
              <w:jc w:val="center"/>
              <w:rPr>
                <w:rFonts w:ascii="Times New Roman" w:hAnsi="Times New Roman" w:cs="Times New Roman"/>
                <w:sz w:val="22"/>
                <w:szCs w:val="22"/>
              </w:rPr>
            </w:pPr>
            <w:r w:rsidRPr="006A52F2">
              <w:rPr>
                <w:rFonts w:ascii="Times New Roman" w:hAnsi="Times New Roman" w:cs="Times New Roman"/>
                <w:sz w:val="22"/>
                <w:szCs w:val="22"/>
              </w:rPr>
              <w:t>0</w:t>
            </w:r>
          </w:p>
        </w:tc>
        <w:tc>
          <w:tcPr>
            <w:tcW w:w="734" w:type="dxa"/>
            <w:tcBorders>
              <w:top w:val="single" w:sz="4" w:space="0" w:color="auto"/>
              <w:left w:val="single" w:sz="4" w:space="0" w:color="auto"/>
            </w:tcBorders>
            <w:shd w:val="clear" w:color="auto" w:fill="FFFFFF"/>
          </w:tcPr>
          <w:p w14:paraId="651334BA" w14:textId="7D6DA904" w:rsidR="005A2C06" w:rsidRPr="006A52F2" w:rsidRDefault="006A52F2" w:rsidP="00854DD0">
            <w:pPr>
              <w:jc w:val="center"/>
              <w:rPr>
                <w:rFonts w:ascii="Times New Roman" w:hAnsi="Times New Roman" w:cs="Times New Roman"/>
                <w:sz w:val="22"/>
                <w:szCs w:val="22"/>
              </w:rPr>
            </w:pPr>
            <w:r w:rsidRPr="006A52F2">
              <w:rPr>
                <w:rFonts w:ascii="Times New Roman" w:hAnsi="Times New Roman" w:cs="Times New Roman"/>
                <w:sz w:val="22"/>
                <w:szCs w:val="22"/>
              </w:rPr>
              <w:t>0</w:t>
            </w:r>
          </w:p>
        </w:tc>
        <w:tc>
          <w:tcPr>
            <w:tcW w:w="816" w:type="dxa"/>
            <w:tcBorders>
              <w:top w:val="single" w:sz="4" w:space="0" w:color="auto"/>
              <w:left w:val="single" w:sz="4" w:space="0" w:color="auto"/>
            </w:tcBorders>
            <w:shd w:val="clear" w:color="auto" w:fill="FFFFFF"/>
          </w:tcPr>
          <w:p w14:paraId="2CDAB563" w14:textId="72FA0240" w:rsidR="005A2C06" w:rsidRPr="006A52F2" w:rsidRDefault="006A52F2" w:rsidP="00854DD0">
            <w:pPr>
              <w:jc w:val="center"/>
              <w:rPr>
                <w:rFonts w:ascii="Times New Roman" w:hAnsi="Times New Roman" w:cs="Times New Roman"/>
                <w:sz w:val="22"/>
                <w:szCs w:val="22"/>
              </w:rPr>
            </w:pPr>
            <w:r w:rsidRPr="006A52F2">
              <w:rPr>
                <w:rFonts w:ascii="Times New Roman" w:hAnsi="Times New Roman" w:cs="Times New Roman"/>
                <w:sz w:val="22"/>
                <w:szCs w:val="22"/>
              </w:rPr>
              <w:t>0</w:t>
            </w:r>
          </w:p>
        </w:tc>
        <w:tc>
          <w:tcPr>
            <w:tcW w:w="743" w:type="dxa"/>
            <w:tcBorders>
              <w:top w:val="single" w:sz="4" w:space="0" w:color="auto"/>
              <w:left w:val="single" w:sz="4" w:space="0" w:color="auto"/>
            </w:tcBorders>
            <w:shd w:val="clear" w:color="auto" w:fill="FFFFFF"/>
          </w:tcPr>
          <w:p w14:paraId="5D6D6D6E" w14:textId="7C353E91" w:rsidR="005A2C06" w:rsidRPr="006A52F2" w:rsidRDefault="006A52F2" w:rsidP="00854DD0">
            <w:pPr>
              <w:jc w:val="center"/>
              <w:rPr>
                <w:rFonts w:ascii="Times New Roman" w:hAnsi="Times New Roman" w:cs="Times New Roman"/>
                <w:sz w:val="22"/>
                <w:szCs w:val="22"/>
              </w:rPr>
            </w:pPr>
            <w:r w:rsidRPr="006A52F2">
              <w:rPr>
                <w:rFonts w:ascii="Times New Roman" w:hAnsi="Times New Roman" w:cs="Times New Roman"/>
                <w:sz w:val="22"/>
                <w:szCs w:val="22"/>
              </w:rPr>
              <w:t>0</w:t>
            </w:r>
          </w:p>
        </w:tc>
        <w:tc>
          <w:tcPr>
            <w:tcW w:w="830" w:type="dxa"/>
            <w:tcBorders>
              <w:top w:val="single" w:sz="4" w:space="0" w:color="auto"/>
              <w:left w:val="single" w:sz="4" w:space="0" w:color="auto"/>
              <w:right w:val="single" w:sz="4" w:space="0" w:color="auto"/>
            </w:tcBorders>
            <w:shd w:val="clear" w:color="auto" w:fill="FFFFFF"/>
          </w:tcPr>
          <w:p w14:paraId="4A0C0654" w14:textId="21AE417B" w:rsidR="005A2C06" w:rsidRPr="006A52F2" w:rsidRDefault="006A52F2" w:rsidP="00854DD0">
            <w:pPr>
              <w:jc w:val="center"/>
              <w:rPr>
                <w:rFonts w:ascii="Times New Roman" w:hAnsi="Times New Roman" w:cs="Times New Roman"/>
                <w:sz w:val="22"/>
                <w:szCs w:val="22"/>
              </w:rPr>
            </w:pPr>
            <w:r w:rsidRPr="006A52F2">
              <w:rPr>
                <w:rFonts w:ascii="Times New Roman" w:hAnsi="Times New Roman" w:cs="Times New Roman"/>
                <w:sz w:val="22"/>
                <w:szCs w:val="22"/>
              </w:rPr>
              <w:t>0</w:t>
            </w:r>
          </w:p>
        </w:tc>
      </w:tr>
      <w:tr w:rsidR="005A2C06" w:rsidRPr="006A52F2" w14:paraId="7DE79C01" w14:textId="77777777" w:rsidTr="00043B39">
        <w:trPr>
          <w:gridAfter w:val="5"/>
          <w:wAfter w:w="4680" w:type="dxa"/>
          <w:trHeight w:hRule="exact" w:val="293"/>
        </w:trPr>
        <w:tc>
          <w:tcPr>
            <w:tcW w:w="2278" w:type="dxa"/>
            <w:vMerge/>
            <w:tcBorders>
              <w:left w:val="single" w:sz="4" w:space="0" w:color="auto"/>
            </w:tcBorders>
            <w:shd w:val="clear" w:color="auto" w:fill="FFFFFF"/>
            <w:vAlign w:val="center"/>
          </w:tcPr>
          <w:p w14:paraId="36D14680" w14:textId="77777777" w:rsidR="005A2C06" w:rsidRPr="006A52F2" w:rsidRDefault="005A2C06" w:rsidP="000930A2">
            <w:pPr>
              <w:jc w:val="center"/>
              <w:rPr>
                <w:rFonts w:ascii="Times New Roman" w:hAnsi="Times New Roman" w:cs="Times New Roman"/>
                <w:sz w:val="22"/>
                <w:szCs w:val="22"/>
              </w:rPr>
            </w:pPr>
          </w:p>
        </w:tc>
        <w:tc>
          <w:tcPr>
            <w:tcW w:w="1276" w:type="dxa"/>
            <w:vMerge/>
            <w:tcBorders>
              <w:left w:val="single" w:sz="4" w:space="0" w:color="auto"/>
              <w:right w:val="single" w:sz="4" w:space="0" w:color="auto"/>
            </w:tcBorders>
            <w:shd w:val="clear" w:color="auto" w:fill="FFFFFF"/>
            <w:vAlign w:val="center"/>
          </w:tcPr>
          <w:p w14:paraId="114DC64B" w14:textId="77777777" w:rsidR="005A2C06" w:rsidRPr="006A52F2" w:rsidRDefault="005A2C06" w:rsidP="000930A2">
            <w:pPr>
              <w:pStyle w:val="210"/>
              <w:shd w:val="clear" w:color="auto" w:fill="auto"/>
              <w:spacing w:before="0" w:line="240" w:lineRule="exact"/>
              <w:ind w:firstLine="0"/>
              <w:jc w:val="center"/>
              <w:rPr>
                <w:rStyle w:val="212pt"/>
                <w:sz w:val="22"/>
                <w:szCs w:val="22"/>
              </w:rPr>
            </w:pPr>
          </w:p>
        </w:tc>
        <w:tc>
          <w:tcPr>
            <w:tcW w:w="1042" w:type="dxa"/>
            <w:tcBorders>
              <w:top w:val="single" w:sz="4" w:space="0" w:color="auto"/>
              <w:left w:val="single" w:sz="4" w:space="0" w:color="auto"/>
            </w:tcBorders>
            <w:shd w:val="clear" w:color="auto" w:fill="FFFFFF"/>
            <w:vAlign w:val="bottom"/>
          </w:tcPr>
          <w:p w14:paraId="158A6D47" w14:textId="7253BB85" w:rsidR="005A2C06" w:rsidRPr="006A52F2" w:rsidRDefault="005A2C06" w:rsidP="00854DD0">
            <w:pPr>
              <w:pStyle w:val="210"/>
              <w:shd w:val="clear" w:color="auto" w:fill="auto"/>
              <w:spacing w:before="0" w:line="240" w:lineRule="exact"/>
              <w:ind w:firstLine="0"/>
              <w:jc w:val="center"/>
              <w:rPr>
                <w:sz w:val="22"/>
                <w:szCs w:val="22"/>
              </w:rPr>
            </w:pPr>
            <w:r w:rsidRPr="006A52F2">
              <w:rPr>
                <w:rStyle w:val="212pt"/>
                <w:sz w:val="22"/>
                <w:szCs w:val="22"/>
              </w:rPr>
              <w:t>2</w:t>
            </w:r>
          </w:p>
        </w:tc>
        <w:tc>
          <w:tcPr>
            <w:tcW w:w="804" w:type="dxa"/>
            <w:tcBorders>
              <w:top w:val="single" w:sz="4" w:space="0" w:color="auto"/>
              <w:left w:val="single" w:sz="4" w:space="0" w:color="auto"/>
            </w:tcBorders>
            <w:shd w:val="clear" w:color="auto" w:fill="FFFFFF"/>
          </w:tcPr>
          <w:p w14:paraId="7A8EE8EC" w14:textId="33E3DAFD" w:rsidR="005A2C06" w:rsidRPr="006A52F2" w:rsidRDefault="005A2C06" w:rsidP="00854DD0">
            <w:pPr>
              <w:jc w:val="center"/>
              <w:rPr>
                <w:rFonts w:ascii="Times New Roman" w:hAnsi="Times New Roman" w:cs="Times New Roman"/>
                <w:sz w:val="22"/>
                <w:szCs w:val="22"/>
              </w:rPr>
            </w:pPr>
            <w:r w:rsidRPr="006A52F2">
              <w:rPr>
                <w:rFonts w:ascii="Times New Roman" w:hAnsi="Times New Roman" w:cs="Times New Roman"/>
                <w:sz w:val="22"/>
                <w:szCs w:val="22"/>
              </w:rPr>
              <w:t>1,65</w:t>
            </w:r>
          </w:p>
        </w:tc>
        <w:tc>
          <w:tcPr>
            <w:tcW w:w="793" w:type="dxa"/>
            <w:tcBorders>
              <w:top w:val="single" w:sz="4" w:space="0" w:color="auto"/>
              <w:left w:val="single" w:sz="4" w:space="0" w:color="auto"/>
            </w:tcBorders>
            <w:shd w:val="clear" w:color="auto" w:fill="FFFFFF"/>
          </w:tcPr>
          <w:p w14:paraId="578AA569" w14:textId="77777777" w:rsidR="005A2C06" w:rsidRPr="006A52F2" w:rsidRDefault="005A2C06" w:rsidP="00854DD0">
            <w:pPr>
              <w:jc w:val="center"/>
              <w:rPr>
                <w:rFonts w:ascii="Times New Roman" w:hAnsi="Times New Roman" w:cs="Times New Roman"/>
                <w:sz w:val="22"/>
                <w:szCs w:val="22"/>
              </w:rPr>
            </w:pPr>
          </w:p>
        </w:tc>
        <w:tc>
          <w:tcPr>
            <w:tcW w:w="826" w:type="dxa"/>
            <w:tcBorders>
              <w:top w:val="single" w:sz="4" w:space="0" w:color="auto"/>
              <w:left w:val="single" w:sz="4" w:space="0" w:color="auto"/>
            </w:tcBorders>
            <w:shd w:val="clear" w:color="auto" w:fill="FFFFFF"/>
          </w:tcPr>
          <w:p w14:paraId="7CF89AC3" w14:textId="4754F41A" w:rsidR="005A2C06" w:rsidRPr="006A52F2" w:rsidRDefault="005A2C06" w:rsidP="00854DD0">
            <w:pPr>
              <w:jc w:val="center"/>
              <w:rPr>
                <w:rFonts w:ascii="Times New Roman" w:hAnsi="Times New Roman" w:cs="Times New Roman"/>
                <w:sz w:val="22"/>
                <w:szCs w:val="22"/>
              </w:rPr>
            </w:pPr>
            <w:r w:rsidRPr="006A52F2">
              <w:rPr>
                <w:rFonts w:ascii="Times New Roman" w:hAnsi="Times New Roman" w:cs="Times New Roman"/>
                <w:sz w:val="22"/>
                <w:szCs w:val="22"/>
              </w:rPr>
              <w:t>0</w:t>
            </w:r>
          </w:p>
        </w:tc>
        <w:tc>
          <w:tcPr>
            <w:tcW w:w="734" w:type="dxa"/>
            <w:tcBorders>
              <w:top w:val="single" w:sz="4" w:space="0" w:color="auto"/>
              <w:left w:val="single" w:sz="4" w:space="0" w:color="auto"/>
            </w:tcBorders>
            <w:shd w:val="clear" w:color="auto" w:fill="FFFFFF"/>
          </w:tcPr>
          <w:p w14:paraId="68562113" w14:textId="77777777" w:rsidR="005A2C06" w:rsidRPr="006A52F2" w:rsidRDefault="005A2C06" w:rsidP="00854DD0">
            <w:pPr>
              <w:jc w:val="center"/>
              <w:rPr>
                <w:rFonts w:ascii="Times New Roman" w:hAnsi="Times New Roman" w:cs="Times New Roman"/>
                <w:sz w:val="22"/>
                <w:szCs w:val="22"/>
              </w:rPr>
            </w:pPr>
          </w:p>
        </w:tc>
        <w:tc>
          <w:tcPr>
            <w:tcW w:w="816" w:type="dxa"/>
            <w:tcBorders>
              <w:top w:val="single" w:sz="4" w:space="0" w:color="auto"/>
              <w:left w:val="single" w:sz="4" w:space="0" w:color="auto"/>
            </w:tcBorders>
            <w:shd w:val="clear" w:color="auto" w:fill="FFFFFF"/>
          </w:tcPr>
          <w:p w14:paraId="4B3FC805" w14:textId="5F8523E3" w:rsidR="005A2C06" w:rsidRPr="006A52F2" w:rsidRDefault="005A2C06" w:rsidP="00854DD0">
            <w:pPr>
              <w:jc w:val="center"/>
              <w:rPr>
                <w:rFonts w:ascii="Times New Roman" w:hAnsi="Times New Roman" w:cs="Times New Roman"/>
                <w:sz w:val="22"/>
                <w:szCs w:val="22"/>
              </w:rPr>
            </w:pPr>
            <w:r w:rsidRPr="006A52F2">
              <w:rPr>
                <w:rFonts w:ascii="Times New Roman" w:hAnsi="Times New Roman" w:cs="Times New Roman"/>
                <w:sz w:val="22"/>
                <w:szCs w:val="22"/>
              </w:rPr>
              <w:t>0,14</w:t>
            </w:r>
          </w:p>
        </w:tc>
        <w:tc>
          <w:tcPr>
            <w:tcW w:w="743" w:type="dxa"/>
            <w:tcBorders>
              <w:top w:val="single" w:sz="4" w:space="0" w:color="auto"/>
              <w:left w:val="single" w:sz="4" w:space="0" w:color="auto"/>
            </w:tcBorders>
            <w:shd w:val="clear" w:color="auto" w:fill="FFFFFF"/>
          </w:tcPr>
          <w:p w14:paraId="68E933CB" w14:textId="77777777" w:rsidR="005A2C06" w:rsidRPr="006A52F2" w:rsidRDefault="005A2C06" w:rsidP="00854DD0">
            <w:pPr>
              <w:jc w:val="center"/>
              <w:rPr>
                <w:rFonts w:ascii="Times New Roman" w:hAnsi="Times New Roman" w:cs="Times New Roman"/>
                <w:sz w:val="22"/>
                <w:szCs w:val="22"/>
              </w:rPr>
            </w:pPr>
          </w:p>
        </w:tc>
        <w:tc>
          <w:tcPr>
            <w:tcW w:w="830" w:type="dxa"/>
            <w:tcBorders>
              <w:top w:val="single" w:sz="4" w:space="0" w:color="auto"/>
              <w:left w:val="single" w:sz="4" w:space="0" w:color="auto"/>
              <w:right w:val="single" w:sz="4" w:space="0" w:color="auto"/>
            </w:tcBorders>
            <w:shd w:val="clear" w:color="auto" w:fill="FFFFFF"/>
          </w:tcPr>
          <w:p w14:paraId="5574D3A1" w14:textId="43C28499" w:rsidR="005A2C06" w:rsidRPr="006A52F2" w:rsidRDefault="005A2C06" w:rsidP="00854DD0">
            <w:pPr>
              <w:jc w:val="center"/>
              <w:rPr>
                <w:rFonts w:ascii="Times New Roman" w:hAnsi="Times New Roman" w:cs="Times New Roman"/>
                <w:sz w:val="22"/>
                <w:szCs w:val="22"/>
              </w:rPr>
            </w:pPr>
            <w:r w:rsidRPr="006A52F2">
              <w:rPr>
                <w:rFonts w:ascii="Times New Roman" w:hAnsi="Times New Roman" w:cs="Times New Roman"/>
                <w:sz w:val="22"/>
                <w:szCs w:val="22"/>
              </w:rPr>
              <w:t>1,51</w:t>
            </w:r>
          </w:p>
        </w:tc>
      </w:tr>
      <w:tr w:rsidR="005A2C06" w:rsidRPr="006A52F2" w14:paraId="7112B8DA" w14:textId="77777777" w:rsidTr="00043B39">
        <w:trPr>
          <w:gridAfter w:val="5"/>
          <w:wAfter w:w="4680" w:type="dxa"/>
          <w:trHeight w:hRule="exact" w:val="293"/>
        </w:trPr>
        <w:tc>
          <w:tcPr>
            <w:tcW w:w="2278" w:type="dxa"/>
            <w:vMerge/>
            <w:tcBorders>
              <w:left w:val="single" w:sz="4" w:space="0" w:color="auto"/>
            </w:tcBorders>
            <w:shd w:val="clear" w:color="auto" w:fill="FFFFFF"/>
            <w:vAlign w:val="center"/>
          </w:tcPr>
          <w:p w14:paraId="3958CE5F" w14:textId="77777777" w:rsidR="005A2C06" w:rsidRPr="006A52F2" w:rsidRDefault="005A2C06" w:rsidP="000930A2">
            <w:pPr>
              <w:jc w:val="center"/>
              <w:rPr>
                <w:rFonts w:ascii="Times New Roman" w:hAnsi="Times New Roman" w:cs="Times New Roman"/>
                <w:sz w:val="22"/>
                <w:szCs w:val="22"/>
              </w:rPr>
            </w:pPr>
          </w:p>
        </w:tc>
        <w:tc>
          <w:tcPr>
            <w:tcW w:w="1276" w:type="dxa"/>
            <w:vMerge/>
            <w:tcBorders>
              <w:left w:val="single" w:sz="4" w:space="0" w:color="auto"/>
              <w:right w:val="single" w:sz="4" w:space="0" w:color="auto"/>
            </w:tcBorders>
            <w:shd w:val="clear" w:color="auto" w:fill="FFFFFF"/>
            <w:vAlign w:val="center"/>
          </w:tcPr>
          <w:p w14:paraId="3E7C5111" w14:textId="77777777" w:rsidR="005A2C06" w:rsidRPr="006A52F2" w:rsidRDefault="005A2C06" w:rsidP="000930A2">
            <w:pPr>
              <w:pStyle w:val="210"/>
              <w:shd w:val="clear" w:color="auto" w:fill="auto"/>
              <w:spacing w:before="0" w:line="240" w:lineRule="exact"/>
              <w:ind w:firstLine="0"/>
              <w:jc w:val="center"/>
              <w:rPr>
                <w:rStyle w:val="212pt"/>
                <w:sz w:val="22"/>
                <w:szCs w:val="22"/>
              </w:rPr>
            </w:pPr>
          </w:p>
        </w:tc>
        <w:tc>
          <w:tcPr>
            <w:tcW w:w="1042" w:type="dxa"/>
            <w:tcBorders>
              <w:top w:val="single" w:sz="4" w:space="0" w:color="auto"/>
              <w:left w:val="single" w:sz="4" w:space="0" w:color="auto"/>
            </w:tcBorders>
            <w:shd w:val="clear" w:color="auto" w:fill="FFFFFF"/>
            <w:vAlign w:val="bottom"/>
          </w:tcPr>
          <w:p w14:paraId="1EF1DDAB" w14:textId="6FBCF127" w:rsidR="005A2C06" w:rsidRPr="006A52F2" w:rsidRDefault="005A2C06" w:rsidP="00854DD0">
            <w:pPr>
              <w:pStyle w:val="210"/>
              <w:shd w:val="clear" w:color="auto" w:fill="auto"/>
              <w:spacing w:before="0" w:line="240" w:lineRule="exact"/>
              <w:ind w:firstLine="0"/>
              <w:jc w:val="center"/>
              <w:rPr>
                <w:sz w:val="22"/>
                <w:szCs w:val="22"/>
              </w:rPr>
            </w:pPr>
            <w:r w:rsidRPr="006A52F2">
              <w:rPr>
                <w:rStyle w:val="212pt"/>
                <w:sz w:val="22"/>
                <w:szCs w:val="22"/>
              </w:rPr>
              <w:t>3</w:t>
            </w:r>
          </w:p>
        </w:tc>
        <w:tc>
          <w:tcPr>
            <w:tcW w:w="804" w:type="dxa"/>
            <w:tcBorders>
              <w:top w:val="single" w:sz="4" w:space="0" w:color="auto"/>
              <w:left w:val="single" w:sz="4" w:space="0" w:color="auto"/>
            </w:tcBorders>
            <w:shd w:val="clear" w:color="auto" w:fill="FFFFFF"/>
          </w:tcPr>
          <w:p w14:paraId="3FD1A3B7" w14:textId="7EE0C0F7" w:rsidR="005A2C06" w:rsidRPr="006A52F2" w:rsidRDefault="005A2C06" w:rsidP="00854DD0">
            <w:pPr>
              <w:jc w:val="center"/>
              <w:rPr>
                <w:rFonts w:ascii="Times New Roman" w:hAnsi="Times New Roman" w:cs="Times New Roman"/>
                <w:sz w:val="22"/>
                <w:szCs w:val="22"/>
              </w:rPr>
            </w:pPr>
            <w:r w:rsidRPr="006A52F2">
              <w:rPr>
                <w:rFonts w:ascii="Times New Roman" w:hAnsi="Times New Roman" w:cs="Times New Roman"/>
                <w:sz w:val="22"/>
                <w:szCs w:val="22"/>
              </w:rPr>
              <w:t>4,6</w:t>
            </w:r>
          </w:p>
        </w:tc>
        <w:tc>
          <w:tcPr>
            <w:tcW w:w="793" w:type="dxa"/>
            <w:tcBorders>
              <w:top w:val="single" w:sz="4" w:space="0" w:color="auto"/>
              <w:left w:val="single" w:sz="4" w:space="0" w:color="auto"/>
            </w:tcBorders>
            <w:shd w:val="clear" w:color="auto" w:fill="FFFFFF"/>
          </w:tcPr>
          <w:p w14:paraId="68827EF7" w14:textId="77777777" w:rsidR="005A2C06" w:rsidRPr="006A52F2" w:rsidRDefault="005A2C06" w:rsidP="00854DD0">
            <w:pPr>
              <w:jc w:val="center"/>
              <w:rPr>
                <w:rFonts w:ascii="Times New Roman" w:hAnsi="Times New Roman" w:cs="Times New Roman"/>
                <w:sz w:val="22"/>
                <w:szCs w:val="22"/>
              </w:rPr>
            </w:pPr>
          </w:p>
        </w:tc>
        <w:tc>
          <w:tcPr>
            <w:tcW w:w="826" w:type="dxa"/>
            <w:tcBorders>
              <w:top w:val="single" w:sz="4" w:space="0" w:color="auto"/>
              <w:left w:val="single" w:sz="4" w:space="0" w:color="auto"/>
            </w:tcBorders>
            <w:shd w:val="clear" w:color="auto" w:fill="FFFFFF"/>
          </w:tcPr>
          <w:p w14:paraId="714DC19D" w14:textId="08352AD4" w:rsidR="005A2C06" w:rsidRPr="006A52F2" w:rsidRDefault="005A2C06" w:rsidP="00854DD0">
            <w:pPr>
              <w:jc w:val="center"/>
              <w:rPr>
                <w:rFonts w:ascii="Times New Roman" w:hAnsi="Times New Roman" w:cs="Times New Roman"/>
                <w:sz w:val="22"/>
                <w:szCs w:val="22"/>
              </w:rPr>
            </w:pPr>
            <w:r w:rsidRPr="006A52F2">
              <w:rPr>
                <w:rFonts w:ascii="Times New Roman" w:hAnsi="Times New Roman" w:cs="Times New Roman"/>
                <w:sz w:val="22"/>
                <w:szCs w:val="22"/>
              </w:rPr>
              <w:t>0,36</w:t>
            </w:r>
          </w:p>
        </w:tc>
        <w:tc>
          <w:tcPr>
            <w:tcW w:w="734" w:type="dxa"/>
            <w:tcBorders>
              <w:top w:val="single" w:sz="4" w:space="0" w:color="auto"/>
              <w:left w:val="single" w:sz="4" w:space="0" w:color="auto"/>
            </w:tcBorders>
            <w:shd w:val="clear" w:color="auto" w:fill="FFFFFF"/>
          </w:tcPr>
          <w:p w14:paraId="4F0995DA" w14:textId="77777777" w:rsidR="005A2C06" w:rsidRPr="006A52F2" w:rsidRDefault="005A2C06" w:rsidP="00854DD0">
            <w:pPr>
              <w:jc w:val="center"/>
              <w:rPr>
                <w:rFonts w:ascii="Times New Roman" w:hAnsi="Times New Roman" w:cs="Times New Roman"/>
                <w:sz w:val="22"/>
                <w:szCs w:val="22"/>
              </w:rPr>
            </w:pPr>
          </w:p>
        </w:tc>
        <w:tc>
          <w:tcPr>
            <w:tcW w:w="816" w:type="dxa"/>
            <w:tcBorders>
              <w:top w:val="single" w:sz="4" w:space="0" w:color="auto"/>
              <w:left w:val="single" w:sz="4" w:space="0" w:color="auto"/>
            </w:tcBorders>
            <w:shd w:val="clear" w:color="auto" w:fill="FFFFFF"/>
          </w:tcPr>
          <w:p w14:paraId="3DC6A2BD" w14:textId="5FB6C0F6" w:rsidR="005A2C06" w:rsidRPr="006A52F2" w:rsidRDefault="005A2C06" w:rsidP="00854DD0">
            <w:pPr>
              <w:jc w:val="center"/>
              <w:rPr>
                <w:rFonts w:ascii="Times New Roman" w:hAnsi="Times New Roman" w:cs="Times New Roman"/>
                <w:sz w:val="22"/>
                <w:szCs w:val="22"/>
              </w:rPr>
            </w:pPr>
            <w:r w:rsidRPr="006A52F2">
              <w:rPr>
                <w:rFonts w:ascii="Times New Roman" w:hAnsi="Times New Roman" w:cs="Times New Roman"/>
                <w:sz w:val="22"/>
                <w:szCs w:val="22"/>
              </w:rPr>
              <w:t>0,3</w:t>
            </w:r>
          </w:p>
        </w:tc>
        <w:tc>
          <w:tcPr>
            <w:tcW w:w="743" w:type="dxa"/>
            <w:tcBorders>
              <w:top w:val="single" w:sz="4" w:space="0" w:color="auto"/>
              <w:left w:val="single" w:sz="4" w:space="0" w:color="auto"/>
            </w:tcBorders>
            <w:shd w:val="clear" w:color="auto" w:fill="FFFFFF"/>
          </w:tcPr>
          <w:p w14:paraId="085DFEA3" w14:textId="77777777" w:rsidR="005A2C06" w:rsidRPr="006A52F2" w:rsidRDefault="005A2C06" w:rsidP="00854DD0">
            <w:pPr>
              <w:jc w:val="center"/>
              <w:rPr>
                <w:rFonts w:ascii="Times New Roman" w:hAnsi="Times New Roman" w:cs="Times New Roman"/>
                <w:sz w:val="22"/>
                <w:szCs w:val="22"/>
              </w:rPr>
            </w:pPr>
          </w:p>
        </w:tc>
        <w:tc>
          <w:tcPr>
            <w:tcW w:w="830" w:type="dxa"/>
            <w:tcBorders>
              <w:top w:val="single" w:sz="4" w:space="0" w:color="auto"/>
              <w:left w:val="single" w:sz="4" w:space="0" w:color="auto"/>
              <w:right w:val="single" w:sz="4" w:space="0" w:color="auto"/>
            </w:tcBorders>
            <w:shd w:val="clear" w:color="auto" w:fill="FFFFFF"/>
          </w:tcPr>
          <w:p w14:paraId="18FE5BC1" w14:textId="3D5BEF39" w:rsidR="005A2C06" w:rsidRPr="006A52F2" w:rsidRDefault="005A2C06" w:rsidP="00854DD0">
            <w:pPr>
              <w:jc w:val="center"/>
              <w:rPr>
                <w:rFonts w:ascii="Times New Roman" w:hAnsi="Times New Roman" w:cs="Times New Roman"/>
                <w:sz w:val="22"/>
                <w:szCs w:val="22"/>
              </w:rPr>
            </w:pPr>
            <w:r w:rsidRPr="006A52F2">
              <w:rPr>
                <w:rFonts w:ascii="Times New Roman" w:hAnsi="Times New Roman" w:cs="Times New Roman"/>
                <w:sz w:val="22"/>
                <w:szCs w:val="22"/>
              </w:rPr>
              <w:t>3,94</w:t>
            </w:r>
          </w:p>
        </w:tc>
      </w:tr>
      <w:tr w:rsidR="005A2C06" w:rsidRPr="006A52F2" w14:paraId="71957054" w14:textId="77777777" w:rsidTr="00043B39">
        <w:trPr>
          <w:gridAfter w:val="5"/>
          <w:wAfter w:w="4680" w:type="dxa"/>
          <w:trHeight w:hRule="exact" w:val="288"/>
        </w:trPr>
        <w:tc>
          <w:tcPr>
            <w:tcW w:w="2278" w:type="dxa"/>
            <w:vMerge/>
            <w:tcBorders>
              <w:left w:val="single" w:sz="4" w:space="0" w:color="auto"/>
            </w:tcBorders>
            <w:shd w:val="clear" w:color="auto" w:fill="FFFFFF"/>
            <w:vAlign w:val="center"/>
          </w:tcPr>
          <w:p w14:paraId="764A76CF" w14:textId="77777777" w:rsidR="005A2C06" w:rsidRPr="006A52F2" w:rsidRDefault="005A2C06" w:rsidP="000930A2">
            <w:pPr>
              <w:jc w:val="center"/>
              <w:rPr>
                <w:rFonts w:ascii="Times New Roman" w:hAnsi="Times New Roman" w:cs="Times New Roman"/>
                <w:sz w:val="22"/>
                <w:szCs w:val="22"/>
              </w:rPr>
            </w:pPr>
          </w:p>
        </w:tc>
        <w:tc>
          <w:tcPr>
            <w:tcW w:w="1276" w:type="dxa"/>
            <w:vMerge/>
            <w:tcBorders>
              <w:left w:val="single" w:sz="4" w:space="0" w:color="auto"/>
              <w:right w:val="single" w:sz="4" w:space="0" w:color="auto"/>
            </w:tcBorders>
            <w:shd w:val="clear" w:color="auto" w:fill="FFFFFF"/>
            <w:vAlign w:val="center"/>
          </w:tcPr>
          <w:p w14:paraId="7CAE2F17" w14:textId="77777777" w:rsidR="005A2C06" w:rsidRPr="006A52F2" w:rsidRDefault="005A2C06" w:rsidP="000930A2">
            <w:pPr>
              <w:pStyle w:val="210"/>
              <w:shd w:val="clear" w:color="auto" w:fill="auto"/>
              <w:spacing w:before="0" w:line="240" w:lineRule="exact"/>
              <w:ind w:firstLine="0"/>
              <w:jc w:val="center"/>
              <w:rPr>
                <w:rStyle w:val="212pt"/>
                <w:sz w:val="22"/>
                <w:szCs w:val="22"/>
              </w:rPr>
            </w:pPr>
          </w:p>
        </w:tc>
        <w:tc>
          <w:tcPr>
            <w:tcW w:w="1042" w:type="dxa"/>
            <w:tcBorders>
              <w:top w:val="single" w:sz="4" w:space="0" w:color="auto"/>
              <w:left w:val="single" w:sz="4" w:space="0" w:color="auto"/>
            </w:tcBorders>
            <w:shd w:val="clear" w:color="auto" w:fill="FFFFFF"/>
            <w:vAlign w:val="bottom"/>
          </w:tcPr>
          <w:p w14:paraId="21BCC788" w14:textId="423EC23B" w:rsidR="005A2C06" w:rsidRPr="006A52F2" w:rsidRDefault="005A2C06" w:rsidP="00854DD0">
            <w:pPr>
              <w:pStyle w:val="210"/>
              <w:shd w:val="clear" w:color="auto" w:fill="auto"/>
              <w:spacing w:before="0" w:line="240" w:lineRule="exact"/>
              <w:ind w:firstLine="0"/>
              <w:jc w:val="center"/>
              <w:rPr>
                <w:sz w:val="22"/>
                <w:szCs w:val="22"/>
              </w:rPr>
            </w:pPr>
            <w:r w:rsidRPr="006A52F2">
              <w:rPr>
                <w:rStyle w:val="212pt"/>
                <w:sz w:val="22"/>
                <w:szCs w:val="22"/>
              </w:rPr>
              <w:t>4</w:t>
            </w:r>
          </w:p>
        </w:tc>
        <w:tc>
          <w:tcPr>
            <w:tcW w:w="804" w:type="dxa"/>
            <w:tcBorders>
              <w:top w:val="single" w:sz="4" w:space="0" w:color="auto"/>
              <w:left w:val="single" w:sz="4" w:space="0" w:color="auto"/>
            </w:tcBorders>
            <w:shd w:val="clear" w:color="auto" w:fill="FFFFFF"/>
          </w:tcPr>
          <w:p w14:paraId="623F6846" w14:textId="2A09A290" w:rsidR="005A2C06" w:rsidRPr="006A52F2" w:rsidRDefault="005A2C06" w:rsidP="00854DD0">
            <w:pPr>
              <w:jc w:val="center"/>
              <w:rPr>
                <w:rFonts w:ascii="Times New Roman" w:hAnsi="Times New Roman" w:cs="Times New Roman"/>
                <w:sz w:val="22"/>
                <w:szCs w:val="22"/>
              </w:rPr>
            </w:pPr>
            <w:r w:rsidRPr="006A52F2">
              <w:rPr>
                <w:rFonts w:ascii="Times New Roman" w:hAnsi="Times New Roman" w:cs="Times New Roman"/>
                <w:sz w:val="22"/>
                <w:szCs w:val="22"/>
              </w:rPr>
              <w:t>28,03</w:t>
            </w:r>
          </w:p>
        </w:tc>
        <w:tc>
          <w:tcPr>
            <w:tcW w:w="793" w:type="dxa"/>
            <w:tcBorders>
              <w:top w:val="single" w:sz="4" w:space="0" w:color="auto"/>
              <w:left w:val="single" w:sz="4" w:space="0" w:color="auto"/>
            </w:tcBorders>
            <w:shd w:val="clear" w:color="auto" w:fill="FFFFFF"/>
          </w:tcPr>
          <w:p w14:paraId="3590244A" w14:textId="77777777" w:rsidR="005A2C06" w:rsidRPr="006A52F2" w:rsidRDefault="005A2C06" w:rsidP="00854DD0">
            <w:pPr>
              <w:jc w:val="center"/>
              <w:rPr>
                <w:rFonts w:ascii="Times New Roman" w:hAnsi="Times New Roman" w:cs="Times New Roman"/>
                <w:sz w:val="22"/>
                <w:szCs w:val="22"/>
              </w:rPr>
            </w:pPr>
          </w:p>
        </w:tc>
        <w:tc>
          <w:tcPr>
            <w:tcW w:w="826" w:type="dxa"/>
            <w:tcBorders>
              <w:top w:val="single" w:sz="4" w:space="0" w:color="auto"/>
              <w:left w:val="single" w:sz="4" w:space="0" w:color="auto"/>
            </w:tcBorders>
            <w:shd w:val="clear" w:color="auto" w:fill="FFFFFF"/>
          </w:tcPr>
          <w:p w14:paraId="75CD0312" w14:textId="0F61F787" w:rsidR="005A2C06" w:rsidRPr="006A52F2" w:rsidRDefault="005A2C06" w:rsidP="00854DD0">
            <w:pPr>
              <w:jc w:val="center"/>
              <w:rPr>
                <w:rFonts w:ascii="Times New Roman" w:hAnsi="Times New Roman" w:cs="Times New Roman"/>
                <w:sz w:val="22"/>
                <w:szCs w:val="22"/>
              </w:rPr>
            </w:pPr>
            <w:r w:rsidRPr="006A52F2">
              <w:rPr>
                <w:rFonts w:ascii="Times New Roman" w:hAnsi="Times New Roman" w:cs="Times New Roman"/>
                <w:sz w:val="22"/>
                <w:szCs w:val="22"/>
              </w:rPr>
              <w:t>12,76</w:t>
            </w:r>
          </w:p>
        </w:tc>
        <w:tc>
          <w:tcPr>
            <w:tcW w:w="734" w:type="dxa"/>
            <w:tcBorders>
              <w:top w:val="single" w:sz="4" w:space="0" w:color="auto"/>
              <w:left w:val="single" w:sz="4" w:space="0" w:color="auto"/>
            </w:tcBorders>
            <w:shd w:val="clear" w:color="auto" w:fill="FFFFFF"/>
          </w:tcPr>
          <w:p w14:paraId="54FBC1B9" w14:textId="77777777" w:rsidR="005A2C06" w:rsidRPr="006A52F2" w:rsidRDefault="005A2C06" w:rsidP="00854DD0">
            <w:pPr>
              <w:jc w:val="center"/>
              <w:rPr>
                <w:rFonts w:ascii="Times New Roman" w:hAnsi="Times New Roman" w:cs="Times New Roman"/>
                <w:sz w:val="22"/>
                <w:szCs w:val="22"/>
              </w:rPr>
            </w:pPr>
          </w:p>
        </w:tc>
        <w:tc>
          <w:tcPr>
            <w:tcW w:w="816" w:type="dxa"/>
            <w:tcBorders>
              <w:top w:val="single" w:sz="4" w:space="0" w:color="auto"/>
              <w:left w:val="single" w:sz="4" w:space="0" w:color="auto"/>
            </w:tcBorders>
            <w:shd w:val="clear" w:color="auto" w:fill="FFFFFF"/>
          </w:tcPr>
          <w:p w14:paraId="5943BD88" w14:textId="20D35F6B" w:rsidR="005A2C06" w:rsidRPr="006A52F2" w:rsidRDefault="005A2C06" w:rsidP="00854DD0">
            <w:pPr>
              <w:jc w:val="center"/>
              <w:rPr>
                <w:rFonts w:ascii="Times New Roman" w:hAnsi="Times New Roman" w:cs="Times New Roman"/>
                <w:sz w:val="22"/>
                <w:szCs w:val="22"/>
              </w:rPr>
            </w:pPr>
            <w:r w:rsidRPr="006A52F2">
              <w:rPr>
                <w:rFonts w:ascii="Times New Roman" w:hAnsi="Times New Roman" w:cs="Times New Roman"/>
                <w:sz w:val="22"/>
                <w:szCs w:val="22"/>
              </w:rPr>
              <w:t>1,42</w:t>
            </w:r>
          </w:p>
        </w:tc>
        <w:tc>
          <w:tcPr>
            <w:tcW w:w="743" w:type="dxa"/>
            <w:tcBorders>
              <w:top w:val="single" w:sz="4" w:space="0" w:color="auto"/>
              <w:left w:val="single" w:sz="4" w:space="0" w:color="auto"/>
            </w:tcBorders>
            <w:shd w:val="clear" w:color="auto" w:fill="FFFFFF"/>
          </w:tcPr>
          <w:p w14:paraId="16CAF6C1" w14:textId="77777777" w:rsidR="005A2C06" w:rsidRPr="006A52F2" w:rsidRDefault="005A2C06" w:rsidP="00854DD0">
            <w:pPr>
              <w:jc w:val="center"/>
              <w:rPr>
                <w:rFonts w:ascii="Times New Roman" w:hAnsi="Times New Roman" w:cs="Times New Roman"/>
                <w:sz w:val="22"/>
                <w:szCs w:val="22"/>
              </w:rPr>
            </w:pPr>
          </w:p>
        </w:tc>
        <w:tc>
          <w:tcPr>
            <w:tcW w:w="830" w:type="dxa"/>
            <w:tcBorders>
              <w:top w:val="single" w:sz="4" w:space="0" w:color="auto"/>
              <w:left w:val="single" w:sz="4" w:space="0" w:color="auto"/>
              <w:right w:val="single" w:sz="4" w:space="0" w:color="auto"/>
            </w:tcBorders>
            <w:shd w:val="clear" w:color="auto" w:fill="FFFFFF"/>
          </w:tcPr>
          <w:p w14:paraId="0369169E" w14:textId="6464C240" w:rsidR="005A2C06" w:rsidRPr="006A52F2" w:rsidRDefault="005A2C06" w:rsidP="00854DD0">
            <w:pPr>
              <w:jc w:val="center"/>
              <w:rPr>
                <w:rFonts w:ascii="Times New Roman" w:hAnsi="Times New Roman" w:cs="Times New Roman"/>
                <w:sz w:val="22"/>
                <w:szCs w:val="22"/>
              </w:rPr>
            </w:pPr>
            <w:r w:rsidRPr="006A52F2">
              <w:rPr>
                <w:rFonts w:ascii="Times New Roman" w:hAnsi="Times New Roman" w:cs="Times New Roman"/>
                <w:sz w:val="22"/>
                <w:szCs w:val="22"/>
              </w:rPr>
              <w:t>13,85</w:t>
            </w:r>
          </w:p>
        </w:tc>
      </w:tr>
      <w:tr w:rsidR="005A2C06" w:rsidRPr="00B9112C" w14:paraId="2DBB69BD" w14:textId="77777777" w:rsidTr="00043B39">
        <w:trPr>
          <w:gridAfter w:val="5"/>
          <w:wAfter w:w="4680" w:type="dxa"/>
          <w:trHeight w:hRule="exact" w:val="293"/>
        </w:trPr>
        <w:tc>
          <w:tcPr>
            <w:tcW w:w="2278" w:type="dxa"/>
            <w:vMerge/>
            <w:tcBorders>
              <w:left w:val="single" w:sz="4" w:space="0" w:color="auto"/>
            </w:tcBorders>
            <w:shd w:val="clear" w:color="auto" w:fill="FFFFFF"/>
            <w:vAlign w:val="center"/>
          </w:tcPr>
          <w:p w14:paraId="0D034AEB" w14:textId="77777777" w:rsidR="005A2C06" w:rsidRPr="006A52F2" w:rsidRDefault="005A2C06" w:rsidP="000930A2">
            <w:pPr>
              <w:jc w:val="center"/>
              <w:rPr>
                <w:rFonts w:ascii="Times New Roman" w:hAnsi="Times New Roman" w:cs="Times New Roman"/>
                <w:sz w:val="22"/>
                <w:szCs w:val="22"/>
              </w:rPr>
            </w:pPr>
          </w:p>
        </w:tc>
        <w:tc>
          <w:tcPr>
            <w:tcW w:w="1276" w:type="dxa"/>
            <w:vMerge/>
            <w:tcBorders>
              <w:left w:val="single" w:sz="4" w:space="0" w:color="auto"/>
              <w:right w:val="single" w:sz="4" w:space="0" w:color="auto"/>
            </w:tcBorders>
            <w:shd w:val="clear" w:color="auto" w:fill="FFFFFF"/>
            <w:vAlign w:val="center"/>
          </w:tcPr>
          <w:p w14:paraId="6FC84D55" w14:textId="77777777" w:rsidR="005A2C06" w:rsidRPr="006A52F2" w:rsidRDefault="005A2C06" w:rsidP="000930A2">
            <w:pPr>
              <w:pStyle w:val="210"/>
              <w:shd w:val="clear" w:color="auto" w:fill="auto"/>
              <w:spacing w:before="0" w:line="240" w:lineRule="exact"/>
              <w:ind w:left="240" w:firstLine="0"/>
              <w:jc w:val="center"/>
              <w:rPr>
                <w:rStyle w:val="212pt"/>
                <w:sz w:val="22"/>
                <w:szCs w:val="22"/>
              </w:rPr>
            </w:pPr>
          </w:p>
        </w:tc>
        <w:tc>
          <w:tcPr>
            <w:tcW w:w="1042" w:type="dxa"/>
            <w:tcBorders>
              <w:top w:val="single" w:sz="4" w:space="0" w:color="auto"/>
              <w:left w:val="single" w:sz="4" w:space="0" w:color="auto"/>
            </w:tcBorders>
            <w:shd w:val="clear" w:color="auto" w:fill="FFFFFF"/>
            <w:vAlign w:val="bottom"/>
          </w:tcPr>
          <w:p w14:paraId="525DCB59" w14:textId="41518782" w:rsidR="005A2C06" w:rsidRPr="006A52F2" w:rsidRDefault="005A2C06" w:rsidP="00C71916">
            <w:pPr>
              <w:pStyle w:val="210"/>
              <w:shd w:val="clear" w:color="auto" w:fill="auto"/>
              <w:spacing w:before="0" w:line="240" w:lineRule="exact"/>
              <w:ind w:firstLine="0"/>
              <w:jc w:val="center"/>
              <w:rPr>
                <w:sz w:val="22"/>
                <w:szCs w:val="22"/>
              </w:rPr>
            </w:pPr>
            <w:r w:rsidRPr="006A52F2">
              <w:rPr>
                <w:rStyle w:val="212pt"/>
                <w:sz w:val="22"/>
                <w:szCs w:val="22"/>
              </w:rPr>
              <w:t>Разом</w:t>
            </w:r>
          </w:p>
        </w:tc>
        <w:tc>
          <w:tcPr>
            <w:tcW w:w="804" w:type="dxa"/>
            <w:tcBorders>
              <w:top w:val="single" w:sz="4" w:space="0" w:color="auto"/>
              <w:left w:val="single" w:sz="4" w:space="0" w:color="auto"/>
            </w:tcBorders>
            <w:shd w:val="clear" w:color="auto" w:fill="FFFFFF"/>
          </w:tcPr>
          <w:p w14:paraId="734EF516" w14:textId="5D180348" w:rsidR="005A2C06" w:rsidRPr="006A52F2" w:rsidRDefault="005A2C06" w:rsidP="00854DD0">
            <w:pPr>
              <w:jc w:val="center"/>
              <w:rPr>
                <w:rFonts w:ascii="Times New Roman" w:hAnsi="Times New Roman" w:cs="Times New Roman"/>
                <w:sz w:val="22"/>
                <w:szCs w:val="22"/>
              </w:rPr>
            </w:pPr>
            <w:r w:rsidRPr="006A52F2">
              <w:rPr>
                <w:rFonts w:ascii="Times New Roman" w:hAnsi="Times New Roman" w:cs="Times New Roman"/>
                <w:sz w:val="22"/>
                <w:szCs w:val="22"/>
              </w:rPr>
              <w:t>34,28</w:t>
            </w:r>
          </w:p>
        </w:tc>
        <w:tc>
          <w:tcPr>
            <w:tcW w:w="793" w:type="dxa"/>
            <w:tcBorders>
              <w:top w:val="single" w:sz="4" w:space="0" w:color="auto"/>
              <w:left w:val="single" w:sz="4" w:space="0" w:color="auto"/>
            </w:tcBorders>
            <w:shd w:val="clear" w:color="auto" w:fill="FFFFFF"/>
          </w:tcPr>
          <w:p w14:paraId="371D5271" w14:textId="77777777" w:rsidR="005A2C06" w:rsidRPr="006A52F2" w:rsidRDefault="005A2C06" w:rsidP="00854DD0">
            <w:pPr>
              <w:jc w:val="center"/>
              <w:rPr>
                <w:rFonts w:ascii="Times New Roman" w:hAnsi="Times New Roman" w:cs="Times New Roman"/>
                <w:sz w:val="22"/>
                <w:szCs w:val="22"/>
              </w:rPr>
            </w:pPr>
          </w:p>
        </w:tc>
        <w:tc>
          <w:tcPr>
            <w:tcW w:w="826" w:type="dxa"/>
            <w:tcBorders>
              <w:top w:val="single" w:sz="4" w:space="0" w:color="auto"/>
              <w:left w:val="single" w:sz="4" w:space="0" w:color="auto"/>
            </w:tcBorders>
            <w:shd w:val="clear" w:color="auto" w:fill="FFFFFF"/>
          </w:tcPr>
          <w:p w14:paraId="7AF07FDB" w14:textId="15603CDA" w:rsidR="005A2C06" w:rsidRPr="006A52F2" w:rsidRDefault="005A2C06" w:rsidP="00854DD0">
            <w:pPr>
              <w:jc w:val="center"/>
              <w:rPr>
                <w:rFonts w:ascii="Times New Roman" w:hAnsi="Times New Roman" w:cs="Times New Roman"/>
                <w:sz w:val="22"/>
                <w:szCs w:val="22"/>
              </w:rPr>
            </w:pPr>
            <w:r w:rsidRPr="006A52F2">
              <w:rPr>
                <w:rFonts w:ascii="Times New Roman" w:hAnsi="Times New Roman" w:cs="Times New Roman"/>
                <w:sz w:val="22"/>
                <w:szCs w:val="22"/>
              </w:rPr>
              <w:t>13,12</w:t>
            </w:r>
          </w:p>
        </w:tc>
        <w:tc>
          <w:tcPr>
            <w:tcW w:w="734" w:type="dxa"/>
            <w:tcBorders>
              <w:top w:val="single" w:sz="4" w:space="0" w:color="auto"/>
              <w:left w:val="single" w:sz="4" w:space="0" w:color="auto"/>
            </w:tcBorders>
            <w:shd w:val="clear" w:color="auto" w:fill="FFFFFF"/>
          </w:tcPr>
          <w:p w14:paraId="7765E758" w14:textId="77777777" w:rsidR="005A2C06" w:rsidRPr="006A52F2" w:rsidRDefault="005A2C06" w:rsidP="00854DD0">
            <w:pPr>
              <w:jc w:val="center"/>
              <w:rPr>
                <w:rFonts w:ascii="Times New Roman" w:hAnsi="Times New Roman" w:cs="Times New Roman"/>
                <w:sz w:val="22"/>
                <w:szCs w:val="22"/>
              </w:rPr>
            </w:pPr>
          </w:p>
        </w:tc>
        <w:tc>
          <w:tcPr>
            <w:tcW w:w="816" w:type="dxa"/>
            <w:tcBorders>
              <w:top w:val="single" w:sz="4" w:space="0" w:color="auto"/>
              <w:left w:val="single" w:sz="4" w:space="0" w:color="auto"/>
            </w:tcBorders>
            <w:shd w:val="clear" w:color="auto" w:fill="FFFFFF"/>
          </w:tcPr>
          <w:p w14:paraId="1B6925AA" w14:textId="0A1B1211" w:rsidR="005A2C06" w:rsidRPr="006A52F2" w:rsidRDefault="005A2C06" w:rsidP="00854DD0">
            <w:pPr>
              <w:jc w:val="center"/>
              <w:rPr>
                <w:rFonts w:ascii="Times New Roman" w:hAnsi="Times New Roman" w:cs="Times New Roman"/>
                <w:sz w:val="22"/>
                <w:szCs w:val="22"/>
              </w:rPr>
            </w:pPr>
            <w:r w:rsidRPr="006A52F2">
              <w:rPr>
                <w:rFonts w:ascii="Times New Roman" w:hAnsi="Times New Roman" w:cs="Times New Roman"/>
                <w:sz w:val="22"/>
                <w:szCs w:val="22"/>
              </w:rPr>
              <w:t>1,86</w:t>
            </w:r>
          </w:p>
        </w:tc>
        <w:tc>
          <w:tcPr>
            <w:tcW w:w="743" w:type="dxa"/>
            <w:tcBorders>
              <w:top w:val="single" w:sz="4" w:space="0" w:color="auto"/>
              <w:left w:val="single" w:sz="4" w:space="0" w:color="auto"/>
            </w:tcBorders>
            <w:shd w:val="clear" w:color="auto" w:fill="FFFFFF"/>
          </w:tcPr>
          <w:p w14:paraId="2BD6A6A1" w14:textId="77777777" w:rsidR="005A2C06" w:rsidRPr="006A52F2" w:rsidRDefault="005A2C06" w:rsidP="00854DD0">
            <w:pPr>
              <w:jc w:val="center"/>
              <w:rPr>
                <w:rFonts w:ascii="Times New Roman" w:hAnsi="Times New Roman" w:cs="Times New Roman"/>
                <w:sz w:val="22"/>
                <w:szCs w:val="22"/>
              </w:rPr>
            </w:pPr>
          </w:p>
        </w:tc>
        <w:tc>
          <w:tcPr>
            <w:tcW w:w="830" w:type="dxa"/>
            <w:tcBorders>
              <w:top w:val="single" w:sz="4" w:space="0" w:color="auto"/>
              <w:left w:val="single" w:sz="4" w:space="0" w:color="auto"/>
              <w:right w:val="single" w:sz="4" w:space="0" w:color="auto"/>
            </w:tcBorders>
            <w:shd w:val="clear" w:color="auto" w:fill="FFFFFF"/>
          </w:tcPr>
          <w:p w14:paraId="64C326FB" w14:textId="1EBB37A7" w:rsidR="005A2C06" w:rsidRPr="006A52F2" w:rsidRDefault="005A2C06" w:rsidP="00854DD0">
            <w:pPr>
              <w:jc w:val="center"/>
              <w:rPr>
                <w:rFonts w:ascii="Times New Roman" w:hAnsi="Times New Roman" w:cs="Times New Roman"/>
                <w:sz w:val="22"/>
                <w:szCs w:val="22"/>
              </w:rPr>
            </w:pPr>
            <w:r w:rsidRPr="006A52F2">
              <w:rPr>
                <w:rFonts w:ascii="Times New Roman" w:hAnsi="Times New Roman" w:cs="Times New Roman"/>
                <w:sz w:val="22"/>
                <w:szCs w:val="22"/>
              </w:rPr>
              <w:t>19,3</w:t>
            </w:r>
          </w:p>
        </w:tc>
      </w:tr>
      <w:tr w:rsidR="005A2C06" w:rsidRPr="00B9112C" w14:paraId="2EFDDDFC" w14:textId="77777777" w:rsidTr="00043B39">
        <w:trPr>
          <w:gridAfter w:val="5"/>
          <w:wAfter w:w="4680" w:type="dxa"/>
          <w:trHeight w:hRule="exact" w:val="293"/>
        </w:trPr>
        <w:tc>
          <w:tcPr>
            <w:tcW w:w="2278" w:type="dxa"/>
            <w:vMerge/>
            <w:tcBorders>
              <w:left w:val="single" w:sz="4" w:space="0" w:color="auto"/>
            </w:tcBorders>
            <w:shd w:val="clear" w:color="auto" w:fill="FFFFFF"/>
            <w:vAlign w:val="center"/>
          </w:tcPr>
          <w:p w14:paraId="158C38F5" w14:textId="77777777" w:rsidR="005A2C06" w:rsidRPr="00B9112C" w:rsidRDefault="005A2C06" w:rsidP="000930A2">
            <w:pPr>
              <w:jc w:val="center"/>
              <w:rPr>
                <w:rFonts w:ascii="Times New Roman" w:hAnsi="Times New Roman" w:cs="Times New Roman"/>
                <w:sz w:val="22"/>
                <w:szCs w:val="22"/>
                <w:highlight w:val="yellow"/>
              </w:rPr>
            </w:pPr>
          </w:p>
        </w:tc>
        <w:tc>
          <w:tcPr>
            <w:tcW w:w="1276" w:type="dxa"/>
            <w:vMerge w:val="restart"/>
            <w:tcBorders>
              <w:top w:val="single" w:sz="4" w:space="0" w:color="auto"/>
              <w:left w:val="single" w:sz="4" w:space="0" w:color="auto"/>
              <w:right w:val="single" w:sz="4" w:space="0" w:color="auto"/>
            </w:tcBorders>
            <w:shd w:val="clear" w:color="auto" w:fill="FFFFFF"/>
            <w:vAlign w:val="center"/>
          </w:tcPr>
          <w:p w14:paraId="3F71CA33" w14:textId="3A626335" w:rsidR="005A2C06" w:rsidRPr="006A52F2" w:rsidRDefault="005A2C06" w:rsidP="000930A2">
            <w:pPr>
              <w:pStyle w:val="210"/>
              <w:shd w:val="clear" w:color="auto" w:fill="auto"/>
              <w:spacing w:before="0" w:line="240" w:lineRule="exact"/>
              <w:ind w:firstLine="0"/>
              <w:jc w:val="center"/>
              <w:rPr>
                <w:rStyle w:val="212pt"/>
                <w:sz w:val="22"/>
                <w:szCs w:val="22"/>
              </w:rPr>
            </w:pPr>
            <w:r w:rsidRPr="006A52F2">
              <w:rPr>
                <w:rStyle w:val="212pt"/>
                <w:sz w:val="22"/>
                <w:szCs w:val="22"/>
              </w:rPr>
              <w:t>освоєна</w:t>
            </w:r>
          </w:p>
        </w:tc>
        <w:tc>
          <w:tcPr>
            <w:tcW w:w="1042" w:type="dxa"/>
            <w:tcBorders>
              <w:top w:val="single" w:sz="4" w:space="0" w:color="auto"/>
              <w:left w:val="single" w:sz="4" w:space="0" w:color="auto"/>
            </w:tcBorders>
            <w:shd w:val="clear" w:color="auto" w:fill="FFFFFF"/>
            <w:vAlign w:val="bottom"/>
          </w:tcPr>
          <w:p w14:paraId="0B66CD0A" w14:textId="1113EB30" w:rsidR="005A2C06" w:rsidRPr="006A52F2" w:rsidRDefault="005A2C06" w:rsidP="00C71916">
            <w:pPr>
              <w:pStyle w:val="210"/>
              <w:shd w:val="clear" w:color="auto" w:fill="auto"/>
              <w:spacing w:before="0" w:line="240" w:lineRule="exact"/>
              <w:ind w:firstLine="0"/>
              <w:jc w:val="center"/>
              <w:rPr>
                <w:rStyle w:val="212pt"/>
                <w:sz w:val="22"/>
                <w:szCs w:val="22"/>
              </w:rPr>
            </w:pPr>
            <w:r w:rsidRPr="006A52F2">
              <w:rPr>
                <w:rStyle w:val="212pt"/>
                <w:sz w:val="22"/>
                <w:szCs w:val="22"/>
              </w:rPr>
              <w:t>1</w:t>
            </w:r>
          </w:p>
        </w:tc>
        <w:tc>
          <w:tcPr>
            <w:tcW w:w="804" w:type="dxa"/>
            <w:tcBorders>
              <w:top w:val="single" w:sz="4" w:space="0" w:color="auto"/>
              <w:left w:val="single" w:sz="4" w:space="0" w:color="auto"/>
            </w:tcBorders>
            <w:shd w:val="clear" w:color="auto" w:fill="FFFFFF"/>
          </w:tcPr>
          <w:p w14:paraId="01D4A931" w14:textId="3512C874" w:rsidR="005A2C06" w:rsidRPr="006A52F2" w:rsidRDefault="006A52F2" w:rsidP="00854DD0">
            <w:pPr>
              <w:jc w:val="center"/>
              <w:rPr>
                <w:rFonts w:ascii="Times New Roman" w:hAnsi="Times New Roman" w:cs="Times New Roman"/>
                <w:sz w:val="22"/>
                <w:szCs w:val="22"/>
              </w:rPr>
            </w:pPr>
            <w:r w:rsidRPr="006A52F2">
              <w:rPr>
                <w:rFonts w:ascii="Times New Roman" w:hAnsi="Times New Roman" w:cs="Times New Roman"/>
                <w:sz w:val="22"/>
                <w:szCs w:val="22"/>
              </w:rPr>
              <w:t>0</w:t>
            </w:r>
          </w:p>
        </w:tc>
        <w:tc>
          <w:tcPr>
            <w:tcW w:w="793" w:type="dxa"/>
            <w:tcBorders>
              <w:top w:val="single" w:sz="4" w:space="0" w:color="auto"/>
              <w:left w:val="single" w:sz="4" w:space="0" w:color="auto"/>
            </w:tcBorders>
            <w:shd w:val="clear" w:color="auto" w:fill="FFFFFF"/>
          </w:tcPr>
          <w:p w14:paraId="566B64E3" w14:textId="2CA0C988" w:rsidR="005A2C06" w:rsidRPr="006A52F2" w:rsidRDefault="006A52F2" w:rsidP="00854DD0">
            <w:pPr>
              <w:jc w:val="center"/>
              <w:rPr>
                <w:rFonts w:ascii="Times New Roman" w:hAnsi="Times New Roman" w:cs="Times New Roman"/>
                <w:sz w:val="22"/>
                <w:szCs w:val="22"/>
              </w:rPr>
            </w:pPr>
            <w:r w:rsidRPr="006A52F2">
              <w:rPr>
                <w:rFonts w:ascii="Times New Roman" w:hAnsi="Times New Roman" w:cs="Times New Roman"/>
                <w:sz w:val="22"/>
                <w:szCs w:val="22"/>
              </w:rPr>
              <w:t>0</w:t>
            </w:r>
          </w:p>
        </w:tc>
        <w:tc>
          <w:tcPr>
            <w:tcW w:w="826" w:type="dxa"/>
            <w:tcBorders>
              <w:top w:val="single" w:sz="4" w:space="0" w:color="auto"/>
              <w:left w:val="single" w:sz="4" w:space="0" w:color="auto"/>
            </w:tcBorders>
            <w:shd w:val="clear" w:color="auto" w:fill="FFFFFF"/>
          </w:tcPr>
          <w:p w14:paraId="710A391F" w14:textId="2F603382" w:rsidR="005A2C06" w:rsidRPr="006A52F2" w:rsidRDefault="006A52F2" w:rsidP="00854DD0">
            <w:pPr>
              <w:jc w:val="center"/>
              <w:rPr>
                <w:rFonts w:ascii="Times New Roman" w:hAnsi="Times New Roman" w:cs="Times New Roman"/>
                <w:sz w:val="22"/>
                <w:szCs w:val="22"/>
              </w:rPr>
            </w:pPr>
            <w:r w:rsidRPr="006A52F2">
              <w:rPr>
                <w:rFonts w:ascii="Times New Roman" w:hAnsi="Times New Roman" w:cs="Times New Roman"/>
                <w:sz w:val="22"/>
                <w:szCs w:val="22"/>
              </w:rPr>
              <w:t>0</w:t>
            </w:r>
          </w:p>
        </w:tc>
        <w:tc>
          <w:tcPr>
            <w:tcW w:w="734" w:type="dxa"/>
            <w:tcBorders>
              <w:top w:val="single" w:sz="4" w:space="0" w:color="auto"/>
              <w:left w:val="single" w:sz="4" w:space="0" w:color="auto"/>
            </w:tcBorders>
            <w:shd w:val="clear" w:color="auto" w:fill="FFFFFF"/>
          </w:tcPr>
          <w:p w14:paraId="303E573E" w14:textId="18A4D88C" w:rsidR="005A2C06" w:rsidRPr="006A52F2" w:rsidRDefault="006A52F2" w:rsidP="00854DD0">
            <w:pPr>
              <w:jc w:val="center"/>
              <w:rPr>
                <w:rFonts w:ascii="Times New Roman" w:hAnsi="Times New Roman" w:cs="Times New Roman"/>
                <w:sz w:val="22"/>
                <w:szCs w:val="22"/>
              </w:rPr>
            </w:pPr>
            <w:r w:rsidRPr="006A52F2">
              <w:rPr>
                <w:rFonts w:ascii="Times New Roman" w:hAnsi="Times New Roman" w:cs="Times New Roman"/>
                <w:sz w:val="22"/>
                <w:szCs w:val="22"/>
              </w:rPr>
              <w:t>0</w:t>
            </w:r>
          </w:p>
        </w:tc>
        <w:tc>
          <w:tcPr>
            <w:tcW w:w="816" w:type="dxa"/>
            <w:tcBorders>
              <w:top w:val="single" w:sz="4" w:space="0" w:color="auto"/>
              <w:left w:val="single" w:sz="4" w:space="0" w:color="auto"/>
            </w:tcBorders>
            <w:shd w:val="clear" w:color="auto" w:fill="FFFFFF"/>
          </w:tcPr>
          <w:p w14:paraId="62A5BE76" w14:textId="07142FEE" w:rsidR="005A2C06" w:rsidRPr="006A52F2" w:rsidRDefault="006A52F2" w:rsidP="00854DD0">
            <w:pPr>
              <w:jc w:val="center"/>
              <w:rPr>
                <w:rFonts w:ascii="Times New Roman" w:hAnsi="Times New Roman" w:cs="Times New Roman"/>
                <w:sz w:val="22"/>
                <w:szCs w:val="22"/>
              </w:rPr>
            </w:pPr>
            <w:r w:rsidRPr="006A52F2">
              <w:rPr>
                <w:rFonts w:ascii="Times New Roman" w:hAnsi="Times New Roman" w:cs="Times New Roman"/>
                <w:sz w:val="22"/>
                <w:szCs w:val="22"/>
              </w:rPr>
              <w:t>0</w:t>
            </w:r>
          </w:p>
        </w:tc>
        <w:tc>
          <w:tcPr>
            <w:tcW w:w="743" w:type="dxa"/>
            <w:tcBorders>
              <w:top w:val="single" w:sz="4" w:space="0" w:color="auto"/>
              <w:left w:val="single" w:sz="4" w:space="0" w:color="auto"/>
            </w:tcBorders>
            <w:shd w:val="clear" w:color="auto" w:fill="FFFFFF"/>
          </w:tcPr>
          <w:p w14:paraId="0B88A603" w14:textId="2C7F725D" w:rsidR="005A2C06" w:rsidRPr="006A52F2" w:rsidRDefault="006A52F2" w:rsidP="00854DD0">
            <w:pPr>
              <w:jc w:val="center"/>
              <w:rPr>
                <w:rFonts w:ascii="Times New Roman" w:hAnsi="Times New Roman" w:cs="Times New Roman"/>
                <w:sz w:val="22"/>
                <w:szCs w:val="22"/>
              </w:rPr>
            </w:pPr>
            <w:r w:rsidRPr="006A52F2">
              <w:rPr>
                <w:rFonts w:ascii="Times New Roman" w:hAnsi="Times New Roman" w:cs="Times New Roman"/>
                <w:sz w:val="22"/>
                <w:szCs w:val="22"/>
              </w:rPr>
              <w:t>0</w:t>
            </w:r>
          </w:p>
        </w:tc>
        <w:tc>
          <w:tcPr>
            <w:tcW w:w="830" w:type="dxa"/>
            <w:tcBorders>
              <w:top w:val="single" w:sz="4" w:space="0" w:color="auto"/>
              <w:left w:val="single" w:sz="4" w:space="0" w:color="auto"/>
              <w:right w:val="single" w:sz="4" w:space="0" w:color="auto"/>
            </w:tcBorders>
            <w:shd w:val="clear" w:color="auto" w:fill="FFFFFF"/>
          </w:tcPr>
          <w:p w14:paraId="14557F35" w14:textId="30531667" w:rsidR="005A2C06" w:rsidRPr="006A52F2" w:rsidRDefault="006A52F2" w:rsidP="00854DD0">
            <w:pPr>
              <w:jc w:val="center"/>
              <w:rPr>
                <w:rFonts w:ascii="Times New Roman" w:hAnsi="Times New Roman" w:cs="Times New Roman"/>
                <w:sz w:val="22"/>
                <w:szCs w:val="22"/>
              </w:rPr>
            </w:pPr>
            <w:r w:rsidRPr="006A52F2">
              <w:rPr>
                <w:rFonts w:ascii="Times New Roman" w:hAnsi="Times New Roman" w:cs="Times New Roman"/>
                <w:sz w:val="22"/>
                <w:szCs w:val="22"/>
              </w:rPr>
              <w:t>0</w:t>
            </w:r>
          </w:p>
        </w:tc>
      </w:tr>
      <w:tr w:rsidR="005A2C06" w:rsidRPr="00B9112C" w14:paraId="4F879D26" w14:textId="77777777" w:rsidTr="00043B39">
        <w:trPr>
          <w:gridAfter w:val="5"/>
          <w:wAfter w:w="4680" w:type="dxa"/>
          <w:trHeight w:hRule="exact" w:val="293"/>
        </w:trPr>
        <w:tc>
          <w:tcPr>
            <w:tcW w:w="2278" w:type="dxa"/>
            <w:vMerge/>
            <w:tcBorders>
              <w:left w:val="single" w:sz="4" w:space="0" w:color="auto"/>
            </w:tcBorders>
            <w:shd w:val="clear" w:color="auto" w:fill="FFFFFF"/>
            <w:vAlign w:val="center"/>
          </w:tcPr>
          <w:p w14:paraId="53865C8C" w14:textId="77777777" w:rsidR="005A2C06" w:rsidRPr="00B9112C" w:rsidRDefault="005A2C06" w:rsidP="000930A2">
            <w:pPr>
              <w:jc w:val="center"/>
              <w:rPr>
                <w:rFonts w:ascii="Times New Roman" w:hAnsi="Times New Roman" w:cs="Times New Roman"/>
                <w:sz w:val="22"/>
                <w:szCs w:val="22"/>
                <w:highlight w:val="yellow"/>
              </w:rPr>
            </w:pPr>
          </w:p>
        </w:tc>
        <w:tc>
          <w:tcPr>
            <w:tcW w:w="1276" w:type="dxa"/>
            <w:vMerge/>
            <w:tcBorders>
              <w:left w:val="single" w:sz="4" w:space="0" w:color="auto"/>
              <w:right w:val="single" w:sz="4" w:space="0" w:color="auto"/>
            </w:tcBorders>
            <w:shd w:val="clear" w:color="auto" w:fill="FFFFFF"/>
            <w:vAlign w:val="center"/>
          </w:tcPr>
          <w:p w14:paraId="64995693" w14:textId="77777777" w:rsidR="005A2C06" w:rsidRPr="006A52F2" w:rsidRDefault="005A2C06" w:rsidP="000930A2">
            <w:pPr>
              <w:pStyle w:val="210"/>
              <w:shd w:val="clear" w:color="auto" w:fill="auto"/>
              <w:spacing w:before="0" w:line="240" w:lineRule="exact"/>
              <w:ind w:left="240" w:firstLine="0"/>
              <w:jc w:val="center"/>
              <w:rPr>
                <w:rStyle w:val="212pt"/>
                <w:sz w:val="22"/>
                <w:szCs w:val="22"/>
              </w:rPr>
            </w:pPr>
          </w:p>
        </w:tc>
        <w:tc>
          <w:tcPr>
            <w:tcW w:w="1042" w:type="dxa"/>
            <w:tcBorders>
              <w:top w:val="single" w:sz="4" w:space="0" w:color="auto"/>
              <w:left w:val="single" w:sz="4" w:space="0" w:color="auto"/>
            </w:tcBorders>
            <w:shd w:val="clear" w:color="auto" w:fill="FFFFFF"/>
            <w:vAlign w:val="bottom"/>
          </w:tcPr>
          <w:p w14:paraId="699B3EEF" w14:textId="44325020" w:rsidR="005A2C06" w:rsidRPr="006A52F2" w:rsidRDefault="005A2C06" w:rsidP="00C71916">
            <w:pPr>
              <w:pStyle w:val="210"/>
              <w:shd w:val="clear" w:color="auto" w:fill="auto"/>
              <w:spacing w:before="0" w:line="240" w:lineRule="exact"/>
              <w:ind w:firstLine="0"/>
              <w:jc w:val="center"/>
              <w:rPr>
                <w:rStyle w:val="212pt"/>
                <w:sz w:val="22"/>
                <w:szCs w:val="22"/>
              </w:rPr>
            </w:pPr>
            <w:r w:rsidRPr="006A52F2">
              <w:rPr>
                <w:rStyle w:val="212pt"/>
                <w:sz w:val="22"/>
                <w:szCs w:val="22"/>
              </w:rPr>
              <w:t>2</w:t>
            </w:r>
          </w:p>
        </w:tc>
        <w:tc>
          <w:tcPr>
            <w:tcW w:w="804" w:type="dxa"/>
            <w:tcBorders>
              <w:top w:val="single" w:sz="4" w:space="0" w:color="auto"/>
              <w:left w:val="single" w:sz="4" w:space="0" w:color="auto"/>
            </w:tcBorders>
            <w:shd w:val="clear" w:color="auto" w:fill="FFFFFF"/>
          </w:tcPr>
          <w:p w14:paraId="03CA487F" w14:textId="39019A49" w:rsidR="005A2C06" w:rsidRPr="006A52F2" w:rsidRDefault="005A2C06" w:rsidP="006A52F2">
            <w:pPr>
              <w:jc w:val="center"/>
              <w:rPr>
                <w:rFonts w:ascii="Times New Roman" w:hAnsi="Times New Roman" w:cs="Times New Roman"/>
                <w:sz w:val="22"/>
                <w:szCs w:val="22"/>
              </w:rPr>
            </w:pPr>
            <w:r w:rsidRPr="006A52F2">
              <w:rPr>
                <w:rFonts w:ascii="Times New Roman" w:hAnsi="Times New Roman" w:cs="Times New Roman"/>
                <w:sz w:val="22"/>
                <w:szCs w:val="22"/>
              </w:rPr>
              <w:t>1,</w:t>
            </w:r>
            <w:r w:rsidR="006A52F2" w:rsidRPr="006A52F2">
              <w:rPr>
                <w:rFonts w:ascii="Times New Roman" w:hAnsi="Times New Roman" w:cs="Times New Roman"/>
                <w:sz w:val="22"/>
                <w:szCs w:val="22"/>
              </w:rPr>
              <w:t>484</w:t>
            </w:r>
          </w:p>
        </w:tc>
        <w:tc>
          <w:tcPr>
            <w:tcW w:w="793" w:type="dxa"/>
            <w:tcBorders>
              <w:top w:val="single" w:sz="4" w:space="0" w:color="auto"/>
              <w:left w:val="single" w:sz="4" w:space="0" w:color="auto"/>
            </w:tcBorders>
            <w:shd w:val="clear" w:color="auto" w:fill="FFFFFF"/>
          </w:tcPr>
          <w:p w14:paraId="024BD24F" w14:textId="77777777" w:rsidR="005A2C06" w:rsidRPr="006A52F2" w:rsidRDefault="005A2C06" w:rsidP="00854DD0">
            <w:pPr>
              <w:jc w:val="center"/>
              <w:rPr>
                <w:rFonts w:ascii="Times New Roman" w:hAnsi="Times New Roman" w:cs="Times New Roman"/>
                <w:sz w:val="22"/>
                <w:szCs w:val="22"/>
              </w:rPr>
            </w:pPr>
          </w:p>
        </w:tc>
        <w:tc>
          <w:tcPr>
            <w:tcW w:w="826" w:type="dxa"/>
            <w:tcBorders>
              <w:top w:val="single" w:sz="4" w:space="0" w:color="auto"/>
              <w:left w:val="single" w:sz="4" w:space="0" w:color="auto"/>
            </w:tcBorders>
            <w:shd w:val="clear" w:color="auto" w:fill="FFFFFF"/>
          </w:tcPr>
          <w:p w14:paraId="31CFCD95" w14:textId="35BD6E55" w:rsidR="005A2C06" w:rsidRPr="006A52F2" w:rsidRDefault="005A2C06" w:rsidP="00854DD0">
            <w:pPr>
              <w:jc w:val="center"/>
              <w:rPr>
                <w:rFonts w:ascii="Times New Roman" w:hAnsi="Times New Roman" w:cs="Times New Roman"/>
                <w:sz w:val="22"/>
                <w:szCs w:val="22"/>
              </w:rPr>
            </w:pPr>
            <w:r w:rsidRPr="006A52F2">
              <w:rPr>
                <w:rFonts w:ascii="Times New Roman" w:hAnsi="Times New Roman" w:cs="Times New Roman"/>
                <w:sz w:val="22"/>
                <w:szCs w:val="22"/>
              </w:rPr>
              <w:t>0</w:t>
            </w:r>
          </w:p>
        </w:tc>
        <w:tc>
          <w:tcPr>
            <w:tcW w:w="734" w:type="dxa"/>
            <w:tcBorders>
              <w:top w:val="single" w:sz="4" w:space="0" w:color="auto"/>
              <w:left w:val="single" w:sz="4" w:space="0" w:color="auto"/>
            </w:tcBorders>
            <w:shd w:val="clear" w:color="auto" w:fill="FFFFFF"/>
          </w:tcPr>
          <w:p w14:paraId="0C0E9F68" w14:textId="77777777" w:rsidR="005A2C06" w:rsidRPr="006A52F2" w:rsidRDefault="005A2C06" w:rsidP="00854DD0">
            <w:pPr>
              <w:jc w:val="center"/>
              <w:rPr>
                <w:rFonts w:ascii="Times New Roman" w:hAnsi="Times New Roman" w:cs="Times New Roman"/>
                <w:sz w:val="22"/>
                <w:szCs w:val="22"/>
              </w:rPr>
            </w:pPr>
          </w:p>
        </w:tc>
        <w:tc>
          <w:tcPr>
            <w:tcW w:w="816" w:type="dxa"/>
            <w:tcBorders>
              <w:top w:val="single" w:sz="4" w:space="0" w:color="auto"/>
              <w:left w:val="single" w:sz="4" w:space="0" w:color="auto"/>
            </w:tcBorders>
            <w:shd w:val="clear" w:color="auto" w:fill="FFFFFF"/>
          </w:tcPr>
          <w:p w14:paraId="28060DD5" w14:textId="3E2A0BC0" w:rsidR="005A2C06" w:rsidRPr="006A52F2" w:rsidRDefault="005A2C06" w:rsidP="006A52F2">
            <w:pPr>
              <w:jc w:val="center"/>
              <w:rPr>
                <w:rFonts w:ascii="Times New Roman" w:hAnsi="Times New Roman" w:cs="Times New Roman"/>
                <w:sz w:val="22"/>
                <w:szCs w:val="22"/>
              </w:rPr>
            </w:pPr>
            <w:r w:rsidRPr="006A52F2">
              <w:rPr>
                <w:rFonts w:ascii="Times New Roman" w:hAnsi="Times New Roman" w:cs="Times New Roman"/>
                <w:sz w:val="22"/>
                <w:szCs w:val="22"/>
              </w:rPr>
              <w:t>0,</w:t>
            </w:r>
            <w:r w:rsidR="006A52F2" w:rsidRPr="006A52F2">
              <w:rPr>
                <w:rFonts w:ascii="Times New Roman" w:hAnsi="Times New Roman" w:cs="Times New Roman"/>
                <w:sz w:val="22"/>
                <w:szCs w:val="22"/>
              </w:rPr>
              <w:t>0</w:t>
            </w:r>
            <w:r w:rsidRPr="006A52F2">
              <w:rPr>
                <w:rFonts w:ascii="Times New Roman" w:hAnsi="Times New Roman" w:cs="Times New Roman"/>
                <w:sz w:val="22"/>
                <w:szCs w:val="22"/>
              </w:rPr>
              <w:t>9</w:t>
            </w:r>
          </w:p>
        </w:tc>
        <w:tc>
          <w:tcPr>
            <w:tcW w:w="743" w:type="dxa"/>
            <w:tcBorders>
              <w:top w:val="single" w:sz="4" w:space="0" w:color="auto"/>
              <w:left w:val="single" w:sz="4" w:space="0" w:color="auto"/>
            </w:tcBorders>
            <w:shd w:val="clear" w:color="auto" w:fill="FFFFFF"/>
          </w:tcPr>
          <w:p w14:paraId="0B4D6EF0" w14:textId="77777777" w:rsidR="005A2C06" w:rsidRPr="006A52F2" w:rsidRDefault="005A2C06" w:rsidP="00854DD0">
            <w:pPr>
              <w:jc w:val="center"/>
              <w:rPr>
                <w:rFonts w:ascii="Times New Roman" w:hAnsi="Times New Roman" w:cs="Times New Roman"/>
                <w:sz w:val="22"/>
                <w:szCs w:val="22"/>
              </w:rPr>
            </w:pPr>
          </w:p>
        </w:tc>
        <w:tc>
          <w:tcPr>
            <w:tcW w:w="830" w:type="dxa"/>
            <w:tcBorders>
              <w:top w:val="single" w:sz="4" w:space="0" w:color="auto"/>
              <w:left w:val="single" w:sz="4" w:space="0" w:color="auto"/>
              <w:right w:val="single" w:sz="4" w:space="0" w:color="auto"/>
            </w:tcBorders>
            <w:shd w:val="clear" w:color="auto" w:fill="FFFFFF"/>
          </w:tcPr>
          <w:p w14:paraId="34A59666" w14:textId="7EA21567" w:rsidR="005A2C06" w:rsidRPr="006A52F2" w:rsidRDefault="006A52F2" w:rsidP="006A52F2">
            <w:pPr>
              <w:jc w:val="center"/>
              <w:rPr>
                <w:rFonts w:ascii="Times New Roman" w:hAnsi="Times New Roman" w:cs="Times New Roman"/>
                <w:sz w:val="22"/>
                <w:szCs w:val="22"/>
              </w:rPr>
            </w:pPr>
            <w:r w:rsidRPr="006A52F2">
              <w:rPr>
                <w:rFonts w:ascii="Times New Roman" w:hAnsi="Times New Roman" w:cs="Times New Roman"/>
                <w:sz w:val="22"/>
                <w:szCs w:val="22"/>
              </w:rPr>
              <w:t>1,394</w:t>
            </w:r>
          </w:p>
        </w:tc>
      </w:tr>
      <w:tr w:rsidR="005A2C06" w:rsidRPr="00B9112C" w14:paraId="074A9B3E" w14:textId="77777777" w:rsidTr="00043B39">
        <w:trPr>
          <w:gridAfter w:val="5"/>
          <w:wAfter w:w="4680" w:type="dxa"/>
          <w:trHeight w:hRule="exact" w:val="293"/>
        </w:trPr>
        <w:tc>
          <w:tcPr>
            <w:tcW w:w="2278" w:type="dxa"/>
            <w:vMerge/>
            <w:tcBorders>
              <w:left w:val="single" w:sz="4" w:space="0" w:color="auto"/>
            </w:tcBorders>
            <w:shd w:val="clear" w:color="auto" w:fill="FFFFFF"/>
            <w:vAlign w:val="center"/>
          </w:tcPr>
          <w:p w14:paraId="4D9E3CE5" w14:textId="77777777" w:rsidR="005A2C06" w:rsidRPr="00B9112C" w:rsidRDefault="005A2C06" w:rsidP="000930A2">
            <w:pPr>
              <w:jc w:val="center"/>
              <w:rPr>
                <w:rFonts w:ascii="Times New Roman" w:hAnsi="Times New Roman" w:cs="Times New Roman"/>
                <w:sz w:val="22"/>
                <w:szCs w:val="22"/>
                <w:highlight w:val="yellow"/>
              </w:rPr>
            </w:pPr>
          </w:p>
        </w:tc>
        <w:tc>
          <w:tcPr>
            <w:tcW w:w="1276" w:type="dxa"/>
            <w:vMerge/>
            <w:tcBorders>
              <w:left w:val="single" w:sz="4" w:space="0" w:color="auto"/>
              <w:right w:val="single" w:sz="4" w:space="0" w:color="auto"/>
            </w:tcBorders>
            <w:shd w:val="clear" w:color="auto" w:fill="FFFFFF"/>
            <w:vAlign w:val="center"/>
          </w:tcPr>
          <w:p w14:paraId="4A92FCA6" w14:textId="77777777" w:rsidR="005A2C06" w:rsidRPr="006A52F2" w:rsidRDefault="005A2C06" w:rsidP="000930A2">
            <w:pPr>
              <w:pStyle w:val="210"/>
              <w:shd w:val="clear" w:color="auto" w:fill="auto"/>
              <w:spacing w:before="0" w:line="240" w:lineRule="exact"/>
              <w:ind w:left="240" w:firstLine="0"/>
              <w:jc w:val="center"/>
              <w:rPr>
                <w:rStyle w:val="212pt"/>
                <w:sz w:val="22"/>
                <w:szCs w:val="22"/>
              </w:rPr>
            </w:pPr>
          </w:p>
        </w:tc>
        <w:tc>
          <w:tcPr>
            <w:tcW w:w="1042" w:type="dxa"/>
            <w:tcBorders>
              <w:top w:val="single" w:sz="4" w:space="0" w:color="auto"/>
              <w:left w:val="single" w:sz="4" w:space="0" w:color="auto"/>
            </w:tcBorders>
            <w:shd w:val="clear" w:color="auto" w:fill="FFFFFF"/>
            <w:vAlign w:val="bottom"/>
          </w:tcPr>
          <w:p w14:paraId="03F355E2" w14:textId="5938C499" w:rsidR="005A2C06" w:rsidRPr="006A52F2" w:rsidRDefault="005A2C06" w:rsidP="00C71916">
            <w:pPr>
              <w:pStyle w:val="210"/>
              <w:shd w:val="clear" w:color="auto" w:fill="auto"/>
              <w:spacing w:before="0" w:line="240" w:lineRule="exact"/>
              <w:ind w:firstLine="0"/>
              <w:jc w:val="center"/>
              <w:rPr>
                <w:rStyle w:val="212pt"/>
                <w:sz w:val="22"/>
                <w:szCs w:val="22"/>
              </w:rPr>
            </w:pPr>
            <w:r w:rsidRPr="006A52F2">
              <w:rPr>
                <w:rStyle w:val="212pt"/>
                <w:sz w:val="22"/>
                <w:szCs w:val="22"/>
              </w:rPr>
              <w:t>3</w:t>
            </w:r>
          </w:p>
        </w:tc>
        <w:tc>
          <w:tcPr>
            <w:tcW w:w="804" w:type="dxa"/>
            <w:tcBorders>
              <w:top w:val="single" w:sz="4" w:space="0" w:color="auto"/>
              <w:left w:val="single" w:sz="4" w:space="0" w:color="auto"/>
            </w:tcBorders>
            <w:shd w:val="clear" w:color="auto" w:fill="FFFFFF"/>
          </w:tcPr>
          <w:p w14:paraId="29326FF5" w14:textId="1780C88C" w:rsidR="005A2C06" w:rsidRPr="006A52F2" w:rsidRDefault="006A52F2" w:rsidP="006A52F2">
            <w:pPr>
              <w:jc w:val="center"/>
              <w:rPr>
                <w:rFonts w:ascii="Times New Roman" w:hAnsi="Times New Roman" w:cs="Times New Roman"/>
                <w:sz w:val="22"/>
                <w:szCs w:val="22"/>
              </w:rPr>
            </w:pPr>
            <w:r w:rsidRPr="006A52F2">
              <w:rPr>
                <w:rFonts w:ascii="Times New Roman" w:hAnsi="Times New Roman" w:cs="Times New Roman"/>
                <w:sz w:val="22"/>
                <w:szCs w:val="22"/>
              </w:rPr>
              <w:t>4</w:t>
            </w:r>
            <w:r w:rsidR="005A2C06" w:rsidRPr="006A52F2">
              <w:rPr>
                <w:rFonts w:ascii="Times New Roman" w:hAnsi="Times New Roman" w:cs="Times New Roman"/>
                <w:sz w:val="22"/>
                <w:szCs w:val="22"/>
              </w:rPr>
              <w:t>,</w:t>
            </w:r>
            <w:r w:rsidRPr="006A52F2">
              <w:rPr>
                <w:rFonts w:ascii="Times New Roman" w:hAnsi="Times New Roman" w:cs="Times New Roman"/>
                <w:sz w:val="22"/>
                <w:szCs w:val="22"/>
              </w:rPr>
              <w:t>3</w:t>
            </w:r>
            <w:r w:rsidR="005A2C06" w:rsidRPr="006A52F2">
              <w:rPr>
                <w:rFonts w:ascii="Times New Roman" w:hAnsi="Times New Roman" w:cs="Times New Roman"/>
                <w:sz w:val="22"/>
                <w:szCs w:val="22"/>
              </w:rPr>
              <w:t>9</w:t>
            </w:r>
          </w:p>
        </w:tc>
        <w:tc>
          <w:tcPr>
            <w:tcW w:w="793" w:type="dxa"/>
            <w:tcBorders>
              <w:top w:val="single" w:sz="4" w:space="0" w:color="auto"/>
              <w:left w:val="single" w:sz="4" w:space="0" w:color="auto"/>
            </w:tcBorders>
            <w:shd w:val="clear" w:color="auto" w:fill="FFFFFF"/>
          </w:tcPr>
          <w:p w14:paraId="0EFDCDF8" w14:textId="77777777" w:rsidR="005A2C06" w:rsidRPr="006A52F2" w:rsidRDefault="005A2C06" w:rsidP="00854DD0">
            <w:pPr>
              <w:jc w:val="center"/>
              <w:rPr>
                <w:rFonts w:ascii="Times New Roman" w:hAnsi="Times New Roman" w:cs="Times New Roman"/>
                <w:sz w:val="22"/>
                <w:szCs w:val="22"/>
              </w:rPr>
            </w:pPr>
          </w:p>
        </w:tc>
        <w:tc>
          <w:tcPr>
            <w:tcW w:w="826" w:type="dxa"/>
            <w:tcBorders>
              <w:top w:val="single" w:sz="4" w:space="0" w:color="auto"/>
              <w:left w:val="single" w:sz="4" w:space="0" w:color="auto"/>
            </w:tcBorders>
            <w:shd w:val="clear" w:color="auto" w:fill="FFFFFF"/>
          </w:tcPr>
          <w:p w14:paraId="39D34CE8" w14:textId="133DEA71" w:rsidR="005A2C06" w:rsidRPr="006A52F2" w:rsidRDefault="005A2C06" w:rsidP="006A52F2">
            <w:pPr>
              <w:jc w:val="center"/>
              <w:rPr>
                <w:rFonts w:ascii="Times New Roman" w:hAnsi="Times New Roman" w:cs="Times New Roman"/>
                <w:sz w:val="22"/>
                <w:szCs w:val="22"/>
              </w:rPr>
            </w:pPr>
            <w:r w:rsidRPr="006A52F2">
              <w:rPr>
                <w:rFonts w:ascii="Times New Roman" w:hAnsi="Times New Roman" w:cs="Times New Roman"/>
                <w:sz w:val="22"/>
                <w:szCs w:val="22"/>
              </w:rPr>
              <w:t>0,3</w:t>
            </w:r>
            <w:r w:rsidR="006A52F2" w:rsidRPr="006A52F2">
              <w:rPr>
                <w:rFonts w:ascii="Times New Roman" w:hAnsi="Times New Roman" w:cs="Times New Roman"/>
                <w:sz w:val="22"/>
                <w:szCs w:val="22"/>
              </w:rPr>
              <w:t>45</w:t>
            </w:r>
          </w:p>
        </w:tc>
        <w:tc>
          <w:tcPr>
            <w:tcW w:w="734" w:type="dxa"/>
            <w:tcBorders>
              <w:top w:val="single" w:sz="4" w:space="0" w:color="auto"/>
              <w:left w:val="single" w:sz="4" w:space="0" w:color="auto"/>
            </w:tcBorders>
            <w:shd w:val="clear" w:color="auto" w:fill="FFFFFF"/>
          </w:tcPr>
          <w:p w14:paraId="7A3A2164" w14:textId="77777777" w:rsidR="005A2C06" w:rsidRPr="006A52F2" w:rsidRDefault="005A2C06" w:rsidP="00854DD0">
            <w:pPr>
              <w:jc w:val="center"/>
              <w:rPr>
                <w:rFonts w:ascii="Times New Roman" w:hAnsi="Times New Roman" w:cs="Times New Roman"/>
                <w:sz w:val="22"/>
                <w:szCs w:val="22"/>
              </w:rPr>
            </w:pPr>
          </w:p>
        </w:tc>
        <w:tc>
          <w:tcPr>
            <w:tcW w:w="816" w:type="dxa"/>
            <w:tcBorders>
              <w:top w:val="single" w:sz="4" w:space="0" w:color="auto"/>
              <w:left w:val="single" w:sz="4" w:space="0" w:color="auto"/>
            </w:tcBorders>
            <w:shd w:val="clear" w:color="auto" w:fill="FFFFFF"/>
          </w:tcPr>
          <w:p w14:paraId="231FF39D" w14:textId="0AE60C4B" w:rsidR="005A2C06" w:rsidRPr="006A52F2" w:rsidRDefault="005A2C06" w:rsidP="006A52F2">
            <w:pPr>
              <w:jc w:val="center"/>
              <w:rPr>
                <w:rFonts w:ascii="Times New Roman" w:hAnsi="Times New Roman" w:cs="Times New Roman"/>
                <w:sz w:val="22"/>
                <w:szCs w:val="22"/>
              </w:rPr>
            </w:pPr>
            <w:r w:rsidRPr="006A52F2">
              <w:rPr>
                <w:rFonts w:ascii="Times New Roman" w:hAnsi="Times New Roman" w:cs="Times New Roman"/>
                <w:sz w:val="22"/>
                <w:szCs w:val="22"/>
              </w:rPr>
              <w:t>0,</w:t>
            </w:r>
            <w:r w:rsidR="006A52F2" w:rsidRPr="006A52F2">
              <w:rPr>
                <w:rFonts w:ascii="Times New Roman" w:hAnsi="Times New Roman" w:cs="Times New Roman"/>
                <w:sz w:val="22"/>
                <w:szCs w:val="22"/>
              </w:rPr>
              <w:t>22</w:t>
            </w:r>
          </w:p>
        </w:tc>
        <w:tc>
          <w:tcPr>
            <w:tcW w:w="743" w:type="dxa"/>
            <w:tcBorders>
              <w:top w:val="single" w:sz="4" w:space="0" w:color="auto"/>
              <w:left w:val="single" w:sz="4" w:space="0" w:color="auto"/>
            </w:tcBorders>
            <w:shd w:val="clear" w:color="auto" w:fill="FFFFFF"/>
          </w:tcPr>
          <w:p w14:paraId="1BD1924C" w14:textId="77777777" w:rsidR="005A2C06" w:rsidRPr="006A52F2" w:rsidRDefault="005A2C06" w:rsidP="00854DD0">
            <w:pPr>
              <w:jc w:val="center"/>
              <w:rPr>
                <w:rFonts w:ascii="Times New Roman" w:hAnsi="Times New Roman" w:cs="Times New Roman"/>
                <w:sz w:val="22"/>
                <w:szCs w:val="22"/>
              </w:rPr>
            </w:pPr>
          </w:p>
        </w:tc>
        <w:tc>
          <w:tcPr>
            <w:tcW w:w="830" w:type="dxa"/>
            <w:tcBorders>
              <w:top w:val="single" w:sz="4" w:space="0" w:color="auto"/>
              <w:left w:val="single" w:sz="4" w:space="0" w:color="auto"/>
              <w:right w:val="single" w:sz="4" w:space="0" w:color="auto"/>
            </w:tcBorders>
            <w:shd w:val="clear" w:color="auto" w:fill="FFFFFF"/>
          </w:tcPr>
          <w:p w14:paraId="51E6334B" w14:textId="4292A226" w:rsidR="005A2C06" w:rsidRPr="006A52F2" w:rsidRDefault="005A2C06" w:rsidP="006A52F2">
            <w:pPr>
              <w:jc w:val="center"/>
              <w:rPr>
                <w:rFonts w:ascii="Times New Roman" w:hAnsi="Times New Roman" w:cs="Times New Roman"/>
                <w:sz w:val="22"/>
                <w:szCs w:val="22"/>
              </w:rPr>
            </w:pPr>
            <w:r w:rsidRPr="006A52F2">
              <w:rPr>
                <w:rFonts w:ascii="Times New Roman" w:hAnsi="Times New Roman" w:cs="Times New Roman"/>
                <w:sz w:val="22"/>
                <w:szCs w:val="22"/>
              </w:rPr>
              <w:t>3,</w:t>
            </w:r>
            <w:r w:rsidR="006A52F2" w:rsidRPr="006A52F2">
              <w:rPr>
                <w:rFonts w:ascii="Times New Roman" w:hAnsi="Times New Roman" w:cs="Times New Roman"/>
                <w:sz w:val="22"/>
                <w:szCs w:val="22"/>
              </w:rPr>
              <w:t>825</w:t>
            </w:r>
          </w:p>
        </w:tc>
      </w:tr>
      <w:tr w:rsidR="005A2C06" w:rsidRPr="00B9112C" w14:paraId="79C5B427" w14:textId="77777777" w:rsidTr="00043B39">
        <w:trPr>
          <w:gridAfter w:val="5"/>
          <w:wAfter w:w="4680" w:type="dxa"/>
          <w:trHeight w:hRule="exact" w:val="293"/>
        </w:trPr>
        <w:tc>
          <w:tcPr>
            <w:tcW w:w="2278" w:type="dxa"/>
            <w:vMerge/>
            <w:tcBorders>
              <w:left w:val="single" w:sz="4" w:space="0" w:color="auto"/>
            </w:tcBorders>
            <w:shd w:val="clear" w:color="auto" w:fill="FFFFFF"/>
            <w:vAlign w:val="center"/>
          </w:tcPr>
          <w:p w14:paraId="3C410D7A" w14:textId="77777777" w:rsidR="005A2C06" w:rsidRPr="00B9112C" w:rsidRDefault="005A2C06" w:rsidP="000930A2">
            <w:pPr>
              <w:jc w:val="center"/>
              <w:rPr>
                <w:rFonts w:ascii="Times New Roman" w:hAnsi="Times New Roman" w:cs="Times New Roman"/>
                <w:sz w:val="22"/>
                <w:szCs w:val="22"/>
                <w:highlight w:val="yellow"/>
              </w:rPr>
            </w:pPr>
          </w:p>
        </w:tc>
        <w:tc>
          <w:tcPr>
            <w:tcW w:w="1276" w:type="dxa"/>
            <w:vMerge/>
            <w:tcBorders>
              <w:left w:val="single" w:sz="4" w:space="0" w:color="auto"/>
              <w:right w:val="single" w:sz="4" w:space="0" w:color="auto"/>
            </w:tcBorders>
            <w:shd w:val="clear" w:color="auto" w:fill="FFFFFF"/>
            <w:vAlign w:val="center"/>
          </w:tcPr>
          <w:p w14:paraId="26AEE5F3" w14:textId="77777777" w:rsidR="005A2C06" w:rsidRPr="006A52F2" w:rsidRDefault="005A2C06" w:rsidP="000930A2">
            <w:pPr>
              <w:pStyle w:val="210"/>
              <w:shd w:val="clear" w:color="auto" w:fill="auto"/>
              <w:spacing w:before="0" w:line="240" w:lineRule="exact"/>
              <w:ind w:left="240" w:firstLine="0"/>
              <w:jc w:val="center"/>
              <w:rPr>
                <w:rStyle w:val="212pt"/>
                <w:sz w:val="22"/>
                <w:szCs w:val="22"/>
              </w:rPr>
            </w:pPr>
          </w:p>
        </w:tc>
        <w:tc>
          <w:tcPr>
            <w:tcW w:w="1042" w:type="dxa"/>
            <w:tcBorders>
              <w:top w:val="single" w:sz="4" w:space="0" w:color="auto"/>
              <w:left w:val="single" w:sz="4" w:space="0" w:color="auto"/>
            </w:tcBorders>
            <w:shd w:val="clear" w:color="auto" w:fill="FFFFFF"/>
            <w:vAlign w:val="bottom"/>
          </w:tcPr>
          <w:p w14:paraId="1EB872F2" w14:textId="71DB0DC7" w:rsidR="005A2C06" w:rsidRPr="006A52F2" w:rsidRDefault="005A2C06" w:rsidP="00C71916">
            <w:pPr>
              <w:pStyle w:val="210"/>
              <w:shd w:val="clear" w:color="auto" w:fill="auto"/>
              <w:spacing w:before="0" w:line="240" w:lineRule="exact"/>
              <w:ind w:firstLine="0"/>
              <w:jc w:val="center"/>
              <w:rPr>
                <w:rStyle w:val="212pt"/>
                <w:sz w:val="22"/>
                <w:szCs w:val="22"/>
              </w:rPr>
            </w:pPr>
            <w:r w:rsidRPr="006A52F2">
              <w:rPr>
                <w:rStyle w:val="212pt"/>
                <w:sz w:val="22"/>
                <w:szCs w:val="22"/>
              </w:rPr>
              <w:t>4</w:t>
            </w:r>
          </w:p>
        </w:tc>
        <w:tc>
          <w:tcPr>
            <w:tcW w:w="804" w:type="dxa"/>
            <w:tcBorders>
              <w:top w:val="single" w:sz="4" w:space="0" w:color="auto"/>
              <w:left w:val="single" w:sz="4" w:space="0" w:color="auto"/>
            </w:tcBorders>
            <w:shd w:val="clear" w:color="auto" w:fill="FFFFFF"/>
          </w:tcPr>
          <w:p w14:paraId="251E7553" w14:textId="3E8193BD" w:rsidR="005A2C06" w:rsidRPr="006A52F2" w:rsidRDefault="00F86F7D" w:rsidP="00F86F7D">
            <w:pPr>
              <w:jc w:val="center"/>
              <w:rPr>
                <w:rFonts w:ascii="Times New Roman" w:hAnsi="Times New Roman" w:cs="Times New Roman"/>
                <w:sz w:val="22"/>
                <w:szCs w:val="22"/>
              </w:rPr>
            </w:pPr>
            <w:r>
              <w:rPr>
                <w:rFonts w:ascii="Times New Roman" w:hAnsi="Times New Roman" w:cs="Times New Roman"/>
                <w:sz w:val="22"/>
                <w:szCs w:val="22"/>
              </w:rPr>
              <w:t>2</w:t>
            </w:r>
            <w:r w:rsidR="005A2C06" w:rsidRPr="006A52F2">
              <w:rPr>
                <w:rFonts w:ascii="Times New Roman" w:hAnsi="Times New Roman" w:cs="Times New Roman"/>
                <w:sz w:val="22"/>
                <w:szCs w:val="22"/>
              </w:rPr>
              <w:t>6,7</w:t>
            </w:r>
            <w:r>
              <w:rPr>
                <w:rFonts w:ascii="Times New Roman" w:hAnsi="Times New Roman" w:cs="Times New Roman"/>
                <w:sz w:val="22"/>
                <w:szCs w:val="22"/>
              </w:rPr>
              <w:t>57</w:t>
            </w:r>
          </w:p>
        </w:tc>
        <w:tc>
          <w:tcPr>
            <w:tcW w:w="793" w:type="dxa"/>
            <w:tcBorders>
              <w:top w:val="single" w:sz="4" w:space="0" w:color="auto"/>
              <w:left w:val="single" w:sz="4" w:space="0" w:color="auto"/>
            </w:tcBorders>
            <w:shd w:val="clear" w:color="auto" w:fill="FFFFFF"/>
          </w:tcPr>
          <w:p w14:paraId="1C87A89A" w14:textId="77777777" w:rsidR="005A2C06" w:rsidRPr="006A52F2" w:rsidRDefault="005A2C06" w:rsidP="00854DD0">
            <w:pPr>
              <w:jc w:val="center"/>
              <w:rPr>
                <w:rFonts w:ascii="Times New Roman" w:hAnsi="Times New Roman" w:cs="Times New Roman"/>
                <w:sz w:val="22"/>
                <w:szCs w:val="22"/>
              </w:rPr>
            </w:pPr>
          </w:p>
        </w:tc>
        <w:tc>
          <w:tcPr>
            <w:tcW w:w="826" w:type="dxa"/>
            <w:tcBorders>
              <w:top w:val="single" w:sz="4" w:space="0" w:color="auto"/>
              <w:left w:val="single" w:sz="4" w:space="0" w:color="auto"/>
            </w:tcBorders>
            <w:shd w:val="clear" w:color="auto" w:fill="FFFFFF"/>
          </w:tcPr>
          <w:p w14:paraId="1B5BDF4F" w14:textId="00ADC7BD" w:rsidR="005A2C06" w:rsidRPr="006A52F2" w:rsidRDefault="00007BD7" w:rsidP="00854DD0">
            <w:pPr>
              <w:jc w:val="center"/>
              <w:rPr>
                <w:rFonts w:ascii="Times New Roman" w:hAnsi="Times New Roman" w:cs="Times New Roman"/>
                <w:sz w:val="22"/>
                <w:szCs w:val="22"/>
              </w:rPr>
            </w:pPr>
            <w:r w:rsidRPr="006A52F2">
              <w:rPr>
                <w:rFonts w:ascii="Times New Roman" w:hAnsi="Times New Roman" w:cs="Times New Roman"/>
                <w:sz w:val="22"/>
                <w:szCs w:val="22"/>
              </w:rPr>
              <w:t>11,948</w:t>
            </w:r>
          </w:p>
        </w:tc>
        <w:tc>
          <w:tcPr>
            <w:tcW w:w="734" w:type="dxa"/>
            <w:tcBorders>
              <w:top w:val="single" w:sz="4" w:space="0" w:color="auto"/>
              <w:left w:val="single" w:sz="4" w:space="0" w:color="auto"/>
            </w:tcBorders>
            <w:shd w:val="clear" w:color="auto" w:fill="FFFFFF"/>
          </w:tcPr>
          <w:p w14:paraId="2E92987E" w14:textId="77777777" w:rsidR="005A2C06" w:rsidRPr="006A52F2" w:rsidRDefault="005A2C06" w:rsidP="00854DD0">
            <w:pPr>
              <w:jc w:val="center"/>
              <w:rPr>
                <w:rFonts w:ascii="Times New Roman" w:hAnsi="Times New Roman" w:cs="Times New Roman"/>
                <w:sz w:val="22"/>
                <w:szCs w:val="22"/>
              </w:rPr>
            </w:pPr>
          </w:p>
        </w:tc>
        <w:tc>
          <w:tcPr>
            <w:tcW w:w="816" w:type="dxa"/>
            <w:tcBorders>
              <w:top w:val="single" w:sz="4" w:space="0" w:color="auto"/>
              <w:left w:val="single" w:sz="4" w:space="0" w:color="auto"/>
            </w:tcBorders>
            <w:shd w:val="clear" w:color="auto" w:fill="FFFFFF"/>
          </w:tcPr>
          <w:p w14:paraId="48F0D57E" w14:textId="5C9F4E9B" w:rsidR="005A2C06" w:rsidRPr="006A52F2" w:rsidRDefault="005A2C06" w:rsidP="006A52F2">
            <w:pPr>
              <w:jc w:val="center"/>
              <w:rPr>
                <w:rFonts w:ascii="Times New Roman" w:hAnsi="Times New Roman" w:cs="Times New Roman"/>
                <w:sz w:val="22"/>
                <w:szCs w:val="22"/>
              </w:rPr>
            </w:pPr>
            <w:r w:rsidRPr="006A52F2">
              <w:rPr>
                <w:rFonts w:ascii="Times New Roman" w:hAnsi="Times New Roman" w:cs="Times New Roman"/>
                <w:sz w:val="22"/>
                <w:szCs w:val="22"/>
              </w:rPr>
              <w:t>1,</w:t>
            </w:r>
            <w:r w:rsidR="006A52F2" w:rsidRPr="006A52F2">
              <w:rPr>
                <w:rFonts w:ascii="Times New Roman" w:hAnsi="Times New Roman" w:cs="Times New Roman"/>
                <w:sz w:val="22"/>
                <w:szCs w:val="22"/>
              </w:rPr>
              <w:t>063</w:t>
            </w:r>
          </w:p>
        </w:tc>
        <w:tc>
          <w:tcPr>
            <w:tcW w:w="743" w:type="dxa"/>
            <w:tcBorders>
              <w:top w:val="single" w:sz="4" w:space="0" w:color="auto"/>
              <w:left w:val="single" w:sz="4" w:space="0" w:color="auto"/>
            </w:tcBorders>
            <w:shd w:val="clear" w:color="auto" w:fill="FFFFFF"/>
          </w:tcPr>
          <w:p w14:paraId="5A3B13B2" w14:textId="77777777" w:rsidR="005A2C06" w:rsidRPr="006A52F2" w:rsidRDefault="005A2C06" w:rsidP="00854DD0">
            <w:pPr>
              <w:jc w:val="center"/>
              <w:rPr>
                <w:rFonts w:ascii="Times New Roman" w:hAnsi="Times New Roman" w:cs="Times New Roman"/>
                <w:sz w:val="22"/>
                <w:szCs w:val="22"/>
              </w:rPr>
            </w:pPr>
          </w:p>
        </w:tc>
        <w:tc>
          <w:tcPr>
            <w:tcW w:w="830" w:type="dxa"/>
            <w:tcBorders>
              <w:top w:val="single" w:sz="4" w:space="0" w:color="auto"/>
              <w:left w:val="single" w:sz="4" w:space="0" w:color="auto"/>
              <w:right w:val="single" w:sz="4" w:space="0" w:color="auto"/>
            </w:tcBorders>
            <w:shd w:val="clear" w:color="auto" w:fill="FFFFFF"/>
          </w:tcPr>
          <w:p w14:paraId="276F7419" w14:textId="42B9F1B6" w:rsidR="005A2C06" w:rsidRPr="006A52F2" w:rsidRDefault="005A2C06" w:rsidP="006A52F2">
            <w:pPr>
              <w:jc w:val="center"/>
              <w:rPr>
                <w:rFonts w:ascii="Times New Roman" w:hAnsi="Times New Roman" w:cs="Times New Roman"/>
                <w:sz w:val="22"/>
                <w:szCs w:val="22"/>
              </w:rPr>
            </w:pPr>
            <w:r w:rsidRPr="006A52F2">
              <w:rPr>
                <w:rFonts w:ascii="Times New Roman" w:hAnsi="Times New Roman" w:cs="Times New Roman"/>
                <w:sz w:val="22"/>
                <w:szCs w:val="22"/>
              </w:rPr>
              <w:t>1</w:t>
            </w:r>
            <w:r w:rsidR="006A52F2" w:rsidRPr="006A52F2">
              <w:rPr>
                <w:rFonts w:ascii="Times New Roman" w:hAnsi="Times New Roman" w:cs="Times New Roman"/>
                <w:sz w:val="22"/>
                <w:szCs w:val="22"/>
              </w:rPr>
              <w:t>3</w:t>
            </w:r>
            <w:r w:rsidRPr="006A52F2">
              <w:rPr>
                <w:rFonts w:ascii="Times New Roman" w:hAnsi="Times New Roman" w:cs="Times New Roman"/>
                <w:sz w:val="22"/>
                <w:szCs w:val="22"/>
              </w:rPr>
              <w:t>,7</w:t>
            </w:r>
            <w:r w:rsidR="006A52F2" w:rsidRPr="006A52F2">
              <w:rPr>
                <w:rFonts w:ascii="Times New Roman" w:hAnsi="Times New Roman" w:cs="Times New Roman"/>
                <w:sz w:val="22"/>
                <w:szCs w:val="22"/>
              </w:rPr>
              <w:t>46</w:t>
            </w:r>
          </w:p>
        </w:tc>
      </w:tr>
      <w:tr w:rsidR="005A2C06" w:rsidRPr="00B9112C" w14:paraId="77BD7114" w14:textId="77777777" w:rsidTr="00043B39">
        <w:trPr>
          <w:gridAfter w:val="5"/>
          <w:wAfter w:w="4680" w:type="dxa"/>
          <w:trHeight w:hRule="exact" w:val="293"/>
        </w:trPr>
        <w:tc>
          <w:tcPr>
            <w:tcW w:w="2278" w:type="dxa"/>
            <w:vMerge/>
            <w:tcBorders>
              <w:left w:val="single" w:sz="4" w:space="0" w:color="auto"/>
            </w:tcBorders>
            <w:shd w:val="clear" w:color="auto" w:fill="FFFFFF"/>
            <w:vAlign w:val="center"/>
          </w:tcPr>
          <w:p w14:paraId="14BBFA2E" w14:textId="77777777" w:rsidR="005A2C06" w:rsidRPr="00B9112C" w:rsidRDefault="005A2C06" w:rsidP="000930A2">
            <w:pPr>
              <w:jc w:val="center"/>
              <w:rPr>
                <w:rFonts w:ascii="Times New Roman" w:hAnsi="Times New Roman" w:cs="Times New Roman"/>
                <w:sz w:val="22"/>
                <w:szCs w:val="22"/>
                <w:highlight w:val="yellow"/>
              </w:rPr>
            </w:pPr>
          </w:p>
        </w:tc>
        <w:tc>
          <w:tcPr>
            <w:tcW w:w="1276" w:type="dxa"/>
            <w:vMerge/>
            <w:tcBorders>
              <w:left w:val="single" w:sz="4" w:space="0" w:color="auto"/>
              <w:right w:val="single" w:sz="4" w:space="0" w:color="auto"/>
            </w:tcBorders>
            <w:shd w:val="clear" w:color="auto" w:fill="FFFFFF"/>
            <w:vAlign w:val="center"/>
          </w:tcPr>
          <w:p w14:paraId="0A7982EB" w14:textId="77777777" w:rsidR="005A2C06" w:rsidRPr="006A52F2" w:rsidRDefault="005A2C06" w:rsidP="000930A2">
            <w:pPr>
              <w:pStyle w:val="210"/>
              <w:shd w:val="clear" w:color="auto" w:fill="auto"/>
              <w:spacing w:before="0" w:line="240" w:lineRule="exact"/>
              <w:ind w:left="240" w:firstLine="0"/>
              <w:jc w:val="center"/>
              <w:rPr>
                <w:rStyle w:val="212pt"/>
                <w:sz w:val="22"/>
                <w:szCs w:val="22"/>
              </w:rPr>
            </w:pPr>
          </w:p>
        </w:tc>
        <w:tc>
          <w:tcPr>
            <w:tcW w:w="1042" w:type="dxa"/>
            <w:tcBorders>
              <w:top w:val="single" w:sz="4" w:space="0" w:color="auto"/>
              <w:left w:val="single" w:sz="4" w:space="0" w:color="auto"/>
            </w:tcBorders>
            <w:shd w:val="clear" w:color="auto" w:fill="FFFFFF"/>
            <w:vAlign w:val="bottom"/>
          </w:tcPr>
          <w:p w14:paraId="72A01A6E" w14:textId="7BAC7038" w:rsidR="005A2C06" w:rsidRPr="006A52F2" w:rsidRDefault="005A2C06" w:rsidP="00C71916">
            <w:pPr>
              <w:pStyle w:val="210"/>
              <w:shd w:val="clear" w:color="auto" w:fill="auto"/>
              <w:spacing w:before="0" w:line="240" w:lineRule="exact"/>
              <w:ind w:firstLine="0"/>
              <w:jc w:val="center"/>
              <w:rPr>
                <w:rStyle w:val="212pt"/>
                <w:sz w:val="22"/>
                <w:szCs w:val="22"/>
              </w:rPr>
            </w:pPr>
            <w:r w:rsidRPr="006A52F2">
              <w:rPr>
                <w:rStyle w:val="212pt"/>
                <w:sz w:val="22"/>
                <w:szCs w:val="22"/>
              </w:rPr>
              <w:t>Разом</w:t>
            </w:r>
          </w:p>
        </w:tc>
        <w:tc>
          <w:tcPr>
            <w:tcW w:w="804" w:type="dxa"/>
            <w:tcBorders>
              <w:top w:val="single" w:sz="4" w:space="0" w:color="auto"/>
              <w:left w:val="single" w:sz="4" w:space="0" w:color="auto"/>
            </w:tcBorders>
            <w:shd w:val="clear" w:color="auto" w:fill="FFFFFF"/>
          </w:tcPr>
          <w:p w14:paraId="0322DC7C" w14:textId="1BF6F017" w:rsidR="005A2C06" w:rsidRPr="006A52F2" w:rsidRDefault="00F86F7D" w:rsidP="00F86F7D">
            <w:pPr>
              <w:jc w:val="center"/>
              <w:rPr>
                <w:rFonts w:ascii="Times New Roman" w:hAnsi="Times New Roman" w:cs="Times New Roman"/>
                <w:sz w:val="22"/>
                <w:szCs w:val="22"/>
              </w:rPr>
            </w:pPr>
            <w:r>
              <w:rPr>
                <w:rFonts w:ascii="Times New Roman" w:hAnsi="Times New Roman" w:cs="Times New Roman"/>
                <w:sz w:val="22"/>
                <w:szCs w:val="22"/>
              </w:rPr>
              <w:t>32</w:t>
            </w:r>
            <w:r w:rsidR="005A2C06" w:rsidRPr="006A52F2">
              <w:rPr>
                <w:rFonts w:ascii="Times New Roman" w:hAnsi="Times New Roman" w:cs="Times New Roman"/>
                <w:sz w:val="22"/>
                <w:szCs w:val="22"/>
              </w:rPr>
              <w:t>,</w:t>
            </w:r>
            <w:r>
              <w:rPr>
                <w:rFonts w:ascii="Times New Roman" w:hAnsi="Times New Roman" w:cs="Times New Roman"/>
                <w:sz w:val="22"/>
                <w:szCs w:val="22"/>
              </w:rPr>
              <w:t>631</w:t>
            </w:r>
          </w:p>
        </w:tc>
        <w:tc>
          <w:tcPr>
            <w:tcW w:w="793" w:type="dxa"/>
            <w:tcBorders>
              <w:top w:val="single" w:sz="4" w:space="0" w:color="auto"/>
              <w:left w:val="single" w:sz="4" w:space="0" w:color="auto"/>
            </w:tcBorders>
            <w:shd w:val="clear" w:color="auto" w:fill="FFFFFF"/>
          </w:tcPr>
          <w:p w14:paraId="6B713186" w14:textId="77777777" w:rsidR="005A2C06" w:rsidRPr="006A52F2" w:rsidRDefault="005A2C06" w:rsidP="00854DD0">
            <w:pPr>
              <w:jc w:val="center"/>
              <w:rPr>
                <w:rFonts w:ascii="Times New Roman" w:hAnsi="Times New Roman" w:cs="Times New Roman"/>
                <w:sz w:val="22"/>
                <w:szCs w:val="22"/>
              </w:rPr>
            </w:pPr>
          </w:p>
        </w:tc>
        <w:tc>
          <w:tcPr>
            <w:tcW w:w="826" w:type="dxa"/>
            <w:tcBorders>
              <w:top w:val="single" w:sz="4" w:space="0" w:color="auto"/>
              <w:left w:val="single" w:sz="4" w:space="0" w:color="auto"/>
            </w:tcBorders>
            <w:shd w:val="clear" w:color="auto" w:fill="FFFFFF"/>
          </w:tcPr>
          <w:p w14:paraId="7085CF86" w14:textId="6BC68B67" w:rsidR="005A2C06" w:rsidRPr="006A52F2" w:rsidRDefault="00007BD7" w:rsidP="006A52F2">
            <w:pPr>
              <w:jc w:val="center"/>
              <w:rPr>
                <w:rFonts w:ascii="Times New Roman" w:hAnsi="Times New Roman" w:cs="Times New Roman"/>
                <w:sz w:val="22"/>
                <w:szCs w:val="22"/>
              </w:rPr>
            </w:pPr>
            <w:r>
              <w:rPr>
                <w:rFonts w:ascii="Times New Roman" w:hAnsi="Times New Roman" w:cs="Times New Roman"/>
                <w:sz w:val="22"/>
                <w:szCs w:val="22"/>
              </w:rPr>
              <w:t>12,293</w:t>
            </w:r>
          </w:p>
        </w:tc>
        <w:tc>
          <w:tcPr>
            <w:tcW w:w="734" w:type="dxa"/>
            <w:tcBorders>
              <w:top w:val="single" w:sz="4" w:space="0" w:color="auto"/>
              <w:left w:val="single" w:sz="4" w:space="0" w:color="auto"/>
            </w:tcBorders>
            <w:shd w:val="clear" w:color="auto" w:fill="FFFFFF"/>
          </w:tcPr>
          <w:p w14:paraId="58774389" w14:textId="77777777" w:rsidR="005A2C06" w:rsidRPr="006A52F2" w:rsidRDefault="005A2C06" w:rsidP="00854DD0">
            <w:pPr>
              <w:jc w:val="center"/>
              <w:rPr>
                <w:rFonts w:ascii="Times New Roman" w:hAnsi="Times New Roman" w:cs="Times New Roman"/>
                <w:sz w:val="22"/>
                <w:szCs w:val="22"/>
              </w:rPr>
            </w:pPr>
          </w:p>
        </w:tc>
        <w:tc>
          <w:tcPr>
            <w:tcW w:w="816" w:type="dxa"/>
            <w:tcBorders>
              <w:top w:val="single" w:sz="4" w:space="0" w:color="auto"/>
              <w:left w:val="single" w:sz="4" w:space="0" w:color="auto"/>
            </w:tcBorders>
            <w:shd w:val="clear" w:color="auto" w:fill="FFFFFF"/>
          </w:tcPr>
          <w:p w14:paraId="7266C259" w14:textId="0A3AEFAB" w:rsidR="005A2C06" w:rsidRPr="006A52F2" w:rsidRDefault="005A2C06" w:rsidP="006A52F2">
            <w:pPr>
              <w:jc w:val="center"/>
              <w:rPr>
                <w:rFonts w:ascii="Times New Roman" w:hAnsi="Times New Roman" w:cs="Times New Roman"/>
                <w:sz w:val="22"/>
                <w:szCs w:val="22"/>
              </w:rPr>
            </w:pPr>
            <w:r w:rsidRPr="006A52F2">
              <w:rPr>
                <w:rFonts w:ascii="Times New Roman" w:hAnsi="Times New Roman" w:cs="Times New Roman"/>
                <w:sz w:val="22"/>
                <w:szCs w:val="22"/>
              </w:rPr>
              <w:t>1,</w:t>
            </w:r>
            <w:r w:rsidR="006A52F2" w:rsidRPr="006A52F2">
              <w:rPr>
                <w:rFonts w:ascii="Times New Roman" w:hAnsi="Times New Roman" w:cs="Times New Roman"/>
                <w:sz w:val="22"/>
                <w:szCs w:val="22"/>
              </w:rPr>
              <w:t>373</w:t>
            </w:r>
          </w:p>
        </w:tc>
        <w:tc>
          <w:tcPr>
            <w:tcW w:w="743" w:type="dxa"/>
            <w:tcBorders>
              <w:top w:val="single" w:sz="4" w:space="0" w:color="auto"/>
              <w:left w:val="single" w:sz="4" w:space="0" w:color="auto"/>
            </w:tcBorders>
            <w:shd w:val="clear" w:color="auto" w:fill="FFFFFF"/>
          </w:tcPr>
          <w:p w14:paraId="6B3AB987" w14:textId="77777777" w:rsidR="005A2C06" w:rsidRPr="006A52F2" w:rsidRDefault="005A2C06" w:rsidP="00854DD0">
            <w:pPr>
              <w:jc w:val="center"/>
              <w:rPr>
                <w:rFonts w:ascii="Times New Roman" w:hAnsi="Times New Roman" w:cs="Times New Roman"/>
                <w:sz w:val="22"/>
                <w:szCs w:val="22"/>
              </w:rPr>
            </w:pPr>
          </w:p>
        </w:tc>
        <w:tc>
          <w:tcPr>
            <w:tcW w:w="830" w:type="dxa"/>
            <w:tcBorders>
              <w:top w:val="single" w:sz="4" w:space="0" w:color="auto"/>
              <w:left w:val="single" w:sz="4" w:space="0" w:color="auto"/>
              <w:right w:val="single" w:sz="4" w:space="0" w:color="auto"/>
            </w:tcBorders>
            <w:shd w:val="clear" w:color="auto" w:fill="FFFFFF"/>
          </w:tcPr>
          <w:p w14:paraId="46EC7125" w14:textId="77B39495" w:rsidR="005A2C06" w:rsidRPr="006A52F2" w:rsidRDefault="00F66B8D" w:rsidP="006A52F2">
            <w:pPr>
              <w:jc w:val="center"/>
              <w:rPr>
                <w:rFonts w:ascii="Times New Roman" w:hAnsi="Times New Roman" w:cs="Times New Roman"/>
                <w:sz w:val="22"/>
                <w:szCs w:val="22"/>
              </w:rPr>
            </w:pPr>
            <w:r w:rsidRPr="006A52F2">
              <w:rPr>
                <w:rFonts w:ascii="Times New Roman" w:hAnsi="Times New Roman" w:cs="Times New Roman"/>
                <w:sz w:val="22"/>
                <w:szCs w:val="22"/>
              </w:rPr>
              <w:t>1</w:t>
            </w:r>
            <w:r w:rsidR="006A52F2" w:rsidRPr="006A52F2">
              <w:rPr>
                <w:rFonts w:ascii="Times New Roman" w:hAnsi="Times New Roman" w:cs="Times New Roman"/>
                <w:sz w:val="22"/>
                <w:szCs w:val="22"/>
              </w:rPr>
              <w:t>8</w:t>
            </w:r>
            <w:r w:rsidRPr="006A52F2">
              <w:rPr>
                <w:rFonts w:ascii="Times New Roman" w:hAnsi="Times New Roman" w:cs="Times New Roman"/>
                <w:sz w:val="22"/>
                <w:szCs w:val="22"/>
              </w:rPr>
              <w:t>,</w:t>
            </w:r>
            <w:r w:rsidR="006A52F2" w:rsidRPr="006A52F2">
              <w:rPr>
                <w:rFonts w:ascii="Times New Roman" w:hAnsi="Times New Roman" w:cs="Times New Roman"/>
                <w:sz w:val="22"/>
                <w:szCs w:val="22"/>
              </w:rPr>
              <w:t>96</w:t>
            </w:r>
            <w:r w:rsidR="0092565E" w:rsidRPr="006A52F2">
              <w:rPr>
                <w:rFonts w:ascii="Times New Roman" w:hAnsi="Times New Roman" w:cs="Times New Roman"/>
                <w:sz w:val="22"/>
                <w:szCs w:val="22"/>
              </w:rPr>
              <w:t>5</w:t>
            </w:r>
          </w:p>
        </w:tc>
      </w:tr>
      <w:tr w:rsidR="005A2C06" w:rsidRPr="00B9112C" w14:paraId="7EF680EF" w14:textId="77777777" w:rsidTr="00043B39">
        <w:trPr>
          <w:gridAfter w:val="5"/>
          <w:wAfter w:w="4680" w:type="dxa"/>
          <w:trHeight w:hRule="exact" w:val="293"/>
        </w:trPr>
        <w:tc>
          <w:tcPr>
            <w:tcW w:w="2278" w:type="dxa"/>
            <w:vMerge/>
            <w:tcBorders>
              <w:left w:val="single" w:sz="4" w:space="0" w:color="auto"/>
              <w:bottom w:val="single" w:sz="4" w:space="0" w:color="auto"/>
            </w:tcBorders>
            <w:shd w:val="clear" w:color="auto" w:fill="FFFFFF"/>
            <w:vAlign w:val="center"/>
          </w:tcPr>
          <w:p w14:paraId="62DFC5EC" w14:textId="77777777" w:rsidR="005A2C06" w:rsidRPr="00B9112C" w:rsidRDefault="005A2C06" w:rsidP="000930A2">
            <w:pPr>
              <w:jc w:val="center"/>
              <w:rPr>
                <w:rFonts w:ascii="Times New Roman" w:hAnsi="Times New Roman" w:cs="Times New Roman"/>
                <w:sz w:val="22"/>
                <w:szCs w:val="22"/>
                <w:highlight w:val="yellow"/>
              </w:rPr>
            </w:pPr>
          </w:p>
        </w:tc>
        <w:tc>
          <w:tcPr>
            <w:tcW w:w="1276" w:type="dxa"/>
            <w:tcBorders>
              <w:top w:val="single" w:sz="4" w:space="0" w:color="auto"/>
              <w:left w:val="single" w:sz="4" w:space="0" w:color="auto"/>
              <w:right w:val="single" w:sz="4" w:space="0" w:color="auto"/>
            </w:tcBorders>
            <w:shd w:val="clear" w:color="auto" w:fill="FFFFFF"/>
            <w:vAlign w:val="center"/>
          </w:tcPr>
          <w:p w14:paraId="3DB8DFF4" w14:textId="43F8A01C" w:rsidR="005A2C06" w:rsidRPr="006A52F2" w:rsidRDefault="005A2C06" w:rsidP="000930A2">
            <w:pPr>
              <w:pStyle w:val="210"/>
              <w:shd w:val="clear" w:color="auto" w:fill="auto"/>
              <w:spacing w:before="0" w:line="240" w:lineRule="exact"/>
              <w:ind w:firstLine="0"/>
              <w:jc w:val="center"/>
              <w:rPr>
                <w:rStyle w:val="212pt"/>
                <w:sz w:val="22"/>
                <w:szCs w:val="22"/>
              </w:rPr>
            </w:pPr>
            <w:r w:rsidRPr="006A52F2">
              <w:rPr>
                <w:rStyle w:val="212pt"/>
                <w:sz w:val="22"/>
                <w:szCs w:val="22"/>
              </w:rPr>
              <w:t>неосвоєна</w:t>
            </w:r>
          </w:p>
        </w:tc>
        <w:tc>
          <w:tcPr>
            <w:tcW w:w="1042" w:type="dxa"/>
            <w:tcBorders>
              <w:top w:val="single" w:sz="4" w:space="0" w:color="auto"/>
              <w:left w:val="single" w:sz="4" w:space="0" w:color="auto"/>
            </w:tcBorders>
            <w:shd w:val="clear" w:color="auto" w:fill="FFFFFF"/>
            <w:vAlign w:val="bottom"/>
          </w:tcPr>
          <w:p w14:paraId="787458B9" w14:textId="5DD4F2E0" w:rsidR="005A2C06" w:rsidRPr="006A52F2" w:rsidRDefault="005A2C06" w:rsidP="00C71916">
            <w:pPr>
              <w:pStyle w:val="210"/>
              <w:shd w:val="clear" w:color="auto" w:fill="auto"/>
              <w:spacing w:before="0" w:line="240" w:lineRule="exact"/>
              <w:ind w:firstLine="0"/>
              <w:jc w:val="center"/>
              <w:rPr>
                <w:rStyle w:val="212pt"/>
                <w:sz w:val="22"/>
                <w:szCs w:val="22"/>
              </w:rPr>
            </w:pPr>
            <w:r w:rsidRPr="006A52F2">
              <w:rPr>
                <w:rStyle w:val="212pt"/>
                <w:sz w:val="22"/>
                <w:szCs w:val="22"/>
              </w:rPr>
              <w:t>Разом</w:t>
            </w:r>
          </w:p>
        </w:tc>
        <w:tc>
          <w:tcPr>
            <w:tcW w:w="804" w:type="dxa"/>
            <w:tcBorders>
              <w:top w:val="single" w:sz="4" w:space="0" w:color="auto"/>
              <w:left w:val="single" w:sz="4" w:space="0" w:color="auto"/>
            </w:tcBorders>
            <w:shd w:val="clear" w:color="auto" w:fill="FFFFFF"/>
          </w:tcPr>
          <w:p w14:paraId="227C9D2E" w14:textId="0AFDBC0A" w:rsidR="005A2C06" w:rsidRPr="006A52F2" w:rsidRDefault="006A52F2" w:rsidP="006A52F2">
            <w:pPr>
              <w:jc w:val="center"/>
              <w:rPr>
                <w:rFonts w:ascii="Times New Roman" w:hAnsi="Times New Roman" w:cs="Times New Roman"/>
                <w:sz w:val="22"/>
                <w:szCs w:val="22"/>
              </w:rPr>
            </w:pPr>
            <w:r w:rsidRPr="006A52F2">
              <w:rPr>
                <w:rFonts w:ascii="Times New Roman" w:hAnsi="Times New Roman" w:cs="Times New Roman"/>
                <w:sz w:val="22"/>
                <w:szCs w:val="22"/>
              </w:rPr>
              <w:t>1</w:t>
            </w:r>
            <w:r w:rsidR="005A2C06" w:rsidRPr="006A52F2">
              <w:rPr>
                <w:rFonts w:ascii="Times New Roman" w:hAnsi="Times New Roman" w:cs="Times New Roman"/>
                <w:sz w:val="22"/>
                <w:szCs w:val="22"/>
              </w:rPr>
              <w:t>,</w:t>
            </w:r>
            <w:r w:rsidRPr="006A52F2">
              <w:rPr>
                <w:rFonts w:ascii="Times New Roman" w:hAnsi="Times New Roman" w:cs="Times New Roman"/>
                <w:sz w:val="22"/>
                <w:szCs w:val="22"/>
              </w:rPr>
              <w:t>649</w:t>
            </w:r>
          </w:p>
        </w:tc>
        <w:tc>
          <w:tcPr>
            <w:tcW w:w="793" w:type="dxa"/>
            <w:tcBorders>
              <w:top w:val="single" w:sz="4" w:space="0" w:color="auto"/>
              <w:left w:val="single" w:sz="4" w:space="0" w:color="auto"/>
            </w:tcBorders>
            <w:shd w:val="clear" w:color="auto" w:fill="FFFFFF"/>
          </w:tcPr>
          <w:p w14:paraId="21A6BDD0" w14:textId="77777777" w:rsidR="005A2C06" w:rsidRPr="006A52F2" w:rsidRDefault="005A2C06" w:rsidP="00854DD0">
            <w:pPr>
              <w:jc w:val="center"/>
              <w:rPr>
                <w:rFonts w:ascii="Times New Roman" w:hAnsi="Times New Roman" w:cs="Times New Roman"/>
                <w:sz w:val="22"/>
                <w:szCs w:val="22"/>
              </w:rPr>
            </w:pPr>
          </w:p>
        </w:tc>
        <w:tc>
          <w:tcPr>
            <w:tcW w:w="826" w:type="dxa"/>
            <w:tcBorders>
              <w:top w:val="single" w:sz="4" w:space="0" w:color="auto"/>
              <w:left w:val="single" w:sz="4" w:space="0" w:color="auto"/>
            </w:tcBorders>
            <w:shd w:val="clear" w:color="auto" w:fill="FFFFFF"/>
          </w:tcPr>
          <w:p w14:paraId="14CC8EB6" w14:textId="0B2DACE8" w:rsidR="005A2C06" w:rsidRPr="006A52F2" w:rsidRDefault="006A52F2" w:rsidP="006A52F2">
            <w:pPr>
              <w:jc w:val="center"/>
              <w:rPr>
                <w:rFonts w:ascii="Times New Roman" w:hAnsi="Times New Roman" w:cs="Times New Roman"/>
                <w:sz w:val="22"/>
                <w:szCs w:val="22"/>
              </w:rPr>
            </w:pPr>
            <w:r w:rsidRPr="006A52F2">
              <w:rPr>
                <w:rFonts w:ascii="Times New Roman" w:hAnsi="Times New Roman" w:cs="Times New Roman"/>
                <w:sz w:val="22"/>
                <w:szCs w:val="22"/>
              </w:rPr>
              <w:t>0</w:t>
            </w:r>
            <w:r w:rsidR="005A2C06" w:rsidRPr="006A52F2">
              <w:rPr>
                <w:rFonts w:ascii="Times New Roman" w:hAnsi="Times New Roman" w:cs="Times New Roman"/>
                <w:sz w:val="22"/>
                <w:szCs w:val="22"/>
              </w:rPr>
              <w:t>,</w:t>
            </w:r>
            <w:r w:rsidRPr="006A52F2">
              <w:rPr>
                <w:rFonts w:ascii="Times New Roman" w:hAnsi="Times New Roman" w:cs="Times New Roman"/>
                <w:sz w:val="22"/>
                <w:szCs w:val="22"/>
              </w:rPr>
              <w:t>827</w:t>
            </w:r>
          </w:p>
        </w:tc>
        <w:tc>
          <w:tcPr>
            <w:tcW w:w="734" w:type="dxa"/>
            <w:tcBorders>
              <w:top w:val="single" w:sz="4" w:space="0" w:color="auto"/>
              <w:left w:val="single" w:sz="4" w:space="0" w:color="auto"/>
            </w:tcBorders>
            <w:shd w:val="clear" w:color="auto" w:fill="FFFFFF"/>
          </w:tcPr>
          <w:p w14:paraId="068B8DCC" w14:textId="77777777" w:rsidR="005A2C06" w:rsidRPr="006A52F2" w:rsidRDefault="005A2C06" w:rsidP="00854DD0">
            <w:pPr>
              <w:jc w:val="center"/>
              <w:rPr>
                <w:rFonts w:ascii="Times New Roman" w:hAnsi="Times New Roman" w:cs="Times New Roman"/>
                <w:sz w:val="22"/>
                <w:szCs w:val="22"/>
              </w:rPr>
            </w:pPr>
          </w:p>
        </w:tc>
        <w:tc>
          <w:tcPr>
            <w:tcW w:w="816" w:type="dxa"/>
            <w:tcBorders>
              <w:top w:val="single" w:sz="4" w:space="0" w:color="auto"/>
              <w:left w:val="single" w:sz="4" w:space="0" w:color="auto"/>
            </w:tcBorders>
            <w:shd w:val="clear" w:color="auto" w:fill="FFFFFF"/>
          </w:tcPr>
          <w:p w14:paraId="32CB8EFF" w14:textId="4AA740BB" w:rsidR="005A2C06" w:rsidRPr="006A52F2" w:rsidRDefault="005A2C06" w:rsidP="006A52F2">
            <w:pPr>
              <w:jc w:val="center"/>
              <w:rPr>
                <w:rFonts w:ascii="Times New Roman" w:hAnsi="Times New Roman" w:cs="Times New Roman"/>
                <w:sz w:val="22"/>
                <w:szCs w:val="22"/>
              </w:rPr>
            </w:pPr>
            <w:r w:rsidRPr="006A52F2">
              <w:rPr>
                <w:rFonts w:ascii="Times New Roman" w:hAnsi="Times New Roman" w:cs="Times New Roman"/>
                <w:sz w:val="22"/>
                <w:szCs w:val="22"/>
              </w:rPr>
              <w:t>0,4</w:t>
            </w:r>
            <w:r w:rsidR="006A52F2" w:rsidRPr="006A52F2">
              <w:rPr>
                <w:rFonts w:ascii="Times New Roman" w:hAnsi="Times New Roman" w:cs="Times New Roman"/>
                <w:sz w:val="22"/>
                <w:szCs w:val="22"/>
              </w:rPr>
              <w:t>87</w:t>
            </w:r>
          </w:p>
        </w:tc>
        <w:tc>
          <w:tcPr>
            <w:tcW w:w="743" w:type="dxa"/>
            <w:tcBorders>
              <w:top w:val="single" w:sz="4" w:space="0" w:color="auto"/>
              <w:left w:val="single" w:sz="4" w:space="0" w:color="auto"/>
            </w:tcBorders>
            <w:shd w:val="clear" w:color="auto" w:fill="FFFFFF"/>
          </w:tcPr>
          <w:p w14:paraId="463995D7" w14:textId="77777777" w:rsidR="005A2C06" w:rsidRPr="006A52F2" w:rsidRDefault="005A2C06" w:rsidP="00854DD0">
            <w:pPr>
              <w:jc w:val="center"/>
              <w:rPr>
                <w:rFonts w:ascii="Times New Roman" w:hAnsi="Times New Roman" w:cs="Times New Roman"/>
                <w:sz w:val="22"/>
                <w:szCs w:val="22"/>
              </w:rPr>
            </w:pPr>
          </w:p>
        </w:tc>
        <w:tc>
          <w:tcPr>
            <w:tcW w:w="830" w:type="dxa"/>
            <w:tcBorders>
              <w:top w:val="single" w:sz="4" w:space="0" w:color="auto"/>
              <w:left w:val="single" w:sz="4" w:space="0" w:color="auto"/>
              <w:right w:val="single" w:sz="4" w:space="0" w:color="auto"/>
            </w:tcBorders>
            <w:shd w:val="clear" w:color="auto" w:fill="FFFFFF"/>
          </w:tcPr>
          <w:p w14:paraId="2A3644B4" w14:textId="5576F5A6" w:rsidR="005A2C06" w:rsidRPr="006A52F2" w:rsidRDefault="006A52F2" w:rsidP="006A52F2">
            <w:pPr>
              <w:jc w:val="center"/>
              <w:rPr>
                <w:rFonts w:ascii="Times New Roman" w:hAnsi="Times New Roman" w:cs="Times New Roman"/>
                <w:sz w:val="22"/>
                <w:szCs w:val="22"/>
              </w:rPr>
            </w:pPr>
            <w:r w:rsidRPr="006A52F2">
              <w:rPr>
                <w:rFonts w:ascii="Times New Roman" w:hAnsi="Times New Roman" w:cs="Times New Roman"/>
                <w:sz w:val="22"/>
                <w:szCs w:val="22"/>
              </w:rPr>
              <w:t>0</w:t>
            </w:r>
            <w:r w:rsidR="005A2C06" w:rsidRPr="006A52F2">
              <w:rPr>
                <w:rFonts w:ascii="Times New Roman" w:hAnsi="Times New Roman" w:cs="Times New Roman"/>
                <w:sz w:val="22"/>
                <w:szCs w:val="22"/>
              </w:rPr>
              <w:t>,</w:t>
            </w:r>
            <w:r w:rsidRPr="006A52F2">
              <w:rPr>
                <w:rFonts w:ascii="Times New Roman" w:hAnsi="Times New Roman" w:cs="Times New Roman"/>
                <w:sz w:val="22"/>
                <w:szCs w:val="22"/>
              </w:rPr>
              <w:t>33</w:t>
            </w:r>
            <w:r w:rsidR="005A2C06" w:rsidRPr="006A52F2">
              <w:rPr>
                <w:rFonts w:ascii="Times New Roman" w:hAnsi="Times New Roman" w:cs="Times New Roman"/>
                <w:sz w:val="22"/>
                <w:szCs w:val="22"/>
              </w:rPr>
              <w:t>5</w:t>
            </w:r>
          </w:p>
        </w:tc>
      </w:tr>
      <w:tr w:rsidR="00F20DDD" w:rsidRPr="00852510" w14:paraId="345CF54A" w14:textId="77777777" w:rsidTr="00043B39">
        <w:trPr>
          <w:gridAfter w:val="5"/>
          <w:wAfter w:w="4680" w:type="dxa"/>
          <w:trHeight w:hRule="exact" w:val="293"/>
        </w:trPr>
        <w:tc>
          <w:tcPr>
            <w:tcW w:w="2278" w:type="dxa"/>
            <w:vMerge w:val="restart"/>
            <w:tcBorders>
              <w:top w:val="single" w:sz="4" w:space="0" w:color="auto"/>
              <w:left w:val="single" w:sz="4" w:space="0" w:color="auto"/>
              <w:bottom w:val="single" w:sz="4" w:space="0" w:color="auto"/>
            </w:tcBorders>
            <w:shd w:val="clear" w:color="auto" w:fill="FFFFFF"/>
            <w:vAlign w:val="center"/>
          </w:tcPr>
          <w:p w14:paraId="39B744AC" w14:textId="1F4BB6F9" w:rsidR="000930A2" w:rsidRPr="00852510" w:rsidRDefault="000930A2" w:rsidP="000930A2">
            <w:pPr>
              <w:jc w:val="center"/>
              <w:rPr>
                <w:rFonts w:ascii="Times New Roman" w:hAnsi="Times New Roman" w:cs="Times New Roman"/>
                <w:sz w:val="22"/>
                <w:szCs w:val="22"/>
              </w:rPr>
            </w:pPr>
            <w:r w:rsidRPr="00852510">
              <w:rPr>
                <w:rFonts w:ascii="Times New Roman" w:hAnsi="Times New Roman" w:cs="Times New Roman"/>
                <w:sz w:val="22"/>
                <w:szCs w:val="22"/>
              </w:rPr>
              <w:t>Філія «Коростенське лісомисливське господарство»</w:t>
            </w:r>
          </w:p>
          <w:p w14:paraId="46D25586" w14:textId="36B743BA" w:rsidR="000930A2" w:rsidRPr="00852510" w:rsidRDefault="000930A2" w:rsidP="000930A2">
            <w:pPr>
              <w:jc w:val="center"/>
              <w:rPr>
                <w:rFonts w:ascii="Times New Roman" w:hAnsi="Times New Roman" w:cs="Times New Roman"/>
                <w:sz w:val="22"/>
                <w:szCs w:val="22"/>
              </w:rPr>
            </w:pPr>
            <w:r w:rsidRPr="00852510">
              <w:rPr>
                <w:rFonts w:ascii="Times New Roman" w:hAnsi="Times New Roman" w:cs="Times New Roman"/>
                <w:color w:val="212529"/>
                <w:sz w:val="22"/>
                <w:szCs w:val="22"/>
                <w:shd w:val="clear" w:color="auto" w:fill="FFFFFF"/>
              </w:rPr>
              <w:t>Державного спеціалізованого</w:t>
            </w:r>
            <w:r w:rsidRPr="00852510">
              <w:rPr>
                <w:rFonts w:ascii="Segoe UI" w:hAnsi="Segoe UI" w:cs="Segoe UI"/>
                <w:color w:val="212529"/>
                <w:shd w:val="clear" w:color="auto" w:fill="FFFFFF"/>
              </w:rPr>
              <w:t xml:space="preserve"> </w:t>
            </w:r>
            <w:r w:rsidRPr="00852510">
              <w:rPr>
                <w:rFonts w:ascii="Times New Roman" w:hAnsi="Times New Roman" w:cs="Times New Roman"/>
                <w:color w:val="212529"/>
                <w:sz w:val="22"/>
                <w:szCs w:val="22"/>
                <w:shd w:val="clear" w:color="auto" w:fill="FFFFFF"/>
              </w:rPr>
              <w:t>господарського підприємства</w:t>
            </w:r>
          </w:p>
          <w:p w14:paraId="4CC967D4" w14:textId="0E27C3C2" w:rsidR="00F20DDD" w:rsidRPr="00852510" w:rsidRDefault="000930A2" w:rsidP="000930A2">
            <w:pPr>
              <w:jc w:val="center"/>
              <w:rPr>
                <w:rFonts w:ascii="Times New Roman" w:hAnsi="Times New Roman" w:cs="Times New Roman"/>
                <w:sz w:val="22"/>
                <w:szCs w:val="22"/>
              </w:rPr>
            </w:pPr>
            <w:r w:rsidRPr="00852510">
              <w:rPr>
                <w:rFonts w:ascii="Times New Roman" w:hAnsi="Times New Roman" w:cs="Times New Roman"/>
                <w:sz w:val="22"/>
                <w:szCs w:val="22"/>
              </w:rPr>
              <w:t>«ЛІСИ УКРАЇНИ»</w:t>
            </w:r>
          </w:p>
        </w:tc>
        <w:tc>
          <w:tcPr>
            <w:tcW w:w="1276" w:type="dxa"/>
            <w:vMerge w:val="restart"/>
            <w:tcBorders>
              <w:top w:val="single" w:sz="4" w:space="0" w:color="auto"/>
              <w:left w:val="single" w:sz="4" w:space="0" w:color="auto"/>
              <w:right w:val="single" w:sz="4" w:space="0" w:color="auto"/>
            </w:tcBorders>
            <w:shd w:val="clear" w:color="auto" w:fill="FFFFFF"/>
            <w:vAlign w:val="center"/>
          </w:tcPr>
          <w:p w14:paraId="65A0FC11" w14:textId="5977F8F7" w:rsidR="00F20DDD" w:rsidRPr="00852510" w:rsidRDefault="00F20DDD" w:rsidP="000930A2">
            <w:pPr>
              <w:pStyle w:val="210"/>
              <w:shd w:val="clear" w:color="auto" w:fill="auto"/>
              <w:spacing w:before="0" w:line="240" w:lineRule="exact"/>
              <w:ind w:firstLine="0"/>
              <w:jc w:val="center"/>
              <w:rPr>
                <w:rStyle w:val="212pt"/>
                <w:sz w:val="22"/>
                <w:szCs w:val="22"/>
              </w:rPr>
            </w:pPr>
            <w:r w:rsidRPr="00852510">
              <w:rPr>
                <w:rStyle w:val="212pt"/>
                <w:sz w:val="22"/>
                <w:szCs w:val="22"/>
              </w:rPr>
              <w:t>затверджена</w:t>
            </w:r>
          </w:p>
        </w:tc>
        <w:tc>
          <w:tcPr>
            <w:tcW w:w="1042" w:type="dxa"/>
            <w:tcBorders>
              <w:top w:val="single" w:sz="4" w:space="0" w:color="auto"/>
              <w:left w:val="single" w:sz="4" w:space="0" w:color="auto"/>
            </w:tcBorders>
            <w:shd w:val="clear" w:color="auto" w:fill="FFFFFF"/>
            <w:vAlign w:val="bottom"/>
          </w:tcPr>
          <w:p w14:paraId="6BF30006" w14:textId="36F7C2E3" w:rsidR="00F20DDD" w:rsidRPr="00852510" w:rsidRDefault="00F20DDD" w:rsidP="00C71916">
            <w:pPr>
              <w:pStyle w:val="210"/>
              <w:shd w:val="clear" w:color="auto" w:fill="auto"/>
              <w:spacing w:before="0" w:line="240" w:lineRule="exact"/>
              <w:ind w:firstLine="0"/>
              <w:jc w:val="center"/>
              <w:rPr>
                <w:rStyle w:val="212pt"/>
                <w:sz w:val="22"/>
                <w:szCs w:val="22"/>
              </w:rPr>
            </w:pPr>
            <w:r w:rsidRPr="00852510">
              <w:rPr>
                <w:rStyle w:val="212pt"/>
                <w:sz w:val="22"/>
                <w:szCs w:val="22"/>
              </w:rPr>
              <w:t>1</w:t>
            </w:r>
          </w:p>
        </w:tc>
        <w:tc>
          <w:tcPr>
            <w:tcW w:w="804" w:type="dxa"/>
            <w:tcBorders>
              <w:top w:val="single" w:sz="4" w:space="0" w:color="auto"/>
              <w:left w:val="single" w:sz="4" w:space="0" w:color="auto"/>
            </w:tcBorders>
            <w:shd w:val="clear" w:color="auto" w:fill="FFFFFF"/>
          </w:tcPr>
          <w:p w14:paraId="6454DCF0" w14:textId="77777777" w:rsidR="00F20DDD" w:rsidRPr="00852510" w:rsidRDefault="00F20DDD" w:rsidP="00854DD0">
            <w:pPr>
              <w:jc w:val="center"/>
              <w:rPr>
                <w:rFonts w:ascii="Times New Roman" w:hAnsi="Times New Roman" w:cs="Times New Roman"/>
                <w:sz w:val="22"/>
                <w:szCs w:val="22"/>
              </w:rPr>
            </w:pPr>
          </w:p>
        </w:tc>
        <w:tc>
          <w:tcPr>
            <w:tcW w:w="793" w:type="dxa"/>
            <w:tcBorders>
              <w:top w:val="single" w:sz="4" w:space="0" w:color="auto"/>
              <w:left w:val="single" w:sz="4" w:space="0" w:color="auto"/>
            </w:tcBorders>
            <w:shd w:val="clear" w:color="auto" w:fill="FFFFFF"/>
          </w:tcPr>
          <w:p w14:paraId="26ACDFA5" w14:textId="77777777" w:rsidR="00F20DDD" w:rsidRPr="00852510" w:rsidRDefault="00F20DDD" w:rsidP="00854DD0">
            <w:pPr>
              <w:jc w:val="center"/>
              <w:rPr>
                <w:rFonts w:ascii="Times New Roman" w:hAnsi="Times New Roman" w:cs="Times New Roman"/>
                <w:sz w:val="22"/>
                <w:szCs w:val="22"/>
              </w:rPr>
            </w:pPr>
          </w:p>
        </w:tc>
        <w:tc>
          <w:tcPr>
            <w:tcW w:w="826" w:type="dxa"/>
            <w:tcBorders>
              <w:top w:val="single" w:sz="4" w:space="0" w:color="auto"/>
              <w:left w:val="single" w:sz="4" w:space="0" w:color="auto"/>
            </w:tcBorders>
            <w:shd w:val="clear" w:color="auto" w:fill="FFFFFF"/>
          </w:tcPr>
          <w:p w14:paraId="510C8B77" w14:textId="77777777" w:rsidR="00F20DDD" w:rsidRPr="00852510" w:rsidRDefault="00F20DDD" w:rsidP="00854DD0">
            <w:pPr>
              <w:jc w:val="center"/>
              <w:rPr>
                <w:rFonts w:ascii="Times New Roman" w:hAnsi="Times New Roman" w:cs="Times New Roman"/>
                <w:sz w:val="22"/>
                <w:szCs w:val="22"/>
              </w:rPr>
            </w:pPr>
          </w:p>
        </w:tc>
        <w:tc>
          <w:tcPr>
            <w:tcW w:w="734" w:type="dxa"/>
            <w:tcBorders>
              <w:top w:val="single" w:sz="4" w:space="0" w:color="auto"/>
              <w:left w:val="single" w:sz="4" w:space="0" w:color="auto"/>
            </w:tcBorders>
            <w:shd w:val="clear" w:color="auto" w:fill="FFFFFF"/>
          </w:tcPr>
          <w:p w14:paraId="694F3BDB" w14:textId="77777777" w:rsidR="00F20DDD" w:rsidRPr="00852510" w:rsidRDefault="00F20DDD" w:rsidP="00854DD0">
            <w:pPr>
              <w:jc w:val="center"/>
              <w:rPr>
                <w:rFonts w:ascii="Times New Roman" w:hAnsi="Times New Roman" w:cs="Times New Roman"/>
                <w:sz w:val="22"/>
                <w:szCs w:val="22"/>
              </w:rPr>
            </w:pPr>
          </w:p>
        </w:tc>
        <w:tc>
          <w:tcPr>
            <w:tcW w:w="816" w:type="dxa"/>
            <w:tcBorders>
              <w:top w:val="single" w:sz="4" w:space="0" w:color="auto"/>
              <w:left w:val="single" w:sz="4" w:space="0" w:color="auto"/>
            </w:tcBorders>
            <w:shd w:val="clear" w:color="auto" w:fill="FFFFFF"/>
          </w:tcPr>
          <w:p w14:paraId="1FB8226B" w14:textId="77777777" w:rsidR="00F20DDD" w:rsidRPr="00852510" w:rsidRDefault="00F20DDD" w:rsidP="00854DD0">
            <w:pPr>
              <w:jc w:val="center"/>
              <w:rPr>
                <w:rFonts w:ascii="Times New Roman" w:hAnsi="Times New Roman" w:cs="Times New Roman"/>
                <w:sz w:val="22"/>
                <w:szCs w:val="22"/>
              </w:rPr>
            </w:pPr>
          </w:p>
        </w:tc>
        <w:tc>
          <w:tcPr>
            <w:tcW w:w="743" w:type="dxa"/>
            <w:tcBorders>
              <w:top w:val="single" w:sz="4" w:space="0" w:color="auto"/>
              <w:left w:val="single" w:sz="4" w:space="0" w:color="auto"/>
            </w:tcBorders>
            <w:shd w:val="clear" w:color="auto" w:fill="FFFFFF"/>
          </w:tcPr>
          <w:p w14:paraId="760D1EE3" w14:textId="77777777" w:rsidR="00F20DDD" w:rsidRPr="00852510" w:rsidRDefault="00F20DDD" w:rsidP="00854DD0">
            <w:pPr>
              <w:jc w:val="center"/>
              <w:rPr>
                <w:rFonts w:ascii="Times New Roman" w:hAnsi="Times New Roman" w:cs="Times New Roman"/>
                <w:sz w:val="22"/>
                <w:szCs w:val="22"/>
              </w:rPr>
            </w:pPr>
          </w:p>
        </w:tc>
        <w:tc>
          <w:tcPr>
            <w:tcW w:w="830" w:type="dxa"/>
            <w:tcBorders>
              <w:top w:val="single" w:sz="4" w:space="0" w:color="auto"/>
              <w:left w:val="single" w:sz="4" w:space="0" w:color="auto"/>
              <w:right w:val="single" w:sz="4" w:space="0" w:color="auto"/>
            </w:tcBorders>
            <w:shd w:val="clear" w:color="auto" w:fill="FFFFFF"/>
          </w:tcPr>
          <w:p w14:paraId="7066D742" w14:textId="77777777" w:rsidR="00F20DDD" w:rsidRPr="00852510" w:rsidRDefault="00F20DDD" w:rsidP="00854DD0">
            <w:pPr>
              <w:jc w:val="center"/>
              <w:rPr>
                <w:rFonts w:ascii="Times New Roman" w:hAnsi="Times New Roman" w:cs="Times New Roman"/>
                <w:sz w:val="22"/>
                <w:szCs w:val="22"/>
              </w:rPr>
            </w:pPr>
          </w:p>
        </w:tc>
      </w:tr>
      <w:tr w:rsidR="00F20DDD" w:rsidRPr="00852510" w14:paraId="4D738C57" w14:textId="77777777" w:rsidTr="00043B39">
        <w:trPr>
          <w:gridAfter w:val="5"/>
          <w:wAfter w:w="4680" w:type="dxa"/>
          <w:trHeight w:hRule="exact" w:val="293"/>
        </w:trPr>
        <w:tc>
          <w:tcPr>
            <w:tcW w:w="2278" w:type="dxa"/>
            <w:vMerge/>
            <w:tcBorders>
              <w:left w:val="single" w:sz="4" w:space="0" w:color="auto"/>
              <w:bottom w:val="single" w:sz="4" w:space="0" w:color="auto"/>
            </w:tcBorders>
            <w:shd w:val="clear" w:color="auto" w:fill="FFFFFF"/>
          </w:tcPr>
          <w:p w14:paraId="55160DD8" w14:textId="77777777" w:rsidR="00F20DDD" w:rsidRPr="00852510" w:rsidRDefault="00F20DDD" w:rsidP="00854DD0">
            <w:pPr>
              <w:jc w:val="center"/>
              <w:rPr>
                <w:rFonts w:ascii="Times New Roman" w:hAnsi="Times New Roman" w:cs="Times New Roman"/>
                <w:sz w:val="22"/>
                <w:szCs w:val="22"/>
              </w:rPr>
            </w:pPr>
          </w:p>
        </w:tc>
        <w:tc>
          <w:tcPr>
            <w:tcW w:w="1276" w:type="dxa"/>
            <w:vMerge/>
            <w:tcBorders>
              <w:left w:val="single" w:sz="4" w:space="0" w:color="auto"/>
              <w:right w:val="single" w:sz="4" w:space="0" w:color="auto"/>
            </w:tcBorders>
            <w:shd w:val="clear" w:color="auto" w:fill="FFFFFF"/>
            <w:vAlign w:val="center"/>
          </w:tcPr>
          <w:p w14:paraId="4A1DF760" w14:textId="77777777" w:rsidR="00F20DDD" w:rsidRPr="00852510" w:rsidRDefault="00F20DDD" w:rsidP="000930A2">
            <w:pPr>
              <w:pStyle w:val="210"/>
              <w:shd w:val="clear" w:color="auto" w:fill="auto"/>
              <w:spacing w:before="0" w:line="240" w:lineRule="exact"/>
              <w:ind w:left="240" w:firstLine="0"/>
              <w:jc w:val="center"/>
              <w:rPr>
                <w:rStyle w:val="212pt"/>
                <w:sz w:val="22"/>
                <w:szCs w:val="22"/>
              </w:rPr>
            </w:pPr>
          </w:p>
        </w:tc>
        <w:tc>
          <w:tcPr>
            <w:tcW w:w="1042" w:type="dxa"/>
            <w:tcBorders>
              <w:top w:val="single" w:sz="4" w:space="0" w:color="auto"/>
              <w:left w:val="single" w:sz="4" w:space="0" w:color="auto"/>
            </w:tcBorders>
            <w:shd w:val="clear" w:color="auto" w:fill="FFFFFF"/>
            <w:vAlign w:val="bottom"/>
          </w:tcPr>
          <w:p w14:paraId="7AA80AE4" w14:textId="59FC40ED" w:rsidR="00F20DDD" w:rsidRPr="00852510" w:rsidRDefault="00F20DDD" w:rsidP="00C71916">
            <w:pPr>
              <w:pStyle w:val="210"/>
              <w:shd w:val="clear" w:color="auto" w:fill="auto"/>
              <w:spacing w:before="0" w:line="240" w:lineRule="exact"/>
              <w:ind w:firstLine="0"/>
              <w:jc w:val="center"/>
              <w:rPr>
                <w:rStyle w:val="212pt"/>
                <w:sz w:val="22"/>
                <w:szCs w:val="22"/>
              </w:rPr>
            </w:pPr>
            <w:r w:rsidRPr="00852510">
              <w:rPr>
                <w:rStyle w:val="212pt"/>
                <w:sz w:val="22"/>
                <w:szCs w:val="22"/>
              </w:rPr>
              <w:t>2</w:t>
            </w:r>
          </w:p>
        </w:tc>
        <w:tc>
          <w:tcPr>
            <w:tcW w:w="804" w:type="dxa"/>
            <w:tcBorders>
              <w:top w:val="single" w:sz="4" w:space="0" w:color="auto"/>
              <w:left w:val="single" w:sz="4" w:space="0" w:color="auto"/>
            </w:tcBorders>
            <w:shd w:val="clear" w:color="auto" w:fill="FFFFFF"/>
          </w:tcPr>
          <w:p w14:paraId="1BB6D80C" w14:textId="7F7F6C1C" w:rsidR="00F20DDD" w:rsidRPr="00852510" w:rsidRDefault="006B26ED" w:rsidP="00854DD0">
            <w:pPr>
              <w:jc w:val="center"/>
              <w:rPr>
                <w:rFonts w:ascii="Times New Roman" w:hAnsi="Times New Roman" w:cs="Times New Roman"/>
                <w:sz w:val="22"/>
                <w:szCs w:val="22"/>
              </w:rPr>
            </w:pPr>
            <w:r w:rsidRPr="00852510">
              <w:rPr>
                <w:rFonts w:ascii="Times New Roman" w:hAnsi="Times New Roman" w:cs="Times New Roman"/>
                <w:sz w:val="22"/>
                <w:szCs w:val="22"/>
              </w:rPr>
              <w:t>5150</w:t>
            </w:r>
          </w:p>
        </w:tc>
        <w:tc>
          <w:tcPr>
            <w:tcW w:w="793" w:type="dxa"/>
            <w:tcBorders>
              <w:top w:val="single" w:sz="4" w:space="0" w:color="auto"/>
              <w:left w:val="single" w:sz="4" w:space="0" w:color="auto"/>
            </w:tcBorders>
            <w:shd w:val="clear" w:color="auto" w:fill="FFFFFF"/>
          </w:tcPr>
          <w:p w14:paraId="508B0AB7" w14:textId="77777777" w:rsidR="00F20DDD" w:rsidRPr="00852510" w:rsidRDefault="00F20DDD" w:rsidP="00854DD0">
            <w:pPr>
              <w:jc w:val="center"/>
              <w:rPr>
                <w:rFonts w:ascii="Times New Roman" w:hAnsi="Times New Roman" w:cs="Times New Roman"/>
                <w:sz w:val="22"/>
                <w:szCs w:val="22"/>
              </w:rPr>
            </w:pPr>
          </w:p>
        </w:tc>
        <w:tc>
          <w:tcPr>
            <w:tcW w:w="826" w:type="dxa"/>
            <w:tcBorders>
              <w:top w:val="single" w:sz="4" w:space="0" w:color="auto"/>
              <w:left w:val="single" w:sz="4" w:space="0" w:color="auto"/>
            </w:tcBorders>
            <w:shd w:val="clear" w:color="auto" w:fill="FFFFFF"/>
          </w:tcPr>
          <w:p w14:paraId="0126FDD4" w14:textId="77777777" w:rsidR="00F20DDD" w:rsidRPr="00852510" w:rsidRDefault="00F20DDD" w:rsidP="00854DD0">
            <w:pPr>
              <w:jc w:val="center"/>
              <w:rPr>
                <w:rFonts w:ascii="Times New Roman" w:hAnsi="Times New Roman" w:cs="Times New Roman"/>
                <w:sz w:val="22"/>
                <w:szCs w:val="22"/>
              </w:rPr>
            </w:pPr>
          </w:p>
        </w:tc>
        <w:tc>
          <w:tcPr>
            <w:tcW w:w="734" w:type="dxa"/>
            <w:tcBorders>
              <w:top w:val="single" w:sz="4" w:space="0" w:color="auto"/>
              <w:left w:val="single" w:sz="4" w:space="0" w:color="auto"/>
            </w:tcBorders>
            <w:shd w:val="clear" w:color="auto" w:fill="FFFFFF"/>
          </w:tcPr>
          <w:p w14:paraId="4FE45E58" w14:textId="5663624F" w:rsidR="00F20DDD" w:rsidRPr="00852510" w:rsidRDefault="006B26ED" w:rsidP="00854DD0">
            <w:pPr>
              <w:jc w:val="center"/>
              <w:rPr>
                <w:rFonts w:ascii="Times New Roman" w:hAnsi="Times New Roman" w:cs="Times New Roman"/>
                <w:sz w:val="22"/>
                <w:szCs w:val="22"/>
              </w:rPr>
            </w:pPr>
            <w:r w:rsidRPr="00852510">
              <w:rPr>
                <w:rFonts w:ascii="Times New Roman" w:hAnsi="Times New Roman" w:cs="Times New Roman"/>
                <w:sz w:val="22"/>
                <w:szCs w:val="22"/>
              </w:rPr>
              <w:t>15</w:t>
            </w:r>
          </w:p>
        </w:tc>
        <w:tc>
          <w:tcPr>
            <w:tcW w:w="816" w:type="dxa"/>
            <w:tcBorders>
              <w:top w:val="single" w:sz="4" w:space="0" w:color="auto"/>
              <w:left w:val="single" w:sz="4" w:space="0" w:color="auto"/>
            </w:tcBorders>
            <w:shd w:val="clear" w:color="auto" w:fill="FFFFFF"/>
          </w:tcPr>
          <w:p w14:paraId="070435E2" w14:textId="3DBF5F85" w:rsidR="00F20DDD" w:rsidRPr="00852510" w:rsidRDefault="006B26ED" w:rsidP="00854DD0">
            <w:pPr>
              <w:jc w:val="center"/>
              <w:rPr>
                <w:rFonts w:ascii="Times New Roman" w:hAnsi="Times New Roman" w:cs="Times New Roman"/>
                <w:sz w:val="22"/>
                <w:szCs w:val="22"/>
              </w:rPr>
            </w:pPr>
            <w:r w:rsidRPr="00852510">
              <w:rPr>
                <w:rFonts w:ascii="Times New Roman" w:hAnsi="Times New Roman" w:cs="Times New Roman"/>
                <w:sz w:val="22"/>
                <w:szCs w:val="22"/>
              </w:rPr>
              <w:t>2980</w:t>
            </w:r>
          </w:p>
        </w:tc>
        <w:tc>
          <w:tcPr>
            <w:tcW w:w="743" w:type="dxa"/>
            <w:tcBorders>
              <w:top w:val="single" w:sz="4" w:space="0" w:color="auto"/>
              <w:left w:val="single" w:sz="4" w:space="0" w:color="auto"/>
            </w:tcBorders>
            <w:shd w:val="clear" w:color="auto" w:fill="FFFFFF"/>
          </w:tcPr>
          <w:p w14:paraId="4793CADC" w14:textId="71C03D97" w:rsidR="00F20DDD" w:rsidRPr="00852510" w:rsidRDefault="006B26ED" w:rsidP="00854DD0">
            <w:pPr>
              <w:jc w:val="center"/>
              <w:rPr>
                <w:rFonts w:ascii="Times New Roman" w:hAnsi="Times New Roman" w:cs="Times New Roman"/>
                <w:sz w:val="22"/>
                <w:szCs w:val="22"/>
              </w:rPr>
            </w:pPr>
            <w:r w:rsidRPr="00852510">
              <w:rPr>
                <w:rFonts w:ascii="Times New Roman" w:hAnsi="Times New Roman" w:cs="Times New Roman"/>
                <w:sz w:val="22"/>
                <w:szCs w:val="22"/>
              </w:rPr>
              <w:t>10</w:t>
            </w:r>
          </w:p>
        </w:tc>
        <w:tc>
          <w:tcPr>
            <w:tcW w:w="830" w:type="dxa"/>
            <w:tcBorders>
              <w:top w:val="single" w:sz="4" w:space="0" w:color="auto"/>
              <w:left w:val="single" w:sz="4" w:space="0" w:color="auto"/>
              <w:right w:val="single" w:sz="4" w:space="0" w:color="auto"/>
            </w:tcBorders>
            <w:shd w:val="clear" w:color="auto" w:fill="FFFFFF"/>
          </w:tcPr>
          <w:p w14:paraId="0BDA36C3" w14:textId="7707C69C" w:rsidR="00F20DDD" w:rsidRPr="00852510" w:rsidRDefault="006B26ED" w:rsidP="00854DD0">
            <w:pPr>
              <w:jc w:val="center"/>
              <w:rPr>
                <w:rFonts w:ascii="Times New Roman" w:hAnsi="Times New Roman" w:cs="Times New Roman"/>
                <w:sz w:val="22"/>
                <w:szCs w:val="22"/>
              </w:rPr>
            </w:pPr>
            <w:r w:rsidRPr="00852510">
              <w:rPr>
                <w:rFonts w:ascii="Times New Roman" w:hAnsi="Times New Roman" w:cs="Times New Roman"/>
                <w:sz w:val="22"/>
                <w:szCs w:val="22"/>
              </w:rPr>
              <w:t>2170</w:t>
            </w:r>
          </w:p>
        </w:tc>
      </w:tr>
      <w:tr w:rsidR="00F20DDD" w:rsidRPr="00852510" w14:paraId="229D8F59" w14:textId="77777777" w:rsidTr="00043B39">
        <w:trPr>
          <w:gridAfter w:val="5"/>
          <w:wAfter w:w="4680" w:type="dxa"/>
          <w:trHeight w:hRule="exact" w:val="293"/>
        </w:trPr>
        <w:tc>
          <w:tcPr>
            <w:tcW w:w="2278" w:type="dxa"/>
            <w:vMerge/>
            <w:tcBorders>
              <w:left w:val="single" w:sz="4" w:space="0" w:color="auto"/>
              <w:bottom w:val="single" w:sz="4" w:space="0" w:color="auto"/>
            </w:tcBorders>
            <w:shd w:val="clear" w:color="auto" w:fill="FFFFFF"/>
          </w:tcPr>
          <w:p w14:paraId="45535F9B" w14:textId="77777777" w:rsidR="00F20DDD" w:rsidRPr="00852510" w:rsidRDefault="00F20DDD" w:rsidP="00854DD0">
            <w:pPr>
              <w:jc w:val="center"/>
              <w:rPr>
                <w:rFonts w:ascii="Times New Roman" w:hAnsi="Times New Roman" w:cs="Times New Roman"/>
                <w:sz w:val="22"/>
                <w:szCs w:val="22"/>
              </w:rPr>
            </w:pPr>
          </w:p>
        </w:tc>
        <w:tc>
          <w:tcPr>
            <w:tcW w:w="1276" w:type="dxa"/>
            <w:vMerge/>
            <w:tcBorders>
              <w:left w:val="single" w:sz="4" w:space="0" w:color="auto"/>
              <w:right w:val="single" w:sz="4" w:space="0" w:color="auto"/>
            </w:tcBorders>
            <w:shd w:val="clear" w:color="auto" w:fill="FFFFFF"/>
            <w:vAlign w:val="center"/>
          </w:tcPr>
          <w:p w14:paraId="2A878790" w14:textId="77777777" w:rsidR="00F20DDD" w:rsidRPr="00852510" w:rsidRDefault="00F20DDD" w:rsidP="000930A2">
            <w:pPr>
              <w:pStyle w:val="210"/>
              <w:shd w:val="clear" w:color="auto" w:fill="auto"/>
              <w:spacing w:before="0" w:line="240" w:lineRule="exact"/>
              <w:ind w:left="240" w:firstLine="0"/>
              <w:jc w:val="center"/>
              <w:rPr>
                <w:rStyle w:val="212pt"/>
                <w:sz w:val="22"/>
                <w:szCs w:val="22"/>
              </w:rPr>
            </w:pPr>
          </w:p>
        </w:tc>
        <w:tc>
          <w:tcPr>
            <w:tcW w:w="1042" w:type="dxa"/>
            <w:tcBorders>
              <w:top w:val="single" w:sz="4" w:space="0" w:color="auto"/>
              <w:left w:val="single" w:sz="4" w:space="0" w:color="auto"/>
            </w:tcBorders>
            <w:shd w:val="clear" w:color="auto" w:fill="FFFFFF"/>
            <w:vAlign w:val="bottom"/>
          </w:tcPr>
          <w:p w14:paraId="2C687961" w14:textId="3D53A25C" w:rsidR="00F20DDD" w:rsidRPr="00852510" w:rsidRDefault="00F20DDD" w:rsidP="00C71916">
            <w:pPr>
              <w:pStyle w:val="210"/>
              <w:shd w:val="clear" w:color="auto" w:fill="auto"/>
              <w:spacing w:before="0" w:line="240" w:lineRule="exact"/>
              <w:ind w:firstLine="0"/>
              <w:jc w:val="center"/>
              <w:rPr>
                <w:rStyle w:val="212pt"/>
                <w:sz w:val="22"/>
                <w:szCs w:val="22"/>
              </w:rPr>
            </w:pPr>
            <w:r w:rsidRPr="00852510">
              <w:rPr>
                <w:rStyle w:val="212pt"/>
                <w:sz w:val="22"/>
                <w:szCs w:val="22"/>
              </w:rPr>
              <w:t>3</w:t>
            </w:r>
          </w:p>
        </w:tc>
        <w:tc>
          <w:tcPr>
            <w:tcW w:w="804" w:type="dxa"/>
            <w:tcBorders>
              <w:top w:val="single" w:sz="4" w:space="0" w:color="auto"/>
              <w:left w:val="single" w:sz="4" w:space="0" w:color="auto"/>
            </w:tcBorders>
            <w:shd w:val="clear" w:color="auto" w:fill="FFFFFF"/>
          </w:tcPr>
          <w:p w14:paraId="3F053E74" w14:textId="77777777" w:rsidR="00F20DDD" w:rsidRPr="00852510" w:rsidRDefault="00F20DDD" w:rsidP="00854DD0">
            <w:pPr>
              <w:jc w:val="center"/>
              <w:rPr>
                <w:rFonts w:ascii="Times New Roman" w:hAnsi="Times New Roman" w:cs="Times New Roman"/>
                <w:sz w:val="22"/>
                <w:szCs w:val="22"/>
              </w:rPr>
            </w:pPr>
          </w:p>
        </w:tc>
        <w:tc>
          <w:tcPr>
            <w:tcW w:w="793" w:type="dxa"/>
            <w:tcBorders>
              <w:top w:val="single" w:sz="4" w:space="0" w:color="auto"/>
              <w:left w:val="single" w:sz="4" w:space="0" w:color="auto"/>
            </w:tcBorders>
            <w:shd w:val="clear" w:color="auto" w:fill="FFFFFF"/>
          </w:tcPr>
          <w:p w14:paraId="4739B52B" w14:textId="77777777" w:rsidR="00F20DDD" w:rsidRPr="00852510" w:rsidRDefault="00F20DDD" w:rsidP="00854DD0">
            <w:pPr>
              <w:jc w:val="center"/>
              <w:rPr>
                <w:rFonts w:ascii="Times New Roman" w:hAnsi="Times New Roman" w:cs="Times New Roman"/>
                <w:sz w:val="22"/>
                <w:szCs w:val="22"/>
              </w:rPr>
            </w:pPr>
          </w:p>
        </w:tc>
        <w:tc>
          <w:tcPr>
            <w:tcW w:w="826" w:type="dxa"/>
            <w:tcBorders>
              <w:top w:val="single" w:sz="4" w:space="0" w:color="auto"/>
              <w:left w:val="single" w:sz="4" w:space="0" w:color="auto"/>
            </w:tcBorders>
            <w:shd w:val="clear" w:color="auto" w:fill="FFFFFF"/>
          </w:tcPr>
          <w:p w14:paraId="0BE801F9" w14:textId="77777777" w:rsidR="00F20DDD" w:rsidRPr="00852510" w:rsidRDefault="00F20DDD" w:rsidP="00854DD0">
            <w:pPr>
              <w:jc w:val="center"/>
              <w:rPr>
                <w:rFonts w:ascii="Times New Roman" w:hAnsi="Times New Roman" w:cs="Times New Roman"/>
                <w:sz w:val="22"/>
                <w:szCs w:val="22"/>
              </w:rPr>
            </w:pPr>
          </w:p>
        </w:tc>
        <w:tc>
          <w:tcPr>
            <w:tcW w:w="734" w:type="dxa"/>
            <w:tcBorders>
              <w:top w:val="single" w:sz="4" w:space="0" w:color="auto"/>
              <w:left w:val="single" w:sz="4" w:space="0" w:color="auto"/>
            </w:tcBorders>
            <w:shd w:val="clear" w:color="auto" w:fill="FFFFFF"/>
          </w:tcPr>
          <w:p w14:paraId="5EA06EA5" w14:textId="77777777" w:rsidR="00F20DDD" w:rsidRPr="00852510" w:rsidRDefault="00F20DDD" w:rsidP="00854DD0">
            <w:pPr>
              <w:jc w:val="center"/>
              <w:rPr>
                <w:rFonts w:ascii="Times New Roman" w:hAnsi="Times New Roman" w:cs="Times New Roman"/>
                <w:sz w:val="22"/>
                <w:szCs w:val="22"/>
              </w:rPr>
            </w:pPr>
          </w:p>
        </w:tc>
        <w:tc>
          <w:tcPr>
            <w:tcW w:w="816" w:type="dxa"/>
            <w:tcBorders>
              <w:top w:val="single" w:sz="4" w:space="0" w:color="auto"/>
              <w:left w:val="single" w:sz="4" w:space="0" w:color="auto"/>
            </w:tcBorders>
            <w:shd w:val="clear" w:color="auto" w:fill="FFFFFF"/>
          </w:tcPr>
          <w:p w14:paraId="4BC18AD4" w14:textId="77777777" w:rsidR="00F20DDD" w:rsidRPr="00852510" w:rsidRDefault="00F20DDD" w:rsidP="00854DD0">
            <w:pPr>
              <w:jc w:val="center"/>
              <w:rPr>
                <w:rFonts w:ascii="Times New Roman" w:hAnsi="Times New Roman" w:cs="Times New Roman"/>
                <w:sz w:val="22"/>
                <w:szCs w:val="22"/>
              </w:rPr>
            </w:pPr>
          </w:p>
        </w:tc>
        <w:tc>
          <w:tcPr>
            <w:tcW w:w="743" w:type="dxa"/>
            <w:tcBorders>
              <w:top w:val="single" w:sz="4" w:space="0" w:color="auto"/>
              <w:left w:val="single" w:sz="4" w:space="0" w:color="auto"/>
            </w:tcBorders>
            <w:shd w:val="clear" w:color="auto" w:fill="FFFFFF"/>
          </w:tcPr>
          <w:p w14:paraId="5AF7CD84" w14:textId="77777777" w:rsidR="00F20DDD" w:rsidRPr="00852510" w:rsidRDefault="00F20DDD" w:rsidP="00854DD0">
            <w:pPr>
              <w:jc w:val="center"/>
              <w:rPr>
                <w:rFonts w:ascii="Times New Roman" w:hAnsi="Times New Roman" w:cs="Times New Roman"/>
                <w:sz w:val="22"/>
                <w:szCs w:val="22"/>
              </w:rPr>
            </w:pPr>
          </w:p>
        </w:tc>
        <w:tc>
          <w:tcPr>
            <w:tcW w:w="830" w:type="dxa"/>
            <w:tcBorders>
              <w:top w:val="single" w:sz="4" w:space="0" w:color="auto"/>
              <w:left w:val="single" w:sz="4" w:space="0" w:color="auto"/>
              <w:right w:val="single" w:sz="4" w:space="0" w:color="auto"/>
            </w:tcBorders>
            <w:shd w:val="clear" w:color="auto" w:fill="FFFFFF"/>
          </w:tcPr>
          <w:p w14:paraId="6F942D5F" w14:textId="77777777" w:rsidR="00F20DDD" w:rsidRPr="00852510" w:rsidRDefault="00F20DDD" w:rsidP="00854DD0">
            <w:pPr>
              <w:jc w:val="center"/>
              <w:rPr>
                <w:rFonts w:ascii="Times New Roman" w:hAnsi="Times New Roman" w:cs="Times New Roman"/>
                <w:sz w:val="22"/>
                <w:szCs w:val="22"/>
              </w:rPr>
            </w:pPr>
          </w:p>
        </w:tc>
      </w:tr>
      <w:tr w:rsidR="00F20DDD" w:rsidRPr="00852510" w14:paraId="4334C883" w14:textId="77777777" w:rsidTr="00043B39">
        <w:trPr>
          <w:gridAfter w:val="5"/>
          <w:wAfter w:w="4680" w:type="dxa"/>
          <w:trHeight w:hRule="exact" w:val="293"/>
        </w:trPr>
        <w:tc>
          <w:tcPr>
            <w:tcW w:w="2278" w:type="dxa"/>
            <w:vMerge/>
            <w:tcBorders>
              <w:left w:val="single" w:sz="4" w:space="0" w:color="auto"/>
              <w:bottom w:val="single" w:sz="4" w:space="0" w:color="auto"/>
            </w:tcBorders>
            <w:shd w:val="clear" w:color="auto" w:fill="FFFFFF"/>
          </w:tcPr>
          <w:p w14:paraId="35135F4C" w14:textId="77777777" w:rsidR="00F20DDD" w:rsidRPr="00852510" w:rsidRDefault="00F20DDD" w:rsidP="00854DD0">
            <w:pPr>
              <w:jc w:val="center"/>
              <w:rPr>
                <w:rFonts w:ascii="Times New Roman" w:hAnsi="Times New Roman" w:cs="Times New Roman"/>
                <w:sz w:val="22"/>
                <w:szCs w:val="22"/>
              </w:rPr>
            </w:pPr>
          </w:p>
        </w:tc>
        <w:tc>
          <w:tcPr>
            <w:tcW w:w="1276" w:type="dxa"/>
            <w:vMerge/>
            <w:tcBorders>
              <w:left w:val="single" w:sz="4" w:space="0" w:color="auto"/>
              <w:right w:val="single" w:sz="4" w:space="0" w:color="auto"/>
            </w:tcBorders>
            <w:shd w:val="clear" w:color="auto" w:fill="FFFFFF"/>
            <w:vAlign w:val="center"/>
          </w:tcPr>
          <w:p w14:paraId="433BAA45" w14:textId="77777777" w:rsidR="00F20DDD" w:rsidRPr="00852510" w:rsidRDefault="00F20DDD" w:rsidP="000930A2">
            <w:pPr>
              <w:pStyle w:val="210"/>
              <w:shd w:val="clear" w:color="auto" w:fill="auto"/>
              <w:spacing w:before="0" w:line="240" w:lineRule="exact"/>
              <w:ind w:left="240" w:firstLine="0"/>
              <w:jc w:val="center"/>
              <w:rPr>
                <w:rStyle w:val="212pt"/>
                <w:sz w:val="22"/>
                <w:szCs w:val="22"/>
              </w:rPr>
            </w:pPr>
          </w:p>
        </w:tc>
        <w:tc>
          <w:tcPr>
            <w:tcW w:w="1042" w:type="dxa"/>
            <w:tcBorders>
              <w:top w:val="single" w:sz="4" w:space="0" w:color="auto"/>
              <w:left w:val="single" w:sz="4" w:space="0" w:color="auto"/>
            </w:tcBorders>
            <w:shd w:val="clear" w:color="auto" w:fill="FFFFFF"/>
            <w:vAlign w:val="bottom"/>
          </w:tcPr>
          <w:p w14:paraId="62FFF3BA" w14:textId="4C886A3B" w:rsidR="00F20DDD" w:rsidRPr="00852510" w:rsidRDefault="00F20DDD" w:rsidP="00C71916">
            <w:pPr>
              <w:pStyle w:val="210"/>
              <w:shd w:val="clear" w:color="auto" w:fill="auto"/>
              <w:spacing w:before="0" w:line="240" w:lineRule="exact"/>
              <w:ind w:firstLine="0"/>
              <w:jc w:val="center"/>
              <w:rPr>
                <w:rStyle w:val="212pt"/>
                <w:sz w:val="22"/>
                <w:szCs w:val="22"/>
              </w:rPr>
            </w:pPr>
            <w:r w:rsidRPr="00852510">
              <w:rPr>
                <w:rStyle w:val="212pt"/>
                <w:sz w:val="22"/>
                <w:szCs w:val="22"/>
              </w:rPr>
              <w:t>4</w:t>
            </w:r>
          </w:p>
        </w:tc>
        <w:tc>
          <w:tcPr>
            <w:tcW w:w="804" w:type="dxa"/>
            <w:tcBorders>
              <w:top w:val="single" w:sz="4" w:space="0" w:color="auto"/>
              <w:left w:val="single" w:sz="4" w:space="0" w:color="auto"/>
            </w:tcBorders>
            <w:shd w:val="clear" w:color="auto" w:fill="FFFFFF"/>
          </w:tcPr>
          <w:p w14:paraId="10361E89" w14:textId="005B3926" w:rsidR="00F20DDD" w:rsidRPr="00852510" w:rsidRDefault="006B26ED" w:rsidP="00854DD0">
            <w:pPr>
              <w:jc w:val="center"/>
              <w:rPr>
                <w:rFonts w:ascii="Times New Roman" w:hAnsi="Times New Roman" w:cs="Times New Roman"/>
                <w:sz w:val="22"/>
                <w:szCs w:val="22"/>
              </w:rPr>
            </w:pPr>
            <w:r w:rsidRPr="00852510">
              <w:rPr>
                <w:rFonts w:ascii="Times New Roman" w:hAnsi="Times New Roman" w:cs="Times New Roman"/>
                <w:sz w:val="22"/>
                <w:szCs w:val="22"/>
              </w:rPr>
              <w:t>10500</w:t>
            </w:r>
          </w:p>
        </w:tc>
        <w:tc>
          <w:tcPr>
            <w:tcW w:w="793" w:type="dxa"/>
            <w:tcBorders>
              <w:top w:val="single" w:sz="4" w:space="0" w:color="auto"/>
              <w:left w:val="single" w:sz="4" w:space="0" w:color="auto"/>
            </w:tcBorders>
            <w:shd w:val="clear" w:color="auto" w:fill="FFFFFF"/>
          </w:tcPr>
          <w:p w14:paraId="073E19D5" w14:textId="46AC1EA0" w:rsidR="00F20DDD" w:rsidRPr="00852510" w:rsidRDefault="006B26ED" w:rsidP="00854DD0">
            <w:pPr>
              <w:jc w:val="center"/>
              <w:rPr>
                <w:rFonts w:ascii="Times New Roman" w:hAnsi="Times New Roman" w:cs="Times New Roman"/>
                <w:sz w:val="22"/>
                <w:szCs w:val="22"/>
              </w:rPr>
            </w:pPr>
            <w:r w:rsidRPr="00852510">
              <w:rPr>
                <w:rFonts w:ascii="Times New Roman" w:hAnsi="Times New Roman" w:cs="Times New Roman"/>
                <w:sz w:val="22"/>
                <w:szCs w:val="22"/>
              </w:rPr>
              <w:t>24</w:t>
            </w:r>
          </w:p>
        </w:tc>
        <w:tc>
          <w:tcPr>
            <w:tcW w:w="826" w:type="dxa"/>
            <w:tcBorders>
              <w:top w:val="single" w:sz="4" w:space="0" w:color="auto"/>
              <w:left w:val="single" w:sz="4" w:space="0" w:color="auto"/>
            </w:tcBorders>
            <w:shd w:val="clear" w:color="auto" w:fill="FFFFFF"/>
          </w:tcPr>
          <w:p w14:paraId="7471AC5C" w14:textId="541FC654" w:rsidR="00F20DDD" w:rsidRPr="00852510" w:rsidRDefault="006B26ED" w:rsidP="00854DD0">
            <w:pPr>
              <w:jc w:val="center"/>
              <w:rPr>
                <w:rFonts w:ascii="Times New Roman" w:hAnsi="Times New Roman" w:cs="Times New Roman"/>
                <w:sz w:val="22"/>
                <w:szCs w:val="22"/>
              </w:rPr>
            </w:pPr>
            <w:r w:rsidRPr="00852510">
              <w:rPr>
                <w:rFonts w:ascii="Times New Roman" w:hAnsi="Times New Roman" w:cs="Times New Roman"/>
                <w:sz w:val="22"/>
                <w:szCs w:val="22"/>
              </w:rPr>
              <w:t>6710</w:t>
            </w:r>
          </w:p>
        </w:tc>
        <w:tc>
          <w:tcPr>
            <w:tcW w:w="734" w:type="dxa"/>
            <w:tcBorders>
              <w:top w:val="single" w:sz="4" w:space="0" w:color="auto"/>
              <w:left w:val="single" w:sz="4" w:space="0" w:color="auto"/>
            </w:tcBorders>
            <w:shd w:val="clear" w:color="auto" w:fill="FFFFFF"/>
          </w:tcPr>
          <w:p w14:paraId="47EE372A" w14:textId="62086373" w:rsidR="00F20DDD" w:rsidRPr="00852510" w:rsidRDefault="006B26ED" w:rsidP="00854DD0">
            <w:pPr>
              <w:jc w:val="center"/>
              <w:rPr>
                <w:rFonts w:ascii="Times New Roman" w:hAnsi="Times New Roman" w:cs="Times New Roman"/>
                <w:sz w:val="22"/>
                <w:szCs w:val="22"/>
              </w:rPr>
            </w:pPr>
            <w:r w:rsidRPr="00852510">
              <w:rPr>
                <w:rFonts w:ascii="Times New Roman" w:hAnsi="Times New Roman" w:cs="Times New Roman"/>
                <w:sz w:val="22"/>
                <w:szCs w:val="22"/>
              </w:rPr>
              <w:t>5</w:t>
            </w:r>
          </w:p>
        </w:tc>
        <w:tc>
          <w:tcPr>
            <w:tcW w:w="816" w:type="dxa"/>
            <w:tcBorders>
              <w:top w:val="single" w:sz="4" w:space="0" w:color="auto"/>
              <w:left w:val="single" w:sz="4" w:space="0" w:color="auto"/>
            </w:tcBorders>
            <w:shd w:val="clear" w:color="auto" w:fill="FFFFFF"/>
          </w:tcPr>
          <w:p w14:paraId="18C715E9" w14:textId="76DC11EF" w:rsidR="00F20DDD" w:rsidRPr="00852510" w:rsidRDefault="006B26ED" w:rsidP="00854DD0">
            <w:pPr>
              <w:jc w:val="center"/>
              <w:rPr>
                <w:rFonts w:ascii="Times New Roman" w:hAnsi="Times New Roman" w:cs="Times New Roman"/>
                <w:sz w:val="22"/>
                <w:szCs w:val="22"/>
              </w:rPr>
            </w:pPr>
            <w:r w:rsidRPr="00852510">
              <w:rPr>
                <w:rFonts w:ascii="Times New Roman" w:hAnsi="Times New Roman" w:cs="Times New Roman"/>
                <w:sz w:val="22"/>
                <w:szCs w:val="22"/>
              </w:rPr>
              <w:t>1080</w:t>
            </w:r>
          </w:p>
        </w:tc>
        <w:tc>
          <w:tcPr>
            <w:tcW w:w="743" w:type="dxa"/>
            <w:tcBorders>
              <w:top w:val="single" w:sz="4" w:space="0" w:color="auto"/>
              <w:left w:val="single" w:sz="4" w:space="0" w:color="auto"/>
            </w:tcBorders>
            <w:shd w:val="clear" w:color="auto" w:fill="FFFFFF"/>
          </w:tcPr>
          <w:p w14:paraId="28A04258" w14:textId="73A8F1E3" w:rsidR="00F20DDD" w:rsidRPr="00852510" w:rsidRDefault="006B26ED" w:rsidP="00854DD0">
            <w:pPr>
              <w:jc w:val="center"/>
              <w:rPr>
                <w:rFonts w:ascii="Times New Roman" w:hAnsi="Times New Roman" w:cs="Times New Roman"/>
                <w:sz w:val="22"/>
                <w:szCs w:val="22"/>
              </w:rPr>
            </w:pPr>
            <w:r w:rsidRPr="00852510">
              <w:rPr>
                <w:rFonts w:ascii="Times New Roman" w:hAnsi="Times New Roman" w:cs="Times New Roman"/>
                <w:sz w:val="22"/>
                <w:szCs w:val="22"/>
              </w:rPr>
              <w:t>12</w:t>
            </w:r>
          </w:p>
        </w:tc>
        <w:tc>
          <w:tcPr>
            <w:tcW w:w="830" w:type="dxa"/>
            <w:tcBorders>
              <w:top w:val="single" w:sz="4" w:space="0" w:color="auto"/>
              <w:left w:val="single" w:sz="4" w:space="0" w:color="auto"/>
              <w:right w:val="single" w:sz="4" w:space="0" w:color="auto"/>
            </w:tcBorders>
            <w:shd w:val="clear" w:color="auto" w:fill="FFFFFF"/>
          </w:tcPr>
          <w:p w14:paraId="271DF460" w14:textId="3354793E" w:rsidR="00F20DDD" w:rsidRPr="00852510" w:rsidRDefault="006B26ED" w:rsidP="00854DD0">
            <w:pPr>
              <w:jc w:val="center"/>
              <w:rPr>
                <w:rFonts w:ascii="Times New Roman" w:hAnsi="Times New Roman" w:cs="Times New Roman"/>
                <w:sz w:val="22"/>
                <w:szCs w:val="22"/>
              </w:rPr>
            </w:pPr>
            <w:r w:rsidRPr="00852510">
              <w:rPr>
                <w:rFonts w:ascii="Times New Roman" w:hAnsi="Times New Roman" w:cs="Times New Roman"/>
                <w:sz w:val="22"/>
                <w:szCs w:val="22"/>
              </w:rPr>
              <w:t>2710</w:t>
            </w:r>
          </w:p>
        </w:tc>
      </w:tr>
      <w:tr w:rsidR="00F20DDD" w:rsidRPr="00852510" w14:paraId="1F6B02C9" w14:textId="77777777" w:rsidTr="00043B39">
        <w:trPr>
          <w:gridAfter w:val="5"/>
          <w:wAfter w:w="4680" w:type="dxa"/>
          <w:trHeight w:hRule="exact" w:val="293"/>
        </w:trPr>
        <w:tc>
          <w:tcPr>
            <w:tcW w:w="2278" w:type="dxa"/>
            <w:vMerge/>
            <w:tcBorders>
              <w:left w:val="single" w:sz="4" w:space="0" w:color="auto"/>
              <w:bottom w:val="single" w:sz="4" w:space="0" w:color="auto"/>
            </w:tcBorders>
            <w:shd w:val="clear" w:color="auto" w:fill="FFFFFF"/>
          </w:tcPr>
          <w:p w14:paraId="17B97DA3" w14:textId="77777777" w:rsidR="00F20DDD" w:rsidRPr="00852510" w:rsidRDefault="00F20DDD" w:rsidP="00854DD0">
            <w:pPr>
              <w:jc w:val="center"/>
              <w:rPr>
                <w:rFonts w:ascii="Times New Roman" w:hAnsi="Times New Roman" w:cs="Times New Roman"/>
                <w:sz w:val="22"/>
                <w:szCs w:val="22"/>
              </w:rPr>
            </w:pPr>
          </w:p>
        </w:tc>
        <w:tc>
          <w:tcPr>
            <w:tcW w:w="1276" w:type="dxa"/>
            <w:vMerge/>
            <w:tcBorders>
              <w:left w:val="single" w:sz="4" w:space="0" w:color="auto"/>
              <w:right w:val="single" w:sz="4" w:space="0" w:color="auto"/>
            </w:tcBorders>
            <w:shd w:val="clear" w:color="auto" w:fill="FFFFFF"/>
            <w:vAlign w:val="center"/>
          </w:tcPr>
          <w:p w14:paraId="4215A27E" w14:textId="77777777" w:rsidR="00F20DDD" w:rsidRPr="00852510" w:rsidRDefault="00F20DDD" w:rsidP="000930A2">
            <w:pPr>
              <w:pStyle w:val="210"/>
              <w:shd w:val="clear" w:color="auto" w:fill="auto"/>
              <w:spacing w:before="0" w:line="240" w:lineRule="exact"/>
              <w:ind w:left="240" w:firstLine="0"/>
              <w:jc w:val="center"/>
              <w:rPr>
                <w:rStyle w:val="212pt"/>
                <w:sz w:val="22"/>
                <w:szCs w:val="22"/>
              </w:rPr>
            </w:pPr>
          </w:p>
        </w:tc>
        <w:tc>
          <w:tcPr>
            <w:tcW w:w="1042" w:type="dxa"/>
            <w:tcBorders>
              <w:top w:val="single" w:sz="4" w:space="0" w:color="auto"/>
              <w:left w:val="single" w:sz="4" w:space="0" w:color="auto"/>
            </w:tcBorders>
            <w:shd w:val="clear" w:color="auto" w:fill="FFFFFF"/>
            <w:vAlign w:val="bottom"/>
          </w:tcPr>
          <w:p w14:paraId="5307922A" w14:textId="0B994D41" w:rsidR="00F20DDD" w:rsidRPr="00852510" w:rsidRDefault="00F20DDD" w:rsidP="00C71916">
            <w:pPr>
              <w:pStyle w:val="210"/>
              <w:shd w:val="clear" w:color="auto" w:fill="auto"/>
              <w:spacing w:before="0" w:line="240" w:lineRule="exact"/>
              <w:ind w:firstLine="0"/>
              <w:jc w:val="center"/>
              <w:rPr>
                <w:rStyle w:val="212pt"/>
                <w:sz w:val="22"/>
                <w:szCs w:val="22"/>
              </w:rPr>
            </w:pPr>
            <w:r w:rsidRPr="00852510">
              <w:rPr>
                <w:rStyle w:val="212pt"/>
                <w:sz w:val="22"/>
                <w:szCs w:val="22"/>
              </w:rPr>
              <w:t>Разом</w:t>
            </w:r>
          </w:p>
        </w:tc>
        <w:tc>
          <w:tcPr>
            <w:tcW w:w="804" w:type="dxa"/>
            <w:tcBorders>
              <w:top w:val="single" w:sz="4" w:space="0" w:color="auto"/>
              <w:left w:val="single" w:sz="4" w:space="0" w:color="auto"/>
            </w:tcBorders>
            <w:shd w:val="clear" w:color="auto" w:fill="FFFFFF"/>
          </w:tcPr>
          <w:p w14:paraId="647F3FA7" w14:textId="4ABC0907" w:rsidR="00F20DDD" w:rsidRPr="00852510" w:rsidRDefault="006B26ED" w:rsidP="00854DD0">
            <w:pPr>
              <w:jc w:val="center"/>
              <w:rPr>
                <w:rFonts w:ascii="Times New Roman" w:hAnsi="Times New Roman" w:cs="Times New Roman"/>
                <w:sz w:val="22"/>
                <w:szCs w:val="22"/>
              </w:rPr>
            </w:pPr>
            <w:r w:rsidRPr="00852510">
              <w:rPr>
                <w:rFonts w:ascii="Times New Roman" w:hAnsi="Times New Roman" w:cs="Times New Roman"/>
                <w:sz w:val="22"/>
                <w:szCs w:val="22"/>
              </w:rPr>
              <w:t>15650</w:t>
            </w:r>
          </w:p>
        </w:tc>
        <w:tc>
          <w:tcPr>
            <w:tcW w:w="793" w:type="dxa"/>
            <w:tcBorders>
              <w:top w:val="single" w:sz="4" w:space="0" w:color="auto"/>
              <w:left w:val="single" w:sz="4" w:space="0" w:color="auto"/>
            </w:tcBorders>
            <w:shd w:val="clear" w:color="auto" w:fill="FFFFFF"/>
          </w:tcPr>
          <w:p w14:paraId="00B9E72D" w14:textId="2AB332A7" w:rsidR="00F20DDD" w:rsidRPr="00852510" w:rsidRDefault="006B26ED" w:rsidP="00854DD0">
            <w:pPr>
              <w:jc w:val="center"/>
              <w:rPr>
                <w:rFonts w:ascii="Times New Roman" w:hAnsi="Times New Roman" w:cs="Times New Roman"/>
                <w:sz w:val="22"/>
                <w:szCs w:val="22"/>
              </w:rPr>
            </w:pPr>
            <w:r w:rsidRPr="00852510">
              <w:rPr>
                <w:rFonts w:ascii="Times New Roman" w:hAnsi="Times New Roman" w:cs="Times New Roman"/>
                <w:sz w:val="22"/>
                <w:szCs w:val="22"/>
              </w:rPr>
              <w:t>24</w:t>
            </w:r>
          </w:p>
        </w:tc>
        <w:tc>
          <w:tcPr>
            <w:tcW w:w="826" w:type="dxa"/>
            <w:tcBorders>
              <w:top w:val="single" w:sz="4" w:space="0" w:color="auto"/>
              <w:left w:val="single" w:sz="4" w:space="0" w:color="auto"/>
            </w:tcBorders>
            <w:shd w:val="clear" w:color="auto" w:fill="FFFFFF"/>
          </w:tcPr>
          <w:p w14:paraId="76E66656" w14:textId="37AAF3BB" w:rsidR="00F20DDD" w:rsidRPr="00852510" w:rsidRDefault="006B26ED" w:rsidP="00854DD0">
            <w:pPr>
              <w:jc w:val="center"/>
              <w:rPr>
                <w:rFonts w:ascii="Times New Roman" w:hAnsi="Times New Roman" w:cs="Times New Roman"/>
                <w:sz w:val="22"/>
                <w:szCs w:val="22"/>
              </w:rPr>
            </w:pPr>
            <w:r w:rsidRPr="00852510">
              <w:rPr>
                <w:rFonts w:ascii="Times New Roman" w:hAnsi="Times New Roman" w:cs="Times New Roman"/>
                <w:sz w:val="22"/>
                <w:szCs w:val="22"/>
              </w:rPr>
              <w:t>6710</w:t>
            </w:r>
          </w:p>
        </w:tc>
        <w:tc>
          <w:tcPr>
            <w:tcW w:w="734" w:type="dxa"/>
            <w:tcBorders>
              <w:top w:val="single" w:sz="4" w:space="0" w:color="auto"/>
              <w:left w:val="single" w:sz="4" w:space="0" w:color="auto"/>
            </w:tcBorders>
            <w:shd w:val="clear" w:color="auto" w:fill="FFFFFF"/>
          </w:tcPr>
          <w:p w14:paraId="7FF0EBE6" w14:textId="34551637" w:rsidR="00F20DDD" w:rsidRPr="00852510" w:rsidRDefault="006B26ED" w:rsidP="00854DD0">
            <w:pPr>
              <w:jc w:val="center"/>
              <w:rPr>
                <w:rFonts w:ascii="Times New Roman" w:hAnsi="Times New Roman" w:cs="Times New Roman"/>
                <w:sz w:val="22"/>
                <w:szCs w:val="22"/>
              </w:rPr>
            </w:pPr>
            <w:r w:rsidRPr="00852510">
              <w:rPr>
                <w:rFonts w:ascii="Times New Roman" w:hAnsi="Times New Roman" w:cs="Times New Roman"/>
                <w:sz w:val="22"/>
                <w:szCs w:val="22"/>
              </w:rPr>
              <w:t>20</w:t>
            </w:r>
          </w:p>
        </w:tc>
        <w:tc>
          <w:tcPr>
            <w:tcW w:w="816" w:type="dxa"/>
            <w:tcBorders>
              <w:top w:val="single" w:sz="4" w:space="0" w:color="auto"/>
              <w:left w:val="single" w:sz="4" w:space="0" w:color="auto"/>
            </w:tcBorders>
            <w:shd w:val="clear" w:color="auto" w:fill="FFFFFF"/>
          </w:tcPr>
          <w:p w14:paraId="5896C945" w14:textId="3F42082F" w:rsidR="00F20DDD" w:rsidRPr="00852510" w:rsidRDefault="006B26ED" w:rsidP="00854DD0">
            <w:pPr>
              <w:jc w:val="center"/>
              <w:rPr>
                <w:rFonts w:ascii="Times New Roman" w:hAnsi="Times New Roman" w:cs="Times New Roman"/>
                <w:sz w:val="22"/>
                <w:szCs w:val="22"/>
              </w:rPr>
            </w:pPr>
            <w:r w:rsidRPr="00852510">
              <w:rPr>
                <w:rFonts w:ascii="Times New Roman" w:hAnsi="Times New Roman" w:cs="Times New Roman"/>
                <w:sz w:val="22"/>
                <w:szCs w:val="22"/>
              </w:rPr>
              <w:t>4060</w:t>
            </w:r>
          </w:p>
        </w:tc>
        <w:tc>
          <w:tcPr>
            <w:tcW w:w="743" w:type="dxa"/>
            <w:tcBorders>
              <w:top w:val="single" w:sz="4" w:space="0" w:color="auto"/>
              <w:left w:val="single" w:sz="4" w:space="0" w:color="auto"/>
            </w:tcBorders>
            <w:shd w:val="clear" w:color="auto" w:fill="FFFFFF"/>
          </w:tcPr>
          <w:p w14:paraId="2BB43981" w14:textId="6340C27F" w:rsidR="00F20DDD" w:rsidRPr="00852510" w:rsidRDefault="006B26ED" w:rsidP="00854DD0">
            <w:pPr>
              <w:jc w:val="center"/>
              <w:rPr>
                <w:rFonts w:ascii="Times New Roman" w:hAnsi="Times New Roman" w:cs="Times New Roman"/>
                <w:sz w:val="22"/>
                <w:szCs w:val="22"/>
              </w:rPr>
            </w:pPr>
            <w:r w:rsidRPr="00852510">
              <w:rPr>
                <w:rFonts w:ascii="Times New Roman" w:hAnsi="Times New Roman" w:cs="Times New Roman"/>
                <w:sz w:val="22"/>
                <w:szCs w:val="22"/>
              </w:rPr>
              <w:t>22</w:t>
            </w:r>
          </w:p>
        </w:tc>
        <w:tc>
          <w:tcPr>
            <w:tcW w:w="830" w:type="dxa"/>
            <w:tcBorders>
              <w:top w:val="single" w:sz="4" w:space="0" w:color="auto"/>
              <w:left w:val="single" w:sz="4" w:space="0" w:color="auto"/>
              <w:right w:val="single" w:sz="4" w:space="0" w:color="auto"/>
            </w:tcBorders>
            <w:shd w:val="clear" w:color="auto" w:fill="FFFFFF"/>
          </w:tcPr>
          <w:p w14:paraId="3C0ED0BF" w14:textId="467270A8" w:rsidR="00F20DDD" w:rsidRPr="00852510" w:rsidRDefault="006B26ED" w:rsidP="00854DD0">
            <w:pPr>
              <w:jc w:val="center"/>
              <w:rPr>
                <w:rFonts w:ascii="Times New Roman" w:hAnsi="Times New Roman" w:cs="Times New Roman"/>
                <w:sz w:val="22"/>
                <w:szCs w:val="22"/>
              </w:rPr>
            </w:pPr>
            <w:r w:rsidRPr="00852510">
              <w:rPr>
                <w:rFonts w:ascii="Times New Roman" w:hAnsi="Times New Roman" w:cs="Times New Roman"/>
                <w:sz w:val="22"/>
                <w:szCs w:val="22"/>
              </w:rPr>
              <w:t>4880</w:t>
            </w:r>
          </w:p>
        </w:tc>
      </w:tr>
      <w:tr w:rsidR="00F20DDD" w:rsidRPr="00C033B0" w14:paraId="78E06174" w14:textId="77777777" w:rsidTr="00043B39">
        <w:trPr>
          <w:gridAfter w:val="5"/>
          <w:wAfter w:w="4680" w:type="dxa"/>
          <w:trHeight w:hRule="exact" w:val="293"/>
        </w:trPr>
        <w:tc>
          <w:tcPr>
            <w:tcW w:w="2278" w:type="dxa"/>
            <w:vMerge/>
            <w:tcBorders>
              <w:left w:val="single" w:sz="4" w:space="0" w:color="auto"/>
              <w:bottom w:val="single" w:sz="4" w:space="0" w:color="auto"/>
            </w:tcBorders>
            <w:shd w:val="clear" w:color="auto" w:fill="FFFFFF"/>
          </w:tcPr>
          <w:p w14:paraId="43281A97" w14:textId="77777777" w:rsidR="00F20DDD" w:rsidRPr="00C033B0" w:rsidRDefault="00F20DDD" w:rsidP="00854DD0">
            <w:pPr>
              <w:jc w:val="center"/>
              <w:rPr>
                <w:rFonts w:ascii="Times New Roman" w:hAnsi="Times New Roman" w:cs="Times New Roman"/>
                <w:sz w:val="22"/>
                <w:szCs w:val="22"/>
              </w:rPr>
            </w:pPr>
          </w:p>
        </w:tc>
        <w:tc>
          <w:tcPr>
            <w:tcW w:w="1276" w:type="dxa"/>
            <w:vMerge w:val="restart"/>
            <w:tcBorders>
              <w:top w:val="single" w:sz="4" w:space="0" w:color="auto"/>
              <w:left w:val="single" w:sz="4" w:space="0" w:color="auto"/>
              <w:right w:val="single" w:sz="4" w:space="0" w:color="auto"/>
            </w:tcBorders>
            <w:shd w:val="clear" w:color="auto" w:fill="FFFFFF"/>
            <w:vAlign w:val="center"/>
          </w:tcPr>
          <w:p w14:paraId="7490E7F9" w14:textId="6A9705D4" w:rsidR="00F20DDD" w:rsidRPr="00C033B0" w:rsidRDefault="00F20DDD" w:rsidP="000930A2">
            <w:pPr>
              <w:pStyle w:val="210"/>
              <w:shd w:val="clear" w:color="auto" w:fill="auto"/>
              <w:spacing w:before="0" w:line="240" w:lineRule="exact"/>
              <w:ind w:firstLine="0"/>
              <w:jc w:val="center"/>
              <w:rPr>
                <w:rStyle w:val="212pt"/>
                <w:sz w:val="22"/>
                <w:szCs w:val="22"/>
              </w:rPr>
            </w:pPr>
            <w:r w:rsidRPr="00C033B0">
              <w:rPr>
                <w:rStyle w:val="212pt"/>
                <w:sz w:val="22"/>
                <w:szCs w:val="22"/>
              </w:rPr>
              <w:t>освоєна</w:t>
            </w:r>
          </w:p>
        </w:tc>
        <w:tc>
          <w:tcPr>
            <w:tcW w:w="1042" w:type="dxa"/>
            <w:tcBorders>
              <w:top w:val="single" w:sz="4" w:space="0" w:color="auto"/>
              <w:left w:val="single" w:sz="4" w:space="0" w:color="auto"/>
            </w:tcBorders>
            <w:shd w:val="clear" w:color="auto" w:fill="FFFFFF"/>
            <w:vAlign w:val="bottom"/>
          </w:tcPr>
          <w:p w14:paraId="7620227B" w14:textId="3BA423A2" w:rsidR="00F20DDD" w:rsidRPr="00C033B0" w:rsidRDefault="00F20DDD" w:rsidP="00C71916">
            <w:pPr>
              <w:pStyle w:val="210"/>
              <w:shd w:val="clear" w:color="auto" w:fill="auto"/>
              <w:spacing w:before="0" w:line="240" w:lineRule="exact"/>
              <w:ind w:firstLine="0"/>
              <w:jc w:val="center"/>
              <w:rPr>
                <w:rStyle w:val="212pt"/>
                <w:sz w:val="22"/>
                <w:szCs w:val="22"/>
              </w:rPr>
            </w:pPr>
            <w:r w:rsidRPr="00C033B0">
              <w:rPr>
                <w:rStyle w:val="212pt"/>
                <w:sz w:val="22"/>
                <w:szCs w:val="22"/>
              </w:rPr>
              <w:t>1</w:t>
            </w:r>
          </w:p>
        </w:tc>
        <w:tc>
          <w:tcPr>
            <w:tcW w:w="804" w:type="dxa"/>
            <w:tcBorders>
              <w:top w:val="single" w:sz="4" w:space="0" w:color="auto"/>
              <w:left w:val="single" w:sz="4" w:space="0" w:color="auto"/>
            </w:tcBorders>
            <w:shd w:val="clear" w:color="auto" w:fill="FFFFFF"/>
          </w:tcPr>
          <w:p w14:paraId="49D7BF98" w14:textId="77777777" w:rsidR="00F20DDD" w:rsidRPr="00C033B0" w:rsidRDefault="00F20DDD" w:rsidP="00854DD0">
            <w:pPr>
              <w:jc w:val="center"/>
              <w:rPr>
                <w:rFonts w:ascii="Times New Roman" w:hAnsi="Times New Roman" w:cs="Times New Roman"/>
                <w:sz w:val="22"/>
                <w:szCs w:val="22"/>
              </w:rPr>
            </w:pPr>
          </w:p>
        </w:tc>
        <w:tc>
          <w:tcPr>
            <w:tcW w:w="793" w:type="dxa"/>
            <w:tcBorders>
              <w:top w:val="single" w:sz="4" w:space="0" w:color="auto"/>
              <w:left w:val="single" w:sz="4" w:space="0" w:color="auto"/>
            </w:tcBorders>
            <w:shd w:val="clear" w:color="auto" w:fill="FFFFFF"/>
          </w:tcPr>
          <w:p w14:paraId="74DE0E3F" w14:textId="77777777" w:rsidR="00F20DDD" w:rsidRPr="00C033B0" w:rsidRDefault="00F20DDD" w:rsidP="00854DD0">
            <w:pPr>
              <w:jc w:val="center"/>
              <w:rPr>
                <w:rFonts w:ascii="Times New Roman" w:hAnsi="Times New Roman" w:cs="Times New Roman"/>
                <w:sz w:val="22"/>
                <w:szCs w:val="22"/>
              </w:rPr>
            </w:pPr>
          </w:p>
        </w:tc>
        <w:tc>
          <w:tcPr>
            <w:tcW w:w="826" w:type="dxa"/>
            <w:tcBorders>
              <w:top w:val="single" w:sz="4" w:space="0" w:color="auto"/>
              <w:left w:val="single" w:sz="4" w:space="0" w:color="auto"/>
            </w:tcBorders>
            <w:shd w:val="clear" w:color="auto" w:fill="FFFFFF"/>
          </w:tcPr>
          <w:p w14:paraId="05D57389" w14:textId="77777777" w:rsidR="00F20DDD" w:rsidRPr="00C033B0" w:rsidRDefault="00F20DDD" w:rsidP="00854DD0">
            <w:pPr>
              <w:jc w:val="center"/>
              <w:rPr>
                <w:rFonts w:ascii="Times New Roman" w:hAnsi="Times New Roman" w:cs="Times New Roman"/>
                <w:sz w:val="22"/>
                <w:szCs w:val="22"/>
              </w:rPr>
            </w:pPr>
          </w:p>
        </w:tc>
        <w:tc>
          <w:tcPr>
            <w:tcW w:w="734" w:type="dxa"/>
            <w:tcBorders>
              <w:top w:val="single" w:sz="4" w:space="0" w:color="auto"/>
              <w:left w:val="single" w:sz="4" w:space="0" w:color="auto"/>
            </w:tcBorders>
            <w:shd w:val="clear" w:color="auto" w:fill="FFFFFF"/>
          </w:tcPr>
          <w:p w14:paraId="68BE10EE" w14:textId="77777777" w:rsidR="00F20DDD" w:rsidRPr="00C033B0" w:rsidRDefault="00F20DDD" w:rsidP="00854DD0">
            <w:pPr>
              <w:jc w:val="center"/>
              <w:rPr>
                <w:rFonts w:ascii="Times New Roman" w:hAnsi="Times New Roman" w:cs="Times New Roman"/>
                <w:sz w:val="22"/>
                <w:szCs w:val="22"/>
              </w:rPr>
            </w:pPr>
          </w:p>
        </w:tc>
        <w:tc>
          <w:tcPr>
            <w:tcW w:w="816" w:type="dxa"/>
            <w:tcBorders>
              <w:top w:val="single" w:sz="4" w:space="0" w:color="auto"/>
              <w:left w:val="single" w:sz="4" w:space="0" w:color="auto"/>
            </w:tcBorders>
            <w:shd w:val="clear" w:color="auto" w:fill="FFFFFF"/>
          </w:tcPr>
          <w:p w14:paraId="5E9C6336" w14:textId="77777777" w:rsidR="00F20DDD" w:rsidRPr="00C033B0" w:rsidRDefault="00F20DDD" w:rsidP="00854DD0">
            <w:pPr>
              <w:jc w:val="center"/>
              <w:rPr>
                <w:rFonts w:ascii="Times New Roman" w:hAnsi="Times New Roman" w:cs="Times New Roman"/>
                <w:sz w:val="22"/>
                <w:szCs w:val="22"/>
              </w:rPr>
            </w:pPr>
          </w:p>
        </w:tc>
        <w:tc>
          <w:tcPr>
            <w:tcW w:w="743" w:type="dxa"/>
            <w:tcBorders>
              <w:top w:val="single" w:sz="4" w:space="0" w:color="auto"/>
              <w:left w:val="single" w:sz="4" w:space="0" w:color="auto"/>
            </w:tcBorders>
            <w:shd w:val="clear" w:color="auto" w:fill="FFFFFF"/>
          </w:tcPr>
          <w:p w14:paraId="3096E5E9" w14:textId="77777777" w:rsidR="00F20DDD" w:rsidRPr="00C033B0" w:rsidRDefault="00F20DDD" w:rsidP="00854DD0">
            <w:pPr>
              <w:jc w:val="center"/>
              <w:rPr>
                <w:rFonts w:ascii="Times New Roman" w:hAnsi="Times New Roman" w:cs="Times New Roman"/>
                <w:sz w:val="22"/>
                <w:szCs w:val="22"/>
              </w:rPr>
            </w:pPr>
          </w:p>
        </w:tc>
        <w:tc>
          <w:tcPr>
            <w:tcW w:w="830" w:type="dxa"/>
            <w:tcBorders>
              <w:top w:val="single" w:sz="4" w:space="0" w:color="auto"/>
              <w:left w:val="single" w:sz="4" w:space="0" w:color="auto"/>
              <w:right w:val="single" w:sz="4" w:space="0" w:color="auto"/>
            </w:tcBorders>
            <w:shd w:val="clear" w:color="auto" w:fill="FFFFFF"/>
          </w:tcPr>
          <w:p w14:paraId="27FEE693" w14:textId="77777777" w:rsidR="00F20DDD" w:rsidRPr="00C033B0" w:rsidRDefault="00F20DDD" w:rsidP="00854DD0">
            <w:pPr>
              <w:jc w:val="center"/>
              <w:rPr>
                <w:rFonts w:ascii="Times New Roman" w:hAnsi="Times New Roman" w:cs="Times New Roman"/>
                <w:sz w:val="22"/>
                <w:szCs w:val="22"/>
              </w:rPr>
            </w:pPr>
          </w:p>
        </w:tc>
      </w:tr>
      <w:tr w:rsidR="00F20DDD" w:rsidRPr="00C033B0" w14:paraId="357F913A" w14:textId="77777777" w:rsidTr="00043B39">
        <w:trPr>
          <w:gridAfter w:val="5"/>
          <w:wAfter w:w="4680" w:type="dxa"/>
          <w:trHeight w:hRule="exact" w:val="293"/>
        </w:trPr>
        <w:tc>
          <w:tcPr>
            <w:tcW w:w="2278" w:type="dxa"/>
            <w:vMerge/>
            <w:tcBorders>
              <w:left w:val="single" w:sz="4" w:space="0" w:color="auto"/>
              <w:bottom w:val="single" w:sz="4" w:space="0" w:color="auto"/>
            </w:tcBorders>
            <w:shd w:val="clear" w:color="auto" w:fill="FFFFFF"/>
          </w:tcPr>
          <w:p w14:paraId="3BCA6DEF" w14:textId="77777777" w:rsidR="00F20DDD" w:rsidRPr="00C033B0" w:rsidRDefault="00F20DDD" w:rsidP="00854DD0">
            <w:pPr>
              <w:jc w:val="center"/>
              <w:rPr>
                <w:rFonts w:ascii="Times New Roman" w:hAnsi="Times New Roman" w:cs="Times New Roman"/>
                <w:sz w:val="22"/>
                <w:szCs w:val="22"/>
              </w:rPr>
            </w:pPr>
          </w:p>
        </w:tc>
        <w:tc>
          <w:tcPr>
            <w:tcW w:w="1276" w:type="dxa"/>
            <w:vMerge/>
            <w:tcBorders>
              <w:left w:val="single" w:sz="4" w:space="0" w:color="auto"/>
              <w:right w:val="single" w:sz="4" w:space="0" w:color="auto"/>
            </w:tcBorders>
            <w:shd w:val="clear" w:color="auto" w:fill="FFFFFF"/>
          </w:tcPr>
          <w:p w14:paraId="5FE8344D" w14:textId="77777777" w:rsidR="00F20DDD" w:rsidRPr="00C033B0" w:rsidRDefault="00F20DDD" w:rsidP="007D41D4">
            <w:pPr>
              <w:pStyle w:val="210"/>
              <w:shd w:val="clear" w:color="auto" w:fill="auto"/>
              <w:spacing w:before="0" w:line="240" w:lineRule="exact"/>
              <w:ind w:left="240" w:firstLine="0"/>
              <w:jc w:val="center"/>
              <w:rPr>
                <w:rStyle w:val="212pt"/>
                <w:sz w:val="22"/>
                <w:szCs w:val="22"/>
              </w:rPr>
            </w:pPr>
          </w:p>
        </w:tc>
        <w:tc>
          <w:tcPr>
            <w:tcW w:w="1042" w:type="dxa"/>
            <w:tcBorders>
              <w:top w:val="single" w:sz="4" w:space="0" w:color="auto"/>
              <w:left w:val="single" w:sz="4" w:space="0" w:color="auto"/>
            </w:tcBorders>
            <w:shd w:val="clear" w:color="auto" w:fill="FFFFFF"/>
            <w:vAlign w:val="bottom"/>
          </w:tcPr>
          <w:p w14:paraId="6A2B5CF0" w14:textId="22F7C7F5" w:rsidR="00F20DDD" w:rsidRPr="00C033B0" w:rsidRDefault="00F20DDD" w:rsidP="00C71916">
            <w:pPr>
              <w:pStyle w:val="210"/>
              <w:shd w:val="clear" w:color="auto" w:fill="auto"/>
              <w:spacing w:before="0" w:line="240" w:lineRule="exact"/>
              <w:ind w:firstLine="0"/>
              <w:jc w:val="center"/>
              <w:rPr>
                <w:rStyle w:val="212pt"/>
                <w:sz w:val="22"/>
                <w:szCs w:val="22"/>
              </w:rPr>
            </w:pPr>
            <w:r w:rsidRPr="00C033B0">
              <w:rPr>
                <w:rStyle w:val="212pt"/>
                <w:sz w:val="22"/>
                <w:szCs w:val="22"/>
              </w:rPr>
              <w:t>2</w:t>
            </w:r>
          </w:p>
        </w:tc>
        <w:tc>
          <w:tcPr>
            <w:tcW w:w="804" w:type="dxa"/>
            <w:tcBorders>
              <w:top w:val="single" w:sz="4" w:space="0" w:color="auto"/>
              <w:left w:val="single" w:sz="4" w:space="0" w:color="auto"/>
            </w:tcBorders>
            <w:shd w:val="clear" w:color="auto" w:fill="FFFFFF"/>
          </w:tcPr>
          <w:p w14:paraId="1C9963C4" w14:textId="34AF60D6" w:rsidR="00F20DDD" w:rsidRPr="00C033B0" w:rsidRDefault="00C033B0" w:rsidP="00C033B0">
            <w:pPr>
              <w:jc w:val="center"/>
              <w:rPr>
                <w:rFonts w:ascii="Times New Roman" w:hAnsi="Times New Roman" w:cs="Times New Roman"/>
                <w:sz w:val="22"/>
                <w:szCs w:val="22"/>
              </w:rPr>
            </w:pPr>
            <w:r w:rsidRPr="00C033B0">
              <w:rPr>
                <w:rFonts w:ascii="Times New Roman" w:hAnsi="Times New Roman" w:cs="Times New Roman"/>
                <w:sz w:val="22"/>
                <w:szCs w:val="22"/>
              </w:rPr>
              <w:t>3000</w:t>
            </w:r>
          </w:p>
        </w:tc>
        <w:tc>
          <w:tcPr>
            <w:tcW w:w="793" w:type="dxa"/>
            <w:tcBorders>
              <w:top w:val="single" w:sz="4" w:space="0" w:color="auto"/>
              <w:left w:val="single" w:sz="4" w:space="0" w:color="auto"/>
            </w:tcBorders>
            <w:shd w:val="clear" w:color="auto" w:fill="FFFFFF"/>
          </w:tcPr>
          <w:p w14:paraId="4395245A" w14:textId="77777777" w:rsidR="00F20DDD" w:rsidRPr="00C033B0" w:rsidRDefault="00F20DDD" w:rsidP="00854DD0">
            <w:pPr>
              <w:jc w:val="center"/>
              <w:rPr>
                <w:rFonts w:ascii="Times New Roman" w:hAnsi="Times New Roman" w:cs="Times New Roman"/>
                <w:sz w:val="22"/>
                <w:szCs w:val="22"/>
              </w:rPr>
            </w:pPr>
          </w:p>
        </w:tc>
        <w:tc>
          <w:tcPr>
            <w:tcW w:w="826" w:type="dxa"/>
            <w:tcBorders>
              <w:top w:val="single" w:sz="4" w:space="0" w:color="auto"/>
              <w:left w:val="single" w:sz="4" w:space="0" w:color="auto"/>
            </w:tcBorders>
            <w:shd w:val="clear" w:color="auto" w:fill="FFFFFF"/>
          </w:tcPr>
          <w:p w14:paraId="4BA07BD8" w14:textId="77777777" w:rsidR="00F20DDD" w:rsidRPr="00C033B0" w:rsidRDefault="00F20DDD" w:rsidP="00854DD0">
            <w:pPr>
              <w:jc w:val="center"/>
              <w:rPr>
                <w:rFonts w:ascii="Times New Roman" w:hAnsi="Times New Roman" w:cs="Times New Roman"/>
                <w:sz w:val="22"/>
                <w:szCs w:val="22"/>
              </w:rPr>
            </w:pPr>
          </w:p>
        </w:tc>
        <w:tc>
          <w:tcPr>
            <w:tcW w:w="734" w:type="dxa"/>
            <w:tcBorders>
              <w:top w:val="single" w:sz="4" w:space="0" w:color="auto"/>
              <w:left w:val="single" w:sz="4" w:space="0" w:color="auto"/>
            </w:tcBorders>
            <w:shd w:val="clear" w:color="auto" w:fill="FFFFFF"/>
          </w:tcPr>
          <w:p w14:paraId="66BBDD91" w14:textId="1F5FF62B" w:rsidR="00F20DDD" w:rsidRPr="00C033B0" w:rsidRDefault="00C71916" w:rsidP="00C033B0">
            <w:pPr>
              <w:jc w:val="center"/>
              <w:rPr>
                <w:rFonts w:ascii="Times New Roman" w:hAnsi="Times New Roman" w:cs="Times New Roman"/>
                <w:sz w:val="22"/>
                <w:szCs w:val="22"/>
              </w:rPr>
            </w:pPr>
            <w:r w:rsidRPr="00C033B0">
              <w:rPr>
                <w:rFonts w:ascii="Times New Roman" w:hAnsi="Times New Roman" w:cs="Times New Roman"/>
                <w:sz w:val="22"/>
                <w:szCs w:val="22"/>
              </w:rPr>
              <w:t>1</w:t>
            </w:r>
            <w:r w:rsidR="00C033B0" w:rsidRPr="00C033B0">
              <w:rPr>
                <w:rFonts w:ascii="Times New Roman" w:hAnsi="Times New Roman" w:cs="Times New Roman"/>
                <w:sz w:val="22"/>
                <w:szCs w:val="22"/>
              </w:rPr>
              <w:t>4</w:t>
            </w:r>
            <w:r w:rsidRPr="00C033B0">
              <w:rPr>
                <w:rFonts w:ascii="Times New Roman" w:hAnsi="Times New Roman" w:cs="Times New Roman"/>
                <w:sz w:val="22"/>
                <w:szCs w:val="22"/>
              </w:rPr>
              <w:t>,</w:t>
            </w:r>
            <w:r w:rsidR="00C033B0" w:rsidRPr="00C033B0">
              <w:rPr>
                <w:rFonts w:ascii="Times New Roman" w:hAnsi="Times New Roman" w:cs="Times New Roman"/>
                <w:sz w:val="22"/>
                <w:szCs w:val="22"/>
              </w:rPr>
              <w:t>7</w:t>
            </w:r>
          </w:p>
        </w:tc>
        <w:tc>
          <w:tcPr>
            <w:tcW w:w="816" w:type="dxa"/>
            <w:tcBorders>
              <w:top w:val="single" w:sz="4" w:space="0" w:color="auto"/>
              <w:left w:val="single" w:sz="4" w:space="0" w:color="auto"/>
            </w:tcBorders>
            <w:shd w:val="clear" w:color="auto" w:fill="FFFFFF"/>
          </w:tcPr>
          <w:p w14:paraId="502FE42F" w14:textId="328FA90E" w:rsidR="00F20DDD" w:rsidRPr="00C033B0" w:rsidRDefault="00C71916" w:rsidP="00C033B0">
            <w:pPr>
              <w:jc w:val="center"/>
              <w:rPr>
                <w:rFonts w:ascii="Times New Roman" w:hAnsi="Times New Roman" w:cs="Times New Roman"/>
                <w:sz w:val="22"/>
                <w:szCs w:val="22"/>
              </w:rPr>
            </w:pPr>
            <w:r w:rsidRPr="00C033B0">
              <w:rPr>
                <w:rFonts w:ascii="Times New Roman" w:hAnsi="Times New Roman" w:cs="Times New Roman"/>
                <w:sz w:val="22"/>
                <w:szCs w:val="22"/>
              </w:rPr>
              <w:t>2</w:t>
            </w:r>
            <w:r w:rsidR="00C033B0" w:rsidRPr="00C033B0">
              <w:rPr>
                <w:rFonts w:ascii="Times New Roman" w:hAnsi="Times New Roman" w:cs="Times New Roman"/>
                <w:sz w:val="22"/>
                <w:szCs w:val="22"/>
              </w:rPr>
              <w:t>80</w:t>
            </w:r>
            <w:r w:rsidRPr="00C033B0">
              <w:rPr>
                <w:rFonts w:ascii="Times New Roman" w:hAnsi="Times New Roman" w:cs="Times New Roman"/>
                <w:sz w:val="22"/>
                <w:szCs w:val="22"/>
              </w:rPr>
              <w:t>2</w:t>
            </w:r>
          </w:p>
        </w:tc>
        <w:tc>
          <w:tcPr>
            <w:tcW w:w="743" w:type="dxa"/>
            <w:tcBorders>
              <w:top w:val="single" w:sz="4" w:space="0" w:color="auto"/>
              <w:left w:val="single" w:sz="4" w:space="0" w:color="auto"/>
            </w:tcBorders>
            <w:shd w:val="clear" w:color="auto" w:fill="FFFFFF"/>
          </w:tcPr>
          <w:p w14:paraId="5851B71D" w14:textId="1679BB64" w:rsidR="00F20DDD" w:rsidRPr="00C033B0" w:rsidRDefault="00C033B0" w:rsidP="00C033B0">
            <w:pPr>
              <w:jc w:val="center"/>
              <w:rPr>
                <w:rFonts w:ascii="Times New Roman" w:hAnsi="Times New Roman" w:cs="Times New Roman"/>
                <w:sz w:val="22"/>
                <w:szCs w:val="22"/>
              </w:rPr>
            </w:pPr>
            <w:r w:rsidRPr="00C033B0">
              <w:rPr>
                <w:rFonts w:ascii="Times New Roman" w:hAnsi="Times New Roman" w:cs="Times New Roman"/>
                <w:sz w:val="22"/>
                <w:szCs w:val="22"/>
              </w:rPr>
              <w:t>0</w:t>
            </w:r>
            <w:r w:rsidR="00C71916" w:rsidRPr="00C033B0">
              <w:rPr>
                <w:rFonts w:ascii="Times New Roman" w:hAnsi="Times New Roman" w:cs="Times New Roman"/>
                <w:sz w:val="22"/>
                <w:szCs w:val="22"/>
              </w:rPr>
              <w:t>,</w:t>
            </w:r>
            <w:r w:rsidRPr="00C033B0">
              <w:rPr>
                <w:rFonts w:ascii="Times New Roman" w:hAnsi="Times New Roman" w:cs="Times New Roman"/>
                <w:sz w:val="22"/>
                <w:szCs w:val="22"/>
              </w:rPr>
              <w:t>8</w:t>
            </w:r>
          </w:p>
        </w:tc>
        <w:tc>
          <w:tcPr>
            <w:tcW w:w="830" w:type="dxa"/>
            <w:tcBorders>
              <w:top w:val="single" w:sz="4" w:space="0" w:color="auto"/>
              <w:left w:val="single" w:sz="4" w:space="0" w:color="auto"/>
              <w:right w:val="single" w:sz="4" w:space="0" w:color="auto"/>
            </w:tcBorders>
            <w:shd w:val="clear" w:color="auto" w:fill="FFFFFF"/>
          </w:tcPr>
          <w:p w14:paraId="51EABDC8" w14:textId="310C54B9" w:rsidR="00F20DDD" w:rsidRPr="00C033B0" w:rsidRDefault="00C033B0" w:rsidP="00C033B0">
            <w:pPr>
              <w:jc w:val="center"/>
              <w:rPr>
                <w:rFonts w:ascii="Times New Roman" w:hAnsi="Times New Roman" w:cs="Times New Roman"/>
                <w:sz w:val="22"/>
                <w:szCs w:val="22"/>
              </w:rPr>
            </w:pPr>
            <w:r w:rsidRPr="00C033B0">
              <w:rPr>
                <w:rFonts w:ascii="Times New Roman" w:hAnsi="Times New Roman" w:cs="Times New Roman"/>
                <w:sz w:val="22"/>
                <w:szCs w:val="22"/>
              </w:rPr>
              <w:t>1</w:t>
            </w:r>
            <w:r w:rsidR="00C71916" w:rsidRPr="00C033B0">
              <w:rPr>
                <w:rFonts w:ascii="Times New Roman" w:hAnsi="Times New Roman" w:cs="Times New Roman"/>
                <w:sz w:val="22"/>
                <w:szCs w:val="22"/>
              </w:rPr>
              <w:t>9</w:t>
            </w:r>
            <w:r w:rsidRPr="00C033B0">
              <w:rPr>
                <w:rFonts w:ascii="Times New Roman" w:hAnsi="Times New Roman" w:cs="Times New Roman"/>
                <w:sz w:val="22"/>
                <w:szCs w:val="22"/>
              </w:rPr>
              <w:t>8</w:t>
            </w:r>
          </w:p>
        </w:tc>
      </w:tr>
      <w:tr w:rsidR="00F20DDD" w:rsidRPr="00C033B0" w14:paraId="05D25EC3" w14:textId="77777777" w:rsidTr="00043B39">
        <w:trPr>
          <w:gridAfter w:val="5"/>
          <w:wAfter w:w="4680" w:type="dxa"/>
          <w:trHeight w:hRule="exact" w:val="293"/>
        </w:trPr>
        <w:tc>
          <w:tcPr>
            <w:tcW w:w="2278" w:type="dxa"/>
            <w:vMerge/>
            <w:tcBorders>
              <w:left w:val="single" w:sz="4" w:space="0" w:color="auto"/>
              <w:bottom w:val="single" w:sz="4" w:space="0" w:color="auto"/>
            </w:tcBorders>
            <w:shd w:val="clear" w:color="auto" w:fill="FFFFFF"/>
          </w:tcPr>
          <w:p w14:paraId="5F2B3AF3" w14:textId="77777777" w:rsidR="00F20DDD" w:rsidRPr="00C033B0" w:rsidRDefault="00F20DDD" w:rsidP="00854DD0">
            <w:pPr>
              <w:jc w:val="center"/>
              <w:rPr>
                <w:rFonts w:ascii="Times New Roman" w:hAnsi="Times New Roman" w:cs="Times New Roman"/>
                <w:sz w:val="22"/>
                <w:szCs w:val="22"/>
              </w:rPr>
            </w:pPr>
          </w:p>
        </w:tc>
        <w:tc>
          <w:tcPr>
            <w:tcW w:w="1276" w:type="dxa"/>
            <w:vMerge/>
            <w:tcBorders>
              <w:left w:val="single" w:sz="4" w:space="0" w:color="auto"/>
              <w:right w:val="single" w:sz="4" w:space="0" w:color="auto"/>
            </w:tcBorders>
            <w:shd w:val="clear" w:color="auto" w:fill="FFFFFF"/>
          </w:tcPr>
          <w:p w14:paraId="18816FE5" w14:textId="77777777" w:rsidR="00F20DDD" w:rsidRPr="00C033B0" w:rsidRDefault="00F20DDD" w:rsidP="007D41D4">
            <w:pPr>
              <w:pStyle w:val="210"/>
              <w:shd w:val="clear" w:color="auto" w:fill="auto"/>
              <w:spacing w:before="0" w:line="240" w:lineRule="exact"/>
              <w:ind w:left="240" w:firstLine="0"/>
              <w:jc w:val="center"/>
              <w:rPr>
                <w:rStyle w:val="212pt"/>
                <w:sz w:val="22"/>
                <w:szCs w:val="22"/>
              </w:rPr>
            </w:pPr>
          </w:p>
        </w:tc>
        <w:tc>
          <w:tcPr>
            <w:tcW w:w="1042" w:type="dxa"/>
            <w:tcBorders>
              <w:top w:val="single" w:sz="4" w:space="0" w:color="auto"/>
              <w:left w:val="single" w:sz="4" w:space="0" w:color="auto"/>
            </w:tcBorders>
            <w:shd w:val="clear" w:color="auto" w:fill="FFFFFF"/>
            <w:vAlign w:val="bottom"/>
          </w:tcPr>
          <w:p w14:paraId="38AE6215" w14:textId="16BECE22" w:rsidR="00F20DDD" w:rsidRPr="00C033B0" w:rsidRDefault="00F20DDD" w:rsidP="00C71916">
            <w:pPr>
              <w:pStyle w:val="210"/>
              <w:shd w:val="clear" w:color="auto" w:fill="auto"/>
              <w:spacing w:before="0" w:line="240" w:lineRule="exact"/>
              <w:ind w:firstLine="0"/>
              <w:jc w:val="center"/>
              <w:rPr>
                <w:rStyle w:val="212pt"/>
                <w:sz w:val="22"/>
                <w:szCs w:val="22"/>
              </w:rPr>
            </w:pPr>
            <w:r w:rsidRPr="00C033B0">
              <w:rPr>
                <w:rStyle w:val="212pt"/>
                <w:sz w:val="22"/>
                <w:szCs w:val="22"/>
              </w:rPr>
              <w:t>3</w:t>
            </w:r>
          </w:p>
        </w:tc>
        <w:tc>
          <w:tcPr>
            <w:tcW w:w="804" w:type="dxa"/>
            <w:tcBorders>
              <w:top w:val="single" w:sz="4" w:space="0" w:color="auto"/>
              <w:left w:val="single" w:sz="4" w:space="0" w:color="auto"/>
            </w:tcBorders>
            <w:shd w:val="clear" w:color="auto" w:fill="FFFFFF"/>
          </w:tcPr>
          <w:p w14:paraId="14F59AD2" w14:textId="77777777" w:rsidR="00F20DDD" w:rsidRPr="00C033B0" w:rsidRDefault="00F20DDD" w:rsidP="00854DD0">
            <w:pPr>
              <w:jc w:val="center"/>
              <w:rPr>
                <w:rFonts w:ascii="Times New Roman" w:hAnsi="Times New Roman" w:cs="Times New Roman"/>
                <w:sz w:val="22"/>
                <w:szCs w:val="22"/>
              </w:rPr>
            </w:pPr>
          </w:p>
        </w:tc>
        <w:tc>
          <w:tcPr>
            <w:tcW w:w="793" w:type="dxa"/>
            <w:tcBorders>
              <w:top w:val="single" w:sz="4" w:space="0" w:color="auto"/>
              <w:left w:val="single" w:sz="4" w:space="0" w:color="auto"/>
            </w:tcBorders>
            <w:shd w:val="clear" w:color="auto" w:fill="FFFFFF"/>
          </w:tcPr>
          <w:p w14:paraId="2D411FF0" w14:textId="77777777" w:rsidR="00F20DDD" w:rsidRPr="00C033B0" w:rsidRDefault="00F20DDD" w:rsidP="00854DD0">
            <w:pPr>
              <w:jc w:val="center"/>
              <w:rPr>
                <w:rFonts w:ascii="Times New Roman" w:hAnsi="Times New Roman" w:cs="Times New Roman"/>
                <w:sz w:val="22"/>
                <w:szCs w:val="22"/>
              </w:rPr>
            </w:pPr>
          </w:p>
        </w:tc>
        <w:tc>
          <w:tcPr>
            <w:tcW w:w="826" w:type="dxa"/>
            <w:tcBorders>
              <w:top w:val="single" w:sz="4" w:space="0" w:color="auto"/>
              <w:left w:val="single" w:sz="4" w:space="0" w:color="auto"/>
            </w:tcBorders>
            <w:shd w:val="clear" w:color="auto" w:fill="FFFFFF"/>
          </w:tcPr>
          <w:p w14:paraId="36731620" w14:textId="77777777" w:rsidR="00F20DDD" w:rsidRPr="00C033B0" w:rsidRDefault="00F20DDD" w:rsidP="00854DD0">
            <w:pPr>
              <w:jc w:val="center"/>
              <w:rPr>
                <w:rFonts w:ascii="Times New Roman" w:hAnsi="Times New Roman" w:cs="Times New Roman"/>
                <w:sz w:val="22"/>
                <w:szCs w:val="22"/>
              </w:rPr>
            </w:pPr>
          </w:p>
        </w:tc>
        <w:tc>
          <w:tcPr>
            <w:tcW w:w="734" w:type="dxa"/>
            <w:tcBorders>
              <w:top w:val="single" w:sz="4" w:space="0" w:color="auto"/>
              <w:left w:val="single" w:sz="4" w:space="0" w:color="auto"/>
            </w:tcBorders>
            <w:shd w:val="clear" w:color="auto" w:fill="FFFFFF"/>
          </w:tcPr>
          <w:p w14:paraId="78249E97" w14:textId="77777777" w:rsidR="00F20DDD" w:rsidRPr="00C033B0" w:rsidRDefault="00F20DDD" w:rsidP="00854DD0">
            <w:pPr>
              <w:jc w:val="center"/>
              <w:rPr>
                <w:rFonts w:ascii="Times New Roman" w:hAnsi="Times New Roman" w:cs="Times New Roman"/>
                <w:sz w:val="22"/>
                <w:szCs w:val="22"/>
              </w:rPr>
            </w:pPr>
          </w:p>
        </w:tc>
        <w:tc>
          <w:tcPr>
            <w:tcW w:w="816" w:type="dxa"/>
            <w:tcBorders>
              <w:top w:val="single" w:sz="4" w:space="0" w:color="auto"/>
              <w:left w:val="single" w:sz="4" w:space="0" w:color="auto"/>
            </w:tcBorders>
            <w:shd w:val="clear" w:color="auto" w:fill="FFFFFF"/>
          </w:tcPr>
          <w:p w14:paraId="2FE5064F" w14:textId="77777777" w:rsidR="00F20DDD" w:rsidRPr="00C033B0" w:rsidRDefault="00F20DDD" w:rsidP="00854DD0">
            <w:pPr>
              <w:jc w:val="center"/>
              <w:rPr>
                <w:rFonts w:ascii="Times New Roman" w:hAnsi="Times New Roman" w:cs="Times New Roman"/>
                <w:sz w:val="22"/>
                <w:szCs w:val="22"/>
              </w:rPr>
            </w:pPr>
          </w:p>
        </w:tc>
        <w:tc>
          <w:tcPr>
            <w:tcW w:w="743" w:type="dxa"/>
            <w:tcBorders>
              <w:top w:val="single" w:sz="4" w:space="0" w:color="auto"/>
              <w:left w:val="single" w:sz="4" w:space="0" w:color="auto"/>
            </w:tcBorders>
            <w:shd w:val="clear" w:color="auto" w:fill="FFFFFF"/>
          </w:tcPr>
          <w:p w14:paraId="002FDD7E" w14:textId="77777777" w:rsidR="00F20DDD" w:rsidRPr="00C033B0" w:rsidRDefault="00F20DDD" w:rsidP="00854DD0">
            <w:pPr>
              <w:jc w:val="center"/>
              <w:rPr>
                <w:rFonts w:ascii="Times New Roman" w:hAnsi="Times New Roman" w:cs="Times New Roman"/>
                <w:sz w:val="22"/>
                <w:szCs w:val="22"/>
              </w:rPr>
            </w:pPr>
          </w:p>
        </w:tc>
        <w:tc>
          <w:tcPr>
            <w:tcW w:w="830" w:type="dxa"/>
            <w:tcBorders>
              <w:top w:val="single" w:sz="4" w:space="0" w:color="auto"/>
              <w:left w:val="single" w:sz="4" w:space="0" w:color="auto"/>
              <w:right w:val="single" w:sz="4" w:space="0" w:color="auto"/>
            </w:tcBorders>
            <w:shd w:val="clear" w:color="auto" w:fill="FFFFFF"/>
          </w:tcPr>
          <w:p w14:paraId="4750E79D" w14:textId="77777777" w:rsidR="00F20DDD" w:rsidRPr="00C033B0" w:rsidRDefault="00F20DDD" w:rsidP="00854DD0">
            <w:pPr>
              <w:jc w:val="center"/>
              <w:rPr>
                <w:rFonts w:ascii="Times New Roman" w:hAnsi="Times New Roman" w:cs="Times New Roman"/>
                <w:sz w:val="22"/>
                <w:szCs w:val="22"/>
              </w:rPr>
            </w:pPr>
          </w:p>
        </w:tc>
      </w:tr>
      <w:tr w:rsidR="00F20DDD" w:rsidRPr="00C033B0" w14:paraId="6E7DBCD9" w14:textId="77777777" w:rsidTr="00043B39">
        <w:trPr>
          <w:gridAfter w:val="5"/>
          <w:wAfter w:w="4680" w:type="dxa"/>
          <w:trHeight w:hRule="exact" w:val="293"/>
        </w:trPr>
        <w:tc>
          <w:tcPr>
            <w:tcW w:w="2278" w:type="dxa"/>
            <w:vMerge/>
            <w:tcBorders>
              <w:left w:val="single" w:sz="4" w:space="0" w:color="auto"/>
              <w:bottom w:val="single" w:sz="4" w:space="0" w:color="auto"/>
            </w:tcBorders>
            <w:shd w:val="clear" w:color="auto" w:fill="FFFFFF"/>
          </w:tcPr>
          <w:p w14:paraId="62D69992" w14:textId="77777777" w:rsidR="00F20DDD" w:rsidRPr="00C033B0" w:rsidRDefault="00F20DDD" w:rsidP="00854DD0">
            <w:pPr>
              <w:jc w:val="center"/>
              <w:rPr>
                <w:rFonts w:ascii="Times New Roman" w:hAnsi="Times New Roman" w:cs="Times New Roman"/>
                <w:sz w:val="22"/>
                <w:szCs w:val="22"/>
              </w:rPr>
            </w:pPr>
          </w:p>
        </w:tc>
        <w:tc>
          <w:tcPr>
            <w:tcW w:w="1276" w:type="dxa"/>
            <w:vMerge/>
            <w:tcBorders>
              <w:left w:val="single" w:sz="4" w:space="0" w:color="auto"/>
              <w:right w:val="single" w:sz="4" w:space="0" w:color="auto"/>
            </w:tcBorders>
            <w:shd w:val="clear" w:color="auto" w:fill="FFFFFF"/>
          </w:tcPr>
          <w:p w14:paraId="5DCE5B1E" w14:textId="77777777" w:rsidR="00F20DDD" w:rsidRPr="00C033B0" w:rsidRDefault="00F20DDD" w:rsidP="007D41D4">
            <w:pPr>
              <w:pStyle w:val="210"/>
              <w:shd w:val="clear" w:color="auto" w:fill="auto"/>
              <w:spacing w:before="0" w:line="240" w:lineRule="exact"/>
              <w:ind w:left="240" w:firstLine="0"/>
              <w:jc w:val="center"/>
              <w:rPr>
                <w:rStyle w:val="212pt"/>
                <w:sz w:val="22"/>
                <w:szCs w:val="22"/>
              </w:rPr>
            </w:pPr>
          </w:p>
        </w:tc>
        <w:tc>
          <w:tcPr>
            <w:tcW w:w="1042" w:type="dxa"/>
            <w:tcBorders>
              <w:top w:val="single" w:sz="4" w:space="0" w:color="auto"/>
              <w:left w:val="single" w:sz="4" w:space="0" w:color="auto"/>
            </w:tcBorders>
            <w:shd w:val="clear" w:color="auto" w:fill="FFFFFF"/>
            <w:vAlign w:val="bottom"/>
          </w:tcPr>
          <w:p w14:paraId="508A6903" w14:textId="30F6B6CF" w:rsidR="00F20DDD" w:rsidRPr="00C033B0" w:rsidRDefault="00F20DDD" w:rsidP="00C71916">
            <w:pPr>
              <w:pStyle w:val="210"/>
              <w:shd w:val="clear" w:color="auto" w:fill="auto"/>
              <w:spacing w:before="0" w:line="240" w:lineRule="exact"/>
              <w:ind w:firstLine="0"/>
              <w:jc w:val="center"/>
              <w:rPr>
                <w:rStyle w:val="212pt"/>
                <w:sz w:val="22"/>
                <w:szCs w:val="22"/>
              </w:rPr>
            </w:pPr>
            <w:r w:rsidRPr="00C033B0">
              <w:rPr>
                <w:rStyle w:val="212pt"/>
                <w:sz w:val="22"/>
                <w:szCs w:val="22"/>
              </w:rPr>
              <w:t>4</w:t>
            </w:r>
          </w:p>
        </w:tc>
        <w:tc>
          <w:tcPr>
            <w:tcW w:w="804" w:type="dxa"/>
            <w:tcBorders>
              <w:top w:val="single" w:sz="4" w:space="0" w:color="auto"/>
              <w:left w:val="single" w:sz="4" w:space="0" w:color="auto"/>
            </w:tcBorders>
            <w:shd w:val="clear" w:color="auto" w:fill="FFFFFF"/>
          </w:tcPr>
          <w:p w14:paraId="68EB6D22" w14:textId="67878124" w:rsidR="00F20DDD" w:rsidRPr="00C033B0" w:rsidRDefault="00C033B0" w:rsidP="00C033B0">
            <w:pPr>
              <w:jc w:val="center"/>
              <w:rPr>
                <w:rFonts w:ascii="Times New Roman" w:hAnsi="Times New Roman" w:cs="Times New Roman"/>
                <w:sz w:val="22"/>
                <w:szCs w:val="22"/>
              </w:rPr>
            </w:pPr>
            <w:r w:rsidRPr="00C033B0">
              <w:rPr>
                <w:rFonts w:ascii="Times New Roman" w:hAnsi="Times New Roman" w:cs="Times New Roman"/>
                <w:sz w:val="22"/>
                <w:szCs w:val="22"/>
              </w:rPr>
              <w:t>9</w:t>
            </w:r>
            <w:r w:rsidR="00C71916" w:rsidRPr="00C033B0">
              <w:rPr>
                <w:rFonts w:ascii="Times New Roman" w:hAnsi="Times New Roman" w:cs="Times New Roman"/>
                <w:sz w:val="22"/>
                <w:szCs w:val="22"/>
              </w:rPr>
              <w:t>78</w:t>
            </w:r>
            <w:r w:rsidRPr="00C033B0">
              <w:rPr>
                <w:rFonts w:ascii="Times New Roman" w:hAnsi="Times New Roman" w:cs="Times New Roman"/>
                <w:sz w:val="22"/>
                <w:szCs w:val="22"/>
              </w:rPr>
              <w:t>0</w:t>
            </w:r>
          </w:p>
        </w:tc>
        <w:tc>
          <w:tcPr>
            <w:tcW w:w="793" w:type="dxa"/>
            <w:tcBorders>
              <w:top w:val="single" w:sz="4" w:space="0" w:color="auto"/>
              <w:left w:val="single" w:sz="4" w:space="0" w:color="auto"/>
            </w:tcBorders>
            <w:shd w:val="clear" w:color="auto" w:fill="FFFFFF"/>
          </w:tcPr>
          <w:p w14:paraId="2AC69169" w14:textId="6E407034" w:rsidR="00F20DDD" w:rsidRPr="00C033B0" w:rsidRDefault="00C033B0" w:rsidP="00C033B0">
            <w:pPr>
              <w:jc w:val="center"/>
              <w:rPr>
                <w:rFonts w:ascii="Times New Roman" w:hAnsi="Times New Roman" w:cs="Times New Roman"/>
                <w:sz w:val="22"/>
                <w:szCs w:val="22"/>
              </w:rPr>
            </w:pPr>
            <w:r w:rsidRPr="00C033B0">
              <w:rPr>
                <w:rFonts w:ascii="Times New Roman" w:hAnsi="Times New Roman" w:cs="Times New Roman"/>
                <w:sz w:val="22"/>
                <w:szCs w:val="22"/>
              </w:rPr>
              <w:t>2</w:t>
            </w:r>
            <w:r w:rsidR="00C71916" w:rsidRPr="00C033B0">
              <w:rPr>
                <w:rFonts w:ascii="Times New Roman" w:hAnsi="Times New Roman" w:cs="Times New Roman"/>
                <w:sz w:val="22"/>
                <w:szCs w:val="22"/>
              </w:rPr>
              <w:t>7,</w:t>
            </w:r>
            <w:r w:rsidRPr="00C033B0">
              <w:rPr>
                <w:rFonts w:ascii="Times New Roman" w:hAnsi="Times New Roman" w:cs="Times New Roman"/>
                <w:sz w:val="22"/>
                <w:szCs w:val="22"/>
              </w:rPr>
              <w:t>2</w:t>
            </w:r>
          </w:p>
        </w:tc>
        <w:tc>
          <w:tcPr>
            <w:tcW w:w="826" w:type="dxa"/>
            <w:tcBorders>
              <w:top w:val="single" w:sz="4" w:space="0" w:color="auto"/>
              <w:left w:val="single" w:sz="4" w:space="0" w:color="auto"/>
            </w:tcBorders>
            <w:shd w:val="clear" w:color="auto" w:fill="FFFFFF"/>
          </w:tcPr>
          <w:p w14:paraId="1EC53DBE" w14:textId="43BCC4D3" w:rsidR="00F20DDD" w:rsidRPr="00C033B0" w:rsidRDefault="00C033B0" w:rsidP="00854DD0">
            <w:pPr>
              <w:jc w:val="center"/>
              <w:rPr>
                <w:rFonts w:ascii="Times New Roman" w:hAnsi="Times New Roman" w:cs="Times New Roman"/>
                <w:sz w:val="22"/>
                <w:szCs w:val="22"/>
              </w:rPr>
            </w:pPr>
            <w:r w:rsidRPr="00C033B0">
              <w:rPr>
                <w:rFonts w:ascii="Times New Roman" w:hAnsi="Times New Roman" w:cs="Times New Roman"/>
                <w:sz w:val="22"/>
                <w:szCs w:val="22"/>
              </w:rPr>
              <w:t>6643</w:t>
            </w:r>
          </w:p>
        </w:tc>
        <w:tc>
          <w:tcPr>
            <w:tcW w:w="734" w:type="dxa"/>
            <w:tcBorders>
              <w:top w:val="single" w:sz="4" w:space="0" w:color="auto"/>
              <w:left w:val="single" w:sz="4" w:space="0" w:color="auto"/>
            </w:tcBorders>
            <w:shd w:val="clear" w:color="auto" w:fill="FFFFFF"/>
          </w:tcPr>
          <w:p w14:paraId="0FDE5846" w14:textId="264CD3F5" w:rsidR="00F20DDD" w:rsidRPr="00C033B0" w:rsidRDefault="00C033B0" w:rsidP="00C033B0">
            <w:pPr>
              <w:jc w:val="center"/>
              <w:rPr>
                <w:rFonts w:ascii="Times New Roman" w:hAnsi="Times New Roman" w:cs="Times New Roman"/>
                <w:sz w:val="22"/>
                <w:szCs w:val="22"/>
              </w:rPr>
            </w:pPr>
            <w:r w:rsidRPr="00C033B0">
              <w:rPr>
                <w:rFonts w:ascii="Times New Roman" w:hAnsi="Times New Roman" w:cs="Times New Roman"/>
                <w:sz w:val="22"/>
                <w:szCs w:val="22"/>
              </w:rPr>
              <w:t>1</w:t>
            </w:r>
            <w:r w:rsidR="00C71916" w:rsidRPr="00C033B0">
              <w:rPr>
                <w:rFonts w:ascii="Times New Roman" w:hAnsi="Times New Roman" w:cs="Times New Roman"/>
                <w:sz w:val="22"/>
                <w:szCs w:val="22"/>
              </w:rPr>
              <w:t>,</w:t>
            </w:r>
            <w:r w:rsidRPr="00C033B0">
              <w:rPr>
                <w:rFonts w:ascii="Times New Roman" w:hAnsi="Times New Roman" w:cs="Times New Roman"/>
                <w:sz w:val="22"/>
                <w:szCs w:val="22"/>
              </w:rPr>
              <w:t>1</w:t>
            </w:r>
          </w:p>
        </w:tc>
        <w:tc>
          <w:tcPr>
            <w:tcW w:w="816" w:type="dxa"/>
            <w:tcBorders>
              <w:top w:val="single" w:sz="4" w:space="0" w:color="auto"/>
              <w:left w:val="single" w:sz="4" w:space="0" w:color="auto"/>
            </w:tcBorders>
            <w:shd w:val="clear" w:color="auto" w:fill="FFFFFF"/>
          </w:tcPr>
          <w:p w14:paraId="5FED3C63" w14:textId="61D03922" w:rsidR="00F20DDD" w:rsidRPr="00C033B0" w:rsidRDefault="00C033B0" w:rsidP="00854DD0">
            <w:pPr>
              <w:jc w:val="center"/>
              <w:rPr>
                <w:rFonts w:ascii="Times New Roman" w:hAnsi="Times New Roman" w:cs="Times New Roman"/>
                <w:sz w:val="22"/>
                <w:szCs w:val="22"/>
              </w:rPr>
            </w:pPr>
            <w:r w:rsidRPr="00C033B0">
              <w:rPr>
                <w:rFonts w:ascii="Times New Roman" w:hAnsi="Times New Roman" w:cs="Times New Roman"/>
                <w:sz w:val="22"/>
                <w:szCs w:val="22"/>
              </w:rPr>
              <w:t>381</w:t>
            </w:r>
          </w:p>
        </w:tc>
        <w:tc>
          <w:tcPr>
            <w:tcW w:w="743" w:type="dxa"/>
            <w:tcBorders>
              <w:top w:val="single" w:sz="4" w:space="0" w:color="auto"/>
              <w:left w:val="single" w:sz="4" w:space="0" w:color="auto"/>
            </w:tcBorders>
            <w:shd w:val="clear" w:color="auto" w:fill="FFFFFF"/>
          </w:tcPr>
          <w:p w14:paraId="2B327C54" w14:textId="1B7DA380" w:rsidR="00F20DDD" w:rsidRPr="00C033B0" w:rsidRDefault="00C033B0" w:rsidP="00854DD0">
            <w:pPr>
              <w:jc w:val="center"/>
              <w:rPr>
                <w:rFonts w:ascii="Times New Roman" w:hAnsi="Times New Roman" w:cs="Times New Roman"/>
                <w:sz w:val="22"/>
                <w:szCs w:val="22"/>
              </w:rPr>
            </w:pPr>
            <w:r w:rsidRPr="00C033B0">
              <w:rPr>
                <w:rFonts w:ascii="Times New Roman" w:hAnsi="Times New Roman" w:cs="Times New Roman"/>
                <w:sz w:val="22"/>
                <w:szCs w:val="22"/>
              </w:rPr>
              <w:t>13</w:t>
            </w:r>
            <w:r w:rsidR="00C71916" w:rsidRPr="00C033B0">
              <w:rPr>
                <w:rFonts w:ascii="Times New Roman" w:hAnsi="Times New Roman" w:cs="Times New Roman"/>
                <w:sz w:val="22"/>
                <w:szCs w:val="22"/>
              </w:rPr>
              <w:t>,6</w:t>
            </w:r>
          </w:p>
        </w:tc>
        <w:tc>
          <w:tcPr>
            <w:tcW w:w="830" w:type="dxa"/>
            <w:tcBorders>
              <w:top w:val="single" w:sz="4" w:space="0" w:color="auto"/>
              <w:left w:val="single" w:sz="4" w:space="0" w:color="auto"/>
              <w:right w:val="single" w:sz="4" w:space="0" w:color="auto"/>
            </w:tcBorders>
            <w:shd w:val="clear" w:color="auto" w:fill="FFFFFF"/>
          </w:tcPr>
          <w:p w14:paraId="4AD87E9A" w14:textId="10408D35" w:rsidR="00F20DDD" w:rsidRPr="00C033B0" w:rsidRDefault="00C033B0" w:rsidP="00854DD0">
            <w:pPr>
              <w:jc w:val="center"/>
              <w:rPr>
                <w:rFonts w:ascii="Times New Roman" w:hAnsi="Times New Roman" w:cs="Times New Roman"/>
                <w:sz w:val="22"/>
                <w:szCs w:val="22"/>
              </w:rPr>
            </w:pPr>
            <w:r w:rsidRPr="00C033B0">
              <w:rPr>
                <w:rFonts w:ascii="Times New Roman" w:hAnsi="Times New Roman" w:cs="Times New Roman"/>
                <w:sz w:val="22"/>
                <w:szCs w:val="22"/>
              </w:rPr>
              <w:t>2756</w:t>
            </w:r>
          </w:p>
        </w:tc>
      </w:tr>
      <w:tr w:rsidR="00F20DDD" w:rsidRPr="00C033B0" w14:paraId="7463FB22" w14:textId="77777777" w:rsidTr="00043B39">
        <w:trPr>
          <w:gridAfter w:val="5"/>
          <w:wAfter w:w="4680" w:type="dxa"/>
          <w:trHeight w:hRule="exact" w:val="293"/>
        </w:trPr>
        <w:tc>
          <w:tcPr>
            <w:tcW w:w="2278" w:type="dxa"/>
            <w:vMerge/>
            <w:tcBorders>
              <w:left w:val="single" w:sz="4" w:space="0" w:color="auto"/>
              <w:bottom w:val="single" w:sz="4" w:space="0" w:color="auto"/>
            </w:tcBorders>
            <w:shd w:val="clear" w:color="auto" w:fill="FFFFFF"/>
          </w:tcPr>
          <w:p w14:paraId="03871AB1" w14:textId="77777777" w:rsidR="00F20DDD" w:rsidRPr="00C033B0" w:rsidRDefault="00F20DDD" w:rsidP="00854DD0">
            <w:pPr>
              <w:jc w:val="center"/>
              <w:rPr>
                <w:rFonts w:ascii="Times New Roman" w:hAnsi="Times New Roman" w:cs="Times New Roman"/>
                <w:sz w:val="22"/>
                <w:szCs w:val="22"/>
              </w:rPr>
            </w:pPr>
          </w:p>
        </w:tc>
        <w:tc>
          <w:tcPr>
            <w:tcW w:w="1276" w:type="dxa"/>
            <w:vMerge/>
            <w:tcBorders>
              <w:left w:val="single" w:sz="4" w:space="0" w:color="auto"/>
              <w:bottom w:val="single" w:sz="4" w:space="0" w:color="auto"/>
              <w:right w:val="single" w:sz="4" w:space="0" w:color="auto"/>
            </w:tcBorders>
            <w:shd w:val="clear" w:color="auto" w:fill="FFFFFF"/>
          </w:tcPr>
          <w:p w14:paraId="7117A149" w14:textId="77777777" w:rsidR="00F20DDD" w:rsidRPr="00C033B0" w:rsidRDefault="00F20DDD" w:rsidP="007D41D4">
            <w:pPr>
              <w:pStyle w:val="210"/>
              <w:shd w:val="clear" w:color="auto" w:fill="auto"/>
              <w:spacing w:before="0" w:line="240" w:lineRule="exact"/>
              <w:ind w:left="240" w:firstLine="0"/>
              <w:jc w:val="center"/>
              <w:rPr>
                <w:rStyle w:val="212pt"/>
                <w:sz w:val="22"/>
                <w:szCs w:val="22"/>
              </w:rPr>
            </w:pPr>
          </w:p>
        </w:tc>
        <w:tc>
          <w:tcPr>
            <w:tcW w:w="1042" w:type="dxa"/>
            <w:tcBorders>
              <w:top w:val="single" w:sz="4" w:space="0" w:color="auto"/>
              <w:left w:val="single" w:sz="4" w:space="0" w:color="auto"/>
              <w:bottom w:val="single" w:sz="4" w:space="0" w:color="auto"/>
            </w:tcBorders>
            <w:shd w:val="clear" w:color="auto" w:fill="FFFFFF"/>
            <w:vAlign w:val="bottom"/>
          </w:tcPr>
          <w:p w14:paraId="32935512" w14:textId="03CFEF7B" w:rsidR="00F20DDD" w:rsidRPr="00C033B0" w:rsidRDefault="00F20DDD" w:rsidP="00C71916">
            <w:pPr>
              <w:pStyle w:val="210"/>
              <w:shd w:val="clear" w:color="auto" w:fill="auto"/>
              <w:spacing w:before="0" w:line="240" w:lineRule="exact"/>
              <w:ind w:firstLine="0"/>
              <w:jc w:val="center"/>
              <w:rPr>
                <w:rStyle w:val="212pt"/>
                <w:sz w:val="22"/>
                <w:szCs w:val="22"/>
              </w:rPr>
            </w:pPr>
            <w:r w:rsidRPr="00C033B0">
              <w:rPr>
                <w:rStyle w:val="212pt"/>
                <w:sz w:val="22"/>
                <w:szCs w:val="22"/>
              </w:rPr>
              <w:t>Разом</w:t>
            </w:r>
          </w:p>
        </w:tc>
        <w:tc>
          <w:tcPr>
            <w:tcW w:w="804" w:type="dxa"/>
            <w:tcBorders>
              <w:top w:val="single" w:sz="4" w:space="0" w:color="auto"/>
              <w:left w:val="single" w:sz="4" w:space="0" w:color="auto"/>
              <w:bottom w:val="single" w:sz="4" w:space="0" w:color="auto"/>
            </w:tcBorders>
            <w:shd w:val="clear" w:color="auto" w:fill="FFFFFF"/>
          </w:tcPr>
          <w:p w14:paraId="59336E93" w14:textId="3161A752" w:rsidR="00F20DDD" w:rsidRPr="00C033B0" w:rsidRDefault="00C71916" w:rsidP="00C033B0">
            <w:pPr>
              <w:jc w:val="center"/>
              <w:rPr>
                <w:rFonts w:ascii="Times New Roman" w:hAnsi="Times New Roman" w:cs="Times New Roman"/>
                <w:sz w:val="22"/>
                <w:szCs w:val="22"/>
              </w:rPr>
            </w:pPr>
            <w:r w:rsidRPr="00C033B0">
              <w:rPr>
                <w:rFonts w:ascii="Times New Roman" w:hAnsi="Times New Roman" w:cs="Times New Roman"/>
                <w:sz w:val="22"/>
                <w:szCs w:val="22"/>
              </w:rPr>
              <w:t>12</w:t>
            </w:r>
            <w:r w:rsidR="00C033B0" w:rsidRPr="00C033B0">
              <w:rPr>
                <w:rFonts w:ascii="Times New Roman" w:hAnsi="Times New Roman" w:cs="Times New Roman"/>
                <w:sz w:val="22"/>
                <w:szCs w:val="22"/>
              </w:rPr>
              <w:t>780</w:t>
            </w:r>
          </w:p>
        </w:tc>
        <w:tc>
          <w:tcPr>
            <w:tcW w:w="793" w:type="dxa"/>
            <w:tcBorders>
              <w:top w:val="single" w:sz="4" w:space="0" w:color="auto"/>
              <w:left w:val="single" w:sz="4" w:space="0" w:color="auto"/>
              <w:bottom w:val="single" w:sz="4" w:space="0" w:color="auto"/>
            </w:tcBorders>
            <w:shd w:val="clear" w:color="auto" w:fill="FFFFFF"/>
          </w:tcPr>
          <w:p w14:paraId="2525F1D8" w14:textId="5B5292A3" w:rsidR="00F20DDD" w:rsidRPr="00C033B0" w:rsidRDefault="00C033B0" w:rsidP="00C033B0">
            <w:pPr>
              <w:jc w:val="center"/>
              <w:rPr>
                <w:rFonts w:ascii="Times New Roman" w:hAnsi="Times New Roman" w:cs="Times New Roman"/>
                <w:sz w:val="22"/>
                <w:szCs w:val="22"/>
              </w:rPr>
            </w:pPr>
            <w:r w:rsidRPr="00C033B0">
              <w:rPr>
                <w:rFonts w:ascii="Times New Roman" w:hAnsi="Times New Roman" w:cs="Times New Roman"/>
                <w:sz w:val="22"/>
                <w:szCs w:val="22"/>
              </w:rPr>
              <w:t>2</w:t>
            </w:r>
            <w:r w:rsidR="00C71916" w:rsidRPr="00C033B0">
              <w:rPr>
                <w:rFonts w:ascii="Times New Roman" w:hAnsi="Times New Roman" w:cs="Times New Roman"/>
                <w:sz w:val="22"/>
                <w:szCs w:val="22"/>
              </w:rPr>
              <w:t>7,</w:t>
            </w:r>
            <w:r w:rsidRPr="00C033B0">
              <w:rPr>
                <w:rFonts w:ascii="Times New Roman" w:hAnsi="Times New Roman" w:cs="Times New Roman"/>
                <w:sz w:val="22"/>
                <w:szCs w:val="22"/>
              </w:rPr>
              <w:t>2</w:t>
            </w:r>
          </w:p>
        </w:tc>
        <w:tc>
          <w:tcPr>
            <w:tcW w:w="826" w:type="dxa"/>
            <w:tcBorders>
              <w:top w:val="single" w:sz="4" w:space="0" w:color="auto"/>
              <w:left w:val="single" w:sz="4" w:space="0" w:color="auto"/>
              <w:bottom w:val="single" w:sz="4" w:space="0" w:color="auto"/>
            </w:tcBorders>
            <w:shd w:val="clear" w:color="auto" w:fill="FFFFFF"/>
          </w:tcPr>
          <w:p w14:paraId="3BBBA949" w14:textId="1FE5A277" w:rsidR="00F20DDD" w:rsidRPr="00C033B0" w:rsidRDefault="00C033B0" w:rsidP="00854DD0">
            <w:pPr>
              <w:jc w:val="center"/>
              <w:rPr>
                <w:rFonts w:ascii="Times New Roman" w:hAnsi="Times New Roman" w:cs="Times New Roman"/>
                <w:sz w:val="22"/>
                <w:szCs w:val="22"/>
              </w:rPr>
            </w:pPr>
            <w:r w:rsidRPr="00C033B0">
              <w:rPr>
                <w:rFonts w:ascii="Times New Roman" w:hAnsi="Times New Roman" w:cs="Times New Roman"/>
                <w:sz w:val="22"/>
                <w:szCs w:val="22"/>
              </w:rPr>
              <w:t>66</w:t>
            </w:r>
            <w:r w:rsidR="00C71916" w:rsidRPr="00C033B0">
              <w:rPr>
                <w:rFonts w:ascii="Times New Roman" w:hAnsi="Times New Roman" w:cs="Times New Roman"/>
                <w:sz w:val="22"/>
                <w:szCs w:val="22"/>
              </w:rPr>
              <w:t>4</w:t>
            </w:r>
            <w:r w:rsidRPr="00C033B0">
              <w:rPr>
                <w:rFonts w:ascii="Times New Roman" w:hAnsi="Times New Roman" w:cs="Times New Roman"/>
                <w:sz w:val="22"/>
                <w:szCs w:val="22"/>
              </w:rPr>
              <w:t>3</w:t>
            </w:r>
          </w:p>
        </w:tc>
        <w:tc>
          <w:tcPr>
            <w:tcW w:w="734" w:type="dxa"/>
            <w:tcBorders>
              <w:top w:val="single" w:sz="4" w:space="0" w:color="auto"/>
              <w:left w:val="single" w:sz="4" w:space="0" w:color="auto"/>
              <w:bottom w:val="single" w:sz="4" w:space="0" w:color="auto"/>
            </w:tcBorders>
            <w:shd w:val="clear" w:color="auto" w:fill="FFFFFF"/>
          </w:tcPr>
          <w:p w14:paraId="295A29BE" w14:textId="6B234FCB" w:rsidR="00F20DDD" w:rsidRPr="00C033B0" w:rsidRDefault="00C71916" w:rsidP="00C033B0">
            <w:pPr>
              <w:jc w:val="center"/>
              <w:rPr>
                <w:rFonts w:ascii="Times New Roman" w:hAnsi="Times New Roman" w:cs="Times New Roman"/>
                <w:sz w:val="22"/>
                <w:szCs w:val="22"/>
              </w:rPr>
            </w:pPr>
            <w:r w:rsidRPr="00C033B0">
              <w:rPr>
                <w:rFonts w:ascii="Times New Roman" w:hAnsi="Times New Roman" w:cs="Times New Roman"/>
                <w:sz w:val="22"/>
                <w:szCs w:val="22"/>
              </w:rPr>
              <w:t>1</w:t>
            </w:r>
            <w:r w:rsidR="00C033B0" w:rsidRPr="00C033B0">
              <w:rPr>
                <w:rFonts w:ascii="Times New Roman" w:hAnsi="Times New Roman" w:cs="Times New Roman"/>
                <w:sz w:val="22"/>
                <w:szCs w:val="22"/>
              </w:rPr>
              <w:t>5</w:t>
            </w:r>
            <w:r w:rsidRPr="00C033B0">
              <w:rPr>
                <w:rFonts w:ascii="Times New Roman" w:hAnsi="Times New Roman" w:cs="Times New Roman"/>
                <w:sz w:val="22"/>
                <w:szCs w:val="22"/>
              </w:rPr>
              <w:t>,</w:t>
            </w:r>
            <w:r w:rsidR="00C033B0" w:rsidRPr="00C033B0">
              <w:rPr>
                <w:rFonts w:ascii="Times New Roman" w:hAnsi="Times New Roman" w:cs="Times New Roman"/>
                <w:sz w:val="22"/>
                <w:szCs w:val="22"/>
              </w:rPr>
              <w:t>8</w:t>
            </w:r>
          </w:p>
        </w:tc>
        <w:tc>
          <w:tcPr>
            <w:tcW w:w="816" w:type="dxa"/>
            <w:tcBorders>
              <w:top w:val="single" w:sz="4" w:space="0" w:color="auto"/>
              <w:left w:val="single" w:sz="4" w:space="0" w:color="auto"/>
              <w:bottom w:val="single" w:sz="4" w:space="0" w:color="auto"/>
            </w:tcBorders>
            <w:shd w:val="clear" w:color="auto" w:fill="FFFFFF"/>
          </w:tcPr>
          <w:p w14:paraId="030017CC" w14:textId="5C9E6B48" w:rsidR="00F20DDD" w:rsidRPr="00C033B0" w:rsidRDefault="00C71916" w:rsidP="00C033B0">
            <w:pPr>
              <w:jc w:val="center"/>
              <w:rPr>
                <w:rFonts w:ascii="Times New Roman" w:hAnsi="Times New Roman" w:cs="Times New Roman"/>
                <w:sz w:val="22"/>
                <w:szCs w:val="22"/>
              </w:rPr>
            </w:pPr>
            <w:r w:rsidRPr="00C033B0">
              <w:rPr>
                <w:rFonts w:ascii="Times New Roman" w:hAnsi="Times New Roman" w:cs="Times New Roman"/>
                <w:sz w:val="22"/>
                <w:szCs w:val="22"/>
              </w:rPr>
              <w:t>3</w:t>
            </w:r>
            <w:r w:rsidR="00C033B0" w:rsidRPr="00C033B0">
              <w:rPr>
                <w:rFonts w:ascii="Times New Roman" w:hAnsi="Times New Roman" w:cs="Times New Roman"/>
                <w:sz w:val="22"/>
                <w:szCs w:val="22"/>
              </w:rPr>
              <w:t>183</w:t>
            </w:r>
          </w:p>
        </w:tc>
        <w:tc>
          <w:tcPr>
            <w:tcW w:w="743" w:type="dxa"/>
            <w:tcBorders>
              <w:top w:val="single" w:sz="4" w:space="0" w:color="auto"/>
              <w:left w:val="single" w:sz="4" w:space="0" w:color="auto"/>
              <w:bottom w:val="single" w:sz="4" w:space="0" w:color="auto"/>
            </w:tcBorders>
            <w:shd w:val="clear" w:color="auto" w:fill="FFFFFF"/>
          </w:tcPr>
          <w:p w14:paraId="359DA24F" w14:textId="64004111" w:rsidR="00F20DDD" w:rsidRPr="00C033B0" w:rsidRDefault="00C033B0" w:rsidP="00C033B0">
            <w:pPr>
              <w:jc w:val="center"/>
              <w:rPr>
                <w:rFonts w:ascii="Times New Roman" w:hAnsi="Times New Roman" w:cs="Times New Roman"/>
                <w:sz w:val="22"/>
                <w:szCs w:val="22"/>
              </w:rPr>
            </w:pPr>
            <w:r w:rsidRPr="00C033B0">
              <w:rPr>
                <w:rFonts w:ascii="Times New Roman" w:hAnsi="Times New Roman" w:cs="Times New Roman"/>
                <w:sz w:val="22"/>
                <w:szCs w:val="22"/>
              </w:rPr>
              <w:t>14,4</w:t>
            </w:r>
          </w:p>
        </w:tc>
        <w:tc>
          <w:tcPr>
            <w:tcW w:w="830" w:type="dxa"/>
            <w:tcBorders>
              <w:top w:val="single" w:sz="4" w:space="0" w:color="auto"/>
              <w:left w:val="single" w:sz="4" w:space="0" w:color="auto"/>
              <w:bottom w:val="single" w:sz="4" w:space="0" w:color="auto"/>
              <w:right w:val="single" w:sz="4" w:space="0" w:color="auto"/>
            </w:tcBorders>
            <w:shd w:val="clear" w:color="auto" w:fill="FFFFFF"/>
          </w:tcPr>
          <w:p w14:paraId="7B688930" w14:textId="00D861C9" w:rsidR="00F20DDD" w:rsidRPr="00C033B0" w:rsidRDefault="00C71916" w:rsidP="00C033B0">
            <w:pPr>
              <w:jc w:val="center"/>
              <w:rPr>
                <w:rFonts w:ascii="Times New Roman" w:hAnsi="Times New Roman" w:cs="Times New Roman"/>
                <w:sz w:val="22"/>
                <w:szCs w:val="22"/>
              </w:rPr>
            </w:pPr>
            <w:r w:rsidRPr="00C033B0">
              <w:rPr>
                <w:rFonts w:ascii="Times New Roman" w:hAnsi="Times New Roman" w:cs="Times New Roman"/>
                <w:sz w:val="22"/>
                <w:szCs w:val="22"/>
              </w:rPr>
              <w:t>2</w:t>
            </w:r>
            <w:r w:rsidR="00C033B0" w:rsidRPr="00C033B0">
              <w:rPr>
                <w:rFonts w:ascii="Times New Roman" w:hAnsi="Times New Roman" w:cs="Times New Roman"/>
                <w:sz w:val="22"/>
                <w:szCs w:val="22"/>
              </w:rPr>
              <w:t>954</w:t>
            </w:r>
          </w:p>
        </w:tc>
      </w:tr>
      <w:tr w:rsidR="00F20DDD" w:rsidRPr="00C033B0" w14:paraId="6F466B35" w14:textId="1022AB2F" w:rsidTr="00C033B0">
        <w:trPr>
          <w:trHeight w:hRule="exact" w:val="317"/>
        </w:trPr>
        <w:tc>
          <w:tcPr>
            <w:tcW w:w="2278" w:type="dxa"/>
            <w:vMerge/>
            <w:tcBorders>
              <w:left w:val="single" w:sz="4" w:space="0" w:color="auto"/>
              <w:bottom w:val="single" w:sz="4" w:space="0" w:color="auto"/>
            </w:tcBorders>
            <w:shd w:val="clear" w:color="auto" w:fill="FFFFFF"/>
          </w:tcPr>
          <w:p w14:paraId="5614AED4" w14:textId="77777777" w:rsidR="00F20DDD" w:rsidRPr="00C033B0" w:rsidRDefault="00F20DDD" w:rsidP="00854DD0">
            <w:pPr>
              <w:jc w:val="center"/>
              <w:rPr>
                <w:rFonts w:ascii="Times New Roman" w:hAnsi="Times New Roman"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BEC1BA7" w14:textId="3EC777A6" w:rsidR="00F20DDD" w:rsidRPr="00C033B0" w:rsidRDefault="00F20DDD" w:rsidP="00C033B0">
            <w:pPr>
              <w:pStyle w:val="210"/>
              <w:shd w:val="clear" w:color="auto" w:fill="auto"/>
              <w:spacing w:before="0" w:line="240" w:lineRule="exact"/>
              <w:ind w:firstLine="0"/>
              <w:jc w:val="center"/>
              <w:rPr>
                <w:rStyle w:val="212pt"/>
                <w:sz w:val="22"/>
                <w:szCs w:val="22"/>
              </w:rPr>
            </w:pPr>
            <w:r w:rsidRPr="00C033B0">
              <w:rPr>
                <w:rStyle w:val="212pt"/>
                <w:sz w:val="22"/>
                <w:szCs w:val="22"/>
              </w:rPr>
              <w:t>неосвоєна</w:t>
            </w:r>
          </w:p>
        </w:tc>
        <w:tc>
          <w:tcPr>
            <w:tcW w:w="1042" w:type="dxa"/>
            <w:tcBorders>
              <w:top w:val="single" w:sz="4" w:space="0" w:color="auto"/>
              <w:left w:val="single" w:sz="4" w:space="0" w:color="auto"/>
              <w:bottom w:val="single" w:sz="4" w:space="0" w:color="auto"/>
            </w:tcBorders>
            <w:shd w:val="clear" w:color="auto" w:fill="FFFFFF"/>
            <w:vAlign w:val="bottom"/>
          </w:tcPr>
          <w:p w14:paraId="7283ED0E" w14:textId="7A5FE549" w:rsidR="00F20DDD" w:rsidRPr="00C033B0" w:rsidRDefault="00F20DDD" w:rsidP="00C71916">
            <w:pPr>
              <w:pStyle w:val="210"/>
              <w:shd w:val="clear" w:color="auto" w:fill="auto"/>
              <w:spacing w:before="0" w:line="240" w:lineRule="exact"/>
              <w:ind w:firstLine="0"/>
              <w:jc w:val="center"/>
              <w:rPr>
                <w:sz w:val="22"/>
                <w:szCs w:val="22"/>
              </w:rPr>
            </w:pPr>
            <w:r w:rsidRPr="00C033B0">
              <w:rPr>
                <w:rStyle w:val="212pt"/>
                <w:sz w:val="22"/>
                <w:szCs w:val="22"/>
              </w:rPr>
              <w:t>Разом</w:t>
            </w:r>
          </w:p>
        </w:tc>
        <w:tc>
          <w:tcPr>
            <w:tcW w:w="804" w:type="dxa"/>
            <w:tcBorders>
              <w:top w:val="single" w:sz="4" w:space="0" w:color="auto"/>
              <w:left w:val="single" w:sz="4" w:space="0" w:color="auto"/>
              <w:bottom w:val="single" w:sz="4" w:space="0" w:color="auto"/>
            </w:tcBorders>
            <w:shd w:val="clear" w:color="auto" w:fill="FFFFFF"/>
          </w:tcPr>
          <w:p w14:paraId="4A2A1D75" w14:textId="4E3E6D29" w:rsidR="00F20DDD" w:rsidRPr="00C033B0" w:rsidRDefault="00C033B0" w:rsidP="00854DD0">
            <w:pPr>
              <w:jc w:val="center"/>
              <w:rPr>
                <w:rFonts w:ascii="Times New Roman" w:hAnsi="Times New Roman" w:cs="Times New Roman"/>
                <w:sz w:val="22"/>
                <w:szCs w:val="22"/>
              </w:rPr>
            </w:pPr>
            <w:r w:rsidRPr="00C033B0">
              <w:rPr>
                <w:rFonts w:ascii="Times New Roman" w:hAnsi="Times New Roman" w:cs="Times New Roman"/>
                <w:sz w:val="22"/>
                <w:szCs w:val="22"/>
              </w:rPr>
              <w:t>2</w:t>
            </w:r>
            <w:r w:rsidR="00C71916" w:rsidRPr="00C033B0">
              <w:rPr>
                <w:rFonts w:ascii="Times New Roman" w:hAnsi="Times New Roman" w:cs="Times New Roman"/>
                <w:sz w:val="22"/>
                <w:szCs w:val="22"/>
              </w:rPr>
              <w:t>8</w:t>
            </w:r>
            <w:r w:rsidRPr="00C033B0">
              <w:rPr>
                <w:rFonts w:ascii="Times New Roman" w:hAnsi="Times New Roman" w:cs="Times New Roman"/>
                <w:sz w:val="22"/>
                <w:szCs w:val="22"/>
              </w:rPr>
              <w:t>70</w:t>
            </w:r>
          </w:p>
        </w:tc>
        <w:tc>
          <w:tcPr>
            <w:tcW w:w="793" w:type="dxa"/>
            <w:tcBorders>
              <w:top w:val="single" w:sz="4" w:space="0" w:color="auto"/>
              <w:left w:val="single" w:sz="4" w:space="0" w:color="auto"/>
              <w:bottom w:val="single" w:sz="4" w:space="0" w:color="auto"/>
            </w:tcBorders>
            <w:shd w:val="clear" w:color="auto" w:fill="FFFFFF"/>
          </w:tcPr>
          <w:p w14:paraId="4CB8F695" w14:textId="37235860" w:rsidR="00F20DDD" w:rsidRPr="00C033B0" w:rsidRDefault="00C033B0" w:rsidP="00C033B0">
            <w:pPr>
              <w:jc w:val="center"/>
              <w:rPr>
                <w:rFonts w:ascii="Times New Roman" w:hAnsi="Times New Roman" w:cs="Times New Roman"/>
                <w:sz w:val="22"/>
                <w:szCs w:val="22"/>
              </w:rPr>
            </w:pPr>
            <w:r w:rsidRPr="00C033B0">
              <w:rPr>
                <w:rFonts w:ascii="Times New Roman" w:hAnsi="Times New Roman" w:cs="Times New Roman"/>
                <w:sz w:val="22"/>
                <w:szCs w:val="22"/>
              </w:rPr>
              <w:t>-3</w:t>
            </w:r>
            <w:r w:rsidR="00C71916" w:rsidRPr="00C033B0">
              <w:rPr>
                <w:rFonts w:ascii="Times New Roman" w:hAnsi="Times New Roman" w:cs="Times New Roman"/>
                <w:sz w:val="22"/>
                <w:szCs w:val="22"/>
              </w:rPr>
              <w:t>,</w:t>
            </w:r>
            <w:r w:rsidRPr="00C033B0">
              <w:rPr>
                <w:rFonts w:ascii="Times New Roman" w:hAnsi="Times New Roman" w:cs="Times New Roman"/>
                <w:sz w:val="22"/>
                <w:szCs w:val="22"/>
              </w:rPr>
              <w:t>2</w:t>
            </w:r>
          </w:p>
        </w:tc>
        <w:tc>
          <w:tcPr>
            <w:tcW w:w="826" w:type="dxa"/>
            <w:tcBorders>
              <w:top w:val="single" w:sz="4" w:space="0" w:color="auto"/>
              <w:left w:val="single" w:sz="4" w:space="0" w:color="auto"/>
              <w:bottom w:val="single" w:sz="4" w:space="0" w:color="auto"/>
            </w:tcBorders>
            <w:shd w:val="clear" w:color="auto" w:fill="FFFFFF"/>
          </w:tcPr>
          <w:p w14:paraId="6ED88D3D" w14:textId="7C747754" w:rsidR="00F20DDD" w:rsidRPr="00C033B0" w:rsidRDefault="00C71916" w:rsidP="00854DD0">
            <w:pPr>
              <w:jc w:val="center"/>
              <w:rPr>
                <w:rFonts w:ascii="Times New Roman" w:hAnsi="Times New Roman" w:cs="Times New Roman"/>
                <w:sz w:val="22"/>
                <w:szCs w:val="22"/>
              </w:rPr>
            </w:pPr>
            <w:r w:rsidRPr="00C033B0">
              <w:rPr>
                <w:rFonts w:ascii="Times New Roman" w:hAnsi="Times New Roman" w:cs="Times New Roman"/>
                <w:sz w:val="22"/>
                <w:szCs w:val="22"/>
              </w:rPr>
              <w:t>6</w:t>
            </w:r>
            <w:r w:rsidR="00C033B0" w:rsidRPr="00C033B0">
              <w:rPr>
                <w:rFonts w:ascii="Times New Roman" w:hAnsi="Times New Roman" w:cs="Times New Roman"/>
                <w:sz w:val="22"/>
                <w:szCs w:val="22"/>
              </w:rPr>
              <w:t>7</w:t>
            </w:r>
          </w:p>
        </w:tc>
        <w:tc>
          <w:tcPr>
            <w:tcW w:w="734" w:type="dxa"/>
            <w:tcBorders>
              <w:top w:val="single" w:sz="4" w:space="0" w:color="auto"/>
              <w:left w:val="single" w:sz="4" w:space="0" w:color="auto"/>
              <w:bottom w:val="single" w:sz="4" w:space="0" w:color="auto"/>
            </w:tcBorders>
            <w:shd w:val="clear" w:color="auto" w:fill="FFFFFF"/>
          </w:tcPr>
          <w:p w14:paraId="04AF5892" w14:textId="465A8B39" w:rsidR="00F20DDD" w:rsidRPr="00C033B0" w:rsidRDefault="00C033B0" w:rsidP="00C033B0">
            <w:pPr>
              <w:jc w:val="center"/>
              <w:rPr>
                <w:rFonts w:ascii="Times New Roman" w:hAnsi="Times New Roman" w:cs="Times New Roman"/>
                <w:sz w:val="22"/>
                <w:szCs w:val="22"/>
              </w:rPr>
            </w:pPr>
            <w:r w:rsidRPr="00C033B0">
              <w:rPr>
                <w:rFonts w:ascii="Times New Roman" w:hAnsi="Times New Roman" w:cs="Times New Roman"/>
                <w:sz w:val="22"/>
                <w:szCs w:val="22"/>
              </w:rPr>
              <w:t>4</w:t>
            </w:r>
            <w:r w:rsidR="00C71916" w:rsidRPr="00C033B0">
              <w:rPr>
                <w:rFonts w:ascii="Times New Roman" w:hAnsi="Times New Roman" w:cs="Times New Roman"/>
                <w:sz w:val="22"/>
                <w:szCs w:val="22"/>
              </w:rPr>
              <w:t>,</w:t>
            </w:r>
            <w:r w:rsidRPr="00C033B0">
              <w:rPr>
                <w:rFonts w:ascii="Times New Roman" w:hAnsi="Times New Roman" w:cs="Times New Roman"/>
                <w:sz w:val="22"/>
                <w:szCs w:val="22"/>
              </w:rPr>
              <w:t>2</w:t>
            </w:r>
          </w:p>
        </w:tc>
        <w:tc>
          <w:tcPr>
            <w:tcW w:w="816" w:type="dxa"/>
            <w:tcBorders>
              <w:top w:val="single" w:sz="4" w:space="0" w:color="auto"/>
              <w:left w:val="single" w:sz="4" w:space="0" w:color="auto"/>
              <w:bottom w:val="single" w:sz="4" w:space="0" w:color="auto"/>
            </w:tcBorders>
            <w:shd w:val="clear" w:color="auto" w:fill="FFFFFF"/>
          </w:tcPr>
          <w:p w14:paraId="55E592CF" w14:textId="7E1BB366" w:rsidR="00F20DDD" w:rsidRPr="00C033B0" w:rsidRDefault="00C71916" w:rsidP="00854DD0">
            <w:pPr>
              <w:jc w:val="center"/>
              <w:rPr>
                <w:rFonts w:ascii="Times New Roman" w:hAnsi="Times New Roman" w:cs="Times New Roman"/>
                <w:sz w:val="22"/>
                <w:szCs w:val="22"/>
              </w:rPr>
            </w:pPr>
            <w:r w:rsidRPr="00C033B0">
              <w:rPr>
                <w:rFonts w:ascii="Times New Roman" w:hAnsi="Times New Roman" w:cs="Times New Roman"/>
                <w:sz w:val="22"/>
                <w:szCs w:val="22"/>
              </w:rPr>
              <w:t>8</w:t>
            </w:r>
            <w:r w:rsidR="00C033B0" w:rsidRPr="00C033B0">
              <w:rPr>
                <w:rFonts w:ascii="Times New Roman" w:hAnsi="Times New Roman" w:cs="Times New Roman"/>
                <w:sz w:val="22"/>
                <w:szCs w:val="22"/>
              </w:rPr>
              <w:t>77</w:t>
            </w:r>
          </w:p>
        </w:tc>
        <w:tc>
          <w:tcPr>
            <w:tcW w:w="743" w:type="dxa"/>
            <w:tcBorders>
              <w:top w:val="single" w:sz="4" w:space="0" w:color="auto"/>
              <w:left w:val="single" w:sz="4" w:space="0" w:color="auto"/>
              <w:bottom w:val="single" w:sz="4" w:space="0" w:color="auto"/>
            </w:tcBorders>
            <w:shd w:val="clear" w:color="auto" w:fill="FFFFFF"/>
          </w:tcPr>
          <w:p w14:paraId="633DEAC3" w14:textId="08A2566B" w:rsidR="00F20DDD" w:rsidRPr="00C033B0" w:rsidRDefault="00C033B0" w:rsidP="00854DD0">
            <w:pPr>
              <w:jc w:val="center"/>
              <w:rPr>
                <w:rFonts w:ascii="Times New Roman" w:hAnsi="Times New Roman" w:cs="Times New Roman"/>
                <w:sz w:val="22"/>
                <w:szCs w:val="22"/>
              </w:rPr>
            </w:pPr>
            <w:r w:rsidRPr="00C033B0">
              <w:rPr>
                <w:rFonts w:ascii="Times New Roman" w:hAnsi="Times New Roman" w:cs="Times New Roman"/>
                <w:sz w:val="22"/>
                <w:szCs w:val="22"/>
              </w:rPr>
              <w:t>7,6</w:t>
            </w:r>
          </w:p>
        </w:tc>
        <w:tc>
          <w:tcPr>
            <w:tcW w:w="830" w:type="dxa"/>
            <w:tcBorders>
              <w:top w:val="single" w:sz="4" w:space="0" w:color="auto"/>
              <w:left w:val="single" w:sz="4" w:space="0" w:color="auto"/>
              <w:bottom w:val="single" w:sz="4" w:space="0" w:color="auto"/>
              <w:right w:val="single" w:sz="4" w:space="0" w:color="auto"/>
            </w:tcBorders>
            <w:shd w:val="clear" w:color="auto" w:fill="FFFFFF"/>
          </w:tcPr>
          <w:p w14:paraId="59641354" w14:textId="758AADBE" w:rsidR="00F20DDD" w:rsidRPr="00C033B0" w:rsidRDefault="00C033B0" w:rsidP="00854DD0">
            <w:pPr>
              <w:jc w:val="center"/>
              <w:rPr>
                <w:rFonts w:ascii="Times New Roman" w:hAnsi="Times New Roman" w:cs="Times New Roman"/>
                <w:sz w:val="22"/>
                <w:szCs w:val="22"/>
              </w:rPr>
            </w:pPr>
            <w:r w:rsidRPr="00C033B0">
              <w:rPr>
                <w:rFonts w:ascii="Times New Roman" w:hAnsi="Times New Roman" w:cs="Times New Roman"/>
                <w:sz w:val="22"/>
                <w:szCs w:val="22"/>
              </w:rPr>
              <w:t>1926</w:t>
            </w:r>
          </w:p>
        </w:tc>
        <w:tc>
          <w:tcPr>
            <w:tcW w:w="936" w:type="dxa"/>
          </w:tcPr>
          <w:p w14:paraId="1D0DF588" w14:textId="77777777" w:rsidR="00F20DDD" w:rsidRPr="00C033B0" w:rsidRDefault="00F20DDD"/>
        </w:tc>
        <w:tc>
          <w:tcPr>
            <w:tcW w:w="936" w:type="dxa"/>
          </w:tcPr>
          <w:p w14:paraId="3B911283" w14:textId="77777777" w:rsidR="00F20DDD" w:rsidRPr="00C033B0" w:rsidRDefault="00F20DDD"/>
        </w:tc>
        <w:tc>
          <w:tcPr>
            <w:tcW w:w="936" w:type="dxa"/>
          </w:tcPr>
          <w:p w14:paraId="477FF698" w14:textId="77777777" w:rsidR="00F20DDD" w:rsidRPr="00C033B0" w:rsidRDefault="00F20DDD"/>
        </w:tc>
        <w:tc>
          <w:tcPr>
            <w:tcW w:w="936" w:type="dxa"/>
          </w:tcPr>
          <w:p w14:paraId="1323F83E" w14:textId="77777777" w:rsidR="00F20DDD" w:rsidRPr="00C033B0" w:rsidRDefault="00F20DDD"/>
        </w:tc>
        <w:tc>
          <w:tcPr>
            <w:tcW w:w="936" w:type="dxa"/>
          </w:tcPr>
          <w:p w14:paraId="65F71FE3" w14:textId="77777777" w:rsidR="00F20DDD" w:rsidRPr="00C033B0" w:rsidRDefault="00F20DDD"/>
        </w:tc>
      </w:tr>
    </w:tbl>
    <w:p w14:paraId="1B182CDF" w14:textId="77777777" w:rsidR="00657A3E" w:rsidRPr="00C033B0" w:rsidRDefault="00657A3E" w:rsidP="0001653D">
      <w:pPr>
        <w:pStyle w:val="44"/>
        <w:shd w:val="clear" w:color="auto" w:fill="auto"/>
        <w:tabs>
          <w:tab w:val="left" w:leader="underscore" w:pos="3086"/>
        </w:tabs>
        <w:spacing w:line="280" w:lineRule="exact"/>
        <w:jc w:val="center"/>
      </w:pPr>
    </w:p>
    <w:p w14:paraId="056C23CA" w14:textId="77777777" w:rsidR="00AD46D9" w:rsidRPr="00C033B0" w:rsidRDefault="00AD46D9" w:rsidP="00AD46D9">
      <w:pPr>
        <w:pStyle w:val="210"/>
        <w:shd w:val="clear" w:color="auto" w:fill="auto"/>
        <w:tabs>
          <w:tab w:val="left" w:leader="underscore" w:pos="6166"/>
        </w:tabs>
        <w:spacing w:before="0" w:line="280" w:lineRule="exact"/>
        <w:ind w:firstLine="0"/>
        <w:jc w:val="left"/>
        <w:rPr>
          <w:i/>
          <w:sz w:val="24"/>
          <w:szCs w:val="24"/>
        </w:rPr>
      </w:pPr>
      <w:r w:rsidRPr="00C033B0">
        <w:rPr>
          <w:i/>
          <w:sz w:val="24"/>
          <w:szCs w:val="24"/>
        </w:rPr>
        <w:t>Примітка: за даними лісокористувачів громади.</w:t>
      </w:r>
    </w:p>
    <w:p w14:paraId="7B909896" w14:textId="0FA43FF2" w:rsidR="00BF353D" w:rsidRPr="00C033B0" w:rsidRDefault="00BF353D" w:rsidP="00BF353D">
      <w:pPr>
        <w:pStyle w:val="210"/>
        <w:shd w:val="clear" w:color="auto" w:fill="auto"/>
        <w:tabs>
          <w:tab w:val="left" w:leader="underscore" w:pos="6166"/>
        </w:tabs>
        <w:spacing w:before="0" w:line="280" w:lineRule="exact"/>
        <w:ind w:firstLine="0"/>
        <w:jc w:val="left"/>
        <w:rPr>
          <w:i/>
          <w:sz w:val="24"/>
          <w:szCs w:val="24"/>
        </w:rPr>
      </w:pPr>
    </w:p>
    <w:p w14:paraId="2F6E15F9" w14:textId="77777777" w:rsidR="00976BE3" w:rsidRPr="00B9112C" w:rsidRDefault="00976BE3" w:rsidP="0001653D">
      <w:pPr>
        <w:pStyle w:val="44"/>
        <w:shd w:val="clear" w:color="auto" w:fill="auto"/>
        <w:tabs>
          <w:tab w:val="left" w:leader="underscore" w:pos="3086"/>
        </w:tabs>
        <w:spacing w:line="280" w:lineRule="exact"/>
        <w:jc w:val="center"/>
        <w:rPr>
          <w:highlight w:val="yellow"/>
        </w:rPr>
      </w:pPr>
    </w:p>
    <w:p w14:paraId="2D4DC6E0" w14:textId="77777777" w:rsidR="00976BE3" w:rsidRPr="00B9112C" w:rsidRDefault="00976BE3" w:rsidP="0001653D">
      <w:pPr>
        <w:pStyle w:val="44"/>
        <w:shd w:val="clear" w:color="auto" w:fill="auto"/>
        <w:tabs>
          <w:tab w:val="left" w:leader="underscore" w:pos="3086"/>
        </w:tabs>
        <w:spacing w:line="280" w:lineRule="exact"/>
        <w:jc w:val="center"/>
        <w:rPr>
          <w:highlight w:val="yellow"/>
        </w:rPr>
      </w:pPr>
    </w:p>
    <w:p w14:paraId="1E4D598F" w14:textId="77777777" w:rsidR="00976BE3" w:rsidRPr="00B9112C" w:rsidRDefault="00976BE3" w:rsidP="0001653D">
      <w:pPr>
        <w:pStyle w:val="44"/>
        <w:shd w:val="clear" w:color="auto" w:fill="auto"/>
        <w:tabs>
          <w:tab w:val="left" w:leader="underscore" w:pos="3086"/>
        </w:tabs>
        <w:spacing w:line="280" w:lineRule="exact"/>
        <w:jc w:val="center"/>
        <w:rPr>
          <w:highlight w:val="yellow"/>
        </w:rPr>
      </w:pPr>
    </w:p>
    <w:p w14:paraId="1AAA4DBB" w14:textId="77777777" w:rsidR="00F37960" w:rsidRPr="00B9112C" w:rsidRDefault="00F37960" w:rsidP="0001653D">
      <w:pPr>
        <w:pStyle w:val="44"/>
        <w:shd w:val="clear" w:color="auto" w:fill="auto"/>
        <w:tabs>
          <w:tab w:val="left" w:leader="underscore" w:pos="3086"/>
        </w:tabs>
        <w:spacing w:line="280" w:lineRule="exact"/>
        <w:jc w:val="center"/>
        <w:rPr>
          <w:highlight w:val="yellow"/>
        </w:rPr>
      </w:pPr>
    </w:p>
    <w:p w14:paraId="1871742E" w14:textId="77777777" w:rsidR="00976BE3" w:rsidRPr="00B9112C" w:rsidRDefault="00976BE3" w:rsidP="0001653D">
      <w:pPr>
        <w:pStyle w:val="44"/>
        <w:shd w:val="clear" w:color="auto" w:fill="auto"/>
        <w:tabs>
          <w:tab w:val="left" w:leader="underscore" w:pos="3086"/>
        </w:tabs>
        <w:spacing w:line="280" w:lineRule="exact"/>
        <w:jc w:val="center"/>
        <w:rPr>
          <w:highlight w:val="yellow"/>
        </w:rPr>
      </w:pPr>
    </w:p>
    <w:p w14:paraId="5382C926" w14:textId="77777777" w:rsidR="00976BE3" w:rsidRPr="00B9112C" w:rsidRDefault="00976BE3" w:rsidP="0001653D">
      <w:pPr>
        <w:pStyle w:val="44"/>
        <w:shd w:val="clear" w:color="auto" w:fill="auto"/>
        <w:tabs>
          <w:tab w:val="left" w:leader="underscore" w:pos="3086"/>
        </w:tabs>
        <w:spacing w:line="280" w:lineRule="exact"/>
        <w:jc w:val="center"/>
        <w:rPr>
          <w:highlight w:val="yellow"/>
        </w:rPr>
      </w:pPr>
    </w:p>
    <w:p w14:paraId="5B6B98BC" w14:textId="77777777" w:rsidR="00976BE3" w:rsidRPr="00B9112C" w:rsidRDefault="00976BE3" w:rsidP="0001653D">
      <w:pPr>
        <w:pStyle w:val="44"/>
        <w:shd w:val="clear" w:color="auto" w:fill="auto"/>
        <w:tabs>
          <w:tab w:val="left" w:leader="underscore" w:pos="3086"/>
        </w:tabs>
        <w:spacing w:line="280" w:lineRule="exact"/>
        <w:jc w:val="center"/>
        <w:rPr>
          <w:highlight w:val="yellow"/>
        </w:rPr>
      </w:pPr>
    </w:p>
    <w:p w14:paraId="49CF4DA5" w14:textId="77777777" w:rsidR="00976BE3" w:rsidRPr="00B9112C" w:rsidRDefault="00976BE3" w:rsidP="0001653D">
      <w:pPr>
        <w:pStyle w:val="44"/>
        <w:shd w:val="clear" w:color="auto" w:fill="auto"/>
        <w:tabs>
          <w:tab w:val="left" w:leader="underscore" w:pos="3086"/>
        </w:tabs>
        <w:spacing w:line="280" w:lineRule="exact"/>
        <w:jc w:val="center"/>
        <w:rPr>
          <w:highlight w:val="yellow"/>
        </w:rPr>
      </w:pPr>
    </w:p>
    <w:p w14:paraId="30E29B9E" w14:textId="77777777" w:rsidR="00976BE3" w:rsidRPr="00B9112C" w:rsidRDefault="00976BE3" w:rsidP="0001653D">
      <w:pPr>
        <w:pStyle w:val="44"/>
        <w:shd w:val="clear" w:color="auto" w:fill="auto"/>
        <w:tabs>
          <w:tab w:val="left" w:leader="underscore" w:pos="3086"/>
        </w:tabs>
        <w:spacing w:line="280" w:lineRule="exact"/>
        <w:jc w:val="center"/>
        <w:rPr>
          <w:highlight w:val="yellow"/>
        </w:rPr>
      </w:pPr>
    </w:p>
    <w:p w14:paraId="0078CCBA" w14:textId="77777777" w:rsidR="00976BE3" w:rsidRPr="00B9112C" w:rsidRDefault="00976BE3" w:rsidP="0001653D">
      <w:pPr>
        <w:pStyle w:val="44"/>
        <w:shd w:val="clear" w:color="auto" w:fill="auto"/>
        <w:tabs>
          <w:tab w:val="left" w:leader="underscore" w:pos="3086"/>
        </w:tabs>
        <w:spacing w:line="280" w:lineRule="exact"/>
        <w:jc w:val="center"/>
        <w:rPr>
          <w:highlight w:val="yellow"/>
        </w:rPr>
      </w:pPr>
    </w:p>
    <w:p w14:paraId="3552A442" w14:textId="77777777" w:rsidR="00976BE3" w:rsidRPr="00B9112C" w:rsidRDefault="00976BE3" w:rsidP="0001653D">
      <w:pPr>
        <w:pStyle w:val="44"/>
        <w:shd w:val="clear" w:color="auto" w:fill="auto"/>
        <w:tabs>
          <w:tab w:val="left" w:leader="underscore" w:pos="3086"/>
        </w:tabs>
        <w:spacing w:line="280" w:lineRule="exact"/>
        <w:jc w:val="center"/>
        <w:rPr>
          <w:highlight w:val="yellow"/>
        </w:rPr>
      </w:pPr>
    </w:p>
    <w:p w14:paraId="3E7443A8" w14:textId="77777777" w:rsidR="00976BE3" w:rsidRPr="00B9112C" w:rsidRDefault="00976BE3" w:rsidP="0001653D">
      <w:pPr>
        <w:pStyle w:val="44"/>
        <w:shd w:val="clear" w:color="auto" w:fill="auto"/>
        <w:tabs>
          <w:tab w:val="left" w:leader="underscore" w:pos="3086"/>
        </w:tabs>
        <w:spacing w:line="280" w:lineRule="exact"/>
        <w:jc w:val="center"/>
        <w:rPr>
          <w:highlight w:val="yellow"/>
        </w:rPr>
      </w:pPr>
    </w:p>
    <w:p w14:paraId="0D54548C" w14:textId="77777777" w:rsidR="00976BE3" w:rsidRPr="00B9112C" w:rsidRDefault="00976BE3" w:rsidP="0001653D">
      <w:pPr>
        <w:pStyle w:val="44"/>
        <w:shd w:val="clear" w:color="auto" w:fill="auto"/>
        <w:tabs>
          <w:tab w:val="left" w:leader="underscore" w:pos="3086"/>
        </w:tabs>
        <w:spacing w:line="280" w:lineRule="exact"/>
        <w:jc w:val="center"/>
        <w:rPr>
          <w:highlight w:val="yellow"/>
        </w:rPr>
      </w:pPr>
    </w:p>
    <w:p w14:paraId="773C25D2" w14:textId="77777777" w:rsidR="00976BE3" w:rsidRPr="00B9112C" w:rsidRDefault="00976BE3" w:rsidP="0001653D">
      <w:pPr>
        <w:pStyle w:val="44"/>
        <w:shd w:val="clear" w:color="auto" w:fill="auto"/>
        <w:tabs>
          <w:tab w:val="left" w:leader="underscore" w:pos="3086"/>
        </w:tabs>
        <w:spacing w:line="280" w:lineRule="exact"/>
        <w:jc w:val="center"/>
        <w:rPr>
          <w:highlight w:val="yellow"/>
        </w:rPr>
      </w:pPr>
    </w:p>
    <w:p w14:paraId="5983D483" w14:textId="77777777" w:rsidR="00976BE3" w:rsidRPr="00B9112C" w:rsidRDefault="00976BE3" w:rsidP="0001653D">
      <w:pPr>
        <w:pStyle w:val="44"/>
        <w:shd w:val="clear" w:color="auto" w:fill="auto"/>
        <w:tabs>
          <w:tab w:val="left" w:leader="underscore" w:pos="3086"/>
        </w:tabs>
        <w:spacing w:line="280" w:lineRule="exact"/>
        <w:jc w:val="center"/>
        <w:rPr>
          <w:highlight w:val="yellow"/>
        </w:rPr>
      </w:pPr>
    </w:p>
    <w:p w14:paraId="097E395D" w14:textId="77777777" w:rsidR="00657A3E" w:rsidRPr="00B9112C" w:rsidRDefault="00657A3E" w:rsidP="0001653D">
      <w:pPr>
        <w:pStyle w:val="44"/>
        <w:shd w:val="clear" w:color="auto" w:fill="auto"/>
        <w:tabs>
          <w:tab w:val="left" w:leader="underscore" w:pos="3086"/>
        </w:tabs>
        <w:spacing w:line="280" w:lineRule="exact"/>
        <w:jc w:val="center"/>
        <w:rPr>
          <w:highlight w:val="yellow"/>
        </w:rPr>
      </w:pPr>
    </w:p>
    <w:p w14:paraId="36D18E50" w14:textId="77777777" w:rsidR="00643EAB" w:rsidRPr="00B9112C" w:rsidRDefault="00643EAB" w:rsidP="0001653D">
      <w:pPr>
        <w:pStyle w:val="44"/>
        <w:shd w:val="clear" w:color="auto" w:fill="auto"/>
        <w:tabs>
          <w:tab w:val="left" w:leader="underscore" w:pos="3086"/>
        </w:tabs>
        <w:spacing w:line="280" w:lineRule="exact"/>
        <w:jc w:val="center"/>
        <w:rPr>
          <w:highlight w:val="yellow"/>
        </w:rPr>
      </w:pPr>
    </w:p>
    <w:p w14:paraId="554EEA16" w14:textId="49C3C890" w:rsidR="0001653D" w:rsidRPr="00FD723E" w:rsidRDefault="0001653D" w:rsidP="0001653D">
      <w:pPr>
        <w:pStyle w:val="44"/>
        <w:shd w:val="clear" w:color="auto" w:fill="auto"/>
        <w:tabs>
          <w:tab w:val="left" w:leader="underscore" w:pos="3086"/>
        </w:tabs>
        <w:spacing w:line="280" w:lineRule="exact"/>
        <w:jc w:val="center"/>
      </w:pPr>
      <w:r w:rsidRPr="00FD723E">
        <w:lastRenderedPageBreak/>
        <w:t>Лісовідновлення за</w:t>
      </w:r>
      <w:r w:rsidR="00A33331" w:rsidRPr="00FD723E">
        <w:t xml:space="preserve"> 202</w:t>
      </w:r>
      <w:r w:rsidR="00692D31" w:rsidRPr="00FD723E">
        <w:t>3</w:t>
      </w:r>
      <w:r w:rsidRPr="00FD723E">
        <w:tab/>
        <w:t xml:space="preserve">рік </w:t>
      </w:r>
    </w:p>
    <w:p w14:paraId="1AD0384C" w14:textId="19C0BF8B" w:rsidR="0001653D" w:rsidRPr="00FD723E" w:rsidRDefault="0001653D" w:rsidP="0001653D">
      <w:pPr>
        <w:pStyle w:val="44"/>
        <w:shd w:val="clear" w:color="auto" w:fill="auto"/>
        <w:tabs>
          <w:tab w:val="left" w:leader="underscore" w:pos="3086"/>
        </w:tabs>
        <w:spacing w:line="280" w:lineRule="exact"/>
        <w:jc w:val="right"/>
        <w:rPr>
          <w:sz w:val="24"/>
          <w:szCs w:val="24"/>
        </w:rPr>
      </w:pPr>
      <w:r w:rsidRPr="00FD723E">
        <w:rPr>
          <w:sz w:val="24"/>
          <w:szCs w:val="24"/>
        </w:rPr>
        <w:t>Таблиця 29</w:t>
      </w:r>
    </w:p>
    <w:tbl>
      <w:tblPr>
        <w:tblW w:w="10135" w:type="dxa"/>
        <w:tblInd w:w="10" w:type="dxa"/>
        <w:tblLayout w:type="fixed"/>
        <w:tblCellMar>
          <w:left w:w="10" w:type="dxa"/>
          <w:right w:w="10" w:type="dxa"/>
        </w:tblCellMar>
        <w:tblLook w:val="04A0" w:firstRow="1" w:lastRow="0" w:firstColumn="1" w:lastColumn="0" w:noHBand="0" w:noVBand="1"/>
      </w:tblPr>
      <w:tblGrid>
        <w:gridCol w:w="749"/>
        <w:gridCol w:w="3600"/>
        <w:gridCol w:w="1234"/>
        <w:gridCol w:w="1428"/>
        <w:gridCol w:w="1984"/>
        <w:gridCol w:w="1140"/>
      </w:tblGrid>
      <w:tr w:rsidR="0001653D" w:rsidRPr="00FD723E" w14:paraId="429C9E0D" w14:textId="77777777" w:rsidTr="00116085">
        <w:trPr>
          <w:trHeight w:hRule="exact" w:val="298"/>
        </w:trPr>
        <w:tc>
          <w:tcPr>
            <w:tcW w:w="749" w:type="dxa"/>
            <w:vMerge w:val="restart"/>
            <w:tcBorders>
              <w:top w:val="single" w:sz="4" w:space="0" w:color="auto"/>
              <w:left w:val="single" w:sz="4" w:space="0" w:color="auto"/>
            </w:tcBorders>
            <w:shd w:val="clear" w:color="auto" w:fill="FFFFFF"/>
            <w:vAlign w:val="center"/>
          </w:tcPr>
          <w:p w14:paraId="338C73FE" w14:textId="77777777" w:rsidR="0001653D" w:rsidRPr="00FD723E" w:rsidRDefault="0001653D" w:rsidP="00395A74">
            <w:pPr>
              <w:pStyle w:val="210"/>
              <w:shd w:val="clear" w:color="auto" w:fill="auto"/>
              <w:spacing w:before="0" w:after="60" w:line="240" w:lineRule="exact"/>
              <w:ind w:right="280" w:firstLine="0"/>
              <w:jc w:val="center"/>
              <w:rPr>
                <w:sz w:val="22"/>
                <w:szCs w:val="22"/>
              </w:rPr>
            </w:pPr>
            <w:r w:rsidRPr="00FD723E">
              <w:rPr>
                <w:rStyle w:val="212pt"/>
                <w:sz w:val="22"/>
                <w:szCs w:val="22"/>
              </w:rPr>
              <w:t>№</w:t>
            </w:r>
          </w:p>
          <w:p w14:paraId="2E4AB8D5" w14:textId="77777777" w:rsidR="0001653D" w:rsidRPr="00FD723E" w:rsidRDefault="0001653D" w:rsidP="00395A74">
            <w:pPr>
              <w:pStyle w:val="210"/>
              <w:shd w:val="clear" w:color="auto" w:fill="auto"/>
              <w:spacing w:before="60" w:line="240" w:lineRule="exact"/>
              <w:ind w:right="280" w:firstLine="0"/>
              <w:jc w:val="center"/>
              <w:rPr>
                <w:sz w:val="22"/>
                <w:szCs w:val="22"/>
              </w:rPr>
            </w:pPr>
            <w:r w:rsidRPr="00FD723E">
              <w:rPr>
                <w:rStyle w:val="212pt"/>
                <w:sz w:val="22"/>
                <w:szCs w:val="22"/>
              </w:rPr>
              <w:t>з/п</w:t>
            </w:r>
          </w:p>
        </w:tc>
        <w:tc>
          <w:tcPr>
            <w:tcW w:w="3600" w:type="dxa"/>
            <w:vMerge w:val="restart"/>
            <w:tcBorders>
              <w:top w:val="single" w:sz="4" w:space="0" w:color="auto"/>
              <w:left w:val="single" w:sz="4" w:space="0" w:color="auto"/>
            </w:tcBorders>
            <w:shd w:val="clear" w:color="auto" w:fill="FFFFFF"/>
            <w:vAlign w:val="center"/>
          </w:tcPr>
          <w:p w14:paraId="1F98234B" w14:textId="77777777" w:rsidR="00962AB5" w:rsidRPr="00FD723E" w:rsidRDefault="0001653D" w:rsidP="00395A74">
            <w:pPr>
              <w:pStyle w:val="210"/>
              <w:shd w:val="clear" w:color="auto" w:fill="auto"/>
              <w:spacing w:before="0" w:line="278" w:lineRule="exact"/>
              <w:ind w:firstLine="0"/>
              <w:jc w:val="center"/>
              <w:rPr>
                <w:rStyle w:val="212pt"/>
                <w:sz w:val="22"/>
                <w:szCs w:val="22"/>
              </w:rPr>
            </w:pPr>
            <w:r w:rsidRPr="00FD723E">
              <w:rPr>
                <w:rStyle w:val="212pt"/>
                <w:sz w:val="22"/>
                <w:szCs w:val="22"/>
              </w:rPr>
              <w:t>Лісокористувачі, власники лісів,</w:t>
            </w:r>
          </w:p>
          <w:p w14:paraId="03A189E4" w14:textId="2A8EC924" w:rsidR="0001653D" w:rsidRPr="00FD723E" w:rsidRDefault="0001653D" w:rsidP="00395A74">
            <w:pPr>
              <w:pStyle w:val="210"/>
              <w:shd w:val="clear" w:color="auto" w:fill="auto"/>
              <w:spacing w:before="0" w:line="278" w:lineRule="exact"/>
              <w:ind w:firstLine="0"/>
              <w:jc w:val="center"/>
              <w:rPr>
                <w:sz w:val="22"/>
                <w:szCs w:val="22"/>
              </w:rPr>
            </w:pPr>
            <w:r w:rsidRPr="00FD723E">
              <w:rPr>
                <w:rStyle w:val="212pt"/>
                <w:sz w:val="22"/>
                <w:szCs w:val="22"/>
              </w:rPr>
              <w:t xml:space="preserve"> інші землекористувачі, у користуванні яких є лісові ділянки</w:t>
            </w:r>
          </w:p>
        </w:tc>
        <w:tc>
          <w:tcPr>
            <w:tcW w:w="5786" w:type="dxa"/>
            <w:gridSpan w:val="4"/>
            <w:tcBorders>
              <w:top w:val="single" w:sz="4" w:space="0" w:color="auto"/>
              <w:left w:val="single" w:sz="4" w:space="0" w:color="auto"/>
              <w:right w:val="single" w:sz="4" w:space="0" w:color="auto"/>
            </w:tcBorders>
            <w:shd w:val="clear" w:color="auto" w:fill="FFFFFF"/>
            <w:vAlign w:val="center"/>
          </w:tcPr>
          <w:p w14:paraId="6733A061" w14:textId="77777777" w:rsidR="0001653D" w:rsidRPr="00FD723E" w:rsidRDefault="0001653D" w:rsidP="00395A74">
            <w:pPr>
              <w:pStyle w:val="210"/>
              <w:shd w:val="clear" w:color="auto" w:fill="auto"/>
              <w:spacing w:before="0" w:line="240" w:lineRule="exact"/>
              <w:ind w:firstLine="0"/>
              <w:jc w:val="center"/>
              <w:rPr>
                <w:sz w:val="22"/>
                <w:szCs w:val="22"/>
              </w:rPr>
            </w:pPr>
            <w:r w:rsidRPr="00FD723E">
              <w:rPr>
                <w:rStyle w:val="212pt"/>
                <w:sz w:val="22"/>
                <w:szCs w:val="22"/>
              </w:rPr>
              <w:t>Лісовідновлення, га</w:t>
            </w:r>
          </w:p>
        </w:tc>
      </w:tr>
      <w:tr w:rsidR="0001653D" w:rsidRPr="00FD723E" w14:paraId="73EA14D6" w14:textId="77777777" w:rsidTr="00116085">
        <w:trPr>
          <w:trHeight w:hRule="exact" w:val="293"/>
        </w:trPr>
        <w:tc>
          <w:tcPr>
            <w:tcW w:w="749" w:type="dxa"/>
            <w:vMerge/>
            <w:tcBorders>
              <w:left w:val="single" w:sz="4" w:space="0" w:color="auto"/>
            </w:tcBorders>
            <w:shd w:val="clear" w:color="auto" w:fill="FFFFFF"/>
            <w:vAlign w:val="center"/>
          </w:tcPr>
          <w:p w14:paraId="0D683962" w14:textId="77777777" w:rsidR="0001653D" w:rsidRPr="00FD723E" w:rsidRDefault="0001653D" w:rsidP="00395A74">
            <w:pPr>
              <w:jc w:val="center"/>
              <w:rPr>
                <w:sz w:val="22"/>
                <w:szCs w:val="22"/>
              </w:rPr>
            </w:pPr>
          </w:p>
        </w:tc>
        <w:tc>
          <w:tcPr>
            <w:tcW w:w="3600" w:type="dxa"/>
            <w:vMerge/>
            <w:tcBorders>
              <w:left w:val="single" w:sz="4" w:space="0" w:color="auto"/>
            </w:tcBorders>
            <w:shd w:val="clear" w:color="auto" w:fill="FFFFFF"/>
            <w:vAlign w:val="center"/>
          </w:tcPr>
          <w:p w14:paraId="726E2437" w14:textId="77777777" w:rsidR="0001653D" w:rsidRPr="00FD723E" w:rsidRDefault="0001653D" w:rsidP="00395A74">
            <w:pPr>
              <w:jc w:val="center"/>
              <w:rPr>
                <w:sz w:val="22"/>
                <w:szCs w:val="22"/>
              </w:rPr>
            </w:pPr>
          </w:p>
        </w:tc>
        <w:tc>
          <w:tcPr>
            <w:tcW w:w="4646" w:type="dxa"/>
            <w:gridSpan w:val="3"/>
            <w:tcBorders>
              <w:top w:val="single" w:sz="4" w:space="0" w:color="auto"/>
              <w:left w:val="single" w:sz="4" w:space="0" w:color="auto"/>
            </w:tcBorders>
            <w:shd w:val="clear" w:color="auto" w:fill="FFFFFF"/>
            <w:vAlign w:val="center"/>
          </w:tcPr>
          <w:p w14:paraId="067033FE" w14:textId="77777777" w:rsidR="0001653D" w:rsidRPr="00FD723E" w:rsidRDefault="0001653D" w:rsidP="00395A74">
            <w:pPr>
              <w:pStyle w:val="210"/>
              <w:shd w:val="clear" w:color="auto" w:fill="auto"/>
              <w:spacing w:before="0" w:line="240" w:lineRule="exact"/>
              <w:ind w:firstLine="0"/>
              <w:jc w:val="center"/>
              <w:rPr>
                <w:sz w:val="22"/>
                <w:szCs w:val="22"/>
              </w:rPr>
            </w:pPr>
            <w:r w:rsidRPr="00FD723E">
              <w:rPr>
                <w:rStyle w:val="212pt"/>
                <w:sz w:val="22"/>
                <w:szCs w:val="22"/>
              </w:rPr>
              <w:t>у тому числі</w:t>
            </w:r>
          </w:p>
        </w:tc>
        <w:tc>
          <w:tcPr>
            <w:tcW w:w="1140" w:type="dxa"/>
            <w:vMerge w:val="restart"/>
            <w:tcBorders>
              <w:top w:val="single" w:sz="4" w:space="0" w:color="auto"/>
              <w:left w:val="single" w:sz="4" w:space="0" w:color="auto"/>
              <w:right w:val="single" w:sz="4" w:space="0" w:color="auto"/>
            </w:tcBorders>
            <w:shd w:val="clear" w:color="auto" w:fill="FFFFFF"/>
            <w:vAlign w:val="center"/>
          </w:tcPr>
          <w:p w14:paraId="19873ADE" w14:textId="77777777" w:rsidR="0001653D" w:rsidRPr="00FD723E" w:rsidRDefault="0001653D" w:rsidP="00395A74">
            <w:pPr>
              <w:pStyle w:val="210"/>
              <w:shd w:val="clear" w:color="auto" w:fill="auto"/>
              <w:spacing w:before="0" w:line="240" w:lineRule="exact"/>
              <w:ind w:firstLine="0"/>
              <w:jc w:val="center"/>
              <w:rPr>
                <w:sz w:val="22"/>
                <w:szCs w:val="22"/>
              </w:rPr>
            </w:pPr>
            <w:r w:rsidRPr="00FD723E">
              <w:rPr>
                <w:rStyle w:val="212pt"/>
                <w:sz w:val="22"/>
                <w:szCs w:val="22"/>
              </w:rPr>
              <w:t>усього</w:t>
            </w:r>
          </w:p>
        </w:tc>
      </w:tr>
      <w:tr w:rsidR="0001653D" w:rsidRPr="00FD723E" w14:paraId="020B9477" w14:textId="77777777" w:rsidTr="00116085">
        <w:trPr>
          <w:trHeight w:hRule="exact" w:val="859"/>
        </w:trPr>
        <w:tc>
          <w:tcPr>
            <w:tcW w:w="749" w:type="dxa"/>
            <w:vMerge/>
            <w:tcBorders>
              <w:left w:val="single" w:sz="4" w:space="0" w:color="auto"/>
            </w:tcBorders>
            <w:shd w:val="clear" w:color="auto" w:fill="FFFFFF"/>
          </w:tcPr>
          <w:p w14:paraId="762E4CCD" w14:textId="77777777" w:rsidR="0001653D" w:rsidRPr="00FD723E" w:rsidRDefault="0001653D" w:rsidP="0001653D">
            <w:pPr>
              <w:rPr>
                <w:sz w:val="22"/>
                <w:szCs w:val="22"/>
              </w:rPr>
            </w:pPr>
          </w:p>
        </w:tc>
        <w:tc>
          <w:tcPr>
            <w:tcW w:w="3600" w:type="dxa"/>
            <w:vMerge/>
            <w:tcBorders>
              <w:left w:val="single" w:sz="4" w:space="0" w:color="auto"/>
            </w:tcBorders>
            <w:shd w:val="clear" w:color="auto" w:fill="FFFFFF"/>
          </w:tcPr>
          <w:p w14:paraId="69454670" w14:textId="77777777" w:rsidR="0001653D" w:rsidRPr="00FD723E" w:rsidRDefault="0001653D" w:rsidP="0001653D">
            <w:pPr>
              <w:rPr>
                <w:sz w:val="22"/>
                <w:szCs w:val="22"/>
              </w:rPr>
            </w:pPr>
          </w:p>
        </w:tc>
        <w:tc>
          <w:tcPr>
            <w:tcW w:w="1234" w:type="dxa"/>
            <w:tcBorders>
              <w:top w:val="single" w:sz="4" w:space="0" w:color="auto"/>
              <w:left w:val="single" w:sz="4" w:space="0" w:color="auto"/>
            </w:tcBorders>
            <w:shd w:val="clear" w:color="auto" w:fill="FFFFFF"/>
            <w:vAlign w:val="center"/>
          </w:tcPr>
          <w:p w14:paraId="21AC1B2B" w14:textId="77777777" w:rsidR="0001653D" w:rsidRPr="00FD723E" w:rsidRDefault="0001653D" w:rsidP="00395A74">
            <w:pPr>
              <w:pStyle w:val="210"/>
              <w:shd w:val="clear" w:color="auto" w:fill="auto"/>
              <w:spacing w:before="0" w:line="283" w:lineRule="exact"/>
              <w:ind w:firstLine="0"/>
              <w:jc w:val="center"/>
              <w:rPr>
                <w:sz w:val="22"/>
                <w:szCs w:val="22"/>
              </w:rPr>
            </w:pPr>
            <w:r w:rsidRPr="00FD723E">
              <w:rPr>
                <w:rStyle w:val="212pt"/>
                <w:sz w:val="22"/>
                <w:szCs w:val="22"/>
              </w:rPr>
              <w:t>посадка лісу, га</w:t>
            </w:r>
          </w:p>
        </w:tc>
        <w:tc>
          <w:tcPr>
            <w:tcW w:w="1428" w:type="dxa"/>
            <w:tcBorders>
              <w:top w:val="single" w:sz="4" w:space="0" w:color="auto"/>
              <w:left w:val="single" w:sz="4" w:space="0" w:color="auto"/>
            </w:tcBorders>
            <w:shd w:val="clear" w:color="auto" w:fill="FFFFFF"/>
            <w:vAlign w:val="center"/>
          </w:tcPr>
          <w:p w14:paraId="629B0A59" w14:textId="77777777" w:rsidR="0001653D" w:rsidRPr="00FD723E" w:rsidRDefault="0001653D" w:rsidP="00395A74">
            <w:pPr>
              <w:pStyle w:val="210"/>
              <w:shd w:val="clear" w:color="auto" w:fill="auto"/>
              <w:spacing w:before="0" w:line="288" w:lineRule="exact"/>
              <w:ind w:firstLine="0"/>
              <w:jc w:val="center"/>
              <w:rPr>
                <w:sz w:val="22"/>
                <w:szCs w:val="22"/>
              </w:rPr>
            </w:pPr>
            <w:r w:rsidRPr="00FD723E">
              <w:rPr>
                <w:rStyle w:val="212pt"/>
                <w:sz w:val="22"/>
                <w:szCs w:val="22"/>
              </w:rPr>
              <w:t>посів лісу, га</w:t>
            </w:r>
          </w:p>
        </w:tc>
        <w:tc>
          <w:tcPr>
            <w:tcW w:w="1984" w:type="dxa"/>
            <w:tcBorders>
              <w:top w:val="single" w:sz="4" w:space="0" w:color="auto"/>
              <w:left w:val="single" w:sz="4" w:space="0" w:color="auto"/>
            </w:tcBorders>
            <w:shd w:val="clear" w:color="auto" w:fill="FFFFFF"/>
            <w:vAlign w:val="center"/>
          </w:tcPr>
          <w:p w14:paraId="0CA960DB" w14:textId="77777777" w:rsidR="00116085" w:rsidRPr="00FD723E" w:rsidRDefault="0001653D" w:rsidP="00395A74">
            <w:pPr>
              <w:pStyle w:val="210"/>
              <w:shd w:val="clear" w:color="auto" w:fill="auto"/>
              <w:spacing w:before="0" w:line="278" w:lineRule="exact"/>
              <w:ind w:firstLine="0"/>
              <w:jc w:val="center"/>
              <w:rPr>
                <w:rStyle w:val="212pt"/>
                <w:sz w:val="22"/>
                <w:szCs w:val="22"/>
              </w:rPr>
            </w:pPr>
            <w:r w:rsidRPr="00FD723E">
              <w:rPr>
                <w:rStyle w:val="212pt"/>
                <w:sz w:val="22"/>
                <w:szCs w:val="22"/>
              </w:rPr>
              <w:t xml:space="preserve">природне </w:t>
            </w:r>
          </w:p>
          <w:p w14:paraId="70E8EE57" w14:textId="58F5579F" w:rsidR="0001653D" w:rsidRPr="00FD723E" w:rsidRDefault="0001653D" w:rsidP="00395A74">
            <w:pPr>
              <w:pStyle w:val="210"/>
              <w:shd w:val="clear" w:color="auto" w:fill="auto"/>
              <w:spacing w:before="0" w:line="278" w:lineRule="exact"/>
              <w:ind w:firstLine="0"/>
              <w:jc w:val="center"/>
              <w:rPr>
                <w:sz w:val="22"/>
                <w:szCs w:val="22"/>
              </w:rPr>
            </w:pPr>
            <w:r w:rsidRPr="00FD723E">
              <w:rPr>
                <w:rStyle w:val="212pt"/>
                <w:sz w:val="22"/>
                <w:szCs w:val="22"/>
              </w:rPr>
              <w:t>відновлення лісу, га</w:t>
            </w:r>
          </w:p>
        </w:tc>
        <w:tc>
          <w:tcPr>
            <w:tcW w:w="1140" w:type="dxa"/>
            <w:vMerge/>
            <w:tcBorders>
              <w:left w:val="single" w:sz="4" w:space="0" w:color="auto"/>
              <w:right w:val="single" w:sz="4" w:space="0" w:color="auto"/>
            </w:tcBorders>
            <w:shd w:val="clear" w:color="auto" w:fill="FFFFFF"/>
            <w:vAlign w:val="center"/>
          </w:tcPr>
          <w:p w14:paraId="330C8308" w14:textId="77777777" w:rsidR="0001653D" w:rsidRPr="00FD723E" w:rsidRDefault="0001653D" w:rsidP="00395A74">
            <w:pPr>
              <w:jc w:val="center"/>
              <w:rPr>
                <w:sz w:val="22"/>
                <w:szCs w:val="22"/>
              </w:rPr>
            </w:pPr>
          </w:p>
        </w:tc>
      </w:tr>
      <w:tr w:rsidR="0001653D" w:rsidRPr="00FD723E" w14:paraId="3553E6EA" w14:textId="77777777" w:rsidTr="00116085">
        <w:trPr>
          <w:trHeight w:hRule="exact" w:val="302"/>
        </w:trPr>
        <w:tc>
          <w:tcPr>
            <w:tcW w:w="749" w:type="dxa"/>
            <w:tcBorders>
              <w:top w:val="single" w:sz="4" w:space="0" w:color="auto"/>
              <w:left w:val="single" w:sz="4" w:space="0" w:color="auto"/>
            </w:tcBorders>
            <w:shd w:val="clear" w:color="auto" w:fill="FFFFFF"/>
            <w:vAlign w:val="bottom"/>
          </w:tcPr>
          <w:p w14:paraId="114B4272" w14:textId="77777777" w:rsidR="0001653D" w:rsidRPr="00FD723E" w:rsidRDefault="0001653D" w:rsidP="0001653D">
            <w:pPr>
              <w:pStyle w:val="210"/>
              <w:shd w:val="clear" w:color="auto" w:fill="auto"/>
              <w:spacing w:before="0" w:line="240" w:lineRule="exact"/>
              <w:ind w:right="280" w:firstLine="0"/>
              <w:jc w:val="right"/>
              <w:rPr>
                <w:sz w:val="22"/>
                <w:szCs w:val="22"/>
              </w:rPr>
            </w:pPr>
            <w:r w:rsidRPr="00FD723E">
              <w:rPr>
                <w:rStyle w:val="212pt"/>
                <w:sz w:val="22"/>
                <w:szCs w:val="22"/>
              </w:rPr>
              <w:t>1</w:t>
            </w:r>
          </w:p>
        </w:tc>
        <w:tc>
          <w:tcPr>
            <w:tcW w:w="3600" w:type="dxa"/>
            <w:tcBorders>
              <w:top w:val="single" w:sz="4" w:space="0" w:color="auto"/>
              <w:left w:val="single" w:sz="4" w:space="0" w:color="auto"/>
            </w:tcBorders>
            <w:shd w:val="clear" w:color="auto" w:fill="FFFFFF"/>
            <w:vAlign w:val="bottom"/>
          </w:tcPr>
          <w:p w14:paraId="0F40BF26" w14:textId="77777777" w:rsidR="0001653D" w:rsidRPr="00FD723E" w:rsidRDefault="0001653D" w:rsidP="0001653D">
            <w:pPr>
              <w:pStyle w:val="210"/>
              <w:shd w:val="clear" w:color="auto" w:fill="auto"/>
              <w:spacing w:before="0" w:line="240" w:lineRule="exact"/>
              <w:ind w:firstLine="0"/>
              <w:jc w:val="center"/>
              <w:rPr>
                <w:sz w:val="22"/>
                <w:szCs w:val="22"/>
              </w:rPr>
            </w:pPr>
            <w:r w:rsidRPr="00FD723E">
              <w:rPr>
                <w:rStyle w:val="212pt"/>
                <w:sz w:val="22"/>
                <w:szCs w:val="22"/>
              </w:rPr>
              <w:t>2</w:t>
            </w:r>
          </w:p>
        </w:tc>
        <w:tc>
          <w:tcPr>
            <w:tcW w:w="1234" w:type="dxa"/>
            <w:tcBorders>
              <w:top w:val="single" w:sz="4" w:space="0" w:color="auto"/>
              <w:left w:val="single" w:sz="4" w:space="0" w:color="auto"/>
            </w:tcBorders>
            <w:shd w:val="clear" w:color="auto" w:fill="FFFFFF"/>
            <w:vAlign w:val="center"/>
          </w:tcPr>
          <w:p w14:paraId="41F1D3F8" w14:textId="77777777" w:rsidR="0001653D" w:rsidRPr="00FD723E" w:rsidRDefault="0001653D" w:rsidP="0001653D">
            <w:pPr>
              <w:pStyle w:val="210"/>
              <w:shd w:val="clear" w:color="auto" w:fill="auto"/>
              <w:spacing w:before="0" w:line="240" w:lineRule="exact"/>
              <w:ind w:firstLine="0"/>
              <w:jc w:val="center"/>
              <w:rPr>
                <w:sz w:val="22"/>
                <w:szCs w:val="22"/>
              </w:rPr>
            </w:pPr>
            <w:r w:rsidRPr="00FD723E">
              <w:rPr>
                <w:rStyle w:val="212pt"/>
                <w:sz w:val="22"/>
                <w:szCs w:val="22"/>
              </w:rPr>
              <w:t>3</w:t>
            </w:r>
          </w:p>
        </w:tc>
        <w:tc>
          <w:tcPr>
            <w:tcW w:w="1428" w:type="dxa"/>
            <w:tcBorders>
              <w:top w:val="single" w:sz="4" w:space="0" w:color="auto"/>
              <w:left w:val="single" w:sz="4" w:space="0" w:color="auto"/>
            </w:tcBorders>
            <w:shd w:val="clear" w:color="auto" w:fill="FFFFFF"/>
            <w:vAlign w:val="center"/>
          </w:tcPr>
          <w:p w14:paraId="755DAFA6" w14:textId="77777777" w:rsidR="0001653D" w:rsidRPr="00FD723E" w:rsidRDefault="0001653D" w:rsidP="0001653D">
            <w:pPr>
              <w:pStyle w:val="210"/>
              <w:shd w:val="clear" w:color="auto" w:fill="auto"/>
              <w:spacing w:before="0" w:line="240" w:lineRule="exact"/>
              <w:ind w:firstLine="0"/>
              <w:jc w:val="center"/>
              <w:rPr>
                <w:sz w:val="22"/>
                <w:szCs w:val="22"/>
              </w:rPr>
            </w:pPr>
            <w:r w:rsidRPr="00FD723E">
              <w:rPr>
                <w:rStyle w:val="212pt"/>
                <w:sz w:val="22"/>
                <w:szCs w:val="22"/>
              </w:rPr>
              <w:t>4</w:t>
            </w:r>
          </w:p>
        </w:tc>
        <w:tc>
          <w:tcPr>
            <w:tcW w:w="1984" w:type="dxa"/>
            <w:tcBorders>
              <w:top w:val="single" w:sz="4" w:space="0" w:color="auto"/>
              <w:left w:val="single" w:sz="4" w:space="0" w:color="auto"/>
            </w:tcBorders>
            <w:shd w:val="clear" w:color="auto" w:fill="FFFFFF"/>
            <w:vAlign w:val="center"/>
          </w:tcPr>
          <w:p w14:paraId="26287C5A" w14:textId="77777777" w:rsidR="0001653D" w:rsidRPr="00FD723E" w:rsidRDefault="0001653D" w:rsidP="0001653D">
            <w:pPr>
              <w:pStyle w:val="210"/>
              <w:shd w:val="clear" w:color="auto" w:fill="auto"/>
              <w:spacing w:before="0" w:line="240" w:lineRule="exact"/>
              <w:ind w:firstLine="0"/>
              <w:jc w:val="center"/>
              <w:rPr>
                <w:sz w:val="22"/>
                <w:szCs w:val="22"/>
              </w:rPr>
            </w:pPr>
            <w:r w:rsidRPr="00FD723E">
              <w:rPr>
                <w:rStyle w:val="212pt"/>
                <w:sz w:val="22"/>
                <w:szCs w:val="22"/>
              </w:rPr>
              <w:t>5</w:t>
            </w:r>
          </w:p>
        </w:tc>
        <w:tc>
          <w:tcPr>
            <w:tcW w:w="1140" w:type="dxa"/>
            <w:tcBorders>
              <w:top w:val="single" w:sz="4" w:space="0" w:color="auto"/>
              <w:left w:val="single" w:sz="4" w:space="0" w:color="auto"/>
              <w:right w:val="single" w:sz="4" w:space="0" w:color="auto"/>
            </w:tcBorders>
            <w:shd w:val="clear" w:color="auto" w:fill="FFFFFF"/>
            <w:vAlign w:val="bottom"/>
          </w:tcPr>
          <w:p w14:paraId="7A3744B6" w14:textId="77777777" w:rsidR="0001653D" w:rsidRPr="00FD723E" w:rsidRDefault="0001653D" w:rsidP="0001653D">
            <w:pPr>
              <w:pStyle w:val="210"/>
              <w:shd w:val="clear" w:color="auto" w:fill="auto"/>
              <w:spacing w:before="0" w:line="240" w:lineRule="exact"/>
              <w:ind w:firstLine="0"/>
              <w:jc w:val="center"/>
              <w:rPr>
                <w:sz w:val="22"/>
                <w:szCs w:val="22"/>
              </w:rPr>
            </w:pPr>
            <w:r w:rsidRPr="00FD723E">
              <w:rPr>
                <w:rStyle w:val="212pt"/>
                <w:sz w:val="22"/>
                <w:szCs w:val="22"/>
              </w:rPr>
              <w:t>6</w:t>
            </w:r>
          </w:p>
        </w:tc>
      </w:tr>
      <w:tr w:rsidR="0001653D" w:rsidRPr="00FD723E" w14:paraId="738E0921" w14:textId="77777777" w:rsidTr="00116085">
        <w:trPr>
          <w:trHeight w:hRule="exact" w:val="1958"/>
        </w:trPr>
        <w:tc>
          <w:tcPr>
            <w:tcW w:w="749" w:type="dxa"/>
            <w:tcBorders>
              <w:top w:val="single" w:sz="4" w:space="0" w:color="auto"/>
              <w:left w:val="single" w:sz="4" w:space="0" w:color="auto"/>
              <w:bottom w:val="single" w:sz="4" w:space="0" w:color="auto"/>
            </w:tcBorders>
            <w:shd w:val="clear" w:color="auto" w:fill="FFFFFF"/>
            <w:vAlign w:val="center"/>
          </w:tcPr>
          <w:p w14:paraId="6ECE6EF4" w14:textId="50484136" w:rsidR="0001653D" w:rsidRPr="00FD723E" w:rsidRDefault="0001653D" w:rsidP="00395A74">
            <w:pPr>
              <w:pStyle w:val="210"/>
              <w:shd w:val="clear" w:color="auto" w:fill="auto"/>
              <w:spacing w:before="0" w:line="240" w:lineRule="exact"/>
              <w:ind w:right="280" w:firstLine="0"/>
              <w:jc w:val="center"/>
              <w:rPr>
                <w:sz w:val="22"/>
                <w:szCs w:val="22"/>
              </w:rPr>
            </w:pPr>
            <w:r w:rsidRPr="00FD723E">
              <w:rPr>
                <w:rStyle w:val="212pt"/>
                <w:sz w:val="22"/>
                <w:szCs w:val="22"/>
              </w:rPr>
              <w:t>1</w:t>
            </w:r>
            <w:r w:rsidR="000C7BE2" w:rsidRPr="00FD723E">
              <w:rPr>
                <w:rStyle w:val="212pt"/>
                <w:sz w:val="22"/>
                <w:szCs w:val="22"/>
              </w:rPr>
              <w:t>.</w:t>
            </w:r>
          </w:p>
        </w:tc>
        <w:tc>
          <w:tcPr>
            <w:tcW w:w="3600" w:type="dxa"/>
            <w:tcBorders>
              <w:top w:val="single" w:sz="4" w:space="0" w:color="auto"/>
              <w:left w:val="single" w:sz="4" w:space="0" w:color="auto"/>
              <w:bottom w:val="single" w:sz="4" w:space="0" w:color="auto"/>
            </w:tcBorders>
            <w:shd w:val="clear" w:color="auto" w:fill="FFFFFF"/>
            <w:vAlign w:val="center"/>
          </w:tcPr>
          <w:p w14:paraId="00837F94" w14:textId="5A897F30" w:rsidR="0001653D" w:rsidRPr="00FD723E" w:rsidRDefault="00A33331" w:rsidP="00395A74">
            <w:pPr>
              <w:jc w:val="center"/>
              <w:rPr>
                <w:rFonts w:ascii="Times New Roman" w:hAnsi="Times New Roman" w:cs="Times New Roman"/>
                <w:sz w:val="22"/>
                <w:szCs w:val="22"/>
              </w:rPr>
            </w:pPr>
            <w:r w:rsidRPr="00FD723E">
              <w:rPr>
                <w:rFonts w:ascii="Times New Roman" w:hAnsi="Times New Roman" w:cs="Times New Roman"/>
                <w:sz w:val="22"/>
                <w:szCs w:val="22"/>
              </w:rPr>
              <w:t>Дочірнє підприємство «Коростенський лісгосп АПК» Житомирського обласного комунального агролісогосподарського підприєсмтва «Житомироблагроліс» Житомирської обласної ради</w:t>
            </w:r>
          </w:p>
        </w:tc>
        <w:tc>
          <w:tcPr>
            <w:tcW w:w="1234" w:type="dxa"/>
            <w:tcBorders>
              <w:top w:val="single" w:sz="4" w:space="0" w:color="auto"/>
              <w:left w:val="single" w:sz="4" w:space="0" w:color="auto"/>
              <w:bottom w:val="single" w:sz="4" w:space="0" w:color="auto"/>
            </w:tcBorders>
            <w:shd w:val="clear" w:color="auto" w:fill="FFFFFF"/>
            <w:vAlign w:val="center"/>
          </w:tcPr>
          <w:p w14:paraId="4FC20AD6" w14:textId="6D25D98E" w:rsidR="0001653D" w:rsidRPr="00FD723E" w:rsidRDefault="00692D31" w:rsidP="00692D31">
            <w:pPr>
              <w:jc w:val="center"/>
              <w:rPr>
                <w:rFonts w:ascii="Times New Roman" w:hAnsi="Times New Roman" w:cs="Times New Roman"/>
                <w:sz w:val="22"/>
                <w:szCs w:val="22"/>
              </w:rPr>
            </w:pPr>
            <w:r w:rsidRPr="00FD723E">
              <w:rPr>
                <w:rFonts w:ascii="Times New Roman" w:hAnsi="Times New Roman" w:cs="Times New Roman"/>
                <w:sz w:val="22"/>
                <w:szCs w:val="22"/>
              </w:rPr>
              <w:t>16</w:t>
            </w:r>
            <w:r w:rsidR="008B7A6E" w:rsidRPr="00FD723E">
              <w:rPr>
                <w:rFonts w:ascii="Times New Roman" w:hAnsi="Times New Roman" w:cs="Times New Roman"/>
                <w:sz w:val="22"/>
                <w:szCs w:val="22"/>
              </w:rPr>
              <w:t>,</w:t>
            </w:r>
            <w:r w:rsidRPr="00FD723E">
              <w:rPr>
                <w:rFonts w:ascii="Times New Roman" w:hAnsi="Times New Roman" w:cs="Times New Roman"/>
                <w:sz w:val="22"/>
                <w:szCs w:val="22"/>
              </w:rPr>
              <w:t>4</w:t>
            </w:r>
          </w:p>
        </w:tc>
        <w:tc>
          <w:tcPr>
            <w:tcW w:w="1428" w:type="dxa"/>
            <w:tcBorders>
              <w:top w:val="single" w:sz="4" w:space="0" w:color="auto"/>
              <w:left w:val="single" w:sz="4" w:space="0" w:color="auto"/>
              <w:bottom w:val="single" w:sz="4" w:space="0" w:color="auto"/>
            </w:tcBorders>
            <w:shd w:val="clear" w:color="auto" w:fill="FFFFFF"/>
            <w:vAlign w:val="center"/>
          </w:tcPr>
          <w:p w14:paraId="622684D0" w14:textId="5B257D63" w:rsidR="0001653D" w:rsidRPr="00FD723E" w:rsidRDefault="008B7A6E" w:rsidP="00395A74">
            <w:pPr>
              <w:jc w:val="center"/>
              <w:rPr>
                <w:rFonts w:ascii="Times New Roman" w:hAnsi="Times New Roman" w:cs="Times New Roman"/>
                <w:sz w:val="22"/>
                <w:szCs w:val="22"/>
              </w:rPr>
            </w:pPr>
            <w:r w:rsidRPr="00FD723E">
              <w:rPr>
                <w:rFonts w:ascii="Times New Roman" w:hAnsi="Times New Roman" w:cs="Times New Roman"/>
                <w:sz w:val="22"/>
                <w:szCs w:val="22"/>
              </w:rPr>
              <w:t>0</w:t>
            </w:r>
          </w:p>
        </w:tc>
        <w:tc>
          <w:tcPr>
            <w:tcW w:w="1984" w:type="dxa"/>
            <w:tcBorders>
              <w:top w:val="single" w:sz="4" w:space="0" w:color="auto"/>
              <w:left w:val="single" w:sz="4" w:space="0" w:color="auto"/>
              <w:bottom w:val="single" w:sz="4" w:space="0" w:color="auto"/>
            </w:tcBorders>
            <w:shd w:val="clear" w:color="auto" w:fill="FFFFFF"/>
            <w:vAlign w:val="center"/>
          </w:tcPr>
          <w:p w14:paraId="7AC21965" w14:textId="7E7F9D80" w:rsidR="0001653D" w:rsidRPr="00FD723E" w:rsidRDefault="008B7A6E" w:rsidP="00692D31">
            <w:pPr>
              <w:jc w:val="center"/>
              <w:rPr>
                <w:rFonts w:ascii="Times New Roman" w:hAnsi="Times New Roman" w:cs="Times New Roman"/>
                <w:sz w:val="22"/>
                <w:szCs w:val="22"/>
              </w:rPr>
            </w:pPr>
            <w:r w:rsidRPr="00FD723E">
              <w:rPr>
                <w:rFonts w:ascii="Times New Roman" w:hAnsi="Times New Roman" w:cs="Times New Roman"/>
                <w:sz w:val="22"/>
                <w:szCs w:val="22"/>
              </w:rPr>
              <w:t>1</w:t>
            </w:r>
            <w:r w:rsidR="00692D31" w:rsidRPr="00FD723E">
              <w:rPr>
                <w:rFonts w:ascii="Times New Roman" w:hAnsi="Times New Roman" w:cs="Times New Roman"/>
                <w:sz w:val="22"/>
                <w:szCs w:val="22"/>
              </w:rPr>
              <w:t>3</w:t>
            </w:r>
            <w:r w:rsidRPr="00FD723E">
              <w:rPr>
                <w:rFonts w:ascii="Times New Roman" w:hAnsi="Times New Roman" w:cs="Times New Roman"/>
                <w:sz w:val="22"/>
                <w:szCs w:val="22"/>
              </w:rPr>
              <w:t>,</w:t>
            </w:r>
            <w:r w:rsidR="00692D31" w:rsidRPr="00FD723E">
              <w:rPr>
                <w:rFonts w:ascii="Times New Roman" w:hAnsi="Times New Roman" w:cs="Times New Roman"/>
                <w:sz w:val="22"/>
                <w:szCs w:val="22"/>
              </w:rPr>
              <w:t>3</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14:paraId="03551EDF" w14:textId="3E695771" w:rsidR="0001653D" w:rsidRPr="00FD723E" w:rsidRDefault="008B7A6E" w:rsidP="00692D31">
            <w:pPr>
              <w:jc w:val="center"/>
              <w:rPr>
                <w:rFonts w:ascii="Times New Roman" w:hAnsi="Times New Roman" w:cs="Times New Roman"/>
                <w:sz w:val="22"/>
                <w:szCs w:val="22"/>
              </w:rPr>
            </w:pPr>
            <w:r w:rsidRPr="00FD723E">
              <w:rPr>
                <w:rFonts w:ascii="Times New Roman" w:hAnsi="Times New Roman" w:cs="Times New Roman"/>
                <w:sz w:val="22"/>
                <w:szCs w:val="22"/>
              </w:rPr>
              <w:t>2</w:t>
            </w:r>
            <w:r w:rsidR="00692D31" w:rsidRPr="00FD723E">
              <w:rPr>
                <w:rFonts w:ascii="Times New Roman" w:hAnsi="Times New Roman" w:cs="Times New Roman"/>
                <w:sz w:val="22"/>
                <w:szCs w:val="22"/>
              </w:rPr>
              <w:t>9</w:t>
            </w:r>
            <w:r w:rsidRPr="00FD723E">
              <w:rPr>
                <w:rFonts w:ascii="Times New Roman" w:hAnsi="Times New Roman" w:cs="Times New Roman"/>
                <w:sz w:val="22"/>
                <w:szCs w:val="22"/>
              </w:rPr>
              <w:t>,</w:t>
            </w:r>
            <w:r w:rsidR="00692D31" w:rsidRPr="00FD723E">
              <w:rPr>
                <w:rFonts w:ascii="Times New Roman" w:hAnsi="Times New Roman" w:cs="Times New Roman"/>
                <w:sz w:val="22"/>
                <w:szCs w:val="22"/>
              </w:rPr>
              <w:t>7</w:t>
            </w:r>
          </w:p>
        </w:tc>
      </w:tr>
      <w:tr w:rsidR="0001653D" w:rsidRPr="00FD723E" w14:paraId="344D7F27" w14:textId="77777777" w:rsidTr="00116085">
        <w:trPr>
          <w:trHeight w:hRule="exact" w:val="1413"/>
        </w:trPr>
        <w:tc>
          <w:tcPr>
            <w:tcW w:w="749" w:type="dxa"/>
            <w:tcBorders>
              <w:top w:val="single" w:sz="4" w:space="0" w:color="auto"/>
              <w:left w:val="single" w:sz="4" w:space="0" w:color="auto"/>
              <w:bottom w:val="single" w:sz="4" w:space="0" w:color="auto"/>
            </w:tcBorders>
            <w:shd w:val="clear" w:color="auto" w:fill="FFFFFF"/>
            <w:vAlign w:val="center"/>
          </w:tcPr>
          <w:p w14:paraId="2B013911" w14:textId="344E9F07" w:rsidR="0001653D" w:rsidRPr="00FD723E" w:rsidRDefault="0001653D" w:rsidP="00395A74">
            <w:pPr>
              <w:pStyle w:val="210"/>
              <w:shd w:val="clear" w:color="auto" w:fill="auto"/>
              <w:spacing w:before="0" w:line="240" w:lineRule="exact"/>
              <w:ind w:right="280" w:firstLine="0"/>
              <w:jc w:val="center"/>
              <w:rPr>
                <w:sz w:val="22"/>
                <w:szCs w:val="22"/>
              </w:rPr>
            </w:pPr>
            <w:r w:rsidRPr="00FD723E">
              <w:rPr>
                <w:rStyle w:val="212pt"/>
                <w:sz w:val="22"/>
                <w:szCs w:val="22"/>
              </w:rPr>
              <w:t>2</w:t>
            </w:r>
            <w:r w:rsidR="008F29C5" w:rsidRPr="00FD723E">
              <w:rPr>
                <w:rStyle w:val="212pt"/>
                <w:sz w:val="22"/>
                <w:szCs w:val="22"/>
              </w:rPr>
              <w:t>.</w:t>
            </w:r>
          </w:p>
        </w:tc>
        <w:tc>
          <w:tcPr>
            <w:tcW w:w="3600" w:type="dxa"/>
            <w:tcBorders>
              <w:top w:val="single" w:sz="4" w:space="0" w:color="auto"/>
              <w:left w:val="single" w:sz="4" w:space="0" w:color="auto"/>
              <w:bottom w:val="single" w:sz="4" w:space="0" w:color="auto"/>
            </w:tcBorders>
            <w:shd w:val="clear" w:color="auto" w:fill="FFFFFF"/>
            <w:vAlign w:val="center"/>
          </w:tcPr>
          <w:p w14:paraId="47A25A4E" w14:textId="77777777" w:rsidR="00395A74" w:rsidRPr="00FD723E" w:rsidRDefault="00395A74" w:rsidP="00395A74">
            <w:pPr>
              <w:jc w:val="center"/>
              <w:rPr>
                <w:rFonts w:ascii="Times New Roman" w:hAnsi="Times New Roman" w:cs="Times New Roman"/>
                <w:sz w:val="22"/>
                <w:szCs w:val="22"/>
              </w:rPr>
            </w:pPr>
            <w:r w:rsidRPr="00FD723E">
              <w:rPr>
                <w:rFonts w:ascii="Times New Roman" w:hAnsi="Times New Roman" w:cs="Times New Roman"/>
                <w:sz w:val="22"/>
                <w:szCs w:val="22"/>
              </w:rPr>
              <w:t>Філія «Коростенське лісомисливське господарство»</w:t>
            </w:r>
          </w:p>
          <w:p w14:paraId="3A6F3BCD" w14:textId="77777777" w:rsidR="00395A74" w:rsidRPr="00FD723E" w:rsidRDefault="00395A74" w:rsidP="00395A74">
            <w:pPr>
              <w:jc w:val="center"/>
              <w:rPr>
                <w:rFonts w:ascii="Times New Roman" w:hAnsi="Times New Roman" w:cs="Times New Roman"/>
                <w:sz w:val="22"/>
                <w:szCs w:val="22"/>
              </w:rPr>
            </w:pPr>
            <w:r w:rsidRPr="00FD723E">
              <w:rPr>
                <w:rFonts w:ascii="Times New Roman" w:hAnsi="Times New Roman" w:cs="Times New Roman"/>
                <w:color w:val="212529"/>
                <w:sz w:val="22"/>
                <w:szCs w:val="22"/>
                <w:shd w:val="clear" w:color="auto" w:fill="FFFFFF"/>
              </w:rPr>
              <w:t>Державного спеціалізованого</w:t>
            </w:r>
            <w:r w:rsidRPr="00FD723E">
              <w:rPr>
                <w:rFonts w:ascii="Segoe UI" w:hAnsi="Segoe UI" w:cs="Segoe UI"/>
                <w:color w:val="212529"/>
                <w:shd w:val="clear" w:color="auto" w:fill="FFFFFF"/>
              </w:rPr>
              <w:t xml:space="preserve"> </w:t>
            </w:r>
            <w:r w:rsidRPr="00FD723E">
              <w:rPr>
                <w:rFonts w:ascii="Times New Roman" w:hAnsi="Times New Roman" w:cs="Times New Roman"/>
                <w:color w:val="212529"/>
                <w:sz w:val="22"/>
                <w:szCs w:val="22"/>
                <w:shd w:val="clear" w:color="auto" w:fill="FFFFFF"/>
              </w:rPr>
              <w:t>господарського підприємства</w:t>
            </w:r>
          </w:p>
          <w:p w14:paraId="68F71851" w14:textId="58560821" w:rsidR="0001653D" w:rsidRPr="00FD723E" w:rsidRDefault="00395A74" w:rsidP="00395A74">
            <w:pPr>
              <w:jc w:val="center"/>
              <w:rPr>
                <w:rFonts w:ascii="Times New Roman" w:hAnsi="Times New Roman" w:cs="Times New Roman"/>
                <w:sz w:val="22"/>
                <w:szCs w:val="22"/>
              </w:rPr>
            </w:pPr>
            <w:r w:rsidRPr="00FD723E">
              <w:rPr>
                <w:rFonts w:ascii="Times New Roman" w:hAnsi="Times New Roman" w:cs="Times New Roman"/>
                <w:sz w:val="22"/>
                <w:szCs w:val="22"/>
              </w:rPr>
              <w:t>«ЛІСИ УКРАЇНИ»</w:t>
            </w:r>
          </w:p>
        </w:tc>
        <w:tc>
          <w:tcPr>
            <w:tcW w:w="1234" w:type="dxa"/>
            <w:tcBorders>
              <w:top w:val="single" w:sz="4" w:space="0" w:color="auto"/>
              <w:left w:val="single" w:sz="4" w:space="0" w:color="auto"/>
              <w:bottom w:val="single" w:sz="4" w:space="0" w:color="auto"/>
            </w:tcBorders>
            <w:shd w:val="clear" w:color="auto" w:fill="FFFFFF"/>
            <w:vAlign w:val="center"/>
          </w:tcPr>
          <w:p w14:paraId="6A6CBEC7" w14:textId="1205FD4C" w:rsidR="0001653D" w:rsidRPr="00FD723E" w:rsidRDefault="00692D31" w:rsidP="00692D31">
            <w:pPr>
              <w:jc w:val="center"/>
              <w:rPr>
                <w:rFonts w:ascii="Times New Roman" w:hAnsi="Times New Roman" w:cs="Times New Roman"/>
                <w:sz w:val="22"/>
                <w:szCs w:val="22"/>
              </w:rPr>
            </w:pPr>
            <w:r w:rsidRPr="00FD723E">
              <w:rPr>
                <w:rFonts w:ascii="Times New Roman" w:hAnsi="Times New Roman" w:cs="Times New Roman"/>
                <w:sz w:val="22"/>
                <w:szCs w:val="22"/>
              </w:rPr>
              <w:t>30</w:t>
            </w:r>
            <w:r w:rsidR="00AC38B0" w:rsidRPr="00FD723E">
              <w:rPr>
                <w:rFonts w:ascii="Times New Roman" w:hAnsi="Times New Roman" w:cs="Times New Roman"/>
                <w:sz w:val="22"/>
                <w:szCs w:val="22"/>
              </w:rPr>
              <w:t>,</w:t>
            </w:r>
            <w:r w:rsidRPr="00FD723E">
              <w:rPr>
                <w:rFonts w:ascii="Times New Roman" w:hAnsi="Times New Roman" w:cs="Times New Roman"/>
                <w:sz w:val="22"/>
                <w:szCs w:val="22"/>
              </w:rPr>
              <w:t>2</w:t>
            </w:r>
          </w:p>
        </w:tc>
        <w:tc>
          <w:tcPr>
            <w:tcW w:w="1428" w:type="dxa"/>
            <w:tcBorders>
              <w:top w:val="single" w:sz="4" w:space="0" w:color="auto"/>
              <w:left w:val="single" w:sz="4" w:space="0" w:color="auto"/>
              <w:bottom w:val="single" w:sz="4" w:space="0" w:color="auto"/>
            </w:tcBorders>
            <w:shd w:val="clear" w:color="auto" w:fill="FFFFFF"/>
            <w:vAlign w:val="center"/>
          </w:tcPr>
          <w:p w14:paraId="68DFD2F3" w14:textId="5B248442" w:rsidR="0001653D" w:rsidRPr="00FD723E" w:rsidRDefault="00692D31" w:rsidP="00395A74">
            <w:pPr>
              <w:jc w:val="center"/>
              <w:rPr>
                <w:rFonts w:ascii="Times New Roman" w:hAnsi="Times New Roman" w:cs="Times New Roman"/>
                <w:sz w:val="22"/>
                <w:szCs w:val="22"/>
              </w:rPr>
            </w:pPr>
            <w:r w:rsidRPr="00FD723E">
              <w:rPr>
                <w:rFonts w:ascii="Times New Roman" w:hAnsi="Times New Roman" w:cs="Times New Roman"/>
                <w:sz w:val="22"/>
                <w:szCs w:val="22"/>
              </w:rPr>
              <w:t>0</w:t>
            </w:r>
          </w:p>
        </w:tc>
        <w:tc>
          <w:tcPr>
            <w:tcW w:w="1984" w:type="dxa"/>
            <w:tcBorders>
              <w:top w:val="single" w:sz="4" w:space="0" w:color="auto"/>
              <w:left w:val="single" w:sz="4" w:space="0" w:color="auto"/>
              <w:bottom w:val="single" w:sz="4" w:space="0" w:color="auto"/>
            </w:tcBorders>
            <w:shd w:val="clear" w:color="auto" w:fill="FFFFFF"/>
            <w:vAlign w:val="center"/>
          </w:tcPr>
          <w:p w14:paraId="6DAC9B60" w14:textId="564B71B0" w:rsidR="0001653D" w:rsidRPr="00FD723E" w:rsidRDefault="00692D31" w:rsidP="00395A74">
            <w:pPr>
              <w:jc w:val="center"/>
              <w:rPr>
                <w:rFonts w:ascii="Times New Roman" w:hAnsi="Times New Roman" w:cs="Times New Roman"/>
                <w:sz w:val="22"/>
                <w:szCs w:val="22"/>
              </w:rPr>
            </w:pPr>
            <w:r w:rsidRPr="00FD723E">
              <w:rPr>
                <w:rFonts w:ascii="Times New Roman" w:hAnsi="Times New Roman" w:cs="Times New Roman"/>
                <w:sz w:val="22"/>
                <w:szCs w:val="22"/>
              </w:rPr>
              <w:t>0</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14:paraId="11D1AFAF" w14:textId="1BF49A93" w:rsidR="0001653D" w:rsidRPr="00FD723E" w:rsidRDefault="00AC38B0" w:rsidP="00692D31">
            <w:pPr>
              <w:jc w:val="center"/>
              <w:rPr>
                <w:rFonts w:ascii="Times New Roman" w:hAnsi="Times New Roman" w:cs="Times New Roman"/>
                <w:sz w:val="22"/>
                <w:szCs w:val="22"/>
              </w:rPr>
            </w:pPr>
            <w:r w:rsidRPr="00FD723E">
              <w:rPr>
                <w:rFonts w:ascii="Times New Roman" w:hAnsi="Times New Roman" w:cs="Times New Roman"/>
                <w:sz w:val="22"/>
                <w:szCs w:val="22"/>
              </w:rPr>
              <w:t>3</w:t>
            </w:r>
            <w:r w:rsidR="00692D31" w:rsidRPr="00FD723E">
              <w:rPr>
                <w:rFonts w:ascii="Times New Roman" w:hAnsi="Times New Roman" w:cs="Times New Roman"/>
                <w:sz w:val="22"/>
                <w:szCs w:val="22"/>
              </w:rPr>
              <w:t>0</w:t>
            </w:r>
            <w:r w:rsidRPr="00FD723E">
              <w:rPr>
                <w:rFonts w:ascii="Times New Roman" w:hAnsi="Times New Roman" w:cs="Times New Roman"/>
                <w:sz w:val="22"/>
                <w:szCs w:val="22"/>
              </w:rPr>
              <w:t>,</w:t>
            </w:r>
            <w:r w:rsidR="00692D31" w:rsidRPr="00FD723E">
              <w:rPr>
                <w:rFonts w:ascii="Times New Roman" w:hAnsi="Times New Roman" w:cs="Times New Roman"/>
                <w:sz w:val="22"/>
                <w:szCs w:val="22"/>
              </w:rPr>
              <w:t>2</w:t>
            </w:r>
          </w:p>
        </w:tc>
      </w:tr>
    </w:tbl>
    <w:p w14:paraId="3E3B6E30" w14:textId="66E107FB" w:rsidR="00FF2D95" w:rsidRPr="00FD723E" w:rsidRDefault="00AD46D9" w:rsidP="00F37960">
      <w:pPr>
        <w:pStyle w:val="210"/>
        <w:shd w:val="clear" w:color="auto" w:fill="auto"/>
        <w:tabs>
          <w:tab w:val="left" w:leader="underscore" w:pos="6166"/>
        </w:tabs>
        <w:spacing w:before="0" w:line="280" w:lineRule="exact"/>
        <w:ind w:firstLine="0"/>
        <w:jc w:val="left"/>
        <w:rPr>
          <w:sz w:val="2"/>
          <w:szCs w:val="2"/>
        </w:rPr>
      </w:pPr>
      <w:r w:rsidRPr="00FD723E">
        <w:rPr>
          <w:i/>
          <w:sz w:val="24"/>
          <w:szCs w:val="24"/>
        </w:rPr>
        <w:t>Примітка: за даними лісокористувачів громади.</w:t>
      </w:r>
    </w:p>
    <w:p w14:paraId="2954F844" w14:textId="579B718D" w:rsidR="00C40054" w:rsidRPr="00B9112C" w:rsidRDefault="00C40054">
      <w:pPr>
        <w:pStyle w:val="a9"/>
        <w:framePr w:w="1205" w:h="303" w:hSpace="28" w:wrap="notBeside" w:vAnchor="text" w:hAnchor="text" w:x="9048" w:y="284"/>
        <w:shd w:val="clear" w:color="auto" w:fill="auto"/>
        <w:spacing w:line="240" w:lineRule="exact"/>
        <w:rPr>
          <w:highlight w:val="yellow"/>
        </w:rPr>
      </w:pPr>
    </w:p>
    <w:p w14:paraId="2B8A3E3E" w14:textId="66D7994F" w:rsidR="00C40054" w:rsidRPr="00BC21EF" w:rsidRDefault="000516A2" w:rsidP="009033F8">
      <w:pPr>
        <w:pStyle w:val="210"/>
        <w:shd w:val="clear" w:color="auto" w:fill="auto"/>
        <w:tabs>
          <w:tab w:val="left" w:leader="underscore" w:pos="8592"/>
        </w:tabs>
        <w:spacing w:before="278" w:line="280" w:lineRule="exact"/>
        <w:ind w:firstLine="0"/>
        <w:jc w:val="center"/>
      </w:pPr>
      <w:r w:rsidRPr="00BC21EF">
        <w:t>Лісорозведення (створення нових лісових насаджень) за</w:t>
      </w:r>
      <w:r w:rsidR="009033F8" w:rsidRPr="00BC21EF">
        <w:t xml:space="preserve"> 202</w:t>
      </w:r>
      <w:r w:rsidR="004124E5" w:rsidRPr="00BC21EF">
        <w:t>3</w:t>
      </w:r>
      <w:r w:rsidR="009033F8" w:rsidRPr="00BC21EF">
        <w:t xml:space="preserve"> </w:t>
      </w:r>
      <w:r w:rsidRPr="00BC21EF">
        <w:t>рік</w:t>
      </w:r>
    </w:p>
    <w:p w14:paraId="4D475D0F" w14:textId="095D44A4" w:rsidR="005F4561" w:rsidRPr="00BC21EF" w:rsidRDefault="005F4561" w:rsidP="005F4561">
      <w:pPr>
        <w:pStyle w:val="a9"/>
        <w:shd w:val="clear" w:color="auto" w:fill="auto"/>
        <w:spacing w:line="240" w:lineRule="exact"/>
        <w:jc w:val="right"/>
      </w:pPr>
      <w:r w:rsidRPr="00BC21EF">
        <w:t>Таблиця 30</w:t>
      </w:r>
    </w:p>
    <w:tbl>
      <w:tblPr>
        <w:tblW w:w="0" w:type="auto"/>
        <w:tblLayout w:type="fixed"/>
        <w:tblCellMar>
          <w:left w:w="10" w:type="dxa"/>
          <w:right w:w="10" w:type="dxa"/>
        </w:tblCellMar>
        <w:tblLook w:val="04A0" w:firstRow="1" w:lastRow="0" w:firstColumn="1" w:lastColumn="0" w:noHBand="0" w:noVBand="1"/>
      </w:tblPr>
      <w:tblGrid>
        <w:gridCol w:w="590"/>
        <w:gridCol w:w="1895"/>
        <w:gridCol w:w="1454"/>
        <w:gridCol w:w="1032"/>
        <w:gridCol w:w="1027"/>
        <w:gridCol w:w="1306"/>
        <w:gridCol w:w="749"/>
        <w:gridCol w:w="1110"/>
        <w:gridCol w:w="1070"/>
      </w:tblGrid>
      <w:tr w:rsidR="00706318" w:rsidRPr="00BC21EF" w14:paraId="17C1F2BE" w14:textId="77777777" w:rsidTr="00E92618">
        <w:trPr>
          <w:trHeight w:hRule="exact" w:val="298"/>
        </w:trPr>
        <w:tc>
          <w:tcPr>
            <w:tcW w:w="590" w:type="dxa"/>
            <w:vMerge w:val="restart"/>
            <w:tcBorders>
              <w:top w:val="single" w:sz="4" w:space="0" w:color="auto"/>
              <w:left w:val="single" w:sz="4" w:space="0" w:color="auto"/>
            </w:tcBorders>
            <w:shd w:val="clear" w:color="auto" w:fill="FFFFFF"/>
            <w:vAlign w:val="center"/>
          </w:tcPr>
          <w:p w14:paraId="41F42058" w14:textId="77777777" w:rsidR="00706318" w:rsidRPr="00BC21EF" w:rsidRDefault="00706318" w:rsidP="00E92618">
            <w:pPr>
              <w:pStyle w:val="210"/>
              <w:shd w:val="clear" w:color="auto" w:fill="auto"/>
              <w:spacing w:before="0" w:after="60" w:line="240" w:lineRule="exact"/>
              <w:ind w:left="180" w:firstLine="0"/>
              <w:jc w:val="center"/>
              <w:rPr>
                <w:sz w:val="22"/>
                <w:szCs w:val="22"/>
              </w:rPr>
            </w:pPr>
            <w:r w:rsidRPr="00BC21EF">
              <w:rPr>
                <w:rStyle w:val="212pt"/>
                <w:sz w:val="22"/>
                <w:szCs w:val="22"/>
              </w:rPr>
              <w:t>№</w:t>
            </w:r>
          </w:p>
          <w:p w14:paraId="4D899CD8" w14:textId="77777777" w:rsidR="00706318" w:rsidRPr="00BC21EF" w:rsidRDefault="00706318" w:rsidP="00E92618">
            <w:pPr>
              <w:pStyle w:val="210"/>
              <w:shd w:val="clear" w:color="auto" w:fill="auto"/>
              <w:spacing w:before="60" w:line="240" w:lineRule="exact"/>
              <w:ind w:left="180" w:firstLine="0"/>
              <w:jc w:val="center"/>
              <w:rPr>
                <w:sz w:val="22"/>
                <w:szCs w:val="22"/>
              </w:rPr>
            </w:pPr>
            <w:r w:rsidRPr="00BC21EF">
              <w:rPr>
                <w:rStyle w:val="212pt"/>
                <w:sz w:val="22"/>
                <w:szCs w:val="22"/>
              </w:rPr>
              <w:t>з/п</w:t>
            </w:r>
          </w:p>
        </w:tc>
        <w:tc>
          <w:tcPr>
            <w:tcW w:w="1895" w:type="dxa"/>
            <w:vMerge w:val="restart"/>
            <w:tcBorders>
              <w:top w:val="single" w:sz="4" w:space="0" w:color="auto"/>
              <w:left w:val="single" w:sz="4" w:space="0" w:color="auto"/>
            </w:tcBorders>
            <w:shd w:val="clear" w:color="auto" w:fill="FFFFFF"/>
            <w:vAlign w:val="center"/>
          </w:tcPr>
          <w:p w14:paraId="10242452" w14:textId="1B51FF54" w:rsidR="00706318" w:rsidRPr="00BC21EF" w:rsidRDefault="00E92618" w:rsidP="00E92618">
            <w:pPr>
              <w:pStyle w:val="210"/>
              <w:shd w:val="clear" w:color="auto" w:fill="auto"/>
              <w:spacing w:before="0" w:line="274" w:lineRule="exact"/>
              <w:ind w:firstLine="0"/>
              <w:jc w:val="center"/>
              <w:rPr>
                <w:sz w:val="22"/>
                <w:szCs w:val="22"/>
              </w:rPr>
            </w:pPr>
            <w:r w:rsidRPr="00BC21EF">
              <w:rPr>
                <w:rStyle w:val="212pt"/>
                <w:sz w:val="22"/>
                <w:szCs w:val="22"/>
              </w:rPr>
              <w:t>Лісо</w:t>
            </w:r>
            <w:r w:rsidR="00706318" w:rsidRPr="00BC21EF">
              <w:rPr>
                <w:rStyle w:val="212pt"/>
                <w:sz w:val="22"/>
                <w:szCs w:val="22"/>
              </w:rPr>
              <w:t>користувачі,</w:t>
            </w:r>
          </w:p>
          <w:p w14:paraId="55921190" w14:textId="77777777" w:rsidR="00706318" w:rsidRPr="00BC21EF" w:rsidRDefault="00706318" w:rsidP="00E92618">
            <w:pPr>
              <w:pStyle w:val="210"/>
              <w:shd w:val="clear" w:color="auto" w:fill="auto"/>
              <w:spacing w:before="0" w:line="274" w:lineRule="exact"/>
              <w:ind w:firstLine="0"/>
              <w:jc w:val="center"/>
              <w:rPr>
                <w:sz w:val="22"/>
                <w:szCs w:val="22"/>
              </w:rPr>
            </w:pPr>
            <w:r w:rsidRPr="00BC21EF">
              <w:rPr>
                <w:rStyle w:val="212pt"/>
                <w:sz w:val="22"/>
                <w:szCs w:val="22"/>
              </w:rPr>
              <w:t>власники</w:t>
            </w:r>
          </w:p>
          <w:p w14:paraId="5FB8AEDB" w14:textId="77777777" w:rsidR="00706318" w:rsidRPr="00BC21EF" w:rsidRDefault="00706318" w:rsidP="00E92618">
            <w:pPr>
              <w:pStyle w:val="210"/>
              <w:shd w:val="clear" w:color="auto" w:fill="auto"/>
              <w:spacing w:before="0" w:line="274" w:lineRule="exact"/>
              <w:ind w:firstLine="0"/>
              <w:jc w:val="center"/>
              <w:rPr>
                <w:sz w:val="22"/>
                <w:szCs w:val="22"/>
              </w:rPr>
            </w:pPr>
            <w:r w:rsidRPr="00BC21EF">
              <w:rPr>
                <w:rStyle w:val="212pt"/>
                <w:sz w:val="22"/>
                <w:szCs w:val="22"/>
              </w:rPr>
              <w:t>лісів</w:t>
            </w:r>
          </w:p>
        </w:tc>
        <w:tc>
          <w:tcPr>
            <w:tcW w:w="7748" w:type="dxa"/>
            <w:gridSpan w:val="7"/>
            <w:tcBorders>
              <w:top w:val="single" w:sz="4" w:space="0" w:color="auto"/>
              <w:left w:val="single" w:sz="4" w:space="0" w:color="auto"/>
              <w:right w:val="single" w:sz="4" w:space="0" w:color="auto"/>
            </w:tcBorders>
            <w:shd w:val="clear" w:color="auto" w:fill="FFFFFF"/>
            <w:vAlign w:val="center"/>
          </w:tcPr>
          <w:p w14:paraId="4B18F6D4" w14:textId="77777777" w:rsidR="00706318" w:rsidRPr="00BC21EF" w:rsidRDefault="00706318" w:rsidP="00E92618">
            <w:pPr>
              <w:pStyle w:val="210"/>
              <w:shd w:val="clear" w:color="auto" w:fill="auto"/>
              <w:spacing w:before="0" w:line="240" w:lineRule="exact"/>
              <w:ind w:left="1420" w:firstLine="0"/>
              <w:jc w:val="center"/>
              <w:rPr>
                <w:sz w:val="22"/>
                <w:szCs w:val="22"/>
              </w:rPr>
            </w:pPr>
            <w:r w:rsidRPr="00BC21EF">
              <w:rPr>
                <w:rStyle w:val="212pt"/>
                <w:sz w:val="22"/>
                <w:szCs w:val="22"/>
              </w:rPr>
              <w:t>Створення нових лісових насаджень, га</w:t>
            </w:r>
          </w:p>
        </w:tc>
      </w:tr>
      <w:tr w:rsidR="00E92618" w:rsidRPr="00BC21EF" w14:paraId="0352BEAD" w14:textId="77777777" w:rsidTr="00E92618">
        <w:trPr>
          <w:trHeight w:hRule="exact" w:val="1123"/>
        </w:trPr>
        <w:tc>
          <w:tcPr>
            <w:tcW w:w="590" w:type="dxa"/>
            <w:vMerge/>
            <w:tcBorders>
              <w:left w:val="single" w:sz="4" w:space="0" w:color="auto"/>
            </w:tcBorders>
            <w:shd w:val="clear" w:color="auto" w:fill="FFFFFF"/>
            <w:vAlign w:val="center"/>
          </w:tcPr>
          <w:p w14:paraId="068A20B1" w14:textId="77777777" w:rsidR="00E92618" w:rsidRPr="00BC21EF" w:rsidRDefault="00E92618" w:rsidP="00E92618">
            <w:pPr>
              <w:jc w:val="center"/>
              <w:rPr>
                <w:sz w:val="22"/>
                <w:szCs w:val="22"/>
              </w:rPr>
            </w:pPr>
          </w:p>
        </w:tc>
        <w:tc>
          <w:tcPr>
            <w:tcW w:w="1895" w:type="dxa"/>
            <w:vMerge/>
            <w:tcBorders>
              <w:left w:val="single" w:sz="4" w:space="0" w:color="auto"/>
            </w:tcBorders>
            <w:shd w:val="clear" w:color="auto" w:fill="FFFFFF"/>
            <w:vAlign w:val="center"/>
          </w:tcPr>
          <w:p w14:paraId="7C14EC95" w14:textId="77777777" w:rsidR="00E92618" w:rsidRPr="00BC21EF" w:rsidRDefault="00E92618" w:rsidP="00E92618">
            <w:pPr>
              <w:jc w:val="center"/>
              <w:rPr>
                <w:sz w:val="22"/>
                <w:szCs w:val="22"/>
              </w:rPr>
            </w:pPr>
          </w:p>
        </w:tc>
        <w:tc>
          <w:tcPr>
            <w:tcW w:w="5568" w:type="dxa"/>
            <w:gridSpan w:val="5"/>
            <w:tcBorders>
              <w:top w:val="single" w:sz="4" w:space="0" w:color="auto"/>
              <w:left w:val="single" w:sz="4" w:space="0" w:color="auto"/>
            </w:tcBorders>
            <w:shd w:val="clear" w:color="auto" w:fill="FFFFFF"/>
            <w:vAlign w:val="center"/>
          </w:tcPr>
          <w:p w14:paraId="49C4F881" w14:textId="77777777" w:rsidR="00E92618" w:rsidRPr="00BC21EF" w:rsidRDefault="00E92618" w:rsidP="00E92618">
            <w:pPr>
              <w:pStyle w:val="210"/>
              <w:shd w:val="clear" w:color="auto" w:fill="auto"/>
              <w:spacing w:before="0" w:line="240" w:lineRule="exact"/>
              <w:ind w:firstLine="0"/>
              <w:jc w:val="center"/>
              <w:rPr>
                <w:sz w:val="22"/>
                <w:szCs w:val="22"/>
              </w:rPr>
            </w:pPr>
            <w:r w:rsidRPr="00BC21EF">
              <w:rPr>
                <w:rStyle w:val="212pt"/>
                <w:sz w:val="22"/>
                <w:szCs w:val="22"/>
              </w:rPr>
              <w:t>лісорозведення, га</w:t>
            </w:r>
          </w:p>
        </w:tc>
        <w:tc>
          <w:tcPr>
            <w:tcW w:w="1110" w:type="dxa"/>
            <w:vMerge w:val="restart"/>
            <w:tcBorders>
              <w:top w:val="single" w:sz="4" w:space="0" w:color="auto"/>
              <w:left w:val="single" w:sz="4" w:space="0" w:color="auto"/>
            </w:tcBorders>
            <w:shd w:val="clear" w:color="auto" w:fill="FFFFFF"/>
            <w:vAlign w:val="center"/>
          </w:tcPr>
          <w:p w14:paraId="247E47C1" w14:textId="77777777" w:rsidR="00E92618" w:rsidRPr="00BC21EF" w:rsidRDefault="00E92618" w:rsidP="00E92618">
            <w:pPr>
              <w:pStyle w:val="210"/>
              <w:shd w:val="clear" w:color="auto" w:fill="auto"/>
              <w:spacing w:before="0" w:line="278" w:lineRule="exact"/>
              <w:ind w:firstLine="0"/>
              <w:jc w:val="center"/>
              <w:rPr>
                <w:sz w:val="22"/>
                <w:szCs w:val="22"/>
              </w:rPr>
            </w:pPr>
            <w:r w:rsidRPr="00BC21EF">
              <w:rPr>
                <w:rStyle w:val="212pt"/>
                <w:sz w:val="22"/>
                <w:szCs w:val="22"/>
              </w:rPr>
              <w:t>природне само- заліснення земель, га</w:t>
            </w:r>
          </w:p>
        </w:tc>
        <w:tc>
          <w:tcPr>
            <w:tcW w:w="1070" w:type="dxa"/>
            <w:vMerge w:val="restart"/>
            <w:tcBorders>
              <w:top w:val="single" w:sz="4" w:space="0" w:color="auto"/>
              <w:left w:val="single" w:sz="4" w:space="0" w:color="auto"/>
              <w:right w:val="single" w:sz="4" w:space="0" w:color="auto"/>
            </w:tcBorders>
            <w:shd w:val="clear" w:color="auto" w:fill="FFFFFF"/>
            <w:vAlign w:val="center"/>
          </w:tcPr>
          <w:p w14:paraId="1B937741" w14:textId="77777777" w:rsidR="00E92618" w:rsidRPr="00BC21EF" w:rsidRDefault="00E92618" w:rsidP="00E92618">
            <w:pPr>
              <w:pStyle w:val="210"/>
              <w:shd w:val="clear" w:color="auto" w:fill="auto"/>
              <w:spacing w:before="0" w:line="278" w:lineRule="exact"/>
              <w:ind w:firstLine="0"/>
              <w:jc w:val="center"/>
              <w:rPr>
                <w:sz w:val="22"/>
                <w:szCs w:val="22"/>
              </w:rPr>
            </w:pPr>
            <w:r w:rsidRPr="00BC21EF">
              <w:rPr>
                <w:rStyle w:val="212pt"/>
                <w:sz w:val="22"/>
                <w:szCs w:val="22"/>
              </w:rPr>
              <w:t>усього облікова</w:t>
            </w:r>
            <w:r w:rsidRPr="00BC21EF">
              <w:rPr>
                <w:rStyle w:val="212pt"/>
                <w:sz w:val="22"/>
                <w:szCs w:val="22"/>
              </w:rPr>
              <w:softHyphen/>
              <w:t>но нових лісів, га</w:t>
            </w:r>
          </w:p>
        </w:tc>
      </w:tr>
      <w:tr w:rsidR="00E92618" w:rsidRPr="00BC21EF" w14:paraId="07652F82" w14:textId="77777777" w:rsidTr="0094431D">
        <w:trPr>
          <w:trHeight w:hRule="exact" w:val="288"/>
        </w:trPr>
        <w:tc>
          <w:tcPr>
            <w:tcW w:w="590" w:type="dxa"/>
            <w:vMerge/>
            <w:tcBorders>
              <w:left w:val="single" w:sz="4" w:space="0" w:color="auto"/>
            </w:tcBorders>
            <w:shd w:val="clear" w:color="auto" w:fill="FFFFFF"/>
            <w:vAlign w:val="center"/>
          </w:tcPr>
          <w:p w14:paraId="18699FF5" w14:textId="77777777" w:rsidR="00E92618" w:rsidRPr="00BC21EF" w:rsidRDefault="00E92618" w:rsidP="00E92618">
            <w:pPr>
              <w:jc w:val="center"/>
              <w:rPr>
                <w:sz w:val="22"/>
                <w:szCs w:val="22"/>
              </w:rPr>
            </w:pPr>
          </w:p>
        </w:tc>
        <w:tc>
          <w:tcPr>
            <w:tcW w:w="1895" w:type="dxa"/>
            <w:vMerge/>
            <w:tcBorders>
              <w:left w:val="single" w:sz="4" w:space="0" w:color="auto"/>
            </w:tcBorders>
            <w:shd w:val="clear" w:color="auto" w:fill="FFFFFF"/>
            <w:vAlign w:val="center"/>
          </w:tcPr>
          <w:p w14:paraId="272A3AD2" w14:textId="77777777" w:rsidR="00E92618" w:rsidRPr="00BC21EF" w:rsidRDefault="00E92618" w:rsidP="00E92618">
            <w:pPr>
              <w:jc w:val="center"/>
              <w:rPr>
                <w:sz w:val="22"/>
                <w:szCs w:val="22"/>
              </w:rPr>
            </w:pPr>
          </w:p>
        </w:tc>
        <w:tc>
          <w:tcPr>
            <w:tcW w:w="4819" w:type="dxa"/>
            <w:gridSpan w:val="4"/>
            <w:tcBorders>
              <w:top w:val="single" w:sz="4" w:space="0" w:color="auto"/>
              <w:left w:val="single" w:sz="4" w:space="0" w:color="auto"/>
            </w:tcBorders>
            <w:shd w:val="clear" w:color="auto" w:fill="FFFFFF"/>
            <w:vAlign w:val="center"/>
          </w:tcPr>
          <w:p w14:paraId="1A1F5957" w14:textId="77777777" w:rsidR="00E92618" w:rsidRPr="00BC21EF" w:rsidRDefault="00E92618" w:rsidP="00E92618">
            <w:pPr>
              <w:pStyle w:val="210"/>
              <w:shd w:val="clear" w:color="auto" w:fill="auto"/>
              <w:spacing w:before="0" w:line="240" w:lineRule="exact"/>
              <w:ind w:firstLine="0"/>
              <w:jc w:val="center"/>
              <w:rPr>
                <w:sz w:val="22"/>
                <w:szCs w:val="22"/>
              </w:rPr>
            </w:pPr>
            <w:r w:rsidRPr="00BC21EF">
              <w:rPr>
                <w:rStyle w:val="212pt"/>
                <w:sz w:val="22"/>
                <w:szCs w:val="22"/>
              </w:rPr>
              <w:t>у тому числі посадка/посів, га</w:t>
            </w:r>
          </w:p>
        </w:tc>
        <w:tc>
          <w:tcPr>
            <w:tcW w:w="749" w:type="dxa"/>
            <w:vMerge w:val="restart"/>
            <w:tcBorders>
              <w:top w:val="single" w:sz="4" w:space="0" w:color="auto"/>
              <w:left w:val="single" w:sz="4" w:space="0" w:color="auto"/>
            </w:tcBorders>
            <w:shd w:val="clear" w:color="auto" w:fill="FFFFFF"/>
            <w:vAlign w:val="center"/>
          </w:tcPr>
          <w:p w14:paraId="3FB32A49" w14:textId="77777777" w:rsidR="00E92618" w:rsidRPr="00BC21EF" w:rsidRDefault="00E92618" w:rsidP="00E92618">
            <w:pPr>
              <w:pStyle w:val="210"/>
              <w:shd w:val="clear" w:color="auto" w:fill="auto"/>
              <w:spacing w:before="0" w:line="240" w:lineRule="exact"/>
              <w:ind w:firstLine="0"/>
              <w:jc w:val="center"/>
              <w:rPr>
                <w:sz w:val="22"/>
                <w:szCs w:val="22"/>
              </w:rPr>
            </w:pPr>
            <w:r w:rsidRPr="00BC21EF">
              <w:rPr>
                <w:rStyle w:val="212pt"/>
                <w:sz w:val="22"/>
                <w:szCs w:val="22"/>
              </w:rPr>
              <w:t>усього</w:t>
            </w:r>
          </w:p>
        </w:tc>
        <w:tc>
          <w:tcPr>
            <w:tcW w:w="1110" w:type="dxa"/>
            <w:vMerge/>
            <w:tcBorders>
              <w:left w:val="single" w:sz="4" w:space="0" w:color="auto"/>
            </w:tcBorders>
            <w:shd w:val="clear" w:color="auto" w:fill="FFFFFF"/>
            <w:vAlign w:val="center"/>
          </w:tcPr>
          <w:p w14:paraId="5769F787" w14:textId="77777777" w:rsidR="00E92618" w:rsidRPr="00BC21EF" w:rsidRDefault="00E92618" w:rsidP="00E92618">
            <w:pPr>
              <w:jc w:val="center"/>
              <w:rPr>
                <w:sz w:val="22"/>
                <w:szCs w:val="22"/>
              </w:rPr>
            </w:pPr>
          </w:p>
        </w:tc>
        <w:tc>
          <w:tcPr>
            <w:tcW w:w="1070" w:type="dxa"/>
            <w:vMerge/>
            <w:tcBorders>
              <w:left w:val="single" w:sz="4" w:space="0" w:color="auto"/>
              <w:right w:val="single" w:sz="4" w:space="0" w:color="auto"/>
            </w:tcBorders>
            <w:shd w:val="clear" w:color="auto" w:fill="FFFFFF"/>
            <w:vAlign w:val="center"/>
          </w:tcPr>
          <w:p w14:paraId="1749DB0D" w14:textId="77777777" w:rsidR="00E92618" w:rsidRPr="00BC21EF" w:rsidRDefault="00E92618" w:rsidP="00E92618">
            <w:pPr>
              <w:jc w:val="center"/>
              <w:rPr>
                <w:sz w:val="22"/>
                <w:szCs w:val="22"/>
              </w:rPr>
            </w:pPr>
          </w:p>
        </w:tc>
      </w:tr>
      <w:tr w:rsidR="00E92618" w:rsidRPr="00BC21EF" w14:paraId="6BF0C806" w14:textId="77777777" w:rsidTr="00E92618">
        <w:trPr>
          <w:trHeight w:hRule="exact" w:val="1378"/>
        </w:trPr>
        <w:tc>
          <w:tcPr>
            <w:tcW w:w="590" w:type="dxa"/>
            <w:vMerge/>
            <w:tcBorders>
              <w:left w:val="single" w:sz="4" w:space="0" w:color="auto"/>
            </w:tcBorders>
            <w:shd w:val="clear" w:color="auto" w:fill="FFFFFF"/>
          </w:tcPr>
          <w:p w14:paraId="4FDC4107" w14:textId="77777777" w:rsidR="00E92618" w:rsidRPr="00BC21EF" w:rsidRDefault="00E92618" w:rsidP="00706318">
            <w:pPr>
              <w:rPr>
                <w:sz w:val="22"/>
                <w:szCs w:val="22"/>
              </w:rPr>
            </w:pPr>
          </w:p>
        </w:tc>
        <w:tc>
          <w:tcPr>
            <w:tcW w:w="1895" w:type="dxa"/>
            <w:vMerge/>
            <w:tcBorders>
              <w:left w:val="single" w:sz="4" w:space="0" w:color="auto"/>
            </w:tcBorders>
            <w:shd w:val="clear" w:color="auto" w:fill="FFFFFF"/>
          </w:tcPr>
          <w:p w14:paraId="4FB7893A" w14:textId="77777777" w:rsidR="00E92618" w:rsidRPr="00BC21EF" w:rsidRDefault="00E92618" w:rsidP="00706318">
            <w:pPr>
              <w:rPr>
                <w:sz w:val="22"/>
                <w:szCs w:val="22"/>
              </w:rPr>
            </w:pPr>
          </w:p>
        </w:tc>
        <w:tc>
          <w:tcPr>
            <w:tcW w:w="1454" w:type="dxa"/>
            <w:tcBorders>
              <w:top w:val="single" w:sz="4" w:space="0" w:color="auto"/>
              <w:left w:val="single" w:sz="4" w:space="0" w:color="auto"/>
            </w:tcBorders>
            <w:shd w:val="clear" w:color="auto" w:fill="FFFFFF"/>
            <w:vAlign w:val="center"/>
          </w:tcPr>
          <w:p w14:paraId="4F184E2F" w14:textId="511CEDE0" w:rsidR="00E92618" w:rsidRPr="00BC21EF" w:rsidRDefault="00E92618" w:rsidP="00E92618">
            <w:pPr>
              <w:pStyle w:val="210"/>
              <w:shd w:val="clear" w:color="auto" w:fill="auto"/>
              <w:spacing w:before="0" w:line="269" w:lineRule="exact"/>
              <w:ind w:firstLine="0"/>
              <w:jc w:val="center"/>
              <w:rPr>
                <w:sz w:val="22"/>
                <w:szCs w:val="22"/>
              </w:rPr>
            </w:pPr>
            <w:r w:rsidRPr="00BC21EF">
              <w:rPr>
                <w:rStyle w:val="212pt"/>
                <w:sz w:val="22"/>
                <w:szCs w:val="22"/>
              </w:rPr>
              <w:t>заліснення непродуктив- них земель, га</w:t>
            </w:r>
          </w:p>
        </w:tc>
        <w:tc>
          <w:tcPr>
            <w:tcW w:w="1032" w:type="dxa"/>
            <w:tcBorders>
              <w:top w:val="single" w:sz="4" w:space="0" w:color="auto"/>
              <w:left w:val="single" w:sz="4" w:space="0" w:color="auto"/>
            </w:tcBorders>
            <w:shd w:val="clear" w:color="auto" w:fill="FFFFFF"/>
            <w:vAlign w:val="center"/>
          </w:tcPr>
          <w:p w14:paraId="727C524A" w14:textId="77777777" w:rsidR="00E92618" w:rsidRPr="00BC21EF" w:rsidRDefault="00E92618" w:rsidP="00E92618">
            <w:pPr>
              <w:pStyle w:val="210"/>
              <w:shd w:val="clear" w:color="auto" w:fill="auto"/>
              <w:spacing w:before="0" w:line="274" w:lineRule="exact"/>
              <w:ind w:firstLine="0"/>
              <w:jc w:val="center"/>
              <w:rPr>
                <w:sz w:val="22"/>
                <w:szCs w:val="22"/>
              </w:rPr>
            </w:pPr>
            <w:r w:rsidRPr="00BC21EF">
              <w:rPr>
                <w:rStyle w:val="212pt"/>
                <w:sz w:val="22"/>
                <w:szCs w:val="22"/>
              </w:rPr>
              <w:t>заліснен</w:t>
            </w:r>
            <w:r w:rsidRPr="00BC21EF">
              <w:rPr>
                <w:rStyle w:val="212pt"/>
                <w:sz w:val="22"/>
                <w:szCs w:val="22"/>
              </w:rPr>
              <w:softHyphen/>
              <w:t>ня ярів, балок, кар’єрів, га</w:t>
            </w:r>
          </w:p>
        </w:tc>
        <w:tc>
          <w:tcPr>
            <w:tcW w:w="1027" w:type="dxa"/>
            <w:tcBorders>
              <w:top w:val="single" w:sz="4" w:space="0" w:color="auto"/>
              <w:left w:val="single" w:sz="4" w:space="0" w:color="auto"/>
            </w:tcBorders>
            <w:shd w:val="clear" w:color="auto" w:fill="FFFFFF"/>
            <w:vAlign w:val="center"/>
          </w:tcPr>
          <w:p w14:paraId="266DCC55" w14:textId="77777777" w:rsidR="00E92618" w:rsidRPr="00BC21EF" w:rsidRDefault="00E92618" w:rsidP="00E92618">
            <w:pPr>
              <w:pStyle w:val="210"/>
              <w:shd w:val="clear" w:color="auto" w:fill="auto"/>
              <w:spacing w:before="0" w:line="269" w:lineRule="exact"/>
              <w:ind w:firstLine="0"/>
              <w:jc w:val="center"/>
              <w:rPr>
                <w:sz w:val="22"/>
                <w:szCs w:val="22"/>
              </w:rPr>
            </w:pPr>
            <w:r w:rsidRPr="00BC21EF">
              <w:rPr>
                <w:rStyle w:val="212pt"/>
                <w:sz w:val="22"/>
                <w:szCs w:val="22"/>
              </w:rPr>
              <w:t>заліснен</w:t>
            </w:r>
            <w:r w:rsidRPr="00BC21EF">
              <w:rPr>
                <w:rStyle w:val="212pt"/>
                <w:sz w:val="22"/>
                <w:szCs w:val="22"/>
              </w:rPr>
              <w:softHyphen/>
              <w:t>ня інших земель, га</w:t>
            </w:r>
          </w:p>
        </w:tc>
        <w:tc>
          <w:tcPr>
            <w:tcW w:w="1306" w:type="dxa"/>
            <w:tcBorders>
              <w:top w:val="single" w:sz="4" w:space="0" w:color="auto"/>
              <w:left w:val="single" w:sz="4" w:space="0" w:color="auto"/>
            </w:tcBorders>
            <w:shd w:val="clear" w:color="auto" w:fill="FFFFFF"/>
            <w:vAlign w:val="center"/>
          </w:tcPr>
          <w:p w14:paraId="5D449EA3" w14:textId="77777777" w:rsidR="00E92618" w:rsidRPr="00BC21EF" w:rsidRDefault="00E92618" w:rsidP="00E92618">
            <w:pPr>
              <w:pStyle w:val="210"/>
              <w:shd w:val="clear" w:color="auto" w:fill="auto"/>
              <w:spacing w:before="0" w:line="269" w:lineRule="exact"/>
              <w:ind w:firstLine="0"/>
              <w:jc w:val="center"/>
              <w:rPr>
                <w:sz w:val="22"/>
                <w:szCs w:val="22"/>
              </w:rPr>
            </w:pPr>
            <w:r w:rsidRPr="00BC21EF">
              <w:rPr>
                <w:rStyle w:val="212pt"/>
                <w:sz w:val="22"/>
                <w:szCs w:val="22"/>
              </w:rPr>
              <w:t>створення полезахис</w:t>
            </w:r>
            <w:r w:rsidRPr="00BC21EF">
              <w:rPr>
                <w:rStyle w:val="212pt"/>
                <w:sz w:val="22"/>
                <w:szCs w:val="22"/>
              </w:rPr>
              <w:softHyphen/>
              <w:t>них лісових смуг, га</w:t>
            </w:r>
          </w:p>
        </w:tc>
        <w:tc>
          <w:tcPr>
            <w:tcW w:w="749" w:type="dxa"/>
            <w:vMerge/>
            <w:tcBorders>
              <w:left w:val="single" w:sz="4" w:space="0" w:color="auto"/>
            </w:tcBorders>
            <w:shd w:val="clear" w:color="auto" w:fill="FFFFFF"/>
            <w:vAlign w:val="center"/>
          </w:tcPr>
          <w:p w14:paraId="2C86B12D" w14:textId="77777777" w:rsidR="00E92618" w:rsidRPr="00BC21EF" w:rsidRDefault="00E92618" w:rsidP="00706318">
            <w:pPr>
              <w:rPr>
                <w:sz w:val="22"/>
                <w:szCs w:val="22"/>
              </w:rPr>
            </w:pPr>
          </w:p>
        </w:tc>
        <w:tc>
          <w:tcPr>
            <w:tcW w:w="1110" w:type="dxa"/>
            <w:vMerge/>
            <w:tcBorders>
              <w:left w:val="single" w:sz="4" w:space="0" w:color="auto"/>
            </w:tcBorders>
            <w:shd w:val="clear" w:color="auto" w:fill="FFFFFF"/>
          </w:tcPr>
          <w:p w14:paraId="4647DCA5" w14:textId="77777777" w:rsidR="00E92618" w:rsidRPr="00BC21EF" w:rsidRDefault="00E92618" w:rsidP="00706318">
            <w:pPr>
              <w:rPr>
                <w:sz w:val="22"/>
                <w:szCs w:val="22"/>
              </w:rPr>
            </w:pPr>
          </w:p>
        </w:tc>
        <w:tc>
          <w:tcPr>
            <w:tcW w:w="1070" w:type="dxa"/>
            <w:vMerge/>
            <w:tcBorders>
              <w:left w:val="single" w:sz="4" w:space="0" w:color="auto"/>
              <w:right w:val="single" w:sz="4" w:space="0" w:color="auto"/>
            </w:tcBorders>
            <w:shd w:val="clear" w:color="auto" w:fill="FFFFFF"/>
          </w:tcPr>
          <w:p w14:paraId="4DE882DA" w14:textId="77777777" w:rsidR="00E92618" w:rsidRPr="00BC21EF" w:rsidRDefault="00E92618" w:rsidP="00706318">
            <w:pPr>
              <w:rPr>
                <w:sz w:val="22"/>
                <w:szCs w:val="22"/>
              </w:rPr>
            </w:pPr>
          </w:p>
        </w:tc>
      </w:tr>
      <w:tr w:rsidR="00706318" w:rsidRPr="00BC21EF" w14:paraId="4B8761A8" w14:textId="77777777" w:rsidTr="00CE6C26">
        <w:trPr>
          <w:trHeight w:hRule="exact" w:val="307"/>
        </w:trPr>
        <w:tc>
          <w:tcPr>
            <w:tcW w:w="590" w:type="dxa"/>
            <w:tcBorders>
              <w:top w:val="single" w:sz="4" w:space="0" w:color="auto"/>
              <w:left w:val="single" w:sz="4" w:space="0" w:color="auto"/>
            </w:tcBorders>
            <w:shd w:val="clear" w:color="auto" w:fill="FFFFFF"/>
            <w:vAlign w:val="bottom"/>
          </w:tcPr>
          <w:p w14:paraId="0F367E6D" w14:textId="77777777" w:rsidR="00706318" w:rsidRPr="00BC21EF" w:rsidRDefault="00706318" w:rsidP="00706318">
            <w:pPr>
              <w:pStyle w:val="210"/>
              <w:shd w:val="clear" w:color="auto" w:fill="auto"/>
              <w:spacing w:before="0" w:line="240" w:lineRule="exact"/>
              <w:ind w:left="280" w:firstLine="0"/>
              <w:jc w:val="left"/>
              <w:rPr>
                <w:sz w:val="22"/>
                <w:szCs w:val="22"/>
              </w:rPr>
            </w:pPr>
            <w:r w:rsidRPr="00BC21EF">
              <w:rPr>
                <w:rStyle w:val="212pt"/>
                <w:sz w:val="22"/>
                <w:szCs w:val="22"/>
              </w:rPr>
              <w:t>1</w:t>
            </w:r>
          </w:p>
        </w:tc>
        <w:tc>
          <w:tcPr>
            <w:tcW w:w="1895" w:type="dxa"/>
            <w:tcBorders>
              <w:top w:val="single" w:sz="4" w:space="0" w:color="auto"/>
              <w:left w:val="single" w:sz="4" w:space="0" w:color="auto"/>
            </w:tcBorders>
            <w:shd w:val="clear" w:color="auto" w:fill="FFFFFF"/>
            <w:vAlign w:val="bottom"/>
          </w:tcPr>
          <w:p w14:paraId="389CD2F8" w14:textId="77777777" w:rsidR="00706318" w:rsidRPr="00BC21EF" w:rsidRDefault="00706318" w:rsidP="00706318">
            <w:pPr>
              <w:pStyle w:val="210"/>
              <w:shd w:val="clear" w:color="auto" w:fill="auto"/>
              <w:spacing w:before="0" w:line="240" w:lineRule="exact"/>
              <w:ind w:firstLine="0"/>
              <w:jc w:val="center"/>
              <w:rPr>
                <w:sz w:val="22"/>
                <w:szCs w:val="22"/>
              </w:rPr>
            </w:pPr>
            <w:r w:rsidRPr="00BC21EF">
              <w:rPr>
                <w:rStyle w:val="212pt"/>
                <w:sz w:val="22"/>
                <w:szCs w:val="22"/>
              </w:rPr>
              <w:t>2</w:t>
            </w:r>
          </w:p>
        </w:tc>
        <w:tc>
          <w:tcPr>
            <w:tcW w:w="1454" w:type="dxa"/>
            <w:tcBorders>
              <w:top w:val="single" w:sz="4" w:space="0" w:color="auto"/>
              <w:left w:val="single" w:sz="4" w:space="0" w:color="auto"/>
              <w:bottom w:val="single" w:sz="4" w:space="0" w:color="auto"/>
            </w:tcBorders>
            <w:shd w:val="clear" w:color="auto" w:fill="FFFFFF"/>
            <w:vAlign w:val="center"/>
          </w:tcPr>
          <w:p w14:paraId="735656D9" w14:textId="3546B7AC" w:rsidR="00706318" w:rsidRPr="00BC21EF" w:rsidRDefault="00657A3E" w:rsidP="00657A3E">
            <w:pPr>
              <w:pStyle w:val="210"/>
              <w:shd w:val="clear" w:color="auto" w:fill="auto"/>
              <w:spacing w:before="0" w:line="200" w:lineRule="exact"/>
              <w:ind w:firstLine="0"/>
              <w:jc w:val="center"/>
              <w:rPr>
                <w:sz w:val="22"/>
                <w:szCs w:val="22"/>
              </w:rPr>
            </w:pPr>
            <w:r w:rsidRPr="00BC21EF">
              <w:rPr>
                <w:rStyle w:val="210pt0pt"/>
                <w:sz w:val="22"/>
                <w:szCs w:val="22"/>
              </w:rPr>
              <w:t>3</w:t>
            </w:r>
          </w:p>
        </w:tc>
        <w:tc>
          <w:tcPr>
            <w:tcW w:w="1032" w:type="dxa"/>
            <w:tcBorders>
              <w:top w:val="single" w:sz="4" w:space="0" w:color="auto"/>
              <w:left w:val="single" w:sz="4" w:space="0" w:color="auto"/>
            </w:tcBorders>
            <w:shd w:val="clear" w:color="auto" w:fill="FFFFFF"/>
            <w:vAlign w:val="center"/>
          </w:tcPr>
          <w:p w14:paraId="524EAC1B" w14:textId="77777777" w:rsidR="00706318" w:rsidRPr="00BC21EF" w:rsidRDefault="00706318" w:rsidP="00706318">
            <w:pPr>
              <w:pStyle w:val="210"/>
              <w:shd w:val="clear" w:color="auto" w:fill="auto"/>
              <w:spacing w:before="0" w:line="240" w:lineRule="exact"/>
              <w:ind w:firstLine="0"/>
              <w:jc w:val="center"/>
              <w:rPr>
                <w:sz w:val="22"/>
                <w:szCs w:val="22"/>
              </w:rPr>
            </w:pPr>
            <w:r w:rsidRPr="00BC21EF">
              <w:rPr>
                <w:rStyle w:val="212pt"/>
                <w:sz w:val="22"/>
                <w:szCs w:val="22"/>
              </w:rPr>
              <w:t>4</w:t>
            </w:r>
          </w:p>
        </w:tc>
        <w:tc>
          <w:tcPr>
            <w:tcW w:w="1027" w:type="dxa"/>
            <w:tcBorders>
              <w:top w:val="single" w:sz="4" w:space="0" w:color="auto"/>
              <w:left w:val="single" w:sz="4" w:space="0" w:color="auto"/>
            </w:tcBorders>
            <w:shd w:val="clear" w:color="auto" w:fill="FFFFFF"/>
            <w:vAlign w:val="center"/>
          </w:tcPr>
          <w:p w14:paraId="2F2D6997" w14:textId="77777777" w:rsidR="00706318" w:rsidRPr="00BC21EF" w:rsidRDefault="00706318" w:rsidP="00706318">
            <w:pPr>
              <w:pStyle w:val="210"/>
              <w:shd w:val="clear" w:color="auto" w:fill="auto"/>
              <w:spacing w:before="0" w:line="240" w:lineRule="exact"/>
              <w:ind w:firstLine="0"/>
              <w:jc w:val="center"/>
              <w:rPr>
                <w:sz w:val="22"/>
                <w:szCs w:val="22"/>
              </w:rPr>
            </w:pPr>
            <w:r w:rsidRPr="00BC21EF">
              <w:rPr>
                <w:rStyle w:val="212pt"/>
                <w:sz w:val="22"/>
                <w:szCs w:val="22"/>
              </w:rPr>
              <w:t>5</w:t>
            </w:r>
          </w:p>
        </w:tc>
        <w:tc>
          <w:tcPr>
            <w:tcW w:w="1306" w:type="dxa"/>
            <w:tcBorders>
              <w:top w:val="single" w:sz="4" w:space="0" w:color="auto"/>
              <w:left w:val="single" w:sz="4" w:space="0" w:color="auto"/>
            </w:tcBorders>
            <w:shd w:val="clear" w:color="auto" w:fill="FFFFFF"/>
            <w:vAlign w:val="bottom"/>
          </w:tcPr>
          <w:p w14:paraId="7C38A144" w14:textId="77777777" w:rsidR="00706318" w:rsidRPr="00BC21EF" w:rsidRDefault="00706318" w:rsidP="00706318">
            <w:pPr>
              <w:pStyle w:val="210"/>
              <w:shd w:val="clear" w:color="auto" w:fill="auto"/>
              <w:spacing w:before="0" w:line="240" w:lineRule="exact"/>
              <w:ind w:firstLine="0"/>
              <w:jc w:val="center"/>
              <w:rPr>
                <w:sz w:val="22"/>
                <w:szCs w:val="22"/>
              </w:rPr>
            </w:pPr>
            <w:r w:rsidRPr="00BC21EF">
              <w:rPr>
                <w:rStyle w:val="212pt"/>
                <w:sz w:val="22"/>
                <w:szCs w:val="22"/>
              </w:rPr>
              <w:t>6</w:t>
            </w:r>
          </w:p>
        </w:tc>
        <w:tc>
          <w:tcPr>
            <w:tcW w:w="749" w:type="dxa"/>
            <w:tcBorders>
              <w:top w:val="single" w:sz="4" w:space="0" w:color="auto"/>
              <w:left w:val="single" w:sz="4" w:space="0" w:color="auto"/>
            </w:tcBorders>
            <w:shd w:val="clear" w:color="auto" w:fill="FFFFFF"/>
            <w:vAlign w:val="center"/>
          </w:tcPr>
          <w:p w14:paraId="238F9E9F" w14:textId="77777777" w:rsidR="00706318" w:rsidRPr="00BC21EF" w:rsidRDefault="00706318" w:rsidP="00706318">
            <w:pPr>
              <w:pStyle w:val="210"/>
              <w:shd w:val="clear" w:color="auto" w:fill="auto"/>
              <w:spacing w:before="0" w:line="240" w:lineRule="exact"/>
              <w:ind w:firstLine="0"/>
              <w:jc w:val="center"/>
              <w:rPr>
                <w:sz w:val="22"/>
                <w:szCs w:val="22"/>
              </w:rPr>
            </w:pPr>
            <w:r w:rsidRPr="00BC21EF">
              <w:rPr>
                <w:rStyle w:val="212pt"/>
                <w:sz w:val="22"/>
                <w:szCs w:val="22"/>
              </w:rPr>
              <w:t>7</w:t>
            </w:r>
          </w:p>
        </w:tc>
        <w:tc>
          <w:tcPr>
            <w:tcW w:w="1110" w:type="dxa"/>
            <w:tcBorders>
              <w:top w:val="single" w:sz="4" w:space="0" w:color="auto"/>
              <w:left w:val="single" w:sz="4" w:space="0" w:color="auto"/>
            </w:tcBorders>
            <w:shd w:val="clear" w:color="auto" w:fill="FFFFFF"/>
            <w:vAlign w:val="bottom"/>
          </w:tcPr>
          <w:p w14:paraId="57C50969" w14:textId="77777777" w:rsidR="00706318" w:rsidRPr="00BC21EF" w:rsidRDefault="00706318" w:rsidP="00706318">
            <w:pPr>
              <w:pStyle w:val="210"/>
              <w:shd w:val="clear" w:color="auto" w:fill="auto"/>
              <w:spacing w:before="0" w:line="240" w:lineRule="exact"/>
              <w:ind w:firstLine="0"/>
              <w:jc w:val="center"/>
              <w:rPr>
                <w:sz w:val="22"/>
                <w:szCs w:val="22"/>
              </w:rPr>
            </w:pPr>
            <w:r w:rsidRPr="00BC21EF">
              <w:rPr>
                <w:rStyle w:val="212pt"/>
                <w:sz w:val="22"/>
                <w:szCs w:val="22"/>
              </w:rPr>
              <w:t>8</w:t>
            </w:r>
          </w:p>
        </w:tc>
        <w:tc>
          <w:tcPr>
            <w:tcW w:w="1070" w:type="dxa"/>
            <w:tcBorders>
              <w:top w:val="single" w:sz="4" w:space="0" w:color="auto"/>
              <w:left w:val="single" w:sz="4" w:space="0" w:color="auto"/>
              <w:right w:val="single" w:sz="4" w:space="0" w:color="auto"/>
            </w:tcBorders>
            <w:shd w:val="clear" w:color="auto" w:fill="FFFFFF"/>
            <w:vAlign w:val="center"/>
          </w:tcPr>
          <w:p w14:paraId="3D06DE35" w14:textId="77777777" w:rsidR="00706318" w:rsidRPr="00BC21EF" w:rsidRDefault="00706318" w:rsidP="00706318">
            <w:pPr>
              <w:pStyle w:val="210"/>
              <w:shd w:val="clear" w:color="auto" w:fill="auto"/>
              <w:spacing w:before="0" w:line="240" w:lineRule="exact"/>
              <w:ind w:firstLine="0"/>
              <w:jc w:val="center"/>
              <w:rPr>
                <w:sz w:val="22"/>
                <w:szCs w:val="22"/>
              </w:rPr>
            </w:pPr>
            <w:r w:rsidRPr="00BC21EF">
              <w:rPr>
                <w:rStyle w:val="212pt"/>
                <w:sz w:val="22"/>
                <w:szCs w:val="22"/>
              </w:rPr>
              <w:t>9</w:t>
            </w:r>
          </w:p>
        </w:tc>
      </w:tr>
      <w:tr w:rsidR="00706318" w:rsidRPr="00BC21EF" w14:paraId="1C0B9083" w14:textId="77777777" w:rsidTr="00CE6C26">
        <w:trPr>
          <w:trHeight w:hRule="exact" w:val="3108"/>
        </w:trPr>
        <w:tc>
          <w:tcPr>
            <w:tcW w:w="590" w:type="dxa"/>
            <w:tcBorders>
              <w:top w:val="single" w:sz="4" w:space="0" w:color="auto"/>
              <w:left w:val="single" w:sz="4" w:space="0" w:color="auto"/>
              <w:bottom w:val="single" w:sz="4" w:space="0" w:color="auto"/>
            </w:tcBorders>
            <w:shd w:val="clear" w:color="auto" w:fill="FFFFFF"/>
            <w:vAlign w:val="center"/>
          </w:tcPr>
          <w:p w14:paraId="23BA5209" w14:textId="09382D32" w:rsidR="00706318" w:rsidRPr="00BC21EF" w:rsidRDefault="00643EAB" w:rsidP="00643EAB">
            <w:pPr>
              <w:jc w:val="center"/>
              <w:rPr>
                <w:rFonts w:ascii="Times New Roman" w:hAnsi="Times New Roman" w:cs="Times New Roman"/>
                <w:sz w:val="22"/>
                <w:szCs w:val="22"/>
              </w:rPr>
            </w:pPr>
            <w:r w:rsidRPr="00BC21EF">
              <w:rPr>
                <w:rFonts w:ascii="Times New Roman" w:hAnsi="Times New Roman" w:cs="Times New Roman"/>
                <w:sz w:val="22"/>
                <w:szCs w:val="22"/>
              </w:rPr>
              <w:t>1.</w:t>
            </w:r>
          </w:p>
        </w:tc>
        <w:tc>
          <w:tcPr>
            <w:tcW w:w="1895" w:type="dxa"/>
            <w:tcBorders>
              <w:top w:val="single" w:sz="4" w:space="0" w:color="auto"/>
              <w:left w:val="single" w:sz="4" w:space="0" w:color="auto"/>
              <w:bottom w:val="single" w:sz="4" w:space="0" w:color="auto"/>
            </w:tcBorders>
            <w:shd w:val="clear" w:color="auto" w:fill="FFFFFF"/>
            <w:vAlign w:val="center"/>
          </w:tcPr>
          <w:p w14:paraId="3DE9DB3E" w14:textId="7DD0DF8C" w:rsidR="00706318" w:rsidRPr="00BC21EF" w:rsidRDefault="00643EAB" w:rsidP="00643EAB">
            <w:pPr>
              <w:jc w:val="center"/>
              <w:rPr>
                <w:rFonts w:ascii="Times New Roman" w:hAnsi="Times New Roman" w:cs="Times New Roman"/>
                <w:sz w:val="22"/>
                <w:szCs w:val="22"/>
              </w:rPr>
            </w:pPr>
            <w:r w:rsidRPr="00BC21EF">
              <w:rPr>
                <w:rFonts w:ascii="Times New Roman" w:hAnsi="Times New Roman" w:cs="Times New Roman"/>
                <w:sz w:val="22"/>
                <w:szCs w:val="22"/>
              </w:rPr>
              <w:t>Дочірнє підприємство «Коростенський лісгосп АПК» Житомирського обласного комунального агролісогосподарського підприєсмтва «Житомироблагроліс» Житомирської обласної ради</w:t>
            </w:r>
          </w:p>
        </w:tc>
        <w:tc>
          <w:tcPr>
            <w:tcW w:w="1454" w:type="dxa"/>
            <w:tcBorders>
              <w:top w:val="single" w:sz="4" w:space="0" w:color="auto"/>
              <w:left w:val="single" w:sz="4" w:space="0" w:color="auto"/>
              <w:bottom w:val="single" w:sz="4" w:space="0" w:color="auto"/>
            </w:tcBorders>
            <w:shd w:val="clear" w:color="auto" w:fill="FFFFFF"/>
            <w:vAlign w:val="center"/>
          </w:tcPr>
          <w:p w14:paraId="4F8CA74C" w14:textId="69B28768" w:rsidR="00706318" w:rsidRPr="00BC21EF" w:rsidRDefault="008D5859" w:rsidP="00643EAB">
            <w:pPr>
              <w:jc w:val="center"/>
              <w:rPr>
                <w:rFonts w:ascii="Times New Roman" w:hAnsi="Times New Roman" w:cs="Times New Roman"/>
                <w:sz w:val="22"/>
                <w:szCs w:val="22"/>
              </w:rPr>
            </w:pPr>
            <w:r w:rsidRPr="00BC21EF">
              <w:rPr>
                <w:rFonts w:ascii="Times New Roman" w:hAnsi="Times New Roman" w:cs="Times New Roman"/>
                <w:sz w:val="22"/>
                <w:szCs w:val="22"/>
              </w:rPr>
              <w:t>-</w:t>
            </w:r>
          </w:p>
        </w:tc>
        <w:tc>
          <w:tcPr>
            <w:tcW w:w="1032" w:type="dxa"/>
            <w:tcBorders>
              <w:top w:val="single" w:sz="4" w:space="0" w:color="auto"/>
              <w:left w:val="single" w:sz="4" w:space="0" w:color="auto"/>
              <w:bottom w:val="single" w:sz="4" w:space="0" w:color="auto"/>
            </w:tcBorders>
            <w:shd w:val="clear" w:color="auto" w:fill="FFFFFF"/>
            <w:vAlign w:val="center"/>
          </w:tcPr>
          <w:p w14:paraId="61FAFD47" w14:textId="336D790B" w:rsidR="00706318" w:rsidRPr="00BC21EF" w:rsidRDefault="008D5859" w:rsidP="00643EAB">
            <w:pPr>
              <w:jc w:val="center"/>
              <w:rPr>
                <w:rFonts w:ascii="Times New Roman" w:hAnsi="Times New Roman" w:cs="Times New Roman"/>
                <w:sz w:val="22"/>
                <w:szCs w:val="22"/>
              </w:rPr>
            </w:pPr>
            <w:r w:rsidRPr="00BC21EF">
              <w:rPr>
                <w:rFonts w:ascii="Times New Roman" w:hAnsi="Times New Roman" w:cs="Times New Roman"/>
                <w:sz w:val="22"/>
                <w:szCs w:val="22"/>
              </w:rPr>
              <w:t>-</w:t>
            </w:r>
          </w:p>
        </w:tc>
        <w:tc>
          <w:tcPr>
            <w:tcW w:w="1027" w:type="dxa"/>
            <w:tcBorders>
              <w:top w:val="single" w:sz="4" w:space="0" w:color="auto"/>
              <w:left w:val="single" w:sz="4" w:space="0" w:color="auto"/>
              <w:bottom w:val="single" w:sz="4" w:space="0" w:color="auto"/>
            </w:tcBorders>
            <w:shd w:val="clear" w:color="auto" w:fill="FFFFFF"/>
            <w:vAlign w:val="center"/>
          </w:tcPr>
          <w:p w14:paraId="74D3717E" w14:textId="0F1B83DC" w:rsidR="00706318" w:rsidRPr="00BC21EF" w:rsidRDefault="008D5859" w:rsidP="00643EAB">
            <w:pPr>
              <w:jc w:val="center"/>
              <w:rPr>
                <w:rFonts w:ascii="Times New Roman" w:hAnsi="Times New Roman" w:cs="Times New Roman"/>
                <w:sz w:val="22"/>
                <w:szCs w:val="22"/>
              </w:rPr>
            </w:pPr>
            <w:r w:rsidRPr="00BC21EF">
              <w:rPr>
                <w:rFonts w:ascii="Times New Roman" w:hAnsi="Times New Roman" w:cs="Times New Roman"/>
                <w:sz w:val="22"/>
                <w:szCs w:val="22"/>
              </w:rPr>
              <w:t>-</w:t>
            </w:r>
          </w:p>
        </w:tc>
        <w:tc>
          <w:tcPr>
            <w:tcW w:w="1306" w:type="dxa"/>
            <w:tcBorders>
              <w:top w:val="single" w:sz="4" w:space="0" w:color="auto"/>
              <w:left w:val="single" w:sz="4" w:space="0" w:color="auto"/>
              <w:bottom w:val="single" w:sz="4" w:space="0" w:color="auto"/>
            </w:tcBorders>
            <w:shd w:val="clear" w:color="auto" w:fill="FFFFFF"/>
            <w:vAlign w:val="center"/>
          </w:tcPr>
          <w:p w14:paraId="6EB5F3C5" w14:textId="2DF12770" w:rsidR="00706318" w:rsidRPr="00BC21EF" w:rsidRDefault="008D5859" w:rsidP="00643EAB">
            <w:pPr>
              <w:jc w:val="center"/>
              <w:rPr>
                <w:rFonts w:ascii="Times New Roman" w:hAnsi="Times New Roman" w:cs="Times New Roman"/>
                <w:sz w:val="22"/>
                <w:szCs w:val="22"/>
              </w:rPr>
            </w:pPr>
            <w:r w:rsidRPr="00BC21EF">
              <w:rPr>
                <w:rFonts w:ascii="Times New Roman" w:hAnsi="Times New Roman" w:cs="Times New Roman"/>
                <w:sz w:val="22"/>
                <w:szCs w:val="22"/>
              </w:rPr>
              <w:t>-</w:t>
            </w:r>
          </w:p>
        </w:tc>
        <w:tc>
          <w:tcPr>
            <w:tcW w:w="749" w:type="dxa"/>
            <w:tcBorders>
              <w:top w:val="single" w:sz="4" w:space="0" w:color="auto"/>
              <w:left w:val="single" w:sz="4" w:space="0" w:color="auto"/>
              <w:bottom w:val="single" w:sz="4" w:space="0" w:color="auto"/>
            </w:tcBorders>
            <w:shd w:val="clear" w:color="auto" w:fill="FFFFFF"/>
            <w:vAlign w:val="center"/>
          </w:tcPr>
          <w:p w14:paraId="5555B64A" w14:textId="0B3B2D86" w:rsidR="00706318" w:rsidRPr="00BC21EF" w:rsidRDefault="008D5859" w:rsidP="00643EAB">
            <w:pPr>
              <w:jc w:val="center"/>
              <w:rPr>
                <w:rFonts w:ascii="Times New Roman" w:hAnsi="Times New Roman" w:cs="Times New Roman"/>
                <w:sz w:val="22"/>
                <w:szCs w:val="22"/>
              </w:rPr>
            </w:pPr>
            <w:r w:rsidRPr="00BC21EF">
              <w:rPr>
                <w:rFonts w:ascii="Times New Roman" w:hAnsi="Times New Roman" w:cs="Times New Roman"/>
                <w:sz w:val="22"/>
                <w:szCs w:val="22"/>
              </w:rPr>
              <w:t>-</w:t>
            </w:r>
          </w:p>
        </w:tc>
        <w:tc>
          <w:tcPr>
            <w:tcW w:w="1110" w:type="dxa"/>
            <w:tcBorders>
              <w:top w:val="single" w:sz="4" w:space="0" w:color="auto"/>
              <w:left w:val="single" w:sz="4" w:space="0" w:color="auto"/>
              <w:bottom w:val="single" w:sz="4" w:space="0" w:color="auto"/>
            </w:tcBorders>
            <w:shd w:val="clear" w:color="auto" w:fill="FFFFFF"/>
            <w:vAlign w:val="center"/>
          </w:tcPr>
          <w:p w14:paraId="543F1A1C" w14:textId="677087BE" w:rsidR="00706318" w:rsidRPr="00BC21EF" w:rsidRDefault="008D5859" w:rsidP="00643EAB">
            <w:pPr>
              <w:jc w:val="center"/>
              <w:rPr>
                <w:rFonts w:ascii="Times New Roman" w:hAnsi="Times New Roman" w:cs="Times New Roman"/>
                <w:sz w:val="22"/>
                <w:szCs w:val="22"/>
              </w:rPr>
            </w:pPr>
            <w:r w:rsidRPr="00BC21EF">
              <w:rPr>
                <w:rFonts w:ascii="Times New Roman" w:hAnsi="Times New Roman" w:cs="Times New Roman"/>
                <w:sz w:val="22"/>
                <w:szCs w:val="22"/>
              </w:rPr>
              <w:t>-</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14:paraId="13D98D39" w14:textId="20CBE8AA" w:rsidR="00706318" w:rsidRPr="00BC21EF" w:rsidRDefault="008D5859" w:rsidP="00643EAB">
            <w:pPr>
              <w:jc w:val="center"/>
              <w:rPr>
                <w:rFonts w:ascii="Times New Roman" w:hAnsi="Times New Roman" w:cs="Times New Roman"/>
                <w:sz w:val="22"/>
                <w:szCs w:val="22"/>
              </w:rPr>
            </w:pPr>
            <w:r w:rsidRPr="00BC21EF">
              <w:rPr>
                <w:rFonts w:ascii="Times New Roman" w:hAnsi="Times New Roman" w:cs="Times New Roman"/>
                <w:sz w:val="22"/>
                <w:szCs w:val="22"/>
              </w:rPr>
              <w:t>-</w:t>
            </w:r>
          </w:p>
        </w:tc>
      </w:tr>
      <w:tr w:rsidR="00CE6C26" w:rsidRPr="00BC21EF" w14:paraId="390ECE56" w14:textId="77777777" w:rsidTr="00CE6C26">
        <w:trPr>
          <w:trHeight w:hRule="exact" w:val="3108"/>
        </w:trPr>
        <w:tc>
          <w:tcPr>
            <w:tcW w:w="590" w:type="dxa"/>
            <w:tcBorders>
              <w:top w:val="single" w:sz="4" w:space="0" w:color="auto"/>
              <w:left w:val="single" w:sz="4" w:space="0" w:color="auto"/>
              <w:bottom w:val="single" w:sz="4" w:space="0" w:color="auto"/>
            </w:tcBorders>
            <w:shd w:val="clear" w:color="auto" w:fill="FFFFFF"/>
            <w:vAlign w:val="center"/>
          </w:tcPr>
          <w:p w14:paraId="249B4293" w14:textId="080E7B7C" w:rsidR="00CE6C26" w:rsidRPr="00BC21EF" w:rsidRDefault="00CE6C26" w:rsidP="00643EAB">
            <w:pPr>
              <w:jc w:val="center"/>
              <w:rPr>
                <w:rFonts w:ascii="Times New Roman" w:hAnsi="Times New Roman" w:cs="Times New Roman"/>
                <w:sz w:val="22"/>
                <w:szCs w:val="22"/>
              </w:rPr>
            </w:pPr>
            <w:r w:rsidRPr="00BC21EF">
              <w:rPr>
                <w:rFonts w:ascii="Times New Roman" w:hAnsi="Times New Roman" w:cs="Times New Roman"/>
                <w:sz w:val="22"/>
                <w:szCs w:val="22"/>
              </w:rPr>
              <w:lastRenderedPageBreak/>
              <w:t>2.</w:t>
            </w:r>
          </w:p>
        </w:tc>
        <w:tc>
          <w:tcPr>
            <w:tcW w:w="1895" w:type="dxa"/>
            <w:tcBorders>
              <w:top w:val="single" w:sz="4" w:space="0" w:color="auto"/>
              <w:left w:val="single" w:sz="4" w:space="0" w:color="auto"/>
              <w:bottom w:val="single" w:sz="4" w:space="0" w:color="auto"/>
            </w:tcBorders>
            <w:shd w:val="clear" w:color="auto" w:fill="FFFFFF"/>
            <w:vAlign w:val="center"/>
          </w:tcPr>
          <w:p w14:paraId="204620E6" w14:textId="77777777" w:rsidR="00E92618" w:rsidRPr="00BC21EF" w:rsidRDefault="00E92618" w:rsidP="00E92618">
            <w:pPr>
              <w:jc w:val="center"/>
              <w:rPr>
                <w:rFonts w:ascii="Times New Roman" w:hAnsi="Times New Roman" w:cs="Times New Roman"/>
                <w:sz w:val="22"/>
                <w:szCs w:val="22"/>
              </w:rPr>
            </w:pPr>
            <w:r w:rsidRPr="00BC21EF">
              <w:rPr>
                <w:rFonts w:ascii="Times New Roman" w:hAnsi="Times New Roman" w:cs="Times New Roman"/>
                <w:sz w:val="22"/>
                <w:szCs w:val="22"/>
              </w:rPr>
              <w:t>Філія «Коростенське лісомисливське господарство»</w:t>
            </w:r>
          </w:p>
          <w:p w14:paraId="3D68E149" w14:textId="77777777" w:rsidR="00E92618" w:rsidRPr="00BC21EF" w:rsidRDefault="00E92618" w:rsidP="00E92618">
            <w:pPr>
              <w:jc w:val="center"/>
              <w:rPr>
                <w:rFonts w:ascii="Times New Roman" w:hAnsi="Times New Roman" w:cs="Times New Roman"/>
                <w:sz w:val="22"/>
                <w:szCs w:val="22"/>
              </w:rPr>
            </w:pPr>
            <w:r w:rsidRPr="00BC21EF">
              <w:rPr>
                <w:rFonts w:ascii="Times New Roman" w:hAnsi="Times New Roman" w:cs="Times New Roman"/>
                <w:color w:val="212529"/>
                <w:sz w:val="22"/>
                <w:szCs w:val="22"/>
                <w:shd w:val="clear" w:color="auto" w:fill="FFFFFF"/>
              </w:rPr>
              <w:t>Державного спеціалізованого</w:t>
            </w:r>
            <w:r w:rsidRPr="00BC21EF">
              <w:rPr>
                <w:rFonts w:ascii="Segoe UI" w:hAnsi="Segoe UI" w:cs="Segoe UI"/>
                <w:color w:val="212529"/>
                <w:shd w:val="clear" w:color="auto" w:fill="FFFFFF"/>
              </w:rPr>
              <w:t xml:space="preserve"> </w:t>
            </w:r>
            <w:r w:rsidRPr="00BC21EF">
              <w:rPr>
                <w:rFonts w:ascii="Times New Roman" w:hAnsi="Times New Roman" w:cs="Times New Roman"/>
                <w:color w:val="212529"/>
                <w:sz w:val="22"/>
                <w:szCs w:val="22"/>
                <w:shd w:val="clear" w:color="auto" w:fill="FFFFFF"/>
              </w:rPr>
              <w:t>господарського підприємства</w:t>
            </w:r>
          </w:p>
          <w:p w14:paraId="7355CEBA" w14:textId="7B977D2A" w:rsidR="00CE6C26" w:rsidRPr="00BC21EF" w:rsidRDefault="00E92618" w:rsidP="00E92618">
            <w:pPr>
              <w:jc w:val="center"/>
              <w:rPr>
                <w:rFonts w:ascii="Times New Roman" w:hAnsi="Times New Roman" w:cs="Times New Roman"/>
                <w:sz w:val="22"/>
                <w:szCs w:val="22"/>
              </w:rPr>
            </w:pPr>
            <w:r w:rsidRPr="00BC21EF">
              <w:rPr>
                <w:rFonts w:ascii="Times New Roman" w:hAnsi="Times New Roman" w:cs="Times New Roman"/>
                <w:sz w:val="22"/>
                <w:szCs w:val="22"/>
              </w:rPr>
              <w:t>«ЛІСИ УКРАЇНИ»</w:t>
            </w:r>
          </w:p>
        </w:tc>
        <w:tc>
          <w:tcPr>
            <w:tcW w:w="1454" w:type="dxa"/>
            <w:tcBorders>
              <w:top w:val="single" w:sz="4" w:space="0" w:color="auto"/>
              <w:left w:val="single" w:sz="4" w:space="0" w:color="auto"/>
              <w:bottom w:val="single" w:sz="4" w:space="0" w:color="auto"/>
            </w:tcBorders>
            <w:shd w:val="clear" w:color="auto" w:fill="FFFFFF"/>
            <w:vAlign w:val="center"/>
          </w:tcPr>
          <w:p w14:paraId="3DE8A0CB" w14:textId="079E3278" w:rsidR="00CE6C26" w:rsidRPr="00BC21EF" w:rsidRDefault="008D5859" w:rsidP="00643EAB">
            <w:pPr>
              <w:jc w:val="center"/>
              <w:rPr>
                <w:rFonts w:ascii="Times New Roman" w:hAnsi="Times New Roman" w:cs="Times New Roman"/>
                <w:sz w:val="22"/>
                <w:szCs w:val="22"/>
              </w:rPr>
            </w:pPr>
            <w:r w:rsidRPr="00BC21EF">
              <w:rPr>
                <w:rFonts w:ascii="Times New Roman" w:hAnsi="Times New Roman" w:cs="Times New Roman"/>
                <w:sz w:val="22"/>
                <w:szCs w:val="22"/>
              </w:rPr>
              <w:t>-</w:t>
            </w:r>
          </w:p>
        </w:tc>
        <w:tc>
          <w:tcPr>
            <w:tcW w:w="1032" w:type="dxa"/>
            <w:tcBorders>
              <w:top w:val="single" w:sz="4" w:space="0" w:color="auto"/>
              <w:left w:val="single" w:sz="4" w:space="0" w:color="auto"/>
              <w:bottom w:val="single" w:sz="4" w:space="0" w:color="auto"/>
            </w:tcBorders>
            <w:shd w:val="clear" w:color="auto" w:fill="FFFFFF"/>
            <w:vAlign w:val="center"/>
          </w:tcPr>
          <w:p w14:paraId="206D62E4" w14:textId="17B014D1" w:rsidR="00CE6C26" w:rsidRPr="00BC21EF" w:rsidRDefault="008D5859" w:rsidP="00643EAB">
            <w:pPr>
              <w:jc w:val="center"/>
              <w:rPr>
                <w:rFonts w:ascii="Times New Roman" w:hAnsi="Times New Roman" w:cs="Times New Roman"/>
                <w:sz w:val="22"/>
                <w:szCs w:val="22"/>
              </w:rPr>
            </w:pPr>
            <w:r w:rsidRPr="00BC21EF">
              <w:rPr>
                <w:rFonts w:ascii="Times New Roman" w:hAnsi="Times New Roman" w:cs="Times New Roman"/>
                <w:sz w:val="22"/>
                <w:szCs w:val="22"/>
              </w:rPr>
              <w:t>-</w:t>
            </w:r>
          </w:p>
        </w:tc>
        <w:tc>
          <w:tcPr>
            <w:tcW w:w="1027" w:type="dxa"/>
            <w:tcBorders>
              <w:top w:val="single" w:sz="4" w:space="0" w:color="auto"/>
              <w:left w:val="single" w:sz="4" w:space="0" w:color="auto"/>
              <w:bottom w:val="single" w:sz="4" w:space="0" w:color="auto"/>
            </w:tcBorders>
            <w:shd w:val="clear" w:color="auto" w:fill="FFFFFF"/>
            <w:vAlign w:val="center"/>
          </w:tcPr>
          <w:p w14:paraId="1F7781D2" w14:textId="08CA2FD9" w:rsidR="00CE6C26" w:rsidRPr="00BC21EF" w:rsidRDefault="008D5859" w:rsidP="00643EAB">
            <w:pPr>
              <w:jc w:val="center"/>
              <w:rPr>
                <w:rFonts w:ascii="Times New Roman" w:hAnsi="Times New Roman" w:cs="Times New Roman"/>
                <w:sz w:val="22"/>
                <w:szCs w:val="22"/>
              </w:rPr>
            </w:pPr>
            <w:r w:rsidRPr="00BC21EF">
              <w:rPr>
                <w:rFonts w:ascii="Times New Roman" w:hAnsi="Times New Roman" w:cs="Times New Roman"/>
                <w:sz w:val="22"/>
                <w:szCs w:val="22"/>
              </w:rPr>
              <w:t>-</w:t>
            </w:r>
          </w:p>
        </w:tc>
        <w:tc>
          <w:tcPr>
            <w:tcW w:w="1306" w:type="dxa"/>
            <w:tcBorders>
              <w:top w:val="single" w:sz="4" w:space="0" w:color="auto"/>
              <w:left w:val="single" w:sz="4" w:space="0" w:color="auto"/>
              <w:bottom w:val="single" w:sz="4" w:space="0" w:color="auto"/>
            </w:tcBorders>
            <w:shd w:val="clear" w:color="auto" w:fill="FFFFFF"/>
            <w:vAlign w:val="center"/>
          </w:tcPr>
          <w:p w14:paraId="46BC2995" w14:textId="7039057C" w:rsidR="00CE6C26" w:rsidRPr="00BC21EF" w:rsidRDefault="008D5859" w:rsidP="00643EAB">
            <w:pPr>
              <w:jc w:val="center"/>
              <w:rPr>
                <w:rFonts w:ascii="Times New Roman" w:hAnsi="Times New Roman" w:cs="Times New Roman"/>
                <w:sz w:val="22"/>
                <w:szCs w:val="22"/>
              </w:rPr>
            </w:pPr>
            <w:r w:rsidRPr="00BC21EF">
              <w:rPr>
                <w:rFonts w:ascii="Times New Roman" w:hAnsi="Times New Roman" w:cs="Times New Roman"/>
                <w:sz w:val="22"/>
                <w:szCs w:val="22"/>
              </w:rPr>
              <w:t>-</w:t>
            </w:r>
          </w:p>
        </w:tc>
        <w:tc>
          <w:tcPr>
            <w:tcW w:w="749" w:type="dxa"/>
            <w:tcBorders>
              <w:top w:val="single" w:sz="4" w:space="0" w:color="auto"/>
              <w:left w:val="single" w:sz="4" w:space="0" w:color="auto"/>
              <w:bottom w:val="single" w:sz="4" w:space="0" w:color="auto"/>
            </w:tcBorders>
            <w:shd w:val="clear" w:color="auto" w:fill="FFFFFF"/>
            <w:vAlign w:val="center"/>
          </w:tcPr>
          <w:p w14:paraId="3B94203B" w14:textId="153D8159" w:rsidR="00CE6C26" w:rsidRPr="00BC21EF" w:rsidRDefault="008D5859" w:rsidP="00643EAB">
            <w:pPr>
              <w:jc w:val="center"/>
              <w:rPr>
                <w:rFonts w:ascii="Times New Roman" w:hAnsi="Times New Roman" w:cs="Times New Roman"/>
                <w:sz w:val="22"/>
                <w:szCs w:val="22"/>
              </w:rPr>
            </w:pPr>
            <w:r w:rsidRPr="00BC21EF">
              <w:rPr>
                <w:rFonts w:ascii="Times New Roman" w:hAnsi="Times New Roman" w:cs="Times New Roman"/>
                <w:sz w:val="22"/>
                <w:szCs w:val="22"/>
              </w:rPr>
              <w:t>-</w:t>
            </w:r>
          </w:p>
        </w:tc>
        <w:tc>
          <w:tcPr>
            <w:tcW w:w="1110" w:type="dxa"/>
            <w:tcBorders>
              <w:top w:val="single" w:sz="4" w:space="0" w:color="auto"/>
              <w:left w:val="single" w:sz="4" w:space="0" w:color="auto"/>
              <w:bottom w:val="single" w:sz="4" w:space="0" w:color="auto"/>
            </w:tcBorders>
            <w:shd w:val="clear" w:color="auto" w:fill="FFFFFF"/>
            <w:vAlign w:val="center"/>
          </w:tcPr>
          <w:p w14:paraId="3CA54EE0" w14:textId="7DF99387" w:rsidR="00CE6C26" w:rsidRPr="00BC21EF" w:rsidRDefault="003F0C56" w:rsidP="00643EAB">
            <w:pPr>
              <w:jc w:val="center"/>
              <w:rPr>
                <w:rFonts w:ascii="Times New Roman" w:hAnsi="Times New Roman" w:cs="Times New Roman"/>
                <w:sz w:val="22"/>
                <w:szCs w:val="22"/>
              </w:rPr>
            </w:pPr>
            <w:r w:rsidRPr="00BC21EF">
              <w:rPr>
                <w:rFonts w:ascii="Times New Roman" w:hAnsi="Times New Roman" w:cs="Times New Roman"/>
                <w:sz w:val="22"/>
                <w:szCs w:val="22"/>
              </w:rPr>
              <w:t>217,6</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14:paraId="2CCFC03E" w14:textId="6A9DB0B4" w:rsidR="00CE6C26" w:rsidRPr="00BC21EF" w:rsidRDefault="003F0C56" w:rsidP="00643EAB">
            <w:pPr>
              <w:jc w:val="center"/>
              <w:rPr>
                <w:rFonts w:ascii="Times New Roman" w:hAnsi="Times New Roman" w:cs="Times New Roman"/>
                <w:sz w:val="22"/>
                <w:szCs w:val="22"/>
              </w:rPr>
            </w:pPr>
            <w:r w:rsidRPr="00BC21EF">
              <w:rPr>
                <w:rFonts w:ascii="Times New Roman" w:hAnsi="Times New Roman" w:cs="Times New Roman"/>
                <w:sz w:val="22"/>
                <w:szCs w:val="22"/>
              </w:rPr>
              <w:t>217,6</w:t>
            </w:r>
          </w:p>
        </w:tc>
      </w:tr>
    </w:tbl>
    <w:p w14:paraId="5E026E9B" w14:textId="77777777" w:rsidR="00AD46D9" w:rsidRPr="00BC21EF" w:rsidRDefault="00AD46D9" w:rsidP="00AD46D9">
      <w:pPr>
        <w:pStyle w:val="210"/>
        <w:shd w:val="clear" w:color="auto" w:fill="auto"/>
        <w:tabs>
          <w:tab w:val="left" w:leader="underscore" w:pos="6166"/>
        </w:tabs>
        <w:spacing w:before="0" w:line="280" w:lineRule="exact"/>
        <w:ind w:firstLine="0"/>
        <w:jc w:val="left"/>
        <w:rPr>
          <w:i/>
          <w:sz w:val="24"/>
          <w:szCs w:val="24"/>
        </w:rPr>
      </w:pPr>
      <w:r w:rsidRPr="00BC21EF">
        <w:rPr>
          <w:i/>
          <w:sz w:val="24"/>
          <w:szCs w:val="24"/>
        </w:rPr>
        <w:t>Примітка: за даними лісокористувачів громади.</w:t>
      </w:r>
    </w:p>
    <w:p w14:paraId="771A2970" w14:textId="3F48B7B3" w:rsidR="00BF353D" w:rsidRPr="00B9112C" w:rsidRDefault="00BF353D" w:rsidP="00BF353D">
      <w:pPr>
        <w:pStyle w:val="210"/>
        <w:shd w:val="clear" w:color="auto" w:fill="auto"/>
        <w:tabs>
          <w:tab w:val="left" w:leader="underscore" w:pos="6166"/>
        </w:tabs>
        <w:spacing w:before="0" w:line="280" w:lineRule="exact"/>
        <w:ind w:firstLine="0"/>
        <w:jc w:val="left"/>
        <w:rPr>
          <w:i/>
          <w:sz w:val="24"/>
          <w:szCs w:val="24"/>
          <w:highlight w:val="yellow"/>
        </w:rPr>
      </w:pPr>
    </w:p>
    <w:p w14:paraId="4E0721E9" w14:textId="77777777" w:rsidR="00706318" w:rsidRPr="00B9112C" w:rsidRDefault="00706318" w:rsidP="005F4561">
      <w:pPr>
        <w:pStyle w:val="a9"/>
        <w:shd w:val="clear" w:color="auto" w:fill="auto"/>
        <w:spacing w:line="240" w:lineRule="exact"/>
        <w:jc w:val="right"/>
        <w:rPr>
          <w:highlight w:val="yellow"/>
        </w:rPr>
      </w:pPr>
    </w:p>
    <w:p w14:paraId="55328EDF" w14:textId="77777777" w:rsidR="00706318" w:rsidRPr="006D3E7A" w:rsidRDefault="00706318">
      <w:pPr>
        <w:pStyle w:val="210"/>
        <w:shd w:val="clear" w:color="auto" w:fill="auto"/>
        <w:tabs>
          <w:tab w:val="left" w:leader="underscore" w:pos="6864"/>
        </w:tabs>
        <w:spacing w:before="0" w:line="326" w:lineRule="exact"/>
        <w:ind w:left="2960" w:right="1900" w:hanging="1040"/>
        <w:jc w:val="left"/>
      </w:pPr>
    </w:p>
    <w:p w14:paraId="0701F819" w14:textId="6E980152" w:rsidR="00C40054" w:rsidRPr="006D3E7A" w:rsidRDefault="000516A2">
      <w:pPr>
        <w:pStyle w:val="210"/>
        <w:shd w:val="clear" w:color="auto" w:fill="auto"/>
        <w:tabs>
          <w:tab w:val="left" w:leader="underscore" w:pos="6864"/>
        </w:tabs>
        <w:spacing w:before="0" w:line="326" w:lineRule="exact"/>
        <w:ind w:left="2960" w:right="1900" w:hanging="1040"/>
        <w:jc w:val="left"/>
      </w:pPr>
      <w:r w:rsidRPr="006D3E7A">
        <w:t>Проведення лісогосподарських заходів, пов’</w:t>
      </w:r>
      <w:r w:rsidR="00497CBB" w:rsidRPr="006D3E7A">
        <w:t>язаних із вирубуванням деревини</w:t>
      </w:r>
      <w:r w:rsidRPr="006D3E7A">
        <w:t xml:space="preserve"> за</w:t>
      </w:r>
      <w:r w:rsidR="00497CBB" w:rsidRPr="006D3E7A">
        <w:t xml:space="preserve"> 202</w:t>
      </w:r>
      <w:r w:rsidR="001C0F23" w:rsidRPr="006D3E7A">
        <w:t>3</w:t>
      </w:r>
      <w:r w:rsidR="00497CBB" w:rsidRPr="006D3E7A">
        <w:t xml:space="preserve"> р</w:t>
      </w:r>
      <w:r w:rsidRPr="006D3E7A">
        <w:t>ік</w:t>
      </w:r>
    </w:p>
    <w:p w14:paraId="3D4AD6C7" w14:textId="2F460BE8" w:rsidR="00AF6383" w:rsidRPr="006D3E7A" w:rsidRDefault="00AF6383" w:rsidP="00AF6383">
      <w:pPr>
        <w:pStyle w:val="a9"/>
        <w:shd w:val="clear" w:color="auto" w:fill="auto"/>
        <w:spacing w:line="240" w:lineRule="exact"/>
        <w:jc w:val="right"/>
      </w:pPr>
      <w:r w:rsidRPr="006D3E7A">
        <w:t>Таблиця 31</w:t>
      </w:r>
    </w:p>
    <w:tbl>
      <w:tblPr>
        <w:tblW w:w="0" w:type="auto"/>
        <w:tblLayout w:type="fixed"/>
        <w:tblCellMar>
          <w:left w:w="10" w:type="dxa"/>
          <w:right w:w="10" w:type="dxa"/>
        </w:tblCellMar>
        <w:tblLook w:val="04A0" w:firstRow="1" w:lastRow="0" w:firstColumn="1" w:lastColumn="0" w:noHBand="0" w:noVBand="1"/>
      </w:tblPr>
      <w:tblGrid>
        <w:gridCol w:w="341"/>
        <w:gridCol w:w="1963"/>
        <w:gridCol w:w="883"/>
        <w:gridCol w:w="1291"/>
        <w:gridCol w:w="979"/>
        <w:gridCol w:w="1637"/>
        <w:gridCol w:w="1563"/>
        <w:gridCol w:w="709"/>
        <w:gridCol w:w="768"/>
      </w:tblGrid>
      <w:tr w:rsidR="006B06AB" w:rsidRPr="006D3E7A" w14:paraId="29FCE401" w14:textId="77777777" w:rsidTr="000A2665">
        <w:trPr>
          <w:trHeight w:hRule="exact" w:val="293"/>
        </w:trPr>
        <w:tc>
          <w:tcPr>
            <w:tcW w:w="341" w:type="dxa"/>
            <w:vMerge w:val="restart"/>
            <w:tcBorders>
              <w:top w:val="single" w:sz="4" w:space="0" w:color="auto"/>
              <w:left w:val="single" w:sz="4" w:space="0" w:color="auto"/>
            </w:tcBorders>
            <w:shd w:val="clear" w:color="auto" w:fill="FFFFFF"/>
            <w:vAlign w:val="center"/>
          </w:tcPr>
          <w:p w14:paraId="52F4DFC7" w14:textId="77777777" w:rsidR="006B06AB" w:rsidRPr="006D3E7A" w:rsidRDefault="006B06AB" w:rsidP="000A2665">
            <w:pPr>
              <w:pStyle w:val="210"/>
              <w:shd w:val="clear" w:color="auto" w:fill="auto"/>
              <w:spacing w:before="0" w:after="60" w:line="240" w:lineRule="exact"/>
              <w:ind w:firstLine="0"/>
              <w:jc w:val="center"/>
              <w:rPr>
                <w:sz w:val="22"/>
                <w:szCs w:val="22"/>
              </w:rPr>
            </w:pPr>
            <w:r w:rsidRPr="006D3E7A">
              <w:rPr>
                <w:rStyle w:val="212pt"/>
                <w:sz w:val="22"/>
                <w:szCs w:val="22"/>
              </w:rPr>
              <w:t>№</w:t>
            </w:r>
          </w:p>
          <w:p w14:paraId="1739BFB2" w14:textId="77777777" w:rsidR="006B06AB" w:rsidRPr="006D3E7A" w:rsidRDefault="006B06AB" w:rsidP="000A2665">
            <w:pPr>
              <w:pStyle w:val="210"/>
              <w:shd w:val="clear" w:color="auto" w:fill="auto"/>
              <w:spacing w:before="60" w:line="240" w:lineRule="exact"/>
              <w:ind w:firstLine="0"/>
              <w:jc w:val="center"/>
              <w:rPr>
                <w:sz w:val="22"/>
                <w:szCs w:val="22"/>
              </w:rPr>
            </w:pPr>
            <w:r w:rsidRPr="006D3E7A">
              <w:rPr>
                <w:rStyle w:val="212pt"/>
                <w:sz w:val="22"/>
                <w:szCs w:val="22"/>
              </w:rPr>
              <w:t>з/п</w:t>
            </w:r>
          </w:p>
        </w:tc>
        <w:tc>
          <w:tcPr>
            <w:tcW w:w="1963" w:type="dxa"/>
            <w:vMerge w:val="restart"/>
            <w:tcBorders>
              <w:top w:val="single" w:sz="4" w:space="0" w:color="auto"/>
              <w:left w:val="single" w:sz="4" w:space="0" w:color="auto"/>
            </w:tcBorders>
            <w:shd w:val="clear" w:color="auto" w:fill="FFFFFF"/>
            <w:vAlign w:val="center"/>
          </w:tcPr>
          <w:p w14:paraId="1D7BC072" w14:textId="77777777" w:rsidR="006B06AB" w:rsidRPr="006D3E7A" w:rsidRDefault="006B06AB" w:rsidP="000A2665">
            <w:pPr>
              <w:pStyle w:val="210"/>
              <w:shd w:val="clear" w:color="auto" w:fill="auto"/>
              <w:spacing w:before="0" w:line="278" w:lineRule="exact"/>
              <w:ind w:firstLine="0"/>
              <w:jc w:val="center"/>
              <w:rPr>
                <w:sz w:val="22"/>
                <w:szCs w:val="22"/>
              </w:rPr>
            </w:pPr>
            <w:r w:rsidRPr="006D3E7A">
              <w:rPr>
                <w:rStyle w:val="212pt"/>
                <w:sz w:val="22"/>
                <w:szCs w:val="22"/>
              </w:rPr>
              <w:t>Лісокористувачі, власники лісів</w:t>
            </w:r>
          </w:p>
        </w:tc>
        <w:tc>
          <w:tcPr>
            <w:tcW w:w="7830" w:type="dxa"/>
            <w:gridSpan w:val="7"/>
            <w:tcBorders>
              <w:top w:val="single" w:sz="4" w:space="0" w:color="auto"/>
              <w:left w:val="single" w:sz="4" w:space="0" w:color="auto"/>
              <w:right w:val="single" w:sz="4" w:space="0" w:color="auto"/>
            </w:tcBorders>
            <w:shd w:val="clear" w:color="auto" w:fill="FFFFFF"/>
            <w:vAlign w:val="center"/>
          </w:tcPr>
          <w:p w14:paraId="25077414" w14:textId="4D3BC873" w:rsidR="006B06AB" w:rsidRPr="006D3E7A" w:rsidRDefault="006B06AB" w:rsidP="000A2665">
            <w:pPr>
              <w:pStyle w:val="210"/>
              <w:shd w:val="clear" w:color="auto" w:fill="auto"/>
              <w:spacing w:before="0" w:line="240" w:lineRule="exact"/>
              <w:ind w:firstLine="0"/>
              <w:jc w:val="center"/>
              <w:rPr>
                <w:sz w:val="22"/>
                <w:szCs w:val="22"/>
              </w:rPr>
            </w:pPr>
            <w:r w:rsidRPr="006D3E7A">
              <w:rPr>
                <w:rStyle w:val="212pt"/>
                <w:sz w:val="22"/>
                <w:szCs w:val="22"/>
              </w:rPr>
              <w:t>Площа, га/Ліквідна деревина, тис. м</w:t>
            </w:r>
            <w:r w:rsidRPr="006D3E7A">
              <w:rPr>
                <w:rStyle w:val="212pt"/>
                <w:sz w:val="22"/>
                <w:szCs w:val="22"/>
                <w:vertAlign w:val="superscript"/>
              </w:rPr>
              <w:t>3</w:t>
            </w:r>
          </w:p>
        </w:tc>
      </w:tr>
      <w:tr w:rsidR="00AF6383" w:rsidRPr="006D3E7A" w14:paraId="027E42DB" w14:textId="77777777" w:rsidTr="000A2665">
        <w:trPr>
          <w:trHeight w:hRule="exact" w:val="2021"/>
        </w:trPr>
        <w:tc>
          <w:tcPr>
            <w:tcW w:w="341" w:type="dxa"/>
            <w:vMerge/>
            <w:tcBorders>
              <w:left w:val="single" w:sz="4" w:space="0" w:color="auto"/>
            </w:tcBorders>
            <w:shd w:val="clear" w:color="auto" w:fill="FFFFFF"/>
            <w:vAlign w:val="center"/>
          </w:tcPr>
          <w:p w14:paraId="65C3D1CD" w14:textId="77777777" w:rsidR="00AF6383" w:rsidRPr="006D3E7A" w:rsidRDefault="00AF6383" w:rsidP="000A2665">
            <w:pPr>
              <w:jc w:val="center"/>
              <w:rPr>
                <w:rFonts w:ascii="Times New Roman" w:hAnsi="Times New Roman" w:cs="Times New Roman"/>
                <w:sz w:val="22"/>
                <w:szCs w:val="22"/>
              </w:rPr>
            </w:pPr>
          </w:p>
        </w:tc>
        <w:tc>
          <w:tcPr>
            <w:tcW w:w="1963" w:type="dxa"/>
            <w:vMerge/>
            <w:tcBorders>
              <w:left w:val="single" w:sz="4" w:space="0" w:color="auto"/>
            </w:tcBorders>
            <w:shd w:val="clear" w:color="auto" w:fill="FFFFFF"/>
            <w:vAlign w:val="center"/>
          </w:tcPr>
          <w:p w14:paraId="2454A4B4" w14:textId="77777777" w:rsidR="00AF6383" w:rsidRPr="006D3E7A" w:rsidRDefault="00AF6383" w:rsidP="000A2665">
            <w:pPr>
              <w:jc w:val="center"/>
              <w:rPr>
                <w:rFonts w:ascii="Times New Roman" w:hAnsi="Times New Roman" w:cs="Times New Roman"/>
                <w:sz w:val="22"/>
                <w:szCs w:val="22"/>
              </w:rPr>
            </w:pPr>
          </w:p>
        </w:tc>
        <w:tc>
          <w:tcPr>
            <w:tcW w:w="883" w:type="dxa"/>
            <w:tcBorders>
              <w:top w:val="single" w:sz="4" w:space="0" w:color="auto"/>
              <w:left w:val="single" w:sz="4" w:space="0" w:color="auto"/>
            </w:tcBorders>
            <w:shd w:val="clear" w:color="auto" w:fill="FFFFFF"/>
            <w:vAlign w:val="center"/>
          </w:tcPr>
          <w:p w14:paraId="5E3F5133" w14:textId="77777777" w:rsidR="00AF6383" w:rsidRPr="006D3E7A" w:rsidRDefault="00AF6383" w:rsidP="000A2665">
            <w:pPr>
              <w:pStyle w:val="210"/>
              <w:shd w:val="clear" w:color="auto" w:fill="auto"/>
              <w:spacing w:before="0" w:line="240" w:lineRule="exact"/>
              <w:ind w:firstLine="0"/>
              <w:jc w:val="center"/>
              <w:rPr>
                <w:sz w:val="22"/>
                <w:szCs w:val="22"/>
              </w:rPr>
            </w:pPr>
            <w:r w:rsidRPr="006D3E7A">
              <w:rPr>
                <w:rStyle w:val="212pt"/>
                <w:sz w:val="22"/>
                <w:szCs w:val="22"/>
              </w:rPr>
              <w:t>рубки догляду</w:t>
            </w:r>
          </w:p>
        </w:tc>
        <w:tc>
          <w:tcPr>
            <w:tcW w:w="1291" w:type="dxa"/>
            <w:tcBorders>
              <w:top w:val="single" w:sz="4" w:space="0" w:color="auto"/>
              <w:left w:val="single" w:sz="4" w:space="0" w:color="auto"/>
            </w:tcBorders>
            <w:shd w:val="clear" w:color="auto" w:fill="FFFFFF"/>
            <w:vAlign w:val="center"/>
          </w:tcPr>
          <w:p w14:paraId="482C6C6B" w14:textId="6AEE6B4D" w:rsidR="00657200" w:rsidRPr="006D3E7A" w:rsidRDefault="00AF6383" w:rsidP="000A2665">
            <w:pPr>
              <w:pStyle w:val="210"/>
              <w:shd w:val="clear" w:color="auto" w:fill="auto"/>
              <w:spacing w:before="0" w:line="283" w:lineRule="exact"/>
              <w:ind w:firstLine="0"/>
              <w:jc w:val="center"/>
              <w:rPr>
                <w:rStyle w:val="212pt"/>
                <w:sz w:val="22"/>
                <w:szCs w:val="22"/>
              </w:rPr>
            </w:pPr>
            <w:r w:rsidRPr="006D3E7A">
              <w:rPr>
                <w:rStyle w:val="212pt"/>
                <w:sz w:val="22"/>
                <w:szCs w:val="22"/>
              </w:rPr>
              <w:t>лісовідновні рубки</w:t>
            </w:r>
          </w:p>
          <w:p w14:paraId="3E1AFA21" w14:textId="6B481AD0" w:rsidR="00AF6383" w:rsidRPr="006D3E7A" w:rsidRDefault="00AF6383" w:rsidP="000A2665">
            <w:pPr>
              <w:pStyle w:val="210"/>
              <w:shd w:val="clear" w:color="auto" w:fill="auto"/>
              <w:spacing w:before="0" w:line="283" w:lineRule="exact"/>
              <w:ind w:firstLine="0"/>
              <w:jc w:val="center"/>
              <w:rPr>
                <w:sz w:val="22"/>
                <w:szCs w:val="22"/>
              </w:rPr>
            </w:pPr>
            <w:r w:rsidRPr="006D3E7A">
              <w:rPr>
                <w:rStyle w:val="212pt"/>
                <w:sz w:val="22"/>
                <w:szCs w:val="22"/>
              </w:rPr>
              <w:t>в деревостанах</w:t>
            </w:r>
          </w:p>
        </w:tc>
        <w:tc>
          <w:tcPr>
            <w:tcW w:w="979" w:type="dxa"/>
            <w:tcBorders>
              <w:top w:val="single" w:sz="4" w:space="0" w:color="auto"/>
              <w:left w:val="single" w:sz="4" w:space="0" w:color="auto"/>
            </w:tcBorders>
            <w:shd w:val="clear" w:color="auto" w:fill="FFFFFF"/>
            <w:vAlign w:val="center"/>
          </w:tcPr>
          <w:p w14:paraId="2BFA8D58" w14:textId="77777777" w:rsidR="00AF6383" w:rsidRPr="006D3E7A" w:rsidRDefault="00AF6383" w:rsidP="000A2665">
            <w:pPr>
              <w:pStyle w:val="210"/>
              <w:shd w:val="clear" w:color="auto" w:fill="auto"/>
              <w:spacing w:before="0" w:line="240" w:lineRule="exact"/>
              <w:ind w:firstLine="0"/>
              <w:jc w:val="center"/>
              <w:rPr>
                <w:sz w:val="22"/>
                <w:szCs w:val="22"/>
              </w:rPr>
            </w:pPr>
            <w:r w:rsidRPr="006D3E7A">
              <w:rPr>
                <w:rStyle w:val="212pt"/>
                <w:sz w:val="22"/>
                <w:szCs w:val="22"/>
              </w:rPr>
              <w:t>санітарні рубки</w:t>
            </w:r>
          </w:p>
        </w:tc>
        <w:tc>
          <w:tcPr>
            <w:tcW w:w="1637" w:type="dxa"/>
            <w:tcBorders>
              <w:top w:val="single" w:sz="4" w:space="0" w:color="auto"/>
              <w:left w:val="single" w:sz="4" w:space="0" w:color="auto"/>
            </w:tcBorders>
            <w:shd w:val="clear" w:color="auto" w:fill="FFFFFF"/>
            <w:vAlign w:val="center"/>
          </w:tcPr>
          <w:p w14:paraId="460D3C24" w14:textId="77777777" w:rsidR="00AF6383" w:rsidRPr="006D3E7A" w:rsidRDefault="00AF6383" w:rsidP="000A2665">
            <w:pPr>
              <w:pStyle w:val="210"/>
              <w:shd w:val="clear" w:color="auto" w:fill="auto"/>
              <w:spacing w:before="0" w:line="283" w:lineRule="exact"/>
              <w:ind w:firstLine="0"/>
              <w:jc w:val="center"/>
              <w:rPr>
                <w:sz w:val="22"/>
                <w:szCs w:val="22"/>
              </w:rPr>
            </w:pPr>
            <w:r w:rsidRPr="006D3E7A">
              <w:rPr>
                <w:rStyle w:val="212pt"/>
                <w:sz w:val="22"/>
                <w:szCs w:val="22"/>
              </w:rPr>
              <w:t>розрубка ліній електропередач, автомобільних доріг тощо</w:t>
            </w:r>
          </w:p>
        </w:tc>
        <w:tc>
          <w:tcPr>
            <w:tcW w:w="1563" w:type="dxa"/>
            <w:tcBorders>
              <w:top w:val="single" w:sz="4" w:space="0" w:color="auto"/>
              <w:left w:val="single" w:sz="4" w:space="0" w:color="auto"/>
            </w:tcBorders>
            <w:shd w:val="clear" w:color="auto" w:fill="FFFFFF"/>
            <w:vAlign w:val="center"/>
          </w:tcPr>
          <w:p w14:paraId="04C8FC63" w14:textId="77777777" w:rsidR="00AF6383" w:rsidRPr="006D3E7A" w:rsidRDefault="00AF6383" w:rsidP="000A2665">
            <w:pPr>
              <w:pStyle w:val="210"/>
              <w:shd w:val="clear" w:color="auto" w:fill="auto"/>
              <w:spacing w:before="0" w:line="283" w:lineRule="exact"/>
              <w:ind w:firstLine="0"/>
              <w:jc w:val="center"/>
              <w:rPr>
                <w:sz w:val="22"/>
                <w:szCs w:val="22"/>
              </w:rPr>
            </w:pPr>
            <w:r w:rsidRPr="006D3E7A">
              <w:rPr>
                <w:rStyle w:val="212pt"/>
                <w:sz w:val="22"/>
                <w:szCs w:val="22"/>
              </w:rPr>
              <w:t>розчистка ліній електропередач, автомобільних доріг тощо</w:t>
            </w:r>
          </w:p>
        </w:tc>
        <w:tc>
          <w:tcPr>
            <w:tcW w:w="709" w:type="dxa"/>
            <w:tcBorders>
              <w:top w:val="single" w:sz="4" w:space="0" w:color="auto"/>
              <w:left w:val="single" w:sz="4" w:space="0" w:color="auto"/>
            </w:tcBorders>
            <w:shd w:val="clear" w:color="auto" w:fill="FFFFFF"/>
            <w:vAlign w:val="center"/>
          </w:tcPr>
          <w:p w14:paraId="2D870422" w14:textId="77777777" w:rsidR="00AF6383" w:rsidRPr="006D3E7A" w:rsidRDefault="00AF6383" w:rsidP="000A2665">
            <w:pPr>
              <w:pStyle w:val="210"/>
              <w:shd w:val="clear" w:color="auto" w:fill="auto"/>
              <w:spacing w:before="0" w:line="240" w:lineRule="exact"/>
              <w:ind w:firstLine="0"/>
              <w:jc w:val="center"/>
              <w:rPr>
                <w:sz w:val="22"/>
                <w:szCs w:val="22"/>
              </w:rPr>
            </w:pPr>
            <w:r w:rsidRPr="006D3E7A">
              <w:rPr>
                <w:rStyle w:val="212pt"/>
                <w:sz w:val="22"/>
                <w:szCs w:val="22"/>
              </w:rPr>
              <w:t>інші рубки</w:t>
            </w:r>
          </w:p>
        </w:tc>
        <w:tc>
          <w:tcPr>
            <w:tcW w:w="768" w:type="dxa"/>
            <w:tcBorders>
              <w:top w:val="single" w:sz="4" w:space="0" w:color="auto"/>
              <w:left w:val="single" w:sz="4" w:space="0" w:color="auto"/>
              <w:right w:val="single" w:sz="4" w:space="0" w:color="auto"/>
            </w:tcBorders>
            <w:shd w:val="clear" w:color="auto" w:fill="FFFFFF"/>
            <w:vAlign w:val="center"/>
          </w:tcPr>
          <w:p w14:paraId="2FB65F99" w14:textId="77777777" w:rsidR="00AF6383" w:rsidRPr="006D3E7A" w:rsidRDefault="00AF6383" w:rsidP="000A2665">
            <w:pPr>
              <w:pStyle w:val="210"/>
              <w:shd w:val="clear" w:color="auto" w:fill="auto"/>
              <w:spacing w:before="0" w:line="240" w:lineRule="exact"/>
              <w:ind w:firstLine="0"/>
              <w:jc w:val="center"/>
              <w:rPr>
                <w:sz w:val="22"/>
                <w:szCs w:val="22"/>
              </w:rPr>
            </w:pPr>
            <w:r w:rsidRPr="006D3E7A">
              <w:rPr>
                <w:rStyle w:val="212pt"/>
                <w:sz w:val="22"/>
                <w:szCs w:val="22"/>
              </w:rPr>
              <w:t>усього рубок</w:t>
            </w:r>
          </w:p>
        </w:tc>
      </w:tr>
      <w:tr w:rsidR="00AF6383" w:rsidRPr="006D3E7A" w14:paraId="24925E22" w14:textId="77777777" w:rsidTr="00497CBB">
        <w:trPr>
          <w:trHeight w:hRule="exact" w:val="283"/>
        </w:trPr>
        <w:tc>
          <w:tcPr>
            <w:tcW w:w="341" w:type="dxa"/>
            <w:tcBorders>
              <w:top w:val="single" w:sz="4" w:space="0" w:color="auto"/>
              <w:left w:val="single" w:sz="4" w:space="0" w:color="auto"/>
            </w:tcBorders>
            <w:shd w:val="clear" w:color="auto" w:fill="FFFFFF"/>
            <w:vAlign w:val="bottom"/>
          </w:tcPr>
          <w:p w14:paraId="40D78FF8" w14:textId="77777777" w:rsidR="00AF6383" w:rsidRPr="006D3E7A" w:rsidRDefault="00AF6383" w:rsidP="00AF6383">
            <w:pPr>
              <w:pStyle w:val="210"/>
              <w:shd w:val="clear" w:color="auto" w:fill="auto"/>
              <w:spacing w:before="0" w:line="240" w:lineRule="exact"/>
              <w:ind w:left="140" w:firstLine="0"/>
              <w:jc w:val="left"/>
              <w:rPr>
                <w:sz w:val="22"/>
                <w:szCs w:val="22"/>
              </w:rPr>
            </w:pPr>
            <w:r w:rsidRPr="006D3E7A">
              <w:rPr>
                <w:rStyle w:val="212pt"/>
                <w:sz w:val="22"/>
                <w:szCs w:val="22"/>
              </w:rPr>
              <w:t>1</w:t>
            </w:r>
          </w:p>
        </w:tc>
        <w:tc>
          <w:tcPr>
            <w:tcW w:w="1963" w:type="dxa"/>
            <w:tcBorders>
              <w:top w:val="single" w:sz="4" w:space="0" w:color="auto"/>
              <w:left w:val="single" w:sz="4" w:space="0" w:color="auto"/>
            </w:tcBorders>
            <w:shd w:val="clear" w:color="auto" w:fill="FFFFFF"/>
            <w:vAlign w:val="bottom"/>
          </w:tcPr>
          <w:p w14:paraId="28BAF0B8" w14:textId="77777777" w:rsidR="00AF6383" w:rsidRPr="006D3E7A" w:rsidRDefault="00AF6383" w:rsidP="00AF6383">
            <w:pPr>
              <w:pStyle w:val="210"/>
              <w:shd w:val="clear" w:color="auto" w:fill="auto"/>
              <w:spacing w:before="0" w:line="240" w:lineRule="exact"/>
              <w:ind w:firstLine="0"/>
              <w:jc w:val="center"/>
              <w:rPr>
                <w:sz w:val="22"/>
                <w:szCs w:val="22"/>
              </w:rPr>
            </w:pPr>
            <w:r w:rsidRPr="006D3E7A">
              <w:rPr>
                <w:rStyle w:val="212pt"/>
                <w:sz w:val="22"/>
                <w:szCs w:val="22"/>
              </w:rPr>
              <w:t>2</w:t>
            </w:r>
          </w:p>
        </w:tc>
        <w:tc>
          <w:tcPr>
            <w:tcW w:w="883" w:type="dxa"/>
            <w:tcBorders>
              <w:top w:val="single" w:sz="4" w:space="0" w:color="auto"/>
              <w:left w:val="single" w:sz="4" w:space="0" w:color="auto"/>
            </w:tcBorders>
            <w:shd w:val="clear" w:color="auto" w:fill="FFFFFF"/>
          </w:tcPr>
          <w:p w14:paraId="02DE04E7" w14:textId="77777777" w:rsidR="00AF6383" w:rsidRPr="006D3E7A" w:rsidRDefault="00AF6383" w:rsidP="00AF6383">
            <w:pPr>
              <w:pStyle w:val="210"/>
              <w:shd w:val="clear" w:color="auto" w:fill="auto"/>
              <w:spacing w:before="0" w:line="200" w:lineRule="exact"/>
              <w:ind w:firstLine="0"/>
              <w:jc w:val="center"/>
              <w:rPr>
                <w:sz w:val="22"/>
                <w:szCs w:val="22"/>
              </w:rPr>
            </w:pPr>
            <w:r w:rsidRPr="006D3E7A">
              <w:rPr>
                <w:rStyle w:val="210pt-1pt"/>
                <w:sz w:val="22"/>
                <w:szCs w:val="22"/>
              </w:rPr>
              <w:t>3</w:t>
            </w:r>
          </w:p>
        </w:tc>
        <w:tc>
          <w:tcPr>
            <w:tcW w:w="1291" w:type="dxa"/>
            <w:tcBorders>
              <w:top w:val="single" w:sz="4" w:space="0" w:color="auto"/>
              <w:left w:val="single" w:sz="4" w:space="0" w:color="auto"/>
            </w:tcBorders>
            <w:shd w:val="clear" w:color="auto" w:fill="FFFFFF"/>
          </w:tcPr>
          <w:p w14:paraId="1A6EC1E0" w14:textId="77777777" w:rsidR="00AF6383" w:rsidRPr="006D3E7A" w:rsidRDefault="00AF6383" w:rsidP="00AF6383">
            <w:pPr>
              <w:pStyle w:val="210"/>
              <w:shd w:val="clear" w:color="auto" w:fill="auto"/>
              <w:spacing w:before="0" w:line="240" w:lineRule="exact"/>
              <w:ind w:firstLine="0"/>
              <w:jc w:val="center"/>
              <w:rPr>
                <w:sz w:val="22"/>
                <w:szCs w:val="22"/>
              </w:rPr>
            </w:pPr>
            <w:r w:rsidRPr="006D3E7A">
              <w:rPr>
                <w:rStyle w:val="212pt"/>
                <w:sz w:val="22"/>
                <w:szCs w:val="22"/>
              </w:rPr>
              <w:t>4</w:t>
            </w:r>
          </w:p>
        </w:tc>
        <w:tc>
          <w:tcPr>
            <w:tcW w:w="979" w:type="dxa"/>
            <w:tcBorders>
              <w:top w:val="single" w:sz="4" w:space="0" w:color="auto"/>
              <w:left w:val="single" w:sz="4" w:space="0" w:color="auto"/>
            </w:tcBorders>
            <w:shd w:val="clear" w:color="auto" w:fill="FFFFFF"/>
          </w:tcPr>
          <w:p w14:paraId="26106B72" w14:textId="77777777" w:rsidR="00AF6383" w:rsidRPr="006D3E7A" w:rsidRDefault="00AF6383" w:rsidP="00AF6383">
            <w:pPr>
              <w:pStyle w:val="210"/>
              <w:shd w:val="clear" w:color="auto" w:fill="auto"/>
              <w:spacing w:before="0" w:line="240" w:lineRule="exact"/>
              <w:ind w:firstLine="0"/>
              <w:jc w:val="center"/>
              <w:rPr>
                <w:sz w:val="22"/>
                <w:szCs w:val="22"/>
              </w:rPr>
            </w:pPr>
            <w:r w:rsidRPr="006D3E7A">
              <w:rPr>
                <w:rStyle w:val="212pt"/>
                <w:sz w:val="22"/>
                <w:szCs w:val="22"/>
              </w:rPr>
              <w:t>5</w:t>
            </w:r>
          </w:p>
        </w:tc>
        <w:tc>
          <w:tcPr>
            <w:tcW w:w="1637" w:type="dxa"/>
            <w:tcBorders>
              <w:top w:val="single" w:sz="4" w:space="0" w:color="auto"/>
              <w:left w:val="single" w:sz="4" w:space="0" w:color="auto"/>
            </w:tcBorders>
            <w:shd w:val="clear" w:color="auto" w:fill="FFFFFF"/>
            <w:vAlign w:val="bottom"/>
          </w:tcPr>
          <w:p w14:paraId="5EF6C051" w14:textId="77777777" w:rsidR="00AF6383" w:rsidRPr="006D3E7A" w:rsidRDefault="00AF6383" w:rsidP="00AF6383">
            <w:pPr>
              <w:pStyle w:val="210"/>
              <w:shd w:val="clear" w:color="auto" w:fill="auto"/>
              <w:spacing w:before="0" w:line="240" w:lineRule="exact"/>
              <w:ind w:firstLine="0"/>
              <w:jc w:val="center"/>
              <w:rPr>
                <w:sz w:val="22"/>
                <w:szCs w:val="22"/>
              </w:rPr>
            </w:pPr>
            <w:r w:rsidRPr="006D3E7A">
              <w:rPr>
                <w:rStyle w:val="212pt"/>
                <w:sz w:val="22"/>
                <w:szCs w:val="22"/>
              </w:rPr>
              <w:t>6</w:t>
            </w:r>
          </w:p>
        </w:tc>
        <w:tc>
          <w:tcPr>
            <w:tcW w:w="1563" w:type="dxa"/>
            <w:tcBorders>
              <w:top w:val="single" w:sz="4" w:space="0" w:color="auto"/>
              <w:left w:val="single" w:sz="4" w:space="0" w:color="auto"/>
            </w:tcBorders>
            <w:shd w:val="clear" w:color="auto" w:fill="FFFFFF"/>
          </w:tcPr>
          <w:p w14:paraId="3B3CBD57" w14:textId="77777777" w:rsidR="00AF6383" w:rsidRPr="006D3E7A" w:rsidRDefault="00AF6383" w:rsidP="00AF6383">
            <w:pPr>
              <w:pStyle w:val="210"/>
              <w:shd w:val="clear" w:color="auto" w:fill="auto"/>
              <w:spacing w:before="0" w:line="240" w:lineRule="exact"/>
              <w:ind w:firstLine="0"/>
              <w:jc w:val="center"/>
              <w:rPr>
                <w:sz w:val="22"/>
                <w:szCs w:val="22"/>
              </w:rPr>
            </w:pPr>
            <w:r w:rsidRPr="006D3E7A">
              <w:rPr>
                <w:rStyle w:val="212pt"/>
                <w:sz w:val="22"/>
                <w:szCs w:val="22"/>
              </w:rPr>
              <w:t>7</w:t>
            </w:r>
          </w:p>
        </w:tc>
        <w:tc>
          <w:tcPr>
            <w:tcW w:w="709" w:type="dxa"/>
            <w:tcBorders>
              <w:top w:val="single" w:sz="4" w:space="0" w:color="auto"/>
              <w:left w:val="single" w:sz="4" w:space="0" w:color="auto"/>
            </w:tcBorders>
            <w:shd w:val="clear" w:color="auto" w:fill="FFFFFF"/>
            <w:vAlign w:val="bottom"/>
          </w:tcPr>
          <w:p w14:paraId="24388B3F" w14:textId="77777777" w:rsidR="00AF6383" w:rsidRPr="006D3E7A" w:rsidRDefault="00AF6383" w:rsidP="00AF6383">
            <w:pPr>
              <w:pStyle w:val="210"/>
              <w:shd w:val="clear" w:color="auto" w:fill="auto"/>
              <w:spacing w:before="0" w:line="240" w:lineRule="exact"/>
              <w:ind w:left="300" w:firstLine="0"/>
              <w:jc w:val="left"/>
              <w:rPr>
                <w:sz w:val="22"/>
                <w:szCs w:val="22"/>
              </w:rPr>
            </w:pPr>
            <w:r w:rsidRPr="006D3E7A">
              <w:rPr>
                <w:rStyle w:val="212pt"/>
                <w:sz w:val="22"/>
                <w:szCs w:val="22"/>
              </w:rPr>
              <w:t>8</w:t>
            </w:r>
          </w:p>
        </w:tc>
        <w:tc>
          <w:tcPr>
            <w:tcW w:w="768" w:type="dxa"/>
            <w:tcBorders>
              <w:top w:val="single" w:sz="4" w:space="0" w:color="auto"/>
              <w:left w:val="single" w:sz="4" w:space="0" w:color="auto"/>
              <w:right w:val="single" w:sz="4" w:space="0" w:color="auto"/>
            </w:tcBorders>
            <w:shd w:val="clear" w:color="auto" w:fill="FFFFFF"/>
          </w:tcPr>
          <w:p w14:paraId="2842C528" w14:textId="77777777" w:rsidR="00AF6383" w:rsidRPr="006D3E7A" w:rsidRDefault="00AF6383" w:rsidP="00AF6383">
            <w:pPr>
              <w:pStyle w:val="210"/>
              <w:shd w:val="clear" w:color="auto" w:fill="auto"/>
              <w:spacing w:before="0" w:line="240" w:lineRule="exact"/>
              <w:ind w:firstLine="0"/>
              <w:jc w:val="center"/>
              <w:rPr>
                <w:sz w:val="22"/>
                <w:szCs w:val="22"/>
              </w:rPr>
            </w:pPr>
            <w:r w:rsidRPr="006D3E7A">
              <w:rPr>
                <w:rStyle w:val="212pt"/>
                <w:sz w:val="22"/>
                <w:szCs w:val="22"/>
              </w:rPr>
              <w:t>9</w:t>
            </w:r>
          </w:p>
        </w:tc>
      </w:tr>
      <w:tr w:rsidR="00AF6383" w:rsidRPr="00B9112C" w14:paraId="24B9B6EB" w14:textId="77777777" w:rsidTr="0018797C">
        <w:trPr>
          <w:trHeight w:hRule="exact" w:val="3086"/>
        </w:trPr>
        <w:tc>
          <w:tcPr>
            <w:tcW w:w="341" w:type="dxa"/>
            <w:tcBorders>
              <w:top w:val="single" w:sz="4" w:space="0" w:color="auto"/>
              <w:left w:val="single" w:sz="4" w:space="0" w:color="auto"/>
            </w:tcBorders>
            <w:shd w:val="clear" w:color="auto" w:fill="FFFFFF"/>
            <w:vAlign w:val="center"/>
          </w:tcPr>
          <w:p w14:paraId="1E320696" w14:textId="77777777" w:rsidR="00AF6383" w:rsidRPr="006D3E7A" w:rsidRDefault="00AF6383" w:rsidP="00497CBB">
            <w:pPr>
              <w:pStyle w:val="210"/>
              <w:shd w:val="clear" w:color="auto" w:fill="auto"/>
              <w:spacing w:before="0" w:line="240" w:lineRule="exact"/>
              <w:ind w:left="140" w:firstLine="0"/>
              <w:jc w:val="center"/>
              <w:rPr>
                <w:sz w:val="22"/>
                <w:szCs w:val="22"/>
              </w:rPr>
            </w:pPr>
            <w:r w:rsidRPr="006D3E7A">
              <w:rPr>
                <w:rStyle w:val="212pt"/>
                <w:sz w:val="22"/>
                <w:szCs w:val="22"/>
              </w:rPr>
              <w:t>1</w:t>
            </w:r>
          </w:p>
        </w:tc>
        <w:tc>
          <w:tcPr>
            <w:tcW w:w="1963" w:type="dxa"/>
            <w:tcBorders>
              <w:top w:val="single" w:sz="4" w:space="0" w:color="auto"/>
              <w:left w:val="single" w:sz="4" w:space="0" w:color="auto"/>
            </w:tcBorders>
            <w:shd w:val="clear" w:color="auto" w:fill="FFFFFF"/>
          </w:tcPr>
          <w:p w14:paraId="00335FDE" w14:textId="60582925" w:rsidR="00AF6383" w:rsidRPr="006D3E7A" w:rsidRDefault="00497CBB" w:rsidP="00497CBB">
            <w:pPr>
              <w:jc w:val="center"/>
              <w:rPr>
                <w:rFonts w:ascii="Times New Roman" w:hAnsi="Times New Roman" w:cs="Times New Roman"/>
                <w:sz w:val="22"/>
                <w:szCs w:val="22"/>
              </w:rPr>
            </w:pPr>
            <w:r w:rsidRPr="006D3E7A">
              <w:rPr>
                <w:rFonts w:ascii="Times New Roman" w:hAnsi="Times New Roman" w:cs="Times New Roman"/>
                <w:sz w:val="22"/>
                <w:szCs w:val="22"/>
              </w:rPr>
              <w:t>Дочірнє підприємство «Коростенський лісгосп АПК» Житомирського обласного комунального агролісогосподарського підприєсмтва «Житомироблагроліс» Житомирської обласної ради</w:t>
            </w:r>
          </w:p>
        </w:tc>
        <w:tc>
          <w:tcPr>
            <w:tcW w:w="883" w:type="dxa"/>
            <w:tcBorders>
              <w:top w:val="single" w:sz="4" w:space="0" w:color="auto"/>
              <w:left w:val="single" w:sz="4" w:space="0" w:color="auto"/>
            </w:tcBorders>
            <w:shd w:val="clear" w:color="auto" w:fill="FFFFFF"/>
            <w:vAlign w:val="center"/>
          </w:tcPr>
          <w:p w14:paraId="119B45B1" w14:textId="20D03E44" w:rsidR="00497CBB" w:rsidRPr="006D3E7A" w:rsidRDefault="001C0F23" w:rsidP="0018797C">
            <w:pPr>
              <w:jc w:val="center"/>
              <w:rPr>
                <w:rFonts w:ascii="Times New Roman" w:hAnsi="Times New Roman" w:cs="Times New Roman"/>
                <w:sz w:val="22"/>
                <w:szCs w:val="22"/>
              </w:rPr>
            </w:pPr>
            <w:r w:rsidRPr="006D3E7A">
              <w:rPr>
                <w:rFonts w:ascii="Times New Roman" w:hAnsi="Times New Roman" w:cs="Times New Roman"/>
                <w:sz w:val="22"/>
                <w:szCs w:val="22"/>
              </w:rPr>
              <w:t>8</w:t>
            </w:r>
            <w:r w:rsidR="00497CBB" w:rsidRPr="006D3E7A">
              <w:rPr>
                <w:rFonts w:ascii="Times New Roman" w:hAnsi="Times New Roman" w:cs="Times New Roman"/>
                <w:sz w:val="22"/>
                <w:szCs w:val="22"/>
              </w:rPr>
              <w:t>,</w:t>
            </w:r>
            <w:r w:rsidRPr="006D3E7A">
              <w:rPr>
                <w:rFonts w:ascii="Times New Roman" w:hAnsi="Times New Roman" w:cs="Times New Roman"/>
                <w:sz w:val="22"/>
                <w:szCs w:val="22"/>
              </w:rPr>
              <w:t>8</w:t>
            </w:r>
            <w:r w:rsidR="00497CBB" w:rsidRPr="006D3E7A">
              <w:rPr>
                <w:rFonts w:ascii="Times New Roman" w:hAnsi="Times New Roman" w:cs="Times New Roman"/>
                <w:sz w:val="22"/>
                <w:szCs w:val="22"/>
              </w:rPr>
              <w:t>/</w:t>
            </w:r>
          </w:p>
          <w:p w14:paraId="4DF1840A" w14:textId="68652FEF" w:rsidR="00AF6383" w:rsidRPr="006D3E7A" w:rsidRDefault="00497CBB" w:rsidP="001C0F23">
            <w:pPr>
              <w:jc w:val="center"/>
              <w:rPr>
                <w:rFonts w:ascii="Times New Roman" w:hAnsi="Times New Roman" w:cs="Times New Roman"/>
                <w:sz w:val="22"/>
                <w:szCs w:val="22"/>
              </w:rPr>
            </w:pPr>
            <w:r w:rsidRPr="006D3E7A">
              <w:rPr>
                <w:rFonts w:ascii="Times New Roman" w:hAnsi="Times New Roman" w:cs="Times New Roman"/>
                <w:sz w:val="22"/>
                <w:szCs w:val="22"/>
              </w:rPr>
              <w:t>0,2</w:t>
            </w:r>
            <w:r w:rsidR="001C0F23" w:rsidRPr="006D3E7A">
              <w:rPr>
                <w:rFonts w:ascii="Times New Roman" w:hAnsi="Times New Roman" w:cs="Times New Roman"/>
                <w:sz w:val="22"/>
                <w:szCs w:val="22"/>
              </w:rPr>
              <w:t>09</w:t>
            </w:r>
          </w:p>
        </w:tc>
        <w:tc>
          <w:tcPr>
            <w:tcW w:w="1291" w:type="dxa"/>
            <w:tcBorders>
              <w:top w:val="single" w:sz="4" w:space="0" w:color="auto"/>
              <w:left w:val="single" w:sz="4" w:space="0" w:color="auto"/>
            </w:tcBorders>
            <w:shd w:val="clear" w:color="auto" w:fill="FFFFFF"/>
            <w:vAlign w:val="center"/>
          </w:tcPr>
          <w:p w14:paraId="45635CE9" w14:textId="7573838B" w:rsidR="00AF6383" w:rsidRPr="006D3E7A" w:rsidRDefault="001C0F23" w:rsidP="0018797C">
            <w:pPr>
              <w:jc w:val="center"/>
              <w:rPr>
                <w:rFonts w:ascii="Times New Roman" w:hAnsi="Times New Roman" w:cs="Times New Roman"/>
                <w:sz w:val="22"/>
                <w:szCs w:val="22"/>
              </w:rPr>
            </w:pPr>
            <w:r w:rsidRPr="006D3E7A">
              <w:rPr>
                <w:rFonts w:ascii="Times New Roman" w:hAnsi="Times New Roman" w:cs="Times New Roman"/>
                <w:sz w:val="22"/>
                <w:szCs w:val="22"/>
              </w:rPr>
              <w:t>0</w:t>
            </w:r>
          </w:p>
        </w:tc>
        <w:tc>
          <w:tcPr>
            <w:tcW w:w="979" w:type="dxa"/>
            <w:tcBorders>
              <w:top w:val="single" w:sz="4" w:space="0" w:color="auto"/>
              <w:left w:val="single" w:sz="4" w:space="0" w:color="auto"/>
            </w:tcBorders>
            <w:shd w:val="clear" w:color="auto" w:fill="FFFFFF"/>
            <w:vAlign w:val="center"/>
          </w:tcPr>
          <w:p w14:paraId="5A866179" w14:textId="18A477C9" w:rsidR="00497CBB" w:rsidRPr="006D3E7A" w:rsidRDefault="001C0F23" w:rsidP="0018797C">
            <w:pPr>
              <w:jc w:val="center"/>
              <w:rPr>
                <w:rFonts w:ascii="Times New Roman" w:hAnsi="Times New Roman" w:cs="Times New Roman"/>
                <w:sz w:val="22"/>
                <w:szCs w:val="22"/>
              </w:rPr>
            </w:pPr>
            <w:r w:rsidRPr="006D3E7A">
              <w:rPr>
                <w:rFonts w:ascii="Times New Roman" w:hAnsi="Times New Roman" w:cs="Times New Roman"/>
                <w:sz w:val="22"/>
                <w:szCs w:val="22"/>
              </w:rPr>
              <w:t>653,</w:t>
            </w:r>
            <w:r w:rsidR="00497CBB" w:rsidRPr="006D3E7A">
              <w:rPr>
                <w:rFonts w:ascii="Times New Roman" w:hAnsi="Times New Roman" w:cs="Times New Roman"/>
                <w:sz w:val="22"/>
                <w:szCs w:val="22"/>
              </w:rPr>
              <w:t>9/</w:t>
            </w:r>
          </w:p>
          <w:p w14:paraId="0FF02061" w14:textId="2CAB4CF7" w:rsidR="00AF6383" w:rsidRPr="006D3E7A" w:rsidRDefault="00497CBB" w:rsidP="001C0F23">
            <w:pPr>
              <w:jc w:val="center"/>
              <w:rPr>
                <w:rFonts w:ascii="Times New Roman" w:hAnsi="Times New Roman" w:cs="Times New Roman"/>
                <w:sz w:val="22"/>
                <w:szCs w:val="22"/>
              </w:rPr>
            </w:pPr>
            <w:r w:rsidRPr="006D3E7A">
              <w:rPr>
                <w:rFonts w:ascii="Times New Roman" w:hAnsi="Times New Roman" w:cs="Times New Roman"/>
                <w:sz w:val="22"/>
                <w:szCs w:val="22"/>
              </w:rPr>
              <w:t>1</w:t>
            </w:r>
            <w:r w:rsidR="001C0F23" w:rsidRPr="006D3E7A">
              <w:rPr>
                <w:rFonts w:ascii="Times New Roman" w:hAnsi="Times New Roman" w:cs="Times New Roman"/>
                <w:sz w:val="22"/>
                <w:szCs w:val="22"/>
              </w:rPr>
              <w:t>4</w:t>
            </w:r>
            <w:r w:rsidRPr="006D3E7A">
              <w:rPr>
                <w:rFonts w:ascii="Times New Roman" w:hAnsi="Times New Roman" w:cs="Times New Roman"/>
                <w:sz w:val="22"/>
                <w:szCs w:val="22"/>
              </w:rPr>
              <w:t>,7</w:t>
            </w:r>
            <w:r w:rsidR="001C0F23" w:rsidRPr="006D3E7A">
              <w:rPr>
                <w:rFonts w:ascii="Times New Roman" w:hAnsi="Times New Roman" w:cs="Times New Roman"/>
                <w:sz w:val="22"/>
                <w:szCs w:val="22"/>
              </w:rPr>
              <w:t>26</w:t>
            </w:r>
          </w:p>
        </w:tc>
        <w:tc>
          <w:tcPr>
            <w:tcW w:w="1637" w:type="dxa"/>
            <w:tcBorders>
              <w:top w:val="single" w:sz="4" w:space="0" w:color="auto"/>
              <w:left w:val="single" w:sz="4" w:space="0" w:color="auto"/>
            </w:tcBorders>
            <w:shd w:val="clear" w:color="auto" w:fill="FFFFFF"/>
            <w:vAlign w:val="center"/>
          </w:tcPr>
          <w:p w14:paraId="0A16D287" w14:textId="1CC33497" w:rsidR="00AF6383" w:rsidRPr="006D3E7A" w:rsidRDefault="001C0F23" w:rsidP="0018797C">
            <w:pPr>
              <w:jc w:val="center"/>
              <w:rPr>
                <w:rFonts w:ascii="Times New Roman" w:hAnsi="Times New Roman" w:cs="Times New Roman"/>
                <w:sz w:val="22"/>
                <w:szCs w:val="22"/>
              </w:rPr>
            </w:pPr>
            <w:r w:rsidRPr="006D3E7A">
              <w:rPr>
                <w:rFonts w:ascii="Times New Roman" w:hAnsi="Times New Roman" w:cs="Times New Roman"/>
                <w:sz w:val="22"/>
                <w:szCs w:val="22"/>
              </w:rPr>
              <w:t>0</w:t>
            </w:r>
          </w:p>
        </w:tc>
        <w:tc>
          <w:tcPr>
            <w:tcW w:w="1563" w:type="dxa"/>
            <w:tcBorders>
              <w:top w:val="single" w:sz="4" w:space="0" w:color="auto"/>
              <w:left w:val="single" w:sz="4" w:space="0" w:color="auto"/>
            </w:tcBorders>
            <w:shd w:val="clear" w:color="auto" w:fill="FFFFFF"/>
            <w:vAlign w:val="center"/>
          </w:tcPr>
          <w:p w14:paraId="28973BBE" w14:textId="3592F518" w:rsidR="00AF6383" w:rsidRPr="006D3E7A" w:rsidRDefault="001C0F23" w:rsidP="0018797C">
            <w:pPr>
              <w:jc w:val="center"/>
              <w:rPr>
                <w:rFonts w:ascii="Times New Roman" w:hAnsi="Times New Roman" w:cs="Times New Roman"/>
                <w:sz w:val="22"/>
                <w:szCs w:val="22"/>
              </w:rPr>
            </w:pPr>
            <w:r w:rsidRPr="006D3E7A">
              <w:rPr>
                <w:rFonts w:ascii="Times New Roman" w:hAnsi="Times New Roman" w:cs="Times New Roman"/>
                <w:sz w:val="22"/>
                <w:szCs w:val="22"/>
              </w:rPr>
              <w:t>0</w:t>
            </w:r>
          </w:p>
        </w:tc>
        <w:tc>
          <w:tcPr>
            <w:tcW w:w="709" w:type="dxa"/>
            <w:tcBorders>
              <w:top w:val="single" w:sz="4" w:space="0" w:color="auto"/>
              <w:left w:val="single" w:sz="4" w:space="0" w:color="auto"/>
            </w:tcBorders>
            <w:shd w:val="clear" w:color="auto" w:fill="FFFFFF"/>
            <w:vAlign w:val="center"/>
          </w:tcPr>
          <w:p w14:paraId="094EBA64" w14:textId="13F4ED7A" w:rsidR="00AF6383" w:rsidRPr="006D3E7A" w:rsidRDefault="001C0F23" w:rsidP="0018797C">
            <w:pPr>
              <w:jc w:val="center"/>
              <w:rPr>
                <w:rFonts w:ascii="Times New Roman" w:hAnsi="Times New Roman" w:cs="Times New Roman"/>
                <w:sz w:val="22"/>
                <w:szCs w:val="22"/>
              </w:rPr>
            </w:pPr>
            <w:r w:rsidRPr="006D3E7A">
              <w:rPr>
                <w:rFonts w:ascii="Times New Roman" w:hAnsi="Times New Roman" w:cs="Times New Roman"/>
                <w:sz w:val="22"/>
                <w:szCs w:val="22"/>
              </w:rPr>
              <w:t>3,6</w:t>
            </w:r>
            <w:r w:rsidR="00497CBB" w:rsidRPr="006D3E7A">
              <w:rPr>
                <w:rFonts w:ascii="Times New Roman" w:hAnsi="Times New Roman" w:cs="Times New Roman"/>
                <w:sz w:val="22"/>
                <w:szCs w:val="22"/>
              </w:rPr>
              <w:t>/</w:t>
            </w:r>
          </w:p>
          <w:p w14:paraId="4CDBB26D" w14:textId="2C792C1A" w:rsidR="00497CBB" w:rsidRPr="006D3E7A" w:rsidRDefault="00497CBB" w:rsidP="001C0F23">
            <w:pPr>
              <w:jc w:val="center"/>
              <w:rPr>
                <w:rFonts w:ascii="Times New Roman" w:hAnsi="Times New Roman" w:cs="Times New Roman"/>
                <w:sz w:val="22"/>
                <w:szCs w:val="22"/>
              </w:rPr>
            </w:pPr>
            <w:r w:rsidRPr="006D3E7A">
              <w:rPr>
                <w:rFonts w:ascii="Times New Roman" w:hAnsi="Times New Roman" w:cs="Times New Roman"/>
                <w:sz w:val="22"/>
                <w:szCs w:val="22"/>
              </w:rPr>
              <w:t>0,</w:t>
            </w:r>
            <w:r w:rsidR="001C0F23" w:rsidRPr="006D3E7A">
              <w:rPr>
                <w:rFonts w:ascii="Times New Roman" w:hAnsi="Times New Roman" w:cs="Times New Roman"/>
                <w:sz w:val="22"/>
                <w:szCs w:val="22"/>
              </w:rPr>
              <w:t>3</w:t>
            </w:r>
            <w:r w:rsidRPr="006D3E7A">
              <w:rPr>
                <w:rFonts w:ascii="Times New Roman" w:hAnsi="Times New Roman" w:cs="Times New Roman"/>
                <w:sz w:val="22"/>
                <w:szCs w:val="22"/>
              </w:rPr>
              <w:t>2</w:t>
            </w:r>
            <w:r w:rsidR="001C0F23" w:rsidRPr="006D3E7A">
              <w:rPr>
                <w:rFonts w:ascii="Times New Roman" w:hAnsi="Times New Roman" w:cs="Times New Roman"/>
                <w:sz w:val="22"/>
                <w:szCs w:val="22"/>
              </w:rPr>
              <w:t>8</w:t>
            </w:r>
          </w:p>
        </w:tc>
        <w:tc>
          <w:tcPr>
            <w:tcW w:w="768" w:type="dxa"/>
            <w:tcBorders>
              <w:top w:val="single" w:sz="4" w:space="0" w:color="auto"/>
              <w:left w:val="single" w:sz="4" w:space="0" w:color="auto"/>
              <w:right w:val="single" w:sz="4" w:space="0" w:color="auto"/>
            </w:tcBorders>
            <w:shd w:val="clear" w:color="auto" w:fill="FFFFFF"/>
            <w:vAlign w:val="center"/>
          </w:tcPr>
          <w:p w14:paraId="4F4BBC57" w14:textId="2F002841" w:rsidR="00091A6F" w:rsidRPr="006D3E7A" w:rsidRDefault="001C0F23" w:rsidP="0018797C">
            <w:pPr>
              <w:jc w:val="center"/>
              <w:rPr>
                <w:rFonts w:ascii="Times New Roman" w:hAnsi="Times New Roman" w:cs="Times New Roman"/>
                <w:sz w:val="22"/>
                <w:szCs w:val="22"/>
              </w:rPr>
            </w:pPr>
            <w:r w:rsidRPr="006D3E7A">
              <w:rPr>
                <w:rFonts w:ascii="Times New Roman" w:hAnsi="Times New Roman" w:cs="Times New Roman"/>
                <w:sz w:val="22"/>
                <w:szCs w:val="22"/>
              </w:rPr>
              <w:t>6</w:t>
            </w:r>
            <w:r w:rsidR="00091A6F" w:rsidRPr="006D3E7A">
              <w:rPr>
                <w:rFonts w:ascii="Times New Roman" w:hAnsi="Times New Roman" w:cs="Times New Roman"/>
                <w:sz w:val="22"/>
                <w:szCs w:val="22"/>
              </w:rPr>
              <w:t>6</w:t>
            </w:r>
            <w:r w:rsidRPr="006D3E7A">
              <w:rPr>
                <w:rFonts w:ascii="Times New Roman" w:hAnsi="Times New Roman" w:cs="Times New Roman"/>
                <w:sz w:val="22"/>
                <w:szCs w:val="22"/>
              </w:rPr>
              <w:t>6</w:t>
            </w:r>
            <w:r w:rsidR="00091A6F" w:rsidRPr="006D3E7A">
              <w:rPr>
                <w:rFonts w:ascii="Times New Roman" w:hAnsi="Times New Roman" w:cs="Times New Roman"/>
                <w:sz w:val="22"/>
                <w:szCs w:val="22"/>
              </w:rPr>
              <w:t>,</w:t>
            </w:r>
            <w:r w:rsidRPr="006D3E7A">
              <w:rPr>
                <w:rFonts w:ascii="Times New Roman" w:hAnsi="Times New Roman" w:cs="Times New Roman"/>
                <w:sz w:val="22"/>
                <w:szCs w:val="22"/>
              </w:rPr>
              <w:t>3</w:t>
            </w:r>
            <w:r w:rsidR="00091A6F" w:rsidRPr="006D3E7A">
              <w:rPr>
                <w:rFonts w:ascii="Times New Roman" w:hAnsi="Times New Roman" w:cs="Times New Roman"/>
                <w:sz w:val="22"/>
                <w:szCs w:val="22"/>
              </w:rPr>
              <w:t>/</w:t>
            </w:r>
          </w:p>
          <w:p w14:paraId="2358E79A" w14:textId="7E9009BB" w:rsidR="00AF6383" w:rsidRPr="006D3E7A" w:rsidRDefault="00091A6F" w:rsidP="001C0F23">
            <w:pPr>
              <w:jc w:val="center"/>
              <w:rPr>
                <w:rFonts w:ascii="Times New Roman" w:hAnsi="Times New Roman" w:cs="Times New Roman"/>
                <w:sz w:val="22"/>
                <w:szCs w:val="22"/>
              </w:rPr>
            </w:pPr>
            <w:r w:rsidRPr="006D3E7A">
              <w:rPr>
                <w:rFonts w:ascii="Times New Roman" w:hAnsi="Times New Roman" w:cs="Times New Roman"/>
                <w:sz w:val="22"/>
                <w:szCs w:val="22"/>
              </w:rPr>
              <w:t>1</w:t>
            </w:r>
            <w:r w:rsidR="001C0F23" w:rsidRPr="006D3E7A">
              <w:rPr>
                <w:rFonts w:ascii="Times New Roman" w:hAnsi="Times New Roman" w:cs="Times New Roman"/>
                <w:sz w:val="22"/>
                <w:szCs w:val="22"/>
              </w:rPr>
              <w:t>5</w:t>
            </w:r>
            <w:r w:rsidRPr="006D3E7A">
              <w:rPr>
                <w:rFonts w:ascii="Times New Roman" w:hAnsi="Times New Roman" w:cs="Times New Roman"/>
                <w:sz w:val="22"/>
                <w:szCs w:val="22"/>
              </w:rPr>
              <w:t>,</w:t>
            </w:r>
            <w:r w:rsidR="001C0F23" w:rsidRPr="006D3E7A">
              <w:rPr>
                <w:rFonts w:ascii="Times New Roman" w:hAnsi="Times New Roman" w:cs="Times New Roman"/>
                <w:sz w:val="22"/>
                <w:szCs w:val="22"/>
              </w:rPr>
              <w:t>2</w:t>
            </w:r>
            <w:r w:rsidRPr="006D3E7A">
              <w:rPr>
                <w:rFonts w:ascii="Times New Roman" w:hAnsi="Times New Roman" w:cs="Times New Roman"/>
                <w:sz w:val="22"/>
                <w:szCs w:val="22"/>
              </w:rPr>
              <w:t>6</w:t>
            </w:r>
            <w:r w:rsidR="001C0F23" w:rsidRPr="006D3E7A">
              <w:rPr>
                <w:rFonts w:ascii="Times New Roman" w:hAnsi="Times New Roman" w:cs="Times New Roman"/>
                <w:sz w:val="22"/>
                <w:szCs w:val="22"/>
              </w:rPr>
              <w:t>3</w:t>
            </w:r>
          </w:p>
        </w:tc>
      </w:tr>
      <w:tr w:rsidR="00AF6383" w:rsidRPr="00B9112C" w14:paraId="0552D981" w14:textId="77777777" w:rsidTr="006E70DA">
        <w:trPr>
          <w:trHeight w:hRule="exact" w:val="2407"/>
        </w:trPr>
        <w:tc>
          <w:tcPr>
            <w:tcW w:w="341" w:type="dxa"/>
            <w:tcBorders>
              <w:top w:val="single" w:sz="4" w:space="0" w:color="auto"/>
              <w:left w:val="single" w:sz="4" w:space="0" w:color="auto"/>
            </w:tcBorders>
            <w:shd w:val="clear" w:color="auto" w:fill="FFFFFF"/>
            <w:vAlign w:val="center"/>
          </w:tcPr>
          <w:p w14:paraId="03AB2327" w14:textId="2C51410E" w:rsidR="00AF6383" w:rsidRPr="00E5366C" w:rsidRDefault="00AF6383" w:rsidP="00354B69">
            <w:pPr>
              <w:pStyle w:val="210"/>
              <w:shd w:val="clear" w:color="auto" w:fill="auto"/>
              <w:spacing w:before="0" w:line="240" w:lineRule="exact"/>
              <w:ind w:left="140" w:firstLine="0"/>
              <w:jc w:val="center"/>
              <w:rPr>
                <w:sz w:val="22"/>
                <w:szCs w:val="22"/>
              </w:rPr>
            </w:pPr>
            <w:r w:rsidRPr="00E5366C">
              <w:rPr>
                <w:rStyle w:val="212pt"/>
                <w:sz w:val="22"/>
                <w:szCs w:val="22"/>
              </w:rPr>
              <w:t>2</w:t>
            </w:r>
          </w:p>
        </w:tc>
        <w:tc>
          <w:tcPr>
            <w:tcW w:w="1963" w:type="dxa"/>
            <w:tcBorders>
              <w:top w:val="single" w:sz="4" w:space="0" w:color="auto"/>
              <w:left w:val="single" w:sz="4" w:space="0" w:color="auto"/>
            </w:tcBorders>
            <w:shd w:val="clear" w:color="auto" w:fill="FFFFFF"/>
          </w:tcPr>
          <w:p w14:paraId="3536999F" w14:textId="77777777" w:rsidR="006E70DA" w:rsidRPr="00E5366C" w:rsidRDefault="006E70DA" w:rsidP="006E70DA">
            <w:pPr>
              <w:jc w:val="center"/>
              <w:rPr>
                <w:rFonts w:ascii="Times New Roman" w:hAnsi="Times New Roman" w:cs="Times New Roman"/>
                <w:sz w:val="22"/>
                <w:szCs w:val="22"/>
              </w:rPr>
            </w:pPr>
            <w:r w:rsidRPr="00E5366C">
              <w:rPr>
                <w:rFonts w:ascii="Times New Roman" w:hAnsi="Times New Roman" w:cs="Times New Roman"/>
                <w:sz w:val="22"/>
                <w:szCs w:val="22"/>
              </w:rPr>
              <w:t>Філія «Коростенське лісомисливське господарство»</w:t>
            </w:r>
          </w:p>
          <w:p w14:paraId="0AB03A83" w14:textId="77777777" w:rsidR="006E70DA" w:rsidRPr="00E5366C" w:rsidRDefault="006E70DA" w:rsidP="006E70DA">
            <w:pPr>
              <w:jc w:val="center"/>
              <w:rPr>
                <w:rFonts w:ascii="Times New Roman" w:hAnsi="Times New Roman" w:cs="Times New Roman"/>
                <w:sz w:val="22"/>
                <w:szCs w:val="22"/>
              </w:rPr>
            </w:pPr>
            <w:r w:rsidRPr="00E5366C">
              <w:rPr>
                <w:rFonts w:ascii="Times New Roman" w:hAnsi="Times New Roman" w:cs="Times New Roman"/>
                <w:color w:val="212529"/>
                <w:sz w:val="22"/>
                <w:szCs w:val="22"/>
                <w:shd w:val="clear" w:color="auto" w:fill="FFFFFF"/>
              </w:rPr>
              <w:t>Державного спеціалізованого</w:t>
            </w:r>
            <w:r w:rsidRPr="00E5366C">
              <w:rPr>
                <w:rFonts w:ascii="Segoe UI" w:hAnsi="Segoe UI" w:cs="Segoe UI"/>
                <w:color w:val="212529"/>
                <w:shd w:val="clear" w:color="auto" w:fill="FFFFFF"/>
              </w:rPr>
              <w:t xml:space="preserve"> </w:t>
            </w:r>
            <w:r w:rsidRPr="00E5366C">
              <w:rPr>
                <w:rFonts w:ascii="Times New Roman" w:hAnsi="Times New Roman" w:cs="Times New Roman"/>
                <w:color w:val="212529"/>
                <w:sz w:val="22"/>
                <w:szCs w:val="22"/>
                <w:shd w:val="clear" w:color="auto" w:fill="FFFFFF"/>
              </w:rPr>
              <w:t>господарського підприємства</w:t>
            </w:r>
          </w:p>
          <w:p w14:paraId="5770311C" w14:textId="25C16D96" w:rsidR="00AF6383" w:rsidRPr="00E5366C" w:rsidRDefault="006E70DA" w:rsidP="006E70DA">
            <w:pPr>
              <w:jc w:val="center"/>
              <w:rPr>
                <w:rFonts w:ascii="Times New Roman" w:hAnsi="Times New Roman" w:cs="Times New Roman"/>
                <w:sz w:val="22"/>
                <w:szCs w:val="22"/>
              </w:rPr>
            </w:pPr>
            <w:r w:rsidRPr="00E5366C">
              <w:rPr>
                <w:rFonts w:ascii="Times New Roman" w:hAnsi="Times New Roman" w:cs="Times New Roman"/>
                <w:sz w:val="22"/>
                <w:szCs w:val="22"/>
              </w:rPr>
              <w:t>«ЛІСИ УКРАЇНИ»</w:t>
            </w:r>
          </w:p>
        </w:tc>
        <w:tc>
          <w:tcPr>
            <w:tcW w:w="883" w:type="dxa"/>
            <w:tcBorders>
              <w:top w:val="single" w:sz="4" w:space="0" w:color="auto"/>
              <w:left w:val="single" w:sz="4" w:space="0" w:color="auto"/>
            </w:tcBorders>
            <w:shd w:val="clear" w:color="auto" w:fill="FFFFFF"/>
            <w:vAlign w:val="center"/>
          </w:tcPr>
          <w:p w14:paraId="3E9C5B6D" w14:textId="0C647069" w:rsidR="000A2665" w:rsidRPr="00E5366C" w:rsidRDefault="00E5366C" w:rsidP="005F4FDF">
            <w:pPr>
              <w:jc w:val="center"/>
              <w:rPr>
                <w:rFonts w:ascii="Times New Roman" w:hAnsi="Times New Roman" w:cs="Times New Roman"/>
                <w:sz w:val="22"/>
                <w:szCs w:val="22"/>
              </w:rPr>
            </w:pPr>
            <w:r w:rsidRPr="00E5366C">
              <w:rPr>
                <w:rFonts w:ascii="Times New Roman" w:hAnsi="Times New Roman" w:cs="Times New Roman"/>
                <w:sz w:val="22"/>
                <w:szCs w:val="22"/>
              </w:rPr>
              <w:t>41</w:t>
            </w:r>
            <w:r w:rsidR="000A2665" w:rsidRPr="00E5366C">
              <w:rPr>
                <w:rFonts w:ascii="Times New Roman" w:hAnsi="Times New Roman" w:cs="Times New Roman"/>
                <w:sz w:val="22"/>
                <w:szCs w:val="22"/>
              </w:rPr>
              <w:t>,</w:t>
            </w:r>
            <w:r w:rsidRPr="00E5366C">
              <w:rPr>
                <w:rFonts w:ascii="Times New Roman" w:hAnsi="Times New Roman" w:cs="Times New Roman"/>
                <w:sz w:val="22"/>
                <w:szCs w:val="22"/>
              </w:rPr>
              <w:t>7</w:t>
            </w:r>
            <w:r w:rsidR="000A2665" w:rsidRPr="00E5366C">
              <w:rPr>
                <w:rFonts w:ascii="Times New Roman" w:hAnsi="Times New Roman" w:cs="Times New Roman"/>
                <w:sz w:val="22"/>
                <w:szCs w:val="22"/>
              </w:rPr>
              <w:t>/</w:t>
            </w:r>
          </w:p>
          <w:p w14:paraId="0618E3E1" w14:textId="5FB221E5" w:rsidR="00AF6383" w:rsidRPr="00E5366C" w:rsidRDefault="000A2665" w:rsidP="00E5366C">
            <w:pPr>
              <w:jc w:val="center"/>
              <w:rPr>
                <w:rFonts w:ascii="Times New Roman" w:hAnsi="Times New Roman" w:cs="Times New Roman"/>
                <w:sz w:val="22"/>
                <w:szCs w:val="22"/>
              </w:rPr>
            </w:pPr>
            <w:r w:rsidRPr="00E5366C">
              <w:rPr>
                <w:rFonts w:ascii="Times New Roman" w:hAnsi="Times New Roman" w:cs="Times New Roman"/>
                <w:sz w:val="22"/>
                <w:szCs w:val="22"/>
              </w:rPr>
              <w:t>0,</w:t>
            </w:r>
            <w:r w:rsidR="00E5366C" w:rsidRPr="00E5366C">
              <w:rPr>
                <w:rFonts w:ascii="Times New Roman" w:hAnsi="Times New Roman" w:cs="Times New Roman"/>
                <w:sz w:val="22"/>
                <w:szCs w:val="22"/>
              </w:rPr>
              <w:t>62</w:t>
            </w:r>
            <w:r w:rsidRPr="00E5366C">
              <w:rPr>
                <w:rFonts w:ascii="Times New Roman" w:hAnsi="Times New Roman" w:cs="Times New Roman"/>
                <w:sz w:val="22"/>
                <w:szCs w:val="22"/>
              </w:rPr>
              <w:t>2</w:t>
            </w:r>
          </w:p>
        </w:tc>
        <w:tc>
          <w:tcPr>
            <w:tcW w:w="1291" w:type="dxa"/>
            <w:tcBorders>
              <w:top w:val="single" w:sz="4" w:space="0" w:color="auto"/>
              <w:left w:val="single" w:sz="4" w:space="0" w:color="auto"/>
            </w:tcBorders>
            <w:shd w:val="clear" w:color="auto" w:fill="FFFFFF"/>
            <w:vAlign w:val="center"/>
          </w:tcPr>
          <w:p w14:paraId="03EAE703" w14:textId="42E4E8E2" w:rsidR="00AF6383" w:rsidRPr="00E5366C" w:rsidRDefault="00E5366C" w:rsidP="005F4FDF">
            <w:pPr>
              <w:jc w:val="center"/>
              <w:rPr>
                <w:rFonts w:ascii="Times New Roman" w:hAnsi="Times New Roman" w:cs="Times New Roman"/>
                <w:sz w:val="22"/>
                <w:szCs w:val="22"/>
              </w:rPr>
            </w:pPr>
            <w:r w:rsidRPr="00E5366C">
              <w:rPr>
                <w:rFonts w:ascii="Times New Roman" w:hAnsi="Times New Roman" w:cs="Times New Roman"/>
                <w:sz w:val="22"/>
                <w:szCs w:val="22"/>
              </w:rPr>
              <w:t>0</w:t>
            </w:r>
          </w:p>
        </w:tc>
        <w:tc>
          <w:tcPr>
            <w:tcW w:w="979" w:type="dxa"/>
            <w:tcBorders>
              <w:top w:val="single" w:sz="4" w:space="0" w:color="auto"/>
              <w:left w:val="single" w:sz="4" w:space="0" w:color="auto"/>
            </w:tcBorders>
            <w:shd w:val="clear" w:color="auto" w:fill="FFFFFF"/>
            <w:vAlign w:val="center"/>
          </w:tcPr>
          <w:p w14:paraId="6037147B" w14:textId="39860697" w:rsidR="000A2665" w:rsidRPr="00E5366C" w:rsidRDefault="00E5366C" w:rsidP="005F4FDF">
            <w:pPr>
              <w:jc w:val="center"/>
              <w:rPr>
                <w:rFonts w:ascii="Times New Roman" w:hAnsi="Times New Roman" w:cs="Times New Roman"/>
                <w:sz w:val="22"/>
                <w:szCs w:val="22"/>
              </w:rPr>
            </w:pPr>
            <w:r w:rsidRPr="00E5366C">
              <w:rPr>
                <w:rFonts w:ascii="Times New Roman" w:hAnsi="Times New Roman" w:cs="Times New Roman"/>
                <w:sz w:val="22"/>
                <w:szCs w:val="22"/>
              </w:rPr>
              <w:t>154</w:t>
            </w:r>
            <w:r w:rsidR="000A2665" w:rsidRPr="00E5366C">
              <w:rPr>
                <w:rFonts w:ascii="Times New Roman" w:hAnsi="Times New Roman" w:cs="Times New Roman"/>
                <w:sz w:val="22"/>
                <w:szCs w:val="22"/>
              </w:rPr>
              <w:t>,9/</w:t>
            </w:r>
          </w:p>
          <w:p w14:paraId="65AD2160" w14:textId="0A124571" w:rsidR="00AF6383" w:rsidRPr="00E5366C" w:rsidRDefault="00E5366C" w:rsidP="005F4FDF">
            <w:pPr>
              <w:jc w:val="center"/>
              <w:rPr>
                <w:rFonts w:ascii="Times New Roman" w:hAnsi="Times New Roman" w:cs="Times New Roman"/>
                <w:sz w:val="22"/>
                <w:szCs w:val="22"/>
              </w:rPr>
            </w:pPr>
            <w:r w:rsidRPr="00E5366C">
              <w:rPr>
                <w:rFonts w:ascii="Times New Roman" w:hAnsi="Times New Roman" w:cs="Times New Roman"/>
                <w:sz w:val="22"/>
                <w:szCs w:val="22"/>
              </w:rPr>
              <w:t>3</w:t>
            </w:r>
            <w:r w:rsidR="000A2665" w:rsidRPr="00E5366C">
              <w:rPr>
                <w:rFonts w:ascii="Times New Roman" w:hAnsi="Times New Roman" w:cs="Times New Roman"/>
                <w:sz w:val="22"/>
                <w:szCs w:val="22"/>
              </w:rPr>
              <w:t>,</w:t>
            </w:r>
            <w:r w:rsidRPr="00E5366C">
              <w:rPr>
                <w:rFonts w:ascii="Times New Roman" w:hAnsi="Times New Roman" w:cs="Times New Roman"/>
                <w:sz w:val="22"/>
                <w:szCs w:val="22"/>
              </w:rPr>
              <w:t>1</w:t>
            </w:r>
            <w:r w:rsidR="000A2665" w:rsidRPr="00E5366C">
              <w:rPr>
                <w:rFonts w:ascii="Times New Roman" w:hAnsi="Times New Roman" w:cs="Times New Roman"/>
                <w:sz w:val="22"/>
                <w:szCs w:val="22"/>
              </w:rPr>
              <w:t>51</w:t>
            </w:r>
          </w:p>
        </w:tc>
        <w:tc>
          <w:tcPr>
            <w:tcW w:w="1637" w:type="dxa"/>
            <w:tcBorders>
              <w:top w:val="single" w:sz="4" w:space="0" w:color="auto"/>
              <w:left w:val="single" w:sz="4" w:space="0" w:color="auto"/>
            </w:tcBorders>
            <w:shd w:val="clear" w:color="auto" w:fill="FFFFFF"/>
            <w:vAlign w:val="center"/>
          </w:tcPr>
          <w:p w14:paraId="3DE63E0F" w14:textId="3B53F28D" w:rsidR="00AF6383" w:rsidRPr="00E5366C" w:rsidRDefault="00E5366C" w:rsidP="005F4FDF">
            <w:pPr>
              <w:jc w:val="center"/>
              <w:rPr>
                <w:rFonts w:ascii="Times New Roman" w:hAnsi="Times New Roman" w:cs="Times New Roman"/>
                <w:sz w:val="22"/>
                <w:szCs w:val="22"/>
              </w:rPr>
            </w:pPr>
            <w:r w:rsidRPr="00E5366C">
              <w:rPr>
                <w:rFonts w:ascii="Times New Roman" w:hAnsi="Times New Roman" w:cs="Times New Roman"/>
                <w:sz w:val="22"/>
                <w:szCs w:val="22"/>
              </w:rPr>
              <w:t>0</w:t>
            </w:r>
          </w:p>
        </w:tc>
        <w:tc>
          <w:tcPr>
            <w:tcW w:w="1563" w:type="dxa"/>
            <w:tcBorders>
              <w:top w:val="single" w:sz="4" w:space="0" w:color="auto"/>
              <w:left w:val="single" w:sz="4" w:space="0" w:color="auto"/>
            </w:tcBorders>
            <w:shd w:val="clear" w:color="auto" w:fill="FFFFFF"/>
            <w:vAlign w:val="center"/>
          </w:tcPr>
          <w:p w14:paraId="44E7ABA7" w14:textId="1E5EE6EF" w:rsidR="00AF6383" w:rsidRPr="00E5366C" w:rsidRDefault="00E5366C" w:rsidP="005F4FDF">
            <w:pPr>
              <w:jc w:val="center"/>
              <w:rPr>
                <w:rFonts w:ascii="Times New Roman" w:hAnsi="Times New Roman" w:cs="Times New Roman"/>
                <w:sz w:val="22"/>
                <w:szCs w:val="22"/>
              </w:rPr>
            </w:pPr>
            <w:r w:rsidRPr="00E5366C">
              <w:rPr>
                <w:rFonts w:ascii="Times New Roman" w:hAnsi="Times New Roman" w:cs="Times New Roman"/>
                <w:sz w:val="22"/>
                <w:szCs w:val="22"/>
              </w:rPr>
              <w:t>0</w:t>
            </w:r>
          </w:p>
        </w:tc>
        <w:tc>
          <w:tcPr>
            <w:tcW w:w="709" w:type="dxa"/>
            <w:tcBorders>
              <w:top w:val="single" w:sz="4" w:space="0" w:color="auto"/>
              <w:left w:val="single" w:sz="4" w:space="0" w:color="auto"/>
            </w:tcBorders>
            <w:shd w:val="clear" w:color="auto" w:fill="FFFFFF"/>
            <w:vAlign w:val="center"/>
          </w:tcPr>
          <w:p w14:paraId="63119176" w14:textId="43AEE7B2" w:rsidR="000A2665" w:rsidRPr="00E5366C" w:rsidRDefault="00E5366C" w:rsidP="005F4FDF">
            <w:pPr>
              <w:jc w:val="center"/>
              <w:rPr>
                <w:rFonts w:ascii="Times New Roman" w:hAnsi="Times New Roman" w:cs="Times New Roman"/>
                <w:sz w:val="22"/>
                <w:szCs w:val="22"/>
              </w:rPr>
            </w:pPr>
            <w:r w:rsidRPr="00E5366C">
              <w:rPr>
                <w:rFonts w:ascii="Times New Roman" w:hAnsi="Times New Roman" w:cs="Times New Roman"/>
                <w:sz w:val="22"/>
                <w:szCs w:val="22"/>
              </w:rPr>
              <w:t>5</w:t>
            </w:r>
            <w:r w:rsidR="000A2665" w:rsidRPr="00E5366C">
              <w:rPr>
                <w:rFonts w:ascii="Times New Roman" w:hAnsi="Times New Roman" w:cs="Times New Roman"/>
                <w:sz w:val="22"/>
                <w:szCs w:val="22"/>
              </w:rPr>
              <w:t>,</w:t>
            </w:r>
            <w:r w:rsidRPr="00E5366C">
              <w:rPr>
                <w:rFonts w:ascii="Times New Roman" w:hAnsi="Times New Roman" w:cs="Times New Roman"/>
                <w:sz w:val="22"/>
                <w:szCs w:val="22"/>
              </w:rPr>
              <w:t>5</w:t>
            </w:r>
            <w:r w:rsidR="000A2665" w:rsidRPr="00E5366C">
              <w:rPr>
                <w:rFonts w:ascii="Times New Roman" w:hAnsi="Times New Roman" w:cs="Times New Roman"/>
                <w:sz w:val="22"/>
                <w:szCs w:val="22"/>
              </w:rPr>
              <w:t>/</w:t>
            </w:r>
          </w:p>
          <w:p w14:paraId="06B0F638" w14:textId="7E50585C" w:rsidR="00AF6383" w:rsidRPr="00E5366C" w:rsidRDefault="00E5366C" w:rsidP="005F4FDF">
            <w:pPr>
              <w:jc w:val="center"/>
              <w:rPr>
                <w:rFonts w:ascii="Times New Roman" w:hAnsi="Times New Roman" w:cs="Times New Roman"/>
                <w:sz w:val="22"/>
                <w:szCs w:val="22"/>
              </w:rPr>
            </w:pPr>
            <w:r w:rsidRPr="00E5366C">
              <w:rPr>
                <w:rFonts w:ascii="Times New Roman" w:hAnsi="Times New Roman" w:cs="Times New Roman"/>
                <w:sz w:val="22"/>
                <w:szCs w:val="22"/>
              </w:rPr>
              <w:t>11</w:t>
            </w:r>
          </w:p>
        </w:tc>
        <w:tc>
          <w:tcPr>
            <w:tcW w:w="768" w:type="dxa"/>
            <w:tcBorders>
              <w:top w:val="single" w:sz="4" w:space="0" w:color="auto"/>
              <w:left w:val="single" w:sz="4" w:space="0" w:color="auto"/>
              <w:right w:val="single" w:sz="4" w:space="0" w:color="auto"/>
            </w:tcBorders>
            <w:shd w:val="clear" w:color="auto" w:fill="FFFFFF"/>
            <w:vAlign w:val="center"/>
          </w:tcPr>
          <w:p w14:paraId="62D6C9CB" w14:textId="5860F88F" w:rsidR="000A2665" w:rsidRPr="00E5366C" w:rsidRDefault="00E5366C" w:rsidP="005F4FDF">
            <w:pPr>
              <w:jc w:val="center"/>
              <w:rPr>
                <w:rFonts w:ascii="Times New Roman" w:hAnsi="Times New Roman" w:cs="Times New Roman"/>
                <w:sz w:val="22"/>
                <w:szCs w:val="22"/>
              </w:rPr>
            </w:pPr>
            <w:r w:rsidRPr="00E5366C">
              <w:rPr>
                <w:rFonts w:ascii="Times New Roman" w:hAnsi="Times New Roman" w:cs="Times New Roman"/>
                <w:sz w:val="22"/>
                <w:szCs w:val="22"/>
              </w:rPr>
              <w:t>202</w:t>
            </w:r>
            <w:r w:rsidR="000A2665" w:rsidRPr="00E5366C">
              <w:rPr>
                <w:rFonts w:ascii="Times New Roman" w:hAnsi="Times New Roman" w:cs="Times New Roman"/>
                <w:sz w:val="22"/>
                <w:szCs w:val="22"/>
              </w:rPr>
              <w:t>,</w:t>
            </w:r>
            <w:r w:rsidRPr="00E5366C">
              <w:rPr>
                <w:rFonts w:ascii="Times New Roman" w:hAnsi="Times New Roman" w:cs="Times New Roman"/>
                <w:sz w:val="22"/>
                <w:szCs w:val="22"/>
              </w:rPr>
              <w:t>1</w:t>
            </w:r>
            <w:r w:rsidR="000A2665" w:rsidRPr="00E5366C">
              <w:rPr>
                <w:rFonts w:ascii="Times New Roman" w:hAnsi="Times New Roman" w:cs="Times New Roman"/>
                <w:sz w:val="22"/>
                <w:szCs w:val="22"/>
              </w:rPr>
              <w:t>/</w:t>
            </w:r>
          </w:p>
          <w:p w14:paraId="4DE27FEF" w14:textId="441179B4" w:rsidR="00AF6383" w:rsidRPr="00E5366C" w:rsidRDefault="00E5366C" w:rsidP="00E5366C">
            <w:pPr>
              <w:jc w:val="center"/>
              <w:rPr>
                <w:rFonts w:ascii="Times New Roman" w:hAnsi="Times New Roman" w:cs="Times New Roman"/>
                <w:sz w:val="22"/>
                <w:szCs w:val="22"/>
              </w:rPr>
            </w:pPr>
            <w:r w:rsidRPr="00E5366C">
              <w:rPr>
                <w:rFonts w:ascii="Times New Roman" w:hAnsi="Times New Roman" w:cs="Times New Roman"/>
                <w:sz w:val="22"/>
                <w:szCs w:val="22"/>
              </w:rPr>
              <w:t>3,783</w:t>
            </w:r>
          </w:p>
        </w:tc>
      </w:tr>
      <w:tr w:rsidR="00AF6383" w:rsidRPr="00EA0627" w14:paraId="6EF78426" w14:textId="77777777" w:rsidTr="00091A6F">
        <w:trPr>
          <w:trHeight w:hRule="exact" w:val="551"/>
        </w:trPr>
        <w:tc>
          <w:tcPr>
            <w:tcW w:w="341" w:type="dxa"/>
            <w:tcBorders>
              <w:top w:val="single" w:sz="4" w:space="0" w:color="auto"/>
              <w:left w:val="single" w:sz="4" w:space="0" w:color="auto"/>
              <w:bottom w:val="single" w:sz="4" w:space="0" w:color="auto"/>
            </w:tcBorders>
            <w:shd w:val="clear" w:color="auto" w:fill="FFFFFF"/>
          </w:tcPr>
          <w:p w14:paraId="5FEE94E5" w14:textId="77777777" w:rsidR="00AF6383" w:rsidRPr="00EA0627" w:rsidRDefault="00AF6383" w:rsidP="00AF6383">
            <w:pPr>
              <w:rPr>
                <w:rFonts w:ascii="Times New Roman" w:hAnsi="Times New Roman" w:cs="Times New Roman"/>
                <w:sz w:val="22"/>
                <w:szCs w:val="22"/>
              </w:rPr>
            </w:pPr>
          </w:p>
        </w:tc>
        <w:tc>
          <w:tcPr>
            <w:tcW w:w="1963" w:type="dxa"/>
            <w:tcBorders>
              <w:top w:val="single" w:sz="4" w:space="0" w:color="auto"/>
              <w:left w:val="single" w:sz="4" w:space="0" w:color="auto"/>
              <w:bottom w:val="single" w:sz="4" w:space="0" w:color="auto"/>
            </w:tcBorders>
            <w:shd w:val="clear" w:color="auto" w:fill="FFFFFF"/>
            <w:vAlign w:val="center"/>
          </w:tcPr>
          <w:p w14:paraId="5ED2F985" w14:textId="77777777" w:rsidR="00AF6383" w:rsidRPr="00EA0627" w:rsidRDefault="00AF6383" w:rsidP="00091A6F">
            <w:pPr>
              <w:pStyle w:val="210"/>
              <w:shd w:val="clear" w:color="auto" w:fill="auto"/>
              <w:spacing w:before="0" w:line="240" w:lineRule="exact"/>
              <w:ind w:firstLine="0"/>
              <w:jc w:val="center"/>
              <w:rPr>
                <w:sz w:val="22"/>
                <w:szCs w:val="22"/>
              </w:rPr>
            </w:pPr>
            <w:r w:rsidRPr="00EA0627">
              <w:rPr>
                <w:rStyle w:val="212pt"/>
                <w:sz w:val="22"/>
                <w:szCs w:val="22"/>
              </w:rPr>
              <w:t>Усього</w:t>
            </w:r>
          </w:p>
        </w:tc>
        <w:tc>
          <w:tcPr>
            <w:tcW w:w="883" w:type="dxa"/>
            <w:tcBorders>
              <w:top w:val="single" w:sz="4" w:space="0" w:color="auto"/>
              <w:left w:val="single" w:sz="4" w:space="0" w:color="auto"/>
              <w:bottom w:val="single" w:sz="4" w:space="0" w:color="auto"/>
            </w:tcBorders>
            <w:shd w:val="clear" w:color="auto" w:fill="FFFFFF"/>
            <w:vAlign w:val="center"/>
          </w:tcPr>
          <w:p w14:paraId="2E95CCC7" w14:textId="6BD61C86" w:rsidR="00091A6F" w:rsidRPr="00EA0627" w:rsidRDefault="006535C6" w:rsidP="00091A6F">
            <w:pPr>
              <w:jc w:val="center"/>
              <w:rPr>
                <w:rFonts w:ascii="Times New Roman" w:hAnsi="Times New Roman" w:cs="Times New Roman"/>
                <w:sz w:val="22"/>
                <w:szCs w:val="22"/>
              </w:rPr>
            </w:pPr>
            <w:r w:rsidRPr="00EA0627">
              <w:rPr>
                <w:rFonts w:ascii="Times New Roman" w:hAnsi="Times New Roman" w:cs="Times New Roman"/>
                <w:sz w:val="22"/>
                <w:szCs w:val="22"/>
              </w:rPr>
              <w:t>50</w:t>
            </w:r>
            <w:r w:rsidR="00091A6F" w:rsidRPr="00EA0627">
              <w:rPr>
                <w:rFonts w:ascii="Times New Roman" w:hAnsi="Times New Roman" w:cs="Times New Roman"/>
                <w:sz w:val="22"/>
                <w:szCs w:val="22"/>
              </w:rPr>
              <w:t>,</w:t>
            </w:r>
            <w:r w:rsidRPr="00EA0627">
              <w:rPr>
                <w:rFonts w:ascii="Times New Roman" w:hAnsi="Times New Roman" w:cs="Times New Roman"/>
                <w:sz w:val="22"/>
                <w:szCs w:val="22"/>
              </w:rPr>
              <w:t>5</w:t>
            </w:r>
            <w:r w:rsidR="00091A6F" w:rsidRPr="00EA0627">
              <w:rPr>
                <w:rFonts w:ascii="Times New Roman" w:hAnsi="Times New Roman" w:cs="Times New Roman"/>
                <w:sz w:val="22"/>
                <w:szCs w:val="22"/>
              </w:rPr>
              <w:t>/</w:t>
            </w:r>
          </w:p>
          <w:p w14:paraId="5EBB4579" w14:textId="74D01C29" w:rsidR="00AF6383" w:rsidRPr="00EA0627" w:rsidRDefault="00091A6F" w:rsidP="006535C6">
            <w:pPr>
              <w:jc w:val="center"/>
              <w:rPr>
                <w:rFonts w:ascii="Times New Roman" w:hAnsi="Times New Roman" w:cs="Times New Roman"/>
                <w:sz w:val="22"/>
                <w:szCs w:val="22"/>
              </w:rPr>
            </w:pPr>
            <w:r w:rsidRPr="00EA0627">
              <w:rPr>
                <w:rFonts w:ascii="Times New Roman" w:hAnsi="Times New Roman" w:cs="Times New Roman"/>
                <w:sz w:val="22"/>
                <w:szCs w:val="22"/>
              </w:rPr>
              <w:t>0,</w:t>
            </w:r>
            <w:r w:rsidR="006535C6" w:rsidRPr="00EA0627">
              <w:rPr>
                <w:rFonts w:ascii="Times New Roman" w:hAnsi="Times New Roman" w:cs="Times New Roman"/>
                <w:sz w:val="22"/>
                <w:szCs w:val="22"/>
              </w:rPr>
              <w:t>8</w:t>
            </w:r>
            <w:r w:rsidRPr="00EA0627">
              <w:rPr>
                <w:rFonts w:ascii="Times New Roman" w:hAnsi="Times New Roman" w:cs="Times New Roman"/>
                <w:sz w:val="22"/>
                <w:szCs w:val="22"/>
              </w:rPr>
              <w:t>3</w:t>
            </w:r>
            <w:r w:rsidR="006535C6" w:rsidRPr="00EA0627">
              <w:rPr>
                <w:rFonts w:ascii="Times New Roman" w:hAnsi="Times New Roman" w:cs="Times New Roman"/>
                <w:sz w:val="22"/>
                <w:szCs w:val="22"/>
              </w:rPr>
              <w:t>1</w:t>
            </w:r>
          </w:p>
        </w:tc>
        <w:tc>
          <w:tcPr>
            <w:tcW w:w="1291" w:type="dxa"/>
            <w:tcBorders>
              <w:top w:val="single" w:sz="4" w:space="0" w:color="auto"/>
              <w:left w:val="single" w:sz="4" w:space="0" w:color="auto"/>
              <w:bottom w:val="single" w:sz="4" w:space="0" w:color="auto"/>
            </w:tcBorders>
            <w:shd w:val="clear" w:color="auto" w:fill="FFFFFF"/>
            <w:vAlign w:val="center"/>
          </w:tcPr>
          <w:p w14:paraId="51650AD9" w14:textId="06B7D34D" w:rsidR="00AF6383" w:rsidRPr="00EA0627" w:rsidRDefault="006535C6" w:rsidP="00091A6F">
            <w:pPr>
              <w:jc w:val="center"/>
              <w:rPr>
                <w:rFonts w:ascii="Times New Roman" w:hAnsi="Times New Roman" w:cs="Times New Roman"/>
                <w:sz w:val="22"/>
                <w:szCs w:val="22"/>
              </w:rPr>
            </w:pPr>
            <w:r w:rsidRPr="00EA0627">
              <w:rPr>
                <w:rFonts w:ascii="Times New Roman" w:hAnsi="Times New Roman" w:cs="Times New Roman"/>
                <w:sz w:val="22"/>
                <w:szCs w:val="22"/>
              </w:rPr>
              <w:t>0</w:t>
            </w:r>
          </w:p>
        </w:tc>
        <w:tc>
          <w:tcPr>
            <w:tcW w:w="979" w:type="dxa"/>
            <w:tcBorders>
              <w:top w:val="single" w:sz="4" w:space="0" w:color="auto"/>
              <w:left w:val="single" w:sz="4" w:space="0" w:color="auto"/>
              <w:bottom w:val="single" w:sz="4" w:space="0" w:color="auto"/>
            </w:tcBorders>
            <w:shd w:val="clear" w:color="auto" w:fill="FFFFFF"/>
            <w:vAlign w:val="center"/>
          </w:tcPr>
          <w:p w14:paraId="165C4EA7" w14:textId="588DD72C" w:rsidR="00091A6F" w:rsidRPr="00EA0627" w:rsidRDefault="006535C6" w:rsidP="00091A6F">
            <w:pPr>
              <w:jc w:val="center"/>
              <w:rPr>
                <w:rFonts w:ascii="Times New Roman" w:hAnsi="Times New Roman" w:cs="Times New Roman"/>
                <w:sz w:val="22"/>
                <w:szCs w:val="22"/>
              </w:rPr>
            </w:pPr>
            <w:r w:rsidRPr="00EA0627">
              <w:rPr>
                <w:rFonts w:ascii="Times New Roman" w:hAnsi="Times New Roman" w:cs="Times New Roman"/>
                <w:sz w:val="22"/>
                <w:szCs w:val="22"/>
              </w:rPr>
              <w:t>808</w:t>
            </w:r>
            <w:r w:rsidR="00091A6F" w:rsidRPr="00EA0627">
              <w:rPr>
                <w:rFonts w:ascii="Times New Roman" w:hAnsi="Times New Roman" w:cs="Times New Roman"/>
                <w:sz w:val="22"/>
                <w:szCs w:val="22"/>
              </w:rPr>
              <w:t>,</w:t>
            </w:r>
            <w:r w:rsidRPr="00EA0627">
              <w:rPr>
                <w:rFonts w:ascii="Times New Roman" w:hAnsi="Times New Roman" w:cs="Times New Roman"/>
                <w:sz w:val="22"/>
                <w:szCs w:val="22"/>
              </w:rPr>
              <w:t>8</w:t>
            </w:r>
            <w:r w:rsidR="00091A6F" w:rsidRPr="00EA0627">
              <w:rPr>
                <w:rFonts w:ascii="Times New Roman" w:hAnsi="Times New Roman" w:cs="Times New Roman"/>
                <w:sz w:val="22"/>
                <w:szCs w:val="22"/>
              </w:rPr>
              <w:t>/</w:t>
            </w:r>
          </w:p>
          <w:p w14:paraId="2C5E0325" w14:textId="1CB745C2" w:rsidR="00AF6383" w:rsidRPr="00EA0627" w:rsidRDefault="00091A6F" w:rsidP="006535C6">
            <w:pPr>
              <w:jc w:val="center"/>
              <w:rPr>
                <w:rFonts w:ascii="Times New Roman" w:hAnsi="Times New Roman" w:cs="Times New Roman"/>
                <w:sz w:val="22"/>
                <w:szCs w:val="22"/>
              </w:rPr>
            </w:pPr>
            <w:r w:rsidRPr="00EA0627">
              <w:rPr>
                <w:rFonts w:ascii="Times New Roman" w:hAnsi="Times New Roman" w:cs="Times New Roman"/>
                <w:sz w:val="22"/>
                <w:szCs w:val="22"/>
              </w:rPr>
              <w:t>1</w:t>
            </w:r>
            <w:r w:rsidR="006535C6" w:rsidRPr="00EA0627">
              <w:rPr>
                <w:rFonts w:ascii="Times New Roman" w:hAnsi="Times New Roman" w:cs="Times New Roman"/>
                <w:sz w:val="22"/>
                <w:szCs w:val="22"/>
              </w:rPr>
              <w:t>7</w:t>
            </w:r>
            <w:r w:rsidRPr="00EA0627">
              <w:rPr>
                <w:rFonts w:ascii="Times New Roman" w:hAnsi="Times New Roman" w:cs="Times New Roman"/>
                <w:sz w:val="22"/>
                <w:szCs w:val="22"/>
              </w:rPr>
              <w:t>,8</w:t>
            </w:r>
            <w:r w:rsidR="006535C6" w:rsidRPr="00EA0627">
              <w:rPr>
                <w:rFonts w:ascii="Times New Roman" w:hAnsi="Times New Roman" w:cs="Times New Roman"/>
                <w:sz w:val="22"/>
                <w:szCs w:val="22"/>
              </w:rPr>
              <w:t>77</w:t>
            </w:r>
          </w:p>
        </w:tc>
        <w:tc>
          <w:tcPr>
            <w:tcW w:w="1637" w:type="dxa"/>
            <w:tcBorders>
              <w:top w:val="single" w:sz="4" w:space="0" w:color="auto"/>
              <w:left w:val="single" w:sz="4" w:space="0" w:color="auto"/>
              <w:bottom w:val="single" w:sz="4" w:space="0" w:color="auto"/>
            </w:tcBorders>
            <w:shd w:val="clear" w:color="auto" w:fill="FFFFFF"/>
            <w:vAlign w:val="center"/>
          </w:tcPr>
          <w:p w14:paraId="2DAB73E4" w14:textId="04C4FA09" w:rsidR="00AF6383" w:rsidRPr="00EA0627" w:rsidRDefault="006535C6" w:rsidP="00091A6F">
            <w:pPr>
              <w:jc w:val="center"/>
              <w:rPr>
                <w:rFonts w:ascii="Times New Roman" w:hAnsi="Times New Roman" w:cs="Times New Roman"/>
                <w:sz w:val="22"/>
                <w:szCs w:val="22"/>
              </w:rPr>
            </w:pPr>
            <w:r w:rsidRPr="00EA0627">
              <w:rPr>
                <w:rFonts w:ascii="Times New Roman" w:hAnsi="Times New Roman" w:cs="Times New Roman"/>
                <w:sz w:val="22"/>
                <w:szCs w:val="22"/>
              </w:rPr>
              <w:t>0</w:t>
            </w:r>
          </w:p>
        </w:tc>
        <w:tc>
          <w:tcPr>
            <w:tcW w:w="1563" w:type="dxa"/>
            <w:tcBorders>
              <w:top w:val="single" w:sz="4" w:space="0" w:color="auto"/>
              <w:left w:val="single" w:sz="4" w:space="0" w:color="auto"/>
              <w:bottom w:val="single" w:sz="4" w:space="0" w:color="auto"/>
            </w:tcBorders>
            <w:shd w:val="clear" w:color="auto" w:fill="FFFFFF"/>
            <w:vAlign w:val="center"/>
          </w:tcPr>
          <w:p w14:paraId="2589B651" w14:textId="375FCA63" w:rsidR="00AF6383" w:rsidRPr="00EA0627" w:rsidRDefault="006535C6" w:rsidP="00091A6F">
            <w:pPr>
              <w:jc w:val="center"/>
              <w:rPr>
                <w:rFonts w:ascii="Times New Roman" w:hAnsi="Times New Roman" w:cs="Times New Roman"/>
                <w:sz w:val="22"/>
                <w:szCs w:val="22"/>
              </w:rPr>
            </w:pPr>
            <w:r w:rsidRPr="00EA0627">
              <w:rPr>
                <w:rFonts w:ascii="Times New Roman" w:hAnsi="Times New Roman" w:cs="Times New Roman"/>
                <w:sz w:val="22"/>
                <w:szCs w:val="22"/>
              </w:rPr>
              <w:t>0</w:t>
            </w:r>
          </w:p>
        </w:tc>
        <w:tc>
          <w:tcPr>
            <w:tcW w:w="709" w:type="dxa"/>
            <w:tcBorders>
              <w:top w:val="single" w:sz="4" w:space="0" w:color="auto"/>
              <w:left w:val="single" w:sz="4" w:space="0" w:color="auto"/>
              <w:bottom w:val="single" w:sz="4" w:space="0" w:color="auto"/>
            </w:tcBorders>
            <w:shd w:val="clear" w:color="auto" w:fill="FFFFFF"/>
            <w:vAlign w:val="center"/>
          </w:tcPr>
          <w:p w14:paraId="010C02B6" w14:textId="3ED2897C" w:rsidR="00091A6F" w:rsidRPr="00EA0627" w:rsidRDefault="00CC6BC8" w:rsidP="00091A6F">
            <w:pPr>
              <w:jc w:val="center"/>
              <w:rPr>
                <w:rFonts w:ascii="Times New Roman" w:hAnsi="Times New Roman" w:cs="Times New Roman"/>
                <w:sz w:val="22"/>
                <w:szCs w:val="22"/>
              </w:rPr>
            </w:pPr>
            <w:r w:rsidRPr="00EA0627">
              <w:rPr>
                <w:rFonts w:ascii="Times New Roman" w:hAnsi="Times New Roman" w:cs="Times New Roman"/>
                <w:sz w:val="22"/>
                <w:szCs w:val="22"/>
              </w:rPr>
              <w:t>9</w:t>
            </w:r>
            <w:r w:rsidR="00091A6F" w:rsidRPr="00EA0627">
              <w:rPr>
                <w:rFonts w:ascii="Times New Roman" w:hAnsi="Times New Roman" w:cs="Times New Roman"/>
                <w:sz w:val="22"/>
                <w:szCs w:val="22"/>
              </w:rPr>
              <w:t>,</w:t>
            </w:r>
            <w:r w:rsidRPr="00EA0627">
              <w:rPr>
                <w:rFonts w:ascii="Times New Roman" w:hAnsi="Times New Roman" w:cs="Times New Roman"/>
                <w:sz w:val="22"/>
                <w:szCs w:val="22"/>
              </w:rPr>
              <w:t>1</w:t>
            </w:r>
            <w:r w:rsidR="00091A6F" w:rsidRPr="00EA0627">
              <w:rPr>
                <w:rFonts w:ascii="Times New Roman" w:hAnsi="Times New Roman" w:cs="Times New Roman"/>
                <w:sz w:val="22"/>
                <w:szCs w:val="22"/>
              </w:rPr>
              <w:t>/</w:t>
            </w:r>
          </w:p>
          <w:p w14:paraId="2F23F5A7" w14:textId="540532F9" w:rsidR="00AF6383" w:rsidRPr="00EA0627" w:rsidRDefault="00CC6BC8" w:rsidP="00CC6BC8">
            <w:pPr>
              <w:jc w:val="center"/>
              <w:rPr>
                <w:rFonts w:ascii="Times New Roman" w:hAnsi="Times New Roman" w:cs="Times New Roman"/>
                <w:sz w:val="22"/>
                <w:szCs w:val="22"/>
              </w:rPr>
            </w:pPr>
            <w:r w:rsidRPr="00EA0627">
              <w:rPr>
                <w:rFonts w:ascii="Times New Roman" w:hAnsi="Times New Roman" w:cs="Times New Roman"/>
                <w:sz w:val="22"/>
                <w:szCs w:val="22"/>
              </w:rPr>
              <w:t>11</w:t>
            </w:r>
            <w:r w:rsidR="00091A6F" w:rsidRPr="00EA0627">
              <w:rPr>
                <w:rFonts w:ascii="Times New Roman" w:hAnsi="Times New Roman" w:cs="Times New Roman"/>
                <w:sz w:val="22"/>
                <w:szCs w:val="22"/>
              </w:rPr>
              <w:t>,</w:t>
            </w:r>
            <w:r w:rsidRPr="00EA0627">
              <w:rPr>
                <w:rFonts w:ascii="Times New Roman" w:hAnsi="Times New Roman" w:cs="Times New Roman"/>
                <w:sz w:val="22"/>
                <w:szCs w:val="22"/>
              </w:rPr>
              <w:t>328</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center"/>
          </w:tcPr>
          <w:p w14:paraId="02A18A96" w14:textId="68D29FDD" w:rsidR="00091A6F" w:rsidRPr="00EA0627" w:rsidRDefault="00091A6F" w:rsidP="00091A6F">
            <w:pPr>
              <w:jc w:val="center"/>
              <w:rPr>
                <w:rFonts w:ascii="Times New Roman" w:hAnsi="Times New Roman" w:cs="Times New Roman"/>
                <w:sz w:val="22"/>
                <w:szCs w:val="22"/>
              </w:rPr>
            </w:pPr>
            <w:r w:rsidRPr="00EA0627">
              <w:rPr>
                <w:rFonts w:ascii="Times New Roman" w:hAnsi="Times New Roman" w:cs="Times New Roman"/>
                <w:sz w:val="22"/>
                <w:szCs w:val="22"/>
              </w:rPr>
              <w:t>8</w:t>
            </w:r>
            <w:r w:rsidR="00EA0627" w:rsidRPr="00EA0627">
              <w:rPr>
                <w:rFonts w:ascii="Times New Roman" w:hAnsi="Times New Roman" w:cs="Times New Roman"/>
                <w:sz w:val="22"/>
                <w:szCs w:val="22"/>
              </w:rPr>
              <w:t>68</w:t>
            </w:r>
            <w:r w:rsidRPr="00EA0627">
              <w:rPr>
                <w:rFonts w:ascii="Times New Roman" w:hAnsi="Times New Roman" w:cs="Times New Roman"/>
                <w:sz w:val="22"/>
                <w:szCs w:val="22"/>
              </w:rPr>
              <w:t>,</w:t>
            </w:r>
            <w:r w:rsidR="00EA0627" w:rsidRPr="00EA0627">
              <w:rPr>
                <w:rFonts w:ascii="Times New Roman" w:hAnsi="Times New Roman" w:cs="Times New Roman"/>
                <w:sz w:val="22"/>
                <w:szCs w:val="22"/>
              </w:rPr>
              <w:t>4</w:t>
            </w:r>
            <w:r w:rsidRPr="00EA0627">
              <w:rPr>
                <w:rFonts w:ascii="Times New Roman" w:hAnsi="Times New Roman" w:cs="Times New Roman"/>
                <w:sz w:val="22"/>
                <w:szCs w:val="22"/>
              </w:rPr>
              <w:t>/</w:t>
            </w:r>
          </w:p>
          <w:p w14:paraId="1193D24D" w14:textId="601A0789" w:rsidR="00AF6383" w:rsidRPr="00EA0627" w:rsidRDefault="00091A6F" w:rsidP="00EA0627">
            <w:pPr>
              <w:jc w:val="center"/>
              <w:rPr>
                <w:rFonts w:ascii="Times New Roman" w:hAnsi="Times New Roman" w:cs="Times New Roman"/>
                <w:sz w:val="22"/>
                <w:szCs w:val="22"/>
              </w:rPr>
            </w:pPr>
            <w:r w:rsidRPr="00EA0627">
              <w:rPr>
                <w:rFonts w:ascii="Times New Roman" w:hAnsi="Times New Roman" w:cs="Times New Roman"/>
                <w:sz w:val="22"/>
                <w:szCs w:val="22"/>
              </w:rPr>
              <w:t>19,</w:t>
            </w:r>
            <w:r w:rsidR="00EA0627" w:rsidRPr="00EA0627">
              <w:rPr>
                <w:rFonts w:ascii="Times New Roman" w:hAnsi="Times New Roman" w:cs="Times New Roman"/>
                <w:sz w:val="22"/>
                <w:szCs w:val="22"/>
              </w:rPr>
              <w:t>0</w:t>
            </w:r>
            <w:r w:rsidRPr="00EA0627">
              <w:rPr>
                <w:rFonts w:ascii="Times New Roman" w:hAnsi="Times New Roman" w:cs="Times New Roman"/>
                <w:sz w:val="22"/>
                <w:szCs w:val="22"/>
              </w:rPr>
              <w:t>4</w:t>
            </w:r>
            <w:r w:rsidR="00EA0627" w:rsidRPr="00EA0627">
              <w:rPr>
                <w:rFonts w:ascii="Times New Roman" w:hAnsi="Times New Roman" w:cs="Times New Roman"/>
                <w:sz w:val="22"/>
                <w:szCs w:val="22"/>
              </w:rPr>
              <w:t>6</w:t>
            </w:r>
          </w:p>
        </w:tc>
      </w:tr>
    </w:tbl>
    <w:p w14:paraId="527075BE" w14:textId="77777777" w:rsidR="00AF6383" w:rsidRPr="00EA0627" w:rsidRDefault="00AF6383" w:rsidP="00AF6383">
      <w:pPr>
        <w:pStyle w:val="a9"/>
        <w:shd w:val="clear" w:color="auto" w:fill="auto"/>
        <w:spacing w:line="240" w:lineRule="exact"/>
        <w:jc w:val="right"/>
      </w:pPr>
    </w:p>
    <w:p w14:paraId="580BBCB8" w14:textId="77777777" w:rsidR="00AD46D9" w:rsidRPr="00EA0627" w:rsidRDefault="00AD46D9" w:rsidP="00AD46D9">
      <w:pPr>
        <w:pStyle w:val="210"/>
        <w:shd w:val="clear" w:color="auto" w:fill="auto"/>
        <w:tabs>
          <w:tab w:val="left" w:leader="underscore" w:pos="6166"/>
        </w:tabs>
        <w:spacing w:before="0" w:line="280" w:lineRule="exact"/>
        <w:ind w:firstLine="0"/>
        <w:jc w:val="left"/>
        <w:rPr>
          <w:i/>
          <w:sz w:val="24"/>
          <w:szCs w:val="24"/>
        </w:rPr>
      </w:pPr>
      <w:r w:rsidRPr="00EA0627">
        <w:rPr>
          <w:i/>
          <w:sz w:val="24"/>
          <w:szCs w:val="24"/>
        </w:rPr>
        <w:t>Примітка: за даними лісокористувачів громади.</w:t>
      </w:r>
    </w:p>
    <w:p w14:paraId="4675F92B" w14:textId="77777777" w:rsidR="005A2AF5" w:rsidRPr="00B9112C" w:rsidRDefault="005A2AF5" w:rsidP="00AF6383">
      <w:pPr>
        <w:pStyle w:val="a9"/>
        <w:shd w:val="clear" w:color="auto" w:fill="auto"/>
        <w:spacing w:line="240" w:lineRule="exact"/>
        <w:jc w:val="right"/>
        <w:rPr>
          <w:highlight w:val="yellow"/>
        </w:rPr>
      </w:pPr>
    </w:p>
    <w:p w14:paraId="36E4CA5A" w14:textId="77777777" w:rsidR="005A2AF5" w:rsidRPr="00B9112C" w:rsidRDefault="005A2AF5" w:rsidP="00AF6383">
      <w:pPr>
        <w:pStyle w:val="a9"/>
        <w:shd w:val="clear" w:color="auto" w:fill="auto"/>
        <w:spacing w:line="240" w:lineRule="exact"/>
        <w:jc w:val="right"/>
        <w:rPr>
          <w:highlight w:val="yellow"/>
        </w:rPr>
      </w:pPr>
    </w:p>
    <w:p w14:paraId="3DC76EF6" w14:textId="77777777" w:rsidR="00C40054" w:rsidRPr="00B9112C" w:rsidRDefault="00C40054">
      <w:pPr>
        <w:rPr>
          <w:sz w:val="2"/>
          <w:szCs w:val="2"/>
          <w:highlight w:val="yellow"/>
        </w:rPr>
      </w:pPr>
    </w:p>
    <w:p w14:paraId="26F8AC3C" w14:textId="77777777" w:rsidR="00C40054" w:rsidRPr="00457054" w:rsidRDefault="000516A2">
      <w:pPr>
        <w:pStyle w:val="210"/>
        <w:shd w:val="clear" w:color="auto" w:fill="auto"/>
        <w:spacing w:before="278" w:line="280" w:lineRule="exact"/>
        <w:ind w:left="380" w:firstLine="0"/>
        <w:jc w:val="left"/>
      </w:pPr>
      <w:r w:rsidRPr="00457054">
        <w:t>Загиблі лісові культури, насадження та незімкнуті лісові культури природного</w:t>
      </w:r>
    </w:p>
    <w:p w14:paraId="2CF43D9C" w14:textId="25B2559F" w:rsidR="00C40054" w:rsidRPr="00457054" w:rsidRDefault="000516A2">
      <w:pPr>
        <w:pStyle w:val="210"/>
        <w:shd w:val="clear" w:color="auto" w:fill="auto"/>
        <w:tabs>
          <w:tab w:val="left" w:leader="underscore" w:pos="6115"/>
        </w:tabs>
        <w:spacing w:before="0" w:line="280" w:lineRule="exact"/>
        <w:ind w:left="3720" w:firstLine="0"/>
      </w:pPr>
      <w:r w:rsidRPr="00457054">
        <w:t>відновлення за</w:t>
      </w:r>
      <w:r w:rsidR="00467A56" w:rsidRPr="00457054">
        <w:t xml:space="preserve"> 202</w:t>
      </w:r>
      <w:r w:rsidR="00D9229F" w:rsidRPr="00457054">
        <w:t>3</w:t>
      </w:r>
      <w:r w:rsidR="00467A56" w:rsidRPr="00457054">
        <w:t xml:space="preserve"> </w:t>
      </w:r>
      <w:r w:rsidRPr="00457054">
        <w:t>рік</w:t>
      </w:r>
    </w:p>
    <w:p w14:paraId="5931368D" w14:textId="77777777" w:rsidR="00113496" w:rsidRPr="00457054" w:rsidRDefault="00113496" w:rsidP="00113496">
      <w:pPr>
        <w:pStyle w:val="a9"/>
        <w:shd w:val="clear" w:color="auto" w:fill="auto"/>
        <w:spacing w:line="240" w:lineRule="exact"/>
        <w:jc w:val="right"/>
      </w:pPr>
      <w:r w:rsidRPr="00457054">
        <w:t>Таблиця 32</w:t>
      </w:r>
    </w:p>
    <w:tbl>
      <w:tblPr>
        <w:tblW w:w="10442" w:type="dxa"/>
        <w:tblLayout w:type="fixed"/>
        <w:tblCellMar>
          <w:left w:w="10" w:type="dxa"/>
          <w:right w:w="10" w:type="dxa"/>
        </w:tblCellMar>
        <w:tblLook w:val="04A0" w:firstRow="1" w:lastRow="0" w:firstColumn="1" w:lastColumn="0" w:noHBand="0" w:noVBand="1"/>
      </w:tblPr>
      <w:tblGrid>
        <w:gridCol w:w="4186"/>
        <w:gridCol w:w="2268"/>
        <w:gridCol w:w="1944"/>
        <w:gridCol w:w="1022"/>
        <w:gridCol w:w="1022"/>
      </w:tblGrid>
      <w:tr w:rsidR="003522E1" w:rsidRPr="00457054" w14:paraId="15B1CE24" w14:textId="77777777" w:rsidTr="003522E1">
        <w:trPr>
          <w:trHeight w:hRule="exact" w:val="2662"/>
        </w:trPr>
        <w:tc>
          <w:tcPr>
            <w:tcW w:w="4186" w:type="dxa"/>
            <w:tcBorders>
              <w:top w:val="single" w:sz="4" w:space="0" w:color="auto"/>
              <w:left w:val="single" w:sz="4" w:space="0" w:color="auto"/>
            </w:tcBorders>
            <w:shd w:val="clear" w:color="auto" w:fill="FFFFFF"/>
            <w:vAlign w:val="center"/>
          </w:tcPr>
          <w:p w14:paraId="2FB4E6EC" w14:textId="1F13CD46" w:rsidR="003522E1" w:rsidRPr="00457054" w:rsidRDefault="003522E1" w:rsidP="003522E1">
            <w:pPr>
              <w:pStyle w:val="210"/>
              <w:shd w:val="clear" w:color="auto" w:fill="auto"/>
              <w:spacing w:before="0" w:line="240" w:lineRule="exact"/>
              <w:ind w:firstLine="0"/>
              <w:jc w:val="center"/>
              <w:rPr>
                <w:rStyle w:val="212pt"/>
                <w:sz w:val="22"/>
                <w:szCs w:val="22"/>
              </w:rPr>
            </w:pPr>
            <w:r w:rsidRPr="00457054">
              <w:rPr>
                <w:rStyle w:val="212pt"/>
                <w:sz w:val="22"/>
                <w:szCs w:val="22"/>
              </w:rPr>
              <w:t>Назва</w:t>
            </w:r>
          </w:p>
        </w:tc>
        <w:tc>
          <w:tcPr>
            <w:tcW w:w="2268" w:type="dxa"/>
            <w:tcBorders>
              <w:top w:val="single" w:sz="4" w:space="0" w:color="auto"/>
              <w:left w:val="single" w:sz="4" w:space="0" w:color="auto"/>
            </w:tcBorders>
            <w:shd w:val="clear" w:color="auto" w:fill="FFFFFF"/>
            <w:vAlign w:val="center"/>
          </w:tcPr>
          <w:p w14:paraId="7B63F179" w14:textId="77777777" w:rsidR="003522E1" w:rsidRPr="00457054" w:rsidRDefault="003522E1" w:rsidP="003522E1">
            <w:pPr>
              <w:pStyle w:val="210"/>
              <w:shd w:val="clear" w:color="auto" w:fill="auto"/>
              <w:spacing w:before="0" w:line="240" w:lineRule="exact"/>
              <w:ind w:firstLine="0"/>
              <w:jc w:val="center"/>
              <w:rPr>
                <w:sz w:val="22"/>
                <w:szCs w:val="22"/>
              </w:rPr>
            </w:pPr>
            <w:r w:rsidRPr="00457054">
              <w:rPr>
                <w:sz w:val="22"/>
                <w:szCs w:val="22"/>
              </w:rPr>
              <w:t xml:space="preserve">Дочірнє підприємство «Коростенський лісгосп АПК» Житомирського обласного комунального агролісогосподарського підприєсмтва «Житомироблагроліс» Житомирської </w:t>
            </w:r>
          </w:p>
          <w:p w14:paraId="7FC73C7C" w14:textId="4433AC9D" w:rsidR="003522E1" w:rsidRPr="00457054" w:rsidRDefault="003522E1" w:rsidP="003522E1">
            <w:pPr>
              <w:pStyle w:val="210"/>
              <w:shd w:val="clear" w:color="auto" w:fill="auto"/>
              <w:spacing w:before="0" w:line="240" w:lineRule="exact"/>
              <w:ind w:firstLine="0"/>
              <w:jc w:val="center"/>
              <w:rPr>
                <w:rStyle w:val="212pt"/>
                <w:sz w:val="22"/>
                <w:szCs w:val="22"/>
              </w:rPr>
            </w:pPr>
            <w:r w:rsidRPr="00457054">
              <w:rPr>
                <w:sz w:val="22"/>
                <w:szCs w:val="22"/>
              </w:rPr>
              <w:t>обласної ради</w:t>
            </w:r>
          </w:p>
        </w:tc>
        <w:tc>
          <w:tcPr>
            <w:tcW w:w="1944" w:type="dxa"/>
            <w:tcBorders>
              <w:top w:val="single" w:sz="4" w:space="0" w:color="auto"/>
              <w:left w:val="single" w:sz="4" w:space="0" w:color="auto"/>
            </w:tcBorders>
            <w:shd w:val="clear" w:color="auto" w:fill="FFFFFF"/>
            <w:vAlign w:val="center"/>
          </w:tcPr>
          <w:p w14:paraId="461F7CD0" w14:textId="77777777" w:rsidR="003522E1" w:rsidRPr="00457054" w:rsidRDefault="003522E1" w:rsidP="003522E1">
            <w:pPr>
              <w:jc w:val="center"/>
              <w:rPr>
                <w:rFonts w:ascii="Times New Roman" w:hAnsi="Times New Roman" w:cs="Times New Roman"/>
                <w:sz w:val="22"/>
                <w:szCs w:val="22"/>
              </w:rPr>
            </w:pPr>
            <w:r w:rsidRPr="00457054">
              <w:rPr>
                <w:rFonts w:ascii="Times New Roman" w:hAnsi="Times New Roman" w:cs="Times New Roman"/>
                <w:sz w:val="22"/>
                <w:szCs w:val="22"/>
              </w:rPr>
              <w:t>Філія «Коростенське лісомисливське господарство»</w:t>
            </w:r>
          </w:p>
          <w:p w14:paraId="41042256" w14:textId="77777777" w:rsidR="003522E1" w:rsidRPr="00457054" w:rsidRDefault="003522E1" w:rsidP="003522E1">
            <w:pPr>
              <w:jc w:val="center"/>
              <w:rPr>
                <w:rFonts w:ascii="Times New Roman" w:hAnsi="Times New Roman" w:cs="Times New Roman"/>
                <w:sz w:val="22"/>
                <w:szCs w:val="22"/>
              </w:rPr>
            </w:pPr>
            <w:r w:rsidRPr="00457054">
              <w:rPr>
                <w:rFonts w:ascii="Times New Roman" w:hAnsi="Times New Roman" w:cs="Times New Roman"/>
                <w:color w:val="212529"/>
                <w:sz w:val="22"/>
                <w:szCs w:val="22"/>
                <w:shd w:val="clear" w:color="auto" w:fill="FFFFFF"/>
              </w:rPr>
              <w:t>Державного спеціалізованого</w:t>
            </w:r>
            <w:r w:rsidRPr="00457054">
              <w:rPr>
                <w:rFonts w:ascii="Segoe UI" w:hAnsi="Segoe UI" w:cs="Segoe UI"/>
                <w:color w:val="212529"/>
                <w:shd w:val="clear" w:color="auto" w:fill="FFFFFF"/>
              </w:rPr>
              <w:t xml:space="preserve"> </w:t>
            </w:r>
            <w:r w:rsidRPr="00457054">
              <w:rPr>
                <w:rFonts w:ascii="Times New Roman" w:hAnsi="Times New Roman" w:cs="Times New Roman"/>
                <w:color w:val="212529"/>
                <w:sz w:val="22"/>
                <w:szCs w:val="22"/>
                <w:shd w:val="clear" w:color="auto" w:fill="FFFFFF"/>
              </w:rPr>
              <w:t>господарського підприємства</w:t>
            </w:r>
          </w:p>
          <w:p w14:paraId="52C3F8E1" w14:textId="56A610DC" w:rsidR="003522E1" w:rsidRPr="00457054" w:rsidRDefault="003522E1" w:rsidP="003522E1">
            <w:pPr>
              <w:pStyle w:val="210"/>
              <w:shd w:val="clear" w:color="auto" w:fill="auto"/>
              <w:spacing w:before="0" w:line="240" w:lineRule="exact"/>
              <w:ind w:firstLine="0"/>
              <w:jc w:val="center"/>
              <w:rPr>
                <w:rStyle w:val="212pt"/>
                <w:sz w:val="22"/>
                <w:szCs w:val="22"/>
              </w:rPr>
            </w:pPr>
            <w:r w:rsidRPr="00457054">
              <w:rPr>
                <w:sz w:val="22"/>
                <w:szCs w:val="22"/>
              </w:rPr>
              <w:t>«ЛІСИ УКРАЇНИ»</w:t>
            </w:r>
          </w:p>
        </w:tc>
        <w:tc>
          <w:tcPr>
            <w:tcW w:w="1022" w:type="dxa"/>
            <w:tcBorders>
              <w:top w:val="single" w:sz="4" w:space="0" w:color="auto"/>
              <w:left w:val="single" w:sz="4" w:space="0" w:color="auto"/>
            </w:tcBorders>
            <w:shd w:val="clear" w:color="auto" w:fill="FFFFFF"/>
            <w:vAlign w:val="center"/>
          </w:tcPr>
          <w:p w14:paraId="02B8768B" w14:textId="624E7721" w:rsidR="003522E1" w:rsidRPr="00457054" w:rsidRDefault="003522E1" w:rsidP="003522E1">
            <w:pPr>
              <w:pStyle w:val="210"/>
              <w:shd w:val="clear" w:color="auto" w:fill="auto"/>
              <w:spacing w:before="0" w:line="240" w:lineRule="exact"/>
              <w:ind w:firstLine="0"/>
              <w:jc w:val="center"/>
              <w:rPr>
                <w:rStyle w:val="212pt"/>
                <w:sz w:val="22"/>
                <w:szCs w:val="22"/>
              </w:rPr>
            </w:pPr>
            <w:r w:rsidRPr="00457054">
              <w:rPr>
                <w:rStyle w:val="212pt"/>
                <w:sz w:val="22"/>
                <w:szCs w:val="22"/>
              </w:rPr>
              <w:t>Інші</w:t>
            </w:r>
          </w:p>
        </w:tc>
        <w:tc>
          <w:tcPr>
            <w:tcW w:w="1022" w:type="dxa"/>
            <w:tcBorders>
              <w:top w:val="single" w:sz="4" w:space="0" w:color="auto"/>
              <w:left w:val="single" w:sz="4" w:space="0" w:color="auto"/>
              <w:right w:val="single" w:sz="4" w:space="0" w:color="auto"/>
            </w:tcBorders>
            <w:shd w:val="clear" w:color="auto" w:fill="FFFFFF"/>
            <w:vAlign w:val="center"/>
          </w:tcPr>
          <w:p w14:paraId="432FA3F5" w14:textId="459F1369" w:rsidR="003522E1" w:rsidRPr="00457054" w:rsidRDefault="003522E1" w:rsidP="003522E1">
            <w:pPr>
              <w:pStyle w:val="210"/>
              <w:shd w:val="clear" w:color="auto" w:fill="auto"/>
              <w:spacing w:before="0" w:line="240" w:lineRule="exact"/>
              <w:ind w:firstLine="0"/>
              <w:jc w:val="center"/>
              <w:rPr>
                <w:rStyle w:val="212pt"/>
                <w:sz w:val="22"/>
                <w:szCs w:val="22"/>
              </w:rPr>
            </w:pPr>
            <w:r w:rsidRPr="00457054">
              <w:rPr>
                <w:rStyle w:val="212pt"/>
                <w:sz w:val="22"/>
                <w:szCs w:val="22"/>
              </w:rPr>
              <w:t>Усього</w:t>
            </w:r>
          </w:p>
        </w:tc>
      </w:tr>
      <w:tr w:rsidR="003522E1" w:rsidRPr="00457054" w14:paraId="1EE002B5" w14:textId="77777777" w:rsidTr="003522E1">
        <w:trPr>
          <w:trHeight w:hRule="exact" w:val="391"/>
        </w:trPr>
        <w:tc>
          <w:tcPr>
            <w:tcW w:w="4186" w:type="dxa"/>
            <w:tcBorders>
              <w:top w:val="single" w:sz="4" w:space="0" w:color="auto"/>
              <w:left w:val="single" w:sz="4" w:space="0" w:color="auto"/>
            </w:tcBorders>
            <w:shd w:val="clear" w:color="auto" w:fill="FFFFFF"/>
            <w:vAlign w:val="center"/>
          </w:tcPr>
          <w:p w14:paraId="6A97AC3B" w14:textId="12D4A0F0" w:rsidR="003522E1" w:rsidRPr="00457054" w:rsidRDefault="003522E1" w:rsidP="003522E1">
            <w:pPr>
              <w:pStyle w:val="210"/>
              <w:shd w:val="clear" w:color="auto" w:fill="auto"/>
              <w:spacing w:before="0" w:line="240" w:lineRule="exact"/>
              <w:ind w:firstLine="0"/>
              <w:jc w:val="center"/>
              <w:rPr>
                <w:rStyle w:val="212pt"/>
                <w:sz w:val="22"/>
                <w:szCs w:val="22"/>
              </w:rPr>
            </w:pPr>
            <w:r w:rsidRPr="00457054">
              <w:rPr>
                <w:rStyle w:val="212pt"/>
                <w:sz w:val="22"/>
                <w:szCs w:val="22"/>
              </w:rPr>
              <w:t>1</w:t>
            </w:r>
          </w:p>
        </w:tc>
        <w:tc>
          <w:tcPr>
            <w:tcW w:w="2268" w:type="dxa"/>
            <w:tcBorders>
              <w:top w:val="single" w:sz="4" w:space="0" w:color="auto"/>
              <w:left w:val="single" w:sz="4" w:space="0" w:color="auto"/>
            </w:tcBorders>
            <w:shd w:val="clear" w:color="auto" w:fill="FFFFFF"/>
            <w:vAlign w:val="center"/>
          </w:tcPr>
          <w:p w14:paraId="57B746AC" w14:textId="022EE019" w:rsidR="003522E1" w:rsidRPr="00457054" w:rsidRDefault="003522E1" w:rsidP="003522E1">
            <w:pPr>
              <w:pStyle w:val="210"/>
              <w:shd w:val="clear" w:color="auto" w:fill="auto"/>
              <w:spacing w:before="0" w:line="240" w:lineRule="exact"/>
              <w:ind w:firstLine="0"/>
              <w:jc w:val="center"/>
              <w:rPr>
                <w:sz w:val="22"/>
                <w:szCs w:val="22"/>
              </w:rPr>
            </w:pPr>
            <w:r w:rsidRPr="00457054">
              <w:rPr>
                <w:sz w:val="22"/>
                <w:szCs w:val="22"/>
              </w:rPr>
              <w:t>2</w:t>
            </w:r>
          </w:p>
        </w:tc>
        <w:tc>
          <w:tcPr>
            <w:tcW w:w="1944" w:type="dxa"/>
            <w:tcBorders>
              <w:top w:val="single" w:sz="4" w:space="0" w:color="auto"/>
              <w:left w:val="single" w:sz="4" w:space="0" w:color="auto"/>
            </w:tcBorders>
            <w:shd w:val="clear" w:color="auto" w:fill="FFFFFF"/>
            <w:vAlign w:val="center"/>
          </w:tcPr>
          <w:p w14:paraId="2D1F1C43" w14:textId="5B57C871" w:rsidR="003522E1" w:rsidRPr="00457054" w:rsidRDefault="003522E1" w:rsidP="003522E1">
            <w:pPr>
              <w:pStyle w:val="210"/>
              <w:shd w:val="clear" w:color="auto" w:fill="auto"/>
              <w:spacing w:before="0" w:line="240" w:lineRule="exact"/>
              <w:ind w:firstLine="0"/>
              <w:jc w:val="center"/>
              <w:rPr>
                <w:sz w:val="22"/>
                <w:szCs w:val="22"/>
              </w:rPr>
            </w:pPr>
            <w:r w:rsidRPr="00457054">
              <w:rPr>
                <w:sz w:val="22"/>
                <w:szCs w:val="22"/>
              </w:rPr>
              <w:t>3</w:t>
            </w:r>
          </w:p>
        </w:tc>
        <w:tc>
          <w:tcPr>
            <w:tcW w:w="1022" w:type="dxa"/>
            <w:tcBorders>
              <w:top w:val="single" w:sz="4" w:space="0" w:color="auto"/>
              <w:left w:val="single" w:sz="4" w:space="0" w:color="auto"/>
            </w:tcBorders>
            <w:shd w:val="clear" w:color="auto" w:fill="FFFFFF"/>
            <w:vAlign w:val="center"/>
          </w:tcPr>
          <w:p w14:paraId="4D512823" w14:textId="6E93E4F2" w:rsidR="003522E1" w:rsidRPr="00457054" w:rsidRDefault="003522E1" w:rsidP="003522E1">
            <w:pPr>
              <w:pStyle w:val="210"/>
              <w:shd w:val="clear" w:color="auto" w:fill="auto"/>
              <w:spacing w:before="0" w:line="240" w:lineRule="exact"/>
              <w:ind w:firstLine="0"/>
              <w:jc w:val="center"/>
              <w:rPr>
                <w:rStyle w:val="212pt"/>
                <w:sz w:val="22"/>
                <w:szCs w:val="22"/>
              </w:rPr>
            </w:pPr>
            <w:r w:rsidRPr="00457054">
              <w:rPr>
                <w:rStyle w:val="212pt"/>
                <w:sz w:val="22"/>
                <w:szCs w:val="22"/>
              </w:rPr>
              <w:t>4</w:t>
            </w:r>
          </w:p>
        </w:tc>
        <w:tc>
          <w:tcPr>
            <w:tcW w:w="1022" w:type="dxa"/>
            <w:tcBorders>
              <w:top w:val="single" w:sz="4" w:space="0" w:color="auto"/>
              <w:left w:val="single" w:sz="4" w:space="0" w:color="auto"/>
              <w:right w:val="single" w:sz="4" w:space="0" w:color="auto"/>
            </w:tcBorders>
            <w:shd w:val="clear" w:color="auto" w:fill="FFFFFF"/>
            <w:vAlign w:val="center"/>
          </w:tcPr>
          <w:p w14:paraId="1D8BFFC6" w14:textId="65CC7EDC" w:rsidR="003522E1" w:rsidRPr="00457054" w:rsidRDefault="003522E1" w:rsidP="003522E1">
            <w:pPr>
              <w:pStyle w:val="210"/>
              <w:shd w:val="clear" w:color="auto" w:fill="auto"/>
              <w:spacing w:before="0" w:line="240" w:lineRule="exact"/>
              <w:ind w:firstLine="0"/>
              <w:jc w:val="center"/>
              <w:rPr>
                <w:rStyle w:val="212pt"/>
                <w:sz w:val="22"/>
                <w:szCs w:val="22"/>
              </w:rPr>
            </w:pPr>
            <w:r w:rsidRPr="00457054">
              <w:rPr>
                <w:rStyle w:val="212pt"/>
                <w:sz w:val="22"/>
                <w:szCs w:val="22"/>
              </w:rPr>
              <w:t>5</w:t>
            </w:r>
          </w:p>
        </w:tc>
      </w:tr>
      <w:tr w:rsidR="003522E1" w:rsidRPr="00457054" w14:paraId="17EC2B23" w14:textId="77777777" w:rsidTr="003522E1">
        <w:trPr>
          <w:trHeight w:hRule="exact" w:val="562"/>
        </w:trPr>
        <w:tc>
          <w:tcPr>
            <w:tcW w:w="4186" w:type="dxa"/>
            <w:tcBorders>
              <w:top w:val="single" w:sz="4" w:space="0" w:color="auto"/>
              <w:left w:val="single" w:sz="4" w:space="0" w:color="auto"/>
            </w:tcBorders>
            <w:shd w:val="clear" w:color="auto" w:fill="FFFFFF"/>
            <w:vAlign w:val="center"/>
          </w:tcPr>
          <w:p w14:paraId="1462B091" w14:textId="77777777" w:rsidR="003522E1" w:rsidRPr="00457054" w:rsidRDefault="003522E1" w:rsidP="003522E1">
            <w:pPr>
              <w:pStyle w:val="210"/>
              <w:shd w:val="clear" w:color="auto" w:fill="auto"/>
              <w:spacing w:before="0" w:line="274" w:lineRule="exact"/>
              <w:ind w:left="160" w:firstLine="0"/>
              <w:jc w:val="center"/>
              <w:rPr>
                <w:sz w:val="22"/>
                <w:szCs w:val="22"/>
              </w:rPr>
            </w:pPr>
            <w:r w:rsidRPr="00457054">
              <w:rPr>
                <w:rStyle w:val="212pt"/>
                <w:sz w:val="22"/>
                <w:szCs w:val="22"/>
              </w:rPr>
              <w:t>1. Усього загиблих лісових насаджень, га</w:t>
            </w:r>
          </w:p>
        </w:tc>
        <w:tc>
          <w:tcPr>
            <w:tcW w:w="2268" w:type="dxa"/>
            <w:tcBorders>
              <w:top w:val="single" w:sz="4" w:space="0" w:color="auto"/>
              <w:left w:val="single" w:sz="4" w:space="0" w:color="auto"/>
            </w:tcBorders>
            <w:shd w:val="clear" w:color="auto" w:fill="FFFFFF"/>
            <w:vAlign w:val="center"/>
          </w:tcPr>
          <w:p w14:paraId="14A329BC" w14:textId="7E0C020A" w:rsidR="003522E1" w:rsidRPr="00457054" w:rsidRDefault="003522E1" w:rsidP="003522E1">
            <w:pPr>
              <w:jc w:val="center"/>
              <w:rPr>
                <w:rFonts w:ascii="Times New Roman" w:hAnsi="Times New Roman" w:cs="Times New Roman"/>
                <w:sz w:val="22"/>
                <w:szCs w:val="22"/>
              </w:rPr>
            </w:pPr>
            <w:r w:rsidRPr="00457054">
              <w:rPr>
                <w:rFonts w:ascii="Times New Roman" w:hAnsi="Times New Roman" w:cs="Times New Roman"/>
                <w:sz w:val="22"/>
                <w:szCs w:val="22"/>
              </w:rPr>
              <w:t>-</w:t>
            </w:r>
          </w:p>
        </w:tc>
        <w:tc>
          <w:tcPr>
            <w:tcW w:w="1944" w:type="dxa"/>
            <w:tcBorders>
              <w:top w:val="single" w:sz="4" w:space="0" w:color="auto"/>
              <w:left w:val="single" w:sz="4" w:space="0" w:color="auto"/>
            </w:tcBorders>
            <w:shd w:val="clear" w:color="auto" w:fill="FFFFFF"/>
            <w:vAlign w:val="center"/>
          </w:tcPr>
          <w:p w14:paraId="4924C11F" w14:textId="142A8A0B" w:rsidR="003522E1" w:rsidRPr="00457054" w:rsidRDefault="0068581E" w:rsidP="0068581E">
            <w:pPr>
              <w:jc w:val="center"/>
              <w:rPr>
                <w:rFonts w:ascii="Times New Roman" w:hAnsi="Times New Roman" w:cs="Times New Roman"/>
                <w:sz w:val="22"/>
                <w:szCs w:val="22"/>
              </w:rPr>
            </w:pPr>
            <w:r w:rsidRPr="00457054">
              <w:rPr>
                <w:rFonts w:ascii="Times New Roman" w:hAnsi="Times New Roman" w:cs="Times New Roman"/>
                <w:sz w:val="22"/>
                <w:szCs w:val="22"/>
              </w:rPr>
              <w:t>0</w:t>
            </w:r>
            <w:r w:rsidR="003522E1" w:rsidRPr="00457054">
              <w:rPr>
                <w:rFonts w:ascii="Times New Roman" w:hAnsi="Times New Roman" w:cs="Times New Roman"/>
                <w:sz w:val="22"/>
                <w:szCs w:val="22"/>
              </w:rPr>
              <w:t>,</w:t>
            </w:r>
            <w:r w:rsidRPr="00457054">
              <w:rPr>
                <w:rFonts w:ascii="Times New Roman" w:hAnsi="Times New Roman" w:cs="Times New Roman"/>
                <w:sz w:val="22"/>
                <w:szCs w:val="22"/>
              </w:rPr>
              <w:t>9</w:t>
            </w:r>
          </w:p>
        </w:tc>
        <w:tc>
          <w:tcPr>
            <w:tcW w:w="1022" w:type="dxa"/>
            <w:tcBorders>
              <w:top w:val="single" w:sz="4" w:space="0" w:color="auto"/>
              <w:left w:val="single" w:sz="4" w:space="0" w:color="auto"/>
            </w:tcBorders>
            <w:shd w:val="clear" w:color="auto" w:fill="FFFFFF"/>
            <w:vAlign w:val="center"/>
          </w:tcPr>
          <w:p w14:paraId="1A25DB00" w14:textId="6E806708" w:rsidR="003522E1" w:rsidRPr="00457054" w:rsidRDefault="003522E1" w:rsidP="003522E1">
            <w:pPr>
              <w:jc w:val="center"/>
              <w:rPr>
                <w:rFonts w:ascii="Times New Roman" w:hAnsi="Times New Roman" w:cs="Times New Roman"/>
                <w:sz w:val="22"/>
                <w:szCs w:val="22"/>
              </w:rPr>
            </w:pPr>
            <w:r w:rsidRPr="00457054">
              <w:rPr>
                <w:rFonts w:ascii="Times New Roman" w:hAnsi="Times New Roman" w:cs="Times New Roman"/>
                <w:sz w:val="22"/>
                <w:szCs w:val="22"/>
              </w:rPr>
              <w:t>-</w:t>
            </w:r>
          </w:p>
        </w:tc>
        <w:tc>
          <w:tcPr>
            <w:tcW w:w="1022" w:type="dxa"/>
            <w:tcBorders>
              <w:top w:val="single" w:sz="4" w:space="0" w:color="auto"/>
              <w:left w:val="single" w:sz="4" w:space="0" w:color="auto"/>
              <w:right w:val="single" w:sz="4" w:space="0" w:color="auto"/>
            </w:tcBorders>
            <w:shd w:val="clear" w:color="auto" w:fill="FFFFFF"/>
            <w:vAlign w:val="center"/>
          </w:tcPr>
          <w:p w14:paraId="22119775" w14:textId="54648BA8" w:rsidR="003522E1" w:rsidRPr="00457054" w:rsidRDefault="0068581E" w:rsidP="0068581E">
            <w:pPr>
              <w:jc w:val="center"/>
              <w:rPr>
                <w:rFonts w:ascii="Times New Roman" w:hAnsi="Times New Roman" w:cs="Times New Roman"/>
                <w:sz w:val="22"/>
                <w:szCs w:val="22"/>
              </w:rPr>
            </w:pPr>
            <w:r w:rsidRPr="00457054">
              <w:rPr>
                <w:rFonts w:ascii="Times New Roman" w:hAnsi="Times New Roman" w:cs="Times New Roman"/>
                <w:sz w:val="22"/>
                <w:szCs w:val="22"/>
              </w:rPr>
              <w:t>0</w:t>
            </w:r>
            <w:r w:rsidR="003522E1" w:rsidRPr="00457054">
              <w:rPr>
                <w:rFonts w:ascii="Times New Roman" w:hAnsi="Times New Roman" w:cs="Times New Roman"/>
                <w:sz w:val="22"/>
                <w:szCs w:val="22"/>
              </w:rPr>
              <w:t>,</w:t>
            </w:r>
            <w:r w:rsidRPr="00457054">
              <w:rPr>
                <w:rFonts w:ascii="Times New Roman" w:hAnsi="Times New Roman" w:cs="Times New Roman"/>
                <w:sz w:val="22"/>
                <w:szCs w:val="22"/>
              </w:rPr>
              <w:t>9</w:t>
            </w:r>
          </w:p>
        </w:tc>
      </w:tr>
      <w:tr w:rsidR="003522E1" w:rsidRPr="00457054" w14:paraId="2A81441C" w14:textId="77777777" w:rsidTr="003522E1">
        <w:trPr>
          <w:trHeight w:hRule="exact" w:val="629"/>
        </w:trPr>
        <w:tc>
          <w:tcPr>
            <w:tcW w:w="4186" w:type="dxa"/>
            <w:tcBorders>
              <w:top w:val="single" w:sz="4" w:space="0" w:color="auto"/>
              <w:left w:val="single" w:sz="4" w:space="0" w:color="auto"/>
            </w:tcBorders>
            <w:shd w:val="clear" w:color="auto" w:fill="FFFFFF"/>
            <w:vAlign w:val="center"/>
          </w:tcPr>
          <w:p w14:paraId="7D6F9DB9" w14:textId="77777777" w:rsidR="003522E1" w:rsidRPr="00457054" w:rsidRDefault="003522E1" w:rsidP="003522E1">
            <w:pPr>
              <w:pStyle w:val="210"/>
              <w:shd w:val="clear" w:color="auto" w:fill="auto"/>
              <w:spacing w:before="0" w:line="278" w:lineRule="exact"/>
              <w:ind w:left="160" w:firstLine="0"/>
              <w:rPr>
                <w:rStyle w:val="212pt"/>
                <w:sz w:val="22"/>
                <w:szCs w:val="22"/>
              </w:rPr>
            </w:pPr>
            <w:r w:rsidRPr="00457054">
              <w:rPr>
                <w:rStyle w:val="212pt"/>
                <w:sz w:val="22"/>
                <w:szCs w:val="22"/>
              </w:rPr>
              <w:t xml:space="preserve">у тому числі від: </w:t>
            </w:r>
          </w:p>
          <w:p w14:paraId="5A3FAA11" w14:textId="3E02C1F6" w:rsidR="003522E1" w:rsidRPr="00457054" w:rsidRDefault="003522E1" w:rsidP="003522E1">
            <w:pPr>
              <w:pStyle w:val="210"/>
              <w:shd w:val="clear" w:color="auto" w:fill="auto"/>
              <w:spacing w:before="0" w:line="278" w:lineRule="exact"/>
              <w:ind w:left="160" w:firstLine="0"/>
              <w:rPr>
                <w:sz w:val="22"/>
                <w:szCs w:val="22"/>
              </w:rPr>
            </w:pPr>
            <w:r w:rsidRPr="00457054">
              <w:rPr>
                <w:rStyle w:val="212pt"/>
                <w:sz w:val="22"/>
                <w:szCs w:val="22"/>
              </w:rPr>
              <w:t>пожеж</w:t>
            </w:r>
          </w:p>
        </w:tc>
        <w:tc>
          <w:tcPr>
            <w:tcW w:w="2268" w:type="dxa"/>
            <w:tcBorders>
              <w:top w:val="single" w:sz="4" w:space="0" w:color="auto"/>
              <w:left w:val="single" w:sz="4" w:space="0" w:color="auto"/>
            </w:tcBorders>
            <w:shd w:val="clear" w:color="auto" w:fill="FFFFFF"/>
            <w:vAlign w:val="center"/>
          </w:tcPr>
          <w:p w14:paraId="01345CE1" w14:textId="2DB746E0" w:rsidR="003522E1" w:rsidRPr="00457054" w:rsidRDefault="003522E1" w:rsidP="003522E1">
            <w:pPr>
              <w:jc w:val="center"/>
              <w:rPr>
                <w:rFonts w:ascii="Times New Roman" w:hAnsi="Times New Roman" w:cs="Times New Roman"/>
                <w:sz w:val="22"/>
                <w:szCs w:val="22"/>
              </w:rPr>
            </w:pPr>
            <w:r w:rsidRPr="00457054">
              <w:rPr>
                <w:rFonts w:ascii="Times New Roman" w:hAnsi="Times New Roman" w:cs="Times New Roman"/>
                <w:sz w:val="22"/>
                <w:szCs w:val="22"/>
              </w:rPr>
              <w:t>-</w:t>
            </w:r>
          </w:p>
        </w:tc>
        <w:tc>
          <w:tcPr>
            <w:tcW w:w="1944" w:type="dxa"/>
            <w:tcBorders>
              <w:top w:val="single" w:sz="4" w:space="0" w:color="auto"/>
              <w:left w:val="single" w:sz="4" w:space="0" w:color="auto"/>
            </w:tcBorders>
            <w:shd w:val="clear" w:color="auto" w:fill="FFFFFF"/>
            <w:vAlign w:val="center"/>
          </w:tcPr>
          <w:p w14:paraId="1DC2204F" w14:textId="51624D64" w:rsidR="003522E1" w:rsidRPr="00457054" w:rsidRDefault="003522E1" w:rsidP="003522E1">
            <w:pPr>
              <w:jc w:val="center"/>
              <w:rPr>
                <w:rFonts w:ascii="Times New Roman" w:hAnsi="Times New Roman" w:cs="Times New Roman"/>
                <w:sz w:val="22"/>
                <w:szCs w:val="22"/>
              </w:rPr>
            </w:pPr>
            <w:r w:rsidRPr="00457054">
              <w:rPr>
                <w:rFonts w:ascii="Times New Roman" w:hAnsi="Times New Roman" w:cs="Times New Roman"/>
                <w:sz w:val="22"/>
                <w:szCs w:val="22"/>
              </w:rPr>
              <w:t>-</w:t>
            </w:r>
          </w:p>
        </w:tc>
        <w:tc>
          <w:tcPr>
            <w:tcW w:w="1022" w:type="dxa"/>
            <w:tcBorders>
              <w:top w:val="single" w:sz="4" w:space="0" w:color="auto"/>
              <w:left w:val="single" w:sz="4" w:space="0" w:color="auto"/>
            </w:tcBorders>
            <w:shd w:val="clear" w:color="auto" w:fill="FFFFFF"/>
            <w:vAlign w:val="center"/>
          </w:tcPr>
          <w:p w14:paraId="2FDB9DD2" w14:textId="4EFD8DD9" w:rsidR="003522E1" w:rsidRPr="00457054" w:rsidRDefault="003522E1" w:rsidP="003522E1">
            <w:pPr>
              <w:jc w:val="center"/>
              <w:rPr>
                <w:rFonts w:ascii="Times New Roman" w:hAnsi="Times New Roman" w:cs="Times New Roman"/>
                <w:sz w:val="22"/>
                <w:szCs w:val="22"/>
              </w:rPr>
            </w:pPr>
            <w:r w:rsidRPr="00457054">
              <w:rPr>
                <w:rFonts w:ascii="Times New Roman" w:hAnsi="Times New Roman" w:cs="Times New Roman"/>
                <w:sz w:val="22"/>
                <w:szCs w:val="22"/>
              </w:rPr>
              <w:t>-</w:t>
            </w:r>
          </w:p>
        </w:tc>
        <w:tc>
          <w:tcPr>
            <w:tcW w:w="1022" w:type="dxa"/>
            <w:tcBorders>
              <w:top w:val="single" w:sz="4" w:space="0" w:color="auto"/>
              <w:left w:val="single" w:sz="4" w:space="0" w:color="auto"/>
              <w:right w:val="single" w:sz="4" w:space="0" w:color="auto"/>
            </w:tcBorders>
            <w:shd w:val="clear" w:color="auto" w:fill="FFFFFF"/>
            <w:vAlign w:val="center"/>
          </w:tcPr>
          <w:p w14:paraId="3B5E44C6" w14:textId="07DCD65B" w:rsidR="003522E1" w:rsidRPr="00457054" w:rsidRDefault="003522E1" w:rsidP="003522E1">
            <w:pPr>
              <w:jc w:val="center"/>
              <w:rPr>
                <w:rFonts w:ascii="Times New Roman" w:hAnsi="Times New Roman" w:cs="Times New Roman"/>
                <w:sz w:val="22"/>
                <w:szCs w:val="22"/>
              </w:rPr>
            </w:pPr>
            <w:r w:rsidRPr="00457054">
              <w:rPr>
                <w:rFonts w:ascii="Times New Roman" w:hAnsi="Times New Roman" w:cs="Times New Roman"/>
                <w:sz w:val="22"/>
                <w:szCs w:val="22"/>
              </w:rPr>
              <w:t>-</w:t>
            </w:r>
          </w:p>
        </w:tc>
      </w:tr>
      <w:tr w:rsidR="003522E1" w:rsidRPr="00457054" w14:paraId="276CA96E" w14:textId="77777777" w:rsidTr="003522E1">
        <w:trPr>
          <w:trHeight w:hRule="exact" w:val="576"/>
        </w:trPr>
        <w:tc>
          <w:tcPr>
            <w:tcW w:w="4186" w:type="dxa"/>
            <w:tcBorders>
              <w:top w:val="single" w:sz="4" w:space="0" w:color="auto"/>
              <w:left w:val="single" w:sz="4" w:space="0" w:color="auto"/>
            </w:tcBorders>
            <w:shd w:val="clear" w:color="auto" w:fill="FFFFFF"/>
            <w:vAlign w:val="center"/>
          </w:tcPr>
          <w:p w14:paraId="3C1EBA64" w14:textId="77777777" w:rsidR="003522E1" w:rsidRPr="00457054" w:rsidRDefault="003522E1" w:rsidP="003522E1">
            <w:pPr>
              <w:pStyle w:val="210"/>
              <w:shd w:val="clear" w:color="auto" w:fill="auto"/>
              <w:spacing w:before="0" w:line="240" w:lineRule="exact"/>
              <w:ind w:left="160" w:firstLine="0"/>
              <w:rPr>
                <w:sz w:val="22"/>
                <w:szCs w:val="22"/>
              </w:rPr>
            </w:pPr>
            <w:r w:rsidRPr="00457054">
              <w:rPr>
                <w:rStyle w:val="212pt"/>
                <w:sz w:val="22"/>
                <w:szCs w:val="22"/>
              </w:rPr>
              <w:t>несприятливих погодних умов</w:t>
            </w:r>
          </w:p>
        </w:tc>
        <w:tc>
          <w:tcPr>
            <w:tcW w:w="2268" w:type="dxa"/>
            <w:tcBorders>
              <w:top w:val="single" w:sz="4" w:space="0" w:color="auto"/>
              <w:left w:val="single" w:sz="4" w:space="0" w:color="auto"/>
            </w:tcBorders>
            <w:shd w:val="clear" w:color="auto" w:fill="FFFFFF"/>
            <w:vAlign w:val="center"/>
          </w:tcPr>
          <w:p w14:paraId="77E6D473" w14:textId="6B26C1FC" w:rsidR="003522E1" w:rsidRPr="00457054" w:rsidRDefault="003522E1" w:rsidP="003522E1">
            <w:pPr>
              <w:jc w:val="center"/>
              <w:rPr>
                <w:rFonts w:ascii="Times New Roman" w:hAnsi="Times New Roman" w:cs="Times New Roman"/>
                <w:sz w:val="22"/>
                <w:szCs w:val="22"/>
              </w:rPr>
            </w:pPr>
            <w:r w:rsidRPr="00457054">
              <w:rPr>
                <w:rFonts w:ascii="Times New Roman" w:hAnsi="Times New Roman" w:cs="Times New Roman"/>
                <w:sz w:val="22"/>
                <w:szCs w:val="22"/>
              </w:rPr>
              <w:t>-</w:t>
            </w:r>
          </w:p>
        </w:tc>
        <w:tc>
          <w:tcPr>
            <w:tcW w:w="1944" w:type="dxa"/>
            <w:tcBorders>
              <w:top w:val="single" w:sz="4" w:space="0" w:color="auto"/>
              <w:left w:val="single" w:sz="4" w:space="0" w:color="auto"/>
            </w:tcBorders>
            <w:shd w:val="clear" w:color="auto" w:fill="FFFFFF"/>
            <w:vAlign w:val="center"/>
          </w:tcPr>
          <w:p w14:paraId="2D5CCA2C" w14:textId="433FC9EC" w:rsidR="003522E1" w:rsidRPr="00457054" w:rsidRDefault="003522E1" w:rsidP="003522E1">
            <w:pPr>
              <w:jc w:val="center"/>
              <w:rPr>
                <w:rFonts w:ascii="Times New Roman" w:hAnsi="Times New Roman" w:cs="Times New Roman"/>
                <w:sz w:val="22"/>
                <w:szCs w:val="22"/>
              </w:rPr>
            </w:pPr>
            <w:r w:rsidRPr="00457054">
              <w:rPr>
                <w:rFonts w:ascii="Times New Roman" w:hAnsi="Times New Roman" w:cs="Times New Roman"/>
                <w:sz w:val="22"/>
                <w:szCs w:val="22"/>
              </w:rPr>
              <w:t>-</w:t>
            </w:r>
          </w:p>
        </w:tc>
        <w:tc>
          <w:tcPr>
            <w:tcW w:w="1022" w:type="dxa"/>
            <w:tcBorders>
              <w:top w:val="single" w:sz="4" w:space="0" w:color="auto"/>
              <w:left w:val="single" w:sz="4" w:space="0" w:color="auto"/>
            </w:tcBorders>
            <w:shd w:val="clear" w:color="auto" w:fill="FFFFFF"/>
            <w:vAlign w:val="center"/>
          </w:tcPr>
          <w:p w14:paraId="688F0892" w14:textId="7037A60E" w:rsidR="003522E1" w:rsidRPr="00457054" w:rsidRDefault="003522E1" w:rsidP="003522E1">
            <w:pPr>
              <w:jc w:val="center"/>
              <w:rPr>
                <w:rFonts w:ascii="Times New Roman" w:hAnsi="Times New Roman" w:cs="Times New Roman"/>
                <w:sz w:val="22"/>
                <w:szCs w:val="22"/>
              </w:rPr>
            </w:pPr>
            <w:r w:rsidRPr="00457054">
              <w:rPr>
                <w:rFonts w:ascii="Times New Roman" w:hAnsi="Times New Roman" w:cs="Times New Roman"/>
                <w:sz w:val="22"/>
                <w:szCs w:val="22"/>
              </w:rPr>
              <w:t>-</w:t>
            </w:r>
          </w:p>
        </w:tc>
        <w:tc>
          <w:tcPr>
            <w:tcW w:w="1022" w:type="dxa"/>
            <w:tcBorders>
              <w:top w:val="single" w:sz="4" w:space="0" w:color="auto"/>
              <w:left w:val="single" w:sz="4" w:space="0" w:color="auto"/>
              <w:right w:val="single" w:sz="4" w:space="0" w:color="auto"/>
            </w:tcBorders>
            <w:shd w:val="clear" w:color="auto" w:fill="FFFFFF"/>
            <w:vAlign w:val="center"/>
          </w:tcPr>
          <w:p w14:paraId="5BC4C955" w14:textId="3E180A32" w:rsidR="003522E1" w:rsidRPr="00457054" w:rsidRDefault="003522E1" w:rsidP="003522E1">
            <w:pPr>
              <w:jc w:val="center"/>
              <w:rPr>
                <w:rFonts w:ascii="Times New Roman" w:hAnsi="Times New Roman" w:cs="Times New Roman"/>
                <w:sz w:val="22"/>
                <w:szCs w:val="22"/>
              </w:rPr>
            </w:pPr>
            <w:r w:rsidRPr="00457054">
              <w:rPr>
                <w:rFonts w:ascii="Times New Roman" w:hAnsi="Times New Roman" w:cs="Times New Roman"/>
                <w:sz w:val="22"/>
                <w:szCs w:val="22"/>
              </w:rPr>
              <w:t>-</w:t>
            </w:r>
          </w:p>
        </w:tc>
      </w:tr>
      <w:tr w:rsidR="003522E1" w:rsidRPr="00457054" w14:paraId="321C3826" w14:textId="77777777" w:rsidTr="003522E1">
        <w:trPr>
          <w:trHeight w:hRule="exact" w:val="346"/>
        </w:trPr>
        <w:tc>
          <w:tcPr>
            <w:tcW w:w="4186" w:type="dxa"/>
            <w:tcBorders>
              <w:top w:val="single" w:sz="4" w:space="0" w:color="auto"/>
              <w:left w:val="single" w:sz="4" w:space="0" w:color="auto"/>
            </w:tcBorders>
            <w:shd w:val="clear" w:color="auto" w:fill="FFFFFF"/>
            <w:vAlign w:val="center"/>
          </w:tcPr>
          <w:p w14:paraId="0EACBBDA" w14:textId="77777777" w:rsidR="003522E1" w:rsidRPr="00457054" w:rsidRDefault="003522E1" w:rsidP="003522E1">
            <w:pPr>
              <w:pStyle w:val="210"/>
              <w:shd w:val="clear" w:color="auto" w:fill="auto"/>
              <w:spacing w:before="0" w:line="240" w:lineRule="exact"/>
              <w:ind w:left="160" w:firstLine="0"/>
              <w:rPr>
                <w:sz w:val="22"/>
                <w:szCs w:val="22"/>
              </w:rPr>
            </w:pPr>
            <w:r w:rsidRPr="00457054">
              <w:rPr>
                <w:rStyle w:val="212pt"/>
                <w:sz w:val="22"/>
                <w:szCs w:val="22"/>
              </w:rPr>
              <w:t>хвороб та шкідників лісу</w:t>
            </w:r>
          </w:p>
        </w:tc>
        <w:tc>
          <w:tcPr>
            <w:tcW w:w="2268" w:type="dxa"/>
            <w:tcBorders>
              <w:top w:val="single" w:sz="4" w:space="0" w:color="auto"/>
              <w:left w:val="single" w:sz="4" w:space="0" w:color="auto"/>
            </w:tcBorders>
            <w:shd w:val="clear" w:color="auto" w:fill="FFFFFF"/>
            <w:vAlign w:val="center"/>
          </w:tcPr>
          <w:p w14:paraId="52A06C71" w14:textId="48ECCCBE" w:rsidR="003522E1" w:rsidRPr="00457054" w:rsidRDefault="003522E1" w:rsidP="003522E1">
            <w:pPr>
              <w:jc w:val="center"/>
              <w:rPr>
                <w:rFonts w:ascii="Times New Roman" w:hAnsi="Times New Roman" w:cs="Times New Roman"/>
                <w:sz w:val="22"/>
                <w:szCs w:val="22"/>
              </w:rPr>
            </w:pPr>
            <w:r w:rsidRPr="00457054">
              <w:rPr>
                <w:rFonts w:ascii="Times New Roman" w:hAnsi="Times New Roman" w:cs="Times New Roman"/>
                <w:sz w:val="22"/>
                <w:szCs w:val="22"/>
              </w:rPr>
              <w:t>-</w:t>
            </w:r>
          </w:p>
        </w:tc>
        <w:tc>
          <w:tcPr>
            <w:tcW w:w="1944" w:type="dxa"/>
            <w:tcBorders>
              <w:top w:val="single" w:sz="4" w:space="0" w:color="auto"/>
              <w:left w:val="single" w:sz="4" w:space="0" w:color="auto"/>
            </w:tcBorders>
            <w:shd w:val="clear" w:color="auto" w:fill="FFFFFF"/>
            <w:vAlign w:val="center"/>
          </w:tcPr>
          <w:p w14:paraId="4661197B" w14:textId="78A64748" w:rsidR="003522E1" w:rsidRPr="00457054" w:rsidRDefault="0068581E" w:rsidP="0068581E">
            <w:pPr>
              <w:jc w:val="center"/>
              <w:rPr>
                <w:rFonts w:ascii="Times New Roman" w:hAnsi="Times New Roman" w:cs="Times New Roman"/>
                <w:sz w:val="22"/>
                <w:szCs w:val="22"/>
              </w:rPr>
            </w:pPr>
            <w:r w:rsidRPr="00457054">
              <w:rPr>
                <w:rFonts w:ascii="Times New Roman" w:hAnsi="Times New Roman" w:cs="Times New Roman"/>
                <w:sz w:val="22"/>
                <w:szCs w:val="22"/>
              </w:rPr>
              <w:t>0</w:t>
            </w:r>
            <w:r w:rsidR="003522E1" w:rsidRPr="00457054">
              <w:rPr>
                <w:rFonts w:ascii="Times New Roman" w:hAnsi="Times New Roman" w:cs="Times New Roman"/>
                <w:sz w:val="22"/>
                <w:szCs w:val="22"/>
              </w:rPr>
              <w:t>,</w:t>
            </w:r>
            <w:r w:rsidRPr="00457054">
              <w:rPr>
                <w:rFonts w:ascii="Times New Roman" w:hAnsi="Times New Roman" w:cs="Times New Roman"/>
                <w:sz w:val="22"/>
                <w:szCs w:val="22"/>
              </w:rPr>
              <w:t>9</w:t>
            </w:r>
          </w:p>
        </w:tc>
        <w:tc>
          <w:tcPr>
            <w:tcW w:w="1022" w:type="dxa"/>
            <w:tcBorders>
              <w:top w:val="single" w:sz="4" w:space="0" w:color="auto"/>
              <w:left w:val="single" w:sz="4" w:space="0" w:color="auto"/>
            </w:tcBorders>
            <w:shd w:val="clear" w:color="auto" w:fill="FFFFFF"/>
            <w:vAlign w:val="center"/>
          </w:tcPr>
          <w:p w14:paraId="4B1E3B0F" w14:textId="21EA5A54" w:rsidR="003522E1" w:rsidRPr="00457054" w:rsidRDefault="003522E1" w:rsidP="003522E1">
            <w:pPr>
              <w:jc w:val="center"/>
              <w:rPr>
                <w:rFonts w:ascii="Times New Roman" w:hAnsi="Times New Roman" w:cs="Times New Roman"/>
                <w:sz w:val="22"/>
                <w:szCs w:val="22"/>
              </w:rPr>
            </w:pPr>
            <w:r w:rsidRPr="00457054">
              <w:rPr>
                <w:rFonts w:ascii="Times New Roman" w:hAnsi="Times New Roman" w:cs="Times New Roman"/>
                <w:sz w:val="22"/>
                <w:szCs w:val="22"/>
              </w:rPr>
              <w:t>-</w:t>
            </w:r>
          </w:p>
        </w:tc>
        <w:tc>
          <w:tcPr>
            <w:tcW w:w="1022" w:type="dxa"/>
            <w:tcBorders>
              <w:top w:val="single" w:sz="4" w:space="0" w:color="auto"/>
              <w:left w:val="single" w:sz="4" w:space="0" w:color="auto"/>
              <w:right w:val="single" w:sz="4" w:space="0" w:color="auto"/>
            </w:tcBorders>
            <w:shd w:val="clear" w:color="auto" w:fill="FFFFFF"/>
            <w:vAlign w:val="center"/>
          </w:tcPr>
          <w:p w14:paraId="161B586E" w14:textId="583295C4" w:rsidR="003522E1" w:rsidRPr="00457054" w:rsidRDefault="0068581E" w:rsidP="0068581E">
            <w:pPr>
              <w:jc w:val="center"/>
              <w:rPr>
                <w:rFonts w:ascii="Times New Roman" w:hAnsi="Times New Roman" w:cs="Times New Roman"/>
                <w:sz w:val="22"/>
                <w:szCs w:val="22"/>
              </w:rPr>
            </w:pPr>
            <w:r w:rsidRPr="00457054">
              <w:rPr>
                <w:rFonts w:ascii="Times New Roman" w:hAnsi="Times New Roman" w:cs="Times New Roman"/>
                <w:sz w:val="22"/>
                <w:szCs w:val="22"/>
              </w:rPr>
              <w:t>0</w:t>
            </w:r>
            <w:r w:rsidR="003522E1" w:rsidRPr="00457054">
              <w:rPr>
                <w:rFonts w:ascii="Times New Roman" w:hAnsi="Times New Roman" w:cs="Times New Roman"/>
                <w:sz w:val="22"/>
                <w:szCs w:val="22"/>
              </w:rPr>
              <w:t>,</w:t>
            </w:r>
            <w:r w:rsidRPr="00457054">
              <w:rPr>
                <w:rFonts w:ascii="Times New Roman" w:hAnsi="Times New Roman" w:cs="Times New Roman"/>
                <w:sz w:val="22"/>
                <w:szCs w:val="22"/>
              </w:rPr>
              <w:t>9</w:t>
            </w:r>
          </w:p>
        </w:tc>
      </w:tr>
      <w:tr w:rsidR="003522E1" w:rsidRPr="00457054" w14:paraId="54A5D5F5" w14:textId="77777777" w:rsidTr="003522E1">
        <w:trPr>
          <w:trHeight w:hRule="exact" w:val="850"/>
        </w:trPr>
        <w:tc>
          <w:tcPr>
            <w:tcW w:w="4186" w:type="dxa"/>
            <w:tcBorders>
              <w:top w:val="single" w:sz="4" w:space="0" w:color="auto"/>
              <w:left w:val="single" w:sz="4" w:space="0" w:color="auto"/>
            </w:tcBorders>
            <w:shd w:val="clear" w:color="auto" w:fill="FFFFFF"/>
            <w:vAlign w:val="center"/>
          </w:tcPr>
          <w:p w14:paraId="70535E00" w14:textId="085F39A4" w:rsidR="003522E1" w:rsidRPr="00457054" w:rsidRDefault="003522E1" w:rsidP="003522E1">
            <w:pPr>
              <w:pStyle w:val="210"/>
              <w:shd w:val="clear" w:color="auto" w:fill="auto"/>
              <w:spacing w:before="0" w:line="278" w:lineRule="exact"/>
              <w:ind w:left="160" w:firstLine="0"/>
              <w:rPr>
                <w:sz w:val="22"/>
                <w:szCs w:val="22"/>
              </w:rPr>
            </w:pPr>
            <w:r w:rsidRPr="00457054">
              <w:rPr>
                <w:rStyle w:val="212pt"/>
                <w:sz w:val="22"/>
                <w:szCs w:val="22"/>
              </w:rPr>
              <w:t>господарської діяльності</w:t>
            </w:r>
            <w:r w:rsidRPr="00457054">
              <w:rPr>
                <w:sz w:val="22"/>
                <w:szCs w:val="22"/>
              </w:rPr>
              <w:t xml:space="preserve"> </w:t>
            </w:r>
            <w:r w:rsidRPr="00457054">
              <w:rPr>
                <w:rStyle w:val="212pt"/>
                <w:sz w:val="22"/>
                <w:szCs w:val="22"/>
              </w:rPr>
              <w:t>людини (забудова, лінії електропередач,</w:t>
            </w:r>
            <w:r w:rsidRPr="00457054">
              <w:rPr>
                <w:sz w:val="22"/>
                <w:szCs w:val="22"/>
              </w:rPr>
              <w:t xml:space="preserve"> </w:t>
            </w:r>
            <w:r w:rsidRPr="00457054">
              <w:rPr>
                <w:rStyle w:val="212pt"/>
                <w:sz w:val="22"/>
                <w:szCs w:val="22"/>
              </w:rPr>
              <w:t>затоплення, газопроводи тощо)</w:t>
            </w:r>
          </w:p>
        </w:tc>
        <w:tc>
          <w:tcPr>
            <w:tcW w:w="2268" w:type="dxa"/>
            <w:tcBorders>
              <w:top w:val="single" w:sz="4" w:space="0" w:color="auto"/>
              <w:left w:val="single" w:sz="4" w:space="0" w:color="auto"/>
            </w:tcBorders>
            <w:shd w:val="clear" w:color="auto" w:fill="FFFFFF"/>
            <w:vAlign w:val="center"/>
          </w:tcPr>
          <w:p w14:paraId="64E7045E" w14:textId="3F7779F4" w:rsidR="003522E1" w:rsidRPr="00457054" w:rsidRDefault="003522E1" w:rsidP="003522E1">
            <w:pPr>
              <w:jc w:val="center"/>
              <w:rPr>
                <w:rFonts w:ascii="Times New Roman" w:hAnsi="Times New Roman" w:cs="Times New Roman"/>
                <w:sz w:val="22"/>
                <w:szCs w:val="22"/>
              </w:rPr>
            </w:pPr>
            <w:r w:rsidRPr="00457054">
              <w:rPr>
                <w:rFonts w:ascii="Times New Roman" w:hAnsi="Times New Roman" w:cs="Times New Roman"/>
                <w:sz w:val="22"/>
                <w:szCs w:val="22"/>
              </w:rPr>
              <w:t>-</w:t>
            </w:r>
          </w:p>
        </w:tc>
        <w:tc>
          <w:tcPr>
            <w:tcW w:w="1944" w:type="dxa"/>
            <w:tcBorders>
              <w:top w:val="single" w:sz="4" w:space="0" w:color="auto"/>
              <w:left w:val="single" w:sz="4" w:space="0" w:color="auto"/>
            </w:tcBorders>
            <w:shd w:val="clear" w:color="auto" w:fill="FFFFFF"/>
            <w:vAlign w:val="center"/>
          </w:tcPr>
          <w:p w14:paraId="387ADF2F" w14:textId="7FB50049" w:rsidR="003522E1" w:rsidRPr="00457054" w:rsidRDefault="003522E1" w:rsidP="003522E1">
            <w:pPr>
              <w:jc w:val="center"/>
              <w:rPr>
                <w:rFonts w:ascii="Times New Roman" w:hAnsi="Times New Roman" w:cs="Times New Roman"/>
                <w:sz w:val="22"/>
                <w:szCs w:val="22"/>
              </w:rPr>
            </w:pPr>
            <w:r w:rsidRPr="00457054">
              <w:rPr>
                <w:rFonts w:ascii="Times New Roman" w:hAnsi="Times New Roman" w:cs="Times New Roman"/>
                <w:sz w:val="22"/>
                <w:szCs w:val="22"/>
              </w:rPr>
              <w:t>-</w:t>
            </w:r>
          </w:p>
        </w:tc>
        <w:tc>
          <w:tcPr>
            <w:tcW w:w="1022" w:type="dxa"/>
            <w:tcBorders>
              <w:top w:val="single" w:sz="4" w:space="0" w:color="auto"/>
              <w:left w:val="single" w:sz="4" w:space="0" w:color="auto"/>
            </w:tcBorders>
            <w:shd w:val="clear" w:color="auto" w:fill="FFFFFF"/>
            <w:vAlign w:val="center"/>
          </w:tcPr>
          <w:p w14:paraId="014CF143" w14:textId="36980A14" w:rsidR="003522E1" w:rsidRPr="00457054" w:rsidRDefault="003522E1" w:rsidP="003522E1">
            <w:pPr>
              <w:jc w:val="center"/>
              <w:rPr>
                <w:rFonts w:ascii="Times New Roman" w:hAnsi="Times New Roman" w:cs="Times New Roman"/>
                <w:sz w:val="22"/>
                <w:szCs w:val="22"/>
              </w:rPr>
            </w:pPr>
            <w:r w:rsidRPr="00457054">
              <w:rPr>
                <w:rFonts w:ascii="Times New Roman" w:hAnsi="Times New Roman" w:cs="Times New Roman"/>
                <w:sz w:val="22"/>
                <w:szCs w:val="22"/>
              </w:rPr>
              <w:t>-</w:t>
            </w:r>
          </w:p>
        </w:tc>
        <w:tc>
          <w:tcPr>
            <w:tcW w:w="1022" w:type="dxa"/>
            <w:tcBorders>
              <w:top w:val="single" w:sz="4" w:space="0" w:color="auto"/>
              <w:left w:val="single" w:sz="4" w:space="0" w:color="auto"/>
              <w:right w:val="single" w:sz="4" w:space="0" w:color="auto"/>
            </w:tcBorders>
            <w:shd w:val="clear" w:color="auto" w:fill="FFFFFF"/>
            <w:vAlign w:val="center"/>
          </w:tcPr>
          <w:p w14:paraId="5CD0E31E" w14:textId="6B27BC87" w:rsidR="003522E1" w:rsidRPr="00457054" w:rsidRDefault="003522E1" w:rsidP="003522E1">
            <w:pPr>
              <w:jc w:val="center"/>
              <w:rPr>
                <w:rFonts w:ascii="Times New Roman" w:hAnsi="Times New Roman" w:cs="Times New Roman"/>
                <w:sz w:val="22"/>
                <w:szCs w:val="22"/>
              </w:rPr>
            </w:pPr>
            <w:r w:rsidRPr="00457054">
              <w:rPr>
                <w:rFonts w:ascii="Times New Roman" w:hAnsi="Times New Roman" w:cs="Times New Roman"/>
                <w:sz w:val="22"/>
                <w:szCs w:val="22"/>
              </w:rPr>
              <w:t>-</w:t>
            </w:r>
          </w:p>
        </w:tc>
      </w:tr>
      <w:tr w:rsidR="003522E1" w:rsidRPr="00457054" w14:paraId="136D6383" w14:textId="77777777" w:rsidTr="003522E1">
        <w:trPr>
          <w:trHeight w:hRule="exact" w:val="298"/>
        </w:trPr>
        <w:tc>
          <w:tcPr>
            <w:tcW w:w="4186" w:type="dxa"/>
            <w:tcBorders>
              <w:top w:val="single" w:sz="4" w:space="0" w:color="auto"/>
              <w:left w:val="single" w:sz="4" w:space="0" w:color="auto"/>
            </w:tcBorders>
            <w:shd w:val="clear" w:color="auto" w:fill="FFFFFF"/>
            <w:vAlign w:val="center"/>
          </w:tcPr>
          <w:p w14:paraId="790DEC98" w14:textId="77777777" w:rsidR="003522E1" w:rsidRPr="00457054" w:rsidRDefault="003522E1" w:rsidP="003522E1">
            <w:pPr>
              <w:pStyle w:val="210"/>
              <w:shd w:val="clear" w:color="auto" w:fill="auto"/>
              <w:spacing w:before="0" w:line="240" w:lineRule="exact"/>
              <w:ind w:left="160" w:firstLine="0"/>
              <w:jc w:val="center"/>
              <w:rPr>
                <w:sz w:val="22"/>
                <w:szCs w:val="22"/>
              </w:rPr>
            </w:pPr>
            <w:r w:rsidRPr="00457054">
              <w:rPr>
                <w:rStyle w:val="212pt"/>
                <w:sz w:val="22"/>
                <w:szCs w:val="22"/>
              </w:rPr>
              <w:t>з них загиблих лісових культур, га</w:t>
            </w:r>
          </w:p>
        </w:tc>
        <w:tc>
          <w:tcPr>
            <w:tcW w:w="2268" w:type="dxa"/>
            <w:tcBorders>
              <w:top w:val="single" w:sz="4" w:space="0" w:color="auto"/>
              <w:left w:val="single" w:sz="4" w:space="0" w:color="auto"/>
            </w:tcBorders>
            <w:shd w:val="clear" w:color="auto" w:fill="FFFFFF"/>
            <w:vAlign w:val="center"/>
          </w:tcPr>
          <w:p w14:paraId="268DC6A1" w14:textId="658E52D1" w:rsidR="003522E1" w:rsidRPr="00457054" w:rsidRDefault="003522E1" w:rsidP="003522E1">
            <w:pPr>
              <w:jc w:val="center"/>
              <w:rPr>
                <w:rFonts w:ascii="Times New Roman" w:hAnsi="Times New Roman" w:cs="Times New Roman"/>
                <w:sz w:val="22"/>
                <w:szCs w:val="22"/>
              </w:rPr>
            </w:pPr>
            <w:r w:rsidRPr="00457054">
              <w:rPr>
                <w:rFonts w:ascii="Times New Roman" w:hAnsi="Times New Roman" w:cs="Times New Roman"/>
                <w:sz w:val="22"/>
                <w:szCs w:val="22"/>
              </w:rPr>
              <w:t>-</w:t>
            </w:r>
          </w:p>
        </w:tc>
        <w:tc>
          <w:tcPr>
            <w:tcW w:w="1944" w:type="dxa"/>
            <w:tcBorders>
              <w:top w:val="single" w:sz="4" w:space="0" w:color="auto"/>
              <w:left w:val="single" w:sz="4" w:space="0" w:color="auto"/>
            </w:tcBorders>
            <w:shd w:val="clear" w:color="auto" w:fill="FFFFFF"/>
            <w:vAlign w:val="center"/>
          </w:tcPr>
          <w:p w14:paraId="19B92E86" w14:textId="5DD8F13F" w:rsidR="003522E1" w:rsidRPr="00457054" w:rsidRDefault="003522E1" w:rsidP="003522E1">
            <w:pPr>
              <w:jc w:val="center"/>
              <w:rPr>
                <w:rFonts w:ascii="Times New Roman" w:hAnsi="Times New Roman" w:cs="Times New Roman"/>
                <w:sz w:val="22"/>
                <w:szCs w:val="22"/>
              </w:rPr>
            </w:pPr>
            <w:r w:rsidRPr="00457054">
              <w:rPr>
                <w:rFonts w:ascii="Times New Roman" w:hAnsi="Times New Roman" w:cs="Times New Roman"/>
                <w:sz w:val="22"/>
                <w:szCs w:val="22"/>
              </w:rPr>
              <w:t>-</w:t>
            </w:r>
          </w:p>
        </w:tc>
        <w:tc>
          <w:tcPr>
            <w:tcW w:w="1022" w:type="dxa"/>
            <w:tcBorders>
              <w:top w:val="single" w:sz="4" w:space="0" w:color="auto"/>
              <w:left w:val="single" w:sz="4" w:space="0" w:color="auto"/>
            </w:tcBorders>
            <w:shd w:val="clear" w:color="auto" w:fill="FFFFFF"/>
            <w:vAlign w:val="center"/>
          </w:tcPr>
          <w:p w14:paraId="74C7861D" w14:textId="01C778A3" w:rsidR="003522E1" w:rsidRPr="00457054" w:rsidRDefault="003522E1" w:rsidP="003522E1">
            <w:pPr>
              <w:jc w:val="center"/>
              <w:rPr>
                <w:rFonts w:ascii="Times New Roman" w:hAnsi="Times New Roman" w:cs="Times New Roman"/>
                <w:sz w:val="22"/>
                <w:szCs w:val="22"/>
              </w:rPr>
            </w:pPr>
            <w:r w:rsidRPr="00457054">
              <w:rPr>
                <w:rFonts w:ascii="Times New Roman" w:hAnsi="Times New Roman" w:cs="Times New Roman"/>
                <w:sz w:val="22"/>
                <w:szCs w:val="22"/>
              </w:rPr>
              <w:t>-</w:t>
            </w:r>
          </w:p>
        </w:tc>
        <w:tc>
          <w:tcPr>
            <w:tcW w:w="1022" w:type="dxa"/>
            <w:tcBorders>
              <w:top w:val="single" w:sz="4" w:space="0" w:color="auto"/>
              <w:left w:val="single" w:sz="4" w:space="0" w:color="auto"/>
              <w:right w:val="single" w:sz="4" w:space="0" w:color="auto"/>
            </w:tcBorders>
            <w:shd w:val="clear" w:color="auto" w:fill="FFFFFF"/>
            <w:vAlign w:val="center"/>
          </w:tcPr>
          <w:p w14:paraId="703A9B86" w14:textId="6E786E4B" w:rsidR="003522E1" w:rsidRPr="00457054" w:rsidRDefault="003522E1" w:rsidP="003522E1">
            <w:pPr>
              <w:jc w:val="center"/>
              <w:rPr>
                <w:rFonts w:ascii="Times New Roman" w:hAnsi="Times New Roman" w:cs="Times New Roman"/>
                <w:sz w:val="22"/>
                <w:szCs w:val="22"/>
              </w:rPr>
            </w:pPr>
            <w:r w:rsidRPr="00457054">
              <w:rPr>
                <w:rFonts w:ascii="Times New Roman" w:hAnsi="Times New Roman" w:cs="Times New Roman"/>
                <w:sz w:val="22"/>
                <w:szCs w:val="22"/>
              </w:rPr>
              <w:t>-</w:t>
            </w:r>
          </w:p>
        </w:tc>
      </w:tr>
      <w:tr w:rsidR="003522E1" w:rsidRPr="00457054" w14:paraId="29709AB6" w14:textId="77777777" w:rsidTr="003522E1">
        <w:trPr>
          <w:trHeight w:hRule="exact" w:val="571"/>
        </w:trPr>
        <w:tc>
          <w:tcPr>
            <w:tcW w:w="4186" w:type="dxa"/>
            <w:tcBorders>
              <w:top w:val="single" w:sz="4" w:space="0" w:color="auto"/>
              <w:left w:val="single" w:sz="4" w:space="0" w:color="auto"/>
            </w:tcBorders>
            <w:shd w:val="clear" w:color="auto" w:fill="FFFFFF"/>
            <w:vAlign w:val="center"/>
          </w:tcPr>
          <w:p w14:paraId="645EB4E4" w14:textId="77777777" w:rsidR="003522E1" w:rsidRPr="00457054" w:rsidRDefault="003522E1" w:rsidP="003522E1">
            <w:pPr>
              <w:pStyle w:val="210"/>
              <w:shd w:val="clear" w:color="auto" w:fill="auto"/>
              <w:spacing w:before="0" w:line="283" w:lineRule="exact"/>
              <w:ind w:left="160" w:firstLine="0"/>
              <w:rPr>
                <w:rStyle w:val="212pt"/>
                <w:sz w:val="22"/>
                <w:szCs w:val="22"/>
              </w:rPr>
            </w:pPr>
            <w:r w:rsidRPr="00457054">
              <w:rPr>
                <w:rStyle w:val="212pt"/>
                <w:sz w:val="22"/>
                <w:szCs w:val="22"/>
              </w:rPr>
              <w:t xml:space="preserve">     у тому числі від: </w:t>
            </w:r>
          </w:p>
          <w:p w14:paraId="668F4791" w14:textId="204E6958" w:rsidR="003522E1" w:rsidRPr="00457054" w:rsidRDefault="003522E1" w:rsidP="003522E1">
            <w:pPr>
              <w:pStyle w:val="210"/>
              <w:shd w:val="clear" w:color="auto" w:fill="auto"/>
              <w:spacing w:before="0" w:line="283" w:lineRule="exact"/>
              <w:ind w:left="160" w:firstLine="0"/>
              <w:rPr>
                <w:sz w:val="22"/>
                <w:szCs w:val="22"/>
              </w:rPr>
            </w:pPr>
            <w:r w:rsidRPr="00457054">
              <w:rPr>
                <w:rStyle w:val="212pt"/>
                <w:sz w:val="22"/>
                <w:szCs w:val="22"/>
              </w:rPr>
              <w:t>пожеж</w:t>
            </w:r>
          </w:p>
        </w:tc>
        <w:tc>
          <w:tcPr>
            <w:tcW w:w="2268" w:type="dxa"/>
            <w:tcBorders>
              <w:top w:val="single" w:sz="4" w:space="0" w:color="auto"/>
              <w:left w:val="single" w:sz="4" w:space="0" w:color="auto"/>
            </w:tcBorders>
            <w:shd w:val="clear" w:color="auto" w:fill="FFFFFF"/>
            <w:vAlign w:val="center"/>
          </w:tcPr>
          <w:p w14:paraId="028733C5" w14:textId="200BF937" w:rsidR="003522E1" w:rsidRPr="00457054" w:rsidRDefault="003522E1" w:rsidP="003522E1">
            <w:pPr>
              <w:jc w:val="center"/>
              <w:rPr>
                <w:rFonts w:ascii="Times New Roman" w:hAnsi="Times New Roman" w:cs="Times New Roman"/>
                <w:sz w:val="22"/>
                <w:szCs w:val="22"/>
              </w:rPr>
            </w:pPr>
            <w:r w:rsidRPr="00457054">
              <w:rPr>
                <w:rFonts w:ascii="Times New Roman" w:hAnsi="Times New Roman" w:cs="Times New Roman"/>
                <w:sz w:val="22"/>
                <w:szCs w:val="22"/>
              </w:rPr>
              <w:t>-</w:t>
            </w:r>
          </w:p>
        </w:tc>
        <w:tc>
          <w:tcPr>
            <w:tcW w:w="1944" w:type="dxa"/>
            <w:tcBorders>
              <w:top w:val="single" w:sz="4" w:space="0" w:color="auto"/>
              <w:left w:val="single" w:sz="4" w:space="0" w:color="auto"/>
            </w:tcBorders>
            <w:shd w:val="clear" w:color="auto" w:fill="FFFFFF"/>
            <w:vAlign w:val="center"/>
          </w:tcPr>
          <w:p w14:paraId="18782E5D" w14:textId="66ABE583" w:rsidR="003522E1" w:rsidRPr="00457054" w:rsidRDefault="003522E1" w:rsidP="003522E1">
            <w:pPr>
              <w:jc w:val="center"/>
              <w:rPr>
                <w:rFonts w:ascii="Times New Roman" w:hAnsi="Times New Roman" w:cs="Times New Roman"/>
                <w:sz w:val="22"/>
                <w:szCs w:val="22"/>
              </w:rPr>
            </w:pPr>
            <w:r w:rsidRPr="00457054">
              <w:rPr>
                <w:rFonts w:ascii="Times New Roman" w:hAnsi="Times New Roman" w:cs="Times New Roman"/>
                <w:sz w:val="22"/>
                <w:szCs w:val="22"/>
              </w:rPr>
              <w:t>-</w:t>
            </w:r>
          </w:p>
        </w:tc>
        <w:tc>
          <w:tcPr>
            <w:tcW w:w="1022" w:type="dxa"/>
            <w:tcBorders>
              <w:top w:val="single" w:sz="4" w:space="0" w:color="auto"/>
              <w:left w:val="single" w:sz="4" w:space="0" w:color="auto"/>
            </w:tcBorders>
            <w:shd w:val="clear" w:color="auto" w:fill="FFFFFF"/>
            <w:vAlign w:val="center"/>
          </w:tcPr>
          <w:p w14:paraId="7A7E6507" w14:textId="5C6BB0BF" w:rsidR="003522E1" w:rsidRPr="00457054" w:rsidRDefault="003522E1" w:rsidP="003522E1">
            <w:pPr>
              <w:jc w:val="center"/>
              <w:rPr>
                <w:rFonts w:ascii="Times New Roman" w:hAnsi="Times New Roman" w:cs="Times New Roman"/>
                <w:sz w:val="22"/>
                <w:szCs w:val="22"/>
              </w:rPr>
            </w:pPr>
            <w:r w:rsidRPr="00457054">
              <w:rPr>
                <w:rFonts w:ascii="Times New Roman" w:hAnsi="Times New Roman" w:cs="Times New Roman"/>
                <w:sz w:val="22"/>
                <w:szCs w:val="22"/>
              </w:rPr>
              <w:t>-</w:t>
            </w:r>
          </w:p>
        </w:tc>
        <w:tc>
          <w:tcPr>
            <w:tcW w:w="1022" w:type="dxa"/>
            <w:tcBorders>
              <w:top w:val="single" w:sz="4" w:space="0" w:color="auto"/>
              <w:left w:val="single" w:sz="4" w:space="0" w:color="auto"/>
              <w:right w:val="single" w:sz="4" w:space="0" w:color="auto"/>
            </w:tcBorders>
            <w:shd w:val="clear" w:color="auto" w:fill="FFFFFF"/>
            <w:vAlign w:val="center"/>
          </w:tcPr>
          <w:p w14:paraId="559753A4" w14:textId="1D2C18C7" w:rsidR="003522E1" w:rsidRPr="00457054" w:rsidRDefault="003522E1" w:rsidP="003522E1">
            <w:pPr>
              <w:jc w:val="center"/>
              <w:rPr>
                <w:rFonts w:ascii="Times New Roman" w:hAnsi="Times New Roman" w:cs="Times New Roman"/>
                <w:sz w:val="22"/>
                <w:szCs w:val="22"/>
              </w:rPr>
            </w:pPr>
            <w:r w:rsidRPr="00457054">
              <w:rPr>
                <w:rFonts w:ascii="Times New Roman" w:hAnsi="Times New Roman" w:cs="Times New Roman"/>
                <w:sz w:val="22"/>
                <w:szCs w:val="22"/>
              </w:rPr>
              <w:t>-</w:t>
            </w:r>
          </w:p>
        </w:tc>
      </w:tr>
      <w:tr w:rsidR="003522E1" w:rsidRPr="00457054" w14:paraId="07C0CABD" w14:textId="77777777" w:rsidTr="003522E1">
        <w:trPr>
          <w:trHeight w:hRule="exact" w:val="566"/>
        </w:trPr>
        <w:tc>
          <w:tcPr>
            <w:tcW w:w="4186" w:type="dxa"/>
            <w:tcBorders>
              <w:top w:val="single" w:sz="4" w:space="0" w:color="auto"/>
              <w:left w:val="single" w:sz="4" w:space="0" w:color="auto"/>
            </w:tcBorders>
            <w:shd w:val="clear" w:color="auto" w:fill="FFFFFF"/>
            <w:vAlign w:val="center"/>
          </w:tcPr>
          <w:p w14:paraId="5FEC13AE" w14:textId="77777777" w:rsidR="003522E1" w:rsidRPr="00457054" w:rsidRDefault="003522E1" w:rsidP="003522E1">
            <w:pPr>
              <w:pStyle w:val="210"/>
              <w:shd w:val="clear" w:color="auto" w:fill="auto"/>
              <w:spacing w:before="0" w:line="283" w:lineRule="exact"/>
              <w:ind w:left="160" w:firstLine="0"/>
              <w:rPr>
                <w:sz w:val="22"/>
                <w:szCs w:val="22"/>
              </w:rPr>
            </w:pPr>
            <w:r w:rsidRPr="00457054">
              <w:rPr>
                <w:rStyle w:val="212pt"/>
                <w:sz w:val="22"/>
                <w:szCs w:val="22"/>
              </w:rPr>
              <w:t>несприятливих погодних умов</w:t>
            </w:r>
          </w:p>
        </w:tc>
        <w:tc>
          <w:tcPr>
            <w:tcW w:w="2268" w:type="dxa"/>
            <w:tcBorders>
              <w:top w:val="single" w:sz="4" w:space="0" w:color="auto"/>
              <w:left w:val="single" w:sz="4" w:space="0" w:color="auto"/>
            </w:tcBorders>
            <w:shd w:val="clear" w:color="auto" w:fill="FFFFFF"/>
            <w:vAlign w:val="center"/>
          </w:tcPr>
          <w:p w14:paraId="389B320D" w14:textId="06646BEE" w:rsidR="003522E1" w:rsidRPr="00457054" w:rsidRDefault="003522E1" w:rsidP="003522E1">
            <w:pPr>
              <w:jc w:val="center"/>
              <w:rPr>
                <w:rFonts w:ascii="Times New Roman" w:hAnsi="Times New Roman" w:cs="Times New Roman"/>
                <w:sz w:val="22"/>
                <w:szCs w:val="22"/>
              </w:rPr>
            </w:pPr>
            <w:r w:rsidRPr="00457054">
              <w:rPr>
                <w:rFonts w:ascii="Times New Roman" w:hAnsi="Times New Roman" w:cs="Times New Roman"/>
                <w:sz w:val="22"/>
                <w:szCs w:val="22"/>
              </w:rPr>
              <w:t>-</w:t>
            </w:r>
          </w:p>
        </w:tc>
        <w:tc>
          <w:tcPr>
            <w:tcW w:w="1944" w:type="dxa"/>
            <w:tcBorders>
              <w:top w:val="single" w:sz="4" w:space="0" w:color="auto"/>
              <w:left w:val="single" w:sz="4" w:space="0" w:color="auto"/>
            </w:tcBorders>
            <w:shd w:val="clear" w:color="auto" w:fill="FFFFFF"/>
            <w:vAlign w:val="center"/>
          </w:tcPr>
          <w:p w14:paraId="72CE83AB" w14:textId="6B90B472" w:rsidR="003522E1" w:rsidRPr="00457054" w:rsidRDefault="003522E1" w:rsidP="003522E1">
            <w:pPr>
              <w:jc w:val="center"/>
              <w:rPr>
                <w:rFonts w:ascii="Times New Roman" w:hAnsi="Times New Roman" w:cs="Times New Roman"/>
                <w:sz w:val="22"/>
                <w:szCs w:val="22"/>
              </w:rPr>
            </w:pPr>
            <w:r w:rsidRPr="00457054">
              <w:rPr>
                <w:rFonts w:ascii="Times New Roman" w:hAnsi="Times New Roman" w:cs="Times New Roman"/>
                <w:sz w:val="22"/>
                <w:szCs w:val="22"/>
              </w:rPr>
              <w:t>-</w:t>
            </w:r>
          </w:p>
        </w:tc>
        <w:tc>
          <w:tcPr>
            <w:tcW w:w="1022" w:type="dxa"/>
            <w:tcBorders>
              <w:top w:val="single" w:sz="4" w:space="0" w:color="auto"/>
              <w:left w:val="single" w:sz="4" w:space="0" w:color="auto"/>
            </w:tcBorders>
            <w:shd w:val="clear" w:color="auto" w:fill="FFFFFF"/>
            <w:vAlign w:val="center"/>
          </w:tcPr>
          <w:p w14:paraId="5BC65222" w14:textId="2A687DAF" w:rsidR="003522E1" w:rsidRPr="00457054" w:rsidRDefault="003522E1" w:rsidP="003522E1">
            <w:pPr>
              <w:jc w:val="center"/>
              <w:rPr>
                <w:rFonts w:ascii="Times New Roman" w:hAnsi="Times New Roman" w:cs="Times New Roman"/>
                <w:sz w:val="22"/>
                <w:szCs w:val="22"/>
              </w:rPr>
            </w:pPr>
            <w:r w:rsidRPr="00457054">
              <w:rPr>
                <w:rFonts w:ascii="Times New Roman" w:hAnsi="Times New Roman" w:cs="Times New Roman"/>
                <w:sz w:val="22"/>
                <w:szCs w:val="22"/>
              </w:rPr>
              <w:t>-</w:t>
            </w:r>
          </w:p>
        </w:tc>
        <w:tc>
          <w:tcPr>
            <w:tcW w:w="1022" w:type="dxa"/>
            <w:tcBorders>
              <w:top w:val="single" w:sz="4" w:space="0" w:color="auto"/>
              <w:left w:val="single" w:sz="4" w:space="0" w:color="auto"/>
              <w:right w:val="single" w:sz="4" w:space="0" w:color="auto"/>
            </w:tcBorders>
            <w:shd w:val="clear" w:color="auto" w:fill="FFFFFF"/>
            <w:vAlign w:val="center"/>
          </w:tcPr>
          <w:p w14:paraId="779E1CB9" w14:textId="3FBF4291" w:rsidR="003522E1" w:rsidRPr="00457054" w:rsidRDefault="003522E1" w:rsidP="003522E1">
            <w:pPr>
              <w:jc w:val="center"/>
              <w:rPr>
                <w:rFonts w:ascii="Times New Roman" w:hAnsi="Times New Roman" w:cs="Times New Roman"/>
                <w:sz w:val="22"/>
                <w:szCs w:val="22"/>
              </w:rPr>
            </w:pPr>
            <w:r w:rsidRPr="00457054">
              <w:rPr>
                <w:rFonts w:ascii="Times New Roman" w:hAnsi="Times New Roman" w:cs="Times New Roman"/>
                <w:sz w:val="22"/>
                <w:szCs w:val="22"/>
              </w:rPr>
              <w:t>-</w:t>
            </w:r>
          </w:p>
        </w:tc>
      </w:tr>
      <w:tr w:rsidR="003522E1" w:rsidRPr="00457054" w14:paraId="724CC05A" w14:textId="77777777" w:rsidTr="003522E1">
        <w:trPr>
          <w:trHeight w:hRule="exact" w:val="350"/>
        </w:trPr>
        <w:tc>
          <w:tcPr>
            <w:tcW w:w="4186" w:type="dxa"/>
            <w:tcBorders>
              <w:top w:val="single" w:sz="4" w:space="0" w:color="auto"/>
              <w:left w:val="single" w:sz="4" w:space="0" w:color="auto"/>
            </w:tcBorders>
            <w:shd w:val="clear" w:color="auto" w:fill="FFFFFF"/>
            <w:vAlign w:val="center"/>
          </w:tcPr>
          <w:p w14:paraId="0A2E6CEF" w14:textId="77777777" w:rsidR="003522E1" w:rsidRPr="00457054" w:rsidRDefault="003522E1" w:rsidP="003522E1">
            <w:pPr>
              <w:pStyle w:val="210"/>
              <w:shd w:val="clear" w:color="auto" w:fill="auto"/>
              <w:spacing w:before="0" w:line="240" w:lineRule="exact"/>
              <w:ind w:left="160" w:firstLine="0"/>
              <w:rPr>
                <w:sz w:val="22"/>
                <w:szCs w:val="22"/>
              </w:rPr>
            </w:pPr>
            <w:r w:rsidRPr="00457054">
              <w:rPr>
                <w:rStyle w:val="212pt"/>
                <w:sz w:val="22"/>
                <w:szCs w:val="22"/>
              </w:rPr>
              <w:t>хвороб та шкідників лісу</w:t>
            </w:r>
          </w:p>
        </w:tc>
        <w:tc>
          <w:tcPr>
            <w:tcW w:w="2268" w:type="dxa"/>
            <w:tcBorders>
              <w:top w:val="single" w:sz="4" w:space="0" w:color="auto"/>
              <w:left w:val="single" w:sz="4" w:space="0" w:color="auto"/>
            </w:tcBorders>
            <w:shd w:val="clear" w:color="auto" w:fill="FFFFFF"/>
            <w:vAlign w:val="center"/>
          </w:tcPr>
          <w:p w14:paraId="165DA943" w14:textId="558D3EBC" w:rsidR="003522E1" w:rsidRPr="00457054" w:rsidRDefault="003522E1" w:rsidP="003522E1">
            <w:pPr>
              <w:jc w:val="center"/>
              <w:rPr>
                <w:rFonts w:ascii="Times New Roman" w:hAnsi="Times New Roman" w:cs="Times New Roman"/>
                <w:sz w:val="22"/>
                <w:szCs w:val="22"/>
              </w:rPr>
            </w:pPr>
            <w:r w:rsidRPr="00457054">
              <w:rPr>
                <w:rFonts w:ascii="Times New Roman" w:hAnsi="Times New Roman" w:cs="Times New Roman"/>
                <w:sz w:val="22"/>
                <w:szCs w:val="22"/>
              </w:rPr>
              <w:t>-</w:t>
            </w:r>
          </w:p>
        </w:tc>
        <w:tc>
          <w:tcPr>
            <w:tcW w:w="1944" w:type="dxa"/>
            <w:tcBorders>
              <w:top w:val="single" w:sz="4" w:space="0" w:color="auto"/>
              <w:left w:val="single" w:sz="4" w:space="0" w:color="auto"/>
            </w:tcBorders>
            <w:shd w:val="clear" w:color="auto" w:fill="FFFFFF"/>
            <w:vAlign w:val="center"/>
          </w:tcPr>
          <w:p w14:paraId="2326CB6C" w14:textId="29675BCC" w:rsidR="003522E1" w:rsidRPr="00457054" w:rsidRDefault="003522E1" w:rsidP="003522E1">
            <w:pPr>
              <w:jc w:val="center"/>
              <w:rPr>
                <w:rFonts w:ascii="Times New Roman" w:hAnsi="Times New Roman" w:cs="Times New Roman"/>
                <w:sz w:val="22"/>
                <w:szCs w:val="22"/>
              </w:rPr>
            </w:pPr>
            <w:r w:rsidRPr="00457054">
              <w:rPr>
                <w:rFonts w:ascii="Times New Roman" w:hAnsi="Times New Roman" w:cs="Times New Roman"/>
                <w:sz w:val="22"/>
                <w:szCs w:val="22"/>
              </w:rPr>
              <w:t>-</w:t>
            </w:r>
          </w:p>
        </w:tc>
        <w:tc>
          <w:tcPr>
            <w:tcW w:w="1022" w:type="dxa"/>
            <w:tcBorders>
              <w:top w:val="single" w:sz="4" w:space="0" w:color="auto"/>
              <w:left w:val="single" w:sz="4" w:space="0" w:color="auto"/>
            </w:tcBorders>
            <w:shd w:val="clear" w:color="auto" w:fill="FFFFFF"/>
            <w:vAlign w:val="center"/>
          </w:tcPr>
          <w:p w14:paraId="4310069A" w14:textId="05AA7B71" w:rsidR="003522E1" w:rsidRPr="00457054" w:rsidRDefault="003522E1" w:rsidP="003522E1">
            <w:pPr>
              <w:jc w:val="center"/>
              <w:rPr>
                <w:rFonts w:ascii="Times New Roman" w:hAnsi="Times New Roman" w:cs="Times New Roman"/>
                <w:sz w:val="22"/>
                <w:szCs w:val="22"/>
              </w:rPr>
            </w:pPr>
            <w:r w:rsidRPr="00457054">
              <w:rPr>
                <w:rFonts w:ascii="Times New Roman" w:hAnsi="Times New Roman" w:cs="Times New Roman"/>
                <w:sz w:val="22"/>
                <w:szCs w:val="22"/>
              </w:rPr>
              <w:t>-</w:t>
            </w:r>
          </w:p>
        </w:tc>
        <w:tc>
          <w:tcPr>
            <w:tcW w:w="1022" w:type="dxa"/>
            <w:tcBorders>
              <w:top w:val="single" w:sz="4" w:space="0" w:color="auto"/>
              <w:left w:val="single" w:sz="4" w:space="0" w:color="auto"/>
              <w:right w:val="single" w:sz="4" w:space="0" w:color="auto"/>
            </w:tcBorders>
            <w:shd w:val="clear" w:color="auto" w:fill="FFFFFF"/>
            <w:vAlign w:val="center"/>
          </w:tcPr>
          <w:p w14:paraId="2256AD8D" w14:textId="276977F7" w:rsidR="003522E1" w:rsidRPr="00457054" w:rsidRDefault="003522E1" w:rsidP="003522E1">
            <w:pPr>
              <w:jc w:val="center"/>
              <w:rPr>
                <w:rFonts w:ascii="Times New Roman" w:hAnsi="Times New Roman" w:cs="Times New Roman"/>
                <w:sz w:val="22"/>
                <w:szCs w:val="22"/>
              </w:rPr>
            </w:pPr>
            <w:r w:rsidRPr="00457054">
              <w:rPr>
                <w:rFonts w:ascii="Times New Roman" w:hAnsi="Times New Roman" w:cs="Times New Roman"/>
                <w:sz w:val="22"/>
                <w:szCs w:val="22"/>
              </w:rPr>
              <w:t>-</w:t>
            </w:r>
          </w:p>
        </w:tc>
      </w:tr>
      <w:tr w:rsidR="003522E1" w:rsidRPr="00457054" w14:paraId="40812DAF" w14:textId="77777777" w:rsidTr="003522E1">
        <w:trPr>
          <w:trHeight w:hRule="exact" w:val="1109"/>
        </w:trPr>
        <w:tc>
          <w:tcPr>
            <w:tcW w:w="4186" w:type="dxa"/>
            <w:tcBorders>
              <w:top w:val="single" w:sz="4" w:space="0" w:color="auto"/>
              <w:left w:val="single" w:sz="4" w:space="0" w:color="auto"/>
            </w:tcBorders>
            <w:shd w:val="clear" w:color="auto" w:fill="FFFFFF"/>
            <w:vAlign w:val="center"/>
          </w:tcPr>
          <w:p w14:paraId="057C3D80" w14:textId="77777777" w:rsidR="003522E1" w:rsidRPr="00457054" w:rsidRDefault="003522E1" w:rsidP="003522E1">
            <w:pPr>
              <w:pStyle w:val="210"/>
              <w:shd w:val="clear" w:color="auto" w:fill="auto"/>
              <w:spacing w:before="0" w:line="274" w:lineRule="exact"/>
              <w:ind w:left="160" w:firstLine="0"/>
              <w:rPr>
                <w:sz w:val="22"/>
                <w:szCs w:val="22"/>
              </w:rPr>
            </w:pPr>
            <w:r w:rsidRPr="00457054">
              <w:rPr>
                <w:rStyle w:val="212pt"/>
                <w:sz w:val="22"/>
                <w:szCs w:val="22"/>
              </w:rPr>
              <w:t>господарської діяльності людини (забудова, ліній електропередач, кар’єри, газопроводи тощо)</w:t>
            </w:r>
          </w:p>
        </w:tc>
        <w:tc>
          <w:tcPr>
            <w:tcW w:w="2268" w:type="dxa"/>
            <w:tcBorders>
              <w:top w:val="single" w:sz="4" w:space="0" w:color="auto"/>
              <w:left w:val="single" w:sz="4" w:space="0" w:color="auto"/>
            </w:tcBorders>
            <w:shd w:val="clear" w:color="auto" w:fill="FFFFFF"/>
            <w:vAlign w:val="center"/>
          </w:tcPr>
          <w:p w14:paraId="0369079C" w14:textId="26AC91C2" w:rsidR="003522E1" w:rsidRPr="00457054" w:rsidRDefault="003522E1" w:rsidP="003522E1">
            <w:pPr>
              <w:jc w:val="center"/>
              <w:rPr>
                <w:rFonts w:ascii="Times New Roman" w:hAnsi="Times New Roman" w:cs="Times New Roman"/>
                <w:sz w:val="22"/>
                <w:szCs w:val="22"/>
              </w:rPr>
            </w:pPr>
            <w:r w:rsidRPr="00457054">
              <w:rPr>
                <w:rFonts w:ascii="Times New Roman" w:hAnsi="Times New Roman" w:cs="Times New Roman"/>
                <w:sz w:val="22"/>
                <w:szCs w:val="22"/>
              </w:rPr>
              <w:t>-</w:t>
            </w:r>
          </w:p>
        </w:tc>
        <w:tc>
          <w:tcPr>
            <w:tcW w:w="1944" w:type="dxa"/>
            <w:tcBorders>
              <w:top w:val="single" w:sz="4" w:space="0" w:color="auto"/>
              <w:left w:val="single" w:sz="4" w:space="0" w:color="auto"/>
            </w:tcBorders>
            <w:shd w:val="clear" w:color="auto" w:fill="FFFFFF"/>
            <w:vAlign w:val="center"/>
          </w:tcPr>
          <w:p w14:paraId="42402C8E" w14:textId="7D39679D" w:rsidR="003522E1" w:rsidRPr="00457054" w:rsidRDefault="003522E1" w:rsidP="003522E1">
            <w:pPr>
              <w:jc w:val="center"/>
              <w:rPr>
                <w:rFonts w:ascii="Times New Roman" w:hAnsi="Times New Roman" w:cs="Times New Roman"/>
                <w:sz w:val="22"/>
                <w:szCs w:val="22"/>
              </w:rPr>
            </w:pPr>
            <w:r w:rsidRPr="00457054">
              <w:rPr>
                <w:rFonts w:ascii="Times New Roman" w:hAnsi="Times New Roman" w:cs="Times New Roman"/>
                <w:sz w:val="22"/>
                <w:szCs w:val="22"/>
              </w:rPr>
              <w:t>-</w:t>
            </w:r>
          </w:p>
        </w:tc>
        <w:tc>
          <w:tcPr>
            <w:tcW w:w="1022" w:type="dxa"/>
            <w:tcBorders>
              <w:top w:val="single" w:sz="4" w:space="0" w:color="auto"/>
              <w:left w:val="single" w:sz="4" w:space="0" w:color="auto"/>
            </w:tcBorders>
            <w:shd w:val="clear" w:color="auto" w:fill="FFFFFF"/>
            <w:vAlign w:val="center"/>
          </w:tcPr>
          <w:p w14:paraId="404F37E0" w14:textId="784E61DC" w:rsidR="003522E1" w:rsidRPr="00457054" w:rsidRDefault="003522E1" w:rsidP="003522E1">
            <w:pPr>
              <w:jc w:val="center"/>
              <w:rPr>
                <w:rFonts w:ascii="Times New Roman" w:hAnsi="Times New Roman" w:cs="Times New Roman"/>
                <w:sz w:val="22"/>
                <w:szCs w:val="22"/>
              </w:rPr>
            </w:pPr>
            <w:r w:rsidRPr="00457054">
              <w:rPr>
                <w:rFonts w:ascii="Times New Roman" w:hAnsi="Times New Roman" w:cs="Times New Roman"/>
                <w:sz w:val="22"/>
                <w:szCs w:val="22"/>
              </w:rPr>
              <w:t>-</w:t>
            </w:r>
          </w:p>
        </w:tc>
        <w:tc>
          <w:tcPr>
            <w:tcW w:w="1022" w:type="dxa"/>
            <w:tcBorders>
              <w:top w:val="single" w:sz="4" w:space="0" w:color="auto"/>
              <w:left w:val="single" w:sz="4" w:space="0" w:color="auto"/>
              <w:right w:val="single" w:sz="4" w:space="0" w:color="auto"/>
            </w:tcBorders>
            <w:shd w:val="clear" w:color="auto" w:fill="FFFFFF"/>
            <w:vAlign w:val="center"/>
          </w:tcPr>
          <w:p w14:paraId="32FA1EED" w14:textId="142BF68E" w:rsidR="003522E1" w:rsidRPr="00457054" w:rsidRDefault="003522E1" w:rsidP="003522E1">
            <w:pPr>
              <w:jc w:val="center"/>
              <w:rPr>
                <w:rFonts w:ascii="Times New Roman" w:hAnsi="Times New Roman" w:cs="Times New Roman"/>
                <w:sz w:val="22"/>
                <w:szCs w:val="22"/>
              </w:rPr>
            </w:pPr>
            <w:r w:rsidRPr="00457054">
              <w:rPr>
                <w:rFonts w:ascii="Times New Roman" w:hAnsi="Times New Roman" w:cs="Times New Roman"/>
                <w:sz w:val="22"/>
                <w:szCs w:val="22"/>
              </w:rPr>
              <w:t>-</w:t>
            </w:r>
          </w:p>
        </w:tc>
      </w:tr>
      <w:tr w:rsidR="003522E1" w:rsidRPr="00457054" w14:paraId="1A8AE2AA" w14:textId="77777777" w:rsidTr="003522E1">
        <w:trPr>
          <w:trHeight w:hRule="exact" w:val="293"/>
        </w:trPr>
        <w:tc>
          <w:tcPr>
            <w:tcW w:w="4186" w:type="dxa"/>
            <w:tcBorders>
              <w:top w:val="single" w:sz="4" w:space="0" w:color="auto"/>
              <w:left w:val="single" w:sz="4" w:space="0" w:color="auto"/>
            </w:tcBorders>
            <w:shd w:val="clear" w:color="auto" w:fill="FFFFFF"/>
            <w:vAlign w:val="center"/>
          </w:tcPr>
          <w:p w14:paraId="36C26645" w14:textId="77777777" w:rsidR="003522E1" w:rsidRPr="00457054" w:rsidRDefault="003522E1" w:rsidP="003522E1">
            <w:pPr>
              <w:pStyle w:val="210"/>
              <w:shd w:val="clear" w:color="auto" w:fill="auto"/>
              <w:spacing w:before="0" w:line="240" w:lineRule="exact"/>
              <w:ind w:left="160" w:firstLine="0"/>
              <w:rPr>
                <w:sz w:val="22"/>
                <w:szCs w:val="22"/>
              </w:rPr>
            </w:pPr>
            <w:r w:rsidRPr="00457054">
              <w:rPr>
                <w:rStyle w:val="212pt"/>
                <w:sz w:val="22"/>
                <w:szCs w:val="22"/>
              </w:rPr>
              <w:t>Інше</w:t>
            </w:r>
          </w:p>
        </w:tc>
        <w:tc>
          <w:tcPr>
            <w:tcW w:w="2268" w:type="dxa"/>
            <w:tcBorders>
              <w:top w:val="single" w:sz="4" w:space="0" w:color="auto"/>
              <w:left w:val="single" w:sz="4" w:space="0" w:color="auto"/>
            </w:tcBorders>
            <w:shd w:val="clear" w:color="auto" w:fill="FFFFFF"/>
            <w:vAlign w:val="center"/>
          </w:tcPr>
          <w:p w14:paraId="1198790C" w14:textId="456082B0" w:rsidR="003522E1" w:rsidRPr="00457054" w:rsidRDefault="003522E1" w:rsidP="003522E1">
            <w:pPr>
              <w:jc w:val="center"/>
              <w:rPr>
                <w:rFonts w:ascii="Times New Roman" w:hAnsi="Times New Roman" w:cs="Times New Roman"/>
                <w:sz w:val="22"/>
                <w:szCs w:val="22"/>
              </w:rPr>
            </w:pPr>
            <w:r w:rsidRPr="00457054">
              <w:rPr>
                <w:rFonts w:ascii="Times New Roman" w:hAnsi="Times New Roman" w:cs="Times New Roman"/>
                <w:sz w:val="22"/>
                <w:szCs w:val="22"/>
              </w:rPr>
              <w:t>-</w:t>
            </w:r>
          </w:p>
        </w:tc>
        <w:tc>
          <w:tcPr>
            <w:tcW w:w="1944" w:type="dxa"/>
            <w:tcBorders>
              <w:top w:val="single" w:sz="4" w:space="0" w:color="auto"/>
              <w:left w:val="single" w:sz="4" w:space="0" w:color="auto"/>
            </w:tcBorders>
            <w:shd w:val="clear" w:color="auto" w:fill="FFFFFF"/>
            <w:vAlign w:val="center"/>
          </w:tcPr>
          <w:p w14:paraId="4042C850" w14:textId="1E48EF51" w:rsidR="003522E1" w:rsidRPr="00457054" w:rsidRDefault="003522E1" w:rsidP="003522E1">
            <w:pPr>
              <w:jc w:val="center"/>
              <w:rPr>
                <w:rFonts w:ascii="Times New Roman" w:hAnsi="Times New Roman" w:cs="Times New Roman"/>
                <w:sz w:val="22"/>
                <w:szCs w:val="22"/>
              </w:rPr>
            </w:pPr>
            <w:r w:rsidRPr="00457054">
              <w:rPr>
                <w:rFonts w:ascii="Times New Roman" w:hAnsi="Times New Roman" w:cs="Times New Roman"/>
                <w:sz w:val="22"/>
                <w:szCs w:val="22"/>
              </w:rPr>
              <w:t>-</w:t>
            </w:r>
          </w:p>
        </w:tc>
        <w:tc>
          <w:tcPr>
            <w:tcW w:w="1022" w:type="dxa"/>
            <w:tcBorders>
              <w:top w:val="single" w:sz="4" w:space="0" w:color="auto"/>
              <w:left w:val="single" w:sz="4" w:space="0" w:color="auto"/>
            </w:tcBorders>
            <w:shd w:val="clear" w:color="auto" w:fill="FFFFFF"/>
            <w:vAlign w:val="center"/>
          </w:tcPr>
          <w:p w14:paraId="6211389B" w14:textId="720D1D85" w:rsidR="003522E1" w:rsidRPr="00457054" w:rsidRDefault="003522E1" w:rsidP="003522E1">
            <w:pPr>
              <w:jc w:val="center"/>
              <w:rPr>
                <w:rFonts w:ascii="Times New Roman" w:hAnsi="Times New Roman" w:cs="Times New Roman"/>
                <w:sz w:val="22"/>
                <w:szCs w:val="22"/>
              </w:rPr>
            </w:pPr>
            <w:r w:rsidRPr="00457054">
              <w:rPr>
                <w:rFonts w:ascii="Times New Roman" w:hAnsi="Times New Roman" w:cs="Times New Roman"/>
                <w:sz w:val="22"/>
                <w:szCs w:val="22"/>
              </w:rPr>
              <w:t>-</w:t>
            </w:r>
          </w:p>
        </w:tc>
        <w:tc>
          <w:tcPr>
            <w:tcW w:w="1022" w:type="dxa"/>
            <w:tcBorders>
              <w:top w:val="single" w:sz="4" w:space="0" w:color="auto"/>
              <w:left w:val="single" w:sz="4" w:space="0" w:color="auto"/>
              <w:right w:val="single" w:sz="4" w:space="0" w:color="auto"/>
            </w:tcBorders>
            <w:shd w:val="clear" w:color="auto" w:fill="FFFFFF"/>
            <w:vAlign w:val="center"/>
          </w:tcPr>
          <w:p w14:paraId="5D0B6E14" w14:textId="759E656C" w:rsidR="003522E1" w:rsidRPr="00457054" w:rsidRDefault="003522E1" w:rsidP="003522E1">
            <w:pPr>
              <w:jc w:val="center"/>
              <w:rPr>
                <w:rFonts w:ascii="Times New Roman" w:hAnsi="Times New Roman" w:cs="Times New Roman"/>
                <w:sz w:val="22"/>
                <w:szCs w:val="22"/>
              </w:rPr>
            </w:pPr>
            <w:r w:rsidRPr="00457054">
              <w:rPr>
                <w:rFonts w:ascii="Times New Roman" w:hAnsi="Times New Roman" w:cs="Times New Roman"/>
                <w:sz w:val="22"/>
                <w:szCs w:val="22"/>
              </w:rPr>
              <w:t>-</w:t>
            </w:r>
          </w:p>
        </w:tc>
      </w:tr>
      <w:tr w:rsidR="003522E1" w:rsidRPr="00457054" w14:paraId="5A2F15A3" w14:textId="77777777" w:rsidTr="003522E1">
        <w:trPr>
          <w:trHeight w:hRule="exact" w:val="571"/>
        </w:trPr>
        <w:tc>
          <w:tcPr>
            <w:tcW w:w="4186" w:type="dxa"/>
            <w:tcBorders>
              <w:top w:val="single" w:sz="4" w:space="0" w:color="auto"/>
              <w:left w:val="single" w:sz="4" w:space="0" w:color="auto"/>
            </w:tcBorders>
            <w:shd w:val="clear" w:color="auto" w:fill="FFFFFF"/>
            <w:vAlign w:val="center"/>
          </w:tcPr>
          <w:p w14:paraId="5D264EBA" w14:textId="77777777" w:rsidR="003522E1" w:rsidRPr="00457054" w:rsidRDefault="003522E1" w:rsidP="003522E1">
            <w:pPr>
              <w:pStyle w:val="210"/>
              <w:shd w:val="clear" w:color="auto" w:fill="auto"/>
              <w:spacing w:before="0" w:line="283" w:lineRule="exact"/>
              <w:ind w:left="160" w:firstLine="0"/>
              <w:rPr>
                <w:sz w:val="22"/>
                <w:szCs w:val="22"/>
              </w:rPr>
            </w:pPr>
            <w:r w:rsidRPr="00457054">
              <w:rPr>
                <w:rStyle w:val="212pt"/>
                <w:sz w:val="22"/>
                <w:szCs w:val="22"/>
              </w:rPr>
              <w:t>2. Усього загиблих незімкнутих лісових насаджень, га</w:t>
            </w:r>
          </w:p>
        </w:tc>
        <w:tc>
          <w:tcPr>
            <w:tcW w:w="2268" w:type="dxa"/>
            <w:tcBorders>
              <w:top w:val="single" w:sz="4" w:space="0" w:color="auto"/>
              <w:left w:val="single" w:sz="4" w:space="0" w:color="auto"/>
            </w:tcBorders>
            <w:shd w:val="clear" w:color="auto" w:fill="FFFFFF"/>
            <w:vAlign w:val="center"/>
          </w:tcPr>
          <w:p w14:paraId="5FD6D40C" w14:textId="22827128" w:rsidR="003522E1" w:rsidRPr="00457054" w:rsidRDefault="003522E1" w:rsidP="003522E1">
            <w:pPr>
              <w:jc w:val="center"/>
              <w:rPr>
                <w:rFonts w:ascii="Times New Roman" w:hAnsi="Times New Roman" w:cs="Times New Roman"/>
                <w:sz w:val="22"/>
                <w:szCs w:val="22"/>
              </w:rPr>
            </w:pPr>
            <w:r w:rsidRPr="00457054">
              <w:rPr>
                <w:rFonts w:ascii="Times New Roman" w:hAnsi="Times New Roman" w:cs="Times New Roman"/>
                <w:sz w:val="22"/>
                <w:szCs w:val="22"/>
              </w:rPr>
              <w:t>-</w:t>
            </w:r>
          </w:p>
        </w:tc>
        <w:tc>
          <w:tcPr>
            <w:tcW w:w="1944" w:type="dxa"/>
            <w:tcBorders>
              <w:top w:val="single" w:sz="4" w:space="0" w:color="auto"/>
              <w:left w:val="single" w:sz="4" w:space="0" w:color="auto"/>
            </w:tcBorders>
            <w:shd w:val="clear" w:color="auto" w:fill="FFFFFF"/>
            <w:vAlign w:val="center"/>
          </w:tcPr>
          <w:p w14:paraId="24D61A33" w14:textId="6F11C4E0" w:rsidR="003522E1" w:rsidRPr="00457054" w:rsidRDefault="003522E1" w:rsidP="003522E1">
            <w:pPr>
              <w:jc w:val="center"/>
              <w:rPr>
                <w:rFonts w:ascii="Times New Roman" w:hAnsi="Times New Roman" w:cs="Times New Roman"/>
                <w:sz w:val="22"/>
                <w:szCs w:val="22"/>
              </w:rPr>
            </w:pPr>
            <w:r w:rsidRPr="00457054">
              <w:rPr>
                <w:rFonts w:ascii="Times New Roman" w:hAnsi="Times New Roman" w:cs="Times New Roman"/>
                <w:sz w:val="22"/>
                <w:szCs w:val="22"/>
              </w:rPr>
              <w:t>-</w:t>
            </w:r>
          </w:p>
        </w:tc>
        <w:tc>
          <w:tcPr>
            <w:tcW w:w="1022" w:type="dxa"/>
            <w:tcBorders>
              <w:top w:val="single" w:sz="4" w:space="0" w:color="auto"/>
              <w:left w:val="single" w:sz="4" w:space="0" w:color="auto"/>
            </w:tcBorders>
            <w:shd w:val="clear" w:color="auto" w:fill="FFFFFF"/>
            <w:vAlign w:val="center"/>
          </w:tcPr>
          <w:p w14:paraId="549A6A95" w14:textId="7C326708" w:rsidR="003522E1" w:rsidRPr="00457054" w:rsidRDefault="003522E1" w:rsidP="003522E1">
            <w:pPr>
              <w:jc w:val="center"/>
              <w:rPr>
                <w:rFonts w:ascii="Times New Roman" w:hAnsi="Times New Roman" w:cs="Times New Roman"/>
                <w:sz w:val="22"/>
                <w:szCs w:val="22"/>
              </w:rPr>
            </w:pPr>
            <w:r w:rsidRPr="00457054">
              <w:rPr>
                <w:rFonts w:ascii="Times New Roman" w:hAnsi="Times New Roman" w:cs="Times New Roman"/>
                <w:sz w:val="22"/>
                <w:szCs w:val="22"/>
              </w:rPr>
              <w:t>-</w:t>
            </w:r>
          </w:p>
        </w:tc>
        <w:tc>
          <w:tcPr>
            <w:tcW w:w="1022" w:type="dxa"/>
            <w:tcBorders>
              <w:top w:val="single" w:sz="4" w:space="0" w:color="auto"/>
              <w:left w:val="single" w:sz="4" w:space="0" w:color="auto"/>
              <w:right w:val="single" w:sz="4" w:space="0" w:color="auto"/>
            </w:tcBorders>
            <w:shd w:val="clear" w:color="auto" w:fill="FFFFFF"/>
            <w:vAlign w:val="center"/>
          </w:tcPr>
          <w:p w14:paraId="44B7CC8D" w14:textId="58A5D725" w:rsidR="003522E1" w:rsidRPr="00457054" w:rsidRDefault="003522E1" w:rsidP="003522E1">
            <w:pPr>
              <w:jc w:val="center"/>
              <w:rPr>
                <w:rFonts w:ascii="Times New Roman" w:hAnsi="Times New Roman" w:cs="Times New Roman"/>
                <w:sz w:val="22"/>
                <w:szCs w:val="22"/>
              </w:rPr>
            </w:pPr>
            <w:r w:rsidRPr="00457054">
              <w:rPr>
                <w:rFonts w:ascii="Times New Roman" w:hAnsi="Times New Roman" w:cs="Times New Roman"/>
                <w:sz w:val="22"/>
                <w:szCs w:val="22"/>
              </w:rPr>
              <w:t>-</w:t>
            </w:r>
          </w:p>
        </w:tc>
      </w:tr>
      <w:tr w:rsidR="003522E1" w:rsidRPr="00457054" w14:paraId="06C8B755" w14:textId="77777777" w:rsidTr="003522E1">
        <w:trPr>
          <w:trHeight w:hRule="exact" w:val="590"/>
        </w:trPr>
        <w:tc>
          <w:tcPr>
            <w:tcW w:w="4186" w:type="dxa"/>
            <w:tcBorders>
              <w:top w:val="single" w:sz="4" w:space="0" w:color="auto"/>
              <w:left w:val="single" w:sz="4" w:space="0" w:color="auto"/>
              <w:bottom w:val="single" w:sz="4" w:space="0" w:color="auto"/>
            </w:tcBorders>
            <w:shd w:val="clear" w:color="auto" w:fill="FFFFFF"/>
            <w:vAlign w:val="center"/>
          </w:tcPr>
          <w:p w14:paraId="5B5DF4F1" w14:textId="7376BC62" w:rsidR="003522E1" w:rsidRPr="00457054" w:rsidRDefault="003522E1" w:rsidP="003522E1">
            <w:pPr>
              <w:pStyle w:val="210"/>
              <w:shd w:val="clear" w:color="auto" w:fill="auto"/>
              <w:spacing w:before="0" w:line="283" w:lineRule="exact"/>
              <w:ind w:left="-709" w:firstLine="869"/>
              <w:jc w:val="center"/>
              <w:rPr>
                <w:sz w:val="22"/>
                <w:szCs w:val="22"/>
              </w:rPr>
            </w:pPr>
            <w:r w:rsidRPr="00457054">
              <w:rPr>
                <w:rStyle w:val="212pt"/>
                <w:sz w:val="22"/>
                <w:szCs w:val="22"/>
              </w:rPr>
              <w:t>3. Усього пошкоджених, загиблих ділянок природного поновлення, га</w:t>
            </w:r>
          </w:p>
        </w:tc>
        <w:tc>
          <w:tcPr>
            <w:tcW w:w="2268" w:type="dxa"/>
            <w:tcBorders>
              <w:top w:val="single" w:sz="4" w:space="0" w:color="auto"/>
              <w:left w:val="single" w:sz="4" w:space="0" w:color="auto"/>
              <w:bottom w:val="single" w:sz="4" w:space="0" w:color="auto"/>
            </w:tcBorders>
            <w:shd w:val="clear" w:color="auto" w:fill="FFFFFF"/>
            <w:vAlign w:val="center"/>
          </w:tcPr>
          <w:p w14:paraId="1F1D96C0" w14:textId="013BCF7F" w:rsidR="003522E1" w:rsidRPr="00457054" w:rsidRDefault="003522E1" w:rsidP="003522E1">
            <w:pPr>
              <w:jc w:val="center"/>
              <w:rPr>
                <w:rFonts w:ascii="Times New Roman" w:hAnsi="Times New Roman" w:cs="Times New Roman"/>
                <w:sz w:val="22"/>
                <w:szCs w:val="22"/>
              </w:rPr>
            </w:pPr>
            <w:r w:rsidRPr="00457054">
              <w:rPr>
                <w:rFonts w:ascii="Times New Roman" w:hAnsi="Times New Roman" w:cs="Times New Roman"/>
                <w:sz w:val="22"/>
                <w:szCs w:val="22"/>
              </w:rPr>
              <w:t>-</w:t>
            </w:r>
          </w:p>
        </w:tc>
        <w:tc>
          <w:tcPr>
            <w:tcW w:w="1944" w:type="dxa"/>
            <w:tcBorders>
              <w:top w:val="single" w:sz="4" w:space="0" w:color="auto"/>
              <w:left w:val="single" w:sz="4" w:space="0" w:color="auto"/>
              <w:bottom w:val="single" w:sz="4" w:space="0" w:color="auto"/>
            </w:tcBorders>
            <w:shd w:val="clear" w:color="auto" w:fill="FFFFFF"/>
            <w:vAlign w:val="center"/>
          </w:tcPr>
          <w:p w14:paraId="55EF05DF" w14:textId="17BAA609" w:rsidR="003522E1" w:rsidRPr="00457054" w:rsidRDefault="003522E1" w:rsidP="003522E1">
            <w:pPr>
              <w:jc w:val="center"/>
              <w:rPr>
                <w:rFonts w:ascii="Times New Roman" w:hAnsi="Times New Roman" w:cs="Times New Roman"/>
                <w:sz w:val="22"/>
                <w:szCs w:val="22"/>
              </w:rPr>
            </w:pPr>
            <w:r w:rsidRPr="00457054">
              <w:rPr>
                <w:rFonts w:ascii="Times New Roman" w:hAnsi="Times New Roman" w:cs="Times New Roman"/>
                <w:sz w:val="22"/>
                <w:szCs w:val="22"/>
              </w:rPr>
              <w:t>-</w:t>
            </w:r>
          </w:p>
        </w:tc>
        <w:tc>
          <w:tcPr>
            <w:tcW w:w="1022" w:type="dxa"/>
            <w:tcBorders>
              <w:top w:val="single" w:sz="4" w:space="0" w:color="auto"/>
              <w:left w:val="single" w:sz="4" w:space="0" w:color="auto"/>
              <w:bottom w:val="single" w:sz="4" w:space="0" w:color="auto"/>
            </w:tcBorders>
            <w:shd w:val="clear" w:color="auto" w:fill="FFFFFF"/>
            <w:vAlign w:val="center"/>
          </w:tcPr>
          <w:p w14:paraId="33742B46" w14:textId="34A79784" w:rsidR="003522E1" w:rsidRPr="00457054" w:rsidRDefault="003522E1" w:rsidP="003522E1">
            <w:pPr>
              <w:jc w:val="center"/>
              <w:rPr>
                <w:rFonts w:ascii="Times New Roman" w:hAnsi="Times New Roman" w:cs="Times New Roman"/>
                <w:sz w:val="22"/>
                <w:szCs w:val="22"/>
              </w:rPr>
            </w:pPr>
            <w:r w:rsidRPr="00457054">
              <w:rPr>
                <w:rFonts w:ascii="Times New Roman" w:hAnsi="Times New Roman" w:cs="Times New Roman"/>
                <w:sz w:val="22"/>
                <w:szCs w:val="22"/>
              </w:rPr>
              <w:t>-</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14:paraId="4DC12C2E" w14:textId="6D3B8A78" w:rsidR="003522E1" w:rsidRPr="00457054" w:rsidRDefault="003522E1" w:rsidP="003522E1">
            <w:pPr>
              <w:jc w:val="center"/>
              <w:rPr>
                <w:rFonts w:ascii="Times New Roman" w:hAnsi="Times New Roman" w:cs="Times New Roman"/>
                <w:sz w:val="22"/>
                <w:szCs w:val="22"/>
              </w:rPr>
            </w:pPr>
            <w:r w:rsidRPr="00457054">
              <w:rPr>
                <w:rFonts w:ascii="Times New Roman" w:hAnsi="Times New Roman" w:cs="Times New Roman"/>
                <w:sz w:val="22"/>
                <w:szCs w:val="22"/>
              </w:rPr>
              <w:t>-</w:t>
            </w:r>
          </w:p>
        </w:tc>
      </w:tr>
    </w:tbl>
    <w:p w14:paraId="3E728C60" w14:textId="77777777" w:rsidR="00AD46D9" w:rsidRPr="00457054" w:rsidRDefault="00AD46D9" w:rsidP="00AD46D9">
      <w:pPr>
        <w:pStyle w:val="210"/>
        <w:shd w:val="clear" w:color="auto" w:fill="auto"/>
        <w:tabs>
          <w:tab w:val="left" w:leader="underscore" w:pos="6166"/>
        </w:tabs>
        <w:spacing w:before="0" w:line="280" w:lineRule="exact"/>
        <w:ind w:firstLine="0"/>
        <w:jc w:val="left"/>
        <w:rPr>
          <w:i/>
          <w:sz w:val="24"/>
          <w:szCs w:val="24"/>
        </w:rPr>
      </w:pPr>
      <w:r w:rsidRPr="00457054">
        <w:rPr>
          <w:i/>
          <w:sz w:val="24"/>
          <w:szCs w:val="24"/>
        </w:rPr>
        <w:t>Примітка: за даними лісокористувачів громади.</w:t>
      </w:r>
    </w:p>
    <w:p w14:paraId="79B76EFF" w14:textId="04D6C13A" w:rsidR="00BF353D" w:rsidRPr="00457054" w:rsidRDefault="00BF353D" w:rsidP="00BF353D">
      <w:pPr>
        <w:pStyle w:val="210"/>
        <w:shd w:val="clear" w:color="auto" w:fill="auto"/>
        <w:tabs>
          <w:tab w:val="left" w:leader="underscore" w:pos="6166"/>
        </w:tabs>
        <w:spacing w:before="0" w:line="280" w:lineRule="exact"/>
        <w:ind w:firstLine="0"/>
        <w:jc w:val="left"/>
        <w:rPr>
          <w:i/>
          <w:sz w:val="24"/>
          <w:szCs w:val="24"/>
        </w:rPr>
      </w:pPr>
    </w:p>
    <w:p w14:paraId="6AC93C33" w14:textId="77777777" w:rsidR="00113496" w:rsidRPr="00457054" w:rsidRDefault="00113496" w:rsidP="00113496">
      <w:pPr>
        <w:pStyle w:val="a9"/>
        <w:shd w:val="clear" w:color="auto" w:fill="auto"/>
        <w:spacing w:line="240" w:lineRule="exact"/>
        <w:jc w:val="right"/>
      </w:pPr>
    </w:p>
    <w:p w14:paraId="78CA062B" w14:textId="77777777" w:rsidR="00C40054" w:rsidRPr="00457054" w:rsidRDefault="00C40054">
      <w:pPr>
        <w:rPr>
          <w:sz w:val="2"/>
          <w:szCs w:val="2"/>
        </w:rPr>
        <w:sectPr w:rsidR="00C40054" w:rsidRPr="00457054">
          <w:pgSz w:w="11900" w:h="16840"/>
          <w:pgMar w:top="1354" w:right="373" w:bottom="922" w:left="1288" w:header="0" w:footer="3" w:gutter="0"/>
          <w:cols w:space="720"/>
          <w:noEndnote/>
          <w:docGrid w:linePitch="360"/>
        </w:sectPr>
      </w:pPr>
    </w:p>
    <w:p w14:paraId="795B8931" w14:textId="77777777" w:rsidR="00C40054" w:rsidRPr="0089647E" w:rsidRDefault="000516A2">
      <w:pPr>
        <w:pStyle w:val="210"/>
        <w:shd w:val="clear" w:color="auto" w:fill="auto"/>
        <w:spacing w:before="0" w:line="280" w:lineRule="exact"/>
        <w:ind w:left="2860" w:firstLine="0"/>
        <w:jc w:val="left"/>
      </w:pPr>
      <w:r w:rsidRPr="0089647E">
        <w:lastRenderedPageBreak/>
        <w:t>Заготівля лісових ресурсів побічного користування та другорядних лісових матеріалів</w:t>
      </w:r>
    </w:p>
    <w:p w14:paraId="47AB1A75" w14:textId="77777777" w:rsidR="00C40054" w:rsidRPr="0089647E" w:rsidRDefault="000516A2">
      <w:pPr>
        <w:pStyle w:val="210"/>
        <w:shd w:val="clear" w:color="auto" w:fill="auto"/>
        <w:spacing w:before="0" w:line="280" w:lineRule="exact"/>
        <w:ind w:left="5440" w:firstLine="0"/>
        <w:jc w:val="left"/>
      </w:pPr>
      <w:r w:rsidRPr="0089647E">
        <w:t>за лісокористувачами в розрізі місцевих рад</w:t>
      </w:r>
    </w:p>
    <w:p w14:paraId="0C7526AF" w14:textId="77777777" w:rsidR="00511F72" w:rsidRPr="0089647E" w:rsidRDefault="00511F72" w:rsidP="00511F72">
      <w:pPr>
        <w:pStyle w:val="a9"/>
        <w:shd w:val="clear" w:color="auto" w:fill="auto"/>
        <w:spacing w:line="240" w:lineRule="exact"/>
        <w:jc w:val="right"/>
      </w:pPr>
      <w:r w:rsidRPr="0089647E">
        <w:t>Таблиця 33</w:t>
      </w:r>
    </w:p>
    <w:tbl>
      <w:tblPr>
        <w:tblW w:w="0" w:type="auto"/>
        <w:tblLayout w:type="fixed"/>
        <w:tblCellMar>
          <w:left w:w="10" w:type="dxa"/>
          <w:right w:w="10" w:type="dxa"/>
        </w:tblCellMar>
        <w:tblLook w:val="04A0" w:firstRow="1" w:lastRow="0" w:firstColumn="1" w:lastColumn="0" w:noHBand="0" w:noVBand="1"/>
      </w:tblPr>
      <w:tblGrid>
        <w:gridCol w:w="360"/>
        <w:gridCol w:w="1814"/>
        <w:gridCol w:w="653"/>
        <w:gridCol w:w="638"/>
        <w:gridCol w:w="998"/>
        <w:gridCol w:w="677"/>
        <w:gridCol w:w="715"/>
        <w:gridCol w:w="802"/>
        <w:gridCol w:w="1267"/>
        <w:gridCol w:w="1061"/>
        <w:gridCol w:w="744"/>
        <w:gridCol w:w="590"/>
        <w:gridCol w:w="840"/>
        <w:gridCol w:w="379"/>
        <w:gridCol w:w="427"/>
        <w:gridCol w:w="811"/>
        <w:gridCol w:w="883"/>
        <w:gridCol w:w="1056"/>
        <w:gridCol w:w="595"/>
      </w:tblGrid>
      <w:tr w:rsidR="00F30488" w:rsidRPr="0089647E" w14:paraId="56FC8C5B" w14:textId="77777777" w:rsidTr="00443C11">
        <w:trPr>
          <w:trHeight w:hRule="exact" w:val="576"/>
        </w:trPr>
        <w:tc>
          <w:tcPr>
            <w:tcW w:w="360" w:type="dxa"/>
            <w:vMerge w:val="restart"/>
            <w:tcBorders>
              <w:top w:val="single" w:sz="4" w:space="0" w:color="auto"/>
              <w:left w:val="single" w:sz="4" w:space="0" w:color="auto"/>
            </w:tcBorders>
            <w:shd w:val="clear" w:color="auto" w:fill="FFFFFF"/>
          </w:tcPr>
          <w:p w14:paraId="657B9422" w14:textId="77777777" w:rsidR="00F30488" w:rsidRPr="0089647E" w:rsidRDefault="00F30488" w:rsidP="00511F72">
            <w:pPr>
              <w:pStyle w:val="210"/>
              <w:shd w:val="clear" w:color="auto" w:fill="auto"/>
              <w:spacing w:before="0" w:after="60" w:line="240" w:lineRule="exact"/>
              <w:ind w:firstLine="0"/>
              <w:jc w:val="left"/>
              <w:rPr>
                <w:sz w:val="22"/>
                <w:szCs w:val="22"/>
              </w:rPr>
            </w:pPr>
            <w:r w:rsidRPr="0089647E">
              <w:rPr>
                <w:rStyle w:val="212pt"/>
                <w:sz w:val="22"/>
                <w:szCs w:val="22"/>
              </w:rPr>
              <w:t>№</w:t>
            </w:r>
          </w:p>
          <w:p w14:paraId="50EED5FF" w14:textId="77777777" w:rsidR="00F30488" w:rsidRPr="0089647E" w:rsidRDefault="00F30488" w:rsidP="00511F72">
            <w:pPr>
              <w:pStyle w:val="210"/>
              <w:shd w:val="clear" w:color="auto" w:fill="auto"/>
              <w:spacing w:before="60" w:line="240" w:lineRule="exact"/>
              <w:ind w:firstLine="0"/>
              <w:jc w:val="left"/>
              <w:rPr>
                <w:sz w:val="22"/>
                <w:szCs w:val="22"/>
              </w:rPr>
            </w:pPr>
            <w:r w:rsidRPr="0089647E">
              <w:rPr>
                <w:rStyle w:val="212pt"/>
                <w:sz w:val="22"/>
                <w:szCs w:val="22"/>
              </w:rPr>
              <w:t>з/п</w:t>
            </w:r>
          </w:p>
        </w:tc>
        <w:tc>
          <w:tcPr>
            <w:tcW w:w="1814" w:type="dxa"/>
            <w:vMerge w:val="restart"/>
            <w:tcBorders>
              <w:top w:val="single" w:sz="4" w:space="0" w:color="auto"/>
              <w:left w:val="single" w:sz="4" w:space="0" w:color="auto"/>
            </w:tcBorders>
            <w:shd w:val="clear" w:color="auto" w:fill="FFFFFF"/>
          </w:tcPr>
          <w:p w14:paraId="75948089" w14:textId="77777777" w:rsidR="00F30488" w:rsidRPr="0089647E" w:rsidRDefault="00F30488" w:rsidP="00F30488">
            <w:pPr>
              <w:pStyle w:val="210"/>
              <w:shd w:val="clear" w:color="auto" w:fill="auto"/>
              <w:spacing w:before="0" w:line="278" w:lineRule="exact"/>
              <w:ind w:firstLine="0"/>
              <w:jc w:val="center"/>
              <w:rPr>
                <w:sz w:val="22"/>
                <w:szCs w:val="22"/>
              </w:rPr>
            </w:pPr>
            <w:r w:rsidRPr="0089647E">
              <w:rPr>
                <w:rStyle w:val="212pt"/>
                <w:sz w:val="22"/>
                <w:szCs w:val="22"/>
              </w:rPr>
              <w:t>Постійні лісокористувачі, власники лісів, органи місцевого самоврядування</w:t>
            </w:r>
          </w:p>
        </w:tc>
        <w:tc>
          <w:tcPr>
            <w:tcW w:w="8145" w:type="dxa"/>
            <w:gridSpan w:val="10"/>
            <w:tcBorders>
              <w:top w:val="single" w:sz="4" w:space="0" w:color="auto"/>
              <w:left w:val="single" w:sz="4" w:space="0" w:color="auto"/>
            </w:tcBorders>
            <w:shd w:val="clear" w:color="auto" w:fill="FFFFFF"/>
            <w:vAlign w:val="bottom"/>
          </w:tcPr>
          <w:p w14:paraId="2EA93D76" w14:textId="77777777" w:rsidR="00F30488" w:rsidRPr="0089647E" w:rsidRDefault="00F30488" w:rsidP="00F30488">
            <w:pPr>
              <w:pStyle w:val="210"/>
              <w:shd w:val="clear" w:color="auto" w:fill="auto"/>
              <w:spacing w:before="0" w:line="274" w:lineRule="exact"/>
              <w:ind w:left="1940" w:firstLine="0"/>
              <w:jc w:val="center"/>
              <w:rPr>
                <w:rStyle w:val="212pt"/>
                <w:sz w:val="22"/>
                <w:szCs w:val="22"/>
              </w:rPr>
            </w:pPr>
            <w:r w:rsidRPr="0089647E">
              <w:rPr>
                <w:rStyle w:val="212pt"/>
                <w:sz w:val="22"/>
                <w:szCs w:val="22"/>
              </w:rPr>
              <w:t>Лісові ресурси побічного користування,</w:t>
            </w:r>
          </w:p>
          <w:p w14:paraId="5D13ECFF" w14:textId="145F29AE" w:rsidR="00F30488" w:rsidRPr="0089647E" w:rsidRDefault="00F30488" w:rsidP="00F30488">
            <w:pPr>
              <w:pStyle w:val="210"/>
              <w:shd w:val="clear" w:color="auto" w:fill="auto"/>
              <w:spacing w:before="0" w:line="274" w:lineRule="exact"/>
              <w:ind w:left="1940" w:firstLine="0"/>
              <w:jc w:val="center"/>
              <w:rPr>
                <w:sz w:val="22"/>
                <w:szCs w:val="22"/>
              </w:rPr>
            </w:pPr>
            <w:r w:rsidRPr="0089647E">
              <w:rPr>
                <w:rStyle w:val="212pt"/>
                <w:sz w:val="22"/>
                <w:szCs w:val="22"/>
              </w:rPr>
              <w:t>встановлений ліміт/фактично заготовлено</w:t>
            </w:r>
          </w:p>
        </w:tc>
        <w:tc>
          <w:tcPr>
            <w:tcW w:w="4991" w:type="dxa"/>
            <w:gridSpan w:val="7"/>
            <w:tcBorders>
              <w:top w:val="single" w:sz="4" w:space="0" w:color="auto"/>
              <w:left w:val="single" w:sz="4" w:space="0" w:color="auto"/>
              <w:right w:val="single" w:sz="4" w:space="0" w:color="auto"/>
            </w:tcBorders>
            <w:shd w:val="clear" w:color="auto" w:fill="FFFFFF"/>
            <w:vAlign w:val="bottom"/>
          </w:tcPr>
          <w:p w14:paraId="71369B9B" w14:textId="7B8FAE58" w:rsidR="00F30488" w:rsidRPr="0089647E" w:rsidRDefault="00F30488" w:rsidP="00F30488">
            <w:pPr>
              <w:pStyle w:val="210"/>
              <w:shd w:val="clear" w:color="auto" w:fill="auto"/>
              <w:spacing w:before="0" w:line="278" w:lineRule="exact"/>
              <w:ind w:firstLine="0"/>
              <w:jc w:val="center"/>
              <w:rPr>
                <w:sz w:val="22"/>
                <w:szCs w:val="22"/>
              </w:rPr>
            </w:pPr>
            <w:r w:rsidRPr="0089647E">
              <w:rPr>
                <w:rStyle w:val="212pt"/>
                <w:sz w:val="22"/>
                <w:szCs w:val="22"/>
              </w:rPr>
              <w:t>Другорядні лісові матеріали,  встановлений ліміт/фактично заготовлено</w:t>
            </w:r>
          </w:p>
        </w:tc>
      </w:tr>
      <w:tr w:rsidR="00511F72" w:rsidRPr="0089647E" w14:paraId="65369789" w14:textId="77777777" w:rsidTr="00511F72">
        <w:trPr>
          <w:trHeight w:hRule="exact" w:val="1114"/>
        </w:trPr>
        <w:tc>
          <w:tcPr>
            <w:tcW w:w="360" w:type="dxa"/>
            <w:vMerge/>
            <w:tcBorders>
              <w:left w:val="single" w:sz="4" w:space="0" w:color="auto"/>
            </w:tcBorders>
            <w:shd w:val="clear" w:color="auto" w:fill="FFFFFF"/>
          </w:tcPr>
          <w:p w14:paraId="31A1736C" w14:textId="77777777" w:rsidR="00511F72" w:rsidRPr="0089647E" w:rsidRDefault="00511F72" w:rsidP="00511F72">
            <w:pPr>
              <w:rPr>
                <w:rFonts w:ascii="Times New Roman" w:hAnsi="Times New Roman" w:cs="Times New Roman"/>
                <w:sz w:val="22"/>
                <w:szCs w:val="22"/>
              </w:rPr>
            </w:pPr>
          </w:p>
        </w:tc>
        <w:tc>
          <w:tcPr>
            <w:tcW w:w="1814" w:type="dxa"/>
            <w:vMerge/>
            <w:tcBorders>
              <w:left w:val="single" w:sz="4" w:space="0" w:color="auto"/>
            </w:tcBorders>
            <w:shd w:val="clear" w:color="auto" w:fill="FFFFFF"/>
            <w:vAlign w:val="bottom"/>
          </w:tcPr>
          <w:p w14:paraId="19D5D373" w14:textId="77777777" w:rsidR="00511F72" w:rsidRPr="0089647E" w:rsidRDefault="00511F72" w:rsidP="00511F72">
            <w:pPr>
              <w:rPr>
                <w:rFonts w:ascii="Times New Roman" w:hAnsi="Times New Roman" w:cs="Times New Roman"/>
                <w:sz w:val="22"/>
                <w:szCs w:val="22"/>
              </w:rPr>
            </w:pPr>
          </w:p>
        </w:tc>
        <w:tc>
          <w:tcPr>
            <w:tcW w:w="653" w:type="dxa"/>
            <w:tcBorders>
              <w:top w:val="single" w:sz="4" w:space="0" w:color="auto"/>
              <w:left w:val="single" w:sz="4" w:space="0" w:color="auto"/>
            </w:tcBorders>
            <w:shd w:val="clear" w:color="auto" w:fill="FFFFFF"/>
            <w:vAlign w:val="center"/>
          </w:tcPr>
          <w:p w14:paraId="3B1D94C1" w14:textId="77777777" w:rsidR="00511F72" w:rsidRPr="0089647E" w:rsidRDefault="00511F72" w:rsidP="00511F72">
            <w:pPr>
              <w:pStyle w:val="210"/>
              <w:shd w:val="clear" w:color="auto" w:fill="auto"/>
              <w:spacing w:before="0" w:line="240" w:lineRule="exact"/>
              <w:ind w:firstLine="0"/>
              <w:jc w:val="left"/>
              <w:rPr>
                <w:sz w:val="22"/>
                <w:szCs w:val="22"/>
              </w:rPr>
            </w:pPr>
            <w:r w:rsidRPr="0089647E">
              <w:rPr>
                <w:rStyle w:val="212pt"/>
                <w:sz w:val="22"/>
                <w:szCs w:val="22"/>
              </w:rPr>
              <w:t>гриби</w:t>
            </w:r>
          </w:p>
        </w:tc>
        <w:tc>
          <w:tcPr>
            <w:tcW w:w="638" w:type="dxa"/>
            <w:tcBorders>
              <w:top w:val="single" w:sz="4" w:space="0" w:color="auto"/>
              <w:left w:val="single" w:sz="4" w:space="0" w:color="auto"/>
            </w:tcBorders>
            <w:shd w:val="clear" w:color="auto" w:fill="FFFFFF"/>
            <w:vAlign w:val="center"/>
          </w:tcPr>
          <w:p w14:paraId="78E08FDE" w14:textId="77777777" w:rsidR="00511F72" w:rsidRPr="0089647E" w:rsidRDefault="00511F72" w:rsidP="00511F72">
            <w:pPr>
              <w:pStyle w:val="210"/>
              <w:shd w:val="clear" w:color="auto" w:fill="auto"/>
              <w:spacing w:before="0" w:line="240" w:lineRule="exact"/>
              <w:ind w:firstLine="0"/>
              <w:jc w:val="left"/>
              <w:rPr>
                <w:sz w:val="22"/>
                <w:szCs w:val="22"/>
              </w:rPr>
            </w:pPr>
            <w:r w:rsidRPr="0089647E">
              <w:rPr>
                <w:rStyle w:val="212pt"/>
                <w:sz w:val="22"/>
                <w:szCs w:val="22"/>
              </w:rPr>
              <w:t>ягоди</w:t>
            </w:r>
          </w:p>
        </w:tc>
        <w:tc>
          <w:tcPr>
            <w:tcW w:w="998" w:type="dxa"/>
            <w:tcBorders>
              <w:top w:val="single" w:sz="4" w:space="0" w:color="auto"/>
              <w:left w:val="single" w:sz="4" w:space="0" w:color="auto"/>
            </w:tcBorders>
            <w:shd w:val="clear" w:color="auto" w:fill="FFFFFF"/>
            <w:vAlign w:val="center"/>
          </w:tcPr>
          <w:p w14:paraId="59FC3D18" w14:textId="77777777" w:rsidR="00511F72" w:rsidRPr="0089647E" w:rsidRDefault="00511F72" w:rsidP="00511F72">
            <w:pPr>
              <w:pStyle w:val="210"/>
              <w:shd w:val="clear" w:color="auto" w:fill="auto"/>
              <w:spacing w:before="0" w:after="120" w:line="240" w:lineRule="exact"/>
              <w:ind w:firstLine="0"/>
              <w:jc w:val="left"/>
              <w:rPr>
                <w:sz w:val="22"/>
                <w:szCs w:val="22"/>
              </w:rPr>
            </w:pPr>
            <w:r w:rsidRPr="0089647E">
              <w:rPr>
                <w:rStyle w:val="212pt"/>
                <w:sz w:val="22"/>
                <w:szCs w:val="22"/>
              </w:rPr>
              <w:t>лікарські</w:t>
            </w:r>
          </w:p>
          <w:p w14:paraId="3CC0AEE4" w14:textId="77777777" w:rsidR="00511F72" w:rsidRPr="0089647E" w:rsidRDefault="00511F72" w:rsidP="00511F72">
            <w:pPr>
              <w:pStyle w:val="210"/>
              <w:shd w:val="clear" w:color="auto" w:fill="auto"/>
              <w:spacing w:before="120" w:line="240" w:lineRule="exact"/>
              <w:ind w:firstLine="0"/>
              <w:jc w:val="left"/>
              <w:rPr>
                <w:sz w:val="22"/>
                <w:szCs w:val="22"/>
              </w:rPr>
            </w:pPr>
            <w:r w:rsidRPr="0089647E">
              <w:rPr>
                <w:rStyle w:val="212pt"/>
                <w:sz w:val="22"/>
                <w:szCs w:val="22"/>
              </w:rPr>
              <w:t>рослини</w:t>
            </w:r>
          </w:p>
        </w:tc>
        <w:tc>
          <w:tcPr>
            <w:tcW w:w="677" w:type="dxa"/>
            <w:tcBorders>
              <w:top w:val="single" w:sz="4" w:space="0" w:color="auto"/>
              <w:left w:val="single" w:sz="4" w:space="0" w:color="auto"/>
            </w:tcBorders>
            <w:shd w:val="clear" w:color="auto" w:fill="FFFFFF"/>
            <w:vAlign w:val="center"/>
          </w:tcPr>
          <w:p w14:paraId="47022D41" w14:textId="3758BEFC" w:rsidR="00511F72" w:rsidRPr="0089647E" w:rsidRDefault="00AF1164" w:rsidP="00511F72">
            <w:pPr>
              <w:pStyle w:val="210"/>
              <w:shd w:val="clear" w:color="auto" w:fill="auto"/>
              <w:spacing w:before="0" w:line="240" w:lineRule="exact"/>
              <w:ind w:firstLine="0"/>
              <w:jc w:val="left"/>
              <w:rPr>
                <w:sz w:val="22"/>
                <w:szCs w:val="22"/>
              </w:rPr>
            </w:pPr>
            <w:r w:rsidRPr="0089647E">
              <w:rPr>
                <w:sz w:val="22"/>
                <w:szCs w:val="22"/>
              </w:rPr>
              <w:t>плоди</w:t>
            </w:r>
          </w:p>
        </w:tc>
        <w:tc>
          <w:tcPr>
            <w:tcW w:w="715" w:type="dxa"/>
            <w:tcBorders>
              <w:top w:val="single" w:sz="4" w:space="0" w:color="auto"/>
              <w:left w:val="single" w:sz="4" w:space="0" w:color="auto"/>
            </w:tcBorders>
            <w:shd w:val="clear" w:color="auto" w:fill="FFFFFF"/>
            <w:vAlign w:val="center"/>
          </w:tcPr>
          <w:p w14:paraId="398EFAF1" w14:textId="77777777" w:rsidR="00511F72" w:rsidRPr="0089647E" w:rsidRDefault="00511F72" w:rsidP="00511F72">
            <w:pPr>
              <w:pStyle w:val="210"/>
              <w:shd w:val="clear" w:color="auto" w:fill="auto"/>
              <w:spacing w:before="0" w:line="240" w:lineRule="exact"/>
              <w:ind w:firstLine="0"/>
              <w:jc w:val="left"/>
              <w:rPr>
                <w:sz w:val="22"/>
                <w:szCs w:val="22"/>
              </w:rPr>
            </w:pPr>
            <w:r w:rsidRPr="0089647E">
              <w:rPr>
                <w:rStyle w:val="212pt"/>
                <w:sz w:val="22"/>
                <w:szCs w:val="22"/>
              </w:rPr>
              <w:t>горіхи</w:t>
            </w:r>
          </w:p>
        </w:tc>
        <w:tc>
          <w:tcPr>
            <w:tcW w:w="802" w:type="dxa"/>
            <w:tcBorders>
              <w:top w:val="single" w:sz="4" w:space="0" w:color="auto"/>
              <w:left w:val="single" w:sz="4" w:space="0" w:color="auto"/>
            </w:tcBorders>
            <w:shd w:val="clear" w:color="auto" w:fill="FFFFFF"/>
            <w:vAlign w:val="center"/>
          </w:tcPr>
          <w:p w14:paraId="3D3DD1B5" w14:textId="77777777" w:rsidR="00511F72" w:rsidRPr="0089647E" w:rsidRDefault="00511F72" w:rsidP="00511F72">
            <w:pPr>
              <w:pStyle w:val="210"/>
              <w:shd w:val="clear" w:color="auto" w:fill="auto"/>
              <w:spacing w:before="0" w:after="60" w:line="240" w:lineRule="exact"/>
              <w:ind w:firstLine="0"/>
              <w:jc w:val="left"/>
              <w:rPr>
                <w:sz w:val="22"/>
                <w:szCs w:val="22"/>
              </w:rPr>
            </w:pPr>
            <w:r w:rsidRPr="0089647E">
              <w:rPr>
                <w:rStyle w:val="212pt"/>
                <w:sz w:val="22"/>
                <w:szCs w:val="22"/>
              </w:rPr>
              <w:t>випас</w:t>
            </w:r>
          </w:p>
          <w:p w14:paraId="07A2E4A6" w14:textId="77777777" w:rsidR="00511F72" w:rsidRPr="0089647E" w:rsidRDefault="00511F72" w:rsidP="00511F72">
            <w:pPr>
              <w:pStyle w:val="210"/>
              <w:shd w:val="clear" w:color="auto" w:fill="auto"/>
              <w:spacing w:before="60" w:line="240" w:lineRule="exact"/>
              <w:ind w:firstLine="0"/>
              <w:jc w:val="left"/>
              <w:rPr>
                <w:sz w:val="22"/>
                <w:szCs w:val="22"/>
              </w:rPr>
            </w:pPr>
            <w:r w:rsidRPr="0089647E">
              <w:rPr>
                <w:rStyle w:val="212pt"/>
                <w:sz w:val="22"/>
                <w:szCs w:val="22"/>
              </w:rPr>
              <w:t>худоби</w:t>
            </w:r>
          </w:p>
        </w:tc>
        <w:tc>
          <w:tcPr>
            <w:tcW w:w="1267" w:type="dxa"/>
            <w:tcBorders>
              <w:top w:val="single" w:sz="4" w:space="0" w:color="auto"/>
              <w:left w:val="single" w:sz="4" w:space="0" w:color="auto"/>
            </w:tcBorders>
            <w:shd w:val="clear" w:color="auto" w:fill="FFFFFF"/>
            <w:vAlign w:val="center"/>
          </w:tcPr>
          <w:p w14:paraId="0F2A6A42" w14:textId="77777777" w:rsidR="00511F72" w:rsidRPr="0089647E" w:rsidRDefault="00511F72" w:rsidP="00511F72">
            <w:pPr>
              <w:pStyle w:val="210"/>
              <w:shd w:val="clear" w:color="auto" w:fill="auto"/>
              <w:spacing w:before="0" w:line="240" w:lineRule="exact"/>
              <w:ind w:firstLine="0"/>
              <w:jc w:val="left"/>
              <w:rPr>
                <w:sz w:val="22"/>
                <w:szCs w:val="22"/>
              </w:rPr>
            </w:pPr>
            <w:r w:rsidRPr="0089647E">
              <w:rPr>
                <w:rStyle w:val="212pt"/>
                <w:sz w:val="22"/>
                <w:szCs w:val="22"/>
              </w:rPr>
              <w:t>сінокосіння</w:t>
            </w:r>
          </w:p>
        </w:tc>
        <w:tc>
          <w:tcPr>
            <w:tcW w:w="1061" w:type="dxa"/>
            <w:tcBorders>
              <w:top w:val="single" w:sz="4" w:space="0" w:color="auto"/>
              <w:left w:val="single" w:sz="4" w:space="0" w:color="auto"/>
            </w:tcBorders>
            <w:shd w:val="clear" w:color="auto" w:fill="FFFFFF"/>
            <w:vAlign w:val="center"/>
          </w:tcPr>
          <w:p w14:paraId="693B110F" w14:textId="77777777" w:rsidR="00511F72" w:rsidRPr="0089647E" w:rsidRDefault="00511F72" w:rsidP="00511F72">
            <w:pPr>
              <w:pStyle w:val="210"/>
              <w:shd w:val="clear" w:color="auto" w:fill="auto"/>
              <w:spacing w:before="0" w:line="240" w:lineRule="exact"/>
              <w:ind w:firstLine="0"/>
              <w:jc w:val="left"/>
              <w:rPr>
                <w:sz w:val="22"/>
                <w:szCs w:val="22"/>
              </w:rPr>
            </w:pPr>
            <w:r w:rsidRPr="0089647E">
              <w:rPr>
                <w:rStyle w:val="212pt"/>
                <w:sz w:val="22"/>
                <w:szCs w:val="22"/>
              </w:rPr>
              <w:t>підстилка</w:t>
            </w:r>
          </w:p>
        </w:tc>
        <w:tc>
          <w:tcPr>
            <w:tcW w:w="744" w:type="dxa"/>
            <w:tcBorders>
              <w:top w:val="single" w:sz="4" w:space="0" w:color="auto"/>
              <w:left w:val="single" w:sz="4" w:space="0" w:color="auto"/>
            </w:tcBorders>
            <w:shd w:val="clear" w:color="auto" w:fill="FFFFFF"/>
            <w:vAlign w:val="center"/>
          </w:tcPr>
          <w:p w14:paraId="1A0A574D" w14:textId="77777777" w:rsidR="00511F72" w:rsidRPr="0089647E" w:rsidRDefault="00511F72" w:rsidP="00511F72">
            <w:pPr>
              <w:pStyle w:val="210"/>
              <w:shd w:val="clear" w:color="auto" w:fill="auto"/>
              <w:spacing w:before="0" w:line="240" w:lineRule="exact"/>
              <w:ind w:firstLine="0"/>
              <w:jc w:val="left"/>
              <w:rPr>
                <w:sz w:val="22"/>
                <w:szCs w:val="22"/>
              </w:rPr>
            </w:pPr>
            <w:r w:rsidRPr="0089647E">
              <w:rPr>
                <w:rStyle w:val="212pt"/>
                <w:sz w:val="22"/>
                <w:szCs w:val="22"/>
              </w:rPr>
              <w:t>очерет</w:t>
            </w:r>
          </w:p>
        </w:tc>
        <w:tc>
          <w:tcPr>
            <w:tcW w:w="590" w:type="dxa"/>
            <w:tcBorders>
              <w:top w:val="single" w:sz="4" w:space="0" w:color="auto"/>
              <w:left w:val="single" w:sz="4" w:space="0" w:color="auto"/>
            </w:tcBorders>
            <w:shd w:val="clear" w:color="auto" w:fill="FFFFFF"/>
            <w:vAlign w:val="center"/>
          </w:tcPr>
          <w:p w14:paraId="19C3D933" w14:textId="77777777" w:rsidR="00511F72" w:rsidRPr="0089647E" w:rsidRDefault="00511F72" w:rsidP="00511F72">
            <w:pPr>
              <w:pStyle w:val="210"/>
              <w:shd w:val="clear" w:color="auto" w:fill="auto"/>
              <w:spacing w:before="0" w:line="240" w:lineRule="exact"/>
              <w:ind w:firstLine="0"/>
              <w:jc w:val="left"/>
              <w:rPr>
                <w:sz w:val="22"/>
                <w:szCs w:val="22"/>
              </w:rPr>
            </w:pPr>
            <w:r w:rsidRPr="0089647E">
              <w:rPr>
                <w:rStyle w:val="212pt"/>
                <w:sz w:val="22"/>
                <w:szCs w:val="22"/>
              </w:rPr>
              <w:t>тощо</w:t>
            </w:r>
          </w:p>
        </w:tc>
        <w:tc>
          <w:tcPr>
            <w:tcW w:w="840" w:type="dxa"/>
            <w:tcBorders>
              <w:top w:val="single" w:sz="4" w:space="0" w:color="auto"/>
              <w:left w:val="single" w:sz="4" w:space="0" w:color="auto"/>
            </w:tcBorders>
            <w:shd w:val="clear" w:color="auto" w:fill="FFFFFF"/>
            <w:vAlign w:val="center"/>
          </w:tcPr>
          <w:p w14:paraId="09704429" w14:textId="77777777" w:rsidR="00511F72" w:rsidRPr="0089647E" w:rsidRDefault="00511F72" w:rsidP="00511F72">
            <w:pPr>
              <w:pStyle w:val="210"/>
              <w:shd w:val="clear" w:color="auto" w:fill="auto"/>
              <w:spacing w:before="0" w:line="240" w:lineRule="exact"/>
              <w:ind w:firstLine="0"/>
              <w:jc w:val="left"/>
              <w:rPr>
                <w:sz w:val="22"/>
                <w:szCs w:val="22"/>
              </w:rPr>
            </w:pPr>
            <w:r w:rsidRPr="0089647E">
              <w:rPr>
                <w:rStyle w:val="212pt"/>
                <w:sz w:val="22"/>
                <w:szCs w:val="22"/>
              </w:rPr>
              <w:t>живиця</w:t>
            </w:r>
          </w:p>
        </w:tc>
        <w:tc>
          <w:tcPr>
            <w:tcW w:w="379" w:type="dxa"/>
            <w:tcBorders>
              <w:top w:val="single" w:sz="4" w:space="0" w:color="auto"/>
              <w:left w:val="single" w:sz="4" w:space="0" w:color="auto"/>
            </w:tcBorders>
            <w:shd w:val="clear" w:color="auto" w:fill="FFFFFF"/>
            <w:vAlign w:val="center"/>
          </w:tcPr>
          <w:p w14:paraId="32F38913" w14:textId="77777777" w:rsidR="00511F72" w:rsidRPr="0089647E" w:rsidRDefault="00511F72" w:rsidP="00511F72">
            <w:pPr>
              <w:pStyle w:val="210"/>
              <w:shd w:val="clear" w:color="auto" w:fill="auto"/>
              <w:spacing w:before="0" w:line="240" w:lineRule="exact"/>
              <w:ind w:firstLine="0"/>
              <w:jc w:val="left"/>
              <w:rPr>
                <w:sz w:val="22"/>
                <w:szCs w:val="22"/>
              </w:rPr>
            </w:pPr>
            <w:r w:rsidRPr="0089647E">
              <w:rPr>
                <w:rStyle w:val="212pt"/>
                <w:sz w:val="22"/>
                <w:szCs w:val="22"/>
              </w:rPr>
              <w:t>пні</w:t>
            </w:r>
          </w:p>
        </w:tc>
        <w:tc>
          <w:tcPr>
            <w:tcW w:w="427" w:type="dxa"/>
            <w:tcBorders>
              <w:top w:val="single" w:sz="4" w:space="0" w:color="auto"/>
              <w:left w:val="single" w:sz="4" w:space="0" w:color="auto"/>
            </w:tcBorders>
            <w:shd w:val="clear" w:color="auto" w:fill="FFFFFF"/>
            <w:vAlign w:val="center"/>
          </w:tcPr>
          <w:p w14:paraId="43DE6FE0" w14:textId="77777777" w:rsidR="00511F72" w:rsidRPr="0089647E" w:rsidRDefault="00511F72" w:rsidP="00511F72">
            <w:pPr>
              <w:pStyle w:val="210"/>
              <w:shd w:val="clear" w:color="auto" w:fill="auto"/>
              <w:spacing w:before="0" w:line="240" w:lineRule="exact"/>
              <w:ind w:firstLine="0"/>
              <w:jc w:val="left"/>
              <w:rPr>
                <w:sz w:val="22"/>
                <w:szCs w:val="22"/>
              </w:rPr>
            </w:pPr>
            <w:r w:rsidRPr="0089647E">
              <w:rPr>
                <w:rStyle w:val="212pt"/>
                <w:sz w:val="22"/>
                <w:szCs w:val="22"/>
              </w:rPr>
              <w:t>луб</w:t>
            </w:r>
          </w:p>
        </w:tc>
        <w:tc>
          <w:tcPr>
            <w:tcW w:w="811" w:type="dxa"/>
            <w:tcBorders>
              <w:top w:val="single" w:sz="4" w:space="0" w:color="auto"/>
              <w:left w:val="single" w:sz="4" w:space="0" w:color="auto"/>
            </w:tcBorders>
            <w:shd w:val="clear" w:color="auto" w:fill="FFFFFF"/>
            <w:vAlign w:val="center"/>
          </w:tcPr>
          <w:p w14:paraId="4776B346" w14:textId="77777777" w:rsidR="00511F72" w:rsidRPr="0089647E" w:rsidRDefault="00511F72" w:rsidP="00511F72">
            <w:pPr>
              <w:pStyle w:val="210"/>
              <w:shd w:val="clear" w:color="auto" w:fill="auto"/>
              <w:spacing w:before="0" w:after="120" w:line="240" w:lineRule="exact"/>
              <w:ind w:firstLine="0"/>
              <w:jc w:val="left"/>
              <w:rPr>
                <w:sz w:val="22"/>
                <w:szCs w:val="22"/>
              </w:rPr>
            </w:pPr>
            <w:r w:rsidRPr="0089647E">
              <w:rPr>
                <w:rStyle w:val="212pt"/>
                <w:sz w:val="22"/>
                <w:szCs w:val="22"/>
              </w:rPr>
              <w:t>деревні</w:t>
            </w:r>
          </w:p>
          <w:p w14:paraId="2FC86889" w14:textId="77777777" w:rsidR="00511F72" w:rsidRPr="0089647E" w:rsidRDefault="00511F72" w:rsidP="00511F72">
            <w:pPr>
              <w:pStyle w:val="210"/>
              <w:shd w:val="clear" w:color="auto" w:fill="auto"/>
              <w:spacing w:before="120" w:line="240" w:lineRule="exact"/>
              <w:ind w:left="180" w:firstLine="0"/>
              <w:jc w:val="left"/>
              <w:rPr>
                <w:sz w:val="22"/>
                <w:szCs w:val="22"/>
              </w:rPr>
            </w:pPr>
            <w:r w:rsidRPr="0089647E">
              <w:rPr>
                <w:rStyle w:val="212pt"/>
                <w:sz w:val="22"/>
                <w:szCs w:val="22"/>
              </w:rPr>
              <w:t>соки</w:t>
            </w:r>
          </w:p>
        </w:tc>
        <w:tc>
          <w:tcPr>
            <w:tcW w:w="883" w:type="dxa"/>
            <w:tcBorders>
              <w:top w:val="single" w:sz="4" w:space="0" w:color="auto"/>
              <w:left w:val="single" w:sz="4" w:space="0" w:color="auto"/>
            </w:tcBorders>
            <w:shd w:val="clear" w:color="auto" w:fill="FFFFFF"/>
            <w:vAlign w:val="center"/>
          </w:tcPr>
          <w:p w14:paraId="365F1D06" w14:textId="77777777" w:rsidR="00511F72" w:rsidRPr="0089647E" w:rsidRDefault="00511F72" w:rsidP="00511F72">
            <w:pPr>
              <w:pStyle w:val="210"/>
              <w:shd w:val="clear" w:color="auto" w:fill="auto"/>
              <w:spacing w:before="0" w:after="120" w:line="240" w:lineRule="exact"/>
              <w:ind w:firstLine="0"/>
              <w:jc w:val="left"/>
              <w:rPr>
                <w:sz w:val="22"/>
                <w:szCs w:val="22"/>
              </w:rPr>
            </w:pPr>
            <w:r w:rsidRPr="0089647E">
              <w:rPr>
                <w:rStyle w:val="212pt"/>
                <w:sz w:val="22"/>
                <w:szCs w:val="22"/>
              </w:rPr>
              <w:t>деревна</w:t>
            </w:r>
          </w:p>
          <w:p w14:paraId="79E92D11" w14:textId="77777777" w:rsidR="00511F72" w:rsidRPr="0089647E" w:rsidRDefault="00511F72" w:rsidP="00511F72">
            <w:pPr>
              <w:pStyle w:val="210"/>
              <w:shd w:val="clear" w:color="auto" w:fill="auto"/>
              <w:spacing w:before="120" w:line="240" w:lineRule="exact"/>
              <w:ind w:firstLine="0"/>
              <w:jc w:val="left"/>
              <w:rPr>
                <w:sz w:val="22"/>
                <w:szCs w:val="22"/>
              </w:rPr>
            </w:pPr>
            <w:r w:rsidRPr="0089647E">
              <w:rPr>
                <w:rStyle w:val="212pt"/>
                <w:sz w:val="22"/>
                <w:szCs w:val="22"/>
              </w:rPr>
              <w:t>зелень</w:t>
            </w:r>
          </w:p>
        </w:tc>
        <w:tc>
          <w:tcPr>
            <w:tcW w:w="1056" w:type="dxa"/>
            <w:tcBorders>
              <w:top w:val="single" w:sz="4" w:space="0" w:color="auto"/>
              <w:left w:val="single" w:sz="4" w:space="0" w:color="auto"/>
            </w:tcBorders>
            <w:shd w:val="clear" w:color="auto" w:fill="FFFFFF"/>
            <w:vAlign w:val="center"/>
          </w:tcPr>
          <w:p w14:paraId="0172E6BB" w14:textId="77777777" w:rsidR="00511F72" w:rsidRPr="0089647E" w:rsidRDefault="00511F72" w:rsidP="00511F72">
            <w:pPr>
              <w:pStyle w:val="210"/>
              <w:shd w:val="clear" w:color="auto" w:fill="auto"/>
              <w:spacing w:before="0" w:after="120" w:line="240" w:lineRule="exact"/>
              <w:ind w:firstLine="0"/>
              <w:jc w:val="left"/>
              <w:rPr>
                <w:sz w:val="22"/>
                <w:szCs w:val="22"/>
              </w:rPr>
            </w:pPr>
            <w:r w:rsidRPr="0089647E">
              <w:rPr>
                <w:rStyle w:val="212pt"/>
                <w:sz w:val="22"/>
                <w:szCs w:val="22"/>
              </w:rPr>
              <w:t>новорічні</w:t>
            </w:r>
          </w:p>
          <w:p w14:paraId="300A49A9" w14:textId="77777777" w:rsidR="00511F72" w:rsidRPr="0089647E" w:rsidRDefault="00511F72" w:rsidP="00511F72">
            <w:pPr>
              <w:pStyle w:val="210"/>
              <w:shd w:val="clear" w:color="auto" w:fill="auto"/>
              <w:spacing w:before="120" w:line="240" w:lineRule="exact"/>
              <w:ind w:left="160" w:firstLine="0"/>
              <w:jc w:val="left"/>
              <w:rPr>
                <w:sz w:val="22"/>
                <w:szCs w:val="22"/>
              </w:rPr>
            </w:pPr>
            <w:r w:rsidRPr="0089647E">
              <w:rPr>
                <w:rStyle w:val="212pt"/>
                <w:sz w:val="22"/>
                <w:szCs w:val="22"/>
              </w:rPr>
              <w:t>ялинки</w:t>
            </w:r>
          </w:p>
        </w:tc>
        <w:tc>
          <w:tcPr>
            <w:tcW w:w="595" w:type="dxa"/>
            <w:tcBorders>
              <w:top w:val="single" w:sz="4" w:space="0" w:color="auto"/>
              <w:left w:val="single" w:sz="4" w:space="0" w:color="auto"/>
              <w:right w:val="single" w:sz="4" w:space="0" w:color="auto"/>
            </w:tcBorders>
            <w:shd w:val="clear" w:color="auto" w:fill="FFFFFF"/>
            <w:vAlign w:val="center"/>
          </w:tcPr>
          <w:p w14:paraId="15B894F1" w14:textId="77777777" w:rsidR="00511F72" w:rsidRPr="0089647E" w:rsidRDefault="00511F72" w:rsidP="00511F72">
            <w:pPr>
              <w:pStyle w:val="210"/>
              <w:shd w:val="clear" w:color="auto" w:fill="auto"/>
              <w:spacing w:before="0" w:line="240" w:lineRule="exact"/>
              <w:ind w:firstLine="0"/>
              <w:jc w:val="left"/>
              <w:rPr>
                <w:sz w:val="22"/>
                <w:szCs w:val="22"/>
              </w:rPr>
            </w:pPr>
            <w:r w:rsidRPr="0089647E">
              <w:rPr>
                <w:rStyle w:val="212pt"/>
                <w:sz w:val="22"/>
                <w:szCs w:val="22"/>
              </w:rPr>
              <w:t>тощо</w:t>
            </w:r>
          </w:p>
        </w:tc>
      </w:tr>
      <w:tr w:rsidR="00511F72" w:rsidRPr="0089647E" w14:paraId="0F4899ED" w14:textId="77777777" w:rsidTr="00511F72">
        <w:trPr>
          <w:trHeight w:hRule="exact" w:val="307"/>
        </w:trPr>
        <w:tc>
          <w:tcPr>
            <w:tcW w:w="360" w:type="dxa"/>
            <w:tcBorders>
              <w:top w:val="single" w:sz="4" w:space="0" w:color="auto"/>
              <w:left w:val="single" w:sz="4" w:space="0" w:color="auto"/>
            </w:tcBorders>
            <w:shd w:val="clear" w:color="auto" w:fill="FFFFFF"/>
            <w:vAlign w:val="bottom"/>
          </w:tcPr>
          <w:p w14:paraId="7A604AE1" w14:textId="77777777" w:rsidR="00511F72" w:rsidRPr="0089647E" w:rsidRDefault="00511F72" w:rsidP="00511F72">
            <w:pPr>
              <w:pStyle w:val="210"/>
              <w:shd w:val="clear" w:color="auto" w:fill="auto"/>
              <w:spacing w:before="0" w:line="240" w:lineRule="exact"/>
              <w:ind w:left="160" w:firstLine="0"/>
              <w:jc w:val="left"/>
              <w:rPr>
                <w:sz w:val="22"/>
                <w:szCs w:val="22"/>
              </w:rPr>
            </w:pPr>
            <w:r w:rsidRPr="0089647E">
              <w:rPr>
                <w:rStyle w:val="212pt"/>
                <w:sz w:val="22"/>
                <w:szCs w:val="22"/>
              </w:rPr>
              <w:t>1</w:t>
            </w:r>
          </w:p>
        </w:tc>
        <w:tc>
          <w:tcPr>
            <w:tcW w:w="1814" w:type="dxa"/>
            <w:tcBorders>
              <w:top w:val="single" w:sz="4" w:space="0" w:color="auto"/>
              <w:left w:val="single" w:sz="4" w:space="0" w:color="auto"/>
            </w:tcBorders>
            <w:shd w:val="clear" w:color="auto" w:fill="FFFFFF"/>
            <w:vAlign w:val="bottom"/>
          </w:tcPr>
          <w:p w14:paraId="5B2595AB" w14:textId="77777777" w:rsidR="00511F72" w:rsidRPr="0089647E" w:rsidRDefault="00511F72" w:rsidP="00511F72">
            <w:pPr>
              <w:pStyle w:val="210"/>
              <w:shd w:val="clear" w:color="auto" w:fill="auto"/>
              <w:spacing w:before="0" w:line="240" w:lineRule="exact"/>
              <w:ind w:firstLine="0"/>
              <w:jc w:val="center"/>
              <w:rPr>
                <w:sz w:val="22"/>
                <w:szCs w:val="22"/>
              </w:rPr>
            </w:pPr>
            <w:r w:rsidRPr="0089647E">
              <w:rPr>
                <w:rStyle w:val="212pt"/>
                <w:sz w:val="22"/>
                <w:szCs w:val="22"/>
              </w:rPr>
              <w:t>2</w:t>
            </w:r>
          </w:p>
        </w:tc>
        <w:tc>
          <w:tcPr>
            <w:tcW w:w="653" w:type="dxa"/>
            <w:tcBorders>
              <w:top w:val="single" w:sz="4" w:space="0" w:color="auto"/>
              <w:left w:val="single" w:sz="4" w:space="0" w:color="auto"/>
            </w:tcBorders>
            <w:shd w:val="clear" w:color="auto" w:fill="FFFFFF"/>
            <w:vAlign w:val="center"/>
          </w:tcPr>
          <w:p w14:paraId="4BEBABBE" w14:textId="77777777" w:rsidR="00511F72" w:rsidRPr="0089647E" w:rsidRDefault="00511F72" w:rsidP="00511F72">
            <w:pPr>
              <w:pStyle w:val="210"/>
              <w:shd w:val="clear" w:color="auto" w:fill="auto"/>
              <w:spacing w:before="0" w:line="240" w:lineRule="exact"/>
              <w:ind w:left="280" w:firstLine="0"/>
              <w:jc w:val="left"/>
              <w:rPr>
                <w:sz w:val="22"/>
                <w:szCs w:val="22"/>
              </w:rPr>
            </w:pPr>
            <w:r w:rsidRPr="0089647E">
              <w:rPr>
                <w:rStyle w:val="212pt"/>
                <w:sz w:val="22"/>
                <w:szCs w:val="22"/>
              </w:rPr>
              <w:t>3</w:t>
            </w:r>
          </w:p>
        </w:tc>
        <w:tc>
          <w:tcPr>
            <w:tcW w:w="638" w:type="dxa"/>
            <w:tcBorders>
              <w:top w:val="single" w:sz="4" w:space="0" w:color="auto"/>
              <w:left w:val="single" w:sz="4" w:space="0" w:color="auto"/>
            </w:tcBorders>
            <w:shd w:val="clear" w:color="auto" w:fill="FFFFFF"/>
            <w:vAlign w:val="center"/>
          </w:tcPr>
          <w:p w14:paraId="2B288412" w14:textId="77777777" w:rsidR="00511F72" w:rsidRPr="0089647E" w:rsidRDefault="00511F72" w:rsidP="00511F72">
            <w:pPr>
              <w:pStyle w:val="210"/>
              <w:shd w:val="clear" w:color="auto" w:fill="auto"/>
              <w:spacing w:before="0" w:line="240" w:lineRule="exact"/>
              <w:ind w:left="260" w:firstLine="0"/>
              <w:jc w:val="left"/>
              <w:rPr>
                <w:sz w:val="22"/>
                <w:szCs w:val="22"/>
              </w:rPr>
            </w:pPr>
            <w:r w:rsidRPr="0089647E">
              <w:rPr>
                <w:rStyle w:val="212pt"/>
                <w:sz w:val="22"/>
                <w:szCs w:val="22"/>
              </w:rPr>
              <w:t>4</w:t>
            </w:r>
          </w:p>
        </w:tc>
        <w:tc>
          <w:tcPr>
            <w:tcW w:w="998" w:type="dxa"/>
            <w:tcBorders>
              <w:top w:val="single" w:sz="4" w:space="0" w:color="auto"/>
              <w:left w:val="single" w:sz="4" w:space="0" w:color="auto"/>
            </w:tcBorders>
            <w:shd w:val="clear" w:color="auto" w:fill="FFFFFF"/>
            <w:vAlign w:val="center"/>
          </w:tcPr>
          <w:p w14:paraId="4C5F7D88" w14:textId="77777777" w:rsidR="00511F72" w:rsidRPr="0089647E" w:rsidRDefault="00511F72" w:rsidP="00511F72">
            <w:pPr>
              <w:pStyle w:val="210"/>
              <w:shd w:val="clear" w:color="auto" w:fill="auto"/>
              <w:spacing w:before="0" w:line="240" w:lineRule="exact"/>
              <w:ind w:firstLine="0"/>
              <w:jc w:val="center"/>
              <w:rPr>
                <w:sz w:val="22"/>
                <w:szCs w:val="22"/>
              </w:rPr>
            </w:pPr>
            <w:r w:rsidRPr="0089647E">
              <w:rPr>
                <w:rStyle w:val="212pt"/>
                <w:sz w:val="22"/>
                <w:szCs w:val="22"/>
              </w:rPr>
              <w:t>5</w:t>
            </w:r>
          </w:p>
        </w:tc>
        <w:tc>
          <w:tcPr>
            <w:tcW w:w="677" w:type="dxa"/>
            <w:tcBorders>
              <w:top w:val="single" w:sz="4" w:space="0" w:color="auto"/>
              <w:left w:val="single" w:sz="4" w:space="0" w:color="auto"/>
            </w:tcBorders>
            <w:shd w:val="clear" w:color="auto" w:fill="FFFFFF"/>
            <w:vAlign w:val="bottom"/>
          </w:tcPr>
          <w:p w14:paraId="065F9FD4" w14:textId="77777777" w:rsidR="00511F72" w:rsidRPr="0089647E" w:rsidRDefault="00511F72" w:rsidP="00511F72">
            <w:pPr>
              <w:pStyle w:val="210"/>
              <w:shd w:val="clear" w:color="auto" w:fill="auto"/>
              <w:spacing w:before="0" w:line="240" w:lineRule="exact"/>
              <w:ind w:left="280" w:firstLine="0"/>
              <w:jc w:val="left"/>
              <w:rPr>
                <w:sz w:val="22"/>
                <w:szCs w:val="22"/>
              </w:rPr>
            </w:pPr>
            <w:r w:rsidRPr="0089647E">
              <w:rPr>
                <w:rStyle w:val="212pt"/>
                <w:sz w:val="22"/>
                <w:szCs w:val="22"/>
              </w:rPr>
              <w:t>6</w:t>
            </w:r>
          </w:p>
        </w:tc>
        <w:tc>
          <w:tcPr>
            <w:tcW w:w="715" w:type="dxa"/>
            <w:tcBorders>
              <w:top w:val="single" w:sz="4" w:space="0" w:color="auto"/>
              <w:left w:val="single" w:sz="4" w:space="0" w:color="auto"/>
            </w:tcBorders>
            <w:shd w:val="clear" w:color="auto" w:fill="FFFFFF"/>
            <w:vAlign w:val="center"/>
          </w:tcPr>
          <w:p w14:paraId="1D833E31" w14:textId="77777777" w:rsidR="00511F72" w:rsidRPr="0089647E" w:rsidRDefault="00511F72" w:rsidP="00511F72">
            <w:pPr>
              <w:pStyle w:val="210"/>
              <w:shd w:val="clear" w:color="auto" w:fill="auto"/>
              <w:spacing w:before="0" w:line="240" w:lineRule="exact"/>
              <w:ind w:left="320" w:firstLine="0"/>
              <w:jc w:val="left"/>
              <w:rPr>
                <w:sz w:val="22"/>
                <w:szCs w:val="22"/>
              </w:rPr>
            </w:pPr>
            <w:r w:rsidRPr="0089647E">
              <w:rPr>
                <w:rStyle w:val="212pt"/>
                <w:sz w:val="22"/>
                <w:szCs w:val="22"/>
              </w:rPr>
              <w:t>7</w:t>
            </w:r>
          </w:p>
        </w:tc>
        <w:tc>
          <w:tcPr>
            <w:tcW w:w="802" w:type="dxa"/>
            <w:tcBorders>
              <w:top w:val="single" w:sz="4" w:space="0" w:color="auto"/>
              <w:left w:val="single" w:sz="4" w:space="0" w:color="auto"/>
            </w:tcBorders>
            <w:shd w:val="clear" w:color="auto" w:fill="FFFFFF"/>
            <w:vAlign w:val="bottom"/>
          </w:tcPr>
          <w:p w14:paraId="4EF59DCA" w14:textId="77777777" w:rsidR="00511F72" w:rsidRPr="0089647E" w:rsidRDefault="00511F72" w:rsidP="00511F72">
            <w:pPr>
              <w:pStyle w:val="210"/>
              <w:shd w:val="clear" w:color="auto" w:fill="auto"/>
              <w:spacing w:before="0" w:line="240" w:lineRule="exact"/>
              <w:ind w:firstLine="0"/>
              <w:jc w:val="center"/>
              <w:rPr>
                <w:sz w:val="22"/>
                <w:szCs w:val="22"/>
              </w:rPr>
            </w:pPr>
            <w:r w:rsidRPr="0089647E">
              <w:rPr>
                <w:rStyle w:val="212pt"/>
                <w:sz w:val="22"/>
                <w:szCs w:val="22"/>
              </w:rPr>
              <w:t>8</w:t>
            </w:r>
          </w:p>
        </w:tc>
        <w:tc>
          <w:tcPr>
            <w:tcW w:w="1267" w:type="dxa"/>
            <w:tcBorders>
              <w:top w:val="single" w:sz="4" w:space="0" w:color="auto"/>
              <w:left w:val="single" w:sz="4" w:space="0" w:color="auto"/>
            </w:tcBorders>
            <w:shd w:val="clear" w:color="auto" w:fill="FFFFFF"/>
            <w:vAlign w:val="center"/>
          </w:tcPr>
          <w:p w14:paraId="3FB32CDE" w14:textId="77777777" w:rsidR="00511F72" w:rsidRPr="0089647E" w:rsidRDefault="00511F72" w:rsidP="00511F72">
            <w:pPr>
              <w:pStyle w:val="210"/>
              <w:shd w:val="clear" w:color="auto" w:fill="auto"/>
              <w:spacing w:before="0" w:line="240" w:lineRule="exact"/>
              <w:ind w:firstLine="0"/>
              <w:jc w:val="center"/>
              <w:rPr>
                <w:sz w:val="22"/>
                <w:szCs w:val="22"/>
              </w:rPr>
            </w:pPr>
            <w:r w:rsidRPr="0089647E">
              <w:rPr>
                <w:rStyle w:val="212pt"/>
                <w:sz w:val="22"/>
                <w:szCs w:val="22"/>
              </w:rPr>
              <w:t>9</w:t>
            </w:r>
          </w:p>
        </w:tc>
        <w:tc>
          <w:tcPr>
            <w:tcW w:w="1061" w:type="dxa"/>
            <w:tcBorders>
              <w:top w:val="single" w:sz="4" w:space="0" w:color="auto"/>
              <w:left w:val="single" w:sz="4" w:space="0" w:color="auto"/>
            </w:tcBorders>
            <w:shd w:val="clear" w:color="auto" w:fill="FFFFFF"/>
            <w:vAlign w:val="bottom"/>
          </w:tcPr>
          <w:p w14:paraId="57CD1C5C" w14:textId="77777777" w:rsidR="00511F72" w:rsidRPr="0089647E" w:rsidRDefault="00511F72" w:rsidP="00511F72">
            <w:pPr>
              <w:pStyle w:val="210"/>
              <w:shd w:val="clear" w:color="auto" w:fill="auto"/>
              <w:spacing w:before="0" w:line="240" w:lineRule="exact"/>
              <w:ind w:firstLine="0"/>
              <w:jc w:val="center"/>
              <w:rPr>
                <w:sz w:val="22"/>
                <w:szCs w:val="22"/>
              </w:rPr>
            </w:pPr>
            <w:r w:rsidRPr="0089647E">
              <w:rPr>
                <w:rStyle w:val="212pt"/>
                <w:sz w:val="22"/>
                <w:szCs w:val="22"/>
              </w:rPr>
              <w:t>10</w:t>
            </w:r>
          </w:p>
        </w:tc>
        <w:tc>
          <w:tcPr>
            <w:tcW w:w="744" w:type="dxa"/>
            <w:tcBorders>
              <w:top w:val="single" w:sz="4" w:space="0" w:color="auto"/>
              <w:left w:val="single" w:sz="4" w:space="0" w:color="auto"/>
            </w:tcBorders>
            <w:shd w:val="clear" w:color="auto" w:fill="FFFFFF"/>
            <w:vAlign w:val="bottom"/>
          </w:tcPr>
          <w:p w14:paraId="72C5DBD9" w14:textId="77777777" w:rsidR="00511F72" w:rsidRPr="0089647E" w:rsidRDefault="00511F72" w:rsidP="00511F72">
            <w:pPr>
              <w:pStyle w:val="210"/>
              <w:shd w:val="clear" w:color="auto" w:fill="auto"/>
              <w:spacing w:before="0" w:line="240" w:lineRule="exact"/>
              <w:ind w:left="280" w:firstLine="0"/>
              <w:jc w:val="left"/>
              <w:rPr>
                <w:sz w:val="22"/>
                <w:szCs w:val="22"/>
              </w:rPr>
            </w:pPr>
            <w:r w:rsidRPr="0089647E">
              <w:rPr>
                <w:rStyle w:val="212pt"/>
                <w:sz w:val="22"/>
                <w:szCs w:val="22"/>
              </w:rPr>
              <w:t>11</w:t>
            </w:r>
          </w:p>
        </w:tc>
        <w:tc>
          <w:tcPr>
            <w:tcW w:w="590" w:type="dxa"/>
            <w:tcBorders>
              <w:top w:val="single" w:sz="4" w:space="0" w:color="auto"/>
              <w:left w:val="single" w:sz="4" w:space="0" w:color="auto"/>
            </w:tcBorders>
            <w:shd w:val="clear" w:color="auto" w:fill="FFFFFF"/>
            <w:vAlign w:val="bottom"/>
          </w:tcPr>
          <w:p w14:paraId="2B8FF949" w14:textId="77777777" w:rsidR="00511F72" w:rsidRPr="0089647E" w:rsidRDefault="00511F72" w:rsidP="00511F72">
            <w:pPr>
              <w:pStyle w:val="210"/>
              <w:shd w:val="clear" w:color="auto" w:fill="auto"/>
              <w:spacing w:before="0" w:line="240" w:lineRule="exact"/>
              <w:ind w:left="200" w:firstLine="0"/>
              <w:jc w:val="left"/>
              <w:rPr>
                <w:sz w:val="22"/>
                <w:szCs w:val="22"/>
              </w:rPr>
            </w:pPr>
            <w:r w:rsidRPr="0089647E">
              <w:rPr>
                <w:rStyle w:val="212pt"/>
                <w:sz w:val="22"/>
                <w:szCs w:val="22"/>
              </w:rPr>
              <w:t>12</w:t>
            </w:r>
          </w:p>
        </w:tc>
        <w:tc>
          <w:tcPr>
            <w:tcW w:w="840" w:type="dxa"/>
            <w:tcBorders>
              <w:top w:val="single" w:sz="4" w:space="0" w:color="auto"/>
              <w:left w:val="single" w:sz="4" w:space="0" w:color="auto"/>
            </w:tcBorders>
            <w:shd w:val="clear" w:color="auto" w:fill="FFFFFF"/>
            <w:vAlign w:val="center"/>
          </w:tcPr>
          <w:p w14:paraId="4D5B3D43" w14:textId="77777777" w:rsidR="00511F72" w:rsidRPr="0089647E" w:rsidRDefault="00511F72" w:rsidP="00511F72">
            <w:pPr>
              <w:pStyle w:val="210"/>
              <w:shd w:val="clear" w:color="auto" w:fill="auto"/>
              <w:spacing w:before="0" w:line="240" w:lineRule="exact"/>
              <w:ind w:right="320" w:firstLine="0"/>
              <w:jc w:val="right"/>
              <w:rPr>
                <w:sz w:val="22"/>
                <w:szCs w:val="22"/>
              </w:rPr>
            </w:pPr>
            <w:r w:rsidRPr="0089647E">
              <w:rPr>
                <w:rStyle w:val="212pt"/>
                <w:sz w:val="22"/>
                <w:szCs w:val="22"/>
              </w:rPr>
              <w:t>13</w:t>
            </w:r>
          </w:p>
        </w:tc>
        <w:tc>
          <w:tcPr>
            <w:tcW w:w="379" w:type="dxa"/>
            <w:tcBorders>
              <w:top w:val="single" w:sz="4" w:space="0" w:color="auto"/>
              <w:left w:val="single" w:sz="4" w:space="0" w:color="auto"/>
            </w:tcBorders>
            <w:shd w:val="clear" w:color="auto" w:fill="FFFFFF"/>
            <w:vAlign w:val="center"/>
          </w:tcPr>
          <w:p w14:paraId="404A01B7" w14:textId="77777777" w:rsidR="00511F72" w:rsidRPr="0089647E" w:rsidRDefault="00511F72" w:rsidP="00511F72">
            <w:pPr>
              <w:pStyle w:val="210"/>
              <w:shd w:val="clear" w:color="auto" w:fill="auto"/>
              <w:spacing w:before="0" w:line="240" w:lineRule="exact"/>
              <w:ind w:firstLine="0"/>
              <w:jc w:val="left"/>
              <w:rPr>
                <w:sz w:val="22"/>
                <w:szCs w:val="22"/>
              </w:rPr>
            </w:pPr>
            <w:r w:rsidRPr="0089647E">
              <w:rPr>
                <w:rStyle w:val="212pt"/>
                <w:sz w:val="22"/>
                <w:szCs w:val="22"/>
              </w:rPr>
              <w:t>14</w:t>
            </w:r>
          </w:p>
        </w:tc>
        <w:tc>
          <w:tcPr>
            <w:tcW w:w="427" w:type="dxa"/>
            <w:tcBorders>
              <w:top w:val="single" w:sz="4" w:space="0" w:color="auto"/>
              <w:left w:val="single" w:sz="4" w:space="0" w:color="auto"/>
            </w:tcBorders>
            <w:shd w:val="clear" w:color="auto" w:fill="FFFFFF"/>
            <w:vAlign w:val="center"/>
          </w:tcPr>
          <w:p w14:paraId="7230A32B" w14:textId="77777777" w:rsidR="00511F72" w:rsidRPr="0089647E" w:rsidRDefault="00511F72" w:rsidP="00511F72">
            <w:pPr>
              <w:pStyle w:val="210"/>
              <w:shd w:val="clear" w:color="auto" w:fill="auto"/>
              <w:spacing w:before="0" w:line="240" w:lineRule="exact"/>
              <w:ind w:firstLine="0"/>
              <w:jc w:val="left"/>
              <w:rPr>
                <w:sz w:val="22"/>
                <w:szCs w:val="22"/>
              </w:rPr>
            </w:pPr>
            <w:r w:rsidRPr="0089647E">
              <w:rPr>
                <w:rStyle w:val="212pt"/>
                <w:sz w:val="22"/>
                <w:szCs w:val="22"/>
              </w:rPr>
              <w:t>15</w:t>
            </w:r>
          </w:p>
        </w:tc>
        <w:tc>
          <w:tcPr>
            <w:tcW w:w="811" w:type="dxa"/>
            <w:tcBorders>
              <w:top w:val="single" w:sz="4" w:space="0" w:color="auto"/>
              <w:left w:val="single" w:sz="4" w:space="0" w:color="auto"/>
            </w:tcBorders>
            <w:shd w:val="clear" w:color="auto" w:fill="FFFFFF"/>
            <w:vAlign w:val="bottom"/>
          </w:tcPr>
          <w:p w14:paraId="4EF092B8" w14:textId="77777777" w:rsidR="00511F72" w:rsidRPr="0089647E" w:rsidRDefault="00511F72" w:rsidP="00511F72">
            <w:pPr>
              <w:pStyle w:val="210"/>
              <w:shd w:val="clear" w:color="auto" w:fill="auto"/>
              <w:spacing w:before="0" w:line="240" w:lineRule="exact"/>
              <w:ind w:right="280" w:firstLine="0"/>
              <w:jc w:val="right"/>
              <w:rPr>
                <w:sz w:val="22"/>
                <w:szCs w:val="22"/>
              </w:rPr>
            </w:pPr>
            <w:r w:rsidRPr="0089647E">
              <w:rPr>
                <w:rStyle w:val="212pt"/>
                <w:sz w:val="22"/>
                <w:szCs w:val="22"/>
              </w:rPr>
              <w:t>16</w:t>
            </w:r>
          </w:p>
        </w:tc>
        <w:tc>
          <w:tcPr>
            <w:tcW w:w="883" w:type="dxa"/>
            <w:tcBorders>
              <w:top w:val="single" w:sz="4" w:space="0" w:color="auto"/>
              <w:left w:val="single" w:sz="4" w:space="0" w:color="auto"/>
            </w:tcBorders>
            <w:shd w:val="clear" w:color="auto" w:fill="FFFFFF"/>
            <w:vAlign w:val="center"/>
          </w:tcPr>
          <w:p w14:paraId="7E397E79" w14:textId="77777777" w:rsidR="00511F72" w:rsidRPr="0089647E" w:rsidRDefault="00511F72" w:rsidP="00511F72">
            <w:pPr>
              <w:pStyle w:val="210"/>
              <w:shd w:val="clear" w:color="auto" w:fill="auto"/>
              <w:spacing w:before="0" w:line="240" w:lineRule="exact"/>
              <w:ind w:firstLine="0"/>
              <w:jc w:val="center"/>
              <w:rPr>
                <w:sz w:val="22"/>
                <w:szCs w:val="22"/>
              </w:rPr>
            </w:pPr>
            <w:r w:rsidRPr="0089647E">
              <w:rPr>
                <w:rStyle w:val="212pt"/>
                <w:sz w:val="22"/>
                <w:szCs w:val="22"/>
              </w:rPr>
              <w:t>17</w:t>
            </w:r>
          </w:p>
        </w:tc>
        <w:tc>
          <w:tcPr>
            <w:tcW w:w="1056" w:type="dxa"/>
            <w:tcBorders>
              <w:top w:val="single" w:sz="4" w:space="0" w:color="auto"/>
              <w:left w:val="single" w:sz="4" w:space="0" w:color="auto"/>
            </w:tcBorders>
            <w:shd w:val="clear" w:color="auto" w:fill="FFFFFF"/>
            <w:vAlign w:val="bottom"/>
          </w:tcPr>
          <w:p w14:paraId="7EB5DBCB" w14:textId="77777777" w:rsidR="00511F72" w:rsidRPr="0089647E" w:rsidRDefault="00511F72" w:rsidP="00511F72">
            <w:pPr>
              <w:pStyle w:val="210"/>
              <w:shd w:val="clear" w:color="auto" w:fill="auto"/>
              <w:spacing w:before="0" w:line="240" w:lineRule="exact"/>
              <w:ind w:firstLine="0"/>
              <w:jc w:val="center"/>
              <w:rPr>
                <w:sz w:val="22"/>
                <w:szCs w:val="22"/>
              </w:rPr>
            </w:pPr>
            <w:r w:rsidRPr="0089647E">
              <w:rPr>
                <w:rStyle w:val="212pt"/>
                <w:sz w:val="22"/>
                <w:szCs w:val="22"/>
              </w:rPr>
              <w:t>18</w:t>
            </w:r>
          </w:p>
        </w:tc>
        <w:tc>
          <w:tcPr>
            <w:tcW w:w="595" w:type="dxa"/>
            <w:tcBorders>
              <w:top w:val="single" w:sz="4" w:space="0" w:color="auto"/>
              <w:left w:val="single" w:sz="4" w:space="0" w:color="auto"/>
              <w:right w:val="single" w:sz="4" w:space="0" w:color="auto"/>
            </w:tcBorders>
            <w:shd w:val="clear" w:color="auto" w:fill="FFFFFF"/>
            <w:vAlign w:val="center"/>
          </w:tcPr>
          <w:p w14:paraId="21BDF40F" w14:textId="77777777" w:rsidR="00511F72" w:rsidRPr="0089647E" w:rsidRDefault="00511F72" w:rsidP="00511F72">
            <w:pPr>
              <w:pStyle w:val="210"/>
              <w:shd w:val="clear" w:color="auto" w:fill="auto"/>
              <w:spacing w:before="0" w:line="240" w:lineRule="exact"/>
              <w:ind w:left="200" w:firstLine="0"/>
              <w:jc w:val="left"/>
              <w:rPr>
                <w:sz w:val="22"/>
                <w:szCs w:val="22"/>
              </w:rPr>
            </w:pPr>
            <w:r w:rsidRPr="0089647E">
              <w:rPr>
                <w:rStyle w:val="212pt"/>
                <w:sz w:val="22"/>
                <w:szCs w:val="22"/>
              </w:rPr>
              <w:t>19</w:t>
            </w:r>
          </w:p>
        </w:tc>
      </w:tr>
      <w:tr w:rsidR="00BF353D" w:rsidRPr="0089647E" w14:paraId="7668C4FF" w14:textId="77777777" w:rsidTr="00BF353D">
        <w:trPr>
          <w:trHeight w:hRule="exact" w:val="3581"/>
        </w:trPr>
        <w:tc>
          <w:tcPr>
            <w:tcW w:w="360" w:type="dxa"/>
            <w:tcBorders>
              <w:top w:val="single" w:sz="4" w:space="0" w:color="auto"/>
              <w:left w:val="single" w:sz="4" w:space="0" w:color="auto"/>
              <w:bottom w:val="single" w:sz="4" w:space="0" w:color="auto"/>
            </w:tcBorders>
            <w:shd w:val="clear" w:color="auto" w:fill="FFFFFF"/>
            <w:vAlign w:val="center"/>
          </w:tcPr>
          <w:p w14:paraId="6F45CE98" w14:textId="77777777" w:rsidR="00511F72" w:rsidRPr="0089647E" w:rsidRDefault="00511F72" w:rsidP="005114D3">
            <w:pPr>
              <w:pStyle w:val="210"/>
              <w:shd w:val="clear" w:color="auto" w:fill="auto"/>
              <w:spacing w:before="0" w:line="240" w:lineRule="exact"/>
              <w:ind w:firstLine="0"/>
              <w:jc w:val="center"/>
              <w:rPr>
                <w:sz w:val="22"/>
                <w:szCs w:val="22"/>
              </w:rPr>
            </w:pPr>
            <w:r w:rsidRPr="0089647E">
              <w:rPr>
                <w:rStyle w:val="212pt"/>
                <w:sz w:val="22"/>
                <w:szCs w:val="22"/>
              </w:rPr>
              <w:t>1</w:t>
            </w:r>
          </w:p>
        </w:tc>
        <w:tc>
          <w:tcPr>
            <w:tcW w:w="1814" w:type="dxa"/>
            <w:tcBorders>
              <w:top w:val="single" w:sz="4" w:space="0" w:color="auto"/>
              <w:left w:val="single" w:sz="4" w:space="0" w:color="auto"/>
              <w:bottom w:val="single" w:sz="4" w:space="0" w:color="auto"/>
            </w:tcBorders>
            <w:shd w:val="clear" w:color="auto" w:fill="FFFFFF"/>
          </w:tcPr>
          <w:p w14:paraId="64139195" w14:textId="2A74EF35" w:rsidR="00511F72" w:rsidRPr="0089647E" w:rsidRDefault="00AF1164" w:rsidP="00AF1164">
            <w:pPr>
              <w:jc w:val="center"/>
              <w:rPr>
                <w:rFonts w:ascii="Times New Roman" w:hAnsi="Times New Roman" w:cs="Times New Roman"/>
                <w:sz w:val="22"/>
                <w:szCs w:val="22"/>
              </w:rPr>
            </w:pPr>
            <w:r w:rsidRPr="0089647E">
              <w:rPr>
                <w:rFonts w:ascii="Times New Roman" w:hAnsi="Times New Roman" w:cs="Times New Roman"/>
                <w:sz w:val="22"/>
                <w:szCs w:val="22"/>
              </w:rPr>
              <w:t>Дочірнє підприємство «Коростенський лісгосп АПК» Житомирського обласного комунального агролісогосподарського підприєсмтва «Житомироблагроліс» Житомирської обласної ради</w:t>
            </w:r>
          </w:p>
        </w:tc>
        <w:tc>
          <w:tcPr>
            <w:tcW w:w="653" w:type="dxa"/>
            <w:tcBorders>
              <w:top w:val="single" w:sz="4" w:space="0" w:color="auto"/>
              <w:left w:val="single" w:sz="4" w:space="0" w:color="auto"/>
              <w:bottom w:val="single" w:sz="4" w:space="0" w:color="auto"/>
            </w:tcBorders>
            <w:shd w:val="clear" w:color="auto" w:fill="FFFFFF"/>
            <w:vAlign w:val="center"/>
          </w:tcPr>
          <w:p w14:paraId="5DC4DE6A" w14:textId="1CC77651" w:rsidR="00511F72" w:rsidRPr="0089647E" w:rsidRDefault="00E06F25" w:rsidP="007D33B9">
            <w:pPr>
              <w:jc w:val="center"/>
              <w:rPr>
                <w:rFonts w:ascii="Times New Roman" w:hAnsi="Times New Roman" w:cs="Times New Roman"/>
                <w:sz w:val="22"/>
                <w:szCs w:val="22"/>
              </w:rPr>
            </w:pPr>
            <w:r w:rsidRPr="0089647E">
              <w:rPr>
                <w:rFonts w:ascii="Times New Roman" w:hAnsi="Times New Roman" w:cs="Times New Roman"/>
                <w:sz w:val="22"/>
                <w:szCs w:val="22"/>
              </w:rPr>
              <w:t>-</w:t>
            </w:r>
          </w:p>
        </w:tc>
        <w:tc>
          <w:tcPr>
            <w:tcW w:w="638" w:type="dxa"/>
            <w:tcBorders>
              <w:top w:val="single" w:sz="4" w:space="0" w:color="auto"/>
              <w:left w:val="single" w:sz="4" w:space="0" w:color="auto"/>
              <w:bottom w:val="single" w:sz="4" w:space="0" w:color="auto"/>
            </w:tcBorders>
            <w:shd w:val="clear" w:color="auto" w:fill="FFFFFF"/>
            <w:vAlign w:val="center"/>
          </w:tcPr>
          <w:p w14:paraId="649567D1" w14:textId="2B12C4CA" w:rsidR="00511F72" w:rsidRPr="0089647E" w:rsidRDefault="00E06F25" w:rsidP="007D33B9">
            <w:pPr>
              <w:jc w:val="center"/>
              <w:rPr>
                <w:rFonts w:ascii="Times New Roman" w:hAnsi="Times New Roman" w:cs="Times New Roman"/>
                <w:sz w:val="22"/>
                <w:szCs w:val="22"/>
              </w:rPr>
            </w:pPr>
            <w:r w:rsidRPr="0089647E">
              <w:rPr>
                <w:rFonts w:ascii="Times New Roman" w:hAnsi="Times New Roman" w:cs="Times New Roman"/>
                <w:sz w:val="22"/>
                <w:szCs w:val="22"/>
              </w:rPr>
              <w:t>-</w:t>
            </w:r>
          </w:p>
        </w:tc>
        <w:tc>
          <w:tcPr>
            <w:tcW w:w="998" w:type="dxa"/>
            <w:tcBorders>
              <w:top w:val="single" w:sz="4" w:space="0" w:color="auto"/>
              <w:left w:val="single" w:sz="4" w:space="0" w:color="auto"/>
              <w:bottom w:val="single" w:sz="4" w:space="0" w:color="auto"/>
            </w:tcBorders>
            <w:shd w:val="clear" w:color="auto" w:fill="FFFFFF"/>
            <w:vAlign w:val="center"/>
          </w:tcPr>
          <w:p w14:paraId="52BC9890" w14:textId="0A14382D" w:rsidR="00511F72" w:rsidRPr="0089647E" w:rsidRDefault="00E06F25" w:rsidP="007D33B9">
            <w:pPr>
              <w:jc w:val="center"/>
              <w:rPr>
                <w:rFonts w:ascii="Times New Roman" w:hAnsi="Times New Roman" w:cs="Times New Roman"/>
                <w:sz w:val="22"/>
                <w:szCs w:val="22"/>
              </w:rPr>
            </w:pPr>
            <w:r w:rsidRPr="0089647E">
              <w:rPr>
                <w:rFonts w:ascii="Times New Roman" w:hAnsi="Times New Roman" w:cs="Times New Roman"/>
                <w:sz w:val="22"/>
                <w:szCs w:val="22"/>
              </w:rPr>
              <w:t>-</w:t>
            </w:r>
          </w:p>
        </w:tc>
        <w:tc>
          <w:tcPr>
            <w:tcW w:w="677" w:type="dxa"/>
            <w:tcBorders>
              <w:top w:val="single" w:sz="4" w:space="0" w:color="auto"/>
              <w:left w:val="single" w:sz="4" w:space="0" w:color="auto"/>
              <w:bottom w:val="single" w:sz="4" w:space="0" w:color="auto"/>
            </w:tcBorders>
            <w:shd w:val="clear" w:color="auto" w:fill="FFFFFF"/>
            <w:vAlign w:val="center"/>
          </w:tcPr>
          <w:p w14:paraId="2835ABC6" w14:textId="44BBD211" w:rsidR="00511F72" w:rsidRPr="0089647E" w:rsidRDefault="00E06F25" w:rsidP="007D33B9">
            <w:pPr>
              <w:jc w:val="center"/>
              <w:rPr>
                <w:rFonts w:ascii="Times New Roman" w:hAnsi="Times New Roman" w:cs="Times New Roman"/>
                <w:sz w:val="22"/>
                <w:szCs w:val="22"/>
              </w:rPr>
            </w:pPr>
            <w:r w:rsidRPr="0089647E">
              <w:rPr>
                <w:rFonts w:ascii="Times New Roman" w:hAnsi="Times New Roman" w:cs="Times New Roman"/>
                <w:sz w:val="22"/>
                <w:szCs w:val="22"/>
              </w:rPr>
              <w:t>-</w:t>
            </w:r>
          </w:p>
        </w:tc>
        <w:tc>
          <w:tcPr>
            <w:tcW w:w="715" w:type="dxa"/>
            <w:tcBorders>
              <w:top w:val="single" w:sz="4" w:space="0" w:color="auto"/>
              <w:left w:val="single" w:sz="4" w:space="0" w:color="auto"/>
              <w:bottom w:val="single" w:sz="4" w:space="0" w:color="auto"/>
            </w:tcBorders>
            <w:shd w:val="clear" w:color="auto" w:fill="FFFFFF"/>
            <w:vAlign w:val="center"/>
          </w:tcPr>
          <w:p w14:paraId="2E0B8E24" w14:textId="7476A718" w:rsidR="00511F72" w:rsidRPr="0089647E" w:rsidRDefault="00E06F25" w:rsidP="007D33B9">
            <w:pPr>
              <w:jc w:val="center"/>
              <w:rPr>
                <w:rFonts w:ascii="Times New Roman" w:hAnsi="Times New Roman" w:cs="Times New Roman"/>
                <w:sz w:val="22"/>
                <w:szCs w:val="22"/>
              </w:rPr>
            </w:pPr>
            <w:r w:rsidRPr="0089647E">
              <w:rPr>
                <w:rFonts w:ascii="Times New Roman" w:hAnsi="Times New Roman" w:cs="Times New Roman"/>
                <w:sz w:val="22"/>
                <w:szCs w:val="22"/>
              </w:rPr>
              <w:t>-</w:t>
            </w:r>
          </w:p>
        </w:tc>
        <w:tc>
          <w:tcPr>
            <w:tcW w:w="802" w:type="dxa"/>
            <w:tcBorders>
              <w:top w:val="single" w:sz="4" w:space="0" w:color="auto"/>
              <w:left w:val="single" w:sz="4" w:space="0" w:color="auto"/>
              <w:bottom w:val="single" w:sz="4" w:space="0" w:color="auto"/>
            </w:tcBorders>
            <w:shd w:val="clear" w:color="auto" w:fill="FFFFFF"/>
            <w:vAlign w:val="center"/>
          </w:tcPr>
          <w:p w14:paraId="0C58D24C" w14:textId="06F54A85" w:rsidR="00511F72" w:rsidRPr="0089647E" w:rsidRDefault="00E06F25" w:rsidP="007D33B9">
            <w:pPr>
              <w:jc w:val="center"/>
              <w:rPr>
                <w:rFonts w:ascii="Times New Roman" w:hAnsi="Times New Roman" w:cs="Times New Roman"/>
                <w:sz w:val="22"/>
                <w:szCs w:val="22"/>
              </w:rPr>
            </w:pPr>
            <w:r w:rsidRPr="0089647E">
              <w:rPr>
                <w:rFonts w:ascii="Times New Roman" w:hAnsi="Times New Roman" w:cs="Times New Roman"/>
                <w:sz w:val="22"/>
                <w:szCs w:val="22"/>
              </w:rPr>
              <w:t>-</w:t>
            </w:r>
          </w:p>
        </w:tc>
        <w:tc>
          <w:tcPr>
            <w:tcW w:w="1267" w:type="dxa"/>
            <w:tcBorders>
              <w:top w:val="single" w:sz="4" w:space="0" w:color="auto"/>
              <w:left w:val="single" w:sz="4" w:space="0" w:color="auto"/>
              <w:bottom w:val="single" w:sz="4" w:space="0" w:color="auto"/>
            </w:tcBorders>
            <w:shd w:val="clear" w:color="auto" w:fill="FFFFFF"/>
            <w:vAlign w:val="center"/>
          </w:tcPr>
          <w:p w14:paraId="46887192" w14:textId="0B387B1B" w:rsidR="00511F72" w:rsidRPr="0089647E" w:rsidRDefault="00E06F25" w:rsidP="007D33B9">
            <w:pPr>
              <w:jc w:val="center"/>
              <w:rPr>
                <w:rFonts w:ascii="Times New Roman" w:hAnsi="Times New Roman" w:cs="Times New Roman"/>
                <w:sz w:val="22"/>
                <w:szCs w:val="22"/>
              </w:rPr>
            </w:pPr>
            <w:r w:rsidRPr="0089647E">
              <w:rPr>
                <w:rFonts w:ascii="Times New Roman" w:hAnsi="Times New Roman" w:cs="Times New Roman"/>
                <w:sz w:val="22"/>
                <w:szCs w:val="22"/>
              </w:rPr>
              <w:t>-</w:t>
            </w:r>
          </w:p>
        </w:tc>
        <w:tc>
          <w:tcPr>
            <w:tcW w:w="1061" w:type="dxa"/>
            <w:tcBorders>
              <w:top w:val="single" w:sz="4" w:space="0" w:color="auto"/>
              <w:left w:val="single" w:sz="4" w:space="0" w:color="auto"/>
              <w:bottom w:val="single" w:sz="4" w:space="0" w:color="auto"/>
            </w:tcBorders>
            <w:shd w:val="clear" w:color="auto" w:fill="FFFFFF"/>
            <w:vAlign w:val="center"/>
          </w:tcPr>
          <w:p w14:paraId="7B79BE36" w14:textId="10D7636C" w:rsidR="00511F72" w:rsidRPr="0089647E" w:rsidRDefault="00E06F25" w:rsidP="007D33B9">
            <w:pPr>
              <w:jc w:val="center"/>
              <w:rPr>
                <w:rFonts w:ascii="Times New Roman" w:hAnsi="Times New Roman" w:cs="Times New Roman"/>
                <w:sz w:val="22"/>
                <w:szCs w:val="22"/>
              </w:rPr>
            </w:pPr>
            <w:r w:rsidRPr="0089647E">
              <w:rPr>
                <w:rFonts w:ascii="Times New Roman" w:hAnsi="Times New Roman" w:cs="Times New Roman"/>
                <w:sz w:val="22"/>
                <w:szCs w:val="22"/>
              </w:rPr>
              <w:t>-</w:t>
            </w:r>
          </w:p>
        </w:tc>
        <w:tc>
          <w:tcPr>
            <w:tcW w:w="744" w:type="dxa"/>
            <w:tcBorders>
              <w:top w:val="single" w:sz="4" w:space="0" w:color="auto"/>
              <w:left w:val="single" w:sz="4" w:space="0" w:color="auto"/>
              <w:bottom w:val="single" w:sz="4" w:space="0" w:color="auto"/>
            </w:tcBorders>
            <w:shd w:val="clear" w:color="auto" w:fill="FFFFFF"/>
            <w:vAlign w:val="center"/>
          </w:tcPr>
          <w:p w14:paraId="08830519" w14:textId="320DEAF2" w:rsidR="00511F72" w:rsidRPr="0089647E" w:rsidRDefault="00E06F25" w:rsidP="007D33B9">
            <w:pPr>
              <w:jc w:val="center"/>
              <w:rPr>
                <w:rFonts w:ascii="Times New Roman" w:hAnsi="Times New Roman" w:cs="Times New Roman"/>
                <w:sz w:val="22"/>
                <w:szCs w:val="22"/>
              </w:rPr>
            </w:pPr>
            <w:r w:rsidRPr="0089647E">
              <w:rPr>
                <w:rFonts w:ascii="Times New Roman" w:hAnsi="Times New Roman" w:cs="Times New Roman"/>
                <w:sz w:val="22"/>
                <w:szCs w:val="22"/>
              </w:rPr>
              <w:t>-</w:t>
            </w:r>
          </w:p>
        </w:tc>
        <w:tc>
          <w:tcPr>
            <w:tcW w:w="590" w:type="dxa"/>
            <w:tcBorders>
              <w:top w:val="single" w:sz="4" w:space="0" w:color="auto"/>
              <w:left w:val="single" w:sz="4" w:space="0" w:color="auto"/>
              <w:bottom w:val="single" w:sz="4" w:space="0" w:color="auto"/>
            </w:tcBorders>
            <w:shd w:val="clear" w:color="auto" w:fill="FFFFFF"/>
            <w:vAlign w:val="center"/>
          </w:tcPr>
          <w:p w14:paraId="25673DB7" w14:textId="5AFB0F0B" w:rsidR="00511F72" w:rsidRPr="0089647E" w:rsidRDefault="00E06F25" w:rsidP="007D33B9">
            <w:pPr>
              <w:jc w:val="center"/>
              <w:rPr>
                <w:rFonts w:ascii="Times New Roman" w:hAnsi="Times New Roman" w:cs="Times New Roman"/>
                <w:sz w:val="22"/>
                <w:szCs w:val="22"/>
              </w:rPr>
            </w:pPr>
            <w:r w:rsidRPr="0089647E">
              <w:rPr>
                <w:rFonts w:ascii="Times New Roman" w:hAnsi="Times New Roman" w:cs="Times New Roman"/>
                <w:sz w:val="22"/>
                <w:szCs w:val="22"/>
              </w:rPr>
              <w:t>-</w:t>
            </w:r>
          </w:p>
        </w:tc>
        <w:tc>
          <w:tcPr>
            <w:tcW w:w="840" w:type="dxa"/>
            <w:tcBorders>
              <w:top w:val="single" w:sz="4" w:space="0" w:color="auto"/>
              <w:left w:val="single" w:sz="4" w:space="0" w:color="auto"/>
              <w:bottom w:val="single" w:sz="4" w:space="0" w:color="auto"/>
            </w:tcBorders>
            <w:shd w:val="clear" w:color="auto" w:fill="FFFFFF"/>
            <w:vAlign w:val="center"/>
          </w:tcPr>
          <w:p w14:paraId="04B760B6" w14:textId="6C7CFD9F" w:rsidR="00511F72" w:rsidRPr="0089647E" w:rsidRDefault="00E06F25" w:rsidP="007D33B9">
            <w:pPr>
              <w:jc w:val="center"/>
              <w:rPr>
                <w:rFonts w:ascii="Times New Roman" w:hAnsi="Times New Roman" w:cs="Times New Roman"/>
                <w:sz w:val="22"/>
                <w:szCs w:val="22"/>
              </w:rPr>
            </w:pPr>
            <w:r w:rsidRPr="0089647E">
              <w:rPr>
                <w:rFonts w:ascii="Times New Roman" w:hAnsi="Times New Roman" w:cs="Times New Roman"/>
                <w:sz w:val="22"/>
                <w:szCs w:val="22"/>
              </w:rPr>
              <w:t>-</w:t>
            </w:r>
          </w:p>
        </w:tc>
        <w:tc>
          <w:tcPr>
            <w:tcW w:w="379" w:type="dxa"/>
            <w:tcBorders>
              <w:top w:val="single" w:sz="4" w:space="0" w:color="auto"/>
              <w:left w:val="single" w:sz="4" w:space="0" w:color="auto"/>
              <w:bottom w:val="single" w:sz="4" w:space="0" w:color="auto"/>
            </w:tcBorders>
            <w:shd w:val="clear" w:color="auto" w:fill="FFFFFF"/>
            <w:vAlign w:val="center"/>
          </w:tcPr>
          <w:p w14:paraId="0A05E7AF" w14:textId="121ABACB" w:rsidR="00511F72" w:rsidRPr="0089647E" w:rsidRDefault="00E06F25" w:rsidP="007D33B9">
            <w:pPr>
              <w:jc w:val="center"/>
              <w:rPr>
                <w:rFonts w:ascii="Times New Roman" w:hAnsi="Times New Roman" w:cs="Times New Roman"/>
                <w:sz w:val="22"/>
                <w:szCs w:val="22"/>
              </w:rPr>
            </w:pPr>
            <w:r w:rsidRPr="0089647E">
              <w:rPr>
                <w:rFonts w:ascii="Times New Roman" w:hAnsi="Times New Roman" w:cs="Times New Roman"/>
                <w:sz w:val="22"/>
                <w:szCs w:val="22"/>
              </w:rPr>
              <w:t>-</w:t>
            </w:r>
          </w:p>
        </w:tc>
        <w:tc>
          <w:tcPr>
            <w:tcW w:w="427" w:type="dxa"/>
            <w:tcBorders>
              <w:top w:val="single" w:sz="4" w:space="0" w:color="auto"/>
              <w:left w:val="single" w:sz="4" w:space="0" w:color="auto"/>
              <w:bottom w:val="single" w:sz="4" w:space="0" w:color="auto"/>
            </w:tcBorders>
            <w:shd w:val="clear" w:color="auto" w:fill="FFFFFF"/>
            <w:vAlign w:val="center"/>
          </w:tcPr>
          <w:p w14:paraId="1F95D594" w14:textId="267CC54E" w:rsidR="00511F72" w:rsidRPr="0089647E" w:rsidRDefault="00E06F25" w:rsidP="007D33B9">
            <w:pPr>
              <w:jc w:val="center"/>
              <w:rPr>
                <w:rFonts w:ascii="Times New Roman" w:hAnsi="Times New Roman" w:cs="Times New Roman"/>
                <w:sz w:val="22"/>
                <w:szCs w:val="22"/>
              </w:rPr>
            </w:pPr>
            <w:r w:rsidRPr="0089647E">
              <w:rPr>
                <w:rFonts w:ascii="Times New Roman" w:hAnsi="Times New Roman" w:cs="Times New Roman"/>
                <w:sz w:val="22"/>
                <w:szCs w:val="22"/>
              </w:rPr>
              <w:t>-</w:t>
            </w:r>
          </w:p>
        </w:tc>
        <w:tc>
          <w:tcPr>
            <w:tcW w:w="811" w:type="dxa"/>
            <w:tcBorders>
              <w:top w:val="single" w:sz="4" w:space="0" w:color="auto"/>
              <w:left w:val="single" w:sz="4" w:space="0" w:color="auto"/>
              <w:bottom w:val="single" w:sz="4" w:space="0" w:color="auto"/>
            </w:tcBorders>
            <w:shd w:val="clear" w:color="auto" w:fill="FFFFFF"/>
            <w:vAlign w:val="center"/>
          </w:tcPr>
          <w:p w14:paraId="522F60A9" w14:textId="1BAA06B9" w:rsidR="00511F72" w:rsidRPr="0089647E" w:rsidRDefault="00E06F25" w:rsidP="007D33B9">
            <w:pPr>
              <w:jc w:val="center"/>
              <w:rPr>
                <w:rFonts w:ascii="Times New Roman" w:hAnsi="Times New Roman" w:cs="Times New Roman"/>
                <w:sz w:val="22"/>
                <w:szCs w:val="22"/>
              </w:rPr>
            </w:pPr>
            <w:r w:rsidRPr="0089647E">
              <w:rPr>
                <w:rFonts w:ascii="Times New Roman" w:hAnsi="Times New Roman" w:cs="Times New Roman"/>
                <w:sz w:val="22"/>
                <w:szCs w:val="22"/>
              </w:rPr>
              <w:t>-</w:t>
            </w:r>
          </w:p>
        </w:tc>
        <w:tc>
          <w:tcPr>
            <w:tcW w:w="883" w:type="dxa"/>
            <w:tcBorders>
              <w:top w:val="single" w:sz="4" w:space="0" w:color="auto"/>
              <w:left w:val="single" w:sz="4" w:space="0" w:color="auto"/>
              <w:bottom w:val="single" w:sz="4" w:space="0" w:color="auto"/>
            </w:tcBorders>
            <w:shd w:val="clear" w:color="auto" w:fill="FFFFFF"/>
            <w:vAlign w:val="center"/>
          </w:tcPr>
          <w:p w14:paraId="7E9C21AF" w14:textId="64D0A253" w:rsidR="00511F72" w:rsidRPr="0089647E" w:rsidRDefault="00E06F25" w:rsidP="007D33B9">
            <w:pPr>
              <w:jc w:val="center"/>
              <w:rPr>
                <w:rFonts w:ascii="Times New Roman" w:hAnsi="Times New Roman" w:cs="Times New Roman"/>
                <w:sz w:val="22"/>
                <w:szCs w:val="22"/>
              </w:rPr>
            </w:pPr>
            <w:r w:rsidRPr="0089647E">
              <w:rPr>
                <w:rFonts w:ascii="Times New Roman" w:hAnsi="Times New Roman" w:cs="Times New Roman"/>
                <w:sz w:val="22"/>
                <w:szCs w:val="22"/>
              </w:rPr>
              <w:t>-</w:t>
            </w:r>
          </w:p>
        </w:tc>
        <w:tc>
          <w:tcPr>
            <w:tcW w:w="1056" w:type="dxa"/>
            <w:tcBorders>
              <w:top w:val="single" w:sz="4" w:space="0" w:color="auto"/>
              <w:left w:val="single" w:sz="4" w:space="0" w:color="auto"/>
              <w:bottom w:val="single" w:sz="4" w:space="0" w:color="auto"/>
            </w:tcBorders>
            <w:shd w:val="clear" w:color="auto" w:fill="FFFFFF"/>
            <w:vAlign w:val="center"/>
          </w:tcPr>
          <w:p w14:paraId="46C5452A" w14:textId="32F0300E" w:rsidR="00511F72" w:rsidRPr="0089647E" w:rsidRDefault="00E06F25" w:rsidP="007D33B9">
            <w:pPr>
              <w:jc w:val="center"/>
              <w:rPr>
                <w:rFonts w:ascii="Times New Roman" w:hAnsi="Times New Roman" w:cs="Times New Roman"/>
                <w:sz w:val="22"/>
                <w:szCs w:val="22"/>
              </w:rPr>
            </w:pPr>
            <w:r w:rsidRPr="0089647E">
              <w:rPr>
                <w:rFonts w:ascii="Times New Roman" w:hAnsi="Times New Roman" w:cs="Times New Roman"/>
                <w:sz w:val="22"/>
                <w:szCs w:val="22"/>
              </w:rPr>
              <w:t>-</w:t>
            </w:r>
          </w:p>
        </w:tc>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14:paraId="18FB2936" w14:textId="43706420" w:rsidR="00511F72" w:rsidRPr="0089647E" w:rsidRDefault="00E06F25" w:rsidP="007D33B9">
            <w:pPr>
              <w:jc w:val="center"/>
              <w:rPr>
                <w:rFonts w:ascii="Times New Roman" w:hAnsi="Times New Roman" w:cs="Times New Roman"/>
                <w:sz w:val="22"/>
                <w:szCs w:val="22"/>
              </w:rPr>
            </w:pPr>
            <w:r w:rsidRPr="0089647E">
              <w:rPr>
                <w:rFonts w:ascii="Times New Roman" w:hAnsi="Times New Roman" w:cs="Times New Roman"/>
                <w:sz w:val="22"/>
                <w:szCs w:val="22"/>
              </w:rPr>
              <w:t>-</w:t>
            </w:r>
          </w:p>
        </w:tc>
      </w:tr>
      <w:tr w:rsidR="00BF353D" w:rsidRPr="0089647E" w14:paraId="2FE09A7A" w14:textId="77777777" w:rsidTr="00BF353D">
        <w:trPr>
          <w:trHeight w:hRule="exact" w:val="2555"/>
        </w:trPr>
        <w:tc>
          <w:tcPr>
            <w:tcW w:w="360" w:type="dxa"/>
            <w:tcBorders>
              <w:top w:val="single" w:sz="4" w:space="0" w:color="auto"/>
              <w:left w:val="single" w:sz="4" w:space="0" w:color="auto"/>
              <w:bottom w:val="single" w:sz="4" w:space="0" w:color="auto"/>
            </w:tcBorders>
            <w:shd w:val="clear" w:color="auto" w:fill="FFFFFF"/>
            <w:vAlign w:val="center"/>
          </w:tcPr>
          <w:p w14:paraId="2C5A564F" w14:textId="77777777" w:rsidR="00511F72" w:rsidRPr="0089647E" w:rsidRDefault="00511F72" w:rsidP="005114D3">
            <w:pPr>
              <w:pStyle w:val="210"/>
              <w:shd w:val="clear" w:color="auto" w:fill="auto"/>
              <w:spacing w:before="0" w:line="240" w:lineRule="exact"/>
              <w:ind w:firstLine="0"/>
              <w:jc w:val="center"/>
              <w:rPr>
                <w:sz w:val="22"/>
                <w:szCs w:val="22"/>
              </w:rPr>
            </w:pPr>
            <w:r w:rsidRPr="0089647E">
              <w:rPr>
                <w:rStyle w:val="212pt"/>
                <w:sz w:val="22"/>
                <w:szCs w:val="22"/>
              </w:rPr>
              <w:t>2</w:t>
            </w:r>
          </w:p>
        </w:tc>
        <w:tc>
          <w:tcPr>
            <w:tcW w:w="1814" w:type="dxa"/>
            <w:tcBorders>
              <w:top w:val="single" w:sz="4" w:space="0" w:color="auto"/>
              <w:left w:val="single" w:sz="4" w:space="0" w:color="auto"/>
              <w:bottom w:val="single" w:sz="4" w:space="0" w:color="auto"/>
            </w:tcBorders>
            <w:shd w:val="clear" w:color="auto" w:fill="FFFFFF"/>
          </w:tcPr>
          <w:p w14:paraId="049A43DE" w14:textId="77777777" w:rsidR="00E06F25" w:rsidRPr="0089647E" w:rsidRDefault="00E06F25" w:rsidP="00E06F25">
            <w:pPr>
              <w:jc w:val="center"/>
              <w:rPr>
                <w:rFonts w:ascii="Times New Roman" w:hAnsi="Times New Roman" w:cs="Times New Roman"/>
                <w:sz w:val="22"/>
                <w:szCs w:val="22"/>
              </w:rPr>
            </w:pPr>
            <w:r w:rsidRPr="0089647E">
              <w:rPr>
                <w:rFonts w:ascii="Times New Roman" w:hAnsi="Times New Roman" w:cs="Times New Roman"/>
                <w:sz w:val="22"/>
                <w:szCs w:val="22"/>
              </w:rPr>
              <w:t>Філія «Коростенське лісомисливське господарство»</w:t>
            </w:r>
          </w:p>
          <w:p w14:paraId="2D2A3C9E" w14:textId="77777777" w:rsidR="00E06F25" w:rsidRPr="0089647E" w:rsidRDefault="00E06F25" w:rsidP="00E06F25">
            <w:pPr>
              <w:jc w:val="center"/>
              <w:rPr>
                <w:rFonts w:ascii="Times New Roman" w:hAnsi="Times New Roman" w:cs="Times New Roman"/>
                <w:sz w:val="22"/>
                <w:szCs w:val="22"/>
              </w:rPr>
            </w:pPr>
            <w:r w:rsidRPr="0089647E">
              <w:rPr>
                <w:rFonts w:ascii="Times New Roman" w:hAnsi="Times New Roman" w:cs="Times New Roman"/>
                <w:color w:val="212529"/>
                <w:sz w:val="22"/>
                <w:szCs w:val="22"/>
                <w:shd w:val="clear" w:color="auto" w:fill="FFFFFF"/>
              </w:rPr>
              <w:t>Державного спеціалізованого</w:t>
            </w:r>
            <w:r w:rsidRPr="0089647E">
              <w:rPr>
                <w:rFonts w:ascii="Segoe UI" w:hAnsi="Segoe UI" w:cs="Segoe UI"/>
                <w:color w:val="212529"/>
                <w:shd w:val="clear" w:color="auto" w:fill="FFFFFF"/>
              </w:rPr>
              <w:t xml:space="preserve"> </w:t>
            </w:r>
            <w:r w:rsidRPr="0089647E">
              <w:rPr>
                <w:rFonts w:ascii="Times New Roman" w:hAnsi="Times New Roman" w:cs="Times New Roman"/>
                <w:color w:val="212529"/>
                <w:sz w:val="22"/>
                <w:szCs w:val="22"/>
                <w:shd w:val="clear" w:color="auto" w:fill="FFFFFF"/>
              </w:rPr>
              <w:t>господарського підприємства</w:t>
            </w:r>
          </w:p>
          <w:p w14:paraId="20ADEF4A" w14:textId="4864503D" w:rsidR="00511F72" w:rsidRPr="0089647E" w:rsidRDefault="00E06F25" w:rsidP="00E06F25">
            <w:pPr>
              <w:jc w:val="center"/>
              <w:rPr>
                <w:rFonts w:ascii="Times New Roman" w:hAnsi="Times New Roman" w:cs="Times New Roman"/>
                <w:sz w:val="22"/>
                <w:szCs w:val="22"/>
              </w:rPr>
            </w:pPr>
            <w:r w:rsidRPr="0089647E">
              <w:rPr>
                <w:rFonts w:ascii="Times New Roman" w:hAnsi="Times New Roman" w:cs="Times New Roman"/>
                <w:sz w:val="22"/>
                <w:szCs w:val="22"/>
              </w:rPr>
              <w:t>«ЛІСИ УКРАЇНИ»</w:t>
            </w:r>
          </w:p>
        </w:tc>
        <w:tc>
          <w:tcPr>
            <w:tcW w:w="653" w:type="dxa"/>
            <w:tcBorders>
              <w:top w:val="single" w:sz="4" w:space="0" w:color="auto"/>
              <w:left w:val="single" w:sz="4" w:space="0" w:color="auto"/>
              <w:bottom w:val="single" w:sz="4" w:space="0" w:color="auto"/>
            </w:tcBorders>
            <w:shd w:val="clear" w:color="auto" w:fill="FFFFFF"/>
            <w:vAlign w:val="center"/>
          </w:tcPr>
          <w:p w14:paraId="4BC1B483" w14:textId="4FD95C38" w:rsidR="00511F72" w:rsidRPr="0089647E" w:rsidRDefault="00E06F25" w:rsidP="00E06F25">
            <w:pPr>
              <w:jc w:val="center"/>
              <w:rPr>
                <w:rFonts w:ascii="Times New Roman" w:hAnsi="Times New Roman" w:cs="Times New Roman"/>
                <w:sz w:val="22"/>
                <w:szCs w:val="22"/>
              </w:rPr>
            </w:pPr>
            <w:r w:rsidRPr="0089647E">
              <w:rPr>
                <w:rFonts w:ascii="Times New Roman" w:hAnsi="Times New Roman" w:cs="Times New Roman"/>
                <w:sz w:val="22"/>
                <w:szCs w:val="22"/>
              </w:rPr>
              <w:t>-</w:t>
            </w:r>
          </w:p>
        </w:tc>
        <w:tc>
          <w:tcPr>
            <w:tcW w:w="638" w:type="dxa"/>
            <w:tcBorders>
              <w:top w:val="single" w:sz="4" w:space="0" w:color="auto"/>
              <w:left w:val="single" w:sz="4" w:space="0" w:color="auto"/>
              <w:bottom w:val="single" w:sz="4" w:space="0" w:color="auto"/>
            </w:tcBorders>
            <w:shd w:val="clear" w:color="auto" w:fill="FFFFFF"/>
            <w:vAlign w:val="center"/>
          </w:tcPr>
          <w:p w14:paraId="6136DC21" w14:textId="2FFE6D9D" w:rsidR="00511F72" w:rsidRPr="0089647E" w:rsidRDefault="00E06F25" w:rsidP="00E06F25">
            <w:pPr>
              <w:jc w:val="center"/>
              <w:rPr>
                <w:rFonts w:ascii="Times New Roman" w:hAnsi="Times New Roman" w:cs="Times New Roman"/>
                <w:sz w:val="22"/>
                <w:szCs w:val="22"/>
              </w:rPr>
            </w:pPr>
            <w:r w:rsidRPr="0089647E">
              <w:rPr>
                <w:rFonts w:ascii="Times New Roman" w:hAnsi="Times New Roman" w:cs="Times New Roman"/>
                <w:sz w:val="22"/>
                <w:szCs w:val="22"/>
              </w:rPr>
              <w:t>-</w:t>
            </w:r>
          </w:p>
        </w:tc>
        <w:tc>
          <w:tcPr>
            <w:tcW w:w="998" w:type="dxa"/>
            <w:tcBorders>
              <w:top w:val="single" w:sz="4" w:space="0" w:color="auto"/>
              <w:left w:val="single" w:sz="4" w:space="0" w:color="auto"/>
              <w:bottom w:val="single" w:sz="4" w:space="0" w:color="auto"/>
            </w:tcBorders>
            <w:shd w:val="clear" w:color="auto" w:fill="FFFFFF"/>
            <w:vAlign w:val="center"/>
          </w:tcPr>
          <w:p w14:paraId="10A7D654" w14:textId="4EBFDD7A" w:rsidR="00511F72" w:rsidRPr="0089647E" w:rsidRDefault="00E06F25" w:rsidP="00E06F25">
            <w:pPr>
              <w:jc w:val="center"/>
              <w:rPr>
                <w:rFonts w:ascii="Times New Roman" w:hAnsi="Times New Roman" w:cs="Times New Roman"/>
                <w:sz w:val="22"/>
                <w:szCs w:val="22"/>
              </w:rPr>
            </w:pPr>
            <w:r w:rsidRPr="0089647E">
              <w:rPr>
                <w:rFonts w:ascii="Times New Roman" w:hAnsi="Times New Roman" w:cs="Times New Roman"/>
                <w:sz w:val="22"/>
                <w:szCs w:val="22"/>
              </w:rPr>
              <w:t>-</w:t>
            </w:r>
          </w:p>
        </w:tc>
        <w:tc>
          <w:tcPr>
            <w:tcW w:w="677" w:type="dxa"/>
            <w:tcBorders>
              <w:top w:val="single" w:sz="4" w:space="0" w:color="auto"/>
              <w:left w:val="single" w:sz="4" w:space="0" w:color="auto"/>
              <w:bottom w:val="single" w:sz="4" w:space="0" w:color="auto"/>
            </w:tcBorders>
            <w:shd w:val="clear" w:color="auto" w:fill="FFFFFF"/>
            <w:vAlign w:val="center"/>
          </w:tcPr>
          <w:p w14:paraId="11D5FD0E" w14:textId="31A06910" w:rsidR="00511F72" w:rsidRPr="0089647E" w:rsidRDefault="00E06F25" w:rsidP="00E06F25">
            <w:pPr>
              <w:jc w:val="center"/>
              <w:rPr>
                <w:rFonts w:ascii="Times New Roman" w:hAnsi="Times New Roman" w:cs="Times New Roman"/>
                <w:sz w:val="22"/>
                <w:szCs w:val="22"/>
              </w:rPr>
            </w:pPr>
            <w:r w:rsidRPr="0089647E">
              <w:rPr>
                <w:rFonts w:ascii="Times New Roman" w:hAnsi="Times New Roman" w:cs="Times New Roman"/>
                <w:sz w:val="22"/>
                <w:szCs w:val="22"/>
              </w:rPr>
              <w:t>-</w:t>
            </w:r>
          </w:p>
        </w:tc>
        <w:tc>
          <w:tcPr>
            <w:tcW w:w="715" w:type="dxa"/>
            <w:tcBorders>
              <w:top w:val="single" w:sz="4" w:space="0" w:color="auto"/>
              <w:left w:val="single" w:sz="4" w:space="0" w:color="auto"/>
              <w:bottom w:val="single" w:sz="4" w:space="0" w:color="auto"/>
            </w:tcBorders>
            <w:shd w:val="clear" w:color="auto" w:fill="FFFFFF"/>
            <w:vAlign w:val="center"/>
          </w:tcPr>
          <w:p w14:paraId="5959BFD3" w14:textId="71EB592F" w:rsidR="00511F72" w:rsidRPr="0089647E" w:rsidRDefault="00E06F25" w:rsidP="00E06F25">
            <w:pPr>
              <w:jc w:val="center"/>
              <w:rPr>
                <w:rFonts w:ascii="Times New Roman" w:hAnsi="Times New Roman" w:cs="Times New Roman"/>
                <w:sz w:val="22"/>
                <w:szCs w:val="22"/>
              </w:rPr>
            </w:pPr>
            <w:r w:rsidRPr="0089647E">
              <w:rPr>
                <w:rFonts w:ascii="Times New Roman" w:hAnsi="Times New Roman" w:cs="Times New Roman"/>
                <w:sz w:val="22"/>
                <w:szCs w:val="22"/>
              </w:rPr>
              <w:t>-</w:t>
            </w:r>
          </w:p>
        </w:tc>
        <w:tc>
          <w:tcPr>
            <w:tcW w:w="802" w:type="dxa"/>
            <w:tcBorders>
              <w:top w:val="single" w:sz="4" w:space="0" w:color="auto"/>
              <w:left w:val="single" w:sz="4" w:space="0" w:color="auto"/>
              <w:bottom w:val="single" w:sz="4" w:space="0" w:color="auto"/>
            </w:tcBorders>
            <w:shd w:val="clear" w:color="auto" w:fill="FFFFFF"/>
            <w:vAlign w:val="center"/>
          </w:tcPr>
          <w:p w14:paraId="6320F544" w14:textId="6CC96020" w:rsidR="00511F72" w:rsidRPr="0089647E" w:rsidRDefault="00E06F25" w:rsidP="00E06F25">
            <w:pPr>
              <w:jc w:val="center"/>
              <w:rPr>
                <w:rFonts w:ascii="Times New Roman" w:hAnsi="Times New Roman" w:cs="Times New Roman"/>
                <w:sz w:val="22"/>
                <w:szCs w:val="22"/>
              </w:rPr>
            </w:pPr>
            <w:r w:rsidRPr="0089647E">
              <w:rPr>
                <w:rFonts w:ascii="Times New Roman" w:hAnsi="Times New Roman" w:cs="Times New Roman"/>
                <w:sz w:val="22"/>
                <w:szCs w:val="22"/>
              </w:rPr>
              <w:t>-</w:t>
            </w:r>
          </w:p>
        </w:tc>
        <w:tc>
          <w:tcPr>
            <w:tcW w:w="1267" w:type="dxa"/>
            <w:tcBorders>
              <w:top w:val="single" w:sz="4" w:space="0" w:color="auto"/>
              <w:left w:val="single" w:sz="4" w:space="0" w:color="auto"/>
              <w:bottom w:val="single" w:sz="4" w:space="0" w:color="auto"/>
            </w:tcBorders>
            <w:shd w:val="clear" w:color="auto" w:fill="FFFFFF"/>
            <w:vAlign w:val="center"/>
          </w:tcPr>
          <w:p w14:paraId="026E15F6" w14:textId="047995CD" w:rsidR="00511F72" w:rsidRPr="0089647E" w:rsidRDefault="00E06F25" w:rsidP="00E06F25">
            <w:pPr>
              <w:jc w:val="center"/>
              <w:rPr>
                <w:rFonts w:ascii="Times New Roman" w:hAnsi="Times New Roman" w:cs="Times New Roman"/>
                <w:sz w:val="22"/>
                <w:szCs w:val="22"/>
              </w:rPr>
            </w:pPr>
            <w:r w:rsidRPr="0089647E">
              <w:rPr>
                <w:rFonts w:ascii="Times New Roman" w:hAnsi="Times New Roman" w:cs="Times New Roman"/>
                <w:sz w:val="22"/>
                <w:szCs w:val="22"/>
              </w:rPr>
              <w:t>-</w:t>
            </w:r>
          </w:p>
        </w:tc>
        <w:tc>
          <w:tcPr>
            <w:tcW w:w="1061" w:type="dxa"/>
            <w:tcBorders>
              <w:top w:val="single" w:sz="4" w:space="0" w:color="auto"/>
              <w:left w:val="single" w:sz="4" w:space="0" w:color="auto"/>
              <w:bottom w:val="single" w:sz="4" w:space="0" w:color="auto"/>
            </w:tcBorders>
            <w:shd w:val="clear" w:color="auto" w:fill="FFFFFF"/>
            <w:vAlign w:val="center"/>
          </w:tcPr>
          <w:p w14:paraId="544D3331" w14:textId="47749BC9" w:rsidR="00511F72" w:rsidRPr="0089647E" w:rsidRDefault="00E06F25" w:rsidP="00E06F25">
            <w:pPr>
              <w:jc w:val="center"/>
              <w:rPr>
                <w:rFonts w:ascii="Times New Roman" w:hAnsi="Times New Roman" w:cs="Times New Roman"/>
                <w:sz w:val="22"/>
                <w:szCs w:val="22"/>
              </w:rPr>
            </w:pPr>
            <w:r w:rsidRPr="0089647E">
              <w:rPr>
                <w:rFonts w:ascii="Times New Roman" w:hAnsi="Times New Roman" w:cs="Times New Roman"/>
                <w:sz w:val="22"/>
                <w:szCs w:val="22"/>
              </w:rPr>
              <w:t>-</w:t>
            </w:r>
          </w:p>
        </w:tc>
        <w:tc>
          <w:tcPr>
            <w:tcW w:w="744" w:type="dxa"/>
            <w:tcBorders>
              <w:top w:val="single" w:sz="4" w:space="0" w:color="auto"/>
              <w:left w:val="single" w:sz="4" w:space="0" w:color="auto"/>
              <w:bottom w:val="single" w:sz="4" w:space="0" w:color="auto"/>
            </w:tcBorders>
            <w:shd w:val="clear" w:color="auto" w:fill="FFFFFF"/>
            <w:vAlign w:val="center"/>
          </w:tcPr>
          <w:p w14:paraId="30B1BAD1" w14:textId="5F893E57" w:rsidR="00511F72" w:rsidRPr="0089647E" w:rsidRDefault="00E06F25" w:rsidP="00E06F25">
            <w:pPr>
              <w:jc w:val="center"/>
              <w:rPr>
                <w:rFonts w:ascii="Times New Roman" w:hAnsi="Times New Roman" w:cs="Times New Roman"/>
                <w:sz w:val="22"/>
                <w:szCs w:val="22"/>
              </w:rPr>
            </w:pPr>
            <w:r w:rsidRPr="0089647E">
              <w:rPr>
                <w:rFonts w:ascii="Times New Roman" w:hAnsi="Times New Roman" w:cs="Times New Roman"/>
                <w:sz w:val="22"/>
                <w:szCs w:val="22"/>
              </w:rPr>
              <w:t>-</w:t>
            </w:r>
          </w:p>
        </w:tc>
        <w:tc>
          <w:tcPr>
            <w:tcW w:w="590" w:type="dxa"/>
            <w:tcBorders>
              <w:top w:val="single" w:sz="4" w:space="0" w:color="auto"/>
              <w:left w:val="single" w:sz="4" w:space="0" w:color="auto"/>
              <w:bottom w:val="single" w:sz="4" w:space="0" w:color="auto"/>
            </w:tcBorders>
            <w:shd w:val="clear" w:color="auto" w:fill="FFFFFF"/>
            <w:vAlign w:val="center"/>
          </w:tcPr>
          <w:p w14:paraId="2D58B081" w14:textId="2F298505" w:rsidR="00511F72" w:rsidRPr="0089647E" w:rsidRDefault="00E06F25" w:rsidP="00E06F25">
            <w:pPr>
              <w:jc w:val="center"/>
              <w:rPr>
                <w:rFonts w:ascii="Times New Roman" w:hAnsi="Times New Roman" w:cs="Times New Roman"/>
                <w:sz w:val="22"/>
                <w:szCs w:val="22"/>
              </w:rPr>
            </w:pPr>
            <w:r w:rsidRPr="0089647E">
              <w:rPr>
                <w:rFonts w:ascii="Times New Roman" w:hAnsi="Times New Roman" w:cs="Times New Roman"/>
                <w:sz w:val="22"/>
                <w:szCs w:val="22"/>
              </w:rPr>
              <w:t>-</w:t>
            </w:r>
          </w:p>
        </w:tc>
        <w:tc>
          <w:tcPr>
            <w:tcW w:w="840" w:type="dxa"/>
            <w:tcBorders>
              <w:top w:val="single" w:sz="4" w:space="0" w:color="auto"/>
              <w:left w:val="single" w:sz="4" w:space="0" w:color="auto"/>
              <w:bottom w:val="single" w:sz="4" w:space="0" w:color="auto"/>
            </w:tcBorders>
            <w:shd w:val="clear" w:color="auto" w:fill="FFFFFF"/>
            <w:vAlign w:val="center"/>
          </w:tcPr>
          <w:p w14:paraId="3E7810C4" w14:textId="66E0DC7E" w:rsidR="00511F72" w:rsidRPr="0089647E" w:rsidRDefault="00E06F25" w:rsidP="00E06F25">
            <w:pPr>
              <w:jc w:val="center"/>
              <w:rPr>
                <w:rFonts w:ascii="Times New Roman" w:hAnsi="Times New Roman" w:cs="Times New Roman"/>
                <w:sz w:val="22"/>
                <w:szCs w:val="22"/>
              </w:rPr>
            </w:pPr>
            <w:r w:rsidRPr="0089647E">
              <w:rPr>
                <w:rFonts w:ascii="Times New Roman" w:hAnsi="Times New Roman" w:cs="Times New Roman"/>
                <w:sz w:val="22"/>
                <w:szCs w:val="22"/>
              </w:rPr>
              <w:t>-</w:t>
            </w:r>
          </w:p>
        </w:tc>
        <w:tc>
          <w:tcPr>
            <w:tcW w:w="379" w:type="dxa"/>
            <w:tcBorders>
              <w:top w:val="single" w:sz="4" w:space="0" w:color="auto"/>
              <w:left w:val="single" w:sz="4" w:space="0" w:color="auto"/>
              <w:bottom w:val="single" w:sz="4" w:space="0" w:color="auto"/>
            </w:tcBorders>
            <w:shd w:val="clear" w:color="auto" w:fill="FFFFFF"/>
            <w:vAlign w:val="center"/>
          </w:tcPr>
          <w:p w14:paraId="1F28091F" w14:textId="5B77B925" w:rsidR="00511F72" w:rsidRPr="0089647E" w:rsidRDefault="00E06F25" w:rsidP="00E06F25">
            <w:pPr>
              <w:jc w:val="center"/>
              <w:rPr>
                <w:rFonts w:ascii="Times New Roman" w:hAnsi="Times New Roman" w:cs="Times New Roman"/>
                <w:sz w:val="22"/>
                <w:szCs w:val="22"/>
              </w:rPr>
            </w:pPr>
            <w:r w:rsidRPr="0089647E">
              <w:rPr>
                <w:rFonts w:ascii="Times New Roman" w:hAnsi="Times New Roman" w:cs="Times New Roman"/>
                <w:sz w:val="22"/>
                <w:szCs w:val="22"/>
              </w:rPr>
              <w:t>-</w:t>
            </w:r>
          </w:p>
        </w:tc>
        <w:tc>
          <w:tcPr>
            <w:tcW w:w="427" w:type="dxa"/>
            <w:tcBorders>
              <w:top w:val="single" w:sz="4" w:space="0" w:color="auto"/>
              <w:left w:val="single" w:sz="4" w:space="0" w:color="auto"/>
              <w:bottom w:val="single" w:sz="4" w:space="0" w:color="auto"/>
            </w:tcBorders>
            <w:shd w:val="clear" w:color="auto" w:fill="FFFFFF"/>
            <w:vAlign w:val="center"/>
          </w:tcPr>
          <w:p w14:paraId="5DF29C89" w14:textId="1B06A573" w:rsidR="00511F72" w:rsidRPr="0089647E" w:rsidRDefault="00E06F25" w:rsidP="00E06F25">
            <w:pPr>
              <w:jc w:val="center"/>
              <w:rPr>
                <w:rFonts w:ascii="Times New Roman" w:hAnsi="Times New Roman" w:cs="Times New Roman"/>
                <w:sz w:val="22"/>
                <w:szCs w:val="22"/>
              </w:rPr>
            </w:pPr>
            <w:r w:rsidRPr="0089647E">
              <w:rPr>
                <w:rFonts w:ascii="Times New Roman" w:hAnsi="Times New Roman" w:cs="Times New Roman"/>
                <w:sz w:val="22"/>
                <w:szCs w:val="22"/>
              </w:rPr>
              <w:t>-</w:t>
            </w:r>
          </w:p>
        </w:tc>
        <w:tc>
          <w:tcPr>
            <w:tcW w:w="811" w:type="dxa"/>
            <w:tcBorders>
              <w:top w:val="single" w:sz="4" w:space="0" w:color="auto"/>
              <w:left w:val="single" w:sz="4" w:space="0" w:color="auto"/>
              <w:bottom w:val="single" w:sz="4" w:space="0" w:color="auto"/>
            </w:tcBorders>
            <w:shd w:val="clear" w:color="auto" w:fill="FFFFFF"/>
            <w:vAlign w:val="center"/>
          </w:tcPr>
          <w:p w14:paraId="3F6C2F67" w14:textId="6905DA8E" w:rsidR="00511F72" w:rsidRPr="0089647E" w:rsidRDefault="00E06F25" w:rsidP="00E06F25">
            <w:pPr>
              <w:jc w:val="center"/>
              <w:rPr>
                <w:rFonts w:ascii="Times New Roman" w:hAnsi="Times New Roman" w:cs="Times New Roman"/>
                <w:sz w:val="22"/>
                <w:szCs w:val="22"/>
              </w:rPr>
            </w:pPr>
            <w:r w:rsidRPr="0089647E">
              <w:rPr>
                <w:rFonts w:ascii="Times New Roman" w:hAnsi="Times New Roman" w:cs="Times New Roman"/>
                <w:sz w:val="22"/>
                <w:szCs w:val="22"/>
              </w:rPr>
              <w:t>-</w:t>
            </w:r>
          </w:p>
        </w:tc>
        <w:tc>
          <w:tcPr>
            <w:tcW w:w="883" w:type="dxa"/>
            <w:tcBorders>
              <w:top w:val="single" w:sz="4" w:space="0" w:color="auto"/>
              <w:left w:val="single" w:sz="4" w:space="0" w:color="auto"/>
              <w:bottom w:val="single" w:sz="4" w:space="0" w:color="auto"/>
            </w:tcBorders>
            <w:shd w:val="clear" w:color="auto" w:fill="FFFFFF"/>
            <w:vAlign w:val="center"/>
          </w:tcPr>
          <w:p w14:paraId="34635105" w14:textId="209E791E" w:rsidR="00511F72" w:rsidRPr="0089647E" w:rsidRDefault="00E06F25" w:rsidP="00E06F25">
            <w:pPr>
              <w:jc w:val="center"/>
              <w:rPr>
                <w:rFonts w:ascii="Times New Roman" w:hAnsi="Times New Roman" w:cs="Times New Roman"/>
                <w:sz w:val="22"/>
                <w:szCs w:val="22"/>
              </w:rPr>
            </w:pPr>
            <w:r w:rsidRPr="0089647E">
              <w:rPr>
                <w:rFonts w:ascii="Times New Roman" w:hAnsi="Times New Roman" w:cs="Times New Roman"/>
                <w:sz w:val="22"/>
                <w:szCs w:val="22"/>
              </w:rPr>
              <w:t>-</w:t>
            </w:r>
          </w:p>
        </w:tc>
        <w:tc>
          <w:tcPr>
            <w:tcW w:w="1056" w:type="dxa"/>
            <w:tcBorders>
              <w:top w:val="single" w:sz="4" w:space="0" w:color="auto"/>
              <w:left w:val="single" w:sz="4" w:space="0" w:color="auto"/>
              <w:bottom w:val="single" w:sz="4" w:space="0" w:color="auto"/>
            </w:tcBorders>
            <w:shd w:val="clear" w:color="auto" w:fill="FFFFFF"/>
            <w:vAlign w:val="center"/>
          </w:tcPr>
          <w:p w14:paraId="6127F50C" w14:textId="4F355182" w:rsidR="00511F72" w:rsidRPr="0089647E" w:rsidRDefault="00E06F25" w:rsidP="0089647E">
            <w:pPr>
              <w:jc w:val="center"/>
              <w:rPr>
                <w:rFonts w:ascii="Times New Roman" w:hAnsi="Times New Roman" w:cs="Times New Roman"/>
                <w:sz w:val="22"/>
                <w:szCs w:val="22"/>
              </w:rPr>
            </w:pPr>
            <w:r w:rsidRPr="0089647E">
              <w:rPr>
                <w:rFonts w:ascii="Times New Roman" w:hAnsi="Times New Roman" w:cs="Times New Roman"/>
                <w:sz w:val="22"/>
                <w:szCs w:val="22"/>
              </w:rPr>
              <w:t>2500/</w:t>
            </w:r>
            <w:r w:rsidR="0089647E" w:rsidRPr="0089647E">
              <w:rPr>
                <w:rFonts w:ascii="Times New Roman" w:hAnsi="Times New Roman" w:cs="Times New Roman"/>
                <w:sz w:val="22"/>
                <w:szCs w:val="22"/>
              </w:rPr>
              <w:t>33</w:t>
            </w:r>
            <w:r w:rsidRPr="0089647E">
              <w:rPr>
                <w:rFonts w:ascii="Times New Roman" w:hAnsi="Times New Roman" w:cs="Times New Roman"/>
                <w:sz w:val="22"/>
                <w:szCs w:val="22"/>
              </w:rPr>
              <w:t>0</w:t>
            </w:r>
          </w:p>
        </w:tc>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14:paraId="54F0AB18" w14:textId="61689575" w:rsidR="00511F72" w:rsidRPr="0089647E" w:rsidRDefault="00E06F25" w:rsidP="00E06F25">
            <w:pPr>
              <w:jc w:val="center"/>
              <w:rPr>
                <w:rFonts w:ascii="Times New Roman" w:hAnsi="Times New Roman" w:cs="Times New Roman"/>
                <w:sz w:val="22"/>
                <w:szCs w:val="22"/>
              </w:rPr>
            </w:pPr>
            <w:r w:rsidRPr="0089647E">
              <w:rPr>
                <w:rFonts w:ascii="Times New Roman" w:hAnsi="Times New Roman" w:cs="Times New Roman"/>
                <w:sz w:val="22"/>
                <w:szCs w:val="22"/>
              </w:rPr>
              <w:t>-</w:t>
            </w:r>
          </w:p>
        </w:tc>
      </w:tr>
    </w:tbl>
    <w:p w14:paraId="6201FAD5" w14:textId="77777777" w:rsidR="00511F72" w:rsidRPr="0089647E" w:rsidRDefault="00511F72" w:rsidP="00511F72">
      <w:pPr>
        <w:pStyle w:val="a9"/>
        <w:shd w:val="clear" w:color="auto" w:fill="auto"/>
        <w:spacing w:line="240" w:lineRule="exact"/>
        <w:jc w:val="right"/>
      </w:pPr>
    </w:p>
    <w:p w14:paraId="3291BA59" w14:textId="77777777" w:rsidR="00C40054" w:rsidRPr="0089647E" w:rsidRDefault="00C40054">
      <w:pPr>
        <w:rPr>
          <w:sz w:val="2"/>
          <w:szCs w:val="2"/>
        </w:rPr>
      </w:pPr>
    </w:p>
    <w:p w14:paraId="3DBF8179" w14:textId="77777777" w:rsidR="00AD46D9" w:rsidRPr="0089647E" w:rsidRDefault="00AD46D9" w:rsidP="00AD46D9">
      <w:pPr>
        <w:pStyle w:val="210"/>
        <w:shd w:val="clear" w:color="auto" w:fill="auto"/>
        <w:tabs>
          <w:tab w:val="left" w:leader="underscore" w:pos="6166"/>
        </w:tabs>
        <w:spacing w:before="0" w:line="280" w:lineRule="exact"/>
        <w:ind w:firstLine="0"/>
        <w:jc w:val="left"/>
        <w:rPr>
          <w:i/>
          <w:sz w:val="24"/>
          <w:szCs w:val="24"/>
        </w:rPr>
      </w:pPr>
      <w:r w:rsidRPr="0089647E">
        <w:rPr>
          <w:i/>
          <w:sz w:val="24"/>
          <w:szCs w:val="24"/>
        </w:rPr>
        <w:t>Примітка: за даними лісокористувачів громади.</w:t>
      </w:r>
    </w:p>
    <w:p w14:paraId="1BA6BC67" w14:textId="77777777" w:rsidR="00C40054" w:rsidRPr="00B9112C" w:rsidRDefault="00C40054">
      <w:pPr>
        <w:rPr>
          <w:sz w:val="2"/>
          <w:szCs w:val="2"/>
          <w:highlight w:val="yellow"/>
        </w:rPr>
        <w:sectPr w:rsidR="00C40054" w:rsidRPr="00B9112C" w:rsidSect="00F37960">
          <w:headerReference w:type="even" r:id="rId28"/>
          <w:headerReference w:type="default" r:id="rId29"/>
          <w:headerReference w:type="first" r:id="rId30"/>
          <w:pgSz w:w="16840" w:h="11900" w:orient="landscape"/>
          <w:pgMar w:top="851" w:right="755" w:bottom="1418" w:left="773" w:header="0" w:footer="3" w:gutter="0"/>
          <w:cols w:space="720"/>
          <w:noEndnote/>
          <w:titlePg/>
          <w:docGrid w:linePitch="360"/>
        </w:sectPr>
      </w:pPr>
    </w:p>
    <w:p w14:paraId="66968D9D" w14:textId="3672BB6E" w:rsidR="00C40054" w:rsidRPr="00486C30" w:rsidRDefault="00D97056" w:rsidP="00F91CD3">
      <w:pPr>
        <w:pStyle w:val="210"/>
        <w:numPr>
          <w:ilvl w:val="0"/>
          <w:numId w:val="41"/>
        </w:numPr>
        <w:shd w:val="clear" w:color="auto" w:fill="auto"/>
        <w:spacing w:before="0" w:after="327" w:line="280" w:lineRule="exact"/>
        <w:jc w:val="center"/>
        <w:rPr>
          <w:b/>
          <w:sz w:val="32"/>
          <w:szCs w:val="32"/>
          <w:lang w:val="en-US"/>
        </w:rPr>
      </w:pPr>
      <w:r w:rsidRPr="00486C30">
        <w:rPr>
          <w:b/>
          <w:sz w:val="32"/>
          <w:szCs w:val="32"/>
        </w:rPr>
        <w:lastRenderedPageBreak/>
        <w:t>Р</w:t>
      </w:r>
      <w:r w:rsidR="000516A2" w:rsidRPr="00486C30">
        <w:rPr>
          <w:b/>
          <w:sz w:val="32"/>
          <w:szCs w:val="32"/>
        </w:rPr>
        <w:t xml:space="preserve">ослинний світ </w:t>
      </w:r>
      <w:r w:rsidR="00C44A37" w:rsidRPr="00486C30">
        <w:rPr>
          <w:b/>
          <w:sz w:val="32"/>
          <w:szCs w:val="32"/>
        </w:rPr>
        <w:t>*</w:t>
      </w:r>
    </w:p>
    <w:p w14:paraId="7A9D6C48" w14:textId="1C856094" w:rsidR="00FB5335" w:rsidRDefault="00FA67F4" w:rsidP="00FB5335">
      <w:pPr>
        <w:pStyle w:val="210"/>
        <w:shd w:val="clear" w:color="auto" w:fill="auto"/>
        <w:spacing w:before="0" w:after="327" w:line="360" w:lineRule="auto"/>
        <w:ind w:left="40" w:firstLine="669"/>
      </w:pPr>
      <w:r w:rsidRPr="00486C30">
        <w:t>На Житомирщині зустрічається близько 1600 видів судинних рослин, 294 види мохоподібних, 250 видів лишайників та ліхенофільних грибів</w:t>
      </w:r>
      <w:r w:rsidR="00486C30" w:rsidRPr="00486C30">
        <w:t>.</w:t>
      </w:r>
      <w:r w:rsidRPr="00486C30">
        <w:t xml:space="preserve"> Серед судинних рослин в області першу десятку за кількістю видів утворюють такі родини: айстрові (243 види), злакові (132 види), осокові (84), губоцвіті (63), бобові (60), ранникові (58), гвоздичні (58), капустяні (57), розові (55), зонтичні (52). Список рідкісних видів флори області нараховує 227 видів судинних рослин. На Житомирщині нині відомі єдині в Україні локалітети конюшини Спригіна (Trifolium spryginii), водяного жовтецю плаваючого (Batrachium fluitans), глоду дюнного (Crataegus dunensis). </w:t>
      </w:r>
      <w:r w:rsidRPr="00EE6B18">
        <w:t>З метою охорони й збереження рослинного світу регіону рішенням 26 сесії Житомирської обласної ради V скликання від 08.09.10 № 1162 «Про затвердження переліку регіонально рідкісних видів судинних рослин Житомирщини» затверджено загальний перелік рідкісних і зникаючих видів судинних рослин усіх рівнів охорони та Положення про них.</w:t>
      </w:r>
      <w:r w:rsidR="00FB5335" w:rsidRPr="00EE6B18">
        <w:t xml:space="preserve"> </w:t>
      </w:r>
    </w:p>
    <w:p w14:paraId="2D304A31" w14:textId="77777777" w:rsidR="00F525E6" w:rsidRPr="00EE6B18" w:rsidRDefault="00F525E6" w:rsidP="00FB5335">
      <w:pPr>
        <w:pStyle w:val="210"/>
        <w:shd w:val="clear" w:color="auto" w:fill="auto"/>
        <w:spacing w:before="0" w:after="327" w:line="360" w:lineRule="auto"/>
        <w:ind w:left="40" w:firstLine="669"/>
      </w:pPr>
    </w:p>
    <w:p w14:paraId="4F62F6BB" w14:textId="044FF92D" w:rsidR="00FB5335" w:rsidRPr="00151C6C" w:rsidRDefault="000516A2" w:rsidP="00FB5335">
      <w:pPr>
        <w:pStyle w:val="210"/>
        <w:shd w:val="clear" w:color="auto" w:fill="auto"/>
        <w:spacing w:before="0" w:after="327" w:line="360" w:lineRule="auto"/>
        <w:ind w:left="40" w:firstLine="669"/>
        <w:jc w:val="center"/>
      </w:pPr>
      <w:r w:rsidRPr="00151C6C">
        <w:t>Види рослин та грибів, що охороняються</w:t>
      </w:r>
    </w:p>
    <w:p w14:paraId="38C3A3D7" w14:textId="76BF79FF" w:rsidR="00C40054" w:rsidRPr="00151C6C" w:rsidRDefault="00FB5335" w:rsidP="00FB5335">
      <w:pPr>
        <w:pStyle w:val="a9"/>
        <w:shd w:val="clear" w:color="auto" w:fill="auto"/>
        <w:spacing w:line="240" w:lineRule="exact"/>
        <w:jc w:val="right"/>
      </w:pPr>
      <w:r w:rsidRPr="00151C6C">
        <w:t xml:space="preserve"> Таблиця 34</w:t>
      </w:r>
    </w:p>
    <w:tbl>
      <w:tblPr>
        <w:tblW w:w="0" w:type="auto"/>
        <w:tblLayout w:type="fixed"/>
        <w:tblCellMar>
          <w:left w:w="10" w:type="dxa"/>
          <w:right w:w="10" w:type="dxa"/>
        </w:tblCellMar>
        <w:tblLook w:val="04A0" w:firstRow="1" w:lastRow="0" w:firstColumn="1" w:lastColumn="0" w:noHBand="0" w:noVBand="1"/>
      </w:tblPr>
      <w:tblGrid>
        <w:gridCol w:w="5964"/>
        <w:gridCol w:w="1418"/>
        <w:gridCol w:w="1417"/>
        <w:gridCol w:w="1418"/>
      </w:tblGrid>
      <w:tr w:rsidR="00FB5335" w:rsidRPr="00151C6C" w14:paraId="29E28B88" w14:textId="77777777" w:rsidTr="003753D9">
        <w:trPr>
          <w:trHeight w:hRule="exact" w:val="283"/>
        </w:trPr>
        <w:tc>
          <w:tcPr>
            <w:tcW w:w="5964" w:type="dxa"/>
            <w:tcBorders>
              <w:top w:val="single" w:sz="4" w:space="0" w:color="auto"/>
              <w:left w:val="single" w:sz="4" w:space="0" w:color="auto"/>
            </w:tcBorders>
            <w:shd w:val="clear" w:color="auto" w:fill="FFFFFF"/>
            <w:vAlign w:val="bottom"/>
          </w:tcPr>
          <w:p w14:paraId="1BE01881" w14:textId="77777777" w:rsidR="00FB5335" w:rsidRPr="00151C6C" w:rsidRDefault="00FB5335" w:rsidP="009A28B8">
            <w:pPr>
              <w:pStyle w:val="210"/>
              <w:shd w:val="clear" w:color="auto" w:fill="auto"/>
              <w:spacing w:before="0" w:line="240" w:lineRule="exact"/>
              <w:ind w:firstLine="0"/>
              <w:jc w:val="center"/>
              <w:rPr>
                <w:sz w:val="22"/>
                <w:szCs w:val="22"/>
              </w:rPr>
            </w:pPr>
            <w:r w:rsidRPr="00151C6C">
              <w:rPr>
                <w:rStyle w:val="212pt"/>
                <w:sz w:val="22"/>
                <w:szCs w:val="22"/>
              </w:rPr>
              <w:t>Види рослин та грибів</w:t>
            </w:r>
          </w:p>
        </w:tc>
        <w:tc>
          <w:tcPr>
            <w:tcW w:w="1418" w:type="dxa"/>
            <w:tcBorders>
              <w:top w:val="single" w:sz="4" w:space="0" w:color="auto"/>
              <w:left w:val="single" w:sz="4" w:space="0" w:color="auto"/>
            </w:tcBorders>
            <w:shd w:val="clear" w:color="auto" w:fill="FFFFFF"/>
            <w:vAlign w:val="bottom"/>
          </w:tcPr>
          <w:p w14:paraId="7F18C2A9" w14:textId="01137F81" w:rsidR="00FB5335" w:rsidRPr="00151C6C" w:rsidRDefault="00FB5335" w:rsidP="00D25148">
            <w:pPr>
              <w:pStyle w:val="210"/>
              <w:shd w:val="clear" w:color="auto" w:fill="auto"/>
              <w:spacing w:before="0" w:line="240" w:lineRule="exact"/>
              <w:ind w:firstLine="0"/>
              <w:jc w:val="center"/>
              <w:rPr>
                <w:sz w:val="22"/>
                <w:szCs w:val="22"/>
              </w:rPr>
            </w:pPr>
            <w:r w:rsidRPr="00151C6C">
              <w:rPr>
                <w:rStyle w:val="212pt"/>
                <w:sz w:val="22"/>
                <w:szCs w:val="22"/>
                <w:lang w:val="en-US"/>
              </w:rPr>
              <w:t>20</w:t>
            </w:r>
            <w:r w:rsidR="00F525E6" w:rsidRPr="00151C6C">
              <w:rPr>
                <w:rStyle w:val="212pt"/>
                <w:sz w:val="22"/>
                <w:szCs w:val="22"/>
              </w:rPr>
              <w:t>2</w:t>
            </w:r>
            <w:r w:rsidR="00D25148">
              <w:rPr>
                <w:rStyle w:val="212pt"/>
                <w:sz w:val="22"/>
                <w:szCs w:val="22"/>
              </w:rPr>
              <w:t>1</w:t>
            </w:r>
            <w:r w:rsidRPr="00151C6C">
              <w:rPr>
                <w:rStyle w:val="212pt"/>
                <w:sz w:val="22"/>
                <w:szCs w:val="22"/>
                <w:lang w:val="en-US"/>
              </w:rPr>
              <w:t xml:space="preserve"> </w:t>
            </w:r>
            <w:r w:rsidRPr="00151C6C">
              <w:rPr>
                <w:rStyle w:val="212pt"/>
                <w:sz w:val="22"/>
                <w:szCs w:val="22"/>
              </w:rPr>
              <w:t>рік</w:t>
            </w:r>
          </w:p>
        </w:tc>
        <w:tc>
          <w:tcPr>
            <w:tcW w:w="1417" w:type="dxa"/>
            <w:tcBorders>
              <w:top w:val="single" w:sz="4" w:space="0" w:color="auto"/>
              <w:left w:val="single" w:sz="4" w:space="0" w:color="auto"/>
            </w:tcBorders>
            <w:shd w:val="clear" w:color="auto" w:fill="FFFFFF"/>
            <w:vAlign w:val="bottom"/>
          </w:tcPr>
          <w:p w14:paraId="73F0B744" w14:textId="324119D6" w:rsidR="00FB5335" w:rsidRPr="00151C6C" w:rsidRDefault="00FB5335" w:rsidP="00D25148">
            <w:pPr>
              <w:pStyle w:val="210"/>
              <w:shd w:val="clear" w:color="auto" w:fill="auto"/>
              <w:spacing w:before="0" w:line="240" w:lineRule="exact"/>
              <w:ind w:firstLine="0"/>
              <w:jc w:val="center"/>
              <w:rPr>
                <w:sz w:val="22"/>
                <w:szCs w:val="22"/>
              </w:rPr>
            </w:pPr>
            <w:r w:rsidRPr="00151C6C">
              <w:rPr>
                <w:rStyle w:val="212pt"/>
                <w:sz w:val="22"/>
                <w:szCs w:val="22"/>
                <w:lang w:val="en-US"/>
              </w:rPr>
              <w:t>202</w:t>
            </w:r>
            <w:r w:rsidR="00D25148">
              <w:rPr>
                <w:rStyle w:val="212pt"/>
                <w:sz w:val="22"/>
                <w:szCs w:val="22"/>
              </w:rPr>
              <w:t>2</w:t>
            </w:r>
            <w:r w:rsidRPr="00151C6C">
              <w:rPr>
                <w:rStyle w:val="212pt"/>
                <w:sz w:val="22"/>
                <w:szCs w:val="22"/>
                <w:lang w:val="en-US"/>
              </w:rPr>
              <w:t xml:space="preserve"> </w:t>
            </w:r>
            <w:r w:rsidRPr="00151C6C">
              <w:rPr>
                <w:rStyle w:val="212pt"/>
                <w:sz w:val="22"/>
                <w:szCs w:val="22"/>
              </w:rPr>
              <w:t>рік</w:t>
            </w:r>
          </w:p>
        </w:tc>
        <w:tc>
          <w:tcPr>
            <w:tcW w:w="1418" w:type="dxa"/>
            <w:tcBorders>
              <w:top w:val="single" w:sz="4" w:space="0" w:color="auto"/>
              <w:left w:val="single" w:sz="4" w:space="0" w:color="auto"/>
              <w:right w:val="single" w:sz="4" w:space="0" w:color="auto"/>
            </w:tcBorders>
            <w:shd w:val="clear" w:color="auto" w:fill="FFFFFF"/>
            <w:vAlign w:val="bottom"/>
          </w:tcPr>
          <w:p w14:paraId="74B39EDD" w14:textId="4E056709" w:rsidR="00FB5335" w:rsidRPr="00151C6C" w:rsidRDefault="00FB5335" w:rsidP="00D25148">
            <w:pPr>
              <w:pStyle w:val="210"/>
              <w:shd w:val="clear" w:color="auto" w:fill="auto"/>
              <w:spacing w:before="0" w:line="240" w:lineRule="exact"/>
              <w:ind w:firstLine="0"/>
              <w:jc w:val="center"/>
              <w:rPr>
                <w:sz w:val="22"/>
                <w:szCs w:val="22"/>
              </w:rPr>
            </w:pPr>
            <w:r w:rsidRPr="00151C6C">
              <w:rPr>
                <w:rStyle w:val="212pt"/>
                <w:sz w:val="22"/>
                <w:szCs w:val="22"/>
                <w:lang w:val="en-US"/>
              </w:rPr>
              <w:t>202</w:t>
            </w:r>
            <w:r w:rsidR="00D25148">
              <w:rPr>
                <w:rStyle w:val="212pt"/>
                <w:sz w:val="22"/>
                <w:szCs w:val="22"/>
              </w:rPr>
              <w:t>3</w:t>
            </w:r>
            <w:r w:rsidRPr="00151C6C">
              <w:rPr>
                <w:rStyle w:val="212pt"/>
                <w:sz w:val="22"/>
                <w:szCs w:val="22"/>
                <w:lang w:val="en-US"/>
              </w:rPr>
              <w:t xml:space="preserve"> </w:t>
            </w:r>
            <w:r w:rsidRPr="00151C6C">
              <w:rPr>
                <w:rStyle w:val="212pt"/>
                <w:sz w:val="22"/>
                <w:szCs w:val="22"/>
              </w:rPr>
              <w:t>рік</w:t>
            </w:r>
          </w:p>
        </w:tc>
      </w:tr>
      <w:tr w:rsidR="00FB5335" w:rsidRPr="00151C6C" w14:paraId="637FD14D" w14:textId="77777777" w:rsidTr="003753D9">
        <w:trPr>
          <w:trHeight w:hRule="exact" w:val="302"/>
        </w:trPr>
        <w:tc>
          <w:tcPr>
            <w:tcW w:w="5964" w:type="dxa"/>
            <w:tcBorders>
              <w:top w:val="single" w:sz="4" w:space="0" w:color="auto"/>
              <w:left w:val="single" w:sz="4" w:space="0" w:color="auto"/>
            </w:tcBorders>
            <w:shd w:val="clear" w:color="auto" w:fill="FFFFFF"/>
            <w:vAlign w:val="bottom"/>
          </w:tcPr>
          <w:p w14:paraId="730FB4FF" w14:textId="77777777" w:rsidR="00FB5335" w:rsidRPr="00151C6C" w:rsidRDefault="00FB5335" w:rsidP="00FB5335">
            <w:pPr>
              <w:pStyle w:val="210"/>
              <w:shd w:val="clear" w:color="auto" w:fill="auto"/>
              <w:spacing w:before="0" w:line="240" w:lineRule="exact"/>
              <w:ind w:firstLine="0"/>
              <w:jc w:val="center"/>
              <w:rPr>
                <w:sz w:val="22"/>
                <w:szCs w:val="22"/>
              </w:rPr>
            </w:pPr>
            <w:r w:rsidRPr="00151C6C">
              <w:rPr>
                <w:rStyle w:val="212pt"/>
                <w:sz w:val="22"/>
                <w:szCs w:val="22"/>
              </w:rPr>
              <w:t>1</w:t>
            </w:r>
          </w:p>
        </w:tc>
        <w:tc>
          <w:tcPr>
            <w:tcW w:w="1418" w:type="dxa"/>
            <w:tcBorders>
              <w:top w:val="single" w:sz="4" w:space="0" w:color="auto"/>
              <w:left w:val="single" w:sz="4" w:space="0" w:color="auto"/>
            </w:tcBorders>
            <w:shd w:val="clear" w:color="auto" w:fill="FFFFFF"/>
            <w:vAlign w:val="bottom"/>
          </w:tcPr>
          <w:p w14:paraId="3C9F9D9D" w14:textId="77777777" w:rsidR="00FB5335" w:rsidRPr="00151C6C" w:rsidRDefault="00FB5335" w:rsidP="00FB5335">
            <w:pPr>
              <w:pStyle w:val="210"/>
              <w:shd w:val="clear" w:color="auto" w:fill="auto"/>
              <w:spacing w:before="0" w:line="240" w:lineRule="exact"/>
              <w:ind w:firstLine="0"/>
              <w:jc w:val="center"/>
              <w:rPr>
                <w:sz w:val="22"/>
                <w:szCs w:val="22"/>
              </w:rPr>
            </w:pPr>
            <w:r w:rsidRPr="00151C6C">
              <w:rPr>
                <w:rStyle w:val="212pt"/>
                <w:sz w:val="22"/>
                <w:szCs w:val="22"/>
              </w:rPr>
              <w:t>2</w:t>
            </w:r>
          </w:p>
        </w:tc>
        <w:tc>
          <w:tcPr>
            <w:tcW w:w="1417" w:type="dxa"/>
            <w:tcBorders>
              <w:top w:val="single" w:sz="4" w:space="0" w:color="auto"/>
              <w:left w:val="single" w:sz="4" w:space="0" w:color="auto"/>
            </w:tcBorders>
            <w:shd w:val="clear" w:color="auto" w:fill="FFFFFF"/>
            <w:vAlign w:val="center"/>
          </w:tcPr>
          <w:p w14:paraId="526E56FE" w14:textId="77777777" w:rsidR="00FB5335" w:rsidRPr="00151C6C" w:rsidRDefault="00FB5335" w:rsidP="00FB5335">
            <w:pPr>
              <w:pStyle w:val="210"/>
              <w:shd w:val="clear" w:color="auto" w:fill="auto"/>
              <w:spacing w:before="0" w:line="240" w:lineRule="exact"/>
              <w:ind w:firstLine="0"/>
              <w:jc w:val="center"/>
              <w:rPr>
                <w:sz w:val="22"/>
                <w:szCs w:val="22"/>
              </w:rPr>
            </w:pPr>
            <w:r w:rsidRPr="00151C6C">
              <w:rPr>
                <w:rStyle w:val="212pt"/>
                <w:sz w:val="22"/>
                <w:szCs w:val="22"/>
              </w:rPr>
              <w:t>3</w:t>
            </w:r>
          </w:p>
        </w:tc>
        <w:tc>
          <w:tcPr>
            <w:tcW w:w="1418" w:type="dxa"/>
            <w:tcBorders>
              <w:top w:val="single" w:sz="4" w:space="0" w:color="auto"/>
              <w:left w:val="single" w:sz="4" w:space="0" w:color="auto"/>
              <w:right w:val="single" w:sz="4" w:space="0" w:color="auto"/>
            </w:tcBorders>
            <w:shd w:val="clear" w:color="auto" w:fill="FFFFFF"/>
            <w:vAlign w:val="center"/>
          </w:tcPr>
          <w:p w14:paraId="6E0C28A2" w14:textId="77777777" w:rsidR="00FB5335" w:rsidRPr="00151C6C" w:rsidRDefault="00FB5335" w:rsidP="00FB5335">
            <w:pPr>
              <w:pStyle w:val="210"/>
              <w:shd w:val="clear" w:color="auto" w:fill="auto"/>
              <w:spacing w:before="0" w:line="240" w:lineRule="exact"/>
              <w:ind w:firstLine="0"/>
              <w:jc w:val="center"/>
              <w:rPr>
                <w:sz w:val="22"/>
                <w:szCs w:val="22"/>
              </w:rPr>
            </w:pPr>
            <w:r w:rsidRPr="00151C6C">
              <w:rPr>
                <w:rStyle w:val="212pt"/>
                <w:sz w:val="22"/>
                <w:szCs w:val="22"/>
              </w:rPr>
              <w:t>4</w:t>
            </w:r>
          </w:p>
        </w:tc>
      </w:tr>
      <w:tr w:rsidR="00FB5335" w:rsidRPr="00151C6C" w14:paraId="22E07B67" w14:textId="77777777" w:rsidTr="003753D9">
        <w:trPr>
          <w:trHeight w:hRule="exact" w:val="366"/>
        </w:trPr>
        <w:tc>
          <w:tcPr>
            <w:tcW w:w="5964" w:type="dxa"/>
            <w:tcBorders>
              <w:top w:val="single" w:sz="4" w:space="0" w:color="auto"/>
              <w:left w:val="single" w:sz="4" w:space="0" w:color="auto"/>
            </w:tcBorders>
            <w:shd w:val="clear" w:color="auto" w:fill="FFFFFF"/>
            <w:vAlign w:val="bottom"/>
          </w:tcPr>
          <w:p w14:paraId="398D59F4" w14:textId="77777777" w:rsidR="00FB5335" w:rsidRPr="00151C6C" w:rsidRDefault="00FB5335" w:rsidP="00FB5335">
            <w:pPr>
              <w:pStyle w:val="210"/>
              <w:shd w:val="clear" w:color="auto" w:fill="auto"/>
              <w:spacing w:before="0" w:line="278" w:lineRule="exact"/>
              <w:ind w:firstLine="0"/>
              <w:jc w:val="left"/>
              <w:rPr>
                <w:sz w:val="22"/>
                <w:szCs w:val="22"/>
              </w:rPr>
            </w:pPr>
            <w:r w:rsidRPr="00151C6C">
              <w:rPr>
                <w:rStyle w:val="212pt"/>
                <w:sz w:val="22"/>
                <w:szCs w:val="22"/>
              </w:rPr>
              <w:t>Загальна кількість видів рослин та грибів регіону, од.</w:t>
            </w:r>
          </w:p>
        </w:tc>
        <w:tc>
          <w:tcPr>
            <w:tcW w:w="1418" w:type="dxa"/>
            <w:tcBorders>
              <w:top w:val="single" w:sz="4" w:space="0" w:color="auto"/>
              <w:left w:val="single" w:sz="4" w:space="0" w:color="auto"/>
            </w:tcBorders>
            <w:shd w:val="clear" w:color="auto" w:fill="FFFFFF"/>
            <w:vAlign w:val="center"/>
          </w:tcPr>
          <w:p w14:paraId="7EC0BD74" w14:textId="053CC762" w:rsidR="00FB5335" w:rsidRPr="00151C6C" w:rsidRDefault="00FB5335" w:rsidP="00F525E6">
            <w:pPr>
              <w:jc w:val="center"/>
              <w:rPr>
                <w:rFonts w:ascii="Times New Roman" w:hAnsi="Times New Roman" w:cs="Times New Roman"/>
                <w:sz w:val="22"/>
                <w:szCs w:val="22"/>
                <w:lang w:val="en-US"/>
              </w:rPr>
            </w:pPr>
            <w:r w:rsidRPr="00151C6C">
              <w:rPr>
                <w:rFonts w:ascii="Times New Roman" w:hAnsi="Times New Roman" w:cs="Times New Roman"/>
                <w:sz w:val="22"/>
                <w:szCs w:val="22"/>
                <w:lang w:val="en-US"/>
              </w:rPr>
              <w:t>1</w:t>
            </w:r>
            <w:r w:rsidR="00F525E6" w:rsidRPr="00151C6C">
              <w:rPr>
                <w:rFonts w:ascii="Times New Roman" w:hAnsi="Times New Roman" w:cs="Times New Roman"/>
                <w:sz w:val="22"/>
                <w:szCs w:val="22"/>
              </w:rPr>
              <w:t>6</w:t>
            </w:r>
            <w:r w:rsidRPr="00151C6C">
              <w:rPr>
                <w:rFonts w:ascii="Times New Roman" w:hAnsi="Times New Roman" w:cs="Times New Roman"/>
                <w:sz w:val="22"/>
                <w:szCs w:val="22"/>
                <w:lang w:val="en-US"/>
              </w:rPr>
              <w:t>00</w:t>
            </w:r>
          </w:p>
        </w:tc>
        <w:tc>
          <w:tcPr>
            <w:tcW w:w="1417" w:type="dxa"/>
            <w:tcBorders>
              <w:top w:val="single" w:sz="4" w:space="0" w:color="auto"/>
              <w:left w:val="single" w:sz="4" w:space="0" w:color="auto"/>
            </w:tcBorders>
            <w:shd w:val="clear" w:color="auto" w:fill="FFFFFF"/>
            <w:vAlign w:val="center"/>
          </w:tcPr>
          <w:p w14:paraId="433106D9" w14:textId="77777777" w:rsidR="00FB5335" w:rsidRPr="00151C6C" w:rsidRDefault="00FB5335" w:rsidP="00FB5335">
            <w:pPr>
              <w:jc w:val="center"/>
              <w:rPr>
                <w:rFonts w:ascii="Times New Roman" w:hAnsi="Times New Roman" w:cs="Times New Roman"/>
                <w:sz w:val="22"/>
                <w:szCs w:val="22"/>
                <w:lang w:val="en-US"/>
              </w:rPr>
            </w:pPr>
            <w:r w:rsidRPr="00151C6C">
              <w:rPr>
                <w:rFonts w:ascii="Times New Roman" w:hAnsi="Times New Roman" w:cs="Times New Roman"/>
                <w:sz w:val="22"/>
                <w:szCs w:val="22"/>
                <w:lang w:val="en-US"/>
              </w:rPr>
              <w:t>1600</w:t>
            </w:r>
          </w:p>
        </w:tc>
        <w:tc>
          <w:tcPr>
            <w:tcW w:w="1418" w:type="dxa"/>
            <w:tcBorders>
              <w:top w:val="single" w:sz="4" w:space="0" w:color="auto"/>
              <w:left w:val="single" w:sz="4" w:space="0" w:color="auto"/>
              <w:right w:val="single" w:sz="4" w:space="0" w:color="auto"/>
            </w:tcBorders>
            <w:shd w:val="clear" w:color="auto" w:fill="FFFFFF"/>
            <w:vAlign w:val="center"/>
          </w:tcPr>
          <w:p w14:paraId="4AE0887A" w14:textId="77777777" w:rsidR="00FB5335" w:rsidRPr="00151C6C" w:rsidRDefault="00FB5335" w:rsidP="00FB5335">
            <w:pPr>
              <w:jc w:val="center"/>
              <w:rPr>
                <w:rFonts w:ascii="Times New Roman" w:hAnsi="Times New Roman" w:cs="Times New Roman"/>
                <w:sz w:val="22"/>
                <w:szCs w:val="22"/>
                <w:lang w:val="en-US"/>
              </w:rPr>
            </w:pPr>
            <w:r w:rsidRPr="00151C6C">
              <w:rPr>
                <w:rFonts w:ascii="Times New Roman" w:hAnsi="Times New Roman" w:cs="Times New Roman"/>
                <w:sz w:val="22"/>
                <w:szCs w:val="22"/>
                <w:lang w:val="en-US"/>
              </w:rPr>
              <w:t>1600</w:t>
            </w:r>
          </w:p>
        </w:tc>
      </w:tr>
      <w:tr w:rsidR="00FB5335" w:rsidRPr="00151C6C" w14:paraId="4056F7D2" w14:textId="77777777" w:rsidTr="003753D9">
        <w:trPr>
          <w:trHeight w:hRule="exact" w:val="738"/>
        </w:trPr>
        <w:tc>
          <w:tcPr>
            <w:tcW w:w="5964" w:type="dxa"/>
            <w:tcBorders>
              <w:top w:val="single" w:sz="4" w:space="0" w:color="auto"/>
              <w:left w:val="single" w:sz="4" w:space="0" w:color="auto"/>
            </w:tcBorders>
            <w:shd w:val="clear" w:color="auto" w:fill="FFFFFF"/>
            <w:vAlign w:val="bottom"/>
          </w:tcPr>
          <w:p w14:paraId="0388CF9C" w14:textId="7731054D" w:rsidR="00FB5335" w:rsidRPr="00151C6C" w:rsidRDefault="00FB5335" w:rsidP="00F525E6">
            <w:pPr>
              <w:pStyle w:val="210"/>
              <w:shd w:val="clear" w:color="auto" w:fill="auto"/>
              <w:spacing w:before="0" w:line="274" w:lineRule="exact"/>
              <w:ind w:firstLine="0"/>
              <w:jc w:val="left"/>
              <w:rPr>
                <w:sz w:val="22"/>
                <w:szCs w:val="22"/>
              </w:rPr>
            </w:pPr>
            <w:r w:rsidRPr="00151C6C">
              <w:rPr>
                <w:rStyle w:val="212pt"/>
                <w:sz w:val="22"/>
                <w:szCs w:val="22"/>
              </w:rPr>
              <w:t>Кількість видів рослин та грибів, зане</w:t>
            </w:r>
            <w:r w:rsidR="003753D9">
              <w:rPr>
                <w:rStyle w:val="212pt"/>
                <w:sz w:val="22"/>
                <w:szCs w:val="22"/>
              </w:rPr>
              <w:t xml:space="preserve">сених до Червоної книги України, </w:t>
            </w:r>
            <w:r w:rsidRPr="00151C6C">
              <w:rPr>
                <w:rStyle w:val="212pt"/>
                <w:sz w:val="22"/>
                <w:szCs w:val="22"/>
              </w:rPr>
              <w:t>од.</w:t>
            </w:r>
          </w:p>
        </w:tc>
        <w:tc>
          <w:tcPr>
            <w:tcW w:w="1418" w:type="dxa"/>
            <w:tcBorders>
              <w:top w:val="single" w:sz="4" w:space="0" w:color="auto"/>
              <w:left w:val="single" w:sz="4" w:space="0" w:color="auto"/>
            </w:tcBorders>
            <w:shd w:val="clear" w:color="auto" w:fill="FFFFFF"/>
            <w:vAlign w:val="center"/>
          </w:tcPr>
          <w:p w14:paraId="32913E75" w14:textId="77777777" w:rsidR="00FB5335" w:rsidRPr="00151C6C" w:rsidRDefault="00FB5335" w:rsidP="00FB5335">
            <w:pPr>
              <w:jc w:val="center"/>
              <w:rPr>
                <w:rFonts w:ascii="Times New Roman" w:hAnsi="Times New Roman" w:cs="Times New Roman"/>
                <w:sz w:val="22"/>
                <w:szCs w:val="22"/>
              </w:rPr>
            </w:pPr>
            <w:r w:rsidRPr="00151C6C">
              <w:rPr>
                <w:rFonts w:ascii="Times New Roman" w:hAnsi="Times New Roman" w:cs="Times New Roman"/>
                <w:sz w:val="22"/>
                <w:szCs w:val="22"/>
              </w:rPr>
              <w:t>110</w:t>
            </w:r>
          </w:p>
        </w:tc>
        <w:tc>
          <w:tcPr>
            <w:tcW w:w="1417" w:type="dxa"/>
            <w:tcBorders>
              <w:top w:val="single" w:sz="4" w:space="0" w:color="auto"/>
              <w:left w:val="single" w:sz="4" w:space="0" w:color="auto"/>
            </w:tcBorders>
            <w:shd w:val="clear" w:color="auto" w:fill="FFFFFF"/>
            <w:vAlign w:val="center"/>
          </w:tcPr>
          <w:p w14:paraId="0915DD7B" w14:textId="77777777" w:rsidR="00FB5335" w:rsidRPr="00151C6C" w:rsidRDefault="00FB5335" w:rsidP="00FB5335">
            <w:pPr>
              <w:jc w:val="center"/>
              <w:rPr>
                <w:rFonts w:ascii="Times New Roman" w:hAnsi="Times New Roman" w:cs="Times New Roman"/>
                <w:sz w:val="22"/>
                <w:szCs w:val="22"/>
              </w:rPr>
            </w:pPr>
            <w:r w:rsidRPr="00151C6C">
              <w:rPr>
                <w:rFonts w:ascii="Times New Roman" w:hAnsi="Times New Roman" w:cs="Times New Roman"/>
                <w:sz w:val="22"/>
                <w:szCs w:val="22"/>
              </w:rPr>
              <w:t>110</w:t>
            </w:r>
          </w:p>
        </w:tc>
        <w:tc>
          <w:tcPr>
            <w:tcW w:w="1418" w:type="dxa"/>
            <w:tcBorders>
              <w:top w:val="single" w:sz="4" w:space="0" w:color="auto"/>
              <w:left w:val="single" w:sz="4" w:space="0" w:color="auto"/>
              <w:right w:val="single" w:sz="4" w:space="0" w:color="auto"/>
            </w:tcBorders>
            <w:shd w:val="clear" w:color="auto" w:fill="FFFFFF"/>
            <w:vAlign w:val="center"/>
          </w:tcPr>
          <w:p w14:paraId="26DE7C65" w14:textId="77777777" w:rsidR="00FB5335" w:rsidRPr="00151C6C" w:rsidRDefault="00FB5335" w:rsidP="00FB5335">
            <w:pPr>
              <w:jc w:val="center"/>
              <w:rPr>
                <w:rFonts w:ascii="Times New Roman" w:hAnsi="Times New Roman" w:cs="Times New Roman"/>
                <w:sz w:val="22"/>
                <w:szCs w:val="22"/>
              </w:rPr>
            </w:pPr>
            <w:r w:rsidRPr="00151C6C">
              <w:rPr>
                <w:rFonts w:ascii="Times New Roman" w:hAnsi="Times New Roman" w:cs="Times New Roman"/>
                <w:sz w:val="22"/>
                <w:szCs w:val="22"/>
              </w:rPr>
              <w:t>110</w:t>
            </w:r>
          </w:p>
        </w:tc>
      </w:tr>
      <w:tr w:rsidR="00FB5335" w:rsidRPr="00151C6C" w14:paraId="1B8E72C7" w14:textId="77777777" w:rsidTr="003753D9">
        <w:trPr>
          <w:trHeight w:hRule="exact" w:val="706"/>
        </w:trPr>
        <w:tc>
          <w:tcPr>
            <w:tcW w:w="5964" w:type="dxa"/>
            <w:tcBorders>
              <w:top w:val="single" w:sz="4" w:space="0" w:color="auto"/>
              <w:left w:val="single" w:sz="4" w:space="0" w:color="auto"/>
            </w:tcBorders>
            <w:shd w:val="clear" w:color="auto" w:fill="FFFFFF"/>
            <w:vAlign w:val="bottom"/>
          </w:tcPr>
          <w:p w14:paraId="636E17EA" w14:textId="77777777" w:rsidR="00FB5335" w:rsidRPr="00151C6C" w:rsidRDefault="00FB5335" w:rsidP="00FB5335">
            <w:pPr>
              <w:pStyle w:val="210"/>
              <w:shd w:val="clear" w:color="auto" w:fill="auto"/>
              <w:spacing w:before="0" w:line="283" w:lineRule="exact"/>
              <w:ind w:firstLine="0"/>
              <w:jc w:val="left"/>
              <w:rPr>
                <w:sz w:val="22"/>
                <w:szCs w:val="22"/>
              </w:rPr>
            </w:pPr>
            <w:r w:rsidRPr="00151C6C">
              <w:rPr>
                <w:rStyle w:val="212pt"/>
                <w:sz w:val="22"/>
                <w:szCs w:val="22"/>
              </w:rPr>
              <w:t>Кількість видів рослин, занесених до Переліку видів рослин, що підлягають особливій охороні на території регіону, од.</w:t>
            </w:r>
          </w:p>
        </w:tc>
        <w:tc>
          <w:tcPr>
            <w:tcW w:w="1418" w:type="dxa"/>
            <w:tcBorders>
              <w:top w:val="single" w:sz="4" w:space="0" w:color="auto"/>
              <w:left w:val="single" w:sz="4" w:space="0" w:color="auto"/>
            </w:tcBorders>
            <w:shd w:val="clear" w:color="auto" w:fill="FFFFFF"/>
            <w:vAlign w:val="center"/>
          </w:tcPr>
          <w:p w14:paraId="11986A0A" w14:textId="77777777" w:rsidR="00FB5335" w:rsidRPr="00151C6C" w:rsidRDefault="00FB5335" w:rsidP="00FB5335">
            <w:pPr>
              <w:jc w:val="center"/>
              <w:rPr>
                <w:rFonts w:ascii="Times New Roman" w:hAnsi="Times New Roman" w:cs="Times New Roman"/>
                <w:sz w:val="22"/>
                <w:szCs w:val="22"/>
                <w:lang w:val="en-US"/>
              </w:rPr>
            </w:pPr>
            <w:r w:rsidRPr="00151C6C">
              <w:rPr>
                <w:rFonts w:ascii="Times New Roman" w:hAnsi="Times New Roman" w:cs="Times New Roman"/>
                <w:sz w:val="22"/>
                <w:szCs w:val="22"/>
                <w:lang w:val="en-US"/>
              </w:rPr>
              <w:t>124</w:t>
            </w:r>
          </w:p>
        </w:tc>
        <w:tc>
          <w:tcPr>
            <w:tcW w:w="1417" w:type="dxa"/>
            <w:tcBorders>
              <w:top w:val="single" w:sz="4" w:space="0" w:color="auto"/>
              <w:left w:val="single" w:sz="4" w:space="0" w:color="auto"/>
            </w:tcBorders>
            <w:shd w:val="clear" w:color="auto" w:fill="FFFFFF"/>
            <w:vAlign w:val="center"/>
          </w:tcPr>
          <w:p w14:paraId="1F28C90B" w14:textId="77777777" w:rsidR="00FB5335" w:rsidRPr="00151C6C" w:rsidRDefault="00FB5335" w:rsidP="00FB5335">
            <w:pPr>
              <w:jc w:val="center"/>
              <w:rPr>
                <w:rFonts w:ascii="Times New Roman" w:hAnsi="Times New Roman" w:cs="Times New Roman"/>
                <w:sz w:val="22"/>
                <w:szCs w:val="22"/>
                <w:lang w:val="en-US"/>
              </w:rPr>
            </w:pPr>
            <w:r w:rsidRPr="00151C6C">
              <w:rPr>
                <w:rFonts w:ascii="Times New Roman" w:hAnsi="Times New Roman" w:cs="Times New Roman"/>
                <w:sz w:val="22"/>
                <w:szCs w:val="22"/>
                <w:lang w:val="en-US"/>
              </w:rPr>
              <w:t>124</w:t>
            </w:r>
          </w:p>
        </w:tc>
        <w:tc>
          <w:tcPr>
            <w:tcW w:w="1418" w:type="dxa"/>
            <w:tcBorders>
              <w:top w:val="single" w:sz="4" w:space="0" w:color="auto"/>
              <w:left w:val="single" w:sz="4" w:space="0" w:color="auto"/>
              <w:right w:val="single" w:sz="4" w:space="0" w:color="auto"/>
            </w:tcBorders>
            <w:shd w:val="clear" w:color="auto" w:fill="FFFFFF"/>
            <w:vAlign w:val="center"/>
          </w:tcPr>
          <w:p w14:paraId="7AB56271" w14:textId="77777777" w:rsidR="00FB5335" w:rsidRPr="00151C6C" w:rsidRDefault="00FB5335" w:rsidP="00FB5335">
            <w:pPr>
              <w:jc w:val="center"/>
              <w:rPr>
                <w:rFonts w:ascii="Times New Roman" w:hAnsi="Times New Roman" w:cs="Times New Roman"/>
                <w:sz w:val="22"/>
                <w:szCs w:val="22"/>
                <w:lang w:val="en-US"/>
              </w:rPr>
            </w:pPr>
            <w:r w:rsidRPr="00151C6C">
              <w:rPr>
                <w:rFonts w:ascii="Times New Roman" w:hAnsi="Times New Roman" w:cs="Times New Roman"/>
                <w:sz w:val="22"/>
                <w:szCs w:val="22"/>
                <w:lang w:val="en-US"/>
              </w:rPr>
              <w:t>124</w:t>
            </w:r>
          </w:p>
        </w:tc>
      </w:tr>
      <w:tr w:rsidR="00FB5335" w:rsidRPr="00151C6C" w14:paraId="0715319F" w14:textId="77777777" w:rsidTr="003753D9">
        <w:trPr>
          <w:trHeight w:hRule="exact" w:val="981"/>
        </w:trPr>
        <w:tc>
          <w:tcPr>
            <w:tcW w:w="5964" w:type="dxa"/>
            <w:tcBorders>
              <w:top w:val="single" w:sz="4" w:space="0" w:color="auto"/>
              <w:left w:val="single" w:sz="4" w:space="0" w:color="auto"/>
            </w:tcBorders>
            <w:shd w:val="clear" w:color="auto" w:fill="FFFFFF"/>
            <w:vAlign w:val="bottom"/>
          </w:tcPr>
          <w:p w14:paraId="42D5FB28" w14:textId="77777777" w:rsidR="00FB5335" w:rsidRPr="00151C6C" w:rsidRDefault="00FB5335" w:rsidP="00FB5335">
            <w:pPr>
              <w:pStyle w:val="210"/>
              <w:shd w:val="clear" w:color="auto" w:fill="auto"/>
              <w:spacing w:before="0" w:line="274" w:lineRule="exact"/>
              <w:ind w:firstLine="0"/>
              <w:jc w:val="left"/>
              <w:rPr>
                <w:sz w:val="22"/>
                <w:szCs w:val="22"/>
              </w:rPr>
            </w:pPr>
            <w:r w:rsidRPr="00151C6C">
              <w:rPr>
                <w:rStyle w:val="212pt"/>
                <w:sz w:val="22"/>
                <w:szCs w:val="22"/>
              </w:rPr>
              <w:t>Кількість видів рослин та грибів, занесених до додатків до Конвенції про охорону дикої флори і фауни та природних середовищ існування в Європі, од.</w:t>
            </w:r>
          </w:p>
        </w:tc>
        <w:tc>
          <w:tcPr>
            <w:tcW w:w="1418" w:type="dxa"/>
            <w:tcBorders>
              <w:top w:val="single" w:sz="4" w:space="0" w:color="auto"/>
              <w:left w:val="single" w:sz="4" w:space="0" w:color="auto"/>
            </w:tcBorders>
            <w:shd w:val="clear" w:color="auto" w:fill="FFFFFF"/>
            <w:vAlign w:val="center"/>
          </w:tcPr>
          <w:p w14:paraId="26111695" w14:textId="77777777" w:rsidR="00FB5335" w:rsidRPr="00151C6C" w:rsidRDefault="00FB5335" w:rsidP="00FB5335">
            <w:pPr>
              <w:jc w:val="center"/>
              <w:rPr>
                <w:rFonts w:ascii="Times New Roman" w:hAnsi="Times New Roman" w:cs="Times New Roman"/>
                <w:sz w:val="22"/>
                <w:szCs w:val="22"/>
                <w:lang w:val="en-US"/>
              </w:rPr>
            </w:pPr>
            <w:r w:rsidRPr="00151C6C">
              <w:rPr>
                <w:rFonts w:ascii="Times New Roman" w:hAnsi="Times New Roman" w:cs="Times New Roman"/>
                <w:sz w:val="22"/>
                <w:szCs w:val="22"/>
                <w:lang w:val="en-US"/>
              </w:rPr>
              <w:t>20</w:t>
            </w:r>
          </w:p>
        </w:tc>
        <w:tc>
          <w:tcPr>
            <w:tcW w:w="1417" w:type="dxa"/>
            <w:tcBorders>
              <w:top w:val="single" w:sz="4" w:space="0" w:color="auto"/>
              <w:left w:val="single" w:sz="4" w:space="0" w:color="auto"/>
            </w:tcBorders>
            <w:shd w:val="clear" w:color="auto" w:fill="FFFFFF"/>
            <w:vAlign w:val="center"/>
          </w:tcPr>
          <w:p w14:paraId="789C1EED" w14:textId="77777777" w:rsidR="00FB5335" w:rsidRPr="00151C6C" w:rsidRDefault="00FB5335" w:rsidP="00FB5335">
            <w:pPr>
              <w:jc w:val="center"/>
              <w:rPr>
                <w:rFonts w:ascii="Times New Roman" w:hAnsi="Times New Roman" w:cs="Times New Roman"/>
                <w:sz w:val="22"/>
                <w:szCs w:val="22"/>
                <w:lang w:val="en-US"/>
              </w:rPr>
            </w:pPr>
            <w:r w:rsidRPr="00151C6C">
              <w:rPr>
                <w:rFonts w:ascii="Times New Roman" w:hAnsi="Times New Roman" w:cs="Times New Roman"/>
                <w:sz w:val="22"/>
                <w:szCs w:val="22"/>
                <w:lang w:val="en-US"/>
              </w:rPr>
              <w:t>20</w:t>
            </w:r>
          </w:p>
        </w:tc>
        <w:tc>
          <w:tcPr>
            <w:tcW w:w="1418" w:type="dxa"/>
            <w:tcBorders>
              <w:top w:val="single" w:sz="4" w:space="0" w:color="auto"/>
              <w:left w:val="single" w:sz="4" w:space="0" w:color="auto"/>
              <w:right w:val="single" w:sz="4" w:space="0" w:color="auto"/>
            </w:tcBorders>
            <w:shd w:val="clear" w:color="auto" w:fill="FFFFFF"/>
            <w:vAlign w:val="center"/>
          </w:tcPr>
          <w:p w14:paraId="185B7145" w14:textId="77777777" w:rsidR="00FB5335" w:rsidRPr="00151C6C" w:rsidRDefault="00FB5335" w:rsidP="00FB5335">
            <w:pPr>
              <w:jc w:val="center"/>
              <w:rPr>
                <w:rFonts w:ascii="Times New Roman" w:hAnsi="Times New Roman" w:cs="Times New Roman"/>
                <w:sz w:val="22"/>
                <w:szCs w:val="22"/>
                <w:lang w:val="en-US"/>
              </w:rPr>
            </w:pPr>
            <w:r w:rsidRPr="00151C6C">
              <w:rPr>
                <w:rFonts w:ascii="Times New Roman" w:hAnsi="Times New Roman" w:cs="Times New Roman"/>
                <w:sz w:val="22"/>
                <w:szCs w:val="22"/>
                <w:lang w:val="en-US"/>
              </w:rPr>
              <w:t>20</w:t>
            </w:r>
          </w:p>
        </w:tc>
      </w:tr>
      <w:tr w:rsidR="00FB5335" w:rsidRPr="00B9112C" w14:paraId="1FA9C822" w14:textId="77777777" w:rsidTr="003753D9">
        <w:trPr>
          <w:trHeight w:hRule="exact" w:val="966"/>
        </w:trPr>
        <w:tc>
          <w:tcPr>
            <w:tcW w:w="5964" w:type="dxa"/>
            <w:tcBorders>
              <w:top w:val="single" w:sz="4" w:space="0" w:color="auto"/>
              <w:left w:val="single" w:sz="4" w:space="0" w:color="auto"/>
              <w:bottom w:val="single" w:sz="4" w:space="0" w:color="auto"/>
            </w:tcBorders>
            <w:shd w:val="clear" w:color="auto" w:fill="FFFFFF"/>
            <w:vAlign w:val="bottom"/>
          </w:tcPr>
          <w:p w14:paraId="531D5429" w14:textId="77777777" w:rsidR="00FB5335" w:rsidRPr="00151C6C" w:rsidRDefault="00FB5335" w:rsidP="00FB5335">
            <w:pPr>
              <w:pStyle w:val="210"/>
              <w:shd w:val="clear" w:color="auto" w:fill="auto"/>
              <w:spacing w:before="0" w:line="278" w:lineRule="exact"/>
              <w:ind w:firstLine="0"/>
              <w:jc w:val="left"/>
              <w:rPr>
                <w:sz w:val="22"/>
                <w:szCs w:val="22"/>
              </w:rPr>
            </w:pPr>
            <w:r w:rsidRPr="00151C6C">
              <w:rPr>
                <w:rStyle w:val="212pt"/>
                <w:sz w:val="22"/>
                <w:szCs w:val="22"/>
              </w:rPr>
              <w:t xml:space="preserve">Кількість видів рослин та грибів, занесених до додатків до Конвенції про міжнародну торгівлю видами дикої фауни і флори, що перебувають під загрозою зникнення </w:t>
            </w:r>
            <w:r w:rsidRPr="00151C6C">
              <w:rPr>
                <w:rStyle w:val="212pt"/>
                <w:sz w:val="22"/>
                <w:szCs w:val="22"/>
                <w:lang w:eastAsia="en-US" w:bidi="en-US"/>
              </w:rPr>
              <w:t>(</w:t>
            </w:r>
            <w:r w:rsidRPr="00151C6C">
              <w:rPr>
                <w:rStyle w:val="212pt"/>
                <w:sz w:val="22"/>
                <w:szCs w:val="22"/>
                <w:lang w:val="en-US" w:eastAsia="en-US" w:bidi="en-US"/>
              </w:rPr>
              <w:t>CITES</w:t>
            </w:r>
            <w:r w:rsidRPr="00151C6C">
              <w:rPr>
                <w:rStyle w:val="212pt"/>
                <w:sz w:val="22"/>
                <w:szCs w:val="22"/>
                <w:lang w:eastAsia="en-US" w:bidi="en-US"/>
              </w:rPr>
              <w:t xml:space="preserve">), </w:t>
            </w:r>
            <w:r w:rsidRPr="00151C6C">
              <w:rPr>
                <w:rStyle w:val="212pt"/>
                <w:sz w:val="22"/>
                <w:szCs w:val="22"/>
              </w:rPr>
              <w:t>од.</w:t>
            </w:r>
          </w:p>
        </w:tc>
        <w:tc>
          <w:tcPr>
            <w:tcW w:w="1418" w:type="dxa"/>
            <w:tcBorders>
              <w:top w:val="single" w:sz="4" w:space="0" w:color="auto"/>
              <w:left w:val="single" w:sz="4" w:space="0" w:color="auto"/>
              <w:bottom w:val="single" w:sz="4" w:space="0" w:color="auto"/>
            </w:tcBorders>
            <w:shd w:val="clear" w:color="auto" w:fill="FFFFFF"/>
            <w:vAlign w:val="center"/>
          </w:tcPr>
          <w:p w14:paraId="273299F7" w14:textId="77777777" w:rsidR="00FB5335" w:rsidRPr="00151C6C" w:rsidRDefault="00FB5335" w:rsidP="00FB5335">
            <w:pPr>
              <w:jc w:val="center"/>
              <w:rPr>
                <w:rFonts w:ascii="Times New Roman" w:hAnsi="Times New Roman" w:cs="Times New Roman"/>
                <w:sz w:val="22"/>
                <w:szCs w:val="22"/>
                <w:lang w:val="en-US"/>
              </w:rPr>
            </w:pPr>
            <w:r w:rsidRPr="00151C6C">
              <w:rPr>
                <w:rFonts w:ascii="Times New Roman" w:hAnsi="Times New Roman" w:cs="Times New Roman"/>
                <w:sz w:val="22"/>
                <w:szCs w:val="22"/>
                <w:lang w:val="en-US"/>
              </w:rPr>
              <w:t>15</w:t>
            </w:r>
          </w:p>
        </w:tc>
        <w:tc>
          <w:tcPr>
            <w:tcW w:w="1417" w:type="dxa"/>
            <w:tcBorders>
              <w:top w:val="single" w:sz="4" w:space="0" w:color="auto"/>
              <w:left w:val="single" w:sz="4" w:space="0" w:color="auto"/>
              <w:bottom w:val="single" w:sz="4" w:space="0" w:color="auto"/>
            </w:tcBorders>
            <w:shd w:val="clear" w:color="auto" w:fill="FFFFFF"/>
            <w:vAlign w:val="center"/>
          </w:tcPr>
          <w:p w14:paraId="5B494FE0" w14:textId="77777777" w:rsidR="00FB5335" w:rsidRPr="00151C6C" w:rsidRDefault="00FB5335" w:rsidP="00FB5335">
            <w:pPr>
              <w:jc w:val="center"/>
              <w:rPr>
                <w:rFonts w:ascii="Times New Roman" w:hAnsi="Times New Roman" w:cs="Times New Roman"/>
                <w:sz w:val="22"/>
                <w:szCs w:val="22"/>
                <w:lang w:val="en-US"/>
              </w:rPr>
            </w:pPr>
            <w:r w:rsidRPr="00151C6C">
              <w:rPr>
                <w:rFonts w:ascii="Times New Roman" w:hAnsi="Times New Roman" w:cs="Times New Roman"/>
                <w:sz w:val="22"/>
                <w:szCs w:val="22"/>
                <w:lang w:val="en-US"/>
              </w:rPr>
              <w:t>15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68A3897" w14:textId="77777777" w:rsidR="00FB5335" w:rsidRPr="00151C6C" w:rsidRDefault="00FB5335" w:rsidP="00FB5335">
            <w:pPr>
              <w:jc w:val="center"/>
              <w:rPr>
                <w:rFonts w:ascii="Times New Roman" w:hAnsi="Times New Roman" w:cs="Times New Roman"/>
                <w:sz w:val="22"/>
                <w:szCs w:val="22"/>
                <w:lang w:val="en-US"/>
              </w:rPr>
            </w:pPr>
            <w:r w:rsidRPr="00151C6C">
              <w:rPr>
                <w:rFonts w:ascii="Times New Roman" w:hAnsi="Times New Roman" w:cs="Times New Roman"/>
                <w:sz w:val="22"/>
                <w:szCs w:val="22"/>
                <w:lang w:val="en-US"/>
              </w:rPr>
              <w:t>15</w:t>
            </w:r>
          </w:p>
        </w:tc>
      </w:tr>
    </w:tbl>
    <w:p w14:paraId="0A1BBBE5" w14:textId="77777777" w:rsidR="00FB5335" w:rsidRPr="00B9112C" w:rsidRDefault="00FB5335">
      <w:pPr>
        <w:pStyle w:val="210"/>
        <w:shd w:val="clear" w:color="auto" w:fill="auto"/>
        <w:spacing w:before="0" w:line="280" w:lineRule="exact"/>
        <w:ind w:left="40" w:firstLine="0"/>
        <w:jc w:val="center"/>
        <w:rPr>
          <w:highlight w:val="yellow"/>
        </w:rPr>
      </w:pPr>
    </w:p>
    <w:p w14:paraId="7AE1AE96" w14:textId="77777777" w:rsidR="00C40054" w:rsidRPr="00B9112C" w:rsidRDefault="00C40054">
      <w:pPr>
        <w:framePr w:w="10195" w:wrap="notBeside" w:vAnchor="text" w:hAnchor="text" w:xAlign="center" w:y="1"/>
        <w:rPr>
          <w:sz w:val="2"/>
          <w:szCs w:val="2"/>
          <w:highlight w:val="yellow"/>
        </w:rPr>
      </w:pPr>
    </w:p>
    <w:p w14:paraId="3EF3ABC0" w14:textId="77777777" w:rsidR="00C40054" w:rsidRPr="00B9112C" w:rsidRDefault="00C40054">
      <w:pPr>
        <w:rPr>
          <w:sz w:val="2"/>
          <w:szCs w:val="2"/>
          <w:highlight w:val="yellow"/>
        </w:rPr>
      </w:pPr>
    </w:p>
    <w:p w14:paraId="2510B6F3" w14:textId="77777777" w:rsidR="00C40054" w:rsidRPr="00A0652E" w:rsidRDefault="000516A2">
      <w:pPr>
        <w:pStyle w:val="210"/>
        <w:shd w:val="clear" w:color="auto" w:fill="auto"/>
        <w:spacing w:before="278" w:line="280" w:lineRule="exact"/>
        <w:ind w:left="40" w:firstLine="0"/>
        <w:jc w:val="center"/>
      </w:pPr>
      <w:r w:rsidRPr="00A0652E">
        <w:lastRenderedPageBreak/>
        <w:t>Динаміка охорони, невиснажливого використання та відтворення</w:t>
      </w:r>
    </w:p>
    <w:p w14:paraId="0D4745B9" w14:textId="77777777" w:rsidR="00C40054" w:rsidRPr="00A0652E" w:rsidRDefault="000516A2">
      <w:pPr>
        <w:pStyle w:val="210"/>
        <w:shd w:val="clear" w:color="auto" w:fill="auto"/>
        <w:spacing w:before="0" w:line="280" w:lineRule="exact"/>
        <w:ind w:left="40" w:firstLine="0"/>
        <w:jc w:val="center"/>
      </w:pPr>
      <w:r w:rsidRPr="00A0652E">
        <w:t>дикорослих рослин та грибів</w:t>
      </w:r>
    </w:p>
    <w:p w14:paraId="52ADD5F7" w14:textId="0C906D3E" w:rsidR="00FB5335" w:rsidRPr="00A0652E" w:rsidRDefault="009F4F13" w:rsidP="009F4F13">
      <w:pPr>
        <w:pStyle w:val="a9"/>
        <w:shd w:val="clear" w:color="auto" w:fill="auto"/>
        <w:spacing w:line="240" w:lineRule="exact"/>
        <w:jc w:val="center"/>
      </w:pPr>
      <w:r w:rsidRPr="00A0652E">
        <w:t xml:space="preserve">                                                                                                                                               </w:t>
      </w:r>
      <w:r w:rsidR="00FB5335" w:rsidRPr="00A0652E">
        <w:t>Таблиця 35</w:t>
      </w:r>
    </w:p>
    <w:tbl>
      <w:tblPr>
        <w:tblW w:w="0" w:type="auto"/>
        <w:tblLayout w:type="fixed"/>
        <w:tblCellMar>
          <w:left w:w="10" w:type="dxa"/>
          <w:right w:w="10" w:type="dxa"/>
        </w:tblCellMar>
        <w:tblLook w:val="04A0" w:firstRow="1" w:lastRow="0" w:firstColumn="1" w:lastColumn="0" w:noHBand="0" w:noVBand="1"/>
      </w:tblPr>
      <w:tblGrid>
        <w:gridCol w:w="1829"/>
        <w:gridCol w:w="1810"/>
        <w:gridCol w:w="4366"/>
        <w:gridCol w:w="2006"/>
      </w:tblGrid>
      <w:tr w:rsidR="00FB5335" w:rsidRPr="00A0652E" w14:paraId="3BE42546" w14:textId="77777777" w:rsidTr="00FB5335">
        <w:trPr>
          <w:trHeight w:hRule="exact" w:val="2610"/>
        </w:trPr>
        <w:tc>
          <w:tcPr>
            <w:tcW w:w="1829" w:type="dxa"/>
            <w:tcBorders>
              <w:top w:val="single" w:sz="4" w:space="0" w:color="auto"/>
              <w:left w:val="single" w:sz="4" w:space="0" w:color="auto"/>
            </w:tcBorders>
            <w:shd w:val="clear" w:color="auto" w:fill="FFFFFF"/>
          </w:tcPr>
          <w:p w14:paraId="12DCC9ED" w14:textId="77777777" w:rsidR="00FB5335" w:rsidRPr="00A0652E" w:rsidRDefault="00FB5335" w:rsidP="00FB5335">
            <w:pPr>
              <w:pStyle w:val="210"/>
              <w:shd w:val="clear" w:color="auto" w:fill="auto"/>
              <w:spacing w:before="0" w:line="274" w:lineRule="exact"/>
              <w:ind w:firstLine="0"/>
              <w:jc w:val="center"/>
              <w:rPr>
                <w:sz w:val="22"/>
                <w:szCs w:val="22"/>
              </w:rPr>
            </w:pPr>
            <w:r w:rsidRPr="00A0652E">
              <w:rPr>
                <w:rStyle w:val="212pt"/>
                <w:sz w:val="22"/>
                <w:szCs w:val="22"/>
              </w:rPr>
              <w:t>Усього видів рослин та грибів, занесених до Червоної книги України, од.</w:t>
            </w:r>
          </w:p>
        </w:tc>
        <w:tc>
          <w:tcPr>
            <w:tcW w:w="1810" w:type="dxa"/>
            <w:tcBorders>
              <w:top w:val="single" w:sz="4" w:space="0" w:color="auto"/>
              <w:left w:val="single" w:sz="4" w:space="0" w:color="auto"/>
            </w:tcBorders>
            <w:shd w:val="clear" w:color="auto" w:fill="FFFFFF"/>
          </w:tcPr>
          <w:p w14:paraId="3B3B31C9" w14:textId="77777777" w:rsidR="00FB5335" w:rsidRPr="00A0652E" w:rsidRDefault="00FB5335" w:rsidP="00FB5335">
            <w:pPr>
              <w:pStyle w:val="210"/>
              <w:shd w:val="clear" w:color="auto" w:fill="auto"/>
              <w:spacing w:before="0" w:line="274" w:lineRule="exact"/>
              <w:ind w:firstLine="0"/>
              <w:jc w:val="center"/>
              <w:rPr>
                <w:sz w:val="22"/>
                <w:szCs w:val="22"/>
              </w:rPr>
            </w:pPr>
            <w:r w:rsidRPr="00A0652E">
              <w:rPr>
                <w:rStyle w:val="212pt"/>
                <w:sz w:val="22"/>
                <w:szCs w:val="22"/>
              </w:rPr>
              <w:t>Усього рослинних природних угруповань, занесених до Зеленої книги України, од.</w:t>
            </w:r>
          </w:p>
        </w:tc>
        <w:tc>
          <w:tcPr>
            <w:tcW w:w="4366" w:type="dxa"/>
            <w:tcBorders>
              <w:top w:val="single" w:sz="4" w:space="0" w:color="auto"/>
              <w:left w:val="single" w:sz="4" w:space="0" w:color="auto"/>
            </w:tcBorders>
            <w:shd w:val="clear" w:color="auto" w:fill="FFFFFF"/>
          </w:tcPr>
          <w:p w14:paraId="68F1B7B2" w14:textId="77777777" w:rsidR="00FB5335" w:rsidRPr="00A0652E" w:rsidRDefault="00FB5335" w:rsidP="00FB5335">
            <w:pPr>
              <w:pStyle w:val="210"/>
              <w:shd w:val="clear" w:color="auto" w:fill="auto"/>
              <w:spacing w:before="0" w:line="274" w:lineRule="exact"/>
              <w:ind w:firstLine="0"/>
              <w:jc w:val="center"/>
              <w:rPr>
                <w:sz w:val="22"/>
                <w:szCs w:val="22"/>
              </w:rPr>
            </w:pPr>
            <w:r w:rsidRPr="00A0652E">
              <w:rPr>
                <w:rStyle w:val="212pt"/>
                <w:sz w:val="22"/>
                <w:szCs w:val="22"/>
              </w:rPr>
              <w:t>Кількість видів рослин та грибів, занесених до Червоної книги України, відтворених на територіях та об’єктах ПЗФ, назва (українська, латинська), од.</w:t>
            </w:r>
          </w:p>
        </w:tc>
        <w:tc>
          <w:tcPr>
            <w:tcW w:w="2006" w:type="dxa"/>
            <w:tcBorders>
              <w:top w:val="single" w:sz="4" w:space="0" w:color="auto"/>
              <w:left w:val="single" w:sz="4" w:space="0" w:color="auto"/>
              <w:right w:val="single" w:sz="4" w:space="0" w:color="auto"/>
            </w:tcBorders>
            <w:shd w:val="clear" w:color="auto" w:fill="FFFFFF"/>
          </w:tcPr>
          <w:p w14:paraId="1C21130A" w14:textId="77777777" w:rsidR="00FB5335" w:rsidRPr="00A0652E" w:rsidRDefault="00FB5335" w:rsidP="00FB5335">
            <w:pPr>
              <w:pStyle w:val="210"/>
              <w:shd w:val="clear" w:color="auto" w:fill="auto"/>
              <w:spacing w:before="0" w:line="274" w:lineRule="exact"/>
              <w:ind w:firstLine="0"/>
              <w:jc w:val="center"/>
              <w:rPr>
                <w:sz w:val="22"/>
                <w:szCs w:val="22"/>
              </w:rPr>
            </w:pPr>
            <w:r w:rsidRPr="00A0652E">
              <w:rPr>
                <w:rStyle w:val="212pt"/>
                <w:sz w:val="22"/>
                <w:szCs w:val="22"/>
              </w:rPr>
              <w:t>Кількість популяцій видів рослин та грибів, занесених до Червоної книги України, які зникли, назва (українська, латинська), од.</w:t>
            </w:r>
          </w:p>
        </w:tc>
      </w:tr>
      <w:tr w:rsidR="00FB5335" w:rsidRPr="00A0652E" w14:paraId="514481EE" w14:textId="77777777" w:rsidTr="00FB5335">
        <w:trPr>
          <w:trHeight w:hRule="exact" w:val="288"/>
        </w:trPr>
        <w:tc>
          <w:tcPr>
            <w:tcW w:w="1829" w:type="dxa"/>
            <w:tcBorders>
              <w:top w:val="single" w:sz="4" w:space="0" w:color="auto"/>
              <w:left w:val="single" w:sz="4" w:space="0" w:color="auto"/>
            </w:tcBorders>
            <w:shd w:val="clear" w:color="auto" w:fill="FFFFFF"/>
            <w:vAlign w:val="bottom"/>
          </w:tcPr>
          <w:p w14:paraId="3A76C293" w14:textId="77777777" w:rsidR="00FB5335" w:rsidRPr="00A0652E" w:rsidRDefault="00FB5335" w:rsidP="00FB5335">
            <w:pPr>
              <w:pStyle w:val="210"/>
              <w:shd w:val="clear" w:color="auto" w:fill="auto"/>
              <w:spacing w:before="0" w:line="240" w:lineRule="exact"/>
              <w:ind w:firstLine="0"/>
              <w:jc w:val="center"/>
              <w:rPr>
                <w:sz w:val="22"/>
                <w:szCs w:val="22"/>
              </w:rPr>
            </w:pPr>
            <w:r w:rsidRPr="00A0652E">
              <w:rPr>
                <w:rStyle w:val="212pt"/>
                <w:sz w:val="22"/>
                <w:szCs w:val="22"/>
              </w:rPr>
              <w:t>1</w:t>
            </w:r>
          </w:p>
        </w:tc>
        <w:tc>
          <w:tcPr>
            <w:tcW w:w="1810" w:type="dxa"/>
            <w:tcBorders>
              <w:top w:val="single" w:sz="4" w:space="0" w:color="auto"/>
              <w:left w:val="single" w:sz="4" w:space="0" w:color="auto"/>
            </w:tcBorders>
            <w:shd w:val="clear" w:color="auto" w:fill="FFFFFF"/>
            <w:vAlign w:val="bottom"/>
          </w:tcPr>
          <w:p w14:paraId="79135A90" w14:textId="77777777" w:rsidR="00FB5335" w:rsidRPr="00A0652E" w:rsidRDefault="00FB5335" w:rsidP="00FB5335">
            <w:pPr>
              <w:pStyle w:val="210"/>
              <w:shd w:val="clear" w:color="auto" w:fill="auto"/>
              <w:spacing w:before="0" w:line="240" w:lineRule="exact"/>
              <w:ind w:firstLine="0"/>
              <w:jc w:val="center"/>
              <w:rPr>
                <w:sz w:val="22"/>
                <w:szCs w:val="22"/>
              </w:rPr>
            </w:pPr>
            <w:r w:rsidRPr="00A0652E">
              <w:rPr>
                <w:rStyle w:val="212pt"/>
                <w:sz w:val="22"/>
                <w:szCs w:val="22"/>
              </w:rPr>
              <w:t>2</w:t>
            </w:r>
          </w:p>
        </w:tc>
        <w:tc>
          <w:tcPr>
            <w:tcW w:w="4366" w:type="dxa"/>
            <w:tcBorders>
              <w:top w:val="single" w:sz="4" w:space="0" w:color="auto"/>
              <w:left w:val="single" w:sz="4" w:space="0" w:color="auto"/>
            </w:tcBorders>
            <w:shd w:val="clear" w:color="auto" w:fill="FFFFFF"/>
            <w:vAlign w:val="center"/>
          </w:tcPr>
          <w:p w14:paraId="76864C5B" w14:textId="77777777" w:rsidR="00FB5335" w:rsidRPr="00A0652E" w:rsidRDefault="00FB5335" w:rsidP="00FB5335">
            <w:pPr>
              <w:pStyle w:val="210"/>
              <w:shd w:val="clear" w:color="auto" w:fill="auto"/>
              <w:spacing w:before="0" w:line="240" w:lineRule="exact"/>
              <w:ind w:firstLine="0"/>
              <w:jc w:val="center"/>
              <w:rPr>
                <w:sz w:val="22"/>
                <w:szCs w:val="22"/>
              </w:rPr>
            </w:pPr>
            <w:r w:rsidRPr="00A0652E">
              <w:rPr>
                <w:rStyle w:val="212pt"/>
                <w:sz w:val="22"/>
                <w:szCs w:val="22"/>
              </w:rPr>
              <w:t>3</w:t>
            </w:r>
          </w:p>
        </w:tc>
        <w:tc>
          <w:tcPr>
            <w:tcW w:w="2006" w:type="dxa"/>
            <w:tcBorders>
              <w:top w:val="single" w:sz="4" w:space="0" w:color="auto"/>
              <w:left w:val="single" w:sz="4" w:space="0" w:color="auto"/>
              <w:right w:val="single" w:sz="4" w:space="0" w:color="auto"/>
            </w:tcBorders>
            <w:shd w:val="clear" w:color="auto" w:fill="FFFFFF"/>
            <w:vAlign w:val="center"/>
          </w:tcPr>
          <w:p w14:paraId="192C3D9D" w14:textId="77777777" w:rsidR="00FB5335" w:rsidRPr="00A0652E" w:rsidRDefault="00FB5335" w:rsidP="00FB5335">
            <w:pPr>
              <w:pStyle w:val="210"/>
              <w:shd w:val="clear" w:color="auto" w:fill="auto"/>
              <w:spacing w:before="0" w:line="240" w:lineRule="exact"/>
              <w:ind w:firstLine="0"/>
              <w:jc w:val="center"/>
              <w:rPr>
                <w:sz w:val="22"/>
                <w:szCs w:val="22"/>
              </w:rPr>
            </w:pPr>
            <w:r w:rsidRPr="00A0652E">
              <w:rPr>
                <w:rStyle w:val="212pt"/>
                <w:sz w:val="22"/>
                <w:szCs w:val="22"/>
              </w:rPr>
              <w:t>4</w:t>
            </w:r>
          </w:p>
        </w:tc>
      </w:tr>
      <w:tr w:rsidR="00FB5335" w:rsidRPr="00A0652E" w14:paraId="0AF8654D" w14:textId="77777777" w:rsidTr="00FB5335">
        <w:trPr>
          <w:trHeight w:hRule="exact" w:val="293"/>
        </w:trPr>
        <w:tc>
          <w:tcPr>
            <w:tcW w:w="1829" w:type="dxa"/>
            <w:tcBorders>
              <w:top w:val="single" w:sz="4" w:space="0" w:color="auto"/>
              <w:left w:val="single" w:sz="4" w:space="0" w:color="auto"/>
            </w:tcBorders>
            <w:shd w:val="clear" w:color="auto" w:fill="FFFFFF"/>
          </w:tcPr>
          <w:p w14:paraId="4C3975C1" w14:textId="77777777" w:rsidR="00FB5335" w:rsidRPr="00A0652E" w:rsidRDefault="00FB5335" w:rsidP="00FB5335">
            <w:pPr>
              <w:jc w:val="center"/>
              <w:rPr>
                <w:rFonts w:ascii="Times New Roman" w:hAnsi="Times New Roman" w:cs="Times New Roman"/>
                <w:sz w:val="22"/>
                <w:szCs w:val="22"/>
                <w:lang w:val="en-US"/>
              </w:rPr>
            </w:pPr>
            <w:r w:rsidRPr="00A0652E">
              <w:rPr>
                <w:rFonts w:ascii="Times New Roman" w:hAnsi="Times New Roman" w:cs="Times New Roman"/>
                <w:sz w:val="22"/>
                <w:szCs w:val="22"/>
              </w:rPr>
              <w:t>102</w:t>
            </w:r>
          </w:p>
        </w:tc>
        <w:tc>
          <w:tcPr>
            <w:tcW w:w="1810" w:type="dxa"/>
            <w:tcBorders>
              <w:top w:val="single" w:sz="4" w:space="0" w:color="auto"/>
              <w:left w:val="single" w:sz="4" w:space="0" w:color="auto"/>
            </w:tcBorders>
            <w:shd w:val="clear" w:color="auto" w:fill="FFFFFF"/>
          </w:tcPr>
          <w:p w14:paraId="53675556" w14:textId="77777777" w:rsidR="00FB5335" w:rsidRPr="00A0652E" w:rsidRDefault="00FB5335" w:rsidP="00FB5335">
            <w:pPr>
              <w:jc w:val="center"/>
              <w:rPr>
                <w:rFonts w:ascii="Times New Roman" w:hAnsi="Times New Roman" w:cs="Times New Roman"/>
                <w:sz w:val="22"/>
                <w:szCs w:val="22"/>
                <w:lang w:val="en-US"/>
              </w:rPr>
            </w:pPr>
            <w:r w:rsidRPr="00A0652E">
              <w:rPr>
                <w:rFonts w:ascii="Times New Roman" w:hAnsi="Times New Roman" w:cs="Times New Roman"/>
                <w:sz w:val="22"/>
                <w:szCs w:val="22"/>
                <w:lang w:val="en-US"/>
              </w:rPr>
              <w:t>26</w:t>
            </w:r>
          </w:p>
        </w:tc>
        <w:tc>
          <w:tcPr>
            <w:tcW w:w="4366" w:type="dxa"/>
            <w:tcBorders>
              <w:top w:val="single" w:sz="4" w:space="0" w:color="auto"/>
              <w:left w:val="single" w:sz="4" w:space="0" w:color="auto"/>
            </w:tcBorders>
            <w:shd w:val="clear" w:color="auto" w:fill="FFFFFF"/>
          </w:tcPr>
          <w:p w14:paraId="3E41B77B" w14:textId="094018B0" w:rsidR="00FB5335" w:rsidRPr="00A0652E" w:rsidRDefault="00FB5335" w:rsidP="00FB5335">
            <w:pPr>
              <w:jc w:val="center"/>
              <w:rPr>
                <w:rFonts w:ascii="Times New Roman" w:hAnsi="Times New Roman" w:cs="Times New Roman"/>
                <w:sz w:val="22"/>
                <w:szCs w:val="22"/>
              </w:rPr>
            </w:pPr>
            <w:r w:rsidRPr="00A0652E">
              <w:rPr>
                <w:rFonts w:ascii="Times New Roman" w:hAnsi="Times New Roman" w:cs="Times New Roman"/>
                <w:sz w:val="22"/>
                <w:szCs w:val="22"/>
                <w:lang w:val="en-US"/>
              </w:rPr>
              <w:t>2</w:t>
            </w:r>
            <w:r w:rsidR="00A0652E" w:rsidRPr="00A0652E">
              <w:rPr>
                <w:rFonts w:ascii="Times New Roman" w:hAnsi="Times New Roman" w:cs="Times New Roman"/>
                <w:sz w:val="22"/>
                <w:szCs w:val="22"/>
              </w:rPr>
              <w:t>4</w:t>
            </w:r>
          </w:p>
        </w:tc>
        <w:tc>
          <w:tcPr>
            <w:tcW w:w="2006" w:type="dxa"/>
            <w:tcBorders>
              <w:top w:val="single" w:sz="4" w:space="0" w:color="auto"/>
              <w:left w:val="single" w:sz="4" w:space="0" w:color="auto"/>
              <w:right w:val="single" w:sz="4" w:space="0" w:color="auto"/>
            </w:tcBorders>
            <w:shd w:val="clear" w:color="auto" w:fill="FFFFFF"/>
          </w:tcPr>
          <w:p w14:paraId="7A28D175" w14:textId="77777777" w:rsidR="00FB5335" w:rsidRPr="00A0652E" w:rsidRDefault="00FB5335" w:rsidP="00FB5335">
            <w:pPr>
              <w:jc w:val="center"/>
              <w:rPr>
                <w:rFonts w:ascii="Times New Roman" w:hAnsi="Times New Roman" w:cs="Times New Roman"/>
                <w:sz w:val="22"/>
                <w:szCs w:val="22"/>
                <w:lang w:val="en-US"/>
              </w:rPr>
            </w:pPr>
            <w:r w:rsidRPr="00A0652E">
              <w:rPr>
                <w:rFonts w:ascii="Times New Roman" w:hAnsi="Times New Roman" w:cs="Times New Roman"/>
                <w:sz w:val="22"/>
                <w:szCs w:val="22"/>
                <w:lang w:val="en-US"/>
              </w:rPr>
              <w:t>-</w:t>
            </w:r>
          </w:p>
        </w:tc>
      </w:tr>
      <w:tr w:rsidR="00FB5335" w:rsidRPr="00A0652E" w14:paraId="5EE970D7" w14:textId="77777777" w:rsidTr="00FB5335">
        <w:trPr>
          <w:trHeight w:hRule="exact" w:val="666"/>
        </w:trPr>
        <w:tc>
          <w:tcPr>
            <w:tcW w:w="1829" w:type="dxa"/>
            <w:tcBorders>
              <w:top w:val="single" w:sz="4" w:space="0" w:color="auto"/>
              <w:left w:val="single" w:sz="4" w:space="0" w:color="auto"/>
              <w:bottom w:val="single" w:sz="4" w:space="0" w:color="auto"/>
            </w:tcBorders>
            <w:shd w:val="clear" w:color="auto" w:fill="FFFFFF"/>
          </w:tcPr>
          <w:p w14:paraId="7652EEBF" w14:textId="77777777" w:rsidR="00FB5335" w:rsidRPr="00A0652E" w:rsidRDefault="00FB5335" w:rsidP="00FB5335">
            <w:pPr>
              <w:jc w:val="center"/>
              <w:rPr>
                <w:rFonts w:ascii="Times New Roman" w:hAnsi="Times New Roman" w:cs="Times New Roman"/>
                <w:sz w:val="22"/>
                <w:szCs w:val="22"/>
              </w:rPr>
            </w:pPr>
          </w:p>
        </w:tc>
        <w:tc>
          <w:tcPr>
            <w:tcW w:w="1810" w:type="dxa"/>
            <w:tcBorders>
              <w:top w:val="single" w:sz="4" w:space="0" w:color="auto"/>
              <w:left w:val="single" w:sz="4" w:space="0" w:color="auto"/>
              <w:bottom w:val="single" w:sz="4" w:space="0" w:color="auto"/>
            </w:tcBorders>
            <w:shd w:val="clear" w:color="auto" w:fill="FFFFFF"/>
          </w:tcPr>
          <w:p w14:paraId="669E02EE" w14:textId="77777777" w:rsidR="00FB5335" w:rsidRPr="00A0652E" w:rsidRDefault="00FB5335" w:rsidP="00FB5335">
            <w:pPr>
              <w:jc w:val="center"/>
              <w:rPr>
                <w:rFonts w:ascii="Times New Roman" w:hAnsi="Times New Roman" w:cs="Times New Roman"/>
                <w:sz w:val="22"/>
                <w:szCs w:val="22"/>
              </w:rPr>
            </w:pPr>
          </w:p>
        </w:tc>
        <w:tc>
          <w:tcPr>
            <w:tcW w:w="4366" w:type="dxa"/>
            <w:tcBorders>
              <w:top w:val="single" w:sz="4" w:space="0" w:color="auto"/>
              <w:left w:val="single" w:sz="4" w:space="0" w:color="auto"/>
              <w:bottom w:val="single" w:sz="4" w:space="0" w:color="auto"/>
            </w:tcBorders>
            <w:shd w:val="clear" w:color="auto" w:fill="FFFFFF"/>
          </w:tcPr>
          <w:p w14:paraId="50A62BC9" w14:textId="77777777" w:rsidR="00B45C6C" w:rsidRPr="00B874F3" w:rsidRDefault="00B45C6C" w:rsidP="00B45C6C">
            <w:pPr>
              <w:jc w:val="center"/>
              <w:rPr>
                <w:rFonts w:ascii="Times New Roman" w:hAnsi="Times New Roman" w:cs="Times New Roman"/>
                <w:sz w:val="22"/>
                <w:szCs w:val="22"/>
              </w:rPr>
            </w:pPr>
            <w:r w:rsidRPr="00B874F3">
              <w:rPr>
                <w:rFonts w:ascii="Times New Roman" w:hAnsi="Times New Roman" w:cs="Times New Roman"/>
                <w:sz w:val="22"/>
                <w:szCs w:val="22"/>
              </w:rPr>
              <w:t xml:space="preserve">Підсніжник </w:t>
            </w:r>
            <w:r w:rsidR="00FB5335" w:rsidRPr="00B874F3">
              <w:rPr>
                <w:rFonts w:ascii="Times New Roman" w:hAnsi="Times New Roman" w:cs="Times New Roman"/>
                <w:sz w:val="22"/>
                <w:szCs w:val="22"/>
              </w:rPr>
              <w:t>звичайний</w:t>
            </w:r>
          </w:p>
          <w:p w14:paraId="56E353E1" w14:textId="11EAA892" w:rsidR="00FB5335" w:rsidRPr="00A0652E" w:rsidRDefault="00FB5335" w:rsidP="00B45C6C">
            <w:pPr>
              <w:jc w:val="center"/>
              <w:rPr>
                <w:rFonts w:ascii="Times New Roman" w:hAnsi="Times New Roman" w:cs="Times New Roman"/>
                <w:sz w:val="22"/>
                <w:szCs w:val="22"/>
              </w:rPr>
            </w:pPr>
            <w:r w:rsidRPr="00B874F3">
              <w:rPr>
                <w:rFonts w:ascii="Times New Roman" w:hAnsi="Times New Roman" w:cs="Times New Roman"/>
                <w:sz w:val="22"/>
                <w:szCs w:val="22"/>
              </w:rPr>
              <w:t xml:space="preserve"> (Galanthus nivalis L.)</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14:paraId="6A15BC65" w14:textId="77777777" w:rsidR="00FB5335" w:rsidRPr="00A0652E" w:rsidRDefault="00FB5335" w:rsidP="00FB5335">
            <w:pPr>
              <w:jc w:val="center"/>
              <w:rPr>
                <w:rFonts w:ascii="Times New Roman" w:hAnsi="Times New Roman" w:cs="Times New Roman"/>
                <w:sz w:val="22"/>
                <w:szCs w:val="22"/>
              </w:rPr>
            </w:pPr>
          </w:p>
        </w:tc>
      </w:tr>
      <w:tr w:rsidR="00FB5335" w:rsidRPr="00A0652E" w14:paraId="33CD70A0" w14:textId="77777777" w:rsidTr="00FB5335">
        <w:trPr>
          <w:trHeight w:hRule="exact" w:val="631"/>
        </w:trPr>
        <w:tc>
          <w:tcPr>
            <w:tcW w:w="1829" w:type="dxa"/>
            <w:tcBorders>
              <w:top w:val="single" w:sz="4" w:space="0" w:color="auto"/>
              <w:left w:val="single" w:sz="4" w:space="0" w:color="auto"/>
              <w:bottom w:val="single" w:sz="4" w:space="0" w:color="auto"/>
            </w:tcBorders>
            <w:shd w:val="clear" w:color="auto" w:fill="FFFFFF"/>
          </w:tcPr>
          <w:p w14:paraId="3C9AD580" w14:textId="77777777" w:rsidR="00FB5335" w:rsidRPr="00A0652E" w:rsidRDefault="00FB5335" w:rsidP="00FB5335">
            <w:pPr>
              <w:jc w:val="center"/>
              <w:rPr>
                <w:rFonts w:ascii="Times New Roman" w:hAnsi="Times New Roman" w:cs="Times New Roman"/>
                <w:sz w:val="22"/>
                <w:szCs w:val="22"/>
              </w:rPr>
            </w:pPr>
          </w:p>
        </w:tc>
        <w:tc>
          <w:tcPr>
            <w:tcW w:w="1810" w:type="dxa"/>
            <w:tcBorders>
              <w:top w:val="single" w:sz="4" w:space="0" w:color="auto"/>
              <w:left w:val="single" w:sz="4" w:space="0" w:color="auto"/>
              <w:bottom w:val="single" w:sz="4" w:space="0" w:color="auto"/>
            </w:tcBorders>
            <w:shd w:val="clear" w:color="auto" w:fill="FFFFFF"/>
          </w:tcPr>
          <w:p w14:paraId="1AFD70D6" w14:textId="77777777" w:rsidR="00FB5335" w:rsidRPr="00A0652E" w:rsidRDefault="00FB5335" w:rsidP="00FB5335">
            <w:pPr>
              <w:jc w:val="center"/>
              <w:rPr>
                <w:rFonts w:ascii="Times New Roman" w:hAnsi="Times New Roman" w:cs="Times New Roman"/>
                <w:sz w:val="22"/>
                <w:szCs w:val="22"/>
              </w:rPr>
            </w:pPr>
          </w:p>
        </w:tc>
        <w:tc>
          <w:tcPr>
            <w:tcW w:w="4366" w:type="dxa"/>
            <w:tcBorders>
              <w:top w:val="single" w:sz="4" w:space="0" w:color="auto"/>
              <w:left w:val="single" w:sz="4" w:space="0" w:color="auto"/>
              <w:bottom w:val="single" w:sz="4" w:space="0" w:color="auto"/>
            </w:tcBorders>
            <w:shd w:val="clear" w:color="auto" w:fill="FFFFFF"/>
          </w:tcPr>
          <w:p w14:paraId="07DE7359" w14:textId="3F712865" w:rsidR="00FB5335" w:rsidRPr="00A0652E" w:rsidRDefault="00B45C6C" w:rsidP="00FB5335">
            <w:pPr>
              <w:jc w:val="center"/>
              <w:rPr>
                <w:rFonts w:ascii="Times New Roman" w:hAnsi="Times New Roman" w:cs="Times New Roman"/>
                <w:sz w:val="22"/>
                <w:szCs w:val="22"/>
              </w:rPr>
            </w:pPr>
            <w:r>
              <w:rPr>
                <w:rFonts w:ascii="Times New Roman" w:hAnsi="Times New Roman" w:cs="Times New Roman"/>
                <w:sz w:val="22"/>
                <w:szCs w:val="22"/>
              </w:rPr>
              <w:t>л</w:t>
            </w:r>
            <w:r w:rsidR="00FB5335" w:rsidRPr="00A0652E">
              <w:rPr>
                <w:rFonts w:ascii="Times New Roman" w:hAnsi="Times New Roman" w:cs="Times New Roman"/>
                <w:sz w:val="22"/>
                <w:szCs w:val="22"/>
              </w:rPr>
              <w:t xml:space="preserve">юбка зеленоквіткова </w:t>
            </w:r>
          </w:p>
          <w:p w14:paraId="7BFBDA3F" w14:textId="77777777" w:rsidR="00FB5335" w:rsidRPr="00A0652E" w:rsidRDefault="00FB5335" w:rsidP="00FB5335">
            <w:pPr>
              <w:jc w:val="center"/>
              <w:rPr>
                <w:rFonts w:ascii="Times New Roman" w:hAnsi="Times New Roman" w:cs="Times New Roman"/>
                <w:sz w:val="22"/>
                <w:szCs w:val="22"/>
              </w:rPr>
            </w:pPr>
            <w:r w:rsidRPr="00A0652E">
              <w:rPr>
                <w:rFonts w:ascii="Times New Roman" w:hAnsi="Times New Roman" w:cs="Times New Roman"/>
                <w:sz w:val="22"/>
                <w:szCs w:val="22"/>
              </w:rPr>
              <w:t>(Platanthera chlorantha (Cust.) Rchb.)</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14:paraId="07F09694" w14:textId="77777777" w:rsidR="00FB5335" w:rsidRPr="00A0652E" w:rsidRDefault="00FB5335" w:rsidP="00FB5335">
            <w:pPr>
              <w:jc w:val="center"/>
              <w:rPr>
                <w:rFonts w:ascii="Times New Roman" w:hAnsi="Times New Roman" w:cs="Times New Roman"/>
                <w:sz w:val="22"/>
                <w:szCs w:val="22"/>
              </w:rPr>
            </w:pPr>
          </w:p>
        </w:tc>
      </w:tr>
      <w:tr w:rsidR="00FB5335" w:rsidRPr="00A0652E" w14:paraId="2985B597" w14:textId="77777777" w:rsidTr="00FB5335">
        <w:trPr>
          <w:trHeight w:hRule="exact" w:val="631"/>
        </w:trPr>
        <w:tc>
          <w:tcPr>
            <w:tcW w:w="1829" w:type="dxa"/>
            <w:tcBorders>
              <w:top w:val="single" w:sz="4" w:space="0" w:color="auto"/>
              <w:left w:val="single" w:sz="4" w:space="0" w:color="auto"/>
              <w:bottom w:val="single" w:sz="4" w:space="0" w:color="auto"/>
            </w:tcBorders>
            <w:shd w:val="clear" w:color="auto" w:fill="FFFFFF"/>
          </w:tcPr>
          <w:p w14:paraId="6B668130" w14:textId="77777777" w:rsidR="00FB5335" w:rsidRPr="00A0652E" w:rsidRDefault="00FB5335" w:rsidP="00FB5335">
            <w:pPr>
              <w:jc w:val="center"/>
              <w:rPr>
                <w:rFonts w:ascii="Times New Roman" w:hAnsi="Times New Roman" w:cs="Times New Roman"/>
                <w:sz w:val="22"/>
                <w:szCs w:val="22"/>
              </w:rPr>
            </w:pPr>
          </w:p>
        </w:tc>
        <w:tc>
          <w:tcPr>
            <w:tcW w:w="1810" w:type="dxa"/>
            <w:tcBorders>
              <w:top w:val="single" w:sz="4" w:space="0" w:color="auto"/>
              <w:left w:val="single" w:sz="4" w:space="0" w:color="auto"/>
              <w:bottom w:val="single" w:sz="4" w:space="0" w:color="auto"/>
            </w:tcBorders>
            <w:shd w:val="clear" w:color="auto" w:fill="FFFFFF"/>
          </w:tcPr>
          <w:p w14:paraId="56771130" w14:textId="77777777" w:rsidR="00FB5335" w:rsidRPr="00A0652E" w:rsidRDefault="00FB5335" w:rsidP="00FB5335">
            <w:pPr>
              <w:jc w:val="center"/>
              <w:rPr>
                <w:rFonts w:ascii="Times New Roman" w:hAnsi="Times New Roman" w:cs="Times New Roman"/>
                <w:sz w:val="22"/>
                <w:szCs w:val="22"/>
              </w:rPr>
            </w:pPr>
          </w:p>
        </w:tc>
        <w:tc>
          <w:tcPr>
            <w:tcW w:w="4366" w:type="dxa"/>
            <w:tcBorders>
              <w:top w:val="single" w:sz="4" w:space="0" w:color="auto"/>
              <w:left w:val="single" w:sz="4" w:space="0" w:color="auto"/>
              <w:bottom w:val="single" w:sz="4" w:space="0" w:color="auto"/>
            </w:tcBorders>
            <w:shd w:val="clear" w:color="auto" w:fill="FFFFFF"/>
          </w:tcPr>
          <w:p w14:paraId="30DB36EE" w14:textId="4B064A41" w:rsidR="00FB5335" w:rsidRPr="00A0652E" w:rsidRDefault="00B45C6C" w:rsidP="00FB5335">
            <w:pPr>
              <w:jc w:val="center"/>
              <w:rPr>
                <w:rFonts w:ascii="Times New Roman" w:hAnsi="Times New Roman" w:cs="Times New Roman"/>
                <w:sz w:val="22"/>
                <w:szCs w:val="22"/>
              </w:rPr>
            </w:pPr>
            <w:r>
              <w:rPr>
                <w:rFonts w:ascii="Times New Roman" w:hAnsi="Times New Roman" w:cs="Times New Roman"/>
                <w:sz w:val="22"/>
                <w:szCs w:val="22"/>
              </w:rPr>
              <w:t>к</w:t>
            </w:r>
            <w:r w:rsidR="00FB5335" w:rsidRPr="00A0652E">
              <w:rPr>
                <w:rFonts w:ascii="Times New Roman" w:hAnsi="Times New Roman" w:cs="Times New Roman"/>
                <w:sz w:val="22"/>
                <w:szCs w:val="22"/>
              </w:rPr>
              <w:t>оручка темно-червона (Epipactis atrorubens (Hoffm. ex Bernh.) Besser)</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14:paraId="64D70FCA" w14:textId="77777777" w:rsidR="00FB5335" w:rsidRPr="00A0652E" w:rsidRDefault="00FB5335" w:rsidP="00FB5335">
            <w:pPr>
              <w:jc w:val="center"/>
              <w:rPr>
                <w:rFonts w:ascii="Times New Roman" w:hAnsi="Times New Roman" w:cs="Times New Roman"/>
                <w:sz w:val="22"/>
                <w:szCs w:val="22"/>
              </w:rPr>
            </w:pPr>
          </w:p>
        </w:tc>
      </w:tr>
      <w:tr w:rsidR="00FB5335" w:rsidRPr="00A0652E" w14:paraId="3DAF8B9D" w14:textId="77777777" w:rsidTr="00FB5335">
        <w:trPr>
          <w:trHeight w:hRule="exact" w:val="376"/>
        </w:trPr>
        <w:tc>
          <w:tcPr>
            <w:tcW w:w="1829" w:type="dxa"/>
            <w:tcBorders>
              <w:top w:val="single" w:sz="4" w:space="0" w:color="auto"/>
              <w:left w:val="single" w:sz="4" w:space="0" w:color="auto"/>
              <w:bottom w:val="single" w:sz="4" w:space="0" w:color="auto"/>
            </w:tcBorders>
            <w:shd w:val="clear" w:color="auto" w:fill="FFFFFF"/>
          </w:tcPr>
          <w:p w14:paraId="09942957" w14:textId="77777777" w:rsidR="00FB5335" w:rsidRPr="00A0652E" w:rsidRDefault="00FB5335" w:rsidP="00FB5335">
            <w:pPr>
              <w:jc w:val="center"/>
              <w:rPr>
                <w:rFonts w:ascii="Times New Roman" w:hAnsi="Times New Roman" w:cs="Times New Roman"/>
                <w:sz w:val="22"/>
                <w:szCs w:val="22"/>
              </w:rPr>
            </w:pPr>
          </w:p>
        </w:tc>
        <w:tc>
          <w:tcPr>
            <w:tcW w:w="1810" w:type="dxa"/>
            <w:tcBorders>
              <w:top w:val="single" w:sz="4" w:space="0" w:color="auto"/>
              <w:left w:val="single" w:sz="4" w:space="0" w:color="auto"/>
              <w:bottom w:val="single" w:sz="4" w:space="0" w:color="auto"/>
            </w:tcBorders>
            <w:shd w:val="clear" w:color="auto" w:fill="FFFFFF"/>
          </w:tcPr>
          <w:p w14:paraId="1402AD06" w14:textId="77777777" w:rsidR="00FB5335" w:rsidRPr="00A0652E" w:rsidRDefault="00FB5335" w:rsidP="00FB5335">
            <w:pPr>
              <w:jc w:val="center"/>
              <w:rPr>
                <w:rFonts w:ascii="Times New Roman" w:hAnsi="Times New Roman" w:cs="Times New Roman"/>
                <w:sz w:val="22"/>
                <w:szCs w:val="22"/>
              </w:rPr>
            </w:pPr>
          </w:p>
        </w:tc>
        <w:tc>
          <w:tcPr>
            <w:tcW w:w="4366" w:type="dxa"/>
            <w:tcBorders>
              <w:top w:val="single" w:sz="4" w:space="0" w:color="auto"/>
              <w:left w:val="single" w:sz="4" w:space="0" w:color="auto"/>
              <w:bottom w:val="single" w:sz="4" w:space="0" w:color="auto"/>
            </w:tcBorders>
            <w:shd w:val="clear" w:color="auto" w:fill="FFFFFF"/>
            <w:vAlign w:val="center"/>
          </w:tcPr>
          <w:p w14:paraId="45B47E6B" w14:textId="10859AD9" w:rsidR="00FB5335" w:rsidRPr="00A0652E" w:rsidRDefault="00B45C6C" w:rsidP="00FB5335">
            <w:pPr>
              <w:jc w:val="center"/>
              <w:rPr>
                <w:rFonts w:ascii="Times New Roman" w:hAnsi="Times New Roman" w:cs="Times New Roman"/>
                <w:sz w:val="22"/>
                <w:szCs w:val="22"/>
              </w:rPr>
            </w:pPr>
            <w:r>
              <w:rPr>
                <w:rFonts w:ascii="Times New Roman" w:hAnsi="Times New Roman" w:cs="Times New Roman"/>
                <w:sz w:val="22"/>
                <w:szCs w:val="22"/>
              </w:rPr>
              <w:t>п</w:t>
            </w:r>
            <w:r w:rsidR="00FB5335" w:rsidRPr="00A0652E">
              <w:rPr>
                <w:rFonts w:ascii="Times New Roman" w:hAnsi="Times New Roman" w:cs="Times New Roman"/>
                <w:sz w:val="22"/>
                <w:szCs w:val="22"/>
              </w:rPr>
              <w:t>ухирник малий (Utricularia</w:t>
            </w:r>
            <w:r w:rsidR="00FB5335" w:rsidRPr="00A0652E">
              <w:rPr>
                <w:rFonts w:ascii="Times New Roman" w:hAnsi="Times New Roman" w:cs="Times New Roman"/>
                <w:sz w:val="22"/>
                <w:szCs w:val="22"/>
                <w:lang w:val="en-US"/>
              </w:rPr>
              <w:t xml:space="preserve"> </w:t>
            </w:r>
            <w:r w:rsidR="00FB5335" w:rsidRPr="00A0652E">
              <w:rPr>
                <w:rFonts w:ascii="Times New Roman" w:hAnsi="Times New Roman" w:cs="Times New Roman"/>
                <w:sz w:val="22"/>
                <w:szCs w:val="22"/>
              </w:rPr>
              <w:t>minor L.)</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14:paraId="3862B466" w14:textId="77777777" w:rsidR="00FB5335" w:rsidRPr="00A0652E" w:rsidRDefault="00FB5335" w:rsidP="00FB5335">
            <w:pPr>
              <w:jc w:val="center"/>
              <w:rPr>
                <w:rFonts w:ascii="Times New Roman" w:hAnsi="Times New Roman" w:cs="Times New Roman"/>
                <w:sz w:val="22"/>
                <w:szCs w:val="22"/>
              </w:rPr>
            </w:pPr>
          </w:p>
        </w:tc>
      </w:tr>
      <w:tr w:rsidR="00FB5335" w:rsidRPr="00A0652E" w14:paraId="2AA58E57" w14:textId="77777777" w:rsidTr="00FB5335">
        <w:trPr>
          <w:trHeight w:hRule="exact" w:val="566"/>
        </w:trPr>
        <w:tc>
          <w:tcPr>
            <w:tcW w:w="1829" w:type="dxa"/>
            <w:tcBorders>
              <w:top w:val="single" w:sz="4" w:space="0" w:color="auto"/>
              <w:left w:val="single" w:sz="4" w:space="0" w:color="auto"/>
              <w:bottom w:val="single" w:sz="4" w:space="0" w:color="auto"/>
            </w:tcBorders>
            <w:shd w:val="clear" w:color="auto" w:fill="FFFFFF"/>
          </w:tcPr>
          <w:p w14:paraId="128BE8B8" w14:textId="77777777" w:rsidR="00FB5335" w:rsidRPr="00A0652E" w:rsidRDefault="00FB5335" w:rsidP="00FB5335">
            <w:pPr>
              <w:jc w:val="center"/>
              <w:rPr>
                <w:rFonts w:ascii="Times New Roman" w:hAnsi="Times New Roman" w:cs="Times New Roman"/>
                <w:sz w:val="22"/>
                <w:szCs w:val="22"/>
              </w:rPr>
            </w:pPr>
          </w:p>
        </w:tc>
        <w:tc>
          <w:tcPr>
            <w:tcW w:w="1810" w:type="dxa"/>
            <w:tcBorders>
              <w:top w:val="single" w:sz="4" w:space="0" w:color="auto"/>
              <w:left w:val="single" w:sz="4" w:space="0" w:color="auto"/>
              <w:bottom w:val="single" w:sz="4" w:space="0" w:color="auto"/>
            </w:tcBorders>
            <w:shd w:val="clear" w:color="auto" w:fill="FFFFFF"/>
          </w:tcPr>
          <w:p w14:paraId="1C6B96CA" w14:textId="77777777" w:rsidR="00FB5335" w:rsidRPr="00A0652E" w:rsidRDefault="00FB5335" w:rsidP="00FB5335">
            <w:pPr>
              <w:jc w:val="center"/>
              <w:rPr>
                <w:rFonts w:ascii="Times New Roman" w:hAnsi="Times New Roman" w:cs="Times New Roman"/>
                <w:sz w:val="22"/>
                <w:szCs w:val="22"/>
              </w:rPr>
            </w:pPr>
          </w:p>
        </w:tc>
        <w:tc>
          <w:tcPr>
            <w:tcW w:w="4366" w:type="dxa"/>
            <w:tcBorders>
              <w:top w:val="single" w:sz="4" w:space="0" w:color="auto"/>
              <w:left w:val="single" w:sz="4" w:space="0" w:color="auto"/>
              <w:bottom w:val="single" w:sz="4" w:space="0" w:color="auto"/>
            </w:tcBorders>
            <w:shd w:val="clear" w:color="auto" w:fill="FFFFFF"/>
          </w:tcPr>
          <w:p w14:paraId="668482D8" w14:textId="34A710C4" w:rsidR="00FB5335" w:rsidRPr="00A0652E" w:rsidRDefault="00B45C6C" w:rsidP="00FB5335">
            <w:pPr>
              <w:jc w:val="center"/>
              <w:rPr>
                <w:rFonts w:ascii="Times New Roman" w:hAnsi="Times New Roman" w:cs="Times New Roman"/>
                <w:sz w:val="22"/>
                <w:szCs w:val="22"/>
              </w:rPr>
            </w:pPr>
            <w:r>
              <w:rPr>
                <w:rFonts w:ascii="Times New Roman" w:hAnsi="Times New Roman" w:cs="Times New Roman"/>
                <w:sz w:val="22"/>
                <w:szCs w:val="22"/>
              </w:rPr>
              <w:t>г</w:t>
            </w:r>
            <w:r w:rsidR="00FB5335" w:rsidRPr="00A0652E">
              <w:rPr>
                <w:rFonts w:ascii="Times New Roman" w:hAnsi="Times New Roman" w:cs="Times New Roman"/>
                <w:sz w:val="22"/>
                <w:szCs w:val="22"/>
              </w:rPr>
              <w:t xml:space="preserve">ніздівка звичайна </w:t>
            </w:r>
          </w:p>
          <w:p w14:paraId="049C92E8" w14:textId="77777777" w:rsidR="00FB5335" w:rsidRPr="00A0652E" w:rsidRDefault="00FB5335" w:rsidP="00FB5335">
            <w:pPr>
              <w:jc w:val="center"/>
              <w:rPr>
                <w:rFonts w:ascii="Times New Roman" w:hAnsi="Times New Roman" w:cs="Times New Roman"/>
                <w:sz w:val="22"/>
                <w:szCs w:val="22"/>
              </w:rPr>
            </w:pPr>
            <w:r w:rsidRPr="00A0652E">
              <w:rPr>
                <w:rFonts w:ascii="Times New Roman" w:hAnsi="Times New Roman" w:cs="Times New Roman"/>
                <w:sz w:val="22"/>
                <w:szCs w:val="22"/>
              </w:rPr>
              <w:t>(Neottia nidus-avis (L.) Rich.)</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14:paraId="05BC7A1E" w14:textId="77777777" w:rsidR="00FB5335" w:rsidRPr="00A0652E" w:rsidRDefault="00FB5335" w:rsidP="00FB5335">
            <w:pPr>
              <w:jc w:val="center"/>
              <w:rPr>
                <w:rFonts w:ascii="Times New Roman" w:hAnsi="Times New Roman" w:cs="Times New Roman"/>
                <w:sz w:val="22"/>
                <w:szCs w:val="22"/>
              </w:rPr>
            </w:pPr>
          </w:p>
        </w:tc>
      </w:tr>
      <w:tr w:rsidR="00FB5335" w:rsidRPr="00A0652E" w14:paraId="7779340D" w14:textId="77777777" w:rsidTr="00FB5335">
        <w:trPr>
          <w:trHeight w:hRule="exact" w:val="560"/>
        </w:trPr>
        <w:tc>
          <w:tcPr>
            <w:tcW w:w="1829" w:type="dxa"/>
            <w:tcBorders>
              <w:top w:val="single" w:sz="4" w:space="0" w:color="auto"/>
              <w:left w:val="single" w:sz="4" w:space="0" w:color="auto"/>
              <w:bottom w:val="single" w:sz="4" w:space="0" w:color="auto"/>
            </w:tcBorders>
            <w:shd w:val="clear" w:color="auto" w:fill="FFFFFF"/>
          </w:tcPr>
          <w:p w14:paraId="2C527759" w14:textId="77777777" w:rsidR="00FB5335" w:rsidRPr="00A0652E" w:rsidRDefault="00FB5335" w:rsidP="00FB5335">
            <w:pPr>
              <w:jc w:val="center"/>
              <w:rPr>
                <w:rFonts w:ascii="Times New Roman" w:hAnsi="Times New Roman" w:cs="Times New Roman"/>
                <w:sz w:val="22"/>
                <w:szCs w:val="22"/>
              </w:rPr>
            </w:pPr>
          </w:p>
        </w:tc>
        <w:tc>
          <w:tcPr>
            <w:tcW w:w="1810" w:type="dxa"/>
            <w:tcBorders>
              <w:top w:val="single" w:sz="4" w:space="0" w:color="auto"/>
              <w:left w:val="single" w:sz="4" w:space="0" w:color="auto"/>
              <w:bottom w:val="single" w:sz="4" w:space="0" w:color="auto"/>
            </w:tcBorders>
            <w:shd w:val="clear" w:color="auto" w:fill="FFFFFF"/>
          </w:tcPr>
          <w:p w14:paraId="72B95FB4" w14:textId="77777777" w:rsidR="00FB5335" w:rsidRPr="00A0652E" w:rsidRDefault="00FB5335" w:rsidP="00FB5335">
            <w:pPr>
              <w:jc w:val="center"/>
              <w:rPr>
                <w:rFonts w:ascii="Times New Roman" w:hAnsi="Times New Roman" w:cs="Times New Roman"/>
                <w:sz w:val="22"/>
                <w:szCs w:val="22"/>
              </w:rPr>
            </w:pPr>
          </w:p>
        </w:tc>
        <w:tc>
          <w:tcPr>
            <w:tcW w:w="4366" w:type="dxa"/>
            <w:tcBorders>
              <w:top w:val="single" w:sz="4" w:space="0" w:color="auto"/>
              <w:left w:val="single" w:sz="4" w:space="0" w:color="auto"/>
              <w:bottom w:val="single" w:sz="4" w:space="0" w:color="auto"/>
            </w:tcBorders>
            <w:shd w:val="clear" w:color="auto" w:fill="FFFFFF"/>
          </w:tcPr>
          <w:p w14:paraId="4C997C71" w14:textId="5A38CF4A" w:rsidR="00FB5335" w:rsidRPr="00A0652E" w:rsidRDefault="00B45C6C" w:rsidP="00FB5335">
            <w:pPr>
              <w:jc w:val="center"/>
              <w:rPr>
                <w:rFonts w:ascii="Times New Roman" w:hAnsi="Times New Roman" w:cs="Times New Roman"/>
                <w:sz w:val="22"/>
                <w:szCs w:val="22"/>
              </w:rPr>
            </w:pPr>
            <w:r>
              <w:rPr>
                <w:rFonts w:ascii="Times New Roman" w:hAnsi="Times New Roman" w:cs="Times New Roman"/>
                <w:sz w:val="22"/>
                <w:szCs w:val="22"/>
              </w:rPr>
              <w:t>п</w:t>
            </w:r>
            <w:r w:rsidR="00FB5335" w:rsidRPr="00A0652E">
              <w:rPr>
                <w:rFonts w:ascii="Times New Roman" w:hAnsi="Times New Roman" w:cs="Times New Roman"/>
                <w:sz w:val="22"/>
                <w:szCs w:val="22"/>
              </w:rPr>
              <w:t xml:space="preserve">ухирник середній </w:t>
            </w:r>
          </w:p>
          <w:p w14:paraId="3747E53A" w14:textId="77777777" w:rsidR="00FB5335" w:rsidRPr="00A0652E" w:rsidRDefault="00FB5335" w:rsidP="00FB5335">
            <w:pPr>
              <w:jc w:val="center"/>
              <w:rPr>
                <w:rFonts w:ascii="Times New Roman" w:hAnsi="Times New Roman" w:cs="Times New Roman"/>
                <w:sz w:val="22"/>
                <w:szCs w:val="22"/>
              </w:rPr>
            </w:pPr>
            <w:r w:rsidRPr="00A0652E">
              <w:rPr>
                <w:rFonts w:ascii="Times New Roman" w:hAnsi="Times New Roman" w:cs="Times New Roman"/>
                <w:sz w:val="22"/>
                <w:szCs w:val="22"/>
              </w:rPr>
              <w:t>(Utricularia intermedia Hayne)</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14:paraId="5C31A44E" w14:textId="77777777" w:rsidR="00FB5335" w:rsidRPr="00A0652E" w:rsidRDefault="00FB5335" w:rsidP="00FB5335">
            <w:pPr>
              <w:jc w:val="center"/>
              <w:rPr>
                <w:rFonts w:ascii="Times New Roman" w:hAnsi="Times New Roman" w:cs="Times New Roman"/>
                <w:sz w:val="22"/>
                <w:szCs w:val="22"/>
              </w:rPr>
            </w:pPr>
          </w:p>
        </w:tc>
      </w:tr>
      <w:tr w:rsidR="00FB5335" w:rsidRPr="00A0652E" w14:paraId="3CC5B6AF" w14:textId="77777777" w:rsidTr="00FB5335">
        <w:trPr>
          <w:trHeight w:hRule="exact" w:val="554"/>
        </w:trPr>
        <w:tc>
          <w:tcPr>
            <w:tcW w:w="1829" w:type="dxa"/>
            <w:tcBorders>
              <w:top w:val="single" w:sz="4" w:space="0" w:color="auto"/>
              <w:left w:val="single" w:sz="4" w:space="0" w:color="auto"/>
              <w:bottom w:val="single" w:sz="4" w:space="0" w:color="auto"/>
            </w:tcBorders>
            <w:shd w:val="clear" w:color="auto" w:fill="FFFFFF"/>
          </w:tcPr>
          <w:p w14:paraId="7FCED041" w14:textId="77777777" w:rsidR="00FB5335" w:rsidRPr="00A0652E" w:rsidRDefault="00FB5335" w:rsidP="00FB5335">
            <w:pPr>
              <w:jc w:val="center"/>
              <w:rPr>
                <w:rFonts w:ascii="Times New Roman" w:hAnsi="Times New Roman" w:cs="Times New Roman"/>
                <w:sz w:val="22"/>
                <w:szCs w:val="22"/>
              </w:rPr>
            </w:pPr>
          </w:p>
        </w:tc>
        <w:tc>
          <w:tcPr>
            <w:tcW w:w="1810" w:type="dxa"/>
            <w:tcBorders>
              <w:top w:val="single" w:sz="4" w:space="0" w:color="auto"/>
              <w:left w:val="single" w:sz="4" w:space="0" w:color="auto"/>
              <w:bottom w:val="single" w:sz="4" w:space="0" w:color="auto"/>
            </w:tcBorders>
            <w:shd w:val="clear" w:color="auto" w:fill="FFFFFF"/>
          </w:tcPr>
          <w:p w14:paraId="3C183F6E" w14:textId="77777777" w:rsidR="00FB5335" w:rsidRPr="00A0652E" w:rsidRDefault="00FB5335" w:rsidP="00FB5335">
            <w:pPr>
              <w:jc w:val="center"/>
              <w:rPr>
                <w:rFonts w:ascii="Times New Roman" w:hAnsi="Times New Roman" w:cs="Times New Roman"/>
                <w:sz w:val="22"/>
                <w:szCs w:val="22"/>
              </w:rPr>
            </w:pPr>
          </w:p>
        </w:tc>
        <w:tc>
          <w:tcPr>
            <w:tcW w:w="4366" w:type="dxa"/>
            <w:tcBorders>
              <w:top w:val="single" w:sz="4" w:space="0" w:color="auto"/>
              <w:left w:val="single" w:sz="4" w:space="0" w:color="auto"/>
              <w:bottom w:val="single" w:sz="4" w:space="0" w:color="auto"/>
            </w:tcBorders>
            <w:shd w:val="clear" w:color="auto" w:fill="FFFFFF"/>
          </w:tcPr>
          <w:p w14:paraId="09463582" w14:textId="3B88E39E" w:rsidR="00FB5335" w:rsidRPr="00A0652E" w:rsidRDefault="00B45C6C" w:rsidP="00FB5335">
            <w:pPr>
              <w:jc w:val="center"/>
              <w:rPr>
                <w:rFonts w:ascii="Times New Roman" w:hAnsi="Times New Roman" w:cs="Times New Roman"/>
                <w:sz w:val="22"/>
                <w:szCs w:val="22"/>
              </w:rPr>
            </w:pPr>
            <w:r>
              <w:rPr>
                <w:rFonts w:ascii="Times New Roman" w:hAnsi="Times New Roman" w:cs="Times New Roman"/>
                <w:sz w:val="22"/>
                <w:szCs w:val="22"/>
              </w:rPr>
              <w:t>л</w:t>
            </w:r>
            <w:r w:rsidR="00FB5335" w:rsidRPr="00A0652E">
              <w:rPr>
                <w:rFonts w:ascii="Times New Roman" w:hAnsi="Times New Roman" w:cs="Times New Roman"/>
                <w:sz w:val="22"/>
                <w:szCs w:val="22"/>
              </w:rPr>
              <w:t xml:space="preserve">юбка дволиста </w:t>
            </w:r>
          </w:p>
          <w:p w14:paraId="657F67D5" w14:textId="77777777" w:rsidR="00FB5335" w:rsidRPr="00A0652E" w:rsidRDefault="00FB5335" w:rsidP="00FB5335">
            <w:pPr>
              <w:jc w:val="center"/>
              <w:rPr>
                <w:rFonts w:ascii="Times New Roman" w:hAnsi="Times New Roman" w:cs="Times New Roman"/>
                <w:sz w:val="22"/>
                <w:szCs w:val="22"/>
              </w:rPr>
            </w:pPr>
            <w:r w:rsidRPr="00A0652E">
              <w:rPr>
                <w:rFonts w:ascii="Times New Roman" w:hAnsi="Times New Roman" w:cs="Times New Roman"/>
                <w:sz w:val="22"/>
                <w:szCs w:val="22"/>
              </w:rPr>
              <w:t>(Platanthera bifolia (L.) Rich.)</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14:paraId="63BF4BA4" w14:textId="77777777" w:rsidR="00FB5335" w:rsidRPr="00A0652E" w:rsidRDefault="00FB5335" w:rsidP="00FB5335">
            <w:pPr>
              <w:jc w:val="center"/>
              <w:rPr>
                <w:rFonts w:ascii="Times New Roman" w:hAnsi="Times New Roman" w:cs="Times New Roman"/>
                <w:sz w:val="22"/>
                <w:szCs w:val="22"/>
              </w:rPr>
            </w:pPr>
          </w:p>
        </w:tc>
      </w:tr>
      <w:tr w:rsidR="00FB5335" w:rsidRPr="00A0652E" w14:paraId="656EF63E" w14:textId="77777777" w:rsidTr="00FB5335">
        <w:trPr>
          <w:trHeight w:hRule="exact" w:val="309"/>
        </w:trPr>
        <w:tc>
          <w:tcPr>
            <w:tcW w:w="1829" w:type="dxa"/>
            <w:tcBorders>
              <w:top w:val="single" w:sz="4" w:space="0" w:color="auto"/>
              <w:left w:val="single" w:sz="4" w:space="0" w:color="auto"/>
              <w:bottom w:val="single" w:sz="4" w:space="0" w:color="auto"/>
            </w:tcBorders>
            <w:shd w:val="clear" w:color="auto" w:fill="FFFFFF"/>
          </w:tcPr>
          <w:p w14:paraId="07FE24D4" w14:textId="77777777" w:rsidR="00FB5335" w:rsidRPr="00A0652E" w:rsidRDefault="00FB5335" w:rsidP="00FB5335">
            <w:pPr>
              <w:jc w:val="center"/>
              <w:rPr>
                <w:rFonts w:ascii="Times New Roman" w:hAnsi="Times New Roman" w:cs="Times New Roman"/>
                <w:sz w:val="22"/>
                <w:szCs w:val="22"/>
              </w:rPr>
            </w:pPr>
          </w:p>
        </w:tc>
        <w:tc>
          <w:tcPr>
            <w:tcW w:w="1810" w:type="dxa"/>
            <w:tcBorders>
              <w:top w:val="single" w:sz="4" w:space="0" w:color="auto"/>
              <w:left w:val="single" w:sz="4" w:space="0" w:color="auto"/>
              <w:bottom w:val="single" w:sz="4" w:space="0" w:color="auto"/>
            </w:tcBorders>
            <w:shd w:val="clear" w:color="auto" w:fill="FFFFFF"/>
          </w:tcPr>
          <w:p w14:paraId="3BD796E8" w14:textId="77777777" w:rsidR="00FB5335" w:rsidRPr="00A0652E" w:rsidRDefault="00FB5335" w:rsidP="00FB5335">
            <w:pPr>
              <w:jc w:val="center"/>
              <w:rPr>
                <w:rFonts w:ascii="Times New Roman" w:hAnsi="Times New Roman" w:cs="Times New Roman"/>
                <w:sz w:val="22"/>
                <w:szCs w:val="22"/>
              </w:rPr>
            </w:pPr>
          </w:p>
        </w:tc>
        <w:tc>
          <w:tcPr>
            <w:tcW w:w="4366" w:type="dxa"/>
            <w:tcBorders>
              <w:top w:val="single" w:sz="4" w:space="0" w:color="auto"/>
              <w:left w:val="single" w:sz="4" w:space="0" w:color="auto"/>
              <w:bottom w:val="single" w:sz="4" w:space="0" w:color="auto"/>
            </w:tcBorders>
            <w:shd w:val="clear" w:color="auto" w:fill="FFFFFF"/>
          </w:tcPr>
          <w:p w14:paraId="58C51D78" w14:textId="0D9BC5AA" w:rsidR="00FB5335" w:rsidRPr="00A0652E" w:rsidRDefault="00B45C6C" w:rsidP="00FB5335">
            <w:pPr>
              <w:jc w:val="center"/>
              <w:rPr>
                <w:rFonts w:ascii="Times New Roman" w:hAnsi="Times New Roman" w:cs="Times New Roman"/>
                <w:sz w:val="22"/>
                <w:szCs w:val="22"/>
              </w:rPr>
            </w:pPr>
            <w:r>
              <w:rPr>
                <w:rFonts w:ascii="Times New Roman" w:hAnsi="Times New Roman" w:cs="Times New Roman"/>
                <w:sz w:val="22"/>
                <w:szCs w:val="22"/>
              </w:rPr>
              <w:t>л</w:t>
            </w:r>
            <w:r w:rsidR="00FB5335" w:rsidRPr="00A0652E">
              <w:rPr>
                <w:rFonts w:ascii="Times New Roman" w:hAnsi="Times New Roman" w:cs="Times New Roman"/>
                <w:sz w:val="22"/>
                <w:szCs w:val="22"/>
              </w:rPr>
              <w:t>ілія лісова (Lilium martagon L.)</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14:paraId="1D08609C" w14:textId="77777777" w:rsidR="00FB5335" w:rsidRPr="00A0652E" w:rsidRDefault="00FB5335" w:rsidP="00FB5335">
            <w:pPr>
              <w:jc w:val="center"/>
              <w:rPr>
                <w:rFonts w:ascii="Times New Roman" w:hAnsi="Times New Roman" w:cs="Times New Roman"/>
                <w:sz w:val="22"/>
                <w:szCs w:val="22"/>
              </w:rPr>
            </w:pPr>
          </w:p>
        </w:tc>
      </w:tr>
      <w:tr w:rsidR="00FB5335" w:rsidRPr="00A0652E" w14:paraId="5357148F" w14:textId="77777777" w:rsidTr="00FB5335">
        <w:trPr>
          <w:trHeight w:hRule="exact" w:val="570"/>
        </w:trPr>
        <w:tc>
          <w:tcPr>
            <w:tcW w:w="1829" w:type="dxa"/>
            <w:tcBorders>
              <w:top w:val="single" w:sz="4" w:space="0" w:color="auto"/>
              <w:left w:val="single" w:sz="4" w:space="0" w:color="auto"/>
              <w:bottom w:val="single" w:sz="4" w:space="0" w:color="auto"/>
            </w:tcBorders>
            <w:shd w:val="clear" w:color="auto" w:fill="FFFFFF"/>
          </w:tcPr>
          <w:p w14:paraId="6CE9A3DA" w14:textId="77777777" w:rsidR="00FB5335" w:rsidRPr="00A0652E" w:rsidRDefault="00FB5335" w:rsidP="00FB5335">
            <w:pPr>
              <w:jc w:val="center"/>
              <w:rPr>
                <w:rFonts w:ascii="Times New Roman" w:hAnsi="Times New Roman" w:cs="Times New Roman"/>
                <w:sz w:val="22"/>
                <w:szCs w:val="22"/>
              </w:rPr>
            </w:pPr>
          </w:p>
        </w:tc>
        <w:tc>
          <w:tcPr>
            <w:tcW w:w="1810" w:type="dxa"/>
            <w:tcBorders>
              <w:top w:val="single" w:sz="4" w:space="0" w:color="auto"/>
              <w:left w:val="single" w:sz="4" w:space="0" w:color="auto"/>
              <w:bottom w:val="single" w:sz="4" w:space="0" w:color="auto"/>
            </w:tcBorders>
            <w:shd w:val="clear" w:color="auto" w:fill="FFFFFF"/>
          </w:tcPr>
          <w:p w14:paraId="5A3FE1A6" w14:textId="77777777" w:rsidR="00FB5335" w:rsidRPr="00A0652E" w:rsidRDefault="00FB5335" w:rsidP="00FB5335">
            <w:pPr>
              <w:jc w:val="center"/>
              <w:rPr>
                <w:rFonts w:ascii="Times New Roman" w:hAnsi="Times New Roman" w:cs="Times New Roman"/>
                <w:sz w:val="22"/>
                <w:szCs w:val="22"/>
              </w:rPr>
            </w:pPr>
          </w:p>
        </w:tc>
        <w:tc>
          <w:tcPr>
            <w:tcW w:w="4366" w:type="dxa"/>
            <w:tcBorders>
              <w:top w:val="single" w:sz="4" w:space="0" w:color="auto"/>
              <w:left w:val="single" w:sz="4" w:space="0" w:color="auto"/>
              <w:bottom w:val="single" w:sz="4" w:space="0" w:color="auto"/>
            </w:tcBorders>
            <w:shd w:val="clear" w:color="auto" w:fill="FFFFFF"/>
          </w:tcPr>
          <w:p w14:paraId="5FC07618" w14:textId="4E410B61" w:rsidR="00FB5335" w:rsidRPr="00A0652E" w:rsidRDefault="00B45C6C" w:rsidP="00FB5335">
            <w:pPr>
              <w:jc w:val="center"/>
              <w:rPr>
                <w:rFonts w:ascii="Times New Roman" w:hAnsi="Times New Roman" w:cs="Times New Roman"/>
                <w:sz w:val="22"/>
                <w:szCs w:val="22"/>
              </w:rPr>
            </w:pPr>
            <w:r>
              <w:rPr>
                <w:rFonts w:ascii="Times New Roman" w:hAnsi="Times New Roman" w:cs="Times New Roman"/>
                <w:sz w:val="22"/>
                <w:szCs w:val="22"/>
              </w:rPr>
              <w:t>г</w:t>
            </w:r>
            <w:r w:rsidR="00FB5335" w:rsidRPr="00A0652E">
              <w:rPr>
                <w:rFonts w:ascii="Times New Roman" w:hAnsi="Times New Roman" w:cs="Times New Roman"/>
                <w:sz w:val="22"/>
                <w:szCs w:val="22"/>
              </w:rPr>
              <w:t xml:space="preserve">удієра повзуча </w:t>
            </w:r>
          </w:p>
          <w:p w14:paraId="757F59EC" w14:textId="77777777" w:rsidR="00FB5335" w:rsidRPr="00A0652E" w:rsidRDefault="00FB5335" w:rsidP="00FB5335">
            <w:pPr>
              <w:jc w:val="center"/>
              <w:rPr>
                <w:rFonts w:ascii="Times New Roman" w:hAnsi="Times New Roman" w:cs="Times New Roman"/>
                <w:sz w:val="22"/>
                <w:szCs w:val="22"/>
              </w:rPr>
            </w:pPr>
            <w:r w:rsidRPr="00A0652E">
              <w:rPr>
                <w:rFonts w:ascii="Times New Roman" w:hAnsi="Times New Roman" w:cs="Times New Roman"/>
                <w:sz w:val="22"/>
                <w:szCs w:val="22"/>
              </w:rPr>
              <w:t>(Goodyera repens (L.) R. Br.)</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14:paraId="31A99F75" w14:textId="77777777" w:rsidR="00FB5335" w:rsidRPr="00A0652E" w:rsidRDefault="00FB5335" w:rsidP="00FB5335">
            <w:pPr>
              <w:jc w:val="center"/>
              <w:rPr>
                <w:rFonts w:ascii="Times New Roman" w:hAnsi="Times New Roman" w:cs="Times New Roman"/>
                <w:sz w:val="22"/>
                <w:szCs w:val="22"/>
              </w:rPr>
            </w:pPr>
          </w:p>
        </w:tc>
      </w:tr>
      <w:tr w:rsidR="00FB5335" w:rsidRPr="00A0652E" w14:paraId="723D0B3D" w14:textId="77777777" w:rsidTr="00FB5335">
        <w:trPr>
          <w:trHeight w:hRule="exact" w:val="546"/>
        </w:trPr>
        <w:tc>
          <w:tcPr>
            <w:tcW w:w="1829" w:type="dxa"/>
            <w:tcBorders>
              <w:top w:val="single" w:sz="4" w:space="0" w:color="auto"/>
              <w:left w:val="single" w:sz="4" w:space="0" w:color="auto"/>
              <w:bottom w:val="single" w:sz="4" w:space="0" w:color="auto"/>
            </w:tcBorders>
            <w:shd w:val="clear" w:color="auto" w:fill="FFFFFF"/>
          </w:tcPr>
          <w:p w14:paraId="4EBC8F9C" w14:textId="77777777" w:rsidR="00FB5335" w:rsidRPr="00A0652E" w:rsidRDefault="00FB5335" w:rsidP="00FB5335">
            <w:pPr>
              <w:jc w:val="center"/>
              <w:rPr>
                <w:rFonts w:ascii="Times New Roman" w:hAnsi="Times New Roman" w:cs="Times New Roman"/>
                <w:sz w:val="22"/>
                <w:szCs w:val="22"/>
              </w:rPr>
            </w:pPr>
          </w:p>
        </w:tc>
        <w:tc>
          <w:tcPr>
            <w:tcW w:w="1810" w:type="dxa"/>
            <w:tcBorders>
              <w:top w:val="single" w:sz="4" w:space="0" w:color="auto"/>
              <w:left w:val="single" w:sz="4" w:space="0" w:color="auto"/>
              <w:bottom w:val="single" w:sz="4" w:space="0" w:color="auto"/>
            </w:tcBorders>
            <w:shd w:val="clear" w:color="auto" w:fill="FFFFFF"/>
          </w:tcPr>
          <w:p w14:paraId="32DE2F76" w14:textId="77777777" w:rsidR="00FB5335" w:rsidRPr="00A0652E" w:rsidRDefault="00FB5335" w:rsidP="00FB5335">
            <w:pPr>
              <w:jc w:val="center"/>
              <w:rPr>
                <w:rFonts w:ascii="Times New Roman" w:hAnsi="Times New Roman" w:cs="Times New Roman"/>
                <w:sz w:val="22"/>
                <w:szCs w:val="22"/>
              </w:rPr>
            </w:pPr>
          </w:p>
        </w:tc>
        <w:tc>
          <w:tcPr>
            <w:tcW w:w="4366" w:type="dxa"/>
            <w:tcBorders>
              <w:top w:val="single" w:sz="4" w:space="0" w:color="auto"/>
              <w:left w:val="single" w:sz="4" w:space="0" w:color="auto"/>
              <w:bottom w:val="single" w:sz="4" w:space="0" w:color="auto"/>
            </w:tcBorders>
            <w:shd w:val="clear" w:color="auto" w:fill="FFFFFF"/>
          </w:tcPr>
          <w:p w14:paraId="10CF88E7" w14:textId="33664297" w:rsidR="00FB5335" w:rsidRPr="00A0652E" w:rsidRDefault="00B45C6C" w:rsidP="00FB5335">
            <w:pPr>
              <w:jc w:val="center"/>
              <w:rPr>
                <w:rFonts w:ascii="Times New Roman" w:hAnsi="Times New Roman" w:cs="Times New Roman"/>
                <w:sz w:val="22"/>
                <w:szCs w:val="22"/>
              </w:rPr>
            </w:pPr>
            <w:r>
              <w:rPr>
                <w:rFonts w:ascii="Times New Roman" w:hAnsi="Times New Roman" w:cs="Times New Roman"/>
                <w:sz w:val="22"/>
                <w:szCs w:val="22"/>
              </w:rPr>
              <w:t>с</w:t>
            </w:r>
            <w:r w:rsidR="00FB5335" w:rsidRPr="00A0652E">
              <w:rPr>
                <w:rFonts w:ascii="Times New Roman" w:hAnsi="Times New Roman" w:cs="Times New Roman"/>
                <w:sz w:val="22"/>
                <w:szCs w:val="22"/>
              </w:rPr>
              <w:t xml:space="preserve">итняг карніолійський </w:t>
            </w:r>
          </w:p>
          <w:p w14:paraId="04C3C0E4" w14:textId="77777777" w:rsidR="00FB5335" w:rsidRPr="00A0652E" w:rsidRDefault="00FB5335" w:rsidP="00FB5335">
            <w:pPr>
              <w:jc w:val="center"/>
              <w:rPr>
                <w:rFonts w:ascii="Times New Roman" w:hAnsi="Times New Roman" w:cs="Times New Roman"/>
                <w:sz w:val="22"/>
                <w:szCs w:val="22"/>
              </w:rPr>
            </w:pPr>
            <w:r w:rsidRPr="00A0652E">
              <w:rPr>
                <w:rFonts w:ascii="Times New Roman" w:hAnsi="Times New Roman" w:cs="Times New Roman"/>
                <w:sz w:val="22"/>
                <w:szCs w:val="22"/>
              </w:rPr>
              <w:t>(Eleocharis carniolica W.D.J.Koch)</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14:paraId="64CB9C6E" w14:textId="77777777" w:rsidR="00FB5335" w:rsidRPr="00A0652E" w:rsidRDefault="00FB5335" w:rsidP="00FB5335">
            <w:pPr>
              <w:jc w:val="center"/>
              <w:rPr>
                <w:rFonts w:ascii="Times New Roman" w:hAnsi="Times New Roman" w:cs="Times New Roman"/>
                <w:sz w:val="22"/>
                <w:szCs w:val="22"/>
              </w:rPr>
            </w:pPr>
          </w:p>
        </w:tc>
      </w:tr>
      <w:tr w:rsidR="00FB5335" w:rsidRPr="00A0652E" w14:paraId="44F93899" w14:textId="77777777" w:rsidTr="00FB5335">
        <w:trPr>
          <w:trHeight w:hRule="exact" w:val="630"/>
        </w:trPr>
        <w:tc>
          <w:tcPr>
            <w:tcW w:w="1829" w:type="dxa"/>
            <w:tcBorders>
              <w:top w:val="single" w:sz="4" w:space="0" w:color="auto"/>
              <w:left w:val="single" w:sz="4" w:space="0" w:color="auto"/>
              <w:bottom w:val="single" w:sz="4" w:space="0" w:color="auto"/>
            </w:tcBorders>
            <w:shd w:val="clear" w:color="auto" w:fill="FFFFFF"/>
          </w:tcPr>
          <w:p w14:paraId="2AE516DA" w14:textId="77777777" w:rsidR="00FB5335" w:rsidRPr="00A0652E" w:rsidRDefault="00FB5335" w:rsidP="00FB5335">
            <w:pPr>
              <w:jc w:val="center"/>
              <w:rPr>
                <w:rFonts w:ascii="Times New Roman" w:hAnsi="Times New Roman" w:cs="Times New Roman"/>
                <w:sz w:val="22"/>
                <w:szCs w:val="22"/>
              </w:rPr>
            </w:pPr>
          </w:p>
        </w:tc>
        <w:tc>
          <w:tcPr>
            <w:tcW w:w="1810" w:type="dxa"/>
            <w:tcBorders>
              <w:top w:val="single" w:sz="4" w:space="0" w:color="auto"/>
              <w:left w:val="single" w:sz="4" w:space="0" w:color="auto"/>
              <w:bottom w:val="single" w:sz="4" w:space="0" w:color="auto"/>
            </w:tcBorders>
            <w:shd w:val="clear" w:color="auto" w:fill="FFFFFF"/>
          </w:tcPr>
          <w:p w14:paraId="31AA6E0E" w14:textId="77777777" w:rsidR="00FB5335" w:rsidRPr="00A0652E" w:rsidRDefault="00FB5335" w:rsidP="00FB5335">
            <w:pPr>
              <w:jc w:val="center"/>
              <w:rPr>
                <w:rFonts w:ascii="Times New Roman" w:hAnsi="Times New Roman" w:cs="Times New Roman"/>
                <w:sz w:val="22"/>
                <w:szCs w:val="22"/>
              </w:rPr>
            </w:pPr>
          </w:p>
        </w:tc>
        <w:tc>
          <w:tcPr>
            <w:tcW w:w="4366" w:type="dxa"/>
            <w:tcBorders>
              <w:top w:val="single" w:sz="4" w:space="0" w:color="auto"/>
              <w:left w:val="single" w:sz="4" w:space="0" w:color="auto"/>
              <w:bottom w:val="single" w:sz="4" w:space="0" w:color="auto"/>
            </w:tcBorders>
            <w:shd w:val="clear" w:color="auto" w:fill="FFFFFF"/>
          </w:tcPr>
          <w:p w14:paraId="724CE626" w14:textId="50228541" w:rsidR="00FB5335" w:rsidRPr="00A0652E" w:rsidRDefault="00B45C6C" w:rsidP="00FB5335">
            <w:pPr>
              <w:jc w:val="center"/>
              <w:rPr>
                <w:rFonts w:ascii="Times New Roman" w:hAnsi="Times New Roman" w:cs="Times New Roman"/>
                <w:sz w:val="22"/>
                <w:szCs w:val="22"/>
              </w:rPr>
            </w:pPr>
            <w:r>
              <w:rPr>
                <w:rFonts w:ascii="Times New Roman" w:hAnsi="Times New Roman" w:cs="Times New Roman"/>
                <w:sz w:val="22"/>
                <w:szCs w:val="22"/>
              </w:rPr>
              <w:t>ж</w:t>
            </w:r>
            <w:r w:rsidR="00FB5335" w:rsidRPr="00A0652E">
              <w:rPr>
                <w:rFonts w:ascii="Times New Roman" w:hAnsi="Times New Roman" w:cs="Times New Roman"/>
                <w:sz w:val="22"/>
                <w:szCs w:val="22"/>
              </w:rPr>
              <w:t xml:space="preserve">уравлина дрібноплода </w:t>
            </w:r>
          </w:p>
          <w:p w14:paraId="0B26428F" w14:textId="77777777" w:rsidR="00FB5335" w:rsidRPr="00A0652E" w:rsidRDefault="00FB5335" w:rsidP="00FB5335">
            <w:pPr>
              <w:jc w:val="center"/>
              <w:rPr>
                <w:rFonts w:ascii="Times New Roman" w:hAnsi="Times New Roman" w:cs="Times New Roman"/>
                <w:sz w:val="22"/>
                <w:szCs w:val="22"/>
              </w:rPr>
            </w:pPr>
            <w:r w:rsidRPr="00A0652E">
              <w:rPr>
                <w:rFonts w:ascii="Times New Roman" w:hAnsi="Times New Roman" w:cs="Times New Roman"/>
                <w:sz w:val="22"/>
                <w:szCs w:val="22"/>
              </w:rPr>
              <w:t>(Oxycoccus microcarpus Turcz. ex Rupr.)</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14:paraId="55D41A13" w14:textId="77777777" w:rsidR="00FB5335" w:rsidRPr="00A0652E" w:rsidRDefault="00FB5335" w:rsidP="00FB5335">
            <w:pPr>
              <w:jc w:val="center"/>
              <w:rPr>
                <w:rFonts w:ascii="Times New Roman" w:hAnsi="Times New Roman" w:cs="Times New Roman"/>
                <w:sz w:val="22"/>
                <w:szCs w:val="22"/>
              </w:rPr>
            </w:pPr>
          </w:p>
        </w:tc>
      </w:tr>
      <w:tr w:rsidR="00FB5335" w:rsidRPr="00B9112C" w14:paraId="3D32E7BB" w14:textId="77777777" w:rsidTr="00FB5335">
        <w:trPr>
          <w:trHeight w:hRule="exact" w:val="562"/>
        </w:trPr>
        <w:tc>
          <w:tcPr>
            <w:tcW w:w="1829" w:type="dxa"/>
            <w:tcBorders>
              <w:top w:val="single" w:sz="4" w:space="0" w:color="auto"/>
              <w:left w:val="single" w:sz="4" w:space="0" w:color="auto"/>
              <w:bottom w:val="single" w:sz="4" w:space="0" w:color="auto"/>
            </w:tcBorders>
            <w:shd w:val="clear" w:color="auto" w:fill="FFFFFF"/>
          </w:tcPr>
          <w:p w14:paraId="27FD1C6D" w14:textId="77777777" w:rsidR="00FB5335" w:rsidRPr="00A0652E" w:rsidRDefault="00FB5335" w:rsidP="00FB5335">
            <w:pPr>
              <w:jc w:val="center"/>
              <w:rPr>
                <w:rFonts w:ascii="Times New Roman" w:hAnsi="Times New Roman" w:cs="Times New Roman"/>
                <w:sz w:val="22"/>
                <w:szCs w:val="22"/>
              </w:rPr>
            </w:pPr>
          </w:p>
        </w:tc>
        <w:tc>
          <w:tcPr>
            <w:tcW w:w="1810" w:type="dxa"/>
            <w:tcBorders>
              <w:top w:val="single" w:sz="4" w:space="0" w:color="auto"/>
              <w:left w:val="single" w:sz="4" w:space="0" w:color="auto"/>
              <w:bottom w:val="single" w:sz="4" w:space="0" w:color="auto"/>
            </w:tcBorders>
            <w:shd w:val="clear" w:color="auto" w:fill="FFFFFF"/>
          </w:tcPr>
          <w:p w14:paraId="34384915" w14:textId="77777777" w:rsidR="00FB5335" w:rsidRPr="00A0652E" w:rsidRDefault="00FB5335" w:rsidP="00FB5335">
            <w:pPr>
              <w:jc w:val="center"/>
              <w:rPr>
                <w:rFonts w:ascii="Times New Roman" w:hAnsi="Times New Roman" w:cs="Times New Roman"/>
                <w:sz w:val="22"/>
                <w:szCs w:val="22"/>
              </w:rPr>
            </w:pPr>
          </w:p>
        </w:tc>
        <w:tc>
          <w:tcPr>
            <w:tcW w:w="4366" w:type="dxa"/>
            <w:tcBorders>
              <w:top w:val="single" w:sz="4" w:space="0" w:color="auto"/>
              <w:left w:val="single" w:sz="4" w:space="0" w:color="auto"/>
              <w:bottom w:val="single" w:sz="4" w:space="0" w:color="auto"/>
            </w:tcBorders>
            <w:shd w:val="clear" w:color="auto" w:fill="FFFFFF"/>
          </w:tcPr>
          <w:p w14:paraId="6E58690B" w14:textId="6EFCFC54" w:rsidR="00FB5335" w:rsidRPr="00A0652E" w:rsidRDefault="00B45C6C" w:rsidP="00FB5335">
            <w:pPr>
              <w:jc w:val="center"/>
              <w:rPr>
                <w:rFonts w:ascii="Times New Roman" w:hAnsi="Times New Roman" w:cs="Times New Roman"/>
                <w:sz w:val="22"/>
                <w:szCs w:val="22"/>
              </w:rPr>
            </w:pPr>
            <w:r>
              <w:rPr>
                <w:rFonts w:ascii="Times New Roman" w:hAnsi="Times New Roman" w:cs="Times New Roman"/>
                <w:sz w:val="22"/>
                <w:szCs w:val="22"/>
              </w:rPr>
              <w:t>р</w:t>
            </w:r>
            <w:r w:rsidR="00FB5335" w:rsidRPr="00A0652E">
              <w:rPr>
                <w:rFonts w:ascii="Times New Roman" w:hAnsi="Times New Roman" w:cs="Times New Roman"/>
                <w:sz w:val="22"/>
                <w:szCs w:val="22"/>
              </w:rPr>
              <w:t xml:space="preserve">осичка середня </w:t>
            </w:r>
          </w:p>
          <w:p w14:paraId="50C2B099" w14:textId="77777777" w:rsidR="00FB5335" w:rsidRPr="00A0652E" w:rsidRDefault="00FB5335" w:rsidP="00FB5335">
            <w:pPr>
              <w:jc w:val="center"/>
              <w:rPr>
                <w:rFonts w:ascii="Times New Roman" w:hAnsi="Times New Roman" w:cs="Times New Roman"/>
                <w:sz w:val="22"/>
                <w:szCs w:val="22"/>
              </w:rPr>
            </w:pPr>
            <w:r w:rsidRPr="00A0652E">
              <w:rPr>
                <w:rFonts w:ascii="Times New Roman" w:hAnsi="Times New Roman" w:cs="Times New Roman"/>
                <w:sz w:val="22"/>
                <w:szCs w:val="22"/>
              </w:rPr>
              <w:t>(Drosera intermedia Hayne)</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14:paraId="57FDC31C" w14:textId="77777777" w:rsidR="00FB5335" w:rsidRPr="00A0652E" w:rsidRDefault="00FB5335" w:rsidP="00FB5335">
            <w:pPr>
              <w:jc w:val="center"/>
              <w:rPr>
                <w:rFonts w:ascii="Times New Roman" w:hAnsi="Times New Roman" w:cs="Times New Roman"/>
                <w:sz w:val="22"/>
                <w:szCs w:val="22"/>
              </w:rPr>
            </w:pPr>
          </w:p>
        </w:tc>
      </w:tr>
      <w:tr w:rsidR="00B45C6C" w:rsidRPr="00B9112C" w14:paraId="6370A756" w14:textId="77777777" w:rsidTr="00FB5335">
        <w:trPr>
          <w:trHeight w:hRule="exact" w:val="562"/>
        </w:trPr>
        <w:tc>
          <w:tcPr>
            <w:tcW w:w="1829" w:type="dxa"/>
            <w:tcBorders>
              <w:top w:val="single" w:sz="4" w:space="0" w:color="auto"/>
              <w:left w:val="single" w:sz="4" w:space="0" w:color="auto"/>
              <w:bottom w:val="single" w:sz="4" w:space="0" w:color="auto"/>
            </w:tcBorders>
            <w:shd w:val="clear" w:color="auto" w:fill="FFFFFF"/>
          </w:tcPr>
          <w:p w14:paraId="0A79B50E" w14:textId="77777777" w:rsidR="00B45C6C" w:rsidRPr="00A0652E" w:rsidRDefault="00B45C6C" w:rsidP="00FB5335">
            <w:pPr>
              <w:jc w:val="center"/>
              <w:rPr>
                <w:rFonts w:ascii="Times New Roman" w:hAnsi="Times New Roman" w:cs="Times New Roman"/>
                <w:sz w:val="22"/>
                <w:szCs w:val="22"/>
              </w:rPr>
            </w:pPr>
          </w:p>
        </w:tc>
        <w:tc>
          <w:tcPr>
            <w:tcW w:w="1810" w:type="dxa"/>
            <w:tcBorders>
              <w:top w:val="single" w:sz="4" w:space="0" w:color="auto"/>
              <w:left w:val="single" w:sz="4" w:space="0" w:color="auto"/>
              <w:bottom w:val="single" w:sz="4" w:space="0" w:color="auto"/>
            </w:tcBorders>
            <w:shd w:val="clear" w:color="auto" w:fill="FFFFFF"/>
          </w:tcPr>
          <w:p w14:paraId="7A237ECC" w14:textId="77777777" w:rsidR="00B45C6C" w:rsidRPr="00A0652E" w:rsidRDefault="00B45C6C" w:rsidP="00FB5335">
            <w:pPr>
              <w:jc w:val="center"/>
              <w:rPr>
                <w:rFonts w:ascii="Times New Roman" w:hAnsi="Times New Roman" w:cs="Times New Roman"/>
                <w:sz w:val="22"/>
                <w:szCs w:val="22"/>
              </w:rPr>
            </w:pPr>
          </w:p>
        </w:tc>
        <w:tc>
          <w:tcPr>
            <w:tcW w:w="4366" w:type="dxa"/>
            <w:tcBorders>
              <w:top w:val="single" w:sz="4" w:space="0" w:color="auto"/>
              <w:left w:val="single" w:sz="4" w:space="0" w:color="auto"/>
              <w:bottom w:val="single" w:sz="4" w:space="0" w:color="auto"/>
            </w:tcBorders>
            <w:shd w:val="clear" w:color="auto" w:fill="FFFFFF"/>
          </w:tcPr>
          <w:p w14:paraId="110AA89D" w14:textId="77777777" w:rsidR="00B45C6C" w:rsidRPr="00B45C6C" w:rsidRDefault="00B45C6C" w:rsidP="00B45C6C">
            <w:pPr>
              <w:jc w:val="center"/>
              <w:rPr>
                <w:rFonts w:ascii="Times New Roman" w:hAnsi="Times New Roman" w:cs="Times New Roman"/>
                <w:sz w:val="22"/>
                <w:szCs w:val="22"/>
              </w:rPr>
            </w:pPr>
            <w:r w:rsidRPr="00B45C6C">
              <w:rPr>
                <w:rFonts w:ascii="Times New Roman" w:hAnsi="Times New Roman" w:cs="Times New Roman"/>
                <w:sz w:val="22"/>
                <w:szCs w:val="22"/>
              </w:rPr>
              <w:t xml:space="preserve">Підсніжник білосніжний </w:t>
            </w:r>
          </w:p>
          <w:p w14:paraId="3EC45876" w14:textId="60F3364C" w:rsidR="00B45C6C" w:rsidRDefault="00B45C6C" w:rsidP="00B45C6C">
            <w:pPr>
              <w:jc w:val="center"/>
              <w:rPr>
                <w:rFonts w:ascii="Times New Roman" w:hAnsi="Times New Roman" w:cs="Times New Roman"/>
                <w:sz w:val="22"/>
                <w:szCs w:val="22"/>
              </w:rPr>
            </w:pPr>
            <w:r w:rsidRPr="00B45C6C">
              <w:rPr>
                <w:rFonts w:ascii="Times New Roman" w:hAnsi="Times New Roman" w:cs="Times New Roman"/>
                <w:sz w:val="22"/>
                <w:szCs w:val="22"/>
              </w:rPr>
              <w:t>(Galanthus nivalis L.)</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14:paraId="0D82868E" w14:textId="77777777" w:rsidR="00B45C6C" w:rsidRPr="00A0652E" w:rsidRDefault="00B45C6C" w:rsidP="00FB5335">
            <w:pPr>
              <w:jc w:val="center"/>
              <w:rPr>
                <w:rFonts w:ascii="Times New Roman" w:hAnsi="Times New Roman" w:cs="Times New Roman"/>
                <w:sz w:val="22"/>
                <w:szCs w:val="22"/>
              </w:rPr>
            </w:pPr>
          </w:p>
        </w:tc>
      </w:tr>
      <w:tr w:rsidR="00CF4A7C" w:rsidRPr="00B9112C" w14:paraId="3C34EA45" w14:textId="77777777" w:rsidTr="00FB5335">
        <w:trPr>
          <w:trHeight w:hRule="exact" w:val="562"/>
        </w:trPr>
        <w:tc>
          <w:tcPr>
            <w:tcW w:w="1829" w:type="dxa"/>
            <w:tcBorders>
              <w:top w:val="single" w:sz="4" w:space="0" w:color="auto"/>
              <w:left w:val="single" w:sz="4" w:space="0" w:color="auto"/>
              <w:bottom w:val="single" w:sz="4" w:space="0" w:color="auto"/>
            </w:tcBorders>
            <w:shd w:val="clear" w:color="auto" w:fill="FFFFFF"/>
          </w:tcPr>
          <w:p w14:paraId="4BECF8F2" w14:textId="77777777" w:rsidR="00CF4A7C" w:rsidRPr="00A0652E" w:rsidRDefault="00CF4A7C" w:rsidP="00FB5335">
            <w:pPr>
              <w:jc w:val="center"/>
              <w:rPr>
                <w:rFonts w:ascii="Times New Roman" w:hAnsi="Times New Roman" w:cs="Times New Roman"/>
                <w:sz w:val="22"/>
                <w:szCs w:val="22"/>
              </w:rPr>
            </w:pPr>
          </w:p>
        </w:tc>
        <w:tc>
          <w:tcPr>
            <w:tcW w:w="1810" w:type="dxa"/>
            <w:tcBorders>
              <w:top w:val="single" w:sz="4" w:space="0" w:color="auto"/>
              <w:left w:val="single" w:sz="4" w:space="0" w:color="auto"/>
              <w:bottom w:val="single" w:sz="4" w:space="0" w:color="auto"/>
            </w:tcBorders>
            <w:shd w:val="clear" w:color="auto" w:fill="FFFFFF"/>
          </w:tcPr>
          <w:p w14:paraId="5D172D96" w14:textId="77777777" w:rsidR="00CF4A7C" w:rsidRPr="00A0652E" w:rsidRDefault="00CF4A7C" w:rsidP="00FB5335">
            <w:pPr>
              <w:jc w:val="center"/>
              <w:rPr>
                <w:rFonts w:ascii="Times New Roman" w:hAnsi="Times New Roman" w:cs="Times New Roman"/>
                <w:sz w:val="22"/>
                <w:szCs w:val="22"/>
              </w:rPr>
            </w:pPr>
          </w:p>
        </w:tc>
        <w:tc>
          <w:tcPr>
            <w:tcW w:w="4366" w:type="dxa"/>
            <w:tcBorders>
              <w:top w:val="single" w:sz="4" w:space="0" w:color="auto"/>
              <w:left w:val="single" w:sz="4" w:space="0" w:color="auto"/>
              <w:bottom w:val="single" w:sz="4" w:space="0" w:color="auto"/>
            </w:tcBorders>
            <w:shd w:val="clear" w:color="auto" w:fill="FFFFFF"/>
          </w:tcPr>
          <w:p w14:paraId="49891B85" w14:textId="77777777" w:rsidR="00CF4A7C" w:rsidRPr="00A0652E" w:rsidRDefault="00CF4A7C" w:rsidP="00F86110">
            <w:pPr>
              <w:jc w:val="center"/>
              <w:rPr>
                <w:rFonts w:ascii="Times New Roman" w:hAnsi="Times New Roman" w:cs="Times New Roman"/>
                <w:sz w:val="22"/>
                <w:szCs w:val="22"/>
              </w:rPr>
            </w:pPr>
            <w:r>
              <w:rPr>
                <w:rFonts w:ascii="Times New Roman" w:hAnsi="Times New Roman" w:cs="Times New Roman"/>
                <w:sz w:val="22"/>
                <w:szCs w:val="22"/>
              </w:rPr>
              <w:t>л</w:t>
            </w:r>
            <w:r w:rsidRPr="00A0652E">
              <w:rPr>
                <w:rFonts w:ascii="Times New Roman" w:hAnsi="Times New Roman" w:cs="Times New Roman"/>
                <w:sz w:val="22"/>
                <w:szCs w:val="22"/>
              </w:rPr>
              <w:t xml:space="preserve">юбка зеленоквіткова </w:t>
            </w:r>
          </w:p>
          <w:p w14:paraId="5D3CACE1" w14:textId="2BF1A23F" w:rsidR="00CF4A7C" w:rsidRPr="00B45C6C" w:rsidRDefault="00CF4A7C" w:rsidP="00B45C6C">
            <w:pPr>
              <w:jc w:val="center"/>
              <w:rPr>
                <w:rFonts w:ascii="Times New Roman" w:hAnsi="Times New Roman" w:cs="Times New Roman"/>
                <w:sz w:val="22"/>
                <w:szCs w:val="22"/>
              </w:rPr>
            </w:pPr>
            <w:r w:rsidRPr="00A0652E">
              <w:rPr>
                <w:rFonts w:ascii="Times New Roman" w:hAnsi="Times New Roman" w:cs="Times New Roman"/>
                <w:sz w:val="22"/>
                <w:szCs w:val="22"/>
              </w:rPr>
              <w:t>(Platanthera chlorantha (Cust.) Rchb.)</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14:paraId="7BC12853" w14:textId="77777777" w:rsidR="00CF4A7C" w:rsidRPr="00A0652E" w:rsidRDefault="00CF4A7C" w:rsidP="00FB5335">
            <w:pPr>
              <w:jc w:val="center"/>
              <w:rPr>
                <w:rFonts w:ascii="Times New Roman" w:hAnsi="Times New Roman" w:cs="Times New Roman"/>
                <w:sz w:val="22"/>
                <w:szCs w:val="22"/>
              </w:rPr>
            </w:pPr>
          </w:p>
        </w:tc>
      </w:tr>
      <w:tr w:rsidR="00CF4A7C" w:rsidRPr="00B9112C" w14:paraId="152DD2BB" w14:textId="77777777" w:rsidTr="00FB5335">
        <w:trPr>
          <w:trHeight w:hRule="exact" w:val="562"/>
        </w:trPr>
        <w:tc>
          <w:tcPr>
            <w:tcW w:w="1829" w:type="dxa"/>
            <w:tcBorders>
              <w:top w:val="single" w:sz="4" w:space="0" w:color="auto"/>
              <w:left w:val="single" w:sz="4" w:space="0" w:color="auto"/>
              <w:bottom w:val="single" w:sz="4" w:space="0" w:color="auto"/>
            </w:tcBorders>
            <w:shd w:val="clear" w:color="auto" w:fill="FFFFFF"/>
          </w:tcPr>
          <w:p w14:paraId="0FEA8600" w14:textId="77777777" w:rsidR="00CF4A7C" w:rsidRPr="00A0652E" w:rsidRDefault="00CF4A7C" w:rsidP="00FB5335">
            <w:pPr>
              <w:jc w:val="center"/>
              <w:rPr>
                <w:rFonts w:ascii="Times New Roman" w:hAnsi="Times New Roman" w:cs="Times New Roman"/>
                <w:sz w:val="22"/>
                <w:szCs w:val="22"/>
              </w:rPr>
            </w:pPr>
          </w:p>
        </w:tc>
        <w:tc>
          <w:tcPr>
            <w:tcW w:w="1810" w:type="dxa"/>
            <w:tcBorders>
              <w:top w:val="single" w:sz="4" w:space="0" w:color="auto"/>
              <w:left w:val="single" w:sz="4" w:space="0" w:color="auto"/>
              <w:bottom w:val="single" w:sz="4" w:space="0" w:color="auto"/>
            </w:tcBorders>
            <w:shd w:val="clear" w:color="auto" w:fill="FFFFFF"/>
          </w:tcPr>
          <w:p w14:paraId="33237901" w14:textId="77777777" w:rsidR="00CF4A7C" w:rsidRPr="00A0652E" w:rsidRDefault="00CF4A7C" w:rsidP="00FB5335">
            <w:pPr>
              <w:jc w:val="center"/>
              <w:rPr>
                <w:rFonts w:ascii="Times New Roman" w:hAnsi="Times New Roman" w:cs="Times New Roman"/>
                <w:sz w:val="22"/>
                <w:szCs w:val="22"/>
              </w:rPr>
            </w:pPr>
          </w:p>
        </w:tc>
        <w:tc>
          <w:tcPr>
            <w:tcW w:w="4366" w:type="dxa"/>
            <w:tcBorders>
              <w:top w:val="single" w:sz="4" w:space="0" w:color="auto"/>
              <w:left w:val="single" w:sz="4" w:space="0" w:color="auto"/>
              <w:bottom w:val="single" w:sz="4" w:space="0" w:color="auto"/>
            </w:tcBorders>
            <w:shd w:val="clear" w:color="auto" w:fill="FFFFFF"/>
          </w:tcPr>
          <w:p w14:paraId="72E5EE62" w14:textId="6FEA180F" w:rsidR="00CF4A7C" w:rsidRPr="00B45C6C" w:rsidRDefault="00CF4A7C" w:rsidP="00B45C6C">
            <w:pPr>
              <w:jc w:val="center"/>
              <w:rPr>
                <w:rFonts w:ascii="Times New Roman" w:hAnsi="Times New Roman" w:cs="Times New Roman"/>
                <w:sz w:val="22"/>
                <w:szCs w:val="22"/>
              </w:rPr>
            </w:pPr>
            <w:r>
              <w:rPr>
                <w:rFonts w:ascii="Times New Roman" w:hAnsi="Times New Roman" w:cs="Times New Roman"/>
                <w:sz w:val="22"/>
                <w:szCs w:val="22"/>
              </w:rPr>
              <w:t>к</w:t>
            </w:r>
            <w:r w:rsidRPr="00A0652E">
              <w:rPr>
                <w:rFonts w:ascii="Times New Roman" w:hAnsi="Times New Roman" w:cs="Times New Roman"/>
                <w:sz w:val="22"/>
                <w:szCs w:val="22"/>
              </w:rPr>
              <w:t>оручка темно-червона (Epipactis atrorubens (Hoffm. ex Bernh.) Besser)</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14:paraId="79F70954" w14:textId="77777777" w:rsidR="00CF4A7C" w:rsidRPr="00A0652E" w:rsidRDefault="00CF4A7C" w:rsidP="00FB5335">
            <w:pPr>
              <w:jc w:val="center"/>
              <w:rPr>
                <w:rFonts w:ascii="Times New Roman" w:hAnsi="Times New Roman" w:cs="Times New Roman"/>
                <w:sz w:val="22"/>
                <w:szCs w:val="22"/>
              </w:rPr>
            </w:pPr>
          </w:p>
        </w:tc>
      </w:tr>
      <w:tr w:rsidR="00CF4A7C" w:rsidRPr="00B9112C" w14:paraId="4C9A3998" w14:textId="77777777" w:rsidTr="00F86110">
        <w:trPr>
          <w:trHeight w:hRule="exact" w:val="562"/>
        </w:trPr>
        <w:tc>
          <w:tcPr>
            <w:tcW w:w="1829" w:type="dxa"/>
            <w:tcBorders>
              <w:top w:val="single" w:sz="4" w:space="0" w:color="auto"/>
              <w:left w:val="single" w:sz="4" w:space="0" w:color="auto"/>
              <w:bottom w:val="single" w:sz="4" w:space="0" w:color="auto"/>
            </w:tcBorders>
            <w:shd w:val="clear" w:color="auto" w:fill="FFFFFF"/>
          </w:tcPr>
          <w:p w14:paraId="018029AC" w14:textId="77777777" w:rsidR="00CF4A7C" w:rsidRPr="00A0652E" w:rsidRDefault="00CF4A7C" w:rsidP="00FB5335">
            <w:pPr>
              <w:jc w:val="center"/>
              <w:rPr>
                <w:rFonts w:ascii="Times New Roman" w:hAnsi="Times New Roman" w:cs="Times New Roman"/>
                <w:sz w:val="22"/>
                <w:szCs w:val="22"/>
              </w:rPr>
            </w:pPr>
          </w:p>
        </w:tc>
        <w:tc>
          <w:tcPr>
            <w:tcW w:w="1810" w:type="dxa"/>
            <w:tcBorders>
              <w:top w:val="single" w:sz="4" w:space="0" w:color="auto"/>
              <w:left w:val="single" w:sz="4" w:space="0" w:color="auto"/>
              <w:bottom w:val="single" w:sz="4" w:space="0" w:color="auto"/>
            </w:tcBorders>
            <w:shd w:val="clear" w:color="auto" w:fill="FFFFFF"/>
          </w:tcPr>
          <w:p w14:paraId="2CCB4FD3" w14:textId="77777777" w:rsidR="00CF4A7C" w:rsidRPr="00A0652E" w:rsidRDefault="00CF4A7C" w:rsidP="00FB5335">
            <w:pPr>
              <w:jc w:val="center"/>
              <w:rPr>
                <w:rFonts w:ascii="Times New Roman" w:hAnsi="Times New Roman" w:cs="Times New Roman"/>
                <w:sz w:val="22"/>
                <w:szCs w:val="22"/>
              </w:rPr>
            </w:pPr>
          </w:p>
        </w:tc>
        <w:tc>
          <w:tcPr>
            <w:tcW w:w="4366" w:type="dxa"/>
            <w:tcBorders>
              <w:top w:val="single" w:sz="4" w:space="0" w:color="auto"/>
              <w:left w:val="single" w:sz="4" w:space="0" w:color="auto"/>
              <w:bottom w:val="single" w:sz="4" w:space="0" w:color="auto"/>
            </w:tcBorders>
            <w:shd w:val="clear" w:color="auto" w:fill="FFFFFF"/>
            <w:vAlign w:val="center"/>
          </w:tcPr>
          <w:p w14:paraId="0EC22F2B" w14:textId="02A9FB1A" w:rsidR="00CF4A7C" w:rsidRPr="00B45C6C" w:rsidRDefault="00CF4A7C" w:rsidP="00B45C6C">
            <w:pPr>
              <w:jc w:val="center"/>
              <w:rPr>
                <w:rFonts w:ascii="Times New Roman" w:hAnsi="Times New Roman" w:cs="Times New Roman"/>
                <w:sz w:val="22"/>
                <w:szCs w:val="22"/>
              </w:rPr>
            </w:pPr>
            <w:r>
              <w:rPr>
                <w:rFonts w:ascii="Times New Roman" w:hAnsi="Times New Roman" w:cs="Times New Roman"/>
                <w:sz w:val="22"/>
                <w:szCs w:val="22"/>
              </w:rPr>
              <w:t>п</w:t>
            </w:r>
            <w:r w:rsidRPr="00A0652E">
              <w:rPr>
                <w:rFonts w:ascii="Times New Roman" w:hAnsi="Times New Roman" w:cs="Times New Roman"/>
                <w:sz w:val="22"/>
                <w:szCs w:val="22"/>
              </w:rPr>
              <w:t>ухирник малий (Utricularia</w:t>
            </w:r>
            <w:r w:rsidRPr="00A0652E">
              <w:rPr>
                <w:rFonts w:ascii="Times New Roman" w:hAnsi="Times New Roman" w:cs="Times New Roman"/>
                <w:sz w:val="22"/>
                <w:szCs w:val="22"/>
                <w:lang w:val="en-US"/>
              </w:rPr>
              <w:t xml:space="preserve"> </w:t>
            </w:r>
            <w:r w:rsidRPr="00A0652E">
              <w:rPr>
                <w:rFonts w:ascii="Times New Roman" w:hAnsi="Times New Roman" w:cs="Times New Roman"/>
                <w:sz w:val="22"/>
                <w:szCs w:val="22"/>
              </w:rPr>
              <w:t>minor L.)</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14:paraId="4A98379C" w14:textId="77777777" w:rsidR="00CF4A7C" w:rsidRPr="00A0652E" w:rsidRDefault="00CF4A7C" w:rsidP="00FB5335">
            <w:pPr>
              <w:jc w:val="center"/>
              <w:rPr>
                <w:rFonts w:ascii="Times New Roman" w:hAnsi="Times New Roman" w:cs="Times New Roman"/>
                <w:sz w:val="22"/>
                <w:szCs w:val="22"/>
              </w:rPr>
            </w:pPr>
          </w:p>
        </w:tc>
      </w:tr>
      <w:tr w:rsidR="00CF4A7C" w:rsidRPr="00B9112C" w14:paraId="3913F78E" w14:textId="77777777" w:rsidTr="00FB5335">
        <w:trPr>
          <w:trHeight w:hRule="exact" w:val="562"/>
        </w:trPr>
        <w:tc>
          <w:tcPr>
            <w:tcW w:w="1829" w:type="dxa"/>
            <w:tcBorders>
              <w:top w:val="single" w:sz="4" w:space="0" w:color="auto"/>
              <w:left w:val="single" w:sz="4" w:space="0" w:color="auto"/>
              <w:bottom w:val="single" w:sz="4" w:space="0" w:color="auto"/>
            </w:tcBorders>
            <w:shd w:val="clear" w:color="auto" w:fill="FFFFFF"/>
          </w:tcPr>
          <w:p w14:paraId="286ECF41" w14:textId="77777777" w:rsidR="00CF4A7C" w:rsidRPr="00A0652E" w:rsidRDefault="00CF4A7C" w:rsidP="00FB5335">
            <w:pPr>
              <w:jc w:val="center"/>
              <w:rPr>
                <w:rFonts w:ascii="Times New Roman" w:hAnsi="Times New Roman" w:cs="Times New Roman"/>
                <w:sz w:val="22"/>
                <w:szCs w:val="22"/>
              </w:rPr>
            </w:pPr>
          </w:p>
        </w:tc>
        <w:tc>
          <w:tcPr>
            <w:tcW w:w="1810" w:type="dxa"/>
            <w:tcBorders>
              <w:top w:val="single" w:sz="4" w:space="0" w:color="auto"/>
              <w:left w:val="single" w:sz="4" w:space="0" w:color="auto"/>
              <w:bottom w:val="single" w:sz="4" w:space="0" w:color="auto"/>
            </w:tcBorders>
            <w:shd w:val="clear" w:color="auto" w:fill="FFFFFF"/>
          </w:tcPr>
          <w:p w14:paraId="3E11C761" w14:textId="77777777" w:rsidR="00CF4A7C" w:rsidRPr="00A0652E" w:rsidRDefault="00CF4A7C" w:rsidP="00FB5335">
            <w:pPr>
              <w:jc w:val="center"/>
              <w:rPr>
                <w:rFonts w:ascii="Times New Roman" w:hAnsi="Times New Roman" w:cs="Times New Roman"/>
                <w:sz w:val="22"/>
                <w:szCs w:val="22"/>
              </w:rPr>
            </w:pPr>
          </w:p>
        </w:tc>
        <w:tc>
          <w:tcPr>
            <w:tcW w:w="4366" w:type="dxa"/>
            <w:tcBorders>
              <w:top w:val="single" w:sz="4" w:space="0" w:color="auto"/>
              <w:left w:val="single" w:sz="4" w:space="0" w:color="auto"/>
              <w:bottom w:val="single" w:sz="4" w:space="0" w:color="auto"/>
            </w:tcBorders>
            <w:shd w:val="clear" w:color="auto" w:fill="FFFFFF"/>
          </w:tcPr>
          <w:p w14:paraId="4E12CD77" w14:textId="77777777" w:rsidR="00CF4A7C" w:rsidRPr="00A0652E" w:rsidRDefault="00CF4A7C" w:rsidP="00F86110">
            <w:pPr>
              <w:jc w:val="center"/>
              <w:rPr>
                <w:rFonts w:ascii="Times New Roman" w:hAnsi="Times New Roman" w:cs="Times New Roman"/>
                <w:sz w:val="22"/>
                <w:szCs w:val="22"/>
              </w:rPr>
            </w:pPr>
            <w:r>
              <w:rPr>
                <w:rFonts w:ascii="Times New Roman" w:hAnsi="Times New Roman" w:cs="Times New Roman"/>
                <w:sz w:val="22"/>
                <w:szCs w:val="22"/>
              </w:rPr>
              <w:t>г</w:t>
            </w:r>
            <w:r w:rsidRPr="00A0652E">
              <w:rPr>
                <w:rFonts w:ascii="Times New Roman" w:hAnsi="Times New Roman" w:cs="Times New Roman"/>
                <w:sz w:val="22"/>
                <w:szCs w:val="22"/>
              </w:rPr>
              <w:t xml:space="preserve">ніздівка звичайна </w:t>
            </w:r>
          </w:p>
          <w:p w14:paraId="4B1ABB1D" w14:textId="426130D7" w:rsidR="00CF4A7C" w:rsidRPr="00B45C6C" w:rsidRDefault="00CF4A7C" w:rsidP="00B45C6C">
            <w:pPr>
              <w:jc w:val="center"/>
              <w:rPr>
                <w:rFonts w:ascii="Times New Roman" w:hAnsi="Times New Roman" w:cs="Times New Roman"/>
                <w:sz w:val="22"/>
                <w:szCs w:val="22"/>
              </w:rPr>
            </w:pPr>
            <w:r w:rsidRPr="00A0652E">
              <w:rPr>
                <w:rFonts w:ascii="Times New Roman" w:hAnsi="Times New Roman" w:cs="Times New Roman"/>
                <w:sz w:val="22"/>
                <w:szCs w:val="22"/>
              </w:rPr>
              <w:t>(Neottia nidus-avis (L.) Rich.)</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14:paraId="5B89306F" w14:textId="77777777" w:rsidR="00CF4A7C" w:rsidRPr="00A0652E" w:rsidRDefault="00CF4A7C" w:rsidP="00FB5335">
            <w:pPr>
              <w:jc w:val="center"/>
              <w:rPr>
                <w:rFonts w:ascii="Times New Roman" w:hAnsi="Times New Roman" w:cs="Times New Roman"/>
                <w:sz w:val="22"/>
                <w:szCs w:val="22"/>
              </w:rPr>
            </w:pPr>
          </w:p>
        </w:tc>
      </w:tr>
      <w:tr w:rsidR="00CF4A7C" w:rsidRPr="00B9112C" w14:paraId="2E40D184" w14:textId="77777777" w:rsidTr="00FB5335">
        <w:trPr>
          <w:trHeight w:hRule="exact" w:val="562"/>
        </w:trPr>
        <w:tc>
          <w:tcPr>
            <w:tcW w:w="1829" w:type="dxa"/>
            <w:tcBorders>
              <w:top w:val="single" w:sz="4" w:space="0" w:color="auto"/>
              <w:left w:val="single" w:sz="4" w:space="0" w:color="auto"/>
              <w:bottom w:val="single" w:sz="4" w:space="0" w:color="auto"/>
            </w:tcBorders>
            <w:shd w:val="clear" w:color="auto" w:fill="FFFFFF"/>
          </w:tcPr>
          <w:p w14:paraId="695FE5A1" w14:textId="77777777" w:rsidR="00CF4A7C" w:rsidRPr="00A0652E" w:rsidRDefault="00CF4A7C" w:rsidP="00FB5335">
            <w:pPr>
              <w:jc w:val="center"/>
              <w:rPr>
                <w:rFonts w:ascii="Times New Roman" w:hAnsi="Times New Roman" w:cs="Times New Roman"/>
                <w:sz w:val="22"/>
                <w:szCs w:val="22"/>
              </w:rPr>
            </w:pPr>
          </w:p>
        </w:tc>
        <w:tc>
          <w:tcPr>
            <w:tcW w:w="1810" w:type="dxa"/>
            <w:tcBorders>
              <w:top w:val="single" w:sz="4" w:space="0" w:color="auto"/>
              <w:left w:val="single" w:sz="4" w:space="0" w:color="auto"/>
              <w:bottom w:val="single" w:sz="4" w:space="0" w:color="auto"/>
            </w:tcBorders>
            <w:shd w:val="clear" w:color="auto" w:fill="FFFFFF"/>
          </w:tcPr>
          <w:p w14:paraId="1EF94DCC" w14:textId="77777777" w:rsidR="00CF4A7C" w:rsidRPr="00A0652E" w:rsidRDefault="00CF4A7C" w:rsidP="00FB5335">
            <w:pPr>
              <w:jc w:val="center"/>
              <w:rPr>
                <w:rFonts w:ascii="Times New Roman" w:hAnsi="Times New Roman" w:cs="Times New Roman"/>
                <w:sz w:val="22"/>
                <w:szCs w:val="22"/>
              </w:rPr>
            </w:pPr>
          </w:p>
        </w:tc>
        <w:tc>
          <w:tcPr>
            <w:tcW w:w="4366" w:type="dxa"/>
            <w:tcBorders>
              <w:top w:val="single" w:sz="4" w:space="0" w:color="auto"/>
              <w:left w:val="single" w:sz="4" w:space="0" w:color="auto"/>
              <w:bottom w:val="single" w:sz="4" w:space="0" w:color="auto"/>
            </w:tcBorders>
            <w:shd w:val="clear" w:color="auto" w:fill="FFFFFF"/>
          </w:tcPr>
          <w:p w14:paraId="259B7416" w14:textId="77777777" w:rsidR="00CF4A7C" w:rsidRPr="00A0652E" w:rsidRDefault="00CF4A7C" w:rsidP="00F86110">
            <w:pPr>
              <w:jc w:val="center"/>
              <w:rPr>
                <w:rFonts w:ascii="Times New Roman" w:hAnsi="Times New Roman" w:cs="Times New Roman"/>
                <w:sz w:val="22"/>
                <w:szCs w:val="22"/>
              </w:rPr>
            </w:pPr>
            <w:r>
              <w:rPr>
                <w:rFonts w:ascii="Times New Roman" w:hAnsi="Times New Roman" w:cs="Times New Roman"/>
                <w:sz w:val="22"/>
                <w:szCs w:val="22"/>
              </w:rPr>
              <w:t>п</w:t>
            </w:r>
            <w:r w:rsidRPr="00A0652E">
              <w:rPr>
                <w:rFonts w:ascii="Times New Roman" w:hAnsi="Times New Roman" w:cs="Times New Roman"/>
                <w:sz w:val="22"/>
                <w:szCs w:val="22"/>
              </w:rPr>
              <w:t xml:space="preserve">ухирник середній </w:t>
            </w:r>
          </w:p>
          <w:p w14:paraId="5D2A4BB2" w14:textId="57C12A83" w:rsidR="00CF4A7C" w:rsidRPr="00B45C6C" w:rsidRDefault="00CF4A7C" w:rsidP="00B45C6C">
            <w:pPr>
              <w:jc w:val="center"/>
              <w:rPr>
                <w:rFonts w:ascii="Times New Roman" w:hAnsi="Times New Roman" w:cs="Times New Roman"/>
                <w:sz w:val="22"/>
                <w:szCs w:val="22"/>
              </w:rPr>
            </w:pPr>
            <w:r w:rsidRPr="00A0652E">
              <w:rPr>
                <w:rFonts w:ascii="Times New Roman" w:hAnsi="Times New Roman" w:cs="Times New Roman"/>
                <w:sz w:val="22"/>
                <w:szCs w:val="22"/>
              </w:rPr>
              <w:t>(Utricularia intermedia Hayne)</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14:paraId="3AA6DB88" w14:textId="77777777" w:rsidR="00CF4A7C" w:rsidRPr="00A0652E" w:rsidRDefault="00CF4A7C" w:rsidP="00FB5335">
            <w:pPr>
              <w:jc w:val="center"/>
              <w:rPr>
                <w:rFonts w:ascii="Times New Roman" w:hAnsi="Times New Roman" w:cs="Times New Roman"/>
                <w:sz w:val="22"/>
                <w:szCs w:val="22"/>
              </w:rPr>
            </w:pPr>
          </w:p>
        </w:tc>
      </w:tr>
      <w:tr w:rsidR="00CF4A7C" w:rsidRPr="00B9112C" w14:paraId="3C40E1E1" w14:textId="77777777" w:rsidTr="00FB5335">
        <w:trPr>
          <w:trHeight w:hRule="exact" w:val="562"/>
        </w:trPr>
        <w:tc>
          <w:tcPr>
            <w:tcW w:w="1829" w:type="dxa"/>
            <w:tcBorders>
              <w:top w:val="single" w:sz="4" w:space="0" w:color="auto"/>
              <w:left w:val="single" w:sz="4" w:space="0" w:color="auto"/>
              <w:bottom w:val="single" w:sz="4" w:space="0" w:color="auto"/>
            </w:tcBorders>
            <w:shd w:val="clear" w:color="auto" w:fill="FFFFFF"/>
          </w:tcPr>
          <w:p w14:paraId="2957B59F" w14:textId="77777777" w:rsidR="00CF4A7C" w:rsidRPr="00A0652E" w:rsidRDefault="00CF4A7C" w:rsidP="00FB5335">
            <w:pPr>
              <w:jc w:val="center"/>
              <w:rPr>
                <w:rFonts w:ascii="Times New Roman" w:hAnsi="Times New Roman" w:cs="Times New Roman"/>
                <w:sz w:val="22"/>
                <w:szCs w:val="22"/>
              </w:rPr>
            </w:pPr>
          </w:p>
        </w:tc>
        <w:tc>
          <w:tcPr>
            <w:tcW w:w="1810" w:type="dxa"/>
            <w:tcBorders>
              <w:top w:val="single" w:sz="4" w:space="0" w:color="auto"/>
              <w:left w:val="single" w:sz="4" w:space="0" w:color="auto"/>
              <w:bottom w:val="single" w:sz="4" w:space="0" w:color="auto"/>
            </w:tcBorders>
            <w:shd w:val="clear" w:color="auto" w:fill="FFFFFF"/>
          </w:tcPr>
          <w:p w14:paraId="24DF5008" w14:textId="77777777" w:rsidR="00CF4A7C" w:rsidRPr="00A0652E" w:rsidRDefault="00CF4A7C" w:rsidP="00FB5335">
            <w:pPr>
              <w:jc w:val="center"/>
              <w:rPr>
                <w:rFonts w:ascii="Times New Roman" w:hAnsi="Times New Roman" w:cs="Times New Roman"/>
                <w:sz w:val="22"/>
                <w:szCs w:val="22"/>
              </w:rPr>
            </w:pPr>
          </w:p>
        </w:tc>
        <w:tc>
          <w:tcPr>
            <w:tcW w:w="4366" w:type="dxa"/>
            <w:tcBorders>
              <w:top w:val="single" w:sz="4" w:space="0" w:color="auto"/>
              <w:left w:val="single" w:sz="4" w:space="0" w:color="auto"/>
              <w:bottom w:val="single" w:sz="4" w:space="0" w:color="auto"/>
            </w:tcBorders>
            <w:shd w:val="clear" w:color="auto" w:fill="FFFFFF"/>
          </w:tcPr>
          <w:p w14:paraId="2888B81C" w14:textId="77777777" w:rsidR="00CF4A7C" w:rsidRPr="00A0652E" w:rsidRDefault="00CF4A7C" w:rsidP="00F86110">
            <w:pPr>
              <w:jc w:val="center"/>
              <w:rPr>
                <w:rFonts w:ascii="Times New Roman" w:hAnsi="Times New Roman" w:cs="Times New Roman"/>
                <w:sz w:val="22"/>
                <w:szCs w:val="22"/>
              </w:rPr>
            </w:pPr>
            <w:r>
              <w:rPr>
                <w:rFonts w:ascii="Times New Roman" w:hAnsi="Times New Roman" w:cs="Times New Roman"/>
                <w:sz w:val="22"/>
                <w:szCs w:val="22"/>
              </w:rPr>
              <w:t>л</w:t>
            </w:r>
            <w:r w:rsidRPr="00A0652E">
              <w:rPr>
                <w:rFonts w:ascii="Times New Roman" w:hAnsi="Times New Roman" w:cs="Times New Roman"/>
                <w:sz w:val="22"/>
                <w:szCs w:val="22"/>
              </w:rPr>
              <w:t xml:space="preserve">юбка дволиста </w:t>
            </w:r>
          </w:p>
          <w:p w14:paraId="260E1062" w14:textId="200BDFD1" w:rsidR="00CF4A7C" w:rsidRPr="00B45C6C" w:rsidRDefault="00CF4A7C" w:rsidP="00B45C6C">
            <w:pPr>
              <w:jc w:val="center"/>
              <w:rPr>
                <w:rFonts w:ascii="Times New Roman" w:hAnsi="Times New Roman" w:cs="Times New Roman"/>
                <w:sz w:val="22"/>
                <w:szCs w:val="22"/>
              </w:rPr>
            </w:pPr>
            <w:r w:rsidRPr="00A0652E">
              <w:rPr>
                <w:rFonts w:ascii="Times New Roman" w:hAnsi="Times New Roman" w:cs="Times New Roman"/>
                <w:sz w:val="22"/>
                <w:szCs w:val="22"/>
              </w:rPr>
              <w:t>(Platanthera bifolia (L.) Rich.)</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14:paraId="04975267" w14:textId="77777777" w:rsidR="00CF4A7C" w:rsidRPr="00A0652E" w:rsidRDefault="00CF4A7C" w:rsidP="00FB5335">
            <w:pPr>
              <w:jc w:val="center"/>
              <w:rPr>
                <w:rFonts w:ascii="Times New Roman" w:hAnsi="Times New Roman" w:cs="Times New Roman"/>
                <w:sz w:val="22"/>
                <w:szCs w:val="22"/>
              </w:rPr>
            </w:pPr>
          </w:p>
        </w:tc>
      </w:tr>
      <w:tr w:rsidR="00CF4A7C" w:rsidRPr="00B9112C" w14:paraId="25B9F576" w14:textId="77777777" w:rsidTr="00FB5335">
        <w:trPr>
          <w:trHeight w:hRule="exact" w:val="562"/>
        </w:trPr>
        <w:tc>
          <w:tcPr>
            <w:tcW w:w="1829" w:type="dxa"/>
            <w:tcBorders>
              <w:top w:val="single" w:sz="4" w:space="0" w:color="auto"/>
              <w:left w:val="single" w:sz="4" w:space="0" w:color="auto"/>
              <w:bottom w:val="single" w:sz="4" w:space="0" w:color="auto"/>
            </w:tcBorders>
            <w:shd w:val="clear" w:color="auto" w:fill="FFFFFF"/>
          </w:tcPr>
          <w:p w14:paraId="301F5C90" w14:textId="77777777" w:rsidR="00CF4A7C" w:rsidRPr="00A0652E" w:rsidRDefault="00CF4A7C" w:rsidP="00FB5335">
            <w:pPr>
              <w:jc w:val="center"/>
              <w:rPr>
                <w:rFonts w:ascii="Times New Roman" w:hAnsi="Times New Roman" w:cs="Times New Roman"/>
                <w:sz w:val="22"/>
                <w:szCs w:val="22"/>
              </w:rPr>
            </w:pPr>
          </w:p>
        </w:tc>
        <w:tc>
          <w:tcPr>
            <w:tcW w:w="1810" w:type="dxa"/>
            <w:tcBorders>
              <w:top w:val="single" w:sz="4" w:space="0" w:color="auto"/>
              <w:left w:val="single" w:sz="4" w:space="0" w:color="auto"/>
              <w:bottom w:val="single" w:sz="4" w:space="0" w:color="auto"/>
            </w:tcBorders>
            <w:shd w:val="clear" w:color="auto" w:fill="FFFFFF"/>
          </w:tcPr>
          <w:p w14:paraId="3E2EBC41" w14:textId="77777777" w:rsidR="00CF4A7C" w:rsidRPr="00A0652E" w:rsidRDefault="00CF4A7C" w:rsidP="00FB5335">
            <w:pPr>
              <w:jc w:val="center"/>
              <w:rPr>
                <w:rFonts w:ascii="Times New Roman" w:hAnsi="Times New Roman" w:cs="Times New Roman"/>
                <w:sz w:val="22"/>
                <w:szCs w:val="22"/>
              </w:rPr>
            </w:pPr>
          </w:p>
        </w:tc>
        <w:tc>
          <w:tcPr>
            <w:tcW w:w="4366" w:type="dxa"/>
            <w:tcBorders>
              <w:top w:val="single" w:sz="4" w:space="0" w:color="auto"/>
              <w:left w:val="single" w:sz="4" w:space="0" w:color="auto"/>
              <w:bottom w:val="single" w:sz="4" w:space="0" w:color="auto"/>
            </w:tcBorders>
            <w:shd w:val="clear" w:color="auto" w:fill="FFFFFF"/>
          </w:tcPr>
          <w:p w14:paraId="21F8EF71" w14:textId="02962002" w:rsidR="00CF4A7C" w:rsidRPr="00B45C6C" w:rsidRDefault="00CF4A7C" w:rsidP="00B45C6C">
            <w:pPr>
              <w:jc w:val="center"/>
              <w:rPr>
                <w:rFonts w:ascii="Times New Roman" w:hAnsi="Times New Roman" w:cs="Times New Roman"/>
                <w:sz w:val="22"/>
                <w:szCs w:val="22"/>
              </w:rPr>
            </w:pPr>
            <w:r>
              <w:rPr>
                <w:rFonts w:ascii="Times New Roman" w:hAnsi="Times New Roman" w:cs="Times New Roman"/>
                <w:sz w:val="22"/>
                <w:szCs w:val="22"/>
              </w:rPr>
              <w:t>л</w:t>
            </w:r>
            <w:r w:rsidRPr="00A0652E">
              <w:rPr>
                <w:rFonts w:ascii="Times New Roman" w:hAnsi="Times New Roman" w:cs="Times New Roman"/>
                <w:sz w:val="22"/>
                <w:szCs w:val="22"/>
              </w:rPr>
              <w:t>ілія лісова (Lilium martagon L.)</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14:paraId="6606961E" w14:textId="77777777" w:rsidR="00CF4A7C" w:rsidRPr="00A0652E" w:rsidRDefault="00CF4A7C" w:rsidP="00FB5335">
            <w:pPr>
              <w:jc w:val="center"/>
              <w:rPr>
                <w:rFonts w:ascii="Times New Roman" w:hAnsi="Times New Roman" w:cs="Times New Roman"/>
                <w:sz w:val="22"/>
                <w:szCs w:val="22"/>
              </w:rPr>
            </w:pPr>
          </w:p>
        </w:tc>
      </w:tr>
      <w:tr w:rsidR="00CF4A7C" w:rsidRPr="00B9112C" w14:paraId="767B5A39" w14:textId="77777777" w:rsidTr="00FB5335">
        <w:trPr>
          <w:trHeight w:hRule="exact" w:val="562"/>
        </w:trPr>
        <w:tc>
          <w:tcPr>
            <w:tcW w:w="1829" w:type="dxa"/>
            <w:tcBorders>
              <w:top w:val="single" w:sz="4" w:space="0" w:color="auto"/>
              <w:left w:val="single" w:sz="4" w:space="0" w:color="auto"/>
              <w:bottom w:val="single" w:sz="4" w:space="0" w:color="auto"/>
            </w:tcBorders>
            <w:shd w:val="clear" w:color="auto" w:fill="FFFFFF"/>
          </w:tcPr>
          <w:p w14:paraId="56296CA1" w14:textId="77777777" w:rsidR="00CF4A7C" w:rsidRPr="00A0652E" w:rsidRDefault="00CF4A7C" w:rsidP="00FB5335">
            <w:pPr>
              <w:jc w:val="center"/>
              <w:rPr>
                <w:rFonts w:ascii="Times New Roman" w:hAnsi="Times New Roman" w:cs="Times New Roman"/>
                <w:sz w:val="22"/>
                <w:szCs w:val="22"/>
              </w:rPr>
            </w:pPr>
          </w:p>
        </w:tc>
        <w:tc>
          <w:tcPr>
            <w:tcW w:w="1810" w:type="dxa"/>
            <w:tcBorders>
              <w:top w:val="single" w:sz="4" w:space="0" w:color="auto"/>
              <w:left w:val="single" w:sz="4" w:space="0" w:color="auto"/>
              <w:bottom w:val="single" w:sz="4" w:space="0" w:color="auto"/>
            </w:tcBorders>
            <w:shd w:val="clear" w:color="auto" w:fill="FFFFFF"/>
          </w:tcPr>
          <w:p w14:paraId="0E3935F5" w14:textId="77777777" w:rsidR="00CF4A7C" w:rsidRPr="00A0652E" w:rsidRDefault="00CF4A7C" w:rsidP="00FB5335">
            <w:pPr>
              <w:jc w:val="center"/>
              <w:rPr>
                <w:rFonts w:ascii="Times New Roman" w:hAnsi="Times New Roman" w:cs="Times New Roman"/>
                <w:sz w:val="22"/>
                <w:szCs w:val="22"/>
              </w:rPr>
            </w:pPr>
          </w:p>
        </w:tc>
        <w:tc>
          <w:tcPr>
            <w:tcW w:w="4366" w:type="dxa"/>
            <w:tcBorders>
              <w:top w:val="single" w:sz="4" w:space="0" w:color="auto"/>
              <w:left w:val="single" w:sz="4" w:space="0" w:color="auto"/>
              <w:bottom w:val="single" w:sz="4" w:space="0" w:color="auto"/>
            </w:tcBorders>
            <w:shd w:val="clear" w:color="auto" w:fill="FFFFFF"/>
          </w:tcPr>
          <w:p w14:paraId="5456A05A" w14:textId="77777777" w:rsidR="00CF4A7C" w:rsidRPr="00A0652E" w:rsidRDefault="00CF4A7C" w:rsidP="00F86110">
            <w:pPr>
              <w:jc w:val="center"/>
              <w:rPr>
                <w:rFonts w:ascii="Times New Roman" w:hAnsi="Times New Roman" w:cs="Times New Roman"/>
                <w:sz w:val="22"/>
                <w:szCs w:val="22"/>
              </w:rPr>
            </w:pPr>
            <w:r>
              <w:rPr>
                <w:rFonts w:ascii="Times New Roman" w:hAnsi="Times New Roman" w:cs="Times New Roman"/>
                <w:sz w:val="22"/>
                <w:szCs w:val="22"/>
              </w:rPr>
              <w:t>г</w:t>
            </w:r>
            <w:r w:rsidRPr="00A0652E">
              <w:rPr>
                <w:rFonts w:ascii="Times New Roman" w:hAnsi="Times New Roman" w:cs="Times New Roman"/>
                <w:sz w:val="22"/>
                <w:szCs w:val="22"/>
              </w:rPr>
              <w:t xml:space="preserve">удієра повзуча </w:t>
            </w:r>
          </w:p>
          <w:p w14:paraId="43D7A6D6" w14:textId="1A527C4F" w:rsidR="00CF4A7C" w:rsidRPr="00B45C6C" w:rsidRDefault="00CF4A7C" w:rsidP="00B45C6C">
            <w:pPr>
              <w:jc w:val="center"/>
              <w:rPr>
                <w:rFonts w:ascii="Times New Roman" w:hAnsi="Times New Roman" w:cs="Times New Roman"/>
                <w:sz w:val="22"/>
                <w:szCs w:val="22"/>
              </w:rPr>
            </w:pPr>
            <w:r w:rsidRPr="00A0652E">
              <w:rPr>
                <w:rFonts w:ascii="Times New Roman" w:hAnsi="Times New Roman" w:cs="Times New Roman"/>
                <w:sz w:val="22"/>
                <w:szCs w:val="22"/>
              </w:rPr>
              <w:t>(Goodyera repens (L.) R. Br.)</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14:paraId="43282760" w14:textId="77777777" w:rsidR="00CF4A7C" w:rsidRPr="00A0652E" w:rsidRDefault="00CF4A7C" w:rsidP="00FB5335">
            <w:pPr>
              <w:jc w:val="center"/>
              <w:rPr>
                <w:rFonts w:ascii="Times New Roman" w:hAnsi="Times New Roman" w:cs="Times New Roman"/>
                <w:sz w:val="22"/>
                <w:szCs w:val="22"/>
              </w:rPr>
            </w:pPr>
          </w:p>
        </w:tc>
      </w:tr>
      <w:tr w:rsidR="00CF4A7C" w:rsidRPr="00B9112C" w14:paraId="7EEAA21B" w14:textId="77777777" w:rsidTr="00FB5335">
        <w:trPr>
          <w:trHeight w:hRule="exact" w:val="562"/>
        </w:trPr>
        <w:tc>
          <w:tcPr>
            <w:tcW w:w="1829" w:type="dxa"/>
            <w:tcBorders>
              <w:top w:val="single" w:sz="4" w:space="0" w:color="auto"/>
              <w:left w:val="single" w:sz="4" w:space="0" w:color="auto"/>
              <w:bottom w:val="single" w:sz="4" w:space="0" w:color="auto"/>
            </w:tcBorders>
            <w:shd w:val="clear" w:color="auto" w:fill="FFFFFF"/>
          </w:tcPr>
          <w:p w14:paraId="5E82B3EA" w14:textId="77777777" w:rsidR="00CF4A7C" w:rsidRPr="00A0652E" w:rsidRDefault="00CF4A7C" w:rsidP="00FB5335">
            <w:pPr>
              <w:jc w:val="center"/>
              <w:rPr>
                <w:rFonts w:ascii="Times New Roman" w:hAnsi="Times New Roman" w:cs="Times New Roman"/>
                <w:sz w:val="22"/>
                <w:szCs w:val="22"/>
              </w:rPr>
            </w:pPr>
          </w:p>
        </w:tc>
        <w:tc>
          <w:tcPr>
            <w:tcW w:w="1810" w:type="dxa"/>
            <w:tcBorders>
              <w:top w:val="single" w:sz="4" w:space="0" w:color="auto"/>
              <w:left w:val="single" w:sz="4" w:space="0" w:color="auto"/>
              <w:bottom w:val="single" w:sz="4" w:space="0" w:color="auto"/>
            </w:tcBorders>
            <w:shd w:val="clear" w:color="auto" w:fill="FFFFFF"/>
          </w:tcPr>
          <w:p w14:paraId="573CF3CB" w14:textId="77777777" w:rsidR="00CF4A7C" w:rsidRPr="00A0652E" w:rsidRDefault="00CF4A7C" w:rsidP="00FB5335">
            <w:pPr>
              <w:jc w:val="center"/>
              <w:rPr>
                <w:rFonts w:ascii="Times New Roman" w:hAnsi="Times New Roman" w:cs="Times New Roman"/>
                <w:sz w:val="22"/>
                <w:szCs w:val="22"/>
              </w:rPr>
            </w:pPr>
          </w:p>
        </w:tc>
        <w:tc>
          <w:tcPr>
            <w:tcW w:w="4366" w:type="dxa"/>
            <w:tcBorders>
              <w:top w:val="single" w:sz="4" w:space="0" w:color="auto"/>
              <w:left w:val="single" w:sz="4" w:space="0" w:color="auto"/>
              <w:bottom w:val="single" w:sz="4" w:space="0" w:color="auto"/>
            </w:tcBorders>
            <w:shd w:val="clear" w:color="auto" w:fill="FFFFFF"/>
          </w:tcPr>
          <w:p w14:paraId="0A59EF75" w14:textId="77777777" w:rsidR="00CF4A7C" w:rsidRPr="00A0652E" w:rsidRDefault="00CF4A7C" w:rsidP="00F86110">
            <w:pPr>
              <w:jc w:val="center"/>
              <w:rPr>
                <w:rFonts w:ascii="Times New Roman" w:hAnsi="Times New Roman" w:cs="Times New Roman"/>
                <w:sz w:val="22"/>
                <w:szCs w:val="22"/>
              </w:rPr>
            </w:pPr>
            <w:r>
              <w:rPr>
                <w:rFonts w:ascii="Times New Roman" w:hAnsi="Times New Roman" w:cs="Times New Roman"/>
                <w:sz w:val="22"/>
                <w:szCs w:val="22"/>
              </w:rPr>
              <w:t>с</w:t>
            </w:r>
            <w:r w:rsidRPr="00A0652E">
              <w:rPr>
                <w:rFonts w:ascii="Times New Roman" w:hAnsi="Times New Roman" w:cs="Times New Roman"/>
                <w:sz w:val="22"/>
                <w:szCs w:val="22"/>
              </w:rPr>
              <w:t xml:space="preserve">итняг карніолійський </w:t>
            </w:r>
          </w:p>
          <w:p w14:paraId="5861A024" w14:textId="3744028B" w:rsidR="00CF4A7C" w:rsidRDefault="00CF4A7C" w:rsidP="00F86110">
            <w:pPr>
              <w:jc w:val="center"/>
              <w:rPr>
                <w:rFonts w:ascii="Times New Roman" w:hAnsi="Times New Roman" w:cs="Times New Roman"/>
                <w:sz w:val="22"/>
                <w:szCs w:val="22"/>
              </w:rPr>
            </w:pPr>
            <w:r w:rsidRPr="00A0652E">
              <w:rPr>
                <w:rFonts w:ascii="Times New Roman" w:hAnsi="Times New Roman" w:cs="Times New Roman"/>
                <w:sz w:val="22"/>
                <w:szCs w:val="22"/>
              </w:rPr>
              <w:t>(Eleocharis carniolica W.D.J.Koch)</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14:paraId="34496669" w14:textId="77777777" w:rsidR="00CF4A7C" w:rsidRPr="00A0652E" w:rsidRDefault="00CF4A7C" w:rsidP="00FB5335">
            <w:pPr>
              <w:jc w:val="center"/>
              <w:rPr>
                <w:rFonts w:ascii="Times New Roman" w:hAnsi="Times New Roman" w:cs="Times New Roman"/>
                <w:sz w:val="22"/>
                <w:szCs w:val="22"/>
              </w:rPr>
            </w:pPr>
          </w:p>
        </w:tc>
      </w:tr>
      <w:tr w:rsidR="00CF4A7C" w:rsidRPr="00B9112C" w14:paraId="05078036" w14:textId="77777777" w:rsidTr="00FB5335">
        <w:trPr>
          <w:trHeight w:hRule="exact" w:val="562"/>
        </w:trPr>
        <w:tc>
          <w:tcPr>
            <w:tcW w:w="1829" w:type="dxa"/>
            <w:tcBorders>
              <w:top w:val="single" w:sz="4" w:space="0" w:color="auto"/>
              <w:left w:val="single" w:sz="4" w:space="0" w:color="auto"/>
              <w:bottom w:val="single" w:sz="4" w:space="0" w:color="auto"/>
            </w:tcBorders>
            <w:shd w:val="clear" w:color="auto" w:fill="FFFFFF"/>
          </w:tcPr>
          <w:p w14:paraId="79A8C4E7" w14:textId="77777777" w:rsidR="00CF4A7C" w:rsidRPr="00A0652E" w:rsidRDefault="00CF4A7C" w:rsidP="00FB5335">
            <w:pPr>
              <w:jc w:val="center"/>
              <w:rPr>
                <w:rFonts w:ascii="Times New Roman" w:hAnsi="Times New Roman" w:cs="Times New Roman"/>
                <w:sz w:val="22"/>
                <w:szCs w:val="22"/>
              </w:rPr>
            </w:pPr>
          </w:p>
        </w:tc>
        <w:tc>
          <w:tcPr>
            <w:tcW w:w="1810" w:type="dxa"/>
            <w:tcBorders>
              <w:top w:val="single" w:sz="4" w:space="0" w:color="auto"/>
              <w:left w:val="single" w:sz="4" w:space="0" w:color="auto"/>
              <w:bottom w:val="single" w:sz="4" w:space="0" w:color="auto"/>
            </w:tcBorders>
            <w:shd w:val="clear" w:color="auto" w:fill="FFFFFF"/>
          </w:tcPr>
          <w:p w14:paraId="5A96D51E" w14:textId="77777777" w:rsidR="00CF4A7C" w:rsidRPr="00A0652E" w:rsidRDefault="00CF4A7C" w:rsidP="00FB5335">
            <w:pPr>
              <w:jc w:val="center"/>
              <w:rPr>
                <w:rFonts w:ascii="Times New Roman" w:hAnsi="Times New Roman" w:cs="Times New Roman"/>
                <w:sz w:val="22"/>
                <w:szCs w:val="22"/>
              </w:rPr>
            </w:pPr>
          </w:p>
        </w:tc>
        <w:tc>
          <w:tcPr>
            <w:tcW w:w="4366" w:type="dxa"/>
            <w:tcBorders>
              <w:top w:val="single" w:sz="4" w:space="0" w:color="auto"/>
              <w:left w:val="single" w:sz="4" w:space="0" w:color="auto"/>
              <w:bottom w:val="single" w:sz="4" w:space="0" w:color="auto"/>
            </w:tcBorders>
            <w:shd w:val="clear" w:color="auto" w:fill="FFFFFF"/>
          </w:tcPr>
          <w:p w14:paraId="0BCE49F9" w14:textId="77777777" w:rsidR="00CF4A7C" w:rsidRPr="00A0652E" w:rsidRDefault="00CF4A7C" w:rsidP="00F86110">
            <w:pPr>
              <w:jc w:val="center"/>
              <w:rPr>
                <w:rFonts w:ascii="Times New Roman" w:hAnsi="Times New Roman" w:cs="Times New Roman"/>
                <w:sz w:val="22"/>
                <w:szCs w:val="22"/>
              </w:rPr>
            </w:pPr>
            <w:r>
              <w:rPr>
                <w:rFonts w:ascii="Times New Roman" w:hAnsi="Times New Roman" w:cs="Times New Roman"/>
                <w:sz w:val="22"/>
                <w:szCs w:val="22"/>
              </w:rPr>
              <w:t>ж</w:t>
            </w:r>
            <w:r w:rsidRPr="00A0652E">
              <w:rPr>
                <w:rFonts w:ascii="Times New Roman" w:hAnsi="Times New Roman" w:cs="Times New Roman"/>
                <w:sz w:val="22"/>
                <w:szCs w:val="22"/>
              </w:rPr>
              <w:t xml:space="preserve">уравлина дрібноплода </w:t>
            </w:r>
          </w:p>
          <w:p w14:paraId="677ABBD5" w14:textId="03F88B56" w:rsidR="00CF4A7C" w:rsidRDefault="00CF4A7C" w:rsidP="00F86110">
            <w:pPr>
              <w:jc w:val="center"/>
              <w:rPr>
                <w:rFonts w:ascii="Times New Roman" w:hAnsi="Times New Roman" w:cs="Times New Roman"/>
                <w:sz w:val="22"/>
                <w:szCs w:val="22"/>
              </w:rPr>
            </w:pPr>
            <w:r w:rsidRPr="00A0652E">
              <w:rPr>
                <w:rFonts w:ascii="Times New Roman" w:hAnsi="Times New Roman" w:cs="Times New Roman"/>
                <w:sz w:val="22"/>
                <w:szCs w:val="22"/>
              </w:rPr>
              <w:t>(Oxycoccus microcarpus Turcz. ex Rupr.)</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14:paraId="6A84D5B5" w14:textId="77777777" w:rsidR="00CF4A7C" w:rsidRPr="00A0652E" w:rsidRDefault="00CF4A7C" w:rsidP="00FB5335">
            <w:pPr>
              <w:jc w:val="center"/>
              <w:rPr>
                <w:rFonts w:ascii="Times New Roman" w:hAnsi="Times New Roman" w:cs="Times New Roman"/>
                <w:sz w:val="22"/>
                <w:szCs w:val="22"/>
              </w:rPr>
            </w:pPr>
          </w:p>
        </w:tc>
      </w:tr>
      <w:tr w:rsidR="00CF4A7C" w:rsidRPr="00B9112C" w14:paraId="72DD489C" w14:textId="77777777" w:rsidTr="00FB5335">
        <w:trPr>
          <w:trHeight w:hRule="exact" w:val="562"/>
        </w:trPr>
        <w:tc>
          <w:tcPr>
            <w:tcW w:w="1829" w:type="dxa"/>
            <w:tcBorders>
              <w:top w:val="single" w:sz="4" w:space="0" w:color="auto"/>
              <w:left w:val="single" w:sz="4" w:space="0" w:color="auto"/>
              <w:bottom w:val="single" w:sz="4" w:space="0" w:color="auto"/>
            </w:tcBorders>
            <w:shd w:val="clear" w:color="auto" w:fill="FFFFFF"/>
          </w:tcPr>
          <w:p w14:paraId="4B83052A" w14:textId="77777777" w:rsidR="00CF4A7C" w:rsidRPr="00A0652E" w:rsidRDefault="00CF4A7C" w:rsidP="00FB5335">
            <w:pPr>
              <w:jc w:val="center"/>
              <w:rPr>
                <w:rFonts w:ascii="Times New Roman" w:hAnsi="Times New Roman" w:cs="Times New Roman"/>
                <w:sz w:val="22"/>
                <w:szCs w:val="22"/>
              </w:rPr>
            </w:pPr>
          </w:p>
        </w:tc>
        <w:tc>
          <w:tcPr>
            <w:tcW w:w="1810" w:type="dxa"/>
            <w:tcBorders>
              <w:top w:val="single" w:sz="4" w:space="0" w:color="auto"/>
              <w:left w:val="single" w:sz="4" w:space="0" w:color="auto"/>
              <w:bottom w:val="single" w:sz="4" w:space="0" w:color="auto"/>
            </w:tcBorders>
            <w:shd w:val="clear" w:color="auto" w:fill="FFFFFF"/>
          </w:tcPr>
          <w:p w14:paraId="7C69ECBA" w14:textId="77777777" w:rsidR="00CF4A7C" w:rsidRPr="00A0652E" w:rsidRDefault="00CF4A7C" w:rsidP="00FB5335">
            <w:pPr>
              <w:jc w:val="center"/>
              <w:rPr>
                <w:rFonts w:ascii="Times New Roman" w:hAnsi="Times New Roman" w:cs="Times New Roman"/>
                <w:sz w:val="22"/>
                <w:szCs w:val="22"/>
              </w:rPr>
            </w:pPr>
          </w:p>
        </w:tc>
        <w:tc>
          <w:tcPr>
            <w:tcW w:w="4366" w:type="dxa"/>
            <w:tcBorders>
              <w:top w:val="single" w:sz="4" w:space="0" w:color="auto"/>
              <w:left w:val="single" w:sz="4" w:space="0" w:color="auto"/>
              <w:bottom w:val="single" w:sz="4" w:space="0" w:color="auto"/>
            </w:tcBorders>
            <w:shd w:val="clear" w:color="auto" w:fill="FFFFFF"/>
          </w:tcPr>
          <w:p w14:paraId="2E3788E0" w14:textId="77777777" w:rsidR="00CF4A7C" w:rsidRPr="00A0652E" w:rsidRDefault="00CF4A7C" w:rsidP="00F86110">
            <w:pPr>
              <w:jc w:val="center"/>
              <w:rPr>
                <w:rFonts w:ascii="Times New Roman" w:hAnsi="Times New Roman" w:cs="Times New Roman"/>
                <w:sz w:val="22"/>
                <w:szCs w:val="22"/>
              </w:rPr>
            </w:pPr>
            <w:r>
              <w:rPr>
                <w:rFonts w:ascii="Times New Roman" w:hAnsi="Times New Roman" w:cs="Times New Roman"/>
                <w:sz w:val="22"/>
                <w:szCs w:val="22"/>
              </w:rPr>
              <w:t>р</w:t>
            </w:r>
            <w:r w:rsidRPr="00A0652E">
              <w:rPr>
                <w:rFonts w:ascii="Times New Roman" w:hAnsi="Times New Roman" w:cs="Times New Roman"/>
                <w:sz w:val="22"/>
                <w:szCs w:val="22"/>
              </w:rPr>
              <w:t xml:space="preserve">осичка середня </w:t>
            </w:r>
          </w:p>
          <w:p w14:paraId="06AB9EEC" w14:textId="238AD6AA" w:rsidR="00CF4A7C" w:rsidRDefault="00CF4A7C" w:rsidP="00F86110">
            <w:pPr>
              <w:jc w:val="center"/>
              <w:rPr>
                <w:rFonts w:ascii="Times New Roman" w:hAnsi="Times New Roman" w:cs="Times New Roman"/>
                <w:sz w:val="22"/>
                <w:szCs w:val="22"/>
              </w:rPr>
            </w:pPr>
            <w:r w:rsidRPr="00A0652E">
              <w:rPr>
                <w:rFonts w:ascii="Times New Roman" w:hAnsi="Times New Roman" w:cs="Times New Roman"/>
                <w:sz w:val="22"/>
                <w:szCs w:val="22"/>
              </w:rPr>
              <w:t>(Drosera intermedia Hayne)</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14:paraId="00FC8740" w14:textId="77777777" w:rsidR="00CF4A7C" w:rsidRPr="00A0652E" w:rsidRDefault="00CF4A7C" w:rsidP="00FB5335">
            <w:pPr>
              <w:jc w:val="center"/>
              <w:rPr>
                <w:rFonts w:ascii="Times New Roman" w:hAnsi="Times New Roman" w:cs="Times New Roman"/>
                <w:sz w:val="22"/>
                <w:szCs w:val="22"/>
              </w:rPr>
            </w:pPr>
          </w:p>
        </w:tc>
      </w:tr>
    </w:tbl>
    <w:p w14:paraId="414B6693" w14:textId="77777777" w:rsidR="00FB5335" w:rsidRPr="00B9112C" w:rsidRDefault="00FB5335" w:rsidP="00FB5335">
      <w:pPr>
        <w:pStyle w:val="a9"/>
        <w:shd w:val="clear" w:color="auto" w:fill="auto"/>
        <w:spacing w:line="240" w:lineRule="exact"/>
        <w:jc w:val="right"/>
        <w:rPr>
          <w:highlight w:val="yellow"/>
        </w:rPr>
      </w:pPr>
    </w:p>
    <w:p w14:paraId="58C505B9" w14:textId="77777777" w:rsidR="00FB5335" w:rsidRPr="00B9112C" w:rsidRDefault="00FB5335">
      <w:pPr>
        <w:pStyle w:val="210"/>
        <w:shd w:val="clear" w:color="auto" w:fill="auto"/>
        <w:spacing w:before="0" w:line="280" w:lineRule="exact"/>
        <w:ind w:left="40" w:firstLine="0"/>
        <w:jc w:val="center"/>
        <w:rPr>
          <w:highlight w:val="yellow"/>
        </w:rPr>
      </w:pPr>
    </w:p>
    <w:p w14:paraId="1979659F" w14:textId="77777777" w:rsidR="00FB5335" w:rsidRPr="00B9112C" w:rsidRDefault="00FB5335">
      <w:pPr>
        <w:pStyle w:val="210"/>
        <w:shd w:val="clear" w:color="auto" w:fill="auto"/>
        <w:spacing w:before="0" w:line="280" w:lineRule="exact"/>
        <w:ind w:left="40" w:firstLine="0"/>
        <w:jc w:val="center"/>
        <w:rPr>
          <w:highlight w:val="yellow"/>
        </w:rPr>
      </w:pPr>
    </w:p>
    <w:p w14:paraId="613C4F50" w14:textId="77777777" w:rsidR="00FB5335" w:rsidRPr="00B9112C" w:rsidRDefault="00FB5335">
      <w:pPr>
        <w:pStyle w:val="210"/>
        <w:shd w:val="clear" w:color="auto" w:fill="auto"/>
        <w:spacing w:before="0" w:line="280" w:lineRule="exact"/>
        <w:ind w:left="40" w:firstLine="0"/>
        <w:jc w:val="center"/>
        <w:rPr>
          <w:highlight w:val="yellow"/>
        </w:rPr>
      </w:pPr>
    </w:p>
    <w:p w14:paraId="61BBA5FF" w14:textId="77777777" w:rsidR="00FB5335" w:rsidRPr="00B9112C" w:rsidRDefault="00FB5335">
      <w:pPr>
        <w:pStyle w:val="210"/>
        <w:shd w:val="clear" w:color="auto" w:fill="auto"/>
        <w:spacing w:before="0" w:line="280" w:lineRule="exact"/>
        <w:ind w:left="40" w:firstLine="0"/>
        <w:jc w:val="center"/>
        <w:rPr>
          <w:highlight w:val="yellow"/>
        </w:rPr>
      </w:pPr>
    </w:p>
    <w:p w14:paraId="50C06F87" w14:textId="77777777" w:rsidR="00C40054" w:rsidRPr="00B9112C" w:rsidRDefault="00C40054">
      <w:pPr>
        <w:rPr>
          <w:sz w:val="2"/>
          <w:szCs w:val="2"/>
          <w:highlight w:val="yellow"/>
        </w:rPr>
      </w:pPr>
    </w:p>
    <w:p w14:paraId="543BCF59" w14:textId="77777777" w:rsidR="005E2671" w:rsidRPr="00921CBA" w:rsidRDefault="000516A2">
      <w:pPr>
        <w:pStyle w:val="210"/>
        <w:shd w:val="clear" w:color="auto" w:fill="auto"/>
        <w:spacing w:before="0" w:line="280" w:lineRule="exact"/>
        <w:ind w:firstLine="0"/>
        <w:jc w:val="center"/>
      </w:pPr>
      <w:r w:rsidRPr="00921CBA">
        <w:t xml:space="preserve">Перелік видів рослин та грибів, що підлягають особливій охороні </w:t>
      </w:r>
    </w:p>
    <w:p w14:paraId="4CFC0E8E" w14:textId="7AD7917E" w:rsidR="005E2671" w:rsidRPr="00921CBA" w:rsidRDefault="000516A2">
      <w:pPr>
        <w:pStyle w:val="210"/>
        <w:shd w:val="clear" w:color="auto" w:fill="auto"/>
        <w:spacing w:before="0" w:line="280" w:lineRule="exact"/>
        <w:ind w:firstLine="0"/>
        <w:jc w:val="center"/>
      </w:pPr>
      <w:r w:rsidRPr="00921CBA">
        <w:t>на території</w:t>
      </w:r>
      <w:r w:rsidR="005E2671" w:rsidRPr="00921CBA">
        <w:t xml:space="preserve"> області</w:t>
      </w:r>
    </w:p>
    <w:p w14:paraId="2D258772" w14:textId="5773B26A" w:rsidR="005E2671" w:rsidRDefault="009F4F13" w:rsidP="009F4F13">
      <w:pPr>
        <w:spacing w:line="240" w:lineRule="exact"/>
        <w:jc w:val="center"/>
        <w:rPr>
          <w:rFonts w:ascii="Times New Roman" w:eastAsia="Times New Roman" w:hAnsi="Times New Roman" w:cs="Times New Roman"/>
          <w:color w:val="auto"/>
        </w:rPr>
      </w:pPr>
      <w:r w:rsidRPr="00921CBA">
        <w:rPr>
          <w:rFonts w:ascii="Times New Roman" w:eastAsia="Times New Roman" w:hAnsi="Times New Roman" w:cs="Times New Roman"/>
          <w:color w:val="auto"/>
        </w:rPr>
        <w:t xml:space="preserve">                                                                                                                                             </w:t>
      </w:r>
      <w:r w:rsidR="00D94A46" w:rsidRPr="00921CBA">
        <w:rPr>
          <w:rFonts w:ascii="Times New Roman" w:eastAsia="Times New Roman" w:hAnsi="Times New Roman" w:cs="Times New Roman"/>
          <w:color w:val="auto"/>
        </w:rPr>
        <w:t>Таблиця 36</w:t>
      </w:r>
    </w:p>
    <w:p w14:paraId="7AF872A6" w14:textId="77777777" w:rsidR="009C1DD7" w:rsidRDefault="009C1DD7" w:rsidP="009F4F13">
      <w:pPr>
        <w:spacing w:line="240" w:lineRule="exact"/>
        <w:jc w:val="center"/>
        <w:rPr>
          <w:rFonts w:ascii="Times New Roman" w:eastAsia="Times New Roman" w:hAnsi="Times New Roman" w:cs="Times New Roman"/>
          <w:color w:val="auto"/>
        </w:rPr>
      </w:pPr>
    </w:p>
    <w:tbl>
      <w:tblPr>
        <w:tblStyle w:val="af9"/>
        <w:tblW w:w="10241" w:type="dxa"/>
        <w:jc w:val="center"/>
        <w:tblLayout w:type="fixed"/>
        <w:tblLook w:val="04A0" w:firstRow="1" w:lastRow="0" w:firstColumn="1" w:lastColumn="0" w:noHBand="0" w:noVBand="1"/>
      </w:tblPr>
      <w:tblGrid>
        <w:gridCol w:w="3085"/>
        <w:gridCol w:w="1061"/>
        <w:gridCol w:w="1240"/>
        <w:gridCol w:w="1386"/>
        <w:gridCol w:w="918"/>
        <w:gridCol w:w="1559"/>
        <w:gridCol w:w="992"/>
      </w:tblGrid>
      <w:tr w:rsidR="00465978" w14:paraId="275BE631" w14:textId="77777777" w:rsidTr="00A5110F">
        <w:trPr>
          <w:jc w:val="center"/>
        </w:trPr>
        <w:tc>
          <w:tcPr>
            <w:tcW w:w="3085" w:type="dxa"/>
          </w:tcPr>
          <w:p w14:paraId="67C6FAD2" w14:textId="77777777" w:rsidR="009C1DD7" w:rsidRPr="00921CBA" w:rsidRDefault="009C1DD7" w:rsidP="009C1DD7">
            <w:pPr>
              <w:jc w:val="center"/>
              <w:rPr>
                <w:iCs/>
                <w:color w:val="auto"/>
                <w:sz w:val="22"/>
                <w:szCs w:val="22"/>
                <w:lang w:eastAsia="ru-RU"/>
              </w:rPr>
            </w:pPr>
            <w:r w:rsidRPr="00921CBA">
              <w:rPr>
                <w:iCs/>
                <w:color w:val="auto"/>
                <w:sz w:val="22"/>
                <w:szCs w:val="22"/>
                <w:lang w:val="en-US" w:eastAsia="ru-RU"/>
              </w:rPr>
              <w:t xml:space="preserve">Назва виду </w:t>
            </w:r>
          </w:p>
          <w:p w14:paraId="1E3C0DF6" w14:textId="57913104" w:rsidR="009C1DD7" w:rsidRDefault="009C1DD7" w:rsidP="009C1DD7">
            <w:pPr>
              <w:spacing w:line="240" w:lineRule="exact"/>
              <w:jc w:val="center"/>
              <w:rPr>
                <w:color w:val="auto"/>
              </w:rPr>
            </w:pPr>
            <w:r w:rsidRPr="00921CBA">
              <w:rPr>
                <w:iCs/>
                <w:color w:val="auto"/>
                <w:sz w:val="22"/>
                <w:szCs w:val="22"/>
                <w:lang w:val="en-US" w:eastAsia="ru-RU"/>
              </w:rPr>
              <w:t>(українська, латинська)</w:t>
            </w:r>
          </w:p>
        </w:tc>
        <w:tc>
          <w:tcPr>
            <w:tcW w:w="1061" w:type="dxa"/>
          </w:tcPr>
          <w:p w14:paraId="00F0620D" w14:textId="07AEE14E" w:rsidR="009C1DD7" w:rsidRDefault="009C1DD7" w:rsidP="009F4F13">
            <w:pPr>
              <w:spacing w:line="240" w:lineRule="exact"/>
              <w:jc w:val="center"/>
              <w:rPr>
                <w:color w:val="auto"/>
              </w:rPr>
            </w:pPr>
            <w:r w:rsidRPr="00921CBA">
              <w:rPr>
                <w:iCs/>
                <w:color w:val="auto"/>
                <w:sz w:val="22"/>
                <w:szCs w:val="22"/>
                <w:lang w:val="en-US" w:eastAsia="ru-RU"/>
              </w:rPr>
              <w:t>Червона книга України</w:t>
            </w:r>
          </w:p>
        </w:tc>
        <w:tc>
          <w:tcPr>
            <w:tcW w:w="1240" w:type="dxa"/>
          </w:tcPr>
          <w:p w14:paraId="20EE2B5F" w14:textId="7C18EC69" w:rsidR="009C1DD7" w:rsidRDefault="009C1DD7" w:rsidP="009F4F13">
            <w:pPr>
              <w:spacing w:line="240" w:lineRule="exact"/>
              <w:jc w:val="center"/>
              <w:rPr>
                <w:color w:val="auto"/>
              </w:rPr>
            </w:pPr>
            <w:r w:rsidRPr="00921CBA">
              <w:rPr>
                <w:iCs/>
                <w:color w:val="auto"/>
                <w:sz w:val="22"/>
                <w:szCs w:val="22"/>
                <w:lang w:val="en-US" w:eastAsia="ru-RU"/>
              </w:rPr>
              <w:t>Бернська конвенція</w:t>
            </w:r>
          </w:p>
        </w:tc>
        <w:tc>
          <w:tcPr>
            <w:tcW w:w="1386" w:type="dxa"/>
          </w:tcPr>
          <w:p w14:paraId="6C029A27" w14:textId="517F3B5B" w:rsidR="009C1DD7" w:rsidRDefault="009C1DD7" w:rsidP="009F4F13">
            <w:pPr>
              <w:spacing w:line="240" w:lineRule="exact"/>
              <w:jc w:val="center"/>
              <w:rPr>
                <w:color w:val="auto"/>
              </w:rPr>
            </w:pPr>
            <w:r>
              <w:rPr>
                <w:color w:val="auto"/>
              </w:rPr>
              <w:t>Регіонально</w:t>
            </w:r>
            <w:r w:rsidR="00465978">
              <w:rPr>
                <w:color w:val="auto"/>
              </w:rPr>
              <w:t xml:space="preserve"> </w:t>
            </w:r>
            <w:r>
              <w:rPr>
                <w:color w:val="auto"/>
              </w:rPr>
              <w:t>рідкісні види</w:t>
            </w:r>
          </w:p>
        </w:tc>
        <w:tc>
          <w:tcPr>
            <w:tcW w:w="918" w:type="dxa"/>
          </w:tcPr>
          <w:p w14:paraId="3AE0A9D1" w14:textId="2AC63311" w:rsidR="009C1DD7" w:rsidRDefault="009C1DD7" w:rsidP="009F4F13">
            <w:pPr>
              <w:spacing w:line="240" w:lineRule="exact"/>
              <w:jc w:val="center"/>
              <w:rPr>
                <w:color w:val="auto"/>
              </w:rPr>
            </w:pPr>
            <w:r w:rsidRPr="00921CBA">
              <w:rPr>
                <w:iCs/>
                <w:color w:val="auto"/>
                <w:sz w:val="22"/>
                <w:szCs w:val="22"/>
                <w:lang w:val="en-US" w:eastAsia="ru-RU"/>
              </w:rPr>
              <w:t>CITES</w:t>
            </w:r>
          </w:p>
        </w:tc>
        <w:tc>
          <w:tcPr>
            <w:tcW w:w="1559" w:type="dxa"/>
          </w:tcPr>
          <w:p w14:paraId="57DF787D" w14:textId="727CF86B" w:rsidR="009C1DD7" w:rsidRDefault="009C1DD7" w:rsidP="009F4F13">
            <w:pPr>
              <w:spacing w:line="240" w:lineRule="exact"/>
              <w:jc w:val="center"/>
              <w:rPr>
                <w:color w:val="auto"/>
              </w:rPr>
            </w:pPr>
            <w:r w:rsidRPr="00921CBA">
              <w:rPr>
                <w:iCs/>
                <w:color w:val="auto"/>
                <w:sz w:val="22"/>
                <w:szCs w:val="22"/>
                <w:lang w:val="en-US" w:eastAsia="ru-RU"/>
              </w:rPr>
              <w:t>Європейський червоний список</w:t>
            </w:r>
          </w:p>
        </w:tc>
        <w:tc>
          <w:tcPr>
            <w:tcW w:w="992" w:type="dxa"/>
          </w:tcPr>
          <w:p w14:paraId="331E2AC7" w14:textId="418A21D1" w:rsidR="009C1DD7" w:rsidRDefault="009C1DD7" w:rsidP="009F4F13">
            <w:pPr>
              <w:spacing w:line="240" w:lineRule="exact"/>
              <w:jc w:val="center"/>
              <w:rPr>
                <w:color w:val="auto"/>
              </w:rPr>
            </w:pPr>
            <w:r w:rsidRPr="00921CBA">
              <w:rPr>
                <w:iCs/>
                <w:color w:val="auto"/>
                <w:sz w:val="22"/>
                <w:szCs w:val="22"/>
                <w:lang w:val="en-US" w:eastAsia="ru-RU"/>
              </w:rPr>
              <w:t>МСОП</w:t>
            </w:r>
          </w:p>
        </w:tc>
      </w:tr>
      <w:tr w:rsidR="00465978" w14:paraId="146F6171" w14:textId="77777777" w:rsidTr="00A5110F">
        <w:trPr>
          <w:jc w:val="center"/>
        </w:trPr>
        <w:tc>
          <w:tcPr>
            <w:tcW w:w="3085" w:type="dxa"/>
          </w:tcPr>
          <w:p w14:paraId="0B9AADBC" w14:textId="1914FE55" w:rsidR="009C1DD7" w:rsidRDefault="00465978" w:rsidP="009F4F13">
            <w:pPr>
              <w:spacing w:line="240" w:lineRule="exact"/>
              <w:jc w:val="center"/>
              <w:rPr>
                <w:color w:val="auto"/>
              </w:rPr>
            </w:pPr>
            <w:r>
              <w:rPr>
                <w:color w:val="auto"/>
              </w:rPr>
              <w:t>1</w:t>
            </w:r>
          </w:p>
        </w:tc>
        <w:tc>
          <w:tcPr>
            <w:tcW w:w="1061" w:type="dxa"/>
          </w:tcPr>
          <w:p w14:paraId="4807C729" w14:textId="556DC869" w:rsidR="009C1DD7" w:rsidRDefault="00465978" w:rsidP="009F4F13">
            <w:pPr>
              <w:spacing w:line="240" w:lineRule="exact"/>
              <w:jc w:val="center"/>
              <w:rPr>
                <w:color w:val="auto"/>
              </w:rPr>
            </w:pPr>
            <w:r>
              <w:rPr>
                <w:color w:val="auto"/>
              </w:rPr>
              <w:t>2</w:t>
            </w:r>
          </w:p>
        </w:tc>
        <w:tc>
          <w:tcPr>
            <w:tcW w:w="1240" w:type="dxa"/>
          </w:tcPr>
          <w:p w14:paraId="6D703CC5" w14:textId="6FAE538F" w:rsidR="009C1DD7" w:rsidRDefault="00465978" w:rsidP="009F4F13">
            <w:pPr>
              <w:spacing w:line="240" w:lineRule="exact"/>
              <w:jc w:val="center"/>
              <w:rPr>
                <w:color w:val="auto"/>
              </w:rPr>
            </w:pPr>
            <w:r>
              <w:rPr>
                <w:color w:val="auto"/>
              </w:rPr>
              <w:t>3</w:t>
            </w:r>
          </w:p>
        </w:tc>
        <w:tc>
          <w:tcPr>
            <w:tcW w:w="1386" w:type="dxa"/>
          </w:tcPr>
          <w:p w14:paraId="05D83959" w14:textId="0DC898FA" w:rsidR="009C1DD7" w:rsidRDefault="00465978" w:rsidP="009F4F13">
            <w:pPr>
              <w:spacing w:line="240" w:lineRule="exact"/>
              <w:jc w:val="center"/>
              <w:rPr>
                <w:color w:val="auto"/>
              </w:rPr>
            </w:pPr>
            <w:r>
              <w:rPr>
                <w:color w:val="auto"/>
              </w:rPr>
              <w:t>4</w:t>
            </w:r>
          </w:p>
        </w:tc>
        <w:tc>
          <w:tcPr>
            <w:tcW w:w="918" w:type="dxa"/>
          </w:tcPr>
          <w:p w14:paraId="531CAE79" w14:textId="63A16464" w:rsidR="009C1DD7" w:rsidRDefault="00465978" w:rsidP="009F4F13">
            <w:pPr>
              <w:spacing w:line="240" w:lineRule="exact"/>
              <w:jc w:val="center"/>
              <w:rPr>
                <w:color w:val="auto"/>
              </w:rPr>
            </w:pPr>
            <w:r>
              <w:rPr>
                <w:color w:val="auto"/>
              </w:rPr>
              <w:t>5</w:t>
            </w:r>
          </w:p>
        </w:tc>
        <w:tc>
          <w:tcPr>
            <w:tcW w:w="1559" w:type="dxa"/>
          </w:tcPr>
          <w:p w14:paraId="0E5E3911" w14:textId="41954BA9" w:rsidR="009C1DD7" w:rsidRDefault="00465978" w:rsidP="009F4F13">
            <w:pPr>
              <w:spacing w:line="240" w:lineRule="exact"/>
              <w:jc w:val="center"/>
              <w:rPr>
                <w:color w:val="auto"/>
              </w:rPr>
            </w:pPr>
            <w:r>
              <w:rPr>
                <w:color w:val="auto"/>
              </w:rPr>
              <w:t>6</w:t>
            </w:r>
          </w:p>
        </w:tc>
        <w:tc>
          <w:tcPr>
            <w:tcW w:w="992" w:type="dxa"/>
          </w:tcPr>
          <w:p w14:paraId="4FC0043C" w14:textId="17846B7D" w:rsidR="009C1DD7" w:rsidRDefault="00465978" w:rsidP="009F4F13">
            <w:pPr>
              <w:spacing w:line="240" w:lineRule="exact"/>
              <w:jc w:val="center"/>
              <w:rPr>
                <w:color w:val="auto"/>
              </w:rPr>
            </w:pPr>
            <w:r>
              <w:rPr>
                <w:color w:val="auto"/>
              </w:rPr>
              <w:t>7</w:t>
            </w:r>
          </w:p>
        </w:tc>
      </w:tr>
      <w:tr w:rsidR="00A5110F" w14:paraId="6A1F151A" w14:textId="77777777" w:rsidTr="00A5110F">
        <w:trPr>
          <w:jc w:val="center"/>
        </w:trPr>
        <w:tc>
          <w:tcPr>
            <w:tcW w:w="3085" w:type="dxa"/>
          </w:tcPr>
          <w:p w14:paraId="78A77F68" w14:textId="77777777" w:rsidR="00A5110F" w:rsidRPr="00921CBA" w:rsidRDefault="00A5110F" w:rsidP="00A5110F">
            <w:pPr>
              <w:rPr>
                <w:color w:val="auto"/>
                <w:lang w:eastAsia="ru-RU"/>
              </w:rPr>
            </w:pPr>
            <w:r w:rsidRPr="00921CBA">
              <w:rPr>
                <w:color w:val="auto"/>
                <w:sz w:val="22"/>
                <w:szCs w:val="22"/>
                <w:lang w:eastAsia="ru-RU"/>
              </w:rPr>
              <w:t>Альдрованда пухирчаста</w:t>
            </w:r>
          </w:p>
          <w:p w14:paraId="0FF9F842" w14:textId="4CCFA580" w:rsidR="00A5110F" w:rsidRDefault="00A5110F" w:rsidP="00A5110F">
            <w:pPr>
              <w:spacing w:line="240" w:lineRule="exact"/>
              <w:jc w:val="center"/>
              <w:rPr>
                <w:color w:val="auto"/>
              </w:rPr>
            </w:pPr>
            <w:r w:rsidRPr="00921CBA">
              <w:rPr>
                <w:i/>
                <w:snapToGrid w:val="0"/>
                <w:color w:val="auto"/>
                <w:sz w:val="22"/>
                <w:szCs w:val="22"/>
                <w:lang w:val="en-US" w:eastAsia="ru-RU"/>
              </w:rPr>
              <w:t>Aldrovanda</w:t>
            </w:r>
            <w:r w:rsidRPr="00921CBA">
              <w:rPr>
                <w:i/>
                <w:snapToGrid w:val="0"/>
                <w:color w:val="auto"/>
                <w:sz w:val="22"/>
                <w:szCs w:val="22"/>
                <w:lang w:eastAsia="ru-RU"/>
              </w:rPr>
              <w:t xml:space="preserve"> </w:t>
            </w:r>
            <w:r w:rsidRPr="00921CBA">
              <w:rPr>
                <w:i/>
                <w:snapToGrid w:val="0"/>
                <w:color w:val="auto"/>
                <w:sz w:val="22"/>
                <w:szCs w:val="22"/>
                <w:lang w:val="en-US" w:eastAsia="ru-RU"/>
              </w:rPr>
              <w:t>vesiculosa</w:t>
            </w:r>
            <w:r w:rsidRPr="00921CBA">
              <w:rPr>
                <w:i/>
                <w:snapToGrid w:val="0"/>
                <w:color w:val="auto"/>
                <w:sz w:val="22"/>
                <w:szCs w:val="22"/>
                <w:lang w:eastAsia="ru-RU"/>
              </w:rPr>
              <w:t xml:space="preserve"> </w:t>
            </w:r>
            <w:r w:rsidRPr="00921CBA">
              <w:rPr>
                <w:snapToGrid w:val="0"/>
                <w:color w:val="auto"/>
                <w:sz w:val="22"/>
                <w:szCs w:val="22"/>
                <w:lang w:val="en-US" w:eastAsia="ru-RU"/>
              </w:rPr>
              <w:t>L</w:t>
            </w:r>
            <w:r w:rsidRPr="00921CBA">
              <w:rPr>
                <w:snapToGrid w:val="0"/>
                <w:color w:val="auto"/>
                <w:sz w:val="22"/>
                <w:szCs w:val="22"/>
                <w:lang w:eastAsia="ru-RU"/>
              </w:rPr>
              <w:t>.</w:t>
            </w:r>
          </w:p>
        </w:tc>
        <w:tc>
          <w:tcPr>
            <w:tcW w:w="1061" w:type="dxa"/>
            <w:vAlign w:val="center"/>
          </w:tcPr>
          <w:p w14:paraId="03B5A50B" w14:textId="6D616A12" w:rsidR="00A5110F" w:rsidRDefault="00A5110F" w:rsidP="009F4F13">
            <w:pPr>
              <w:spacing w:line="240" w:lineRule="exact"/>
              <w:jc w:val="center"/>
              <w:rPr>
                <w:color w:val="auto"/>
              </w:rPr>
            </w:pPr>
            <w:r w:rsidRPr="00921CBA">
              <w:rPr>
                <w:snapToGrid w:val="0"/>
                <w:color w:val="auto"/>
                <w:sz w:val="22"/>
                <w:szCs w:val="22"/>
                <w:lang w:val="ru-RU" w:eastAsia="ru-RU"/>
              </w:rPr>
              <w:t>х</w:t>
            </w:r>
          </w:p>
        </w:tc>
        <w:tc>
          <w:tcPr>
            <w:tcW w:w="1240" w:type="dxa"/>
            <w:vAlign w:val="center"/>
          </w:tcPr>
          <w:p w14:paraId="6A8938C9" w14:textId="4D2F1AAA" w:rsidR="00A5110F" w:rsidRDefault="00A5110F" w:rsidP="009F4F13">
            <w:pPr>
              <w:spacing w:line="240" w:lineRule="exact"/>
              <w:jc w:val="center"/>
              <w:rPr>
                <w:color w:val="auto"/>
              </w:rPr>
            </w:pPr>
            <w:r w:rsidRPr="00921CBA">
              <w:rPr>
                <w:color w:val="auto"/>
                <w:sz w:val="22"/>
                <w:szCs w:val="22"/>
                <w:lang w:val="ru-RU" w:eastAsia="ru-RU"/>
              </w:rPr>
              <w:t>х</w:t>
            </w:r>
          </w:p>
        </w:tc>
        <w:tc>
          <w:tcPr>
            <w:tcW w:w="1386" w:type="dxa"/>
            <w:vAlign w:val="center"/>
          </w:tcPr>
          <w:p w14:paraId="2D547427" w14:textId="231EDBC7" w:rsidR="00A5110F" w:rsidRDefault="00A5110F" w:rsidP="009F4F13">
            <w:pPr>
              <w:spacing w:line="240" w:lineRule="exact"/>
              <w:jc w:val="center"/>
              <w:rPr>
                <w:color w:val="auto"/>
              </w:rPr>
            </w:pPr>
            <w:r w:rsidRPr="00921CBA">
              <w:rPr>
                <w:color w:val="auto"/>
                <w:sz w:val="22"/>
                <w:szCs w:val="22"/>
                <w:lang w:val="ru-RU" w:eastAsia="ru-RU"/>
              </w:rPr>
              <w:t>х</w:t>
            </w:r>
            <w:r w:rsidRPr="00921CBA">
              <w:rPr>
                <w:i/>
                <w:iCs/>
                <w:color w:val="auto"/>
                <w:sz w:val="22"/>
                <w:szCs w:val="22"/>
                <w:lang w:val="en-US" w:eastAsia="ru-RU"/>
              </w:rPr>
              <w:t xml:space="preserve"> </w:t>
            </w:r>
          </w:p>
        </w:tc>
        <w:tc>
          <w:tcPr>
            <w:tcW w:w="918" w:type="dxa"/>
            <w:vAlign w:val="center"/>
          </w:tcPr>
          <w:p w14:paraId="1BF8BCAF" w14:textId="71E229F8" w:rsidR="00A5110F" w:rsidRDefault="00A5110F" w:rsidP="00A5110F">
            <w:pPr>
              <w:spacing w:line="240" w:lineRule="exact"/>
              <w:jc w:val="center"/>
              <w:rPr>
                <w:color w:val="auto"/>
              </w:rPr>
            </w:pPr>
            <w:r w:rsidRPr="00921CBA">
              <w:rPr>
                <w:color w:val="auto"/>
                <w:sz w:val="22"/>
                <w:szCs w:val="22"/>
                <w:lang w:val="en-US" w:eastAsia="ru-RU"/>
              </w:rPr>
              <w:t>-</w:t>
            </w:r>
          </w:p>
        </w:tc>
        <w:tc>
          <w:tcPr>
            <w:tcW w:w="1559" w:type="dxa"/>
            <w:vAlign w:val="center"/>
          </w:tcPr>
          <w:p w14:paraId="306B481D" w14:textId="58B16290" w:rsidR="00A5110F" w:rsidRDefault="00A5110F" w:rsidP="00A5110F">
            <w:pPr>
              <w:spacing w:line="240" w:lineRule="exact"/>
              <w:jc w:val="center"/>
              <w:rPr>
                <w:color w:val="auto"/>
              </w:rPr>
            </w:pPr>
            <w:r>
              <w:rPr>
                <w:color w:val="auto"/>
              </w:rPr>
              <w:t>-</w:t>
            </w:r>
          </w:p>
        </w:tc>
        <w:tc>
          <w:tcPr>
            <w:tcW w:w="992" w:type="dxa"/>
            <w:vAlign w:val="center"/>
          </w:tcPr>
          <w:p w14:paraId="1EBA3F67" w14:textId="457705D9" w:rsidR="00A5110F" w:rsidRDefault="00A5110F" w:rsidP="00A5110F">
            <w:pPr>
              <w:spacing w:line="240" w:lineRule="exact"/>
              <w:jc w:val="center"/>
              <w:rPr>
                <w:color w:val="auto"/>
              </w:rPr>
            </w:pPr>
            <w:r>
              <w:rPr>
                <w:color w:val="auto"/>
              </w:rPr>
              <w:t>-</w:t>
            </w:r>
          </w:p>
        </w:tc>
      </w:tr>
      <w:tr w:rsidR="004D719C" w14:paraId="71CDEA66" w14:textId="77777777" w:rsidTr="00F86110">
        <w:trPr>
          <w:jc w:val="center"/>
        </w:trPr>
        <w:tc>
          <w:tcPr>
            <w:tcW w:w="3085" w:type="dxa"/>
          </w:tcPr>
          <w:p w14:paraId="48CE28F9" w14:textId="77777777" w:rsidR="004D719C" w:rsidRPr="004D719C" w:rsidRDefault="004D719C" w:rsidP="00F86110">
            <w:pPr>
              <w:rPr>
                <w:color w:val="auto"/>
                <w:lang w:eastAsia="ru-RU"/>
              </w:rPr>
            </w:pPr>
            <w:r w:rsidRPr="004D719C">
              <w:rPr>
                <w:color w:val="auto"/>
                <w:sz w:val="22"/>
                <w:szCs w:val="22"/>
                <w:lang w:eastAsia="ru-RU"/>
              </w:rPr>
              <w:t>Бровник однобульбовий</w:t>
            </w:r>
          </w:p>
          <w:p w14:paraId="4579799C" w14:textId="2806BAD7" w:rsidR="004D719C" w:rsidRPr="004D719C" w:rsidRDefault="004D719C" w:rsidP="009F4F13">
            <w:pPr>
              <w:spacing w:line="240" w:lineRule="exact"/>
              <w:jc w:val="center"/>
              <w:rPr>
                <w:color w:val="auto"/>
              </w:rPr>
            </w:pPr>
            <w:r w:rsidRPr="004D719C">
              <w:rPr>
                <w:i/>
                <w:snapToGrid w:val="0"/>
                <w:color w:val="auto"/>
                <w:sz w:val="22"/>
                <w:szCs w:val="22"/>
                <w:lang w:val="en-US" w:eastAsia="ru-RU"/>
              </w:rPr>
              <w:t>Herminium monorchis</w:t>
            </w:r>
            <w:r w:rsidRPr="004D719C">
              <w:rPr>
                <w:snapToGrid w:val="0"/>
                <w:color w:val="auto"/>
                <w:sz w:val="22"/>
                <w:szCs w:val="22"/>
                <w:lang w:val="en-US" w:eastAsia="ru-RU"/>
              </w:rPr>
              <w:t xml:space="preserve"> (L.) R. </w:t>
            </w:r>
            <w:smartTag w:uri="urn:schemas-microsoft-com:office:smarttags" w:element="country-region">
              <w:smartTag w:uri="urn:schemas-microsoft-com:office:smarttags" w:element="place">
                <w:r w:rsidRPr="004D719C">
                  <w:rPr>
                    <w:snapToGrid w:val="0"/>
                    <w:color w:val="auto"/>
                    <w:sz w:val="22"/>
                    <w:szCs w:val="22"/>
                    <w:lang w:val="en-US" w:eastAsia="ru-RU"/>
                  </w:rPr>
                  <w:t>Br.</w:t>
                </w:r>
              </w:smartTag>
            </w:smartTag>
          </w:p>
        </w:tc>
        <w:tc>
          <w:tcPr>
            <w:tcW w:w="1061" w:type="dxa"/>
            <w:vAlign w:val="center"/>
          </w:tcPr>
          <w:p w14:paraId="603B367A" w14:textId="253A908A" w:rsidR="004D719C" w:rsidRPr="004D719C" w:rsidRDefault="004D719C" w:rsidP="009F4F13">
            <w:pPr>
              <w:spacing w:line="240" w:lineRule="exact"/>
              <w:jc w:val="center"/>
              <w:rPr>
                <w:color w:val="auto"/>
              </w:rPr>
            </w:pPr>
            <w:r w:rsidRPr="004D719C">
              <w:rPr>
                <w:color w:val="auto"/>
                <w:sz w:val="22"/>
                <w:szCs w:val="22"/>
                <w:lang w:val="ru-RU" w:eastAsia="ru-RU"/>
              </w:rPr>
              <w:t>х</w:t>
            </w:r>
          </w:p>
        </w:tc>
        <w:tc>
          <w:tcPr>
            <w:tcW w:w="1240" w:type="dxa"/>
            <w:vAlign w:val="center"/>
          </w:tcPr>
          <w:p w14:paraId="5AA5DA3C" w14:textId="52C7CE15" w:rsidR="004D719C" w:rsidRPr="004D719C" w:rsidRDefault="004D719C" w:rsidP="009F4F13">
            <w:pPr>
              <w:spacing w:line="240" w:lineRule="exact"/>
              <w:jc w:val="center"/>
              <w:rPr>
                <w:color w:val="auto"/>
              </w:rPr>
            </w:pPr>
            <w:r w:rsidRPr="004D719C">
              <w:rPr>
                <w:color w:val="auto"/>
                <w:sz w:val="22"/>
                <w:szCs w:val="22"/>
                <w:lang w:val="en-US" w:eastAsia="ru-RU"/>
              </w:rPr>
              <w:t>-</w:t>
            </w:r>
          </w:p>
        </w:tc>
        <w:tc>
          <w:tcPr>
            <w:tcW w:w="1386" w:type="dxa"/>
            <w:vAlign w:val="center"/>
          </w:tcPr>
          <w:p w14:paraId="27B20990" w14:textId="5639CE33" w:rsidR="004D719C" w:rsidRPr="004D719C" w:rsidRDefault="004D719C" w:rsidP="009F4F13">
            <w:pPr>
              <w:spacing w:line="240" w:lineRule="exact"/>
              <w:jc w:val="center"/>
              <w:rPr>
                <w:color w:val="auto"/>
              </w:rPr>
            </w:pPr>
            <w:r w:rsidRPr="004D719C">
              <w:rPr>
                <w:i/>
                <w:iCs/>
                <w:color w:val="auto"/>
                <w:sz w:val="22"/>
                <w:szCs w:val="22"/>
                <w:lang w:val="en-US" w:eastAsia="ru-RU"/>
              </w:rPr>
              <w:t>-</w:t>
            </w:r>
          </w:p>
        </w:tc>
        <w:tc>
          <w:tcPr>
            <w:tcW w:w="918" w:type="dxa"/>
            <w:vAlign w:val="center"/>
          </w:tcPr>
          <w:p w14:paraId="7425A403" w14:textId="02A85AD0" w:rsidR="004D719C" w:rsidRPr="004D719C" w:rsidRDefault="004D719C" w:rsidP="009F4F13">
            <w:pPr>
              <w:spacing w:line="240" w:lineRule="exact"/>
              <w:jc w:val="center"/>
              <w:rPr>
                <w:color w:val="auto"/>
              </w:rPr>
            </w:pPr>
            <w:r w:rsidRPr="004D719C">
              <w:rPr>
                <w:color w:val="auto"/>
                <w:sz w:val="22"/>
                <w:szCs w:val="22"/>
                <w:lang w:val="en-US" w:eastAsia="ru-RU"/>
              </w:rPr>
              <w:t>-</w:t>
            </w:r>
          </w:p>
        </w:tc>
        <w:tc>
          <w:tcPr>
            <w:tcW w:w="1559" w:type="dxa"/>
          </w:tcPr>
          <w:p w14:paraId="0FB0A0B4" w14:textId="77777777" w:rsidR="004D719C" w:rsidRPr="004D719C" w:rsidRDefault="004D719C" w:rsidP="00F86110">
            <w:pPr>
              <w:tabs>
                <w:tab w:val="center" w:pos="4819"/>
                <w:tab w:val="right" w:pos="9639"/>
              </w:tabs>
              <w:rPr>
                <w:i/>
                <w:color w:val="auto"/>
                <w:sz w:val="22"/>
                <w:szCs w:val="22"/>
                <w:lang w:val="en-US" w:eastAsia="ru-RU"/>
              </w:rPr>
            </w:pPr>
          </w:p>
          <w:p w14:paraId="63120AF6" w14:textId="0611C348" w:rsidR="004D719C" w:rsidRPr="004D719C" w:rsidRDefault="004D719C" w:rsidP="009F4F13">
            <w:pPr>
              <w:spacing w:line="240" w:lineRule="exact"/>
              <w:jc w:val="center"/>
              <w:rPr>
                <w:color w:val="auto"/>
              </w:rPr>
            </w:pPr>
            <w:r w:rsidRPr="004D719C">
              <w:rPr>
                <w:i/>
                <w:color w:val="auto"/>
                <w:sz w:val="22"/>
                <w:szCs w:val="22"/>
                <w:lang w:val="en-US" w:eastAsia="ru-RU"/>
              </w:rPr>
              <w:t>-</w:t>
            </w:r>
          </w:p>
        </w:tc>
        <w:tc>
          <w:tcPr>
            <w:tcW w:w="992" w:type="dxa"/>
          </w:tcPr>
          <w:p w14:paraId="463B7395" w14:textId="727D59E0" w:rsidR="004D719C" w:rsidRPr="004D719C" w:rsidRDefault="004D719C" w:rsidP="009F4F13">
            <w:pPr>
              <w:spacing w:line="240" w:lineRule="exact"/>
              <w:jc w:val="center"/>
              <w:rPr>
                <w:color w:val="auto"/>
              </w:rPr>
            </w:pPr>
            <w:r w:rsidRPr="004D719C">
              <w:rPr>
                <w:color w:val="auto"/>
              </w:rPr>
              <w:t>-</w:t>
            </w:r>
          </w:p>
        </w:tc>
      </w:tr>
      <w:tr w:rsidR="004D719C" w14:paraId="0965430F" w14:textId="77777777" w:rsidTr="00F86110">
        <w:trPr>
          <w:jc w:val="center"/>
        </w:trPr>
        <w:tc>
          <w:tcPr>
            <w:tcW w:w="3085" w:type="dxa"/>
          </w:tcPr>
          <w:p w14:paraId="0E0D484B" w14:textId="77777777" w:rsidR="004D719C" w:rsidRPr="004D719C" w:rsidRDefault="004D719C" w:rsidP="00F86110">
            <w:pPr>
              <w:rPr>
                <w:color w:val="auto"/>
                <w:lang w:eastAsia="ru-RU"/>
              </w:rPr>
            </w:pPr>
            <w:r w:rsidRPr="004D719C">
              <w:rPr>
                <w:color w:val="auto"/>
                <w:sz w:val="22"/>
                <w:szCs w:val="22"/>
                <w:lang w:eastAsia="ru-RU"/>
              </w:rPr>
              <w:t>Верба Старке</w:t>
            </w:r>
          </w:p>
          <w:p w14:paraId="03A65201" w14:textId="2E9B3100" w:rsidR="004D719C" w:rsidRPr="004D719C" w:rsidRDefault="004D719C" w:rsidP="009F4F13">
            <w:pPr>
              <w:spacing w:line="240" w:lineRule="exact"/>
              <w:jc w:val="center"/>
              <w:rPr>
                <w:color w:val="auto"/>
              </w:rPr>
            </w:pPr>
            <w:r w:rsidRPr="004D719C">
              <w:rPr>
                <w:i/>
                <w:snapToGrid w:val="0"/>
                <w:color w:val="auto"/>
                <w:sz w:val="22"/>
                <w:szCs w:val="22"/>
                <w:lang w:eastAsia="ru-RU"/>
              </w:rPr>
              <w:t>Salix starkeana</w:t>
            </w:r>
            <w:r w:rsidRPr="004D719C">
              <w:rPr>
                <w:snapToGrid w:val="0"/>
                <w:color w:val="auto"/>
                <w:sz w:val="22"/>
                <w:szCs w:val="22"/>
                <w:lang w:eastAsia="ru-RU"/>
              </w:rPr>
              <w:t xml:space="preserve"> Willd.</w:t>
            </w:r>
          </w:p>
        </w:tc>
        <w:tc>
          <w:tcPr>
            <w:tcW w:w="1061" w:type="dxa"/>
            <w:vAlign w:val="center"/>
          </w:tcPr>
          <w:p w14:paraId="1EA4A916" w14:textId="12B398FB" w:rsidR="004D719C" w:rsidRPr="004D719C" w:rsidRDefault="004D719C" w:rsidP="009F4F13">
            <w:pPr>
              <w:spacing w:line="240" w:lineRule="exact"/>
              <w:jc w:val="center"/>
              <w:rPr>
                <w:color w:val="auto"/>
              </w:rPr>
            </w:pPr>
            <w:r w:rsidRPr="004D719C">
              <w:rPr>
                <w:color w:val="auto"/>
                <w:sz w:val="22"/>
                <w:szCs w:val="22"/>
                <w:lang w:val="ru-RU" w:eastAsia="ru-RU"/>
              </w:rPr>
              <w:t>х</w:t>
            </w:r>
          </w:p>
        </w:tc>
        <w:tc>
          <w:tcPr>
            <w:tcW w:w="1240" w:type="dxa"/>
            <w:vAlign w:val="center"/>
          </w:tcPr>
          <w:p w14:paraId="2DF777BA" w14:textId="0F008FB5" w:rsidR="004D719C" w:rsidRPr="004D719C" w:rsidRDefault="004D719C" w:rsidP="009F4F13">
            <w:pPr>
              <w:spacing w:line="240" w:lineRule="exact"/>
              <w:jc w:val="center"/>
              <w:rPr>
                <w:color w:val="auto"/>
              </w:rPr>
            </w:pPr>
            <w:r w:rsidRPr="004D719C">
              <w:rPr>
                <w:color w:val="auto"/>
                <w:sz w:val="22"/>
                <w:szCs w:val="22"/>
                <w:lang w:val="en-US" w:eastAsia="ru-RU"/>
              </w:rPr>
              <w:t>-</w:t>
            </w:r>
          </w:p>
        </w:tc>
        <w:tc>
          <w:tcPr>
            <w:tcW w:w="1386" w:type="dxa"/>
            <w:vAlign w:val="center"/>
          </w:tcPr>
          <w:p w14:paraId="09B8E008" w14:textId="7DAFD5D3" w:rsidR="004D719C" w:rsidRPr="004D719C" w:rsidRDefault="004D719C" w:rsidP="009F4F13">
            <w:pPr>
              <w:spacing w:line="240" w:lineRule="exact"/>
              <w:jc w:val="center"/>
              <w:rPr>
                <w:color w:val="auto"/>
              </w:rPr>
            </w:pPr>
            <w:r w:rsidRPr="004D719C">
              <w:rPr>
                <w:color w:val="auto"/>
                <w:sz w:val="22"/>
                <w:szCs w:val="22"/>
                <w:lang w:val="ru-RU" w:eastAsia="ru-RU"/>
              </w:rPr>
              <w:t>х</w:t>
            </w:r>
          </w:p>
        </w:tc>
        <w:tc>
          <w:tcPr>
            <w:tcW w:w="918" w:type="dxa"/>
            <w:vAlign w:val="center"/>
          </w:tcPr>
          <w:p w14:paraId="147754FF" w14:textId="4316804A" w:rsidR="004D719C" w:rsidRPr="004D719C" w:rsidRDefault="004D719C" w:rsidP="009F4F13">
            <w:pPr>
              <w:spacing w:line="240" w:lineRule="exact"/>
              <w:jc w:val="center"/>
              <w:rPr>
                <w:color w:val="auto"/>
              </w:rPr>
            </w:pPr>
            <w:r w:rsidRPr="004D719C">
              <w:rPr>
                <w:color w:val="auto"/>
                <w:sz w:val="22"/>
                <w:szCs w:val="22"/>
                <w:lang w:eastAsia="ru-RU"/>
              </w:rPr>
              <w:t>-</w:t>
            </w:r>
          </w:p>
        </w:tc>
        <w:tc>
          <w:tcPr>
            <w:tcW w:w="1559" w:type="dxa"/>
          </w:tcPr>
          <w:p w14:paraId="4104760E" w14:textId="514461F6" w:rsidR="004D719C" w:rsidRPr="004D719C" w:rsidRDefault="004D719C" w:rsidP="009F4F13">
            <w:pPr>
              <w:spacing w:line="240" w:lineRule="exact"/>
              <w:jc w:val="center"/>
              <w:rPr>
                <w:color w:val="auto"/>
              </w:rPr>
            </w:pPr>
            <w:r w:rsidRPr="004D719C">
              <w:rPr>
                <w:i/>
                <w:color w:val="auto"/>
                <w:sz w:val="22"/>
                <w:szCs w:val="22"/>
                <w:lang w:val="en-US" w:eastAsia="ru-RU"/>
              </w:rPr>
              <w:t>-</w:t>
            </w:r>
          </w:p>
        </w:tc>
        <w:tc>
          <w:tcPr>
            <w:tcW w:w="992" w:type="dxa"/>
          </w:tcPr>
          <w:p w14:paraId="6331D27F" w14:textId="7DFF4A54" w:rsidR="004D719C" w:rsidRPr="004D719C" w:rsidRDefault="004D719C" w:rsidP="009F4F13">
            <w:pPr>
              <w:spacing w:line="240" w:lineRule="exact"/>
              <w:jc w:val="center"/>
              <w:rPr>
                <w:color w:val="auto"/>
              </w:rPr>
            </w:pPr>
            <w:r w:rsidRPr="004D719C">
              <w:rPr>
                <w:i/>
                <w:color w:val="auto"/>
                <w:sz w:val="22"/>
                <w:szCs w:val="22"/>
                <w:lang w:val="en-US" w:eastAsia="ru-RU"/>
              </w:rPr>
              <w:t>-</w:t>
            </w:r>
          </w:p>
        </w:tc>
      </w:tr>
      <w:tr w:rsidR="004D719C" w14:paraId="16C126AA" w14:textId="77777777" w:rsidTr="00F86110">
        <w:trPr>
          <w:jc w:val="center"/>
        </w:trPr>
        <w:tc>
          <w:tcPr>
            <w:tcW w:w="3085" w:type="dxa"/>
          </w:tcPr>
          <w:p w14:paraId="476EF45B" w14:textId="77777777" w:rsidR="004D719C" w:rsidRPr="004D719C" w:rsidRDefault="004D719C" w:rsidP="00F86110">
            <w:pPr>
              <w:rPr>
                <w:color w:val="auto"/>
                <w:lang w:eastAsia="ru-RU"/>
              </w:rPr>
            </w:pPr>
            <w:r w:rsidRPr="004D719C">
              <w:rPr>
                <w:color w:val="auto"/>
                <w:sz w:val="22"/>
                <w:szCs w:val="22"/>
                <w:lang w:eastAsia="ru-RU"/>
              </w:rPr>
              <w:t>Вудія альпійська</w:t>
            </w:r>
          </w:p>
          <w:p w14:paraId="0CCA3FAA" w14:textId="06A126AC" w:rsidR="004D719C" w:rsidRPr="004D719C" w:rsidRDefault="004D719C" w:rsidP="009F4F13">
            <w:pPr>
              <w:spacing w:line="240" w:lineRule="exact"/>
              <w:jc w:val="center"/>
              <w:rPr>
                <w:color w:val="auto"/>
              </w:rPr>
            </w:pPr>
            <w:r w:rsidRPr="004D719C">
              <w:rPr>
                <w:i/>
                <w:snapToGrid w:val="0"/>
                <w:color w:val="auto"/>
                <w:sz w:val="22"/>
                <w:szCs w:val="22"/>
                <w:lang w:val="en-US" w:eastAsia="ru-RU"/>
              </w:rPr>
              <w:t>Woodsia</w:t>
            </w:r>
            <w:r w:rsidRPr="004D719C">
              <w:rPr>
                <w:i/>
                <w:snapToGrid w:val="0"/>
                <w:color w:val="auto"/>
                <w:sz w:val="22"/>
                <w:szCs w:val="22"/>
                <w:lang w:eastAsia="ru-RU"/>
              </w:rPr>
              <w:t xml:space="preserve"> </w:t>
            </w:r>
            <w:r w:rsidRPr="004D719C">
              <w:rPr>
                <w:i/>
                <w:snapToGrid w:val="0"/>
                <w:color w:val="auto"/>
                <w:sz w:val="22"/>
                <w:szCs w:val="22"/>
                <w:lang w:eastAsia="ru-RU"/>
              </w:rPr>
              <w:pgNum/>
            </w:r>
            <w:r w:rsidRPr="004D719C">
              <w:rPr>
                <w:i/>
                <w:snapToGrid w:val="0"/>
                <w:color w:val="auto"/>
                <w:sz w:val="22"/>
                <w:szCs w:val="22"/>
                <w:lang w:val="en-US" w:eastAsia="ru-RU"/>
              </w:rPr>
              <w:t>lpine</w:t>
            </w:r>
            <w:r w:rsidRPr="004D719C">
              <w:rPr>
                <w:snapToGrid w:val="0"/>
                <w:color w:val="auto"/>
                <w:sz w:val="22"/>
                <w:szCs w:val="22"/>
                <w:lang w:eastAsia="ru-RU"/>
              </w:rPr>
              <w:t xml:space="preserve"> (</w:t>
            </w:r>
            <w:smartTag w:uri="urn:schemas-microsoft-com:office:smarttags" w:element="place">
              <w:r w:rsidRPr="004D719C">
                <w:rPr>
                  <w:snapToGrid w:val="0"/>
                  <w:color w:val="auto"/>
                  <w:sz w:val="22"/>
                  <w:szCs w:val="22"/>
                  <w:lang w:val="en-US" w:eastAsia="ru-RU"/>
                </w:rPr>
                <w:t>Bolton</w:t>
              </w:r>
            </w:smartTag>
            <w:r w:rsidRPr="004D719C">
              <w:rPr>
                <w:snapToGrid w:val="0"/>
                <w:color w:val="auto"/>
                <w:sz w:val="22"/>
                <w:szCs w:val="22"/>
                <w:lang w:eastAsia="ru-RU"/>
              </w:rPr>
              <w:t xml:space="preserve">) </w:t>
            </w:r>
            <w:r w:rsidRPr="004D719C">
              <w:rPr>
                <w:snapToGrid w:val="0"/>
                <w:color w:val="auto"/>
                <w:sz w:val="22"/>
                <w:szCs w:val="22"/>
                <w:lang w:val="en-US" w:eastAsia="ru-RU"/>
              </w:rPr>
              <w:t>S</w:t>
            </w:r>
            <w:r w:rsidRPr="004D719C">
              <w:rPr>
                <w:snapToGrid w:val="0"/>
                <w:color w:val="auto"/>
                <w:sz w:val="22"/>
                <w:szCs w:val="22"/>
                <w:lang w:eastAsia="ru-RU"/>
              </w:rPr>
              <w:t>.</w:t>
            </w:r>
            <w:r w:rsidRPr="004D719C">
              <w:rPr>
                <w:snapToGrid w:val="0"/>
                <w:color w:val="auto"/>
                <w:sz w:val="22"/>
                <w:szCs w:val="22"/>
                <w:lang w:val="en-US" w:eastAsia="ru-RU"/>
              </w:rPr>
              <w:t>F</w:t>
            </w:r>
            <w:r w:rsidRPr="004D719C">
              <w:rPr>
                <w:snapToGrid w:val="0"/>
                <w:color w:val="auto"/>
                <w:sz w:val="22"/>
                <w:szCs w:val="22"/>
                <w:lang w:eastAsia="ru-RU"/>
              </w:rPr>
              <w:t>.</w:t>
            </w:r>
            <w:r w:rsidRPr="004D719C">
              <w:rPr>
                <w:snapToGrid w:val="0"/>
                <w:color w:val="auto"/>
                <w:sz w:val="22"/>
                <w:szCs w:val="22"/>
                <w:lang w:val="en-US" w:eastAsia="ru-RU"/>
              </w:rPr>
              <w:t>Gray</w:t>
            </w:r>
          </w:p>
        </w:tc>
        <w:tc>
          <w:tcPr>
            <w:tcW w:w="1061" w:type="dxa"/>
            <w:vAlign w:val="center"/>
          </w:tcPr>
          <w:p w14:paraId="45F90C7D" w14:textId="6F553F44" w:rsidR="004D719C" w:rsidRPr="004D719C" w:rsidRDefault="004D719C" w:rsidP="009F4F13">
            <w:pPr>
              <w:spacing w:line="240" w:lineRule="exact"/>
              <w:jc w:val="center"/>
              <w:rPr>
                <w:color w:val="auto"/>
              </w:rPr>
            </w:pPr>
            <w:r w:rsidRPr="004D719C">
              <w:rPr>
                <w:snapToGrid w:val="0"/>
                <w:color w:val="auto"/>
                <w:sz w:val="22"/>
                <w:szCs w:val="22"/>
                <w:lang w:val="ru-RU" w:eastAsia="ru-RU"/>
              </w:rPr>
              <w:t>х</w:t>
            </w:r>
          </w:p>
        </w:tc>
        <w:tc>
          <w:tcPr>
            <w:tcW w:w="1240" w:type="dxa"/>
            <w:vAlign w:val="center"/>
          </w:tcPr>
          <w:p w14:paraId="7E60E5EE" w14:textId="3469090B" w:rsidR="004D719C" w:rsidRPr="004D719C" w:rsidRDefault="004D719C" w:rsidP="009F4F13">
            <w:pPr>
              <w:spacing w:line="240" w:lineRule="exact"/>
              <w:jc w:val="center"/>
              <w:rPr>
                <w:color w:val="auto"/>
              </w:rPr>
            </w:pPr>
            <w:r w:rsidRPr="004D719C">
              <w:rPr>
                <w:color w:val="auto"/>
                <w:sz w:val="22"/>
                <w:szCs w:val="22"/>
                <w:lang w:val="en-US" w:eastAsia="ru-RU"/>
              </w:rPr>
              <w:t>-</w:t>
            </w:r>
          </w:p>
        </w:tc>
        <w:tc>
          <w:tcPr>
            <w:tcW w:w="1386" w:type="dxa"/>
            <w:vAlign w:val="center"/>
          </w:tcPr>
          <w:p w14:paraId="6661E973" w14:textId="7E9338BB" w:rsidR="004D719C" w:rsidRPr="004D719C" w:rsidRDefault="004D719C" w:rsidP="004D719C">
            <w:pPr>
              <w:spacing w:line="240" w:lineRule="exact"/>
              <w:jc w:val="center"/>
              <w:rPr>
                <w:color w:val="auto"/>
              </w:rPr>
            </w:pPr>
            <w:r w:rsidRPr="004D719C">
              <w:rPr>
                <w:color w:val="auto"/>
                <w:sz w:val="22"/>
                <w:szCs w:val="22"/>
                <w:lang w:val="ru-RU" w:eastAsia="ru-RU"/>
              </w:rPr>
              <w:t>х</w:t>
            </w:r>
            <w:r w:rsidRPr="004D719C">
              <w:rPr>
                <w:i/>
                <w:iCs/>
                <w:color w:val="auto"/>
                <w:sz w:val="22"/>
                <w:szCs w:val="22"/>
                <w:lang w:val="en-US" w:eastAsia="ru-RU"/>
              </w:rPr>
              <w:t xml:space="preserve"> </w:t>
            </w:r>
          </w:p>
        </w:tc>
        <w:tc>
          <w:tcPr>
            <w:tcW w:w="918" w:type="dxa"/>
            <w:vAlign w:val="center"/>
          </w:tcPr>
          <w:p w14:paraId="5545C2B5" w14:textId="7C433B9F" w:rsidR="004D719C" w:rsidRPr="004D719C" w:rsidRDefault="004D719C" w:rsidP="009F4F13">
            <w:pPr>
              <w:spacing w:line="240" w:lineRule="exact"/>
              <w:jc w:val="center"/>
              <w:rPr>
                <w:color w:val="auto"/>
              </w:rPr>
            </w:pPr>
            <w:r w:rsidRPr="004D719C">
              <w:rPr>
                <w:color w:val="auto"/>
                <w:sz w:val="22"/>
                <w:szCs w:val="22"/>
                <w:lang w:eastAsia="ru-RU"/>
              </w:rPr>
              <w:t>-</w:t>
            </w:r>
          </w:p>
        </w:tc>
        <w:tc>
          <w:tcPr>
            <w:tcW w:w="1559" w:type="dxa"/>
          </w:tcPr>
          <w:p w14:paraId="704B831A" w14:textId="3A534583" w:rsidR="004D719C" w:rsidRPr="004D719C" w:rsidRDefault="004D719C" w:rsidP="009F4F13">
            <w:pPr>
              <w:spacing w:line="240" w:lineRule="exact"/>
              <w:jc w:val="center"/>
              <w:rPr>
                <w:color w:val="auto"/>
              </w:rPr>
            </w:pPr>
            <w:r w:rsidRPr="004D719C">
              <w:rPr>
                <w:i/>
                <w:color w:val="auto"/>
                <w:sz w:val="22"/>
                <w:szCs w:val="22"/>
                <w:lang w:val="en-US" w:eastAsia="ru-RU"/>
              </w:rPr>
              <w:t>-</w:t>
            </w:r>
          </w:p>
        </w:tc>
        <w:tc>
          <w:tcPr>
            <w:tcW w:w="992" w:type="dxa"/>
          </w:tcPr>
          <w:p w14:paraId="1BF1651F" w14:textId="45D382E8" w:rsidR="004D719C" w:rsidRPr="004D719C" w:rsidRDefault="004D719C" w:rsidP="009F4F13">
            <w:pPr>
              <w:spacing w:line="240" w:lineRule="exact"/>
              <w:jc w:val="center"/>
              <w:rPr>
                <w:color w:val="auto"/>
              </w:rPr>
            </w:pPr>
            <w:r w:rsidRPr="004D719C">
              <w:rPr>
                <w:i/>
                <w:color w:val="auto"/>
                <w:sz w:val="22"/>
                <w:szCs w:val="22"/>
                <w:lang w:val="en-US" w:eastAsia="ru-RU"/>
              </w:rPr>
              <w:t>-</w:t>
            </w:r>
          </w:p>
        </w:tc>
      </w:tr>
      <w:tr w:rsidR="004D719C" w14:paraId="300498EF" w14:textId="77777777" w:rsidTr="00F86110">
        <w:trPr>
          <w:jc w:val="center"/>
        </w:trPr>
        <w:tc>
          <w:tcPr>
            <w:tcW w:w="3085" w:type="dxa"/>
          </w:tcPr>
          <w:p w14:paraId="279E8B15" w14:textId="77777777" w:rsidR="004D719C" w:rsidRPr="004D719C" w:rsidRDefault="004D719C" w:rsidP="00F86110">
            <w:pPr>
              <w:rPr>
                <w:color w:val="auto"/>
                <w:lang w:eastAsia="ru-RU"/>
              </w:rPr>
            </w:pPr>
            <w:r w:rsidRPr="004D719C">
              <w:rPr>
                <w:color w:val="auto"/>
                <w:sz w:val="22"/>
                <w:szCs w:val="22"/>
                <w:lang w:eastAsia="ru-RU"/>
              </w:rPr>
              <w:t>Горицвіт весняний</w:t>
            </w:r>
          </w:p>
          <w:p w14:paraId="0AF4F76A" w14:textId="084A6BF7" w:rsidR="004D719C" w:rsidRPr="004D719C" w:rsidRDefault="004D719C" w:rsidP="009F4F13">
            <w:pPr>
              <w:spacing w:line="240" w:lineRule="exact"/>
              <w:jc w:val="center"/>
              <w:rPr>
                <w:color w:val="auto"/>
              </w:rPr>
            </w:pPr>
            <w:r w:rsidRPr="004D719C">
              <w:rPr>
                <w:i/>
                <w:snapToGrid w:val="0"/>
                <w:color w:val="auto"/>
                <w:sz w:val="22"/>
                <w:szCs w:val="22"/>
                <w:lang w:val="en-US" w:eastAsia="ru-RU"/>
              </w:rPr>
              <w:t xml:space="preserve">Adonis vernalis </w:t>
            </w:r>
            <w:r w:rsidRPr="004D719C">
              <w:rPr>
                <w:snapToGrid w:val="0"/>
                <w:color w:val="auto"/>
                <w:sz w:val="22"/>
                <w:szCs w:val="22"/>
                <w:lang w:val="en-US" w:eastAsia="ru-RU"/>
              </w:rPr>
              <w:t>L.</w:t>
            </w:r>
          </w:p>
        </w:tc>
        <w:tc>
          <w:tcPr>
            <w:tcW w:w="1061" w:type="dxa"/>
            <w:vAlign w:val="center"/>
          </w:tcPr>
          <w:p w14:paraId="72C46510" w14:textId="2A1C9336" w:rsidR="004D719C" w:rsidRPr="004D719C" w:rsidRDefault="004D719C" w:rsidP="009F4F13">
            <w:pPr>
              <w:spacing w:line="240" w:lineRule="exact"/>
              <w:jc w:val="center"/>
              <w:rPr>
                <w:color w:val="auto"/>
              </w:rPr>
            </w:pPr>
            <w:r w:rsidRPr="004D719C">
              <w:rPr>
                <w:snapToGrid w:val="0"/>
                <w:color w:val="auto"/>
                <w:sz w:val="22"/>
                <w:szCs w:val="22"/>
                <w:lang w:val="ru-RU" w:eastAsia="ru-RU"/>
              </w:rPr>
              <w:t>х</w:t>
            </w:r>
          </w:p>
        </w:tc>
        <w:tc>
          <w:tcPr>
            <w:tcW w:w="1240" w:type="dxa"/>
            <w:vAlign w:val="center"/>
          </w:tcPr>
          <w:p w14:paraId="7366028E" w14:textId="2548461A" w:rsidR="004D719C" w:rsidRPr="004D719C" w:rsidRDefault="004D719C" w:rsidP="009F4F13">
            <w:pPr>
              <w:spacing w:line="240" w:lineRule="exact"/>
              <w:jc w:val="center"/>
              <w:rPr>
                <w:color w:val="auto"/>
              </w:rPr>
            </w:pPr>
            <w:r w:rsidRPr="004D719C">
              <w:rPr>
                <w:color w:val="auto"/>
                <w:sz w:val="22"/>
                <w:szCs w:val="22"/>
                <w:lang w:val="en-US" w:eastAsia="ru-RU"/>
              </w:rPr>
              <w:t>-</w:t>
            </w:r>
          </w:p>
        </w:tc>
        <w:tc>
          <w:tcPr>
            <w:tcW w:w="1386" w:type="dxa"/>
            <w:vAlign w:val="center"/>
          </w:tcPr>
          <w:p w14:paraId="2B7D0995" w14:textId="334F732B" w:rsidR="004D719C" w:rsidRPr="004D719C" w:rsidRDefault="004D719C" w:rsidP="004D719C">
            <w:pPr>
              <w:spacing w:line="240" w:lineRule="exact"/>
              <w:jc w:val="center"/>
              <w:rPr>
                <w:color w:val="auto"/>
              </w:rPr>
            </w:pPr>
            <w:r w:rsidRPr="004D719C">
              <w:rPr>
                <w:color w:val="auto"/>
                <w:sz w:val="22"/>
                <w:szCs w:val="22"/>
                <w:lang w:val="ru-RU" w:eastAsia="ru-RU"/>
              </w:rPr>
              <w:t>х</w:t>
            </w:r>
            <w:r w:rsidRPr="004D719C">
              <w:rPr>
                <w:i/>
                <w:iCs/>
                <w:color w:val="auto"/>
                <w:sz w:val="22"/>
                <w:szCs w:val="22"/>
                <w:lang w:val="en-US" w:eastAsia="ru-RU"/>
              </w:rPr>
              <w:t xml:space="preserve"> </w:t>
            </w:r>
          </w:p>
        </w:tc>
        <w:tc>
          <w:tcPr>
            <w:tcW w:w="918" w:type="dxa"/>
            <w:vAlign w:val="center"/>
          </w:tcPr>
          <w:p w14:paraId="76E566AD" w14:textId="43D80A86" w:rsidR="004D719C" w:rsidRPr="004D719C" w:rsidRDefault="004D719C" w:rsidP="009F4F13">
            <w:pPr>
              <w:spacing w:line="240" w:lineRule="exact"/>
              <w:jc w:val="center"/>
              <w:rPr>
                <w:color w:val="auto"/>
              </w:rPr>
            </w:pPr>
            <w:r w:rsidRPr="004D719C">
              <w:rPr>
                <w:color w:val="auto"/>
                <w:sz w:val="22"/>
                <w:szCs w:val="22"/>
                <w:lang w:eastAsia="ru-RU"/>
              </w:rPr>
              <w:t>-</w:t>
            </w:r>
          </w:p>
        </w:tc>
        <w:tc>
          <w:tcPr>
            <w:tcW w:w="1559" w:type="dxa"/>
          </w:tcPr>
          <w:p w14:paraId="59A0FAF9" w14:textId="52189C35" w:rsidR="004D719C" w:rsidRPr="004D719C" w:rsidRDefault="004D719C" w:rsidP="009F4F13">
            <w:pPr>
              <w:spacing w:line="240" w:lineRule="exact"/>
              <w:jc w:val="center"/>
              <w:rPr>
                <w:color w:val="auto"/>
              </w:rPr>
            </w:pPr>
            <w:r w:rsidRPr="004D719C">
              <w:rPr>
                <w:i/>
                <w:color w:val="auto"/>
                <w:sz w:val="22"/>
                <w:szCs w:val="22"/>
                <w:lang w:val="en-US" w:eastAsia="ru-RU"/>
              </w:rPr>
              <w:t>-</w:t>
            </w:r>
          </w:p>
        </w:tc>
        <w:tc>
          <w:tcPr>
            <w:tcW w:w="992" w:type="dxa"/>
          </w:tcPr>
          <w:p w14:paraId="0FC913AD" w14:textId="5E51EB00" w:rsidR="004D719C" w:rsidRPr="004D719C" w:rsidRDefault="004D719C" w:rsidP="009F4F13">
            <w:pPr>
              <w:spacing w:line="240" w:lineRule="exact"/>
              <w:jc w:val="center"/>
              <w:rPr>
                <w:color w:val="auto"/>
              </w:rPr>
            </w:pPr>
            <w:r w:rsidRPr="004D719C">
              <w:rPr>
                <w:i/>
                <w:color w:val="auto"/>
                <w:sz w:val="22"/>
                <w:szCs w:val="22"/>
                <w:lang w:val="en-US" w:eastAsia="ru-RU"/>
              </w:rPr>
              <w:t>-</w:t>
            </w:r>
          </w:p>
        </w:tc>
      </w:tr>
      <w:tr w:rsidR="004D719C" w14:paraId="6933DA30" w14:textId="77777777" w:rsidTr="00F86110">
        <w:trPr>
          <w:jc w:val="center"/>
        </w:trPr>
        <w:tc>
          <w:tcPr>
            <w:tcW w:w="3085" w:type="dxa"/>
          </w:tcPr>
          <w:p w14:paraId="2F42A979" w14:textId="77777777" w:rsidR="004D719C" w:rsidRPr="004D719C" w:rsidRDefault="004D719C" w:rsidP="00F86110">
            <w:pPr>
              <w:rPr>
                <w:color w:val="auto"/>
                <w:lang w:eastAsia="ru-RU"/>
              </w:rPr>
            </w:pPr>
            <w:r w:rsidRPr="004D719C">
              <w:rPr>
                <w:color w:val="auto"/>
                <w:sz w:val="22"/>
                <w:szCs w:val="22"/>
                <w:lang w:eastAsia="ru-RU"/>
              </w:rPr>
              <w:t>Зозулинець обпалений</w:t>
            </w:r>
          </w:p>
          <w:p w14:paraId="3B6BCE6F" w14:textId="2B6C655E" w:rsidR="004D719C" w:rsidRPr="004D719C" w:rsidRDefault="004D719C" w:rsidP="009F4F13">
            <w:pPr>
              <w:spacing w:line="240" w:lineRule="exact"/>
              <w:jc w:val="center"/>
              <w:rPr>
                <w:color w:val="auto"/>
              </w:rPr>
            </w:pPr>
            <w:r w:rsidRPr="004D719C">
              <w:rPr>
                <w:i/>
                <w:snapToGrid w:val="0"/>
                <w:color w:val="auto"/>
                <w:sz w:val="22"/>
                <w:szCs w:val="22"/>
                <w:lang w:eastAsia="ru-RU"/>
              </w:rPr>
              <w:t>Orchis ustulata</w:t>
            </w:r>
            <w:r w:rsidRPr="004D719C">
              <w:rPr>
                <w:snapToGrid w:val="0"/>
                <w:color w:val="auto"/>
                <w:sz w:val="22"/>
                <w:szCs w:val="22"/>
                <w:lang w:eastAsia="ru-RU"/>
              </w:rPr>
              <w:t xml:space="preserve"> L.</w:t>
            </w:r>
          </w:p>
        </w:tc>
        <w:tc>
          <w:tcPr>
            <w:tcW w:w="1061" w:type="dxa"/>
            <w:vAlign w:val="center"/>
          </w:tcPr>
          <w:p w14:paraId="31DB4859" w14:textId="78799BE4" w:rsidR="004D719C" w:rsidRPr="004D719C" w:rsidRDefault="004D719C" w:rsidP="009F4F13">
            <w:pPr>
              <w:spacing w:line="240" w:lineRule="exact"/>
              <w:jc w:val="center"/>
              <w:rPr>
                <w:color w:val="auto"/>
              </w:rPr>
            </w:pPr>
            <w:r w:rsidRPr="004D719C">
              <w:rPr>
                <w:color w:val="auto"/>
                <w:sz w:val="22"/>
                <w:szCs w:val="22"/>
                <w:lang w:val="ru-RU" w:eastAsia="ru-RU"/>
              </w:rPr>
              <w:t>х</w:t>
            </w:r>
          </w:p>
        </w:tc>
        <w:tc>
          <w:tcPr>
            <w:tcW w:w="1240" w:type="dxa"/>
            <w:vAlign w:val="center"/>
          </w:tcPr>
          <w:p w14:paraId="447357DF" w14:textId="6C5E6460" w:rsidR="004D719C" w:rsidRPr="004D719C" w:rsidRDefault="004D719C" w:rsidP="009F4F13">
            <w:pPr>
              <w:spacing w:line="240" w:lineRule="exact"/>
              <w:jc w:val="center"/>
              <w:rPr>
                <w:color w:val="auto"/>
              </w:rPr>
            </w:pPr>
            <w:r w:rsidRPr="004D719C">
              <w:rPr>
                <w:color w:val="auto"/>
                <w:sz w:val="22"/>
                <w:szCs w:val="22"/>
                <w:lang w:val="en-US" w:eastAsia="ru-RU"/>
              </w:rPr>
              <w:t>-</w:t>
            </w:r>
          </w:p>
        </w:tc>
        <w:tc>
          <w:tcPr>
            <w:tcW w:w="1386" w:type="dxa"/>
            <w:vAlign w:val="center"/>
          </w:tcPr>
          <w:p w14:paraId="17FEE22D" w14:textId="27A7763F" w:rsidR="004D719C" w:rsidRPr="004D719C" w:rsidRDefault="004D719C" w:rsidP="004D719C">
            <w:pPr>
              <w:spacing w:line="240" w:lineRule="exact"/>
              <w:jc w:val="center"/>
              <w:rPr>
                <w:color w:val="auto"/>
              </w:rPr>
            </w:pPr>
            <w:r w:rsidRPr="004D719C">
              <w:rPr>
                <w:color w:val="auto"/>
                <w:sz w:val="22"/>
                <w:szCs w:val="22"/>
                <w:lang w:val="ru-RU" w:eastAsia="ru-RU"/>
              </w:rPr>
              <w:t>х</w:t>
            </w:r>
            <w:r w:rsidRPr="004D719C">
              <w:rPr>
                <w:i/>
                <w:iCs/>
                <w:color w:val="auto"/>
                <w:sz w:val="22"/>
                <w:szCs w:val="22"/>
                <w:lang w:val="en-US" w:eastAsia="ru-RU"/>
              </w:rPr>
              <w:t xml:space="preserve"> </w:t>
            </w:r>
          </w:p>
        </w:tc>
        <w:tc>
          <w:tcPr>
            <w:tcW w:w="918" w:type="dxa"/>
            <w:vAlign w:val="center"/>
          </w:tcPr>
          <w:p w14:paraId="28379BDC" w14:textId="629A7A91" w:rsidR="004D719C" w:rsidRPr="004D719C" w:rsidRDefault="004D719C" w:rsidP="009F4F13">
            <w:pPr>
              <w:spacing w:line="240" w:lineRule="exact"/>
              <w:jc w:val="center"/>
              <w:rPr>
                <w:color w:val="auto"/>
              </w:rPr>
            </w:pPr>
            <w:r w:rsidRPr="004D719C">
              <w:rPr>
                <w:color w:val="auto"/>
                <w:sz w:val="22"/>
                <w:szCs w:val="22"/>
                <w:lang w:eastAsia="ru-RU"/>
              </w:rPr>
              <w:t>-</w:t>
            </w:r>
          </w:p>
        </w:tc>
        <w:tc>
          <w:tcPr>
            <w:tcW w:w="1559" w:type="dxa"/>
          </w:tcPr>
          <w:p w14:paraId="5B5D06E2" w14:textId="77777777" w:rsidR="004D719C" w:rsidRPr="004D719C" w:rsidRDefault="004D719C" w:rsidP="00F86110">
            <w:pPr>
              <w:tabs>
                <w:tab w:val="center" w:pos="4819"/>
                <w:tab w:val="right" w:pos="9639"/>
              </w:tabs>
              <w:jc w:val="center"/>
              <w:rPr>
                <w:i/>
                <w:color w:val="auto"/>
                <w:sz w:val="22"/>
                <w:szCs w:val="22"/>
                <w:lang w:val="en-US" w:eastAsia="ru-RU"/>
              </w:rPr>
            </w:pPr>
          </w:p>
          <w:p w14:paraId="786313A5" w14:textId="1ADDEFC2" w:rsidR="004D719C" w:rsidRPr="004D719C" w:rsidRDefault="004D719C" w:rsidP="009F4F13">
            <w:pPr>
              <w:spacing w:line="240" w:lineRule="exact"/>
              <w:jc w:val="center"/>
              <w:rPr>
                <w:color w:val="auto"/>
              </w:rPr>
            </w:pPr>
            <w:r w:rsidRPr="004D719C">
              <w:rPr>
                <w:i/>
                <w:color w:val="auto"/>
                <w:sz w:val="22"/>
                <w:szCs w:val="22"/>
                <w:lang w:val="en-US" w:eastAsia="ru-RU"/>
              </w:rPr>
              <w:t>-</w:t>
            </w:r>
          </w:p>
        </w:tc>
        <w:tc>
          <w:tcPr>
            <w:tcW w:w="992" w:type="dxa"/>
          </w:tcPr>
          <w:p w14:paraId="07B14E59" w14:textId="77777777" w:rsidR="004D719C" w:rsidRPr="004D719C" w:rsidRDefault="004D719C" w:rsidP="00F86110">
            <w:pPr>
              <w:tabs>
                <w:tab w:val="center" w:pos="4819"/>
                <w:tab w:val="right" w:pos="9639"/>
              </w:tabs>
              <w:jc w:val="center"/>
              <w:rPr>
                <w:i/>
                <w:color w:val="auto"/>
                <w:sz w:val="22"/>
                <w:szCs w:val="22"/>
                <w:lang w:val="en-US" w:eastAsia="ru-RU"/>
              </w:rPr>
            </w:pPr>
          </w:p>
          <w:p w14:paraId="0BF5A126" w14:textId="38175CA9" w:rsidR="004D719C" w:rsidRPr="004D719C" w:rsidRDefault="004D719C" w:rsidP="009F4F13">
            <w:pPr>
              <w:spacing w:line="240" w:lineRule="exact"/>
              <w:jc w:val="center"/>
              <w:rPr>
                <w:color w:val="auto"/>
              </w:rPr>
            </w:pPr>
            <w:r w:rsidRPr="004D719C">
              <w:rPr>
                <w:i/>
                <w:color w:val="auto"/>
                <w:sz w:val="22"/>
                <w:szCs w:val="22"/>
                <w:lang w:val="en-US" w:eastAsia="ru-RU"/>
              </w:rPr>
              <w:t>-</w:t>
            </w:r>
          </w:p>
        </w:tc>
      </w:tr>
      <w:tr w:rsidR="004D719C" w14:paraId="69A5259B" w14:textId="77777777" w:rsidTr="00F86110">
        <w:trPr>
          <w:jc w:val="center"/>
        </w:trPr>
        <w:tc>
          <w:tcPr>
            <w:tcW w:w="3085" w:type="dxa"/>
          </w:tcPr>
          <w:p w14:paraId="4F43AF48" w14:textId="77777777" w:rsidR="004D719C" w:rsidRPr="004D719C" w:rsidRDefault="004D719C" w:rsidP="00F86110">
            <w:pPr>
              <w:rPr>
                <w:color w:val="auto"/>
                <w:lang w:eastAsia="ru-RU"/>
              </w:rPr>
            </w:pPr>
            <w:r w:rsidRPr="004D719C">
              <w:rPr>
                <w:color w:val="auto"/>
                <w:sz w:val="22"/>
                <w:szCs w:val="22"/>
                <w:lang w:eastAsia="ru-RU"/>
              </w:rPr>
              <w:t>Зозулинець шоломоносний</w:t>
            </w:r>
          </w:p>
          <w:p w14:paraId="32144CB1" w14:textId="72A833C5" w:rsidR="004D719C" w:rsidRPr="004D719C" w:rsidRDefault="004D719C" w:rsidP="009F4F13">
            <w:pPr>
              <w:spacing w:line="240" w:lineRule="exact"/>
              <w:jc w:val="center"/>
              <w:rPr>
                <w:color w:val="auto"/>
              </w:rPr>
            </w:pPr>
            <w:r w:rsidRPr="004D719C">
              <w:rPr>
                <w:i/>
                <w:snapToGrid w:val="0"/>
                <w:color w:val="auto"/>
                <w:sz w:val="22"/>
                <w:szCs w:val="22"/>
                <w:lang w:eastAsia="ru-RU"/>
              </w:rPr>
              <w:t>Orchis militaris</w:t>
            </w:r>
            <w:r w:rsidRPr="004D719C">
              <w:rPr>
                <w:snapToGrid w:val="0"/>
                <w:color w:val="auto"/>
                <w:sz w:val="22"/>
                <w:szCs w:val="22"/>
                <w:lang w:eastAsia="ru-RU"/>
              </w:rPr>
              <w:t xml:space="preserve"> L.</w:t>
            </w:r>
          </w:p>
        </w:tc>
        <w:tc>
          <w:tcPr>
            <w:tcW w:w="1061" w:type="dxa"/>
            <w:vAlign w:val="center"/>
          </w:tcPr>
          <w:p w14:paraId="4FCEF180" w14:textId="39D70BDF" w:rsidR="004D719C" w:rsidRPr="004D719C" w:rsidRDefault="004D719C" w:rsidP="009F4F13">
            <w:pPr>
              <w:spacing w:line="240" w:lineRule="exact"/>
              <w:jc w:val="center"/>
              <w:rPr>
                <w:color w:val="auto"/>
              </w:rPr>
            </w:pPr>
            <w:r w:rsidRPr="004D719C">
              <w:rPr>
                <w:color w:val="auto"/>
                <w:sz w:val="22"/>
                <w:szCs w:val="22"/>
                <w:lang w:val="ru-RU" w:eastAsia="ru-RU"/>
              </w:rPr>
              <w:t>х</w:t>
            </w:r>
          </w:p>
        </w:tc>
        <w:tc>
          <w:tcPr>
            <w:tcW w:w="1240" w:type="dxa"/>
            <w:vAlign w:val="center"/>
          </w:tcPr>
          <w:p w14:paraId="5113951D" w14:textId="09EF34DE" w:rsidR="004D719C" w:rsidRPr="004D719C" w:rsidRDefault="004D719C" w:rsidP="009F4F13">
            <w:pPr>
              <w:spacing w:line="240" w:lineRule="exact"/>
              <w:jc w:val="center"/>
              <w:rPr>
                <w:color w:val="auto"/>
              </w:rPr>
            </w:pPr>
            <w:r w:rsidRPr="004D719C">
              <w:rPr>
                <w:color w:val="auto"/>
                <w:sz w:val="22"/>
                <w:szCs w:val="22"/>
                <w:lang w:val="en-US" w:eastAsia="ru-RU"/>
              </w:rPr>
              <w:t>-</w:t>
            </w:r>
          </w:p>
        </w:tc>
        <w:tc>
          <w:tcPr>
            <w:tcW w:w="1386" w:type="dxa"/>
            <w:vAlign w:val="center"/>
          </w:tcPr>
          <w:p w14:paraId="774C5CAA" w14:textId="0910DE33" w:rsidR="004D719C" w:rsidRPr="004D719C" w:rsidRDefault="004D719C" w:rsidP="004D719C">
            <w:pPr>
              <w:spacing w:line="240" w:lineRule="exact"/>
              <w:jc w:val="center"/>
              <w:rPr>
                <w:color w:val="auto"/>
              </w:rPr>
            </w:pPr>
            <w:r w:rsidRPr="004D719C">
              <w:rPr>
                <w:color w:val="auto"/>
                <w:sz w:val="22"/>
                <w:szCs w:val="22"/>
                <w:lang w:val="ru-RU" w:eastAsia="ru-RU"/>
              </w:rPr>
              <w:t>х</w:t>
            </w:r>
            <w:r w:rsidRPr="004D719C">
              <w:rPr>
                <w:i/>
                <w:iCs/>
                <w:color w:val="auto"/>
                <w:sz w:val="22"/>
                <w:szCs w:val="22"/>
                <w:lang w:val="en-US" w:eastAsia="ru-RU"/>
              </w:rPr>
              <w:t xml:space="preserve"> </w:t>
            </w:r>
          </w:p>
        </w:tc>
        <w:tc>
          <w:tcPr>
            <w:tcW w:w="918" w:type="dxa"/>
            <w:vAlign w:val="center"/>
          </w:tcPr>
          <w:p w14:paraId="478BCB83" w14:textId="026C0AE9" w:rsidR="004D719C" w:rsidRPr="004D719C" w:rsidRDefault="004D719C" w:rsidP="009F4F13">
            <w:pPr>
              <w:spacing w:line="240" w:lineRule="exact"/>
              <w:jc w:val="center"/>
              <w:rPr>
                <w:color w:val="auto"/>
              </w:rPr>
            </w:pPr>
            <w:r w:rsidRPr="004D719C">
              <w:rPr>
                <w:color w:val="auto"/>
                <w:sz w:val="22"/>
                <w:szCs w:val="22"/>
                <w:lang w:eastAsia="ru-RU"/>
              </w:rPr>
              <w:t>-</w:t>
            </w:r>
          </w:p>
        </w:tc>
        <w:tc>
          <w:tcPr>
            <w:tcW w:w="1559" w:type="dxa"/>
          </w:tcPr>
          <w:p w14:paraId="05EB364F" w14:textId="77777777" w:rsidR="004D719C" w:rsidRPr="004D719C" w:rsidRDefault="004D719C" w:rsidP="00F86110">
            <w:pPr>
              <w:tabs>
                <w:tab w:val="center" w:pos="4819"/>
                <w:tab w:val="right" w:pos="9639"/>
              </w:tabs>
              <w:jc w:val="center"/>
              <w:rPr>
                <w:i/>
                <w:color w:val="auto"/>
                <w:sz w:val="22"/>
                <w:szCs w:val="22"/>
                <w:lang w:val="en-US" w:eastAsia="ru-RU"/>
              </w:rPr>
            </w:pPr>
          </w:p>
          <w:p w14:paraId="590B2DD7" w14:textId="2B8F27E1" w:rsidR="004D719C" w:rsidRPr="004D719C" w:rsidRDefault="004D719C" w:rsidP="009F4F13">
            <w:pPr>
              <w:spacing w:line="240" w:lineRule="exact"/>
              <w:jc w:val="center"/>
              <w:rPr>
                <w:color w:val="auto"/>
              </w:rPr>
            </w:pPr>
            <w:r w:rsidRPr="004D719C">
              <w:rPr>
                <w:i/>
                <w:color w:val="auto"/>
                <w:sz w:val="22"/>
                <w:szCs w:val="22"/>
                <w:lang w:val="en-US" w:eastAsia="ru-RU"/>
              </w:rPr>
              <w:t>-</w:t>
            </w:r>
          </w:p>
        </w:tc>
        <w:tc>
          <w:tcPr>
            <w:tcW w:w="992" w:type="dxa"/>
          </w:tcPr>
          <w:p w14:paraId="734A9F4D" w14:textId="77777777" w:rsidR="004D719C" w:rsidRPr="004D719C" w:rsidRDefault="004D719C" w:rsidP="00F86110">
            <w:pPr>
              <w:tabs>
                <w:tab w:val="center" w:pos="4819"/>
                <w:tab w:val="right" w:pos="9639"/>
              </w:tabs>
              <w:jc w:val="center"/>
              <w:rPr>
                <w:i/>
                <w:color w:val="auto"/>
                <w:sz w:val="22"/>
                <w:szCs w:val="22"/>
                <w:lang w:val="en-US" w:eastAsia="ru-RU"/>
              </w:rPr>
            </w:pPr>
          </w:p>
          <w:p w14:paraId="1CEA755D" w14:textId="10CE39FF" w:rsidR="004D719C" w:rsidRPr="004D719C" w:rsidRDefault="004D719C" w:rsidP="009F4F13">
            <w:pPr>
              <w:spacing w:line="240" w:lineRule="exact"/>
              <w:jc w:val="center"/>
              <w:rPr>
                <w:color w:val="auto"/>
              </w:rPr>
            </w:pPr>
            <w:r w:rsidRPr="004D719C">
              <w:rPr>
                <w:i/>
                <w:color w:val="auto"/>
                <w:sz w:val="22"/>
                <w:szCs w:val="22"/>
                <w:lang w:val="en-US" w:eastAsia="ru-RU"/>
              </w:rPr>
              <w:t>-</w:t>
            </w:r>
          </w:p>
        </w:tc>
      </w:tr>
      <w:tr w:rsidR="004D719C" w14:paraId="03E82911" w14:textId="77777777" w:rsidTr="00F86110">
        <w:trPr>
          <w:jc w:val="center"/>
        </w:trPr>
        <w:tc>
          <w:tcPr>
            <w:tcW w:w="3085" w:type="dxa"/>
          </w:tcPr>
          <w:p w14:paraId="2DF9AF88" w14:textId="77777777" w:rsidR="004D719C" w:rsidRPr="004D719C" w:rsidRDefault="004D719C" w:rsidP="00F86110">
            <w:pPr>
              <w:rPr>
                <w:color w:val="auto"/>
                <w:lang w:eastAsia="ru-RU"/>
              </w:rPr>
            </w:pPr>
            <w:r w:rsidRPr="004D719C">
              <w:rPr>
                <w:color w:val="auto"/>
                <w:sz w:val="22"/>
                <w:szCs w:val="22"/>
                <w:lang w:eastAsia="ru-RU"/>
              </w:rPr>
              <w:t>Ковила волосиста</w:t>
            </w:r>
          </w:p>
          <w:p w14:paraId="20A3D355" w14:textId="5ECFC5F7" w:rsidR="004D719C" w:rsidRPr="004D719C" w:rsidRDefault="004D719C" w:rsidP="009F4F13">
            <w:pPr>
              <w:spacing w:line="240" w:lineRule="exact"/>
              <w:jc w:val="center"/>
              <w:rPr>
                <w:color w:val="auto"/>
              </w:rPr>
            </w:pPr>
            <w:r w:rsidRPr="004D719C">
              <w:rPr>
                <w:i/>
                <w:snapToGrid w:val="0"/>
                <w:color w:val="auto"/>
                <w:sz w:val="22"/>
                <w:szCs w:val="22"/>
                <w:lang w:eastAsia="ru-RU"/>
              </w:rPr>
              <w:t>Stipa capillata</w:t>
            </w:r>
            <w:r w:rsidRPr="004D719C">
              <w:rPr>
                <w:snapToGrid w:val="0"/>
                <w:color w:val="auto"/>
                <w:sz w:val="22"/>
                <w:szCs w:val="22"/>
                <w:lang w:eastAsia="ru-RU"/>
              </w:rPr>
              <w:t xml:space="preserve"> L.</w:t>
            </w:r>
          </w:p>
        </w:tc>
        <w:tc>
          <w:tcPr>
            <w:tcW w:w="1061" w:type="dxa"/>
            <w:vAlign w:val="center"/>
          </w:tcPr>
          <w:p w14:paraId="47EF2B36" w14:textId="63EA76D9" w:rsidR="004D719C" w:rsidRPr="004D719C" w:rsidRDefault="004D719C" w:rsidP="009F4F13">
            <w:pPr>
              <w:spacing w:line="240" w:lineRule="exact"/>
              <w:jc w:val="center"/>
              <w:rPr>
                <w:color w:val="auto"/>
              </w:rPr>
            </w:pPr>
            <w:r w:rsidRPr="004D719C">
              <w:rPr>
                <w:color w:val="auto"/>
                <w:sz w:val="22"/>
                <w:szCs w:val="22"/>
                <w:lang w:val="ru-RU" w:eastAsia="ru-RU"/>
              </w:rPr>
              <w:t>х</w:t>
            </w:r>
          </w:p>
        </w:tc>
        <w:tc>
          <w:tcPr>
            <w:tcW w:w="1240" w:type="dxa"/>
            <w:vAlign w:val="center"/>
          </w:tcPr>
          <w:p w14:paraId="3D598D76" w14:textId="34DE4A62" w:rsidR="004D719C" w:rsidRPr="004D719C" w:rsidRDefault="004D719C" w:rsidP="009F4F13">
            <w:pPr>
              <w:spacing w:line="240" w:lineRule="exact"/>
              <w:jc w:val="center"/>
              <w:rPr>
                <w:color w:val="auto"/>
              </w:rPr>
            </w:pPr>
            <w:r w:rsidRPr="004D719C">
              <w:rPr>
                <w:color w:val="auto"/>
                <w:sz w:val="22"/>
                <w:szCs w:val="22"/>
                <w:lang w:val="en-US" w:eastAsia="ru-RU"/>
              </w:rPr>
              <w:t>-</w:t>
            </w:r>
          </w:p>
        </w:tc>
        <w:tc>
          <w:tcPr>
            <w:tcW w:w="1386" w:type="dxa"/>
            <w:vAlign w:val="center"/>
          </w:tcPr>
          <w:p w14:paraId="2F94AF5A" w14:textId="02AA55BE" w:rsidR="004D719C" w:rsidRPr="004D719C" w:rsidRDefault="004D719C" w:rsidP="004D719C">
            <w:pPr>
              <w:spacing w:line="240" w:lineRule="exact"/>
              <w:jc w:val="center"/>
              <w:rPr>
                <w:color w:val="auto"/>
              </w:rPr>
            </w:pPr>
            <w:r w:rsidRPr="004D719C">
              <w:rPr>
                <w:color w:val="auto"/>
                <w:sz w:val="22"/>
                <w:szCs w:val="22"/>
                <w:lang w:val="ru-RU" w:eastAsia="ru-RU"/>
              </w:rPr>
              <w:t>х</w:t>
            </w:r>
            <w:r w:rsidRPr="004D719C">
              <w:rPr>
                <w:i/>
                <w:iCs/>
                <w:color w:val="auto"/>
                <w:sz w:val="22"/>
                <w:szCs w:val="22"/>
                <w:lang w:val="en-US" w:eastAsia="ru-RU"/>
              </w:rPr>
              <w:t xml:space="preserve"> </w:t>
            </w:r>
          </w:p>
        </w:tc>
        <w:tc>
          <w:tcPr>
            <w:tcW w:w="918" w:type="dxa"/>
            <w:vAlign w:val="center"/>
          </w:tcPr>
          <w:p w14:paraId="7617CE1C" w14:textId="5FC6DDE9" w:rsidR="004D719C" w:rsidRPr="004D719C" w:rsidRDefault="004D719C" w:rsidP="009F4F13">
            <w:pPr>
              <w:spacing w:line="240" w:lineRule="exact"/>
              <w:jc w:val="center"/>
              <w:rPr>
                <w:color w:val="auto"/>
              </w:rPr>
            </w:pPr>
            <w:r w:rsidRPr="004D719C">
              <w:rPr>
                <w:color w:val="auto"/>
                <w:sz w:val="22"/>
                <w:szCs w:val="22"/>
                <w:lang w:eastAsia="ru-RU"/>
              </w:rPr>
              <w:t>-</w:t>
            </w:r>
          </w:p>
        </w:tc>
        <w:tc>
          <w:tcPr>
            <w:tcW w:w="1559" w:type="dxa"/>
          </w:tcPr>
          <w:p w14:paraId="0A4AEDC7" w14:textId="6B3C2010" w:rsidR="004D719C" w:rsidRPr="004D719C" w:rsidRDefault="004D719C" w:rsidP="009F4F13">
            <w:pPr>
              <w:spacing w:line="240" w:lineRule="exact"/>
              <w:jc w:val="center"/>
              <w:rPr>
                <w:color w:val="auto"/>
              </w:rPr>
            </w:pPr>
            <w:r w:rsidRPr="004D719C">
              <w:rPr>
                <w:i/>
                <w:color w:val="auto"/>
                <w:sz w:val="22"/>
                <w:szCs w:val="22"/>
                <w:lang w:val="en-US" w:eastAsia="ru-RU"/>
              </w:rPr>
              <w:t>-</w:t>
            </w:r>
          </w:p>
        </w:tc>
        <w:tc>
          <w:tcPr>
            <w:tcW w:w="992" w:type="dxa"/>
          </w:tcPr>
          <w:p w14:paraId="7790AA74" w14:textId="5293AA33" w:rsidR="004D719C" w:rsidRPr="004D719C" w:rsidRDefault="004D719C" w:rsidP="009F4F13">
            <w:pPr>
              <w:spacing w:line="240" w:lineRule="exact"/>
              <w:jc w:val="center"/>
              <w:rPr>
                <w:color w:val="auto"/>
              </w:rPr>
            </w:pPr>
            <w:r w:rsidRPr="004D719C">
              <w:rPr>
                <w:i/>
                <w:color w:val="auto"/>
                <w:sz w:val="22"/>
                <w:szCs w:val="22"/>
                <w:lang w:val="en-US" w:eastAsia="ru-RU"/>
              </w:rPr>
              <w:t>-</w:t>
            </w:r>
          </w:p>
        </w:tc>
      </w:tr>
      <w:tr w:rsidR="004D719C" w14:paraId="457C05E9" w14:textId="77777777" w:rsidTr="00F86110">
        <w:trPr>
          <w:jc w:val="center"/>
        </w:trPr>
        <w:tc>
          <w:tcPr>
            <w:tcW w:w="3085" w:type="dxa"/>
          </w:tcPr>
          <w:p w14:paraId="7CA6FFA4" w14:textId="77777777" w:rsidR="004D719C" w:rsidRPr="004D719C" w:rsidRDefault="004D719C" w:rsidP="00F86110">
            <w:pPr>
              <w:rPr>
                <w:color w:val="auto"/>
                <w:lang w:eastAsia="ru-RU"/>
              </w:rPr>
            </w:pPr>
            <w:r w:rsidRPr="004D719C">
              <w:rPr>
                <w:color w:val="auto"/>
                <w:sz w:val="22"/>
                <w:szCs w:val="22"/>
                <w:lang w:eastAsia="ru-RU"/>
              </w:rPr>
              <w:t>Ломикамінь болотний</w:t>
            </w:r>
          </w:p>
          <w:p w14:paraId="6AE2BCFF" w14:textId="2DAA4445" w:rsidR="004D719C" w:rsidRPr="004D719C" w:rsidRDefault="004D719C" w:rsidP="009F4F13">
            <w:pPr>
              <w:spacing w:line="240" w:lineRule="exact"/>
              <w:jc w:val="center"/>
              <w:rPr>
                <w:color w:val="auto"/>
              </w:rPr>
            </w:pPr>
            <w:r w:rsidRPr="004D719C">
              <w:rPr>
                <w:i/>
                <w:color w:val="auto"/>
                <w:sz w:val="22"/>
                <w:szCs w:val="22"/>
                <w:lang w:val="en-US" w:eastAsia="ru-RU"/>
              </w:rPr>
              <w:t>Saxifraga</w:t>
            </w:r>
            <w:r w:rsidRPr="004D719C">
              <w:rPr>
                <w:i/>
                <w:color w:val="auto"/>
                <w:sz w:val="22"/>
                <w:szCs w:val="22"/>
                <w:lang w:eastAsia="ru-RU"/>
              </w:rPr>
              <w:t xml:space="preserve"> </w:t>
            </w:r>
            <w:r w:rsidRPr="004D719C">
              <w:rPr>
                <w:i/>
                <w:color w:val="auto"/>
                <w:sz w:val="22"/>
                <w:szCs w:val="22"/>
                <w:lang w:val="en-US" w:eastAsia="ru-RU"/>
              </w:rPr>
              <w:t>hirculus</w:t>
            </w:r>
            <w:r w:rsidRPr="004D719C">
              <w:rPr>
                <w:color w:val="auto"/>
                <w:sz w:val="22"/>
                <w:szCs w:val="22"/>
                <w:lang w:eastAsia="ru-RU"/>
              </w:rPr>
              <w:t xml:space="preserve"> </w:t>
            </w:r>
            <w:r w:rsidRPr="004D719C">
              <w:rPr>
                <w:color w:val="auto"/>
                <w:sz w:val="22"/>
                <w:szCs w:val="22"/>
                <w:lang w:val="en-US" w:eastAsia="ru-RU"/>
              </w:rPr>
              <w:t>L</w:t>
            </w:r>
            <w:r w:rsidRPr="004D719C">
              <w:rPr>
                <w:color w:val="auto"/>
                <w:sz w:val="22"/>
                <w:szCs w:val="22"/>
                <w:lang w:eastAsia="ru-RU"/>
              </w:rPr>
              <w:t>.</w:t>
            </w:r>
          </w:p>
        </w:tc>
        <w:tc>
          <w:tcPr>
            <w:tcW w:w="1061" w:type="dxa"/>
            <w:vAlign w:val="center"/>
          </w:tcPr>
          <w:p w14:paraId="1779659F" w14:textId="7809D11F" w:rsidR="004D719C" w:rsidRPr="004D719C" w:rsidRDefault="004D719C" w:rsidP="009F4F13">
            <w:pPr>
              <w:spacing w:line="240" w:lineRule="exact"/>
              <w:jc w:val="center"/>
              <w:rPr>
                <w:color w:val="auto"/>
              </w:rPr>
            </w:pPr>
            <w:r w:rsidRPr="004D719C">
              <w:rPr>
                <w:color w:val="auto"/>
                <w:sz w:val="22"/>
                <w:szCs w:val="22"/>
                <w:lang w:val="ru-RU" w:eastAsia="ru-RU"/>
              </w:rPr>
              <w:t>х</w:t>
            </w:r>
          </w:p>
        </w:tc>
        <w:tc>
          <w:tcPr>
            <w:tcW w:w="1240" w:type="dxa"/>
            <w:vAlign w:val="center"/>
          </w:tcPr>
          <w:p w14:paraId="273C364B" w14:textId="2BA88C19" w:rsidR="004D719C" w:rsidRPr="004D719C" w:rsidRDefault="004D719C" w:rsidP="009F4F13">
            <w:pPr>
              <w:spacing w:line="240" w:lineRule="exact"/>
              <w:jc w:val="center"/>
              <w:rPr>
                <w:color w:val="auto"/>
              </w:rPr>
            </w:pPr>
            <w:r w:rsidRPr="004D719C">
              <w:rPr>
                <w:color w:val="auto"/>
                <w:sz w:val="22"/>
                <w:szCs w:val="22"/>
                <w:lang w:val="ru-RU" w:eastAsia="ru-RU"/>
              </w:rPr>
              <w:t>х</w:t>
            </w:r>
          </w:p>
        </w:tc>
        <w:tc>
          <w:tcPr>
            <w:tcW w:w="1386" w:type="dxa"/>
            <w:vAlign w:val="center"/>
          </w:tcPr>
          <w:p w14:paraId="4BFB9132" w14:textId="1061B477" w:rsidR="004D719C" w:rsidRPr="004D719C" w:rsidRDefault="004D719C" w:rsidP="004D719C">
            <w:pPr>
              <w:spacing w:line="240" w:lineRule="exact"/>
              <w:jc w:val="center"/>
              <w:rPr>
                <w:color w:val="auto"/>
              </w:rPr>
            </w:pPr>
            <w:r w:rsidRPr="004D719C">
              <w:rPr>
                <w:color w:val="auto"/>
                <w:sz w:val="22"/>
                <w:szCs w:val="22"/>
                <w:lang w:val="ru-RU" w:eastAsia="ru-RU"/>
              </w:rPr>
              <w:t>х</w:t>
            </w:r>
            <w:r w:rsidRPr="004D719C">
              <w:rPr>
                <w:i/>
                <w:iCs/>
                <w:color w:val="auto"/>
                <w:sz w:val="22"/>
                <w:szCs w:val="22"/>
                <w:lang w:val="en-US" w:eastAsia="ru-RU"/>
              </w:rPr>
              <w:t xml:space="preserve"> </w:t>
            </w:r>
          </w:p>
        </w:tc>
        <w:tc>
          <w:tcPr>
            <w:tcW w:w="918" w:type="dxa"/>
            <w:vAlign w:val="center"/>
          </w:tcPr>
          <w:p w14:paraId="0CFDFC9D" w14:textId="0DBEFE59" w:rsidR="004D719C" w:rsidRPr="004D719C" w:rsidRDefault="004D719C" w:rsidP="009F4F13">
            <w:pPr>
              <w:spacing w:line="240" w:lineRule="exact"/>
              <w:jc w:val="center"/>
              <w:rPr>
                <w:color w:val="auto"/>
              </w:rPr>
            </w:pPr>
            <w:r w:rsidRPr="004D719C">
              <w:rPr>
                <w:color w:val="auto"/>
                <w:sz w:val="22"/>
                <w:szCs w:val="22"/>
                <w:lang w:eastAsia="ru-RU"/>
              </w:rPr>
              <w:t>-</w:t>
            </w:r>
          </w:p>
        </w:tc>
        <w:tc>
          <w:tcPr>
            <w:tcW w:w="1559" w:type="dxa"/>
          </w:tcPr>
          <w:p w14:paraId="06D0D786" w14:textId="7330429E" w:rsidR="004D719C" w:rsidRPr="004D719C" w:rsidRDefault="004D719C" w:rsidP="009F4F13">
            <w:pPr>
              <w:spacing w:line="240" w:lineRule="exact"/>
              <w:jc w:val="center"/>
              <w:rPr>
                <w:color w:val="auto"/>
              </w:rPr>
            </w:pPr>
            <w:r w:rsidRPr="004D719C">
              <w:rPr>
                <w:i/>
                <w:color w:val="auto"/>
                <w:sz w:val="22"/>
                <w:szCs w:val="22"/>
                <w:lang w:val="en-US" w:eastAsia="ru-RU"/>
              </w:rPr>
              <w:t>-</w:t>
            </w:r>
          </w:p>
        </w:tc>
        <w:tc>
          <w:tcPr>
            <w:tcW w:w="992" w:type="dxa"/>
          </w:tcPr>
          <w:p w14:paraId="14E8E3E8" w14:textId="05F55A12" w:rsidR="004D719C" w:rsidRPr="004D719C" w:rsidRDefault="004D719C" w:rsidP="009F4F13">
            <w:pPr>
              <w:spacing w:line="240" w:lineRule="exact"/>
              <w:jc w:val="center"/>
              <w:rPr>
                <w:color w:val="auto"/>
              </w:rPr>
            </w:pPr>
            <w:r w:rsidRPr="004D719C">
              <w:rPr>
                <w:i/>
                <w:color w:val="auto"/>
                <w:sz w:val="22"/>
                <w:szCs w:val="22"/>
                <w:lang w:val="en-US" w:eastAsia="ru-RU"/>
              </w:rPr>
              <w:t>-</w:t>
            </w:r>
          </w:p>
        </w:tc>
      </w:tr>
      <w:tr w:rsidR="004D719C" w14:paraId="0ACDC96A" w14:textId="77777777" w:rsidTr="00F86110">
        <w:trPr>
          <w:jc w:val="center"/>
        </w:trPr>
        <w:tc>
          <w:tcPr>
            <w:tcW w:w="3085" w:type="dxa"/>
          </w:tcPr>
          <w:p w14:paraId="1D78A0A3" w14:textId="77777777" w:rsidR="004D719C" w:rsidRPr="004D719C" w:rsidRDefault="004D719C" w:rsidP="00F86110">
            <w:pPr>
              <w:rPr>
                <w:color w:val="auto"/>
                <w:lang w:eastAsia="ru-RU"/>
              </w:rPr>
            </w:pPr>
            <w:r w:rsidRPr="004D719C">
              <w:rPr>
                <w:color w:val="auto"/>
                <w:sz w:val="22"/>
                <w:szCs w:val="22"/>
                <w:lang w:eastAsia="ru-RU"/>
              </w:rPr>
              <w:t>Малаксис однолистий</w:t>
            </w:r>
          </w:p>
          <w:p w14:paraId="3DBBBA4F" w14:textId="37B73CCC" w:rsidR="004D719C" w:rsidRPr="004D719C" w:rsidRDefault="004D719C" w:rsidP="009F4F13">
            <w:pPr>
              <w:spacing w:line="240" w:lineRule="exact"/>
              <w:jc w:val="center"/>
              <w:rPr>
                <w:color w:val="auto"/>
              </w:rPr>
            </w:pPr>
            <w:r w:rsidRPr="004D719C">
              <w:rPr>
                <w:i/>
                <w:snapToGrid w:val="0"/>
                <w:color w:val="auto"/>
                <w:sz w:val="22"/>
                <w:szCs w:val="22"/>
                <w:lang w:eastAsia="ru-RU"/>
              </w:rPr>
              <w:t>Malaxis monophyllos</w:t>
            </w:r>
            <w:r w:rsidRPr="004D719C">
              <w:rPr>
                <w:snapToGrid w:val="0"/>
                <w:color w:val="auto"/>
                <w:sz w:val="22"/>
                <w:szCs w:val="22"/>
                <w:lang w:eastAsia="ru-RU"/>
              </w:rPr>
              <w:t xml:space="preserve"> (L.) Sw.</w:t>
            </w:r>
          </w:p>
        </w:tc>
        <w:tc>
          <w:tcPr>
            <w:tcW w:w="1061" w:type="dxa"/>
            <w:vAlign w:val="center"/>
          </w:tcPr>
          <w:p w14:paraId="65E74648" w14:textId="0BA41EB3" w:rsidR="004D719C" w:rsidRPr="004D719C" w:rsidRDefault="004D719C" w:rsidP="009F4F13">
            <w:pPr>
              <w:spacing w:line="240" w:lineRule="exact"/>
              <w:jc w:val="center"/>
              <w:rPr>
                <w:color w:val="auto"/>
              </w:rPr>
            </w:pPr>
            <w:r w:rsidRPr="004D719C">
              <w:rPr>
                <w:color w:val="auto"/>
                <w:sz w:val="22"/>
                <w:szCs w:val="22"/>
                <w:lang w:val="ru-RU" w:eastAsia="ru-RU"/>
              </w:rPr>
              <w:t>х</w:t>
            </w:r>
          </w:p>
        </w:tc>
        <w:tc>
          <w:tcPr>
            <w:tcW w:w="1240" w:type="dxa"/>
            <w:vAlign w:val="center"/>
          </w:tcPr>
          <w:p w14:paraId="74803356" w14:textId="323A8288" w:rsidR="004D719C" w:rsidRPr="004D719C" w:rsidRDefault="004D719C" w:rsidP="009F4F13">
            <w:pPr>
              <w:spacing w:line="240" w:lineRule="exact"/>
              <w:jc w:val="center"/>
              <w:rPr>
                <w:color w:val="auto"/>
              </w:rPr>
            </w:pPr>
            <w:r w:rsidRPr="004D719C">
              <w:rPr>
                <w:color w:val="auto"/>
                <w:sz w:val="22"/>
                <w:szCs w:val="22"/>
                <w:lang w:val="en-US" w:eastAsia="ru-RU"/>
              </w:rPr>
              <w:t>-</w:t>
            </w:r>
          </w:p>
        </w:tc>
        <w:tc>
          <w:tcPr>
            <w:tcW w:w="1386" w:type="dxa"/>
            <w:vAlign w:val="center"/>
          </w:tcPr>
          <w:p w14:paraId="753E5BC1" w14:textId="3D9734D9" w:rsidR="004D719C" w:rsidRPr="004D719C" w:rsidRDefault="004D719C" w:rsidP="004D719C">
            <w:pPr>
              <w:spacing w:line="240" w:lineRule="exact"/>
              <w:jc w:val="center"/>
              <w:rPr>
                <w:color w:val="auto"/>
              </w:rPr>
            </w:pPr>
            <w:r w:rsidRPr="004D719C">
              <w:rPr>
                <w:color w:val="auto"/>
                <w:sz w:val="22"/>
                <w:szCs w:val="22"/>
                <w:lang w:val="ru-RU" w:eastAsia="ru-RU"/>
              </w:rPr>
              <w:t>х</w:t>
            </w:r>
            <w:r w:rsidRPr="004D719C">
              <w:rPr>
                <w:i/>
                <w:iCs/>
                <w:color w:val="auto"/>
                <w:sz w:val="22"/>
                <w:szCs w:val="22"/>
                <w:lang w:val="en-US" w:eastAsia="ru-RU"/>
              </w:rPr>
              <w:t xml:space="preserve"> </w:t>
            </w:r>
          </w:p>
        </w:tc>
        <w:tc>
          <w:tcPr>
            <w:tcW w:w="918" w:type="dxa"/>
            <w:vAlign w:val="center"/>
          </w:tcPr>
          <w:p w14:paraId="74530281" w14:textId="05EB9705" w:rsidR="004D719C" w:rsidRPr="004D719C" w:rsidRDefault="004D719C" w:rsidP="009F4F13">
            <w:pPr>
              <w:spacing w:line="240" w:lineRule="exact"/>
              <w:jc w:val="center"/>
              <w:rPr>
                <w:color w:val="auto"/>
              </w:rPr>
            </w:pPr>
            <w:r w:rsidRPr="004D719C">
              <w:rPr>
                <w:color w:val="auto"/>
                <w:sz w:val="22"/>
                <w:szCs w:val="22"/>
                <w:lang w:val="en-US" w:eastAsia="ru-RU"/>
              </w:rPr>
              <w:t>-</w:t>
            </w:r>
          </w:p>
        </w:tc>
        <w:tc>
          <w:tcPr>
            <w:tcW w:w="1559" w:type="dxa"/>
          </w:tcPr>
          <w:p w14:paraId="3A0D3DBC" w14:textId="77777777" w:rsidR="004D719C" w:rsidRPr="004D719C" w:rsidRDefault="004D719C" w:rsidP="00F86110">
            <w:pPr>
              <w:tabs>
                <w:tab w:val="center" w:pos="4819"/>
                <w:tab w:val="right" w:pos="9639"/>
              </w:tabs>
              <w:jc w:val="center"/>
              <w:rPr>
                <w:i/>
                <w:color w:val="auto"/>
                <w:sz w:val="22"/>
                <w:szCs w:val="22"/>
                <w:lang w:val="en-US" w:eastAsia="ru-RU"/>
              </w:rPr>
            </w:pPr>
          </w:p>
          <w:p w14:paraId="2F9417C2" w14:textId="29062180" w:rsidR="004D719C" w:rsidRPr="004D719C" w:rsidRDefault="004D719C" w:rsidP="009F4F13">
            <w:pPr>
              <w:spacing w:line="240" w:lineRule="exact"/>
              <w:jc w:val="center"/>
              <w:rPr>
                <w:color w:val="auto"/>
              </w:rPr>
            </w:pPr>
            <w:r w:rsidRPr="004D719C">
              <w:rPr>
                <w:i/>
                <w:color w:val="auto"/>
                <w:sz w:val="22"/>
                <w:szCs w:val="22"/>
                <w:lang w:val="en-US" w:eastAsia="ru-RU"/>
              </w:rPr>
              <w:t>-</w:t>
            </w:r>
          </w:p>
        </w:tc>
        <w:tc>
          <w:tcPr>
            <w:tcW w:w="992" w:type="dxa"/>
          </w:tcPr>
          <w:p w14:paraId="308D1B76" w14:textId="77777777" w:rsidR="004D719C" w:rsidRPr="004D719C" w:rsidRDefault="004D719C" w:rsidP="00F86110">
            <w:pPr>
              <w:tabs>
                <w:tab w:val="center" w:pos="4819"/>
                <w:tab w:val="right" w:pos="9639"/>
              </w:tabs>
              <w:jc w:val="center"/>
              <w:rPr>
                <w:i/>
                <w:color w:val="auto"/>
                <w:sz w:val="22"/>
                <w:szCs w:val="22"/>
                <w:lang w:val="en-US" w:eastAsia="ru-RU"/>
              </w:rPr>
            </w:pPr>
          </w:p>
          <w:p w14:paraId="5F6041EB" w14:textId="30635D2D" w:rsidR="004D719C" w:rsidRPr="004D719C" w:rsidRDefault="004D719C" w:rsidP="009F4F13">
            <w:pPr>
              <w:spacing w:line="240" w:lineRule="exact"/>
              <w:jc w:val="center"/>
              <w:rPr>
                <w:color w:val="auto"/>
              </w:rPr>
            </w:pPr>
            <w:r w:rsidRPr="004D719C">
              <w:rPr>
                <w:i/>
                <w:color w:val="auto"/>
                <w:sz w:val="22"/>
                <w:szCs w:val="22"/>
                <w:lang w:val="en-US" w:eastAsia="ru-RU"/>
              </w:rPr>
              <w:t>-</w:t>
            </w:r>
          </w:p>
        </w:tc>
      </w:tr>
      <w:tr w:rsidR="00DD39F0" w14:paraId="0DDFDB20" w14:textId="77777777" w:rsidTr="00F86110">
        <w:trPr>
          <w:jc w:val="center"/>
        </w:trPr>
        <w:tc>
          <w:tcPr>
            <w:tcW w:w="3085" w:type="dxa"/>
          </w:tcPr>
          <w:p w14:paraId="46791CDB" w14:textId="77777777" w:rsidR="00DD39F0" w:rsidRPr="00EF438F" w:rsidRDefault="00DD39F0" w:rsidP="00F86110">
            <w:pPr>
              <w:rPr>
                <w:color w:val="auto"/>
                <w:lang w:eastAsia="ru-RU"/>
              </w:rPr>
            </w:pPr>
            <w:r w:rsidRPr="00EF438F">
              <w:rPr>
                <w:color w:val="auto"/>
                <w:sz w:val="22"/>
                <w:szCs w:val="22"/>
                <w:lang w:eastAsia="ru-RU"/>
              </w:rPr>
              <w:t>Неотіанта каптурувата</w:t>
            </w:r>
          </w:p>
          <w:p w14:paraId="3B4358AF" w14:textId="2F54CC89" w:rsidR="00DD39F0" w:rsidRPr="00EF438F" w:rsidRDefault="00DD39F0" w:rsidP="009F4F13">
            <w:pPr>
              <w:spacing w:line="240" w:lineRule="exact"/>
              <w:jc w:val="center"/>
              <w:rPr>
                <w:color w:val="auto"/>
              </w:rPr>
            </w:pPr>
            <w:r w:rsidRPr="00EF438F">
              <w:rPr>
                <w:i/>
                <w:snapToGrid w:val="0"/>
                <w:color w:val="auto"/>
                <w:sz w:val="22"/>
                <w:szCs w:val="22"/>
                <w:lang w:eastAsia="ru-RU"/>
              </w:rPr>
              <w:t>Neottianthe cucullata</w:t>
            </w:r>
            <w:r w:rsidRPr="00EF438F">
              <w:rPr>
                <w:snapToGrid w:val="0"/>
                <w:color w:val="auto"/>
                <w:sz w:val="22"/>
                <w:szCs w:val="22"/>
                <w:lang w:eastAsia="ru-RU"/>
              </w:rPr>
              <w:t xml:space="preserve"> (L.) Schl</w:t>
            </w:r>
            <w:r w:rsidRPr="00EF438F">
              <w:rPr>
                <w:snapToGrid w:val="0"/>
                <w:color w:val="auto"/>
                <w:sz w:val="22"/>
                <w:szCs w:val="22"/>
                <w:lang w:val="en-US" w:eastAsia="ru-RU"/>
              </w:rPr>
              <w:t>echter</w:t>
            </w:r>
          </w:p>
        </w:tc>
        <w:tc>
          <w:tcPr>
            <w:tcW w:w="1061" w:type="dxa"/>
            <w:vAlign w:val="center"/>
          </w:tcPr>
          <w:p w14:paraId="21ADF6CF" w14:textId="6337687A" w:rsidR="00DD39F0" w:rsidRPr="00EF438F" w:rsidRDefault="00DD39F0" w:rsidP="009F4F13">
            <w:pPr>
              <w:spacing w:line="240" w:lineRule="exact"/>
              <w:jc w:val="center"/>
              <w:rPr>
                <w:color w:val="auto"/>
              </w:rPr>
            </w:pPr>
            <w:r w:rsidRPr="00EF438F">
              <w:rPr>
                <w:color w:val="auto"/>
                <w:sz w:val="22"/>
                <w:szCs w:val="22"/>
                <w:lang w:val="ru-RU" w:eastAsia="ru-RU"/>
              </w:rPr>
              <w:t>х</w:t>
            </w:r>
          </w:p>
        </w:tc>
        <w:tc>
          <w:tcPr>
            <w:tcW w:w="1240" w:type="dxa"/>
            <w:vAlign w:val="center"/>
          </w:tcPr>
          <w:p w14:paraId="29E236BF" w14:textId="5FAFFFD0" w:rsidR="00DD39F0" w:rsidRPr="00EF438F" w:rsidRDefault="00DD39F0" w:rsidP="009F4F13">
            <w:pPr>
              <w:spacing w:line="240" w:lineRule="exact"/>
              <w:jc w:val="center"/>
              <w:rPr>
                <w:color w:val="auto"/>
              </w:rPr>
            </w:pPr>
            <w:r w:rsidRPr="00EF438F">
              <w:rPr>
                <w:bCs/>
                <w:color w:val="auto"/>
                <w:sz w:val="22"/>
                <w:szCs w:val="22"/>
                <w:lang w:val="ru-RU" w:eastAsia="ru-RU"/>
              </w:rPr>
              <w:t>-</w:t>
            </w:r>
          </w:p>
        </w:tc>
        <w:tc>
          <w:tcPr>
            <w:tcW w:w="1386" w:type="dxa"/>
            <w:vAlign w:val="center"/>
          </w:tcPr>
          <w:p w14:paraId="665B052A" w14:textId="57999516" w:rsidR="00DD39F0" w:rsidRPr="00EF438F" w:rsidRDefault="00DD39F0" w:rsidP="00DD39F0">
            <w:pPr>
              <w:spacing w:line="240" w:lineRule="exact"/>
              <w:jc w:val="center"/>
              <w:rPr>
                <w:color w:val="auto"/>
              </w:rPr>
            </w:pPr>
            <w:r w:rsidRPr="00EF438F">
              <w:rPr>
                <w:color w:val="auto"/>
                <w:sz w:val="22"/>
                <w:szCs w:val="22"/>
                <w:lang w:val="ru-RU" w:eastAsia="ru-RU"/>
              </w:rPr>
              <w:t>х</w:t>
            </w:r>
            <w:r w:rsidRPr="00EF438F">
              <w:rPr>
                <w:b/>
                <w:color w:val="auto"/>
                <w:sz w:val="22"/>
                <w:szCs w:val="22"/>
                <w:lang w:eastAsia="ru-RU"/>
              </w:rPr>
              <w:t xml:space="preserve"> </w:t>
            </w:r>
          </w:p>
        </w:tc>
        <w:tc>
          <w:tcPr>
            <w:tcW w:w="918" w:type="dxa"/>
            <w:vAlign w:val="center"/>
          </w:tcPr>
          <w:p w14:paraId="4CE21CE9" w14:textId="55E83677" w:rsidR="00DD39F0" w:rsidRPr="00EF438F" w:rsidRDefault="00DD39F0" w:rsidP="009F4F13">
            <w:pPr>
              <w:spacing w:line="240" w:lineRule="exact"/>
              <w:jc w:val="center"/>
              <w:rPr>
                <w:color w:val="auto"/>
              </w:rPr>
            </w:pPr>
            <w:r w:rsidRPr="00EF438F">
              <w:rPr>
                <w:bCs/>
                <w:color w:val="auto"/>
                <w:sz w:val="22"/>
                <w:szCs w:val="22"/>
                <w:lang w:val="ru-RU" w:eastAsia="ru-RU"/>
              </w:rPr>
              <w:t>-</w:t>
            </w:r>
          </w:p>
        </w:tc>
        <w:tc>
          <w:tcPr>
            <w:tcW w:w="1559" w:type="dxa"/>
          </w:tcPr>
          <w:p w14:paraId="487E6126" w14:textId="77777777" w:rsidR="00DD39F0" w:rsidRPr="00EF438F" w:rsidRDefault="00DD39F0" w:rsidP="00F86110">
            <w:pPr>
              <w:tabs>
                <w:tab w:val="center" w:pos="4819"/>
                <w:tab w:val="right" w:pos="9639"/>
              </w:tabs>
              <w:jc w:val="center"/>
              <w:rPr>
                <w:i/>
                <w:color w:val="auto"/>
                <w:sz w:val="22"/>
                <w:szCs w:val="22"/>
                <w:lang w:val="en-US" w:eastAsia="ru-RU"/>
              </w:rPr>
            </w:pPr>
          </w:p>
          <w:p w14:paraId="197BEBC4" w14:textId="3361DA8D" w:rsidR="00DD39F0" w:rsidRPr="00EF438F" w:rsidRDefault="00DD39F0" w:rsidP="009F4F13">
            <w:pPr>
              <w:spacing w:line="240" w:lineRule="exact"/>
              <w:jc w:val="center"/>
              <w:rPr>
                <w:color w:val="auto"/>
              </w:rPr>
            </w:pPr>
            <w:r w:rsidRPr="00EF438F">
              <w:rPr>
                <w:i/>
                <w:color w:val="auto"/>
                <w:sz w:val="22"/>
                <w:szCs w:val="22"/>
                <w:lang w:val="en-US" w:eastAsia="ru-RU"/>
              </w:rPr>
              <w:t>-</w:t>
            </w:r>
          </w:p>
        </w:tc>
        <w:tc>
          <w:tcPr>
            <w:tcW w:w="992" w:type="dxa"/>
          </w:tcPr>
          <w:p w14:paraId="550C7FDF" w14:textId="77777777" w:rsidR="00DD39F0" w:rsidRPr="00EF438F" w:rsidRDefault="00DD39F0" w:rsidP="00F86110">
            <w:pPr>
              <w:tabs>
                <w:tab w:val="center" w:pos="4819"/>
                <w:tab w:val="right" w:pos="9639"/>
              </w:tabs>
              <w:jc w:val="center"/>
              <w:rPr>
                <w:i/>
                <w:color w:val="auto"/>
                <w:sz w:val="22"/>
                <w:szCs w:val="22"/>
                <w:lang w:val="en-US" w:eastAsia="ru-RU"/>
              </w:rPr>
            </w:pPr>
          </w:p>
          <w:p w14:paraId="42107EDE" w14:textId="5B9260F5" w:rsidR="00DD39F0" w:rsidRPr="00EF438F" w:rsidRDefault="00DD39F0" w:rsidP="009F4F13">
            <w:pPr>
              <w:spacing w:line="240" w:lineRule="exact"/>
              <w:jc w:val="center"/>
              <w:rPr>
                <w:color w:val="auto"/>
              </w:rPr>
            </w:pPr>
            <w:r w:rsidRPr="00EF438F">
              <w:rPr>
                <w:i/>
                <w:color w:val="auto"/>
                <w:sz w:val="22"/>
                <w:szCs w:val="22"/>
                <w:lang w:val="en-US" w:eastAsia="ru-RU"/>
              </w:rPr>
              <w:t>-</w:t>
            </w:r>
          </w:p>
        </w:tc>
      </w:tr>
      <w:tr w:rsidR="00DD39F0" w14:paraId="51078163" w14:textId="77777777" w:rsidTr="00F86110">
        <w:trPr>
          <w:jc w:val="center"/>
        </w:trPr>
        <w:tc>
          <w:tcPr>
            <w:tcW w:w="3085" w:type="dxa"/>
          </w:tcPr>
          <w:p w14:paraId="4C0A34B4" w14:textId="77777777" w:rsidR="00DD39F0" w:rsidRPr="00EF438F" w:rsidRDefault="00DD39F0" w:rsidP="00F86110">
            <w:pPr>
              <w:rPr>
                <w:color w:val="auto"/>
                <w:lang w:eastAsia="ru-RU"/>
              </w:rPr>
            </w:pPr>
            <w:r w:rsidRPr="00EF438F">
              <w:rPr>
                <w:color w:val="auto"/>
                <w:sz w:val="22"/>
                <w:szCs w:val="22"/>
                <w:lang w:eastAsia="ru-RU"/>
              </w:rPr>
              <w:t>Осока торфова</w:t>
            </w:r>
          </w:p>
          <w:p w14:paraId="46F47B0A" w14:textId="3E94C34B" w:rsidR="00DD39F0" w:rsidRPr="00EF438F" w:rsidRDefault="00DD39F0" w:rsidP="009F4F13">
            <w:pPr>
              <w:spacing w:line="240" w:lineRule="exact"/>
              <w:jc w:val="center"/>
              <w:rPr>
                <w:color w:val="auto"/>
              </w:rPr>
            </w:pPr>
            <w:r w:rsidRPr="00EF438F">
              <w:rPr>
                <w:i/>
                <w:snapToGrid w:val="0"/>
                <w:color w:val="auto"/>
                <w:sz w:val="22"/>
                <w:szCs w:val="22"/>
                <w:lang w:val="en-US" w:eastAsia="ru-RU"/>
              </w:rPr>
              <w:t>Carex</w:t>
            </w:r>
            <w:r w:rsidRPr="00EF438F">
              <w:rPr>
                <w:i/>
                <w:snapToGrid w:val="0"/>
                <w:color w:val="auto"/>
                <w:sz w:val="22"/>
                <w:szCs w:val="22"/>
                <w:lang w:eastAsia="ru-RU"/>
              </w:rPr>
              <w:t xml:space="preserve"> </w:t>
            </w:r>
            <w:r w:rsidRPr="00EF438F">
              <w:rPr>
                <w:i/>
                <w:snapToGrid w:val="0"/>
                <w:color w:val="auto"/>
                <w:sz w:val="22"/>
                <w:szCs w:val="22"/>
                <w:lang w:val="en-US" w:eastAsia="ru-RU"/>
              </w:rPr>
              <w:t>heleonastes</w:t>
            </w:r>
            <w:r w:rsidRPr="00EF438F">
              <w:rPr>
                <w:i/>
                <w:snapToGrid w:val="0"/>
                <w:color w:val="auto"/>
                <w:sz w:val="22"/>
                <w:szCs w:val="22"/>
                <w:lang w:eastAsia="ru-RU"/>
              </w:rPr>
              <w:t xml:space="preserve"> </w:t>
            </w:r>
            <w:r w:rsidRPr="00EF438F">
              <w:rPr>
                <w:snapToGrid w:val="0"/>
                <w:color w:val="auto"/>
                <w:sz w:val="22"/>
                <w:szCs w:val="22"/>
                <w:lang w:val="en-US" w:eastAsia="ru-RU"/>
              </w:rPr>
              <w:t>Ehrh</w:t>
            </w:r>
            <w:r w:rsidRPr="00EF438F">
              <w:rPr>
                <w:snapToGrid w:val="0"/>
                <w:color w:val="auto"/>
                <w:sz w:val="22"/>
                <w:szCs w:val="22"/>
                <w:lang w:eastAsia="ru-RU"/>
              </w:rPr>
              <w:t>.</w:t>
            </w:r>
          </w:p>
        </w:tc>
        <w:tc>
          <w:tcPr>
            <w:tcW w:w="1061" w:type="dxa"/>
            <w:vAlign w:val="center"/>
          </w:tcPr>
          <w:p w14:paraId="2C2118CF" w14:textId="6C14EF48" w:rsidR="00DD39F0" w:rsidRPr="00EF438F" w:rsidRDefault="00DD39F0" w:rsidP="009F4F13">
            <w:pPr>
              <w:spacing w:line="240" w:lineRule="exact"/>
              <w:jc w:val="center"/>
              <w:rPr>
                <w:color w:val="auto"/>
              </w:rPr>
            </w:pPr>
            <w:r w:rsidRPr="00EF438F">
              <w:rPr>
                <w:snapToGrid w:val="0"/>
                <w:color w:val="auto"/>
                <w:sz w:val="22"/>
                <w:szCs w:val="22"/>
                <w:lang w:val="ru-RU" w:eastAsia="ru-RU"/>
              </w:rPr>
              <w:t>х</w:t>
            </w:r>
          </w:p>
        </w:tc>
        <w:tc>
          <w:tcPr>
            <w:tcW w:w="1240" w:type="dxa"/>
            <w:vAlign w:val="center"/>
          </w:tcPr>
          <w:p w14:paraId="0CC17F70" w14:textId="7A2C9197" w:rsidR="00DD39F0" w:rsidRPr="00EF438F" w:rsidRDefault="00DD39F0" w:rsidP="009F4F13">
            <w:pPr>
              <w:spacing w:line="240" w:lineRule="exact"/>
              <w:jc w:val="center"/>
              <w:rPr>
                <w:color w:val="auto"/>
              </w:rPr>
            </w:pPr>
            <w:r w:rsidRPr="00EF438F">
              <w:rPr>
                <w:bCs/>
                <w:i/>
                <w:color w:val="auto"/>
                <w:sz w:val="22"/>
                <w:szCs w:val="22"/>
                <w:lang w:val="ru-RU" w:eastAsia="ru-RU"/>
              </w:rPr>
              <w:t>х</w:t>
            </w:r>
          </w:p>
        </w:tc>
        <w:tc>
          <w:tcPr>
            <w:tcW w:w="1386" w:type="dxa"/>
            <w:vAlign w:val="center"/>
          </w:tcPr>
          <w:p w14:paraId="7642B50A" w14:textId="6FEF06C6" w:rsidR="00DD39F0" w:rsidRPr="00EF438F" w:rsidRDefault="00DD39F0" w:rsidP="00DD39F0">
            <w:pPr>
              <w:spacing w:line="240" w:lineRule="exact"/>
              <w:jc w:val="center"/>
              <w:rPr>
                <w:color w:val="auto"/>
              </w:rPr>
            </w:pPr>
            <w:r w:rsidRPr="00EF438F">
              <w:rPr>
                <w:color w:val="auto"/>
                <w:sz w:val="22"/>
                <w:szCs w:val="22"/>
                <w:lang w:val="ru-RU" w:eastAsia="ru-RU"/>
              </w:rPr>
              <w:t>х</w:t>
            </w:r>
            <w:r w:rsidRPr="00EF438F">
              <w:rPr>
                <w:b/>
                <w:color w:val="auto"/>
                <w:sz w:val="22"/>
                <w:szCs w:val="22"/>
                <w:lang w:eastAsia="ru-RU"/>
              </w:rPr>
              <w:t xml:space="preserve"> </w:t>
            </w:r>
          </w:p>
        </w:tc>
        <w:tc>
          <w:tcPr>
            <w:tcW w:w="918" w:type="dxa"/>
            <w:vAlign w:val="center"/>
          </w:tcPr>
          <w:p w14:paraId="78283A2A" w14:textId="4583D517" w:rsidR="00DD39F0" w:rsidRPr="00EF438F" w:rsidRDefault="00DD39F0" w:rsidP="009F4F13">
            <w:pPr>
              <w:spacing w:line="240" w:lineRule="exact"/>
              <w:jc w:val="center"/>
              <w:rPr>
                <w:color w:val="auto"/>
              </w:rPr>
            </w:pPr>
            <w:r w:rsidRPr="00EF438F">
              <w:rPr>
                <w:bCs/>
                <w:color w:val="auto"/>
                <w:sz w:val="22"/>
                <w:szCs w:val="22"/>
                <w:lang w:val="ru-RU" w:eastAsia="ru-RU"/>
              </w:rPr>
              <w:t>-</w:t>
            </w:r>
          </w:p>
        </w:tc>
        <w:tc>
          <w:tcPr>
            <w:tcW w:w="1559" w:type="dxa"/>
          </w:tcPr>
          <w:p w14:paraId="6D92B236" w14:textId="77777777" w:rsidR="00DD39F0" w:rsidRPr="00EF438F" w:rsidRDefault="00DD39F0" w:rsidP="00F86110">
            <w:pPr>
              <w:tabs>
                <w:tab w:val="center" w:pos="4819"/>
                <w:tab w:val="right" w:pos="9639"/>
              </w:tabs>
              <w:jc w:val="center"/>
              <w:rPr>
                <w:i/>
                <w:color w:val="auto"/>
                <w:sz w:val="22"/>
                <w:szCs w:val="22"/>
                <w:lang w:val="en-US" w:eastAsia="ru-RU"/>
              </w:rPr>
            </w:pPr>
          </w:p>
          <w:p w14:paraId="3A4C4F13" w14:textId="2FCBC02C" w:rsidR="00DD39F0" w:rsidRPr="00EF438F" w:rsidRDefault="00DD39F0" w:rsidP="009F4F13">
            <w:pPr>
              <w:spacing w:line="240" w:lineRule="exact"/>
              <w:jc w:val="center"/>
              <w:rPr>
                <w:color w:val="auto"/>
              </w:rPr>
            </w:pPr>
            <w:r w:rsidRPr="00EF438F">
              <w:rPr>
                <w:i/>
                <w:color w:val="auto"/>
                <w:sz w:val="22"/>
                <w:szCs w:val="22"/>
                <w:lang w:val="en-US" w:eastAsia="ru-RU"/>
              </w:rPr>
              <w:t>-</w:t>
            </w:r>
          </w:p>
        </w:tc>
        <w:tc>
          <w:tcPr>
            <w:tcW w:w="992" w:type="dxa"/>
          </w:tcPr>
          <w:p w14:paraId="199E73C5" w14:textId="77777777" w:rsidR="00DD39F0" w:rsidRPr="00EF438F" w:rsidRDefault="00DD39F0" w:rsidP="00F86110">
            <w:pPr>
              <w:tabs>
                <w:tab w:val="center" w:pos="4819"/>
                <w:tab w:val="right" w:pos="9639"/>
              </w:tabs>
              <w:jc w:val="center"/>
              <w:rPr>
                <w:i/>
                <w:color w:val="auto"/>
                <w:sz w:val="22"/>
                <w:szCs w:val="22"/>
                <w:lang w:val="en-US" w:eastAsia="ru-RU"/>
              </w:rPr>
            </w:pPr>
          </w:p>
          <w:p w14:paraId="1C826272" w14:textId="6ECBFB18" w:rsidR="00DD39F0" w:rsidRPr="00EF438F" w:rsidRDefault="00DD39F0" w:rsidP="009F4F13">
            <w:pPr>
              <w:spacing w:line="240" w:lineRule="exact"/>
              <w:jc w:val="center"/>
              <w:rPr>
                <w:color w:val="auto"/>
              </w:rPr>
            </w:pPr>
            <w:r w:rsidRPr="00EF438F">
              <w:rPr>
                <w:i/>
                <w:color w:val="auto"/>
                <w:sz w:val="22"/>
                <w:szCs w:val="22"/>
                <w:lang w:val="en-US" w:eastAsia="ru-RU"/>
              </w:rPr>
              <w:t>-</w:t>
            </w:r>
          </w:p>
        </w:tc>
      </w:tr>
      <w:tr w:rsidR="00DD39F0" w14:paraId="071E66B7" w14:textId="77777777" w:rsidTr="00F86110">
        <w:trPr>
          <w:jc w:val="center"/>
        </w:trPr>
        <w:tc>
          <w:tcPr>
            <w:tcW w:w="3085" w:type="dxa"/>
          </w:tcPr>
          <w:p w14:paraId="369829E2" w14:textId="77777777" w:rsidR="00DD39F0" w:rsidRPr="00EF438F" w:rsidRDefault="00DD39F0" w:rsidP="00F86110">
            <w:pPr>
              <w:rPr>
                <w:color w:val="auto"/>
                <w:lang w:eastAsia="ru-RU"/>
              </w:rPr>
            </w:pPr>
            <w:r w:rsidRPr="00EF438F">
              <w:rPr>
                <w:color w:val="auto"/>
                <w:sz w:val="22"/>
                <w:szCs w:val="22"/>
                <w:lang w:eastAsia="ru-RU"/>
              </w:rPr>
              <w:t>Пізньоцвіт осінній</w:t>
            </w:r>
          </w:p>
          <w:p w14:paraId="3ADD0F3E" w14:textId="068B8B09" w:rsidR="00DD39F0" w:rsidRPr="00EF438F" w:rsidRDefault="00DD39F0" w:rsidP="009F4F13">
            <w:pPr>
              <w:spacing w:line="240" w:lineRule="exact"/>
              <w:jc w:val="center"/>
              <w:rPr>
                <w:color w:val="auto"/>
              </w:rPr>
            </w:pPr>
            <w:r w:rsidRPr="00EF438F">
              <w:rPr>
                <w:i/>
                <w:snapToGrid w:val="0"/>
                <w:color w:val="auto"/>
                <w:sz w:val="22"/>
                <w:szCs w:val="22"/>
                <w:lang w:eastAsia="ru-RU"/>
              </w:rPr>
              <w:t>Colchicum autumnale</w:t>
            </w:r>
            <w:r w:rsidRPr="00EF438F">
              <w:rPr>
                <w:snapToGrid w:val="0"/>
                <w:color w:val="auto"/>
                <w:sz w:val="22"/>
                <w:szCs w:val="22"/>
                <w:lang w:eastAsia="ru-RU"/>
              </w:rPr>
              <w:t xml:space="preserve"> L.</w:t>
            </w:r>
          </w:p>
        </w:tc>
        <w:tc>
          <w:tcPr>
            <w:tcW w:w="1061" w:type="dxa"/>
            <w:vAlign w:val="center"/>
          </w:tcPr>
          <w:p w14:paraId="4D9E9A95" w14:textId="32619A22" w:rsidR="00DD39F0" w:rsidRPr="00EF438F" w:rsidRDefault="00DD39F0" w:rsidP="009F4F13">
            <w:pPr>
              <w:spacing w:line="240" w:lineRule="exact"/>
              <w:jc w:val="center"/>
              <w:rPr>
                <w:color w:val="auto"/>
              </w:rPr>
            </w:pPr>
            <w:r w:rsidRPr="00EF438F">
              <w:rPr>
                <w:color w:val="auto"/>
                <w:sz w:val="22"/>
                <w:szCs w:val="22"/>
                <w:lang w:val="ru-RU" w:eastAsia="ru-RU"/>
              </w:rPr>
              <w:t>х</w:t>
            </w:r>
          </w:p>
        </w:tc>
        <w:tc>
          <w:tcPr>
            <w:tcW w:w="1240" w:type="dxa"/>
            <w:vAlign w:val="center"/>
          </w:tcPr>
          <w:p w14:paraId="589D36E5" w14:textId="6562D73A" w:rsidR="00DD39F0" w:rsidRPr="00EF438F" w:rsidRDefault="00DD39F0" w:rsidP="009F4F13">
            <w:pPr>
              <w:spacing w:line="240" w:lineRule="exact"/>
              <w:jc w:val="center"/>
              <w:rPr>
                <w:color w:val="auto"/>
              </w:rPr>
            </w:pPr>
            <w:r w:rsidRPr="00EF438F">
              <w:rPr>
                <w:bCs/>
                <w:i/>
                <w:color w:val="auto"/>
                <w:sz w:val="22"/>
                <w:szCs w:val="22"/>
                <w:lang w:val="ru-RU" w:eastAsia="ru-RU"/>
              </w:rPr>
              <w:t>х</w:t>
            </w:r>
          </w:p>
        </w:tc>
        <w:tc>
          <w:tcPr>
            <w:tcW w:w="1386" w:type="dxa"/>
            <w:vAlign w:val="center"/>
          </w:tcPr>
          <w:p w14:paraId="224FD732" w14:textId="135A1A91" w:rsidR="00DD39F0" w:rsidRPr="00EF438F" w:rsidRDefault="00DD39F0" w:rsidP="00DD39F0">
            <w:pPr>
              <w:spacing w:line="240" w:lineRule="exact"/>
              <w:jc w:val="center"/>
              <w:rPr>
                <w:color w:val="auto"/>
              </w:rPr>
            </w:pPr>
            <w:r w:rsidRPr="00EF438F">
              <w:rPr>
                <w:color w:val="auto"/>
                <w:sz w:val="22"/>
                <w:szCs w:val="22"/>
                <w:lang w:val="ru-RU" w:eastAsia="ru-RU"/>
              </w:rPr>
              <w:t>х</w:t>
            </w:r>
            <w:r w:rsidRPr="00EF438F">
              <w:rPr>
                <w:b/>
                <w:color w:val="auto"/>
                <w:sz w:val="22"/>
                <w:szCs w:val="22"/>
                <w:lang w:eastAsia="ru-RU"/>
              </w:rPr>
              <w:t xml:space="preserve"> </w:t>
            </w:r>
          </w:p>
        </w:tc>
        <w:tc>
          <w:tcPr>
            <w:tcW w:w="918" w:type="dxa"/>
            <w:vAlign w:val="center"/>
          </w:tcPr>
          <w:p w14:paraId="6BFF5122" w14:textId="22EB5544" w:rsidR="00DD39F0" w:rsidRPr="00EF438F" w:rsidRDefault="00DD39F0" w:rsidP="009F4F13">
            <w:pPr>
              <w:spacing w:line="240" w:lineRule="exact"/>
              <w:jc w:val="center"/>
              <w:rPr>
                <w:color w:val="auto"/>
              </w:rPr>
            </w:pPr>
            <w:r w:rsidRPr="00EF438F">
              <w:rPr>
                <w:bCs/>
                <w:color w:val="auto"/>
                <w:sz w:val="22"/>
                <w:szCs w:val="22"/>
                <w:lang w:val="ru-RU" w:eastAsia="ru-RU"/>
              </w:rPr>
              <w:t>-</w:t>
            </w:r>
          </w:p>
        </w:tc>
        <w:tc>
          <w:tcPr>
            <w:tcW w:w="1559" w:type="dxa"/>
          </w:tcPr>
          <w:p w14:paraId="3932C57B" w14:textId="77777777" w:rsidR="00DD39F0" w:rsidRPr="00EF438F" w:rsidRDefault="00DD39F0" w:rsidP="00F86110">
            <w:pPr>
              <w:tabs>
                <w:tab w:val="center" w:pos="4819"/>
                <w:tab w:val="right" w:pos="9639"/>
              </w:tabs>
              <w:jc w:val="center"/>
              <w:rPr>
                <w:i/>
                <w:color w:val="auto"/>
                <w:sz w:val="22"/>
                <w:szCs w:val="22"/>
                <w:lang w:val="en-US" w:eastAsia="ru-RU"/>
              </w:rPr>
            </w:pPr>
          </w:p>
          <w:p w14:paraId="3CD8797E" w14:textId="6BCEC6DD" w:rsidR="00DD39F0" w:rsidRPr="00EF438F" w:rsidRDefault="00DD39F0" w:rsidP="009F4F13">
            <w:pPr>
              <w:spacing w:line="240" w:lineRule="exact"/>
              <w:jc w:val="center"/>
              <w:rPr>
                <w:color w:val="auto"/>
              </w:rPr>
            </w:pPr>
            <w:r w:rsidRPr="00EF438F">
              <w:rPr>
                <w:i/>
                <w:color w:val="auto"/>
                <w:sz w:val="22"/>
                <w:szCs w:val="22"/>
                <w:lang w:val="en-US" w:eastAsia="ru-RU"/>
              </w:rPr>
              <w:t>-</w:t>
            </w:r>
          </w:p>
        </w:tc>
        <w:tc>
          <w:tcPr>
            <w:tcW w:w="992" w:type="dxa"/>
          </w:tcPr>
          <w:p w14:paraId="226CC035" w14:textId="77777777" w:rsidR="00DD39F0" w:rsidRPr="00EF438F" w:rsidRDefault="00DD39F0" w:rsidP="00F86110">
            <w:pPr>
              <w:tabs>
                <w:tab w:val="center" w:pos="4819"/>
                <w:tab w:val="right" w:pos="9639"/>
              </w:tabs>
              <w:jc w:val="center"/>
              <w:rPr>
                <w:i/>
                <w:color w:val="auto"/>
                <w:sz w:val="22"/>
                <w:szCs w:val="22"/>
                <w:lang w:val="en-US" w:eastAsia="ru-RU"/>
              </w:rPr>
            </w:pPr>
          </w:p>
          <w:p w14:paraId="57B99F3A" w14:textId="411667BA" w:rsidR="00DD39F0" w:rsidRPr="00EF438F" w:rsidRDefault="00DD39F0" w:rsidP="009F4F13">
            <w:pPr>
              <w:spacing w:line="240" w:lineRule="exact"/>
              <w:jc w:val="center"/>
              <w:rPr>
                <w:color w:val="auto"/>
              </w:rPr>
            </w:pPr>
            <w:r w:rsidRPr="00EF438F">
              <w:rPr>
                <w:i/>
                <w:color w:val="auto"/>
                <w:sz w:val="22"/>
                <w:szCs w:val="22"/>
                <w:lang w:val="en-US" w:eastAsia="ru-RU"/>
              </w:rPr>
              <w:t>-</w:t>
            </w:r>
          </w:p>
        </w:tc>
      </w:tr>
      <w:tr w:rsidR="00DD39F0" w14:paraId="5FF3E6FE" w14:textId="77777777" w:rsidTr="00F86110">
        <w:trPr>
          <w:jc w:val="center"/>
        </w:trPr>
        <w:tc>
          <w:tcPr>
            <w:tcW w:w="3085" w:type="dxa"/>
          </w:tcPr>
          <w:p w14:paraId="76AFFB8D" w14:textId="77777777" w:rsidR="00DD39F0" w:rsidRPr="00EF438F" w:rsidRDefault="00DD39F0" w:rsidP="00F86110">
            <w:pPr>
              <w:rPr>
                <w:color w:val="auto"/>
                <w:lang w:eastAsia="ru-RU"/>
              </w:rPr>
            </w:pPr>
            <w:r w:rsidRPr="00EF438F">
              <w:rPr>
                <w:color w:val="auto"/>
                <w:sz w:val="22"/>
                <w:szCs w:val="22"/>
                <w:lang w:eastAsia="ru-RU"/>
              </w:rPr>
              <w:lastRenderedPageBreak/>
              <w:t>Плавун щитолистий</w:t>
            </w:r>
          </w:p>
          <w:p w14:paraId="2118DB0A" w14:textId="58524662" w:rsidR="00DD39F0" w:rsidRPr="00EF438F" w:rsidRDefault="00DD39F0" w:rsidP="009F4F13">
            <w:pPr>
              <w:spacing w:line="240" w:lineRule="exact"/>
              <w:jc w:val="center"/>
              <w:rPr>
                <w:color w:val="auto"/>
              </w:rPr>
            </w:pPr>
            <w:r w:rsidRPr="00EF438F">
              <w:rPr>
                <w:i/>
                <w:snapToGrid w:val="0"/>
                <w:color w:val="auto"/>
                <w:sz w:val="22"/>
                <w:szCs w:val="22"/>
                <w:lang w:val="en-US" w:eastAsia="ru-RU"/>
              </w:rPr>
              <w:t>Nymphoides</w:t>
            </w:r>
            <w:r w:rsidRPr="00EF438F">
              <w:rPr>
                <w:i/>
                <w:snapToGrid w:val="0"/>
                <w:color w:val="auto"/>
                <w:sz w:val="22"/>
                <w:szCs w:val="22"/>
                <w:lang w:eastAsia="ru-RU"/>
              </w:rPr>
              <w:t xml:space="preserve"> </w:t>
            </w:r>
            <w:r w:rsidRPr="00EF438F">
              <w:rPr>
                <w:i/>
                <w:snapToGrid w:val="0"/>
                <w:color w:val="auto"/>
                <w:sz w:val="22"/>
                <w:szCs w:val="22"/>
                <w:lang w:val="en-US" w:eastAsia="ru-RU"/>
              </w:rPr>
              <w:t>peltata</w:t>
            </w:r>
            <w:r w:rsidRPr="00EF438F">
              <w:rPr>
                <w:snapToGrid w:val="0"/>
                <w:color w:val="auto"/>
                <w:sz w:val="22"/>
                <w:szCs w:val="22"/>
                <w:lang w:eastAsia="ru-RU"/>
              </w:rPr>
              <w:t xml:space="preserve"> (</w:t>
            </w:r>
            <w:r w:rsidRPr="00EF438F">
              <w:rPr>
                <w:snapToGrid w:val="0"/>
                <w:color w:val="auto"/>
                <w:sz w:val="22"/>
                <w:szCs w:val="22"/>
                <w:lang w:val="en-US" w:eastAsia="ru-RU"/>
              </w:rPr>
              <w:t>S</w:t>
            </w:r>
            <w:r w:rsidRPr="00EF438F">
              <w:rPr>
                <w:snapToGrid w:val="0"/>
                <w:color w:val="auto"/>
                <w:sz w:val="22"/>
                <w:szCs w:val="22"/>
                <w:lang w:eastAsia="ru-RU"/>
              </w:rPr>
              <w:t xml:space="preserve">. </w:t>
            </w:r>
            <w:r w:rsidRPr="00EF438F">
              <w:rPr>
                <w:snapToGrid w:val="0"/>
                <w:color w:val="auto"/>
                <w:sz w:val="22"/>
                <w:szCs w:val="22"/>
                <w:lang w:val="en-US" w:eastAsia="ru-RU"/>
              </w:rPr>
              <w:t>G</w:t>
            </w:r>
            <w:r w:rsidRPr="00EF438F">
              <w:rPr>
                <w:snapToGrid w:val="0"/>
                <w:color w:val="auto"/>
                <w:sz w:val="22"/>
                <w:szCs w:val="22"/>
                <w:lang w:eastAsia="ru-RU"/>
              </w:rPr>
              <w:t xml:space="preserve">. </w:t>
            </w:r>
            <w:r w:rsidRPr="00EF438F">
              <w:rPr>
                <w:snapToGrid w:val="0"/>
                <w:color w:val="auto"/>
                <w:sz w:val="22"/>
                <w:szCs w:val="22"/>
                <w:lang w:val="en-US" w:eastAsia="ru-RU"/>
              </w:rPr>
              <w:t>Gmel</w:t>
            </w:r>
            <w:r w:rsidRPr="00EF438F">
              <w:rPr>
                <w:snapToGrid w:val="0"/>
                <w:color w:val="auto"/>
                <w:sz w:val="22"/>
                <w:szCs w:val="22"/>
                <w:lang w:eastAsia="ru-RU"/>
              </w:rPr>
              <w:t xml:space="preserve">.) </w:t>
            </w:r>
            <w:r w:rsidRPr="00EF438F">
              <w:rPr>
                <w:snapToGrid w:val="0"/>
                <w:color w:val="auto"/>
                <w:sz w:val="22"/>
                <w:szCs w:val="22"/>
                <w:lang w:val="en-US" w:eastAsia="ru-RU"/>
              </w:rPr>
              <w:t>O</w:t>
            </w:r>
            <w:r w:rsidRPr="00EF438F">
              <w:rPr>
                <w:snapToGrid w:val="0"/>
                <w:color w:val="auto"/>
                <w:sz w:val="22"/>
                <w:szCs w:val="22"/>
                <w:lang w:eastAsia="ru-RU"/>
              </w:rPr>
              <w:t xml:space="preserve">. </w:t>
            </w:r>
            <w:r w:rsidRPr="00EF438F">
              <w:rPr>
                <w:snapToGrid w:val="0"/>
                <w:color w:val="auto"/>
                <w:sz w:val="22"/>
                <w:szCs w:val="22"/>
                <w:lang w:val="en-US" w:eastAsia="ru-RU"/>
              </w:rPr>
              <w:t>Kuntze</w:t>
            </w:r>
          </w:p>
        </w:tc>
        <w:tc>
          <w:tcPr>
            <w:tcW w:w="1061" w:type="dxa"/>
            <w:vAlign w:val="center"/>
          </w:tcPr>
          <w:p w14:paraId="5197D67D" w14:textId="676308AC" w:rsidR="00DD39F0" w:rsidRPr="00EF438F" w:rsidRDefault="00DD39F0" w:rsidP="009F4F13">
            <w:pPr>
              <w:spacing w:line="240" w:lineRule="exact"/>
              <w:jc w:val="center"/>
              <w:rPr>
                <w:color w:val="auto"/>
              </w:rPr>
            </w:pPr>
            <w:r w:rsidRPr="00EF438F">
              <w:rPr>
                <w:color w:val="auto"/>
                <w:sz w:val="22"/>
                <w:szCs w:val="22"/>
                <w:lang w:val="ru-RU" w:eastAsia="ru-RU"/>
              </w:rPr>
              <w:t>х</w:t>
            </w:r>
          </w:p>
        </w:tc>
        <w:tc>
          <w:tcPr>
            <w:tcW w:w="1240" w:type="dxa"/>
            <w:vAlign w:val="center"/>
          </w:tcPr>
          <w:p w14:paraId="490C5AAB" w14:textId="5D509DFA" w:rsidR="00DD39F0" w:rsidRPr="00EF438F" w:rsidRDefault="00DD39F0" w:rsidP="009F4F13">
            <w:pPr>
              <w:spacing w:line="240" w:lineRule="exact"/>
              <w:jc w:val="center"/>
              <w:rPr>
                <w:color w:val="auto"/>
              </w:rPr>
            </w:pPr>
            <w:r w:rsidRPr="00EF438F">
              <w:rPr>
                <w:color w:val="auto"/>
                <w:sz w:val="22"/>
                <w:szCs w:val="22"/>
                <w:lang w:val="en-US" w:eastAsia="ru-RU"/>
              </w:rPr>
              <w:t>-</w:t>
            </w:r>
          </w:p>
        </w:tc>
        <w:tc>
          <w:tcPr>
            <w:tcW w:w="1386" w:type="dxa"/>
            <w:vAlign w:val="center"/>
          </w:tcPr>
          <w:p w14:paraId="79FF231E" w14:textId="41F63008" w:rsidR="00DD39F0" w:rsidRPr="00EF438F" w:rsidRDefault="00DD39F0" w:rsidP="00DD39F0">
            <w:pPr>
              <w:spacing w:line="240" w:lineRule="exact"/>
              <w:jc w:val="center"/>
              <w:rPr>
                <w:color w:val="auto"/>
              </w:rPr>
            </w:pPr>
            <w:r w:rsidRPr="00EF438F">
              <w:rPr>
                <w:color w:val="auto"/>
                <w:sz w:val="22"/>
                <w:szCs w:val="22"/>
                <w:lang w:val="ru-RU" w:eastAsia="ru-RU"/>
              </w:rPr>
              <w:t>х</w:t>
            </w:r>
            <w:r w:rsidRPr="00EF438F">
              <w:rPr>
                <w:i/>
                <w:iCs/>
                <w:color w:val="auto"/>
                <w:sz w:val="22"/>
                <w:szCs w:val="22"/>
                <w:lang w:val="en-US" w:eastAsia="ru-RU"/>
              </w:rPr>
              <w:t xml:space="preserve"> </w:t>
            </w:r>
          </w:p>
        </w:tc>
        <w:tc>
          <w:tcPr>
            <w:tcW w:w="918" w:type="dxa"/>
            <w:vAlign w:val="center"/>
          </w:tcPr>
          <w:p w14:paraId="4BF31D4D" w14:textId="611F6771" w:rsidR="00DD39F0" w:rsidRPr="00EF438F" w:rsidRDefault="00DD39F0" w:rsidP="009F4F13">
            <w:pPr>
              <w:spacing w:line="240" w:lineRule="exact"/>
              <w:jc w:val="center"/>
              <w:rPr>
                <w:color w:val="auto"/>
              </w:rPr>
            </w:pPr>
            <w:r w:rsidRPr="00EF438F">
              <w:rPr>
                <w:color w:val="auto"/>
                <w:sz w:val="22"/>
                <w:szCs w:val="22"/>
                <w:lang w:val="en-US" w:eastAsia="ru-RU"/>
              </w:rPr>
              <w:t>-</w:t>
            </w:r>
          </w:p>
        </w:tc>
        <w:tc>
          <w:tcPr>
            <w:tcW w:w="1559" w:type="dxa"/>
          </w:tcPr>
          <w:p w14:paraId="0CD047F9" w14:textId="77777777" w:rsidR="00DD39F0" w:rsidRPr="00EF438F" w:rsidRDefault="00DD39F0" w:rsidP="00F86110">
            <w:pPr>
              <w:tabs>
                <w:tab w:val="center" w:pos="4819"/>
                <w:tab w:val="right" w:pos="9639"/>
              </w:tabs>
              <w:jc w:val="center"/>
              <w:rPr>
                <w:i/>
                <w:color w:val="auto"/>
                <w:sz w:val="22"/>
                <w:szCs w:val="22"/>
                <w:lang w:val="en-US" w:eastAsia="ru-RU"/>
              </w:rPr>
            </w:pPr>
          </w:p>
          <w:p w14:paraId="48B7DFEC" w14:textId="2D65E0D8" w:rsidR="00DD39F0" w:rsidRPr="00EF438F" w:rsidRDefault="00DD39F0" w:rsidP="009F4F13">
            <w:pPr>
              <w:spacing w:line="240" w:lineRule="exact"/>
              <w:jc w:val="center"/>
              <w:rPr>
                <w:color w:val="auto"/>
              </w:rPr>
            </w:pPr>
            <w:r w:rsidRPr="00EF438F">
              <w:rPr>
                <w:i/>
                <w:color w:val="auto"/>
                <w:sz w:val="22"/>
                <w:szCs w:val="22"/>
                <w:lang w:val="en-US" w:eastAsia="ru-RU"/>
              </w:rPr>
              <w:t>-</w:t>
            </w:r>
          </w:p>
        </w:tc>
        <w:tc>
          <w:tcPr>
            <w:tcW w:w="992" w:type="dxa"/>
          </w:tcPr>
          <w:p w14:paraId="1396266F" w14:textId="77777777" w:rsidR="00DD39F0" w:rsidRPr="00EF438F" w:rsidRDefault="00DD39F0" w:rsidP="00F86110">
            <w:pPr>
              <w:tabs>
                <w:tab w:val="center" w:pos="4819"/>
                <w:tab w:val="right" w:pos="9639"/>
              </w:tabs>
              <w:jc w:val="center"/>
              <w:rPr>
                <w:i/>
                <w:color w:val="auto"/>
                <w:sz w:val="22"/>
                <w:szCs w:val="22"/>
                <w:lang w:val="en-US" w:eastAsia="ru-RU"/>
              </w:rPr>
            </w:pPr>
          </w:p>
          <w:p w14:paraId="51164F7A" w14:textId="024D3E54" w:rsidR="00DD39F0" w:rsidRPr="00EF438F" w:rsidRDefault="00DD39F0" w:rsidP="009F4F13">
            <w:pPr>
              <w:spacing w:line="240" w:lineRule="exact"/>
              <w:jc w:val="center"/>
              <w:rPr>
                <w:color w:val="auto"/>
              </w:rPr>
            </w:pPr>
            <w:r w:rsidRPr="00EF438F">
              <w:rPr>
                <w:i/>
                <w:color w:val="auto"/>
                <w:sz w:val="22"/>
                <w:szCs w:val="22"/>
                <w:lang w:val="en-US" w:eastAsia="ru-RU"/>
              </w:rPr>
              <w:t>-</w:t>
            </w:r>
          </w:p>
        </w:tc>
      </w:tr>
      <w:tr w:rsidR="00DD39F0" w14:paraId="61B23BB6" w14:textId="77777777" w:rsidTr="00F86110">
        <w:trPr>
          <w:jc w:val="center"/>
        </w:trPr>
        <w:tc>
          <w:tcPr>
            <w:tcW w:w="3085" w:type="dxa"/>
          </w:tcPr>
          <w:p w14:paraId="386F7997" w14:textId="77777777" w:rsidR="00DD39F0" w:rsidRPr="00EF438F" w:rsidRDefault="00DD39F0" w:rsidP="00F86110">
            <w:pPr>
              <w:rPr>
                <w:color w:val="auto"/>
                <w:lang w:eastAsia="ru-RU"/>
              </w:rPr>
            </w:pPr>
            <w:r w:rsidRPr="00EF438F">
              <w:rPr>
                <w:color w:val="auto"/>
                <w:sz w:val="22"/>
                <w:szCs w:val="22"/>
                <w:lang w:eastAsia="ru-RU"/>
              </w:rPr>
              <w:t>Тофільдія чашечкова</w:t>
            </w:r>
          </w:p>
          <w:p w14:paraId="2991B76B" w14:textId="27985565" w:rsidR="00DD39F0" w:rsidRPr="00EF438F" w:rsidRDefault="00DD39F0" w:rsidP="009F4F13">
            <w:pPr>
              <w:spacing w:line="240" w:lineRule="exact"/>
              <w:jc w:val="center"/>
              <w:rPr>
                <w:color w:val="auto"/>
              </w:rPr>
            </w:pPr>
            <w:r w:rsidRPr="00EF438F">
              <w:rPr>
                <w:i/>
                <w:snapToGrid w:val="0"/>
                <w:color w:val="auto"/>
                <w:sz w:val="22"/>
                <w:szCs w:val="22"/>
                <w:lang w:eastAsia="ru-RU"/>
              </w:rPr>
              <w:t>Tofieldia calyculata</w:t>
            </w:r>
            <w:r w:rsidRPr="00EF438F">
              <w:rPr>
                <w:snapToGrid w:val="0"/>
                <w:color w:val="auto"/>
                <w:sz w:val="22"/>
                <w:szCs w:val="22"/>
                <w:lang w:eastAsia="ru-RU"/>
              </w:rPr>
              <w:t xml:space="preserve"> (L.) Wahlenb.</w:t>
            </w:r>
          </w:p>
        </w:tc>
        <w:tc>
          <w:tcPr>
            <w:tcW w:w="1061" w:type="dxa"/>
            <w:vAlign w:val="center"/>
          </w:tcPr>
          <w:p w14:paraId="56365458" w14:textId="1A10DEBB" w:rsidR="00DD39F0" w:rsidRPr="00EF438F" w:rsidRDefault="00DD39F0" w:rsidP="009F4F13">
            <w:pPr>
              <w:spacing w:line="240" w:lineRule="exact"/>
              <w:jc w:val="center"/>
              <w:rPr>
                <w:color w:val="auto"/>
              </w:rPr>
            </w:pPr>
            <w:r w:rsidRPr="00EF438F">
              <w:rPr>
                <w:color w:val="auto"/>
                <w:sz w:val="22"/>
                <w:szCs w:val="22"/>
                <w:lang w:val="ru-RU" w:eastAsia="ru-RU"/>
              </w:rPr>
              <w:t>х</w:t>
            </w:r>
          </w:p>
        </w:tc>
        <w:tc>
          <w:tcPr>
            <w:tcW w:w="1240" w:type="dxa"/>
            <w:vAlign w:val="center"/>
          </w:tcPr>
          <w:p w14:paraId="7D4E90F4" w14:textId="143D7A03" w:rsidR="00DD39F0" w:rsidRPr="00EF438F" w:rsidRDefault="00DD39F0" w:rsidP="009F4F13">
            <w:pPr>
              <w:spacing w:line="240" w:lineRule="exact"/>
              <w:jc w:val="center"/>
              <w:rPr>
                <w:color w:val="auto"/>
              </w:rPr>
            </w:pPr>
            <w:r w:rsidRPr="00EF438F">
              <w:rPr>
                <w:bCs/>
                <w:color w:val="auto"/>
                <w:sz w:val="22"/>
                <w:szCs w:val="22"/>
                <w:lang w:val="ru-RU" w:eastAsia="ru-RU"/>
              </w:rPr>
              <w:t>-</w:t>
            </w:r>
          </w:p>
        </w:tc>
        <w:tc>
          <w:tcPr>
            <w:tcW w:w="1386" w:type="dxa"/>
            <w:vAlign w:val="center"/>
          </w:tcPr>
          <w:p w14:paraId="4A1BCA70" w14:textId="7BAEE396" w:rsidR="00DD39F0" w:rsidRPr="00EF438F" w:rsidRDefault="00DD39F0" w:rsidP="00DD39F0">
            <w:pPr>
              <w:spacing w:line="240" w:lineRule="exact"/>
              <w:jc w:val="center"/>
              <w:rPr>
                <w:color w:val="auto"/>
              </w:rPr>
            </w:pPr>
            <w:r w:rsidRPr="00EF438F">
              <w:rPr>
                <w:color w:val="auto"/>
                <w:sz w:val="22"/>
                <w:szCs w:val="22"/>
                <w:lang w:val="ru-RU" w:eastAsia="ru-RU"/>
              </w:rPr>
              <w:t>х</w:t>
            </w:r>
            <w:r w:rsidRPr="00EF438F">
              <w:rPr>
                <w:b/>
                <w:color w:val="auto"/>
                <w:sz w:val="22"/>
                <w:szCs w:val="22"/>
                <w:lang w:eastAsia="ru-RU"/>
              </w:rPr>
              <w:t xml:space="preserve"> </w:t>
            </w:r>
          </w:p>
        </w:tc>
        <w:tc>
          <w:tcPr>
            <w:tcW w:w="918" w:type="dxa"/>
            <w:vAlign w:val="center"/>
          </w:tcPr>
          <w:p w14:paraId="273216D0" w14:textId="3170D280" w:rsidR="00DD39F0" w:rsidRPr="00EF438F" w:rsidRDefault="00DD39F0" w:rsidP="009F4F13">
            <w:pPr>
              <w:spacing w:line="240" w:lineRule="exact"/>
              <w:jc w:val="center"/>
              <w:rPr>
                <w:color w:val="auto"/>
              </w:rPr>
            </w:pPr>
            <w:r w:rsidRPr="00EF438F">
              <w:rPr>
                <w:bCs/>
                <w:color w:val="auto"/>
                <w:sz w:val="22"/>
                <w:szCs w:val="22"/>
                <w:lang w:val="ru-RU" w:eastAsia="ru-RU"/>
              </w:rPr>
              <w:t>-</w:t>
            </w:r>
          </w:p>
        </w:tc>
        <w:tc>
          <w:tcPr>
            <w:tcW w:w="1559" w:type="dxa"/>
          </w:tcPr>
          <w:p w14:paraId="504858A2" w14:textId="77777777" w:rsidR="00DD39F0" w:rsidRPr="00EF438F" w:rsidRDefault="00DD39F0" w:rsidP="00F86110">
            <w:pPr>
              <w:tabs>
                <w:tab w:val="center" w:pos="4819"/>
                <w:tab w:val="right" w:pos="9639"/>
              </w:tabs>
              <w:jc w:val="center"/>
              <w:rPr>
                <w:i/>
                <w:color w:val="auto"/>
                <w:sz w:val="22"/>
                <w:szCs w:val="22"/>
                <w:lang w:val="en-US" w:eastAsia="ru-RU"/>
              </w:rPr>
            </w:pPr>
          </w:p>
          <w:p w14:paraId="47A1E129" w14:textId="027D1A6B" w:rsidR="00DD39F0" w:rsidRPr="00EF438F" w:rsidRDefault="00DD39F0" w:rsidP="009F4F13">
            <w:pPr>
              <w:spacing w:line="240" w:lineRule="exact"/>
              <w:jc w:val="center"/>
              <w:rPr>
                <w:color w:val="auto"/>
              </w:rPr>
            </w:pPr>
            <w:r w:rsidRPr="00EF438F">
              <w:rPr>
                <w:i/>
                <w:color w:val="auto"/>
                <w:sz w:val="22"/>
                <w:szCs w:val="22"/>
                <w:lang w:val="en-US" w:eastAsia="ru-RU"/>
              </w:rPr>
              <w:t>-</w:t>
            </w:r>
          </w:p>
        </w:tc>
        <w:tc>
          <w:tcPr>
            <w:tcW w:w="992" w:type="dxa"/>
          </w:tcPr>
          <w:p w14:paraId="685CD35C" w14:textId="77777777" w:rsidR="00DD39F0" w:rsidRPr="00EF438F" w:rsidRDefault="00DD39F0" w:rsidP="00F86110">
            <w:pPr>
              <w:tabs>
                <w:tab w:val="center" w:pos="4819"/>
                <w:tab w:val="right" w:pos="9639"/>
              </w:tabs>
              <w:jc w:val="center"/>
              <w:rPr>
                <w:i/>
                <w:color w:val="auto"/>
                <w:sz w:val="22"/>
                <w:szCs w:val="22"/>
                <w:lang w:val="en-US" w:eastAsia="ru-RU"/>
              </w:rPr>
            </w:pPr>
          </w:p>
          <w:p w14:paraId="2847B332" w14:textId="4C256F21" w:rsidR="00DD39F0" w:rsidRPr="00EF438F" w:rsidRDefault="00DD39F0" w:rsidP="009F4F13">
            <w:pPr>
              <w:spacing w:line="240" w:lineRule="exact"/>
              <w:jc w:val="center"/>
              <w:rPr>
                <w:color w:val="auto"/>
              </w:rPr>
            </w:pPr>
            <w:r w:rsidRPr="00EF438F">
              <w:rPr>
                <w:i/>
                <w:color w:val="auto"/>
                <w:sz w:val="22"/>
                <w:szCs w:val="22"/>
                <w:lang w:val="en-US" w:eastAsia="ru-RU"/>
              </w:rPr>
              <w:t>-</w:t>
            </w:r>
          </w:p>
        </w:tc>
      </w:tr>
      <w:tr w:rsidR="00DD39F0" w14:paraId="73677636" w14:textId="77777777" w:rsidTr="00F86110">
        <w:trPr>
          <w:jc w:val="center"/>
        </w:trPr>
        <w:tc>
          <w:tcPr>
            <w:tcW w:w="3085" w:type="dxa"/>
          </w:tcPr>
          <w:p w14:paraId="146B2D00" w14:textId="77777777" w:rsidR="00DD39F0" w:rsidRPr="00EF438F" w:rsidRDefault="00DD39F0" w:rsidP="00F86110">
            <w:pPr>
              <w:rPr>
                <w:color w:val="auto"/>
                <w:lang w:eastAsia="ru-RU"/>
              </w:rPr>
            </w:pPr>
            <w:r w:rsidRPr="00EF438F">
              <w:rPr>
                <w:color w:val="auto"/>
                <w:sz w:val="22"/>
                <w:szCs w:val="22"/>
                <w:lang w:eastAsia="ru-RU"/>
              </w:rPr>
              <w:t>Язичок зелений</w:t>
            </w:r>
          </w:p>
          <w:p w14:paraId="0025AC6F" w14:textId="6EAA2055" w:rsidR="00DD39F0" w:rsidRPr="00EF438F" w:rsidRDefault="00DD39F0" w:rsidP="009F4F13">
            <w:pPr>
              <w:spacing w:line="240" w:lineRule="exact"/>
              <w:jc w:val="center"/>
              <w:rPr>
                <w:color w:val="auto"/>
              </w:rPr>
            </w:pPr>
            <w:r w:rsidRPr="00EF438F">
              <w:rPr>
                <w:i/>
                <w:snapToGrid w:val="0"/>
                <w:color w:val="auto"/>
                <w:sz w:val="22"/>
                <w:szCs w:val="22"/>
                <w:lang w:val="en-US" w:eastAsia="ru-RU"/>
              </w:rPr>
              <w:t>Coeloglossum viride</w:t>
            </w:r>
            <w:r w:rsidRPr="00EF438F">
              <w:rPr>
                <w:snapToGrid w:val="0"/>
                <w:color w:val="auto"/>
                <w:sz w:val="22"/>
                <w:szCs w:val="22"/>
                <w:lang w:val="en-US" w:eastAsia="ru-RU"/>
              </w:rPr>
              <w:t xml:space="preserve"> (L.) C. Hartm.</w:t>
            </w:r>
          </w:p>
        </w:tc>
        <w:tc>
          <w:tcPr>
            <w:tcW w:w="1061" w:type="dxa"/>
            <w:vAlign w:val="center"/>
          </w:tcPr>
          <w:p w14:paraId="4054DE77" w14:textId="0FA74ABA" w:rsidR="00DD39F0" w:rsidRPr="00EF438F" w:rsidRDefault="00DD39F0" w:rsidP="009F4F13">
            <w:pPr>
              <w:spacing w:line="240" w:lineRule="exact"/>
              <w:jc w:val="center"/>
              <w:rPr>
                <w:color w:val="auto"/>
              </w:rPr>
            </w:pPr>
            <w:r w:rsidRPr="00EF438F">
              <w:rPr>
                <w:color w:val="auto"/>
                <w:sz w:val="22"/>
                <w:szCs w:val="22"/>
                <w:lang w:val="ru-RU" w:eastAsia="ru-RU"/>
              </w:rPr>
              <w:t>х</w:t>
            </w:r>
          </w:p>
        </w:tc>
        <w:tc>
          <w:tcPr>
            <w:tcW w:w="1240" w:type="dxa"/>
            <w:vAlign w:val="center"/>
          </w:tcPr>
          <w:p w14:paraId="12E7414B" w14:textId="1FEA8023" w:rsidR="00DD39F0" w:rsidRPr="00EF438F" w:rsidRDefault="00DD39F0" w:rsidP="009F4F13">
            <w:pPr>
              <w:spacing w:line="240" w:lineRule="exact"/>
              <w:jc w:val="center"/>
              <w:rPr>
                <w:color w:val="auto"/>
              </w:rPr>
            </w:pPr>
            <w:r w:rsidRPr="00EF438F">
              <w:rPr>
                <w:color w:val="auto"/>
                <w:sz w:val="22"/>
                <w:szCs w:val="22"/>
                <w:lang w:val="en-US" w:eastAsia="ru-RU"/>
              </w:rPr>
              <w:t>-</w:t>
            </w:r>
          </w:p>
        </w:tc>
        <w:tc>
          <w:tcPr>
            <w:tcW w:w="1386" w:type="dxa"/>
            <w:vAlign w:val="center"/>
          </w:tcPr>
          <w:p w14:paraId="4CC095BD" w14:textId="45328767" w:rsidR="00DD39F0" w:rsidRPr="00EF438F" w:rsidRDefault="00DD39F0" w:rsidP="00DD39F0">
            <w:pPr>
              <w:spacing w:line="240" w:lineRule="exact"/>
              <w:jc w:val="center"/>
              <w:rPr>
                <w:color w:val="auto"/>
              </w:rPr>
            </w:pPr>
            <w:r w:rsidRPr="00EF438F">
              <w:rPr>
                <w:color w:val="auto"/>
                <w:sz w:val="22"/>
                <w:szCs w:val="22"/>
                <w:lang w:val="ru-RU" w:eastAsia="ru-RU"/>
              </w:rPr>
              <w:t>х</w:t>
            </w:r>
            <w:r w:rsidRPr="00EF438F">
              <w:rPr>
                <w:i/>
                <w:iCs/>
                <w:color w:val="auto"/>
                <w:sz w:val="22"/>
                <w:szCs w:val="22"/>
                <w:lang w:val="en-US" w:eastAsia="ru-RU"/>
              </w:rPr>
              <w:t xml:space="preserve"> </w:t>
            </w:r>
          </w:p>
        </w:tc>
        <w:tc>
          <w:tcPr>
            <w:tcW w:w="918" w:type="dxa"/>
            <w:vAlign w:val="center"/>
          </w:tcPr>
          <w:p w14:paraId="133D560B" w14:textId="4DFD871D" w:rsidR="00DD39F0" w:rsidRPr="00EF438F" w:rsidRDefault="00DD39F0" w:rsidP="009F4F13">
            <w:pPr>
              <w:spacing w:line="240" w:lineRule="exact"/>
              <w:jc w:val="center"/>
              <w:rPr>
                <w:color w:val="auto"/>
              </w:rPr>
            </w:pPr>
            <w:r w:rsidRPr="00EF438F">
              <w:rPr>
                <w:color w:val="auto"/>
                <w:sz w:val="22"/>
                <w:szCs w:val="22"/>
                <w:lang w:val="en-US" w:eastAsia="ru-RU"/>
              </w:rPr>
              <w:t>-</w:t>
            </w:r>
          </w:p>
        </w:tc>
        <w:tc>
          <w:tcPr>
            <w:tcW w:w="1559" w:type="dxa"/>
          </w:tcPr>
          <w:p w14:paraId="123542D9" w14:textId="77777777" w:rsidR="00DD39F0" w:rsidRPr="00EF438F" w:rsidRDefault="00DD39F0" w:rsidP="00F86110">
            <w:pPr>
              <w:tabs>
                <w:tab w:val="center" w:pos="4819"/>
                <w:tab w:val="right" w:pos="9639"/>
              </w:tabs>
              <w:jc w:val="center"/>
              <w:rPr>
                <w:i/>
                <w:color w:val="auto"/>
                <w:sz w:val="22"/>
                <w:szCs w:val="22"/>
                <w:lang w:val="en-US" w:eastAsia="ru-RU"/>
              </w:rPr>
            </w:pPr>
          </w:p>
          <w:p w14:paraId="331AAA6E" w14:textId="20524B1C" w:rsidR="00DD39F0" w:rsidRPr="00EF438F" w:rsidRDefault="00DD39F0" w:rsidP="009F4F13">
            <w:pPr>
              <w:spacing w:line="240" w:lineRule="exact"/>
              <w:jc w:val="center"/>
              <w:rPr>
                <w:color w:val="auto"/>
              </w:rPr>
            </w:pPr>
            <w:r w:rsidRPr="00EF438F">
              <w:rPr>
                <w:i/>
                <w:color w:val="auto"/>
                <w:sz w:val="22"/>
                <w:szCs w:val="22"/>
                <w:lang w:val="en-US" w:eastAsia="ru-RU"/>
              </w:rPr>
              <w:t>-</w:t>
            </w:r>
          </w:p>
        </w:tc>
        <w:tc>
          <w:tcPr>
            <w:tcW w:w="992" w:type="dxa"/>
          </w:tcPr>
          <w:p w14:paraId="53251563" w14:textId="77777777" w:rsidR="00DD39F0" w:rsidRPr="00EF438F" w:rsidRDefault="00DD39F0" w:rsidP="00F86110">
            <w:pPr>
              <w:tabs>
                <w:tab w:val="center" w:pos="4819"/>
                <w:tab w:val="right" w:pos="9639"/>
              </w:tabs>
              <w:jc w:val="center"/>
              <w:rPr>
                <w:i/>
                <w:color w:val="auto"/>
                <w:sz w:val="22"/>
                <w:szCs w:val="22"/>
                <w:lang w:val="en-US" w:eastAsia="ru-RU"/>
              </w:rPr>
            </w:pPr>
          </w:p>
          <w:p w14:paraId="21090DE9" w14:textId="50B24CFB" w:rsidR="00DD39F0" w:rsidRPr="00EF438F" w:rsidRDefault="00DD39F0" w:rsidP="009F4F13">
            <w:pPr>
              <w:spacing w:line="240" w:lineRule="exact"/>
              <w:jc w:val="center"/>
              <w:rPr>
                <w:color w:val="auto"/>
              </w:rPr>
            </w:pPr>
            <w:r w:rsidRPr="00EF438F">
              <w:rPr>
                <w:i/>
                <w:color w:val="auto"/>
                <w:sz w:val="22"/>
                <w:szCs w:val="22"/>
                <w:lang w:val="en-US" w:eastAsia="ru-RU"/>
              </w:rPr>
              <w:t>-</w:t>
            </w:r>
          </w:p>
        </w:tc>
      </w:tr>
      <w:tr w:rsidR="00FB3020" w14:paraId="55377171" w14:textId="77777777" w:rsidTr="00F86110">
        <w:trPr>
          <w:jc w:val="center"/>
        </w:trPr>
        <w:tc>
          <w:tcPr>
            <w:tcW w:w="3085" w:type="dxa"/>
          </w:tcPr>
          <w:p w14:paraId="0893A887" w14:textId="77777777" w:rsidR="00FB3020" w:rsidRPr="00FB3020" w:rsidRDefault="00FB3020" w:rsidP="00F86110">
            <w:pPr>
              <w:rPr>
                <w:color w:val="auto"/>
                <w:lang w:eastAsia="ru-RU"/>
              </w:rPr>
            </w:pPr>
            <w:r w:rsidRPr="00FB3020">
              <w:rPr>
                <w:color w:val="auto"/>
                <w:sz w:val="22"/>
                <w:szCs w:val="22"/>
                <w:lang w:eastAsia="ru-RU"/>
              </w:rPr>
              <w:t>Береза низька</w:t>
            </w:r>
          </w:p>
          <w:p w14:paraId="557C67CD" w14:textId="23B5025C" w:rsidR="00FB3020" w:rsidRPr="00FB3020" w:rsidRDefault="00FB3020" w:rsidP="00F86110">
            <w:pPr>
              <w:rPr>
                <w:color w:val="auto"/>
                <w:sz w:val="22"/>
                <w:szCs w:val="22"/>
                <w:lang w:eastAsia="ru-RU"/>
              </w:rPr>
            </w:pPr>
            <w:r w:rsidRPr="00FB3020">
              <w:rPr>
                <w:i/>
                <w:snapToGrid w:val="0"/>
                <w:color w:val="auto"/>
                <w:sz w:val="22"/>
                <w:szCs w:val="22"/>
                <w:lang w:eastAsia="ru-RU"/>
              </w:rPr>
              <w:t>Betula humilis</w:t>
            </w:r>
            <w:r w:rsidRPr="00FB3020">
              <w:rPr>
                <w:snapToGrid w:val="0"/>
                <w:color w:val="auto"/>
                <w:sz w:val="22"/>
                <w:szCs w:val="22"/>
                <w:lang w:eastAsia="ru-RU"/>
              </w:rPr>
              <w:t xml:space="preserve"> Schrank</w:t>
            </w:r>
          </w:p>
        </w:tc>
        <w:tc>
          <w:tcPr>
            <w:tcW w:w="1061" w:type="dxa"/>
            <w:vAlign w:val="center"/>
          </w:tcPr>
          <w:p w14:paraId="20A6F3CC" w14:textId="7228498D" w:rsidR="00FB3020" w:rsidRPr="00FB3020" w:rsidRDefault="00FB3020" w:rsidP="009F4F13">
            <w:pPr>
              <w:spacing w:line="240" w:lineRule="exact"/>
              <w:jc w:val="center"/>
              <w:rPr>
                <w:color w:val="auto"/>
                <w:sz w:val="22"/>
                <w:szCs w:val="22"/>
                <w:lang w:val="ru-RU" w:eastAsia="ru-RU"/>
              </w:rPr>
            </w:pPr>
            <w:r w:rsidRPr="00FB3020">
              <w:rPr>
                <w:color w:val="auto"/>
                <w:sz w:val="22"/>
                <w:szCs w:val="22"/>
                <w:lang w:val="ru-RU" w:eastAsia="ru-RU"/>
              </w:rPr>
              <w:t>х</w:t>
            </w:r>
          </w:p>
        </w:tc>
        <w:tc>
          <w:tcPr>
            <w:tcW w:w="1240" w:type="dxa"/>
            <w:vAlign w:val="center"/>
          </w:tcPr>
          <w:p w14:paraId="3FE3A829" w14:textId="0E9AA707" w:rsidR="00FB3020" w:rsidRPr="00FB3020" w:rsidRDefault="00FB3020" w:rsidP="009F4F13">
            <w:pPr>
              <w:spacing w:line="240" w:lineRule="exact"/>
              <w:jc w:val="center"/>
              <w:rPr>
                <w:color w:val="auto"/>
                <w:sz w:val="22"/>
                <w:szCs w:val="22"/>
                <w:lang w:val="en-US" w:eastAsia="ru-RU"/>
              </w:rPr>
            </w:pPr>
            <w:r w:rsidRPr="00FB3020">
              <w:rPr>
                <w:bCs/>
                <w:color w:val="auto"/>
                <w:sz w:val="22"/>
                <w:szCs w:val="22"/>
                <w:lang w:val="ru-RU" w:eastAsia="ru-RU"/>
              </w:rPr>
              <w:t>-</w:t>
            </w:r>
          </w:p>
        </w:tc>
        <w:tc>
          <w:tcPr>
            <w:tcW w:w="1386" w:type="dxa"/>
            <w:vAlign w:val="center"/>
          </w:tcPr>
          <w:p w14:paraId="1BB6F893" w14:textId="208D52B6" w:rsidR="00FB3020" w:rsidRPr="00FB3020" w:rsidRDefault="00FB3020" w:rsidP="00DD39F0">
            <w:pPr>
              <w:spacing w:line="240" w:lineRule="exact"/>
              <w:jc w:val="center"/>
              <w:rPr>
                <w:color w:val="auto"/>
                <w:sz w:val="22"/>
                <w:szCs w:val="22"/>
                <w:lang w:val="ru-RU" w:eastAsia="ru-RU"/>
              </w:rPr>
            </w:pPr>
            <w:r w:rsidRPr="00FB3020">
              <w:rPr>
                <w:color w:val="auto"/>
                <w:sz w:val="22"/>
                <w:szCs w:val="22"/>
                <w:lang w:val="ru-RU" w:eastAsia="ru-RU"/>
              </w:rPr>
              <w:t>х</w:t>
            </w:r>
          </w:p>
        </w:tc>
        <w:tc>
          <w:tcPr>
            <w:tcW w:w="918" w:type="dxa"/>
            <w:vAlign w:val="center"/>
          </w:tcPr>
          <w:p w14:paraId="556AE469" w14:textId="38A8E074" w:rsidR="00FB3020" w:rsidRPr="00FB3020" w:rsidRDefault="00FB3020" w:rsidP="009F4F13">
            <w:pPr>
              <w:spacing w:line="240" w:lineRule="exact"/>
              <w:jc w:val="center"/>
              <w:rPr>
                <w:color w:val="auto"/>
                <w:sz w:val="22"/>
                <w:szCs w:val="22"/>
                <w:lang w:val="en-US" w:eastAsia="ru-RU"/>
              </w:rPr>
            </w:pPr>
            <w:r w:rsidRPr="00FB3020">
              <w:rPr>
                <w:bCs/>
                <w:color w:val="auto"/>
                <w:sz w:val="22"/>
                <w:szCs w:val="22"/>
                <w:lang w:val="ru-RU" w:eastAsia="ru-RU"/>
              </w:rPr>
              <w:t>-</w:t>
            </w:r>
          </w:p>
        </w:tc>
        <w:tc>
          <w:tcPr>
            <w:tcW w:w="1559" w:type="dxa"/>
          </w:tcPr>
          <w:p w14:paraId="00C97527" w14:textId="41B78F3E" w:rsidR="00FB3020" w:rsidRPr="00FB3020" w:rsidRDefault="00FB3020" w:rsidP="00F86110">
            <w:pPr>
              <w:tabs>
                <w:tab w:val="center" w:pos="4819"/>
                <w:tab w:val="right" w:pos="9639"/>
              </w:tabs>
              <w:jc w:val="center"/>
              <w:rPr>
                <w:i/>
                <w:color w:val="auto"/>
                <w:sz w:val="22"/>
                <w:szCs w:val="22"/>
                <w:lang w:val="en-US" w:eastAsia="ru-RU"/>
              </w:rPr>
            </w:pPr>
            <w:r w:rsidRPr="00FB3020">
              <w:rPr>
                <w:i/>
                <w:color w:val="auto"/>
                <w:sz w:val="22"/>
                <w:szCs w:val="22"/>
                <w:lang w:val="en-US" w:eastAsia="ru-RU"/>
              </w:rPr>
              <w:t>-</w:t>
            </w:r>
          </w:p>
        </w:tc>
        <w:tc>
          <w:tcPr>
            <w:tcW w:w="992" w:type="dxa"/>
            <w:vAlign w:val="center"/>
          </w:tcPr>
          <w:p w14:paraId="4BA006F3" w14:textId="6BED51E6" w:rsidR="00FB3020" w:rsidRPr="00FB3020" w:rsidRDefault="00FB3020" w:rsidP="00F86110">
            <w:pPr>
              <w:tabs>
                <w:tab w:val="center" w:pos="4819"/>
                <w:tab w:val="right" w:pos="9639"/>
              </w:tabs>
              <w:jc w:val="center"/>
              <w:rPr>
                <w:i/>
                <w:color w:val="auto"/>
                <w:sz w:val="22"/>
                <w:szCs w:val="22"/>
                <w:lang w:val="en-US" w:eastAsia="ru-RU"/>
              </w:rPr>
            </w:pPr>
            <w:r w:rsidRPr="00FB3020">
              <w:rPr>
                <w:b/>
                <w:color w:val="auto"/>
                <w:sz w:val="22"/>
                <w:szCs w:val="22"/>
                <w:lang w:eastAsia="ru-RU"/>
              </w:rPr>
              <w:t>-</w:t>
            </w:r>
          </w:p>
        </w:tc>
      </w:tr>
      <w:tr w:rsidR="00FB3020" w14:paraId="46D97AEE" w14:textId="77777777" w:rsidTr="00F86110">
        <w:trPr>
          <w:jc w:val="center"/>
        </w:trPr>
        <w:tc>
          <w:tcPr>
            <w:tcW w:w="3085" w:type="dxa"/>
          </w:tcPr>
          <w:p w14:paraId="39FF13D7" w14:textId="77777777" w:rsidR="00FB3020" w:rsidRPr="00FB3020" w:rsidRDefault="00FB3020" w:rsidP="00F86110">
            <w:pPr>
              <w:rPr>
                <w:color w:val="auto"/>
                <w:lang w:eastAsia="ru-RU"/>
              </w:rPr>
            </w:pPr>
            <w:r w:rsidRPr="00FB3020">
              <w:rPr>
                <w:color w:val="auto"/>
                <w:sz w:val="22"/>
                <w:szCs w:val="22"/>
                <w:lang w:eastAsia="ru-RU"/>
              </w:rPr>
              <w:t>Билинець комарниковий</w:t>
            </w:r>
          </w:p>
          <w:p w14:paraId="38DEAF7C" w14:textId="09A9028A" w:rsidR="00FB3020" w:rsidRPr="00FB3020" w:rsidRDefault="00FB3020" w:rsidP="00F86110">
            <w:pPr>
              <w:rPr>
                <w:color w:val="auto"/>
                <w:sz w:val="22"/>
                <w:szCs w:val="22"/>
                <w:lang w:eastAsia="ru-RU"/>
              </w:rPr>
            </w:pPr>
            <w:r w:rsidRPr="00FB3020">
              <w:rPr>
                <w:i/>
                <w:snapToGrid w:val="0"/>
                <w:color w:val="auto"/>
                <w:sz w:val="22"/>
                <w:szCs w:val="22"/>
                <w:lang w:val="en-US" w:eastAsia="ru-RU"/>
              </w:rPr>
              <w:t>Gymnadenia</w:t>
            </w:r>
            <w:r w:rsidRPr="00FB3020">
              <w:rPr>
                <w:i/>
                <w:snapToGrid w:val="0"/>
                <w:color w:val="auto"/>
                <w:sz w:val="22"/>
                <w:szCs w:val="22"/>
                <w:lang w:eastAsia="ru-RU"/>
              </w:rPr>
              <w:t xml:space="preserve"> </w:t>
            </w:r>
            <w:r w:rsidRPr="00FB3020">
              <w:rPr>
                <w:i/>
                <w:snapToGrid w:val="0"/>
                <w:color w:val="auto"/>
                <w:sz w:val="22"/>
                <w:szCs w:val="22"/>
                <w:lang w:val="en-US" w:eastAsia="ru-RU"/>
              </w:rPr>
              <w:t>conopsea</w:t>
            </w:r>
            <w:r w:rsidRPr="00FB3020">
              <w:rPr>
                <w:snapToGrid w:val="0"/>
                <w:color w:val="auto"/>
                <w:sz w:val="22"/>
                <w:szCs w:val="22"/>
                <w:lang w:eastAsia="ru-RU"/>
              </w:rPr>
              <w:t xml:space="preserve"> (</w:t>
            </w:r>
            <w:r w:rsidRPr="00FB3020">
              <w:rPr>
                <w:snapToGrid w:val="0"/>
                <w:color w:val="auto"/>
                <w:sz w:val="22"/>
                <w:szCs w:val="22"/>
                <w:lang w:val="en-US" w:eastAsia="ru-RU"/>
              </w:rPr>
              <w:t>L</w:t>
            </w:r>
            <w:r w:rsidRPr="00FB3020">
              <w:rPr>
                <w:snapToGrid w:val="0"/>
                <w:color w:val="auto"/>
                <w:sz w:val="22"/>
                <w:szCs w:val="22"/>
                <w:lang w:eastAsia="ru-RU"/>
              </w:rPr>
              <w:t xml:space="preserve">.) </w:t>
            </w:r>
            <w:r w:rsidRPr="00FB3020">
              <w:rPr>
                <w:snapToGrid w:val="0"/>
                <w:color w:val="auto"/>
                <w:sz w:val="22"/>
                <w:szCs w:val="22"/>
                <w:lang w:val="en-US" w:eastAsia="ru-RU"/>
              </w:rPr>
              <w:t>R</w:t>
            </w:r>
            <w:r w:rsidRPr="00FB3020">
              <w:rPr>
                <w:snapToGrid w:val="0"/>
                <w:color w:val="auto"/>
                <w:sz w:val="22"/>
                <w:szCs w:val="22"/>
                <w:lang w:eastAsia="ru-RU"/>
              </w:rPr>
              <w:t xml:space="preserve">. </w:t>
            </w:r>
            <w:smartTag w:uri="urn:schemas-microsoft-com:office:smarttags" w:element="country-region">
              <w:smartTag w:uri="urn:schemas-microsoft-com:office:smarttags" w:element="place">
                <w:r w:rsidRPr="00FB3020">
                  <w:rPr>
                    <w:snapToGrid w:val="0"/>
                    <w:color w:val="auto"/>
                    <w:sz w:val="22"/>
                    <w:szCs w:val="22"/>
                    <w:lang w:val="en-US" w:eastAsia="ru-RU"/>
                  </w:rPr>
                  <w:t>Br</w:t>
                </w:r>
                <w:r w:rsidRPr="00FB3020">
                  <w:rPr>
                    <w:snapToGrid w:val="0"/>
                    <w:color w:val="auto"/>
                    <w:sz w:val="22"/>
                    <w:szCs w:val="22"/>
                    <w:lang w:eastAsia="ru-RU"/>
                  </w:rPr>
                  <w:t>.</w:t>
                </w:r>
              </w:smartTag>
            </w:smartTag>
          </w:p>
        </w:tc>
        <w:tc>
          <w:tcPr>
            <w:tcW w:w="1061" w:type="dxa"/>
            <w:vAlign w:val="center"/>
          </w:tcPr>
          <w:p w14:paraId="51FEEC4E" w14:textId="33D31D09" w:rsidR="00FB3020" w:rsidRPr="00FB3020" w:rsidRDefault="00FB3020" w:rsidP="009F4F13">
            <w:pPr>
              <w:spacing w:line="240" w:lineRule="exact"/>
              <w:jc w:val="center"/>
              <w:rPr>
                <w:color w:val="auto"/>
                <w:sz w:val="22"/>
                <w:szCs w:val="22"/>
                <w:lang w:val="ru-RU" w:eastAsia="ru-RU"/>
              </w:rPr>
            </w:pPr>
            <w:r w:rsidRPr="00FB3020">
              <w:rPr>
                <w:color w:val="auto"/>
                <w:sz w:val="22"/>
                <w:szCs w:val="22"/>
                <w:lang w:val="ru-RU" w:eastAsia="ru-RU"/>
              </w:rPr>
              <w:t>х</w:t>
            </w:r>
          </w:p>
        </w:tc>
        <w:tc>
          <w:tcPr>
            <w:tcW w:w="1240" w:type="dxa"/>
            <w:vAlign w:val="center"/>
          </w:tcPr>
          <w:p w14:paraId="3BBC5862" w14:textId="450D9EE3" w:rsidR="00FB3020" w:rsidRPr="00FB3020" w:rsidRDefault="00FB3020" w:rsidP="009F4F13">
            <w:pPr>
              <w:spacing w:line="240" w:lineRule="exact"/>
              <w:jc w:val="center"/>
              <w:rPr>
                <w:color w:val="auto"/>
                <w:sz w:val="22"/>
                <w:szCs w:val="22"/>
                <w:lang w:val="en-US" w:eastAsia="ru-RU"/>
              </w:rPr>
            </w:pPr>
            <w:r w:rsidRPr="00FB3020">
              <w:rPr>
                <w:color w:val="auto"/>
                <w:sz w:val="22"/>
                <w:szCs w:val="22"/>
                <w:lang w:eastAsia="ru-RU"/>
              </w:rPr>
              <w:t>-</w:t>
            </w:r>
          </w:p>
        </w:tc>
        <w:tc>
          <w:tcPr>
            <w:tcW w:w="1386" w:type="dxa"/>
            <w:vAlign w:val="center"/>
          </w:tcPr>
          <w:p w14:paraId="43977E98" w14:textId="68AAE409" w:rsidR="00FB3020" w:rsidRPr="00FB3020" w:rsidRDefault="00FB3020" w:rsidP="00DD39F0">
            <w:pPr>
              <w:spacing w:line="240" w:lineRule="exact"/>
              <w:jc w:val="center"/>
              <w:rPr>
                <w:color w:val="auto"/>
                <w:sz w:val="22"/>
                <w:szCs w:val="22"/>
                <w:lang w:val="ru-RU" w:eastAsia="ru-RU"/>
              </w:rPr>
            </w:pPr>
            <w:r w:rsidRPr="00FB3020">
              <w:rPr>
                <w:color w:val="auto"/>
                <w:sz w:val="22"/>
                <w:szCs w:val="22"/>
                <w:lang w:val="ru-RU" w:eastAsia="ru-RU"/>
              </w:rPr>
              <w:t>х</w:t>
            </w:r>
          </w:p>
        </w:tc>
        <w:tc>
          <w:tcPr>
            <w:tcW w:w="918" w:type="dxa"/>
            <w:vAlign w:val="center"/>
          </w:tcPr>
          <w:p w14:paraId="25E062A4" w14:textId="171C9981" w:rsidR="00FB3020" w:rsidRPr="00FB3020" w:rsidRDefault="00FB3020" w:rsidP="009F4F13">
            <w:pPr>
              <w:spacing w:line="240" w:lineRule="exact"/>
              <w:jc w:val="center"/>
              <w:rPr>
                <w:color w:val="auto"/>
                <w:sz w:val="22"/>
                <w:szCs w:val="22"/>
                <w:lang w:val="en-US" w:eastAsia="ru-RU"/>
              </w:rPr>
            </w:pPr>
            <w:r w:rsidRPr="00FB3020">
              <w:rPr>
                <w:color w:val="auto"/>
                <w:sz w:val="22"/>
                <w:szCs w:val="22"/>
                <w:lang w:val="en-US" w:eastAsia="ru-RU"/>
              </w:rPr>
              <w:t>-</w:t>
            </w:r>
          </w:p>
        </w:tc>
        <w:tc>
          <w:tcPr>
            <w:tcW w:w="1559" w:type="dxa"/>
          </w:tcPr>
          <w:p w14:paraId="3F399912" w14:textId="77777777" w:rsidR="00FB3020" w:rsidRPr="00FB3020" w:rsidRDefault="00FB3020" w:rsidP="00F86110">
            <w:pPr>
              <w:tabs>
                <w:tab w:val="center" w:pos="4819"/>
                <w:tab w:val="right" w:pos="9639"/>
              </w:tabs>
              <w:jc w:val="center"/>
              <w:rPr>
                <w:i/>
                <w:color w:val="auto"/>
                <w:sz w:val="22"/>
                <w:szCs w:val="22"/>
                <w:lang w:val="en-US" w:eastAsia="ru-RU"/>
              </w:rPr>
            </w:pPr>
          </w:p>
          <w:p w14:paraId="2C34E3C1" w14:textId="1FB20BA7" w:rsidR="00FB3020" w:rsidRPr="00FB3020" w:rsidRDefault="00FB3020" w:rsidP="00F86110">
            <w:pPr>
              <w:tabs>
                <w:tab w:val="center" w:pos="4819"/>
                <w:tab w:val="right" w:pos="9639"/>
              </w:tabs>
              <w:jc w:val="center"/>
              <w:rPr>
                <w:i/>
                <w:color w:val="auto"/>
                <w:sz w:val="22"/>
                <w:szCs w:val="22"/>
                <w:lang w:val="en-US" w:eastAsia="ru-RU"/>
              </w:rPr>
            </w:pPr>
            <w:r w:rsidRPr="00FB3020">
              <w:rPr>
                <w:i/>
                <w:color w:val="auto"/>
                <w:sz w:val="22"/>
                <w:szCs w:val="22"/>
                <w:lang w:val="en-US" w:eastAsia="ru-RU"/>
              </w:rPr>
              <w:t>-</w:t>
            </w:r>
          </w:p>
        </w:tc>
        <w:tc>
          <w:tcPr>
            <w:tcW w:w="992" w:type="dxa"/>
            <w:vAlign w:val="center"/>
          </w:tcPr>
          <w:p w14:paraId="0412231B" w14:textId="0A6BE6C9" w:rsidR="00FB3020" w:rsidRPr="00FB3020" w:rsidRDefault="00FB3020" w:rsidP="00F86110">
            <w:pPr>
              <w:tabs>
                <w:tab w:val="center" w:pos="4819"/>
                <w:tab w:val="right" w:pos="9639"/>
              </w:tabs>
              <w:jc w:val="center"/>
              <w:rPr>
                <w:i/>
                <w:color w:val="auto"/>
                <w:sz w:val="22"/>
                <w:szCs w:val="22"/>
                <w:lang w:val="en-US" w:eastAsia="ru-RU"/>
              </w:rPr>
            </w:pPr>
            <w:r w:rsidRPr="00FB3020">
              <w:rPr>
                <w:i/>
                <w:iCs/>
                <w:color w:val="auto"/>
                <w:sz w:val="22"/>
                <w:szCs w:val="22"/>
                <w:lang w:val="en-US" w:eastAsia="ru-RU"/>
              </w:rPr>
              <w:t>-</w:t>
            </w:r>
          </w:p>
        </w:tc>
      </w:tr>
      <w:tr w:rsidR="00FB3020" w14:paraId="5ECBD2A9" w14:textId="77777777" w:rsidTr="00F86110">
        <w:trPr>
          <w:jc w:val="center"/>
        </w:trPr>
        <w:tc>
          <w:tcPr>
            <w:tcW w:w="3085" w:type="dxa"/>
          </w:tcPr>
          <w:p w14:paraId="0C75BD6B" w14:textId="77777777" w:rsidR="00FB3020" w:rsidRPr="00FB3020" w:rsidRDefault="00FB3020" w:rsidP="00F86110">
            <w:pPr>
              <w:rPr>
                <w:color w:val="auto"/>
                <w:lang w:eastAsia="ru-RU"/>
              </w:rPr>
            </w:pPr>
            <w:r w:rsidRPr="00FB3020">
              <w:rPr>
                <w:color w:val="auto"/>
                <w:sz w:val="22"/>
                <w:szCs w:val="22"/>
                <w:lang w:eastAsia="ru-RU"/>
              </w:rPr>
              <w:t>Билинець найзапашніший</w:t>
            </w:r>
          </w:p>
          <w:p w14:paraId="34A3EC10" w14:textId="1BF06ABF" w:rsidR="00FB3020" w:rsidRPr="00FB3020" w:rsidRDefault="00FB3020" w:rsidP="00F86110">
            <w:pPr>
              <w:rPr>
                <w:color w:val="auto"/>
                <w:sz w:val="22"/>
                <w:szCs w:val="22"/>
                <w:lang w:eastAsia="ru-RU"/>
              </w:rPr>
            </w:pPr>
            <w:r w:rsidRPr="00FB3020">
              <w:rPr>
                <w:i/>
                <w:snapToGrid w:val="0"/>
                <w:color w:val="auto"/>
                <w:sz w:val="22"/>
                <w:szCs w:val="22"/>
                <w:lang w:eastAsia="ru-RU"/>
              </w:rPr>
              <w:t>Gymnadenia odoratissima</w:t>
            </w:r>
            <w:r w:rsidRPr="00FB3020">
              <w:rPr>
                <w:snapToGrid w:val="0"/>
                <w:color w:val="auto"/>
                <w:sz w:val="22"/>
                <w:szCs w:val="22"/>
                <w:lang w:eastAsia="ru-RU"/>
              </w:rPr>
              <w:t xml:space="preserve"> (L.) Rich.</w:t>
            </w:r>
          </w:p>
        </w:tc>
        <w:tc>
          <w:tcPr>
            <w:tcW w:w="1061" w:type="dxa"/>
            <w:vAlign w:val="center"/>
          </w:tcPr>
          <w:p w14:paraId="0FA3FF1A" w14:textId="713BCFB1" w:rsidR="00FB3020" w:rsidRPr="00FB3020" w:rsidRDefault="00FB3020" w:rsidP="009F4F13">
            <w:pPr>
              <w:spacing w:line="240" w:lineRule="exact"/>
              <w:jc w:val="center"/>
              <w:rPr>
                <w:color w:val="auto"/>
                <w:sz w:val="22"/>
                <w:szCs w:val="22"/>
                <w:lang w:val="ru-RU" w:eastAsia="ru-RU"/>
              </w:rPr>
            </w:pPr>
            <w:r w:rsidRPr="00FB3020">
              <w:rPr>
                <w:color w:val="auto"/>
                <w:sz w:val="22"/>
                <w:szCs w:val="22"/>
                <w:lang w:val="ru-RU" w:eastAsia="ru-RU"/>
              </w:rPr>
              <w:t>х</w:t>
            </w:r>
          </w:p>
        </w:tc>
        <w:tc>
          <w:tcPr>
            <w:tcW w:w="1240" w:type="dxa"/>
            <w:vAlign w:val="center"/>
          </w:tcPr>
          <w:p w14:paraId="217E4165" w14:textId="1E9B9CE2" w:rsidR="00FB3020" w:rsidRPr="00FB3020" w:rsidRDefault="00FB3020" w:rsidP="009F4F13">
            <w:pPr>
              <w:spacing w:line="240" w:lineRule="exact"/>
              <w:jc w:val="center"/>
              <w:rPr>
                <w:color w:val="auto"/>
                <w:sz w:val="22"/>
                <w:szCs w:val="22"/>
                <w:lang w:val="en-US" w:eastAsia="ru-RU"/>
              </w:rPr>
            </w:pPr>
            <w:r w:rsidRPr="00FB3020">
              <w:rPr>
                <w:color w:val="auto"/>
                <w:sz w:val="22"/>
                <w:szCs w:val="22"/>
                <w:lang w:eastAsia="ru-RU"/>
              </w:rPr>
              <w:t>-</w:t>
            </w:r>
          </w:p>
        </w:tc>
        <w:tc>
          <w:tcPr>
            <w:tcW w:w="1386" w:type="dxa"/>
            <w:vAlign w:val="center"/>
          </w:tcPr>
          <w:p w14:paraId="039F74F8" w14:textId="7EFB17E4" w:rsidR="00FB3020" w:rsidRPr="00FB3020" w:rsidRDefault="00FB3020" w:rsidP="00DD39F0">
            <w:pPr>
              <w:spacing w:line="240" w:lineRule="exact"/>
              <w:jc w:val="center"/>
              <w:rPr>
                <w:color w:val="auto"/>
                <w:sz w:val="22"/>
                <w:szCs w:val="22"/>
                <w:lang w:val="ru-RU" w:eastAsia="ru-RU"/>
              </w:rPr>
            </w:pPr>
            <w:r w:rsidRPr="00FB3020">
              <w:rPr>
                <w:color w:val="auto"/>
                <w:sz w:val="22"/>
                <w:szCs w:val="22"/>
                <w:lang w:val="ru-RU" w:eastAsia="ru-RU"/>
              </w:rPr>
              <w:t>х</w:t>
            </w:r>
          </w:p>
        </w:tc>
        <w:tc>
          <w:tcPr>
            <w:tcW w:w="918" w:type="dxa"/>
            <w:vAlign w:val="center"/>
          </w:tcPr>
          <w:p w14:paraId="17570731" w14:textId="353D4DCC" w:rsidR="00FB3020" w:rsidRPr="00FB3020" w:rsidRDefault="00FB3020" w:rsidP="009F4F13">
            <w:pPr>
              <w:spacing w:line="240" w:lineRule="exact"/>
              <w:jc w:val="center"/>
              <w:rPr>
                <w:color w:val="auto"/>
                <w:sz w:val="22"/>
                <w:szCs w:val="22"/>
                <w:lang w:val="en-US" w:eastAsia="ru-RU"/>
              </w:rPr>
            </w:pPr>
            <w:r w:rsidRPr="00FB3020">
              <w:rPr>
                <w:color w:val="auto"/>
                <w:sz w:val="22"/>
                <w:szCs w:val="22"/>
                <w:lang w:val="en-US" w:eastAsia="ru-RU"/>
              </w:rPr>
              <w:t>-</w:t>
            </w:r>
          </w:p>
        </w:tc>
        <w:tc>
          <w:tcPr>
            <w:tcW w:w="1559" w:type="dxa"/>
          </w:tcPr>
          <w:p w14:paraId="0BDE5F8F" w14:textId="77777777" w:rsidR="00FB3020" w:rsidRPr="00FB3020" w:rsidRDefault="00FB3020" w:rsidP="00F86110">
            <w:pPr>
              <w:tabs>
                <w:tab w:val="center" w:pos="4819"/>
                <w:tab w:val="right" w:pos="9639"/>
              </w:tabs>
              <w:jc w:val="center"/>
              <w:rPr>
                <w:i/>
                <w:color w:val="auto"/>
                <w:sz w:val="22"/>
                <w:szCs w:val="22"/>
                <w:lang w:val="en-US" w:eastAsia="ru-RU"/>
              </w:rPr>
            </w:pPr>
          </w:p>
          <w:p w14:paraId="00BBA604" w14:textId="6D049942" w:rsidR="00FB3020" w:rsidRPr="00FB3020" w:rsidRDefault="00FB3020" w:rsidP="00F86110">
            <w:pPr>
              <w:tabs>
                <w:tab w:val="center" w:pos="4819"/>
                <w:tab w:val="right" w:pos="9639"/>
              </w:tabs>
              <w:jc w:val="center"/>
              <w:rPr>
                <w:i/>
                <w:color w:val="auto"/>
                <w:sz w:val="22"/>
                <w:szCs w:val="22"/>
                <w:lang w:val="en-US" w:eastAsia="ru-RU"/>
              </w:rPr>
            </w:pPr>
            <w:r w:rsidRPr="00FB3020">
              <w:rPr>
                <w:i/>
                <w:color w:val="auto"/>
                <w:sz w:val="22"/>
                <w:szCs w:val="22"/>
                <w:lang w:val="en-US" w:eastAsia="ru-RU"/>
              </w:rPr>
              <w:t>-</w:t>
            </w:r>
          </w:p>
        </w:tc>
        <w:tc>
          <w:tcPr>
            <w:tcW w:w="992" w:type="dxa"/>
            <w:vAlign w:val="center"/>
          </w:tcPr>
          <w:p w14:paraId="39DC984F" w14:textId="688154CE" w:rsidR="00FB3020" w:rsidRPr="00FB3020" w:rsidRDefault="00FB3020" w:rsidP="00F86110">
            <w:pPr>
              <w:tabs>
                <w:tab w:val="center" w:pos="4819"/>
                <w:tab w:val="right" w:pos="9639"/>
              </w:tabs>
              <w:jc w:val="center"/>
              <w:rPr>
                <w:i/>
                <w:color w:val="auto"/>
                <w:sz w:val="22"/>
                <w:szCs w:val="22"/>
                <w:lang w:val="en-US" w:eastAsia="ru-RU"/>
              </w:rPr>
            </w:pPr>
            <w:r w:rsidRPr="00FB3020">
              <w:rPr>
                <w:i/>
                <w:iCs/>
                <w:color w:val="auto"/>
                <w:sz w:val="22"/>
                <w:szCs w:val="22"/>
                <w:lang w:val="en-US" w:eastAsia="ru-RU"/>
              </w:rPr>
              <w:t>-</w:t>
            </w:r>
          </w:p>
        </w:tc>
      </w:tr>
      <w:tr w:rsidR="00FB3020" w14:paraId="2C9E342A" w14:textId="77777777" w:rsidTr="00F86110">
        <w:trPr>
          <w:jc w:val="center"/>
        </w:trPr>
        <w:tc>
          <w:tcPr>
            <w:tcW w:w="3085" w:type="dxa"/>
          </w:tcPr>
          <w:p w14:paraId="64786E8A" w14:textId="77777777" w:rsidR="00FB3020" w:rsidRPr="00FB3020" w:rsidRDefault="00FB3020" w:rsidP="00F86110">
            <w:pPr>
              <w:rPr>
                <w:color w:val="auto"/>
                <w:lang w:eastAsia="ru-RU"/>
              </w:rPr>
            </w:pPr>
            <w:r w:rsidRPr="00FB3020">
              <w:rPr>
                <w:color w:val="auto"/>
                <w:sz w:val="22"/>
                <w:szCs w:val="22"/>
                <w:lang w:eastAsia="ru-RU"/>
              </w:rPr>
              <w:t>Борідник паростковий</w:t>
            </w:r>
          </w:p>
          <w:p w14:paraId="74D61B31" w14:textId="7B357DD2" w:rsidR="00FB3020" w:rsidRPr="00FB3020" w:rsidRDefault="00FB3020" w:rsidP="00F86110">
            <w:pPr>
              <w:rPr>
                <w:color w:val="auto"/>
                <w:sz w:val="22"/>
                <w:szCs w:val="22"/>
                <w:lang w:eastAsia="ru-RU"/>
              </w:rPr>
            </w:pPr>
            <w:r w:rsidRPr="00FB3020">
              <w:rPr>
                <w:i/>
                <w:snapToGrid w:val="0"/>
                <w:color w:val="auto"/>
                <w:sz w:val="22"/>
                <w:szCs w:val="22"/>
                <w:lang w:val="en-US" w:eastAsia="ru-RU"/>
              </w:rPr>
              <w:t>Jovibarba</w:t>
            </w:r>
            <w:r w:rsidRPr="00FB3020">
              <w:rPr>
                <w:i/>
                <w:snapToGrid w:val="0"/>
                <w:color w:val="auto"/>
                <w:sz w:val="22"/>
                <w:szCs w:val="22"/>
                <w:lang w:eastAsia="ru-RU"/>
              </w:rPr>
              <w:t xml:space="preserve"> </w:t>
            </w:r>
            <w:r w:rsidRPr="00FB3020">
              <w:rPr>
                <w:i/>
                <w:snapToGrid w:val="0"/>
                <w:color w:val="auto"/>
                <w:sz w:val="22"/>
                <w:szCs w:val="22"/>
                <w:lang w:val="en-US" w:eastAsia="ru-RU"/>
              </w:rPr>
              <w:t>sobolifera</w:t>
            </w:r>
            <w:r w:rsidRPr="00FB3020">
              <w:rPr>
                <w:i/>
                <w:snapToGrid w:val="0"/>
                <w:color w:val="auto"/>
                <w:sz w:val="22"/>
                <w:szCs w:val="22"/>
                <w:lang w:eastAsia="ru-RU"/>
              </w:rPr>
              <w:t xml:space="preserve"> </w:t>
            </w:r>
            <w:r w:rsidRPr="00FB3020">
              <w:rPr>
                <w:snapToGrid w:val="0"/>
                <w:color w:val="auto"/>
                <w:sz w:val="22"/>
                <w:szCs w:val="22"/>
                <w:lang w:eastAsia="ru-RU"/>
              </w:rPr>
              <w:t>(</w:t>
            </w:r>
            <w:r w:rsidRPr="00FB3020">
              <w:rPr>
                <w:snapToGrid w:val="0"/>
                <w:color w:val="auto"/>
                <w:sz w:val="22"/>
                <w:szCs w:val="22"/>
                <w:lang w:val="en-US" w:eastAsia="ru-RU"/>
              </w:rPr>
              <w:t>Sims</w:t>
            </w:r>
            <w:r w:rsidRPr="00FB3020">
              <w:rPr>
                <w:snapToGrid w:val="0"/>
                <w:color w:val="auto"/>
                <w:sz w:val="22"/>
                <w:szCs w:val="22"/>
                <w:lang w:eastAsia="ru-RU"/>
              </w:rPr>
              <w:t xml:space="preserve">.) </w:t>
            </w:r>
            <w:r w:rsidRPr="00FB3020">
              <w:rPr>
                <w:snapToGrid w:val="0"/>
                <w:color w:val="auto"/>
                <w:sz w:val="22"/>
                <w:szCs w:val="22"/>
                <w:lang w:val="en-US" w:eastAsia="ru-RU"/>
              </w:rPr>
              <w:t>Opiz</w:t>
            </w:r>
          </w:p>
        </w:tc>
        <w:tc>
          <w:tcPr>
            <w:tcW w:w="1061" w:type="dxa"/>
            <w:vAlign w:val="center"/>
          </w:tcPr>
          <w:p w14:paraId="54DE0B5B" w14:textId="4E28CB63" w:rsidR="00FB3020" w:rsidRPr="00FB3020" w:rsidRDefault="00FB3020" w:rsidP="009F4F13">
            <w:pPr>
              <w:spacing w:line="240" w:lineRule="exact"/>
              <w:jc w:val="center"/>
              <w:rPr>
                <w:color w:val="auto"/>
                <w:sz w:val="22"/>
                <w:szCs w:val="22"/>
                <w:lang w:val="ru-RU" w:eastAsia="ru-RU"/>
              </w:rPr>
            </w:pPr>
            <w:r w:rsidRPr="00FB3020">
              <w:rPr>
                <w:snapToGrid w:val="0"/>
                <w:color w:val="auto"/>
                <w:sz w:val="22"/>
                <w:szCs w:val="22"/>
                <w:lang w:val="ru-RU" w:eastAsia="ru-RU"/>
              </w:rPr>
              <w:t>х</w:t>
            </w:r>
          </w:p>
        </w:tc>
        <w:tc>
          <w:tcPr>
            <w:tcW w:w="1240" w:type="dxa"/>
            <w:vAlign w:val="center"/>
          </w:tcPr>
          <w:p w14:paraId="656672E7" w14:textId="0E0F769A" w:rsidR="00FB3020" w:rsidRPr="00FB3020" w:rsidRDefault="00FB3020" w:rsidP="009F4F13">
            <w:pPr>
              <w:spacing w:line="240" w:lineRule="exact"/>
              <w:jc w:val="center"/>
              <w:rPr>
                <w:color w:val="auto"/>
                <w:sz w:val="22"/>
                <w:szCs w:val="22"/>
                <w:lang w:val="en-US" w:eastAsia="ru-RU"/>
              </w:rPr>
            </w:pPr>
            <w:r w:rsidRPr="00FB3020">
              <w:rPr>
                <w:color w:val="auto"/>
                <w:sz w:val="22"/>
                <w:szCs w:val="22"/>
                <w:lang w:eastAsia="ru-RU"/>
              </w:rPr>
              <w:t>-</w:t>
            </w:r>
          </w:p>
        </w:tc>
        <w:tc>
          <w:tcPr>
            <w:tcW w:w="1386" w:type="dxa"/>
            <w:vAlign w:val="center"/>
          </w:tcPr>
          <w:p w14:paraId="265307BF" w14:textId="01D071E1" w:rsidR="00FB3020" w:rsidRPr="00FB3020" w:rsidRDefault="00FB3020" w:rsidP="00DD39F0">
            <w:pPr>
              <w:spacing w:line="240" w:lineRule="exact"/>
              <w:jc w:val="center"/>
              <w:rPr>
                <w:color w:val="auto"/>
                <w:sz w:val="22"/>
                <w:szCs w:val="22"/>
                <w:lang w:val="ru-RU" w:eastAsia="ru-RU"/>
              </w:rPr>
            </w:pPr>
            <w:r w:rsidRPr="00FB3020">
              <w:rPr>
                <w:color w:val="auto"/>
                <w:sz w:val="22"/>
                <w:szCs w:val="22"/>
                <w:lang w:val="ru-RU" w:eastAsia="ru-RU"/>
              </w:rPr>
              <w:t>х</w:t>
            </w:r>
          </w:p>
        </w:tc>
        <w:tc>
          <w:tcPr>
            <w:tcW w:w="918" w:type="dxa"/>
            <w:vAlign w:val="center"/>
          </w:tcPr>
          <w:p w14:paraId="5A5CFF94" w14:textId="430DA73F" w:rsidR="00FB3020" w:rsidRPr="00FB3020" w:rsidRDefault="00FB3020" w:rsidP="009F4F13">
            <w:pPr>
              <w:spacing w:line="240" w:lineRule="exact"/>
              <w:jc w:val="center"/>
              <w:rPr>
                <w:color w:val="auto"/>
                <w:sz w:val="22"/>
                <w:szCs w:val="22"/>
                <w:lang w:val="en-US" w:eastAsia="ru-RU"/>
              </w:rPr>
            </w:pPr>
            <w:r w:rsidRPr="00FB3020">
              <w:rPr>
                <w:bCs/>
                <w:color w:val="auto"/>
                <w:sz w:val="22"/>
                <w:szCs w:val="22"/>
                <w:lang w:val="ru-RU" w:eastAsia="ru-RU"/>
              </w:rPr>
              <w:t>-</w:t>
            </w:r>
          </w:p>
        </w:tc>
        <w:tc>
          <w:tcPr>
            <w:tcW w:w="1559" w:type="dxa"/>
          </w:tcPr>
          <w:p w14:paraId="7DD5EAB6" w14:textId="77777777" w:rsidR="00FB3020" w:rsidRPr="00FB3020" w:rsidRDefault="00FB3020" w:rsidP="00F86110">
            <w:pPr>
              <w:tabs>
                <w:tab w:val="center" w:pos="4819"/>
                <w:tab w:val="right" w:pos="9639"/>
              </w:tabs>
              <w:jc w:val="center"/>
              <w:rPr>
                <w:i/>
                <w:color w:val="auto"/>
                <w:sz w:val="22"/>
                <w:szCs w:val="22"/>
                <w:lang w:val="en-US" w:eastAsia="ru-RU"/>
              </w:rPr>
            </w:pPr>
          </w:p>
          <w:p w14:paraId="3CC5BEC3" w14:textId="129A3C42" w:rsidR="00FB3020" w:rsidRPr="00FB3020" w:rsidRDefault="00FB3020" w:rsidP="00F86110">
            <w:pPr>
              <w:tabs>
                <w:tab w:val="center" w:pos="4819"/>
                <w:tab w:val="right" w:pos="9639"/>
              </w:tabs>
              <w:jc w:val="center"/>
              <w:rPr>
                <w:i/>
                <w:color w:val="auto"/>
                <w:sz w:val="22"/>
                <w:szCs w:val="22"/>
                <w:lang w:val="en-US" w:eastAsia="ru-RU"/>
              </w:rPr>
            </w:pPr>
            <w:r w:rsidRPr="00FB3020">
              <w:rPr>
                <w:i/>
                <w:color w:val="auto"/>
                <w:sz w:val="22"/>
                <w:szCs w:val="22"/>
                <w:lang w:val="en-US" w:eastAsia="ru-RU"/>
              </w:rPr>
              <w:t>-</w:t>
            </w:r>
          </w:p>
        </w:tc>
        <w:tc>
          <w:tcPr>
            <w:tcW w:w="992" w:type="dxa"/>
            <w:vAlign w:val="center"/>
          </w:tcPr>
          <w:p w14:paraId="09340B32" w14:textId="449F4DFC" w:rsidR="00FB3020" w:rsidRPr="00FB3020" w:rsidRDefault="00FB3020" w:rsidP="00F86110">
            <w:pPr>
              <w:tabs>
                <w:tab w:val="center" w:pos="4819"/>
                <w:tab w:val="right" w:pos="9639"/>
              </w:tabs>
              <w:jc w:val="center"/>
              <w:rPr>
                <w:i/>
                <w:color w:val="auto"/>
                <w:sz w:val="22"/>
                <w:szCs w:val="22"/>
                <w:lang w:val="en-US" w:eastAsia="ru-RU"/>
              </w:rPr>
            </w:pPr>
            <w:r w:rsidRPr="00FB3020">
              <w:rPr>
                <w:b/>
                <w:color w:val="auto"/>
                <w:sz w:val="22"/>
                <w:szCs w:val="22"/>
                <w:lang w:eastAsia="ru-RU"/>
              </w:rPr>
              <w:t>-</w:t>
            </w:r>
          </w:p>
        </w:tc>
      </w:tr>
      <w:tr w:rsidR="00FB3020" w14:paraId="638B0FD2" w14:textId="77777777" w:rsidTr="00F86110">
        <w:trPr>
          <w:jc w:val="center"/>
        </w:trPr>
        <w:tc>
          <w:tcPr>
            <w:tcW w:w="3085" w:type="dxa"/>
          </w:tcPr>
          <w:p w14:paraId="4206786F" w14:textId="77777777" w:rsidR="00FB3020" w:rsidRPr="00FB3020" w:rsidRDefault="00FB3020" w:rsidP="00F86110">
            <w:pPr>
              <w:rPr>
                <w:color w:val="auto"/>
                <w:lang w:eastAsia="ru-RU"/>
              </w:rPr>
            </w:pPr>
            <w:r w:rsidRPr="00FB3020">
              <w:rPr>
                <w:color w:val="auto"/>
                <w:sz w:val="22"/>
                <w:szCs w:val="22"/>
                <w:lang w:eastAsia="ru-RU"/>
              </w:rPr>
              <w:t xml:space="preserve">Булатка великоквіткова </w:t>
            </w:r>
          </w:p>
          <w:p w14:paraId="005553E4" w14:textId="0D47069B" w:rsidR="00FB3020" w:rsidRPr="00FB3020" w:rsidRDefault="00FB3020" w:rsidP="00F86110">
            <w:pPr>
              <w:rPr>
                <w:color w:val="auto"/>
                <w:sz w:val="22"/>
                <w:szCs w:val="22"/>
                <w:lang w:eastAsia="ru-RU"/>
              </w:rPr>
            </w:pPr>
            <w:r w:rsidRPr="00FB3020">
              <w:rPr>
                <w:i/>
                <w:snapToGrid w:val="0"/>
                <w:color w:val="auto"/>
                <w:sz w:val="22"/>
                <w:szCs w:val="22"/>
                <w:lang w:val="en-US" w:eastAsia="ru-RU"/>
              </w:rPr>
              <w:t>Cephalanthera</w:t>
            </w:r>
            <w:r w:rsidRPr="00FB3020">
              <w:rPr>
                <w:i/>
                <w:snapToGrid w:val="0"/>
                <w:color w:val="auto"/>
                <w:sz w:val="22"/>
                <w:szCs w:val="22"/>
                <w:lang w:eastAsia="ru-RU"/>
              </w:rPr>
              <w:t xml:space="preserve"> </w:t>
            </w:r>
            <w:r w:rsidRPr="00FB3020">
              <w:rPr>
                <w:i/>
                <w:snapToGrid w:val="0"/>
                <w:color w:val="auto"/>
                <w:sz w:val="22"/>
                <w:szCs w:val="22"/>
                <w:lang w:val="en-US" w:eastAsia="ru-RU"/>
              </w:rPr>
              <w:t>damasonium</w:t>
            </w:r>
            <w:r w:rsidRPr="00FB3020">
              <w:rPr>
                <w:snapToGrid w:val="0"/>
                <w:color w:val="auto"/>
                <w:sz w:val="22"/>
                <w:szCs w:val="22"/>
                <w:lang w:eastAsia="ru-RU"/>
              </w:rPr>
              <w:t xml:space="preserve"> (</w:t>
            </w:r>
            <w:r w:rsidRPr="00FB3020">
              <w:rPr>
                <w:snapToGrid w:val="0"/>
                <w:color w:val="auto"/>
                <w:sz w:val="22"/>
                <w:szCs w:val="22"/>
                <w:lang w:val="en-US" w:eastAsia="ru-RU"/>
              </w:rPr>
              <w:t>Mill</w:t>
            </w:r>
            <w:r w:rsidRPr="00FB3020">
              <w:rPr>
                <w:snapToGrid w:val="0"/>
                <w:color w:val="auto"/>
                <w:sz w:val="22"/>
                <w:szCs w:val="22"/>
                <w:lang w:eastAsia="ru-RU"/>
              </w:rPr>
              <w:t xml:space="preserve">.) </w:t>
            </w:r>
            <w:r w:rsidRPr="00FB3020">
              <w:rPr>
                <w:snapToGrid w:val="0"/>
                <w:color w:val="auto"/>
                <w:sz w:val="22"/>
                <w:szCs w:val="22"/>
                <w:lang w:val="en-US" w:eastAsia="ru-RU"/>
              </w:rPr>
              <w:t>Druce</w:t>
            </w:r>
          </w:p>
        </w:tc>
        <w:tc>
          <w:tcPr>
            <w:tcW w:w="1061" w:type="dxa"/>
            <w:vAlign w:val="center"/>
          </w:tcPr>
          <w:p w14:paraId="648012F0" w14:textId="78D51856" w:rsidR="00FB3020" w:rsidRPr="00FB3020" w:rsidRDefault="00FB3020" w:rsidP="009F4F13">
            <w:pPr>
              <w:spacing w:line="240" w:lineRule="exact"/>
              <w:jc w:val="center"/>
              <w:rPr>
                <w:color w:val="auto"/>
                <w:sz w:val="22"/>
                <w:szCs w:val="22"/>
                <w:lang w:val="ru-RU" w:eastAsia="ru-RU"/>
              </w:rPr>
            </w:pPr>
            <w:r w:rsidRPr="00FB3020">
              <w:rPr>
                <w:snapToGrid w:val="0"/>
                <w:color w:val="auto"/>
                <w:sz w:val="22"/>
                <w:szCs w:val="22"/>
                <w:lang w:val="ru-RU" w:eastAsia="ru-RU"/>
              </w:rPr>
              <w:t>х</w:t>
            </w:r>
          </w:p>
        </w:tc>
        <w:tc>
          <w:tcPr>
            <w:tcW w:w="1240" w:type="dxa"/>
            <w:vAlign w:val="center"/>
          </w:tcPr>
          <w:p w14:paraId="20637B79" w14:textId="221385A4" w:rsidR="00FB3020" w:rsidRPr="00FB3020" w:rsidRDefault="00FB3020" w:rsidP="009F4F13">
            <w:pPr>
              <w:spacing w:line="240" w:lineRule="exact"/>
              <w:jc w:val="center"/>
              <w:rPr>
                <w:color w:val="auto"/>
                <w:sz w:val="22"/>
                <w:szCs w:val="22"/>
                <w:lang w:val="en-US" w:eastAsia="ru-RU"/>
              </w:rPr>
            </w:pPr>
            <w:r w:rsidRPr="00FB3020">
              <w:rPr>
                <w:color w:val="auto"/>
                <w:sz w:val="22"/>
                <w:szCs w:val="22"/>
                <w:lang w:eastAsia="ru-RU"/>
              </w:rPr>
              <w:t>-</w:t>
            </w:r>
          </w:p>
        </w:tc>
        <w:tc>
          <w:tcPr>
            <w:tcW w:w="1386" w:type="dxa"/>
            <w:vAlign w:val="center"/>
          </w:tcPr>
          <w:p w14:paraId="2384A39B" w14:textId="34AD7585" w:rsidR="00FB3020" w:rsidRPr="00FB3020" w:rsidRDefault="00FB3020" w:rsidP="00DD39F0">
            <w:pPr>
              <w:spacing w:line="240" w:lineRule="exact"/>
              <w:jc w:val="center"/>
              <w:rPr>
                <w:color w:val="auto"/>
                <w:sz w:val="22"/>
                <w:szCs w:val="22"/>
                <w:lang w:val="ru-RU" w:eastAsia="ru-RU"/>
              </w:rPr>
            </w:pPr>
            <w:r w:rsidRPr="00FB3020">
              <w:rPr>
                <w:color w:val="auto"/>
                <w:sz w:val="22"/>
                <w:szCs w:val="22"/>
                <w:lang w:val="ru-RU" w:eastAsia="ru-RU"/>
              </w:rPr>
              <w:t>х</w:t>
            </w:r>
          </w:p>
        </w:tc>
        <w:tc>
          <w:tcPr>
            <w:tcW w:w="918" w:type="dxa"/>
            <w:vAlign w:val="center"/>
          </w:tcPr>
          <w:p w14:paraId="32853233" w14:textId="6B006532" w:rsidR="00FB3020" w:rsidRPr="00FB3020" w:rsidRDefault="00FB3020" w:rsidP="009F4F13">
            <w:pPr>
              <w:spacing w:line="240" w:lineRule="exact"/>
              <w:jc w:val="center"/>
              <w:rPr>
                <w:color w:val="auto"/>
                <w:sz w:val="22"/>
                <w:szCs w:val="22"/>
                <w:lang w:val="en-US" w:eastAsia="ru-RU"/>
              </w:rPr>
            </w:pPr>
            <w:r w:rsidRPr="00FB3020">
              <w:rPr>
                <w:bCs/>
                <w:color w:val="auto"/>
                <w:sz w:val="22"/>
                <w:szCs w:val="22"/>
                <w:lang w:val="ru-RU" w:eastAsia="ru-RU"/>
              </w:rPr>
              <w:t>-</w:t>
            </w:r>
          </w:p>
        </w:tc>
        <w:tc>
          <w:tcPr>
            <w:tcW w:w="1559" w:type="dxa"/>
          </w:tcPr>
          <w:p w14:paraId="093729D3" w14:textId="77777777" w:rsidR="00FB3020" w:rsidRPr="00FB3020" w:rsidRDefault="00FB3020" w:rsidP="00F86110">
            <w:pPr>
              <w:tabs>
                <w:tab w:val="center" w:pos="4819"/>
                <w:tab w:val="right" w:pos="9639"/>
              </w:tabs>
              <w:jc w:val="center"/>
              <w:rPr>
                <w:i/>
                <w:color w:val="auto"/>
                <w:sz w:val="22"/>
                <w:szCs w:val="22"/>
                <w:lang w:val="en-US" w:eastAsia="ru-RU"/>
              </w:rPr>
            </w:pPr>
          </w:p>
          <w:p w14:paraId="3AE38D8B" w14:textId="244C4478" w:rsidR="00FB3020" w:rsidRPr="00FB3020" w:rsidRDefault="00FB3020" w:rsidP="00F86110">
            <w:pPr>
              <w:tabs>
                <w:tab w:val="center" w:pos="4819"/>
                <w:tab w:val="right" w:pos="9639"/>
              </w:tabs>
              <w:jc w:val="center"/>
              <w:rPr>
                <w:i/>
                <w:color w:val="auto"/>
                <w:sz w:val="22"/>
                <w:szCs w:val="22"/>
                <w:lang w:val="en-US" w:eastAsia="ru-RU"/>
              </w:rPr>
            </w:pPr>
            <w:r w:rsidRPr="00FB3020">
              <w:rPr>
                <w:i/>
                <w:color w:val="auto"/>
                <w:sz w:val="22"/>
                <w:szCs w:val="22"/>
                <w:lang w:val="en-US" w:eastAsia="ru-RU"/>
              </w:rPr>
              <w:t>-</w:t>
            </w:r>
          </w:p>
        </w:tc>
        <w:tc>
          <w:tcPr>
            <w:tcW w:w="992" w:type="dxa"/>
            <w:vAlign w:val="center"/>
          </w:tcPr>
          <w:p w14:paraId="46B9DE1E" w14:textId="2E7F8CA6" w:rsidR="00FB3020" w:rsidRPr="00FB3020" w:rsidRDefault="00FB3020" w:rsidP="00F86110">
            <w:pPr>
              <w:tabs>
                <w:tab w:val="center" w:pos="4819"/>
                <w:tab w:val="right" w:pos="9639"/>
              </w:tabs>
              <w:jc w:val="center"/>
              <w:rPr>
                <w:i/>
                <w:color w:val="auto"/>
                <w:sz w:val="22"/>
                <w:szCs w:val="22"/>
                <w:lang w:val="en-US" w:eastAsia="ru-RU"/>
              </w:rPr>
            </w:pPr>
            <w:r w:rsidRPr="00FB3020">
              <w:rPr>
                <w:b/>
                <w:color w:val="auto"/>
                <w:sz w:val="22"/>
                <w:szCs w:val="22"/>
                <w:lang w:eastAsia="ru-RU"/>
              </w:rPr>
              <w:t>-</w:t>
            </w:r>
          </w:p>
        </w:tc>
      </w:tr>
      <w:tr w:rsidR="00FB3020" w14:paraId="7F6C815D" w14:textId="77777777" w:rsidTr="00F86110">
        <w:trPr>
          <w:jc w:val="center"/>
        </w:trPr>
        <w:tc>
          <w:tcPr>
            <w:tcW w:w="3085" w:type="dxa"/>
          </w:tcPr>
          <w:p w14:paraId="1CEB67A5" w14:textId="77777777" w:rsidR="00FB3020" w:rsidRPr="00FB3020" w:rsidRDefault="00FB3020" w:rsidP="00F86110">
            <w:pPr>
              <w:rPr>
                <w:color w:val="auto"/>
                <w:lang w:eastAsia="ru-RU"/>
              </w:rPr>
            </w:pPr>
            <w:r w:rsidRPr="00FB3020">
              <w:rPr>
                <w:color w:val="auto"/>
                <w:sz w:val="22"/>
                <w:szCs w:val="22"/>
                <w:lang w:eastAsia="ru-RU"/>
              </w:rPr>
              <w:t>Відкасник осотовидний</w:t>
            </w:r>
          </w:p>
          <w:p w14:paraId="423B88BF" w14:textId="0DF3D353" w:rsidR="00FB3020" w:rsidRPr="00FB3020" w:rsidRDefault="00FB3020" w:rsidP="00F86110">
            <w:pPr>
              <w:rPr>
                <w:color w:val="auto"/>
                <w:sz w:val="22"/>
                <w:szCs w:val="22"/>
                <w:lang w:eastAsia="ru-RU"/>
              </w:rPr>
            </w:pPr>
            <w:r w:rsidRPr="00FB3020">
              <w:rPr>
                <w:i/>
                <w:color w:val="auto"/>
                <w:sz w:val="22"/>
                <w:szCs w:val="22"/>
                <w:lang w:val="en-US" w:eastAsia="ru-RU"/>
              </w:rPr>
              <w:t>Carlina</w:t>
            </w:r>
            <w:r w:rsidRPr="00FB3020">
              <w:rPr>
                <w:i/>
                <w:color w:val="auto"/>
                <w:sz w:val="22"/>
                <w:szCs w:val="22"/>
                <w:lang w:eastAsia="ru-RU"/>
              </w:rPr>
              <w:t xml:space="preserve"> </w:t>
            </w:r>
            <w:r w:rsidRPr="00FB3020">
              <w:rPr>
                <w:i/>
                <w:color w:val="auto"/>
                <w:sz w:val="22"/>
                <w:szCs w:val="22"/>
                <w:lang w:val="en-US" w:eastAsia="ru-RU"/>
              </w:rPr>
              <w:t>cirsioides</w:t>
            </w:r>
            <w:r w:rsidRPr="00FB3020">
              <w:rPr>
                <w:color w:val="auto"/>
                <w:sz w:val="22"/>
                <w:szCs w:val="22"/>
                <w:lang w:eastAsia="ru-RU"/>
              </w:rPr>
              <w:t xml:space="preserve"> </w:t>
            </w:r>
            <w:r w:rsidRPr="00FB3020">
              <w:rPr>
                <w:color w:val="auto"/>
                <w:sz w:val="22"/>
                <w:szCs w:val="22"/>
                <w:lang w:val="en-US" w:eastAsia="ru-RU"/>
              </w:rPr>
              <w:t>Klok</w:t>
            </w:r>
            <w:r w:rsidRPr="00FB3020">
              <w:rPr>
                <w:color w:val="auto"/>
                <w:sz w:val="22"/>
                <w:szCs w:val="22"/>
                <w:lang w:eastAsia="ru-RU"/>
              </w:rPr>
              <w:t>.</w:t>
            </w:r>
          </w:p>
        </w:tc>
        <w:tc>
          <w:tcPr>
            <w:tcW w:w="1061" w:type="dxa"/>
            <w:vAlign w:val="center"/>
          </w:tcPr>
          <w:p w14:paraId="00F9DD7C" w14:textId="5DFEDB56" w:rsidR="00FB3020" w:rsidRPr="00FB3020" w:rsidRDefault="00FB3020" w:rsidP="009F4F13">
            <w:pPr>
              <w:spacing w:line="240" w:lineRule="exact"/>
              <w:jc w:val="center"/>
              <w:rPr>
                <w:color w:val="auto"/>
                <w:sz w:val="22"/>
                <w:szCs w:val="22"/>
                <w:lang w:val="ru-RU" w:eastAsia="ru-RU"/>
              </w:rPr>
            </w:pPr>
            <w:r w:rsidRPr="00FB3020">
              <w:rPr>
                <w:color w:val="auto"/>
                <w:sz w:val="22"/>
                <w:szCs w:val="22"/>
                <w:lang w:val="ru-RU" w:eastAsia="ru-RU"/>
              </w:rPr>
              <w:t>х</w:t>
            </w:r>
          </w:p>
        </w:tc>
        <w:tc>
          <w:tcPr>
            <w:tcW w:w="1240" w:type="dxa"/>
            <w:vAlign w:val="center"/>
          </w:tcPr>
          <w:p w14:paraId="0CB28636" w14:textId="15315753" w:rsidR="00FB3020" w:rsidRPr="00FB3020" w:rsidRDefault="00FB3020" w:rsidP="009F4F13">
            <w:pPr>
              <w:spacing w:line="240" w:lineRule="exact"/>
              <w:jc w:val="center"/>
              <w:rPr>
                <w:color w:val="auto"/>
                <w:sz w:val="22"/>
                <w:szCs w:val="22"/>
                <w:lang w:val="en-US" w:eastAsia="ru-RU"/>
              </w:rPr>
            </w:pPr>
            <w:r w:rsidRPr="00FB3020">
              <w:rPr>
                <w:color w:val="auto"/>
                <w:sz w:val="22"/>
                <w:szCs w:val="22"/>
                <w:lang w:eastAsia="ru-RU"/>
              </w:rPr>
              <w:t>-</w:t>
            </w:r>
          </w:p>
        </w:tc>
        <w:tc>
          <w:tcPr>
            <w:tcW w:w="1386" w:type="dxa"/>
            <w:vAlign w:val="center"/>
          </w:tcPr>
          <w:p w14:paraId="37D386E2" w14:textId="1987BDAD" w:rsidR="00FB3020" w:rsidRPr="00FB3020" w:rsidRDefault="00FB3020" w:rsidP="00DD39F0">
            <w:pPr>
              <w:spacing w:line="240" w:lineRule="exact"/>
              <w:jc w:val="center"/>
              <w:rPr>
                <w:color w:val="auto"/>
                <w:sz w:val="22"/>
                <w:szCs w:val="22"/>
                <w:lang w:val="ru-RU" w:eastAsia="ru-RU"/>
              </w:rPr>
            </w:pPr>
            <w:r w:rsidRPr="00FB3020">
              <w:rPr>
                <w:color w:val="auto"/>
                <w:sz w:val="22"/>
                <w:szCs w:val="22"/>
                <w:lang w:val="ru-RU" w:eastAsia="ru-RU"/>
              </w:rPr>
              <w:t>х</w:t>
            </w:r>
          </w:p>
        </w:tc>
        <w:tc>
          <w:tcPr>
            <w:tcW w:w="918" w:type="dxa"/>
            <w:vAlign w:val="center"/>
          </w:tcPr>
          <w:p w14:paraId="48EA5319" w14:textId="5DD78357" w:rsidR="00FB3020" w:rsidRPr="007152ED" w:rsidRDefault="007152ED" w:rsidP="009F4F13">
            <w:pPr>
              <w:spacing w:line="240" w:lineRule="exact"/>
              <w:jc w:val="center"/>
              <w:rPr>
                <w:color w:val="auto"/>
                <w:sz w:val="22"/>
                <w:szCs w:val="22"/>
                <w:lang w:eastAsia="ru-RU"/>
              </w:rPr>
            </w:pPr>
            <w:r>
              <w:rPr>
                <w:color w:val="auto"/>
                <w:sz w:val="22"/>
                <w:szCs w:val="22"/>
                <w:lang w:eastAsia="ru-RU"/>
              </w:rPr>
              <w:t>-</w:t>
            </w:r>
          </w:p>
        </w:tc>
        <w:tc>
          <w:tcPr>
            <w:tcW w:w="1559" w:type="dxa"/>
          </w:tcPr>
          <w:p w14:paraId="6082B0B5" w14:textId="44A089E9" w:rsidR="00FB3020" w:rsidRPr="00FB3020" w:rsidRDefault="007152ED" w:rsidP="007152ED">
            <w:pPr>
              <w:tabs>
                <w:tab w:val="center" w:pos="4819"/>
                <w:tab w:val="right" w:pos="9639"/>
              </w:tabs>
              <w:jc w:val="center"/>
              <w:rPr>
                <w:i/>
                <w:color w:val="auto"/>
                <w:sz w:val="22"/>
                <w:szCs w:val="22"/>
                <w:lang w:val="en-US" w:eastAsia="ru-RU"/>
              </w:rPr>
            </w:pPr>
            <w:r w:rsidRPr="00FB3020">
              <w:rPr>
                <w:color w:val="auto"/>
                <w:sz w:val="22"/>
                <w:szCs w:val="22"/>
                <w:lang w:val="ru-RU" w:eastAsia="ru-RU"/>
              </w:rPr>
              <w:t>х</w:t>
            </w:r>
          </w:p>
        </w:tc>
        <w:tc>
          <w:tcPr>
            <w:tcW w:w="992" w:type="dxa"/>
            <w:vAlign w:val="center"/>
          </w:tcPr>
          <w:p w14:paraId="10C20CAA" w14:textId="6E437672" w:rsidR="00FB3020" w:rsidRPr="00FB3020" w:rsidRDefault="00FB3020" w:rsidP="00F86110">
            <w:pPr>
              <w:tabs>
                <w:tab w:val="center" w:pos="4819"/>
                <w:tab w:val="right" w:pos="9639"/>
              </w:tabs>
              <w:jc w:val="center"/>
              <w:rPr>
                <w:i/>
                <w:color w:val="auto"/>
                <w:sz w:val="22"/>
                <w:szCs w:val="22"/>
                <w:lang w:val="en-US" w:eastAsia="ru-RU"/>
              </w:rPr>
            </w:pPr>
            <w:r w:rsidRPr="00FB3020">
              <w:rPr>
                <w:i/>
                <w:iCs/>
                <w:color w:val="auto"/>
                <w:sz w:val="22"/>
                <w:szCs w:val="22"/>
                <w:lang w:val="en-US" w:eastAsia="ru-RU"/>
              </w:rPr>
              <w:t>-</w:t>
            </w:r>
          </w:p>
        </w:tc>
      </w:tr>
      <w:tr w:rsidR="0083697C" w14:paraId="139B90CB" w14:textId="77777777" w:rsidTr="00F86110">
        <w:trPr>
          <w:jc w:val="center"/>
        </w:trPr>
        <w:tc>
          <w:tcPr>
            <w:tcW w:w="3085" w:type="dxa"/>
          </w:tcPr>
          <w:p w14:paraId="099CD8F0" w14:textId="77777777" w:rsidR="0083697C" w:rsidRPr="0083697C" w:rsidRDefault="0083697C" w:rsidP="00F86110">
            <w:pPr>
              <w:rPr>
                <w:color w:val="auto"/>
                <w:lang w:eastAsia="ru-RU"/>
              </w:rPr>
            </w:pPr>
            <w:r w:rsidRPr="0083697C">
              <w:rPr>
                <w:color w:val="auto"/>
                <w:sz w:val="22"/>
                <w:szCs w:val="22"/>
                <w:lang w:eastAsia="ru-RU"/>
              </w:rPr>
              <w:t>Вовчі ягоди пахучі</w:t>
            </w:r>
          </w:p>
          <w:p w14:paraId="3F8E760F" w14:textId="613B2A61" w:rsidR="0083697C" w:rsidRPr="0083697C" w:rsidRDefault="0083697C" w:rsidP="00F86110">
            <w:pPr>
              <w:rPr>
                <w:color w:val="auto"/>
                <w:sz w:val="22"/>
                <w:szCs w:val="22"/>
                <w:lang w:eastAsia="ru-RU"/>
              </w:rPr>
            </w:pPr>
            <w:r w:rsidRPr="0083697C">
              <w:rPr>
                <w:i/>
                <w:snapToGrid w:val="0"/>
                <w:color w:val="auto"/>
                <w:sz w:val="22"/>
                <w:szCs w:val="22"/>
                <w:lang w:val="en-US" w:eastAsia="ru-RU"/>
              </w:rPr>
              <w:t>Daphne</w:t>
            </w:r>
            <w:r w:rsidRPr="0083697C">
              <w:rPr>
                <w:i/>
                <w:snapToGrid w:val="0"/>
                <w:color w:val="auto"/>
                <w:sz w:val="22"/>
                <w:szCs w:val="22"/>
                <w:lang w:eastAsia="ru-RU"/>
              </w:rPr>
              <w:t xml:space="preserve"> </w:t>
            </w:r>
            <w:r w:rsidRPr="0083697C">
              <w:rPr>
                <w:i/>
                <w:snapToGrid w:val="0"/>
                <w:color w:val="auto"/>
                <w:sz w:val="22"/>
                <w:szCs w:val="22"/>
                <w:lang w:val="en-US" w:eastAsia="ru-RU"/>
              </w:rPr>
              <w:t>cneorum</w:t>
            </w:r>
            <w:r w:rsidRPr="0083697C">
              <w:rPr>
                <w:snapToGrid w:val="0"/>
                <w:color w:val="auto"/>
                <w:sz w:val="22"/>
                <w:szCs w:val="22"/>
                <w:lang w:eastAsia="ru-RU"/>
              </w:rPr>
              <w:t xml:space="preserve"> </w:t>
            </w:r>
            <w:r w:rsidRPr="0083697C">
              <w:rPr>
                <w:snapToGrid w:val="0"/>
                <w:color w:val="auto"/>
                <w:sz w:val="22"/>
                <w:szCs w:val="22"/>
                <w:lang w:val="en-US" w:eastAsia="ru-RU"/>
              </w:rPr>
              <w:t>L</w:t>
            </w:r>
            <w:r w:rsidRPr="0083697C">
              <w:rPr>
                <w:snapToGrid w:val="0"/>
                <w:color w:val="auto"/>
                <w:sz w:val="22"/>
                <w:szCs w:val="22"/>
                <w:lang w:eastAsia="ru-RU"/>
              </w:rPr>
              <w:t>.</w:t>
            </w:r>
          </w:p>
        </w:tc>
        <w:tc>
          <w:tcPr>
            <w:tcW w:w="1061" w:type="dxa"/>
            <w:vAlign w:val="center"/>
          </w:tcPr>
          <w:p w14:paraId="5753F869" w14:textId="35D5B81C" w:rsidR="0083697C" w:rsidRPr="0083697C" w:rsidRDefault="0083697C" w:rsidP="009F4F13">
            <w:pPr>
              <w:spacing w:line="240" w:lineRule="exact"/>
              <w:jc w:val="center"/>
              <w:rPr>
                <w:color w:val="auto"/>
                <w:sz w:val="22"/>
                <w:szCs w:val="22"/>
                <w:lang w:val="ru-RU" w:eastAsia="ru-RU"/>
              </w:rPr>
            </w:pPr>
            <w:r w:rsidRPr="0083697C">
              <w:rPr>
                <w:color w:val="auto"/>
                <w:sz w:val="22"/>
                <w:szCs w:val="22"/>
                <w:lang w:val="ru-RU" w:eastAsia="ru-RU"/>
              </w:rPr>
              <w:t>х</w:t>
            </w:r>
          </w:p>
        </w:tc>
        <w:tc>
          <w:tcPr>
            <w:tcW w:w="1240" w:type="dxa"/>
            <w:vAlign w:val="center"/>
          </w:tcPr>
          <w:p w14:paraId="4B6DC19D" w14:textId="6304E116" w:rsidR="0083697C" w:rsidRPr="0083697C" w:rsidRDefault="0083697C" w:rsidP="009F4F13">
            <w:pPr>
              <w:spacing w:line="240" w:lineRule="exact"/>
              <w:jc w:val="center"/>
              <w:rPr>
                <w:color w:val="auto"/>
                <w:sz w:val="22"/>
                <w:szCs w:val="22"/>
                <w:lang w:val="en-US" w:eastAsia="ru-RU"/>
              </w:rPr>
            </w:pPr>
            <w:r w:rsidRPr="0083697C">
              <w:rPr>
                <w:color w:val="auto"/>
                <w:sz w:val="22"/>
                <w:szCs w:val="22"/>
                <w:lang w:eastAsia="ru-RU"/>
              </w:rPr>
              <w:t>-</w:t>
            </w:r>
          </w:p>
        </w:tc>
        <w:tc>
          <w:tcPr>
            <w:tcW w:w="1386" w:type="dxa"/>
            <w:vAlign w:val="center"/>
          </w:tcPr>
          <w:p w14:paraId="4CA98C56" w14:textId="7EB41599" w:rsidR="0083697C" w:rsidRPr="0083697C" w:rsidRDefault="0083697C" w:rsidP="00DD39F0">
            <w:pPr>
              <w:spacing w:line="240" w:lineRule="exact"/>
              <w:jc w:val="center"/>
              <w:rPr>
                <w:color w:val="auto"/>
                <w:sz w:val="22"/>
                <w:szCs w:val="22"/>
                <w:lang w:val="ru-RU" w:eastAsia="ru-RU"/>
              </w:rPr>
            </w:pPr>
            <w:r w:rsidRPr="0083697C">
              <w:rPr>
                <w:color w:val="auto"/>
                <w:sz w:val="22"/>
                <w:szCs w:val="22"/>
                <w:lang w:val="ru-RU" w:eastAsia="ru-RU"/>
              </w:rPr>
              <w:t>х</w:t>
            </w:r>
          </w:p>
        </w:tc>
        <w:tc>
          <w:tcPr>
            <w:tcW w:w="918" w:type="dxa"/>
            <w:vAlign w:val="center"/>
          </w:tcPr>
          <w:p w14:paraId="1F799317" w14:textId="1184A87F" w:rsidR="0083697C" w:rsidRPr="0083697C" w:rsidRDefault="0083697C" w:rsidP="009F4F13">
            <w:pPr>
              <w:spacing w:line="240" w:lineRule="exact"/>
              <w:jc w:val="center"/>
              <w:rPr>
                <w:color w:val="auto"/>
                <w:sz w:val="22"/>
                <w:szCs w:val="22"/>
                <w:lang w:val="en-US" w:eastAsia="ru-RU"/>
              </w:rPr>
            </w:pPr>
            <w:r w:rsidRPr="0083697C">
              <w:rPr>
                <w:color w:val="auto"/>
                <w:sz w:val="22"/>
                <w:szCs w:val="22"/>
                <w:lang w:val="en-US" w:eastAsia="ru-RU"/>
              </w:rPr>
              <w:t>-</w:t>
            </w:r>
          </w:p>
        </w:tc>
        <w:tc>
          <w:tcPr>
            <w:tcW w:w="1559" w:type="dxa"/>
          </w:tcPr>
          <w:p w14:paraId="2940CFC1" w14:textId="77777777" w:rsidR="0083697C" w:rsidRPr="0083697C" w:rsidRDefault="0083697C" w:rsidP="00F86110">
            <w:pPr>
              <w:tabs>
                <w:tab w:val="center" w:pos="4819"/>
                <w:tab w:val="right" w:pos="9639"/>
              </w:tabs>
              <w:jc w:val="center"/>
              <w:rPr>
                <w:i/>
                <w:color w:val="auto"/>
                <w:sz w:val="22"/>
                <w:szCs w:val="22"/>
                <w:lang w:val="en-US" w:eastAsia="ru-RU"/>
              </w:rPr>
            </w:pPr>
          </w:p>
          <w:p w14:paraId="160C96A6" w14:textId="366EDAC2" w:rsidR="0083697C" w:rsidRPr="0083697C" w:rsidRDefault="0083697C" w:rsidP="00F86110">
            <w:pPr>
              <w:tabs>
                <w:tab w:val="center" w:pos="4819"/>
                <w:tab w:val="right" w:pos="9639"/>
              </w:tabs>
              <w:jc w:val="center"/>
              <w:rPr>
                <w:i/>
                <w:color w:val="auto"/>
                <w:sz w:val="22"/>
                <w:szCs w:val="22"/>
                <w:lang w:val="en-US" w:eastAsia="ru-RU"/>
              </w:rPr>
            </w:pPr>
            <w:r w:rsidRPr="0083697C">
              <w:rPr>
                <w:i/>
                <w:color w:val="auto"/>
                <w:sz w:val="22"/>
                <w:szCs w:val="22"/>
                <w:lang w:val="en-US" w:eastAsia="ru-RU"/>
              </w:rPr>
              <w:t>-</w:t>
            </w:r>
          </w:p>
        </w:tc>
        <w:tc>
          <w:tcPr>
            <w:tcW w:w="992" w:type="dxa"/>
            <w:vAlign w:val="center"/>
          </w:tcPr>
          <w:p w14:paraId="7BFC281B" w14:textId="26FD5791" w:rsidR="0083697C" w:rsidRPr="0083697C" w:rsidRDefault="0083697C" w:rsidP="00F86110">
            <w:pPr>
              <w:tabs>
                <w:tab w:val="center" w:pos="4819"/>
                <w:tab w:val="right" w:pos="9639"/>
              </w:tabs>
              <w:jc w:val="center"/>
              <w:rPr>
                <w:i/>
                <w:color w:val="auto"/>
                <w:sz w:val="22"/>
                <w:szCs w:val="22"/>
                <w:lang w:val="en-US" w:eastAsia="ru-RU"/>
              </w:rPr>
            </w:pPr>
            <w:r w:rsidRPr="0083697C">
              <w:rPr>
                <w:i/>
                <w:iCs/>
                <w:color w:val="auto"/>
                <w:sz w:val="22"/>
                <w:szCs w:val="22"/>
                <w:lang w:val="en-US" w:eastAsia="ru-RU"/>
              </w:rPr>
              <w:t>-</w:t>
            </w:r>
          </w:p>
        </w:tc>
      </w:tr>
      <w:tr w:rsidR="0083697C" w14:paraId="330621AE" w14:textId="77777777" w:rsidTr="00F86110">
        <w:trPr>
          <w:jc w:val="center"/>
        </w:trPr>
        <w:tc>
          <w:tcPr>
            <w:tcW w:w="3085" w:type="dxa"/>
          </w:tcPr>
          <w:p w14:paraId="55CB0E6E" w14:textId="77777777" w:rsidR="0083697C" w:rsidRPr="0083697C" w:rsidRDefault="0083697C" w:rsidP="00F86110">
            <w:pPr>
              <w:rPr>
                <w:color w:val="auto"/>
                <w:lang w:eastAsia="ru-RU"/>
              </w:rPr>
            </w:pPr>
            <w:r w:rsidRPr="0083697C">
              <w:rPr>
                <w:color w:val="auto"/>
                <w:sz w:val="22"/>
                <w:szCs w:val="22"/>
                <w:lang w:eastAsia="ru-RU"/>
              </w:rPr>
              <w:t>Водяний жовтець плаваючий</w:t>
            </w:r>
          </w:p>
          <w:p w14:paraId="60E9EDEA" w14:textId="69F57683" w:rsidR="0083697C" w:rsidRPr="0083697C" w:rsidRDefault="0083697C" w:rsidP="00F86110">
            <w:pPr>
              <w:rPr>
                <w:color w:val="auto"/>
                <w:sz w:val="22"/>
                <w:szCs w:val="22"/>
                <w:lang w:eastAsia="ru-RU"/>
              </w:rPr>
            </w:pPr>
            <w:r w:rsidRPr="0083697C">
              <w:rPr>
                <w:i/>
                <w:snapToGrid w:val="0"/>
                <w:color w:val="auto"/>
                <w:sz w:val="22"/>
                <w:szCs w:val="22"/>
                <w:lang w:val="en-US" w:eastAsia="ru-RU"/>
              </w:rPr>
              <w:t>Batrachium</w:t>
            </w:r>
            <w:r w:rsidRPr="0083697C">
              <w:rPr>
                <w:i/>
                <w:snapToGrid w:val="0"/>
                <w:color w:val="auto"/>
                <w:sz w:val="22"/>
                <w:szCs w:val="22"/>
                <w:lang w:eastAsia="ru-RU"/>
              </w:rPr>
              <w:t xml:space="preserve"> </w:t>
            </w:r>
            <w:r w:rsidRPr="0083697C">
              <w:rPr>
                <w:i/>
                <w:snapToGrid w:val="0"/>
                <w:color w:val="auto"/>
                <w:sz w:val="22"/>
                <w:szCs w:val="22"/>
                <w:lang w:val="en-US" w:eastAsia="ru-RU"/>
              </w:rPr>
              <w:t>fluitans</w:t>
            </w:r>
            <w:r w:rsidRPr="0083697C">
              <w:rPr>
                <w:i/>
                <w:snapToGrid w:val="0"/>
                <w:color w:val="auto"/>
                <w:sz w:val="22"/>
                <w:szCs w:val="22"/>
                <w:lang w:eastAsia="ru-RU"/>
              </w:rPr>
              <w:t xml:space="preserve"> </w:t>
            </w:r>
            <w:r w:rsidRPr="0083697C">
              <w:rPr>
                <w:snapToGrid w:val="0"/>
                <w:color w:val="auto"/>
                <w:sz w:val="22"/>
                <w:szCs w:val="22"/>
                <w:lang w:eastAsia="ru-RU"/>
              </w:rPr>
              <w:t>(</w:t>
            </w:r>
            <w:r w:rsidRPr="0083697C">
              <w:rPr>
                <w:snapToGrid w:val="0"/>
                <w:color w:val="auto"/>
                <w:sz w:val="22"/>
                <w:szCs w:val="22"/>
                <w:lang w:val="en-US" w:eastAsia="ru-RU"/>
              </w:rPr>
              <w:t>Lam</w:t>
            </w:r>
            <w:r w:rsidRPr="0083697C">
              <w:rPr>
                <w:snapToGrid w:val="0"/>
                <w:color w:val="auto"/>
                <w:sz w:val="22"/>
                <w:szCs w:val="22"/>
                <w:lang w:eastAsia="ru-RU"/>
              </w:rPr>
              <w:t xml:space="preserve">.) </w:t>
            </w:r>
            <w:r w:rsidRPr="0083697C">
              <w:rPr>
                <w:snapToGrid w:val="0"/>
                <w:color w:val="auto"/>
                <w:sz w:val="22"/>
                <w:szCs w:val="22"/>
                <w:lang w:val="en-US" w:eastAsia="ru-RU"/>
              </w:rPr>
              <w:t>Wimmer</w:t>
            </w:r>
          </w:p>
        </w:tc>
        <w:tc>
          <w:tcPr>
            <w:tcW w:w="1061" w:type="dxa"/>
            <w:vAlign w:val="center"/>
          </w:tcPr>
          <w:p w14:paraId="095917DB" w14:textId="08D076A8" w:rsidR="0083697C" w:rsidRPr="0083697C" w:rsidRDefault="0083697C" w:rsidP="009F4F13">
            <w:pPr>
              <w:spacing w:line="240" w:lineRule="exact"/>
              <w:jc w:val="center"/>
              <w:rPr>
                <w:color w:val="auto"/>
                <w:sz w:val="22"/>
                <w:szCs w:val="22"/>
                <w:lang w:val="ru-RU" w:eastAsia="ru-RU"/>
              </w:rPr>
            </w:pPr>
            <w:r w:rsidRPr="0083697C">
              <w:rPr>
                <w:snapToGrid w:val="0"/>
                <w:color w:val="auto"/>
                <w:sz w:val="22"/>
                <w:szCs w:val="22"/>
                <w:lang w:val="ru-RU" w:eastAsia="ru-RU"/>
              </w:rPr>
              <w:t>х</w:t>
            </w:r>
          </w:p>
        </w:tc>
        <w:tc>
          <w:tcPr>
            <w:tcW w:w="1240" w:type="dxa"/>
            <w:vAlign w:val="center"/>
          </w:tcPr>
          <w:p w14:paraId="39F4EAF9" w14:textId="4064B032" w:rsidR="0083697C" w:rsidRPr="0083697C" w:rsidRDefault="0083697C" w:rsidP="009F4F13">
            <w:pPr>
              <w:spacing w:line="240" w:lineRule="exact"/>
              <w:jc w:val="center"/>
              <w:rPr>
                <w:color w:val="auto"/>
                <w:sz w:val="22"/>
                <w:szCs w:val="22"/>
                <w:lang w:val="en-US" w:eastAsia="ru-RU"/>
              </w:rPr>
            </w:pPr>
            <w:r w:rsidRPr="0083697C">
              <w:rPr>
                <w:color w:val="auto"/>
                <w:sz w:val="22"/>
                <w:szCs w:val="22"/>
                <w:lang w:eastAsia="ru-RU"/>
              </w:rPr>
              <w:t>-</w:t>
            </w:r>
          </w:p>
        </w:tc>
        <w:tc>
          <w:tcPr>
            <w:tcW w:w="1386" w:type="dxa"/>
            <w:vAlign w:val="center"/>
          </w:tcPr>
          <w:p w14:paraId="03E73810" w14:textId="7ABC27C5" w:rsidR="0083697C" w:rsidRPr="0083697C" w:rsidRDefault="0083697C" w:rsidP="00DD39F0">
            <w:pPr>
              <w:spacing w:line="240" w:lineRule="exact"/>
              <w:jc w:val="center"/>
              <w:rPr>
                <w:color w:val="auto"/>
                <w:sz w:val="22"/>
                <w:szCs w:val="22"/>
                <w:lang w:val="ru-RU" w:eastAsia="ru-RU"/>
              </w:rPr>
            </w:pPr>
            <w:r w:rsidRPr="0083697C">
              <w:rPr>
                <w:color w:val="auto"/>
                <w:sz w:val="22"/>
                <w:szCs w:val="22"/>
                <w:lang w:val="ru-RU" w:eastAsia="ru-RU"/>
              </w:rPr>
              <w:t>х</w:t>
            </w:r>
          </w:p>
        </w:tc>
        <w:tc>
          <w:tcPr>
            <w:tcW w:w="918" w:type="dxa"/>
            <w:vAlign w:val="center"/>
          </w:tcPr>
          <w:p w14:paraId="585E7CFA" w14:textId="2C0919D4" w:rsidR="0083697C" w:rsidRPr="0083697C" w:rsidRDefault="0083697C" w:rsidP="009F4F13">
            <w:pPr>
              <w:spacing w:line="240" w:lineRule="exact"/>
              <w:jc w:val="center"/>
              <w:rPr>
                <w:color w:val="auto"/>
                <w:sz w:val="22"/>
                <w:szCs w:val="22"/>
                <w:lang w:val="en-US" w:eastAsia="ru-RU"/>
              </w:rPr>
            </w:pPr>
            <w:r w:rsidRPr="0083697C">
              <w:rPr>
                <w:color w:val="auto"/>
                <w:sz w:val="22"/>
                <w:szCs w:val="22"/>
                <w:lang w:val="en-US" w:eastAsia="ru-RU"/>
              </w:rPr>
              <w:t>-</w:t>
            </w:r>
          </w:p>
        </w:tc>
        <w:tc>
          <w:tcPr>
            <w:tcW w:w="1559" w:type="dxa"/>
          </w:tcPr>
          <w:p w14:paraId="7430AD8F" w14:textId="77777777" w:rsidR="0083697C" w:rsidRPr="0083697C" w:rsidRDefault="0083697C" w:rsidP="00F86110">
            <w:pPr>
              <w:tabs>
                <w:tab w:val="center" w:pos="4819"/>
                <w:tab w:val="right" w:pos="9639"/>
              </w:tabs>
              <w:jc w:val="center"/>
              <w:rPr>
                <w:i/>
                <w:color w:val="auto"/>
                <w:sz w:val="22"/>
                <w:szCs w:val="22"/>
                <w:lang w:val="en-US" w:eastAsia="ru-RU"/>
              </w:rPr>
            </w:pPr>
          </w:p>
          <w:p w14:paraId="3BED6161" w14:textId="0A7F3519" w:rsidR="0083697C" w:rsidRPr="0083697C" w:rsidRDefault="0083697C" w:rsidP="00F86110">
            <w:pPr>
              <w:tabs>
                <w:tab w:val="center" w:pos="4819"/>
                <w:tab w:val="right" w:pos="9639"/>
              </w:tabs>
              <w:jc w:val="center"/>
              <w:rPr>
                <w:i/>
                <w:color w:val="auto"/>
                <w:sz w:val="22"/>
                <w:szCs w:val="22"/>
                <w:lang w:val="en-US" w:eastAsia="ru-RU"/>
              </w:rPr>
            </w:pPr>
            <w:r w:rsidRPr="0083697C">
              <w:rPr>
                <w:i/>
                <w:color w:val="auto"/>
                <w:sz w:val="22"/>
                <w:szCs w:val="22"/>
                <w:lang w:val="en-US" w:eastAsia="ru-RU"/>
              </w:rPr>
              <w:t>-</w:t>
            </w:r>
          </w:p>
        </w:tc>
        <w:tc>
          <w:tcPr>
            <w:tcW w:w="992" w:type="dxa"/>
            <w:vAlign w:val="center"/>
          </w:tcPr>
          <w:p w14:paraId="1CBDA8EC" w14:textId="601528FF" w:rsidR="0083697C" w:rsidRPr="0083697C" w:rsidRDefault="0083697C" w:rsidP="00F86110">
            <w:pPr>
              <w:tabs>
                <w:tab w:val="center" w:pos="4819"/>
                <w:tab w:val="right" w:pos="9639"/>
              </w:tabs>
              <w:jc w:val="center"/>
              <w:rPr>
                <w:i/>
                <w:color w:val="auto"/>
                <w:sz w:val="22"/>
                <w:szCs w:val="22"/>
                <w:lang w:val="en-US" w:eastAsia="ru-RU"/>
              </w:rPr>
            </w:pPr>
            <w:r w:rsidRPr="0083697C">
              <w:rPr>
                <w:i/>
                <w:iCs/>
                <w:color w:val="auto"/>
                <w:sz w:val="22"/>
                <w:szCs w:val="22"/>
                <w:lang w:val="en-US" w:eastAsia="ru-RU"/>
              </w:rPr>
              <w:t>-</w:t>
            </w:r>
          </w:p>
        </w:tc>
      </w:tr>
      <w:tr w:rsidR="0083697C" w14:paraId="2F4591AD" w14:textId="77777777" w:rsidTr="00F86110">
        <w:trPr>
          <w:jc w:val="center"/>
        </w:trPr>
        <w:tc>
          <w:tcPr>
            <w:tcW w:w="3085" w:type="dxa"/>
          </w:tcPr>
          <w:p w14:paraId="4D24B428" w14:textId="77777777" w:rsidR="0083697C" w:rsidRPr="0083697C" w:rsidRDefault="0083697C" w:rsidP="00F86110">
            <w:pPr>
              <w:rPr>
                <w:color w:val="auto"/>
                <w:lang w:eastAsia="ru-RU"/>
              </w:rPr>
            </w:pPr>
            <w:r w:rsidRPr="0083697C">
              <w:rPr>
                <w:color w:val="auto"/>
                <w:sz w:val="22"/>
                <w:szCs w:val="22"/>
                <w:lang w:eastAsia="ru-RU"/>
              </w:rPr>
              <w:t>Вудія ельбська</w:t>
            </w:r>
          </w:p>
          <w:p w14:paraId="331AEC91" w14:textId="14204597" w:rsidR="0083697C" w:rsidRPr="0083697C" w:rsidRDefault="0083697C" w:rsidP="00F86110">
            <w:pPr>
              <w:rPr>
                <w:color w:val="auto"/>
                <w:sz w:val="22"/>
                <w:szCs w:val="22"/>
                <w:lang w:eastAsia="ru-RU"/>
              </w:rPr>
            </w:pPr>
            <w:r w:rsidRPr="0083697C">
              <w:rPr>
                <w:i/>
                <w:snapToGrid w:val="0"/>
                <w:color w:val="auto"/>
                <w:sz w:val="22"/>
                <w:szCs w:val="22"/>
                <w:lang w:val="en-US" w:eastAsia="ru-RU"/>
              </w:rPr>
              <w:t>Woodsia</w:t>
            </w:r>
            <w:r w:rsidRPr="0083697C">
              <w:rPr>
                <w:i/>
                <w:snapToGrid w:val="0"/>
                <w:color w:val="auto"/>
                <w:sz w:val="22"/>
                <w:szCs w:val="22"/>
                <w:lang w:eastAsia="ru-RU"/>
              </w:rPr>
              <w:t xml:space="preserve"> </w:t>
            </w:r>
            <w:r w:rsidRPr="0083697C">
              <w:rPr>
                <w:i/>
                <w:snapToGrid w:val="0"/>
                <w:color w:val="auto"/>
                <w:sz w:val="22"/>
                <w:szCs w:val="22"/>
                <w:lang w:val="en-US" w:eastAsia="ru-RU"/>
              </w:rPr>
              <w:t>ilvensis</w:t>
            </w:r>
            <w:r w:rsidRPr="0083697C">
              <w:rPr>
                <w:snapToGrid w:val="0"/>
                <w:color w:val="auto"/>
                <w:sz w:val="22"/>
                <w:szCs w:val="22"/>
                <w:lang w:eastAsia="ru-RU"/>
              </w:rPr>
              <w:t xml:space="preserve"> (</w:t>
            </w:r>
            <w:r w:rsidRPr="0083697C">
              <w:rPr>
                <w:snapToGrid w:val="0"/>
                <w:color w:val="auto"/>
                <w:sz w:val="22"/>
                <w:szCs w:val="22"/>
                <w:lang w:val="en-US" w:eastAsia="ru-RU"/>
              </w:rPr>
              <w:t>L</w:t>
            </w:r>
            <w:r w:rsidRPr="0083697C">
              <w:rPr>
                <w:snapToGrid w:val="0"/>
                <w:color w:val="auto"/>
                <w:sz w:val="22"/>
                <w:szCs w:val="22"/>
                <w:lang w:eastAsia="ru-RU"/>
              </w:rPr>
              <w:t xml:space="preserve">.) </w:t>
            </w:r>
            <w:r w:rsidRPr="0083697C">
              <w:rPr>
                <w:snapToGrid w:val="0"/>
                <w:color w:val="auto"/>
                <w:sz w:val="22"/>
                <w:szCs w:val="22"/>
                <w:lang w:val="en-US" w:eastAsia="ru-RU"/>
              </w:rPr>
              <w:t>R</w:t>
            </w:r>
            <w:r w:rsidRPr="0083697C">
              <w:rPr>
                <w:snapToGrid w:val="0"/>
                <w:color w:val="auto"/>
                <w:sz w:val="22"/>
                <w:szCs w:val="22"/>
                <w:lang w:eastAsia="ru-RU"/>
              </w:rPr>
              <w:t xml:space="preserve">. </w:t>
            </w:r>
            <w:smartTag w:uri="urn:schemas-microsoft-com:office:smarttags" w:element="country-region">
              <w:smartTag w:uri="urn:schemas-microsoft-com:office:smarttags" w:element="place">
                <w:r w:rsidRPr="0083697C">
                  <w:rPr>
                    <w:snapToGrid w:val="0"/>
                    <w:color w:val="auto"/>
                    <w:sz w:val="22"/>
                    <w:szCs w:val="22"/>
                    <w:lang w:val="en-US" w:eastAsia="ru-RU"/>
                  </w:rPr>
                  <w:t>Br</w:t>
                </w:r>
                <w:r w:rsidRPr="0083697C">
                  <w:rPr>
                    <w:snapToGrid w:val="0"/>
                    <w:color w:val="auto"/>
                    <w:sz w:val="22"/>
                    <w:szCs w:val="22"/>
                    <w:lang w:eastAsia="ru-RU"/>
                  </w:rPr>
                  <w:t>.</w:t>
                </w:r>
              </w:smartTag>
            </w:smartTag>
          </w:p>
        </w:tc>
        <w:tc>
          <w:tcPr>
            <w:tcW w:w="1061" w:type="dxa"/>
            <w:vAlign w:val="center"/>
          </w:tcPr>
          <w:p w14:paraId="2AF24713" w14:textId="351A6A47" w:rsidR="0083697C" w:rsidRPr="0083697C" w:rsidRDefault="0083697C" w:rsidP="009F4F13">
            <w:pPr>
              <w:spacing w:line="240" w:lineRule="exact"/>
              <w:jc w:val="center"/>
              <w:rPr>
                <w:color w:val="auto"/>
                <w:sz w:val="22"/>
                <w:szCs w:val="22"/>
                <w:lang w:val="ru-RU" w:eastAsia="ru-RU"/>
              </w:rPr>
            </w:pPr>
            <w:r w:rsidRPr="0083697C">
              <w:rPr>
                <w:color w:val="auto"/>
                <w:sz w:val="22"/>
                <w:szCs w:val="22"/>
                <w:lang w:val="ru-RU" w:eastAsia="ru-RU"/>
              </w:rPr>
              <w:t>х</w:t>
            </w:r>
          </w:p>
        </w:tc>
        <w:tc>
          <w:tcPr>
            <w:tcW w:w="1240" w:type="dxa"/>
            <w:vAlign w:val="center"/>
          </w:tcPr>
          <w:p w14:paraId="2B9D79EC" w14:textId="516BF704" w:rsidR="0083697C" w:rsidRPr="0083697C" w:rsidRDefault="0083697C" w:rsidP="009F4F13">
            <w:pPr>
              <w:spacing w:line="240" w:lineRule="exact"/>
              <w:jc w:val="center"/>
              <w:rPr>
                <w:color w:val="auto"/>
                <w:sz w:val="22"/>
                <w:szCs w:val="22"/>
                <w:lang w:val="en-US" w:eastAsia="ru-RU"/>
              </w:rPr>
            </w:pPr>
            <w:r w:rsidRPr="0083697C">
              <w:rPr>
                <w:color w:val="auto"/>
                <w:sz w:val="22"/>
                <w:szCs w:val="22"/>
                <w:lang w:eastAsia="ru-RU"/>
              </w:rPr>
              <w:t>-</w:t>
            </w:r>
          </w:p>
        </w:tc>
        <w:tc>
          <w:tcPr>
            <w:tcW w:w="1386" w:type="dxa"/>
            <w:vAlign w:val="center"/>
          </w:tcPr>
          <w:p w14:paraId="535B1A4A" w14:textId="360FFB69" w:rsidR="0083697C" w:rsidRPr="0083697C" w:rsidRDefault="0083697C" w:rsidP="00DD39F0">
            <w:pPr>
              <w:spacing w:line="240" w:lineRule="exact"/>
              <w:jc w:val="center"/>
              <w:rPr>
                <w:color w:val="auto"/>
                <w:sz w:val="22"/>
                <w:szCs w:val="22"/>
                <w:lang w:val="ru-RU" w:eastAsia="ru-RU"/>
              </w:rPr>
            </w:pPr>
            <w:r w:rsidRPr="0083697C">
              <w:rPr>
                <w:color w:val="auto"/>
                <w:sz w:val="22"/>
                <w:szCs w:val="22"/>
                <w:lang w:val="ru-RU" w:eastAsia="ru-RU"/>
              </w:rPr>
              <w:t>х</w:t>
            </w:r>
          </w:p>
        </w:tc>
        <w:tc>
          <w:tcPr>
            <w:tcW w:w="918" w:type="dxa"/>
            <w:vAlign w:val="center"/>
          </w:tcPr>
          <w:p w14:paraId="690C74A1" w14:textId="59974BA4" w:rsidR="0083697C" w:rsidRPr="0083697C" w:rsidRDefault="0083697C" w:rsidP="009F4F13">
            <w:pPr>
              <w:spacing w:line="240" w:lineRule="exact"/>
              <w:jc w:val="center"/>
              <w:rPr>
                <w:color w:val="auto"/>
                <w:sz w:val="22"/>
                <w:szCs w:val="22"/>
                <w:lang w:val="en-US" w:eastAsia="ru-RU"/>
              </w:rPr>
            </w:pPr>
            <w:r w:rsidRPr="0083697C">
              <w:rPr>
                <w:color w:val="auto"/>
                <w:sz w:val="22"/>
                <w:szCs w:val="22"/>
                <w:lang w:val="en-US" w:eastAsia="ru-RU"/>
              </w:rPr>
              <w:t>-</w:t>
            </w:r>
          </w:p>
        </w:tc>
        <w:tc>
          <w:tcPr>
            <w:tcW w:w="1559" w:type="dxa"/>
          </w:tcPr>
          <w:p w14:paraId="1C3DC273" w14:textId="77777777" w:rsidR="0083697C" w:rsidRPr="0083697C" w:rsidRDefault="0083697C" w:rsidP="00F86110">
            <w:pPr>
              <w:tabs>
                <w:tab w:val="center" w:pos="4819"/>
                <w:tab w:val="right" w:pos="9639"/>
              </w:tabs>
              <w:jc w:val="center"/>
              <w:rPr>
                <w:i/>
                <w:color w:val="auto"/>
                <w:sz w:val="22"/>
                <w:szCs w:val="22"/>
                <w:lang w:val="en-US" w:eastAsia="ru-RU"/>
              </w:rPr>
            </w:pPr>
          </w:p>
          <w:p w14:paraId="1DE325F9" w14:textId="08597086" w:rsidR="0083697C" w:rsidRPr="0083697C" w:rsidRDefault="0083697C" w:rsidP="00F86110">
            <w:pPr>
              <w:tabs>
                <w:tab w:val="center" w:pos="4819"/>
                <w:tab w:val="right" w:pos="9639"/>
              </w:tabs>
              <w:jc w:val="center"/>
              <w:rPr>
                <w:i/>
                <w:color w:val="auto"/>
                <w:sz w:val="22"/>
                <w:szCs w:val="22"/>
                <w:lang w:val="en-US" w:eastAsia="ru-RU"/>
              </w:rPr>
            </w:pPr>
            <w:r w:rsidRPr="0083697C">
              <w:rPr>
                <w:i/>
                <w:color w:val="auto"/>
                <w:sz w:val="22"/>
                <w:szCs w:val="22"/>
                <w:lang w:val="en-US" w:eastAsia="ru-RU"/>
              </w:rPr>
              <w:t>-</w:t>
            </w:r>
          </w:p>
        </w:tc>
        <w:tc>
          <w:tcPr>
            <w:tcW w:w="992" w:type="dxa"/>
            <w:vAlign w:val="center"/>
          </w:tcPr>
          <w:p w14:paraId="2E3480FF" w14:textId="26D297E1" w:rsidR="0083697C" w:rsidRPr="0083697C" w:rsidRDefault="0083697C" w:rsidP="00F86110">
            <w:pPr>
              <w:tabs>
                <w:tab w:val="center" w:pos="4819"/>
                <w:tab w:val="right" w:pos="9639"/>
              </w:tabs>
              <w:jc w:val="center"/>
              <w:rPr>
                <w:i/>
                <w:color w:val="auto"/>
                <w:sz w:val="22"/>
                <w:szCs w:val="22"/>
                <w:lang w:val="en-US" w:eastAsia="ru-RU"/>
              </w:rPr>
            </w:pPr>
            <w:r w:rsidRPr="0083697C">
              <w:rPr>
                <w:i/>
                <w:iCs/>
                <w:color w:val="auto"/>
                <w:sz w:val="22"/>
                <w:szCs w:val="22"/>
                <w:lang w:val="en-US" w:eastAsia="ru-RU"/>
              </w:rPr>
              <w:t>-</w:t>
            </w:r>
          </w:p>
        </w:tc>
      </w:tr>
      <w:tr w:rsidR="0083697C" w14:paraId="3F67A838" w14:textId="77777777" w:rsidTr="00F86110">
        <w:trPr>
          <w:jc w:val="center"/>
        </w:trPr>
        <w:tc>
          <w:tcPr>
            <w:tcW w:w="3085" w:type="dxa"/>
          </w:tcPr>
          <w:p w14:paraId="6A3E87BD" w14:textId="77777777" w:rsidR="0083697C" w:rsidRPr="0083697C" w:rsidRDefault="0083697C" w:rsidP="00F86110">
            <w:pPr>
              <w:rPr>
                <w:color w:val="auto"/>
                <w:lang w:eastAsia="ru-RU"/>
              </w:rPr>
            </w:pPr>
            <w:r w:rsidRPr="0083697C">
              <w:rPr>
                <w:color w:val="auto"/>
                <w:sz w:val="22"/>
                <w:szCs w:val="22"/>
                <w:lang w:eastAsia="ru-RU"/>
              </w:rPr>
              <w:t>Гвоздика несправжньопізня</w:t>
            </w:r>
          </w:p>
          <w:p w14:paraId="679C9EEB" w14:textId="7BEA4D4D" w:rsidR="0083697C" w:rsidRPr="0083697C" w:rsidRDefault="0083697C" w:rsidP="00F86110">
            <w:pPr>
              <w:rPr>
                <w:color w:val="auto"/>
                <w:sz w:val="22"/>
                <w:szCs w:val="22"/>
                <w:lang w:eastAsia="ru-RU"/>
              </w:rPr>
            </w:pPr>
            <w:r w:rsidRPr="0083697C">
              <w:rPr>
                <w:i/>
                <w:snapToGrid w:val="0"/>
                <w:color w:val="auto"/>
                <w:sz w:val="22"/>
                <w:szCs w:val="22"/>
                <w:lang w:val="en-US" w:eastAsia="ru-RU"/>
              </w:rPr>
              <w:t>Dianthus</w:t>
            </w:r>
            <w:r w:rsidRPr="0083697C">
              <w:rPr>
                <w:i/>
                <w:snapToGrid w:val="0"/>
                <w:color w:val="auto"/>
                <w:sz w:val="22"/>
                <w:szCs w:val="22"/>
                <w:lang w:eastAsia="ru-RU"/>
              </w:rPr>
              <w:t xml:space="preserve"> </w:t>
            </w:r>
            <w:r w:rsidRPr="0083697C">
              <w:rPr>
                <w:i/>
                <w:snapToGrid w:val="0"/>
                <w:color w:val="auto"/>
                <w:sz w:val="22"/>
                <w:szCs w:val="22"/>
                <w:lang w:val="en-US" w:eastAsia="ru-RU"/>
              </w:rPr>
              <w:t>pseudoserotinus</w:t>
            </w:r>
            <w:r w:rsidRPr="0083697C">
              <w:rPr>
                <w:i/>
                <w:snapToGrid w:val="0"/>
                <w:color w:val="auto"/>
                <w:sz w:val="22"/>
                <w:szCs w:val="22"/>
                <w:lang w:eastAsia="ru-RU"/>
              </w:rPr>
              <w:t xml:space="preserve"> </w:t>
            </w:r>
            <w:r w:rsidRPr="0083697C">
              <w:rPr>
                <w:i/>
                <w:snapToGrid w:val="0"/>
                <w:color w:val="auto"/>
                <w:sz w:val="22"/>
                <w:szCs w:val="22"/>
                <w:lang w:val="en-US" w:eastAsia="ru-RU"/>
              </w:rPr>
              <w:t>B</w:t>
            </w:r>
            <w:r w:rsidRPr="0083697C">
              <w:rPr>
                <w:i/>
                <w:snapToGrid w:val="0"/>
                <w:color w:val="auto"/>
                <w:sz w:val="22"/>
                <w:szCs w:val="22"/>
                <w:lang w:eastAsia="ru-RU"/>
              </w:rPr>
              <w:t>ł</w:t>
            </w:r>
            <w:r w:rsidRPr="0083697C">
              <w:rPr>
                <w:i/>
                <w:snapToGrid w:val="0"/>
                <w:color w:val="auto"/>
                <w:sz w:val="22"/>
                <w:szCs w:val="22"/>
                <w:lang w:val="en-US" w:eastAsia="ru-RU"/>
              </w:rPr>
              <w:t>ocki</w:t>
            </w:r>
          </w:p>
        </w:tc>
        <w:tc>
          <w:tcPr>
            <w:tcW w:w="1061" w:type="dxa"/>
            <w:vAlign w:val="center"/>
          </w:tcPr>
          <w:p w14:paraId="7E899075" w14:textId="66A47589" w:rsidR="0083697C" w:rsidRPr="0083697C" w:rsidRDefault="0083697C" w:rsidP="009F4F13">
            <w:pPr>
              <w:spacing w:line="240" w:lineRule="exact"/>
              <w:jc w:val="center"/>
              <w:rPr>
                <w:color w:val="auto"/>
                <w:sz w:val="22"/>
                <w:szCs w:val="22"/>
                <w:lang w:val="ru-RU" w:eastAsia="ru-RU"/>
              </w:rPr>
            </w:pPr>
            <w:r w:rsidRPr="0083697C">
              <w:rPr>
                <w:snapToGrid w:val="0"/>
                <w:color w:val="auto"/>
                <w:sz w:val="22"/>
                <w:szCs w:val="22"/>
                <w:lang w:val="ru-RU" w:eastAsia="ru-RU"/>
              </w:rPr>
              <w:t>х</w:t>
            </w:r>
          </w:p>
        </w:tc>
        <w:tc>
          <w:tcPr>
            <w:tcW w:w="1240" w:type="dxa"/>
            <w:vAlign w:val="center"/>
          </w:tcPr>
          <w:p w14:paraId="7E77D8B4" w14:textId="4E3DFEA2" w:rsidR="0083697C" w:rsidRPr="0083697C" w:rsidRDefault="0083697C" w:rsidP="009F4F13">
            <w:pPr>
              <w:spacing w:line="240" w:lineRule="exact"/>
              <w:jc w:val="center"/>
              <w:rPr>
                <w:color w:val="auto"/>
                <w:sz w:val="22"/>
                <w:szCs w:val="22"/>
                <w:lang w:val="en-US" w:eastAsia="ru-RU"/>
              </w:rPr>
            </w:pPr>
            <w:r w:rsidRPr="0083697C">
              <w:rPr>
                <w:color w:val="auto"/>
                <w:sz w:val="22"/>
                <w:szCs w:val="22"/>
                <w:lang w:eastAsia="ru-RU"/>
              </w:rPr>
              <w:t>-</w:t>
            </w:r>
          </w:p>
        </w:tc>
        <w:tc>
          <w:tcPr>
            <w:tcW w:w="1386" w:type="dxa"/>
            <w:vAlign w:val="center"/>
          </w:tcPr>
          <w:p w14:paraId="56C16980" w14:textId="3491001C" w:rsidR="0083697C" w:rsidRPr="0083697C" w:rsidRDefault="0083697C" w:rsidP="00DD39F0">
            <w:pPr>
              <w:spacing w:line="240" w:lineRule="exact"/>
              <w:jc w:val="center"/>
              <w:rPr>
                <w:color w:val="auto"/>
                <w:sz w:val="22"/>
                <w:szCs w:val="22"/>
                <w:lang w:val="ru-RU" w:eastAsia="ru-RU"/>
              </w:rPr>
            </w:pPr>
            <w:r w:rsidRPr="0083697C">
              <w:rPr>
                <w:color w:val="auto"/>
                <w:sz w:val="22"/>
                <w:szCs w:val="22"/>
                <w:lang w:val="ru-RU" w:eastAsia="ru-RU"/>
              </w:rPr>
              <w:t>х</w:t>
            </w:r>
          </w:p>
        </w:tc>
        <w:tc>
          <w:tcPr>
            <w:tcW w:w="918" w:type="dxa"/>
            <w:vAlign w:val="center"/>
          </w:tcPr>
          <w:p w14:paraId="54F933EF" w14:textId="2DFB5878" w:rsidR="0083697C" w:rsidRPr="0083697C" w:rsidRDefault="0083697C" w:rsidP="009F4F13">
            <w:pPr>
              <w:spacing w:line="240" w:lineRule="exact"/>
              <w:jc w:val="center"/>
              <w:rPr>
                <w:color w:val="auto"/>
                <w:sz w:val="22"/>
                <w:szCs w:val="22"/>
                <w:lang w:val="en-US" w:eastAsia="ru-RU"/>
              </w:rPr>
            </w:pPr>
            <w:r w:rsidRPr="0083697C">
              <w:rPr>
                <w:color w:val="auto"/>
                <w:sz w:val="22"/>
                <w:szCs w:val="22"/>
                <w:lang w:val="en-US" w:eastAsia="ru-RU"/>
              </w:rPr>
              <w:t>-</w:t>
            </w:r>
          </w:p>
        </w:tc>
        <w:tc>
          <w:tcPr>
            <w:tcW w:w="1559" w:type="dxa"/>
          </w:tcPr>
          <w:p w14:paraId="774A28E5" w14:textId="1E7DB47C" w:rsidR="0083697C" w:rsidRPr="0083697C" w:rsidRDefault="0083697C" w:rsidP="00F86110">
            <w:pPr>
              <w:tabs>
                <w:tab w:val="center" w:pos="4819"/>
                <w:tab w:val="right" w:pos="9639"/>
              </w:tabs>
              <w:jc w:val="center"/>
              <w:rPr>
                <w:i/>
                <w:color w:val="auto"/>
                <w:sz w:val="22"/>
                <w:szCs w:val="22"/>
                <w:lang w:val="en-US" w:eastAsia="ru-RU"/>
              </w:rPr>
            </w:pPr>
            <w:r w:rsidRPr="0083697C">
              <w:rPr>
                <w:i/>
                <w:color w:val="auto"/>
                <w:sz w:val="22"/>
                <w:szCs w:val="22"/>
                <w:lang w:val="en-US" w:eastAsia="ru-RU"/>
              </w:rPr>
              <w:t>-</w:t>
            </w:r>
          </w:p>
        </w:tc>
        <w:tc>
          <w:tcPr>
            <w:tcW w:w="992" w:type="dxa"/>
            <w:vAlign w:val="center"/>
          </w:tcPr>
          <w:p w14:paraId="730FC78F" w14:textId="78195306" w:rsidR="0083697C" w:rsidRPr="0083697C" w:rsidRDefault="0083697C" w:rsidP="00F86110">
            <w:pPr>
              <w:tabs>
                <w:tab w:val="center" w:pos="4819"/>
                <w:tab w:val="right" w:pos="9639"/>
              </w:tabs>
              <w:jc w:val="center"/>
              <w:rPr>
                <w:i/>
                <w:color w:val="auto"/>
                <w:sz w:val="22"/>
                <w:szCs w:val="22"/>
                <w:lang w:val="en-US" w:eastAsia="ru-RU"/>
              </w:rPr>
            </w:pPr>
            <w:r w:rsidRPr="0083697C">
              <w:rPr>
                <w:i/>
                <w:iCs/>
                <w:color w:val="auto"/>
                <w:sz w:val="22"/>
                <w:szCs w:val="22"/>
                <w:lang w:val="en-US" w:eastAsia="ru-RU"/>
              </w:rPr>
              <w:t>-</w:t>
            </w:r>
          </w:p>
        </w:tc>
      </w:tr>
      <w:tr w:rsidR="0083697C" w14:paraId="7A01219B" w14:textId="77777777" w:rsidTr="00F86110">
        <w:trPr>
          <w:jc w:val="center"/>
        </w:trPr>
        <w:tc>
          <w:tcPr>
            <w:tcW w:w="3085" w:type="dxa"/>
          </w:tcPr>
          <w:p w14:paraId="5781B80F" w14:textId="77777777" w:rsidR="0083697C" w:rsidRPr="0083697C" w:rsidRDefault="0083697C" w:rsidP="00F86110">
            <w:pPr>
              <w:rPr>
                <w:color w:val="auto"/>
                <w:lang w:eastAsia="ru-RU"/>
              </w:rPr>
            </w:pPr>
            <w:r w:rsidRPr="0083697C">
              <w:rPr>
                <w:color w:val="auto"/>
                <w:sz w:val="22"/>
                <w:szCs w:val="22"/>
                <w:lang w:eastAsia="ru-RU"/>
              </w:rPr>
              <w:t>Гронянка багатороздільна</w:t>
            </w:r>
          </w:p>
          <w:p w14:paraId="62EB9A2B" w14:textId="267F0E70" w:rsidR="0083697C" w:rsidRPr="0083697C" w:rsidRDefault="0083697C" w:rsidP="00F86110">
            <w:pPr>
              <w:rPr>
                <w:color w:val="auto"/>
                <w:sz w:val="22"/>
                <w:szCs w:val="22"/>
                <w:lang w:eastAsia="ru-RU"/>
              </w:rPr>
            </w:pPr>
            <w:r w:rsidRPr="0083697C">
              <w:rPr>
                <w:i/>
                <w:color w:val="auto"/>
                <w:sz w:val="22"/>
                <w:szCs w:val="22"/>
                <w:lang w:val="en-US" w:eastAsia="ru-RU"/>
              </w:rPr>
              <w:t>Botrychium</w:t>
            </w:r>
            <w:r w:rsidRPr="0083697C">
              <w:rPr>
                <w:i/>
                <w:color w:val="auto"/>
                <w:sz w:val="22"/>
                <w:szCs w:val="22"/>
                <w:lang w:eastAsia="ru-RU"/>
              </w:rPr>
              <w:t xml:space="preserve"> </w:t>
            </w:r>
            <w:r w:rsidRPr="0083697C">
              <w:rPr>
                <w:i/>
                <w:color w:val="auto"/>
                <w:sz w:val="22"/>
                <w:szCs w:val="22"/>
                <w:lang w:val="en-US" w:eastAsia="ru-RU"/>
              </w:rPr>
              <w:t>multifidum</w:t>
            </w:r>
            <w:r w:rsidRPr="0083697C">
              <w:rPr>
                <w:color w:val="auto"/>
                <w:sz w:val="22"/>
                <w:szCs w:val="22"/>
                <w:lang w:eastAsia="ru-RU"/>
              </w:rPr>
              <w:t xml:space="preserve"> (</w:t>
            </w:r>
            <w:r w:rsidRPr="0083697C">
              <w:rPr>
                <w:color w:val="auto"/>
                <w:sz w:val="22"/>
                <w:szCs w:val="22"/>
                <w:lang w:val="en-US" w:eastAsia="ru-RU"/>
              </w:rPr>
              <w:t>S</w:t>
            </w:r>
            <w:r w:rsidRPr="0083697C">
              <w:rPr>
                <w:color w:val="auto"/>
                <w:sz w:val="22"/>
                <w:szCs w:val="22"/>
                <w:lang w:eastAsia="ru-RU"/>
              </w:rPr>
              <w:t>.</w:t>
            </w:r>
            <w:r w:rsidRPr="0083697C">
              <w:rPr>
                <w:color w:val="auto"/>
                <w:sz w:val="22"/>
                <w:szCs w:val="22"/>
                <w:lang w:val="en-US" w:eastAsia="ru-RU"/>
              </w:rPr>
              <w:t>G</w:t>
            </w:r>
            <w:r w:rsidRPr="0083697C">
              <w:rPr>
                <w:color w:val="auto"/>
                <w:sz w:val="22"/>
                <w:szCs w:val="22"/>
                <w:lang w:eastAsia="ru-RU"/>
              </w:rPr>
              <w:t>.</w:t>
            </w:r>
            <w:r w:rsidRPr="0083697C">
              <w:rPr>
                <w:color w:val="auto"/>
                <w:sz w:val="22"/>
                <w:szCs w:val="22"/>
                <w:lang w:val="en-US" w:eastAsia="ru-RU"/>
              </w:rPr>
              <w:t>Gmel</w:t>
            </w:r>
            <w:r w:rsidRPr="0083697C">
              <w:rPr>
                <w:color w:val="auto"/>
                <w:sz w:val="22"/>
                <w:szCs w:val="22"/>
                <w:lang w:eastAsia="ru-RU"/>
              </w:rPr>
              <w:t xml:space="preserve">.) </w:t>
            </w:r>
            <w:r w:rsidRPr="0083697C">
              <w:rPr>
                <w:color w:val="auto"/>
                <w:sz w:val="22"/>
                <w:szCs w:val="22"/>
                <w:lang w:val="en-US" w:eastAsia="ru-RU"/>
              </w:rPr>
              <w:t>Rupr</w:t>
            </w:r>
            <w:r w:rsidRPr="0083697C">
              <w:rPr>
                <w:color w:val="auto"/>
                <w:sz w:val="22"/>
                <w:szCs w:val="22"/>
                <w:lang w:eastAsia="ru-RU"/>
              </w:rPr>
              <w:t>.</w:t>
            </w:r>
          </w:p>
        </w:tc>
        <w:tc>
          <w:tcPr>
            <w:tcW w:w="1061" w:type="dxa"/>
            <w:vAlign w:val="center"/>
          </w:tcPr>
          <w:p w14:paraId="0386590A" w14:textId="7359A33E" w:rsidR="0083697C" w:rsidRPr="0083697C" w:rsidRDefault="0083697C" w:rsidP="009F4F13">
            <w:pPr>
              <w:spacing w:line="240" w:lineRule="exact"/>
              <w:jc w:val="center"/>
              <w:rPr>
                <w:color w:val="auto"/>
                <w:sz w:val="22"/>
                <w:szCs w:val="22"/>
                <w:lang w:val="ru-RU" w:eastAsia="ru-RU"/>
              </w:rPr>
            </w:pPr>
            <w:r w:rsidRPr="0083697C">
              <w:rPr>
                <w:color w:val="auto"/>
                <w:sz w:val="22"/>
                <w:szCs w:val="22"/>
                <w:lang w:val="ru-RU" w:eastAsia="ru-RU"/>
              </w:rPr>
              <w:t>х</w:t>
            </w:r>
          </w:p>
        </w:tc>
        <w:tc>
          <w:tcPr>
            <w:tcW w:w="1240" w:type="dxa"/>
            <w:vAlign w:val="center"/>
          </w:tcPr>
          <w:p w14:paraId="541279F2" w14:textId="50D88971" w:rsidR="0083697C" w:rsidRPr="0083697C" w:rsidRDefault="0083697C" w:rsidP="009F4F13">
            <w:pPr>
              <w:spacing w:line="240" w:lineRule="exact"/>
              <w:jc w:val="center"/>
              <w:rPr>
                <w:color w:val="auto"/>
                <w:sz w:val="22"/>
                <w:szCs w:val="22"/>
                <w:lang w:val="en-US" w:eastAsia="ru-RU"/>
              </w:rPr>
            </w:pPr>
            <w:r w:rsidRPr="0083697C">
              <w:rPr>
                <w:color w:val="auto"/>
                <w:sz w:val="22"/>
                <w:szCs w:val="22"/>
                <w:lang w:val="ru-RU" w:eastAsia="ru-RU"/>
              </w:rPr>
              <w:t>х</w:t>
            </w:r>
          </w:p>
        </w:tc>
        <w:tc>
          <w:tcPr>
            <w:tcW w:w="1386" w:type="dxa"/>
            <w:vAlign w:val="center"/>
          </w:tcPr>
          <w:p w14:paraId="63DD2449" w14:textId="39BE0C16" w:rsidR="0083697C" w:rsidRPr="0083697C" w:rsidRDefault="0083697C" w:rsidP="00DD39F0">
            <w:pPr>
              <w:spacing w:line="240" w:lineRule="exact"/>
              <w:jc w:val="center"/>
              <w:rPr>
                <w:color w:val="auto"/>
                <w:sz w:val="22"/>
                <w:szCs w:val="22"/>
                <w:lang w:val="ru-RU" w:eastAsia="ru-RU"/>
              </w:rPr>
            </w:pPr>
            <w:r w:rsidRPr="0083697C">
              <w:rPr>
                <w:color w:val="auto"/>
                <w:sz w:val="22"/>
                <w:szCs w:val="22"/>
                <w:lang w:val="ru-RU" w:eastAsia="ru-RU"/>
              </w:rPr>
              <w:t>х</w:t>
            </w:r>
          </w:p>
        </w:tc>
        <w:tc>
          <w:tcPr>
            <w:tcW w:w="918" w:type="dxa"/>
            <w:vAlign w:val="center"/>
          </w:tcPr>
          <w:p w14:paraId="35C5E986" w14:textId="71B91464" w:rsidR="0083697C" w:rsidRPr="0083697C" w:rsidRDefault="0083697C" w:rsidP="009F4F13">
            <w:pPr>
              <w:spacing w:line="240" w:lineRule="exact"/>
              <w:jc w:val="center"/>
              <w:rPr>
                <w:color w:val="auto"/>
                <w:sz w:val="22"/>
                <w:szCs w:val="22"/>
                <w:lang w:val="en-US" w:eastAsia="ru-RU"/>
              </w:rPr>
            </w:pPr>
            <w:r w:rsidRPr="0083697C">
              <w:rPr>
                <w:color w:val="auto"/>
                <w:sz w:val="22"/>
                <w:szCs w:val="22"/>
                <w:lang w:val="en-US" w:eastAsia="ru-RU"/>
              </w:rPr>
              <w:t>-</w:t>
            </w:r>
          </w:p>
        </w:tc>
        <w:tc>
          <w:tcPr>
            <w:tcW w:w="1559" w:type="dxa"/>
          </w:tcPr>
          <w:p w14:paraId="64502CE6" w14:textId="77777777" w:rsidR="0083697C" w:rsidRPr="0083697C" w:rsidRDefault="0083697C" w:rsidP="00F86110">
            <w:pPr>
              <w:tabs>
                <w:tab w:val="center" w:pos="4819"/>
                <w:tab w:val="right" w:pos="9639"/>
              </w:tabs>
              <w:jc w:val="center"/>
              <w:rPr>
                <w:i/>
                <w:color w:val="auto"/>
                <w:sz w:val="22"/>
                <w:szCs w:val="22"/>
                <w:lang w:val="en-US" w:eastAsia="ru-RU"/>
              </w:rPr>
            </w:pPr>
          </w:p>
          <w:p w14:paraId="049C8DD4" w14:textId="72D75509" w:rsidR="0083697C" w:rsidRPr="0083697C" w:rsidRDefault="0083697C" w:rsidP="00F86110">
            <w:pPr>
              <w:tabs>
                <w:tab w:val="center" w:pos="4819"/>
                <w:tab w:val="right" w:pos="9639"/>
              </w:tabs>
              <w:jc w:val="center"/>
              <w:rPr>
                <w:i/>
                <w:color w:val="auto"/>
                <w:sz w:val="22"/>
                <w:szCs w:val="22"/>
                <w:lang w:val="en-US" w:eastAsia="ru-RU"/>
              </w:rPr>
            </w:pPr>
            <w:r w:rsidRPr="0083697C">
              <w:rPr>
                <w:i/>
                <w:color w:val="auto"/>
                <w:sz w:val="22"/>
                <w:szCs w:val="22"/>
                <w:lang w:val="en-US" w:eastAsia="ru-RU"/>
              </w:rPr>
              <w:t>-</w:t>
            </w:r>
          </w:p>
        </w:tc>
        <w:tc>
          <w:tcPr>
            <w:tcW w:w="992" w:type="dxa"/>
            <w:vAlign w:val="center"/>
          </w:tcPr>
          <w:p w14:paraId="04F9B0D2" w14:textId="7E930789" w:rsidR="0083697C" w:rsidRPr="0083697C" w:rsidRDefault="0083697C" w:rsidP="00F86110">
            <w:pPr>
              <w:tabs>
                <w:tab w:val="center" w:pos="4819"/>
                <w:tab w:val="right" w:pos="9639"/>
              </w:tabs>
              <w:jc w:val="center"/>
              <w:rPr>
                <w:i/>
                <w:color w:val="auto"/>
                <w:sz w:val="22"/>
                <w:szCs w:val="22"/>
                <w:lang w:val="en-US" w:eastAsia="ru-RU"/>
              </w:rPr>
            </w:pPr>
            <w:r w:rsidRPr="0083697C">
              <w:rPr>
                <w:i/>
                <w:iCs/>
                <w:color w:val="auto"/>
                <w:sz w:val="22"/>
                <w:szCs w:val="22"/>
                <w:lang w:val="en-US" w:eastAsia="ru-RU"/>
              </w:rPr>
              <w:t>-</w:t>
            </w:r>
          </w:p>
        </w:tc>
      </w:tr>
      <w:tr w:rsidR="0083697C" w14:paraId="57C75046" w14:textId="77777777" w:rsidTr="00F86110">
        <w:trPr>
          <w:jc w:val="center"/>
        </w:trPr>
        <w:tc>
          <w:tcPr>
            <w:tcW w:w="3085" w:type="dxa"/>
          </w:tcPr>
          <w:p w14:paraId="49E6202C" w14:textId="77777777" w:rsidR="0083697C" w:rsidRPr="0083697C" w:rsidRDefault="0083697C" w:rsidP="00F86110">
            <w:pPr>
              <w:rPr>
                <w:color w:val="auto"/>
                <w:lang w:eastAsia="ru-RU"/>
              </w:rPr>
            </w:pPr>
            <w:r w:rsidRPr="0083697C">
              <w:rPr>
                <w:color w:val="auto"/>
                <w:sz w:val="22"/>
                <w:szCs w:val="22"/>
                <w:lang w:eastAsia="ru-RU"/>
              </w:rPr>
              <w:t>Гронянка віргінська</w:t>
            </w:r>
          </w:p>
          <w:p w14:paraId="36678698" w14:textId="1C6D1306" w:rsidR="0083697C" w:rsidRPr="0083697C" w:rsidRDefault="0083697C" w:rsidP="00F86110">
            <w:pPr>
              <w:rPr>
                <w:color w:val="auto"/>
                <w:sz w:val="22"/>
                <w:szCs w:val="22"/>
                <w:lang w:eastAsia="ru-RU"/>
              </w:rPr>
            </w:pPr>
            <w:r w:rsidRPr="0083697C">
              <w:rPr>
                <w:i/>
                <w:snapToGrid w:val="0"/>
                <w:color w:val="auto"/>
                <w:sz w:val="22"/>
                <w:szCs w:val="22"/>
                <w:lang w:val="en-US" w:eastAsia="ru-RU"/>
              </w:rPr>
              <w:t>Botrychium</w:t>
            </w:r>
            <w:r w:rsidRPr="0083697C">
              <w:rPr>
                <w:i/>
                <w:snapToGrid w:val="0"/>
                <w:color w:val="auto"/>
                <w:sz w:val="22"/>
                <w:szCs w:val="22"/>
                <w:lang w:eastAsia="ru-RU"/>
              </w:rPr>
              <w:t xml:space="preserve"> </w:t>
            </w:r>
            <w:r w:rsidRPr="0083697C">
              <w:rPr>
                <w:i/>
                <w:snapToGrid w:val="0"/>
                <w:color w:val="auto"/>
                <w:sz w:val="22"/>
                <w:szCs w:val="22"/>
                <w:lang w:val="en-US" w:eastAsia="ru-RU"/>
              </w:rPr>
              <w:t>virginianum</w:t>
            </w:r>
            <w:r w:rsidRPr="0083697C">
              <w:rPr>
                <w:i/>
                <w:snapToGrid w:val="0"/>
                <w:color w:val="auto"/>
                <w:sz w:val="22"/>
                <w:szCs w:val="22"/>
                <w:lang w:eastAsia="ru-RU"/>
              </w:rPr>
              <w:t xml:space="preserve"> </w:t>
            </w:r>
            <w:r w:rsidRPr="0083697C">
              <w:rPr>
                <w:snapToGrid w:val="0"/>
                <w:color w:val="auto"/>
                <w:sz w:val="22"/>
                <w:szCs w:val="22"/>
                <w:lang w:eastAsia="ru-RU"/>
              </w:rPr>
              <w:t>(</w:t>
            </w:r>
            <w:r w:rsidRPr="0083697C">
              <w:rPr>
                <w:snapToGrid w:val="0"/>
                <w:color w:val="auto"/>
                <w:sz w:val="22"/>
                <w:szCs w:val="22"/>
                <w:lang w:val="en-US" w:eastAsia="ru-RU"/>
              </w:rPr>
              <w:t>L</w:t>
            </w:r>
            <w:r w:rsidRPr="0083697C">
              <w:rPr>
                <w:snapToGrid w:val="0"/>
                <w:color w:val="auto"/>
                <w:sz w:val="22"/>
                <w:szCs w:val="22"/>
                <w:lang w:eastAsia="ru-RU"/>
              </w:rPr>
              <w:t xml:space="preserve">.) </w:t>
            </w:r>
            <w:r w:rsidRPr="0083697C">
              <w:rPr>
                <w:snapToGrid w:val="0"/>
                <w:color w:val="auto"/>
                <w:sz w:val="22"/>
                <w:szCs w:val="22"/>
                <w:lang w:val="en-US" w:eastAsia="ru-RU"/>
              </w:rPr>
              <w:t>Sw</w:t>
            </w:r>
            <w:r w:rsidRPr="0083697C">
              <w:rPr>
                <w:snapToGrid w:val="0"/>
                <w:color w:val="auto"/>
                <w:sz w:val="22"/>
                <w:szCs w:val="22"/>
                <w:lang w:eastAsia="ru-RU"/>
              </w:rPr>
              <w:t>.</w:t>
            </w:r>
          </w:p>
        </w:tc>
        <w:tc>
          <w:tcPr>
            <w:tcW w:w="1061" w:type="dxa"/>
            <w:vAlign w:val="center"/>
          </w:tcPr>
          <w:p w14:paraId="3CA33F53" w14:textId="1F7F9B42" w:rsidR="0083697C" w:rsidRPr="0083697C" w:rsidRDefault="0083697C" w:rsidP="009F4F13">
            <w:pPr>
              <w:spacing w:line="240" w:lineRule="exact"/>
              <w:jc w:val="center"/>
              <w:rPr>
                <w:color w:val="auto"/>
                <w:sz w:val="22"/>
                <w:szCs w:val="22"/>
                <w:lang w:val="ru-RU" w:eastAsia="ru-RU"/>
              </w:rPr>
            </w:pPr>
            <w:r w:rsidRPr="0083697C">
              <w:rPr>
                <w:snapToGrid w:val="0"/>
                <w:color w:val="auto"/>
                <w:sz w:val="22"/>
                <w:szCs w:val="22"/>
                <w:lang w:val="ru-RU" w:eastAsia="ru-RU"/>
              </w:rPr>
              <w:t>х</w:t>
            </w:r>
          </w:p>
        </w:tc>
        <w:tc>
          <w:tcPr>
            <w:tcW w:w="1240" w:type="dxa"/>
            <w:vAlign w:val="center"/>
          </w:tcPr>
          <w:p w14:paraId="5DC11F47" w14:textId="7D73F0CA" w:rsidR="0083697C" w:rsidRPr="0083697C" w:rsidRDefault="0083697C" w:rsidP="009F4F13">
            <w:pPr>
              <w:spacing w:line="240" w:lineRule="exact"/>
              <w:jc w:val="center"/>
              <w:rPr>
                <w:color w:val="auto"/>
                <w:sz w:val="22"/>
                <w:szCs w:val="22"/>
                <w:lang w:val="en-US" w:eastAsia="ru-RU"/>
              </w:rPr>
            </w:pPr>
            <w:r w:rsidRPr="0083697C">
              <w:rPr>
                <w:bCs/>
                <w:color w:val="auto"/>
                <w:sz w:val="22"/>
                <w:szCs w:val="22"/>
                <w:lang w:val="ru-RU" w:eastAsia="ru-RU"/>
              </w:rPr>
              <w:t>-</w:t>
            </w:r>
          </w:p>
        </w:tc>
        <w:tc>
          <w:tcPr>
            <w:tcW w:w="1386" w:type="dxa"/>
            <w:vAlign w:val="center"/>
          </w:tcPr>
          <w:p w14:paraId="54D9D59C" w14:textId="7E0B1FDC" w:rsidR="0083697C" w:rsidRPr="0083697C" w:rsidRDefault="0083697C" w:rsidP="00DD39F0">
            <w:pPr>
              <w:spacing w:line="240" w:lineRule="exact"/>
              <w:jc w:val="center"/>
              <w:rPr>
                <w:color w:val="auto"/>
                <w:sz w:val="22"/>
                <w:szCs w:val="22"/>
                <w:lang w:val="ru-RU" w:eastAsia="ru-RU"/>
              </w:rPr>
            </w:pPr>
            <w:r w:rsidRPr="0083697C">
              <w:rPr>
                <w:color w:val="auto"/>
                <w:sz w:val="22"/>
                <w:szCs w:val="22"/>
                <w:lang w:val="ru-RU" w:eastAsia="ru-RU"/>
              </w:rPr>
              <w:t>х</w:t>
            </w:r>
          </w:p>
        </w:tc>
        <w:tc>
          <w:tcPr>
            <w:tcW w:w="918" w:type="dxa"/>
            <w:vAlign w:val="center"/>
          </w:tcPr>
          <w:p w14:paraId="43E4B450" w14:textId="0D7936DE" w:rsidR="0083697C" w:rsidRPr="0083697C" w:rsidRDefault="0083697C" w:rsidP="009F4F13">
            <w:pPr>
              <w:spacing w:line="240" w:lineRule="exact"/>
              <w:jc w:val="center"/>
              <w:rPr>
                <w:color w:val="auto"/>
                <w:sz w:val="22"/>
                <w:szCs w:val="22"/>
                <w:lang w:val="en-US" w:eastAsia="ru-RU"/>
              </w:rPr>
            </w:pPr>
            <w:r w:rsidRPr="0083697C">
              <w:rPr>
                <w:bCs/>
                <w:color w:val="auto"/>
                <w:sz w:val="22"/>
                <w:szCs w:val="22"/>
                <w:lang w:val="ru-RU" w:eastAsia="ru-RU"/>
              </w:rPr>
              <w:t>-</w:t>
            </w:r>
          </w:p>
        </w:tc>
        <w:tc>
          <w:tcPr>
            <w:tcW w:w="1559" w:type="dxa"/>
          </w:tcPr>
          <w:p w14:paraId="7E3A97D8" w14:textId="77777777" w:rsidR="0083697C" w:rsidRPr="0083697C" w:rsidRDefault="0083697C" w:rsidP="00F86110">
            <w:pPr>
              <w:tabs>
                <w:tab w:val="center" w:pos="4819"/>
                <w:tab w:val="right" w:pos="9639"/>
              </w:tabs>
              <w:jc w:val="center"/>
              <w:rPr>
                <w:i/>
                <w:color w:val="auto"/>
                <w:sz w:val="22"/>
                <w:szCs w:val="22"/>
                <w:lang w:val="en-US" w:eastAsia="ru-RU"/>
              </w:rPr>
            </w:pPr>
          </w:p>
          <w:p w14:paraId="37E63775" w14:textId="28E03853" w:rsidR="0083697C" w:rsidRPr="0083697C" w:rsidRDefault="0083697C" w:rsidP="00F86110">
            <w:pPr>
              <w:tabs>
                <w:tab w:val="center" w:pos="4819"/>
                <w:tab w:val="right" w:pos="9639"/>
              </w:tabs>
              <w:jc w:val="center"/>
              <w:rPr>
                <w:i/>
                <w:color w:val="auto"/>
                <w:sz w:val="22"/>
                <w:szCs w:val="22"/>
                <w:lang w:val="en-US" w:eastAsia="ru-RU"/>
              </w:rPr>
            </w:pPr>
            <w:r w:rsidRPr="0083697C">
              <w:rPr>
                <w:i/>
                <w:color w:val="auto"/>
                <w:sz w:val="22"/>
                <w:szCs w:val="22"/>
                <w:lang w:val="en-US" w:eastAsia="ru-RU"/>
              </w:rPr>
              <w:t>-</w:t>
            </w:r>
          </w:p>
        </w:tc>
        <w:tc>
          <w:tcPr>
            <w:tcW w:w="992" w:type="dxa"/>
            <w:vAlign w:val="center"/>
          </w:tcPr>
          <w:p w14:paraId="15EA478B" w14:textId="6995046F" w:rsidR="0083697C" w:rsidRPr="0083697C" w:rsidRDefault="0083697C" w:rsidP="00F86110">
            <w:pPr>
              <w:tabs>
                <w:tab w:val="center" w:pos="4819"/>
                <w:tab w:val="right" w:pos="9639"/>
              </w:tabs>
              <w:jc w:val="center"/>
              <w:rPr>
                <w:i/>
                <w:color w:val="auto"/>
                <w:sz w:val="22"/>
                <w:szCs w:val="22"/>
                <w:lang w:val="en-US" w:eastAsia="ru-RU"/>
              </w:rPr>
            </w:pPr>
            <w:r w:rsidRPr="0083697C">
              <w:rPr>
                <w:b/>
                <w:color w:val="auto"/>
                <w:sz w:val="22"/>
                <w:szCs w:val="22"/>
                <w:lang w:eastAsia="ru-RU"/>
              </w:rPr>
              <w:t>-</w:t>
            </w:r>
          </w:p>
        </w:tc>
      </w:tr>
      <w:tr w:rsidR="0083697C" w14:paraId="16A2C247" w14:textId="77777777" w:rsidTr="00F86110">
        <w:trPr>
          <w:jc w:val="center"/>
        </w:trPr>
        <w:tc>
          <w:tcPr>
            <w:tcW w:w="3085" w:type="dxa"/>
          </w:tcPr>
          <w:p w14:paraId="3CDD8F8F" w14:textId="77777777" w:rsidR="0083697C" w:rsidRPr="0083697C" w:rsidRDefault="0083697C" w:rsidP="00F86110">
            <w:pPr>
              <w:rPr>
                <w:color w:val="auto"/>
                <w:lang w:eastAsia="ru-RU"/>
              </w:rPr>
            </w:pPr>
            <w:r w:rsidRPr="0083697C">
              <w:rPr>
                <w:color w:val="auto"/>
                <w:sz w:val="22"/>
                <w:szCs w:val="22"/>
                <w:lang w:eastAsia="ru-RU"/>
              </w:rPr>
              <w:t>Гудайєра повзуча</w:t>
            </w:r>
          </w:p>
          <w:p w14:paraId="211A7D07" w14:textId="1AD93EC3" w:rsidR="0083697C" w:rsidRPr="0083697C" w:rsidRDefault="0083697C" w:rsidP="00F86110">
            <w:pPr>
              <w:rPr>
                <w:color w:val="auto"/>
                <w:sz w:val="22"/>
                <w:szCs w:val="22"/>
                <w:lang w:eastAsia="ru-RU"/>
              </w:rPr>
            </w:pPr>
            <w:r w:rsidRPr="0083697C">
              <w:rPr>
                <w:i/>
                <w:snapToGrid w:val="0"/>
                <w:color w:val="auto"/>
                <w:sz w:val="22"/>
                <w:szCs w:val="22"/>
                <w:lang w:val="en-US" w:eastAsia="ru-RU"/>
              </w:rPr>
              <w:t>Goodyera</w:t>
            </w:r>
            <w:r w:rsidRPr="0083697C">
              <w:rPr>
                <w:i/>
                <w:snapToGrid w:val="0"/>
                <w:color w:val="auto"/>
                <w:sz w:val="22"/>
                <w:szCs w:val="22"/>
                <w:lang w:eastAsia="ru-RU"/>
              </w:rPr>
              <w:t xml:space="preserve"> </w:t>
            </w:r>
            <w:r w:rsidRPr="0083697C">
              <w:rPr>
                <w:i/>
                <w:snapToGrid w:val="0"/>
                <w:color w:val="auto"/>
                <w:sz w:val="22"/>
                <w:szCs w:val="22"/>
                <w:lang w:val="en-US" w:eastAsia="ru-RU"/>
              </w:rPr>
              <w:t>repens</w:t>
            </w:r>
            <w:r w:rsidRPr="0083697C">
              <w:rPr>
                <w:snapToGrid w:val="0"/>
                <w:color w:val="auto"/>
                <w:sz w:val="22"/>
                <w:szCs w:val="22"/>
                <w:lang w:eastAsia="ru-RU"/>
              </w:rPr>
              <w:t xml:space="preserve"> (</w:t>
            </w:r>
            <w:r w:rsidRPr="0083697C">
              <w:rPr>
                <w:snapToGrid w:val="0"/>
                <w:color w:val="auto"/>
                <w:sz w:val="22"/>
                <w:szCs w:val="22"/>
                <w:lang w:val="en-US" w:eastAsia="ru-RU"/>
              </w:rPr>
              <w:t>L</w:t>
            </w:r>
            <w:r w:rsidRPr="0083697C">
              <w:rPr>
                <w:snapToGrid w:val="0"/>
                <w:color w:val="auto"/>
                <w:sz w:val="22"/>
                <w:szCs w:val="22"/>
                <w:lang w:eastAsia="ru-RU"/>
              </w:rPr>
              <w:t xml:space="preserve">.) </w:t>
            </w:r>
            <w:r w:rsidRPr="0083697C">
              <w:rPr>
                <w:snapToGrid w:val="0"/>
                <w:color w:val="auto"/>
                <w:sz w:val="22"/>
                <w:szCs w:val="22"/>
                <w:lang w:val="en-US" w:eastAsia="ru-RU"/>
              </w:rPr>
              <w:t>R</w:t>
            </w:r>
            <w:r w:rsidRPr="0083697C">
              <w:rPr>
                <w:snapToGrid w:val="0"/>
                <w:color w:val="auto"/>
                <w:sz w:val="22"/>
                <w:szCs w:val="22"/>
                <w:lang w:eastAsia="ru-RU"/>
              </w:rPr>
              <w:t xml:space="preserve">. </w:t>
            </w:r>
            <w:smartTag w:uri="urn:schemas-microsoft-com:office:smarttags" w:element="country-region">
              <w:smartTag w:uri="urn:schemas-microsoft-com:office:smarttags" w:element="place">
                <w:r w:rsidRPr="0083697C">
                  <w:rPr>
                    <w:snapToGrid w:val="0"/>
                    <w:color w:val="auto"/>
                    <w:sz w:val="22"/>
                    <w:szCs w:val="22"/>
                    <w:lang w:val="en-US" w:eastAsia="ru-RU"/>
                  </w:rPr>
                  <w:t>Br</w:t>
                </w:r>
                <w:r w:rsidRPr="0083697C">
                  <w:rPr>
                    <w:snapToGrid w:val="0"/>
                    <w:color w:val="auto"/>
                    <w:sz w:val="22"/>
                    <w:szCs w:val="22"/>
                    <w:lang w:eastAsia="ru-RU"/>
                  </w:rPr>
                  <w:t>.</w:t>
                </w:r>
              </w:smartTag>
            </w:smartTag>
          </w:p>
        </w:tc>
        <w:tc>
          <w:tcPr>
            <w:tcW w:w="1061" w:type="dxa"/>
            <w:vAlign w:val="center"/>
          </w:tcPr>
          <w:p w14:paraId="103B4C3D" w14:textId="1B498234" w:rsidR="0083697C" w:rsidRPr="0083697C" w:rsidRDefault="0083697C" w:rsidP="009F4F13">
            <w:pPr>
              <w:spacing w:line="240" w:lineRule="exact"/>
              <w:jc w:val="center"/>
              <w:rPr>
                <w:color w:val="auto"/>
                <w:sz w:val="22"/>
                <w:szCs w:val="22"/>
                <w:lang w:val="ru-RU" w:eastAsia="ru-RU"/>
              </w:rPr>
            </w:pPr>
            <w:r w:rsidRPr="0083697C">
              <w:rPr>
                <w:color w:val="auto"/>
                <w:sz w:val="22"/>
                <w:szCs w:val="22"/>
                <w:lang w:val="ru-RU" w:eastAsia="ru-RU"/>
              </w:rPr>
              <w:t>х</w:t>
            </w:r>
          </w:p>
        </w:tc>
        <w:tc>
          <w:tcPr>
            <w:tcW w:w="1240" w:type="dxa"/>
            <w:vAlign w:val="center"/>
          </w:tcPr>
          <w:p w14:paraId="4DE879B4" w14:textId="6E14C3AE" w:rsidR="0083697C" w:rsidRPr="0083697C" w:rsidRDefault="0083697C" w:rsidP="009F4F13">
            <w:pPr>
              <w:spacing w:line="240" w:lineRule="exact"/>
              <w:jc w:val="center"/>
              <w:rPr>
                <w:color w:val="auto"/>
                <w:sz w:val="22"/>
                <w:szCs w:val="22"/>
                <w:lang w:val="en-US" w:eastAsia="ru-RU"/>
              </w:rPr>
            </w:pPr>
            <w:r w:rsidRPr="0083697C">
              <w:rPr>
                <w:bCs/>
                <w:color w:val="auto"/>
                <w:sz w:val="22"/>
                <w:szCs w:val="22"/>
                <w:lang w:val="ru-RU" w:eastAsia="ru-RU"/>
              </w:rPr>
              <w:t>-</w:t>
            </w:r>
          </w:p>
        </w:tc>
        <w:tc>
          <w:tcPr>
            <w:tcW w:w="1386" w:type="dxa"/>
            <w:vAlign w:val="center"/>
          </w:tcPr>
          <w:p w14:paraId="6A91DB69" w14:textId="0BD22998" w:rsidR="0083697C" w:rsidRPr="0083697C" w:rsidRDefault="0083697C" w:rsidP="00DD39F0">
            <w:pPr>
              <w:spacing w:line="240" w:lineRule="exact"/>
              <w:jc w:val="center"/>
              <w:rPr>
                <w:color w:val="auto"/>
                <w:sz w:val="22"/>
                <w:szCs w:val="22"/>
                <w:lang w:val="ru-RU" w:eastAsia="ru-RU"/>
              </w:rPr>
            </w:pPr>
            <w:r w:rsidRPr="0083697C">
              <w:rPr>
                <w:color w:val="auto"/>
                <w:sz w:val="22"/>
                <w:szCs w:val="22"/>
                <w:lang w:val="ru-RU" w:eastAsia="ru-RU"/>
              </w:rPr>
              <w:t>х</w:t>
            </w:r>
          </w:p>
        </w:tc>
        <w:tc>
          <w:tcPr>
            <w:tcW w:w="918" w:type="dxa"/>
            <w:vAlign w:val="center"/>
          </w:tcPr>
          <w:p w14:paraId="789B2FFF" w14:textId="7FE12A3D" w:rsidR="0083697C" w:rsidRPr="0083697C" w:rsidRDefault="0083697C" w:rsidP="009F4F13">
            <w:pPr>
              <w:spacing w:line="240" w:lineRule="exact"/>
              <w:jc w:val="center"/>
              <w:rPr>
                <w:color w:val="auto"/>
                <w:sz w:val="22"/>
                <w:szCs w:val="22"/>
                <w:lang w:val="en-US" w:eastAsia="ru-RU"/>
              </w:rPr>
            </w:pPr>
            <w:r w:rsidRPr="0083697C">
              <w:rPr>
                <w:bCs/>
                <w:color w:val="auto"/>
                <w:sz w:val="22"/>
                <w:szCs w:val="22"/>
                <w:lang w:val="ru-RU" w:eastAsia="ru-RU"/>
              </w:rPr>
              <w:t>-</w:t>
            </w:r>
          </w:p>
        </w:tc>
        <w:tc>
          <w:tcPr>
            <w:tcW w:w="1559" w:type="dxa"/>
          </w:tcPr>
          <w:p w14:paraId="7C1E73EC" w14:textId="77777777" w:rsidR="0083697C" w:rsidRPr="0083697C" w:rsidRDefault="0083697C" w:rsidP="00F86110">
            <w:pPr>
              <w:tabs>
                <w:tab w:val="center" w:pos="4819"/>
                <w:tab w:val="right" w:pos="9639"/>
              </w:tabs>
              <w:jc w:val="center"/>
              <w:rPr>
                <w:i/>
                <w:color w:val="auto"/>
                <w:sz w:val="22"/>
                <w:szCs w:val="22"/>
                <w:lang w:val="en-US" w:eastAsia="ru-RU"/>
              </w:rPr>
            </w:pPr>
          </w:p>
          <w:p w14:paraId="748D3634" w14:textId="3752180D" w:rsidR="0083697C" w:rsidRPr="0083697C" w:rsidRDefault="0083697C" w:rsidP="00F86110">
            <w:pPr>
              <w:tabs>
                <w:tab w:val="center" w:pos="4819"/>
                <w:tab w:val="right" w:pos="9639"/>
              </w:tabs>
              <w:jc w:val="center"/>
              <w:rPr>
                <w:i/>
                <w:color w:val="auto"/>
                <w:sz w:val="22"/>
                <w:szCs w:val="22"/>
                <w:lang w:val="en-US" w:eastAsia="ru-RU"/>
              </w:rPr>
            </w:pPr>
            <w:r w:rsidRPr="0083697C">
              <w:rPr>
                <w:i/>
                <w:color w:val="auto"/>
                <w:sz w:val="22"/>
                <w:szCs w:val="22"/>
                <w:lang w:val="en-US" w:eastAsia="ru-RU"/>
              </w:rPr>
              <w:t>-</w:t>
            </w:r>
          </w:p>
        </w:tc>
        <w:tc>
          <w:tcPr>
            <w:tcW w:w="992" w:type="dxa"/>
            <w:vAlign w:val="center"/>
          </w:tcPr>
          <w:p w14:paraId="686570BC" w14:textId="14D8054C" w:rsidR="0083697C" w:rsidRPr="0083697C" w:rsidRDefault="0083697C" w:rsidP="00F86110">
            <w:pPr>
              <w:tabs>
                <w:tab w:val="center" w:pos="4819"/>
                <w:tab w:val="right" w:pos="9639"/>
              </w:tabs>
              <w:jc w:val="center"/>
              <w:rPr>
                <w:i/>
                <w:color w:val="auto"/>
                <w:sz w:val="22"/>
                <w:szCs w:val="22"/>
                <w:lang w:val="en-US" w:eastAsia="ru-RU"/>
              </w:rPr>
            </w:pPr>
            <w:r w:rsidRPr="0083697C">
              <w:rPr>
                <w:b/>
                <w:color w:val="auto"/>
                <w:sz w:val="22"/>
                <w:szCs w:val="22"/>
                <w:lang w:eastAsia="ru-RU"/>
              </w:rPr>
              <w:t>-</w:t>
            </w:r>
          </w:p>
        </w:tc>
      </w:tr>
      <w:tr w:rsidR="0083697C" w14:paraId="44B034CC" w14:textId="77777777" w:rsidTr="00F86110">
        <w:trPr>
          <w:jc w:val="center"/>
        </w:trPr>
        <w:tc>
          <w:tcPr>
            <w:tcW w:w="3085" w:type="dxa"/>
          </w:tcPr>
          <w:p w14:paraId="6371732D" w14:textId="77777777" w:rsidR="0083697C" w:rsidRPr="0083697C" w:rsidRDefault="0083697C" w:rsidP="00F86110">
            <w:pPr>
              <w:rPr>
                <w:b/>
                <w:color w:val="auto"/>
                <w:lang w:eastAsia="ru-RU"/>
              </w:rPr>
            </w:pPr>
            <w:r w:rsidRPr="0083697C">
              <w:rPr>
                <w:color w:val="auto"/>
                <w:sz w:val="22"/>
                <w:szCs w:val="22"/>
                <w:lang w:eastAsia="ru-RU"/>
              </w:rPr>
              <w:t>Дифазіаструм сплюснутий</w:t>
            </w:r>
          </w:p>
          <w:p w14:paraId="7EB6176D" w14:textId="125C77FE" w:rsidR="0083697C" w:rsidRPr="0083697C" w:rsidRDefault="0083697C" w:rsidP="00F86110">
            <w:pPr>
              <w:rPr>
                <w:color w:val="auto"/>
                <w:sz w:val="22"/>
                <w:szCs w:val="22"/>
                <w:lang w:eastAsia="ru-RU"/>
              </w:rPr>
            </w:pPr>
            <w:r w:rsidRPr="0083697C">
              <w:rPr>
                <w:i/>
                <w:snapToGrid w:val="0"/>
                <w:color w:val="auto"/>
                <w:sz w:val="22"/>
                <w:szCs w:val="22"/>
                <w:lang w:eastAsia="ru-RU"/>
              </w:rPr>
              <w:t>Diphasiastrum complanatum</w:t>
            </w:r>
            <w:r w:rsidRPr="0083697C">
              <w:rPr>
                <w:snapToGrid w:val="0"/>
                <w:color w:val="auto"/>
                <w:sz w:val="22"/>
                <w:szCs w:val="22"/>
                <w:lang w:eastAsia="ru-RU"/>
              </w:rPr>
              <w:t xml:space="preserve"> (L.) Holub</w:t>
            </w:r>
          </w:p>
        </w:tc>
        <w:tc>
          <w:tcPr>
            <w:tcW w:w="1061" w:type="dxa"/>
            <w:vAlign w:val="center"/>
          </w:tcPr>
          <w:p w14:paraId="2AADBB4B" w14:textId="0073FB4F" w:rsidR="0083697C" w:rsidRPr="0083697C" w:rsidRDefault="0083697C" w:rsidP="009F4F13">
            <w:pPr>
              <w:spacing w:line="240" w:lineRule="exact"/>
              <w:jc w:val="center"/>
              <w:rPr>
                <w:color w:val="auto"/>
                <w:sz w:val="22"/>
                <w:szCs w:val="22"/>
                <w:lang w:val="ru-RU" w:eastAsia="ru-RU"/>
              </w:rPr>
            </w:pPr>
            <w:r w:rsidRPr="0083697C">
              <w:rPr>
                <w:color w:val="auto"/>
                <w:sz w:val="22"/>
                <w:szCs w:val="22"/>
                <w:lang w:val="ru-RU" w:eastAsia="ru-RU"/>
              </w:rPr>
              <w:t>х</w:t>
            </w:r>
          </w:p>
        </w:tc>
        <w:tc>
          <w:tcPr>
            <w:tcW w:w="1240" w:type="dxa"/>
            <w:vAlign w:val="center"/>
          </w:tcPr>
          <w:p w14:paraId="65F6E81D" w14:textId="7C7CA35E" w:rsidR="0083697C" w:rsidRPr="0083697C" w:rsidRDefault="0083697C" w:rsidP="009F4F13">
            <w:pPr>
              <w:spacing w:line="240" w:lineRule="exact"/>
              <w:jc w:val="center"/>
              <w:rPr>
                <w:color w:val="auto"/>
                <w:sz w:val="22"/>
                <w:szCs w:val="22"/>
                <w:lang w:val="en-US" w:eastAsia="ru-RU"/>
              </w:rPr>
            </w:pPr>
            <w:r w:rsidRPr="0083697C">
              <w:rPr>
                <w:bCs/>
                <w:color w:val="auto"/>
                <w:sz w:val="22"/>
                <w:szCs w:val="22"/>
                <w:lang w:val="ru-RU" w:eastAsia="ru-RU"/>
              </w:rPr>
              <w:t>-</w:t>
            </w:r>
          </w:p>
        </w:tc>
        <w:tc>
          <w:tcPr>
            <w:tcW w:w="1386" w:type="dxa"/>
            <w:vAlign w:val="center"/>
          </w:tcPr>
          <w:p w14:paraId="4C337F65" w14:textId="755E7DAA" w:rsidR="0083697C" w:rsidRPr="0083697C" w:rsidRDefault="0083697C" w:rsidP="00DD39F0">
            <w:pPr>
              <w:spacing w:line="240" w:lineRule="exact"/>
              <w:jc w:val="center"/>
              <w:rPr>
                <w:color w:val="auto"/>
                <w:sz w:val="22"/>
                <w:szCs w:val="22"/>
                <w:lang w:val="ru-RU" w:eastAsia="ru-RU"/>
              </w:rPr>
            </w:pPr>
            <w:r w:rsidRPr="0083697C">
              <w:rPr>
                <w:color w:val="auto"/>
                <w:sz w:val="22"/>
                <w:szCs w:val="22"/>
                <w:lang w:val="ru-RU" w:eastAsia="ru-RU"/>
              </w:rPr>
              <w:t>х</w:t>
            </w:r>
          </w:p>
        </w:tc>
        <w:tc>
          <w:tcPr>
            <w:tcW w:w="918" w:type="dxa"/>
            <w:vAlign w:val="center"/>
          </w:tcPr>
          <w:p w14:paraId="6EAB1DE1" w14:textId="5800D7A3" w:rsidR="0083697C" w:rsidRPr="0083697C" w:rsidRDefault="0083697C" w:rsidP="009F4F13">
            <w:pPr>
              <w:spacing w:line="240" w:lineRule="exact"/>
              <w:jc w:val="center"/>
              <w:rPr>
                <w:color w:val="auto"/>
                <w:sz w:val="22"/>
                <w:szCs w:val="22"/>
                <w:lang w:val="en-US" w:eastAsia="ru-RU"/>
              </w:rPr>
            </w:pPr>
            <w:r w:rsidRPr="0083697C">
              <w:rPr>
                <w:bCs/>
                <w:color w:val="auto"/>
                <w:sz w:val="22"/>
                <w:szCs w:val="22"/>
                <w:lang w:val="ru-RU" w:eastAsia="ru-RU"/>
              </w:rPr>
              <w:t>-</w:t>
            </w:r>
          </w:p>
        </w:tc>
        <w:tc>
          <w:tcPr>
            <w:tcW w:w="1559" w:type="dxa"/>
          </w:tcPr>
          <w:p w14:paraId="335D626E" w14:textId="77777777" w:rsidR="0083697C" w:rsidRPr="0083697C" w:rsidRDefault="0083697C" w:rsidP="00F86110">
            <w:pPr>
              <w:tabs>
                <w:tab w:val="center" w:pos="4819"/>
                <w:tab w:val="right" w:pos="9639"/>
              </w:tabs>
              <w:jc w:val="center"/>
              <w:rPr>
                <w:i/>
                <w:color w:val="auto"/>
                <w:sz w:val="22"/>
                <w:szCs w:val="22"/>
                <w:lang w:val="en-US" w:eastAsia="ru-RU"/>
              </w:rPr>
            </w:pPr>
          </w:p>
          <w:p w14:paraId="35A638ED" w14:textId="2095E41D" w:rsidR="0083697C" w:rsidRPr="0083697C" w:rsidRDefault="0083697C" w:rsidP="00F86110">
            <w:pPr>
              <w:tabs>
                <w:tab w:val="center" w:pos="4819"/>
                <w:tab w:val="right" w:pos="9639"/>
              </w:tabs>
              <w:jc w:val="center"/>
              <w:rPr>
                <w:i/>
                <w:color w:val="auto"/>
                <w:sz w:val="22"/>
                <w:szCs w:val="22"/>
                <w:lang w:val="en-US" w:eastAsia="ru-RU"/>
              </w:rPr>
            </w:pPr>
            <w:r w:rsidRPr="0083697C">
              <w:rPr>
                <w:i/>
                <w:color w:val="auto"/>
                <w:sz w:val="22"/>
                <w:szCs w:val="22"/>
                <w:lang w:val="en-US" w:eastAsia="ru-RU"/>
              </w:rPr>
              <w:t>-</w:t>
            </w:r>
          </w:p>
        </w:tc>
        <w:tc>
          <w:tcPr>
            <w:tcW w:w="992" w:type="dxa"/>
            <w:vAlign w:val="center"/>
          </w:tcPr>
          <w:p w14:paraId="44E29D0F" w14:textId="3E4FE876" w:rsidR="0083697C" w:rsidRPr="0083697C" w:rsidRDefault="0083697C" w:rsidP="00F86110">
            <w:pPr>
              <w:tabs>
                <w:tab w:val="center" w:pos="4819"/>
                <w:tab w:val="right" w:pos="9639"/>
              </w:tabs>
              <w:jc w:val="center"/>
              <w:rPr>
                <w:i/>
                <w:color w:val="auto"/>
                <w:sz w:val="22"/>
                <w:szCs w:val="22"/>
                <w:lang w:val="en-US" w:eastAsia="ru-RU"/>
              </w:rPr>
            </w:pPr>
            <w:r w:rsidRPr="0083697C">
              <w:rPr>
                <w:b/>
                <w:color w:val="auto"/>
                <w:sz w:val="22"/>
                <w:szCs w:val="22"/>
                <w:lang w:eastAsia="ru-RU"/>
              </w:rPr>
              <w:t>-</w:t>
            </w:r>
          </w:p>
        </w:tc>
      </w:tr>
      <w:tr w:rsidR="00C436E1" w14:paraId="090A3699" w14:textId="77777777" w:rsidTr="00F86110">
        <w:trPr>
          <w:jc w:val="center"/>
        </w:trPr>
        <w:tc>
          <w:tcPr>
            <w:tcW w:w="3085" w:type="dxa"/>
          </w:tcPr>
          <w:p w14:paraId="4CC0F929" w14:textId="77777777" w:rsidR="00C436E1" w:rsidRPr="00D171B6" w:rsidRDefault="00C436E1" w:rsidP="00F86110">
            <w:pPr>
              <w:rPr>
                <w:color w:val="auto"/>
                <w:lang w:eastAsia="ru-RU"/>
              </w:rPr>
            </w:pPr>
            <w:r w:rsidRPr="00D171B6">
              <w:rPr>
                <w:color w:val="auto"/>
                <w:sz w:val="22"/>
                <w:szCs w:val="22"/>
                <w:lang w:eastAsia="ru-RU"/>
              </w:rPr>
              <w:t>Дифазіаструм Зейлера</w:t>
            </w:r>
          </w:p>
          <w:p w14:paraId="2CA656FB" w14:textId="222384F8" w:rsidR="00C436E1" w:rsidRPr="00D171B6" w:rsidRDefault="00C436E1" w:rsidP="00F86110">
            <w:pPr>
              <w:rPr>
                <w:color w:val="auto"/>
                <w:sz w:val="22"/>
                <w:szCs w:val="22"/>
                <w:lang w:eastAsia="ru-RU"/>
              </w:rPr>
            </w:pPr>
            <w:r w:rsidRPr="00D171B6">
              <w:rPr>
                <w:i/>
                <w:color w:val="auto"/>
                <w:sz w:val="22"/>
                <w:szCs w:val="22"/>
                <w:lang w:eastAsia="ru-RU"/>
              </w:rPr>
              <w:t xml:space="preserve">Diphasiastrum zeilleri </w:t>
            </w:r>
            <w:r w:rsidRPr="00D171B6">
              <w:rPr>
                <w:color w:val="auto"/>
                <w:sz w:val="22"/>
                <w:szCs w:val="22"/>
                <w:lang w:eastAsia="ru-RU"/>
              </w:rPr>
              <w:t>(Rouy) Holub</w:t>
            </w:r>
          </w:p>
        </w:tc>
        <w:tc>
          <w:tcPr>
            <w:tcW w:w="1061" w:type="dxa"/>
            <w:vAlign w:val="center"/>
          </w:tcPr>
          <w:p w14:paraId="0463A8BD" w14:textId="47B0E739" w:rsidR="00C436E1" w:rsidRPr="00D171B6" w:rsidRDefault="00C436E1" w:rsidP="009F4F13">
            <w:pPr>
              <w:spacing w:line="240" w:lineRule="exact"/>
              <w:jc w:val="center"/>
              <w:rPr>
                <w:color w:val="auto"/>
                <w:sz w:val="22"/>
                <w:szCs w:val="22"/>
                <w:lang w:val="ru-RU" w:eastAsia="ru-RU"/>
              </w:rPr>
            </w:pPr>
            <w:r w:rsidRPr="00D171B6">
              <w:rPr>
                <w:snapToGrid w:val="0"/>
                <w:color w:val="auto"/>
                <w:sz w:val="22"/>
                <w:szCs w:val="22"/>
                <w:lang w:val="ru-RU" w:eastAsia="ru-RU"/>
              </w:rPr>
              <w:t>х</w:t>
            </w:r>
          </w:p>
        </w:tc>
        <w:tc>
          <w:tcPr>
            <w:tcW w:w="1240" w:type="dxa"/>
            <w:vAlign w:val="center"/>
          </w:tcPr>
          <w:p w14:paraId="7E4D0E0F" w14:textId="68A35A55" w:rsidR="00C436E1" w:rsidRPr="00D171B6" w:rsidRDefault="00C436E1" w:rsidP="009F4F13">
            <w:pPr>
              <w:spacing w:line="240" w:lineRule="exact"/>
              <w:jc w:val="center"/>
              <w:rPr>
                <w:color w:val="auto"/>
                <w:sz w:val="22"/>
                <w:szCs w:val="22"/>
                <w:lang w:val="en-US" w:eastAsia="ru-RU"/>
              </w:rPr>
            </w:pPr>
            <w:r w:rsidRPr="00D171B6">
              <w:rPr>
                <w:color w:val="auto"/>
                <w:sz w:val="22"/>
                <w:szCs w:val="22"/>
                <w:lang w:val="en-US" w:eastAsia="ru-RU"/>
              </w:rPr>
              <w:t>-</w:t>
            </w:r>
          </w:p>
        </w:tc>
        <w:tc>
          <w:tcPr>
            <w:tcW w:w="1386" w:type="dxa"/>
            <w:vAlign w:val="center"/>
          </w:tcPr>
          <w:p w14:paraId="6D214683" w14:textId="4A97D579" w:rsidR="00C436E1" w:rsidRPr="00D171B6" w:rsidRDefault="00C436E1" w:rsidP="00DD39F0">
            <w:pPr>
              <w:spacing w:line="240" w:lineRule="exact"/>
              <w:jc w:val="center"/>
              <w:rPr>
                <w:color w:val="auto"/>
                <w:sz w:val="22"/>
                <w:szCs w:val="22"/>
                <w:lang w:val="ru-RU" w:eastAsia="ru-RU"/>
              </w:rPr>
            </w:pPr>
            <w:r w:rsidRPr="00D171B6">
              <w:rPr>
                <w:color w:val="auto"/>
                <w:sz w:val="22"/>
                <w:szCs w:val="22"/>
                <w:lang w:val="ru-RU" w:eastAsia="ru-RU"/>
              </w:rPr>
              <w:t>х</w:t>
            </w:r>
          </w:p>
        </w:tc>
        <w:tc>
          <w:tcPr>
            <w:tcW w:w="918" w:type="dxa"/>
            <w:vAlign w:val="center"/>
          </w:tcPr>
          <w:p w14:paraId="309B138A" w14:textId="2CD7EE0D" w:rsidR="00C436E1" w:rsidRPr="00D171B6" w:rsidRDefault="00C436E1" w:rsidP="009F4F13">
            <w:pPr>
              <w:spacing w:line="240" w:lineRule="exact"/>
              <w:jc w:val="center"/>
              <w:rPr>
                <w:color w:val="auto"/>
                <w:sz w:val="22"/>
                <w:szCs w:val="22"/>
                <w:lang w:val="en-US" w:eastAsia="ru-RU"/>
              </w:rPr>
            </w:pPr>
            <w:r w:rsidRPr="00D171B6">
              <w:rPr>
                <w:color w:val="auto"/>
                <w:sz w:val="22"/>
                <w:szCs w:val="22"/>
                <w:lang w:val="en-US" w:eastAsia="ru-RU"/>
              </w:rPr>
              <w:t>-</w:t>
            </w:r>
          </w:p>
        </w:tc>
        <w:tc>
          <w:tcPr>
            <w:tcW w:w="1559" w:type="dxa"/>
          </w:tcPr>
          <w:p w14:paraId="72D44688" w14:textId="77777777" w:rsidR="00C436E1" w:rsidRPr="00D171B6" w:rsidRDefault="00C436E1" w:rsidP="00F86110">
            <w:pPr>
              <w:tabs>
                <w:tab w:val="center" w:pos="4819"/>
                <w:tab w:val="right" w:pos="9639"/>
              </w:tabs>
              <w:jc w:val="center"/>
              <w:rPr>
                <w:i/>
                <w:color w:val="auto"/>
                <w:sz w:val="22"/>
                <w:szCs w:val="22"/>
                <w:lang w:val="en-US" w:eastAsia="ru-RU"/>
              </w:rPr>
            </w:pPr>
          </w:p>
          <w:p w14:paraId="48496A07" w14:textId="54A2B921" w:rsidR="00C436E1" w:rsidRPr="00D171B6" w:rsidRDefault="00C436E1" w:rsidP="00F86110">
            <w:pPr>
              <w:tabs>
                <w:tab w:val="center" w:pos="4819"/>
                <w:tab w:val="right" w:pos="9639"/>
              </w:tabs>
              <w:jc w:val="center"/>
              <w:rPr>
                <w:i/>
                <w:color w:val="auto"/>
                <w:sz w:val="22"/>
                <w:szCs w:val="22"/>
                <w:lang w:val="en-US" w:eastAsia="ru-RU"/>
              </w:rPr>
            </w:pPr>
            <w:r w:rsidRPr="00D171B6">
              <w:rPr>
                <w:i/>
                <w:color w:val="auto"/>
                <w:sz w:val="22"/>
                <w:szCs w:val="22"/>
                <w:lang w:val="en-US" w:eastAsia="ru-RU"/>
              </w:rPr>
              <w:t>-</w:t>
            </w:r>
          </w:p>
        </w:tc>
        <w:tc>
          <w:tcPr>
            <w:tcW w:w="992" w:type="dxa"/>
            <w:vAlign w:val="center"/>
          </w:tcPr>
          <w:p w14:paraId="437560AA" w14:textId="0BA68F17" w:rsidR="00C436E1" w:rsidRPr="00D171B6" w:rsidRDefault="00C436E1" w:rsidP="00F86110">
            <w:pPr>
              <w:tabs>
                <w:tab w:val="center" w:pos="4819"/>
                <w:tab w:val="right" w:pos="9639"/>
              </w:tabs>
              <w:jc w:val="center"/>
              <w:rPr>
                <w:i/>
                <w:color w:val="auto"/>
                <w:sz w:val="22"/>
                <w:szCs w:val="22"/>
                <w:lang w:val="en-US" w:eastAsia="ru-RU"/>
              </w:rPr>
            </w:pPr>
            <w:r w:rsidRPr="00D171B6">
              <w:rPr>
                <w:i/>
                <w:iCs/>
                <w:color w:val="auto"/>
                <w:sz w:val="22"/>
                <w:szCs w:val="22"/>
                <w:lang w:val="en-US" w:eastAsia="ru-RU"/>
              </w:rPr>
              <w:t>-</w:t>
            </w:r>
          </w:p>
        </w:tc>
      </w:tr>
      <w:tr w:rsidR="00C436E1" w14:paraId="34B81C75" w14:textId="77777777" w:rsidTr="00F86110">
        <w:trPr>
          <w:jc w:val="center"/>
        </w:trPr>
        <w:tc>
          <w:tcPr>
            <w:tcW w:w="3085" w:type="dxa"/>
          </w:tcPr>
          <w:p w14:paraId="01A50C38" w14:textId="77777777" w:rsidR="00C436E1" w:rsidRPr="00D171B6" w:rsidRDefault="00C436E1" w:rsidP="00F86110">
            <w:pPr>
              <w:rPr>
                <w:color w:val="auto"/>
                <w:lang w:eastAsia="ru-RU"/>
              </w:rPr>
            </w:pPr>
            <w:r w:rsidRPr="00D171B6">
              <w:rPr>
                <w:color w:val="auto"/>
                <w:sz w:val="22"/>
                <w:szCs w:val="22"/>
                <w:lang w:eastAsia="ru-RU"/>
              </w:rPr>
              <w:t>Еритроній собачий зуб</w:t>
            </w:r>
          </w:p>
          <w:p w14:paraId="73D4C840" w14:textId="33D28308" w:rsidR="00C436E1" w:rsidRPr="00D171B6" w:rsidRDefault="00C436E1" w:rsidP="00F86110">
            <w:pPr>
              <w:rPr>
                <w:color w:val="auto"/>
                <w:sz w:val="22"/>
                <w:szCs w:val="22"/>
                <w:lang w:eastAsia="ru-RU"/>
              </w:rPr>
            </w:pPr>
            <w:r w:rsidRPr="00D171B6">
              <w:rPr>
                <w:i/>
                <w:snapToGrid w:val="0"/>
                <w:color w:val="auto"/>
                <w:sz w:val="22"/>
                <w:szCs w:val="22"/>
                <w:lang w:val="en-US" w:eastAsia="ru-RU"/>
              </w:rPr>
              <w:t>Erythronium</w:t>
            </w:r>
            <w:r w:rsidRPr="00D171B6">
              <w:rPr>
                <w:i/>
                <w:snapToGrid w:val="0"/>
                <w:color w:val="auto"/>
                <w:sz w:val="22"/>
                <w:szCs w:val="22"/>
                <w:lang w:eastAsia="ru-RU"/>
              </w:rPr>
              <w:t xml:space="preserve"> </w:t>
            </w:r>
            <w:r w:rsidRPr="00D171B6">
              <w:rPr>
                <w:i/>
                <w:snapToGrid w:val="0"/>
                <w:color w:val="auto"/>
                <w:sz w:val="22"/>
                <w:szCs w:val="22"/>
                <w:lang w:val="en-US" w:eastAsia="ru-RU"/>
              </w:rPr>
              <w:t>dens</w:t>
            </w:r>
            <w:r w:rsidRPr="00D171B6">
              <w:rPr>
                <w:i/>
                <w:snapToGrid w:val="0"/>
                <w:color w:val="auto"/>
                <w:sz w:val="22"/>
                <w:szCs w:val="22"/>
                <w:lang w:eastAsia="ru-RU"/>
              </w:rPr>
              <w:t>-</w:t>
            </w:r>
            <w:r w:rsidRPr="00D171B6">
              <w:rPr>
                <w:i/>
                <w:snapToGrid w:val="0"/>
                <w:color w:val="auto"/>
                <w:sz w:val="22"/>
                <w:szCs w:val="22"/>
                <w:lang w:val="en-US" w:eastAsia="ru-RU"/>
              </w:rPr>
              <w:t>canis</w:t>
            </w:r>
            <w:r w:rsidRPr="00D171B6">
              <w:rPr>
                <w:snapToGrid w:val="0"/>
                <w:color w:val="auto"/>
                <w:sz w:val="22"/>
                <w:szCs w:val="22"/>
                <w:lang w:eastAsia="ru-RU"/>
              </w:rPr>
              <w:t xml:space="preserve"> </w:t>
            </w:r>
            <w:r w:rsidRPr="00D171B6">
              <w:rPr>
                <w:snapToGrid w:val="0"/>
                <w:color w:val="auto"/>
                <w:sz w:val="22"/>
                <w:szCs w:val="22"/>
                <w:lang w:val="en-US" w:eastAsia="ru-RU"/>
              </w:rPr>
              <w:t>L</w:t>
            </w:r>
            <w:r w:rsidRPr="00D171B6">
              <w:rPr>
                <w:snapToGrid w:val="0"/>
                <w:color w:val="auto"/>
                <w:sz w:val="22"/>
                <w:szCs w:val="22"/>
                <w:lang w:eastAsia="ru-RU"/>
              </w:rPr>
              <w:t>.</w:t>
            </w:r>
          </w:p>
        </w:tc>
        <w:tc>
          <w:tcPr>
            <w:tcW w:w="1061" w:type="dxa"/>
            <w:vAlign w:val="center"/>
          </w:tcPr>
          <w:p w14:paraId="451330D7" w14:textId="2DF996B6" w:rsidR="00C436E1" w:rsidRPr="00D171B6" w:rsidRDefault="00C436E1" w:rsidP="009F4F13">
            <w:pPr>
              <w:spacing w:line="240" w:lineRule="exact"/>
              <w:jc w:val="center"/>
              <w:rPr>
                <w:color w:val="auto"/>
                <w:sz w:val="22"/>
                <w:szCs w:val="22"/>
                <w:lang w:val="ru-RU" w:eastAsia="ru-RU"/>
              </w:rPr>
            </w:pPr>
            <w:r w:rsidRPr="00D171B6">
              <w:rPr>
                <w:color w:val="auto"/>
                <w:sz w:val="22"/>
                <w:szCs w:val="22"/>
                <w:lang w:val="ru-RU" w:eastAsia="ru-RU"/>
              </w:rPr>
              <w:t>х</w:t>
            </w:r>
          </w:p>
        </w:tc>
        <w:tc>
          <w:tcPr>
            <w:tcW w:w="1240" w:type="dxa"/>
            <w:vAlign w:val="center"/>
          </w:tcPr>
          <w:p w14:paraId="0C459009" w14:textId="5B178A10" w:rsidR="00C436E1" w:rsidRPr="00D171B6" w:rsidRDefault="00C436E1" w:rsidP="009F4F13">
            <w:pPr>
              <w:spacing w:line="240" w:lineRule="exact"/>
              <w:jc w:val="center"/>
              <w:rPr>
                <w:color w:val="auto"/>
                <w:sz w:val="22"/>
                <w:szCs w:val="22"/>
                <w:lang w:val="en-US" w:eastAsia="ru-RU"/>
              </w:rPr>
            </w:pPr>
            <w:r w:rsidRPr="00D171B6">
              <w:rPr>
                <w:color w:val="auto"/>
                <w:sz w:val="22"/>
                <w:szCs w:val="22"/>
                <w:lang w:val="en-US" w:eastAsia="ru-RU"/>
              </w:rPr>
              <w:t>-</w:t>
            </w:r>
          </w:p>
        </w:tc>
        <w:tc>
          <w:tcPr>
            <w:tcW w:w="1386" w:type="dxa"/>
            <w:vAlign w:val="center"/>
          </w:tcPr>
          <w:p w14:paraId="63B35A45" w14:textId="3DE564A0" w:rsidR="00C436E1" w:rsidRPr="00D171B6" w:rsidRDefault="00C436E1" w:rsidP="00DD39F0">
            <w:pPr>
              <w:spacing w:line="240" w:lineRule="exact"/>
              <w:jc w:val="center"/>
              <w:rPr>
                <w:color w:val="auto"/>
                <w:sz w:val="22"/>
                <w:szCs w:val="22"/>
                <w:lang w:val="ru-RU" w:eastAsia="ru-RU"/>
              </w:rPr>
            </w:pPr>
            <w:r w:rsidRPr="00D171B6">
              <w:rPr>
                <w:color w:val="auto"/>
                <w:sz w:val="22"/>
                <w:szCs w:val="22"/>
                <w:lang w:val="ru-RU" w:eastAsia="ru-RU"/>
              </w:rPr>
              <w:t>х</w:t>
            </w:r>
          </w:p>
        </w:tc>
        <w:tc>
          <w:tcPr>
            <w:tcW w:w="918" w:type="dxa"/>
            <w:vAlign w:val="center"/>
          </w:tcPr>
          <w:p w14:paraId="729B0153" w14:textId="0FC1A14F" w:rsidR="00C436E1" w:rsidRPr="00D171B6" w:rsidRDefault="00C436E1" w:rsidP="009F4F13">
            <w:pPr>
              <w:spacing w:line="240" w:lineRule="exact"/>
              <w:jc w:val="center"/>
              <w:rPr>
                <w:color w:val="auto"/>
                <w:sz w:val="22"/>
                <w:szCs w:val="22"/>
                <w:lang w:val="en-US" w:eastAsia="ru-RU"/>
              </w:rPr>
            </w:pPr>
            <w:r w:rsidRPr="00D171B6">
              <w:rPr>
                <w:color w:val="auto"/>
                <w:sz w:val="22"/>
                <w:szCs w:val="22"/>
                <w:lang w:val="en-US" w:eastAsia="ru-RU"/>
              </w:rPr>
              <w:t>-</w:t>
            </w:r>
          </w:p>
        </w:tc>
        <w:tc>
          <w:tcPr>
            <w:tcW w:w="1559" w:type="dxa"/>
          </w:tcPr>
          <w:p w14:paraId="1255FB7D" w14:textId="77777777" w:rsidR="00C436E1" w:rsidRPr="00D171B6" w:rsidRDefault="00C436E1" w:rsidP="00F86110">
            <w:pPr>
              <w:tabs>
                <w:tab w:val="center" w:pos="4819"/>
                <w:tab w:val="right" w:pos="9639"/>
              </w:tabs>
              <w:jc w:val="center"/>
              <w:rPr>
                <w:i/>
                <w:color w:val="auto"/>
                <w:sz w:val="22"/>
                <w:szCs w:val="22"/>
                <w:lang w:val="en-US" w:eastAsia="ru-RU"/>
              </w:rPr>
            </w:pPr>
          </w:p>
          <w:p w14:paraId="3F8EBB72" w14:textId="079DAF33" w:rsidR="00C436E1" w:rsidRPr="00D171B6" w:rsidRDefault="00C436E1" w:rsidP="00F86110">
            <w:pPr>
              <w:tabs>
                <w:tab w:val="center" w:pos="4819"/>
                <w:tab w:val="right" w:pos="9639"/>
              </w:tabs>
              <w:jc w:val="center"/>
              <w:rPr>
                <w:i/>
                <w:color w:val="auto"/>
                <w:sz w:val="22"/>
                <w:szCs w:val="22"/>
                <w:lang w:val="en-US" w:eastAsia="ru-RU"/>
              </w:rPr>
            </w:pPr>
            <w:r w:rsidRPr="00D171B6">
              <w:rPr>
                <w:i/>
                <w:color w:val="auto"/>
                <w:sz w:val="22"/>
                <w:szCs w:val="22"/>
                <w:lang w:val="en-US" w:eastAsia="ru-RU"/>
              </w:rPr>
              <w:t>-</w:t>
            </w:r>
          </w:p>
        </w:tc>
        <w:tc>
          <w:tcPr>
            <w:tcW w:w="992" w:type="dxa"/>
            <w:vAlign w:val="center"/>
          </w:tcPr>
          <w:p w14:paraId="61B9ECA3" w14:textId="0FCC0A13" w:rsidR="00C436E1" w:rsidRPr="00D171B6" w:rsidRDefault="00C436E1" w:rsidP="00F86110">
            <w:pPr>
              <w:tabs>
                <w:tab w:val="center" w:pos="4819"/>
                <w:tab w:val="right" w:pos="9639"/>
              </w:tabs>
              <w:jc w:val="center"/>
              <w:rPr>
                <w:i/>
                <w:color w:val="auto"/>
                <w:sz w:val="22"/>
                <w:szCs w:val="22"/>
                <w:lang w:val="en-US" w:eastAsia="ru-RU"/>
              </w:rPr>
            </w:pPr>
            <w:r w:rsidRPr="00D171B6">
              <w:rPr>
                <w:i/>
                <w:iCs/>
                <w:color w:val="auto"/>
                <w:sz w:val="22"/>
                <w:szCs w:val="22"/>
                <w:lang w:val="en-US" w:eastAsia="ru-RU"/>
              </w:rPr>
              <w:t>-</w:t>
            </w:r>
          </w:p>
        </w:tc>
      </w:tr>
      <w:tr w:rsidR="00C436E1" w14:paraId="713C9381" w14:textId="77777777" w:rsidTr="00F86110">
        <w:trPr>
          <w:jc w:val="center"/>
        </w:trPr>
        <w:tc>
          <w:tcPr>
            <w:tcW w:w="3085" w:type="dxa"/>
          </w:tcPr>
          <w:p w14:paraId="4756E143" w14:textId="77777777" w:rsidR="00C436E1" w:rsidRPr="00D171B6" w:rsidRDefault="00C436E1" w:rsidP="00F86110">
            <w:pPr>
              <w:rPr>
                <w:color w:val="auto"/>
                <w:lang w:eastAsia="ru-RU"/>
              </w:rPr>
            </w:pPr>
            <w:r w:rsidRPr="00D171B6">
              <w:rPr>
                <w:color w:val="auto"/>
                <w:sz w:val="22"/>
                <w:szCs w:val="22"/>
                <w:lang w:eastAsia="ru-RU"/>
              </w:rPr>
              <w:t>Зозулинець блощичний</w:t>
            </w:r>
          </w:p>
          <w:p w14:paraId="05BE2F69" w14:textId="6B0CA7D8" w:rsidR="00C436E1" w:rsidRPr="00D171B6" w:rsidRDefault="00C436E1" w:rsidP="00F86110">
            <w:pPr>
              <w:rPr>
                <w:color w:val="auto"/>
                <w:sz w:val="22"/>
                <w:szCs w:val="22"/>
                <w:lang w:eastAsia="ru-RU"/>
              </w:rPr>
            </w:pPr>
            <w:r w:rsidRPr="00D171B6">
              <w:rPr>
                <w:i/>
                <w:snapToGrid w:val="0"/>
                <w:color w:val="auto"/>
                <w:sz w:val="22"/>
                <w:szCs w:val="22"/>
                <w:lang w:eastAsia="ru-RU"/>
              </w:rPr>
              <w:t>Orchis coriophora</w:t>
            </w:r>
            <w:r w:rsidRPr="00D171B6">
              <w:rPr>
                <w:snapToGrid w:val="0"/>
                <w:color w:val="auto"/>
                <w:sz w:val="22"/>
                <w:szCs w:val="22"/>
                <w:lang w:eastAsia="ru-RU"/>
              </w:rPr>
              <w:t xml:space="preserve"> L.</w:t>
            </w:r>
          </w:p>
        </w:tc>
        <w:tc>
          <w:tcPr>
            <w:tcW w:w="1061" w:type="dxa"/>
            <w:vAlign w:val="center"/>
          </w:tcPr>
          <w:p w14:paraId="6C2D786D" w14:textId="5F9007DF" w:rsidR="00C436E1" w:rsidRPr="00D171B6" w:rsidRDefault="00C436E1" w:rsidP="009F4F13">
            <w:pPr>
              <w:spacing w:line="240" w:lineRule="exact"/>
              <w:jc w:val="center"/>
              <w:rPr>
                <w:color w:val="auto"/>
                <w:sz w:val="22"/>
                <w:szCs w:val="22"/>
                <w:lang w:val="ru-RU" w:eastAsia="ru-RU"/>
              </w:rPr>
            </w:pPr>
            <w:r w:rsidRPr="00D171B6">
              <w:rPr>
                <w:color w:val="auto"/>
                <w:sz w:val="22"/>
                <w:szCs w:val="22"/>
                <w:lang w:val="ru-RU" w:eastAsia="ru-RU"/>
              </w:rPr>
              <w:t>х</w:t>
            </w:r>
          </w:p>
        </w:tc>
        <w:tc>
          <w:tcPr>
            <w:tcW w:w="1240" w:type="dxa"/>
            <w:vAlign w:val="center"/>
          </w:tcPr>
          <w:p w14:paraId="2771F106" w14:textId="338AE056" w:rsidR="00C436E1" w:rsidRPr="00D171B6" w:rsidRDefault="00C436E1" w:rsidP="009F4F13">
            <w:pPr>
              <w:spacing w:line="240" w:lineRule="exact"/>
              <w:jc w:val="center"/>
              <w:rPr>
                <w:color w:val="auto"/>
                <w:sz w:val="22"/>
                <w:szCs w:val="22"/>
                <w:lang w:val="en-US" w:eastAsia="ru-RU"/>
              </w:rPr>
            </w:pPr>
            <w:r w:rsidRPr="00D171B6">
              <w:rPr>
                <w:color w:val="auto"/>
                <w:sz w:val="22"/>
                <w:szCs w:val="22"/>
                <w:lang w:val="en-US" w:eastAsia="ru-RU"/>
              </w:rPr>
              <w:t>-</w:t>
            </w:r>
          </w:p>
        </w:tc>
        <w:tc>
          <w:tcPr>
            <w:tcW w:w="1386" w:type="dxa"/>
            <w:vAlign w:val="center"/>
          </w:tcPr>
          <w:p w14:paraId="59383DBB" w14:textId="2452323B" w:rsidR="00C436E1" w:rsidRPr="00D171B6" w:rsidRDefault="00C436E1" w:rsidP="00DD39F0">
            <w:pPr>
              <w:spacing w:line="240" w:lineRule="exact"/>
              <w:jc w:val="center"/>
              <w:rPr>
                <w:color w:val="auto"/>
                <w:sz w:val="22"/>
                <w:szCs w:val="22"/>
                <w:lang w:val="ru-RU" w:eastAsia="ru-RU"/>
              </w:rPr>
            </w:pPr>
            <w:r w:rsidRPr="00D171B6">
              <w:rPr>
                <w:color w:val="auto"/>
                <w:sz w:val="22"/>
                <w:szCs w:val="22"/>
                <w:lang w:val="ru-RU" w:eastAsia="ru-RU"/>
              </w:rPr>
              <w:t>х</w:t>
            </w:r>
          </w:p>
        </w:tc>
        <w:tc>
          <w:tcPr>
            <w:tcW w:w="918" w:type="dxa"/>
            <w:vAlign w:val="center"/>
          </w:tcPr>
          <w:p w14:paraId="5DA524DF" w14:textId="636EB0FB" w:rsidR="00C436E1" w:rsidRPr="00D171B6" w:rsidRDefault="00C436E1" w:rsidP="009F4F13">
            <w:pPr>
              <w:spacing w:line="240" w:lineRule="exact"/>
              <w:jc w:val="center"/>
              <w:rPr>
                <w:color w:val="auto"/>
                <w:sz w:val="22"/>
                <w:szCs w:val="22"/>
                <w:lang w:val="en-US" w:eastAsia="ru-RU"/>
              </w:rPr>
            </w:pPr>
            <w:r w:rsidRPr="00D171B6">
              <w:rPr>
                <w:color w:val="auto"/>
                <w:sz w:val="22"/>
                <w:szCs w:val="22"/>
                <w:lang w:val="en-US" w:eastAsia="ru-RU"/>
              </w:rPr>
              <w:t>-</w:t>
            </w:r>
          </w:p>
        </w:tc>
        <w:tc>
          <w:tcPr>
            <w:tcW w:w="1559" w:type="dxa"/>
          </w:tcPr>
          <w:p w14:paraId="2888878B" w14:textId="77777777" w:rsidR="00C436E1" w:rsidRPr="00D171B6" w:rsidRDefault="00C436E1" w:rsidP="00F86110">
            <w:pPr>
              <w:tabs>
                <w:tab w:val="center" w:pos="4819"/>
                <w:tab w:val="right" w:pos="9639"/>
              </w:tabs>
              <w:jc w:val="center"/>
              <w:rPr>
                <w:i/>
                <w:color w:val="auto"/>
                <w:sz w:val="22"/>
                <w:szCs w:val="22"/>
                <w:lang w:val="en-US" w:eastAsia="ru-RU"/>
              </w:rPr>
            </w:pPr>
          </w:p>
          <w:p w14:paraId="2384551B" w14:textId="18C4AABA" w:rsidR="00C436E1" w:rsidRPr="00D171B6" w:rsidRDefault="00C436E1" w:rsidP="00F86110">
            <w:pPr>
              <w:tabs>
                <w:tab w:val="center" w:pos="4819"/>
                <w:tab w:val="right" w:pos="9639"/>
              </w:tabs>
              <w:jc w:val="center"/>
              <w:rPr>
                <w:i/>
                <w:color w:val="auto"/>
                <w:sz w:val="22"/>
                <w:szCs w:val="22"/>
                <w:lang w:val="en-US" w:eastAsia="ru-RU"/>
              </w:rPr>
            </w:pPr>
            <w:r w:rsidRPr="00D171B6">
              <w:rPr>
                <w:i/>
                <w:color w:val="auto"/>
                <w:sz w:val="22"/>
                <w:szCs w:val="22"/>
                <w:lang w:val="en-US" w:eastAsia="ru-RU"/>
              </w:rPr>
              <w:t>-</w:t>
            </w:r>
          </w:p>
        </w:tc>
        <w:tc>
          <w:tcPr>
            <w:tcW w:w="992" w:type="dxa"/>
            <w:vAlign w:val="center"/>
          </w:tcPr>
          <w:p w14:paraId="26C1BB56" w14:textId="21AB2E88" w:rsidR="00C436E1" w:rsidRPr="00D171B6" w:rsidRDefault="00C436E1" w:rsidP="00F86110">
            <w:pPr>
              <w:tabs>
                <w:tab w:val="center" w:pos="4819"/>
                <w:tab w:val="right" w:pos="9639"/>
              </w:tabs>
              <w:jc w:val="center"/>
              <w:rPr>
                <w:i/>
                <w:color w:val="auto"/>
                <w:sz w:val="22"/>
                <w:szCs w:val="22"/>
                <w:lang w:val="en-US" w:eastAsia="ru-RU"/>
              </w:rPr>
            </w:pPr>
            <w:r w:rsidRPr="00D171B6">
              <w:rPr>
                <w:i/>
                <w:iCs/>
                <w:color w:val="auto"/>
                <w:sz w:val="22"/>
                <w:szCs w:val="22"/>
                <w:lang w:val="en-US" w:eastAsia="ru-RU"/>
              </w:rPr>
              <w:t>-</w:t>
            </w:r>
          </w:p>
        </w:tc>
      </w:tr>
      <w:tr w:rsidR="00C436E1" w14:paraId="4781F7A4" w14:textId="77777777" w:rsidTr="00F86110">
        <w:trPr>
          <w:jc w:val="center"/>
        </w:trPr>
        <w:tc>
          <w:tcPr>
            <w:tcW w:w="3085" w:type="dxa"/>
          </w:tcPr>
          <w:p w14:paraId="4BD66322" w14:textId="77777777" w:rsidR="00C436E1" w:rsidRPr="00D171B6" w:rsidRDefault="00C436E1" w:rsidP="00F86110">
            <w:pPr>
              <w:rPr>
                <w:color w:val="auto"/>
                <w:lang w:eastAsia="ru-RU"/>
              </w:rPr>
            </w:pPr>
            <w:r w:rsidRPr="00D171B6">
              <w:rPr>
                <w:color w:val="auto"/>
                <w:sz w:val="22"/>
                <w:szCs w:val="22"/>
                <w:lang w:eastAsia="ru-RU"/>
              </w:rPr>
              <w:t>Зозулинець болотний</w:t>
            </w:r>
          </w:p>
          <w:p w14:paraId="238C2EAF" w14:textId="7AA5E6B7" w:rsidR="00C436E1" w:rsidRPr="00D171B6" w:rsidRDefault="00C436E1" w:rsidP="00F86110">
            <w:pPr>
              <w:rPr>
                <w:color w:val="auto"/>
                <w:sz w:val="22"/>
                <w:szCs w:val="22"/>
                <w:lang w:eastAsia="ru-RU"/>
              </w:rPr>
            </w:pPr>
            <w:r w:rsidRPr="00D171B6">
              <w:rPr>
                <w:i/>
                <w:color w:val="auto"/>
                <w:sz w:val="22"/>
                <w:szCs w:val="22"/>
                <w:lang w:val="en-US" w:eastAsia="ru-RU"/>
              </w:rPr>
              <w:t>Orchis palustris</w:t>
            </w:r>
            <w:r w:rsidRPr="00D171B6">
              <w:rPr>
                <w:color w:val="auto"/>
                <w:sz w:val="22"/>
                <w:szCs w:val="22"/>
                <w:lang w:val="en-US" w:eastAsia="ru-RU"/>
              </w:rPr>
              <w:t xml:space="preserve"> Jacq.</w:t>
            </w:r>
          </w:p>
        </w:tc>
        <w:tc>
          <w:tcPr>
            <w:tcW w:w="1061" w:type="dxa"/>
            <w:vAlign w:val="center"/>
          </w:tcPr>
          <w:p w14:paraId="53E7BBDA" w14:textId="4990F2BD" w:rsidR="00C436E1" w:rsidRPr="00D171B6" w:rsidRDefault="00C436E1" w:rsidP="009F4F13">
            <w:pPr>
              <w:spacing w:line="240" w:lineRule="exact"/>
              <w:jc w:val="center"/>
              <w:rPr>
                <w:color w:val="auto"/>
                <w:sz w:val="22"/>
                <w:szCs w:val="22"/>
                <w:lang w:val="ru-RU" w:eastAsia="ru-RU"/>
              </w:rPr>
            </w:pPr>
            <w:r w:rsidRPr="00D171B6">
              <w:rPr>
                <w:snapToGrid w:val="0"/>
                <w:color w:val="auto"/>
                <w:sz w:val="22"/>
                <w:szCs w:val="22"/>
                <w:lang w:val="ru-RU" w:eastAsia="ru-RU"/>
              </w:rPr>
              <w:t>х</w:t>
            </w:r>
          </w:p>
        </w:tc>
        <w:tc>
          <w:tcPr>
            <w:tcW w:w="1240" w:type="dxa"/>
            <w:vAlign w:val="center"/>
          </w:tcPr>
          <w:p w14:paraId="7C1E7096" w14:textId="58BD2B07" w:rsidR="00C436E1" w:rsidRPr="00D171B6" w:rsidRDefault="00C436E1" w:rsidP="009F4F13">
            <w:pPr>
              <w:spacing w:line="240" w:lineRule="exact"/>
              <w:jc w:val="center"/>
              <w:rPr>
                <w:color w:val="auto"/>
                <w:sz w:val="22"/>
                <w:szCs w:val="22"/>
                <w:lang w:val="en-US" w:eastAsia="ru-RU"/>
              </w:rPr>
            </w:pPr>
            <w:r w:rsidRPr="00D171B6">
              <w:rPr>
                <w:color w:val="auto"/>
                <w:sz w:val="22"/>
                <w:szCs w:val="22"/>
                <w:lang w:val="en-US" w:eastAsia="ru-RU"/>
              </w:rPr>
              <w:t>-</w:t>
            </w:r>
          </w:p>
        </w:tc>
        <w:tc>
          <w:tcPr>
            <w:tcW w:w="1386" w:type="dxa"/>
            <w:vAlign w:val="center"/>
          </w:tcPr>
          <w:p w14:paraId="36D214E4" w14:textId="005DCEB0" w:rsidR="00C436E1" w:rsidRPr="00D171B6" w:rsidRDefault="00C436E1" w:rsidP="00DD39F0">
            <w:pPr>
              <w:spacing w:line="240" w:lineRule="exact"/>
              <w:jc w:val="center"/>
              <w:rPr>
                <w:color w:val="auto"/>
                <w:sz w:val="22"/>
                <w:szCs w:val="22"/>
                <w:lang w:val="ru-RU" w:eastAsia="ru-RU"/>
              </w:rPr>
            </w:pPr>
            <w:r w:rsidRPr="00D171B6">
              <w:rPr>
                <w:color w:val="auto"/>
                <w:sz w:val="22"/>
                <w:szCs w:val="22"/>
                <w:lang w:val="ru-RU" w:eastAsia="ru-RU"/>
              </w:rPr>
              <w:t>х</w:t>
            </w:r>
          </w:p>
        </w:tc>
        <w:tc>
          <w:tcPr>
            <w:tcW w:w="918" w:type="dxa"/>
            <w:vAlign w:val="center"/>
          </w:tcPr>
          <w:p w14:paraId="347845F9" w14:textId="6CC50D6A" w:rsidR="00C436E1" w:rsidRPr="00D171B6" w:rsidRDefault="00C436E1" w:rsidP="009F4F13">
            <w:pPr>
              <w:spacing w:line="240" w:lineRule="exact"/>
              <w:jc w:val="center"/>
              <w:rPr>
                <w:color w:val="auto"/>
                <w:sz w:val="22"/>
                <w:szCs w:val="22"/>
                <w:lang w:val="en-US" w:eastAsia="ru-RU"/>
              </w:rPr>
            </w:pPr>
            <w:r w:rsidRPr="00D171B6">
              <w:rPr>
                <w:color w:val="auto"/>
                <w:sz w:val="22"/>
                <w:szCs w:val="22"/>
                <w:lang w:val="en-US" w:eastAsia="ru-RU"/>
              </w:rPr>
              <w:t>-</w:t>
            </w:r>
          </w:p>
        </w:tc>
        <w:tc>
          <w:tcPr>
            <w:tcW w:w="1559" w:type="dxa"/>
          </w:tcPr>
          <w:p w14:paraId="5EA083BB" w14:textId="77777777" w:rsidR="00C436E1" w:rsidRPr="00D171B6" w:rsidRDefault="00C436E1" w:rsidP="00F86110">
            <w:pPr>
              <w:tabs>
                <w:tab w:val="center" w:pos="4819"/>
                <w:tab w:val="right" w:pos="9639"/>
              </w:tabs>
              <w:jc w:val="center"/>
              <w:rPr>
                <w:i/>
                <w:color w:val="auto"/>
                <w:sz w:val="22"/>
                <w:szCs w:val="22"/>
                <w:lang w:val="en-US" w:eastAsia="ru-RU"/>
              </w:rPr>
            </w:pPr>
          </w:p>
          <w:p w14:paraId="05211E74" w14:textId="4EEA903F" w:rsidR="00C436E1" w:rsidRPr="00D171B6" w:rsidRDefault="00C436E1" w:rsidP="00F86110">
            <w:pPr>
              <w:tabs>
                <w:tab w:val="center" w:pos="4819"/>
                <w:tab w:val="right" w:pos="9639"/>
              </w:tabs>
              <w:jc w:val="center"/>
              <w:rPr>
                <w:i/>
                <w:color w:val="auto"/>
                <w:sz w:val="22"/>
                <w:szCs w:val="22"/>
                <w:lang w:val="en-US" w:eastAsia="ru-RU"/>
              </w:rPr>
            </w:pPr>
            <w:r w:rsidRPr="00D171B6">
              <w:rPr>
                <w:i/>
                <w:color w:val="auto"/>
                <w:sz w:val="22"/>
                <w:szCs w:val="22"/>
                <w:lang w:val="en-US" w:eastAsia="ru-RU"/>
              </w:rPr>
              <w:t>-</w:t>
            </w:r>
          </w:p>
        </w:tc>
        <w:tc>
          <w:tcPr>
            <w:tcW w:w="992" w:type="dxa"/>
            <w:vAlign w:val="center"/>
          </w:tcPr>
          <w:p w14:paraId="6299F612" w14:textId="3F24D0A7" w:rsidR="00C436E1" w:rsidRPr="00D171B6" w:rsidRDefault="00C436E1" w:rsidP="00F86110">
            <w:pPr>
              <w:tabs>
                <w:tab w:val="center" w:pos="4819"/>
                <w:tab w:val="right" w:pos="9639"/>
              </w:tabs>
              <w:jc w:val="center"/>
              <w:rPr>
                <w:i/>
                <w:color w:val="auto"/>
                <w:sz w:val="22"/>
                <w:szCs w:val="22"/>
                <w:lang w:val="en-US" w:eastAsia="ru-RU"/>
              </w:rPr>
            </w:pPr>
            <w:r w:rsidRPr="00D171B6">
              <w:rPr>
                <w:i/>
                <w:iCs/>
                <w:color w:val="auto"/>
                <w:sz w:val="22"/>
                <w:szCs w:val="22"/>
                <w:lang w:val="en-US" w:eastAsia="ru-RU"/>
              </w:rPr>
              <w:t>-</w:t>
            </w:r>
          </w:p>
        </w:tc>
      </w:tr>
      <w:tr w:rsidR="00C436E1" w14:paraId="5B0F9166" w14:textId="77777777" w:rsidTr="00F86110">
        <w:trPr>
          <w:jc w:val="center"/>
        </w:trPr>
        <w:tc>
          <w:tcPr>
            <w:tcW w:w="3085" w:type="dxa"/>
          </w:tcPr>
          <w:p w14:paraId="17ACAFA2" w14:textId="77777777" w:rsidR="00C436E1" w:rsidRPr="00D171B6" w:rsidRDefault="00C436E1" w:rsidP="00F86110">
            <w:pPr>
              <w:rPr>
                <w:color w:val="auto"/>
                <w:lang w:eastAsia="ru-RU"/>
              </w:rPr>
            </w:pPr>
            <w:r w:rsidRPr="00D171B6">
              <w:rPr>
                <w:color w:val="auto"/>
                <w:sz w:val="22"/>
                <w:szCs w:val="22"/>
                <w:lang w:eastAsia="ru-RU"/>
              </w:rPr>
              <w:lastRenderedPageBreak/>
              <w:t>Зозулині сльози серцелисті</w:t>
            </w:r>
          </w:p>
          <w:p w14:paraId="7CC2CD6B" w14:textId="56DA9F29" w:rsidR="00C436E1" w:rsidRPr="00D171B6" w:rsidRDefault="00C436E1" w:rsidP="00F86110">
            <w:pPr>
              <w:rPr>
                <w:color w:val="auto"/>
                <w:sz w:val="22"/>
                <w:szCs w:val="22"/>
                <w:lang w:eastAsia="ru-RU"/>
              </w:rPr>
            </w:pPr>
            <w:r w:rsidRPr="00D171B6">
              <w:rPr>
                <w:i/>
                <w:snapToGrid w:val="0"/>
                <w:color w:val="auto"/>
                <w:sz w:val="22"/>
                <w:szCs w:val="22"/>
                <w:lang w:val="en-US" w:eastAsia="ru-RU"/>
              </w:rPr>
              <w:t>Listera</w:t>
            </w:r>
            <w:r w:rsidRPr="00D171B6">
              <w:rPr>
                <w:i/>
                <w:snapToGrid w:val="0"/>
                <w:color w:val="auto"/>
                <w:sz w:val="22"/>
                <w:szCs w:val="22"/>
                <w:lang w:eastAsia="ru-RU"/>
              </w:rPr>
              <w:t xml:space="preserve"> </w:t>
            </w:r>
            <w:r w:rsidRPr="00D171B6">
              <w:rPr>
                <w:i/>
                <w:snapToGrid w:val="0"/>
                <w:color w:val="auto"/>
                <w:sz w:val="22"/>
                <w:szCs w:val="22"/>
                <w:lang w:val="en-US" w:eastAsia="ru-RU"/>
              </w:rPr>
              <w:t>cordata</w:t>
            </w:r>
            <w:r w:rsidRPr="00D171B6">
              <w:rPr>
                <w:snapToGrid w:val="0"/>
                <w:color w:val="auto"/>
                <w:sz w:val="22"/>
                <w:szCs w:val="22"/>
                <w:lang w:eastAsia="ru-RU"/>
              </w:rPr>
              <w:t xml:space="preserve"> (</w:t>
            </w:r>
            <w:r w:rsidRPr="00D171B6">
              <w:rPr>
                <w:snapToGrid w:val="0"/>
                <w:color w:val="auto"/>
                <w:sz w:val="22"/>
                <w:szCs w:val="22"/>
                <w:lang w:val="en-US" w:eastAsia="ru-RU"/>
              </w:rPr>
              <w:t>L</w:t>
            </w:r>
            <w:r w:rsidRPr="00D171B6">
              <w:rPr>
                <w:snapToGrid w:val="0"/>
                <w:color w:val="auto"/>
                <w:sz w:val="22"/>
                <w:szCs w:val="22"/>
                <w:lang w:eastAsia="ru-RU"/>
              </w:rPr>
              <w:t xml:space="preserve">.) </w:t>
            </w:r>
            <w:r w:rsidRPr="00D171B6">
              <w:rPr>
                <w:snapToGrid w:val="0"/>
                <w:color w:val="auto"/>
                <w:sz w:val="22"/>
                <w:szCs w:val="22"/>
                <w:lang w:val="en-US" w:eastAsia="ru-RU"/>
              </w:rPr>
              <w:t>R</w:t>
            </w:r>
            <w:r w:rsidRPr="00D171B6">
              <w:rPr>
                <w:snapToGrid w:val="0"/>
                <w:color w:val="auto"/>
                <w:sz w:val="22"/>
                <w:szCs w:val="22"/>
                <w:lang w:eastAsia="ru-RU"/>
              </w:rPr>
              <w:t xml:space="preserve">. </w:t>
            </w:r>
            <w:smartTag w:uri="urn:schemas-microsoft-com:office:smarttags" w:element="country-region">
              <w:smartTag w:uri="urn:schemas-microsoft-com:office:smarttags" w:element="place">
                <w:r w:rsidRPr="00D171B6">
                  <w:rPr>
                    <w:snapToGrid w:val="0"/>
                    <w:color w:val="auto"/>
                    <w:sz w:val="22"/>
                    <w:szCs w:val="22"/>
                    <w:lang w:val="en-US" w:eastAsia="ru-RU"/>
                  </w:rPr>
                  <w:t>Br</w:t>
                </w:r>
                <w:r w:rsidRPr="00D171B6">
                  <w:rPr>
                    <w:snapToGrid w:val="0"/>
                    <w:color w:val="auto"/>
                    <w:sz w:val="22"/>
                    <w:szCs w:val="22"/>
                    <w:lang w:eastAsia="ru-RU"/>
                  </w:rPr>
                  <w:t>.</w:t>
                </w:r>
              </w:smartTag>
            </w:smartTag>
          </w:p>
        </w:tc>
        <w:tc>
          <w:tcPr>
            <w:tcW w:w="1061" w:type="dxa"/>
            <w:vAlign w:val="center"/>
          </w:tcPr>
          <w:p w14:paraId="584F8DC3" w14:textId="1C18C269" w:rsidR="00C436E1" w:rsidRPr="00D171B6" w:rsidRDefault="00C436E1" w:rsidP="009F4F13">
            <w:pPr>
              <w:spacing w:line="240" w:lineRule="exact"/>
              <w:jc w:val="center"/>
              <w:rPr>
                <w:color w:val="auto"/>
                <w:sz w:val="22"/>
                <w:szCs w:val="22"/>
                <w:lang w:val="ru-RU" w:eastAsia="ru-RU"/>
              </w:rPr>
            </w:pPr>
            <w:r w:rsidRPr="00D171B6">
              <w:rPr>
                <w:color w:val="auto"/>
                <w:sz w:val="22"/>
                <w:szCs w:val="22"/>
                <w:lang w:val="ru-RU" w:eastAsia="ru-RU"/>
              </w:rPr>
              <w:t>х</w:t>
            </w:r>
          </w:p>
        </w:tc>
        <w:tc>
          <w:tcPr>
            <w:tcW w:w="1240" w:type="dxa"/>
            <w:vAlign w:val="center"/>
          </w:tcPr>
          <w:p w14:paraId="7EFE5079" w14:textId="7CE6F9CD" w:rsidR="00C436E1" w:rsidRPr="00D171B6" w:rsidRDefault="00C436E1" w:rsidP="009F4F13">
            <w:pPr>
              <w:spacing w:line="240" w:lineRule="exact"/>
              <w:jc w:val="center"/>
              <w:rPr>
                <w:color w:val="auto"/>
                <w:sz w:val="22"/>
                <w:szCs w:val="22"/>
                <w:lang w:val="en-US" w:eastAsia="ru-RU"/>
              </w:rPr>
            </w:pPr>
            <w:r w:rsidRPr="00D171B6">
              <w:rPr>
                <w:color w:val="auto"/>
                <w:sz w:val="22"/>
                <w:szCs w:val="22"/>
                <w:lang w:val="en-US" w:eastAsia="ru-RU"/>
              </w:rPr>
              <w:t>-</w:t>
            </w:r>
          </w:p>
        </w:tc>
        <w:tc>
          <w:tcPr>
            <w:tcW w:w="1386" w:type="dxa"/>
            <w:vAlign w:val="center"/>
          </w:tcPr>
          <w:p w14:paraId="7D621B9A" w14:textId="29CEF3D4" w:rsidR="00C436E1" w:rsidRPr="00D171B6" w:rsidRDefault="00C436E1" w:rsidP="00DD39F0">
            <w:pPr>
              <w:spacing w:line="240" w:lineRule="exact"/>
              <w:jc w:val="center"/>
              <w:rPr>
                <w:color w:val="auto"/>
                <w:sz w:val="22"/>
                <w:szCs w:val="22"/>
                <w:lang w:val="ru-RU" w:eastAsia="ru-RU"/>
              </w:rPr>
            </w:pPr>
            <w:r w:rsidRPr="00D171B6">
              <w:rPr>
                <w:color w:val="auto"/>
                <w:sz w:val="22"/>
                <w:szCs w:val="22"/>
                <w:lang w:val="ru-RU" w:eastAsia="ru-RU"/>
              </w:rPr>
              <w:t>х</w:t>
            </w:r>
          </w:p>
        </w:tc>
        <w:tc>
          <w:tcPr>
            <w:tcW w:w="918" w:type="dxa"/>
            <w:vAlign w:val="center"/>
          </w:tcPr>
          <w:p w14:paraId="37C9E7A5" w14:textId="55A6B63F" w:rsidR="00C436E1" w:rsidRPr="00D171B6" w:rsidRDefault="00C436E1" w:rsidP="009F4F13">
            <w:pPr>
              <w:spacing w:line="240" w:lineRule="exact"/>
              <w:jc w:val="center"/>
              <w:rPr>
                <w:color w:val="auto"/>
                <w:sz w:val="22"/>
                <w:szCs w:val="22"/>
                <w:lang w:val="en-US" w:eastAsia="ru-RU"/>
              </w:rPr>
            </w:pPr>
            <w:r w:rsidRPr="00D171B6">
              <w:rPr>
                <w:color w:val="auto"/>
                <w:sz w:val="22"/>
                <w:szCs w:val="22"/>
                <w:lang w:val="en-US" w:eastAsia="ru-RU"/>
              </w:rPr>
              <w:t>-</w:t>
            </w:r>
          </w:p>
        </w:tc>
        <w:tc>
          <w:tcPr>
            <w:tcW w:w="1559" w:type="dxa"/>
          </w:tcPr>
          <w:p w14:paraId="77AA6F3E" w14:textId="77777777" w:rsidR="00C436E1" w:rsidRPr="00D171B6" w:rsidRDefault="00C436E1" w:rsidP="00F86110">
            <w:pPr>
              <w:tabs>
                <w:tab w:val="center" w:pos="4819"/>
                <w:tab w:val="right" w:pos="9639"/>
              </w:tabs>
              <w:jc w:val="center"/>
              <w:rPr>
                <w:i/>
                <w:color w:val="auto"/>
                <w:sz w:val="22"/>
                <w:szCs w:val="22"/>
                <w:lang w:val="en-US" w:eastAsia="ru-RU"/>
              </w:rPr>
            </w:pPr>
          </w:p>
          <w:p w14:paraId="57C872CA" w14:textId="607A8DFD" w:rsidR="00C436E1" w:rsidRPr="00D171B6" w:rsidRDefault="00C436E1" w:rsidP="00F86110">
            <w:pPr>
              <w:tabs>
                <w:tab w:val="center" w:pos="4819"/>
                <w:tab w:val="right" w:pos="9639"/>
              </w:tabs>
              <w:jc w:val="center"/>
              <w:rPr>
                <w:i/>
                <w:color w:val="auto"/>
                <w:sz w:val="22"/>
                <w:szCs w:val="22"/>
                <w:lang w:val="en-US" w:eastAsia="ru-RU"/>
              </w:rPr>
            </w:pPr>
            <w:r w:rsidRPr="00D171B6">
              <w:rPr>
                <w:i/>
                <w:color w:val="auto"/>
                <w:sz w:val="22"/>
                <w:szCs w:val="22"/>
                <w:lang w:val="en-US" w:eastAsia="ru-RU"/>
              </w:rPr>
              <w:t>-</w:t>
            </w:r>
          </w:p>
        </w:tc>
        <w:tc>
          <w:tcPr>
            <w:tcW w:w="992" w:type="dxa"/>
            <w:vAlign w:val="center"/>
          </w:tcPr>
          <w:p w14:paraId="3FE8A505" w14:textId="026567D2" w:rsidR="00C436E1" w:rsidRPr="00D171B6" w:rsidRDefault="00C436E1" w:rsidP="00F86110">
            <w:pPr>
              <w:tabs>
                <w:tab w:val="center" w:pos="4819"/>
                <w:tab w:val="right" w:pos="9639"/>
              </w:tabs>
              <w:jc w:val="center"/>
              <w:rPr>
                <w:i/>
                <w:color w:val="auto"/>
                <w:sz w:val="22"/>
                <w:szCs w:val="22"/>
                <w:lang w:val="en-US" w:eastAsia="ru-RU"/>
              </w:rPr>
            </w:pPr>
            <w:r w:rsidRPr="00D171B6">
              <w:rPr>
                <w:i/>
                <w:iCs/>
                <w:color w:val="auto"/>
                <w:sz w:val="22"/>
                <w:szCs w:val="22"/>
                <w:lang w:val="en-US" w:eastAsia="ru-RU"/>
              </w:rPr>
              <w:t>-</w:t>
            </w:r>
          </w:p>
        </w:tc>
      </w:tr>
      <w:tr w:rsidR="00C436E1" w14:paraId="22E7F878" w14:textId="77777777" w:rsidTr="00F86110">
        <w:trPr>
          <w:jc w:val="center"/>
        </w:trPr>
        <w:tc>
          <w:tcPr>
            <w:tcW w:w="3085" w:type="dxa"/>
          </w:tcPr>
          <w:p w14:paraId="58A61579" w14:textId="77777777" w:rsidR="00C436E1" w:rsidRPr="00D171B6" w:rsidRDefault="00C436E1" w:rsidP="00F86110">
            <w:pPr>
              <w:rPr>
                <w:color w:val="auto"/>
                <w:lang w:eastAsia="ru-RU"/>
              </w:rPr>
            </w:pPr>
            <w:r w:rsidRPr="00D171B6">
              <w:rPr>
                <w:color w:val="auto"/>
                <w:sz w:val="22"/>
                <w:szCs w:val="22"/>
                <w:lang w:eastAsia="ru-RU"/>
              </w:rPr>
              <w:t>Зозулині черевички справжні</w:t>
            </w:r>
          </w:p>
          <w:p w14:paraId="68836152" w14:textId="7692B8BE" w:rsidR="00C436E1" w:rsidRPr="00D171B6" w:rsidRDefault="00C436E1" w:rsidP="00F86110">
            <w:pPr>
              <w:rPr>
                <w:color w:val="auto"/>
                <w:sz w:val="22"/>
                <w:szCs w:val="22"/>
                <w:lang w:eastAsia="ru-RU"/>
              </w:rPr>
            </w:pPr>
            <w:r w:rsidRPr="00D171B6">
              <w:rPr>
                <w:i/>
                <w:color w:val="auto"/>
                <w:sz w:val="22"/>
                <w:szCs w:val="22"/>
                <w:lang w:val="en-US" w:eastAsia="ru-RU"/>
              </w:rPr>
              <w:t>Cypripedium</w:t>
            </w:r>
            <w:r w:rsidRPr="00D171B6">
              <w:rPr>
                <w:i/>
                <w:color w:val="auto"/>
                <w:sz w:val="22"/>
                <w:szCs w:val="22"/>
                <w:lang w:eastAsia="ru-RU"/>
              </w:rPr>
              <w:t xml:space="preserve"> </w:t>
            </w:r>
            <w:r w:rsidRPr="00D171B6">
              <w:rPr>
                <w:i/>
                <w:color w:val="auto"/>
                <w:sz w:val="22"/>
                <w:szCs w:val="22"/>
                <w:lang w:val="en-US" w:eastAsia="ru-RU"/>
              </w:rPr>
              <w:t>calceolus</w:t>
            </w:r>
            <w:r w:rsidRPr="00D171B6">
              <w:rPr>
                <w:color w:val="auto"/>
                <w:sz w:val="22"/>
                <w:szCs w:val="22"/>
                <w:lang w:eastAsia="ru-RU"/>
              </w:rPr>
              <w:t xml:space="preserve"> </w:t>
            </w:r>
            <w:r w:rsidRPr="00D171B6">
              <w:rPr>
                <w:color w:val="auto"/>
                <w:sz w:val="22"/>
                <w:szCs w:val="22"/>
                <w:lang w:val="en-US" w:eastAsia="ru-RU"/>
              </w:rPr>
              <w:t>L</w:t>
            </w:r>
            <w:r w:rsidRPr="00D171B6">
              <w:rPr>
                <w:color w:val="auto"/>
                <w:sz w:val="22"/>
                <w:szCs w:val="22"/>
                <w:lang w:eastAsia="ru-RU"/>
              </w:rPr>
              <w:t>.</w:t>
            </w:r>
          </w:p>
        </w:tc>
        <w:tc>
          <w:tcPr>
            <w:tcW w:w="1061" w:type="dxa"/>
            <w:vAlign w:val="center"/>
          </w:tcPr>
          <w:p w14:paraId="133987BE" w14:textId="75C63F8A" w:rsidR="00C436E1" w:rsidRPr="00D171B6" w:rsidRDefault="00C436E1" w:rsidP="009F4F13">
            <w:pPr>
              <w:spacing w:line="240" w:lineRule="exact"/>
              <w:jc w:val="center"/>
              <w:rPr>
                <w:color w:val="auto"/>
                <w:sz w:val="22"/>
                <w:szCs w:val="22"/>
                <w:lang w:val="ru-RU" w:eastAsia="ru-RU"/>
              </w:rPr>
            </w:pPr>
            <w:r w:rsidRPr="00D171B6">
              <w:rPr>
                <w:color w:val="auto"/>
                <w:sz w:val="22"/>
                <w:szCs w:val="22"/>
                <w:lang w:val="ru-RU" w:eastAsia="ru-RU"/>
              </w:rPr>
              <w:t>х</w:t>
            </w:r>
          </w:p>
        </w:tc>
        <w:tc>
          <w:tcPr>
            <w:tcW w:w="1240" w:type="dxa"/>
            <w:vAlign w:val="center"/>
          </w:tcPr>
          <w:p w14:paraId="21194EA7" w14:textId="51808E56" w:rsidR="00C436E1" w:rsidRPr="00D171B6" w:rsidRDefault="00C436E1" w:rsidP="009F4F13">
            <w:pPr>
              <w:spacing w:line="240" w:lineRule="exact"/>
              <w:jc w:val="center"/>
              <w:rPr>
                <w:color w:val="auto"/>
                <w:sz w:val="22"/>
                <w:szCs w:val="22"/>
                <w:lang w:val="en-US" w:eastAsia="ru-RU"/>
              </w:rPr>
            </w:pPr>
            <w:r w:rsidRPr="00D171B6">
              <w:rPr>
                <w:color w:val="auto"/>
                <w:sz w:val="22"/>
                <w:szCs w:val="22"/>
                <w:lang w:val="ru-RU" w:eastAsia="ru-RU"/>
              </w:rPr>
              <w:t>х</w:t>
            </w:r>
          </w:p>
        </w:tc>
        <w:tc>
          <w:tcPr>
            <w:tcW w:w="1386" w:type="dxa"/>
            <w:vAlign w:val="center"/>
          </w:tcPr>
          <w:p w14:paraId="62EB3335" w14:textId="036CE735" w:rsidR="00C436E1" w:rsidRPr="00D171B6" w:rsidRDefault="00C436E1" w:rsidP="00DD39F0">
            <w:pPr>
              <w:spacing w:line="240" w:lineRule="exact"/>
              <w:jc w:val="center"/>
              <w:rPr>
                <w:color w:val="auto"/>
                <w:sz w:val="22"/>
                <w:szCs w:val="22"/>
                <w:lang w:val="ru-RU" w:eastAsia="ru-RU"/>
              </w:rPr>
            </w:pPr>
            <w:r w:rsidRPr="00D171B6">
              <w:rPr>
                <w:color w:val="auto"/>
                <w:sz w:val="22"/>
                <w:szCs w:val="22"/>
                <w:lang w:val="ru-RU" w:eastAsia="ru-RU"/>
              </w:rPr>
              <w:t>х</w:t>
            </w:r>
          </w:p>
        </w:tc>
        <w:tc>
          <w:tcPr>
            <w:tcW w:w="918" w:type="dxa"/>
            <w:vAlign w:val="center"/>
          </w:tcPr>
          <w:p w14:paraId="74187096" w14:textId="213F7BA5" w:rsidR="00C436E1" w:rsidRPr="00D171B6" w:rsidRDefault="00C436E1" w:rsidP="009F4F13">
            <w:pPr>
              <w:spacing w:line="240" w:lineRule="exact"/>
              <w:jc w:val="center"/>
              <w:rPr>
                <w:color w:val="auto"/>
                <w:sz w:val="22"/>
                <w:szCs w:val="22"/>
                <w:lang w:val="en-US" w:eastAsia="ru-RU"/>
              </w:rPr>
            </w:pPr>
            <w:r w:rsidRPr="00D171B6">
              <w:rPr>
                <w:color w:val="auto"/>
                <w:sz w:val="22"/>
                <w:szCs w:val="22"/>
                <w:lang w:val="en-US" w:eastAsia="ru-RU"/>
              </w:rPr>
              <w:t>-</w:t>
            </w:r>
          </w:p>
        </w:tc>
        <w:tc>
          <w:tcPr>
            <w:tcW w:w="1559" w:type="dxa"/>
          </w:tcPr>
          <w:p w14:paraId="1B772410" w14:textId="77777777" w:rsidR="00C436E1" w:rsidRPr="00D171B6" w:rsidRDefault="00C436E1" w:rsidP="00F86110">
            <w:pPr>
              <w:tabs>
                <w:tab w:val="center" w:pos="4819"/>
                <w:tab w:val="right" w:pos="9639"/>
              </w:tabs>
              <w:jc w:val="center"/>
              <w:rPr>
                <w:i/>
                <w:color w:val="auto"/>
                <w:sz w:val="22"/>
                <w:szCs w:val="22"/>
                <w:lang w:val="en-US" w:eastAsia="ru-RU"/>
              </w:rPr>
            </w:pPr>
          </w:p>
          <w:p w14:paraId="68A41FC1" w14:textId="44AF395A" w:rsidR="00C436E1" w:rsidRPr="00D171B6" w:rsidRDefault="00C436E1" w:rsidP="00F86110">
            <w:pPr>
              <w:tabs>
                <w:tab w:val="center" w:pos="4819"/>
                <w:tab w:val="right" w:pos="9639"/>
              </w:tabs>
              <w:jc w:val="center"/>
              <w:rPr>
                <w:i/>
                <w:color w:val="auto"/>
                <w:sz w:val="22"/>
                <w:szCs w:val="22"/>
                <w:lang w:val="en-US" w:eastAsia="ru-RU"/>
              </w:rPr>
            </w:pPr>
            <w:r w:rsidRPr="00D171B6">
              <w:rPr>
                <w:i/>
                <w:color w:val="auto"/>
                <w:sz w:val="22"/>
                <w:szCs w:val="22"/>
                <w:lang w:val="en-US" w:eastAsia="ru-RU"/>
              </w:rPr>
              <w:t>-</w:t>
            </w:r>
          </w:p>
        </w:tc>
        <w:tc>
          <w:tcPr>
            <w:tcW w:w="992" w:type="dxa"/>
            <w:vAlign w:val="center"/>
          </w:tcPr>
          <w:p w14:paraId="7B63134A" w14:textId="074C8BE7" w:rsidR="00C436E1" w:rsidRPr="00D171B6" w:rsidRDefault="00C436E1" w:rsidP="00F86110">
            <w:pPr>
              <w:tabs>
                <w:tab w:val="center" w:pos="4819"/>
                <w:tab w:val="right" w:pos="9639"/>
              </w:tabs>
              <w:jc w:val="center"/>
              <w:rPr>
                <w:i/>
                <w:color w:val="auto"/>
                <w:sz w:val="22"/>
                <w:szCs w:val="22"/>
                <w:lang w:val="en-US" w:eastAsia="ru-RU"/>
              </w:rPr>
            </w:pPr>
            <w:r w:rsidRPr="00D171B6">
              <w:rPr>
                <w:i/>
                <w:iCs/>
                <w:color w:val="auto"/>
                <w:sz w:val="22"/>
                <w:szCs w:val="22"/>
                <w:lang w:val="en-US" w:eastAsia="ru-RU"/>
              </w:rPr>
              <w:t>-</w:t>
            </w:r>
          </w:p>
        </w:tc>
      </w:tr>
      <w:tr w:rsidR="00C436E1" w14:paraId="69B38396" w14:textId="77777777" w:rsidTr="00F86110">
        <w:trPr>
          <w:jc w:val="center"/>
        </w:trPr>
        <w:tc>
          <w:tcPr>
            <w:tcW w:w="3085" w:type="dxa"/>
          </w:tcPr>
          <w:p w14:paraId="11380CBD" w14:textId="77777777" w:rsidR="00C436E1" w:rsidRPr="00D171B6" w:rsidRDefault="00C436E1" w:rsidP="00F86110">
            <w:pPr>
              <w:rPr>
                <w:color w:val="auto"/>
                <w:lang w:eastAsia="ru-RU"/>
              </w:rPr>
            </w:pPr>
            <w:r w:rsidRPr="00D171B6">
              <w:rPr>
                <w:color w:val="auto"/>
                <w:sz w:val="22"/>
                <w:szCs w:val="22"/>
                <w:lang w:eastAsia="ru-RU"/>
              </w:rPr>
              <w:t>Коральковець тричінадрізаний</w:t>
            </w:r>
          </w:p>
          <w:p w14:paraId="4D251586" w14:textId="2E4D5660" w:rsidR="00C436E1" w:rsidRPr="00D171B6" w:rsidRDefault="00C436E1" w:rsidP="00F86110">
            <w:pPr>
              <w:rPr>
                <w:color w:val="auto"/>
                <w:sz w:val="22"/>
                <w:szCs w:val="22"/>
                <w:lang w:eastAsia="ru-RU"/>
              </w:rPr>
            </w:pPr>
            <w:r w:rsidRPr="00D171B6">
              <w:rPr>
                <w:i/>
                <w:snapToGrid w:val="0"/>
                <w:color w:val="auto"/>
                <w:sz w:val="22"/>
                <w:szCs w:val="22"/>
                <w:lang w:eastAsia="ru-RU"/>
              </w:rPr>
              <w:t>Corallorhiza trifida</w:t>
            </w:r>
            <w:r w:rsidRPr="00D171B6">
              <w:rPr>
                <w:snapToGrid w:val="0"/>
                <w:color w:val="auto"/>
                <w:sz w:val="22"/>
                <w:szCs w:val="22"/>
                <w:lang w:eastAsia="ru-RU"/>
              </w:rPr>
              <w:t xml:space="preserve"> Chatel.</w:t>
            </w:r>
          </w:p>
        </w:tc>
        <w:tc>
          <w:tcPr>
            <w:tcW w:w="1061" w:type="dxa"/>
            <w:vAlign w:val="center"/>
          </w:tcPr>
          <w:p w14:paraId="22B792E5" w14:textId="67F75EB0" w:rsidR="00C436E1" w:rsidRPr="00D171B6" w:rsidRDefault="00C436E1" w:rsidP="009F4F13">
            <w:pPr>
              <w:spacing w:line="240" w:lineRule="exact"/>
              <w:jc w:val="center"/>
              <w:rPr>
                <w:color w:val="auto"/>
                <w:sz w:val="22"/>
                <w:szCs w:val="22"/>
                <w:lang w:val="ru-RU" w:eastAsia="ru-RU"/>
              </w:rPr>
            </w:pPr>
            <w:r w:rsidRPr="00D171B6">
              <w:rPr>
                <w:color w:val="auto"/>
                <w:sz w:val="22"/>
                <w:szCs w:val="22"/>
                <w:lang w:val="ru-RU" w:eastAsia="ru-RU"/>
              </w:rPr>
              <w:t>х</w:t>
            </w:r>
          </w:p>
        </w:tc>
        <w:tc>
          <w:tcPr>
            <w:tcW w:w="1240" w:type="dxa"/>
            <w:vAlign w:val="center"/>
          </w:tcPr>
          <w:p w14:paraId="778B0D2A" w14:textId="17F88086" w:rsidR="00C436E1" w:rsidRPr="00D171B6" w:rsidRDefault="00C436E1" w:rsidP="009F4F13">
            <w:pPr>
              <w:spacing w:line="240" w:lineRule="exact"/>
              <w:jc w:val="center"/>
              <w:rPr>
                <w:color w:val="auto"/>
                <w:sz w:val="22"/>
                <w:szCs w:val="22"/>
                <w:lang w:val="en-US" w:eastAsia="ru-RU"/>
              </w:rPr>
            </w:pPr>
            <w:r w:rsidRPr="00D171B6">
              <w:rPr>
                <w:bCs/>
                <w:color w:val="auto"/>
                <w:sz w:val="22"/>
                <w:szCs w:val="22"/>
                <w:lang w:val="ru-RU" w:eastAsia="ru-RU"/>
              </w:rPr>
              <w:t>-</w:t>
            </w:r>
          </w:p>
        </w:tc>
        <w:tc>
          <w:tcPr>
            <w:tcW w:w="1386" w:type="dxa"/>
            <w:vAlign w:val="center"/>
          </w:tcPr>
          <w:p w14:paraId="2C850A62" w14:textId="03EEA04B" w:rsidR="00C436E1" w:rsidRPr="00D171B6" w:rsidRDefault="00C436E1" w:rsidP="00DD39F0">
            <w:pPr>
              <w:spacing w:line="240" w:lineRule="exact"/>
              <w:jc w:val="center"/>
              <w:rPr>
                <w:color w:val="auto"/>
                <w:sz w:val="22"/>
                <w:szCs w:val="22"/>
                <w:lang w:val="ru-RU" w:eastAsia="ru-RU"/>
              </w:rPr>
            </w:pPr>
            <w:r w:rsidRPr="00D171B6">
              <w:rPr>
                <w:color w:val="auto"/>
                <w:sz w:val="22"/>
                <w:szCs w:val="22"/>
                <w:lang w:val="ru-RU" w:eastAsia="ru-RU"/>
              </w:rPr>
              <w:t>х</w:t>
            </w:r>
          </w:p>
        </w:tc>
        <w:tc>
          <w:tcPr>
            <w:tcW w:w="918" w:type="dxa"/>
            <w:vAlign w:val="center"/>
          </w:tcPr>
          <w:p w14:paraId="06EC0A7A" w14:textId="1D396D58" w:rsidR="00C436E1" w:rsidRPr="00D171B6" w:rsidRDefault="00C436E1" w:rsidP="009F4F13">
            <w:pPr>
              <w:spacing w:line="240" w:lineRule="exact"/>
              <w:jc w:val="center"/>
              <w:rPr>
                <w:color w:val="auto"/>
                <w:sz w:val="22"/>
                <w:szCs w:val="22"/>
                <w:lang w:val="en-US" w:eastAsia="ru-RU"/>
              </w:rPr>
            </w:pPr>
            <w:r w:rsidRPr="00D171B6">
              <w:rPr>
                <w:bCs/>
                <w:color w:val="auto"/>
                <w:sz w:val="22"/>
                <w:szCs w:val="22"/>
                <w:lang w:val="ru-RU" w:eastAsia="ru-RU"/>
              </w:rPr>
              <w:t>-</w:t>
            </w:r>
          </w:p>
        </w:tc>
        <w:tc>
          <w:tcPr>
            <w:tcW w:w="1559" w:type="dxa"/>
          </w:tcPr>
          <w:p w14:paraId="3F247B19" w14:textId="77777777" w:rsidR="00C436E1" w:rsidRPr="00D171B6" w:rsidRDefault="00C436E1" w:rsidP="00F86110">
            <w:pPr>
              <w:tabs>
                <w:tab w:val="center" w:pos="4819"/>
                <w:tab w:val="right" w:pos="9639"/>
              </w:tabs>
              <w:jc w:val="center"/>
              <w:rPr>
                <w:i/>
                <w:color w:val="auto"/>
                <w:sz w:val="22"/>
                <w:szCs w:val="22"/>
                <w:lang w:val="en-US" w:eastAsia="ru-RU"/>
              </w:rPr>
            </w:pPr>
          </w:p>
          <w:p w14:paraId="285A98A1" w14:textId="75933569" w:rsidR="00C436E1" w:rsidRPr="00D171B6" w:rsidRDefault="00C436E1" w:rsidP="00F86110">
            <w:pPr>
              <w:tabs>
                <w:tab w:val="center" w:pos="4819"/>
                <w:tab w:val="right" w:pos="9639"/>
              </w:tabs>
              <w:jc w:val="center"/>
              <w:rPr>
                <w:i/>
                <w:color w:val="auto"/>
                <w:sz w:val="22"/>
                <w:szCs w:val="22"/>
                <w:lang w:val="en-US" w:eastAsia="ru-RU"/>
              </w:rPr>
            </w:pPr>
            <w:r w:rsidRPr="00D171B6">
              <w:rPr>
                <w:i/>
                <w:color w:val="auto"/>
                <w:sz w:val="22"/>
                <w:szCs w:val="22"/>
                <w:lang w:val="en-US" w:eastAsia="ru-RU"/>
              </w:rPr>
              <w:t>-</w:t>
            </w:r>
          </w:p>
        </w:tc>
        <w:tc>
          <w:tcPr>
            <w:tcW w:w="992" w:type="dxa"/>
            <w:vAlign w:val="center"/>
          </w:tcPr>
          <w:p w14:paraId="369E15B5" w14:textId="1E9FE1A2" w:rsidR="00C436E1" w:rsidRPr="00D171B6" w:rsidRDefault="00C436E1" w:rsidP="00F86110">
            <w:pPr>
              <w:tabs>
                <w:tab w:val="center" w:pos="4819"/>
                <w:tab w:val="right" w:pos="9639"/>
              </w:tabs>
              <w:jc w:val="center"/>
              <w:rPr>
                <w:i/>
                <w:color w:val="auto"/>
                <w:sz w:val="22"/>
                <w:szCs w:val="22"/>
                <w:lang w:val="en-US" w:eastAsia="ru-RU"/>
              </w:rPr>
            </w:pPr>
            <w:r w:rsidRPr="00D171B6">
              <w:rPr>
                <w:b/>
                <w:color w:val="auto"/>
                <w:sz w:val="22"/>
                <w:szCs w:val="22"/>
                <w:lang w:eastAsia="ru-RU"/>
              </w:rPr>
              <w:t>-</w:t>
            </w:r>
          </w:p>
        </w:tc>
      </w:tr>
      <w:tr w:rsidR="00C436E1" w14:paraId="5D9533D8" w14:textId="77777777" w:rsidTr="00F86110">
        <w:trPr>
          <w:jc w:val="center"/>
        </w:trPr>
        <w:tc>
          <w:tcPr>
            <w:tcW w:w="3085" w:type="dxa"/>
          </w:tcPr>
          <w:p w14:paraId="2B74FA5A" w14:textId="77777777" w:rsidR="00C436E1" w:rsidRPr="00D171B6" w:rsidRDefault="00C436E1" w:rsidP="00F86110">
            <w:pPr>
              <w:rPr>
                <w:color w:val="auto"/>
                <w:lang w:eastAsia="ru-RU"/>
              </w:rPr>
            </w:pPr>
            <w:r w:rsidRPr="00D171B6">
              <w:rPr>
                <w:color w:val="auto"/>
                <w:sz w:val="22"/>
                <w:szCs w:val="22"/>
                <w:lang w:eastAsia="ru-RU"/>
              </w:rPr>
              <w:t>Коручка болотна</w:t>
            </w:r>
          </w:p>
          <w:p w14:paraId="1A7B0F70" w14:textId="41B51641" w:rsidR="00C436E1" w:rsidRPr="00D171B6" w:rsidRDefault="00C436E1" w:rsidP="00F86110">
            <w:pPr>
              <w:rPr>
                <w:color w:val="auto"/>
                <w:sz w:val="22"/>
                <w:szCs w:val="22"/>
                <w:lang w:eastAsia="ru-RU"/>
              </w:rPr>
            </w:pPr>
            <w:r w:rsidRPr="00D171B6">
              <w:rPr>
                <w:i/>
                <w:snapToGrid w:val="0"/>
                <w:color w:val="auto"/>
                <w:sz w:val="22"/>
                <w:szCs w:val="22"/>
                <w:lang w:eastAsia="ru-RU"/>
              </w:rPr>
              <w:t>Epipactis palustris</w:t>
            </w:r>
            <w:r w:rsidRPr="00D171B6">
              <w:rPr>
                <w:snapToGrid w:val="0"/>
                <w:color w:val="auto"/>
                <w:sz w:val="22"/>
                <w:szCs w:val="22"/>
                <w:lang w:eastAsia="ru-RU"/>
              </w:rPr>
              <w:t xml:space="preserve"> (L.) Crantz.</w:t>
            </w:r>
          </w:p>
        </w:tc>
        <w:tc>
          <w:tcPr>
            <w:tcW w:w="1061" w:type="dxa"/>
            <w:vAlign w:val="center"/>
          </w:tcPr>
          <w:p w14:paraId="7E0C06B0" w14:textId="5B2380FF" w:rsidR="00C436E1" w:rsidRPr="00D171B6" w:rsidRDefault="00C436E1" w:rsidP="009F4F13">
            <w:pPr>
              <w:spacing w:line="240" w:lineRule="exact"/>
              <w:jc w:val="center"/>
              <w:rPr>
                <w:color w:val="auto"/>
                <w:sz w:val="22"/>
                <w:szCs w:val="22"/>
                <w:lang w:val="ru-RU" w:eastAsia="ru-RU"/>
              </w:rPr>
            </w:pPr>
            <w:r w:rsidRPr="00D171B6">
              <w:rPr>
                <w:color w:val="auto"/>
                <w:sz w:val="22"/>
                <w:szCs w:val="22"/>
                <w:lang w:val="ru-RU" w:eastAsia="ru-RU"/>
              </w:rPr>
              <w:t>х</w:t>
            </w:r>
          </w:p>
        </w:tc>
        <w:tc>
          <w:tcPr>
            <w:tcW w:w="1240" w:type="dxa"/>
            <w:vAlign w:val="center"/>
          </w:tcPr>
          <w:p w14:paraId="2E698753" w14:textId="7C18981D" w:rsidR="00C436E1" w:rsidRPr="00D171B6" w:rsidRDefault="00C436E1" w:rsidP="009F4F13">
            <w:pPr>
              <w:spacing w:line="240" w:lineRule="exact"/>
              <w:jc w:val="center"/>
              <w:rPr>
                <w:color w:val="auto"/>
                <w:sz w:val="22"/>
                <w:szCs w:val="22"/>
                <w:lang w:val="en-US" w:eastAsia="ru-RU"/>
              </w:rPr>
            </w:pPr>
            <w:r w:rsidRPr="00D171B6">
              <w:rPr>
                <w:bCs/>
                <w:color w:val="auto"/>
                <w:sz w:val="22"/>
                <w:szCs w:val="22"/>
                <w:lang w:val="ru-RU" w:eastAsia="ru-RU"/>
              </w:rPr>
              <w:t>-</w:t>
            </w:r>
          </w:p>
        </w:tc>
        <w:tc>
          <w:tcPr>
            <w:tcW w:w="1386" w:type="dxa"/>
            <w:vAlign w:val="center"/>
          </w:tcPr>
          <w:p w14:paraId="21793885" w14:textId="74880E06" w:rsidR="00C436E1" w:rsidRPr="00D171B6" w:rsidRDefault="00C436E1" w:rsidP="00DD39F0">
            <w:pPr>
              <w:spacing w:line="240" w:lineRule="exact"/>
              <w:jc w:val="center"/>
              <w:rPr>
                <w:color w:val="auto"/>
                <w:sz w:val="22"/>
                <w:szCs w:val="22"/>
                <w:lang w:val="ru-RU" w:eastAsia="ru-RU"/>
              </w:rPr>
            </w:pPr>
            <w:r w:rsidRPr="00D171B6">
              <w:rPr>
                <w:color w:val="auto"/>
                <w:sz w:val="22"/>
                <w:szCs w:val="22"/>
                <w:lang w:val="ru-RU" w:eastAsia="ru-RU"/>
              </w:rPr>
              <w:t>х</w:t>
            </w:r>
          </w:p>
        </w:tc>
        <w:tc>
          <w:tcPr>
            <w:tcW w:w="918" w:type="dxa"/>
            <w:vAlign w:val="center"/>
          </w:tcPr>
          <w:p w14:paraId="427A1717" w14:textId="04DC3F84" w:rsidR="00C436E1" w:rsidRPr="00D171B6" w:rsidRDefault="00C436E1" w:rsidP="009F4F13">
            <w:pPr>
              <w:spacing w:line="240" w:lineRule="exact"/>
              <w:jc w:val="center"/>
              <w:rPr>
                <w:color w:val="auto"/>
                <w:sz w:val="22"/>
                <w:szCs w:val="22"/>
                <w:lang w:val="en-US" w:eastAsia="ru-RU"/>
              </w:rPr>
            </w:pPr>
            <w:r w:rsidRPr="00D171B6">
              <w:rPr>
                <w:bCs/>
                <w:color w:val="auto"/>
                <w:sz w:val="22"/>
                <w:szCs w:val="22"/>
                <w:lang w:val="ru-RU" w:eastAsia="ru-RU"/>
              </w:rPr>
              <w:t>-</w:t>
            </w:r>
          </w:p>
        </w:tc>
        <w:tc>
          <w:tcPr>
            <w:tcW w:w="1559" w:type="dxa"/>
          </w:tcPr>
          <w:p w14:paraId="107D52AB" w14:textId="77777777" w:rsidR="00C436E1" w:rsidRPr="00D171B6" w:rsidRDefault="00C436E1" w:rsidP="00F86110">
            <w:pPr>
              <w:tabs>
                <w:tab w:val="center" w:pos="4819"/>
                <w:tab w:val="right" w:pos="9639"/>
              </w:tabs>
              <w:jc w:val="center"/>
              <w:rPr>
                <w:i/>
                <w:color w:val="auto"/>
                <w:sz w:val="22"/>
                <w:szCs w:val="22"/>
                <w:lang w:val="en-US" w:eastAsia="ru-RU"/>
              </w:rPr>
            </w:pPr>
          </w:p>
          <w:p w14:paraId="60D49FDA" w14:textId="32D927F0" w:rsidR="00C436E1" w:rsidRPr="00D171B6" w:rsidRDefault="00C436E1" w:rsidP="00F86110">
            <w:pPr>
              <w:tabs>
                <w:tab w:val="center" w:pos="4819"/>
                <w:tab w:val="right" w:pos="9639"/>
              </w:tabs>
              <w:jc w:val="center"/>
              <w:rPr>
                <w:i/>
                <w:color w:val="auto"/>
                <w:sz w:val="22"/>
                <w:szCs w:val="22"/>
                <w:lang w:val="en-US" w:eastAsia="ru-RU"/>
              </w:rPr>
            </w:pPr>
            <w:r w:rsidRPr="00D171B6">
              <w:rPr>
                <w:i/>
                <w:color w:val="auto"/>
                <w:sz w:val="22"/>
                <w:szCs w:val="22"/>
                <w:lang w:val="en-US" w:eastAsia="ru-RU"/>
              </w:rPr>
              <w:t>-</w:t>
            </w:r>
          </w:p>
        </w:tc>
        <w:tc>
          <w:tcPr>
            <w:tcW w:w="992" w:type="dxa"/>
            <w:vAlign w:val="center"/>
          </w:tcPr>
          <w:p w14:paraId="58054782" w14:textId="769FBD9C" w:rsidR="00C436E1" w:rsidRPr="00D171B6" w:rsidRDefault="00C436E1" w:rsidP="00F86110">
            <w:pPr>
              <w:tabs>
                <w:tab w:val="center" w:pos="4819"/>
                <w:tab w:val="right" w:pos="9639"/>
              </w:tabs>
              <w:jc w:val="center"/>
              <w:rPr>
                <w:i/>
                <w:color w:val="auto"/>
                <w:sz w:val="22"/>
                <w:szCs w:val="22"/>
                <w:lang w:val="en-US" w:eastAsia="ru-RU"/>
              </w:rPr>
            </w:pPr>
            <w:r w:rsidRPr="00D171B6">
              <w:rPr>
                <w:b/>
                <w:color w:val="auto"/>
                <w:sz w:val="22"/>
                <w:szCs w:val="22"/>
                <w:lang w:eastAsia="ru-RU"/>
              </w:rPr>
              <w:t>-</w:t>
            </w:r>
          </w:p>
        </w:tc>
      </w:tr>
      <w:tr w:rsidR="00C436E1" w14:paraId="7C8285F8" w14:textId="77777777" w:rsidTr="00F86110">
        <w:trPr>
          <w:jc w:val="center"/>
        </w:trPr>
        <w:tc>
          <w:tcPr>
            <w:tcW w:w="3085" w:type="dxa"/>
          </w:tcPr>
          <w:p w14:paraId="4FDDF668" w14:textId="77777777" w:rsidR="00C436E1" w:rsidRPr="00D171B6" w:rsidRDefault="00C436E1" w:rsidP="00F86110">
            <w:pPr>
              <w:rPr>
                <w:color w:val="auto"/>
                <w:lang w:eastAsia="ru-RU"/>
              </w:rPr>
            </w:pPr>
            <w:r w:rsidRPr="00D171B6">
              <w:rPr>
                <w:color w:val="auto"/>
                <w:sz w:val="22"/>
                <w:szCs w:val="22"/>
                <w:lang w:eastAsia="ru-RU"/>
              </w:rPr>
              <w:t>Коручка пурпурова</w:t>
            </w:r>
          </w:p>
          <w:p w14:paraId="1913F0B4" w14:textId="1142D3EB" w:rsidR="00C436E1" w:rsidRPr="00D171B6" w:rsidRDefault="00C436E1" w:rsidP="00F86110">
            <w:pPr>
              <w:rPr>
                <w:color w:val="auto"/>
                <w:sz w:val="22"/>
                <w:szCs w:val="22"/>
                <w:lang w:eastAsia="ru-RU"/>
              </w:rPr>
            </w:pPr>
            <w:r w:rsidRPr="00D171B6">
              <w:rPr>
                <w:i/>
                <w:snapToGrid w:val="0"/>
                <w:color w:val="auto"/>
                <w:sz w:val="22"/>
                <w:szCs w:val="22"/>
                <w:lang w:eastAsia="ru-RU"/>
              </w:rPr>
              <w:t>Ер</w:t>
            </w:r>
            <w:r w:rsidRPr="00D171B6">
              <w:rPr>
                <w:i/>
                <w:snapToGrid w:val="0"/>
                <w:color w:val="auto"/>
                <w:sz w:val="22"/>
                <w:szCs w:val="22"/>
                <w:lang w:val="en-US" w:eastAsia="ru-RU"/>
              </w:rPr>
              <w:t>ipactia</w:t>
            </w:r>
            <w:r w:rsidRPr="00D171B6">
              <w:rPr>
                <w:i/>
                <w:snapToGrid w:val="0"/>
                <w:color w:val="auto"/>
                <w:sz w:val="22"/>
                <w:szCs w:val="22"/>
                <w:lang w:eastAsia="ru-RU"/>
              </w:rPr>
              <w:t xml:space="preserve"> </w:t>
            </w:r>
            <w:r w:rsidRPr="00D171B6">
              <w:rPr>
                <w:i/>
                <w:snapToGrid w:val="0"/>
                <w:color w:val="auto"/>
                <w:sz w:val="22"/>
                <w:szCs w:val="22"/>
                <w:lang w:val="en-US" w:eastAsia="ru-RU"/>
              </w:rPr>
              <w:t>purpurata</w:t>
            </w:r>
            <w:r w:rsidRPr="00D171B6">
              <w:rPr>
                <w:snapToGrid w:val="0"/>
                <w:color w:val="auto"/>
                <w:sz w:val="22"/>
                <w:szCs w:val="22"/>
                <w:lang w:eastAsia="ru-RU"/>
              </w:rPr>
              <w:t xml:space="preserve"> </w:t>
            </w:r>
            <w:r w:rsidRPr="00D171B6">
              <w:rPr>
                <w:snapToGrid w:val="0"/>
                <w:color w:val="auto"/>
                <w:sz w:val="22"/>
                <w:szCs w:val="22"/>
                <w:lang w:val="en-US" w:eastAsia="ru-RU"/>
              </w:rPr>
              <w:t>Smith</w:t>
            </w:r>
          </w:p>
        </w:tc>
        <w:tc>
          <w:tcPr>
            <w:tcW w:w="1061" w:type="dxa"/>
            <w:vAlign w:val="center"/>
          </w:tcPr>
          <w:p w14:paraId="2D05E2B6" w14:textId="4BC89392" w:rsidR="00C436E1" w:rsidRPr="00D171B6" w:rsidRDefault="00C436E1" w:rsidP="009F4F13">
            <w:pPr>
              <w:spacing w:line="240" w:lineRule="exact"/>
              <w:jc w:val="center"/>
              <w:rPr>
                <w:color w:val="auto"/>
                <w:sz w:val="22"/>
                <w:szCs w:val="22"/>
                <w:lang w:val="ru-RU" w:eastAsia="ru-RU"/>
              </w:rPr>
            </w:pPr>
            <w:r w:rsidRPr="00D171B6">
              <w:rPr>
                <w:snapToGrid w:val="0"/>
                <w:color w:val="auto"/>
                <w:sz w:val="22"/>
                <w:szCs w:val="22"/>
                <w:lang w:val="ru-RU" w:eastAsia="ru-RU"/>
              </w:rPr>
              <w:t>х</w:t>
            </w:r>
          </w:p>
        </w:tc>
        <w:tc>
          <w:tcPr>
            <w:tcW w:w="1240" w:type="dxa"/>
            <w:vAlign w:val="center"/>
          </w:tcPr>
          <w:p w14:paraId="55D7383B" w14:textId="68D22087" w:rsidR="00C436E1" w:rsidRPr="00D171B6" w:rsidRDefault="00C436E1" w:rsidP="009F4F13">
            <w:pPr>
              <w:spacing w:line="240" w:lineRule="exact"/>
              <w:jc w:val="center"/>
              <w:rPr>
                <w:color w:val="auto"/>
                <w:sz w:val="22"/>
                <w:szCs w:val="22"/>
                <w:lang w:val="en-US" w:eastAsia="ru-RU"/>
              </w:rPr>
            </w:pPr>
            <w:r w:rsidRPr="00D171B6">
              <w:rPr>
                <w:bCs/>
                <w:color w:val="auto"/>
                <w:sz w:val="22"/>
                <w:szCs w:val="22"/>
                <w:lang w:val="ru-RU" w:eastAsia="ru-RU"/>
              </w:rPr>
              <w:t>-</w:t>
            </w:r>
          </w:p>
        </w:tc>
        <w:tc>
          <w:tcPr>
            <w:tcW w:w="1386" w:type="dxa"/>
            <w:vAlign w:val="center"/>
          </w:tcPr>
          <w:p w14:paraId="3C9520A7" w14:textId="228EDF89" w:rsidR="00C436E1" w:rsidRPr="00D171B6" w:rsidRDefault="00C436E1" w:rsidP="00DD39F0">
            <w:pPr>
              <w:spacing w:line="240" w:lineRule="exact"/>
              <w:jc w:val="center"/>
              <w:rPr>
                <w:color w:val="auto"/>
                <w:sz w:val="22"/>
                <w:szCs w:val="22"/>
                <w:lang w:val="ru-RU" w:eastAsia="ru-RU"/>
              </w:rPr>
            </w:pPr>
            <w:r w:rsidRPr="00D171B6">
              <w:rPr>
                <w:color w:val="auto"/>
                <w:sz w:val="22"/>
                <w:szCs w:val="22"/>
                <w:lang w:val="ru-RU" w:eastAsia="ru-RU"/>
              </w:rPr>
              <w:t>х</w:t>
            </w:r>
          </w:p>
        </w:tc>
        <w:tc>
          <w:tcPr>
            <w:tcW w:w="918" w:type="dxa"/>
            <w:vAlign w:val="center"/>
          </w:tcPr>
          <w:p w14:paraId="40126BC1" w14:textId="30BFD181" w:rsidR="00C436E1" w:rsidRPr="00D171B6" w:rsidRDefault="00C436E1" w:rsidP="009F4F13">
            <w:pPr>
              <w:spacing w:line="240" w:lineRule="exact"/>
              <w:jc w:val="center"/>
              <w:rPr>
                <w:color w:val="auto"/>
                <w:sz w:val="22"/>
                <w:szCs w:val="22"/>
                <w:lang w:val="en-US" w:eastAsia="ru-RU"/>
              </w:rPr>
            </w:pPr>
            <w:r w:rsidRPr="00D171B6">
              <w:rPr>
                <w:bCs/>
                <w:color w:val="auto"/>
                <w:sz w:val="22"/>
                <w:szCs w:val="22"/>
                <w:lang w:val="ru-RU" w:eastAsia="ru-RU"/>
              </w:rPr>
              <w:t>-</w:t>
            </w:r>
          </w:p>
        </w:tc>
        <w:tc>
          <w:tcPr>
            <w:tcW w:w="1559" w:type="dxa"/>
          </w:tcPr>
          <w:p w14:paraId="49D50958" w14:textId="77777777" w:rsidR="00C436E1" w:rsidRPr="00D171B6" w:rsidRDefault="00C436E1" w:rsidP="00F86110">
            <w:pPr>
              <w:tabs>
                <w:tab w:val="center" w:pos="4819"/>
                <w:tab w:val="right" w:pos="9639"/>
              </w:tabs>
              <w:jc w:val="center"/>
              <w:rPr>
                <w:i/>
                <w:color w:val="auto"/>
                <w:sz w:val="22"/>
                <w:szCs w:val="22"/>
                <w:lang w:val="en-US" w:eastAsia="ru-RU"/>
              </w:rPr>
            </w:pPr>
          </w:p>
          <w:p w14:paraId="1DBC90B9" w14:textId="0CD459C0" w:rsidR="00C436E1" w:rsidRPr="00D171B6" w:rsidRDefault="00C436E1" w:rsidP="00F86110">
            <w:pPr>
              <w:tabs>
                <w:tab w:val="center" w:pos="4819"/>
                <w:tab w:val="right" w:pos="9639"/>
              </w:tabs>
              <w:jc w:val="center"/>
              <w:rPr>
                <w:i/>
                <w:color w:val="auto"/>
                <w:sz w:val="22"/>
                <w:szCs w:val="22"/>
                <w:lang w:val="en-US" w:eastAsia="ru-RU"/>
              </w:rPr>
            </w:pPr>
            <w:r w:rsidRPr="00D171B6">
              <w:rPr>
                <w:i/>
                <w:color w:val="auto"/>
                <w:sz w:val="22"/>
                <w:szCs w:val="22"/>
                <w:lang w:val="en-US" w:eastAsia="ru-RU"/>
              </w:rPr>
              <w:t>-</w:t>
            </w:r>
          </w:p>
        </w:tc>
        <w:tc>
          <w:tcPr>
            <w:tcW w:w="992" w:type="dxa"/>
            <w:vAlign w:val="center"/>
          </w:tcPr>
          <w:p w14:paraId="6608D93A" w14:textId="6939FC59" w:rsidR="00C436E1" w:rsidRPr="00D171B6" w:rsidRDefault="00C436E1" w:rsidP="00F86110">
            <w:pPr>
              <w:tabs>
                <w:tab w:val="center" w:pos="4819"/>
                <w:tab w:val="right" w:pos="9639"/>
              </w:tabs>
              <w:jc w:val="center"/>
              <w:rPr>
                <w:i/>
                <w:color w:val="auto"/>
                <w:sz w:val="22"/>
                <w:szCs w:val="22"/>
                <w:lang w:val="en-US" w:eastAsia="ru-RU"/>
              </w:rPr>
            </w:pPr>
            <w:r w:rsidRPr="00D171B6">
              <w:rPr>
                <w:b/>
                <w:color w:val="auto"/>
                <w:sz w:val="22"/>
                <w:szCs w:val="22"/>
                <w:lang w:eastAsia="ru-RU"/>
              </w:rPr>
              <w:t>-</w:t>
            </w:r>
          </w:p>
        </w:tc>
      </w:tr>
      <w:tr w:rsidR="00C436E1" w14:paraId="4184023D" w14:textId="77777777" w:rsidTr="00F86110">
        <w:trPr>
          <w:jc w:val="center"/>
        </w:trPr>
        <w:tc>
          <w:tcPr>
            <w:tcW w:w="3085" w:type="dxa"/>
          </w:tcPr>
          <w:p w14:paraId="4983D9FD" w14:textId="77777777" w:rsidR="00C436E1" w:rsidRPr="00D171B6" w:rsidRDefault="00C436E1" w:rsidP="00F86110">
            <w:pPr>
              <w:rPr>
                <w:color w:val="auto"/>
                <w:lang w:eastAsia="ru-RU"/>
              </w:rPr>
            </w:pPr>
            <w:r w:rsidRPr="00D171B6">
              <w:rPr>
                <w:color w:val="auto"/>
                <w:sz w:val="22"/>
                <w:szCs w:val="22"/>
                <w:lang w:eastAsia="ru-RU"/>
              </w:rPr>
              <w:t>Малий комонник зігнутий</w:t>
            </w:r>
          </w:p>
          <w:p w14:paraId="044356B7" w14:textId="624EA470" w:rsidR="00C436E1" w:rsidRPr="00D171B6" w:rsidRDefault="00C436E1" w:rsidP="00F86110">
            <w:pPr>
              <w:rPr>
                <w:color w:val="auto"/>
                <w:sz w:val="22"/>
                <w:szCs w:val="22"/>
                <w:lang w:eastAsia="ru-RU"/>
              </w:rPr>
            </w:pPr>
            <w:r w:rsidRPr="00D171B6">
              <w:rPr>
                <w:i/>
                <w:snapToGrid w:val="0"/>
                <w:color w:val="auto"/>
                <w:sz w:val="22"/>
                <w:szCs w:val="22"/>
                <w:lang w:val="en-US" w:eastAsia="ru-RU"/>
              </w:rPr>
              <w:t>Succisella</w:t>
            </w:r>
            <w:r w:rsidRPr="00D171B6">
              <w:rPr>
                <w:i/>
                <w:snapToGrid w:val="0"/>
                <w:color w:val="auto"/>
                <w:sz w:val="22"/>
                <w:szCs w:val="22"/>
                <w:lang w:eastAsia="ru-RU"/>
              </w:rPr>
              <w:t xml:space="preserve"> </w:t>
            </w:r>
            <w:r w:rsidRPr="00D171B6">
              <w:rPr>
                <w:i/>
                <w:snapToGrid w:val="0"/>
                <w:color w:val="auto"/>
                <w:sz w:val="22"/>
                <w:szCs w:val="22"/>
                <w:lang w:val="en-US" w:eastAsia="ru-RU"/>
              </w:rPr>
              <w:t>inflexa</w:t>
            </w:r>
            <w:r w:rsidRPr="00D171B6">
              <w:rPr>
                <w:i/>
                <w:snapToGrid w:val="0"/>
                <w:color w:val="auto"/>
                <w:sz w:val="22"/>
                <w:szCs w:val="22"/>
                <w:lang w:eastAsia="ru-RU"/>
              </w:rPr>
              <w:t xml:space="preserve"> </w:t>
            </w:r>
            <w:r w:rsidRPr="00D171B6">
              <w:rPr>
                <w:snapToGrid w:val="0"/>
                <w:color w:val="auto"/>
                <w:sz w:val="22"/>
                <w:szCs w:val="22"/>
                <w:lang w:eastAsia="ru-RU"/>
              </w:rPr>
              <w:t>(</w:t>
            </w:r>
            <w:r w:rsidRPr="00D171B6">
              <w:rPr>
                <w:snapToGrid w:val="0"/>
                <w:color w:val="auto"/>
                <w:sz w:val="22"/>
                <w:szCs w:val="22"/>
                <w:lang w:val="en-US" w:eastAsia="ru-RU"/>
              </w:rPr>
              <w:t>Kluk</w:t>
            </w:r>
            <w:r w:rsidRPr="00D171B6">
              <w:rPr>
                <w:snapToGrid w:val="0"/>
                <w:color w:val="auto"/>
                <w:sz w:val="22"/>
                <w:szCs w:val="22"/>
                <w:lang w:eastAsia="ru-RU"/>
              </w:rPr>
              <w:t xml:space="preserve">) </w:t>
            </w:r>
            <w:r w:rsidRPr="00D171B6">
              <w:rPr>
                <w:snapToGrid w:val="0"/>
                <w:color w:val="auto"/>
                <w:sz w:val="22"/>
                <w:szCs w:val="22"/>
                <w:lang w:val="en-US" w:eastAsia="ru-RU"/>
              </w:rPr>
              <w:t>G</w:t>
            </w:r>
            <w:r w:rsidRPr="00D171B6">
              <w:rPr>
                <w:snapToGrid w:val="0"/>
                <w:color w:val="auto"/>
                <w:sz w:val="22"/>
                <w:szCs w:val="22"/>
                <w:lang w:eastAsia="ru-RU"/>
              </w:rPr>
              <w:t>.</w:t>
            </w:r>
            <w:r w:rsidRPr="00D171B6">
              <w:rPr>
                <w:snapToGrid w:val="0"/>
                <w:color w:val="auto"/>
                <w:sz w:val="22"/>
                <w:szCs w:val="22"/>
                <w:lang w:val="en-US" w:eastAsia="ru-RU"/>
              </w:rPr>
              <w:t>Beck</w:t>
            </w:r>
          </w:p>
        </w:tc>
        <w:tc>
          <w:tcPr>
            <w:tcW w:w="1061" w:type="dxa"/>
            <w:vAlign w:val="center"/>
          </w:tcPr>
          <w:p w14:paraId="26625C89" w14:textId="7E073B3E" w:rsidR="00C436E1" w:rsidRPr="00D171B6" w:rsidRDefault="00C436E1" w:rsidP="009F4F13">
            <w:pPr>
              <w:spacing w:line="240" w:lineRule="exact"/>
              <w:jc w:val="center"/>
              <w:rPr>
                <w:color w:val="auto"/>
                <w:sz w:val="22"/>
                <w:szCs w:val="22"/>
                <w:lang w:val="ru-RU" w:eastAsia="ru-RU"/>
              </w:rPr>
            </w:pPr>
            <w:r w:rsidRPr="00D171B6">
              <w:rPr>
                <w:snapToGrid w:val="0"/>
                <w:color w:val="auto"/>
                <w:sz w:val="22"/>
                <w:szCs w:val="22"/>
                <w:lang w:val="ru-RU" w:eastAsia="ru-RU"/>
              </w:rPr>
              <w:t>х</w:t>
            </w:r>
          </w:p>
        </w:tc>
        <w:tc>
          <w:tcPr>
            <w:tcW w:w="1240" w:type="dxa"/>
            <w:vAlign w:val="center"/>
          </w:tcPr>
          <w:p w14:paraId="2684B423" w14:textId="7678C290" w:rsidR="00C436E1" w:rsidRPr="00D171B6" w:rsidRDefault="00C436E1" w:rsidP="009F4F13">
            <w:pPr>
              <w:spacing w:line="240" w:lineRule="exact"/>
              <w:jc w:val="center"/>
              <w:rPr>
                <w:color w:val="auto"/>
                <w:sz w:val="22"/>
                <w:szCs w:val="22"/>
                <w:lang w:val="en-US" w:eastAsia="ru-RU"/>
              </w:rPr>
            </w:pPr>
            <w:r w:rsidRPr="00D171B6">
              <w:rPr>
                <w:bCs/>
                <w:color w:val="auto"/>
                <w:sz w:val="22"/>
                <w:szCs w:val="22"/>
                <w:lang w:val="ru-RU" w:eastAsia="ru-RU"/>
              </w:rPr>
              <w:t>-</w:t>
            </w:r>
          </w:p>
        </w:tc>
        <w:tc>
          <w:tcPr>
            <w:tcW w:w="1386" w:type="dxa"/>
            <w:vAlign w:val="center"/>
          </w:tcPr>
          <w:p w14:paraId="4BFF5750" w14:textId="3BB2EF3B" w:rsidR="00C436E1" w:rsidRPr="00D171B6" w:rsidRDefault="00C436E1" w:rsidP="00DD39F0">
            <w:pPr>
              <w:spacing w:line="240" w:lineRule="exact"/>
              <w:jc w:val="center"/>
              <w:rPr>
                <w:color w:val="auto"/>
                <w:sz w:val="22"/>
                <w:szCs w:val="22"/>
                <w:lang w:val="ru-RU" w:eastAsia="ru-RU"/>
              </w:rPr>
            </w:pPr>
            <w:r w:rsidRPr="00D171B6">
              <w:rPr>
                <w:color w:val="auto"/>
                <w:sz w:val="22"/>
                <w:szCs w:val="22"/>
                <w:lang w:val="ru-RU" w:eastAsia="ru-RU"/>
              </w:rPr>
              <w:t>х</w:t>
            </w:r>
          </w:p>
        </w:tc>
        <w:tc>
          <w:tcPr>
            <w:tcW w:w="918" w:type="dxa"/>
            <w:vAlign w:val="center"/>
          </w:tcPr>
          <w:p w14:paraId="1DC58589" w14:textId="03FA60F6" w:rsidR="00C436E1" w:rsidRPr="00D171B6" w:rsidRDefault="00C436E1" w:rsidP="009F4F13">
            <w:pPr>
              <w:spacing w:line="240" w:lineRule="exact"/>
              <w:jc w:val="center"/>
              <w:rPr>
                <w:color w:val="auto"/>
                <w:sz w:val="22"/>
                <w:szCs w:val="22"/>
                <w:lang w:val="en-US" w:eastAsia="ru-RU"/>
              </w:rPr>
            </w:pPr>
            <w:r w:rsidRPr="00D171B6">
              <w:rPr>
                <w:bCs/>
                <w:color w:val="auto"/>
                <w:sz w:val="22"/>
                <w:szCs w:val="22"/>
                <w:lang w:val="ru-RU" w:eastAsia="ru-RU"/>
              </w:rPr>
              <w:t>-</w:t>
            </w:r>
          </w:p>
        </w:tc>
        <w:tc>
          <w:tcPr>
            <w:tcW w:w="1559" w:type="dxa"/>
          </w:tcPr>
          <w:p w14:paraId="37666DEC" w14:textId="77777777" w:rsidR="00C436E1" w:rsidRPr="00D171B6" w:rsidRDefault="00C436E1" w:rsidP="00F86110">
            <w:pPr>
              <w:tabs>
                <w:tab w:val="center" w:pos="4819"/>
                <w:tab w:val="right" w:pos="9639"/>
              </w:tabs>
              <w:jc w:val="center"/>
              <w:rPr>
                <w:i/>
                <w:color w:val="auto"/>
                <w:sz w:val="22"/>
                <w:szCs w:val="22"/>
                <w:lang w:val="en-US" w:eastAsia="ru-RU"/>
              </w:rPr>
            </w:pPr>
          </w:p>
          <w:p w14:paraId="3DA09AB5" w14:textId="6F93C52F" w:rsidR="00C436E1" w:rsidRPr="00D171B6" w:rsidRDefault="00C436E1" w:rsidP="00F86110">
            <w:pPr>
              <w:tabs>
                <w:tab w:val="center" w:pos="4819"/>
                <w:tab w:val="right" w:pos="9639"/>
              </w:tabs>
              <w:jc w:val="center"/>
              <w:rPr>
                <w:i/>
                <w:color w:val="auto"/>
                <w:sz w:val="22"/>
                <w:szCs w:val="22"/>
                <w:lang w:val="en-US" w:eastAsia="ru-RU"/>
              </w:rPr>
            </w:pPr>
            <w:r w:rsidRPr="00D171B6">
              <w:rPr>
                <w:i/>
                <w:color w:val="auto"/>
                <w:sz w:val="22"/>
                <w:szCs w:val="22"/>
                <w:lang w:val="en-US" w:eastAsia="ru-RU"/>
              </w:rPr>
              <w:t>-</w:t>
            </w:r>
          </w:p>
        </w:tc>
        <w:tc>
          <w:tcPr>
            <w:tcW w:w="992" w:type="dxa"/>
            <w:vAlign w:val="center"/>
          </w:tcPr>
          <w:p w14:paraId="555BE599" w14:textId="7092CF80" w:rsidR="00C436E1" w:rsidRPr="00D171B6" w:rsidRDefault="00C436E1" w:rsidP="00F86110">
            <w:pPr>
              <w:tabs>
                <w:tab w:val="center" w:pos="4819"/>
                <w:tab w:val="right" w:pos="9639"/>
              </w:tabs>
              <w:jc w:val="center"/>
              <w:rPr>
                <w:i/>
                <w:color w:val="auto"/>
                <w:sz w:val="22"/>
                <w:szCs w:val="22"/>
                <w:lang w:val="en-US" w:eastAsia="ru-RU"/>
              </w:rPr>
            </w:pPr>
            <w:r w:rsidRPr="00D171B6">
              <w:rPr>
                <w:b/>
                <w:color w:val="auto"/>
                <w:sz w:val="22"/>
                <w:szCs w:val="22"/>
                <w:lang w:eastAsia="ru-RU"/>
              </w:rPr>
              <w:t>-</w:t>
            </w:r>
          </w:p>
        </w:tc>
      </w:tr>
      <w:tr w:rsidR="00C436E1" w14:paraId="6E7244AD" w14:textId="77777777" w:rsidTr="00F86110">
        <w:trPr>
          <w:jc w:val="center"/>
        </w:trPr>
        <w:tc>
          <w:tcPr>
            <w:tcW w:w="3085" w:type="dxa"/>
          </w:tcPr>
          <w:p w14:paraId="13007CBC" w14:textId="77777777" w:rsidR="00C436E1" w:rsidRPr="00D171B6" w:rsidRDefault="00C436E1" w:rsidP="00F86110">
            <w:pPr>
              <w:rPr>
                <w:color w:val="auto"/>
                <w:lang w:eastAsia="ru-RU"/>
              </w:rPr>
            </w:pPr>
            <w:r w:rsidRPr="00D171B6">
              <w:rPr>
                <w:color w:val="auto"/>
                <w:sz w:val="22"/>
                <w:szCs w:val="22"/>
                <w:lang w:eastAsia="ru-RU"/>
              </w:rPr>
              <w:t>Осока Буксбаума</w:t>
            </w:r>
          </w:p>
          <w:p w14:paraId="06708216" w14:textId="14BDF810" w:rsidR="00C436E1" w:rsidRPr="00D171B6" w:rsidRDefault="00C436E1" w:rsidP="00F86110">
            <w:pPr>
              <w:rPr>
                <w:color w:val="auto"/>
                <w:sz w:val="22"/>
                <w:szCs w:val="22"/>
                <w:lang w:eastAsia="ru-RU"/>
              </w:rPr>
            </w:pPr>
            <w:r w:rsidRPr="00D171B6">
              <w:rPr>
                <w:i/>
                <w:snapToGrid w:val="0"/>
                <w:color w:val="auto"/>
                <w:sz w:val="22"/>
                <w:szCs w:val="22"/>
                <w:lang w:val="en-US" w:eastAsia="ru-RU"/>
              </w:rPr>
              <w:t>Carex</w:t>
            </w:r>
            <w:r w:rsidRPr="00D171B6">
              <w:rPr>
                <w:i/>
                <w:snapToGrid w:val="0"/>
                <w:color w:val="auto"/>
                <w:sz w:val="22"/>
                <w:szCs w:val="22"/>
                <w:lang w:eastAsia="ru-RU"/>
              </w:rPr>
              <w:t xml:space="preserve"> </w:t>
            </w:r>
            <w:r w:rsidRPr="00D171B6">
              <w:rPr>
                <w:i/>
                <w:snapToGrid w:val="0"/>
                <w:color w:val="auto"/>
                <w:sz w:val="22"/>
                <w:szCs w:val="22"/>
                <w:lang w:val="en-US" w:eastAsia="ru-RU"/>
              </w:rPr>
              <w:t>buxbaumii</w:t>
            </w:r>
            <w:r w:rsidRPr="00D171B6">
              <w:rPr>
                <w:snapToGrid w:val="0"/>
                <w:color w:val="auto"/>
                <w:sz w:val="22"/>
                <w:szCs w:val="22"/>
                <w:lang w:eastAsia="ru-RU"/>
              </w:rPr>
              <w:t xml:space="preserve"> </w:t>
            </w:r>
            <w:r w:rsidRPr="00D171B6">
              <w:rPr>
                <w:snapToGrid w:val="0"/>
                <w:color w:val="auto"/>
                <w:sz w:val="22"/>
                <w:szCs w:val="22"/>
                <w:lang w:val="en-US" w:eastAsia="ru-RU"/>
              </w:rPr>
              <w:t>Wahlenb</w:t>
            </w:r>
            <w:r w:rsidRPr="00D171B6">
              <w:rPr>
                <w:snapToGrid w:val="0"/>
                <w:color w:val="auto"/>
                <w:sz w:val="22"/>
                <w:szCs w:val="22"/>
                <w:lang w:eastAsia="ru-RU"/>
              </w:rPr>
              <w:t>.</w:t>
            </w:r>
          </w:p>
        </w:tc>
        <w:tc>
          <w:tcPr>
            <w:tcW w:w="1061" w:type="dxa"/>
            <w:vAlign w:val="center"/>
          </w:tcPr>
          <w:p w14:paraId="253B48FB" w14:textId="56E24764" w:rsidR="00C436E1" w:rsidRPr="00D171B6" w:rsidRDefault="00C436E1" w:rsidP="009F4F13">
            <w:pPr>
              <w:spacing w:line="240" w:lineRule="exact"/>
              <w:jc w:val="center"/>
              <w:rPr>
                <w:color w:val="auto"/>
                <w:sz w:val="22"/>
                <w:szCs w:val="22"/>
                <w:lang w:val="ru-RU" w:eastAsia="ru-RU"/>
              </w:rPr>
            </w:pPr>
            <w:r w:rsidRPr="00D171B6">
              <w:rPr>
                <w:color w:val="auto"/>
                <w:sz w:val="22"/>
                <w:szCs w:val="22"/>
                <w:lang w:val="ru-RU" w:eastAsia="ru-RU"/>
              </w:rPr>
              <w:t>х</w:t>
            </w:r>
          </w:p>
        </w:tc>
        <w:tc>
          <w:tcPr>
            <w:tcW w:w="1240" w:type="dxa"/>
            <w:vAlign w:val="center"/>
          </w:tcPr>
          <w:p w14:paraId="6E6B877E" w14:textId="41D9AF67" w:rsidR="00C436E1" w:rsidRPr="00D171B6" w:rsidRDefault="00C436E1" w:rsidP="009F4F13">
            <w:pPr>
              <w:spacing w:line="240" w:lineRule="exact"/>
              <w:jc w:val="center"/>
              <w:rPr>
                <w:color w:val="auto"/>
                <w:sz w:val="22"/>
                <w:szCs w:val="22"/>
                <w:lang w:val="en-US" w:eastAsia="ru-RU"/>
              </w:rPr>
            </w:pPr>
            <w:r w:rsidRPr="00D171B6">
              <w:rPr>
                <w:color w:val="auto"/>
                <w:sz w:val="22"/>
                <w:szCs w:val="22"/>
                <w:lang w:val="en-US" w:eastAsia="ru-RU"/>
              </w:rPr>
              <w:t>-</w:t>
            </w:r>
          </w:p>
        </w:tc>
        <w:tc>
          <w:tcPr>
            <w:tcW w:w="1386" w:type="dxa"/>
            <w:vAlign w:val="center"/>
          </w:tcPr>
          <w:p w14:paraId="2E39E376" w14:textId="5A90840C" w:rsidR="00C436E1" w:rsidRPr="00D171B6" w:rsidRDefault="00C436E1" w:rsidP="00DD39F0">
            <w:pPr>
              <w:spacing w:line="240" w:lineRule="exact"/>
              <w:jc w:val="center"/>
              <w:rPr>
                <w:color w:val="auto"/>
                <w:sz w:val="22"/>
                <w:szCs w:val="22"/>
                <w:lang w:val="ru-RU" w:eastAsia="ru-RU"/>
              </w:rPr>
            </w:pPr>
            <w:r w:rsidRPr="00D171B6">
              <w:rPr>
                <w:color w:val="auto"/>
                <w:sz w:val="22"/>
                <w:szCs w:val="22"/>
                <w:lang w:val="ru-RU" w:eastAsia="ru-RU"/>
              </w:rPr>
              <w:t>х</w:t>
            </w:r>
          </w:p>
        </w:tc>
        <w:tc>
          <w:tcPr>
            <w:tcW w:w="918" w:type="dxa"/>
            <w:vAlign w:val="center"/>
          </w:tcPr>
          <w:p w14:paraId="7DD7F4EA" w14:textId="24086DDD" w:rsidR="00C436E1" w:rsidRPr="00D171B6" w:rsidRDefault="00C436E1" w:rsidP="009F4F13">
            <w:pPr>
              <w:spacing w:line="240" w:lineRule="exact"/>
              <w:jc w:val="center"/>
              <w:rPr>
                <w:color w:val="auto"/>
                <w:sz w:val="22"/>
                <w:szCs w:val="22"/>
                <w:lang w:val="en-US" w:eastAsia="ru-RU"/>
              </w:rPr>
            </w:pPr>
            <w:r w:rsidRPr="00D171B6">
              <w:rPr>
                <w:color w:val="auto"/>
                <w:sz w:val="22"/>
                <w:szCs w:val="22"/>
                <w:lang w:val="en-US" w:eastAsia="ru-RU"/>
              </w:rPr>
              <w:t>-</w:t>
            </w:r>
          </w:p>
        </w:tc>
        <w:tc>
          <w:tcPr>
            <w:tcW w:w="1559" w:type="dxa"/>
          </w:tcPr>
          <w:p w14:paraId="726B7FF6" w14:textId="77777777" w:rsidR="00C436E1" w:rsidRPr="00D171B6" w:rsidRDefault="00C436E1" w:rsidP="00F86110">
            <w:pPr>
              <w:tabs>
                <w:tab w:val="center" w:pos="4819"/>
                <w:tab w:val="right" w:pos="9639"/>
              </w:tabs>
              <w:jc w:val="center"/>
              <w:rPr>
                <w:i/>
                <w:color w:val="auto"/>
                <w:sz w:val="22"/>
                <w:szCs w:val="22"/>
                <w:lang w:val="en-US" w:eastAsia="ru-RU"/>
              </w:rPr>
            </w:pPr>
          </w:p>
          <w:p w14:paraId="60DBA70C" w14:textId="211907EA" w:rsidR="00C436E1" w:rsidRPr="00D171B6" w:rsidRDefault="00C436E1" w:rsidP="00F86110">
            <w:pPr>
              <w:tabs>
                <w:tab w:val="center" w:pos="4819"/>
                <w:tab w:val="right" w:pos="9639"/>
              </w:tabs>
              <w:jc w:val="center"/>
              <w:rPr>
                <w:i/>
                <w:color w:val="auto"/>
                <w:sz w:val="22"/>
                <w:szCs w:val="22"/>
                <w:lang w:val="en-US" w:eastAsia="ru-RU"/>
              </w:rPr>
            </w:pPr>
            <w:r w:rsidRPr="00D171B6">
              <w:rPr>
                <w:i/>
                <w:color w:val="auto"/>
                <w:sz w:val="22"/>
                <w:szCs w:val="22"/>
                <w:lang w:val="en-US" w:eastAsia="ru-RU"/>
              </w:rPr>
              <w:t>-</w:t>
            </w:r>
          </w:p>
        </w:tc>
        <w:tc>
          <w:tcPr>
            <w:tcW w:w="992" w:type="dxa"/>
            <w:vAlign w:val="center"/>
          </w:tcPr>
          <w:p w14:paraId="65A462E1" w14:textId="4B2F544A" w:rsidR="00C436E1" w:rsidRPr="00D171B6" w:rsidRDefault="00C436E1" w:rsidP="00F86110">
            <w:pPr>
              <w:tabs>
                <w:tab w:val="center" w:pos="4819"/>
                <w:tab w:val="right" w:pos="9639"/>
              </w:tabs>
              <w:jc w:val="center"/>
              <w:rPr>
                <w:i/>
                <w:color w:val="auto"/>
                <w:sz w:val="22"/>
                <w:szCs w:val="22"/>
                <w:lang w:val="en-US" w:eastAsia="ru-RU"/>
              </w:rPr>
            </w:pPr>
            <w:r w:rsidRPr="00D171B6">
              <w:rPr>
                <w:i/>
                <w:iCs/>
                <w:color w:val="auto"/>
                <w:sz w:val="22"/>
                <w:szCs w:val="22"/>
                <w:lang w:val="en-US" w:eastAsia="ru-RU"/>
              </w:rPr>
              <w:t>-</w:t>
            </w:r>
          </w:p>
        </w:tc>
      </w:tr>
      <w:tr w:rsidR="00C436E1" w14:paraId="3E226F22" w14:textId="77777777" w:rsidTr="00F86110">
        <w:trPr>
          <w:jc w:val="center"/>
        </w:trPr>
        <w:tc>
          <w:tcPr>
            <w:tcW w:w="3085" w:type="dxa"/>
          </w:tcPr>
          <w:p w14:paraId="5851661C" w14:textId="77777777" w:rsidR="00C436E1" w:rsidRPr="00D171B6" w:rsidRDefault="00C436E1" w:rsidP="00F86110">
            <w:pPr>
              <w:rPr>
                <w:color w:val="auto"/>
                <w:lang w:eastAsia="ru-RU"/>
              </w:rPr>
            </w:pPr>
            <w:r w:rsidRPr="00D171B6">
              <w:rPr>
                <w:color w:val="auto"/>
                <w:sz w:val="22"/>
                <w:szCs w:val="22"/>
                <w:lang w:eastAsia="ru-RU"/>
              </w:rPr>
              <w:t>Осока дводомна</w:t>
            </w:r>
          </w:p>
          <w:p w14:paraId="6D4ACFDA" w14:textId="45C732AA" w:rsidR="00C436E1" w:rsidRPr="00D171B6" w:rsidRDefault="00C436E1" w:rsidP="00F86110">
            <w:pPr>
              <w:rPr>
                <w:color w:val="auto"/>
                <w:sz w:val="22"/>
                <w:szCs w:val="22"/>
                <w:lang w:eastAsia="ru-RU"/>
              </w:rPr>
            </w:pPr>
            <w:r w:rsidRPr="00D171B6">
              <w:rPr>
                <w:i/>
                <w:snapToGrid w:val="0"/>
                <w:color w:val="auto"/>
                <w:sz w:val="22"/>
                <w:szCs w:val="22"/>
                <w:lang w:val="en-US" w:eastAsia="ru-RU"/>
              </w:rPr>
              <w:t>Carex</w:t>
            </w:r>
            <w:r w:rsidRPr="00D171B6">
              <w:rPr>
                <w:i/>
                <w:snapToGrid w:val="0"/>
                <w:color w:val="auto"/>
                <w:sz w:val="22"/>
                <w:szCs w:val="22"/>
                <w:lang w:val="ru-RU" w:eastAsia="ru-RU"/>
              </w:rPr>
              <w:t xml:space="preserve"> </w:t>
            </w:r>
            <w:r w:rsidRPr="00D171B6">
              <w:rPr>
                <w:i/>
                <w:snapToGrid w:val="0"/>
                <w:color w:val="auto"/>
                <w:sz w:val="22"/>
                <w:szCs w:val="22"/>
                <w:lang w:val="en-US" w:eastAsia="ru-RU"/>
              </w:rPr>
              <w:t>dioica</w:t>
            </w:r>
            <w:r w:rsidRPr="00D171B6">
              <w:rPr>
                <w:i/>
                <w:snapToGrid w:val="0"/>
                <w:color w:val="auto"/>
                <w:sz w:val="22"/>
                <w:szCs w:val="22"/>
                <w:lang w:val="ru-RU" w:eastAsia="ru-RU"/>
              </w:rPr>
              <w:t xml:space="preserve"> </w:t>
            </w:r>
            <w:r w:rsidRPr="00D171B6">
              <w:rPr>
                <w:snapToGrid w:val="0"/>
                <w:color w:val="auto"/>
                <w:sz w:val="22"/>
                <w:szCs w:val="22"/>
                <w:lang w:val="en-US" w:eastAsia="ru-RU"/>
              </w:rPr>
              <w:t>L</w:t>
            </w:r>
            <w:r w:rsidRPr="00D171B6">
              <w:rPr>
                <w:snapToGrid w:val="0"/>
                <w:color w:val="auto"/>
                <w:sz w:val="22"/>
                <w:szCs w:val="22"/>
                <w:lang w:val="ru-RU" w:eastAsia="ru-RU"/>
              </w:rPr>
              <w:t>.</w:t>
            </w:r>
          </w:p>
        </w:tc>
        <w:tc>
          <w:tcPr>
            <w:tcW w:w="1061" w:type="dxa"/>
            <w:vAlign w:val="center"/>
          </w:tcPr>
          <w:p w14:paraId="6A14E2D1" w14:textId="05EF6C38" w:rsidR="00C436E1" w:rsidRPr="00D171B6" w:rsidRDefault="00C436E1" w:rsidP="009F4F13">
            <w:pPr>
              <w:spacing w:line="240" w:lineRule="exact"/>
              <w:jc w:val="center"/>
              <w:rPr>
                <w:color w:val="auto"/>
                <w:sz w:val="22"/>
                <w:szCs w:val="22"/>
                <w:lang w:val="ru-RU" w:eastAsia="ru-RU"/>
              </w:rPr>
            </w:pPr>
            <w:r w:rsidRPr="00D171B6">
              <w:rPr>
                <w:snapToGrid w:val="0"/>
                <w:color w:val="auto"/>
                <w:sz w:val="22"/>
                <w:szCs w:val="22"/>
                <w:lang w:val="ru-RU" w:eastAsia="ru-RU"/>
              </w:rPr>
              <w:t>х</w:t>
            </w:r>
          </w:p>
        </w:tc>
        <w:tc>
          <w:tcPr>
            <w:tcW w:w="1240" w:type="dxa"/>
            <w:vAlign w:val="center"/>
          </w:tcPr>
          <w:p w14:paraId="3E4E593F" w14:textId="4D174642" w:rsidR="00C436E1" w:rsidRPr="00D171B6" w:rsidRDefault="00C436E1" w:rsidP="009F4F13">
            <w:pPr>
              <w:spacing w:line="240" w:lineRule="exact"/>
              <w:jc w:val="center"/>
              <w:rPr>
                <w:color w:val="auto"/>
                <w:sz w:val="22"/>
                <w:szCs w:val="22"/>
                <w:lang w:val="en-US" w:eastAsia="ru-RU"/>
              </w:rPr>
            </w:pPr>
            <w:r w:rsidRPr="00D171B6">
              <w:rPr>
                <w:color w:val="auto"/>
                <w:sz w:val="22"/>
                <w:szCs w:val="22"/>
                <w:lang w:val="en-US" w:eastAsia="ru-RU"/>
              </w:rPr>
              <w:t>-</w:t>
            </w:r>
          </w:p>
        </w:tc>
        <w:tc>
          <w:tcPr>
            <w:tcW w:w="1386" w:type="dxa"/>
            <w:vAlign w:val="center"/>
          </w:tcPr>
          <w:p w14:paraId="5EC2A040" w14:textId="7526A37D" w:rsidR="00C436E1" w:rsidRPr="00D171B6" w:rsidRDefault="00C436E1" w:rsidP="00DD39F0">
            <w:pPr>
              <w:spacing w:line="240" w:lineRule="exact"/>
              <w:jc w:val="center"/>
              <w:rPr>
                <w:color w:val="auto"/>
                <w:sz w:val="22"/>
                <w:szCs w:val="22"/>
                <w:lang w:val="ru-RU" w:eastAsia="ru-RU"/>
              </w:rPr>
            </w:pPr>
            <w:r w:rsidRPr="00D171B6">
              <w:rPr>
                <w:color w:val="auto"/>
                <w:sz w:val="22"/>
                <w:szCs w:val="22"/>
                <w:lang w:val="ru-RU" w:eastAsia="ru-RU"/>
              </w:rPr>
              <w:t>х</w:t>
            </w:r>
          </w:p>
        </w:tc>
        <w:tc>
          <w:tcPr>
            <w:tcW w:w="918" w:type="dxa"/>
            <w:vAlign w:val="center"/>
          </w:tcPr>
          <w:p w14:paraId="6B8A9356" w14:textId="41EC888C" w:rsidR="00C436E1" w:rsidRPr="00D171B6" w:rsidRDefault="00C436E1" w:rsidP="009F4F13">
            <w:pPr>
              <w:spacing w:line="240" w:lineRule="exact"/>
              <w:jc w:val="center"/>
              <w:rPr>
                <w:color w:val="auto"/>
                <w:sz w:val="22"/>
                <w:szCs w:val="22"/>
                <w:lang w:val="en-US" w:eastAsia="ru-RU"/>
              </w:rPr>
            </w:pPr>
            <w:r w:rsidRPr="00D171B6">
              <w:rPr>
                <w:color w:val="auto"/>
                <w:sz w:val="22"/>
                <w:szCs w:val="22"/>
                <w:lang w:val="en-US" w:eastAsia="ru-RU"/>
              </w:rPr>
              <w:t>-</w:t>
            </w:r>
          </w:p>
        </w:tc>
        <w:tc>
          <w:tcPr>
            <w:tcW w:w="1559" w:type="dxa"/>
          </w:tcPr>
          <w:p w14:paraId="2A3F3A01" w14:textId="77777777" w:rsidR="00C436E1" w:rsidRPr="00D171B6" w:rsidRDefault="00C436E1" w:rsidP="00F86110">
            <w:pPr>
              <w:tabs>
                <w:tab w:val="center" w:pos="4819"/>
                <w:tab w:val="right" w:pos="9639"/>
              </w:tabs>
              <w:jc w:val="center"/>
              <w:rPr>
                <w:i/>
                <w:color w:val="auto"/>
                <w:sz w:val="22"/>
                <w:szCs w:val="22"/>
                <w:lang w:val="en-US" w:eastAsia="ru-RU"/>
              </w:rPr>
            </w:pPr>
          </w:p>
          <w:p w14:paraId="3E432D26" w14:textId="56A0F55B" w:rsidR="00C436E1" w:rsidRPr="00D171B6" w:rsidRDefault="00C436E1" w:rsidP="00F86110">
            <w:pPr>
              <w:tabs>
                <w:tab w:val="center" w:pos="4819"/>
                <w:tab w:val="right" w:pos="9639"/>
              </w:tabs>
              <w:jc w:val="center"/>
              <w:rPr>
                <w:i/>
                <w:color w:val="auto"/>
                <w:sz w:val="22"/>
                <w:szCs w:val="22"/>
                <w:lang w:val="en-US" w:eastAsia="ru-RU"/>
              </w:rPr>
            </w:pPr>
            <w:r w:rsidRPr="00D171B6">
              <w:rPr>
                <w:i/>
                <w:color w:val="auto"/>
                <w:sz w:val="22"/>
                <w:szCs w:val="22"/>
                <w:lang w:val="en-US" w:eastAsia="ru-RU"/>
              </w:rPr>
              <w:t>-</w:t>
            </w:r>
          </w:p>
        </w:tc>
        <w:tc>
          <w:tcPr>
            <w:tcW w:w="992" w:type="dxa"/>
            <w:vAlign w:val="center"/>
          </w:tcPr>
          <w:p w14:paraId="3227DBA7" w14:textId="71C17F36" w:rsidR="00C436E1" w:rsidRPr="00D171B6" w:rsidRDefault="00C436E1" w:rsidP="00F86110">
            <w:pPr>
              <w:tabs>
                <w:tab w:val="center" w:pos="4819"/>
                <w:tab w:val="right" w:pos="9639"/>
              </w:tabs>
              <w:jc w:val="center"/>
              <w:rPr>
                <w:i/>
                <w:color w:val="auto"/>
                <w:sz w:val="22"/>
                <w:szCs w:val="22"/>
                <w:lang w:val="en-US" w:eastAsia="ru-RU"/>
              </w:rPr>
            </w:pPr>
            <w:r w:rsidRPr="00D171B6">
              <w:rPr>
                <w:i/>
                <w:iCs/>
                <w:color w:val="auto"/>
                <w:sz w:val="22"/>
                <w:szCs w:val="22"/>
                <w:lang w:val="en-US" w:eastAsia="ru-RU"/>
              </w:rPr>
              <w:t>-</w:t>
            </w:r>
          </w:p>
        </w:tc>
      </w:tr>
      <w:tr w:rsidR="00C436E1" w14:paraId="0A09145F" w14:textId="77777777" w:rsidTr="00F86110">
        <w:trPr>
          <w:jc w:val="center"/>
        </w:trPr>
        <w:tc>
          <w:tcPr>
            <w:tcW w:w="3085" w:type="dxa"/>
          </w:tcPr>
          <w:p w14:paraId="77F1785A" w14:textId="77777777" w:rsidR="00C436E1" w:rsidRPr="00D171B6" w:rsidRDefault="00C436E1" w:rsidP="00F86110">
            <w:pPr>
              <w:rPr>
                <w:color w:val="auto"/>
                <w:lang w:eastAsia="ru-RU"/>
              </w:rPr>
            </w:pPr>
            <w:r w:rsidRPr="00D171B6">
              <w:rPr>
                <w:color w:val="auto"/>
                <w:sz w:val="22"/>
                <w:szCs w:val="22"/>
                <w:lang w:eastAsia="ru-RU"/>
              </w:rPr>
              <w:t>Осока малоквіткова</w:t>
            </w:r>
          </w:p>
          <w:p w14:paraId="1CB017FA" w14:textId="05A2FBCD" w:rsidR="00C436E1" w:rsidRPr="00D171B6" w:rsidRDefault="00C436E1" w:rsidP="00F86110">
            <w:pPr>
              <w:rPr>
                <w:color w:val="auto"/>
                <w:sz w:val="22"/>
                <w:szCs w:val="22"/>
                <w:lang w:eastAsia="ru-RU"/>
              </w:rPr>
            </w:pPr>
            <w:r w:rsidRPr="00D171B6">
              <w:rPr>
                <w:i/>
                <w:snapToGrid w:val="0"/>
                <w:color w:val="auto"/>
                <w:sz w:val="22"/>
                <w:szCs w:val="22"/>
                <w:lang w:eastAsia="ru-RU"/>
              </w:rPr>
              <w:t>Carex pauciflora</w:t>
            </w:r>
            <w:r w:rsidRPr="00D171B6">
              <w:rPr>
                <w:snapToGrid w:val="0"/>
                <w:color w:val="auto"/>
                <w:sz w:val="22"/>
                <w:szCs w:val="22"/>
                <w:lang w:eastAsia="ru-RU"/>
              </w:rPr>
              <w:t xml:space="preserve"> Lightf.</w:t>
            </w:r>
          </w:p>
        </w:tc>
        <w:tc>
          <w:tcPr>
            <w:tcW w:w="1061" w:type="dxa"/>
            <w:vAlign w:val="center"/>
          </w:tcPr>
          <w:p w14:paraId="2A9493C2" w14:textId="58A2988D" w:rsidR="00C436E1" w:rsidRPr="00D171B6" w:rsidRDefault="00C436E1" w:rsidP="009F4F13">
            <w:pPr>
              <w:spacing w:line="240" w:lineRule="exact"/>
              <w:jc w:val="center"/>
              <w:rPr>
                <w:color w:val="auto"/>
                <w:sz w:val="22"/>
                <w:szCs w:val="22"/>
                <w:lang w:val="ru-RU" w:eastAsia="ru-RU"/>
              </w:rPr>
            </w:pPr>
            <w:r w:rsidRPr="00D171B6">
              <w:rPr>
                <w:color w:val="auto"/>
                <w:sz w:val="22"/>
                <w:szCs w:val="22"/>
                <w:lang w:val="ru-RU" w:eastAsia="ru-RU"/>
              </w:rPr>
              <w:t>х</w:t>
            </w:r>
          </w:p>
        </w:tc>
        <w:tc>
          <w:tcPr>
            <w:tcW w:w="1240" w:type="dxa"/>
            <w:vAlign w:val="center"/>
          </w:tcPr>
          <w:p w14:paraId="20F54D53" w14:textId="70C33216" w:rsidR="00C436E1" w:rsidRPr="00D171B6" w:rsidRDefault="00C436E1" w:rsidP="009F4F13">
            <w:pPr>
              <w:spacing w:line="240" w:lineRule="exact"/>
              <w:jc w:val="center"/>
              <w:rPr>
                <w:color w:val="auto"/>
                <w:sz w:val="22"/>
                <w:szCs w:val="22"/>
                <w:lang w:val="en-US" w:eastAsia="ru-RU"/>
              </w:rPr>
            </w:pPr>
            <w:r w:rsidRPr="00D171B6">
              <w:rPr>
                <w:color w:val="auto"/>
                <w:sz w:val="22"/>
                <w:szCs w:val="22"/>
                <w:lang w:val="en-US" w:eastAsia="ru-RU"/>
              </w:rPr>
              <w:t>-</w:t>
            </w:r>
          </w:p>
        </w:tc>
        <w:tc>
          <w:tcPr>
            <w:tcW w:w="1386" w:type="dxa"/>
            <w:vAlign w:val="center"/>
          </w:tcPr>
          <w:p w14:paraId="7DA42671" w14:textId="665AD829" w:rsidR="00C436E1" w:rsidRPr="00D171B6" w:rsidRDefault="00C436E1" w:rsidP="00DD39F0">
            <w:pPr>
              <w:spacing w:line="240" w:lineRule="exact"/>
              <w:jc w:val="center"/>
              <w:rPr>
                <w:color w:val="auto"/>
                <w:sz w:val="22"/>
                <w:szCs w:val="22"/>
                <w:lang w:val="ru-RU" w:eastAsia="ru-RU"/>
              </w:rPr>
            </w:pPr>
            <w:r w:rsidRPr="00D171B6">
              <w:rPr>
                <w:color w:val="auto"/>
                <w:sz w:val="22"/>
                <w:szCs w:val="22"/>
                <w:lang w:val="ru-RU" w:eastAsia="ru-RU"/>
              </w:rPr>
              <w:t>х</w:t>
            </w:r>
          </w:p>
        </w:tc>
        <w:tc>
          <w:tcPr>
            <w:tcW w:w="918" w:type="dxa"/>
            <w:vAlign w:val="center"/>
          </w:tcPr>
          <w:p w14:paraId="1D63AD39" w14:textId="4B2713EF" w:rsidR="00C436E1" w:rsidRPr="00D171B6" w:rsidRDefault="00C436E1" w:rsidP="009F4F13">
            <w:pPr>
              <w:spacing w:line="240" w:lineRule="exact"/>
              <w:jc w:val="center"/>
              <w:rPr>
                <w:color w:val="auto"/>
                <w:sz w:val="22"/>
                <w:szCs w:val="22"/>
                <w:lang w:val="en-US" w:eastAsia="ru-RU"/>
              </w:rPr>
            </w:pPr>
            <w:r w:rsidRPr="00D171B6">
              <w:rPr>
                <w:color w:val="auto"/>
                <w:sz w:val="22"/>
                <w:szCs w:val="22"/>
                <w:lang w:val="en-US" w:eastAsia="ru-RU"/>
              </w:rPr>
              <w:t>-</w:t>
            </w:r>
          </w:p>
        </w:tc>
        <w:tc>
          <w:tcPr>
            <w:tcW w:w="1559" w:type="dxa"/>
          </w:tcPr>
          <w:p w14:paraId="35348826" w14:textId="77777777" w:rsidR="00C436E1" w:rsidRPr="00D171B6" w:rsidRDefault="00C436E1" w:rsidP="00F86110">
            <w:pPr>
              <w:tabs>
                <w:tab w:val="center" w:pos="4819"/>
                <w:tab w:val="right" w:pos="9639"/>
              </w:tabs>
              <w:jc w:val="center"/>
              <w:rPr>
                <w:i/>
                <w:color w:val="auto"/>
                <w:sz w:val="22"/>
                <w:szCs w:val="22"/>
                <w:lang w:val="en-US" w:eastAsia="ru-RU"/>
              </w:rPr>
            </w:pPr>
          </w:p>
          <w:p w14:paraId="13F9140A" w14:textId="3B57E8DB" w:rsidR="00C436E1" w:rsidRPr="00D171B6" w:rsidRDefault="00C436E1" w:rsidP="00F86110">
            <w:pPr>
              <w:tabs>
                <w:tab w:val="center" w:pos="4819"/>
                <w:tab w:val="right" w:pos="9639"/>
              </w:tabs>
              <w:jc w:val="center"/>
              <w:rPr>
                <w:i/>
                <w:color w:val="auto"/>
                <w:sz w:val="22"/>
                <w:szCs w:val="22"/>
                <w:lang w:val="en-US" w:eastAsia="ru-RU"/>
              </w:rPr>
            </w:pPr>
            <w:r w:rsidRPr="00D171B6">
              <w:rPr>
                <w:i/>
                <w:color w:val="auto"/>
                <w:sz w:val="22"/>
                <w:szCs w:val="22"/>
                <w:lang w:val="en-US" w:eastAsia="ru-RU"/>
              </w:rPr>
              <w:t>-</w:t>
            </w:r>
          </w:p>
        </w:tc>
        <w:tc>
          <w:tcPr>
            <w:tcW w:w="992" w:type="dxa"/>
            <w:vAlign w:val="center"/>
          </w:tcPr>
          <w:p w14:paraId="55827D2D" w14:textId="273A1CC6" w:rsidR="00C436E1" w:rsidRPr="00D171B6" w:rsidRDefault="00C436E1" w:rsidP="00F86110">
            <w:pPr>
              <w:tabs>
                <w:tab w:val="center" w:pos="4819"/>
                <w:tab w:val="right" w:pos="9639"/>
              </w:tabs>
              <w:jc w:val="center"/>
              <w:rPr>
                <w:i/>
                <w:color w:val="auto"/>
                <w:sz w:val="22"/>
                <w:szCs w:val="22"/>
                <w:lang w:val="en-US" w:eastAsia="ru-RU"/>
              </w:rPr>
            </w:pPr>
            <w:r w:rsidRPr="00D171B6">
              <w:rPr>
                <w:i/>
                <w:iCs/>
                <w:color w:val="auto"/>
                <w:sz w:val="22"/>
                <w:szCs w:val="22"/>
                <w:lang w:val="en-US" w:eastAsia="ru-RU"/>
              </w:rPr>
              <w:t>-</w:t>
            </w:r>
          </w:p>
        </w:tc>
      </w:tr>
      <w:tr w:rsidR="00C436E1" w14:paraId="43CE4221" w14:textId="77777777" w:rsidTr="00F86110">
        <w:trPr>
          <w:jc w:val="center"/>
        </w:trPr>
        <w:tc>
          <w:tcPr>
            <w:tcW w:w="3085" w:type="dxa"/>
          </w:tcPr>
          <w:p w14:paraId="368CE53D" w14:textId="77777777" w:rsidR="00C436E1" w:rsidRPr="00D171B6" w:rsidRDefault="00C436E1" w:rsidP="00F86110">
            <w:pPr>
              <w:rPr>
                <w:color w:val="auto"/>
                <w:lang w:eastAsia="ru-RU"/>
              </w:rPr>
            </w:pPr>
            <w:r w:rsidRPr="00D171B6">
              <w:rPr>
                <w:color w:val="auto"/>
                <w:sz w:val="22"/>
                <w:szCs w:val="22"/>
                <w:lang w:eastAsia="ru-RU"/>
              </w:rPr>
              <w:t>Осока притуплена</w:t>
            </w:r>
          </w:p>
          <w:p w14:paraId="5FCB8997" w14:textId="56431A2B" w:rsidR="00C436E1" w:rsidRPr="00D171B6" w:rsidRDefault="00C436E1" w:rsidP="00F86110">
            <w:pPr>
              <w:rPr>
                <w:color w:val="auto"/>
                <w:sz w:val="22"/>
                <w:szCs w:val="22"/>
                <w:lang w:eastAsia="ru-RU"/>
              </w:rPr>
            </w:pPr>
            <w:r w:rsidRPr="00D171B6">
              <w:rPr>
                <w:i/>
                <w:snapToGrid w:val="0"/>
                <w:color w:val="auto"/>
                <w:sz w:val="22"/>
                <w:szCs w:val="22"/>
                <w:lang w:val="en-US" w:eastAsia="ru-RU"/>
              </w:rPr>
              <w:t>Carex</w:t>
            </w:r>
            <w:r w:rsidRPr="00D171B6">
              <w:rPr>
                <w:i/>
                <w:snapToGrid w:val="0"/>
                <w:color w:val="auto"/>
                <w:sz w:val="22"/>
                <w:szCs w:val="22"/>
                <w:lang w:eastAsia="ru-RU"/>
              </w:rPr>
              <w:t xml:space="preserve"> </w:t>
            </w:r>
            <w:r w:rsidRPr="00D171B6">
              <w:rPr>
                <w:i/>
                <w:snapToGrid w:val="0"/>
                <w:color w:val="auto"/>
                <w:sz w:val="22"/>
                <w:szCs w:val="22"/>
                <w:lang w:val="en-US" w:eastAsia="ru-RU"/>
              </w:rPr>
              <w:t>obtusata</w:t>
            </w:r>
            <w:r w:rsidRPr="00D171B6">
              <w:rPr>
                <w:i/>
                <w:snapToGrid w:val="0"/>
                <w:color w:val="auto"/>
                <w:sz w:val="22"/>
                <w:szCs w:val="22"/>
                <w:lang w:eastAsia="ru-RU"/>
              </w:rPr>
              <w:t xml:space="preserve"> </w:t>
            </w:r>
            <w:r w:rsidRPr="00D171B6">
              <w:rPr>
                <w:snapToGrid w:val="0"/>
                <w:color w:val="auto"/>
                <w:sz w:val="22"/>
                <w:szCs w:val="22"/>
                <w:lang w:val="en-US" w:eastAsia="ru-RU"/>
              </w:rPr>
              <w:t>Liljebl</w:t>
            </w:r>
            <w:r w:rsidRPr="00D171B6">
              <w:rPr>
                <w:snapToGrid w:val="0"/>
                <w:color w:val="auto"/>
                <w:sz w:val="22"/>
                <w:szCs w:val="22"/>
                <w:lang w:eastAsia="ru-RU"/>
              </w:rPr>
              <w:t>.</w:t>
            </w:r>
          </w:p>
        </w:tc>
        <w:tc>
          <w:tcPr>
            <w:tcW w:w="1061" w:type="dxa"/>
            <w:vAlign w:val="center"/>
          </w:tcPr>
          <w:p w14:paraId="1E6A4817" w14:textId="674FC89F" w:rsidR="00C436E1" w:rsidRPr="00D171B6" w:rsidRDefault="00C436E1" w:rsidP="009F4F13">
            <w:pPr>
              <w:spacing w:line="240" w:lineRule="exact"/>
              <w:jc w:val="center"/>
              <w:rPr>
                <w:color w:val="auto"/>
                <w:sz w:val="22"/>
                <w:szCs w:val="22"/>
                <w:lang w:val="ru-RU" w:eastAsia="ru-RU"/>
              </w:rPr>
            </w:pPr>
            <w:r w:rsidRPr="00D171B6">
              <w:rPr>
                <w:snapToGrid w:val="0"/>
                <w:color w:val="auto"/>
                <w:sz w:val="22"/>
                <w:szCs w:val="22"/>
                <w:lang w:val="ru-RU" w:eastAsia="ru-RU"/>
              </w:rPr>
              <w:t>х</w:t>
            </w:r>
          </w:p>
        </w:tc>
        <w:tc>
          <w:tcPr>
            <w:tcW w:w="1240" w:type="dxa"/>
            <w:vAlign w:val="center"/>
          </w:tcPr>
          <w:p w14:paraId="6E5C52D9" w14:textId="7AD07644" w:rsidR="00C436E1" w:rsidRPr="00D171B6" w:rsidRDefault="00C436E1" w:rsidP="009F4F13">
            <w:pPr>
              <w:spacing w:line="240" w:lineRule="exact"/>
              <w:jc w:val="center"/>
              <w:rPr>
                <w:color w:val="auto"/>
                <w:sz w:val="22"/>
                <w:szCs w:val="22"/>
                <w:lang w:val="en-US" w:eastAsia="ru-RU"/>
              </w:rPr>
            </w:pPr>
            <w:r w:rsidRPr="00D171B6">
              <w:rPr>
                <w:color w:val="auto"/>
                <w:sz w:val="22"/>
                <w:szCs w:val="22"/>
                <w:lang w:val="en-US" w:eastAsia="ru-RU"/>
              </w:rPr>
              <w:t>-</w:t>
            </w:r>
          </w:p>
        </w:tc>
        <w:tc>
          <w:tcPr>
            <w:tcW w:w="1386" w:type="dxa"/>
            <w:vAlign w:val="center"/>
          </w:tcPr>
          <w:p w14:paraId="66E34D62" w14:textId="46239082" w:rsidR="00C436E1" w:rsidRPr="00D171B6" w:rsidRDefault="00C436E1" w:rsidP="00DD39F0">
            <w:pPr>
              <w:spacing w:line="240" w:lineRule="exact"/>
              <w:jc w:val="center"/>
              <w:rPr>
                <w:color w:val="auto"/>
                <w:sz w:val="22"/>
                <w:szCs w:val="22"/>
                <w:lang w:val="ru-RU" w:eastAsia="ru-RU"/>
              </w:rPr>
            </w:pPr>
            <w:r w:rsidRPr="00D171B6">
              <w:rPr>
                <w:color w:val="auto"/>
                <w:sz w:val="22"/>
                <w:szCs w:val="22"/>
                <w:lang w:val="ru-RU" w:eastAsia="ru-RU"/>
              </w:rPr>
              <w:t>х</w:t>
            </w:r>
          </w:p>
        </w:tc>
        <w:tc>
          <w:tcPr>
            <w:tcW w:w="918" w:type="dxa"/>
            <w:vAlign w:val="center"/>
          </w:tcPr>
          <w:p w14:paraId="391CA0DD" w14:textId="426CCD44" w:rsidR="00C436E1" w:rsidRPr="00D171B6" w:rsidRDefault="00C436E1" w:rsidP="009F4F13">
            <w:pPr>
              <w:spacing w:line="240" w:lineRule="exact"/>
              <w:jc w:val="center"/>
              <w:rPr>
                <w:color w:val="auto"/>
                <w:sz w:val="22"/>
                <w:szCs w:val="22"/>
                <w:lang w:val="en-US" w:eastAsia="ru-RU"/>
              </w:rPr>
            </w:pPr>
            <w:r w:rsidRPr="00D171B6">
              <w:rPr>
                <w:color w:val="auto"/>
                <w:sz w:val="22"/>
                <w:szCs w:val="22"/>
                <w:lang w:val="en-US" w:eastAsia="ru-RU"/>
              </w:rPr>
              <w:t>-</w:t>
            </w:r>
          </w:p>
        </w:tc>
        <w:tc>
          <w:tcPr>
            <w:tcW w:w="1559" w:type="dxa"/>
          </w:tcPr>
          <w:p w14:paraId="630B8FC1" w14:textId="77777777" w:rsidR="00C436E1" w:rsidRPr="00D171B6" w:rsidRDefault="00C436E1" w:rsidP="00F86110">
            <w:pPr>
              <w:tabs>
                <w:tab w:val="center" w:pos="4819"/>
                <w:tab w:val="right" w:pos="9639"/>
              </w:tabs>
              <w:jc w:val="center"/>
              <w:rPr>
                <w:i/>
                <w:color w:val="auto"/>
                <w:sz w:val="22"/>
                <w:szCs w:val="22"/>
                <w:lang w:val="en-US" w:eastAsia="ru-RU"/>
              </w:rPr>
            </w:pPr>
          </w:p>
          <w:p w14:paraId="1A540638" w14:textId="4D96C816" w:rsidR="00C436E1" w:rsidRPr="00D171B6" w:rsidRDefault="00C436E1" w:rsidP="00F86110">
            <w:pPr>
              <w:tabs>
                <w:tab w:val="center" w:pos="4819"/>
                <w:tab w:val="right" w:pos="9639"/>
              </w:tabs>
              <w:jc w:val="center"/>
              <w:rPr>
                <w:i/>
                <w:color w:val="auto"/>
                <w:sz w:val="22"/>
                <w:szCs w:val="22"/>
                <w:lang w:val="en-US" w:eastAsia="ru-RU"/>
              </w:rPr>
            </w:pPr>
            <w:r w:rsidRPr="00D171B6">
              <w:rPr>
                <w:i/>
                <w:color w:val="auto"/>
                <w:sz w:val="22"/>
                <w:szCs w:val="22"/>
                <w:lang w:val="en-US" w:eastAsia="ru-RU"/>
              </w:rPr>
              <w:t>-</w:t>
            </w:r>
          </w:p>
        </w:tc>
        <w:tc>
          <w:tcPr>
            <w:tcW w:w="992" w:type="dxa"/>
            <w:vAlign w:val="center"/>
          </w:tcPr>
          <w:p w14:paraId="247F5435" w14:textId="7B6EAFF8" w:rsidR="00C436E1" w:rsidRPr="00D171B6" w:rsidRDefault="00C436E1" w:rsidP="00F86110">
            <w:pPr>
              <w:tabs>
                <w:tab w:val="center" w:pos="4819"/>
                <w:tab w:val="right" w:pos="9639"/>
              </w:tabs>
              <w:jc w:val="center"/>
              <w:rPr>
                <w:i/>
                <w:color w:val="auto"/>
                <w:sz w:val="22"/>
                <w:szCs w:val="22"/>
                <w:lang w:val="en-US" w:eastAsia="ru-RU"/>
              </w:rPr>
            </w:pPr>
            <w:r w:rsidRPr="00D171B6">
              <w:rPr>
                <w:i/>
                <w:iCs/>
                <w:color w:val="auto"/>
                <w:sz w:val="22"/>
                <w:szCs w:val="22"/>
                <w:lang w:val="en-US" w:eastAsia="ru-RU"/>
              </w:rPr>
              <w:t>-</w:t>
            </w:r>
          </w:p>
        </w:tc>
      </w:tr>
      <w:tr w:rsidR="00814EF8" w14:paraId="781E5105" w14:textId="77777777" w:rsidTr="00F86110">
        <w:trPr>
          <w:jc w:val="center"/>
        </w:trPr>
        <w:tc>
          <w:tcPr>
            <w:tcW w:w="3085" w:type="dxa"/>
          </w:tcPr>
          <w:p w14:paraId="0931D4A8" w14:textId="77777777" w:rsidR="00814EF8" w:rsidRPr="00814EF8" w:rsidRDefault="00814EF8" w:rsidP="00F86110">
            <w:pPr>
              <w:rPr>
                <w:color w:val="auto"/>
                <w:lang w:eastAsia="ru-RU"/>
              </w:rPr>
            </w:pPr>
            <w:r w:rsidRPr="00814EF8">
              <w:rPr>
                <w:color w:val="auto"/>
                <w:sz w:val="22"/>
                <w:szCs w:val="22"/>
                <w:lang w:eastAsia="ru-RU"/>
              </w:rPr>
              <w:t>Пальчатокорінник бузиновий</w:t>
            </w:r>
          </w:p>
          <w:p w14:paraId="57B7D49F" w14:textId="77777777" w:rsidR="00814EF8" w:rsidRPr="00814EF8" w:rsidRDefault="00814EF8" w:rsidP="00F86110">
            <w:pPr>
              <w:rPr>
                <w:i/>
                <w:snapToGrid w:val="0"/>
                <w:color w:val="auto"/>
                <w:lang w:eastAsia="ru-RU"/>
              </w:rPr>
            </w:pPr>
            <w:r w:rsidRPr="00814EF8">
              <w:rPr>
                <w:i/>
                <w:snapToGrid w:val="0"/>
                <w:color w:val="auto"/>
                <w:sz w:val="22"/>
                <w:szCs w:val="22"/>
                <w:lang w:eastAsia="ru-RU"/>
              </w:rPr>
              <w:t xml:space="preserve">Dactylorhiza </w:t>
            </w:r>
          </w:p>
          <w:p w14:paraId="03B4101A" w14:textId="4264BC51" w:rsidR="00814EF8" w:rsidRPr="00814EF8" w:rsidRDefault="00814EF8" w:rsidP="00F86110">
            <w:pPr>
              <w:rPr>
                <w:color w:val="auto"/>
                <w:sz w:val="22"/>
                <w:szCs w:val="22"/>
                <w:lang w:eastAsia="ru-RU"/>
              </w:rPr>
            </w:pPr>
            <w:r w:rsidRPr="00814EF8">
              <w:rPr>
                <w:i/>
                <w:snapToGrid w:val="0"/>
                <w:color w:val="auto"/>
                <w:sz w:val="22"/>
                <w:szCs w:val="22"/>
                <w:lang w:eastAsia="ru-RU"/>
              </w:rPr>
              <w:t>sambucina</w:t>
            </w:r>
            <w:r w:rsidRPr="00814EF8">
              <w:rPr>
                <w:snapToGrid w:val="0"/>
                <w:color w:val="auto"/>
                <w:sz w:val="22"/>
                <w:szCs w:val="22"/>
                <w:lang w:eastAsia="ru-RU"/>
              </w:rPr>
              <w:t xml:space="preserve"> (L.) Soó</w:t>
            </w:r>
          </w:p>
        </w:tc>
        <w:tc>
          <w:tcPr>
            <w:tcW w:w="1061" w:type="dxa"/>
            <w:vAlign w:val="center"/>
          </w:tcPr>
          <w:p w14:paraId="2DDA6DA5" w14:textId="2D994020" w:rsidR="00814EF8" w:rsidRPr="00814EF8" w:rsidRDefault="00814EF8" w:rsidP="009F4F13">
            <w:pPr>
              <w:spacing w:line="240" w:lineRule="exact"/>
              <w:jc w:val="center"/>
              <w:rPr>
                <w:snapToGrid w:val="0"/>
                <w:color w:val="auto"/>
                <w:sz w:val="22"/>
                <w:szCs w:val="22"/>
                <w:lang w:val="ru-RU" w:eastAsia="ru-RU"/>
              </w:rPr>
            </w:pPr>
            <w:r w:rsidRPr="00814EF8">
              <w:rPr>
                <w:color w:val="auto"/>
                <w:sz w:val="22"/>
                <w:szCs w:val="22"/>
                <w:lang w:val="ru-RU" w:eastAsia="ru-RU"/>
              </w:rPr>
              <w:t>х</w:t>
            </w:r>
          </w:p>
        </w:tc>
        <w:tc>
          <w:tcPr>
            <w:tcW w:w="1240" w:type="dxa"/>
            <w:vAlign w:val="center"/>
          </w:tcPr>
          <w:p w14:paraId="2FAD0F43" w14:textId="6B3DD727" w:rsidR="00814EF8" w:rsidRPr="00814EF8" w:rsidRDefault="00814EF8" w:rsidP="009F4F13">
            <w:pPr>
              <w:spacing w:line="240" w:lineRule="exact"/>
              <w:jc w:val="center"/>
              <w:rPr>
                <w:color w:val="auto"/>
                <w:sz w:val="22"/>
                <w:szCs w:val="22"/>
                <w:lang w:val="en-US" w:eastAsia="ru-RU"/>
              </w:rPr>
            </w:pPr>
            <w:r w:rsidRPr="00814EF8">
              <w:rPr>
                <w:color w:val="auto"/>
                <w:sz w:val="22"/>
                <w:szCs w:val="22"/>
                <w:lang w:val="en-US" w:eastAsia="ru-RU"/>
              </w:rPr>
              <w:t>-</w:t>
            </w:r>
          </w:p>
        </w:tc>
        <w:tc>
          <w:tcPr>
            <w:tcW w:w="1386" w:type="dxa"/>
            <w:vAlign w:val="center"/>
          </w:tcPr>
          <w:p w14:paraId="1D2F3949" w14:textId="06035B11" w:rsidR="00814EF8" w:rsidRPr="00814EF8" w:rsidRDefault="00814EF8" w:rsidP="00DD39F0">
            <w:pPr>
              <w:spacing w:line="240" w:lineRule="exact"/>
              <w:jc w:val="center"/>
              <w:rPr>
                <w:color w:val="auto"/>
                <w:sz w:val="22"/>
                <w:szCs w:val="22"/>
                <w:lang w:val="ru-RU" w:eastAsia="ru-RU"/>
              </w:rPr>
            </w:pPr>
            <w:r w:rsidRPr="00814EF8">
              <w:rPr>
                <w:color w:val="auto"/>
                <w:sz w:val="22"/>
                <w:szCs w:val="22"/>
                <w:lang w:val="ru-RU" w:eastAsia="ru-RU"/>
              </w:rPr>
              <w:t>х</w:t>
            </w:r>
          </w:p>
        </w:tc>
        <w:tc>
          <w:tcPr>
            <w:tcW w:w="918" w:type="dxa"/>
            <w:vAlign w:val="center"/>
          </w:tcPr>
          <w:p w14:paraId="37B564FC" w14:textId="7C169143" w:rsidR="00814EF8" w:rsidRPr="00814EF8" w:rsidRDefault="00814EF8" w:rsidP="009F4F13">
            <w:pPr>
              <w:spacing w:line="240" w:lineRule="exact"/>
              <w:jc w:val="center"/>
              <w:rPr>
                <w:color w:val="auto"/>
                <w:sz w:val="22"/>
                <w:szCs w:val="22"/>
                <w:lang w:val="en-US" w:eastAsia="ru-RU"/>
              </w:rPr>
            </w:pPr>
            <w:r w:rsidRPr="00814EF8">
              <w:rPr>
                <w:color w:val="auto"/>
                <w:sz w:val="22"/>
                <w:szCs w:val="22"/>
                <w:lang w:val="en-US" w:eastAsia="ru-RU"/>
              </w:rPr>
              <w:t>-</w:t>
            </w:r>
          </w:p>
        </w:tc>
        <w:tc>
          <w:tcPr>
            <w:tcW w:w="1559" w:type="dxa"/>
          </w:tcPr>
          <w:p w14:paraId="08CFB812" w14:textId="77777777" w:rsidR="00814EF8" w:rsidRPr="00814EF8" w:rsidRDefault="00814EF8" w:rsidP="00F86110">
            <w:pPr>
              <w:tabs>
                <w:tab w:val="center" w:pos="4819"/>
                <w:tab w:val="right" w:pos="9639"/>
              </w:tabs>
              <w:jc w:val="center"/>
              <w:rPr>
                <w:i/>
                <w:color w:val="auto"/>
                <w:sz w:val="22"/>
                <w:szCs w:val="22"/>
                <w:lang w:val="en-US" w:eastAsia="ru-RU"/>
              </w:rPr>
            </w:pPr>
          </w:p>
          <w:p w14:paraId="44EFEB9E" w14:textId="23D5406A" w:rsidR="00814EF8" w:rsidRPr="00814EF8" w:rsidRDefault="00814EF8" w:rsidP="00F86110">
            <w:pPr>
              <w:tabs>
                <w:tab w:val="center" w:pos="4819"/>
                <w:tab w:val="right" w:pos="9639"/>
              </w:tabs>
              <w:jc w:val="center"/>
              <w:rPr>
                <w:i/>
                <w:color w:val="auto"/>
                <w:sz w:val="22"/>
                <w:szCs w:val="22"/>
                <w:lang w:val="en-US" w:eastAsia="ru-RU"/>
              </w:rPr>
            </w:pPr>
            <w:r w:rsidRPr="00814EF8">
              <w:rPr>
                <w:i/>
                <w:color w:val="auto"/>
                <w:sz w:val="22"/>
                <w:szCs w:val="22"/>
                <w:lang w:val="en-US" w:eastAsia="ru-RU"/>
              </w:rPr>
              <w:t>-</w:t>
            </w:r>
          </w:p>
        </w:tc>
        <w:tc>
          <w:tcPr>
            <w:tcW w:w="992" w:type="dxa"/>
            <w:vAlign w:val="center"/>
          </w:tcPr>
          <w:p w14:paraId="432EDE98" w14:textId="24247192" w:rsidR="00814EF8" w:rsidRPr="00814EF8" w:rsidRDefault="00814EF8" w:rsidP="00F86110">
            <w:pPr>
              <w:tabs>
                <w:tab w:val="center" w:pos="4819"/>
                <w:tab w:val="right" w:pos="9639"/>
              </w:tabs>
              <w:jc w:val="center"/>
              <w:rPr>
                <w:i/>
                <w:iCs/>
                <w:color w:val="auto"/>
                <w:sz w:val="22"/>
                <w:szCs w:val="22"/>
                <w:lang w:val="en-US" w:eastAsia="ru-RU"/>
              </w:rPr>
            </w:pPr>
            <w:r w:rsidRPr="00814EF8">
              <w:rPr>
                <w:i/>
                <w:iCs/>
                <w:color w:val="auto"/>
                <w:sz w:val="22"/>
                <w:szCs w:val="22"/>
                <w:lang w:val="en-US" w:eastAsia="ru-RU"/>
              </w:rPr>
              <w:t>-</w:t>
            </w:r>
          </w:p>
        </w:tc>
      </w:tr>
      <w:tr w:rsidR="00814EF8" w14:paraId="7B1C35C9" w14:textId="77777777" w:rsidTr="00F86110">
        <w:trPr>
          <w:jc w:val="center"/>
        </w:trPr>
        <w:tc>
          <w:tcPr>
            <w:tcW w:w="3085" w:type="dxa"/>
          </w:tcPr>
          <w:p w14:paraId="4714ECFD" w14:textId="77777777" w:rsidR="00814EF8" w:rsidRPr="00814EF8" w:rsidRDefault="00814EF8" w:rsidP="00F86110">
            <w:pPr>
              <w:rPr>
                <w:color w:val="auto"/>
                <w:lang w:eastAsia="ru-RU"/>
              </w:rPr>
            </w:pPr>
            <w:r w:rsidRPr="00814EF8">
              <w:rPr>
                <w:color w:val="auto"/>
                <w:sz w:val="22"/>
                <w:szCs w:val="22"/>
                <w:lang w:eastAsia="ru-RU"/>
              </w:rPr>
              <w:t xml:space="preserve">Пальчатокорінник </w:t>
            </w:r>
          </w:p>
          <w:p w14:paraId="08D46E85" w14:textId="77777777" w:rsidR="00814EF8" w:rsidRPr="00814EF8" w:rsidRDefault="00814EF8" w:rsidP="00F86110">
            <w:pPr>
              <w:rPr>
                <w:color w:val="auto"/>
                <w:lang w:eastAsia="ru-RU"/>
              </w:rPr>
            </w:pPr>
            <w:r w:rsidRPr="00814EF8">
              <w:rPr>
                <w:color w:val="auto"/>
                <w:sz w:val="22"/>
                <w:szCs w:val="22"/>
                <w:lang w:eastAsia="ru-RU"/>
              </w:rPr>
              <w:t>Траунштейнера</w:t>
            </w:r>
          </w:p>
          <w:p w14:paraId="58A0982A" w14:textId="77777777" w:rsidR="00814EF8" w:rsidRPr="00814EF8" w:rsidRDefault="00814EF8" w:rsidP="00F86110">
            <w:pPr>
              <w:rPr>
                <w:snapToGrid w:val="0"/>
                <w:color w:val="auto"/>
                <w:lang w:eastAsia="ru-RU"/>
              </w:rPr>
            </w:pPr>
            <w:r w:rsidRPr="00814EF8">
              <w:rPr>
                <w:i/>
                <w:snapToGrid w:val="0"/>
                <w:color w:val="auto"/>
                <w:sz w:val="22"/>
                <w:szCs w:val="22"/>
                <w:lang w:val="en-US" w:eastAsia="ru-RU"/>
              </w:rPr>
              <w:t>Dactylorhiza</w:t>
            </w:r>
            <w:r w:rsidRPr="00814EF8">
              <w:rPr>
                <w:i/>
                <w:snapToGrid w:val="0"/>
                <w:color w:val="auto"/>
                <w:sz w:val="22"/>
                <w:szCs w:val="22"/>
                <w:lang w:eastAsia="ru-RU"/>
              </w:rPr>
              <w:t xml:space="preserve"> </w:t>
            </w:r>
            <w:r w:rsidRPr="00814EF8">
              <w:rPr>
                <w:i/>
                <w:snapToGrid w:val="0"/>
                <w:color w:val="auto"/>
                <w:sz w:val="22"/>
                <w:szCs w:val="22"/>
                <w:lang w:val="en-US" w:eastAsia="ru-RU"/>
              </w:rPr>
              <w:t>traunsteineri</w:t>
            </w:r>
            <w:r w:rsidRPr="00814EF8">
              <w:rPr>
                <w:snapToGrid w:val="0"/>
                <w:color w:val="auto"/>
                <w:sz w:val="22"/>
                <w:szCs w:val="22"/>
                <w:lang w:eastAsia="ru-RU"/>
              </w:rPr>
              <w:t xml:space="preserve"> </w:t>
            </w:r>
          </w:p>
          <w:p w14:paraId="3629FF7C" w14:textId="23FA77C6" w:rsidR="00814EF8" w:rsidRPr="00814EF8" w:rsidRDefault="00814EF8" w:rsidP="00F86110">
            <w:pPr>
              <w:rPr>
                <w:color w:val="auto"/>
                <w:sz w:val="22"/>
                <w:szCs w:val="22"/>
                <w:lang w:eastAsia="ru-RU"/>
              </w:rPr>
            </w:pPr>
            <w:r w:rsidRPr="00814EF8">
              <w:rPr>
                <w:snapToGrid w:val="0"/>
                <w:color w:val="auto"/>
                <w:sz w:val="22"/>
                <w:szCs w:val="22"/>
                <w:lang w:eastAsia="ru-RU"/>
              </w:rPr>
              <w:t>(</w:t>
            </w:r>
            <w:r w:rsidRPr="00814EF8">
              <w:rPr>
                <w:snapToGrid w:val="0"/>
                <w:color w:val="auto"/>
                <w:sz w:val="22"/>
                <w:szCs w:val="22"/>
                <w:lang w:val="en-US" w:eastAsia="ru-RU"/>
              </w:rPr>
              <w:t>Saut</w:t>
            </w:r>
            <w:r w:rsidRPr="00814EF8">
              <w:rPr>
                <w:snapToGrid w:val="0"/>
                <w:color w:val="auto"/>
                <w:sz w:val="22"/>
                <w:szCs w:val="22"/>
                <w:lang w:eastAsia="ru-RU"/>
              </w:rPr>
              <w:t xml:space="preserve">. </w:t>
            </w:r>
            <w:r w:rsidRPr="00814EF8">
              <w:rPr>
                <w:snapToGrid w:val="0"/>
                <w:color w:val="auto"/>
                <w:sz w:val="22"/>
                <w:szCs w:val="22"/>
                <w:lang w:val="en-US" w:eastAsia="ru-RU"/>
              </w:rPr>
              <w:t>ex</w:t>
            </w:r>
            <w:r w:rsidRPr="00814EF8">
              <w:rPr>
                <w:snapToGrid w:val="0"/>
                <w:color w:val="auto"/>
                <w:sz w:val="22"/>
                <w:szCs w:val="22"/>
                <w:lang w:eastAsia="ru-RU"/>
              </w:rPr>
              <w:t xml:space="preserve"> </w:t>
            </w:r>
            <w:r w:rsidRPr="00814EF8">
              <w:rPr>
                <w:snapToGrid w:val="0"/>
                <w:color w:val="auto"/>
                <w:sz w:val="22"/>
                <w:szCs w:val="22"/>
                <w:lang w:val="en-US" w:eastAsia="ru-RU"/>
              </w:rPr>
              <w:t>Rchb</w:t>
            </w:r>
            <w:r w:rsidRPr="00814EF8">
              <w:rPr>
                <w:snapToGrid w:val="0"/>
                <w:color w:val="auto"/>
                <w:sz w:val="22"/>
                <w:szCs w:val="22"/>
                <w:lang w:eastAsia="ru-RU"/>
              </w:rPr>
              <w:t>.) Soó</w:t>
            </w:r>
          </w:p>
        </w:tc>
        <w:tc>
          <w:tcPr>
            <w:tcW w:w="1061" w:type="dxa"/>
            <w:vAlign w:val="center"/>
          </w:tcPr>
          <w:p w14:paraId="043AF5CB" w14:textId="5AD1ABB6" w:rsidR="00814EF8" w:rsidRPr="00814EF8" w:rsidRDefault="00814EF8" w:rsidP="009F4F13">
            <w:pPr>
              <w:spacing w:line="240" w:lineRule="exact"/>
              <w:jc w:val="center"/>
              <w:rPr>
                <w:snapToGrid w:val="0"/>
                <w:color w:val="auto"/>
                <w:sz w:val="22"/>
                <w:szCs w:val="22"/>
                <w:lang w:val="ru-RU" w:eastAsia="ru-RU"/>
              </w:rPr>
            </w:pPr>
            <w:r w:rsidRPr="00814EF8">
              <w:rPr>
                <w:color w:val="auto"/>
                <w:sz w:val="22"/>
                <w:szCs w:val="22"/>
                <w:lang w:val="ru-RU" w:eastAsia="ru-RU"/>
              </w:rPr>
              <w:t>х</w:t>
            </w:r>
          </w:p>
        </w:tc>
        <w:tc>
          <w:tcPr>
            <w:tcW w:w="1240" w:type="dxa"/>
            <w:vAlign w:val="center"/>
          </w:tcPr>
          <w:p w14:paraId="64F413A2" w14:textId="38B55B94" w:rsidR="00814EF8" w:rsidRPr="00814EF8" w:rsidRDefault="00814EF8" w:rsidP="009F4F13">
            <w:pPr>
              <w:spacing w:line="240" w:lineRule="exact"/>
              <w:jc w:val="center"/>
              <w:rPr>
                <w:color w:val="auto"/>
                <w:sz w:val="22"/>
                <w:szCs w:val="22"/>
                <w:lang w:val="en-US" w:eastAsia="ru-RU"/>
              </w:rPr>
            </w:pPr>
            <w:r w:rsidRPr="00814EF8">
              <w:rPr>
                <w:color w:val="auto"/>
                <w:sz w:val="22"/>
                <w:szCs w:val="22"/>
                <w:lang w:val="en-US" w:eastAsia="ru-RU"/>
              </w:rPr>
              <w:t>-</w:t>
            </w:r>
          </w:p>
        </w:tc>
        <w:tc>
          <w:tcPr>
            <w:tcW w:w="1386" w:type="dxa"/>
            <w:vAlign w:val="center"/>
          </w:tcPr>
          <w:p w14:paraId="02A2121C" w14:textId="4A23369E" w:rsidR="00814EF8" w:rsidRPr="00814EF8" w:rsidRDefault="00814EF8" w:rsidP="00DD39F0">
            <w:pPr>
              <w:spacing w:line="240" w:lineRule="exact"/>
              <w:jc w:val="center"/>
              <w:rPr>
                <w:color w:val="auto"/>
                <w:sz w:val="22"/>
                <w:szCs w:val="22"/>
                <w:lang w:val="ru-RU" w:eastAsia="ru-RU"/>
              </w:rPr>
            </w:pPr>
            <w:r w:rsidRPr="00814EF8">
              <w:rPr>
                <w:color w:val="auto"/>
                <w:sz w:val="22"/>
                <w:szCs w:val="22"/>
                <w:lang w:val="ru-RU" w:eastAsia="ru-RU"/>
              </w:rPr>
              <w:t>х</w:t>
            </w:r>
          </w:p>
        </w:tc>
        <w:tc>
          <w:tcPr>
            <w:tcW w:w="918" w:type="dxa"/>
            <w:vAlign w:val="center"/>
          </w:tcPr>
          <w:p w14:paraId="1E9D7100" w14:textId="7A7ADE78" w:rsidR="00814EF8" w:rsidRPr="00814EF8" w:rsidRDefault="00814EF8" w:rsidP="009F4F13">
            <w:pPr>
              <w:spacing w:line="240" w:lineRule="exact"/>
              <w:jc w:val="center"/>
              <w:rPr>
                <w:color w:val="auto"/>
                <w:sz w:val="22"/>
                <w:szCs w:val="22"/>
                <w:lang w:val="en-US" w:eastAsia="ru-RU"/>
              </w:rPr>
            </w:pPr>
            <w:r w:rsidRPr="00814EF8">
              <w:rPr>
                <w:color w:val="auto"/>
                <w:sz w:val="22"/>
                <w:szCs w:val="22"/>
                <w:lang w:val="en-US" w:eastAsia="ru-RU"/>
              </w:rPr>
              <w:t>-</w:t>
            </w:r>
          </w:p>
        </w:tc>
        <w:tc>
          <w:tcPr>
            <w:tcW w:w="1559" w:type="dxa"/>
          </w:tcPr>
          <w:p w14:paraId="56B58BD7" w14:textId="77777777" w:rsidR="00814EF8" w:rsidRPr="00814EF8" w:rsidRDefault="00814EF8" w:rsidP="00F86110">
            <w:pPr>
              <w:tabs>
                <w:tab w:val="center" w:pos="4819"/>
                <w:tab w:val="right" w:pos="9639"/>
              </w:tabs>
              <w:jc w:val="center"/>
              <w:rPr>
                <w:i/>
                <w:color w:val="auto"/>
                <w:sz w:val="22"/>
                <w:szCs w:val="22"/>
                <w:lang w:val="en-US" w:eastAsia="ru-RU"/>
              </w:rPr>
            </w:pPr>
          </w:p>
          <w:p w14:paraId="1904C2A7" w14:textId="0DC2A6D4" w:rsidR="00814EF8" w:rsidRPr="00814EF8" w:rsidRDefault="00814EF8" w:rsidP="00F86110">
            <w:pPr>
              <w:tabs>
                <w:tab w:val="center" w:pos="4819"/>
                <w:tab w:val="right" w:pos="9639"/>
              </w:tabs>
              <w:jc w:val="center"/>
              <w:rPr>
                <w:i/>
                <w:color w:val="auto"/>
                <w:sz w:val="22"/>
                <w:szCs w:val="22"/>
                <w:lang w:val="en-US" w:eastAsia="ru-RU"/>
              </w:rPr>
            </w:pPr>
            <w:r w:rsidRPr="00814EF8">
              <w:rPr>
                <w:i/>
                <w:color w:val="auto"/>
                <w:sz w:val="22"/>
                <w:szCs w:val="22"/>
                <w:lang w:val="en-US" w:eastAsia="ru-RU"/>
              </w:rPr>
              <w:t>-</w:t>
            </w:r>
          </w:p>
        </w:tc>
        <w:tc>
          <w:tcPr>
            <w:tcW w:w="992" w:type="dxa"/>
            <w:vAlign w:val="center"/>
          </w:tcPr>
          <w:p w14:paraId="66AC4D3E" w14:textId="2525C482" w:rsidR="00814EF8" w:rsidRPr="00814EF8" w:rsidRDefault="00814EF8" w:rsidP="00F86110">
            <w:pPr>
              <w:tabs>
                <w:tab w:val="center" w:pos="4819"/>
                <w:tab w:val="right" w:pos="9639"/>
              </w:tabs>
              <w:jc w:val="center"/>
              <w:rPr>
                <w:i/>
                <w:iCs/>
                <w:color w:val="auto"/>
                <w:sz w:val="22"/>
                <w:szCs w:val="22"/>
                <w:lang w:val="en-US" w:eastAsia="ru-RU"/>
              </w:rPr>
            </w:pPr>
            <w:r w:rsidRPr="00814EF8">
              <w:rPr>
                <w:i/>
                <w:iCs/>
                <w:color w:val="auto"/>
                <w:sz w:val="22"/>
                <w:szCs w:val="22"/>
                <w:lang w:val="en-US" w:eastAsia="ru-RU"/>
              </w:rPr>
              <w:t>-</w:t>
            </w:r>
          </w:p>
        </w:tc>
      </w:tr>
      <w:tr w:rsidR="00814EF8" w14:paraId="6F770BB9" w14:textId="77777777" w:rsidTr="00F86110">
        <w:trPr>
          <w:jc w:val="center"/>
        </w:trPr>
        <w:tc>
          <w:tcPr>
            <w:tcW w:w="3085" w:type="dxa"/>
          </w:tcPr>
          <w:p w14:paraId="7F86BFD2" w14:textId="77777777" w:rsidR="00814EF8" w:rsidRPr="00814EF8" w:rsidRDefault="00814EF8" w:rsidP="00F86110">
            <w:pPr>
              <w:rPr>
                <w:color w:val="auto"/>
                <w:lang w:eastAsia="ru-RU"/>
              </w:rPr>
            </w:pPr>
            <w:r w:rsidRPr="00814EF8">
              <w:rPr>
                <w:color w:val="auto"/>
                <w:sz w:val="22"/>
                <w:szCs w:val="22"/>
                <w:lang w:eastAsia="ru-RU"/>
              </w:rPr>
              <w:t>Росичка довголиста</w:t>
            </w:r>
          </w:p>
          <w:p w14:paraId="683B9A38" w14:textId="6F79CCF4" w:rsidR="00814EF8" w:rsidRPr="00814EF8" w:rsidRDefault="00814EF8" w:rsidP="00F86110">
            <w:pPr>
              <w:rPr>
                <w:color w:val="auto"/>
                <w:sz w:val="22"/>
                <w:szCs w:val="22"/>
                <w:lang w:eastAsia="ru-RU"/>
              </w:rPr>
            </w:pPr>
            <w:r w:rsidRPr="00814EF8">
              <w:rPr>
                <w:i/>
                <w:snapToGrid w:val="0"/>
                <w:color w:val="auto"/>
                <w:sz w:val="22"/>
                <w:szCs w:val="22"/>
                <w:lang w:eastAsia="ru-RU"/>
              </w:rPr>
              <w:t xml:space="preserve">Drosera </w:t>
            </w:r>
            <w:r w:rsidRPr="00814EF8">
              <w:rPr>
                <w:i/>
                <w:snapToGrid w:val="0"/>
                <w:color w:val="auto"/>
                <w:sz w:val="22"/>
                <w:szCs w:val="22"/>
                <w:lang w:val="en-US" w:eastAsia="ru-RU"/>
              </w:rPr>
              <w:t>longifolia</w:t>
            </w:r>
            <w:r w:rsidRPr="00814EF8">
              <w:rPr>
                <w:snapToGrid w:val="0"/>
                <w:color w:val="auto"/>
                <w:sz w:val="22"/>
                <w:szCs w:val="22"/>
                <w:lang w:eastAsia="ru-RU"/>
              </w:rPr>
              <w:t xml:space="preserve"> </w:t>
            </w:r>
            <w:r w:rsidRPr="00814EF8">
              <w:rPr>
                <w:snapToGrid w:val="0"/>
                <w:color w:val="auto"/>
                <w:sz w:val="22"/>
                <w:szCs w:val="22"/>
                <w:lang w:val="en-US" w:eastAsia="ru-RU"/>
              </w:rPr>
              <w:t>L</w:t>
            </w:r>
            <w:r w:rsidRPr="00814EF8">
              <w:rPr>
                <w:snapToGrid w:val="0"/>
                <w:color w:val="auto"/>
                <w:sz w:val="22"/>
                <w:szCs w:val="22"/>
                <w:lang w:eastAsia="ru-RU"/>
              </w:rPr>
              <w:t>.</w:t>
            </w:r>
          </w:p>
        </w:tc>
        <w:tc>
          <w:tcPr>
            <w:tcW w:w="1061" w:type="dxa"/>
            <w:vAlign w:val="center"/>
          </w:tcPr>
          <w:p w14:paraId="51983F2B" w14:textId="2EB89B9C" w:rsidR="00814EF8" w:rsidRPr="00814EF8" w:rsidRDefault="00814EF8" w:rsidP="009F4F13">
            <w:pPr>
              <w:spacing w:line="240" w:lineRule="exact"/>
              <w:jc w:val="center"/>
              <w:rPr>
                <w:snapToGrid w:val="0"/>
                <w:color w:val="auto"/>
                <w:sz w:val="22"/>
                <w:szCs w:val="22"/>
                <w:lang w:val="ru-RU" w:eastAsia="ru-RU"/>
              </w:rPr>
            </w:pPr>
            <w:r w:rsidRPr="00814EF8">
              <w:rPr>
                <w:color w:val="auto"/>
                <w:sz w:val="22"/>
                <w:szCs w:val="22"/>
                <w:lang w:val="ru-RU" w:eastAsia="ru-RU"/>
              </w:rPr>
              <w:t>х</w:t>
            </w:r>
          </w:p>
        </w:tc>
        <w:tc>
          <w:tcPr>
            <w:tcW w:w="1240" w:type="dxa"/>
            <w:vAlign w:val="center"/>
          </w:tcPr>
          <w:p w14:paraId="58BC32E1" w14:textId="7B3689F5" w:rsidR="00814EF8" w:rsidRPr="00814EF8" w:rsidRDefault="00814EF8" w:rsidP="009F4F13">
            <w:pPr>
              <w:spacing w:line="240" w:lineRule="exact"/>
              <w:jc w:val="center"/>
              <w:rPr>
                <w:color w:val="auto"/>
                <w:sz w:val="22"/>
                <w:szCs w:val="22"/>
                <w:lang w:val="en-US" w:eastAsia="ru-RU"/>
              </w:rPr>
            </w:pPr>
            <w:r w:rsidRPr="00814EF8">
              <w:rPr>
                <w:color w:val="auto"/>
                <w:sz w:val="22"/>
                <w:szCs w:val="22"/>
                <w:lang w:val="en-US" w:eastAsia="ru-RU"/>
              </w:rPr>
              <w:t>-</w:t>
            </w:r>
          </w:p>
        </w:tc>
        <w:tc>
          <w:tcPr>
            <w:tcW w:w="1386" w:type="dxa"/>
            <w:vAlign w:val="center"/>
          </w:tcPr>
          <w:p w14:paraId="46F8CEE9" w14:textId="43F31FFE" w:rsidR="00814EF8" w:rsidRPr="00814EF8" w:rsidRDefault="00814EF8" w:rsidP="00DD39F0">
            <w:pPr>
              <w:spacing w:line="240" w:lineRule="exact"/>
              <w:jc w:val="center"/>
              <w:rPr>
                <w:color w:val="auto"/>
                <w:sz w:val="22"/>
                <w:szCs w:val="22"/>
                <w:lang w:val="ru-RU" w:eastAsia="ru-RU"/>
              </w:rPr>
            </w:pPr>
            <w:r w:rsidRPr="00814EF8">
              <w:rPr>
                <w:color w:val="auto"/>
                <w:sz w:val="22"/>
                <w:szCs w:val="22"/>
                <w:lang w:val="ru-RU" w:eastAsia="ru-RU"/>
              </w:rPr>
              <w:t>х</w:t>
            </w:r>
          </w:p>
        </w:tc>
        <w:tc>
          <w:tcPr>
            <w:tcW w:w="918" w:type="dxa"/>
            <w:vAlign w:val="center"/>
          </w:tcPr>
          <w:p w14:paraId="52268D12" w14:textId="148FB714" w:rsidR="00814EF8" w:rsidRPr="00814EF8" w:rsidRDefault="00814EF8" w:rsidP="009F4F13">
            <w:pPr>
              <w:spacing w:line="240" w:lineRule="exact"/>
              <w:jc w:val="center"/>
              <w:rPr>
                <w:color w:val="auto"/>
                <w:sz w:val="22"/>
                <w:szCs w:val="22"/>
                <w:lang w:val="en-US" w:eastAsia="ru-RU"/>
              </w:rPr>
            </w:pPr>
            <w:r w:rsidRPr="00814EF8">
              <w:rPr>
                <w:color w:val="auto"/>
                <w:sz w:val="22"/>
                <w:szCs w:val="22"/>
                <w:lang w:val="en-US" w:eastAsia="ru-RU"/>
              </w:rPr>
              <w:t>-</w:t>
            </w:r>
          </w:p>
        </w:tc>
        <w:tc>
          <w:tcPr>
            <w:tcW w:w="1559" w:type="dxa"/>
          </w:tcPr>
          <w:p w14:paraId="686F2473" w14:textId="77777777" w:rsidR="00814EF8" w:rsidRPr="00814EF8" w:rsidRDefault="00814EF8" w:rsidP="00F86110">
            <w:pPr>
              <w:tabs>
                <w:tab w:val="center" w:pos="4819"/>
                <w:tab w:val="right" w:pos="9639"/>
              </w:tabs>
              <w:jc w:val="center"/>
              <w:rPr>
                <w:i/>
                <w:color w:val="auto"/>
                <w:sz w:val="22"/>
                <w:szCs w:val="22"/>
                <w:lang w:val="en-US" w:eastAsia="ru-RU"/>
              </w:rPr>
            </w:pPr>
          </w:p>
          <w:p w14:paraId="2BFECFDF" w14:textId="0AD633BC" w:rsidR="00814EF8" w:rsidRPr="00814EF8" w:rsidRDefault="00814EF8" w:rsidP="00F86110">
            <w:pPr>
              <w:tabs>
                <w:tab w:val="center" w:pos="4819"/>
                <w:tab w:val="right" w:pos="9639"/>
              </w:tabs>
              <w:jc w:val="center"/>
              <w:rPr>
                <w:i/>
                <w:color w:val="auto"/>
                <w:sz w:val="22"/>
                <w:szCs w:val="22"/>
                <w:lang w:val="en-US" w:eastAsia="ru-RU"/>
              </w:rPr>
            </w:pPr>
            <w:r w:rsidRPr="00814EF8">
              <w:rPr>
                <w:i/>
                <w:color w:val="auto"/>
                <w:sz w:val="22"/>
                <w:szCs w:val="22"/>
                <w:lang w:val="en-US" w:eastAsia="ru-RU"/>
              </w:rPr>
              <w:t>-</w:t>
            </w:r>
          </w:p>
        </w:tc>
        <w:tc>
          <w:tcPr>
            <w:tcW w:w="992" w:type="dxa"/>
            <w:vAlign w:val="center"/>
          </w:tcPr>
          <w:p w14:paraId="697959CD" w14:textId="34F07A3B" w:rsidR="00814EF8" w:rsidRPr="00814EF8" w:rsidRDefault="00814EF8" w:rsidP="00F86110">
            <w:pPr>
              <w:tabs>
                <w:tab w:val="center" w:pos="4819"/>
                <w:tab w:val="right" w:pos="9639"/>
              </w:tabs>
              <w:jc w:val="center"/>
              <w:rPr>
                <w:i/>
                <w:iCs/>
                <w:color w:val="auto"/>
                <w:sz w:val="22"/>
                <w:szCs w:val="22"/>
                <w:lang w:val="en-US" w:eastAsia="ru-RU"/>
              </w:rPr>
            </w:pPr>
            <w:r w:rsidRPr="00814EF8">
              <w:rPr>
                <w:i/>
                <w:iCs/>
                <w:color w:val="auto"/>
                <w:sz w:val="22"/>
                <w:szCs w:val="22"/>
                <w:lang w:val="en-US" w:eastAsia="ru-RU"/>
              </w:rPr>
              <w:t>-</w:t>
            </w:r>
          </w:p>
        </w:tc>
      </w:tr>
      <w:tr w:rsidR="00814EF8" w14:paraId="0018A2A4" w14:textId="77777777" w:rsidTr="00F86110">
        <w:trPr>
          <w:jc w:val="center"/>
        </w:trPr>
        <w:tc>
          <w:tcPr>
            <w:tcW w:w="3085" w:type="dxa"/>
          </w:tcPr>
          <w:p w14:paraId="568B729C" w14:textId="77777777" w:rsidR="00814EF8" w:rsidRPr="00814EF8" w:rsidRDefault="00814EF8" w:rsidP="00F86110">
            <w:pPr>
              <w:rPr>
                <w:color w:val="auto"/>
                <w:lang w:eastAsia="ru-RU"/>
              </w:rPr>
            </w:pPr>
            <w:r w:rsidRPr="00814EF8">
              <w:rPr>
                <w:color w:val="auto"/>
                <w:sz w:val="22"/>
                <w:szCs w:val="22"/>
                <w:lang w:eastAsia="ru-RU"/>
              </w:rPr>
              <w:t>Руслиця угорська</w:t>
            </w:r>
          </w:p>
          <w:p w14:paraId="4C57D4DC" w14:textId="3EB8B72B" w:rsidR="00814EF8" w:rsidRPr="00814EF8" w:rsidRDefault="00814EF8" w:rsidP="00F86110">
            <w:pPr>
              <w:rPr>
                <w:color w:val="auto"/>
                <w:sz w:val="22"/>
                <w:szCs w:val="22"/>
                <w:lang w:eastAsia="ru-RU"/>
              </w:rPr>
            </w:pPr>
            <w:r w:rsidRPr="00814EF8">
              <w:rPr>
                <w:i/>
                <w:snapToGrid w:val="0"/>
                <w:color w:val="auto"/>
                <w:sz w:val="22"/>
                <w:szCs w:val="22"/>
                <w:lang w:val="en-US" w:eastAsia="ru-RU"/>
              </w:rPr>
              <w:t xml:space="preserve">Elatine hungarica </w:t>
            </w:r>
            <w:r w:rsidRPr="00814EF8">
              <w:rPr>
                <w:snapToGrid w:val="0"/>
                <w:color w:val="auto"/>
                <w:sz w:val="22"/>
                <w:szCs w:val="22"/>
                <w:lang w:val="en-US" w:eastAsia="ru-RU"/>
              </w:rPr>
              <w:t>Moesz</w:t>
            </w:r>
          </w:p>
        </w:tc>
        <w:tc>
          <w:tcPr>
            <w:tcW w:w="1061" w:type="dxa"/>
            <w:vAlign w:val="center"/>
          </w:tcPr>
          <w:p w14:paraId="608DDAC8" w14:textId="4F57C70F" w:rsidR="00814EF8" w:rsidRPr="00814EF8" w:rsidRDefault="00814EF8" w:rsidP="009F4F13">
            <w:pPr>
              <w:spacing w:line="240" w:lineRule="exact"/>
              <w:jc w:val="center"/>
              <w:rPr>
                <w:snapToGrid w:val="0"/>
                <w:color w:val="auto"/>
                <w:sz w:val="22"/>
                <w:szCs w:val="22"/>
                <w:lang w:val="ru-RU" w:eastAsia="ru-RU"/>
              </w:rPr>
            </w:pPr>
            <w:r w:rsidRPr="00814EF8">
              <w:rPr>
                <w:snapToGrid w:val="0"/>
                <w:color w:val="auto"/>
                <w:sz w:val="22"/>
                <w:szCs w:val="22"/>
                <w:lang w:val="ru-RU" w:eastAsia="ru-RU"/>
              </w:rPr>
              <w:t>х</w:t>
            </w:r>
          </w:p>
        </w:tc>
        <w:tc>
          <w:tcPr>
            <w:tcW w:w="1240" w:type="dxa"/>
            <w:vAlign w:val="center"/>
          </w:tcPr>
          <w:p w14:paraId="3D0F02D9" w14:textId="757C6D80" w:rsidR="00814EF8" w:rsidRPr="00814EF8" w:rsidRDefault="00814EF8" w:rsidP="009F4F13">
            <w:pPr>
              <w:spacing w:line="240" w:lineRule="exact"/>
              <w:jc w:val="center"/>
              <w:rPr>
                <w:color w:val="auto"/>
                <w:sz w:val="22"/>
                <w:szCs w:val="22"/>
                <w:lang w:val="en-US" w:eastAsia="ru-RU"/>
              </w:rPr>
            </w:pPr>
            <w:r w:rsidRPr="00814EF8">
              <w:rPr>
                <w:color w:val="auto"/>
                <w:sz w:val="22"/>
                <w:szCs w:val="22"/>
                <w:lang w:val="en-US" w:eastAsia="ru-RU"/>
              </w:rPr>
              <w:t>-</w:t>
            </w:r>
          </w:p>
        </w:tc>
        <w:tc>
          <w:tcPr>
            <w:tcW w:w="1386" w:type="dxa"/>
            <w:vAlign w:val="center"/>
          </w:tcPr>
          <w:p w14:paraId="03ED10A8" w14:textId="611F2FE2" w:rsidR="00814EF8" w:rsidRPr="00814EF8" w:rsidRDefault="00814EF8" w:rsidP="00DD39F0">
            <w:pPr>
              <w:spacing w:line="240" w:lineRule="exact"/>
              <w:jc w:val="center"/>
              <w:rPr>
                <w:color w:val="auto"/>
                <w:sz w:val="22"/>
                <w:szCs w:val="22"/>
                <w:lang w:val="ru-RU" w:eastAsia="ru-RU"/>
              </w:rPr>
            </w:pPr>
            <w:r w:rsidRPr="00814EF8">
              <w:rPr>
                <w:color w:val="auto"/>
                <w:sz w:val="22"/>
                <w:szCs w:val="22"/>
                <w:lang w:val="ru-RU" w:eastAsia="ru-RU"/>
              </w:rPr>
              <w:t>х</w:t>
            </w:r>
          </w:p>
        </w:tc>
        <w:tc>
          <w:tcPr>
            <w:tcW w:w="918" w:type="dxa"/>
            <w:vAlign w:val="center"/>
          </w:tcPr>
          <w:p w14:paraId="38A4BDFF" w14:textId="2B94CD9A" w:rsidR="00814EF8" w:rsidRPr="00814EF8" w:rsidRDefault="00814EF8" w:rsidP="009F4F13">
            <w:pPr>
              <w:spacing w:line="240" w:lineRule="exact"/>
              <w:jc w:val="center"/>
              <w:rPr>
                <w:color w:val="auto"/>
                <w:sz w:val="22"/>
                <w:szCs w:val="22"/>
                <w:lang w:val="en-US" w:eastAsia="ru-RU"/>
              </w:rPr>
            </w:pPr>
            <w:r w:rsidRPr="00814EF8">
              <w:rPr>
                <w:color w:val="auto"/>
                <w:sz w:val="22"/>
                <w:szCs w:val="22"/>
                <w:lang w:val="en-US" w:eastAsia="ru-RU"/>
              </w:rPr>
              <w:t>-</w:t>
            </w:r>
          </w:p>
        </w:tc>
        <w:tc>
          <w:tcPr>
            <w:tcW w:w="1559" w:type="dxa"/>
          </w:tcPr>
          <w:p w14:paraId="06A069DC" w14:textId="77777777" w:rsidR="00814EF8" w:rsidRPr="00814EF8" w:rsidRDefault="00814EF8" w:rsidP="00F86110">
            <w:pPr>
              <w:tabs>
                <w:tab w:val="center" w:pos="4819"/>
                <w:tab w:val="right" w:pos="9639"/>
              </w:tabs>
              <w:jc w:val="center"/>
              <w:rPr>
                <w:i/>
                <w:color w:val="auto"/>
                <w:sz w:val="22"/>
                <w:szCs w:val="22"/>
                <w:lang w:val="en-US" w:eastAsia="ru-RU"/>
              </w:rPr>
            </w:pPr>
          </w:p>
          <w:p w14:paraId="2319A59F" w14:textId="5309D963" w:rsidR="00814EF8" w:rsidRPr="00814EF8" w:rsidRDefault="00814EF8" w:rsidP="00F86110">
            <w:pPr>
              <w:tabs>
                <w:tab w:val="center" w:pos="4819"/>
                <w:tab w:val="right" w:pos="9639"/>
              </w:tabs>
              <w:jc w:val="center"/>
              <w:rPr>
                <w:i/>
                <w:color w:val="auto"/>
                <w:sz w:val="22"/>
                <w:szCs w:val="22"/>
                <w:lang w:val="en-US" w:eastAsia="ru-RU"/>
              </w:rPr>
            </w:pPr>
            <w:r w:rsidRPr="00814EF8">
              <w:rPr>
                <w:i/>
                <w:color w:val="auto"/>
                <w:sz w:val="22"/>
                <w:szCs w:val="22"/>
                <w:lang w:val="en-US" w:eastAsia="ru-RU"/>
              </w:rPr>
              <w:t>-</w:t>
            </w:r>
          </w:p>
        </w:tc>
        <w:tc>
          <w:tcPr>
            <w:tcW w:w="992" w:type="dxa"/>
            <w:vAlign w:val="center"/>
          </w:tcPr>
          <w:p w14:paraId="29F39144" w14:textId="088DFC75" w:rsidR="00814EF8" w:rsidRPr="00814EF8" w:rsidRDefault="00814EF8" w:rsidP="00F86110">
            <w:pPr>
              <w:tabs>
                <w:tab w:val="center" w:pos="4819"/>
                <w:tab w:val="right" w:pos="9639"/>
              </w:tabs>
              <w:jc w:val="center"/>
              <w:rPr>
                <w:i/>
                <w:iCs/>
                <w:color w:val="auto"/>
                <w:sz w:val="22"/>
                <w:szCs w:val="22"/>
                <w:lang w:val="en-US" w:eastAsia="ru-RU"/>
              </w:rPr>
            </w:pPr>
            <w:r w:rsidRPr="00814EF8">
              <w:rPr>
                <w:i/>
                <w:iCs/>
                <w:color w:val="auto"/>
                <w:sz w:val="22"/>
                <w:szCs w:val="22"/>
                <w:lang w:val="en-US" w:eastAsia="ru-RU"/>
              </w:rPr>
              <w:t>-</w:t>
            </w:r>
          </w:p>
        </w:tc>
      </w:tr>
      <w:tr w:rsidR="00814EF8" w14:paraId="435F110B" w14:textId="77777777" w:rsidTr="00F86110">
        <w:trPr>
          <w:jc w:val="center"/>
        </w:trPr>
        <w:tc>
          <w:tcPr>
            <w:tcW w:w="3085" w:type="dxa"/>
          </w:tcPr>
          <w:p w14:paraId="3BE59B35" w14:textId="77777777" w:rsidR="00814EF8" w:rsidRPr="00814EF8" w:rsidRDefault="00814EF8" w:rsidP="00F86110">
            <w:pPr>
              <w:rPr>
                <w:color w:val="auto"/>
                <w:lang w:eastAsia="ru-RU"/>
              </w:rPr>
            </w:pPr>
            <w:r w:rsidRPr="00814EF8">
              <w:rPr>
                <w:color w:val="auto"/>
                <w:sz w:val="22"/>
                <w:szCs w:val="22"/>
                <w:lang w:eastAsia="ru-RU"/>
              </w:rPr>
              <w:t>Рябчик шаховий</w:t>
            </w:r>
          </w:p>
          <w:p w14:paraId="7F01C748" w14:textId="72801DD6" w:rsidR="00814EF8" w:rsidRPr="00814EF8" w:rsidRDefault="00814EF8" w:rsidP="00F86110">
            <w:pPr>
              <w:rPr>
                <w:color w:val="auto"/>
                <w:sz w:val="22"/>
                <w:szCs w:val="22"/>
                <w:lang w:eastAsia="ru-RU"/>
              </w:rPr>
            </w:pPr>
            <w:r w:rsidRPr="00814EF8">
              <w:rPr>
                <w:i/>
                <w:snapToGrid w:val="0"/>
                <w:color w:val="auto"/>
                <w:sz w:val="22"/>
                <w:szCs w:val="22"/>
                <w:lang w:eastAsia="ru-RU"/>
              </w:rPr>
              <w:t>Fritillaria meleagris</w:t>
            </w:r>
            <w:r w:rsidRPr="00814EF8">
              <w:rPr>
                <w:snapToGrid w:val="0"/>
                <w:color w:val="auto"/>
                <w:sz w:val="22"/>
                <w:szCs w:val="22"/>
                <w:lang w:eastAsia="ru-RU"/>
              </w:rPr>
              <w:t xml:space="preserve"> L.</w:t>
            </w:r>
          </w:p>
        </w:tc>
        <w:tc>
          <w:tcPr>
            <w:tcW w:w="1061" w:type="dxa"/>
            <w:vAlign w:val="center"/>
          </w:tcPr>
          <w:p w14:paraId="02470CE5" w14:textId="380595ED" w:rsidR="00814EF8" w:rsidRPr="00814EF8" w:rsidRDefault="00814EF8" w:rsidP="009F4F13">
            <w:pPr>
              <w:spacing w:line="240" w:lineRule="exact"/>
              <w:jc w:val="center"/>
              <w:rPr>
                <w:snapToGrid w:val="0"/>
                <w:color w:val="auto"/>
                <w:sz w:val="22"/>
                <w:szCs w:val="22"/>
                <w:lang w:val="ru-RU" w:eastAsia="ru-RU"/>
              </w:rPr>
            </w:pPr>
            <w:r w:rsidRPr="00814EF8">
              <w:rPr>
                <w:color w:val="auto"/>
                <w:sz w:val="22"/>
                <w:szCs w:val="22"/>
                <w:lang w:val="ru-RU" w:eastAsia="ru-RU"/>
              </w:rPr>
              <w:t>х</w:t>
            </w:r>
          </w:p>
        </w:tc>
        <w:tc>
          <w:tcPr>
            <w:tcW w:w="1240" w:type="dxa"/>
            <w:vAlign w:val="center"/>
          </w:tcPr>
          <w:p w14:paraId="7AC66ADB" w14:textId="49557040" w:rsidR="00814EF8" w:rsidRPr="00814EF8" w:rsidRDefault="00814EF8" w:rsidP="009F4F13">
            <w:pPr>
              <w:spacing w:line="240" w:lineRule="exact"/>
              <w:jc w:val="center"/>
              <w:rPr>
                <w:color w:val="auto"/>
                <w:sz w:val="22"/>
                <w:szCs w:val="22"/>
                <w:lang w:val="en-US" w:eastAsia="ru-RU"/>
              </w:rPr>
            </w:pPr>
            <w:r w:rsidRPr="00814EF8">
              <w:rPr>
                <w:color w:val="auto"/>
                <w:sz w:val="22"/>
                <w:szCs w:val="22"/>
                <w:lang w:val="en-US" w:eastAsia="ru-RU"/>
              </w:rPr>
              <w:t>-</w:t>
            </w:r>
          </w:p>
        </w:tc>
        <w:tc>
          <w:tcPr>
            <w:tcW w:w="1386" w:type="dxa"/>
            <w:vAlign w:val="center"/>
          </w:tcPr>
          <w:p w14:paraId="28FE4035" w14:textId="047CDE6D" w:rsidR="00814EF8" w:rsidRPr="00814EF8" w:rsidRDefault="00814EF8" w:rsidP="00DD39F0">
            <w:pPr>
              <w:spacing w:line="240" w:lineRule="exact"/>
              <w:jc w:val="center"/>
              <w:rPr>
                <w:color w:val="auto"/>
                <w:sz w:val="22"/>
                <w:szCs w:val="22"/>
                <w:lang w:val="ru-RU" w:eastAsia="ru-RU"/>
              </w:rPr>
            </w:pPr>
            <w:r w:rsidRPr="00814EF8">
              <w:rPr>
                <w:color w:val="auto"/>
                <w:sz w:val="22"/>
                <w:szCs w:val="22"/>
                <w:lang w:val="ru-RU" w:eastAsia="ru-RU"/>
              </w:rPr>
              <w:t>х</w:t>
            </w:r>
          </w:p>
        </w:tc>
        <w:tc>
          <w:tcPr>
            <w:tcW w:w="918" w:type="dxa"/>
            <w:vAlign w:val="center"/>
          </w:tcPr>
          <w:p w14:paraId="3CF20A58" w14:textId="7FD354BD" w:rsidR="00814EF8" w:rsidRPr="00814EF8" w:rsidRDefault="00814EF8" w:rsidP="009F4F13">
            <w:pPr>
              <w:spacing w:line="240" w:lineRule="exact"/>
              <w:jc w:val="center"/>
              <w:rPr>
                <w:color w:val="auto"/>
                <w:sz w:val="22"/>
                <w:szCs w:val="22"/>
                <w:lang w:val="en-US" w:eastAsia="ru-RU"/>
              </w:rPr>
            </w:pPr>
            <w:r w:rsidRPr="00814EF8">
              <w:rPr>
                <w:color w:val="auto"/>
                <w:sz w:val="22"/>
                <w:szCs w:val="22"/>
                <w:lang w:val="en-US" w:eastAsia="ru-RU"/>
              </w:rPr>
              <w:t>-</w:t>
            </w:r>
          </w:p>
        </w:tc>
        <w:tc>
          <w:tcPr>
            <w:tcW w:w="1559" w:type="dxa"/>
          </w:tcPr>
          <w:p w14:paraId="6966CE9E" w14:textId="77777777" w:rsidR="00814EF8" w:rsidRPr="00814EF8" w:rsidRDefault="00814EF8" w:rsidP="00F86110">
            <w:pPr>
              <w:tabs>
                <w:tab w:val="center" w:pos="4819"/>
                <w:tab w:val="right" w:pos="9639"/>
              </w:tabs>
              <w:jc w:val="center"/>
              <w:rPr>
                <w:i/>
                <w:color w:val="auto"/>
                <w:sz w:val="22"/>
                <w:szCs w:val="22"/>
                <w:lang w:val="en-US" w:eastAsia="ru-RU"/>
              </w:rPr>
            </w:pPr>
          </w:p>
          <w:p w14:paraId="2C83AAAF" w14:textId="28117C42" w:rsidR="00814EF8" w:rsidRPr="00814EF8" w:rsidRDefault="00814EF8" w:rsidP="00F86110">
            <w:pPr>
              <w:tabs>
                <w:tab w:val="center" w:pos="4819"/>
                <w:tab w:val="right" w:pos="9639"/>
              </w:tabs>
              <w:jc w:val="center"/>
              <w:rPr>
                <w:i/>
                <w:color w:val="auto"/>
                <w:sz w:val="22"/>
                <w:szCs w:val="22"/>
                <w:lang w:val="en-US" w:eastAsia="ru-RU"/>
              </w:rPr>
            </w:pPr>
            <w:r w:rsidRPr="00814EF8">
              <w:rPr>
                <w:i/>
                <w:color w:val="auto"/>
                <w:sz w:val="22"/>
                <w:szCs w:val="22"/>
                <w:lang w:val="en-US" w:eastAsia="ru-RU"/>
              </w:rPr>
              <w:t>-</w:t>
            </w:r>
          </w:p>
        </w:tc>
        <w:tc>
          <w:tcPr>
            <w:tcW w:w="992" w:type="dxa"/>
            <w:vAlign w:val="center"/>
          </w:tcPr>
          <w:p w14:paraId="5237D7CF" w14:textId="4A1AD1DF" w:rsidR="00814EF8" w:rsidRPr="00814EF8" w:rsidRDefault="00814EF8" w:rsidP="00F86110">
            <w:pPr>
              <w:tabs>
                <w:tab w:val="center" w:pos="4819"/>
                <w:tab w:val="right" w:pos="9639"/>
              </w:tabs>
              <w:jc w:val="center"/>
              <w:rPr>
                <w:i/>
                <w:iCs/>
                <w:color w:val="auto"/>
                <w:sz w:val="22"/>
                <w:szCs w:val="22"/>
                <w:lang w:val="en-US" w:eastAsia="ru-RU"/>
              </w:rPr>
            </w:pPr>
            <w:r w:rsidRPr="00814EF8">
              <w:rPr>
                <w:i/>
                <w:iCs/>
                <w:color w:val="auto"/>
                <w:sz w:val="22"/>
                <w:szCs w:val="22"/>
                <w:lang w:val="en-US" w:eastAsia="ru-RU"/>
              </w:rPr>
              <w:t>-</w:t>
            </w:r>
          </w:p>
        </w:tc>
      </w:tr>
      <w:tr w:rsidR="00814EF8" w14:paraId="3A99473A" w14:textId="77777777" w:rsidTr="00F86110">
        <w:trPr>
          <w:jc w:val="center"/>
        </w:trPr>
        <w:tc>
          <w:tcPr>
            <w:tcW w:w="3085" w:type="dxa"/>
          </w:tcPr>
          <w:p w14:paraId="41D8C94B" w14:textId="77777777" w:rsidR="00814EF8" w:rsidRPr="00814EF8" w:rsidRDefault="00814EF8" w:rsidP="00F86110">
            <w:pPr>
              <w:rPr>
                <w:color w:val="auto"/>
                <w:lang w:eastAsia="ru-RU"/>
              </w:rPr>
            </w:pPr>
            <w:r w:rsidRPr="00814EF8">
              <w:rPr>
                <w:color w:val="auto"/>
                <w:sz w:val="22"/>
                <w:szCs w:val="22"/>
                <w:lang w:eastAsia="ru-RU"/>
              </w:rPr>
              <w:t>Скополія карніолійська</w:t>
            </w:r>
          </w:p>
          <w:p w14:paraId="1C475925" w14:textId="34AF0981" w:rsidR="00814EF8" w:rsidRPr="00814EF8" w:rsidRDefault="00814EF8" w:rsidP="00F86110">
            <w:pPr>
              <w:rPr>
                <w:color w:val="auto"/>
                <w:sz w:val="22"/>
                <w:szCs w:val="22"/>
                <w:lang w:eastAsia="ru-RU"/>
              </w:rPr>
            </w:pPr>
            <w:r w:rsidRPr="00814EF8">
              <w:rPr>
                <w:i/>
                <w:snapToGrid w:val="0"/>
                <w:color w:val="auto"/>
                <w:sz w:val="22"/>
                <w:szCs w:val="22"/>
                <w:lang w:val="en-US" w:eastAsia="ru-RU"/>
              </w:rPr>
              <w:t>Scopolia</w:t>
            </w:r>
            <w:r w:rsidRPr="00814EF8">
              <w:rPr>
                <w:i/>
                <w:snapToGrid w:val="0"/>
                <w:color w:val="auto"/>
                <w:sz w:val="22"/>
                <w:szCs w:val="22"/>
                <w:lang w:eastAsia="ru-RU"/>
              </w:rPr>
              <w:t xml:space="preserve"> </w:t>
            </w:r>
            <w:r w:rsidRPr="00814EF8">
              <w:rPr>
                <w:i/>
                <w:snapToGrid w:val="0"/>
                <w:color w:val="auto"/>
                <w:sz w:val="22"/>
                <w:szCs w:val="22"/>
                <w:lang w:val="en-US" w:eastAsia="ru-RU"/>
              </w:rPr>
              <w:t>carniolica</w:t>
            </w:r>
            <w:r w:rsidRPr="00814EF8">
              <w:rPr>
                <w:snapToGrid w:val="0"/>
                <w:color w:val="auto"/>
                <w:sz w:val="22"/>
                <w:szCs w:val="22"/>
                <w:lang w:eastAsia="ru-RU"/>
              </w:rPr>
              <w:t xml:space="preserve"> </w:t>
            </w:r>
            <w:r w:rsidRPr="00814EF8">
              <w:rPr>
                <w:snapToGrid w:val="0"/>
                <w:color w:val="auto"/>
                <w:sz w:val="22"/>
                <w:szCs w:val="22"/>
                <w:lang w:val="en-US" w:eastAsia="ru-RU"/>
              </w:rPr>
              <w:t>Jacq</w:t>
            </w:r>
            <w:r w:rsidRPr="00814EF8">
              <w:rPr>
                <w:snapToGrid w:val="0"/>
                <w:color w:val="auto"/>
                <w:sz w:val="22"/>
                <w:szCs w:val="22"/>
                <w:lang w:eastAsia="ru-RU"/>
              </w:rPr>
              <w:t>.</w:t>
            </w:r>
          </w:p>
        </w:tc>
        <w:tc>
          <w:tcPr>
            <w:tcW w:w="1061" w:type="dxa"/>
            <w:vAlign w:val="center"/>
          </w:tcPr>
          <w:p w14:paraId="7833A29A" w14:textId="3A0C69BD" w:rsidR="00814EF8" w:rsidRPr="00814EF8" w:rsidRDefault="00814EF8" w:rsidP="009F4F13">
            <w:pPr>
              <w:spacing w:line="240" w:lineRule="exact"/>
              <w:jc w:val="center"/>
              <w:rPr>
                <w:snapToGrid w:val="0"/>
                <w:color w:val="auto"/>
                <w:sz w:val="22"/>
                <w:szCs w:val="22"/>
                <w:lang w:val="ru-RU" w:eastAsia="ru-RU"/>
              </w:rPr>
            </w:pPr>
            <w:r w:rsidRPr="00814EF8">
              <w:rPr>
                <w:color w:val="auto"/>
                <w:sz w:val="22"/>
                <w:szCs w:val="22"/>
                <w:lang w:val="ru-RU" w:eastAsia="ru-RU"/>
              </w:rPr>
              <w:t>х</w:t>
            </w:r>
          </w:p>
        </w:tc>
        <w:tc>
          <w:tcPr>
            <w:tcW w:w="1240" w:type="dxa"/>
            <w:vAlign w:val="center"/>
          </w:tcPr>
          <w:p w14:paraId="6FF1D6B1" w14:textId="09414344" w:rsidR="00814EF8" w:rsidRPr="00814EF8" w:rsidRDefault="00814EF8" w:rsidP="009F4F13">
            <w:pPr>
              <w:spacing w:line="240" w:lineRule="exact"/>
              <w:jc w:val="center"/>
              <w:rPr>
                <w:color w:val="auto"/>
                <w:sz w:val="22"/>
                <w:szCs w:val="22"/>
                <w:lang w:val="en-US" w:eastAsia="ru-RU"/>
              </w:rPr>
            </w:pPr>
            <w:r w:rsidRPr="00814EF8">
              <w:rPr>
                <w:color w:val="auto"/>
                <w:sz w:val="22"/>
                <w:szCs w:val="22"/>
                <w:lang w:val="ru-RU" w:eastAsia="ru-RU"/>
              </w:rPr>
              <w:t>х</w:t>
            </w:r>
          </w:p>
        </w:tc>
        <w:tc>
          <w:tcPr>
            <w:tcW w:w="1386" w:type="dxa"/>
            <w:vAlign w:val="center"/>
          </w:tcPr>
          <w:p w14:paraId="2BC6421B" w14:textId="456DAF99" w:rsidR="00814EF8" w:rsidRPr="00814EF8" w:rsidRDefault="00814EF8" w:rsidP="00DD39F0">
            <w:pPr>
              <w:spacing w:line="240" w:lineRule="exact"/>
              <w:jc w:val="center"/>
              <w:rPr>
                <w:color w:val="auto"/>
                <w:sz w:val="22"/>
                <w:szCs w:val="22"/>
                <w:lang w:val="ru-RU" w:eastAsia="ru-RU"/>
              </w:rPr>
            </w:pPr>
            <w:r w:rsidRPr="00814EF8">
              <w:rPr>
                <w:color w:val="auto"/>
                <w:sz w:val="22"/>
                <w:szCs w:val="22"/>
                <w:lang w:val="ru-RU" w:eastAsia="ru-RU"/>
              </w:rPr>
              <w:t>х</w:t>
            </w:r>
          </w:p>
        </w:tc>
        <w:tc>
          <w:tcPr>
            <w:tcW w:w="918" w:type="dxa"/>
            <w:vAlign w:val="center"/>
          </w:tcPr>
          <w:p w14:paraId="6FE2DEBF" w14:textId="49867326" w:rsidR="00814EF8" w:rsidRPr="00814EF8" w:rsidRDefault="00814EF8" w:rsidP="009F4F13">
            <w:pPr>
              <w:spacing w:line="240" w:lineRule="exact"/>
              <w:jc w:val="center"/>
              <w:rPr>
                <w:color w:val="auto"/>
                <w:sz w:val="22"/>
                <w:szCs w:val="22"/>
                <w:lang w:val="en-US" w:eastAsia="ru-RU"/>
              </w:rPr>
            </w:pPr>
            <w:r w:rsidRPr="00814EF8">
              <w:rPr>
                <w:color w:val="auto"/>
                <w:sz w:val="22"/>
                <w:szCs w:val="22"/>
                <w:lang w:val="en-US" w:eastAsia="ru-RU"/>
              </w:rPr>
              <w:t>-</w:t>
            </w:r>
          </w:p>
        </w:tc>
        <w:tc>
          <w:tcPr>
            <w:tcW w:w="1559" w:type="dxa"/>
          </w:tcPr>
          <w:p w14:paraId="45FC4C93" w14:textId="77777777" w:rsidR="00814EF8" w:rsidRPr="00814EF8" w:rsidRDefault="00814EF8" w:rsidP="00F86110">
            <w:pPr>
              <w:tabs>
                <w:tab w:val="center" w:pos="4819"/>
                <w:tab w:val="right" w:pos="9639"/>
              </w:tabs>
              <w:jc w:val="center"/>
              <w:rPr>
                <w:i/>
                <w:color w:val="auto"/>
                <w:sz w:val="22"/>
                <w:szCs w:val="22"/>
                <w:lang w:val="en-US" w:eastAsia="ru-RU"/>
              </w:rPr>
            </w:pPr>
          </w:p>
          <w:p w14:paraId="6D883687" w14:textId="7B128016" w:rsidR="00814EF8" w:rsidRPr="00814EF8" w:rsidRDefault="00814EF8" w:rsidP="00F86110">
            <w:pPr>
              <w:tabs>
                <w:tab w:val="center" w:pos="4819"/>
                <w:tab w:val="right" w:pos="9639"/>
              </w:tabs>
              <w:jc w:val="center"/>
              <w:rPr>
                <w:i/>
                <w:color w:val="auto"/>
                <w:sz w:val="22"/>
                <w:szCs w:val="22"/>
                <w:lang w:val="en-US" w:eastAsia="ru-RU"/>
              </w:rPr>
            </w:pPr>
            <w:r w:rsidRPr="00814EF8">
              <w:rPr>
                <w:i/>
                <w:color w:val="auto"/>
                <w:sz w:val="22"/>
                <w:szCs w:val="22"/>
                <w:lang w:val="en-US" w:eastAsia="ru-RU"/>
              </w:rPr>
              <w:t>-</w:t>
            </w:r>
          </w:p>
        </w:tc>
        <w:tc>
          <w:tcPr>
            <w:tcW w:w="992" w:type="dxa"/>
            <w:vAlign w:val="center"/>
          </w:tcPr>
          <w:p w14:paraId="1DA0BDAD" w14:textId="01F228CA" w:rsidR="00814EF8" w:rsidRPr="00814EF8" w:rsidRDefault="00814EF8" w:rsidP="00F86110">
            <w:pPr>
              <w:tabs>
                <w:tab w:val="center" w:pos="4819"/>
                <w:tab w:val="right" w:pos="9639"/>
              </w:tabs>
              <w:jc w:val="center"/>
              <w:rPr>
                <w:i/>
                <w:iCs/>
                <w:color w:val="auto"/>
                <w:sz w:val="22"/>
                <w:szCs w:val="22"/>
                <w:lang w:val="en-US" w:eastAsia="ru-RU"/>
              </w:rPr>
            </w:pPr>
            <w:r w:rsidRPr="00814EF8">
              <w:rPr>
                <w:i/>
                <w:iCs/>
                <w:color w:val="auto"/>
                <w:sz w:val="22"/>
                <w:szCs w:val="22"/>
                <w:lang w:val="en-US" w:eastAsia="ru-RU"/>
              </w:rPr>
              <w:t>-</w:t>
            </w:r>
          </w:p>
        </w:tc>
      </w:tr>
      <w:tr w:rsidR="00814EF8" w14:paraId="7C1226DD" w14:textId="77777777" w:rsidTr="00F86110">
        <w:trPr>
          <w:jc w:val="center"/>
        </w:trPr>
        <w:tc>
          <w:tcPr>
            <w:tcW w:w="3085" w:type="dxa"/>
          </w:tcPr>
          <w:p w14:paraId="0FC8C049" w14:textId="77777777" w:rsidR="00814EF8" w:rsidRPr="00814EF8" w:rsidRDefault="00814EF8" w:rsidP="00F86110">
            <w:pPr>
              <w:rPr>
                <w:color w:val="auto"/>
                <w:lang w:eastAsia="ru-RU"/>
              </w:rPr>
            </w:pPr>
            <w:r w:rsidRPr="00814EF8">
              <w:rPr>
                <w:color w:val="auto"/>
                <w:sz w:val="22"/>
                <w:szCs w:val="22"/>
                <w:lang w:eastAsia="ru-RU"/>
              </w:rPr>
              <w:t>Сон чорніючий</w:t>
            </w:r>
          </w:p>
          <w:p w14:paraId="2B843069" w14:textId="23856067" w:rsidR="00814EF8" w:rsidRPr="00814EF8" w:rsidRDefault="00814EF8" w:rsidP="00F86110">
            <w:pPr>
              <w:rPr>
                <w:color w:val="auto"/>
                <w:sz w:val="22"/>
                <w:szCs w:val="22"/>
                <w:lang w:eastAsia="ru-RU"/>
              </w:rPr>
            </w:pPr>
            <w:r w:rsidRPr="00814EF8">
              <w:rPr>
                <w:i/>
                <w:snapToGrid w:val="0"/>
                <w:color w:val="auto"/>
                <w:sz w:val="22"/>
                <w:szCs w:val="22"/>
                <w:lang w:eastAsia="ru-RU"/>
              </w:rPr>
              <w:t>Pulsatilla nigricans</w:t>
            </w:r>
            <w:r w:rsidRPr="00814EF8">
              <w:rPr>
                <w:snapToGrid w:val="0"/>
                <w:color w:val="auto"/>
                <w:sz w:val="22"/>
                <w:szCs w:val="22"/>
                <w:lang w:eastAsia="ru-RU"/>
              </w:rPr>
              <w:t xml:space="preserve"> Störck</w:t>
            </w:r>
          </w:p>
        </w:tc>
        <w:tc>
          <w:tcPr>
            <w:tcW w:w="1061" w:type="dxa"/>
            <w:vAlign w:val="center"/>
          </w:tcPr>
          <w:p w14:paraId="0941FAE6" w14:textId="4ED00584" w:rsidR="00814EF8" w:rsidRPr="00814EF8" w:rsidRDefault="00814EF8" w:rsidP="009F4F13">
            <w:pPr>
              <w:spacing w:line="240" w:lineRule="exact"/>
              <w:jc w:val="center"/>
              <w:rPr>
                <w:snapToGrid w:val="0"/>
                <w:color w:val="auto"/>
                <w:sz w:val="22"/>
                <w:szCs w:val="22"/>
                <w:lang w:val="ru-RU" w:eastAsia="ru-RU"/>
              </w:rPr>
            </w:pPr>
            <w:r w:rsidRPr="00814EF8">
              <w:rPr>
                <w:color w:val="auto"/>
                <w:sz w:val="22"/>
                <w:szCs w:val="22"/>
                <w:lang w:val="ru-RU" w:eastAsia="ru-RU"/>
              </w:rPr>
              <w:t>х</w:t>
            </w:r>
          </w:p>
        </w:tc>
        <w:tc>
          <w:tcPr>
            <w:tcW w:w="1240" w:type="dxa"/>
            <w:vAlign w:val="center"/>
          </w:tcPr>
          <w:p w14:paraId="4342F95C" w14:textId="1D707857" w:rsidR="00814EF8" w:rsidRPr="00814EF8" w:rsidRDefault="00814EF8" w:rsidP="009F4F13">
            <w:pPr>
              <w:spacing w:line="240" w:lineRule="exact"/>
              <w:jc w:val="center"/>
              <w:rPr>
                <w:color w:val="auto"/>
                <w:sz w:val="22"/>
                <w:szCs w:val="22"/>
                <w:lang w:val="en-US" w:eastAsia="ru-RU"/>
              </w:rPr>
            </w:pPr>
            <w:r w:rsidRPr="00814EF8">
              <w:rPr>
                <w:iCs/>
                <w:color w:val="auto"/>
                <w:sz w:val="22"/>
                <w:szCs w:val="22"/>
                <w:lang w:val="en-US" w:eastAsia="ru-RU"/>
              </w:rPr>
              <w:t>-</w:t>
            </w:r>
          </w:p>
        </w:tc>
        <w:tc>
          <w:tcPr>
            <w:tcW w:w="1386" w:type="dxa"/>
            <w:vAlign w:val="center"/>
          </w:tcPr>
          <w:p w14:paraId="7B6513E9" w14:textId="1BF65CAC" w:rsidR="00814EF8" w:rsidRPr="00814EF8" w:rsidRDefault="00814EF8" w:rsidP="00DD39F0">
            <w:pPr>
              <w:spacing w:line="240" w:lineRule="exact"/>
              <w:jc w:val="center"/>
              <w:rPr>
                <w:color w:val="auto"/>
                <w:sz w:val="22"/>
                <w:szCs w:val="22"/>
                <w:lang w:val="ru-RU" w:eastAsia="ru-RU"/>
              </w:rPr>
            </w:pPr>
            <w:r w:rsidRPr="00814EF8">
              <w:rPr>
                <w:color w:val="auto"/>
                <w:sz w:val="22"/>
                <w:szCs w:val="22"/>
                <w:lang w:val="ru-RU" w:eastAsia="ru-RU"/>
              </w:rPr>
              <w:t>х</w:t>
            </w:r>
          </w:p>
        </w:tc>
        <w:tc>
          <w:tcPr>
            <w:tcW w:w="918" w:type="dxa"/>
            <w:vAlign w:val="center"/>
          </w:tcPr>
          <w:p w14:paraId="6FB9DB83" w14:textId="74AE292B" w:rsidR="00814EF8" w:rsidRPr="00814EF8" w:rsidRDefault="00814EF8" w:rsidP="009F4F13">
            <w:pPr>
              <w:spacing w:line="240" w:lineRule="exact"/>
              <w:jc w:val="center"/>
              <w:rPr>
                <w:color w:val="auto"/>
                <w:sz w:val="22"/>
                <w:szCs w:val="22"/>
                <w:lang w:val="en-US" w:eastAsia="ru-RU"/>
              </w:rPr>
            </w:pPr>
            <w:r w:rsidRPr="00814EF8">
              <w:rPr>
                <w:iCs/>
                <w:color w:val="auto"/>
                <w:sz w:val="22"/>
                <w:szCs w:val="22"/>
                <w:lang w:val="en-US" w:eastAsia="ru-RU"/>
              </w:rPr>
              <w:t>-</w:t>
            </w:r>
          </w:p>
        </w:tc>
        <w:tc>
          <w:tcPr>
            <w:tcW w:w="1559" w:type="dxa"/>
          </w:tcPr>
          <w:p w14:paraId="586E40A5" w14:textId="77777777" w:rsidR="00814EF8" w:rsidRPr="00814EF8" w:rsidRDefault="00814EF8" w:rsidP="00F86110">
            <w:pPr>
              <w:tabs>
                <w:tab w:val="center" w:pos="4819"/>
                <w:tab w:val="right" w:pos="9639"/>
              </w:tabs>
              <w:jc w:val="center"/>
              <w:rPr>
                <w:i/>
                <w:color w:val="auto"/>
                <w:sz w:val="22"/>
                <w:szCs w:val="22"/>
                <w:lang w:val="en-US" w:eastAsia="ru-RU"/>
              </w:rPr>
            </w:pPr>
          </w:p>
          <w:p w14:paraId="482712D2" w14:textId="18B2D4AF" w:rsidR="00814EF8" w:rsidRPr="00814EF8" w:rsidRDefault="00814EF8" w:rsidP="00F86110">
            <w:pPr>
              <w:tabs>
                <w:tab w:val="center" w:pos="4819"/>
                <w:tab w:val="right" w:pos="9639"/>
              </w:tabs>
              <w:jc w:val="center"/>
              <w:rPr>
                <w:i/>
                <w:color w:val="auto"/>
                <w:sz w:val="22"/>
                <w:szCs w:val="22"/>
                <w:lang w:val="en-US" w:eastAsia="ru-RU"/>
              </w:rPr>
            </w:pPr>
            <w:r w:rsidRPr="00814EF8">
              <w:rPr>
                <w:i/>
                <w:color w:val="auto"/>
                <w:sz w:val="22"/>
                <w:szCs w:val="22"/>
                <w:lang w:val="en-US" w:eastAsia="ru-RU"/>
              </w:rPr>
              <w:t>-</w:t>
            </w:r>
          </w:p>
        </w:tc>
        <w:tc>
          <w:tcPr>
            <w:tcW w:w="992" w:type="dxa"/>
            <w:vAlign w:val="center"/>
          </w:tcPr>
          <w:p w14:paraId="1E09E13A" w14:textId="42137984" w:rsidR="00814EF8" w:rsidRPr="00814EF8" w:rsidRDefault="00814EF8" w:rsidP="00F86110">
            <w:pPr>
              <w:tabs>
                <w:tab w:val="center" w:pos="4819"/>
                <w:tab w:val="right" w:pos="9639"/>
              </w:tabs>
              <w:jc w:val="center"/>
              <w:rPr>
                <w:i/>
                <w:iCs/>
                <w:color w:val="auto"/>
                <w:sz w:val="22"/>
                <w:szCs w:val="22"/>
                <w:lang w:val="en-US" w:eastAsia="ru-RU"/>
              </w:rPr>
            </w:pPr>
            <w:r w:rsidRPr="00814EF8">
              <w:rPr>
                <w:i/>
                <w:color w:val="auto"/>
                <w:sz w:val="22"/>
                <w:szCs w:val="22"/>
                <w:lang w:val="en-US" w:eastAsia="ru-RU"/>
              </w:rPr>
              <w:t>-</w:t>
            </w:r>
          </w:p>
        </w:tc>
      </w:tr>
      <w:tr w:rsidR="00814EF8" w14:paraId="5004C292" w14:textId="77777777" w:rsidTr="00F86110">
        <w:trPr>
          <w:jc w:val="center"/>
        </w:trPr>
        <w:tc>
          <w:tcPr>
            <w:tcW w:w="3085" w:type="dxa"/>
          </w:tcPr>
          <w:p w14:paraId="1F95EFC7" w14:textId="77777777" w:rsidR="00814EF8" w:rsidRPr="00814EF8" w:rsidRDefault="00814EF8" w:rsidP="00F86110">
            <w:pPr>
              <w:rPr>
                <w:color w:val="auto"/>
                <w:lang w:eastAsia="ru-RU"/>
              </w:rPr>
            </w:pPr>
            <w:r w:rsidRPr="00814EF8">
              <w:rPr>
                <w:color w:val="auto"/>
                <w:sz w:val="22"/>
                <w:szCs w:val="22"/>
                <w:lang w:eastAsia="ru-RU"/>
              </w:rPr>
              <w:t>Хамедафна чашкова</w:t>
            </w:r>
          </w:p>
          <w:p w14:paraId="561C7398" w14:textId="77777777" w:rsidR="00814EF8" w:rsidRPr="00814EF8" w:rsidRDefault="00814EF8" w:rsidP="00F86110">
            <w:pPr>
              <w:rPr>
                <w:snapToGrid w:val="0"/>
                <w:color w:val="auto"/>
                <w:lang w:eastAsia="ru-RU"/>
              </w:rPr>
            </w:pPr>
            <w:r w:rsidRPr="00814EF8">
              <w:rPr>
                <w:i/>
                <w:snapToGrid w:val="0"/>
                <w:color w:val="auto"/>
                <w:sz w:val="22"/>
                <w:szCs w:val="22"/>
                <w:lang w:eastAsia="ru-RU"/>
              </w:rPr>
              <w:t>Chamaedaphne calyculata</w:t>
            </w:r>
            <w:r w:rsidRPr="00814EF8">
              <w:rPr>
                <w:snapToGrid w:val="0"/>
                <w:color w:val="auto"/>
                <w:sz w:val="22"/>
                <w:szCs w:val="22"/>
                <w:lang w:eastAsia="ru-RU"/>
              </w:rPr>
              <w:t xml:space="preserve"> (L.) </w:t>
            </w:r>
          </w:p>
          <w:p w14:paraId="07235BA6" w14:textId="1C8B60F1" w:rsidR="00814EF8" w:rsidRPr="00814EF8" w:rsidRDefault="00814EF8" w:rsidP="00F86110">
            <w:pPr>
              <w:rPr>
                <w:color w:val="auto"/>
                <w:sz w:val="22"/>
                <w:szCs w:val="22"/>
                <w:lang w:eastAsia="ru-RU"/>
              </w:rPr>
            </w:pPr>
            <w:r w:rsidRPr="00814EF8">
              <w:rPr>
                <w:snapToGrid w:val="0"/>
                <w:color w:val="auto"/>
                <w:sz w:val="22"/>
                <w:szCs w:val="22"/>
                <w:lang w:eastAsia="ru-RU"/>
              </w:rPr>
              <w:t>Moench</w:t>
            </w:r>
          </w:p>
        </w:tc>
        <w:tc>
          <w:tcPr>
            <w:tcW w:w="1061" w:type="dxa"/>
            <w:vAlign w:val="center"/>
          </w:tcPr>
          <w:p w14:paraId="727F9212" w14:textId="2A12C569" w:rsidR="00814EF8" w:rsidRPr="00814EF8" w:rsidRDefault="00814EF8" w:rsidP="009F4F13">
            <w:pPr>
              <w:spacing w:line="240" w:lineRule="exact"/>
              <w:jc w:val="center"/>
              <w:rPr>
                <w:snapToGrid w:val="0"/>
                <w:color w:val="auto"/>
                <w:sz w:val="22"/>
                <w:szCs w:val="22"/>
                <w:lang w:val="ru-RU" w:eastAsia="ru-RU"/>
              </w:rPr>
            </w:pPr>
            <w:r w:rsidRPr="00814EF8">
              <w:rPr>
                <w:color w:val="auto"/>
                <w:sz w:val="22"/>
                <w:szCs w:val="22"/>
                <w:lang w:val="ru-RU" w:eastAsia="ru-RU"/>
              </w:rPr>
              <w:t>х</w:t>
            </w:r>
          </w:p>
        </w:tc>
        <w:tc>
          <w:tcPr>
            <w:tcW w:w="1240" w:type="dxa"/>
            <w:vAlign w:val="center"/>
          </w:tcPr>
          <w:p w14:paraId="2313A12B" w14:textId="2D2C080A" w:rsidR="00814EF8" w:rsidRPr="00814EF8" w:rsidRDefault="00814EF8" w:rsidP="009F4F13">
            <w:pPr>
              <w:spacing w:line="240" w:lineRule="exact"/>
              <w:jc w:val="center"/>
              <w:rPr>
                <w:color w:val="auto"/>
                <w:sz w:val="22"/>
                <w:szCs w:val="22"/>
                <w:lang w:val="en-US" w:eastAsia="ru-RU"/>
              </w:rPr>
            </w:pPr>
            <w:r w:rsidRPr="00814EF8">
              <w:rPr>
                <w:iCs/>
                <w:color w:val="auto"/>
                <w:sz w:val="22"/>
                <w:szCs w:val="22"/>
                <w:lang w:val="en-US" w:eastAsia="ru-RU"/>
              </w:rPr>
              <w:t>-</w:t>
            </w:r>
          </w:p>
        </w:tc>
        <w:tc>
          <w:tcPr>
            <w:tcW w:w="1386" w:type="dxa"/>
            <w:vAlign w:val="center"/>
          </w:tcPr>
          <w:p w14:paraId="431AC65D" w14:textId="5296C5CB" w:rsidR="00814EF8" w:rsidRPr="00814EF8" w:rsidRDefault="00814EF8" w:rsidP="00DD39F0">
            <w:pPr>
              <w:spacing w:line="240" w:lineRule="exact"/>
              <w:jc w:val="center"/>
              <w:rPr>
                <w:color w:val="auto"/>
                <w:sz w:val="22"/>
                <w:szCs w:val="22"/>
                <w:lang w:val="ru-RU" w:eastAsia="ru-RU"/>
              </w:rPr>
            </w:pPr>
            <w:r w:rsidRPr="00814EF8">
              <w:rPr>
                <w:color w:val="auto"/>
                <w:sz w:val="22"/>
                <w:szCs w:val="22"/>
                <w:lang w:val="ru-RU" w:eastAsia="ru-RU"/>
              </w:rPr>
              <w:t>х</w:t>
            </w:r>
          </w:p>
        </w:tc>
        <w:tc>
          <w:tcPr>
            <w:tcW w:w="918" w:type="dxa"/>
            <w:vAlign w:val="center"/>
          </w:tcPr>
          <w:p w14:paraId="7538AC28" w14:textId="00B25FE5" w:rsidR="00814EF8" w:rsidRPr="00814EF8" w:rsidRDefault="00814EF8" w:rsidP="009F4F13">
            <w:pPr>
              <w:spacing w:line="240" w:lineRule="exact"/>
              <w:jc w:val="center"/>
              <w:rPr>
                <w:color w:val="auto"/>
                <w:sz w:val="22"/>
                <w:szCs w:val="22"/>
                <w:lang w:val="en-US" w:eastAsia="ru-RU"/>
              </w:rPr>
            </w:pPr>
            <w:r w:rsidRPr="00814EF8">
              <w:rPr>
                <w:iCs/>
                <w:color w:val="auto"/>
                <w:sz w:val="22"/>
                <w:szCs w:val="22"/>
                <w:lang w:val="en-US" w:eastAsia="ru-RU"/>
              </w:rPr>
              <w:t>-</w:t>
            </w:r>
          </w:p>
        </w:tc>
        <w:tc>
          <w:tcPr>
            <w:tcW w:w="1559" w:type="dxa"/>
          </w:tcPr>
          <w:p w14:paraId="56157AC7" w14:textId="77777777" w:rsidR="00814EF8" w:rsidRPr="00814EF8" w:rsidRDefault="00814EF8" w:rsidP="00F86110">
            <w:pPr>
              <w:tabs>
                <w:tab w:val="center" w:pos="4819"/>
                <w:tab w:val="right" w:pos="9639"/>
              </w:tabs>
              <w:jc w:val="center"/>
              <w:rPr>
                <w:i/>
                <w:color w:val="auto"/>
                <w:sz w:val="22"/>
                <w:szCs w:val="22"/>
                <w:lang w:val="en-US" w:eastAsia="ru-RU"/>
              </w:rPr>
            </w:pPr>
          </w:p>
          <w:p w14:paraId="1A317A96" w14:textId="1114130B" w:rsidR="00814EF8" w:rsidRPr="00814EF8" w:rsidRDefault="00814EF8" w:rsidP="00F86110">
            <w:pPr>
              <w:tabs>
                <w:tab w:val="center" w:pos="4819"/>
                <w:tab w:val="right" w:pos="9639"/>
              </w:tabs>
              <w:jc w:val="center"/>
              <w:rPr>
                <w:i/>
                <w:color w:val="auto"/>
                <w:sz w:val="22"/>
                <w:szCs w:val="22"/>
                <w:lang w:val="en-US" w:eastAsia="ru-RU"/>
              </w:rPr>
            </w:pPr>
            <w:r w:rsidRPr="00814EF8">
              <w:rPr>
                <w:i/>
                <w:color w:val="auto"/>
                <w:sz w:val="22"/>
                <w:szCs w:val="22"/>
                <w:lang w:val="en-US" w:eastAsia="ru-RU"/>
              </w:rPr>
              <w:t>-</w:t>
            </w:r>
          </w:p>
        </w:tc>
        <w:tc>
          <w:tcPr>
            <w:tcW w:w="992" w:type="dxa"/>
            <w:vAlign w:val="center"/>
          </w:tcPr>
          <w:p w14:paraId="7738904D" w14:textId="00299646" w:rsidR="00814EF8" w:rsidRPr="00814EF8" w:rsidRDefault="00814EF8" w:rsidP="00F86110">
            <w:pPr>
              <w:tabs>
                <w:tab w:val="center" w:pos="4819"/>
                <w:tab w:val="right" w:pos="9639"/>
              </w:tabs>
              <w:jc w:val="center"/>
              <w:rPr>
                <w:i/>
                <w:iCs/>
                <w:color w:val="auto"/>
                <w:sz w:val="22"/>
                <w:szCs w:val="22"/>
                <w:lang w:val="en-US" w:eastAsia="ru-RU"/>
              </w:rPr>
            </w:pPr>
            <w:r w:rsidRPr="00814EF8">
              <w:rPr>
                <w:i/>
                <w:color w:val="auto"/>
                <w:sz w:val="22"/>
                <w:szCs w:val="22"/>
                <w:lang w:val="en-US" w:eastAsia="ru-RU"/>
              </w:rPr>
              <w:t>-</w:t>
            </w:r>
          </w:p>
        </w:tc>
      </w:tr>
      <w:tr w:rsidR="00814EF8" w14:paraId="251B05A4" w14:textId="77777777" w:rsidTr="00F86110">
        <w:trPr>
          <w:jc w:val="center"/>
        </w:trPr>
        <w:tc>
          <w:tcPr>
            <w:tcW w:w="3085" w:type="dxa"/>
          </w:tcPr>
          <w:p w14:paraId="4A2B3768" w14:textId="77777777" w:rsidR="00814EF8" w:rsidRPr="00814EF8" w:rsidRDefault="00814EF8" w:rsidP="00F86110">
            <w:pPr>
              <w:rPr>
                <w:color w:val="auto"/>
                <w:lang w:eastAsia="ru-RU"/>
              </w:rPr>
            </w:pPr>
            <w:r w:rsidRPr="00814EF8">
              <w:rPr>
                <w:color w:val="auto"/>
                <w:sz w:val="22"/>
                <w:szCs w:val="22"/>
                <w:lang w:eastAsia="ru-RU"/>
              </w:rPr>
              <w:t>Шолудивник королівський</w:t>
            </w:r>
          </w:p>
          <w:p w14:paraId="3A8294DF" w14:textId="76F96346" w:rsidR="00814EF8" w:rsidRPr="00814EF8" w:rsidRDefault="00814EF8" w:rsidP="00F86110">
            <w:pPr>
              <w:rPr>
                <w:color w:val="auto"/>
                <w:sz w:val="22"/>
                <w:szCs w:val="22"/>
                <w:lang w:eastAsia="ru-RU"/>
              </w:rPr>
            </w:pPr>
            <w:r w:rsidRPr="00814EF8">
              <w:rPr>
                <w:i/>
                <w:snapToGrid w:val="0"/>
                <w:color w:val="auto"/>
                <w:sz w:val="22"/>
                <w:szCs w:val="22"/>
                <w:lang w:eastAsia="ru-RU"/>
              </w:rPr>
              <w:t xml:space="preserve">Pedicularis sceptrum-carolinum </w:t>
            </w:r>
            <w:r w:rsidRPr="00814EF8">
              <w:rPr>
                <w:snapToGrid w:val="0"/>
                <w:color w:val="auto"/>
                <w:sz w:val="22"/>
                <w:szCs w:val="22"/>
                <w:lang w:eastAsia="ru-RU"/>
              </w:rPr>
              <w:t>L.</w:t>
            </w:r>
          </w:p>
        </w:tc>
        <w:tc>
          <w:tcPr>
            <w:tcW w:w="1061" w:type="dxa"/>
            <w:vAlign w:val="center"/>
          </w:tcPr>
          <w:p w14:paraId="3E960421" w14:textId="5862741B" w:rsidR="00814EF8" w:rsidRPr="00814EF8" w:rsidRDefault="00814EF8" w:rsidP="009F4F13">
            <w:pPr>
              <w:spacing w:line="240" w:lineRule="exact"/>
              <w:jc w:val="center"/>
              <w:rPr>
                <w:snapToGrid w:val="0"/>
                <w:color w:val="auto"/>
                <w:sz w:val="22"/>
                <w:szCs w:val="22"/>
                <w:lang w:val="ru-RU" w:eastAsia="ru-RU"/>
              </w:rPr>
            </w:pPr>
            <w:r w:rsidRPr="00814EF8">
              <w:rPr>
                <w:color w:val="auto"/>
                <w:sz w:val="22"/>
                <w:szCs w:val="22"/>
                <w:lang w:val="ru-RU" w:eastAsia="ru-RU"/>
              </w:rPr>
              <w:t>х</w:t>
            </w:r>
          </w:p>
        </w:tc>
        <w:tc>
          <w:tcPr>
            <w:tcW w:w="1240" w:type="dxa"/>
            <w:vAlign w:val="center"/>
          </w:tcPr>
          <w:p w14:paraId="1C294D04" w14:textId="540D1D6E" w:rsidR="00814EF8" w:rsidRPr="00814EF8" w:rsidRDefault="00814EF8" w:rsidP="009F4F13">
            <w:pPr>
              <w:spacing w:line="240" w:lineRule="exact"/>
              <w:jc w:val="center"/>
              <w:rPr>
                <w:color w:val="auto"/>
                <w:sz w:val="22"/>
                <w:szCs w:val="22"/>
                <w:lang w:val="en-US" w:eastAsia="ru-RU"/>
              </w:rPr>
            </w:pPr>
            <w:r w:rsidRPr="00814EF8">
              <w:rPr>
                <w:iCs/>
                <w:color w:val="auto"/>
                <w:sz w:val="22"/>
                <w:szCs w:val="22"/>
                <w:lang w:val="en-US" w:eastAsia="ru-RU"/>
              </w:rPr>
              <w:t>-</w:t>
            </w:r>
          </w:p>
        </w:tc>
        <w:tc>
          <w:tcPr>
            <w:tcW w:w="1386" w:type="dxa"/>
            <w:vAlign w:val="center"/>
          </w:tcPr>
          <w:p w14:paraId="777C62EC" w14:textId="7D2ED1F0" w:rsidR="00814EF8" w:rsidRPr="00814EF8" w:rsidRDefault="00814EF8" w:rsidP="00DD39F0">
            <w:pPr>
              <w:spacing w:line="240" w:lineRule="exact"/>
              <w:jc w:val="center"/>
              <w:rPr>
                <w:color w:val="auto"/>
                <w:sz w:val="22"/>
                <w:szCs w:val="22"/>
                <w:lang w:val="ru-RU" w:eastAsia="ru-RU"/>
              </w:rPr>
            </w:pPr>
            <w:r w:rsidRPr="00814EF8">
              <w:rPr>
                <w:color w:val="auto"/>
                <w:sz w:val="22"/>
                <w:szCs w:val="22"/>
                <w:lang w:val="ru-RU" w:eastAsia="ru-RU"/>
              </w:rPr>
              <w:t>х</w:t>
            </w:r>
          </w:p>
        </w:tc>
        <w:tc>
          <w:tcPr>
            <w:tcW w:w="918" w:type="dxa"/>
            <w:vAlign w:val="center"/>
          </w:tcPr>
          <w:p w14:paraId="79EBFB15" w14:textId="1DA7E159" w:rsidR="00814EF8" w:rsidRPr="00814EF8" w:rsidRDefault="00814EF8" w:rsidP="009F4F13">
            <w:pPr>
              <w:spacing w:line="240" w:lineRule="exact"/>
              <w:jc w:val="center"/>
              <w:rPr>
                <w:color w:val="auto"/>
                <w:sz w:val="22"/>
                <w:szCs w:val="22"/>
                <w:lang w:val="en-US" w:eastAsia="ru-RU"/>
              </w:rPr>
            </w:pPr>
            <w:r w:rsidRPr="00814EF8">
              <w:rPr>
                <w:iCs/>
                <w:color w:val="auto"/>
                <w:sz w:val="22"/>
                <w:szCs w:val="22"/>
                <w:lang w:val="en-US" w:eastAsia="ru-RU"/>
              </w:rPr>
              <w:t>-</w:t>
            </w:r>
          </w:p>
        </w:tc>
        <w:tc>
          <w:tcPr>
            <w:tcW w:w="1559" w:type="dxa"/>
          </w:tcPr>
          <w:p w14:paraId="4C7CD15F" w14:textId="77777777" w:rsidR="00814EF8" w:rsidRPr="00814EF8" w:rsidRDefault="00814EF8" w:rsidP="00F86110">
            <w:pPr>
              <w:tabs>
                <w:tab w:val="center" w:pos="4819"/>
                <w:tab w:val="right" w:pos="9639"/>
              </w:tabs>
              <w:jc w:val="center"/>
              <w:rPr>
                <w:i/>
                <w:color w:val="auto"/>
                <w:sz w:val="22"/>
                <w:szCs w:val="22"/>
                <w:lang w:val="en-US" w:eastAsia="ru-RU"/>
              </w:rPr>
            </w:pPr>
          </w:p>
          <w:p w14:paraId="6D0C3E80" w14:textId="6B7912A2" w:rsidR="00814EF8" w:rsidRPr="00814EF8" w:rsidRDefault="00814EF8" w:rsidP="00F86110">
            <w:pPr>
              <w:tabs>
                <w:tab w:val="center" w:pos="4819"/>
                <w:tab w:val="right" w:pos="9639"/>
              </w:tabs>
              <w:jc w:val="center"/>
              <w:rPr>
                <w:i/>
                <w:color w:val="auto"/>
                <w:sz w:val="22"/>
                <w:szCs w:val="22"/>
                <w:lang w:val="en-US" w:eastAsia="ru-RU"/>
              </w:rPr>
            </w:pPr>
            <w:r w:rsidRPr="00814EF8">
              <w:rPr>
                <w:i/>
                <w:color w:val="auto"/>
                <w:sz w:val="22"/>
                <w:szCs w:val="22"/>
                <w:lang w:val="en-US" w:eastAsia="ru-RU"/>
              </w:rPr>
              <w:t>-</w:t>
            </w:r>
          </w:p>
        </w:tc>
        <w:tc>
          <w:tcPr>
            <w:tcW w:w="992" w:type="dxa"/>
            <w:vAlign w:val="center"/>
          </w:tcPr>
          <w:p w14:paraId="09C6A7AB" w14:textId="5676B353" w:rsidR="00814EF8" w:rsidRPr="00814EF8" w:rsidRDefault="00814EF8" w:rsidP="00F86110">
            <w:pPr>
              <w:tabs>
                <w:tab w:val="center" w:pos="4819"/>
                <w:tab w:val="right" w:pos="9639"/>
              </w:tabs>
              <w:jc w:val="center"/>
              <w:rPr>
                <w:i/>
                <w:iCs/>
                <w:color w:val="auto"/>
                <w:sz w:val="22"/>
                <w:szCs w:val="22"/>
                <w:lang w:val="en-US" w:eastAsia="ru-RU"/>
              </w:rPr>
            </w:pPr>
            <w:r w:rsidRPr="00814EF8">
              <w:rPr>
                <w:i/>
                <w:color w:val="auto"/>
                <w:sz w:val="22"/>
                <w:szCs w:val="22"/>
                <w:lang w:val="en-US" w:eastAsia="ru-RU"/>
              </w:rPr>
              <w:t>-</w:t>
            </w:r>
          </w:p>
        </w:tc>
      </w:tr>
      <w:tr w:rsidR="00814EF8" w14:paraId="20A9162D" w14:textId="77777777" w:rsidTr="00F86110">
        <w:trPr>
          <w:jc w:val="center"/>
        </w:trPr>
        <w:tc>
          <w:tcPr>
            <w:tcW w:w="3085" w:type="dxa"/>
          </w:tcPr>
          <w:p w14:paraId="1ECCCAFD" w14:textId="77777777" w:rsidR="00814EF8" w:rsidRPr="00814EF8" w:rsidRDefault="00814EF8" w:rsidP="00F86110">
            <w:pPr>
              <w:rPr>
                <w:color w:val="auto"/>
                <w:lang w:eastAsia="ru-RU"/>
              </w:rPr>
            </w:pPr>
            <w:r w:rsidRPr="00814EF8">
              <w:rPr>
                <w:color w:val="auto"/>
                <w:sz w:val="22"/>
                <w:szCs w:val="22"/>
                <w:lang w:eastAsia="ru-RU"/>
              </w:rPr>
              <w:t>Шолудивник лісовий</w:t>
            </w:r>
          </w:p>
          <w:p w14:paraId="771A4B13" w14:textId="31940262" w:rsidR="00814EF8" w:rsidRPr="00814EF8" w:rsidRDefault="00814EF8" w:rsidP="00F86110">
            <w:pPr>
              <w:rPr>
                <w:color w:val="auto"/>
                <w:sz w:val="22"/>
                <w:szCs w:val="22"/>
                <w:lang w:eastAsia="ru-RU"/>
              </w:rPr>
            </w:pPr>
            <w:r w:rsidRPr="00814EF8">
              <w:rPr>
                <w:i/>
                <w:snapToGrid w:val="0"/>
                <w:color w:val="auto"/>
                <w:sz w:val="22"/>
                <w:szCs w:val="22"/>
                <w:lang w:eastAsia="ru-RU"/>
              </w:rPr>
              <w:t xml:space="preserve">Pedicularis </w:t>
            </w:r>
            <w:r w:rsidRPr="00814EF8">
              <w:rPr>
                <w:i/>
                <w:snapToGrid w:val="0"/>
                <w:color w:val="auto"/>
                <w:sz w:val="22"/>
                <w:szCs w:val="22"/>
                <w:lang w:val="en-US" w:eastAsia="ru-RU"/>
              </w:rPr>
              <w:t xml:space="preserve">sylvatica </w:t>
            </w:r>
            <w:r w:rsidRPr="00814EF8">
              <w:rPr>
                <w:snapToGrid w:val="0"/>
                <w:color w:val="auto"/>
                <w:sz w:val="22"/>
                <w:szCs w:val="22"/>
                <w:lang w:val="en-US" w:eastAsia="ru-RU"/>
              </w:rPr>
              <w:t>L.</w:t>
            </w:r>
          </w:p>
        </w:tc>
        <w:tc>
          <w:tcPr>
            <w:tcW w:w="1061" w:type="dxa"/>
            <w:vAlign w:val="center"/>
          </w:tcPr>
          <w:p w14:paraId="46BF1841" w14:textId="162C4577" w:rsidR="00814EF8" w:rsidRPr="00814EF8" w:rsidRDefault="00814EF8" w:rsidP="009F4F13">
            <w:pPr>
              <w:spacing w:line="240" w:lineRule="exact"/>
              <w:jc w:val="center"/>
              <w:rPr>
                <w:snapToGrid w:val="0"/>
                <w:color w:val="auto"/>
                <w:sz w:val="22"/>
                <w:szCs w:val="22"/>
                <w:lang w:val="ru-RU" w:eastAsia="ru-RU"/>
              </w:rPr>
            </w:pPr>
            <w:r w:rsidRPr="00814EF8">
              <w:rPr>
                <w:i/>
                <w:snapToGrid w:val="0"/>
                <w:color w:val="auto"/>
                <w:sz w:val="22"/>
                <w:szCs w:val="22"/>
                <w:lang w:val="ru-RU" w:eastAsia="ru-RU"/>
              </w:rPr>
              <w:t>х</w:t>
            </w:r>
          </w:p>
        </w:tc>
        <w:tc>
          <w:tcPr>
            <w:tcW w:w="1240" w:type="dxa"/>
            <w:vAlign w:val="center"/>
          </w:tcPr>
          <w:p w14:paraId="2C12554C" w14:textId="3B71B43B" w:rsidR="00814EF8" w:rsidRPr="00814EF8" w:rsidRDefault="00814EF8" w:rsidP="009F4F13">
            <w:pPr>
              <w:spacing w:line="240" w:lineRule="exact"/>
              <w:jc w:val="center"/>
              <w:rPr>
                <w:color w:val="auto"/>
                <w:sz w:val="22"/>
                <w:szCs w:val="22"/>
                <w:lang w:val="en-US" w:eastAsia="ru-RU"/>
              </w:rPr>
            </w:pPr>
            <w:r w:rsidRPr="00814EF8">
              <w:rPr>
                <w:bCs/>
                <w:color w:val="auto"/>
                <w:sz w:val="22"/>
                <w:szCs w:val="22"/>
                <w:lang w:val="ru-RU" w:eastAsia="ru-RU"/>
              </w:rPr>
              <w:t>-</w:t>
            </w:r>
          </w:p>
        </w:tc>
        <w:tc>
          <w:tcPr>
            <w:tcW w:w="1386" w:type="dxa"/>
            <w:vAlign w:val="center"/>
          </w:tcPr>
          <w:p w14:paraId="565F1CB9" w14:textId="0838D230" w:rsidR="00814EF8" w:rsidRPr="00814EF8" w:rsidRDefault="00814EF8" w:rsidP="00DD39F0">
            <w:pPr>
              <w:spacing w:line="240" w:lineRule="exact"/>
              <w:jc w:val="center"/>
              <w:rPr>
                <w:color w:val="auto"/>
                <w:sz w:val="22"/>
                <w:szCs w:val="22"/>
                <w:lang w:val="ru-RU" w:eastAsia="ru-RU"/>
              </w:rPr>
            </w:pPr>
            <w:r w:rsidRPr="00814EF8">
              <w:rPr>
                <w:color w:val="auto"/>
                <w:sz w:val="22"/>
                <w:szCs w:val="22"/>
                <w:lang w:val="ru-RU" w:eastAsia="ru-RU"/>
              </w:rPr>
              <w:t>х</w:t>
            </w:r>
          </w:p>
        </w:tc>
        <w:tc>
          <w:tcPr>
            <w:tcW w:w="918" w:type="dxa"/>
            <w:vAlign w:val="center"/>
          </w:tcPr>
          <w:p w14:paraId="19DDD66D" w14:textId="14EA4A49" w:rsidR="00814EF8" w:rsidRPr="00814EF8" w:rsidRDefault="00814EF8" w:rsidP="009F4F13">
            <w:pPr>
              <w:spacing w:line="240" w:lineRule="exact"/>
              <w:jc w:val="center"/>
              <w:rPr>
                <w:color w:val="auto"/>
                <w:sz w:val="22"/>
                <w:szCs w:val="22"/>
                <w:lang w:val="en-US" w:eastAsia="ru-RU"/>
              </w:rPr>
            </w:pPr>
            <w:r w:rsidRPr="00814EF8">
              <w:rPr>
                <w:bCs/>
                <w:color w:val="auto"/>
                <w:sz w:val="22"/>
                <w:szCs w:val="22"/>
                <w:lang w:val="ru-RU" w:eastAsia="ru-RU"/>
              </w:rPr>
              <w:t>-</w:t>
            </w:r>
          </w:p>
        </w:tc>
        <w:tc>
          <w:tcPr>
            <w:tcW w:w="1559" w:type="dxa"/>
          </w:tcPr>
          <w:p w14:paraId="7B308BE9" w14:textId="77777777" w:rsidR="00814EF8" w:rsidRPr="00814EF8" w:rsidRDefault="00814EF8" w:rsidP="00F86110">
            <w:pPr>
              <w:tabs>
                <w:tab w:val="center" w:pos="4819"/>
                <w:tab w:val="right" w:pos="9639"/>
              </w:tabs>
              <w:jc w:val="center"/>
              <w:rPr>
                <w:i/>
                <w:color w:val="auto"/>
                <w:sz w:val="22"/>
                <w:szCs w:val="22"/>
                <w:lang w:val="en-US" w:eastAsia="ru-RU"/>
              </w:rPr>
            </w:pPr>
          </w:p>
          <w:p w14:paraId="6E77D8AE" w14:textId="10746F18" w:rsidR="00814EF8" w:rsidRPr="00814EF8" w:rsidRDefault="00814EF8" w:rsidP="00F86110">
            <w:pPr>
              <w:tabs>
                <w:tab w:val="center" w:pos="4819"/>
                <w:tab w:val="right" w:pos="9639"/>
              </w:tabs>
              <w:jc w:val="center"/>
              <w:rPr>
                <w:i/>
                <w:color w:val="auto"/>
                <w:sz w:val="22"/>
                <w:szCs w:val="22"/>
                <w:lang w:val="en-US" w:eastAsia="ru-RU"/>
              </w:rPr>
            </w:pPr>
            <w:r w:rsidRPr="00814EF8">
              <w:rPr>
                <w:i/>
                <w:color w:val="auto"/>
                <w:sz w:val="22"/>
                <w:szCs w:val="22"/>
                <w:lang w:val="en-US" w:eastAsia="ru-RU"/>
              </w:rPr>
              <w:t>-</w:t>
            </w:r>
          </w:p>
        </w:tc>
        <w:tc>
          <w:tcPr>
            <w:tcW w:w="992" w:type="dxa"/>
            <w:vAlign w:val="center"/>
          </w:tcPr>
          <w:p w14:paraId="06C07730" w14:textId="22CA6454" w:rsidR="00814EF8" w:rsidRPr="00814EF8" w:rsidRDefault="00814EF8" w:rsidP="00F86110">
            <w:pPr>
              <w:tabs>
                <w:tab w:val="center" w:pos="4819"/>
                <w:tab w:val="right" w:pos="9639"/>
              </w:tabs>
              <w:jc w:val="center"/>
              <w:rPr>
                <w:i/>
                <w:iCs/>
                <w:color w:val="auto"/>
                <w:sz w:val="22"/>
                <w:szCs w:val="22"/>
                <w:lang w:val="en-US" w:eastAsia="ru-RU"/>
              </w:rPr>
            </w:pPr>
            <w:r w:rsidRPr="00814EF8">
              <w:rPr>
                <w:b/>
                <w:color w:val="auto"/>
                <w:sz w:val="22"/>
                <w:szCs w:val="22"/>
                <w:lang w:eastAsia="ru-RU"/>
              </w:rPr>
              <w:t>-</w:t>
            </w:r>
          </w:p>
        </w:tc>
      </w:tr>
      <w:tr w:rsidR="00814EF8" w14:paraId="52B5E96D" w14:textId="77777777" w:rsidTr="00F86110">
        <w:trPr>
          <w:jc w:val="center"/>
        </w:trPr>
        <w:tc>
          <w:tcPr>
            <w:tcW w:w="3085" w:type="dxa"/>
          </w:tcPr>
          <w:p w14:paraId="5DD6B286" w14:textId="77777777" w:rsidR="00814EF8" w:rsidRPr="00814EF8" w:rsidRDefault="00814EF8" w:rsidP="00F86110">
            <w:pPr>
              <w:rPr>
                <w:color w:val="auto"/>
                <w:lang w:eastAsia="ru-RU"/>
              </w:rPr>
            </w:pPr>
            <w:r w:rsidRPr="00814EF8">
              <w:rPr>
                <w:color w:val="auto"/>
                <w:sz w:val="22"/>
                <w:szCs w:val="22"/>
                <w:lang w:eastAsia="ru-RU"/>
              </w:rPr>
              <w:t>Баранець звичайний</w:t>
            </w:r>
          </w:p>
          <w:p w14:paraId="0A434D6E" w14:textId="108BB179" w:rsidR="00814EF8" w:rsidRPr="00814EF8" w:rsidRDefault="00814EF8" w:rsidP="00F86110">
            <w:pPr>
              <w:rPr>
                <w:color w:val="auto"/>
                <w:sz w:val="22"/>
                <w:szCs w:val="22"/>
                <w:lang w:eastAsia="ru-RU"/>
              </w:rPr>
            </w:pPr>
            <w:r w:rsidRPr="00814EF8">
              <w:rPr>
                <w:i/>
                <w:snapToGrid w:val="0"/>
                <w:color w:val="auto"/>
                <w:sz w:val="22"/>
                <w:szCs w:val="22"/>
                <w:lang w:eastAsia="ru-RU"/>
              </w:rPr>
              <w:t>Huperzia selago</w:t>
            </w:r>
            <w:r w:rsidRPr="00814EF8">
              <w:rPr>
                <w:snapToGrid w:val="0"/>
                <w:color w:val="auto"/>
                <w:sz w:val="22"/>
                <w:szCs w:val="22"/>
                <w:lang w:eastAsia="ru-RU"/>
              </w:rPr>
              <w:t xml:space="preserve"> L.</w:t>
            </w:r>
          </w:p>
        </w:tc>
        <w:tc>
          <w:tcPr>
            <w:tcW w:w="1061" w:type="dxa"/>
            <w:vAlign w:val="center"/>
          </w:tcPr>
          <w:p w14:paraId="52FE36F9" w14:textId="5A242CEC" w:rsidR="00814EF8" w:rsidRPr="00814EF8" w:rsidRDefault="00814EF8" w:rsidP="009F4F13">
            <w:pPr>
              <w:spacing w:line="240" w:lineRule="exact"/>
              <w:jc w:val="center"/>
              <w:rPr>
                <w:snapToGrid w:val="0"/>
                <w:color w:val="auto"/>
                <w:sz w:val="22"/>
                <w:szCs w:val="22"/>
                <w:lang w:val="ru-RU" w:eastAsia="ru-RU"/>
              </w:rPr>
            </w:pPr>
            <w:r w:rsidRPr="00814EF8">
              <w:rPr>
                <w:color w:val="auto"/>
                <w:sz w:val="22"/>
                <w:szCs w:val="22"/>
                <w:lang w:val="ru-RU" w:eastAsia="ru-RU"/>
              </w:rPr>
              <w:t>х</w:t>
            </w:r>
          </w:p>
        </w:tc>
        <w:tc>
          <w:tcPr>
            <w:tcW w:w="1240" w:type="dxa"/>
            <w:vAlign w:val="center"/>
          </w:tcPr>
          <w:p w14:paraId="7D8FC944" w14:textId="38DC3BE4" w:rsidR="00814EF8" w:rsidRPr="00814EF8" w:rsidRDefault="00814EF8" w:rsidP="009F4F13">
            <w:pPr>
              <w:spacing w:line="240" w:lineRule="exact"/>
              <w:jc w:val="center"/>
              <w:rPr>
                <w:color w:val="auto"/>
                <w:sz w:val="22"/>
                <w:szCs w:val="22"/>
                <w:lang w:val="en-US" w:eastAsia="ru-RU"/>
              </w:rPr>
            </w:pPr>
            <w:r w:rsidRPr="00814EF8">
              <w:rPr>
                <w:color w:val="auto"/>
                <w:sz w:val="22"/>
                <w:szCs w:val="22"/>
                <w:lang w:val="en-US" w:eastAsia="ru-RU"/>
              </w:rPr>
              <w:t>-</w:t>
            </w:r>
          </w:p>
        </w:tc>
        <w:tc>
          <w:tcPr>
            <w:tcW w:w="1386" w:type="dxa"/>
            <w:vAlign w:val="center"/>
          </w:tcPr>
          <w:p w14:paraId="10293B9A" w14:textId="3EB3B048" w:rsidR="00814EF8" w:rsidRPr="00814EF8" w:rsidRDefault="00814EF8" w:rsidP="00DD39F0">
            <w:pPr>
              <w:spacing w:line="240" w:lineRule="exact"/>
              <w:jc w:val="center"/>
              <w:rPr>
                <w:color w:val="auto"/>
                <w:sz w:val="22"/>
                <w:szCs w:val="22"/>
                <w:lang w:val="ru-RU" w:eastAsia="ru-RU"/>
              </w:rPr>
            </w:pPr>
            <w:r w:rsidRPr="00814EF8">
              <w:rPr>
                <w:color w:val="auto"/>
                <w:sz w:val="22"/>
                <w:szCs w:val="22"/>
                <w:lang w:val="ru-RU" w:eastAsia="ru-RU"/>
              </w:rPr>
              <w:t>х</w:t>
            </w:r>
          </w:p>
        </w:tc>
        <w:tc>
          <w:tcPr>
            <w:tcW w:w="918" w:type="dxa"/>
            <w:vAlign w:val="center"/>
          </w:tcPr>
          <w:p w14:paraId="18E04D34" w14:textId="37017C28" w:rsidR="00814EF8" w:rsidRPr="00814EF8" w:rsidRDefault="00814EF8" w:rsidP="009F4F13">
            <w:pPr>
              <w:spacing w:line="240" w:lineRule="exact"/>
              <w:jc w:val="center"/>
              <w:rPr>
                <w:color w:val="auto"/>
                <w:sz w:val="22"/>
                <w:szCs w:val="22"/>
                <w:lang w:val="en-US" w:eastAsia="ru-RU"/>
              </w:rPr>
            </w:pPr>
            <w:r w:rsidRPr="00814EF8">
              <w:rPr>
                <w:color w:val="auto"/>
                <w:sz w:val="22"/>
                <w:szCs w:val="22"/>
                <w:lang w:val="en-US" w:eastAsia="ru-RU"/>
              </w:rPr>
              <w:t>-</w:t>
            </w:r>
          </w:p>
        </w:tc>
        <w:tc>
          <w:tcPr>
            <w:tcW w:w="1559" w:type="dxa"/>
          </w:tcPr>
          <w:p w14:paraId="4F04DBFA" w14:textId="77777777" w:rsidR="00814EF8" w:rsidRPr="00814EF8" w:rsidRDefault="00814EF8" w:rsidP="00F86110">
            <w:pPr>
              <w:tabs>
                <w:tab w:val="center" w:pos="4819"/>
                <w:tab w:val="right" w:pos="9639"/>
              </w:tabs>
              <w:jc w:val="center"/>
              <w:rPr>
                <w:i/>
                <w:color w:val="auto"/>
                <w:sz w:val="22"/>
                <w:szCs w:val="22"/>
                <w:lang w:val="en-US" w:eastAsia="ru-RU"/>
              </w:rPr>
            </w:pPr>
          </w:p>
          <w:p w14:paraId="6FFE7797" w14:textId="0877F0AC" w:rsidR="00814EF8" w:rsidRPr="00814EF8" w:rsidRDefault="00814EF8" w:rsidP="00F86110">
            <w:pPr>
              <w:tabs>
                <w:tab w:val="center" w:pos="4819"/>
                <w:tab w:val="right" w:pos="9639"/>
              </w:tabs>
              <w:jc w:val="center"/>
              <w:rPr>
                <w:i/>
                <w:color w:val="auto"/>
                <w:sz w:val="22"/>
                <w:szCs w:val="22"/>
                <w:lang w:val="en-US" w:eastAsia="ru-RU"/>
              </w:rPr>
            </w:pPr>
            <w:r w:rsidRPr="00814EF8">
              <w:rPr>
                <w:i/>
                <w:color w:val="auto"/>
                <w:sz w:val="22"/>
                <w:szCs w:val="22"/>
                <w:lang w:val="en-US" w:eastAsia="ru-RU"/>
              </w:rPr>
              <w:t>-</w:t>
            </w:r>
          </w:p>
        </w:tc>
        <w:tc>
          <w:tcPr>
            <w:tcW w:w="992" w:type="dxa"/>
            <w:vAlign w:val="center"/>
          </w:tcPr>
          <w:p w14:paraId="103EC270" w14:textId="49779EF7" w:rsidR="00814EF8" w:rsidRPr="00814EF8" w:rsidRDefault="00814EF8" w:rsidP="00F86110">
            <w:pPr>
              <w:tabs>
                <w:tab w:val="center" w:pos="4819"/>
                <w:tab w:val="right" w:pos="9639"/>
              </w:tabs>
              <w:jc w:val="center"/>
              <w:rPr>
                <w:i/>
                <w:iCs/>
                <w:color w:val="auto"/>
                <w:sz w:val="22"/>
                <w:szCs w:val="22"/>
                <w:lang w:val="en-US" w:eastAsia="ru-RU"/>
              </w:rPr>
            </w:pPr>
            <w:r w:rsidRPr="00814EF8">
              <w:rPr>
                <w:i/>
                <w:iCs/>
                <w:color w:val="auto"/>
                <w:sz w:val="22"/>
                <w:szCs w:val="22"/>
                <w:lang w:val="en-US" w:eastAsia="ru-RU"/>
              </w:rPr>
              <w:t>-</w:t>
            </w:r>
          </w:p>
        </w:tc>
      </w:tr>
      <w:tr w:rsidR="00814EF8" w14:paraId="5D5596B0" w14:textId="77777777" w:rsidTr="00F86110">
        <w:trPr>
          <w:jc w:val="center"/>
        </w:trPr>
        <w:tc>
          <w:tcPr>
            <w:tcW w:w="3085" w:type="dxa"/>
          </w:tcPr>
          <w:p w14:paraId="7C58AAB5" w14:textId="77777777" w:rsidR="00814EF8" w:rsidRPr="00814EF8" w:rsidRDefault="00814EF8" w:rsidP="00F86110">
            <w:pPr>
              <w:rPr>
                <w:color w:val="auto"/>
                <w:lang w:eastAsia="ru-RU"/>
              </w:rPr>
            </w:pPr>
            <w:r w:rsidRPr="00814EF8">
              <w:rPr>
                <w:color w:val="auto"/>
                <w:sz w:val="22"/>
                <w:szCs w:val="22"/>
                <w:lang w:eastAsia="ru-RU"/>
              </w:rPr>
              <w:t>Булатка довголиста</w:t>
            </w:r>
          </w:p>
          <w:p w14:paraId="7099D2BE" w14:textId="77777777" w:rsidR="00814EF8" w:rsidRPr="00814EF8" w:rsidRDefault="00814EF8" w:rsidP="00F86110">
            <w:pPr>
              <w:rPr>
                <w:snapToGrid w:val="0"/>
                <w:color w:val="auto"/>
                <w:lang w:eastAsia="ru-RU"/>
              </w:rPr>
            </w:pPr>
            <w:r w:rsidRPr="00814EF8">
              <w:rPr>
                <w:i/>
                <w:snapToGrid w:val="0"/>
                <w:color w:val="auto"/>
                <w:sz w:val="22"/>
                <w:szCs w:val="22"/>
                <w:lang w:eastAsia="ru-RU"/>
              </w:rPr>
              <w:t>Cephalanthera longifolia</w:t>
            </w:r>
            <w:r w:rsidRPr="00814EF8">
              <w:rPr>
                <w:snapToGrid w:val="0"/>
                <w:color w:val="auto"/>
                <w:sz w:val="22"/>
                <w:szCs w:val="22"/>
                <w:lang w:eastAsia="ru-RU"/>
              </w:rPr>
              <w:t xml:space="preserve"> </w:t>
            </w:r>
          </w:p>
          <w:p w14:paraId="4E3823F7" w14:textId="5836BFEE" w:rsidR="00814EF8" w:rsidRPr="00814EF8" w:rsidRDefault="00814EF8" w:rsidP="00F86110">
            <w:pPr>
              <w:rPr>
                <w:color w:val="auto"/>
                <w:sz w:val="22"/>
                <w:szCs w:val="22"/>
                <w:lang w:eastAsia="ru-RU"/>
              </w:rPr>
            </w:pPr>
            <w:r w:rsidRPr="00814EF8">
              <w:rPr>
                <w:snapToGrid w:val="0"/>
                <w:color w:val="auto"/>
                <w:sz w:val="22"/>
                <w:szCs w:val="22"/>
                <w:lang w:eastAsia="ru-RU"/>
              </w:rPr>
              <w:t>(L.) Fritsch.</w:t>
            </w:r>
          </w:p>
        </w:tc>
        <w:tc>
          <w:tcPr>
            <w:tcW w:w="1061" w:type="dxa"/>
            <w:vAlign w:val="center"/>
          </w:tcPr>
          <w:p w14:paraId="5AC8A068" w14:textId="476DDF82" w:rsidR="00814EF8" w:rsidRPr="00814EF8" w:rsidRDefault="00814EF8" w:rsidP="009F4F13">
            <w:pPr>
              <w:spacing w:line="240" w:lineRule="exact"/>
              <w:jc w:val="center"/>
              <w:rPr>
                <w:snapToGrid w:val="0"/>
                <w:color w:val="auto"/>
                <w:sz w:val="22"/>
                <w:szCs w:val="22"/>
                <w:lang w:val="ru-RU" w:eastAsia="ru-RU"/>
              </w:rPr>
            </w:pPr>
            <w:r w:rsidRPr="00814EF8">
              <w:rPr>
                <w:color w:val="auto"/>
                <w:sz w:val="22"/>
                <w:szCs w:val="22"/>
                <w:lang w:val="ru-RU" w:eastAsia="ru-RU"/>
              </w:rPr>
              <w:t>х</w:t>
            </w:r>
          </w:p>
        </w:tc>
        <w:tc>
          <w:tcPr>
            <w:tcW w:w="1240" w:type="dxa"/>
            <w:vAlign w:val="center"/>
          </w:tcPr>
          <w:p w14:paraId="5DBEA247" w14:textId="5D245418" w:rsidR="00814EF8" w:rsidRPr="00814EF8" w:rsidRDefault="00814EF8" w:rsidP="009F4F13">
            <w:pPr>
              <w:spacing w:line="240" w:lineRule="exact"/>
              <w:jc w:val="center"/>
              <w:rPr>
                <w:color w:val="auto"/>
                <w:sz w:val="22"/>
                <w:szCs w:val="22"/>
                <w:lang w:val="en-US" w:eastAsia="ru-RU"/>
              </w:rPr>
            </w:pPr>
            <w:r w:rsidRPr="00814EF8">
              <w:rPr>
                <w:color w:val="auto"/>
                <w:sz w:val="22"/>
                <w:szCs w:val="22"/>
                <w:lang w:val="en-US" w:eastAsia="ru-RU"/>
              </w:rPr>
              <w:t>-</w:t>
            </w:r>
          </w:p>
        </w:tc>
        <w:tc>
          <w:tcPr>
            <w:tcW w:w="1386" w:type="dxa"/>
            <w:vAlign w:val="center"/>
          </w:tcPr>
          <w:p w14:paraId="7564583A" w14:textId="0E7E91C0" w:rsidR="00814EF8" w:rsidRPr="00814EF8" w:rsidRDefault="00814EF8" w:rsidP="00DD39F0">
            <w:pPr>
              <w:spacing w:line="240" w:lineRule="exact"/>
              <w:jc w:val="center"/>
              <w:rPr>
                <w:color w:val="auto"/>
                <w:sz w:val="22"/>
                <w:szCs w:val="22"/>
                <w:lang w:val="ru-RU" w:eastAsia="ru-RU"/>
              </w:rPr>
            </w:pPr>
            <w:r w:rsidRPr="00814EF8">
              <w:rPr>
                <w:color w:val="auto"/>
                <w:sz w:val="22"/>
                <w:szCs w:val="22"/>
                <w:lang w:val="ru-RU" w:eastAsia="ru-RU"/>
              </w:rPr>
              <w:t>х</w:t>
            </w:r>
          </w:p>
        </w:tc>
        <w:tc>
          <w:tcPr>
            <w:tcW w:w="918" w:type="dxa"/>
            <w:vAlign w:val="center"/>
          </w:tcPr>
          <w:p w14:paraId="2599B27E" w14:textId="017D5305" w:rsidR="00814EF8" w:rsidRPr="00814EF8" w:rsidRDefault="00814EF8" w:rsidP="009F4F13">
            <w:pPr>
              <w:spacing w:line="240" w:lineRule="exact"/>
              <w:jc w:val="center"/>
              <w:rPr>
                <w:color w:val="auto"/>
                <w:sz w:val="22"/>
                <w:szCs w:val="22"/>
                <w:lang w:val="en-US" w:eastAsia="ru-RU"/>
              </w:rPr>
            </w:pPr>
            <w:r w:rsidRPr="00814EF8">
              <w:rPr>
                <w:color w:val="auto"/>
                <w:sz w:val="22"/>
                <w:szCs w:val="22"/>
                <w:lang w:val="en-US" w:eastAsia="ru-RU"/>
              </w:rPr>
              <w:t>-</w:t>
            </w:r>
          </w:p>
        </w:tc>
        <w:tc>
          <w:tcPr>
            <w:tcW w:w="1559" w:type="dxa"/>
          </w:tcPr>
          <w:p w14:paraId="3FE6A130" w14:textId="77777777" w:rsidR="00814EF8" w:rsidRPr="00814EF8" w:rsidRDefault="00814EF8" w:rsidP="00F86110">
            <w:pPr>
              <w:tabs>
                <w:tab w:val="center" w:pos="4819"/>
                <w:tab w:val="right" w:pos="9639"/>
              </w:tabs>
              <w:jc w:val="center"/>
              <w:rPr>
                <w:i/>
                <w:color w:val="auto"/>
                <w:sz w:val="22"/>
                <w:szCs w:val="22"/>
                <w:lang w:val="en-US" w:eastAsia="ru-RU"/>
              </w:rPr>
            </w:pPr>
          </w:p>
          <w:p w14:paraId="14614459" w14:textId="0DC27506" w:rsidR="00814EF8" w:rsidRPr="00814EF8" w:rsidRDefault="00814EF8" w:rsidP="00F86110">
            <w:pPr>
              <w:tabs>
                <w:tab w:val="center" w:pos="4819"/>
                <w:tab w:val="right" w:pos="9639"/>
              </w:tabs>
              <w:jc w:val="center"/>
              <w:rPr>
                <w:i/>
                <w:color w:val="auto"/>
                <w:sz w:val="22"/>
                <w:szCs w:val="22"/>
                <w:lang w:val="en-US" w:eastAsia="ru-RU"/>
              </w:rPr>
            </w:pPr>
            <w:r w:rsidRPr="00814EF8">
              <w:rPr>
                <w:i/>
                <w:color w:val="auto"/>
                <w:sz w:val="22"/>
                <w:szCs w:val="22"/>
                <w:lang w:val="en-US" w:eastAsia="ru-RU"/>
              </w:rPr>
              <w:t>-</w:t>
            </w:r>
          </w:p>
        </w:tc>
        <w:tc>
          <w:tcPr>
            <w:tcW w:w="992" w:type="dxa"/>
            <w:vAlign w:val="center"/>
          </w:tcPr>
          <w:p w14:paraId="7287C320" w14:textId="0D1A4944" w:rsidR="00814EF8" w:rsidRPr="00814EF8" w:rsidRDefault="00814EF8" w:rsidP="00F86110">
            <w:pPr>
              <w:tabs>
                <w:tab w:val="center" w:pos="4819"/>
                <w:tab w:val="right" w:pos="9639"/>
              </w:tabs>
              <w:jc w:val="center"/>
              <w:rPr>
                <w:i/>
                <w:iCs/>
                <w:color w:val="auto"/>
                <w:sz w:val="22"/>
                <w:szCs w:val="22"/>
                <w:lang w:val="en-US" w:eastAsia="ru-RU"/>
              </w:rPr>
            </w:pPr>
            <w:r w:rsidRPr="00814EF8">
              <w:rPr>
                <w:i/>
                <w:iCs/>
                <w:color w:val="auto"/>
                <w:sz w:val="22"/>
                <w:szCs w:val="22"/>
                <w:lang w:val="en-US" w:eastAsia="ru-RU"/>
              </w:rPr>
              <w:t>-</w:t>
            </w:r>
          </w:p>
        </w:tc>
      </w:tr>
      <w:tr w:rsidR="00814EF8" w14:paraId="2F6AEFE8" w14:textId="77777777" w:rsidTr="00F86110">
        <w:trPr>
          <w:jc w:val="center"/>
        </w:trPr>
        <w:tc>
          <w:tcPr>
            <w:tcW w:w="3085" w:type="dxa"/>
          </w:tcPr>
          <w:p w14:paraId="78102A2A" w14:textId="77777777" w:rsidR="00814EF8" w:rsidRPr="00814EF8" w:rsidRDefault="00814EF8" w:rsidP="00F86110">
            <w:pPr>
              <w:rPr>
                <w:color w:val="auto"/>
                <w:lang w:eastAsia="ru-RU"/>
              </w:rPr>
            </w:pPr>
            <w:r w:rsidRPr="00814EF8">
              <w:rPr>
                <w:color w:val="auto"/>
                <w:sz w:val="22"/>
                <w:szCs w:val="22"/>
                <w:lang w:eastAsia="ru-RU"/>
              </w:rPr>
              <w:t>Булатка червона</w:t>
            </w:r>
          </w:p>
          <w:p w14:paraId="06D7633B" w14:textId="1F2E75EF" w:rsidR="00814EF8" w:rsidRPr="00814EF8" w:rsidRDefault="00814EF8" w:rsidP="00F86110">
            <w:pPr>
              <w:rPr>
                <w:color w:val="auto"/>
                <w:sz w:val="22"/>
                <w:szCs w:val="22"/>
                <w:lang w:eastAsia="ru-RU"/>
              </w:rPr>
            </w:pPr>
            <w:r w:rsidRPr="00814EF8">
              <w:rPr>
                <w:i/>
                <w:snapToGrid w:val="0"/>
                <w:color w:val="auto"/>
                <w:sz w:val="22"/>
                <w:szCs w:val="22"/>
                <w:lang w:eastAsia="ru-RU"/>
              </w:rPr>
              <w:t>Cephalanthera rubra</w:t>
            </w:r>
            <w:r w:rsidRPr="00814EF8">
              <w:rPr>
                <w:snapToGrid w:val="0"/>
                <w:color w:val="auto"/>
                <w:sz w:val="22"/>
                <w:szCs w:val="22"/>
                <w:lang w:eastAsia="ru-RU"/>
              </w:rPr>
              <w:t xml:space="preserve"> (L.) Rich.</w:t>
            </w:r>
          </w:p>
        </w:tc>
        <w:tc>
          <w:tcPr>
            <w:tcW w:w="1061" w:type="dxa"/>
            <w:vAlign w:val="center"/>
          </w:tcPr>
          <w:p w14:paraId="10067639" w14:textId="546F2239" w:rsidR="00814EF8" w:rsidRPr="00814EF8" w:rsidRDefault="00814EF8" w:rsidP="009F4F13">
            <w:pPr>
              <w:spacing w:line="240" w:lineRule="exact"/>
              <w:jc w:val="center"/>
              <w:rPr>
                <w:snapToGrid w:val="0"/>
                <w:color w:val="auto"/>
                <w:sz w:val="22"/>
                <w:szCs w:val="22"/>
                <w:lang w:val="ru-RU" w:eastAsia="ru-RU"/>
              </w:rPr>
            </w:pPr>
            <w:r w:rsidRPr="00814EF8">
              <w:rPr>
                <w:color w:val="auto"/>
                <w:sz w:val="22"/>
                <w:szCs w:val="22"/>
                <w:lang w:val="ru-RU" w:eastAsia="ru-RU"/>
              </w:rPr>
              <w:t>х</w:t>
            </w:r>
          </w:p>
        </w:tc>
        <w:tc>
          <w:tcPr>
            <w:tcW w:w="1240" w:type="dxa"/>
            <w:vAlign w:val="center"/>
          </w:tcPr>
          <w:p w14:paraId="62F22D7D" w14:textId="4680BABA" w:rsidR="00814EF8" w:rsidRPr="00814EF8" w:rsidRDefault="00814EF8" w:rsidP="009F4F13">
            <w:pPr>
              <w:spacing w:line="240" w:lineRule="exact"/>
              <w:jc w:val="center"/>
              <w:rPr>
                <w:color w:val="auto"/>
                <w:sz w:val="22"/>
                <w:szCs w:val="22"/>
                <w:lang w:val="en-US" w:eastAsia="ru-RU"/>
              </w:rPr>
            </w:pPr>
            <w:r w:rsidRPr="00814EF8">
              <w:rPr>
                <w:color w:val="auto"/>
                <w:sz w:val="22"/>
                <w:szCs w:val="22"/>
                <w:lang w:val="en-US" w:eastAsia="ru-RU"/>
              </w:rPr>
              <w:t>-</w:t>
            </w:r>
          </w:p>
        </w:tc>
        <w:tc>
          <w:tcPr>
            <w:tcW w:w="1386" w:type="dxa"/>
            <w:vAlign w:val="center"/>
          </w:tcPr>
          <w:p w14:paraId="7FC80ADE" w14:textId="28AA3331" w:rsidR="00814EF8" w:rsidRPr="00814EF8" w:rsidRDefault="00814EF8" w:rsidP="00DD39F0">
            <w:pPr>
              <w:spacing w:line="240" w:lineRule="exact"/>
              <w:jc w:val="center"/>
              <w:rPr>
                <w:color w:val="auto"/>
                <w:sz w:val="22"/>
                <w:szCs w:val="22"/>
                <w:lang w:val="ru-RU" w:eastAsia="ru-RU"/>
              </w:rPr>
            </w:pPr>
            <w:r w:rsidRPr="00814EF8">
              <w:rPr>
                <w:color w:val="auto"/>
                <w:sz w:val="22"/>
                <w:szCs w:val="22"/>
                <w:lang w:val="ru-RU" w:eastAsia="ru-RU"/>
              </w:rPr>
              <w:t>х</w:t>
            </w:r>
          </w:p>
        </w:tc>
        <w:tc>
          <w:tcPr>
            <w:tcW w:w="918" w:type="dxa"/>
            <w:vAlign w:val="center"/>
          </w:tcPr>
          <w:p w14:paraId="3855ED85" w14:textId="2C046C60" w:rsidR="00814EF8" w:rsidRPr="00814EF8" w:rsidRDefault="00814EF8" w:rsidP="009F4F13">
            <w:pPr>
              <w:spacing w:line="240" w:lineRule="exact"/>
              <w:jc w:val="center"/>
              <w:rPr>
                <w:color w:val="auto"/>
                <w:sz w:val="22"/>
                <w:szCs w:val="22"/>
                <w:lang w:val="en-US" w:eastAsia="ru-RU"/>
              </w:rPr>
            </w:pPr>
            <w:r w:rsidRPr="00814EF8">
              <w:rPr>
                <w:color w:val="auto"/>
                <w:sz w:val="22"/>
                <w:szCs w:val="22"/>
                <w:lang w:val="en-US" w:eastAsia="ru-RU"/>
              </w:rPr>
              <w:t>-</w:t>
            </w:r>
          </w:p>
        </w:tc>
        <w:tc>
          <w:tcPr>
            <w:tcW w:w="1559" w:type="dxa"/>
          </w:tcPr>
          <w:p w14:paraId="40BE59FE" w14:textId="77777777" w:rsidR="00814EF8" w:rsidRPr="00814EF8" w:rsidRDefault="00814EF8" w:rsidP="00F86110">
            <w:pPr>
              <w:tabs>
                <w:tab w:val="center" w:pos="4819"/>
                <w:tab w:val="right" w:pos="9639"/>
              </w:tabs>
              <w:jc w:val="center"/>
              <w:rPr>
                <w:i/>
                <w:color w:val="auto"/>
                <w:sz w:val="22"/>
                <w:szCs w:val="22"/>
                <w:lang w:val="en-US" w:eastAsia="ru-RU"/>
              </w:rPr>
            </w:pPr>
          </w:p>
          <w:p w14:paraId="5385DF5B" w14:textId="618F4B2D" w:rsidR="00814EF8" w:rsidRPr="00814EF8" w:rsidRDefault="00814EF8" w:rsidP="00F86110">
            <w:pPr>
              <w:tabs>
                <w:tab w:val="center" w:pos="4819"/>
                <w:tab w:val="right" w:pos="9639"/>
              </w:tabs>
              <w:jc w:val="center"/>
              <w:rPr>
                <w:i/>
                <w:color w:val="auto"/>
                <w:sz w:val="22"/>
                <w:szCs w:val="22"/>
                <w:lang w:val="en-US" w:eastAsia="ru-RU"/>
              </w:rPr>
            </w:pPr>
            <w:r w:rsidRPr="00814EF8">
              <w:rPr>
                <w:i/>
                <w:color w:val="auto"/>
                <w:sz w:val="22"/>
                <w:szCs w:val="22"/>
                <w:lang w:val="en-US" w:eastAsia="ru-RU"/>
              </w:rPr>
              <w:t>-</w:t>
            </w:r>
          </w:p>
        </w:tc>
        <w:tc>
          <w:tcPr>
            <w:tcW w:w="992" w:type="dxa"/>
            <w:vAlign w:val="center"/>
          </w:tcPr>
          <w:p w14:paraId="51D6904E" w14:textId="44797FE2" w:rsidR="00814EF8" w:rsidRPr="00814EF8" w:rsidRDefault="00814EF8" w:rsidP="00F86110">
            <w:pPr>
              <w:tabs>
                <w:tab w:val="center" w:pos="4819"/>
                <w:tab w:val="right" w:pos="9639"/>
              </w:tabs>
              <w:jc w:val="center"/>
              <w:rPr>
                <w:i/>
                <w:iCs/>
                <w:color w:val="auto"/>
                <w:sz w:val="22"/>
                <w:szCs w:val="22"/>
                <w:lang w:val="en-US" w:eastAsia="ru-RU"/>
              </w:rPr>
            </w:pPr>
            <w:r w:rsidRPr="00814EF8">
              <w:rPr>
                <w:i/>
                <w:iCs/>
                <w:color w:val="auto"/>
                <w:sz w:val="22"/>
                <w:szCs w:val="22"/>
                <w:lang w:val="en-US" w:eastAsia="ru-RU"/>
              </w:rPr>
              <w:t>-</w:t>
            </w:r>
          </w:p>
        </w:tc>
      </w:tr>
      <w:tr w:rsidR="00814EF8" w14:paraId="033A24C3" w14:textId="77777777" w:rsidTr="00F86110">
        <w:trPr>
          <w:jc w:val="center"/>
        </w:trPr>
        <w:tc>
          <w:tcPr>
            <w:tcW w:w="3085" w:type="dxa"/>
          </w:tcPr>
          <w:p w14:paraId="5143D863" w14:textId="77777777" w:rsidR="00814EF8" w:rsidRPr="00814EF8" w:rsidRDefault="00814EF8" w:rsidP="00F86110">
            <w:pPr>
              <w:rPr>
                <w:color w:val="auto"/>
                <w:lang w:eastAsia="ru-RU"/>
              </w:rPr>
            </w:pPr>
            <w:r w:rsidRPr="00814EF8">
              <w:rPr>
                <w:color w:val="auto"/>
                <w:sz w:val="22"/>
                <w:szCs w:val="22"/>
                <w:lang w:eastAsia="ru-RU"/>
              </w:rPr>
              <w:t>Верба чорнична</w:t>
            </w:r>
          </w:p>
          <w:p w14:paraId="780ED20E" w14:textId="32D11C0B" w:rsidR="00814EF8" w:rsidRPr="00814EF8" w:rsidRDefault="00814EF8" w:rsidP="00F86110">
            <w:pPr>
              <w:rPr>
                <w:color w:val="auto"/>
                <w:sz w:val="22"/>
                <w:szCs w:val="22"/>
                <w:lang w:eastAsia="ru-RU"/>
              </w:rPr>
            </w:pPr>
            <w:r w:rsidRPr="00814EF8">
              <w:rPr>
                <w:i/>
                <w:snapToGrid w:val="0"/>
                <w:color w:val="auto"/>
                <w:sz w:val="22"/>
                <w:szCs w:val="22"/>
                <w:lang w:eastAsia="ru-RU"/>
              </w:rPr>
              <w:lastRenderedPageBreak/>
              <w:t>Salix myrtilloides</w:t>
            </w:r>
            <w:r w:rsidRPr="00814EF8">
              <w:rPr>
                <w:snapToGrid w:val="0"/>
                <w:color w:val="auto"/>
                <w:sz w:val="22"/>
                <w:szCs w:val="22"/>
                <w:lang w:eastAsia="ru-RU"/>
              </w:rPr>
              <w:t xml:space="preserve"> L.</w:t>
            </w:r>
          </w:p>
        </w:tc>
        <w:tc>
          <w:tcPr>
            <w:tcW w:w="1061" w:type="dxa"/>
            <w:vAlign w:val="center"/>
          </w:tcPr>
          <w:p w14:paraId="6B9D4DC8" w14:textId="1B2D8FD1" w:rsidR="00814EF8" w:rsidRPr="00814EF8" w:rsidRDefault="00814EF8" w:rsidP="009F4F13">
            <w:pPr>
              <w:spacing w:line="240" w:lineRule="exact"/>
              <w:jc w:val="center"/>
              <w:rPr>
                <w:snapToGrid w:val="0"/>
                <w:color w:val="auto"/>
                <w:sz w:val="22"/>
                <w:szCs w:val="22"/>
                <w:lang w:val="ru-RU" w:eastAsia="ru-RU"/>
              </w:rPr>
            </w:pPr>
            <w:r w:rsidRPr="00814EF8">
              <w:rPr>
                <w:color w:val="auto"/>
                <w:sz w:val="22"/>
                <w:szCs w:val="22"/>
                <w:lang w:val="ru-RU" w:eastAsia="ru-RU"/>
              </w:rPr>
              <w:lastRenderedPageBreak/>
              <w:t>х</w:t>
            </w:r>
          </w:p>
        </w:tc>
        <w:tc>
          <w:tcPr>
            <w:tcW w:w="1240" w:type="dxa"/>
            <w:vAlign w:val="center"/>
          </w:tcPr>
          <w:p w14:paraId="0CBDE4AD" w14:textId="3DF2F2C8" w:rsidR="00814EF8" w:rsidRPr="00814EF8" w:rsidRDefault="00814EF8" w:rsidP="009F4F13">
            <w:pPr>
              <w:spacing w:line="240" w:lineRule="exact"/>
              <w:jc w:val="center"/>
              <w:rPr>
                <w:color w:val="auto"/>
                <w:sz w:val="22"/>
                <w:szCs w:val="22"/>
                <w:lang w:val="en-US" w:eastAsia="ru-RU"/>
              </w:rPr>
            </w:pPr>
            <w:r w:rsidRPr="00814EF8">
              <w:rPr>
                <w:color w:val="auto"/>
                <w:sz w:val="22"/>
                <w:szCs w:val="22"/>
                <w:lang w:val="en-US" w:eastAsia="ru-RU"/>
              </w:rPr>
              <w:t>-</w:t>
            </w:r>
          </w:p>
        </w:tc>
        <w:tc>
          <w:tcPr>
            <w:tcW w:w="1386" w:type="dxa"/>
            <w:vAlign w:val="center"/>
          </w:tcPr>
          <w:p w14:paraId="6BFA6D6D" w14:textId="03BD7DD1" w:rsidR="00814EF8" w:rsidRPr="00814EF8" w:rsidRDefault="00814EF8" w:rsidP="00DD39F0">
            <w:pPr>
              <w:spacing w:line="240" w:lineRule="exact"/>
              <w:jc w:val="center"/>
              <w:rPr>
                <w:color w:val="auto"/>
                <w:sz w:val="22"/>
                <w:szCs w:val="22"/>
                <w:lang w:val="ru-RU" w:eastAsia="ru-RU"/>
              </w:rPr>
            </w:pPr>
            <w:r w:rsidRPr="00814EF8">
              <w:rPr>
                <w:color w:val="auto"/>
                <w:sz w:val="22"/>
                <w:szCs w:val="22"/>
                <w:lang w:val="ru-RU" w:eastAsia="ru-RU"/>
              </w:rPr>
              <w:t>х</w:t>
            </w:r>
          </w:p>
        </w:tc>
        <w:tc>
          <w:tcPr>
            <w:tcW w:w="918" w:type="dxa"/>
            <w:vAlign w:val="center"/>
          </w:tcPr>
          <w:p w14:paraId="0144F1BA" w14:textId="64359AF1" w:rsidR="00814EF8" w:rsidRPr="00814EF8" w:rsidRDefault="00814EF8" w:rsidP="009F4F13">
            <w:pPr>
              <w:spacing w:line="240" w:lineRule="exact"/>
              <w:jc w:val="center"/>
              <w:rPr>
                <w:color w:val="auto"/>
                <w:sz w:val="22"/>
                <w:szCs w:val="22"/>
                <w:lang w:val="en-US" w:eastAsia="ru-RU"/>
              </w:rPr>
            </w:pPr>
            <w:r w:rsidRPr="00814EF8">
              <w:rPr>
                <w:color w:val="auto"/>
                <w:sz w:val="22"/>
                <w:szCs w:val="22"/>
                <w:lang w:val="en-US" w:eastAsia="ru-RU"/>
              </w:rPr>
              <w:t>-</w:t>
            </w:r>
          </w:p>
        </w:tc>
        <w:tc>
          <w:tcPr>
            <w:tcW w:w="1559" w:type="dxa"/>
          </w:tcPr>
          <w:p w14:paraId="77860E67" w14:textId="77777777" w:rsidR="00814EF8" w:rsidRPr="00814EF8" w:rsidRDefault="00814EF8" w:rsidP="00F86110">
            <w:pPr>
              <w:tabs>
                <w:tab w:val="center" w:pos="4819"/>
                <w:tab w:val="right" w:pos="9639"/>
              </w:tabs>
              <w:jc w:val="center"/>
              <w:rPr>
                <w:i/>
                <w:color w:val="auto"/>
                <w:sz w:val="22"/>
                <w:szCs w:val="22"/>
                <w:lang w:val="en-US" w:eastAsia="ru-RU"/>
              </w:rPr>
            </w:pPr>
          </w:p>
          <w:p w14:paraId="4CFA1B40" w14:textId="6CE3731C" w:rsidR="00814EF8" w:rsidRPr="00814EF8" w:rsidRDefault="00814EF8" w:rsidP="00F86110">
            <w:pPr>
              <w:tabs>
                <w:tab w:val="center" w:pos="4819"/>
                <w:tab w:val="right" w:pos="9639"/>
              </w:tabs>
              <w:jc w:val="center"/>
              <w:rPr>
                <w:i/>
                <w:color w:val="auto"/>
                <w:sz w:val="22"/>
                <w:szCs w:val="22"/>
                <w:lang w:val="en-US" w:eastAsia="ru-RU"/>
              </w:rPr>
            </w:pPr>
            <w:r w:rsidRPr="00814EF8">
              <w:rPr>
                <w:i/>
                <w:color w:val="auto"/>
                <w:sz w:val="22"/>
                <w:szCs w:val="22"/>
                <w:lang w:val="en-US" w:eastAsia="ru-RU"/>
              </w:rPr>
              <w:lastRenderedPageBreak/>
              <w:t>-</w:t>
            </w:r>
          </w:p>
        </w:tc>
        <w:tc>
          <w:tcPr>
            <w:tcW w:w="992" w:type="dxa"/>
            <w:vAlign w:val="center"/>
          </w:tcPr>
          <w:p w14:paraId="31F4464F" w14:textId="042BD433" w:rsidR="00814EF8" w:rsidRPr="00814EF8" w:rsidRDefault="00814EF8" w:rsidP="00F86110">
            <w:pPr>
              <w:tabs>
                <w:tab w:val="center" w:pos="4819"/>
                <w:tab w:val="right" w:pos="9639"/>
              </w:tabs>
              <w:jc w:val="center"/>
              <w:rPr>
                <w:i/>
                <w:iCs/>
                <w:color w:val="auto"/>
                <w:sz w:val="22"/>
                <w:szCs w:val="22"/>
                <w:lang w:val="en-US" w:eastAsia="ru-RU"/>
              </w:rPr>
            </w:pPr>
            <w:r w:rsidRPr="00814EF8">
              <w:rPr>
                <w:i/>
                <w:iCs/>
                <w:color w:val="auto"/>
                <w:sz w:val="22"/>
                <w:szCs w:val="22"/>
                <w:lang w:val="en-US" w:eastAsia="ru-RU"/>
              </w:rPr>
              <w:lastRenderedPageBreak/>
              <w:t>-</w:t>
            </w:r>
          </w:p>
        </w:tc>
      </w:tr>
      <w:tr w:rsidR="00814EF8" w14:paraId="1748B062" w14:textId="77777777" w:rsidTr="00F86110">
        <w:trPr>
          <w:jc w:val="center"/>
        </w:trPr>
        <w:tc>
          <w:tcPr>
            <w:tcW w:w="3085" w:type="dxa"/>
          </w:tcPr>
          <w:p w14:paraId="6CC3F660" w14:textId="77777777" w:rsidR="00814EF8" w:rsidRPr="00814EF8" w:rsidRDefault="00814EF8" w:rsidP="00F86110">
            <w:pPr>
              <w:rPr>
                <w:color w:val="auto"/>
                <w:lang w:eastAsia="ru-RU"/>
              </w:rPr>
            </w:pPr>
            <w:r w:rsidRPr="00814EF8">
              <w:rPr>
                <w:color w:val="auto"/>
                <w:sz w:val="22"/>
                <w:szCs w:val="22"/>
                <w:lang w:eastAsia="ru-RU"/>
              </w:rPr>
              <w:lastRenderedPageBreak/>
              <w:t>Гронянка півмісяцева</w:t>
            </w:r>
          </w:p>
          <w:p w14:paraId="33B78F47" w14:textId="34CFAECC" w:rsidR="00814EF8" w:rsidRPr="00814EF8" w:rsidRDefault="00814EF8" w:rsidP="00F86110">
            <w:pPr>
              <w:rPr>
                <w:color w:val="auto"/>
                <w:sz w:val="22"/>
                <w:szCs w:val="22"/>
                <w:lang w:eastAsia="ru-RU"/>
              </w:rPr>
            </w:pPr>
            <w:r w:rsidRPr="00814EF8">
              <w:rPr>
                <w:i/>
                <w:snapToGrid w:val="0"/>
                <w:color w:val="auto"/>
                <w:sz w:val="22"/>
                <w:szCs w:val="22"/>
                <w:lang w:eastAsia="ru-RU"/>
              </w:rPr>
              <w:t>Botrychium lunaria</w:t>
            </w:r>
            <w:r w:rsidRPr="00814EF8">
              <w:rPr>
                <w:snapToGrid w:val="0"/>
                <w:color w:val="auto"/>
                <w:sz w:val="22"/>
                <w:szCs w:val="22"/>
                <w:lang w:eastAsia="ru-RU"/>
              </w:rPr>
              <w:t xml:space="preserve"> (L.) Sw.</w:t>
            </w:r>
          </w:p>
        </w:tc>
        <w:tc>
          <w:tcPr>
            <w:tcW w:w="1061" w:type="dxa"/>
            <w:vAlign w:val="center"/>
          </w:tcPr>
          <w:p w14:paraId="24005596" w14:textId="1E718D92" w:rsidR="00814EF8" w:rsidRPr="00814EF8" w:rsidRDefault="00814EF8" w:rsidP="009F4F13">
            <w:pPr>
              <w:spacing w:line="240" w:lineRule="exact"/>
              <w:jc w:val="center"/>
              <w:rPr>
                <w:snapToGrid w:val="0"/>
                <w:color w:val="auto"/>
                <w:sz w:val="22"/>
                <w:szCs w:val="22"/>
                <w:lang w:val="ru-RU" w:eastAsia="ru-RU"/>
              </w:rPr>
            </w:pPr>
            <w:r w:rsidRPr="00814EF8">
              <w:rPr>
                <w:color w:val="auto"/>
                <w:sz w:val="22"/>
                <w:szCs w:val="22"/>
                <w:lang w:val="ru-RU" w:eastAsia="ru-RU"/>
              </w:rPr>
              <w:t>х</w:t>
            </w:r>
          </w:p>
        </w:tc>
        <w:tc>
          <w:tcPr>
            <w:tcW w:w="1240" w:type="dxa"/>
            <w:vAlign w:val="center"/>
          </w:tcPr>
          <w:p w14:paraId="3BE01736" w14:textId="0550DC21" w:rsidR="00814EF8" w:rsidRPr="00814EF8" w:rsidRDefault="00814EF8" w:rsidP="009F4F13">
            <w:pPr>
              <w:spacing w:line="240" w:lineRule="exact"/>
              <w:jc w:val="center"/>
              <w:rPr>
                <w:color w:val="auto"/>
                <w:sz w:val="22"/>
                <w:szCs w:val="22"/>
                <w:lang w:val="en-US" w:eastAsia="ru-RU"/>
              </w:rPr>
            </w:pPr>
            <w:r w:rsidRPr="00814EF8">
              <w:rPr>
                <w:color w:val="auto"/>
                <w:sz w:val="22"/>
                <w:szCs w:val="22"/>
                <w:lang w:val="en-US" w:eastAsia="ru-RU"/>
              </w:rPr>
              <w:t>-</w:t>
            </w:r>
          </w:p>
        </w:tc>
        <w:tc>
          <w:tcPr>
            <w:tcW w:w="1386" w:type="dxa"/>
            <w:vAlign w:val="center"/>
          </w:tcPr>
          <w:p w14:paraId="1EE7438B" w14:textId="179064E3" w:rsidR="00814EF8" w:rsidRPr="00814EF8" w:rsidRDefault="00814EF8" w:rsidP="00DD39F0">
            <w:pPr>
              <w:spacing w:line="240" w:lineRule="exact"/>
              <w:jc w:val="center"/>
              <w:rPr>
                <w:color w:val="auto"/>
                <w:sz w:val="22"/>
                <w:szCs w:val="22"/>
                <w:lang w:val="ru-RU" w:eastAsia="ru-RU"/>
              </w:rPr>
            </w:pPr>
            <w:r w:rsidRPr="00814EF8">
              <w:rPr>
                <w:color w:val="auto"/>
                <w:sz w:val="22"/>
                <w:szCs w:val="22"/>
                <w:lang w:val="ru-RU" w:eastAsia="ru-RU"/>
              </w:rPr>
              <w:t>х</w:t>
            </w:r>
          </w:p>
        </w:tc>
        <w:tc>
          <w:tcPr>
            <w:tcW w:w="918" w:type="dxa"/>
            <w:vAlign w:val="center"/>
          </w:tcPr>
          <w:p w14:paraId="2916E591" w14:textId="131F0632" w:rsidR="00814EF8" w:rsidRPr="00814EF8" w:rsidRDefault="00814EF8" w:rsidP="009F4F13">
            <w:pPr>
              <w:spacing w:line="240" w:lineRule="exact"/>
              <w:jc w:val="center"/>
              <w:rPr>
                <w:color w:val="auto"/>
                <w:sz w:val="22"/>
                <w:szCs w:val="22"/>
                <w:lang w:val="en-US" w:eastAsia="ru-RU"/>
              </w:rPr>
            </w:pPr>
            <w:r w:rsidRPr="00814EF8">
              <w:rPr>
                <w:color w:val="auto"/>
                <w:sz w:val="22"/>
                <w:szCs w:val="22"/>
                <w:lang w:val="en-US" w:eastAsia="ru-RU"/>
              </w:rPr>
              <w:t>-</w:t>
            </w:r>
          </w:p>
        </w:tc>
        <w:tc>
          <w:tcPr>
            <w:tcW w:w="1559" w:type="dxa"/>
          </w:tcPr>
          <w:p w14:paraId="283D76B8" w14:textId="77777777" w:rsidR="00814EF8" w:rsidRPr="00814EF8" w:rsidRDefault="00814EF8" w:rsidP="00F86110">
            <w:pPr>
              <w:tabs>
                <w:tab w:val="center" w:pos="4819"/>
                <w:tab w:val="right" w:pos="9639"/>
              </w:tabs>
              <w:jc w:val="center"/>
              <w:rPr>
                <w:i/>
                <w:color w:val="auto"/>
                <w:sz w:val="22"/>
                <w:szCs w:val="22"/>
                <w:lang w:val="en-US" w:eastAsia="ru-RU"/>
              </w:rPr>
            </w:pPr>
          </w:p>
          <w:p w14:paraId="6E71BCBF" w14:textId="5900406B" w:rsidR="00814EF8" w:rsidRPr="00814EF8" w:rsidRDefault="00814EF8" w:rsidP="00F86110">
            <w:pPr>
              <w:tabs>
                <w:tab w:val="center" w:pos="4819"/>
                <w:tab w:val="right" w:pos="9639"/>
              </w:tabs>
              <w:jc w:val="center"/>
              <w:rPr>
                <w:i/>
                <w:color w:val="auto"/>
                <w:sz w:val="22"/>
                <w:szCs w:val="22"/>
                <w:lang w:val="en-US" w:eastAsia="ru-RU"/>
              </w:rPr>
            </w:pPr>
            <w:r w:rsidRPr="00814EF8">
              <w:rPr>
                <w:i/>
                <w:color w:val="auto"/>
                <w:sz w:val="22"/>
                <w:szCs w:val="22"/>
                <w:lang w:val="en-US" w:eastAsia="ru-RU"/>
              </w:rPr>
              <w:t>-</w:t>
            </w:r>
          </w:p>
        </w:tc>
        <w:tc>
          <w:tcPr>
            <w:tcW w:w="992" w:type="dxa"/>
            <w:vAlign w:val="center"/>
          </w:tcPr>
          <w:p w14:paraId="1C62D9C2" w14:textId="057E55A4" w:rsidR="00814EF8" w:rsidRPr="00814EF8" w:rsidRDefault="00814EF8" w:rsidP="00F86110">
            <w:pPr>
              <w:tabs>
                <w:tab w:val="center" w:pos="4819"/>
                <w:tab w:val="right" w:pos="9639"/>
              </w:tabs>
              <w:jc w:val="center"/>
              <w:rPr>
                <w:i/>
                <w:iCs/>
                <w:color w:val="auto"/>
                <w:sz w:val="22"/>
                <w:szCs w:val="22"/>
                <w:lang w:val="en-US" w:eastAsia="ru-RU"/>
              </w:rPr>
            </w:pPr>
            <w:r w:rsidRPr="00814EF8">
              <w:rPr>
                <w:i/>
                <w:iCs/>
                <w:color w:val="auto"/>
                <w:sz w:val="22"/>
                <w:szCs w:val="22"/>
                <w:lang w:val="en-US" w:eastAsia="ru-RU"/>
              </w:rPr>
              <w:t>-</w:t>
            </w:r>
          </w:p>
        </w:tc>
      </w:tr>
      <w:tr w:rsidR="00814EF8" w14:paraId="6FFFFAC4" w14:textId="77777777" w:rsidTr="00F86110">
        <w:trPr>
          <w:jc w:val="center"/>
        </w:trPr>
        <w:tc>
          <w:tcPr>
            <w:tcW w:w="3085" w:type="dxa"/>
          </w:tcPr>
          <w:p w14:paraId="79B41EF6" w14:textId="77777777" w:rsidR="00814EF8" w:rsidRPr="00814EF8" w:rsidRDefault="00814EF8" w:rsidP="00F86110">
            <w:pPr>
              <w:rPr>
                <w:color w:val="auto"/>
                <w:lang w:eastAsia="ru-RU"/>
              </w:rPr>
            </w:pPr>
            <w:r w:rsidRPr="00814EF8">
              <w:rPr>
                <w:color w:val="auto"/>
                <w:sz w:val="22"/>
                <w:szCs w:val="22"/>
                <w:lang w:eastAsia="ru-RU"/>
              </w:rPr>
              <w:t>Змієголовник Рюйша</w:t>
            </w:r>
          </w:p>
          <w:p w14:paraId="60BD3DCF" w14:textId="0E14B842" w:rsidR="00814EF8" w:rsidRPr="00814EF8" w:rsidRDefault="00814EF8" w:rsidP="00F86110">
            <w:pPr>
              <w:rPr>
                <w:color w:val="auto"/>
                <w:sz w:val="22"/>
                <w:szCs w:val="22"/>
                <w:lang w:eastAsia="ru-RU"/>
              </w:rPr>
            </w:pPr>
            <w:r w:rsidRPr="00814EF8">
              <w:rPr>
                <w:i/>
                <w:color w:val="auto"/>
                <w:sz w:val="22"/>
                <w:szCs w:val="22"/>
                <w:lang w:val="en-US" w:eastAsia="ru-RU"/>
              </w:rPr>
              <w:t>Dracocephalum</w:t>
            </w:r>
            <w:r w:rsidRPr="00814EF8">
              <w:rPr>
                <w:i/>
                <w:color w:val="auto"/>
                <w:sz w:val="22"/>
                <w:szCs w:val="22"/>
                <w:lang w:eastAsia="ru-RU"/>
              </w:rPr>
              <w:t xml:space="preserve"> </w:t>
            </w:r>
            <w:r w:rsidRPr="00814EF8">
              <w:rPr>
                <w:i/>
                <w:color w:val="auto"/>
                <w:sz w:val="22"/>
                <w:szCs w:val="22"/>
                <w:lang w:val="en-US" w:eastAsia="ru-RU"/>
              </w:rPr>
              <w:t>ruyschian</w:t>
            </w:r>
            <w:r w:rsidRPr="00814EF8">
              <w:rPr>
                <w:i/>
                <w:color w:val="auto"/>
                <w:sz w:val="22"/>
                <w:szCs w:val="22"/>
                <w:lang w:eastAsia="ru-RU"/>
              </w:rPr>
              <w:t>а</w:t>
            </w:r>
            <w:r w:rsidRPr="00814EF8">
              <w:rPr>
                <w:color w:val="auto"/>
                <w:sz w:val="22"/>
                <w:szCs w:val="22"/>
                <w:lang w:eastAsia="ru-RU"/>
              </w:rPr>
              <w:t xml:space="preserve"> </w:t>
            </w:r>
            <w:r w:rsidRPr="00814EF8">
              <w:rPr>
                <w:color w:val="auto"/>
                <w:sz w:val="22"/>
                <w:szCs w:val="22"/>
                <w:lang w:val="en-US" w:eastAsia="ru-RU"/>
              </w:rPr>
              <w:t>L</w:t>
            </w:r>
            <w:r w:rsidRPr="00814EF8">
              <w:rPr>
                <w:color w:val="auto"/>
                <w:sz w:val="22"/>
                <w:szCs w:val="22"/>
                <w:lang w:eastAsia="ru-RU"/>
              </w:rPr>
              <w:t>.</w:t>
            </w:r>
          </w:p>
        </w:tc>
        <w:tc>
          <w:tcPr>
            <w:tcW w:w="1061" w:type="dxa"/>
            <w:vAlign w:val="center"/>
          </w:tcPr>
          <w:p w14:paraId="56F90CC2" w14:textId="4BED7D3D" w:rsidR="00814EF8" w:rsidRPr="00814EF8" w:rsidRDefault="00814EF8" w:rsidP="009F4F13">
            <w:pPr>
              <w:spacing w:line="240" w:lineRule="exact"/>
              <w:jc w:val="center"/>
              <w:rPr>
                <w:color w:val="auto"/>
                <w:sz w:val="22"/>
                <w:szCs w:val="22"/>
                <w:lang w:val="ru-RU" w:eastAsia="ru-RU"/>
              </w:rPr>
            </w:pPr>
            <w:r w:rsidRPr="00814EF8">
              <w:rPr>
                <w:color w:val="auto"/>
                <w:sz w:val="22"/>
                <w:szCs w:val="22"/>
                <w:lang w:val="ru-RU" w:eastAsia="ru-RU"/>
              </w:rPr>
              <w:t>х</w:t>
            </w:r>
          </w:p>
        </w:tc>
        <w:tc>
          <w:tcPr>
            <w:tcW w:w="1240" w:type="dxa"/>
            <w:vAlign w:val="center"/>
          </w:tcPr>
          <w:p w14:paraId="2B6B5129" w14:textId="70EA6F04" w:rsidR="00814EF8" w:rsidRPr="00814EF8" w:rsidRDefault="00814EF8" w:rsidP="009F4F13">
            <w:pPr>
              <w:spacing w:line="240" w:lineRule="exact"/>
              <w:jc w:val="center"/>
              <w:rPr>
                <w:color w:val="auto"/>
                <w:sz w:val="22"/>
                <w:szCs w:val="22"/>
                <w:lang w:val="en-US" w:eastAsia="ru-RU"/>
              </w:rPr>
            </w:pPr>
            <w:r w:rsidRPr="00814EF8">
              <w:rPr>
                <w:color w:val="auto"/>
                <w:sz w:val="22"/>
                <w:szCs w:val="22"/>
                <w:lang w:val="ru-RU" w:eastAsia="ru-RU"/>
              </w:rPr>
              <w:t>х</w:t>
            </w:r>
          </w:p>
        </w:tc>
        <w:tc>
          <w:tcPr>
            <w:tcW w:w="1386" w:type="dxa"/>
            <w:vAlign w:val="center"/>
          </w:tcPr>
          <w:p w14:paraId="4F154DD6" w14:textId="524911DC" w:rsidR="00814EF8" w:rsidRPr="00814EF8" w:rsidRDefault="00814EF8" w:rsidP="00DD39F0">
            <w:pPr>
              <w:spacing w:line="240" w:lineRule="exact"/>
              <w:jc w:val="center"/>
              <w:rPr>
                <w:color w:val="auto"/>
                <w:sz w:val="22"/>
                <w:szCs w:val="22"/>
                <w:lang w:val="ru-RU" w:eastAsia="ru-RU"/>
              </w:rPr>
            </w:pPr>
            <w:r w:rsidRPr="00814EF8">
              <w:rPr>
                <w:color w:val="auto"/>
                <w:sz w:val="22"/>
                <w:szCs w:val="22"/>
                <w:lang w:val="ru-RU" w:eastAsia="ru-RU"/>
              </w:rPr>
              <w:t>х</w:t>
            </w:r>
          </w:p>
        </w:tc>
        <w:tc>
          <w:tcPr>
            <w:tcW w:w="918" w:type="dxa"/>
            <w:vAlign w:val="center"/>
          </w:tcPr>
          <w:p w14:paraId="7F57F091" w14:textId="7C58AE3F" w:rsidR="00814EF8" w:rsidRPr="00814EF8" w:rsidRDefault="00814EF8" w:rsidP="009F4F13">
            <w:pPr>
              <w:spacing w:line="240" w:lineRule="exact"/>
              <w:jc w:val="center"/>
              <w:rPr>
                <w:color w:val="auto"/>
                <w:sz w:val="22"/>
                <w:szCs w:val="22"/>
                <w:lang w:val="en-US" w:eastAsia="ru-RU"/>
              </w:rPr>
            </w:pPr>
            <w:r w:rsidRPr="00814EF8">
              <w:rPr>
                <w:color w:val="auto"/>
                <w:sz w:val="22"/>
                <w:szCs w:val="22"/>
                <w:lang w:val="en-US" w:eastAsia="ru-RU"/>
              </w:rPr>
              <w:t>-</w:t>
            </w:r>
          </w:p>
        </w:tc>
        <w:tc>
          <w:tcPr>
            <w:tcW w:w="1559" w:type="dxa"/>
          </w:tcPr>
          <w:p w14:paraId="7121A43D" w14:textId="77777777" w:rsidR="00814EF8" w:rsidRPr="00814EF8" w:rsidRDefault="00814EF8" w:rsidP="00F86110">
            <w:pPr>
              <w:tabs>
                <w:tab w:val="center" w:pos="4819"/>
                <w:tab w:val="right" w:pos="9639"/>
              </w:tabs>
              <w:jc w:val="center"/>
              <w:rPr>
                <w:i/>
                <w:color w:val="auto"/>
                <w:sz w:val="22"/>
                <w:szCs w:val="22"/>
                <w:lang w:val="en-US" w:eastAsia="ru-RU"/>
              </w:rPr>
            </w:pPr>
          </w:p>
          <w:p w14:paraId="6BB4E51B" w14:textId="32A6B405" w:rsidR="00814EF8" w:rsidRPr="00814EF8" w:rsidRDefault="00814EF8" w:rsidP="00F86110">
            <w:pPr>
              <w:tabs>
                <w:tab w:val="center" w:pos="4819"/>
                <w:tab w:val="right" w:pos="9639"/>
              </w:tabs>
              <w:jc w:val="center"/>
              <w:rPr>
                <w:i/>
                <w:color w:val="auto"/>
                <w:sz w:val="22"/>
                <w:szCs w:val="22"/>
                <w:lang w:val="en-US" w:eastAsia="ru-RU"/>
              </w:rPr>
            </w:pPr>
            <w:r w:rsidRPr="00814EF8">
              <w:rPr>
                <w:i/>
                <w:color w:val="auto"/>
                <w:sz w:val="22"/>
                <w:szCs w:val="22"/>
                <w:lang w:val="en-US" w:eastAsia="ru-RU"/>
              </w:rPr>
              <w:t>-</w:t>
            </w:r>
          </w:p>
        </w:tc>
        <w:tc>
          <w:tcPr>
            <w:tcW w:w="992" w:type="dxa"/>
            <w:vAlign w:val="center"/>
          </w:tcPr>
          <w:p w14:paraId="15C63585" w14:textId="5AA82DD2" w:rsidR="00814EF8" w:rsidRPr="00814EF8" w:rsidRDefault="00814EF8" w:rsidP="00F86110">
            <w:pPr>
              <w:tabs>
                <w:tab w:val="center" w:pos="4819"/>
                <w:tab w:val="right" w:pos="9639"/>
              </w:tabs>
              <w:jc w:val="center"/>
              <w:rPr>
                <w:i/>
                <w:color w:val="auto"/>
                <w:sz w:val="22"/>
                <w:szCs w:val="22"/>
                <w:lang w:val="en-US" w:eastAsia="ru-RU"/>
              </w:rPr>
            </w:pPr>
            <w:r w:rsidRPr="00814EF8">
              <w:rPr>
                <w:i/>
                <w:iCs/>
                <w:color w:val="auto"/>
                <w:sz w:val="22"/>
                <w:szCs w:val="22"/>
                <w:lang w:val="en-US" w:eastAsia="ru-RU"/>
              </w:rPr>
              <w:t>-</w:t>
            </w:r>
          </w:p>
        </w:tc>
      </w:tr>
      <w:tr w:rsidR="00766E72" w14:paraId="157E98E1" w14:textId="77777777" w:rsidTr="00F86110">
        <w:trPr>
          <w:jc w:val="center"/>
        </w:trPr>
        <w:tc>
          <w:tcPr>
            <w:tcW w:w="3085" w:type="dxa"/>
          </w:tcPr>
          <w:p w14:paraId="4DA0677D" w14:textId="77777777" w:rsidR="00766E72" w:rsidRPr="00766E72" w:rsidRDefault="00766E72" w:rsidP="00F86110">
            <w:pPr>
              <w:rPr>
                <w:color w:val="auto"/>
                <w:lang w:eastAsia="ru-RU"/>
              </w:rPr>
            </w:pPr>
            <w:r w:rsidRPr="00766E72">
              <w:rPr>
                <w:color w:val="auto"/>
                <w:sz w:val="22"/>
                <w:szCs w:val="22"/>
                <w:lang w:eastAsia="ru-RU"/>
              </w:rPr>
              <w:t>Зозулинець салеповий</w:t>
            </w:r>
          </w:p>
          <w:p w14:paraId="57FE8B74" w14:textId="1DAEF696" w:rsidR="00766E72" w:rsidRPr="00766E72" w:rsidRDefault="00766E72" w:rsidP="00F86110">
            <w:pPr>
              <w:rPr>
                <w:color w:val="auto"/>
                <w:sz w:val="22"/>
                <w:szCs w:val="22"/>
                <w:lang w:eastAsia="ru-RU"/>
              </w:rPr>
            </w:pPr>
            <w:r w:rsidRPr="00766E72">
              <w:rPr>
                <w:i/>
                <w:snapToGrid w:val="0"/>
                <w:color w:val="auto"/>
                <w:sz w:val="22"/>
                <w:szCs w:val="22"/>
                <w:lang w:eastAsia="ru-RU"/>
              </w:rPr>
              <w:t>Orchis morio</w:t>
            </w:r>
            <w:r w:rsidRPr="00766E72">
              <w:rPr>
                <w:snapToGrid w:val="0"/>
                <w:color w:val="auto"/>
                <w:sz w:val="22"/>
                <w:szCs w:val="22"/>
                <w:lang w:eastAsia="ru-RU"/>
              </w:rPr>
              <w:t xml:space="preserve"> L.</w:t>
            </w:r>
          </w:p>
        </w:tc>
        <w:tc>
          <w:tcPr>
            <w:tcW w:w="1061" w:type="dxa"/>
            <w:vAlign w:val="center"/>
          </w:tcPr>
          <w:p w14:paraId="5B38C997" w14:textId="5C36999A" w:rsidR="00766E72" w:rsidRPr="00766E72" w:rsidRDefault="00766E72" w:rsidP="009F4F13">
            <w:pPr>
              <w:spacing w:line="240" w:lineRule="exact"/>
              <w:jc w:val="center"/>
              <w:rPr>
                <w:color w:val="auto"/>
                <w:sz w:val="22"/>
                <w:szCs w:val="22"/>
                <w:lang w:val="ru-RU" w:eastAsia="ru-RU"/>
              </w:rPr>
            </w:pPr>
            <w:r w:rsidRPr="00766E72">
              <w:rPr>
                <w:color w:val="auto"/>
                <w:sz w:val="22"/>
                <w:szCs w:val="22"/>
                <w:lang w:val="ru-RU" w:eastAsia="ru-RU"/>
              </w:rPr>
              <w:t>х</w:t>
            </w:r>
          </w:p>
        </w:tc>
        <w:tc>
          <w:tcPr>
            <w:tcW w:w="1240" w:type="dxa"/>
            <w:vAlign w:val="center"/>
          </w:tcPr>
          <w:p w14:paraId="2C9A87A3" w14:textId="35AFA33B" w:rsidR="00766E72" w:rsidRPr="00766E72" w:rsidRDefault="00766E72" w:rsidP="009F4F13">
            <w:pPr>
              <w:spacing w:line="240" w:lineRule="exact"/>
              <w:jc w:val="center"/>
              <w:rPr>
                <w:color w:val="auto"/>
                <w:sz w:val="22"/>
                <w:szCs w:val="22"/>
                <w:lang w:val="en-US" w:eastAsia="ru-RU"/>
              </w:rPr>
            </w:pPr>
            <w:r w:rsidRPr="00766E72">
              <w:rPr>
                <w:color w:val="auto"/>
                <w:sz w:val="22"/>
                <w:szCs w:val="22"/>
                <w:lang w:val="en-US" w:eastAsia="ru-RU"/>
              </w:rPr>
              <w:t>-</w:t>
            </w:r>
          </w:p>
        </w:tc>
        <w:tc>
          <w:tcPr>
            <w:tcW w:w="1386" w:type="dxa"/>
            <w:vAlign w:val="center"/>
          </w:tcPr>
          <w:p w14:paraId="3F5253A1" w14:textId="414F2323" w:rsidR="00766E72" w:rsidRPr="00766E72" w:rsidRDefault="00766E72" w:rsidP="00DD39F0">
            <w:pPr>
              <w:spacing w:line="240" w:lineRule="exact"/>
              <w:jc w:val="center"/>
              <w:rPr>
                <w:color w:val="auto"/>
                <w:sz w:val="22"/>
                <w:szCs w:val="22"/>
                <w:lang w:val="ru-RU" w:eastAsia="ru-RU"/>
              </w:rPr>
            </w:pPr>
            <w:r w:rsidRPr="00766E72">
              <w:rPr>
                <w:color w:val="auto"/>
                <w:sz w:val="22"/>
                <w:szCs w:val="22"/>
                <w:lang w:val="ru-RU" w:eastAsia="ru-RU"/>
              </w:rPr>
              <w:t>х</w:t>
            </w:r>
          </w:p>
        </w:tc>
        <w:tc>
          <w:tcPr>
            <w:tcW w:w="918" w:type="dxa"/>
            <w:vAlign w:val="center"/>
          </w:tcPr>
          <w:p w14:paraId="545F120B" w14:textId="1640BC5A" w:rsidR="00766E72" w:rsidRPr="00766E72" w:rsidRDefault="00766E72" w:rsidP="009F4F13">
            <w:pPr>
              <w:spacing w:line="240" w:lineRule="exact"/>
              <w:jc w:val="center"/>
              <w:rPr>
                <w:color w:val="auto"/>
                <w:sz w:val="22"/>
                <w:szCs w:val="22"/>
                <w:lang w:val="en-US" w:eastAsia="ru-RU"/>
              </w:rPr>
            </w:pPr>
            <w:r w:rsidRPr="00766E72">
              <w:rPr>
                <w:color w:val="auto"/>
                <w:sz w:val="22"/>
                <w:szCs w:val="22"/>
                <w:lang w:val="en-US" w:eastAsia="ru-RU"/>
              </w:rPr>
              <w:t>-</w:t>
            </w:r>
          </w:p>
        </w:tc>
        <w:tc>
          <w:tcPr>
            <w:tcW w:w="1559" w:type="dxa"/>
          </w:tcPr>
          <w:p w14:paraId="4C867953" w14:textId="77777777" w:rsidR="00766E72" w:rsidRPr="00766E72" w:rsidRDefault="00766E72" w:rsidP="00F86110">
            <w:pPr>
              <w:tabs>
                <w:tab w:val="center" w:pos="4819"/>
                <w:tab w:val="right" w:pos="9639"/>
              </w:tabs>
              <w:jc w:val="center"/>
              <w:rPr>
                <w:i/>
                <w:color w:val="auto"/>
                <w:sz w:val="22"/>
                <w:szCs w:val="22"/>
                <w:lang w:val="en-US" w:eastAsia="ru-RU"/>
              </w:rPr>
            </w:pPr>
          </w:p>
          <w:p w14:paraId="5E43FF92" w14:textId="5DE93A92" w:rsidR="00766E72" w:rsidRPr="00766E72" w:rsidRDefault="00766E72" w:rsidP="00F86110">
            <w:pPr>
              <w:tabs>
                <w:tab w:val="center" w:pos="4819"/>
                <w:tab w:val="right" w:pos="9639"/>
              </w:tabs>
              <w:jc w:val="center"/>
              <w:rPr>
                <w:i/>
                <w:color w:val="auto"/>
                <w:sz w:val="22"/>
                <w:szCs w:val="22"/>
                <w:lang w:val="en-US" w:eastAsia="ru-RU"/>
              </w:rPr>
            </w:pPr>
            <w:r w:rsidRPr="00766E72">
              <w:rPr>
                <w:i/>
                <w:color w:val="auto"/>
                <w:sz w:val="22"/>
                <w:szCs w:val="22"/>
                <w:lang w:val="en-US" w:eastAsia="ru-RU"/>
              </w:rPr>
              <w:t>-</w:t>
            </w:r>
          </w:p>
        </w:tc>
        <w:tc>
          <w:tcPr>
            <w:tcW w:w="992" w:type="dxa"/>
            <w:vAlign w:val="center"/>
          </w:tcPr>
          <w:p w14:paraId="71B05A21" w14:textId="6C718949" w:rsidR="00766E72" w:rsidRPr="00766E72" w:rsidRDefault="00766E72" w:rsidP="00F86110">
            <w:pPr>
              <w:tabs>
                <w:tab w:val="center" w:pos="4819"/>
                <w:tab w:val="right" w:pos="9639"/>
              </w:tabs>
              <w:jc w:val="center"/>
              <w:rPr>
                <w:i/>
                <w:color w:val="auto"/>
                <w:sz w:val="22"/>
                <w:szCs w:val="22"/>
                <w:lang w:val="en-US" w:eastAsia="ru-RU"/>
              </w:rPr>
            </w:pPr>
            <w:r w:rsidRPr="00766E72">
              <w:rPr>
                <w:i/>
                <w:iCs/>
                <w:color w:val="auto"/>
                <w:sz w:val="22"/>
                <w:szCs w:val="22"/>
                <w:lang w:val="en-US" w:eastAsia="ru-RU"/>
              </w:rPr>
              <w:t>-</w:t>
            </w:r>
          </w:p>
        </w:tc>
      </w:tr>
      <w:tr w:rsidR="00766E72" w14:paraId="5EF4E805" w14:textId="77777777" w:rsidTr="00F86110">
        <w:trPr>
          <w:jc w:val="center"/>
        </w:trPr>
        <w:tc>
          <w:tcPr>
            <w:tcW w:w="3085" w:type="dxa"/>
          </w:tcPr>
          <w:p w14:paraId="5778CF93" w14:textId="77777777" w:rsidR="00766E72" w:rsidRPr="00766E72" w:rsidRDefault="00766E72" w:rsidP="00F86110">
            <w:pPr>
              <w:rPr>
                <w:color w:val="auto"/>
                <w:lang w:eastAsia="ru-RU"/>
              </w:rPr>
            </w:pPr>
            <w:r w:rsidRPr="00766E72">
              <w:rPr>
                <w:color w:val="auto"/>
                <w:sz w:val="22"/>
                <w:szCs w:val="22"/>
                <w:lang w:eastAsia="ru-RU"/>
              </w:rPr>
              <w:t>Коручка темно-червона</w:t>
            </w:r>
          </w:p>
          <w:p w14:paraId="50C020C1" w14:textId="77777777" w:rsidR="00766E72" w:rsidRPr="00766E72" w:rsidRDefault="00766E72" w:rsidP="00F86110">
            <w:pPr>
              <w:rPr>
                <w:snapToGrid w:val="0"/>
                <w:color w:val="auto"/>
                <w:lang w:eastAsia="ru-RU"/>
              </w:rPr>
            </w:pPr>
            <w:r w:rsidRPr="00766E72">
              <w:rPr>
                <w:i/>
                <w:snapToGrid w:val="0"/>
                <w:color w:val="auto"/>
                <w:sz w:val="22"/>
                <w:szCs w:val="22"/>
                <w:lang w:val="en-US" w:eastAsia="ru-RU"/>
              </w:rPr>
              <w:t>Epipactis</w:t>
            </w:r>
            <w:r w:rsidRPr="00766E72">
              <w:rPr>
                <w:i/>
                <w:snapToGrid w:val="0"/>
                <w:color w:val="auto"/>
                <w:sz w:val="22"/>
                <w:szCs w:val="22"/>
                <w:lang w:eastAsia="ru-RU"/>
              </w:rPr>
              <w:t xml:space="preserve"> </w:t>
            </w:r>
            <w:r w:rsidRPr="00766E72">
              <w:rPr>
                <w:i/>
                <w:snapToGrid w:val="0"/>
                <w:color w:val="auto"/>
                <w:sz w:val="22"/>
                <w:szCs w:val="22"/>
                <w:lang w:val="en-US" w:eastAsia="ru-RU"/>
              </w:rPr>
              <w:t>atrorubens</w:t>
            </w:r>
            <w:r w:rsidRPr="00766E72">
              <w:rPr>
                <w:snapToGrid w:val="0"/>
                <w:color w:val="auto"/>
                <w:sz w:val="22"/>
                <w:szCs w:val="22"/>
                <w:lang w:eastAsia="ru-RU"/>
              </w:rPr>
              <w:t xml:space="preserve"> </w:t>
            </w:r>
          </w:p>
          <w:p w14:paraId="65A7C92A" w14:textId="75B56A98" w:rsidR="00766E72" w:rsidRPr="00766E72" w:rsidRDefault="00766E72" w:rsidP="00F86110">
            <w:pPr>
              <w:rPr>
                <w:color w:val="auto"/>
                <w:sz w:val="22"/>
                <w:szCs w:val="22"/>
                <w:lang w:eastAsia="ru-RU"/>
              </w:rPr>
            </w:pPr>
            <w:r w:rsidRPr="00766E72">
              <w:rPr>
                <w:snapToGrid w:val="0"/>
                <w:color w:val="auto"/>
                <w:sz w:val="22"/>
                <w:szCs w:val="22"/>
                <w:lang w:eastAsia="ru-RU"/>
              </w:rPr>
              <w:t>(</w:t>
            </w:r>
            <w:r w:rsidRPr="00766E72">
              <w:rPr>
                <w:snapToGrid w:val="0"/>
                <w:color w:val="auto"/>
                <w:sz w:val="22"/>
                <w:szCs w:val="22"/>
                <w:lang w:val="en-US" w:eastAsia="ru-RU"/>
              </w:rPr>
              <w:t>Hoffm</w:t>
            </w:r>
            <w:r w:rsidRPr="00766E72">
              <w:rPr>
                <w:snapToGrid w:val="0"/>
                <w:color w:val="auto"/>
                <w:sz w:val="22"/>
                <w:szCs w:val="22"/>
                <w:lang w:eastAsia="ru-RU"/>
              </w:rPr>
              <w:t xml:space="preserve">. </w:t>
            </w:r>
            <w:r w:rsidRPr="00766E72">
              <w:rPr>
                <w:snapToGrid w:val="0"/>
                <w:color w:val="auto"/>
                <w:sz w:val="22"/>
                <w:szCs w:val="22"/>
                <w:lang w:val="en-US" w:eastAsia="ru-RU"/>
              </w:rPr>
              <w:t>ex</w:t>
            </w:r>
            <w:r w:rsidRPr="00766E72">
              <w:rPr>
                <w:snapToGrid w:val="0"/>
                <w:color w:val="auto"/>
                <w:sz w:val="22"/>
                <w:szCs w:val="22"/>
                <w:lang w:eastAsia="ru-RU"/>
              </w:rPr>
              <w:t xml:space="preserve"> </w:t>
            </w:r>
            <w:r w:rsidRPr="00766E72">
              <w:rPr>
                <w:snapToGrid w:val="0"/>
                <w:color w:val="auto"/>
                <w:sz w:val="22"/>
                <w:szCs w:val="22"/>
                <w:lang w:val="en-US" w:eastAsia="ru-RU"/>
              </w:rPr>
              <w:t>Bernh</w:t>
            </w:r>
            <w:r w:rsidRPr="00766E72">
              <w:rPr>
                <w:snapToGrid w:val="0"/>
                <w:color w:val="auto"/>
                <w:sz w:val="22"/>
                <w:szCs w:val="22"/>
                <w:lang w:eastAsia="ru-RU"/>
              </w:rPr>
              <w:t xml:space="preserve">.) </w:t>
            </w:r>
            <w:r w:rsidRPr="00766E72">
              <w:rPr>
                <w:snapToGrid w:val="0"/>
                <w:color w:val="auto"/>
                <w:sz w:val="22"/>
                <w:szCs w:val="22"/>
                <w:lang w:val="en-US" w:eastAsia="ru-RU"/>
              </w:rPr>
              <w:t>Besser</w:t>
            </w:r>
          </w:p>
        </w:tc>
        <w:tc>
          <w:tcPr>
            <w:tcW w:w="1061" w:type="dxa"/>
            <w:vAlign w:val="center"/>
          </w:tcPr>
          <w:p w14:paraId="70DD2F30" w14:textId="4BC74B4B" w:rsidR="00766E72" w:rsidRPr="00766E72" w:rsidRDefault="00766E72" w:rsidP="009F4F13">
            <w:pPr>
              <w:spacing w:line="240" w:lineRule="exact"/>
              <w:jc w:val="center"/>
              <w:rPr>
                <w:color w:val="auto"/>
                <w:sz w:val="22"/>
                <w:szCs w:val="22"/>
                <w:lang w:val="ru-RU" w:eastAsia="ru-RU"/>
              </w:rPr>
            </w:pPr>
            <w:r w:rsidRPr="00766E72">
              <w:rPr>
                <w:color w:val="auto"/>
                <w:sz w:val="22"/>
                <w:szCs w:val="22"/>
                <w:lang w:val="ru-RU" w:eastAsia="ru-RU"/>
              </w:rPr>
              <w:t>х</w:t>
            </w:r>
          </w:p>
        </w:tc>
        <w:tc>
          <w:tcPr>
            <w:tcW w:w="1240" w:type="dxa"/>
            <w:vAlign w:val="center"/>
          </w:tcPr>
          <w:p w14:paraId="706849F5" w14:textId="37A062AD" w:rsidR="00766E72" w:rsidRPr="00766E72" w:rsidRDefault="00766E72" w:rsidP="009F4F13">
            <w:pPr>
              <w:spacing w:line="240" w:lineRule="exact"/>
              <w:jc w:val="center"/>
              <w:rPr>
                <w:color w:val="auto"/>
                <w:sz w:val="22"/>
                <w:szCs w:val="22"/>
                <w:lang w:val="en-US" w:eastAsia="ru-RU"/>
              </w:rPr>
            </w:pPr>
            <w:r w:rsidRPr="00766E72">
              <w:rPr>
                <w:bCs/>
                <w:color w:val="auto"/>
                <w:sz w:val="22"/>
                <w:szCs w:val="22"/>
                <w:lang w:val="ru-RU" w:eastAsia="ru-RU"/>
              </w:rPr>
              <w:t>-</w:t>
            </w:r>
          </w:p>
        </w:tc>
        <w:tc>
          <w:tcPr>
            <w:tcW w:w="1386" w:type="dxa"/>
            <w:vAlign w:val="center"/>
          </w:tcPr>
          <w:p w14:paraId="6BEA3037" w14:textId="3AE7C90F" w:rsidR="00766E72" w:rsidRPr="00766E72" w:rsidRDefault="00766E72" w:rsidP="00DD39F0">
            <w:pPr>
              <w:spacing w:line="240" w:lineRule="exact"/>
              <w:jc w:val="center"/>
              <w:rPr>
                <w:color w:val="auto"/>
                <w:sz w:val="22"/>
                <w:szCs w:val="22"/>
                <w:lang w:val="ru-RU" w:eastAsia="ru-RU"/>
              </w:rPr>
            </w:pPr>
            <w:r w:rsidRPr="00766E72">
              <w:rPr>
                <w:color w:val="auto"/>
                <w:sz w:val="22"/>
                <w:szCs w:val="22"/>
                <w:lang w:val="ru-RU" w:eastAsia="ru-RU"/>
              </w:rPr>
              <w:t>х</w:t>
            </w:r>
          </w:p>
        </w:tc>
        <w:tc>
          <w:tcPr>
            <w:tcW w:w="918" w:type="dxa"/>
            <w:vAlign w:val="center"/>
          </w:tcPr>
          <w:p w14:paraId="1248A3B2" w14:textId="68E5DFC7" w:rsidR="00766E72" w:rsidRPr="00766E72" w:rsidRDefault="00766E72" w:rsidP="009F4F13">
            <w:pPr>
              <w:spacing w:line="240" w:lineRule="exact"/>
              <w:jc w:val="center"/>
              <w:rPr>
                <w:color w:val="auto"/>
                <w:sz w:val="22"/>
                <w:szCs w:val="22"/>
                <w:lang w:val="en-US" w:eastAsia="ru-RU"/>
              </w:rPr>
            </w:pPr>
            <w:r w:rsidRPr="00766E72">
              <w:rPr>
                <w:bCs/>
                <w:color w:val="auto"/>
                <w:sz w:val="22"/>
                <w:szCs w:val="22"/>
                <w:lang w:val="ru-RU" w:eastAsia="ru-RU"/>
              </w:rPr>
              <w:t>-</w:t>
            </w:r>
          </w:p>
        </w:tc>
        <w:tc>
          <w:tcPr>
            <w:tcW w:w="1559" w:type="dxa"/>
          </w:tcPr>
          <w:p w14:paraId="55C6BC18" w14:textId="77777777" w:rsidR="00766E72" w:rsidRPr="00766E72" w:rsidRDefault="00766E72" w:rsidP="00F86110">
            <w:pPr>
              <w:tabs>
                <w:tab w:val="center" w:pos="4819"/>
                <w:tab w:val="right" w:pos="9639"/>
              </w:tabs>
              <w:jc w:val="center"/>
              <w:rPr>
                <w:i/>
                <w:color w:val="auto"/>
                <w:sz w:val="22"/>
                <w:szCs w:val="22"/>
                <w:lang w:val="en-US" w:eastAsia="ru-RU"/>
              </w:rPr>
            </w:pPr>
          </w:p>
          <w:p w14:paraId="07BCA4EE" w14:textId="442AC6A6" w:rsidR="00766E72" w:rsidRPr="00766E72" w:rsidRDefault="00766E72" w:rsidP="00F86110">
            <w:pPr>
              <w:tabs>
                <w:tab w:val="center" w:pos="4819"/>
                <w:tab w:val="right" w:pos="9639"/>
              </w:tabs>
              <w:jc w:val="center"/>
              <w:rPr>
                <w:i/>
                <w:color w:val="auto"/>
                <w:sz w:val="22"/>
                <w:szCs w:val="22"/>
                <w:lang w:val="en-US" w:eastAsia="ru-RU"/>
              </w:rPr>
            </w:pPr>
            <w:r w:rsidRPr="00766E72">
              <w:rPr>
                <w:i/>
                <w:color w:val="auto"/>
                <w:sz w:val="22"/>
                <w:szCs w:val="22"/>
                <w:lang w:val="en-US" w:eastAsia="ru-RU"/>
              </w:rPr>
              <w:t>-</w:t>
            </w:r>
          </w:p>
        </w:tc>
        <w:tc>
          <w:tcPr>
            <w:tcW w:w="992" w:type="dxa"/>
            <w:vAlign w:val="center"/>
          </w:tcPr>
          <w:p w14:paraId="6B0FF9F4" w14:textId="5AACB8B8" w:rsidR="00766E72" w:rsidRPr="00766E72" w:rsidRDefault="00766E72" w:rsidP="00F86110">
            <w:pPr>
              <w:tabs>
                <w:tab w:val="center" w:pos="4819"/>
                <w:tab w:val="right" w:pos="9639"/>
              </w:tabs>
              <w:jc w:val="center"/>
              <w:rPr>
                <w:i/>
                <w:color w:val="auto"/>
                <w:sz w:val="22"/>
                <w:szCs w:val="22"/>
                <w:lang w:val="en-US" w:eastAsia="ru-RU"/>
              </w:rPr>
            </w:pPr>
            <w:r w:rsidRPr="00766E72">
              <w:rPr>
                <w:b/>
                <w:color w:val="auto"/>
                <w:sz w:val="22"/>
                <w:szCs w:val="22"/>
                <w:lang w:eastAsia="ru-RU"/>
              </w:rPr>
              <w:t>-</w:t>
            </w:r>
          </w:p>
        </w:tc>
      </w:tr>
      <w:tr w:rsidR="00766E72" w14:paraId="4FB079D8" w14:textId="77777777" w:rsidTr="00F86110">
        <w:trPr>
          <w:jc w:val="center"/>
        </w:trPr>
        <w:tc>
          <w:tcPr>
            <w:tcW w:w="3085" w:type="dxa"/>
          </w:tcPr>
          <w:p w14:paraId="3813B7A8" w14:textId="77777777" w:rsidR="00766E72" w:rsidRPr="00766E72" w:rsidRDefault="00766E72" w:rsidP="00F86110">
            <w:pPr>
              <w:rPr>
                <w:color w:val="auto"/>
                <w:lang w:eastAsia="ru-RU"/>
              </w:rPr>
            </w:pPr>
            <w:r w:rsidRPr="00766E72">
              <w:rPr>
                <w:color w:val="auto"/>
                <w:sz w:val="22"/>
                <w:szCs w:val="22"/>
                <w:lang w:eastAsia="ru-RU"/>
              </w:rPr>
              <w:t>Осока піхвова</w:t>
            </w:r>
          </w:p>
          <w:p w14:paraId="07592AFC" w14:textId="67796A57" w:rsidR="00766E72" w:rsidRPr="00766E72" w:rsidRDefault="00766E72" w:rsidP="00F86110">
            <w:pPr>
              <w:rPr>
                <w:color w:val="auto"/>
                <w:sz w:val="22"/>
                <w:szCs w:val="22"/>
                <w:lang w:eastAsia="ru-RU"/>
              </w:rPr>
            </w:pPr>
            <w:r w:rsidRPr="00766E72">
              <w:rPr>
                <w:i/>
                <w:snapToGrid w:val="0"/>
                <w:color w:val="auto"/>
                <w:sz w:val="22"/>
                <w:szCs w:val="22"/>
                <w:lang w:val="en-US" w:eastAsia="ru-RU"/>
              </w:rPr>
              <w:t xml:space="preserve">Carex vaginata </w:t>
            </w:r>
            <w:r w:rsidRPr="00766E72">
              <w:rPr>
                <w:snapToGrid w:val="0"/>
                <w:color w:val="auto"/>
                <w:sz w:val="22"/>
                <w:szCs w:val="22"/>
                <w:lang w:val="en-US" w:eastAsia="ru-RU"/>
              </w:rPr>
              <w:t>Tausch</w:t>
            </w:r>
          </w:p>
        </w:tc>
        <w:tc>
          <w:tcPr>
            <w:tcW w:w="1061" w:type="dxa"/>
            <w:vAlign w:val="center"/>
          </w:tcPr>
          <w:p w14:paraId="02D2C1A5" w14:textId="37F1824B" w:rsidR="00766E72" w:rsidRPr="00766E72" w:rsidRDefault="00766E72" w:rsidP="009F4F13">
            <w:pPr>
              <w:spacing w:line="240" w:lineRule="exact"/>
              <w:jc w:val="center"/>
              <w:rPr>
                <w:color w:val="auto"/>
                <w:sz w:val="22"/>
                <w:szCs w:val="22"/>
                <w:lang w:val="ru-RU" w:eastAsia="ru-RU"/>
              </w:rPr>
            </w:pPr>
            <w:r w:rsidRPr="00766E72">
              <w:rPr>
                <w:i/>
                <w:snapToGrid w:val="0"/>
                <w:color w:val="auto"/>
                <w:sz w:val="22"/>
                <w:szCs w:val="22"/>
                <w:lang w:val="ru-RU" w:eastAsia="ru-RU"/>
              </w:rPr>
              <w:t>х</w:t>
            </w:r>
          </w:p>
        </w:tc>
        <w:tc>
          <w:tcPr>
            <w:tcW w:w="1240" w:type="dxa"/>
            <w:vAlign w:val="center"/>
          </w:tcPr>
          <w:p w14:paraId="6A5B7DFA" w14:textId="4720464C" w:rsidR="00766E72" w:rsidRPr="00766E72" w:rsidRDefault="00766E72" w:rsidP="009F4F13">
            <w:pPr>
              <w:spacing w:line="240" w:lineRule="exact"/>
              <w:jc w:val="center"/>
              <w:rPr>
                <w:color w:val="auto"/>
                <w:sz w:val="22"/>
                <w:szCs w:val="22"/>
                <w:lang w:val="en-US" w:eastAsia="ru-RU"/>
              </w:rPr>
            </w:pPr>
            <w:r w:rsidRPr="00766E72">
              <w:rPr>
                <w:bCs/>
                <w:color w:val="auto"/>
                <w:sz w:val="22"/>
                <w:szCs w:val="22"/>
                <w:lang w:val="ru-RU" w:eastAsia="ru-RU"/>
              </w:rPr>
              <w:t>-</w:t>
            </w:r>
          </w:p>
        </w:tc>
        <w:tc>
          <w:tcPr>
            <w:tcW w:w="1386" w:type="dxa"/>
            <w:vAlign w:val="center"/>
          </w:tcPr>
          <w:p w14:paraId="52FCD203" w14:textId="691908DB" w:rsidR="00766E72" w:rsidRPr="00766E72" w:rsidRDefault="00766E72" w:rsidP="00DD39F0">
            <w:pPr>
              <w:spacing w:line="240" w:lineRule="exact"/>
              <w:jc w:val="center"/>
              <w:rPr>
                <w:color w:val="auto"/>
                <w:sz w:val="22"/>
                <w:szCs w:val="22"/>
                <w:lang w:val="ru-RU" w:eastAsia="ru-RU"/>
              </w:rPr>
            </w:pPr>
            <w:r w:rsidRPr="00766E72">
              <w:rPr>
                <w:color w:val="auto"/>
                <w:sz w:val="22"/>
                <w:szCs w:val="22"/>
                <w:lang w:val="ru-RU" w:eastAsia="ru-RU"/>
              </w:rPr>
              <w:t>х</w:t>
            </w:r>
          </w:p>
        </w:tc>
        <w:tc>
          <w:tcPr>
            <w:tcW w:w="918" w:type="dxa"/>
            <w:vAlign w:val="center"/>
          </w:tcPr>
          <w:p w14:paraId="4811A70A" w14:textId="6FDFE4E4" w:rsidR="00766E72" w:rsidRPr="00766E72" w:rsidRDefault="00766E72" w:rsidP="009F4F13">
            <w:pPr>
              <w:spacing w:line="240" w:lineRule="exact"/>
              <w:jc w:val="center"/>
              <w:rPr>
                <w:color w:val="auto"/>
                <w:sz w:val="22"/>
                <w:szCs w:val="22"/>
                <w:lang w:val="en-US" w:eastAsia="ru-RU"/>
              </w:rPr>
            </w:pPr>
            <w:r w:rsidRPr="00766E72">
              <w:rPr>
                <w:bCs/>
                <w:color w:val="auto"/>
                <w:sz w:val="22"/>
                <w:szCs w:val="22"/>
                <w:lang w:val="ru-RU" w:eastAsia="ru-RU"/>
              </w:rPr>
              <w:t>-</w:t>
            </w:r>
          </w:p>
        </w:tc>
        <w:tc>
          <w:tcPr>
            <w:tcW w:w="1559" w:type="dxa"/>
          </w:tcPr>
          <w:p w14:paraId="7B5CE3D4" w14:textId="77777777" w:rsidR="00766E72" w:rsidRPr="00766E72" w:rsidRDefault="00766E72" w:rsidP="00F86110">
            <w:pPr>
              <w:tabs>
                <w:tab w:val="center" w:pos="4819"/>
                <w:tab w:val="right" w:pos="9639"/>
              </w:tabs>
              <w:jc w:val="center"/>
              <w:rPr>
                <w:i/>
                <w:color w:val="auto"/>
                <w:sz w:val="22"/>
                <w:szCs w:val="22"/>
                <w:lang w:val="en-US" w:eastAsia="ru-RU"/>
              </w:rPr>
            </w:pPr>
          </w:p>
          <w:p w14:paraId="6841FE53" w14:textId="359D3686" w:rsidR="00766E72" w:rsidRPr="00766E72" w:rsidRDefault="00766E72" w:rsidP="00F86110">
            <w:pPr>
              <w:tabs>
                <w:tab w:val="center" w:pos="4819"/>
                <w:tab w:val="right" w:pos="9639"/>
              </w:tabs>
              <w:jc w:val="center"/>
              <w:rPr>
                <w:i/>
                <w:color w:val="auto"/>
                <w:sz w:val="22"/>
                <w:szCs w:val="22"/>
                <w:lang w:val="en-US" w:eastAsia="ru-RU"/>
              </w:rPr>
            </w:pPr>
            <w:r w:rsidRPr="00766E72">
              <w:rPr>
                <w:i/>
                <w:color w:val="auto"/>
                <w:sz w:val="22"/>
                <w:szCs w:val="22"/>
                <w:lang w:val="en-US" w:eastAsia="ru-RU"/>
              </w:rPr>
              <w:t>-</w:t>
            </w:r>
          </w:p>
        </w:tc>
        <w:tc>
          <w:tcPr>
            <w:tcW w:w="992" w:type="dxa"/>
            <w:vAlign w:val="center"/>
          </w:tcPr>
          <w:p w14:paraId="46C6B23C" w14:textId="2F3746C8" w:rsidR="00766E72" w:rsidRPr="00766E72" w:rsidRDefault="00766E72" w:rsidP="00F86110">
            <w:pPr>
              <w:tabs>
                <w:tab w:val="center" w:pos="4819"/>
                <w:tab w:val="right" w:pos="9639"/>
              </w:tabs>
              <w:jc w:val="center"/>
              <w:rPr>
                <w:i/>
                <w:color w:val="auto"/>
                <w:sz w:val="22"/>
                <w:szCs w:val="22"/>
                <w:lang w:val="en-US" w:eastAsia="ru-RU"/>
              </w:rPr>
            </w:pPr>
            <w:r w:rsidRPr="00766E72">
              <w:rPr>
                <w:b/>
                <w:color w:val="auto"/>
                <w:sz w:val="22"/>
                <w:szCs w:val="22"/>
                <w:lang w:eastAsia="ru-RU"/>
              </w:rPr>
              <w:t>-</w:t>
            </w:r>
          </w:p>
        </w:tc>
      </w:tr>
      <w:tr w:rsidR="00766E72" w14:paraId="71CB33CD" w14:textId="77777777" w:rsidTr="00F86110">
        <w:trPr>
          <w:jc w:val="center"/>
        </w:trPr>
        <w:tc>
          <w:tcPr>
            <w:tcW w:w="3085" w:type="dxa"/>
          </w:tcPr>
          <w:p w14:paraId="6B418BEB" w14:textId="77777777" w:rsidR="00766E72" w:rsidRPr="00766E72" w:rsidRDefault="00766E72" w:rsidP="00F86110">
            <w:pPr>
              <w:rPr>
                <w:color w:val="auto"/>
                <w:lang w:eastAsia="ru-RU"/>
              </w:rPr>
            </w:pPr>
            <w:r w:rsidRPr="00766E72">
              <w:rPr>
                <w:color w:val="auto"/>
                <w:sz w:val="22"/>
                <w:szCs w:val="22"/>
                <w:lang w:eastAsia="ru-RU"/>
              </w:rPr>
              <w:t>Осока тонкокореневищна</w:t>
            </w:r>
          </w:p>
          <w:p w14:paraId="1DDF5D88" w14:textId="4CA19D06" w:rsidR="00766E72" w:rsidRPr="00766E72" w:rsidRDefault="00766E72" w:rsidP="00F86110">
            <w:pPr>
              <w:rPr>
                <w:color w:val="auto"/>
                <w:sz w:val="22"/>
                <w:szCs w:val="22"/>
                <w:lang w:eastAsia="ru-RU"/>
              </w:rPr>
            </w:pPr>
            <w:r w:rsidRPr="00766E72">
              <w:rPr>
                <w:i/>
                <w:snapToGrid w:val="0"/>
                <w:color w:val="auto"/>
                <w:sz w:val="22"/>
                <w:szCs w:val="22"/>
                <w:lang w:val="en-US" w:eastAsia="ru-RU"/>
              </w:rPr>
              <w:t>Carec</w:t>
            </w:r>
            <w:r w:rsidRPr="00766E72">
              <w:rPr>
                <w:i/>
                <w:snapToGrid w:val="0"/>
                <w:color w:val="auto"/>
                <w:sz w:val="22"/>
                <w:szCs w:val="22"/>
                <w:lang w:eastAsia="ru-RU"/>
              </w:rPr>
              <w:t xml:space="preserve"> </w:t>
            </w:r>
            <w:r w:rsidRPr="00766E72">
              <w:rPr>
                <w:i/>
                <w:snapToGrid w:val="0"/>
                <w:color w:val="auto"/>
                <w:sz w:val="22"/>
                <w:szCs w:val="22"/>
                <w:lang w:val="en-US" w:eastAsia="ru-RU"/>
              </w:rPr>
              <w:t>chordorrhiza</w:t>
            </w:r>
            <w:r w:rsidRPr="00766E72">
              <w:rPr>
                <w:i/>
                <w:snapToGrid w:val="0"/>
                <w:color w:val="auto"/>
                <w:sz w:val="22"/>
                <w:szCs w:val="22"/>
                <w:lang w:eastAsia="ru-RU"/>
              </w:rPr>
              <w:t xml:space="preserve"> </w:t>
            </w:r>
            <w:r w:rsidRPr="00766E72">
              <w:rPr>
                <w:snapToGrid w:val="0"/>
                <w:color w:val="auto"/>
                <w:sz w:val="22"/>
                <w:szCs w:val="22"/>
                <w:lang w:val="en-US" w:eastAsia="ru-RU"/>
              </w:rPr>
              <w:t>Ehrh</w:t>
            </w:r>
            <w:r w:rsidRPr="00766E72">
              <w:rPr>
                <w:snapToGrid w:val="0"/>
                <w:color w:val="auto"/>
                <w:sz w:val="22"/>
                <w:szCs w:val="22"/>
                <w:lang w:eastAsia="ru-RU"/>
              </w:rPr>
              <w:t>.</w:t>
            </w:r>
          </w:p>
        </w:tc>
        <w:tc>
          <w:tcPr>
            <w:tcW w:w="1061" w:type="dxa"/>
            <w:vAlign w:val="center"/>
          </w:tcPr>
          <w:p w14:paraId="1D13DE2F" w14:textId="6F11C352" w:rsidR="00766E72" w:rsidRPr="00766E72" w:rsidRDefault="00766E72" w:rsidP="009F4F13">
            <w:pPr>
              <w:spacing w:line="240" w:lineRule="exact"/>
              <w:jc w:val="center"/>
              <w:rPr>
                <w:color w:val="auto"/>
                <w:sz w:val="22"/>
                <w:szCs w:val="22"/>
                <w:lang w:val="ru-RU" w:eastAsia="ru-RU"/>
              </w:rPr>
            </w:pPr>
            <w:r w:rsidRPr="00766E72">
              <w:rPr>
                <w:i/>
                <w:snapToGrid w:val="0"/>
                <w:color w:val="auto"/>
                <w:sz w:val="22"/>
                <w:szCs w:val="22"/>
                <w:lang w:val="ru-RU" w:eastAsia="ru-RU"/>
              </w:rPr>
              <w:t>х</w:t>
            </w:r>
          </w:p>
        </w:tc>
        <w:tc>
          <w:tcPr>
            <w:tcW w:w="1240" w:type="dxa"/>
            <w:vAlign w:val="center"/>
          </w:tcPr>
          <w:p w14:paraId="1E3F7842" w14:textId="177F2052" w:rsidR="00766E72" w:rsidRPr="00766E72" w:rsidRDefault="00766E72" w:rsidP="009F4F13">
            <w:pPr>
              <w:spacing w:line="240" w:lineRule="exact"/>
              <w:jc w:val="center"/>
              <w:rPr>
                <w:color w:val="auto"/>
                <w:sz w:val="22"/>
                <w:szCs w:val="22"/>
                <w:lang w:val="en-US" w:eastAsia="ru-RU"/>
              </w:rPr>
            </w:pPr>
            <w:r w:rsidRPr="00766E72">
              <w:rPr>
                <w:color w:val="auto"/>
                <w:sz w:val="22"/>
                <w:szCs w:val="22"/>
                <w:lang w:val="en-US" w:eastAsia="ru-RU"/>
              </w:rPr>
              <w:t>-</w:t>
            </w:r>
          </w:p>
        </w:tc>
        <w:tc>
          <w:tcPr>
            <w:tcW w:w="1386" w:type="dxa"/>
            <w:vAlign w:val="center"/>
          </w:tcPr>
          <w:p w14:paraId="03F544E3" w14:textId="4311090E" w:rsidR="00766E72" w:rsidRPr="00766E72" w:rsidRDefault="00766E72" w:rsidP="00DD39F0">
            <w:pPr>
              <w:spacing w:line="240" w:lineRule="exact"/>
              <w:jc w:val="center"/>
              <w:rPr>
                <w:color w:val="auto"/>
                <w:sz w:val="22"/>
                <w:szCs w:val="22"/>
                <w:lang w:val="ru-RU" w:eastAsia="ru-RU"/>
              </w:rPr>
            </w:pPr>
            <w:r w:rsidRPr="00766E72">
              <w:rPr>
                <w:color w:val="auto"/>
                <w:sz w:val="22"/>
                <w:szCs w:val="22"/>
                <w:lang w:val="ru-RU" w:eastAsia="ru-RU"/>
              </w:rPr>
              <w:t>х</w:t>
            </w:r>
          </w:p>
        </w:tc>
        <w:tc>
          <w:tcPr>
            <w:tcW w:w="918" w:type="dxa"/>
            <w:vAlign w:val="center"/>
          </w:tcPr>
          <w:p w14:paraId="736061D3" w14:textId="570F0107" w:rsidR="00766E72" w:rsidRPr="00766E72" w:rsidRDefault="00766E72" w:rsidP="009F4F13">
            <w:pPr>
              <w:spacing w:line="240" w:lineRule="exact"/>
              <w:jc w:val="center"/>
              <w:rPr>
                <w:color w:val="auto"/>
                <w:sz w:val="22"/>
                <w:szCs w:val="22"/>
                <w:lang w:val="en-US" w:eastAsia="ru-RU"/>
              </w:rPr>
            </w:pPr>
            <w:r w:rsidRPr="00766E72">
              <w:rPr>
                <w:color w:val="auto"/>
                <w:sz w:val="22"/>
                <w:szCs w:val="22"/>
                <w:lang w:val="en-US" w:eastAsia="ru-RU"/>
              </w:rPr>
              <w:t>-</w:t>
            </w:r>
          </w:p>
        </w:tc>
        <w:tc>
          <w:tcPr>
            <w:tcW w:w="1559" w:type="dxa"/>
          </w:tcPr>
          <w:p w14:paraId="75A75284" w14:textId="77777777" w:rsidR="00766E72" w:rsidRPr="00766E72" w:rsidRDefault="00766E72" w:rsidP="00F86110">
            <w:pPr>
              <w:tabs>
                <w:tab w:val="center" w:pos="4819"/>
                <w:tab w:val="right" w:pos="9639"/>
              </w:tabs>
              <w:jc w:val="center"/>
              <w:rPr>
                <w:i/>
                <w:color w:val="auto"/>
                <w:sz w:val="22"/>
                <w:szCs w:val="22"/>
                <w:lang w:val="en-US" w:eastAsia="ru-RU"/>
              </w:rPr>
            </w:pPr>
          </w:p>
          <w:p w14:paraId="5395BFAE" w14:textId="2F159527" w:rsidR="00766E72" w:rsidRPr="00766E72" w:rsidRDefault="00766E72" w:rsidP="00F86110">
            <w:pPr>
              <w:tabs>
                <w:tab w:val="center" w:pos="4819"/>
                <w:tab w:val="right" w:pos="9639"/>
              </w:tabs>
              <w:jc w:val="center"/>
              <w:rPr>
                <w:i/>
                <w:color w:val="auto"/>
                <w:sz w:val="22"/>
                <w:szCs w:val="22"/>
                <w:lang w:val="en-US" w:eastAsia="ru-RU"/>
              </w:rPr>
            </w:pPr>
            <w:r w:rsidRPr="00766E72">
              <w:rPr>
                <w:i/>
                <w:color w:val="auto"/>
                <w:sz w:val="22"/>
                <w:szCs w:val="22"/>
                <w:lang w:val="en-US" w:eastAsia="ru-RU"/>
              </w:rPr>
              <w:t>-</w:t>
            </w:r>
          </w:p>
        </w:tc>
        <w:tc>
          <w:tcPr>
            <w:tcW w:w="992" w:type="dxa"/>
            <w:vAlign w:val="center"/>
          </w:tcPr>
          <w:p w14:paraId="32E762EF" w14:textId="76A33B9F" w:rsidR="00766E72" w:rsidRPr="00766E72" w:rsidRDefault="00766E72" w:rsidP="00F86110">
            <w:pPr>
              <w:tabs>
                <w:tab w:val="center" w:pos="4819"/>
                <w:tab w:val="right" w:pos="9639"/>
              </w:tabs>
              <w:jc w:val="center"/>
              <w:rPr>
                <w:i/>
                <w:color w:val="auto"/>
                <w:sz w:val="22"/>
                <w:szCs w:val="22"/>
                <w:lang w:val="en-US" w:eastAsia="ru-RU"/>
              </w:rPr>
            </w:pPr>
            <w:r w:rsidRPr="00766E72">
              <w:rPr>
                <w:i/>
                <w:iCs/>
                <w:color w:val="auto"/>
                <w:sz w:val="22"/>
                <w:szCs w:val="22"/>
                <w:lang w:val="en-US" w:eastAsia="ru-RU"/>
              </w:rPr>
              <w:t>-</w:t>
            </w:r>
          </w:p>
        </w:tc>
      </w:tr>
      <w:tr w:rsidR="00766E72" w14:paraId="0CD06D01" w14:textId="77777777" w:rsidTr="00F86110">
        <w:trPr>
          <w:jc w:val="center"/>
        </w:trPr>
        <w:tc>
          <w:tcPr>
            <w:tcW w:w="3085" w:type="dxa"/>
          </w:tcPr>
          <w:p w14:paraId="6A07D51A" w14:textId="77777777" w:rsidR="00766E72" w:rsidRPr="00766E72" w:rsidRDefault="00766E72" w:rsidP="00F86110">
            <w:pPr>
              <w:rPr>
                <w:color w:val="auto"/>
                <w:lang w:eastAsia="ru-RU"/>
              </w:rPr>
            </w:pPr>
            <w:r w:rsidRPr="00766E72">
              <w:rPr>
                <w:color w:val="auto"/>
                <w:sz w:val="22"/>
                <w:szCs w:val="22"/>
                <w:lang w:eastAsia="ru-RU"/>
              </w:rPr>
              <w:t>Пальчатокорінник плямистий</w:t>
            </w:r>
          </w:p>
          <w:p w14:paraId="10E5E012" w14:textId="498741C7" w:rsidR="00766E72" w:rsidRPr="00766E72" w:rsidRDefault="00766E72" w:rsidP="00F86110">
            <w:pPr>
              <w:rPr>
                <w:color w:val="auto"/>
                <w:sz w:val="22"/>
                <w:szCs w:val="22"/>
                <w:lang w:eastAsia="ru-RU"/>
              </w:rPr>
            </w:pPr>
            <w:r w:rsidRPr="00766E72">
              <w:rPr>
                <w:i/>
                <w:snapToGrid w:val="0"/>
                <w:color w:val="auto"/>
                <w:sz w:val="22"/>
                <w:szCs w:val="22"/>
                <w:lang w:eastAsia="ru-RU"/>
              </w:rPr>
              <w:t>Dactylorhiza maculata</w:t>
            </w:r>
            <w:r w:rsidRPr="00766E72">
              <w:rPr>
                <w:snapToGrid w:val="0"/>
                <w:color w:val="auto"/>
                <w:sz w:val="22"/>
                <w:szCs w:val="22"/>
                <w:lang w:eastAsia="ru-RU"/>
              </w:rPr>
              <w:t xml:space="preserve"> (</w:t>
            </w:r>
            <w:r w:rsidRPr="00766E72">
              <w:rPr>
                <w:snapToGrid w:val="0"/>
                <w:color w:val="auto"/>
                <w:sz w:val="22"/>
                <w:szCs w:val="22"/>
                <w:lang w:val="en-US" w:eastAsia="ru-RU"/>
              </w:rPr>
              <w:t>L</w:t>
            </w:r>
            <w:r w:rsidRPr="00766E72">
              <w:rPr>
                <w:snapToGrid w:val="0"/>
                <w:color w:val="auto"/>
                <w:sz w:val="22"/>
                <w:szCs w:val="22"/>
                <w:lang w:eastAsia="ru-RU"/>
              </w:rPr>
              <w:t>.) Soó</w:t>
            </w:r>
          </w:p>
        </w:tc>
        <w:tc>
          <w:tcPr>
            <w:tcW w:w="1061" w:type="dxa"/>
            <w:vAlign w:val="center"/>
          </w:tcPr>
          <w:p w14:paraId="5DD1CCFB" w14:textId="64F34861" w:rsidR="00766E72" w:rsidRPr="00766E72" w:rsidRDefault="00766E72" w:rsidP="009F4F13">
            <w:pPr>
              <w:spacing w:line="240" w:lineRule="exact"/>
              <w:jc w:val="center"/>
              <w:rPr>
                <w:color w:val="auto"/>
                <w:sz w:val="22"/>
                <w:szCs w:val="22"/>
                <w:lang w:val="ru-RU" w:eastAsia="ru-RU"/>
              </w:rPr>
            </w:pPr>
            <w:r w:rsidRPr="00766E72">
              <w:rPr>
                <w:color w:val="auto"/>
                <w:sz w:val="22"/>
                <w:szCs w:val="22"/>
                <w:lang w:val="ru-RU" w:eastAsia="ru-RU"/>
              </w:rPr>
              <w:t>х</w:t>
            </w:r>
          </w:p>
        </w:tc>
        <w:tc>
          <w:tcPr>
            <w:tcW w:w="1240" w:type="dxa"/>
            <w:vAlign w:val="center"/>
          </w:tcPr>
          <w:p w14:paraId="54B1AD19" w14:textId="642CB051" w:rsidR="00766E72" w:rsidRPr="00766E72" w:rsidRDefault="00766E72" w:rsidP="009F4F13">
            <w:pPr>
              <w:spacing w:line="240" w:lineRule="exact"/>
              <w:jc w:val="center"/>
              <w:rPr>
                <w:color w:val="auto"/>
                <w:sz w:val="22"/>
                <w:szCs w:val="22"/>
                <w:lang w:val="en-US" w:eastAsia="ru-RU"/>
              </w:rPr>
            </w:pPr>
            <w:r w:rsidRPr="00766E72">
              <w:rPr>
                <w:color w:val="auto"/>
                <w:sz w:val="22"/>
                <w:szCs w:val="22"/>
                <w:lang w:val="en-US" w:eastAsia="ru-RU"/>
              </w:rPr>
              <w:t>-</w:t>
            </w:r>
          </w:p>
        </w:tc>
        <w:tc>
          <w:tcPr>
            <w:tcW w:w="1386" w:type="dxa"/>
            <w:vAlign w:val="center"/>
          </w:tcPr>
          <w:p w14:paraId="3F4A71D9" w14:textId="733BBAA4" w:rsidR="00766E72" w:rsidRPr="00766E72" w:rsidRDefault="00766E72" w:rsidP="00DD39F0">
            <w:pPr>
              <w:spacing w:line="240" w:lineRule="exact"/>
              <w:jc w:val="center"/>
              <w:rPr>
                <w:color w:val="auto"/>
                <w:sz w:val="22"/>
                <w:szCs w:val="22"/>
                <w:lang w:val="ru-RU" w:eastAsia="ru-RU"/>
              </w:rPr>
            </w:pPr>
            <w:r w:rsidRPr="00766E72">
              <w:rPr>
                <w:color w:val="auto"/>
                <w:sz w:val="22"/>
                <w:szCs w:val="22"/>
                <w:lang w:val="ru-RU" w:eastAsia="ru-RU"/>
              </w:rPr>
              <w:t>х</w:t>
            </w:r>
          </w:p>
        </w:tc>
        <w:tc>
          <w:tcPr>
            <w:tcW w:w="918" w:type="dxa"/>
            <w:vAlign w:val="center"/>
          </w:tcPr>
          <w:p w14:paraId="25FE5C8A" w14:textId="1E1B173D" w:rsidR="00766E72" w:rsidRPr="00766E72" w:rsidRDefault="00766E72" w:rsidP="009F4F13">
            <w:pPr>
              <w:spacing w:line="240" w:lineRule="exact"/>
              <w:jc w:val="center"/>
              <w:rPr>
                <w:color w:val="auto"/>
                <w:sz w:val="22"/>
                <w:szCs w:val="22"/>
                <w:lang w:val="en-US" w:eastAsia="ru-RU"/>
              </w:rPr>
            </w:pPr>
            <w:r w:rsidRPr="00766E72">
              <w:rPr>
                <w:color w:val="auto"/>
                <w:sz w:val="22"/>
                <w:szCs w:val="22"/>
                <w:lang w:val="en-US" w:eastAsia="ru-RU"/>
              </w:rPr>
              <w:t>-</w:t>
            </w:r>
          </w:p>
        </w:tc>
        <w:tc>
          <w:tcPr>
            <w:tcW w:w="1559" w:type="dxa"/>
          </w:tcPr>
          <w:p w14:paraId="105747C5" w14:textId="77777777" w:rsidR="00766E72" w:rsidRPr="00766E72" w:rsidRDefault="00766E72" w:rsidP="00F86110">
            <w:pPr>
              <w:tabs>
                <w:tab w:val="center" w:pos="4819"/>
                <w:tab w:val="right" w:pos="9639"/>
              </w:tabs>
              <w:jc w:val="center"/>
              <w:rPr>
                <w:i/>
                <w:color w:val="auto"/>
                <w:sz w:val="22"/>
                <w:szCs w:val="22"/>
                <w:lang w:val="en-US" w:eastAsia="ru-RU"/>
              </w:rPr>
            </w:pPr>
          </w:p>
          <w:p w14:paraId="2A30D148" w14:textId="7F69046A" w:rsidR="00766E72" w:rsidRPr="00766E72" w:rsidRDefault="00766E72" w:rsidP="00F86110">
            <w:pPr>
              <w:tabs>
                <w:tab w:val="center" w:pos="4819"/>
                <w:tab w:val="right" w:pos="9639"/>
              </w:tabs>
              <w:jc w:val="center"/>
              <w:rPr>
                <w:i/>
                <w:color w:val="auto"/>
                <w:sz w:val="22"/>
                <w:szCs w:val="22"/>
                <w:lang w:val="en-US" w:eastAsia="ru-RU"/>
              </w:rPr>
            </w:pPr>
            <w:r w:rsidRPr="00766E72">
              <w:rPr>
                <w:i/>
                <w:color w:val="auto"/>
                <w:sz w:val="22"/>
                <w:szCs w:val="22"/>
                <w:lang w:val="en-US" w:eastAsia="ru-RU"/>
              </w:rPr>
              <w:t>-</w:t>
            </w:r>
          </w:p>
        </w:tc>
        <w:tc>
          <w:tcPr>
            <w:tcW w:w="992" w:type="dxa"/>
            <w:vAlign w:val="center"/>
          </w:tcPr>
          <w:p w14:paraId="2DD98502" w14:textId="6F334236" w:rsidR="00766E72" w:rsidRPr="00766E72" w:rsidRDefault="00766E72" w:rsidP="00F86110">
            <w:pPr>
              <w:tabs>
                <w:tab w:val="center" w:pos="4819"/>
                <w:tab w:val="right" w:pos="9639"/>
              </w:tabs>
              <w:jc w:val="center"/>
              <w:rPr>
                <w:i/>
                <w:color w:val="auto"/>
                <w:sz w:val="22"/>
                <w:szCs w:val="22"/>
                <w:lang w:val="en-US" w:eastAsia="ru-RU"/>
              </w:rPr>
            </w:pPr>
            <w:r w:rsidRPr="00766E72">
              <w:rPr>
                <w:i/>
                <w:iCs/>
                <w:color w:val="auto"/>
                <w:sz w:val="22"/>
                <w:szCs w:val="22"/>
                <w:lang w:val="en-US" w:eastAsia="ru-RU"/>
              </w:rPr>
              <w:t>-</w:t>
            </w:r>
          </w:p>
        </w:tc>
      </w:tr>
      <w:tr w:rsidR="00766E72" w14:paraId="120DE6BE" w14:textId="77777777" w:rsidTr="00F86110">
        <w:trPr>
          <w:jc w:val="center"/>
        </w:trPr>
        <w:tc>
          <w:tcPr>
            <w:tcW w:w="3085" w:type="dxa"/>
          </w:tcPr>
          <w:p w14:paraId="7ADB4B05" w14:textId="77777777" w:rsidR="00766E72" w:rsidRPr="00766E72" w:rsidRDefault="00766E72" w:rsidP="00F86110">
            <w:pPr>
              <w:rPr>
                <w:color w:val="auto"/>
                <w:lang w:eastAsia="ru-RU"/>
              </w:rPr>
            </w:pPr>
            <w:r w:rsidRPr="00766E72">
              <w:rPr>
                <w:color w:val="auto"/>
                <w:sz w:val="22"/>
                <w:szCs w:val="22"/>
                <w:lang w:eastAsia="ru-RU"/>
              </w:rPr>
              <w:t>Росичка середня</w:t>
            </w:r>
          </w:p>
          <w:p w14:paraId="02D440D2" w14:textId="49D9EA0A" w:rsidR="00766E72" w:rsidRPr="00766E72" w:rsidRDefault="00766E72" w:rsidP="00F86110">
            <w:pPr>
              <w:rPr>
                <w:color w:val="auto"/>
                <w:sz w:val="22"/>
                <w:szCs w:val="22"/>
                <w:lang w:eastAsia="ru-RU"/>
              </w:rPr>
            </w:pPr>
            <w:r w:rsidRPr="00766E72">
              <w:rPr>
                <w:i/>
                <w:snapToGrid w:val="0"/>
                <w:color w:val="auto"/>
                <w:sz w:val="22"/>
                <w:szCs w:val="22"/>
                <w:lang w:eastAsia="ru-RU"/>
              </w:rPr>
              <w:t>Drosera intermedia</w:t>
            </w:r>
            <w:r w:rsidRPr="00766E72">
              <w:rPr>
                <w:snapToGrid w:val="0"/>
                <w:color w:val="auto"/>
                <w:sz w:val="22"/>
                <w:szCs w:val="22"/>
                <w:lang w:eastAsia="ru-RU"/>
              </w:rPr>
              <w:t xml:space="preserve"> Hayne</w:t>
            </w:r>
          </w:p>
        </w:tc>
        <w:tc>
          <w:tcPr>
            <w:tcW w:w="1061" w:type="dxa"/>
            <w:vAlign w:val="center"/>
          </w:tcPr>
          <w:p w14:paraId="23C77489" w14:textId="47F458C6" w:rsidR="00766E72" w:rsidRPr="00766E72" w:rsidRDefault="00766E72" w:rsidP="009F4F13">
            <w:pPr>
              <w:spacing w:line="240" w:lineRule="exact"/>
              <w:jc w:val="center"/>
              <w:rPr>
                <w:color w:val="auto"/>
                <w:sz w:val="22"/>
                <w:szCs w:val="22"/>
                <w:lang w:val="ru-RU" w:eastAsia="ru-RU"/>
              </w:rPr>
            </w:pPr>
            <w:r w:rsidRPr="00766E72">
              <w:rPr>
                <w:color w:val="auto"/>
                <w:sz w:val="22"/>
                <w:szCs w:val="22"/>
                <w:lang w:val="ru-RU" w:eastAsia="ru-RU"/>
              </w:rPr>
              <w:t>х</w:t>
            </w:r>
          </w:p>
        </w:tc>
        <w:tc>
          <w:tcPr>
            <w:tcW w:w="1240" w:type="dxa"/>
            <w:vAlign w:val="center"/>
          </w:tcPr>
          <w:p w14:paraId="35CE60BF" w14:textId="03FE874A" w:rsidR="00766E72" w:rsidRPr="00766E72" w:rsidRDefault="00766E72" w:rsidP="009F4F13">
            <w:pPr>
              <w:spacing w:line="240" w:lineRule="exact"/>
              <w:jc w:val="center"/>
              <w:rPr>
                <w:color w:val="auto"/>
                <w:sz w:val="22"/>
                <w:szCs w:val="22"/>
                <w:lang w:val="en-US" w:eastAsia="ru-RU"/>
              </w:rPr>
            </w:pPr>
            <w:r w:rsidRPr="00766E72">
              <w:rPr>
                <w:color w:val="auto"/>
                <w:sz w:val="22"/>
                <w:szCs w:val="22"/>
                <w:lang w:val="en-US" w:eastAsia="ru-RU"/>
              </w:rPr>
              <w:t>-</w:t>
            </w:r>
          </w:p>
        </w:tc>
        <w:tc>
          <w:tcPr>
            <w:tcW w:w="1386" w:type="dxa"/>
            <w:vAlign w:val="center"/>
          </w:tcPr>
          <w:p w14:paraId="496259FA" w14:textId="55741E5D" w:rsidR="00766E72" w:rsidRPr="00766E72" w:rsidRDefault="00766E72" w:rsidP="00DD39F0">
            <w:pPr>
              <w:spacing w:line="240" w:lineRule="exact"/>
              <w:jc w:val="center"/>
              <w:rPr>
                <w:color w:val="auto"/>
                <w:sz w:val="22"/>
                <w:szCs w:val="22"/>
                <w:lang w:val="ru-RU" w:eastAsia="ru-RU"/>
              </w:rPr>
            </w:pPr>
            <w:r w:rsidRPr="00766E72">
              <w:rPr>
                <w:color w:val="auto"/>
                <w:sz w:val="22"/>
                <w:szCs w:val="22"/>
                <w:lang w:val="ru-RU" w:eastAsia="ru-RU"/>
              </w:rPr>
              <w:t>х</w:t>
            </w:r>
          </w:p>
        </w:tc>
        <w:tc>
          <w:tcPr>
            <w:tcW w:w="918" w:type="dxa"/>
            <w:vAlign w:val="center"/>
          </w:tcPr>
          <w:p w14:paraId="5D229673" w14:textId="3F6945AA" w:rsidR="00766E72" w:rsidRPr="00766E72" w:rsidRDefault="00766E72" w:rsidP="009F4F13">
            <w:pPr>
              <w:spacing w:line="240" w:lineRule="exact"/>
              <w:jc w:val="center"/>
              <w:rPr>
                <w:color w:val="auto"/>
                <w:sz w:val="22"/>
                <w:szCs w:val="22"/>
                <w:lang w:val="en-US" w:eastAsia="ru-RU"/>
              </w:rPr>
            </w:pPr>
            <w:r w:rsidRPr="00766E72">
              <w:rPr>
                <w:color w:val="auto"/>
                <w:sz w:val="22"/>
                <w:szCs w:val="22"/>
                <w:lang w:val="en-US" w:eastAsia="ru-RU"/>
              </w:rPr>
              <w:t>-</w:t>
            </w:r>
          </w:p>
        </w:tc>
        <w:tc>
          <w:tcPr>
            <w:tcW w:w="1559" w:type="dxa"/>
          </w:tcPr>
          <w:p w14:paraId="12F29053" w14:textId="44A26233" w:rsidR="00766E72" w:rsidRPr="00766E72" w:rsidRDefault="00766E72" w:rsidP="00F86110">
            <w:pPr>
              <w:tabs>
                <w:tab w:val="center" w:pos="4819"/>
                <w:tab w:val="right" w:pos="9639"/>
              </w:tabs>
              <w:jc w:val="center"/>
              <w:rPr>
                <w:i/>
                <w:color w:val="auto"/>
                <w:sz w:val="22"/>
                <w:szCs w:val="22"/>
                <w:lang w:val="en-US" w:eastAsia="ru-RU"/>
              </w:rPr>
            </w:pPr>
            <w:r w:rsidRPr="00766E72">
              <w:rPr>
                <w:i/>
                <w:color w:val="auto"/>
                <w:sz w:val="22"/>
                <w:szCs w:val="22"/>
                <w:lang w:val="en-US" w:eastAsia="ru-RU"/>
              </w:rPr>
              <w:t>-</w:t>
            </w:r>
          </w:p>
        </w:tc>
        <w:tc>
          <w:tcPr>
            <w:tcW w:w="992" w:type="dxa"/>
            <w:vAlign w:val="center"/>
          </w:tcPr>
          <w:p w14:paraId="7E976BC2" w14:textId="1C8010C6" w:rsidR="00766E72" w:rsidRPr="00766E72" w:rsidRDefault="00766E72" w:rsidP="00F86110">
            <w:pPr>
              <w:tabs>
                <w:tab w:val="center" w:pos="4819"/>
                <w:tab w:val="right" w:pos="9639"/>
              </w:tabs>
              <w:jc w:val="center"/>
              <w:rPr>
                <w:i/>
                <w:color w:val="auto"/>
                <w:sz w:val="22"/>
                <w:szCs w:val="22"/>
                <w:lang w:val="en-US" w:eastAsia="ru-RU"/>
              </w:rPr>
            </w:pPr>
            <w:r w:rsidRPr="00766E72">
              <w:rPr>
                <w:i/>
                <w:iCs/>
                <w:color w:val="auto"/>
                <w:sz w:val="22"/>
                <w:szCs w:val="22"/>
                <w:lang w:val="en-US" w:eastAsia="ru-RU"/>
              </w:rPr>
              <w:t>-</w:t>
            </w:r>
          </w:p>
        </w:tc>
      </w:tr>
      <w:tr w:rsidR="00766E72" w14:paraId="1F231E2E" w14:textId="77777777" w:rsidTr="00F86110">
        <w:trPr>
          <w:jc w:val="center"/>
        </w:trPr>
        <w:tc>
          <w:tcPr>
            <w:tcW w:w="3085" w:type="dxa"/>
          </w:tcPr>
          <w:p w14:paraId="249E1765" w14:textId="77777777" w:rsidR="00766E72" w:rsidRPr="00766E72" w:rsidRDefault="00766E72" w:rsidP="00F86110">
            <w:pPr>
              <w:rPr>
                <w:color w:val="auto"/>
                <w:lang w:eastAsia="ru-RU"/>
              </w:rPr>
            </w:pPr>
            <w:r w:rsidRPr="00766E72">
              <w:rPr>
                <w:color w:val="auto"/>
                <w:sz w:val="22"/>
                <w:szCs w:val="22"/>
                <w:lang w:eastAsia="ru-RU"/>
              </w:rPr>
              <w:t>Сальвінія плаваюча</w:t>
            </w:r>
          </w:p>
          <w:p w14:paraId="2968D31B" w14:textId="5FF44180" w:rsidR="00766E72" w:rsidRPr="00766E72" w:rsidRDefault="00766E72" w:rsidP="00F86110">
            <w:pPr>
              <w:rPr>
                <w:color w:val="auto"/>
                <w:sz w:val="22"/>
                <w:szCs w:val="22"/>
                <w:lang w:eastAsia="ru-RU"/>
              </w:rPr>
            </w:pPr>
            <w:r w:rsidRPr="00766E72">
              <w:rPr>
                <w:i/>
                <w:color w:val="auto"/>
                <w:sz w:val="22"/>
                <w:szCs w:val="22"/>
                <w:lang w:val="en-US" w:eastAsia="ru-RU"/>
              </w:rPr>
              <w:t>Salvinia</w:t>
            </w:r>
            <w:r w:rsidRPr="00766E72">
              <w:rPr>
                <w:i/>
                <w:color w:val="auto"/>
                <w:sz w:val="22"/>
                <w:szCs w:val="22"/>
                <w:lang w:eastAsia="ru-RU"/>
              </w:rPr>
              <w:t xml:space="preserve"> </w:t>
            </w:r>
            <w:r w:rsidRPr="00766E72">
              <w:rPr>
                <w:i/>
                <w:color w:val="auto"/>
                <w:sz w:val="22"/>
                <w:szCs w:val="22"/>
                <w:lang w:val="en-US" w:eastAsia="ru-RU"/>
              </w:rPr>
              <w:t>natans</w:t>
            </w:r>
            <w:r w:rsidRPr="00766E72">
              <w:rPr>
                <w:i/>
                <w:color w:val="auto"/>
                <w:sz w:val="22"/>
                <w:szCs w:val="22"/>
                <w:lang w:eastAsia="ru-RU"/>
              </w:rPr>
              <w:t xml:space="preserve"> </w:t>
            </w:r>
            <w:r w:rsidRPr="00766E72">
              <w:rPr>
                <w:color w:val="auto"/>
                <w:sz w:val="22"/>
                <w:szCs w:val="22"/>
                <w:lang w:val="en-US" w:eastAsia="ru-RU"/>
              </w:rPr>
              <w:t>L</w:t>
            </w:r>
            <w:r w:rsidRPr="00766E72">
              <w:rPr>
                <w:color w:val="auto"/>
                <w:sz w:val="22"/>
                <w:szCs w:val="22"/>
                <w:lang w:eastAsia="ru-RU"/>
              </w:rPr>
              <w:t>.</w:t>
            </w:r>
          </w:p>
        </w:tc>
        <w:tc>
          <w:tcPr>
            <w:tcW w:w="1061" w:type="dxa"/>
            <w:vAlign w:val="center"/>
          </w:tcPr>
          <w:p w14:paraId="35776A8E" w14:textId="3881B41A" w:rsidR="00766E72" w:rsidRPr="00766E72" w:rsidRDefault="00766E72" w:rsidP="009F4F13">
            <w:pPr>
              <w:spacing w:line="240" w:lineRule="exact"/>
              <w:jc w:val="center"/>
              <w:rPr>
                <w:color w:val="auto"/>
                <w:sz w:val="22"/>
                <w:szCs w:val="22"/>
                <w:lang w:val="ru-RU" w:eastAsia="ru-RU"/>
              </w:rPr>
            </w:pPr>
            <w:r w:rsidRPr="00766E72">
              <w:rPr>
                <w:i/>
                <w:color w:val="auto"/>
                <w:sz w:val="22"/>
                <w:szCs w:val="22"/>
                <w:lang w:val="ru-RU" w:eastAsia="ru-RU"/>
              </w:rPr>
              <w:t>х</w:t>
            </w:r>
          </w:p>
        </w:tc>
        <w:tc>
          <w:tcPr>
            <w:tcW w:w="1240" w:type="dxa"/>
            <w:vAlign w:val="center"/>
          </w:tcPr>
          <w:p w14:paraId="413FA8D2" w14:textId="62E712CC" w:rsidR="00766E72" w:rsidRPr="00766E72" w:rsidRDefault="00766E72" w:rsidP="009F4F13">
            <w:pPr>
              <w:spacing w:line="240" w:lineRule="exact"/>
              <w:jc w:val="center"/>
              <w:rPr>
                <w:color w:val="auto"/>
                <w:sz w:val="22"/>
                <w:szCs w:val="22"/>
                <w:lang w:val="en-US" w:eastAsia="ru-RU"/>
              </w:rPr>
            </w:pPr>
            <w:r w:rsidRPr="00766E72">
              <w:rPr>
                <w:bCs/>
                <w:color w:val="auto"/>
                <w:sz w:val="22"/>
                <w:szCs w:val="22"/>
                <w:lang w:val="ru-RU" w:eastAsia="ru-RU"/>
              </w:rPr>
              <w:t>-</w:t>
            </w:r>
          </w:p>
        </w:tc>
        <w:tc>
          <w:tcPr>
            <w:tcW w:w="1386" w:type="dxa"/>
            <w:vAlign w:val="center"/>
          </w:tcPr>
          <w:p w14:paraId="423C54F5" w14:textId="62BDA821" w:rsidR="00766E72" w:rsidRPr="00766E72" w:rsidRDefault="00766E72" w:rsidP="00DD39F0">
            <w:pPr>
              <w:spacing w:line="240" w:lineRule="exact"/>
              <w:jc w:val="center"/>
              <w:rPr>
                <w:color w:val="auto"/>
                <w:sz w:val="22"/>
                <w:szCs w:val="22"/>
                <w:lang w:val="ru-RU" w:eastAsia="ru-RU"/>
              </w:rPr>
            </w:pPr>
            <w:r w:rsidRPr="00766E72">
              <w:rPr>
                <w:color w:val="auto"/>
                <w:sz w:val="22"/>
                <w:szCs w:val="22"/>
                <w:lang w:val="ru-RU" w:eastAsia="ru-RU"/>
              </w:rPr>
              <w:t>х</w:t>
            </w:r>
          </w:p>
        </w:tc>
        <w:tc>
          <w:tcPr>
            <w:tcW w:w="918" w:type="dxa"/>
            <w:vAlign w:val="center"/>
          </w:tcPr>
          <w:p w14:paraId="1F941E96" w14:textId="1E50263F" w:rsidR="00766E72" w:rsidRPr="00766E72" w:rsidRDefault="00766E72" w:rsidP="009F4F13">
            <w:pPr>
              <w:spacing w:line="240" w:lineRule="exact"/>
              <w:jc w:val="center"/>
              <w:rPr>
                <w:color w:val="auto"/>
                <w:sz w:val="22"/>
                <w:szCs w:val="22"/>
                <w:lang w:val="en-US" w:eastAsia="ru-RU"/>
              </w:rPr>
            </w:pPr>
            <w:r w:rsidRPr="00766E72">
              <w:rPr>
                <w:bCs/>
                <w:color w:val="auto"/>
                <w:sz w:val="22"/>
                <w:szCs w:val="22"/>
                <w:lang w:val="ru-RU" w:eastAsia="ru-RU"/>
              </w:rPr>
              <w:t>-</w:t>
            </w:r>
          </w:p>
        </w:tc>
        <w:tc>
          <w:tcPr>
            <w:tcW w:w="1559" w:type="dxa"/>
          </w:tcPr>
          <w:p w14:paraId="03D8076C" w14:textId="77777777" w:rsidR="00766E72" w:rsidRPr="00766E72" w:rsidRDefault="00766E72" w:rsidP="00F86110">
            <w:pPr>
              <w:tabs>
                <w:tab w:val="center" w:pos="4819"/>
                <w:tab w:val="right" w:pos="9639"/>
              </w:tabs>
              <w:jc w:val="center"/>
              <w:rPr>
                <w:i/>
                <w:color w:val="auto"/>
                <w:sz w:val="22"/>
                <w:szCs w:val="22"/>
                <w:lang w:val="en-US" w:eastAsia="ru-RU"/>
              </w:rPr>
            </w:pPr>
          </w:p>
          <w:p w14:paraId="10662355" w14:textId="11A1671F" w:rsidR="00766E72" w:rsidRPr="00766E72" w:rsidRDefault="00766E72" w:rsidP="00F86110">
            <w:pPr>
              <w:tabs>
                <w:tab w:val="center" w:pos="4819"/>
                <w:tab w:val="right" w:pos="9639"/>
              </w:tabs>
              <w:jc w:val="center"/>
              <w:rPr>
                <w:i/>
                <w:color w:val="auto"/>
                <w:sz w:val="22"/>
                <w:szCs w:val="22"/>
                <w:lang w:val="en-US" w:eastAsia="ru-RU"/>
              </w:rPr>
            </w:pPr>
            <w:r w:rsidRPr="00766E72">
              <w:rPr>
                <w:i/>
                <w:color w:val="auto"/>
                <w:sz w:val="22"/>
                <w:szCs w:val="22"/>
                <w:lang w:val="en-US" w:eastAsia="ru-RU"/>
              </w:rPr>
              <w:t>-</w:t>
            </w:r>
          </w:p>
        </w:tc>
        <w:tc>
          <w:tcPr>
            <w:tcW w:w="992" w:type="dxa"/>
            <w:vAlign w:val="center"/>
          </w:tcPr>
          <w:p w14:paraId="39662841" w14:textId="781038D8" w:rsidR="00766E72" w:rsidRPr="00766E72" w:rsidRDefault="00766E72" w:rsidP="00F86110">
            <w:pPr>
              <w:tabs>
                <w:tab w:val="center" w:pos="4819"/>
                <w:tab w:val="right" w:pos="9639"/>
              </w:tabs>
              <w:jc w:val="center"/>
              <w:rPr>
                <w:i/>
                <w:color w:val="auto"/>
                <w:sz w:val="22"/>
                <w:szCs w:val="22"/>
                <w:lang w:val="en-US" w:eastAsia="ru-RU"/>
              </w:rPr>
            </w:pPr>
            <w:r w:rsidRPr="00766E72">
              <w:rPr>
                <w:b/>
                <w:color w:val="auto"/>
                <w:sz w:val="22"/>
                <w:szCs w:val="22"/>
                <w:lang w:eastAsia="ru-RU"/>
              </w:rPr>
              <w:t>-</w:t>
            </w:r>
          </w:p>
        </w:tc>
      </w:tr>
      <w:tr w:rsidR="00766E72" w14:paraId="4A397CEE" w14:textId="77777777" w:rsidTr="00F86110">
        <w:trPr>
          <w:jc w:val="center"/>
        </w:trPr>
        <w:tc>
          <w:tcPr>
            <w:tcW w:w="3085" w:type="dxa"/>
          </w:tcPr>
          <w:p w14:paraId="77FDBC2B" w14:textId="77777777" w:rsidR="00766E72" w:rsidRPr="00766E72" w:rsidRDefault="00766E72" w:rsidP="00F86110">
            <w:pPr>
              <w:rPr>
                <w:color w:val="auto"/>
                <w:lang w:eastAsia="ru-RU"/>
              </w:rPr>
            </w:pPr>
            <w:r w:rsidRPr="00766E72">
              <w:rPr>
                <w:color w:val="auto"/>
                <w:sz w:val="22"/>
                <w:szCs w:val="22"/>
                <w:lang w:eastAsia="ru-RU"/>
              </w:rPr>
              <w:t>Ситняг карніолійський</w:t>
            </w:r>
          </w:p>
          <w:p w14:paraId="03E55B48" w14:textId="5C28A864" w:rsidR="00766E72" w:rsidRPr="00766E72" w:rsidRDefault="00766E72" w:rsidP="00F86110">
            <w:pPr>
              <w:rPr>
                <w:color w:val="auto"/>
                <w:sz w:val="22"/>
                <w:szCs w:val="22"/>
                <w:lang w:eastAsia="ru-RU"/>
              </w:rPr>
            </w:pPr>
            <w:r w:rsidRPr="00766E72">
              <w:rPr>
                <w:i/>
                <w:color w:val="auto"/>
                <w:sz w:val="22"/>
                <w:szCs w:val="22"/>
                <w:lang w:val="en-US" w:eastAsia="ru-RU"/>
              </w:rPr>
              <w:t>Eleocharis</w:t>
            </w:r>
            <w:r w:rsidRPr="00766E72">
              <w:rPr>
                <w:i/>
                <w:color w:val="auto"/>
                <w:sz w:val="22"/>
                <w:szCs w:val="22"/>
                <w:lang w:eastAsia="ru-RU"/>
              </w:rPr>
              <w:t xml:space="preserve"> </w:t>
            </w:r>
            <w:r w:rsidRPr="00766E72">
              <w:rPr>
                <w:i/>
                <w:color w:val="auto"/>
                <w:sz w:val="22"/>
                <w:szCs w:val="22"/>
                <w:lang w:val="en-US" w:eastAsia="ru-RU"/>
              </w:rPr>
              <w:t>carniolica</w:t>
            </w:r>
            <w:r w:rsidRPr="00766E72">
              <w:rPr>
                <w:color w:val="auto"/>
                <w:sz w:val="22"/>
                <w:szCs w:val="22"/>
                <w:lang w:eastAsia="ru-RU"/>
              </w:rPr>
              <w:t xml:space="preserve"> </w:t>
            </w:r>
            <w:r w:rsidRPr="00766E72">
              <w:rPr>
                <w:color w:val="auto"/>
                <w:sz w:val="22"/>
                <w:szCs w:val="22"/>
                <w:lang w:val="en-US" w:eastAsia="ru-RU"/>
              </w:rPr>
              <w:t>W</w:t>
            </w:r>
            <w:r w:rsidRPr="00766E72">
              <w:rPr>
                <w:color w:val="auto"/>
                <w:sz w:val="22"/>
                <w:szCs w:val="22"/>
                <w:lang w:eastAsia="ru-RU"/>
              </w:rPr>
              <w:t>.</w:t>
            </w:r>
            <w:r w:rsidRPr="00766E72">
              <w:rPr>
                <w:color w:val="auto"/>
                <w:sz w:val="22"/>
                <w:szCs w:val="22"/>
                <w:lang w:val="en-US" w:eastAsia="ru-RU"/>
              </w:rPr>
              <w:t>D</w:t>
            </w:r>
            <w:r w:rsidRPr="00766E72">
              <w:rPr>
                <w:color w:val="auto"/>
                <w:sz w:val="22"/>
                <w:szCs w:val="22"/>
                <w:lang w:eastAsia="ru-RU"/>
              </w:rPr>
              <w:t>.</w:t>
            </w:r>
            <w:r w:rsidRPr="00766E72">
              <w:rPr>
                <w:color w:val="auto"/>
                <w:sz w:val="22"/>
                <w:szCs w:val="22"/>
                <w:lang w:val="en-US" w:eastAsia="ru-RU"/>
              </w:rPr>
              <w:t>J</w:t>
            </w:r>
            <w:r w:rsidRPr="00766E72">
              <w:rPr>
                <w:color w:val="auto"/>
                <w:sz w:val="22"/>
                <w:szCs w:val="22"/>
                <w:lang w:eastAsia="ru-RU"/>
              </w:rPr>
              <w:t xml:space="preserve">. </w:t>
            </w:r>
            <w:r w:rsidRPr="00766E72">
              <w:rPr>
                <w:color w:val="auto"/>
                <w:sz w:val="22"/>
                <w:szCs w:val="22"/>
                <w:lang w:val="en-US" w:eastAsia="ru-RU"/>
              </w:rPr>
              <w:t>Koch</w:t>
            </w:r>
          </w:p>
        </w:tc>
        <w:tc>
          <w:tcPr>
            <w:tcW w:w="1061" w:type="dxa"/>
            <w:vAlign w:val="center"/>
          </w:tcPr>
          <w:p w14:paraId="10EB98A0" w14:textId="1ED0FE63" w:rsidR="00766E72" w:rsidRPr="00766E72" w:rsidRDefault="00766E72" w:rsidP="009F4F13">
            <w:pPr>
              <w:spacing w:line="240" w:lineRule="exact"/>
              <w:jc w:val="center"/>
              <w:rPr>
                <w:color w:val="auto"/>
                <w:sz w:val="22"/>
                <w:szCs w:val="22"/>
                <w:lang w:val="ru-RU" w:eastAsia="ru-RU"/>
              </w:rPr>
            </w:pPr>
            <w:r w:rsidRPr="00766E72">
              <w:rPr>
                <w:color w:val="auto"/>
                <w:sz w:val="22"/>
                <w:szCs w:val="22"/>
                <w:lang w:val="ru-RU" w:eastAsia="ru-RU"/>
              </w:rPr>
              <w:t>х</w:t>
            </w:r>
          </w:p>
        </w:tc>
        <w:tc>
          <w:tcPr>
            <w:tcW w:w="1240" w:type="dxa"/>
            <w:vAlign w:val="center"/>
          </w:tcPr>
          <w:p w14:paraId="394ADFD5" w14:textId="52BBF1AF" w:rsidR="00766E72" w:rsidRPr="00766E72" w:rsidRDefault="00766E72" w:rsidP="009F4F13">
            <w:pPr>
              <w:spacing w:line="240" w:lineRule="exact"/>
              <w:jc w:val="center"/>
              <w:rPr>
                <w:color w:val="auto"/>
                <w:sz w:val="22"/>
                <w:szCs w:val="22"/>
                <w:lang w:val="en-US" w:eastAsia="ru-RU"/>
              </w:rPr>
            </w:pPr>
            <w:r w:rsidRPr="00766E72">
              <w:rPr>
                <w:color w:val="auto"/>
                <w:sz w:val="22"/>
                <w:szCs w:val="22"/>
                <w:lang w:val="en-US" w:eastAsia="ru-RU"/>
              </w:rPr>
              <w:t>-</w:t>
            </w:r>
          </w:p>
        </w:tc>
        <w:tc>
          <w:tcPr>
            <w:tcW w:w="1386" w:type="dxa"/>
            <w:vAlign w:val="center"/>
          </w:tcPr>
          <w:p w14:paraId="0879C094" w14:textId="20E7EBBB" w:rsidR="00766E72" w:rsidRPr="00766E72" w:rsidRDefault="00766E72" w:rsidP="00DD39F0">
            <w:pPr>
              <w:spacing w:line="240" w:lineRule="exact"/>
              <w:jc w:val="center"/>
              <w:rPr>
                <w:color w:val="auto"/>
                <w:sz w:val="22"/>
                <w:szCs w:val="22"/>
                <w:lang w:val="ru-RU" w:eastAsia="ru-RU"/>
              </w:rPr>
            </w:pPr>
            <w:r w:rsidRPr="00766E72">
              <w:rPr>
                <w:color w:val="auto"/>
                <w:sz w:val="22"/>
                <w:szCs w:val="22"/>
                <w:lang w:val="ru-RU" w:eastAsia="ru-RU"/>
              </w:rPr>
              <w:t>х</w:t>
            </w:r>
          </w:p>
        </w:tc>
        <w:tc>
          <w:tcPr>
            <w:tcW w:w="918" w:type="dxa"/>
            <w:vAlign w:val="center"/>
          </w:tcPr>
          <w:p w14:paraId="41DDAB35" w14:textId="4972E1A1" w:rsidR="00766E72" w:rsidRPr="00766E72" w:rsidRDefault="00766E72" w:rsidP="009F4F13">
            <w:pPr>
              <w:spacing w:line="240" w:lineRule="exact"/>
              <w:jc w:val="center"/>
              <w:rPr>
                <w:color w:val="auto"/>
                <w:sz w:val="22"/>
                <w:szCs w:val="22"/>
                <w:lang w:val="en-US" w:eastAsia="ru-RU"/>
              </w:rPr>
            </w:pPr>
            <w:r w:rsidRPr="00766E72">
              <w:rPr>
                <w:color w:val="auto"/>
                <w:sz w:val="22"/>
                <w:szCs w:val="22"/>
                <w:lang w:val="en-US" w:eastAsia="ru-RU"/>
              </w:rPr>
              <w:t>-</w:t>
            </w:r>
          </w:p>
        </w:tc>
        <w:tc>
          <w:tcPr>
            <w:tcW w:w="1559" w:type="dxa"/>
          </w:tcPr>
          <w:p w14:paraId="5746BD78" w14:textId="77777777" w:rsidR="00766E72" w:rsidRPr="00766E72" w:rsidRDefault="00766E72" w:rsidP="00F86110">
            <w:pPr>
              <w:tabs>
                <w:tab w:val="center" w:pos="4819"/>
                <w:tab w:val="right" w:pos="9639"/>
              </w:tabs>
              <w:jc w:val="center"/>
              <w:rPr>
                <w:i/>
                <w:color w:val="auto"/>
                <w:sz w:val="22"/>
                <w:szCs w:val="22"/>
                <w:lang w:val="en-US" w:eastAsia="ru-RU"/>
              </w:rPr>
            </w:pPr>
          </w:p>
          <w:p w14:paraId="6FFDE7FE" w14:textId="4FDF9895" w:rsidR="00766E72" w:rsidRPr="00766E72" w:rsidRDefault="00766E72" w:rsidP="00F86110">
            <w:pPr>
              <w:tabs>
                <w:tab w:val="center" w:pos="4819"/>
                <w:tab w:val="right" w:pos="9639"/>
              </w:tabs>
              <w:jc w:val="center"/>
              <w:rPr>
                <w:i/>
                <w:color w:val="auto"/>
                <w:sz w:val="22"/>
                <w:szCs w:val="22"/>
                <w:lang w:val="en-US" w:eastAsia="ru-RU"/>
              </w:rPr>
            </w:pPr>
            <w:r w:rsidRPr="00766E72">
              <w:rPr>
                <w:i/>
                <w:color w:val="auto"/>
                <w:sz w:val="22"/>
                <w:szCs w:val="22"/>
                <w:lang w:val="en-US" w:eastAsia="ru-RU"/>
              </w:rPr>
              <w:t>-</w:t>
            </w:r>
          </w:p>
        </w:tc>
        <w:tc>
          <w:tcPr>
            <w:tcW w:w="992" w:type="dxa"/>
            <w:vAlign w:val="center"/>
          </w:tcPr>
          <w:p w14:paraId="7AB9F002" w14:textId="2161AA29" w:rsidR="00766E72" w:rsidRPr="00766E72" w:rsidRDefault="00766E72" w:rsidP="00F86110">
            <w:pPr>
              <w:tabs>
                <w:tab w:val="center" w:pos="4819"/>
                <w:tab w:val="right" w:pos="9639"/>
              </w:tabs>
              <w:jc w:val="center"/>
              <w:rPr>
                <w:i/>
                <w:color w:val="auto"/>
                <w:sz w:val="22"/>
                <w:szCs w:val="22"/>
                <w:lang w:val="en-US" w:eastAsia="ru-RU"/>
              </w:rPr>
            </w:pPr>
            <w:r w:rsidRPr="00766E72">
              <w:rPr>
                <w:i/>
                <w:iCs/>
                <w:color w:val="auto"/>
                <w:sz w:val="22"/>
                <w:szCs w:val="22"/>
                <w:lang w:val="en-US" w:eastAsia="ru-RU"/>
              </w:rPr>
              <w:t>-</w:t>
            </w:r>
          </w:p>
        </w:tc>
      </w:tr>
      <w:tr w:rsidR="00766E72" w14:paraId="5B3D077D" w14:textId="77777777" w:rsidTr="00F86110">
        <w:trPr>
          <w:jc w:val="center"/>
        </w:trPr>
        <w:tc>
          <w:tcPr>
            <w:tcW w:w="3085" w:type="dxa"/>
          </w:tcPr>
          <w:p w14:paraId="4FED6CDC" w14:textId="77777777" w:rsidR="00766E72" w:rsidRPr="00766E72" w:rsidRDefault="00766E72" w:rsidP="00F86110">
            <w:pPr>
              <w:rPr>
                <w:color w:val="auto"/>
                <w:lang w:eastAsia="ru-RU"/>
              </w:rPr>
            </w:pPr>
            <w:r w:rsidRPr="00766E72">
              <w:rPr>
                <w:color w:val="auto"/>
                <w:sz w:val="22"/>
                <w:szCs w:val="22"/>
                <w:lang w:eastAsia="ru-RU"/>
              </w:rPr>
              <w:t>Астрагал піщаний</w:t>
            </w:r>
          </w:p>
          <w:p w14:paraId="68E025A6" w14:textId="627620DE" w:rsidR="00766E72" w:rsidRPr="00766E72" w:rsidRDefault="00766E72" w:rsidP="00F86110">
            <w:pPr>
              <w:rPr>
                <w:color w:val="auto"/>
                <w:sz w:val="22"/>
                <w:szCs w:val="22"/>
                <w:lang w:eastAsia="ru-RU"/>
              </w:rPr>
            </w:pPr>
            <w:r w:rsidRPr="00766E72">
              <w:rPr>
                <w:i/>
                <w:snapToGrid w:val="0"/>
                <w:color w:val="auto"/>
                <w:sz w:val="22"/>
                <w:szCs w:val="22"/>
                <w:lang w:val="en-US" w:eastAsia="ru-RU"/>
              </w:rPr>
              <w:t xml:space="preserve">Astragalus arenarius </w:t>
            </w:r>
            <w:r w:rsidRPr="00766E72">
              <w:rPr>
                <w:snapToGrid w:val="0"/>
                <w:color w:val="auto"/>
                <w:sz w:val="22"/>
                <w:szCs w:val="22"/>
                <w:lang w:val="en-US" w:eastAsia="ru-RU"/>
              </w:rPr>
              <w:t>L.</w:t>
            </w:r>
          </w:p>
        </w:tc>
        <w:tc>
          <w:tcPr>
            <w:tcW w:w="1061" w:type="dxa"/>
            <w:vAlign w:val="center"/>
          </w:tcPr>
          <w:p w14:paraId="7A1136E7" w14:textId="68D7C288" w:rsidR="00766E72" w:rsidRPr="00766E72" w:rsidRDefault="00766E72" w:rsidP="009F4F13">
            <w:pPr>
              <w:spacing w:line="240" w:lineRule="exact"/>
              <w:jc w:val="center"/>
              <w:rPr>
                <w:color w:val="auto"/>
                <w:sz w:val="22"/>
                <w:szCs w:val="22"/>
                <w:lang w:val="ru-RU" w:eastAsia="ru-RU"/>
              </w:rPr>
            </w:pPr>
            <w:r w:rsidRPr="00766E72">
              <w:rPr>
                <w:i/>
                <w:snapToGrid w:val="0"/>
                <w:color w:val="auto"/>
                <w:sz w:val="22"/>
                <w:szCs w:val="22"/>
                <w:lang w:val="ru-RU" w:eastAsia="ru-RU"/>
              </w:rPr>
              <w:t>х</w:t>
            </w:r>
          </w:p>
        </w:tc>
        <w:tc>
          <w:tcPr>
            <w:tcW w:w="1240" w:type="dxa"/>
            <w:vAlign w:val="center"/>
          </w:tcPr>
          <w:p w14:paraId="017447D0" w14:textId="384ECC19" w:rsidR="00766E72" w:rsidRPr="00766E72" w:rsidRDefault="00766E72" w:rsidP="009F4F13">
            <w:pPr>
              <w:spacing w:line="240" w:lineRule="exact"/>
              <w:jc w:val="center"/>
              <w:rPr>
                <w:color w:val="auto"/>
                <w:sz w:val="22"/>
                <w:szCs w:val="22"/>
                <w:lang w:val="en-US" w:eastAsia="ru-RU"/>
              </w:rPr>
            </w:pPr>
            <w:r w:rsidRPr="00766E72">
              <w:rPr>
                <w:color w:val="auto"/>
                <w:sz w:val="22"/>
                <w:szCs w:val="22"/>
                <w:lang w:val="en-US" w:eastAsia="ru-RU"/>
              </w:rPr>
              <w:t>-</w:t>
            </w:r>
          </w:p>
        </w:tc>
        <w:tc>
          <w:tcPr>
            <w:tcW w:w="1386" w:type="dxa"/>
            <w:vAlign w:val="center"/>
          </w:tcPr>
          <w:p w14:paraId="64F3AED5" w14:textId="7C4B346E" w:rsidR="00766E72" w:rsidRPr="00766E72" w:rsidRDefault="00766E72" w:rsidP="00DD39F0">
            <w:pPr>
              <w:spacing w:line="240" w:lineRule="exact"/>
              <w:jc w:val="center"/>
              <w:rPr>
                <w:color w:val="auto"/>
                <w:sz w:val="22"/>
                <w:szCs w:val="22"/>
                <w:lang w:val="ru-RU" w:eastAsia="ru-RU"/>
              </w:rPr>
            </w:pPr>
            <w:r w:rsidRPr="00766E72">
              <w:rPr>
                <w:color w:val="auto"/>
                <w:sz w:val="22"/>
                <w:szCs w:val="22"/>
                <w:lang w:val="ru-RU" w:eastAsia="ru-RU"/>
              </w:rPr>
              <w:t>х</w:t>
            </w:r>
          </w:p>
        </w:tc>
        <w:tc>
          <w:tcPr>
            <w:tcW w:w="918" w:type="dxa"/>
            <w:vAlign w:val="center"/>
          </w:tcPr>
          <w:p w14:paraId="73870B07" w14:textId="7E5586FD" w:rsidR="00766E72" w:rsidRPr="00766E72" w:rsidRDefault="00766E72" w:rsidP="009F4F13">
            <w:pPr>
              <w:spacing w:line="240" w:lineRule="exact"/>
              <w:jc w:val="center"/>
              <w:rPr>
                <w:color w:val="auto"/>
                <w:sz w:val="22"/>
                <w:szCs w:val="22"/>
                <w:lang w:val="en-US" w:eastAsia="ru-RU"/>
              </w:rPr>
            </w:pPr>
            <w:r w:rsidRPr="00766E72">
              <w:rPr>
                <w:color w:val="auto"/>
                <w:sz w:val="22"/>
                <w:szCs w:val="22"/>
                <w:lang w:val="en-US" w:eastAsia="ru-RU"/>
              </w:rPr>
              <w:t>-</w:t>
            </w:r>
          </w:p>
        </w:tc>
        <w:tc>
          <w:tcPr>
            <w:tcW w:w="1559" w:type="dxa"/>
          </w:tcPr>
          <w:p w14:paraId="32288BAD" w14:textId="77777777" w:rsidR="00766E72" w:rsidRPr="00766E72" w:rsidRDefault="00766E72" w:rsidP="00F86110">
            <w:pPr>
              <w:tabs>
                <w:tab w:val="center" w:pos="4819"/>
                <w:tab w:val="right" w:pos="9639"/>
              </w:tabs>
              <w:jc w:val="center"/>
              <w:rPr>
                <w:i/>
                <w:color w:val="auto"/>
                <w:sz w:val="22"/>
                <w:szCs w:val="22"/>
                <w:lang w:val="en-US" w:eastAsia="ru-RU"/>
              </w:rPr>
            </w:pPr>
          </w:p>
          <w:p w14:paraId="1EBEF532" w14:textId="588337C0" w:rsidR="00766E72" w:rsidRPr="00766E72" w:rsidRDefault="00766E72" w:rsidP="00F86110">
            <w:pPr>
              <w:tabs>
                <w:tab w:val="center" w:pos="4819"/>
                <w:tab w:val="right" w:pos="9639"/>
              </w:tabs>
              <w:jc w:val="center"/>
              <w:rPr>
                <w:i/>
                <w:color w:val="auto"/>
                <w:sz w:val="22"/>
                <w:szCs w:val="22"/>
                <w:lang w:val="en-US" w:eastAsia="ru-RU"/>
              </w:rPr>
            </w:pPr>
            <w:r w:rsidRPr="00766E72">
              <w:rPr>
                <w:i/>
                <w:color w:val="auto"/>
                <w:sz w:val="22"/>
                <w:szCs w:val="22"/>
                <w:lang w:val="en-US" w:eastAsia="ru-RU"/>
              </w:rPr>
              <w:t>-</w:t>
            </w:r>
          </w:p>
        </w:tc>
        <w:tc>
          <w:tcPr>
            <w:tcW w:w="992" w:type="dxa"/>
            <w:vAlign w:val="center"/>
          </w:tcPr>
          <w:p w14:paraId="1ED13723" w14:textId="3AC9ABC1" w:rsidR="00766E72" w:rsidRPr="00766E72" w:rsidRDefault="00766E72" w:rsidP="00F86110">
            <w:pPr>
              <w:tabs>
                <w:tab w:val="center" w:pos="4819"/>
                <w:tab w:val="right" w:pos="9639"/>
              </w:tabs>
              <w:jc w:val="center"/>
              <w:rPr>
                <w:i/>
                <w:color w:val="auto"/>
                <w:sz w:val="22"/>
                <w:szCs w:val="22"/>
                <w:lang w:val="en-US" w:eastAsia="ru-RU"/>
              </w:rPr>
            </w:pPr>
            <w:r w:rsidRPr="00766E72">
              <w:rPr>
                <w:i/>
                <w:iCs/>
                <w:color w:val="auto"/>
                <w:sz w:val="22"/>
                <w:szCs w:val="22"/>
                <w:lang w:val="en-US" w:eastAsia="ru-RU"/>
              </w:rPr>
              <w:t>-</w:t>
            </w:r>
          </w:p>
        </w:tc>
      </w:tr>
      <w:tr w:rsidR="00766E72" w14:paraId="349E5777" w14:textId="77777777" w:rsidTr="00F86110">
        <w:trPr>
          <w:jc w:val="center"/>
        </w:trPr>
        <w:tc>
          <w:tcPr>
            <w:tcW w:w="3085" w:type="dxa"/>
          </w:tcPr>
          <w:p w14:paraId="3CFE9AAA" w14:textId="77777777" w:rsidR="00766E72" w:rsidRPr="00766E72" w:rsidRDefault="00766E72" w:rsidP="00F86110">
            <w:pPr>
              <w:rPr>
                <w:color w:val="auto"/>
                <w:lang w:eastAsia="ru-RU"/>
              </w:rPr>
            </w:pPr>
            <w:r w:rsidRPr="00766E72">
              <w:rPr>
                <w:color w:val="auto"/>
                <w:sz w:val="22"/>
                <w:szCs w:val="22"/>
                <w:lang w:eastAsia="ru-RU"/>
              </w:rPr>
              <w:t>Береза темна</w:t>
            </w:r>
          </w:p>
          <w:p w14:paraId="1E7F0585" w14:textId="0E804467" w:rsidR="00766E72" w:rsidRPr="00766E72" w:rsidRDefault="00766E72" w:rsidP="00F86110">
            <w:pPr>
              <w:rPr>
                <w:color w:val="auto"/>
                <w:sz w:val="22"/>
                <w:szCs w:val="22"/>
                <w:lang w:eastAsia="ru-RU"/>
              </w:rPr>
            </w:pPr>
            <w:r w:rsidRPr="00766E72">
              <w:rPr>
                <w:i/>
                <w:snapToGrid w:val="0"/>
                <w:color w:val="auto"/>
                <w:sz w:val="22"/>
                <w:szCs w:val="22"/>
                <w:lang w:eastAsia="ru-RU"/>
              </w:rPr>
              <w:t>Betula obscura</w:t>
            </w:r>
            <w:r w:rsidRPr="00766E72">
              <w:rPr>
                <w:snapToGrid w:val="0"/>
                <w:color w:val="auto"/>
                <w:sz w:val="22"/>
                <w:szCs w:val="22"/>
                <w:lang w:eastAsia="ru-RU"/>
              </w:rPr>
              <w:t xml:space="preserve"> A. Kotula</w:t>
            </w:r>
          </w:p>
        </w:tc>
        <w:tc>
          <w:tcPr>
            <w:tcW w:w="1061" w:type="dxa"/>
            <w:vAlign w:val="center"/>
          </w:tcPr>
          <w:p w14:paraId="0A0386E0" w14:textId="69CCD252" w:rsidR="00766E72" w:rsidRPr="00766E72" w:rsidRDefault="00766E72" w:rsidP="009F4F13">
            <w:pPr>
              <w:spacing w:line="240" w:lineRule="exact"/>
              <w:jc w:val="center"/>
              <w:rPr>
                <w:color w:val="auto"/>
                <w:sz w:val="22"/>
                <w:szCs w:val="22"/>
                <w:lang w:val="ru-RU" w:eastAsia="ru-RU"/>
              </w:rPr>
            </w:pPr>
            <w:r w:rsidRPr="00766E72">
              <w:rPr>
                <w:color w:val="auto"/>
                <w:sz w:val="22"/>
                <w:szCs w:val="22"/>
                <w:lang w:val="ru-RU" w:eastAsia="ru-RU"/>
              </w:rPr>
              <w:t>х</w:t>
            </w:r>
          </w:p>
        </w:tc>
        <w:tc>
          <w:tcPr>
            <w:tcW w:w="1240" w:type="dxa"/>
            <w:vAlign w:val="center"/>
          </w:tcPr>
          <w:p w14:paraId="445A04C2" w14:textId="71AD88C0" w:rsidR="00766E72" w:rsidRPr="00766E72" w:rsidRDefault="00766E72" w:rsidP="009F4F13">
            <w:pPr>
              <w:spacing w:line="240" w:lineRule="exact"/>
              <w:jc w:val="center"/>
              <w:rPr>
                <w:color w:val="auto"/>
                <w:sz w:val="22"/>
                <w:szCs w:val="22"/>
                <w:lang w:val="en-US" w:eastAsia="ru-RU"/>
              </w:rPr>
            </w:pPr>
            <w:r w:rsidRPr="00766E72">
              <w:rPr>
                <w:color w:val="auto"/>
                <w:sz w:val="22"/>
                <w:szCs w:val="22"/>
                <w:lang w:val="en-US" w:eastAsia="ru-RU"/>
              </w:rPr>
              <w:t>-</w:t>
            </w:r>
          </w:p>
        </w:tc>
        <w:tc>
          <w:tcPr>
            <w:tcW w:w="1386" w:type="dxa"/>
            <w:vAlign w:val="center"/>
          </w:tcPr>
          <w:p w14:paraId="4C7567F5" w14:textId="6C275572" w:rsidR="00766E72" w:rsidRPr="00766E72" w:rsidRDefault="00766E72" w:rsidP="00DD39F0">
            <w:pPr>
              <w:spacing w:line="240" w:lineRule="exact"/>
              <w:jc w:val="center"/>
              <w:rPr>
                <w:color w:val="auto"/>
                <w:sz w:val="22"/>
                <w:szCs w:val="22"/>
                <w:lang w:val="ru-RU" w:eastAsia="ru-RU"/>
              </w:rPr>
            </w:pPr>
            <w:r w:rsidRPr="00766E72">
              <w:rPr>
                <w:color w:val="auto"/>
                <w:sz w:val="22"/>
                <w:szCs w:val="22"/>
                <w:lang w:val="ru-RU" w:eastAsia="ru-RU"/>
              </w:rPr>
              <w:t>х</w:t>
            </w:r>
          </w:p>
        </w:tc>
        <w:tc>
          <w:tcPr>
            <w:tcW w:w="918" w:type="dxa"/>
            <w:vAlign w:val="center"/>
          </w:tcPr>
          <w:p w14:paraId="4F2207E8" w14:textId="00A039B5" w:rsidR="00766E72" w:rsidRPr="00766E72" w:rsidRDefault="00766E72" w:rsidP="009F4F13">
            <w:pPr>
              <w:spacing w:line="240" w:lineRule="exact"/>
              <w:jc w:val="center"/>
              <w:rPr>
                <w:color w:val="auto"/>
                <w:sz w:val="22"/>
                <w:szCs w:val="22"/>
                <w:lang w:val="en-US" w:eastAsia="ru-RU"/>
              </w:rPr>
            </w:pPr>
            <w:r w:rsidRPr="00766E72">
              <w:rPr>
                <w:color w:val="auto"/>
                <w:sz w:val="22"/>
                <w:szCs w:val="22"/>
                <w:lang w:val="en-US" w:eastAsia="ru-RU"/>
              </w:rPr>
              <w:t>-</w:t>
            </w:r>
          </w:p>
        </w:tc>
        <w:tc>
          <w:tcPr>
            <w:tcW w:w="1559" w:type="dxa"/>
          </w:tcPr>
          <w:p w14:paraId="1DD29126" w14:textId="77777777" w:rsidR="00766E72" w:rsidRPr="00766E72" w:rsidRDefault="00766E72" w:rsidP="00F86110">
            <w:pPr>
              <w:tabs>
                <w:tab w:val="center" w:pos="4819"/>
                <w:tab w:val="right" w:pos="9639"/>
              </w:tabs>
              <w:jc w:val="center"/>
              <w:rPr>
                <w:i/>
                <w:color w:val="auto"/>
                <w:sz w:val="22"/>
                <w:szCs w:val="22"/>
                <w:lang w:val="en-US" w:eastAsia="ru-RU"/>
              </w:rPr>
            </w:pPr>
          </w:p>
          <w:p w14:paraId="67962A51" w14:textId="321721B8" w:rsidR="00766E72" w:rsidRPr="00766E72" w:rsidRDefault="00766E72" w:rsidP="00F86110">
            <w:pPr>
              <w:tabs>
                <w:tab w:val="center" w:pos="4819"/>
                <w:tab w:val="right" w:pos="9639"/>
              </w:tabs>
              <w:jc w:val="center"/>
              <w:rPr>
                <w:i/>
                <w:color w:val="auto"/>
                <w:sz w:val="22"/>
                <w:szCs w:val="22"/>
                <w:lang w:val="en-US" w:eastAsia="ru-RU"/>
              </w:rPr>
            </w:pPr>
            <w:r w:rsidRPr="00766E72">
              <w:rPr>
                <w:i/>
                <w:color w:val="auto"/>
                <w:sz w:val="22"/>
                <w:szCs w:val="22"/>
                <w:lang w:val="en-US" w:eastAsia="ru-RU"/>
              </w:rPr>
              <w:t>-</w:t>
            </w:r>
          </w:p>
        </w:tc>
        <w:tc>
          <w:tcPr>
            <w:tcW w:w="992" w:type="dxa"/>
            <w:vAlign w:val="center"/>
          </w:tcPr>
          <w:p w14:paraId="06E259DE" w14:textId="65CEE22E" w:rsidR="00766E72" w:rsidRPr="00766E72" w:rsidRDefault="00766E72" w:rsidP="00F86110">
            <w:pPr>
              <w:tabs>
                <w:tab w:val="center" w:pos="4819"/>
                <w:tab w:val="right" w:pos="9639"/>
              </w:tabs>
              <w:jc w:val="center"/>
              <w:rPr>
                <w:i/>
                <w:color w:val="auto"/>
                <w:sz w:val="22"/>
                <w:szCs w:val="22"/>
                <w:lang w:val="en-US" w:eastAsia="ru-RU"/>
              </w:rPr>
            </w:pPr>
            <w:r w:rsidRPr="00766E72">
              <w:rPr>
                <w:i/>
                <w:iCs/>
                <w:color w:val="auto"/>
                <w:sz w:val="22"/>
                <w:szCs w:val="22"/>
                <w:lang w:val="en-US" w:eastAsia="ru-RU"/>
              </w:rPr>
              <w:t>-</w:t>
            </w:r>
          </w:p>
        </w:tc>
      </w:tr>
      <w:tr w:rsidR="00766E72" w14:paraId="5C710696" w14:textId="77777777" w:rsidTr="00F86110">
        <w:trPr>
          <w:jc w:val="center"/>
        </w:trPr>
        <w:tc>
          <w:tcPr>
            <w:tcW w:w="3085" w:type="dxa"/>
          </w:tcPr>
          <w:p w14:paraId="3C7556B0" w14:textId="77777777" w:rsidR="00766E72" w:rsidRPr="00766E72" w:rsidRDefault="00766E72" w:rsidP="00F86110">
            <w:pPr>
              <w:rPr>
                <w:color w:val="auto"/>
                <w:lang w:eastAsia="ru-RU"/>
              </w:rPr>
            </w:pPr>
            <w:r w:rsidRPr="00766E72">
              <w:rPr>
                <w:color w:val="auto"/>
                <w:sz w:val="22"/>
                <w:szCs w:val="22"/>
                <w:lang w:eastAsia="ru-RU"/>
              </w:rPr>
              <w:t>Верба лапландська</w:t>
            </w:r>
          </w:p>
          <w:p w14:paraId="085DB5D2" w14:textId="7C8B8107" w:rsidR="00766E72" w:rsidRPr="00766E72" w:rsidRDefault="00766E72" w:rsidP="00F86110">
            <w:pPr>
              <w:rPr>
                <w:color w:val="auto"/>
                <w:sz w:val="22"/>
                <w:szCs w:val="22"/>
                <w:lang w:eastAsia="ru-RU"/>
              </w:rPr>
            </w:pPr>
            <w:r w:rsidRPr="00766E72">
              <w:rPr>
                <w:i/>
                <w:snapToGrid w:val="0"/>
                <w:color w:val="auto"/>
                <w:sz w:val="22"/>
                <w:szCs w:val="22"/>
                <w:lang w:val="en-US" w:eastAsia="ru-RU"/>
              </w:rPr>
              <w:t>Salix</w:t>
            </w:r>
            <w:r w:rsidRPr="00766E72">
              <w:rPr>
                <w:i/>
                <w:snapToGrid w:val="0"/>
                <w:color w:val="auto"/>
                <w:sz w:val="22"/>
                <w:szCs w:val="22"/>
                <w:lang w:eastAsia="ru-RU"/>
              </w:rPr>
              <w:t xml:space="preserve"> </w:t>
            </w:r>
            <w:r w:rsidRPr="00766E72">
              <w:rPr>
                <w:i/>
                <w:snapToGrid w:val="0"/>
                <w:color w:val="auto"/>
                <w:sz w:val="22"/>
                <w:szCs w:val="22"/>
                <w:lang w:val="en-US" w:eastAsia="ru-RU"/>
              </w:rPr>
              <w:t>lapponum</w:t>
            </w:r>
            <w:r w:rsidRPr="00766E72">
              <w:rPr>
                <w:i/>
                <w:snapToGrid w:val="0"/>
                <w:color w:val="auto"/>
                <w:sz w:val="22"/>
                <w:szCs w:val="22"/>
                <w:lang w:eastAsia="ru-RU"/>
              </w:rPr>
              <w:t xml:space="preserve"> </w:t>
            </w:r>
            <w:r w:rsidRPr="00766E72">
              <w:rPr>
                <w:snapToGrid w:val="0"/>
                <w:color w:val="auto"/>
                <w:sz w:val="22"/>
                <w:szCs w:val="22"/>
                <w:lang w:val="en-US" w:eastAsia="ru-RU"/>
              </w:rPr>
              <w:t>L</w:t>
            </w:r>
            <w:r w:rsidRPr="00766E72">
              <w:rPr>
                <w:snapToGrid w:val="0"/>
                <w:color w:val="auto"/>
                <w:sz w:val="22"/>
                <w:szCs w:val="22"/>
                <w:lang w:eastAsia="ru-RU"/>
              </w:rPr>
              <w:t>.</w:t>
            </w:r>
          </w:p>
        </w:tc>
        <w:tc>
          <w:tcPr>
            <w:tcW w:w="1061" w:type="dxa"/>
            <w:vAlign w:val="center"/>
          </w:tcPr>
          <w:p w14:paraId="0E14FBE7" w14:textId="0EE1DF09" w:rsidR="00766E72" w:rsidRPr="00766E72" w:rsidRDefault="00766E72" w:rsidP="009F4F13">
            <w:pPr>
              <w:spacing w:line="240" w:lineRule="exact"/>
              <w:jc w:val="center"/>
              <w:rPr>
                <w:color w:val="auto"/>
                <w:sz w:val="22"/>
                <w:szCs w:val="22"/>
                <w:lang w:val="ru-RU" w:eastAsia="ru-RU"/>
              </w:rPr>
            </w:pPr>
            <w:r w:rsidRPr="00766E72">
              <w:rPr>
                <w:i/>
                <w:snapToGrid w:val="0"/>
                <w:color w:val="auto"/>
                <w:sz w:val="22"/>
                <w:szCs w:val="22"/>
                <w:lang w:val="ru-RU" w:eastAsia="ru-RU"/>
              </w:rPr>
              <w:t>х</w:t>
            </w:r>
          </w:p>
        </w:tc>
        <w:tc>
          <w:tcPr>
            <w:tcW w:w="1240" w:type="dxa"/>
            <w:vAlign w:val="center"/>
          </w:tcPr>
          <w:p w14:paraId="561092C0" w14:textId="0A36088E" w:rsidR="00766E72" w:rsidRPr="00766E72" w:rsidRDefault="00766E72" w:rsidP="009F4F13">
            <w:pPr>
              <w:spacing w:line="240" w:lineRule="exact"/>
              <w:jc w:val="center"/>
              <w:rPr>
                <w:color w:val="auto"/>
                <w:sz w:val="22"/>
                <w:szCs w:val="22"/>
                <w:lang w:val="en-US" w:eastAsia="ru-RU"/>
              </w:rPr>
            </w:pPr>
            <w:r w:rsidRPr="00766E72">
              <w:rPr>
                <w:bCs/>
                <w:color w:val="auto"/>
                <w:sz w:val="22"/>
                <w:szCs w:val="22"/>
                <w:lang w:val="ru-RU" w:eastAsia="ru-RU"/>
              </w:rPr>
              <w:t>-</w:t>
            </w:r>
          </w:p>
        </w:tc>
        <w:tc>
          <w:tcPr>
            <w:tcW w:w="1386" w:type="dxa"/>
            <w:vAlign w:val="center"/>
          </w:tcPr>
          <w:p w14:paraId="54DAB4AD" w14:textId="3C05EF6C" w:rsidR="00766E72" w:rsidRPr="00766E72" w:rsidRDefault="00766E72" w:rsidP="00DD39F0">
            <w:pPr>
              <w:spacing w:line="240" w:lineRule="exact"/>
              <w:jc w:val="center"/>
              <w:rPr>
                <w:color w:val="auto"/>
                <w:sz w:val="22"/>
                <w:szCs w:val="22"/>
                <w:lang w:val="ru-RU" w:eastAsia="ru-RU"/>
              </w:rPr>
            </w:pPr>
            <w:r w:rsidRPr="00766E72">
              <w:rPr>
                <w:color w:val="auto"/>
                <w:sz w:val="22"/>
                <w:szCs w:val="22"/>
                <w:lang w:val="ru-RU" w:eastAsia="ru-RU"/>
              </w:rPr>
              <w:t>х</w:t>
            </w:r>
          </w:p>
        </w:tc>
        <w:tc>
          <w:tcPr>
            <w:tcW w:w="918" w:type="dxa"/>
            <w:vAlign w:val="center"/>
          </w:tcPr>
          <w:p w14:paraId="65524463" w14:textId="64003755" w:rsidR="00766E72" w:rsidRPr="00766E72" w:rsidRDefault="00766E72" w:rsidP="009F4F13">
            <w:pPr>
              <w:spacing w:line="240" w:lineRule="exact"/>
              <w:jc w:val="center"/>
              <w:rPr>
                <w:color w:val="auto"/>
                <w:sz w:val="22"/>
                <w:szCs w:val="22"/>
                <w:lang w:val="en-US" w:eastAsia="ru-RU"/>
              </w:rPr>
            </w:pPr>
            <w:r w:rsidRPr="00766E72">
              <w:rPr>
                <w:bCs/>
                <w:color w:val="auto"/>
                <w:sz w:val="22"/>
                <w:szCs w:val="22"/>
                <w:lang w:val="ru-RU" w:eastAsia="ru-RU"/>
              </w:rPr>
              <w:t>-</w:t>
            </w:r>
          </w:p>
        </w:tc>
        <w:tc>
          <w:tcPr>
            <w:tcW w:w="1559" w:type="dxa"/>
          </w:tcPr>
          <w:p w14:paraId="7757AEDD" w14:textId="77777777" w:rsidR="00766E72" w:rsidRPr="00766E72" w:rsidRDefault="00766E72" w:rsidP="00F86110">
            <w:pPr>
              <w:tabs>
                <w:tab w:val="center" w:pos="4819"/>
                <w:tab w:val="right" w:pos="9639"/>
              </w:tabs>
              <w:jc w:val="center"/>
              <w:rPr>
                <w:i/>
                <w:color w:val="auto"/>
                <w:sz w:val="22"/>
                <w:szCs w:val="22"/>
                <w:lang w:val="en-US" w:eastAsia="ru-RU"/>
              </w:rPr>
            </w:pPr>
          </w:p>
          <w:p w14:paraId="20166741" w14:textId="79DC3F34" w:rsidR="00766E72" w:rsidRPr="00766E72" w:rsidRDefault="00766E72" w:rsidP="00F86110">
            <w:pPr>
              <w:tabs>
                <w:tab w:val="center" w:pos="4819"/>
                <w:tab w:val="right" w:pos="9639"/>
              </w:tabs>
              <w:jc w:val="center"/>
              <w:rPr>
                <w:i/>
                <w:color w:val="auto"/>
                <w:sz w:val="22"/>
                <w:szCs w:val="22"/>
                <w:lang w:val="en-US" w:eastAsia="ru-RU"/>
              </w:rPr>
            </w:pPr>
            <w:r w:rsidRPr="00766E72">
              <w:rPr>
                <w:i/>
                <w:color w:val="auto"/>
                <w:sz w:val="22"/>
                <w:szCs w:val="22"/>
                <w:lang w:val="en-US" w:eastAsia="ru-RU"/>
              </w:rPr>
              <w:t>-</w:t>
            </w:r>
          </w:p>
        </w:tc>
        <w:tc>
          <w:tcPr>
            <w:tcW w:w="992" w:type="dxa"/>
            <w:vAlign w:val="center"/>
          </w:tcPr>
          <w:p w14:paraId="1683E190" w14:textId="4CC7DB19" w:rsidR="00766E72" w:rsidRPr="00766E72" w:rsidRDefault="00766E72" w:rsidP="00F86110">
            <w:pPr>
              <w:tabs>
                <w:tab w:val="center" w:pos="4819"/>
                <w:tab w:val="right" w:pos="9639"/>
              </w:tabs>
              <w:jc w:val="center"/>
              <w:rPr>
                <w:i/>
                <w:color w:val="auto"/>
                <w:sz w:val="22"/>
                <w:szCs w:val="22"/>
                <w:lang w:val="en-US" w:eastAsia="ru-RU"/>
              </w:rPr>
            </w:pPr>
            <w:r w:rsidRPr="00766E72">
              <w:rPr>
                <w:b/>
                <w:color w:val="auto"/>
                <w:sz w:val="22"/>
                <w:szCs w:val="22"/>
                <w:lang w:eastAsia="ru-RU"/>
              </w:rPr>
              <w:t>-</w:t>
            </w:r>
          </w:p>
        </w:tc>
      </w:tr>
      <w:tr w:rsidR="00766E72" w14:paraId="573708C2" w14:textId="77777777" w:rsidTr="00F86110">
        <w:trPr>
          <w:jc w:val="center"/>
        </w:trPr>
        <w:tc>
          <w:tcPr>
            <w:tcW w:w="3085" w:type="dxa"/>
          </w:tcPr>
          <w:p w14:paraId="1171B5E3" w14:textId="77777777" w:rsidR="00766E72" w:rsidRPr="00766E72" w:rsidRDefault="00766E72" w:rsidP="00F86110">
            <w:pPr>
              <w:rPr>
                <w:color w:val="auto"/>
                <w:lang w:eastAsia="ru-RU"/>
              </w:rPr>
            </w:pPr>
            <w:r w:rsidRPr="00766E72">
              <w:rPr>
                <w:color w:val="auto"/>
                <w:sz w:val="22"/>
                <w:szCs w:val="22"/>
                <w:lang w:eastAsia="ru-RU"/>
              </w:rPr>
              <w:t>Водяний горіх плаваючий</w:t>
            </w:r>
          </w:p>
          <w:p w14:paraId="773A5BE9" w14:textId="525B9304" w:rsidR="00766E72" w:rsidRPr="00766E72" w:rsidRDefault="00766E72" w:rsidP="00F86110">
            <w:pPr>
              <w:rPr>
                <w:color w:val="auto"/>
                <w:sz w:val="22"/>
                <w:szCs w:val="22"/>
                <w:lang w:eastAsia="ru-RU"/>
              </w:rPr>
            </w:pPr>
            <w:r w:rsidRPr="00766E72">
              <w:rPr>
                <w:i/>
                <w:color w:val="auto"/>
                <w:sz w:val="22"/>
                <w:szCs w:val="22"/>
                <w:lang w:val="en-US" w:eastAsia="ru-RU"/>
              </w:rPr>
              <w:t>Trapa</w:t>
            </w:r>
            <w:r w:rsidRPr="00766E72">
              <w:rPr>
                <w:i/>
                <w:color w:val="auto"/>
                <w:sz w:val="22"/>
                <w:szCs w:val="22"/>
                <w:lang w:eastAsia="ru-RU"/>
              </w:rPr>
              <w:t xml:space="preserve"> </w:t>
            </w:r>
            <w:r w:rsidRPr="00766E72">
              <w:rPr>
                <w:i/>
                <w:color w:val="auto"/>
                <w:sz w:val="22"/>
                <w:szCs w:val="22"/>
                <w:lang w:val="en-US" w:eastAsia="ru-RU"/>
              </w:rPr>
              <w:t>natans</w:t>
            </w:r>
            <w:r w:rsidRPr="00766E72">
              <w:rPr>
                <w:color w:val="auto"/>
                <w:sz w:val="22"/>
                <w:szCs w:val="22"/>
                <w:lang w:eastAsia="ru-RU"/>
              </w:rPr>
              <w:t xml:space="preserve"> </w:t>
            </w:r>
            <w:r w:rsidRPr="00766E72">
              <w:rPr>
                <w:color w:val="auto"/>
                <w:sz w:val="22"/>
                <w:szCs w:val="22"/>
                <w:lang w:val="en-US" w:eastAsia="ru-RU"/>
              </w:rPr>
              <w:t>L</w:t>
            </w:r>
            <w:r w:rsidRPr="00766E72">
              <w:rPr>
                <w:color w:val="auto"/>
                <w:sz w:val="22"/>
                <w:szCs w:val="22"/>
                <w:lang w:eastAsia="ru-RU"/>
              </w:rPr>
              <w:t>.</w:t>
            </w:r>
          </w:p>
        </w:tc>
        <w:tc>
          <w:tcPr>
            <w:tcW w:w="1061" w:type="dxa"/>
            <w:vAlign w:val="center"/>
          </w:tcPr>
          <w:p w14:paraId="14E4FD72" w14:textId="1E23DA38" w:rsidR="00766E72" w:rsidRPr="00766E72" w:rsidRDefault="00766E72" w:rsidP="009F4F13">
            <w:pPr>
              <w:spacing w:line="240" w:lineRule="exact"/>
              <w:jc w:val="center"/>
              <w:rPr>
                <w:color w:val="auto"/>
                <w:sz w:val="22"/>
                <w:szCs w:val="22"/>
                <w:lang w:val="ru-RU" w:eastAsia="ru-RU"/>
              </w:rPr>
            </w:pPr>
            <w:r w:rsidRPr="00766E72">
              <w:rPr>
                <w:color w:val="auto"/>
                <w:sz w:val="22"/>
                <w:szCs w:val="22"/>
                <w:lang w:val="ru-RU" w:eastAsia="ru-RU"/>
              </w:rPr>
              <w:t>х</w:t>
            </w:r>
          </w:p>
        </w:tc>
        <w:tc>
          <w:tcPr>
            <w:tcW w:w="1240" w:type="dxa"/>
            <w:vAlign w:val="center"/>
          </w:tcPr>
          <w:p w14:paraId="2FDBC55F" w14:textId="6077610C" w:rsidR="00766E72" w:rsidRPr="00766E72" w:rsidRDefault="00766E72" w:rsidP="009F4F13">
            <w:pPr>
              <w:spacing w:line="240" w:lineRule="exact"/>
              <w:jc w:val="center"/>
              <w:rPr>
                <w:color w:val="auto"/>
                <w:sz w:val="22"/>
                <w:szCs w:val="22"/>
                <w:lang w:val="en-US" w:eastAsia="ru-RU"/>
              </w:rPr>
            </w:pPr>
            <w:r w:rsidRPr="00766E72">
              <w:rPr>
                <w:bCs/>
                <w:color w:val="auto"/>
                <w:sz w:val="22"/>
                <w:szCs w:val="22"/>
                <w:lang w:val="ru-RU" w:eastAsia="ru-RU"/>
              </w:rPr>
              <w:t>х</w:t>
            </w:r>
          </w:p>
        </w:tc>
        <w:tc>
          <w:tcPr>
            <w:tcW w:w="1386" w:type="dxa"/>
            <w:vAlign w:val="center"/>
          </w:tcPr>
          <w:p w14:paraId="1D2FA7E1" w14:textId="4ABEE98F" w:rsidR="00766E72" w:rsidRPr="00766E72" w:rsidRDefault="00766E72" w:rsidP="00DD39F0">
            <w:pPr>
              <w:spacing w:line="240" w:lineRule="exact"/>
              <w:jc w:val="center"/>
              <w:rPr>
                <w:color w:val="auto"/>
                <w:sz w:val="22"/>
                <w:szCs w:val="22"/>
                <w:lang w:val="ru-RU" w:eastAsia="ru-RU"/>
              </w:rPr>
            </w:pPr>
            <w:r w:rsidRPr="00766E72">
              <w:rPr>
                <w:color w:val="auto"/>
                <w:sz w:val="22"/>
                <w:szCs w:val="22"/>
                <w:lang w:val="ru-RU" w:eastAsia="ru-RU"/>
              </w:rPr>
              <w:t>х</w:t>
            </w:r>
          </w:p>
        </w:tc>
        <w:tc>
          <w:tcPr>
            <w:tcW w:w="918" w:type="dxa"/>
            <w:vAlign w:val="center"/>
          </w:tcPr>
          <w:p w14:paraId="48481876" w14:textId="5BEFC6DC" w:rsidR="00766E72" w:rsidRPr="00766E72" w:rsidRDefault="00766E72" w:rsidP="009F4F13">
            <w:pPr>
              <w:spacing w:line="240" w:lineRule="exact"/>
              <w:jc w:val="center"/>
              <w:rPr>
                <w:color w:val="auto"/>
                <w:sz w:val="22"/>
                <w:szCs w:val="22"/>
                <w:lang w:val="en-US" w:eastAsia="ru-RU"/>
              </w:rPr>
            </w:pPr>
            <w:r w:rsidRPr="00766E72">
              <w:rPr>
                <w:bCs/>
                <w:color w:val="auto"/>
                <w:sz w:val="22"/>
                <w:szCs w:val="22"/>
                <w:lang w:val="ru-RU" w:eastAsia="ru-RU"/>
              </w:rPr>
              <w:t>-</w:t>
            </w:r>
          </w:p>
        </w:tc>
        <w:tc>
          <w:tcPr>
            <w:tcW w:w="1559" w:type="dxa"/>
          </w:tcPr>
          <w:p w14:paraId="18ACDB90" w14:textId="77777777" w:rsidR="00766E72" w:rsidRPr="00766E72" w:rsidRDefault="00766E72" w:rsidP="00F86110">
            <w:pPr>
              <w:tabs>
                <w:tab w:val="center" w:pos="4819"/>
                <w:tab w:val="right" w:pos="9639"/>
              </w:tabs>
              <w:jc w:val="center"/>
              <w:rPr>
                <w:i/>
                <w:color w:val="auto"/>
                <w:sz w:val="22"/>
                <w:szCs w:val="22"/>
                <w:lang w:val="en-US" w:eastAsia="ru-RU"/>
              </w:rPr>
            </w:pPr>
          </w:p>
          <w:p w14:paraId="10DF49C7" w14:textId="3A6FDD88" w:rsidR="00766E72" w:rsidRPr="00766E72" w:rsidRDefault="00766E72" w:rsidP="00F86110">
            <w:pPr>
              <w:tabs>
                <w:tab w:val="center" w:pos="4819"/>
                <w:tab w:val="right" w:pos="9639"/>
              </w:tabs>
              <w:jc w:val="center"/>
              <w:rPr>
                <w:i/>
                <w:color w:val="auto"/>
                <w:sz w:val="22"/>
                <w:szCs w:val="22"/>
                <w:lang w:val="en-US" w:eastAsia="ru-RU"/>
              </w:rPr>
            </w:pPr>
            <w:r w:rsidRPr="00766E72">
              <w:rPr>
                <w:i/>
                <w:color w:val="auto"/>
                <w:sz w:val="22"/>
                <w:szCs w:val="22"/>
                <w:lang w:val="en-US" w:eastAsia="ru-RU"/>
              </w:rPr>
              <w:t>-</w:t>
            </w:r>
          </w:p>
        </w:tc>
        <w:tc>
          <w:tcPr>
            <w:tcW w:w="992" w:type="dxa"/>
            <w:vAlign w:val="center"/>
          </w:tcPr>
          <w:p w14:paraId="611E01C7" w14:textId="2A2D2680" w:rsidR="00766E72" w:rsidRPr="00766E72" w:rsidRDefault="00766E72" w:rsidP="00F86110">
            <w:pPr>
              <w:tabs>
                <w:tab w:val="center" w:pos="4819"/>
                <w:tab w:val="right" w:pos="9639"/>
              </w:tabs>
              <w:jc w:val="center"/>
              <w:rPr>
                <w:i/>
                <w:color w:val="auto"/>
                <w:sz w:val="22"/>
                <w:szCs w:val="22"/>
                <w:lang w:val="en-US" w:eastAsia="ru-RU"/>
              </w:rPr>
            </w:pPr>
            <w:r w:rsidRPr="00766E72">
              <w:rPr>
                <w:b/>
                <w:color w:val="auto"/>
                <w:sz w:val="22"/>
                <w:szCs w:val="22"/>
                <w:lang w:eastAsia="ru-RU"/>
              </w:rPr>
              <w:t>-</w:t>
            </w:r>
          </w:p>
        </w:tc>
      </w:tr>
      <w:tr w:rsidR="00766E72" w14:paraId="232B5827" w14:textId="77777777" w:rsidTr="00F86110">
        <w:trPr>
          <w:jc w:val="center"/>
        </w:trPr>
        <w:tc>
          <w:tcPr>
            <w:tcW w:w="3085" w:type="dxa"/>
          </w:tcPr>
          <w:p w14:paraId="7092896A" w14:textId="77777777" w:rsidR="00766E72" w:rsidRPr="00766E72" w:rsidRDefault="00766E72" w:rsidP="00F86110">
            <w:pPr>
              <w:rPr>
                <w:color w:val="auto"/>
                <w:lang w:eastAsia="ru-RU"/>
              </w:rPr>
            </w:pPr>
            <w:r w:rsidRPr="00766E72">
              <w:rPr>
                <w:color w:val="auto"/>
                <w:sz w:val="22"/>
                <w:szCs w:val="22"/>
                <w:lang w:eastAsia="ru-RU"/>
              </w:rPr>
              <w:t>Гніздівка звичайна</w:t>
            </w:r>
          </w:p>
          <w:p w14:paraId="3F730488" w14:textId="40AE8DA3" w:rsidR="00766E72" w:rsidRPr="00766E72" w:rsidRDefault="00766E72" w:rsidP="00F86110">
            <w:pPr>
              <w:rPr>
                <w:color w:val="auto"/>
                <w:sz w:val="22"/>
                <w:szCs w:val="22"/>
                <w:lang w:eastAsia="ru-RU"/>
              </w:rPr>
            </w:pPr>
            <w:r w:rsidRPr="00766E72">
              <w:rPr>
                <w:i/>
                <w:snapToGrid w:val="0"/>
                <w:color w:val="auto"/>
                <w:sz w:val="22"/>
                <w:szCs w:val="22"/>
                <w:lang w:val="en-US" w:eastAsia="ru-RU"/>
              </w:rPr>
              <w:t>Neottia</w:t>
            </w:r>
            <w:r w:rsidRPr="00766E72">
              <w:rPr>
                <w:i/>
                <w:snapToGrid w:val="0"/>
                <w:color w:val="auto"/>
                <w:sz w:val="22"/>
                <w:szCs w:val="22"/>
                <w:lang w:eastAsia="ru-RU"/>
              </w:rPr>
              <w:t xml:space="preserve"> </w:t>
            </w:r>
            <w:r w:rsidRPr="00766E72">
              <w:rPr>
                <w:i/>
                <w:snapToGrid w:val="0"/>
                <w:color w:val="auto"/>
                <w:sz w:val="22"/>
                <w:szCs w:val="22"/>
                <w:lang w:val="en-US" w:eastAsia="ru-RU"/>
              </w:rPr>
              <w:t>nidus</w:t>
            </w:r>
            <w:r w:rsidRPr="00766E72">
              <w:rPr>
                <w:i/>
                <w:snapToGrid w:val="0"/>
                <w:color w:val="auto"/>
                <w:sz w:val="22"/>
                <w:szCs w:val="22"/>
                <w:lang w:eastAsia="ru-RU"/>
              </w:rPr>
              <w:t>-</w:t>
            </w:r>
            <w:r w:rsidRPr="00766E72">
              <w:rPr>
                <w:i/>
                <w:snapToGrid w:val="0"/>
                <w:color w:val="auto"/>
                <w:sz w:val="22"/>
                <w:szCs w:val="22"/>
                <w:lang w:val="en-US" w:eastAsia="ru-RU"/>
              </w:rPr>
              <w:t>avis</w:t>
            </w:r>
            <w:r w:rsidRPr="00766E72">
              <w:rPr>
                <w:snapToGrid w:val="0"/>
                <w:color w:val="auto"/>
                <w:sz w:val="22"/>
                <w:szCs w:val="22"/>
                <w:lang w:eastAsia="ru-RU"/>
              </w:rPr>
              <w:t xml:space="preserve"> (</w:t>
            </w:r>
            <w:r w:rsidRPr="00766E72">
              <w:rPr>
                <w:snapToGrid w:val="0"/>
                <w:color w:val="auto"/>
                <w:sz w:val="22"/>
                <w:szCs w:val="22"/>
                <w:lang w:val="en-US" w:eastAsia="ru-RU"/>
              </w:rPr>
              <w:t>L</w:t>
            </w:r>
            <w:r w:rsidRPr="00766E72">
              <w:rPr>
                <w:snapToGrid w:val="0"/>
                <w:color w:val="auto"/>
                <w:sz w:val="22"/>
                <w:szCs w:val="22"/>
                <w:lang w:eastAsia="ru-RU"/>
              </w:rPr>
              <w:t xml:space="preserve">.) </w:t>
            </w:r>
            <w:r w:rsidRPr="00766E72">
              <w:rPr>
                <w:snapToGrid w:val="0"/>
                <w:color w:val="auto"/>
                <w:sz w:val="22"/>
                <w:szCs w:val="22"/>
                <w:lang w:val="en-US" w:eastAsia="ru-RU"/>
              </w:rPr>
              <w:t>Rich.</w:t>
            </w:r>
          </w:p>
        </w:tc>
        <w:tc>
          <w:tcPr>
            <w:tcW w:w="1061" w:type="dxa"/>
            <w:vAlign w:val="center"/>
          </w:tcPr>
          <w:p w14:paraId="3A81B0AB" w14:textId="037C6FE0" w:rsidR="00766E72" w:rsidRPr="00766E72" w:rsidRDefault="00766E72" w:rsidP="009F4F13">
            <w:pPr>
              <w:spacing w:line="240" w:lineRule="exact"/>
              <w:jc w:val="center"/>
              <w:rPr>
                <w:color w:val="auto"/>
                <w:sz w:val="22"/>
                <w:szCs w:val="22"/>
                <w:lang w:val="ru-RU" w:eastAsia="ru-RU"/>
              </w:rPr>
            </w:pPr>
            <w:r w:rsidRPr="00766E72">
              <w:rPr>
                <w:color w:val="auto"/>
                <w:sz w:val="22"/>
                <w:szCs w:val="22"/>
                <w:lang w:val="ru-RU" w:eastAsia="ru-RU"/>
              </w:rPr>
              <w:t>х</w:t>
            </w:r>
          </w:p>
        </w:tc>
        <w:tc>
          <w:tcPr>
            <w:tcW w:w="1240" w:type="dxa"/>
            <w:vAlign w:val="center"/>
          </w:tcPr>
          <w:p w14:paraId="1C63731B" w14:textId="57DC86B1" w:rsidR="00766E72" w:rsidRPr="00766E72" w:rsidRDefault="00766E72" w:rsidP="009F4F13">
            <w:pPr>
              <w:spacing w:line="240" w:lineRule="exact"/>
              <w:jc w:val="center"/>
              <w:rPr>
                <w:color w:val="auto"/>
                <w:sz w:val="22"/>
                <w:szCs w:val="22"/>
                <w:lang w:val="en-US" w:eastAsia="ru-RU"/>
              </w:rPr>
            </w:pPr>
            <w:r w:rsidRPr="00766E72">
              <w:rPr>
                <w:color w:val="auto"/>
                <w:sz w:val="22"/>
                <w:szCs w:val="22"/>
                <w:lang w:val="en-US" w:eastAsia="ru-RU"/>
              </w:rPr>
              <w:t>-</w:t>
            </w:r>
          </w:p>
        </w:tc>
        <w:tc>
          <w:tcPr>
            <w:tcW w:w="1386" w:type="dxa"/>
            <w:vAlign w:val="center"/>
          </w:tcPr>
          <w:p w14:paraId="2E438443" w14:textId="1912FF4C" w:rsidR="00766E72" w:rsidRPr="00766E72" w:rsidRDefault="00766E72" w:rsidP="00DD39F0">
            <w:pPr>
              <w:spacing w:line="240" w:lineRule="exact"/>
              <w:jc w:val="center"/>
              <w:rPr>
                <w:color w:val="auto"/>
                <w:sz w:val="22"/>
                <w:szCs w:val="22"/>
                <w:lang w:val="ru-RU" w:eastAsia="ru-RU"/>
              </w:rPr>
            </w:pPr>
            <w:r w:rsidRPr="00766E72">
              <w:rPr>
                <w:color w:val="auto"/>
                <w:sz w:val="22"/>
                <w:szCs w:val="22"/>
                <w:lang w:val="ru-RU" w:eastAsia="ru-RU"/>
              </w:rPr>
              <w:t>х</w:t>
            </w:r>
          </w:p>
        </w:tc>
        <w:tc>
          <w:tcPr>
            <w:tcW w:w="918" w:type="dxa"/>
            <w:vAlign w:val="center"/>
          </w:tcPr>
          <w:p w14:paraId="6F35D3AE" w14:textId="16CD0014" w:rsidR="00766E72" w:rsidRPr="00766E72" w:rsidRDefault="00766E72" w:rsidP="009F4F13">
            <w:pPr>
              <w:spacing w:line="240" w:lineRule="exact"/>
              <w:jc w:val="center"/>
              <w:rPr>
                <w:color w:val="auto"/>
                <w:sz w:val="22"/>
                <w:szCs w:val="22"/>
                <w:lang w:val="en-US" w:eastAsia="ru-RU"/>
              </w:rPr>
            </w:pPr>
            <w:r w:rsidRPr="00766E72">
              <w:rPr>
                <w:color w:val="auto"/>
                <w:sz w:val="22"/>
                <w:szCs w:val="22"/>
                <w:lang w:val="en-US" w:eastAsia="ru-RU"/>
              </w:rPr>
              <w:t>-</w:t>
            </w:r>
          </w:p>
        </w:tc>
        <w:tc>
          <w:tcPr>
            <w:tcW w:w="1559" w:type="dxa"/>
          </w:tcPr>
          <w:p w14:paraId="5188C46C" w14:textId="77777777" w:rsidR="00766E72" w:rsidRPr="00766E72" w:rsidRDefault="00766E72" w:rsidP="00F86110">
            <w:pPr>
              <w:tabs>
                <w:tab w:val="center" w:pos="4819"/>
                <w:tab w:val="right" w:pos="9639"/>
              </w:tabs>
              <w:jc w:val="center"/>
              <w:rPr>
                <w:i/>
                <w:color w:val="auto"/>
                <w:sz w:val="22"/>
                <w:szCs w:val="22"/>
                <w:lang w:val="en-US" w:eastAsia="ru-RU"/>
              </w:rPr>
            </w:pPr>
          </w:p>
          <w:p w14:paraId="7F06B624" w14:textId="06E4562E" w:rsidR="00766E72" w:rsidRPr="00766E72" w:rsidRDefault="00766E72" w:rsidP="00F86110">
            <w:pPr>
              <w:tabs>
                <w:tab w:val="center" w:pos="4819"/>
                <w:tab w:val="right" w:pos="9639"/>
              </w:tabs>
              <w:jc w:val="center"/>
              <w:rPr>
                <w:i/>
                <w:color w:val="auto"/>
                <w:sz w:val="22"/>
                <w:szCs w:val="22"/>
                <w:lang w:val="en-US" w:eastAsia="ru-RU"/>
              </w:rPr>
            </w:pPr>
            <w:r w:rsidRPr="00766E72">
              <w:rPr>
                <w:i/>
                <w:color w:val="auto"/>
                <w:sz w:val="22"/>
                <w:szCs w:val="22"/>
                <w:lang w:val="en-US" w:eastAsia="ru-RU"/>
              </w:rPr>
              <w:t>-</w:t>
            </w:r>
          </w:p>
        </w:tc>
        <w:tc>
          <w:tcPr>
            <w:tcW w:w="992" w:type="dxa"/>
            <w:vAlign w:val="center"/>
          </w:tcPr>
          <w:p w14:paraId="3F866DB4" w14:textId="212ABCDE" w:rsidR="00766E72" w:rsidRPr="00766E72" w:rsidRDefault="00766E72" w:rsidP="00F86110">
            <w:pPr>
              <w:tabs>
                <w:tab w:val="center" w:pos="4819"/>
                <w:tab w:val="right" w:pos="9639"/>
              </w:tabs>
              <w:jc w:val="center"/>
              <w:rPr>
                <w:i/>
                <w:color w:val="auto"/>
                <w:sz w:val="22"/>
                <w:szCs w:val="22"/>
                <w:lang w:val="en-US" w:eastAsia="ru-RU"/>
              </w:rPr>
            </w:pPr>
            <w:r w:rsidRPr="00766E72">
              <w:rPr>
                <w:i/>
                <w:iCs/>
                <w:color w:val="auto"/>
                <w:sz w:val="22"/>
                <w:szCs w:val="22"/>
                <w:lang w:val="en-US" w:eastAsia="ru-RU"/>
              </w:rPr>
              <w:t>-</w:t>
            </w:r>
          </w:p>
        </w:tc>
      </w:tr>
      <w:tr w:rsidR="00766E72" w14:paraId="50874439" w14:textId="77777777" w:rsidTr="00F86110">
        <w:trPr>
          <w:jc w:val="center"/>
        </w:trPr>
        <w:tc>
          <w:tcPr>
            <w:tcW w:w="3085" w:type="dxa"/>
          </w:tcPr>
          <w:p w14:paraId="00CAC841" w14:textId="77777777" w:rsidR="00766E72" w:rsidRPr="00766E72" w:rsidRDefault="00766E72" w:rsidP="00F86110">
            <w:pPr>
              <w:rPr>
                <w:color w:val="auto"/>
                <w:lang w:eastAsia="ru-RU"/>
              </w:rPr>
            </w:pPr>
            <w:r w:rsidRPr="00766E72">
              <w:rPr>
                <w:color w:val="auto"/>
                <w:sz w:val="22"/>
                <w:szCs w:val="22"/>
                <w:lang w:eastAsia="ru-RU"/>
              </w:rPr>
              <w:t>Дифазіаструм триколосковий</w:t>
            </w:r>
          </w:p>
          <w:p w14:paraId="03F3D45A" w14:textId="7E711929" w:rsidR="00766E72" w:rsidRPr="00766E72" w:rsidRDefault="00766E72" w:rsidP="00F86110">
            <w:pPr>
              <w:rPr>
                <w:color w:val="auto"/>
                <w:sz w:val="22"/>
                <w:szCs w:val="22"/>
                <w:lang w:eastAsia="ru-RU"/>
              </w:rPr>
            </w:pPr>
            <w:r w:rsidRPr="00766E72">
              <w:rPr>
                <w:i/>
                <w:snapToGrid w:val="0"/>
                <w:color w:val="auto"/>
                <w:sz w:val="22"/>
                <w:szCs w:val="22"/>
                <w:lang w:val="en-US" w:eastAsia="ru-RU"/>
              </w:rPr>
              <w:t>Diphasiastrum</w:t>
            </w:r>
            <w:r w:rsidRPr="00766E72">
              <w:rPr>
                <w:i/>
                <w:snapToGrid w:val="0"/>
                <w:color w:val="auto"/>
                <w:sz w:val="22"/>
                <w:szCs w:val="22"/>
                <w:lang w:eastAsia="ru-RU"/>
              </w:rPr>
              <w:t xml:space="preserve"> </w:t>
            </w:r>
            <w:r w:rsidRPr="00766E72">
              <w:rPr>
                <w:i/>
                <w:snapToGrid w:val="0"/>
                <w:color w:val="auto"/>
                <w:sz w:val="22"/>
                <w:szCs w:val="22"/>
                <w:lang w:val="en-US" w:eastAsia="ru-RU"/>
              </w:rPr>
              <w:t>tristachyum</w:t>
            </w:r>
            <w:r w:rsidRPr="00766E72">
              <w:rPr>
                <w:i/>
                <w:snapToGrid w:val="0"/>
                <w:color w:val="auto"/>
                <w:sz w:val="22"/>
                <w:szCs w:val="22"/>
                <w:lang w:eastAsia="ru-RU"/>
              </w:rPr>
              <w:t xml:space="preserve"> </w:t>
            </w:r>
            <w:r w:rsidRPr="00766E72">
              <w:rPr>
                <w:snapToGrid w:val="0"/>
                <w:color w:val="auto"/>
                <w:sz w:val="22"/>
                <w:szCs w:val="22"/>
                <w:lang w:eastAsia="ru-RU"/>
              </w:rPr>
              <w:t>(</w:t>
            </w:r>
            <w:r w:rsidRPr="00766E72">
              <w:rPr>
                <w:snapToGrid w:val="0"/>
                <w:color w:val="auto"/>
                <w:sz w:val="22"/>
                <w:szCs w:val="22"/>
                <w:lang w:val="en-US" w:eastAsia="ru-RU"/>
              </w:rPr>
              <w:t>Pursch</w:t>
            </w:r>
            <w:r w:rsidRPr="00766E72">
              <w:rPr>
                <w:snapToGrid w:val="0"/>
                <w:color w:val="auto"/>
                <w:sz w:val="22"/>
                <w:szCs w:val="22"/>
                <w:lang w:eastAsia="ru-RU"/>
              </w:rPr>
              <w:t xml:space="preserve">) </w:t>
            </w:r>
            <w:r w:rsidRPr="00766E72">
              <w:rPr>
                <w:snapToGrid w:val="0"/>
                <w:color w:val="auto"/>
                <w:sz w:val="22"/>
                <w:szCs w:val="22"/>
                <w:lang w:val="en-US" w:eastAsia="ru-RU"/>
              </w:rPr>
              <w:t>Holub</w:t>
            </w:r>
          </w:p>
        </w:tc>
        <w:tc>
          <w:tcPr>
            <w:tcW w:w="1061" w:type="dxa"/>
            <w:vAlign w:val="center"/>
          </w:tcPr>
          <w:p w14:paraId="3C26457B" w14:textId="53DF38E6" w:rsidR="00766E72" w:rsidRPr="00766E72" w:rsidRDefault="00766E72" w:rsidP="009F4F13">
            <w:pPr>
              <w:spacing w:line="240" w:lineRule="exact"/>
              <w:jc w:val="center"/>
              <w:rPr>
                <w:color w:val="auto"/>
                <w:sz w:val="22"/>
                <w:szCs w:val="22"/>
                <w:lang w:val="ru-RU" w:eastAsia="ru-RU"/>
              </w:rPr>
            </w:pPr>
            <w:r w:rsidRPr="00766E72">
              <w:rPr>
                <w:snapToGrid w:val="0"/>
                <w:color w:val="auto"/>
                <w:sz w:val="22"/>
                <w:szCs w:val="22"/>
                <w:lang w:val="ru-RU" w:eastAsia="ru-RU"/>
              </w:rPr>
              <w:t>х</w:t>
            </w:r>
          </w:p>
        </w:tc>
        <w:tc>
          <w:tcPr>
            <w:tcW w:w="1240" w:type="dxa"/>
            <w:vAlign w:val="center"/>
          </w:tcPr>
          <w:p w14:paraId="23444FC9" w14:textId="3596B070" w:rsidR="00766E72" w:rsidRPr="00766E72" w:rsidRDefault="00766E72" w:rsidP="009F4F13">
            <w:pPr>
              <w:spacing w:line="240" w:lineRule="exact"/>
              <w:jc w:val="center"/>
              <w:rPr>
                <w:color w:val="auto"/>
                <w:sz w:val="22"/>
                <w:szCs w:val="22"/>
                <w:lang w:val="en-US" w:eastAsia="ru-RU"/>
              </w:rPr>
            </w:pPr>
            <w:r w:rsidRPr="00766E72">
              <w:rPr>
                <w:color w:val="auto"/>
                <w:sz w:val="22"/>
                <w:szCs w:val="22"/>
                <w:lang w:val="en-US" w:eastAsia="ru-RU"/>
              </w:rPr>
              <w:t>-</w:t>
            </w:r>
          </w:p>
        </w:tc>
        <w:tc>
          <w:tcPr>
            <w:tcW w:w="1386" w:type="dxa"/>
            <w:vAlign w:val="center"/>
          </w:tcPr>
          <w:p w14:paraId="0EB58C2B" w14:textId="6DA90DA0" w:rsidR="00766E72" w:rsidRPr="00766E72" w:rsidRDefault="00766E72" w:rsidP="00DD39F0">
            <w:pPr>
              <w:spacing w:line="240" w:lineRule="exact"/>
              <w:jc w:val="center"/>
              <w:rPr>
                <w:color w:val="auto"/>
                <w:sz w:val="22"/>
                <w:szCs w:val="22"/>
                <w:lang w:val="ru-RU" w:eastAsia="ru-RU"/>
              </w:rPr>
            </w:pPr>
            <w:r w:rsidRPr="00766E72">
              <w:rPr>
                <w:color w:val="auto"/>
                <w:sz w:val="22"/>
                <w:szCs w:val="22"/>
                <w:lang w:val="ru-RU" w:eastAsia="ru-RU"/>
              </w:rPr>
              <w:t>х</w:t>
            </w:r>
          </w:p>
        </w:tc>
        <w:tc>
          <w:tcPr>
            <w:tcW w:w="918" w:type="dxa"/>
            <w:vAlign w:val="center"/>
          </w:tcPr>
          <w:p w14:paraId="65CEFF4C" w14:textId="7D64FFE5" w:rsidR="00766E72" w:rsidRPr="00766E72" w:rsidRDefault="00766E72" w:rsidP="009F4F13">
            <w:pPr>
              <w:spacing w:line="240" w:lineRule="exact"/>
              <w:jc w:val="center"/>
              <w:rPr>
                <w:color w:val="auto"/>
                <w:sz w:val="22"/>
                <w:szCs w:val="22"/>
                <w:lang w:val="en-US" w:eastAsia="ru-RU"/>
              </w:rPr>
            </w:pPr>
            <w:r w:rsidRPr="00766E72">
              <w:rPr>
                <w:color w:val="auto"/>
                <w:sz w:val="22"/>
                <w:szCs w:val="22"/>
                <w:lang w:val="en-US" w:eastAsia="ru-RU"/>
              </w:rPr>
              <w:t>-</w:t>
            </w:r>
          </w:p>
        </w:tc>
        <w:tc>
          <w:tcPr>
            <w:tcW w:w="1559" w:type="dxa"/>
          </w:tcPr>
          <w:p w14:paraId="26B9E5B6" w14:textId="77777777" w:rsidR="00766E72" w:rsidRPr="00766E72" w:rsidRDefault="00766E72" w:rsidP="00F86110">
            <w:pPr>
              <w:tabs>
                <w:tab w:val="center" w:pos="4819"/>
                <w:tab w:val="right" w:pos="9639"/>
              </w:tabs>
              <w:jc w:val="center"/>
              <w:rPr>
                <w:i/>
                <w:color w:val="auto"/>
                <w:sz w:val="22"/>
                <w:szCs w:val="22"/>
                <w:lang w:val="en-US" w:eastAsia="ru-RU"/>
              </w:rPr>
            </w:pPr>
          </w:p>
          <w:p w14:paraId="5124F0DB" w14:textId="44AE31C9" w:rsidR="00766E72" w:rsidRPr="00766E72" w:rsidRDefault="00766E72" w:rsidP="00F86110">
            <w:pPr>
              <w:tabs>
                <w:tab w:val="center" w:pos="4819"/>
                <w:tab w:val="right" w:pos="9639"/>
              </w:tabs>
              <w:jc w:val="center"/>
              <w:rPr>
                <w:i/>
                <w:color w:val="auto"/>
                <w:sz w:val="22"/>
                <w:szCs w:val="22"/>
                <w:lang w:val="en-US" w:eastAsia="ru-RU"/>
              </w:rPr>
            </w:pPr>
            <w:r w:rsidRPr="00766E72">
              <w:rPr>
                <w:i/>
                <w:color w:val="auto"/>
                <w:sz w:val="22"/>
                <w:szCs w:val="22"/>
                <w:lang w:val="en-US" w:eastAsia="ru-RU"/>
              </w:rPr>
              <w:t>-</w:t>
            </w:r>
          </w:p>
        </w:tc>
        <w:tc>
          <w:tcPr>
            <w:tcW w:w="992" w:type="dxa"/>
            <w:vAlign w:val="center"/>
          </w:tcPr>
          <w:p w14:paraId="1138F121" w14:textId="7F9C453F" w:rsidR="00766E72" w:rsidRPr="00766E72" w:rsidRDefault="00766E72" w:rsidP="00F86110">
            <w:pPr>
              <w:tabs>
                <w:tab w:val="center" w:pos="4819"/>
                <w:tab w:val="right" w:pos="9639"/>
              </w:tabs>
              <w:jc w:val="center"/>
              <w:rPr>
                <w:i/>
                <w:color w:val="auto"/>
                <w:sz w:val="22"/>
                <w:szCs w:val="22"/>
                <w:lang w:val="en-US" w:eastAsia="ru-RU"/>
              </w:rPr>
            </w:pPr>
            <w:r w:rsidRPr="00766E72">
              <w:rPr>
                <w:i/>
                <w:iCs/>
                <w:color w:val="auto"/>
                <w:sz w:val="22"/>
                <w:szCs w:val="22"/>
                <w:lang w:val="en-US" w:eastAsia="ru-RU"/>
              </w:rPr>
              <w:t>-</w:t>
            </w:r>
          </w:p>
        </w:tc>
      </w:tr>
      <w:tr w:rsidR="00766E72" w14:paraId="4D140995" w14:textId="77777777" w:rsidTr="00F86110">
        <w:trPr>
          <w:jc w:val="center"/>
        </w:trPr>
        <w:tc>
          <w:tcPr>
            <w:tcW w:w="3085" w:type="dxa"/>
          </w:tcPr>
          <w:p w14:paraId="69B8CE79" w14:textId="77777777" w:rsidR="00766E72" w:rsidRPr="00766E72" w:rsidRDefault="00766E72" w:rsidP="00F86110">
            <w:pPr>
              <w:rPr>
                <w:color w:val="auto"/>
                <w:lang w:eastAsia="ru-RU"/>
              </w:rPr>
            </w:pPr>
            <w:r w:rsidRPr="00766E72">
              <w:rPr>
                <w:color w:val="auto"/>
                <w:sz w:val="22"/>
                <w:szCs w:val="22"/>
                <w:lang w:eastAsia="ru-RU"/>
              </w:rPr>
              <w:t>Журавлина дрібноплода</w:t>
            </w:r>
          </w:p>
          <w:p w14:paraId="30256318" w14:textId="71D5EBB8" w:rsidR="00766E72" w:rsidRPr="00766E72" w:rsidRDefault="00766E72" w:rsidP="00F86110">
            <w:pPr>
              <w:rPr>
                <w:color w:val="auto"/>
                <w:sz w:val="22"/>
                <w:szCs w:val="22"/>
                <w:lang w:eastAsia="ru-RU"/>
              </w:rPr>
            </w:pPr>
            <w:r w:rsidRPr="00766E72">
              <w:rPr>
                <w:i/>
                <w:snapToGrid w:val="0"/>
                <w:color w:val="auto"/>
                <w:sz w:val="22"/>
                <w:szCs w:val="22"/>
                <w:lang w:val="en-US" w:eastAsia="ru-RU"/>
              </w:rPr>
              <w:t>Oxycoccus</w:t>
            </w:r>
            <w:r w:rsidRPr="00766E72">
              <w:rPr>
                <w:i/>
                <w:snapToGrid w:val="0"/>
                <w:color w:val="auto"/>
                <w:sz w:val="22"/>
                <w:szCs w:val="22"/>
                <w:lang w:eastAsia="ru-RU"/>
              </w:rPr>
              <w:t xml:space="preserve"> </w:t>
            </w:r>
            <w:r w:rsidRPr="00766E72">
              <w:rPr>
                <w:i/>
                <w:snapToGrid w:val="0"/>
                <w:color w:val="auto"/>
                <w:sz w:val="22"/>
                <w:szCs w:val="22"/>
                <w:lang w:val="en-US" w:eastAsia="ru-RU"/>
              </w:rPr>
              <w:t>microcarpus</w:t>
            </w:r>
            <w:r w:rsidRPr="00766E72">
              <w:rPr>
                <w:snapToGrid w:val="0"/>
                <w:color w:val="auto"/>
                <w:sz w:val="22"/>
                <w:szCs w:val="22"/>
                <w:lang w:eastAsia="ru-RU"/>
              </w:rPr>
              <w:t xml:space="preserve"> </w:t>
            </w:r>
            <w:r w:rsidRPr="00766E72">
              <w:rPr>
                <w:snapToGrid w:val="0"/>
                <w:color w:val="auto"/>
                <w:sz w:val="22"/>
                <w:szCs w:val="22"/>
                <w:lang w:val="en-US" w:eastAsia="ru-RU"/>
              </w:rPr>
              <w:t>Turcz</w:t>
            </w:r>
            <w:r w:rsidRPr="00766E72">
              <w:rPr>
                <w:snapToGrid w:val="0"/>
                <w:color w:val="auto"/>
                <w:sz w:val="22"/>
                <w:szCs w:val="22"/>
                <w:lang w:eastAsia="ru-RU"/>
              </w:rPr>
              <w:t xml:space="preserve">. </w:t>
            </w:r>
            <w:r w:rsidRPr="00766E72">
              <w:rPr>
                <w:snapToGrid w:val="0"/>
                <w:color w:val="auto"/>
                <w:sz w:val="22"/>
                <w:szCs w:val="22"/>
                <w:lang w:val="en-US" w:eastAsia="ru-RU"/>
              </w:rPr>
              <w:t>ex</w:t>
            </w:r>
            <w:r w:rsidRPr="00766E72">
              <w:rPr>
                <w:snapToGrid w:val="0"/>
                <w:color w:val="auto"/>
                <w:sz w:val="22"/>
                <w:szCs w:val="22"/>
                <w:lang w:eastAsia="ru-RU"/>
              </w:rPr>
              <w:t xml:space="preserve"> </w:t>
            </w:r>
            <w:r w:rsidRPr="00766E72">
              <w:rPr>
                <w:snapToGrid w:val="0"/>
                <w:color w:val="auto"/>
                <w:sz w:val="22"/>
                <w:szCs w:val="22"/>
                <w:lang w:val="en-US" w:eastAsia="ru-RU"/>
              </w:rPr>
              <w:t>Rupr</w:t>
            </w:r>
            <w:r w:rsidRPr="00766E72">
              <w:rPr>
                <w:snapToGrid w:val="0"/>
                <w:color w:val="auto"/>
                <w:sz w:val="22"/>
                <w:szCs w:val="22"/>
                <w:lang w:eastAsia="ru-RU"/>
              </w:rPr>
              <w:t>.</w:t>
            </w:r>
          </w:p>
        </w:tc>
        <w:tc>
          <w:tcPr>
            <w:tcW w:w="1061" w:type="dxa"/>
            <w:vAlign w:val="center"/>
          </w:tcPr>
          <w:p w14:paraId="25574BAA" w14:textId="36C0E409" w:rsidR="00766E72" w:rsidRPr="00766E72" w:rsidRDefault="00766E72" w:rsidP="009F4F13">
            <w:pPr>
              <w:spacing w:line="240" w:lineRule="exact"/>
              <w:jc w:val="center"/>
              <w:rPr>
                <w:color w:val="auto"/>
                <w:sz w:val="22"/>
                <w:szCs w:val="22"/>
                <w:lang w:val="ru-RU" w:eastAsia="ru-RU"/>
              </w:rPr>
            </w:pPr>
            <w:r w:rsidRPr="00766E72">
              <w:rPr>
                <w:color w:val="auto"/>
                <w:sz w:val="22"/>
                <w:szCs w:val="22"/>
                <w:lang w:val="ru-RU" w:eastAsia="ru-RU"/>
              </w:rPr>
              <w:t>х</w:t>
            </w:r>
          </w:p>
        </w:tc>
        <w:tc>
          <w:tcPr>
            <w:tcW w:w="1240" w:type="dxa"/>
            <w:vAlign w:val="center"/>
          </w:tcPr>
          <w:p w14:paraId="20FE7839" w14:textId="20F90038" w:rsidR="00766E72" w:rsidRPr="00766E72" w:rsidRDefault="00766E72" w:rsidP="009F4F13">
            <w:pPr>
              <w:spacing w:line="240" w:lineRule="exact"/>
              <w:jc w:val="center"/>
              <w:rPr>
                <w:color w:val="auto"/>
                <w:sz w:val="22"/>
                <w:szCs w:val="22"/>
                <w:lang w:val="en-US" w:eastAsia="ru-RU"/>
              </w:rPr>
            </w:pPr>
            <w:r w:rsidRPr="00766E72">
              <w:rPr>
                <w:color w:val="auto"/>
                <w:sz w:val="22"/>
                <w:szCs w:val="22"/>
                <w:lang w:val="en-US" w:eastAsia="ru-RU"/>
              </w:rPr>
              <w:t>-</w:t>
            </w:r>
          </w:p>
        </w:tc>
        <w:tc>
          <w:tcPr>
            <w:tcW w:w="1386" w:type="dxa"/>
            <w:vAlign w:val="center"/>
          </w:tcPr>
          <w:p w14:paraId="5D56F6C6" w14:textId="097CB1C2" w:rsidR="00766E72" w:rsidRPr="00766E72" w:rsidRDefault="00766E72" w:rsidP="00DD39F0">
            <w:pPr>
              <w:spacing w:line="240" w:lineRule="exact"/>
              <w:jc w:val="center"/>
              <w:rPr>
                <w:color w:val="auto"/>
                <w:sz w:val="22"/>
                <w:szCs w:val="22"/>
                <w:lang w:val="ru-RU" w:eastAsia="ru-RU"/>
              </w:rPr>
            </w:pPr>
            <w:r w:rsidRPr="00766E72">
              <w:rPr>
                <w:color w:val="auto"/>
                <w:sz w:val="22"/>
                <w:szCs w:val="22"/>
                <w:lang w:val="ru-RU" w:eastAsia="ru-RU"/>
              </w:rPr>
              <w:t>х</w:t>
            </w:r>
          </w:p>
        </w:tc>
        <w:tc>
          <w:tcPr>
            <w:tcW w:w="918" w:type="dxa"/>
            <w:vAlign w:val="center"/>
          </w:tcPr>
          <w:p w14:paraId="6C46027D" w14:textId="4C30BFEB" w:rsidR="00766E72" w:rsidRPr="00766E72" w:rsidRDefault="00766E72" w:rsidP="009F4F13">
            <w:pPr>
              <w:spacing w:line="240" w:lineRule="exact"/>
              <w:jc w:val="center"/>
              <w:rPr>
                <w:color w:val="auto"/>
                <w:sz w:val="22"/>
                <w:szCs w:val="22"/>
                <w:lang w:val="en-US" w:eastAsia="ru-RU"/>
              </w:rPr>
            </w:pPr>
            <w:r w:rsidRPr="00766E72">
              <w:rPr>
                <w:color w:val="auto"/>
                <w:sz w:val="22"/>
                <w:szCs w:val="22"/>
                <w:lang w:val="en-US" w:eastAsia="ru-RU"/>
              </w:rPr>
              <w:t>-</w:t>
            </w:r>
          </w:p>
        </w:tc>
        <w:tc>
          <w:tcPr>
            <w:tcW w:w="1559" w:type="dxa"/>
          </w:tcPr>
          <w:p w14:paraId="053F6C7F" w14:textId="77777777" w:rsidR="00766E72" w:rsidRPr="00766E72" w:rsidRDefault="00766E72" w:rsidP="00F86110">
            <w:pPr>
              <w:tabs>
                <w:tab w:val="center" w:pos="4819"/>
                <w:tab w:val="right" w:pos="9639"/>
              </w:tabs>
              <w:jc w:val="center"/>
              <w:rPr>
                <w:i/>
                <w:color w:val="auto"/>
                <w:sz w:val="22"/>
                <w:szCs w:val="22"/>
                <w:lang w:val="en-US" w:eastAsia="ru-RU"/>
              </w:rPr>
            </w:pPr>
          </w:p>
          <w:p w14:paraId="54DA5937" w14:textId="6D31FA9B" w:rsidR="00766E72" w:rsidRPr="00766E72" w:rsidRDefault="00766E72" w:rsidP="00F86110">
            <w:pPr>
              <w:tabs>
                <w:tab w:val="center" w:pos="4819"/>
                <w:tab w:val="right" w:pos="9639"/>
              </w:tabs>
              <w:jc w:val="center"/>
              <w:rPr>
                <w:i/>
                <w:color w:val="auto"/>
                <w:sz w:val="22"/>
                <w:szCs w:val="22"/>
                <w:lang w:val="en-US" w:eastAsia="ru-RU"/>
              </w:rPr>
            </w:pPr>
            <w:r w:rsidRPr="00766E72">
              <w:rPr>
                <w:i/>
                <w:color w:val="auto"/>
                <w:sz w:val="22"/>
                <w:szCs w:val="22"/>
                <w:lang w:val="en-US" w:eastAsia="ru-RU"/>
              </w:rPr>
              <w:t>-</w:t>
            </w:r>
          </w:p>
        </w:tc>
        <w:tc>
          <w:tcPr>
            <w:tcW w:w="992" w:type="dxa"/>
            <w:vAlign w:val="center"/>
          </w:tcPr>
          <w:p w14:paraId="579D6AB8" w14:textId="29196F5C" w:rsidR="00766E72" w:rsidRPr="00766E72" w:rsidRDefault="00766E72" w:rsidP="00F86110">
            <w:pPr>
              <w:tabs>
                <w:tab w:val="center" w:pos="4819"/>
                <w:tab w:val="right" w:pos="9639"/>
              </w:tabs>
              <w:jc w:val="center"/>
              <w:rPr>
                <w:i/>
                <w:color w:val="auto"/>
                <w:sz w:val="22"/>
                <w:szCs w:val="22"/>
                <w:lang w:val="en-US" w:eastAsia="ru-RU"/>
              </w:rPr>
            </w:pPr>
            <w:r w:rsidRPr="00766E72">
              <w:rPr>
                <w:i/>
                <w:iCs/>
                <w:color w:val="auto"/>
                <w:sz w:val="22"/>
                <w:szCs w:val="22"/>
                <w:lang w:val="en-US" w:eastAsia="ru-RU"/>
              </w:rPr>
              <w:t>-</w:t>
            </w:r>
          </w:p>
        </w:tc>
      </w:tr>
      <w:tr w:rsidR="00562A42" w14:paraId="24EDD75E" w14:textId="77777777" w:rsidTr="00F86110">
        <w:trPr>
          <w:jc w:val="center"/>
        </w:trPr>
        <w:tc>
          <w:tcPr>
            <w:tcW w:w="3085" w:type="dxa"/>
          </w:tcPr>
          <w:p w14:paraId="5324A1D1" w14:textId="77777777" w:rsidR="00562A42" w:rsidRPr="00487601" w:rsidRDefault="00562A42" w:rsidP="00F86110">
            <w:pPr>
              <w:rPr>
                <w:color w:val="auto"/>
                <w:lang w:eastAsia="ru-RU"/>
              </w:rPr>
            </w:pPr>
            <w:r w:rsidRPr="00487601">
              <w:rPr>
                <w:color w:val="auto"/>
                <w:sz w:val="22"/>
                <w:szCs w:val="22"/>
                <w:lang w:eastAsia="ru-RU"/>
              </w:rPr>
              <w:t>Зозулині сльози яйцевидні</w:t>
            </w:r>
          </w:p>
          <w:p w14:paraId="17A58BEB" w14:textId="3F60B07C" w:rsidR="00562A42" w:rsidRPr="00487601" w:rsidRDefault="00562A42" w:rsidP="00F86110">
            <w:pPr>
              <w:rPr>
                <w:color w:val="auto"/>
                <w:sz w:val="22"/>
                <w:szCs w:val="22"/>
                <w:lang w:eastAsia="ru-RU"/>
              </w:rPr>
            </w:pPr>
            <w:r w:rsidRPr="00487601">
              <w:rPr>
                <w:i/>
                <w:snapToGrid w:val="0"/>
                <w:color w:val="auto"/>
                <w:sz w:val="22"/>
                <w:szCs w:val="22"/>
                <w:lang w:val="en-US" w:eastAsia="ru-RU"/>
              </w:rPr>
              <w:t>L</w:t>
            </w:r>
            <w:r w:rsidRPr="00487601">
              <w:rPr>
                <w:i/>
                <w:snapToGrid w:val="0"/>
                <w:color w:val="auto"/>
                <w:sz w:val="22"/>
                <w:szCs w:val="22"/>
                <w:lang w:eastAsia="ru-RU"/>
              </w:rPr>
              <w:t>і</w:t>
            </w:r>
            <w:r w:rsidRPr="00487601">
              <w:rPr>
                <w:i/>
                <w:snapToGrid w:val="0"/>
                <w:color w:val="auto"/>
                <w:sz w:val="22"/>
                <w:szCs w:val="22"/>
                <w:lang w:val="en-US" w:eastAsia="ru-RU"/>
              </w:rPr>
              <w:t>stera</w:t>
            </w:r>
            <w:r w:rsidRPr="00487601">
              <w:rPr>
                <w:i/>
                <w:snapToGrid w:val="0"/>
                <w:color w:val="auto"/>
                <w:sz w:val="22"/>
                <w:szCs w:val="22"/>
                <w:lang w:eastAsia="ru-RU"/>
              </w:rPr>
              <w:t xml:space="preserve"> </w:t>
            </w:r>
            <w:r w:rsidRPr="00487601">
              <w:rPr>
                <w:i/>
                <w:snapToGrid w:val="0"/>
                <w:color w:val="auto"/>
                <w:sz w:val="22"/>
                <w:szCs w:val="22"/>
                <w:lang w:val="en-US" w:eastAsia="ru-RU"/>
              </w:rPr>
              <w:t>ovata</w:t>
            </w:r>
            <w:r w:rsidRPr="00487601">
              <w:rPr>
                <w:snapToGrid w:val="0"/>
                <w:color w:val="auto"/>
                <w:sz w:val="22"/>
                <w:szCs w:val="22"/>
                <w:lang w:eastAsia="ru-RU"/>
              </w:rPr>
              <w:t xml:space="preserve"> (</w:t>
            </w:r>
            <w:r w:rsidRPr="00487601">
              <w:rPr>
                <w:snapToGrid w:val="0"/>
                <w:color w:val="auto"/>
                <w:sz w:val="22"/>
                <w:szCs w:val="22"/>
                <w:lang w:val="en-US" w:eastAsia="ru-RU"/>
              </w:rPr>
              <w:t>L</w:t>
            </w:r>
            <w:r w:rsidRPr="00487601">
              <w:rPr>
                <w:snapToGrid w:val="0"/>
                <w:color w:val="auto"/>
                <w:sz w:val="22"/>
                <w:szCs w:val="22"/>
                <w:lang w:eastAsia="ru-RU"/>
              </w:rPr>
              <w:t xml:space="preserve">.) </w:t>
            </w:r>
            <w:r w:rsidRPr="00487601">
              <w:rPr>
                <w:snapToGrid w:val="0"/>
                <w:color w:val="auto"/>
                <w:sz w:val="22"/>
                <w:szCs w:val="22"/>
                <w:lang w:val="en-US" w:eastAsia="ru-RU"/>
              </w:rPr>
              <w:t>R</w:t>
            </w:r>
            <w:r w:rsidRPr="00487601">
              <w:rPr>
                <w:snapToGrid w:val="0"/>
                <w:color w:val="auto"/>
                <w:sz w:val="22"/>
                <w:szCs w:val="22"/>
                <w:lang w:eastAsia="ru-RU"/>
              </w:rPr>
              <w:t>.</w:t>
            </w:r>
            <w:r w:rsidRPr="00487601">
              <w:rPr>
                <w:snapToGrid w:val="0"/>
                <w:color w:val="auto"/>
                <w:sz w:val="22"/>
                <w:szCs w:val="22"/>
                <w:lang w:val="en-US" w:eastAsia="ru-RU"/>
              </w:rPr>
              <w:t>Br</w:t>
            </w:r>
            <w:r w:rsidRPr="00487601">
              <w:rPr>
                <w:snapToGrid w:val="0"/>
                <w:color w:val="auto"/>
                <w:sz w:val="22"/>
                <w:szCs w:val="22"/>
                <w:lang w:eastAsia="ru-RU"/>
              </w:rPr>
              <w:t>.</w:t>
            </w:r>
          </w:p>
        </w:tc>
        <w:tc>
          <w:tcPr>
            <w:tcW w:w="1061" w:type="dxa"/>
            <w:vAlign w:val="center"/>
          </w:tcPr>
          <w:p w14:paraId="44F57DA1" w14:textId="7B5F4B8D" w:rsidR="00562A42" w:rsidRPr="00487601" w:rsidRDefault="00562A42" w:rsidP="009F4F13">
            <w:pPr>
              <w:spacing w:line="240" w:lineRule="exact"/>
              <w:jc w:val="center"/>
              <w:rPr>
                <w:color w:val="auto"/>
                <w:sz w:val="22"/>
                <w:szCs w:val="22"/>
                <w:lang w:val="ru-RU" w:eastAsia="ru-RU"/>
              </w:rPr>
            </w:pPr>
            <w:r w:rsidRPr="00487601">
              <w:rPr>
                <w:color w:val="auto"/>
                <w:sz w:val="22"/>
                <w:szCs w:val="22"/>
                <w:lang w:val="ru-RU" w:eastAsia="ru-RU"/>
              </w:rPr>
              <w:t>х</w:t>
            </w:r>
          </w:p>
        </w:tc>
        <w:tc>
          <w:tcPr>
            <w:tcW w:w="1240" w:type="dxa"/>
            <w:vAlign w:val="center"/>
          </w:tcPr>
          <w:p w14:paraId="18E1595D" w14:textId="11E25D82" w:rsidR="00562A42" w:rsidRPr="00487601" w:rsidRDefault="00562A42" w:rsidP="009F4F13">
            <w:pPr>
              <w:spacing w:line="240" w:lineRule="exact"/>
              <w:jc w:val="center"/>
              <w:rPr>
                <w:color w:val="auto"/>
                <w:sz w:val="22"/>
                <w:szCs w:val="22"/>
                <w:lang w:val="en-US" w:eastAsia="ru-RU"/>
              </w:rPr>
            </w:pPr>
            <w:r w:rsidRPr="00487601">
              <w:rPr>
                <w:bCs/>
                <w:color w:val="auto"/>
                <w:sz w:val="22"/>
                <w:szCs w:val="22"/>
                <w:lang w:val="ru-RU" w:eastAsia="ru-RU"/>
              </w:rPr>
              <w:t>-</w:t>
            </w:r>
          </w:p>
        </w:tc>
        <w:tc>
          <w:tcPr>
            <w:tcW w:w="1386" w:type="dxa"/>
            <w:vAlign w:val="center"/>
          </w:tcPr>
          <w:p w14:paraId="182E1064" w14:textId="3429EC50" w:rsidR="00562A42" w:rsidRPr="00487601" w:rsidRDefault="00562A42" w:rsidP="00DD39F0">
            <w:pPr>
              <w:spacing w:line="240" w:lineRule="exact"/>
              <w:jc w:val="center"/>
              <w:rPr>
                <w:color w:val="auto"/>
                <w:sz w:val="22"/>
                <w:szCs w:val="22"/>
                <w:lang w:val="ru-RU" w:eastAsia="ru-RU"/>
              </w:rPr>
            </w:pPr>
            <w:r w:rsidRPr="00487601">
              <w:rPr>
                <w:color w:val="auto"/>
                <w:sz w:val="22"/>
                <w:szCs w:val="22"/>
                <w:lang w:eastAsia="ru-RU"/>
              </w:rPr>
              <w:t>х</w:t>
            </w:r>
          </w:p>
        </w:tc>
        <w:tc>
          <w:tcPr>
            <w:tcW w:w="918" w:type="dxa"/>
            <w:vAlign w:val="center"/>
          </w:tcPr>
          <w:p w14:paraId="3A378A5F" w14:textId="475B99B8" w:rsidR="00562A42" w:rsidRPr="00487601" w:rsidRDefault="00562A42" w:rsidP="009F4F13">
            <w:pPr>
              <w:spacing w:line="240" w:lineRule="exact"/>
              <w:jc w:val="center"/>
              <w:rPr>
                <w:color w:val="auto"/>
                <w:sz w:val="22"/>
                <w:szCs w:val="22"/>
                <w:lang w:val="en-US" w:eastAsia="ru-RU"/>
              </w:rPr>
            </w:pPr>
            <w:r w:rsidRPr="00487601">
              <w:rPr>
                <w:bCs/>
                <w:color w:val="auto"/>
                <w:sz w:val="22"/>
                <w:szCs w:val="22"/>
                <w:lang w:val="ru-RU" w:eastAsia="ru-RU"/>
              </w:rPr>
              <w:t>-</w:t>
            </w:r>
          </w:p>
        </w:tc>
        <w:tc>
          <w:tcPr>
            <w:tcW w:w="1559" w:type="dxa"/>
          </w:tcPr>
          <w:p w14:paraId="20250DD3" w14:textId="77777777" w:rsidR="00562A42" w:rsidRPr="00487601" w:rsidRDefault="00562A42" w:rsidP="00F86110">
            <w:pPr>
              <w:tabs>
                <w:tab w:val="center" w:pos="4819"/>
                <w:tab w:val="right" w:pos="9639"/>
              </w:tabs>
              <w:jc w:val="center"/>
              <w:rPr>
                <w:i/>
                <w:color w:val="auto"/>
                <w:sz w:val="22"/>
                <w:szCs w:val="22"/>
                <w:lang w:val="en-US" w:eastAsia="ru-RU"/>
              </w:rPr>
            </w:pPr>
          </w:p>
          <w:p w14:paraId="7FC42145" w14:textId="4890134C" w:rsidR="00562A42" w:rsidRPr="00487601" w:rsidRDefault="00562A42" w:rsidP="00F86110">
            <w:pPr>
              <w:tabs>
                <w:tab w:val="center" w:pos="4819"/>
                <w:tab w:val="right" w:pos="9639"/>
              </w:tabs>
              <w:jc w:val="center"/>
              <w:rPr>
                <w:i/>
                <w:color w:val="auto"/>
                <w:sz w:val="22"/>
                <w:szCs w:val="22"/>
                <w:lang w:val="en-US" w:eastAsia="ru-RU"/>
              </w:rPr>
            </w:pPr>
            <w:r w:rsidRPr="00487601">
              <w:rPr>
                <w:i/>
                <w:color w:val="auto"/>
                <w:sz w:val="22"/>
                <w:szCs w:val="22"/>
                <w:lang w:val="en-US" w:eastAsia="ru-RU"/>
              </w:rPr>
              <w:t>-</w:t>
            </w:r>
          </w:p>
        </w:tc>
        <w:tc>
          <w:tcPr>
            <w:tcW w:w="992" w:type="dxa"/>
          </w:tcPr>
          <w:p w14:paraId="223D4E34" w14:textId="19244442" w:rsidR="00562A42" w:rsidRPr="00487601" w:rsidRDefault="00562A42" w:rsidP="00F86110">
            <w:pPr>
              <w:tabs>
                <w:tab w:val="center" w:pos="4819"/>
                <w:tab w:val="right" w:pos="9639"/>
              </w:tabs>
              <w:jc w:val="center"/>
              <w:rPr>
                <w:i/>
                <w:color w:val="auto"/>
                <w:sz w:val="22"/>
                <w:szCs w:val="22"/>
                <w:lang w:eastAsia="ru-RU"/>
              </w:rPr>
            </w:pPr>
            <w:r w:rsidRPr="00487601">
              <w:rPr>
                <w:i/>
                <w:color w:val="auto"/>
                <w:sz w:val="22"/>
                <w:szCs w:val="22"/>
                <w:lang w:eastAsia="ru-RU"/>
              </w:rPr>
              <w:t>-</w:t>
            </w:r>
          </w:p>
        </w:tc>
      </w:tr>
      <w:tr w:rsidR="00562A42" w14:paraId="2CBEA571" w14:textId="77777777" w:rsidTr="00F86110">
        <w:trPr>
          <w:jc w:val="center"/>
        </w:trPr>
        <w:tc>
          <w:tcPr>
            <w:tcW w:w="3085" w:type="dxa"/>
          </w:tcPr>
          <w:p w14:paraId="5A411490" w14:textId="77777777" w:rsidR="00562A42" w:rsidRPr="00487601" w:rsidRDefault="00562A42" w:rsidP="00F86110">
            <w:pPr>
              <w:rPr>
                <w:color w:val="auto"/>
                <w:lang w:eastAsia="ru-RU"/>
              </w:rPr>
            </w:pPr>
            <w:r w:rsidRPr="00487601">
              <w:rPr>
                <w:color w:val="auto"/>
                <w:sz w:val="22"/>
                <w:szCs w:val="22"/>
                <w:lang w:eastAsia="ru-RU"/>
              </w:rPr>
              <w:t>Коручка морозниковидна</w:t>
            </w:r>
          </w:p>
          <w:p w14:paraId="501D3DFF" w14:textId="0DBEBCDF" w:rsidR="00562A42" w:rsidRPr="00487601" w:rsidRDefault="00562A42" w:rsidP="00F86110">
            <w:pPr>
              <w:rPr>
                <w:color w:val="auto"/>
                <w:sz w:val="22"/>
                <w:szCs w:val="22"/>
                <w:lang w:eastAsia="ru-RU"/>
              </w:rPr>
            </w:pPr>
            <w:r w:rsidRPr="00487601">
              <w:rPr>
                <w:i/>
                <w:snapToGrid w:val="0"/>
                <w:color w:val="auto"/>
                <w:sz w:val="22"/>
                <w:szCs w:val="22"/>
                <w:lang w:eastAsia="ru-RU"/>
              </w:rPr>
              <w:t>Epipactis helleborine</w:t>
            </w:r>
            <w:r w:rsidRPr="00487601">
              <w:rPr>
                <w:snapToGrid w:val="0"/>
                <w:color w:val="auto"/>
                <w:sz w:val="22"/>
                <w:szCs w:val="22"/>
                <w:lang w:eastAsia="ru-RU"/>
              </w:rPr>
              <w:t xml:space="preserve"> (L.) Crantz.</w:t>
            </w:r>
          </w:p>
        </w:tc>
        <w:tc>
          <w:tcPr>
            <w:tcW w:w="1061" w:type="dxa"/>
            <w:vAlign w:val="center"/>
          </w:tcPr>
          <w:p w14:paraId="0CE04924" w14:textId="69606158" w:rsidR="00562A42" w:rsidRPr="00487601" w:rsidRDefault="00562A42" w:rsidP="009F4F13">
            <w:pPr>
              <w:spacing w:line="240" w:lineRule="exact"/>
              <w:jc w:val="center"/>
              <w:rPr>
                <w:color w:val="auto"/>
                <w:sz w:val="22"/>
                <w:szCs w:val="22"/>
                <w:lang w:val="ru-RU" w:eastAsia="ru-RU"/>
              </w:rPr>
            </w:pPr>
            <w:r w:rsidRPr="00487601">
              <w:rPr>
                <w:color w:val="auto"/>
                <w:sz w:val="22"/>
                <w:szCs w:val="22"/>
                <w:lang w:val="ru-RU" w:eastAsia="ru-RU"/>
              </w:rPr>
              <w:t>х</w:t>
            </w:r>
          </w:p>
        </w:tc>
        <w:tc>
          <w:tcPr>
            <w:tcW w:w="1240" w:type="dxa"/>
            <w:vAlign w:val="center"/>
          </w:tcPr>
          <w:p w14:paraId="136293F7" w14:textId="31835EDC" w:rsidR="00562A42" w:rsidRPr="00487601" w:rsidRDefault="00562A42" w:rsidP="009F4F13">
            <w:pPr>
              <w:spacing w:line="240" w:lineRule="exact"/>
              <w:jc w:val="center"/>
              <w:rPr>
                <w:color w:val="auto"/>
                <w:sz w:val="22"/>
                <w:szCs w:val="22"/>
                <w:lang w:val="en-US" w:eastAsia="ru-RU"/>
              </w:rPr>
            </w:pPr>
            <w:r w:rsidRPr="00487601">
              <w:rPr>
                <w:bCs/>
                <w:color w:val="auto"/>
                <w:sz w:val="22"/>
                <w:szCs w:val="22"/>
                <w:lang w:val="ru-RU" w:eastAsia="ru-RU"/>
              </w:rPr>
              <w:t>-</w:t>
            </w:r>
          </w:p>
        </w:tc>
        <w:tc>
          <w:tcPr>
            <w:tcW w:w="1386" w:type="dxa"/>
            <w:vAlign w:val="center"/>
          </w:tcPr>
          <w:p w14:paraId="47D332D0" w14:textId="0C4DB41C" w:rsidR="00562A42" w:rsidRPr="00487601" w:rsidRDefault="00562A42" w:rsidP="00DD39F0">
            <w:pPr>
              <w:spacing w:line="240" w:lineRule="exact"/>
              <w:jc w:val="center"/>
              <w:rPr>
                <w:color w:val="auto"/>
                <w:sz w:val="22"/>
                <w:szCs w:val="22"/>
                <w:lang w:val="ru-RU" w:eastAsia="ru-RU"/>
              </w:rPr>
            </w:pPr>
            <w:r w:rsidRPr="00487601">
              <w:rPr>
                <w:color w:val="auto"/>
                <w:sz w:val="22"/>
                <w:szCs w:val="22"/>
                <w:lang w:eastAsia="ru-RU"/>
              </w:rPr>
              <w:t>х</w:t>
            </w:r>
          </w:p>
        </w:tc>
        <w:tc>
          <w:tcPr>
            <w:tcW w:w="918" w:type="dxa"/>
            <w:vAlign w:val="center"/>
          </w:tcPr>
          <w:p w14:paraId="0C51255D" w14:textId="46E9BF4E" w:rsidR="00562A42" w:rsidRPr="00487601" w:rsidRDefault="00562A42" w:rsidP="009F4F13">
            <w:pPr>
              <w:spacing w:line="240" w:lineRule="exact"/>
              <w:jc w:val="center"/>
              <w:rPr>
                <w:color w:val="auto"/>
                <w:sz w:val="22"/>
                <w:szCs w:val="22"/>
                <w:lang w:val="en-US" w:eastAsia="ru-RU"/>
              </w:rPr>
            </w:pPr>
            <w:r w:rsidRPr="00487601">
              <w:rPr>
                <w:bCs/>
                <w:color w:val="auto"/>
                <w:sz w:val="22"/>
                <w:szCs w:val="22"/>
                <w:lang w:val="ru-RU" w:eastAsia="ru-RU"/>
              </w:rPr>
              <w:t>-</w:t>
            </w:r>
          </w:p>
        </w:tc>
        <w:tc>
          <w:tcPr>
            <w:tcW w:w="1559" w:type="dxa"/>
          </w:tcPr>
          <w:p w14:paraId="105CE6BC" w14:textId="77777777" w:rsidR="00562A42" w:rsidRPr="00487601" w:rsidRDefault="00562A42" w:rsidP="00F86110">
            <w:pPr>
              <w:tabs>
                <w:tab w:val="center" w:pos="4819"/>
                <w:tab w:val="right" w:pos="9639"/>
              </w:tabs>
              <w:jc w:val="center"/>
              <w:rPr>
                <w:i/>
                <w:color w:val="auto"/>
                <w:sz w:val="22"/>
                <w:szCs w:val="22"/>
                <w:lang w:val="en-US" w:eastAsia="ru-RU"/>
              </w:rPr>
            </w:pPr>
          </w:p>
          <w:p w14:paraId="2013256C" w14:textId="570C7424" w:rsidR="00562A42" w:rsidRPr="00487601" w:rsidRDefault="00562A42" w:rsidP="00F86110">
            <w:pPr>
              <w:tabs>
                <w:tab w:val="center" w:pos="4819"/>
                <w:tab w:val="right" w:pos="9639"/>
              </w:tabs>
              <w:jc w:val="center"/>
              <w:rPr>
                <w:i/>
                <w:color w:val="auto"/>
                <w:sz w:val="22"/>
                <w:szCs w:val="22"/>
                <w:lang w:val="en-US" w:eastAsia="ru-RU"/>
              </w:rPr>
            </w:pPr>
            <w:r w:rsidRPr="00487601">
              <w:rPr>
                <w:i/>
                <w:color w:val="auto"/>
                <w:sz w:val="22"/>
                <w:szCs w:val="22"/>
                <w:lang w:val="en-US" w:eastAsia="ru-RU"/>
              </w:rPr>
              <w:t>-</w:t>
            </w:r>
          </w:p>
        </w:tc>
        <w:tc>
          <w:tcPr>
            <w:tcW w:w="992" w:type="dxa"/>
            <w:vAlign w:val="center"/>
          </w:tcPr>
          <w:p w14:paraId="198F6266" w14:textId="088AE53D" w:rsidR="00562A42" w:rsidRPr="00487601" w:rsidRDefault="00562A42" w:rsidP="00F86110">
            <w:pPr>
              <w:tabs>
                <w:tab w:val="center" w:pos="4819"/>
                <w:tab w:val="right" w:pos="9639"/>
              </w:tabs>
              <w:jc w:val="center"/>
              <w:rPr>
                <w:i/>
                <w:color w:val="auto"/>
                <w:sz w:val="22"/>
                <w:szCs w:val="22"/>
                <w:lang w:val="en-US" w:eastAsia="ru-RU"/>
              </w:rPr>
            </w:pPr>
            <w:r w:rsidRPr="00487601">
              <w:rPr>
                <w:b/>
                <w:color w:val="auto"/>
                <w:sz w:val="22"/>
                <w:szCs w:val="22"/>
                <w:lang w:eastAsia="ru-RU"/>
              </w:rPr>
              <w:t>-</w:t>
            </w:r>
          </w:p>
        </w:tc>
      </w:tr>
      <w:tr w:rsidR="00562A42" w14:paraId="6720C94E" w14:textId="77777777" w:rsidTr="00F86110">
        <w:trPr>
          <w:jc w:val="center"/>
        </w:trPr>
        <w:tc>
          <w:tcPr>
            <w:tcW w:w="3085" w:type="dxa"/>
          </w:tcPr>
          <w:p w14:paraId="13D06B9D" w14:textId="77777777" w:rsidR="00562A42" w:rsidRPr="00487601" w:rsidRDefault="00562A42" w:rsidP="00F86110">
            <w:pPr>
              <w:rPr>
                <w:color w:val="auto"/>
                <w:lang w:eastAsia="ru-RU"/>
              </w:rPr>
            </w:pPr>
            <w:r w:rsidRPr="00487601">
              <w:rPr>
                <w:color w:val="auto"/>
                <w:sz w:val="22"/>
                <w:szCs w:val="22"/>
                <w:lang w:eastAsia="ru-RU"/>
              </w:rPr>
              <w:t>Косарики черепитчасті</w:t>
            </w:r>
          </w:p>
          <w:p w14:paraId="571593B6" w14:textId="3DBD140B" w:rsidR="00562A42" w:rsidRPr="00487601" w:rsidRDefault="00562A42" w:rsidP="00F86110">
            <w:pPr>
              <w:rPr>
                <w:color w:val="auto"/>
                <w:sz w:val="22"/>
                <w:szCs w:val="22"/>
                <w:lang w:eastAsia="ru-RU"/>
              </w:rPr>
            </w:pPr>
            <w:r w:rsidRPr="00487601">
              <w:rPr>
                <w:i/>
                <w:snapToGrid w:val="0"/>
                <w:color w:val="auto"/>
                <w:sz w:val="22"/>
                <w:szCs w:val="22"/>
                <w:lang w:val="en-US" w:eastAsia="ru-RU"/>
              </w:rPr>
              <w:t>Gladiolus</w:t>
            </w:r>
            <w:r w:rsidRPr="00487601">
              <w:rPr>
                <w:i/>
                <w:snapToGrid w:val="0"/>
                <w:color w:val="auto"/>
                <w:sz w:val="22"/>
                <w:szCs w:val="22"/>
                <w:lang w:eastAsia="ru-RU"/>
              </w:rPr>
              <w:t xml:space="preserve"> </w:t>
            </w:r>
            <w:r w:rsidRPr="00487601">
              <w:rPr>
                <w:i/>
                <w:snapToGrid w:val="0"/>
                <w:color w:val="auto"/>
                <w:sz w:val="22"/>
                <w:szCs w:val="22"/>
                <w:lang w:val="en-US" w:eastAsia="ru-RU"/>
              </w:rPr>
              <w:t>imbricatus</w:t>
            </w:r>
            <w:r w:rsidRPr="00487601">
              <w:rPr>
                <w:i/>
                <w:snapToGrid w:val="0"/>
                <w:color w:val="auto"/>
                <w:sz w:val="22"/>
                <w:szCs w:val="22"/>
                <w:lang w:eastAsia="ru-RU"/>
              </w:rPr>
              <w:t xml:space="preserve"> </w:t>
            </w:r>
            <w:r w:rsidRPr="00487601">
              <w:rPr>
                <w:snapToGrid w:val="0"/>
                <w:color w:val="auto"/>
                <w:sz w:val="22"/>
                <w:szCs w:val="22"/>
                <w:lang w:val="en-US" w:eastAsia="ru-RU"/>
              </w:rPr>
              <w:t>L</w:t>
            </w:r>
            <w:r w:rsidRPr="00487601">
              <w:rPr>
                <w:snapToGrid w:val="0"/>
                <w:color w:val="auto"/>
                <w:sz w:val="22"/>
                <w:szCs w:val="22"/>
                <w:lang w:eastAsia="ru-RU"/>
              </w:rPr>
              <w:t>.</w:t>
            </w:r>
          </w:p>
        </w:tc>
        <w:tc>
          <w:tcPr>
            <w:tcW w:w="1061" w:type="dxa"/>
            <w:vAlign w:val="center"/>
          </w:tcPr>
          <w:p w14:paraId="71D096D7" w14:textId="19B6B1B5" w:rsidR="00562A42" w:rsidRPr="00487601" w:rsidRDefault="00562A42" w:rsidP="009F4F13">
            <w:pPr>
              <w:spacing w:line="240" w:lineRule="exact"/>
              <w:jc w:val="center"/>
              <w:rPr>
                <w:color w:val="auto"/>
                <w:sz w:val="22"/>
                <w:szCs w:val="22"/>
                <w:lang w:val="ru-RU" w:eastAsia="ru-RU"/>
              </w:rPr>
            </w:pPr>
            <w:r w:rsidRPr="00487601">
              <w:rPr>
                <w:snapToGrid w:val="0"/>
                <w:color w:val="auto"/>
                <w:sz w:val="22"/>
                <w:szCs w:val="22"/>
                <w:lang w:val="ru-RU" w:eastAsia="ru-RU"/>
              </w:rPr>
              <w:t>х</w:t>
            </w:r>
          </w:p>
        </w:tc>
        <w:tc>
          <w:tcPr>
            <w:tcW w:w="1240" w:type="dxa"/>
            <w:vAlign w:val="center"/>
          </w:tcPr>
          <w:p w14:paraId="6A379B42" w14:textId="10CC19B7" w:rsidR="00562A42" w:rsidRPr="00487601" w:rsidRDefault="00562A42" w:rsidP="009F4F13">
            <w:pPr>
              <w:spacing w:line="240" w:lineRule="exact"/>
              <w:jc w:val="center"/>
              <w:rPr>
                <w:color w:val="auto"/>
                <w:sz w:val="22"/>
                <w:szCs w:val="22"/>
                <w:lang w:val="en-US" w:eastAsia="ru-RU"/>
              </w:rPr>
            </w:pPr>
            <w:r w:rsidRPr="00487601">
              <w:rPr>
                <w:color w:val="auto"/>
                <w:sz w:val="22"/>
                <w:szCs w:val="22"/>
                <w:lang w:val="en-US" w:eastAsia="ru-RU"/>
              </w:rPr>
              <w:t>-</w:t>
            </w:r>
          </w:p>
        </w:tc>
        <w:tc>
          <w:tcPr>
            <w:tcW w:w="1386" w:type="dxa"/>
            <w:vAlign w:val="center"/>
          </w:tcPr>
          <w:p w14:paraId="724C1534" w14:textId="1C034C0C" w:rsidR="00562A42" w:rsidRPr="00487601" w:rsidRDefault="00562A42" w:rsidP="00DD39F0">
            <w:pPr>
              <w:spacing w:line="240" w:lineRule="exact"/>
              <w:jc w:val="center"/>
              <w:rPr>
                <w:color w:val="auto"/>
                <w:sz w:val="22"/>
                <w:szCs w:val="22"/>
                <w:lang w:val="ru-RU" w:eastAsia="ru-RU"/>
              </w:rPr>
            </w:pPr>
            <w:r w:rsidRPr="00487601">
              <w:rPr>
                <w:color w:val="auto"/>
                <w:sz w:val="22"/>
                <w:szCs w:val="22"/>
                <w:lang w:eastAsia="ru-RU"/>
              </w:rPr>
              <w:t>х</w:t>
            </w:r>
          </w:p>
        </w:tc>
        <w:tc>
          <w:tcPr>
            <w:tcW w:w="918" w:type="dxa"/>
            <w:vAlign w:val="center"/>
          </w:tcPr>
          <w:p w14:paraId="6BD6711C" w14:textId="72FC6DB5" w:rsidR="00562A42" w:rsidRPr="00487601" w:rsidRDefault="00562A42" w:rsidP="009F4F13">
            <w:pPr>
              <w:spacing w:line="240" w:lineRule="exact"/>
              <w:jc w:val="center"/>
              <w:rPr>
                <w:color w:val="auto"/>
                <w:sz w:val="22"/>
                <w:szCs w:val="22"/>
                <w:lang w:val="en-US" w:eastAsia="ru-RU"/>
              </w:rPr>
            </w:pPr>
            <w:r w:rsidRPr="00487601">
              <w:rPr>
                <w:color w:val="auto"/>
                <w:sz w:val="22"/>
                <w:szCs w:val="22"/>
                <w:lang w:val="en-US" w:eastAsia="ru-RU"/>
              </w:rPr>
              <w:t>-</w:t>
            </w:r>
          </w:p>
        </w:tc>
        <w:tc>
          <w:tcPr>
            <w:tcW w:w="1559" w:type="dxa"/>
          </w:tcPr>
          <w:p w14:paraId="5909B31D" w14:textId="77777777" w:rsidR="00562A42" w:rsidRPr="00487601" w:rsidRDefault="00562A42" w:rsidP="00F86110">
            <w:pPr>
              <w:tabs>
                <w:tab w:val="center" w:pos="4819"/>
                <w:tab w:val="right" w:pos="9639"/>
              </w:tabs>
              <w:jc w:val="center"/>
              <w:rPr>
                <w:i/>
                <w:color w:val="auto"/>
                <w:sz w:val="22"/>
                <w:szCs w:val="22"/>
                <w:lang w:val="en-US" w:eastAsia="ru-RU"/>
              </w:rPr>
            </w:pPr>
          </w:p>
          <w:p w14:paraId="1CBE3DE1" w14:textId="64293660" w:rsidR="00562A42" w:rsidRPr="00487601" w:rsidRDefault="00562A42" w:rsidP="00F86110">
            <w:pPr>
              <w:tabs>
                <w:tab w:val="center" w:pos="4819"/>
                <w:tab w:val="right" w:pos="9639"/>
              </w:tabs>
              <w:jc w:val="center"/>
              <w:rPr>
                <w:i/>
                <w:color w:val="auto"/>
                <w:sz w:val="22"/>
                <w:szCs w:val="22"/>
                <w:lang w:val="en-US" w:eastAsia="ru-RU"/>
              </w:rPr>
            </w:pPr>
            <w:r w:rsidRPr="00487601">
              <w:rPr>
                <w:i/>
                <w:color w:val="auto"/>
                <w:sz w:val="22"/>
                <w:szCs w:val="22"/>
                <w:lang w:val="en-US" w:eastAsia="ru-RU"/>
              </w:rPr>
              <w:t>-</w:t>
            </w:r>
          </w:p>
        </w:tc>
        <w:tc>
          <w:tcPr>
            <w:tcW w:w="992" w:type="dxa"/>
            <w:vAlign w:val="center"/>
          </w:tcPr>
          <w:p w14:paraId="49589A35" w14:textId="5388FF32" w:rsidR="00562A42" w:rsidRPr="00487601" w:rsidRDefault="00562A42" w:rsidP="00F86110">
            <w:pPr>
              <w:tabs>
                <w:tab w:val="center" w:pos="4819"/>
                <w:tab w:val="right" w:pos="9639"/>
              </w:tabs>
              <w:jc w:val="center"/>
              <w:rPr>
                <w:i/>
                <w:color w:val="auto"/>
                <w:sz w:val="22"/>
                <w:szCs w:val="22"/>
                <w:lang w:val="en-US" w:eastAsia="ru-RU"/>
              </w:rPr>
            </w:pPr>
            <w:r w:rsidRPr="00487601">
              <w:rPr>
                <w:i/>
                <w:iCs/>
                <w:color w:val="auto"/>
                <w:sz w:val="22"/>
                <w:szCs w:val="22"/>
                <w:lang w:val="en-US" w:eastAsia="ru-RU"/>
              </w:rPr>
              <w:t>-</w:t>
            </w:r>
          </w:p>
        </w:tc>
      </w:tr>
      <w:tr w:rsidR="00562A42" w14:paraId="14B48BB5" w14:textId="77777777" w:rsidTr="00F86110">
        <w:trPr>
          <w:jc w:val="center"/>
        </w:trPr>
        <w:tc>
          <w:tcPr>
            <w:tcW w:w="3085" w:type="dxa"/>
          </w:tcPr>
          <w:p w14:paraId="1C17EEB9" w14:textId="77777777" w:rsidR="00562A42" w:rsidRPr="00487601" w:rsidRDefault="00562A42" w:rsidP="00F86110">
            <w:pPr>
              <w:rPr>
                <w:color w:val="auto"/>
                <w:lang w:eastAsia="ru-RU"/>
              </w:rPr>
            </w:pPr>
            <w:r w:rsidRPr="00487601">
              <w:rPr>
                <w:color w:val="auto"/>
                <w:sz w:val="22"/>
                <w:szCs w:val="22"/>
                <w:lang w:eastAsia="ru-RU"/>
              </w:rPr>
              <w:t>Лікоподієлла заплавна</w:t>
            </w:r>
          </w:p>
          <w:p w14:paraId="541B09C1" w14:textId="5D2DED9F" w:rsidR="00562A42" w:rsidRPr="00487601" w:rsidRDefault="00562A42" w:rsidP="00F86110">
            <w:pPr>
              <w:rPr>
                <w:color w:val="auto"/>
                <w:sz w:val="22"/>
                <w:szCs w:val="22"/>
                <w:lang w:eastAsia="ru-RU"/>
              </w:rPr>
            </w:pPr>
            <w:r w:rsidRPr="00487601">
              <w:rPr>
                <w:i/>
                <w:snapToGrid w:val="0"/>
                <w:color w:val="auto"/>
                <w:sz w:val="22"/>
                <w:szCs w:val="22"/>
                <w:lang w:eastAsia="ru-RU"/>
              </w:rPr>
              <w:t>Lycopodiella inundata</w:t>
            </w:r>
            <w:r w:rsidRPr="00487601">
              <w:rPr>
                <w:snapToGrid w:val="0"/>
                <w:color w:val="auto"/>
                <w:sz w:val="22"/>
                <w:szCs w:val="22"/>
                <w:lang w:eastAsia="ru-RU"/>
              </w:rPr>
              <w:t xml:space="preserve"> (L.) Holub</w:t>
            </w:r>
          </w:p>
        </w:tc>
        <w:tc>
          <w:tcPr>
            <w:tcW w:w="1061" w:type="dxa"/>
            <w:vAlign w:val="center"/>
          </w:tcPr>
          <w:p w14:paraId="2C522328" w14:textId="4601D25D" w:rsidR="00562A42" w:rsidRPr="00487601" w:rsidRDefault="00562A42" w:rsidP="009F4F13">
            <w:pPr>
              <w:spacing w:line="240" w:lineRule="exact"/>
              <w:jc w:val="center"/>
              <w:rPr>
                <w:color w:val="auto"/>
                <w:sz w:val="22"/>
                <w:szCs w:val="22"/>
                <w:lang w:val="ru-RU" w:eastAsia="ru-RU"/>
              </w:rPr>
            </w:pPr>
            <w:r w:rsidRPr="00487601">
              <w:rPr>
                <w:color w:val="auto"/>
                <w:sz w:val="22"/>
                <w:szCs w:val="22"/>
                <w:lang w:val="ru-RU" w:eastAsia="ru-RU"/>
              </w:rPr>
              <w:t>х</w:t>
            </w:r>
          </w:p>
        </w:tc>
        <w:tc>
          <w:tcPr>
            <w:tcW w:w="1240" w:type="dxa"/>
            <w:vAlign w:val="center"/>
          </w:tcPr>
          <w:p w14:paraId="661B7A8A" w14:textId="4EF01F50" w:rsidR="00562A42" w:rsidRPr="00487601" w:rsidRDefault="00562A42" w:rsidP="009F4F13">
            <w:pPr>
              <w:spacing w:line="240" w:lineRule="exact"/>
              <w:jc w:val="center"/>
              <w:rPr>
                <w:color w:val="auto"/>
                <w:sz w:val="22"/>
                <w:szCs w:val="22"/>
                <w:lang w:val="en-US" w:eastAsia="ru-RU"/>
              </w:rPr>
            </w:pPr>
            <w:r w:rsidRPr="00487601">
              <w:rPr>
                <w:color w:val="auto"/>
                <w:sz w:val="22"/>
                <w:szCs w:val="22"/>
                <w:lang w:val="en-US" w:eastAsia="ru-RU"/>
              </w:rPr>
              <w:t>-</w:t>
            </w:r>
          </w:p>
        </w:tc>
        <w:tc>
          <w:tcPr>
            <w:tcW w:w="1386" w:type="dxa"/>
            <w:vAlign w:val="center"/>
          </w:tcPr>
          <w:p w14:paraId="4738E523" w14:textId="458932D7" w:rsidR="00562A42" w:rsidRPr="00487601" w:rsidRDefault="00562A42" w:rsidP="00DD39F0">
            <w:pPr>
              <w:spacing w:line="240" w:lineRule="exact"/>
              <w:jc w:val="center"/>
              <w:rPr>
                <w:color w:val="auto"/>
                <w:sz w:val="22"/>
                <w:szCs w:val="22"/>
                <w:lang w:val="ru-RU" w:eastAsia="ru-RU"/>
              </w:rPr>
            </w:pPr>
            <w:r w:rsidRPr="00487601">
              <w:rPr>
                <w:color w:val="auto"/>
                <w:sz w:val="22"/>
                <w:szCs w:val="22"/>
                <w:lang w:eastAsia="ru-RU"/>
              </w:rPr>
              <w:t>х</w:t>
            </w:r>
          </w:p>
        </w:tc>
        <w:tc>
          <w:tcPr>
            <w:tcW w:w="918" w:type="dxa"/>
            <w:vAlign w:val="center"/>
          </w:tcPr>
          <w:p w14:paraId="6CBB43DB" w14:textId="06199C72" w:rsidR="00562A42" w:rsidRPr="00487601" w:rsidRDefault="00562A42" w:rsidP="009F4F13">
            <w:pPr>
              <w:spacing w:line="240" w:lineRule="exact"/>
              <w:jc w:val="center"/>
              <w:rPr>
                <w:color w:val="auto"/>
                <w:sz w:val="22"/>
                <w:szCs w:val="22"/>
                <w:lang w:val="en-US" w:eastAsia="ru-RU"/>
              </w:rPr>
            </w:pPr>
            <w:r w:rsidRPr="00487601">
              <w:rPr>
                <w:color w:val="auto"/>
                <w:sz w:val="22"/>
                <w:szCs w:val="22"/>
                <w:lang w:val="en-US" w:eastAsia="ru-RU"/>
              </w:rPr>
              <w:t>-</w:t>
            </w:r>
          </w:p>
        </w:tc>
        <w:tc>
          <w:tcPr>
            <w:tcW w:w="1559" w:type="dxa"/>
          </w:tcPr>
          <w:p w14:paraId="1F937D6F" w14:textId="77777777" w:rsidR="00562A42" w:rsidRPr="00487601" w:rsidRDefault="00562A42" w:rsidP="00F86110">
            <w:pPr>
              <w:tabs>
                <w:tab w:val="center" w:pos="4819"/>
                <w:tab w:val="right" w:pos="9639"/>
              </w:tabs>
              <w:jc w:val="center"/>
              <w:rPr>
                <w:i/>
                <w:color w:val="auto"/>
                <w:sz w:val="22"/>
                <w:szCs w:val="22"/>
                <w:lang w:val="en-US" w:eastAsia="ru-RU"/>
              </w:rPr>
            </w:pPr>
          </w:p>
          <w:p w14:paraId="67272816" w14:textId="783FD1C1" w:rsidR="00562A42" w:rsidRPr="00487601" w:rsidRDefault="00562A42" w:rsidP="00F86110">
            <w:pPr>
              <w:tabs>
                <w:tab w:val="center" w:pos="4819"/>
                <w:tab w:val="right" w:pos="9639"/>
              </w:tabs>
              <w:jc w:val="center"/>
              <w:rPr>
                <w:i/>
                <w:color w:val="auto"/>
                <w:sz w:val="22"/>
                <w:szCs w:val="22"/>
                <w:lang w:val="en-US" w:eastAsia="ru-RU"/>
              </w:rPr>
            </w:pPr>
            <w:r w:rsidRPr="00487601">
              <w:rPr>
                <w:i/>
                <w:color w:val="auto"/>
                <w:sz w:val="22"/>
                <w:szCs w:val="22"/>
                <w:lang w:val="en-US" w:eastAsia="ru-RU"/>
              </w:rPr>
              <w:t>-</w:t>
            </w:r>
          </w:p>
        </w:tc>
        <w:tc>
          <w:tcPr>
            <w:tcW w:w="992" w:type="dxa"/>
            <w:vAlign w:val="center"/>
          </w:tcPr>
          <w:p w14:paraId="6439B3D3" w14:textId="49B2F72E" w:rsidR="00562A42" w:rsidRPr="00487601" w:rsidRDefault="00562A42" w:rsidP="00F86110">
            <w:pPr>
              <w:tabs>
                <w:tab w:val="center" w:pos="4819"/>
                <w:tab w:val="right" w:pos="9639"/>
              </w:tabs>
              <w:jc w:val="center"/>
              <w:rPr>
                <w:i/>
                <w:color w:val="auto"/>
                <w:sz w:val="22"/>
                <w:szCs w:val="22"/>
                <w:lang w:val="en-US" w:eastAsia="ru-RU"/>
              </w:rPr>
            </w:pPr>
            <w:r w:rsidRPr="00487601">
              <w:rPr>
                <w:i/>
                <w:iCs/>
                <w:color w:val="auto"/>
                <w:sz w:val="22"/>
                <w:szCs w:val="22"/>
                <w:lang w:val="en-US" w:eastAsia="ru-RU"/>
              </w:rPr>
              <w:t>-</w:t>
            </w:r>
          </w:p>
        </w:tc>
      </w:tr>
      <w:tr w:rsidR="00562A42" w14:paraId="5C27E49B" w14:textId="77777777" w:rsidTr="00F86110">
        <w:trPr>
          <w:jc w:val="center"/>
        </w:trPr>
        <w:tc>
          <w:tcPr>
            <w:tcW w:w="3085" w:type="dxa"/>
          </w:tcPr>
          <w:p w14:paraId="435ECF6D" w14:textId="77777777" w:rsidR="00562A42" w:rsidRPr="00487601" w:rsidRDefault="00562A42" w:rsidP="00F86110">
            <w:pPr>
              <w:rPr>
                <w:color w:val="auto"/>
                <w:lang w:eastAsia="ru-RU"/>
              </w:rPr>
            </w:pPr>
            <w:r w:rsidRPr="00487601">
              <w:rPr>
                <w:color w:val="auto"/>
                <w:sz w:val="22"/>
                <w:szCs w:val="22"/>
                <w:lang w:eastAsia="ru-RU"/>
              </w:rPr>
              <w:t>Лілія лісова</w:t>
            </w:r>
          </w:p>
          <w:p w14:paraId="7C42B009" w14:textId="27485B3F" w:rsidR="00562A42" w:rsidRPr="00487601" w:rsidRDefault="00562A42" w:rsidP="00F86110">
            <w:pPr>
              <w:rPr>
                <w:color w:val="auto"/>
                <w:sz w:val="22"/>
                <w:szCs w:val="22"/>
                <w:lang w:eastAsia="ru-RU"/>
              </w:rPr>
            </w:pPr>
            <w:r w:rsidRPr="00487601">
              <w:rPr>
                <w:i/>
                <w:snapToGrid w:val="0"/>
                <w:color w:val="auto"/>
                <w:sz w:val="22"/>
                <w:szCs w:val="22"/>
                <w:lang w:eastAsia="ru-RU"/>
              </w:rPr>
              <w:t>Lilium martagon</w:t>
            </w:r>
            <w:r w:rsidRPr="00487601">
              <w:rPr>
                <w:snapToGrid w:val="0"/>
                <w:color w:val="auto"/>
                <w:sz w:val="22"/>
                <w:szCs w:val="22"/>
                <w:lang w:eastAsia="ru-RU"/>
              </w:rPr>
              <w:t xml:space="preserve"> L.</w:t>
            </w:r>
          </w:p>
        </w:tc>
        <w:tc>
          <w:tcPr>
            <w:tcW w:w="1061" w:type="dxa"/>
            <w:vAlign w:val="center"/>
          </w:tcPr>
          <w:p w14:paraId="25683A30" w14:textId="1DE140C7" w:rsidR="00562A42" w:rsidRPr="00487601" w:rsidRDefault="00562A42" w:rsidP="009F4F13">
            <w:pPr>
              <w:spacing w:line="240" w:lineRule="exact"/>
              <w:jc w:val="center"/>
              <w:rPr>
                <w:color w:val="auto"/>
                <w:sz w:val="22"/>
                <w:szCs w:val="22"/>
                <w:lang w:val="ru-RU" w:eastAsia="ru-RU"/>
              </w:rPr>
            </w:pPr>
            <w:r w:rsidRPr="00487601">
              <w:rPr>
                <w:color w:val="auto"/>
                <w:sz w:val="22"/>
                <w:szCs w:val="22"/>
                <w:lang w:val="ru-RU" w:eastAsia="ru-RU"/>
              </w:rPr>
              <w:t>х</w:t>
            </w:r>
          </w:p>
        </w:tc>
        <w:tc>
          <w:tcPr>
            <w:tcW w:w="1240" w:type="dxa"/>
            <w:vAlign w:val="center"/>
          </w:tcPr>
          <w:p w14:paraId="2A8D1317" w14:textId="657ED14E" w:rsidR="00562A42" w:rsidRPr="00487601" w:rsidRDefault="00562A42" w:rsidP="009F4F13">
            <w:pPr>
              <w:spacing w:line="240" w:lineRule="exact"/>
              <w:jc w:val="center"/>
              <w:rPr>
                <w:color w:val="auto"/>
                <w:sz w:val="22"/>
                <w:szCs w:val="22"/>
                <w:lang w:val="en-US" w:eastAsia="ru-RU"/>
              </w:rPr>
            </w:pPr>
            <w:r w:rsidRPr="00487601">
              <w:rPr>
                <w:color w:val="auto"/>
                <w:sz w:val="22"/>
                <w:szCs w:val="22"/>
                <w:lang w:val="en-US" w:eastAsia="ru-RU"/>
              </w:rPr>
              <w:t>-</w:t>
            </w:r>
          </w:p>
        </w:tc>
        <w:tc>
          <w:tcPr>
            <w:tcW w:w="1386" w:type="dxa"/>
            <w:vAlign w:val="center"/>
          </w:tcPr>
          <w:p w14:paraId="0122100F" w14:textId="3D802508" w:rsidR="00562A42" w:rsidRPr="00487601" w:rsidRDefault="00562A42" w:rsidP="00DD39F0">
            <w:pPr>
              <w:spacing w:line="240" w:lineRule="exact"/>
              <w:jc w:val="center"/>
              <w:rPr>
                <w:color w:val="auto"/>
                <w:sz w:val="22"/>
                <w:szCs w:val="22"/>
                <w:lang w:val="ru-RU" w:eastAsia="ru-RU"/>
              </w:rPr>
            </w:pPr>
            <w:r w:rsidRPr="00487601">
              <w:rPr>
                <w:color w:val="auto"/>
                <w:sz w:val="22"/>
                <w:szCs w:val="22"/>
                <w:lang w:eastAsia="ru-RU"/>
              </w:rPr>
              <w:t>х</w:t>
            </w:r>
          </w:p>
        </w:tc>
        <w:tc>
          <w:tcPr>
            <w:tcW w:w="918" w:type="dxa"/>
            <w:vAlign w:val="center"/>
          </w:tcPr>
          <w:p w14:paraId="12CEB37E" w14:textId="5BB6F8B6" w:rsidR="00562A42" w:rsidRPr="00487601" w:rsidRDefault="00562A42" w:rsidP="009F4F13">
            <w:pPr>
              <w:spacing w:line="240" w:lineRule="exact"/>
              <w:jc w:val="center"/>
              <w:rPr>
                <w:color w:val="auto"/>
                <w:sz w:val="22"/>
                <w:szCs w:val="22"/>
                <w:lang w:val="en-US" w:eastAsia="ru-RU"/>
              </w:rPr>
            </w:pPr>
            <w:r w:rsidRPr="00487601">
              <w:rPr>
                <w:color w:val="auto"/>
                <w:sz w:val="22"/>
                <w:szCs w:val="22"/>
                <w:lang w:val="en-US" w:eastAsia="ru-RU"/>
              </w:rPr>
              <w:t>-</w:t>
            </w:r>
          </w:p>
        </w:tc>
        <w:tc>
          <w:tcPr>
            <w:tcW w:w="1559" w:type="dxa"/>
          </w:tcPr>
          <w:p w14:paraId="1EC8AA6A" w14:textId="15703FAD" w:rsidR="00562A42" w:rsidRPr="00487601" w:rsidRDefault="00562A42" w:rsidP="00F86110">
            <w:pPr>
              <w:tabs>
                <w:tab w:val="center" w:pos="4819"/>
                <w:tab w:val="right" w:pos="9639"/>
              </w:tabs>
              <w:jc w:val="center"/>
              <w:rPr>
                <w:i/>
                <w:color w:val="auto"/>
                <w:sz w:val="22"/>
                <w:szCs w:val="22"/>
                <w:lang w:val="en-US" w:eastAsia="ru-RU"/>
              </w:rPr>
            </w:pPr>
            <w:r w:rsidRPr="00487601">
              <w:rPr>
                <w:i/>
                <w:color w:val="auto"/>
                <w:sz w:val="22"/>
                <w:szCs w:val="22"/>
                <w:lang w:val="en-US" w:eastAsia="ru-RU"/>
              </w:rPr>
              <w:t>-</w:t>
            </w:r>
          </w:p>
        </w:tc>
        <w:tc>
          <w:tcPr>
            <w:tcW w:w="992" w:type="dxa"/>
            <w:vAlign w:val="center"/>
          </w:tcPr>
          <w:p w14:paraId="133E67FC" w14:textId="71C18DA1" w:rsidR="00562A42" w:rsidRPr="00487601" w:rsidRDefault="00562A42" w:rsidP="00F86110">
            <w:pPr>
              <w:tabs>
                <w:tab w:val="center" w:pos="4819"/>
                <w:tab w:val="right" w:pos="9639"/>
              </w:tabs>
              <w:jc w:val="center"/>
              <w:rPr>
                <w:i/>
                <w:color w:val="auto"/>
                <w:sz w:val="22"/>
                <w:szCs w:val="22"/>
                <w:lang w:val="en-US" w:eastAsia="ru-RU"/>
              </w:rPr>
            </w:pPr>
            <w:r w:rsidRPr="00487601">
              <w:rPr>
                <w:i/>
                <w:iCs/>
                <w:color w:val="auto"/>
                <w:sz w:val="22"/>
                <w:szCs w:val="22"/>
                <w:lang w:val="en-US" w:eastAsia="ru-RU"/>
              </w:rPr>
              <w:t>-</w:t>
            </w:r>
          </w:p>
        </w:tc>
      </w:tr>
      <w:tr w:rsidR="00562A42" w14:paraId="3620FA4A" w14:textId="77777777" w:rsidTr="00F86110">
        <w:trPr>
          <w:jc w:val="center"/>
        </w:trPr>
        <w:tc>
          <w:tcPr>
            <w:tcW w:w="3085" w:type="dxa"/>
          </w:tcPr>
          <w:p w14:paraId="0E47965C" w14:textId="77777777" w:rsidR="00562A42" w:rsidRPr="00487601" w:rsidRDefault="00562A42" w:rsidP="00F86110">
            <w:pPr>
              <w:rPr>
                <w:color w:val="auto"/>
                <w:lang w:eastAsia="ru-RU"/>
              </w:rPr>
            </w:pPr>
            <w:r w:rsidRPr="00487601">
              <w:rPr>
                <w:color w:val="auto"/>
                <w:sz w:val="22"/>
                <w:szCs w:val="22"/>
                <w:lang w:eastAsia="ru-RU"/>
              </w:rPr>
              <w:t>Любка дволиста</w:t>
            </w:r>
          </w:p>
          <w:p w14:paraId="03C5C216" w14:textId="6B5FF7F9" w:rsidR="00562A42" w:rsidRPr="00487601" w:rsidRDefault="00562A42" w:rsidP="00F86110">
            <w:pPr>
              <w:rPr>
                <w:color w:val="auto"/>
                <w:sz w:val="22"/>
                <w:szCs w:val="22"/>
                <w:lang w:eastAsia="ru-RU"/>
              </w:rPr>
            </w:pPr>
            <w:r w:rsidRPr="00487601">
              <w:rPr>
                <w:i/>
                <w:snapToGrid w:val="0"/>
                <w:color w:val="auto"/>
                <w:sz w:val="22"/>
                <w:szCs w:val="22"/>
                <w:lang w:eastAsia="ru-RU"/>
              </w:rPr>
              <w:t>Platanthera bifolia</w:t>
            </w:r>
            <w:r w:rsidRPr="00487601">
              <w:rPr>
                <w:snapToGrid w:val="0"/>
                <w:color w:val="auto"/>
                <w:sz w:val="22"/>
                <w:szCs w:val="22"/>
                <w:lang w:eastAsia="ru-RU"/>
              </w:rPr>
              <w:t xml:space="preserve"> (L.) Rich.</w:t>
            </w:r>
          </w:p>
        </w:tc>
        <w:tc>
          <w:tcPr>
            <w:tcW w:w="1061" w:type="dxa"/>
            <w:vAlign w:val="center"/>
          </w:tcPr>
          <w:p w14:paraId="54B3659C" w14:textId="5BB90045" w:rsidR="00562A42" w:rsidRPr="00487601" w:rsidRDefault="00562A42" w:rsidP="009F4F13">
            <w:pPr>
              <w:spacing w:line="240" w:lineRule="exact"/>
              <w:jc w:val="center"/>
              <w:rPr>
                <w:color w:val="auto"/>
                <w:sz w:val="22"/>
                <w:szCs w:val="22"/>
                <w:lang w:val="ru-RU" w:eastAsia="ru-RU"/>
              </w:rPr>
            </w:pPr>
            <w:r w:rsidRPr="00487601">
              <w:rPr>
                <w:color w:val="auto"/>
                <w:sz w:val="22"/>
                <w:szCs w:val="22"/>
                <w:lang w:val="ru-RU" w:eastAsia="ru-RU"/>
              </w:rPr>
              <w:t>х</w:t>
            </w:r>
          </w:p>
        </w:tc>
        <w:tc>
          <w:tcPr>
            <w:tcW w:w="1240" w:type="dxa"/>
            <w:vAlign w:val="center"/>
          </w:tcPr>
          <w:p w14:paraId="014E048B" w14:textId="634C37CC" w:rsidR="00562A42" w:rsidRPr="00487601" w:rsidRDefault="00562A42" w:rsidP="009F4F13">
            <w:pPr>
              <w:spacing w:line="240" w:lineRule="exact"/>
              <w:jc w:val="center"/>
              <w:rPr>
                <w:color w:val="auto"/>
                <w:sz w:val="22"/>
                <w:szCs w:val="22"/>
                <w:lang w:val="en-US" w:eastAsia="ru-RU"/>
              </w:rPr>
            </w:pPr>
            <w:r w:rsidRPr="00487601">
              <w:rPr>
                <w:bCs/>
                <w:color w:val="auto"/>
                <w:sz w:val="22"/>
                <w:szCs w:val="22"/>
                <w:lang w:val="ru-RU" w:eastAsia="ru-RU"/>
              </w:rPr>
              <w:t>-</w:t>
            </w:r>
          </w:p>
        </w:tc>
        <w:tc>
          <w:tcPr>
            <w:tcW w:w="1386" w:type="dxa"/>
            <w:vAlign w:val="center"/>
          </w:tcPr>
          <w:p w14:paraId="2910E712" w14:textId="74E50FA2" w:rsidR="00562A42" w:rsidRPr="00487601" w:rsidRDefault="00562A42" w:rsidP="00DD39F0">
            <w:pPr>
              <w:spacing w:line="240" w:lineRule="exact"/>
              <w:jc w:val="center"/>
              <w:rPr>
                <w:color w:val="auto"/>
                <w:sz w:val="22"/>
                <w:szCs w:val="22"/>
                <w:lang w:val="ru-RU" w:eastAsia="ru-RU"/>
              </w:rPr>
            </w:pPr>
            <w:r w:rsidRPr="00487601">
              <w:rPr>
                <w:color w:val="auto"/>
                <w:sz w:val="22"/>
                <w:szCs w:val="22"/>
                <w:lang w:eastAsia="ru-RU"/>
              </w:rPr>
              <w:t>х</w:t>
            </w:r>
          </w:p>
        </w:tc>
        <w:tc>
          <w:tcPr>
            <w:tcW w:w="918" w:type="dxa"/>
            <w:vAlign w:val="center"/>
          </w:tcPr>
          <w:p w14:paraId="087D5537" w14:textId="332848F9" w:rsidR="00562A42" w:rsidRPr="00487601" w:rsidRDefault="00562A42" w:rsidP="009F4F13">
            <w:pPr>
              <w:spacing w:line="240" w:lineRule="exact"/>
              <w:jc w:val="center"/>
              <w:rPr>
                <w:color w:val="auto"/>
                <w:sz w:val="22"/>
                <w:szCs w:val="22"/>
                <w:lang w:val="en-US" w:eastAsia="ru-RU"/>
              </w:rPr>
            </w:pPr>
            <w:r w:rsidRPr="00487601">
              <w:rPr>
                <w:bCs/>
                <w:color w:val="auto"/>
                <w:sz w:val="22"/>
                <w:szCs w:val="22"/>
                <w:lang w:val="ru-RU" w:eastAsia="ru-RU"/>
              </w:rPr>
              <w:t>-</w:t>
            </w:r>
          </w:p>
        </w:tc>
        <w:tc>
          <w:tcPr>
            <w:tcW w:w="1559" w:type="dxa"/>
          </w:tcPr>
          <w:p w14:paraId="2B8442DD" w14:textId="77777777" w:rsidR="00562A42" w:rsidRPr="00487601" w:rsidRDefault="00562A42" w:rsidP="00F86110">
            <w:pPr>
              <w:tabs>
                <w:tab w:val="center" w:pos="4819"/>
                <w:tab w:val="right" w:pos="9639"/>
              </w:tabs>
              <w:jc w:val="center"/>
              <w:rPr>
                <w:i/>
                <w:color w:val="auto"/>
                <w:sz w:val="22"/>
                <w:szCs w:val="22"/>
                <w:lang w:val="en-US" w:eastAsia="ru-RU"/>
              </w:rPr>
            </w:pPr>
          </w:p>
          <w:p w14:paraId="4B3ADC62" w14:textId="0C05D9ED" w:rsidR="00562A42" w:rsidRPr="00487601" w:rsidRDefault="00562A42" w:rsidP="00F86110">
            <w:pPr>
              <w:tabs>
                <w:tab w:val="center" w:pos="4819"/>
                <w:tab w:val="right" w:pos="9639"/>
              </w:tabs>
              <w:jc w:val="center"/>
              <w:rPr>
                <w:i/>
                <w:color w:val="auto"/>
                <w:sz w:val="22"/>
                <w:szCs w:val="22"/>
                <w:lang w:val="en-US" w:eastAsia="ru-RU"/>
              </w:rPr>
            </w:pPr>
            <w:r w:rsidRPr="00487601">
              <w:rPr>
                <w:i/>
                <w:color w:val="auto"/>
                <w:sz w:val="22"/>
                <w:szCs w:val="22"/>
                <w:lang w:val="en-US" w:eastAsia="ru-RU"/>
              </w:rPr>
              <w:t>-</w:t>
            </w:r>
          </w:p>
        </w:tc>
        <w:tc>
          <w:tcPr>
            <w:tcW w:w="992" w:type="dxa"/>
            <w:vAlign w:val="center"/>
          </w:tcPr>
          <w:p w14:paraId="2C25830B" w14:textId="2963453D" w:rsidR="00562A42" w:rsidRPr="00487601" w:rsidRDefault="00562A42" w:rsidP="00F86110">
            <w:pPr>
              <w:tabs>
                <w:tab w:val="center" w:pos="4819"/>
                <w:tab w:val="right" w:pos="9639"/>
              </w:tabs>
              <w:jc w:val="center"/>
              <w:rPr>
                <w:i/>
                <w:color w:val="auto"/>
                <w:sz w:val="22"/>
                <w:szCs w:val="22"/>
                <w:lang w:val="en-US" w:eastAsia="ru-RU"/>
              </w:rPr>
            </w:pPr>
            <w:r w:rsidRPr="00487601">
              <w:rPr>
                <w:b/>
                <w:color w:val="auto"/>
                <w:sz w:val="22"/>
                <w:szCs w:val="22"/>
                <w:lang w:eastAsia="ru-RU"/>
              </w:rPr>
              <w:t>-</w:t>
            </w:r>
          </w:p>
        </w:tc>
      </w:tr>
      <w:tr w:rsidR="00562A42" w14:paraId="075659BE" w14:textId="77777777" w:rsidTr="00F86110">
        <w:trPr>
          <w:jc w:val="center"/>
        </w:trPr>
        <w:tc>
          <w:tcPr>
            <w:tcW w:w="3085" w:type="dxa"/>
          </w:tcPr>
          <w:p w14:paraId="57861111" w14:textId="77777777" w:rsidR="00562A42" w:rsidRPr="00487601" w:rsidRDefault="00562A42" w:rsidP="00F86110">
            <w:pPr>
              <w:rPr>
                <w:color w:val="auto"/>
                <w:lang w:eastAsia="ru-RU"/>
              </w:rPr>
            </w:pPr>
            <w:r w:rsidRPr="00487601">
              <w:rPr>
                <w:color w:val="auto"/>
                <w:sz w:val="22"/>
                <w:szCs w:val="22"/>
                <w:lang w:eastAsia="ru-RU"/>
              </w:rPr>
              <w:t>Любка зеленоквіткова</w:t>
            </w:r>
          </w:p>
          <w:p w14:paraId="4212757D" w14:textId="4D49AD50" w:rsidR="00562A42" w:rsidRPr="00487601" w:rsidRDefault="00562A42" w:rsidP="00F86110">
            <w:pPr>
              <w:rPr>
                <w:color w:val="auto"/>
                <w:sz w:val="22"/>
                <w:szCs w:val="22"/>
                <w:lang w:eastAsia="ru-RU"/>
              </w:rPr>
            </w:pPr>
            <w:r w:rsidRPr="00487601">
              <w:rPr>
                <w:i/>
                <w:snapToGrid w:val="0"/>
                <w:color w:val="auto"/>
                <w:sz w:val="22"/>
                <w:szCs w:val="22"/>
                <w:lang w:eastAsia="ru-RU"/>
              </w:rPr>
              <w:t>Platanthera chlorantha</w:t>
            </w:r>
            <w:r w:rsidRPr="00487601">
              <w:rPr>
                <w:snapToGrid w:val="0"/>
                <w:color w:val="auto"/>
                <w:sz w:val="22"/>
                <w:szCs w:val="22"/>
                <w:lang w:eastAsia="ru-RU"/>
              </w:rPr>
              <w:t xml:space="preserve"> (L.) </w:t>
            </w:r>
            <w:r w:rsidRPr="00487601">
              <w:rPr>
                <w:snapToGrid w:val="0"/>
                <w:color w:val="auto"/>
                <w:sz w:val="22"/>
                <w:szCs w:val="22"/>
                <w:lang w:eastAsia="ru-RU"/>
              </w:rPr>
              <w:lastRenderedPageBreak/>
              <w:t>Rich.</w:t>
            </w:r>
          </w:p>
        </w:tc>
        <w:tc>
          <w:tcPr>
            <w:tcW w:w="1061" w:type="dxa"/>
            <w:vAlign w:val="center"/>
          </w:tcPr>
          <w:p w14:paraId="593218B8" w14:textId="1E8AC4BC" w:rsidR="00562A42" w:rsidRPr="00487601" w:rsidRDefault="00562A42" w:rsidP="009F4F13">
            <w:pPr>
              <w:spacing w:line="240" w:lineRule="exact"/>
              <w:jc w:val="center"/>
              <w:rPr>
                <w:color w:val="auto"/>
                <w:sz w:val="22"/>
                <w:szCs w:val="22"/>
                <w:lang w:val="ru-RU" w:eastAsia="ru-RU"/>
              </w:rPr>
            </w:pPr>
            <w:r w:rsidRPr="00487601">
              <w:rPr>
                <w:color w:val="auto"/>
                <w:sz w:val="22"/>
                <w:szCs w:val="22"/>
                <w:lang w:val="ru-RU" w:eastAsia="ru-RU"/>
              </w:rPr>
              <w:lastRenderedPageBreak/>
              <w:t>х</w:t>
            </w:r>
          </w:p>
        </w:tc>
        <w:tc>
          <w:tcPr>
            <w:tcW w:w="1240" w:type="dxa"/>
            <w:vAlign w:val="center"/>
          </w:tcPr>
          <w:p w14:paraId="71EB42A7" w14:textId="4CAA1EA3" w:rsidR="00562A42" w:rsidRPr="00487601" w:rsidRDefault="00562A42" w:rsidP="009F4F13">
            <w:pPr>
              <w:spacing w:line="240" w:lineRule="exact"/>
              <w:jc w:val="center"/>
              <w:rPr>
                <w:color w:val="auto"/>
                <w:sz w:val="22"/>
                <w:szCs w:val="22"/>
                <w:lang w:val="en-US" w:eastAsia="ru-RU"/>
              </w:rPr>
            </w:pPr>
            <w:r w:rsidRPr="00487601">
              <w:rPr>
                <w:bCs/>
                <w:color w:val="auto"/>
                <w:sz w:val="22"/>
                <w:szCs w:val="22"/>
                <w:lang w:val="ru-RU" w:eastAsia="ru-RU"/>
              </w:rPr>
              <w:t>-</w:t>
            </w:r>
          </w:p>
        </w:tc>
        <w:tc>
          <w:tcPr>
            <w:tcW w:w="1386" w:type="dxa"/>
            <w:vAlign w:val="center"/>
          </w:tcPr>
          <w:p w14:paraId="6968EB83" w14:textId="1295BF3B" w:rsidR="00562A42" w:rsidRPr="00487601" w:rsidRDefault="00562A42" w:rsidP="00DD39F0">
            <w:pPr>
              <w:spacing w:line="240" w:lineRule="exact"/>
              <w:jc w:val="center"/>
              <w:rPr>
                <w:color w:val="auto"/>
                <w:sz w:val="22"/>
                <w:szCs w:val="22"/>
                <w:lang w:val="ru-RU" w:eastAsia="ru-RU"/>
              </w:rPr>
            </w:pPr>
            <w:r w:rsidRPr="00487601">
              <w:rPr>
                <w:color w:val="auto"/>
                <w:sz w:val="22"/>
                <w:szCs w:val="22"/>
                <w:lang w:eastAsia="ru-RU"/>
              </w:rPr>
              <w:t>х</w:t>
            </w:r>
          </w:p>
        </w:tc>
        <w:tc>
          <w:tcPr>
            <w:tcW w:w="918" w:type="dxa"/>
            <w:vAlign w:val="center"/>
          </w:tcPr>
          <w:p w14:paraId="792001B0" w14:textId="2C933B7C" w:rsidR="00562A42" w:rsidRPr="00487601" w:rsidRDefault="00562A42" w:rsidP="009F4F13">
            <w:pPr>
              <w:spacing w:line="240" w:lineRule="exact"/>
              <w:jc w:val="center"/>
              <w:rPr>
                <w:color w:val="auto"/>
                <w:sz w:val="22"/>
                <w:szCs w:val="22"/>
                <w:lang w:val="en-US" w:eastAsia="ru-RU"/>
              </w:rPr>
            </w:pPr>
            <w:r w:rsidRPr="00487601">
              <w:rPr>
                <w:bCs/>
                <w:color w:val="auto"/>
                <w:sz w:val="22"/>
                <w:szCs w:val="22"/>
                <w:lang w:val="ru-RU" w:eastAsia="ru-RU"/>
              </w:rPr>
              <w:t>-</w:t>
            </w:r>
          </w:p>
        </w:tc>
        <w:tc>
          <w:tcPr>
            <w:tcW w:w="1559" w:type="dxa"/>
          </w:tcPr>
          <w:p w14:paraId="275DBBDF" w14:textId="77777777" w:rsidR="00562A42" w:rsidRPr="00487601" w:rsidRDefault="00562A42" w:rsidP="00F86110">
            <w:pPr>
              <w:tabs>
                <w:tab w:val="center" w:pos="4819"/>
                <w:tab w:val="right" w:pos="9639"/>
              </w:tabs>
              <w:jc w:val="center"/>
              <w:rPr>
                <w:i/>
                <w:color w:val="auto"/>
                <w:sz w:val="22"/>
                <w:szCs w:val="22"/>
                <w:lang w:val="en-US" w:eastAsia="ru-RU"/>
              </w:rPr>
            </w:pPr>
          </w:p>
          <w:p w14:paraId="5BEDBBDD" w14:textId="51FD19DA" w:rsidR="00562A42" w:rsidRPr="00487601" w:rsidRDefault="00562A42" w:rsidP="00F86110">
            <w:pPr>
              <w:tabs>
                <w:tab w:val="center" w:pos="4819"/>
                <w:tab w:val="right" w:pos="9639"/>
              </w:tabs>
              <w:jc w:val="center"/>
              <w:rPr>
                <w:i/>
                <w:color w:val="auto"/>
                <w:sz w:val="22"/>
                <w:szCs w:val="22"/>
                <w:lang w:val="en-US" w:eastAsia="ru-RU"/>
              </w:rPr>
            </w:pPr>
            <w:r w:rsidRPr="00487601">
              <w:rPr>
                <w:i/>
                <w:color w:val="auto"/>
                <w:sz w:val="22"/>
                <w:szCs w:val="22"/>
                <w:lang w:val="en-US" w:eastAsia="ru-RU"/>
              </w:rPr>
              <w:t>-</w:t>
            </w:r>
          </w:p>
        </w:tc>
        <w:tc>
          <w:tcPr>
            <w:tcW w:w="992" w:type="dxa"/>
            <w:vAlign w:val="center"/>
          </w:tcPr>
          <w:p w14:paraId="4A4D0219" w14:textId="6063F06D" w:rsidR="00562A42" w:rsidRPr="00487601" w:rsidRDefault="00562A42" w:rsidP="00F86110">
            <w:pPr>
              <w:tabs>
                <w:tab w:val="center" w:pos="4819"/>
                <w:tab w:val="right" w:pos="9639"/>
              </w:tabs>
              <w:jc w:val="center"/>
              <w:rPr>
                <w:i/>
                <w:color w:val="auto"/>
                <w:sz w:val="22"/>
                <w:szCs w:val="22"/>
                <w:lang w:val="en-US" w:eastAsia="ru-RU"/>
              </w:rPr>
            </w:pPr>
            <w:r w:rsidRPr="00487601">
              <w:rPr>
                <w:b/>
                <w:color w:val="auto"/>
                <w:sz w:val="22"/>
                <w:szCs w:val="22"/>
                <w:lang w:eastAsia="ru-RU"/>
              </w:rPr>
              <w:t>-</w:t>
            </w:r>
          </w:p>
        </w:tc>
      </w:tr>
      <w:tr w:rsidR="00562A42" w14:paraId="2C628767" w14:textId="77777777" w:rsidTr="00F86110">
        <w:trPr>
          <w:jc w:val="center"/>
        </w:trPr>
        <w:tc>
          <w:tcPr>
            <w:tcW w:w="3085" w:type="dxa"/>
          </w:tcPr>
          <w:p w14:paraId="75D590BE" w14:textId="77777777" w:rsidR="00562A42" w:rsidRPr="00487601" w:rsidRDefault="00562A42" w:rsidP="00F86110">
            <w:pPr>
              <w:rPr>
                <w:color w:val="auto"/>
                <w:lang w:eastAsia="ru-RU"/>
              </w:rPr>
            </w:pPr>
            <w:r w:rsidRPr="00487601">
              <w:rPr>
                <w:color w:val="auto"/>
                <w:sz w:val="22"/>
                <w:szCs w:val="22"/>
                <w:lang w:eastAsia="ru-RU"/>
              </w:rPr>
              <w:lastRenderedPageBreak/>
              <w:t>Осока затінкова</w:t>
            </w:r>
          </w:p>
          <w:p w14:paraId="6B48D2DD" w14:textId="1D1EACFB" w:rsidR="00562A42" w:rsidRPr="00487601" w:rsidRDefault="00562A42" w:rsidP="00F86110">
            <w:pPr>
              <w:rPr>
                <w:color w:val="auto"/>
                <w:sz w:val="22"/>
                <w:szCs w:val="22"/>
                <w:lang w:eastAsia="ru-RU"/>
              </w:rPr>
            </w:pPr>
            <w:r w:rsidRPr="00487601">
              <w:rPr>
                <w:i/>
                <w:snapToGrid w:val="0"/>
                <w:color w:val="auto"/>
                <w:sz w:val="22"/>
                <w:szCs w:val="22"/>
                <w:lang w:eastAsia="ru-RU"/>
              </w:rPr>
              <w:t>Carex umbrosa</w:t>
            </w:r>
            <w:r w:rsidRPr="00487601">
              <w:rPr>
                <w:snapToGrid w:val="0"/>
                <w:color w:val="auto"/>
                <w:sz w:val="22"/>
                <w:szCs w:val="22"/>
                <w:lang w:eastAsia="ru-RU"/>
              </w:rPr>
              <w:t xml:space="preserve"> Host.</w:t>
            </w:r>
          </w:p>
        </w:tc>
        <w:tc>
          <w:tcPr>
            <w:tcW w:w="1061" w:type="dxa"/>
            <w:vAlign w:val="center"/>
          </w:tcPr>
          <w:p w14:paraId="63CE5E38" w14:textId="3CDED8A6" w:rsidR="00562A42" w:rsidRPr="00487601" w:rsidRDefault="00562A42" w:rsidP="009F4F13">
            <w:pPr>
              <w:spacing w:line="240" w:lineRule="exact"/>
              <w:jc w:val="center"/>
              <w:rPr>
                <w:color w:val="auto"/>
                <w:sz w:val="22"/>
                <w:szCs w:val="22"/>
                <w:lang w:val="ru-RU" w:eastAsia="ru-RU"/>
              </w:rPr>
            </w:pPr>
            <w:r w:rsidRPr="00487601">
              <w:rPr>
                <w:color w:val="auto"/>
                <w:sz w:val="22"/>
                <w:szCs w:val="22"/>
                <w:lang w:val="ru-RU" w:eastAsia="ru-RU"/>
              </w:rPr>
              <w:t>х</w:t>
            </w:r>
          </w:p>
        </w:tc>
        <w:tc>
          <w:tcPr>
            <w:tcW w:w="1240" w:type="dxa"/>
            <w:vAlign w:val="center"/>
          </w:tcPr>
          <w:p w14:paraId="7F0186F2" w14:textId="4C2A2C60" w:rsidR="00562A42" w:rsidRPr="00487601" w:rsidRDefault="00562A42" w:rsidP="009F4F13">
            <w:pPr>
              <w:spacing w:line="240" w:lineRule="exact"/>
              <w:jc w:val="center"/>
              <w:rPr>
                <w:color w:val="auto"/>
                <w:sz w:val="22"/>
                <w:szCs w:val="22"/>
                <w:lang w:val="en-US" w:eastAsia="ru-RU"/>
              </w:rPr>
            </w:pPr>
            <w:r w:rsidRPr="00487601">
              <w:rPr>
                <w:color w:val="auto"/>
                <w:sz w:val="22"/>
                <w:szCs w:val="22"/>
                <w:lang w:val="en-US" w:eastAsia="ru-RU"/>
              </w:rPr>
              <w:t>-</w:t>
            </w:r>
          </w:p>
        </w:tc>
        <w:tc>
          <w:tcPr>
            <w:tcW w:w="1386" w:type="dxa"/>
            <w:vAlign w:val="center"/>
          </w:tcPr>
          <w:p w14:paraId="78A2F4BC" w14:textId="15D5EAEA" w:rsidR="00562A42" w:rsidRPr="00487601" w:rsidRDefault="00562A42" w:rsidP="00DD39F0">
            <w:pPr>
              <w:spacing w:line="240" w:lineRule="exact"/>
              <w:jc w:val="center"/>
              <w:rPr>
                <w:color w:val="auto"/>
                <w:sz w:val="22"/>
                <w:szCs w:val="22"/>
                <w:lang w:val="ru-RU" w:eastAsia="ru-RU"/>
              </w:rPr>
            </w:pPr>
            <w:r w:rsidRPr="00487601">
              <w:rPr>
                <w:color w:val="auto"/>
                <w:sz w:val="22"/>
                <w:szCs w:val="22"/>
                <w:lang w:eastAsia="ru-RU"/>
              </w:rPr>
              <w:t>х</w:t>
            </w:r>
          </w:p>
        </w:tc>
        <w:tc>
          <w:tcPr>
            <w:tcW w:w="918" w:type="dxa"/>
            <w:vAlign w:val="center"/>
          </w:tcPr>
          <w:p w14:paraId="1E93D632" w14:textId="41686358" w:rsidR="00562A42" w:rsidRPr="00487601" w:rsidRDefault="00562A42" w:rsidP="009F4F13">
            <w:pPr>
              <w:spacing w:line="240" w:lineRule="exact"/>
              <w:jc w:val="center"/>
              <w:rPr>
                <w:color w:val="auto"/>
                <w:sz w:val="22"/>
                <w:szCs w:val="22"/>
                <w:lang w:val="en-US" w:eastAsia="ru-RU"/>
              </w:rPr>
            </w:pPr>
            <w:r w:rsidRPr="00487601">
              <w:rPr>
                <w:color w:val="auto"/>
                <w:sz w:val="22"/>
                <w:szCs w:val="22"/>
                <w:lang w:val="en-US" w:eastAsia="ru-RU"/>
              </w:rPr>
              <w:t>-</w:t>
            </w:r>
          </w:p>
        </w:tc>
        <w:tc>
          <w:tcPr>
            <w:tcW w:w="1559" w:type="dxa"/>
          </w:tcPr>
          <w:p w14:paraId="5CB7FEB5" w14:textId="77777777" w:rsidR="00562A42" w:rsidRPr="00487601" w:rsidRDefault="00562A42" w:rsidP="00F86110">
            <w:pPr>
              <w:tabs>
                <w:tab w:val="center" w:pos="4819"/>
                <w:tab w:val="right" w:pos="9639"/>
              </w:tabs>
              <w:jc w:val="center"/>
              <w:rPr>
                <w:i/>
                <w:color w:val="auto"/>
                <w:sz w:val="22"/>
                <w:szCs w:val="22"/>
                <w:lang w:val="en-US" w:eastAsia="ru-RU"/>
              </w:rPr>
            </w:pPr>
          </w:p>
          <w:p w14:paraId="288D066B" w14:textId="19B35A7F" w:rsidR="00562A42" w:rsidRPr="00487601" w:rsidRDefault="00562A42" w:rsidP="00F86110">
            <w:pPr>
              <w:tabs>
                <w:tab w:val="center" w:pos="4819"/>
                <w:tab w:val="right" w:pos="9639"/>
              </w:tabs>
              <w:jc w:val="center"/>
              <w:rPr>
                <w:i/>
                <w:color w:val="auto"/>
                <w:sz w:val="22"/>
                <w:szCs w:val="22"/>
                <w:lang w:val="en-US" w:eastAsia="ru-RU"/>
              </w:rPr>
            </w:pPr>
            <w:r w:rsidRPr="00487601">
              <w:rPr>
                <w:i/>
                <w:color w:val="auto"/>
                <w:sz w:val="22"/>
                <w:szCs w:val="22"/>
                <w:lang w:val="en-US" w:eastAsia="ru-RU"/>
              </w:rPr>
              <w:t>-</w:t>
            </w:r>
          </w:p>
        </w:tc>
        <w:tc>
          <w:tcPr>
            <w:tcW w:w="992" w:type="dxa"/>
            <w:vAlign w:val="center"/>
          </w:tcPr>
          <w:p w14:paraId="453C10EF" w14:textId="750B796F" w:rsidR="00562A42" w:rsidRPr="00487601" w:rsidRDefault="00562A42" w:rsidP="00F86110">
            <w:pPr>
              <w:tabs>
                <w:tab w:val="center" w:pos="4819"/>
                <w:tab w:val="right" w:pos="9639"/>
              </w:tabs>
              <w:jc w:val="center"/>
              <w:rPr>
                <w:i/>
                <w:color w:val="auto"/>
                <w:sz w:val="22"/>
                <w:szCs w:val="22"/>
                <w:lang w:val="en-US" w:eastAsia="ru-RU"/>
              </w:rPr>
            </w:pPr>
            <w:r w:rsidRPr="00487601">
              <w:rPr>
                <w:i/>
                <w:iCs/>
                <w:color w:val="auto"/>
                <w:sz w:val="22"/>
                <w:szCs w:val="22"/>
                <w:lang w:val="en-US" w:eastAsia="ru-RU"/>
              </w:rPr>
              <w:t>-</w:t>
            </w:r>
          </w:p>
        </w:tc>
      </w:tr>
      <w:tr w:rsidR="00562A42" w14:paraId="2DB5A7E2" w14:textId="77777777" w:rsidTr="00F86110">
        <w:trPr>
          <w:jc w:val="center"/>
        </w:trPr>
        <w:tc>
          <w:tcPr>
            <w:tcW w:w="3085" w:type="dxa"/>
          </w:tcPr>
          <w:p w14:paraId="10A36D77" w14:textId="77777777" w:rsidR="00562A42" w:rsidRPr="00487601" w:rsidRDefault="00562A42" w:rsidP="00F86110">
            <w:pPr>
              <w:rPr>
                <w:color w:val="auto"/>
                <w:lang w:eastAsia="ru-RU"/>
              </w:rPr>
            </w:pPr>
            <w:r w:rsidRPr="00487601">
              <w:rPr>
                <w:color w:val="auto"/>
                <w:sz w:val="22"/>
                <w:szCs w:val="22"/>
                <w:lang w:eastAsia="ru-RU"/>
              </w:rPr>
              <w:t>Пальчатокорінник м’ясо-червоний</w:t>
            </w:r>
          </w:p>
          <w:p w14:paraId="2E6D7BE1" w14:textId="68AB31F7" w:rsidR="00562A42" w:rsidRPr="00487601" w:rsidRDefault="00562A42" w:rsidP="00F86110">
            <w:pPr>
              <w:rPr>
                <w:color w:val="auto"/>
                <w:sz w:val="22"/>
                <w:szCs w:val="22"/>
                <w:lang w:eastAsia="ru-RU"/>
              </w:rPr>
            </w:pPr>
            <w:r w:rsidRPr="00487601">
              <w:rPr>
                <w:i/>
                <w:snapToGrid w:val="0"/>
                <w:color w:val="auto"/>
                <w:sz w:val="22"/>
                <w:szCs w:val="22"/>
                <w:lang w:eastAsia="ru-RU"/>
              </w:rPr>
              <w:t>Dactylorhiza incarnata</w:t>
            </w:r>
            <w:r w:rsidRPr="00487601">
              <w:rPr>
                <w:snapToGrid w:val="0"/>
                <w:color w:val="auto"/>
                <w:sz w:val="22"/>
                <w:szCs w:val="22"/>
                <w:lang w:eastAsia="ru-RU"/>
              </w:rPr>
              <w:t xml:space="preserve"> (L.) Soó</w:t>
            </w:r>
          </w:p>
        </w:tc>
        <w:tc>
          <w:tcPr>
            <w:tcW w:w="1061" w:type="dxa"/>
            <w:vAlign w:val="center"/>
          </w:tcPr>
          <w:p w14:paraId="39362202" w14:textId="0AA8B25E" w:rsidR="00562A42" w:rsidRPr="00487601" w:rsidRDefault="00562A42" w:rsidP="009F4F13">
            <w:pPr>
              <w:spacing w:line="240" w:lineRule="exact"/>
              <w:jc w:val="center"/>
              <w:rPr>
                <w:color w:val="auto"/>
                <w:sz w:val="22"/>
                <w:szCs w:val="22"/>
                <w:lang w:val="ru-RU" w:eastAsia="ru-RU"/>
              </w:rPr>
            </w:pPr>
            <w:r w:rsidRPr="00487601">
              <w:rPr>
                <w:color w:val="auto"/>
                <w:sz w:val="22"/>
                <w:szCs w:val="22"/>
                <w:lang w:val="ru-RU" w:eastAsia="ru-RU"/>
              </w:rPr>
              <w:t>х</w:t>
            </w:r>
          </w:p>
        </w:tc>
        <w:tc>
          <w:tcPr>
            <w:tcW w:w="1240" w:type="dxa"/>
            <w:vAlign w:val="center"/>
          </w:tcPr>
          <w:p w14:paraId="6CC37433" w14:textId="04CF6744" w:rsidR="00562A42" w:rsidRPr="00487601" w:rsidRDefault="00562A42" w:rsidP="009F4F13">
            <w:pPr>
              <w:spacing w:line="240" w:lineRule="exact"/>
              <w:jc w:val="center"/>
              <w:rPr>
                <w:color w:val="auto"/>
                <w:sz w:val="22"/>
                <w:szCs w:val="22"/>
                <w:lang w:val="en-US" w:eastAsia="ru-RU"/>
              </w:rPr>
            </w:pPr>
            <w:r w:rsidRPr="00487601">
              <w:rPr>
                <w:iCs/>
                <w:color w:val="auto"/>
                <w:sz w:val="22"/>
                <w:szCs w:val="22"/>
                <w:lang w:val="en-US" w:eastAsia="ru-RU"/>
              </w:rPr>
              <w:t>-</w:t>
            </w:r>
          </w:p>
        </w:tc>
        <w:tc>
          <w:tcPr>
            <w:tcW w:w="1386" w:type="dxa"/>
            <w:vAlign w:val="center"/>
          </w:tcPr>
          <w:p w14:paraId="214DC1B0" w14:textId="4AA1DA7D" w:rsidR="00562A42" w:rsidRPr="00487601" w:rsidRDefault="00562A42" w:rsidP="00DD39F0">
            <w:pPr>
              <w:spacing w:line="240" w:lineRule="exact"/>
              <w:jc w:val="center"/>
              <w:rPr>
                <w:color w:val="auto"/>
                <w:sz w:val="22"/>
                <w:szCs w:val="22"/>
                <w:lang w:val="ru-RU" w:eastAsia="ru-RU"/>
              </w:rPr>
            </w:pPr>
            <w:r w:rsidRPr="00487601">
              <w:rPr>
                <w:color w:val="auto"/>
                <w:sz w:val="22"/>
                <w:szCs w:val="22"/>
                <w:lang w:eastAsia="ru-RU"/>
              </w:rPr>
              <w:t>х</w:t>
            </w:r>
          </w:p>
        </w:tc>
        <w:tc>
          <w:tcPr>
            <w:tcW w:w="918" w:type="dxa"/>
            <w:vAlign w:val="center"/>
          </w:tcPr>
          <w:p w14:paraId="3F0C4BD6" w14:textId="1611358B" w:rsidR="00562A42" w:rsidRPr="00487601" w:rsidRDefault="00562A42" w:rsidP="009F4F13">
            <w:pPr>
              <w:spacing w:line="240" w:lineRule="exact"/>
              <w:jc w:val="center"/>
              <w:rPr>
                <w:color w:val="auto"/>
                <w:sz w:val="22"/>
                <w:szCs w:val="22"/>
                <w:lang w:val="en-US" w:eastAsia="ru-RU"/>
              </w:rPr>
            </w:pPr>
            <w:r w:rsidRPr="00487601">
              <w:rPr>
                <w:iCs/>
                <w:color w:val="auto"/>
                <w:sz w:val="22"/>
                <w:szCs w:val="22"/>
                <w:lang w:val="en-US" w:eastAsia="ru-RU"/>
              </w:rPr>
              <w:t>-</w:t>
            </w:r>
          </w:p>
        </w:tc>
        <w:tc>
          <w:tcPr>
            <w:tcW w:w="1559" w:type="dxa"/>
          </w:tcPr>
          <w:p w14:paraId="2D3FCC45" w14:textId="77777777" w:rsidR="00562A42" w:rsidRPr="00487601" w:rsidRDefault="00562A42" w:rsidP="00F86110">
            <w:pPr>
              <w:tabs>
                <w:tab w:val="center" w:pos="4819"/>
                <w:tab w:val="right" w:pos="9639"/>
              </w:tabs>
              <w:jc w:val="center"/>
              <w:rPr>
                <w:i/>
                <w:color w:val="auto"/>
                <w:sz w:val="22"/>
                <w:szCs w:val="22"/>
                <w:lang w:val="en-US" w:eastAsia="ru-RU"/>
              </w:rPr>
            </w:pPr>
          </w:p>
          <w:p w14:paraId="55C634D8" w14:textId="038C4471" w:rsidR="00562A42" w:rsidRPr="00487601" w:rsidRDefault="00562A42" w:rsidP="00F86110">
            <w:pPr>
              <w:tabs>
                <w:tab w:val="center" w:pos="4819"/>
                <w:tab w:val="right" w:pos="9639"/>
              </w:tabs>
              <w:jc w:val="center"/>
              <w:rPr>
                <w:i/>
                <w:color w:val="auto"/>
                <w:sz w:val="22"/>
                <w:szCs w:val="22"/>
                <w:lang w:val="en-US" w:eastAsia="ru-RU"/>
              </w:rPr>
            </w:pPr>
            <w:r w:rsidRPr="00487601">
              <w:rPr>
                <w:i/>
                <w:color w:val="auto"/>
                <w:sz w:val="22"/>
                <w:szCs w:val="22"/>
                <w:lang w:val="en-US" w:eastAsia="ru-RU"/>
              </w:rPr>
              <w:t>-</w:t>
            </w:r>
          </w:p>
        </w:tc>
        <w:tc>
          <w:tcPr>
            <w:tcW w:w="992" w:type="dxa"/>
            <w:vAlign w:val="center"/>
          </w:tcPr>
          <w:p w14:paraId="2FE63616" w14:textId="543E907B" w:rsidR="00562A42" w:rsidRPr="00487601" w:rsidRDefault="00562A42" w:rsidP="00F86110">
            <w:pPr>
              <w:tabs>
                <w:tab w:val="center" w:pos="4819"/>
                <w:tab w:val="right" w:pos="9639"/>
              </w:tabs>
              <w:jc w:val="center"/>
              <w:rPr>
                <w:i/>
                <w:color w:val="auto"/>
                <w:sz w:val="22"/>
                <w:szCs w:val="22"/>
                <w:lang w:val="en-US" w:eastAsia="ru-RU"/>
              </w:rPr>
            </w:pPr>
            <w:r w:rsidRPr="00487601">
              <w:rPr>
                <w:i/>
                <w:color w:val="auto"/>
                <w:sz w:val="22"/>
                <w:szCs w:val="22"/>
                <w:lang w:val="en-US" w:eastAsia="ru-RU"/>
              </w:rPr>
              <w:t>-</w:t>
            </w:r>
          </w:p>
        </w:tc>
      </w:tr>
      <w:tr w:rsidR="00562A42" w14:paraId="697AFBB5" w14:textId="77777777" w:rsidTr="00F86110">
        <w:trPr>
          <w:jc w:val="center"/>
        </w:trPr>
        <w:tc>
          <w:tcPr>
            <w:tcW w:w="3085" w:type="dxa"/>
          </w:tcPr>
          <w:p w14:paraId="372A6091" w14:textId="77777777" w:rsidR="00562A42" w:rsidRPr="00487601" w:rsidRDefault="00562A42" w:rsidP="00F86110">
            <w:pPr>
              <w:rPr>
                <w:color w:val="auto"/>
                <w:lang w:eastAsia="ru-RU"/>
              </w:rPr>
            </w:pPr>
            <w:r w:rsidRPr="00487601">
              <w:rPr>
                <w:color w:val="auto"/>
                <w:sz w:val="22"/>
                <w:szCs w:val="22"/>
                <w:lang w:eastAsia="ru-RU"/>
              </w:rPr>
              <w:t>Пальчатокорінник травневий</w:t>
            </w:r>
          </w:p>
          <w:p w14:paraId="51E58296" w14:textId="6FC77962" w:rsidR="00562A42" w:rsidRPr="00487601" w:rsidRDefault="00562A42" w:rsidP="00F86110">
            <w:pPr>
              <w:rPr>
                <w:color w:val="auto"/>
                <w:sz w:val="22"/>
                <w:szCs w:val="22"/>
                <w:lang w:eastAsia="ru-RU"/>
              </w:rPr>
            </w:pPr>
            <w:r w:rsidRPr="00487601">
              <w:rPr>
                <w:i/>
                <w:snapToGrid w:val="0"/>
                <w:color w:val="auto"/>
                <w:sz w:val="22"/>
                <w:szCs w:val="22"/>
                <w:lang w:eastAsia="ru-RU"/>
              </w:rPr>
              <w:t>Dactylorhiza majalis</w:t>
            </w:r>
            <w:r w:rsidRPr="00487601">
              <w:rPr>
                <w:snapToGrid w:val="0"/>
                <w:color w:val="auto"/>
                <w:sz w:val="22"/>
                <w:szCs w:val="22"/>
                <w:lang w:eastAsia="ru-RU"/>
              </w:rPr>
              <w:t xml:space="preserve"> Reichenb.</w:t>
            </w:r>
          </w:p>
        </w:tc>
        <w:tc>
          <w:tcPr>
            <w:tcW w:w="1061" w:type="dxa"/>
            <w:vAlign w:val="center"/>
          </w:tcPr>
          <w:p w14:paraId="6CCF8D6E" w14:textId="52889538" w:rsidR="00562A42" w:rsidRPr="00487601" w:rsidRDefault="00562A42" w:rsidP="009F4F13">
            <w:pPr>
              <w:spacing w:line="240" w:lineRule="exact"/>
              <w:jc w:val="center"/>
              <w:rPr>
                <w:color w:val="auto"/>
                <w:sz w:val="22"/>
                <w:szCs w:val="22"/>
                <w:lang w:val="ru-RU" w:eastAsia="ru-RU"/>
              </w:rPr>
            </w:pPr>
            <w:r w:rsidRPr="00487601">
              <w:rPr>
                <w:color w:val="auto"/>
                <w:sz w:val="22"/>
                <w:szCs w:val="22"/>
                <w:lang w:val="ru-RU" w:eastAsia="ru-RU"/>
              </w:rPr>
              <w:t>х</w:t>
            </w:r>
          </w:p>
        </w:tc>
        <w:tc>
          <w:tcPr>
            <w:tcW w:w="1240" w:type="dxa"/>
            <w:vAlign w:val="center"/>
          </w:tcPr>
          <w:p w14:paraId="7171A61A" w14:textId="5CD15F7B" w:rsidR="00562A42" w:rsidRPr="00487601" w:rsidRDefault="00562A42" w:rsidP="009F4F13">
            <w:pPr>
              <w:spacing w:line="240" w:lineRule="exact"/>
              <w:jc w:val="center"/>
              <w:rPr>
                <w:color w:val="auto"/>
                <w:sz w:val="22"/>
                <w:szCs w:val="22"/>
                <w:lang w:val="en-US" w:eastAsia="ru-RU"/>
              </w:rPr>
            </w:pPr>
            <w:r w:rsidRPr="00487601">
              <w:rPr>
                <w:i/>
                <w:color w:val="auto"/>
                <w:sz w:val="22"/>
                <w:szCs w:val="22"/>
                <w:lang w:eastAsia="ru-RU"/>
              </w:rPr>
              <w:t>-</w:t>
            </w:r>
          </w:p>
        </w:tc>
        <w:tc>
          <w:tcPr>
            <w:tcW w:w="1386" w:type="dxa"/>
            <w:vAlign w:val="center"/>
          </w:tcPr>
          <w:p w14:paraId="2FFE1813" w14:textId="3E47D230" w:rsidR="00562A42" w:rsidRPr="00487601" w:rsidRDefault="00562A42" w:rsidP="00DD39F0">
            <w:pPr>
              <w:spacing w:line="240" w:lineRule="exact"/>
              <w:jc w:val="center"/>
              <w:rPr>
                <w:color w:val="auto"/>
                <w:sz w:val="22"/>
                <w:szCs w:val="22"/>
                <w:lang w:val="ru-RU" w:eastAsia="ru-RU"/>
              </w:rPr>
            </w:pPr>
            <w:r w:rsidRPr="00487601">
              <w:rPr>
                <w:color w:val="auto"/>
                <w:sz w:val="22"/>
                <w:szCs w:val="22"/>
                <w:lang w:eastAsia="ru-RU"/>
              </w:rPr>
              <w:t>х</w:t>
            </w:r>
          </w:p>
        </w:tc>
        <w:tc>
          <w:tcPr>
            <w:tcW w:w="918" w:type="dxa"/>
            <w:vAlign w:val="center"/>
          </w:tcPr>
          <w:p w14:paraId="41EE68A5" w14:textId="71A8A356" w:rsidR="00562A42" w:rsidRPr="00487601" w:rsidRDefault="00562A42" w:rsidP="009F4F13">
            <w:pPr>
              <w:spacing w:line="240" w:lineRule="exact"/>
              <w:jc w:val="center"/>
              <w:rPr>
                <w:color w:val="auto"/>
                <w:sz w:val="22"/>
                <w:szCs w:val="22"/>
                <w:lang w:val="en-US" w:eastAsia="ru-RU"/>
              </w:rPr>
            </w:pPr>
            <w:r w:rsidRPr="00487601">
              <w:rPr>
                <w:color w:val="auto"/>
                <w:sz w:val="22"/>
                <w:szCs w:val="22"/>
                <w:lang w:eastAsia="ru-RU"/>
              </w:rPr>
              <w:t>-</w:t>
            </w:r>
          </w:p>
        </w:tc>
        <w:tc>
          <w:tcPr>
            <w:tcW w:w="1559" w:type="dxa"/>
          </w:tcPr>
          <w:p w14:paraId="6D8F1054" w14:textId="77777777" w:rsidR="00562A42" w:rsidRPr="00487601" w:rsidRDefault="00562A42" w:rsidP="00F86110">
            <w:pPr>
              <w:tabs>
                <w:tab w:val="center" w:pos="4819"/>
                <w:tab w:val="right" w:pos="9639"/>
              </w:tabs>
              <w:jc w:val="center"/>
              <w:rPr>
                <w:i/>
                <w:color w:val="auto"/>
                <w:sz w:val="22"/>
                <w:szCs w:val="22"/>
                <w:lang w:val="en-US" w:eastAsia="ru-RU"/>
              </w:rPr>
            </w:pPr>
          </w:p>
          <w:p w14:paraId="72315050" w14:textId="24724A8C" w:rsidR="00562A42" w:rsidRPr="00487601" w:rsidRDefault="00562A42" w:rsidP="00F86110">
            <w:pPr>
              <w:tabs>
                <w:tab w:val="center" w:pos="4819"/>
                <w:tab w:val="right" w:pos="9639"/>
              </w:tabs>
              <w:jc w:val="center"/>
              <w:rPr>
                <w:i/>
                <w:color w:val="auto"/>
                <w:sz w:val="22"/>
                <w:szCs w:val="22"/>
                <w:lang w:val="en-US" w:eastAsia="ru-RU"/>
              </w:rPr>
            </w:pPr>
            <w:r w:rsidRPr="00487601">
              <w:rPr>
                <w:i/>
                <w:color w:val="auto"/>
                <w:sz w:val="22"/>
                <w:szCs w:val="22"/>
                <w:lang w:val="en-US" w:eastAsia="ru-RU"/>
              </w:rPr>
              <w:t>-</w:t>
            </w:r>
          </w:p>
        </w:tc>
        <w:tc>
          <w:tcPr>
            <w:tcW w:w="992" w:type="dxa"/>
            <w:vAlign w:val="center"/>
          </w:tcPr>
          <w:p w14:paraId="68E30D1D" w14:textId="7F39B3F1" w:rsidR="00562A42" w:rsidRPr="00487601" w:rsidRDefault="00562A42" w:rsidP="00F86110">
            <w:pPr>
              <w:tabs>
                <w:tab w:val="center" w:pos="4819"/>
                <w:tab w:val="right" w:pos="9639"/>
              </w:tabs>
              <w:jc w:val="center"/>
              <w:rPr>
                <w:i/>
                <w:color w:val="auto"/>
                <w:sz w:val="22"/>
                <w:szCs w:val="22"/>
                <w:lang w:val="en-US" w:eastAsia="ru-RU"/>
              </w:rPr>
            </w:pPr>
            <w:r w:rsidRPr="00487601">
              <w:rPr>
                <w:i/>
                <w:color w:val="auto"/>
                <w:sz w:val="22"/>
                <w:szCs w:val="22"/>
                <w:lang w:val="en-US" w:eastAsia="ru-RU"/>
              </w:rPr>
              <w:t>-</w:t>
            </w:r>
          </w:p>
        </w:tc>
      </w:tr>
      <w:tr w:rsidR="00562A42" w14:paraId="151EEC55" w14:textId="77777777" w:rsidTr="00F86110">
        <w:trPr>
          <w:jc w:val="center"/>
        </w:trPr>
        <w:tc>
          <w:tcPr>
            <w:tcW w:w="3085" w:type="dxa"/>
          </w:tcPr>
          <w:p w14:paraId="285EA1F1" w14:textId="4FA2A337" w:rsidR="00562A42" w:rsidRPr="00487601" w:rsidRDefault="00562A42" w:rsidP="00F86110">
            <w:pPr>
              <w:rPr>
                <w:color w:val="auto"/>
                <w:sz w:val="22"/>
                <w:szCs w:val="22"/>
                <w:lang w:eastAsia="ru-RU"/>
              </w:rPr>
            </w:pPr>
            <w:r w:rsidRPr="00487601">
              <w:rPr>
                <w:color w:val="auto"/>
                <w:sz w:val="22"/>
                <w:szCs w:val="22"/>
                <w:lang w:eastAsia="ru-RU"/>
              </w:rPr>
              <w:t xml:space="preserve">Пальчатокорінник Фукса </w:t>
            </w:r>
            <w:r w:rsidRPr="00487601">
              <w:rPr>
                <w:i/>
                <w:snapToGrid w:val="0"/>
                <w:color w:val="auto"/>
                <w:sz w:val="22"/>
                <w:szCs w:val="22"/>
                <w:lang w:eastAsia="ru-RU"/>
              </w:rPr>
              <w:t>Dactylorhiza fuchsii</w:t>
            </w:r>
            <w:r w:rsidRPr="00487601">
              <w:rPr>
                <w:snapToGrid w:val="0"/>
                <w:color w:val="auto"/>
                <w:sz w:val="22"/>
                <w:szCs w:val="22"/>
                <w:lang w:eastAsia="ru-RU"/>
              </w:rPr>
              <w:t xml:space="preserve"> (Druce) Soó</w:t>
            </w:r>
          </w:p>
        </w:tc>
        <w:tc>
          <w:tcPr>
            <w:tcW w:w="1061" w:type="dxa"/>
            <w:vAlign w:val="center"/>
          </w:tcPr>
          <w:p w14:paraId="51776F98" w14:textId="2D5C6453" w:rsidR="00562A42" w:rsidRPr="00487601" w:rsidRDefault="00562A42" w:rsidP="009F4F13">
            <w:pPr>
              <w:spacing w:line="240" w:lineRule="exact"/>
              <w:jc w:val="center"/>
              <w:rPr>
                <w:color w:val="auto"/>
                <w:sz w:val="22"/>
                <w:szCs w:val="22"/>
                <w:lang w:val="ru-RU" w:eastAsia="ru-RU"/>
              </w:rPr>
            </w:pPr>
            <w:r w:rsidRPr="00487601">
              <w:rPr>
                <w:color w:val="auto"/>
                <w:sz w:val="22"/>
                <w:szCs w:val="22"/>
                <w:lang w:val="ru-RU" w:eastAsia="ru-RU"/>
              </w:rPr>
              <w:t>х</w:t>
            </w:r>
          </w:p>
        </w:tc>
        <w:tc>
          <w:tcPr>
            <w:tcW w:w="1240" w:type="dxa"/>
            <w:vAlign w:val="center"/>
          </w:tcPr>
          <w:p w14:paraId="6E00FA46" w14:textId="4C819AD8" w:rsidR="00562A42" w:rsidRPr="00487601" w:rsidRDefault="00562A42" w:rsidP="009F4F13">
            <w:pPr>
              <w:spacing w:line="240" w:lineRule="exact"/>
              <w:jc w:val="center"/>
              <w:rPr>
                <w:color w:val="auto"/>
                <w:sz w:val="22"/>
                <w:szCs w:val="22"/>
                <w:lang w:val="en-US" w:eastAsia="ru-RU"/>
              </w:rPr>
            </w:pPr>
            <w:r w:rsidRPr="00487601">
              <w:rPr>
                <w:iCs/>
                <w:color w:val="auto"/>
                <w:sz w:val="22"/>
                <w:szCs w:val="22"/>
                <w:lang w:val="en-US" w:eastAsia="ru-RU"/>
              </w:rPr>
              <w:t>-</w:t>
            </w:r>
          </w:p>
        </w:tc>
        <w:tc>
          <w:tcPr>
            <w:tcW w:w="1386" w:type="dxa"/>
            <w:vAlign w:val="center"/>
          </w:tcPr>
          <w:p w14:paraId="368E4A63" w14:textId="6457610A" w:rsidR="00562A42" w:rsidRPr="00487601" w:rsidRDefault="00562A42" w:rsidP="00DD39F0">
            <w:pPr>
              <w:spacing w:line="240" w:lineRule="exact"/>
              <w:jc w:val="center"/>
              <w:rPr>
                <w:color w:val="auto"/>
                <w:sz w:val="22"/>
                <w:szCs w:val="22"/>
                <w:lang w:val="ru-RU" w:eastAsia="ru-RU"/>
              </w:rPr>
            </w:pPr>
            <w:r w:rsidRPr="00487601">
              <w:rPr>
                <w:color w:val="auto"/>
                <w:sz w:val="22"/>
                <w:szCs w:val="22"/>
                <w:lang w:eastAsia="ru-RU"/>
              </w:rPr>
              <w:t>х</w:t>
            </w:r>
          </w:p>
        </w:tc>
        <w:tc>
          <w:tcPr>
            <w:tcW w:w="918" w:type="dxa"/>
            <w:vAlign w:val="center"/>
          </w:tcPr>
          <w:p w14:paraId="0BC894A8" w14:textId="5832BFE5" w:rsidR="00562A42" w:rsidRPr="00487601" w:rsidRDefault="00562A42" w:rsidP="009F4F13">
            <w:pPr>
              <w:spacing w:line="240" w:lineRule="exact"/>
              <w:jc w:val="center"/>
              <w:rPr>
                <w:color w:val="auto"/>
                <w:sz w:val="22"/>
                <w:szCs w:val="22"/>
                <w:lang w:val="en-US" w:eastAsia="ru-RU"/>
              </w:rPr>
            </w:pPr>
            <w:r w:rsidRPr="00487601">
              <w:rPr>
                <w:color w:val="auto"/>
                <w:sz w:val="22"/>
                <w:szCs w:val="22"/>
                <w:lang w:eastAsia="ru-RU"/>
              </w:rPr>
              <w:t>-</w:t>
            </w:r>
          </w:p>
        </w:tc>
        <w:tc>
          <w:tcPr>
            <w:tcW w:w="1559" w:type="dxa"/>
          </w:tcPr>
          <w:p w14:paraId="2DF8990C" w14:textId="77777777" w:rsidR="00562A42" w:rsidRPr="00487601" w:rsidRDefault="00562A42" w:rsidP="00F86110">
            <w:pPr>
              <w:tabs>
                <w:tab w:val="center" w:pos="4819"/>
                <w:tab w:val="right" w:pos="9639"/>
              </w:tabs>
              <w:jc w:val="center"/>
              <w:rPr>
                <w:i/>
                <w:color w:val="auto"/>
                <w:sz w:val="22"/>
                <w:szCs w:val="22"/>
                <w:lang w:val="en-US" w:eastAsia="ru-RU"/>
              </w:rPr>
            </w:pPr>
          </w:p>
          <w:p w14:paraId="28FB9898" w14:textId="35142791" w:rsidR="00562A42" w:rsidRPr="00487601" w:rsidRDefault="00562A42" w:rsidP="00F86110">
            <w:pPr>
              <w:tabs>
                <w:tab w:val="center" w:pos="4819"/>
                <w:tab w:val="right" w:pos="9639"/>
              </w:tabs>
              <w:jc w:val="center"/>
              <w:rPr>
                <w:i/>
                <w:color w:val="auto"/>
                <w:sz w:val="22"/>
                <w:szCs w:val="22"/>
                <w:lang w:val="en-US" w:eastAsia="ru-RU"/>
              </w:rPr>
            </w:pPr>
            <w:r w:rsidRPr="00487601">
              <w:rPr>
                <w:i/>
                <w:color w:val="auto"/>
                <w:sz w:val="22"/>
                <w:szCs w:val="22"/>
                <w:lang w:val="en-US" w:eastAsia="ru-RU"/>
              </w:rPr>
              <w:t>-</w:t>
            </w:r>
          </w:p>
        </w:tc>
        <w:tc>
          <w:tcPr>
            <w:tcW w:w="992" w:type="dxa"/>
            <w:vAlign w:val="center"/>
          </w:tcPr>
          <w:p w14:paraId="5719D576" w14:textId="63B92F04" w:rsidR="00562A42" w:rsidRPr="00487601" w:rsidRDefault="00562A42" w:rsidP="00F86110">
            <w:pPr>
              <w:tabs>
                <w:tab w:val="center" w:pos="4819"/>
                <w:tab w:val="right" w:pos="9639"/>
              </w:tabs>
              <w:jc w:val="center"/>
              <w:rPr>
                <w:i/>
                <w:color w:val="auto"/>
                <w:sz w:val="22"/>
                <w:szCs w:val="22"/>
                <w:lang w:val="en-US" w:eastAsia="ru-RU"/>
              </w:rPr>
            </w:pPr>
            <w:r w:rsidRPr="00487601">
              <w:rPr>
                <w:i/>
                <w:color w:val="auto"/>
                <w:sz w:val="22"/>
                <w:szCs w:val="22"/>
                <w:lang w:val="en-US" w:eastAsia="ru-RU"/>
              </w:rPr>
              <w:t>-</w:t>
            </w:r>
          </w:p>
        </w:tc>
      </w:tr>
      <w:tr w:rsidR="00562A42" w14:paraId="07026BD0" w14:textId="77777777" w:rsidTr="00F86110">
        <w:trPr>
          <w:jc w:val="center"/>
        </w:trPr>
        <w:tc>
          <w:tcPr>
            <w:tcW w:w="3085" w:type="dxa"/>
          </w:tcPr>
          <w:p w14:paraId="613EC715" w14:textId="77777777" w:rsidR="00562A42" w:rsidRPr="00487601" w:rsidRDefault="00562A42" w:rsidP="00F86110">
            <w:pPr>
              <w:rPr>
                <w:color w:val="auto"/>
                <w:lang w:eastAsia="ru-RU"/>
              </w:rPr>
            </w:pPr>
            <w:r w:rsidRPr="00487601">
              <w:rPr>
                <w:color w:val="auto"/>
                <w:sz w:val="22"/>
                <w:szCs w:val="22"/>
                <w:lang w:eastAsia="ru-RU"/>
              </w:rPr>
              <w:t>Півники сибірські</w:t>
            </w:r>
          </w:p>
          <w:p w14:paraId="4F8EC92F" w14:textId="40684F90" w:rsidR="00562A42" w:rsidRPr="00487601" w:rsidRDefault="00562A42" w:rsidP="00F86110">
            <w:pPr>
              <w:rPr>
                <w:color w:val="auto"/>
                <w:sz w:val="22"/>
                <w:szCs w:val="22"/>
                <w:lang w:eastAsia="ru-RU"/>
              </w:rPr>
            </w:pPr>
            <w:r w:rsidRPr="00487601">
              <w:rPr>
                <w:i/>
                <w:snapToGrid w:val="0"/>
                <w:color w:val="auto"/>
                <w:sz w:val="22"/>
                <w:szCs w:val="22"/>
                <w:lang w:val="en-US" w:eastAsia="ru-RU"/>
              </w:rPr>
              <w:t>Iris</w:t>
            </w:r>
            <w:r w:rsidRPr="00487601">
              <w:rPr>
                <w:i/>
                <w:snapToGrid w:val="0"/>
                <w:color w:val="auto"/>
                <w:sz w:val="22"/>
                <w:szCs w:val="22"/>
                <w:lang w:eastAsia="ru-RU"/>
              </w:rPr>
              <w:t xml:space="preserve"> </w:t>
            </w:r>
            <w:r w:rsidRPr="00487601">
              <w:rPr>
                <w:i/>
                <w:snapToGrid w:val="0"/>
                <w:color w:val="auto"/>
                <w:sz w:val="22"/>
                <w:szCs w:val="22"/>
                <w:lang w:val="en-US" w:eastAsia="ru-RU"/>
              </w:rPr>
              <w:t>sibirica</w:t>
            </w:r>
            <w:r w:rsidRPr="00487601">
              <w:rPr>
                <w:i/>
                <w:snapToGrid w:val="0"/>
                <w:color w:val="auto"/>
                <w:sz w:val="22"/>
                <w:szCs w:val="22"/>
                <w:lang w:eastAsia="ru-RU"/>
              </w:rPr>
              <w:t xml:space="preserve"> </w:t>
            </w:r>
            <w:r w:rsidRPr="00487601">
              <w:rPr>
                <w:snapToGrid w:val="0"/>
                <w:color w:val="auto"/>
                <w:sz w:val="22"/>
                <w:szCs w:val="22"/>
                <w:lang w:val="en-US" w:eastAsia="ru-RU"/>
              </w:rPr>
              <w:t>L</w:t>
            </w:r>
            <w:r w:rsidRPr="00487601">
              <w:rPr>
                <w:snapToGrid w:val="0"/>
                <w:color w:val="auto"/>
                <w:sz w:val="22"/>
                <w:szCs w:val="22"/>
                <w:lang w:eastAsia="ru-RU"/>
              </w:rPr>
              <w:t>.</w:t>
            </w:r>
          </w:p>
        </w:tc>
        <w:tc>
          <w:tcPr>
            <w:tcW w:w="1061" w:type="dxa"/>
            <w:vAlign w:val="center"/>
          </w:tcPr>
          <w:p w14:paraId="33C8FF1E" w14:textId="7CC12678" w:rsidR="00562A42" w:rsidRPr="00487601" w:rsidRDefault="00562A42" w:rsidP="009F4F13">
            <w:pPr>
              <w:spacing w:line="240" w:lineRule="exact"/>
              <w:jc w:val="center"/>
              <w:rPr>
                <w:color w:val="auto"/>
                <w:sz w:val="22"/>
                <w:szCs w:val="22"/>
                <w:lang w:val="ru-RU" w:eastAsia="ru-RU"/>
              </w:rPr>
            </w:pPr>
            <w:r w:rsidRPr="00487601">
              <w:rPr>
                <w:snapToGrid w:val="0"/>
                <w:color w:val="auto"/>
                <w:sz w:val="22"/>
                <w:szCs w:val="22"/>
                <w:lang w:val="ru-RU" w:eastAsia="ru-RU"/>
              </w:rPr>
              <w:t>х</w:t>
            </w:r>
          </w:p>
        </w:tc>
        <w:tc>
          <w:tcPr>
            <w:tcW w:w="1240" w:type="dxa"/>
            <w:vAlign w:val="center"/>
          </w:tcPr>
          <w:p w14:paraId="40F00315" w14:textId="18EDBDA9" w:rsidR="00562A42" w:rsidRPr="00487601" w:rsidRDefault="00562A42" w:rsidP="009F4F13">
            <w:pPr>
              <w:spacing w:line="240" w:lineRule="exact"/>
              <w:jc w:val="center"/>
              <w:rPr>
                <w:color w:val="auto"/>
                <w:sz w:val="22"/>
                <w:szCs w:val="22"/>
                <w:lang w:val="en-US" w:eastAsia="ru-RU"/>
              </w:rPr>
            </w:pPr>
            <w:r w:rsidRPr="00487601">
              <w:rPr>
                <w:color w:val="auto"/>
                <w:sz w:val="22"/>
                <w:szCs w:val="22"/>
                <w:lang w:eastAsia="ru-RU"/>
              </w:rPr>
              <w:t>-</w:t>
            </w:r>
          </w:p>
        </w:tc>
        <w:tc>
          <w:tcPr>
            <w:tcW w:w="1386" w:type="dxa"/>
            <w:vAlign w:val="center"/>
          </w:tcPr>
          <w:p w14:paraId="52B306A8" w14:textId="0732A22A" w:rsidR="00562A42" w:rsidRPr="00487601" w:rsidRDefault="00562A42" w:rsidP="00DD39F0">
            <w:pPr>
              <w:spacing w:line="240" w:lineRule="exact"/>
              <w:jc w:val="center"/>
              <w:rPr>
                <w:color w:val="auto"/>
                <w:sz w:val="22"/>
                <w:szCs w:val="22"/>
                <w:lang w:val="ru-RU" w:eastAsia="ru-RU"/>
              </w:rPr>
            </w:pPr>
            <w:r w:rsidRPr="00487601">
              <w:rPr>
                <w:color w:val="auto"/>
                <w:sz w:val="22"/>
                <w:szCs w:val="22"/>
                <w:lang w:eastAsia="ru-RU"/>
              </w:rPr>
              <w:t>х</w:t>
            </w:r>
          </w:p>
        </w:tc>
        <w:tc>
          <w:tcPr>
            <w:tcW w:w="918" w:type="dxa"/>
            <w:vAlign w:val="center"/>
          </w:tcPr>
          <w:p w14:paraId="3913468E" w14:textId="392B77A1" w:rsidR="00562A42" w:rsidRPr="00487601" w:rsidRDefault="00562A42" w:rsidP="009F4F13">
            <w:pPr>
              <w:spacing w:line="240" w:lineRule="exact"/>
              <w:jc w:val="center"/>
              <w:rPr>
                <w:color w:val="auto"/>
                <w:sz w:val="22"/>
                <w:szCs w:val="22"/>
                <w:lang w:val="en-US" w:eastAsia="ru-RU"/>
              </w:rPr>
            </w:pPr>
            <w:r w:rsidRPr="00487601">
              <w:rPr>
                <w:color w:val="auto"/>
                <w:sz w:val="22"/>
                <w:szCs w:val="22"/>
                <w:lang w:eastAsia="ru-RU"/>
              </w:rPr>
              <w:t>-</w:t>
            </w:r>
          </w:p>
        </w:tc>
        <w:tc>
          <w:tcPr>
            <w:tcW w:w="1559" w:type="dxa"/>
          </w:tcPr>
          <w:p w14:paraId="539935A0" w14:textId="77777777" w:rsidR="00562A42" w:rsidRPr="00487601" w:rsidRDefault="00562A42" w:rsidP="00F86110">
            <w:pPr>
              <w:tabs>
                <w:tab w:val="center" w:pos="4819"/>
                <w:tab w:val="right" w:pos="9639"/>
              </w:tabs>
              <w:jc w:val="center"/>
              <w:rPr>
                <w:i/>
                <w:color w:val="auto"/>
                <w:sz w:val="22"/>
                <w:szCs w:val="22"/>
                <w:lang w:val="en-US" w:eastAsia="ru-RU"/>
              </w:rPr>
            </w:pPr>
          </w:p>
          <w:p w14:paraId="3386822A" w14:textId="37AB28AC" w:rsidR="00562A42" w:rsidRPr="00487601" w:rsidRDefault="00562A42" w:rsidP="00F86110">
            <w:pPr>
              <w:tabs>
                <w:tab w:val="center" w:pos="4819"/>
                <w:tab w:val="right" w:pos="9639"/>
              </w:tabs>
              <w:jc w:val="center"/>
              <w:rPr>
                <w:i/>
                <w:color w:val="auto"/>
                <w:sz w:val="22"/>
                <w:szCs w:val="22"/>
                <w:lang w:val="en-US" w:eastAsia="ru-RU"/>
              </w:rPr>
            </w:pPr>
            <w:r w:rsidRPr="00487601">
              <w:rPr>
                <w:i/>
                <w:color w:val="auto"/>
                <w:sz w:val="22"/>
                <w:szCs w:val="22"/>
                <w:lang w:val="en-US" w:eastAsia="ru-RU"/>
              </w:rPr>
              <w:t>-</w:t>
            </w:r>
          </w:p>
        </w:tc>
        <w:tc>
          <w:tcPr>
            <w:tcW w:w="992" w:type="dxa"/>
            <w:vAlign w:val="center"/>
          </w:tcPr>
          <w:p w14:paraId="4A3C5129" w14:textId="524DA011" w:rsidR="00562A42" w:rsidRPr="00487601" w:rsidRDefault="00562A42" w:rsidP="00F86110">
            <w:pPr>
              <w:tabs>
                <w:tab w:val="center" w:pos="4819"/>
                <w:tab w:val="right" w:pos="9639"/>
              </w:tabs>
              <w:jc w:val="center"/>
              <w:rPr>
                <w:i/>
                <w:color w:val="auto"/>
                <w:sz w:val="22"/>
                <w:szCs w:val="22"/>
                <w:lang w:val="en-US" w:eastAsia="ru-RU"/>
              </w:rPr>
            </w:pPr>
            <w:r w:rsidRPr="00487601">
              <w:rPr>
                <w:i/>
                <w:color w:val="auto"/>
                <w:sz w:val="22"/>
                <w:szCs w:val="22"/>
                <w:lang w:val="en-US" w:eastAsia="ru-RU"/>
              </w:rPr>
              <w:t>-</w:t>
            </w:r>
          </w:p>
        </w:tc>
      </w:tr>
      <w:tr w:rsidR="00562A42" w14:paraId="163DCE2D" w14:textId="77777777" w:rsidTr="00F86110">
        <w:trPr>
          <w:jc w:val="center"/>
        </w:trPr>
        <w:tc>
          <w:tcPr>
            <w:tcW w:w="3085" w:type="dxa"/>
          </w:tcPr>
          <w:p w14:paraId="3C441764" w14:textId="77777777" w:rsidR="00562A42" w:rsidRPr="00487601" w:rsidRDefault="00562A42" w:rsidP="00F86110">
            <w:pPr>
              <w:rPr>
                <w:color w:val="auto"/>
                <w:lang w:eastAsia="ru-RU"/>
              </w:rPr>
            </w:pPr>
            <w:r w:rsidRPr="00487601">
              <w:rPr>
                <w:color w:val="auto"/>
                <w:sz w:val="22"/>
                <w:szCs w:val="22"/>
                <w:lang w:eastAsia="ru-RU"/>
              </w:rPr>
              <w:t>Підсніжник білосніжний</w:t>
            </w:r>
          </w:p>
          <w:p w14:paraId="5DFF6B52" w14:textId="1B42270E" w:rsidR="00562A42" w:rsidRPr="00487601" w:rsidRDefault="00562A42" w:rsidP="00F86110">
            <w:pPr>
              <w:rPr>
                <w:color w:val="auto"/>
                <w:sz w:val="22"/>
                <w:szCs w:val="22"/>
                <w:lang w:eastAsia="ru-RU"/>
              </w:rPr>
            </w:pPr>
            <w:r w:rsidRPr="00487601">
              <w:rPr>
                <w:i/>
                <w:snapToGrid w:val="0"/>
                <w:color w:val="auto"/>
                <w:sz w:val="22"/>
                <w:szCs w:val="22"/>
                <w:lang w:eastAsia="ru-RU"/>
              </w:rPr>
              <w:t>Galanthus nivalis</w:t>
            </w:r>
            <w:r w:rsidRPr="00487601">
              <w:rPr>
                <w:snapToGrid w:val="0"/>
                <w:color w:val="auto"/>
                <w:sz w:val="22"/>
                <w:szCs w:val="22"/>
                <w:lang w:eastAsia="ru-RU"/>
              </w:rPr>
              <w:t xml:space="preserve"> L.</w:t>
            </w:r>
          </w:p>
        </w:tc>
        <w:tc>
          <w:tcPr>
            <w:tcW w:w="1061" w:type="dxa"/>
            <w:vAlign w:val="center"/>
          </w:tcPr>
          <w:p w14:paraId="2AC51BF5" w14:textId="53E101C0" w:rsidR="00562A42" w:rsidRPr="00487601" w:rsidRDefault="00562A42" w:rsidP="009F4F13">
            <w:pPr>
              <w:spacing w:line="240" w:lineRule="exact"/>
              <w:jc w:val="center"/>
              <w:rPr>
                <w:color w:val="auto"/>
                <w:sz w:val="22"/>
                <w:szCs w:val="22"/>
                <w:lang w:val="ru-RU" w:eastAsia="ru-RU"/>
              </w:rPr>
            </w:pPr>
            <w:r w:rsidRPr="00487601">
              <w:rPr>
                <w:color w:val="auto"/>
                <w:sz w:val="22"/>
                <w:szCs w:val="22"/>
                <w:lang w:val="ru-RU" w:eastAsia="ru-RU"/>
              </w:rPr>
              <w:t>х</w:t>
            </w:r>
          </w:p>
        </w:tc>
        <w:tc>
          <w:tcPr>
            <w:tcW w:w="1240" w:type="dxa"/>
            <w:vAlign w:val="center"/>
          </w:tcPr>
          <w:p w14:paraId="66CE4072" w14:textId="7A0D0F65" w:rsidR="00562A42" w:rsidRPr="00487601" w:rsidRDefault="00562A42" w:rsidP="009F4F13">
            <w:pPr>
              <w:spacing w:line="240" w:lineRule="exact"/>
              <w:jc w:val="center"/>
              <w:rPr>
                <w:color w:val="auto"/>
                <w:sz w:val="22"/>
                <w:szCs w:val="22"/>
                <w:lang w:val="en-US" w:eastAsia="ru-RU"/>
              </w:rPr>
            </w:pPr>
            <w:r w:rsidRPr="00487601">
              <w:rPr>
                <w:color w:val="auto"/>
                <w:sz w:val="22"/>
                <w:szCs w:val="22"/>
                <w:lang w:eastAsia="ru-RU"/>
              </w:rPr>
              <w:t>-</w:t>
            </w:r>
          </w:p>
        </w:tc>
        <w:tc>
          <w:tcPr>
            <w:tcW w:w="1386" w:type="dxa"/>
            <w:vAlign w:val="center"/>
          </w:tcPr>
          <w:p w14:paraId="118B4955" w14:textId="33F49399" w:rsidR="00562A42" w:rsidRPr="00487601" w:rsidRDefault="00562A42" w:rsidP="00DD39F0">
            <w:pPr>
              <w:spacing w:line="240" w:lineRule="exact"/>
              <w:jc w:val="center"/>
              <w:rPr>
                <w:color w:val="auto"/>
                <w:sz w:val="22"/>
                <w:szCs w:val="22"/>
                <w:lang w:val="ru-RU" w:eastAsia="ru-RU"/>
              </w:rPr>
            </w:pPr>
            <w:r w:rsidRPr="00487601">
              <w:rPr>
                <w:color w:val="auto"/>
                <w:sz w:val="22"/>
                <w:szCs w:val="22"/>
                <w:lang w:eastAsia="ru-RU"/>
              </w:rPr>
              <w:t>х</w:t>
            </w:r>
          </w:p>
        </w:tc>
        <w:tc>
          <w:tcPr>
            <w:tcW w:w="918" w:type="dxa"/>
            <w:vAlign w:val="center"/>
          </w:tcPr>
          <w:p w14:paraId="2788F548" w14:textId="52DB9878" w:rsidR="00562A42" w:rsidRPr="00487601" w:rsidRDefault="00562A42" w:rsidP="00562A42">
            <w:pPr>
              <w:spacing w:line="240" w:lineRule="exact"/>
              <w:jc w:val="center"/>
              <w:rPr>
                <w:color w:val="auto"/>
                <w:sz w:val="22"/>
                <w:szCs w:val="22"/>
                <w:lang w:val="en-US" w:eastAsia="ru-RU"/>
              </w:rPr>
            </w:pPr>
            <w:r w:rsidRPr="00487601">
              <w:rPr>
                <w:color w:val="auto"/>
                <w:sz w:val="22"/>
                <w:szCs w:val="22"/>
                <w:lang w:eastAsia="ru-RU"/>
              </w:rPr>
              <w:t xml:space="preserve">х </w:t>
            </w:r>
          </w:p>
        </w:tc>
        <w:tc>
          <w:tcPr>
            <w:tcW w:w="1559" w:type="dxa"/>
          </w:tcPr>
          <w:p w14:paraId="5E0EA550" w14:textId="77777777" w:rsidR="00562A42" w:rsidRPr="00487601" w:rsidRDefault="00562A42" w:rsidP="00F86110">
            <w:pPr>
              <w:tabs>
                <w:tab w:val="center" w:pos="4819"/>
                <w:tab w:val="right" w:pos="9639"/>
              </w:tabs>
              <w:jc w:val="center"/>
              <w:rPr>
                <w:i/>
                <w:color w:val="auto"/>
                <w:sz w:val="22"/>
                <w:szCs w:val="22"/>
                <w:lang w:val="en-US" w:eastAsia="ru-RU"/>
              </w:rPr>
            </w:pPr>
          </w:p>
          <w:p w14:paraId="4C3695DC" w14:textId="72E8DA7B" w:rsidR="00562A42" w:rsidRPr="00487601" w:rsidRDefault="00562A42" w:rsidP="00F86110">
            <w:pPr>
              <w:tabs>
                <w:tab w:val="center" w:pos="4819"/>
                <w:tab w:val="right" w:pos="9639"/>
              </w:tabs>
              <w:jc w:val="center"/>
              <w:rPr>
                <w:i/>
                <w:color w:val="auto"/>
                <w:sz w:val="22"/>
                <w:szCs w:val="22"/>
                <w:lang w:val="en-US" w:eastAsia="ru-RU"/>
              </w:rPr>
            </w:pPr>
            <w:r w:rsidRPr="00487601">
              <w:rPr>
                <w:i/>
                <w:color w:val="auto"/>
                <w:sz w:val="22"/>
                <w:szCs w:val="22"/>
                <w:lang w:val="en-US" w:eastAsia="ru-RU"/>
              </w:rPr>
              <w:t>-</w:t>
            </w:r>
          </w:p>
        </w:tc>
        <w:tc>
          <w:tcPr>
            <w:tcW w:w="992" w:type="dxa"/>
            <w:vAlign w:val="center"/>
          </w:tcPr>
          <w:p w14:paraId="651FF66E" w14:textId="22348319" w:rsidR="00562A42" w:rsidRPr="00487601" w:rsidRDefault="00562A42" w:rsidP="00F86110">
            <w:pPr>
              <w:tabs>
                <w:tab w:val="center" w:pos="4819"/>
                <w:tab w:val="right" w:pos="9639"/>
              </w:tabs>
              <w:jc w:val="center"/>
              <w:rPr>
                <w:i/>
                <w:color w:val="auto"/>
                <w:sz w:val="22"/>
                <w:szCs w:val="22"/>
                <w:lang w:eastAsia="ru-RU"/>
              </w:rPr>
            </w:pPr>
            <w:r w:rsidRPr="00487601">
              <w:rPr>
                <w:i/>
                <w:color w:val="auto"/>
                <w:sz w:val="22"/>
                <w:szCs w:val="22"/>
                <w:lang w:eastAsia="ru-RU"/>
              </w:rPr>
              <w:t>-</w:t>
            </w:r>
          </w:p>
        </w:tc>
      </w:tr>
      <w:tr w:rsidR="00562A42" w14:paraId="19F3F301" w14:textId="77777777" w:rsidTr="00F86110">
        <w:trPr>
          <w:jc w:val="center"/>
        </w:trPr>
        <w:tc>
          <w:tcPr>
            <w:tcW w:w="3085" w:type="dxa"/>
          </w:tcPr>
          <w:p w14:paraId="6A129A84" w14:textId="77777777" w:rsidR="00562A42" w:rsidRPr="00487601" w:rsidRDefault="00562A42" w:rsidP="00F86110">
            <w:pPr>
              <w:rPr>
                <w:color w:val="auto"/>
                <w:lang w:eastAsia="ru-RU"/>
              </w:rPr>
            </w:pPr>
            <w:r w:rsidRPr="00487601">
              <w:rPr>
                <w:color w:val="auto"/>
                <w:sz w:val="22"/>
                <w:szCs w:val="22"/>
                <w:lang w:eastAsia="ru-RU"/>
              </w:rPr>
              <w:t>Плаун колючий</w:t>
            </w:r>
          </w:p>
          <w:p w14:paraId="609ADBC5" w14:textId="66BEA147" w:rsidR="00562A42" w:rsidRPr="00487601" w:rsidRDefault="00562A42" w:rsidP="00F86110">
            <w:pPr>
              <w:rPr>
                <w:color w:val="auto"/>
                <w:sz w:val="22"/>
                <w:szCs w:val="22"/>
                <w:lang w:eastAsia="ru-RU"/>
              </w:rPr>
            </w:pPr>
            <w:r w:rsidRPr="00487601">
              <w:rPr>
                <w:i/>
                <w:snapToGrid w:val="0"/>
                <w:color w:val="auto"/>
                <w:sz w:val="22"/>
                <w:szCs w:val="22"/>
                <w:lang w:eastAsia="ru-RU"/>
              </w:rPr>
              <w:t>Lycopodium annotinum</w:t>
            </w:r>
            <w:r w:rsidRPr="00487601">
              <w:rPr>
                <w:snapToGrid w:val="0"/>
                <w:color w:val="auto"/>
                <w:sz w:val="22"/>
                <w:szCs w:val="22"/>
                <w:lang w:eastAsia="ru-RU"/>
              </w:rPr>
              <w:t xml:space="preserve"> L.</w:t>
            </w:r>
          </w:p>
        </w:tc>
        <w:tc>
          <w:tcPr>
            <w:tcW w:w="1061" w:type="dxa"/>
            <w:vAlign w:val="center"/>
          </w:tcPr>
          <w:p w14:paraId="2FEDFF31" w14:textId="3A3E0D24" w:rsidR="00562A42" w:rsidRPr="00487601" w:rsidRDefault="00562A42" w:rsidP="009F4F13">
            <w:pPr>
              <w:spacing w:line="240" w:lineRule="exact"/>
              <w:jc w:val="center"/>
              <w:rPr>
                <w:color w:val="auto"/>
                <w:sz w:val="22"/>
                <w:szCs w:val="22"/>
                <w:lang w:val="ru-RU" w:eastAsia="ru-RU"/>
              </w:rPr>
            </w:pPr>
            <w:r w:rsidRPr="00487601">
              <w:rPr>
                <w:color w:val="auto"/>
                <w:sz w:val="22"/>
                <w:szCs w:val="22"/>
                <w:lang w:val="ru-RU" w:eastAsia="ru-RU"/>
              </w:rPr>
              <w:t>х</w:t>
            </w:r>
          </w:p>
        </w:tc>
        <w:tc>
          <w:tcPr>
            <w:tcW w:w="1240" w:type="dxa"/>
            <w:vAlign w:val="center"/>
          </w:tcPr>
          <w:p w14:paraId="5863C07C" w14:textId="798AEA94" w:rsidR="00562A42" w:rsidRPr="00487601" w:rsidRDefault="00562A42" w:rsidP="009F4F13">
            <w:pPr>
              <w:spacing w:line="240" w:lineRule="exact"/>
              <w:jc w:val="center"/>
              <w:rPr>
                <w:color w:val="auto"/>
                <w:sz w:val="22"/>
                <w:szCs w:val="22"/>
                <w:lang w:val="en-US" w:eastAsia="ru-RU"/>
              </w:rPr>
            </w:pPr>
            <w:r w:rsidRPr="00487601">
              <w:rPr>
                <w:color w:val="auto"/>
                <w:sz w:val="22"/>
                <w:szCs w:val="22"/>
                <w:lang w:eastAsia="ru-RU"/>
              </w:rPr>
              <w:t>-</w:t>
            </w:r>
          </w:p>
        </w:tc>
        <w:tc>
          <w:tcPr>
            <w:tcW w:w="1386" w:type="dxa"/>
            <w:vAlign w:val="center"/>
          </w:tcPr>
          <w:p w14:paraId="05DC2C0B" w14:textId="13882229" w:rsidR="00562A42" w:rsidRPr="00487601" w:rsidRDefault="00562A42" w:rsidP="00DD39F0">
            <w:pPr>
              <w:spacing w:line="240" w:lineRule="exact"/>
              <w:jc w:val="center"/>
              <w:rPr>
                <w:color w:val="auto"/>
                <w:sz w:val="22"/>
                <w:szCs w:val="22"/>
                <w:lang w:val="ru-RU" w:eastAsia="ru-RU"/>
              </w:rPr>
            </w:pPr>
            <w:r w:rsidRPr="00487601">
              <w:rPr>
                <w:color w:val="auto"/>
                <w:sz w:val="22"/>
                <w:szCs w:val="22"/>
                <w:lang w:eastAsia="ru-RU"/>
              </w:rPr>
              <w:t>х</w:t>
            </w:r>
          </w:p>
        </w:tc>
        <w:tc>
          <w:tcPr>
            <w:tcW w:w="918" w:type="dxa"/>
            <w:vAlign w:val="center"/>
          </w:tcPr>
          <w:p w14:paraId="6A92510C" w14:textId="3F5912D9" w:rsidR="00562A42" w:rsidRPr="00487601" w:rsidRDefault="00562A42" w:rsidP="009F4F13">
            <w:pPr>
              <w:spacing w:line="240" w:lineRule="exact"/>
              <w:jc w:val="center"/>
              <w:rPr>
                <w:color w:val="auto"/>
                <w:sz w:val="22"/>
                <w:szCs w:val="22"/>
                <w:lang w:val="en-US" w:eastAsia="ru-RU"/>
              </w:rPr>
            </w:pPr>
            <w:r w:rsidRPr="00487601">
              <w:rPr>
                <w:color w:val="auto"/>
                <w:sz w:val="22"/>
                <w:szCs w:val="22"/>
                <w:lang w:eastAsia="ru-RU"/>
              </w:rPr>
              <w:t>-</w:t>
            </w:r>
          </w:p>
        </w:tc>
        <w:tc>
          <w:tcPr>
            <w:tcW w:w="1559" w:type="dxa"/>
          </w:tcPr>
          <w:p w14:paraId="5734E719" w14:textId="77777777" w:rsidR="00562A42" w:rsidRPr="00487601" w:rsidRDefault="00562A42" w:rsidP="00F86110">
            <w:pPr>
              <w:tabs>
                <w:tab w:val="center" w:pos="4819"/>
                <w:tab w:val="right" w:pos="9639"/>
              </w:tabs>
              <w:jc w:val="center"/>
              <w:rPr>
                <w:i/>
                <w:color w:val="auto"/>
                <w:sz w:val="22"/>
                <w:szCs w:val="22"/>
                <w:lang w:val="en-US" w:eastAsia="ru-RU"/>
              </w:rPr>
            </w:pPr>
          </w:p>
          <w:p w14:paraId="0A3C3C43" w14:textId="239282E0" w:rsidR="00562A42" w:rsidRPr="00487601" w:rsidRDefault="00562A42" w:rsidP="00F86110">
            <w:pPr>
              <w:tabs>
                <w:tab w:val="center" w:pos="4819"/>
                <w:tab w:val="right" w:pos="9639"/>
              </w:tabs>
              <w:jc w:val="center"/>
              <w:rPr>
                <w:i/>
                <w:color w:val="auto"/>
                <w:sz w:val="22"/>
                <w:szCs w:val="22"/>
                <w:lang w:val="en-US" w:eastAsia="ru-RU"/>
              </w:rPr>
            </w:pPr>
            <w:r w:rsidRPr="00487601">
              <w:rPr>
                <w:i/>
                <w:color w:val="auto"/>
                <w:sz w:val="22"/>
                <w:szCs w:val="22"/>
                <w:lang w:val="en-US" w:eastAsia="ru-RU"/>
              </w:rPr>
              <w:t>-</w:t>
            </w:r>
          </w:p>
        </w:tc>
        <w:tc>
          <w:tcPr>
            <w:tcW w:w="992" w:type="dxa"/>
            <w:vAlign w:val="center"/>
          </w:tcPr>
          <w:p w14:paraId="43E09654" w14:textId="086BA727" w:rsidR="00562A42" w:rsidRPr="00487601" w:rsidRDefault="00562A42" w:rsidP="00F86110">
            <w:pPr>
              <w:tabs>
                <w:tab w:val="center" w:pos="4819"/>
                <w:tab w:val="right" w:pos="9639"/>
              </w:tabs>
              <w:jc w:val="center"/>
              <w:rPr>
                <w:i/>
                <w:color w:val="auto"/>
                <w:sz w:val="22"/>
                <w:szCs w:val="22"/>
                <w:lang w:val="en-US" w:eastAsia="ru-RU"/>
              </w:rPr>
            </w:pPr>
            <w:r w:rsidRPr="00487601">
              <w:rPr>
                <w:i/>
                <w:color w:val="auto"/>
                <w:sz w:val="22"/>
                <w:szCs w:val="22"/>
                <w:lang w:val="en-US" w:eastAsia="ru-RU"/>
              </w:rPr>
              <w:t>-</w:t>
            </w:r>
          </w:p>
        </w:tc>
      </w:tr>
      <w:tr w:rsidR="00562A42" w14:paraId="5E9E5E76" w14:textId="77777777" w:rsidTr="00F86110">
        <w:trPr>
          <w:jc w:val="center"/>
        </w:trPr>
        <w:tc>
          <w:tcPr>
            <w:tcW w:w="3085" w:type="dxa"/>
          </w:tcPr>
          <w:p w14:paraId="46B38837" w14:textId="77777777" w:rsidR="00562A42" w:rsidRPr="00487601" w:rsidRDefault="00562A42" w:rsidP="00F86110">
            <w:pPr>
              <w:rPr>
                <w:color w:val="auto"/>
                <w:lang w:eastAsia="ru-RU"/>
              </w:rPr>
            </w:pPr>
            <w:r w:rsidRPr="00487601">
              <w:rPr>
                <w:color w:val="auto"/>
                <w:sz w:val="22"/>
                <w:szCs w:val="22"/>
                <w:lang w:eastAsia="ru-RU"/>
              </w:rPr>
              <w:t>Пухирник малий</w:t>
            </w:r>
          </w:p>
          <w:p w14:paraId="2D3CBED2" w14:textId="707D92B3" w:rsidR="00562A42" w:rsidRPr="00487601" w:rsidRDefault="00562A42" w:rsidP="00F86110">
            <w:pPr>
              <w:rPr>
                <w:color w:val="auto"/>
                <w:sz w:val="22"/>
                <w:szCs w:val="22"/>
                <w:lang w:eastAsia="ru-RU"/>
              </w:rPr>
            </w:pPr>
            <w:r w:rsidRPr="00487601">
              <w:rPr>
                <w:i/>
                <w:snapToGrid w:val="0"/>
                <w:color w:val="auto"/>
                <w:sz w:val="22"/>
                <w:szCs w:val="22"/>
                <w:lang w:val="en-US" w:eastAsia="ru-RU"/>
              </w:rPr>
              <w:t xml:space="preserve">Utricularia minor </w:t>
            </w:r>
            <w:r w:rsidRPr="00487601">
              <w:rPr>
                <w:snapToGrid w:val="0"/>
                <w:color w:val="auto"/>
                <w:sz w:val="22"/>
                <w:szCs w:val="22"/>
                <w:lang w:val="en-US" w:eastAsia="ru-RU"/>
              </w:rPr>
              <w:t>L.</w:t>
            </w:r>
          </w:p>
        </w:tc>
        <w:tc>
          <w:tcPr>
            <w:tcW w:w="1061" w:type="dxa"/>
            <w:vAlign w:val="center"/>
          </w:tcPr>
          <w:p w14:paraId="0E714DF1" w14:textId="1C71CC60" w:rsidR="00562A42" w:rsidRPr="00487601" w:rsidRDefault="00562A42" w:rsidP="009F4F13">
            <w:pPr>
              <w:spacing w:line="240" w:lineRule="exact"/>
              <w:jc w:val="center"/>
              <w:rPr>
                <w:color w:val="auto"/>
                <w:sz w:val="22"/>
                <w:szCs w:val="22"/>
                <w:lang w:val="ru-RU" w:eastAsia="ru-RU"/>
              </w:rPr>
            </w:pPr>
            <w:r w:rsidRPr="00487601">
              <w:rPr>
                <w:snapToGrid w:val="0"/>
                <w:color w:val="auto"/>
                <w:sz w:val="22"/>
                <w:szCs w:val="22"/>
                <w:lang w:val="ru-RU" w:eastAsia="ru-RU"/>
              </w:rPr>
              <w:t>х</w:t>
            </w:r>
          </w:p>
        </w:tc>
        <w:tc>
          <w:tcPr>
            <w:tcW w:w="1240" w:type="dxa"/>
            <w:vAlign w:val="center"/>
          </w:tcPr>
          <w:p w14:paraId="2BC7CD40" w14:textId="54BA2F5A" w:rsidR="00562A42" w:rsidRPr="00487601" w:rsidRDefault="00562A42" w:rsidP="009F4F13">
            <w:pPr>
              <w:spacing w:line="240" w:lineRule="exact"/>
              <w:jc w:val="center"/>
              <w:rPr>
                <w:color w:val="auto"/>
                <w:sz w:val="22"/>
                <w:szCs w:val="22"/>
                <w:lang w:val="en-US" w:eastAsia="ru-RU"/>
              </w:rPr>
            </w:pPr>
            <w:r w:rsidRPr="00487601">
              <w:rPr>
                <w:color w:val="auto"/>
                <w:sz w:val="22"/>
                <w:szCs w:val="22"/>
                <w:lang w:eastAsia="ru-RU"/>
              </w:rPr>
              <w:t>-</w:t>
            </w:r>
          </w:p>
        </w:tc>
        <w:tc>
          <w:tcPr>
            <w:tcW w:w="1386" w:type="dxa"/>
            <w:vAlign w:val="center"/>
          </w:tcPr>
          <w:p w14:paraId="2B19DAA8" w14:textId="68933C55" w:rsidR="00562A42" w:rsidRPr="00487601" w:rsidRDefault="00562A42" w:rsidP="00DD39F0">
            <w:pPr>
              <w:spacing w:line="240" w:lineRule="exact"/>
              <w:jc w:val="center"/>
              <w:rPr>
                <w:color w:val="auto"/>
                <w:sz w:val="22"/>
                <w:szCs w:val="22"/>
                <w:lang w:val="ru-RU" w:eastAsia="ru-RU"/>
              </w:rPr>
            </w:pPr>
            <w:r w:rsidRPr="00487601">
              <w:rPr>
                <w:color w:val="auto"/>
                <w:sz w:val="22"/>
                <w:szCs w:val="22"/>
                <w:lang w:eastAsia="ru-RU"/>
              </w:rPr>
              <w:t>х</w:t>
            </w:r>
          </w:p>
        </w:tc>
        <w:tc>
          <w:tcPr>
            <w:tcW w:w="918" w:type="dxa"/>
            <w:vAlign w:val="center"/>
          </w:tcPr>
          <w:p w14:paraId="19E620AC" w14:textId="6B57FBE9" w:rsidR="00562A42" w:rsidRPr="00487601" w:rsidRDefault="00562A42" w:rsidP="009F4F13">
            <w:pPr>
              <w:spacing w:line="240" w:lineRule="exact"/>
              <w:jc w:val="center"/>
              <w:rPr>
                <w:color w:val="auto"/>
                <w:sz w:val="22"/>
                <w:szCs w:val="22"/>
                <w:lang w:val="en-US" w:eastAsia="ru-RU"/>
              </w:rPr>
            </w:pPr>
            <w:r w:rsidRPr="00487601">
              <w:rPr>
                <w:color w:val="auto"/>
                <w:sz w:val="22"/>
                <w:szCs w:val="22"/>
                <w:lang w:eastAsia="ru-RU"/>
              </w:rPr>
              <w:t>-</w:t>
            </w:r>
          </w:p>
        </w:tc>
        <w:tc>
          <w:tcPr>
            <w:tcW w:w="1559" w:type="dxa"/>
          </w:tcPr>
          <w:p w14:paraId="2967FF40" w14:textId="77777777" w:rsidR="00562A42" w:rsidRPr="00487601" w:rsidRDefault="00562A42" w:rsidP="00F86110">
            <w:pPr>
              <w:tabs>
                <w:tab w:val="center" w:pos="4819"/>
                <w:tab w:val="right" w:pos="9639"/>
              </w:tabs>
              <w:jc w:val="center"/>
              <w:rPr>
                <w:i/>
                <w:color w:val="auto"/>
                <w:sz w:val="22"/>
                <w:szCs w:val="22"/>
                <w:lang w:val="en-US" w:eastAsia="ru-RU"/>
              </w:rPr>
            </w:pPr>
          </w:p>
          <w:p w14:paraId="2C801E75" w14:textId="15B7F96B" w:rsidR="00562A42" w:rsidRPr="00487601" w:rsidRDefault="00562A42" w:rsidP="00F86110">
            <w:pPr>
              <w:tabs>
                <w:tab w:val="center" w:pos="4819"/>
                <w:tab w:val="right" w:pos="9639"/>
              </w:tabs>
              <w:jc w:val="center"/>
              <w:rPr>
                <w:i/>
                <w:color w:val="auto"/>
                <w:sz w:val="22"/>
                <w:szCs w:val="22"/>
                <w:lang w:val="en-US" w:eastAsia="ru-RU"/>
              </w:rPr>
            </w:pPr>
            <w:r w:rsidRPr="00487601">
              <w:rPr>
                <w:i/>
                <w:color w:val="auto"/>
                <w:sz w:val="22"/>
                <w:szCs w:val="22"/>
                <w:lang w:val="en-US" w:eastAsia="ru-RU"/>
              </w:rPr>
              <w:t>-</w:t>
            </w:r>
          </w:p>
        </w:tc>
        <w:tc>
          <w:tcPr>
            <w:tcW w:w="992" w:type="dxa"/>
            <w:vAlign w:val="center"/>
          </w:tcPr>
          <w:p w14:paraId="4A1D3C47" w14:textId="24F838D2" w:rsidR="00562A42" w:rsidRPr="00487601" w:rsidRDefault="00562A42" w:rsidP="00F86110">
            <w:pPr>
              <w:tabs>
                <w:tab w:val="center" w:pos="4819"/>
                <w:tab w:val="right" w:pos="9639"/>
              </w:tabs>
              <w:jc w:val="center"/>
              <w:rPr>
                <w:i/>
                <w:color w:val="auto"/>
                <w:sz w:val="22"/>
                <w:szCs w:val="22"/>
                <w:lang w:val="en-US" w:eastAsia="ru-RU"/>
              </w:rPr>
            </w:pPr>
            <w:r w:rsidRPr="00487601">
              <w:rPr>
                <w:i/>
                <w:color w:val="auto"/>
                <w:sz w:val="22"/>
                <w:szCs w:val="22"/>
                <w:lang w:val="en-US" w:eastAsia="ru-RU"/>
              </w:rPr>
              <w:t>-</w:t>
            </w:r>
          </w:p>
        </w:tc>
      </w:tr>
      <w:tr w:rsidR="00562A42" w14:paraId="712A1DE9" w14:textId="77777777" w:rsidTr="00F86110">
        <w:trPr>
          <w:jc w:val="center"/>
        </w:trPr>
        <w:tc>
          <w:tcPr>
            <w:tcW w:w="3085" w:type="dxa"/>
          </w:tcPr>
          <w:p w14:paraId="4DE83611" w14:textId="77777777" w:rsidR="00562A42" w:rsidRPr="00487601" w:rsidRDefault="00562A42" w:rsidP="00F86110">
            <w:pPr>
              <w:rPr>
                <w:color w:val="auto"/>
                <w:lang w:eastAsia="ru-RU"/>
              </w:rPr>
            </w:pPr>
            <w:r w:rsidRPr="00487601">
              <w:rPr>
                <w:color w:val="auto"/>
                <w:sz w:val="22"/>
                <w:szCs w:val="22"/>
                <w:lang w:eastAsia="ru-RU"/>
              </w:rPr>
              <w:t>Пухирник середній</w:t>
            </w:r>
          </w:p>
          <w:p w14:paraId="50D397FA" w14:textId="606F0CDB" w:rsidR="00562A42" w:rsidRPr="00487601" w:rsidRDefault="00562A42" w:rsidP="00F86110">
            <w:pPr>
              <w:rPr>
                <w:color w:val="auto"/>
                <w:sz w:val="22"/>
                <w:szCs w:val="22"/>
                <w:lang w:eastAsia="ru-RU"/>
              </w:rPr>
            </w:pPr>
            <w:r w:rsidRPr="00487601">
              <w:rPr>
                <w:i/>
                <w:snapToGrid w:val="0"/>
                <w:color w:val="auto"/>
                <w:sz w:val="22"/>
                <w:szCs w:val="22"/>
                <w:lang w:val="en-US" w:eastAsia="ru-RU"/>
              </w:rPr>
              <w:t xml:space="preserve">Utricularia intermedia </w:t>
            </w:r>
            <w:r w:rsidRPr="00487601">
              <w:rPr>
                <w:snapToGrid w:val="0"/>
                <w:color w:val="auto"/>
                <w:sz w:val="22"/>
                <w:szCs w:val="22"/>
                <w:lang w:val="en-US" w:eastAsia="ru-RU"/>
              </w:rPr>
              <w:t>Hayne</w:t>
            </w:r>
          </w:p>
        </w:tc>
        <w:tc>
          <w:tcPr>
            <w:tcW w:w="1061" w:type="dxa"/>
            <w:vAlign w:val="center"/>
          </w:tcPr>
          <w:p w14:paraId="607A2CB5" w14:textId="1F4D0FDE" w:rsidR="00562A42" w:rsidRPr="00487601" w:rsidRDefault="00562A42" w:rsidP="009F4F13">
            <w:pPr>
              <w:spacing w:line="240" w:lineRule="exact"/>
              <w:jc w:val="center"/>
              <w:rPr>
                <w:color w:val="auto"/>
                <w:sz w:val="22"/>
                <w:szCs w:val="22"/>
                <w:lang w:val="ru-RU" w:eastAsia="ru-RU"/>
              </w:rPr>
            </w:pPr>
            <w:r w:rsidRPr="00487601">
              <w:rPr>
                <w:snapToGrid w:val="0"/>
                <w:color w:val="auto"/>
                <w:sz w:val="22"/>
                <w:szCs w:val="22"/>
                <w:lang w:val="ru-RU" w:eastAsia="ru-RU"/>
              </w:rPr>
              <w:t>х</w:t>
            </w:r>
          </w:p>
        </w:tc>
        <w:tc>
          <w:tcPr>
            <w:tcW w:w="1240" w:type="dxa"/>
            <w:vAlign w:val="center"/>
          </w:tcPr>
          <w:p w14:paraId="4A120241" w14:textId="6A66771C" w:rsidR="00562A42" w:rsidRPr="00487601" w:rsidRDefault="00562A42" w:rsidP="009F4F13">
            <w:pPr>
              <w:spacing w:line="240" w:lineRule="exact"/>
              <w:jc w:val="center"/>
              <w:rPr>
                <w:color w:val="auto"/>
                <w:sz w:val="22"/>
                <w:szCs w:val="22"/>
                <w:lang w:val="en-US" w:eastAsia="ru-RU"/>
              </w:rPr>
            </w:pPr>
            <w:r w:rsidRPr="00487601">
              <w:rPr>
                <w:color w:val="auto"/>
                <w:sz w:val="22"/>
                <w:szCs w:val="22"/>
                <w:lang w:eastAsia="ru-RU"/>
              </w:rPr>
              <w:t>-</w:t>
            </w:r>
          </w:p>
        </w:tc>
        <w:tc>
          <w:tcPr>
            <w:tcW w:w="1386" w:type="dxa"/>
            <w:vAlign w:val="center"/>
          </w:tcPr>
          <w:p w14:paraId="2FED6409" w14:textId="0F5A1A94" w:rsidR="00562A42" w:rsidRPr="00487601" w:rsidRDefault="00562A42" w:rsidP="00DD39F0">
            <w:pPr>
              <w:spacing w:line="240" w:lineRule="exact"/>
              <w:jc w:val="center"/>
              <w:rPr>
                <w:color w:val="auto"/>
                <w:sz w:val="22"/>
                <w:szCs w:val="22"/>
                <w:lang w:val="ru-RU" w:eastAsia="ru-RU"/>
              </w:rPr>
            </w:pPr>
            <w:r w:rsidRPr="00487601">
              <w:rPr>
                <w:color w:val="auto"/>
                <w:sz w:val="22"/>
                <w:szCs w:val="22"/>
                <w:lang w:eastAsia="ru-RU"/>
              </w:rPr>
              <w:t>х</w:t>
            </w:r>
          </w:p>
        </w:tc>
        <w:tc>
          <w:tcPr>
            <w:tcW w:w="918" w:type="dxa"/>
            <w:vAlign w:val="center"/>
          </w:tcPr>
          <w:p w14:paraId="412380BD" w14:textId="76377781" w:rsidR="00562A42" w:rsidRPr="00487601" w:rsidRDefault="00562A42" w:rsidP="009F4F13">
            <w:pPr>
              <w:spacing w:line="240" w:lineRule="exact"/>
              <w:jc w:val="center"/>
              <w:rPr>
                <w:color w:val="auto"/>
                <w:sz w:val="22"/>
                <w:szCs w:val="22"/>
                <w:lang w:val="en-US" w:eastAsia="ru-RU"/>
              </w:rPr>
            </w:pPr>
            <w:r w:rsidRPr="00487601">
              <w:rPr>
                <w:color w:val="auto"/>
                <w:sz w:val="22"/>
                <w:szCs w:val="22"/>
                <w:lang w:eastAsia="ru-RU"/>
              </w:rPr>
              <w:t>-</w:t>
            </w:r>
          </w:p>
        </w:tc>
        <w:tc>
          <w:tcPr>
            <w:tcW w:w="1559" w:type="dxa"/>
          </w:tcPr>
          <w:p w14:paraId="48F073BE" w14:textId="77777777" w:rsidR="00562A42" w:rsidRPr="00487601" w:rsidRDefault="00562A42" w:rsidP="00F86110">
            <w:pPr>
              <w:tabs>
                <w:tab w:val="center" w:pos="4819"/>
                <w:tab w:val="right" w:pos="9639"/>
              </w:tabs>
              <w:jc w:val="center"/>
              <w:rPr>
                <w:i/>
                <w:color w:val="auto"/>
                <w:sz w:val="22"/>
                <w:szCs w:val="22"/>
                <w:lang w:val="en-US" w:eastAsia="ru-RU"/>
              </w:rPr>
            </w:pPr>
          </w:p>
          <w:p w14:paraId="0A0EB9D7" w14:textId="4B951ECF" w:rsidR="00562A42" w:rsidRPr="00487601" w:rsidRDefault="00562A42" w:rsidP="00F86110">
            <w:pPr>
              <w:tabs>
                <w:tab w:val="center" w:pos="4819"/>
                <w:tab w:val="right" w:pos="9639"/>
              </w:tabs>
              <w:jc w:val="center"/>
              <w:rPr>
                <w:i/>
                <w:color w:val="auto"/>
                <w:sz w:val="22"/>
                <w:szCs w:val="22"/>
                <w:lang w:val="en-US" w:eastAsia="ru-RU"/>
              </w:rPr>
            </w:pPr>
            <w:r w:rsidRPr="00487601">
              <w:rPr>
                <w:i/>
                <w:color w:val="auto"/>
                <w:sz w:val="22"/>
                <w:szCs w:val="22"/>
                <w:lang w:val="en-US" w:eastAsia="ru-RU"/>
              </w:rPr>
              <w:t>-</w:t>
            </w:r>
          </w:p>
        </w:tc>
        <w:tc>
          <w:tcPr>
            <w:tcW w:w="992" w:type="dxa"/>
            <w:vAlign w:val="center"/>
          </w:tcPr>
          <w:p w14:paraId="71FC2526" w14:textId="61A885DC" w:rsidR="00562A42" w:rsidRPr="00487601" w:rsidRDefault="00562A42" w:rsidP="00F86110">
            <w:pPr>
              <w:tabs>
                <w:tab w:val="center" w:pos="4819"/>
                <w:tab w:val="right" w:pos="9639"/>
              </w:tabs>
              <w:jc w:val="center"/>
              <w:rPr>
                <w:i/>
                <w:color w:val="auto"/>
                <w:sz w:val="22"/>
                <w:szCs w:val="22"/>
                <w:lang w:val="en-US" w:eastAsia="ru-RU"/>
              </w:rPr>
            </w:pPr>
            <w:r w:rsidRPr="00487601">
              <w:rPr>
                <w:i/>
                <w:color w:val="auto"/>
                <w:sz w:val="22"/>
                <w:szCs w:val="22"/>
                <w:lang w:val="en-US" w:eastAsia="ru-RU"/>
              </w:rPr>
              <w:t>-</w:t>
            </w:r>
          </w:p>
        </w:tc>
      </w:tr>
      <w:tr w:rsidR="000838AD" w14:paraId="4749F85E" w14:textId="77777777" w:rsidTr="00F86110">
        <w:trPr>
          <w:jc w:val="center"/>
        </w:trPr>
        <w:tc>
          <w:tcPr>
            <w:tcW w:w="3085" w:type="dxa"/>
          </w:tcPr>
          <w:p w14:paraId="03543CA8" w14:textId="77777777" w:rsidR="000838AD" w:rsidRPr="00993D1E" w:rsidRDefault="000838AD" w:rsidP="00F86110">
            <w:pPr>
              <w:rPr>
                <w:color w:val="auto"/>
                <w:lang w:eastAsia="ru-RU"/>
              </w:rPr>
            </w:pPr>
            <w:r w:rsidRPr="00993D1E">
              <w:rPr>
                <w:color w:val="auto"/>
                <w:sz w:val="22"/>
                <w:szCs w:val="22"/>
                <w:lang w:eastAsia="ru-RU"/>
              </w:rPr>
              <w:t>Ситник бульбистий</w:t>
            </w:r>
          </w:p>
          <w:p w14:paraId="12FEBA33" w14:textId="51A7B1E7" w:rsidR="000838AD" w:rsidRPr="00993D1E" w:rsidRDefault="000838AD" w:rsidP="00F86110">
            <w:pPr>
              <w:rPr>
                <w:color w:val="auto"/>
                <w:sz w:val="22"/>
                <w:szCs w:val="22"/>
                <w:lang w:eastAsia="ru-RU"/>
              </w:rPr>
            </w:pPr>
            <w:r w:rsidRPr="00993D1E">
              <w:rPr>
                <w:i/>
                <w:snapToGrid w:val="0"/>
                <w:color w:val="auto"/>
                <w:sz w:val="22"/>
                <w:szCs w:val="22"/>
                <w:lang w:eastAsia="ru-RU"/>
              </w:rPr>
              <w:t>Juncus bulbosus</w:t>
            </w:r>
            <w:r w:rsidRPr="00993D1E">
              <w:rPr>
                <w:snapToGrid w:val="0"/>
                <w:color w:val="auto"/>
                <w:sz w:val="22"/>
                <w:szCs w:val="22"/>
                <w:lang w:eastAsia="ru-RU"/>
              </w:rPr>
              <w:t xml:space="preserve"> L.</w:t>
            </w:r>
          </w:p>
        </w:tc>
        <w:tc>
          <w:tcPr>
            <w:tcW w:w="1061" w:type="dxa"/>
            <w:vAlign w:val="center"/>
          </w:tcPr>
          <w:p w14:paraId="5139ECED" w14:textId="2960BF97" w:rsidR="000838AD" w:rsidRPr="00993D1E" w:rsidRDefault="000838AD" w:rsidP="009F4F13">
            <w:pPr>
              <w:spacing w:line="240" w:lineRule="exact"/>
              <w:jc w:val="center"/>
              <w:rPr>
                <w:color w:val="auto"/>
                <w:sz w:val="22"/>
                <w:szCs w:val="22"/>
                <w:lang w:val="ru-RU" w:eastAsia="ru-RU"/>
              </w:rPr>
            </w:pPr>
            <w:r w:rsidRPr="00993D1E">
              <w:rPr>
                <w:color w:val="auto"/>
                <w:sz w:val="22"/>
                <w:szCs w:val="22"/>
                <w:lang w:val="ru-RU" w:eastAsia="ru-RU"/>
              </w:rPr>
              <w:t>х</w:t>
            </w:r>
          </w:p>
        </w:tc>
        <w:tc>
          <w:tcPr>
            <w:tcW w:w="1240" w:type="dxa"/>
            <w:vAlign w:val="center"/>
          </w:tcPr>
          <w:p w14:paraId="364314FE" w14:textId="7FA2D812" w:rsidR="000838AD" w:rsidRPr="00993D1E" w:rsidRDefault="000838AD" w:rsidP="009F4F13">
            <w:pPr>
              <w:spacing w:line="240" w:lineRule="exact"/>
              <w:jc w:val="center"/>
              <w:rPr>
                <w:color w:val="auto"/>
                <w:sz w:val="22"/>
                <w:szCs w:val="22"/>
                <w:lang w:val="en-US" w:eastAsia="ru-RU"/>
              </w:rPr>
            </w:pPr>
            <w:r w:rsidRPr="00993D1E">
              <w:rPr>
                <w:color w:val="auto"/>
                <w:sz w:val="22"/>
                <w:szCs w:val="22"/>
                <w:lang w:eastAsia="ru-RU"/>
              </w:rPr>
              <w:t>-</w:t>
            </w:r>
          </w:p>
        </w:tc>
        <w:tc>
          <w:tcPr>
            <w:tcW w:w="1386" w:type="dxa"/>
            <w:vAlign w:val="center"/>
          </w:tcPr>
          <w:p w14:paraId="46892665" w14:textId="78E02A22" w:rsidR="000838AD" w:rsidRPr="00993D1E" w:rsidRDefault="000838AD" w:rsidP="00DD39F0">
            <w:pPr>
              <w:spacing w:line="240" w:lineRule="exact"/>
              <w:jc w:val="center"/>
              <w:rPr>
                <w:color w:val="auto"/>
                <w:sz w:val="22"/>
                <w:szCs w:val="22"/>
                <w:lang w:val="ru-RU" w:eastAsia="ru-RU"/>
              </w:rPr>
            </w:pPr>
            <w:r w:rsidRPr="00993D1E">
              <w:rPr>
                <w:color w:val="auto"/>
                <w:sz w:val="22"/>
                <w:szCs w:val="22"/>
                <w:lang w:eastAsia="ru-RU"/>
              </w:rPr>
              <w:t>х</w:t>
            </w:r>
          </w:p>
        </w:tc>
        <w:tc>
          <w:tcPr>
            <w:tcW w:w="918" w:type="dxa"/>
            <w:vAlign w:val="center"/>
          </w:tcPr>
          <w:p w14:paraId="1692CD88" w14:textId="5D8E01E8" w:rsidR="000838AD" w:rsidRPr="00993D1E" w:rsidRDefault="000838AD" w:rsidP="009F4F13">
            <w:pPr>
              <w:spacing w:line="240" w:lineRule="exact"/>
              <w:jc w:val="center"/>
              <w:rPr>
                <w:color w:val="auto"/>
                <w:sz w:val="22"/>
                <w:szCs w:val="22"/>
                <w:lang w:val="en-US" w:eastAsia="ru-RU"/>
              </w:rPr>
            </w:pPr>
            <w:r w:rsidRPr="00993D1E">
              <w:rPr>
                <w:color w:val="auto"/>
                <w:sz w:val="22"/>
                <w:szCs w:val="22"/>
                <w:lang w:eastAsia="ru-RU"/>
              </w:rPr>
              <w:t>-</w:t>
            </w:r>
          </w:p>
        </w:tc>
        <w:tc>
          <w:tcPr>
            <w:tcW w:w="1559" w:type="dxa"/>
          </w:tcPr>
          <w:p w14:paraId="2BEC00BE" w14:textId="77777777" w:rsidR="000838AD" w:rsidRPr="00993D1E" w:rsidRDefault="000838AD" w:rsidP="00F86110">
            <w:pPr>
              <w:tabs>
                <w:tab w:val="center" w:pos="4819"/>
                <w:tab w:val="right" w:pos="9639"/>
              </w:tabs>
              <w:jc w:val="center"/>
              <w:rPr>
                <w:i/>
                <w:color w:val="auto"/>
                <w:sz w:val="22"/>
                <w:szCs w:val="22"/>
                <w:lang w:val="en-US" w:eastAsia="ru-RU"/>
              </w:rPr>
            </w:pPr>
          </w:p>
          <w:p w14:paraId="18E38FE8" w14:textId="17E53C3D" w:rsidR="000838AD" w:rsidRPr="00993D1E" w:rsidRDefault="000838AD" w:rsidP="00F86110">
            <w:pPr>
              <w:tabs>
                <w:tab w:val="center" w:pos="4819"/>
                <w:tab w:val="right" w:pos="9639"/>
              </w:tabs>
              <w:jc w:val="center"/>
              <w:rPr>
                <w:i/>
                <w:color w:val="auto"/>
                <w:sz w:val="22"/>
                <w:szCs w:val="22"/>
                <w:lang w:val="en-US" w:eastAsia="ru-RU"/>
              </w:rPr>
            </w:pPr>
            <w:r w:rsidRPr="00993D1E">
              <w:rPr>
                <w:i/>
                <w:color w:val="auto"/>
                <w:sz w:val="22"/>
                <w:szCs w:val="22"/>
                <w:lang w:val="en-US" w:eastAsia="ru-RU"/>
              </w:rPr>
              <w:t>-</w:t>
            </w:r>
          </w:p>
        </w:tc>
        <w:tc>
          <w:tcPr>
            <w:tcW w:w="992" w:type="dxa"/>
            <w:vAlign w:val="center"/>
          </w:tcPr>
          <w:p w14:paraId="6D148547" w14:textId="03A3B7A0" w:rsidR="000838AD" w:rsidRPr="00993D1E" w:rsidRDefault="000838AD" w:rsidP="00F86110">
            <w:pPr>
              <w:tabs>
                <w:tab w:val="center" w:pos="4819"/>
                <w:tab w:val="right" w:pos="9639"/>
              </w:tabs>
              <w:jc w:val="center"/>
              <w:rPr>
                <w:i/>
                <w:color w:val="auto"/>
                <w:sz w:val="22"/>
                <w:szCs w:val="22"/>
                <w:lang w:val="en-US" w:eastAsia="ru-RU"/>
              </w:rPr>
            </w:pPr>
            <w:r w:rsidRPr="00993D1E">
              <w:rPr>
                <w:i/>
                <w:color w:val="auto"/>
                <w:sz w:val="22"/>
                <w:szCs w:val="22"/>
                <w:lang w:val="en-US" w:eastAsia="ru-RU"/>
              </w:rPr>
              <w:t>-</w:t>
            </w:r>
          </w:p>
        </w:tc>
      </w:tr>
      <w:tr w:rsidR="000838AD" w14:paraId="04D06AE0" w14:textId="77777777" w:rsidTr="00F86110">
        <w:trPr>
          <w:jc w:val="center"/>
        </w:trPr>
        <w:tc>
          <w:tcPr>
            <w:tcW w:w="3085" w:type="dxa"/>
          </w:tcPr>
          <w:p w14:paraId="5044A103" w14:textId="77777777" w:rsidR="000838AD" w:rsidRPr="00993D1E" w:rsidRDefault="000838AD" w:rsidP="00F86110">
            <w:pPr>
              <w:rPr>
                <w:color w:val="auto"/>
                <w:lang w:eastAsia="ru-RU"/>
              </w:rPr>
            </w:pPr>
            <w:r w:rsidRPr="00993D1E">
              <w:rPr>
                <w:color w:val="auto"/>
                <w:sz w:val="22"/>
                <w:szCs w:val="22"/>
                <w:lang w:eastAsia="ru-RU"/>
              </w:rPr>
              <w:t>Ситняг сосочкоподібний</w:t>
            </w:r>
          </w:p>
          <w:p w14:paraId="14D08709" w14:textId="73E1DA69" w:rsidR="000838AD" w:rsidRPr="00993D1E" w:rsidRDefault="000838AD" w:rsidP="00F86110">
            <w:pPr>
              <w:rPr>
                <w:color w:val="auto"/>
                <w:sz w:val="22"/>
                <w:szCs w:val="22"/>
                <w:lang w:eastAsia="ru-RU"/>
              </w:rPr>
            </w:pPr>
            <w:r w:rsidRPr="00993D1E">
              <w:rPr>
                <w:i/>
                <w:color w:val="auto"/>
                <w:sz w:val="22"/>
                <w:szCs w:val="22"/>
                <w:lang w:val="en-US" w:eastAsia="ru-RU"/>
              </w:rPr>
              <w:t>Eleocharis</w:t>
            </w:r>
            <w:r w:rsidRPr="00993D1E">
              <w:rPr>
                <w:i/>
                <w:color w:val="auto"/>
                <w:sz w:val="22"/>
                <w:szCs w:val="22"/>
                <w:lang w:eastAsia="ru-RU"/>
              </w:rPr>
              <w:t xml:space="preserve"> </w:t>
            </w:r>
            <w:r w:rsidRPr="00993D1E">
              <w:rPr>
                <w:i/>
                <w:color w:val="auto"/>
                <w:sz w:val="22"/>
                <w:szCs w:val="22"/>
                <w:lang w:val="en-US" w:eastAsia="ru-RU"/>
              </w:rPr>
              <w:t>mamillata</w:t>
            </w:r>
            <w:r w:rsidRPr="00993D1E">
              <w:rPr>
                <w:i/>
                <w:color w:val="auto"/>
                <w:sz w:val="22"/>
                <w:szCs w:val="22"/>
                <w:lang w:eastAsia="ru-RU"/>
              </w:rPr>
              <w:t xml:space="preserve"> </w:t>
            </w:r>
            <w:r w:rsidRPr="00993D1E">
              <w:rPr>
                <w:color w:val="auto"/>
                <w:sz w:val="22"/>
                <w:szCs w:val="22"/>
                <w:lang w:val="en-US" w:eastAsia="ru-RU"/>
              </w:rPr>
              <w:t>H</w:t>
            </w:r>
            <w:r w:rsidRPr="00993D1E">
              <w:rPr>
                <w:color w:val="auto"/>
                <w:sz w:val="22"/>
                <w:szCs w:val="22"/>
                <w:lang w:eastAsia="ru-RU"/>
              </w:rPr>
              <w:t xml:space="preserve">. </w:t>
            </w:r>
            <w:r w:rsidRPr="00993D1E">
              <w:rPr>
                <w:color w:val="auto"/>
                <w:sz w:val="22"/>
                <w:szCs w:val="22"/>
                <w:lang w:val="en-US" w:eastAsia="ru-RU"/>
              </w:rPr>
              <w:t>Lindb</w:t>
            </w:r>
            <w:r w:rsidRPr="00993D1E">
              <w:rPr>
                <w:color w:val="auto"/>
                <w:sz w:val="22"/>
                <w:szCs w:val="22"/>
                <w:lang w:eastAsia="ru-RU"/>
              </w:rPr>
              <w:t>.</w:t>
            </w:r>
          </w:p>
        </w:tc>
        <w:tc>
          <w:tcPr>
            <w:tcW w:w="1061" w:type="dxa"/>
            <w:vAlign w:val="center"/>
          </w:tcPr>
          <w:p w14:paraId="1ED927B5" w14:textId="3A84E4AF" w:rsidR="000838AD" w:rsidRPr="00993D1E" w:rsidRDefault="000838AD" w:rsidP="009F4F13">
            <w:pPr>
              <w:spacing w:line="240" w:lineRule="exact"/>
              <w:jc w:val="center"/>
              <w:rPr>
                <w:color w:val="auto"/>
                <w:sz w:val="22"/>
                <w:szCs w:val="22"/>
                <w:lang w:val="ru-RU" w:eastAsia="ru-RU"/>
              </w:rPr>
            </w:pPr>
            <w:r w:rsidRPr="00993D1E">
              <w:rPr>
                <w:color w:val="auto"/>
                <w:sz w:val="22"/>
                <w:szCs w:val="22"/>
                <w:lang w:val="ru-RU" w:eastAsia="ru-RU"/>
              </w:rPr>
              <w:t>х</w:t>
            </w:r>
          </w:p>
        </w:tc>
        <w:tc>
          <w:tcPr>
            <w:tcW w:w="1240" w:type="dxa"/>
            <w:vAlign w:val="center"/>
          </w:tcPr>
          <w:p w14:paraId="0BD51084" w14:textId="1745CED7" w:rsidR="000838AD" w:rsidRPr="00993D1E" w:rsidRDefault="000838AD" w:rsidP="009F4F13">
            <w:pPr>
              <w:spacing w:line="240" w:lineRule="exact"/>
              <w:jc w:val="center"/>
              <w:rPr>
                <w:color w:val="auto"/>
                <w:sz w:val="22"/>
                <w:szCs w:val="22"/>
                <w:lang w:val="en-US" w:eastAsia="ru-RU"/>
              </w:rPr>
            </w:pPr>
            <w:r w:rsidRPr="00993D1E">
              <w:rPr>
                <w:color w:val="auto"/>
                <w:sz w:val="22"/>
                <w:szCs w:val="22"/>
                <w:lang w:eastAsia="ru-RU"/>
              </w:rPr>
              <w:t>-</w:t>
            </w:r>
          </w:p>
        </w:tc>
        <w:tc>
          <w:tcPr>
            <w:tcW w:w="1386" w:type="dxa"/>
            <w:vAlign w:val="center"/>
          </w:tcPr>
          <w:p w14:paraId="07E74F8E" w14:textId="4ABD5469" w:rsidR="000838AD" w:rsidRPr="00993D1E" w:rsidRDefault="000838AD" w:rsidP="00DD39F0">
            <w:pPr>
              <w:spacing w:line="240" w:lineRule="exact"/>
              <w:jc w:val="center"/>
              <w:rPr>
                <w:color w:val="auto"/>
                <w:sz w:val="22"/>
                <w:szCs w:val="22"/>
                <w:lang w:val="ru-RU" w:eastAsia="ru-RU"/>
              </w:rPr>
            </w:pPr>
            <w:r w:rsidRPr="00993D1E">
              <w:rPr>
                <w:color w:val="auto"/>
                <w:sz w:val="22"/>
                <w:szCs w:val="22"/>
                <w:lang w:eastAsia="ru-RU"/>
              </w:rPr>
              <w:t>х</w:t>
            </w:r>
          </w:p>
        </w:tc>
        <w:tc>
          <w:tcPr>
            <w:tcW w:w="918" w:type="dxa"/>
            <w:vAlign w:val="center"/>
          </w:tcPr>
          <w:p w14:paraId="4FE3A585" w14:textId="276ED4F7" w:rsidR="000838AD" w:rsidRPr="00993D1E" w:rsidRDefault="000838AD" w:rsidP="009F4F13">
            <w:pPr>
              <w:spacing w:line="240" w:lineRule="exact"/>
              <w:jc w:val="center"/>
              <w:rPr>
                <w:color w:val="auto"/>
                <w:sz w:val="22"/>
                <w:szCs w:val="22"/>
                <w:lang w:val="en-US" w:eastAsia="ru-RU"/>
              </w:rPr>
            </w:pPr>
            <w:r w:rsidRPr="00993D1E">
              <w:rPr>
                <w:color w:val="auto"/>
                <w:sz w:val="22"/>
                <w:szCs w:val="22"/>
                <w:lang w:eastAsia="ru-RU"/>
              </w:rPr>
              <w:t>-</w:t>
            </w:r>
          </w:p>
        </w:tc>
        <w:tc>
          <w:tcPr>
            <w:tcW w:w="1559" w:type="dxa"/>
          </w:tcPr>
          <w:p w14:paraId="61ECCE3C" w14:textId="77777777" w:rsidR="000838AD" w:rsidRPr="00993D1E" w:rsidRDefault="000838AD" w:rsidP="00F86110">
            <w:pPr>
              <w:tabs>
                <w:tab w:val="center" w:pos="4819"/>
                <w:tab w:val="right" w:pos="9639"/>
              </w:tabs>
              <w:jc w:val="center"/>
              <w:rPr>
                <w:i/>
                <w:color w:val="auto"/>
                <w:sz w:val="22"/>
                <w:szCs w:val="22"/>
                <w:lang w:val="en-US" w:eastAsia="ru-RU"/>
              </w:rPr>
            </w:pPr>
          </w:p>
          <w:p w14:paraId="6B51BC3A" w14:textId="54B0D113" w:rsidR="000838AD" w:rsidRPr="00993D1E" w:rsidRDefault="000838AD" w:rsidP="00F86110">
            <w:pPr>
              <w:tabs>
                <w:tab w:val="center" w:pos="4819"/>
                <w:tab w:val="right" w:pos="9639"/>
              </w:tabs>
              <w:jc w:val="center"/>
              <w:rPr>
                <w:i/>
                <w:color w:val="auto"/>
                <w:sz w:val="22"/>
                <w:szCs w:val="22"/>
                <w:lang w:val="en-US" w:eastAsia="ru-RU"/>
              </w:rPr>
            </w:pPr>
            <w:r w:rsidRPr="00993D1E">
              <w:rPr>
                <w:i/>
                <w:color w:val="auto"/>
                <w:sz w:val="22"/>
                <w:szCs w:val="22"/>
                <w:lang w:val="en-US" w:eastAsia="ru-RU"/>
              </w:rPr>
              <w:t>-</w:t>
            </w:r>
          </w:p>
        </w:tc>
        <w:tc>
          <w:tcPr>
            <w:tcW w:w="992" w:type="dxa"/>
            <w:vAlign w:val="center"/>
          </w:tcPr>
          <w:p w14:paraId="39AEDFE7" w14:textId="3AC81665" w:rsidR="000838AD" w:rsidRPr="00993D1E" w:rsidRDefault="000838AD" w:rsidP="00F86110">
            <w:pPr>
              <w:tabs>
                <w:tab w:val="center" w:pos="4819"/>
                <w:tab w:val="right" w:pos="9639"/>
              </w:tabs>
              <w:jc w:val="center"/>
              <w:rPr>
                <w:i/>
                <w:color w:val="auto"/>
                <w:sz w:val="22"/>
                <w:szCs w:val="22"/>
                <w:lang w:val="en-US" w:eastAsia="ru-RU"/>
              </w:rPr>
            </w:pPr>
            <w:r w:rsidRPr="00993D1E">
              <w:rPr>
                <w:i/>
                <w:color w:val="auto"/>
                <w:sz w:val="22"/>
                <w:szCs w:val="22"/>
                <w:lang w:val="en-US" w:eastAsia="ru-RU"/>
              </w:rPr>
              <w:t>-</w:t>
            </w:r>
          </w:p>
        </w:tc>
      </w:tr>
      <w:tr w:rsidR="000838AD" w14:paraId="18B579EB" w14:textId="77777777" w:rsidTr="00F86110">
        <w:trPr>
          <w:jc w:val="center"/>
        </w:trPr>
        <w:tc>
          <w:tcPr>
            <w:tcW w:w="3085" w:type="dxa"/>
          </w:tcPr>
          <w:p w14:paraId="1E51BAB8" w14:textId="77777777" w:rsidR="000838AD" w:rsidRPr="00993D1E" w:rsidRDefault="000838AD" w:rsidP="00F86110">
            <w:pPr>
              <w:rPr>
                <w:color w:val="auto"/>
                <w:lang w:eastAsia="ru-RU"/>
              </w:rPr>
            </w:pPr>
            <w:r w:rsidRPr="00993D1E">
              <w:rPr>
                <w:color w:val="auto"/>
                <w:sz w:val="22"/>
                <w:szCs w:val="22"/>
                <w:lang w:eastAsia="ru-RU"/>
              </w:rPr>
              <w:t>Смілка литовська</w:t>
            </w:r>
          </w:p>
          <w:p w14:paraId="272FD6CB" w14:textId="4074DF23" w:rsidR="000838AD" w:rsidRPr="00993D1E" w:rsidRDefault="000838AD" w:rsidP="00F86110">
            <w:pPr>
              <w:rPr>
                <w:color w:val="auto"/>
                <w:sz w:val="22"/>
                <w:szCs w:val="22"/>
                <w:lang w:eastAsia="ru-RU"/>
              </w:rPr>
            </w:pPr>
            <w:r w:rsidRPr="00993D1E">
              <w:rPr>
                <w:i/>
                <w:color w:val="auto"/>
                <w:sz w:val="22"/>
                <w:szCs w:val="22"/>
                <w:lang w:val="en-US" w:eastAsia="ru-RU"/>
              </w:rPr>
              <w:t>Silene</w:t>
            </w:r>
            <w:r w:rsidRPr="00993D1E">
              <w:rPr>
                <w:i/>
                <w:color w:val="auto"/>
                <w:sz w:val="22"/>
                <w:szCs w:val="22"/>
                <w:lang w:eastAsia="ru-RU"/>
              </w:rPr>
              <w:t xml:space="preserve"> </w:t>
            </w:r>
            <w:r w:rsidRPr="00993D1E">
              <w:rPr>
                <w:i/>
                <w:color w:val="auto"/>
                <w:sz w:val="22"/>
                <w:szCs w:val="22"/>
                <w:lang w:val="en-US" w:eastAsia="ru-RU"/>
              </w:rPr>
              <w:t>lithuanica</w:t>
            </w:r>
            <w:r w:rsidRPr="00993D1E">
              <w:rPr>
                <w:color w:val="auto"/>
                <w:sz w:val="22"/>
                <w:szCs w:val="22"/>
                <w:lang w:eastAsia="ru-RU"/>
              </w:rPr>
              <w:t xml:space="preserve"> </w:t>
            </w:r>
            <w:r w:rsidRPr="00993D1E">
              <w:rPr>
                <w:snapToGrid w:val="0"/>
                <w:color w:val="auto"/>
                <w:sz w:val="22"/>
                <w:szCs w:val="22"/>
                <w:lang w:val="en-US" w:eastAsia="ru-RU"/>
              </w:rPr>
              <w:t>Zapa</w:t>
            </w:r>
            <w:r w:rsidRPr="00993D1E">
              <w:rPr>
                <w:snapToGrid w:val="0"/>
                <w:color w:val="auto"/>
                <w:sz w:val="22"/>
                <w:szCs w:val="22"/>
                <w:lang w:eastAsia="ru-RU"/>
              </w:rPr>
              <w:t>ł.</w:t>
            </w:r>
          </w:p>
        </w:tc>
        <w:tc>
          <w:tcPr>
            <w:tcW w:w="1061" w:type="dxa"/>
            <w:vAlign w:val="center"/>
          </w:tcPr>
          <w:p w14:paraId="714FE0AA" w14:textId="5EA127B1" w:rsidR="000838AD" w:rsidRPr="00993D1E" w:rsidRDefault="000838AD" w:rsidP="009F4F13">
            <w:pPr>
              <w:spacing w:line="240" w:lineRule="exact"/>
              <w:jc w:val="center"/>
              <w:rPr>
                <w:color w:val="auto"/>
                <w:sz w:val="22"/>
                <w:szCs w:val="22"/>
                <w:lang w:val="ru-RU" w:eastAsia="ru-RU"/>
              </w:rPr>
            </w:pPr>
            <w:r w:rsidRPr="00993D1E">
              <w:rPr>
                <w:color w:val="auto"/>
                <w:sz w:val="22"/>
                <w:szCs w:val="22"/>
                <w:lang w:val="ru-RU" w:eastAsia="ru-RU"/>
              </w:rPr>
              <w:t>х</w:t>
            </w:r>
          </w:p>
        </w:tc>
        <w:tc>
          <w:tcPr>
            <w:tcW w:w="1240" w:type="dxa"/>
            <w:vAlign w:val="center"/>
          </w:tcPr>
          <w:p w14:paraId="206ADF6F" w14:textId="677C934E" w:rsidR="000838AD" w:rsidRPr="00993D1E" w:rsidRDefault="000838AD" w:rsidP="009F4F13">
            <w:pPr>
              <w:spacing w:line="240" w:lineRule="exact"/>
              <w:jc w:val="center"/>
              <w:rPr>
                <w:color w:val="auto"/>
                <w:sz w:val="22"/>
                <w:szCs w:val="22"/>
                <w:lang w:val="en-US" w:eastAsia="ru-RU"/>
              </w:rPr>
            </w:pPr>
            <w:r w:rsidRPr="00993D1E">
              <w:rPr>
                <w:color w:val="auto"/>
                <w:sz w:val="22"/>
                <w:szCs w:val="22"/>
                <w:lang w:eastAsia="ru-RU"/>
              </w:rPr>
              <w:t>-</w:t>
            </w:r>
          </w:p>
        </w:tc>
        <w:tc>
          <w:tcPr>
            <w:tcW w:w="1386" w:type="dxa"/>
            <w:vAlign w:val="center"/>
          </w:tcPr>
          <w:p w14:paraId="3F0A5A99" w14:textId="5C5C15F0" w:rsidR="000838AD" w:rsidRPr="00993D1E" w:rsidRDefault="000838AD" w:rsidP="00DD39F0">
            <w:pPr>
              <w:spacing w:line="240" w:lineRule="exact"/>
              <w:jc w:val="center"/>
              <w:rPr>
                <w:color w:val="auto"/>
                <w:sz w:val="22"/>
                <w:szCs w:val="22"/>
                <w:lang w:val="ru-RU" w:eastAsia="ru-RU"/>
              </w:rPr>
            </w:pPr>
            <w:r w:rsidRPr="00993D1E">
              <w:rPr>
                <w:color w:val="auto"/>
                <w:sz w:val="22"/>
                <w:szCs w:val="22"/>
                <w:lang w:eastAsia="ru-RU"/>
              </w:rPr>
              <w:t>х</w:t>
            </w:r>
          </w:p>
        </w:tc>
        <w:tc>
          <w:tcPr>
            <w:tcW w:w="918" w:type="dxa"/>
            <w:vAlign w:val="center"/>
          </w:tcPr>
          <w:p w14:paraId="0B427F0B" w14:textId="0899D544" w:rsidR="000838AD" w:rsidRPr="00993D1E" w:rsidRDefault="000838AD" w:rsidP="009F4F13">
            <w:pPr>
              <w:spacing w:line="240" w:lineRule="exact"/>
              <w:jc w:val="center"/>
              <w:rPr>
                <w:color w:val="auto"/>
                <w:sz w:val="22"/>
                <w:szCs w:val="22"/>
                <w:lang w:eastAsia="ru-RU"/>
              </w:rPr>
            </w:pPr>
            <w:r w:rsidRPr="00993D1E">
              <w:rPr>
                <w:color w:val="auto"/>
                <w:sz w:val="22"/>
                <w:szCs w:val="22"/>
                <w:lang w:eastAsia="ru-RU"/>
              </w:rPr>
              <w:t>-</w:t>
            </w:r>
          </w:p>
        </w:tc>
        <w:tc>
          <w:tcPr>
            <w:tcW w:w="1559" w:type="dxa"/>
          </w:tcPr>
          <w:p w14:paraId="6E7A3967" w14:textId="77777777" w:rsidR="000838AD" w:rsidRPr="00993D1E" w:rsidRDefault="000838AD" w:rsidP="00F86110">
            <w:pPr>
              <w:tabs>
                <w:tab w:val="center" w:pos="4819"/>
                <w:tab w:val="right" w:pos="9639"/>
              </w:tabs>
              <w:jc w:val="center"/>
              <w:rPr>
                <w:i/>
                <w:color w:val="auto"/>
                <w:sz w:val="22"/>
                <w:szCs w:val="22"/>
                <w:lang w:val="en-US" w:eastAsia="ru-RU"/>
              </w:rPr>
            </w:pPr>
          </w:p>
          <w:p w14:paraId="11108C36" w14:textId="33C0DAE2" w:rsidR="000838AD" w:rsidRPr="00993D1E" w:rsidRDefault="000838AD" w:rsidP="000838AD">
            <w:pPr>
              <w:tabs>
                <w:tab w:val="center" w:pos="4819"/>
                <w:tab w:val="right" w:pos="9639"/>
              </w:tabs>
              <w:jc w:val="center"/>
              <w:rPr>
                <w:i/>
                <w:color w:val="auto"/>
                <w:sz w:val="22"/>
                <w:szCs w:val="22"/>
                <w:lang w:val="en-US" w:eastAsia="ru-RU"/>
              </w:rPr>
            </w:pPr>
            <w:r w:rsidRPr="00993D1E">
              <w:rPr>
                <w:color w:val="auto"/>
                <w:sz w:val="22"/>
                <w:szCs w:val="22"/>
                <w:lang w:val="ru-RU" w:eastAsia="ru-RU"/>
              </w:rPr>
              <w:t>х</w:t>
            </w:r>
            <w:r w:rsidRPr="00993D1E">
              <w:rPr>
                <w:i/>
                <w:color w:val="auto"/>
                <w:sz w:val="22"/>
                <w:szCs w:val="22"/>
                <w:lang w:val="en-US" w:eastAsia="ru-RU"/>
              </w:rPr>
              <w:t xml:space="preserve"> </w:t>
            </w:r>
          </w:p>
        </w:tc>
        <w:tc>
          <w:tcPr>
            <w:tcW w:w="992" w:type="dxa"/>
            <w:vAlign w:val="center"/>
          </w:tcPr>
          <w:p w14:paraId="42DFA478" w14:textId="290FED0C" w:rsidR="000838AD" w:rsidRPr="00993D1E" w:rsidRDefault="000838AD" w:rsidP="00F86110">
            <w:pPr>
              <w:tabs>
                <w:tab w:val="center" w:pos="4819"/>
                <w:tab w:val="right" w:pos="9639"/>
              </w:tabs>
              <w:jc w:val="center"/>
              <w:rPr>
                <w:i/>
                <w:color w:val="auto"/>
                <w:sz w:val="22"/>
                <w:szCs w:val="22"/>
                <w:lang w:val="en-US" w:eastAsia="ru-RU"/>
              </w:rPr>
            </w:pPr>
            <w:r w:rsidRPr="00993D1E">
              <w:rPr>
                <w:i/>
                <w:color w:val="auto"/>
                <w:sz w:val="22"/>
                <w:szCs w:val="22"/>
                <w:lang w:val="en-US" w:eastAsia="ru-RU"/>
              </w:rPr>
              <w:t>-</w:t>
            </w:r>
          </w:p>
        </w:tc>
      </w:tr>
      <w:tr w:rsidR="000838AD" w14:paraId="060CB237" w14:textId="77777777" w:rsidTr="00F86110">
        <w:trPr>
          <w:jc w:val="center"/>
        </w:trPr>
        <w:tc>
          <w:tcPr>
            <w:tcW w:w="3085" w:type="dxa"/>
          </w:tcPr>
          <w:p w14:paraId="2BD9BDAD" w14:textId="77777777" w:rsidR="000838AD" w:rsidRPr="00993D1E" w:rsidRDefault="000838AD" w:rsidP="00F86110">
            <w:pPr>
              <w:rPr>
                <w:color w:val="auto"/>
                <w:lang w:eastAsia="ru-RU"/>
              </w:rPr>
            </w:pPr>
            <w:r w:rsidRPr="00993D1E">
              <w:rPr>
                <w:color w:val="auto"/>
                <w:sz w:val="22"/>
                <w:szCs w:val="22"/>
                <w:lang w:eastAsia="ru-RU"/>
              </w:rPr>
              <w:t>Цибуля ведмежа</w:t>
            </w:r>
          </w:p>
          <w:p w14:paraId="320C59CE" w14:textId="5B4E5BAE" w:rsidR="000838AD" w:rsidRPr="00993D1E" w:rsidRDefault="000838AD" w:rsidP="00F86110">
            <w:pPr>
              <w:rPr>
                <w:color w:val="auto"/>
                <w:sz w:val="22"/>
                <w:szCs w:val="22"/>
                <w:lang w:eastAsia="ru-RU"/>
              </w:rPr>
            </w:pPr>
            <w:r w:rsidRPr="00993D1E">
              <w:rPr>
                <w:i/>
                <w:snapToGrid w:val="0"/>
                <w:color w:val="auto"/>
                <w:sz w:val="22"/>
                <w:szCs w:val="22"/>
                <w:lang w:eastAsia="ru-RU"/>
              </w:rPr>
              <w:t>Allium ursinum</w:t>
            </w:r>
            <w:r w:rsidRPr="00993D1E">
              <w:rPr>
                <w:snapToGrid w:val="0"/>
                <w:color w:val="auto"/>
                <w:sz w:val="22"/>
                <w:szCs w:val="22"/>
                <w:lang w:eastAsia="ru-RU"/>
              </w:rPr>
              <w:t xml:space="preserve"> L.</w:t>
            </w:r>
          </w:p>
        </w:tc>
        <w:tc>
          <w:tcPr>
            <w:tcW w:w="1061" w:type="dxa"/>
            <w:vAlign w:val="center"/>
          </w:tcPr>
          <w:p w14:paraId="1EDDF09B" w14:textId="68200723" w:rsidR="000838AD" w:rsidRPr="00993D1E" w:rsidRDefault="000838AD" w:rsidP="009F4F13">
            <w:pPr>
              <w:spacing w:line="240" w:lineRule="exact"/>
              <w:jc w:val="center"/>
              <w:rPr>
                <w:color w:val="auto"/>
                <w:sz w:val="22"/>
                <w:szCs w:val="22"/>
                <w:lang w:val="ru-RU" w:eastAsia="ru-RU"/>
              </w:rPr>
            </w:pPr>
            <w:r w:rsidRPr="00993D1E">
              <w:rPr>
                <w:color w:val="auto"/>
                <w:sz w:val="22"/>
                <w:szCs w:val="22"/>
                <w:lang w:val="ru-RU" w:eastAsia="ru-RU"/>
              </w:rPr>
              <w:t>х</w:t>
            </w:r>
          </w:p>
        </w:tc>
        <w:tc>
          <w:tcPr>
            <w:tcW w:w="1240" w:type="dxa"/>
            <w:vAlign w:val="center"/>
          </w:tcPr>
          <w:p w14:paraId="436429B3" w14:textId="2FBEBD41" w:rsidR="000838AD" w:rsidRPr="00993D1E" w:rsidRDefault="000838AD" w:rsidP="009F4F13">
            <w:pPr>
              <w:spacing w:line="240" w:lineRule="exact"/>
              <w:jc w:val="center"/>
              <w:rPr>
                <w:color w:val="auto"/>
                <w:sz w:val="22"/>
                <w:szCs w:val="22"/>
                <w:lang w:val="en-US" w:eastAsia="ru-RU"/>
              </w:rPr>
            </w:pPr>
            <w:r w:rsidRPr="00993D1E">
              <w:rPr>
                <w:color w:val="auto"/>
                <w:sz w:val="22"/>
                <w:szCs w:val="22"/>
                <w:lang w:eastAsia="ru-RU"/>
              </w:rPr>
              <w:t>-</w:t>
            </w:r>
          </w:p>
        </w:tc>
        <w:tc>
          <w:tcPr>
            <w:tcW w:w="1386" w:type="dxa"/>
            <w:vAlign w:val="center"/>
          </w:tcPr>
          <w:p w14:paraId="74A08520" w14:textId="20E1B293" w:rsidR="000838AD" w:rsidRPr="00993D1E" w:rsidRDefault="000838AD" w:rsidP="00DD39F0">
            <w:pPr>
              <w:spacing w:line="240" w:lineRule="exact"/>
              <w:jc w:val="center"/>
              <w:rPr>
                <w:color w:val="auto"/>
                <w:sz w:val="22"/>
                <w:szCs w:val="22"/>
                <w:lang w:val="ru-RU" w:eastAsia="ru-RU"/>
              </w:rPr>
            </w:pPr>
            <w:r w:rsidRPr="00993D1E">
              <w:rPr>
                <w:color w:val="auto"/>
                <w:sz w:val="22"/>
                <w:szCs w:val="22"/>
                <w:lang w:eastAsia="ru-RU"/>
              </w:rPr>
              <w:t>х</w:t>
            </w:r>
          </w:p>
        </w:tc>
        <w:tc>
          <w:tcPr>
            <w:tcW w:w="918" w:type="dxa"/>
            <w:vAlign w:val="center"/>
          </w:tcPr>
          <w:p w14:paraId="4D20194E" w14:textId="1E8CADDE" w:rsidR="000838AD" w:rsidRPr="00993D1E" w:rsidRDefault="000838AD" w:rsidP="009F4F13">
            <w:pPr>
              <w:spacing w:line="240" w:lineRule="exact"/>
              <w:jc w:val="center"/>
              <w:rPr>
                <w:color w:val="auto"/>
                <w:sz w:val="22"/>
                <w:szCs w:val="22"/>
                <w:lang w:val="en-US" w:eastAsia="ru-RU"/>
              </w:rPr>
            </w:pPr>
            <w:r w:rsidRPr="00993D1E">
              <w:rPr>
                <w:color w:val="auto"/>
                <w:sz w:val="22"/>
                <w:szCs w:val="22"/>
                <w:lang w:eastAsia="ru-RU"/>
              </w:rPr>
              <w:t>-</w:t>
            </w:r>
          </w:p>
        </w:tc>
        <w:tc>
          <w:tcPr>
            <w:tcW w:w="1559" w:type="dxa"/>
          </w:tcPr>
          <w:p w14:paraId="15F6D2ED" w14:textId="77777777" w:rsidR="000838AD" w:rsidRPr="00993D1E" w:rsidRDefault="000838AD" w:rsidP="00F86110">
            <w:pPr>
              <w:tabs>
                <w:tab w:val="center" w:pos="4819"/>
                <w:tab w:val="right" w:pos="9639"/>
              </w:tabs>
              <w:jc w:val="center"/>
              <w:rPr>
                <w:i/>
                <w:color w:val="auto"/>
                <w:sz w:val="22"/>
                <w:szCs w:val="22"/>
                <w:lang w:val="en-US" w:eastAsia="ru-RU"/>
              </w:rPr>
            </w:pPr>
          </w:p>
          <w:p w14:paraId="6377A8C4" w14:textId="39068732" w:rsidR="000838AD" w:rsidRPr="00993D1E" w:rsidRDefault="000838AD" w:rsidP="00F86110">
            <w:pPr>
              <w:tabs>
                <w:tab w:val="center" w:pos="4819"/>
                <w:tab w:val="right" w:pos="9639"/>
              </w:tabs>
              <w:jc w:val="center"/>
              <w:rPr>
                <w:i/>
                <w:color w:val="auto"/>
                <w:sz w:val="22"/>
                <w:szCs w:val="22"/>
                <w:lang w:val="en-US" w:eastAsia="ru-RU"/>
              </w:rPr>
            </w:pPr>
            <w:r w:rsidRPr="00993D1E">
              <w:rPr>
                <w:i/>
                <w:color w:val="auto"/>
                <w:sz w:val="22"/>
                <w:szCs w:val="22"/>
                <w:lang w:val="en-US" w:eastAsia="ru-RU"/>
              </w:rPr>
              <w:t>-</w:t>
            </w:r>
          </w:p>
        </w:tc>
        <w:tc>
          <w:tcPr>
            <w:tcW w:w="992" w:type="dxa"/>
            <w:vAlign w:val="center"/>
          </w:tcPr>
          <w:p w14:paraId="00924278" w14:textId="63059C5B" w:rsidR="000838AD" w:rsidRPr="00993D1E" w:rsidRDefault="000838AD" w:rsidP="00F86110">
            <w:pPr>
              <w:tabs>
                <w:tab w:val="center" w:pos="4819"/>
                <w:tab w:val="right" w:pos="9639"/>
              </w:tabs>
              <w:jc w:val="center"/>
              <w:rPr>
                <w:i/>
                <w:color w:val="auto"/>
                <w:sz w:val="22"/>
                <w:szCs w:val="22"/>
                <w:lang w:val="en-US" w:eastAsia="ru-RU"/>
              </w:rPr>
            </w:pPr>
            <w:r w:rsidRPr="00993D1E">
              <w:rPr>
                <w:i/>
                <w:color w:val="auto"/>
                <w:sz w:val="22"/>
                <w:szCs w:val="22"/>
                <w:lang w:val="en-US" w:eastAsia="ru-RU"/>
              </w:rPr>
              <w:t>-</w:t>
            </w:r>
          </w:p>
        </w:tc>
      </w:tr>
      <w:tr w:rsidR="000838AD" w14:paraId="47C5F382" w14:textId="77777777" w:rsidTr="00F86110">
        <w:trPr>
          <w:jc w:val="center"/>
        </w:trPr>
        <w:tc>
          <w:tcPr>
            <w:tcW w:w="3085" w:type="dxa"/>
          </w:tcPr>
          <w:p w14:paraId="4A7D4C60" w14:textId="77777777" w:rsidR="000838AD" w:rsidRPr="00993D1E" w:rsidRDefault="000838AD" w:rsidP="00F86110">
            <w:pPr>
              <w:rPr>
                <w:color w:val="auto"/>
                <w:lang w:eastAsia="ru-RU"/>
              </w:rPr>
            </w:pPr>
            <w:r w:rsidRPr="00993D1E">
              <w:rPr>
                <w:color w:val="auto"/>
                <w:sz w:val="22"/>
                <w:szCs w:val="22"/>
                <w:lang w:eastAsia="ru-RU"/>
              </w:rPr>
              <w:t>Шейхцерія болотна</w:t>
            </w:r>
          </w:p>
          <w:p w14:paraId="3ADECA67" w14:textId="43E7D617" w:rsidR="000838AD" w:rsidRPr="00993D1E" w:rsidRDefault="000838AD" w:rsidP="00F86110">
            <w:pPr>
              <w:rPr>
                <w:color w:val="auto"/>
                <w:sz w:val="22"/>
                <w:szCs w:val="22"/>
                <w:lang w:eastAsia="ru-RU"/>
              </w:rPr>
            </w:pPr>
            <w:r w:rsidRPr="00993D1E">
              <w:rPr>
                <w:i/>
                <w:snapToGrid w:val="0"/>
                <w:color w:val="auto"/>
                <w:sz w:val="22"/>
                <w:szCs w:val="22"/>
                <w:lang w:eastAsia="ru-RU"/>
              </w:rPr>
              <w:t>Scheuchzeria palustris</w:t>
            </w:r>
            <w:r w:rsidRPr="00993D1E">
              <w:rPr>
                <w:snapToGrid w:val="0"/>
                <w:color w:val="auto"/>
                <w:sz w:val="22"/>
                <w:szCs w:val="22"/>
                <w:lang w:eastAsia="ru-RU"/>
              </w:rPr>
              <w:t xml:space="preserve"> L.</w:t>
            </w:r>
          </w:p>
        </w:tc>
        <w:tc>
          <w:tcPr>
            <w:tcW w:w="1061" w:type="dxa"/>
            <w:vAlign w:val="center"/>
          </w:tcPr>
          <w:p w14:paraId="100794DB" w14:textId="300D1AAE" w:rsidR="000838AD" w:rsidRPr="00993D1E" w:rsidRDefault="000838AD" w:rsidP="009F4F13">
            <w:pPr>
              <w:spacing w:line="240" w:lineRule="exact"/>
              <w:jc w:val="center"/>
              <w:rPr>
                <w:color w:val="auto"/>
                <w:sz w:val="22"/>
                <w:szCs w:val="22"/>
                <w:lang w:val="ru-RU" w:eastAsia="ru-RU"/>
              </w:rPr>
            </w:pPr>
            <w:r w:rsidRPr="00993D1E">
              <w:rPr>
                <w:color w:val="auto"/>
                <w:sz w:val="22"/>
                <w:szCs w:val="22"/>
                <w:lang w:val="ru-RU" w:eastAsia="ru-RU"/>
              </w:rPr>
              <w:t>х</w:t>
            </w:r>
          </w:p>
        </w:tc>
        <w:tc>
          <w:tcPr>
            <w:tcW w:w="1240" w:type="dxa"/>
            <w:vAlign w:val="center"/>
          </w:tcPr>
          <w:p w14:paraId="0DE65B52" w14:textId="01C55563" w:rsidR="000838AD" w:rsidRPr="00993D1E" w:rsidRDefault="000838AD" w:rsidP="009F4F13">
            <w:pPr>
              <w:spacing w:line="240" w:lineRule="exact"/>
              <w:jc w:val="center"/>
              <w:rPr>
                <w:color w:val="auto"/>
                <w:sz w:val="22"/>
                <w:szCs w:val="22"/>
                <w:lang w:val="en-US" w:eastAsia="ru-RU"/>
              </w:rPr>
            </w:pPr>
            <w:r w:rsidRPr="00993D1E">
              <w:rPr>
                <w:color w:val="auto"/>
                <w:sz w:val="22"/>
                <w:szCs w:val="22"/>
                <w:lang w:eastAsia="ru-RU"/>
              </w:rPr>
              <w:t>-</w:t>
            </w:r>
          </w:p>
        </w:tc>
        <w:tc>
          <w:tcPr>
            <w:tcW w:w="1386" w:type="dxa"/>
            <w:vAlign w:val="center"/>
          </w:tcPr>
          <w:p w14:paraId="594A1062" w14:textId="0D8C7B83" w:rsidR="000838AD" w:rsidRPr="00993D1E" w:rsidRDefault="000838AD" w:rsidP="00DD39F0">
            <w:pPr>
              <w:spacing w:line="240" w:lineRule="exact"/>
              <w:jc w:val="center"/>
              <w:rPr>
                <w:color w:val="auto"/>
                <w:sz w:val="22"/>
                <w:szCs w:val="22"/>
                <w:lang w:val="ru-RU" w:eastAsia="ru-RU"/>
              </w:rPr>
            </w:pPr>
            <w:r w:rsidRPr="00993D1E">
              <w:rPr>
                <w:color w:val="auto"/>
                <w:sz w:val="22"/>
                <w:szCs w:val="22"/>
                <w:lang w:eastAsia="ru-RU"/>
              </w:rPr>
              <w:t>х</w:t>
            </w:r>
          </w:p>
        </w:tc>
        <w:tc>
          <w:tcPr>
            <w:tcW w:w="918" w:type="dxa"/>
            <w:vAlign w:val="center"/>
          </w:tcPr>
          <w:p w14:paraId="09637744" w14:textId="0B306B31" w:rsidR="000838AD" w:rsidRPr="00993D1E" w:rsidRDefault="000838AD" w:rsidP="009F4F13">
            <w:pPr>
              <w:spacing w:line="240" w:lineRule="exact"/>
              <w:jc w:val="center"/>
              <w:rPr>
                <w:color w:val="auto"/>
                <w:sz w:val="22"/>
                <w:szCs w:val="22"/>
                <w:lang w:val="en-US" w:eastAsia="ru-RU"/>
              </w:rPr>
            </w:pPr>
            <w:r w:rsidRPr="00993D1E">
              <w:rPr>
                <w:color w:val="auto"/>
                <w:sz w:val="22"/>
                <w:szCs w:val="22"/>
                <w:lang w:eastAsia="ru-RU"/>
              </w:rPr>
              <w:t>-</w:t>
            </w:r>
          </w:p>
        </w:tc>
        <w:tc>
          <w:tcPr>
            <w:tcW w:w="1559" w:type="dxa"/>
          </w:tcPr>
          <w:p w14:paraId="5B8CEBB0" w14:textId="77777777" w:rsidR="000838AD" w:rsidRPr="00993D1E" w:rsidRDefault="000838AD" w:rsidP="00F86110">
            <w:pPr>
              <w:tabs>
                <w:tab w:val="center" w:pos="4819"/>
                <w:tab w:val="right" w:pos="9639"/>
              </w:tabs>
              <w:jc w:val="center"/>
              <w:rPr>
                <w:i/>
                <w:color w:val="auto"/>
                <w:sz w:val="22"/>
                <w:szCs w:val="22"/>
                <w:lang w:val="en-US" w:eastAsia="ru-RU"/>
              </w:rPr>
            </w:pPr>
          </w:p>
          <w:p w14:paraId="47E32240" w14:textId="483AB906" w:rsidR="000838AD" w:rsidRPr="00993D1E" w:rsidRDefault="000838AD" w:rsidP="00F86110">
            <w:pPr>
              <w:tabs>
                <w:tab w:val="center" w:pos="4819"/>
                <w:tab w:val="right" w:pos="9639"/>
              </w:tabs>
              <w:jc w:val="center"/>
              <w:rPr>
                <w:i/>
                <w:color w:val="auto"/>
                <w:sz w:val="22"/>
                <w:szCs w:val="22"/>
                <w:lang w:val="en-US" w:eastAsia="ru-RU"/>
              </w:rPr>
            </w:pPr>
            <w:r w:rsidRPr="00993D1E">
              <w:rPr>
                <w:i/>
                <w:color w:val="auto"/>
                <w:sz w:val="22"/>
                <w:szCs w:val="22"/>
                <w:lang w:val="en-US" w:eastAsia="ru-RU"/>
              </w:rPr>
              <w:t>-</w:t>
            </w:r>
          </w:p>
        </w:tc>
        <w:tc>
          <w:tcPr>
            <w:tcW w:w="992" w:type="dxa"/>
            <w:vAlign w:val="center"/>
          </w:tcPr>
          <w:p w14:paraId="6FA5D414" w14:textId="694C3555" w:rsidR="000838AD" w:rsidRPr="00993D1E" w:rsidRDefault="000838AD" w:rsidP="00F86110">
            <w:pPr>
              <w:tabs>
                <w:tab w:val="center" w:pos="4819"/>
                <w:tab w:val="right" w:pos="9639"/>
              </w:tabs>
              <w:jc w:val="center"/>
              <w:rPr>
                <w:i/>
                <w:color w:val="auto"/>
                <w:sz w:val="22"/>
                <w:szCs w:val="22"/>
                <w:lang w:val="en-US" w:eastAsia="ru-RU"/>
              </w:rPr>
            </w:pPr>
            <w:r w:rsidRPr="00993D1E">
              <w:rPr>
                <w:i/>
                <w:color w:val="auto"/>
                <w:sz w:val="22"/>
                <w:szCs w:val="22"/>
                <w:lang w:val="en-US" w:eastAsia="ru-RU"/>
              </w:rPr>
              <w:t>-</w:t>
            </w:r>
          </w:p>
        </w:tc>
      </w:tr>
      <w:tr w:rsidR="000838AD" w14:paraId="2A802D76" w14:textId="77777777" w:rsidTr="00F86110">
        <w:trPr>
          <w:jc w:val="center"/>
        </w:trPr>
        <w:tc>
          <w:tcPr>
            <w:tcW w:w="3085" w:type="dxa"/>
          </w:tcPr>
          <w:p w14:paraId="0FD8F852" w14:textId="77777777" w:rsidR="000838AD" w:rsidRPr="00993D1E" w:rsidRDefault="000838AD" w:rsidP="00F86110">
            <w:pPr>
              <w:rPr>
                <w:color w:val="auto"/>
                <w:lang w:eastAsia="ru-RU"/>
              </w:rPr>
            </w:pPr>
            <w:r w:rsidRPr="00993D1E">
              <w:rPr>
                <w:color w:val="auto"/>
                <w:sz w:val="22"/>
                <w:szCs w:val="22"/>
                <w:lang w:eastAsia="ru-RU"/>
              </w:rPr>
              <w:t>Меч-трава болотна</w:t>
            </w:r>
          </w:p>
          <w:p w14:paraId="1FB5FC68" w14:textId="11BB0CCD" w:rsidR="000838AD" w:rsidRPr="00993D1E" w:rsidRDefault="000838AD" w:rsidP="00F86110">
            <w:pPr>
              <w:rPr>
                <w:color w:val="auto"/>
                <w:sz w:val="22"/>
                <w:szCs w:val="22"/>
                <w:lang w:eastAsia="ru-RU"/>
              </w:rPr>
            </w:pPr>
            <w:r w:rsidRPr="00993D1E">
              <w:rPr>
                <w:i/>
                <w:snapToGrid w:val="0"/>
                <w:color w:val="auto"/>
                <w:sz w:val="22"/>
                <w:szCs w:val="22"/>
                <w:lang w:eastAsia="ru-RU"/>
              </w:rPr>
              <w:t>Cladium mariscus</w:t>
            </w:r>
            <w:r w:rsidRPr="00993D1E">
              <w:rPr>
                <w:snapToGrid w:val="0"/>
                <w:color w:val="auto"/>
                <w:sz w:val="22"/>
                <w:szCs w:val="22"/>
                <w:lang w:eastAsia="ru-RU"/>
              </w:rPr>
              <w:t xml:space="preserve"> (L.) Pohl</w:t>
            </w:r>
          </w:p>
        </w:tc>
        <w:tc>
          <w:tcPr>
            <w:tcW w:w="1061" w:type="dxa"/>
            <w:vAlign w:val="center"/>
          </w:tcPr>
          <w:p w14:paraId="23A0D915" w14:textId="4FE6D1FD" w:rsidR="000838AD" w:rsidRPr="00993D1E" w:rsidRDefault="000838AD" w:rsidP="009F4F13">
            <w:pPr>
              <w:spacing w:line="240" w:lineRule="exact"/>
              <w:jc w:val="center"/>
              <w:rPr>
                <w:color w:val="auto"/>
                <w:sz w:val="22"/>
                <w:szCs w:val="22"/>
                <w:lang w:val="ru-RU" w:eastAsia="ru-RU"/>
              </w:rPr>
            </w:pPr>
            <w:r w:rsidRPr="00993D1E">
              <w:rPr>
                <w:color w:val="auto"/>
                <w:sz w:val="22"/>
                <w:szCs w:val="22"/>
                <w:lang w:val="ru-RU" w:eastAsia="ru-RU"/>
              </w:rPr>
              <w:t>х</w:t>
            </w:r>
          </w:p>
        </w:tc>
        <w:tc>
          <w:tcPr>
            <w:tcW w:w="1240" w:type="dxa"/>
            <w:vAlign w:val="center"/>
          </w:tcPr>
          <w:p w14:paraId="6CB4B00D" w14:textId="6512B59E" w:rsidR="000838AD" w:rsidRPr="00993D1E" w:rsidRDefault="000838AD" w:rsidP="009F4F13">
            <w:pPr>
              <w:spacing w:line="240" w:lineRule="exact"/>
              <w:jc w:val="center"/>
              <w:rPr>
                <w:color w:val="auto"/>
                <w:sz w:val="22"/>
                <w:szCs w:val="22"/>
                <w:lang w:val="en-US" w:eastAsia="ru-RU"/>
              </w:rPr>
            </w:pPr>
            <w:r w:rsidRPr="00993D1E">
              <w:rPr>
                <w:color w:val="auto"/>
                <w:sz w:val="22"/>
                <w:szCs w:val="22"/>
                <w:lang w:eastAsia="ru-RU"/>
              </w:rPr>
              <w:t>-</w:t>
            </w:r>
          </w:p>
        </w:tc>
        <w:tc>
          <w:tcPr>
            <w:tcW w:w="1386" w:type="dxa"/>
            <w:vAlign w:val="center"/>
          </w:tcPr>
          <w:p w14:paraId="6AD2D01E" w14:textId="616AF65A" w:rsidR="000838AD" w:rsidRPr="00993D1E" w:rsidRDefault="000838AD" w:rsidP="00DD39F0">
            <w:pPr>
              <w:spacing w:line="240" w:lineRule="exact"/>
              <w:jc w:val="center"/>
              <w:rPr>
                <w:color w:val="auto"/>
                <w:sz w:val="22"/>
                <w:szCs w:val="22"/>
                <w:lang w:val="ru-RU" w:eastAsia="ru-RU"/>
              </w:rPr>
            </w:pPr>
            <w:r w:rsidRPr="00993D1E">
              <w:rPr>
                <w:color w:val="auto"/>
                <w:sz w:val="22"/>
                <w:szCs w:val="22"/>
                <w:lang w:eastAsia="ru-RU"/>
              </w:rPr>
              <w:t>х</w:t>
            </w:r>
          </w:p>
        </w:tc>
        <w:tc>
          <w:tcPr>
            <w:tcW w:w="918" w:type="dxa"/>
            <w:vAlign w:val="center"/>
          </w:tcPr>
          <w:p w14:paraId="3486F03B" w14:textId="1D1FF685" w:rsidR="000838AD" w:rsidRPr="00993D1E" w:rsidRDefault="000838AD" w:rsidP="009F4F13">
            <w:pPr>
              <w:spacing w:line="240" w:lineRule="exact"/>
              <w:jc w:val="center"/>
              <w:rPr>
                <w:color w:val="auto"/>
                <w:sz w:val="22"/>
                <w:szCs w:val="22"/>
                <w:lang w:val="en-US" w:eastAsia="ru-RU"/>
              </w:rPr>
            </w:pPr>
            <w:r w:rsidRPr="00993D1E">
              <w:rPr>
                <w:color w:val="auto"/>
                <w:sz w:val="22"/>
                <w:szCs w:val="22"/>
                <w:lang w:eastAsia="ru-RU"/>
              </w:rPr>
              <w:t>-</w:t>
            </w:r>
          </w:p>
        </w:tc>
        <w:tc>
          <w:tcPr>
            <w:tcW w:w="1559" w:type="dxa"/>
          </w:tcPr>
          <w:p w14:paraId="6E410C87" w14:textId="77777777" w:rsidR="000838AD" w:rsidRPr="00993D1E" w:rsidRDefault="000838AD" w:rsidP="00F86110">
            <w:pPr>
              <w:tabs>
                <w:tab w:val="center" w:pos="4819"/>
                <w:tab w:val="right" w:pos="9639"/>
              </w:tabs>
              <w:jc w:val="center"/>
              <w:rPr>
                <w:i/>
                <w:color w:val="auto"/>
                <w:sz w:val="22"/>
                <w:szCs w:val="22"/>
                <w:lang w:val="en-US" w:eastAsia="ru-RU"/>
              </w:rPr>
            </w:pPr>
          </w:p>
          <w:p w14:paraId="37BADF7A" w14:textId="508A8A6F" w:rsidR="000838AD" w:rsidRPr="00993D1E" w:rsidRDefault="000838AD" w:rsidP="00F86110">
            <w:pPr>
              <w:tabs>
                <w:tab w:val="center" w:pos="4819"/>
                <w:tab w:val="right" w:pos="9639"/>
              </w:tabs>
              <w:jc w:val="center"/>
              <w:rPr>
                <w:i/>
                <w:color w:val="auto"/>
                <w:sz w:val="22"/>
                <w:szCs w:val="22"/>
                <w:lang w:val="en-US" w:eastAsia="ru-RU"/>
              </w:rPr>
            </w:pPr>
            <w:r w:rsidRPr="00993D1E">
              <w:rPr>
                <w:i/>
                <w:color w:val="auto"/>
                <w:sz w:val="22"/>
                <w:szCs w:val="22"/>
                <w:lang w:val="en-US" w:eastAsia="ru-RU"/>
              </w:rPr>
              <w:t>-</w:t>
            </w:r>
          </w:p>
        </w:tc>
        <w:tc>
          <w:tcPr>
            <w:tcW w:w="992" w:type="dxa"/>
            <w:vAlign w:val="center"/>
          </w:tcPr>
          <w:p w14:paraId="171C0F35" w14:textId="2BA6FBC3" w:rsidR="000838AD" w:rsidRPr="00993D1E" w:rsidRDefault="000838AD" w:rsidP="00F86110">
            <w:pPr>
              <w:tabs>
                <w:tab w:val="center" w:pos="4819"/>
                <w:tab w:val="right" w:pos="9639"/>
              </w:tabs>
              <w:jc w:val="center"/>
              <w:rPr>
                <w:i/>
                <w:color w:val="auto"/>
                <w:sz w:val="22"/>
                <w:szCs w:val="22"/>
                <w:lang w:val="en-US" w:eastAsia="ru-RU"/>
              </w:rPr>
            </w:pPr>
            <w:r w:rsidRPr="00993D1E">
              <w:rPr>
                <w:i/>
                <w:color w:val="auto"/>
                <w:sz w:val="22"/>
                <w:szCs w:val="22"/>
                <w:lang w:val="en-US" w:eastAsia="ru-RU"/>
              </w:rPr>
              <w:t>-</w:t>
            </w:r>
          </w:p>
        </w:tc>
      </w:tr>
      <w:tr w:rsidR="000838AD" w14:paraId="5FCB613C" w14:textId="77777777" w:rsidTr="00F86110">
        <w:trPr>
          <w:jc w:val="center"/>
        </w:trPr>
        <w:tc>
          <w:tcPr>
            <w:tcW w:w="3085" w:type="dxa"/>
          </w:tcPr>
          <w:p w14:paraId="6DED93AC" w14:textId="77777777" w:rsidR="000838AD" w:rsidRPr="00993D1E" w:rsidRDefault="000838AD" w:rsidP="00F86110">
            <w:pPr>
              <w:rPr>
                <w:color w:val="auto"/>
                <w:lang w:eastAsia="ru-RU"/>
              </w:rPr>
            </w:pPr>
            <w:r w:rsidRPr="00993D1E">
              <w:rPr>
                <w:color w:val="auto"/>
                <w:sz w:val="22"/>
                <w:szCs w:val="22"/>
                <w:lang w:eastAsia="ru-RU"/>
              </w:rPr>
              <w:t>Осока Девелла</w:t>
            </w:r>
          </w:p>
          <w:p w14:paraId="0AC2332E" w14:textId="4E471509" w:rsidR="000838AD" w:rsidRPr="00993D1E" w:rsidRDefault="000838AD" w:rsidP="00F86110">
            <w:pPr>
              <w:rPr>
                <w:color w:val="auto"/>
                <w:sz w:val="22"/>
                <w:szCs w:val="22"/>
                <w:lang w:eastAsia="ru-RU"/>
              </w:rPr>
            </w:pPr>
            <w:r w:rsidRPr="00993D1E">
              <w:rPr>
                <w:i/>
                <w:snapToGrid w:val="0"/>
                <w:color w:val="auto"/>
                <w:sz w:val="22"/>
                <w:szCs w:val="22"/>
                <w:lang w:eastAsia="ru-RU"/>
              </w:rPr>
              <w:t>Carex davalliana</w:t>
            </w:r>
            <w:r w:rsidRPr="00993D1E">
              <w:rPr>
                <w:snapToGrid w:val="0"/>
                <w:color w:val="auto"/>
                <w:sz w:val="22"/>
                <w:szCs w:val="22"/>
                <w:lang w:eastAsia="ru-RU"/>
              </w:rPr>
              <w:t xml:space="preserve"> Smith</w:t>
            </w:r>
          </w:p>
        </w:tc>
        <w:tc>
          <w:tcPr>
            <w:tcW w:w="1061" w:type="dxa"/>
            <w:vAlign w:val="center"/>
          </w:tcPr>
          <w:p w14:paraId="17FED54F" w14:textId="77777777" w:rsidR="000838AD" w:rsidRPr="00993D1E" w:rsidRDefault="000838AD" w:rsidP="00F86110">
            <w:pPr>
              <w:spacing w:line="360" w:lineRule="auto"/>
              <w:jc w:val="center"/>
              <w:rPr>
                <w:color w:val="auto"/>
                <w:sz w:val="22"/>
                <w:szCs w:val="22"/>
                <w:lang w:val="ru-RU" w:eastAsia="ru-RU"/>
              </w:rPr>
            </w:pPr>
            <w:r w:rsidRPr="00993D1E">
              <w:rPr>
                <w:color w:val="auto"/>
                <w:sz w:val="22"/>
                <w:szCs w:val="22"/>
                <w:lang w:val="ru-RU" w:eastAsia="ru-RU"/>
              </w:rPr>
              <w:t>Х</w:t>
            </w:r>
          </w:p>
          <w:p w14:paraId="573232AB" w14:textId="77777777" w:rsidR="000838AD" w:rsidRPr="00993D1E" w:rsidRDefault="000838AD" w:rsidP="009F4F13">
            <w:pPr>
              <w:spacing w:line="240" w:lineRule="exact"/>
              <w:jc w:val="center"/>
              <w:rPr>
                <w:color w:val="auto"/>
                <w:sz w:val="22"/>
                <w:szCs w:val="22"/>
                <w:lang w:val="ru-RU" w:eastAsia="ru-RU"/>
              </w:rPr>
            </w:pPr>
          </w:p>
        </w:tc>
        <w:tc>
          <w:tcPr>
            <w:tcW w:w="1240" w:type="dxa"/>
            <w:vAlign w:val="center"/>
          </w:tcPr>
          <w:p w14:paraId="3BCEA47C" w14:textId="264A05C7" w:rsidR="000838AD" w:rsidRPr="00993D1E" w:rsidRDefault="000838AD" w:rsidP="009F4F13">
            <w:pPr>
              <w:spacing w:line="240" w:lineRule="exact"/>
              <w:jc w:val="center"/>
              <w:rPr>
                <w:color w:val="auto"/>
                <w:sz w:val="22"/>
                <w:szCs w:val="22"/>
                <w:lang w:val="en-US" w:eastAsia="ru-RU"/>
              </w:rPr>
            </w:pPr>
            <w:r w:rsidRPr="00993D1E">
              <w:rPr>
                <w:color w:val="auto"/>
                <w:sz w:val="22"/>
                <w:szCs w:val="22"/>
                <w:lang w:eastAsia="ru-RU"/>
              </w:rPr>
              <w:t>-</w:t>
            </w:r>
          </w:p>
        </w:tc>
        <w:tc>
          <w:tcPr>
            <w:tcW w:w="1386" w:type="dxa"/>
            <w:vAlign w:val="center"/>
          </w:tcPr>
          <w:p w14:paraId="01890523" w14:textId="5F79C983" w:rsidR="000838AD" w:rsidRPr="00993D1E" w:rsidRDefault="000838AD" w:rsidP="00DD39F0">
            <w:pPr>
              <w:spacing w:line="240" w:lineRule="exact"/>
              <w:jc w:val="center"/>
              <w:rPr>
                <w:color w:val="auto"/>
                <w:sz w:val="22"/>
                <w:szCs w:val="22"/>
                <w:lang w:val="ru-RU" w:eastAsia="ru-RU"/>
              </w:rPr>
            </w:pPr>
            <w:r w:rsidRPr="00993D1E">
              <w:rPr>
                <w:color w:val="auto"/>
                <w:sz w:val="22"/>
                <w:szCs w:val="22"/>
                <w:lang w:eastAsia="ru-RU"/>
              </w:rPr>
              <w:t>х</w:t>
            </w:r>
          </w:p>
        </w:tc>
        <w:tc>
          <w:tcPr>
            <w:tcW w:w="918" w:type="dxa"/>
            <w:vAlign w:val="center"/>
          </w:tcPr>
          <w:p w14:paraId="0096CC43" w14:textId="3BB64364" w:rsidR="000838AD" w:rsidRPr="00993D1E" w:rsidRDefault="000838AD" w:rsidP="009F4F13">
            <w:pPr>
              <w:spacing w:line="240" w:lineRule="exact"/>
              <w:jc w:val="center"/>
              <w:rPr>
                <w:color w:val="auto"/>
                <w:sz w:val="22"/>
                <w:szCs w:val="22"/>
                <w:lang w:val="en-US" w:eastAsia="ru-RU"/>
              </w:rPr>
            </w:pPr>
            <w:r w:rsidRPr="00993D1E">
              <w:rPr>
                <w:color w:val="auto"/>
                <w:sz w:val="22"/>
                <w:szCs w:val="22"/>
                <w:lang w:eastAsia="ru-RU"/>
              </w:rPr>
              <w:t>-</w:t>
            </w:r>
          </w:p>
        </w:tc>
        <w:tc>
          <w:tcPr>
            <w:tcW w:w="1559" w:type="dxa"/>
          </w:tcPr>
          <w:p w14:paraId="5A443376" w14:textId="77777777" w:rsidR="000838AD" w:rsidRPr="00993D1E" w:rsidRDefault="000838AD" w:rsidP="00F86110">
            <w:pPr>
              <w:tabs>
                <w:tab w:val="center" w:pos="4819"/>
                <w:tab w:val="right" w:pos="9639"/>
              </w:tabs>
              <w:jc w:val="center"/>
              <w:rPr>
                <w:i/>
                <w:color w:val="auto"/>
                <w:sz w:val="22"/>
                <w:szCs w:val="22"/>
                <w:lang w:val="en-US" w:eastAsia="ru-RU"/>
              </w:rPr>
            </w:pPr>
          </w:p>
          <w:p w14:paraId="3426D0D4" w14:textId="05771CE6" w:rsidR="000838AD" w:rsidRPr="00993D1E" w:rsidRDefault="000838AD" w:rsidP="00F86110">
            <w:pPr>
              <w:tabs>
                <w:tab w:val="center" w:pos="4819"/>
                <w:tab w:val="right" w:pos="9639"/>
              </w:tabs>
              <w:jc w:val="center"/>
              <w:rPr>
                <w:i/>
                <w:color w:val="auto"/>
                <w:sz w:val="22"/>
                <w:szCs w:val="22"/>
                <w:lang w:val="en-US" w:eastAsia="ru-RU"/>
              </w:rPr>
            </w:pPr>
            <w:r w:rsidRPr="00993D1E">
              <w:rPr>
                <w:i/>
                <w:color w:val="auto"/>
                <w:sz w:val="22"/>
                <w:szCs w:val="22"/>
                <w:lang w:val="en-US" w:eastAsia="ru-RU"/>
              </w:rPr>
              <w:t>-</w:t>
            </w:r>
          </w:p>
        </w:tc>
        <w:tc>
          <w:tcPr>
            <w:tcW w:w="992" w:type="dxa"/>
            <w:vAlign w:val="center"/>
          </w:tcPr>
          <w:p w14:paraId="5026139D" w14:textId="4015214F" w:rsidR="000838AD" w:rsidRPr="00993D1E" w:rsidRDefault="000838AD" w:rsidP="00F86110">
            <w:pPr>
              <w:tabs>
                <w:tab w:val="center" w:pos="4819"/>
                <w:tab w:val="right" w:pos="9639"/>
              </w:tabs>
              <w:jc w:val="center"/>
              <w:rPr>
                <w:i/>
                <w:color w:val="auto"/>
                <w:sz w:val="22"/>
                <w:szCs w:val="22"/>
                <w:lang w:val="en-US" w:eastAsia="ru-RU"/>
              </w:rPr>
            </w:pPr>
            <w:r w:rsidRPr="00993D1E">
              <w:rPr>
                <w:i/>
                <w:color w:val="auto"/>
                <w:sz w:val="22"/>
                <w:szCs w:val="22"/>
                <w:lang w:val="en-US" w:eastAsia="ru-RU"/>
              </w:rPr>
              <w:t>-</w:t>
            </w:r>
          </w:p>
        </w:tc>
      </w:tr>
      <w:tr w:rsidR="000838AD" w14:paraId="2B090A40" w14:textId="77777777" w:rsidTr="00F86110">
        <w:trPr>
          <w:jc w:val="center"/>
        </w:trPr>
        <w:tc>
          <w:tcPr>
            <w:tcW w:w="3085" w:type="dxa"/>
          </w:tcPr>
          <w:p w14:paraId="459C4DAA" w14:textId="77777777" w:rsidR="000838AD" w:rsidRPr="00993D1E" w:rsidRDefault="000838AD" w:rsidP="00F86110">
            <w:pPr>
              <w:rPr>
                <w:color w:val="auto"/>
                <w:lang w:eastAsia="ru-RU"/>
              </w:rPr>
            </w:pPr>
            <w:r w:rsidRPr="00993D1E">
              <w:rPr>
                <w:color w:val="auto"/>
                <w:sz w:val="22"/>
                <w:szCs w:val="22"/>
                <w:lang w:eastAsia="ru-RU"/>
              </w:rPr>
              <w:t>Юринея синювата</w:t>
            </w:r>
          </w:p>
          <w:p w14:paraId="2382AE1F" w14:textId="185C4FBF" w:rsidR="000838AD" w:rsidRPr="00993D1E" w:rsidRDefault="000838AD" w:rsidP="00F86110">
            <w:pPr>
              <w:rPr>
                <w:color w:val="auto"/>
                <w:sz w:val="22"/>
                <w:szCs w:val="22"/>
                <w:lang w:eastAsia="ru-RU"/>
              </w:rPr>
            </w:pPr>
            <w:r w:rsidRPr="00993D1E">
              <w:rPr>
                <w:i/>
                <w:color w:val="auto"/>
                <w:sz w:val="22"/>
                <w:szCs w:val="22"/>
                <w:lang w:val="en-US" w:eastAsia="ru-RU"/>
              </w:rPr>
              <w:t>Jurinea</w:t>
            </w:r>
            <w:r w:rsidRPr="00993D1E">
              <w:rPr>
                <w:i/>
                <w:color w:val="auto"/>
                <w:sz w:val="22"/>
                <w:szCs w:val="22"/>
                <w:lang w:eastAsia="ru-RU"/>
              </w:rPr>
              <w:t xml:space="preserve"> </w:t>
            </w:r>
            <w:r w:rsidRPr="00993D1E">
              <w:rPr>
                <w:i/>
                <w:color w:val="auto"/>
                <w:sz w:val="22"/>
                <w:szCs w:val="22"/>
                <w:lang w:val="en-US" w:eastAsia="ru-RU"/>
              </w:rPr>
              <w:t>cyanoides</w:t>
            </w:r>
            <w:r w:rsidRPr="00993D1E">
              <w:rPr>
                <w:color w:val="auto"/>
                <w:sz w:val="22"/>
                <w:szCs w:val="22"/>
                <w:lang w:eastAsia="ru-RU"/>
              </w:rPr>
              <w:t xml:space="preserve"> (</w:t>
            </w:r>
            <w:r w:rsidRPr="00993D1E">
              <w:rPr>
                <w:color w:val="auto"/>
                <w:sz w:val="22"/>
                <w:szCs w:val="22"/>
                <w:lang w:val="en-US" w:eastAsia="ru-RU"/>
              </w:rPr>
              <w:t>L</w:t>
            </w:r>
            <w:r w:rsidRPr="00993D1E">
              <w:rPr>
                <w:color w:val="auto"/>
                <w:sz w:val="22"/>
                <w:szCs w:val="22"/>
                <w:lang w:eastAsia="ru-RU"/>
              </w:rPr>
              <w:t xml:space="preserve">.) </w:t>
            </w:r>
            <w:r w:rsidRPr="00993D1E">
              <w:rPr>
                <w:color w:val="auto"/>
                <w:sz w:val="22"/>
                <w:szCs w:val="22"/>
                <w:lang w:val="en-US" w:eastAsia="ru-RU"/>
              </w:rPr>
              <w:t>Rchb.</w:t>
            </w:r>
          </w:p>
        </w:tc>
        <w:tc>
          <w:tcPr>
            <w:tcW w:w="1061" w:type="dxa"/>
            <w:vAlign w:val="center"/>
          </w:tcPr>
          <w:p w14:paraId="286C15D3" w14:textId="77777777" w:rsidR="000838AD" w:rsidRPr="00993D1E" w:rsidRDefault="000838AD" w:rsidP="00F86110">
            <w:pPr>
              <w:jc w:val="center"/>
              <w:rPr>
                <w:color w:val="auto"/>
                <w:lang w:eastAsia="ru-RU"/>
              </w:rPr>
            </w:pPr>
          </w:p>
          <w:p w14:paraId="675E8F7C" w14:textId="77777777" w:rsidR="000838AD" w:rsidRPr="00993D1E" w:rsidRDefault="000838AD" w:rsidP="009F4F13">
            <w:pPr>
              <w:spacing w:line="240" w:lineRule="exact"/>
              <w:jc w:val="center"/>
              <w:rPr>
                <w:color w:val="auto"/>
                <w:sz w:val="22"/>
                <w:szCs w:val="22"/>
                <w:lang w:val="ru-RU" w:eastAsia="ru-RU"/>
              </w:rPr>
            </w:pPr>
          </w:p>
        </w:tc>
        <w:tc>
          <w:tcPr>
            <w:tcW w:w="1240" w:type="dxa"/>
            <w:vAlign w:val="center"/>
          </w:tcPr>
          <w:p w14:paraId="31B3790A" w14:textId="558E0569" w:rsidR="000838AD" w:rsidRPr="00993D1E" w:rsidRDefault="000838AD" w:rsidP="009F4F13">
            <w:pPr>
              <w:spacing w:line="240" w:lineRule="exact"/>
              <w:jc w:val="center"/>
              <w:rPr>
                <w:color w:val="auto"/>
                <w:sz w:val="22"/>
                <w:szCs w:val="22"/>
                <w:lang w:val="en-US" w:eastAsia="ru-RU"/>
              </w:rPr>
            </w:pPr>
            <w:r w:rsidRPr="00993D1E">
              <w:rPr>
                <w:color w:val="auto"/>
                <w:sz w:val="22"/>
                <w:szCs w:val="22"/>
                <w:lang w:val="ru-RU" w:eastAsia="ru-RU"/>
              </w:rPr>
              <w:t>х</w:t>
            </w:r>
          </w:p>
        </w:tc>
        <w:tc>
          <w:tcPr>
            <w:tcW w:w="1386" w:type="dxa"/>
            <w:vAlign w:val="center"/>
          </w:tcPr>
          <w:p w14:paraId="4D374B2D" w14:textId="5E34993B" w:rsidR="000838AD" w:rsidRPr="00993D1E" w:rsidRDefault="000838AD" w:rsidP="00DD39F0">
            <w:pPr>
              <w:spacing w:line="240" w:lineRule="exact"/>
              <w:jc w:val="center"/>
              <w:rPr>
                <w:color w:val="auto"/>
                <w:sz w:val="22"/>
                <w:szCs w:val="22"/>
                <w:lang w:val="ru-RU" w:eastAsia="ru-RU"/>
              </w:rPr>
            </w:pPr>
            <w:r w:rsidRPr="00993D1E">
              <w:rPr>
                <w:color w:val="auto"/>
                <w:sz w:val="22"/>
                <w:szCs w:val="22"/>
                <w:lang w:eastAsia="ru-RU"/>
              </w:rPr>
              <w:t>х</w:t>
            </w:r>
          </w:p>
        </w:tc>
        <w:tc>
          <w:tcPr>
            <w:tcW w:w="918" w:type="dxa"/>
            <w:vAlign w:val="center"/>
          </w:tcPr>
          <w:p w14:paraId="5D4BCF51" w14:textId="7483BC1A" w:rsidR="000838AD" w:rsidRPr="00993D1E" w:rsidRDefault="000838AD" w:rsidP="009F4F13">
            <w:pPr>
              <w:spacing w:line="240" w:lineRule="exact"/>
              <w:jc w:val="center"/>
              <w:rPr>
                <w:color w:val="auto"/>
                <w:sz w:val="22"/>
                <w:szCs w:val="22"/>
                <w:lang w:val="en-US" w:eastAsia="ru-RU"/>
              </w:rPr>
            </w:pPr>
            <w:r w:rsidRPr="00993D1E">
              <w:rPr>
                <w:color w:val="auto"/>
                <w:sz w:val="22"/>
                <w:szCs w:val="22"/>
                <w:lang w:eastAsia="ru-RU"/>
              </w:rPr>
              <w:t>-</w:t>
            </w:r>
          </w:p>
        </w:tc>
        <w:tc>
          <w:tcPr>
            <w:tcW w:w="1559" w:type="dxa"/>
          </w:tcPr>
          <w:p w14:paraId="7CD434B7" w14:textId="77777777" w:rsidR="000838AD" w:rsidRPr="00993D1E" w:rsidRDefault="000838AD" w:rsidP="00F86110">
            <w:pPr>
              <w:tabs>
                <w:tab w:val="center" w:pos="4819"/>
                <w:tab w:val="right" w:pos="9639"/>
              </w:tabs>
              <w:jc w:val="center"/>
              <w:rPr>
                <w:i/>
                <w:color w:val="auto"/>
                <w:sz w:val="22"/>
                <w:szCs w:val="22"/>
                <w:lang w:val="en-US" w:eastAsia="ru-RU"/>
              </w:rPr>
            </w:pPr>
          </w:p>
          <w:p w14:paraId="405D4BB0" w14:textId="73F759AC" w:rsidR="000838AD" w:rsidRPr="00993D1E" w:rsidRDefault="000838AD" w:rsidP="00F86110">
            <w:pPr>
              <w:tabs>
                <w:tab w:val="center" w:pos="4819"/>
                <w:tab w:val="right" w:pos="9639"/>
              </w:tabs>
              <w:jc w:val="center"/>
              <w:rPr>
                <w:i/>
                <w:color w:val="auto"/>
                <w:sz w:val="22"/>
                <w:szCs w:val="22"/>
                <w:lang w:val="en-US" w:eastAsia="ru-RU"/>
              </w:rPr>
            </w:pPr>
            <w:r w:rsidRPr="00993D1E">
              <w:rPr>
                <w:i/>
                <w:color w:val="auto"/>
                <w:sz w:val="22"/>
                <w:szCs w:val="22"/>
                <w:lang w:val="en-US" w:eastAsia="ru-RU"/>
              </w:rPr>
              <w:t>-</w:t>
            </w:r>
          </w:p>
        </w:tc>
        <w:tc>
          <w:tcPr>
            <w:tcW w:w="992" w:type="dxa"/>
            <w:vAlign w:val="center"/>
          </w:tcPr>
          <w:p w14:paraId="562D830A" w14:textId="05ABB9C1" w:rsidR="000838AD" w:rsidRPr="00993D1E" w:rsidRDefault="000838AD" w:rsidP="00F86110">
            <w:pPr>
              <w:tabs>
                <w:tab w:val="center" w:pos="4819"/>
                <w:tab w:val="right" w:pos="9639"/>
              </w:tabs>
              <w:jc w:val="center"/>
              <w:rPr>
                <w:i/>
                <w:color w:val="auto"/>
                <w:sz w:val="22"/>
                <w:szCs w:val="22"/>
                <w:lang w:val="en-US" w:eastAsia="ru-RU"/>
              </w:rPr>
            </w:pPr>
            <w:r w:rsidRPr="00993D1E">
              <w:rPr>
                <w:i/>
                <w:color w:val="auto"/>
                <w:sz w:val="22"/>
                <w:szCs w:val="22"/>
                <w:lang w:val="en-US" w:eastAsia="ru-RU"/>
              </w:rPr>
              <w:t>-</w:t>
            </w:r>
          </w:p>
        </w:tc>
      </w:tr>
      <w:tr w:rsidR="000838AD" w14:paraId="5D1CC41E" w14:textId="77777777" w:rsidTr="00F86110">
        <w:trPr>
          <w:jc w:val="center"/>
        </w:trPr>
        <w:tc>
          <w:tcPr>
            <w:tcW w:w="3085" w:type="dxa"/>
          </w:tcPr>
          <w:p w14:paraId="73380BCD" w14:textId="77777777" w:rsidR="000838AD" w:rsidRPr="00993D1E" w:rsidRDefault="000838AD" w:rsidP="00F86110">
            <w:pPr>
              <w:rPr>
                <w:color w:val="auto"/>
                <w:lang w:eastAsia="ru-RU"/>
              </w:rPr>
            </w:pPr>
            <w:r w:rsidRPr="00993D1E">
              <w:rPr>
                <w:color w:val="auto"/>
                <w:sz w:val="22"/>
                <w:szCs w:val="22"/>
                <w:lang w:eastAsia="ru-RU"/>
              </w:rPr>
              <w:t>Маточник болотний</w:t>
            </w:r>
          </w:p>
          <w:p w14:paraId="42CC9499" w14:textId="48299C1A" w:rsidR="000838AD" w:rsidRPr="00993D1E" w:rsidRDefault="000838AD" w:rsidP="00F86110">
            <w:pPr>
              <w:rPr>
                <w:color w:val="auto"/>
                <w:sz w:val="22"/>
                <w:szCs w:val="22"/>
                <w:lang w:eastAsia="ru-RU"/>
              </w:rPr>
            </w:pPr>
            <w:r w:rsidRPr="00993D1E">
              <w:rPr>
                <w:i/>
                <w:color w:val="auto"/>
                <w:sz w:val="22"/>
                <w:szCs w:val="22"/>
                <w:lang w:val="en-US" w:eastAsia="ru-RU"/>
              </w:rPr>
              <w:t>Ostericum palustre</w:t>
            </w:r>
            <w:r w:rsidRPr="00993D1E">
              <w:rPr>
                <w:color w:val="auto"/>
                <w:sz w:val="22"/>
                <w:szCs w:val="22"/>
                <w:lang w:val="en-US" w:eastAsia="ru-RU"/>
              </w:rPr>
              <w:t xml:space="preserve"> (Besser) Besser</w:t>
            </w:r>
          </w:p>
        </w:tc>
        <w:tc>
          <w:tcPr>
            <w:tcW w:w="1061" w:type="dxa"/>
            <w:vAlign w:val="center"/>
          </w:tcPr>
          <w:p w14:paraId="7F56692F" w14:textId="77777777" w:rsidR="000838AD" w:rsidRPr="00993D1E" w:rsidRDefault="000838AD" w:rsidP="00F86110">
            <w:pPr>
              <w:jc w:val="center"/>
              <w:rPr>
                <w:color w:val="auto"/>
                <w:lang w:eastAsia="ru-RU"/>
              </w:rPr>
            </w:pPr>
          </w:p>
          <w:p w14:paraId="3D6D8AAC" w14:textId="77777777" w:rsidR="000838AD" w:rsidRPr="00993D1E" w:rsidRDefault="000838AD" w:rsidP="009F4F13">
            <w:pPr>
              <w:spacing w:line="240" w:lineRule="exact"/>
              <w:jc w:val="center"/>
              <w:rPr>
                <w:color w:val="auto"/>
                <w:sz w:val="22"/>
                <w:szCs w:val="22"/>
                <w:lang w:val="en-US" w:eastAsia="ru-RU"/>
              </w:rPr>
            </w:pPr>
          </w:p>
        </w:tc>
        <w:tc>
          <w:tcPr>
            <w:tcW w:w="1240" w:type="dxa"/>
            <w:vAlign w:val="center"/>
          </w:tcPr>
          <w:p w14:paraId="2E6DC133" w14:textId="310E24D0" w:rsidR="000838AD" w:rsidRPr="00993D1E" w:rsidRDefault="000838AD" w:rsidP="009F4F13">
            <w:pPr>
              <w:spacing w:line="240" w:lineRule="exact"/>
              <w:jc w:val="center"/>
              <w:rPr>
                <w:color w:val="auto"/>
                <w:sz w:val="22"/>
                <w:szCs w:val="22"/>
                <w:lang w:val="en-US" w:eastAsia="ru-RU"/>
              </w:rPr>
            </w:pPr>
            <w:r w:rsidRPr="00993D1E">
              <w:rPr>
                <w:color w:val="auto"/>
                <w:sz w:val="22"/>
                <w:szCs w:val="22"/>
                <w:lang w:val="ru-RU" w:eastAsia="ru-RU"/>
              </w:rPr>
              <w:t>х</w:t>
            </w:r>
          </w:p>
        </w:tc>
        <w:tc>
          <w:tcPr>
            <w:tcW w:w="1386" w:type="dxa"/>
            <w:vAlign w:val="center"/>
          </w:tcPr>
          <w:p w14:paraId="43999DC4" w14:textId="22E742D4" w:rsidR="000838AD" w:rsidRPr="00993D1E" w:rsidRDefault="000838AD" w:rsidP="00DD39F0">
            <w:pPr>
              <w:spacing w:line="240" w:lineRule="exact"/>
              <w:jc w:val="center"/>
              <w:rPr>
                <w:color w:val="auto"/>
                <w:sz w:val="22"/>
                <w:szCs w:val="22"/>
                <w:lang w:val="ru-RU" w:eastAsia="ru-RU"/>
              </w:rPr>
            </w:pPr>
            <w:r w:rsidRPr="00993D1E">
              <w:rPr>
                <w:color w:val="auto"/>
                <w:sz w:val="22"/>
                <w:szCs w:val="22"/>
                <w:lang w:eastAsia="ru-RU"/>
              </w:rPr>
              <w:t>х</w:t>
            </w:r>
          </w:p>
        </w:tc>
        <w:tc>
          <w:tcPr>
            <w:tcW w:w="918" w:type="dxa"/>
            <w:vAlign w:val="center"/>
          </w:tcPr>
          <w:p w14:paraId="774632AE" w14:textId="53865617" w:rsidR="000838AD" w:rsidRPr="00993D1E" w:rsidRDefault="000838AD" w:rsidP="009F4F13">
            <w:pPr>
              <w:spacing w:line="240" w:lineRule="exact"/>
              <w:jc w:val="center"/>
              <w:rPr>
                <w:color w:val="auto"/>
                <w:sz w:val="22"/>
                <w:szCs w:val="22"/>
                <w:lang w:val="en-US" w:eastAsia="ru-RU"/>
              </w:rPr>
            </w:pPr>
            <w:r w:rsidRPr="00993D1E">
              <w:rPr>
                <w:color w:val="auto"/>
                <w:sz w:val="22"/>
                <w:szCs w:val="22"/>
                <w:lang w:eastAsia="ru-RU"/>
              </w:rPr>
              <w:t>-</w:t>
            </w:r>
          </w:p>
        </w:tc>
        <w:tc>
          <w:tcPr>
            <w:tcW w:w="1559" w:type="dxa"/>
          </w:tcPr>
          <w:p w14:paraId="63A189BE" w14:textId="77777777" w:rsidR="000838AD" w:rsidRPr="00993D1E" w:rsidRDefault="000838AD" w:rsidP="00F86110">
            <w:pPr>
              <w:tabs>
                <w:tab w:val="center" w:pos="4819"/>
                <w:tab w:val="right" w:pos="9639"/>
              </w:tabs>
              <w:jc w:val="center"/>
              <w:rPr>
                <w:i/>
                <w:color w:val="auto"/>
                <w:sz w:val="22"/>
                <w:szCs w:val="22"/>
                <w:lang w:val="en-US" w:eastAsia="ru-RU"/>
              </w:rPr>
            </w:pPr>
          </w:p>
          <w:p w14:paraId="5B132C2E" w14:textId="472E329D" w:rsidR="000838AD" w:rsidRPr="00993D1E" w:rsidRDefault="000838AD" w:rsidP="00F86110">
            <w:pPr>
              <w:tabs>
                <w:tab w:val="center" w:pos="4819"/>
                <w:tab w:val="right" w:pos="9639"/>
              </w:tabs>
              <w:jc w:val="center"/>
              <w:rPr>
                <w:i/>
                <w:color w:val="auto"/>
                <w:sz w:val="22"/>
                <w:szCs w:val="22"/>
                <w:lang w:val="en-US" w:eastAsia="ru-RU"/>
              </w:rPr>
            </w:pPr>
            <w:r w:rsidRPr="00993D1E">
              <w:rPr>
                <w:i/>
                <w:color w:val="auto"/>
                <w:sz w:val="22"/>
                <w:szCs w:val="22"/>
                <w:lang w:val="en-US" w:eastAsia="ru-RU"/>
              </w:rPr>
              <w:t>-</w:t>
            </w:r>
          </w:p>
        </w:tc>
        <w:tc>
          <w:tcPr>
            <w:tcW w:w="992" w:type="dxa"/>
            <w:vAlign w:val="center"/>
          </w:tcPr>
          <w:p w14:paraId="0992BB01" w14:textId="2801E3BA" w:rsidR="000838AD" w:rsidRPr="00993D1E" w:rsidRDefault="000838AD" w:rsidP="00F86110">
            <w:pPr>
              <w:tabs>
                <w:tab w:val="center" w:pos="4819"/>
                <w:tab w:val="right" w:pos="9639"/>
              </w:tabs>
              <w:jc w:val="center"/>
              <w:rPr>
                <w:i/>
                <w:color w:val="auto"/>
                <w:sz w:val="22"/>
                <w:szCs w:val="22"/>
                <w:lang w:val="en-US" w:eastAsia="ru-RU"/>
              </w:rPr>
            </w:pPr>
            <w:r w:rsidRPr="00993D1E">
              <w:rPr>
                <w:i/>
                <w:color w:val="auto"/>
                <w:sz w:val="22"/>
                <w:szCs w:val="22"/>
                <w:lang w:val="en-US" w:eastAsia="ru-RU"/>
              </w:rPr>
              <w:t>-</w:t>
            </w:r>
          </w:p>
        </w:tc>
      </w:tr>
      <w:tr w:rsidR="000838AD" w14:paraId="1F253C5E" w14:textId="77777777" w:rsidTr="00F86110">
        <w:trPr>
          <w:jc w:val="center"/>
        </w:trPr>
        <w:tc>
          <w:tcPr>
            <w:tcW w:w="3085" w:type="dxa"/>
          </w:tcPr>
          <w:p w14:paraId="52587CC9" w14:textId="77777777" w:rsidR="000838AD" w:rsidRPr="00993D1E" w:rsidRDefault="000838AD" w:rsidP="00F86110">
            <w:pPr>
              <w:rPr>
                <w:color w:val="auto"/>
                <w:lang w:eastAsia="ru-RU"/>
              </w:rPr>
            </w:pPr>
            <w:r w:rsidRPr="00993D1E">
              <w:rPr>
                <w:color w:val="auto"/>
                <w:sz w:val="22"/>
                <w:szCs w:val="22"/>
                <w:lang w:eastAsia="ru-RU"/>
              </w:rPr>
              <w:t>Льонолисник безприквітковий</w:t>
            </w:r>
          </w:p>
          <w:p w14:paraId="532FC802" w14:textId="27B81D5D" w:rsidR="000838AD" w:rsidRPr="00993D1E" w:rsidRDefault="000838AD" w:rsidP="00F86110">
            <w:pPr>
              <w:rPr>
                <w:color w:val="auto"/>
                <w:sz w:val="22"/>
                <w:szCs w:val="22"/>
                <w:lang w:eastAsia="ru-RU"/>
              </w:rPr>
            </w:pPr>
            <w:r w:rsidRPr="00993D1E">
              <w:rPr>
                <w:i/>
                <w:color w:val="auto"/>
                <w:sz w:val="22"/>
                <w:szCs w:val="22"/>
                <w:lang w:val="en-US" w:eastAsia="ru-RU"/>
              </w:rPr>
              <w:t>Thesium</w:t>
            </w:r>
            <w:r w:rsidRPr="00993D1E">
              <w:rPr>
                <w:i/>
                <w:color w:val="auto"/>
                <w:sz w:val="22"/>
                <w:szCs w:val="22"/>
                <w:lang w:eastAsia="ru-RU"/>
              </w:rPr>
              <w:t xml:space="preserve"> </w:t>
            </w:r>
            <w:r w:rsidRPr="00993D1E">
              <w:rPr>
                <w:i/>
                <w:color w:val="auto"/>
                <w:sz w:val="22"/>
                <w:szCs w:val="22"/>
                <w:lang w:val="en-US" w:eastAsia="ru-RU"/>
              </w:rPr>
              <w:t>ebracteatum</w:t>
            </w:r>
            <w:r w:rsidRPr="00993D1E">
              <w:rPr>
                <w:color w:val="auto"/>
                <w:sz w:val="22"/>
                <w:szCs w:val="22"/>
                <w:lang w:eastAsia="ru-RU"/>
              </w:rPr>
              <w:t xml:space="preserve"> </w:t>
            </w:r>
            <w:r w:rsidRPr="00993D1E">
              <w:rPr>
                <w:color w:val="auto"/>
                <w:sz w:val="22"/>
                <w:szCs w:val="22"/>
                <w:lang w:val="en-US" w:eastAsia="ru-RU"/>
              </w:rPr>
              <w:t>Hayne</w:t>
            </w:r>
          </w:p>
        </w:tc>
        <w:tc>
          <w:tcPr>
            <w:tcW w:w="1061" w:type="dxa"/>
            <w:vAlign w:val="center"/>
          </w:tcPr>
          <w:p w14:paraId="5D4B334D" w14:textId="77777777" w:rsidR="000838AD" w:rsidRPr="00993D1E" w:rsidRDefault="000838AD" w:rsidP="00F86110">
            <w:pPr>
              <w:jc w:val="center"/>
              <w:rPr>
                <w:color w:val="auto"/>
                <w:lang w:eastAsia="ru-RU"/>
              </w:rPr>
            </w:pPr>
          </w:p>
          <w:p w14:paraId="6B18DE60" w14:textId="77777777" w:rsidR="000838AD" w:rsidRPr="00993D1E" w:rsidRDefault="000838AD" w:rsidP="009F4F13">
            <w:pPr>
              <w:spacing w:line="240" w:lineRule="exact"/>
              <w:jc w:val="center"/>
              <w:rPr>
                <w:color w:val="auto"/>
                <w:sz w:val="22"/>
                <w:szCs w:val="22"/>
                <w:lang w:eastAsia="ru-RU"/>
              </w:rPr>
            </w:pPr>
          </w:p>
        </w:tc>
        <w:tc>
          <w:tcPr>
            <w:tcW w:w="1240" w:type="dxa"/>
            <w:vAlign w:val="center"/>
          </w:tcPr>
          <w:p w14:paraId="3417E710" w14:textId="28FC0BDB" w:rsidR="000838AD" w:rsidRPr="00993D1E" w:rsidRDefault="000838AD" w:rsidP="009F4F13">
            <w:pPr>
              <w:spacing w:line="240" w:lineRule="exact"/>
              <w:jc w:val="center"/>
              <w:rPr>
                <w:color w:val="auto"/>
                <w:sz w:val="22"/>
                <w:szCs w:val="22"/>
                <w:lang w:val="en-US" w:eastAsia="ru-RU"/>
              </w:rPr>
            </w:pPr>
            <w:r w:rsidRPr="00993D1E">
              <w:rPr>
                <w:color w:val="auto"/>
                <w:sz w:val="22"/>
                <w:szCs w:val="22"/>
                <w:lang w:val="ru-RU" w:eastAsia="ru-RU"/>
              </w:rPr>
              <w:t>х</w:t>
            </w:r>
          </w:p>
        </w:tc>
        <w:tc>
          <w:tcPr>
            <w:tcW w:w="1386" w:type="dxa"/>
            <w:vAlign w:val="center"/>
          </w:tcPr>
          <w:p w14:paraId="140810BB" w14:textId="1CFB830E" w:rsidR="000838AD" w:rsidRPr="00993D1E" w:rsidRDefault="000838AD" w:rsidP="00DD39F0">
            <w:pPr>
              <w:spacing w:line="240" w:lineRule="exact"/>
              <w:jc w:val="center"/>
              <w:rPr>
                <w:color w:val="auto"/>
                <w:sz w:val="22"/>
                <w:szCs w:val="22"/>
                <w:lang w:val="ru-RU" w:eastAsia="ru-RU"/>
              </w:rPr>
            </w:pPr>
            <w:r w:rsidRPr="00993D1E">
              <w:rPr>
                <w:color w:val="auto"/>
                <w:sz w:val="22"/>
                <w:szCs w:val="22"/>
                <w:lang w:eastAsia="ru-RU"/>
              </w:rPr>
              <w:t>х</w:t>
            </w:r>
          </w:p>
        </w:tc>
        <w:tc>
          <w:tcPr>
            <w:tcW w:w="918" w:type="dxa"/>
            <w:vAlign w:val="center"/>
          </w:tcPr>
          <w:p w14:paraId="14768717" w14:textId="3877E3F8" w:rsidR="000838AD" w:rsidRPr="00993D1E" w:rsidRDefault="000838AD" w:rsidP="009F4F13">
            <w:pPr>
              <w:spacing w:line="240" w:lineRule="exact"/>
              <w:jc w:val="center"/>
              <w:rPr>
                <w:color w:val="auto"/>
                <w:sz w:val="22"/>
                <w:szCs w:val="22"/>
                <w:lang w:val="en-US" w:eastAsia="ru-RU"/>
              </w:rPr>
            </w:pPr>
            <w:r w:rsidRPr="00993D1E">
              <w:rPr>
                <w:color w:val="auto"/>
                <w:sz w:val="22"/>
                <w:szCs w:val="22"/>
                <w:lang w:eastAsia="ru-RU"/>
              </w:rPr>
              <w:t>-</w:t>
            </w:r>
          </w:p>
        </w:tc>
        <w:tc>
          <w:tcPr>
            <w:tcW w:w="1559" w:type="dxa"/>
          </w:tcPr>
          <w:p w14:paraId="6A717B15" w14:textId="77777777" w:rsidR="000838AD" w:rsidRPr="00993D1E" w:rsidRDefault="000838AD" w:rsidP="00F86110">
            <w:pPr>
              <w:jc w:val="center"/>
              <w:rPr>
                <w:iCs/>
                <w:color w:val="auto"/>
                <w:sz w:val="22"/>
                <w:szCs w:val="22"/>
                <w:lang w:val="en-US" w:eastAsia="ru-RU"/>
              </w:rPr>
            </w:pPr>
          </w:p>
          <w:p w14:paraId="1E8BB43D" w14:textId="77777777" w:rsidR="000838AD" w:rsidRPr="00993D1E" w:rsidRDefault="000838AD" w:rsidP="00F86110">
            <w:pPr>
              <w:jc w:val="center"/>
              <w:rPr>
                <w:iCs/>
                <w:color w:val="auto"/>
                <w:sz w:val="22"/>
                <w:szCs w:val="22"/>
                <w:lang w:val="en-US" w:eastAsia="ru-RU"/>
              </w:rPr>
            </w:pPr>
          </w:p>
          <w:p w14:paraId="222936D4" w14:textId="708E594E" w:rsidR="000838AD" w:rsidRPr="00993D1E" w:rsidRDefault="000838AD" w:rsidP="00F86110">
            <w:pPr>
              <w:tabs>
                <w:tab w:val="center" w:pos="4819"/>
                <w:tab w:val="right" w:pos="9639"/>
              </w:tabs>
              <w:jc w:val="center"/>
              <w:rPr>
                <w:i/>
                <w:color w:val="auto"/>
                <w:sz w:val="22"/>
                <w:szCs w:val="22"/>
                <w:lang w:val="en-US" w:eastAsia="ru-RU"/>
              </w:rPr>
            </w:pPr>
            <w:r w:rsidRPr="00993D1E">
              <w:rPr>
                <w:iCs/>
                <w:color w:val="auto"/>
                <w:sz w:val="22"/>
                <w:szCs w:val="22"/>
                <w:lang w:val="en-US" w:eastAsia="ru-RU"/>
              </w:rPr>
              <w:t>-</w:t>
            </w:r>
          </w:p>
        </w:tc>
        <w:tc>
          <w:tcPr>
            <w:tcW w:w="992" w:type="dxa"/>
            <w:vAlign w:val="center"/>
          </w:tcPr>
          <w:p w14:paraId="222922B5" w14:textId="6B8A1C67" w:rsidR="000838AD" w:rsidRPr="00993D1E" w:rsidRDefault="000838AD" w:rsidP="00F86110">
            <w:pPr>
              <w:tabs>
                <w:tab w:val="center" w:pos="4819"/>
                <w:tab w:val="right" w:pos="9639"/>
              </w:tabs>
              <w:jc w:val="center"/>
              <w:rPr>
                <w:i/>
                <w:color w:val="auto"/>
                <w:sz w:val="22"/>
                <w:szCs w:val="22"/>
                <w:lang w:val="en-US" w:eastAsia="ru-RU"/>
              </w:rPr>
            </w:pPr>
            <w:r w:rsidRPr="00993D1E">
              <w:rPr>
                <w:i/>
                <w:color w:val="auto"/>
                <w:sz w:val="22"/>
                <w:szCs w:val="22"/>
                <w:lang w:val="en-US" w:eastAsia="ru-RU"/>
              </w:rPr>
              <w:t>-</w:t>
            </w:r>
          </w:p>
        </w:tc>
      </w:tr>
      <w:tr w:rsidR="000838AD" w14:paraId="2EDB1386" w14:textId="77777777" w:rsidTr="00F86110">
        <w:trPr>
          <w:jc w:val="center"/>
        </w:trPr>
        <w:tc>
          <w:tcPr>
            <w:tcW w:w="3085" w:type="dxa"/>
          </w:tcPr>
          <w:p w14:paraId="2004FAAD" w14:textId="77777777" w:rsidR="000838AD" w:rsidRPr="00993D1E" w:rsidRDefault="000838AD" w:rsidP="00F86110">
            <w:pPr>
              <w:rPr>
                <w:color w:val="auto"/>
                <w:lang w:eastAsia="ru-RU"/>
              </w:rPr>
            </w:pPr>
            <w:r w:rsidRPr="00993D1E">
              <w:rPr>
                <w:color w:val="auto"/>
                <w:sz w:val="22"/>
                <w:szCs w:val="22"/>
                <w:lang w:eastAsia="ru-RU"/>
              </w:rPr>
              <w:t>Жировик Лезеля</w:t>
            </w:r>
          </w:p>
          <w:p w14:paraId="7876B329" w14:textId="7A1183B4" w:rsidR="000838AD" w:rsidRPr="00993D1E" w:rsidRDefault="000838AD" w:rsidP="00F86110">
            <w:pPr>
              <w:rPr>
                <w:color w:val="auto"/>
                <w:sz w:val="22"/>
                <w:szCs w:val="22"/>
                <w:lang w:eastAsia="ru-RU"/>
              </w:rPr>
            </w:pPr>
            <w:r w:rsidRPr="00993D1E">
              <w:rPr>
                <w:i/>
                <w:color w:val="auto"/>
                <w:sz w:val="22"/>
                <w:szCs w:val="22"/>
                <w:lang w:val="en-US" w:eastAsia="ru-RU"/>
              </w:rPr>
              <w:t>Liparis</w:t>
            </w:r>
            <w:r w:rsidRPr="00993D1E">
              <w:rPr>
                <w:i/>
                <w:color w:val="auto"/>
                <w:sz w:val="22"/>
                <w:szCs w:val="22"/>
                <w:lang w:eastAsia="ru-RU"/>
              </w:rPr>
              <w:t xml:space="preserve"> </w:t>
            </w:r>
            <w:r w:rsidRPr="00993D1E">
              <w:rPr>
                <w:i/>
                <w:color w:val="auto"/>
                <w:sz w:val="22"/>
                <w:szCs w:val="22"/>
                <w:lang w:val="en-US" w:eastAsia="ru-RU"/>
              </w:rPr>
              <w:t>loeselii</w:t>
            </w:r>
            <w:r w:rsidRPr="00993D1E">
              <w:rPr>
                <w:color w:val="auto"/>
                <w:sz w:val="22"/>
                <w:szCs w:val="22"/>
                <w:lang w:eastAsia="ru-RU"/>
              </w:rPr>
              <w:t xml:space="preserve"> (</w:t>
            </w:r>
            <w:r w:rsidRPr="00993D1E">
              <w:rPr>
                <w:color w:val="auto"/>
                <w:sz w:val="22"/>
                <w:szCs w:val="22"/>
                <w:lang w:val="en-US" w:eastAsia="ru-RU"/>
              </w:rPr>
              <w:t>L</w:t>
            </w:r>
            <w:r w:rsidRPr="00993D1E">
              <w:rPr>
                <w:color w:val="auto"/>
                <w:sz w:val="22"/>
                <w:szCs w:val="22"/>
                <w:lang w:eastAsia="ru-RU"/>
              </w:rPr>
              <w:t xml:space="preserve">.) </w:t>
            </w:r>
            <w:r w:rsidRPr="00993D1E">
              <w:rPr>
                <w:color w:val="auto"/>
                <w:sz w:val="22"/>
                <w:szCs w:val="22"/>
                <w:lang w:val="en-US" w:eastAsia="ru-RU"/>
              </w:rPr>
              <w:t>Rich.</w:t>
            </w:r>
          </w:p>
        </w:tc>
        <w:tc>
          <w:tcPr>
            <w:tcW w:w="1061" w:type="dxa"/>
            <w:vAlign w:val="center"/>
          </w:tcPr>
          <w:p w14:paraId="0CF68DD3" w14:textId="77777777" w:rsidR="000838AD" w:rsidRPr="00993D1E" w:rsidRDefault="000838AD" w:rsidP="00F86110">
            <w:pPr>
              <w:jc w:val="center"/>
              <w:rPr>
                <w:color w:val="auto"/>
                <w:lang w:val="ru-RU" w:eastAsia="ru-RU"/>
              </w:rPr>
            </w:pPr>
            <w:r w:rsidRPr="00993D1E">
              <w:rPr>
                <w:color w:val="auto"/>
                <w:sz w:val="22"/>
                <w:szCs w:val="22"/>
                <w:lang w:val="ru-RU" w:eastAsia="ru-RU"/>
              </w:rPr>
              <w:t>х</w:t>
            </w:r>
          </w:p>
          <w:p w14:paraId="7CC414A4" w14:textId="77777777" w:rsidR="000838AD" w:rsidRPr="00993D1E" w:rsidRDefault="000838AD" w:rsidP="009F4F13">
            <w:pPr>
              <w:spacing w:line="240" w:lineRule="exact"/>
              <w:jc w:val="center"/>
              <w:rPr>
                <w:color w:val="auto"/>
                <w:sz w:val="22"/>
                <w:szCs w:val="22"/>
                <w:lang w:val="ru-RU" w:eastAsia="ru-RU"/>
              </w:rPr>
            </w:pPr>
          </w:p>
        </w:tc>
        <w:tc>
          <w:tcPr>
            <w:tcW w:w="1240" w:type="dxa"/>
            <w:vAlign w:val="center"/>
          </w:tcPr>
          <w:p w14:paraId="0958D563" w14:textId="69AB8DD3" w:rsidR="000838AD" w:rsidRPr="00993D1E" w:rsidRDefault="000838AD" w:rsidP="009F4F13">
            <w:pPr>
              <w:spacing w:line="240" w:lineRule="exact"/>
              <w:jc w:val="center"/>
              <w:rPr>
                <w:color w:val="auto"/>
                <w:sz w:val="22"/>
                <w:szCs w:val="22"/>
                <w:lang w:val="en-US" w:eastAsia="ru-RU"/>
              </w:rPr>
            </w:pPr>
            <w:r w:rsidRPr="00993D1E">
              <w:rPr>
                <w:color w:val="auto"/>
                <w:sz w:val="22"/>
                <w:szCs w:val="22"/>
                <w:lang w:val="ru-RU" w:eastAsia="ru-RU"/>
              </w:rPr>
              <w:t>х</w:t>
            </w:r>
          </w:p>
        </w:tc>
        <w:tc>
          <w:tcPr>
            <w:tcW w:w="1386" w:type="dxa"/>
            <w:vAlign w:val="center"/>
          </w:tcPr>
          <w:p w14:paraId="2FFEE98B" w14:textId="77DF60DC" w:rsidR="000838AD" w:rsidRPr="00993D1E" w:rsidRDefault="000838AD" w:rsidP="00DD39F0">
            <w:pPr>
              <w:spacing w:line="240" w:lineRule="exact"/>
              <w:jc w:val="center"/>
              <w:rPr>
                <w:color w:val="auto"/>
                <w:sz w:val="22"/>
                <w:szCs w:val="22"/>
                <w:lang w:val="ru-RU" w:eastAsia="ru-RU"/>
              </w:rPr>
            </w:pPr>
            <w:r w:rsidRPr="00993D1E">
              <w:rPr>
                <w:color w:val="auto"/>
                <w:sz w:val="22"/>
                <w:szCs w:val="22"/>
                <w:lang w:eastAsia="ru-RU"/>
              </w:rPr>
              <w:t>х</w:t>
            </w:r>
          </w:p>
        </w:tc>
        <w:tc>
          <w:tcPr>
            <w:tcW w:w="918" w:type="dxa"/>
            <w:vAlign w:val="center"/>
          </w:tcPr>
          <w:p w14:paraId="61524446" w14:textId="67C20AD9" w:rsidR="000838AD" w:rsidRPr="00993D1E" w:rsidRDefault="000838AD" w:rsidP="009F4F13">
            <w:pPr>
              <w:spacing w:line="240" w:lineRule="exact"/>
              <w:jc w:val="center"/>
              <w:rPr>
                <w:color w:val="auto"/>
                <w:sz w:val="22"/>
                <w:szCs w:val="22"/>
                <w:lang w:val="en-US" w:eastAsia="ru-RU"/>
              </w:rPr>
            </w:pPr>
            <w:r w:rsidRPr="00993D1E">
              <w:rPr>
                <w:color w:val="auto"/>
                <w:sz w:val="22"/>
                <w:szCs w:val="22"/>
                <w:lang w:eastAsia="ru-RU"/>
              </w:rPr>
              <w:t>-</w:t>
            </w:r>
          </w:p>
        </w:tc>
        <w:tc>
          <w:tcPr>
            <w:tcW w:w="1559" w:type="dxa"/>
          </w:tcPr>
          <w:p w14:paraId="1A27029F" w14:textId="77777777" w:rsidR="000838AD" w:rsidRPr="00993D1E" w:rsidRDefault="000838AD" w:rsidP="00F86110">
            <w:pPr>
              <w:jc w:val="center"/>
              <w:rPr>
                <w:iCs/>
                <w:color w:val="auto"/>
                <w:sz w:val="22"/>
                <w:szCs w:val="22"/>
                <w:lang w:val="en-US" w:eastAsia="ru-RU"/>
              </w:rPr>
            </w:pPr>
          </w:p>
          <w:p w14:paraId="2C1215E9" w14:textId="659C54CB" w:rsidR="000838AD" w:rsidRPr="00993D1E" w:rsidRDefault="000838AD" w:rsidP="00F86110">
            <w:pPr>
              <w:tabs>
                <w:tab w:val="center" w:pos="4819"/>
                <w:tab w:val="right" w:pos="9639"/>
              </w:tabs>
              <w:jc w:val="center"/>
              <w:rPr>
                <w:i/>
                <w:color w:val="auto"/>
                <w:sz w:val="22"/>
                <w:szCs w:val="22"/>
                <w:lang w:val="en-US" w:eastAsia="ru-RU"/>
              </w:rPr>
            </w:pPr>
            <w:r w:rsidRPr="00993D1E">
              <w:rPr>
                <w:iCs/>
                <w:color w:val="auto"/>
                <w:sz w:val="22"/>
                <w:szCs w:val="22"/>
                <w:lang w:val="en-US" w:eastAsia="ru-RU"/>
              </w:rPr>
              <w:t>-</w:t>
            </w:r>
          </w:p>
        </w:tc>
        <w:tc>
          <w:tcPr>
            <w:tcW w:w="992" w:type="dxa"/>
            <w:vAlign w:val="center"/>
          </w:tcPr>
          <w:p w14:paraId="4CDF5560" w14:textId="2C708059" w:rsidR="000838AD" w:rsidRPr="00993D1E" w:rsidRDefault="000838AD" w:rsidP="00F86110">
            <w:pPr>
              <w:tabs>
                <w:tab w:val="center" w:pos="4819"/>
                <w:tab w:val="right" w:pos="9639"/>
              </w:tabs>
              <w:jc w:val="center"/>
              <w:rPr>
                <w:i/>
                <w:color w:val="auto"/>
                <w:sz w:val="22"/>
                <w:szCs w:val="22"/>
                <w:lang w:val="en-US" w:eastAsia="ru-RU"/>
              </w:rPr>
            </w:pPr>
            <w:r w:rsidRPr="00993D1E">
              <w:rPr>
                <w:i/>
                <w:color w:val="auto"/>
                <w:sz w:val="22"/>
                <w:szCs w:val="22"/>
                <w:lang w:val="en-US" w:eastAsia="ru-RU"/>
              </w:rPr>
              <w:t>-</w:t>
            </w:r>
          </w:p>
        </w:tc>
      </w:tr>
      <w:tr w:rsidR="000838AD" w14:paraId="5E8C129E" w14:textId="77777777" w:rsidTr="00F86110">
        <w:trPr>
          <w:jc w:val="center"/>
        </w:trPr>
        <w:tc>
          <w:tcPr>
            <w:tcW w:w="3085" w:type="dxa"/>
          </w:tcPr>
          <w:p w14:paraId="396DD114" w14:textId="77777777" w:rsidR="000838AD" w:rsidRPr="00993D1E" w:rsidRDefault="000838AD" w:rsidP="00F86110">
            <w:pPr>
              <w:rPr>
                <w:color w:val="auto"/>
                <w:lang w:eastAsia="ru-RU"/>
              </w:rPr>
            </w:pPr>
            <w:r w:rsidRPr="00993D1E">
              <w:rPr>
                <w:color w:val="auto"/>
                <w:sz w:val="22"/>
                <w:szCs w:val="22"/>
                <w:lang w:eastAsia="ru-RU"/>
              </w:rPr>
              <w:t>Глід український</w:t>
            </w:r>
          </w:p>
          <w:p w14:paraId="59B6D9AE" w14:textId="44FAC43B" w:rsidR="000838AD" w:rsidRPr="00993D1E" w:rsidRDefault="000838AD" w:rsidP="00F86110">
            <w:pPr>
              <w:rPr>
                <w:color w:val="auto"/>
                <w:sz w:val="22"/>
                <w:szCs w:val="22"/>
                <w:lang w:eastAsia="ru-RU"/>
              </w:rPr>
            </w:pPr>
            <w:r w:rsidRPr="00993D1E">
              <w:rPr>
                <w:i/>
                <w:color w:val="auto"/>
                <w:sz w:val="22"/>
                <w:szCs w:val="22"/>
                <w:lang w:val="en-US" w:eastAsia="ru-RU"/>
              </w:rPr>
              <w:t>Crataegus</w:t>
            </w:r>
            <w:r w:rsidRPr="00993D1E">
              <w:rPr>
                <w:i/>
                <w:color w:val="auto"/>
                <w:sz w:val="22"/>
                <w:szCs w:val="22"/>
                <w:lang w:eastAsia="ru-RU"/>
              </w:rPr>
              <w:t xml:space="preserve"> </w:t>
            </w:r>
            <w:r w:rsidRPr="00993D1E">
              <w:rPr>
                <w:i/>
                <w:color w:val="auto"/>
                <w:sz w:val="22"/>
                <w:szCs w:val="22"/>
                <w:lang w:val="en-US" w:eastAsia="ru-RU"/>
              </w:rPr>
              <w:t>ucrainica</w:t>
            </w:r>
            <w:r w:rsidRPr="00993D1E">
              <w:rPr>
                <w:color w:val="auto"/>
                <w:sz w:val="22"/>
                <w:szCs w:val="22"/>
                <w:lang w:eastAsia="ru-RU"/>
              </w:rPr>
              <w:t xml:space="preserve"> </w:t>
            </w:r>
            <w:r w:rsidRPr="00993D1E">
              <w:rPr>
                <w:color w:val="auto"/>
                <w:sz w:val="22"/>
                <w:szCs w:val="22"/>
                <w:lang w:val="en-US" w:eastAsia="ru-RU"/>
              </w:rPr>
              <w:t>Pojark</w:t>
            </w:r>
            <w:r w:rsidRPr="00993D1E">
              <w:rPr>
                <w:color w:val="auto"/>
                <w:sz w:val="22"/>
                <w:szCs w:val="22"/>
                <w:lang w:eastAsia="ru-RU"/>
              </w:rPr>
              <w:t>.</w:t>
            </w:r>
          </w:p>
        </w:tc>
        <w:tc>
          <w:tcPr>
            <w:tcW w:w="1061" w:type="dxa"/>
            <w:vAlign w:val="center"/>
          </w:tcPr>
          <w:p w14:paraId="56C9D515" w14:textId="77777777" w:rsidR="000838AD" w:rsidRPr="00993D1E" w:rsidRDefault="000838AD" w:rsidP="009F4F13">
            <w:pPr>
              <w:spacing w:line="240" w:lineRule="exact"/>
              <w:jc w:val="center"/>
              <w:rPr>
                <w:color w:val="auto"/>
                <w:sz w:val="22"/>
                <w:szCs w:val="22"/>
                <w:lang w:eastAsia="ru-RU"/>
              </w:rPr>
            </w:pPr>
          </w:p>
        </w:tc>
        <w:tc>
          <w:tcPr>
            <w:tcW w:w="1240" w:type="dxa"/>
            <w:vAlign w:val="center"/>
          </w:tcPr>
          <w:p w14:paraId="18005D8C" w14:textId="6346EEB6" w:rsidR="000838AD" w:rsidRPr="00993D1E" w:rsidRDefault="000838AD" w:rsidP="009F4F13">
            <w:pPr>
              <w:spacing w:line="240" w:lineRule="exact"/>
              <w:jc w:val="center"/>
              <w:rPr>
                <w:color w:val="auto"/>
                <w:sz w:val="22"/>
                <w:szCs w:val="22"/>
                <w:lang w:val="en-US" w:eastAsia="ru-RU"/>
              </w:rPr>
            </w:pPr>
            <w:r w:rsidRPr="00993D1E">
              <w:rPr>
                <w:color w:val="auto"/>
                <w:sz w:val="22"/>
                <w:szCs w:val="22"/>
                <w:lang w:val="ru-RU" w:eastAsia="ru-RU"/>
              </w:rPr>
              <w:t>-</w:t>
            </w:r>
          </w:p>
        </w:tc>
        <w:tc>
          <w:tcPr>
            <w:tcW w:w="1386" w:type="dxa"/>
            <w:vAlign w:val="center"/>
          </w:tcPr>
          <w:p w14:paraId="6111924F" w14:textId="4F93E1A4" w:rsidR="000838AD" w:rsidRPr="00993D1E" w:rsidRDefault="000838AD" w:rsidP="00DD39F0">
            <w:pPr>
              <w:spacing w:line="240" w:lineRule="exact"/>
              <w:jc w:val="center"/>
              <w:rPr>
                <w:color w:val="auto"/>
                <w:sz w:val="22"/>
                <w:szCs w:val="22"/>
                <w:lang w:val="ru-RU" w:eastAsia="ru-RU"/>
              </w:rPr>
            </w:pPr>
            <w:r w:rsidRPr="00993D1E">
              <w:rPr>
                <w:color w:val="auto"/>
                <w:sz w:val="22"/>
                <w:szCs w:val="22"/>
                <w:lang w:eastAsia="ru-RU"/>
              </w:rPr>
              <w:t>х</w:t>
            </w:r>
          </w:p>
        </w:tc>
        <w:tc>
          <w:tcPr>
            <w:tcW w:w="918" w:type="dxa"/>
            <w:vAlign w:val="center"/>
          </w:tcPr>
          <w:p w14:paraId="7A26C15A" w14:textId="19B268D4" w:rsidR="000838AD" w:rsidRPr="00993D1E" w:rsidRDefault="000838AD" w:rsidP="009F4F13">
            <w:pPr>
              <w:spacing w:line="240" w:lineRule="exact"/>
              <w:jc w:val="center"/>
              <w:rPr>
                <w:color w:val="auto"/>
                <w:sz w:val="22"/>
                <w:szCs w:val="22"/>
                <w:lang w:eastAsia="ru-RU"/>
              </w:rPr>
            </w:pPr>
            <w:r w:rsidRPr="00993D1E">
              <w:rPr>
                <w:color w:val="auto"/>
                <w:sz w:val="22"/>
                <w:szCs w:val="22"/>
                <w:lang w:eastAsia="ru-RU"/>
              </w:rPr>
              <w:t>-</w:t>
            </w:r>
          </w:p>
        </w:tc>
        <w:tc>
          <w:tcPr>
            <w:tcW w:w="1559" w:type="dxa"/>
            <w:vAlign w:val="center"/>
          </w:tcPr>
          <w:p w14:paraId="3BD4A609" w14:textId="56C61D9A" w:rsidR="000838AD" w:rsidRPr="00993D1E" w:rsidRDefault="000838AD" w:rsidP="00F86110">
            <w:pPr>
              <w:tabs>
                <w:tab w:val="center" w:pos="4819"/>
                <w:tab w:val="right" w:pos="9639"/>
              </w:tabs>
              <w:jc w:val="center"/>
              <w:rPr>
                <w:i/>
                <w:color w:val="auto"/>
                <w:sz w:val="22"/>
                <w:szCs w:val="22"/>
                <w:lang w:val="en-US" w:eastAsia="ru-RU"/>
              </w:rPr>
            </w:pPr>
            <w:r w:rsidRPr="00993D1E">
              <w:rPr>
                <w:color w:val="auto"/>
                <w:sz w:val="22"/>
                <w:szCs w:val="22"/>
                <w:lang w:val="ru-RU" w:eastAsia="ru-RU"/>
              </w:rPr>
              <w:t>х</w:t>
            </w:r>
          </w:p>
        </w:tc>
        <w:tc>
          <w:tcPr>
            <w:tcW w:w="992" w:type="dxa"/>
            <w:vAlign w:val="center"/>
          </w:tcPr>
          <w:p w14:paraId="67F28959" w14:textId="72F8A395" w:rsidR="000838AD" w:rsidRPr="00993D1E" w:rsidRDefault="000838AD" w:rsidP="00F86110">
            <w:pPr>
              <w:tabs>
                <w:tab w:val="center" w:pos="4819"/>
                <w:tab w:val="right" w:pos="9639"/>
              </w:tabs>
              <w:jc w:val="center"/>
              <w:rPr>
                <w:i/>
                <w:color w:val="auto"/>
                <w:sz w:val="22"/>
                <w:szCs w:val="22"/>
                <w:lang w:val="en-US" w:eastAsia="ru-RU"/>
              </w:rPr>
            </w:pPr>
            <w:r w:rsidRPr="00993D1E">
              <w:rPr>
                <w:i/>
                <w:color w:val="auto"/>
                <w:sz w:val="22"/>
                <w:szCs w:val="22"/>
                <w:lang w:val="en-US" w:eastAsia="ru-RU"/>
              </w:rPr>
              <w:t>-</w:t>
            </w:r>
          </w:p>
        </w:tc>
      </w:tr>
      <w:tr w:rsidR="000838AD" w14:paraId="01BED6DD" w14:textId="77777777" w:rsidTr="00F86110">
        <w:trPr>
          <w:jc w:val="center"/>
        </w:trPr>
        <w:tc>
          <w:tcPr>
            <w:tcW w:w="3085" w:type="dxa"/>
          </w:tcPr>
          <w:p w14:paraId="14468D06" w14:textId="77777777" w:rsidR="000838AD" w:rsidRPr="00993D1E" w:rsidRDefault="000838AD" w:rsidP="00F86110">
            <w:pPr>
              <w:rPr>
                <w:color w:val="auto"/>
                <w:lang w:eastAsia="ru-RU"/>
              </w:rPr>
            </w:pPr>
            <w:r w:rsidRPr="00993D1E">
              <w:rPr>
                <w:color w:val="auto"/>
                <w:sz w:val="22"/>
                <w:szCs w:val="22"/>
                <w:lang w:eastAsia="ru-RU"/>
              </w:rPr>
              <w:t>Козельці українські</w:t>
            </w:r>
          </w:p>
          <w:p w14:paraId="4F339AC1" w14:textId="719CDF8A" w:rsidR="000838AD" w:rsidRPr="00993D1E" w:rsidRDefault="000838AD" w:rsidP="00F86110">
            <w:pPr>
              <w:rPr>
                <w:color w:val="auto"/>
                <w:sz w:val="22"/>
                <w:szCs w:val="22"/>
                <w:lang w:eastAsia="ru-RU"/>
              </w:rPr>
            </w:pPr>
            <w:r w:rsidRPr="00993D1E">
              <w:rPr>
                <w:i/>
                <w:color w:val="auto"/>
                <w:sz w:val="22"/>
                <w:szCs w:val="22"/>
                <w:lang w:val="en-US" w:eastAsia="ru-RU"/>
              </w:rPr>
              <w:t>Tragopogon</w:t>
            </w:r>
            <w:r w:rsidRPr="00993D1E">
              <w:rPr>
                <w:i/>
                <w:color w:val="auto"/>
                <w:sz w:val="22"/>
                <w:szCs w:val="22"/>
                <w:lang w:eastAsia="ru-RU"/>
              </w:rPr>
              <w:t xml:space="preserve"> </w:t>
            </w:r>
            <w:r w:rsidRPr="00993D1E">
              <w:rPr>
                <w:i/>
                <w:color w:val="auto"/>
                <w:sz w:val="22"/>
                <w:szCs w:val="22"/>
                <w:lang w:val="en-US" w:eastAsia="ru-RU"/>
              </w:rPr>
              <w:t>u</w:t>
            </w:r>
            <w:r w:rsidRPr="00993D1E">
              <w:rPr>
                <w:i/>
                <w:color w:val="auto"/>
                <w:sz w:val="22"/>
                <w:szCs w:val="22"/>
                <w:lang w:eastAsia="ru-RU"/>
              </w:rPr>
              <w:t>с</w:t>
            </w:r>
            <w:r w:rsidRPr="00993D1E">
              <w:rPr>
                <w:i/>
                <w:color w:val="auto"/>
                <w:sz w:val="22"/>
                <w:szCs w:val="22"/>
                <w:lang w:val="en-US" w:eastAsia="ru-RU"/>
              </w:rPr>
              <w:t>rainicus</w:t>
            </w:r>
            <w:r w:rsidRPr="00993D1E">
              <w:rPr>
                <w:color w:val="auto"/>
                <w:sz w:val="22"/>
                <w:szCs w:val="22"/>
                <w:lang w:eastAsia="ru-RU"/>
              </w:rPr>
              <w:t xml:space="preserve"> </w:t>
            </w:r>
            <w:r w:rsidRPr="00993D1E">
              <w:rPr>
                <w:color w:val="auto"/>
                <w:sz w:val="22"/>
                <w:szCs w:val="22"/>
                <w:lang w:val="en-US" w:eastAsia="ru-RU"/>
              </w:rPr>
              <w:t>Artemcz</w:t>
            </w:r>
            <w:r w:rsidRPr="00993D1E">
              <w:rPr>
                <w:color w:val="auto"/>
                <w:sz w:val="22"/>
                <w:szCs w:val="22"/>
                <w:lang w:eastAsia="ru-RU"/>
              </w:rPr>
              <w:t>.</w:t>
            </w:r>
          </w:p>
        </w:tc>
        <w:tc>
          <w:tcPr>
            <w:tcW w:w="1061" w:type="dxa"/>
            <w:vAlign w:val="center"/>
          </w:tcPr>
          <w:p w14:paraId="09C4C37F" w14:textId="77777777" w:rsidR="000838AD" w:rsidRPr="00993D1E" w:rsidRDefault="000838AD" w:rsidP="009F4F13">
            <w:pPr>
              <w:spacing w:line="240" w:lineRule="exact"/>
              <w:jc w:val="center"/>
              <w:rPr>
                <w:color w:val="auto"/>
                <w:sz w:val="22"/>
                <w:szCs w:val="22"/>
                <w:lang w:eastAsia="ru-RU"/>
              </w:rPr>
            </w:pPr>
          </w:p>
        </w:tc>
        <w:tc>
          <w:tcPr>
            <w:tcW w:w="1240" w:type="dxa"/>
            <w:vAlign w:val="center"/>
          </w:tcPr>
          <w:p w14:paraId="5C8C8965" w14:textId="2A38B276" w:rsidR="000838AD" w:rsidRPr="00993D1E" w:rsidRDefault="000838AD" w:rsidP="009F4F13">
            <w:pPr>
              <w:spacing w:line="240" w:lineRule="exact"/>
              <w:jc w:val="center"/>
              <w:rPr>
                <w:color w:val="auto"/>
                <w:sz w:val="22"/>
                <w:szCs w:val="22"/>
                <w:lang w:val="en-US" w:eastAsia="ru-RU"/>
              </w:rPr>
            </w:pPr>
            <w:r w:rsidRPr="00993D1E">
              <w:rPr>
                <w:color w:val="auto"/>
                <w:sz w:val="22"/>
                <w:szCs w:val="22"/>
                <w:lang w:val="ru-RU" w:eastAsia="ru-RU"/>
              </w:rPr>
              <w:t>-</w:t>
            </w:r>
          </w:p>
        </w:tc>
        <w:tc>
          <w:tcPr>
            <w:tcW w:w="1386" w:type="dxa"/>
            <w:vAlign w:val="center"/>
          </w:tcPr>
          <w:p w14:paraId="167FD29E" w14:textId="77442505" w:rsidR="000838AD" w:rsidRPr="00993D1E" w:rsidRDefault="000838AD" w:rsidP="00DD39F0">
            <w:pPr>
              <w:spacing w:line="240" w:lineRule="exact"/>
              <w:jc w:val="center"/>
              <w:rPr>
                <w:color w:val="auto"/>
                <w:sz w:val="22"/>
                <w:szCs w:val="22"/>
                <w:lang w:val="ru-RU" w:eastAsia="ru-RU"/>
              </w:rPr>
            </w:pPr>
            <w:r w:rsidRPr="00993D1E">
              <w:rPr>
                <w:color w:val="auto"/>
                <w:sz w:val="22"/>
                <w:szCs w:val="22"/>
                <w:lang w:eastAsia="ru-RU"/>
              </w:rPr>
              <w:t>х</w:t>
            </w:r>
          </w:p>
        </w:tc>
        <w:tc>
          <w:tcPr>
            <w:tcW w:w="918" w:type="dxa"/>
            <w:vAlign w:val="center"/>
          </w:tcPr>
          <w:p w14:paraId="40BFB298" w14:textId="6C6C4B0E" w:rsidR="000838AD" w:rsidRPr="00993D1E" w:rsidRDefault="000838AD" w:rsidP="009F4F13">
            <w:pPr>
              <w:spacing w:line="240" w:lineRule="exact"/>
              <w:jc w:val="center"/>
              <w:rPr>
                <w:color w:val="auto"/>
                <w:sz w:val="22"/>
                <w:szCs w:val="22"/>
                <w:lang w:eastAsia="ru-RU"/>
              </w:rPr>
            </w:pPr>
            <w:r w:rsidRPr="00993D1E">
              <w:rPr>
                <w:color w:val="auto"/>
                <w:sz w:val="22"/>
                <w:szCs w:val="22"/>
                <w:lang w:eastAsia="ru-RU"/>
              </w:rPr>
              <w:t>-</w:t>
            </w:r>
          </w:p>
        </w:tc>
        <w:tc>
          <w:tcPr>
            <w:tcW w:w="1559" w:type="dxa"/>
            <w:vAlign w:val="center"/>
          </w:tcPr>
          <w:p w14:paraId="153337BB" w14:textId="5752AC8C" w:rsidR="000838AD" w:rsidRPr="00993D1E" w:rsidRDefault="000838AD" w:rsidP="00F86110">
            <w:pPr>
              <w:tabs>
                <w:tab w:val="center" w:pos="4819"/>
                <w:tab w:val="right" w:pos="9639"/>
              </w:tabs>
              <w:jc w:val="center"/>
              <w:rPr>
                <w:i/>
                <w:color w:val="auto"/>
                <w:sz w:val="22"/>
                <w:szCs w:val="22"/>
                <w:lang w:val="en-US" w:eastAsia="ru-RU"/>
              </w:rPr>
            </w:pPr>
            <w:r w:rsidRPr="00993D1E">
              <w:rPr>
                <w:color w:val="auto"/>
                <w:sz w:val="22"/>
                <w:szCs w:val="22"/>
                <w:lang w:val="ru-RU" w:eastAsia="ru-RU"/>
              </w:rPr>
              <w:t>х</w:t>
            </w:r>
          </w:p>
        </w:tc>
        <w:tc>
          <w:tcPr>
            <w:tcW w:w="992" w:type="dxa"/>
            <w:vAlign w:val="center"/>
          </w:tcPr>
          <w:p w14:paraId="68EDB17C" w14:textId="47A86F62" w:rsidR="000838AD" w:rsidRPr="00993D1E" w:rsidRDefault="000838AD" w:rsidP="00F86110">
            <w:pPr>
              <w:tabs>
                <w:tab w:val="center" w:pos="4819"/>
                <w:tab w:val="right" w:pos="9639"/>
              </w:tabs>
              <w:jc w:val="center"/>
              <w:rPr>
                <w:i/>
                <w:color w:val="auto"/>
                <w:sz w:val="22"/>
                <w:szCs w:val="22"/>
                <w:lang w:val="en-US" w:eastAsia="ru-RU"/>
              </w:rPr>
            </w:pPr>
            <w:r w:rsidRPr="00993D1E">
              <w:rPr>
                <w:i/>
                <w:color w:val="auto"/>
                <w:sz w:val="22"/>
                <w:szCs w:val="22"/>
                <w:lang w:val="en-US" w:eastAsia="ru-RU"/>
              </w:rPr>
              <w:t>-</w:t>
            </w:r>
          </w:p>
        </w:tc>
      </w:tr>
      <w:tr w:rsidR="00E167D0" w14:paraId="6DF7CA22" w14:textId="77777777" w:rsidTr="00E167D0">
        <w:trPr>
          <w:jc w:val="center"/>
        </w:trPr>
        <w:tc>
          <w:tcPr>
            <w:tcW w:w="3085" w:type="dxa"/>
          </w:tcPr>
          <w:p w14:paraId="55BA05F5" w14:textId="47E301C6" w:rsidR="00E167D0" w:rsidRPr="00E167D0" w:rsidRDefault="00E167D0" w:rsidP="00F86110">
            <w:pPr>
              <w:rPr>
                <w:color w:val="auto"/>
                <w:sz w:val="22"/>
                <w:szCs w:val="22"/>
                <w:lang w:eastAsia="ru-RU"/>
              </w:rPr>
            </w:pPr>
            <w:r w:rsidRPr="00E167D0">
              <w:rPr>
                <w:iCs/>
                <w:color w:val="auto"/>
                <w:sz w:val="22"/>
                <w:szCs w:val="22"/>
                <w:lang w:val="en-US" w:eastAsia="ru-RU"/>
              </w:rPr>
              <w:t>Усього</w:t>
            </w:r>
          </w:p>
        </w:tc>
        <w:tc>
          <w:tcPr>
            <w:tcW w:w="1061" w:type="dxa"/>
            <w:vAlign w:val="center"/>
          </w:tcPr>
          <w:p w14:paraId="5C835BEC" w14:textId="6AC7E0F8" w:rsidR="00E167D0" w:rsidRPr="00E167D0" w:rsidRDefault="00E167D0" w:rsidP="00E167D0">
            <w:pPr>
              <w:spacing w:line="240" w:lineRule="exact"/>
              <w:jc w:val="center"/>
              <w:rPr>
                <w:color w:val="auto"/>
                <w:sz w:val="22"/>
                <w:szCs w:val="22"/>
                <w:lang w:val="ru-RU" w:eastAsia="ru-RU"/>
              </w:rPr>
            </w:pPr>
            <w:r w:rsidRPr="00E167D0">
              <w:rPr>
                <w:b/>
                <w:color w:val="auto"/>
                <w:sz w:val="22"/>
                <w:szCs w:val="22"/>
                <w:lang w:val="ru-RU" w:eastAsia="ru-RU"/>
              </w:rPr>
              <w:t>99</w:t>
            </w:r>
          </w:p>
        </w:tc>
        <w:tc>
          <w:tcPr>
            <w:tcW w:w="1240" w:type="dxa"/>
            <w:vAlign w:val="center"/>
          </w:tcPr>
          <w:p w14:paraId="366A575C" w14:textId="110E7458" w:rsidR="00E167D0" w:rsidRPr="00E167D0" w:rsidRDefault="00E167D0" w:rsidP="00E167D0">
            <w:pPr>
              <w:spacing w:line="240" w:lineRule="exact"/>
              <w:jc w:val="center"/>
              <w:rPr>
                <w:color w:val="auto"/>
                <w:sz w:val="22"/>
                <w:szCs w:val="22"/>
                <w:lang w:val="en-US" w:eastAsia="ru-RU"/>
              </w:rPr>
            </w:pPr>
            <w:r w:rsidRPr="00E167D0">
              <w:rPr>
                <w:iCs/>
                <w:color w:val="auto"/>
                <w:sz w:val="22"/>
                <w:szCs w:val="22"/>
                <w:lang w:val="en-US" w:eastAsia="ru-RU"/>
              </w:rPr>
              <w:t>13</w:t>
            </w:r>
          </w:p>
        </w:tc>
        <w:tc>
          <w:tcPr>
            <w:tcW w:w="1386" w:type="dxa"/>
            <w:vAlign w:val="center"/>
          </w:tcPr>
          <w:p w14:paraId="28A62A1B" w14:textId="62B22220" w:rsidR="00E167D0" w:rsidRPr="00E167D0" w:rsidRDefault="00E167D0" w:rsidP="00E167D0">
            <w:pPr>
              <w:spacing w:line="240" w:lineRule="exact"/>
              <w:jc w:val="center"/>
              <w:rPr>
                <w:color w:val="auto"/>
                <w:sz w:val="22"/>
                <w:szCs w:val="22"/>
                <w:lang w:val="ru-RU" w:eastAsia="ru-RU"/>
              </w:rPr>
            </w:pPr>
            <w:r w:rsidRPr="00E167D0">
              <w:rPr>
                <w:color w:val="auto"/>
                <w:sz w:val="22"/>
                <w:szCs w:val="22"/>
                <w:lang w:val="ru-RU" w:eastAsia="ru-RU"/>
              </w:rPr>
              <w:t>99</w:t>
            </w:r>
          </w:p>
        </w:tc>
        <w:tc>
          <w:tcPr>
            <w:tcW w:w="918" w:type="dxa"/>
            <w:vAlign w:val="center"/>
          </w:tcPr>
          <w:p w14:paraId="09AA24CE" w14:textId="6E5E0581" w:rsidR="00E167D0" w:rsidRPr="00E167D0" w:rsidRDefault="00E167D0" w:rsidP="00E167D0">
            <w:pPr>
              <w:spacing w:line="240" w:lineRule="exact"/>
              <w:jc w:val="center"/>
              <w:rPr>
                <w:color w:val="auto"/>
                <w:sz w:val="22"/>
                <w:szCs w:val="22"/>
                <w:lang w:eastAsia="ru-RU"/>
              </w:rPr>
            </w:pPr>
            <w:r w:rsidRPr="00E167D0">
              <w:rPr>
                <w:color w:val="auto"/>
                <w:sz w:val="22"/>
                <w:szCs w:val="22"/>
                <w:lang w:eastAsia="ru-RU"/>
              </w:rPr>
              <w:t>2</w:t>
            </w:r>
          </w:p>
        </w:tc>
        <w:tc>
          <w:tcPr>
            <w:tcW w:w="1559" w:type="dxa"/>
            <w:vAlign w:val="center"/>
          </w:tcPr>
          <w:p w14:paraId="2A5A579B" w14:textId="0B1DD7E6" w:rsidR="00E167D0" w:rsidRPr="00E167D0" w:rsidRDefault="00E167D0" w:rsidP="00E167D0">
            <w:pPr>
              <w:jc w:val="center"/>
              <w:rPr>
                <w:iCs/>
                <w:color w:val="auto"/>
                <w:sz w:val="22"/>
                <w:szCs w:val="22"/>
                <w:lang w:eastAsia="ru-RU"/>
              </w:rPr>
            </w:pPr>
            <w:r w:rsidRPr="00E167D0">
              <w:rPr>
                <w:iCs/>
                <w:color w:val="auto"/>
                <w:sz w:val="22"/>
                <w:szCs w:val="22"/>
                <w:lang w:eastAsia="ru-RU"/>
              </w:rPr>
              <w:t>4</w:t>
            </w:r>
          </w:p>
          <w:p w14:paraId="5F52A1E4" w14:textId="77777777" w:rsidR="00E167D0" w:rsidRPr="00E167D0" w:rsidRDefault="00E167D0" w:rsidP="00E167D0">
            <w:pPr>
              <w:tabs>
                <w:tab w:val="center" w:pos="4819"/>
                <w:tab w:val="right" w:pos="9639"/>
              </w:tabs>
              <w:jc w:val="center"/>
              <w:rPr>
                <w:i/>
                <w:color w:val="auto"/>
                <w:sz w:val="22"/>
                <w:szCs w:val="22"/>
                <w:lang w:val="en-US" w:eastAsia="ru-RU"/>
              </w:rPr>
            </w:pPr>
          </w:p>
        </w:tc>
        <w:tc>
          <w:tcPr>
            <w:tcW w:w="992" w:type="dxa"/>
            <w:vAlign w:val="center"/>
          </w:tcPr>
          <w:p w14:paraId="0019845E" w14:textId="12F03A45" w:rsidR="00E167D0" w:rsidRPr="00E167D0" w:rsidRDefault="00E167D0" w:rsidP="00E167D0">
            <w:pPr>
              <w:tabs>
                <w:tab w:val="center" w:pos="4819"/>
                <w:tab w:val="right" w:pos="9639"/>
              </w:tabs>
              <w:jc w:val="center"/>
              <w:rPr>
                <w:i/>
                <w:color w:val="auto"/>
                <w:sz w:val="22"/>
                <w:szCs w:val="22"/>
                <w:lang w:eastAsia="ru-RU"/>
              </w:rPr>
            </w:pPr>
            <w:r w:rsidRPr="00E167D0">
              <w:rPr>
                <w:i/>
                <w:color w:val="auto"/>
                <w:sz w:val="22"/>
                <w:szCs w:val="22"/>
                <w:lang w:eastAsia="ru-RU"/>
              </w:rPr>
              <w:t>-</w:t>
            </w:r>
          </w:p>
        </w:tc>
      </w:tr>
      <w:tr w:rsidR="00E167D0" w14:paraId="795DE414" w14:textId="77777777" w:rsidTr="00F86110">
        <w:trPr>
          <w:jc w:val="center"/>
        </w:trPr>
        <w:tc>
          <w:tcPr>
            <w:tcW w:w="3085" w:type="dxa"/>
          </w:tcPr>
          <w:p w14:paraId="597365B0" w14:textId="66DFABC6" w:rsidR="00E167D0" w:rsidRPr="00F13525" w:rsidRDefault="00E167D0" w:rsidP="00F86110">
            <w:pPr>
              <w:rPr>
                <w:color w:val="auto"/>
                <w:sz w:val="22"/>
                <w:szCs w:val="22"/>
                <w:lang w:eastAsia="ru-RU"/>
              </w:rPr>
            </w:pPr>
            <w:r w:rsidRPr="00F13525">
              <w:rPr>
                <w:iCs/>
                <w:color w:val="auto"/>
                <w:sz w:val="22"/>
                <w:szCs w:val="22"/>
                <w:lang w:eastAsia="ru-RU"/>
              </w:rPr>
              <w:t xml:space="preserve">Кладонія зірчаста, кладонія альпійська </w:t>
            </w:r>
            <w:r w:rsidRPr="00F13525">
              <w:rPr>
                <w:iCs/>
                <w:color w:val="auto"/>
                <w:sz w:val="22"/>
                <w:szCs w:val="22"/>
                <w:lang w:val="en-US" w:eastAsia="ru-RU"/>
              </w:rPr>
              <w:t>Cladonia</w:t>
            </w:r>
            <w:r w:rsidRPr="00F13525">
              <w:rPr>
                <w:iCs/>
                <w:color w:val="auto"/>
                <w:sz w:val="22"/>
                <w:szCs w:val="22"/>
                <w:lang w:eastAsia="ru-RU"/>
              </w:rPr>
              <w:t xml:space="preserve"> </w:t>
            </w:r>
            <w:r w:rsidRPr="00F13525">
              <w:rPr>
                <w:iCs/>
                <w:color w:val="auto"/>
                <w:sz w:val="22"/>
                <w:szCs w:val="22"/>
                <w:lang w:val="en-US" w:eastAsia="ru-RU"/>
              </w:rPr>
              <w:t>stellaris</w:t>
            </w:r>
            <w:r w:rsidRPr="00F13525">
              <w:rPr>
                <w:iCs/>
                <w:color w:val="auto"/>
                <w:sz w:val="22"/>
                <w:szCs w:val="22"/>
                <w:lang w:eastAsia="ru-RU"/>
              </w:rPr>
              <w:t xml:space="preserve"> </w:t>
            </w:r>
            <w:r w:rsidRPr="00F13525">
              <w:rPr>
                <w:iCs/>
                <w:color w:val="auto"/>
                <w:sz w:val="22"/>
                <w:szCs w:val="22"/>
                <w:lang w:eastAsia="ru-RU"/>
              </w:rPr>
              <w:lastRenderedPageBreak/>
              <w:t>(</w:t>
            </w:r>
            <w:r w:rsidRPr="00F13525">
              <w:rPr>
                <w:iCs/>
                <w:color w:val="auto"/>
                <w:sz w:val="22"/>
                <w:szCs w:val="22"/>
                <w:lang w:val="en-US" w:eastAsia="ru-RU"/>
              </w:rPr>
              <w:t>Opiz</w:t>
            </w:r>
            <w:r w:rsidRPr="00F13525">
              <w:rPr>
                <w:iCs/>
                <w:color w:val="auto"/>
                <w:sz w:val="22"/>
                <w:szCs w:val="22"/>
                <w:lang w:eastAsia="ru-RU"/>
              </w:rPr>
              <w:t xml:space="preserve">.) </w:t>
            </w:r>
            <w:r w:rsidRPr="00F13525">
              <w:rPr>
                <w:iCs/>
                <w:color w:val="auto"/>
                <w:sz w:val="22"/>
                <w:szCs w:val="22"/>
                <w:lang w:val="en-US" w:eastAsia="ru-RU"/>
              </w:rPr>
              <w:t>Brodo (Cladonia alpestris (L.) Rabenh.)</w:t>
            </w:r>
          </w:p>
        </w:tc>
        <w:tc>
          <w:tcPr>
            <w:tcW w:w="1061" w:type="dxa"/>
            <w:vAlign w:val="center"/>
          </w:tcPr>
          <w:p w14:paraId="2DCDBC4C" w14:textId="77777777" w:rsidR="00E167D0" w:rsidRPr="00F13525" w:rsidRDefault="00E167D0" w:rsidP="00F86110">
            <w:pPr>
              <w:jc w:val="center"/>
              <w:rPr>
                <w:color w:val="auto"/>
                <w:lang w:val="ru-RU" w:eastAsia="ru-RU"/>
              </w:rPr>
            </w:pPr>
            <w:r w:rsidRPr="00F13525">
              <w:rPr>
                <w:color w:val="auto"/>
                <w:sz w:val="22"/>
                <w:szCs w:val="22"/>
                <w:lang w:val="ru-RU" w:eastAsia="ru-RU"/>
              </w:rPr>
              <w:lastRenderedPageBreak/>
              <w:t>х</w:t>
            </w:r>
          </w:p>
          <w:p w14:paraId="3B11090C" w14:textId="77777777" w:rsidR="00E167D0" w:rsidRPr="00F13525" w:rsidRDefault="00E167D0" w:rsidP="009F4F13">
            <w:pPr>
              <w:spacing w:line="240" w:lineRule="exact"/>
              <w:jc w:val="center"/>
              <w:rPr>
                <w:color w:val="auto"/>
                <w:sz w:val="22"/>
                <w:szCs w:val="22"/>
                <w:lang w:val="ru-RU" w:eastAsia="ru-RU"/>
              </w:rPr>
            </w:pPr>
          </w:p>
        </w:tc>
        <w:tc>
          <w:tcPr>
            <w:tcW w:w="1240" w:type="dxa"/>
            <w:vAlign w:val="center"/>
          </w:tcPr>
          <w:p w14:paraId="1794F1B8" w14:textId="77777777" w:rsidR="00E167D0" w:rsidRPr="00F13525" w:rsidRDefault="00E167D0" w:rsidP="009F4F13">
            <w:pPr>
              <w:spacing w:line="240" w:lineRule="exact"/>
              <w:jc w:val="center"/>
              <w:rPr>
                <w:color w:val="auto"/>
                <w:sz w:val="22"/>
                <w:szCs w:val="22"/>
                <w:lang w:val="en-US" w:eastAsia="ru-RU"/>
              </w:rPr>
            </w:pPr>
          </w:p>
        </w:tc>
        <w:tc>
          <w:tcPr>
            <w:tcW w:w="1386" w:type="dxa"/>
            <w:vAlign w:val="center"/>
          </w:tcPr>
          <w:p w14:paraId="4809E9F3" w14:textId="77777777" w:rsidR="00E167D0" w:rsidRPr="00F13525" w:rsidRDefault="00E167D0" w:rsidP="00DD39F0">
            <w:pPr>
              <w:spacing w:line="240" w:lineRule="exact"/>
              <w:jc w:val="center"/>
              <w:rPr>
                <w:color w:val="auto"/>
                <w:sz w:val="22"/>
                <w:szCs w:val="22"/>
                <w:lang w:val="ru-RU" w:eastAsia="ru-RU"/>
              </w:rPr>
            </w:pPr>
          </w:p>
        </w:tc>
        <w:tc>
          <w:tcPr>
            <w:tcW w:w="918" w:type="dxa"/>
            <w:vAlign w:val="center"/>
          </w:tcPr>
          <w:p w14:paraId="3F60DB68" w14:textId="77777777" w:rsidR="00E167D0" w:rsidRPr="00F13525" w:rsidRDefault="00E167D0" w:rsidP="009F4F13">
            <w:pPr>
              <w:spacing w:line="240" w:lineRule="exact"/>
              <w:jc w:val="center"/>
              <w:rPr>
                <w:color w:val="auto"/>
                <w:sz w:val="22"/>
                <w:szCs w:val="22"/>
                <w:lang w:val="en-US" w:eastAsia="ru-RU"/>
              </w:rPr>
            </w:pPr>
          </w:p>
        </w:tc>
        <w:tc>
          <w:tcPr>
            <w:tcW w:w="1559" w:type="dxa"/>
          </w:tcPr>
          <w:p w14:paraId="01CDED3E" w14:textId="77777777" w:rsidR="00E167D0" w:rsidRPr="00F13525" w:rsidRDefault="00E167D0" w:rsidP="00F86110">
            <w:pPr>
              <w:tabs>
                <w:tab w:val="center" w:pos="4819"/>
                <w:tab w:val="right" w:pos="9639"/>
              </w:tabs>
              <w:jc w:val="center"/>
              <w:rPr>
                <w:i/>
                <w:color w:val="auto"/>
                <w:sz w:val="22"/>
                <w:szCs w:val="22"/>
                <w:lang w:val="en-US" w:eastAsia="ru-RU"/>
              </w:rPr>
            </w:pPr>
          </w:p>
        </w:tc>
        <w:tc>
          <w:tcPr>
            <w:tcW w:w="992" w:type="dxa"/>
          </w:tcPr>
          <w:p w14:paraId="54130970" w14:textId="77777777" w:rsidR="00E167D0" w:rsidRPr="00F13525" w:rsidRDefault="00E167D0" w:rsidP="00F86110">
            <w:pPr>
              <w:tabs>
                <w:tab w:val="center" w:pos="4819"/>
                <w:tab w:val="right" w:pos="9639"/>
              </w:tabs>
              <w:jc w:val="center"/>
              <w:rPr>
                <w:i/>
                <w:color w:val="auto"/>
                <w:sz w:val="22"/>
                <w:szCs w:val="22"/>
                <w:lang w:val="en-US" w:eastAsia="ru-RU"/>
              </w:rPr>
            </w:pPr>
          </w:p>
        </w:tc>
      </w:tr>
      <w:tr w:rsidR="00E167D0" w14:paraId="48F87648" w14:textId="77777777" w:rsidTr="00F86110">
        <w:trPr>
          <w:jc w:val="center"/>
        </w:trPr>
        <w:tc>
          <w:tcPr>
            <w:tcW w:w="3085" w:type="dxa"/>
          </w:tcPr>
          <w:p w14:paraId="48BD82A1" w14:textId="77777777" w:rsidR="00E167D0" w:rsidRPr="00F13525" w:rsidRDefault="00E167D0" w:rsidP="00F86110">
            <w:pPr>
              <w:jc w:val="both"/>
              <w:rPr>
                <w:iCs/>
                <w:color w:val="auto"/>
                <w:sz w:val="22"/>
                <w:szCs w:val="22"/>
                <w:lang w:val="en-US" w:eastAsia="ru-RU"/>
              </w:rPr>
            </w:pPr>
            <w:r w:rsidRPr="00F13525">
              <w:rPr>
                <w:iCs/>
                <w:color w:val="auto"/>
                <w:sz w:val="22"/>
                <w:szCs w:val="22"/>
                <w:lang w:val="en-US" w:eastAsia="ru-RU"/>
              </w:rPr>
              <w:lastRenderedPageBreak/>
              <w:t>Лептогіум насічений</w:t>
            </w:r>
          </w:p>
          <w:p w14:paraId="7CD9C9A4" w14:textId="29493E38" w:rsidR="00E167D0" w:rsidRPr="00F13525" w:rsidRDefault="00E167D0" w:rsidP="00F86110">
            <w:pPr>
              <w:rPr>
                <w:color w:val="auto"/>
                <w:sz w:val="22"/>
                <w:szCs w:val="22"/>
                <w:lang w:eastAsia="ru-RU"/>
              </w:rPr>
            </w:pPr>
            <w:r w:rsidRPr="00F13525">
              <w:rPr>
                <w:iCs/>
                <w:color w:val="auto"/>
                <w:sz w:val="22"/>
                <w:szCs w:val="22"/>
                <w:lang w:val="en-US" w:eastAsia="ru-RU"/>
              </w:rPr>
              <w:t>Leptogium saturninum (Dicks.) Nyl.</w:t>
            </w:r>
          </w:p>
        </w:tc>
        <w:tc>
          <w:tcPr>
            <w:tcW w:w="1061" w:type="dxa"/>
            <w:vAlign w:val="center"/>
          </w:tcPr>
          <w:p w14:paraId="79E4BB1D" w14:textId="77777777" w:rsidR="00E167D0" w:rsidRPr="00F13525" w:rsidRDefault="00E167D0" w:rsidP="00F86110">
            <w:pPr>
              <w:jc w:val="center"/>
              <w:rPr>
                <w:color w:val="auto"/>
                <w:lang w:val="ru-RU" w:eastAsia="ru-RU"/>
              </w:rPr>
            </w:pPr>
            <w:r w:rsidRPr="00F13525">
              <w:rPr>
                <w:color w:val="auto"/>
                <w:sz w:val="22"/>
                <w:szCs w:val="22"/>
                <w:lang w:val="ru-RU" w:eastAsia="ru-RU"/>
              </w:rPr>
              <w:t>х</w:t>
            </w:r>
          </w:p>
          <w:p w14:paraId="4A1985AC" w14:textId="77777777" w:rsidR="00E167D0" w:rsidRPr="00F13525" w:rsidRDefault="00E167D0" w:rsidP="009F4F13">
            <w:pPr>
              <w:spacing w:line="240" w:lineRule="exact"/>
              <w:jc w:val="center"/>
              <w:rPr>
                <w:color w:val="auto"/>
                <w:sz w:val="22"/>
                <w:szCs w:val="22"/>
                <w:lang w:val="ru-RU" w:eastAsia="ru-RU"/>
              </w:rPr>
            </w:pPr>
          </w:p>
        </w:tc>
        <w:tc>
          <w:tcPr>
            <w:tcW w:w="1240" w:type="dxa"/>
            <w:vAlign w:val="center"/>
          </w:tcPr>
          <w:p w14:paraId="502A034E" w14:textId="77777777" w:rsidR="00E167D0" w:rsidRPr="00F13525" w:rsidRDefault="00E167D0" w:rsidP="009F4F13">
            <w:pPr>
              <w:spacing w:line="240" w:lineRule="exact"/>
              <w:jc w:val="center"/>
              <w:rPr>
                <w:color w:val="auto"/>
                <w:sz w:val="22"/>
                <w:szCs w:val="22"/>
                <w:lang w:val="en-US" w:eastAsia="ru-RU"/>
              </w:rPr>
            </w:pPr>
          </w:p>
        </w:tc>
        <w:tc>
          <w:tcPr>
            <w:tcW w:w="1386" w:type="dxa"/>
            <w:vAlign w:val="center"/>
          </w:tcPr>
          <w:p w14:paraId="76CDAFC8" w14:textId="77777777" w:rsidR="00E167D0" w:rsidRPr="00F13525" w:rsidRDefault="00E167D0" w:rsidP="00DD39F0">
            <w:pPr>
              <w:spacing w:line="240" w:lineRule="exact"/>
              <w:jc w:val="center"/>
              <w:rPr>
                <w:color w:val="auto"/>
                <w:sz w:val="22"/>
                <w:szCs w:val="22"/>
                <w:lang w:val="ru-RU" w:eastAsia="ru-RU"/>
              </w:rPr>
            </w:pPr>
          </w:p>
        </w:tc>
        <w:tc>
          <w:tcPr>
            <w:tcW w:w="918" w:type="dxa"/>
            <w:vAlign w:val="center"/>
          </w:tcPr>
          <w:p w14:paraId="4BDD93CD" w14:textId="77777777" w:rsidR="00E167D0" w:rsidRPr="00F13525" w:rsidRDefault="00E167D0" w:rsidP="009F4F13">
            <w:pPr>
              <w:spacing w:line="240" w:lineRule="exact"/>
              <w:jc w:val="center"/>
              <w:rPr>
                <w:color w:val="auto"/>
                <w:sz w:val="22"/>
                <w:szCs w:val="22"/>
                <w:lang w:val="en-US" w:eastAsia="ru-RU"/>
              </w:rPr>
            </w:pPr>
          </w:p>
        </w:tc>
        <w:tc>
          <w:tcPr>
            <w:tcW w:w="1559" w:type="dxa"/>
          </w:tcPr>
          <w:p w14:paraId="0E7BFAF7" w14:textId="77777777" w:rsidR="00E167D0" w:rsidRPr="00F13525" w:rsidRDefault="00E167D0" w:rsidP="00F86110">
            <w:pPr>
              <w:tabs>
                <w:tab w:val="center" w:pos="4819"/>
                <w:tab w:val="right" w:pos="9639"/>
              </w:tabs>
              <w:jc w:val="center"/>
              <w:rPr>
                <w:i/>
                <w:color w:val="auto"/>
                <w:sz w:val="22"/>
                <w:szCs w:val="22"/>
                <w:lang w:val="en-US" w:eastAsia="ru-RU"/>
              </w:rPr>
            </w:pPr>
          </w:p>
        </w:tc>
        <w:tc>
          <w:tcPr>
            <w:tcW w:w="992" w:type="dxa"/>
          </w:tcPr>
          <w:p w14:paraId="455780E4" w14:textId="77777777" w:rsidR="00E167D0" w:rsidRPr="00F13525" w:rsidRDefault="00E167D0" w:rsidP="00F86110">
            <w:pPr>
              <w:tabs>
                <w:tab w:val="center" w:pos="4819"/>
                <w:tab w:val="right" w:pos="9639"/>
              </w:tabs>
              <w:jc w:val="center"/>
              <w:rPr>
                <w:i/>
                <w:color w:val="auto"/>
                <w:sz w:val="22"/>
                <w:szCs w:val="22"/>
                <w:lang w:val="en-US" w:eastAsia="ru-RU"/>
              </w:rPr>
            </w:pPr>
          </w:p>
        </w:tc>
      </w:tr>
      <w:tr w:rsidR="00E167D0" w14:paraId="3B436B67" w14:textId="77777777" w:rsidTr="00F86110">
        <w:trPr>
          <w:jc w:val="center"/>
        </w:trPr>
        <w:tc>
          <w:tcPr>
            <w:tcW w:w="3085" w:type="dxa"/>
          </w:tcPr>
          <w:p w14:paraId="56EB4065" w14:textId="77777777" w:rsidR="00E167D0" w:rsidRPr="00F13525" w:rsidRDefault="00E167D0" w:rsidP="00F86110">
            <w:pPr>
              <w:jc w:val="both"/>
              <w:rPr>
                <w:iCs/>
                <w:color w:val="auto"/>
                <w:sz w:val="22"/>
                <w:szCs w:val="22"/>
                <w:lang w:eastAsia="ru-RU"/>
              </w:rPr>
            </w:pPr>
            <w:r w:rsidRPr="00F13525">
              <w:rPr>
                <w:iCs/>
                <w:color w:val="auto"/>
                <w:sz w:val="22"/>
                <w:szCs w:val="22"/>
                <w:lang w:eastAsia="ru-RU"/>
              </w:rPr>
              <w:t xml:space="preserve">Лобарія легенево- подібна </w:t>
            </w:r>
          </w:p>
          <w:p w14:paraId="3A9F10FE" w14:textId="1A123C15" w:rsidR="00E167D0" w:rsidRPr="00F13525" w:rsidRDefault="00E167D0" w:rsidP="00F86110">
            <w:pPr>
              <w:rPr>
                <w:color w:val="auto"/>
                <w:sz w:val="22"/>
                <w:szCs w:val="22"/>
                <w:lang w:eastAsia="ru-RU"/>
              </w:rPr>
            </w:pPr>
            <w:r w:rsidRPr="00F13525">
              <w:rPr>
                <w:iCs/>
                <w:color w:val="auto"/>
                <w:sz w:val="22"/>
                <w:szCs w:val="22"/>
                <w:lang w:val="en-US" w:eastAsia="ru-RU"/>
              </w:rPr>
              <w:t>Lobaria</w:t>
            </w:r>
            <w:r w:rsidRPr="00F13525">
              <w:rPr>
                <w:iCs/>
                <w:color w:val="auto"/>
                <w:sz w:val="22"/>
                <w:szCs w:val="22"/>
                <w:lang w:eastAsia="ru-RU"/>
              </w:rPr>
              <w:t xml:space="preserve"> </w:t>
            </w:r>
            <w:r w:rsidRPr="00F13525">
              <w:rPr>
                <w:iCs/>
                <w:color w:val="auto"/>
                <w:sz w:val="22"/>
                <w:szCs w:val="22"/>
                <w:lang w:val="en-US" w:eastAsia="ru-RU"/>
              </w:rPr>
              <w:t>pulmonaria</w:t>
            </w:r>
            <w:r w:rsidRPr="00F13525">
              <w:rPr>
                <w:iCs/>
                <w:color w:val="auto"/>
                <w:sz w:val="22"/>
                <w:szCs w:val="22"/>
                <w:lang w:eastAsia="ru-RU"/>
              </w:rPr>
              <w:t xml:space="preserve"> (</w:t>
            </w:r>
            <w:r w:rsidRPr="00F13525">
              <w:rPr>
                <w:iCs/>
                <w:color w:val="auto"/>
                <w:sz w:val="22"/>
                <w:szCs w:val="22"/>
                <w:lang w:val="en-US" w:eastAsia="ru-RU"/>
              </w:rPr>
              <w:t>L</w:t>
            </w:r>
            <w:r w:rsidRPr="00F13525">
              <w:rPr>
                <w:iCs/>
                <w:color w:val="auto"/>
                <w:sz w:val="22"/>
                <w:szCs w:val="22"/>
                <w:lang w:eastAsia="ru-RU"/>
              </w:rPr>
              <w:t xml:space="preserve">.) </w:t>
            </w:r>
            <w:r w:rsidRPr="00F13525">
              <w:rPr>
                <w:iCs/>
                <w:color w:val="auto"/>
                <w:sz w:val="22"/>
                <w:szCs w:val="22"/>
                <w:lang w:val="en-US" w:eastAsia="ru-RU"/>
              </w:rPr>
              <w:t>Hoffm.</w:t>
            </w:r>
          </w:p>
        </w:tc>
        <w:tc>
          <w:tcPr>
            <w:tcW w:w="1061" w:type="dxa"/>
            <w:vAlign w:val="center"/>
          </w:tcPr>
          <w:p w14:paraId="4897BFDB" w14:textId="77777777" w:rsidR="00E167D0" w:rsidRPr="00F13525" w:rsidRDefault="00E167D0" w:rsidP="00F86110">
            <w:pPr>
              <w:jc w:val="center"/>
              <w:rPr>
                <w:color w:val="auto"/>
                <w:lang w:val="ru-RU" w:eastAsia="ru-RU"/>
              </w:rPr>
            </w:pPr>
            <w:r w:rsidRPr="00F13525">
              <w:rPr>
                <w:color w:val="auto"/>
                <w:sz w:val="22"/>
                <w:szCs w:val="22"/>
                <w:lang w:val="ru-RU" w:eastAsia="ru-RU"/>
              </w:rPr>
              <w:t>х</w:t>
            </w:r>
          </w:p>
          <w:p w14:paraId="035BB087" w14:textId="77777777" w:rsidR="00E167D0" w:rsidRPr="00F13525" w:rsidRDefault="00E167D0" w:rsidP="009F4F13">
            <w:pPr>
              <w:spacing w:line="240" w:lineRule="exact"/>
              <w:jc w:val="center"/>
              <w:rPr>
                <w:color w:val="auto"/>
                <w:sz w:val="22"/>
                <w:szCs w:val="22"/>
                <w:lang w:val="ru-RU" w:eastAsia="ru-RU"/>
              </w:rPr>
            </w:pPr>
          </w:p>
        </w:tc>
        <w:tc>
          <w:tcPr>
            <w:tcW w:w="1240" w:type="dxa"/>
            <w:vAlign w:val="center"/>
          </w:tcPr>
          <w:p w14:paraId="6F8FCCC2" w14:textId="77777777" w:rsidR="00E167D0" w:rsidRPr="00F13525" w:rsidRDefault="00E167D0" w:rsidP="009F4F13">
            <w:pPr>
              <w:spacing w:line="240" w:lineRule="exact"/>
              <w:jc w:val="center"/>
              <w:rPr>
                <w:color w:val="auto"/>
                <w:sz w:val="22"/>
                <w:szCs w:val="22"/>
                <w:lang w:val="en-US" w:eastAsia="ru-RU"/>
              </w:rPr>
            </w:pPr>
          </w:p>
        </w:tc>
        <w:tc>
          <w:tcPr>
            <w:tcW w:w="1386" w:type="dxa"/>
            <w:vAlign w:val="center"/>
          </w:tcPr>
          <w:p w14:paraId="7AAF24A3" w14:textId="77777777" w:rsidR="00E167D0" w:rsidRPr="00F13525" w:rsidRDefault="00E167D0" w:rsidP="00DD39F0">
            <w:pPr>
              <w:spacing w:line="240" w:lineRule="exact"/>
              <w:jc w:val="center"/>
              <w:rPr>
                <w:color w:val="auto"/>
                <w:sz w:val="22"/>
                <w:szCs w:val="22"/>
                <w:lang w:val="ru-RU" w:eastAsia="ru-RU"/>
              </w:rPr>
            </w:pPr>
          </w:p>
        </w:tc>
        <w:tc>
          <w:tcPr>
            <w:tcW w:w="918" w:type="dxa"/>
            <w:vAlign w:val="center"/>
          </w:tcPr>
          <w:p w14:paraId="2C1D6C4A" w14:textId="77777777" w:rsidR="00E167D0" w:rsidRPr="00F13525" w:rsidRDefault="00E167D0" w:rsidP="009F4F13">
            <w:pPr>
              <w:spacing w:line="240" w:lineRule="exact"/>
              <w:jc w:val="center"/>
              <w:rPr>
                <w:color w:val="auto"/>
                <w:sz w:val="22"/>
                <w:szCs w:val="22"/>
                <w:lang w:val="en-US" w:eastAsia="ru-RU"/>
              </w:rPr>
            </w:pPr>
          </w:p>
        </w:tc>
        <w:tc>
          <w:tcPr>
            <w:tcW w:w="1559" w:type="dxa"/>
          </w:tcPr>
          <w:p w14:paraId="7FD01C16" w14:textId="77777777" w:rsidR="00E167D0" w:rsidRPr="00F13525" w:rsidRDefault="00E167D0" w:rsidP="00F86110">
            <w:pPr>
              <w:tabs>
                <w:tab w:val="center" w:pos="4819"/>
                <w:tab w:val="right" w:pos="9639"/>
              </w:tabs>
              <w:jc w:val="center"/>
              <w:rPr>
                <w:i/>
                <w:color w:val="auto"/>
                <w:sz w:val="22"/>
                <w:szCs w:val="22"/>
                <w:lang w:val="en-US" w:eastAsia="ru-RU"/>
              </w:rPr>
            </w:pPr>
          </w:p>
        </w:tc>
        <w:tc>
          <w:tcPr>
            <w:tcW w:w="992" w:type="dxa"/>
          </w:tcPr>
          <w:p w14:paraId="6DD26396" w14:textId="77777777" w:rsidR="00E167D0" w:rsidRPr="00F13525" w:rsidRDefault="00E167D0" w:rsidP="00F86110">
            <w:pPr>
              <w:tabs>
                <w:tab w:val="center" w:pos="4819"/>
                <w:tab w:val="right" w:pos="9639"/>
              </w:tabs>
              <w:jc w:val="center"/>
              <w:rPr>
                <w:i/>
                <w:color w:val="auto"/>
                <w:sz w:val="22"/>
                <w:szCs w:val="22"/>
                <w:lang w:val="en-US" w:eastAsia="ru-RU"/>
              </w:rPr>
            </w:pPr>
          </w:p>
        </w:tc>
      </w:tr>
      <w:tr w:rsidR="00E167D0" w14:paraId="21943B29" w14:textId="77777777" w:rsidTr="00F86110">
        <w:trPr>
          <w:jc w:val="center"/>
        </w:trPr>
        <w:tc>
          <w:tcPr>
            <w:tcW w:w="3085" w:type="dxa"/>
          </w:tcPr>
          <w:p w14:paraId="00A80051" w14:textId="77777777" w:rsidR="00E167D0" w:rsidRPr="00F13525" w:rsidRDefault="00E167D0" w:rsidP="00F86110">
            <w:pPr>
              <w:jc w:val="both"/>
              <w:rPr>
                <w:iCs/>
                <w:color w:val="auto"/>
                <w:sz w:val="22"/>
                <w:szCs w:val="22"/>
                <w:lang w:val="en-US" w:eastAsia="ru-RU"/>
              </w:rPr>
            </w:pPr>
            <w:r w:rsidRPr="00F13525">
              <w:rPr>
                <w:iCs/>
                <w:color w:val="auto"/>
                <w:sz w:val="22"/>
                <w:szCs w:val="22"/>
                <w:lang w:val="en-US" w:eastAsia="ru-RU"/>
              </w:rPr>
              <w:t>Нефрома рівна</w:t>
            </w:r>
          </w:p>
          <w:p w14:paraId="76E8D8AA" w14:textId="4820C90A" w:rsidR="00E167D0" w:rsidRPr="00F13525" w:rsidRDefault="00E167D0" w:rsidP="00F86110">
            <w:pPr>
              <w:rPr>
                <w:color w:val="auto"/>
                <w:sz w:val="22"/>
                <w:szCs w:val="22"/>
                <w:lang w:eastAsia="ru-RU"/>
              </w:rPr>
            </w:pPr>
            <w:r w:rsidRPr="00F13525">
              <w:rPr>
                <w:iCs/>
                <w:color w:val="auto"/>
                <w:sz w:val="22"/>
                <w:szCs w:val="22"/>
                <w:lang w:val="en-US" w:eastAsia="ru-RU"/>
              </w:rPr>
              <w:t>Nephroma parile Ach.</w:t>
            </w:r>
          </w:p>
        </w:tc>
        <w:tc>
          <w:tcPr>
            <w:tcW w:w="1061" w:type="dxa"/>
            <w:vAlign w:val="center"/>
          </w:tcPr>
          <w:p w14:paraId="2CCD6585" w14:textId="77777777" w:rsidR="00E167D0" w:rsidRPr="00F13525" w:rsidRDefault="00E167D0" w:rsidP="00F86110">
            <w:pPr>
              <w:jc w:val="center"/>
              <w:rPr>
                <w:color w:val="auto"/>
                <w:lang w:val="ru-RU" w:eastAsia="ru-RU"/>
              </w:rPr>
            </w:pPr>
            <w:r w:rsidRPr="00F13525">
              <w:rPr>
                <w:color w:val="auto"/>
                <w:sz w:val="22"/>
                <w:szCs w:val="22"/>
                <w:lang w:val="ru-RU" w:eastAsia="ru-RU"/>
              </w:rPr>
              <w:t>х</w:t>
            </w:r>
          </w:p>
          <w:p w14:paraId="5DCCE84B" w14:textId="77777777" w:rsidR="00E167D0" w:rsidRPr="00F13525" w:rsidRDefault="00E167D0" w:rsidP="009F4F13">
            <w:pPr>
              <w:spacing w:line="240" w:lineRule="exact"/>
              <w:jc w:val="center"/>
              <w:rPr>
                <w:color w:val="auto"/>
                <w:sz w:val="22"/>
                <w:szCs w:val="22"/>
                <w:lang w:val="ru-RU" w:eastAsia="ru-RU"/>
              </w:rPr>
            </w:pPr>
          </w:p>
        </w:tc>
        <w:tc>
          <w:tcPr>
            <w:tcW w:w="1240" w:type="dxa"/>
            <w:vAlign w:val="center"/>
          </w:tcPr>
          <w:p w14:paraId="18F86CE0" w14:textId="77777777" w:rsidR="00E167D0" w:rsidRPr="00F13525" w:rsidRDefault="00E167D0" w:rsidP="009F4F13">
            <w:pPr>
              <w:spacing w:line="240" w:lineRule="exact"/>
              <w:jc w:val="center"/>
              <w:rPr>
                <w:color w:val="auto"/>
                <w:sz w:val="22"/>
                <w:szCs w:val="22"/>
                <w:lang w:val="en-US" w:eastAsia="ru-RU"/>
              </w:rPr>
            </w:pPr>
          </w:p>
        </w:tc>
        <w:tc>
          <w:tcPr>
            <w:tcW w:w="1386" w:type="dxa"/>
            <w:vAlign w:val="center"/>
          </w:tcPr>
          <w:p w14:paraId="0D7588DF" w14:textId="77777777" w:rsidR="00E167D0" w:rsidRPr="00F13525" w:rsidRDefault="00E167D0" w:rsidP="00DD39F0">
            <w:pPr>
              <w:spacing w:line="240" w:lineRule="exact"/>
              <w:jc w:val="center"/>
              <w:rPr>
                <w:color w:val="auto"/>
                <w:sz w:val="22"/>
                <w:szCs w:val="22"/>
                <w:lang w:val="ru-RU" w:eastAsia="ru-RU"/>
              </w:rPr>
            </w:pPr>
          </w:p>
        </w:tc>
        <w:tc>
          <w:tcPr>
            <w:tcW w:w="918" w:type="dxa"/>
            <w:vAlign w:val="center"/>
          </w:tcPr>
          <w:p w14:paraId="71108F07" w14:textId="77777777" w:rsidR="00E167D0" w:rsidRPr="00F13525" w:rsidRDefault="00E167D0" w:rsidP="009F4F13">
            <w:pPr>
              <w:spacing w:line="240" w:lineRule="exact"/>
              <w:jc w:val="center"/>
              <w:rPr>
                <w:color w:val="auto"/>
                <w:sz w:val="22"/>
                <w:szCs w:val="22"/>
                <w:lang w:val="en-US" w:eastAsia="ru-RU"/>
              </w:rPr>
            </w:pPr>
          </w:p>
        </w:tc>
        <w:tc>
          <w:tcPr>
            <w:tcW w:w="1559" w:type="dxa"/>
          </w:tcPr>
          <w:p w14:paraId="234BEC57" w14:textId="77777777" w:rsidR="00E167D0" w:rsidRPr="00F13525" w:rsidRDefault="00E167D0" w:rsidP="00F86110">
            <w:pPr>
              <w:tabs>
                <w:tab w:val="center" w:pos="4819"/>
                <w:tab w:val="right" w:pos="9639"/>
              </w:tabs>
              <w:jc w:val="center"/>
              <w:rPr>
                <w:i/>
                <w:color w:val="auto"/>
                <w:sz w:val="22"/>
                <w:szCs w:val="22"/>
                <w:lang w:val="en-US" w:eastAsia="ru-RU"/>
              </w:rPr>
            </w:pPr>
          </w:p>
        </w:tc>
        <w:tc>
          <w:tcPr>
            <w:tcW w:w="992" w:type="dxa"/>
          </w:tcPr>
          <w:p w14:paraId="32B6958E" w14:textId="77777777" w:rsidR="00E167D0" w:rsidRPr="00F13525" w:rsidRDefault="00E167D0" w:rsidP="00F86110">
            <w:pPr>
              <w:tabs>
                <w:tab w:val="center" w:pos="4819"/>
                <w:tab w:val="right" w:pos="9639"/>
              </w:tabs>
              <w:jc w:val="center"/>
              <w:rPr>
                <w:i/>
                <w:color w:val="auto"/>
                <w:sz w:val="22"/>
                <w:szCs w:val="22"/>
                <w:lang w:val="en-US" w:eastAsia="ru-RU"/>
              </w:rPr>
            </w:pPr>
          </w:p>
        </w:tc>
      </w:tr>
      <w:tr w:rsidR="00E167D0" w14:paraId="3DDAE301" w14:textId="77777777" w:rsidTr="00F86110">
        <w:trPr>
          <w:jc w:val="center"/>
        </w:trPr>
        <w:tc>
          <w:tcPr>
            <w:tcW w:w="3085" w:type="dxa"/>
          </w:tcPr>
          <w:p w14:paraId="36381558" w14:textId="5EBC58EF" w:rsidR="00E167D0" w:rsidRPr="00F13525" w:rsidRDefault="00E167D0" w:rsidP="00F86110">
            <w:pPr>
              <w:rPr>
                <w:color w:val="auto"/>
                <w:sz w:val="22"/>
                <w:szCs w:val="22"/>
                <w:lang w:eastAsia="ru-RU"/>
              </w:rPr>
            </w:pPr>
            <w:r w:rsidRPr="00F13525">
              <w:rPr>
                <w:iCs/>
                <w:color w:val="auto"/>
                <w:sz w:val="22"/>
                <w:szCs w:val="22"/>
                <w:lang w:eastAsia="ru-RU"/>
              </w:rPr>
              <w:t xml:space="preserve">Листочня кучерява, спарасис кучерявий </w:t>
            </w:r>
            <w:r w:rsidRPr="00F13525">
              <w:rPr>
                <w:iCs/>
                <w:color w:val="auto"/>
                <w:sz w:val="22"/>
                <w:szCs w:val="22"/>
                <w:lang w:val="en-US" w:eastAsia="ru-RU"/>
              </w:rPr>
              <w:t>Sparassis</w:t>
            </w:r>
            <w:r w:rsidRPr="00F13525">
              <w:rPr>
                <w:iCs/>
                <w:color w:val="auto"/>
                <w:sz w:val="22"/>
                <w:szCs w:val="22"/>
                <w:lang w:eastAsia="ru-RU"/>
              </w:rPr>
              <w:t xml:space="preserve"> </w:t>
            </w:r>
            <w:r w:rsidRPr="00F13525">
              <w:rPr>
                <w:iCs/>
                <w:color w:val="auto"/>
                <w:sz w:val="22"/>
                <w:szCs w:val="22"/>
                <w:lang w:val="en-US" w:eastAsia="ru-RU"/>
              </w:rPr>
              <w:t>crispa</w:t>
            </w:r>
            <w:r w:rsidRPr="00F13525">
              <w:rPr>
                <w:iCs/>
                <w:color w:val="auto"/>
                <w:sz w:val="22"/>
                <w:szCs w:val="22"/>
                <w:lang w:eastAsia="ru-RU"/>
              </w:rPr>
              <w:t xml:space="preserve"> (</w:t>
            </w:r>
            <w:r w:rsidRPr="00F13525">
              <w:rPr>
                <w:iCs/>
                <w:color w:val="auto"/>
                <w:sz w:val="22"/>
                <w:szCs w:val="22"/>
                <w:lang w:val="en-US" w:eastAsia="ru-RU"/>
              </w:rPr>
              <w:t>Wulfen</w:t>
            </w:r>
            <w:r w:rsidRPr="00F13525">
              <w:rPr>
                <w:iCs/>
                <w:color w:val="auto"/>
                <w:sz w:val="22"/>
                <w:szCs w:val="22"/>
                <w:lang w:eastAsia="ru-RU"/>
              </w:rPr>
              <w:t xml:space="preserve">) </w:t>
            </w:r>
            <w:r w:rsidRPr="00F13525">
              <w:rPr>
                <w:iCs/>
                <w:color w:val="auto"/>
                <w:sz w:val="22"/>
                <w:szCs w:val="22"/>
                <w:lang w:val="en-US" w:eastAsia="ru-RU"/>
              </w:rPr>
              <w:t>Fr</w:t>
            </w:r>
            <w:r w:rsidRPr="00F13525">
              <w:rPr>
                <w:iCs/>
                <w:color w:val="auto"/>
                <w:sz w:val="22"/>
                <w:szCs w:val="22"/>
                <w:lang w:eastAsia="ru-RU"/>
              </w:rPr>
              <w:t>.</w:t>
            </w:r>
          </w:p>
        </w:tc>
        <w:tc>
          <w:tcPr>
            <w:tcW w:w="1061" w:type="dxa"/>
            <w:vAlign w:val="center"/>
          </w:tcPr>
          <w:p w14:paraId="7AACBCCF" w14:textId="77777777" w:rsidR="00E167D0" w:rsidRPr="00F13525" w:rsidRDefault="00E167D0" w:rsidP="00F86110">
            <w:pPr>
              <w:jc w:val="center"/>
              <w:rPr>
                <w:color w:val="auto"/>
                <w:lang w:val="ru-RU" w:eastAsia="ru-RU"/>
              </w:rPr>
            </w:pPr>
            <w:r w:rsidRPr="00F13525">
              <w:rPr>
                <w:color w:val="auto"/>
                <w:sz w:val="22"/>
                <w:szCs w:val="22"/>
                <w:lang w:val="ru-RU" w:eastAsia="ru-RU"/>
              </w:rPr>
              <w:t>х</w:t>
            </w:r>
          </w:p>
          <w:p w14:paraId="20979980" w14:textId="77777777" w:rsidR="00E167D0" w:rsidRPr="00F13525" w:rsidRDefault="00E167D0" w:rsidP="009F4F13">
            <w:pPr>
              <w:spacing w:line="240" w:lineRule="exact"/>
              <w:jc w:val="center"/>
              <w:rPr>
                <w:color w:val="auto"/>
                <w:sz w:val="22"/>
                <w:szCs w:val="22"/>
                <w:lang w:val="ru-RU" w:eastAsia="ru-RU"/>
              </w:rPr>
            </w:pPr>
          </w:p>
        </w:tc>
        <w:tc>
          <w:tcPr>
            <w:tcW w:w="1240" w:type="dxa"/>
            <w:vAlign w:val="center"/>
          </w:tcPr>
          <w:p w14:paraId="72E896BE" w14:textId="77777777" w:rsidR="00E167D0" w:rsidRPr="00F13525" w:rsidRDefault="00E167D0" w:rsidP="009F4F13">
            <w:pPr>
              <w:spacing w:line="240" w:lineRule="exact"/>
              <w:jc w:val="center"/>
              <w:rPr>
                <w:color w:val="auto"/>
                <w:sz w:val="22"/>
                <w:szCs w:val="22"/>
                <w:lang w:val="en-US" w:eastAsia="ru-RU"/>
              </w:rPr>
            </w:pPr>
          </w:p>
        </w:tc>
        <w:tc>
          <w:tcPr>
            <w:tcW w:w="1386" w:type="dxa"/>
            <w:vAlign w:val="center"/>
          </w:tcPr>
          <w:p w14:paraId="5FEBEFA8" w14:textId="77777777" w:rsidR="00E167D0" w:rsidRPr="00F13525" w:rsidRDefault="00E167D0" w:rsidP="00DD39F0">
            <w:pPr>
              <w:spacing w:line="240" w:lineRule="exact"/>
              <w:jc w:val="center"/>
              <w:rPr>
                <w:color w:val="auto"/>
                <w:sz w:val="22"/>
                <w:szCs w:val="22"/>
                <w:lang w:val="ru-RU" w:eastAsia="ru-RU"/>
              </w:rPr>
            </w:pPr>
          </w:p>
        </w:tc>
        <w:tc>
          <w:tcPr>
            <w:tcW w:w="918" w:type="dxa"/>
            <w:vAlign w:val="center"/>
          </w:tcPr>
          <w:p w14:paraId="7955EAF3" w14:textId="77777777" w:rsidR="00E167D0" w:rsidRPr="00F13525" w:rsidRDefault="00E167D0" w:rsidP="009F4F13">
            <w:pPr>
              <w:spacing w:line="240" w:lineRule="exact"/>
              <w:jc w:val="center"/>
              <w:rPr>
                <w:color w:val="auto"/>
                <w:sz w:val="22"/>
                <w:szCs w:val="22"/>
                <w:lang w:val="en-US" w:eastAsia="ru-RU"/>
              </w:rPr>
            </w:pPr>
          </w:p>
        </w:tc>
        <w:tc>
          <w:tcPr>
            <w:tcW w:w="1559" w:type="dxa"/>
          </w:tcPr>
          <w:p w14:paraId="70237432" w14:textId="77777777" w:rsidR="00E167D0" w:rsidRPr="00F13525" w:rsidRDefault="00E167D0" w:rsidP="00F86110">
            <w:pPr>
              <w:tabs>
                <w:tab w:val="center" w:pos="4819"/>
                <w:tab w:val="right" w:pos="9639"/>
              </w:tabs>
              <w:jc w:val="center"/>
              <w:rPr>
                <w:i/>
                <w:color w:val="auto"/>
                <w:sz w:val="22"/>
                <w:szCs w:val="22"/>
                <w:lang w:val="en-US" w:eastAsia="ru-RU"/>
              </w:rPr>
            </w:pPr>
          </w:p>
        </w:tc>
        <w:tc>
          <w:tcPr>
            <w:tcW w:w="992" w:type="dxa"/>
          </w:tcPr>
          <w:p w14:paraId="1B2D8F30" w14:textId="77777777" w:rsidR="00E167D0" w:rsidRPr="00F13525" w:rsidRDefault="00E167D0" w:rsidP="00F86110">
            <w:pPr>
              <w:tabs>
                <w:tab w:val="center" w:pos="4819"/>
                <w:tab w:val="right" w:pos="9639"/>
              </w:tabs>
              <w:jc w:val="center"/>
              <w:rPr>
                <w:i/>
                <w:color w:val="auto"/>
                <w:sz w:val="22"/>
                <w:szCs w:val="22"/>
                <w:lang w:val="en-US" w:eastAsia="ru-RU"/>
              </w:rPr>
            </w:pPr>
          </w:p>
        </w:tc>
      </w:tr>
      <w:tr w:rsidR="00E167D0" w14:paraId="41485A67" w14:textId="77777777" w:rsidTr="00F86110">
        <w:trPr>
          <w:jc w:val="center"/>
        </w:trPr>
        <w:tc>
          <w:tcPr>
            <w:tcW w:w="3085" w:type="dxa"/>
          </w:tcPr>
          <w:p w14:paraId="32B470CC" w14:textId="4FD4584B" w:rsidR="00E167D0" w:rsidRPr="00F13525" w:rsidRDefault="00E167D0" w:rsidP="00F86110">
            <w:pPr>
              <w:rPr>
                <w:color w:val="auto"/>
                <w:sz w:val="22"/>
                <w:szCs w:val="22"/>
                <w:lang w:eastAsia="ru-RU"/>
              </w:rPr>
            </w:pPr>
            <w:r w:rsidRPr="00F13525">
              <w:rPr>
                <w:iCs/>
                <w:color w:val="auto"/>
                <w:sz w:val="22"/>
                <w:szCs w:val="22"/>
                <w:lang w:eastAsia="ru-RU"/>
              </w:rPr>
              <w:t xml:space="preserve">Феолепіота золотиста </w:t>
            </w:r>
            <w:r w:rsidRPr="00F13525">
              <w:rPr>
                <w:iCs/>
                <w:color w:val="auto"/>
                <w:sz w:val="22"/>
                <w:szCs w:val="22"/>
                <w:lang w:val="en-US" w:eastAsia="ru-RU"/>
              </w:rPr>
              <w:t>Phaeolepiota</w:t>
            </w:r>
            <w:r w:rsidRPr="00F13525">
              <w:rPr>
                <w:iCs/>
                <w:color w:val="auto"/>
                <w:sz w:val="22"/>
                <w:szCs w:val="22"/>
                <w:lang w:eastAsia="ru-RU"/>
              </w:rPr>
              <w:t xml:space="preserve"> </w:t>
            </w:r>
            <w:r w:rsidRPr="00F13525">
              <w:rPr>
                <w:iCs/>
                <w:color w:val="auto"/>
                <w:sz w:val="22"/>
                <w:szCs w:val="22"/>
                <w:lang w:val="en-US" w:eastAsia="ru-RU"/>
              </w:rPr>
              <w:t>aurea</w:t>
            </w:r>
            <w:r w:rsidRPr="00F13525">
              <w:rPr>
                <w:iCs/>
                <w:color w:val="auto"/>
                <w:sz w:val="22"/>
                <w:szCs w:val="22"/>
                <w:lang w:eastAsia="ru-RU"/>
              </w:rPr>
              <w:t xml:space="preserve"> (</w:t>
            </w:r>
            <w:r w:rsidRPr="00F13525">
              <w:rPr>
                <w:iCs/>
                <w:color w:val="auto"/>
                <w:sz w:val="22"/>
                <w:szCs w:val="22"/>
                <w:lang w:val="en-US" w:eastAsia="ru-RU"/>
              </w:rPr>
              <w:t>Matt</w:t>
            </w:r>
            <w:r w:rsidRPr="00F13525">
              <w:rPr>
                <w:iCs/>
                <w:color w:val="auto"/>
                <w:sz w:val="22"/>
                <w:szCs w:val="22"/>
                <w:lang w:eastAsia="ru-RU"/>
              </w:rPr>
              <w:t xml:space="preserve">.) </w:t>
            </w:r>
            <w:r w:rsidRPr="00F13525">
              <w:rPr>
                <w:iCs/>
                <w:color w:val="auto"/>
                <w:sz w:val="22"/>
                <w:szCs w:val="22"/>
                <w:lang w:val="en-US" w:eastAsia="ru-RU"/>
              </w:rPr>
              <w:t>Maire (Pholiota aurea (Matt.) Pers.)</w:t>
            </w:r>
          </w:p>
        </w:tc>
        <w:tc>
          <w:tcPr>
            <w:tcW w:w="1061" w:type="dxa"/>
            <w:vAlign w:val="center"/>
          </w:tcPr>
          <w:p w14:paraId="204C2245" w14:textId="77777777" w:rsidR="00E167D0" w:rsidRPr="00F13525" w:rsidRDefault="00E167D0" w:rsidP="00F86110">
            <w:pPr>
              <w:jc w:val="center"/>
              <w:rPr>
                <w:color w:val="auto"/>
                <w:lang w:val="ru-RU" w:eastAsia="ru-RU"/>
              </w:rPr>
            </w:pPr>
            <w:r w:rsidRPr="00F13525">
              <w:rPr>
                <w:color w:val="auto"/>
                <w:sz w:val="22"/>
                <w:szCs w:val="22"/>
                <w:lang w:val="ru-RU" w:eastAsia="ru-RU"/>
              </w:rPr>
              <w:t>х</w:t>
            </w:r>
          </w:p>
          <w:p w14:paraId="4F58082B" w14:textId="77777777" w:rsidR="00E167D0" w:rsidRPr="00F13525" w:rsidRDefault="00E167D0" w:rsidP="009F4F13">
            <w:pPr>
              <w:spacing w:line="240" w:lineRule="exact"/>
              <w:jc w:val="center"/>
              <w:rPr>
                <w:color w:val="auto"/>
                <w:sz w:val="22"/>
                <w:szCs w:val="22"/>
                <w:lang w:val="ru-RU" w:eastAsia="ru-RU"/>
              </w:rPr>
            </w:pPr>
          </w:p>
        </w:tc>
        <w:tc>
          <w:tcPr>
            <w:tcW w:w="1240" w:type="dxa"/>
            <w:vAlign w:val="center"/>
          </w:tcPr>
          <w:p w14:paraId="7F3E2D16" w14:textId="77777777" w:rsidR="00E167D0" w:rsidRPr="00F13525" w:rsidRDefault="00E167D0" w:rsidP="009F4F13">
            <w:pPr>
              <w:spacing w:line="240" w:lineRule="exact"/>
              <w:jc w:val="center"/>
              <w:rPr>
                <w:color w:val="auto"/>
                <w:sz w:val="22"/>
                <w:szCs w:val="22"/>
                <w:lang w:val="en-US" w:eastAsia="ru-RU"/>
              </w:rPr>
            </w:pPr>
          </w:p>
        </w:tc>
        <w:tc>
          <w:tcPr>
            <w:tcW w:w="1386" w:type="dxa"/>
            <w:vAlign w:val="center"/>
          </w:tcPr>
          <w:p w14:paraId="0F54B289" w14:textId="77777777" w:rsidR="00E167D0" w:rsidRPr="00F13525" w:rsidRDefault="00E167D0" w:rsidP="00DD39F0">
            <w:pPr>
              <w:spacing w:line="240" w:lineRule="exact"/>
              <w:jc w:val="center"/>
              <w:rPr>
                <w:color w:val="auto"/>
                <w:sz w:val="22"/>
                <w:szCs w:val="22"/>
                <w:lang w:val="ru-RU" w:eastAsia="ru-RU"/>
              </w:rPr>
            </w:pPr>
          </w:p>
        </w:tc>
        <w:tc>
          <w:tcPr>
            <w:tcW w:w="918" w:type="dxa"/>
            <w:vAlign w:val="center"/>
          </w:tcPr>
          <w:p w14:paraId="3F51E9E4" w14:textId="77777777" w:rsidR="00E167D0" w:rsidRPr="00F13525" w:rsidRDefault="00E167D0" w:rsidP="009F4F13">
            <w:pPr>
              <w:spacing w:line="240" w:lineRule="exact"/>
              <w:jc w:val="center"/>
              <w:rPr>
                <w:color w:val="auto"/>
                <w:sz w:val="22"/>
                <w:szCs w:val="22"/>
                <w:lang w:val="en-US" w:eastAsia="ru-RU"/>
              </w:rPr>
            </w:pPr>
          </w:p>
        </w:tc>
        <w:tc>
          <w:tcPr>
            <w:tcW w:w="1559" w:type="dxa"/>
          </w:tcPr>
          <w:p w14:paraId="4486AB8A" w14:textId="77777777" w:rsidR="00E167D0" w:rsidRPr="00F13525" w:rsidRDefault="00E167D0" w:rsidP="00F86110">
            <w:pPr>
              <w:tabs>
                <w:tab w:val="center" w:pos="4819"/>
                <w:tab w:val="right" w:pos="9639"/>
              </w:tabs>
              <w:jc w:val="center"/>
              <w:rPr>
                <w:i/>
                <w:color w:val="auto"/>
                <w:sz w:val="22"/>
                <w:szCs w:val="22"/>
                <w:lang w:val="en-US" w:eastAsia="ru-RU"/>
              </w:rPr>
            </w:pPr>
          </w:p>
        </w:tc>
        <w:tc>
          <w:tcPr>
            <w:tcW w:w="992" w:type="dxa"/>
          </w:tcPr>
          <w:p w14:paraId="7D6FB38E" w14:textId="77777777" w:rsidR="00E167D0" w:rsidRPr="00F13525" w:rsidRDefault="00E167D0" w:rsidP="00F86110">
            <w:pPr>
              <w:tabs>
                <w:tab w:val="center" w:pos="4819"/>
                <w:tab w:val="right" w:pos="9639"/>
              </w:tabs>
              <w:jc w:val="center"/>
              <w:rPr>
                <w:i/>
                <w:color w:val="auto"/>
                <w:sz w:val="22"/>
                <w:szCs w:val="22"/>
                <w:lang w:val="en-US" w:eastAsia="ru-RU"/>
              </w:rPr>
            </w:pPr>
          </w:p>
        </w:tc>
      </w:tr>
      <w:tr w:rsidR="00E167D0" w14:paraId="2C1F5C27" w14:textId="77777777" w:rsidTr="00F86110">
        <w:trPr>
          <w:jc w:val="center"/>
        </w:trPr>
        <w:tc>
          <w:tcPr>
            <w:tcW w:w="3085" w:type="dxa"/>
          </w:tcPr>
          <w:p w14:paraId="2755DDC9" w14:textId="23CB6F8F" w:rsidR="00E167D0" w:rsidRPr="00F13525" w:rsidRDefault="00E167D0" w:rsidP="00F86110">
            <w:pPr>
              <w:rPr>
                <w:color w:val="auto"/>
                <w:sz w:val="22"/>
                <w:szCs w:val="22"/>
                <w:lang w:eastAsia="ru-RU"/>
              </w:rPr>
            </w:pPr>
            <w:r w:rsidRPr="00F13525">
              <w:rPr>
                <w:iCs/>
                <w:color w:val="auto"/>
                <w:sz w:val="22"/>
                <w:szCs w:val="22"/>
                <w:lang w:val="en-US" w:eastAsia="ru-RU"/>
              </w:rPr>
              <w:t>Усього</w:t>
            </w:r>
          </w:p>
        </w:tc>
        <w:tc>
          <w:tcPr>
            <w:tcW w:w="1061" w:type="dxa"/>
            <w:vAlign w:val="center"/>
          </w:tcPr>
          <w:p w14:paraId="242A36B2" w14:textId="4E838728" w:rsidR="00E167D0" w:rsidRPr="00F13525" w:rsidRDefault="00E167D0" w:rsidP="009F4F13">
            <w:pPr>
              <w:spacing w:line="240" w:lineRule="exact"/>
              <w:jc w:val="center"/>
              <w:rPr>
                <w:color w:val="auto"/>
                <w:sz w:val="22"/>
                <w:szCs w:val="22"/>
                <w:lang w:val="ru-RU" w:eastAsia="ru-RU"/>
              </w:rPr>
            </w:pPr>
            <w:r w:rsidRPr="00F13525">
              <w:rPr>
                <w:b/>
                <w:color w:val="auto"/>
                <w:sz w:val="22"/>
                <w:szCs w:val="22"/>
                <w:lang w:eastAsia="ru-RU"/>
              </w:rPr>
              <w:t>6</w:t>
            </w:r>
          </w:p>
        </w:tc>
        <w:tc>
          <w:tcPr>
            <w:tcW w:w="1240" w:type="dxa"/>
            <w:vAlign w:val="center"/>
          </w:tcPr>
          <w:p w14:paraId="028119DE" w14:textId="26E4EAF1" w:rsidR="00E167D0" w:rsidRPr="00F13525" w:rsidRDefault="00E167D0" w:rsidP="009F4F13">
            <w:pPr>
              <w:spacing w:line="240" w:lineRule="exact"/>
              <w:jc w:val="center"/>
              <w:rPr>
                <w:color w:val="auto"/>
                <w:sz w:val="22"/>
                <w:szCs w:val="22"/>
                <w:lang w:val="en-US" w:eastAsia="ru-RU"/>
              </w:rPr>
            </w:pPr>
            <w:r w:rsidRPr="00F13525">
              <w:rPr>
                <w:iCs/>
                <w:color w:val="auto"/>
                <w:sz w:val="22"/>
                <w:szCs w:val="22"/>
                <w:lang w:val="en-US" w:eastAsia="ru-RU"/>
              </w:rPr>
              <w:t>13</w:t>
            </w:r>
          </w:p>
        </w:tc>
        <w:tc>
          <w:tcPr>
            <w:tcW w:w="1386" w:type="dxa"/>
            <w:vAlign w:val="center"/>
          </w:tcPr>
          <w:p w14:paraId="2DCA0CE7" w14:textId="275A15EE" w:rsidR="00E167D0" w:rsidRPr="00F13525" w:rsidRDefault="00536EB8" w:rsidP="00DD39F0">
            <w:pPr>
              <w:spacing w:line="240" w:lineRule="exact"/>
              <w:jc w:val="center"/>
              <w:rPr>
                <w:color w:val="auto"/>
                <w:sz w:val="22"/>
                <w:szCs w:val="22"/>
                <w:lang w:val="ru-RU" w:eastAsia="ru-RU"/>
              </w:rPr>
            </w:pPr>
            <w:r w:rsidRPr="00F13525">
              <w:rPr>
                <w:color w:val="auto"/>
                <w:sz w:val="22"/>
                <w:szCs w:val="22"/>
                <w:lang w:val="ru-RU" w:eastAsia="ru-RU"/>
              </w:rPr>
              <w:t>99</w:t>
            </w:r>
          </w:p>
        </w:tc>
        <w:tc>
          <w:tcPr>
            <w:tcW w:w="918" w:type="dxa"/>
            <w:vAlign w:val="center"/>
          </w:tcPr>
          <w:p w14:paraId="3B5DB6B0" w14:textId="3C2AEA98" w:rsidR="00E167D0" w:rsidRPr="00F13525" w:rsidRDefault="00536EB8" w:rsidP="009F4F13">
            <w:pPr>
              <w:spacing w:line="240" w:lineRule="exact"/>
              <w:jc w:val="center"/>
              <w:rPr>
                <w:color w:val="auto"/>
                <w:sz w:val="22"/>
                <w:szCs w:val="22"/>
                <w:lang w:eastAsia="ru-RU"/>
              </w:rPr>
            </w:pPr>
            <w:r w:rsidRPr="00F13525">
              <w:rPr>
                <w:color w:val="auto"/>
                <w:sz w:val="22"/>
                <w:szCs w:val="22"/>
                <w:lang w:eastAsia="ru-RU"/>
              </w:rPr>
              <w:t>2</w:t>
            </w:r>
          </w:p>
        </w:tc>
        <w:tc>
          <w:tcPr>
            <w:tcW w:w="1559" w:type="dxa"/>
          </w:tcPr>
          <w:p w14:paraId="3529C3D0" w14:textId="77777777" w:rsidR="00536EB8" w:rsidRPr="00F13525" w:rsidRDefault="00536EB8" w:rsidP="00F86110">
            <w:pPr>
              <w:jc w:val="center"/>
              <w:rPr>
                <w:iCs/>
                <w:color w:val="auto"/>
                <w:sz w:val="22"/>
                <w:szCs w:val="22"/>
                <w:lang w:eastAsia="ru-RU"/>
              </w:rPr>
            </w:pPr>
          </w:p>
          <w:p w14:paraId="12B088F0" w14:textId="40270CFB" w:rsidR="00E167D0" w:rsidRPr="00F13525" w:rsidRDefault="00536EB8" w:rsidP="00F86110">
            <w:pPr>
              <w:jc w:val="center"/>
              <w:rPr>
                <w:iCs/>
                <w:color w:val="auto"/>
                <w:sz w:val="22"/>
                <w:szCs w:val="22"/>
                <w:lang w:eastAsia="ru-RU"/>
              </w:rPr>
            </w:pPr>
            <w:r w:rsidRPr="00F13525">
              <w:rPr>
                <w:iCs/>
                <w:color w:val="auto"/>
                <w:sz w:val="22"/>
                <w:szCs w:val="22"/>
                <w:lang w:eastAsia="ru-RU"/>
              </w:rPr>
              <w:t>4</w:t>
            </w:r>
          </w:p>
          <w:p w14:paraId="15365455" w14:textId="77777777" w:rsidR="00E167D0" w:rsidRPr="00F13525" w:rsidRDefault="00E167D0" w:rsidP="00536EB8">
            <w:pPr>
              <w:tabs>
                <w:tab w:val="center" w:pos="4819"/>
                <w:tab w:val="right" w:pos="9639"/>
              </w:tabs>
              <w:rPr>
                <w:i/>
                <w:color w:val="auto"/>
                <w:sz w:val="22"/>
                <w:szCs w:val="22"/>
                <w:lang w:eastAsia="ru-RU"/>
              </w:rPr>
            </w:pPr>
          </w:p>
        </w:tc>
        <w:tc>
          <w:tcPr>
            <w:tcW w:w="992" w:type="dxa"/>
          </w:tcPr>
          <w:p w14:paraId="121AB2C9" w14:textId="77777777" w:rsidR="00536EB8" w:rsidRPr="00F13525" w:rsidRDefault="00536EB8" w:rsidP="00F86110">
            <w:pPr>
              <w:tabs>
                <w:tab w:val="center" w:pos="4819"/>
                <w:tab w:val="right" w:pos="9639"/>
              </w:tabs>
              <w:jc w:val="center"/>
              <w:rPr>
                <w:i/>
                <w:color w:val="auto"/>
                <w:sz w:val="22"/>
                <w:szCs w:val="22"/>
                <w:lang w:eastAsia="ru-RU"/>
              </w:rPr>
            </w:pPr>
          </w:p>
          <w:p w14:paraId="604E04EA" w14:textId="1E49D91B" w:rsidR="00E167D0" w:rsidRPr="00F13525" w:rsidRDefault="00536EB8" w:rsidP="00F86110">
            <w:pPr>
              <w:tabs>
                <w:tab w:val="center" w:pos="4819"/>
                <w:tab w:val="right" w:pos="9639"/>
              </w:tabs>
              <w:jc w:val="center"/>
              <w:rPr>
                <w:i/>
                <w:color w:val="auto"/>
                <w:sz w:val="22"/>
                <w:szCs w:val="22"/>
                <w:lang w:eastAsia="ru-RU"/>
              </w:rPr>
            </w:pPr>
            <w:r w:rsidRPr="00F13525">
              <w:rPr>
                <w:i/>
                <w:color w:val="auto"/>
                <w:sz w:val="22"/>
                <w:szCs w:val="22"/>
                <w:lang w:eastAsia="ru-RU"/>
              </w:rPr>
              <w:t>-</w:t>
            </w:r>
          </w:p>
        </w:tc>
      </w:tr>
      <w:tr w:rsidR="00E167D0" w14:paraId="45B2758A" w14:textId="77777777" w:rsidTr="00F86110">
        <w:trPr>
          <w:jc w:val="center"/>
        </w:trPr>
        <w:tc>
          <w:tcPr>
            <w:tcW w:w="3085" w:type="dxa"/>
          </w:tcPr>
          <w:p w14:paraId="248899AD" w14:textId="19822087" w:rsidR="00E167D0" w:rsidRPr="00F13525" w:rsidRDefault="00E167D0" w:rsidP="00F86110">
            <w:pPr>
              <w:rPr>
                <w:color w:val="auto"/>
                <w:sz w:val="22"/>
                <w:szCs w:val="22"/>
                <w:lang w:eastAsia="ru-RU"/>
              </w:rPr>
            </w:pPr>
            <w:r w:rsidRPr="00F13525">
              <w:rPr>
                <w:b/>
                <w:iCs/>
                <w:color w:val="auto"/>
                <w:sz w:val="22"/>
                <w:szCs w:val="22"/>
                <w:lang w:val="en-US" w:eastAsia="ru-RU"/>
              </w:rPr>
              <w:t>Усього рослин і грибів</w:t>
            </w:r>
          </w:p>
        </w:tc>
        <w:tc>
          <w:tcPr>
            <w:tcW w:w="1061" w:type="dxa"/>
            <w:vAlign w:val="center"/>
          </w:tcPr>
          <w:p w14:paraId="277C394C" w14:textId="30269D81" w:rsidR="00E167D0" w:rsidRPr="00F13525" w:rsidRDefault="00E167D0" w:rsidP="009F4F13">
            <w:pPr>
              <w:spacing w:line="240" w:lineRule="exact"/>
              <w:jc w:val="center"/>
              <w:rPr>
                <w:color w:val="auto"/>
                <w:sz w:val="22"/>
                <w:szCs w:val="22"/>
                <w:lang w:val="ru-RU" w:eastAsia="ru-RU"/>
              </w:rPr>
            </w:pPr>
            <w:r w:rsidRPr="00F13525">
              <w:rPr>
                <w:b/>
                <w:color w:val="auto"/>
                <w:sz w:val="22"/>
                <w:szCs w:val="22"/>
                <w:lang w:eastAsia="ru-RU"/>
              </w:rPr>
              <w:t>105</w:t>
            </w:r>
          </w:p>
        </w:tc>
        <w:tc>
          <w:tcPr>
            <w:tcW w:w="1240" w:type="dxa"/>
            <w:vAlign w:val="center"/>
          </w:tcPr>
          <w:p w14:paraId="63AEDBF8" w14:textId="54753C1F" w:rsidR="00E167D0" w:rsidRPr="00F13525" w:rsidRDefault="00E167D0" w:rsidP="009F4F13">
            <w:pPr>
              <w:spacing w:line="240" w:lineRule="exact"/>
              <w:jc w:val="center"/>
              <w:rPr>
                <w:color w:val="auto"/>
                <w:sz w:val="22"/>
                <w:szCs w:val="22"/>
                <w:lang w:val="en-US" w:eastAsia="ru-RU"/>
              </w:rPr>
            </w:pPr>
            <w:r w:rsidRPr="00F13525">
              <w:rPr>
                <w:b/>
                <w:iCs/>
                <w:color w:val="auto"/>
                <w:sz w:val="22"/>
                <w:szCs w:val="22"/>
                <w:lang w:val="en-US" w:eastAsia="ru-RU"/>
              </w:rPr>
              <w:t>13</w:t>
            </w:r>
          </w:p>
        </w:tc>
        <w:tc>
          <w:tcPr>
            <w:tcW w:w="1386" w:type="dxa"/>
            <w:vAlign w:val="center"/>
          </w:tcPr>
          <w:p w14:paraId="46399E3F" w14:textId="0D9638B2" w:rsidR="00E167D0" w:rsidRPr="00F13525" w:rsidRDefault="00536EB8" w:rsidP="00DD39F0">
            <w:pPr>
              <w:spacing w:line="240" w:lineRule="exact"/>
              <w:jc w:val="center"/>
              <w:rPr>
                <w:color w:val="auto"/>
                <w:sz w:val="22"/>
                <w:szCs w:val="22"/>
                <w:lang w:val="ru-RU" w:eastAsia="ru-RU"/>
              </w:rPr>
            </w:pPr>
            <w:r w:rsidRPr="00F13525">
              <w:rPr>
                <w:color w:val="auto"/>
                <w:sz w:val="22"/>
                <w:szCs w:val="22"/>
                <w:lang w:val="ru-RU" w:eastAsia="ru-RU"/>
              </w:rPr>
              <w:t>99</w:t>
            </w:r>
          </w:p>
        </w:tc>
        <w:tc>
          <w:tcPr>
            <w:tcW w:w="918" w:type="dxa"/>
            <w:vAlign w:val="center"/>
          </w:tcPr>
          <w:p w14:paraId="2B78B8F8" w14:textId="2907247A" w:rsidR="00E167D0" w:rsidRPr="00F13525" w:rsidRDefault="00536EB8" w:rsidP="009F4F13">
            <w:pPr>
              <w:spacing w:line="240" w:lineRule="exact"/>
              <w:jc w:val="center"/>
              <w:rPr>
                <w:color w:val="auto"/>
                <w:sz w:val="22"/>
                <w:szCs w:val="22"/>
                <w:lang w:eastAsia="ru-RU"/>
              </w:rPr>
            </w:pPr>
            <w:r w:rsidRPr="00F13525">
              <w:rPr>
                <w:color w:val="auto"/>
                <w:sz w:val="22"/>
                <w:szCs w:val="22"/>
                <w:lang w:eastAsia="ru-RU"/>
              </w:rPr>
              <w:t>2</w:t>
            </w:r>
          </w:p>
        </w:tc>
        <w:tc>
          <w:tcPr>
            <w:tcW w:w="1559" w:type="dxa"/>
          </w:tcPr>
          <w:p w14:paraId="354CCA19" w14:textId="77777777" w:rsidR="00536EB8" w:rsidRPr="00F13525" w:rsidRDefault="00536EB8" w:rsidP="00F86110">
            <w:pPr>
              <w:jc w:val="center"/>
              <w:rPr>
                <w:b/>
                <w:iCs/>
                <w:color w:val="auto"/>
                <w:sz w:val="22"/>
                <w:szCs w:val="22"/>
                <w:lang w:eastAsia="ru-RU"/>
              </w:rPr>
            </w:pPr>
          </w:p>
          <w:p w14:paraId="2BEE6E15" w14:textId="6CD1523C" w:rsidR="00E167D0" w:rsidRPr="00F13525" w:rsidRDefault="00536EB8" w:rsidP="00F86110">
            <w:pPr>
              <w:jc w:val="center"/>
              <w:rPr>
                <w:b/>
                <w:iCs/>
                <w:color w:val="auto"/>
                <w:sz w:val="22"/>
                <w:szCs w:val="22"/>
                <w:lang w:eastAsia="ru-RU"/>
              </w:rPr>
            </w:pPr>
            <w:r w:rsidRPr="00F13525">
              <w:rPr>
                <w:b/>
                <w:iCs/>
                <w:color w:val="auto"/>
                <w:sz w:val="22"/>
                <w:szCs w:val="22"/>
                <w:lang w:eastAsia="ru-RU"/>
              </w:rPr>
              <w:t>4</w:t>
            </w:r>
          </w:p>
          <w:p w14:paraId="515CD304" w14:textId="77777777" w:rsidR="00E167D0" w:rsidRPr="00F13525" w:rsidRDefault="00E167D0" w:rsidP="00F86110">
            <w:pPr>
              <w:tabs>
                <w:tab w:val="center" w:pos="4819"/>
                <w:tab w:val="right" w:pos="9639"/>
              </w:tabs>
              <w:jc w:val="center"/>
              <w:rPr>
                <w:i/>
                <w:color w:val="auto"/>
                <w:sz w:val="22"/>
                <w:szCs w:val="22"/>
                <w:lang w:val="en-US" w:eastAsia="ru-RU"/>
              </w:rPr>
            </w:pPr>
          </w:p>
        </w:tc>
        <w:tc>
          <w:tcPr>
            <w:tcW w:w="992" w:type="dxa"/>
          </w:tcPr>
          <w:p w14:paraId="267C09AF" w14:textId="77777777" w:rsidR="00536EB8" w:rsidRPr="00F13525" w:rsidRDefault="00536EB8" w:rsidP="00F86110">
            <w:pPr>
              <w:tabs>
                <w:tab w:val="center" w:pos="4819"/>
                <w:tab w:val="right" w:pos="9639"/>
              </w:tabs>
              <w:jc w:val="center"/>
              <w:rPr>
                <w:i/>
                <w:color w:val="auto"/>
                <w:sz w:val="22"/>
                <w:szCs w:val="22"/>
                <w:lang w:eastAsia="ru-RU"/>
              </w:rPr>
            </w:pPr>
          </w:p>
          <w:p w14:paraId="711820E2" w14:textId="5DF1F620" w:rsidR="00E167D0" w:rsidRPr="00F13525" w:rsidRDefault="00536EB8" w:rsidP="00F86110">
            <w:pPr>
              <w:tabs>
                <w:tab w:val="center" w:pos="4819"/>
                <w:tab w:val="right" w:pos="9639"/>
              </w:tabs>
              <w:jc w:val="center"/>
              <w:rPr>
                <w:i/>
                <w:color w:val="auto"/>
                <w:sz w:val="22"/>
                <w:szCs w:val="22"/>
                <w:lang w:eastAsia="ru-RU"/>
              </w:rPr>
            </w:pPr>
            <w:r w:rsidRPr="00F13525">
              <w:rPr>
                <w:i/>
                <w:color w:val="auto"/>
                <w:sz w:val="22"/>
                <w:szCs w:val="22"/>
                <w:lang w:eastAsia="ru-RU"/>
              </w:rPr>
              <w:t>-</w:t>
            </w:r>
          </w:p>
        </w:tc>
      </w:tr>
    </w:tbl>
    <w:p w14:paraId="2853505A" w14:textId="77777777" w:rsidR="009C1DD7" w:rsidRDefault="009C1DD7" w:rsidP="009F4F13">
      <w:pPr>
        <w:spacing w:line="240" w:lineRule="exact"/>
        <w:jc w:val="center"/>
        <w:rPr>
          <w:rFonts w:ascii="Times New Roman" w:eastAsia="Times New Roman" w:hAnsi="Times New Roman" w:cs="Times New Roman"/>
          <w:color w:val="auto"/>
        </w:rPr>
      </w:pPr>
    </w:p>
    <w:p w14:paraId="1F3E64E3" w14:textId="77777777" w:rsidR="009C1DD7" w:rsidRDefault="009C1DD7" w:rsidP="009F4F13">
      <w:pPr>
        <w:spacing w:line="240" w:lineRule="exact"/>
        <w:jc w:val="center"/>
        <w:rPr>
          <w:rFonts w:ascii="Times New Roman" w:eastAsia="Times New Roman" w:hAnsi="Times New Roman" w:cs="Times New Roman"/>
          <w:color w:val="auto"/>
        </w:rPr>
      </w:pPr>
    </w:p>
    <w:p w14:paraId="61C44CAA" w14:textId="77777777" w:rsidR="00713797" w:rsidRDefault="00713797" w:rsidP="00817AF3">
      <w:pPr>
        <w:pStyle w:val="210"/>
        <w:shd w:val="clear" w:color="auto" w:fill="auto"/>
        <w:spacing w:before="0" w:line="280" w:lineRule="exact"/>
        <w:ind w:firstLine="0"/>
        <w:jc w:val="center"/>
      </w:pPr>
    </w:p>
    <w:p w14:paraId="42BDFAB0" w14:textId="77777777" w:rsidR="00713797" w:rsidRDefault="00713797" w:rsidP="00817AF3">
      <w:pPr>
        <w:pStyle w:val="210"/>
        <w:shd w:val="clear" w:color="auto" w:fill="auto"/>
        <w:spacing w:before="0" w:line="280" w:lineRule="exact"/>
        <w:ind w:firstLine="0"/>
        <w:jc w:val="center"/>
      </w:pPr>
    </w:p>
    <w:p w14:paraId="0D46FF1E" w14:textId="77777777" w:rsidR="00713797" w:rsidRDefault="00713797" w:rsidP="00817AF3">
      <w:pPr>
        <w:pStyle w:val="210"/>
        <w:shd w:val="clear" w:color="auto" w:fill="auto"/>
        <w:spacing w:before="0" w:line="280" w:lineRule="exact"/>
        <w:ind w:firstLine="0"/>
        <w:jc w:val="center"/>
      </w:pPr>
    </w:p>
    <w:p w14:paraId="77B5D8D1" w14:textId="77777777" w:rsidR="00713797" w:rsidRDefault="00713797" w:rsidP="00817AF3">
      <w:pPr>
        <w:pStyle w:val="210"/>
        <w:shd w:val="clear" w:color="auto" w:fill="auto"/>
        <w:spacing w:before="0" w:line="280" w:lineRule="exact"/>
        <w:ind w:firstLine="0"/>
        <w:jc w:val="center"/>
      </w:pPr>
    </w:p>
    <w:p w14:paraId="164BCF9A" w14:textId="77777777" w:rsidR="00713797" w:rsidRDefault="00713797" w:rsidP="00817AF3">
      <w:pPr>
        <w:pStyle w:val="210"/>
        <w:shd w:val="clear" w:color="auto" w:fill="auto"/>
        <w:spacing w:before="0" w:line="280" w:lineRule="exact"/>
        <w:ind w:firstLine="0"/>
        <w:jc w:val="center"/>
      </w:pPr>
    </w:p>
    <w:p w14:paraId="7567FC37" w14:textId="77777777" w:rsidR="00713797" w:rsidRDefault="00713797" w:rsidP="00817AF3">
      <w:pPr>
        <w:pStyle w:val="210"/>
        <w:shd w:val="clear" w:color="auto" w:fill="auto"/>
        <w:spacing w:before="0" w:line="280" w:lineRule="exact"/>
        <w:ind w:firstLine="0"/>
        <w:jc w:val="center"/>
      </w:pPr>
    </w:p>
    <w:p w14:paraId="1CBB00B4" w14:textId="02765D6D" w:rsidR="00817AF3" w:rsidRPr="00937A70" w:rsidRDefault="00817AF3" w:rsidP="00817AF3">
      <w:pPr>
        <w:pStyle w:val="210"/>
        <w:shd w:val="clear" w:color="auto" w:fill="auto"/>
        <w:spacing w:before="0" w:line="280" w:lineRule="exact"/>
        <w:ind w:firstLine="0"/>
        <w:jc w:val="center"/>
      </w:pPr>
      <w:r w:rsidRPr="00937A70">
        <w:t>Інформація про інвазійні (чужорідні) види рослин</w:t>
      </w:r>
    </w:p>
    <w:p w14:paraId="65FBA26C" w14:textId="77777777" w:rsidR="00817AF3" w:rsidRPr="00937A70" w:rsidRDefault="00817AF3" w:rsidP="00817AF3">
      <w:pPr>
        <w:pStyle w:val="a9"/>
        <w:shd w:val="clear" w:color="auto" w:fill="auto"/>
        <w:spacing w:line="240" w:lineRule="exact"/>
        <w:jc w:val="right"/>
      </w:pPr>
      <w:r w:rsidRPr="00937A70">
        <w:rPr>
          <w:rStyle w:val="Exact"/>
        </w:rPr>
        <w:t>Таблиця 37</w:t>
      </w:r>
    </w:p>
    <w:tbl>
      <w:tblPr>
        <w:tblOverlap w:val="never"/>
        <w:tblW w:w="0" w:type="auto"/>
        <w:jc w:val="center"/>
        <w:tblLayout w:type="fixed"/>
        <w:tblCellMar>
          <w:left w:w="10" w:type="dxa"/>
          <w:right w:w="10" w:type="dxa"/>
        </w:tblCellMar>
        <w:tblLook w:val="04A0" w:firstRow="1" w:lastRow="0" w:firstColumn="1" w:lastColumn="0" w:noHBand="0" w:noVBand="1"/>
      </w:tblPr>
      <w:tblGrid>
        <w:gridCol w:w="3497"/>
        <w:gridCol w:w="2248"/>
        <w:gridCol w:w="4385"/>
      </w:tblGrid>
      <w:tr w:rsidR="00817AF3" w:rsidRPr="00937A70" w14:paraId="1CA74D71" w14:textId="77777777" w:rsidTr="00332C9C">
        <w:trPr>
          <w:trHeight w:hRule="exact" w:val="831"/>
          <w:jc w:val="center"/>
        </w:trPr>
        <w:tc>
          <w:tcPr>
            <w:tcW w:w="3497" w:type="dxa"/>
            <w:tcBorders>
              <w:top w:val="single" w:sz="4" w:space="0" w:color="auto"/>
              <w:left w:val="single" w:sz="4" w:space="0" w:color="auto"/>
            </w:tcBorders>
            <w:shd w:val="clear" w:color="auto" w:fill="FFFFFF"/>
            <w:vAlign w:val="center"/>
          </w:tcPr>
          <w:p w14:paraId="4E325E3B" w14:textId="77777777" w:rsidR="00817AF3" w:rsidRPr="00937A70" w:rsidRDefault="00817AF3" w:rsidP="00332C9C">
            <w:pPr>
              <w:pStyle w:val="210"/>
              <w:shd w:val="clear" w:color="auto" w:fill="auto"/>
              <w:spacing w:before="0" w:line="278" w:lineRule="exact"/>
              <w:ind w:firstLine="0"/>
              <w:jc w:val="center"/>
              <w:rPr>
                <w:rStyle w:val="212pt"/>
              </w:rPr>
            </w:pPr>
            <w:r w:rsidRPr="00937A70">
              <w:rPr>
                <w:rStyle w:val="212pt"/>
              </w:rPr>
              <w:t xml:space="preserve">Назва виду </w:t>
            </w:r>
          </w:p>
          <w:p w14:paraId="7D55D35F" w14:textId="77777777" w:rsidR="00817AF3" w:rsidRPr="00937A70" w:rsidRDefault="00817AF3" w:rsidP="00332C9C">
            <w:pPr>
              <w:pStyle w:val="210"/>
              <w:shd w:val="clear" w:color="auto" w:fill="auto"/>
              <w:spacing w:before="0" w:line="278" w:lineRule="exact"/>
              <w:ind w:firstLine="0"/>
              <w:jc w:val="center"/>
            </w:pPr>
            <w:r w:rsidRPr="00937A70">
              <w:rPr>
                <w:rStyle w:val="212pt"/>
              </w:rPr>
              <w:t>(українська, латинська)</w:t>
            </w:r>
          </w:p>
        </w:tc>
        <w:tc>
          <w:tcPr>
            <w:tcW w:w="2248" w:type="dxa"/>
            <w:tcBorders>
              <w:top w:val="single" w:sz="4" w:space="0" w:color="auto"/>
              <w:left w:val="single" w:sz="4" w:space="0" w:color="auto"/>
            </w:tcBorders>
            <w:shd w:val="clear" w:color="auto" w:fill="FFFFFF"/>
            <w:vAlign w:val="bottom"/>
          </w:tcPr>
          <w:p w14:paraId="609AF0D3" w14:textId="77777777" w:rsidR="00817AF3" w:rsidRPr="00937A70" w:rsidRDefault="00817AF3" w:rsidP="00332C9C">
            <w:pPr>
              <w:pStyle w:val="210"/>
              <w:shd w:val="clear" w:color="auto" w:fill="auto"/>
              <w:spacing w:before="0" w:line="278" w:lineRule="exact"/>
              <w:ind w:firstLine="0"/>
              <w:jc w:val="center"/>
            </w:pPr>
            <w:r w:rsidRPr="00937A70">
              <w:rPr>
                <w:rStyle w:val="212pt"/>
              </w:rPr>
              <w:t>Занесення виду до карантинного списку</w:t>
            </w:r>
          </w:p>
        </w:tc>
        <w:tc>
          <w:tcPr>
            <w:tcW w:w="4385" w:type="dxa"/>
            <w:tcBorders>
              <w:top w:val="single" w:sz="4" w:space="0" w:color="auto"/>
              <w:left w:val="single" w:sz="4" w:space="0" w:color="auto"/>
              <w:right w:val="single" w:sz="4" w:space="0" w:color="auto"/>
            </w:tcBorders>
            <w:shd w:val="clear" w:color="auto" w:fill="FFFFFF"/>
            <w:vAlign w:val="center"/>
          </w:tcPr>
          <w:p w14:paraId="3315BEAC" w14:textId="77777777" w:rsidR="00817AF3" w:rsidRPr="00937A70" w:rsidRDefault="00817AF3" w:rsidP="00332C9C">
            <w:pPr>
              <w:pStyle w:val="210"/>
              <w:shd w:val="clear" w:color="auto" w:fill="auto"/>
              <w:spacing w:before="0" w:line="283" w:lineRule="exact"/>
              <w:ind w:firstLine="0"/>
              <w:jc w:val="center"/>
              <w:rPr>
                <w:rStyle w:val="212pt"/>
              </w:rPr>
            </w:pPr>
            <w:r w:rsidRPr="00937A70">
              <w:rPr>
                <w:rStyle w:val="212pt"/>
              </w:rPr>
              <w:t xml:space="preserve">Заходи із запобігання </w:t>
            </w:r>
          </w:p>
          <w:p w14:paraId="6440952A" w14:textId="77777777" w:rsidR="00817AF3" w:rsidRPr="00937A70" w:rsidRDefault="00817AF3" w:rsidP="00332C9C">
            <w:pPr>
              <w:pStyle w:val="210"/>
              <w:shd w:val="clear" w:color="auto" w:fill="auto"/>
              <w:spacing w:before="0" w:line="283" w:lineRule="exact"/>
              <w:ind w:firstLine="0"/>
              <w:jc w:val="center"/>
            </w:pPr>
            <w:r w:rsidRPr="00937A70">
              <w:rPr>
                <w:rStyle w:val="212pt"/>
              </w:rPr>
              <w:t>розповсюдженню виду</w:t>
            </w:r>
          </w:p>
        </w:tc>
      </w:tr>
      <w:tr w:rsidR="00817AF3" w:rsidRPr="00937A70" w14:paraId="034B0A46" w14:textId="77777777" w:rsidTr="00332C9C">
        <w:trPr>
          <w:trHeight w:hRule="exact" w:val="282"/>
          <w:jc w:val="center"/>
        </w:trPr>
        <w:tc>
          <w:tcPr>
            <w:tcW w:w="3497" w:type="dxa"/>
            <w:tcBorders>
              <w:top w:val="single" w:sz="4" w:space="0" w:color="auto"/>
              <w:left w:val="single" w:sz="4" w:space="0" w:color="auto"/>
            </w:tcBorders>
            <w:shd w:val="clear" w:color="auto" w:fill="FFFFFF"/>
            <w:vAlign w:val="bottom"/>
          </w:tcPr>
          <w:p w14:paraId="5952B214" w14:textId="77777777" w:rsidR="00817AF3" w:rsidRPr="00937A70" w:rsidRDefault="00817AF3" w:rsidP="00332C9C">
            <w:pPr>
              <w:pStyle w:val="210"/>
              <w:shd w:val="clear" w:color="auto" w:fill="auto"/>
              <w:spacing w:before="0" w:line="240" w:lineRule="exact"/>
              <w:ind w:firstLine="0"/>
              <w:jc w:val="center"/>
            </w:pPr>
            <w:r w:rsidRPr="00937A70">
              <w:rPr>
                <w:rStyle w:val="212pt"/>
              </w:rPr>
              <w:t>1</w:t>
            </w:r>
          </w:p>
        </w:tc>
        <w:tc>
          <w:tcPr>
            <w:tcW w:w="2248" w:type="dxa"/>
            <w:tcBorders>
              <w:top w:val="single" w:sz="4" w:space="0" w:color="auto"/>
              <w:left w:val="single" w:sz="4" w:space="0" w:color="auto"/>
            </w:tcBorders>
            <w:shd w:val="clear" w:color="auto" w:fill="FFFFFF"/>
            <w:vAlign w:val="bottom"/>
          </w:tcPr>
          <w:p w14:paraId="548694C9" w14:textId="77777777" w:rsidR="00817AF3" w:rsidRPr="00937A70" w:rsidRDefault="00817AF3" w:rsidP="00332C9C">
            <w:pPr>
              <w:pStyle w:val="210"/>
              <w:shd w:val="clear" w:color="auto" w:fill="auto"/>
              <w:spacing w:before="0" w:line="240" w:lineRule="exact"/>
              <w:ind w:firstLine="0"/>
              <w:jc w:val="center"/>
            </w:pPr>
            <w:r w:rsidRPr="00937A70">
              <w:rPr>
                <w:rStyle w:val="212pt"/>
              </w:rPr>
              <w:t>2</w:t>
            </w:r>
          </w:p>
        </w:tc>
        <w:tc>
          <w:tcPr>
            <w:tcW w:w="4385" w:type="dxa"/>
            <w:tcBorders>
              <w:top w:val="single" w:sz="4" w:space="0" w:color="auto"/>
              <w:left w:val="single" w:sz="4" w:space="0" w:color="auto"/>
              <w:right w:val="single" w:sz="4" w:space="0" w:color="auto"/>
            </w:tcBorders>
            <w:shd w:val="clear" w:color="auto" w:fill="FFFFFF"/>
            <w:vAlign w:val="center"/>
          </w:tcPr>
          <w:p w14:paraId="4A06D5F6" w14:textId="77777777" w:rsidR="00817AF3" w:rsidRPr="00937A70" w:rsidRDefault="00817AF3" w:rsidP="00332C9C">
            <w:pPr>
              <w:pStyle w:val="210"/>
              <w:shd w:val="clear" w:color="auto" w:fill="auto"/>
              <w:spacing w:before="0" w:line="240" w:lineRule="exact"/>
              <w:ind w:firstLine="0"/>
              <w:jc w:val="center"/>
            </w:pPr>
            <w:r w:rsidRPr="00937A70">
              <w:rPr>
                <w:rStyle w:val="212pt"/>
              </w:rPr>
              <w:t>3</w:t>
            </w:r>
          </w:p>
        </w:tc>
      </w:tr>
      <w:tr w:rsidR="00817AF3" w:rsidRPr="00937A70" w14:paraId="1CD2A9E9" w14:textId="77777777" w:rsidTr="00332C9C">
        <w:trPr>
          <w:trHeight w:hRule="exact" w:val="507"/>
          <w:jc w:val="center"/>
        </w:trPr>
        <w:tc>
          <w:tcPr>
            <w:tcW w:w="3497" w:type="dxa"/>
            <w:tcBorders>
              <w:top w:val="single" w:sz="4" w:space="0" w:color="auto"/>
              <w:left w:val="single" w:sz="4" w:space="0" w:color="auto"/>
              <w:bottom w:val="single" w:sz="4" w:space="0" w:color="auto"/>
            </w:tcBorders>
            <w:shd w:val="clear" w:color="auto" w:fill="FFFFFF"/>
            <w:vAlign w:val="center"/>
          </w:tcPr>
          <w:p w14:paraId="560BBFD3" w14:textId="4E7545EC" w:rsidR="00817AF3" w:rsidRPr="00937A70" w:rsidRDefault="00817AF3" w:rsidP="007B6AD5">
            <w:pPr>
              <w:jc w:val="center"/>
              <w:rPr>
                <w:rFonts w:ascii="Times New Roman" w:hAnsi="Times New Roman" w:cs="Times New Roman"/>
                <w:sz w:val="20"/>
                <w:szCs w:val="20"/>
              </w:rPr>
            </w:pPr>
            <w:r w:rsidRPr="00937A70">
              <w:rPr>
                <w:rFonts w:ascii="Times New Roman" w:hAnsi="Times New Roman" w:cs="Times New Roman"/>
                <w:sz w:val="20"/>
                <w:szCs w:val="20"/>
              </w:rPr>
              <w:t xml:space="preserve">Амброзія полинолиста </w:t>
            </w:r>
          </w:p>
        </w:tc>
        <w:tc>
          <w:tcPr>
            <w:tcW w:w="2248" w:type="dxa"/>
            <w:tcBorders>
              <w:top w:val="single" w:sz="4" w:space="0" w:color="auto"/>
              <w:left w:val="single" w:sz="4" w:space="0" w:color="auto"/>
              <w:bottom w:val="single" w:sz="4" w:space="0" w:color="auto"/>
            </w:tcBorders>
            <w:shd w:val="clear" w:color="auto" w:fill="FFFFFF"/>
            <w:vAlign w:val="center"/>
          </w:tcPr>
          <w:p w14:paraId="1BCAEDED" w14:textId="2B85AA08" w:rsidR="00817AF3" w:rsidRPr="00937A70" w:rsidRDefault="00937A70" w:rsidP="00332C9C">
            <w:pPr>
              <w:jc w:val="center"/>
              <w:rPr>
                <w:rFonts w:ascii="Times New Roman" w:hAnsi="Times New Roman" w:cs="Times New Roman"/>
                <w:sz w:val="20"/>
                <w:szCs w:val="20"/>
              </w:rPr>
            </w:pPr>
            <w:r w:rsidRPr="00937A70">
              <w:rPr>
                <w:rFonts w:ascii="Times New Roman" w:hAnsi="Times New Roman" w:cs="Times New Roman"/>
                <w:sz w:val="20"/>
                <w:szCs w:val="20"/>
              </w:rPr>
              <w:t xml:space="preserve">Так </w:t>
            </w:r>
          </w:p>
        </w:tc>
        <w:tc>
          <w:tcPr>
            <w:tcW w:w="4385" w:type="dxa"/>
            <w:tcBorders>
              <w:top w:val="single" w:sz="4" w:space="0" w:color="auto"/>
              <w:left w:val="single" w:sz="4" w:space="0" w:color="auto"/>
              <w:bottom w:val="single" w:sz="4" w:space="0" w:color="auto"/>
              <w:right w:val="single" w:sz="4" w:space="0" w:color="auto"/>
            </w:tcBorders>
            <w:shd w:val="clear" w:color="auto" w:fill="FFFFFF"/>
            <w:vAlign w:val="center"/>
          </w:tcPr>
          <w:p w14:paraId="531662A1" w14:textId="0388DDC4" w:rsidR="00817AF3" w:rsidRPr="00937A70" w:rsidRDefault="007B6AD5" w:rsidP="007B6AD5">
            <w:pPr>
              <w:jc w:val="center"/>
              <w:rPr>
                <w:rFonts w:ascii="Times New Roman" w:hAnsi="Times New Roman" w:cs="Times New Roman"/>
                <w:sz w:val="20"/>
                <w:szCs w:val="20"/>
              </w:rPr>
            </w:pPr>
            <w:r>
              <w:rPr>
                <w:rFonts w:ascii="Times New Roman" w:hAnsi="Times New Roman" w:cs="Times New Roman"/>
                <w:sz w:val="20"/>
                <w:szCs w:val="20"/>
              </w:rPr>
              <w:t>М</w:t>
            </w:r>
            <w:r w:rsidR="00817AF3" w:rsidRPr="00937A70">
              <w:rPr>
                <w:rFonts w:ascii="Times New Roman" w:hAnsi="Times New Roman" w:cs="Times New Roman"/>
                <w:sz w:val="20"/>
                <w:szCs w:val="20"/>
              </w:rPr>
              <w:t>еханічн</w:t>
            </w:r>
            <w:r>
              <w:rPr>
                <w:rFonts w:ascii="Times New Roman" w:hAnsi="Times New Roman" w:cs="Times New Roman"/>
                <w:sz w:val="20"/>
                <w:szCs w:val="20"/>
              </w:rPr>
              <w:t>е знищення на стадії молодих рослин до цвітіння; застосування гербіцидів</w:t>
            </w:r>
          </w:p>
        </w:tc>
      </w:tr>
      <w:tr w:rsidR="00817AF3" w:rsidRPr="00937A70" w14:paraId="6B5F7D8B" w14:textId="77777777" w:rsidTr="007B6AD5">
        <w:trPr>
          <w:trHeight w:hRule="exact" w:val="784"/>
          <w:jc w:val="center"/>
        </w:trPr>
        <w:tc>
          <w:tcPr>
            <w:tcW w:w="3497" w:type="dxa"/>
            <w:tcBorders>
              <w:top w:val="single" w:sz="4" w:space="0" w:color="auto"/>
              <w:left w:val="single" w:sz="4" w:space="0" w:color="auto"/>
              <w:bottom w:val="single" w:sz="4" w:space="0" w:color="auto"/>
            </w:tcBorders>
            <w:shd w:val="clear" w:color="auto" w:fill="FFFFFF"/>
            <w:vAlign w:val="center"/>
          </w:tcPr>
          <w:p w14:paraId="58CD06F1" w14:textId="103F8C1E" w:rsidR="00817AF3" w:rsidRPr="00937A70" w:rsidRDefault="007B6AD5" w:rsidP="00332C9C">
            <w:pPr>
              <w:jc w:val="center"/>
              <w:rPr>
                <w:rFonts w:ascii="Times New Roman" w:hAnsi="Times New Roman" w:cs="Times New Roman"/>
                <w:sz w:val="20"/>
                <w:szCs w:val="20"/>
              </w:rPr>
            </w:pPr>
            <w:r>
              <w:rPr>
                <w:rFonts w:ascii="Times New Roman" w:hAnsi="Times New Roman" w:cs="Times New Roman"/>
                <w:sz w:val="20"/>
                <w:szCs w:val="20"/>
              </w:rPr>
              <w:t>Повитиця польова</w:t>
            </w:r>
          </w:p>
        </w:tc>
        <w:tc>
          <w:tcPr>
            <w:tcW w:w="2248" w:type="dxa"/>
            <w:tcBorders>
              <w:top w:val="single" w:sz="4" w:space="0" w:color="auto"/>
              <w:left w:val="single" w:sz="4" w:space="0" w:color="auto"/>
              <w:bottom w:val="single" w:sz="4" w:space="0" w:color="auto"/>
            </w:tcBorders>
            <w:shd w:val="clear" w:color="auto" w:fill="FFFFFF"/>
            <w:vAlign w:val="center"/>
          </w:tcPr>
          <w:p w14:paraId="4C902756" w14:textId="0D975396" w:rsidR="00817AF3" w:rsidRPr="00937A70" w:rsidRDefault="00937A70" w:rsidP="00332C9C">
            <w:pPr>
              <w:jc w:val="center"/>
              <w:rPr>
                <w:rFonts w:ascii="Times New Roman" w:hAnsi="Times New Roman" w:cs="Times New Roman"/>
                <w:sz w:val="20"/>
                <w:szCs w:val="20"/>
              </w:rPr>
            </w:pPr>
            <w:r w:rsidRPr="00937A70">
              <w:rPr>
                <w:rFonts w:ascii="Times New Roman" w:hAnsi="Times New Roman" w:cs="Times New Roman"/>
                <w:sz w:val="20"/>
                <w:szCs w:val="20"/>
              </w:rPr>
              <w:t>Так</w:t>
            </w:r>
          </w:p>
        </w:tc>
        <w:tc>
          <w:tcPr>
            <w:tcW w:w="4385" w:type="dxa"/>
            <w:tcBorders>
              <w:top w:val="single" w:sz="4" w:space="0" w:color="auto"/>
              <w:left w:val="single" w:sz="4" w:space="0" w:color="auto"/>
              <w:bottom w:val="single" w:sz="4" w:space="0" w:color="auto"/>
              <w:right w:val="single" w:sz="4" w:space="0" w:color="auto"/>
            </w:tcBorders>
            <w:shd w:val="clear" w:color="auto" w:fill="FFFFFF"/>
            <w:vAlign w:val="center"/>
          </w:tcPr>
          <w:p w14:paraId="5141FBA3" w14:textId="774EFC22" w:rsidR="00817AF3" w:rsidRPr="00937A70" w:rsidRDefault="007B6AD5" w:rsidP="007B6AD5">
            <w:pPr>
              <w:jc w:val="center"/>
              <w:rPr>
                <w:rFonts w:ascii="Times New Roman" w:hAnsi="Times New Roman" w:cs="Times New Roman"/>
                <w:sz w:val="20"/>
                <w:szCs w:val="20"/>
              </w:rPr>
            </w:pPr>
            <w:r>
              <w:rPr>
                <w:rFonts w:ascii="Times New Roman" w:hAnsi="Times New Roman" w:cs="Times New Roman"/>
                <w:sz w:val="20"/>
                <w:szCs w:val="20"/>
              </w:rPr>
              <w:t>М</w:t>
            </w:r>
            <w:r w:rsidRPr="00937A70">
              <w:rPr>
                <w:rFonts w:ascii="Times New Roman" w:hAnsi="Times New Roman" w:cs="Times New Roman"/>
                <w:sz w:val="20"/>
                <w:szCs w:val="20"/>
              </w:rPr>
              <w:t>еханічн</w:t>
            </w:r>
            <w:r>
              <w:rPr>
                <w:rFonts w:ascii="Times New Roman" w:hAnsi="Times New Roman" w:cs="Times New Roman"/>
                <w:sz w:val="20"/>
                <w:szCs w:val="20"/>
              </w:rPr>
              <w:t>е знищення на стадії молодих рослин, випалювання ділянок трав’яних угруповань з заростями повитиць</w:t>
            </w:r>
          </w:p>
        </w:tc>
      </w:tr>
    </w:tbl>
    <w:p w14:paraId="5CDCA0A5" w14:textId="77777777" w:rsidR="00D94A46" w:rsidRPr="00937A70" w:rsidRDefault="00D94A46" w:rsidP="002C0B6F">
      <w:pPr>
        <w:pStyle w:val="210"/>
        <w:shd w:val="clear" w:color="auto" w:fill="auto"/>
        <w:spacing w:before="0" w:line="280" w:lineRule="exact"/>
        <w:ind w:firstLine="0"/>
      </w:pPr>
    </w:p>
    <w:p w14:paraId="170BC71D" w14:textId="77777777" w:rsidR="00D94A46" w:rsidRDefault="00D94A46">
      <w:pPr>
        <w:pStyle w:val="210"/>
        <w:shd w:val="clear" w:color="auto" w:fill="auto"/>
        <w:spacing w:before="0" w:line="280" w:lineRule="exact"/>
        <w:ind w:firstLine="0"/>
        <w:jc w:val="center"/>
      </w:pPr>
    </w:p>
    <w:p w14:paraId="3143CFCE" w14:textId="77777777" w:rsidR="00713797" w:rsidRDefault="00713797">
      <w:pPr>
        <w:pStyle w:val="210"/>
        <w:shd w:val="clear" w:color="auto" w:fill="auto"/>
        <w:spacing w:before="0" w:line="280" w:lineRule="exact"/>
        <w:ind w:firstLine="0"/>
        <w:jc w:val="center"/>
      </w:pPr>
    </w:p>
    <w:p w14:paraId="1187D533" w14:textId="77777777" w:rsidR="00713797" w:rsidRDefault="00713797">
      <w:pPr>
        <w:pStyle w:val="210"/>
        <w:shd w:val="clear" w:color="auto" w:fill="auto"/>
        <w:spacing w:before="0" w:line="280" w:lineRule="exact"/>
        <w:ind w:firstLine="0"/>
        <w:jc w:val="center"/>
      </w:pPr>
    </w:p>
    <w:p w14:paraId="230AC452" w14:textId="77777777" w:rsidR="00713797" w:rsidRDefault="00713797">
      <w:pPr>
        <w:pStyle w:val="210"/>
        <w:shd w:val="clear" w:color="auto" w:fill="auto"/>
        <w:spacing w:before="0" w:line="280" w:lineRule="exact"/>
        <w:ind w:firstLine="0"/>
        <w:jc w:val="center"/>
      </w:pPr>
    </w:p>
    <w:p w14:paraId="6F1A3981" w14:textId="77777777" w:rsidR="00713797" w:rsidRDefault="00713797">
      <w:pPr>
        <w:pStyle w:val="210"/>
        <w:shd w:val="clear" w:color="auto" w:fill="auto"/>
        <w:spacing w:before="0" w:line="280" w:lineRule="exact"/>
        <w:ind w:firstLine="0"/>
        <w:jc w:val="center"/>
      </w:pPr>
    </w:p>
    <w:p w14:paraId="5C1D0126" w14:textId="77777777" w:rsidR="00713797" w:rsidRDefault="00713797">
      <w:pPr>
        <w:pStyle w:val="210"/>
        <w:shd w:val="clear" w:color="auto" w:fill="auto"/>
        <w:spacing w:before="0" w:line="280" w:lineRule="exact"/>
        <w:ind w:firstLine="0"/>
        <w:jc w:val="center"/>
      </w:pPr>
    </w:p>
    <w:p w14:paraId="5FC1EF3C" w14:textId="77777777" w:rsidR="00713797" w:rsidRDefault="00713797">
      <w:pPr>
        <w:pStyle w:val="210"/>
        <w:shd w:val="clear" w:color="auto" w:fill="auto"/>
        <w:spacing w:before="0" w:line="280" w:lineRule="exact"/>
        <w:ind w:firstLine="0"/>
        <w:jc w:val="center"/>
      </w:pPr>
    </w:p>
    <w:p w14:paraId="2E03C83C" w14:textId="77777777" w:rsidR="00713797" w:rsidRDefault="00713797">
      <w:pPr>
        <w:pStyle w:val="210"/>
        <w:shd w:val="clear" w:color="auto" w:fill="auto"/>
        <w:spacing w:before="0" w:line="280" w:lineRule="exact"/>
        <w:ind w:firstLine="0"/>
        <w:jc w:val="center"/>
      </w:pPr>
    </w:p>
    <w:p w14:paraId="62256DCD" w14:textId="77777777" w:rsidR="00713797" w:rsidRDefault="00713797">
      <w:pPr>
        <w:pStyle w:val="210"/>
        <w:shd w:val="clear" w:color="auto" w:fill="auto"/>
        <w:spacing w:before="0" w:line="280" w:lineRule="exact"/>
        <w:ind w:firstLine="0"/>
        <w:jc w:val="center"/>
      </w:pPr>
    </w:p>
    <w:p w14:paraId="50F240AA" w14:textId="77777777" w:rsidR="00713797" w:rsidRPr="00937A70" w:rsidRDefault="00713797">
      <w:pPr>
        <w:pStyle w:val="210"/>
        <w:shd w:val="clear" w:color="auto" w:fill="auto"/>
        <w:spacing w:before="0" w:line="280" w:lineRule="exact"/>
        <w:ind w:firstLine="0"/>
        <w:jc w:val="center"/>
      </w:pPr>
    </w:p>
    <w:p w14:paraId="761E0BB7" w14:textId="77777777" w:rsidR="00D9291C" w:rsidRDefault="00D9291C" w:rsidP="00EA2D74">
      <w:pPr>
        <w:pStyle w:val="210"/>
        <w:shd w:val="clear" w:color="auto" w:fill="auto"/>
        <w:spacing w:before="0" w:line="280" w:lineRule="exact"/>
        <w:ind w:firstLine="0"/>
        <w:jc w:val="center"/>
      </w:pPr>
    </w:p>
    <w:p w14:paraId="7434E971" w14:textId="77777777" w:rsidR="00AB4B9B" w:rsidRDefault="00AB4B9B" w:rsidP="00EA2D74">
      <w:pPr>
        <w:pStyle w:val="210"/>
        <w:shd w:val="clear" w:color="auto" w:fill="auto"/>
        <w:spacing w:before="0" w:line="280" w:lineRule="exact"/>
        <w:ind w:firstLine="0"/>
        <w:jc w:val="center"/>
      </w:pPr>
    </w:p>
    <w:p w14:paraId="2CEC815F" w14:textId="77777777" w:rsidR="00AB4B9B" w:rsidRDefault="00AB4B9B" w:rsidP="00EA2D74">
      <w:pPr>
        <w:pStyle w:val="210"/>
        <w:shd w:val="clear" w:color="auto" w:fill="auto"/>
        <w:spacing w:before="0" w:line="280" w:lineRule="exact"/>
        <w:ind w:firstLine="0"/>
        <w:jc w:val="center"/>
      </w:pPr>
    </w:p>
    <w:p w14:paraId="0C4A6186" w14:textId="341A9224" w:rsidR="00C40054" w:rsidRPr="000A3704" w:rsidRDefault="000516A2" w:rsidP="00EA2D74">
      <w:pPr>
        <w:pStyle w:val="210"/>
        <w:shd w:val="clear" w:color="auto" w:fill="auto"/>
        <w:spacing w:before="0" w:line="280" w:lineRule="exact"/>
        <w:ind w:firstLine="0"/>
        <w:jc w:val="center"/>
      </w:pPr>
      <w:r w:rsidRPr="000A3704">
        <w:t>Перелік природоохоронних заходів і наукових досліджень щодо стану</w:t>
      </w:r>
    </w:p>
    <w:p w14:paraId="1663F8BF" w14:textId="2936F3CA" w:rsidR="00EA2D74" w:rsidRPr="000A3704" w:rsidRDefault="000516A2" w:rsidP="00EA2D74">
      <w:pPr>
        <w:pStyle w:val="a9"/>
        <w:shd w:val="clear" w:color="auto" w:fill="auto"/>
        <w:spacing w:line="240" w:lineRule="exact"/>
        <w:jc w:val="center"/>
        <w:rPr>
          <w:sz w:val="28"/>
          <w:szCs w:val="28"/>
        </w:rPr>
      </w:pPr>
      <w:r w:rsidRPr="000A3704">
        <w:rPr>
          <w:sz w:val="28"/>
          <w:szCs w:val="28"/>
        </w:rPr>
        <w:t>рослинного світу</w:t>
      </w:r>
    </w:p>
    <w:p w14:paraId="4D7A7E53" w14:textId="5E4CA8FE" w:rsidR="00EA2D74" w:rsidRPr="000A3704" w:rsidRDefault="00EA2D74" w:rsidP="00EA2D74">
      <w:pPr>
        <w:pStyle w:val="a9"/>
        <w:shd w:val="clear" w:color="auto" w:fill="auto"/>
        <w:spacing w:line="240" w:lineRule="exact"/>
        <w:jc w:val="right"/>
      </w:pPr>
      <w:r w:rsidRPr="000A3704">
        <w:t>Таблиця 37.1</w:t>
      </w:r>
    </w:p>
    <w:tbl>
      <w:tblPr>
        <w:tblW w:w="10221" w:type="dxa"/>
        <w:tblLayout w:type="fixed"/>
        <w:tblCellMar>
          <w:left w:w="10" w:type="dxa"/>
          <w:right w:w="10" w:type="dxa"/>
        </w:tblCellMar>
        <w:tblLook w:val="04A0" w:firstRow="1" w:lastRow="0" w:firstColumn="1" w:lastColumn="0" w:noHBand="0" w:noVBand="1"/>
      </w:tblPr>
      <w:tblGrid>
        <w:gridCol w:w="2845"/>
        <w:gridCol w:w="1729"/>
        <w:gridCol w:w="1678"/>
        <w:gridCol w:w="3969"/>
      </w:tblGrid>
      <w:tr w:rsidR="00EA2D74" w:rsidRPr="000A3704" w14:paraId="3BCCB204" w14:textId="77777777" w:rsidTr="00713797">
        <w:trPr>
          <w:trHeight w:hRule="exact" w:val="1685"/>
        </w:trPr>
        <w:tc>
          <w:tcPr>
            <w:tcW w:w="2845" w:type="dxa"/>
            <w:tcBorders>
              <w:top w:val="single" w:sz="4" w:space="0" w:color="auto"/>
              <w:left w:val="single" w:sz="4" w:space="0" w:color="auto"/>
            </w:tcBorders>
            <w:shd w:val="clear" w:color="auto" w:fill="FFFFFF"/>
            <w:vAlign w:val="center"/>
          </w:tcPr>
          <w:p w14:paraId="14D02F38" w14:textId="77777777" w:rsidR="00EA2D74" w:rsidRPr="000A3704" w:rsidRDefault="00EA2D74" w:rsidP="00EA2D74">
            <w:pPr>
              <w:pStyle w:val="210"/>
              <w:shd w:val="clear" w:color="auto" w:fill="auto"/>
              <w:spacing w:before="0" w:line="274" w:lineRule="exact"/>
              <w:ind w:firstLine="0"/>
              <w:jc w:val="center"/>
            </w:pPr>
            <w:r w:rsidRPr="000A3704">
              <w:rPr>
                <w:rStyle w:val="212pt"/>
              </w:rPr>
              <w:t>Назва, строки та місце проведення дослідження або заходу</w:t>
            </w:r>
          </w:p>
        </w:tc>
        <w:tc>
          <w:tcPr>
            <w:tcW w:w="1729" w:type="dxa"/>
            <w:tcBorders>
              <w:top w:val="single" w:sz="4" w:space="0" w:color="auto"/>
              <w:left w:val="single" w:sz="4" w:space="0" w:color="auto"/>
            </w:tcBorders>
            <w:shd w:val="clear" w:color="auto" w:fill="FFFFFF"/>
            <w:vAlign w:val="center"/>
          </w:tcPr>
          <w:p w14:paraId="11B02BCC" w14:textId="77777777" w:rsidR="00EA2D74" w:rsidRPr="000A3704" w:rsidRDefault="00EA2D74" w:rsidP="00EA2D74">
            <w:pPr>
              <w:pStyle w:val="210"/>
              <w:shd w:val="clear" w:color="auto" w:fill="auto"/>
              <w:spacing w:before="0" w:after="60" w:line="240" w:lineRule="exact"/>
              <w:ind w:firstLine="0"/>
              <w:jc w:val="center"/>
            </w:pPr>
            <w:r w:rsidRPr="000A3704">
              <w:rPr>
                <w:rStyle w:val="212pt"/>
              </w:rPr>
              <w:t>Обсяг</w:t>
            </w:r>
          </w:p>
          <w:p w14:paraId="2E8CEA48" w14:textId="77777777" w:rsidR="00EA2D74" w:rsidRPr="000A3704" w:rsidRDefault="00EA2D74" w:rsidP="00EA2D74">
            <w:pPr>
              <w:pStyle w:val="210"/>
              <w:shd w:val="clear" w:color="auto" w:fill="auto"/>
              <w:spacing w:before="60" w:line="240" w:lineRule="exact"/>
              <w:ind w:firstLine="0"/>
              <w:jc w:val="center"/>
            </w:pPr>
            <w:r w:rsidRPr="000A3704">
              <w:rPr>
                <w:rStyle w:val="212pt"/>
              </w:rPr>
              <w:t>фінансування</w:t>
            </w:r>
          </w:p>
        </w:tc>
        <w:tc>
          <w:tcPr>
            <w:tcW w:w="1678" w:type="dxa"/>
            <w:tcBorders>
              <w:top w:val="single" w:sz="4" w:space="0" w:color="auto"/>
              <w:left w:val="single" w:sz="4" w:space="0" w:color="auto"/>
            </w:tcBorders>
            <w:shd w:val="clear" w:color="auto" w:fill="FFFFFF"/>
            <w:vAlign w:val="center"/>
          </w:tcPr>
          <w:p w14:paraId="6F049655" w14:textId="77777777" w:rsidR="00EA2D74" w:rsidRPr="000A3704" w:rsidRDefault="00EA2D74" w:rsidP="00EA2D74">
            <w:pPr>
              <w:pStyle w:val="210"/>
              <w:shd w:val="clear" w:color="auto" w:fill="auto"/>
              <w:spacing w:before="0" w:line="240" w:lineRule="exact"/>
              <w:ind w:left="320" w:firstLine="0"/>
              <w:jc w:val="left"/>
            </w:pPr>
            <w:r w:rsidRPr="000A3704">
              <w:rPr>
                <w:rStyle w:val="212pt"/>
              </w:rPr>
              <w:t>Виконавець/виконавці</w:t>
            </w:r>
          </w:p>
        </w:tc>
        <w:tc>
          <w:tcPr>
            <w:tcW w:w="3969" w:type="dxa"/>
            <w:tcBorders>
              <w:top w:val="single" w:sz="4" w:space="0" w:color="auto"/>
              <w:left w:val="single" w:sz="4" w:space="0" w:color="auto"/>
              <w:right w:val="single" w:sz="4" w:space="0" w:color="auto"/>
            </w:tcBorders>
            <w:shd w:val="clear" w:color="auto" w:fill="FFFFFF"/>
            <w:vAlign w:val="bottom"/>
          </w:tcPr>
          <w:p w14:paraId="1E083457" w14:textId="77777777" w:rsidR="00EA2D74" w:rsidRPr="000A3704" w:rsidRDefault="00EA2D74" w:rsidP="00EA2D74">
            <w:pPr>
              <w:pStyle w:val="210"/>
              <w:shd w:val="clear" w:color="auto" w:fill="auto"/>
              <w:spacing w:before="0" w:line="274" w:lineRule="exact"/>
              <w:ind w:firstLine="0"/>
              <w:jc w:val="center"/>
            </w:pPr>
            <w:r w:rsidRPr="000A3704">
              <w:rPr>
                <w:rStyle w:val="212pt"/>
              </w:rPr>
              <w:t>Основні досягнуті результати, наявні публікації (якщо результати розміщено в Інтернеті, надається посилання)</w:t>
            </w:r>
          </w:p>
        </w:tc>
      </w:tr>
      <w:tr w:rsidR="00EA2D74" w:rsidRPr="000A3704" w14:paraId="3BA5924D" w14:textId="77777777" w:rsidTr="00713797">
        <w:trPr>
          <w:trHeight w:hRule="exact" w:val="288"/>
        </w:trPr>
        <w:tc>
          <w:tcPr>
            <w:tcW w:w="2845" w:type="dxa"/>
            <w:tcBorders>
              <w:top w:val="single" w:sz="4" w:space="0" w:color="auto"/>
              <w:left w:val="single" w:sz="4" w:space="0" w:color="auto"/>
            </w:tcBorders>
            <w:shd w:val="clear" w:color="auto" w:fill="FFFFFF"/>
            <w:vAlign w:val="bottom"/>
          </w:tcPr>
          <w:p w14:paraId="36D61713" w14:textId="77777777" w:rsidR="00EA2D74" w:rsidRPr="000A3704" w:rsidRDefault="00EA2D74" w:rsidP="00EA2D74">
            <w:pPr>
              <w:pStyle w:val="210"/>
              <w:shd w:val="clear" w:color="auto" w:fill="auto"/>
              <w:spacing w:before="0" w:line="240" w:lineRule="exact"/>
              <w:ind w:firstLine="0"/>
              <w:jc w:val="center"/>
            </w:pPr>
            <w:r w:rsidRPr="000A3704">
              <w:rPr>
                <w:rStyle w:val="212pt"/>
              </w:rPr>
              <w:t>1</w:t>
            </w:r>
          </w:p>
        </w:tc>
        <w:tc>
          <w:tcPr>
            <w:tcW w:w="1729" w:type="dxa"/>
            <w:tcBorders>
              <w:top w:val="single" w:sz="4" w:space="0" w:color="auto"/>
              <w:left w:val="single" w:sz="4" w:space="0" w:color="auto"/>
            </w:tcBorders>
            <w:shd w:val="clear" w:color="auto" w:fill="FFFFFF"/>
            <w:vAlign w:val="bottom"/>
          </w:tcPr>
          <w:p w14:paraId="4E4002A7" w14:textId="77777777" w:rsidR="00EA2D74" w:rsidRPr="000A3704" w:rsidRDefault="00EA2D74" w:rsidP="00EA2D74">
            <w:pPr>
              <w:pStyle w:val="210"/>
              <w:shd w:val="clear" w:color="auto" w:fill="auto"/>
              <w:spacing w:before="0" w:line="240" w:lineRule="exact"/>
              <w:ind w:firstLine="0"/>
              <w:jc w:val="center"/>
            </w:pPr>
            <w:r w:rsidRPr="000A3704">
              <w:rPr>
                <w:rStyle w:val="212pt"/>
              </w:rPr>
              <w:t>2</w:t>
            </w:r>
          </w:p>
        </w:tc>
        <w:tc>
          <w:tcPr>
            <w:tcW w:w="1678" w:type="dxa"/>
            <w:tcBorders>
              <w:top w:val="single" w:sz="4" w:space="0" w:color="auto"/>
              <w:left w:val="single" w:sz="4" w:space="0" w:color="auto"/>
            </w:tcBorders>
            <w:shd w:val="clear" w:color="auto" w:fill="FFFFFF"/>
          </w:tcPr>
          <w:p w14:paraId="08B296D7" w14:textId="77777777" w:rsidR="00EA2D74" w:rsidRPr="000A3704" w:rsidRDefault="00EA2D74" w:rsidP="00EA2D74">
            <w:pPr>
              <w:rPr>
                <w:sz w:val="10"/>
                <w:szCs w:val="10"/>
              </w:rPr>
            </w:pPr>
          </w:p>
        </w:tc>
        <w:tc>
          <w:tcPr>
            <w:tcW w:w="3969" w:type="dxa"/>
            <w:tcBorders>
              <w:top w:val="single" w:sz="4" w:space="0" w:color="auto"/>
              <w:left w:val="single" w:sz="4" w:space="0" w:color="auto"/>
              <w:right w:val="single" w:sz="4" w:space="0" w:color="auto"/>
            </w:tcBorders>
            <w:shd w:val="clear" w:color="auto" w:fill="FFFFFF"/>
            <w:vAlign w:val="center"/>
          </w:tcPr>
          <w:p w14:paraId="4651653C" w14:textId="77777777" w:rsidR="00EA2D74" w:rsidRPr="000A3704" w:rsidRDefault="00EA2D74" w:rsidP="00EA2D74">
            <w:pPr>
              <w:pStyle w:val="210"/>
              <w:shd w:val="clear" w:color="auto" w:fill="auto"/>
              <w:spacing w:before="0" w:line="240" w:lineRule="exact"/>
              <w:ind w:firstLine="0"/>
              <w:jc w:val="center"/>
            </w:pPr>
            <w:r w:rsidRPr="000A3704">
              <w:rPr>
                <w:rStyle w:val="212pt"/>
              </w:rPr>
              <w:t>4</w:t>
            </w:r>
          </w:p>
        </w:tc>
      </w:tr>
      <w:tr w:rsidR="00EA2D74" w:rsidRPr="00B9112C" w14:paraId="6344DED6" w14:textId="77777777" w:rsidTr="00D9291C">
        <w:trPr>
          <w:trHeight w:hRule="exact" w:val="5637"/>
        </w:trPr>
        <w:tc>
          <w:tcPr>
            <w:tcW w:w="2845" w:type="dxa"/>
            <w:tcBorders>
              <w:top w:val="single" w:sz="4" w:space="0" w:color="auto"/>
              <w:left w:val="single" w:sz="4" w:space="0" w:color="auto"/>
              <w:bottom w:val="single" w:sz="4" w:space="0" w:color="auto"/>
            </w:tcBorders>
            <w:shd w:val="clear" w:color="auto" w:fill="FFFFFF"/>
          </w:tcPr>
          <w:p w14:paraId="59EA7634" w14:textId="4EA412F6" w:rsidR="00EA2D74" w:rsidRPr="000A3704" w:rsidRDefault="00713797" w:rsidP="000E652F">
            <w:pPr>
              <w:jc w:val="center"/>
              <w:rPr>
                <w:rFonts w:ascii="Times New Roman" w:hAnsi="Times New Roman" w:cs="Times New Roman"/>
                <w:sz w:val="22"/>
                <w:szCs w:val="22"/>
              </w:rPr>
            </w:pPr>
            <w:r w:rsidRPr="000A3704">
              <w:rPr>
                <w:rFonts w:ascii="Times New Roman" w:hAnsi="Times New Roman" w:cs="Times New Roman"/>
                <w:sz w:val="22"/>
                <w:szCs w:val="22"/>
              </w:rPr>
              <w:t>«Агрохімічне обстеження ґрунтів лісового фонду ДП "Коростенський лісгосп АПК" з метою покращення породного складу, способів, методів та агротехніки вирощування насаджень головних лісотвірних порід», 09.02.2023-30.06.2023, ДП "Коростенський лісгосп АПК ЖОКАП"</w:t>
            </w:r>
          </w:p>
        </w:tc>
        <w:tc>
          <w:tcPr>
            <w:tcW w:w="1729" w:type="dxa"/>
            <w:tcBorders>
              <w:top w:val="single" w:sz="4" w:space="0" w:color="auto"/>
              <w:left w:val="single" w:sz="4" w:space="0" w:color="auto"/>
              <w:bottom w:val="single" w:sz="4" w:space="0" w:color="auto"/>
            </w:tcBorders>
            <w:shd w:val="clear" w:color="auto" w:fill="FFFFFF"/>
          </w:tcPr>
          <w:p w14:paraId="12C587C1" w14:textId="4EE09CCA" w:rsidR="00EA2D74" w:rsidRPr="000A3704" w:rsidRDefault="00713797" w:rsidP="000E652F">
            <w:pPr>
              <w:jc w:val="center"/>
              <w:rPr>
                <w:rFonts w:ascii="Times New Roman" w:hAnsi="Times New Roman" w:cs="Times New Roman"/>
                <w:sz w:val="22"/>
                <w:szCs w:val="22"/>
              </w:rPr>
            </w:pPr>
            <w:r w:rsidRPr="000A3704">
              <w:rPr>
                <w:rFonts w:ascii="Times New Roman" w:hAnsi="Times New Roman" w:cs="Times New Roman"/>
                <w:sz w:val="22"/>
                <w:szCs w:val="22"/>
              </w:rPr>
              <w:t>50000</w:t>
            </w:r>
          </w:p>
        </w:tc>
        <w:tc>
          <w:tcPr>
            <w:tcW w:w="1678" w:type="dxa"/>
            <w:tcBorders>
              <w:top w:val="single" w:sz="4" w:space="0" w:color="auto"/>
              <w:left w:val="single" w:sz="4" w:space="0" w:color="auto"/>
              <w:bottom w:val="single" w:sz="4" w:space="0" w:color="auto"/>
            </w:tcBorders>
            <w:shd w:val="clear" w:color="auto" w:fill="FFFFFF"/>
          </w:tcPr>
          <w:p w14:paraId="3EF5A8F1" w14:textId="0D7FF878" w:rsidR="00EA2D74" w:rsidRPr="000A3704" w:rsidRDefault="00713797" w:rsidP="000E652F">
            <w:pPr>
              <w:jc w:val="center"/>
              <w:rPr>
                <w:rFonts w:ascii="Times New Roman" w:hAnsi="Times New Roman" w:cs="Times New Roman"/>
                <w:sz w:val="22"/>
                <w:szCs w:val="22"/>
              </w:rPr>
            </w:pPr>
            <w:r w:rsidRPr="000A3704">
              <w:rPr>
                <w:rFonts w:ascii="Times New Roman" w:hAnsi="Times New Roman" w:cs="Times New Roman"/>
                <w:sz w:val="22"/>
                <w:szCs w:val="22"/>
              </w:rPr>
              <w:t>Романчук Л.Д., Ковальчук О.М., Матвійчук Н.Г., Максимець О.А., Рисінська Т.М.</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715EF75F" w14:textId="25204AC3" w:rsidR="00EA2D74" w:rsidRPr="000A3704" w:rsidRDefault="00713797" w:rsidP="000E652F">
            <w:pPr>
              <w:jc w:val="center"/>
              <w:rPr>
                <w:rFonts w:ascii="Times New Roman" w:hAnsi="Times New Roman" w:cs="Times New Roman"/>
                <w:sz w:val="22"/>
                <w:szCs w:val="22"/>
              </w:rPr>
            </w:pPr>
            <w:r w:rsidRPr="000A3704">
              <w:rPr>
                <w:rFonts w:ascii="Times New Roman" w:hAnsi="Times New Roman" w:cs="Times New Roman"/>
                <w:sz w:val="22"/>
                <w:szCs w:val="22"/>
              </w:rPr>
              <w:t>Романчук Л. Д., Орлов О. О., Матвійчук Н. Г. та ін. за заг. ред. Романчук Л.Д. Рекомендації зі створення нових та розширення існуючих об’єктів природнозаповідного фонду Житомирської області. Житомир: Поліський національний університет. 2020. 31 с. Романчук Л. Д., Орлов О. О., Матвійчук Н. Г. та ін. за заг. ред. Романчук Л.Д. Рекомендації щодо покращення стану та збереження лісових рослинних комплексів природно-заповідного фонду. Житомир: Поліський національний університет. 2020. 36 с. Романчук Л. Д., Орлов О. О., Матвійчук Н. Г. та ін. за заг. ред. Романчук Л.Д. Рекомендації зі створення нових та розширення існуючих об’єктів природнозаповідного фонду Житомирської області. Житомир: Поліський національний університет. 2021. 56 с.</w:t>
            </w:r>
          </w:p>
        </w:tc>
      </w:tr>
      <w:tr w:rsidR="00622F44" w:rsidRPr="00DD7FDD" w14:paraId="40B10C28" w14:textId="77777777" w:rsidTr="00DD7FDD">
        <w:trPr>
          <w:trHeight w:hRule="exact" w:val="2984"/>
        </w:trPr>
        <w:tc>
          <w:tcPr>
            <w:tcW w:w="2845" w:type="dxa"/>
            <w:tcBorders>
              <w:top w:val="single" w:sz="4" w:space="0" w:color="auto"/>
              <w:left w:val="single" w:sz="4" w:space="0" w:color="auto"/>
              <w:bottom w:val="single" w:sz="4" w:space="0" w:color="auto"/>
            </w:tcBorders>
            <w:shd w:val="clear" w:color="auto" w:fill="FFFFFF"/>
          </w:tcPr>
          <w:p w14:paraId="0EC28CE6" w14:textId="0DBA03A5" w:rsidR="00622F44" w:rsidRPr="000E652F" w:rsidRDefault="000E652F" w:rsidP="000E652F">
            <w:pPr>
              <w:jc w:val="center"/>
              <w:rPr>
                <w:rFonts w:ascii="Times New Roman" w:hAnsi="Times New Roman" w:cs="Times New Roman"/>
                <w:sz w:val="22"/>
                <w:szCs w:val="22"/>
                <w:highlight w:val="yellow"/>
              </w:rPr>
            </w:pPr>
            <w:r w:rsidRPr="000E652F">
              <w:rPr>
                <w:rFonts w:ascii="Times New Roman" w:hAnsi="Times New Roman" w:cs="Times New Roman"/>
                <w:sz w:val="22"/>
                <w:szCs w:val="22"/>
              </w:rPr>
              <w:t>«Проведення інвентаризації лісового фонду у ДП "Грозинське"», 25.04.2023- 10.05.2023, ДП "Грозинське"</w:t>
            </w:r>
          </w:p>
        </w:tc>
        <w:tc>
          <w:tcPr>
            <w:tcW w:w="1729" w:type="dxa"/>
            <w:tcBorders>
              <w:top w:val="single" w:sz="4" w:space="0" w:color="auto"/>
              <w:left w:val="single" w:sz="4" w:space="0" w:color="auto"/>
              <w:bottom w:val="single" w:sz="4" w:space="0" w:color="auto"/>
            </w:tcBorders>
            <w:shd w:val="clear" w:color="auto" w:fill="FFFFFF"/>
          </w:tcPr>
          <w:p w14:paraId="58A411E5" w14:textId="342A88B0" w:rsidR="00622F44" w:rsidRPr="000E652F" w:rsidRDefault="000E652F" w:rsidP="000E652F">
            <w:pPr>
              <w:jc w:val="center"/>
              <w:rPr>
                <w:rFonts w:ascii="Times New Roman" w:hAnsi="Times New Roman" w:cs="Times New Roman"/>
                <w:sz w:val="22"/>
                <w:szCs w:val="22"/>
                <w:highlight w:val="yellow"/>
              </w:rPr>
            </w:pPr>
            <w:r w:rsidRPr="000E652F">
              <w:rPr>
                <w:rFonts w:ascii="Times New Roman" w:hAnsi="Times New Roman" w:cs="Times New Roman"/>
                <w:sz w:val="22"/>
                <w:szCs w:val="22"/>
              </w:rPr>
              <w:t>25000</w:t>
            </w:r>
          </w:p>
        </w:tc>
        <w:tc>
          <w:tcPr>
            <w:tcW w:w="1678" w:type="dxa"/>
            <w:tcBorders>
              <w:top w:val="single" w:sz="4" w:space="0" w:color="auto"/>
              <w:left w:val="single" w:sz="4" w:space="0" w:color="auto"/>
              <w:bottom w:val="single" w:sz="4" w:space="0" w:color="auto"/>
            </w:tcBorders>
            <w:shd w:val="clear" w:color="auto" w:fill="FFFFFF"/>
          </w:tcPr>
          <w:p w14:paraId="294F5CD4" w14:textId="4F478FCD" w:rsidR="00622F44" w:rsidRPr="000E652F" w:rsidRDefault="000E652F" w:rsidP="000E652F">
            <w:pPr>
              <w:jc w:val="center"/>
              <w:rPr>
                <w:rFonts w:ascii="Times New Roman" w:hAnsi="Times New Roman" w:cs="Times New Roman"/>
                <w:sz w:val="22"/>
                <w:szCs w:val="22"/>
                <w:highlight w:val="yellow"/>
              </w:rPr>
            </w:pPr>
            <w:r w:rsidRPr="000E652F">
              <w:rPr>
                <w:rFonts w:ascii="Times New Roman" w:hAnsi="Times New Roman" w:cs="Times New Roman"/>
                <w:sz w:val="22"/>
                <w:szCs w:val="22"/>
              </w:rPr>
              <w:t>Вишневський А.В.</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48CBABC5" w14:textId="77777777" w:rsidR="00DD7FDD" w:rsidRPr="00DD7FDD" w:rsidRDefault="00DD7FDD" w:rsidP="00DD7FDD">
            <w:pPr>
              <w:pStyle w:val="210"/>
              <w:shd w:val="clear" w:color="auto" w:fill="auto"/>
              <w:spacing w:before="0" w:line="280" w:lineRule="exact"/>
              <w:ind w:firstLine="0"/>
              <w:jc w:val="center"/>
              <w:rPr>
                <w:sz w:val="22"/>
                <w:szCs w:val="22"/>
                <w:highlight w:val="yellow"/>
              </w:rPr>
            </w:pPr>
            <w:r w:rsidRPr="00DD7FDD">
              <w:rPr>
                <w:sz w:val="22"/>
                <w:szCs w:val="22"/>
              </w:rPr>
              <w:t>Галущенко О.М., Мельничук Т.В., Вишневський Д.О., Федонюк Т.П., Мельничук-Володькіна В.В., Борсук О.А., Коломійчук В.П., Обрізан С.М., Зимароєва А.А. та ін. Літопис природи. Том 5. Друк. видання Чорнобильський радіаційно-екологічний біосферний заповідник. Київ, 2022. - 225 с. https://zapovidnyk.org.ua/files pdf/litopys_2021_tom_5.pd</w:t>
            </w:r>
          </w:p>
          <w:p w14:paraId="64A8F44D" w14:textId="77777777" w:rsidR="00622F44" w:rsidRPr="00DD7FDD" w:rsidRDefault="00622F44" w:rsidP="000E652F">
            <w:pPr>
              <w:jc w:val="center"/>
              <w:rPr>
                <w:rFonts w:ascii="Times New Roman" w:hAnsi="Times New Roman" w:cs="Times New Roman"/>
                <w:sz w:val="22"/>
                <w:szCs w:val="22"/>
                <w:highlight w:val="yellow"/>
              </w:rPr>
            </w:pPr>
          </w:p>
        </w:tc>
      </w:tr>
    </w:tbl>
    <w:p w14:paraId="0EC17C89" w14:textId="77777777" w:rsidR="00DD7FDD" w:rsidRDefault="00DD7FDD">
      <w:pPr>
        <w:pStyle w:val="210"/>
        <w:shd w:val="clear" w:color="auto" w:fill="auto"/>
        <w:spacing w:before="0" w:line="280" w:lineRule="exact"/>
        <w:ind w:firstLine="0"/>
        <w:jc w:val="center"/>
        <w:rPr>
          <w:highlight w:val="yellow"/>
        </w:rPr>
      </w:pPr>
    </w:p>
    <w:p w14:paraId="082BF3F4" w14:textId="77777777" w:rsidR="00AB4B9B" w:rsidRDefault="00AB4B9B">
      <w:pPr>
        <w:pStyle w:val="210"/>
        <w:shd w:val="clear" w:color="auto" w:fill="auto"/>
        <w:spacing w:before="333" w:line="280" w:lineRule="exact"/>
        <w:ind w:firstLine="0"/>
        <w:jc w:val="center"/>
      </w:pPr>
    </w:p>
    <w:p w14:paraId="193A9456" w14:textId="77777777" w:rsidR="00AB4B9B" w:rsidRDefault="00AB4B9B">
      <w:pPr>
        <w:pStyle w:val="210"/>
        <w:shd w:val="clear" w:color="auto" w:fill="auto"/>
        <w:spacing w:before="333" w:line="280" w:lineRule="exact"/>
        <w:ind w:firstLine="0"/>
        <w:jc w:val="center"/>
      </w:pPr>
    </w:p>
    <w:p w14:paraId="77595FA9" w14:textId="77777777" w:rsidR="00AB4B9B" w:rsidRDefault="00AB4B9B">
      <w:pPr>
        <w:pStyle w:val="210"/>
        <w:shd w:val="clear" w:color="auto" w:fill="auto"/>
        <w:spacing w:before="333" w:line="280" w:lineRule="exact"/>
        <w:ind w:firstLine="0"/>
        <w:jc w:val="center"/>
      </w:pPr>
    </w:p>
    <w:p w14:paraId="2FC91014" w14:textId="77777777" w:rsidR="00C40054" w:rsidRPr="00932CB3" w:rsidRDefault="000516A2">
      <w:pPr>
        <w:pStyle w:val="210"/>
        <w:shd w:val="clear" w:color="auto" w:fill="auto"/>
        <w:spacing w:before="333" w:line="280" w:lineRule="exact"/>
        <w:ind w:firstLine="0"/>
        <w:jc w:val="center"/>
      </w:pPr>
      <w:r w:rsidRPr="00932CB3">
        <w:lastRenderedPageBreak/>
        <w:t>Спеціальне використання природних рослинних ресурсів</w:t>
      </w:r>
    </w:p>
    <w:p w14:paraId="4B40FA23" w14:textId="7D019B80" w:rsidR="00EA2D74" w:rsidRPr="00932CB3" w:rsidRDefault="00EA2D74" w:rsidP="00EA2D74">
      <w:pPr>
        <w:pStyle w:val="a9"/>
        <w:shd w:val="clear" w:color="auto" w:fill="auto"/>
        <w:spacing w:line="240" w:lineRule="exact"/>
        <w:jc w:val="right"/>
      </w:pPr>
      <w:r w:rsidRPr="00932CB3">
        <w:t>Таблиця 37.2</w:t>
      </w:r>
    </w:p>
    <w:tbl>
      <w:tblPr>
        <w:tblW w:w="0" w:type="auto"/>
        <w:tblLayout w:type="fixed"/>
        <w:tblCellMar>
          <w:left w:w="10" w:type="dxa"/>
          <w:right w:w="10" w:type="dxa"/>
        </w:tblCellMar>
        <w:tblLook w:val="04A0" w:firstRow="1" w:lastRow="0" w:firstColumn="1" w:lastColumn="0" w:noHBand="0" w:noVBand="1"/>
      </w:tblPr>
      <w:tblGrid>
        <w:gridCol w:w="826"/>
        <w:gridCol w:w="1829"/>
        <w:gridCol w:w="1546"/>
        <w:gridCol w:w="1814"/>
        <w:gridCol w:w="1666"/>
        <w:gridCol w:w="2520"/>
      </w:tblGrid>
      <w:tr w:rsidR="00EA2D74" w:rsidRPr="00932CB3" w14:paraId="2811C32A" w14:textId="77777777" w:rsidTr="00EA2D74">
        <w:trPr>
          <w:trHeight w:hRule="exact" w:val="475"/>
        </w:trPr>
        <w:tc>
          <w:tcPr>
            <w:tcW w:w="826" w:type="dxa"/>
            <w:vMerge w:val="restart"/>
            <w:tcBorders>
              <w:top w:val="single" w:sz="4" w:space="0" w:color="auto"/>
              <w:left w:val="single" w:sz="4" w:space="0" w:color="auto"/>
            </w:tcBorders>
            <w:shd w:val="clear" w:color="auto" w:fill="FFFFFF"/>
            <w:vAlign w:val="center"/>
          </w:tcPr>
          <w:p w14:paraId="270DDE67" w14:textId="77777777" w:rsidR="00EA2D74" w:rsidRPr="00932CB3" w:rsidRDefault="00EA2D74" w:rsidP="00EA2D74">
            <w:pPr>
              <w:pStyle w:val="210"/>
              <w:shd w:val="clear" w:color="auto" w:fill="auto"/>
              <w:spacing w:before="0" w:after="60" w:line="240" w:lineRule="exact"/>
              <w:ind w:left="300" w:firstLine="0"/>
              <w:jc w:val="left"/>
            </w:pPr>
            <w:r w:rsidRPr="00932CB3">
              <w:rPr>
                <w:rStyle w:val="212pt"/>
              </w:rPr>
              <w:t>№</w:t>
            </w:r>
          </w:p>
          <w:p w14:paraId="5A19E763" w14:textId="77777777" w:rsidR="00EA2D74" w:rsidRPr="00932CB3" w:rsidRDefault="00EA2D74" w:rsidP="00EA2D74">
            <w:pPr>
              <w:pStyle w:val="210"/>
              <w:shd w:val="clear" w:color="auto" w:fill="auto"/>
              <w:spacing w:before="60" w:line="240" w:lineRule="exact"/>
              <w:ind w:left="300" w:firstLine="0"/>
              <w:jc w:val="left"/>
            </w:pPr>
            <w:r w:rsidRPr="00932CB3">
              <w:rPr>
                <w:rStyle w:val="212pt"/>
              </w:rPr>
              <w:t>з/гі</w:t>
            </w:r>
          </w:p>
        </w:tc>
        <w:tc>
          <w:tcPr>
            <w:tcW w:w="1829" w:type="dxa"/>
            <w:vMerge w:val="restart"/>
            <w:tcBorders>
              <w:top w:val="single" w:sz="4" w:space="0" w:color="auto"/>
              <w:left w:val="single" w:sz="4" w:space="0" w:color="auto"/>
            </w:tcBorders>
            <w:shd w:val="clear" w:color="auto" w:fill="FFFFFF"/>
            <w:vAlign w:val="bottom"/>
          </w:tcPr>
          <w:p w14:paraId="2ECEB63B" w14:textId="77777777" w:rsidR="00EA2D74" w:rsidRPr="00932CB3" w:rsidRDefault="00EA2D74" w:rsidP="00EA2D74">
            <w:pPr>
              <w:pStyle w:val="210"/>
              <w:shd w:val="clear" w:color="auto" w:fill="auto"/>
              <w:spacing w:before="0" w:line="278" w:lineRule="exact"/>
              <w:ind w:firstLine="0"/>
              <w:jc w:val="center"/>
            </w:pPr>
            <w:r w:rsidRPr="00932CB3">
              <w:rPr>
                <w:rStyle w:val="212pt"/>
              </w:rPr>
              <w:t>Назви</w:t>
            </w:r>
          </w:p>
          <w:p w14:paraId="4B31B32D" w14:textId="77777777" w:rsidR="00EA2D74" w:rsidRPr="00932CB3" w:rsidRDefault="00EA2D74" w:rsidP="00EA2D74">
            <w:pPr>
              <w:pStyle w:val="210"/>
              <w:shd w:val="clear" w:color="auto" w:fill="auto"/>
              <w:spacing w:before="0" w:line="278" w:lineRule="exact"/>
              <w:ind w:firstLine="0"/>
              <w:jc w:val="center"/>
            </w:pPr>
            <w:r w:rsidRPr="00932CB3">
              <w:rPr>
                <w:rStyle w:val="212pt"/>
              </w:rPr>
              <w:t>районів, у тому числі територій селищних, сільських рад</w:t>
            </w:r>
          </w:p>
        </w:tc>
        <w:tc>
          <w:tcPr>
            <w:tcW w:w="1546" w:type="dxa"/>
            <w:vMerge w:val="restart"/>
            <w:tcBorders>
              <w:top w:val="single" w:sz="4" w:space="0" w:color="auto"/>
              <w:left w:val="single" w:sz="4" w:space="0" w:color="auto"/>
            </w:tcBorders>
            <w:shd w:val="clear" w:color="auto" w:fill="FFFFFF"/>
            <w:vAlign w:val="center"/>
          </w:tcPr>
          <w:p w14:paraId="4CB39299" w14:textId="77777777" w:rsidR="00EA2D74" w:rsidRPr="00932CB3" w:rsidRDefault="00EA2D74" w:rsidP="00EA2D74">
            <w:pPr>
              <w:pStyle w:val="210"/>
              <w:shd w:val="clear" w:color="auto" w:fill="auto"/>
              <w:spacing w:before="0" w:line="278" w:lineRule="exact"/>
              <w:ind w:firstLine="0"/>
              <w:jc w:val="center"/>
            </w:pPr>
            <w:r w:rsidRPr="00932CB3">
              <w:rPr>
                <w:rStyle w:val="212pt"/>
              </w:rPr>
              <w:t>Назва</w:t>
            </w:r>
          </w:p>
          <w:p w14:paraId="200BDBD7" w14:textId="77777777" w:rsidR="00EA2D74" w:rsidRPr="00932CB3" w:rsidRDefault="00EA2D74" w:rsidP="00EA2D74">
            <w:pPr>
              <w:pStyle w:val="210"/>
              <w:shd w:val="clear" w:color="auto" w:fill="auto"/>
              <w:spacing w:before="0" w:line="278" w:lineRule="exact"/>
              <w:ind w:left="180" w:firstLine="0"/>
              <w:jc w:val="left"/>
            </w:pPr>
            <w:r w:rsidRPr="00932CB3">
              <w:rPr>
                <w:rStyle w:val="212pt"/>
              </w:rPr>
              <w:t>рослинного</w:t>
            </w:r>
          </w:p>
          <w:p w14:paraId="01FD7BEF" w14:textId="77777777" w:rsidR="00EA2D74" w:rsidRPr="00932CB3" w:rsidRDefault="00EA2D74" w:rsidP="00EA2D74">
            <w:pPr>
              <w:pStyle w:val="210"/>
              <w:shd w:val="clear" w:color="auto" w:fill="auto"/>
              <w:spacing w:before="0" w:line="278" w:lineRule="exact"/>
              <w:ind w:firstLine="0"/>
              <w:jc w:val="center"/>
            </w:pPr>
            <w:r w:rsidRPr="00932CB3">
              <w:rPr>
                <w:rStyle w:val="212pt"/>
              </w:rPr>
              <w:t>ресурсу</w:t>
            </w:r>
          </w:p>
        </w:tc>
        <w:tc>
          <w:tcPr>
            <w:tcW w:w="3480" w:type="dxa"/>
            <w:gridSpan w:val="2"/>
            <w:tcBorders>
              <w:top w:val="single" w:sz="4" w:space="0" w:color="auto"/>
              <w:left w:val="single" w:sz="4" w:space="0" w:color="auto"/>
            </w:tcBorders>
            <w:shd w:val="clear" w:color="auto" w:fill="FFFFFF"/>
            <w:vAlign w:val="center"/>
          </w:tcPr>
          <w:p w14:paraId="74883578" w14:textId="77777777" w:rsidR="00EA2D74" w:rsidRPr="00932CB3" w:rsidRDefault="00EA2D74" w:rsidP="00EA2D74">
            <w:pPr>
              <w:pStyle w:val="210"/>
              <w:shd w:val="clear" w:color="auto" w:fill="auto"/>
              <w:spacing w:before="0" w:line="240" w:lineRule="exact"/>
              <w:ind w:firstLine="0"/>
              <w:jc w:val="center"/>
            </w:pPr>
            <w:r w:rsidRPr="00932CB3">
              <w:rPr>
                <w:rStyle w:val="212pt"/>
              </w:rPr>
              <w:t>Ліміт, т</w:t>
            </w:r>
          </w:p>
        </w:tc>
        <w:tc>
          <w:tcPr>
            <w:tcW w:w="2520" w:type="dxa"/>
            <w:vMerge w:val="restart"/>
            <w:tcBorders>
              <w:top w:val="single" w:sz="4" w:space="0" w:color="auto"/>
              <w:left w:val="single" w:sz="4" w:space="0" w:color="auto"/>
              <w:right w:val="single" w:sz="4" w:space="0" w:color="auto"/>
            </w:tcBorders>
            <w:shd w:val="clear" w:color="auto" w:fill="FFFFFF"/>
            <w:vAlign w:val="center"/>
          </w:tcPr>
          <w:p w14:paraId="28783EE6" w14:textId="77777777" w:rsidR="00EA2D74" w:rsidRPr="00932CB3" w:rsidRDefault="00EA2D74" w:rsidP="00EA2D74">
            <w:pPr>
              <w:pStyle w:val="210"/>
              <w:shd w:val="clear" w:color="auto" w:fill="auto"/>
              <w:spacing w:before="0" w:line="278" w:lineRule="exact"/>
              <w:ind w:firstLine="0"/>
              <w:jc w:val="center"/>
            </w:pPr>
            <w:r w:rsidRPr="00932CB3">
              <w:rPr>
                <w:rStyle w:val="212pt"/>
              </w:rPr>
              <w:t>Кількість виданих дозволів, шт.</w:t>
            </w:r>
          </w:p>
        </w:tc>
      </w:tr>
      <w:tr w:rsidR="00EA2D74" w:rsidRPr="00932CB3" w14:paraId="1A231588" w14:textId="77777777" w:rsidTr="00EA2D74">
        <w:trPr>
          <w:trHeight w:hRule="exact" w:val="1214"/>
        </w:trPr>
        <w:tc>
          <w:tcPr>
            <w:tcW w:w="826" w:type="dxa"/>
            <w:vMerge/>
            <w:tcBorders>
              <w:left w:val="single" w:sz="4" w:space="0" w:color="auto"/>
            </w:tcBorders>
            <w:shd w:val="clear" w:color="auto" w:fill="FFFFFF"/>
            <w:vAlign w:val="center"/>
          </w:tcPr>
          <w:p w14:paraId="4C78F248" w14:textId="77777777" w:rsidR="00EA2D74" w:rsidRPr="00932CB3" w:rsidRDefault="00EA2D74" w:rsidP="00EA2D74"/>
        </w:tc>
        <w:tc>
          <w:tcPr>
            <w:tcW w:w="1829" w:type="dxa"/>
            <w:vMerge/>
            <w:tcBorders>
              <w:left w:val="single" w:sz="4" w:space="0" w:color="auto"/>
            </w:tcBorders>
            <w:shd w:val="clear" w:color="auto" w:fill="FFFFFF"/>
            <w:vAlign w:val="bottom"/>
          </w:tcPr>
          <w:p w14:paraId="56F38DB2" w14:textId="77777777" w:rsidR="00EA2D74" w:rsidRPr="00932CB3" w:rsidRDefault="00EA2D74" w:rsidP="00EA2D74"/>
        </w:tc>
        <w:tc>
          <w:tcPr>
            <w:tcW w:w="1546" w:type="dxa"/>
            <w:vMerge/>
            <w:tcBorders>
              <w:left w:val="single" w:sz="4" w:space="0" w:color="auto"/>
            </w:tcBorders>
            <w:shd w:val="clear" w:color="auto" w:fill="FFFFFF"/>
            <w:vAlign w:val="center"/>
          </w:tcPr>
          <w:p w14:paraId="588FC1D3" w14:textId="77777777" w:rsidR="00EA2D74" w:rsidRPr="00932CB3" w:rsidRDefault="00EA2D74" w:rsidP="00EA2D74"/>
        </w:tc>
        <w:tc>
          <w:tcPr>
            <w:tcW w:w="1814" w:type="dxa"/>
            <w:tcBorders>
              <w:top w:val="single" w:sz="4" w:space="0" w:color="auto"/>
              <w:left w:val="single" w:sz="4" w:space="0" w:color="auto"/>
            </w:tcBorders>
            <w:shd w:val="clear" w:color="auto" w:fill="FFFFFF"/>
            <w:vAlign w:val="center"/>
          </w:tcPr>
          <w:p w14:paraId="1E0BA587" w14:textId="77777777" w:rsidR="00EA2D74" w:rsidRPr="00932CB3" w:rsidRDefault="00EA2D74" w:rsidP="00EA2D74">
            <w:pPr>
              <w:pStyle w:val="210"/>
              <w:shd w:val="clear" w:color="auto" w:fill="auto"/>
              <w:spacing w:before="0" w:line="240" w:lineRule="exact"/>
              <w:ind w:left="220" w:firstLine="0"/>
              <w:jc w:val="left"/>
            </w:pPr>
            <w:r w:rsidRPr="00932CB3">
              <w:rPr>
                <w:rStyle w:val="212pt"/>
              </w:rPr>
              <w:t>встановлений</w:t>
            </w:r>
          </w:p>
        </w:tc>
        <w:tc>
          <w:tcPr>
            <w:tcW w:w="1666" w:type="dxa"/>
            <w:tcBorders>
              <w:top w:val="single" w:sz="4" w:space="0" w:color="auto"/>
              <w:left w:val="single" w:sz="4" w:space="0" w:color="auto"/>
            </w:tcBorders>
            <w:shd w:val="clear" w:color="auto" w:fill="FFFFFF"/>
            <w:vAlign w:val="center"/>
          </w:tcPr>
          <w:p w14:paraId="3FD9F8C5" w14:textId="77777777" w:rsidR="00EA2D74" w:rsidRPr="00932CB3" w:rsidRDefault="00EA2D74" w:rsidP="00EA2D74">
            <w:pPr>
              <w:pStyle w:val="210"/>
              <w:shd w:val="clear" w:color="auto" w:fill="auto"/>
              <w:spacing w:before="0" w:after="60" w:line="240" w:lineRule="exact"/>
              <w:ind w:firstLine="0"/>
              <w:jc w:val="center"/>
            </w:pPr>
            <w:r w:rsidRPr="00932CB3">
              <w:rPr>
                <w:rStyle w:val="212pt"/>
              </w:rPr>
              <w:t>фактично</w:t>
            </w:r>
          </w:p>
          <w:p w14:paraId="28297768" w14:textId="77777777" w:rsidR="00EA2D74" w:rsidRPr="00932CB3" w:rsidRDefault="00EA2D74" w:rsidP="00EA2D74">
            <w:pPr>
              <w:pStyle w:val="210"/>
              <w:shd w:val="clear" w:color="auto" w:fill="auto"/>
              <w:spacing w:before="60" w:line="240" w:lineRule="exact"/>
              <w:ind w:firstLine="0"/>
              <w:jc w:val="left"/>
            </w:pPr>
            <w:r w:rsidRPr="00932CB3">
              <w:rPr>
                <w:rStyle w:val="212pt"/>
              </w:rPr>
              <w:t>використаний</w:t>
            </w:r>
          </w:p>
        </w:tc>
        <w:tc>
          <w:tcPr>
            <w:tcW w:w="2520" w:type="dxa"/>
            <w:vMerge/>
            <w:tcBorders>
              <w:left w:val="single" w:sz="4" w:space="0" w:color="auto"/>
              <w:right w:val="single" w:sz="4" w:space="0" w:color="auto"/>
            </w:tcBorders>
            <w:shd w:val="clear" w:color="auto" w:fill="FFFFFF"/>
            <w:vAlign w:val="center"/>
          </w:tcPr>
          <w:p w14:paraId="59D6A274" w14:textId="77777777" w:rsidR="00EA2D74" w:rsidRPr="00932CB3" w:rsidRDefault="00EA2D74" w:rsidP="00EA2D74"/>
        </w:tc>
      </w:tr>
      <w:tr w:rsidR="00EA2D74" w:rsidRPr="00932CB3" w14:paraId="475402DD" w14:textId="77777777" w:rsidTr="00EA2D74">
        <w:trPr>
          <w:trHeight w:hRule="exact" w:val="283"/>
        </w:trPr>
        <w:tc>
          <w:tcPr>
            <w:tcW w:w="826" w:type="dxa"/>
            <w:tcBorders>
              <w:top w:val="single" w:sz="4" w:space="0" w:color="auto"/>
              <w:left w:val="single" w:sz="4" w:space="0" w:color="auto"/>
            </w:tcBorders>
            <w:shd w:val="clear" w:color="auto" w:fill="FFFFFF"/>
            <w:vAlign w:val="bottom"/>
          </w:tcPr>
          <w:p w14:paraId="4EFDD0A1" w14:textId="77777777" w:rsidR="00EA2D74" w:rsidRPr="00932CB3" w:rsidRDefault="00EA2D74" w:rsidP="00EA2D74">
            <w:pPr>
              <w:pStyle w:val="210"/>
              <w:shd w:val="clear" w:color="auto" w:fill="auto"/>
              <w:spacing w:before="0" w:line="240" w:lineRule="exact"/>
              <w:ind w:firstLine="0"/>
              <w:jc w:val="center"/>
            </w:pPr>
            <w:r w:rsidRPr="00932CB3">
              <w:rPr>
                <w:rStyle w:val="212pt"/>
              </w:rPr>
              <w:t>1</w:t>
            </w:r>
          </w:p>
        </w:tc>
        <w:tc>
          <w:tcPr>
            <w:tcW w:w="1829" w:type="dxa"/>
            <w:tcBorders>
              <w:top w:val="single" w:sz="4" w:space="0" w:color="auto"/>
              <w:left w:val="single" w:sz="4" w:space="0" w:color="auto"/>
            </w:tcBorders>
            <w:shd w:val="clear" w:color="auto" w:fill="FFFFFF"/>
            <w:vAlign w:val="bottom"/>
          </w:tcPr>
          <w:p w14:paraId="7A39A29A" w14:textId="77777777" w:rsidR="00EA2D74" w:rsidRPr="00932CB3" w:rsidRDefault="00EA2D74" w:rsidP="00EA2D74">
            <w:pPr>
              <w:pStyle w:val="210"/>
              <w:shd w:val="clear" w:color="auto" w:fill="auto"/>
              <w:spacing w:before="0" w:line="240" w:lineRule="exact"/>
              <w:ind w:firstLine="0"/>
              <w:jc w:val="center"/>
            </w:pPr>
            <w:r w:rsidRPr="00932CB3">
              <w:rPr>
                <w:rStyle w:val="212pt"/>
              </w:rPr>
              <w:t>2</w:t>
            </w:r>
          </w:p>
        </w:tc>
        <w:tc>
          <w:tcPr>
            <w:tcW w:w="1546" w:type="dxa"/>
            <w:tcBorders>
              <w:top w:val="single" w:sz="4" w:space="0" w:color="auto"/>
              <w:left w:val="single" w:sz="4" w:space="0" w:color="auto"/>
            </w:tcBorders>
            <w:shd w:val="clear" w:color="auto" w:fill="FFFFFF"/>
          </w:tcPr>
          <w:p w14:paraId="101FE04A" w14:textId="77777777" w:rsidR="00EA2D74" w:rsidRPr="00932CB3" w:rsidRDefault="00EA2D74" w:rsidP="00EA2D74">
            <w:pPr>
              <w:pStyle w:val="210"/>
              <w:shd w:val="clear" w:color="auto" w:fill="auto"/>
              <w:spacing w:before="0" w:line="240" w:lineRule="exact"/>
              <w:ind w:firstLine="0"/>
              <w:jc w:val="center"/>
            </w:pPr>
            <w:r w:rsidRPr="00932CB3">
              <w:rPr>
                <w:rStyle w:val="212pt"/>
              </w:rPr>
              <w:t>3</w:t>
            </w:r>
          </w:p>
        </w:tc>
        <w:tc>
          <w:tcPr>
            <w:tcW w:w="1814" w:type="dxa"/>
            <w:tcBorders>
              <w:top w:val="single" w:sz="4" w:space="0" w:color="auto"/>
              <w:left w:val="single" w:sz="4" w:space="0" w:color="auto"/>
            </w:tcBorders>
            <w:shd w:val="clear" w:color="auto" w:fill="FFFFFF"/>
            <w:vAlign w:val="center"/>
          </w:tcPr>
          <w:p w14:paraId="31EC318E" w14:textId="77777777" w:rsidR="00EA2D74" w:rsidRPr="00932CB3" w:rsidRDefault="00EA2D74" w:rsidP="00EA2D74">
            <w:pPr>
              <w:pStyle w:val="210"/>
              <w:shd w:val="clear" w:color="auto" w:fill="auto"/>
              <w:spacing w:before="0" w:line="240" w:lineRule="exact"/>
              <w:ind w:firstLine="0"/>
              <w:jc w:val="center"/>
            </w:pPr>
            <w:r w:rsidRPr="00932CB3">
              <w:rPr>
                <w:rStyle w:val="212pt"/>
              </w:rPr>
              <w:t>4</w:t>
            </w:r>
          </w:p>
        </w:tc>
        <w:tc>
          <w:tcPr>
            <w:tcW w:w="1666" w:type="dxa"/>
            <w:tcBorders>
              <w:top w:val="single" w:sz="4" w:space="0" w:color="auto"/>
              <w:left w:val="single" w:sz="4" w:space="0" w:color="auto"/>
            </w:tcBorders>
            <w:shd w:val="clear" w:color="auto" w:fill="FFFFFF"/>
            <w:vAlign w:val="center"/>
          </w:tcPr>
          <w:p w14:paraId="4D35D0AE" w14:textId="77777777" w:rsidR="00EA2D74" w:rsidRPr="00932CB3" w:rsidRDefault="00EA2D74" w:rsidP="00EA2D74">
            <w:pPr>
              <w:pStyle w:val="210"/>
              <w:shd w:val="clear" w:color="auto" w:fill="auto"/>
              <w:spacing w:before="0" w:line="240" w:lineRule="exact"/>
              <w:ind w:firstLine="0"/>
              <w:jc w:val="center"/>
            </w:pPr>
            <w:r w:rsidRPr="00932CB3">
              <w:rPr>
                <w:rStyle w:val="212pt"/>
              </w:rPr>
              <w:t>5</w:t>
            </w:r>
          </w:p>
        </w:tc>
        <w:tc>
          <w:tcPr>
            <w:tcW w:w="2520" w:type="dxa"/>
            <w:tcBorders>
              <w:top w:val="single" w:sz="4" w:space="0" w:color="auto"/>
              <w:left w:val="single" w:sz="4" w:space="0" w:color="auto"/>
              <w:right w:val="single" w:sz="4" w:space="0" w:color="auto"/>
            </w:tcBorders>
            <w:shd w:val="clear" w:color="auto" w:fill="FFFFFF"/>
            <w:vAlign w:val="bottom"/>
          </w:tcPr>
          <w:p w14:paraId="2493709D" w14:textId="77777777" w:rsidR="00EA2D74" w:rsidRPr="00932CB3" w:rsidRDefault="00EA2D74" w:rsidP="00EA2D74">
            <w:pPr>
              <w:pStyle w:val="210"/>
              <w:shd w:val="clear" w:color="auto" w:fill="auto"/>
              <w:spacing w:before="0" w:line="240" w:lineRule="exact"/>
              <w:ind w:firstLine="0"/>
              <w:jc w:val="center"/>
            </w:pPr>
            <w:r w:rsidRPr="00932CB3">
              <w:rPr>
                <w:rStyle w:val="212pt"/>
              </w:rPr>
              <w:t>6</w:t>
            </w:r>
          </w:p>
        </w:tc>
      </w:tr>
      <w:tr w:rsidR="00EA2D74" w:rsidRPr="00B9112C" w14:paraId="2DD90DE6" w14:textId="77777777" w:rsidTr="00EA2D74">
        <w:trPr>
          <w:trHeight w:hRule="exact" w:val="302"/>
        </w:trPr>
        <w:tc>
          <w:tcPr>
            <w:tcW w:w="826" w:type="dxa"/>
            <w:tcBorders>
              <w:top w:val="single" w:sz="4" w:space="0" w:color="auto"/>
              <w:left w:val="single" w:sz="4" w:space="0" w:color="auto"/>
              <w:bottom w:val="single" w:sz="4" w:space="0" w:color="auto"/>
            </w:tcBorders>
            <w:shd w:val="clear" w:color="auto" w:fill="FFFFFF"/>
          </w:tcPr>
          <w:p w14:paraId="7CFEAB3A" w14:textId="77777777" w:rsidR="00EA2D74" w:rsidRPr="00932CB3" w:rsidRDefault="00EA2D74" w:rsidP="00EA2D74">
            <w:pPr>
              <w:jc w:val="center"/>
              <w:rPr>
                <w:rFonts w:ascii="Times New Roman" w:hAnsi="Times New Roman" w:cs="Times New Roman"/>
                <w:sz w:val="28"/>
                <w:szCs w:val="28"/>
              </w:rPr>
            </w:pPr>
            <w:r w:rsidRPr="00932CB3">
              <w:rPr>
                <w:rFonts w:ascii="Times New Roman" w:hAnsi="Times New Roman" w:cs="Times New Roman"/>
                <w:sz w:val="28"/>
                <w:szCs w:val="28"/>
              </w:rPr>
              <w:t>-</w:t>
            </w:r>
          </w:p>
        </w:tc>
        <w:tc>
          <w:tcPr>
            <w:tcW w:w="1829" w:type="dxa"/>
            <w:tcBorders>
              <w:top w:val="single" w:sz="4" w:space="0" w:color="auto"/>
              <w:left w:val="single" w:sz="4" w:space="0" w:color="auto"/>
              <w:bottom w:val="single" w:sz="4" w:space="0" w:color="auto"/>
            </w:tcBorders>
            <w:shd w:val="clear" w:color="auto" w:fill="FFFFFF"/>
          </w:tcPr>
          <w:p w14:paraId="50FBD332" w14:textId="77777777" w:rsidR="00EA2D74" w:rsidRPr="00932CB3" w:rsidRDefault="00EA2D74" w:rsidP="00EA2D74">
            <w:pPr>
              <w:jc w:val="center"/>
              <w:rPr>
                <w:rFonts w:ascii="Times New Roman" w:hAnsi="Times New Roman" w:cs="Times New Roman"/>
                <w:sz w:val="28"/>
                <w:szCs w:val="28"/>
              </w:rPr>
            </w:pPr>
            <w:r w:rsidRPr="00932CB3">
              <w:rPr>
                <w:rFonts w:ascii="Times New Roman" w:hAnsi="Times New Roman" w:cs="Times New Roman"/>
                <w:sz w:val="28"/>
                <w:szCs w:val="28"/>
              </w:rPr>
              <w:t>-</w:t>
            </w:r>
          </w:p>
        </w:tc>
        <w:tc>
          <w:tcPr>
            <w:tcW w:w="1546" w:type="dxa"/>
            <w:tcBorders>
              <w:top w:val="single" w:sz="4" w:space="0" w:color="auto"/>
              <w:left w:val="single" w:sz="4" w:space="0" w:color="auto"/>
              <w:bottom w:val="single" w:sz="4" w:space="0" w:color="auto"/>
            </w:tcBorders>
            <w:shd w:val="clear" w:color="auto" w:fill="FFFFFF"/>
          </w:tcPr>
          <w:p w14:paraId="67E1FA35" w14:textId="77777777" w:rsidR="00EA2D74" w:rsidRPr="00932CB3" w:rsidRDefault="00EA2D74" w:rsidP="00EA2D74">
            <w:pPr>
              <w:jc w:val="center"/>
              <w:rPr>
                <w:rFonts w:ascii="Times New Roman" w:hAnsi="Times New Roman" w:cs="Times New Roman"/>
                <w:sz w:val="28"/>
                <w:szCs w:val="28"/>
              </w:rPr>
            </w:pPr>
            <w:r w:rsidRPr="00932CB3">
              <w:rPr>
                <w:rFonts w:ascii="Times New Roman" w:hAnsi="Times New Roman" w:cs="Times New Roman"/>
                <w:sz w:val="28"/>
                <w:szCs w:val="28"/>
              </w:rPr>
              <w:t>-</w:t>
            </w:r>
          </w:p>
        </w:tc>
        <w:tc>
          <w:tcPr>
            <w:tcW w:w="1814" w:type="dxa"/>
            <w:tcBorders>
              <w:top w:val="single" w:sz="4" w:space="0" w:color="auto"/>
              <w:left w:val="single" w:sz="4" w:space="0" w:color="auto"/>
              <w:bottom w:val="single" w:sz="4" w:space="0" w:color="auto"/>
            </w:tcBorders>
            <w:shd w:val="clear" w:color="auto" w:fill="FFFFFF"/>
          </w:tcPr>
          <w:p w14:paraId="6348A34F" w14:textId="77777777" w:rsidR="00EA2D74" w:rsidRPr="00932CB3" w:rsidRDefault="00EA2D74" w:rsidP="00EA2D74">
            <w:pPr>
              <w:jc w:val="center"/>
              <w:rPr>
                <w:rFonts w:ascii="Times New Roman" w:hAnsi="Times New Roman" w:cs="Times New Roman"/>
                <w:sz w:val="28"/>
                <w:szCs w:val="28"/>
              </w:rPr>
            </w:pPr>
            <w:r w:rsidRPr="00932CB3">
              <w:rPr>
                <w:rFonts w:ascii="Times New Roman" w:hAnsi="Times New Roman" w:cs="Times New Roman"/>
                <w:sz w:val="28"/>
                <w:szCs w:val="28"/>
              </w:rPr>
              <w:t>-</w:t>
            </w:r>
          </w:p>
        </w:tc>
        <w:tc>
          <w:tcPr>
            <w:tcW w:w="1666" w:type="dxa"/>
            <w:tcBorders>
              <w:top w:val="single" w:sz="4" w:space="0" w:color="auto"/>
              <w:left w:val="single" w:sz="4" w:space="0" w:color="auto"/>
              <w:bottom w:val="single" w:sz="4" w:space="0" w:color="auto"/>
            </w:tcBorders>
            <w:shd w:val="clear" w:color="auto" w:fill="FFFFFF"/>
          </w:tcPr>
          <w:p w14:paraId="74AE08A7" w14:textId="77777777" w:rsidR="00EA2D74" w:rsidRPr="00932CB3" w:rsidRDefault="00EA2D74" w:rsidP="00EA2D74">
            <w:pPr>
              <w:jc w:val="center"/>
              <w:rPr>
                <w:rFonts w:ascii="Times New Roman" w:hAnsi="Times New Roman" w:cs="Times New Roman"/>
                <w:sz w:val="28"/>
                <w:szCs w:val="28"/>
              </w:rPr>
            </w:pPr>
            <w:r w:rsidRPr="00932CB3">
              <w:rPr>
                <w:rFonts w:ascii="Times New Roman" w:hAnsi="Times New Roman" w:cs="Times New Roman"/>
                <w:sz w:val="28"/>
                <w:szCs w:val="28"/>
              </w:rPr>
              <w:t>-</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14:paraId="538EF1A4" w14:textId="77777777" w:rsidR="00EA2D74" w:rsidRPr="00932CB3" w:rsidRDefault="00EA2D74" w:rsidP="00EA2D74">
            <w:pPr>
              <w:jc w:val="center"/>
              <w:rPr>
                <w:rFonts w:ascii="Times New Roman" w:hAnsi="Times New Roman" w:cs="Times New Roman"/>
                <w:sz w:val="28"/>
                <w:szCs w:val="28"/>
              </w:rPr>
            </w:pPr>
            <w:r w:rsidRPr="00932CB3">
              <w:rPr>
                <w:rFonts w:ascii="Times New Roman" w:hAnsi="Times New Roman" w:cs="Times New Roman"/>
                <w:sz w:val="28"/>
                <w:szCs w:val="28"/>
              </w:rPr>
              <w:t>-</w:t>
            </w:r>
          </w:p>
        </w:tc>
      </w:tr>
    </w:tbl>
    <w:p w14:paraId="16C8FB91" w14:textId="77777777" w:rsidR="00EA2D74" w:rsidRPr="00B9112C" w:rsidRDefault="00EA2D74">
      <w:pPr>
        <w:pStyle w:val="210"/>
        <w:shd w:val="clear" w:color="auto" w:fill="auto"/>
        <w:spacing w:before="333" w:line="280" w:lineRule="exact"/>
        <w:ind w:firstLine="0"/>
        <w:jc w:val="center"/>
        <w:rPr>
          <w:highlight w:val="yellow"/>
        </w:rPr>
      </w:pPr>
    </w:p>
    <w:p w14:paraId="45D16589" w14:textId="77777777" w:rsidR="00EA2D74" w:rsidRPr="00B9112C" w:rsidRDefault="00EA2D74">
      <w:pPr>
        <w:pStyle w:val="210"/>
        <w:shd w:val="clear" w:color="auto" w:fill="auto"/>
        <w:spacing w:before="333" w:line="280" w:lineRule="exact"/>
        <w:ind w:firstLine="0"/>
        <w:jc w:val="center"/>
        <w:rPr>
          <w:highlight w:val="yellow"/>
        </w:rPr>
      </w:pPr>
    </w:p>
    <w:p w14:paraId="0D31020E" w14:textId="77777777" w:rsidR="00EA2D74" w:rsidRDefault="00EA2D74">
      <w:pPr>
        <w:pStyle w:val="210"/>
        <w:shd w:val="clear" w:color="auto" w:fill="auto"/>
        <w:spacing w:before="333" w:line="280" w:lineRule="exact"/>
        <w:ind w:firstLine="0"/>
        <w:jc w:val="center"/>
        <w:rPr>
          <w:highlight w:val="yellow"/>
        </w:rPr>
      </w:pPr>
    </w:p>
    <w:p w14:paraId="3AB7CDFB" w14:textId="77777777" w:rsidR="00AB4B9B" w:rsidRDefault="00AB4B9B">
      <w:pPr>
        <w:pStyle w:val="210"/>
        <w:shd w:val="clear" w:color="auto" w:fill="auto"/>
        <w:spacing w:before="333" w:line="280" w:lineRule="exact"/>
        <w:ind w:firstLine="0"/>
        <w:jc w:val="center"/>
        <w:rPr>
          <w:highlight w:val="yellow"/>
        </w:rPr>
      </w:pPr>
    </w:p>
    <w:p w14:paraId="3865EC21" w14:textId="77777777" w:rsidR="00AB4B9B" w:rsidRDefault="00AB4B9B">
      <w:pPr>
        <w:pStyle w:val="210"/>
        <w:shd w:val="clear" w:color="auto" w:fill="auto"/>
        <w:spacing w:before="333" w:line="280" w:lineRule="exact"/>
        <w:ind w:firstLine="0"/>
        <w:jc w:val="center"/>
        <w:rPr>
          <w:highlight w:val="yellow"/>
        </w:rPr>
      </w:pPr>
    </w:p>
    <w:p w14:paraId="39206E94" w14:textId="77777777" w:rsidR="00AB4B9B" w:rsidRDefault="00AB4B9B">
      <w:pPr>
        <w:pStyle w:val="210"/>
        <w:shd w:val="clear" w:color="auto" w:fill="auto"/>
        <w:spacing w:before="333" w:line="280" w:lineRule="exact"/>
        <w:ind w:firstLine="0"/>
        <w:jc w:val="center"/>
        <w:rPr>
          <w:highlight w:val="yellow"/>
        </w:rPr>
      </w:pPr>
    </w:p>
    <w:p w14:paraId="2C3EED46" w14:textId="77777777" w:rsidR="00AB4B9B" w:rsidRDefault="00AB4B9B">
      <w:pPr>
        <w:pStyle w:val="210"/>
        <w:shd w:val="clear" w:color="auto" w:fill="auto"/>
        <w:spacing w:before="333" w:line="280" w:lineRule="exact"/>
        <w:ind w:firstLine="0"/>
        <w:jc w:val="center"/>
        <w:rPr>
          <w:highlight w:val="yellow"/>
        </w:rPr>
      </w:pPr>
    </w:p>
    <w:p w14:paraId="0521512D" w14:textId="77777777" w:rsidR="00AB4B9B" w:rsidRDefault="00AB4B9B">
      <w:pPr>
        <w:pStyle w:val="210"/>
        <w:shd w:val="clear" w:color="auto" w:fill="auto"/>
        <w:spacing w:before="333" w:line="280" w:lineRule="exact"/>
        <w:ind w:firstLine="0"/>
        <w:jc w:val="center"/>
        <w:rPr>
          <w:highlight w:val="yellow"/>
        </w:rPr>
      </w:pPr>
    </w:p>
    <w:p w14:paraId="6A33EE68" w14:textId="77777777" w:rsidR="00AB4B9B" w:rsidRDefault="00AB4B9B">
      <w:pPr>
        <w:pStyle w:val="210"/>
        <w:shd w:val="clear" w:color="auto" w:fill="auto"/>
        <w:spacing w:before="333" w:line="280" w:lineRule="exact"/>
        <w:ind w:firstLine="0"/>
        <w:jc w:val="center"/>
        <w:rPr>
          <w:highlight w:val="yellow"/>
        </w:rPr>
      </w:pPr>
    </w:p>
    <w:p w14:paraId="654DFB6C" w14:textId="77777777" w:rsidR="00AB4B9B" w:rsidRDefault="00AB4B9B">
      <w:pPr>
        <w:pStyle w:val="210"/>
        <w:shd w:val="clear" w:color="auto" w:fill="auto"/>
        <w:spacing w:before="333" w:line="280" w:lineRule="exact"/>
        <w:ind w:firstLine="0"/>
        <w:jc w:val="center"/>
        <w:rPr>
          <w:highlight w:val="yellow"/>
        </w:rPr>
      </w:pPr>
    </w:p>
    <w:p w14:paraId="7BB350CC" w14:textId="77777777" w:rsidR="00AB4B9B" w:rsidRDefault="00AB4B9B">
      <w:pPr>
        <w:pStyle w:val="210"/>
        <w:shd w:val="clear" w:color="auto" w:fill="auto"/>
        <w:spacing w:before="333" w:line="280" w:lineRule="exact"/>
        <w:ind w:firstLine="0"/>
        <w:jc w:val="center"/>
        <w:rPr>
          <w:highlight w:val="yellow"/>
        </w:rPr>
      </w:pPr>
    </w:p>
    <w:p w14:paraId="292F97E6" w14:textId="77777777" w:rsidR="00AB4B9B" w:rsidRDefault="00AB4B9B">
      <w:pPr>
        <w:pStyle w:val="210"/>
        <w:shd w:val="clear" w:color="auto" w:fill="auto"/>
        <w:spacing w:before="333" w:line="280" w:lineRule="exact"/>
        <w:ind w:firstLine="0"/>
        <w:jc w:val="center"/>
        <w:rPr>
          <w:highlight w:val="yellow"/>
        </w:rPr>
      </w:pPr>
    </w:p>
    <w:p w14:paraId="21E31AB6" w14:textId="77777777" w:rsidR="00AB4B9B" w:rsidRDefault="00AB4B9B">
      <w:pPr>
        <w:pStyle w:val="210"/>
        <w:shd w:val="clear" w:color="auto" w:fill="auto"/>
        <w:spacing w:before="333" w:line="280" w:lineRule="exact"/>
        <w:ind w:firstLine="0"/>
        <w:jc w:val="center"/>
        <w:rPr>
          <w:highlight w:val="yellow"/>
        </w:rPr>
      </w:pPr>
    </w:p>
    <w:p w14:paraId="20848EE3" w14:textId="77777777" w:rsidR="00AB4B9B" w:rsidRDefault="00AB4B9B">
      <w:pPr>
        <w:pStyle w:val="210"/>
        <w:shd w:val="clear" w:color="auto" w:fill="auto"/>
        <w:spacing w:before="333" w:line="280" w:lineRule="exact"/>
        <w:ind w:firstLine="0"/>
        <w:jc w:val="center"/>
        <w:rPr>
          <w:highlight w:val="yellow"/>
        </w:rPr>
      </w:pPr>
    </w:p>
    <w:p w14:paraId="186A5AFB" w14:textId="77777777" w:rsidR="00AB4B9B" w:rsidRDefault="00AB4B9B">
      <w:pPr>
        <w:pStyle w:val="210"/>
        <w:shd w:val="clear" w:color="auto" w:fill="auto"/>
        <w:spacing w:before="333" w:line="280" w:lineRule="exact"/>
        <w:ind w:firstLine="0"/>
        <w:jc w:val="center"/>
        <w:rPr>
          <w:highlight w:val="yellow"/>
        </w:rPr>
      </w:pPr>
    </w:p>
    <w:p w14:paraId="433111B8" w14:textId="77777777" w:rsidR="00AB4B9B" w:rsidRDefault="00AB4B9B">
      <w:pPr>
        <w:pStyle w:val="210"/>
        <w:shd w:val="clear" w:color="auto" w:fill="auto"/>
        <w:spacing w:before="333" w:line="280" w:lineRule="exact"/>
        <w:ind w:firstLine="0"/>
        <w:jc w:val="center"/>
        <w:rPr>
          <w:highlight w:val="yellow"/>
        </w:rPr>
      </w:pPr>
    </w:p>
    <w:p w14:paraId="24A68C97" w14:textId="77777777" w:rsidR="00AB4B9B" w:rsidRPr="00B9112C" w:rsidRDefault="00AB4B9B">
      <w:pPr>
        <w:pStyle w:val="210"/>
        <w:shd w:val="clear" w:color="auto" w:fill="auto"/>
        <w:spacing w:before="333" w:line="280" w:lineRule="exact"/>
        <w:ind w:firstLine="0"/>
        <w:jc w:val="center"/>
        <w:rPr>
          <w:highlight w:val="yellow"/>
        </w:rPr>
      </w:pPr>
    </w:p>
    <w:p w14:paraId="45EBFCCB" w14:textId="77777777" w:rsidR="00C44A37" w:rsidRPr="00B9112C" w:rsidRDefault="00C44A37" w:rsidP="00C44A37">
      <w:pPr>
        <w:jc w:val="both"/>
        <w:rPr>
          <w:rFonts w:ascii="Times New Roman" w:hAnsi="Times New Roman" w:cs="Times New Roman"/>
          <w:sz w:val="22"/>
          <w:szCs w:val="22"/>
          <w:highlight w:val="yellow"/>
        </w:rPr>
      </w:pPr>
    </w:p>
    <w:p w14:paraId="094DE2BF" w14:textId="77777777" w:rsidR="00C44A37" w:rsidRPr="00B9112C" w:rsidRDefault="00C44A37" w:rsidP="00C44A37">
      <w:pPr>
        <w:jc w:val="both"/>
        <w:rPr>
          <w:rFonts w:ascii="Times New Roman" w:hAnsi="Times New Roman" w:cs="Times New Roman"/>
          <w:sz w:val="22"/>
          <w:szCs w:val="22"/>
          <w:highlight w:val="yellow"/>
        </w:rPr>
      </w:pPr>
    </w:p>
    <w:p w14:paraId="0C007B8D" w14:textId="77777777" w:rsidR="00C44A37" w:rsidRPr="00B9112C" w:rsidRDefault="00C44A37" w:rsidP="00C44A37">
      <w:pPr>
        <w:jc w:val="both"/>
        <w:rPr>
          <w:rFonts w:ascii="Times New Roman" w:hAnsi="Times New Roman" w:cs="Times New Roman"/>
          <w:sz w:val="22"/>
          <w:szCs w:val="22"/>
          <w:highlight w:val="yellow"/>
        </w:rPr>
      </w:pPr>
    </w:p>
    <w:p w14:paraId="6A8D330A" w14:textId="414D2F76" w:rsidR="00C44A37" w:rsidRPr="004C32E3" w:rsidRDefault="00C44A37" w:rsidP="00C44A37">
      <w:pPr>
        <w:jc w:val="both"/>
        <w:rPr>
          <w:rFonts w:ascii="Times New Roman" w:hAnsi="Times New Roman" w:cs="Times New Roman"/>
          <w:sz w:val="22"/>
          <w:szCs w:val="22"/>
        </w:rPr>
      </w:pPr>
      <w:r w:rsidRPr="004C32E3">
        <w:rPr>
          <w:rFonts w:ascii="Times New Roman" w:hAnsi="Times New Roman" w:cs="Times New Roman"/>
          <w:sz w:val="22"/>
          <w:szCs w:val="22"/>
        </w:rPr>
        <w:t>* Інформація відповідно до даних Екологічного паспорту Житомирської області за 202</w:t>
      </w:r>
      <w:r w:rsidR="00FA513E">
        <w:rPr>
          <w:rFonts w:ascii="Times New Roman" w:hAnsi="Times New Roman" w:cs="Times New Roman"/>
          <w:sz w:val="22"/>
          <w:szCs w:val="22"/>
        </w:rPr>
        <w:t>3</w:t>
      </w:r>
      <w:r w:rsidRPr="004C32E3">
        <w:rPr>
          <w:rFonts w:ascii="Times New Roman" w:hAnsi="Times New Roman" w:cs="Times New Roman"/>
          <w:sz w:val="22"/>
          <w:szCs w:val="22"/>
        </w:rPr>
        <w:t xml:space="preserve"> рік.</w:t>
      </w:r>
    </w:p>
    <w:p w14:paraId="5EDCEB71" w14:textId="03BE29D1" w:rsidR="00C40054" w:rsidRPr="00B9112C" w:rsidRDefault="00C40054" w:rsidP="00EA2D74">
      <w:pPr>
        <w:pStyle w:val="210"/>
        <w:shd w:val="clear" w:color="auto" w:fill="auto"/>
        <w:tabs>
          <w:tab w:val="left" w:pos="4140"/>
          <w:tab w:val="center" w:pos="5100"/>
        </w:tabs>
        <w:spacing w:before="333" w:line="280" w:lineRule="exact"/>
        <w:ind w:firstLine="0"/>
        <w:jc w:val="left"/>
        <w:rPr>
          <w:sz w:val="2"/>
          <w:szCs w:val="2"/>
          <w:highlight w:val="yellow"/>
        </w:rPr>
        <w:sectPr w:rsidR="00C40054" w:rsidRPr="00B9112C" w:rsidSect="00FB5335">
          <w:headerReference w:type="even" r:id="rId31"/>
          <w:headerReference w:type="default" r:id="rId32"/>
          <w:headerReference w:type="first" r:id="rId33"/>
          <w:pgSz w:w="11900" w:h="16840"/>
          <w:pgMar w:top="1101" w:right="370" w:bottom="1460" w:left="1330" w:header="0" w:footer="3" w:gutter="0"/>
          <w:cols w:space="720"/>
          <w:noEndnote/>
          <w:docGrid w:linePitch="360"/>
        </w:sectPr>
      </w:pPr>
    </w:p>
    <w:p w14:paraId="57EE6049" w14:textId="7C99122B" w:rsidR="006166D7" w:rsidRPr="00A1058C" w:rsidRDefault="00795312" w:rsidP="00795312">
      <w:pPr>
        <w:pStyle w:val="210"/>
        <w:shd w:val="clear" w:color="auto" w:fill="auto"/>
        <w:spacing w:before="0" w:after="337" w:line="280" w:lineRule="exact"/>
        <w:ind w:left="360" w:firstLine="0"/>
        <w:jc w:val="center"/>
        <w:rPr>
          <w:b/>
          <w:sz w:val="32"/>
          <w:szCs w:val="32"/>
        </w:rPr>
      </w:pPr>
      <w:r w:rsidRPr="00A1058C">
        <w:rPr>
          <w:b/>
          <w:sz w:val="32"/>
          <w:szCs w:val="32"/>
        </w:rPr>
        <w:lastRenderedPageBreak/>
        <w:t>9.</w:t>
      </w:r>
      <w:r w:rsidR="0099451C" w:rsidRPr="00A1058C">
        <w:rPr>
          <w:b/>
          <w:sz w:val="32"/>
          <w:szCs w:val="32"/>
        </w:rPr>
        <w:t xml:space="preserve"> </w:t>
      </w:r>
      <w:r w:rsidR="00FE3F7D" w:rsidRPr="00A1058C">
        <w:rPr>
          <w:b/>
          <w:sz w:val="32"/>
          <w:szCs w:val="32"/>
        </w:rPr>
        <w:t>Т</w:t>
      </w:r>
      <w:r w:rsidR="000516A2" w:rsidRPr="00A1058C">
        <w:rPr>
          <w:b/>
          <w:sz w:val="32"/>
          <w:szCs w:val="32"/>
        </w:rPr>
        <w:t>в</w:t>
      </w:r>
      <w:r w:rsidR="00FE3F7D" w:rsidRPr="00A1058C">
        <w:rPr>
          <w:b/>
          <w:sz w:val="32"/>
          <w:szCs w:val="32"/>
        </w:rPr>
        <w:t xml:space="preserve">аринний світ </w:t>
      </w:r>
      <w:r w:rsidR="008A075C" w:rsidRPr="00A1058C">
        <w:rPr>
          <w:b/>
          <w:sz w:val="32"/>
          <w:szCs w:val="32"/>
        </w:rPr>
        <w:t>*</w:t>
      </w:r>
    </w:p>
    <w:p w14:paraId="7870E6ED" w14:textId="67A927B0" w:rsidR="006166D7" w:rsidRPr="00A1058C" w:rsidRDefault="006166D7" w:rsidP="00A1058C">
      <w:pPr>
        <w:pStyle w:val="210"/>
        <w:shd w:val="clear" w:color="auto" w:fill="auto"/>
        <w:spacing w:before="0" w:after="337" w:line="360" w:lineRule="auto"/>
        <w:ind w:firstLine="709"/>
      </w:pPr>
      <w:r w:rsidRPr="00A1058C">
        <w:t>На території області нараховується понад шістдесят видів ссавців, близько трьохсот видів птахів, вісім плазунів, одинадцять земноводних, близько тридцяти видів риб і круглоротих. Поширення тварин має нерівномірний характер, лише найбільш пластичні, невибагливі види є звичайними мешк</w:t>
      </w:r>
      <w:r w:rsidR="00045C9A" w:rsidRPr="00A1058C">
        <w:t>анцями природних стацій області.</w:t>
      </w:r>
      <w:r w:rsidRPr="00A1058C">
        <w:t xml:space="preserve"> Значна кількість видів пристосована лише до життя в певних екологічних умовах. Географічні чинники, які формують сучасне середовище існування, є основними визначальними причинами поширення тварин. Хоча за останні півстоліття все більш істотного впливу набуває антропогенний чинник.</w:t>
      </w:r>
    </w:p>
    <w:p w14:paraId="4E169FCC" w14:textId="77777777" w:rsidR="00C40054" w:rsidRPr="00E3299C" w:rsidRDefault="000516A2">
      <w:pPr>
        <w:pStyle w:val="210"/>
        <w:shd w:val="clear" w:color="auto" w:fill="auto"/>
        <w:spacing w:before="0" w:line="280" w:lineRule="exact"/>
        <w:ind w:firstLine="0"/>
        <w:jc w:val="center"/>
      </w:pPr>
      <w:r w:rsidRPr="00E3299C">
        <w:t>Види тваринного світу, що охороняються</w:t>
      </w:r>
    </w:p>
    <w:p w14:paraId="1104B03A" w14:textId="77777777" w:rsidR="0088694F" w:rsidRPr="00E3299C" w:rsidRDefault="0088694F" w:rsidP="0088694F">
      <w:pPr>
        <w:pStyle w:val="a9"/>
        <w:shd w:val="clear" w:color="auto" w:fill="auto"/>
        <w:spacing w:line="240" w:lineRule="exact"/>
        <w:jc w:val="right"/>
      </w:pPr>
      <w:r w:rsidRPr="00E3299C">
        <w:t>Таблиця 38</w:t>
      </w:r>
    </w:p>
    <w:tbl>
      <w:tblPr>
        <w:tblW w:w="0" w:type="auto"/>
        <w:tblLayout w:type="fixed"/>
        <w:tblCellMar>
          <w:left w:w="10" w:type="dxa"/>
          <w:right w:w="10" w:type="dxa"/>
        </w:tblCellMar>
        <w:tblLook w:val="04A0" w:firstRow="1" w:lastRow="0" w:firstColumn="1" w:lastColumn="0" w:noHBand="0" w:noVBand="1"/>
      </w:tblPr>
      <w:tblGrid>
        <w:gridCol w:w="5397"/>
        <w:gridCol w:w="1564"/>
        <w:gridCol w:w="1701"/>
        <w:gridCol w:w="1559"/>
      </w:tblGrid>
      <w:tr w:rsidR="0088694F" w:rsidRPr="00E3299C" w14:paraId="51D2AC50" w14:textId="77777777" w:rsidTr="003A4701">
        <w:trPr>
          <w:trHeight w:hRule="exact" w:val="283"/>
        </w:trPr>
        <w:tc>
          <w:tcPr>
            <w:tcW w:w="5397" w:type="dxa"/>
            <w:tcBorders>
              <w:top w:val="single" w:sz="4" w:space="0" w:color="auto"/>
              <w:left w:val="single" w:sz="4" w:space="0" w:color="auto"/>
            </w:tcBorders>
            <w:shd w:val="clear" w:color="auto" w:fill="FFFFFF"/>
            <w:vAlign w:val="bottom"/>
          </w:tcPr>
          <w:p w14:paraId="710E881A" w14:textId="77777777" w:rsidR="0088694F" w:rsidRPr="00E3299C" w:rsidRDefault="0088694F" w:rsidP="00A1058C">
            <w:pPr>
              <w:pStyle w:val="210"/>
              <w:shd w:val="clear" w:color="auto" w:fill="auto"/>
              <w:spacing w:before="0" w:line="240" w:lineRule="exact"/>
              <w:ind w:firstLine="0"/>
              <w:jc w:val="center"/>
              <w:rPr>
                <w:sz w:val="22"/>
                <w:szCs w:val="22"/>
              </w:rPr>
            </w:pPr>
            <w:r w:rsidRPr="00E3299C">
              <w:rPr>
                <w:rStyle w:val="212pt"/>
                <w:sz w:val="22"/>
                <w:szCs w:val="22"/>
              </w:rPr>
              <w:t>Види тваринного світу</w:t>
            </w:r>
          </w:p>
        </w:tc>
        <w:tc>
          <w:tcPr>
            <w:tcW w:w="1564" w:type="dxa"/>
            <w:tcBorders>
              <w:top w:val="single" w:sz="4" w:space="0" w:color="auto"/>
              <w:left w:val="single" w:sz="4" w:space="0" w:color="auto"/>
            </w:tcBorders>
            <w:shd w:val="clear" w:color="auto" w:fill="FFFFFF"/>
            <w:vAlign w:val="bottom"/>
          </w:tcPr>
          <w:p w14:paraId="55883CDD" w14:textId="2DE3E1B8" w:rsidR="0088694F" w:rsidRPr="00E3299C" w:rsidRDefault="0088694F" w:rsidP="0087056B">
            <w:pPr>
              <w:pStyle w:val="210"/>
              <w:shd w:val="clear" w:color="auto" w:fill="auto"/>
              <w:spacing w:before="0" w:line="240" w:lineRule="exact"/>
              <w:ind w:firstLine="0"/>
              <w:jc w:val="center"/>
              <w:rPr>
                <w:sz w:val="22"/>
                <w:szCs w:val="22"/>
              </w:rPr>
            </w:pPr>
            <w:r w:rsidRPr="00E3299C">
              <w:rPr>
                <w:rStyle w:val="212pt"/>
                <w:sz w:val="22"/>
                <w:szCs w:val="22"/>
              </w:rPr>
              <w:t>20</w:t>
            </w:r>
            <w:r w:rsidR="00E3299C" w:rsidRPr="00E3299C">
              <w:rPr>
                <w:rStyle w:val="212pt"/>
                <w:sz w:val="22"/>
                <w:szCs w:val="22"/>
              </w:rPr>
              <w:t>2</w:t>
            </w:r>
            <w:r w:rsidR="0087056B">
              <w:rPr>
                <w:rStyle w:val="212pt"/>
                <w:sz w:val="22"/>
                <w:szCs w:val="22"/>
              </w:rPr>
              <w:t>1</w:t>
            </w:r>
            <w:r w:rsidRPr="00E3299C">
              <w:rPr>
                <w:rStyle w:val="212pt"/>
                <w:sz w:val="22"/>
                <w:szCs w:val="22"/>
              </w:rPr>
              <w:t>рік</w:t>
            </w:r>
          </w:p>
        </w:tc>
        <w:tc>
          <w:tcPr>
            <w:tcW w:w="1701" w:type="dxa"/>
            <w:tcBorders>
              <w:top w:val="single" w:sz="4" w:space="0" w:color="auto"/>
              <w:left w:val="single" w:sz="4" w:space="0" w:color="auto"/>
            </w:tcBorders>
            <w:shd w:val="clear" w:color="auto" w:fill="FFFFFF"/>
            <w:vAlign w:val="bottom"/>
          </w:tcPr>
          <w:p w14:paraId="6693C805" w14:textId="1A0CD119" w:rsidR="0088694F" w:rsidRPr="00E3299C" w:rsidRDefault="0088694F" w:rsidP="0087056B">
            <w:pPr>
              <w:pStyle w:val="210"/>
              <w:shd w:val="clear" w:color="auto" w:fill="auto"/>
              <w:spacing w:before="0" w:line="240" w:lineRule="exact"/>
              <w:ind w:firstLine="0"/>
              <w:jc w:val="center"/>
              <w:rPr>
                <w:sz w:val="22"/>
                <w:szCs w:val="22"/>
              </w:rPr>
            </w:pPr>
            <w:r w:rsidRPr="00E3299C">
              <w:rPr>
                <w:rStyle w:val="212pt"/>
                <w:sz w:val="22"/>
                <w:szCs w:val="22"/>
              </w:rPr>
              <w:t>202</w:t>
            </w:r>
            <w:r w:rsidR="0087056B">
              <w:rPr>
                <w:rStyle w:val="212pt"/>
                <w:sz w:val="22"/>
                <w:szCs w:val="22"/>
              </w:rPr>
              <w:t>2</w:t>
            </w:r>
            <w:r w:rsidRPr="00E3299C">
              <w:rPr>
                <w:rStyle w:val="212pt"/>
                <w:sz w:val="22"/>
                <w:szCs w:val="22"/>
              </w:rPr>
              <w:t>рік</w:t>
            </w:r>
          </w:p>
        </w:tc>
        <w:tc>
          <w:tcPr>
            <w:tcW w:w="1559" w:type="dxa"/>
            <w:tcBorders>
              <w:top w:val="single" w:sz="4" w:space="0" w:color="auto"/>
              <w:left w:val="single" w:sz="4" w:space="0" w:color="auto"/>
              <w:right w:val="single" w:sz="4" w:space="0" w:color="auto"/>
            </w:tcBorders>
            <w:shd w:val="clear" w:color="auto" w:fill="FFFFFF"/>
            <w:vAlign w:val="bottom"/>
          </w:tcPr>
          <w:p w14:paraId="4E6D4A92" w14:textId="3BF73084" w:rsidR="0088694F" w:rsidRPr="00E3299C" w:rsidRDefault="0088694F" w:rsidP="0087056B">
            <w:pPr>
              <w:pStyle w:val="210"/>
              <w:shd w:val="clear" w:color="auto" w:fill="auto"/>
              <w:spacing w:before="0" w:line="240" w:lineRule="exact"/>
              <w:ind w:firstLine="0"/>
              <w:jc w:val="center"/>
              <w:rPr>
                <w:sz w:val="22"/>
                <w:szCs w:val="22"/>
              </w:rPr>
            </w:pPr>
            <w:r w:rsidRPr="00E3299C">
              <w:rPr>
                <w:rStyle w:val="212pt"/>
                <w:sz w:val="22"/>
                <w:szCs w:val="22"/>
              </w:rPr>
              <w:t>202</w:t>
            </w:r>
            <w:r w:rsidR="0087056B">
              <w:rPr>
                <w:rStyle w:val="212pt"/>
                <w:sz w:val="22"/>
                <w:szCs w:val="22"/>
              </w:rPr>
              <w:t>3</w:t>
            </w:r>
            <w:r w:rsidRPr="00E3299C">
              <w:rPr>
                <w:rStyle w:val="212pt"/>
                <w:sz w:val="22"/>
                <w:szCs w:val="22"/>
              </w:rPr>
              <w:t>рік</w:t>
            </w:r>
          </w:p>
        </w:tc>
      </w:tr>
      <w:tr w:rsidR="0088694F" w:rsidRPr="00E3299C" w14:paraId="4CC4441B" w14:textId="77777777" w:rsidTr="003A4701">
        <w:trPr>
          <w:trHeight w:hRule="exact" w:val="298"/>
        </w:trPr>
        <w:tc>
          <w:tcPr>
            <w:tcW w:w="5397" w:type="dxa"/>
            <w:tcBorders>
              <w:top w:val="single" w:sz="4" w:space="0" w:color="auto"/>
              <w:left w:val="single" w:sz="4" w:space="0" w:color="auto"/>
            </w:tcBorders>
            <w:shd w:val="clear" w:color="auto" w:fill="FFFFFF"/>
            <w:vAlign w:val="bottom"/>
          </w:tcPr>
          <w:p w14:paraId="1A295AC6" w14:textId="77777777" w:rsidR="0088694F" w:rsidRPr="00E3299C" w:rsidRDefault="0088694F" w:rsidP="0088694F">
            <w:pPr>
              <w:pStyle w:val="210"/>
              <w:shd w:val="clear" w:color="auto" w:fill="auto"/>
              <w:spacing w:before="0" w:line="240" w:lineRule="exact"/>
              <w:ind w:firstLine="0"/>
              <w:jc w:val="center"/>
              <w:rPr>
                <w:sz w:val="22"/>
                <w:szCs w:val="22"/>
              </w:rPr>
            </w:pPr>
            <w:r w:rsidRPr="00E3299C">
              <w:rPr>
                <w:rStyle w:val="212pt"/>
                <w:sz w:val="22"/>
                <w:szCs w:val="22"/>
              </w:rPr>
              <w:t>1</w:t>
            </w:r>
          </w:p>
        </w:tc>
        <w:tc>
          <w:tcPr>
            <w:tcW w:w="1564" w:type="dxa"/>
            <w:tcBorders>
              <w:top w:val="single" w:sz="4" w:space="0" w:color="auto"/>
              <w:left w:val="single" w:sz="4" w:space="0" w:color="auto"/>
            </w:tcBorders>
            <w:shd w:val="clear" w:color="auto" w:fill="FFFFFF"/>
            <w:vAlign w:val="bottom"/>
          </w:tcPr>
          <w:p w14:paraId="3F8C0C03" w14:textId="77777777" w:rsidR="0088694F" w:rsidRPr="00E3299C" w:rsidRDefault="0088694F" w:rsidP="0088694F">
            <w:pPr>
              <w:pStyle w:val="210"/>
              <w:shd w:val="clear" w:color="auto" w:fill="auto"/>
              <w:spacing w:before="0" w:line="240" w:lineRule="exact"/>
              <w:ind w:firstLine="0"/>
              <w:jc w:val="center"/>
              <w:rPr>
                <w:sz w:val="22"/>
                <w:szCs w:val="22"/>
              </w:rPr>
            </w:pPr>
            <w:r w:rsidRPr="00E3299C">
              <w:rPr>
                <w:rStyle w:val="212pt"/>
                <w:sz w:val="22"/>
                <w:szCs w:val="22"/>
              </w:rPr>
              <w:t>2</w:t>
            </w:r>
          </w:p>
        </w:tc>
        <w:tc>
          <w:tcPr>
            <w:tcW w:w="1701" w:type="dxa"/>
            <w:tcBorders>
              <w:top w:val="single" w:sz="4" w:space="0" w:color="auto"/>
              <w:left w:val="single" w:sz="4" w:space="0" w:color="auto"/>
            </w:tcBorders>
            <w:shd w:val="clear" w:color="auto" w:fill="FFFFFF"/>
            <w:vAlign w:val="center"/>
          </w:tcPr>
          <w:p w14:paraId="7AB59DC3" w14:textId="77777777" w:rsidR="0088694F" w:rsidRPr="00E3299C" w:rsidRDefault="0088694F" w:rsidP="0088694F">
            <w:pPr>
              <w:pStyle w:val="210"/>
              <w:shd w:val="clear" w:color="auto" w:fill="auto"/>
              <w:spacing w:before="0" w:line="240" w:lineRule="exact"/>
              <w:ind w:firstLine="0"/>
              <w:jc w:val="center"/>
              <w:rPr>
                <w:sz w:val="22"/>
                <w:szCs w:val="22"/>
              </w:rPr>
            </w:pPr>
            <w:r w:rsidRPr="00E3299C">
              <w:rPr>
                <w:rStyle w:val="212pt"/>
                <w:sz w:val="22"/>
                <w:szCs w:val="22"/>
              </w:rPr>
              <w:t>3</w:t>
            </w:r>
          </w:p>
        </w:tc>
        <w:tc>
          <w:tcPr>
            <w:tcW w:w="1559" w:type="dxa"/>
            <w:tcBorders>
              <w:top w:val="single" w:sz="4" w:space="0" w:color="auto"/>
              <w:left w:val="single" w:sz="4" w:space="0" w:color="auto"/>
              <w:right w:val="single" w:sz="4" w:space="0" w:color="auto"/>
            </w:tcBorders>
            <w:shd w:val="clear" w:color="auto" w:fill="FFFFFF"/>
            <w:vAlign w:val="center"/>
          </w:tcPr>
          <w:p w14:paraId="24723768" w14:textId="77777777" w:rsidR="0088694F" w:rsidRPr="00E3299C" w:rsidRDefault="0088694F" w:rsidP="0088694F">
            <w:pPr>
              <w:pStyle w:val="210"/>
              <w:shd w:val="clear" w:color="auto" w:fill="auto"/>
              <w:spacing w:before="0" w:line="240" w:lineRule="exact"/>
              <w:ind w:firstLine="0"/>
              <w:jc w:val="center"/>
              <w:rPr>
                <w:sz w:val="22"/>
                <w:szCs w:val="22"/>
              </w:rPr>
            </w:pPr>
            <w:r w:rsidRPr="00E3299C">
              <w:rPr>
                <w:rStyle w:val="212pt"/>
                <w:sz w:val="22"/>
                <w:szCs w:val="22"/>
              </w:rPr>
              <w:t>4</w:t>
            </w:r>
          </w:p>
        </w:tc>
      </w:tr>
      <w:tr w:rsidR="0088694F" w:rsidRPr="00E3299C" w14:paraId="273F185F" w14:textId="77777777" w:rsidTr="003A4701">
        <w:trPr>
          <w:trHeight w:hRule="exact" w:val="850"/>
        </w:trPr>
        <w:tc>
          <w:tcPr>
            <w:tcW w:w="5397" w:type="dxa"/>
            <w:tcBorders>
              <w:top w:val="single" w:sz="4" w:space="0" w:color="auto"/>
              <w:left w:val="single" w:sz="4" w:space="0" w:color="auto"/>
            </w:tcBorders>
            <w:shd w:val="clear" w:color="auto" w:fill="FFFFFF"/>
            <w:vAlign w:val="bottom"/>
          </w:tcPr>
          <w:p w14:paraId="2075A9E9" w14:textId="77777777" w:rsidR="0088694F" w:rsidRPr="00E3299C" w:rsidRDefault="0088694F" w:rsidP="0088694F">
            <w:pPr>
              <w:pStyle w:val="210"/>
              <w:shd w:val="clear" w:color="auto" w:fill="auto"/>
              <w:spacing w:before="0" w:line="283" w:lineRule="exact"/>
              <w:ind w:firstLine="0"/>
              <w:jc w:val="left"/>
              <w:rPr>
                <w:sz w:val="22"/>
                <w:szCs w:val="22"/>
              </w:rPr>
            </w:pPr>
            <w:r w:rsidRPr="00E3299C">
              <w:rPr>
                <w:rStyle w:val="212pt"/>
                <w:sz w:val="22"/>
                <w:szCs w:val="22"/>
              </w:rPr>
              <w:t>Загальна кількість видів тварин, занесених до Червоної книги України, од.</w:t>
            </w:r>
          </w:p>
        </w:tc>
        <w:tc>
          <w:tcPr>
            <w:tcW w:w="1564" w:type="dxa"/>
            <w:tcBorders>
              <w:top w:val="single" w:sz="4" w:space="0" w:color="auto"/>
              <w:left w:val="single" w:sz="4" w:space="0" w:color="auto"/>
            </w:tcBorders>
            <w:shd w:val="clear" w:color="auto" w:fill="FFFFFF"/>
          </w:tcPr>
          <w:p w14:paraId="5D040AE9" w14:textId="77777777" w:rsidR="0088694F" w:rsidRPr="00E3299C" w:rsidRDefault="0088694F" w:rsidP="0088694F">
            <w:pPr>
              <w:jc w:val="center"/>
              <w:rPr>
                <w:rFonts w:ascii="Times New Roman" w:hAnsi="Times New Roman" w:cs="Times New Roman"/>
                <w:sz w:val="22"/>
                <w:szCs w:val="22"/>
              </w:rPr>
            </w:pPr>
            <w:r w:rsidRPr="00E3299C">
              <w:rPr>
                <w:rFonts w:ascii="Times New Roman" w:hAnsi="Times New Roman" w:cs="Times New Roman"/>
                <w:sz w:val="22"/>
                <w:szCs w:val="22"/>
              </w:rPr>
              <w:t>98</w:t>
            </w:r>
          </w:p>
        </w:tc>
        <w:tc>
          <w:tcPr>
            <w:tcW w:w="1701" w:type="dxa"/>
            <w:tcBorders>
              <w:top w:val="single" w:sz="4" w:space="0" w:color="auto"/>
              <w:left w:val="single" w:sz="4" w:space="0" w:color="auto"/>
            </w:tcBorders>
            <w:shd w:val="clear" w:color="auto" w:fill="FFFFFF"/>
          </w:tcPr>
          <w:p w14:paraId="7F23807B" w14:textId="77777777" w:rsidR="0088694F" w:rsidRPr="00E3299C" w:rsidRDefault="0088694F" w:rsidP="0088694F">
            <w:pPr>
              <w:jc w:val="center"/>
              <w:rPr>
                <w:rFonts w:ascii="Times New Roman" w:hAnsi="Times New Roman" w:cs="Times New Roman"/>
                <w:sz w:val="22"/>
                <w:szCs w:val="22"/>
              </w:rPr>
            </w:pPr>
            <w:r w:rsidRPr="00E3299C">
              <w:rPr>
                <w:rFonts w:ascii="Times New Roman" w:hAnsi="Times New Roman" w:cs="Times New Roman"/>
                <w:sz w:val="22"/>
                <w:szCs w:val="22"/>
              </w:rPr>
              <w:t>98</w:t>
            </w:r>
          </w:p>
        </w:tc>
        <w:tc>
          <w:tcPr>
            <w:tcW w:w="1559" w:type="dxa"/>
            <w:tcBorders>
              <w:top w:val="single" w:sz="4" w:space="0" w:color="auto"/>
              <w:left w:val="single" w:sz="4" w:space="0" w:color="auto"/>
              <w:right w:val="single" w:sz="4" w:space="0" w:color="auto"/>
            </w:tcBorders>
            <w:shd w:val="clear" w:color="auto" w:fill="FFFFFF"/>
          </w:tcPr>
          <w:p w14:paraId="1004E7D9" w14:textId="77777777" w:rsidR="0088694F" w:rsidRPr="00E3299C" w:rsidRDefault="0088694F" w:rsidP="0088694F">
            <w:pPr>
              <w:jc w:val="center"/>
              <w:rPr>
                <w:rFonts w:ascii="Times New Roman" w:hAnsi="Times New Roman" w:cs="Times New Roman"/>
                <w:sz w:val="22"/>
                <w:szCs w:val="22"/>
              </w:rPr>
            </w:pPr>
            <w:r w:rsidRPr="00E3299C">
              <w:rPr>
                <w:rFonts w:ascii="Times New Roman" w:hAnsi="Times New Roman" w:cs="Times New Roman"/>
                <w:sz w:val="22"/>
                <w:szCs w:val="22"/>
              </w:rPr>
              <w:t>98</w:t>
            </w:r>
          </w:p>
        </w:tc>
      </w:tr>
      <w:tr w:rsidR="0088694F" w:rsidRPr="00E3299C" w14:paraId="551D80CD" w14:textId="77777777" w:rsidTr="003A4701">
        <w:trPr>
          <w:trHeight w:hRule="exact" w:val="845"/>
        </w:trPr>
        <w:tc>
          <w:tcPr>
            <w:tcW w:w="5397" w:type="dxa"/>
            <w:tcBorders>
              <w:top w:val="single" w:sz="4" w:space="0" w:color="auto"/>
              <w:left w:val="single" w:sz="4" w:space="0" w:color="auto"/>
            </w:tcBorders>
            <w:shd w:val="clear" w:color="auto" w:fill="FFFFFF"/>
            <w:vAlign w:val="bottom"/>
          </w:tcPr>
          <w:p w14:paraId="3A96B241" w14:textId="77777777" w:rsidR="0088694F" w:rsidRPr="00E3299C" w:rsidRDefault="0088694F" w:rsidP="0088694F">
            <w:pPr>
              <w:pStyle w:val="210"/>
              <w:shd w:val="clear" w:color="auto" w:fill="auto"/>
              <w:spacing w:before="0" w:line="278" w:lineRule="exact"/>
              <w:ind w:firstLine="0"/>
              <w:jc w:val="left"/>
              <w:rPr>
                <w:sz w:val="22"/>
                <w:szCs w:val="22"/>
              </w:rPr>
            </w:pPr>
            <w:r w:rsidRPr="00E3299C">
              <w:rPr>
                <w:rStyle w:val="212pt"/>
                <w:sz w:val="22"/>
                <w:szCs w:val="22"/>
              </w:rPr>
              <w:t>Загальна кількість видів тваринного світу на території області, що охороняються, од.</w:t>
            </w:r>
          </w:p>
        </w:tc>
        <w:tc>
          <w:tcPr>
            <w:tcW w:w="1564" w:type="dxa"/>
            <w:tcBorders>
              <w:top w:val="single" w:sz="4" w:space="0" w:color="auto"/>
              <w:left w:val="single" w:sz="4" w:space="0" w:color="auto"/>
            </w:tcBorders>
            <w:shd w:val="clear" w:color="auto" w:fill="FFFFFF"/>
          </w:tcPr>
          <w:p w14:paraId="424134DD" w14:textId="77777777" w:rsidR="0088694F" w:rsidRPr="00E3299C" w:rsidRDefault="0088694F" w:rsidP="0088694F">
            <w:pPr>
              <w:jc w:val="center"/>
              <w:rPr>
                <w:rFonts w:ascii="Times New Roman" w:hAnsi="Times New Roman" w:cs="Times New Roman"/>
                <w:sz w:val="22"/>
                <w:szCs w:val="22"/>
              </w:rPr>
            </w:pPr>
            <w:r w:rsidRPr="00E3299C">
              <w:rPr>
                <w:rFonts w:ascii="Times New Roman" w:hAnsi="Times New Roman" w:cs="Times New Roman"/>
                <w:sz w:val="22"/>
                <w:szCs w:val="22"/>
              </w:rPr>
              <w:t>60</w:t>
            </w:r>
          </w:p>
        </w:tc>
        <w:tc>
          <w:tcPr>
            <w:tcW w:w="1701" w:type="dxa"/>
            <w:tcBorders>
              <w:top w:val="single" w:sz="4" w:space="0" w:color="auto"/>
              <w:left w:val="single" w:sz="4" w:space="0" w:color="auto"/>
            </w:tcBorders>
            <w:shd w:val="clear" w:color="auto" w:fill="FFFFFF"/>
          </w:tcPr>
          <w:p w14:paraId="5A95E68A" w14:textId="77777777" w:rsidR="0088694F" w:rsidRPr="00E3299C" w:rsidRDefault="0088694F" w:rsidP="0088694F">
            <w:pPr>
              <w:jc w:val="center"/>
              <w:rPr>
                <w:rFonts w:ascii="Times New Roman" w:hAnsi="Times New Roman" w:cs="Times New Roman"/>
                <w:sz w:val="22"/>
                <w:szCs w:val="22"/>
              </w:rPr>
            </w:pPr>
            <w:r w:rsidRPr="00E3299C">
              <w:rPr>
                <w:rFonts w:ascii="Times New Roman" w:hAnsi="Times New Roman" w:cs="Times New Roman"/>
                <w:sz w:val="22"/>
                <w:szCs w:val="22"/>
              </w:rPr>
              <w:t>60</w:t>
            </w:r>
          </w:p>
        </w:tc>
        <w:tc>
          <w:tcPr>
            <w:tcW w:w="1559" w:type="dxa"/>
            <w:tcBorders>
              <w:top w:val="single" w:sz="4" w:space="0" w:color="auto"/>
              <w:left w:val="single" w:sz="4" w:space="0" w:color="auto"/>
              <w:right w:val="single" w:sz="4" w:space="0" w:color="auto"/>
            </w:tcBorders>
            <w:shd w:val="clear" w:color="auto" w:fill="FFFFFF"/>
          </w:tcPr>
          <w:p w14:paraId="43BA1752" w14:textId="77777777" w:rsidR="0088694F" w:rsidRPr="00E3299C" w:rsidRDefault="0088694F" w:rsidP="0088694F">
            <w:pPr>
              <w:jc w:val="center"/>
              <w:rPr>
                <w:rFonts w:ascii="Times New Roman" w:hAnsi="Times New Roman" w:cs="Times New Roman"/>
                <w:sz w:val="22"/>
                <w:szCs w:val="22"/>
              </w:rPr>
            </w:pPr>
            <w:r w:rsidRPr="00E3299C">
              <w:rPr>
                <w:rFonts w:ascii="Times New Roman" w:hAnsi="Times New Roman" w:cs="Times New Roman"/>
                <w:sz w:val="22"/>
                <w:szCs w:val="22"/>
              </w:rPr>
              <w:t>60</w:t>
            </w:r>
          </w:p>
        </w:tc>
      </w:tr>
      <w:tr w:rsidR="0088694F" w:rsidRPr="00B9112C" w14:paraId="78AC0057" w14:textId="77777777" w:rsidTr="003A4701">
        <w:trPr>
          <w:trHeight w:hRule="exact" w:val="1402"/>
        </w:trPr>
        <w:tc>
          <w:tcPr>
            <w:tcW w:w="5397" w:type="dxa"/>
            <w:tcBorders>
              <w:top w:val="single" w:sz="4" w:space="0" w:color="auto"/>
              <w:left w:val="single" w:sz="4" w:space="0" w:color="auto"/>
            </w:tcBorders>
            <w:shd w:val="clear" w:color="auto" w:fill="FFFFFF"/>
            <w:vAlign w:val="bottom"/>
          </w:tcPr>
          <w:p w14:paraId="67E31468" w14:textId="77777777" w:rsidR="0088694F" w:rsidRPr="00E3299C" w:rsidRDefault="0088694F" w:rsidP="0088694F">
            <w:pPr>
              <w:pStyle w:val="210"/>
              <w:shd w:val="clear" w:color="auto" w:fill="auto"/>
              <w:spacing w:before="0" w:line="278" w:lineRule="exact"/>
              <w:ind w:firstLine="0"/>
              <w:jc w:val="left"/>
              <w:rPr>
                <w:sz w:val="22"/>
                <w:szCs w:val="22"/>
              </w:rPr>
            </w:pPr>
            <w:r w:rsidRPr="00E3299C">
              <w:rPr>
                <w:rStyle w:val="212pt"/>
                <w:sz w:val="22"/>
                <w:szCs w:val="22"/>
              </w:rPr>
              <w:t xml:space="preserve">Кількість видів тварин, занесених до додатків до Конвенції про міжнародну торгівлю видами дикої фауни і флори, що перебувають під загрозою зникнення </w:t>
            </w:r>
            <w:r w:rsidRPr="00E3299C">
              <w:rPr>
                <w:rStyle w:val="212pt"/>
                <w:sz w:val="22"/>
                <w:szCs w:val="22"/>
                <w:lang w:eastAsia="en-US" w:bidi="en-US"/>
              </w:rPr>
              <w:t>(</w:t>
            </w:r>
            <w:r w:rsidRPr="00E3299C">
              <w:rPr>
                <w:rStyle w:val="212pt"/>
                <w:sz w:val="22"/>
                <w:szCs w:val="22"/>
                <w:lang w:val="en-US" w:eastAsia="en-US" w:bidi="en-US"/>
              </w:rPr>
              <w:t>CITES</w:t>
            </w:r>
            <w:r w:rsidRPr="00E3299C">
              <w:rPr>
                <w:rStyle w:val="212pt"/>
                <w:sz w:val="22"/>
                <w:szCs w:val="22"/>
                <w:lang w:eastAsia="en-US" w:bidi="en-US"/>
              </w:rPr>
              <w:t xml:space="preserve">), </w:t>
            </w:r>
            <w:r w:rsidRPr="00E3299C">
              <w:rPr>
                <w:rStyle w:val="212pt"/>
                <w:sz w:val="22"/>
                <w:szCs w:val="22"/>
              </w:rPr>
              <w:t>од.</w:t>
            </w:r>
          </w:p>
        </w:tc>
        <w:tc>
          <w:tcPr>
            <w:tcW w:w="1564" w:type="dxa"/>
            <w:tcBorders>
              <w:top w:val="single" w:sz="4" w:space="0" w:color="auto"/>
              <w:left w:val="single" w:sz="4" w:space="0" w:color="auto"/>
            </w:tcBorders>
            <w:shd w:val="clear" w:color="auto" w:fill="FFFFFF"/>
          </w:tcPr>
          <w:p w14:paraId="0D92D51E" w14:textId="77777777" w:rsidR="0088694F" w:rsidRPr="00E3299C" w:rsidRDefault="0088694F" w:rsidP="0088694F">
            <w:pPr>
              <w:jc w:val="center"/>
              <w:rPr>
                <w:rFonts w:ascii="Times New Roman" w:hAnsi="Times New Roman" w:cs="Times New Roman"/>
                <w:sz w:val="22"/>
                <w:szCs w:val="22"/>
              </w:rPr>
            </w:pPr>
            <w:r w:rsidRPr="00E3299C">
              <w:rPr>
                <w:rFonts w:ascii="Times New Roman" w:hAnsi="Times New Roman" w:cs="Times New Roman"/>
                <w:sz w:val="22"/>
                <w:szCs w:val="22"/>
              </w:rPr>
              <w:t>10</w:t>
            </w:r>
          </w:p>
        </w:tc>
        <w:tc>
          <w:tcPr>
            <w:tcW w:w="1701" w:type="dxa"/>
            <w:tcBorders>
              <w:top w:val="single" w:sz="4" w:space="0" w:color="auto"/>
              <w:left w:val="single" w:sz="4" w:space="0" w:color="auto"/>
            </w:tcBorders>
            <w:shd w:val="clear" w:color="auto" w:fill="FFFFFF"/>
          </w:tcPr>
          <w:p w14:paraId="550692A0" w14:textId="77777777" w:rsidR="0088694F" w:rsidRPr="00E3299C" w:rsidRDefault="0088694F" w:rsidP="0088694F">
            <w:pPr>
              <w:jc w:val="center"/>
              <w:rPr>
                <w:rFonts w:ascii="Times New Roman" w:hAnsi="Times New Roman" w:cs="Times New Roman"/>
                <w:sz w:val="22"/>
                <w:szCs w:val="22"/>
              </w:rPr>
            </w:pPr>
            <w:r w:rsidRPr="00E3299C">
              <w:rPr>
                <w:rFonts w:ascii="Times New Roman" w:hAnsi="Times New Roman" w:cs="Times New Roman"/>
                <w:sz w:val="22"/>
                <w:szCs w:val="22"/>
              </w:rPr>
              <w:t>10</w:t>
            </w:r>
          </w:p>
        </w:tc>
        <w:tc>
          <w:tcPr>
            <w:tcW w:w="1559" w:type="dxa"/>
            <w:tcBorders>
              <w:top w:val="single" w:sz="4" w:space="0" w:color="auto"/>
              <w:left w:val="single" w:sz="4" w:space="0" w:color="auto"/>
              <w:right w:val="single" w:sz="4" w:space="0" w:color="auto"/>
            </w:tcBorders>
            <w:shd w:val="clear" w:color="auto" w:fill="FFFFFF"/>
          </w:tcPr>
          <w:p w14:paraId="7833DCD6" w14:textId="77777777" w:rsidR="0088694F" w:rsidRPr="00E3299C" w:rsidRDefault="0088694F" w:rsidP="0088694F">
            <w:pPr>
              <w:jc w:val="center"/>
              <w:rPr>
                <w:rFonts w:ascii="Times New Roman" w:hAnsi="Times New Roman" w:cs="Times New Roman"/>
                <w:sz w:val="22"/>
                <w:szCs w:val="22"/>
              </w:rPr>
            </w:pPr>
            <w:r w:rsidRPr="00E3299C">
              <w:rPr>
                <w:rFonts w:ascii="Times New Roman" w:hAnsi="Times New Roman" w:cs="Times New Roman"/>
                <w:sz w:val="22"/>
                <w:szCs w:val="22"/>
              </w:rPr>
              <w:t>10</w:t>
            </w:r>
          </w:p>
        </w:tc>
      </w:tr>
      <w:tr w:rsidR="0088694F" w:rsidRPr="00B9112C" w14:paraId="748BB482" w14:textId="77777777" w:rsidTr="003A4701">
        <w:trPr>
          <w:trHeight w:hRule="exact" w:val="1397"/>
        </w:trPr>
        <w:tc>
          <w:tcPr>
            <w:tcW w:w="5397" w:type="dxa"/>
            <w:tcBorders>
              <w:top w:val="single" w:sz="4" w:space="0" w:color="auto"/>
              <w:left w:val="single" w:sz="4" w:space="0" w:color="auto"/>
            </w:tcBorders>
            <w:shd w:val="clear" w:color="auto" w:fill="FFFFFF"/>
            <w:vAlign w:val="bottom"/>
          </w:tcPr>
          <w:p w14:paraId="7995FA85" w14:textId="77777777" w:rsidR="0088694F" w:rsidRPr="007C7250" w:rsidRDefault="0088694F" w:rsidP="0088694F">
            <w:pPr>
              <w:pStyle w:val="210"/>
              <w:shd w:val="clear" w:color="auto" w:fill="auto"/>
              <w:spacing w:before="0" w:line="274" w:lineRule="exact"/>
              <w:ind w:firstLine="0"/>
              <w:jc w:val="left"/>
              <w:rPr>
                <w:sz w:val="22"/>
                <w:szCs w:val="22"/>
              </w:rPr>
            </w:pPr>
            <w:r w:rsidRPr="007C7250">
              <w:rPr>
                <w:rStyle w:val="212pt"/>
                <w:sz w:val="22"/>
                <w:szCs w:val="22"/>
              </w:rPr>
              <w:t>Кількість видів тварин, занесених до додатків до Конвенції про охорону дикої флори і фауни та природних середовищ існування в Європі (Бернська конвенція), од.</w:t>
            </w:r>
          </w:p>
        </w:tc>
        <w:tc>
          <w:tcPr>
            <w:tcW w:w="1564" w:type="dxa"/>
            <w:tcBorders>
              <w:top w:val="single" w:sz="4" w:space="0" w:color="auto"/>
              <w:left w:val="single" w:sz="4" w:space="0" w:color="auto"/>
            </w:tcBorders>
            <w:shd w:val="clear" w:color="auto" w:fill="FFFFFF"/>
          </w:tcPr>
          <w:p w14:paraId="09B8B655" w14:textId="77777777" w:rsidR="0088694F" w:rsidRPr="007C7250" w:rsidRDefault="0088694F" w:rsidP="0088694F">
            <w:pPr>
              <w:jc w:val="center"/>
              <w:rPr>
                <w:rFonts w:ascii="Times New Roman" w:hAnsi="Times New Roman" w:cs="Times New Roman"/>
                <w:sz w:val="22"/>
                <w:szCs w:val="22"/>
              </w:rPr>
            </w:pPr>
            <w:r w:rsidRPr="007C7250">
              <w:rPr>
                <w:rFonts w:ascii="Times New Roman" w:hAnsi="Times New Roman" w:cs="Times New Roman"/>
                <w:sz w:val="22"/>
                <w:szCs w:val="22"/>
              </w:rPr>
              <w:t>20</w:t>
            </w:r>
          </w:p>
        </w:tc>
        <w:tc>
          <w:tcPr>
            <w:tcW w:w="1701" w:type="dxa"/>
            <w:tcBorders>
              <w:top w:val="single" w:sz="4" w:space="0" w:color="auto"/>
              <w:left w:val="single" w:sz="4" w:space="0" w:color="auto"/>
            </w:tcBorders>
            <w:shd w:val="clear" w:color="auto" w:fill="FFFFFF"/>
          </w:tcPr>
          <w:p w14:paraId="0E3791A8" w14:textId="77777777" w:rsidR="0088694F" w:rsidRPr="007C7250" w:rsidRDefault="0088694F" w:rsidP="0088694F">
            <w:pPr>
              <w:jc w:val="center"/>
              <w:rPr>
                <w:rFonts w:ascii="Times New Roman" w:hAnsi="Times New Roman" w:cs="Times New Roman"/>
                <w:sz w:val="22"/>
                <w:szCs w:val="22"/>
              </w:rPr>
            </w:pPr>
            <w:r w:rsidRPr="007C7250">
              <w:rPr>
                <w:rFonts w:ascii="Times New Roman" w:hAnsi="Times New Roman" w:cs="Times New Roman"/>
                <w:sz w:val="22"/>
                <w:szCs w:val="22"/>
              </w:rPr>
              <w:t>20</w:t>
            </w:r>
          </w:p>
        </w:tc>
        <w:tc>
          <w:tcPr>
            <w:tcW w:w="1559" w:type="dxa"/>
            <w:tcBorders>
              <w:top w:val="single" w:sz="4" w:space="0" w:color="auto"/>
              <w:left w:val="single" w:sz="4" w:space="0" w:color="auto"/>
              <w:right w:val="single" w:sz="4" w:space="0" w:color="auto"/>
            </w:tcBorders>
            <w:shd w:val="clear" w:color="auto" w:fill="FFFFFF"/>
          </w:tcPr>
          <w:p w14:paraId="04DB850B" w14:textId="77777777" w:rsidR="0088694F" w:rsidRPr="007C7250" w:rsidRDefault="0088694F" w:rsidP="0088694F">
            <w:pPr>
              <w:jc w:val="center"/>
              <w:rPr>
                <w:rFonts w:ascii="Times New Roman" w:hAnsi="Times New Roman" w:cs="Times New Roman"/>
                <w:sz w:val="22"/>
                <w:szCs w:val="22"/>
              </w:rPr>
            </w:pPr>
            <w:r w:rsidRPr="007C7250">
              <w:rPr>
                <w:rFonts w:ascii="Times New Roman" w:hAnsi="Times New Roman" w:cs="Times New Roman"/>
                <w:sz w:val="22"/>
                <w:szCs w:val="22"/>
              </w:rPr>
              <w:t>20</w:t>
            </w:r>
          </w:p>
        </w:tc>
      </w:tr>
      <w:tr w:rsidR="0088694F" w:rsidRPr="00B9112C" w14:paraId="509EA87D" w14:textId="77777777" w:rsidTr="003A4701">
        <w:trPr>
          <w:trHeight w:hRule="exact" w:val="1133"/>
        </w:trPr>
        <w:tc>
          <w:tcPr>
            <w:tcW w:w="5397" w:type="dxa"/>
            <w:tcBorders>
              <w:top w:val="single" w:sz="4" w:space="0" w:color="auto"/>
              <w:left w:val="single" w:sz="4" w:space="0" w:color="auto"/>
            </w:tcBorders>
            <w:shd w:val="clear" w:color="auto" w:fill="FFFFFF"/>
            <w:vAlign w:val="bottom"/>
          </w:tcPr>
          <w:p w14:paraId="2E98E44D" w14:textId="77777777" w:rsidR="0088694F" w:rsidRPr="007C7250" w:rsidRDefault="0088694F" w:rsidP="0088694F">
            <w:pPr>
              <w:pStyle w:val="210"/>
              <w:shd w:val="clear" w:color="auto" w:fill="auto"/>
              <w:spacing w:before="0" w:line="278" w:lineRule="exact"/>
              <w:ind w:firstLine="0"/>
              <w:jc w:val="left"/>
              <w:rPr>
                <w:sz w:val="22"/>
                <w:szCs w:val="22"/>
              </w:rPr>
            </w:pPr>
            <w:r w:rsidRPr="007C7250">
              <w:rPr>
                <w:rStyle w:val="212pt"/>
                <w:sz w:val="22"/>
                <w:szCs w:val="22"/>
              </w:rPr>
              <w:t xml:space="preserve">Кількість видів тварин, занесених до додатків до Конвенції про збереження мігруючих видів диких тварин (Боннська конвенція, </w:t>
            </w:r>
            <w:r w:rsidRPr="007C7250">
              <w:rPr>
                <w:rStyle w:val="212pt"/>
                <w:sz w:val="22"/>
                <w:szCs w:val="22"/>
                <w:lang w:val="en-US" w:eastAsia="en-US" w:bidi="en-US"/>
              </w:rPr>
              <w:t>CMS</w:t>
            </w:r>
            <w:r w:rsidRPr="007C7250">
              <w:rPr>
                <w:rStyle w:val="212pt"/>
                <w:sz w:val="22"/>
                <w:szCs w:val="22"/>
                <w:lang w:val="ru-RU" w:eastAsia="en-US" w:bidi="en-US"/>
              </w:rPr>
              <w:t xml:space="preserve">), </w:t>
            </w:r>
            <w:r w:rsidRPr="007C7250">
              <w:rPr>
                <w:rStyle w:val="212pt"/>
                <w:sz w:val="22"/>
                <w:szCs w:val="22"/>
              </w:rPr>
              <w:t>од.</w:t>
            </w:r>
          </w:p>
        </w:tc>
        <w:tc>
          <w:tcPr>
            <w:tcW w:w="1564" w:type="dxa"/>
            <w:tcBorders>
              <w:top w:val="single" w:sz="4" w:space="0" w:color="auto"/>
              <w:left w:val="single" w:sz="4" w:space="0" w:color="auto"/>
            </w:tcBorders>
            <w:shd w:val="clear" w:color="auto" w:fill="FFFFFF"/>
          </w:tcPr>
          <w:p w14:paraId="3A7B283A" w14:textId="77777777" w:rsidR="0088694F" w:rsidRPr="007C7250" w:rsidRDefault="0088694F" w:rsidP="0088694F">
            <w:pPr>
              <w:jc w:val="center"/>
              <w:rPr>
                <w:rFonts w:ascii="Times New Roman" w:hAnsi="Times New Roman" w:cs="Times New Roman"/>
                <w:sz w:val="22"/>
                <w:szCs w:val="22"/>
              </w:rPr>
            </w:pPr>
            <w:r w:rsidRPr="007C7250">
              <w:rPr>
                <w:rFonts w:ascii="Times New Roman" w:hAnsi="Times New Roman" w:cs="Times New Roman"/>
                <w:sz w:val="22"/>
                <w:szCs w:val="22"/>
              </w:rPr>
              <w:t>10</w:t>
            </w:r>
          </w:p>
        </w:tc>
        <w:tc>
          <w:tcPr>
            <w:tcW w:w="1701" w:type="dxa"/>
            <w:tcBorders>
              <w:top w:val="single" w:sz="4" w:space="0" w:color="auto"/>
              <w:left w:val="single" w:sz="4" w:space="0" w:color="auto"/>
            </w:tcBorders>
            <w:shd w:val="clear" w:color="auto" w:fill="FFFFFF"/>
          </w:tcPr>
          <w:p w14:paraId="21C31323" w14:textId="77777777" w:rsidR="0088694F" w:rsidRPr="007C7250" w:rsidRDefault="0088694F" w:rsidP="0088694F">
            <w:pPr>
              <w:jc w:val="center"/>
              <w:rPr>
                <w:rFonts w:ascii="Times New Roman" w:hAnsi="Times New Roman" w:cs="Times New Roman"/>
                <w:sz w:val="22"/>
                <w:szCs w:val="22"/>
              </w:rPr>
            </w:pPr>
            <w:r w:rsidRPr="007C7250">
              <w:rPr>
                <w:rFonts w:ascii="Times New Roman" w:hAnsi="Times New Roman" w:cs="Times New Roman"/>
                <w:sz w:val="22"/>
                <w:szCs w:val="22"/>
              </w:rPr>
              <w:t>10</w:t>
            </w:r>
          </w:p>
        </w:tc>
        <w:tc>
          <w:tcPr>
            <w:tcW w:w="1559" w:type="dxa"/>
            <w:tcBorders>
              <w:top w:val="single" w:sz="4" w:space="0" w:color="auto"/>
              <w:left w:val="single" w:sz="4" w:space="0" w:color="auto"/>
              <w:right w:val="single" w:sz="4" w:space="0" w:color="auto"/>
            </w:tcBorders>
            <w:shd w:val="clear" w:color="auto" w:fill="FFFFFF"/>
          </w:tcPr>
          <w:p w14:paraId="53C1E5ED" w14:textId="77777777" w:rsidR="0088694F" w:rsidRPr="007C7250" w:rsidRDefault="0088694F" w:rsidP="0088694F">
            <w:pPr>
              <w:jc w:val="center"/>
              <w:rPr>
                <w:rFonts w:ascii="Times New Roman" w:hAnsi="Times New Roman" w:cs="Times New Roman"/>
                <w:sz w:val="22"/>
                <w:szCs w:val="22"/>
              </w:rPr>
            </w:pPr>
            <w:r w:rsidRPr="007C7250">
              <w:rPr>
                <w:rFonts w:ascii="Times New Roman" w:hAnsi="Times New Roman" w:cs="Times New Roman"/>
                <w:sz w:val="22"/>
                <w:szCs w:val="22"/>
              </w:rPr>
              <w:t>10</w:t>
            </w:r>
          </w:p>
        </w:tc>
      </w:tr>
      <w:tr w:rsidR="0088694F" w:rsidRPr="00B9112C" w14:paraId="55027C12" w14:textId="77777777" w:rsidTr="003A4701">
        <w:trPr>
          <w:trHeight w:hRule="exact" w:val="1392"/>
        </w:trPr>
        <w:tc>
          <w:tcPr>
            <w:tcW w:w="5397" w:type="dxa"/>
            <w:tcBorders>
              <w:top w:val="single" w:sz="4" w:space="0" w:color="auto"/>
              <w:left w:val="single" w:sz="4" w:space="0" w:color="auto"/>
            </w:tcBorders>
            <w:shd w:val="clear" w:color="auto" w:fill="FFFFFF"/>
            <w:vAlign w:val="bottom"/>
          </w:tcPr>
          <w:p w14:paraId="71B292C2" w14:textId="77777777" w:rsidR="0088694F" w:rsidRPr="007C7250" w:rsidRDefault="0088694F" w:rsidP="0088694F">
            <w:pPr>
              <w:pStyle w:val="210"/>
              <w:shd w:val="clear" w:color="auto" w:fill="auto"/>
              <w:spacing w:before="0" w:line="274" w:lineRule="exact"/>
              <w:ind w:firstLine="0"/>
              <w:jc w:val="left"/>
              <w:rPr>
                <w:sz w:val="22"/>
                <w:szCs w:val="22"/>
              </w:rPr>
            </w:pPr>
            <w:r w:rsidRPr="007C7250">
              <w:rPr>
                <w:rStyle w:val="212pt"/>
                <w:sz w:val="22"/>
                <w:szCs w:val="22"/>
              </w:rPr>
              <w:t xml:space="preserve">Кількість видів тварин, що охороняються відповідно до Угоди про збереження афро-євразійських мігруючих водно-болотних птахів </w:t>
            </w:r>
            <w:r w:rsidRPr="007C7250">
              <w:rPr>
                <w:rStyle w:val="212pt"/>
                <w:sz w:val="22"/>
                <w:szCs w:val="22"/>
                <w:lang w:eastAsia="en-US" w:bidi="en-US"/>
              </w:rPr>
              <w:t>(</w:t>
            </w:r>
            <w:r w:rsidRPr="007C7250">
              <w:rPr>
                <w:rStyle w:val="212pt"/>
                <w:sz w:val="22"/>
                <w:szCs w:val="22"/>
                <w:lang w:val="en-US" w:eastAsia="en-US" w:bidi="en-US"/>
              </w:rPr>
              <w:t>AEWA</w:t>
            </w:r>
            <w:r w:rsidRPr="007C7250">
              <w:rPr>
                <w:rStyle w:val="212pt"/>
                <w:sz w:val="22"/>
                <w:szCs w:val="22"/>
                <w:lang w:eastAsia="en-US" w:bidi="en-US"/>
              </w:rPr>
              <w:t xml:space="preserve">), </w:t>
            </w:r>
            <w:r w:rsidRPr="007C7250">
              <w:rPr>
                <w:rStyle w:val="212pt"/>
                <w:sz w:val="22"/>
                <w:szCs w:val="22"/>
              </w:rPr>
              <w:t>од.</w:t>
            </w:r>
          </w:p>
        </w:tc>
        <w:tc>
          <w:tcPr>
            <w:tcW w:w="1564" w:type="dxa"/>
            <w:tcBorders>
              <w:top w:val="single" w:sz="4" w:space="0" w:color="auto"/>
              <w:left w:val="single" w:sz="4" w:space="0" w:color="auto"/>
            </w:tcBorders>
            <w:shd w:val="clear" w:color="auto" w:fill="FFFFFF"/>
          </w:tcPr>
          <w:p w14:paraId="6AB50406" w14:textId="77777777" w:rsidR="0088694F" w:rsidRPr="007C7250" w:rsidRDefault="0088694F" w:rsidP="0088694F">
            <w:pPr>
              <w:jc w:val="center"/>
              <w:rPr>
                <w:rFonts w:ascii="Times New Roman" w:hAnsi="Times New Roman" w:cs="Times New Roman"/>
                <w:sz w:val="22"/>
                <w:szCs w:val="22"/>
              </w:rPr>
            </w:pPr>
            <w:r w:rsidRPr="007C7250">
              <w:rPr>
                <w:rFonts w:ascii="Times New Roman" w:hAnsi="Times New Roman" w:cs="Times New Roman"/>
                <w:sz w:val="22"/>
                <w:szCs w:val="22"/>
              </w:rPr>
              <w:t>10</w:t>
            </w:r>
          </w:p>
        </w:tc>
        <w:tc>
          <w:tcPr>
            <w:tcW w:w="1701" w:type="dxa"/>
            <w:tcBorders>
              <w:top w:val="single" w:sz="4" w:space="0" w:color="auto"/>
              <w:left w:val="single" w:sz="4" w:space="0" w:color="auto"/>
            </w:tcBorders>
            <w:shd w:val="clear" w:color="auto" w:fill="FFFFFF"/>
          </w:tcPr>
          <w:p w14:paraId="3D685B95" w14:textId="77777777" w:rsidR="0088694F" w:rsidRPr="007C7250" w:rsidRDefault="0088694F" w:rsidP="0088694F">
            <w:pPr>
              <w:jc w:val="center"/>
              <w:rPr>
                <w:rFonts w:ascii="Times New Roman" w:hAnsi="Times New Roman" w:cs="Times New Roman"/>
                <w:sz w:val="22"/>
                <w:szCs w:val="22"/>
              </w:rPr>
            </w:pPr>
            <w:r w:rsidRPr="007C7250">
              <w:rPr>
                <w:rFonts w:ascii="Times New Roman" w:hAnsi="Times New Roman" w:cs="Times New Roman"/>
                <w:sz w:val="22"/>
                <w:szCs w:val="22"/>
              </w:rPr>
              <w:t>10</w:t>
            </w:r>
          </w:p>
        </w:tc>
        <w:tc>
          <w:tcPr>
            <w:tcW w:w="1559" w:type="dxa"/>
            <w:tcBorders>
              <w:top w:val="single" w:sz="4" w:space="0" w:color="auto"/>
              <w:left w:val="single" w:sz="4" w:space="0" w:color="auto"/>
              <w:right w:val="single" w:sz="4" w:space="0" w:color="auto"/>
            </w:tcBorders>
            <w:shd w:val="clear" w:color="auto" w:fill="FFFFFF"/>
          </w:tcPr>
          <w:p w14:paraId="678E3134" w14:textId="77777777" w:rsidR="0088694F" w:rsidRPr="007C7250" w:rsidRDefault="0088694F" w:rsidP="0088694F">
            <w:pPr>
              <w:jc w:val="center"/>
              <w:rPr>
                <w:rFonts w:ascii="Times New Roman" w:hAnsi="Times New Roman" w:cs="Times New Roman"/>
                <w:sz w:val="22"/>
                <w:szCs w:val="22"/>
              </w:rPr>
            </w:pPr>
            <w:r w:rsidRPr="007C7250">
              <w:rPr>
                <w:rFonts w:ascii="Times New Roman" w:hAnsi="Times New Roman" w:cs="Times New Roman"/>
                <w:sz w:val="22"/>
                <w:szCs w:val="22"/>
              </w:rPr>
              <w:t>10</w:t>
            </w:r>
          </w:p>
        </w:tc>
      </w:tr>
      <w:tr w:rsidR="0088694F" w:rsidRPr="00B9112C" w14:paraId="624E6C62" w14:textId="77777777" w:rsidTr="003A4701">
        <w:trPr>
          <w:trHeight w:hRule="exact" w:val="1138"/>
        </w:trPr>
        <w:tc>
          <w:tcPr>
            <w:tcW w:w="5397" w:type="dxa"/>
            <w:tcBorders>
              <w:top w:val="single" w:sz="4" w:space="0" w:color="auto"/>
              <w:left w:val="single" w:sz="4" w:space="0" w:color="auto"/>
              <w:bottom w:val="single" w:sz="4" w:space="0" w:color="auto"/>
            </w:tcBorders>
            <w:shd w:val="clear" w:color="auto" w:fill="FFFFFF"/>
            <w:vAlign w:val="bottom"/>
          </w:tcPr>
          <w:p w14:paraId="68CEA8D2" w14:textId="77777777" w:rsidR="0088694F" w:rsidRPr="007C7250" w:rsidRDefault="0088694F" w:rsidP="0088694F">
            <w:pPr>
              <w:pStyle w:val="210"/>
              <w:shd w:val="clear" w:color="auto" w:fill="auto"/>
              <w:spacing w:before="0" w:line="278" w:lineRule="exact"/>
              <w:ind w:firstLine="0"/>
              <w:jc w:val="left"/>
              <w:rPr>
                <w:sz w:val="22"/>
                <w:szCs w:val="22"/>
              </w:rPr>
            </w:pPr>
            <w:r w:rsidRPr="007C7250">
              <w:rPr>
                <w:rStyle w:val="212pt"/>
                <w:sz w:val="22"/>
                <w:szCs w:val="22"/>
              </w:rPr>
              <w:t xml:space="preserve">Кількість видів тварин, що охороняються відповідно до Угоди про збереження популяцій європейських кажанів </w:t>
            </w:r>
            <w:r w:rsidRPr="007C7250">
              <w:rPr>
                <w:rStyle w:val="212pt"/>
                <w:sz w:val="22"/>
                <w:szCs w:val="22"/>
                <w:lang w:eastAsia="en-US" w:bidi="en-US"/>
              </w:rPr>
              <w:t>(</w:t>
            </w:r>
            <w:r w:rsidRPr="007C7250">
              <w:rPr>
                <w:rStyle w:val="212pt"/>
                <w:sz w:val="22"/>
                <w:szCs w:val="22"/>
                <w:lang w:val="en-US" w:eastAsia="en-US" w:bidi="en-US"/>
              </w:rPr>
              <w:t>EUROBATS</w:t>
            </w:r>
            <w:r w:rsidRPr="007C7250">
              <w:rPr>
                <w:rStyle w:val="212pt"/>
                <w:sz w:val="22"/>
                <w:szCs w:val="22"/>
                <w:lang w:eastAsia="en-US" w:bidi="en-US"/>
              </w:rPr>
              <w:t xml:space="preserve">), </w:t>
            </w:r>
            <w:r w:rsidRPr="007C7250">
              <w:rPr>
                <w:rStyle w:val="212pt"/>
                <w:sz w:val="22"/>
                <w:szCs w:val="22"/>
              </w:rPr>
              <w:t>од.</w:t>
            </w:r>
          </w:p>
        </w:tc>
        <w:tc>
          <w:tcPr>
            <w:tcW w:w="1564" w:type="dxa"/>
            <w:tcBorders>
              <w:top w:val="single" w:sz="4" w:space="0" w:color="auto"/>
              <w:left w:val="single" w:sz="4" w:space="0" w:color="auto"/>
              <w:bottom w:val="single" w:sz="4" w:space="0" w:color="auto"/>
            </w:tcBorders>
            <w:shd w:val="clear" w:color="auto" w:fill="FFFFFF"/>
          </w:tcPr>
          <w:p w14:paraId="5B2F6E22" w14:textId="77777777" w:rsidR="0088694F" w:rsidRPr="007C7250" w:rsidRDefault="0088694F" w:rsidP="0088694F">
            <w:pPr>
              <w:jc w:val="center"/>
              <w:rPr>
                <w:rFonts w:ascii="Times New Roman" w:hAnsi="Times New Roman" w:cs="Times New Roman"/>
                <w:sz w:val="22"/>
                <w:szCs w:val="22"/>
              </w:rPr>
            </w:pPr>
            <w:r w:rsidRPr="007C7250">
              <w:rPr>
                <w:rFonts w:ascii="Times New Roman" w:hAnsi="Times New Roman" w:cs="Times New Roman"/>
                <w:sz w:val="22"/>
                <w:szCs w:val="22"/>
              </w:rPr>
              <w:t>12</w:t>
            </w:r>
          </w:p>
        </w:tc>
        <w:tc>
          <w:tcPr>
            <w:tcW w:w="1701" w:type="dxa"/>
            <w:tcBorders>
              <w:top w:val="single" w:sz="4" w:space="0" w:color="auto"/>
              <w:left w:val="single" w:sz="4" w:space="0" w:color="auto"/>
              <w:bottom w:val="single" w:sz="4" w:space="0" w:color="auto"/>
            </w:tcBorders>
            <w:shd w:val="clear" w:color="auto" w:fill="FFFFFF"/>
          </w:tcPr>
          <w:p w14:paraId="45A0F321" w14:textId="77777777" w:rsidR="0088694F" w:rsidRPr="007C7250" w:rsidRDefault="0088694F" w:rsidP="0088694F">
            <w:pPr>
              <w:jc w:val="center"/>
              <w:rPr>
                <w:rFonts w:ascii="Times New Roman" w:hAnsi="Times New Roman" w:cs="Times New Roman"/>
                <w:sz w:val="22"/>
                <w:szCs w:val="22"/>
              </w:rPr>
            </w:pPr>
            <w:r w:rsidRPr="007C7250">
              <w:rPr>
                <w:rFonts w:ascii="Times New Roman" w:hAnsi="Times New Roman" w:cs="Times New Roman"/>
                <w:sz w:val="22"/>
                <w:szCs w:val="22"/>
              </w:rPr>
              <w:t>12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A9C1E97" w14:textId="77777777" w:rsidR="0088694F" w:rsidRPr="007C7250" w:rsidRDefault="0088694F" w:rsidP="0088694F">
            <w:pPr>
              <w:jc w:val="center"/>
              <w:rPr>
                <w:rFonts w:ascii="Times New Roman" w:hAnsi="Times New Roman" w:cs="Times New Roman"/>
                <w:sz w:val="22"/>
                <w:szCs w:val="22"/>
              </w:rPr>
            </w:pPr>
            <w:r w:rsidRPr="007C7250">
              <w:rPr>
                <w:rFonts w:ascii="Times New Roman" w:hAnsi="Times New Roman" w:cs="Times New Roman"/>
                <w:sz w:val="22"/>
                <w:szCs w:val="22"/>
              </w:rPr>
              <w:t>12</w:t>
            </w:r>
          </w:p>
        </w:tc>
      </w:tr>
    </w:tbl>
    <w:p w14:paraId="75177687" w14:textId="77777777" w:rsidR="0088694F" w:rsidRPr="00B9112C" w:rsidRDefault="0088694F" w:rsidP="0088694F">
      <w:pPr>
        <w:pStyle w:val="a9"/>
        <w:shd w:val="clear" w:color="auto" w:fill="auto"/>
        <w:spacing w:line="240" w:lineRule="exact"/>
        <w:jc w:val="right"/>
        <w:rPr>
          <w:highlight w:val="yellow"/>
        </w:rPr>
      </w:pPr>
    </w:p>
    <w:p w14:paraId="1224BE74" w14:textId="58E6855E" w:rsidR="00C40054" w:rsidRPr="00CB1EB9" w:rsidRDefault="000516A2">
      <w:pPr>
        <w:pStyle w:val="210"/>
        <w:shd w:val="clear" w:color="auto" w:fill="auto"/>
        <w:tabs>
          <w:tab w:val="left" w:leader="underscore" w:pos="9084"/>
        </w:tabs>
        <w:spacing w:before="273" w:line="280" w:lineRule="exact"/>
        <w:ind w:left="420" w:firstLine="0"/>
      </w:pPr>
      <w:r w:rsidRPr="00CB1EB9">
        <w:lastRenderedPageBreak/>
        <w:t>Перелік видів тварин, що охороняються, в регіоні (станом на 01.01.</w:t>
      </w:r>
      <w:r w:rsidR="003528F7" w:rsidRPr="00CB1EB9">
        <w:t>202</w:t>
      </w:r>
      <w:r w:rsidR="0087056B">
        <w:t>4</w:t>
      </w:r>
      <w:r w:rsidRPr="00CB1EB9">
        <w:tab/>
        <w:t>року)</w:t>
      </w:r>
    </w:p>
    <w:p w14:paraId="123F8560" w14:textId="77777777" w:rsidR="00095EA1" w:rsidRPr="00CB1EB9" w:rsidRDefault="00095EA1">
      <w:pPr>
        <w:pStyle w:val="32"/>
        <w:shd w:val="clear" w:color="auto" w:fill="auto"/>
        <w:spacing w:line="240" w:lineRule="exact"/>
        <w:jc w:val="right"/>
      </w:pPr>
    </w:p>
    <w:p w14:paraId="26AB1600" w14:textId="77777777" w:rsidR="00C40054" w:rsidRPr="00CB1EB9" w:rsidRDefault="000516A2">
      <w:pPr>
        <w:pStyle w:val="32"/>
        <w:shd w:val="clear" w:color="auto" w:fill="auto"/>
        <w:spacing w:line="240" w:lineRule="exact"/>
        <w:jc w:val="right"/>
      </w:pPr>
      <w:r w:rsidRPr="00CB1EB9">
        <w:t>Таблиця 39</w:t>
      </w:r>
    </w:p>
    <w:p w14:paraId="03701B6C" w14:textId="77777777" w:rsidR="00C40054" w:rsidRPr="00CB1EB9" w:rsidRDefault="00C40054">
      <w:pPr>
        <w:framePr w:w="10200" w:wrap="notBeside" w:vAnchor="text" w:hAnchor="text" w:xAlign="center" w:y="1"/>
        <w:rPr>
          <w:sz w:val="2"/>
          <w:szCs w:val="2"/>
        </w:rPr>
      </w:pPr>
    </w:p>
    <w:tbl>
      <w:tblPr>
        <w:tblW w:w="10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900"/>
        <w:gridCol w:w="1080"/>
        <w:gridCol w:w="661"/>
        <w:gridCol w:w="729"/>
        <w:gridCol w:w="993"/>
        <w:gridCol w:w="1023"/>
        <w:gridCol w:w="1232"/>
        <w:gridCol w:w="851"/>
      </w:tblGrid>
      <w:tr w:rsidR="003528F7" w:rsidRPr="00CB1EB9" w14:paraId="20D3EC02" w14:textId="77777777" w:rsidTr="00A71544">
        <w:trPr>
          <w:cantSplit/>
          <w:trHeight w:val="1616"/>
          <w:tblHeader/>
        </w:trPr>
        <w:tc>
          <w:tcPr>
            <w:tcW w:w="2943" w:type="dxa"/>
            <w:vAlign w:val="center"/>
          </w:tcPr>
          <w:p w14:paraId="268F8AC1" w14:textId="77777777" w:rsidR="001D7D67" w:rsidRPr="00CB1EB9" w:rsidRDefault="003528F7" w:rsidP="003A1E90">
            <w:pPr>
              <w:pStyle w:val="35"/>
              <w:rPr>
                <w:i w:val="0"/>
                <w:sz w:val="20"/>
                <w:szCs w:val="20"/>
                <w:lang w:val="ru-RU"/>
              </w:rPr>
            </w:pPr>
            <w:r w:rsidRPr="00CB1EB9">
              <w:rPr>
                <w:i w:val="0"/>
                <w:sz w:val="20"/>
                <w:szCs w:val="20"/>
                <w:lang w:val="ru-RU"/>
              </w:rPr>
              <w:t xml:space="preserve">Назва виду </w:t>
            </w:r>
          </w:p>
          <w:p w14:paraId="06EC7635" w14:textId="6BCAC27C" w:rsidR="003528F7" w:rsidRPr="00CB1EB9" w:rsidRDefault="003528F7" w:rsidP="003A1E90">
            <w:pPr>
              <w:pStyle w:val="35"/>
              <w:rPr>
                <w:i w:val="0"/>
                <w:sz w:val="20"/>
                <w:szCs w:val="20"/>
                <w:lang w:val="ru-RU"/>
              </w:rPr>
            </w:pPr>
            <w:r w:rsidRPr="00CB1EB9">
              <w:rPr>
                <w:i w:val="0"/>
                <w:sz w:val="20"/>
                <w:szCs w:val="20"/>
                <w:lang w:val="ru-RU"/>
              </w:rPr>
              <w:t>(українська і латинська)</w:t>
            </w:r>
          </w:p>
        </w:tc>
        <w:tc>
          <w:tcPr>
            <w:tcW w:w="900" w:type="dxa"/>
            <w:textDirection w:val="btLr"/>
            <w:vAlign w:val="center"/>
          </w:tcPr>
          <w:p w14:paraId="519D1C34" w14:textId="77777777" w:rsidR="00A71544" w:rsidRPr="00CB1EB9" w:rsidRDefault="003528F7" w:rsidP="003A1E90">
            <w:pPr>
              <w:pStyle w:val="35"/>
              <w:ind w:left="-145" w:right="-179"/>
              <w:rPr>
                <w:i w:val="0"/>
                <w:sz w:val="20"/>
                <w:szCs w:val="20"/>
                <w:lang w:val="ru-RU"/>
              </w:rPr>
            </w:pPr>
            <w:r w:rsidRPr="00CB1EB9">
              <w:rPr>
                <w:i w:val="0"/>
                <w:sz w:val="20"/>
                <w:szCs w:val="20"/>
                <w:lang w:val="ru-RU"/>
              </w:rPr>
              <w:t xml:space="preserve">Червона </w:t>
            </w:r>
          </w:p>
          <w:p w14:paraId="77B40B5A" w14:textId="77777777" w:rsidR="00A71544" w:rsidRPr="00CB1EB9" w:rsidRDefault="003528F7" w:rsidP="003A1E90">
            <w:pPr>
              <w:pStyle w:val="35"/>
              <w:ind w:left="-145" w:right="-179"/>
              <w:rPr>
                <w:i w:val="0"/>
                <w:sz w:val="20"/>
                <w:szCs w:val="20"/>
                <w:lang w:val="ru-RU"/>
              </w:rPr>
            </w:pPr>
            <w:r w:rsidRPr="00CB1EB9">
              <w:rPr>
                <w:i w:val="0"/>
                <w:sz w:val="20"/>
                <w:szCs w:val="20"/>
                <w:lang w:val="ru-RU"/>
              </w:rPr>
              <w:t xml:space="preserve">книга </w:t>
            </w:r>
          </w:p>
          <w:p w14:paraId="387F947D" w14:textId="51247FDE" w:rsidR="003528F7" w:rsidRPr="00CB1EB9" w:rsidRDefault="003528F7" w:rsidP="003A1E90">
            <w:pPr>
              <w:pStyle w:val="35"/>
              <w:ind w:left="-145" w:right="-179"/>
              <w:rPr>
                <w:i w:val="0"/>
                <w:sz w:val="20"/>
                <w:szCs w:val="20"/>
                <w:lang w:val="ru-RU"/>
              </w:rPr>
            </w:pPr>
            <w:r w:rsidRPr="00CB1EB9">
              <w:rPr>
                <w:i w:val="0"/>
                <w:sz w:val="20"/>
                <w:szCs w:val="20"/>
                <w:lang w:val="ru-RU"/>
              </w:rPr>
              <w:t>України</w:t>
            </w:r>
          </w:p>
        </w:tc>
        <w:tc>
          <w:tcPr>
            <w:tcW w:w="1080" w:type="dxa"/>
            <w:textDirection w:val="btLr"/>
            <w:vAlign w:val="center"/>
          </w:tcPr>
          <w:p w14:paraId="051488C6" w14:textId="77777777" w:rsidR="00A71544" w:rsidRPr="00CB1EB9" w:rsidRDefault="003528F7" w:rsidP="003A1E90">
            <w:pPr>
              <w:pStyle w:val="35"/>
              <w:ind w:left="-55" w:right="-75"/>
              <w:rPr>
                <w:i w:val="0"/>
                <w:sz w:val="20"/>
                <w:szCs w:val="20"/>
                <w:lang w:val="uk-UA"/>
              </w:rPr>
            </w:pPr>
            <w:r w:rsidRPr="00CB1EB9">
              <w:rPr>
                <w:i w:val="0"/>
                <w:sz w:val="20"/>
                <w:szCs w:val="20"/>
              </w:rPr>
              <w:t xml:space="preserve">Бернська </w:t>
            </w:r>
          </w:p>
          <w:p w14:paraId="117052F5" w14:textId="7FCFCB00" w:rsidR="003528F7" w:rsidRPr="00CB1EB9" w:rsidRDefault="003528F7" w:rsidP="003A1E90">
            <w:pPr>
              <w:pStyle w:val="35"/>
              <w:ind w:left="-55" w:right="-75"/>
              <w:rPr>
                <w:i w:val="0"/>
                <w:sz w:val="20"/>
                <w:szCs w:val="20"/>
              </w:rPr>
            </w:pPr>
            <w:r w:rsidRPr="00CB1EB9">
              <w:rPr>
                <w:i w:val="0"/>
                <w:sz w:val="20"/>
                <w:szCs w:val="20"/>
              </w:rPr>
              <w:t>конвенція</w:t>
            </w:r>
          </w:p>
        </w:tc>
        <w:tc>
          <w:tcPr>
            <w:tcW w:w="661" w:type="dxa"/>
            <w:textDirection w:val="btLr"/>
            <w:vAlign w:val="center"/>
          </w:tcPr>
          <w:p w14:paraId="1D2B48CA" w14:textId="77777777" w:rsidR="003528F7" w:rsidRPr="00CB1EB9" w:rsidRDefault="003528F7" w:rsidP="00095EA1">
            <w:pPr>
              <w:pStyle w:val="35"/>
              <w:ind w:left="113" w:right="113"/>
              <w:rPr>
                <w:i w:val="0"/>
                <w:sz w:val="20"/>
                <w:szCs w:val="20"/>
              </w:rPr>
            </w:pPr>
            <w:r w:rsidRPr="00CB1EB9">
              <w:rPr>
                <w:i w:val="0"/>
                <w:sz w:val="20"/>
                <w:szCs w:val="20"/>
              </w:rPr>
              <w:t>CITES</w:t>
            </w:r>
          </w:p>
        </w:tc>
        <w:tc>
          <w:tcPr>
            <w:tcW w:w="729" w:type="dxa"/>
            <w:textDirection w:val="btLr"/>
            <w:vAlign w:val="center"/>
          </w:tcPr>
          <w:p w14:paraId="2094214F" w14:textId="77777777" w:rsidR="003528F7" w:rsidRPr="00CB1EB9" w:rsidRDefault="003528F7" w:rsidP="00095EA1">
            <w:pPr>
              <w:pStyle w:val="35"/>
              <w:ind w:left="113" w:right="113"/>
              <w:rPr>
                <w:i w:val="0"/>
                <w:sz w:val="20"/>
                <w:szCs w:val="20"/>
              </w:rPr>
            </w:pPr>
            <w:r w:rsidRPr="00CB1EB9">
              <w:rPr>
                <w:i w:val="0"/>
                <w:sz w:val="20"/>
                <w:szCs w:val="20"/>
              </w:rPr>
              <w:t>CMS</w:t>
            </w:r>
          </w:p>
        </w:tc>
        <w:tc>
          <w:tcPr>
            <w:tcW w:w="993" w:type="dxa"/>
            <w:textDirection w:val="btLr"/>
            <w:vAlign w:val="center"/>
          </w:tcPr>
          <w:p w14:paraId="6DCEA8D1" w14:textId="77777777" w:rsidR="003528F7" w:rsidRPr="00CB1EB9" w:rsidRDefault="003528F7" w:rsidP="00095EA1">
            <w:pPr>
              <w:pStyle w:val="35"/>
              <w:ind w:left="113" w:right="113"/>
              <w:rPr>
                <w:i w:val="0"/>
                <w:sz w:val="20"/>
                <w:szCs w:val="20"/>
              </w:rPr>
            </w:pPr>
            <w:r w:rsidRPr="00CB1EB9">
              <w:rPr>
                <w:i w:val="0"/>
                <w:sz w:val="20"/>
                <w:szCs w:val="20"/>
              </w:rPr>
              <w:t>AEWA</w:t>
            </w:r>
          </w:p>
        </w:tc>
        <w:tc>
          <w:tcPr>
            <w:tcW w:w="1023" w:type="dxa"/>
            <w:textDirection w:val="btLr"/>
            <w:vAlign w:val="center"/>
          </w:tcPr>
          <w:p w14:paraId="2C2F40F4" w14:textId="77777777" w:rsidR="003528F7" w:rsidRPr="00CB1EB9" w:rsidRDefault="003528F7" w:rsidP="00095EA1">
            <w:pPr>
              <w:pStyle w:val="35"/>
              <w:ind w:left="113" w:right="113"/>
              <w:rPr>
                <w:i w:val="0"/>
                <w:sz w:val="20"/>
                <w:szCs w:val="20"/>
              </w:rPr>
            </w:pPr>
            <w:r w:rsidRPr="00CB1EB9">
              <w:rPr>
                <w:i w:val="0"/>
                <w:sz w:val="20"/>
                <w:szCs w:val="20"/>
              </w:rPr>
              <w:t>EUROBATS</w:t>
            </w:r>
          </w:p>
        </w:tc>
        <w:tc>
          <w:tcPr>
            <w:tcW w:w="1232" w:type="dxa"/>
            <w:textDirection w:val="btLr"/>
            <w:vAlign w:val="center"/>
          </w:tcPr>
          <w:p w14:paraId="2BDBA131" w14:textId="77777777" w:rsidR="003528F7" w:rsidRPr="00CB1EB9" w:rsidRDefault="003528F7" w:rsidP="00095EA1">
            <w:pPr>
              <w:pStyle w:val="35"/>
              <w:ind w:left="113" w:right="113"/>
              <w:rPr>
                <w:i w:val="0"/>
                <w:sz w:val="20"/>
                <w:szCs w:val="20"/>
              </w:rPr>
            </w:pPr>
            <w:r w:rsidRPr="00CB1EB9">
              <w:rPr>
                <w:i w:val="0"/>
                <w:sz w:val="20"/>
                <w:szCs w:val="20"/>
              </w:rPr>
              <w:t>Європей-ський червоний список</w:t>
            </w:r>
          </w:p>
        </w:tc>
        <w:tc>
          <w:tcPr>
            <w:tcW w:w="851" w:type="dxa"/>
            <w:textDirection w:val="btLr"/>
            <w:vAlign w:val="center"/>
          </w:tcPr>
          <w:p w14:paraId="23C39265" w14:textId="77777777" w:rsidR="003528F7" w:rsidRPr="00CB1EB9" w:rsidRDefault="003528F7" w:rsidP="003A1E90">
            <w:pPr>
              <w:pStyle w:val="35"/>
              <w:ind w:left="-184" w:right="-20"/>
              <w:rPr>
                <w:i w:val="0"/>
                <w:sz w:val="20"/>
                <w:szCs w:val="20"/>
              </w:rPr>
            </w:pPr>
            <w:r w:rsidRPr="00CB1EB9">
              <w:rPr>
                <w:i w:val="0"/>
                <w:sz w:val="20"/>
                <w:szCs w:val="20"/>
              </w:rPr>
              <w:t>МСОП</w:t>
            </w:r>
          </w:p>
        </w:tc>
      </w:tr>
      <w:tr w:rsidR="003528F7" w:rsidRPr="00CB1EB9" w14:paraId="449BA95E" w14:textId="77777777" w:rsidTr="00A71544">
        <w:trPr>
          <w:tblHeader/>
        </w:trPr>
        <w:tc>
          <w:tcPr>
            <w:tcW w:w="2943" w:type="dxa"/>
          </w:tcPr>
          <w:p w14:paraId="7D11CEDB" w14:textId="77777777" w:rsidR="003528F7" w:rsidRPr="00CB1EB9" w:rsidRDefault="003528F7" w:rsidP="003A1E90">
            <w:pPr>
              <w:pStyle w:val="35"/>
              <w:rPr>
                <w:i w:val="0"/>
                <w:sz w:val="20"/>
                <w:szCs w:val="20"/>
              </w:rPr>
            </w:pPr>
            <w:r w:rsidRPr="00CB1EB9">
              <w:rPr>
                <w:i w:val="0"/>
                <w:sz w:val="20"/>
                <w:szCs w:val="20"/>
              </w:rPr>
              <w:t>1</w:t>
            </w:r>
          </w:p>
        </w:tc>
        <w:tc>
          <w:tcPr>
            <w:tcW w:w="900" w:type="dxa"/>
          </w:tcPr>
          <w:p w14:paraId="2F39A85D" w14:textId="77777777" w:rsidR="003528F7" w:rsidRPr="00CB1EB9" w:rsidRDefault="003528F7" w:rsidP="003A1E90">
            <w:pPr>
              <w:pStyle w:val="35"/>
              <w:rPr>
                <w:i w:val="0"/>
                <w:sz w:val="20"/>
                <w:szCs w:val="20"/>
              </w:rPr>
            </w:pPr>
            <w:r w:rsidRPr="00CB1EB9">
              <w:rPr>
                <w:i w:val="0"/>
                <w:sz w:val="20"/>
                <w:szCs w:val="20"/>
              </w:rPr>
              <w:t>2</w:t>
            </w:r>
          </w:p>
        </w:tc>
        <w:tc>
          <w:tcPr>
            <w:tcW w:w="1080" w:type="dxa"/>
          </w:tcPr>
          <w:p w14:paraId="51FCB48D" w14:textId="77777777" w:rsidR="003528F7" w:rsidRPr="00CB1EB9" w:rsidRDefault="003528F7" w:rsidP="003A1E90">
            <w:pPr>
              <w:pStyle w:val="35"/>
              <w:rPr>
                <w:i w:val="0"/>
                <w:sz w:val="20"/>
                <w:szCs w:val="20"/>
              </w:rPr>
            </w:pPr>
            <w:r w:rsidRPr="00CB1EB9">
              <w:rPr>
                <w:i w:val="0"/>
                <w:sz w:val="20"/>
                <w:szCs w:val="20"/>
              </w:rPr>
              <w:t>3</w:t>
            </w:r>
          </w:p>
        </w:tc>
        <w:tc>
          <w:tcPr>
            <w:tcW w:w="661" w:type="dxa"/>
          </w:tcPr>
          <w:p w14:paraId="66A76AF9" w14:textId="77777777" w:rsidR="003528F7" w:rsidRPr="00CB1EB9" w:rsidRDefault="003528F7" w:rsidP="003A1E90">
            <w:pPr>
              <w:pStyle w:val="35"/>
              <w:rPr>
                <w:i w:val="0"/>
                <w:sz w:val="20"/>
                <w:szCs w:val="20"/>
              </w:rPr>
            </w:pPr>
            <w:r w:rsidRPr="00CB1EB9">
              <w:rPr>
                <w:i w:val="0"/>
                <w:sz w:val="20"/>
                <w:szCs w:val="20"/>
              </w:rPr>
              <w:t>4</w:t>
            </w:r>
          </w:p>
        </w:tc>
        <w:tc>
          <w:tcPr>
            <w:tcW w:w="729" w:type="dxa"/>
          </w:tcPr>
          <w:p w14:paraId="3FBFC5EC" w14:textId="77777777" w:rsidR="003528F7" w:rsidRPr="00CB1EB9" w:rsidRDefault="003528F7" w:rsidP="003A1E90">
            <w:pPr>
              <w:pStyle w:val="35"/>
              <w:rPr>
                <w:i w:val="0"/>
                <w:sz w:val="20"/>
                <w:szCs w:val="20"/>
              </w:rPr>
            </w:pPr>
            <w:r w:rsidRPr="00CB1EB9">
              <w:rPr>
                <w:i w:val="0"/>
                <w:sz w:val="20"/>
                <w:szCs w:val="20"/>
              </w:rPr>
              <w:t>5</w:t>
            </w:r>
          </w:p>
        </w:tc>
        <w:tc>
          <w:tcPr>
            <w:tcW w:w="993" w:type="dxa"/>
          </w:tcPr>
          <w:p w14:paraId="3B18C50D" w14:textId="77777777" w:rsidR="003528F7" w:rsidRPr="00CB1EB9" w:rsidRDefault="003528F7" w:rsidP="003A1E90">
            <w:pPr>
              <w:pStyle w:val="35"/>
              <w:rPr>
                <w:i w:val="0"/>
                <w:sz w:val="20"/>
                <w:szCs w:val="20"/>
              </w:rPr>
            </w:pPr>
            <w:r w:rsidRPr="00CB1EB9">
              <w:rPr>
                <w:i w:val="0"/>
                <w:sz w:val="20"/>
                <w:szCs w:val="20"/>
              </w:rPr>
              <w:t>6</w:t>
            </w:r>
          </w:p>
        </w:tc>
        <w:tc>
          <w:tcPr>
            <w:tcW w:w="1023" w:type="dxa"/>
          </w:tcPr>
          <w:p w14:paraId="404C6727" w14:textId="77777777" w:rsidR="003528F7" w:rsidRPr="00CB1EB9" w:rsidRDefault="003528F7" w:rsidP="003A1E90">
            <w:pPr>
              <w:pStyle w:val="35"/>
              <w:rPr>
                <w:i w:val="0"/>
                <w:sz w:val="20"/>
                <w:szCs w:val="20"/>
              </w:rPr>
            </w:pPr>
            <w:r w:rsidRPr="00CB1EB9">
              <w:rPr>
                <w:i w:val="0"/>
                <w:sz w:val="20"/>
                <w:szCs w:val="20"/>
              </w:rPr>
              <w:t>7</w:t>
            </w:r>
          </w:p>
        </w:tc>
        <w:tc>
          <w:tcPr>
            <w:tcW w:w="1232" w:type="dxa"/>
          </w:tcPr>
          <w:p w14:paraId="4E1E1E6E" w14:textId="77777777" w:rsidR="003528F7" w:rsidRPr="00CB1EB9" w:rsidRDefault="003528F7" w:rsidP="003A1E90">
            <w:pPr>
              <w:pStyle w:val="35"/>
              <w:rPr>
                <w:i w:val="0"/>
                <w:sz w:val="20"/>
                <w:szCs w:val="20"/>
              </w:rPr>
            </w:pPr>
            <w:r w:rsidRPr="00CB1EB9">
              <w:rPr>
                <w:i w:val="0"/>
                <w:sz w:val="20"/>
                <w:szCs w:val="20"/>
              </w:rPr>
              <w:t>8</w:t>
            </w:r>
          </w:p>
        </w:tc>
        <w:tc>
          <w:tcPr>
            <w:tcW w:w="851" w:type="dxa"/>
          </w:tcPr>
          <w:p w14:paraId="748244F0" w14:textId="77777777" w:rsidR="003528F7" w:rsidRPr="00CB1EB9" w:rsidRDefault="003528F7" w:rsidP="003A1E90">
            <w:pPr>
              <w:pStyle w:val="35"/>
              <w:rPr>
                <w:i w:val="0"/>
                <w:sz w:val="20"/>
                <w:szCs w:val="20"/>
              </w:rPr>
            </w:pPr>
          </w:p>
        </w:tc>
      </w:tr>
      <w:tr w:rsidR="003528F7" w:rsidRPr="00B9112C" w14:paraId="67BAC017" w14:textId="77777777" w:rsidTr="00A71544">
        <w:tc>
          <w:tcPr>
            <w:tcW w:w="2943" w:type="dxa"/>
          </w:tcPr>
          <w:p w14:paraId="574681F2" w14:textId="77777777" w:rsidR="00AA62B4" w:rsidRDefault="003528F7" w:rsidP="003A1E90">
            <w:pPr>
              <w:pStyle w:val="35"/>
              <w:rPr>
                <w:i w:val="0"/>
                <w:sz w:val="20"/>
                <w:szCs w:val="20"/>
                <w:lang w:val="uk-UA"/>
              </w:rPr>
            </w:pPr>
            <w:r w:rsidRPr="00CB1EB9">
              <w:rPr>
                <w:i w:val="0"/>
                <w:sz w:val="20"/>
                <w:szCs w:val="20"/>
                <w:lang w:val="uk-UA"/>
              </w:rPr>
              <w:t>Орлан-білохвіст</w:t>
            </w:r>
          </w:p>
          <w:p w14:paraId="22BD507E" w14:textId="46F40864" w:rsidR="003528F7" w:rsidRPr="00CB1EB9" w:rsidRDefault="003528F7" w:rsidP="003A1E90">
            <w:pPr>
              <w:pStyle w:val="35"/>
              <w:rPr>
                <w:i w:val="0"/>
                <w:sz w:val="20"/>
                <w:szCs w:val="20"/>
                <w:lang w:val="uk-UA"/>
              </w:rPr>
            </w:pPr>
            <w:r w:rsidRPr="00CB1EB9">
              <w:rPr>
                <w:i w:val="0"/>
                <w:sz w:val="20"/>
                <w:szCs w:val="20"/>
                <w:lang w:val="uk-UA"/>
              </w:rPr>
              <w:t xml:space="preserve"> </w:t>
            </w:r>
            <w:r w:rsidRPr="00CB1EB9">
              <w:rPr>
                <w:i w:val="0"/>
                <w:sz w:val="20"/>
                <w:szCs w:val="20"/>
                <w:lang w:val="ru-RU"/>
              </w:rPr>
              <w:t>H</w:t>
            </w:r>
            <w:r w:rsidRPr="00CB1EB9">
              <w:rPr>
                <w:i w:val="0"/>
                <w:sz w:val="20"/>
                <w:szCs w:val="20"/>
              </w:rPr>
              <w:t>aliaetus</w:t>
            </w:r>
            <w:r w:rsidRPr="00CB1EB9">
              <w:rPr>
                <w:i w:val="0"/>
                <w:sz w:val="20"/>
                <w:szCs w:val="20"/>
                <w:lang w:val="uk-UA"/>
              </w:rPr>
              <w:t xml:space="preserve"> </w:t>
            </w:r>
            <w:r w:rsidRPr="00CB1EB9">
              <w:rPr>
                <w:i w:val="0"/>
                <w:sz w:val="20"/>
                <w:szCs w:val="20"/>
              </w:rPr>
              <w:t>albscslla</w:t>
            </w:r>
            <w:r w:rsidRPr="00CB1EB9">
              <w:rPr>
                <w:i w:val="0"/>
                <w:sz w:val="20"/>
                <w:szCs w:val="20"/>
                <w:lang w:val="uk-UA"/>
              </w:rPr>
              <w:t xml:space="preserve"> </w:t>
            </w:r>
            <w:r w:rsidRPr="00CB1EB9">
              <w:rPr>
                <w:i w:val="0"/>
                <w:sz w:val="20"/>
                <w:szCs w:val="20"/>
              </w:rPr>
              <w:t>L</w:t>
            </w:r>
            <w:r w:rsidRPr="00CB1EB9">
              <w:rPr>
                <w:i w:val="0"/>
                <w:sz w:val="20"/>
                <w:szCs w:val="20"/>
                <w:lang w:val="uk-UA"/>
              </w:rPr>
              <w:t>.</w:t>
            </w:r>
          </w:p>
        </w:tc>
        <w:tc>
          <w:tcPr>
            <w:tcW w:w="900" w:type="dxa"/>
            <w:vAlign w:val="center"/>
          </w:tcPr>
          <w:p w14:paraId="53C5C757" w14:textId="77777777" w:rsidR="003528F7" w:rsidRPr="00CB1EB9" w:rsidRDefault="003528F7" w:rsidP="003A1E90">
            <w:pPr>
              <w:pStyle w:val="35"/>
              <w:rPr>
                <w:i w:val="0"/>
                <w:sz w:val="20"/>
                <w:szCs w:val="20"/>
              </w:rPr>
            </w:pPr>
            <w:r w:rsidRPr="00CB1EB9">
              <w:rPr>
                <w:i w:val="0"/>
                <w:sz w:val="20"/>
                <w:szCs w:val="20"/>
              </w:rPr>
              <w:t>х</w:t>
            </w:r>
          </w:p>
        </w:tc>
        <w:tc>
          <w:tcPr>
            <w:tcW w:w="1080" w:type="dxa"/>
            <w:vAlign w:val="center"/>
          </w:tcPr>
          <w:p w14:paraId="657D3F14" w14:textId="77777777" w:rsidR="003528F7" w:rsidRPr="00CB1EB9" w:rsidRDefault="003528F7" w:rsidP="003A1E90">
            <w:pPr>
              <w:pStyle w:val="35"/>
              <w:rPr>
                <w:i w:val="0"/>
                <w:sz w:val="20"/>
                <w:szCs w:val="20"/>
              </w:rPr>
            </w:pPr>
          </w:p>
        </w:tc>
        <w:tc>
          <w:tcPr>
            <w:tcW w:w="661" w:type="dxa"/>
            <w:vAlign w:val="center"/>
          </w:tcPr>
          <w:p w14:paraId="10E9C061" w14:textId="77777777" w:rsidR="003528F7" w:rsidRPr="00CB1EB9" w:rsidRDefault="003528F7" w:rsidP="003A1E90">
            <w:pPr>
              <w:pStyle w:val="35"/>
              <w:rPr>
                <w:i w:val="0"/>
                <w:sz w:val="20"/>
                <w:szCs w:val="20"/>
              </w:rPr>
            </w:pPr>
            <w:r w:rsidRPr="00CB1EB9">
              <w:rPr>
                <w:i w:val="0"/>
                <w:sz w:val="20"/>
                <w:szCs w:val="20"/>
              </w:rPr>
              <w:t>х</w:t>
            </w:r>
          </w:p>
        </w:tc>
        <w:tc>
          <w:tcPr>
            <w:tcW w:w="729" w:type="dxa"/>
            <w:vAlign w:val="center"/>
          </w:tcPr>
          <w:p w14:paraId="7286021B" w14:textId="77777777" w:rsidR="003528F7" w:rsidRPr="00CB1EB9" w:rsidRDefault="003528F7" w:rsidP="003A1E90">
            <w:pPr>
              <w:pStyle w:val="35"/>
              <w:rPr>
                <w:i w:val="0"/>
                <w:sz w:val="20"/>
                <w:szCs w:val="20"/>
              </w:rPr>
            </w:pPr>
            <w:r w:rsidRPr="00CB1EB9">
              <w:rPr>
                <w:i w:val="0"/>
                <w:sz w:val="20"/>
                <w:szCs w:val="20"/>
              </w:rPr>
              <w:t>х</w:t>
            </w:r>
          </w:p>
        </w:tc>
        <w:tc>
          <w:tcPr>
            <w:tcW w:w="993" w:type="dxa"/>
            <w:vAlign w:val="center"/>
          </w:tcPr>
          <w:p w14:paraId="1A0BC0D8" w14:textId="77777777" w:rsidR="003528F7" w:rsidRPr="00CB1EB9" w:rsidRDefault="003528F7" w:rsidP="003A1E90">
            <w:pPr>
              <w:pStyle w:val="35"/>
              <w:rPr>
                <w:i w:val="0"/>
                <w:sz w:val="20"/>
                <w:szCs w:val="20"/>
              </w:rPr>
            </w:pPr>
          </w:p>
        </w:tc>
        <w:tc>
          <w:tcPr>
            <w:tcW w:w="1023" w:type="dxa"/>
            <w:vAlign w:val="center"/>
          </w:tcPr>
          <w:p w14:paraId="4FF1DBD6" w14:textId="77777777" w:rsidR="003528F7" w:rsidRPr="00CB1EB9" w:rsidRDefault="003528F7" w:rsidP="003A1E90">
            <w:pPr>
              <w:pStyle w:val="35"/>
              <w:rPr>
                <w:i w:val="0"/>
                <w:sz w:val="20"/>
                <w:szCs w:val="20"/>
              </w:rPr>
            </w:pPr>
          </w:p>
        </w:tc>
        <w:tc>
          <w:tcPr>
            <w:tcW w:w="1232" w:type="dxa"/>
            <w:vAlign w:val="center"/>
          </w:tcPr>
          <w:p w14:paraId="0C8B7185" w14:textId="77777777" w:rsidR="003528F7" w:rsidRPr="00CB1EB9" w:rsidRDefault="003528F7" w:rsidP="003A1E90">
            <w:pPr>
              <w:pStyle w:val="35"/>
              <w:rPr>
                <w:i w:val="0"/>
                <w:sz w:val="20"/>
                <w:szCs w:val="20"/>
              </w:rPr>
            </w:pPr>
          </w:p>
        </w:tc>
        <w:tc>
          <w:tcPr>
            <w:tcW w:w="851" w:type="dxa"/>
          </w:tcPr>
          <w:p w14:paraId="5C8EA773" w14:textId="77777777" w:rsidR="003528F7" w:rsidRPr="00CB1EB9" w:rsidRDefault="003528F7" w:rsidP="003A1E90">
            <w:pPr>
              <w:pStyle w:val="35"/>
              <w:rPr>
                <w:i w:val="0"/>
                <w:sz w:val="20"/>
                <w:szCs w:val="20"/>
              </w:rPr>
            </w:pPr>
          </w:p>
        </w:tc>
      </w:tr>
      <w:tr w:rsidR="003528F7" w:rsidRPr="00AA62B4" w14:paraId="119F0BD6" w14:textId="77777777" w:rsidTr="00A71544">
        <w:tc>
          <w:tcPr>
            <w:tcW w:w="2943" w:type="dxa"/>
          </w:tcPr>
          <w:p w14:paraId="02681FFB" w14:textId="77777777" w:rsidR="003528F7" w:rsidRPr="00AA62B4" w:rsidRDefault="003528F7" w:rsidP="003A1E90">
            <w:pPr>
              <w:pStyle w:val="35"/>
              <w:rPr>
                <w:i w:val="0"/>
                <w:sz w:val="20"/>
                <w:szCs w:val="20"/>
              </w:rPr>
            </w:pPr>
            <w:r w:rsidRPr="00AA62B4">
              <w:rPr>
                <w:i w:val="0"/>
                <w:sz w:val="20"/>
                <w:szCs w:val="20"/>
              </w:rPr>
              <w:t>Дрофа Otis tarda</w:t>
            </w:r>
            <w:r w:rsidRPr="00AA62B4">
              <w:rPr>
                <w:i w:val="0"/>
                <w:sz w:val="20"/>
                <w:szCs w:val="20"/>
                <w:lang w:val="ru-RU"/>
              </w:rPr>
              <w:t xml:space="preserve"> L.</w:t>
            </w:r>
          </w:p>
        </w:tc>
        <w:tc>
          <w:tcPr>
            <w:tcW w:w="900" w:type="dxa"/>
            <w:vAlign w:val="center"/>
          </w:tcPr>
          <w:p w14:paraId="6F9F89B1" w14:textId="77777777" w:rsidR="003528F7" w:rsidRPr="00AA62B4" w:rsidRDefault="003528F7" w:rsidP="003A1E90">
            <w:pPr>
              <w:pStyle w:val="35"/>
              <w:rPr>
                <w:i w:val="0"/>
                <w:sz w:val="20"/>
                <w:szCs w:val="20"/>
              </w:rPr>
            </w:pPr>
            <w:r w:rsidRPr="00AA62B4">
              <w:rPr>
                <w:i w:val="0"/>
                <w:sz w:val="20"/>
                <w:szCs w:val="20"/>
              </w:rPr>
              <w:t>х</w:t>
            </w:r>
          </w:p>
        </w:tc>
        <w:tc>
          <w:tcPr>
            <w:tcW w:w="1080" w:type="dxa"/>
            <w:vAlign w:val="center"/>
          </w:tcPr>
          <w:p w14:paraId="56723D45" w14:textId="77777777" w:rsidR="003528F7" w:rsidRPr="00AA62B4" w:rsidRDefault="003528F7" w:rsidP="003A1E90">
            <w:pPr>
              <w:pStyle w:val="35"/>
              <w:rPr>
                <w:i w:val="0"/>
                <w:sz w:val="20"/>
                <w:szCs w:val="20"/>
              </w:rPr>
            </w:pPr>
          </w:p>
        </w:tc>
        <w:tc>
          <w:tcPr>
            <w:tcW w:w="661" w:type="dxa"/>
            <w:vAlign w:val="center"/>
          </w:tcPr>
          <w:p w14:paraId="77A5551B" w14:textId="77777777" w:rsidR="003528F7" w:rsidRPr="00AA62B4" w:rsidRDefault="003528F7" w:rsidP="003A1E90">
            <w:pPr>
              <w:pStyle w:val="35"/>
              <w:rPr>
                <w:i w:val="0"/>
                <w:sz w:val="20"/>
                <w:szCs w:val="20"/>
              </w:rPr>
            </w:pPr>
          </w:p>
        </w:tc>
        <w:tc>
          <w:tcPr>
            <w:tcW w:w="729" w:type="dxa"/>
            <w:vAlign w:val="center"/>
          </w:tcPr>
          <w:p w14:paraId="1CBEF33C" w14:textId="77777777" w:rsidR="003528F7" w:rsidRPr="00AA62B4" w:rsidRDefault="003528F7" w:rsidP="003A1E90">
            <w:pPr>
              <w:pStyle w:val="35"/>
              <w:rPr>
                <w:i w:val="0"/>
                <w:sz w:val="20"/>
                <w:szCs w:val="20"/>
              </w:rPr>
            </w:pPr>
            <w:r w:rsidRPr="00AA62B4">
              <w:rPr>
                <w:i w:val="0"/>
                <w:sz w:val="20"/>
                <w:szCs w:val="20"/>
              </w:rPr>
              <w:t>х</w:t>
            </w:r>
          </w:p>
        </w:tc>
        <w:tc>
          <w:tcPr>
            <w:tcW w:w="993" w:type="dxa"/>
            <w:vAlign w:val="center"/>
          </w:tcPr>
          <w:p w14:paraId="6485F32D" w14:textId="77777777" w:rsidR="003528F7" w:rsidRPr="00AA62B4" w:rsidRDefault="003528F7" w:rsidP="003A1E90">
            <w:pPr>
              <w:pStyle w:val="35"/>
              <w:rPr>
                <w:i w:val="0"/>
                <w:sz w:val="20"/>
                <w:szCs w:val="20"/>
              </w:rPr>
            </w:pPr>
          </w:p>
        </w:tc>
        <w:tc>
          <w:tcPr>
            <w:tcW w:w="1023" w:type="dxa"/>
            <w:vAlign w:val="center"/>
          </w:tcPr>
          <w:p w14:paraId="01CEEFE6" w14:textId="77777777" w:rsidR="003528F7" w:rsidRPr="00AA62B4" w:rsidRDefault="003528F7" w:rsidP="003A1E90">
            <w:pPr>
              <w:pStyle w:val="35"/>
              <w:rPr>
                <w:i w:val="0"/>
                <w:sz w:val="20"/>
                <w:szCs w:val="20"/>
              </w:rPr>
            </w:pPr>
          </w:p>
        </w:tc>
        <w:tc>
          <w:tcPr>
            <w:tcW w:w="1232" w:type="dxa"/>
            <w:vAlign w:val="center"/>
          </w:tcPr>
          <w:p w14:paraId="7AD60944" w14:textId="77777777" w:rsidR="003528F7" w:rsidRPr="00AA62B4" w:rsidRDefault="003528F7" w:rsidP="003A1E90">
            <w:pPr>
              <w:pStyle w:val="35"/>
              <w:rPr>
                <w:i w:val="0"/>
                <w:sz w:val="20"/>
                <w:szCs w:val="20"/>
              </w:rPr>
            </w:pPr>
          </w:p>
        </w:tc>
        <w:tc>
          <w:tcPr>
            <w:tcW w:w="851" w:type="dxa"/>
          </w:tcPr>
          <w:p w14:paraId="002E7730" w14:textId="77777777" w:rsidR="003528F7" w:rsidRPr="00AA62B4" w:rsidRDefault="003528F7" w:rsidP="003A1E90">
            <w:pPr>
              <w:pStyle w:val="35"/>
              <w:rPr>
                <w:i w:val="0"/>
                <w:sz w:val="20"/>
                <w:szCs w:val="20"/>
              </w:rPr>
            </w:pPr>
          </w:p>
        </w:tc>
      </w:tr>
      <w:tr w:rsidR="003528F7" w:rsidRPr="00AA62B4" w14:paraId="43BA5D22" w14:textId="77777777" w:rsidTr="00A71544">
        <w:tc>
          <w:tcPr>
            <w:tcW w:w="2943" w:type="dxa"/>
          </w:tcPr>
          <w:p w14:paraId="1D95C858" w14:textId="77777777" w:rsidR="003528F7" w:rsidRPr="00AA62B4" w:rsidRDefault="003528F7" w:rsidP="003A1E90">
            <w:pPr>
              <w:pStyle w:val="35"/>
              <w:rPr>
                <w:i w:val="0"/>
                <w:sz w:val="20"/>
                <w:szCs w:val="20"/>
              </w:rPr>
            </w:pPr>
            <w:r w:rsidRPr="00AA62B4">
              <w:rPr>
                <w:i w:val="0"/>
                <w:sz w:val="20"/>
                <w:szCs w:val="20"/>
              </w:rPr>
              <w:t>Підковоноси, всі види</w:t>
            </w:r>
          </w:p>
        </w:tc>
        <w:tc>
          <w:tcPr>
            <w:tcW w:w="900" w:type="dxa"/>
            <w:vAlign w:val="center"/>
          </w:tcPr>
          <w:p w14:paraId="16339146" w14:textId="77777777" w:rsidR="003528F7" w:rsidRPr="00AA62B4" w:rsidRDefault="003528F7" w:rsidP="003A1E90">
            <w:pPr>
              <w:pStyle w:val="35"/>
              <w:rPr>
                <w:i w:val="0"/>
                <w:sz w:val="20"/>
                <w:szCs w:val="20"/>
              </w:rPr>
            </w:pPr>
            <w:r w:rsidRPr="00AA62B4">
              <w:rPr>
                <w:i w:val="0"/>
                <w:sz w:val="20"/>
                <w:szCs w:val="20"/>
              </w:rPr>
              <w:t>х</w:t>
            </w:r>
          </w:p>
        </w:tc>
        <w:tc>
          <w:tcPr>
            <w:tcW w:w="1080" w:type="dxa"/>
            <w:vAlign w:val="center"/>
          </w:tcPr>
          <w:p w14:paraId="5358E40C" w14:textId="77777777" w:rsidR="003528F7" w:rsidRPr="00AA62B4" w:rsidRDefault="003528F7" w:rsidP="003A1E90">
            <w:pPr>
              <w:pStyle w:val="35"/>
              <w:rPr>
                <w:i w:val="0"/>
                <w:sz w:val="20"/>
                <w:szCs w:val="20"/>
              </w:rPr>
            </w:pPr>
          </w:p>
        </w:tc>
        <w:tc>
          <w:tcPr>
            <w:tcW w:w="661" w:type="dxa"/>
            <w:vAlign w:val="center"/>
          </w:tcPr>
          <w:p w14:paraId="1431945A" w14:textId="77777777" w:rsidR="003528F7" w:rsidRPr="00AA62B4" w:rsidRDefault="003528F7" w:rsidP="003A1E90">
            <w:pPr>
              <w:pStyle w:val="35"/>
              <w:rPr>
                <w:i w:val="0"/>
                <w:sz w:val="20"/>
                <w:szCs w:val="20"/>
              </w:rPr>
            </w:pPr>
          </w:p>
        </w:tc>
        <w:tc>
          <w:tcPr>
            <w:tcW w:w="729" w:type="dxa"/>
            <w:vAlign w:val="center"/>
          </w:tcPr>
          <w:p w14:paraId="4D14FB10" w14:textId="77777777" w:rsidR="003528F7" w:rsidRPr="00AA62B4" w:rsidRDefault="003528F7" w:rsidP="003A1E90">
            <w:pPr>
              <w:pStyle w:val="35"/>
              <w:rPr>
                <w:i w:val="0"/>
                <w:sz w:val="20"/>
                <w:szCs w:val="20"/>
              </w:rPr>
            </w:pPr>
            <w:r w:rsidRPr="00AA62B4">
              <w:rPr>
                <w:i w:val="0"/>
                <w:sz w:val="20"/>
                <w:szCs w:val="20"/>
              </w:rPr>
              <w:t>х</w:t>
            </w:r>
          </w:p>
        </w:tc>
        <w:tc>
          <w:tcPr>
            <w:tcW w:w="993" w:type="dxa"/>
            <w:vAlign w:val="center"/>
          </w:tcPr>
          <w:p w14:paraId="38F081C2" w14:textId="77777777" w:rsidR="003528F7" w:rsidRPr="00AA62B4" w:rsidRDefault="003528F7" w:rsidP="003A1E90">
            <w:pPr>
              <w:pStyle w:val="35"/>
              <w:rPr>
                <w:i w:val="0"/>
                <w:sz w:val="20"/>
                <w:szCs w:val="20"/>
              </w:rPr>
            </w:pPr>
          </w:p>
        </w:tc>
        <w:tc>
          <w:tcPr>
            <w:tcW w:w="1023" w:type="dxa"/>
            <w:vAlign w:val="center"/>
          </w:tcPr>
          <w:p w14:paraId="7DAECD5C" w14:textId="77777777" w:rsidR="003528F7" w:rsidRPr="00AA62B4" w:rsidRDefault="003528F7" w:rsidP="003A1E90">
            <w:pPr>
              <w:pStyle w:val="35"/>
              <w:rPr>
                <w:i w:val="0"/>
                <w:sz w:val="20"/>
                <w:szCs w:val="20"/>
              </w:rPr>
            </w:pPr>
          </w:p>
        </w:tc>
        <w:tc>
          <w:tcPr>
            <w:tcW w:w="1232" w:type="dxa"/>
            <w:vAlign w:val="center"/>
          </w:tcPr>
          <w:p w14:paraId="3609331D" w14:textId="77777777" w:rsidR="003528F7" w:rsidRPr="00AA62B4" w:rsidRDefault="003528F7" w:rsidP="003A1E90">
            <w:pPr>
              <w:pStyle w:val="35"/>
              <w:rPr>
                <w:i w:val="0"/>
                <w:sz w:val="20"/>
                <w:szCs w:val="20"/>
              </w:rPr>
            </w:pPr>
          </w:p>
        </w:tc>
        <w:tc>
          <w:tcPr>
            <w:tcW w:w="851" w:type="dxa"/>
          </w:tcPr>
          <w:p w14:paraId="19FAC092" w14:textId="77777777" w:rsidR="003528F7" w:rsidRPr="00AA62B4" w:rsidRDefault="003528F7" w:rsidP="003A1E90">
            <w:pPr>
              <w:pStyle w:val="35"/>
              <w:rPr>
                <w:i w:val="0"/>
                <w:sz w:val="20"/>
                <w:szCs w:val="20"/>
              </w:rPr>
            </w:pPr>
          </w:p>
        </w:tc>
      </w:tr>
      <w:tr w:rsidR="003528F7" w:rsidRPr="00AA62B4" w14:paraId="28BA3CAF" w14:textId="77777777" w:rsidTr="00A71544">
        <w:tc>
          <w:tcPr>
            <w:tcW w:w="2943" w:type="dxa"/>
          </w:tcPr>
          <w:p w14:paraId="5F93AEC0" w14:textId="77777777" w:rsidR="003528F7" w:rsidRPr="00AA62B4" w:rsidRDefault="003528F7" w:rsidP="003A1E90">
            <w:pPr>
              <w:pStyle w:val="35"/>
              <w:rPr>
                <w:i w:val="0"/>
                <w:sz w:val="20"/>
                <w:szCs w:val="20"/>
                <w:lang w:val="uk-UA"/>
              </w:rPr>
            </w:pPr>
            <w:r w:rsidRPr="00AA62B4">
              <w:rPr>
                <w:i w:val="0"/>
                <w:sz w:val="20"/>
                <w:szCs w:val="20"/>
                <w:lang w:val="uk-UA"/>
              </w:rPr>
              <w:t xml:space="preserve">Звичайні або гладконосі кажани </w:t>
            </w:r>
            <w:r w:rsidRPr="00AA62B4">
              <w:rPr>
                <w:i w:val="0"/>
                <w:sz w:val="20"/>
                <w:szCs w:val="20"/>
              </w:rPr>
              <w:t>Vespertilionidae</w:t>
            </w:r>
          </w:p>
        </w:tc>
        <w:tc>
          <w:tcPr>
            <w:tcW w:w="900" w:type="dxa"/>
            <w:vAlign w:val="center"/>
          </w:tcPr>
          <w:p w14:paraId="3FA3EDF1" w14:textId="77777777" w:rsidR="003528F7" w:rsidRPr="00AA62B4" w:rsidRDefault="003528F7" w:rsidP="003A1E90">
            <w:pPr>
              <w:pStyle w:val="35"/>
              <w:rPr>
                <w:i w:val="0"/>
                <w:sz w:val="20"/>
                <w:szCs w:val="20"/>
                <w:lang w:val="uk-UA"/>
              </w:rPr>
            </w:pPr>
          </w:p>
        </w:tc>
        <w:tc>
          <w:tcPr>
            <w:tcW w:w="1080" w:type="dxa"/>
            <w:vAlign w:val="center"/>
          </w:tcPr>
          <w:p w14:paraId="0EEC0980" w14:textId="77777777" w:rsidR="003528F7" w:rsidRPr="00AA62B4" w:rsidRDefault="003528F7" w:rsidP="003A1E90">
            <w:pPr>
              <w:pStyle w:val="35"/>
              <w:rPr>
                <w:i w:val="0"/>
                <w:sz w:val="20"/>
                <w:szCs w:val="20"/>
                <w:lang w:val="uk-UA"/>
              </w:rPr>
            </w:pPr>
          </w:p>
        </w:tc>
        <w:tc>
          <w:tcPr>
            <w:tcW w:w="661" w:type="dxa"/>
            <w:vAlign w:val="center"/>
          </w:tcPr>
          <w:p w14:paraId="103529E7" w14:textId="77777777" w:rsidR="003528F7" w:rsidRPr="00AA62B4" w:rsidRDefault="003528F7" w:rsidP="003A1E90">
            <w:pPr>
              <w:pStyle w:val="35"/>
              <w:rPr>
                <w:i w:val="0"/>
                <w:sz w:val="20"/>
                <w:szCs w:val="20"/>
                <w:lang w:val="uk-UA"/>
              </w:rPr>
            </w:pPr>
          </w:p>
        </w:tc>
        <w:tc>
          <w:tcPr>
            <w:tcW w:w="729" w:type="dxa"/>
            <w:vAlign w:val="center"/>
          </w:tcPr>
          <w:p w14:paraId="62953172" w14:textId="77777777" w:rsidR="003528F7" w:rsidRPr="00AA62B4" w:rsidRDefault="003528F7" w:rsidP="003A1E90">
            <w:pPr>
              <w:pStyle w:val="35"/>
              <w:rPr>
                <w:i w:val="0"/>
                <w:sz w:val="20"/>
                <w:szCs w:val="20"/>
              </w:rPr>
            </w:pPr>
            <w:r w:rsidRPr="00AA62B4">
              <w:rPr>
                <w:i w:val="0"/>
                <w:sz w:val="20"/>
                <w:szCs w:val="20"/>
              </w:rPr>
              <w:t>х</w:t>
            </w:r>
          </w:p>
        </w:tc>
        <w:tc>
          <w:tcPr>
            <w:tcW w:w="993" w:type="dxa"/>
            <w:vAlign w:val="center"/>
          </w:tcPr>
          <w:p w14:paraId="1096DAE7" w14:textId="77777777" w:rsidR="003528F7" w:rsidRPr="00AA62B4" w:rsidRDefault="003528F7" w:rsidP="003A1E90">
            <w:pPr>
              <w:pStyle w:val="35"/>
              <w:rPr>
                <w:i w:val="0"/>
                <w:sz w:val="20"/>
                <w:szCs w:val="20"/>
              </w:rPr>
            </w:pPr>
          </w:p>
        </w:tc>
        <w:tc>
          <w:tcPr>
            <w:tcW w:w="1023" w:type="dxa"/>
            <w:vAlign w:val="center"/>
          </w:tcPr>
          <w:p w14:paraId="06588665" w14:textId="77777777" w:rsidR="003528F7" w:rsidRPr="00AA62B4" w:rsidRDefault="003528F7" w:rsidP="003A1E90">
            <w:pPr>
              <w:pStyle w:val="35"/>
              <w:rPr>
                <w:i w:val="0"/>
                <w:sz w:val="20"/>
                <w:szCs w:val="20"/>
              </w:rPr>
            </w:pPr>
          </w:p>
        </w:tc>
        <w:tc>
          <w:tcPr>
            <w:tcW w:w="1232" w:type="dxa"/>
            <w:vAlign w:val="center"/>
          </w:tcPr>
          <w:p w14:paraId="0D288632" w14:textId="77777777" w:rsidR="003528F7" w:rsidRPr="00AA62B4" w:rsidRDefault="003528F7" w:rsidP="003A1E90">
            <w:pPr>
              <w:pStyle w:val="35"/>
              <w:rPr>
                <w:i w:val="0"/>
                <w:sz w:val="20"/>
                <w:szCs w:val="20"/>
              </w:rPr>
            </w:pPr>
          </w:p>
        </w:tc>
        <w:tc>
          <w:tcPr>
            <w:tcW w:w="851" w:type="dxa"/>
          </w:tcPr>
          <w:p w14:paraId="66B0D3CD" w14:textId="77777777" w:rsidR="003528F7" w:rsidRPr="00AA62B4" w:rsidRDefault="003528F7" w:rsidP="003A1E90">
            <w:pPr>
              <w:pStyle w:val="35"/>
              <w:rPr>
                <w:i w:val="0"/>
                <w:sz w:val="20"/>
                <w:szCs w:val="20"/>
              </w:rPr>
            </w:pPr>
          </w:p>
        </w:tc>
      </w:tr>
      <w:tr w:rsidR="003528F7" w:rsidRPr="00B9112C" w14:paraId="5D93EBC0" w14:textId="77777777" w:rsidTr="00A71544">
        <w:tc>
          <w:tcPr>
            <w:tcW w:w="2943" w:type="dxa"/>
          </w:tcPr>
          <w:p w14:paraId="0BB6DDEB" w14:textId="77777777" w:rsidR="003528F7" w:rsidRPr="00AA62B4" w:rsidRDefault="003528F7" w:rsidP="003A1E90">
            <w:pPr>
              <w:pStyle w:val="35"/>
              <w:rPr>
                <w:i w:val="0"/>
                <w:sz w:val="20"/>
                <w:szCs w:val="20"/>
              </w:rPr>
            </w:pPr>
            <w:r w:rsidRPr="00AA62B4">
              <w:rPr>
                <w:i w:val="0"/>
                <w:sz w:val="20"/>
                <w:szCs w:val="20"/>
              </w:rPr>
              <w:t>Бугайчик Ixobruchus minutus</w:t>
            </w:r>
          </w:p>
        </w:tc>
        <w:tc>
          <w:tcPr>
            <w:tcW w:w="900" w:type="dxa"/>
            <w:vAlign w:val="center"/>
          </w:tcPr>
          <w:p w14:paraId="016C39C5" w14:textId="77777777" w:rsidR="003528F7" w:rsidRPr="00AA62B4" w:rsidRDefault="003528F7" w:rsidP="003A1E90">
            <w:pPr>
              <w:pStyle w:val="35"/>
              <w:rPr>
                <w:i w:val="0"/>
                <w:sz w:val="20"/>
                <w:szCs w:val="20"/>
              </w:rPr>
            </w:pPr>
          </w:p>
        </w:tc>
        <w:tc>
          <w:tcPr>
            <w:tcW w:w="1080" w:type="dxa"/>
            <w:vAlign w:val="center"/>
          </w:tcPr>
          <w:p w14:paraId="2FF0F34A" w14:textId="77777777" w:rsidR="003528F7" w:rsidRPr="00AA62B4" w:rsidRDefault="003528F7" w:rsidP="003A1E90">
            <w:pPr>
              <w:pStyle w:val="35"/>
              <w:rPr>
                <w:i w:val="0"/>
                <w:sz w:val="20"/>
                <w:szCs w:val="20"/>
                <w:lang w:val="ru-RU"/>
              </w:rPr>
            </w:pPr>
            <w:r w:rsidRPr="00AA62B4">
              <w:rPr>
                <w:i w:val="0"/>
                <w:sz w:val="20"/>
                <w:szCs w:val="20"/>
                <w:lang w:val="ru-RU"/>
              </w:rPr>
              <w:t>х</w:t>
            </w:r>
          </w:p>
        </w:tc>
        <w:tc>
          <w:tcPr>
            <w:tcW w:w="661" w:type="dxa"/>
            <w:vAlign w:val="center"/>
          </w:tcPr>
          <w:p w14:paraId="49B2249E" w14:textId="77777777" w:rsidR="003528F7" w:rsidRPr="00AA62B4" w:rsidRDefault="003528F7" w:rsidP="003A1E90">
            <w:pPr>
              <w:pStyle w:val="35"/>
              <w:rPr>
                <w:i w:val="0"/>
                <w:sz w:val="20"/>
                <w:szCs w:val="20"/>
              </w:rPr>
            </w:pPr>
          </w:p>
        </w:tc>
        <w:tc>
          <w:tcPr>
            <w:tcW w:w="729" w:type="dxa"/>
            <w:vAlign w:val="center"/>
          </w:tcPr>
          <w:p w14:paraId="5233925C" w14:textId="77777777" w:rsidR="003528F7" w:rsidRPr="00AA62B4" w:rsidRDefault="003528F7" w:rsidP="003A1E90">
            <w:pPr>
              <w:pStyle w:val="35"/>
              <w:rPr>
                <w:i w:val="0"/>
                <w:sz w:val="20"/>
                <w:szCs w:val="20"/>
              </w:rPr>
            </w:pPr>
            <w:r w:rsidRPr="00AA62B4">
              <w:rPr>
                <w:i w:val="0"/>
                <w:sz w:val="20"/>
                <w:szCs w:val="20"/>
              </w:rPr>
              <w:t>х</w:t>
            </w:r>
          </w:p>
        </w:tc>
        <w:tc>
          <w:tcPr>
            <w:tcW w:w="993" w:type="dxa"/>
            <w:vAlign w:val="center"/>
          </w:tcPr>
          <w:p w14:paraId="1F82A432" w14:textId="77777777" w:rsidR="003528F7" w:rsidRPr="00AA62B4" w:rsidRDefault="003528F7" w:rsidP="003A1E90">
            <w:pPr>
              <w:pStyle w:val="35"/>
              <w:rPr>
                <w:i w:val="0"/>
                <w:sz w:val="20"/>
                <w:szCs w:val="20"/>
              </w:rPr>
            </w:pPr>
            <w:r w:rsidRPr="00AA62B4">
              <w:rPr>
                <w:i w:val="0"/>
                <w:sz w:val="20"/>
                <w:szCs w:val="20"/>
              </w:rPr>
              <w:t>х</w:t>
            </w:r>
          </w:p>
        </w:tc>
        <w:tc>
          <w:tcPr>
            <w:tcW w:w="1023" w:type="dxa"/>
            <w:vAlign w:val="center"/>
          </w:tcPr>
          <w:p w14:paraId="71E1E4A8" w14:textId="77777777" w:rsidR="003528F7" w:rsidRPr="00AA62B4" w:rsidRDefault="003528F7" w:rsidP="003A1E90">
            <w:pPr>
              <w:pStyle w:val="35"/>
              <w:rPr>
                <w:i w:val="0"/>
                <w:sz w:val="20"/>
                <w:szCs w:val="20"/>
              </w:rPr>
            </w:pPr>
          </w:p>
        </w:tc>
        <w:tc>
          <w:tcPr>
            <w:tcW w:w="1232" w:type="dxa"/>
            <w:vAlign w:val="center"/>
          </w:tcPr>
          <w:p w14:paraId="020E00B7" w14:textId="77777777" w:rsidR="003528F7" w:rsidRPr="00AA62B4" w:rsidRDefault="003528F7" w:rsidP="003A1E90">
            <w:pPr>
              <w:pStyle w:val="35"/>
              <w:rPr>
                <w:i w:val="0"/>
                <w:sz w:val="20"/>
                <w:szCs w:val="20"/>
              </w:rPr>
            </w:pPr>
          </w:p>
        </w:tc>
        <w:tc>
          <w:tcPr>
            <w:tcW w:w="851" w:type="dxa"/>
          </w:tcPr>
          <w:p w14:paraId="6E3E0D5F" w14:textId="77777777" w:rsidR="003528F7" w:rsidRPr="00AA62B4" w:rsidRDefault="003528F7" w:rsidP="003A1E90">
            <w:pPr>
              <w:pStyle w:val="35"/>
              <w:rPr>
                <w:i w:val="0"/>
                <w:sz w:val="20"/>
                <w:szCs w:val="20"/>
              </w:rPr>
            </w:pPr>
          </w:p>
        </w:tc>
      </w:tr>
      <w:tr w:rsidR="003528F7" w:rsidRPr="00B9112C" w14:paraId="2D024C3F" w14:textId="77777777" w:rsidTr="00A71544">
        <w:tc>
          <w:tcPr>
            <w:tcW w:w="2943" w:type="dxa"/>
          </w:tcPr>
          <w:p w14:paraId="0EC8076F" w14:textId="77777777" w:rsidR="003528F7" w:rsidRPr="00AA62B4" w:rsidRDefault="003528F7" w:rsidP="003A1E90">
            <w:pPr>
              <w:pStyle w:val="35"/>
              <w:rPr>
                <w:i w:val="0"/>
                <w:sz w:val="20"/>
                <w:szCs w:val="20"/>
              </w:rPr>
            </w:pPr>
            <w:r w:rsidRPr="00AA62B4">
              <w:rPr>
                <w:i w:val="0"/>
                <w:sz w:val="20"/>
                <w:szCs w:val="20"/>
              </w:rPr>
              <w:t>Чапля біла Egretta garzetta L.</w:t>
            </w:r>
          </w:p>
        </w:tc>
        <w:tc>
          <w:tcPr>
            <w:tcW w:w="900" w:type="dxa"/>
            <w:vAlign w:val="center"/>
          </w:tcPr>
          <w:p w14:paraId="2AD1E945" w14:textId="77777777" w:rsidR="003528F7" w:rsidRPr="00AA62B4" w:rsidRDefault="003528F7" w:rsidP="003A1E90">
            <w:pPr>
              <w:pStyle w:val="35"/>
              <w:rPr>
                <w:i w:val="0"/>
                <w:sz w:val="20"/>
                <w:szCs w:val="20"/>
              </w:rPr>
            </w:pPr>
          </w:p>
        </w:tc>
        <w:tc>
          <w:tcPr>
            <w:tcW w:w="1080" w:type="dxa"/>
            <w:vAlign w:val="center"/>
          </w:tcPr>
          <w:p w14:paraId="51EEBB88" w14:textId="77777777" w:rsidR="003528F7" w:rsidRPr="00AA62B4" w:rsidRDefault="003528F7" w:rsidP="003A1E90">
            <w:pPr>
              <w:pStyle w:val="35"/>
              <w:rPr>
                <w:i w:val="0"/>
                <w:sz w:val="20"/>
                <w:szCs w:val="20"/>
              </w:rPr>
            </w:pPr>
          </w:p>
        </w:tc>
        <w:tc>
          <w:tcPr>
            <w:tcW w:w="661" w:type="dxa"/>
            <w:vAlign w:val="center"/>
          </w:tcPr>
          <w:p w14:paraId="4E9D247A" w14:textId="77777777" w:rsidR="003528F7" w:rsidRPr="00AA62B4" w:rsidRDefault="003528F7" w:rsidP="003A1E90">
            <w:pPr>
              <w:pStyle w:val="35"/>
              <w:rPr>
                <w:i w:val="0"/>
                <w:sz w:val="20"/>
                <w:szCs w:val="20"/>
              </w:rPr>
            </w:pPr>
          </w:p>
        </w:tc>
        <w:tc>
          <w:tcPr>
            <w:tcW w:w="729" w:type="dxa"/>
            <w:vAlign w:val="center"/>
          </w:tcPr>
          <w:p w14:paraId="7D8D2E83" w14:textId="77777777" w:rsidR="003528F7" w:rsidRPr="00AA62B4" w:rsidRDefault="003528F7" w:rsidP="003A1E90">
            <w:pPr>
              <w:pStyle w:val="35"/>
              <w:rPr>
                <w:i w:val="0"/>
                <w:sz w:val="20"/>
                <w:szCs w:val="20"/>
              </w:rPr>
            </w:pPr>
            <w:r w:rsidRPr="00AA62B4">
              <w:rPr>
                <w:i w:val="0"/>
                <w:sz w:val="20"/>
                <w:szCs w:val="20"/>
              </w:rPr>
              <w:t>х</w:t>
            </w:r>
          </w:p>
        </w:tc>
        <w:tc>
          <w:tcPr>
            <w:tcW w:w="993" w:type="dxa"/>
            <w:vAlign w:val="center"/>
          </w:tcPr>
          <w:p w14:paraId="2C3E61C2" w14:textId="77777777" w:rsidR="003528F7" w:rsidRPr="00AA62B4" w:rsidRDefault="003528F7" w:rsidP="003A1E90">
            <w:pPr>
              <w:pStyle w:val="35"/>
              <w:rPr>
                <w:i w:val="0"/>
                <w:sz w:val="20"/>
                <w:szCs w:val="20"/>
              </w:rPr>
            </w:pPr>
          </w:p>
        </w:tc>
        <w:tc>
          <w:tcPr>
            <w:tcW w:w="1023" w:type="dxa"/>
            <w:vAlign w:val="center"/>
          </w:tcPr>
          <w:p w14:paraId="70392737" w14:textId="77777777" w:rsidR="003528F7" w:rsidRPr="00AA62B4" w:rsidRDefault="003528F7" w:rsidP="003A1E90">
            <w:pPr>
              <w:pStyle w:val="35"/>
              <w:rPr>
                <w:i w:val="0"/>
                <w:sz w:val="20"/>
                <w:szCs w:val="20"/>
              </w:rPr>
            </w:pPr>
          </w:p>
        </w:tc>
        <w:tc>
          <w:tcPr>
            <w:tcW w:w="1232" w:type="dxa"/>
            <w:vAlign w:val="center"/>
          </w:tcPr>
          <w:p w14:paraId="5BA25DB8" w14:textId="77777777" w:rsidR="003528F7" w:rsidRPr="00AA62B4" w:rsidRDefault="003528F7" w:rsidP="003A1E90">
            <w:pPr>
              <w:pStyle w:val="35"/>
              <w:rPr>
                <w:i w:val="0"/>
                <w:sz w:val="20"/>
                <w:szCs w:val="20"/>
              </w:rPr>
            </w:pPr>
          </w:p>
        </w:tc>
        <w:tc>
          <w:tcPr>
            <w:tcW w:w="851" w:type="dxa"/>
          </w:tcPr>
          <w:p w14:paraId="7EF235AE" w14:textId="77777777" w:rsidR="003528F7" w:rsidRPr="00AA62B4" w:rsidRDefault="003528F7" w:rsidP="003A1E90">
            <w:pPr>
              <w:pStyle w:val="35"/>
              <w:rPr>
                <w:i w:val="0"/>
                <w:sz w:val="20"/>
                <w:szCs w:val="20"/>
              </w:rPr>
            </w:pPr>
          </w:p>
        </w:tc>
      </w:tr>
      <w:tr w:rsidR="003528F7" w:rsidRPr="00B9112C" w14:paraId="7F9ADB9E" w14:textId="77777777" w:rsidTr="00A71544">
        <w:tc>
          <w:tcPr>
            <w:tcW w:w="2943" w:type="dxa"/>
          </w:tcPr>
          <w:p w14:paraId="1AF2B840" w14:textId="77777777" w:rsidR="00AA62B4" w:rsidRPr="00AA62B4" w:rsidRDefault="003528F7" w:rsidP="003A1E90">
            <w:pPr>
              <w:pStyle w:val="35"/>
              <w:rPr>
                <w:i w:val="0"/>
                <w:sz w:val="20"/>
                <w:szCs w:val="20"/>
                <w:lang w:val="ru-RU"/>
              </w:rPr>
            </w:pPr>
            <w:r w:rsidRPr="00AA62B4">
              <w:rPr>
                <w:i w:val="0"/>
                <w:sz w:val="20"/>
                <w:szCs w:val="20"/>
                <w:lang w:val="ru-RU"/>
              </w:rPr>
              <w:t xml:space="preserve">Чапля велика біла </w:t>
            </w:r>
          </w:p>
          <w:p w14:paraId="4C33E66D" w14:textId="6C933382" w:rsidR="003528F7" w:rsidRPr="00AA62B4" w:rsidRDefault="003528F7" w:rsidP="003A1E90">
            <w:pPr>
              <w:pStyle w:val="35"/>
              <w:rPr>
                <w:i w:val="0"/>
                <w:sz w:val="20"/>
                <w:szCs w:val="20"/>
                <w:lang w:val="ru-RU"/>
              </w:rPr>
            </w:pPr>
            <w:r w:rsidRPr="00AA62B4">
              <w:rPr>
                <w:i w:val="0"/>
                <w:sz w:val="20"/>
                <w:szCs w:val="20"/>
              </w:rPr>
              <w:t>Egretta</w:t>
            </w:r>
            <w:r w:rsidRPr="00AA62B4">
              <w:rPr>
                <w:i w:val="0"/>
                <w:sz w:val="20"/>
                <w:szCs w:val="20"/>
                <w:lang w:val="ru-RU"/>
              </w:rPr>
              <w:t xml:space="preserve"> </w:t>
            </w:r>
            <w:r w:rsidRPr="00AA62B4">
              <w:rPr>
                <w:i w:val="0"/>
                <w:sz w:val="20"/>
                <w:szCs w:val="20"/>
              </w:rPr>
              <w:t>alba</w:t>
            </w:r>
            <w:r w:rsidRPr="00AA62B4">
              <w:rPr>
                <w:i w:val="0"/>
                <w:sz w:val="20"/>
                <w:szCs w:val="20"/>
                <w:lang w:val="ru-RU"/>
              </w:rPr>
              <w:t xml:space="preserve"> </w:t>
            </w:r>
            <w:r w:rsidRPr="00AA62B4">
              <w:rPr>
                <w:i w:val="0"/>
                <w:sz w:val="20"/>
                <w:szCs w:val="20"/>
              </w:rPr>
              <w:t>L</w:t>
            </w:r>
            <w:r w:rsidRPr="00AA62B4">
              <w:rPr>
                <w:i w:val="0"/>
                <w:sz w:val="20"/>
                <w:szCs w:val="20"/>
                <w:lang w:val="ru-RU"/>
              </w:rPr>
              <w:t>.</w:t>
            </w:r>
          </w:p>
        </w:tc>
        <w:tc>
          <w:tcPr>
            <w:tcW w:w="900" w:type="dxa"/>
            <w:vAlign w:val="center"/>
          </w:tcPr>
          <w:p w14:paraId="7E1BBFC2" w14:textId="77777777" w:rsidR="003528F7" w:rsidRPr="00AA62B4" w:rsidRDefault="003528F7" w:rsidP="003A1E90">
            <w:pPr>
              <w:pStyle w:val="35"/>
              <w:rPr>
                <w:i w:val="0"/>
                <w:sz w:val="20"/>
                <w:szCs w:val="20"/>
                <w:lang w:val="ru-RU"/>
              </w:rPr>
            </w:pPr>
          </w:p>
        </w:tc>
        <w:tc>
          <w:tcPr>
            <w:tcW w:w="1080" w:type="dxa"/>
            <w:vAlign w:val="center"/>
          </w:tcPr>
          <w:p w14:paraId="09985F5B" w14:textId="77777777" w:rsidR="003528F7" w:rsidRPr="00AA62B4" w:rsidRDefault="003528F7" w:rsidP="003A1E90">
            <w:pPr>
              <w:pStyle w:val="35"/>
              <w:rPr>
                <w:i w:val="0"/>
                <w:sz w:val="20"/>
                <w:szCs w:val="20"/>
                <w:lang w:val="ru-RU"/>
              </w:rPr>
            </w:pPr>
            <w:r w:rsidRPr="00AA62B4">
              <w:rPr>
                <w:i w:val="0"/>
                <w:sz w:val="20"/>
                <w:szCs w:val="20"/>
                <w:lang w:val="ru-RU"/>
              </w:rPr>
              <w:t>х</w:t>
            </w:r>
          </w:p>
        </w:tc>
        <w:tc>
          <w:tcPr>
            <w:tcW w:w="661" w:type="dxa"/>
            <w:vAlign w:val="center"/>
          </w:tcPr>
          <w:p w14:paraId="358ECC7F" w14:textId="77777777" w:rsidR="003528F7" w:rsidRPr="00AA62B4" w:rsidRDefault="003528F7" w:rsidP="003A1E90">
            <w:pPr>
              <w:pStyle w:val="35"/>
              <w:rPr>
                <w:i w:val="0"/>
                <w:sz w:val="20"/>
                <w:szCs w:val="20"/>
              </w:rPr>
            </w:pPr>
          </w:p>
        </w:tc>
        <w:tc>
          <w:tcPr>
            <w:tcW w:w="729" w:type="dxa"/>
            <w:vAlign w:val="center"/>
          </w:tcPr>
          <w:p w14:paraId="424804F2" w14:textId="77777777" w:rsidR="003528F7" w:rsidRPr="00AA62B4" w:rsidRDefault="003528F7" w:rsidP="003A1E90">
            <w:pPr>
              <w:pStyle w:val="35"/>
              <w:rPr>
                <w:i w:val="0"/>
                <w:sz w:val="20"/>
                <w:szCs w:val="20"/>
              </w:rPr>
            </w:pPr>
            <w:r w:rsidRPr="00AA62B4">
              <w:rPr>
                <w:i w:val="0"/>
                <w:sz w:val="20"/>
                <w:szCs w:val="20"/>
              </w:rPr>
              <w:t>х</w:t>
            </w:r>
          </w:p>
        </w:tc>
        <w:tc>
          <w:tcPr>
            <w:tcW w:w="993" w:type="dxa"/>
            <w:vAlign w:val="center"/>
          </w:tcPr>
          <w:p w14:paraId="5FF28577" w14:textId="77777777" w:rsidR="003528F7" w:rsidRPr="00AA62B4" w:rsidRDefault="003528F7" w:rsidP="003A1E90">
            <w:pPr>
              <w:pStyle w:val="35"/>
              <w:rPr>
                <w:i w:val="0"/>
                <w:sz w:val="20"/>
                <w:szCs w:val="20"/>
              </w:rPr>
            </w:pPr>
            <w:r w:rsidRPr="00AA62B4">
              <w:rPr>
                <w:i w:val="0"/>
                <w:sz w:val="20"/>
                <w:szCs w:val="20"/>
              </w:rPr>
              <w:t>х</w:t>
            </w:r>
          </w:p>
        </w:tc>
        <w:tc>
          <w:tcPr>
            <w:tcW w:w="1023" w:type="dxa"/>
            <w:vAlign w:val="center"/>
          </w:tcPr>
          <w:p w14:paraId="75F6FFFE" w14:textId="77777777" w:rsidR="003528F7" w:rsidRPr="00AA62B4" w:rsidRDefault="003528F7" w:rsidP="003A1E90">
            <w:pPr>
              <w:pStyle w:val="35"/>
              <w:rPr>
                <w:i w:val="0"/>
                <w:sz w:val="20"/>
                <w:szCs w:val="20"/>
              </w:rPr>
            </w:pPr>
          </w:p>
        </w:tc>
        <w:tc>
          <w:tcPr>
            <w:tcW w:w="1232" w:type="dxa"/>
            <w:vAlign w:val="center"/>
          </w:tcPr>
          <w:p w14:paraId="1FC7A458" w14:textId="77777777" w:rsidR="003528F7" w:rsidRPr="00AA62B4" w:rsidRDefault="003528F7" w:rsidP="003A1E90">
            <w:pPr>
              <w:pStyle w:val="35"/>
              <w:rPr>
                <w:i w:val="0"/>
                <w:sz w:val="20"/>
                <w:szCs w:val="20"/>
              </w:rPr>
            </w:pPr>
          </w:p>
        </w:tc>
        <w:tc>
          <w:tcPr>
            <w:tcW w:w="851" w:type="dxa"/>
          </w:tcPr>
          <w:p w14:paraId="48F87B31" w14:textId="77777777" w:rsidR="003528F7" w:rsidRPr="00AA62B4" w:rsidRDefault="003528F7" w:rsidP="003A1E90">
            <w:pPr>
              <w:pStyle w:val="35"/>
              <w:rPr>
                <w:i w:val="0"/>
                <w:sz w:val="20"/>
                <w:szCs w:val="20"/>
                <w:lang w:val="ru-RU"/>
              </w:rPr>
            </w:pPr>
          </w:p>
        </w:tc>
      </w:tr>
      <w:tr w:rsidR="003528F7" w:rsidRPr="00B9112C" w14:paraId="74C16169" w14:textId="77777777" w:rsidTr="00A71544">
        <w:tc>
          <w:tcPr>
            <w:tcW w:w="2943" w:type="dxa"/>
          </w:tcPr>
          <w:p w14:paraId="72E82DE9" w14:textId="77777777" w:rsidR="003528F7" w:rsidRPr="00AA62B4" w:rsidRDefault="003528F7" w:rsidP="003A1E90">
            <w:pPr>
              <w:pStyle w:val="35"/>
              <w:rPr>
                <w:i w:val="0"/>
                <w:sz w:val="20"/>
                <w:szCs w:val="20"/>
              </w:rPr>
            </w:pPr>
            <w:r w:rsidRPr="00AA62B4">
              <w:rPr>
                <w:i w:val="0"/>
                <w:sz w:val="20"/>
                <w:szCs w:val="20"/>
              </w:rPr>
              <w:t>Чапля руда Ardea purpurea L.</w:t>
            </w:r>
          </w:p>
        </w:tc>
        <w:tc>
          <w:tcPr>
            <w:tcW w:w="900" w:type="dxa"/>
            <w:vAlign w:val="center"/>
          </w:tcPr>
          <w:p w14:paraId="50364B0A" w14:textId="77777777" w:rsidR="003528F7" w:rsidRPr="00AA62B4" w:rsidRDefault="003528F7" w:rsidP="003A1E90">
            <w:pPr>
              <w:pStyle w:val="35"/>
              <w:rPr>
                <w:i w:val="0"/>
                <w:sz w:val="20"/>
                <w:szCs w:val="20"/>
              </w:rPr>
            </w:pPr>
          </w:p>
        </w:tc>
        <w:tc>
          <w:tcPr>
            <w:tcW w:w="1080" w:type="dxa"/>
            <w:vAlign w:val="center"/>
          </w:tcPr>
          <w:p w14:paraId="4DE9A12A" w14:textId="77777777" w:rsidR="003528F7" w:rsidRPr="00AA62B4" w:rsidRDefault="003528F7" w:rsidP="003A1E90">
            <w:pPr>
              <w:pStyle w:val="35"/>
              <w:rPr>
                <w:i w:val="0"/>
                <w:sz w:val="20"/>
                <w:szCs w:val="20"/>
                <w:lang w:val="ru-RU"/>
              </w:rPr>
            </w:pPr>
            <w:r w:rsidRPr="00AA62B4">
              <w:rPr>
                <w:i w:val="0"/>
                <w:sz w:val="20"/>
                <w:szCs w:val="20"/>
                <w:lang w:val="ru-RU"/>
              </w:rPr>
              <w:t>х</w:t>
            </w:r>
          </w:p>
        </w:tc>
        <w:tc>
          <w:tcPr>
            <w:tcW w:w="661" w:type="dxa"/>
            <w:vAlign w:val="center"/>
          </w:tcPr>
          <w:p w14:paraId="16D89CA1" w14:textId="77777777" w:rsidR="003528F7" w:rsidRPr="00AA62B4" w:rsidRDefault="003528F7" w:rsidP="003A1E90">
            <w:pPr>
              <w:pStyle w:val="35"/>
              <w:rPr>
                <w:i w:val="0"/>
                <w:sz w:val="20"/>
                <w:szCs w:val="20"/>
              </w:rPr>
            </w:pPr>
          </w:p>
        </w:tc>
        <w:tc>
          <w:tcPr>
            <w:tcW w:w="729" w:type="dxa"/>
            <w:vAlign w:val="center"/>
          </w:tcPr>
          <w:p w14:paraId="0EFD9433" w14:textId="77777777" w:rsidR="003528F7" w:rsidRPr="00AA62B4" w:rsidRDefault="003528F7" w:rsidP="003A1E90">
            <w:pPr>
              <w:pStyle w:val="35"/>
              <w:rPr>
                <w:i w:val="0"/>
                <w:sz w:val="20"/>
                <w:szCs w:val="20"/>
              </w:rPr>
            </w:pPr>
            <w:r w:rsidRPr="00AA62B4">
              <w:rPr>
                <w:i w:val="0"/>
                <w:sz w:val="20"/>
                <w:szCs w:val="20"/>
              </w:rPr>
              <w:t>х</w:t>
            </w:r>
          </w:p>
        </w:tc>
        <w:tc>
          <w:tcPr>
            <w:tcW w:w="993" w:type="dxa"/>
            <w:vAlign w:val="center"/>
          </w:tcPr>
          <w:p w14:paraId="312B157C" w14:textId="77777777" w:rsidR="003528F7" w:rsidRPr="00AA62B4" w:rsidRDefault="003528F7" w:rsidP="003A1E90">
            <w:pPr>
              <w:pStyle w:val="35"/>
              <w:rPr>
                <w:i w:val="0"/>
                <w:sz w:val="20"/>
                <w:szCs w:val="20"/>
              </w:rPr>
            </w:pPr>
            <w:r w:rsidRPr="00AA62B4">
              <w:rPr>
                <w:i w:val="0"/>
                <w:sz w:val="20"/>
                <w:szCs w:val="20"/>
              </w:rPr>
              <w:t>х</w:t>
            </w:r>
          </w:p>
        </w:tc>
        <w:tc>
          <w:tcPr>
            <w:tcW w:w="1023" w:type="dxa"/>
            <w:vAlign w:val="center"/>
          </w:tcPr>
          <w:p w14:paraId="5CE40F49" w14:textId="77777777" w:rsidR="003528F7" w:rsidRPr="00AA62B4" w:rsidRDefault="003528F7" w:rsidP="003A1E90">
            <w:pPr>
              <w:pStyle w:val="35"/>
              <w:rPr>
                <w:i w:val="0"/>
                <w:sz w:val="20"/>
                <w:szCs w:val="20"/>
              </w:rPr>
            </w:pPr>
          </w:p>
        </w:tc>
        <w:tc>
          <w:tcPr>
            <w:tcW w:w="1232" w:type="dxa"/>
            <w:vAlign w:val="center"/>
          </w:tcPr>
          <w:p w14:paraId="342B4A2C" w14:textId="77777777" w:rsidR="003528F7" w:rsidRPr="00AA62B4" w:rsidRDefault="003528F7" w:rsidP="003A1E90">
            <w:pPr>
              <w:pStyle w:val="35"/>
              <w:rPr>
                <w:i w:val="0"/>
                <w:sz w:val="20"/>
                <w:szCs w:val="20"/>
              </w:rPr>
            </w:pPr>
          </w:p>
        </w:tc>
        <w:tc>
          <w:tcPr>
            <w:tcW w:w="851" w:type="dxa"/>
          </w:tcPr>
          <w:p w14:paraId="7BC94DFA" w14:textId="77777777" w:rsidR="003528F7" w:rsidRPr="00AA62B4" w:rsidRDefault="003528F7" w:rsidP="003A1E90">
            <w:pPr>
              <w:pStyle w:val="35"/>
              <w:rPr>
                <w:i w:val="0"/>
                <w:sz w:val="20"/>
                <w:szCs w:val="20"/>
              </w:rPr>
            </w:pPr>
          </w:p>
        </w:tc>
      </w:tr>
      <w:tr w:rsidR="003528F7" w:rsidRPr="00B9112C" w14:paraId="43ACDCAE" w14:textId="77777777" w:rsidTr="00A71544">
        <w:tc>
          <w:tcPr>
            <w:tcW w:w="2943" w:type="dxa"/>
          </w:tcPr>
          <w:p w14:paraId="39C2E112" w14:textId="77777777" w:rsidR="003528F7" w:rsidRPr="00AA62B4" w:rsidRDefault="003528F7" w:rsidP="003A1E90">
            <w:pPr>
              <w:pStyle w:val="35"/>
              <w:rPr>
                <w:i w:val="0"/>
                <w:sz w:val="20"/>
                <w:szCs w:val="20"/>
                <w:lang w:val="uk-UA"/>
              </w:rPr>
            </w:pPr>
            <w:r w:rsidRPr="00AA62B4">
              <w:rPr>
                <w:i w:val="0"/>
                <w:sz w:val="20"/>
                <w:szCs w:val="20"/>
                <w:lang w:val="uk-UA"/>
              </w:rPr>
              <w:t xml:space="preserve">Лелека чорний </w:t>
            </w:r>
            <w:r w:rsidRPr="00AA62B4">
              <w:rPr>
                <w:i w:val="0"/>
                <w:sz w:val="20"/>
                <w:szCs w:val="20"/>
              </w:rPr>
              <w:t>Ciconia</w:t>
            </w:r>
            <w:r w:rsidRPr="00AA62B4">
              <w:rPr>
                <w:i w:val="0"/>
                <w:sz w:val="20"/>
                <w:szCs w:val="20"/>
                <w:lang w:val="uk-UA"/>
              </w:rPr>
              <w:t xml:space="preserve"> </w:t>
            </w:r>
            <w:r w:rsidRPr="00AA62B4">
              <w:rPr>
                <w:i w:val="0"/>
                <w:sz w:val="20"/>
                <w:szCs w:val="20"/>
              </w:rPr>
              <w:t>nigra</w:t>
            </w:r>
            <w:r w:rsidRPr="00AA62B4">
              <w:rPr>
                <w:i w:val="0"/>
                <w:sz w:val="20"/>
                <w:szCs w:val="20"/>
                <w:lang w:val="uk-UA"/>
              </w:rPr>
              <w:t xml:space="preserve"> </w:t>
            </w:r>
            <w:r w:rsidRPr="00AA62B4">
              <w:rPr>
                <w:i w:val="0"/>
                <w:sz w:val="20"/>
                <w:szCs w:val="20"/>
              </w:rPr>
              <w:t>L</w:t>
            </w:r>
            <w:r w:rsidRPr="00AA62B4">
              <w:rPr>
                <w:i w:val="0"/>
                <w:sz w:val="20"/>
                <w:szCs w:val="20"/>
                <w:lang w:val="uk-UA"/>
              </w:rPr>
              <w:t>.</w:t>
            </w:r>
          </w:p>
        </w:tc>
        <w:tc>
          <w:tcPr>
            <w:tcW w:w="900" w:type="dxa"/>
            <w:vAlign w:val="center"/>
          </w:tcPr>
          <w:p w14:paraId="044146FC" w14:textId="77777777" w:rsidR="003528F7" w:rsidRPr="00AA62B4" w:rsidRDefault="003528F7" w:rsidP="003A1E90">
            <w:pPr>
              <w:pStyle w:val="35"/>
              <w:rPr>
                <w:i w:val="0"/>
                <w:sz w:val="20"/>
                <w:szCs w:val="20"/>
              </w:rPr>
            </w:pPr>
            <w:r w:rsidRPr="00AA62B4">
              <w:rPr>
                <w:i w:val="0"/>
                <w:sz w:val="20"/>
                <w:szCs w:val="20"/>
              </w:rPr>
              <w:t>х</w:t>
            </w:r>
          </w:p>
        </w:tc>
        <w:tc>
          <w:tcPr>
            <w:tcW w:w="1080" w:type="dxa"/>
            <w:vAlign w:val="center"/>
          </w:tcPr>
          <w:p w14:paraId="574CE40C" w14:textId="77777777" w:rsidR="003528F7" w:rsidRPr="00AA62B4" w:rsidRDefault="003528F7" w:rsidP="003A1E90">
            <w:pPr>
              <w:pStyle w:val="35"/>
              <w:rPr>
                <w:i w:val="0"/>
                <w:sz w:val="20"/>
                <w:szCs w:val="20"/>
              </w:rPr>
            </w:pPr>
          </w:p>
        </w:tc>
        <w:tc>
          <w:tcPr>
            <w:tcW w:w="661" w:type="dxa"/>
            <w:vAlign w:val="center"/>
          </w:tcPr>
          <w:p w14:paraId="3BD58A89" w14:textId="77777777" w:rsidR="003528F7" w:rsidRPr="00AA62B4" w:rsidRDefault="003528F7" w:rsidP="003A1E90">
            <w:pPr>
              <w:pStyle w:val="35"/>
              <w:rPr>
                <w:i w:val="0"/>
                <w:sz w:val="20"/>
                <w:szCs w:val="20"/>
              </w:rPr>
            </w:pPr>
            <w:r w:rsidRPr="00AA62B4">
              <w:rPr>
                <w:i w:val="0"/>
                <w:sz w:val="20"/>
                <w:szCs w:val="20"/>
              </w:rPr>
              <w:t>х</w:t>
            </w:r>
          </w:p>
        </w:tc>
        <w:tc>
          <w:tcPr>
            <w:tcW w:w="729" w:type="dxa"/>
            <w:vAlign w:val="center"/>
          </w:tcPr>
          <w:p w14:paraId="0A306C02" w14:textId="77777777" w:rsidR="003528F7" w:rsidRPr="00AA62B4" w:rsidRDefault="003528F7" w:rsidP="003A1E90">
            <w:pPr>
              <w:pStyle w:val="35"/>
              <w:rPr>
                <w:i w:val="0"/>
                <w:sz w:val="20"/>
                <w:szCs w:val="20"/>
              </w:rPr>
            </w:pPr>
            <w:r w:rsidRPr="00AA62B4">
              <w:rPr>
                <w:i w:val="0"/>
                <w:sz w:val="20"/>
                <w:szCs w:val="20"/>
              </w:rPr>
              <w:t>х</w:t>
            </w:r>
          </w:p>
        </w:tc>
        <w:tc>
          <w:tcPr>
            <w:tcW w:w="993" w:type="dxa"/>
            <w:vAlign w:val="center"/>
          </w:tcPr>
          <w:p w14:paraId="7EAC5214" w14:textId="77777777" w:rsidR="003528F7" w:rsidRPr="00AA62B4" w:rsidRDefault="003528F7" w:rsidP="003A1E90">
            <w:pPr>
              <w:pStyle w:val="35"/>
              <w:rPr>
                <w:i w:val="0"/>
                <w:sz w:val="20"/>
                <w:szCs w:val="20"/>
              </w:rPr>
            </w:pPr>
            <w:r w:rsidRPr="00AA62B4">
              <w:rPr>
                <w:i w:val="0"/>
                <w:sz w:val="20"/>
                <w:szCs w:val="20"/>
              </w:rPr>
              <w:t>х</w:t>
            </w:r>
          </w:p>
        </w:tc>
        <w:tc>
          <w:tcPr>
            <w:tcW w:w="1023" w:type="dxa"/>
            <w:vAlign w:val="center"/>
          </w:tcPr>
          <w:p w14:paraId="33D5C2CD" w14:textId="77777777" w:rsidR="003528F7" w:rsidRPr="00AA62B4" w:rsidRDefault="003528F7" w:rsidP="003A1E90">
            <w:pPr>
              <w:pStyle w:val="35"/>
              <w:rPr>
                <w:i w:val="0"/>
                <w:sz w:val="20"/>
                <w:szCs w:val="20"/>
              </w:rPr>
            </w:pPr>
          </w:p>
        </w:tc>
        <w:tc>
          <w:tcPr>
            <w:tcW w:w="1232" w:type="dxa"/>
            <w:vAlign w:val="center"/>
          </w:tcPr>
          <w:p w14:paraId="2A9EFDED" w14:textId="77777777" w:rsidR="003528F7" w:rsidRPr="00AA62B4" w:rsidRDefault="003528F7" w:rsidP="003A1E90">
            <w:pPr>
              <w:pStyle w:val="35"/>
              <w:rPr>
                <w:i w:val="0"/>
                <w:sz w:val="20"/>
                <w:szCs w:val="20"/>
              </w:rPr>
            </w:pPr>
          </w:p>
        </w:tc>
        <w:tc>
          <w:tcPr>
            <w:tcW w:w="851" w:type="dxa"/>
          </w:tcPr>
          <w:p w14:paraId="30804391" w14:textId="77777777" w:rsidR="003528F7" w:rsidRPr="00AA62B4" w:rsidRDefault="003528F7" w:rsidP="003A1E90">
            <w:pPr>
              <w:pStyle w:val="35"/>
              <w:rPr>
                <w:i w:val="0"/>
                <w:sz w:val="20"/>
                <w:szCs w:val="20"/>
              </w:rPr>
            </w:pPr>
          </w:p>
        </w:tc>
      </w:tr>
      <w:tr w:rsidR="003528F7" w:rsidRPr="00B9112C" w14:paraId="18E81038" w14:textId="77777777" w:rsidTr="00A71544">
        <w:tc>
          <w:tcPr>
            <w:tcW w:w="2943" w:type="dxa"/>
          </w:tcPr>
          <w:p w14:paraId="599AD23B" w14:textId="77777777" w:rsidR="003528F7" w:rsidRPr="00AA62B4" w:rsidRDefault="003528F7" w:rsidP="003A1E90">
            <w:pPr>
              <w:pStyle w:val="35"/>
              <w:rPr>
                <w:i w:val="0"/>
                <w:sz w:val="20"/>
                <w:szCs w:val="20"/>
              </w:rPr>
            </w:pPr>
            <w:r w:rsidRPr="00AA62B4">
              <w:rPr>
                <w:i w:val="0"/>
                <w:sz w:val="20"/>
                <w:szCs w:val="20"/>
              </w:rPr>
              <w:t>Качині, всі види Anseriformes</w:t>
            </w:r>
          </w:p>
        </w:tc>
        <w:tc>
          <w:tcPr>
            <w:tcW w:w="900" w:type="dxa"/>
            <w:vAlign w:val="center"/>
          </w:tcPr>
          <w:p w14:paraId="2380052A" w14:textId="77777777" w:rsidR="003528F7" w:rsidRPr="00AA62B4" w:rsidRDefault="003528F7" w:rsidP="003A1E90">
            <w:pPr>
              <w:pStyle w:val="35"/>
              <w:rPr>
                <w:i w:val="0"/>
                <w:sz w:val="20"/>
                <w:szCs w:val="20"/>
              </w:rPr>
            </w:pPr>
          </w:p>
        </w:tc>
        <w:tc>
          <w:tcPr>
            <w:tcW w:w="1080" w:type="dxa"/>
            <w:vAlign w:val="center"/>
          </w:tcPr>
          <w:p w14:paraId="0152ED09" w14:textId="77777777" w:rsidR="003528F7" w:rsidRPr="00AA62B4" w:rsidRDefault="003528F7" w:rsidP="003A1E90">
            <w:pPr>
              <w:pStyle w:val="35"/>
              <w:rPr>
                <w:i w:val="0"/>
                <w:sz w:val="20"/>
                <w:szCs w:val="20"/>
              </w:rPr>
            </w:pPr>
          </w:p>
        </w:tc>
        <w:tc>
          <w:tcPr>
            <w:tcW w:w="661" w:type="dxa"/>
            <w:vAlign w:val="center"/>
          </w:tcPr>
          <w:p w14:paraId="655C1E66" w14:textId="77777777" w:rsidR="003528F7" w:rsidRPr="00AA62B4" w:rsidRDefault="003528F7" w:rsidP="003A1E90">
            <w:pPr>
              <w:pStyle w:val="35"/>
              <w:rPr>
                <w:i w:val="0"/>
                <w:sz w:val="20"/>
                <w:szCs w:val="20"/>
              </w:rPr>
            </w:pPr>
          </w:p>
        </w:tc>
        <w:tc>
          <w:tcPr>
            <w:tcW w:w="729" w:type="dxa"/>
            <w:vAlign w:val="center"/>
          </w:tcPr>
          <w:p w14:paraId="1A072EBC" w14:textId="77777777" w:rsidR="003528F7" w:rsidRPr="00AA62B4" w:rsidRDefault="003528F7" w:rsidP="003A1E90">
            <w:pPr>
              <w:pStyle w:val="35"/>
              <w:rPr>
                <w:i w:val="0"/>
                <w:sz w:val="20"/>
                <w:szCs w:val="20"/>
              </w:rPr>
            </w:pPr>
            <w:r w:rsidRPr="00AA62B4">
              <w:rPr>
                <w:i w:val="0"/>
                <w:sz w:val="20"/>
                <w:szCs w:val="20"/>
              </w:rPr>
              <w:t>х</w:t>
            </w:r>
          </w:p>
        </w:tc>
        <w:tc>
          <w:tcPr>
            <w:tcW w:w="993" w:type="dxa"/>
            <w:vAlign w:val="center"/>
          </w:tcPr>
          <w:p w14:paraId="2098B505" w14:textId="77777777" w:rsidR="003528F7" w:rsidRPr="00AA62B4" w:rsidRDefault="003528F7" w:rsidP="003A1E90">
            <w:pPr>
              <w:pStyle w:val="35"/>
              <w:rPr>
                <w:i w:val="0"/>
                <w:sz w:val="20"/>
                <w:szCs w:val="20"/>
              </w:rPr>
            </w:pPr>
          </w:p>
        </w:tc>
        <w:tc>
          <w:tcPr>
            <w:tcW w:w="1023" w:type="dxa"/>
            <w:vAlign w:val="center"/>
          </w:tcPr>
          <w:p w14:paraId="1D6548AD" w14:textId="77777777" w:rsidR="003528F7" w:rsidRPr="00AA62B4" w:rsidRDefault="003528F7" w:rsidP="003A1E90">
            <w:pPr>
              <w:pStyle w:val="35"/>
              <w:rPr>
                <w:i w:val="0"/>
                <w:sz w:val="20"/>
                <w:szCs w:val="20"/>
              </w:rPr>
            </w:pPr>
          </w:p>
        </w:tc>
        <w:tc>
          <w:tcPr>
            <w:tcW w:w="1232" w:type="dxa"/>
            <w:vAlign w:val="center"/>
          </w:tcPr>
          <w:p w14:paraId="51A1CFBE" w14:textId="77777777" w:rsidR="003528F7" w:rsidRPr="00AA62B4" w:rsidRDefault="003528F7" w:rsidP="003A1E90">
            <w:pPr>
              <w:pStyle w:val="35"/>
              <w:rPr>
                <w:i w:val="0"/>
                <w:sz w:val="20"/>
                <w:szCs w:val="20"/>
              </w:rPr>
            </w:pPr>
          </w:p>
        </w:tc>
        <w:tc>
          <w:tcPr>
            <w:tcW w:w="851" w:type="dxa"/>
          </w:tcPr>
          <w:p w14:paraId="47AB7D05" w14:textId="77777777" w:rsidR="003528F7" w:rsidRPr="00AA62B4" w:rsidRDefault="003528F7" w:rsidP="003A1E90">
            <w:pPr>
              <w:pStyle w:val="35"/>
              <w:rPr>
                <w:i w:val="0"/>
                <w:sz w:val="20"/>
                <w:szCs w:val="20"/>
              </w:rPr>
            </w:pPr>
          </w:p>
        </w:tc>
      </w:tr>
      <w:tr w:rsidR="003528F7" w:rsidRPr="00B9112C" w14:paraId="37F86843" w14:textId="77777777" w:rsidTr="00A71544">
        <w:tc>
          <w:tcPr>
            <w:tcW w:w="2943" w:type="dxa"/>
          </w:tcPr>
          <w:p w14:paraId="19C3014C" w14:textId="77777777" w:rsidR="003528F7" w:rsidRPr="00AA62B4" w:rsidRDefault="003528F7" w:rsidP="003A1E90">
            <w:pPr>
              <w:pStyle w:val="35"/>
              <w:rPr>
                <w:i w:val="0"/>
                <w:sz w:val="20"/>
                <w:szCs w:val="20"/>
              </w:rPr>
            </w:pPr>
            <w:r w:rsidRPr="00AA62B4">
              <w:rPr>
                <w:i w:val="0"/>
                <w:sz w:val="20"/>
                <w:szCs w:val="20"/>
              </w:rPr>
              <w:t>Скопа Pandion haliaetus L.</w:t>
            </w:r>
          </w:p>
        </w:tc>
        <w:tc>
          <w:tcPr>
            <w:tcW w:w="900" w:type="dxa"/>
            <w:vAlign w:val="center"/>
          </w:tcPr>
          <w:p w14:paraId="691588FD" w14:textId="77777777" w:rsidR="003528F7" w:rsidRPr="00AA62B4" w:rsidRDefault="003528F7" w:rsidP="003A1E90">
            <w:pPr>
              <w:pStyle w:val="35"/>
              <w:rPr>
                <w:i w:val="0"/>
                <w:sz w:val="20"/>
                <w:szCs w:val="20"/>
              </w:rPr>
            </w:pPr>
            <w:r w:rsidRPr="00AA62B4">
              <w:rPr>
                <w:i w:val="0"/>
                <w:sz w:val="20"/>
                <w:szCs w:val="20"/>
              </w:rPr>
              <w:t>х</w:t>
            </w:r>
          </w:p>
        </w:tc>
        <w:tc>
          <w:tcPr>
            <w:tcW w:w="1080" w:type="dxa"/>
            <w:vAlign w:val="center"/>
          </w:tcPr>
          <w:p w14:paraId="7A353D94" w14:textId="77777777" w:rsidR="003528F7" w:rsidRPr="00AA62B4" w:rsidRDefault="003528F7" w:rsidP="003A1E90">
            <w:pPr>
              <w:pStyle w:val="35"/>
              <w:rPr>
                <w:i w:val="0"/>
                <w:sz w:val="20"/>
                <w:szCs w:val="20"/>
              </w:rPr>
            </w:pPr>
          </w:p>
        </w:tc>
        <w:tc>
          <w:tcPr>
            <w:tcW w:w="661" w:type="dxa"/>
            <w:vAlign w:val="center"/>
          </w:tcPr>
          <w:p w14:paraId="678857A4" w14:textId="77777777" w:rsidR="003528F7" w:rsidRPr="00AA62B4" w:rsidRDefault="003528F7" w:rsidP="003A1E90">
            <w:pPr>
              <w:pStyle w:val="35"/>
              <w:rPr>
                <w:i w:val="0"/>
                <w:sz w:val="20"/>
                <w:szCs w:val="20"/>
              </w:rPr>
            </w:pPr>
          </w:p>
        </w:tc>
        <w:tc>
          <w:tcPr>
            <w:tcW w:w="729" w:type="dxa"/>
            <w:vAlign w:val="center"/>
          </w:tcPr>
          <w:p w14:paraId="74971899" w14:textId="77777777" w:rsidR="003528F7" w:rsidRPr="00AA62B4" w:rsidRDefault="003528F7" w:rsidP="003A1E90">
            <w:pPr>
              <w:pStyle w:val="35"/>
              <w:rPr>
                <w:i w:val="0"/>
                <w:sz w:val="20"/>
                <w:szCs w:val="20"/>
              </w:rPr>
            </w:pPr>
            <w:r w:rsidRPr="00AA62B4">
              <w:rPr>
                <w:i w:val="0"/>
                <w:sz w:val="20"/>
                <w:szCs w:val="20"/>
              </w:rPr>
              <w:t>х</w:t>
            </w:r>
          </w:p>
        </w:tc>
        <w:tc>
          <w:tcPr>
            <w:tcW w:w="993" w:type="dxa"/>
            <w:vAlign w:val="center"/>
          </w:tcPr>
          <w:p w14:paraId="6397A69B" w14:textId="77777777" w:rsidR="003528F7" w:rsidRPr="00AA62B4" w:rsidRDefault="003528F7" w:rsidP="003A1E90">
            <w:pPr>
              <w:pStyle w:val="35"/>
              <w:rPr>
                <w:i w:val="0"/>
                <w:sz w:val="20"/>
                <w:szCs w:val="20"/>
              </w:rPr>
            </w:pPr>
          </w:p>
        </w:tc>
        <w:tc>
          <w:tcPr>
            <w:tcW w:w="1023" w:type="dxa"/>
            <w:vAlign w:val="center"/>
          </w:tcPr>
          <w:p w14:paraId="4BDF806B" w14:textId="77777777" w:rsidR="003528F7" w:rsidRPr="00AA62B4" w:rsidRDefault="003528F7" w:rsidP="003A1E90">
            <w:pPr>
              <w:pStyle w:val="35"/>
              <w:rPr>
                <w:i w:val="0"/>
                <w:sz w:val="20"/>
                <w:szCs w:val="20"/>
              </w:rPr>
            </w:pPr>
          </w:p>
        </w:tc>
        <w:tc>
          <w:tcPr>
            <w:tcW w:w="1232" w:type="dxa"/>
            <w:vAlign w:val="center"/>
          </w:tcPr>
          <w:p w14:paraId="584E693A" w14:textId="77777777" w:rsidR="003528F7" w:rsidRPr="00AA62B4" w:rsidRDefault="003528F7" w:rsidP="003A1E90">
            <w:pPr>
              <w:pStyle w:val="35"/>
              <w:rPr>
                <w:i w:val="0"/>
                <w:sz w:val="20"/>
                <w:szCs w:val="20"/>
              </w:rPr>
            </w:pPr>
          </w:p>
        </w:tc>
        <w:tc>
          <w:tcPr>
            <w:tcW w:w="851" w:type="dxa"/>
          </w:tcPr>
          <w:p w14:paraId="5327C689" w14:textId="77777777" w:rsidR="003528F7" w:rsidRPr="00AA62B4" w:rsidRDefault="003528F7" w:rsidP="003A1E90">
            <w:pPr>
              <w:pStyle w:val="35"/>
              <w:rPr>
                <w:i w:val="0"/>
                <w:sz w:val="20"/>
                <w:szCs w:val="20"/>
              </w:rPr>
            </w:pPr>
          </w:p>
        </w:tc>
      </w:tr>
      <w:tr w:rsidR="003528F7" w:rsidRPr="00B9112C" w14:paraId="2EAA68D8" w14:textId="77777777" w:rsidTr="00A71544">
        <w:tc>
          <w:tcPr>
            <w:tcW w:w="2943" w:type="dxa"/>
          </w:tcPr>
          <w:p w14:paraId="4FC49ACB" w14:textId="77777777" w:rsidR="003528F7" w:rsidRPr="00AA62B4" w:rsidRDefault="003528F7" w:rsidP="003A1E90">
            <w:pPr>
              <w:pStyle w:val="35"/>
              <w:rPr>
                <w:i w:val="0"/>
                <w:sz w:val="20"/>
                <w:szCs w:val="20"/>
              </w:rPr>
            </w:pPr>
            <w:r w:rsidRPr="00AA62B4">
              <w:rPr>
                <w:i w:val="0"/>
                <w:sz w:val="20"/>
                <w:szCs w:val="20"/>
              </w:rPr>
              <w:t>Яструбові, всі види Accipitridae</w:t>
            </w:r>
          </w:p>
        </w:tc>
        <w:tc>
          <w:tcPr>
            <w:tcW w:w="900" w:type="dxa"/>
            <w:vAlign w:val="center"/>
          </w:tcPr>
          <w:p w14:paraId="44735063" w14:textId="77777777" w:rsidR="003528F7" w:rsidRPr="00AA62B4" w:rsidRDefault="003528F7" w:rsidP="003A1E90">
            <w:pPr>
              <w:pStyle w:val="35"/>
              <w:rPr>
                <w:i w:val="0"/>
                <w:sz w:val="20"/>
                <w:szCs w:val="20"/>
              </w:rPr>
            </w:pPr>
          </w:p>
        </w:tc>
        <w:tc>
          <w:tcPr>
            <w:tcW w:w="1080" w:type="dxa"/>
            <w:vAlign w:val="center"/>
          </w:tcPr>
          <w:p w14:paraId="16DFBC5C" w14:textId="77777777" w:rsidR="003528F7" w:rsidRPr="00AA62B4" w:rsidRDefault="003528F7" w:rsidP="003A1E90">
            <w:pPr>
              <w:pStyle w:val="35"/>
              <w:rPr>
                <w:i w:val="0"/>
                <w:sz w:val="20"/>
                <w:szCs w:val="20"/>
                <w:lang w:val="ru-RU"/>
              </w:rPr>
            </w:pPr>
            <w:r w:rsidRPr="00AA62B4">
              <w:rPr>
                <w:i w:val="0"/>
                <w:sz w:val="20"/>
                <w:szCs w:val="20"/>
                <w:lang w:val="ru-RU"/>
              </w:rPr>
              <w:t>х</w:t>
            </w:r>
          </w:p>
        </w:tc>
        <w:tc>
          <w:tcPr>
            <w:tcW w:w="661" w:type="dxa"/>
            <w:vAlign w:val="center"/>
          </w:tcPr>
          <w:p w14:paraId="2049D976" w14:textId="77777777" w:rsidR="003528F7" w:rsidRPr="00AA62B4" w:rsidRDefault="003528F7" w:rsidP="003A1E90">
            <w:pPr>
              <w:pStyle w:val="35"/>
              <w:rPr>
                <w:i w:val="0"/>
                <w:sz w:val="20"/>
                <w:szCs w:val="20"/>
              </w:rPr>
            </w:pPr>
          </w:p>
        </w:tc>
        <w:tc>
          <w:tcPr>
            <w:tcW w:w="729" w:type="dxa"/>
            <w:vAlign w:val="center"/>
          </w:tcPr>
          <w:p w14:paraId="4C2834A5" w14:textId="77777777" w:rsidR="003528F7" w:rsidRPr="00AA62B4" w:rsidRDefault="003528F7" w:rsidP="003A1E90">
            <w:pPr>
              <w:pStyle w:val="35"/>
              <w:rPr>
                <w:i w:val="0"/>
                <w:sz w:val="20"/>
                <w:szCs w:val="20"/>
              </w:rPr>
            </w:pPr>
            <w:r w:rsidRPr="00AA62B4">
              <w:rPr>
                <w:i w:val="0"/>
                <w:sz w:val="20"/>
                <w:szCs w:val="20"/>
              </w:rPr>
              <w:t>х</w:t>
            </w:r>
          </w:p>
        </w:tc>
        <w:tc>
          <w:tcPr>
            <w:tcW w:w="993" w:type="dxa"/>
            <w:vAlign w:val="center"/>
          </w:tcPr>
          <w:p w14:paraId="3D78814C" w14:textId="77777777" w:rsidR="003528F7" w:rsidRPr="00AA62B4" w:rsidRDefault="003528F7" w:rsidP="003A1E90">
            <w:pPr>
              <w:pStyle w:val="35"/>
              <w:rPr>
                <w:i w:val="0"/>
                <w:sz w:val="20"/>
                <w:szCs w:val="20"/>
              </w:rPr>
            </w:pPr>
          </w:p>
        </w:tc>
        <w:tc>
          <w:tcPr>
            <w:tcW w:w="1023" w:type="dxa"/>
            <w:vAlign w:val="center"/>
          </w:tcPr>
          <w:p w14:paraId="530514E7" w14:textId="77777777" w:rsidR="003528F7" w:rsidRPr="00AA62B4" w:rsidRDefault="003528F7" w:rsidP="003A1E90">
            <w:pPr>
              <w:pStyle w:val="35"/>
              <w:rPr>
                <w:i w:val="0"/>
                <w:sz w:val="20"/>
                <w:szCs w:val="20"/>
              </w:rPr>
            </w:pPr>
          </w:p>
        </w:tc>
        <w:tc>
          <w:tcPr>
            <w:tcW w:w="1232" w:type="dxa"/>
            <w:vAlign w:val="center"/>
          </w:tcPr>
          <w:p w14:paraId="04FFC906" w14:textId="77777777" w:rsidR="003528F7" w:rsidRPr="00AA62B4" w:rsidRDefault="003528F7" w:rsidP="003A1E90">
            <w:pPr>
              <w:pStyle w:val="35"/>
              <w:rPr>
                <w:i w:val="0"/>
                <w:sz w:val="20"/>
                <w:szCs w:val="20"/>
              </w:rPr>
            </w:pPr>
          </w:p>
        </w:tc>
        <w:tc>
          <w:tcPr>
            <w:tcW w:w="851" w:type="dxa"/>
          </w:tcPr>
          <w:p w14:paraId="63CF9C42" w14:textId="77777777" w:rsidR="003528F7" w:rsidRPr="00AA62B4" w:rsidRDefault="003528F7" w:rsidP="003A1E90">
            <w:pPr>
              <w:pStyle w:val="35"/>
              <w:rPr>
                <w:i w:val="0"/>
                <w:sz w:val="20"/>
                <w:szCs w:val="20"/>
              </w:rPr>
            </w:pPr>
          </w:p>
        </w:tc>
      </w:tr>
      <w:tr w:rsidR="003528F7" w:rsidRPr="00B9112C" w14:paraId="6EBCF984" w14:textId="77777777" w:rsidTr="00A71544">
        <w:tc>
          <w:tcPr>
            <w:tcW w:w="2943" w:type="dxa"/>
          </w:tcPr>
          <w:p w14:paraId="5A84EA47" w14:textId="77777777" w:rsidR="003528F7" w:rsidRPr="00AA62B4" w:rsidRDefault="003528F7" w:rsidP="003A1E90">
            <w:pPr>
              <w:pStyle w:val="35"/>
              <w:rPr>
                <w:i w:val="0"/>
                <w:sz w:val="20"/>
                <w:szCs w:val="20"/>
              </w:rPr>
            </w:pPr>
            <w:r w:rsidRPr="00AA62B4">
              <w:rPr>
                <w:i w:val="0"/>
                <w:sz w:val="20"/>
                <w:szCs w:val="20"/>
              </w:rPr>
              <w:t xml:space="preserve">Перепел </w:t>
            </w:r>
          </w:p>
        </w:tc>
        <w:tc>
          <w:tcPr>
            <w:tcW w:w="900" w:type="dxa"/>
            <w:vAlign w:val="center"/>
          </w:tcPr>
          <w:p w14:paraId="381C8E65" w14:textId="77777777" w:rsidR="003528F7" w:rsidRPr="00AA62B4" w:rsidRDefault="003528F7" w:rsidP="003A1E90">
            <w:pPr>
              <w:pStyle w:val="35"/>
              <w:rPr>
                <w:i w:val="0"/>
                <w:sz w:val="20"/>
                <w:szCs w:val="20"/>
              </w:rPr>
            </w:pPr>
          </w:p>
        </w:tc>
        <w:tc>
          <w:tcPr>
            <w:tcW w:w="1080" w:type="dxa"/>
            <w:vAlign w:val="center"/>
          </w:tcPr>
          <w:p w14:paraId="3A8F820C" w14:textId="77777777" w:rsidR="003528F7" w:rsidRPr="00AA62B4" w:rsidRDefault="003528F7" w:rsidP="003A1E90">
            <w:pPr>
              <w:pStyle w:val="35"/>
              <w:rPr>
                <w:i w:val="0"/>
                <w:sz w:val="20"/>
                <w:szCs w:val="20"/>
              </w:rPr>
            </w:pPr>
          </w:p>
        </w:tc>
        <w:tc>
          <w:tcPr>
            <w:tcW w:w="661" w:type="dxa"/>
            <w:vAlign w:val="center"/>
          </w:tcPr>
          <w:p w14:paraId="2E7CD988" w14:textId="77777777" w:rsidR="003528F7" w:rsidRPr="00AA62B4" w:rsidRDefault="003528F7" w:rsidP="003A1E90">
            <w:pPr>
              <w:pStyle w:val="35"/>
              <w:rPr>
                <w:i w:val="0"/>
                <w:sz w:val="20"/>
                <w:szCs w:val="20"/>
              </w:rPr>
            </w:pPr>
          </w:p>
        </w:tc>
        <w:tc>
          <w:tcPr>
            <w:tcW w:w="729" w:type="dxa"/>
            <w:vAlign w:val="center"/>
          </w:tcPr>
          <w:p w14:paraId="06B201B7" w14:textId="77777777" w:rsidR="003528F7" w:rsidRPr="00AA62B4" w:rsidRDefault="003528F7" w:rsidP="003A1E90">
            <w:pPr>
              <w:pStyle w:val="35"/>
              <w:rPr>
                <w:i w:val="0"/>
                <w:sz w:val="20"/>
                <w:szCs w:val="20"/>
              </w:rPr>
            </w:pPr>
            <w:r w:rsidRPr="00AA62B4">
              <w:rPr>
                <w:i w:val="0"/>
                <w:sz w:val="20"/>
                <w:szCs w:val="20"/>
              </w:rPr>
              <w:t>х</w:t>
            </w:r>
          </w:p>
        </w:tc>
        <w:tc>
          <w:tcPr>
            <w:tcW w:w="993" w:type="dxa"/>
            <w:vAlign w:val="center"/>
          </w:tcPr>
          <w:p w14:paraId="75F86BA5" w14:textId="77777777" w:rsidR="003528F7" w:rsidRPr="00AA62B4" w:rsidRDefault="003528F7" w:rsidP="003A1E90">
            <w:pPr>
              <w:pStyle w:val="35"/>
              <w:rPr>
                <w:i w:val="0"/>
                <w:sz w:val="20"/>
                <w:szCs w:val="20"/>
              </w:rPr>
            </w:pPr>
          </w:p>
        </w:tc>
        <w:tc>
          <w:tcPr>
            <w:tcW w:w="1023" w:type="dxa"/>
            <w:vAlign w:val="center"/>
          </w:tcPr>
          <w:p w14:paraId="5646928D" w14:textId="77777777" w:rsidR="003528F7" w:rsidRPr="00AA62B4" w:rsidRDefault="003528F7" w:rsidP="003A1E90">
            <w:pPr>
              <w:pStyle w:val="35"/>
              <w:rPr>
                <w:i w:val="0"/>
                <w:sz w:val="20"/>
                <w:szCs w:val="20"/>
              </w:rPr>
            </w:pPr>
          </w:p>
        </w:tc>
        <w:tc>
          <w:tcPr>
            <w:tcW w:w="1232" w:type="dxa"/>
            <w:vAlign w:val="center"/>
          </w:tcPr>
          <w:p w14:paraId="6C70FD91" w14:textId="77777777" w:rsidR="003528F7" w:rsidRPr="00AA62B4" w:rsidRDefault="003528F7" w:rsidP="003A1E90">
            <w:pPr>
              <w:pStyle w:val="35"/>
              <w:rPr>
                <w:i w:val="0"/>
                <w:sz w:val="20"/>
                <w:szCs w:val="20"/>
              </w:rPr>
            </w:pPr>
          </w:p>
        </w:tc>
        <w:tc>
          <w:tcPr>
            <w:tcW w:w="851" w:type="dxa"/>
          </w:tcPr>
          <w:p w14:paraId="45BC956B" w14:textId="77777777" w:rsidR="003528F7" w:rsidRPr="00AA62B4" w:rsidRDefault="003528F7" w:rsidP="003A1E90">
            <w:pPr>
              <w:pStyle w:val="35"/>
              <w:rPr>
                <w:i w:val="0"/>
                <w:sz w:val="20"/>
                <w:szCs w:val="20"/>
              </w:rPr>
            </w:pPr>
          </w:p>
        </w:tc>
      </w:tr>
      <w:tr w:rsidR="003528F7" w:rsidRPr="00B9112C" w14:paraId="54588C71" w14:textId="77777777" w:rsidTr="00A71544">
        <w:tc>
          <w:tcPr>
            <w:tcW w:w="2943" w:type="dxa"/>
          </w:tcPr>
          <w:p w14:paraId="62BD4060" w14:textId="77777777" w:rsidR="003528F7" w:rsidRPr="00AA62B4" w:rsidRDefault="003528F7" w:rsidP="003A1E90">
            <w:pPr>
              <w:pStyle w:val="35"/>
              <w:rPr>
                <w:i w:val="0"/>
                <w:sz w:val="20"/>
                <w:szCs w:val="20"/>
              </w:rPr>
            </w:pPr>
            <w:r w:rsidRPr="00AA62B4">
              <w:rPr>
                <w:i w:val="0"/>
                <w:sz w:val="20"/>
                <w:szCs w:val="20"/>
              </w:rPr>
              <w:t>Журавлині, всі види Grusformes</w:t>
            </w:r>
          </w:p>
        </w:tc>
        <w:tc>
          <w:tcPr>
            <w:tcW w:w="900" w:type="dxa"/>
            <w:vAlign w:val="center"/>
          </w:tcPr>
          <w:p w14:paraId="115B93CC" w14:textId="77777777" w:rsidR="003528F7" w:rsidRPr="00AA62B4" w:rsidRDefault="003528F7" w:rsidP="003A1E90">
            <w:pPr>
              <w:pStyle w:val="35"/>
              <w:rPr>
                <w:i w:val="0"/>
                <w:sz w:val="20"/>
                <w:szCs w:val="20"/>
              </w:rPr>
            </w:pPr>
          </w:p>
        </w:tc>
        <w:tc>
          <w:tcPr>
            <w:tcW w:w="1080" w:type="dxa"/>
            <w:vAlign w:val="center"/>
          </w:tcPr>
          <w:p w14:paraId="0141A253" w14:textId="77777777" w:rsidR="003528F7" w:rsidRPr="00AA62B4" w:rsidRDefault="003528F7" w:rsidP="003A1E90">
            <w:pPr>
              <w:pStyle w:val="35"/>
              <w:rPr>
                <w:i w:val="0"/>
                <w:sz w:val="20"/>
                <w:szCs w:val="20"/>
                <w:lang w:val="ru-RU"/>
              </w:rPr>
            </w:pPr>
            <w:r w:rsidRPr="00AA62B4">
              <w:rPr>
                <w:i w:val="0"/>
                <w:sz w:val="20"/>
                <w:szCs w:val="20"/>
                <w:lang w:val="ru-RU"/>
              </w:rPr>
              <w:t>х</w:t>
            </w:r>
          </w:p>
        </w:tc>
        <w:tc>
          <w:tcPr>
            <w:tcW w:w="661" w:type="dxa"/>
            <w:vAlign w:val="center"/>
          </w:tcPr>
          <w:p w14:paraId="4DFCF9E2" w14:textId="77777777" w:rsidR="003528F7" w:rsidRPr="00AA62B4" w:rsidRDefault="003528F7" w:rsidP="003A1E90">
            <w:pPr>
              <w:pStyle w:val="35"/>
              <w:rPr>
                <w:i w:val="0"/>
                <w:sz w:val="20"/>
                <w:szCs w:val="20"/>
              </w:rPr>
            </w:pPr>
          </w:p>
        </w:tc>
        <w:tc>
          <w:tcPr>
            <w:tcW w:w="729" w:type="dxa"/>
            <w:vAlign w:val="center"/>
          </w:tcPr>
          <w:p w14:paraId="7D0B21A0" w14:textId="77777777" w:rsidR="003528F7" w:rsidRPr="00AA62B4" w:rsidRDefault="003528F7" w:rsidP="003A1E90">
            <w:pPr>
              <w:pStyle w:val="35"/>
              <w:rPr>
                <w:i w:val="0"/>
                <w:sz w:val="20"/>
                <w:szCs w:val="20"/>
              </w:rPr>
            </w:pPr>
            <w:r w:rsidRPr="00AA62B4">
              <w:rPr>
                <w:i w:val="0"/>
                <w:sz w:val="20"/>
                <w:szCs w:val="20"/>
              </w:rPr>
              <w:t>х</w:t>
            </w:r>
          </w:p>
        </w:tc>
        <w:tc>
          <w:tcPr>
            <w:tcW w:w="993" w:type="dxa"/>
            <w:vAlign w:val="center"/>
          </w:tcPr>
          <w:p w14:paraId="2F15EA37" w14:textId="77777777" w:rsidR="003528F7" w:rsidRPr="00AA62B4" w:rsidRDefault="003528F7" w:rsidP="003A1E90">
            <w:pPr>
              <w:pStyle w:val="35"/>
              <w:rPr>
                <w:i w:val="0"/>
                <w:sz w:val="20"/>
                <w:szCs w:val="20"/>
              </w:rPr>
            </w:pPr>
          </w:p>
        </w:tc>
        <w:tc>
          <w:tcPr>
            <w:tcW w:w="1023" w:type="dxa"/>
            <w:vAlign w:val="center"/>
          </w:tcPr>
          <w:p w14:paraId="76C719D1" w14:textId="77777777" w:rsidR="003528F7" w:rsidRPr="00AA62B4" w:rsidRDefault="003528F7" w:rsidP="003A1E90">
            <w:pPr>
              <w:pStyle w:val="35"/>
              <w:rPr>
                <w:i w:val="0"/>
                <w:sz w:val="20"/>
                <w:szCs w:val="20"/>
              </w:rPr>
            </w:pPr>
          </w:p>
        </w:tc>
        <w:tc>
          <w:tcPr>
            <w:tcW w:w="1232" w:type="dxa"/>
            <w:vAlign w:val="center"/>
          </w:tcPr>
          <w:p w14:paraId="4F365EF6" w14:textId="77777777" w:rsidR="003528F7" w:rsidRPr="00AA62B4" w:rsidRDefault="003528F7" w:rsidP="003A1E90">
            <w:pPr>
              <w:pStyle w:val="35"/>
              <w:rPr>
                <w:i w:val="0"/>
                <w:sz w:val="20"/>
                <w:szCs w:val="20"/>
              </w:rPr>
            </w:pPr>
          </w:p>
        </w:tc>
        <w:tc>
          <w:tcPr>
            <w:tcW w:w="851" w:type="dxa"/>
          </w:tcPr>
          <w:p w14:paraId="73E5DCE7" w14:textId="77777777" w:rsidR="003528F7" w:rsidRPr="00AA62B4" w:rsidRDefault="003528F7" w:rsidP="003A1E90">
            <w:pPr>
              <w:pStyle w:val="35"/>
              <w:rPr>
                <w:i w:val="0"/>
                <w:sz w:val="20"/>
                <w:szCs w:val="20"/>
              </w:rPr>
            </w:pPr>
          </w:p>
        </w:tc>
      </w:tr>
      <w:tr w:rsidR="003528F7" w:rsidRPr="00B9112C" w14:paraId="2D7B7ED9" w14:textId="77777777" w:rsidTr="00A71544">
        <w:tc>
          <w:tcPr>
            <w:tcW w:w="2943" w:type="dxa"/>
          </w:tcPr>
          <w:p w14:paraId="6410B513" w14:textId="77777777" w:rsidR="003528F7" w:rsidRPr="00AA62B4" w:rsidRDefault="003528F7" w:rsidP="003A1E90">
            <w:pPr>
              <w:pStyle w:val="35"/>
              <w:rPr>
                <w:i w:val="0"/>
                <w:sz w:val="20"/>
                <w:szCs w:val="20"/>
              </w:rPr>
            </w:pPr>
            <w:r w:rsidRPr="00AA62B4">
              <w:rPr>
                <w:i w:val="0"/>
                <w:sz w:val="20"/>
                <w:szCs w:val="20"/>
              </w:rPr>
              <w:t>Вальдшнепові, всі види</w:t>
            </w:r>
          </w:p>
        </w:tc>
        <w:tc>
          <w:tcPr>
            <w:tcW w:w="900" w:type="dxa"/>
            <w:vAlign w:val="center"/>
          </w:tcPr>
          <w:p w14:paraId="6FFF7490" w14:textId="77777777" w:rsidR="003528F7" w:rsidRPr="00AA62B4" w:rsidRDefault="003528F7" w:rsidP="003A1E90">
            <w:pPr>
              <w:pStyle w:val="35"/>
              <w:rPr>
                <w:i w:val="0"/>
                <w:sz w:val="20"/>
                <w:szCs w:val="20"/>
              </w:rPr>
            </w:pPr>
          </w:p>
        </w:tc>
        <w:tc>
          <w:tcPr>
            <w:tcW w:w="1080" w:type="dxa"/>
            <w:vAlign w:val="center"/>
          </w:tcPr>
          <w:p w14:paraId="3627B046" w14:textId="77777777" w:rsidR="003528F7" w:rsidRPr="00AA62B4" w:rsidRDefault="003528F7" w:rsidP="003A1E90">
            <w:pPr>
              <w:pStyle w:val="35"/>
              <w:rPr>
                <w:i w:val="0"/>
                <w:sz w:val="20"/>
                <w:szCs w:val="20"/>
              </w:rPr>
            </w:pPr>
          </w:p>
        </w:tc>
        <w:tc>
          <w:tcPr>
            <w:tcW w:w="661" w:type="dxa"/>
            <w:vAlign w:val="center"/>
          </w:tcPr>
          <w:p w14:paraId="2BA23FED" w14:textId="77777777" w:rsidR="003528F7" w:rsidRPr="00AA62B4" w:rsidRDefault="003528F7" w:rsidP="003A1E90">
            <w:pPr>
              <w:pStyle w:val="35"/>
              <w:rPr>
                <w:i w:val="0"/>
                <w:sz w:val="20"/>
                <w:szCs w:val="20"/>
              </w:rPr>
            </w:pPr>
          </w:p>
        </w:tc>
        <w:tc>
          <w:tcPr>
            <w:tcW w:w="729" w:type="dxa"/>
            <w:vAlign w:val="center"/>
          </w:tcPr>
          <w:p w14:paraId="0A7B406A" w14:textId="77777777" w:rsidR="003528F7" w:rsidRPr="00AA62B4" w:rsidRDefault="003528F7" w:rsidP="003A1E90">
            <w:pPr>
              <w:pStyle w:val="35"/>
              <w:rPr>
                <w:i w:val="0"/>
                <w:sz w:val="20"/>
                <w:szCs w:val="20"/>
              </w:rPr>
            </w:pPr>
            <w:r w:rsidRPr="00AA62B4">
              <w:rPr>
                <w:i w:val="0"/>
                <w:sz w:val="20"/>
                <w:szCs w:val="20"/>
              </w:rPr>
              <w:t>х</w:t>
            </w:r>
          </w:p>
        </w:tc>
        <w:tc>
          <w:tcPr>
            <w:tcW w:w="993" w:type="dxa"/>
            <w:vAlign w:val="center"/>
          </w:tcPr>
          <w:p w14:paraId="3562E9C4" w14:textId="77777777" w:rsidR="003528F7" w:rsidRPr="00AA62B4" w:rsidRDefault="003528F7" w:rsidP="003A1E90">
            <w:pPr>
              <w:pStyle w:val="35"/>
              <w:rPr>
                <w:i w:val="0"/>
                <w:sz w:val="20"/>
                <w:szCs w:val="20"/>
              </w:rPr>
            </w:pPr>
          </w:p>
        </w:tc>
        <w:tc>
          <w:tcPr>
            <w:tcW w:w="1023" w:type="dxa"/>
            <w:vAlign w:val="center"/>
          </w:tcPr>
          <w:p w14:paraId="2EAED414" w14:textId="77777777" w:rsidR="003528F7" w:rsidRPr="00AA62B4" w:rsidRDefault="003528F7" w:rsidP="003A1E90">
            <w:pPr>
              <w:pStyle w:val="35"/>
              <w:rPr>
                <w:i w:val="0"/>
                <w:sz w:val="20"/>
                <w:szCs w:val="20"/>
              </w:rPr>
            </w:pPr>
          </w:p>
        </w:tc>
        <w:tc>
          <w:tcPr>
            <w:tcW w:w="1232" w:type="dxa"/>
            <w:vAlign w:val="center"/>
          </w:tcPr>
          <w:p w14:paraId="040ACEDF" w14:textId="77777777" w:rsidR="003528F7" w:rsidRPr="00AA62B4" w:rsidRDefault="003528F7" w:rsidP="003A1E90">
            <w:pPr>
              <w:pStyle w:val="35"/>
              <w:rPr>
                <w:i w:val="0"/>
                <w:sz w:val="20"/>
                <w:szCs w:val="20"/>
              </w:rPr>
            </w:pPr>
          </w:p>
        </w:tc>
        <w:tc>
          <w:tcPr>
            <w:tcW w:w="851" w:type="dxa"/>
          </w:tcPr>
          <w:p w14:paraId="2DAEFF0E" w14:textId="77777777" w:rsidR="003528F7" w:rsidRPr="00AA62B4" w:rsidRDefault="003528F7" w:rsidP="003A1E90">
            <w:pPr>
              <w:pStyle w:val="35"/>
              <w:rPr>
                <w:i w:val="0"/>
                <w:sz w:val="20"/>
                <w:szCs w:val="20"/>
              </w:rPr>
            </w:pPr>
          </w:p>
        </w:tc>
      </w:tr>
      <w:tr w:rsidR="003528F7" w:rsidRPr="00B9112C" w14:paraId="6B452E71" w14:textId="77777777" w:rsidTr="00A71544">
        <w:tc>
          <w:tcPr>
            <w:tcW w:w="2943" w:type="dxa"/>
          </w:tcPr>
          <w:p w14:paraId="662BEE45" w14:textId="77777777" w:rsidR="00AA62B4" w:rsidRPr="00AA62B4" w:rsidRDefault="003528F7" w:rsidP="003A1E90">
            <w:pPr>
              <w:pStyle w:val="35"/>
              <w:rPr>
                <w:i w:val="0"/>
                <w:sz w:val="20"/>
                <w:szCs w:val="20"/>
                <w:lang w:val="uk-UA"/>
              </w:rPr>
            </w:pPr>
            <w:r w:rsidRPr="00AA62B4">
              <w:rPr>
                <w:i w:val="0"/>
                <w:sz w:val="20"/>
                <w:szCs w:val="20"/>
              </w:rPr>
              <w:t xml:space="preserve">Крячок річковий </w:t>
            </w:r>
          </w:p>
          <w:p w14:paraId="75BE1E99" w14:textId="3E60CA92" w:rsidR="003528F7" w:rsidRPr="00AA62B4" w:rsidRDefault="003528F7" w:rsidP="003A1E90">
            <w:pPr>
              <w:pStyle w:val="35"/>
              <w:rPr>
                <w:i w:val="0"/>
                <w:sz w:val="20"/>
                <w:szCs w:val="20"/>
              </w:rPr>
            </w:pPr>
            <w:r w:rsidRPr="00AA62B4">
              <w:rPr>
                <w:i w:val="0"/>
                <w:sz w:val="20"/>
                <w:szCs w:val="20"/>
              </w:rPr>
              <w:t>Sterna hirungo L.</w:t>
            </w:r>
          </w:p>
        </w:tc>
        <w:tc>
          <w:tcPr>
            <w:tcW w:w="900" w:type="dxa"/>
            <w:vAlign w:val="center"/>
          </w:tcPr>
          <w:p w14:paraId="19A8D6A2" w14:textId="77777777" w:rsidR="003528F7" w:rsidRPr="00AA62B4" w:rsidRDefault="003528F7" w:rsidP="003A1E90">
            <w:pPr>
              <w:pStyle w:val="35"/>
              <w:rPr>
                <w:i w:val="0"/>
                <w:sz w:val="20"/>
                <w:szCs w:val="20"/>
              </w:rPr>
            </w:pPr>
          </w:p>
        </w:tc>
        <w:tc>
          <w:tcPr>
            <w:tcW w:w="1080" w:type="dxa"/>
            <w:vAlign w:val="center"/>
          </w:tcPr>
          <w:p w14:paraId="7D3ED2D9" w14:textId="77777777" w:rsidR="003528F7" w:rsidRPr="00AA62B4" w:rsidRDefault="003528F7" w:rsidP="003A1E90">
            <w:pPr>
              <w:pStyle w:val="35"/>
              <w:rPr>
                <w:i w:val="0"/>
                <w:sz w:val="20"/>
                <w:szCs w:val="20"/>
                <w:lang w:val="ru-RU"/>
              </w:rPr>
            </w:pPr>
            <w:r w:rsidRPr="00AA62B4">
              <w:rPr>
                <w:i w:val="0"/>
                <w:sz w:val="20"/>
                <w:szCs w:val="20"/>
                <w:lang w:val="ru-RU"/>
              </w:rPr>
              <w:t>х</w:t>
            </w:r>
          </w:p>
        </w:tc>
        <w:tc>
          <w:tcPr>
            <w:tcW w:w="661" w:type="dxa"/>
            <w:vAlign w:val="center"/>
          </w:tcPr>
          <w:p w14:paraId="6E2BD267" w14:textId="77777777" w:rsidR="003528F7" w:rsidRPr="00AA62B4" w:rsidRDefault="003528F7" w:rsidP="003A1E90">
            <w:pPr>
              <w:pStyle w:val="35"/>
              <w:rPr>
                <w:i w:val="0"/>
                <w:sz w:val="20"/>
                <w:szCs w:val="20"/>
              </w:rPr>
            </w:pPr>
          </w:p>
        </w:tc>
        <w:tc>
          <w:tcPr>
            <w:tcW w:w="729" w:type="dxa"/>
            <w:vAlign w:val="center"/>
          </w:tcPr>
          <w:p w14:paraId="2233B820" w14:textId="77777777" w:rsidR="003528F7" w:rsidRPr="00AA62B4" w:rsidRDefault="003528F7" w:rsidP="003A1E90">
            <w:pPr>
              <w:pStyle w:val="35"/>
              <w:rPr>
                <w:i w:val="0"/>
                <w:sz w:val="20"/>
                <w:szCs w:val="20"/>
              </w:rPr>
            </w:pPr>
            <w:r w:rsidRPr="00AA62B4">
              <w:rPr>
                <w:i w:val="0"/>
                <w:sz w:val="20"/>
                <w:szCs w:val="20"/>
              </w:rPr>
              <w:t>х</w:t>
            </w:r>
          </w:p>
        </w:tc>
        <w:tc>
          <w:tcPr>
            <w:tcW w:w="993" w:type="dxa"/>
            <w:vAlign w:val="center"/>
          </w:tcPr>
          <w:p w14:paraId="352B5D19" w14:textId="77777777" w:rsidR="003528F7" w:rsidRPr="00AA62B4" w:rsidRDefault="003528F7" w:rsidP="003A1E90">
            <w:pPr>
              <w:pStyle w:val="35"/>
              <w:rPr>
                <w:i w:val="0"/>
                <w:sz w:val="20"/>
                <w:szCs w:val="20"/>
              </w:rPr>
            </w:pPr>
            <w:r w:rsidRPr="00AA62B4">
              <w:rPr>
                <w:i w:val="0"/>
                <w:sz w:val="20"/>
                <w:szCs w:val="20"/>
              </w:rPr>
              <w:t>х</w:t>
            </w:r>
          </w:p>
        </w:tc>
        <w:tc>
          <w:tcPr>
            <w:tcW w:w="1023" w:type="dxa"/>
            <w:vAlign w:val="center"/>
          </w:tcPr>
          <w:p w14:paraId="5B9F47C5" w14:textId="77777777" w:rsidR="003528F7" w:rsidRPr="00AA62B4" w:rsidRDefault="003528F7" w:rsidP="003A1E90">
            <w:pPr>
              <w:pStyle w:val="35"/>
              <w:rPr>
                <w:i w:val="0"/>
                <w:sz w:val="20"/>
                <w:szCs w:val="20"/>
              </w:rPr>
            </w:pPr>
          </w:p>
        </w:tc>
        <w:tc>
          <w:tcPr>
            <w:tcW w:w="1232" w:type="dxa"/>
            <w:vAlign w:val="center"/>
          </w:tcPr>
          <w:p w14:paraId="0891398B" w14:textId="77777777" w:rsidR="003528F7" w:rsidRPr="00AA62B4" w:rsidRDefault="003528F7" w:rsidP="003A1E90">
            <w:pPr>
              <w:pStyle w:val="35"/>
              <w:rPr>
                <w:i w:val="0"/>
                <w:sz w:val="20"/>
                <w:szCs w:val="20"/>
              </w:rPr>
            </w:pPr>
          </w:p>
        </w:tc>
        <w:tc>
          <w:tcPr>
            <w:tcW w:w="851" w:type="dxa"/>
          </w:tcPr>
          <w:p w14:paraId="46594F54" w14:textId="77777777" w:rsidR="003528F7" w:rsidRPr="00AA62B4" w:rsidRDefault="003528F7" w:rsidP="003A1E90">
            <w:pPr>
              <w:pStyle w:val="35"/>
              <w:rPr>
                <w:i w:val="0"/>
                <w:sz w:val="20"/>
                <w:szCs w:val="20"/>
              </w:rPr>
            </w:pPr>
          </w:p>
        </w:tc>
      </w:tr>
      <w:tr w:rsidR="003528F7" w:rsidRPr="00B9112C" w14:paraId="37AF74A9" w14:textId="77777777" w:rsidTr="00A71544">
        <w:tc>
          <w:tcPr>
            <w:tcW w:w="2943" w:type="dxa"/>
          </w:tcPr>
          <w:p w14:paraId="58139897" w14:textId="77777777" w:rsidR="003528F7" w:rsidRPr="00AA62B4" w:rsidRDefault="003528F7" w:rsidP="003A1E90">
            <w:pPr>
              <w:pStyle w:val="35"/>
              <w:rPr>
                <w:i w:val="0"/>
                <w:sz w:val="20"/>
                <w:szCs w:val="20"/>
                <w:lang w:val="uk-UA"/>
              </w:rPr>
            </w:pPr>
            <w:r w:rsidRPr="00AA62B4">
              <w:rPr>
                <w:i w:val="0"/>
                <w:sz w:val="20"/>
                <w:szCs w:val="20"/>
                <w:lang w:val="uk-UA"/>
              </w:rPr>
              <w:t>Крячок чорний</w:t>
            </w:r>
          </w:p>
          <w:p w14:paraId="02D1B64C" w14:textId="77777777" w:rsidR="003528F7" w:rsidRPr="00AA62B4" w:rsidRDefault="003528F7" w:rsidP="003A1E90">
            <w:pPr>
              <w:pStyle w:val="35"/>
              <w:rPr>
                <w:i w:val="0"/>
                <w:sz w:val="20"/>
                <w:szCs w:val="20"/>
                <w:lang w:val="uk-UA"/>
              </w:rPr>
            </w:pPr>
            <w:r w:rsidRPr="00AA62B4">
              <w:rPr>
                <w:i w:val="0"/>
                <w:sz w:val="20"/>
                <w:szCs w:val="20"/>
              </w:rPr>
              <w:t>Chlidonias</w:t>
            </w:r>
            <w:r w:rsidRPr="00AA62B4">
              <w:rPr>
                <w:i w:val="0"/>
                <w:sz w:val="20"/>
                <w:szCs w:val="20"/>
                <w:lang w:val="uk-UA"/>
              </w:rPr>
              <w:t xml:space="preserve"> </w:t>
            </w:r>
            <w:r w:rsidRPr="00AA62B4">
              <w:rPr>
                <w:i w:val="0"/>
                <w:sz w:val="20"/>
                <w:szCs w:val="20"/>
              </w:rPr>
              <w:t>niger</w:t>
            </w:r>
            <w:r w:rsidRPr="00AA62B4">
              <w:rPr>
                <w:i w:val="0"/>
                <w:sz w:val="20"/>
                <w:szCs w:val="20"/>
                <w:lang w:val="uk-UA"/>
              </w:rPr>
              <w:t xml:space="preserve"> </w:t>
            </w:r>
            <w:r w:rsidRPr="00AA62B4">
              <w:rPr>
                <w:i w:val="0"/>
                <w:sz w:val="20"/>
                <w:szCs w:val="20"/>
              </w:rPr>
              <w:t>L</w:t>
            </w:r>
            <w:r w:rsidRPr="00AA62B4">
              <w:rPr>
                <w:i w:val="0"/>
                <w:sz w:val="20"/>
                <w:szCs w:val="20"/>
                <w:lang w:val="uk-UA"/>
              </w:rPr>
              <w:t>.</w:t>
            </w:r>
          </w:p>
        </w:tc>
        <w:tc>
          <w:tcPr>
            <w:tcW w:w="900" w:type="dxa"/>
            <w:vAlign w:val="center"/>
          </w:tcPr>
          <w:p w14:paraId="424B2221" w14:textId="77777777" w:rsidR="003528F7" w:rsidRPr="00AA62B4" w:rsidRDefault="003528F7" w:rsidP="003A1E90">
            <w:pPr>
              <w:pStyle w:val="35"/>
              <w:rPr>
                <w:i w:val="0"/>
                <w:sz w:val="20"/>
                <w:szCs w:val="20"/>
                <w:lang w:val="uk-UA"/>
              </w:rPr>
            </w:pPr>
          </w:p>
        </w:tc>
        <w:tc>
          <w:tcPr>
            <w:tcW w:w="1080" w:type="dxa"/>
            <w:vAlign w:val="center"/>
          </w:tcPr>
          <w:p w14:paraId="57691F62" w14:textId="77777777" w:rsidR="003528F7" w:rsidRPr="00AA62B4" w:rsidRDefault="003528F7" w:rsidP="003A1E90">
            <w:pPr>
              <w:pStyle w:val="35"/>
              <w:rPr>
                <w:i w:val="0"/>
                <w:sz w:val="20"/>
                <w:szCs w:val="20"/>
                <w:lang w:val="ru-RU"/>
              </w:rPr>
            </w:pPr>
            <w:r w:rsidRPr="00AA62B4">
              <w:rPr>
                <w:i w:val="0"/>
                <w:sz w:val="20"/>
                <w:szCs w:val="20"/>
                <w:lang w:val="ru-RU"/>
              </w:rPr>
              <w:t>х</w:t>
            </w:r>
          </w:p>
        </w:tc>
        <w:tc>
          <w:tcPr>
            <w:tcW w:w="661" w:type="dxa"/>
            <w:vAlign w:val="center"/>
          </w:tcPr>
          <w:p w14:paraId="76E5E9CF" w14:textId="77777777" w:rsidR="003528F7" w:rsidRPr="00AA62B4" w:rsidRDefault="003528F7" w:rsidP="003A1E90">
            <w:pPr>
              <w:pStyle w:val="35"/>
              <w:rPr>
                <w:i w:val="0"/>
                <w:sz w:val="20"/>
                <w:szCs w:val="20"/>
              </w:rPr>
            </w:pPr>
          </w:p>
        </w:tc>
        <w:tc>
          <w:tcPr>
            <w:tcW w:w="729" w:type="dxa"/>
            <w:vAlign w:val="center"/>
          </w:tcPr>
          <w:p w14:paraId="6D47AA06" w14:textId="77777777" w:rsidR="003528F7" w:rsidRPr="00AA62B4" w:rsidRDefault="003528F7" w:rsidP="003A1E90">
            <w:pPr>
              <w:pStyle w:val="35"/>
              <w:rPr>
                <w:i w:val="0"/>
                <w:sz w:val="20"/>
                <w:szCs w:val="20"/>
              </w:rPr>
            </w:pPr>
            <w:r w:rsidRPr="00AA62B4">
              <w:rPr>
                <w:i w:val="0"/>
                <w:sz w:val="20"/>
                <w:szCs w:val="20"/>
              </w:rPr>
              <w:t>х</w:t>
            </w:r>
          </w:p>
        </w:tc>
        <w:tc>
          <w:tcPr>
            <w:tcW w:w="993" w:type="dxa"/>
            <w:vAlign w:val="center"/>
          </w:tcPr>
          <w:p w14:paraId="7152A3E2" w14:textId="77777777" w:rsidR="003528F7" w:rsidRPr="00AA62B4" w:rsidRDefault="003528F7" w:rsidP="003A1E90">
            <w:pPr>
              <w:pStyle w:val="35"/>
              <w:rPr>
                <w:i w:val="0"/>
                <w:sz w:val="20"/>
                <w:szCs w:val="20"/>
              </w:rPr>
            </w:pPr>
            <w:r w:rsidRPr="00AA62B4">
              <w:rPr>
                <w:i w:val="0"/>
                <w:sz w:val="20"/>
                <w:szCs w:val="20"/>
              </w:rPr>
              <w:t>х</w:t>
            </w:r>
          </w:p>
        </w:tc>
        <w:tc>
          <w:tcPr>
            <w:tcW w:w="1023" w:type="dxa"/>
            <w:vAlign w:val="center"/>
          </w:tcPr>
          <w:p w14:paraId="0A66111D" w14:textId="77777777" w:rsidR="003528F7" w:rsidRPr="00AA62B4" w:rsidRDefault="003528F7" w:rsidP="003A1E90">
            <w:pPr>
              <w:pStyle w:val="35"/>
              <w:rPr>
                <w:i w:val="0"/>
                <w:sz w:val="20"/>
                <w:szCs w:val="20"/>
              </w:rPr>
            </w:pPr>
          </w:p>
        </w:tc>
        <w:tc>
          <w:tcPr>
            <w:tcW w:w="1232" w:type="dxa"/>
            <w:vAlign w:val="center"/>
          </w:tcPr>
          <w:p w14:paraId="08AB2A54" w14:textId="77777777" w:rsidR="003528F7" w:rsidRPr="00AA62B4" w:rsidRDefault="003528F7" w:rsidP="003A1E90">
            <w:pPr>
              <w:pStyle w:val="35"/>
              <w:rPr>
                <w:i w:val="0"/>
                <w:sz w:val="20"/>
                <w:szCs w:val="20"/>
              </w:rPr>
            </w:pPr>
          </w:p>
        </w:tc>
        <w:tc>
          <w:tcPr>
            <w:tcW w:w="851" w:type="dxa"/>
          </w:tcPr>
          <w:p w14:paraId="2983931C" w14:textId="77777777" w:rsidR="003528F7" w:rsidRPr="00AA62B4" w:rsidRDefault="003528F7" w:rsidP="003A1E90">
            <w:pPr>
              <w:pStyle w:val="35"/>
              <w:rPr>
                <w:i w:val="0"/>
                <w:sz w:val="20"/>
                <w:szCs w:val="20"/>
              </w:rPr>
            </w:pPr>
          </w:p>
        </w:tc>
      </w:tr>
      <w:tr w:rsidR="003528F7" w:rsidRPr="00B9112C" w14:paraId="046CC6CB" w14:textId="77777777" w:rsidTr="00A71544">
        <w:tc>
          <w:tcPr>
            <w:tcW w:w="2943" w:type="dxa"/>
          </w:tcPr>
          <w:p w14:paraId="611B48EA" w14:textId="77777777" w:rsidR="003528F7" w:rsidRPr="00AA62B4" w:rsidRDefault="003528F7" w:rsidP="003A1E90">
            <w:pPr>
              <w:pStyle w:val="35"/>
              <w:rPr>
                <w:i w:val="0"/>
                <w:sz w:val="20"/>
                <w:szCs w:val="20"/>
              </w:rPr>
            </w:pPr>
            <w:r w:rsidRPr="00AA62B4">
              <w:rPr>
                <w:i w:val="0"/>
                <w:sz w:val="20"/>
                <w:szCs w:val="20"/>
              </w:rPr>
              <w:t xml:space="preserve">Бджолоїдка </w:t>
            </w:r>
            <w:r w:rsidRPr="00AA62B4">
              <w:rPr>
                <w:i w:val="0"/>
                <w:sz w:val="20"/>
                <w:szCs w:val="20"/>
                <w:lang w:val="ru-RU"/>
              </w:rPr>
              <w:t xml:space="preserve"> Merops apsaster</w:t>
            </w:r>
          </w:p>
        </w:tc>
        <w:tc>
          <w:tcPr>
            <w:tcW w:w="900" w:type="dxa"/>
            <w:vAlign w:val="center"/>
          </w:tcPr>
          <w:p w14:paraId="6EC92AD2" w14:textId="77777777" w:rsidR="003528F7" w:rsidRPr="00AA62B4" w:rsidRDefault="003528F7" w:rsidP="003A1E90">
            <w:pPr>
              <w:pStyle w:val="35"/>
              <w:rPr>
                <w:i w:val="0"/>
                <w:sz w:val="20"/>
                <w:szCs w:val="20"/>
              </w:rPr>
            </w:pPr>
          </w:p>
        </w:tc>
        <w:tc>
          <w:tcPr>
            <w:tcW w:w="1080" w:type="dxa"/>
            <w:vAlign w:val="center"/>
          </w:tcPr>
          <w:p w14:paraId="367CB71F" w14:textId="77777777" w:rsidR="003528F7" w:rsidRPr="00AA62B4" w:rsidRDefault="003528F7" w:rsidP="003A1E90">
            <w:pPr>
              <w:pStyle w:val="35"/>
              <w:rPr>
                <w:i w:val="0"/>
                <w:sz w:val="20"/>
                <w:szCs w:val="20"/>
              </w:rPr>
            </w:pPr>
          </w:p>
        </w:tc>
        <w:tc>
          <w:tcPr>
            <w:tcW w:w="661" w:type="dxa"/>
            <w:vAlign w:val="center"/>
          </w:tcPr>
          <w:p w14:paraId="6989EB6A" w14:textId="77777777" w:rsidR="003528F7" w:rsidRPr="00AA62B4" w:rsidRDefault="003528F7" w:rsidP="003A1E90">
            <w:pPr>
              <w:pStyle w:val="35"/>
              <w:rPr>
                <w:i w:val="0"/>
                <w:sz w:val="20"/>
                <w:szCs w:val="20"/>
              </w:rPr>
            </w:pPr>
          </w:p>
        </w:tc>
        <w:tc>
          <w:tcPr>
            <w:tcW w:w="729" w:type="dxa"/>
            <w:vAlign w:val="center"/>
          </w:tcPr>
          <w:p w14:paraId="6B192276" w14:textId="77777777" w:rsidR="003528F7" w:rsidRPr="00AA62B4" w:rsidRDefault="003528F7" w:rsidP="003A1E90">
            <w:pPr>
              <w:pStyle w:val="35"/>
              <w:rPr>
                <w:i w:val="0"/>
                <w:sz w:val="20"/>
                <w:szCs w:val="20"/>
              </w:rPr>
            </w:pPr>
            <w:r w:rsidRPr="00AA62B4">
              <w:rPr>
                <w:i w:val="0"/>
                <w:sz w:val="20"/>
                <w:szCs w:val="20"/>
              </w:rPr>
              <w:t>х</w:t>
            </w:r>
          </w:p>
        </w:tc>
        <w:tc>
          <w:tcPr>
            <w:tcW w:w="993" w:type="dxa"/>
            <w:vAlign w:val="center"/>
          </w:tcPr>
          <w:p w14:paraId="3E4C0AB8" w14:textId="77777777" w:rsidR="003528F7" w:rsidRPr="00AA62B4" w:rsidRDefault="003528F7" w:rsidP="003A1E90">
            <w:pPr>
              <w:pStyle w:val="35"/>
              <w:rPr>
                <w:i w:val="0"/>
                <w:sz w:val="20"/>
                <w:szCs w:val="20"/>
              </w:rPr>
            </w:pPr>
          </w:p>
        </w:tc>
        <w:tc>
          <w:tcPr>
            <w:tcW w:w="1023" w:type="dxa"/>
            <w:vAlign w:val="center"/>
          </w:tcPr>
          <w:p w14:paraId="06440672" w14:textId="77777777" w:rsidR="003528F7" w:rsidRPr="00AA62B4" w:rsidRDefault="003528F7" w:rsidP="003A1E90">
            <w:pPr>
              <w:pStyle w:val="35"/>
              <w:rPr>
                <w:i w:val="0"/>
                <w:sz w:val="20"/>
                <w:szCs w:val="20"/>
              </w:rPr>
            </w:pPr>
          </w:p>
        </w:tc>
        <w:tc>
          <w:tcPr>
            <w:tcW w:w="1232" w:type="dxa"/>
            <w:vAlign w:val="center"/>
          </w:tcPr>
          <w:p w14:paraId="7AB7EF78" w14:textId="77777777" w:rsidR="003528F7" w:rsidRPr="00AA62B4" w:rsidRDefault="003528F7" w:rsidP="003A1E90">
            <w:pPr>
              <w:pStyle w:val="35"/>
              <w:rPr>
                <w:i w:val="0"/>
                <w:sz w:val="20"/>
                <w:szCs w:val="20"/>
              </w:rPr>
            </w:pPr>
          </w:p>
        </w:tc>
        <w:tc>
          <w:tcPr>
            <w:tcW w:w="851" w:type="dxa"/>
          </w:tcPr>
          <w:p w14:paraId="7D6AC74D" w14:textId="77777777" w:rsidR="003528F7" w:rsidRPr="00AA62B4" w:rsidRDefault="003528F7" w:rsidP="003A1E90">
            <w:pPr>
              <w:pStyle w:val="35"/>
              <w:rPr>
                <w:i w:val="0"/>
                <w:sz w:val="20"/>
                <w:szCs w:val="20"/>
              </w:rPr>
            </w:pPr>
          </w:p>
        </w:tc>
      </w:tr>
      <w:tr w:rsidR="003528F7" w:rsidRPr="00B9112C" w14:paraId="7D4A1CFE" w14:textId="77777777" w:rsidTr="00A71544">
        <w:tc>
          <w:tcPr>
            <w:tcW w:w="2943" w:type="dxa"/>
          </w:tcPr>
          <w:p w14:paraId="5C1309EC" w14:textId="77777777" w:rsidR="003528F7" w:rsidRPr="002A32AC" w:rsidRDefault="003528F7" w:rsidP="003A1E90">
            <w:pPr>
              <w:pStyle w:val="35"/>
              <w:rPr>
                <w:i w:val="0"/>
                <w:sz w:val="20"/>
                <w:szCs w:val="20"/>
              </w:rPr>
            </w:pPr>
            <w:r w:rsidRPr="002A32AC">
              <w:rPr>
                <w:i w:val="0"/>
                <w:sz w:val="20"/>
                <w:szCs w:val="20"/>
              </w:rPr>
              <w:t>Мухоловкові, всі види</w:t>
            </w:r>
          </w:p>
        </w:tc>
        <w:tc>
          <w:tcPr>
            <w:tcW w:w="900" w:type="dxa"/>
            <w:vAlign w:val="center"/>
          </w:tcPr>
          <w:p w14:paraId="61709B11" w14:textId="77777777" w:rsidR="003528F7" w:rsidRPr="002A32AC" w:rsidRDefault="003528F7" w:rsidP="003A1E90">
            <w:pPr>
              <w:pStyle w:val="35"/>
              <w:rPr>
                <w:i w:val="0"/>
                <w:sz w:val="20"/>
                <w:szCs w:val="20"/>
              </w:rPr>
            </w:pPr>
          </w:p>
        </w:tc>
        <w:tc>
          <w:tcPr>
            <w:tcW w:w="1080" w:type="dxa"/>
            <w:vAlign w:val="center"/>
          </w:tcPr>
          <w:p w14:paraId="37F9D070" w14:textId="77777777" w:rsidR="003528F7" w:rsidRPr="002A32AC" w:rsidRDefault="003528F7" w:rsidP="003A1E90">
            <w:pPr>
              <w:pStyle w:val="35"/>
              <w:rPr>
                <w:i w:val="0"/>
                <w:sz w:val="20"/>
                <w:szCs w:val="20"/>
                <w:lang w:val="ru-RU"/>
              </w:rPr>
            </w:pPr>
            <w:r w:rsidRPr="002A32AC">
              <w:rPr>
                <w:i w:val="0"/>
                <w:sz w:val="20"/>
                <w:szCs w:val="20"/>
                <w:lang w:val="ru-RU"/>
              </w:rPr>
              <w:t>х</w:t>
            </w:r>
          </w:p>
        </w:tc>
        <w:tc>
          <w:tcPr>
            <w:tcW w:w="661" w:type="dxa"/>
            <w:vAlign w:val="center"/>
          </w:tcPr>
          <w:p w14:paraId="05BE3CCC" w14:textId="77777777" w:rsidR="003528F7" w:rsidRPr="002A32AC" w:rsidRDefault="003528F7" w:rsidP="003A1E90">
            <w:pPr>
              <w:pStyle w:val="35"/>
              <w:rPr>
                <w:i w:val="0"/>
                <w:sz w:val="20"/>
                <w:szCs w:val="20"/>
              </w:rPr>
            </w:pPr>
          </w:p>
        </w:tc>
        <w:tc>
          <w:tcPr>
            <w:tcW w:w="729" w:type="dxa"/>
            <w:vAlign w:val="center"/>
          </w:tcPr>
          <w:p w14:paraId="6E2F04FF" w14:textId="77777777" w:rsidR="003528F7" w:rsidRPr="002A32AC" w:rsidRDefault="003528F7" w:rsidP="003A1E90">
            <w:pPr>
              <w:pStyle w:val="35"/>
              <w:rPr>
                <w:i w:val="0"/>
                <w:sz w:val="20"/>
                <w:szCs w:val="20"/>
              </w:rPr>
            </w:pPr>
            <w:r w:rsidRPr="002A32AC">
              <w:rPr>
                <w:i w:val="0"/>
                <w:sz w:val="20"/>
                <w:szCs w:val="20"/>
              </w:rPr>
              <w:t>х</w:t>
            </w:r>
          </w:p>
        </w:tc>
        <w:tc>
          <w:tcPr>
            <w:tcW w:w="993" w:type="dxa"/>
            <w:vAlign w:val="center"/>
          </w:tcPr>
          <w:p w14:paraId="1CDF8EE5" w14:textId="77777777" w:rsidR="003528F7" w:rsidRPr="002A32AC" w:rsidRDefault="003528F7" w:rsidP="003A1E90">
            <w:pPr>
              <w:pStyle w:val="35"/>
              <w:rPr>
                <w:i w:val="0"/>
                <w:sz w:val="20"/>
                <w:szCs w:val="20"/>
              </w:rPr>
            </w:pPr>
          </w:p>
        </w:tc>
        <w:tc>
          <w:tcPr>
            <w:tcW w:w="1023" w:type="dxa"/>
            <w:vAlign w:val="center"/>
          </w:tcPr>
          <w:p w14:paraId="47799C2A" w14:textId="77777777" w:rsidR="003528F7" w:rsidRPr="002A32AC" w:rsidRDefault="003528F7" w:rsidP="003A1E90">
            <w:pPr>
              <w:pStyle w:val="35"/>
              <w:rPr>
                <w:i w:val="0"/>
                <w:sz w:val="20"/>
                <w:szCs w:val="20"/>
              </w:rPr>
            </w:pPr>
          </w:p>
        </w:tc>
        <w:tc>
          <w:tcPr>
            <w:tcW w:w="1232" w:type="dxa"/>
            <w:vAlign w:val="center"/>
          </w:tcPr>
          <w:p w14:paraId="1F68E135" w14:textId="77777777" w:rsidR="003528F7" w:rsidRPr="002A32AC" w:rsidRDefault="003528F7" w:rsidP="003A1E90">
            <w:pPr>
              <w:pStyle w:val="35"/>
              <w:rPr>
                <w:i w:val="0"/>
                <w:sz w:val="20"/>
                <w:szCs w:val="20"/>
              </w:rPr>
            </w:pPr>
          </w:p>
        </w:tc>
        <w:tc>
          <w:tcPr>
            <w:tcW w:w="851" w:type="dxa"/>
          </w:tcPr>
          <w:p w14:paraId="159481F4" w14:textId="77777777" w:rsidR="003528F7" w:rsidRPr="002A32AC" w:rsidRDefault="003528F7" w:rsidP="003A1E90">
            <w:pPr>
              <w:pStyle w:val="35"/>
              <w:rPr>
                <w:i w:val="0"/>
                <w:sz w:val="20"/>
                <w:szCs w:val="20"/>
              </w:rPr>
            </w:pPr>
          </w:p>
        </w:tc>
      </w:tr>
      <w:tr w:rsidR="003528F7" w:rsidRPr="00B9112C" w14:paraId="659F2099" w14:textId="77777777" w:rsidTr="00A71544">
        <w:tc>
          <w:tcPr>
            <w:tcW w:w="2943" w:type="dxa"/>
          </w:tcPr>
          <w:p w14:paraId="1F4734AF" w14:textId="77777777" w:rsidR="003528F7" w:rsidRPr="002A32AC" w:rsidRDefault="003528F7" w:rsidP="003A1E90">
            <w:pPr>
              <w:pStyle w:val="35"/>
              <w:rPr>
                <w:i w:val="0"/>
                <w:sz w:val="20"/>
                <w:szCs w:val="20"/>
              </w:rPr>
            </w:pPr>
            <w:r w:rsidRPr="002A32AC">
              <w:rPr>
                <w:i w:val="0"/>
                <w:sz w:val="20"/>
                <w:szCs w:val="20"/>
              </w:rPr>
              <w:t>Гагара чорновола</w:t>
            </w:r>
          </w:p>
        </w:tc>
        <w:tc>
          <w:tcPr>
            <w:tcW w:w="900" w:type="dxa"/>
            <w:vAlign w:val="center"/>
          </w:tcPr>
          <w:p w14:paraId="09BCF385" w14:textId="77777777" w:rsidR="003528F7" w:rsidRPr="002A32AC" w:rsidRDefault="003528F7" w:rsidP="003A1E90">
            <w:pPr>
              <w:pStyle w:val="35"/>
              <w:rPr>
                <w:i w:val="0"/>
                <w:sz w:val="20"/>
                <w:szCs w:val="20"/>
              </w:rPr>
            </w:pPr>
          </w:p>
        </w:tc>
        <w:tc>
          <w:tcPr>
            <w:tcW w:w="1080" w:type="dxa"/>
            <w:vAlign w:val="center"/>
          </w:tcPr>
          <w:p w14:paraId="30D6F5E8" w14:textId="77777777" w:rsidR="003528F7" w:rsidRPr="002A32AC" w:rsidRDefault="003528F7" w:rsidP="003A1E90">
            <w:pPr>
              <w:pStyle w:val="35"/>
              <w:rPr>
                <w:i w:val="0"/>
                <w:sz w:val="20"/>
                <w:szCs w:val="20"/>
                <w:lang w:val="ru-RU"/>
              </w:rPr>
            </w:pPr>
            <w:r w:rsidRPr="002A32AC">
              <w:rPr>
                <w:i w:val="0"/>
                <w:sz w:val="20"/>
                <w:szCs w:val="20"/>
                <w:lang w:val="ru-RU"/>
              </w:rPr>
              <w:t>х</w:t>
            </w:r>
          </w:p>
        </w:tc>
        <w:tc>
          <w:tcPr>
            <w:tcW w:w="661" w:type="dxa"/>
            <w:vAlign w:val="center"/>
          </w:tcPr>
          <w:p w14:paraId="41A48EC9" w14:textId="77777777" w:rsidR="003528F7" w:rsidRPr="002A32AC" w:rsidRDefault="003528F7" w:rsidP="003A1E90">
            <w:pPr>
              <w:pStyle w:val="35"/>
              <w:rPr>
                <w:i w:val="0"/>
                <w:sz w:val="20"/>
                <w:szCs w:val="20"/>
              </w:rPr>
            </w:pPr>
          </w:p>
        </w:tc>
        <w:tc>
          <w:tcPr>
            <w:tcW w:w="729" w:type="dxa"/>
            <w:vAlign w:val="center"/>
          </w:tcPr>
          <w:p w14:paraId="61069620" w14:textId="77777777" w:rsidR="003528F7" w:rsidRPr="002A32AC" w:rsidRDefault="003528F7" w:rsidP="003A1E90">
            <w:pPr>
              <w:pStyle w:val="35"/>
              <w:rPr>
                <w:i w:val="0"/>
                <w:sz w:val="20"/>
                <w:szCs w:val="20"/>
              </w:rPr>
            </w:pPr>
          </w:p>
        </w:tc>
        <w:tc>
          <w:tcPr>
            <w:tcW w:w="993" w:type="dxa"/>
            <w:vAlign w:val="center"/>
          </w:tcPr>
          <w:p w14:paraId="54BA330C" w14:textId="77777777" w:rsidR="003528F7" w:rsidRPr="002A32AC" w:rsidRDefault="003528F7" w:rsidP="003A1E90">
            <w:pPr>
              <w:pStyle w:val="35"/>
              <w:rPr>
                <w:i w:val="0"/>
                <w:sz w:val="20"/>
                <w:szCs w:val="20"/>
              </w:rPr>
            </w:pPr>
            <w:r w:rsidRPr="002A32AC">
              <w:rPr>
                <w:i w:val="0"/>
                <w:sz w:val="20"/>
                <w:szCs w:val="20"/>
              </w:rPr>
              <w:t>х</w:t>
            </w:r>
          </w:p>
        </w:tc>
        <w:tc>
          <w:tcPr>
            <w:tcW w:w="1023" w:type="dxa"/>
            <w:vAlign w:val="center"/>
          </w:tcPr>
          <w:p w14:paraId="06454302" w14:textId="77777777" w:rsidR="003528F7" w:rsidRPr="002A32AC" w:rsidRDefault="003528F7" w:rsidP="003A1E90">
            <w:pPr>
              <w:pStyle w:val="35"/>
              <w:rPr>
                <w:i w:val="0"/>
                <w:sz w:val="20"/>
                <w:szCs w:val="20"/>
              </w:rPr>
            </w:pPr>
          </w:p>
        </w:tc>
        <w:tc>
          <w:tcPr>
            <w:tcW w:w="1232" w:type="dxa"/>
            <w:vAlign w:val="center"/>
          </w:tcPr>
          <w:p w14:paraId="2A284991" w14:textId="77777777" w:rsidR="003528F7" w:rsidRPr="002A32AC" w:rsidRDefault="003528F7" w:rsidP="003A1E90">
            <w:pPr>
              <w:pStyle w:val="35"/>
              <w:rPr>
                <w:i w:val="0"/>
                <w:sz w:val="20"/>
                <w:szCs w:val="20"/>
              </w:rPr>
            </w:pPr>
          </w:p>
        </w:tc>
        <w:tc>
          <w:tcPr>
            <w:tcW w:w="851" w:type="dxa"/>
          </w:tcPr>
          <w:p w14:paraId="669B0F19" w14:textId="77777777" w:rsidR="003528F7" w:rsidRPr="002A32AC" w:rsidRDefault="003528F7" w:rsidP="003A1E90">
            <w:pPr>
              <w:pStyle w:val="35"/>
              <w:rPr>
                <w:i w:val="0"/>
                <w:sz w:val="20"/>
                <w:szCs w:val="20"/>
              </w:rPr>
            </w:pPr>
          </w:p>
        </w:tc>
      </w:tr>
      <w:tr w:rsidR="003528F7" w:rsidRPr="00B9112C" w14:paraId="0EAF0834" w14:textId="77777777" w:rsidTr="00A71544">
        <w:tc>
          <w:tcPr>
            <w:tcW w:w="2943" w:type="dxa"/>
          </w:tcPr>
          <w:p w14:paraId="24B28AB7" w14:textId="77777777" w:rsidR="003528F7" w:rsidRPr="002A32AC" w:rsidRDefault="003528F7" w:rsidP="003A1E90">
            <w:pPr>
              <w:pStyle w:val="35"/>
              <w:rPr>
                <w:i w:val="0"/>
                <w:sz w:val="20"/>
                <w:szCs w:val="20"/>
                <w:lang w:val="uk-UA"/>
              </w:rPr>
            </w:pPr>
            <w:r w:rsidRPr="002A32AC">
              <w:rPr>
                <w:i w:val="0"/>
                <w:sz w:val="20"/>
                <w:szCs w:val="20"/>
                <w:lang w:val="uk-UA"/>
              </w:rPr>
              <w:t xml:space="preserve">Лебідь-шипун </w:t>
            </w:r>
            <w:r w:rsidRPr="002A32AC">
              <w:rPr>
                <w:i w:val="0"/>
                <w:sz w:val="20"/>
                <w:szCs w:val="20"/>
              </w:rPr>
              <w:t>Cygnus</w:t>
            </w:r>
            <w:r w:rsidRPr="002A32AC">
              <w:rPr>
                <w:i w:val="0"/>
                <w:sz w:val="20"/>
                <w:szCs w:val="20"/>
                <w:lang w:val="uk-UA"/>
              </w:rPr>
              <w:t xml:space="preserve"> </w:t>
            </w:r>
            <w:r w:rsidRPr="002A32AC">
              <w:rPr>
                <w:i w:val="0"/>
                <w:sz w:val="20"/>
                <w:szCs w:val="20"/>
              </w:rPr>
              <w:t>olor</w:t>
            </w:r>
            <w:r w:rsidRPr="002A32AC">
              <w:rPr>
                <w:i w:val="0"/>
                <w:sz w:val="20"/>
                <w:szCs w:val="20"/>
                <w:lang w:val="uk-UA"/>
              </w:rPr>
              <w:t xml:space="preserve"> </w:t>
            </w:r>
            <w:r w:rsidRPr="002A32AC">
              <w:rPr>
                <w:i w:val="0"/>
                <w:sz w:val="20"/>
                <w:szCs w:val="20"/>
              </w:rPr>
              <w:t>G</w:t>
            </w:r>
            <w:r w:rsidRPr="002A32AC">
              <w:rPr>
                <w:i w:val="0"/>
                <w:sz w:val="20"/>
                <w:szCs w:val="20"/>
                <w:lang w:val="uk-UA"/>
              </w:rPr>
              <w:t>.</w:t>
            </w:r>
          </w:p>
        </w:tc>
        <w:tc>
          <w:tcPr>
            <w:tcW w:w="900" w:type="dxa"/>
            <w:vAlign w:val="center"/>
          </w:tcPr>
          <w:p w14:paraId="70804EFE" w14:textId="77777777" w:rsidR="003528F7" w:rsidRPr="002A32AC" w:rsidRDefault="003528F7" w:rsidP="003A1E90">
            <w:pPr>
              <w:pStyle w:val="35"/>
              <w:rPr>
                <w:i w:val="0"/>
                <w:sz w:val="20"/>
                <w:szCs w:val="20"/>
                <w:lang w:val="uk-UA"/>
              </w:rPr>
            </w:pPr>
          </w:p>
        </w:tc>
        <w:tc>
          <w:tcPr>
            <w:tcW w:w="1080" w:type="dxa"/>
            <w:vAlign w:val="center"/>
          </w:tcPr>
          <w:p w14:paraId="05634F2D" w14:textId="77777777" w:rsidR="003528F7" w:rsidRPr="002A32AC" w:rsidRDefault="003528F7" w:rsidP="003A1E90">
            <w:pPr>
              <w:pStyle w:val="35"/>
              <w:rPr>
                <w:i w:val="0"/>
                <w:sz w:val="20"/>
                <w:szCs w:val="20"/>
                <w:lang w:val="uk-UA"/>
              </w:rPr>
            </w:pPr>
          </w:p>
        </w:tc>
        <w:tc>
          <w:tcPr>
            <w:tcW w:w="661" w:type="dxa"/>
            <w:vAlign w:val="center"/>
          </w:tcPr>
          <w:p w14:paraId="4DE13036" w14:textId="77777777" w:rsidR="003528F7" w:rsidRPr="002A32AC" w:rsidRDefault="003528F7" w:rsidP="003A1E90">
            <w:pPr>
              <w:pStyle w:val="35"/>
              <w:rPr>
                <w:i w:val="0"/>
                <w:sz w:val="20"/>
                <w:szCs w:val="20"/>
                <w:lang w:val="uk-UA"/>
              </w:rPr>
            </w:pPr>
          </w:p>
        </w:tc>
        <w:tc>
          <w:tcPr>
            <w:tcW w:w="729" w:type="dxa"/>
            <w:vAlign w:val="center"/>
          </w:tcPr>
          <w:p w14:paraId="530370AA" w14:textId="77777777" w:rsidR="003528F7" w:rsidRPr="002A32AC" w:rsidRDefault="003528F7" w:rsidP="003A1E90">
            <w:pPr>
              <w:pStyle w:val="35"/>
              <w:rPr>
                <w:i w:val="0"/>
                <w:sz w:val="20"/>
                <w:szCs w:val="20"/>
                <w:lang w:val="uk-UA"/>
              </w:rPr>
            </w:pPr>
          </w:p>
        </w:tc>
        <w:tc>
          <w:tcPr>
            <w:tcW w:w="993" w:type="dxa"/>
            <w:vAlign w:val="center"/>
          </w:tcPr>
          <w:p w14:paraId="46061CEC" w14:textId="77777777" w:rsidR="003528F7" w:rsidRPr="002A32AC" w:rsidRDefault="003528F7" w:rsidP="003A1E90">
            <w:pPr>
              <w:pStyle w:val="35"/>
              <w:rPr>
                <w:i w:val="0"/>
                <w:sz w:val="20"/>
                <w:szCs w:val="20"/>
              </w:rPr>
            </w:pPr>
            <w:r w:rsidRPr="002A32AC">
              <w:rPr>
                <w:i w:val="0"/>
                <w:sz w:val="20"/>
                <w:szCs w:val="20"/>
              </w:rPr>
              <w:t>х</w:t>
            </w:r>
          </w:p>
        </w:tc>
        <w:tc>
          <w:tcPr>
            <w:tcW w:w="1023" w:type="dxa"/>
            <w:vAlign w:val="center"/>
          </w:tcPr>
          <w:p w14:paraId="73906A8A" w14:textId="77777777" w:rsidR="003528F7" w:rsidRPr="002A32AC" w:rsidRDefault="003528F7" w:rsidP="003A1E90">
            <w:pPr>
              <w:pStyle w:val="35"/>
              <w:rPr>
                <w:i w:val="0"/>
                <w:sz w:val="20"/>
                <w:szCs w:val="20"/>
              </w:rPr>
            </w:pPr>
          </w:p>
        </w:tc>
        <w:tc>
          <w:tcPr>
            <w:tcW w:w="1232" w:type="dxa"/>
            <w:vAlign w:val="center"/>
          </w:tcPr>
          <w:p w14:paraId="0654240D" w14:textId="77777777" w:rsidR="003528F7" w:rsidRPr="002A32AC" w:rsidRDefault="003528F7" w:rsidP="003A1E90">
            <w:pPr>
              <w:pStyle w:val="35"/>
              <w:rPr>
                <w:i w:val="0"/>
                <w:sz w:val="20"/>
                <w:szCs w:val="20"/>
              </w:rPr>
            </w:pPr>
          </w:p>
        </w:tc>
        <w:tc>
          <w:tcPr>
            <w:tcW w:w="851" w:type="dxa"/>
          </w:tcPr>
          <w:p w14:paraId="64F7BA32" w14:textId="77777777" w:rsidR="003528F7" w:rsidRPr="002A32AC" w:rsidRDefault="003528F7" w:rsidP="003A1E90">
            <w:pPr>
              <w:pStyle w:val="35"/>
              <w:rPr>
                <w:i w:val="0"/>
                <w:sz w:val="20"/>
                <w:szCs w:val="20"/>
              </w:rPr>
            </w:pPr>
          </w:p>
        </w:tc>
      </w:tr>
      <w:tr w:rsidR="003528F7" w:rsidRPr="00B9112C" w14:paraId="47ED55B9" w14:textId="77777777" w:rsidTr="00A71544">
        <w:tc>
          <w:tcPr>
            <w:tcW w:w="2943" w:type="dxa"/>
          </w:tcPr>
          <w:p w14:paraId="6BDA65EA" w14:textId="77777777" w:rsidR="003528F7" w:rsidRPr="002A32AC" w:rsidRDefault="003528F7" w:rsidP="003A1E90">
            <w:pPr>
              <w:pStyle w:val="35"/>
              <w:rPr>
                <w:i w:val="0"/>
                <w:sz w:val="20"/>
                <w:szCs w:val="20"/>
              </w:rPr>
            </w:pPr>
            <w:r w:rsidRPr="002A32AC">
              <w:rPr>
                <w:i w:val="0"/>
                <w:sz w:val="20"/>
                <w:szCs w:val="20"/>
              </w:rPr>
              <w:t>Гуска сіра Anser anser L.</w:t>
            </w:r>
          </w:p>
        </w:tc>
        <w:tc>
          <w:tcPr>
            <w:tcW w:w="900" w:type="dxa"/>
            <w:vAlign w:val="center"/>
          </w:tcPr>
          <w:p w14:paraId="3484B699" w14:textId="77777777" w:rsidR="003528F7" w:rsidRPr="002A32AC" w:rsidRDefault="003528F7" w:rsidP="003A1E90">
            <w:pPr>
              <w:pStyle w:val="35"/>
              <w:rPr>
                <w:i w:val="0"/>
                <w:sz w:val="20"/>
                <w:szCs w:val="20"/>
              </w:rPr>
            </w:pPr>
          </w:p>
        </w:tc>
        <w:tc>
          <w:tcPr>
            <w:tcW w:w="1080" w:type="dxa"/>
            <w:vAlign w:val="center"/>
          </w:tcPr>
          <w:p w14:paraId="625DD755" w14:textId="77777777" w:rsidR="003528F7" w:rsidRPr="002A32AC" w:rsidRDefault="003528F7" w:rsidP="003A1E90">
            <w:pPr>
              <w:pStyle w:val="35"/>
              <w:rPr>
                <w:i w:val="0"/>
                <w:sz w:val="20"/>
                <w:szCs w:val="20"/>
              </w:rPr>
            </w:pPr>
          </w:p>
        </w:tc>
        <w:tc>
          <w:tcPr>
            <w:tcW w:w="661" w:type="dxa"/>
            <w:vAlign w:val="center"/>
          </w:tcPr>
          <w:p w14:paraId="451ACA38" w14:textId="77777777" w:rsidR="003528F7" w:rsidRPr="002A32AC" w:rsidRDefault="003528F7" w:rsidP="003A1E90">
            <w:pPr>
              <w:pStyle w:val="35"/>
              <w:rPr>
                <w:i w:val="0"/>
                <w:sz w:val="20"/>
                <w:szCs w:val="20"/>
              </w:rPr>
            </w:pPr>
          </w:p>
        </w:tc>
        <w:tc>
          <w:tcPr>
            <w:tcW w:w="729" w:type="dxa"/>
            <w:vAlign w:val="center"/>
          </w:tcPr>
          <w:p w14:paraId="2FCCA73A" w14:textId="77777777" w:rsidR="003528F7" w:rsidRPr="002A32AC" w:rsidRDefault="003528F7" w:rsidP="003A1E90">
            <w:pPr>
              <w:pStyle w:val="35"/>
              <w:rPr>
                <w:i w:val="0"/>
                <w:sz w:val="20"/>
                <w:szCs w:val="20"/>
              </w:rPr>
            </w:pPr>
          </w:p>
        </w:tc>
        <w:tc>
          <w:tcPr>
            <w:tcW w:w="993" w:type="dxa"/>
            <w:vAlign w:val="center"/>
          </w:tcPr>
          <w:p w14:paraId="59383097" w14:textId="77777777" w:rsidR="003528F7" w:rsidRPr="002A32AC" w:rsidRDefault="003528F7" w:rsidP="003A1E90">
            <w:pPr>
              <w:jc w:val="center"/>
              <w:rPr>
                <w:rFonts w:ascii="Times New Roman" w:hAnsi="Times New Roman" w:cs="Times New Roman"/>
                <w:sz w:val="20"/>
                <w:szCs w:val="20"/>
              </w:rPr>
            </w:pPr>
            <w:r w:rsidRPr="002A32AC">
              <w:rPr>
                <w:rFonts w:ascii="Times New Roman" w:hAnsi="Times New Roman" w:cs="Times New Roman"/>
                <w:sz w:val="20"/>
                <w:szCs w:val="20"/>
              </w:rPr>
              <w:t>х</w:t>
            </w:r>
          </w:p>
        </w:tc>
        <w:tc>
          <w:tcPr>
            <w:tcW w:w="1023" w:type="dxa"/>
            <w:vAlign w:val="center"/>
          </w:tcPr>
          <w:p w14:paraId="5BACE67F" w14:textId="77777777" w:rsidR="003528F7" w:rsidRPr="002A32AC" w:rsidRDefault="003528F7" w:rsidP="003A1E90">
            <w:pPr>
              <w:pStyle w:val="35"/>
              <w:rPr>
                <w:i w:val="0"/>
                <w:sz w:val="20"/>
                <w:szCs w:val="20"/>
              </w:rPr>
            </w:pPr>
          </w:p>
        </w:tc>
        <w:tc>
          <w:tcPr>
            <w:tcW w:w="1232" w:type="dxa"/>
            <w:vAlign w:val="center"/>
          </w:tcPr>
          <w:p w14:paraId="13138795" w14:textId="77777777" w:rsidR="003528F7" w:rsidRPr="002A32AC" w:rsidRDefault="003528F7" w:rsidP="003A1E90">
            <w:pPr>
              <w:pStyle w:val="35"/>
              <w:rPr>
                <w:i w:val="0"/>
                <w:sz w:val="20"/>
                <w:szCs w:val="20"/>
              </w:rPr>
            </w:pPr>
          </w:p>
        </w:tc>
        <w:tc>
          <w:tcPr>
            <w:tcW w:w="851" w:type="dxa"/>
          </w:tcPr>
          <w:p w14:paraId="6F4512C0" w14:textId="77777777" w:rsidR="003528F7" w:rsidRPr="002A32AC" w:rsidRDefault="003528F7" w:rsidP="003A1E90">
            <w:pPr>
              <w:pStyle w:val="35"/>
              <w:rPr>
                <w:i w:val="0"/>
                <w:sz w:val="20"/>
                <w:szCs w:val="20"/>
              </w:rPr>
            </w:pPr>
          </w:p>
        </w:tc>
      </w:tr>
      <w:tr w:rsidR="003528F7" w:rsidRPr="00B9112C" w14:paraId="761B570B" w14:textId="77777777" w:rsidTr="00A71544">
        <w:tc>
          <w:tcPr>
            <w:tcW w:w="2943" w:type="dxa"/>
          </w:tcPr>
          <w:p w14:paraId="76FE6B5A" w14:textId="77777777" w:rsidR="003528F7" w:rsidRPr="002A32AC" w:rsidRDefault="003528F7" w:rsidP="003A1E90">
            <w:pPr>
              <w:pStyle w:val="35"/>
              <w:rPr>
                <w:i w:val="0"/>
                <w:sz w:val="20"/>
                <w:szCs w:val="20"/>
              </w:rPr>
            </w:pPr>
            <w:r w:rsidRPr="002A32AC">
              <w:rPr>
                <w:i w:val="0"/>
                <w:sz w:val="20"/>
                <w:szCs w:val="20"/>
              </w:rPr>
              <w:t>Чирянка мала Anas crecca</w:t>
            </w:r>
          </w:p>
        </w:tc>
        <w:tc>
          <w:tcPr>
            <w:tcW w:w="900" w:type="dxa"/>
            <w:vAlign w:val="center"/>
          </w:tcPr>
          <w:p w14:paraId="19695109" w14:textId="77777777" w:rsidR="003528F7" w:rsidRPr="002A32AC" w:rsidRDefault="003528F7" w:rsidP="003A1E90">
            <w:pPr>
              <w:pStyle w:val="35"/>
              <w:rPr>
                <w:i w:val="0"/>
                <w:sz w:val="20"/>
                <w:szCs w:val="20"/>
              </w:rPr>
            </w:pPr>
          </w:p>
        </w:tc>
        <w:tc>
          <w:tcPr>
            <w:tcW w:w="1080" w:type="dxa"/>
            <w:vAlign w:val="center"/>
          </w:tcPr>
          <w:p w14:paraId="78568B20" w14:textId="77777777" w:rsidR="003528F7" w:rsidRPr="002A32AC" w:rsidRDefault="003528F7" w:rsidP="003A1E90">
            <w:pPr>
              <w:pStyle w:val="35"/>
              <w:rPr>
                <w:i w:val="0"/>
                <w:sz w:val="20"/>
                <w:szCs w:val="20"/>
              </w:rPr>
            </w:pPr>
          </w:p>
        </w:tc>
        <w:tc>
          <w:tcPr>
            <w:tcW w:w="661" w:type="dxa"/>
            <w:vAlign w:val="center"/>
          </w:tcPr>
          <w:p w14:paraId="2B24480E" w14:textId="77777777" w:rsidR="003528F7" w:rsidRPr="002A32AC" w:rsidRDefault="003528F7" w:rsidP="003A1E90">
            <w:pPr>
              <w:pStyle w:val="35"/>
              <w:rPr>
                <w:i w:val="0"/>
                <w:sz w:val="20"/>
                <w:szCs w:val="20"/>
              </w:rPr>
            </w:pPr>
          </w:p>
        </w:tc>
        <w:tc>
          <w:tcPr>
            <w:tcW w:w="729" w:type="dxa"/>
            <w:vAlign w:val="center"/>
          </w:tcPr>
          <w:p w14:paraId="29ED1DA0" w14:textId="77777777" w:rsidR="003528F7" w:rsidRPr="002A32AC" w:rsidRDefault="003528F7" w:rsidP="003A1E90">
            <w:pPr>
              <w:pStyle w:val="35"/>
              <w:rPr>
                <w:i w:val="0"/>
                <w:sz w:val="20"/>
                <w:szCs w:val="20"/>
              </w:rPr>
            </w:pPr>
          </w:p>
        </w:tc>
        <w:tc>
          <w:tcPr>
            <w:tcW w:w="993" w:type="dxa"/>
            <w:vAlign w:val="center"/>
          </w:tcPr>
          <w:p w14:paraId="0896431E" w14:textId="77777777" w:rsidR="003528F7" w:rsidRPr="002A32AC" w:rsidRDefault="003528F7" w:rsidP="003A1E90">
            <w:pPr>
              <w:jc w:val="center"/>
              <w:rPr>
                <w:rFonts w:ascii="Times New Roman" w:hAnsi="Times New Roman" w:cs="Times New Roman"/>
                <w:sz w:val="20"/>
                <w:szCs w:val="20"/>
              </w:rPr>
            </w:pPr>
            <w:r w:rsidRPr="002A32AC">
              <w:rPr>
                <w:rFonts w:ascii="Times New Roman" w:hAnsi="Times New Roman" w:cs="Times New Roman"/>
                <w:sz w:val="20"/>
                <w:szCs w:val="20"/>
              </w:rPr>
              <w:t>х</w:t>
            </w:r>
          </w:p>
        </w:tc>
        <w:tc>
          <w:tcPr>
            <w:tcW w:w="1023" w:type="dxa"/>
            <w:vAlign w:val="center"/>
          </w:tcPr>
          <w:p w14:paraId="07998E06" w14:textId="77777777" w:rsidR="003528F7" w:rsidRPr="002A32AC" w:rsidRDefault="003528F7" w:rsidP="003A1E90">
            <w:pPr>
              <w:pStyle w:val="35"/>
              <w:rPr>
                <w:i w:val="0"/>
                <w:sz w:val="20"/>
                <w:szCs w:val="20"/>
              </w:rPr>
            </w:pPr>
          </w:p>
        </w:tc>
        <w:tc>
          <w:tcPr>
            <w:tcW w:w="1232" w:type="dxa"/>
            <w:vAlign w:val="center"/>
          </w:tcPr>
          <w:p w14:paraId="28EA3188" w14:textId="77777777" w:rsidR="003528F7" w:rsidRPr="002A32AC" w:rsidRDefault="003528F7" w:rsidP="003A1E90">
            <w:pPr>
              <w:pStyle w:val="35"/>
              <w:rPr>
                <w:i w:val="0"/>
                <w:sz w:val="20"/>
                <w:szCs w:val="20"/>
              </w:rPr>
            </w:pPr>
          </w:p>
        </w:tc>
        <w:tc>
          <w:tcPr>
            <w:tcW w:w="851" w:type="dxa"/>
          </w:tcPr>
          <w:p w14:paraId="3B7AEE78" w14:textId="77777777" w:rsidR="003528F7" w:rsidRPr="002A32AC" w:rsidRDefault="003528F7" w:rsidP="003A1E90">
            <w:pPr>
              <w:pStyle w:val="35"/>
              <w:rPr>
                <w:i w:val="0"/>
                <w:sz w:val="20"/>
                <w:szCs w:val="20"/>
              </w:rPr>
            </w:pPr>
          </w:p>
        </w:tc>
      </w:tr>
      <w:tr w:rsidR="003528F7" w:rsidRPr="00B9112C" w14:paraId="2DCB621D" w14:textId="77777777" w:rsidTr="00A71544">
        <w:tc>
          <w:tcPr>
            <w:tcW w:w="2943" w:type="dxa"/>
          </w:tcPr>
          <w:p w14:paraId="11E73EF4" w14:textId="77777777" w:rsidR="003528F7" w:rsidRPr="002A32AC" w:rsidRDefault="003528F7" w:rsidP="003A1E90">
            <w:pPr>
              <w:pStyle w:val="35"/>
              <w:rPr>
                <w:i w:val="0"/>
                <w:sz w:val="20"/>
                <w:szCs w:val="20"/>
              </w:rPr>
            </w:pPr>
            <w:r w:rsidRPr="002A32AC">
              <w:rPr>
                <w:i w:val="0"/>
                <w:sz w:val="20"/>
                <w:szCs w:val="20"/>
              </w:rPr>
              <w:t xml:space="preserve">Крижень Anas platyrhynchos </w:t>
            </w:r>
          </w:p>
        </w:tc>
        <w:tc>
          <w:tcPr>
            <w:tcW w:w="900" w:type="dxa"/>
            <w:vAlign w:val="center"/>
          </w:tcPr>
          <w:p w14:paraId="6F66D727" w14:textId="77777777" w:rsidR="003528F7" w:rsidRPr="002A32AC" w:rsidRDefault="003528F7" w:rsidP="003A1E90">
            <w:pPr>
              <w:pStyle w:val="35"/>
              <w:rPr>
                <w:i w:val="0"/>
                <w:sz w:val="20"/>
                <w:szCs w:val="20"/>
              </w:rPr>
            </w:pPr>
          </w:p>
        </w:tc>
        <w:tc>
          <w:tcPr>
            <w:tcW w:w="1080" w:type="dxa"/>
            <w:vAlign w:val="center"/>
          </w:tcPr>
          <w:p w14:paraId="5758DC11" w14:textId="77777777" w:rsidR="003528F7" w:rsidRPr="002A32AC" w:rsidRDefault="003528F7" w:rsidP="003A1E90">
            <w:pPr>
              <w:pStyle w:val="35"/>
              <w:rPr>
                <w:i w:val="0"/>
                <w:sz w:val="20"/>
                <w:szCs w:val="20"/>
              </w:rPr>
            </w:pPr>
          </w:p>
        </w:tc>
        <w:tc>
          <w:tcPr>
            <w:tcW w:w="661" w:type="dxa"/>
            <w:vAlign w:val="center"/>
          </w:tcPr>
          <w:p w14:paraId="06FF5D68" w14:textId="77777777" w:rsidR="003528F7" w:rsidRPr="002A32AC" w:rsidRDefault="003528F7" w:rsidP="003A1E90">
            <w:pPr>
              <w:pStyle w:val="35"/>
              <w:rPr>
                <w:i w:val="0"/>
                <w:sz w:val="20"/>
                <w:szCs w:val="20"/>
              </w:rPr>
            </w:pPr>
          </w:p>
        </w:tc>
        <w:tc>
          <w:tcPr>
            <w:tcW w:w="729" w:type="dxa"/>
            <w:vAlign w:val="center"/>
          </w:tcPr>
          <w:p w14:paraId="0DAF2179" w14:textId="77777777" w:rsidR="003528F7" w:rsidRPr="002A32AC" w:rsidRDefault="003528F7" w:rsidP="003A1E90">
            <w:pPr>
              <w:pStyle w:val="35"/>
              <w:rPr>
                <w:i w:val="0"/>
                <w:sz w:val="20"/>
                <w:szCs w:val="20"/>
              </w:rPr>
            </w:pPr>
          </w:p>
        </w:tc>
        <w:tc>
          <w:tcPr>
            <w:tcW w:w="993" w:type="dxa"/>
            <w:vAlign w:val="center"/>
          </w:tcPr>
          <w:p w14:paraId="12A3C566" w14:textId="77777777" w:rsidR="003528F7" w:rsidRPr="002A32AC" w:rsidRDefault="003528F7" w:rsidP="003A1E90">
            <w:pPr>
              <w:jc w:val="center"/>
              <w:rPr>
                <w:rFonts w:ascii="Times New Roman" w:hAnsi="Times New Roman" w:cs="Times New Roman"/>
                <w:sz w:val="20"/>
                <w:szCs w:val="20"/>
              </w:rPr>
            </w:pPr>
            <w:r w:rsidRPr="002A32AC">
              <w:rPr>
                <w:rFonts w:ascii="Times New Roman" w:hAnsi="Times New Roman" w:cs="Times New Roman"/>
                <w:sz w:val="20"/>
                <w:szCs w:val="20"/>
              </w:rPr>
              <w:t>х</w:t>
            </w:r>
          </w:p>
        </w:tc>
        <w:tc>
          <w:tcPr>
            <w:tcW w:w="1023" w:type="dxa"/>
            <w:vAlign w:val="center"/>
          </w:tcPr>
          <w:p w14:paraId="2FD89480" w14:textId="77777777" w:rsidR="003528F7" w:rsidRPr="002A32AC" w:rsidRDefault="003528F7" w:rsidP="003A1E90">
            <w:pPr>
              <w:pStyle w:val="35"/>
              <w:rPr>
                <w:i w:val="0"/>
                <w:sz w:val="20"/>
                <w:szCs w:val="20"/>
              </w:rPr>
            </w:pPr>
          </w:p>
        </w:tc>
        <w:tc>
          <w:tcPr>
            <w:tcW w:w="1232" w:type="dxa"/>
            <w:vAlign w:val="center"/>
          </w:tcPr>
          <w:p w14:paraId="22C5C00E" w14:textId="77777777" w:rsidR="003528F7" w:rsidRPr="002A32AC" w:rsidRDefault="003528F7" w:rsidP="003A1E90">
            <w:pPr>
              <w:pStyle w:val="35"/>
              <w:rPr>
                <w:i w:val="0"/>
                <w:sz w:val="20"/>
                <w:szCs w:val="20"/>
              </w:rPr>
            </w:pPr>
          </w:p>
        </w:tc>
        <w:tc>
          <w:tcPr>
            <w:tcW w:w="851" w:type="dxa"/>
          </w:tcPr>
          <w:p w14:paraId="17658C7D" w14:textId="77777777" w:rsidR="003528F7" w:rsidRPr="002A32AC" w:rsidRDefault="003528F7" w:rsidP="003A1E90">
            <w:pPr>
              <w:pStyle w:val="35"/>
              <w:rPr>
                <w:i w:val="0"/>
                <w:sz w:val="20"/>
                <w:szCs w:val="20"/>
              </w:rPr>
            </w:pPr>
          </w:p>
        </w:tc>
      </w:tr>
      <w:tr w:rsidR="003528F7" w:rsidRPr="00B9112C" w14:paraId="22C0C74A" w14:textId="77777777" w:rsidTr="00A71544">
        <w:tc>
          <w:tcPr>
            <w:tcW w:w="2943" w:type="dxa"/>
          </w:tcPr>
          <w:p w14:paraId="6E7FD00B" w14:textId="77777777" w:rsidR="003528F7" w:rsidRPr="002A32AC" w:rsidRDefault="003528F7" w:rsidP="003A1E90">
            <w:pPr>
              <w:pStyle w:val="35"/>
              <w:rPr>
                <w:i w:val="0"/>
                <w:sz w:val="20"/>
                <w:szCs w:val="20"/>
              </w:rPr>
            </w:pPr>
            <w:r w:rsidRPr="002A32AC">
              <w:rPr>
                <w:i w:val="0"/>
                <w:sz w:val="20"/>
                <w:szCs w:val="20"/>
              </w:rPr>
              <w:t>Чирок-тріскунець</w:t>
            </w:r>
          </w:p>
        </w:tc>
        <w:tc>
          <w:tcPr>
            <w:tcW w:w="900" w:type="dxa"/>
            <w:vAlign w:val="center"/>
          </w:tcPr>
          <w:p w14:paraId="385D2A36" w14:textId="77777777" w:rsidR="003528F7" w:rsidRPr="002A32AC" w:rsidRDefault="003528F7" w:rsidP="003A1E90">
            <w:pPr>
              <w:pStyle w:val="35"/>
              <w:rPr>
                <w:i w:val="0"/>
                <w:sz w:val="20"/>
                <w:szCs w:val="20"/>
              </w:rPr>
            </w:pPr>
          </w:p>
        </w:tc>
        <w:tc>
          <w:tcPr>
            <w:tcW w:w="1080" w:type="dxa"/>
            <w:vAlign w:val="center"/>
          </w:tcPr>
          <w:p w14:paraId="692928F7" w14:textId="77777777" w:rsidR="003528F7" w:rsidRPr="002A32AC" w:rsidRDefault="003528F7" w:rsidP="003A1E90">
            <w:pPr>
              <w:pStyle w:val="35"/>
              <w:rPr>
                <w:i w:val="0"/>
                <w:sz w:val="20"/>
                <w:szCs w:val="20"/>
              </w:rPr>
            </w:pPr>
          </w:p>
        </w:tc>
        <w:tc>
          <w:tcPr>
            <w:tcW w:w="661" w:type="dxa"/>
            <w:vAlign w:val="center"/>
          </w:tcPr>
          <w:p w14:paraId="6B157347" w14:textId="77777777" w:rsidR="003528F7" w:rsidRPr="002A32AC" w:rsidRDefault="003528F7" w:rsidP="003A1E90">
            <w:pPr>
              <w:pStyle w:val="35"/>
              <w:rPr>
                <w:i w:val="0"/>
                <w:sz w:val="20"/>
                <w:szCs w:val="20"/>
              </w:rPr>
            </w:pPr>
          </w:p>
        </w:tc>
        <w:tc>
          <w:tcPr>
            <w:tcW w:w="729" w:type="dxa"/>
            <w:vAlign w:val="center"/>
          </w:tcPr>
          <w:p w14:paraId="30F46C0C" w14:textId="77777777" w:rsidR="003528F7" w:rsidRPr="002A32AC" w:rsidRDefault="003528F7" w:rsidP="003A1E90">
            <w:pPr>
              <w:pStyle w:val="35"/>
              <w:rPr>
                <w:i w:val="0"/>
                <w:sz w:val="20"/>
                <w:szCs w:val="20"/>
              </w:rPr>
            </w:pPr>
          </w:p>
        </w:tc>
        <w:tc>
          <w:tcPr>
            <w:tcW w:w="993" w:type="dxa"/>
            <w:vAlign w:val="center"/>
          </w:tcPr>
          <w:p w14:paraId="2BE1C893" w14:textId="77777777" w:rsidR="003528F7" w:rsidRPr="002A32AC" w:rsidRDefault="003528F7" w:rsidP="003A1E90">
            <w:pPr>
              <w:jc w:val="center"/>
              <w:rPr>
                <w:rFonts w:ascii="Times New Roman" w:hAnsi="Times New Roman" w:cs="Times New Roman"/>
                <w:sz w:val="20"/>
                <w:szCs w:val="20"/>
              </w:rPr>
            </w:pPr>
            <w:r w:rsidRPr="002A32AC">
              <w:rPr>
                <w:rFonts w:ascii="Times New Roman" w:hAnsi="Times New Roman" w:cs="Times New Roman"/>
                <w:sz w:val="20"/>
                <w:szCs w:val="20"/>
              </w:rPr>
              <w:t>х</w:t>
            </w:r>
          </w:p>
        </w:tc>
        <w:tc>
          <w:tcPr>
            <w:tcW w:w="1023" w:type="dxa"/>
            <w:vAlign w:val="center"/>
          </w:tcPr>
          <w:p w14:paraId="0FD87C6F" w14:textId="77777777" w:rsidR="003528F7" w:rsidRPr="002A32AC" w:rsidRDefault="003528F7" w:rsidP="003A1E90">
            <w:pPr>
              <w:pStyle w:val="35"/>
              <w:rPr>
                <w:i w:val="0"/>
                <w:sz w:val="20"/>
                <w:szCs w:val="20"/>
              </w:rPr>
            </w:pPr>
          </w:p>
        </w:tc>
        <w:tc>
          <w:tcPr>
            <w:tcW w:w="1232" w:type="dxa"/>
            <w:vAlign w:val="center"/>
          </w:tcPr>
          <w:p w14:paraId="7F2A574E" w14:textId="77777777" w:rsidR="003528F7" w:rsidRPr="002A32AC" w:rsidRDefault="003528F7" w:rsidP="003A1E90">
            <w:pPr>
              <w:pStyle w:val="35"/>
              <w:rPr>
                <w:i w:val="0"/>
                <w:sz w:val="20"/>
                <w:szCs w:val="20"/>
              </w:rPr>
            </w:pPr>
          </w:p>
        </w:tc>
        <w:tc>
          <w:tcPr>
            <w:tcW w:w="851" w:type="dxa"/>
          </w:tcPr>
          <w:p w14:paraId="16645941" w14:textId="77777777" w:rsidR="003528F7" w:rsidRPr="002A32AC" w:rsidRDefault="003528F7" w:rsidP="003A1E90">
            <w:pPr>
              <w:pStyle w:val="35"/>
              <w:rPr>
                <w:i w:val="0"/>
                <w:sz w:val="20"/>
                <w:szCs w:val="20"/>
              </w:rPr>
            </w:pPr>
          </w:p>
        </w:tc>
      </w:tr>
      <w:tr w:rsidR="003528F7" w:rsidRPr="00B9112C" w14:paraId="28DB9E1C" w14:textId="77777777" w:rsidTr="00A71544">
        <w:tc>
          <w:tcPr>
            <w:tcW w:w="2943" w:type="dxa"/>
          </w:tcPr>
          <w:p w14:paraId="58AA2FF5" w14:textId="77777777" w:rsidR="003528F7" w:rsidRPr="002A32AC" w:rsidRDefault="003528F7" w:rsidP="003A1E90">
            <w:pPr>
              <w:pStyle w:val="35"/>
              <w:rPr>
                <w:i w:val="0"/>
                <w:sz w:val="20"/>
                <w:szCs w:val="20"/>
              </w:rPr>
            </w:pPr>
            <w:r w:rsidRPr="002A32AC">
              <w:rPr>
                <w:i w:val="0"/>
                <w:sz w:val="20"/>
                <w:szCs w:val="20"/>
              </w:rPr>
              <w:t>Чернь черновоголова</w:t>
            </w:r>
          </w:p>
        </w:tc>
        <w:tc>
          <w:tcPr>
            <w:tcW w:w="900" w:type="dxa"/>
            <w:vAlign w:val="center"/>
          </w:tcPr>
          <w:p w14:paraId="13FEAE30" w14:textId="77777777" w:rsidR="003528F7" w:rsidRPr="002A32AC" w:rsidRDefault="003528F7" w:rsidP="003A1E90">
            <w:pPr>
              <w:pStyle w:val="35"/>
              <w:rPr>
                <w:i w:val="0"/>
                <w:sz w:val="20"/>
                <w:szCs w:val="20"/>
              </w:rPr>
            </w:pPr>
          </w:p>
        </w:tc>
        <w:tc>
          <w:tcPr>
            <w:tcW w:w="1080" w:type="dxa"/>
            <w:vAlign w:val="center"/>
          </w:tcPr>
          <w:p w14:paraId="2C6D154C" w14:textId="77777777" w:rsidR="003528F7" w:rsidRPr="002A32AC" w:rsidRDefault="003528F7" w:rsidP="003A1E90">
            <w:pPr>
              <w:pStyle w:val="35"/>
              <w:rPr>
                <w:i w:val="0"/>
                <w:sz w:val="20"/>
                <w:szCs w:val="20"/>
              </w:rPr>
            </w:pPr>
          </w:p>
        </w:tc>
        <w:tc>
          <w:tcPr>
            <w:tcW w:w="661" w:type="dxa"/>
            <w:vAlign w:val="center"/>
          </w:tcPr>
          <w:p w14:paraId="6FD6BE60" w14:textId="77777777" w:rsidR="003528F7" w:rsidRPr="002A32AC" w:rsidRDefault="003528F7" w:rsidP="003A1E90">
            <w:pPr>
              <w:pStyle w:val="35"/>
              <w:rPr>
                <w:i w:val="0"/>
                <w:sz w:val="20"/>
                <w:szCs w:val="20"/>
              </w:rPr>
            </w:pPr>
          </w:p>
        </w:tc>
        <w:tc>
          <w:tcPr>
            <w:tcW w:w="729" w:type="dxa"/>
            <w:vAlign w:val="center"/>
          </w:tcPr>
          <w:p w14:paraId="1C526ACE" w14:textId="77777777" w:rsidR="003528F7" w:rsidRPr="002A32AC" w:rsidRDefault="003528F7" w:rsidP="003A1E90">
            <w:pPr>
              <w:pStyle w:val="35"/>
              <w:rPr>
                <w:i w:val="0"/>
                <w:sz w:val="20"/>
                <w:szCs w:val="20"/>
                <w:lang w:val="uk-UA"/>
              </w:rPr>
            </w:pPr>
          </w:p>
        </w:tc>
        <w:tc>
          <w:tcPr>
            <w:tcW w:w="993" w:type="dxa"/>
            <w:vAlign w:val="center"/>
          </w:tcPr>
          <w:p w14:paraId="20D8131D" w14:textId="77777777" w:rsidR="003528F7" w:rsidRPr="002A32AC" w:rsidRDefault="003528F7" w:rsidP="003A1E90">
            <w:pPr>
              <w:jc w:val="center"/>
              <w:rPr>
                <w:rFonts w:ascii="Times New Roman" w:hAnsi="Times New Roman" w:cs="Times New Roman"/>
                <w:sz w:val="20"/>
                <w:szCs w:val="20"/>
              </w:rPr>
            </w:pPr>
            <w:r w:rsidRPr="002A32AC">
              <w:rPr>
                <w:rFonts w:ascii="Times New Roman" w:hAnsi="Times New Roman" w:cs="Times New Roman"/>
                <w:sz w:val="20"/>
                <w:szCs w:val="20"/>
              </w:rPr>
              <w:t>х</w:t>
            </w:r>
          </w:p>
        </w:tc>
        <w:tc>
          <w:tcPr>
            <w:tcW w:w="1023" w:type="dxa"/>
            <w:vAlign w:val="center"/>
          </w:tcPr>
          <w:p w14:paraId="1C6214CE" w14:textId="77777777" w:rsidR="003528F7" w:rsidRPr="002A32AC" w:rsidRDefault="003528F7" w:rsidP="003A1E90">
            <w:pPr>
              <w:pStyle w:val="35"/>
              <w:rPr>
                <w:i w:val="0"/>
                <w:sz w:val="20"/>
                <w:szCs w:val="20"/>
              </w:rPr>
            </w:pPr>
          </w:p>
        </w:tc>
        <w:tc>
          <w:tcPr>
            <w:tcW w:w="1232" w:type="dxa"/>
            <w:vAlign w:val="center"/>
          </w:tcPr>
          <w:p w14:paraId="79C4F16F" w14:textId="77777777" w:rsidR="003528F7" w:rsidRPr="002A32AC" w:rsidRDefault="003528F7" w:rsidP="003A1E90">
            <w:pPr>
              <w:pStyle w:val="35"/>
              <w:rPr>
                <w:i w:val="0"/>
                <w:sz w:val="20"/>
                <w:szCs w:val="20"/>
              </w:rPr>
            </w:pPr>
          </w:p>
        </w:tc>
        <w:tc>
          <w:tcPr>
            <w:tcW w:w="851" w:type="dxa"/>
          </w:tcPr>
          <w:p w14:paraId="136F1DEC" w14:textId="77777777" w:rsidR="003528F7" w:rsidRPr="002A32AC" w:rsidRDefault="003528F7" w:rsidP="003A1E90">
            <w:pPr>
              <w:pStyle w:val="35"/>
              <w:rPr>
                <w:i w:val="0"/>
                <w:sz w:val="20"/>
                <w:szCs w:val="20"/>
              </w:rPr>
            </w:pPr>
          </w:p>
        </w:tc>
      </w:tr>
      <w:tr w:rsidR="003528F7" w:rsidRPr="00B9112C" w14:paraId="74E2CF7F" w14:textId="77777777" w:rsidTr="00A71544">
        <w:tc>
          <w:tcPr>
            <w:tcW w:w="2943" w:type="dxa"/>
          </w:tcPr>
          <w:p w14:paraId="0C4D5491" w14:textId="77777777" w:rsidR="003528F7" w:rsidRPr="00480A5A" w:rsidRDefault="003528F7" w:rsidP="003A1E90">
            <w:pPr>
              <w:pStyle w:val="35"/>
              <w:rPr>
                <w:i w:val="0"/>
                <w:sz w:val="20"/>
                <w:szCs w:val="20"/>
              </w:rPr>
            </w:pPr>
            <w:r w:rsidRPr="00480A5A">
              <w:rPr>
                <w:i w:val="0"/>
                <w:sz w:val="20"/>
                <w:szCs w:val="20"/>
              </w:rPr>
              <w:t>Чернь білоголова</w:t>
            </w:r>
          </w:p>
        </w:tc>
        <w:tc>
          <w:tcPr>
            <w:tcW w:w="900" w:type="dxa"/>
            <w:vAlign w:val="center"/>
          </w:tcPr>
          <w:p w14:paraId="0DB20197" w14:textId="77777777" w:rsidR="003528F7" w:rsidRPr="00480A5A" w:rsidRDefault="003528F7" w:rsidP="003A1E90">
            <w:pPr>
              <w:pStyle w:val="35"/>
              <w:rPr>
                <w:i w:val="0"/>
                <w:sz w:val="20"/>
                <w:szCs w:val="20"/>
              </w:rPr>
            </w:pPr>
          </w:p>
        </w:tc>
        <w:tc>
          <w:tcPr>
            <w:tcW w:w="1080" w:type="dxa"/>
            <w:vAlign w:val="center"/>
          </w:tcPr>
          <w:p w14:paraId="00F3B934" w14:textId="77777777" w:rsidR="003528F7" w:rsidRPr="00480A5A" w:rsidRDefault="003528F7" w:rsidP="003A1E90">
            <w:pPr>
              <w:pStyle w:val="35"/>
              <w:rPr>
                <w:i w:val="0"/>
                <w:sz w:val="20"/>
                <w:szCs w:val="20"/>
              </w:rPr>
            </w:pPr>
          </w:p>
        </w:tc>
        <w:tc>
          <w:tcPr>
            <w:tcW w:w="661" w:type="dxa"/>
            <w:vAlign w:val="center"/>
          </w:tcPr>
          <w:p w14:paraId="2114ADF9" w14:textId="77777777" w:rsidR="003528F7" w:rsidRPr="00480A5A" w:rsidRDefault="003528F7" w:rsidP="003A1E90">
            <w:pPr>
              <w:pStyle w:val="35"/>
              <w:rPr>
                <w:i w:val="0"/>
                <w:sz w:val="20"/>
                <w:szCs w:val="20"/>
              </w:rPr>
            </w:pPr>
          </w:p>
        </w:tc>
        <w:tc>
          <w:tcPr>
            <w:tcW w:w="729" w:type="dxa"/>
            <w:vAlign w:val="center"/>
          </w:tcPr>
          <w:p w14:paraId="3162F822" w14:textId="77777777" w:rsidR="003528F7" w:rsidRPr="00480A5A" w:rsidRDefault="003528F7" w:rsidP="003A1E90">
            <w:pPr>
              <w:pStyle w:val="35"/>
              <w:rPr>
                <w:i w:val="0"/>
                <w:sz w:val="20"/>
                <w:szCs w:val="20"/>
              </w:rPr>
            </w:pPr>
          </w:p>
        </w:tc>
        <w:tc>
          <w:tcPr>
            <w:tcW w:w="993" w:type="dxa"/>
            <w:vAlign w:val="center"/>
          </w:tcPr>
          <w:p w14:paraId="3CD60B0E" w14:textId="77777777" w:rsidR="003528F7" w:rsidRPr="00480A5A" w:rsidRDefault="003528F7" w:rsidP="003A1E90">
            <w:pPr>
              <w:jc w:val="center"/>
              <w:rPr>
                <w:rFonts w:ascii="Times New Roman" w:hAnsi="Times New Roman" w:cs="Times New Roman"/>
                <w:sz w:val="20"/>
                <w:szCs w:val="20"/>
              </w:rPr>
            </w:pPr>
            <w:r w:rsidRPr="00480A5A">
              <w:rPr>
                <w:rFonts w:ascii="Times New Roman" w:hAnsi="Times New Roman" w:cs="Times New Roman"/>
                <w:sz w:val="20"/>
                <w:szCs w:val="20"/>
              </w:rPr>
              <w:t>х</w:t>
            </w:r>
          </w:p>
        </w:tc>
        <w:tc>
          <w:tcPr>
            <w:tcW w:w="1023" w:type="dxa"/>
            <w:vAlign w:val="center"/>
          </w:tcPr>
          <w:p w14:paraId="7A72D9FB" w14:textId="77777777" w:rsidR="003528F7" w:rsidRPr="00480A5A" w:rsidRDefault="003528F7" w:rsidP="003A1E90">
            <w:pPr>
              <w:pStyle w:val="35"/>
              <w:rPr>
                <w:i w:val="0"/>
                <w:sz w:val="20"/>
                <w:szCs w:val="20"/>
              </w:rPr>
            </w:pPr>
          </w:p>
        </w:tc>
        <w:tc>
          <w:tcPr>
            <w:tcW w:w="1232" w:type="dxa"/>
            <w:vAlign w:val="center"/>
          </w:tcPr>
          <w:p w14:paraId="23217C0E" w14:textId="77777777" w:rsidR="003528F7" w:rsidRPr="00480A5A" w:rsidRDefault="003528F7" w:rsidP="003A1E90">
            <w:pPr>
              <w:pStyle w:val="35"/>
              <w:rPr>
                <w:i w:val="0"/>
                <w:sz w:val="20"/>
                <w:szCs w:val="20"/>
              </w:rPr>
            </w:pPr>
          </w:p>
        </w:tc>
        <w:tc>
          <w:tcPr>
            <w:tcW w:w="851" w:type="dxa"/>
          </w:tcPr>
          <w:p w14:paraId="56A0E0F4" w14:textId="77777777" w:rsidR="003528F7" w:rsidRPr="00480A5A" w:rsidRDefault="003528F7" w:rsidP="003A1E90">
            <w:pPr>
              <w:pStyle w:val="35"/>
              <w:rPr>
                <w:i w:val="0"/>
                <w:sz w:val="20"/>
                <w:szCs w:val="20"/>
              </w:rPr>
            </w:pPr>
          </w:p>
        </w:tc>
      </w:tr>
      <w:tr w:rsidR="003528F7" w:rsidRPr="00B9112C" w14:paraId="17FC99C7" w14:textId="77777777" w:rsidTr="00A71544">
        <w:tc>
          <w:tcPr>
            <w:tcW w:w="2943" w:type="dxa"/>
          </w:tcPr>
          <w:p w14:paraId="3C3F39B1" w14:textId="77777777" w:rsidR="003528F7" w:rsidRPr="00480A5A" w:rsidRDefault="003528F7" w:rsidP="003A1E90">
            <w:pPr>
              <w:pStyle w:val="35"/>
              <w:rPr>
                <w:i w:val="0"/>
                <w:sz w:val="20"/>
                <w:szCs w:val="20"/>
                <w:lang w:val="uk-UA"/>
              </w:rPr>
            </w:pPr>
            <w:r w:rsidRPr="00480A5A">
              <w:rPr>
                <w:i w:val="0"/>
                <w:sz w:val="20"/>
                <w:szCs w:val="20"/>
                <w:lang w:val="uk-UA"/>
              </w:rPr>
              <w:t xml:space="preserve">Журавель сірий </w:t>
            </w:r>
            <w:r w:rsidRPr="00480A5A">
              <w:rPr>
                <w:i w:val="0"/>
                <w:sz w:val="20"/>
                <w:szCs w:val="20"/>
              </w:rPr>
              <w:t>Grus</w:t>
            </w:r>
            <w:r w:rsidRPr="00480A5A">
              <w:rPr>
                <w:i w:val="0"/>
                <w:sz w:val="20"/>
                <w:szCs w:val="20"/>
                <w:lang w:val="uk-UA"/>
              </w:rPr>
              <w:t xml:space="preserve"> </w:t>
            </w:r>
            <w:r w:rsidRPr="00480A5A">
              <w:rPr>
                <w:i w:val="0"/>
                <w:sz w:val="20"/>
                <w:szCs w:val="20"/>
              </w:rPr>
              <w:t>grus</w:t>
            </w:r>
            <w:r w:rsidRPr="00480A5A">
              <w:rPr>
                <w:i w:val="0"/>
                <w:sz w:val="20"/>
                <w:szCs w:val="20"/>
                <w:lang w:val="uk-UA"/>
              </w:rPr>
              <w:t xml:space="preserve"> </w:t>
            </w:r>
            <w:r w:rsidRPr="00480A5A">
              <w:rPr>
                <w:i w:val="0"/>
                <w:sz w:val="20"/>
                <w:szCs w:val="20"/>
              </w:rPr>
              <w:t>L</w:t>
            </w:r>
            <w:r w:rsidRPr="00480A5A">
              <w:rPr>
                <w:i w:val="0"/>
                <w:sz w:val="20"/>
                <w:szCs w:val="20"/>
                <w:lang w:val="uk-UA"/>
              </w:rPr>
              <w:t>.</w:t>
            </w:r>
          </w:p>
        </w:tc>
        <w:tc>
          <w:tcPr>
            <w:tcW w:w="900" w:type="dxa"/>
            <w:vAlign w:val="center"/>
          </w:tcPr>
          <w:p w14:paraId="60950D32" w14:textId="77777777" w:rsidR="003528F7" w:rsidRPr="00480A5A" w:rsidRDefault="003528F7" w:rsidP="003A1E90">
            <w:pPr>
              <w:pStyle w:val="35"/>
              <w:rPr>
                <w:i w:val="0"/>
                <w:sz w:val="20"/>
                <w:szCs w:val="20"/>
                <w:lang w:val="uk-UA"/>
              </w:rPr>
            </w:pPr>
          </w:p>
        </w:tc>
        <w:tc>
          <w:tcPr>
            <w:tcW w:w="1080" w:type="dxa"/>
            <w:vAlign w:val="center"/>
          </w:tcPr>
          <w:p w14:paraId="51282575" w14:textId="77777777" w:rsidR="003528F7" w:rsidRPr="00480A5A" w:rsidRDefault="003528F7" w:rsidP="003A1E90">
            <w:pPr>
              <w:pStyle w:val="35"/>
              <w:rPr>
                <w:i w:val="0"/>
                <w:sz w:val="20"/>
                <w:szCs w:val="20"/>
                <w:lang w:val="uk-UA"/>
              </w:rPr>
            </w:pPr>
          </w:p>
        </w:tc>
        <w:tc>
          <w:tcPr>
            <w:tcW w:w="661" w:type="dxa"/>
            <w:vAlign w:val="center"/>
          </w:tcPr>
          <w:p w14:paraId="0C31E1BC" w14:textId="77777777" w:rsidR="003528F7" w:rsidRPr="00480A5A" w:rsidRDefault="003528F7" w:rsidP="003A1E90">
            <w:pPr>
              <w:pStyle w:val="35"/>
              <w:rPr>
                <w:i w:val="0"/>
                <w:sz w:val="20"/>
                <w:szCs w:val="20"/>
                <w:lang w:val="uk-UA"/>
              </w:rPr>
            </w:pPr>
          </w:p>
        </w:tc>
        <w:tc>
          <w:tcPr>
            <w:tcW w:w="729" w:type="dxa"/>
            <w:vAlign w:val="center"/>
          </w:tcPr>
          <w:p w14:paraId="70AD8FCF" w14:textId="77777777" w:rsidR="003528F7" w:rsidRPr="00480A5A" w:rsidRDefault="003528F7" w:rsidP="003A1E90">
            <w:pPr>
              <w:pStyle w:val="35"/>
              <w:rPr>
                <w:i w:val="0"/>
                <w:sz w:val="20"/>
                <w:szCs w:val="20"/>
                <w:lang w:val="uk-UA"/>
              </w:rPr>
            </w:pPr>
          </w:p>
        </w:tc>
        <w:tc>
          <w:tcPr>
            <w:tcW w:w="993" w:type="dxa"/>
            <w:vAlign w:val="center"/>
          </w:tcPr>
          <w:p w14:paraId="4D72DFF9" w14:textId="77777777" w:rsidR="003528F7" w:rsidRPr="00480A5A" w:rsidRDefault="003528F7" w:rsidP="003A1E90">
            <w:pPr>
              <w:jc w:val="center"/>
              <w:rPr>
                <w:rFonts w:ascii="Times New Roman" w:hAnsi="Times New Roman" w:cs="Times New Roman"/>
                <w:sz w:val="20"/>
                <w:szCs w:val="20"/>
              </w:rPr>
            </w:pPr>
            <w:r w:rsidRPr="00480A5A">
              <w:rPr>
                <w:rFonts w:ascii="Times New Roman" w:hAnsi="Times New Roman" w:cs="Times New Roman"/>
                <w:sz w:val="20"/>
                <w:szCs w:val="20"/>
              </w:rPr>
              <w:t>х</w:t>
            </w:r>
          </w:p>
        </w:tc>
        <w:tc>
          <w:tcPr>
            <w:tcW w:w="1023" w:type="dxa"/>
            <w:vAlign w:val="center"/>
          </w:tcPr>
          <w:p w14:paraId="4B074353" w14:textId="77777777" w:rsidR="003528F7" w:rsidRPr="00480A5A" w:rsidRDefault="003528F7" w:rsidP="003A1E90">
            <w:pPr>
              <w:pStyle w:val="35"/>
              <w:rPr>
                <w:i w:val="0"/>
                <w:sz w:val="20"/>
                <w:szCs w:val="20"/>
              </w:rPr>
            </w:pPr>
          </w:p>
        </w:tc>
        <w:tc>
          <w:tcPr>
            <w:tcW w:w="1232" w:type="dxa"/>
            <w:vAlign w:val="center"/>
          </w:tcPr>
          <w:p w14:paraId="70AEA842" w14:textId="77777777" w:rsidR="003528F7" w:rsidRPr="00480A5A" w:rsidRDefault="003528F7" w:rsidP="003A1E90">
            <w:pPr>
              <w:pStyle w:val="35"/>
              <w:rPr>
                <w:i w:val="0"/>
                <w:sz w:val="20"/>
                <w:szCs w:val="20"/>
              </w:rPr>
            </w:pPr>
          </w:p>
        </w:tc>
        <w:tc>
          <w:tcPr>
            <w:tcW w:w="851" w:type="dxa"/>
          </w:tcPr>
          <w:p w14:paraId="7779D566" w14:textId="77777777" w:rsidR="003528F7" w:rsidRPr="00480A5A" w:rsidRDefault="003528F7" w:rsidP="003A1E90">
            <w:pPr>
              <w:pStyle w:val="35"/>
              <w:rPr>
                <w:i w:val="0"/>
                <w:sz w:val="20"/>
                <w:szCs w:val="20"/>
              </w:rPr>
            </w:pPr>
          </w:p>
        </w:tc>
      </w:tr>
      <w:tr w:rsidR="003528F7" w:rsidRPr="00B9112C" w14:paraId="41CD1508" w14:textId="77777777" w:rsidTr="00A71544">
        <w:tc>
          <w:tcPr>
            <w:tcW w:w="2943" w:type="dxa"/>
          </w:tcPr>
          <w:p w14:paraId="50A4142D" w14:textId="77777777" w:rsidR="003528F7" w:rsidRPr="00480A5A" w:rsidRDefault="003528F7" w:rsidP="003A1E90">
            <w:pPr>
              <w:pStyle w:val="35"/>
              <w:rPr>
                <w:i w:val="0"/>
                <w:sz w:val="20"/>
                <w:szCs w:val="20"/>
              </w:rPr>
            </w:pPr>
            <w:r w:rsidRPr="00480A5A">
              <w:rPr>
                <w:i w:val="0"/>
                <w:sz w:val="20"/>
                <w:szCs w:val="20"/>
              </w:rPr>
              <w:t xml:space="preserve">Лиска </w:t>
            </w:r>
          </w:p>
        </w:tc>
        <w:tc>
          <w:tcPr>
            <w:tcW w:w="900" w:type="dxa"/>
            <w:vAlign w:val="center"/>
          </w:tcPr>
          <w:p w14:paraId="41A6D49F" w14:textId="77777777" w:rsidR="003528F7" w:rsidRPr="00480A5A" w:rsidRDefault="003528F7" w:rsidP="003A1E90">
            <w:pPr>
              <w:pStyle w:val="35"/>
              <w:rPr>
                <w:i w:val="0"/>
                <w:sz w:val="20"/>
                <w:szCs w:val="20"/>
              </w:rPr>
            </w:pPr>
          </w:p>
        </w:tc>
        <w:tc>
          <w:tcPr>
            <w:tcW w:w="1080" w:type="dxa"/>
            <w:vAlign w:val="center"/>
          </w:tcPr>
          <w:p w14:paraId="38379C2C" w14:textId="77777777" w:rsidR="003528F7" w:rsidRPr="00480A5A" w:rsidRDefault="003528F7" w:rsidP="003A1E90">
            <w:pPr>
              <w:pStyle w:val="35"/>
              <w:rPr>
                <w:i w:val="0"/>
                <w:sz w:val="20"/>
                <w:szCs w:val="20"/>
              </w:rPr>
            </w:pPr>
          </w:p>
        </w:tc>
        <w:tc>
          <w:tcPr>
            <w:tcW w:w="661" w:type="dxa"/>
            <w:vAlign w:val="center"/>
          </w:tcPr>
          <w:p w14:paraId="486F179B" w14:textId="77777777" w:rsidR="003528F7" w:rsidRPr="00480A5A" w:rsidRDefault="003528F7" w:rsidP="003A1E90">
            <w:pPr>
              <w:pStyle w:val="35"/>
              <w:rPr>
                <w:i w:val="0"/>
                <w:sz w:val="20"/>
                <w:szCs w:val="20"/>
              </w:rPr>
            </w:pPr>
          </w:p>
        </w:tc>
        <w:tc>
          <w:tcPr>
            <w:tcW w:w="729" w:type="dxa"/>
            <w:vAlign w:val="center"/>
          </w:tcPr>
          <w:p w14:paraId="68E9640E" w14:textId="77777777" w:rsidR="003528F7" w:rsidRPr="00480A5A" w:rsidRDefault="003528F7" w:rsidP="003A1E90">
            <w:pPr>
              <w:pStyle w:val="35"/>
              <w:rPr>
                <w:i w:val="0"/>
                <w:sz w:val="20"/>
                <w:szCs w:val="20"/>
              </w:rPr>
            </w:pPr>
          </w:p>
        </w:tc>
        <w:tc>
          <w:tcPr>
            <w:tcW w:w="993" w:type="dxa"/>
            <w:vAlign w:val="center"/>
          </w:tcPr>
          <w:p w14:paraId="5CB0699E" w14:textId="77777777" w:rsidR="003528F7" w:rsidRPr="00480A5A" w:rsidRDefault="003528F7" w:rsidP="003A1E90">
            <w:pPr>
              <w:jc w:val="center"/>
              <w:rPr>
                <w:rFonts w:ascii="Times New Roman" w:hAnsi="Times New Roman" w:cs="Times New Roman"/>
                <w:sz w:val="20"/>
                <w:szCs w:val="20"/>
              </w:rPr>
            </w:pPr>
            <w:r w:rsidRPr="00480A5A">
              <w:rPr>
                <w:rFonts w:ascii="Times New Roman" w:hAnsi="Times New Roman" w:cs="Times New Roman"/>
                <w:sz w:val="20"/>
                <w:szCs w:val="20"/>
              </w:rPr>
              <w:t>х</w:t>
            </w:r>
          </w:p>
        </w:tc>
        <w:tc>
          <w:tcPr>
            <w:tcW w:w="1023" w:type="dxa"/>
            <w:vAlign w:val="center"/>
          </w:tcPr>
          <w:p w14:paraId="76D0A7E3" w14:textId="77777777" w:rsidR="003528F7" w:rsidRPr="00480A5A" w:rsidRDefault="003528F7" w:rsidP="003A1E90">
            <w:pPr>
              <w:pStyle w:val="35"/>
              <w:rPr>
                <w:i w:val="0"/>
                <w:sz w:val="20"/>
                <w:szCs w:val="20"/>
              </w:rPr>
            </w:pPr>
          </w:p>
        </w:tc>
        <w:tc>
          <w:tcPr>
            <w:tcW w:w="1232" w:type="dxa"/>
            <w:vAlign w:val="center"/>
          </w:tcPr>
          <w:p w14:paraId="3DC5B955" w14:textId="77777777" w:rsidR="003528F7" w:rsidRPr="00480A5A" w:rsidRDefault="003528F7" w:rsidP="003A1E90">
            <w:pPr>
              <w:pStyle w:val="35"/>
              <w:rPr>
                <w:i w:val="0"/>
                <w:sz w:val="20"/>
                <w:szCs w:val="20"/>
              </w:rPr>
            </w:pPr>
          </w:p>
        </w:tc>
        <w:tc>
          <w:tcPr>
            <w:tcW w:w="851" w:type="dxa"/>
          </w:tcPr>
          <w:p w14:paraId="6563D41C" w14:textId="77777777" w:rsidR="003528F7" w:rsidRPr="00480A5A" w:rsidRDefault="003528F7" w:rsidP="003A1E90">
            <w:pPr>
              <w:pStyle w:val="35"/>
              <w:rPr>
                <w:i w:val="0"/>
                <w:sz w:val="20"/>
                <w:szCs w:val="20"/>
              </w:rPr>
            </w:pPr>
          </w:p>
        </w:tc>
      </w:tr>
      <w:tr w:rsidR="003528F7" w:rsidRPr="00B9112C" w14:paraId="692A007A" w14:textId="77777777" w:rsidTr="00A71544">
        <w:tc>
          <w:tcPr>
            <w:tcW w:w="2943" w:type="dxa"/>
          </w:tcPr>
          <w:p w14:paraId="73ACAC18" w14:textId="77777777" w:rsidR="003528F7" w:rsidRPr="00480A5A" w:rsidRDefault="003528F7" w:rsidP="003A1E90">
            <w:pPr>
              <w:pStyle w:val="35"/>
              <w:rPr>
                <w:i w:val="0"/>
                <w:sz w:val="20"/>
                <w:szCs w:val="20"/>
              </w:rPr>
            </w:pPr>
            <w:r w:rsidRPr="00480A5A">
              <w:rPr>
                <w:i w:val="0"/>
                <w:sz w:val="20"/>
                <w:szCs w:val="20"/>
              </w:rPr>
              <w:t>Дупель Gallinago media L.</w:t>
            </w:r>
          </w:p>
        </w:tc>
        <w:tc>
          <w:tcPr>
            <w:tcW w:w="900" w:type="dxa"/>
            <w:vAlign w:val="center"/>
          </w:tcPr>
          <w:p w14:paraId="42530CE7" w14:textId="77777777" w:rsidR="003528F7" w:rsidRPr="00480A5A" w:rsidRDefault="003528F7" w:rsidP="003A1E90">
            <w:pPr>
              <w:pStyle w:val="35"/>
              <w:rPr>
                <w:i w:val="0"/>
                <w:sz w:val="20"/>
                <w:szCs w:val="20"/>
              </w:rPr>
            </w:pPr>
          </w:p>
        </w:tc>
        <w:tc>
          <w:tcPr>
            <w:tcW w:w="1080" w:type="dxa"/>
            <w:vAlign w:val="center"/>
          </w:tcPr>
          <w:p w14:paraId="0722E13F" w14:textId="77777777" w:rsidR="003528F7" w:rsidRPr="00480A5A" w:rsidRDefault="003528F7" w:rsidP="003A1E90">
            <w:pPr>
              <w:pStyle w:val="35"/>
              <w:rPr>
                <w:i w:val="0"/>
                <w:sz w:val="20"/>
                <w:szCs w:val="20"/>
                <w:lang w:val="ru-RU"/>
              </w:rPr>
            </w:pPr>
            <w:r w:rsidRPr="00480A5A">
              <w:rPr>
                <w:i w:val="0"/>
                <w:sz w:val="20"/>
                <w:szCs w:val="20"/>
                <w:lang w:val="ru-RU"/>
              </w:rPr>
              <w:t>х</w:t>
            </w:r>
          </w:p>
        </w:tc>
        <w:tc>
          <w:tcPr>
            <w:tcW w:w="661" w:type="dxa"/>
            <w:vAlign w:val="center"/>
          </w:tcPr>
          <w:p w14:paraId="6027F3DE" w14:textId="77777777" w:rsidR="003528F7" w:rsidRPr="00480A5A" w:rsidRDefault="003528F7" w:rsidP="003A1E90">
            <w:pPr>
              <w:pStyle w:val="35"/>
              <w:rPr>
                <w:i w:val="0"/>
                <w:sz w:val="20"/>
                <w:szCs w:val="20"/>
              </w:rPr>
            </w:pPr>
          </w:p>
        </w:tc>
        <w:tc>
          <w:tcPr>
            <w:tcW w:w="729" w:type="dxa"/>
            <w:vAlign w:val="center"/>
          </w:tcPr>
          <w:p w14:paraId="77C37E83" w14:textId="77777777" w:rsidR="003528F7" w:rsidRPr="00480A5A" w:rsidRDefault="003528F7" w:rsidP="003A1E90">
            <w:pPr>
              <w:pStyle w:val="35"/>
              <w:rPr>
                <w:i w:val="0"/>
                <w:sz w:val="20"/>
                <w:szCs w:val="20"/>
              </w:rPr>
            </w:pPr>
          </w:p>
        </w:tc>
        <w:tc>
          <w:tcPr>
            <w:tcW w:w="993" w:type="dxa"/>
            <w:vAlign w:val="center"/>
          </w:tcPr>
          <w:p w14:paraId="21D952E4" w14:textId="77777777" w:rsidR="003528F7" w:rsidRPr="00480A5A" w:rsidRDefault="003528F7" w:rsidP="003A1E90">
            <w:pPr>
              <w:jc w:val="center"/>
              <w:rPr>
                <w:rFonts w:ascii="Times New Roman" w:hAnsi="Times New Roman" w:cs="Times New Roman"/>
                <w:sz w:val="20"/>
                <w:szCs w:val="20"/>
              </w:rPr>
            </w:pPr>
            <w:r w:rsidRPr="00480A5A">
              <w:rPr>
                <w:rFonts w:ascii="Times New Roman" w:hAnsi="Times New Roman" w:cs="Times New Roman"/>
                <w:sz w:val="20"/>
                <w:szCs w:val="20"/>
              </w:rPr>
              <w:t>х</w:t>
            </w:r>
          </w:p>
        </w:tc>
        <w:tc>
          <w:tcPr>
            <w:tcW w:w="1023" w:type="dxa"/>
            <w:vAlign w:val="center"/>
          </w:tcPr>
          <w:p w14:paraId="294DAC80" w14:textId="77777777" w:rsidR="003528F7" w:rsidRPr="00480A5A" w:rsidRDefault="003528F7" w:rsidP="003A1E90">
            <w:pPr>
              <w:pStyle w:val="35"/>
              <w:rPr>
                <w:i w:val="0"/>
                <w:sz w:val="20"/>
                <w:szCs w:val="20"/>
              </w:rPr>
            </w:pPr>
          </w:p>
        </w:tc>
        <w:tc>
          <w:tcPr>
            <w:tcW w:w="1232" w:type="dxa"/>
            <w:vAlign w:val="center"/>
          </w:tcPr>
          <w:p w14:paraId="23DF82C4" w14:textId="77777777" w:rsidR="003528F7" w:rsidRPr="00480A5A" w:rsidRDefault="003528F7" w:rsidP="003A1E90">
            <w:pPr>
              <w:pStyle w:val="35"/>
              <w:rPr>
                <w:i w:val="0"/>
                <w:sz w:val="20"/>
                <w:szCs w:val="20"/>
              </w:rPr>
            </w:pPr>
          </w:p>
        </w:tc>
        <w:tc>
          <w:tcPr>
            <w:tcW w:w="851" w:type="dxa"/>
          </w:tcPr>
          <w:p w14:paraId="50A871FE" w14:textId="77777777" w:rsidR="003528F7" w:rsidRPr="00480A5A" w:rsidRDefault="003528F7" w:rsidP="003A1E90">
            <w:pPr>
              <w:pStyle w:val="35"/>
              <w:rPr>
                <w:i w:val="0"/>
                <w:sz w:val="20"/>
                <w:szCs w:val="20"/>
              </w:rPr>
            </w:pPr>
          </w:p>
        </w:tc>
      </w:tr>
      <w:tr w:rsidR="003528F7" w:rsidRPr="00B9112C" w14:paraId="6CB4A27F" w14:textId="77777777" w:rsidTr="00A71544">
        <w:tc>
          <w:tcPr>
            <w:tcW w:w="2943" w:type="dxa"/>
          </w:tcPr>
          <w:p w14:paraId="0B61350B" w14:textId="77777777" w:rsidR="003528F7" w:rsidRPr="00480A5A" w:rsidRDefault="003528F7" w:rsidP="003A1E90">
            <w:pPr>
              <w:pStyle w:val="35"/>
              <w:rPr>
                <w:i w:val="0"/>
                <w:sz w:val="20"/>
                <w:szCs w:val="20"/>
              </w:rPr>
            </w:pPr>
            <w:r w:rsidRPr="00480A5A">
              <w:rPr>
                <w:i w:val="0"/>
                <w:sz w:val="20"/>
                <w:szCs w:val="20"/>
              </w:rPr>
              <w:t>Бекас</w:t>
            </w:r>
          </w:p>
        </w:tc>
        <w:tc>
          <w:tcPr>
            <w:tcW w:w="900" w:type="dxa"/>
            <w:vAlign w:val="center"/>
          </w:tcPr>
          <w:p w14:paraId="2B3CAFFA" w14:textId="77777777" w:rsidR="003528F7" w:rsidRPr="00480A5A" w:rsidRDefault="003528F7" w:rsidP="003A1E90">
            <w:pPr>
              <w:pStyle w:val="35"/>
              <w:rPr>
                <w:i w:val="0"/>
                <w:sz w:val="20"/>
                <w:szCs w:val="20"/>
              </w:rPr>
            </w:pPr>
          </w:p>
        </w:tc>
        <w:tc>
          <w:tcPr>
            <w:tcW w:w="1080" w:type="dxa"/>
            <w:vAlign w:val="center"/>
          </w:tcPr>
          <w:p w14:paraId="5237E083" w14:textId="77777777" w:rsidR="003528F7" w:rsidRPr="00480A5A" w:rsidRDefault="003528F7" w:rsidP="003A1E90">
            <w:pPr>
              <w:pStyle w:val="35"/>
              <w:rPr>
                <w:i w:val="0"/>
                <w:sz w:val="20"/>
                <w:szCs w:val="20"/>
              </w:rPr>
            </w:pPr>
          </w:p>
        </w:tc>
        <w:tc>
          <w:tcPr>
            <w:tcW w:w="661" w:type="dxa"/>
            <w:vAlign w:val="center"/>
          </w:tcPr>
          <w:p w14:paraId="44ACE180" w14:textId="77777777" w:rsidR="003528F7" w:rsidRPr="00480A5A" w:rsidRDefault="003528F7" w:rsidP="003A1E90">
            <w:pPr>
              <w:pStyle w:val="35"/>
              <w:rPr>
                <w:i w:val="0"/>
                <w:sz w:val="20"/>
                <w:szCs w:val="20"/>
              </w:rPr>
            </w:pPr>
          </w:p>
        </w:tc>
        <w:tc>
          <w:tcPr>
            <w:tcW w:w="729" w:type="dxa"/>
            <w:vAlign w:val="center"/>
          </w:tcPr>
          <w:p w14:paraId="3753B229" w14:textId="77777777" w:rsidR="003528F7" w:rsidRPr="00480A5A" w:rsidRDefault="003528F7" w:rsidP="003A1E90">
            <w:pPr>
              <w:pStyle w:val="35"/>
              <w:rPr>
                <w:i w:val="0"/>
                <w:sz w:val="20"/>
                <w:szCs w:val="20"/>
              </w:rPr>
            </w:pPr>
          </w:p>
        </w:tc>
        <w:tc>
          <w:tcPr>
            <w:tcW w:w="993" w:type="dxa"/>
            <w:vAlign w:val="center"/>
          </w:tcPr>
          <w:p w14:paraId="20E68D63" w14:textId="77777777" w:rsidR="003528F7" w:rsidRPr="00480A5A" w:rsidRDefault="003528F7" w:rsidP="003A1E90">
            <w:pPr>
              <w:jc w:val="center"/>
              <w:rPr>
                <w:rFonts w:ascii="Times New Roman" w:hAnsi="Times New Roman" w:cs="Times New Roman"/>
                <w:sz w:val="20"/>
                <w:szCs w:val="20"/>
              </w:rPr>
            </w:pPr>
            <w:r w:rsidRPr="00480A5A">
              <w:rPr>
                <w:rFonts w:ascii="Times New Roman" w:hAnsi="Times New Roman" w:cs="Times New Roman"/>
                <w:sz w:val="20"/>
                <w:szCs w:val="20"/>
              </w:rPr>
              <w:t>х</w:t>
            </w:r>
          </w:p>
        </w:tc>
        <w:tc>
          <w:tcPr>
            <w:tcW w:w="1023" w:type="dxa"/>
            <w:vAlign w:val="center"/>
          </w:tcPr>
          <w:p w14:paraId="47CAD52C" w14:textId="77777777" w:rsidR="003528F7" w:rsidRPr="00480A5A" w:rsidRDefault="003528F7" w:rsidP="003A1E90">
            <w:pPr>
              <w:pStyle w:val="35"/>
              <w:rPr>
                <w:i w:val="0"/>
                <w:sz w:val="20"/>
                <w:szCs w:val="20"/>
              </w:rPr>
            </w:pPr>
          </w:p>
        </w:tc>
        <w:tc>
          <w:tcPr>
            <w:tcW w:w="1232" w:type="dxa"/>
            <w:vAlign w:val="center"/>
          </w:tcPr>
          <w:p w14:paraId="4B60DA64" w14:textId="77777777" w:rsidR="003528F7" w:rsidRPr="00480A5A" w:rsidRDefault="003528F7" w:rsidP="003A1E90">
            <w:pPr>
              <w:pStyle w:val="35"/>
              <w:rPr>
                <w:i w:val="0"/>
                <w:sz w:val="20"/>
                <w:szCs w:val="20"/>
              </w:rPr>
            </w:pPr>
          </w:p>
        </w:tc>
        <w:tc>
          <w:tcPr>
            <w:tcW w:w="851" w:type="dxa"/>
          </w:tcPr>
          <w:p w14:paraId="5DA70D43" w14:textId="77777777" w:rsidR="003528F7" w:rsidRPr="00480A5A" w:rsidRDefault="003528F7" w:rsidP="003A1E90">
            <w:pPr>
              <w:pStyle w:val="35"/>
              <w:rPr>
                <w:i w:val="0"/>
                <w:sz w:val="20"/>
                <w:szCs w:val="20"/>
              </w:rPr>
            </w:pPr>
          </w:p>
        </w:tc>
      </w:tr>
      <w:tr w:rsidR="003528F7" w:rsidRPr="00B9112C" w14:paraId="10D501F1" w14:textId="77777777" w:rsidTr="00A71544">
        <w:tc>
          <w:tcPr>
            <w:tcW w:w="2943" w:type="dxa"/>
          </w:tcPr>
          <w:p w14:paraId="68CAD633" w14:textId="77777777" w:rsidR="003528F7" w:rsidRPr="00480A5A" w:rsidRDefault="003528F7" w:rsidP="003A1E90">
            <w:pPr>
              <w:pStyle w:val="35"/>
              <w:rPr>
                <w:i w:val="0"/>
                <w:sz w:val="20"/>
                <w:szCs w:val="20"/>
              </w:rPr>
            </w:pPr>
            <w:r w:rsidRPr="00480A5A">
              <w:rPr>
                <w:i w:val="0"/>
                <w:sz w:val="20"/>
                <w:szCs w:val="20"/>
              </w:rPr>
              <w:t>Кроншнеп середній</w:t>
            </w:r>
          </w:p>
        </w:tc>
        <w:tc>
          <w:tcPr>
            <w:tcW w:w="900" w:type="dxa"/>
            <w:vAlign w:val="center"/>
          </w:tcPr>
          <w:p w14:paraId="48884A4E" w14:textId="77777777" w:rsidR="003528F7" w:rsidRPr="00480A5A" w:rsidRDefault="003528F7" w:rsidP="003A1E90">
            <w:pPr>
              <w:pStyle w:val="35"/>
              <w:rPr>
                <w:i w:val="0"/>
                <w:sz w:val="20"/>
                <w:szCs w:val="20"/>
              </w:rPr>
            </w:pPr>
          </w:p>
        </w:tc>
        <w:tc>
          <w:tcPr>
            <w:tcW w:w="1080" w:type="dxa"/>
            <w:vAlign w:val="center"/>
          </w:tcPr>
          <w:p w14:paraId="2F975BC4" w14:textId="77777777" w:rsidR="003528F7" w:rsidRPr="00480A5A" w:rsidRDefault="003528F7" w:rsidP="003A1E90">
            <w:pPr>
              <w:pStyle w:val="35"/>
              <w:rPr>
                <w:i w:val="0"/>
                <w:sz w:val="20"/>
                <w:szCs w:val="20"/>
              </w:rPr>
            </w:pPr>
          </w:p>
        </w:tc>
        <w:tc>
          <w:tcPr>
            <w:tcW w:w="661" w:type="dxa"/>
            <w:vAlign w:val="center"/>
          </w:tcPr>
          <w:p w14:paraId="5CA84857" w14:textId="77777777" w:rsidR="003528F7" w:rsidRPr="00480A5A" w:rsidRDefault="003528F7" w:rsidP="003A1E90">
            <w:pPr>
              <w:pStyle w:val="35"/>
              <w:rPr>
                <w:i w:val="0"/>
                <w:sz w:val="20"/>
                <w:szCs w:val="20"/>
              </w:rPr>
            </w:pPr>
          </w:p>
        </w:tc>
        <w:tc>
          <w:tcPr>
            <w:tcW w:w="729" w:type="dxa"/>
            <w:vAlign w:val="center"/>
          </w:tcPr>
          <w:p w14:paraId="3EEC1F27" w14:textId="77777777" w:rsidR="003528F7" w:rsidRPr="00480A5A" w:rsidRDefault="003528F7" w:rsidP="003A1E90">
            <w:pPr>
              <w:pStyle w:val="35"/>
              <w:rPr>
                <w:i w:val="0"/>
                <w:sz w:val="20"/>
                <w:szCs w:val="20"/>
              </w:rPr>
            </w:pPr>
          </w:p>
        </w:tc>
        <w:tc>
          <w:tcPr>
            <w:tcW w:w="993" w:type="dxa"/>
            <w:vAlign w:val="center"/>
          </w:tcPr>
          <w:p w14:paraId="0373E414" w14:textId="77777777" w:rsidR="003528F7" w:rsidRPr="00480A5A" w:rsidRDefault="003528F7" w:rsidP="003A1E90">
            <w:pPr>
              <w:jc w:val="center"/>
              <w:rPr>
                <w:rFonts w:ascii="Times New Roman" w:hAnsi="Times New Roman" w:cs="Times New Roman"/>
                <w:sz w:val="20"/>
                <w:szCs w:val="20"/>
              </w:rPr>
            </w:pPr>
            <w:r w:rsidRPr="00480A5A">
              <w:rPr>
                <w:rFonts w:ascii="Times New Roman" w:hAnsi="Times New Roman" w:cs="Times New Roman"/>
                <w:sz w:val="20"/>
                <w:szCs w:val="20"/>
              </w:rPr>
              <w:t>х</w:t>
            </w:r>
          </w:p>
        </w:tc>
        <w:tc>
          <w:tcPr>
            <w:tcW w:w="1023" w:type="dxa"/>
            <w:vAlign w:val="center"/>
          </w:tcPr>
          <w:p w14:paraId="10017CA1" w14:textId="77777777" w:rsidR="003528F7" w:rsidRPr="00480A5A" w:rsidRDefault="003528F7" w:rsidP="003A1E90">
            <w:pPr>
              <w:pStyle w:val="35"/>
              <w:rPr>
                <w:i w:val="0"/>
                <w:sz w:val="20"/>
                <w:szCs w:val="20"/>
              </w:rPr>
            </w:pPr>
          </w:p>
        </w:tc>
        <w:tc>
          <w:tcPr>
            <w:tcW w:w="1232" w:type="dxa"/>
            <w:vAlign w:val="center"/>
          </w:tcPr>
          <w:p w14:paraId="2416EA28" w14:textId="77777777" w:rsidR="003528F7" w:rsidRPr="00480A5A" w:rsidRDefault="003528F7" w:rsidP="003A1E90">
            <w:pPr>
              <w:pStyle w:val="35"/>
              <w:rPr>
                <w:i w:val="0"/>
                <w:sz w:val="20"/>
                <w:szCs w:val="20"/>
              </w:rPr>
            </w:pPr>
          </w:p>
        </w:tc>
        <w:tc>
          <w:tcPr>
            <w:tcW w:w="851" w:type="dxa"/>
          </w:tcPr>
          <w:p w14:paraId="1E21C6D1" w14:textId="77777777" w:rsidR="003528F7" w:rsidRPr="00480A5A" w:rsidRDefault="003528F7" w:rsidP="003A1E90">
            <w:pPr>
              <w:pStyle w:val="35"/>
              <w:rPr>
                <w:i w:val="0"/>
                <w:sz w:val="20"/>
                <w:szCs w:val="20"/>
              </w:rPr>
            </w:pPr>
          </w:p>
        </w:tc>
      </w:tr>
      <w:tr w:rsidR="003528F7" w:rsidRPr="00B9112C" w14:paraId="0261C794" w14:textId="77777777" w:rsidTr="00A71544">
        <w:tc>
          <w:tcPr>
            <w:tcW w:w="2943" w:type="dxa"/>
          </w:tcPr>
          <w:p w14:paraId="56B82F00" w14:textId="77777777" w:rsidR="003528F7" w:rsidRPr="00480A5A" w:rsidRDefault="003528F7" w:rsidP="003A1E90">
            <w:pPr>
              <w:pStyle w:val="35"/>
              <w:rPr>
                <w:i w:val="0"/>
                <w:sz w:val="20"/>
                <w:szCs w:val="20"/>
              </w:rPr>
            </w:pPr>
            <w:r w:rsidRPr="00480A5A">
              <w:rPr>
                <w:i w:val="0"/>
                <w:sz w:val="20"/>
                <w:szCs w:val="20"/>
              </w:rPr>
              <w:t>Кроншнеп великий</w:t>
            </w:r>
          </w:p>
        </w:tc>
        <w:tc>
          <w:tcPr>
            <w:tcW w:w="900" w:type="dxa"/>
            <w:vAlign w:val="center"/>
          </w:tcPr>
          <w:p w14:paraId="72EFF288" w14:textId="77777777" w:rsidR="003528F7" w:rsidRPr="00480A5A" w:rsidRDefault="003528F7" w:rsidP="003A1E90">
            <w:pPr>
              <w:pStyle w:val="35"/>
              <w:rPr>
                <w:i w:val="0"/>
                <w:sz w:val="20"/>
                <w:szCs w:val="20"/>
              </w:rPr>
            </w:pPr>
          </w:p>
        </w:tc>
        <w:tc>
          <w:tcPr>
            <w:tcW w:w="1080" w:type="dxa"/>
            <w:vAlign w:val="center"/>
          </w:tcPr>
          <w:p w14:paraId="7A383BF2" w14:textId="77777777" w:rsidR="003528F7" w:rsidRPr="00480A5A" w:rsidRDefault="003528F7" w:rsidP="003A1E90">
            <w:pPr>
              <w:pStyle w:val="35"/>
              <w:rPr>
                <w:i w:val="0"/>
                <w:sz w:val="20"/>
                <w:szCs w:val="20"/>
              </w:rPr>
            </w:pPr>
          </w:p>
        </w:tc>
        <w:tc>
          <w:tcPr>
            <w:tcW w:w="661" w:type="dxa"/>
            <w:vAlign w:val="center"/>
          </w:tcPr>
          <w:p w14:paraId="5A60AC85" w14:textId="77777777" w:rsidR="003528F7" w:rsidRPr="00480A5A" w:rsidRDefault="003528F7" w:rsidP="003A1E90">
            <w:pPr>
              <w:pStyle w:val="35"/>
              <w:rPr>
                <w:i w:val="0"/>
                <w:sz w:val="20"/>
                <w:szCs w:val="20"/>
              </w:rPr>
            </w:pPr>
          </w:p>
        </w:tc>
        <w:tc>
          <w:tcPr>
            <w:tcW w:w="729" w:type="dxa"/>
            <w:vAlign w:val="center"/>
          </w:tcPr>
          <w:p w14:paraId="49C76307" w14:textId="77777777" w:rsidR="003528F7" w:rsidRPr="00480A5A" w:rsidRDefault="003528F7" w:rsidP="003A1E90">
            <w:pPr>
              <w:pStyle w:val="35"/>
              <w:rPr>
                <w:i w:val="0"/>
                <w:sz w:val="20"/>
                <w:szCs w:val="20"/>
              </w:rPr>
            </w:pPr>
          </w:p>
        </w:tc>
        <w:tc>
          <w:tcPr>
            <w:tcW w:w="993" w:type="dxa"/>
            <w:vAlign w:val="center"/>
          </w:tcPr>
          <w:p w14:paraId="012ECEED" w14:textId="77777777" w:rsidR="003528F7" w:rsidRPr="00480A5A" w:rsidRDefault="003528F7" w:rsidP="003A1E90">
            <w:pPr>
              <w:jc w:val="center"/>
              <w:rPr>
                <w:rFonts w:ascii="Times New Roman" w:hAnsi="Times New Roman" w:cs="Times New Roman"/>
                <w:sz w:val="20"/>
                <w:szCs w:val="20"/>
              </w:rPr>
            </w:pPr>
            <w:r w:rsidRPr="00480A5A">
              <w:rPr>
                <w:rFonts w:ascii="Times New Roman" w:hAnsi="Times New Roman" w:cs="Times New Roman"/>
                <w:sz w:val="20"/>
                <w:szCs w:val="20"/>
              </w:rPr>
              <w:t>х</w:t>
            </w:r>
          </w:p>
        </w:tc>
        <w:tc>
          <w:tcPr>
            <w:tcW w:w="1023" w:type="dxa"/>
            <w:vAlign w:val="center"/>
          </w:tcPr>
          <w:p w14:paraId="7BC5033B" w14:textId="77777777" w:rsidR="003528F7" w:rsidRPr="00480A5A" w:rsidRDefault="003528F7" w:rsidP="003A1E90">
            <w:pPr>
              <w:pStyle w:val="35"/>
              <w:rPr>
                <w:i w:val="0"/>
                <w:sz w:val="20"/>
                <w:szCs w:val="20"/>
              </w:rPr>
            </w:pPr>
          </w:p>
        </w:tc>
        <w:tc>
          <w:tcPr>
            <w:tcW w:w="1232" w:type="dxa"/>
            <w:vAlign w:val="center"/>
          </w:tcPr>
          <w:p w14:paraId="5019E3EC" w14:textId="77777777" w:rsidR="003528F7" w:rsidRPr="00480A5A" w:rsidRDefault="003528F7" w:rsidP="003A1E90">
            <w:pPr>
              <w:pStyle w:val="35"/>
              <w:rPr>
                <w:i w:val="0"/>
                <w:sz w:val="20"/>
                <w:szCs w:val="20"/>
              </w:rPr>
            </w:pPr>
          </w:p>
        </w:tc>
        <w:tc>
          <w:tcPr>
            <w:tcW w:w="851" w:type="dxa"/>
          </w:tcPr>
          <w:p w14:paraId="0C49B2EC" w14:textId="77777777" w:rsidR="003528F7" w:rsidRPr="00480A5A" w:rsidRDefault="003528F7" w:rsidP="003A1E90">
            <w:pPr>
              <w:pStyle w:val="35"/>
              <w:rPr>
                <w:i w:val="0"/>
                <w:sz w:val="20"/>
                <w:szCs w:val="20"/>
              </w:rPr>
            </w:pPr>
          </w:p>
        </w:tc>
      </w:tr>
      <w:tr w:rsidR="003528F7" w:rsidRPr="00B9112C" w14:paraId="7071C050" w14:textId="77777777" w:rsidTr="00A71544">
        <w:tc>
          <w:tcPr>
            <w:tcW w:w="2943" w:type="dxa"/>
          </w:tcPr>
          <w:p w14:paraId="7C3222F2" w14:textId="77777777" w:rsidR="003528F7" w:rsidRPr="00480A5A" w:rsidRDefault="003528F7" w:rsidP="003A1E90">
            <w:pPr>
              <w:pStyle w:val="35"/>
              <w:rPr>
                <w:i w:val="0"/>
                <w:sz w:val="20"/>
                <w:szCs w:val="20"/>
              </w:rPr>
            </w:pPr>
            <w:r w:rsidRPr="00480A5A">
              <w:rPr>
                <w:i w:val="0"/>
                <w:sz w:val="20"/>
                <w:szCs w:val="20"/>
              </w:rPr>
              <w:t>Травник</w:t>
            </w:r>
          </w:p>
        </w:tc>
        <w:tc>
          <w:tcPr>
            <w:tcW w:w="900" w:type="dxa"/>
            <w:vAlign w:val="center"/>
          </w:tcPr>
          <w:p w14:paraId="2A73A83C" w14:textId="77777777" w:rsidR="003528F7" w:rsidRPr="00480A5A" w:rsidRDefault="003528F7" w:rsidP="003A1E90">
            <w:pPr>
              <w:pStyle w:val="35"/>
              <w:rPr>
                <w:i w:val="0"/>
                <w:sz w:val="20"/>
                <w:szCs w:val="20"/>
              </w:rPr>
            </w:pPr>
          </w:p>
        </w:tc>
        <w:tc>
          <w:tcPr>
            <w:tcW w:w="1080" w:type="dxa"/>
            <w:vAlign w:val="center"/>
          </w:tcPr>
          <w:p w14:paraId="3209DC31" w14:textId="77777777" w:rsidR="003528F7" w:rsidRPr="00480A5A" w:rsidRDefault="003528F7" w:rsidP="003A1E90">
            <w:pPr>
              <w:pStyle w:val="35"/>
              <w:rPr>
                <w:i w:val="0"/>
                <w:sz w:val="20"/>
                <w:szCs w:val="20"/>
              </w:rPr>
            </w:pPr>
          </w:p>
        </w:tc>
        <w:tc>
          <w:tcPr>
            <w:tcW w:w="661" w:type="dxa"/>
            <w:vAlign w:val="center"/>
          </w:tcPr>
          <w:p w14:paraId="3F5107D6" w14:textId="77777777" w:rsidR="003528F7" w:rsidRPr="00480A5A" w:rsidRDefault="003528F7" w:rsidP="003A1E90">
            <w:pPr>
              <w:pStyle w:val="35"/>
              <w:rPr>
                <w:i w:val="0"/>
                <w:sz w:val="20"/>
                <w:szCs w:val="20"/>
              </w:rPr>
            </w:pPr>
          </w:p>
        </w:tc>
        <w:tc>
          <w:tcPr>
            <w:tcW w:w="729" w:type="dxa"/>
            <w:vAlign w:val="center"/>
          </w:tcPr>
          <w:p w14:paraId="22A673E3" w14:textId="77777777" w:rsidR="003528F7" w:rsidRPr="00480A5A" w:rsidRDefault="003528F7" w:rsidP="003A1E90">
            <w:pPr>
              <w:pStyle w:val="35"/>
              <w:rPr>
                <w:i w:val="0"/>
                <w:sz w:val="20"/>
                <w:szCs w:val="20"/>
              </w:rPr>
            </w:pPr>
          </w:p>
        </w:tc>
        <w:tc>
          <w:tcPr>
            <w:tcW w:w="993" w:type="dxa"/>
            <w:vAlign w:val="center"/>
          </w:tcPr>
          <w:p w14:paraId="66B88874" w14:textId="77777777" w:rsidR="003528F7" w:rsidRPr="00480A5A" w:rsidRDefault="003528F7" w:rsidP="003A1E90">
            <w:pPr>
              <w:jc w:val="center"/>
              <w:rPr>
                <w:rFonts w:ascii="Times New Roman" w:hAnsi="Times New Roman" w:cs="Times New Roman"/>
                <w:sz w:val="20"/>
                <w:szCs w:val="20"/>
              </w:rPr>
            </w:pPr>
            <w:r w:rsidRPr="00480A5A">
              <w:rPr>
                <w:rFonts w:ascii="Times New Roman" w:hAnsi="Times New Roman" w:cs="Times New Roman"/>
                <w:sz w:val="20"/>
                <w:szCs w:val="20"/>
              </w:rPr>
              <w:t>х</w:t>
            </w:r>
          </w:p>
        </w:tc>
        <w:tc>
          <w:tcPr>
            <w:tcW w:w="1023" w:type="dxa"/>
            <w:vAlign w:val="center"/>
          </w:tcPr>
          <w:p w14:paraId="5057C4CC" w14:textId="77777777" w:rsidR="003528F7" w:rsidRPr="00480A5A" w:rsidRDefault="003528F7" w:rsidP="003A1E90">
            <w:pPr>
              <w:pStyle w:val="35"/>
              <w:rPr>
                <w:i w:val="0"/>
                <w:sz w:val="20"/>
                <w:szCs w:val="20"/>
              </w:rPr>
            </w:pPr>
          </w:p>
        </w:tc>
        <w:tc>
          <w:tcPr>
            <w:tcW w:w="1232" w:type="dxa"/>
            <w:vAlign w:val="center"/>
          </w:tcPr>
          <w:p w14:paraId="5225AD36" w14:textId="77777777" w:rsidR="003528F7" w:rsidRPr="00480A5A" w:rsidRDefault="003528F7" w:rsidP="003A1E90">
            <w:pPr>
              <w:pStyle w:val="35"/>
              <w:rPr>
                <w:i w:val="0"/>
                <w:sz w:val="20"/>
                <w:szCs w:val="20"/>
              </w:rPr>
            </w:pPr>
          </w:p>
        </w:tc>
        <w:tc>
          <w:tcPr>
            <w:tcW w:w="851" w:type="dxa"/>
          </w:tcPr>
          <w:p w14:paraId="0A72C810" w14:textId="77777777" w:rsidR="003528F7" w:rsidRPr="00480A5A" w:rsidRDefault="003528F7" w:rsidP="003A1E90">
            <w:pPr>
              <w:pStyle w:val="35"/>
              <w:rPr>
                <w:i w:val="0"/>
                <w:sz w:val="20"/>
                <w:szCs w:val="20"/>
              </w:rPr>
            </w:pPr>
          </w:p>
        </w:tc>
      </w:tr>
      <w:tr w:rsidR="003528F7" w:rsidRPr="00B9112C" w14:paraId="228B7A2E" w14:textId="77777777" w:rsidTr="00A71544">
        <w:tc>
          <w:tcPr>
            <w:tcW w:w="2943" w:type="dxa"/>
          </w:tcPr>
          <w:p w14:paraId="56EBA73C" w14:textId="77777777" w:rsidR="003528F7" w:rsidRPr="00480A5A" w:rsidRDefault="003528F7" w:rsidP="003A1E90">
            <w:pPr>
              <w:pStyle w:val="35"/>
              <w:rPr>
                <w:i w:val="0"/>
                <w:sz w:val="20"/>
                <w:szCs w:val="20"/>
              </w:rPr>
            </w:pPr>
            <w:r w:rsidRPr="00480A5A">
              <w:rPr>
                <w:i w:val="0"/>
                <w:sz w:val="20"/>
                <w:szCs w:val="20"/>
              </w:rPr>
              <w:t>Чорниш</w:t>
            </w:r>
          </w:p>
        </w:tc>
        <w:tc>
          <w:tcPr>
            <w:tcW w:w="900" w:type="dxa"/>
            <w:vAlign w:val="center"/>
          </w:tcPr>
          <w:p w14:paraId="297B9179" w14:textId="77777777" w:rsidR="003528F7" w:rsidRPr="00480A5A" w:rsidRDefault="003528F7" w:rsidP="003A1E90">
            <w:pPr>
              <w:pStyle w:val="35"/>
              <w:rPr>
                <w:i w:val="0"/>
                <w:sz w:val="20"/>
                <w:szCs w:val="20"/>
              </w:rPr>
            </w:pPr>
          </w:p>
        </w:tc>
        <w:tc>
          <w:tcPr>
            <w:tcW w:w="1080" w:type="dxa"/>
            <w:vAlign w:val="center"/>
          </w:tcPr>
          <w:p w14:paraId="04889F49" w14:textId="77777777" w:rsidR="003528F7" w:rsidRPr="00480A5A" w:rsidRDefault="003528F7" w:rsidP="003A1E90">
            <w:pPr>
              <w:pStyle w:val="35"/>
              <w:rPr>
                <w:i w:val="0"/>
                <w:sz w:val="20"/>
                <w:szCs w:val="20"/>
                <w:lang w:val="ru-RU"/>
              </w:rPr>
            </w:pPr>
            <w:r w:rsidRPr="00480A5A">
              <w:rPr>
                <w:i w:val="0"/>
                <w:sz w:val="20"/>
                <w:szCs w:val="20"/>
                <w:lang w:val="ru-RU"/>
              </w:rPr>
              <w:t>х</w:t>
            </w:r>
          </w:p>
        </w:tc>
        <w:tc>
          <w:tcPr>
            <w:tcW w:w="661" w:type="dxa"/>
            <w:vAlign w:val="center"/>
          </w:tcPr>
          <w:p w14:paraId="08535C36" w14:textId="77777777" w:rsidR="003528F7" w:rsidRPr="00480A5A" w:rsidRDefault="003528F7" w:rsidP="003A1E90">
            <w:pPr>
              <w:pStyle w:val="35"/>
              <w:rPr>
                <w:i w:val="0"/>
                <w:sz w:val="20"/>
                <w:szCs w:val="20"/>
              </w:rPr>
            </w:pPr>
          </w:p>
        </w:tc>
        <w:tc>
          <w:tcPr>
            <w:tcW w:w="729" w:type="dxa"/>
            <w:vAlign w:val="center"/>
          </w:tcPr>
          <w:p w14:paraId="010528F0" w14:textId="77777777" w:rsidR="003528F7" w:rsidRPr="00480A5A" w:rsidRDefault="003528F7" w:rsidP="003A1E90">
            <w:pPr>
              <w:pStyle w:val="35"/>
              <w:rPr>
                <w:i w:val="0"/>
                <w:sz w:val="20"/>
                <w:szCs w:val="20"/>
              </w:rPr>
            </w:pPr>
          </w:p>
        </w:tc>
        <w:tc>
          <w:tcPr>
            <w:tcW w:w="993" w:type="dxa"/>
            <w:vAlign w:val="center"/>
          </w:tcPr>
          <w:p w14:paraId="3E001DD5" w14:textId="77777777" w:rsidR="003528F7" w:rsidRPr="00480A5A" w:rsidRDefault="003528F7" w:rsidP="003A1E90">
            <w:pPr>
              <w:jc w:val="center"/>
              <w:rPr>
                <w:rFonts w:ascii="Times New Roman" w:hAnsi="Times New Roman" w:cs="Times New Roman"/>
                <w:sz w:val="20"/>
                <w:szCs w:val="20"/>
              </w:rPr>
            </w:pPr>
            <w:r w:rsidRPr="00480A5A">
              <w:rPr>
                <w:rFonts w:ascii="Times New Roman" w:hAnsi="Times New Roman" w:cs="Times New Roman"/>
                <w:sz w:val="20"/>
                <w:szCs w:val="20"/>
              </w:rPr>
              <w:t>х</w:t>
            </w:r>
          </w:p>
        </w:tc>
        <w:tc>
          <w:tcPr>
            <w:tcW w:w="1023" w:type="dxa"/>
            <w:vAlign w:val="center"/>
          </w:tcPr>
          <w:p w14:paraId="25855963" w14:textId="77777777" w:rsidR="003528F7" w:rsidRPr="00480A5A" w:rsidRDefault="003528F7" w:rsidP="003A1E90">
            <w:pPr>
              <w:pStyle w:val="35"/>
              <w:rPr>
                <w:i w:val="0"/>
                <w:sz w:val="20"/>
                <w:szCs w:val="20"/>
              </w:rPr>
            </w:pPr>
          </w:p>
        </w:tc>
        <w:tc>
          <w:tcPr>
            <w:tcW w:w="1232" w:type="dxa"/>
            <w:vAlign w:val="center"/>
          </w:tcPr>
          <w:p w14:paraId="07C2E437" w14:textId="77777777" w:rsidR="003528F7" w:rsidRPr="00480A5A" w:rsidRDefault="003528F7" w:rsidP="003A1E90">
            <w:pPr>
              <w:pStyle w:val="35"/>
              <w:rPr>
                <w:i w:val="0"/>
                <w:sz w:val="20"/>
                <w:szCs w:val="20"/>
              </w:rPr>
            </w:pPr>
          </w:p>
        </w:tc>
        <w:tc>
          <w:tcPr>
            <w:tcW w:w="851" w:type="dxa"/>
          </w:tcPr>
          <w:p w14:paraId="5AB9BCC3" w14:textId="77777777" w:rsidR="003528F7" w:rsidRPr="00480A5A" w:rsidRDefault="003528F7" w:rsidP="003A1E90">
            <w:pPr>
              <w:pStyle w:val="35"/>
              <w:rPr>
                <w:i w:val="0"/>
                <w:sz w:val="20"/>
                <w:szCs w:val="20"/>
              </w:rPr>
            </w:pPr>
          </w:p>
        </w:tc>
      </w:tr>
      <w:tr w:rsidR="003528F7" w:rsidRPr="00B9112C" w14:paraId="1D1FBFF0" w14:textId="77777777" w:rsidTr="00A71544">
        <w:tc>
          <w:tcPr>
            <w:tcW w:w="2943" w:type="dxa"/>
          </w:tcPr>
          <w:p w14:paraId="5BDAFB6B" w14:textId="77777777" w:rsidR="003528F7" w:rsidRPr="00480A5A" w:rsidRDefault="003528F7" w:rsidP="003A1E90">
            <w:pPr>
              <w:pStyle w:val="35"/>
              <w:rPr>
                <w:i w:val="0"/>
                <w:sz w:val="20"/>
                <w:szCs w:val="20"/>
              </w:rPr>
            </w:pPr>
            <w:r w:rsidRPr="00480A5A">
              <w:rPr>
                <w:i w:val="0"/>
                <w:sz w:val="20"/>
                <w:szCs w:val="20"/>
              </w:rPr>
              <w:t>Мородунка</w:t>
            </w:r>
          </w:p>
        </w:tc>
        <w:tc>
          <w:tcPr>
            <w:tcW w:w="900" w:type="dxa"/>
            <w:vAlign w:val="center"/>
          </w:tcPr>
          <w:p w14:paraId="7AEC275C" w14:textId="77777777" w:rsidR="003528F7" w:rsidRPr="00480A5A" w:rsidRDefault="003528F7" w:rsidP="003A1E90">
            <w:pPr>
              <w:pStyle w:val="35"/>
              <w:rPr>
                <w:i w:val="0"/>
                <w:sz w:val="20"/>
                <w:szCs w:val="20"/>
              </w:rPr>
            </w:pPr>
          </w:p>
        </w:tc>
        <w:tc>
          <w:tcPr>
            <w:tcW w:w="1080" w:type="dxa"/>
            <w:vAlign w:val="center"/>
          </w:tcPr>
          <w:p w14:paraId="50AEFF6A" w14:textId="77777777" w:rsidR="003528F7" w:rsidRPr="00480A5A" w:rsidRDefault="003528F7" w:rsidP="003A1E90">
            <w:pPr>
              <w:pStyle w:val="35"/>
              <w:rPr>
                <w:i w:val="0"/>
                <w:sz w:val="20"/>
                <w:szCs w:val="20"/>
              </w:rPr>
            </w:pPr>
          </w:p>
        </w:tc>
        <w:tc>
          <w:tcPr>
            <w:tcW w:w="661" w:type="dxa"/>
            <w:vAlign w:val="center"/>
          </w:tcPr>
          <w:p w14:paraId="64895D3F" w14:textId="77777777" w:rsidR="003528F7" w:rsidRPr="00480A5A" w:rsidRDefault="003528F7" w:rsidP="003A1E90">
            <w:pPr>
              <w:pStyle w:val="35"/>
              <w:rPr>
                <w:i w:val="0"/>
                <w:sz w:val="20"/>
                <w:szCs w:val="20"/>
              </w:rPr>
            </w:pPr>
          </w:p>
        </w:tc>
        <w:tc>
          <w:tcPr>
            <w:tcW w:w="729" w:type="dxa"/>
            <w:vAlign w:val="center"/>
          </w:tcPr>
          <w:p w14:paraId="04CB2EA1" w14:textId="77777777" w:rsidR="003528F7" w:rsidRPr="00480A5A" w:rsidRDefault="003528F7" w:rsidP="003A1E90">
            <w:pPr>
              <w:pStyle w:val="35"/>
              <w:rPr>
                <w:i w:val="0"/>
                <w:sz w:val="20"/>
                <w:szCs w:val="20"/>
              </w:rPr>
            </w:pPr>
          </w:p>
        </w:tc>
        <w:tc>
          <w:tcPr>
            <w:tcW w:w="993" w:type="dxa"/>
            <w:vAlign w:val="center"/>
          </w:tcPr>
          <w:p w14:paraId="01C889D1" w14:textId="77777777" w:rsidR="003528F7" w:rsidRPr="00480A5A" w:rsidRDefault="003528F7" w:rsidP="003A1E90">
            <w:pPr>
              <w:jc w:val="center"/>
              <w:rPr>
                <w:rFonts w:ascii="Times New Roman" w:hAnsi="Times New Roman" w:cs="Times New Roman"/>
                <w:sz w:val="20"/>
                <w:szCs w:val="20"/>
              </w:rPr>
            </w:pPr>
            <w:r w:rsidRPr="00480A5A">
              <w:rPr>
                <w:rFonts w:ascii="Times New Roman" w:hAnsi="Times New Roman" w:cs="Times New Roman"/>
                <w:sz w:val="20"/>
                <w:szCs w:val="20"/>
              </w:rPr>
              <w:t>х</w:t>
            </w:r>
          </w:p>
        </w:tc>
        <w:tc>
          <w:tcPr>
            <w:tcW w:w="1023" w:type="dxa"/>
            <w:vAlign w:val="center"/>
          </w:tcPr>
          <w:p w14:paraId="055BDAAA" w14:textId="77777777" w:rsidR="003528F7" w:rsidRPr="00480A5A" w:rsidRDefault="003528F7" w:rsidP="003A1E90">
            <w:pPr>
              <w:pStyle w:val="35"/>
              <w:rPr>
                <w:i w:val="0"/>
                <w:sz w:val="20"/>
                <w:szCs w:val="20"/>
              </w:rPr>
            </w:pPr>
          </w:p>
        </w:tc>
        <w:tc>
          <w:tcPr>
            <w:tcW w:w="1232" w:type="dxa"/>
            <w:vAlign w:val="center"/>
          </w:tcPr>
          <w:p w14:paraId="2FE06708" w14:textId="77777777" w:rsidR="003528F7" w:rsidRPr="00480A5A" w:rsidRDefault="003528F7" w:rsidP="003A1E90">
            <w:pPr>
              <w:pStyle w:val="35"/>
              <w:rPr>
                <w:i w:val="0"/>
                <w:sz w:val="20"/>
                <w:szCs w:val="20"/>
              </w:rPr>
            </w:pPr>
          </w:p>
        </w:tc>
        <w:tc>
          <w:tcPr>
            <w:tcW w:w="851" w:type="dxa"/>
          </w:tcPr>
          <w:p w14:paraId="4EDD5C03" w14:textId="77777777" w:rsidR="003528F7" w:rsidRPr="00480A5A" w:rsidRDefault="003528F7" w:rsidP="003A1E90">
            <w:pPr>
              <w:pStyle w:val="35"/>
              <w:rPr>
                <w:i w:val="0"/>
                <w:sz w:val="20"/>
                <w:szCs w:val="20"/>
              </w:rPr>
            </w:pPr>
          </w:p>
        </w:tc>
      </w:tr>
      <w:tr w:rsidR="003528F7" w:rsidRPr="00B9112C" w14:paraId="461539BF" w14:textId="77777777" w:rsidTr="00A71544">
        <w:tc>
          <w:tcPr>
            <w:tcW w:w="2943" w:type="dxa"/>
          </w:tcPr>
          <w:p w14:paraId="66131814" w14:textId="77777777" w:rsidR="003528F7" w:rsidRPr="00480A5A" w:rsidRDefault="003528F7" w:rsidP="003A1E90">
            <w:pPr>
              <w:pStyle w:val="35"/>
              <w:rPr>
                <w:i w:val="0"/>
                <w:sz w:val="20"/>
                <w:szCs w:val="20"/>
              </w:rPr>
            </w:pPr>
            <w:r w:rsidRPr="00480A5A">
              <w:rPr>
                <w:i w:val="0"/>
                <w:sz w:val="20"/>
                <w:szCs w:val="20"/>
              </w:rPr>
              <w:t>Перевізник</w:t>
            </w:r>
          </w:p>
        </w:tc>
        <w:tc>
          <w:tcPr>
            <w:tcW w:w="900" w:type="dxa"/>
            <w:vAlign w:val="center"/>
          </w:tcPr>
          <w:p w14:paraId="058F9275" w14:textId="77777777" w:rsidR="003528F7" w:rsidRPr="00480A5A" w:rsidRDefault="003528F7" w:rsidP="003A1E90">
            <w:pPr>
              <w:pStyle w:val="35"/>
              <w:rPr>
                <w:i w:val="0"/>
                <w:sz w:val="20"/>
                <w:szCs w:val="20"/>
              </w:rPr>
            </w:pPr>
          </w:p>
        </w:tc>
        <w:tc>
          <w:tcPr>
            <w:tcW w:w="1080" w:type="dxa"/>
            <w:vAlign w:val="center"/>
          </w:tcPr>
          <w:p w14:paraId="6FF24826" w14:textId="77777777" w:rsidR="003528F7" w:rsidRPr="00480A5A" w:rsidRDefault="003528F7" w:rsidP="003A1E90">
            <w:pPr>
              <w:pStyle w:val="35"/>
              <w:rPr>
                <w:i w:val="0"/>
                <w:sz w:val="20"/>
                <w:szCs w:val="20"/>
              </w:rPr>
            </w:pPr>
          </w:p>
        </w:tc>
        <w:tc>
          <w:tcPr>
            <w:tcW w:w="661" w:type="dxa"/>
            <w:vAlign w:val="center"/>
          </w:tcPr>
          <w:p w14:paraId="3CC6DC1B" w14:textId="77777777" w:rsidR="003528F7" w:rsidRPr="00480A5A" w:rsidRDefault="003528F7" w:rsidP="003A1E90">
            <w:pPr>
              <w:pStyle w:val="35"/>
              <w:rPr>
                <w:i w:val="0"/>
                <w:sz w:val="20"/>
                <w:szCs w:val="20"/>
              </w:rPr>
            </w:pPr>
          </w:p>
        </w:tc>
        <w:tc>
          <w:tcPr>
            <w:tcW w:w="729" w:type="dxa"/>
            <w:vAlign w:val="center"/>
          </w:tcPr>
          <w:p w14:paraId="33F6CCDA" w14:textId="77777777" w:rsidR="003528F7" w:rsidRPr="00480A5A" w:rsidRDefault="003528F7" w:rsidP="003A1E90">
            <w:pPr>
              <w:pStyle w:val="35"/>
              <w:rPr>
                <w:i w:val="0"/>
                <w:sz w:val="20"/>
                <w:szCs w:val="20"/>
              </w:rPr>
            </w:pPr>
          </w:p>
        </w:tc>
        <w:tc>
          <w:tcPr>
            <w:tcW w:w="993" w:type="dxa"/>
            <w:vAlign w:val="center"/>
          </w:tcPr>
          <w:p w14:paraId="1E1DA741" w14:textId="77777777" w:rsidR="003528F7" w:rsidRPr="00480A5A" w:rsidRDefault="003528F7" w:rsidP="003A1E90">
            <w:pPr>
              <w:jc w:val="center"/>
              <w:rPr>
                <w:rFonts w:ascii="Times New Roman" w:hAnsi="Times New Roman" w:cs="Times New Roman"/>
                <w:sz w:val="20"/>
                <w:szCs w:val="20"/>
              </w:rPr>
            </w:pPr>
            <w:r w:rsidRPr="00480A5A">
              <w:rPr>
                <w:rFonts w:ascii="Times New Roman" w:hAnsi="Times New Roman" w:cs="Times New Roman"/>
                <w:sz w:val="20"/>
                <w:szCs w:val="20"/>
              </w:rPr>
              <w:t>х</w:t>
            </w:r>
          </w:p>
        </w:tc>
        <w:tc>
          <w:tcPr>
            <w:tcW w:w="1023" w:type="dxa"/>
            <w:vAlign w:val="center"/>
          </w:tcPr>
          <w:p w14:paraId="72A63D34" w14:textId="77777777" w:rsidR="003528F7" w:rsidRPr="00480A5A" w:rsidRDefault="003528F7" w:rsidP="003A1E90">
            <w:pPr>
              <w:pStyle w:val="35"/>
              <w:rPr>
                <w:i w:val="0"/>
                <w:sz w:val="20"/>
                <w:szCs w:val="20"/>
              </w:rPr>
            </w:pPr>
          </w:p>
        </w:tc>
        <w:tc>
          <w:tcPr>
            <w:tcW w:w="1232" w:type="dxa"/>
            <w:vAlign w:val="center"/>
          </w:tcPr>
          <w:p w14:paraId="6E86F6DD" w14:textId="77777777" w:rsidR="003528F7" w:rsidRPr="00480A5A" w:rsidRDefault="003528F7" w:rsidP="003A1E90">
            <w:pPr>
              <w:pStyle w:val="35"/>
              <w:rPr>
                <w:i w:val="0"/>
                <w:sz w:val="20"/>
                <w:szCs w:val="20"/>
              </w:rPr>
            </w:pPr>
          </w:p>
        </w:tc>
        <w:tc>
          <w:tcPr>
            <w:tcW w:w="851" w:type="dxa"/>
          </w:tcPr>
          <w:p w14:paraId="4AB9699B" w14:textId="77777777" w:rsidR="003528F7" w:rsidRPr="00480A5A" w:rsidRDefault="003528F7" w:rsidP="003A1E90">
            <w:pPr>
              <w:pStyle w:val="35"/>
              <w:rPr>
                <w:i w:val="0"/>
                <w:sz w:val="20"/>
                <w:szCs w:val="20"/>
              </w:rPr>
            </w:pPr>
          </w:p>
        </w:tc>
      </w:tr>
      <w:tr w:rsidR="003528F7" w:rsidRPr="00B9112C" w14:paraId="12C1957A" w14:textId="77777777" w:rsidTr="00A71544">
        <w:tc>
          <w:tcPr>
            <w:tcW w:w="2943" w:type="dxa"/>
          </w:tcPr>
          <w:p w14:paraId="37553771" w14:textId="77777777" w:rsidR="003528F7" w:rsidRPr="00480A5A" w:rsidRDefault="003528F7" w:rsidP="003A1E90">
            <w:pPr>
              <w:pStyle w:val="35"/>
              <w:rPr>
                <w:i w:val="0"/>
                <w:sz w:val="20"/>
                <w:szCs w:val="20"/>
              </w:rPr>
            </w:pPr>
            <w:r w:rsidRPr="00480A5A">
              <w:rPr>
                <w:i w:val="0"/>
                <w:sz w:val="20"/>
                <w:szCs w:val="20"/>
              </w:rPr>
              <w:t>Турухтан</w:t>
            </w:r>
          </w:p>
        </w:tc>
        <w:tc>
          <w:tcPr>
            <w:tcW w:w="900" w:type="dxa"/>
            <w:vAlign w:val="center"/>
          </w:tcPr>
          <w:p w14:paraId="5B3CC8D5" w14:textId="77777777" w:rsidR="003528F7" w:rsidRPr="00480A5A" w:rsidRDefault="003528F7" w:rsidP="003A1E90">
            <w:pPr>
              <w:pStyle w:val="35"/>
              <w:rPr>
                <w:i w:val="0"/>
                <w:sz w:val="20"/>
                <w:szCs w:val="20"/>
              </w:rPr>
            </w:pPr>
          </w:p>
        </w:tc>
        <w:tc>
          <w:tcPr>
            <w:tcW w:w="1080" w:type="dxa"/>
            <w:vAlign w:val="center"/>
          </w:tcPr>
          <w:p w14:paraId="45F18AF7" w14:textId="77777777" w:rsidR="003528F7" w:rsidRPr="00480A5A" w:rsidRDefault="003528F7" w:rsidP="003A1E90">
            <w:pPr>
              <w:pStyle w:val="35"/>
              <w:rPr>
                <w:i w:val="0"/>
                <w:sz w:val="20"/>
                <w:szCs w:val="20"/>
              </w:rPr>
            </w:pPr>
          </w:p>
        </w:tc>
        <w:tc>
          <w:tcPr>
            <w:tcW w:w="661" w:type="dxa"/>
            <w:vAlign w:val="center"/>
          </w:tcPr>
          <w:p w14:paraId="5E6CFBAC" w14:textId="77777777" w:rsidR="003528F7" w:rsidRPr="00480A5A" w:rsidRDefault="003528F7" w:rsidP="003A1E90">
            <w:pPr>
              <w:pStyle w:val="35"/>
              <w:rPr>
                <w:i w:val="0"/>
                <w:sz w:val="20"/>
                <w:szCs w:val="20"/>
              </w:rPr>
            </w:pPr>
          </w:p>
        </w:tc>
        <w:tc>
          <w:tcPr>
            <w:tcW w:w="729" w:type="dxa"/>
            <w:vAlign w:val="center"/>
          </w:tcPr>
          <w:p w14:paraId="15FFDC70" w14:textId="77777777" w:rsidR="003528F7" w:rsidRPr="00480A5A" w:rsidRDefault="003528F7" w:rsidP="003A1E90">
            <w:pPr>
              <w:pStyle w:val="35"/>
              <w:rPr>
                <w:i w:val="0"/>
                <w:sz w:val="20"/>
                <w:szCs w:val="20"/>
              </w:rPr>
            </w:pPr>
          </w:p>
        </w:tc>
        <w:tc>
          <w:tcPr>
            <w:tcW w:w="993" w:type="dxa"/>
            <w:vAlign w:val="center"/>
          </w:tcPr>
          <w:p w14:paraId="13B87E32" w14:textId="77777777" w:rsidR="003528F7" w:rsidRPr="00480A5A" w:rsidRDefault="003528F7" w:rsidP="003A1E90">
            <w:pPr>
              <w:jc w:val="center"/>
              <w:rPr>
                <w:rFonts w:ascii="Times New Roman" w:hAnsi="Times New Roman" w:cs="Times New Roman"/>
                <w:sz w:val="20"/>
                <w:szCs w:val="20"/>
              </w:rPr>
            </w:pPr>
            <w:r w:rsidRPr="00480A5A">
              <w:rPr>
                <w:rFonts w:ascii="Times New Roman" w:hAnsi="Times New Roman" w:cs="Times New Roman"/>
                <w:sz w:val="20"/>
                <w:szCs w:val="20"/>
              </w:rPr>
              <w:t>х</w:t>
            </w:r>
          </w:p>
        </w:tc>
        <w:tc>
          <w:tcPr>
            <w:tcW w:w="1023" w:type="dxa"/>
            <w:vAlign w:val="center"/>
          </w:tcPr>
          <w:p w14:paraId="27CDFEE9" w14:textId="77777777" w:rsidR="003528F7" w:rsidRPr="00480A5A" w:rsidRDefault="003528F7" w:rsidP="003A1E90">
            <w:pPr>
              <w:pStyle w:val="35"/>
              <w:rPr>
                <w:i w:val="0"/>
                <w:sz w:val="20"/>
                <w:szCs w:val="20"/>
              </w:rPr>
            </w:pPr>
          </w:p>
        </w:tc>
        <w:tc>
          <w:tcPr>
            <w:tcW w:w="1232" w:type="dxa"/>
            <w:vAlign w:val="center"/>
          </w:tcPr>
          <w:p w14:paraId="24B8F3B5" w14:textId="77777777" w:rsidR="003528F7" w:rsidRPr="00480A5A" w:rsidRDefault="003528F7" w:rsidP="003A1E90">
            <w:pPr>
              <w:pStyle w:val="35"/>
              <w:rPr>
                <w:i w:val="0"/>
                <w:sz w:val="20"/>
                <w:szCs w:val="20"/>
              </w:rPr>
            </w:pPr>
          </w:p>
        </w:tc>
        <w:tc>
          <w:tcPr>
            <w:tcW w:w="851" w:type="dxa"/>
          </w:tcPr>
          <w:p w14:paraId="666A3008" w14:textId="77777777" w:rsidR="003528F7" w:rsidRPr="00480A5A" w:rsidRDefault="003528F7" w:rsidP="003A1E90">
            <w:pPr>
              <w:pStyle w:val="35"/>
              <w:rPr>
                <w:i w:val="0"/>
                <w:sz w:val="20"/>
                <w:szCs w:val="20"/>
              </w:rPr>
            </w:pPr>
          </w:p>
        </w:tc>
      </w:tr>
      <w:tr w:rsidR="003528F7" w:rsidRPr="00B9112C" w14:paraId="5D4DCE68" w14:textId="77777777" w:rsidTr="00A71544">
        <w:tc>
          <w:tcPr>
            <w:tcW w:w="2943" w:type="dxa"/>
          </w:tcPr>
          <w:p w14:paraId="27901262" w14:textId="77777777" w:rsidR="003528F7" w:rsidRPr="00480A5A" w:rsidRDefault="003528F7" w:rsidP="003A1E90">
            <w:pPr>
              <w:pStyle w:val="35"/>
              <w:rPr>
                <w:i w:val="0"/>
                <w:sz w:val="20"/>
                <w:szCs w:val="20"/>
              </w:rPr>
            </w:pPr>
            <w:r w:rsidRPr="00480A5A">
              <w:rPr>
                <w:i w:val="0"/>
                <w:sz w:val="20"/>
                <w:szCs w:val="20"/>
              </w:rPr>
              <w:t>Вовк звичайний</w:t>
            </w:r>
          </w:p>
        </w:tc>
        <w:tc>
          <w:tcPr>
            <w:tcW w:w="900" w:type="dxa"/>
            <w:vAlign w:val="center"/>
          </w:tcPr>
          <w:p w14:paraId="5D1E01C2" w14:textId="77777777" w:rsidR="003528F7" w:rsidRPr="00480A5A" w:rsidRDefault="003528F7" w:rsidP="003A1E90">
            <w:pPr>
              <w:pStyle w:val="35"/>
              <w:rPr>
                <w:i w:val="0"/>
                <w:sz w:val="20"/>
                <w:szCs w:val="20"/>
              </w:rPr>
            </w:pPr>
          </w:p>
        </w:tc>
        <w:tc>
          <w:tcPr>
            <w:tcW w:w="1080" w:type="dxa"/>
            <w:vAlign w:val="center"/>
          </w:tcPr>
          <w:p w14:paraId="6336463E" w14:textId="77777777" w:rsidR="003528F7" w:rsidRPr="00480A5A" w:rsidRDefault="003528F7" w:rsidP="003A1E90">
            <w:pPr>
              <w:pStyle w:val="35"/>
              <w:rPr>
                <w:i w:val="0"/>
                <w:sz w:val="20"/>
                <w:szCs w:val="20"/>
              </w:rPr>
            </w:pPr>
          </w:p>
        </w:tc>
        <w:tc>
          <w:tcPr>
            <w:tcW w:w="661" w:type="dxa"/>
            <w:vAlign w:val="center"/>
          </w:tcPr>
          <w:p w14:paraId="34319F67" w14:textId="77777777" w:rsidR="003528F7" w:rsidRPr="00480A5A" w:rsidRDefault="003528F7" w:rsidP="003A1E90">
            <w:pPr>
              <w:pStyle w:val="35"/>
              <w:rPr>
                <w:i w:val="0"/>
                <w:sz w:val="20"/>
                <w:szCs w:val="20"/>
              </w:rPr>
            </w:pPr>
          </w:p>
        </w:tc>
        <w:tc>
          <w:tcPr>
            <w:tcW w:w="729" w:type="dxa"/>
            <w:vAlign w:val="center"/>
          </w:tcPr>
          <w:p w14:paraId="6EBCF4F4" w14:textId="77777777" w:rsidR="003528F7" w:rsidRPr="00480A5A" w:rsidRDefault="003528F7" w:rsidP="003A1E90">
            <w:pPr>
              <w:pStyle w:val="35"/>
              <w:rPr>
                <w:i w:val="0"/>
                <w:sz w:val="20"/>
                <w:szCs w:val="20"/>
              </w:rPr>
            </w:pPr>
            <w:r w:rsidRPr="00480A5A">
              <w:rPr>
                <w:i w:val="0"/>
                <w:sz w:val="20"/>
                <w:szCs w:val="20"/>
              </w:rPr>
              <w:t>х</w:t>
            </w:r>
          </w:p>
        </w:tc>
        <w:tc>
          <w:tcPr>
            <w:tcW w:w="993" w:type="dxa"/>
            <w:vAlign w:val="center"/>
          </w:tcPr>
          <w:p w14:paraId="620E19DE" w14:textId="77777777" w:rsidR="003528F7" w:rsidRPr="00480A5A" w:rsidRDefault="003528F7" w:rsidP="003A1E90">
            <w:pPr>
              <w:pStyle w:val="35"/>
              <w:rPr>
                <w:i w:val="0"/>
                <w:sz w:val="20"/>
                <w:szCs w:val="20"/>
              </w:rPr>
            </w:pPr>
          </w:p>
        </w:tc>
        <w:tc>
          <w:tcPr>
            <w:tcW w:w="1023" w:type="dxa"/>
            <w:vAlign w:val="center"/>
          </w:tcPr>
          <w:p w14:paraId="520342C6" w14:textId="77777777" w:rsidR="003528F7" w:rsidRPr="00480A5A" w:rsidRDefault="003528F7" w:rsidP="003A1E90">
            <w:pPr>
              <w:pStyle w:val="35"/>
              <w:rPr>
                <w:i w:val="0"/>
                <w:sz w:val="20"/>
                <w:szCs w:val="20"/>
              </w:rPr>
            </w:pPr>
          </w:p>
        </w:tc>
        <w:tc>
          <w:tcPr>
            <w:tcW w:w="1232" w:type="dxa"/>
            <w:vAlign w:val="center"/>
          </w:tcPr>
          <w:p w14:paraId="622579B3" w14:textId="77777777" w:rsidR="003528F7" w:rsidRPr="00480A5A" w:rsidRDefault="003528F7" w:rsidP="003A1E90">
            <w:pPr>
              <w:pStyle w:val="35"/>
              <w:rPr>
                <w:i w:val="0"/>
                <w:sz w:val="20"/>
                <w:szCs w:val="20"/>
              </w:rPr>
            </w:pPr>
          </w:p>
        </w:tc>
        <w:tc>
          <w:tcPr>
            <w:tcW w:w="851" w:type="dxa"/>
          </w:tcPr>
          <w:p w14:paraId="52BAA4B6" w14:textId="77777777" w:rsidR="003528F7" w:rsidRPr="00480A5A" w:rsidRDefault="003528F7" w:rsidP="003A1E90">
            <w:pPr>
              <w:pStyle w:val="35"/>
              <w:rPr>
                <w:i w:val="0"/>
                <w:sz w:val="20"/>
                <w:szCs w:val="20"/>
              </w:rPr>
            </w:pPr>
          </w:p>
        </w:tc>
      </w:tr>
      <w:tr w:rsidR="003528F7" w:rsidRPr="00B9112C" w14:paraId="6D996491" w14:textId="77777777" w:rsidTr="00A71544">
        <w:tc>
          <w:tcPr>
            <w:tcW w:w="2943" w:type="dxa"/>
          </w:tcPr>
          <w:p w14:paraId="5BDCAC53" w14:textId="77777777" w:rsidR="00480A5A" w:rsidRPr="00480A5A" w:rsidRDefault="003528F7" w:rsidP="003A1E90">
            <w:pPr>
              <w:pStyle w:val="35"/>
              <w:rPr>
                <w:i w:val="0"/>
                <w:sz w:val="20"/>
                <w:szCs w:val="20"/>
                <w:lang w:val="ru-RU"/>
              </w:rPr>
            </w:pPr>
            <w:r w:rsidRPr="00480A5A">
              <w:rPr>
                <w:i w:val="0"/>
                <w:sz w:val="20"/>
                <w:szCs w:val="20"/>
                <w:lang w:val="ru-RU"/>
              </w:rPr>
              <w:t xml:space="preserve">Звичайна (річкова) видра </w:t>
            </w:r>
          </w:p>
          <w:p w14:paraId="0CF44207" w14:textId="3BCBD581" w:rsidR="003528F7" w:rsidRPr="00480A5A" w:rsidRDefault="003528F7" w:rsidP="003A1E90">
            <w:pPr>
              <w:pStyle w:val="35"/>
              <w:rPr>
                <w:i w:val="0"/>
                <w:sz w:val="20"/>
                <w:szCs w:val="20"/>
                <w:lang w:val="ru-RU"/>
              </w:rPr>
            </w:pPr>
            <w:r w:rsidRPr="00480A5A">
              <w:rPr>
                <w:i w:val="0"/>
                <w:sz w:val="20"/>
                <w:szCs w:val="20"/>
                <w:lang w:val="ru-RU"/>
              </w:rPr>
              <w:t xml:space="preserve"> </w:t>
            </w:r>
            <w:r w:rsidRPr="00480A5A">
              <w:rPr>
                <w:i w:val="0"/>
                <w:sz w:val="20"/>
                <w:szCs w:val="20"/>
              </w:rPr>
              <w:t>Lutra</w:t>
            </w:r>
            <w:r w:rsidRPr="00480A5A">
              <w:rPr>
                <w:i w:val="0"/>
                <w:sz w:val="20"/>
                <w:szCs w:val="20"/>
                <w:lang w:val="ru-RU"/>
              </w:rPr>
              <w:t xml:space="preserve"> </w:t>
            </w:r>
            <w:r w:rsidRPr="00480A5A">
              <w:rPr>
                <w:i w:val="0"/>
                <w:sz w:val="20"/>
                <w:szCs w:val="20"/>
              </w:rPr>
              <w:t>lutra</w:t>
            </w:r>
            <w:r w:rsidRPr="00480A5A">
              <w:rPr>
                <w:i w:val="0"/>
                <w:sz w:val="20"/>
                <w:szCs w:val="20"/>
                <w:lang w:val="ru-RU"/>
              </w:rPr>
              <w:t xml:space="preserve"> </w:t>
            </w:r>
            <w:r w:rsidRPr="00480A5A">
              <w:rPr>
                <w:i w:val="0"/>
                <w:sz w:val="20"/>
                <w:szCs w:val="20"/>
              </w:rPr>
              <w:t>L</w:t>
            </w:r>
            <w:r w:rsidRPr="00480A5A">
              <w:rPr>
                <w:i w:val="0"/>
                <w:sz w:val="20"/>
                <w:szCs w:val="20"/>
                <w:lang w:val="ru-RU"/>
              </w:rPr>
              <w:t>.</w:t>
            </w:r>
          </w:p>
        </w:tc>
        <w:tc>
          <w:tcPr>
            <w:tcW w:w="900" w:type="dxa"/>
            <w:vAlign w:val="center"/>
          </w:tcPr>
          <w:p w14:paraId="1195BCA5" w14:textId="77777777" w:rsidR="003528F7" w:rsidRPr="00480A5A" w:rsidRDefault="003528F7" w:rsidP="003A1E90">
            <w:pPr>
              <w:pStyle w:val="35"/>
              <w:rPr>
                <w:i w:val="0"/>
                <w:sz w:val="20"/>
                <w:szCs w:val="20"/>
              </w:rPr>
            </w:pPr>
            <w:r w:rsidRPr="00480A5A">
              <w:rPr>
                <w:i w:val="0"/>
                <w:sz w:val="20"/>
                <w:szCs w:val="20"/>
              </w:rPr>
              <w:t>х</w:t>
            </w:r>
          </w:p>
        </w:tc>
        <w:tc>
          <w:tcPr>
            <w:tcW w:w="1080" w:type="dxa"/>
            <w:vAlign w:val="center"/>
          </w:tcPr>
          <w:p w14:paraId="3872BEF6" w14:textId="77777777" w:rsidR="003528F7" w:rsidRPr="00480A5A" w:rsidRDefault="003528F7" w:rsidP="003A1E90">
            <w:pPr>
              <w:pStyle w:val="35"/>
              <w:rPr>
                <w:i w:val="0"/>
                <w:sz w:val="20"/>
                <w:szCs w:val="20"/>
              </w:rPr>
            </w:pPr>
          </w:p>
        </w:tc>
        <w:tc>
          <w:tcPr>
            <w:tcW w:w="661" w:type="dxa"/>
            <w:vAlign w:val="center"/>
          </w:tcPr>
          <w:p w14:paraId="2514C5FA" w14:textId="77777777" w:rsidR="003528F7" w:rsidRPr="00480A5A" w:rsidRDefault="003528F7" w:rsidP="003A1E90">
            <w:pPr>
              <w:pStyle w:val="35"/>
              <w:rPr>
                <w:i w:val="0"/>
                <w:sz w:val="20"/>
                <w:szCs w:val="20"/>
              </w:rPr>
            </w:pPr>
          </w:p>
        </w:tc>
        <w:tc>
          <w:tcPr>
            <w:tcW w:w="729" w:type="dxa"/>
            <w:vAlign w:val="center"/>
          </w:tcPr>
          <w:p w14:paraId="28FBBCCC" w14:textId="77777777" w:rsidR="003528F7" w:rsidRPr="00480A5A" w:rsidRDefault="003528F7" w:rsidP="003A1E90">
            <w:pPr>
              <w:pStyle w:val="35"/>
              <w:rPr>
                <w:i w:val="0"/>
                <w:sz w:val="20"/>
                <w:szCs w:val="20"/>
              </w:rPr>
            </w:pPr>
          </w:p>
        </w:tc>
        <w:tc>
          <w:tcPr>
            <w:tcW w:w="993" w:type="dxa"/>
            <w:vAlign w:val="center"/>
          </w:tcPr>
          <w:p w14:paraId="5C86A1B1" w14:textId="77777777" w:rsidR="003528F7" w:rsidRPr="00480A5A" w:rsidRDefault="003528F7" w:rsidP="003A1E90">
            <w:pPr>
              <w:pStyle w:val="35"/>
              <w:rPr>
                <w:i w:val="0"/>
                <w:sz w:val="20"/>
                <w:szCs w:val="20"/>
              </w:rPr>
            </w:pPr>
          </w:p>
        </w:tc>
        <w:tc>
          <w:tcPr>
            <w:tcW w:w="1023" w:type="dxa"/>
            <w:vAlign w:val="center"/>
          </w:tcPr>
          <w:p w14:paraId="33F5FD5C" w14:textId="77777777" w:rsidR="003528F7" w:rsidRPr="00480A5A" w:rsidRDefault="003528F7" w:rsidP="003A1E90">
            <w:pPr>
              <w:pStyle w:val="35"/>
              <w:rPr>
                <w:i w:val="0"/>
                <w:sz w:val="20"/>
                <w:szCs w:val="20"/>
              </w:rPr>
            </w:pPr>
          </w:p>
        </w:tc>
        <w:tc>
          <w:tcPr>
            <w:tcW w:w="1232" w:type="dxa"/>
            <w:vAlign w:val="center"/>
          </w:tcPr>
          <w:p w14:paraId="7F058823" w14:textId="77777777" w:rsidR="003528F7" w:rsidRPr="00480A5A" w:rsidRDefault="003528F7" w:rsidP="003A1E90">
            <w:pPr>
              <w:pStyle w:val="35"/>
              <w:rPr>
                <w:i w:val="0"/>
                <w:sz w:val="20"/>
                <w:szCs w:val="20"/>
              </w:rPr>
            </w:pPr>
            <w:r w:rsidRPr="00480A5A">
              <w:rPr>
                <w:i w:val="0"/>
                <w:sz w:val="20"/>
                <w:szCs w:val="20"/>
              </w:rPr>
              <w:t>х</w:t>
            </w:r>
          </w:p>
        </w:tc>
        <w:tc>
          <w:tcPr>
            <w:tcW w:w="851" w:type="dxa"/>
          </w:tcPr>
          <w:p w14:paraId="12449F21" w14:textId="77777777" w:rsidR="003528F7" w:rsidRPr="00480A5A" w:rsidRDefault="003528F7" w:rsidP="003A1E90">
            <w:pPr>
              <w:pStyle w:val="35"/>
              <w:rPr>
                <w:i w:val="0"/>
                <w:sz w:val="20"/>
                <w:szCs w:val="20"/>
                <w:lang w:val="ru-RU"/>
              </w:rPr>
            </w:pPr>
          </w:p>
        </w:tc>
      </w:tr>
      <w:tr w:rsidR="003528F7" w:rsidRPr="00B9112C" w14:paraId="134E0C47" w14:textId="77777777" w:rsidTr="00A71544">
        <w:tc>
          <w:tcPr>
            <w:tcW w:w="2943" w:type="dxa"/>
          </w:tcPr>
          <w:p w14:paraId="30B3F5A1" w14:textId="77777777" w:rsidR="003528F7" w:rsidRPr="00480A5A" w:rsidRDefault="003528F7" w:rsidP="003A1E90">
            <w:pPr>
              <w:pStyle w:val="35"/>
              <w:rPr>
                <w:i w:val="0"/>
                <w:sz w:val="20"/>
                <w:szCs w:val="20"/>
              </w:rPr>
            </w:pPr>
            <w:r w:rsidRPr="00480A5A">
              <w:rPr>
                <w:i w:val="0"/>
                <w:sz w:val="20"/>
                <w:szCs w:val="20"/>
              </w:rPr>
              <w:t>Рись Felis Iynx L.</w:t>
            </w:r>
          </w:p>
        </w:tc>
        <w:tc>
          <w:tcPr>
            <w:tcW w:w="900" w:type="dxa"/>
            <w:vAlign w:val="center"/>
          </w:tcPr>
          <w:p w14:paraId="02E2EB26" w14:textId="77777777" w:rsidR="003528F7" w:rsidRPr="00480A5A" w:rsidRDefault="003528F7" w:rsidP="003A1E90">
            <w:pPr>
              <w:pStyle w:val="35"/>
              <w:rPr>
                <w:i w:val="0"/>
                <w:sz w:val="20"/>
                <w:szCs w:val="20"/>
              </w:rPr>
            </w:pPr>
            <w:r w:rsidRPr="00480A5A">
              <w:rPr>
                <w:i w:val="0"/>
                <w:sz w:val="20"/>
                <w:szCs w:val="20"/>
              </w:rPr>
              <w:t>х</w:t>
            </w:r>
          </w:p>
        </w:tc>
        <w:tc>
          <w:tcPr>
            <w:tcW w:w="1080" w:type="dxa"/>
            <w:vAlign w:val="center"/>
          </w:tcPr>
          <w:p w14:paraId="5663B31F" w14:textId="77777777" w:rsidR="003528F7" w:rsidRPr="00480A5A" w:rsidRDefault="003528F7" w:rsidP="003A1E90">
            <w:pPr>
              <w:pStyle w:val="35"/>
              <w:rPr>
                <w:i w:val="0"/>
                <w:sz w:val="20"/>
                <w:szCs w:val="20"/>
              </w:rPr>
            </w:pPr>
          </w:p>
        </w:tc>
        <w:tc>
          <w:tcPr>
            <w:tcW w:w="661" w:type="dxa"/>
            <w:vAlign w:val="center"/>
          </w:tcPr>
          <w:p w14:paraId="49DB8D72" w14:textId="77777777" w:rsidR="003528F7" w:rsidRPr="00480A5A" w:rsidRDefault="003528F7" w:rsidP="003A1E90">
            <w:pPr>
              <w:pStyle w:val="35"/>
              <w:rPr>
                <w:i w:val="0"/>
                <w:sz w:val="20"/>
                <w:szCs w:val="20"/>
              </w:rPr>
            </w:pPr>
            <w:r w:rsidRPr="00480A5A">
              <w:rPr>
                <w:i w:val="0"/>
                <w:sz w:val="20"/>
                <w:szCs w:val="20"/>
              </w:rPr>
              <w:t>х</w:t>
            </w:r>
          </w:p>
        </w:tc>
        <w:tc>
          <w:tcPr>
            <w:tcW w:w="729" w:type="dxa"/>
            <w:vAlign w:val="center"/>
          </w:tcPr>
          <w:p w14:paraId="06CE2F73" w14:textId="77777777" w:rsidR="003528F7" w:rsidRPr="00480A5A" w:rsidRDefault="003528F7" w:rsidP="003A1E90">
            <w:pPr>
              <w:pStyle w:val="35"/>
              <w:rPr>
                <w:i w:val="0"/>
                <w:sz w:val="20"/>
                <w:szCs w:val="20"/>
              </w:rPr>
            </w:pPr>
          </w:p>
        </w:tc>
        <w:tc>
          <w:tcPr>
            <w:tcW w:w="993" w:type="dxa"/>
            <w:vAlign w:val="center"/>
          </w:tcPr>
          <w:p w14:paraId="2EFF0ADF" w14:textId="77777777" w:rsidR="003528F7" w:rsidRPr="00480A5A" w:rsidRDefault="003528F7" w:rsidP="003A1E90">
            <w:pPr>
              <w:pStyle w:val="35"/>
              <w:rPr>
                <w:i w:val="0"/>
                <w:sz w:val="20"/>
                <w:szCs w:val="20"/>
              </w:rPr>
            </w:pPr>
          </w:p>
        </w:tc>
        <w:tc>
          <w:tcPr>
            <w:tcW w:w="1023" w:type="dxa"/>
            <w:vAlign w:val="center"/>
          </w:tcPr>
          <w:p w14:paraId="0950DA6B" w14:textId="77777777" w:rsidR="003528F7" w:rsidRPr="00480A5A" w:rsidRDefault="003528F7" w:rsidP="003A1E90">
            <w:pPr>
              <w:pStyle w:val="35"/>
              <w:rPr>
                <w:i w:val="0"/>
                <w:sz w:val="20"/>
                <w:szCs w:val="20"/>
              </w:rPr>
            </w:pPr>
          </w:p>
        </w:tc>
        <w:tc>
          <w:tcPr>
            <w:tcW w:w="1232" w:type="dxa"/>
            <w:vAlign w:val="center"/>
          </w:tcPr>
          <w:p w14:paraId="7DD7E055" w14:textId="77777777" w:rsidR="003528F7" w:rsidRPr="00480A5A" w:rsidRDefault="003528F7" w:rsidP="003A1E90">
            <w:pPr>
              <w:pStyle w:val="35"/>
              <w:rPr>
                <w:i w:val="0"/>
                <w:sz w:val="20"/>
                <w:szCs w:val="20"/>
              </w:rPr>
            </w:pPr>
            <w:r w:rsidRPr="00480A5A">
              <w:rPr>
                <w:i w:val="0"/>
                <w:sz w:val="20"/>
                <w:szCs w:val="20"/>
              </w:rPr>
              <w:t>х</w:t>
            </w:r>
          </w:p>
        </w:tc>
        <w:tc>
          <w:tcPr>
            <w:tcW w:w="851" w:type="dxa"/>
          </w:tcPr>
          <w:p w14:paraId="5DC61630" w14:textId="77777777" w:rsidR="003528F7" w:rsidRPr="00480A5A" w:rsidRDefault="003528F7" w:rsidP="003A1E90">
            <w:pPr>
              <w:pStyle w:val="35"/>
              <w:rPr>
                <w:i w:val="0"/>
                <w:sz w:val="20"/>
                <w:szCs w:val="20"/>
              </w:rPr>
            </w:pPr>
          </w:p>
        </w:tc>
      </w:tr>
      <w:tr w:rsidR="003528F7" w:rsidRPr="00B9112C" w14:paraId="3DA16634" w14:textId="77777777" w:rsidTr="00A71544">
        <w:tc>
          <w:tcPr>
            <w:tcW w:w="2943" w:type="dxa"/>
          </w:tcPr>
          <w:p w14:paraId="3439B54B" w14:textId="77777777" w:rsidR="003528F7" w:rsidRPr="00480A5A" w:rsidRDefault="003528F7" w:rsidP="003A1E90">
            <w:pPr>
              <w:pStyle w:val="35"/>
              <w:rPr>
                <w:i w:val="0"/>
                <w:sz w:val="20"/>
                <w:szCs w:val="20"/>
              </w:rPr>
            </w:pPr>
            <w:r w:rsidRPr="00480A5A">
              <w:rPr>
                <w:i w:val="0"/>
                <w:sz w:val="20"/>
                <w:szCs w:val="20"/>
              </w:rPr>
              <w:t xml:space="preserve">Соколоподібні, всі види Falconiformes </w:t>
            </w:r>
          </w:p>
        </w:tc>
        <w:tc>
          <w:tcPr>
            <w:tcW w:w="900" w:type="dxa"/>
            <w:vAlign w:val="center"/>
          </w:tcPr>
          <w:p w14:paraId="24ECCC40" w14:textId="77777777" w:rsidR="003528F7" w:rsidRPr="00480A5A" w:rsidRDefault="003528F7" w:rsidP="003A1E90">
            <w:pPr>
              <w:pStyle w:val="35"/>
              <w:rPr>
                <w:i w:val="0"/>
                <w:sz w:val="20"/>
                <w:szCs w:val="20"/>
              </w:rPr>
            </w:pPr>
          </w:p>
        </w:tc>
        <w:tc>
          <w:tcPr>
            <w:tcW w:w="1080" w:type="dxa"/>
            <w:vAlign w:val="center"/>
          </w:tcPr>
          <w:p w14:paraId="2B646A19" w14:textId="77777777" w:rsidR="003528F7" w:rsidRPr="00480A5A" w:rsidRDefault="003528F7" w:rsidP="003A1E90">
            <w:pPr>
              <w:pStyle w:val="35"/>
              <w:rPr>
                <w:i w:val="0"/>
                <w:sz w:val="20"/>
                <w:szCs w:val="20"/>
              </w:rPr>
            </w:pPr>
          </w:p>
        </w:tc>
        <w:tc>
          <w:tcPr>
            <w:tcW w:w="661" w:type="dxa"/>
            <w:vAlign w:val="center"/>
          </w:tcPr>
          <w:p w14:paraId="4647196C" w14:textId="77777777" w:rsidR="003528F7" w:rsidRPr="00480A5A" w:rsidRDefault="003528F7" w:rsidP="003A1E90">
            <w:pPr>
              <w:pStyle w:val="35"/>
              <w:rPr>
                <w:i w:val="0"/>
                <w:sz w:val="20"/>
                <w:szCs w:val="20"/>
              </w:rPr>
            </w:pPr>
            <w:r w:rsidRPr="00480A5A">
              <w:rPr>
                <w:i w:val="0"/>
                <w:sz w:val="20"/>
                <w:szCs w:val="20"/>
              </w:rPr>
              <w:t>х</w:t>
            </w:r>
          </w:p>
        </w:tc>
        <w:tc>
          <w:tcPr>
            <w:tcW w:w="729" w:type="dxa"/>
            <w:vAlign w:val="center"/>
          </w:tcPr>
          <w:p w14:paraId="30A723FE" w14:textId="77777777" w:rsidR="003528F7" w:rsidRPr="00480A5A" w:rsidRDefault="003528F7" w:rsidP="003A1E90">
            <w:pPr>
              <w:pStyle w:val="35"/>
              <w:rPr>
                <w:i w:val="0"/>
                <w:sz w:val="20"/>
                <w:szCs w:val="20"/>
              </w:rPr>
            </w:pPr>
          </w:p>
        </w:tc>
        <w:tc>
          <w:tcPr>
            <w:tcW w:w="993" w:type="dxa"/>
            <w:vAlign w:val="center"/>
          </w:tcPr>
          <w:p w14:paraId="171CA65C" w14:textId="77777777" w:rsidR="003528F7" w:rsidRPr="00480A5A" w:rsidRDefault="003528F7" w:rsidP="003A1E90">
            <w:pPr>
              <w:pStyle w:val="35"/>
              <w:rPr>
                <w:i w:val="0"/>
                <w:sz w:val="20"/>
                <w:szCs w:val="20"/>
              </w:rPr>
            </w:pPr>
          </w:p>
        </w:tc>
        <w:tc>
          <w:tcPr>
            <w:tcW w:w="1023" w:type="dxa"/>
            <w:vAlign w:val="center"/>
          </w:tcPr>
          <w:p w14:paraId="4126DE28" w14:textId="77777777" w:rsidR="003528F7" w:rsidRPr="00480A5A" w:rsidRDefault="003528F7" w:rsidP="003A1E90">
            <w:pPr>
              <w:pStyle w:val="35"/>
              <w:rPr>
                <w:i w:val="0"/>
                <w:sz w:val="20"/>
                <w:szCs w:val="20"/>
              </w:rPr>
            </w:pPr>
          </w:p>
        </w:tc>
        <w:tc>
          <w:tcPr>
            <w:tcW w:w="1232" w:type="dxa"/>
            <w:vAlign w:val="center"/>
          </w:tcPr>
          <w:p w14:paraId="0B2569FE" w14:textId="77777777" w:rsidR="003528F7" w:rsidRPr="00480A5A" w:rsidRDefault="003528F7" w:rsidP="003A1E90">
            <w:pPr>
              <w:pStyle w:val="35"/>
              <w:rPr>
                <w:i w:val="0"/>
                <w:sz w:val="20"/>
                <w:szCs w:val="20"/>
              </w:rPr>
            </w:pPr>
          </w:p>
        </w:tc>
        <w:tc>
          <w:tcPr>
            <w:tcW w:w="851" w:type="dxa"/>
          </w:tcPr>
          <w:p w14:paraId="355FF75C" w14:textId="77777777" w:rsidR="003528F7" w:rsidRPr="00480A5A" w:rsidRDefault="003528F7" w:rsidP="003A1E90">
            <w:pPr>
              <w:pStyle w:val="35"/>
              <w:rPr>
                <w:i w:val="0"/>
                <w:sz w:val="20"/>
                <w:szCs w:val="20"/>
              </w:rPr>
            </w:pPr>
          </w:p>
        </w:tc>
      </w:tr>
      <w:tr w:rsidR="003528F7" w:rsidRPr="00B9112C" w14:paraId="336714E4" w14:textId="77777777" w:rsidTr="00A71544">
        <w:tc>
          <w:tcPr>
            <w:tcW w:w="2943" w:type="dxa"/>
          </w:tcPr>
          <w:p w14:paraId="73DAB44D" w14:textId="77777777" w:rsidR="003528F7" w:rsidRPr="00E73EA1" w:rsidRDefault="003528F7" w:rsidP="003A1E90">
            <w:pPr>
              <w:pStyle w:val="35"/>
              <w:rPr>
                <w:i w:val="0"/>
                <w:sz w:val="20"/>
                <w:szCs w:val="20"/>
              </w:rPr>
            </w:pPr>
            <w:r w:rsidRPr="00E73EA1">
              <w:rPr>
                <w:i w:val="0"/>
                <w:sz w:val="20"/>
                <w:szCs w:val="20"/>
              </w:rPr>
              <w:lastRenderedPageBreak/>
              <w:t>Сапсан Falco peregrinus</w:t>
            </w:r>
          </w:p>
        </w:tc>
        <w:tc>
          <w:tcPr>
            <w:tcW w:w="900" w:type="dxa"/>
            <w:vAlign w:val="center"/>
          </w:tcPr>
          <w:p w14:paraId="2843DEE4" w14:textId="77777777" w:rsidR="003528F7" w:rsidRPr="00E73EA1" w:rsidRDefault="003528F7" w:rsidP="003A1E90">
            <w:pPr>
              <w:pStyle w:val="35"/>
              <w:rPr>
                <w:i w:val="0"/>
                <w:sz w:val="20"/>
                <w:szCs w:val="20"/>
              </w:rPr>
            </w:pPr>
          </w:p>
        </w:tc>
        <w:tc>
          <w:tcPr>
            <w:tcW w:w="1080" w:type="dxa"/>
            <w:vAlign w:val="center"/>
          </w:tcPr>
          <w:p w14:paraId="4ECAA07A" w14:textId="77777777" w:rsidR="003528F7" w:rsidRPr="00E73EA1" w:rsidRDefault="003528F7" w:rsidP="003A1E90">
            <w:pPr>
              <w:pStyle w:val="35"/>
              <w:rPr>
                <w:i w:val="0"/>
                <w:sz w:val="20"/>
                <w:szCs w:val="20"/>
                <w:lang w:val="ru-RU"/>
              </w:rPr>
            </w:pPr>
            <w:r w:rsidRPr="00E73EA1">
              <w:rPr>
                <w:i w:val="0"/>
                <w:sz w:val="20"/>
                <w:szCs w:val="20"/>
                <w:lang w:val="ru-RU"/>
              </w:rPr>
              <w:t>х</w:t>
            </w:r>
          </w:p>
        </w:tc>
        <w:tc>
          <w:tcPr>
            <w:tcW w:w="661" w:type="dxa"/>
            <w:vAlign w:val="center"/>
          </w:tcPr>
          <w:p w14:paraId="4E7B4561" w14:textId="77777777" w:rsidR="003528F7" w:rsidRPr="00E73EA1" w:rsidRDefault="003528F7" w:rsidP="003A1E90">
            <w:pPr>
              <w:pStyle w:val="35"/>
              <w:rPr>
                <w:i w:val="0"/>
                <w:sz w:val="20"/>
                <w:szCs w:val="20"/>
              </w:rPr>
            </w:pPr>
            <w:r w:rsidRPr="00E73EA1">
              <w:rPr>
                <w:i w:val="0"/>
                <w:sz w:val="20"/>
                <w:szCs w:val="20"/>
              </w:rPr>
              <w:t>х</w:t>
            </w:r>
          </w:p>
        </w:tc>
        <w:tc>
          <w:tcPr>
            <w:tcW w:w="729" w:type="dxa"/>
            <w:vAlign w:val="center"/>
          </w:tcPr>
          <w:p w14:paraId="6A218B01" w14:textId="77777777" w:rsidR="003528F7" w:rsidRPr="00E73EA1" w:rsidRDefault="003528F7" w:rsidP="003A1E90">
            <w:pPr>
              <w:pStyle w:val="35"/>
              <w:rPr>
                <w:i w:val="0"/>
                <w:sz w:val="20"/>
                <w:szCs w:val="20"/>
              </w:rPr>
            </w:pPr>
          </w:p>
        </w:tc>
        <w:tc>
          <w:tcPr>
            <w:tcW w:w="993" w:type="dxa"/>
            <w:vAlign w:val="center"/>
          </w:tcPr>
          <w:p w14:paraId="23DE8D5E" w14:textId="77777777" w:rsidR="003528F7" w:rsidRPr="00E73EA1" w:rsidRDefault="003528F7" w:rsidP="003A1E90">
            <w:pPr>
              <w:pStyle w:val="35"/>
              <w:rPr>
                <w:i w:val="0"/>
                <w:sz w:val="20"/>
                <w:szCs w:val="20"/>
              </w:rPr>
            </w:pPr>
          </w:p>
        </w:tc>
        <w:tc>
          <w:tcPr>
            <w:tcW w:w="1023" w:type="dxa"/>
            <w:vAlign w:val="center"/>
          </w:tcPr>
          <w:p w14:paraId="2BE2071F" w14:textId="77777777" w:rsidR="003528F7" w:rsidRPr="00E73EA1" w:rsidRDefault="003528F7" w:rsidP="003A1E90">
            <w:pPr>
              <w:pStyle w:val="35"/>
              <w:rPr>
                <w:i w:val="0"/>
                <w:sz w:val="20"/>
                <w:szCs w:val="20"/>
              </w:rPr>
            </w:pPr>
          </w:p>
        </w:tc>
        <w:tc>
          <w:tcPr>
            <w:tcW w:w="1232" w:type="dxa"/>
            <w:vAlign w:val="center"/>
          </w:tcPr>
          <w:p w14:paraId="1937FE0A" w14:textId="77777777" w:rsidR="003528F7" w:rsidRPr="00E73EA1" w:rsidRDefault="003528F7" w:rsidP="003A1E90">
            <w:pPr>
              <w:pStyle w:val="35"/>
              <w:rPr>
                <w:i w:val="0"/>
                <w:sz w:val="20"/>
                <w:szCs w:val="20"/>
              </w:rPr>
            </w:pPr>
          </w:p>
        </w:tc>
        <w:tc>
          <w:tcPr>
            <w:tcW w:w="851" w:type="dxa"/>
          </w:tcPr>
          <w:p w14:paraId="14198DF1" w14:textId="77777777" w:rsidR="003528F7" w:rsidRPr="00E73EA1" w:rsidRDefault="003528F7" w:rsidP="003A1E90">
            <w:pPr>
              <w:pStyle w:val="35"/>
              <w:rPr>
                <w:i w:val="0"/>
                <w:sz w:val="20"/>
                <w:szCs w:val="20"/>
              </w:rPr>
            </w:pPr>
          </w:p>
        </w:tc>
      </w:tr>
      <w:tr w:rsidR="003528F7" w:rsidRPr="00B9112C" w14:paraId="69A87699" w14:textId="77777777" w:rsidTr="00A71544">
        <w:tc>
          <w:tcPr>
            <w:tcW w:w="2943" w:type="dxa"/>
          </w:tcPr>
          <w:p w14:paraId="14994D77" w14:textId="77777777" w:rsidR="003528F7" w:rsidRPr="00E73EA1" w:rsidRDefault="003528F7" w:rsidP="003A1E90">
            <w:pPr>
              <w:pStyle w:val="35"/>
              <w:rPr>
                <w:i w:val="0"/>
                <w:sz w:val="20"/>
                <w:szCs w:val="20"/>
              </w:rPr>
            </w:pPr>
            <w:r w:rsidRPr="00E73EA1">
              <w:rPr>
                <w:i w:val="0"/>
                <w:sz w:val="20"/>
                <w:szCs w:val="20"/>
              </w:rPr>
              <w:t>Аполон</w:t>
            </w:r>
          </w:p>
        </w:tc>
        <w:tc>
          <w:tcPr>
            <w:tcW w:w="900" w:type="dxa"/>
            <w:vAlign w:val="center"/>
          </w:tcPr>
          <w:p w14:paraId="583D9184" w14:textId="77777777" w:rsidR="003528F7" w:rsidRPr="00E73EA1" w:rsidRDefault="003528F7" w:rsidP="003A1E90">
            <w:pPr>
              <w:pStyle w:val="35"/>
              <w:rPr>
                <w:i w:val="0"/>
                <w:sz w:val="20"/>
                <w:szCs w:val="20"/>
              </w:rPr>
            </w:pPr>
          </w:p>
        </w:tc>
        <w:tc>
          <w:tcPr>
            <w:tcW w:w="1080" w:type="dxa"/>
            <w:vAlign w:val="center"/>
          </w:tcPr>
          <w:p w14:paraId="4D045323" w14:textId="77777777" w:rsidR="003528F7" w:rsidRPr="00E73EA1" w:rsidRDefault="003528F7" w:rsidP="003A1E90">
            <w:pPr>
              <w:pStyle w:val="35"/>
              <w:rPr>
                <w:i w:val="0"/>
                <w:sz w:val="20"/>
                <w:szCs w:val="20"/>
              </w:rPr>
            </w:pPr>
          </w:p>
        </w:tc>
        <w:tc>
          <w:tcPr>
            <w:tcW w:w="661" w:type="dxa"/>
            <w:vAlign w:val="center"/>
          </w:tcPr>
          <w:p w14:paraId="39F64BEB" w14:textId="77777777" w:rsidR="003528F7" w:rsidRPr="00E73EA1" w:rsidRDefault="003528F7" w:rsidP="003A1E90">
            <w:pPr>
              <w:pStyle w:val="35"/>
              <w:rPr>
                <w:i w:val="0"/>
                <w:sz w:val="20"/>
                <w:szCs w:val="20"/>
              </w:rPr>
            </w:pPr>
            <w:r w:rsidRPr="00E73EA1">
              <w:rPr>
                <w:i w:val="0"/>
                <w:sz w:val="20"/>
                <w:szCs w:val="20"/>
              </w:rPr>
              <w:t>х</w:t>
            </w:r>
          </w:p>
        </w:tc>
        <w:tc>
          <w:tcPr>
            <w:tcW w:w="729" w:type="dxa"/>
            <w:vAlign w:val="center"/>
          </w:tcPr>
          <w:p w14:paraId="38CB46EB" w14:textId="77777777" w:rsidR="003528F7" w:rsidRPr="00E73EA1" w:rsidRDefault="003528F7" w:rsidP="003A1E90">
            <w:pPr>
              <w:pStyle w:val="35"/>
              <w:rPr>
                <w:i w:val="0"/>
                <w:sz w:val="20"/>
                <w:szCs w:val="20"/>
              </w:rPr>
            </w:pPr>
          </w:p>
        </w:tc>
        <w:tc>
          <w:tcPr>
            <w:tcW w:w="993" w:type="dxa"/>
            <w:vAlign w:val="center"/>
          </w:tcPr>
          <w:p w14:paraId="696C8953" w14:textId="77777777" w:rsidR="003528F7" w:rsidRPr="00E73EA1" w:rsidRDefault="003528F7" w:rsidP="003A1E90">
            <w:pPr>
              <w:pStyle w:val="35"/>
              <w:rPr>
                <w:i w:val="0"/>
                <w:sz w:val="20"/>
                <w:szCs w:val="20"/>
              </w:rPr>
            </w:pPr>
          </w:p>
        </w:tc>
        <w:tc>
          <w:tcPr>
            <w:tcW w:w="1023" w:type="dxa"/>
            <w:vAlign w:val="center"/>
          </w:tcPr>
          <w:p w14:paraId="03DD1AD6" w14:textId="77777777" w:rsidR="003528F7" w:rsidRPr="00E73EA1" w:rsidRDefault="003528F7" w:rsidP="003A1E90">
            <w:pPr>
              <w:pStyle w:val="35"/>
              <w:rPr>
                <w:i w:val="0"/>
                <w:sz w:val="20"/>
                <w:szCs w:val="20"/>
              </w:rPr>
            </w:pPr>
          </w:p>
        </w:tc>
        <w:tc>
          <w:tcPr>
            <w:tcW w:w="1232" w:type="dxa"/>
            <w:vAlign w:val="center"/>
          </w:tcPr>
          <w:p w14:paraId="545B2383" w14:textId="77777777" w:rsidR="003528F7" w:rsidRPr="00E73EA1" w:rsidRDefault="003528F7" w:rsidP="003A1E90">
            <w:pPr>
              <w:pStyle w:val="35"/>
              <w:rPr>
                <w:i w:val="0"/>
                <w:sz w:val="20"/>
                <w:szCs w:val="20"/>
              </w:rPr>
            </w:pPr>
          </w:p>
        </w:tc>
        <w:tc>
          <w:tcPr>
            <w:tcW w:w="851" w:type="dxa"/>
          </w:tcPr>
          <w:p w14:paraId="476E3307" w14:textId="77777777" w:rsidR="003528F7" w:rsidRPr="00E73EA1" w:rsidRDefault="003528F7" w:rsidP="003A1E90">
            <w:pPr>
              <w:pStyle w:val="35"/>
              <w:rPr>
                <w:i w:val="0"/>
                <w:sz w:val="20"/>
                <w:szCs w:val="20"/>
              </w:rPr>
            </w:pPr>
          </w:p>
        </w:tc>
      </w:tr>
      <w:tr w:rsidR="003528F7" w:rsidRPr="00B9112C" w14:paraId="686DB187" w14:textId="77777777" w:rsidTr="00A71544">
        <w:tc>
          <w:tcPr>
            <w:tcW w:w="2943" w:type="dxa"/>
          </w:tcPr>
          <w:p w14:paraId="7EDAAA5D" w14:textId="77777777" w:rsidR="003528F7" w:rsidRPr="00E73EA1" w:rsidRDefault="003528F7" w:rsidP="003A1E90">
            <w:pPr>
              <w:pStyle w:val="35"/>
              <w:rPr>
                <w:i w:val="0"/>
                <w:sz w:val="20"/>
                <w:szCs w:val="20"/>
              </w:rPr>
            </w:pPr>
            <w:r w:rsidRPr="00E73EA1">
              <w:rPr>
                <w:i w:val="0"/>
                <w:sz w:val="20"/>
                <w:szCs w:val="20"/>
              </w:rPr>
              <w:t>Красотіл пахучий</w:t>
            </w:r>
          </w:p>
        </w:tc>
        <w:tc>
          <w:tcPr>
            <w:tcW w:w="900" w:type="dxa"/>
            <w:vAlign w:val="center"/>
          </w:tcPr>
          <w:p w14:paraId="25C6A95F" w14:textId="77777777" w:rsidR="003528F7" w:rsidRPr="00E73EA1" w:rsidRDefault="003528F7" w:rsidP="003A1E90">
            <w:pPr>
              <w:pStyle w:val="35"/>
              <w:rPr>
                <w:i w:val="0"/>
                <w:sz w:val="20"/>
                <w:szCs w:val="20"/>
              </w:rPr>
            </w:pPr>
            <w:r w:rsidRPr="00E73EA1">
              <w:rPr>
                <w:i w:val="0"/>
                <w:sz w:val="20"/>
                <w:szCs w:val="20"/>
              </w:rPr>
              <w:t>х</w:t>
            </w:r>
          </w:p>
        </w:tc>
        <w:tc>
          <w:tcPr>
            <w:tcW w:w="1080" w:type="dxa"/>
            <w:vAlign w:val="center"/>
          </w:tcPr>
          <w:p w14:paraId="515C7774" w14:textId="77777777" w:rsidR="003528F7" w:rsidRPr="00E73EA1" w:rsidRDefault="003528F7" w:rsidP="003A1E90">
            <w:pPr>
              <w:pStyle w:val="35"/>
              <w:rPr>
                <w:i w:val="0"/>
                <w:sz w:val="20"/>
                <w:szCs w:val="20"/>
              </w:rPr>
            </w:pPr>
          </w:p>
        </w:tc>
        <w:tc>
          <w:tcPr>
            <w:tcW w:w="661" w:type="dxa"/>
            <w:vAlign w:val="center"/>
          </w:tcPr>
          <w:p w14:paraId="635F8417" w14:textId="77777777" w:rsidR="003528F7" w:rsidRPr="00E73EA1" w:rsidRDefault="003528F7" w:rsidP="003A1E90">
            <w:pPr>
              <w:pStyle w:val="35"/>
              <w:rPr>
                <w:i w:val="0"/>
                <w:sz w:val="20"/>
                <w:szCs w:val="20"/>
              </w:rPr>
            </w:pPr>
          </w:p>
        </w:tc>
        <w:tc>
          <w:tcPr>
            <w:tcW w:w="729" w:type="dxa"/>
            <w:vAlign w:val="center"/>
          </w:tcPr>
          <w:p w14:paraId="625B5639" w14:textId="77777777" w:rsidR="003528F7" w:rsidRPr="00E73EA1" w:rsidRDefault="003528F7" w:rsidP="003A1E90">
            <w:pPr>
              <w:pStyle w:val="35"/>
              <w:rPr>
                <w:i w:val="0"/>
                <w:sz w:val="20"/>
                <w:szCs w:val="20"/>
              </w:rPr>
            </w:pPr>
          </w:p>
        </w:tc>
        <w:tc>
          <w:tcPr>
            <w:tcW w:w="993" w:type="dxa"/>
            <w:vAlign w:val="center"/>
          </w:tcPr>
          <w:p w14:paraId="6507A9D0" w14:textId="77777777" w:rsidR="003528F7" w:rsidRPr="00E73EA1" w:rsidRDefault="003528F7" w:rsidP="003A1E90">
            <w:pPr>
              <w:pStyle w:val="35"/>
              <w:rPr>
                <w:i w:val="0"/>
                <w:sz w:val="20"/>
                <w:szCs w:val="20"/>
              </w:rPr>
            </w:pPr>
          </w:p>
        </w:tc>
        <w:tc>
          <w:tcPr>
            <w:tcW w:w="1023" w:type="dxa"/>
            <w:vAlign w:val="center"/>
          </w:tcPr>
          <w:p w14:paraId="720A79FC" w14:textId="77777777" w:rsidR="003528F7" w:rsidRPr="00E73EA1" w:rsidRDefault="003528F7" w:rsidP="003A1E90">
            <w:pPr>
              <w:pStyle w:val="35"/>
              <w:rPr>
                <w:i w:val="0"/>
                <w:sz w:val="20"/>
                <w:szCs w:val="20"/>
              </w:rPr>
            </w:pPr>
          </w:p>
        </w:tc>
        <w:tc>
          <w:tcPr>
            <w:tcW w:w="1232" w:type="dxa"/>
            <w:vAlign w:val="center"/>
          </w:tcPr>
          <w:p w14:paraId="16F6A831" w14:textId="77777777" w:rsidR="003528F7" w:rsidRPr="00E73EA1" w:rsidRDefault="003528F7" w:rsidP="003A1E90">
            <w:pPr>
              <w:pStyle w:val="35"/>
              <w:rPr>
                <w:i w:val="0"/>
                <w:sz w:val="20"/>
                <w:szCs w:val="20"/>
              </w:rPr>
            </w:pPr>
            <w:r w:rsidRPr="00E73EA1">
              <w:rPr>
                <w:i w:val="0"/>
                <w:sz w:val="20"/>
                <w:szCs w:val="20"/>
              </w:rPr>
              <w:t>х</w:t>
            </w:r>
          </w:p>
        </w:tc>
        <w:tc>
          <w:tcPr>
            <w:tcW w:w="851" w:type="dxa"/>
          </w:tcPr>
          <w:p w14:paraId="0F9F2C28" w14:textId="77777777" w:rsidR="003528F7" w:rsidRPr="00E73EA1" w:rsidRDefault="003528F7" w:rsidP="003A1E90">
            <w:pPr>
              <w:pStyle w:val="35"/>
              <w:rPr>
                <w:i w:val="0"/>
                <w:sz w:val="20"/>
                <w:szCs w:val="20"/>
              </w:rPr>
            </w:pPr>
          </w:p>
        </w:tc>
      </w:tr>
      <w:tr w:rsidR="003528F7" w:rsidRPr="00B9112C" w14:paraId="3F68E6F2" w14:textId="77777777" w:rsidTr="00A71544">
        <w:tc>
          <w:tcPr>
            <w:tcW w:w="2943" w:type="dxa"/>
          </w:tcPr>
          <w:p w14:paraId="53406E52" w14:textId="77777777" w:rsidR="003528F7" w:rsidRPr="00E73EA1" w:rsidRDefault="003528F7" w:rsidP="003A1E90">
            <w:pPr>
              <w:pStyle w:val="35"/>
              <w:rPr>
                <w:i w:val="0"/>
                <w:sz w:val="20"/>
                <w:szCs w:val="20"/>
              </w:rPr>
            </w:pPr>
            <w:r w:rsidRPr="00E73EA1">
              <w:rPr>
                <w:i w:val="0"/>
                <w:sz w:val="20"/>
                <w:szCs w:val="20"/>
              </w:rPr>
              <w:t>Волохатий стафілін</w:t>
            </w:r>
          </w:p>
        </w:tc>
        <w:tc>
          <w:tcPr>
            <w:tcW w:w="900" w:type="dxa"/>
            <w:vAlign w:val="center"/>
          </w:tcPr>
          <w:p w14:paraId="69D5174E" w14:textId="77777777" w:rsidR="003528F7" w:rsidRPr="00E73EA1" w:rsidRDefault="003528F7" w:rsidP="003A1E90">
            <w:pPr>
              <w:pStyle w:val="35"/>
              <w:rPr>
                <w:i w:val="0"/>
                <w:sz w:val="20"/>
                <w:szCs w:val="20"/>
              </w:rPr>
            </w:pPr>
            <w:r w:rsidRPr="00E73EA1">
              <w:rPr>
                <w:i w:val="0"/>
                <w:sz w:val="20"/>
                <w:szCs w:val="20"/>
              </w:rPr>
              <w:t>х</w:t>
            </w:r>
          </w:p>
        </w:tc>
        <w:tc>
          <w:tcPr>
            <w:tcW w:w="1080" w:type="dxa"/>
            <w:vAlign w:val="center"/>
          </w:tcPr>
          <w:p w14:paraId="2EEBEB2C" w14:textId="77777777" w:rsidR="003528F7" w:rsidRPr="00E73EA1" w:rsidRDefault="003528F7" w:rsidP="003A1E90">
            <w:pPr>
              <w:pStyle w:val="35"/>
              <w:rPr>
                <w:i w:val="0"/>
                <w:sz w:val="20"/>
                <w:szCs w:val="20"/>
              </w:rPr>
            </w:pPr>
          </w:p>
        </w:tc>
        <w:tc>
          <w:tcPr>
            <w:tcW w:w="661" w:type="dxa"/>
            <w:vAlign w:val="center"/>
          </w:tcPr>
          <w:p w14:paraId="2BA9B6AD" w14:textId="77777777" w:rsidR="003528F7" w:rsidRPr="00E73EA1" w:rsidRDefault="003528F7" w:rsidP="003A1E90">
            <w:pPr>
              <w:pStyle w:val="35"/>
              <w:rPr>
                <w:i w:val="0"/>
                <w:sz w:val="20"/>
                <w:szCs w:val="20"/>
              </w:rPr>
            </w:pPr>
          </w:p>
        </w:tc>
        <w:tc>
          <w:tcPr>
            <w:tcW w:w="729" w:type="dxa"/>
            <w:vAlign w:val="center"/>
          </w:tcPr>
          <w:p w14:paraId="28D1CD76" w14:textId="77777777" w:rsidR="003528F7" w:rsidRPr="00E73EA1" w:rsidRDefault="003528F7" w:rsidP="003A1E90">
            <w:pPr>
              <w:pStyle w:val="35"/>
              <w:rPr>
                <w:i w:val="0"/>
                <w:sz w:val="20"/>
                <w:szCs w:val="20"/>
              </w:rPr>
            </w:pPr>
          </w:p>
        </w:tc>
        <w:tc>
          <w:tcPr>
            <w:tcW w:w="993" w:type="dxa"/>
            <w:vAlign w:val="center"/>
          </w:tcPr>
          <w:p w14:paraId="13C3EDB4" w14:textId="77777777" w:rsidR="003528F7" w:rsidRPr="00E73EA1" w:rsidRDefault="003528F7" w:rsidP="003A1E90">
            <w:pPr>
              <w:pStyle w:val="35"/>
              <w:rPr>
                <w:i w:val="0"/>
                <w:sz w:val="20"/>
                <w:szCs w:val="20"/>
              </w:rPr>
            </w:pPr>
          </w:p>
        </w:tc>
        <w:tc>
          <w:tcPr>
            <w:tcW w:w="1023" w:type="dxa"/>
            <w:vAlign w:val="center"/>
          </w:tcPr>
          <w:p w14:paraId="5E82D0F4" w14:textId="77777777" w:rsidR="003528F7" w:rsidRPr="00E73EA1" w:rsidRDefault="003528F7" w:rsidP="003A1E90">
            <w:pPr>
              <w:pStyle w:val="35"/>
              <w:rPr>
                <w:i w:val="0"/>
                <w:sz w:val="20"/>
                <w:szCs w:val="20"/>
              </w:rPr>
            </w:pPr>
          </w:p>
        </w:tc>
        <w:tc>
          <w:tcPr>
            <w:tcW w:w="1232" w:type="dxa"/>
            <w:vAlign w:val="center"/>
          </w:tcPr>
          <w:p w14:paraId="5B97142E" w14:textId="77777777" w:rsidR="003528F7" w:rsidRPr="00E73EA1" w:rsidRDefault="003528F7" w:rsidP="003A1E90">
            <w:pPr>
              <w:pStyle w:val="35"/>
              <w:rPr>
                <w:i w:val="0"/>
                <w:sz w:val="20"/>
                <w:szCs w:val="20"/>
              </w:rPr>
            </w:pPr>
            <w:r w:rsidRPr="00E73EA1">
              <w:rPr>
                <w:i w:val="0"/>
                <w:sz w:val="20"/>
                <w:szCs w:val="20"/>
              </w:rPr>
              <w:t>х</w:t>
            </w:r>
          </w:p>
        </w:tc>
        <w:tc>
          <w:tcPr>
            <w:tcW w:w="851" w:type="dxa"/>
          </w:tcPr>
          <w:p w14:paraId="4DEE05FF" w14:textId="77777777" w:rsidR="003528F7" w:rsidRPr="00E73EA1" w:rsidRDefault="003528F7" w:rsidP="003A1E90">
            <w:pPr>
              <w:pStyle w:val="35"/>
              <w:rPr>
                <w:i w:val="0"/>
                <w:sz w:val="20"/>
                <w:szCs w:val="20"/>
              </w:rPr>
            </w:pPr>
          </w:p>
        </w:tc>
      </w:tr>
      <w:tr w:rsidR="003528F7" w:rsidRPr="00B9112C" w14:paraId="375B95BB" w14:textId="77777777" w:rsidTr="00A71544">
        <w:tc>
          <w:tcPr>
            <w:tcW w:w="2943" w:type="dxa"/>
          </w:tcPr>
          <w:p w14:paraId="3670AD8D" w14:textId="77777777" w:rsidR="003528F7" w:rsidRPr="00E73EA1" w:rsidRDefault="003528F7" w:rsidP="003A1E90">
            <w:pPr>
              <w:pStyle w:val="35"/>
              <w:rPr>
                <w:i w:val="0"/>
                <w:sz w:val="20"/>
                <w:szCs w:val="20"/>
                <w:lang w:val="uk-UA"/>
              </w:rPr>
            </w:pPr>
            <w:r w:rsidRPr="00E73EA1">
              <w:rPr>
                <w:i w:val="0"/>
                <w:sz w:val="20"/>
                <w:szCs w:val="20"/>
                <w:lang w:val="uk-UA"/>
              </w:rPr>
              <w:t xml:space="preserve">Вусач великий дубовий західний </w:t>
            </w:r>
            <w:r w:rsidRPr="00E73EA1">
              <w:rPr>
                <w:i w:val="0"/>
                <w:sz w:val="20"/>
                <w:szCs w:val="20"/>
              </w:rPr>
              <w:t>cerambyx</w:t>
            </w:r>
            <w:r w:rsidRPr="00E73EA1">
              <w:rPr>
                <w:i w:val="0"/>
                <w:sz w:val="20"/>
                <w:szCs w:val="20"/>
                <w:lang w:val="uk-UA"/>
              </w:rPr>
              <w:t xml:space="preserve"> </w:t>
            </w:r>
            <w:r w:rsidRPr="00E73EA1">
              <w:rPr>
                <w:i w:val="0"/>
                <w:sz w:val="20"/>
                <w:szCs w:val="20"/>
              </w:rPr>
              <w:t>cerdo</w:t>
            </w:r>
            <w:r w:rsidRPr="00E73EA1">
              <w:rPr>
                <w:i w:val="0"/>
                <w:sz w:val="20"/>
                <w:szCs w:val="20"/>
                <w:lang w:val="uk-UA"/>
              </w:rPr>
              <w:t xml:space="preserve"> </w:t>
            </w:r>
            <w:r w:rsidRPr="00E73EA1">
              <w:rPr>
                <w:i w:val="0"/>
                <w:sz w:val="20"/>
                <w:szCs w:val="20"/>
              </w:rPr>
              <w:t>L</w:t>
            </w:r>
            <w:r w:rsidRPr="00E73EA1">
              <w:rPr>
                <w:i w:val="0"/>
                <w:sz w:val="20"/>
                <w:szCs w:val="20"/>
                <w:lang w:val="uk-UA"/>
              </w:rPr>
              <w:t>.</w:t>
            </w:r>
          </w:p>
        </w:tc>
        <w:tc>
          <w:tcPr>
            <w:tcW w:w="900" w:type="dxa"/>
            <w:vAlign w:val="center"/>
          </w:tcPr>
          <w:p w14:paraId="1BBED9AF" w14:textId="77777777" w:rsidR="003528F7" w:rsidRPr="00E73EA1" w:rsidRDefault="003528F7" w:rsidP="003A1E90">
            <w:pPr>
              <w:pStyle w:val="35"/>
              <w:rPr>
                <w:i w:val="0"/>
                <w:sz w:val="20"/>
                <w:szCs w:val="20"/>
              </w:rPr>
            </w:pPr>
            <w:r w:rsidRPr="00E73EA1">
              <w:rPr>
                <w:i w:val="0"/>
                <w:sz w:val="20"/>
                <w:szCs w:val="20"/>
              </w:rPr>
              <w:t>х</w:t>
            </w:r>
          </w:p>
        </w:tc>
        <w:tc>
          <w:tcPr>
            <w:tcW w:w="1080" w:type="dxa"/>
            <w:vAlign w:val="center"/>
          </w:tcPr>
          <w:p w14:paraId="03B1D1CA" w14:textId="77777777" w:rsidR="003528F7" w:rsidRPr="00E73EA1" w:rsidRDefault="003528F7" w:rsidP="003A1E90">
            <w:pPr>
              <w:pStyle w:val="35"/>
              <w:rPr>
                <w:i w:val="0"/>
                <w:sz w:val="20"/>
                <w:szCs w:val="20"/>
              </w:rPr>
            </w:pPr>
          </w:p>
        </w:tc>
        <w:tc>
          <w:tcPr>
            <w:tcW w:w="661" w:type="dxa"/>
            <w:vAlign w:val="center"/>
          </w:tcPr>
          <w:p w14:paraId="57C9E33C" w14:textId="77777777" w:rsidR="003528F7" w:rsidRPr="00E73EA1" w:rsidRDefault="003528F7" w:rsidP="003A1E90">
            <w:pPr>
              <w:pStyle w:val="35"/>
              <w:rPr>
                <w:i w:val="0"/>
                <w:sz w:val="20"/>
                <w:szCs w:val="20"/>
              </w:rPr>
            </w:pPr>
          </w:p>
        </w:tc>
        <w:tc>
          <w:tcPr>
            <w:tcW w:w="729" w:type="dxa"/>
            <w:vAlign w:val="center"/>
          </w:tcPr>
          <w:p w14:paraId="771F5F1E" w14:textId="77777777" w:rsidR="003528F7" w:rsidRPr="00E73EA1" w:rsidRDefault="003528F7" w:rsidP="003A1E90">
            <w:pPr>
              <w:pStyle w:val="35"/>
              <w:rPr>
                <w:i w:val="0"/>
                <w:sz w:val="20"/>
                <w:szCs w:val="20"/>
              </w:rPr>
            </w:pPr>
          </w:p>
        </w:tc>
        <w:tc>
          <w:tcPr>
            <w:tcW w:w="993" w:type="dxa"/>
            <w:vAlign w:val="center"/>
          </w:tcPr>
          <w:p w14:paraId="0990F870" w14:textId="77777777" w:rsidR="003528F7" w:rsidRPr="00E73EA1" w:rsidRDefault="003528F7" w:rsidP="003A1E90">
            <w:pPr>
              <w:pStyle w:val="35"/>
              <w:rPr>
                <w:i w:val="0"/>
                <w:sz w:val="20"/>
                <w:szCs w:val="20"/>
              </w:rPr>
            </w:pPr>
          </w:p>
        </w:tc>
        <w:tc>
          <w:tcPr>
            <w:tcW w:w="1023" w:type="dxa"/>
            <w:vAlign w:val="center"/>
          </w:tcPr>
          <w:p w14:paraId="1997A1F4" w14:textId="77777777" w:rsidR="003528F7" w:rsidRPr="00E73EA1" w:rsidRDefault="003528F7" w:rsidP="003A1E90">
            <w:pPr>
              <w:pStyle w:val="35"/>
              <w:rPr>
                <w:i w:val="0"/>
                <w:sz w:val="20"/>
                <w:szCs w:val="20"/>
              </w:rPr>
            </w:pPr>
          </w:p>
        </w:tc>
        <w:tc>
          <w:tcPr>
            <w:tcW w:w="1232" w:type="dxa"/>
            <w:vAlign w:val="center"/>
          </w:tcPr>
          <w:p w14:paraId="692CC922" w14:textId="77777777" w:rsidR="003528F7" w:rsidRPr="00E73EA1" w:rsidRDefault="003528F7" w:rsidP="003A1E90">
            <w:pPr>
              <w:pStyle w:val="35"/>
              <w:rPr>
                <w:i w:val="0"/>
                <w:sz w:val="20"/>
                <w:szCs w:val="20"/>
              </w:rPr>
            </w:pPr>
            <w:r w:rsidRPr="00E73EA1">
              <w:rPr>
                <w:i w:val="0"/>
                <w:sz w:val="20"/>
                <w:szCs w:val="20"/>
              </w:rPr>
              <w:t>х</w:t>
            </w:r>
          </w:p>
        </w:tc>
        <w:tc>
          <w:tcPr>
            <w:tcW w:w="851" w:type="dxa"/>
          </w:tcPr>
          <w:p w14:paraId="762CFFBB" w14:textId="77777777" w:rsidR="003528F7" w:rsidRPr="00E73EA1" w:rsidRDefault="003528F7" w:rsidP="003A1E90">
            <w:pPr>
              <w:pStyle w:val="35"/>
              <w:rPr>
                <w:i w:val="0"/>
                <w:sz w:val="20"/>
                <w:szCs w:val="20"/>
              </w:rPr>
            </w:pPr>
          </w:p>
        </w:tc>
      </w:tr>
      <w:tr w:rsidR="003528F7" w:rsidRPr="00B9112C" w14:paraId="623DADF8" w14:textId="77777777" w:rsidTr="00A71544">
        <w:tc>
          <w:tcPr>
            <w:tcW w:w="2943" w:type="dxa"/>
          </w:tcPr>
          <w:p w14:paraId="4F8BF6E2" w14:textId="77777777" w:rsidR="003528F7" w:rsidRPr="00E73EA1" w:rsidRDefault="003528F7" w:rsidP="003A1E90">
            <w:pPr>
              <w:pStyle w:val="35"/>
              <w:rPr>
                <w:i w:val="0"/>
                <w:sz w:val="20"/>
                <w:szCs w:val="20"/>
              </w:rPr>
            </w:pPr>
            <w:r w:rsidRPr="00E73EA1">
              <w:rPr>
                <w:i w:val="0"/>
                <w:sz w:val="20"/>
                <w:szCs w:val="20"/>
              </w:rPr>
              <w:t>Бражник прозерпіна</w:t>
            </w:r>
          </w:p>
        </w:tc>
        <w:tc>
          <w:tcPr>
            <w:tcW w:w="900" w:type="dxa"/>
            <w:vAlign w:val="center"/>
          </w:tcPr>
          <w:p w14:paraId="478B0EAC" w14:textId="77777777" w:rsidR="003528F7" w:rsidRPr="00E73EA1" w:rsidRDefault="003528F7" w:rsidP="003A1E90">
            <w:pPr>
              <w:pStyle w:val="35"/>
              <w:rPr>
                <w:i w:val="0"/>
                <w:sz w:val="20"/>
                <w:szCs w:val="20"/>
              </w:rPr>
            </w:pPr>
            <w:r w:rsidRPr="00E73EA1">
              <w:rPr>
                <w:i w:val="0"/>
                <w:sz w:val="20"/>
                <w:szCs w:val="20"/>
              </w:rPr>
              <w:t>х</w:t>
            </w:r>
          </w:p>
        </w:tc>
        <w:tc>
          <w:tcPr>
            <w:tcW w:w="1080" w:type="dxa"/>
            <w:vAlign w:val="center"/>
          </w:tcPr>
          <w:p w14:paraId="3CBEBCC5" w14:textId="77777777" w:rsidR="003528F7" w:rsidRPr="00E73EA1" w:rsidRDefault="003528F7" w:rsidP="003A1E90">
            <w:pPr>
              <w:pStyle w:val="35"/>
              <w:rPr>
                <w:i w:val="0"/>
                <w:sz w:val="20"/>
                <w:szCs w:val="20"/>
              </w:rPr>
            </w:pPr>
          </w:p>
        </w:tc>
        <w:tc>
          <w:tcPr>
            <w:tcW w:w="661" w:type="dxa"/>
            <w:vAlign w:val="center"/>
          </w:tcPr>
          <w:p w14:paraId="7C5C94B3" w14:textId="77777777" w:rsidR="003528F7" w:rsidRPr="00E73EA1" w:rsidRDefault="003528F7" w:rsidP="003A1E90">
            <w:pPr>
              <w:pStyle w:val="35"/>
              <w:rPr>
                <w:i w:val="0"/>
                <w:sz w:val="20"/>
                <w:szCs w:val="20"/>
              </w:rPr>
            </w:pPr>
          </w:p>
        </w:tc>
        <w:tc>
          <w:tcPr>
            <w:tcW w:w="729" w:type="dxa"/>
            <w:vAlign w:val="center"/>
          </w:tcPr>
          <w:p w14:paraId="06C18DA5" w14:textId="77777777" w:rsidR="003528F7" w:rsidRPr="00E73EA1" w:rsidRDefault="003528F7" w:rsidP="003A1E90">
            <w:pPr>
              <w:pStyle w:val="35"/>
              <w:rPr>
                <w:i w:val="0"/>
                <w:sz w:val="20"/>
                <w:szCs w:val="20"/>
              </w:rPr>
            </w:pPr>
          </w:p>
        </w:tc>
        <w:tc>
          <w:tcPr>
            <w:tcW w:w="993" w:type="dxa"/>
            <w:vAlign w:val="center"/>
          </w:tcPr>
          <w:p w14:paraId="4A6394BC" w14:textId="77777777" w:rsidR="003528F7" w:rsidRPr="00E73EA1" w:rsidRDefault="003528F7" w:rsidP="003A1E90">
            <w:pPr>
              <w:pStyle w:val="35"/>
              <w:rPr>
                <w:i w:val="0"/>
                <w:sz w:val="20"/>
                <w:szCs w:val="20"/>
              </w:rPr>
            </w:pPr>
          </w:p>
        </w:tc>
        <w:tc>
          <w:tcPr>
            <w:tcW w:w="1023" w:type="dxa"/>
            <w:vAlign w:val="center"/>
          </w:tcPr>
          <w:p w14:paraId="694DC710" w14:textId="77777777" w:rsidR="003528F7" w:rsidRPr="00E73EA1" w:rsidRDefault="003528F7" w:rsidP="003A1E90">
            <w:pPr>
              <w:pStyle w:val="35"/>
              <w:rPr>
                <w:i w:val="0"/>
                <w:sz w:val="20"/>
                <w:szCs w:val="20"/>
              </w:rPr>
            </w:pPr>
          </w:p>
        </w:tc>
        <w:tc>
          <w:tcPr>
            <w:tcW w:w="1232" w:type="dxa"/>
            <w:vAlign w:val="center"/>
          </w:tcPr>
          <w:p w14:paraId="67DA97B0" w14:textId="77777777" w:rsidR="003528F7" w:rsidRPr="00E73EA1" w:rsidRDefault="003528F7" w:rsidP="003A1E90">
            <w:pPr>
              <w:pStyle w:val="35"/>
              <w:rPr>
                <w:i w:val="0"/>
                <w:sz w:val="20"/>
                <w:szCs w:val="20"/>
              </w:rPr>
            </w:pPr>
            <w:r w:rsidRPr="00E73EA1">
              <w:rPr>
                <w:i w:val="0"/>
                <w:sz w:val="20"/>
                <w:szCs w:val="20"/>
              </w:rPr>
              <w:t>х</w:t>
            </w:r>
          </w:p>
        </w:tc>
        <w:tc>
          <w:tcPr>
            <w:tcW w:w="851" w:type="dxa"/>
          </w:tcPr>
          <w:p w14:paraId="47FA23D6" w14:textId="77777777" w:rsidR="003528F7" w:rsidRPr="00E73EA1" w:rsidRDefault="003528F7" w:rsidP="003A1E90">
            <w:pPr>
              <w:pStyle w:val="35"/>
              <w:rPr>
                <w:i w:val="0"/>
                <w:sz w:val="20"/>
                <w:szCs w:val="20"/>
              </w:rPr>
            </w:pPr>
          </w:p>
        </w:tc>
      </w:tr>
      <w:tr w:rsidR="003528F7" w:rsidRPr="00B9112C" w14:paraId="4642EECE" w14:textId="77777777" w:rsidTr="00A71544">
        <w:tc>
          <w:tcPr>
            <w:tcW w:w="2943" w:type="dxa"/>
          </w:tcPr>
          <w:p w14:paraId="7347EC24" w14:textId="77777777" w:rsidR="003528F7" w:rsidRPr="00E73EA1" w:rsidRDefault="003528F7" w:rsidP="003A1E90">
            <w:pPr>
              <w:pStyle w:val="35"/>
              <w:rPr>
                <w:i w:val="0"/>
                <w:sz w:val="20"/>
                <w:szCs w:val="20"/>
                <w:lang w:val="uk-UA"/>
              </w:rPr>
            </w:pPr>
            <w:r w:rsidRPr="00E73EA1">
              <w:rPr>
                <w:i w:val="0"/>
                <w:sz w:val="20"/>
                <w:szCs w:val="20"/>
                <w:lang w:val="uk-UA"/>
              </w:rPr>
              <w:t xml:space="preserve">Мінога українська </w:t>
            </w:r>
            <w:r w:rsidRPr="00E73EA1">
              <w:rPr>
                <w:i w:val="0"/>
                <w:sz w:val="20"/>
                <w:szCs w:val="20"/>
              </w:rPr>
              <w:t>Eudontomyzon</w:t>
            </w:r>
            <w:r w:rsidRPr="00E73EA1">
              <w:rPr>
                <w:i w:val="0"/>
                <w:sz w:val="20"/>
                <w:szCs w:val="20"/>
                <w:lang w:val="uk-UA"/>
              </w:rPr>
              <w:t xml:space="preserve"> </w:t>
            </w:r>
            <w:r w:rsidRPr="00E73EA1">
              <w:rPr>
                <w:i w:val="0"/>
                <w:sz w:val="20"/>
                <w:szCs w:val="20"/>
              </w:rPr>
              <w:t>mariae</w:t>
            </w:r>
            <w:r w:rsidRPr="00E73EA1">
              <w:rPr>
                <w:i w:val="0"/>
                <w:sz w:val="20"/>
                <w:szCs w:val="20"/>
                <w:lang w:val="uk-UA"/>
              </w:rPr>
              <w:t xml:space="preserve"> </w:t>
            </w:r>
            <w:r w:rsidRPr="00E73EA1">
              <w:rPr>
                <w:i w:val="0"/>
                <w:sz w:val="20"/>
                <w:szCs w:val="20"/>
              </w:rPr>
              <w:t>Berg</w:t>
            </w:r>
            <w:r w:rsidRPr="00E73EA1">
              <w:rPr>
                <w:i w:val="0"/>
                <w:sz w:val="20"/>
                <w:szCs w:val="20"/>
                <w:lang w:val="uk-UA"/>
              </w:rPr>
              <w:t>.</w:t>
            </w:r>
          </w:p>
        </w:tc>
        <w:tc>
          <w:tcPr>
            <w:tcW w:w="900" w:type="dxa"/>
            <w:vAlign w:val="center"/>
          </w:tcPr>
          <w:p w14:paraId="293B143F" w14:textId="77777777" w:rsidR="003528F7" w:rsidRPr="00E73EA1" w:rsidRDefault="003528F7" w:rsidP="003A1E90">
            <w:pPr>
              <w:pStyle w:val="35"/>
              <w:rPr>
                <w:i w:val="0"/>
                <w:sz w:val="20"/>
                <w:szCs w:val="20"/>
              </w:rPr>
            </w:pPr>
            <w:r w:rsidRPr="00E73EA1">
              <w:rPr>
                <w:i w:val="0"/>
                <w:sz w:val="20"/>
                <w:szCs w:val="20"/>
              </w:rPr>
              <w:t>х</w:t>
            </w:r>
          </w:p>
        </w:tc>
        <w:tc>
          <w:tcPr>
            <w:tcW w:w="1080" w:type="dxa"/>
            <w:vAlign w:val="center"/>
          </w:tcPr>
          <w:p w14:paraId="5A846F68" w14:textId="77777777" w:rsidR="003528F7" w:rsidRPr="00E73EA1" w:rsidRDefault="003528F7" w:rsidP="003A1E90">
            <w:pPr>
              <w:pStyle w:val="35"/>
              <w:rPr>
                <w:i w:val="0"/>
                <w:sz w:val="20"/>
                <w:szCs w:val="20"/>
              </w:rPr>
            </w:pPr>
          </w:p>
        </w:tc>
        <w:tc>
          <w:tcPr>
            <w:tcW w:w="661" w:type="dxa"/>
            <w:vAlign w:val="center"/>
          </w:tcPr>
          <w:p w14:paraId="25B2BD4D" w14:textId="77777777" w:rsidR="003528F7" w:rsidRPr="00E73EA1" w:rsidRDefault="003528F7" w:rsidP="003A1E90">
            <w:pPr>
              <w:pStyle w:val="35"/>
              <w:rPr>
                <w:i w:val="0"/>
                <w:sz w:val="20"/>
                <w:szCs w:val="20"/>
              </w:rPr>
            </w:pPr>
          </w:p>
        </w:tc>
        <w:tc>
          <w:tcPr>
            <w:tcW w:w="729" w:type="dxa"/>
            <w:vAlign w:val="center"/>
          </w:tcPr>
          <w:p w14:paraId="5515089D" w14:textId="77777777" w:rsidR="003528F7" w:rsidRPr="00E73EA1" w:rsidRDefault="003528F7" w:rsidP="003A1E90">
            <w:pPr>
              <w:pStyle w:val="35"/>
              <w:rPr>
                <w:i w:val="0"/>
                <w:sz w:val="20"/>
                <w:szCs w:val="20"/>
              </w:rPr>
            </w:pPr>
          </w:p>
        </w:tc>
        <w:tc>
          <w:tcPr>
            <w:tcW w:w="993" w:type="dxa"/>
            <w:vAlign w:val="center"/>
          </w:tcPr>
          <w:p w14:paraId="22F8607B" w14:textId="77777777" w:rsidR="003528F7" w:rsidRPr="00E73EA1" w:rsidRDefault="003528F7" w:rsidP="003A1E90">
            <w:pPr>
              <w:pStyle w:val="35"/>
              <w:rPr>
                <w:i w:val="0"/>
                <w:sz w:val="20"/>
                <w:szCs w:val="20"/>
              </w:rPr>
            </w:pPr>
          </w:p>
        </w:tc>
        <w:tc>
          <w:tcPr>
            <w:tcW w:w="1023" w:type="dxa"/>
            <w:vAlign w:val="center"/>
          </w:tcPr>
          <w:p w14:paraId="2D9A0250" w14:textId="77777777" w:rsidR="003528F7" w:rsidRPr="00E73EA1" w:rsidRDefault="003528F7" w:rsidP="003A1E90">
            <w:pPr>
              <w:pStyle w:val="35"/>
              <w:rPr>
                <w:i w:val="0"/>
                <w:sz w:val="20"/>
                <w:szCs w:val="20"/>
              </w:rPr>
            </w:pPr>
          </w:p>
        </w:tc>
        <w:tc>
          <w:tcPr>
            <w:tcW w:w="1232" w:type="dxa"/>
            <w:vAlign w:val="center"/>
          </w:tcPr>
          <w:p w14:paraId="08577050" w14:textId="77777777" w:rsidR="003528F7" w:rsidRPr="00E73EA1" w:rsidRDefault="003528F7" w:rsidP="003A1E90">
            <w:pPr>
              <w:pStyle w:val="35"/>
              <w:rPr>
                <w:i w:val="0"/>
                <w:sz w:val="20"/>
                <w:szCs w:val="20"/>
              </w:rPr>
            </w:pPr>
            <w:r w:rsidRPr="00E73EA1">
              <w:rPr>
                <w:i w:val="0"/>
                <w:sz w:val="20"/>
                <w:szCs w:val="20"/>
              </w:rPr>
              <w:t>х</w:t>
            </w:r>
          </w:p>
        </w:tc>
        <w:tc>
          <w:tcPr>
            <w:tcW w:w="851" w:type="dxa"/>
          </w:tcPr>
          <w:p w14:paraId="1D7C57D9" w14:textId="77777777" w:rsidR="003528F7" w:rsidRPr="00E73EA1" w:rsidRDefault="003528F7" w:rsidP="003A1E90">
            <w:pPr>
              <w:pStyle w:val="35"/>
              <w:rPr>
                <w:i w:val="0"/>
                <w:sz w:val="20"/>
                <w:szCs w:val="20"/>
              </w:rPr>
            </w:pPr>
          </w:p>
        </w:tc>
      </w:tr>
      <w:tr w:rsidR="003528F7" w:rsidRPr="00B9112C" w14:paraId="38C59B46" w14:textId="77777777" w:rsidTr="00A71544">
        <w:tc>
          <w:tcPr>
            <w:tcW w:w="2943" w:type="dxa"/>
          </w:tcPr>
          <w:p w14:paraId="10D03FE9" w14:textId="77777777" w:rsidR="003528F7" w:rsidRPr="00E73EA1" w:rsidRDefault="003528F7" w:rsidP="003A1E90">
            <w:pPr>
              <w:pStyle w:val="35"/>
              <w:rPr>
                <w:i w:val="0"/>
                <w:sz w:val="20"/>
                <w:szCs w:val="20"/>
              </w:rPr>
            </w:pPr>
            <w:r w:rsidRPr="00E73EA1">
              <w:rPr>
                <w:i w:val="0"/>
                <w:sz w:val="20"/>
                <w:szCs w:val="20"/>
              </w:rPr>
              <w:t>Жаба очеретяна</w:t>
            </w:r>
          </w:p>
        </w:tc>
        <w:tc>
          <w:tcPr>
            <w:tcW w:w="900" w:type="dxa"/>
            <w:vAlign w:val="center"/>
          </w:tcPr>
          <w:p w14:paraId="203096C7" w14:textId="77777777" w:rsidR="003528F7" w:rsidRPr="00E73EA1" w:rsidRDefault="003528F7" w:rsidP="003A1E90">
            <w:pPr>
              <w:jc w:val="center"/>
              <w:rPr>
                <w:rFonts w:ascii="Times New Roman" w:hAnsi="Times New Roman" w:cs="Times New Roman"/>
                <w:sz w:val="20"/>
                <w:szCs w:val="20"/>
              </w:rPr>
            </w:pPr>
            <w:r w:rsidRPr="00E73EA1">
              <w:rPr>
                <w:rFonts w:ascii="Times New Roman" w:hAnsi="Times New Roman" w:cs="Times New Roman"/>
                <w:sz w:val="20"/>
                <w:szCs w:val="20"/>
              </w:rPr>
              <w:t>х</w:t>
            </w:r>
          </w:p>
        </w:tc>
        <w:tc>
          <w:tcPr>
            <w:tcW w:w="1080" w:type="dxa"/>
            <w:vAlign w:val="center"/>
          </w:tcPr>
          <w:p w14:paraId="03150E90" w14:textId="77777777" w:rsidR="003528F7" w:rsidRPr="00E73EA1" w:rsidRDefault="003528F7" w:rsidP="003A1E90">
            <w:pPr>
              <w:pStyle w:val="35"/>
              <w:rPr>
                <w:i w:val="0"/>
                <w:sz w:val="20"/>
                <w:szCs w:val="20"/>
              </w:rPr>
            </w:pPr>
          </w:p>
        </w:tc>
        <w:tc>
          <w:tcPr>
            <w:tcW w:w="661" w:type="dxa"/>
            <w:vAlign w:val="center"/>
          </w:tcPr>
          <w:p w14:paraId="59DC5B9D" w14:textId="77777777" w:rsidR="003528F7" w:rsidRPr="00E73EA1" w:rsidRDefault="003528F7" w:rsidP="003A1E90">
            <w:pPr>
              <w:pStyle w:val="35"/>
              <w:rPr>
                <w:i w:val="0"/>
                <w:sz w:val="20"/>
                <w:szCs w:val="20"/>
              </w:rPr>
            </w:pPr>
          </w:p>
        </w:tc>
        <w:tc>
          <w:tcPr>
            <w:tcW w:w="729" w:type="dxa"/>
            <w:vAlign w:val="center"/>
          </w:tcPr>
          <w:p w14:paraId="75B383CE" w14:textId="77777777" w:rsidR="003528F7" w:rsidRPr="00E73EA1" w:rsidRDefault="003528F7" w:rsidP="003A1E90">
            <w:pPr>
              <w:pStyle w:val="35"/>
              <w:rPr>
                <w:i w:val="0"/>
                <w:sz w:val="20"/>
                <w:szCs w:val="20"/>
              </w:rPr>
            </w:pPr>
          </w:p>
        </w:tc>
        <w:tc>
          <w:tcPr>
            <w:tcW w:w="993" w:type="dxa"/>
            <w:vAlign w:val="center"/>
          </w:tcPr>
          <w:p w14:paraId="02D46AA7" w14:textId="77777777" w:rsidR="003528F7" w:rsidRPr="00E73EA1" w:rsidRDefault="003528F7" w:rsidP="003A1E90">
            <w:pPr>
              <w:pStyle w:val="35"/>
              <w:rPr>
                <w:i w:val="0"/>
                <w:sz w:val="20"/>
                <w:szCs w:val="20"/>
              </w:rPr>
            </w:pPr>
          </w:p>
        </w:tc>
        <w:tc>
          <w:tcPr>
            <w:tcW w:w="1023" w:type="dxa"/>
            <w:vAlign w:val="center"/>
          </w:tcPr>
          <w:p w14:paraId="2A0C430A" w14:textId="77777777" w:rsidR="003528F7" w:rsidRPr="00E73EA1" w:rsidRDefault="003528F7" w:rsidP="003A1E90">
            <w:pPr>
              <w:pStyle w:val="35"/>
              <w:rPr>
                <w:i w:val="0"/>
                <w:sz w:val="20"/>
                <w:szCs w:val="20"/>
              </w:rPr>
            </w:pPr>
          </w:p>
        </w:tc>
        <w:tc>
          <w:tcPr>
            <w:tcW w:w="1232" w:type="dxa"/>
            <w:vAlign w:val="center"/>
          </w:tcPr>
          <w:p w14:paraId="33749D38" w14:textId="77777777" w:rsidR="003528F7" w:rsidRPr="00E73EA1" w:rsidRDefault="003528F7" w:rsidP="003A1E90">
            <w:pPr>
              <w:jc w:val="center"/>
              <w:rPr>
                <w:rFonts w:ascii="Times New Roman" w:hAnsi="Times New Roman" w:cs="Times New Roman"/>
                <w:sz w:val="20"/>
                <w:szCs w:val="20"/>
              </w:rPr>
            </w:pPr>
            <w:r w:rsidRPr="00E73EA1">
              <w:rPr>
                <w:rFonts w:ascii="Times New Roman" w:hAnsi="Times New Roman" w:cs="Times New Roman"/>
                <w:sz w:val="20"/>
                <w:szCs w:val="20"/>
              </w:rPr>
              <w:t>х</w:t>
            </w:r>
          </w:p>
        </w:tc>
        <w:tc>
          <w:tcPr>
            <w:tcW w:w="851" w:type="dxa"/>
          </w:tcPr>
          <w:p w14:paraId="1BC03BDF" w14:textId="77777777" w:rsidR="003528F7" w:rsidRPr="00E73EA1" w:rsidRDefault="003528F7" w:rsidP="003A1E90">
            <w:pPr>
              <w:pStyle w:val="35"/>
              <w:rPr>
                <w:i w:val="0"/>
                <w:sz w:val="20"/>
                <w:szCs w:val="20"/>
              </w:rPr>
            </w:pPr>
          </w:p>
        </w:tc>
      </w:tr>
      <w:tr w:rsidR="003528F7" w:rsidRPr="00B9112C" w14:paraId="38644371" w14:textId="77777777" w:rsidTr="00A71544">
        <w:tc>
          <w:tcPr>
            <w:tcW w:w="2943" w:type="dxa"/>
          </w:tcPr>
          <w:p w14:paraId="0FE2AE4A" w14:textId="77777777" w:rsidR="003528F7" w:rsidRPr="00E73EA1" w:rsidRDefault="003528F7" w:rsidP="003A1E90">
            <w:pPr>
              <w:pStyle w:val="35"/>
              <w:rPr>
                <w:i w:val="0"/>
                <w:sz w:val="20"/>
                <w:szCs w:val="20"/>
              </w:rPr>
            </w:pPr>
            <w:r w:rsidRPr="00E73EA1">
              <w:rPr>
                <w:i w:val="0"/>
                <w:sz w:val="20"/>
                <w:szCs w:val="20"/>
              </w:rPr>
              <w:t>Шуліка рудий Milvus mslvus</w:t>
            </w:r>
          </w:p>
        </w:tc>
        <w:tc>
          <w:tcPr>
            <w:tcW w:w="900" w:type="dxa"/>
            <w:vAlign w:val="center"/>
          </w:tcPr>
          <w:p w14:paraId="064508E7" w14:textId="77777777" w:rsidR="003528F7" w:rsidRPr="00E73EA1" w:rsidRDefault="003528F7" w:rsidP="003A1E90">
            <w:pPr>
              <w:jc w:val="center"/>
              <w:rPr>
                <w:rFonts w:ascii="Times New Roman" w:hAnsi="Times New Roman" w:cs="Times New Roman"/>
                <w:sz w:val="20"/>
                <w:szCs w:val="20"/>
              </w:rPr>
            </w:pPr>
            <w:r w:rsidRPr="00E73EA1">
              <w:rPr>
                <w:rFonts w:ascii="Times New Roman" w:hAnsi="Times New Roman" w:cs="Times New Roman"/>
                <w:sz w:val="20"/>
                <w:szCs w:val="20"/>
              </w:rPr>
              <w:t>х</w:t>
            </w:r>
          </w:p>
        </w:tc>
        <w:tc>
          <w:tcPr>
            <w:tcW w:w="1080" w:type="dxa"/>
            <w:vAlign w:val="center"/>
          </w:tcPr>
          <w:p w14:paraId="21734C5A" w14:textId="77777777" w:rsidR="003528F7" w:rsidRPr="00E73EA1" w:rsidRDefault="003528F7" w:rsidP="003A1E90">
            <w:pPr>
              <w:pStyle w:val="35"/>
              <w:rPr>
                <w:i w:val="0"/>
                <w:sz w:val="20"/>
                <w:szCs w:val="20"/>
                <w:lang w:val="ru-RU"/>
              </w:rPr>
            </w:pPr>
            <w:r w:rsidRPr="00E73EA1">
              <w:rPr>
                <w:i w:val="0"/>
                <w:sz w:val="20"/>
                <w:szCs w:val="20"/>
                <w:lang w:val="ru-RU"/>
              </w:rPr>
              <w:t>х</w:t>
            </w:r>
          </w:p>
        </w:tc>
        <w:tc>
          <w:tcPr>
            <w:tcW w:w="661" w:type="dxa"/>
            <w:vAlign w:val="center"/>
          </w:tcPr>
          <w:p w14:paraId="5F44E8A4" w14:textId="77777777" w:rsidR="003528F7" w:rsidRPr="00E73EA1" w:rsidRDefault="003528F7" w:rsidP="003A1E90">
            <w:pPr>
              <w:pStyle w:val="35"/>
              <w:rPr>
                <w:i w:val="0"/>
                <w:sz w:val="20"/>
                <w:szCs w:val="20"/>
              </w:rPr>
            </w:pPr>
          </w:p>
        </w:tc>
        <w:tc>
          <w:tcPr>
            <w:tcW w:w="729" w:type="dxa"/>
            <w:vAlign w:val="center"/>
          </w:tcPr>
          <w:p w14:paraId="719DD482" w14:textId="77777777" w:rsidR="003528F7" w:rsidRPr="00E73EA1" w:rsidRDefault="003528F7" w:rsidP="003A1E90">
            <w:pPr>
              <w:pStyle w:val="35"/>
              <w:rPr>
                <w:i w:val="0"/>
                <w:sz w:val="20"/>
                <w:szCs w:val="20"/>
              </w:rPr>
            </w:pPr>
          </w:p>
        </w:tc>
        <w:tc>
          <w:tcPr>
            <w:tcW w:w="993" w:type="dxa"/>
            <w:vAlign w:val="center"/>
          </w:tcPr>
          <w:p w14:paraId="4EEE85DF" w14:textId="77777777" w:rsidR="003528F7" w:rsidRPr="00E73EA1" w:rsidRDefault="003528F7" w:rsidP="003A1E90">
            <w:pPr>
              <w:pStyle w:val="35"/>
              <w:rPr>
                <w:i w:val="0"/>
                <w:sz w:val="20"/>
                <w:szCs w:val="20"/>
              </w:rPr>
            </w:pPr>
          </w:p>
        </w:tc>
        <w:tc>
          <w:tcPr>
            <w:tcW w:w="1023" w:type="dxa"/>
            <w:vAlign w:val="center"/>
          </w:tcPr>
          <w:p w14:paraId="2F92A596" w14:textId="77777777" w:rsidR="003528F7" w:rsidRPr="00E73EA1" w:rsidRDefault="003528F7" w:rsidP="003A1E90">
            <w:pPr>
              <w:pStyle w:val="35"/>
              <w:rPr>
                <w:i w:val="0"/>
                <w:sz w:val="20"/>
                <w:szCs w:val="20"/>
              </w:rPr>
            </w:pPr>
          </w:p>
        </w:tc>
        <w:tc>
          <w:tcPr>
            <w:tcW w:w="1232" w:type="dxa"/>
            <w:vAlign w:val="center"/>
          </w:tcPr>
          <w:p w14:paraId="27E742B6" w14:textId="77777777" w:rsidR="003528F7" w:rsidRPr="00E73EA1" w:rsidRDefault="003528F7" w:rsidP="003A1E90">
            <w:pPr>
              <w:jc w:val="center"/>
              <w:rPr>
                <w:rFonts w:ascii="Times New Roman" w:hAnsi="Times New Roman" w:cs="Times New Roman"/>
                <w:sz w:val="20"/>
                <w:szCs w:val="20"/>
              </w:rPr>
            </w:pPr>
            <w:r w:rsidRPr="00E73EA1">
              <w:rPr>
                <w:rFonts w:ascii="Times New Roman" w:hAnsi="Times New Roman" w:cs="Times New Roman"/>
                <w:sz w:val="20"/>
                <w:szCs w:val="20"/>
              </w:rPr>
              <w:t>х</w:t>
            </w:r>
          </w:p>
        </w:tc>
        <w:tc>
          <w:tcPr>
            <w:tcW w:w="851" w:type="dxa"/>
          </w:tcPr>
          <w:p w14:paraId="6DF70413" w14:textId="77777777" w:rsidR="003528F7" w:rsidRPr="00E73EA1" w:rsidRDefault="003528F7" w:rsidP="003A1E90">
            <w:pPr>
              <w:pStyle w:val="35"/>
              <w:rPr>
                <w:i w:val="0"/>
                <w:sz w:val="20"/>
                <w:szCs w:val="20"/>
              </w:rPr>
            </w:pPr>
          </w:p>
        </w:tc>
      </w:tr>
      <w:tr w:rsidR="003528F7" w:rsidRPr="00B9112C" w14:paraId="6EE3CC7C" w14:textId="77777777" w:rsidTr="00A71544">
        <w:tc>
          <w:tcPr>
            <w:tcW w:w="2943" w:type="dxa"/>
          </w:tcPr>
          <w:p w14:paraId="797C074F" w14:textId="77777777" w:rsidR="003528F7" w:rsidRPr="00E73EA1" w:rsidRDefault="003528F7" w:rsidP="003A1E90">
            <w:pPr>
              <w:pStyle w:val="35"/>
              <w:rPr>
                <w:i w:val="0"/>
                <w:sz w:val="20"/>
                <w:szCs w:val="20"/>
              </w:rPr>
            </w:pPr>
            <w:r w:rsidRPr="00E73EA1">
              <w:rPr>
                <w:i w:val="0"/>
                <w:sz w:val="20"/>
                <w:szCs w:val="20"/>
              </w:rPr>
              <w:t>Тетерук Lururu tetrsx</w:t>
            </w:r>
          </w:p>
        </w:tc>
        <w:tc>
          <w:tcPr>
            <w:tcW w:w="900" w:type="dxa"/>
            <w:vAlign w:val="center"/>
          </w:tcPr>
          <w:p w14:paraId="263169EC" w14:textId="77777777" w:rsidR="003528F7" w:rsidRPr="00E73EA1" w:rsidRDefault="003528F7" w:rsidP="003A1E90">
            <w:pPr>
              <w:jc w:val="center"/>
              <w:rPr>
                <w:rFonts w:ascii="Times New Roman" w:hAnsi="Times New Roman" w:cs="Times New Roman"/>
                <w:sz w:val="20"/>
                <w:szCs w:val="20"/>
                <w:lang w:val="en-US"/>
              </w:rPr>
            </w:pPr>
            <w:r w:rsidRPr="00E73EA1">
              <w:rPr>
                <w:rFonts w:ascii="Times New Roman" w:hAnsi="Times New Roman" w:cs="Times New Roman"/>
                <w:sz w:val="20"/>
                <w:szCs w:val="20"/>
                <w:lang w:val="en-US"/>
              </w:rPr>
              <w:t>x</w:t>
            </w:r>
          </w:p>
        </w:tc>
        <w:tc>
          <w:tcPr>
            <w:tcW w:w="1080" w:type="dxa"/>
            <w:vAlign w:val="center"/>
          </w:tcPr>
          <w:p w14:paraId="50B93EE7" w14:textId="77777777" w:rsidR="003528F7" w:rsidRPr="00E73EA1" w:rsidRDefault="003528F7" w:rsidP="003A1E90">
            <w:pPr>
              <w:pStyle w:val="35"/>
              <w:rPr>
                <w:i w:val="0"/>
                <w:sz w:val="20"/>
                <w:szCs w:val="20"/>
                <w:lang w:val="ru-RU"/>
              </w:rPr>
            </w:pPr>
          </w:p>
        </w:tc>
        <w:tc>
          <w:tcPr>
            <w:tcW w:w="661" w:type="dxa"/>
            <w:vAlign w:val="center"/>
          </w:tcPr>
          <w:p w14:paraId="6DAEF849" w14:textId="77777777" w:rsidR="003528F7" w:rsidRPr="00E73EA1" w:rsidRDefault="003528F7" w:rsidP="003A1E90">
            <w:pPr>
              <w:pStyle w:val="35"/>
              <w:rPr>
                <w:i w:val="0"/>
                <w:sz w:val="20"/>
                <w:szCs w:val="20"/>
              </w:rPr>
            </w:pPr>
          </w:p>
        </w:tc>
        <w:tc>
          <w:tcPr>
            <w:tcW w:w="729" w:type="dxa"/>
            <w:vAlign w:val="center"/>
          </w:tcPr>
          <w:p w14:paraId="6C77F696" w14:textId="77777777" w:rsidR="003528F7" w:rsidRPr="00E73EA1" w:rsidRDefault="003528F7" w:rsidP="003A1E90">
            <w:pPr>
              <w:pStyle w:val="35"/>
              <w:rPr>
                <w:i w:val="0"/>
                <w:sz w:val="20"/>
                <w:szCs w:val="20"/>
              </w:rPr>
            </w:pPr>
          </w:p>
        </w:tc>
        <w:tc>
          <w:tcPr>
            <w:tcW w:w="993" w:type="dxa"/>
            <w:vAlign w:val="center"/>
          </w:tcPr>
          <w:p w14:paraId="513BD240" w14:textId="77777777" w:rsidR="003528F7" w:rsidRPr="00E73EA1" w:rsidRDefault="003528F7" w:rsidP="003A1E90">
            <w:pPr>
              <w:pStyle w:val="35"/>
              <w:rPr>
                <w:i w:val="0"/>
                <w:sz w:val="20"/>
                <w:szCs w:val="20"/>
              </w:rPr>
            </w:pPr>
          </w:p>
        </w:tc>
        <w:tc>
          <w:tcPr>
            <w:tcW w:w="1023" w:type="dxa"/>
            <w:vAlign w:val="center"/>
          </w:tcPr>
          <w:p w14:paraId="7EFDC188" w14:textId="77777777" w:rsidR="003528F7" w:rsidRPr="00E73EA1" w:rsidRDefault="003528F7" w:rsidP="003A1E90">
            <w:pPr>
              <w:pStyle w:val="35"/>
              <w:rPr>
                <w:i w:val="0"/>
                <w:sz w:val="20"/>
                <w:szCs w:val="20"/>
              </w:rPr>
            </w:pPr>
          </w:p>
        </w:tc>
        <w:tc>
          <w:tcPr>
            <w:tcW w:w="1232" w:type="dxa"/>
            <w:vAlign w:val="center"/>
          </w:tcPr>
          <w:p w14:paraId="67F667E7" w14:textId="77777777" w:rsidR="003528F7" w:rsidRPr="00E73EA1" w:rsidRDefault="003528F7" w:rsidP="003A1E90">
            <w:pPr>
              <w:jc w:val="center"/>
              <w:rPr>
                <w:rFonts w:ascii="Times New Roman" w:hAnsi="Times New Roman" w:cs="Times New Roman"/>
                <w:sz w:val="20"/>
                <w:szCs w:val="20"/>
              </w:rPr>
            </w:pPr>
          </w:p>
        </w:tc>
        <w:tc>
          <w:tcPr>
            <w:tcW w:w="851" w:type="dxa"/>
          </w:tcPr>
          <w:p w14:paraId="72FCFF87" w14:textId="77777777" w:rsidR="003528F7" w:rsidRPr="00E73EA1" w:rsidRDefault="003528F7" w:rsidP="003A1E90">
            <w:pPr>
              <w:pStyle w:val="35"/>
              <w:rPr>
                <w:i w:val="0"/>
                <w:sz w:val="20"/>
                <w:szCs w:val="20"/>
              </w:rPr>
            </w:pPr>
          </w:p>
        </w:tc>
      </w:tr>
      <w:tr w:rsidR="003528F7" w:rsidRPr="00B9112C" w14:paraId="789C2C56" w14:textId="77777777" w:rsidTr="00A71544">
        <w:tc>
          <w:tcPr>
            <w:tcW w:w="2943" w:type="dxa"/>
          </w:tcPr>
          <w:p w14:paraId="3428A75C" w14:textId="77777777" w:rsidR="003528F7" w:rsidRPr="00E73EA1" w:rsidRDefault="003528F7" w:rsidP="003A1E90">
            <w:pPr>
              <w:pStyle w:val="35"/>
              <w:rPr>
                <w:i w:val="0"/>
                <w:sz w:val="20"/>
                <w:szCs w:val="20"/>
              </w:rPr>
            </w:pPr>
            <w:r w:rsidRPr="00E73EA1">
              <w:rPr>
                <w:i w:val="0"/>
                <w:sz w:val="20"/>
                <w:szCs w:val="20"/>
              </w:rPr>
              <w:t>Хохітва</w:t>
            </w:r>
          </w:p>
        </w:tc>
        <w:tc>
          <w:tcPr>
            <w:tcW w:w="900" w:type="dxa"/>
            <w:vAlign w:val="center"/>
          </w:tcPr>
          <w:p w14:paraId="16A94712" w14:textId="77777777" w:rsidR="003528F7" w:rsidRPr="00E73EA1" w:rsidRDefault="003528F7" w:rsidP="003A1E90">
            <w:pPr>
              <w:jc w:val="center"/>
              <w:rPr>
                <w:rFonts w:ascii="Times New Roman" w:hAnsi="Times New Roman" w:cs="Times New Roman"/>
                <w:sz w:val="20"/>
                <w:szCs w:val="20"/>
              </w:rPr>
            </w:pPr>
            <w:r w:rsidRPr="00E73EA1">
              <w:rPr>
                <w:rFonts w:ascii="Times New Roman" w:hAnsi="Times New Roman" w:cs="Times New Roman"/>
                <w:sz w:val="20"/>
                <w:szCs w:val="20"/>
              </w:rPr>
              <w:t>х</w:t>
            </w:r>
          </w:p>
        </w:tc>
        <w:tc>
          <w:tcPr>
            <w:tcW w:w="1080" w:type="dxa"/>
            <w:vAlign w:val="center"/>
          </w:tcPr>
          <w:p w14:paraId="77183E6D" w14:textId="77777777" w:rsidR="003528F7" w:rsidRPr="00E73EA1" w:rsidRDefault="003528F7" w:rsidP="003A1E90">
            <w:pPr>
              <w:pStyle w:val="35"/>
              <w:rPr>
                <w:i w:val="0"/>
                <w:sz w:val="20"/>
                <w:szCs w:val="20"/>
              </w:rPr>
            </w:pPr>
          </w:p>
        </w:tc>
        <w:tc>
          <w:tcPr>
            <w:tcW w:w="661" w:type="dxa"/>
            <w:vAlign w:val="center"/>
          </w:tcPr>
          <w:p w14:paraId="781FC0F9" w14:textId="77777777" w:rsidR="003528F7" w:rsidRPr="00E73EA1" w:rsidRDefault="003528F7" w:rsidP="003A1E90">
            <w:pPr>
              <w:pStyle w:val="35"/>
              <w:rPr>
                <w:i w:val="0"/>
                <w:sz w:val="20"/>
                <w:szCs w:val="20"/>
              </w:rPr>
            </w:pPr>
          </w:p>
        </w:tc>
        <w:tc>
          <w:tcPr>
            <w:tcW w:w="729" w:type="dxa"/>
            <w:vAlign w:val="center"/>
          </w:tcPr>
          <w:p w14:paraId="753B0784" w14:textId="77777777" w:rsidR="003528F7" w:rsidRPr="00E73EA1" w:rsidRDefault="003528F7" w:rsidP="003A1E90">
            <w:pPr>
              <w:pStyle w:val="35"/>
              <w:rPr>
                <w:i w:val="0"/>
                <w:sz w:val="20"/>
                <w:szCs w:val="20"/>
              </w:rPr>
            </w:pPr>
          </w:p>
        </w:tc>
        <w:tc>
          <w:tcPr>
            <w:tcW w:w="993" w:type="dxa"/>
            <w:vAlign w:val="center"/>
          </w:tcPr>
          <w:p w14:paraId="749C44EB" w14:textId="77777777" w:rsidR="003528F7" w:rsidRPr="00E73EA1" w:rsidRDefault="003528F7" w:rsidP="003A1E90">
            <w:pPr>
              <w:pStyle w:val="35"/>
              <w:rPr>
                <w:i w:val="0"/>
                <w:sz w:val="20"/>
                <w:szCs w:val="20"/>
              </w:rPr>
            </w:pPr>
          </w:p>
        </w:tc>
        <w:tc>
          <w:tcPr>
            <w:tcW w:w="1023" w:type="dxa"/>
            <w:vAlign w:val="center"/>
          </w:tcPr>
          <w:p w14:paraId="2A0CCFDA" w14:textId="77777777" w:rsidR="003528F7" w:rsidRPr="00E73EA1" w:rsidRDefault="003528F7" w:rsidP="003A1E90">
            <w:pPr>
              <w:pStyle w:val="35"/>
              <w:rPr>
                <w:i w:val="0"/>
                <w:sz w:val="20"/>
                <w:szCs w:val="20"/>
              </w:rPr>
            </w:pPr>
          </w:p>
        </w:tc>
        <w:tc>
          <w:tcPr>
            <w:tcW w:w="1232" w:type="dxa"/>
            <w:vAlign w:val="center"/>
          </w:tcPr>
          <w:p w14:paraId="488EA800" w14:textId="77777777" w:rsidR="003528F7" w:rsidRPr="00E73EA1" w:rsidRDefault="003528F7" w:rsidP="003A1E90">
            <w:pPr>
              <w:jc w:val="center"/>
              <w:rPr>
                <w:rFonts w:ascii="Times New Roman" w:hAnsi="Times New Roman" w:cs="Times New Roman"/>
                <w:sz w:val="20"/>
                <w:szCs w:val="20"/>
              </w:rPr>
            </w:pPr>
            <w:r w:rsidRPr="00E73EA1">
              <w:rPr>
                <w:rFonts w:ascii="Times New Roman" w:hAnsi="Times New Roman" w:cs="Times New Roman"/>
                <w:sz w:val="20"/>
                <w:szCs w:val="20"/>
              </w:rPr>
              <w:t>х</w:t>
            </w:r>
          </w:p>
        </w:tc>
        <w:tc>
          <w:tcPr>
            <w:tcW w:w="851" w:type="dxa"/>
          </w:tcPr>
          <w:p w14:paraId="23CFDE9F" w14:textId="77777777" w:rsidR="003528F7" w:rsidRPr="00E73EA1" w:rsidRDefault="003528F7" w:rsidP="003A1E90">
            <w:pPr>
              <w:pStyle w:val="35"/>
              <w:rPr>
                <w:i w:val="0"/>
                <w:sz w:val="20"/>
                <w:szCs w:val="20"/>
              </w:rPr>
            </w:pPr>
          </w:p>
        </w:tc>
      </w:tr>
      <w:tr w:rsidR="003528F7" w:rsidRPr="00B9112C" w14:paraId="652C5F60" w14:textId="77777777" w:rsidTr="00A71544">
        <w:tc>
          <w:tcPr>
            <w:tcW w:w="2943" w:type="dxa"/>
          </w:tcPr>
          <w:p w14:paraId="1A5DD063" w14:textId="77777777" w:rsidR="003528F7" w:rsidRPr="00E73EA1" w:rsidRDefault="003528F7" w:rsidP="003A1E90">
            <w:pPr>
              <w:pStyle w:val="35"/>
              <w:rPr>
                <w:i w:val="0"/>
                <w:sz w:val="20"/>
                <w:szCs w:val="20"/>
              </w:rPr>
            </w:pPr>
            <w:r w:rsidRPr="00E73EA1">
              <w:rPr>
                <w:i w:val="0"/>
                <w:sz w:val="20"/>
                <w:szCs w:val="20"/>
              </w:rPr>
              <w:t>Очеретянка прудка</w:t>
            </w:r>
          </w:p>
        </w:tc>
        <w:tc>
          <w:tcPr>
            <w:tcW w:w="900" w:type="dxa"/>
            <w:vAlign w:val="center"/>
          </w:tcPr>
          <w:p w14:paraId="1C10243C" w14:textId="77777777" w:rsidR="003528F7" w:rsidRPr="00E73EA1" w:rsidRDefault="003528F7" w:rsidP="003A1E90">
            <w:pPr>
              <w:jc w:val="center"/>
              <w:rPr>
                <w:rFonts w:ascii="Times New Roman" w:hAnsi="Times New Roman" w:cs="Times New Roman"/>
                <w:sz w:val="20"/>
                <w:szCs w:val="20"/>
              </w:rPr>
            </w:pPr>
            <w:r w:rsidRPr="00E73EA1">
              <w:rPr>
                <w:rFonts w:ascii="Times New Roman" w:hAnsi="Times New Roman" w:cs="Times New Roman"/>
                <w:sz w:val="20"/>
                <w:szCs w:val="20"/>
              </w:rPr>
              <w:t>х</w:t>
            </w:r>
          </w:p>
        </w:tc>
        <w:tc>
          <w:tcPr>
            <w:tcW w:w="1080" w:type="dxa"/>
            <w:vAlign w:val="center"/>
          </w:tcPr>
          <w:p w14:paraId="324AC31A" w14:textId="77777777" w:rsidR="003528F7" w:rsidRPr="00E73EA1" w:rsidRDefault="003528F7" w:rsidP="003A1E90">
            <w:pPr>
              <w:pStyle w:val="35"/>
              <w:rPr>
                <w:i w:val="0"/>
                <w:sz w:val="20"/>
                <w:szCs w:val="20"/>
              </w:rPr>
            </w:pPr>
          </w:p>
        </w:tc>
        <w:tc>
          <w:tcPr>
            <w:tcW w:w="661" w:type="dxa"/>
            <w:vAlign w:val="center"/>
          </w:tcPr>
          <w:p w14:paraId="792B83D9" w14:textId="77777777" w:rsidR="003528F7" w:rsidRPr="00E73EA1" w:rsidRDefault="003528F7" w:rsidP="003A1E90">
            <w:pPr>
              <w:pStyle w:val="35"/>
              <w:rPr>
                <w:i w:val="0"/>
                <w:sz w:val="20"/>
                <w:szCs w:val="20"/>
              </w:rPr>
            </w:pPr>
          </w:p>
        </w:tc>
        <w:tc>
          <w:tcPr>
            <w:tcW w:w="729" w:type="dxa"/>
            <w:vAlign w:val="center"/>
          </w:tcPr>
          <w:p w14:paraId="156E2002" w14:textId="77777777" w:rsidR="003528F7" w:rsidRPr="00E73EA1" w:rsidRDefault="003528F7" w:rsidP="003A1E90">
            <w:pPr>
              <w:pStyle w:val="35"/>
              <w:rPr>
                <w:i w:val="0"/>
                <w:sz w:val="20"/>
                <w:szCs w:val="20"/>
              </w:rPr>
            </w:pPr>
          </w:p>
        </w:tc>
        <w:tc>
          <w:tcPr>
            <w:tcW w:w="993" w:type="dxa"/>
            <w:vAlign w:val="center"/>
          </w:tcPr>
          <w:p w14:paraId="3CCEB016" w14:textId="77777777" w:rsidR="003528F7" w:rsidRPr="00E73EA1" w:rsidRDefault="003528F7" w:rsidP="003A1E90">
            <w:pPr>
              <w:pStyle w:val="35"/>
              <w:rPr>
                <w:i w:val="0"/>
                <w:sz w:val="20"/>
                <w:szCs w:val="20"/>
              </w:rPr>
            </w:pPr>
          </w:p>
        </w:tc>
        <w:tc>
          <w:tcPr>
            <w:tcW w:w="1023" w:type="dxa"/>
            <w:vAlign w:val="center"/>
          </w:tcPr>
          <w:p w14:paraId="60462125" w14:textId="77777777" w:rsidR="003528F7" w:rsidRPr="00E73EA1" w:rsidRDefault="003528F7" w:rsidP="003A1E90">
            <w:pPr>
              <w:pStyle w:val="35"/>
              <w:rPr>
                <w:i w:val="0"/>
                <w:sz w:val="20"/>
                <w:szCs w:val="20"/>
              </w:rPr>
            </w:pPr>
          </w:p>
        </w:tc>
        <w:tc>
          <w:tcPr>
            <w:tcW w:w="1232" w:type="dxa"/>
            <w:vAlign w:val="center"/>
          </w:tcPr>
          <w:p w14:paraId="7D726A85" w14:textId="77777777" w:rsidR="003528F7" w:rsidRPr="00E73EA1" w:rsidRDefault="003528F7" w:rsidP="003A1E90">
            <w:pPr>
              <w:jc w:val="center"/>
              <w:rPr>
                <w:rFonts w:ascii="Times New Roman" w:hAnsi="Times New Roman" w:cs="Times New Roman"/>
                <w:sz w:val="20"/>
                <w:szCs w:val="20"/>
              </w:rPr>
            </w:pPr>
            <w:r w:rsidRPr="00E73EA1">
              <w:rPr>
                <w:rFonts w:ascii="Times New Roman" w:hAnsi="Times New Roman" w:cs="Times New Roman"/>
                <w:sz w:val="20"/>
                <w:szCs w:val="20"/>
              </w:rPr>
              <w:t>х</w:t>
            </w:r>
          </w:p>
        </w:tc>
        <w:tc>
          <w:tcPr>
            <w:tcW w:w="851" w:type="dxa"/>
          </w:tcPr>
          <w:p w14:paraId="296D679B" w14:textId="77777777" w:rsidR="003528F7" w:rsidRPr="00E73EA1" w:rsidRDefault="003528F7" w:rsidP="003A1E90">
            <w:pPr>
              <w:pStyle w:val="35"/>
              <w:rPr>
                <w:i w:val="0"/>
                <w:sz w:val="20"/>
                <w:szCs w:val="20"/>
              </w:rPr>
            </w:pPr>
          </w:p>
        </w:tc>
      </w:tr>
      <w:tr w:rsidR="003528F7" w:rsidRPr="00B9112C" w14:paraId="1F28C5BE" w14:textId="77777777" w:rsidTr="00A71544">
        <w:tc>
          <w:tcPr>
            <w:tcW w:w="2943" w:type="dxa"/>
          </w:tcPr>
          <w:p w14:paraId="555D93AE" w14:textId="77777777" w:rsidR="00E73EA1" w:rsidRPr="00E73EA1" w:rsidRDefault="003528F7" w:rsidP="003A1E90">
            <w:pPr>
              <w:pStyle w:val="35"/>
              <w:rPr>
                <w:i w:val="0"/>
                <w:sz w:val="20"/>
                <w:szCs w:val="20"/>
                <w:lang w:val="uk-UA"/>
              </w:rPr>
            </w:pPr>
            <w:r w:rsidRPr="00E73EA1">
              <w:rPr>
                <w:i w:val="0"/>
                <w:sz w:val="20"/>
                <w:szCs w:val="20"/>
                <w:lang w:val="uk-UA"/>
              </w:rPr>
              <w:t xml:space="preserve">Нічниця Наттерера </w:t>
            </w:r>
          </w:p>
          <w:p w14:paraId="7253DD4F" w14:textId="01F750E8" w:rsidR="003528F7" w:rsidRPr="00E73EA1" w:rsidRDefault="003528F7" w:rsidP="003A1E90">
            <w:pPr>
              <w:pStyle w:val="35"/>
              <w:rPr>
                <w:i w:val="0"/>
                <w:sz w:val="20"/>
                <w:szCs w:val="20"/>
                <w:lang w:val="uk-UA"/>
              </w:rPr>
            </w:pPr>
            <w:r w:rsidRPr="00E73EA1">
              <w:rPr>
                <w:i w:val="0"/>
                <w:sz w:val="20"/>
                <w:szCs w:val="20"/>
              </w:rPr>
              <w:t>Myotis</w:t>
            </w:r>
            <w:r w:rsidRPr="00E73EA1">
              <w:rPr>
                <w:i w:val="0"/>
                <w:sz w:val="20"/>
                <w:szCs w:val="20"/>
                <w:lang w:val="uk-UA"/>
              </w:rPr>
              <w:t xml:space="preserve"> </w:t>
            </w:r>
            <w:r w:rsidRPr="00E73EA1">
              <w:rPr>
                <w:i w:val="0"/>
                <w:sz w:val="20"/>
                <w:szCs w:val="20"/>
              </w:rPr>
              <w:t>nattereri</w:t>
            </w:r>
            <w:r w:rsidRPr="00E73EA1">
              <w:rPr>
                <w:i w:val="0"/>
                <w:sz w:val="20"/>
                <w:szCs w:val="20"/>
                <w:lang w:val="uk-UA"/>
              </w:rPr>
              <w:t xml:space="preserve"> </w:t>
            </w:r>
            <w:r w:rsidRPr="00E73EA1">
              <w:rPr>
                <w:i w:val="0"/>
                <w:sz w:val="20"/>
                <w:szCs w:val="20"/>
              </w:rPr>
              <w:t>K</w:t>
            </w:r>
            <w:r w:rsidRPr="00E73EA1">
              <w:rPr>
                <w:i w:val="0"/>
                <w:sz w:val="20"/>
                <w:szCs w:val="20"/>
                <w:lang w:val="uk-UA"/>
              </w:rPr>
              <w:t>.</w:t>
            </w:r>
          </w:p>
        </w:tc>
        <w:tc>
          <w:tcPr>
            <w:tcW w:w="900" w:type="dxa"/>
            <w:vAlign w:val="center"/>
          </w:tcPr>
          <w:p w14:paraId="165E0E12" w14:textId="77777777" w:rsidR="003528F7" w:rsidRPr="00E73EA1" w:rsidRDefault="003528F7" w:rsidP="003A1E90">
            <w:pPr>
              <w:jc w:val="center"/>
              <w:rPr>
                <w:rFonts w:ascii="Times New Roman" w:hAnsi="Times New Roman" w:cs="Times New Roman"/>
                <w:sz w:val="20"/>
                <w:szCs w:val="20"/>
              </w:rPr>
            </w:pPr>
            <w:r w:rsidRPr="00E73EA1">
              <w:rPr>
                <w:rFonts w:ascii="Times New Roman" w:hAnsi="Times New Roman" w:cs="Times New Roman"/>
                <w:sz w:val="20"/>
                <w:szCs w:val="20"/>
              </w:rPr>
              <w:t>х</w:t>
            </w:r>
          </w:p>
        </w:tc>
        <w:tc>
          <w:tcPr>
            <w:tcW w:w="1080" w:type="dxa"/>
            <w:vAlign w:val="center"/>
          </w:tcPr>
          <w:p w14:paraId="314E9172" w14:textId="77777777" w:rsidR="003528F7" w:rsidRPr="00E73EA1" w:rsidRDefault="003528F7" w:rsidP="003A1E90">
            <w:pPr>
              <w:pStyle w:val="35"/>
              <w:rPr>
                <w:i w:val="0"/>
                <w:sz w:val="20"/>
                <w:szCs w:val="20"/>
              </w:rPr>
            </w:pPr>
          </w:p>
        </w:tc>
        <w:tc>
          <w:tcPr>
            <w:tcW w:w="661" w:type="dxa"/>
            <w:vAlign w:val="center"/>
          </w:tcPr>
          <w:p w14:paraId="2E2E9224" w14:textId="77777777" w:rsidR="003528F7" w:rsidRPr="00E73EA1" w:rsidRDefault="003528F7" w:rsidP="003A1E90">
            <w:pPr>
              <w:pStyle w:val="35"/>
              <w:rPr>
                <w:i w:val="0"/>
                <w:sz w:val="20"/>
                <w:szCs w:val="20"/>
              </w:rPr>
            </w:pPr>
          </w:p>
        </w:tc>
        <w:tc>
          <w:tcPr>
            <w:tcW w:w="729" w:type="dxa"/>
            <w:vAlign w:val="center"/>
          </w:tcPr>
          <w:p w14:paraId="4BA92CBE" w14:textId="77777777" w:rsidR="003528F7" w:rsidRPr="00E73EA1" w:rsidRDefault="003528F7" w:rsidP="003A1E90">
            <w:pPr>
              <w:pStyle w:val="35"/>
              <w:rPr>
                <w:i w:val="0"/>
                <w:sz w:val="20"/>
                <w:szCs w:val="20"/>
              </w:rPr>
            </w:pPr>
          </w:p>
        </w:tc>
        <w:tc>
          <w:tcPr>
            <w:tcW w:w="993" w:type="dxa"/>
            <w:vAlign w:val="center"/>
          </w:tcPr>
          <w:p w14:paraId="342661AC" w14:textId="77777777" w:rsidR="003528F7" w:rsidRPr="00E73EA1" w:rsidRDefault="003528F7" w:rsidP="003A1E90">
            <w:pPr>
              <w:pStyle w:val="35"/>
              <w:rPr>
                <w:i w:val="0"/>
                <w:sz w:val="20"/>
                <w:szCs w:val="20"/>
              </w:rPr>
            </w:pPr>
          </w:p>
        </w:tc>
        <w:tc>
          <w:tcPr>
            <w:tcW w:w="1023" w:type="dxa"/>
            <w:vAlign w:val="center"/>
          </w:tcPr>
          <w:p w14:paraId="3F7DC57F" w14:textId="77777777" w:rsidR="003528F7" w:rsidRPr="00E73EA1" w:rsidRDefault="003528F7" w:rsidP="003A1E90">
            <w:pPr>
              <w:pStyle w:val="35"/>
              <w:rPr>
                <w:i w:val="0"/>
                <w:sz w:val="20"/>
                <w:szCs w:val="20"/>
              </w:rPr>
            </w:pPr>
          </w:p>
        </w:tc>
        <w:tc>
          <w:tcPr>
            <w:tcW w:w="1232" w:type="dxa"/>
            <w:vAlign w:val="center"/>
          </w:tcPr>
          <w:p w14:paraId="570E73F3" w14:textId="77777777" w:rsidR="003528F7" w:rsidRPr="00E73EA1" w:rsidRDefault="003528F7" w:rsidP="003A1E90">
            <w:pPr>
              <w:jc w:val="center"/>
              <w:rPr>
                <w:rFonts w:ascii="Times New Roman" w:hAnsi="Times New Roman" w:cs="Times New Roman"/>
                <w:sz w:val="20"/>
                <w:szCs w:val="20"/>
              </w:rPr>
            </w:pPr>
            <w:r w:rsidRPr="00E73EA1">
              <w:rPr>
                <w:rFonts w:ascii="Times New Roman" w:hAnsi="Times New Roman" w:cs="Times New Roman"/>
                <w:sz w:val="20"/>
                <w:szCs w:val="20"/>
              </w:rPr>
              <w:t>х</w:t>
            </w:r>
          </w:p>
        </w:tc>
        <w:tc>
          <w:tcPr>
            <w:tcW w:w="851" w:type="dxa"/>
          </w:tcPr>
          <w:p w14:paraId="608310CF" w14:textId="77777777" w:rsidR="003528F7" w:rsidRPr="00E73EA1" w:rsidRDefault="003528F7" w:rsidP="003A1E90">
            <w:pPr>
              <w:pStyle w:val="35"/>
              <w:rPr>
                <w:i w:val="0"/>
                <w:sz w:val="20"/>
                <w:szCs w:val="20"/>
              </w:rPr>
            </w:pPr>
          </w:p>
        </w:tc>
      </w:tr>
      <w:tr w:rsidR="003528F7" w:rsidRPr="00B9112C" w14:paraId="3C35AC8A" w14:textId="77777777" w:rsidTr="00A71544">
        <w:tc>
          <w:tcPr>
            <w:tcW w:w="2943" w:type="dxa"/>
          </w:tcPr>
          <w:p w14:paraId="07E78DD4" w14:textId="77777777" w:rsidR="00E73EA1" w:rsidRPr="00E73EA1" w:rsidRDefault="003528F7" w:rsidP="003A1E90">
            <w:pPr>
              <w:pStyle w:val="35"/>
              <w:rPr>
                <w:i w:val="0"/>
                <w:sz w:val="20"/>
                <w:szCs w:val="20"/>
                <w:lang w:val="uk-UA"/>
              </w:rPr>
            </w:pPr>
            <w:r w:rsidRPr="00E73EA1">
              <w:rPr>
                <w:i w:val="0"/>
                <w:sz w:val="20"/>
                <w:szCs w:val="20"/>
                <w:lang w:val="uk-UA"/>
              </w:rPr>
              <w:t>Нічниця ставкова</w:t>
            </w:r>
          </w:p>
          <w:p w14:paraId="7A36DD1E" w14:textId="5938C4AD" w:rsidR="003528F7" w:rsidRPr="00E73EA1" w:rsidRDefault="003528F7" w:rsidP="003A1E90">
            <w:pPr>
              <w:pStyle w:val="35"/>
              <w:rPr>
                <w:i w:val="0"/>
                <w:sz w:val="20"/>
                <w:szCs w:val="20"/>
                <w:lang w:val="uk-UA"/>
              </w:rPr>
            </w:pPr>
            <w:r w:rsidRPr="00E73EA1">
              <w:rPr>
                <w:i w:val="0"/>
                <w:sz w:val="20"/>
                <w:szCs w:val="20"/>
                <w:lang w:val="uk-UA"/>
              </w:rPr>
              <w:t xml:space="preserve"> </w:t>
            </w:r>
            <w:r w:rsidRPr="00E73EA1">
              <w:rPr>
                <w:i w:val="0"/>
                <w:sz w:val="20"/>
                <w:szCs w:val="20"/>
              </w:rPr>
              <w:t>Myotis</w:t>
            </w:r>
            <w:r w:rsidRPr="00E73EA1">
              <w:rPr>
                <w:i w:val="0"/>
                <w:sz w:val="20"/>
                <w:szCs w:val="20"/>
                <w:lang w:val="uk-UA"/>
              </w:rPr>
              <w:t xml:space="preserve"> </w:t>
            </w:r>
            <w:r w:rsidRPr="00E73EA1">
              <w:rPr>
                <w:i w:val="0"/>
                <w:sz w:val="20"/>
                <w:szCs w:val="20"/>
              </w:rPr>
              <w:t>dasycheme</w:t>
            </w:r>
            <w:r w:rsidRPr="00E73EA1">
              <w:rPr>
                <w:i w:val="0"/>
                <w:sz w:val="20"/>
                <w:szCs w:val="20"/>
                <w:lang w:val="uk-UA"/>
              </w:rPr>
              <w:t xml:space="preserve"> </w:t>
            </w:r>
            <w:r w:rsidRPr="00E73EA1">
              <w:rPr>
                <w:i w:val="0"/>
                <w:sz w:val="20"/>
                <w:szCs w:val="20"/>
              </w:rPr>
              <w:t>B</w:t>
            </w:r>
            <w:r w:rsidRPr="00E73EA1">
              <w:rPr>
                <w:i w:val="0"/>
                <w:sz w:val="20"/>
                <w:szCs w:val="20"/>
                <w:lang w:val="uk-UA"/>
              </w:rPr>
              <w:t>.</w:t>
            </w:r>
          </w:p>
        </w:tc>
        <w:tc>
          <w:tcPr>
            <w:tcW w:w="900" w:type="dxa"/>
            <w:vAlign w:val="center"/>
          </w:tcPr>
          <w:p w14:paraId="25CDB299" w14:textId="77777777" w:rsidR="003528F7" w:rsidRPr="00E73EA1" w:rsidRDefault="003528F7" w:rsidP="003A1E90">
            <w:pPr>
              <w:jc w:val="center"/>
              <w:rPr>
                <w:rFonts w:ascii="Times New Roman" w:hAnsi="Times New Roman" w:cs="Times New Roman"/>
                <w:sz w:val="20"/>
                <w:szCs w:val="20"/>
              </w:rPr>
            </w:pPr>
            <w:r w:rsidRPr="00E73EA1">
              <w:rPr>
                <w:rFonts w:ascii="Times New Roman" w:hAnsi="Times New Roman" w:cs="Times New Roman"/>
                <w:sz w:val="20"/>
                <w:szCs w:val="20"/>
              </w:rPr>
              <w:t>х</w:t>
            </w:r>
          </w:p>
        </w:tc>
        <w:tc>
          <w:tcPr>
            <w:tcW w:w="1080" w:type="dxa"/>
            <w:vAlign w:val="center"/>
          </w:tcPr>
          <w:p w14:paraId="5F49643B" w14:textId="77777777" w:rsidR="003528F7" w:rsidRPr="00E73EA1" w:rsidRDefault="003528F7" w:rsidP="003A1E90">
            <w:pPr>
              <w:pStyle w:val="35"/>
              <w:rPr>
                <w:i w:val="0"/>
                <w:sz w:val="20"/>
                <w:szCs w:val="20"/>
              </w:rPr>
            </w:pPr>
          </w:p>
        </w:tc>
        <w:tc>
          <w:tcPr>
            <w:tcW w:w="661" w:type="dxa"/>
            <w:vAlign w:val="center"/>
          </w:tcPr>
          <w:p w14:paraId="1D9724AC" w14:textId="77777777" w:rsidR="003528F7" w:rsidRPr="00E73EA1" w:rsidRDefault="003528F7" w:rsidP="003A1E90">
            <w:pPr>
              <w:pStyle w:val="35"/>
              <w:rPr>
                <w:i w:val="0"/>
                <w:sz w:val="20"/>
                <w:szCs w:val="20"/>
              </w:rPr>
            </w:pPr>
          </w:p>
        </w:tc>
        <w:tc>
          <w:tcPr>
            <w:tcW w:w="729" w:type="dxa"/>
            <w:vAlign w:val="center"/>
          </w:tcPr>
          <w:p w14:paraId="4A6689EA" w14:textId="77777777" w:rsidR="003528F7" w:rsidRPr="00E73EA1" w:rsidRDefault="003528F7" w:rsidP="003A1E90">
            <w:pPr>
              <w:pStyle w:val="35"/>
              <w:rPr>
                <w:i w:val="0"/>
                <w:sz w:val="20"/>
                <w:szCs w:val="20"/>
              </w:rPr>
            </w:pPr>
          </w:p>
        </w:tc>
        <w:tc>
          <w:tcPr>
            <w:tcW w:w="993" w:type="dxa"/>
            <w:vAlign w:val="center"/>
          </w:tcPr>
          <w:p w14:paraId="5AC5AF05" w14:textId="77777777" w:rsidR="003528F7" w:rsidRPr="00E73EA1" w:rsidRDefault="003528F7" w:rsidP="003A1E90">
            <w:pPr>
              <w:pStyle w:val="35"/>
              <w:rPr>
                <w:i w:val="0"/>
                <w:sz w:val="20"/>
                <w:szCs w:val="20"/>
              </w:rPr>
            </w:pPr>
          </w:p>
        </w:tc>
        <w:tc>
          <w:tcPr>
            <w:tcW w:w="1023" w:type="dxa"/>
            <w:vAlign w:val="center"/>
          </w:tcPr>
          <w:p w14:paraId="6CD84AED" w14:textId="77777777" w:rsidR="003528F7" w:rsidRPr="00E73EA1" w:rsidRDefault="003528F7" w:rsidP="003A1E90">
            <w:pPr>
              <w:pStyle w:val="35"/>
              <w:rPr>
                <w:i w:val="0"/>
                <w:sz w:val="20"/>
                <w:szCs w:val="20"/>
              </w:rPr>
            </w:pPr>
          </w:p>
        </w:tc>
        <w:tc>
          <w:tcPr>
            <w:tcW w:w="1232" w:type="dxa"/>
            <w:vAlign w:val="center"/>
          </w:tcPr>
          <w:p w14:paraId="40BF4675" w14:textId="77777777" w:rsidR="003528F7" w:rsidRPr="00E73EA1" w:rsidRDefault="003528F7" w:rsidP="003A1E90">
            <w:pPr>
              <w:jc w:val="center"/>
              <w:rPr>
                <w:rFonts w:ascii="Times New Roman" w:hAnsi="Times New Roman" w:cs="Times New Roman"/>
                <w:sz w:val="20"/>
                <w:szCs w:val="20"/>
              </w:rPr>
            </w:pPr>
            <w:r w:rsidRPr="00E73EA1">
              <w:rPr>
                <w:rFonts w:ascii="Times New Roman" w:hAnsi="Times New Roman" w:cs="Times New Roman"/>
                <w:sz w:val="20"/>
                <w:szCs w:val="20"/>
              </w:rPr>
              <w:t>х</w:t>
            </w:r>
          </w:p>
        </w:tc>
        <w:tc>
          <w:tcPr>
            <w:tcW w:w="851" w:type="dxa"/>
          </w:tcPr>
          <w:p w14:paraId="04FEC0C3" w14:textId="77777777" w:rsidR="003528F7" w:rsidRPr="00E73EA1" w:rsidRDefault="003528F7" w:rsidP="003A1E90">
            <w:pPr>
              <w:pStyle w:val="35"/>
              <w:rPr>
                <w:i w:val="0"/>
                <w:sz w:val="20"/>
                <w:szCs w:val="20"/>
              </w:rPr>
            </w:pPr>
          </w:p>
        </w:tc>
      </w:tr>
      <w:tr w:rsidR="003528F7" w:rsidRPr="00B9112C" w14:paraId="2DE9E614" w14:textId="77777777" w:rsidTr="00A71544">
        <w:tc>
          <w:tcPr>
            <w:tcW w:w="2943" w:type="dxa"/>
          </w:tcPr>
          <w:p w14:paraId="71DDF654" w14:textId="77777777" w:rsidR="00E73EA1" w:rsidRPr="00E73EA1" w:rsidRDefault="003528F7" w:rsidP="003A1E90">
            <w:pPr>
              <w:pStyle w:val="35"/>
              <w:rPr>
                <w:i w:val="0"/>
                <w:sz w:val="20"/>
                <w:szCs w:val="20"/>
                <w:lang w:val="uk-UA"/>
              </w:rPr>
            </w:pPr>
            <w:r w:rsidRPr="00E73EA1">
              <w:rPr>
                <w:i w:val="0"/>
                <w:sz w:val="20"/>
                <w:szCs w:val="20"/>
              </w:rPr>
              <w:t>Широкопалий рак</w:t>
            </w:r>
          </w:p>
          <w:p w14:paraId="722910B5" w14:textId="6B3FEF19" w:rsidR="003528F7" w:rsidRPr="00E73EA1" w:rsidRDefault="003528F7" w:rsidP="003A1E90">
            <w:pPr>
              <w:pStyle w:val="35"/>
              <w:rPr>
                <w:i w:val="0"/>
                <w:sz w:val="20"/>
                <w:szCs w:val="20"/>
              </w:rPr>
            </w:pPr>
            <w:r w:rsidRPr="00E73EA1">
              <w:rPr>
                <w:i w:val="0"/>
                <w:sz w:val="20"/>
                <w:szCs w:val="20"/>
              </w:rPr>
              <w:t xml:space="preserve"> Astacus Astacus</w:t>
            </w:r>
          </w:p>
        </w:tc>
        <w:tc>
          <w:tcPr>
            <w:tcW w:w="900" w:type="dxa"/>
            <w:vAlign w:val="center"/>
          </w:tcPr>
          <w:p w14:paraId="2C72E325" w14:textId="77777777" w:rsidR="003528F7" w:rsidRPr="00E73EA1" w:rsidRDefault="003528F7" w:rsidP="003A1E90">
            <w:pPr>
              <w:jc w:val="center"/>
              <w:rPr>
                <w:rFonts w:ascii="Times New Roman" w:hAnsi="Times New Roman" w:cs="Times New Roman"/>
                <w:sz w:val="20"/>
                <w:szCs w:val="20"/>
              </w:rPr>
            </w:pPr>
            <w:r w:rsidRPr="00E73EA1">
              <w:rPr>
                <w:rFonts w:ascii="Times New Roman" w:hAnsi="Times New Roman" w:cs="Times New Roman"/>
                <w:sz w:val="20"/>
                <w:szCs w:val="20"/>
              </w:rPr>
              <w:t>х</w:t>
            </w:r>
          </w:p>
        </w:tc>
        <w:tc>
          <w:tcPr>
            <w:tcW w:w="1080" w:type="dxa"/>
            <w:vAlign w:val="center"/>
          </w:tcPr>
          <w:p w14:paraId="4E80D1CA" w14:textId="77777777" w:rsidR="003528F7" w:rsidRPr="00E73EA1" w:rsidRDefault="003528F7" w:rsidP="003A1E90">
            <w:pPr>
              <w:pStyle w:val="35"/>
              <w:rPr>
                <w:i w:val="0"/>
                <w:sz w:val="20"/>
                <w:szCs w:val="20"/>
              </w:rPr>
            </w:pPr>
          </w:p>
        </w:tc>
        <w:tc>
          <w:tcPr>
            <w:tcW w:w="661" w:type="dxa"/>
            <w:vAlign w:val="center"/>
          </w:tcPr>
          <w:p w14:paraId="3EFD19EF" w14:textId="77777777" w:rsidR="003528F7" w:rsidRPr="00E73EA1" w:rsidRDefault="003528F7" w:rsidP="003A1E90">
            <w:pPr>
              <w:pStyle w:val="35"/>
              <w:rPr>
                <w:i w:val="0"/>
                <w:sz w:val="20"/>
                <w:szCs w:val="20"/>
              </w:rPr>
            </w:pPr>
          </w:p>
        </w:tc>
        <w:tc>
          <w:tcPr>
            <w:tcW w:w="729" w:type="dxa"/>
            <w:vAlign w:val="center"/>
          </w:tcPr>
          <w:p w14:paraId="0ED8C0B7" w14:textId="77777777" w:rsidR="003528F7" w:rsidRPr="00E73EA1" w:rsidRDefault="003528F7" w:rsidP="003A1E90">
            <w:pPr>
              <w:pStyle w:val="35"/>
              <w:rPr>
                <w:i w:val="0"/>
                <w:sz w:val="20"/>
                <w:szCs w:val="20"/>
              </w:rPr>
            </w:pPr>
          </w:p>
        </w:tc>
        <w:tc>
          <w:tcPr>
            <w:tcW w:w="993" w:type="dxa"/>
            <w:vAlign w:val="center"/>
          </w:tcPr>
          <w:p w14:paraId="2C65EC9F" w14:textId="77777777" w:rsidR="003528F7" w:rsidRPr="00E73EA1" w:rsidRDefault="003528F7" w:rsidP="003A1E90">
            <w:pPr>
              <w:pStyle w:val="35"/>
              <w:rPr>
                <w:i w:val="0"/>
                <w:sz w:val="20"/>
                <w:szCs w:val="20"/>
              </w:rPr>
            </w:pPr>
          </w:p>
        </w:tc>
        <w:tc>
          <w:tcPr>
            <w:tcW w:w="1023" w:type="dxa"/>
            <w:vAlign w:val="center"/>
          </w:tcPr>
          <w:p w14:paraId="5D3355D1" w14:textId="77777777" w:rsidR="003528F7" w:rsidRPr="00E73EA1" w:rsidRDefault="003528F7" w:rsidP="003A1E90">
            <w:pPr>
              <w:pStyle w:val="35"/>
              <w:rPr>
                <w:i w:val="0"/>
                <w:sz w:val="20"/>
                <w:szCs w:val="20"/>
              </w:rPr>
            </w:pPr>
          </w:p>
        </w:tc>
        <w:tc>
          <w:tcPr>
            <w:tcW w:w="1232" w:type="dxa"/>
            <w:vAlign w:val="center"/>
          </w:tcPr>
          <w:p w14:paraId="15702CC3" w14:textId="77777777" w:rsidR="003528F7" w:rsidRPr="00E73EA1" w:rsidRDefault="003528F7" w:rsidP="003A1E90">
            <w:pPr>
              <w:jc w:val="center"/>
              <w:rPr>
                <w:rFonts w:ascii="Times New Roman" w:hAnsi="Times New Roman" w:cs="Times New Roman"/>
                <w:sz w:val="20"/>
                <w:szCs w:val="20"/>
              </w:rPr>
            </w:pPr>
          </w:p>
        </w:tc>
        <w:tc>
          <w:tcPr>
            <w:tcW w:w="851" w:type="dxa"/>
          </w:tcPr>
          <w:p w14:paraId="0B71F5A8" w14:textId="77777777" w:rsidR="003528F7" w:rsidRPr="00E73EA1" w:rsidRDefault="003528F7" w:rsidP="003A1E90">
            <w:pPr>
              <w:pStyle w:val="35"/>
              <w:rPr>
                <w:i w:val="0"/>
                <w:sz w:val="20"/>
                <w:szCs w:val="20"/>
              </w:rPr>
            </w:pPr>
          </w:p>
        </w:tc>
      </w:tr>
      <w:tr w:rsidR="003528F7" w:rsidRPr="00B9112C" w14:paraId="33F0BF2A" w14:textId="77777777" w:rsidTr="00A71544">
        <w:tc>
          <w:tcPr>
            <w:tcW w:w="2943" w:type="dxa"/>
          </w:tcPr>
          <w:p w14:paraId="0EC47238" w14:textId="77777777" w:rsidR="00E73EA1" w:rsidRPr="00E73EA1" w:rsidRDefault="003528F7" w:rsidP="003A1E90">
            <w:pPr>
              <w:pStyle w:val="35"/>
              <w:rPr>
                <w:i w:val="0"/>
                <w:sz w:val="20"/>
                <w:szCs w:val="20"/>
                <w:lang w:val="uk-UA"/>
              </w:rPr>
            </w:pPr>
            <w:r w:rsidRPr="00E73EA1">
              <w:rPr>
                <w:i w:val="0"/>
                <w:sz w:val="20"/>
                <w:szCs w:val="20"/>
              </w:rPr>
              <w:t>Златка блискуча</w:t>
            </w:r>
          </w:p>
          <w:p w14:paraId="012C6204" w14:textId="215E839F" w:rsidR="003528F7" w:rsidRPr="00E73EA1" w:rsidRDefault="003528F7" w:rsidP="003A1E90">
            <w:pPr>
              <w:pStyle w:val="35"/>
              <w:rPr>
                <w:i w:val="0"/>
                <w:sz w:val="20"/>
                <w:szCs w:val="20"/>
              </w:rPr>
            </w:pPr>
            <w:r w:rsidRPr="00E73EA1">
              <w:rPr>
                <w:i w:val="0"/>
                <w:sz w:val="20"/>
                <w:szCs w:val="20"/>
              </w:rPr>
              <w:t xml:space="preserve"> Buprestis splendens</w:t>
            </w:r>
          </w:p>
        </w:tc>
        <w:tc>
          <w:tcPr>
            <w:tcW w:w="900" w:type="dxa"/>
            <w:vAlign w:val="center"/>
          </w:tcPr>
          <w:p w14:paraId="1EB8D147" w14:textId="77777777" w:rsidR="003528F7" w:rsidRPr="00E73EA1" w:rsidRDefault="003528F7" w:rsidP="003A1E90">
            <w:pPr>
              <w:jc w:val="center"/>
              <w:rPr>
                <w:rFonts w:ascii="Times New Roman" w:hAnsi="Times New Roman" w:cs="Times New Roman"/>
                <w:sz w:val="20"/>
                <w:szCs w:val="20"/>
                <w:lang w:val="en-US"/>
              </w:rPr>
            </w:pPr>
            <w:r w:rsidRPr="00E73EA1">
              <w:rPr>
                <w:rFonts w:ascii="Times New Roman" w:hAnsi="Times New Roman" w:cs="Times New Roman"/>
                <w:sz w:val="20"/>
                <w:szCs w:val="20"/>
                <w:lang w:val="en-US"/>
              </w:rPr>
              <w:t>x</w:t>
            </w:r>
          </w:p>
        </w:tc>
        <w:tc>
          <w:tcPr>
            <w:tcW w:w="1080" w:type="dxa"/>
            <w:vAlign w:val="center"/>
          </w:tcPr>
          <w:p w14:paraId="33414F83" w14:textId="77777777" w:rsidR="003528F7" w:rsidRPr="00E73EA1" w:rsidRDefault="003528F7" w:rsidP="003A1E90">
            <w:pPr>
              <w:pStyle w:val="35"/>
              <w:rPr>
                <w:i w:val="0"/>
                <w:sz w:val="20"/>
                <w:szCs w:val="20"/>
              </w:rPr>
            </w:pPr>
          </w:p>
        </w:tc>
        <w:tc>
          <w:tcPr>
            <w:tcW w:w="661" w:type="dxa"/>
            <w:vAlign w:val="center"/>
          </w:tcPr>
          <w:p w14:paraId="6B9414D7" w14:textId="77777777" w:rsidR="003528F7" w:rsidRPr="00E73EA1" w:rsidRDefault="003528F7" w:rsidP="003A1E90">
            <w:pPr>
              <w:pStyle w:val="35"/>
              <w:rPr>
                <w:i w:val="0"/>
                <w:sz w:val="20"/>
                <w:szCs w:val="20"/>
              </w:rPr>
            </w:pPr>
          </w:p>
        </w:tc>
        <w:tc>
          <w:tcPr>
            <w:tcW w:w="729" w:type="dxa"/>
            <w:vAlign w:val="center"/>
          </w:tcPr>
          <w:p w14:paraId="2AF05FCD" w14:textId="77777777" w:rsidR="003528F7" w:rsidRPr="00E73EA1" w:rsidRDefault="003528F7" w:rsidP="003A1E90">
            <w:pPr>
              <w:pStyle w:val="35"/>
              <w:rPr>
                <w:i w:val="0"/>
                <w:sz w:val="20"/>
                <w:szCs w:val="20"/>
              </w:rPr>
            </w:pPr>
          </w:p>
        </w:tc>
        <w:tc>
          <w:tcPr>
            <w:tcW w:w="993" w:type="dxa"/>
            <w:vAlign w:val="center"/>
          </w:tcPr>
          <w:p w14:paraId="6297F5B1" w14:textId="77777777" w:rsidR="003528F7" w:rsidRPr="00E73EA1" w:rsidRDefault="003528F7" w:rsidP="003A1E90">
            <w:pPr>
              <w:pStyle w:val="35"/>
              <w:rPr>
                <w:i w:val="0"/>
                <w:sz w:val="20"/>
                <w:szCs w:val="20"/>
              </w:rPr>
            </w:pPr>
          </w:p>
        </w:tc>
        <w:tc>
          <w:tcPr>
            <w:tcW w:w="1023" w:type="dxa"/>
            <w:vAlign w:val="center"/>
          </w:tcPr>
          <w:p w14:paraId="7AB9664E" w14:textId="77777777" w:rsidR="003528F7" w:rsidRPr="00E73EA1" w:rsidRDefault="003528F7" w:rsidP="003A1E90">
            <w:pPr>
              <w:pStyle w:val="35"/>
              <w:rPr>
                <w:i w:val="0"/>
                <w:sz w:val="20"/>
                <w:szCs w:val="20"/>
              </w:rPr>
            </w:pPr>
          </w:p>
        </w:tc>
        <w:tc>
          <w:tcPr>
            <w:tcW w:w="1232" w:type="dxa"/>
            <w:vAlign w:val="center"/>
          </w:tcPr>
          <w:p w14:paraId="3596CAD4" w14:textId="77777777" w:rsidR="003528F7" w:rsidRPr="00E73EA1" w:rsidRDefault="003528F7" w:rsidP="003A1E90">
            <w:pPr>
              <w:jc w:val="center"/>
              <w:rPr>
                <w:rFonts w:ascii="Times New Roman" w:hAnsi="Times New Roman" w:cs="Times New Roman"/>
                <w:sz w:val="20"/>
                <w:szCs w:val="20"/>
              </w:rPr>
            </w:pPr>
          </w:p>
        </w:tc>
        <w:tc>
          <w:tcPr>
            <w:tcW w:w="851" w:type="dxa"/>
          </w:tcPr>
          <w:p w14:paraId="74EFF0AB" w14:textId="77777777" w:rsidR="003528F7" w:rsidRPr="00E73EA1" w:rsidRDefault="003528F7" w:rsidP="003A1E90">
            <w:pPr>
              <w:pStyle w:val="35"/>
              <w:rPr>
                <w:i w:val="0"/>
                <w:sz w:val="20"/>
                <w:szCs w:val="20"/>
              </w:rPr>
            </w:pPr>
          </w:p>
        </w:tc>
      </w:tr>
      <w:tr w:rsidR="003528F7" w:rsidRPr="00B9112C" w14:paraId="7445238D" w14:textId="77777777" w:rsidTr="00A71544">
        <w:tc>
          <w:tcPr>
            <w:tcW w:w="2943" w:type="dxa"/>
          </w:tcPr>
          <w:p w14:paraId="41EC23DB" w14:textId="77777777" w:rsidR="00E73EA1" w:rsidRPr="00E73EA1" w:rsidRDefault="003528F7" w:rsidP="003A1E90">
            <w:pPr>
              <w:pStyle w:val="35"/>
              <w:rPr>
                <w:i w:val="0"/>
                <w:sz w:val="20"/>
                <w:szCs w:val="20"/>
                <w:lang w:val="uk-UA"/>
              </w:rPr>
            </w:pPr>
            <w:r w:rsidRPr="00E73EA1">
              <w:rPr>
                <w:i w:val="0"/>
                <w:sz w:val="20"/>
                <w:szCs w:val="20"/>
              </w:rPr>
              <w:t xml:space="preserve">Кіт лісовий </w:t>
            </w:r>
          </w:p>
          <w:p w14:paraId="35E28F97" w14:textId="1B287223" w:rsidR="003528F7" w:rsidRPr="00E73EA1" w:rsidRDefault="003528F7" w:rsidP="003A1E90">
            <w:pPr>
              <w:pStyle w:val="35"/>
              <w:rPr>
                <w:i w:val="0"/>
                <w:sz w:val="20"/>
                <w:szCs w:val="20"/>
              </w:rPr>
            </w:pPr>
            <w:r w:rsidRPr="00E73EA1">
              <w:rPr>
                <w:i w:val="0"/>
                <w:sz w:val="20"/>
                <w:szCs w:val="20"/>
              </w:rPr>
              <w:t xml:space="preserve"> Felix sylvestris</w:t>
            </w:r>
          </w:p>
          <w:p w14:paraId="4FAB6BD2" w14:textId="77777777" w:rsidR="003528F7" w:rsidRPr="00E73EA1" w:rsidRDefault="003528F7" w:rsidP="003A1E90">
            <w:pPr>
              <w:pStyle w:val="35"/>
              <w:rPr>
                <w:i w:val="0"/>
                <w:sz w:val="20"/>
                <w:szCs w:val="20"/>
              </w:rPr>
            </w:pPr>
          </w:p>
        </w:tc>
        <w:tc>
          <w:tcPr>
            <w:tcW w:w="900" w:type="dxa"/>
            <w:vAlign w:val="center"/>
          </w:tcPr>
          <w:p w14:paraId="7E543A91" w14:textId="77777777" w:rsidR="003528F7" w:rsidRPr="00E73EA1" w:rsidRDefault="003528F7" w:rsidP="003A1E90">
            <w:pPr>
              <w:jc w:val="center"/>
              <w:rPr>
                <w:rFonts w:ascii="Times New Roman" w:hAnsi="Times New Roman" w:cs="Times New Roman"/>
                <w:sz w:val="20"/>
                <w:szCs w:val="20"/>
              </w:rPr>
            </w:pPr>
            <w:r w:rsidRPr="00E73EA1">
              <w:rPr>
                <w:rFonts w:ascii="Times New Roman" w:hAnsi="Times New Roman" w:cs="Times New Roman"/>
                <w:sz w:val="20"/>
                <w:szCs w:val="20"/>
              </w:rPr>
              <w:t>х</w:t>
            </w:r>
          </w:p>
        </w:tc>
        <w:tc>
          <w:tcPr>
            <w:tcW w:w="1080" w:type="dxa"/>
            <w:vAlign w:val="center"/>
          </w:tcPr>
          <w:p w14:paraId="0057C05F" w14:textId="77777777" w:rsidR="003528F7" w:rsidRPr="00E73EA1" w:rsidRDefault="003528F7" w:rsidP="003A1E90">
            <w:pPr>
              <w:pStyle w:val="35"/>
              <w:rPr>
                <w:i w:val="0"/>
                <w:sz w:val="20"/>
                <w:szCs w:val="20"/>
              </w:rPr>
            </w:pPr>
          </w:p>
        </w:tc>
        <w:tc>
          <w:tcPr>
            <w:tcW w:w="661" w:type="dxa"/>
            <w:vAlign w:val="center"/>
          </w:tcPr>
          <w:p w14:paraId="417B9B02" w14:textId="77777777" w:rsidR="003528F7" w:rsidRPr="00E73EA1" w:rsidRDefault="003528F7" w:rsidP="003A1E90">
            <w:pPr>
              <w:pStyle w:val="35"/>
              <w:rPr>
                <w:i w:val="0"/>
                <w:sz w:val="20"/>
                <w:szCs w:val="20"/>
              </w:rPr>
            </w:pPr>
          </w:p>
        </w:tc>
        <w:tc>
          <w:tcPr>
            <w:tcW w:w="729" w:type="dxa"/>
            <w:vAlign w:val="center"/>
          </w:tcPr>
          <w:p w14:paraId="3DF672CC" w14:textId="77777777" w:rsidR="003528F7" w:rsidRPr="00E73EA1" w:rsidRDefault="003528F7" w:rsidP="003A1E90">
            <w:pPr>
              <w:pStyle w:val="35"/>
              <w:rPr>
                <w:i w:val="0"/>
                <w:sz w:val="20"/>
                <w:szCs w:val="20"/>
              </w:rPr>
            </w:pPr>
          </w:p>
        </w:tc>
        <w:tc>
          <w:tcPr>
            <w:tcW w:w="993" w:type="dxa"/>
            <w:vAlign w:val="center"/>
          </w:tcPr>
          <w:p w14:paraId="329EC085" w14:textId="77777777" w:rsidR="003528F7" w:rsidRPr="00E73EA1" w:rsidRDefault="003528F7" w:rsidP="003A1E90">
            <w:pPr>
              <w:pStyle w:val="35"/>
              <w:rPr>
                <w:i w:val="0"/>
                <w:sz w:val="20"/>
                <w:szCs w:val="20"/>
              </w:rPr>
            </w:pPr>
          </w:p>
        </w:tc>
        <w:tc>
          <w:tcPr>
            <w:tcW w:w="1023" w:type="dxa"/>
            <w:vAlign w:val="center"/>
          </w:tcPr>
          <w:p w14:paraId="0F4C81F1" w14:textId="77777777" w:rsidR="003528F7" w:rsidRPr="00E73EA1" w:rsidRDefault="003528F7" w:rsidP="003A1E90">
            <w:pPr>
              <w:pStyle w:val="35"/>
              <w:rPr>
                <w:i w:val="0"/>
                <w:sz w:val="20"/>
                <w:szCs w:val="20"/>
              </w:rPr>
            </w:pPr>
          </w:p>
        </w:tc>
        <w:tc>
          <w:tcPr>
            <w:tcW w:w="1232" w:type="dxa"/>
            <w:vAlign w:val="center"/>
          </w:tcPr>
          <w:p w14:paraId="0521A2F1" w14:textId="77777777" w:rsidR="003528F7" w:rsidRPr="00E73EA1" w:rsidRDefault="003528F7" w:rsidP="003A1E90">
            <w:pPr>
              <w:jc w:val="center"/>
              <w:rPr>
                <w:rFonts w:ascii="Times New Roman" w:hAnsi="Times New Roman" w:cs="Times New Roman"/>
                <w:sz w:val="20"/>
                <w:szCs w:val="20"/>
              </w:rPr>
            </w:pPr>
          </w:p>
        </w:tc>
        <w:tc>
          <w:tcPr>
            <w:tcW w:w="851" w:type="dxa"/>
          </w:tcPr>
          <w:p w14:paraId="7674A75A" w14:textId="77777777" w:rsidR="003528F7" w:rsidRPr="00E73EA1" w:rsidRDefault="003528F7" w:rsidP="003A1E90">
            <w:pPr>
              <w:pStyle w:val="35"/>
              <w:rPr>
                <w:i w:val="0"/>
                <w:sz w:val="20"/>
                <w:szCs w:val="20"/>
              </w:rPr>
            </w:pPr>
          </w:p>
        </w:tc>
      </w:tr>
      <w:tr w:rsidR="003528F7" w:rsidRPr="00B9112C" w14:paraId="76056566" w14:textId="77777777" w:rsidTr="00A71544">
        <w:tc>
          <w:tcPr>
            <w:tcW w:w="2943" w:type="dxa"/>
          </w:tcPr>
          <w:p w14:paraId="1B71BBCE" w14:textId="77777777" w:rsidR="003528F7" w:rsidRPr="00E73EA1" w:rsidRDefault="003528F7" w:rsidP="003A1E90">
            <w:pPr>
              <w:pStyle w:val="35"/>
              <w:rPr>
                <w:i w:val="0"/>
                <w:sz w:val="20"/>
                <w:szCs w:val="20"/>
              </w:rPr>
            </w:pPr>
            <w:r w:rsidRPr="00E73EA1">
              <w:rPr>
                <w:i w:val="0"/>
                <w:sz w:val="20"/>
                <w:szCs w:val="20"/>
              </w:rPr>
              <w:t>Орябок Tetrastes bonasia</w:t>
            </w:r>
          </w:p>
        </w:tc>
        <w:tc>
          <w:tcPr>
            <w:tcW w:w="900" w:type="dxa"/>
            <w:vAlign w:val="center"/>
          </w:tcPr>
          <w:p w14:paraId="753E90BE" w14:textId="77777777" w:rsidR="003528F7" w:rsidRPr="00E73EA1" w:rsidRDefault="003528F7" w:rsidP="003A1E90">
            <w:pPr>
              <w:jc w:val="center"/>
              <w:rPr>
                <w:rFonts w:ascii="Times New Roman" w:hAnsi="Times New Roman" w:cs="Times New Roman"/>
                <w:sz w:val="20"/>
                <w:szCs w:val="20"/>
                <w:lang w:val="en-US"/>
              </w:rPr>
            </w:pPr>
            <w:r w:rsidRPr="00E73EA1">
              <w:rPr>
                <w:rFonts w:ascii="Times New Roman" w:hAnsi="Times New Roman" w:cs="Times New Roman"/>
                <w:sz w:val="20"/>
                <w:szCs w:val="20"/>
                <w:lang w:val="en-US"/>
              </w:rPr>
              <w:t>x</w:t>
            </w:r>
          </w:p>
        </w:tc>
        <w:tc>
          <w:tcPr>
            <w:tcW w:w="1080" w:type="dxa"/>
            <w:vAlign w:val="center"/>
          </w:tcPr>
          <w:p w14:paraId="7C43D117" w14:textId="77777777" w:rsidR="003528F7" w:rsidRPr="00E73EA1" w:rsidRDefault="003528F7" w:rsidP="003A1E90">
            <w:pPr>
              <w:pStyle w:val="35"/>
              <w:rPr>
                <w:i w:val="0"/>
                <w:sz w:val="20"/>
                <w:szCs w:val="20"/>
              </w:rPr>
            </w:pPr>
          </w:p>
        </w:tc>
        <w:tc>
          <w:tcPr>
            <w:tcW w:w="661" w:type="dxa"/>
            <w:vAlign w:val="center"/>
          </w:tcPr>
          <w:p w14:paraId="50B95A2A" w14:textId="77777777" w:rsidR="003528F7" w:rsidRPr="00E73EA1" w:rsidRDefault="003528F7" w:rsidP="003A1E90">
            <w:pPr>
              <w:pStyle w:val="35"/>
              <w:rPr>
                <w:i w:val="0"/>
                <w:sz w:val="20"/>
                <w:szCs w:val="20"/>
              </w:rPr>
            </w:pPr>
          </w:p>
        </w:tc>
        <w:tc>
          <w:tcPr>
            <w:tcW w:w="729" w:type="dxa"/>
            <w:vAlign w:val="center"/>
          </w:tcPr>
          <w:p w14:paraId="71C4CC01" w14:textId="77777777" w:rsidR="003528F7" w:rsidRPr="00E73EA1" w:rsidRDefault="003528F7" w:rsidP="003A1E90">
            <w:pPr>
              <w:pStyle w:val="35"/>
              <w:rPr>
                <w:i w:val="0"/>
                <w:sz w:val="20"/>
                <w:szCs w:val="20"/>
              </w:rPr>
            </w:pPr>
          </w:p>
        </w:tc>
        <w:tc>
          <w:tcPr>
            <w:tcW w:w="993" w:type="dxa"/>
            <w:vAlign w:val="center"/>
          </w:tcPr>
          <w:p w14:paraId="25D33EE5" w14:textId="77777777" w:rsidR="003528F7" w:rsidRPr="00E73EA1" w:rsidRDefault="003528F7" w:rsidP="003A1E90">
            <w:pPr>
              <w:pStyle w:val="35"/>
              <w:rPr>
                <w:i w:val="0"/>
                <w:sz w:val="20"/>
                <w:szCs w:val="20"/>
              </w:rPr>
            </w:pPr>
          </w:p>
        </w:tc>
        <w:tc>
          <w:tcPr>
            <w:tcW w:w="1023" w:type="dxa"/>
            <w:vAlign w:val="center"/>
          </w:tcPr>
          <w:p w14:paraId="3420ACD6" w14:textId="77777777" w:rsidR="003528F7" w:rsidRPr="00E73EA1" w:rsidRDefault="003528F7" w:rsidP="003A1E90">
            <w:pPr>
              <w:pStyle w:val="35"/>
              <w:rPr>
                <w:i w:val="0"/>
                <w:sz w:val="20"/>
                <w:szCs w:val="20"/>
              </w:rPr>
            </w:pPr>
          </w:p>
        </w:tc>
        <w:tc>
          <w:tcPr>
            <w:tcW w:w="1232" w:type="dxa"/>
            <w:vAlign w:val="center"/>
          </w:tcPr>
          <w:p w14:paraId="649358D2" w14:textId="77777777" w:rsidR="003528F7" w:rsidRPr="00E73EA1" w:rsidRDefault="003528F7" w:rsidP="003A1E90">
            <w:pPr>
              <w:jc w:val="center"/>
              <w:rPr>
                <w:rFonts w:ascii="Times New Roman" w:hAnsi="Times New Roman" w:cs="Times New Roman"/>
                <w:sz w:val="20"/>
                <w:szCs w:val="20"/>
              </w:rPr>
            </w:pPr>
          </w:p>
        </w:tc>
        <w:tc>
          <w:tcPr>
            <w:tcW w:w="851" w:type="dxa"/>
          </w:tcPr>
          <w:p w14:paraId="03C34A48" w14:textId="77777777" w:rsidR="003528F7" w:rsidRPr="00E73EA1" w:rsidRDefault="003528F7" w:rsidP="003A1E90">
            <w:pPr>
              <w:pStyle w:val="35"/>
              <w:rPr>
                <w:i w:val="0"/>
                <w:sz w:val="20"/>
                <w:szCs w:val="20"/>
              </w:rPr>
            </w:pPr>
          </w:p>
        </w:tc>
      </w:tr>
      <w:tr w:rsidR="003528F7" w:rsidRPr="00B9112C" w14:paraId="5AE945C1" w14:textId="77777777" w:rsidTr="00A71544">
        <w:tc>
          <w:tcPr>
            <w:tcW w:w="2943" w:type="dxa"/>
          </w:tcPr>
          <w:p w14:paraId="480FF191" w14:textId="77777777" w:rsidR="003528F7" w:rsidRPr="00E73EA1" w:rsidRDefault="003528F7" w:rsidP="003A1E90">
            <w:pPr>
              <w:pStyle w:val="35"/>
              <w:rPr>
                <w:b/>
                <w:i w:val="0"/>
                <w:sz w:val="20"/>
                <w:szCs w:val="20"/>
              </w:rPr>
            </w:pPr>
            <w:r w:rsidRPr="00E73EA1">
              <w:rPr>
                <w:b/>
                <w:i w:val="0"/>
                <w:sz w:val="20"/>
                <w:szCs w:val="20"/>
              </w:rPr>
              <w:t>Усього</w:t>
            </w:r>
          </w:p>
        </w:tc>
        <w:tc>
          <w:tcPr>
            <w:tcW w:w="900" w:type="dxa"/>
            <w:vAlign w:val="center"/>
          </w:tcPr>
          <w:p w14:paraId="26B316BA" w14:textId="77777777" w:rsidR="003528F7" w:rsidRPr="00E73EA1" w:rsidRDefault="003528F7" w:rsidP="003A1E90">
            <w:pPr>
              <w:pStyle w:val="35"/>
              <w:rPr>
                <w:b/>
                <w:i w:val="0"/>
                <w:sz w:val="20"/>
                <w:szCs w:val="20"/>
              </w:rPr>
            </w:pPr>
            <w:r w:rsidRPr="00E73EA1">
              <w:rPr>
                <w:b/>
                <w:i w:val="0"/>
                <w:sz w:val="20"/>
                <w:szCs w:val="20"/>
              </w:rPr>
              <w:t>23</w:t>
            </w:r>
          </w:p>
        </w:tc>
        <w:tc>
          <w:tcPr>
            <w:tcW w:w="1080" w:type="dxa"/>
            <w:vAlign w:val="center"/>
          </w:tcPr>
          <w:p w14:paraId="3F7BA940" w14:textId="77777777" w:rsidR="003528F7" w:rsidRPr="00E73EA1" w:rsidRDefault="003528F7" w:rsidP="003A1E90">
            <w:pPr>
              <w:pStyle w:val="35"/>
              <w:rPr>
                <w:b/>
                <w:i w:val="0"/>
                <w:sz w:val="20"/>
                <w:szCs w:val="20"/>
                <w:lang w:val="ru-RU"/>
              </w:rPr>
            </w:pPr>
            <w:r w:rsidRPr="00E73EA1">
              <w:rPr>
                <w:b/>
                <w:i w:val="0"/>
                <w:sz w:val="20"/>
                <w:szCs w:val="20"/>
                <w:lang w:val="ru-RU"/>
              </w:rPr>
              <w:t>13</w:t>
            </w:r>
          </w:p>
        </w:tc>
        <w:tc>
          <w:tcPr>
            <w:tcW w:w="661" w:type="dxa"/>
            <w:vAlign w:val="center"/>
          </w:tcPr>
          <w:p w14:paraId="0618C143" w14:textId="77777777" w:rsidR="003528F7" w:rsidRPr="00E73EA1" w:rsidRDefault="003528F7" w:rsidP="003A1E90">
            <w:pPr>
              <w:pStyle w:val="35"/>
              <w:rPr>
                <w:b/>
                <w:i w:val="0"/>
                <w:sz w:val="20"/>
                <w:szCs w:val="20"/>
              </w:rPr>
            </w:pPr>
            <w:r w:rsidRPr="00E73EA1">
              <w:rPr>
                <w:b/>
                <w:i w:val="0"/>
                <w:sz w:val="20"/>
                <w:szCs w:val="20"/>
              </w:rPr>
              <w:t>6</w:t>
            </w:r>
          </w:p>
        </w:tc>
        <w:tc>
          <w:tcPr>
            <w:tcW w:w="729" w:type="dxa"/>
            <w:vAlign w:val="center"/>
          </w:tcPr>
          <w:p w14:paraId="7EBAE5FA" w14:textId="77777777" w:rsidR="003528F7" w:rsidRPr="00E73EA1" w:rsidRDefault="003528F7" w:rsidP="003A1E90">
            <w:pPr>
              <w:pStyle w:val="35"/>
              <w:rPr>
                <w:b/>
                <w:i w:val="0"/>
                <w:sz w:val="20"/>
                <w:szCs w:val="20"/>
              </w:rPr>
            </w:pPr>
            <w:r w:rsidRPr="00E73EA1">
              <w:rPr>
                <w:b/>
                <w:i w:val="0"/>
                <w:sz w:val="20"/>
                <w:szCs w:val="20"/>
              </w:rPr>
              <w:t>20</w:t>
            </w:r>
          </w:p>
        </w:tc>
        <w:tc>
          <w:tcPr>
            <w:tcW w:w="993" w:type="dxa"/>
            <w:vAlign w:val="center"/>
          </w:tcPr>
          <w:p w14:paraId="6315A254" w14:textId="77777777" w:rsidR="003528F7" w:rsidRPr="00E73EA1" w:rsidRDefault="003528F7" w:rsidP="003A1E90">
            <w:pPr>
              <w:pStyle w:val="35"/>
              <w:rPr>
                <w:b/>
                <w:i w:val="0"/>
                <w:sz w:val="20"/>
                <w:szCs w:val="20"/>
              </w:rPr>
            </w:pPr>
            <w:r w:rsidRPr="00E73EA1">
              <w:rPr>
                <w:b/>
                <w:i w:val="0"/>
                <w:sz w:val="20"/>
                <w:szCs w:val="20"/>
              </w:rPr>
              <w:t>25</w:t>
            </w:r>
          </w:p>
        </w:tc>
        <w:tc>
          <w:tcPr>
            <w:tcW w:w="1023" w:type="dxa"/>
            <w:vAlign w:val="center"/>
          </w:tcPr>
          <w:p w14:paraId="500149C1" w14:textId="77777777" w:rsidR="003528F7" w:rsidRPr="00E73EA1" w:rsidRDefault="003528F7" w:rsidP="003A1E90">
            <w:pPr>
              <w:pStyle w:val="35"/>
              <w:rPr>
                <w:b/>
                <w:i w:val="0"/>
                <w:sz w:val="20"/>
                <w:szCs w:val="20"/>
              </w:rPr>
            </w:pPr>
            <w:r w:rsidRPr="00E73EA1">
              <w:rPr>
                <w:b/>
                <w:i w:val="0"/>
                <w:sz w:val="20"/>
                <w:szCs w:val="20"/>
              </w:rPr>
              <w:t>-</w:t>
            </w:r>
          </w:p>
        </w:tc>
        <w:tc>
          <w:tcPr>
            <w:tcW w:w="1232" w:type="dxa"/>
            <w:vAlign w:val="center"/>
          </w:tcPr>
          <w:p w14:paraId="5C7757C3" w14:textId="77777777" w:rsidR="003528F7" w:rsidRPr="00E73EA1" w:rsidRDefault="003528F7" w:rsidP="003A1E90">
            <w:pPr>
              <w:pStyle w:val="35"/>
              <w:rPr>
                <w:b/>
                <w:i w:val="0"/>
                <w:sz w:val="20"/>
                <w:szCs w:val="20"/>
              </w:rPr>
            </w:pPr>
            <w:r w:rsidRPr="00E73EA1">
              <w:rPr>
                <w:b/>
                <w:i w:val="0"/>
                <w:sz w:val="20"/>
                <w:szCs w:val="20"/>
              </w:rPr>
              <w:t>13</w:t>
            </w:r>
          </w:p>
        </w:tc>
        <w:tc>
          <w:tcPr>
            <w:tcW w:w="851" w:type="dxa"/>
          </w:tcPr>
          <w:p w14:paraId="696ECE32" w14:textId="77777777" w:rsidR="003528F7" w:rsidRPr="00E73EA1" w:rsidRDefault="003528F7" w:rsidP="003A1E90">
            <w:pPr>
              <w:pStyle w:val="35"/>
              <w:rPr>
                <w:b/>
                <w:i w:val="0"/>
                <w:color w:val="339966"/>
                <w:sz w:val="20"/>
                <w:szCs w:val="20"/>
              </w:rPr>
            </w:pPr>
          </w:p>
        </w:tc>
      </w:tr>
    </w:tbl>
    <w:p w14:paraId="4225E50A" w14:textId="77777777" w:rsidR="003528F7" w:rsidRPr="00B9112C" w:rsidRDefault="003528F7" w:rsidP="003528F7">
      <w:pPr>
        <w:pStyle w:val="35"/>
        <w:rPr>
          <w:highlight w:val="yellow"/>
        </w:rPr>
      </w:pPr>
    </w:p>
    <w:p w14:paraId="7ED8B501" w14:textId="77777777" w:rsidR="00C40054" w:rsidRPr="00B9112C" w:rsidRDefault="00C40054">
      <w:pPr>
        <w:rPr>
          <w:highlight w:val="yellow"/>
        </w:rPr>
      </w:pPr>
    </w:p>
    <w:p w14:paraId="154D9583" w14:textId="77777777" w:rsidR="003528F7" w:rsidRPr="00B9112C" w:rsidRDefault="003528F7">
      <w:pPr>
        <w:rPr>
          <w:highlight w:val="yellow"/>
        </w:rPr>
      </w:pPr>
    </w:p>
    <w:p w14:paraId="5C6D6ECC" w14:textId="77777777" w:rsidR="003528F7" w:rsidRPr="00B9112C" w:rsidRDefault="003528F7">
      <w:pPr>
        <w:rPr>
          <w:highlight w:val="yellow"/>
        </w:rPr>
      </w:pPr>
    </w:p>
    <w:p w14:paraId="6D406864" w14:textId="77777777" w:rsidR="003528F7" w:rsidRPr="00B9112C" w:rsidRDefault="003528F7">
      <w:pPr>
        <w:rPr>
          <w:highlight w:val="yellow"/>
        </w:rPr>
      </w:pPr>
    </w:p>
    <w:p w14:paraId="5AF1ADD3" w14:textId="77777777" w:rsidR="003528F7" w:rsidRPr="00B9112C" w:rsidRDefault="003528F7">
      <w:pPr>
        <w:rPr>
          <w:sz w:val="2"/>
          <w:szCs w:val="2"/>
          <w:highlight w:val="yellow"/>
        </w:rPr>
      </w:pPr>
    </w:p>
    <w:p w14:paraId="73078CDD" w14:textId="77777777" w:rsidR="00F90331" w:rsidRPr="00B9112C" w:rsidRDefault="00F90331" w:rsidP="00F90331">
      <w:pPr>
        <w:pStyle w:val="210"/>
        <w:shd w:val="clear" w:color="auto" w:fill="auto"/>
        <w:spacing w:before="0" w:line="280" w:lineRule="exact"/>
        <w:ind w:firstLine="0"/>
        <w:jc w:val="center"/>
        <w:rPr>
          <w:highlight w:val="yellow"/>
        </w:rPr>
      </w:pPr>
    </w:p>
    <w:p w14:paraId="3156E7B5" w14:textId="77777777" w:rsidR="00BE4F89" w:rsidRPr="00B9112C" w:rsidRDefault="00BE4F89" w:rsidP="00F90331">
      <w:pPr>
        <w:pStyle w:val="210"/>
        <w:shd w:val="clear" w:color="auto" w:fill="auto"/>
        <w:spacing w:before="0" w:line="280" w:lineRule="exact"/>
        <w:ind w:firstLine="0"/>
        <w:jc w:val="center"/>
        <w:rPr>
          <w:highlight w:val="yellow"/>
        </w:rPr>
      </w:pPr>
    </w:p>
    <w:p w14:paraId="6E03C7BE" w14:textId="77777777" w:rsidR="00BE4F89" w:rsidRPr="00B9112C" w:rsidRDefault="00BE4F89" w:rsidP="00F90331">
      <w:pPr>
        <w:pStyle w:val="210"/>
        <w:shd w:val="clear" w:color="auto" w:fill="auto"/>
        <w:spacing w:before="0" w:line="280" w:lineRule="exact"/>
        <w:ind w:firstLine="0"/>
        <w:jc w:val="center"/>
        <w:rPr>
          <w:highlight w:val="yellow"/>
        </w:rPr>
      </w:pPr>
    </w:p>
    <w:p w14:paraId="2212BEAF" w14:textId="77777777" w:rsidR="00BE4F89" w:rsidRPr="00B9112C" w:rsidRDefault="00BE4F89" w:rsidP="00F90331">
      <w:pPr>
        <w:pStyle w:val="210"/>
        <w:shd w:val="clear" w:color="auto" w:fill="auto"/>
        <w:spacing w:before="0" w:line="280" w:lineRule="exact"/>
        <w:ind w:firstLine="0"/>
        <w:jc w:val="center"/>
        <w:rPr>
          <w:highlight w:val="yellow"/>
        </w:rPr>
      </w:pPr>
    </w:p>
    <w:p w14:paraId="442A0063" w14:textId="77777777" w:rsidR="00BE4F89" w:rsidRPr="00B9112C" w:rsidRDefault="00BE4F89" w:rsidP="00F90331">
      <w:pPr>
        <w:pStyle w:val="210"/>
        <w:shd w:val="clear" w:color="auto" w:fill="auto"/>
        <w:spacing w:before="0" w:line="280" w:lineRule="exact"/>
        <w:ind w:firstLine="0"/>
        <w:jc w:val="center"/>
        <w:rPr>
          <w:highlight w:val="yellow"/>
        </w:rPr>
      </w:pPr>
    </w:p>
    <w:p w14:paraId="1A5DB461" w14:textId="77777777" w:rsidR="00BE4F89" w:rsidRPr="00B9112C" w:rsidRDefault="00BE4F89" w:rsidP="00F90331">
      <w:pPr>
        <w:pStyle w:val="210"/>
        <w:shd w:val="clear" w:color="auto" w:fill="auto"/>
        <w:spacing w:before="0" w:line="280" w:lineRule="exact"/>
        <w:ind w:firstLine="0"/>
        <w:jc w:val="center"/>
        <w:rPr>
          <w:highlight w:val="yellow"/>
        </w:rPr>
      </w:pPr>
    </w:p>
    <w:p w14:paraId="17DD9B9F" w14:textId="77777777" w:rsidR="00BE4F89" w:rsidRPr="00B9112C" w:rsidRDefault="00BE4F89" w:rsidP="00F90331">
      <w:pPr>
        <w:pStyle w:val="210"/>
        <w:shd w:val="clear" w:color="auto" w:fill="auto"/>
        <w:spacing w:before="0" w:line="280" w:lineRule="exact"/>
        <w:ind w:firstLine="0"/>
        <w:jc w:val="center"/>
        <w:rPr>
          <w:highlight w:val="yellow"/>
        </w:rPr>
      </w:pPr>
    </w:p>
    <w:p w14:paraId="03B3F120" w14:textId="77777777" w:rsidR="00F90331" w:rsidRPr="00B9112C" w:rsidRDefault="00F90331" w:rsidP="00F90331">
      <w:pPr>
        <w:pStyle w:val="210"/>
        <w:shd w:val="clear" w:color="auto" w:fill="auto"/>
        <w:spacing w:before="0" w:line="280" w:lineRule="exact"/>
        <w:ind w:firstLine="0"/>
        <w:jc w:val="center"/>
        <w:rPr>
          <w:highlight w:val="yellow"/>
        </w:rPr>
      </w:pPr>
    </w:p>
    <w:p w14:paraId="29360F66" w14:textId="77777777" w:rsidR="00F90331" w:rsidRPr="00B9112C" w:rsidRDefault="00F90331" w:rsidP="00F90331">
      <w:pPr>
        <w:pStyle w:val="210"/>
        <w:shd w:val="clear" w:color="auto" w:fill="auto"/>
        <w:spacing w:before="0" w:line="280" w:lineRule="exact"/>
        <w:ind w:firstLine="0"/>
        <w:jc w:val="center"/>
        <w:rPr>
          <w:highlight w:val="yellow"/>
        </w:rPr>
      </w:pPr>
    </w:p>
    <w:p w14:paraId="19F98D6E" w14:textId="77777777" w:rsidR="00F90331" w:rsidRPr="00B9112C" w:rsidRDefault="00F90331" w:rsidP="00F90331">
      <w:pPr>
        <w:pStyle w:val="210"/>
        <w:shd w:val="clear" w:color="auto" w:fill="auto"/>
        <w:spacing w:before="0" w:line="280" w:lineRule="exact"/>
        <w:ind w:firstLine="0"/>
        <w:jc w:val="center"/>
        <w:rPr>
          <w:highlight w:val="yellow"/>
        </w:rPr>
      </w:pPr>
    </w:p>
    <w:p w14:paraId="15B3727B" w14:textId="77777777" w:rsidR="00F90331" w:rsidRPr="00B9112C" w:rsidRDefault="00F90331" w:rsidP="00F90331">
      <w:pPr>
        <w:pStyle w:val="210"/>
        <w:shd w:val="clear" w:color="auto" w:fill="auto"/>
        <w:spacing w:before="0" w:line="280" w:lineRule="exact"/>
        <w:ind w:firstLine="0"/>
        <w:jc w:val="center"/>
        <w:rPr>
          <w:highlight w:val="yellow"/>
        </w:rPr>
      </w:pPr>
    </w:p>
    <w:p w14:paraId="203B9108" w14:textId="77777777" w:rsidR="00F90331" w:rsidRPr="00B9112C" w:rsidRDefault="00F90331" w:rsidP="00F90331">
      <w:pPr>
        <w:pStyle w:val="210"/>
        <w:shd w:val="clear" w:color="auto" w:fill="auto"/>
        <w:spacing w:before="0" w:line="280" w:lineRule="exact"/>
        <w:ind w:firstLine="0"/>
        <w:jc w:val="center"/>
        <w:rPr>
          <w:highlight w:val="yellow"/>
        </w:rPr>
      </w:pPr>
    </w:p>
    <w:p w14:paraId="2837AA29" w14:textId="77777777" w:rsidR="00F90331" w:rsidRPr="00B9112C" w:rsidRDefault="00F90331" w:rsidP="00F90331">
      <w:pPr>
        <w:pStyle w:val="210"/>
        <w:shd w:val="clear" w:color="auto" w:fill="auto"/>
        <w:spacing w:before="0" w:line="280" w:lineRule="exact"/>
        <w:ind w:firstLine="0"/>
        <w:jc w:val="center"/>
        <w:rPr>
          <w:highlight w:val="yellow"/>
        </w:rPr>
      </w:pPr>
    </w:p>
    <w:p w14:paraId="7A87C0F5" w14:textId="77777777" w:rsidR="00F90331" w:rsidRPr="00B9112C" w:rsidRDefault="00F90331" w:rsidP="00F90331">
      <w:pPr>
        <w:pStyle w:val="210"/>
        <w:shd w:val="clear" w:color="auto" w:fill="auto"/>
        <w:spacing w:before="0" w:line="280" w:lineRule="exact"/>
        <w:ind w:firstLine="0"/>
        <w:jc w:val="center"/>
        <w:rPr>
          <w:highlight w:val="yellow"/>
        </w:rPr>
      </w:pPr>
    </w:p>
    <w:p w14:paraId="45025D95" w14:textId="77777777" w:rsidR="00F90331" w:rsidRPr="00B9112C" w:rsidRDefault="00F90331" w:rsidP="00F90331">
      <w:pPr>
        <w:pStyle w:val="210"/>
        <w:shd w:val="clear" w:color="auto" w:fill="auto"/>
        <w:spacing w:before="0" w:line="280" w:lineRule="exact"/>
        <w:ind w:firstLine="0"/>
        <w:jc w:val="center"/>
        <w:rPr>
          <w:highlight w:val="yellow"/>
        </w:rPr>
      </w:pPr>
    </w:p>
    <w:p w14:paraId="06CCEA3C" w14:textId="77777777" w:rsidR="00F90331" w:rsidRPr="00B9112C" w:rsidRDefault="00F90331" w:rsidP="00F90331">
      <w:pPr>
        <w:pStyle w:val="210"/>
        <w:shd w:val="clear" w:color="auto" w:fill="auto"/>
        <w:spacing w:before="0" w:line="280" w:lineRule="exact"/>
        <w:ind w:firstLine="0"/>
        <w:jc w:val="center"/>
        <w:rPr>
          <w:highlight w:val="yellow"/>
        </w:rPr>
      </w:pPr>
    </w:p>
    <w:p w14:paraId="7E42AFBF" w14:textId="77777777" w:rsidR="00F90331" w:rsidRPr="00B9112C" w:rsidRDefault="00F90331" w:rsidP="00F90331">
      <w:pPr>
        <w:pStyle w:val="210"/>
        <w:shd w:val="clear" w:color="auto" w:fill="auto"/>
        <w:spacing w:before="0" w:line="280" w:lineRule="exact"/>
        <w:ind w:firstLine="0"/>
        <w:jc w:val="center"/>
        <w:rPr>
          <w:highlight w:val="yellow"/>
        </w:rPr>
      </w:pPr>
    </w:p>
    <w:p w14:paraId="5F5D3C2E" w14:textId="77777777" w:rsidR="00F90331" w:rsidRPr="00B9112C" w:rsidRDefault="00F90331" w:rsidP="00F90331">
      <w:pPr>
        <w:pStyle w:val="210"/>
        <w:shd w:val="clear" w:color="auto" w:fill="auto"/>
        <w:spacing w:before="0" w:line="280" w:lineRule="exact"/>
        <w:ind w:firstLine="0"/>
        <w:jc w:val="center"/>
        <w:rPr>
          <w:highlight w:val="yellow"/>
        </w:rPr>
      </w:pPr>
    </w:p>
    <w:p w14:paraId="7759CB4E" w14:textId="77777777" w:rsidR="00CC2FFE" w:rsidRPr="00B9112C" w:rsidRDefault="00CC2FFE" w:rsidP="00F90331">
      <w:pPr>
        <w:pStyle w:val="210"/>
        <w:shd w:val="clear" w:color="auto" w:fill="auto"/>
        <w:spacing w:before="0" w:line="280" w:lineRule="exact"/>
        <w:ind w:firstLine="0"/>
        <w:jc w:val="center"/>
        <w:rPr>
          <w:highlight w:val="yellow"/>
        </w:rPr>
      </w:pPr>
    </w:p>
    <w:p w14:paraId="632AEF5F" w14:textId="77777777" w:rsidR="00F90331" w:rsidRPr="004372C7" w:rsidRDefault="00F90331" w:rsidP="00F90331">
      <w:pPr>
        <w:pStyle w:val="210"/>
        <w:shd w:val="clear" w:color="auto" w:fill="auto"/>
        <w:spacing w:before="0" w:line="280" w:lineRule="exact"/>
        <w:ind w:firstLine="0"/>
        <w:jc w:val="center"/>
      </w:pPr>
      <w:r w:rsidRPr="004372C7">
        <w:t>Перелік видів тварин, які охороняються і які з’явились чи зникли в регіоні за останні три роки</w:t>
      </w:r>
    </w:p>
    <w:p w14:paraId="7077D6C1" w14:textId="2EB42D73" w:rsidR="00F90331" w:rsidRPr="004372C7" w:rsidRDefault="00F90331" w:rsidP="00F90331">
      <w:pPr>
        <w:pStyle w:val="a9"/>
        <w:shd w:val="clear" w:color="auto" w:fill="auto"/>
        <w:spacing w:line="240" w:lineRule="exact"/>
        <w:jc w:val="right"/>
      </w:pPr>
      <w:r w:rsidRPr="004372C7">
        <w:t>Таблиця 40</w:t>
      </w:r>
    </w:p>
    <w:tbl>
      <w:tblPr>
        <w:tblW w:w="10139" w:type="dxa"/>
        <w:tblInd w:w="10" w:type="dxa"/>
        <w:tblLayout w:type="fixed"/>
        <w:tblCellMar>
          <w:left w:w="10" w:type="dxa"/>
          <w:right w:w="10" w:type="dxa"/>
        </w:tblCellMar>
        <w:tblLook w:val="04A0" w:firstRow="1" w:lastRow="0" w:firstColumn="1" w:lastColumn="0" w:noHBand="0" w:noVBand="1"/>
      </w:tblPr>
      <w:tblGrid>
        <w:gridCol w:w="2532"/>
        <w:gridCol w:w="844"/>
        <w:gridCol w:w="844"/>
        <w:gridCol w:w="846"/>
        <w:gridCol w:w="844"/>
        <w:gridCol w:w="849"/>
        <w:gridCol w:w="847"/>
        <w:gridCol w:w="840"/>
        <w:gridCol w:w="831"/>
        <w:gridCol w:w="862"/>
      </w:tblGrid>
      <w:tr w:rsidR="00F90331" w:rsidRPr="004372C7" w14:paraId="638C006E" w14:textId="77777777" w:rsidTr="00F66CA2">
        <w:trPr>
          <w:trHeight w:hRule="exact" w:val="289"/>
        </w:trPr>
        <w:tc>
          <w:tcPr>
            <w:tcW w:w="2532" w:type="dxa"/>
            <w:vMerge w:val="restart"/>
            <w:tcBorders>
              <w:top w:val="single" w:sz="4" w:space="0" w:color="auto"/>
              <w:left w:val="single" w:sz="4" w:space="0" w:color="auto"/>
            </w:tcBorders>
            <w:shd w:val="clear" w:color="auto" w:fill="FFFFFF"/>
            <w:vAlign w:val="center"/>
          </w:tcPr>
          <w:p w14:paraId="617CEA07" w14:textId="77777777" w:rsidR="00F90331" w:rsidRPr="004372C7" w:rsidRDefault="00F90331" w:rsidP="00F90331">
            <w:pPr>
              <w:pStyle w:val="210"/>
              <w:shd w:val="clear" w:color="auto" w:fill="auto"/>
              <w:spacing w:before="0" w:line="240" w:lineRule="exact"/>
              <w:ind w:left="220" w:firstLine="0"/>
              <w:jc w:val="center"/>
              <w:rPr>
                <w:rStyle w:val="212pt"/>
                <w:sz w:val="22"/>
                <w:szCs w:val="22"/>
              </w:rPr>
            </w:pPr>
            <w:r w:rsidRPr="004372C7">
              <w:rPr>
                <w:rStyle w:val="212pt"/>
                <w:sz w:val="22"/>
                <w:szCs w:val="22"/>
              </w:rPr>
              <w:t>Назва</w:t>
            </w:r>
          </w:p>
          <w:p w14:paraId="102B0382" w14:textId="77777777" w:rsidR="00F90331" w:rsidRPr="004372C7" w:rsidRDefault="00F90331" w:rsidP="00F90331">
            <w:pPr>
              <w:pStyle w:val="210"/>
              <w:shd w:val="clear" w:color="auto" w:fill="auto"/>
              <w:spacing w:before="0" w:line="240" w:lineRule="exact"/>
              <w:ind w:left="220" w:firstLine="0"/>
              <w:jc w:val="center"/>
              <w:rPr>
                <w:sz w:val="22"/>
                <w:szCs w:val="22"/>
              </w:rPr>
            </w:pPr>
            <w:r w:rsidRPr="004372C7">
              <w:rPr>
                <w:rStyle w:val="212pt"/>
                <w:sz w:val="22"/>
                <w:szCs w:val="22"/>
              </w:rPr>
              <w:t>виду</w:t>
            </w:r>
          </w:p>
        </w:tc>
        <w:tc>
          <w:tcPr>
            <w:tcW w:w="2534" w:type="dxa"/>
            <w:gridSpan w:val="3"/>
            <w:tcBorders>
              <w:top w:val="single" w:sz="4" w:space="0" w:color="auto"/>
              <w:left w:val="single" w:sz="4" w:space="0" w:color="auto"/>
            </w:tcBorders>
            <w:shd w:val="clear" w:color="auto" w:fill="FFFFFF"/>
            <w:vAlign w:val="bottom"/>
          </w:tcPr>
          <w:p w14:paraId="5D325A75" w14:textId="77777777" w:rsidR="00F90331" w:rsidRPr="004372C7" w:rsidRDefault="00F90331" w:rsidP="00F90331">
            <w:pPr>
              <w:pStyle w:val="210"/>
              <w:shd w:val="clear" w:color="auto" w:fill="auto"/>
              <w:spacing w:before="0" w:line="240" w:lineRule="exact"/>
              <w:ind w:firstLine="0"/>
              <w:jc w:val="center"/>
              <w:rPr>
                <w:sz w:val="22"/>
                <w:szCs w:val="22"/>
              </w:rPr>
            </w:pPr>
            <w:r w:rsidRPr="004372C7">
              <w:rPr>
                <w:rStyle w:val="212pt"/>
                <w:sz w:val="22"/>
                <w:szCs w:val="22"/>
              </w:rPr>
              <w:t>З’явились</w:t>
            </w:r>
          </w:p>
        </w:tc>
        <w:tc>
          <w:tcPr>
            <w:tcW w:w="2540" w:type="dxa"/>
            <w:gridSpan w:val="3"/>
            <w:tcBorders>
              <w:top w:val="single" w:sz="4" w:space="0" w:color="auto"/>
              <w:left w:val="single" w:sz="4" w:space="0" w:color="auto"/>
            </w:tcBorders>
            <w:shd w:val="clear" w:color="auto" w:fill="FFFFFF"/>
            <w:vAlign w:val="bottom"/>
          </w:tcPr>
          <w:p w14:paraId="6FC5183D" w14:textId="77777777" w:rsidR="00F90331" w:rsidRPr="004372C7" w:rsidRDefault="00F90331" w:rsidP="00F90331">
            <w:pPr>
              <w:pStyle w:val="210"/>
              <w:shd w:val="clear" w:color="auto" w:fill="auto"/>
              <w:spacing w:before="0" w:line="240" w:lineRule="exact"/>
              <w:ind w:firstLine="0"/>
              <w:jc w:val="center"/>
              <w:rPr>
                <w:sz w:val="22"/>
                <w:szCs w:val="22"/>
              </w:rPr>
            </w:pPr>
            <w:r w:rsidRPr="004372C7">
              <w:rPr>
                <w:rStyle w:val="212pt"/>
                <w:sz w:val="22"/>
                <w:szCs w:val="22"/>
              </w:rPr>
              <w:t>Зникли</w:t>
            </w:r>
          </w:p>
        </w:tc>
        <w:tc>
          <w:tcPr>
            <w:tcW w:w="2532" w:type="dxa"/>
            <w:gridSpan w:val="3"/>
            <w:tcBorders>
              <w:top w:val="single" w:sz="4" w:space="0" w:color="auto"/>
              <w:left w:val="single" w:sz="4" w:space="0" w:color="auto"/>
              <w:right w:val="single" w:sz="4" w:space="0" w:color="auto"/>
            </w:tcBorders>
            <w:shd w:val="clear" w:color="auto" w:fill="FFFFFF"/>
            <w:vAlign w:val="bottom"/>
          </w:tcPr>
          <w:p w14:paraId="773FBEEA" w14:textId="77777777" w:rsidR="00F90331" w:rsidRPr="004372C7" w:rsidRDefault="00F90331" w:rsidP="00F90331">
            <w:pPr>
              <w:pStyle w:val="210"/>
              <w:shd w:val="clear" w:color="auto" w:fill="auto"/>
              <w:spacing w:before="0" w:line="240" w:lineRule="exact"/>
              <w:ind w:firstLine="0"/>
              <w:jc w:val="center"/>
              <w:rPr>
                <w:sz w:val="22"/>
                <w:szCs w:val="22"/>
              </w:rPr>
            </w:pPr>
            <w:r w:rsidRPr="004372C7">
              <w:rPr>
                <w:rStyle w:val="212pt"/>
                <w:sz w:val="22"/>
                <w:szCs w:val="22"/>
              </w:rPr>
              <w:t>Причина</w:t>
            </w:r>
          </w:p>
        </w:tc>
      </w:tr>
      <w:tr w:rsidR="00F66CA2" w:rsidRPr="004372C7" w14:paraId="60F60330" w14:textId="77777777" w:rsidTr="00F66CA2">
        <w:trPr>
          <w:cantSplit/>
          <w:trHeight w:hRule="exact" w:val="1239"/>
        </w:trPr>
        <w:tc>
          <w:tcPr>
            <w:tcW w:w="2532" w:type="dxa"/>
            <w:vMerge/>
            <w:tcBorders>
              <w:left w:val="single" w:sz="4" w:space="0" w:color="auto"/>
              <w:bottom w:val="single" w:sz="4" w:space="0" w:color="auto"/>
            </w:tcBorders>
            <w:shd w:val="clear" w:color="auto" w:fill="FFFFFF"/>
          </w:tcPr>
          <w:p w14:paraId="0CF96BAF" w14:textId="77777777" w:rsidR="00F90331" w:rsidRPr="004372C7" w:rsidRDefault="00F90331" w:rsidP="00F90331">
            <w:pPr>
              <w:rPr>
                <w:rFonts w:ascii="Times New Roman" w:hAnsi="Times New Roman" w:cs="Times New Roman"/>
                <w:sz w:val="22"/>
                <w:szCs w:val="22"/>
              </w:rPr>
            </w:pPr>
          </w:p>
        </w:tc>
        <w:tc>
          <w:tcPr>
            <w:tcW w:w="844" w:type="dxa"/>
            <w:tcBorders>
              <w:top w:val="single" w:sz="4" w:space="0" w:color="auto"/>
              <w:left w:val="single" w:sz="4" w:space="0" w:color="auto"/>
            </w:tcBorders>
            <w:shd w:val="clear" w:color="auto" w:fill="FFFFFF"/>
            <w:textDirection w:val="btLr"/>
            <w:vAlign w:val="center"/>
          </w:tcPr>
          <w:p w14:paraId="57A4C561" w14:textId="36E78B4F" w:rsidR="00F90331" w:rsidRPr="004372C7" w:rsidRDefault="00F90331" w:rsidP="006B5606">
            <w:pPr>
              <w:pStyle w:val="210"/>
              <w:shd w:val="clear" w:color="auto" w:fill="auto"/>
              <w:spacing w:before="0" w:line="240" w:lineRule="exact"/>
              <w:ind w:left="113" w:right="113" w:firstLine="0"/>
              <w:jc w:val="center"/>
              <w:rPr>
                <w:sz w:val="22"/>
                <w:szCs w:val="22"/>
              </w:rPr>
            </w:pPr>
            <w:r w:rsidRPr="004372C7">
              <w:rPr>
                <w:rStyle w:val="212pt"/>
                <w:sz w:val="22"/>
                <w:szCs w:val="22"/>
              </w:rPr>
              <w:t>20</w:t>
            </w:r>
            <w:r w:rsidR="004372C7">
              <w:rPr>
                <w:rStyle w:val="212pt"/>
                <w:sz w:val="22"/>
                <w:szCs w:val="22"/>
              </w:rPr>
              <w:t>2</w:t>
            </w:r>
            <w:r w:rsidR="006B5606">
              <w:rPr>
                <w:rStyle w:val="212pt"/>
                <w:sz w:val="22"/>
                <w:szCs w:val="22"/>
              </w:rPr>
              <w:t>1</w:t>
            </w:r>
            <w:r w:rsidRPr="004372C7">
              <w:rPr>
                <w:rStyle w:val="212pt"/>
                <w:sz w:val="22"/>
                <w:szCs w:val="22"/>
              </w:rPr>
              <w:t>рік</w:t>
            </w:r>
          </w:p>
        </w:tc>
        <w:tc>
          <w:tcPr>
            <w:tcW w:w="844" w:type="dxa"/>
            <w:tcBorders>
              <w:top w:val="single" w:sz="4" w:space="0" w:color="auto"/>
              <w:left w:val="single" w:sz="4" w:space="0" w:color="auto"/>
            </w:tcBorders>
            <w:shd w:val="clear" w:color="auto" w:fill="FFFFFF"/>
            <w:textDirection w:val="btLr"/>
            <w:vAlign w:val="center"/>
          </w:tcPr>
          <w:p w14:paraId="67350BE7" w14:textId="60B5A684" w:rsidR="00F90331" w:rsidRPr="004372C7" w:rsidRDefault="00F90331" w:rsidP="006B5606">
            <w:pPr>
              <w:pStyle w:val="210"/>
              <w:shd w:val="clear" w:color="auto" w:fill="auto"/>
              <w:spacing w:before="0" w:line="240" w:lineRule="exact"/>
              <w:ind w:left="113" w:right="200" w:firstLine="0"/>
              <w:jc w:val="center"/>
              <w:rPr>
                <w:sz w:val="22"/>
                <w:szCs w:val="22"/>
              </w:rPr>
            </w:pPr>
            <w:r w:rsidRPr="004372C7">
              <w:rPr>
                <w:rStyle w:val="212pt"/>
                <w:sz w:val="22"/>
                <w:szCs w:val="22"/>
              </w:rPr>
              <w:t>202</w:t>
            </w:r>
            <w:r w:rsidR="006B5606">
              <w:rPr>
                <w:rStyle w:val="212pt"/>
                <w:sz w:val="22"/>
                <w:szCs w:val="22"/>
              </w:rPr>
              <w:t>2</w:t>
            </w:r>
            <w:r w:rsidRPr="004372C7">
              <w:rPr>
                <w:rStyle w:val="212pt"/>
                <w:sz w:val="22"/>
                <w:szCs w:val="22"/>
              </w:rPr>
              <w:t>рік</w:t>
            </w:r>
          </w:p>
        </w:tc>
        <w:tc>
          <w:tcPr>
            <w:tcW w:w="846" w:type="dxa"/>
            <w:tcBorders>
              <w:top w:val="single" w:sz="4" w:space="0" w:color="auto"/>
              <w:left w:val="single" w:sz="4" w:space="0" w:color="auto"/>
            </w:tcBorders>
            <w:shd w:val="clear" w:color="auto" w:fill="FFFFFF"/>
            <w:textDirection w:val="btLr"/>
            <w:vAlign w:val="center"/>
          </w:tcPr>
          <w:p w14:paraId="79168BCF" w14:textId="369C9C6E" w:rsidR="00F90331" w:rsidRPr="004372C7" w:rsidRDefault="00F90331" w:rsidP="006B5606">
            <w:pPr>
              <w:pStyle w:val="210"/>
              <w:shd w:val="clear" w:color="auto" w:fill="auto"/>
              <w:spacing w:before="0" w:line="240" w:lineRule="exact"/>
              <w:ind w:left="113" w:right="113" w:firstLine="0"/>
              <w:jc w:val="center"/>
              <w:rPr>
                <w:sz w:val="22"/>
                <w:szCs w:val="22"/>
              </w:rPr>
            </w:pPr>
            <w:r w:rsidRPr="004372C7">
              <w:rPr>
                <w:rStyle w:val="212pt"/>
                <w:sz w:val="22"/>
                <w:szCs w:val="22"/>
              </w:rPr>
              <w:t>202</w:t>
            </w:r>
            <w:r w:rsidR="006B5606">
              <w:rPr>
                <w:rStyle w:val="212pt"/>
                <w:sz w:val="22"/>
                <w:szCs w:val="22"/>
              </w:rPr>
              <w:t>3</w:t>
            </w:r>
            <w:r w:rsidRPr="004372C7">
              <w:rPr>
                <w:rStyle w:val="212pt"/>
                <w:sz w:val="22"/>
                <w:szCs w:val="22"/>
              </w:rPr>
              <w:t>рік</w:t>
            </w:r>
          </w:p>
        </w:tc>
        <w:tc>
          <w:tcPr>
            <w:tcW w:w="844" w:type="dxa"/>
            <w:tcBorders>
              <w:top w:val="single" w:sz="4" w:space="0" w:color="auto"/>
              <w:left w:val="single" w:sz="4" w:space="0" w:color="auto"/>
            </w:tcBorders>
            <w:shd w:val="clear" w:color="auto" w:fill="FFFFFF"/>
            <w:textDirection w:val="btLr"/>
            <w:vAlign w:val="center"/>
          </w:tcPr>
          <w:p w14:paraId="70FE7DCE" w14:textId="32747414" w:rsidR="00F90331" w:rsidRPr="004372C7" w:rsidRDefault="00F90331" w:rsidP="006B5606">
            <w:pPr>
              <w:pStyle w:val="210"/>
              <w:shd w:val="clear" w:color="auto" w:fill="auto"/>
              <w:spacing w:before="0" w:line="240" w:lineRule="exact"/>
              <w:ind w:left="113" w:right="240" w:firstLine="0"/>
              <w:jc w:val="center"/>
              <w:rPr>
                <w:sz w:val="22"/>
                <w:szCs w:val="22"/>
              </w:rPr>
            </w:pPr>
            <w:r w:rsidRPr="004372C7">
              <w:rPr>
                <w:rStyle w:val="212pt"/>
                <w:sz w:val="22"/>
                <w:szCs w:val="22"/>
              </w:rPr>
              <w:t>20</w:t>
            </w:r>
            <w:r w:rsidR="004372C7">
              <w:rPr>
                <w:rStyle w:val="212pt"/>
                <w:sz w:val="22"/>
                <w:szCs w:val="22"/>
              </w:rPr>
              <w:t>2</w:t>
            </w:r>
            <w:r w:rsidR="006B5606">
              <w:rPr>
                <w:rStyle w:val="212pt"/>
                <w:sz w:val="22"/>
                <w:szCs w:val="22"/>
              </w:rPr>
              <w:t>1</w:t>
            </w:r>
            <w:r w:rsidRPr="004372C7">
              <w:rPr>
                <w:rStyle w:val="212pt"/>
                <w:sz w:val="22"/>
                <w:szCs w:val="22"/>
              </w:rPr>
              <w:t>рік</w:t>
            </w:r>
          </w:p>
        </w:tc>
        <w:tc>
          <w:tcPr>
            <w:tcW w:w="849" w:type="dxa"/>
            <w:tcBorders>
              <w:top w:val="single" w:sz="4" w:space="0" w:color="auto"/>
              <w:left w:val="single" w:sz="4" w:space="0" w:color="auto"/>
            </w:tcBorders>
            <w:shd w:val="clear" w:color="auto" w:fill="FFFFFF"/>
            <w:textDirection w:val="btLr"/>
            <w:vAlign w:val="center"/>
          </w:tcPr>
          <w:p w14:paraId="6E2D408B" w14:textId="6B8F1853" w:rsidR="00F90331" w:rsidRPr="004372C7" w:rsidRDefault="00F90331" w:rsidP="006B5606">
            <w:pPr>
              <w:pStyle w:val="210"/>
              <w:shd w:val="clear" w:color="auto" w:fill="auto"/>
              <w:spacing w:before="0" w:line="240" w:lineRule="exact"/>
              <w:ind w:left="113" w:right="200" w:firstLine="0"/>
              <w:jc w:val="center"/>
              <w:rPr>
                <w:sz w:val="22"/>
                <w:szCs w:val="22"/>
              </w:rPr>
            </w:pPr>
            <w:r w:rsidRPr="004372C7">
              <w:rPr>
                <w:rStyle w:val="212pt"/>
                <w:sz w:val="22"/>
                <w:szCs w:val="22"/>
              </w:rPr>
              <w:t>202</w:t>
            </w:r>
            <w:r w:rsidR="006B5606">
              <w:rPr>
                <w:rStyle w:val="212pt"/>
                <w:sz w:val="22"/>
                <w:szCs w:val="22"/>
              </w:rPr>
              <w:t>2</w:t>
            </w:r>
            <w:r w:rsidRPr="004372C7">
              <w:rPr>
                <w:rStyle w:val="212pt"/>
                <w:sz w:val="22"/>
                <w:szCs w:val="22"/>
              </w:rPr>
              <w:t>рік</w:t>
            </w:r>
          </w:p>
        </w:tc>
        <w:tc>
          <w:tcPr>
            <w:tcW w:w="846" w:type="dxa"/>
            <w:tcBorders>
              <w:top w:val="single" w:sz="4" w:space="0" w:color="auto"/>
              <w:left w:val="single" w:sz="4" w:space="0" w:color="auto"/>
            </w:tcBorders>
            <w:shd w:val="clear" w:color="auto" w:fill="FFFFFF"/>
            <w:textDirection w:val="btLr"/>
            <w:vAlign w:val="center"/>
          </w:tcPr>
          <w:p w14:paraId="59120650" w14:textId="38F60939" w:rsidR="00F90331" w:rsidRPr="004372C7" w:rsidRDefault="00F90331" w:rsidP="006B5606">
            <w:pPr>
              <w:pStyle w:val="210"/>
              <w:shd w:val="clear" w:color="auto" w:fill="auto"/>
              <w:spacing w:before="0" w:line="240" w:lineRule="exact"/>
              <w:ind w:left="113" w:right="180" w:firstLine="0"/>
              <w:jc w:val="center"/>
              <w:rPr>
                <w:sz w:val="22"/>
                <w:szCs w:val="22"/>
              </w:rPr>
            </w:pPr>
            <w:r w:rsidRPr="004372C7">
              <w:rPr>
                <w:rStyle w:val="212pt"/>
                <w:sz w:val="22"/>
                <w:szCs w:val="22"/>
              </w:rPr>
              <w:t>202</w:t>
            </w:r>
            <w:r w:rsidR="006B5606">
              <w:rPr>
                <w:rStyle w:val="212pt"/>
                <w:sz w:val="22"/>
                <w:szCs w:val="22"/>
              </w:rPr>
              <w:t>3</w:t>
            </w:r>
            <w:r w:rsidRPr="004372C7">
              <w:rPr>
                <w:rStyle w:val="212pt"/>
                <w:sz w:val="22"/>
                <w:szCs w:val="22"/>
              </w:rPr>
              <w:t>рік</w:t>
            </w:r>
          </w:p>
        </w:tc>
        <w:tc>
          <w:tcPr>
            <w:tcW w:w="840" w:type="dxa"/>
            <w:tcBorders>
              <w:top w:val="single" w:sz="4" w:space="0" w:color="auto"/>
              <w:left w:val="single" w:sz="4" w:space="0" w:color="auto"/>
            </w:tcBorders>
            <w:shd w:val="clear" w:color="auto" w:fill="FFFFFF"/>
            <w:textDirection w:val="btLr"/>
            <w:vAlign w:val="center"/>
          </w:tcPr>
          <w:p w14:paraId="2389019B" w14:textId="309A53AD" w:rsidR="00F90331" w:rsidRPr="004372C7" w:rsidRDefault="00F90331" w:rsidP="006B5606">
            <w:pPr>
              <w:pStyle w:val="210"/>
              <w:shd w:val="clear" w:color="auto" w:fill="auto"/>
              <w:spacing w:before="0" w:line="240" w:lineRule="exact"/>
              <w:ind w:left="113" w:right="200" w:firstLine="0"/>
              <w:jc w:val="center"/>
              <w:rPr>
                <w:sz w:val="22"/>
                <w:szCs w:val="22"/>
              </w:rPr>
            </w:pPr>
            <w:r w:rsidRPr="004372C7">
              <w:rPr>
                <w:rStyle w:val="212pt"/>
                <w:sz w:val="22"/>
                <w:szCs w:val="22"/>
              </w:rPr>
              <w:t>20</w:t>
            </w:r>
            <w:r w:rsidR="004372C7">
              <w:rPr>
                <w:rStyle w:val="212pt"/>
                <w:sz w:val="22"/>
                <w:szCs w:val="22"/>
              </w:rPr>
              <w:t>2</w:t>
            </w:r>
            <w:r w:rsidR="006B5606">
              <w:rPr>
                <w:rStyle w:val="212pt"/>
                <w:sz w:val="22"/>
                <w:szCs w:val="22"/>
              </w:rPr>
              <w:t>1</w:t>
            </w:r>
            <w:r w:rsidRPr="004372C7">
              <w:rPr>
                <w:rStyle w:val="212pt"/>
                <w:sz w:val="22"/>
                <w:szCs w:val="22"/>
              </w:rPr>
              <w:t>рік</w:t>
            </w:r>
          </w:p>
        </w:tc>
        <w:tc>
          <w:tcPr>
            <w:tcW w:w="831" w:type="dxa"/>
            <w:tcBorders>
              <w:top w:val="single" w:sz="4" w:space="0" w:color="auto"/>
              <w:left w:val="single" w:sz="4" w:space="0" w:color="auto"/>
            </w:tcBorders>
            <w:shd w:val="clear" w:color="auto" w:fill="FFFFFF"/>
            <w:textDirection w:val="btLr"/>
            <w:vAlign w:val="center"/>
          </w:tcPr>
          <w:p w14:paraId="5A0F6947" w14:textId="3B5335CE" w:rsidR="00F90331" w:rsidRPr="004372C7" w:rsidRDefault="00F90331" w:rsidP="006B5606">
            <w:pPr>
              <w:pStyle w:val="210"/>
              <w:shd w:val="clear" w:color="auto" w:fill="auto"/>
              <w:spacing w:before="0" w:line="240" w:lineRule="exact"/>
              <w:ind w:left="113" w:right="200" w:firstLine="0"/>
              <w:jc w:val="center"/>
              <w:rPr>
                <w:sz w:val="22"/>
                <w:szCs w:val="22"/>
              </w:rPr>
            </w:pPr>
            <w:r w:rsidRPr="004372C7">
              <w:rPr>
                <w:rStyle w:val="212pt"/>
                <w:sz w:val="22"/>
                <w:szCs w:val="22"/>
              </w:rPr>
              <w:t>202</w:t>
            </w:r>
            <w:r w:rsidR="006B5606">
              <w:rPr>
                <w:rStyle w:val="212pt"/>
                <w:sz w:val="22"/>
                <w:szCs w:val="22"/>
              </w:rPr>
              <w:t>2</w:t>
            </w:r>
            <w:r w:rsidRPr="004372C7">
              <w:rPr>
                <w:rStyle w:val="212pt"/>
                <w:sz w:val="22"/>
                <w:szCs w:val="22"/>
              </w:rPr>
              <w:t>рік</w:t>
            </w:r>
          </w:p>
        </w:tc>
        <w:tc>
          <w:tcPr>
            <w:tcW w:w="861" w:type="dxa"/>
            <w:tcBorders>
              <w:top w:val="single" w:sz="4" w:space="0" w:color="auto"/>
              <w:left w:val="single" w:sz="4" w:space="0" w:color="auto"/>
              <w:right w:val="single" w:sz="4" w:space="0" w:color="auto"/>
            </w:tcBorders>
            <w:shd w:val="clear" w:color="auto" w:fill="FFFFFF"/>
            <w:textDirection w:val="btLr"/>
            <w:vAlign w:val="center"/>
          </w:tcPr>
          <w:p w14:paraId="1C46BE0F" w14:textId="040ABC51" w:rsidR="00F90331" w:rsidRPr="004372C7" w:rsidRDefault="00F90331" w:rsidP="006B5606">
            <w:pPr>
              <w:pStyle w:val="210"/>
              <w:shd w:val="clear" w:color="auto" w:fill="auto"/>
              <w:spacing w:before="0" w:line="240" w:lineRule="exact"/>
              <w:ind w:left="113" w:right="160" w:firstLine="0"/>
              <w:jc w:val="center"/>
              <w:rPr>
                <w:sz w:val="22"/>
                <w:szCs w:val="22"/>
              </w:rPr>
            </w:pPr>
            <w:r w:rsidRPr="004372C7">
              <w:rPr>
                <w:rStyle w:val="212pt"/>
                <w:sz w:val="22"/>
                <w:szCs w:val="22"/>
              </w:rPr>
              <w:t>202</w:t>
            </w:r>
            <w:r w:rsidR="006B5606">
              <w:rPr>
                <w:rStyle w:val="212pt"/>
                <w:sz w:val="22"/>
                <w:szCs w:val="22"/>
              </w:rPr>
              <w:t>3</w:t>
            </w:r>
            <w:r w:rsidRPr="004372C7">
              <w:rPr>
                <w:rStyle w:val="212pt"/>
                <w:sz w:val="22"/>
                <w:szCs w:val="22"/>
              </w:rPr>
              <w:t>рік</w:t>
            </w:r>
          </w:p>
        </w:tc>
      </w:tr>
      <w:tr w:rsidR="00F90331" w:rsidRPr="004372C7" w14:paraId="60B4228B" w14:textId="77777777" w:rsidTr="00F66CA2">
        <w:trPr>
          <w:trHeight w:hRule="exact" w:val="275"/>
        </w:trPr>
        <w:tc>
          <w:tcPr>
            <w:tcW w:w="2532" w:type="dxa"/>
            <w:tcBorders>
              <w:top w:val="single" w:sz="4" w:space="0" w:color="auto"/>
              <w:left w:val="single" w:sz="4" w:space="0" w:color="auto"/>
              <w:bottom w:val="single" w:sz="4" w:space="0" w:color="auto"/>
            </w:tcBorders>
            <w:shd w:val="clear" w:color="auto" w:fill="FFFFFF"/>
          </w:tcPr>
          <w:p w14:paraId="58E53C0D" w14:textId="77777777" w:rsidR="00F90331" w:rsidRPr="004372C7" w:rsidRDefault="00F90331" w:rsidP="00F90331">
            <w:pPr>
              <w:jc w:val="center"/>
              <w:rPr>
                <w:rFonts w:ascii="Times New Roman" w:hAnsi="Times New Roman" w:cs="Times New Roman"/>
                <w:sz w:val="22"/>
                <w:szCs w:val="22"/>
              </w:rPr>
            </w:pPr>
            <w:r w:rsidRPr="004372C7">
              <w:rPr>
                <w:rFonts w:ascii="Times New Roman" w:hAnsi="Times New Roman" w:cs="Times New Roman"/>
                <w:sz w:val="22"/>
                <w:szCs w:val="22"/>
              </w:rPr>
              <w:t>1</w:t>
            </w:r>
          </w:p>
        </w:tc>
        <w:tc>
          <w:tcPr>
            <w:tcW w:w="2534" w:type="dxa"/>
            <w:gridSpan w:val="3"/>
            <w:tcBorders>
              <w:top w:val="single" w:sz="4" w:space="0" w:color="auto"/>
              <w:left w:val="single" w:sz="4" w:space="0" w:color="auto"/>
            </w:tcBorders>
            <w:shd w:val="clear" w:color="auto" w:fill="FFFFFF"/>
            <w:vAlign w:val="bottom"/>
          </w:tcPr>
          <w:p w14:paraId="6D3DA2F9" w14:textId="77777777" w:rsidR="00F90331" w:rsidRPr="004372C7" w:rsidRDefault="00F90331" w:rsidP="00F90331">
            <w:pPr>
              <w:pStyle w:val="210"/>
              <w:shd w:val="clear" w:color="auto" w:fill="auto"/>
              <w:spacing w:before="0" w:line="240" w:lineRule="exact"/>
              <w:ind w:firstLine="0"/>
              <w:jc w:val="center"/>
              <w:rPr>
                <w:rStyle w:val="212pt"/>
                <w:sz w:val="22"/>
                <w:szCs w:val="22"/>
              </w:rPr>
            </w:pPr>
            <w:r w:rsidRPr="004372C7">
              <w:rPr>
                <w:rStyle w:val="212pt"/>
                <w:sz w:val="22"/>
                <w:szCs w:val="22"/>
              </w:rPr>
              <w:t>2</w:t>
            </w:r>
          </w:p>
        </w:tc>
        <w:tc>
          <w:tcPr>
            <w:tcW w:w="2540" w:type="dxa"/>
            <w:gridSpan w:val="3"/>
            <w:tcBorders>
              <w:top w:val="single" w:sz="4" w:space="0" w:color="auto"/>
              <w:left w:val="single" w:sz="4" w:space="0" w:color="auto"/>
            </w:tcBorders>
            <w:shd w:val="clear" w:color="auto" w:fill="FFFFFF"/>
            <w:vAlign w:val="bottom"/>
          </w:tcPr>
          <w:p w14:paraId="70A22C01" w14:textId="77777777" w:rsidR="00F90331" w:rsidRPr="004372C7" w:rsidRDefault="00F90331" w:rsidP="00F90331">
            <w:pPr>
              <w:pStyle w:val="210"/>
              <w:shd w:val="clear" w:color="auto" w:fill="auto"/>
              <w:spacing w:before="0" w:line="240" w:lineRule="exact"/>
              <w:ind w:right="180" w:firstLine="0"/>
              <w:jc w:val="center"/>
              <w:rPr>
                <w:rStyle w:val="212pt"/>
                <w:sz w:val="22"/>
                <w:szCs w:val="22"/>
              </w:rPr>
            </w:pPr>
            <w:r w:rsidRPr="004372C7">
              <w:rPr>
                <w:rStyle w:val="212pt"/>
                <w:sz w:val="22"/>
                <w:szCs w:val="22"/>
              </w:rPr>
              <w:t>3</w:t>
            </w:r>
          </w:p>
        </w:tc>
        <w:tc>
          <w:tcPr>
            <w:tcW w:w="2532" w:type="dxa"/>
            <w:gridSpan w:val="3"/>
            <w:tcBorders>
              <w:top w:val="single" w:sz="4" w:space="0" w:color="auto"/>
              <w:left w:val="single" w:sz="4" w:space="0" w:color="auto"/>
              <w:right w:val="single" w:sz="4" w:space="0" w:color="auto"/>
            </w:tcBorders>
            <w:shd w:val="clear" w:color="auto" w:fill="FFFFFF"/>
            <w:vAlign w:val="bottom"/>
          </w:tcPr>
          <w:p w14:paraId="187F24D1" w14:textId="77777777" w:rsidR="00F90331" w:rsidRPr="004372C7" w:rsidRDefault="00F90331" w:rsidP="00F90331">
            <w:pPr>
              <w:pStyle w:val="210"/>
              <w:shd w:val="clear" w:color="auto" w:fill="auto"/>
              <w:spacing w:before="0" w:line="240" w:lineRule="exact"/>
              <w:ind w:right="160" w:firstLine="0"/>
              <w:jc w:val="center"/>
              <w:rPr>
                <w:rStyle w:val="212pt"/>
                <w:sz w:val="22"/>
                <w:szCs w:val="22"/>
              </w:rPr>
            </w:pPr>
            <w:r w:rsidRPr="004372C7">
              <w:rPr>
                <w:rStyle w:val="212pt"/>
                <w:sz w:val="22"/>
                <w:szCs w:val="22"/>
              </w:rPr>
              <w:t>4</w:t>
            </w:r>
          </w:p>
        </w:tc>
      </w:tr>
      <w:tr w:rsidR="00F90331" w:rsidRPr="004372C7" w14:paraId="3E650068" w14:textId="77777777" w:rsidTr="00F66CA2">
        <w:trPr>
          <w:trHeight w:hRule="exact" w:val="275"/>
        </w:trPr>
        <w:tc>
          <w:tcPr>
            <w:tcW w:w="10139" w:type="dxa"/>
            <w:gridSpan w:val="10"/>
            <w:tcBorders>
              <w:top w:val="single" w:sz="4" w:space="0" w:color="auto"/>
              <w:left w:val="single" w:sz="4" w:space="0" w:color="auto"/>
              <w:bottom w:val="single" w:sz="4" w:space="0" w:color="auto"/>
              <w:right w:val="single" w:sz="4" w:space="0" w:color="auto"/>
            </w:tcBorders>
            <w:shd w:val="clear" w:color="auto" w:fill="FFFFFF"/>
            <w:vAlign w:val="center"/>
          </w:tcPr>
          <w:p w14:paraId="799E064F" w14:textId="77777777" w:rsidR="00F90331" w:rsidRPr="004372C7" w:rsidRDefault="00F90331" w:rsidP="00F90331">
            <w:pPr>
              <w:pStyle w:val="210"/>
              <w:shd w:val="clear" w:color="auto" w:fill="auto"/>
              <w:spacing w:before="0" w:line="240" w:lineRule="exact"/>
              <w:ind w:right="160" w:firstLine="0"/>
              <w:jc w:val="center"/>
              <w:rPr>
                <w:rStyle w:val="212pt"/>
                <w:sz w:val="22"/>
                <w:szCs w:val="22"/>
              </w:rPr>
            </w:pPr>
            <w:r w:rsidRPr="004372C7">
              <w:rPr>
                <w:b/>
                <w:i/>
                <w:sz w:val="22"/>
                <w:szCs w:val="22"/>
              </w:rPr>
              <w:t>Клас комахи</w:t>
            </w:r>
          </w:p>
        </w:tc>
      </w:tr>
      <w:tr w:rsidR="00F66CA2" w:rsidRPr="004372C7" w14:paraId="3C6AEE49" w14:textId="77777777" w:rsidTr="00F66CA2">
        <w:trPr>
          <w:trHeight w:hRule="exact" w:val="275"/>
        </w:trPr>
        <w:tc>
          <w:tcPr>
            <w:tcW w:w="2532" w:type="dxa"/>
            <w:tcBorders>
              <w:top w:val="single" w:sz="4" w:space="0" w:color="auto"/>
              <w:left w:val="single" w:sz="4" w:space="0" w:color="auto"/>
              <w:bottom w:val="single" w:sz="4" w:space="0" w:color="auto"/>
            </w:tcBorders>
            <w:shd w:val="clear" w:color="auto" w:fill="FFFFFF"/>
          </w:tcPr>
          <w:p w14:paraId="43CD6B6D" w14:textId="77777777" w:rsidR="00F90331" w:rsidRPr="004372C7" w:rsidRDefault="00F90331" w:rsidP="00F90331">
            <w:pPr>
              <w:rPr>
                <w:rFonts w:ascii="Times New Roman" w:hAnsi="Times New Roman" w:cs="Times New Roman"/>
                <w:sz w:val="22"/>
                <w:szCs w:val="22"/>
              </w:rPr>
            </w:pPr>
            <w:r w:rsidRPr="004372C7">
              <w:rPr>
                <w:rFonts w:ascii="Times New Roman" w:hAnsi="Times New Roman" w:cs="Times New Roman"/>
                <w:sz w:val="22"/>
                <w:szCs w:val="22"/>
              </w:rPr>
              <w:t>Красуня-діва</w:t>
            </w:r>
          </w:p>
        </w:tc>
        <w:tc>
          <w:tcPr>
            <w:tcW w:w="844" w:type="dxa"/>
            <w:tcBorders>
              <w:top w:val="single" w:sz="4" w:space="0" w:color="auto"/>
              <w:left w:val="single" w:sz="4" w:space="0" w:color="auto"/>
            </w:tcBorders>
            <w:shd w:val="clear" w:color="auto" w:fill="FFFFFF"/>
            <w:vAlign w:val="center"/>
          </w:tcPr>
          <w:p w14:paraId="3A9EFFAD" w14:textId="77777777" w:rsidR="00F90331" w:rsidRPr="004372C7" w:rsidRDefault="00F90331" w:rsidP="00F90331">
            <w:pPr>
              <w:pStyle w:val="210"/>
              <w:shd w:val="clear" w:color="auto" w:fill="auto"/>
              <w:spacing w:before="0" w:line="240" w:lineRule="exact"/>
              <w:ind w:firstLine="0"/>
              <w:jc w:val="center"/>
              <w:rPr>
                <w:rStyle w:val="212pt"/>
                <w:sz w:val="22"/>
                <w:szCs w:val="22"/>
              </w:rPr>
            </w:pPr>
            <w:r w:rsidRPr="004372C7">
              <w:rPr>
                <w:sz w:val="22"/>
                <w:szCs w:val="22"/>
              </w:rPr>
              <w:t>x</w:t>
            </w:r>
          </w:p>
        </w:tc>
        <w:tc>
          <w:tcPr>
            <w:tcW w:w="844" w:type="dxa"/>
            <w:tcBorders>
              <w:top w:val="single" w:sz="4" w:space="0" w:color="auto"/>
              <w:left w:val="single" w:sz="4" w:space="0" w:color="auto"/>
            </w:tcBorders>
            <w:shd w:val="clear" w:color="auto" w:fill="FFFFFF"/>
            <w:vAlign w:val="center"/>
          </w:tcPr>
          <w:p w14:paraId="00C369D7" w14:textId="77777777" w:rsidR="00F90331" w:rsidRPr="004372C7" w:rsidRDefault="00F90331" w:rsidP="00F90331">
            <w:pPr>
              <w:pStyle w:val="210"/>
              <w:shd w:val="clear" w:color="auto" w:fill="auto"/>
              <w:spacing w:before="0" w:line="240" w:lineRule="exact"/>
              <w:ind w:right="200" w:firstLine="0"/>
              <w:jc w:val="center"/>
              <w:rPr>
                <w:rStyle w:val="212pt"/>
                <w:sz w:val="22"/>
                <w:szCs w:val="22"/>
              </w:rPr>
            </w:pPr>
            <w:r w:rsidRPr="004372C7">
              <w:rPr>
                <w:sz w:val="22"/>
                <w:szCs w:val="22"/>
              </w:rPr>
              <w:t>x</w:t>
            </w:r>
          </w:p>
        </w:tc>
        <w:tc>
          <w:tcPr>
            <w:tcW w:w="846" w:type="dxa"/>
            <w:tcBorders>
              <w:top w:val="single" w:sz="4" w:space="0" w:color="auto"/>
              <w:left w:val="single" w:sz="4" w:space="0" w:color="auto"/>
            </w:tcBorders>
            <w:shd w:val="clear" w:color="auto" w:fill="FFFFFF"/>
            <w:vAlign w:val="center"/>
          </w:tcPr>
          <w:p w14:paraId="63C01659" w14:textId="77777777" w:rsidR="00F90331" w:rsidRPr="004372C7" w:rsidRDefault="00F90331" w:rsidP="00F90331">
            <w:pPr>
              <w:pStyle w:val="210"/>
              <w:shd w:val="clear" w:color="auto" w:fill="auto"/>
              <w:spacing w:before="0" w:line="240" w:lineRule="exact"/>
              <w:ind w:firstLine="0"/>
              <w:jc w:val="center"/>
              <w:rPr>
                <w:rStyle w:val="212pt"/>
                <w:sz w:val="22"/>
                <w:szCs w:val="22"/>
              </w:rPr>
            </w:pPr>
            <w:r w:rsidRPr="004372C7">
              <w:rPr>
                <w:sz w:val="22"/>
                <w:szCs w:val="22"/>
              </w:rPr>
              <w:t>x</w:t>
            </w:r>
          </w:p>
        </w:tc>
        <w:tc>
          <w:tcPr>
            <w:tcW w:w="844" w:type="dxa"/>
            <w:tcBorders>
              <w:top w:val="single" w:sz="4" w:space="0" w:color="auto"/>
              <w:left w:val="single" w:sz="4" w:space="0" w:color="auto"/>
            </w:tcBorders>
            <w:shd w:val="clear" w:color="auto" w:fill="FFFFFF"/>
            <w:vAlign w:val="center"/>
          </w:tcPr>
          <w:p w14:paraId="5B264BD8" w14:textId="77777777" w:rsidR="00F90331" w:rsidRPr="004372C7" w:rsidRDefault="00F90331" w:rsidP="00F90331">
            <w:pPr>
              <w:pStyle w:val="210"/>
              <w:shd w:val="clear" w:color="auto" w:fill="auto"/>
              <w:spacing w:before="0" w:line="240" w:lineRule="exact"/>
              <w:ind w:right="240" w:firstLine="0"/>
              <w:jc w:val="center"/>
              <w:rPr>
                <w:rStyle w:val="212pt"/>
                <w:sz w:val="22"/>
                <w:szCs w:val="22"/>
              </w:rPr>
            </w:pPr>
            <w:r w:rsidRPr="004372C7">
              <w:rPr>
                <w:rStyle w:val="212pt"/>
                <w:sz w:val="22"/>
                <w:szCs w:val="22"/>
              </w:rPr>
              <w:t>-</w:t>
            </w:r>
          </w:p>
        </w:tc>
        <w:tc>
          <w:tcPr>
            <w:tcW w:w="849" w:type="dxa"/>
            <w:tcBorders>
              <w:top w:val="single" w:sz="4" w:space="0" w:color="auto"/>
              <w:left w:val="single" w:sz="4" w:space="0" w:color="auto"/>
            </w:tcBorders>
            <w:shd w:val="clear" w:color="auto" w:fill="FFFFFF"/>
            <w:vAlign w:val="center"/>
          </w:tcPr>
          <w:p w14:paraId="673877E8" w14:textId="77777777" w:rsidR="00F90331" w:rsidRPr="004372C7" w:rsidRDefault="00F90331" w:rsidP="00F90331">
            <w:pPr>
              <w:pStyle w:val="210"/>
              <w:shd w:val="clear" w:color="auto" w:fill="auto"/>
              <w:spacing w:before="0" w:line="240" w:lineRule="exact"/>
              <w:ind w:right="200" w:firstLine="0"/>
              <w:jc w:val="center"/>
              <w:rPr>
                <w:rStyle w:val="212pt"/>
                <w:sz w:val="22"/>
                <w:szCs w:val="22"/>
              </w:rPr>
            </w:pPr>
            <w:r w:rsidRPr="004372C7">
              <w:rPr>
                <w:rStyle w:val="212pt"/>
                <w:sz w:val="22"/>
                <w:szCs w:val="22"/>
              </w:rPr>
              <w:t>-</w:t>
            </w:r>
          </w:p>
        </w:tc>
        <w:tc>
          <w:tcPr>
            <w:tcW w:w="846" w:type="dxa"/>
            <w:tcBorders>
              <w:top w:val="single" w:sz="4" w:space="0" w:color="auto"/>
              <w:left w:val="single" w:sz="4" w:space="0" w:color="auto"/>
            </w:tcBorders>
            <w:shd w:val="clear" w:color="auto" w:fill="FFFFFF"/>
            <w:vAlign w:val="center"/>
          </w:tcPr>
          <w:p w14:paraId="7C5CE255" w14:textId="77777777" w:rsidR="00F90331" w:rsidRPr="004372C7" w:rsidRDefault="00F90331" w:rsidP="00F90331">
            <w:pPr>
              <w:pStyle w:val="210"/>
              <w:shd w:val="clear" w:color="auto" w:fill="auto"/>
              <w:spacing w:before="0" w:line="240" w:lineRule="exact"/>
              <w:ind w:right="180" w:firstLine="0"/>
              <w:jc w:val="center"/>
              <w:rPr>
                <w:rStyle w:val="212pt"/>
                <w:sz w:val="22"/>
                <w:szCs w:val="22"/>
              </w:rPr>
            </w:pPr>
            <w:r w:rsidRPr="004372C7">
              <w:rPr>
                <w:rStyle w:val="212pt"/>
                <w:sz w:val="22"/>
                <w:szCs w:val="22"/>
              </w:rPr>
              <w:t>-</w:t>
            </w:r>
          </w:p>
        </w:tc>
        <w:tc>
          <w:tcPr>
            <w:tcW w:w="840" w:type="dxa"/>
            <w:tcBorders>
              <w:top w:val="single" w:sz="4" w:space="0" w:color="auto"/>
              <w:left w:val="single" w:sz="4" w:space="0" w:color="auto"/>
            </w:tcBorders>
            <w:shd w:val="clear" w:color="auto" w:fill="FFFFFF"/>
            <w:vAlign w:val="center"/>
          </w:tcPr>
          <w:p w14:paraId="1263DC08" w14:textId="77777777" w:rsidR="00F90331" w:rsidRPr="004372C7" w:rsidRDefault="00F90331" w:rsidP="00F90331">
            <w:pPr>
              <w:pStyle w:val="210"/>
              <w:shd w:val="clear" w:color="auto" w:fill="auto"/>
              <w:spacing w:before="0" w:line="240" w:lineRule="exact"/>
              <w:ind w:right="200" w:firstLine="0"/>
              <w:jc w:val="center"/>
              <w:rPr>
                <w:rStyle w:val="212pt"/>
                <w:sz w:val="22"/>
                <w:szCs w:val="22"/>
              </w:rPr>
            </w:pPr>
            <w:r w:rsidRPr="004372C7">
              <w:rPr>
                <w:rStyle w:val="212pt"/>
                <w:sz w:val="22"/>
                <w:szCs w:val="22"/>
              </w:rPr>
              <w:t>-</w:t>
            </w:r>
          </w:p>
        </w:tc>
        <w:tc>
          <w:tcPr>
            <w:tcW w:w="831" w:type="dxa"/>
            <w:tcBorders>
              <w:top w:val="single" w:sz="4" w:space="0" w:color="auto"/>
              <w:left w:val="single" w:sz="4" w:space="0" w:color="auto"/>
            </w:tcBorders>
            <w:shd w:val="clear" w:color="auto" w:fill="FFFFFF"/>
            <w:vAlign w:val="center"/>
          </w:tcPr>
          <w:p w14:paraId="1BFCC9D8" w14:textId="77777777" w:rsidR="00F90331" w:rsidRPr="004372C7" w:rsidRDefault="00F90331" w:rsidP="00F90331">
            <w:pPr>
              <w:pStyle w:val="210"/>
              <w:shd w:val="clear" w:color="auto" w:fill="auto"/>
              <w:spacing w:before="0" w:line="240" w:lineRule="exact"/>
              <w:ind w:right="200" w:firstLine="0"/>
              <w:jc w:val="center"/>
              <w:rPr>
                <w:rStyle w:val="212pt"/>
                <w:sz w:val="22"/>
                <w:szCs w:val="22"/>
              </w:rPr>
            </w:pPr>
            <w:r w:rsidRPr="004372C7">
              <w:rPr>
                <w:rStyle w:val="212pt"/>
                <w:sz w:val="22"/>
                <w:szCs w:val="22"/>
              </w:rPr>
              <w:t>-</w:t>
            </w:r>
          </w:p>
        </w:tc>
        <w:tc>
          <w:tcPr>
            <w:tcW w:w="861" w:type="dxa"/>
            <w:tcBorders>
              <w:top w:val="single" w:sz="4" w:space="0" w:color="auto"/>
              <w:left w:val="single" w:sz="4" w:space="0" w:color="auto"/>
              <w:right w:val="single" w:sz="4" w:space="0" w:color="auto"/>
            </w:tcBorders>
            <w:shd w:val="clear" w:color="auto" w:fill="FFFFFF"/>
            <w:vAlign w:val="center"/>
          </w:tcPr>
          <w:p w14:paraId="4BD81A04" w14:textId="77777777" w:rsidR="00F90331" w:rsidRPr="004372C7" w:rsidRDefault="00F90331" w:rsidP="00F90331">
            <w:pPr>
              <w:pStyle w:val="210"/>
              <w:shd w:val="clear" w:color="auto" w:fill="auto"/>
              <w:spacing w:before="0" w:line="240" w:lineRule="exact"/>
              <w:ind w:right="160" w:firstLine="0"/>
              <w:jc w:val="center"/>
              <w:rPr>
                <w:rStyle w:val="212pt"/>
                <w:sz w:val="22"/>
                <w:szCs w:val="22"/>
              </w:rPr>
            </w:pPr>
            <w:r w:rsidRPr="004372C7">
              <w:rPr>
                <w:rStyle w:val="212pt"/>
                <w:sz w:val="22"/>
                <w:szCs w:val="22"/>
              </w:rPr>
              <w:t>-</w:t>
            </w:r>
          </w:p>
        </w:tc>
      </w:tr>
      <w:tr w:rsidR="00F66CA2" w:rsidRPr="004372C7" w14:paraId="3DA52964" w14:textId="77777777" w:rsidTr="00F66CA2">
        <w:trPr>
          <w:trHeight w:hRule="exact" w:val="275"/>
        </w:trPr>
        <w:tc>
          <w:tcPr>
            <w:tcW w:w="2532" w:type="dxa"/>
            <w:tcBorders>
              <w:top w:val="single" w:sz="4" w:space="0" w:color="auto"/>
              <w:left w:val="single" w:sz="4" w:space="0" w:color="auto"/>
            </w:tcBorders>
            <w:shd w:val="clear" w:color="auto" w:fill="FFFFFF"/>
          </w:tcPr>
          <w:p w14:paraId="6D443065" w14:textId="77777777" w:rsidR="00F90331" w:rsidRPr="004372C7" w:rsidRDefault="00F90331" w:rsidP="00F90331">
            <w:pPr>
              <w:rPr>
                <w:rFonts w:ascii="Times New Roman" w:hAnsi="Times New Roman" w:cs="Times New Roman"/>
                <w:sz w:val="22"/>
                <w:szCs w:val="22"/>
              </w:rPr>
            </w:pPr>
            <w:r w:rsidRPr="004372C7">
              <w:rPr>
                <w:rFonts w:ascii="Times New Roman" w:hAnsi="Times New Roman" w:cs="Times New Roman"/>
                <w:sz w:val="22"/>
                <w:szCs w:val="22"/>
              </w:rPr>
              <w:t>Бражник скабіозовий</w:t>
            </w:r>
          </w:p>
        </w:tc>
        <w:tc>
          <w:tcPr>
            <w:tcW w:w="844" w:type="dxa"/>
            <w:tcBorders>
              <w:top w:val="single" w:sz="4" w:space="0" w:color="auto"/>
              <w:left w:val="single" w:sz="4" w:space="0" w:color="auto"/>
            </w:tcBorders>
            <w:shd w:val="clear" w:color="auto" w:fill="FFFFFF"/>
            <w:vAlign w:val="center"/>
          </w:tcPr>
          <w:p w14:paraId="6C0196A3" w14:textId="77777777" w:rsidR="00F90331" w:rsidRPr="004372C7" w:rsidRDefault="00F90331" w:rsidP="00F90331">
            <w:pPr>
              <w:pStyle w:val="210"/>
              <w:shd w:val="clear" w:color="auto" w:fill="auto"/>
              <w:spacing w:before="0" w:line="240" w:lineRule="exact"/>
              <w:ind w:firstLine="0"/>
              <w:jc w:val="center"/>
              <w:rPr>
                <w:rStyle w:val="212pt"/>
                <w:sz w:val="22"/>
                <w:szCs w:val="22"/>
              </w:rPr>
            </w:pPr>
            <w:r w:rsidRPr="004372C7">
              <w:rPr>
                <w:sz w:val="22"/>
                <w:szCs w:val="22"/>
              </w:rPr>
              <w:t>x</w:t>
            </w:r>
          </w:p>
        </w:tc>
        <w:tc>
          <w:tcPr>
            <w:tcW w:w="844" w:type="dxa"/>
            <w:tcBorders>
              <w:top w:val="single" w:sz="4" w:space="0" w:color="auto"/>
              <w:left w:val="single" w:sz="4" w:space="0" w:color="auto"/>
            </w:tcBorders>
            <w:shd w:val="clear" w:color="auto" w:fill="FFFFFF"/>
            <w:vAlign w:val="center"/>
          </w:tcPr>
          <w:p w14:paraId="13FCE67A" w14:textId="77777777" w:rsidR="00F90331" w:rsidRPr="004372C7" w:rsidRDefault="00F90331" w:rsidP="00F90331">
            <w:pPr>
              <w:pStyle w:val="210"/>
              <w:shd w:val="clear" w:color="auto" w:fill="auto"/>
              <w:spacing w:before="0" w:line="240" w:lineRule="exact"/>
              <w:ind w:right="200" w:firstLine="0"/>
              <w:jc w:val="center"/>
              <w:rPr>
                <w:rStyle w:val="212pt"/>
                <w:sz w:val="22"/>
                <w:szCs w:val="22"/>
              </w:rPr>
            </w:pPr>
            <w:r w:rsidRPr="004372C7">
              <w:rPr>
                <w:sz w:val="22"/>
                <w:szCs w:val="22"/>
              </w:rPr>
              <w:t>x</w:t>
            </w:r>
          </w:p>
        </w:tc>
        <w:tc>
          <w:tcPr>
            <w:tcW w:w="846" w:type="dxa"/>
            <w:tcBorders>
              <w:top w:val="single" w:sz="4" w:space="0" w:color="auto"/>
              <w:left w:val="single" w:sz="4" w:space="0" w:color="auto"/>
            </w:tcBorders>
            <w:shd w:val="clear" w:color="auto" w:fill="FFFFFF"/>
            <w:vAlign w:val="center"/>
          </w:tcPr>
          <w:p w14:paraId="68228227" w14:textId="77777777" w:rsidR="00F90331" w:rsidRPr="004372C7" w:rsidRDefault="00F90331" w:rsidP="00F90331">
            <w:pPr>
              <w:pStyle w:val="210"/>
              <w:shd w:val="clear" w:color="auto" w:fill="auto"/>
              <w:spacing w:before="0" w:line="240" w:lineRule="exact"/>
              <w:ind w:firstLine="0"/>
              <w:jc w:val="center"/>
              <w:rPr>
                <w:rStyle w:val="212pt"/>
                <w:sz w:val="22"/>
                <w:szCs w:val="22"/>
              </w:rPr>
            </w:pPr>
            <w:r w:rsidRPr="004372C7">
              <w:rPr>
                <w:sz w:val="22"/>
                <w:szCs w:val="22"/>
              </w:rPr>
              <w:t>x</w:t>
            </w:r>
          </w:p>
        </w:tc>
        <w:tc>
          <w:tcPr>
            <w:tcW w:w="844" w:type="dxa"/>
            <w:tcBorders>
              <w:top w:val="single" w:sz="4" w:space="0" w:color="auto"/>
              <w:left w:val="single" w:sz="4" w:space="0" w:color="auto"/>
            </w:tcBorders>
            <w:shd w:val="clear" w:color="auto" w:fill="FFFFFF"/>
            <w:vAlign w:val="center"/>
          </w:tcPr>
          <w:p w14:paraId="0EE7F5FA" w14:textId="77777777" w:rsidR="00F90331" w:rsidRPr="004372C7" w:rsidRDefault="00F90331" w:rsidP="00F90331">
            <w:pPr>
              <w:pStyle w:val="210"/>
              <w:shd w:val="clear" w:color="auto" w:fill="auto"/>
              <w:spacing w:before="0" w:line="240" w:lineRule="exact"/>
              <w:ind w:right="240" w:firstLine="0"/>
              <w:jc w:val="center"/>
              <w:rPr>
                <w:rStyle w:val="212pt"/>
                <w:sz w:val="22"/>
                <w:szCs w:val="22"/>
              </w:rPr>
            </w:pPr>
            <w:r w:rsidRPr="004372C7">
              <w:rPr>
                <w:rStyle w:val="212pt"/>
                <w:sz w:val="22"/>
                <w:szCs w:val="22"/>
              </w:rPr>
              <w:t>-</w:t>
            </w:r>
          </w:p>
        </w:tc>
        <w:tc>
          <w:tcPr>
            <w:tcW w:w="849" w:type="dxa"/>
            <w:tcBorders>
              <w:top w:val="single" w:sz="4" w:space="0" w:color="auto"/>
              <w:left w:val="single" w:sz="4" w:space="0" w:color="auto"/>
            </w:tcBorders>
            <w:shd w:val="clear" w:color="auto" w:fill="FFFFFF"/>
            <w:vAlign w:val="center"/>
          </w:tcPr>
          <w:p w14:paraId="73D42932" w14:textId="77777777" w:rsidR="00F90331" w:rsidRPr="004372C7" w:rsidRDefault="00F90331" w:rsidP="00F90331">
            <w:pPr>
              <w:pStyle w:val="210"/>
              <w:shd w:val="clear" w:color="auto" w:fill="auto"/>
              <w:spacing w:before="0" w:line="240" w:lineRule="exact"/>
              <w:ind w:right="200" w:firstLine="0"/>
              <w:jc w:val="center"/>
              <w:rPr>
                <w:rStyle w:val="212pt"/>
                <w:sz w:val="22"/>
                <w:szCs w:val="22"/>
              </w:rPr>
            </w:pPr>
            <w:r w:rsidRPr="004372C7">
              <w:rPr>
                <w:rStyle w:val="212pt"/>
                <w:sz w:val="22"/>
                <w:szCs w:val="22"/>
              </w:rPr>
              <w:t>-</w:t>
            </w:r>
          </w:p>
        </w:tc>
        <w:tc>
          <w:tcPr>
            <w:tcW w:w="846" w:type="dxa"/>
            <w:tcBorders>
              <w:top w:val="single" w:sz="4" w:space="0" w:color="auto"/>
              <w:left w:val="single" w:sz="4" w:space="0" w:color="auto"/>
            </w:tcBorders>
            <w:shd w:val="clear" w:color="auto" w:fill="FFFFFF"/>
            <w:vAlign w:val="center"/>
          </w:tcPr>
          <w:p w14:paraId="2D3D57E7" w14:textId="77777777" w:rsidR="00F90331" w:rsidRPr="004372C7" w:rsidRDefault="00F90331" w:rsidP="00F90331">
            <w:pPr>
              <w:pStyle w:val="210"/>
              <w:shd w:val="clear" w:color="auto" w:fill="auto"/>
              <w:spacing w:before="0" w:line="240" w:lineRule="exact"/>
              <w:ind w:right="180" w:firstLine="0"/>
              <w:jc w:val="center"/>
              <w:rPr>
                <w:rStyle w:val="212pt"/>
                <w:sz w:val="22"/>
                <w:szCs w:val="22"/>
              </w:rPr>
            </w:pPr>
            <w:r w:rsidRPr="004372C7">
              <w:rPr>
                <w:rStyle w:val="212pt"/>
                <w:sz w:val="22"/>
                <w:szCs w:val="22"/>
              </w:rPr>
              <w:t>-</w:t>
            </w:r>
          </w:p>
        </w:tc>
        <w:tc>
          <w:tcPr>
            <w:tcW w:w="840" w:type="dxa"/>
            <w:tcBorders>
              <w:top w:val="single" w:sz="4" w:space="0" w:color="auto"/>
              <w:left w:val="single" w:sz="4" w:space="0" w:color="auto"/>
            </w:tcBorders>
            <w:shd w:val="clear" w:color="auto" w:fill="FFFFFF"/>
            <w:vAlign w:val="center"/>
          </w:tcPr>
          <w:p w14:paraId="256212C2" w14:textId="77777777" w:rsidR="00F90331" w:rsidRPr="004372C7" w:rsidRDefault="00F90331" w:rsidP="00F90331">
            <w:pPr>
              <w:pStyle w:val="210"/>
              <w:shd w:val="clear" w:color="auto" w:fill="auto"/>
              <w:spacing w:before="0" w:line="240" w:lineRule="exact"/>
              <w:ind w:right="200" w:firstLine="0"/>
              <w:jc w:val="center"/>
              <w:rPr>
                <w:rStyle w:val="212pt"/>
                <w:sz w:val="22"/>
                <w:szCs w:val="22"/>
              </w:rPr>
            </w:pPr>
            <w:r w:rsidRPr="004372C7">
              <w:rPr>
                <w:rStyle w:val="212pt"/>
                <w:sz w:val="22"/>
                <w:szCs w:val="22"/>
              </w:rPr>
              <w:t>-</w:t>
            </w:r>
          </w:p>
        </w:tc>
        <w:tc>
          <w:tcPr>
            <w:tcW w:w="831" w:type="dxa"/>
            <w:tcBorders>
              <w:top w:val="single" w:sz="4" w:space="0" w:color="auto"/>
              <w:left w:val="single" w:sz="4" w:space="0" w:color="auto"/>
            </w:tcBorders>
            <w:shd w:val="clear" w:color="auto" w:fill="FFFFFF"/>
            <w:vAlign w:val="center"/>
          </w:tcPr>
          <w:p w14:paraId="3E766E26" w14:textId="77777777" w:rsidR="00F90331" w:rsidRPr="004372C7" w:rsidRDefault="00F90331" w:rsidP="00F90331">
            <w:pPr>
              <w:pStyle w:val="210"/>
              <w:shd w:val="clear" w:color="auto" w:fill="auto"/>
              <w:spacing w:before="0" w:line="240" w:lineRule="exact"/>
              <w:ind w:right="200" w:firstLine="0"/>
              <w:jc w:val="center"/>
              <w:rPr>
                <w:rStyle w:val="212pt"/>
                <w:sz w:val="22"/>
                <w:szCs w:val="22"/>
              </w:rPr>
            </w:pPr>
            <w:r w:rsidRPr="004372C7">
              <w:rPr>
                <w:rStyle w:val="212pt"/>
                <w:sz w:val="22"/>
                <w:szCs w:val="22"/>
              </w:rPr>
              <w:t>-</w:t>
            </w:r>
          </w:p>
        </w:tc>
        <w:tc>
          <w:tcPr>
            <w:tcW w:w="861" w:type="dxa"/>
            <w:tcBorders>
              <w:top w:val="single" w:sz="4" w:space="0" w:color="auto"/>
              <w:left w:val="single" w:sz="4" w:space="0" w:color="auto"/>
              <w:right w:val="single" w:sz="4" w:space="0" w:color="auto"/>
            </w:tcBorders>
            <w:shd w:val="clear" w:color="auto" w:fill="FFFFFF"/>
            <w:vAlign w:val="center"/>
          </w:tcPr>
          <w:p w14:paraId="606C8131" w14:textId="77777777" w:rsidR="00F90331" w:rsidRPr="004372C7" w:rsidRDefault="00F90331" w:rsidP="00F90331">
            <w:pPr>
              <w:pStyle w:val="210"/>
              <w:shd w:val="clear" w:color="auto" w:fill="auto"/>
              <w:spacing w:before="0" w:line="240" w:lineRule="exact"/>
              <w:ind w:right="160" w:firstLine="0"/>
              <w:jc w:val="center"/>
              <w:rPr>
                <w:rStyle w:val="212pt"/>
                <w:sz w:val="22"/>
                <w:szCs w:val="22"/>
              </w:rPr>
            </w:pPr>
            <w:r w:rsidRPr="004372C7">
              <w:rPr>
                <w:rStyle w:val="212pt"/>
                <w:sz w:val="22"/>
                <w:szCs w:val="22"/>
              </w:rPr>
              <w:t>-</w:t>
            </w:r>
          </w:p>
        </w:tc>
      </w:tr>
      <w:tr w:rsidR="00F66CA2" w:rsidRPr="00B9112C" w14:paraId="715ED33F" w14:textId="77777777" w:rsidTr="00F66CA2">
        <w:trPr>
          <w:trHeight w:hRule="exact" w:val="541"/>
        </w:trPr>
        <w:tc>
          <w:tcPr>
            <w:tcW w:w="2532" w:type="dxa"/>
            <w:tcBorders>
              <w:top w:val="single" w:sz="4" w:space="0" w:color="auto"/>
              <w:left w:val="single" w:sz="4" w:space="0" w:color="auto"/>
            </w:tcBorders>
            <w:shd w:val="clear" w:color="auto" w:fill="FFFFFF"/>
          </w:tcPr>
          <w:p w14:paraId="0431AD16" w14:textId="77777777" w:rsidR="00F90331" w:rsidRPr="004372C7" w:rsidRDefault="00F90331" w:rsidP="00F90331">
            <w:pPr>
              <w:rPr>
                <w:rFonts w:ascii="Times New Roman" w:hAnsi="Times New Roman" w:cs="Times New Roman"/>
                <w:sz w:val="22"/>
                <w:szCs w:val="22"/>
              </w:rPr>
            </w:pPr>
            <w:r w:rsidRPr="004372C7">
              <w:rPr>
                <w:rFonts w:ascii="Times New Roman" w:hAnsi="Times New Roman" w:cs="Times New Roman"/>
                <w:sz w:val="22"/>
                <w:szCs w:val="22"/>
              </w:rPr>
              <w:t>Бджола-тесляр фіолетова</w:t>
            </w:r>
          </w:p>
        </w:tc>
        <w:tc>
          <w:tcPr>
            <w:tcW w:w="844" w:type="dxa"/>
            <w:tcBorders>
              <w:top w:val="single" w:sz="4" w:space="0" w:color="auto"/>
              <w:left w:val="single" w:sz="4" w:space="0" w:color="auto"/>
            </w:tcBorders>
            <w:shd w:val="clear" w:color="auto" w:fill="FFFFFF"/>
            <w:vAlign w:val="center"/>
          </w:tcPr>
          <w:p w14:paraId="00C9CA9C" w14:textId="77777777" w:rsidR="00F90331" w:rsidRPr="004372C7" w:rsidRDefault="00F90331" w:rsidP="00F90331">
            <w:pPr>
              <w:pStyle w:val="210"/>
              <w:shd w:val="clear" w:color="auto" w:fill="auto"/>
              <w:spacing w:before="0" w:line="240" w:lineRule="exact"/>
              <w:ind w:firstLine="0"/>
              <w:jc w:val="center"/>
              <w:rPr>
                <w:rStyle w:val="212pt"/>
                <w:sz w:val="22"/>
                <w:szCs w:val="22"/>
              </w:rPr>
            </w:pPr>
            <w:r w:rsidRPr="004372C7">
              <w:rPr>
                <w:sz w:val="22"/>
                <w:szCs w:val="22"/>
              </w:rPr>
              <w:t>x</w:t>
            </w:r>
          </w:p>
        </w:tc>
        <w:tc>
          <w:tcPr>
            <w:tcW w:w="844" w:type="dxa"/>
            <w:tcBorders>
              <w:top w:val="single" w:sz="4" w:space="0" w:color="auto"/>
              <w:left w:val="single" w:sz="4" w:space="0" w:color="auto"/>
            </w:tcBorders>
            <w:shd w:val="clear" w:color="auto" w:fill="FFFFFF"/>
            <w:vAlign w:val="center"/>
          </w:tcPr>
          <w:p w14:paraId="586E7D31" w14:textId="77777777" w:rsidR="00F90331" w:rsidRPr="004372C7" w:rsidRDefault="00F90331" w:rsidP="00F90331">
            <w:pPr>
              <w:pStyle w:val="210"/>
              <w:shd w:val="clear" w:color="auto" w:fill="auto"/>
              <w:spacing w:before="0" w:line="240" w:lineRule="exact"/>
              <w:ind w:right="200" w:firstLine="0"/>
              <w:jc w:val="center"/>
              <w:rPr>
                <w:rStyle w:val="212pt"/>
                <w:sz w:val="22"/>
                <w:szCs w:val="22"/>
              </w:rPr>
            </w:pPr>
            <w:r w:rsidRPr="004372C7">
              <w:rPr>
                <w:sz w:val="22"/>
                <w:szCs w:val="22"/>
              </w:rPr>
              <w:t>x</w:t>
            </w:r>
          </w:p>
        </w:tc>
        <w:tc>
          <w:tcPr>
            <w:tcW w:w="846" w:type="dxa"/>
            <w:tcBorders>
              <w:top w:val="single" w:sz="4" w:space="0" w:color="auto"/>
              <w:left w:val="single" w:sz="4" w:space="0" w:color="auto"/>
            </w:tcBorders>
            <w:shd w:val="clear" w:color="auto" w:fill="FFFFFF"/>
            <w:vAlign w:val="center"/>
          </w:tcPr>
          <w:p w14:paraId="21C59553" w14:textId="77777777" w:rsidR="00F90331" w:rsidRPr="004372C7" w:rsidRDefault="00F90331" w:rsidP="00F90331">
            <w:pPr>
              <w:pStyle w:val="210"/>
              <w:shd w:val="clear" w:color="auto" w:fill="auto"/>
              <w:spacing w:before="0" w:line="240" w:lineRule="exact"/>
              <w:ind w:firstLine="0"/>
              <w:jc w:val="center"/>
              <w:rPr>
                <w:rStyle w:val="212pt"/>
                <w:sz w:val="22"/>
                <w:szCs w:val="22"/>
              </w:rPr>
            </w:pPr>
            <w:r w:rsidRPr="004372C7">
              <w:rPr>
                <w:sz w:val="22"/>
                <w:szCs w:val="22"/>
              </w:rPr>
              <w:t>x</w:t>
            </w:r>
          </w:p>
        </w:tc>
        <w:tc>
          <w:tcPr>
            <w:tcW w:w="844" w:type="dxa"/>
            <w:tcBorders>
              <w:top w:val="single" w:sz="4" w:space="0" w:color="auto"/>
              <w:left w:val="single" w:sz="4" w:space="0" w:color="auto"/>
            </w:tcBorders>
            <w:shd w:val="clear" w:color="auto" w:fill="FFFFFF"/>
            <w:vAlign w:val="center"/>
          </w:tcPr>
          <w:p w14:paraId="33FE4BE6" w14:textId="77777777" w:rsidR="00F90331" w:rsidRPr="004372C7" w:rsidRDefault="00F90331" w:rsidP="00F90331">
            <w:pPr>
              <w:pStyle w:val="210"/>
              <w:shd w:val="clear" w:color="auto" w:fill="auto"/>
              <w:spacing w:before="0" w:line="240" w:lineRule="exact"/>
              <w:ind w:right="240" w:firstLine="0"/>
              <w:jc w:val="center"/>
              <w:rPr>
                <w:rStyle w:val="212pt"/>
                <w:sz w:val="22"/>
                <w:szCs w:val="22"/>
              </w:rPr>
            </w:pPr>
            <w:r w:rsidRPr="004372C7">
              <w:rPr>
                <w:rStyle w:val="212pt"/>
                <w:sz w:val="22"/>
                <w:szCs w:val="22"/>
              </w:rPr>
              <w:t>-</w:t>
            </w:r>
          </w:p>
        </w:tc>
        <w:tc>
          <w:tcPr>
            <w:tcW w:w="849" w:type="dxa"/>
            <w:tcBorders>
              <w:top w:val="single" w:sz="4" w:space="0" w:color="auto"/>
              <w:left w:val="single" w:sz="4" w:space="0" w:color="auto"/>
            </w:tcBorders>
            <w:shd w:val="clear" w:color="auto" w:fill="FFFFFF"/>
            <w:vAlign w:val="center"/>
          </w:tcPr>
          <w:p w14:paraId="3DB2799E" w14:textId="77777777" w:rsidR="00F90331" w:rsidRPr="004372C7" w:rsidRDefault="00F90331" w:rsidP="00F90331">
            <w:pPr>
              <w:pStyle w:val="210"/>
              <w:shd w:val="clear" w:color="auto" w:fill="auto"/>
              <w:spacing w:before="0" w:line="240" w:lineRule="exact"/>
              <w:ind w:right="200" w:firstLine="0"/>
              <w:jc w:val="center"/>
              <w:rPr>
                <w:rStyle w:val="212pt"/>
                <w:sz w:val="22"/>
                <w:szCs w:val="22"/>
              </w:rPr>
            </w:pPr>
            <w:r w:rsidRPr="004372C7">
              <w:rPr>
                <w:rStyle w:val="212pt"/>
                <w:sz w:val="22"/>
                <w:szCs w:val="22"/>
              </w:rPr>
              <w:t>-</w:t>
            </w:r>
          </w:p>
        </w:tc>
        <w:tc>
          <w:tcPr>
            <w:tcW w:w="846" w:type="dxa"/>
            <w:tcBorders>
              <w:top w:val="single" w:sz="4" w:space="0" w:color="auto"/>
              <w:left w:val="single" w:sz="4" w:space="0" w:color="auto"/>
            </w:tcBorders>
            <w:shd w:val="clear" w:color="auto" w:fill="FFFFFF"/>
            <w:vAlign w:val="center"/>
          </w:tcPr>
          <w:p w14:paraId="02F06BAF" w14:textId="77777777" w:rsidR="00F90331" w:rsidRPr="004372C7" w:rsidRDefault="00F90331" w:rsidP="00F90331">
            <w:pPr>
              <w:pStyle w:val="210"/>
              <w:shd w:val="clear" w:color="auto" w:fill="auto"/>
              <w:spacing w:before="0" w:line="240" w:lineRule="exact"/>
              <w:ind w:right="180" w:firstLine="0"/>
              <w:jc w:val="center"/>
              <w:rPr>
                <w:rStyle w:val="212pt"/>
                <w:sz w:val="22"/>
                <w:szCs w:val="22"/>
              </w:rPr>
            </w:pPr>
            <w:r w:rsidRPr="004372C7">
              <w:rPr>
                <w:rStyle w:val="212pt"/>
                <w:sz w:val="22"/>
                <w:szCs w:val="22"/>
              </w:rPr>
              <w:t>-</w:t>
            </w:r>
          </w:p>
        </w:tc>
        <w:tc>
          <w:tcPr>
            <w:tcW w:w="840" w:type="dxa"/>
            <w:tcBorders>
              <w:top w:val="single" w:sz="4" w:space="0" w:color="auto"/>
              <w:left w:val="single" w:sz="4" w:space="0" w:color="auto"/>
            </w:tcBorders>
            <w:shd w:val="clear" w:color="auto" w:fill="FFFFFF"/>
            <w:vAlign w:val="center"/>
          </w:tcPr>
          <w:p w14:paraId="5C5FBE69" w14:textId="77777777" w:rsidR="00F90331" w:rsidRPr="004372C7" w:rsidRDefault="00F90331" w:rsidP="00F90331">
            <w:pPr>
              <w:pStyle w:val="210"/>
              <w:shd w:val="clear" w:color="auto" w:fill="auto"/>
              <w:spacing w:before="0" w:line="240" w:lineRule="exact"/>
              <w:ind w:right="200" w:firstLine="0"/>
              <w:jc w:val="center"/>
              <w:rPr>
                <w:rStyle w:val="212pt"/>
                <w:sz w:val="22"/>
                <w:szCs w:val="22"/>
              </w:rPr>
            </w:pPr>
            <w:r w:rsidRPr="004372C7">
              <w:rPr>
                <w:rStyle w:val="212pt"/>
                <w:sz w:val="22"/>
                <w:szCs w:val="22"/>
              </w:rPr>
              <w:t>-</w:t>
            </w:r>
          </w:p>
        </w:tc>
        <w:tc>
          <w:tcPr>
            <w:tcW w:w="831" w:type="dxa"/>
            <w:tcBorders>
              <w:top w:val="single" w:sz="4" w:space="0" w:color="auto"/>
              <w:left w:val="single" w:sz="4" w:space="0" w:color="auto"/>
            </w:tcBorders>
            <w:shd w:val="clear" w:color="auto" w:fill="FFFFFF"/>
            <w:vAlign w:val="center"/>
          </w:tcPr>
          <w:p w14:paraId="6018B7EF" w14:textId="77777777" w:rsidR="00F90331" w:rsidRPr="004372C7" w:rsidRDefault="00F90331" w:rsidP="00F90331">
            <w:pPr>
              <w:pStyle w:val="210"/>
              <w:shd w:val="clear" w:color="auto" w:fill="auto"/>
              <w:spacing w:before="0" w:line="240" w:lineRule="exact"/>
              <w:ind w:right="200" w:firstLine="0"/>
              <w:jc w:val="center"/>
              <w:rPr>
                <w:rStyle w:val="212pt"/>
                <w:sz w:val="22"/>
                <w:szCs w:val="22"/>
              </w:rPr>
            </w:pPr>
            <w:r w:rsidRPr="004372C7">
              <w:rPr>
                <w:rStyle w:val="212pt"/>
                <w:sz w:val="22"/>
                <w:szCs w:val="22"/>
              </w:rPr>
              <w:t>-</w:t>
            </w:r>
          </w:p>
        </w:tc>
        <w:tc>
          <w:tcPr>
            <w:tcW w:w="861" w:type="dxa"/>
            <w:tcBorders>
              <w:top w:val="single" w:sz="4" w:space="0" w:color="auto"/>
              <w:left w:val="single" w:sz="4" w:space="0" w:color="auto"/>
              <w:right w:val="single" w:sz="4" w:space="0" w:color="auto"/>
            </w:tcBorders>
            <w:shd w:val="clear" w:color="auto" w:fill="FFFFFF"/>
            <w:vAlign w:val="center"/>
          </w:tcPr>
          <w:p w14:paraId="2F552AFC" w14:textId="77777777" w:rsidR="00F90331" w:rsidRPr="004372C7" w:rsidRDefault="00F90331" w:rsidP="00F90331">
            <w:pPr>
              <w:pStyle w:val="210"/>
              <w:shd w:val="clear" w:color="auto" w:fill="auto"/>
              <w:spacing w:before="0" w:line="240" w:lineRule="exact"/>
              <w:ind w:right="160" w:firstLine="0"/>
              <w:jc w:val="center"/>
              <w:rPr>
                <w:rStyle w:val="212pt"/>
                <w:sz w:val="22"/>
                <w:szCs w:val="22"/>
              </w:rPr>
            </w:pPr>
            <w:r w:rsidRPr="004372C7">
              <w:rPr>
                <w:rStyle w:val="212pt"/>
                <w:sz w:val="22"/>
                <w:szCs w:val="22"/>
              </w:rPr>
              <w:t>-</w:t>
            </w:r>
          </w:p>
        </w:tc>
      </w:tr>
      <w:tr w:rsidR="00F90331" w:rsidRPr="00B9112C" w14:paraId="358C0651" w14:textId="77777777" w:rsidTr="00F66CA2">
        <w:trPr>
          <w:trHeight w:hRule="exact" w:val="272"/>
        </w:trPr>
        <w:tc>
          <w:tcPr>
            <w:tcW w:w="10139" w:type="dxa"/>
            <w:gridSpan w:val="10"/>
            <w:tcBorders>
              <w:top w:val="single" w:sz="4" w:space="0" w:color="auto"/>
              <w:left w:val="single" w:sz="4" w:space="0" w:color="auto"/>
              <w:right w:val="single" w:sz="4" w:space="0" w:color="auto"/>
            </w:tcBorders>
            <w:shd w:val="clear" w:color="auto" w:fill="FFFFFF"/>
            <w:vAlign w:val="center"/>
          </w:tcPr>
          <w:p w14:paraId="5DDAFF96" w14:textId="77777777" w:rsidR="00F90331" w:rsidRPr="00A850EE" w:rsidRDefault="00F90331" w:rsidP="00F90331">
            <w:pPr>
              <w:pStyle w:val="210"/>
              <w:shd w:val="clear" w:color="auto" w:fill="auto"/>
              <w:spacing w:before="0" w:line="240" w:lineRule="exact"/>
              <w:ind w:right="160" w:firstLine="0"/>
              <w:jc w:val="center"/>
              <w:rPr>
                <w:rStyle w:val="212pt"/>
                <w:b/>
                <w:i/>
                <w:sz w:val="22"/>
                <w:szCs w:val="22"/>
              </w:rPr>
            </w:pPr>
            <w:r w:rsidRPr="00A850EE">
              <w:rPr>
                <w:b/>
                <w:i/>
                <w:sz w:val="22"/>
                <w:szCs w:val="22"/>
              </w:rPr>
              <w:t>Клас черевоногі</w:t>
            </w:r>
          </w:p>
        </w:tc>
      </w:tr>
      <w:tr w:rsidR="00F66CA2" w:rsidRPr="00B9112C" w14:paraId="09E0ECF8" w14:textId="77777777" w:rsidTr="00F66CA2">
        <w:trPr>
          <w:trHeight w:hRule="exact" w:val="550"/>
        </w:trPr>
        <w:tc>
          <w:tcPr>
            <w:tcW w:w="2532" w:type="dxa"/>
            <w:tcBorders>
              <w:top w:val="single" w:sz="4" w:space="0" w:color="auto"/>
              <w:left w:val="single" w:sz="4" w:space="0" w:color="auto"/>
            </w:tcBorders>
            <w:shd w:val="clear" w:color="auto" w:fill="FFFFFF"/>
          </w:tcPr>
          <w:p w14:paraId="71A46366" w14:textId="77777777" w:rsidR="00A850EE" w:rsidRPr="00A850EE" w:rsidRDefault="00F90331" w:rsidP="00F90331">
            <w:pPr>
              <w:rPr>
                <w:rFonts w:ascii="Times New Roman" w:hAnsi="Times New Roman" w:cs="Times New Roman"/>
                <w:sz w:val="22"/>
                <w:szCs w:val="22"/>
              </w:rPr>
            </w:pPr>
            <w:r w:rsidRPr="00A850EE">
              <w:rPr>
                <w:rFonts w:ascii="Times New Roman" w:hAnsi="Times New Roman" w:cs="Times New Roman"/>
                <w:sz w:val="22"/>
                <w:szCs w:val="22"/>
              </w:rPr>
              <w:t xml:space="preserve">Ставковик </w:t>
            </w:r>
          </w:p>
          <w:p w14:paraId="57DB2FAF" w14:textId="4A862CED" w:rsidR="00F90331" w:rsidRPr="00A850EE" w:rsidRDefault="00F90331" w:rsidP="00F90331">
            <w:pPr>
              <w:rPr>
                <w:rFonts w:ascii="Times New Roman" w:hAnsi="Times New Roman" w:cs="Times New Roman"/>
                <w:sz w:val="22"/>
                <w:szCs w:val="22"/>
              </w:rPr>
            </w:pPr>
            <w:r w:rsidRPr="00A850EE">
              <w:rPr>
                <w:rFonts w:ascii="Times New Roman" w:hAnsi="Times New Roman" w:cs="Times New Roman"/>
                <w:sz w:val="22"/>
                <w:szCs w:val="22"/>
              </w:rPr>
              <w:t>булавовидний</w:t>
            </w:r>
          </w:p>
        </w:tc>
        <w:tc>
          <w:tcPr>
            <w:tcW w:w="844" w:type="dxa"/>
            <w:tcBorders>
              <w:top w:val="single" w:sz="4" w:space="0" w:color="auto"/>
              <w:left w:val="single" w:sz="4" w:space="0" w:color="auto"/>
            </w:tcBorders>
            <w:shd w:val="clear" w:color="auto" w:fill="FFFFFF"/>
            <w:vAlign w:val="center"/>
          </w:tcPr>
          <w:p w14:paraId="0EC139C0" w14:textId="77777777" w:rsidR="00F90331" w:rsidRPr="00A850EE" w:rsidRDefault="00F90331" w:rsidP="00F90331">
            <w:pPr>
              <w:pStyle w:val="210"/>
              <w:shd w:val="clear" w:color="auto" w:fill="auto"/>
              <w:spacing w:before="0" w:line="240" w:lineRule="exact"/>
              <w:ind w:firstLine="0"/>
              <w:jc w:val="center"/>
              <w:rPr>
                <w:rStyle w:val="212pt"/>
                <w:sz w:val="22"/>
                <w:szCs w:val="22"/>
              </w:rPr>
            </w:pPr>
            <w:r w:rsidRPr="00A850EE">
              <w:rPr>
                <w:sz w:val="22"/>
                <w:szCs w:val="22"/>
              </w:rPr>
              <w:t>x</w:t>
            </w:r>
          </w:p>
        </w:tc>
        <w:tc>
          <w:tcPr>
            <w:tcW w:w="844" w:type="dxa"/>
            <w:tcBorders>
              <w:top w:val="single" w:sz="4" w:space="0" w:color="auto"/>
              <w:left w:val="single" w:sz="4" w:space="0" w:color="auto"/>
            </w:tcBorders>
            <w:shd w:val="clear" w:color="auto" w:fill="FFFFFF"/>
            <w:vAlign w:val="center"/>
          </w:tcPr>
          <w:p w14:paraId="25D120D1"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sz w:val="22"/>
                <w:szCs w:val="22"/>
              </w:rPr>
              <w:t>x</w:t>
            </w:r>
          </w:p>
        </w:tc>
        <w:tc>
          <w:tcPr>
            <w:tcW w:w="846" w:type="dxa"/>
            <w:tcBorders>
              <w:top w:val="single" w:sz="4" w:space="0" w:color="auto"/>
              <w:left w:val="single" w:sz="4" w:space="0" w:color="auto"/>
            </w:tcBorders>
            <w:shd w:val="clear" w:color="auto" w:fill="FFFFFF"/>
            <w:vAlign w:val="center"/>
          </w:tcPr>
          <w:p w14:paraId="62E4AFE4" w14:textId="77777777" w:rsidR="00F90331" w:rsidRPr="00A850EE" w:rsidRDefault="00F90331" w:rsidP="00F90331">
            <w:pPr>
              <w:pStyle w:val="210"/>
              <w:shd w:val="clear" w:color="auto" w:fill="auto"/>
              <w:spacing w:before="0" w:line="240" w:lineRule="exact"/>
              <w:ind w:firstLine="0"/>
              <w:jc w:val="center"/>
              <w:rPr>
                <w:rStyle w:val="212pt"/>
                <w:sz w:val="22"/>
                <w:szCs w:val="22"/>
              </w:rPr>
            </w:pPr>
            <w:r w:rsidRPr="00A850EE">
              <w:rPr>
                <w:sz w:val="22"/>
                <w:szCs w:val="22"/>
              </w:rPr>
              <w:t>x</w:t>
            </w:r>
          </w:p>
        </w:tc>
        <w:tc>
          <w:tcPr>
            <w:tcW w:w="844" w:type="dxa"/>
            <w:tcBorders>
              <w:top w:val="single" w:sz="4" w:space="0" w:color="auto"/>
              <w:left w:val="single" w:sz="4" w:space="0" w:color="auto"/>
            </w:tcBorders>
            <w:shd w:val="clear" w:color="auto" w:fill="FFFFFF"/>
            <w:vAlign w:val="center"/>
          </w:tcPr>
          <w:p w14:paraId="7A3C9FFB" w14:textId="77777777" w:rsidR="00F90331" w:rsidRPr="00A850EE" w:rsidRDefault="00F90331" w:rsidP="00F90331">
            <w:pPr>
              <w:pStyle w:val="210"/>
              <w:shd w:val="clear" w:color="auto" w:fill="auto"/>
              <w:spacing w:before="0" w:line="240" w:lineRule="exact"/>
              <w:ind w:right="240" w:firstLine="0"/>
              <w:jc w:val="center"/>
              <w:rPr>
                <w:rStyle w:val="212pt"/>
                <w:sz w:val="22"/>
                <w:szCs w:val="22"/>
              </w:rPr>
            </w:pPr>
            <w:r w:rsidRPr="00A850EE">
              <w:rPr>
                <w:rStyle w:val="212pt10"/>
                <w:sz w:val="22"/>
                <w:szCs w:val="22"/>
              </w:rPr>
              <w:t>-</w:t>
            </w:r>
          </w:p>
        </w:tc>
        <w:tc>
          <w:tcPr>
            <w:tcW w:w="849" w:type="dxa"/>
            <w:tcBorders>
              <w:top w:val="single" w:sz="4" w:space="0" w:color="auto"/>
              <w:left w:val="single" w:sz="4" w:space="0" w:color="auto"/>
            </w:tcBorders>
            <w:shd w:val="clear" w:color="auto" w:fill="FFFFFF"/>
            <w:vAlign w:val="center"/>
          </w:tcPr>
          <w:p w14:paraId="02D25E71"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rStyle w:val="212pt10"/>
                <w:sz w:val="22"/>
                <w:szCs w:val="22"/>
              </w:rPr>
              <w:t>-</w:t>
            </w:r>
          </w:p>
        </w:tc>
        <w:tc>
          <w:tcPr>
            <w:tcW w:w="846" w:type="dxa"/>
            <w:tcBorders>
              <w:top w:val="single" w:sz="4" w:space="0" w:color="auto"/>
              <w:left w:val="single" w:sz="4" w:space="0" w:color="auto"/>
            </w:tcBorders>
            <w:shd w:val="clear" w:color="auto" w:fill="FFFFFF"/>
            <w:vAlign w:val="center"/>
          </w:tcPr>
          <w:p w14:paraId="5B7DCB13" w14:textId="77777777" w:rsidR="00F90331" w:rsidRPr="00A850EE" w:rsidRDefault="00F90331" w:rsidP="00F90331">
            <w:pPr>
              <w:pStyle w:val="210"/>
              <w:shd w:val="clear" w:color="auto" w:fill="auto"/>
              <w:spacing w:before="0" w:line="240" w:lineRule="exact"/>
              <w:ind w:right="180" w:firstLine="0"/>
              <w:jc w:val="center"/>
              <w:rPr>
                <w:rStyle w:val="212pt"/>
                <w:sz w:val="22"/>
                <w:szCs w:val="22"/>
              </w:rPr>
            </w:pPr>
            <w:r w:rsidRPr="00A850EE">
              <w:rPr>
                <w:rStyle w:val="212pt10"/>
                <w:sz w:val="22"/>
                <w:szCs w:val="22"/>
              </w:rPr>
              <w:t>-</w:t>
            </w:r>
          </w:p>
        </w:tc>
        <w:tc>
          <w:tcPr>
            <w:tcW w:w="840" w:type="dxa"/>
            <w:tcBorders>
              <w:top w:val="single" w:sz="4" w:space="0" w:color="auto"/>
              <w:left w:val="single" w:sz="4" w:space="0" w:color="auto"/>
            </w:tcBorders>
            <w:shd w:val="clear" w:color="auto" w:fill="FFFFFF"/>
            <w:vAlign w:val="center"/>
          </w:tcPr>
          <w:p w14:paraId="03E47053"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rStyle w:val="212pt10"/>
                <w:sz w:val="22"/>
                <w:szCs w:val="22"/>
              </w:rPr>
              <w:t>-</w:t>
            </w:r>
          </w:p>
        </w:tc>
        <w:tc>
          <w:tcPr>
            <w:tcW w:w="831" w:type="dxa"/>
            <w:tcBorders>
              <w:top w:val="single" w:sz="4" w:space="0" w:color="auto"/>
              <w:left w:val="single" w:sz="4" w:space="0" w:color="auto"/>
            </w:tcBorders>
            <w:shd w:val="clear" w:color="auto" w:fill="FFFFFF"/>
            <w:vAlign w:val="center"/>
          </w:tcPr>
          <w:p w14:paraId="6DB5D127"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rStyle w:val="212pt10"/>
                <w:sz w:val="22"/>
                <w:szCs w:val="22"/>
              </w:rPr>
              <w:t>-</w:t>
            </w:r>
          </w:p>
        </w:tc>
        <w:tc>
          <w:tcPr>
            <w:tcW w:w="861" w:type="dxa"/>
            <w:tcBorders>
              <w:top w:val="single" w:sz="4" w:space="0" w:color="auto"/>
              <w:left w:val="single" w:sz="4" w:space="0" w:color="auto"/>
              <w:right w:val="single" w:sz="4" w:space="0" w:color="auto"/>
            </w:tcBorders>
            <w:shd w:val="clear" w:color="auto" w:fill="FFFFFF"/>
            <w:vAlign w:val="center"/>
          </w:tcPr>
          <w:p w14:paraId="7325BD6D" w14:textId="77777777" w:rsidR="00F90331" w:rsidRPr="00A850EE" w:rsidRDefault="00F90331" w:rsidP="00F90331">
            <w:pPr>
              <w:pStyle w:val="210"/>
              <w:shd w:val="clear" w:color="auto" w:fill="auto"/>
              <w:spacing w:before="0" w:line="240" w:lineRule="exact"/>
              <w:ind w:right="160" w:firstLine="0"/>
              <w:jc w:val="center"/>
              <w:rPr>
                <w:rStyle w:val="212pt"/>
                <w:sz w:val="22"/>
                <w:szCs w:val="22"/>
              </w:rPr>
            </w:pPr>
            <w:r w:rsidRPr="00A850EE">
              <w:rPr>
                <w:rStyle w:val="212pt10"/>
                <w:sz w:val="22"/>
                <w:szCs w:val="22"/>
              </w:rPr>
              <w:t>-</w:t>
            </w:r>
          </w:p>
        </w:tc>
      </w:tr>
      <w:tr w:rsidR="00F90331" w:rsidRPr="00B9112C" w14:paraId="4A1962B9" w14:textId="77777777" w:rsidTr="00F66CA2">
        <w:trPr>
          <w:trHeight w:hRule="exact" w:val="272"/>
        </w:trPr>
        <w:tc>
          <w:tcPr>
            <w:tcW w:w="10139" w:type="dxa"/>
            <w:gridSpan w:val="10"/>
            <w:tcBorders>
              <w:top w:val="single" w:sz="4" w:space="0" w:color="auto"/>
              <w:left w:val="single" w:sz="4" w:space="0" w:color="auto"/>
              <w:right w:val="single" w:sz="4" w:space="0" w:color="auto"/>
            </w:tcBorders>
            <w:shd w:val="clear" w:color="auto" w:fill="FFFFFF"/>
            <w:vAlign w:val="center"/>
          </w:tcPr>
          <w:p w14:paraId="14EFAF00" w14:textId="77777777" w:rsidR="00F90331" w:rsidRPr="00A850EE" w:rsidRDefault="00F90331" w:rsidP="00F90331">
            <w:pPr>
              <w:pStyle w:val="210"/>
              <w:shd w:val="clear" w:color="auto" w:fill="auto"/>
              <w:spacing w:before="0" w:line="240" w:lineRule="exact"/>
              <w:ind w:right="160" w:firstLine="0"/>
              <w:jc w:val="center"/>
              <w:rPr>
                <w:rStyle w:val="212pt"/>
                <w:b/>
                <w:i/>
                <w:sz w:val="22"/>
                <w:szCs w:val="22"/>
              </w:rPr>
            </w:pPr>
            <w:r w:rsidRPr="00A850EE">
              <w:rPr>
                <w:b/>
                <w:i/>
                <w:sz w:val="22"/>
                <w:szCs w:val="22"/>
              </w:rPr>
              <w:t>Клас круглороті</w:t>
            </w:r>
          </w:p>
        </w:tc>
      </w:tr>
      <w:tr w:rsidR="00F66CA2" w:rsidRPr="00B9112C" w14:paraId="60148898" w14:textId="77777777" w:rsidTr="00F66CA2">
        <w:trPr>
          <w:trHeight w:hRule="exact" w:val="272"/>
        </w:trPr>
        <w:tc>
          <w:tcPr>
            <w:tcW w:w="2532" w:type="dxa"/>
            <w:tcBorders>
              <w:top w:val="single" w:sz="4" w:space="0" w:color="auto"/>
              <w:left w:val="single" w:sz="4" w:space="0" w:color="auto"/>
            </w:tcBorders>
            <w:shd w:val="clear" w:color="auto" w:fill="FFFFFF"/>
          </w:tcPr>
          <w:p w14:paraId="4AED373C" w14:textId="77777777" w:rsidR="00F90331" w:rsidRPr="00A850EE" w:rsidRDefault="00F90331" w:rsidP="00F90331">
            <w:pPr>
              <w:rPr>
                <w:rFonts w:ascii="Times New Roman" w:hAnsi="Times New Roman" w:cs="Times New Roman"/>
                <w:sz w:val="22"/>
                <w:szCs w:val="22"/>
              </w:rPr>
            </w:pPr>
            <w:r w:rsidRPr="00A850EE">
              <w:rPr>
                <w:rFonts w:ascii="Times New Roman" w:hAnsi="Times New Roman" w:cs="Times New Roman"/>
                <w:sz w:val="22"/>
                <w:szCs w:val="22"/>
              </w:rPr>
              <w:t>Мінога українська</w:t>
            </w:r>
          </w:p>
        </w:tc>
        <w:tc>
          <w:tcPr>
            <w:tcW w:w="844" w:type="dxa"/>
            <w:tcBorders>
              <w:top w:val="single" w:sz="4" w:space="0" w:color="auto"/>
              <w:left w:val="single" w:sz="4" w:space="0" w:color="auto"/>
            </w:tcBorders>
            <w:shd w:val="clear" w:color="auto" w:fill="FFFFFF"/>
            <w:vAlign w:val="center"/>
          </w:tcPr>
          <w:p w14:paraId="096CE572" w14:textId="77777777" w:rsidR="00F90331" w:rsidRPr="00A850EE" w:rsidRDefault="00F90331" w:rsidP="00F90331">
            <w:pPr>
              <w:pStyle w:val="210"/>
              <w:shd w:val="clear" w:color="auto" w:fill="auto"/>
              <w:spacing w:before="0" w:line="240" w:lineRule="exact"/>
              <w:ind w:firstLine="0"/>
              <w:jc w:val="center"/>
              <w:rPr>
                <w:rStyle w:val="212pt"/>
                <w:sz w:val="22"/>
                <w:szCs w:val="22"/>
              </w:rPr>
            </w:pPr>
            <w:r w:rsidRPr="00A850EE">
              <w:rPr>
                <w:sz w:val="22"/>
                <w:szCs w:val="22"/>
              </w:rPr>
              <w:t>x</w:t>
            </w:r>
          </w:p>
        </w:tc>
        <w:tc>
          <w:tcPr>
            <w:tcW w:w="844" w:type="dxa"/>
            <w:tcBorders>
              <w:top w:val="single" w:sz="4" w:space="0" w:color="auto"/>
              <w:left w:val="single" w:sz="4" w:space="0" w:color="auto"/>
            </w:tcBorders>
            <w:shd w:val="clear" w:color="auto" w:fill="FFFFFF"/>
            <w:vAlign w:val="center"/>
          </w:tcPr>
          <w:p w14:paraId="31AB086D"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sz w:val="22"/>
                <w:szCs w:val="22"/>
              </w:rPr>
              <w:t>x</w:t>
            </w:r>
          </w:p>
        </w:tc>
        <w:tc>
          <w:tcPr>
            <w:tcW w:w="846" w:type="dxa"/>
            <w:tcBorders>
              <w:top w:val="single" w:sz="4" w:space="0" w:color="auto"/>
              <w:left w:val="single" w:sz="4" w:space="0" w:color="auto"/>
            </w:tcBorders>
            <w:shd w:val="clear" w:color="auto" w:fill="FFFFFF"/>
            <w:vAlign w:val="center"/>
          </w:tcPr>
          <w:p w14:paraId="096F186A" w14:textId="77777777" w:rsidR="00F90331" w:rsidRPr="00A850EE" w:rsidRDefault="00F90331" w:rsidP="00F90331">
            <w:pPr>
              <w:pStyle w:val="210"/>
              <w:shd w:val="clear" w:color="auto" w:fill="auto"/>
              <w:spacing w:before="0" w:line="240" w:lineRule="exact"/>
              <w:ind w:firstLine="0"/>
              <w:jc w:val="center"/>
              <w:rPr>
                <w:rStyle w:val="212pt"/>
                <w:sz w:val="22"/>
                <w:szCs w:val="22"/>
              </w:rPr>
            </w:pPr>
            <w:r w:rsidRPr="00A850EE">
              <w:rPr>
                <w:sz w:val="22"/>
                <w:szCs w:val="22"/>
              </w:rPr>
              <w:t>x</w:t>
            </w:r>
          </w:p>
        </w:tc>
        <w:tc>
          <w:tcPr>
            <w:tcW w:w="844" w:type="dxa"/>
            <w:tcBorders>
              <w:top w:val="single" w:sz="4" w:space="0" w:color="auto"/>
              <w:left w:val="single" w:sz="4" w:space="0" w:color="auto"/>
            </w:tcBorders>
            <w:shd w:val="clear" w:color="auto" w:fill="FFFFFF"/>
            <w:vAlign w:val="center"/>
          </w:tcPr>
          <w:p w14:paraId="060853AF" w14:textId="77777777" w:rsidR="00F90331" w:rsidRPr="00A850EE" w:rsidRDefault="00F90331" w:rsidP="00F90331">
            <w:pPr>
              <w:pStyle w:val="210"/>
              <w:shd w:val="clear" w:color="auto" w:fill="auto"/>
              <w:spacing w:before="0" w:line="240" w:lineRule="exact"/>
              <w:ind w:right="240" w:firstLine="0"/>
              <w:jc w:val="center"/>
              <w:rPr>
                <w:rStyle w:val="212pt"/>
                <w:sz w:val="22"/>
                <w:szCs w:val="22"/>
              </w:rPr>
            </w:pPr>
            <w:r w:rsidRPr="00A850EE">
              <w:rPr>
                <w:rStyle w:val="212pt10"/>
                <w:sz w:val="22"/>
                <w:szCs w:val="22"/>
              </w:rPr>
              <w:t>-</w:t>
            </w:r>
          </w:p>
        </w:tc>
        <w:tc>
          <w:tcPr>
            <w:tcW w:w="849" w:type="dxa"/>
            <w:tcBorders>
              <w:top w:val="single" w:sz="4" w:space="0" w:color="auto"/>
              <w:left w:val="single" w:sz="4" w:space="0" w:color="auto"/>
            </w:tcBorders>
            <w:shd w:val="clear" w:color="auto" w:fill="FFFFFF"/>
            <w:vAlign w:val="center"/>
          </w:tcPr>
          <w:p w14:paraId="087F0465"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rStyle w:val="212pt10"/>
                <w:sz w:val="22"/>
                <w:szCs w:val="22"/>
              </w:rPr>
              <w:t>-</w:t>
            </w:r>
          </w:p>
        </w:tc>
        <w:tc>
          <w:tcPr>
            <w:tcW w:w="846" w:type="dxa"/>
            <w:tcBorders>
              <w:top w:val="single" w:sz="4" w:space="0" w:color="auto"/>
              <w:left w:val="single" w:sz="4" w:space="0" w:color="auto"/>
            </w:tcBorders>
            <w:shd w:val="clear" w:color="auto" w:fill="FFFFFF"/>
            <w:vAlign w:val="center"/>
          </w:tcPr>
          <w:p w14:paraId="0BD8436D" w14:textId="77777777" w:rsidR="00F90331" w:rsidRPr="00A850EE" w:rsidRDefault="00F90331" w:rsidP="00F90331">
            <w:pPr>
              <w:pStyle w:val="210"/>
              <w:shd w:val="clear" w:color="auto" w:fill="auto"/>
              <w:spacing w:before="0" w:line="240" w:lineRule="exact"/>
              <w:ind w:right="180" w:firstLine="0"/>
              <w:jc w:val="center"/>
              <w:rPr>
                <w:rStyle w:val="212pt"/>
                <w:sz w:val="22"/>
                <w:szCs w:val="22"/>
              </w:rPr>
            </w:pPr>
            <w:r w:rsidRPr="00A850EE">
              <w:rPr>
                <w:rStyle w:val="212pt10"/>
                <w:sz w:val="22"/>
                <w:szCs w:val="22"/>
              </w:rPr>
              <w:t>-</w:t>
            </w:r>
          </w:p>
        </w:tc>
        <w:tc>
          <w:tcPr>
            <w:tcW w:w="840" w:type="dxa"/>
            <w:tcBorders>
              <w:top w:val="single" w:sz="4" w:space="0" w:color="auto"/>
              <w:left w:val="single" w:sz="4" w:space="0" w:color="auto"/>
            </w:tcBorders>
            <w:shd w:val="clear" w:color="auto" w:fill="FFFFFF"/>
            <w:vAlign w:val="center"/>
          </w:tcPr>
          <w:p w14:paraId="029F70F0"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rStyle w:val="212pt10"/>
                <w:sz w:val="22"/>
                <w:szCs w:val="22"/>
              </w:rPr>
              <w:t>-</w:t>
            </w:r>
          </w:p>
        </w:tc>
        <w:tc>
          <w:tcPr>
            <w:tcW w:w="831" w:type="dxa"/>
            <w:tcBorders>
              <w:top w:val="single" w:sz="4" w:space="0" w:color="auto"/>
              <w:left w:val="single" w:sz="4" w:space="0" w:color="auto"/>
            </w:tcBorders>
            <w:shd w:val="clear" w:color="auto" w:fill="FFFFFF"/>
            <w:vAlign w:val="center"/>
          </w:tcPr>
          <w:p w14:paraId="39BC4D7A"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rStyle w:val="212pt10"/>
                <w:sz w:val="22"/>
                <w:szCs w:val="22"/>
              </w:rPr>
              <w:t>-</w:t>
            </w:r>
          </w:p>
        </w:tc>
        <w:tc>
          <w:tcPr>
            <w:tcW w:w="861" w:type="dxa"/>
            <w:tcBorders>
              <w:top w:val="single" w:sz="4" w:space="0" w:color="auto"/>
              <w:left w:val="single" w:sz="4" w:space="0" w:color="auto"/>
              <w:right w:val="single" w:sz="4" w:space="0" w:color="auto"/>
            </w:tcBorders>
            <w:shd w:val="clear" w:color="auto" w:fill="FFFFFF"/>
            <w:vAlign w:val="center"/>
          </w:tcPr>
          <w:p w14:paraId="07F51432" w14:textId="77777777" w:rsidR="00F90331" w:rsidRPr="00A850EE" w:rsidRDefault="00F90331" w:rsidP="00F90331">
            <w:pPr>
              <w:pStyle w:val="210"/>
              <w:shd w:val="clear" w:color="auto" w:fill="auto"/>
              <w:spacing w:before="0" w:line="240" w:lineRule="exact"/>
              <w:ind w:right="160" w:firstLine="0"/>
              <w:jc w:val="center"/>
              <w:rPr>
                <w:rStyle w:val="212pt"/>
                <w:sz w:val="22"/>
                <w:szCs w:val="22"/>
              </w:rPr>
            </w:pPr>
            <w:r w:rsidRPr="00A850EE">
              <w:rPr>
                <w:rStyle w:val="212pt10"/>
                <w:sz w:val="22"/>
                <w:szCs w:val="22"/>
              </w:rPr>
              <w:t>-</w:t>
            </w:r>
          </w:p>
        </w:tc>
      </w:tr>
      <w:tr w:rsidR="00F90331" w:rsidRPr="00B9112C" w14:paraId="55B1A4FA" w14:textId="77777777" w:rsidTr="00F66CA2">
        <w:trPr>
          <w:trHeight w:hRule="exact" w:val="272"/>
        </w:trPr>
        <w:tc>
          <w:tcPr>
            <w:tcW w:w="10139" w:type="dxa"/>
            <w:gridSpan w:val="10"/>
            <w:tcBorders>
              <w:top w:val="single" w:sz="4" w:space="0" w:color="auto"/>
              <w:left w:val="single" w:sz="4" w:space="0" w:color="auto"/>
              <w:right w:val="single" w:sz="4" w:space="0" w:color="auto"/>
            </w:tcBorders>
            <w:shd w:val="clear" w:color="auto" w:fill="FFFFFF"/>
            <w:vAlign w:val="center"/>
          </w:tcPr>
          <w:p w14:paraId="0EC92589" w14:textId="77777777" w:rsidR="00F90331" w:rsidRPr="00B9112C" w:rsidRDefault="00F90331" w:rsidP="00F90331">
            <w:pPr>
              <w:pStyle w:val="210"/>
              <w:shd w:val="clear" w:color="auto" w:fill="auto"/>
              <w:spacing w:before="0" w:line="240" w:lineRule="exact"/>
              <w:ind w:right="160" w:firstLine="0"/>
              <w:jc w:val="center"/>
              <w:rPr>
                <w:rStyle w:val="212pt"/>
                <w:b/>
                <w:i/>
                <w:sz w:val="22"/>
                <w:szCs w:val="22"/>
                <w:highlight w:val="yellow"/>
              </w:rPr>
            </w:pPr>
            <w:r w:rsidRPr="00A850EE">
              <w:rPr>
                <w:b/>
                <w:i/>
                <w:sz w:val="22"/>
                <w:szCs w:val="22"/>
              </w:rPr>
              <w:t>Клас птахи</w:t>
            </w:r>
          </w:p>
        </w:tc>
      </w:tr>
      <w:tr w:rsidR="00F66CA2" w:rsidRPr="00B9112C" w14:paraId="1E7D3632" w14:textId="77777777" w:rsidTr="00F66CA2">
        <w:trPr>
          <w:trHeight w:hRule="exact" w:val="272"/>
        </w:trPr>
        <w:tc>
          <w:tcPr>
            <w:tcW w:w="2532" w:type="dxa"/>
            <w:tcBorders>
              <w:top w:val="single" w:sz="4" w:space="0" w:color="auto"/>
              <w:left w:val="single" w:sz="4" w:space="0" w:color="auto"/>
            </w:tcBorders>
            <w:shd w:val="clear" w:color="auto" w:fill="FFFFFF"/>
          </w:tcPr>
          <w:p w14:paraId="1B12EB1B" w14:textId="77777777" w:rsidR="00F90331" w:rsidRPr="00A850EE" w:rsidRDefault="00F90331" w:rsidP="00F90331">
            <w:pPr>
              <w:rPr>
                <w:rFonts w:ascii="Times New Roman" w:hAnsi="Times New Roman" w:cs="Times New Roman"/>
                <w:sz w:val="22"/>
                <w:szCs w:val="22"/>
              </w:rPr>
            </w:pPr>
            <w:r w:rsidRPr="00A850EE">
              <w:rPr>
                <w:rFonts w:ascii="Times New Roman" w:hAnsi="Times New Roman" w:cs="Times New Roman"/>
                <w:sz w:val="22"/>
                <w:szCs w:val="22"/>
              </w:rPr>
              <w:t>Гоголь</w:t>
            </w:r>
          </w:p>
        </w:tc>
        <w:tc>
          <w:tcPr>
            <w:tcW w:w="844" w:type="dxa"/>
            <w:tcBorders>
              <w:top w:val="single" w:sz="4" w:space="0" w:color="auto"/>
              <w:left w:val="single" w:sz="4" w:space="0" w:color="auto"/>
            </w:tcBorders>
            <w:shd w:val="clear" w:color="auto" w:fill="FFFFFF"/>
            <w:vAlign w:val="center"/>
          </w:tcPr>
          <w:p w14:paraId="3FD22DF2" w14:textId="77777777" w:rsidR="00F90331" w:rsidRPr="00A850EE" w:rsidRDefault="00F90331" w:rsidP="00F90331">
            <w:pPr>
              <w:pStyle w:val="210"/>
              <w:shd w:val="clear" w:color="auto" w:fill="auto"/>
              <w:spacing w:before="0" w:line="240" w:lineRule="exact"/>
              <w:ind w:firstLine="0"/>
              <w:jc w:val="center"/>
              <w:rPr>
                <w:rStyle w:val="212pt"/>
                <w:sz w:val="22"/>
                <w:szCs w:val="22"/>
              </w:rPr>
            </w:pPr>
            <w:r w:rsidRPr="00A850EE">
              <w:rPr>
                <w:sz w:val="22"/>
                <w:szCs w:val="22"/>
              </w:rPr>
              <w:t>x</w:t>
            </w:r>
          </w:p>
        </w:tc>
        <w:tc>
          <w:tcPr>
            <w:tcW w:w="844" w:type="dxa"/>
            <w:tcBorders>
              <w:top w:val="single" w:sz="4" w:space="0" w:color="auto"/>
              <w:left w:val="single" w:sz="4" w:space="0" w:color="auto"/>
            </w:tcBorders>
            <w:shd w:val="clear" w:color="auto" w:fill="FFFFFF"/>
            <w:vAlign w:val="center"/>
          </w:tcPr>
          <w:p w14:paraId="7D396D29"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sz w:val="22"/>
                <w:szCs w:val="22"/>
              </w:rPr>
              <w:t>x</w:t>
            </w:r>
          </w:p>
        </w:tc>
        <w:tc>
          <w:tcPr>
            <w:tcW w:w="846" w:type="dxa"/>
            <w:tcBorders>
              <w:top w:val="single" w:sz="4" w:space="0" w:color="auto"/>
              <w:left w:val="single" w:sz="4" w:space="0" w:color="auto"/>
            </w:tcBorders>
            <w:shd w:val="clear" w:color="auto" w:fill="FFFFFF"/>
            <w:vAlign w:val="center"/>
          </w:tcPr>
          <w:p w14:paraId="1F1DAC57" w14:textId="77777777" w:rsidR="00F90331" w:rsidRPr="00A850EE" w:rsidRDefault="00F90331" w:rsidP="00F90331">
            <w:pPr>
              <w:pStyle w:val="210"/>
              <w:shd w:val="clear" w:color="auto" w:fill="auto"/>
              <w:spacing w:before="0" w:line="240" w:lineRule="exact"/>
              <w:ind w:firstLine="0"/>
              <w:jc w:val="center"/>
              <w:rPr>
                <w:rStyle w:val="212pt"/>
                <w:sz w:val="22"/>
                <w:szCs w:val="22"/>
              </w:rPr>
            </w:pPr>
            <w:r w:rsidRPr="00A850EE">
              <w:rPr>
                <w:sz w:val="22"/>
                <w:szCs w:val="22"/>
              </w:rPr>
              <w:t>x</w:t>
            </w:r>
          </w:p>
        </w:tc>
        <w:tc>
          <w:tcPr>
            <w:tcW w:w="844" w:type="dxa"/>
            <w:tcBorders>
              <w:top w:val="single" w:sz="4" w:space="0" w:color="auto"/>
              <w:left w:val="single" w:sz="4" w:space="0" w:color="auto"/>
            </w:tcBorders>
            <w:shd w:val="clear" w:color="auto" w:fill="FFFFFF"/>
            <w:vAlign w:val="center"/>
          </w:tcPr>
          <w:p w14:paraId="5069558E" w14:textId="77777777" w:rsidR="00F90331" w:rsidRPr="00A850EE" w:rsidRDefault="00F90331" w:rsidP="00F90331">
            <w:pPr>
              <w:pStyle w:val="210"/>
              <w:shd w:val="clear" w:color="auto" w:fill="auto"/>
              <w:spacing w:before="0" w:line="240" w:lineRule="exact"/>
              <w:ind w:right="240" w:firstLine="0"/>
              <w:jc w:val="center"/>
              <w:rPr>
                <w:rStyle w:val="212pt"/>
                <w:sz w:val="22"/>
                <w:szCs w:val="22"/>
              </w:rPr>
            </w:pPr>
            <w:r w:rsidRPr="00A850EE">
              <w:rPr>
                <w:rStyle w:val="212pt10"/>
                <w:sz w:val="22"/>
                <w:szCs w:val="22"/>
              </w:rPr>
              <w:t>-</w:t>
            </w:r>
          </w:p>
        </w:tc>
        <w:tc>
          <w:tcPr>
            <w:tcW w:w="849" w:type="dxa"/>
            <w:tcBorders>
              <w:top w:val="single" w:sz="4" w:space="0" w:color="auto"/>
              <w:left w:val="single" w:sz="4" w:space="0" w:color="auto"/>
            </w:tcBorders>
            <w:shd w:val="clear" w:color="auto" w:fill="FFFFFF"/>
            <w:vAlign w:val="center"/>
          </w:tcPr>
          <w:p w14:paraId="7403FB27"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rStyle w:val="212pt10"/>
                <w:sz w:val="22"/>
                <w:szCs w:val="22"/>
              </w:rPr>
              <w:t>-</w:t>
            </w:r>
          </w:p>
        </w:tc>
        <w:tc>
          <w:tcPr>
            <w:tcW w:w="846" w:type="dxa"/>
            <w:tcBorders>
              <w:top w:val="single" w:sz="4" w:space="0" w:color="auto"/>
              <w:left w:val="single" w:sz="4" w:space="0" w:color="auto"/>
            </w:tcBorders>
            <w:shd w:val="clear" w:color="auto" w:fill="FFFFFF"/>
            <w:vAlign w:val="center"/>
          </w:tcPr>
          <w:p w14:paraId="57C70DD0" w14:textId="77777777" w:rsidR="00F90331" w:rsidRPr="00A850EE" w:rsidRDefault="00F90331" w:rsidP="00F90331">
            <w:pPr>
              <w:pStyle w:val="210"/>
              <w:shd w:val="clear" w:color="auto" w:fill="auto"/>
              <w:spacing w:before="0" w:line="240" w:lineRule="exact"/>
              <w:ind w:right="180" w:firstLine="0"/>
              <w:jc w:val="center"/>
              <w:rPr>
                <w:rStyle w:val="212pt"/>
                <w:sz w:val="22"/>
                <w:szCs w:val="22"/>
              </w:rPr>
            </w:pPr>
            <w:r w:rsidRPr="00A850EE">
              <w:rPr>
                <w:rStyle w:val="212pt10"/>
                <w:sz w:val="22"/>
                <w:szCs w:val="22"/>
              </w:rPr>
              <w:t>-</w:t>
            </w:r>
          </w:p>
        </w:tc>
        <w:tc>
          <w:tcPr>
            <w:tcW w:w="840" w:type="dxa"/>
            <w:tcBorders>
              <w:top w:val="single" w:sz="4" w:space="0" w:color="auto"/>
              <w:left w:val="single" w:sz="4" w:space="0" w:color="auto"/>
            </w:tcBorders>
            <w:shd w:val="clear" w:color="auto" w:fill="FFFFFF"/>
            <w:vAlign w:val="center"/>
          </w:tcPr>
          <w:p w14:paraId="0A69CE24"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rStyle w:val="212pt10"/>
                <w:sz w:val="22"/>
                <w:szCs w:val="22"/>
              </w:rPr>
              <w:t>-</w:t>
            </w:r>
          </w:p>
        </w:tc>
        <w:tc>
          <w:tcPr>
            <w:tcW w:w="831" w:type="dxa"/>
            <w:tcBorders>
              <w:top w:val="single" w:sz="4" w:space="0" w:color="auto"/>
              <w:left w:val="single" w:sz="4" w:space="0" w:color="auto"/>
            </w:tcBorders>
            <w:shd w:val="clear" w:color="auto" w:fill="FFFFFF"/>
            <w:vAlign w:val="center"/>
          </w:tcPr>
          <w:p w14:paraId="1815EBEF"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rStyle w:val="212pt10"/>
                <w:sz w:val="22"/>
                <w:szCs w:val="22"/>
              </w:rPr>
              <w:t>-</w:t>
            </w:r>
          </w:p>
        </w:tc>
        <w:tc>
          <w:tcPr>
            <w:tcW w:w="861" w:type="dxa"/>
            <w:tcBorders>
              <w:top w:val="single" w:sz="4" w:space="0" w:color="auto"/>
              <w:left w:val="single" w:sz="4" w:space="0" w:color="auto"/>
              <w:right w:val="single" w:sz="4" w:space="0" w:color="auto"/>
            </w:tcBorders>
            <w:shd w:val="clear" w:color="auto" w:fill="FFFFFF"/>
            <w:vAlign w:val="center"/>
          </w:tcPr>
          <w:p w14:paraId="1C08F3C9" w14:textId="77777777" w:rsidR="00F90331" w:rsidRPr="00A850EE" w:rsidRDefault="00F90331" w:rsidP="00F90331">
            <w:pPr>
              <w:pStyle w:val="210"/>
              <w:shd w:val="clear" w:color="auto" w:fill="auto"/>
              <w:spacing w:before="0" w:line="240" w:lineRule="exact"/>
              <w:ind w:right="160" w:firstLine="0"/>
              <w:jc w:val="center"/>
              <w:rPr>
                <w:rStyle w:val="212pt"/>
                <w:sz w:val="22"/>
                <w:szCs w:val="22"/>
              </w:rPr>
            </w:pPr>
            <w:r w:rsidRPr="00A850EE">
              <w:rPr>
                <w:rStyle w:val="212pt10"/>
                <w:sz w:val="22"/>
                <w:szCs w:val="22"/>
              </w:rPr>
              <w:t>-</w:t>
            </w:r>
          </w:p>
        </w:tc>
      </w:tr>
      <w:tr w:rsidR="00F66CA2" w:rsidRPr="00B9112C" w14:paraId="22A66839" w14:textId="77777777" w:rsidTr="00F66CA2">
        <w:trPr>
          <w:trHeight w:hRule="exact" w:val="272"/>
        </w:trPr>
        <w:tc>
          <w:tcPr>
            <w:tcW w:w="2532" w:type="dxa"/>
            <w:tcBorders>
              <w:top w:val="single" w:sz="4" w:space="0" w:color="auto"/>
              <w:left w:val="single" w:sz="4" w:space="0" w:color="auto"/>
            </w:tcBorders>
            <w:shd w:val="clear" w:color="auto" w:fill="FFFFFF"/>
          </w:tcPr>
          <w:p w14:paraId="4494DD47" w14:textId="77777777" w:rsidR="00F90331" w:rsidRPr="00A850EE" w:rsidRDefault="00F90331" w:rsidP="00F90331">
            <w:pPr>
              <w:rPr>
                <w:rFonts w:ascii="Times New Roman" w:hAnsi="Times New Roman" w:cs="Times New Roman"/>
                <w:sz w:val="22"/>
                <w:szCs w:val="22"/>
              </w:rPr>
            </w:pPr>
            <w:r w:rsidRPr="00A850EE">
              <w:rPr>
                <w:rFonts w:ascii="Times New Roman" w:hAnsi="Times New Roman" w:cs="Times New Roman"/>
                <w:sz w:val="22"/>
                <w:szCs w:val="22"/>
              </w:rPr>
              <w:t>Скопа</w:t>
            </w:r>
          </w:p>
        </w:tc>
        <w:tc>
          <w:tcPr>
            <w:tcW w:w="844" w:type="dxa"/>
            <w:tcBorders>
              <w:top w:val="single" w:sz="4" w:space="0" w:color="auto"/>
              <w:left w:val="single" w:sz="4" w:space="0" w:color="auto"/>
            </w:tcBorders>
            <w:shd w:val="clear" w:color="auto" w:fill="FFFFFF"/>
            <w:vAlign w:val="center"/>
          </w:tcPr>
          <w:p w14:paraId="1DF9C0B7" w14:textId="77777777" w:rsidR="00F90331" w:rsidRPr="00A850EE" w:rsidRDefault="00F90331" w:rsidP="00F90331">
            <w:pPr>
              <w:pStyle w:val="210"/>
              <w:shd w:val="clear" w:color="auto" w:fill="auto"/>
              <w:spacing w:before="0" w:line="240" w:lineRule="exact"/>
              <w:ind w:firstLine="0"/>
              <w:jc w:val="center"/>
              <w:rPr>
                <w:rStyle w:val="212pt"/>
                <w:sz w:val="22"/>
                <w:szCs w:val="22"/>
              </w:rPr>
            </w:pPr>
            <w:r w:rsidRPr="00A850EE">
              <w:rPr>
                <w:sz w:val="22"/>
                <w:szCs w:val="22"/>
              </w:rPr>
              <w:t>x</w:t>
            </w:r>
          </w:p>
        </w:tc>
        <w:tc>
          <w:tcPr>
            <w:tcW w:w="844" w:type="dxa"/>
            <w:tcBorders>
              <w:top w:val="single" w:sz="4" w:space="0" w:color="auto"/>
              <w:left w:val="single" w:sz="4" w:space="0" w:color="auto"/>
            </w:tcBorders>
            <w:shd w:val="clear" w:color="auto" w:fill="FFFFFF"/>
            <w:vAlign w:val="center"/>
          </w:tcPr>
          <w:p w14:paraId="1162F0BE"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sz w:val="22"/>
                <w:szCs w:val="22"/>
              </w:rPr>
              <w:t>x</w:t>
            </w:r>
          </w:p>
        </w:tc>
        <w:tc>
          <w:tcPr>
            <w:tcW w:w="846" w:type="dxa"/>
            <w:tcBorders>
              <w:top w:val="single" w:sz="4" w:space="0" w:color="auto"/>
              <w:left w:val="single" w:sz="4" w:space="0" w:color="auto"/>
            </w:tcBorders>
            <w:shd w:val="clear" w:color="auto" w:fill="FFFFFF"/>
            <w:vAlign w:val="center"/>
          </w:tcPr>
          <w:p w14:paraId="1BBA6EB6" w14:textId="77777777" w:rsidR="00F90331" w:rsidRPr="00A850EE" w:rsidRDefault="00F90331" w:rsidP="00F90331">
            <w:pPr>
              <w:pStyle w:val="210"/>
              <w:shd w:val="clear" w:color="auto" w:fill="auto"/>
              <w:spacing w:before="0" w:line="240" w:lineRule="exact"/>
              <w:ind w:firstLine="0"/>
              <w:jc w:val="center"/>
              <w:rPr>
                <w:rStyle w:val="212pt"/>
                <w:sz w:val="22"/>
                <w:szCs w:val="22"/>
              </w:rPr>
            </w:pPr>
            <w:r w:rsidRPr="00A850EE">
              <w:rPr>
                <w:sz w:val="22"/>
                <w:szCs w:val="22"/>
              </w:rPr>
              <w:t>x</w:t>
            </w:r>
          </w:p>
        </w:tc>
        <w:tc>
          <w:tcPr>
            <w:tcW w:w="844" w:type="dxa"/>
            <w:tcBorders>
              <w:top w:val="single" w:sz="4" w:space="0" w:color="auto"/>
              <w:left w:val="single" w:sz="4" w:space="0" w:color="auto"/>
            </w:tcBorders>
            <w:shd w:val="clear" w:color="auto" w:fill="FFFFFF"/>
            <w:vAlign w:val="center"/>
          </w:tcPr>
          <w:p w14:paraId="5A35ECBF" w14:textId="77777777" w:rsidR="00F90331" w:rsidRPr="00A850EE" w:rsidRDefault="00F90331" w:rsidP="00F90331">
            <w:pPr>
              <w:pStyle w:val="210"/>
              <w:shd w:val="clear" w:color="auto" w:fill="auto"/>
              <w:spacing w:before="0" w:line="240" w:lineRule="exact"/>
              <w:ind w:right="240" w:firstLine="0"/>
              <w:jc w:val="center"/>
              <w:rPr>
                <w:rStyle w:val="212pt"/>
                <w:sz w:val="22"/>
                <w:szCs w:val="22"/>
              </w:rPr>
            </w:pPr>
            <w:r w:rsidRPr="00A850EE">
              <w:rPr>
                <w:rStyle w:val="212pt10"/>
                <w:sz w:val="22"/>
                <w:szCs w:val="22"/>
              </w:rPr>
              <w:t>-</w:t>
            </w:r>
          </w:p>
        </w:tc>
        <w:tc>
          <w:tcPr>
            <w:tcW w:w="849" w:type="dxa"/>
            <w:tcBorders>
              <w:top w:val="single" w:sz="4" w:space="0" w:color="auto"/>
              <w:left w:val="single" w:sz="4" w:space="0" w:color="auto"/>
            </w:tcBorders>
            <w:shd w:val="clear" w:color="auto" w:fill="FFFFFF"/>
            <w:vAlign w:val="center"/>
          </w:tcPr>
          <w:p w14:paraId="61C830CE"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rStyle w:val="212pt10"/>
                <w:sz w:val="22"/>
                <w:szCs w:val="22"/>
              </w:rPr>
              <w:t>-</w:t>
            </w:r>
          </w:p>
        </w:tc>
        <w:tc>
          <w:tcPr>
            <w:tcW w:w="846" w:type="dxa"/>
            <w:tcBorders>
              <w:top w:val="single" w:sz="4" w:space="0" w:color="auto"/>
              <w:left w:val="single" w:sz="4" w:space="0" w:color="auto"/>
            </w:tcBorders>
            <w:shd w:val="clear" w:color="auto" w:fill="FFFFFF"/>
            <w:vAlign w:val="center"/>
          </w:tcPr>
          <w:p w14:paraId="58052B5F" w14:textId="77777777" w:rsidR="00F90331" w:rsidRPr="00A850EE" w:rsidRDefault="00F90331" w:rsidP="00F90331">
            <w:pPr>
              <w:pStyle w:val="210"/>
              <w:shd w:val="clear" w:color="auto" w:fill="auto"/>
              <w:spacing w:before="0" w:line="240" w:lineRule="exact"/>
              <w:ind w:right="180" w:firstLine="0"/>
              <w:jc w:val="center"/>
              <w:rPr>
                <w:rStyle w:val="212pt"/>
                <w:sz w:val="22"/>
                <w:szCs w:val="22"/>
              </w:rPr>
            </w:pPr>
            <w:r w:rsidRPr="00A850EE">
              <w:rPr>
                <w:rStyle w:val="212pt10"/>
                <w:sz w:val="22"/>
                <w:szCs w:val="22"/>
              </w:rPr>
              <w:t>-</w:t>
            </w:r>
          </w:p>
        </w:tc>
        <w:tc>
          <w:tcPr>
            <w:tcW w:w="840" w:type="dxa"/>
            <w:tcBorders>
              <w:top w:val="single" w:sz="4" w:space="0" w:color="auto"/>
              <w:left w:val="single" w:sz="4" w:space="0" w:color="auto"/>
            </w:tcBorders>
            <w:shd w:val="clear" w:color="auto" w:fill="FFFFFF"/>
            <w:vAlign w:val="center"/>
          </w:tcPr>
          <w:p w14:paraId="595DC1DD"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rStyle w:val="212pt10"/>
                <w:sz w:val="22"/>
                <w:szCs w:val="22"/>
              </w:rPr>
              <w:t>-</w:t>
            </w:r>
          </w:p>
        </w:tc>
        <w:tc>
          <w:tcPr>
            <w:tcW w:w="831" w:type="dxa"/>
            <w:tcBorders>
              <w:top w:val="single" w:sz="4" w:space="0" w:color="auto"/>
              <w:left w:val="single" w:sz="4" w:space="0" w:color="auto"/>
            </w:tcBorders>
            <w:shd w:val="clear" w:color="auto" w:fill="FFFFFF"/>
            <w:vAlign w:val="center"/>
          </w:tcPr>
          <w:p w14:paraId="7CE319C4"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rStyle w:val="212pt10"/>
                <w:sz w:val="22"/>
                <w:szCs w:val="22"/>
              </w:rPr>
              <w:t>-</w:t>
            </w:r>
          </w:p>
        </w:tc>
        <w:tc>
          <w:tcPr>
            <w:tcW w:w="861" w:type="dxa"/>
            <w:tcBorders>
              <w:top w:val="single" w:sz="4" w:space="0" w:color="auto"/>
              <w:left w:val="single" w:sz="4" w:space="0" w:color="auto"/>
              <w:right w:val="single" w:sz="4" w:space="0" w:color="auto"/>
            </w:tcBorders>
            <w:shd w:val="clear" w:color="auto" w:fill="FFFFFF"/>
            <w:vAlign w:val="center"/>
          </w:tcPr>
          <w:p w14:paraId="2F607648" w14:textId="77777777" w:rsidR="00F90331" w:rsidRPr="00A850EE" w:rsidRDefault="00F90331" w:rsidP="00F90331">
            <w:pPr>
              <w:pStyle w:val="210"/>
              <w:shd w:val="clear" w:color="auto" w:fill="auto"/>
              <w:spacing w:before="0" w:line="240" w:lineRule="exact"/>
              <w:ind w:right="160" w:firstLine="0"/>
              <w:jc w:val="center"/>
              <w:rPr>
                <w:rStyle w:val="212pt"/>
                <w:sz w:val="22"/>
                <w:szCs w:val="22"/>
              </w:rPr>
            </w:pPr>
            <w:r w:rsidRPr="00A850EE">
              <w:rPr>
                <w:rStyle w:val="212pt10"/>
                <w:sz w:val="22"/>
                <w:szCs w:val="22"/>
              </w:rPr>
              <w:t>-</w:t>
            </w:r>
          </w:p>
        </w:tc>
      </w:tr>
      <w:tr w:rsidR="00F66CA2" w:rsidRPr="00B9112C" w14:paraId="28A45511" w14:textId="77777777" w:rsidTr="00F66CA2">
        <w:trPr>
          <w:trHeight w:hRule="exact" w:val="272"/>
        </w:trPr>
        <w:tc>
          <w:tcPr>
            <w:tcW w:w="2532" w:type="dxa"/>
            <w:tcBorders>
              <w:top w:val="single" w:sz="4" w:space="0" w:color="auto"/>
              <w:left w:val="single" w:sz="4" w:space="0" w:color="auto"/>
            </w:tcBorders>
            <w:shd w:val="clear" w:color="auto" w:fill="FFFFFF"/>
          </w:tcPr>
          <w:p w14:paraId="64F911CB" w14:textId="77777777" w:rsidR="00F90331" w:rsidRPr="00A850EE" w:rsidRDefault="00F90331" w:rsidP="00F90331">
            <w:pPr>
              <w:rPr>
                <w:rFonts w:ascii="Times New Roman" w:hAnsi="Times New Roman" w:cs="Times New Roman"/>
                <w:sz w:val="22"/>
                <w:szCs w:val="22"/>
              </w:rPr>
            </w:pPr>
            <w:r w:rsidRPr="00A850EE">
              <w:rPr>
                <w:rFonts w:ascii="Times New Roman" w:hAnsi="Times New Roman" w:cs="Times New Roman"/>
                <w:sz w:val="22"/>
                <w:szCs w:val="22"/>
              </w:rPr>
              <w:t>Орлан-білохвіст</w:t>
            </w:r>
          </w:p>
        </w:tc>
        <w:tc>
          <w:tcPr>
            <w:tcW w:w="844" w:type="dxa"/>
            <w:tcBorders>
              <w:top w:val="single" w:sz="4" w:space="0" w:color="auto"/>
              <w:left w:val="single" w:sz="4" w:space="0" w:color="auto"/>
            </w:tcBorders>
            <w:shd w:val="clear" w:color="auto" w:fill="FFFFFF"/>
            <w:vAlign w:val="center"/>
          </w:tcPr>
          <w:p w14:paraId="422C96B3" w14:textId="77777777" w:rsidR="00F90331" w:rsidRPr="00A850EE" w:rsidRDefault="00F90331" w:rsidP="00F90331">
            <w:pPr>
              <w:pStyle w:val="210"/>
              <w:shd w:val="clear" w:color="auto" w:fill="auto"/>
              <w:spacing w:before="0" w:line="240" w:lineRule="exact"/>
              <w:ind w:firstLine="0"/>
              <w:jc w:val="center"/>
              <w:rPr>
                <w:rStyle w:val="212pt"/>
                <w:sz w:val="22"/>
                <w:szCs w:val="22"/>
              </w:rPr>
            </w:pPr>
            <w:r w:rsidRPr="00A850EE">
              <w:rPr>
                <w:sz w:val="22"/>
                <w:szCs w:val="22"/>
              </w:rPr>
              <w:t>x</w:t>
            </w:r>
          </w:p>
        </w:tc>
        <w:tc>
          <w:tcPr>
            <w:tcW w:w="844" w:type="dxa"/>
            <w:tcBorders>
              <w:top w:val="single" w:sz="4" w:space="0" w:color="auto"/>
              <w:left w:val="single" w:sz="4" w:space="0" w:color="auto"/>
            </w:tcBorders>
            <w:shd w:val="clear" w:color="auto" w:fill="FFFFFF"/>
            <w:vAlign w:val="center"/>
          </w:tcPr>
          <w:p w14:paraId="439E37D4"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sz w:val="22"/>
                <w:szCs w:val="22"/>
              </w:rPr>
              <w:t>x</w:t>
            </w:r>
          </w:p>
        </w:tc>
        <w:tc>
          <w:tcPr>
            <w:tcW w:w="846" w:type="dxa"/>
            <w:tcBorders>
              <w:top w:val="single" w:sz="4" w:space="0" w:color="auto"/>
              <w:left w:val="single" w:sz="4" w:space="0" w:color="auto"/>
            </w:tcBorders>
            <w:shd w:val="clear" w:color="auto" w:fill="FFFFFF"/>
            <w:vAlign w:val="center"/>
          </w:tcPr>
          <w:p w14:paraId="27D0A1F3" w14:textId="77777777" w:rsidR="00F90331" w:rsidRPr="00A850EE" w:rsidRDefault="00F90331" w:rsidP="00F90331">
            <w:pPr>
              <w:pStyle w:val="210"/>
              <w:shd w:val="clear" w:color="auto" w:fill="auto"/>
              <w:spacing w:before="0" w:line="240" w:lineRule="exact"/>
              <w:ind w:firstLine="0"/>
              <w:jc w:val="center"/>
              <w:rPr>
                <w:rStyle w:val="212pt"/>
                <w:sz w:val="22"/>
                <w:szCs w:val="22"/>
              </w:rPr>
            </w:pPr>
            <w:r w:rsidRPr="00A850EE">
              <w:rPr>
                <w:sz w:val="22"/>
                <w:szCs w:val="22"/>
              </w:rPr>
              <w:t>x</w:t>
            </w:r>
          </w:p>
        </w:tc>
        <w:tc>
          <w:tcPr>
            <w:tcW w:w="844" w:type="dxa"/>
            <w:tcBorders>
              <w:top w:val="single" w:sz="4" w:space="0" w:color="auto"/>
              <w:left w:val="single" w:sz="4" w:space="0" w:color="auto"/>
            </w:tcBorders>
            <w:shd w:val="clear" w:color="auto" w:fill="FFFFFF"/>
            <w:vAlign w:val="center"/>
          </w:tcPr>
          <w:p w14:paraId="09E1AA44" w14:textId="77777777" w:rsidR="00F90331" w:rsidRPr="00A850EE" w:rsidRDefault="00F90331" w:rsidP="00F90331">
            <w:pPr>
              <w:pStyle w:val="210"/>
              <w:shd w:val="clear" w:color="auto" w:fill="auto"/>
              <w:spacing w:before="0" w:line="240" w:lineRule="exact"/>
              <w:ind w:right="240" w:firstLine="0"/>
              <w:jc w:val="center"/>
              <w:rPr>
                <w:rStyle w:val="212pt"/>
                <w:sz w:val="22"/>
                <w:szCs w:val="22"/>
              </w:rPr>
            </w:pPr>
            <w:r w:rsidRPr="00A850EE">
              <w:rPr>
                <w:rStyle w:val="212pt10"/>
                <w:sz w:val="22"/>
                <w:szCs w:val="22"/>
              </w:rPr>
              <w:t>-</w:t>
            </w:r>
          </w:p>
        </w:tc>
        <w:tc>
          <w:tcPr>
            <w:tcW w:w="849" w:type="dxa"/>
            <w:tcBorders>
              <w:top w:val="single" w:sz="4" w:space="0" w:color="auto"/>
              <w:left w:val="single" w:sz="4" w:space="0" w:color="auto"/>
            </w:tcBorders>
            <w:shd w:val="clear" w:color="auto" w:fill="FFFFFF"/>
            <w:vAlign w:val="center"/>
          </w:tcPr>
          <w:p w14:paraId="314DB504"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rStyle w:val="212pt10"/>
                <w:sz w:val="22"/>
                <w:szCs w:val="22"/>
              </w:rPr>
              <w:t>-</w:t>
            </w:r>
          </w:p>
        </w:tc>
        <w:tc>
          <w:tcPr>
            <w:tcW w:w="846" w:type="dxa"/>
            <w:tcBorders>
              <w:top w:val="single" w:sz="4" w:space="0" w:color="auto"/>
              <w:left w:val="single" w:sz="4" w:space="0" w:color="auto"/>
            </w:tcBorders>
            <w:shd w:val="clear" w:color="auto" w:fill="FFFFFF"/>
            <w:vAlign w:val="center"/>
          </w:tcPr>
          <w:p w14:paraId="0D262AC8" w14:textId="77777777" w:rsidR="00F90331" w:rsidRPr="00A850EE" w:rsidRDefault="00F90331" w:rsidP="00F90331">
            <w:pPr>
              <w:pStyle w:val="210"/>
              <w:shd w:val="clear" w:color="auto" w:fill="auto"/>
              <w:spacing w:before="0" w:line="240" w:lineRule="exact"/>
              <w:ind w:right="180" w:firstLine="0"/>
              <w:jc w:val="center"/>
              <w:rPr>
                <w:rStyle w:val="212pt"/>
                <w:sz w:val="22"/>
                <w:szCs w:val="22"/>
              </w:rPr>
            </w:pPr>
            <w:r w:rsidRPr="00A850EE">
              <w:rPr>
                <w:rStyle w:val="212pt10"/>
                <w:sz w:val="22"/>
                <w:szCs w:val="22"/>
              </w:rPr>
              <w:t>-</w:t>
            </w:r>
          </w:p>
        </w:tc>
        <w:tc>
          <w:tcPr>
            <w:tcW w:w="840" w:type="dxa"/>
            <w:tcBorders>
              <w:top w:val="single" w:sz="4" w:space="0" w:color="auto"/>
              <w:left w:val="single" w:sz="4" w:space="0" w:color="auto"/>
            </w:tcBorders>
            <w:shd w:val="clear" w:color="auto" w:fill="FFFFFF"/>
            <w:vAlign w:val="center"/>
          </w:tcPr>
          <w:p w14:paraId="0C43E359"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rStyle w:val="212pt10"/>
                <w:sz w:val="22"/>
                <w:szCs w:val="22"/>
              </w:rPr>
              <w:t>-</w:t>
            </w:r>
          </w:p>
        </w:tc>
        <w:tc>
          <w:tcPr>
            <w:tcW w:w="831" w:type="dxa"/>
            <w:tcBorders>
              <w:top w:val="single" w:sz="4" w:space="0" w:color="auto"/>
              <w:left w:val="single" w:sz="4" w:space="0" w:color="auto"/>
            </w:tcBorders>
            <w:shd w:val="clear" w:color="auto" w:fill="FFFFFF"/>
            <w:vAlign w:val="center"/>
          </w:tcPr>
          <w:p w14:paraId="237572A6"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rStyle w:val="212pt10"/>
                <w:sz w:val="22"/>
                <w:szCs w:val="22"/>
              </w:rPr>
              <w:t>-</w:t>
            </w:r>
          </w:p>
        </w:tc>
        <w:tc>
          <w:tcPr>
            <w:tcW w:w="861" w:type="dxa"/>
            <w:tcBorders>
              <w:top w:val="single" w:sz="4" w:space="0" w:color="auto"/>
              <w:left w:val="single" w:sz="4" w:space="0" w:color="auto"/>
              <w:right w:val="single" w:sz="4" w:space="0" w:color="auto"/>
            </w:tcBorders>
            <w:shd w:val="clear" w:color="auto" w:fill="FFFFFF"/>
            <w:vAlign w:val="center"/>
          </w:tcPr>
          <w:p w14:paraId="6BBC0F50" w14:textId="77777777" w:rsidR="00F90331" w:rsidRPr="00A850EE" w:rsidRDefault="00F90331" w:rsidP="00F90331">
            <w:pPr>
              <w:pStyle w:val="210"/>
              <w:shd w:val="clear" w:color="auto" w:fill="auto"/>
              <w:spacing w:before="0" w:line="240" w:lineRule="exact"/>
              <w:ind w:right="160" w:firstLine="0"/>
              <w:jc w:val="center"/>
              <w:rPr>
                <w:rStyle w:val="212pt"/>
                <w:sz w:val="22"/>
                <w:szCs w:val="22"/>
              </w:rPr>
            </w:pPr>
            <w:r w:rsidRPr="00A850EE">
              <w:rPr>
                <w:rStyle w:val="212pt10"/>
                <w:sz w:val="22"/>
                <w:szCs w:val="22"/>
              </w:rPr>
              <w:t>-</w:t>
            </w:r>
          </w:p>
        </w:tc>
      </w:tr>
      <w:tr w:rsidR="00F66CA2" w:rsidRPr="00B9112C" w14:paraId="45ADAAF5" w14:textId="77777777" w:rsidTr="00F66CA2">
        <w:trPr>
          <w:trHeight w:hRule="exact" w:val="272"/>
        </w:trPr>
        <w:tc>
          <w:tcPr>
            <w:tcW w:w="2532" w:type="dxa"/>
            <w:tcBorders>
              <w:top w:val="single" w:sz="4" w:space="0" w:color="auto"/>
              <w:left w:val="single" w:sz="4" w:space="0" w:color="auto"/>
            </w:tcBorders>
            <w:shd w:val="clear" w:color="auto" w:fill="FFFFFF"/>
          </w:tcPr>
          <w:p w14:paraId="43604152" w14:textId="77777777" w:rsidR="00F90331" w:rsidRPr="00A850EE" w:rsidRDefault="00F90331" w:rsidP="00F90331">
            <w:pPr>
              <w:rPr>
                <w:rFonts w:ascii="Times New Roman" w:hAnsi="Times New Roman" w:cs="Times New Roman"/>
                <w:sz w:val="22"/>
                <w:szCs w:val="22"/>
              </w:rPr>
            </w:pPr>
            <w:r w:rsidRPr="00A850EE">
              <w:rPr>
                <w:rFonts w:ascii="Times New Roman" w:hAnsi="Times New Roman" w:cs="Times New Roman"/>
                <w:sz w:val="22"/>
                <w:szCs w:val="22"/>
              </w:rPr>
              <w:t>Орел-карлик</w:t>
            </w:r>
          </w:p>
        </w:tc>
        <w:tc>
          <w:tcPr>
            <w:tcW w:w="844" w:type="dxa"/>
            <w:tcBorders>
              <w:top w:val="single" w:sz="4" w:space="0" w:color="auto"/>
              <w:left w:val="single" w:sz="4" w:space="0" w:color="auto"/>
            </w:tcBorders>
            <w:shd w:val="clear" w:color="auto" w:fill="FFFFFF"/>
            <w:vAlign w:val="center"/>
          </w:tcPr>
          <w:p w14:paraId="5EB6BFF4" w14:textId="77777777" w:rsidR="00F90331" w:rsidRPr="00A850EE" w:rsidRDefault="00F90331" w:rsidP="00F90331">
            <w:pPr>
              <w:pStyle w:val="210"/>
              <w:shd w:val="clear" w:color="auto" w:fill="auto"/>
              <w:spacing w:before="0" w:line="240" w:lineRule="exact"/>
              <w:ind w:firstLine="0"/>
              <w:jc w:val="center"/>
              <w:rPr>
                <w:rStyle w:val="212pt"/>
                <w:sz w:val="22"/>
                <w:szCs w:val="22"/>
              </w:rPr>
            </w:pPr>
            <w:r w:rsidRPr="00A850EE">
              <w:rPr>
                <w:sz w:val="22"/>
                <w:szCs w:val="22"/>
              </w:rPr>
              <w:t>x</w:t>
            </w:r>
          </w:p>
        </w:tc>
        <w:tc>
          <w:tcPr>
            <w:tcW w:w="844" w:type="dxa"/>
            <w:tcBorders>
              <w:top w:val="single" w:sz="4" w:space="0" w:color="auto"/>
              <w:left w:val="single" w:sz="4" w:space="0" w:color="auto"/>
            </w:tcBorders>
            <w:shd w:val="clear" w:color="auto" w:fill="FFFFFF"/>
            <w:vAlign w:val="center"/>
          </w:tcPr>
          <w:p w14:paraId="23EED353"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sz w:val="22"/>
                <w:szCs w:val="22"/>
              </w:rPr>
              <w:t>x</w:t>
            </w:r>
          </w:p>
        </w:tc>
        <w:tc>
          <w:tcPr>
            <w:tcW w:w="846" w:type="dxa"/>
            <w:tcBorders>
              <w:top w:val="single" w:sz="4" w:space="0" w:color="auto"/>
              <w:left w:val="single" w:sz="4" w:space="0" w:color="auto"/>
            </w:tcBorders>
            <w:shd w:val="clear" w:color="auto" w:fill="FFFFFF"/>
            <w:vAlign w:val="center"/>
          </w:tcPr>
          <w:p w14:paraId="1C2DEF45" w14:textId="77777777" w:rsidR="00F90331" w:rsidRPr="00A850EE" w:rsidRDefault="00F90331" w:rsidP="00F90331">
            <w:pPr>
              <w:pStyle w:val="210"/>
              <w:shd w:val="clear" w:color="auto" w:fill="auto"/>
              <w:spacing w:before="0" w:line="240" w:lineRule="exact"/>
              <w:ind w:firstLine="0"/>
              <w:jc w:val="center"/>
              <w:rPr>
                <w:rStyle w:val="212pt"/>
                <w:sz w:val="22"/>
                <w:szCs w:val="22"/>
              </w:rPr>
            </w:pPr>
            <w:r w:rsidRPr="00A850EE">
              <w:rPr>
                <w:sz w:val="22"/>
                <w:szCs w:val="22"/>
              </w:rPr>
              <w:t>x</w:t>
            </w:r>
          </w:p>
        </w:tc>
        <w:tc>
          <w:tcPr>
            <w:tcW w:w="844" w:type="dxa"/>
            <w:tcBorders>
              <w:top w:val="single" w:sz="4" w:space="0" w:color="auto"/>
              <w:left w:val="single" w:sz="4" w:space="0" w:color="auto"/>
            </w:tcBorders>
            <w:shd w:val="clear" w:color="auto" w:fill="FFFFFF"/>
            <w:vAlign w:val="center"/>
          </w:tcPr>
          <w:p w14:paraId="2940F4EC" w14:textId="77777777" w:rsidR="00F90331" w:rsidRPr="00A850EE" w:rsidRDefault="00F90331" w:rsidP="00F90331">
            <w:pPr>
              <w:pStyle w:val="210"/>
              <w:shd w:val="clear" w:color="auto" w:fill="auto"/>
              <w:spacing w:before="0" w:line="240" w:lineRule="exact"/>
              <w:ind w:right="240" w:firstLine="0"/>
              <w:jc w:val="center"/>
              <w:rPr>
                <w:rStyle w:val="212pt"/>
                <w:sz w:val="22"/>
                <w:szCs w:val="22"/>
              </w:rPr>
            </w:pPr>
            <w:r w:rsidRPr="00A850EE">
              <w:rPr>
                <w:rStyle w:val="212pt10"/>
                <w:sz w:val="22"/>
                <w:szCs w:val="22"/>
              </w:rPr>
              <w:t>-</w:t>
            </w:r>
          </w:p>
        </w:tc>
        <w:tc>
          <w:tcPr>
            <w:tcW w:w="849" w:type="dxa"/>
            <w:tcBorders>
              <w:top w:val="single" w:sz="4" w:space="0" w:color="auto"/>
              <w:left w:val="single" w:sz="4" w:space="0" w:color="auto"/>
            </w:tcBorders>
            <w:shd w:val="clear" w:color="auto" w:fill="FFFFFF"/>
            <w:vAlign w:val="center"/>
          </w:tcPr>
          <w:p w14:paraId="3C00C6D2"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rStyle w:val="212pt10"/>
                <w:sz w:val="22"/>
                <w:szCs w:val="22"/>
              </w:rPr>
              <w:t>-</w:t>
            </w:r>
          </w:p>
        </w:tc>
        <w:tc>
          <w:tcPr>
            <w:tcW w:w="846" w:type="dxa"/>
            <w:tcBorders>
              <w:top w:val="single" w:sz="4" w:space="0" w:color="auto"/>
              <w:left w:val="single" w:sz="4" w:space="0" w:color="auto"/>
            </w:tcBorders>
            <w:shd w:val="clear" w:color="auto" w:fill="FFFFFF"/>
            <w:vAlign w:val="center"/>
          </w:tcPr>
          <w:p w14:paraId="04D82BE7" w14:textId="77777777" w:rsidR="00F90331" w:rsidRPr="00A850EE" w:rsidRDefault="00F90331" w:rsidP="00F90331">
            <w:pPr>
              <w:pStyle w:val="210"/>
              <w:shd w:val="clear" w:color="auto" w:fill="auto"/>
              <w:spacing w:before="0" w:line="240" w:lineRule="exact"/>
              <w:ind w:right="180" w:firstLine="0"/>
              <w:jc w:val="center"/>
              <w:rPr>
                <w:rStyle w:val="212pt"/>
                <w:sz w:val="22"/>
                <w:szCs w:val="22"/>
              </w:rPr>
            </w:pPr>
            <w:r w:rsidRPr="00A850EE">
              <w:rPr>
                <w:rStyle w:val="212pt10"/>
                <w:sz w:val="22"/>
                <w:szCs w:val="22"/>
              </w:rPr>
              <w:t>-</w:t>
            </w:r>
          </w:p>
        </w:tc>
        <w:tc>
          <w:tcPr>
            <w:tcW w:w="840" w:type="dxa"/>
            <w:tcBorders>
              <w:top w:val="single" w:sz="4" w:space="0" w:color="auto"/>
              <w:left w:val="single" w:sz="4" w:space="0" w:color="auto"/>
            </w:tcBorders>
            <w:shd w:val="clear" w:color="auto" w:fill="FFFFFF"/>
            <w:vAlign w:val="center"/>
          </w:tcPr>
          <w:p w14:paraId="7418E693"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rStyle w:val="212pt10"/>
                <w:sz w:val="22"/>
                <w:szCs w:val="22"/>
              </w:rPr>
              <w:t>-</w:t>
            </w:r>
          </w:p>
        </w:tc>
        <w:tc>
          <w:tcPr>
            <w:tcW w:w="831" w:type="dxa"/>
            <w:tcBorders>
              <w:top w:val="single" w:sz="4" w:space="0" w:color="auto"/>
              <w:left w:val="single" w:sz="4" w:space="0" w:color="auto"/>
            </w:tcBorders>
            <w:shd w:val="clear" w:color="auto" w:fill="FFFFFF"/>
            <w:vAlign w:val="center"/>
          </w:tcPr>
          <w:p w14:paraId="7A52954D"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rStyle w:val="212pt10"/>
                <w:sz w:val="22"/>
                <w:szCs w:val="22"/>
              </w:rPr>
              <w:t>-</w:t>
            </w:r>
          </w:p>
        </w:tc>
        <w:tc>
          <w:tcPr>
            <w:tcW w:w="861" w:type="dxa"/>
            <w:tcBorders>
              <w:top w:val="single" w:sz="4" w:space="0" w:color="auto"/>
              <w:left w:val="single" w:sz="4" w:space="0" w:color="auto"/>
              <w:right w:val="single" w:sz="4" w:space="0" w:color="auto"/>
            </w:tcBorders>
            <w:shd w:val="clear" w:color="auto" w:fill="FFFFFF"/>
            <w:vAlign w:val="center"/>
          </w:tcPr>
          <w:p w14:paraId="4D36AD92" w14:textId="77777777" w:rsidR="00F90331" w:rsidRPr="00A850EE" w:rsidRDefault="00F90331" w:rsidP="00F90331">
            <w:pPr>
              <w:pStyle w:val="210"/>
              <w:shd w:val="clear" w:color="auto" w:fill="auto"/>
              <w:spacing w:before="0" w:line="240" w:lineRule="exact"/>
              <w:ind w:right="160" w:firstLine="0"/>
              <w:jc w:val="center"/>
              <w:rPr>
                <w:rStyle w:val="212pt"/>
                <w:sz w:val="22"/>
                <w:szCs w:val="22"/>
              </w:rPr>
            </w:pPr>
            <w:r w:rsidRPr="00A850EE">
              <w:rPr>
                <w:rStyle w:val="212pt10"/>
                <w:sz w:val="22"/>
                <w:szCs w:val="22"/>
              </w:rPr>
              <w:t>-</w:t>
            </w:r>
          </w:p>
        </w:tc>
      </w:tr>
      <w:tr w:rsidR="00F66CA2" w:rsidRPr="00B9112C" w14:paraId="4D51AB97" w14:textId="77777777" w:rsidTr="00F66CA2">
        <w:trPr>
          <w:trHeight w:hRule="exact" w:val="272"/>
        </w:trPr>
        <w:tc>
          <w:tcPr>
            <w:tcW w:w="2532" w:type="dxa"/>
            <w:tcBorders>
              <w:top w:val="single" w:sz="4" w:space="0" w:color="auto"/>
              <w:left w:val="single" w:sz="4" w:space="0" w:color="auto"/>
            </w:tcBorders>
            <w:shd w:val="clear" w:color="auto" w:fill="FFFFFF"/>
          </w:tcPr>
          <w:p w14:paraId="32844894" w14:textId="77777777" w:rsidR="00F90331" w:rsidRPr="00A850EE" w:rsidRDefault="00F90331" w:rsidP="00F90331">
            <w:pPr>
              <w:rPr>
                <w:rFonts w:ascii="Times New Roman" w:hAnsi="Times New Roman" w:cs="Times New Roman"/>
                <w:sz w:val="22"/>
                <w:szCs w:val="22"/>
              </w:rPr>
            </w:pPr>
            <w:r w:rsidRPr="00A850EE">
              <w:rPr>
                <w:rFonts w:ascii="Times New Roman" w:hAnsi="Times New Roman" w:cs="Times New Roman"/>
                <w:sz w:val="22"/>
                <w:szCs w:val="22"/>
              </w:rPr>
              <w:t>Лунь польовий</w:t>
            </w:r>
          </w:p>
        </w:tc>
        <w:tc>
          <w:tcPr>
            <w:tcW w:w="844" w:type="dxa"/>
            <w:tcBorders>
              <w:top w:val="single" w:sz="4" w:space="0" w:color="auto"/>
              <w:left w:val="single" w:sz="4" w:space="0" w:color="auto"/>
            </w:tcBorders>
            <w:shd w:val="clear" w:color="auto" w:fill="FFFFFF"/>
            <w:vAlign w:val="center"/>
          </w:tcPr>
          <w:p w14:paraId="17E12BDC" w14:textId="77777777" w:rsidR="00F90331" w:rsidRPr="00A850EE" w:rsidRDefault="00F90331" w:rsidP="00F90331">
            <w:pPr>
              <w:pStyle w:val="210"/>
              <w:shd w:val="clear" w:color="auto" w:fill="auto"/>
              <w:spacing w:before="0" w:line="240" w:lineRule="exact"/>
              <w:ind w:firstLine="0"/>
              <w:jc w:val="center"/>
              <w:rPr>
                <w:rStyle w:val="212pt"/>
                <w:sz w:val="22"/>
                <w:szCs w:val="22"/>
              </w:rPr>
            </w:pPr>
            <w:r w:rsidRPr="00A850EE">
              <w:rPr>
                <w:sz w:val="22"/>
                <w:szCs w:val="22"/>
              </w:rPr>
              <w:t>x</w:t>
            </w:r>
          </w:p>
        </w:tc>
        <w:tc>
          <w:tcPr>
            <w:tcW w:w="844" w:type="dxa"/>
            <w:tcBorders>
              <w:top w:val="single" w:sz="4" w:space="0" w:color="auto"/>
              <w:left w:val="single" w:sz="4" w:space="0" w:color="auto"/>
            </w:tcBorders>
            <w:shd w:val="clear" w:color="auto" w:fill="FFFFFF"/>
            <w:vAlign w:val="center"/>
          </w:tcPr>
          <w:p w14:paraId="345C6573"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sz w:val="22"/>
                <w:szCs w:val="22"/>
              </w:rPr>
              <w:t>x</w:t>
            </w:r>
          </w:p>
        </w:tc>
        <w:tc>
          <w:tcPr>
            <w:tcW w:w="846" w:type="dxa"/>
            <w:tcBorders>
              <w:top w:val="single" w:sz="4" w:space="0" w:color="auto"/>
              <w:left w:val="single" w:sz="4" w:space="0" w:color="auto"/>
            </w:tcBorders>
            <w:shd w:val="clear" w:color="auto" w:fill="FFFFFF"/>
            <w:vAlign w:val="center"/>
          </w:tcPr>
          <w:p w14:paraId="57ACAE0A" w14:textId="77777777" w:rsidR="00F90331" w:rsidRPr="00A850EE" w:rsidRDefault="00F90331" w:rsidP="00F90331">
            <w:pPr>
              <w:pStyle w:val="210"/>
              <w:shd w:val="clear" w:color="auto" w:fill="auto"/>
              <w:spacing w:before="0" w:line="240" w:lineRule="exact"/>
              <w:ind w:firstLine="0"/>
              <w:jc w:val="center"/>
              <w:rPr>
                <w:rStyle w:val="212pt"/>
                <w:sz w:val="22"/>
                <w:szCs w:val="22"/>
              </w:rPr>
            </w:pPr>
            <w:r w:rsidRPr="00A850EE">
              <w:rPr>
                <w:sz w:val="22"/>
                <w:szCs w:val="22"/>
              </w:rPr>
              <w:t>x</w:t>
            </w:r>
          </w:p>
        </w:tc>
        <w:tc>
          <w:tcPr>
            <w:tcW w:w="844" w:type="dxa"/>
            <w:tcBorders>
              <w:top w:val="single" w:sz="4" w:space="0" w:color="auto"/>
              <w:left w:val="single" w:sz="4" w:space="0" w:color="auto"/>
            </w:tcBorders>
            <w:shd w:val="clear" w:color="auto" w:fill="FFFFFF"/>
            <w:vAlign w:val="center"/>
          </w:tcPr>
          <w:p w14:paraId="169D977E" w14:textId="77777777" w:rsidR="00F90331" w:rsidRPr="00A850EE" w:rsidRDefault="00F90331" w:rsidP="00F90331">
            <w:pPr>
              <w:pStyle w:val="210"/>
              <w:shd w:val="clear" w:color="auto" w:fill="auto"/>
              <w:spacing w:before="0" w:line="240" w:lineRule="exact"/>
              <w:ind w:right="240" w:firstLine="0"/>
              <w:jc w:val="center"/>
              <w:rPr>
                <w:rStyle w:val="212pt"/>
                <w:sz w:val="22"/>
                <w:szCs w:val="22"/>
              </w:rPr>
            </w:pPr>
            <w:r w:rsidRPr="00A850EE">
              <w:rPr>
                <w:rStyle w:val="212pt10"/>
                <w:sz w:val="22"/>
                <w:szCs w:val="22"/>
              </w:rPr>
              <w:t>-</w:t>
            </w:r>
          </w:p>
        </w:tc>
        <w:tc>
          <w:tcPr>
            <w:tcW w:w="849" w:type="dxa"/>
            <w:tcBorders>
              <w:top w:val="single" w:sz="4" w:space="0" w:color="auto"/>
              <w:left w:val="single" w:sz="4" w:space="0" w:color="auto"/>
            </w:tcBorders>
            <w:shd w:val="clear" w:color="auto" w:fill="FFFFFF"/>
            <w:vAlign w:val="center"/>
          </w:tcPr>
          <w:p w14:paraId="36C978CB"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rStyle w:val="212pt10"/>
                <w:sz w:val="22"/>
                <w:szCs w:val="22"/>
              </w:rPr>
              <w:t>-</w:t>
            </w:r>
          </w:p>
        </w:tc>
        <w:tc>
          <w:tcPr>
            <w:tcW w:w="846" w:type="dxa"/>
            <w:tcBorders>
              <w:top w:val="single" w:sz="4" w:space="0" w:color="auto"/>
              <w:left w:val="single" w:sz="4" w:space="0" w:color="auto"/>
            </w:tcBorders>
            <w:shd w:val="clear" w:color="auto" w:fill="FFFFFF"/>
            <w:vAlign w:val="center"/>
          </w:tcPr>
          <w:p w14:paraId="6A2BCA2D" w14:textId="77777777" w:rsidR="00F90331" w:rsidRPr="00A850EE" w:rsidRDefault="00F90331" w:rsidP="00F90331">
            <w:pPr>
              <w:pStyle w:val="210"/>
              <w:shd w:val="clear" w:color="auto" w:fill="auto"/>
              <w:spacing w:before="0" w:line="240" w:lineRule="exact"/>
              <w:ind w:right="180" w:firstLine="0"/>
              <w:jc w:val="center"/>
              <w:rPr>
                <w:rStyle w:val="212pt"/>
                <w:sz w:val="22"/>
                <w:szCs w:val="22"/>
              </w:rPr>
            </w:pPr>
            <w:r w:rsidRPr="00A850EE">
              <w:rPr>
                <w:rStyle w:val="212pt10"/>
                <w:sz w:val="22"/>
                <w:szCs w:val="22"/>
              </w:rPr>
              <w:t>-</w:t>
            </w:r>
          </w:p>
        </w:tc>
        <w:tc>
          <w:tcPr>
            <w:tcW w:w="840" w:type="dxa"/>
            <w:tcBorders>
              <w:top w:val="single" w:sz="4" w:space="0" w:color="auto"/>
              <w:left w:val="single" w:sz="4" w:space="0" w:color="auto"/>
            </w:tcBorders>
            <w:shd w:val="clear" w:color="auto" w:fill="FFFFFF"/>
            <w:vAlign w:val="center"/>
          </w:tcPr>
          <w:p w14:paraId="2CF816A9"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rStyle w:val="212pt10"/>
                <w:sz w:val="22"/>
                <w:szCs w:val="22"/>
              </w:rPr>
              <w:t>-</w:t>
            </w:r>
          </w:p>
        </w:tc>
        <w:tc>
          <w:tcPr>
            <w:tcW w:w="831" w:type="dxa"/>
            <w:tcBorders>
              <w:top w:val="single" w:sz="4" w:space="0" w:color="auto"/>
              <w:left w:val="single" w:sz="4" w:space="0" w:color="auto"/>
            </w:tcBorders>
            <w:shd w:val="clear" w:color="auto" w:fill="FFFFFF"/>
            <w:vAlign w:val="center"/>
          </w:tcPr>
          <w:p w14:paraId="448A23F7"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rStyle w:val="212pt10"/>
                <w:sz w:val="22"/>
                <w:szCs w:val="22"/>
              </w:rPr>
              <w:t>-</w:t>
            </w:r>
          </w:p>
        </w:tc>
        <w:tc>
          <w:tcPr>
            <w:tcW w:w="861" w:type="dxa"/>
            <w:tcBorders>
              <w:top w:val="single" w:sz="4" w:space="0" w:color="auto"/>
              <w:left w:val="single" w:sz="4" w:space="0" w:color="auto"/>
              <w:right w:val="single" w:sz="4" w:space="0" w:color="auto"/>
            </w:tcBorders>
            <w:shd w:val="clear" w:color="auto" w:fill="FFFFFF"/>
            <w:vAlign w:val="center"/>
          </w:tcPr>
          <w:p w14:paraId="02929B04" w14:textId="77777777" w:rsidR="00F90331" w:rsidRPr="00A850EE" w:rsidRDefault="00F90331" w:rsidP="00F90331">
            <w:pPr>
              <w:pStyle w:val="210"/>
              <w:shd w:val="clear" w:color="auto" w:fill="auto"/>
              <w:spacing w:before="0" w:line="240" w:lineRule="exact"/>
              <w:ind w:right="160" w:firstLine="0"/>
              <w:jc w:val="center"/>
              <w:rPr>
                <w:rStyle w:val="212pt"/>
                <w:sz w:val="22"/>
                <w:szCs w:val="22"/>
              </w:rPr>
            </w:pPr>
            <w:r w:rsidRPr="00A850EE">
              <w:rPr>
                <w:rStyle w:val="212pt10"/>
                <w:sz w:val="22"/>
                <w:szCs w:val="22"/>
              </w:rPr>
              <w:t>-</w:t>
            </w:r>
          </w:p>
        </w:tc>
      </w:tr>
      <w:tr w:rsidR="00F66CA2" w:rsidRPr="00B9112C" w14:paraId="0E505036" w14:textId="77777777" w:rsidTr="00F66CA2">
        <w:trPr>
          <w:trHeight w:hRule="exact" w:val="272"/>
        </w:trPr>
        <w:tc>
          <w:tcPr>
            <w:tcW w:w="2532" w:type="dxa"/>
            <w:tcBorders>
              <w:top w:val="single" w:sz="4" w:space="0" w:color="auto"/>
              <w:left w:val="single" w:sz="4" w:space="0" w:color="auto"/>
            </w:tcBorders>
            <w:shd w:val="clear" w:color="auto" w:fill="FFFFFF"/>
          </w:tcPr>
          <w:p w14:paraId="5130901B" w14:textId="77777777" w:rsidR="00F90331" w:rsidRPr="00A850EE" w:rsidRDefault="00F90331" w:rsidP="00F90331">
            <w:pPr>
              <w:rPr>
                <w:rFonts w:ascii="Times New Roman" w:hAnsi="Times New Roman" w:cs="Times New Roman"/>
                <w:sz w:val="22"/>
                <w:szCs w:val="22"/>
              </w:rPr>
            </w:pPr>
            <w:r w:rsidRPr="00A850EE">
              <w:rPr>
                <w:rFonts w:ascii="Times New Roman" w:hAnsi="Times New Roman" w:cs="Times New Roman"/>
                <w:sz w:val="22"/>
                <w:szCs w:val="22"/>
              </w:rPr>
              <w:t>Хохітва</w:t>
            </w:r>
          </w:p>
        </w:tc>
        <w:tc>
          <w:tcPr>
            <w:tcW w:w="844" w:type="dxa"/>
            <w:tcBorders>
              <w:top w:val="single" w:sz="4" w:space="0" w:color="auto"/>
              <w:left w:val="single" w:sz="4" w:space="0" w:color="auto"/>
            </w:tcBorders>
            <w:shd w:val="clear" w:color="auto" w:fill="FFFFFF"/>
            <w:vAlign w:val="center"/>
          </w:tcPr>
          <w:p w14:paraId="4F153AE4" w14:textId="77777777" w:rsidR="00F90331" w:rsidRPr="00A850EE" w:rsidRDefault="00F90331" w:rsidP="00F90331">
            <w:pPr>
              <w:pStyle w:val="210"/>
              <w:shd w:val="clear" w:color="auto" w:fill="auto"/>
              <w:spacing w:before="0" w:line="240" w:lineRule="exact"/>
              <w:ind w:firstLine="0"/>
              <w:jc w:val="center"/>
              <w:rPr>
                <w:rStyle w:val="212pt"/>
                <w:sz w:val="22"/>
                <w:szCs w:val="22"/>
              </w:rPr>
            </w:pPr>
            <w:r w:rsidRPr="00A850EE">
              <w:rPr>
                <w:sz w:val="22"/>
                <w:szCs w:val="22"/>
              </w:rPr>
              <w:t>x</w:t>
            </w:r>
          </w:p>
        </w:tc>
        <w:tc>
          <w:tcPr>
            <w:tcW w:w="844" w:type="dxa"/>
            <w:tcBorders>
              <w:top w:val="single" w:sz="4" w:space="0" w:color="auto"/>
              <w:left w:val="single" w:sz="4" w:space="0" w:color="auto"/>
            </w:tcBorders>
            <w:shd w:val="clear" w:color="auto" w:fill="FFFFFF"/>
            <w:vAlign w:val="center"/>
          </w:tcPr>
          <w:p w14:paraId="7C8129EC"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sz w:val="22"/>
                <w:szCs w:val="22"/>
              </w:rPr>
              <w:t>x</w:t>
            </w:r>
          </w:p>
        </w:tc>
        <w:tc>
          <w:tcPr>
            <w:tcW w:w="846" w:type="dxa"/>
            <w:tcBorders>
              <w:top w:val="single" w:sz="4" w:space="0" w:color="auto"/>
              <w:left w:val="single" w:sz="4" w:space="0" w:color="auto"/>
            </w:tcBorders>
            <w:shd w:val="clear" w:color="auto" w:fill="FFFFFF"/>
            <w:vAlign w:val="center"/>
          </w:tcPr>
          <w:p w14:paraId="02322E8F" w14:textId="77777777" w:rsidR="00F90331" w:rsidRPr="00A850EE" w:rsidRDefault="00F90331" w:rsidP="00F90331">
            <w:pPr>
              <w:pStyle w:val="210"/>
              <w:shd w:val="clear" w:color="auto" w:fill="auto"/>
              <w:spacing w:before="0" w:line="240" w:lineRule="exact"/>
              <w:ind w:firstLine="0"/>
              <w:jc w:val="center"/>
              <w:rPr>
                <w:rStyle w:val="212pt"/>
                <w:sz w:val="22"/>
                <w:szCs w:val="22"/>
              </w:rPr>
            </w:pPr>
            <w:r w:rsidRPr="00A850EE">
              <w:rPr>
                <w:sz w:val="22"/>
                <w:szCs w:val="22"/>
              </w:rPr>
              <w:t>x</w:t>
            </w:r>
          </w:p>
        </w:tc>
        <w:tc>
          <w:tcPr>
            <w:tcW w:w="844" w:type="dxa"/>
            <w:tcBorders>
              <w:top w:val="single" w:sz="4" w:space="0" w:color="auto"/>
              <w:left w:val="single" w:sz="4" w:space="0" w:color="auto"/>
            </w:tcBorders>
            <w:shd w:val="clear" w:color="auto" w:fill="FFFFFF"/>
            <w:vAlign w:val="center"/>
          </w:tcPr>
          <w:p w14:paraId="5A30E61C" w14:textId="77777777" w:rsidR="00F90331" w:rsidRPr="00A850EE" w:rsidRDefault="00F90331" w:rsidP="00F90331">
            <w:pPr>
              <w:pStyle w:val="210"/>
              <w:shd w:val="clear" w:color="auto" w:fill="auto"/>
              <w:spacing w:before="0" w:line="240" w:lineRule="exact"/>
              <w:ind w:right="240" w:firstLine="0"/>
              <w:jc w:val="center"/>
              <w:rPr>
                <w:rStyle w:val="212pt"/>
                <w:sz w:val="22"/>
                <w:szCs w:val="22"/>
              </w:rPr>
            </w:pPr>
            <w:r w:rsidRPr="00A850EE">
              <w:rPr>
                <w:rStyle w:val="212pt10"/>
                <w:sz w:val="22"/>
                <w:szCs w:val="22"/>
              </w:rPr>
              <w:t>-</w:t>
            </w:r>
          </w:p>
        </w:tc>
        <w:tc>
          <w:tcPr>
            <w:tcW w:w="849" w:type="dxa"/>
            <w:tcBorders>
              <w:top w:val="single" w:sz="4" w:space="0" w:color="auto"/>
              <w:left w:val="single" w:sz="4" w:space="0" w:color="auto"/>
            </w:tcBorders>
            <w:shd w:val="clear" w:color="auto" w:fill="FFFFFF"/>
            <w:vAlign w:val="center"/>
          </w:tcPr>
          <w:p w14:paraId="20F8A8ED"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rStyle w:val="212pt10"/>
                <w:sz w:val="22"/>
                <w:szCs w:val="22"/>
              </w:rPr>
              <w:t>-</w:t>
            </w:r>
          </w:p>
        </w:tc>
        <w:tc>
          <w:tcPr>
            <w:tcW w:w="846" w:type="dxa"/>
            <w:tcBorders>
              <w:top w:val="single" w:sz="4" w:space="0" w:color="auto"/>
              <w:left w:val="single" w:sz="4" w:space="0" w:color="auto"/>
            </w:tcBorders>
            <w:shd w:val="clear" w:color="auto" w:fill="FFFFFF"/>
            <w:vAlign w:val="center"/>
          </w:tcPr>
          <w:p w14:paraId="7E755406" w14:textId="77777777" w:rsidR="00F90331" w:rsidRPr="00A850EE" w:rsidRDefault="00F90331" w:rsidP="00F90331">
            <w:pPr>
              <w:pStyle w:val="210"/>
              <w:shd w:val="clear" w:color="auto" w:fill="auto"/>
              <w:spacing w:before="0" w:line="240" w:lineRule="exact"/>
              <w:ind w:right="180" w:firstLine="0"/>
              <w:jc w:val="center"/>
              <w:rPr>
                <w:rStyle w:val="212pt"/>
                <w:sz w:val="22"/>
                <w:szCs w:val="22"/>
              </w:rPr>
            </w:pPr>
            <w:r w:rsidRPr="00A850EE">
              <w:rPr>
                <w:rStyle w:val="212pt10"/>
                <w:sz w:val="22"/>
                <w:szCs w:val="22"/>
              </w:rPr>
              <w:t>-</w:t>
            </w:r>
          </w:p>
        </w:tc>
        <w:tc>
          <w:tcPr>
            <w:tcW w:w="840" w:type="dxa"/>
            <w:tcBorders>
              <w:top w:val="single" w:sz="4" w:space="0" w:color="auto"/>
              <w:left w:val="single" w:sz="4" w:space="0" w:color="auto"/>
            </w:tcBorders>
            <w:shd w:val="clear" w:color="auto" w:fill="FFFFFF"/>
            <w:vAlign w:val="center"/>
          </w:tcPr>
          <w:p w14:paraId="762578C4"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rStyle w:val="212pt10"/>
                <w:sz w:val="22"/>
                <w:szCs w:val="22"/>
              </w:rPr>
              <w:t>-</w:t>
            </w:r>
          </w:p>
        </w:tc>
        <w:tc>
          <w:tcPr>
            <w:tcW w:w="831" w:type="dxa"/>
            <w:tcBorders>
              <w:top w:val="single" w:sz="4" w:space="0" w:color="auto"/>
              <w:left w:val="single" w:sz="4" w:space="0" w:color="auto"/>
            </w:tcBorders>
            <w:shd w:val="clear" w:color="auto" w:fill="FFFFFF"/>
            <w:vAlign w:val="center"/>
          </w:tcPr>
          <w:p w14:paraId="1696EA85"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rStyle w:val="212pt10"/>
                <w:sz w:val="22"/>
                <w:szCs w:val="22"/>
              </w:rPr>
              <w:t>-</w:t>
            </w:r>
          </w:p>
        </w:tc>
        <w:tc>
          <w:tcPr>
            <w:tcW w:w="861" w:type="dxa"/>
            <w:tcBorders>
              <w:top w:val="single" w:sz="4" w:space="0" w:color="auto"/>
              <w:left w:val="single" w:sz="4" w:space="0" w:color="auto"/>
              <w:right w:val="single" w:sz="4" w:space="0" w:color="auto"/>
            </w:tcBorders>
            <w:shd w:val="clear" w:color="auto" w:fill="FFFFFF"/>
            <w:vAlign w:val="center"/>
          </w:tcPr>
          <w:p w14:paraId="36AFB8C6" w14:textId="77777777" w:rsidR="00F90331" w:rsidRPr="00A850EE" w:rsidRDefault="00F90331" w:rsidP="00F90331">
            <w:pPr>
              <w:pStyle w:val="210"/>
              <w:shd w:val="clear" w:color="auto" w:fill="auto"/>
              <w:spacing w:before="0" w:line="240" w:lineRule="exact"/>
              <w:ind w:right="160" w:firstLine="0"/>
              <w:jc w:val="center"/>
              <w:rPr>
                <w:rStyle w:val="212pt"/>
                <w:sz w:val="22"/>
                <w:szCs w:val="22"/>
              </w:rPr>
            </w:pPr>
            <w:r w:rsidRPr="00A850EE">
              <w:rPr>
                <w:rStyle w:val="212pt10"/>
                <w:sz w:val="22"/>
                <w:szCs w:val="22"/>
              </w:rPr>
              <w:t>-</w:t>
            </w:r>
          </w:p>
        </w:tc>
      </w:tr>
      <w:tr w:rsidR="00F66CA2" w:rsidRPr="00B9112C" w14:paraId="0A86D146" w14:textId="77777777" w:rsidTr="00F66CA2">
        <w:trPr>
          <w:trHeight w:hRule="exact" w:val="272"/>
        </w:trPr>
        <w:tc>
          <w:tcPr>
            <w:tcW w:w="2532" w:type="dxa"/>
            <w:tcBorders>
              <w:top w:val="single" w:sz="4" w:space="0" w:color="auto"/>
              <w:left w:val="single" w:sz="4" w:space="0" w:color="auto"/>
            </w:tcBorders>
            <w:shd w:val="clear" w:color="auto" w:fill="FFFFFF"/>
          </w:tcPr>
          <w:p w14:paraId="3A21D7A6" w14:textId="77777777" w:rsidR="00F90331" w:rsidRPr="00A850EE" w:rsidRDefault="00F90331" w:rsidP="00F90331">
            <w:pPr>
              <w:rPr>
                <w:rFonts w:ascii="Times New Roman" w:hAnsi="Times New Roman" w:cs="Times New Roman"/>
                <w:sz w:val="22"/>
                <w:szCs w:val="22"/>
              </w:rPr>
            </w:pPr>
            <w:r w:rsidRPr="00A850EE">
              <w:rPr>
                <w:rFonts w:ascii="Times New Roman" w:hAnsi="Times New Roman" w:cs="Times New Roman"/>
                <w:sz w:val="22"/>
                <w:szCs w:val="22"/>
              </w:rPr>
              <w:t>Поручастник</w:t>
            </w:r>
          </w:p>
        </w:tc>
        <w:tc>
          <w:tcPr>
            <w:tcW w:w="844" w:type="dxa"/>
            <w:tcBorders>
              <w:top w:val="single" w:sz="4" w:space="0" w:color="auto"/>
              <w:left w:val="single" w:sz="4" w:space="0" w:color="auto"/>
            </w:tcBorders>
            <w:shd w:val="clear" w:color="auto" w:fill="FFFFFF"/>
            <w:vAlign w:val="center"/>
          </w:tcPr>
          <w:p w14:paraId="3F5ABF57" w14:textId="77777777" w:rsidR="00F90331" w:rsidRPr="00A850EE" w:rsidRDefault="00F90331" w:rsidP="00F90331">
            <w:pPr>
              <w:pStyle w:val="210"/>
              <w:shd w:val="clear" w:color="auto" w:fill="auto"/>
              <w:spacing w:before="0" w:line="240" w:lineRule="exact"/>
              <w:ind w:firstLine="0"/>
              <w:jc w:val="center"/>
              <w:rPr>
                <w:rStyle w:val="212pt"/>
                <w:sz w:val="22"/>
                <w:szCs w:val="22"/>
              </w:rPr>
            </w:pPr>
            <w:r w:rsidRPr="00A850EE">
              <w:rPr>
                <w:sz w:val="22"/>
                <w:szCs w:val="22"/>
              </w:rPr>
              <w:t>x</w:t>
            </w:r>
          </w:p>
        </w:tc>
        <w:tc>
          <w:tcPr>
            <w:tcW w:w="844" w:type="dxa"/>
            <w:tcBorders>
              <w:top w:val="single" w:sz="4" w:space="0" w:color="auto"/>
              <w:left w:val="single" w:sz="4" w:space="0" w:color="auto"/>
            </w:tcBorders>
            <w:shd w:val="clear" w:color="auto" w:fill="FFFFFF"/>
            <w:vAlign w:val="center"/>
          </w:tcPr>
          <w:p w14:paraId="176B43C0"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sz w:val="22"/>
                <w:szCs w:val="22"/>
              </w:rPr>
              <w:t>x</w:t>
            </w:r>
          </w:p>
        </w:tc>
        <w:tc>
          <w:tcPr>
            <w:tcW w:w="846" w:type="dxa"/>
            <w:tcBorders>
              <w:top w:val="single" w:sz="4" w:space="0" w:color="auto"/>
              <w:left w:val="single" w:sz="4" w:space="0" w:color="auto"/>
            </w:tcBorders>
            <w:shd w:val="clear" w:color="auto" w:fill="FFFFFF"/>
            <w:vAlign w:val="center"/>
          </w:tcPr>
          <w:p w14:paraId="0912D9BF" w14:textId="77777777" w:rsidR="00F90331" w:rsidRPr="00A850EE" w:rsidRDefault="00F90331" w:rsidP="00F90331">
            <w:pPr>
              <w:pStyle w:val="210"/>
              <w:shd w:val="clear" w:color="auto" w:fill="auto"/>
              <w:spacing w:before="0" w:line="240" w:lineRule="exact"/>
              <w:ind w:firstLine="0"/>
              <w:jc w:val="center"/>
              <w:rPr>
                <w:rStyle w:val="212pt"/>
                <w:sz w:val="22"/>
                <w:szCs w:val="22"/>
              </w:rPr>
            </w:pPr>
            <w:r w:rsidRPr="00A850EE">
              <w:rPr>
                <w:sz w:val="22"/>
                <w:szCs w:val="22"/>
              </w:rPr>
              <w:t>x</w:t>
            </w:r>
          </w:p>
        </w:tc>
        <w:tc>
          <w:tcPr>
            <w:tcW w:w="844" w:type="dxa"/>
            <w:tcBorders>
              <w:top w:val="single" w:sz="4" w:space="0" w:color="auto"/>
              <w:left w:val="single" w:sz="4" w:space="0" w:color="auto"/>
            </w:tcBorders>
            <w:shd w:val="clear" w:color="auto" w:fill="FFFFFF"/>
            <w:vAlign w:val="center"/>
          </w:tcPr>
          <w:p w14:paraId="33382252" w14:textId="77777777" w:rsidR="00F90331" w:rsidRPr="00A850EE" w:rsidRDefault="00F90331" w:rsidP="00F90331">
            <w:pPr>
              <w:pStyle w:val="210"/>
              <w:shd w:val="clear" w:color="auto" w:fill="auto"/>
              <w:spacing w:before="0" w:line="240" w:lineRule="exact"/>
              <w:ind w:right="240" w:firstLine="0"/>
              <w:jc w:val="center"/>
              <w:rPr>
                <w:rStyle w:val="212pt"/>
                <w:sz w:val="22"/>
                <w:szCs w:val="22"/>
              </w:rPr>
            </w:pPr>
            <w:r w:rsidRPr="00A850EE">
              <w:rPr>
                <w:rStyle w:val="212pt10"/>
                <w:sz w:val="22"/>
                <w:szCs w:val="22"/>
              </w:rPr>
              <w:t>-</w:t>
            </w:r>
          </w:p>
        </w:tc>
        <w:tc>
          <w:tcPr>
            <w:tcW w:w="849" w:type="dxa"/>
            <w:tcBorders>
              <w:top w:val="single" w:sz="4" w:space="0" w:color="auto"/>
              <w:left w:val="single" w:sz="4" w:space="0" w:color="auto"/>
            </w:tcBorders>
            <w:shd w:val="clear" w:color="auto" w:fill="FFFFFF"/>
            <w:vAlign w:val="center"/>
          </w:tcPr>
          <w:p w14:paraId="0B896488"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rStyle w:val="212pt10"/>
                <w:sz w:val="22"/>
                <w:szCs w:val="22"/>
              </w:rPr>
              <w:t>-</w:t>
            </w:r>
          </w:p>
        </w:tc>
        <w:tc>
          <w:tcPr>
            <w:tcW w:w="846" w:type="dxa"/>
            <w:tcBorders>
              <w:top w:val="single" w:sz="4" w:space="0" w:color="auto"/>
              <w:left w:val="single" w:sz="4" w:space="0" w:color="auto"/>
            </w:tcBorders>
            <w:shd w:val="clear" w:color="auto" w:fill="FFFFFF"/>
            <w:vAlign w:val="center"/>
          </w:tcPr>
          <w:p w14:paraId="30E2667C" w14:textId="77777777" w:rsidR="00F90331" w:rsidRPr="00A850EE" w:rsidRDefault="00F90331" w:rsidP="00F90331">
            <w:pPr>
              <w:pStyle w:val="210"/>
              <w:shd w:val="clear" w:color="auto" w:fill="auto"/>
              <w:spacing w:before="0" w:line="240" w:lineRule="exact"/>
              <w:ind w:right="180" w:firstLine="0"/>
              <w:jc w:val="center"/>
              <w:rPr>
                <w:rStyle w:val="212pt"/>
                <w:sz w:val="22"/>
                <w:szCs w:val="22"/>
              </w:rPr>
            </w:pPr>
            <w:r w:rsidRPr="00A850EE">
              <w:rPr>
                <w:rStyle w:val="212pt10"/>
                <w:sz w:val="22"/>
                <w:szCs w:val="22"/>
              </w:rPr>
              <w:t>-</w:t>
            </w:r>
          </w:p>
        </w:tc>
        <w:tc>
          <w:tcPr>
            <w:tcW w:w="840" w:type="dxa"/>
            <w:tcBorders>
              <w:top w:val="single" w:sz="4" w:space="0" w:color="auto"/>
              <w:left w:val="single" w:sz="4" w:space="0" w:color="auto"/>
            </w:tcBorders>
            <w:shd w:val="clear" w:color="auto" w:fill="FFFFFF"/>
            <w:vAlign w:val="center"/>
          </w:tcPr>
          <w:p w14:paraId="78827BE9"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rStyle w:val="212pt10"/>
                <w:sz w:val="22"/>
                <w:szCs w:val="22"/>
              </w:rPr>
              <w:t>-</w:t>
            </w:r>
          </w:p>
        </w:tc>
        <w:tc>
          <w:tcPr>
            <w:tcW w:w="831" w:type="dxa"/>
            <w:tcBorders>
              <w:top w:val="single" w:sz="4" w:space="0" w:color="auto"/>
              <w:left w:val="single" w:sz="4" w:space="0" w:color="auto"/>
            </w:tcBorders>
            <w:shd w:val="clear" w:color="auto" w:fill="FFFFFF"/>
            <w:vAlign w:val="center"/>
          </w:tcPr>
          <w:p w14:paraId="40D883D1"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rStyle w:val="212pt10"/>
                <w:sz w:val="22"/>
                <w:szCs w:val="22"/>
              </w:rPr>
              <w:t>-</w:t>
            </w:r>
          </w:p>
        </w:tc>
        <w:tc>
          <w:tcPr>
            <w:tcW w:w="861" w:type="dxa"/>
            <w:tcBorders>
              <w:top w:val="single" w:sz="4" w:space="0" w:color="auto"/>
              <w:left w:val="single" w:sz="4" w:space="0" w:color="auto"/>
              <w:right w:val="single" w:sz="4" w:space="0" w:color="auto"/>
            </w:tcBorders>
            <w:shd w:val="clear" w:color="auto" w:fill="FFFFFF"/>
            <w:vAlign w:val="center"/>
          </w:tcPr>
          <w:p w14:paraId="4D45D19A" w14:textId="77777777" w:rsidR="00F90331" w:rsidRPr="00A850EE" w:rsidRDefault="00F90331" w:rsidP="00F90331">
            <w:pPr>
              <w:pStyle w:val="210"/>
              <w:shd w:val="clear" w:color="auto" w:fill="auto"/>
              <w:spacing w:before="0" w:line="240" w:lineRule="exact"/>
              <w:ind w:right="160" w:firstLine="0"/>
              <w:jc w:val="center"/>
              <w:rPr>
                <w:rStyle w:val="212pt"/>
                <w:sz w:val="22"/>
                <w:szCs w:val="22"/>
              </w:rPr>
            </w:pPr>
            <w:r w:rsidRPr="00A850EE">
              <w:rPr>
                <w:rStyle w:val="212pt10"/>
                <w:sz w:val="22"/>
                <w:szCs w:val="22"/>
              </w:rPr>
              <w:t>-</w:t>
            </w:r>
          </w:p>
        </w:tc>
      </w:tr>
      <w:tr w:rsidR="00F66CA2" w:rsidRPr="00B9112C" w14:paraId="40BBBDFB" w14:textId="77777777" w:rsidTr="00F66CA2">
        <w:trPr>
          <w:trHeight w:hRule="exact" w:val="272"/>
        </w:trPr>
        <w:tc>
          <w:tcPr>
            <w:tcW w:w="2532" w:type="dxa"/>
            <w:tcBorders>
              <w:top w:val="single" w:sz="4" w:space="0" w:color="auto"/>
              <w:left w:val="single" w:sz="4" w:space="0" w:color="auto"/>
            </w:tcBorders>
            <w:shd w:val="clear" w:color="auto" w:fill="FFFFFF"/>
          </w:tcPr>
          <w:p w14:paraId="7117131D" w14:textId="77777777" w:rsidR="00F90331" w:rsidRPr="00A850EE" w:rsidRDefault="00F90331" w:rsidP="00F90331">
            <w:pPr>
              <w:rPr>
                <w:rFonts w:ascii="Times New Roman" w:hAnsi="Times New Roman" w:cs="Times New Roman"/>
                <w:sz w:val="22"/>
                <w:szCs w:val="22"/>
              </w:rPr>
            </w:pPr>
            <w:r w:rsidRPr="00A850EE">
              <w:rPr>
                <w:rFonts w:ascii="Times New Roman" w:hAnsi="Times New Roman" w:cs="Times New Roman"/>
                <w:sz w:val="22"/>
                <w:szCs w:val="22"/>
              </w:rPr>
              <w:t>Кулик-сорока</w:t>
            </w:r>
          </w:p>
        </w:tc>
        <w:tc>
          <w:tcPr>
            <w:tcW w:w="844" w:type="dxa"/>
            <w:tcBorders>
              <w:top w:val="single" w:sz="4" w:space="0" w:color="auto"/>
              <w:left w:val="single" w:sz="4" w:space="0" w:color="auto"/>
            </w:tcBorders>
            <w:shd w:val="clear" w:color="auto" w:fill="FFFFFF"/>
            <w:vAlign w:val="center"/>
          </w:tcPr>
          <w:p w14:paraId="1D453194" w14:textId="77777777" w:rsidR="00F90331" w:rsidRPr="00A850EE" w:rsidRDefault="00F90331" w:rsidP="00F90331">
            <w:pPr>
              <w:pStyle w:val="210"/>
              <w:shd w:val="clear" w:color="auto" w:fill="auto"/>
              <w:spacing w:before="0" w:line="240" w:lineRule="exact"/>
              <w:ind w:firstLine="0"/>
              <w:jc w:val="center"/>
              <w:rPr>
                <w:rStyle w:val="212pt"/>
                <w:sz w:val="22"/>
                <w:szCs w:val="22"/>
              </w:rPr>
            </w:pPr>
            <w:r w:rsidRPr="00A850EE">
              <w:rPr>
                <w:sz w:val="22"/>
                <w:szCs w:val="22"/>
              </w:rPr>
              <w:t>x</w:t>
            </w:r>
          </w:p>
        </w:tc>
        <w:tc>
          <w:tcPr>
            <w:tcW w:w="844" w:type="dxa"/>
            <w:tcBorders>
              <w:top w:val="single" w:sz="4" w:space="0" w:color="auto"/>
              <w:left w:val="single" w:sz="4" w:space="0" w:color="auto"/>
            </w:tcBorders>
            <w:shd w:val="clear" w:color="auto" w:fill="FFFFFF"/>
            <w:vAlign w:val="center"/>
          </w:tcPr>
          <w:p w14:paraId="028BBFEE"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sz w:val="22"/>
                <w:szCs w:val="22"/>
              </w:rPr>
              <w:t>x</w:t>
            </w:r>
          </w:p>
        </w:tc>
        <w:tc>
          <w:tcPr>
            <w:tcW w:w="846" w:type="dxa"/>
            <w:tcBorders>
              <w:top w:val="single" w:sz="4" w:space="0" w:color="auto"/>
              <w:left w:val="single" w:sz="4" w:space="0" w:color="auto"/>
            </w:tcBorders>
            <w:shd w:val="clear" w:color="auto" w:fill="FFFFFF"/>
            <w:vAlign w:val="center"/>
          </w:tcPr>
          <w:p w14:paraId="464EB3AD" w14:textId="77777777" w:rsidR="00F90331" w:rsidRPr="00A850EE" w:rsidRDefault="00F90331" w:rsidP="00F90331">
            <w:pPr>
              <w:pStyle w:val="210"/>
              <w:shd w:val="clear" w:color="auto" w:fill="auto"/>
              <w:spacing w:before="0" w:line="240" w:lineRule="exact"/>
              <w:ind w:firstLine="0"/>
              <w:jc w:val="center"/>
              <w:rPr>
                <w:rStyle w:val="212pt"/>
                <w:sz w:val="22"/>
                <w:szCs w:val="22"/>
              </w:rPr>
            </w:pPr>
            <w:r w:rsidRPr="00A850EE">
              <w:rPr>
                <w:sz w:val="22"/>
                <w:szCs w:val="22"/>
              </w:rPr>
              <w:t>x</w:t>
            </w:r>
          </w:p>
        </w:tc>
        <w:tc>
          <w:tcPr>
            <w:tcW w:w="844" w:type="dxa"/>
            <w:tcBorders>
              <w:top w:val="single" w:sz="4" w:space="0" w:color="auto"/>
              <w:left w:val="single" w:sz="4" w:space="0" w:color="auto"/>
            </w:tcBorders>
            <w:shd w:val="clear" w:color="auto" w:fill="FFFFFF"/>
            <w:vAlign w:val="center"/>
          </w:tcPr>
          <w:p w14:paraId="544FBFC0" w14:textId="77777777" w:rsidR="00F90331" w:rsidRPr="00A850EE" w:rsidRDefault="00F90331" w:rsidP="00F90331">
            <w:pPr>
              <w:pStyle w:val="210"/>
              <w:shd w:val="clear" w:color="auto" w:fill="auto"/>
              <w:spacing w:before="0" w:line="240" w:lineRule="exact"/>
              <w:ind w:right="240" w:firstLine="0"/>
              <w:jc w:val="center"/>
              <w:rPr>
                <w:rStyle w:val="212pt"/>
                <w:sz w:val="22"/>
                <w:szCs w:val="22"/>
              </w:rPr>
            </w:pPr>
            <w:r w:rsidRPr="00A850EE">
              <w:rPr>
                <w:rStyle w:val="212pt10"/>
                <w:sz w:val="22"/>
                <w:szCs w:val="22"/>
              </w:rPr>
              <w:t>-</w:t>
            </w:r>
          </w:p>
        </w:tc>
        <w:tc>
          <w:tcPr>
            <w:tcW w:w="849" w:type="dxa"/>
            <w:tcBorders>
              <w:top w:val="single" w:sz="4" w:space="0" w:color="auto"/>
              <w:left w:val="single" w:sz="4" w:space="0" w:color="auto"/>
            </w:tcBorders>
            <w:shd w:val="clear" w:color="auto" w:fill="FFFFFF"/>
            <w:vAlign w:val="center"/>
          </w:tcPr>
          <w:p w14:paraId="127C19AC"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rStyle w:val="212pt10"/>
                <w:sz w:val="22"/>
                <w:szCs w:val="22"/>
              </w:rPr>
              <w:t>-</w:t>
            </w:r>
          </w:p>
        </w:tc>
        <w:tc>
          <w:tcPr>
            <w:tcW w:w="846" w:type="dxa"/>
            <w:tcBorders>
              <w:top w:val="single" w:sz="4" w:space="0" w:color="auto"/>
              <w:left w:val="single" w:sz="4" w:space="0" w:color="auto"/>
            </w:tcBorders>
            <w:shd w:val="clear" w:color="auto" w:fill="FFFFFF"/>
            <w:vAlign w:val="center"/>
          </w:tcPr>
          <w:p w14:paraId="3DF184B2" w14:textId="77777777" w:rsidR="00F90331" w:rsidRPr="00A850EE" w:rsidRDefault="00F90331" w:rsidP="00F90331">
            <w:pPr>
              <w:pStyle w:val="210"/>
              <w:shd w:val="clear" w:color="auto" w:fill="auto"/>
              <w:spacing w:before="0" w:line="240" w:lineRule="exact"/>
              <w:ind w:right="180" w:firstLine="0"/>
              <w:jc w:val="center"/>
              <w:rPr>
                <w:rStyle w:val="212pt"/>
                <w:sz w:val="22"/>
                <w:szCs w:val="22"/>
              </w:rPr>
            </w:pPr>
            <w:r w:rsidRPr="00A850EE">
              <w:rPr>
                <w:rStyle w:val="212pt10"/>
                <w:sz w:val="22"/>
                <w:szCs w:val="22"/>
              </w:rPr>
              <w:t>-</w:t>
            </w:r>
          </w:p>
        </w:tc>
        <w:tc>
          <w:tcPr>
            <w:tcW w:w="840" w:type="dxa"/>
            <w:tcBorders>
              <w:top w:val="single" w:sz="4" w:space="0" w:color="auto"/>
              <w:left w:val="single" w:sz="4" w:space="0" w:color="auto"/>
            </w:tcBorders>
            <w:shd w:val="clear" w:color="auto" w:fill="FFFFFF"/>
            <w:vAlign w:val="center"/>
          </w:tcPr>
          <w:p w14:paraId="757C76C1"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rStyle w:val="212pt10"/>
                <w:sz w:val="22"/>
                <w:szCs w:val="22"/>
              </w:rPr>
              <w:t>-</w:t>
            </w:r>
          </w:p>
        </w:tc>
        <w:tc>
          <w:tcPr>
            <w:tcW w:w="831" w:type="dxa"/>
            <w:tcBorders>
              <w:top w:val="single" w:sz="4" w:space="0" w:color="auto"/>
              <w:left w:val="single" w:sz="4" w:space="0" w:color="auto"/>
            </w:tcBorders>
            <w:shd w:val="clear" w:color="auto" w:fill="FFFFFF"/>
            <w:vAlign w:val="center"/>
          </w:tcPr>
          <w:p w14:paraId="42E4BF00"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rStyle w:val="212pt10"/>
                <w:sz w:val="22"/>
                <w:szCs w:val="22"/>
              </w:rPr>
              <w:t>-</w:t>
            </w:r>
          </w:p>
        </w:tc>
        <w:tc>
          <w:tcPr>
            <w:tcW w:w="861" w:type="dxa"/>
            <w:tcBorders>
              <w:top w:val="single" w:sz="4" w:space="0" w:color="auto"/>
              <w:left w:val="single" w:sz="4" w:space="0" w:color="auto"/>
              <w:right w:val="single" w:sz="4" w:space="0" w:color="auto"/>
            </w:tcBorders>
            <w:shd w:val="clear" w:color="auto" w:fill="FFFFFF"/>
            <w:vAlign w:val="center"/>
          </w:tcPr>
          <w:p w14:paraId="5C804AA0" w14:textId="77777777" w:rsidR="00F90331" w:rsidRPr="00A850EE" w:rsidRDefault="00F90331" w:rsidP="00F90331">
            <w:pPr>
              <w:pStyle w:val="210"/>
              <w:shd w:val="clear" w:color="auto" w:fill="auto"/>
              <w:spacing w:before="0" w:line="240" w:lineRule="exact"/>
              <w:ind w:right="160" w:firstLine="0"/>
              <w:jc w:val="center"/>
              <w:rPr>
                <w:rStyle w:val="212pt"/>
                <w:sz w:val="22"/>
                <w:szCs w:val="22"/>
              </w:rPr>
            </w:pPr>
            <w:r w:rsidRPr="00A850EE">
              <w:rPr>
                <w:rStyle w:val="212pt10"/>
                <w:sz w:val="22"/>
                <w:szCs w:val="22"/>
              </w:rPr>
              <w:t>-</w:t>
            </w:r>
          </w:p>
        </w:tc>
      </w:tr>
      <w:tr w:rsidR="00F66CA2" w:rsidRPr="00B9112C" w14:paraId="19276EEC" w14:textId="77777777" w:rsidTr="00F66CA2">
        <w:trPr>
          <w:trHeight w:hRule="exact" w:val="272"/>
        </w:trPr>
        <w:tc>
          <w:tcPr>
            <w:tcW w:w="2532" w:type="dxa"/>
            <w:tcBorders>
              <w:top w:val="single" w:sz="4" w:space="0" w:color="auto"/>
              <w:left w:val="single" w:sz="4" w:space="0" w:color="auto"/>
            </w:tcBorders>
            <w:shd w:val="clear" w:color="auto" w:fill="FFFFFF"/>
          </w:tcPr>
          <w:p w14:paraId="7D742890" w14:textId="77777777" w:rsidR="00F90331" w:rsidRPr="00A850EE" w:rsidRDefault="00F90331" w:rsidP="00F90331">
            <w:pPr>
              <w:rPr>
                <w:rFonts w:ascii="Times New Roman" w:hAnsi="Times New Roman" w:cs="Times New Roman"/>
                <w:sz w:val="22"/>
                <w:szCs w:val="22"/>
              </w:rPr>
            </w:pPr>
            <w:r w:rsidRPr="00A850EE">
              <w:rPr>
                <w:rFonts w:ascii="Times New Roman" w:hAnsi="Times New Roman" w:cs="Times New Roman"/>
                <w:sz w:val="22"/>
                <w:szCs w:val="22"/>
              </w:rPr>
              <w:t>Ходуличник</w:t>
            </w:r>
          </w:p>
        </w:tc>
        <w:tc>
          <w:tcPr>
            <w:tcW w:w="844" w:type="dxa"/>
            <w:tcBorders>
              <w:top w:val="single" w:sz="4" w:space="0" w:color="auto"/>
              <w:left w:val="single" w:sz="4" w:space="0" w:color="auto"/>
            </w:tcBorders>
            <w:shd w:val="clear" w:color="auto" w:fill="FFFFFF"/>
            <w:vAlign w:val="center"/>
          </w:tcPr>
          <w:p w14:paraId="6C45091B" w14:textId="77777777" w:rsidR="00F90331" w:rsidRPr="00A850EE" w:rsidRDefault="00F90331" w:rsidP="00F90331">
            <w:pPr>
              <w:pStyle w:val="210"/>
              <w:shd w:val="clear" w:color="auto" w:fill="auto"/>
              <w:spacing w:before="0" w:line="240" w:lineRule="exact"/>
              <w:ind w:firstLine="0"/>
              <w:jc w:val="center"/>
              <w:rPr>
                <w:rStyle w:val="212pt"/>
                <w:sz w:val="22"/>
                <w:szCs w:val="22"/>
              </w:rPr>
            </w:pPr>
            <w:r w:rsidRPr="00A850EE">
              <w:rPr>
                <w:sz w:val="22"/>
                <w:szCs w:val="22"/>
              </w:rPr>
              <w:t>x</w:t>
            </w:r>
          </w:p>
        </w:tc>
        <w:tc>
          <w:tcPr>
            <w:tcW w:w="844" w:type="dxa"/>
            <w:tcBorders>
              <w:top w:val="single" w:sz="4" w:space="0" w:color="auto"/>
              <w:left w:val="single" w:sz="4" w:space="0" w:color="auto"/>
            </w:tcBorders>
            <w:shd w:val="clear" w:color="auto" w:fill="FFFFFF"/>
            <w:vAlign w:val="center"/>
          </w:tcPr>
          <w:p w14:paraId="2F7B471F"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sz w:val="22"/>
                <w:szCs w:val="22"/>
              </w:rPr>
              <w:t>x</w:t>
            </w:r>
          </w:p>
        </w:tc>
        <w:tc>
          <w:tcPr>
            <w:tcW w:w="846" w:type="dxa"/>
            <w:tcBorders>
              <w:top w:val="single" w:sz="4" w:space="0" w:color="auto"/>
              <w:left w:val="single" w:sz="4" w:space="0" w:color="auto"/>
            </w:tcBorders>
            <w:shd w:val="clear" w:color="auto" w:fill="FFFFFF"/>
            <w:vAlign w:val="center"/>
          </w:tcPr>
          <w:p w14:paraId="276442E9" w14:textId="77777777" w:rsidR="00F90331" w:rsidRPr="00A850EE" w:rsidRDefault="00F90331" w:rsidP="00F90331">
            <w:pPr>
              <w:pStyle w:val="210"/>
              <w:shd w:val="clear" w:color="auto" w:fill="auto"/>
              <w:spacing w:before="0" w:line="240" w:lineRule="exact"/>
              <w:ind w:firstLine="0"/>
              <w:jc w:val="center"/>
              <w:rPr>
                <w:rStyle w:val="212pt"/>
                <w:sz w:val="22"/>
                <w:szCs w:val="22"/>
              </w:rPr>
            </w:pPr>
            <w:r w:rsidRPr="00A850EE">
              <w:rPr>
                <w:sz w:val="22"/>
                <w:szCs w:val="22"/>
              </w:rPr>
              <w:t>x</w:t>
            </w:r>
          </w:p>
        </w:tc>
        <w:tc>
          <w:tcPr>
            <w:tcW w:w="844" w:type="dxa"/>
            <w:tcBorders>
              <w:top w:val="single" w:sz="4" w:space="0" w:color="auto"/>
              <w:left w:val="single" w:sz="4" w:space="0" w:color="auto"/>
            </w:tcBorders>
            <w:shd w:val="clear" w:color="auto" w:fill="FFFFFF"/>
            <w:vAlign w:val="center"/>
          </w:tcPr>
          <w:p w14:paraId="4C67A588" w14:textId="77777777" w:rsidR="00F90331" w:rsidRPr="00A850EE" w:rsidRDefault="00F90331" w:rsidP="00F90331">
            <w:pPr>
              <w:pStyle w:val="210"/>
              <w:shd w:val="clear" w:color="auto" w:fill="auto"/>
              <w:spacing w:before="0" w:line="240" w:lineRule="exact"/>
              <w:ind w:right="240" w:firstLine="0"/>
              <w:jc w:val="center"/>
              <w:rPr>
                <w:rStyle w:val="212pt"/>
                <w:sz w:val="22"/>
                <w:szCs w:val="22"/>
              </w:rPr>
            </w:pPr>
            <w:r w:rsidRPr="00A850EE">
              <w:rPr>
                <w:rStyle w:val="212pt10"/>
                <w:sz w:val="22"/>
                <w:szCs w:val="22"/>
              </w:rPr>
              <w:t>-</w:t>
            </w:r>
          </w:p>
        </w:tc>
        <w:tc>
          <w:tcPr>
            <w:tcW w:w="849" w:type="dxa"/>
            <w:tcBorders>
              <w:top w:val="single" w:sz="4" w:space="0" w:color="auto"/>
              <w:left w:val="single" w:sz="4" w:space="0" w:color="auto"/>
            </w:tcBorders>
            <w:shd w:val="clear" w:color="auto" w:fill="FFFFFF"/>
            <w:vAlign w:val="center"/>
          </w:tcPr>
          <w:p w14:paraId="3F4637C9"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rStyle w:val="212pt10"/>
                <w:sz w:val="22"/>
                <w:szCs w:val="22"/>
              </w:rPr>
              <w:t>-</w:t>
            </w:r>
          </w:p>
        </w:tc>
        <w:tc>
          <w:tcPr>
            <w:tcW w:w="846" w:type="dxa"/>
            <w:tcBorders>
              <w:top w:val="single" w:sz="4" w:space="0" w:color="auto"/>
              <w:left w:val="single" w:sz="4" w:space="0" w:color="auto"/>
            </w:tcBorders>
            <w:shd w:val="clear" w:color="auto" w:fill="FFFFFF"/>
            <w:vAlign w:val="center"/>
          </w:tcPr>
          <w:p w14:paraId="03D6EAA5" w14:textId="77777777" w:rsidR="00F90331" w:rsidRPr="00A850EE" w:rsidRDefault="00F90331" w:rsidP="00F90331">
            <w:pPr>
              <w:pStyle w:val="210"/>
              <w:shd w:val="clear" w:color="auto" w:fill="auto"/>
              <w:spacing w:before="0" w:line="240" w:lineRule="exact"/>
              <w:ind w:right="180" w:firstLine="0"/>
              <w:jc w:val="center"/>
              <w:rPr>
                <w:rStyle w:val="212pt"/>
                <w:sz w:val="22"/>
                <w:szCs w:val="22"/>
              </w:rPr>
            </w:pPr>
            <w:r w:rsidRPr="00A850EE">
              <w:rPr>
                <w:rStyle w:val="212pt10"/>
                <w:sz w:val="22"/>
                <w:szCs w:val="22"/>
              </w:rPr>
              <w:t>-</w:t>
            </w:r>
          </w:p>
        </w:tc>
        <w:tc>
          <w:tcPr>
            <w:tcW w:w="840" w:type="dxa"/>
            <w:tcBorders>
              <w:top w:val="single" w:sz="4" w:space="0" w:color="auto"/>
              <w:left w:val="single" w:sz="4" w:space="0" w:color="auto"/>
            </w:tcBorders>
            <w:shd w:val="clear" w:color="auto" w:fill="FFFFFF"/>
            <w:vAlign w:val="center"/>
          </w:tcPr>
          <w:p w14:paraId="66F48080"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rStyle w:val="212pt10"/>
                <w:sz w:val="22"/>
                <w:szCs w:val="22"/>
              </w:rPr>
              <w:t>-</w:t>
            </w:r>
          </w:p>
        </w:tc>
        <w:tc>
          <w:tcPr>
            <w:tcW w:w="831" w:type="dxa"/>
            <w:tcBorders>
              <w:top w:val="single" w:sz="4" w:space="0" w:color="auto"/>
              <w:left w:val="single" w:sz="4" w:space="0" w:color="auto"/>
            </w:tcBorders>
            <w:shd w:val="clear" w:color="auto" w:fill="FFFFFF"/>
            <w:vAlign w:val="center"/>
          </w:tcPr>
          <w:p w14:paraId="4CF2900E"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rStyle w:val="212pt10"/>
                <w:sz w:val="22"/>
                <w:szCs w:val="22"/>
              </w:rPr>
              <w:t>-</w:t>
            </w:r>
          </w:p>
        </w:tc>
        <w:tc>
          <w:tcPr>
            <w:tcW w:w="861" w:type="dxa"/>
            <w:tcBorders>
              <w:top w:val="single" w:sz="4" w:space="0" w:color="auto"/>
              <w:left w:val="single" w:sz="4" w:space="0" w:color="auto"/>
              <w:right w:val="single" w:sz="4" w:space="0" w:color="auto"/>
            </w:tcBorders>
            <w:shd w:val="clear" w:color="auto" w:fill="FFFFFF"/>
            <w:vAlign w:val="center"/>
          </w:tcPr>
          <w:p w14:paraId="108D55F6" w14:textId="77777777" w:rsidR="00F90331" w:rsidRPr="00A850EE" w:rsidRDefault="00F90331" w:rsidP="00F90331">
            <w:pPr>
              <w:pStyle w:val="210"/>
              <w:shd w:val="clear" w:color="auto" w:fill="auto"/>
              <w:spacing w:before="0" w:line="240" w:lineRule="exact"/>
              <w:ind w:right="160" w:firstLine="0"/>
              <w:jc w:val="center"/>
              <w:rPr>
                <w:rStyle w:val="212pt"/>
                <w:sz w:val="22"/>
                <w:szCs w:val="22"/>
              </w:rPr>
            </w:pPr>
            <w:r w:rsidRPr="00A850EE">
              <w:rPr>
                <w:rStyle w:val="212pt10"/>
                <w:sz w:val="22"/>
                <w:szCs w:val="22"/>
              </w:rPr>
              <w:t>-</w:t>
            </w:r>
          </w:p>
        </w:tc>
      </w:tr>
      <w:tr w:rsidR="00F66CA2" w:rsidRPr="00B9112C" w14:paraId="7358EF19" w14:textId="77777777" w:rsidTr="00F66CA2">
        <w:trPr>
          <w:trHeight w:hRule="exact" w:val="272"/>
        </w:trPr>
        <w:tc>
          <w:tcPr>
            <w:tcW w:w="2532" w:type="dxa"/>
            <w:tcBorders>
              <w:top w:val="single" w:sz="4" w:space="0" w:color="auto"/>
              <w:left w:val="single" w:sz="4" w:space="0" w:color="auto"/>
            </w:tcBorders>
            <w:shd w:val="clear" w:color="auto" w:fill="FFFFFF"/>
          </w:tcPr>
          <w:p w14:paraId="18D72230" w14:textId="77777777" w:rsidR="00F90331" w:rsidRPr="00A850EE" w:rsidRDefault="00F90331" w:rsidP="00F90331">
            <w:pPr>
              <w:rPr>
                <w:rFonts w:ascii="Times New Roman" w:hAnsi="Times New Roman" w:cs="Times New Roman"/>
                <w:sz w:val="22"/>
                <w:szCs w:val="22"/>
              </w:rPr>
            </w:pPr>
            <w:r w:rsidRPr="00A850EE">
              <w:rPr>
                <w:rFonts w:ascii="Times New Roman" w:hAnsi="Times New Roman" w:cs="Times New Roman"/>
                <w:sz w:val="22"/>
                <w:szCs w:val="22"/>
              </w:rPr>
              <w:t>Сич волохатий</w:t>
            </w:r>
          </w:p>
        </w:tc>
        <w:tc>
          <w:tcPr>
            <w:tcW w:w="844" w:type="dxa"/>
            <w:tcBorders>
              <w:top w:val="single" w:sz="4" w:space="0" w:color="auto"/>
              <w:left w:val="single" w:sz="4" w:space="0" w:color="auto"/>
            </w:tcBorders>
            <w:shd w:val="clear" w:color="auto" w:fill="FFFFFF"/>
            <w:vAlign w:val="center"/>
          </w:tcPr>
          <w:p w14:paraId="104745BC" w14:textId="77777777" w:rsidR="00F90331" w:rsidRPr="00A850EE" w:rsidRDefault="00F90331" w:rsidP="00F90331">
            <w:pPr>
              <w:pStyle w:val="210"/>
              <w:shd w:val="clear" w:color="auto" w:fill="auto"/>
              <w:spacing w:before="0" w:line="240" w:lineRule="exact"/>
              <w:ind w:firstLine="0"/>
              <w:jc w:val="center"/>
              <w:rPr>
                <w:rStyle w:val="212pt"/>
                <w:sz w:val="22"/>
                <w:szCs w:val="22"/>
              </w:rPr>
            </w:pPr>
            <w:r w:rsidRPr="00A850EE">
              <w:rPr>
                <w:sz w:val="22"/>
                <w:szCs w:val="22"/>
              </w:rPr>
              <w:t>x</w:t>
            </w:r>
          </w:p>
        </w:tc>
        <w:tc>
          <w:tcPr>
            <w:tcW w:w="844" w:type="dxa"/>
            <w:tcBorders>
              <w:top w:val="single" w:sz="4" w:space="0" w:color="auto"/>
              <w:left w:val="single" w:sz="4" w:space="0" w:color="auto"/>
            </w:tcBorders>
            <w:shd w:val="clear" w:color="auto" w:fill="FFFFFF"/>
            <w:vAlign w:val="center"/>
          </w:tcPr>
          <w:p w14:paraId="194AFCEA"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sz w:val="22"/>
                <w:szCs w:val="22"/>
              </w:rPr>
              <w:t>x</w:t>
            </w:r>
          </w:p>
        </w:tc>
        <w:tc>
          <w:tcPr>
            <w:tcW w:w="846" w:type="dxa"/>
            <w:tcBorders>
              <w:top w:val="single" w:sz="4" w:space="0" w:color="auto"/>
              <w:left w:val="single" w:sz="4" w:space="0" w:color="auto"/>
            </w:tcBorders>
            <w:shd w:val="clear" w:color="auto" w:fill="FFFFFF"/>
            <w:vAlign w:val="center"/>
          </w:tcPr>
          <w:p w14:paraId="6CD558A6" w14:textId="77777777" w:rsidR="00F90331" w:rsidRPr="00A850EE" w:rsidRDefault="00F90331" w:rsidP="00F90331">
            <w:pPr>
              <w:pStyle w:val="210"/>
              <w:shd w:val="clear" w:color="auto" w:fill="auto"/>
              <w:spacing w:before="0" w:line="240" w:lineRule="exact"/>
              <w:ind w:firstLine="0"/>
              <w:jc w:val="center"/>
              <w:rPr>
                <w:rStyle w:val="212pt"/>
                <w:sz w:val="22"/>
                <w:szCs w:val="22"/>
              </w:rPr>
            </w:pPr>
            <w:r w:rsidRPr="00A850EE">
              <w:rPr>
                <w:sz w:val="22"/>
                <w:szCs w:val="22"/>
              </w:rPr>
              <w:t>x</w:t>
            </w:r>
          </w:p>
        </w:tc>
        <w:tc>
          <w:tcPr>
            <w:tcW w:w="844" w:type="dxa"/>
            <w:tcBorders>
              <w:top w:val="single" w:sz="4" w:space="0" w:color="auto"/>
              <w:left w:val="single" w:sz="4" w:space="0" w:color="auto"/>
            </w:tcBorders>
            <w:shd w:val="clear" w:color="auto" w:fill="FFFFFF"/>
            <w:vAlign w:val="center"/>
          </w:tcPr>
          <w:p w14:paraId="4FB6C89F" w14:textId="77777777" w:rsidR="00F90331" w:rsidRPr="00A850EE" w:rsidRDefault="00F90331" w:rsidP="00F90331">
            <w:pPr>
              <w:pStyle w:val="210"/>
              <w:shd w:val="clear" w:color="auto" w:fill="auto"/>
              <w:spacing w:before="0" w:line="240" w:lineRule="exact"/>
              <w:ind w:right="240" w:firstLine="0"/>
              <w:jc w:val="center"/>
              <w:rPr>
                <w:rStyle w:val="212pt"/>
                <w:sz w:val="22"/>
                <w:szCs w:val="22"/>
              </w:rPr>
            </w:pPr>
            <w:r w:rsidRPr="00A850EE">
              <w:rPr>
                <w:rStyle w:val="212pt10"/>
                <w:sz w:val="22"/>
                <w:szCs w:val="22"/>
              </w:rPr>
              <w:t>-</w:t>
            </w:r>
          </w:p>
        </w:tc>
        <w:tc>
          <w:tcPr>
            <w:tcW w:w="849" w:type="dxa"/>
            <w:tcBorders>
              <w:top w:val="single" w:sz="4" w:space="0" w:color="auto"/>
              <w:left w:val="single" w:sz="4" w:space="0" w:color="auto"/>
            </w:tcBorders>
            <w:shd w:val="clear" w:color="auto" w:fill="FFFFFF"/>
            <w:vAlign w:val="center"/>
          </w:tcPr>
          <w:p w14:paraId="323B6064"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rStyle w:val="212pt10"/>
                <w:sz w:val="22"/>
                <w:szCs w:val="22"/>
              </w:rPr>
              <w:t>-</w:t>
            </w:r>
          </w:p>
        </w:tc>
        <w:tc>
          <w:tcPr>
            <w:tcW w:w="846" w:type="dxa"/>
            <w:tcBorders>
              <w:top w:val="single" w:sz="4" w:space="0" w:color="auto"/>
              <w:left w:val="single" w:sz="4" w:space="0" w:color="auto"/>
            </w:tcBorders>
            <w:shd w:val="clear" w:color="auto" w:fill="FFFFFF"/>
            <w:vAlign w:val="center"/>
          </w:tcPr>
          <w:p w14:paraId="2AEDB3FF" w14:textId="77777777" w:rsidR="00F90331" w:rsidRPr="00A850EE" w:rsidRDefault="00F90331" w:rsidP="00F90331">
            <w:pPr>
              <w:pStyle w:val="210"/>
              <w:shd w:val="clear" w:color="auto" w:fill="auto"/>
              <w:spacing w:before="0" w:line="240" w:lineRule="exact"/>
              <w:ind w:right="180" w:firstLine="0"/>
              <w:jc w:val="center"/>
              <w:rPr>
                <w:rStyle w:val="212pt"/>
                <w:sz w:val="22"/>
                <w:szCs w:val="22"/>
              </w:rPr>
            </w:pPr>
            <w:r w:rsidRPr="00A850EE">
              <w:rPr>
                <w:rStyle w:val="212pt10"/>
                <w:sz w:val="22"/>
                <w:szCs w:val="22"/>
              </w:rPr>
              <w:t>-</w:t>
            </w:r>
          </w:p>
        </w:tc>
        <w:tc>
          <w:tcPr>
            <w:tcW w:w="840" w:type="dxa"/>
            <w:tcBorders>
              <w:top w:val="single" w:sz="4" w:space="0" w:color="auto"/>
              <w:left w:val="single" w:sz="4" w:space="0" w:color="auto"/>
            </w:tcBorders>
            <w:shd w:val="clear" w:color="auto" w:fill="FFFFFF"/>
            <w:vAlign w:val="center"/>
          </w:tcPr>
          <w:p w14:paraId="7C1F050A"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rStyle w:val="212pt10"/>
                <w:sz w:val="22"/>
                <w:szCs w:val="22"/>
              </w:rPr>
              <w:t>-</w:t>
            </w:r>
          </w:p>
        </w:tc>
        <w:tc>
          <w:tcPr>
            <w:tcW w:w="831" w:type="dxa"/>
            <w:tcBorders>
              <w:top w:val="single" w:sz="4" w:space="0" w:color="auto"/>
              <w:left w:val="single" w:sz="4" w:space="0" w:color="auto"/>
            </w:tcBorders>
            <w:shd w:val="clear" w:color="auto" w:fill="FFFFFF"/>
            <w:vAlign w:val="center"/>
          </w:tcPr>
          <w:p w14:paraId="4D1154CE"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rStyle w:val="212pt10"/>
                <w:sz w:val="22"/>
                <w:szCs w:val="22"/>
              </w:rPr>
              <w:t>-</w:t>
            </w:r>
          </w:p>
        </w:tc>
        <w:tc>
          <w:tcPr>
            <w:tcW w:w="861" w:type="dxa"/>
            <w:tcBorders>
              <w:top w:val="single" w:sz="4" w:space="0" w:color="auto"/>
              <w:left w:val="single" w:sz="4" w:space="0" w:color="auto"/>
              <w:right w:val="single" w:sz="4" w:space="0" w:color="auto"/>
            </w:tcBorders>
            <w:shd w:val="clear" w:color="auto" w:fill="FFFFFF"/>
            <w:vAlign w:val="center"/>
          </w:tcPr>
          <w:p w14:paraId="2CEF4C90" w14:textId="77777777" w:rsidR="00F90331" w:rsidRPr="00A850EE" w:rsidRDefault="00F90331" w:rsidP="00F90331">
            <w:pPr>
              <w:pStyle w:val="210"/>
              <w:shd w:val="clear" w:color="auto" w:fill="auto"/>
              <w:spacing w:before="0" w:line="240" w:lineRule="exact"/>
              <w:ind w:right="160" w:firstLine="0"/>
              <w:jc w:val="center"/>
              <w:rPr>
                <w:rStyle w:val="212pt"/>
                <w:sz w:val="22"/>
                <w:szCs w:val="22"/>
              </w:rPr>
            </w:pPr>
            <w:r w:rsidRPr="00A850EE">
              <w:rPr>
                <w:rStyle w:val="212pt10"/>
                <w:sz w:val="22"/>
                <w:szCs w:val="22"/>
              </w:rPr>
              <w:t>-</w:t>
            </w:r>
          </w:p>
        </w:tc>
      </w:tr>
      <w:tr w:rsidR="00F66CA2" w:rsidRPr="00B9112C" w14:paraId="7F0560AB" w14:textId="77777777" w:rsidTr="00F66CA2">
        <w:trPr>
          <w:trHeight w:hRule="exact" w:val="272"/>
        </w:trPr>
        <w:tc>
          <w:tcPr>
            <w:tcW w:w="2532" w:type="dxa"/>
            <w:tcBorders>
              <w:top w:val="single" w:sz="4" w:space="0" w:color="auto"/>
              <w:left w:val="single" w:sz="4" w:space="0" w:color="auto"/>
            </w:tcBorders>
            <w:shd w:val="clear" w:color="auto" w:fill="FFFFFF"/>
          </w:tcPr>
          <w:p w14:paraId="35D99A87" w14:textId="77777777" w:rsidR="00F90331" w:rsidRPr="00A850EE" w:rsidRDefault="00F90331" w:rsidP="00F90331">
            <w:pPr>
              <w:rPr>
                <w:rFonts w:ascii="Times New Roman" w:hAnsi="Times New Roman" w:cs="Times New Roman"/>
                <w:sz w:val="22"/>
                <w:szCs w:val="22"/>
              </w:rPr>
            </w:pPr>
            <w:r w:rsidRPr="00A850EE">
              <w:rPr>
                <w:rFonts w:ascii="Times New Roman" w:hAnsi="Times New Roman" w:cs="Times New Roman"/>
                <w:sz w:val="22"/>
                <w:szCs w:val="22"/>
              </w:rPr>
              <w:t>Сич-горобець</w:t>
            </w:r>
          </w:p>
        </w:tc>
        <w:tc>
          <w:tcPr>
            <w:tcW w:w="844" w:type="dxa"/>
            <w:tcBorders>
              <w:top w:val="single" w:sz="4" w:space="0" w:color="auto"/>
              <w:left w:val="single" w:sz="4" w:space="0" w:color="auto"/>
            </w:tcBorders>
            <w:shd w:val="clear" w:color="auto" w:fill="FFFFFF"/>
            <w:vAlign w:val="center"/>
          </w:tcPr>
          <w:p w14:paraId="7809FE0A" w14:textId="77777777" w:rsidR="00F90331" w:rsidRPr="00A850EE" w:rsidRDefault="00F90331" w:rsidP="00F90331">
            <w:pPr>
              <w:pStyle w:val="210"/>
              <w:shd w:val="clear" w:color="auto" w:fill="auto"/>
              <w:spacing w:before="0" w:line="240" w:lineRule="exact"/>
              <w:ind w:firstLine="0"/>
              <w:jc w:val="center"/>
              <w:rPr>
                <w:rStyle w:val="212pt"/>
                <w:sz w:val="22"/>
                <w:szCs w:val="22"/>
              </w:rPr>
            </w:pPr>
            <w:r w:rsidRPr="00A850EE">
              <w:rPr>
                <w:sz w:val="22"/>
                <w:szCs w:val="22"/>
              </w:rPr>
              <w:t>x</w:t>
            </w:r>
          </w:p>
        </w:tc>
        <w:tc>
          <w:tcPr>
            <w:tcW w:w="844" w:type="dxa"/>
            <w:tcBorders>
              <w:top w:val="single" w:sz="4" w:space="0" w:color="auto"/>
              <w:left w:val="single" w:sz="4" w:space="0" w:color="auto"/>
            </w:tcBorders>
            <w:shd w:val="clear" w:color="auto" w:fill="FFFFFF"/>
            <w:vAlign w:val="center"/>
          </w:tcPr>
          <w:p w14:paraId="3263AD09"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sz w:val="22"/>
                <w:szCs w:val="22"/>
              </w:rPr>
              <w:t>x</w:t>
            </w:r>
          </w:p>
        </w:tc>
        <w:tc>
          <w:tcPr>
            <w:tcW w:w="846" w:type="dxa"/>
            <w:tcBorders>
              <w:top w:val="single" w:sz="4" w:space="0" w:color="auto"/>
              <w:left w:val="single" w:sz="4" w:space="0" w:color="auto"/>
            </w:tcBorders>
            <w:shd w:val="clear" w:color="auto" w:fill="FFFFFF"/>
            <w:vAlign w:val="center"/>
          </w:tcPr>
          <w:p w14:paraId="34F1FF39" w14:textId="77777777" w:rsidR="00F90331" w:rsidRPr="00A850EE" w:rsidRDefault="00F90331" w:rsidP="00F90331">
            <w:pPr>
              <w:pStyle w:val="210"/>
              <w:shd w:val="clear" w:color="auto" w:fill="auto"/>
              <w:spacing w:before="0" w:line="240" w:lineRule="exact"/>
              <w:ind w:firstLine="0"/>
              <w:jc w:val="center"/>
              <w:rPr>
                <w:rStyle w:val="212pt"/>
                <w:sz w:val="22"/>
                <w:szCs w:val="22"/>
              </w:rPr>
            </w:pPr>
            <w:r w:rsidRPr="00A850EE">
              <w:rPr>
                <w:sz w:val="22"/>
                <w:szCs w:val="22"/>
              </w:rPr>
              <w:t>x</w:t>
            </w:r>
          </w:p>
        </w:tc>
        <w:tc>
          <w:tcPr>
            <w:tcW w:w="844" w:type="dxa"/>
            <w:tcBorders>
              <w:top w:val="single" w:sz="4" w:space="0" w:color="auto"/>
              <w:left w:val="single" w:sz="4" w:space="0" w:color="auto"/>
            </w:tcBorders>
            <w:shd w:val="clear" w:color="auto" w:fill="FFFFFF"/>
            <w:vAlign w:val="center"/>
          </w:tcPr>
          <w:p w14:paraId="42D8F617" w14:textId="77777777" w:rsidR="00F90331" w:rsidRPr="00A850EE" w:rsidRDefault="00F90331" w:rsidP="00F90331">
            <w:pPr>
              <w:pStyle w:val="210"/>
              <w:shd w:val="clear" w:color="auto" w:fill="auto"/>
              <w:spacing w:before="0" w:line="240" w:lineRule="exact"/>
              <w:ind w:right="240" w:firstLine="0"/>
              <w:jc w:val="center"/>
              <w:rPr>
                <w:rStyle w:val="212pt"/>
                <w:sz w:val="22"/>
                <w:szCs w:val="22"/>
              </w:rPr>
            </w:pPr>
            <w:r w:rsidRPr="00A850EE">
              <w:rPr>
                <w:rStyle w:val="212pt10"/>
                <w:sz w:val="22"/>
                <w:szCs w:val="22"/>
              </w:rPr>
              <w:t>-</w:t>
            </w:r>
          </w:p>
        </w:tc>
        <w:tc>
          <w:tcPr>
            <w:tcW w:w="849" w:type="dxa"/>
            <w:tcBorders>
              <w:top w:val="single" w:sz="4" w:space="0" w:color="auto"/>
              <w:left w:val="single" w:sz="4" w:space="0" w:color="auto"/>
            </w:tcBorders>
            <w:shd w:val="clear" w:color="auto" w:fill="FFFFFF"/>
            <w:vAlign w:val="center"/>
          </w:tcPr>
          <w:p w14:paraId="186595AB"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rStyle w:val="212pt10"/>
                <w:sz w:val="22"/>
                <w:szCs w:val="22"/>
              </w:rPr>
              <w:t>-</w:t>
            </w:r>
          </w:p>
        </w:tc>
        <w:tc>
          <w:tcPr>
            <w:tcW w:w="846" w:type="dxa"/>
            <w:tcBorders>
              <w:top w:val="single" w:sz="4" w:space="0" w:color="auto"/>
              <w:left w:val="single" w:sz="4" w:space="0" w:color="auto"/>
            </w:tcBorders>
            <w:shd w:val="clear" w:color="auto" w:fill="FFFFFF"/>
            <w:vAlign w:val="center"/>
          </w:tcPr>
          <w:p w14:paraId="0C2B7546" w14:textId="77777777" w:rsidR="00F90331" w:rsidRPr="00A850EE" w:rsidRDefault="00F90331" w:rsidP="00F90331">
            <w:pPr>
              <w:pStyle w:val="210"/>
              <w:shd w:val="clear" w:color="auto" w:fill="auto"/>
              <w:spacing w:before="0" w:line="240" w:lineRule="exact"/>
              <w:ind w:right="180" w:firstLine="0"/>
              <w:jc w:val="center"/>
              <w:rPr>
                <w:rStyle w:val="212pt"/>
                <w:sz w:val="22"/>
                <w:szCs w:val="22"/>
              </w:rPr>
            </w:pPr>
            <w:r w:rsidRPr="00A850EE">
              <w:rPr>
                <w:rStyle w:val="212pt10"/>
                <w:sz w:val="22"/>
                <w:szCs w:val="22"/>
              </w:rPr>
              <w:t>-</w:t>
            </w:r>
          </w:p>
        </w:tc>
        <w:tc>
          <w:tcPr>
            <w:tcW w:w="840" w:type="dxa"/>
            <w:tcBorders>
              <w:top w:val="single" w:sz="4" w:space="0" w:color="auto"/>
              <w:left w:val="single" w:sz="4" w:space="0" w:color="auto"/>
            </w:tcBorders>
            <w:shd w:val="clear" w:color="auto" w:fill="FFFFFF"/>
            <w:vAlign w:val="center"/>
          </w:tcPr>
          <w:p w14:paraId="7A3EC216"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rStyle w:val="212pt10"/>
                <w:sz w:val="22"/>
                <w:szCs w:val="22"/>
              </w:rPr>
              <w:t>-</w:t>
            </w:r>
          </w:p>
        </w:tc>
        <w:tc>
          <w:tcPr>
            <w:tcW w:w="831" w:type="dxa"/>
            <w:tcBorders>
              <w:top w:val="single" w:sz="4" w:space="0" w:color="auto"/>
              <w:left w:val="single" w:sz="4" w:space="0" w:color="auto"/>
            </w:tcBorders>
            <w:shd w:val="clear" w:color="auto" w:fill="FFFFFF"/>
            <w:vAlign w:val="center"/>
          </w:tcPr>
          <w:p w14:paraId="54A8C705"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rStyle w:val="212pt10"/>
                <w:sz w:val="22"/>
                <w:szCs w:val="22"/>
              </w:rPr>
              <w:t>-</w:t>
            </w:r>
          </w:p>
        </w:tc>
        <w:tc>
          <w:tcPr>
            <w:tcW w:w="861" w:type="dxa"/>
            <w:tcBorders>
              <w:top w:val="single" w:sz="4" w:space="0" w:color="auto"/>
              <w:left w:val="single" w:sz="4" w:space="0" w:color="auto"/>
              <w:right w:val="single" w:sz="4" w:space="0" w:color="auto"/>
            </w:tcBorders>
            <w:shd w:val="clear" w:color="auto" w:fill="FFFFFF"/>
            <w:vAlign w:val="center"/>
          </w:tcPr>
          <w:p w14:paraId="69E7DC90" w14:textId="77777777" w:rsidR="00F90331" w:rsidRPr="00A850EE" w:rsidRDefault="00F90331" w:rsidP="00F90331">
            <w:pPr>
              <w:pStyle w:val="210"/>
              <w:shd w:val="clear" w:color="auto" w:fill="auto"/>
              <w:spacing w:before="0" w:line="240" w:lineRule="exact"/>
              <w:ind w:right="160" w:firstLine="0"/>
              <w:jc w:val="center"/>
              <w:rPr>
                <w:rStyle w:val="212pt"/>
                <w:sz w:val="22"/>
                <w:szCs w:val="22"/>
              </w:rPr>
            </w:pPr>
            <w:r w:rsidRPr="00A850EE">
              <w:rPr>
                <w:rStyle w:val="212pt10"/>
                <w:sz w:val="22"/>
                <w:szCs w:val="22"/>
              </w:rPr>
              <w:t>-</w:t>
            </w:r>
          </w:p>
        </w:tc>
      </w:tr>
      <w:tr w:rsidR="00F66CA2" w:rsidRPr="00B9112C" w14:paraId="57957F10" w14:textId="77777777" w:rsidTr="00F66CA2">
        <w:trPr>
          <w:trHeight w:hRule="exact" w:val="272"/>
        </w:trPr>
        <w:tc>
          <w:tcPr>
            <w:tcW w:w="2532" w:type="dxa"/>
            <w:tcBorders>
              <w:top w:val="single" w:sz="4" w:space="0" w:color="auto"/>
              <w:left w:val="single" w:sz="4" w:space="0" w:color="auto"/>
            </w:tcBorders>
            <w:shd w:val="clear" w:color="auto" w:fill="FFFFFF"/>
          </w:tcPr>
          <w:p w14:paraId="0C5A7098" w14:textId="77777777" w:rsidR="00F90331" w:rsidRPr="00A850EE" w:rsidRDefault="00F90331" w:rsidP="00F90331">
            <w:pPr>
              <w:rPr>
                <w:rFonts w:ascii="Times New Roman" w:hAnsi="Times New Roman" w:cs="Times New Roman"/>
                <w:sz w:val="22"/>
                <w:szCs w:val="22"/>
              </w:rPr>
            </w:pPr>
            <w:r w:rsidRPr="00A850EE">
              <w:rPr>
                <w:rFonts w:ascii="Times New Roman" w:hAnsi="Times New Roman" w:cs="Times New Roman"/>
                <w:sz w:val="22"/>
                <w:szCs w:val="22"/>
              </w:rPr>
              <w:t>Сова довгохвоста</w:t>
            </w:r>
          </w:p>
        </w:tc>
        <w:tc>
          <w:tcPr>
            <w:tcW w:w="844" w:type="dxa"/>
            <w:tcBorders>
              <w:top w:val="single" w:sz="4" w:space="0" w:color="auto"/>
              <w:left w:val="single" w:sz="4" w:space="0" w:color="auto"/>
            </w:tcBorders>
            <w:shd w:val="clear" w:color="auto" w:fill="FFFFFF"/>
            <w:vAlign w:val="center"/>
          </w:tcPr>
          <w:p w14:paraId="049E1D10" w14:textId="77777777" w:rsidR="00F90331" w:rsidRPr="00A850EE" w:rsidRDefault="00F90331" w:rsidP="00F90331">
            <w:pPr>
              <w:pStyle w:val="210"/>
              <w:shd w:val="clear" w:color="auto" w:fill="auto"/>
              <w:spacing w:before="0" w:line="240" w:lineRule="exact"/>
              <w:ind w:firstLine="0"/>
              <w:jc w:val="center"/>
              <w:rPr>
                <w:rStyle w:val="212pt"/>
                <w:sz w:val="22"/>
                <w:szCs w:val="22"/>
              </w:rPr>
            </w:pPr>
            <w:r w:rsidRPr="00A850EE">
              <w:rPr>
                <w:sz w:val="22"/>
                <w:szCs w:val="22"/>
              </w:rPr>
              <w:t>x</w:t>
            </w:r>
          </w:p>
        </w:tc>
        <w:tc>
          <w:tcPr>
            <w:tcW w:w="844" w:type="dxa"/>
            <w:tcBorders>
              <w:top w:val="single" w:sz="4" w:space="0" w:color="auto"/>
              <w:left w:val="single" w:sz="4" w:space="0" w:color="auto"/>
            </w:tcBorders>
            <w:shd w:val="clear" w:color="auto" w:fill="FFFFFF"/>
            <w:vAlign w:val="center"/>
          </w:tcPr>
          <w:p w14:paraId="40CD97E0"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sz w:val="22"/>
                <w:szCs w:val="22"/>
              </w:rPr>
              <w:t>x</w:t>
            </w:r>
          </w:p>
        </w:tc>
        <w:tc>
          <w:tcPr>
            <w:tcW w:w="846" w:type="dxa"/>
            <w:tcBorders>
              <w:top w:val="single" w:sz="4" w:space="0" w:color="auto"/>
              <w:left w:val="single" w:sz="4" w:space="0" w:color="auto"/>
            </w:tcBorders>
            <w:shd w:val="clear" w:color="auto" w:fill="FFFFFF"/>
            <w:vAlign w:val="center"/>
          </w:tcPr>
          <w:p w14:paraId="2A483488" w14:textId="77777777" w:rsidR="00F90331" w:rsidRPr="00A850EE" w:rsidRDefault="00F90331" w:rsidP="00F90331">
            <w:pPr>
              <w:pStyle w:val="210"/>
              <w:shd w:val="clear" w:color="auto" w:fill="auto"/>
              <w:spacing w:before="0" w:line="240" w:lineRule="exact"/>
              <w:ind w:firstLine="0"/>
              <w:jc w:val="center"/>
              <w:rPr>
                <w:rStyle w:val="212pt"/>
                <w:sz w:val="22"/>
                <w:szCs w:val="22"/>
              </w:rPr>
            </w:pPr>
            <w:r w:rsidRPr="00A850EE">
              <w:rPr>
                <w:sz w:val="22"/>
                <w:szCs w:val="22"/>
              </w:rPr>
              <w:t>x</w:t>
            </w:r>
          </w:p>
        </w:tc>
        <w:tc>
          <w:tcPr>
            <w:tcW w:w="844" w:type="dxa"/>
            <w:tcBorders>
              <w:top w:val="single" w:sz="4" w:space="0" w:color="auto"/>
              <w:left w:val="single" w:sz="4" w:space="0" w:color="auto"/>
            </w:tcBorders>
            <w:shd w:val="clear" w:color="auto" w:fill="FFFFFF"/>
            <w:vAlign w:val="center"/>
          </w:tcPr>
          <w:p w14:paraId="2F141C2D" w14:textId="77777777" w:rsidR="00F90331" w:rsidRPr="00A850EE" w:rsidRDefault="00F90331" w:rsidP="00F90331">
            <w:pPr>
              <w:pStyle w:val="210"/>
              <w:shd w:val="clear" w:color="auto" w:fill="auto"/>
              <w:spacing w:before="0" w:line="240" w:lineRule="exact"/>
              <w:ind w:right="240" w:firstLine="0"/>
              <w:jc w:val="center"/>
              <w:rPr>
                <w:rStyle w:val="212pt"/>
                <w:sz w:val="22"/>
                <w:szCs w:val="22"/>
              </w:rPr>
            </w:pPr>
            <w:r w:rsidRPr="00A850EE">
              <w:rPr>
                <w:rStyle w:val="212pt10"/>
                <w:sz w:val="22"/>
                <w:szCs w:val="22"/>
              </w:rPr>
              <w:t>-</w:t>
            </w:r>
          </w:p>
        </w:tc>
        <w:tc>
          <w:tcPr>
            <w:tcW w:w="849" w:type="dxa"/>
            <w:tcBorders>
              <w:top w:val="single" w:sz="4" w:space="0" w:color="auto"/>
              <w:left w:val="single" w:sz="4" w:space="0" w:color="auto"/>
            </w:tcBorders>
            <w:shd w:val="clear" w:color="auto" w:fill="FFFFFF"/>
            <w:vAlign w:val="center"/>
          </w:tcPr>
          <w:p w14:paraId="3189AADD"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rStyle w:val="212pt10"/>
                <w:sz w:val="22"/>
                <w:szCs w:val="22"/>
              </w:rPr>
              <w:t>-</w:t>
            </w:r>
          </w:p>
        </w:tc>
        <w:tc>
          <w:tcPr>
            <w:tcW w:w="846" w:type="dxa"/>
            <w:tcBorders>
              <w:top w:val="single" w:sz="4" w:space="0" w:color="auto"/>
              <w:left w:val="single" w:sz="4" w:space="0" w:color="auto"/>
            </w:tcBorders>
            <w:shd w:val="clear" w:color="auto" w:fill="FFFFFF"/>
            <w:vAlign w:val="center"/>
          </w:tcPr>
          <w:p w14:paraId="096CA2D3" w14:textId="77777777" w:rsidR="00F90331" w:rsidRPr="00A850EE" w:rsidRDefault="00F90331" w:rsidP="00F90331">
            <w:pPr>
              <w:pStyle w:val="210"/>
              <w:shd w:val="clear" w:color="auto" w:fill="auto"/>
              <w:spacing w:before="0" w:line="240" w:lineRule="exact"/>
              <w:ind w:right="180" w:firstLine="0"/>
              <w:jc w:val="center"/>
              <w:rPr>
                <w:rStyle w:val="212pt"/>
                <w:sz w:val="22"/>
                <w:szCs w:val="22"/>
              </w:rPr>
            </w:pPr>
            <w:r w:rsidRPr="00A850EE">
              <w:rPr>
                <w:rStyle w:val="212pt10"/>
                <w:sz w:val="22"/>
                <w:szCs w:val="22"/>
              </w:rPr>
              <w:t>-</w:t>
            </w:r>
          </w:p>
        </w:tc>
        <w:tc>
          <w:tcPr>
            <w:tcW w:w="840" w:type="dxa"/>
            <w:tcBorders>
              <w:top w:val="single" w:sz="4" w:space="0" w:color="auto"/>
              <w:left w:val="single" w:sz="4" w:space="0" w:color="auto"/>
            </w:tcBorders>
            <w:shd w:val="clear" w:color="auto" w:fill="FFFFFF"/>
            <w:vAlign w:val="center"/>
          </w:tcPr>
          <w:p w14:paraId="27AF3785"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rStyle w:val="212pt10"/>
                <w:sz w:val="22"/>
                <w:szCs w:val="22"/>
              </w:rPr>
              <w:t>-</w:t>
            </w:r>
          </w:p>
        </w:tc>
        <w:tc>
          <w:tcPr>
            <w:tcW w:w="831" w:type="dxa"/>
            <w:tcBorders>
              <w:top w:val="single" w:sz="4" w:space="0" w:color="auto"/>
              <w:left w:val="single" w:sz="4" w:space="0" w:color="auto"/>
            </w:tcBorders>
            <w:shd w:val="clear" w:color="auto" w:fill="FFFFFF"/>
            <w:vAlign w:val="center"/>
          </w:tcPr>
          <w:p w14:paraId="07F1AC02" w14:textId="77777777" w:rsidR="00F90331" w:rsidRPr="00A850EE" w:rsidRDefault="00F90331" w:rsidP="00F90331">
            <w:pPr>
              <w:pStyle w:val="210"/>
              <w:shd w:val="clear" w:color="auto" w:fill="auto"/>
              <w:spacing w:before="0" w:line="240" w:lineRule="exact"/>
              <w:ind w:right="200" w:firstLine="0"/>
              <w:jc w:val="center"/>
              <w:rPr>
                <w:rStyle w:val="212pt"/>
                <w:sz w:val="22"/>
                <w:szCs w:val="22"/>
              </w:rPr>
            </w:pPr>
            <w:r w:rsidRPr="00A850EE">
              <w:rPr>
                <w:rStyle w:val="212pt10"/>
                <w:sz w:val="22"/>
                <w:szCs w:val="22"/>
              </w:rPr>
              <w:t>-</w:t>
            </w:r>
          </w:p>
        </w:tc>
        <w:tc>
          <w:tcPr>
            <w:tcW w:w="861" w:type="dxa"/>
            <w:tcBorders>
              <w:top w:val="single" w:sz="4" w:space="0" w:color="auto"/>
              <w:left w:val="single" w:sz="4" w:space="0" w:color="auto"/>
              <w:right w:val="single" w:sz="4" w:space="0" w:color="auto"/>
            </w:tcBorders>
            <w:shd w:val="clear" w:color="auto" w:fill="FFFFFF"/>
            <w:vAlign w:val="center"/>
          </w:tcPr>
          <w:p w14:paraId="5D606F2A" w14:textId="77777777" w:rsidR="00F90331" w:rsidRPr="00A850EE" w:rsidRDefault="00F90331" w:rsidP="00F90331">
            <w:pPr>
              <w:pStyle w:val="210"/>
              <w:shd w:val="clear" w:color="auto" w:fill="auto"/>
              <w:spacing w:before="0" w:line="240" w:lineRule="exact"/>
              <w:ind w:right="160" w:firstLine="0"/>
              <w:jc w:val="center"/>
              <w:rPr>
                <w:rStyle w:val="212pt"/>
                <w:sz w:val="22"/>
                <w:szCs w:val="22"/>
              </w:rPr>
            </w:pPr>
            <w:r w:rsidRPr="00A850EE">
              <w:rPr>
                <w:rStyle w:val="212pt10"/>
                <w:sz w:val="22"/>
                <w:szCs w:val="22"/>
              </w:rPr>
              <w:t>-</w:t>
            </w:r>
          </w:p>
        </w:tc>
      </w:tr>
      <w:tr w:rsidR="00F90331" w:rsidRPr="00B9112C" w14:paraId="1B15C556" w14:textId="77777777" w:rsidTr="00F66CA2">
        <w:trPr>
          <w:trHeight w:hRule="exact" w:val="272"/>
        </w:trPr>
        <w:tc>
          <w:tcPr>
            <w:tcW w:w="10139" w:type="dxa"/>
            <w:gridSpan w:val="10"/>
            <w:tcBorders>
              <w:top w:val="single" w:sz="4" w:space="0" w:color="auto"/>
              <w:left w:val="single" w:sz="4" w:space="0" w:color="auto"/>
              <w:right w:val="single" w:sz="4" w:space="0" w:color="auto"/>
            </w:tcBorders>
            <w:shd w:val="clear" w:color="auto" w:fill="FFFFFF"/>
            <w:vAlign w:val="center"/>
          </w:tcPr>
          <w:p w14:paraId="1D387CBB" w14:textId="77777777" w:rsidR="00F90331" w:rsidRPr="00A850EE" w:rsidRDefault="00F90331" w:rsidP="00F90331">
            <w:pPr>
              <w:pStyle w:val="210"/>
              <w:shd w:val="clear" w:color="auto" w:fill="auto"/>
              <w:spacing w:before="0" w:line="240" w:lineRule="exact"/>
              <w:ind w:right="160" w:firstLine="0"/>
              <w:jc w:val="center"/>
              <w:rPr>
                <w:rStyle w:val="212pt"/>
                <w:b/>
                <w:i/>
                <w:sz w:val="22"/>
                <w:szCs w:val="22"/>
              </w:rPr>
            </w:pPr>
            <w:r w:rsidRPr="00A850EE">
              <w:rPr>
                <w:b/>
                <w:i/>
                <w:sz w:val="22"/>
                <w:szCs w:val="22"/>
              </w:rPr>
              <w:t>Клас ссавці</w:t>
            </w:r>
          </w:p>
        </w:tc>
      </w:tr>
      <w:tr w:rsidR="00F66CA2" w:rsidRPr="00B9112C" w14:paraId="6A803441" w14:textId="77777777" w:rsidTr="00F66CA2">
        <w:trPr>
          <w:trHeight w:hRule="exact" w:val="526"/>
        </w:trPr>
        <w:tc>
          <w:tcPr>
            <w:tcW w:w="2532" w:type="dxa"/>
            <w:tcBorders>
              <w:top w:val="single" w:sz="4" w:space="0" w:color="auto"/>
              <w:left w:val="single" w:sz="4" w:space="0" w:color="auto"/>
              <w:bottom w:val="single" w:sz="4" w:space="0" w:color="auto"/>
            </w:tcBorders>
            <w:shd w:val="clear" w:color="auto" w:fill="FFFFFF"/>
          </w:tcPr>
          <w:p w14:paraId="2D403EF2" w14:textId="77777777" w:rsidR="00F90331" w:rsidRPr="007E47F0" w:rsidRDefault="00F90331" w:rsidP="00F90331">
            <w:pPr>
              <w:rPr>
                <w:rFonts w:ascii="Times New Roman" w:hAnsi="Times New Roman" w:cs="Times New Roman"/>
                <w:sz w:val="22"/>
                <w:szCs w:val="22"/>
              </w:rPr>
            </w:pPr>
            <w:r w:rsidRPr="007E47F0">
              <w:rPr>
                <w:rFonts w:ascii="Times New Roman" w:hAnsi="Times New Roman" w:cs="Times New Roman"/>
                <w:sz w:val="22"/>
                <w:szCs w:val="22"/>
              </w:rPr>
              <w:t>Широковух європейський</w:t>
            </w:r>
          </w:p>
        </w:tc>
        <w:tc>
          <w:tcPr>
            <w:tcW w:w="844" w:type="dxa"/>
            <w:tcBorders>
              <w:top w:val="single" w:sz="4" w:space="0" w:color="auto"/>
              <w:left w:val="single" w:sz="4" w:space="0" w:color="auto"/>
              <w:bottom w:val="single" w:sz="4" w:space="0" w:color="auto"/>
            </w:tcBorders>
            <w:shd w:val="clear" w:color="auto" w:fill="FFFFFF"/>
            <w:vAlign w:val="center"/>
          </w:tcPr>
          <w:p w14:paraId="14BBA76D" w14:textId="77777777" w:rsidR="00F90331" w:rsidRPr="007E47F0" w:rsidRDefault="00F90331" w:rsidP="00F90331">
            <w:pPr>
              <w:pStyle w:val="210"/>
              <w:shd w:val="clear" w:color="auto" w:fill="auto"/>
              <w:spacing w:before="0" w:line="240" w:lineRule="exact"/>
              <w:ind w:firstLine="0"/>
              <w:jc w:val="center"/>
              <w:rPr>
                <w:rStyle w:val="212pt"/>
                <w:sz w:val="22"/>
                <w:szCs w:val="22"/>
              </w:rPr>
            </w:pPr>
            <w:r w:rsidRPr="007E47F0">
              <w:rPr>
                <w:sz w:val="22"/>
                <w:szCs w:val="22"/>
              </w:rPr>
              <w:t>x</w:t>
            </w:r>
          </w:p>
        </w:tc>
        <w:tc>
          <w:tcPr>
            <w:tcW w:w="844" w:type="dxa"/>
            <w:tcBorders>
              <w:top w:val="single" w:sz="4" w:space="0" w:color="auto"/>
              <w:left w:val="single" w:sz="4" w:space="0" w:color="auto"/>
              <w:bottom w:val="single" w:sz="4" w:space="0" w:color="auto"/>
            </w:tcBorders>
            <w:shd w:val="clear" w:color="auto" w:fill="FFFFFF"/>
            <w:vAlign w:val="center"/>
          </w:tcPr>
          <w:p w14:paraId="7E12CE72" w14:textId="77777777" w:rsidR="00F90331" w:rsidRPr="007E47F0" w:rsidRDefault="00F90331" w:rsidP="00F90331">
            <w:pPr>
              <w:pStyle w:val="210"/>
              <w:shd w:val="clear" w:color="auto" w:fill="auto"/>
              <w:spacing w:before="0" w:line="240" w:lineRule="exact"/>
              <w:ind w:right="200" w:firstLine="0"/>
              <w:jc w:val="center"/>
              <w:rPr>
                <w:rStyle w:val="212pt"/>
                <w:sz w:val="22"/>
                <w:szCs w:val="22"/>
              </w:rPr>
            </w:pPr>
            <w:r w:rsidRPr="007E47F0">
              <w:rPr>
                <w:sz w:val="22"/>
                <w:szCs w:val="22"/>
              </w:rPr>
              <w:t>x</w:t>
            </w:r>
          </w:p>
        </w:tc>
        <w:tc>
          <w:tcPr>
            <w:tcW w:w="846" w:type="dxa"/>
            <w:tcBorders>
              <w:top w:val="single" w:sz="4" w:space="0" w:color="auto"/>
              <w:left w:val="single" w:sz="4" w:space="0" w:color="auto"/>
              <w:bottom w:val="single" w:sz="4" w:space="0" w:color="auto"/>
            </w:tcBorders>
            <w:shd w:val="clear" w:color="auto" w:fill="FFFFFF"/>
            <w:vAlign w:val="center"/>
          </w:tcPr>
          <w:p w14:paraId="3286E10D" w14:textId="77777777" w:rsidR="00F90331" w:rsidRPr="007E47F0" w:rsidRDefault="00F90331" w:rsidP="00F90331">
            <w:pPr>
              <w:pStyle w:val="210"/>
              <w:shd w:val="clear" w:color="auto" w:fill="auto"/>
              <w:spacing w:before="0" w:line="240" w:lineRule="exact"/>
              <w:ind w:firstLine="0"/>
              <w:jc w:val="center"/>
              <w:rPr>
                <w:rStyle w:val="212pt"/>
                <w:sz w:val="22"/>
                <w:szCs w:val="22"/>
              </w:rPr>
            </w:pPr>
            <w:r w:rsidRPr="007E47F0">
              <w:rPr>
                <w:sz w:val="22"/>
                <w:szCs w:val="22"/>
              </w:rPr>
              <w:t>x</w:t>
            </w:r>
          </w:p>
        </w:tc>
        <w:tc>
          <w:tcPr>
            <w:tcW w:w="844" w:type="dxa"/>
            <w:tcBorders>
              <w:top w:val="single" w:sz="4" w:space="0" w:color="auto"/>
              <w:left w:val="single" w:sz="4" w:space="0" w:color="auto"/>
              <w:bottom w:val="single" w:sz="4" w:space="0" w:color="auto"/>
            </w:tcBorders>
            <w:shd w:val="clear" w:color="auto" w:fill="FFFFFF"/>
            <w:vAlign w:val="center"/>
          </w:tcPr>
          <w:p w14:paraId="7B749074" w14:textId="77777777" w:rsidR="00F90331" w:rsidRPr="007E47F0" w:rsidRDefault="00F90331" w:rsidP="00F90331">
            <w:pPr>
              <w:pStyle w:val="210"/>
              <w:shd w:val="clear" w:color="auto" w:fill="auto"/>
              <w:spacing w:before="0" w:line="240" w:lineRule="exact"/>
              <w:ind w:right="240" w:firstLine="0"/>
              <w:jc w:val="center"/>
              <w:rPr>
                <w:rStyle w:val="212pt"/>
                <w:sz w:val="22"/>
                <w:szCs w:val="22"/>
              </w:rPr>
            </w:pPr>
            <w:r w:rsidRPr="007E47F0">
              <w:rPr>
                <w:rStyle w:val="212pt10"/>
                <w:sz w:val="22"/>
                <w:szCs w:val="22"/>
              </w:rPr>
              <w:t>-</w:t>
            </w:r>
          </w:p>
        </w:tc>
        <w:tc>
          <w:tcPr>
            <w:tcW w:w="849" w:type="dxa"/>
            <w:tcBorders>
              <w:top w:val="single" w:sz="4" w:space="0" w:color="auto"/>
              <w:left w:val="single" w:sz="4" w:space="0" w:color="auto"/>
              <w:bottom w:val="single" w:sz="4" w:space="0" w:color="auto"/>
            </w:tcBorders>
            <w:shd w:val="clear" w:color="auto" w:fill="FFFFFF"/>
            <w:vAlign w:val="center"/>
          </w:tcPr>
          <w:p w14:paraId="41D69F16" w14:textId="77777777" w:rsidR="00F90331" w:rsidRPr="007E47F0" w:rsidRDefault="00F90331" w:rsidP="00F90331">
            <w:pPr>
              <w:pStyle w:val="210"/>
              <w:shd w:val="clear" w:color="auto" w:fill="auto"/>
              <w:spacing w:before="0" w:line="240" w:lineRule="exact"/>
              <w:ind w:right="200" w:firstLine="0"/>
              <w:jc w:val="center"/>
              <w:rPr>
                <w:rStyle w:val="212pt"/>
                <w:sz w:val="22"/>
                <w:szCs w:val="22"/>
              </w:rPr>
            </w:pPr>
            <w:r w:rsidRPr="007E47F0">
              <w:rPr>
                <w:rStyle w:val="212pt10"/>
                <w:sz w:val="22"/>
                <w:szCs w:val="22"/>
              </w:rPr>
              <w:t>-</w:t>
            </w:r>
          </w:p>
        </w:tc>
        <w:tc>
          <w:tcPr>
            <w:tcW w:w="846" w:type="dxa"/>
            <w:tcBorders>
              <w:top w:val="single" w:sz="4" w:space="0" w:color="auto"/>
              <w:left w:val="single" w:sz="4" w:space="0" w:color="auto"/>
              <w:bottom w:val="single" w:sz="4" w:space="0" w:color="auto"/>
            </w:tcBorders>
            <w:shd w:val="clear" w:color="auto" w:fill="FFFFFF"/>
            <w:vAlign w:val="center"/>
          </w:tcPr>
          <w:p w14:paraId="61A1ED07" w14:textId="77777777" w:rsidR="00F90331" w:rsidRPr="007E47F0" w:rsidRDefault="00F90331" w:rsidP="00F90331">
            <w:pPr>
              <w:pStyle w:val="210"/>
              <w:shd w:val="clear" w:color="auto" w:fill="auto"/>
              <w:spacing w:before="0" w:line="240" w:lineRule="exact"/>
              <w:ind w:right="180" w:firstLine="0"/>
              <w:jc w:val="center"/>
              <w:rPr>
                <w:rStyle w:val="212pt"/>
                <w:sz w:val="22"/>
                <w:szCs w:val="22"/>
              </w:rPr>
            </w:pPr>
            <w:r w:rsidRPr="007E47F0">
              <w:rPr>
                <w:rStyle w:val="212pt10"/>
                <w:sz w:val="22"/>
                <w:szCs w:val="22"/>
              </w:rPr>
              <w:t>-</w:t>
            </w:r>
          </w:p>
        </w:tc>
        <w:tc>
          <w:tcPr>
            <w:tcW w:w="840" w:type="dxa"/>
            <w:tcBorders>
              <w:top w:val="single" w:sz="4" w:space="0" w:color="auto"/>
              <w:left w:val="single" w:sz="4" w:space="0" w:color="auto"/>
              <w:bottom w:val="single" w:sz="4" w:space="0" w:color="auto"/>
            </w:tcBorders>
            <w:shd w:val="clear" w:color="auto" w:fill="FFFFFF"/>
            <w:vAlign w:val="center"/>
          </w:tcPr>
          <w:p w14:paraId="1C0EFDD0" w14:textId="77777777" w:rsidR="00F90331" w:rsidRPr="007E47F0" w:rsidRDefault="00F90331" w:rsidP="00F90331">
            <w:pPr>
              <w:pStyle w:val="210"/>
              <w:shd w:val="clear" w:color="auto" w:fill="auto"/>
              <w:spacing w:before="0" w:line="240" w:lineRule="exact"/>
              <w:ind w:right="200" w:firstLine="0"/>
              <w:jc w:val="center"/>
              <w:rPr>
                <w:rStyle w:val="212pt"/>
                <w:sz w:val="22"/>
                <w:szCs w:val="22"/>
              </w:rPr>
            </w:pPr>
            <w:r w:rsidRPr="007E47F0">
              <w:rPr>
                <w:rStyle w:val="212pt10"/>
                <w:sz w:val="22"/>
                <w:szCs w:val="22"/>
              </w:rPr>
              <w:t>-</w:t>
            </w:r>
          </w:p>
        </w:tc>
        <w:tc>
          <w:tcPr>
            <w:tcW w:w="831" w:type="dxa"/>
            <w:tcBorders>
              <w:top w:val="single" w:sz="4" w:space="0" w:color="auto"/>
              <w:left w:val="single" w:sz="4" w:space="0" w:color="auto"/>
              <w:bottom w:val="single" w:sz="4" w:space="0" w:color="auto"/>
            </w:tcBorders>
            <w:shd w:val="clear" w:color="auto" w:fill="FFFFFF"/>
            <w:vAlign w:val="center"/>
          </w:tcPr>
          <w:p w14:paraId="062BC6FE" w14:textId="77777777" w:rsidR="00F90331" w:rsidRPr="007E47F0" w:rsidRDefault="00F90331" w:rsidP="00F90331">
            <w:pPr>
              <w:pStyle w:val="210"/>
              <w:shd w:val="clear" w:color="auto" w:fill="auto"/>
              <w:spacing w:before="0" w:line="240" w:lineRule="exact"/>
              <w:ind w:right="200" w:firstLine="0"/>
              <w:jc w:val="center"/>
              <w:rPr>
                <w:rStyle w:val="212pt"/>
                <w:sz w:val="22"/>
                <w:szCs w:val="22"/>
              </w:rPr>
            </w:pPr>
            <w:r w:rsidRPr="007E47F0">
              <w:rPr>
                <w:rStyle w:val="212pt10"/>
                <w:sz w:val="22"/>
                <w:szCs w:val="22"/>
              </w:rPr>
              <w:t>-</w:t>
            </w:r>
          </w:p>
        </w:tc>
        <w:tc>
          <w:tcPr>
            <w:tcW w:w="861" w:type="dxa"/>
            <w:tcBorders>
              <w:top w:val="single" w:sz="4" w:space="0" w:color="auto"/>
              <w:left w:val="single" w:sz="4" w:space="0" w:color="auto"/>
              <w:bottom w:val="single" w:sz="4" w:space="0" w:color="auto"/>
              <w:right w:val="single" w:sz="4" w:space="0" w:color="auto"/>
            </w:tcBorders>
            <w:shd w:val="clear" w:color="auto" w:fill="FFFFFF"/>
            <w:vAlign w:val="center"/>
          </w:tcPr>
          <w:p w14:paraId="587DBB1D" w14:textId="77777777" w:rsidR="00F90331" w:rsidRPr="007E47F0" w:rsidRDefault="00F90331" w:rsidP="00F90331">
            <w:pPr>
              <w:pStyle w:val="210"/>
              <w:shd w:val="clear" w:color="auto" w:fill="auto"/>
              <w:spacing w:before="0" w:line="240" w:lineRule="exact"/>
              <w:ind w:right="160" w:firstLine="0"/>
              <w:jc w:val="center"/>
              <w:rPr>
                <w:rStyle w:val="212pt"/>
                <w:sz w:val="22"/>
                <w:szCs w:val="22"/>
              </w:rPr>
            </w:pPr>
            <w:r w:rsidRPr="007E47F0">
              <w:rPr>
                <w:rStyle w:val="212pt10"/>
                <w:sz w:val="22"/>
                <w:szCs w:val="22"/>
              </w:rPr>
              <w:t>-</w:t>
            </w:r>
          </w:p>
        </w:tc>
      </w:tr>
      <w:tr w:rsidR="00F66CA2" w:rsidRPr="00B9112C" w14:paraId="36211876" w14:textId="77777777" w:rsidTr="00F66CA2">
        <w:trPr>
          <w:trHeight w:hRule="exact" w:val="654"/>
        </w:trPr>
        <w:tc>
          <w:tcPr>
            <w:tcW w:w="2532" w:type="dxa"/>
            <w:tcBorders>
              <w:top w:val="single" w:sz="4" w:space="0" w:color="auto"/>
              <w:left w:val="single" w:sz="4" w:space="0" w:color="auto"/>
              <w:bottom w:val="single" w:sz="4" w:space="0" w:color="auto"/>
            </w:tcBorders>
            <w:shd w:val="clear" w:color="auto" w:fill="FFFFFF"/>
          </w:tcPr>
          <w:p w14:paraId="536190F5" w14:textId="77777777" w:rsidR="00F90331" w:rsidRPr="007E47F0" w:rsidRDefault="00F90331" w:rsidP="00F66CA2">
            <w:pPr>
              <w:rPr>
                <w:rFonts w:ascii="Times New Roman" w:hAnsi="Times New Roman" w:cs="Times New Roman"/>
                <w:sz w:val="22"/>
                <w:szCs w:val="22"/>
              </w:rPr>
            </w:pPr>
            <w:r w:rsidRPr="007E47F0">
              <w:rPr>
                <w:rFonts w:ascii="Times New Roman" w:hAnsi="Times New Roman" w:cs="Times New Roman"/>
                <w:sz w:val="22"/>
                <w:szCs w:val="22"/>
              </w:rPr>
              <w:t>Нічниця ставкова</w:t>
            </w:r>
          </w:p>
        </w:tc>
        <w:tc>
          <w:tcPr>
            <w:tcW w:w="844" w:type="dxa"/>
            <w:tcBorders>
              <w:top w:val="single" w:sz="4" w:space="0" w:color="auto"/>
              <w:left w:val="single" w:sz="4" w:space="0" w:color="auto"/>
              <w:bottom w:val="single" w:sz="4" w:space="0" w:color="auto"/>
            </w:tcBorders>
            <w:shd w:val="clear" w:color="auto" w:fill="FFFFFF"/>
          </w:tcPr>
          <w:p w14:paraId="6102DDB2" w14:textId="77777777" w:rsidR="00F90331" w:rsidRPr="007E47F0" w:rsidRDefault="00F90331" w:rsidP="00F66CA2">
            <w:pPr>
              <w:pStyle w:val="210"/>
              <w:shd w:val="clear" w:color="auto" w:fill="auto"/>
              <w:spacing w:before="0" w:line="240" w:lineRule="exact"/>
              <w:ind w:firstLine="0"/>
              <w:jc w:val="center"/>
              <w:rPr>
                <w:rStyle w:val="212pt"/>
                <w:sz w:val="22"/>
                <w:szCs w:val="22"/>
              </w:rPr>
            </w:pPr>
            <w:r w:rsidRPr="007E47F0">
              <w:rPr>
                <w:sz w:val="22"/>
                <w:szCs w:val="22"/>
              </w:rPr>
              <w:t>x</w:t>
            </w:r>
          </w:p>
        </w:tc>
        <w:tc>
          <w:tcPr>
            <w:tcW w:w="844" w:type="dxa"/>
            <w:tcBorders>
              <w:top w:val="single" w:sz="4" w:space="0" w:color="auto"/>
              <w:left w:val="single" w:sz="4" w:space="0" w:color="auto"/>
              <w:bottom w:val="single" w:sz="4" w:space="0" w:color="auto"/>
            </w:tcBorders>
            <w:shd w:val="clear" w:color="auto" w:fill="FFFFFF"/>
          </w:tcPr>
          <w:p w14:paraId="45FFD592" w14:textId="77777777" w:rsidR="00F90331" w:rsidRPr="007E47F0" w:rsidRDefault="00F90331" w:rsidP="00F66CA2">
            <w:pPr>
              <w:pStyle w:val="210"/>
              <w:shd w:val="clear" w:color="auto" w:fill="auto"/>
              <w:spacing w:before="0" w:line="240" w:lineRule="exact"/>
              <w:ind w:right="200" w:firstLine="0"/>
              <w:jc w:val="center"/>
              <w:rPr>
                <w:rStyle w:val="212pt"/>
                <w:sz w:val="22"/>
                <w:szCs w:val="22"/>
              </w:rPr>
            </w:pPr>
            <w:r w:rsidRPr="007E47F0">
              <w:rPr>
                <w:sz w:val="22"/>
                <w:szCs w:val="22"/>
              </w:rPr>
              <w:t>x</w:t>
            </w:r>
          </w:p>
        </w:tc>
        <w:tc>
          <w:tcPr>
            <w:tcW w:w="846" w:type="dxa"/>
            <w:tcBorders>
              <w:top w:val="single" w:sz="4" w:space="0" w:color="auto"/>
              <w:left w:val="single" w:sz="4" w:space="0" w:color="auto"/>
              <w:bottom w:val="single" w:sz="4" w:space="0" w:color="auto"/>
            </w:tcBorders>
            <w:shd w:val="clear" w:color="auto" w:fill="FFFFFF"/>
          </w:tcPr>
          <w:p w14:paraId="02B12F10" w14:textId="77777777" w:rsidR="00F90331" w:rsidRPr="007E47F0" w:rsidRDefault="00F90331" w:rsidP="00F66CA2">
            <w:pPr>
              <w:pStyle w:val="210"/>
              <w:shd w:val="clear" w:color="auto" w:fill="auto"/>
              <w:spacing w:before="0" w:line="240" w:lineRule="exact"/>
              <w:ind w:firstLine="0"/>
              <w:jc w:val="center"/>
              <w:rPr>
                <w:rStyle w:val="212pt"/>
                <w:sz w:val="22"/>
                <w:szCs w:val="22"/>
              </w:rPr>
            </w:pPr>
            <w:r w:rsidRPr="007E47F0">
              <w:rPr>
                <w:sz w:val="22"/>
                <w:szCs w:val="22"/>
              </w:rPr>
              <w:t>x</w:t>
            </w:r>
          </w:p>
        </w:tc>
        <w:tc>
          <w:tcPr>
            <w:tcW w:w="844" w:type="dxa"/>
            <w:tcBorders>
              <w:top w:val="single" w:sz="4" w:space="0" w:color="auto"/>
              <w:left w:val="single" w:sz="4" w:space="0" w:color="auto"/>
              <w:bottom w:val="single" w:sz="4" w:space="0" w:color="auto"/>
            </w:tcBorders>
            <w:shd w:val="clear" w:color="auto" w:fill="FFFFFF"/>
          </w:tcPr>
          <w:p w14:paraId="6267374D" w14:textId="77777777" w:rsidR="00F90331" w:rsidRPr="007E47F0" w:rsidRDefault="00F90331" w:rsidP="00F66CA2">
            <w:pPr>
              <w:pStyle w:val="210"/>
              <w:shd w:val="clear" w:color="auto" w:fill="auto"/>
              <w:spacing w:before="0" w:line="240" w:lineRule="exact"/>
              <w:ind w:right="240" w:firstLine="0"/>
              <w:jc w:val="center"/>
              <w:rPr>
                <w:rStyle w:val="212pt"/>
                <w:sz w:val="22"/>
                <w:szCs w:val="22"/>
              </w:rPr>
            </w:pPr>
            <w:r w:rsidRPr="007E47F0">
              <w:rPr>
                <w:rStyle w:val="212pt10"/>
                <w:sz w:val="22"/>
                <w:szCs w:val="22"/>
              </w:rPr>
              <w:t>-</w:t>
            </w:r>
          </w:p>
        </w:tc>
        <w:tc>
          <w:tcPr>
            <w:tcW w:w="849" w:type="dxa"/>
            <w:tcBorders>
              <w:top w:val="single" w:sz="4" w:space="0" w:color="auto"/>
              <w:left w:val="single" w:sz="4" w:space="0" w:color="auto"/>
              <w:bottom w:val="single" w:sz="4" w:space="0" w:color="auto"/>
            </w:tcBorders>
            <w:shd w:val="clear" w:color="auto" w:fill="FFFFFF"/>
          </w:tcPr>
          <w:p w14:paraId="2CC1718C" w14:textId="77777777" w:rsidR="00F90331" w:rsidRPr="007E47F0" w:rsidRDefault="00F90331" w:rsidP="00F66CA2">
            <w:pPr>
              <w:pStyle w:val="210"/>
              <w:shd w:val="clear" w:color="auto" w:fill="auto"/>
              <w:spacing w:before="0" w:line="240" w:lineRule="exact"/>
              <w:ind w:right="200" w:firstLine="0"/>
              <w:jc w:val="center"/>
              <w:rPr>
                <w:rStyle w:val="212pt"/>
                <w:sz w:val="22"/>
                <w:szCs w:val="22"/>
              </w:rPr>
            </w:pPr>
            <w:r w:rsidRPr="007E47F0">
              <w:rPr>
                <w:rStyle w:val="212pt10"/>
                <w:sz w:val="22"/>
                <w:szCs w:val="22"/>
              </w:rPr>
              <w:t>-</w:t>
            </w:r>
          </w:p>
        </w:tc>
        <w:tc>
          <w:tcPr>
            <w:tcW w:w="846" w:type="dxa"/>
            <w:tcBorders>
              <w:top w:val="single" w:sz="4" w:space="0" w:color="auto"/>
              <w:left w:val="single" w:sz="4" w:space="0" w:color="auto"/>
              <w:bottom w:val="single" w:sz="4" w:space="0" w:color="auto"/>
            </w:tcBorders>
            <w:shd w:val="clear" w:color="auto" w:fill="FFFFFF"/>
          </w:tcPr>
          <w:p w14:paraId="142DD9E9" w14:textId="77777777" w:rsidR="00F90331" w:rsidRPr="007E47F0" w:rsidRDefault="00F90331" w:rsidP="00F66CA2">
            <w:pPr>
              <w:pStyle w:val="210"/>
              <w:shd w:val="clear" w:color="auto" w:fill="auto"/>
              <w:spacing w:before="0" w:line="240" w:lineRule="exact"/>
              <w:ind w:right="180" w:firstLine="0"/>
              <w:jc w:val="center"/>
              <w:rPr>
                <w:rStyle w:val="212pt"/>
                <w:sz w:val="22"/>
                <w:szCs w:val="22"/>
              </w:rPr>
            </w:pPr>
            <w:r w:rsidRPr="007E47F0">
              <w:rPr>
                <w:rStyle w:val="212pt10"/>
                <w:sz w:val="22"/>
                <w:szCs w:val="22"/>
              </w:rPr>
              <w:t>-</w:t>
            </w:r>
          </w:p>
        </w:tc>
        <w:tc>
          <w:tcPr>
            <w:tcW w:w="840" w:type="dxa"/>
            <w:tcBorders>
              <w:top w:val="single" w:sz="4" w:space="0" w:color="auto"/>
              <w:left w:val="single" w:sz="4" w:space="0" w:color="auto"/>
              <w:bottom w:val="single" w:sz="4" w:space="0" w:color="auto"/>
            </w:tcBorders>
            <w:shd w:val="clear" w:color="auto" w:fill="FFFFFF"/>
          </w:tcPr>
          <w:p w14:paraId="3E0D6F26" w14:textId="77777777" w:rsidR="00F90331" w:rsidRPr="007E47F0" w:rsidRDefault="00F90331" w:rsidP="00F66CA2">
            <w:pPr>
              <w:pStyle w:val="210"/>
              <w:shd w:val="clear" w:color="auto" w:fill="auto"/>
              <w:spacing w:before="0" w:line="240" w:lineRule="exact"/>
              <w:ind w:right="200" w:firstLine="0"/>
              <w:jc w:val="center"/>
              <w:rPr>
                <w:rStyle w:val="212pt"/>
                <w:sz w:val="22"/>
                <w:szCs w:val="22"/>
              </w:rPr>
            </w:pPr>
            <w:r w:rsidRPr="007E47F0">
              <w:rPr>
                <w:rStyle w:val="212pt10"/>
                <w:sz w:val="22"/>
                <w:szCs w:val="22"/>
              </w:rPr>
              <w:t>-</w:t>
            </w:r>
          </w:p>
        </w:tc>
        <w:tc>
          <w:tcPr>
            <w:tcW w:w="831" w:type="dxa"/>
            <w:tcBorders>
              <w:top w:val="single" w:sz="4" w:space="0" w:color="auto"/>
              <w:left w:val="single" w:sz="4" w:space="0" w:color="auto"/>
              <w:bottom w:val="single" w:sz="4" w:space="0" w:color="auto"/>
            </w:tcBorders>
            <w:shd w:val="clear" w:color="auto" w:fill="FFFFFF"/>
          </w:tcPr>
          <w:p w14:paraId="246DE4CA" w14:textId="77777777" w:rsidR="00F90331" w:rsidRPr="007E47F0" w:rsidRDefault="00F90331" w:rsidP="00F66CA2">
            <w:pPr>
              <w:pStyle w:val="210"/>
              <w:shd w:val="clear" w:color="auto" w:fill="auto"/>
              <w:spacing w:before="0" w:line="240" w:lineRule="exact"/>
              <w:ind w:right="200" w:firstLine="0"/>
              <w:jc w:val="center"/>
              <w:rPr>
                <w:rStyle w:val="212pt"/>
                <w:sz w:val="22"/>
                <w:szCs w:val="22"/>
              </w:rPr>
            </w:pPr>
            <w:r w:rsidRPr="007E47F0">
              <w:rPr>
                <w:rStyle w:val="212pt10"/>
                <w:sz w:val="22"/>
                <w:szCs w:val="22"/>
              </w:rPr>
              <w:t>-</w:t>
            </w:r>
          </w:p>
        </w:tc>
        <w:tc>
          <w:tcPr>
            <w:tcW w:w="861" w:type="dxa"/>
            <w:tcBorders>
              <w:top w:val="single" w:sz="4" w:space="0" w:color="auto"/>
              <w:left w:val="single" w:sz="4" w:space="0" w:color="auto"/>
              <w:bottom w:val="single" w:sz="4" w:space="0" w:color="auto"/>
              <w:right w:val="single" w:sz="4" w:space="0" w:color="auto"/>
            </w:tcBorders>
            <w:shd w:val="clear" w:color="auto" w:fill="FFFFFF"/>
          </w:tcPr>
          <w:p w14:paraId="26EEE703" w14:textId="77777777" w:rsidR="00F90331" w:rsidRPr="007E47F0" w:rsidRDefault="00F90331" w:rsidP="00F66CA2">
            <w:pPr>
              <w:pStyle w:val="210"/>
              <w:shd w:val="clear" w:color="auto" w:fill="auto"/>
              <w:spacing w:before="0" w:line="240" w:lineRule="exact"/>
              <w:ind w:right="160" w:firstLine="0"/>
              <w:jc w:val="center"/>
              <w:rPr>
                <w:rStyle w:val="212pt"/>
                <w:sz w:val="22"/>
                <w:szCs w:val="22"/>
              </w:rPr>
            </w:pPr>
            <w:r w:rsidRPr="007E47F0">
              <w:rPr>
                <w:rStyle w:val="212pt10"/>
                <w:sz w:val="22"/>
                <w:szCs w:val="22"/>
              </w:rPr>
              <w:t>-</w:t>
            </w:r>
          </w:p>
        </w:tc>
      </w:tr>
    </w:tbl>
    <w:p w14:paraId="5A88E5EA" w14:textId="77777777" w:rsidR="00F90331" w:rsidRPr="00B9112C" w:rsidRDefault="00F90331" w:rsidP="00F90331">
      <w:pPr>
        <w:pStyle w:val="210"/>
        <w:shd w:val="clear" w:color="auto" w:fill="auto"/>
        <w:spacing w:before="0" w:line="280" w:lineRule="exact"/>
        <w:ind w:firstLine="0"/>
        <w:jc w:val="center"/>
        <w:rPr>
          <w:highlight w:val="yellow"/>
        </w:rPr>
      </w:pPr>
    </w:p>
    <w:p w14:paraId="2743EDC9" w14:textId="77777777" w:rsidR="00B02EB8" w:rsidRPr="00B810B0" w:rsidRDefault="00B02EB8" w:rsidP="00B02EB8">
      <w:pPr>
        <w:pStyle w:val="210"/>
        <w:shd w:val="clear" w:color="auto" w:fill="auto"/>
        <w:spacing w:before="273" w:after="217" w:line="280" w:lineRule="exact"/>
        <w:ind w:firstLine="0"/>
        <w:jc w:val="center"/>
      </w:pPr>
      <w:r w:rsidRPr="00B810B0">
        <w:t>Інформація про чужорідні види тварин</w:t>
      </w:r>
    </w:p>
    <w:p w14:paraId="0E7AF41E" w14:textId="77777777" w:rsidR="00B02EB8" w:rsidRPr="00B810B0" w:rsidRDefault="00B02EB8" w:rsidP="00B02EB8">
      <w:pPr>
        <w:pStyle w:val="a9"/>
        <w:shd w:val="clear" w:color="auto" w:fill="auto"/>
        <w:spacing w:line="240" w:lineRule="exact"/>
        <w:jc w:val="right"/>
        <w:rPr>
          <w:rStyle w:val="Exact"/>
        </w:rPr>
      </w:pPr>
      <w:r w:rsidRPr="00B810B0">
        <w:rPr>
          <w:rStyle w:val="Exact"/>
        </w:rPr>
        <w:t>Таблиця 41</w:t>
      </w:r>
    </w:p>
    <w:tbl>
      <w:tblPr>
        <w:tblOverlap w:val="never"/>
        <w:tblW w:w="0" w:type="auto"/>
        <w:jc w:val="center"/>
        <w:tblLayout w:type="fixed"/>
        <w:tblCellMar>
          <w:left w:w="10" w:type="dxa"/>
          <w:right w:w="10" w:type="dxa"/>
        </w:tblCellMar>
        <w:tblLook w:val="04A0" w:firstRow="1" w:lastRow="0" w:firstColumn="1" w:lastColumn="0" w:noHBand="0" w:noVBand="1"/>
      </w:tblPr>
      <w:tblGrid>
        <w:gridCol w:w="3763"/>
        <w:gridCol w:w="6422"/>
      </w:tblGrid>
      <w:tr w:rsidR="00B02EB8" w:rsidRPr="00B810B0" w14:paraId="28F6BBE0" w14:textId="77777777" w:rsidTr="00332C9C">
        <w:trPr>
          <w:trHeight w:hRule="exact" w:val="566"/>
          <w:jc w:val="center"/>
        </w:trPr>
        <w:tc>
          <w:tcPr>
            <w:tcW w:w="3763" w:type="dxa"/>
            <w:tcBorders>
              <w:top w:val="single" w:sz="4" w:space="0" w:color="auto"/>
              <w:left w:val="single" w:sz="4" w:space="0" w:color="auto"/>
            </w:tcBorders>
            <w:shd w:val="clear" w:color="auto" w:fill="FFFFFF"/>
            <w:vAlign w:val="bottom"/>
          </w:tcPr>
          <w:p w14:paraId="673C7387" w14:textId="77777777" w:rsidR="0095586F" w:rsidRPr="00B810B0" w:rsidRDefault="00B02EB8" w:rsidP="00332C9C">
            <w:pPr>
              <w:pStyle w:val="210"/>
              <w:shd w:val="clear" w:color="auto" w:fill="auto"/>
              <w:spacing w:before="0" w:line="274" w:lineRule="exact"/>
              <w:ind w:firstLine="0"/>
              <w:jc w:val="center"/>
              <w:rPr>
                <w:rStyle w:val="212pt"/>
                <w:sz w:val="22"/>
                <w:szCs w:val="22"/>
              </w:rPr>
            </w:pPr>
            <w:r w:rsidRPr="00B810B0">
              <w:rPr>
                <w:rStyle w:val="212pt"/>
                <w:sz w:val="22"/>
                <w:szCs w:val="22"/>
              </w:rPr>
              <w:t>Назва виду</w:t>
            </w:r>
          </w:p>
          <w:p w14:paraId="196038CD" w14:textId="71E31BAE" w:rsidR="00B02EB8" w:rsidRPr="00B810B0" w:rsidRDefault="00B02EB8" w:rsidP="00332C9C">
            <w:pPr>
              <w:pStyle w:val="210"/>
              <w:shd w:val="clear" w:color="auto" w:fill="auto"/>
              <w:spacing w:before="0" w:line="274" w:lineRule="exact"/>
              <w:ind w:firstLine="0"/>
              <w:jc w:val="center"/>
              <w:rPr>
                <w:sz w:val="22"/>
                <w:szCs w:val="22"/>
              </w:rPr>
            </w:pPr>
            <w:r w:rsidRPr="00B810B0">
              <w:rPr>
                <w:rStyle w:val="212pt"/>
                <w:sz w:val="22"/>
                <w:szCs w:val="22"/>
              </w:rPr>
              <w:t xml:space="preserve"> (українська і латинська</w:t>
            </w:r>
            <w:r w:rsidR="00B810B0" w:rsidRPr="00B810B0">
              <w:rPr>
                <w:rStyle w:val="212pt"/>
                <w:sz w:val="22"/>
                <w:szCs w:val="22"/>
              </w:rPr>
              <w:t xml:space="preserve"> </w:t>
            </w:r>
            <w:r w:rsidRPr="00B810B0">
              <w:rPr>
                <w:rStyle w:val="212pt"/>
                <w:sz w:val="22"/>
                <w:szCs w:val="22"/>
              </w:rPr>
              <w:t>(наукова))</w:t>
            </w:r>
          </w:p>
        </w:tc>
        <w:tc>
          <w:tcPr>
            <w:tcW w:w="6422" w:type="dxa"/>
            <w:tcBorders>
              <w:top w:val="single" w:sz="4" w:space="0" w:color="auto"/>
              <w:left w:val="single" w:sz="4" w:space="0" w:color="auto"/>
              <w:right w:val="single" w:sz="4" w:space="0" w:color="auto"/>
            </w:tcBorders>
            <w:shd w:val="clear" w:color="auto" w:fill="FFFFFF"/>
            <w:vAlign w:val="center"/>
          </w:tcPr>
          <w:p w14:paraId="1B6FBEC8" w14:textId="77777777" w:rsidR="00B02EB8" w:rsidRPr="00B810B0" w:rsidRDefault="00B02EB8" w:rsidP="00332C9C">
            <w:pPr>
              <w:pStyle w:val="210"/>
              <w:shd w:val="clear" w:color="auto" w:fill="auto"/>
              <w:spacing w:before="0" w:line="240" w:lineRule="exact"/>
              <w:ind w:firstLine="0"/>
              <w:jc w:val="center"/>
              <w:rPr>
                <w:sz w:val="22"/>
                <w:szCs w:val="22"/>
              </w:rPr>
            </w:pPr>
            <w:r w:rsidRPr="00B810B0">
              <w:rPr>
                <w:rStyle w:val="212pt"/>
                <w:sz w:val="22"/>
                <w:szCs w:val="22"/>
              </w:rPr>
              <w:t>Результати досліджень, заходи контролю чисельності</w:t>
            </w:r>
          </w:p>
        </w:tc>
      </w:tr>
      <w:tr w:rsidR="00B02EB8" w:rsidRPr="00B810B0" w14:paraId="74F0009F" w14:textId="77777777" w:rsidTr="00332C9C">
        <w:trPr>
          <w:trHeight w:hRule="exact" w:val="288"/>
          <w:jc w:val="center"/>
        </w:trPr>
        <w:tc>
          <w:tcPr>
            <w:tcW w:w="3763" w:type="dxa"/>
            <w:tcBorders>
              <w:top w:val="single" w:sz="4" w:space="0" w:color="auto"/>
              <w:left w:val="single" w:sz="4" w:space="0" w:color="auto"/>
            </w:tcBorders>
            <w:shd w:val="clear" w:color="auto" w:fill="FFFFFF"/>
            <w:vAlign w:val="bottom"/>
          </w:tcPr>
          <w:p w14:paraId="1C924337" w14:textId="77777777" w:rsidR="00B02EB8" w:rsidRPr="00B810B0" w:rsidRDefault="00B02EB8" w:rsidP="00332C9C">
            <w:pPr>
              <w:pStyle w:val="210"/>
              <w:shd w:val="clear" w:color="auto" w:fill="auto"/>
              <w:spacing w:before="0" w:line="240" w:lineRule="exact"/>
              <w:ind w:firstLine="0"/>
              <w:jc w:val="center"/>
              <w:rPr>
                <w:sz w:val="22"/>
                <w:szCs w:val="22"/>
              </w:rPr>
            </w:pPr>
            <w:r w:rsidRPr="00B810B0">
              <w:rPr>
                <w:rStyle w:val="212pt"/>
                <w:sz w:val="22"/>
                <w:szCs w:val="22"/>
              </w:rPr>
              <w:t>1</w:t>
            </w:r>
          </w:p>
        </w:tc>
        <w:tc>
          <w:tcPr>
            <w:tcW w:w="6422" w:type="dxa"/>
            <w:tcBorders>
              <w:top w:val="single" w:sz="4" w:space="0" w:color="auto"/>
              <w:left w:val="single" w:sz="4" w:space="0" w:color="auto"/>
              <w:right w:val="single" w:sz="4" w:space="0" w:color="auto"/>
            </w:tcBorders>
            <w:shd w:val="clear" w:color="auto" w:fill="FFFFFF"/>
            <w:vAlign w:val="bottom"/>
          </w:tcPr>
          <w:p w14:paraId="3229495B" w14:textId="77777777" w:rsidR="00B02EB8" w:rsidRPr="00B810B0" w:rsidRDefault="00B02EB8" w:rsidP="00332C9C">
            <w:pPr>
              <w:pStyle w:val="210"/>
              <w:shd w:val="clear" w:color="auto" w:fill="auto"/>
              <w:spacing w:before="0" w:line="240" w:lineRule="exact"/>
              <w:ind w:firstLine="0"/>
              <w:jc w:val="center"/>
              <w:rPr>
                <w:sz w:val="22"/>
                <w:szCs w:val="22"/>
              </w:rPr>
            </w:pPr>
            <w:r w:rsidRPr="00B810B0">
              <w:rPr>
                <w:rStyle w:val="212pt"/>
                <w:sz w:val="22"/>
                <w:szCs w:val="22"/>
              </w:rPr>
              <w:t>2</w:t>
            </w:r>
          </w:p>
        </w:tc>
      </w:tr>
      <w:tr w:rsidR="00B02EB8" w:rsidRPr="00B9112C" w14:paraId="40DC8184" w14:textId="77777777" w:rsidTr="00332C9C">
        <w:trPr>
          <w:trHeight w:hRule="exact" w:val="298"/>
          <w:jc w:val="center"/>
        </w:trPr>
        <w:tc>
          <w:tcPr>
            <w:tcW w:w="3763" w:type="dxa"/>
            <w:tcBorders>
              <w:top w:val="single" w:sz="4" w:space="0" w:color="auto"/>
              <w:left w:val="single" w:sz="4" w:space="0" w:color="auto"/>
              <w:bottom w:val="single" w:sz="4" w:space="0" w:color="auto"/>
            </w:tcBorders>
            <w:shd w:val="clear" w:color="auto" w:fill="FFFFFF"/>
          </w:tcPr>
          <w:p w14:paraId="3654C86D" w14:textId="77777777" w:rsidR="00B02EB8" w:rsidRPr="00B810B0" w:rsidRDefault="00B02EB8" w:rsidP="00332C9C">
            <w:pPr>
              <w:jc w:val="center"/>
              <w:rPr>
                <w:rFonts w:ascii="Times New Roman" w:hAnsi="Times New Roman" w:cs="Times New Roman"/>
                <w:sz w:val="22"/>
                <w:szCs w:val="22"/>
              </w:rPr>
            </w:pPr>
            <w:r w:rsidRPr="00B810B0">
              <w:rPr>
                <w:rFonts w:ascii="Times New Roman" w:hAnsi="Times New Roman" w:cs="Times New Roman"/>
                <w:sz w:val="22"/>
                <w:szCs w:val="22"/>
              </w:rPr>
              <w:t>-</w:t>
            </w:r>
          </w:p>
        </w:tc>
        <w:tc>
          <w:tcPr>
            <w:tcW w:w="6422" w:type="dxa"/>
            <w:tcBorders>
              <w:top w:val="single" w:sz="4" w:space="0" w:color="auto"/>
              <w:left w:val="single" w:sz="4" w:space="0" w:color="auto"/>
              <w:bottom w:val="single" w:sz="4" w:space="0" w:color="auto"/>
              <w:right w:val="single" w:sz="4" w:space="0" w:color="auto"/>
            </w:tcBorders>
            <w:shd w:val="clear" w:color="auto" w:fill="FFFFFF"/>
          </w:tcPr>
          <w:p w14:paraId="6D99D064" w14:textId="77777777" w:rsidR="00B02EB8" w:rsidRPr="00B810B0" w:rsidRDefault="00B02EB8" w:rsidP="00332C9C">
            <w:pPr>
              <w:jc w:val="center"/>
              <w:rPr>
                <w:rFonts w:ascii="Times New Roman" w:hAnsi="Times New Roman" w:cs="Times New Roman"/>
                <w:sz w:val="22"/>
                <w:szCs w:val="22"/>
              </w:rPr>
            </w:pPr>
            <w:r w:rsidRPr="00B810B0">
              <w:rPr>
                <w:rFonts w:ascii="Times New Roman" w:hAnsi="Times New Roman" w:cs="Times New Roman"/>
                <w:sz w:val="22"/>
                <w:szCs w:val="22"/>
              </w:rPr>
              <w:t>-</w:t>
            </w:r>
          </w:p>
        </w:tc>
      </w:tr>
    </w:tbl>
    <w:p w14:paraId="14033263" w14:textId="77777777" w:rsidR="004B0361" w:rsidRDefault="004B0361">
      <w:pPr>
        <w:pStyle w:val="210"/>
        <w:shd w:val="clear" w:color="auto" w:fill="auto"/>
        <w:spacing w:before="0" w:line="280" w:lineRule="exact"/>
        <w:ind w:firstLine="0"/>
        <w:jc w:val="center"/>
        <w:rPr>
          <w:highlight w:val="yellow"/>
        </w:rPr>
      </w:pPr>
    </w:p>
    <w:p w14:paraId="30A9D707" w14:textId="56FBFF29" w:rsidR="00B810B0" w:rsidRPr="00B810B0" w:rsidRDefault="00B810B0" w:rsidP="00B810B0">
      <w:pPr>
        <w:pStyle w:val="210"/>
        <w:shd w:val="clear" w:color="auto" w:fill="auto"/>
        <w:spacing w:before="0" w:line="280" w:lineRule="exact"/>
        <w:ind w:firstLine="0"/>
        <w:rPr>
          <w:sz w:val="22"/>
          <w:szCs w:val="22"/>
        </w:rPr>
      </w:pPr>
      <w:r w:rsidRPr="00B810B0">
        <w:rPr>
          <w:i/>
          <w:sz w:val="22"/>
          <w:szCs w:val="22"/>
        </w:rPr>
        <w:t>Примітка:</w:t>
      </w:r>
      <w:r w:rsidRPr="00B810B0">
        <w:rPr>
          <w:sz w:val="22"/>
          <w:szCs w:val="22"/>
        </w:rPr>
        <w:t xml:space="preserve"> При проведенні обліків</w:t>
      </w:r>
      <w:r>
        <w:rPr>
          <w:sz w:val="22"/>
          <w:szCs w:val="22"/>
        </w:rPr>
        <w:t xml:space="preserve"> диких мисливських тварин та птахів в період з 2020 по 2022 роки в мисливських угіддях Житомирської області чужорідних видів тварин не виявлено.</w:t>
      </w:r>
      <w:r w:rsidRPr="00B810B0">
        <w:rPr>
          <w:sz w:val="22"/>
          <w:szCs w:val="22"/>
        </w:rPr>
        <w:t xml:space="preserve"> </w:t>
      </w:r>
    </w:p>
    <w:p w14:paraId="7EAAE1E9" w14:textId="77777777" w:rsidR="00B810B0" w:rsidRDefault="00B810B0">
      <w:pPr>
        <w:pStyle w:val="210"/>
        <w:shd w:val="clear" w:color="auto" w:fill="auto"/>
        <w:spacing w:before="0" w:line="280" w:lineRule="exact"/>
        <w:ind w:firstLine="0"/>
        <w:jc w:val="center"/>
        <w:rPr>
          <w:highlight w:val="yellow"/>
        </w:rPr>
      </w:pPr>
    </w:p>
    <w:p w14:paraId="7CA99496" w14:textId="77777777" w:rsidR="00B810B0" w:rsidRDefault="00B810B0">
      <w:pPr>
        <w:pStyle w:val="210"/>
        <w:shd w:val="clear" w:color="auto" w:fill="auto"/>
        <w:spacing w:before="0" w:line="280" w:lineRule="exact"/>
        <w:ind w:firstLine="0"/>
        <w:jc w:val="center"/>
        <w:rPr>
          <w:highlight w:val="yellow"/>
        </w:rPr>
      </w:pPr>
    </w:p>
    <w:p w14:paraId="10B642E5" w14:textId="77777777" w:rsidR="00B810B0" w:rsidRPr="00B9112C" w:rsidRDefault="00B810B0">
      <w:pPr>
        <w:pStyle w:val="210"/>
        <w:shd w:val="clear" w:color="auto" w:fill="auto"/>
        <w:spacing w:before="0" w:line="280" w:lineRule="exact"/>
        <w:ind w:firstLine="0"/>
        <w:jc w:val="center"/>
        <w:rPr>
          <w:highlight w:val="yellow"/>
        </w:rPr>
      </w:pPr>
    </w:p>
    <w:p w14:paraId="59B0CC9E" w14:textId="0D9ECF83" w:rsidR="004B0361" w:rsidRPr="003A45BE" w:rsidRDefault="00072393">
      <w:pPr>
        <w:pStyle w:val="210"/>
        <w:shd w:val="clear" w:color="auto" w:fill="auto"/>
        <w:spacing w:before="0" w:line="280" w:lineRule="exact"/>
        <w:ind w:firstLine="0"/>
        <w:jc w:val="center"/>
      </w:pPr>
      <w:r w:rsidRPr="003A45BE">
        <w:t>Динаміка чисельності основних видів мисливських тварин (особин)</w:t>
      </w:r>
    </w:p>
    <w:p w14:paraId="6F0A8B6B" w14:textId="77777777" w:rsidR="00072393" w:rsidRPr="003A45BE" w:rsidRDefault="00072393" w:rsidP="00072393">
      <w:pPr>
        <w:pStyle w:val="a9"/>
        <w:shd w:val="clear" w:color="auto" w:fill="auto"/>
        <w:spacing w:line="240" w:lineRule="exact"/>
        <w:jc w:val="right"/>
      </w:pPr>
      <w:r w:rsidRPr="003A45BE">
        <w:t>Таблиця 42</w:t>
      </w:r>
    </w:p>
    <w:tbl>
      <w:tblPr>
        <w:tblW w:w="0" w:type="auto"/>
        <w:tblLayout w:type="fixed"/>
        <w:tblCellMar>
          <w:left w:w="10" w:type="dxa"/>
          <w:right w:w="10" w:type="dxa"/>
        </w:tblCellMar>
        <w:tblLook w:val="04A0" w:firstRow="1" w:lastRow="0" w:firstColumn="1" w:lastColumn="0" w:noHBand="0" w:noVBand="1"/>
      </w:tblPr>
      <w:tblGrid>
        <w:gridCol w:w="4306"/>
        <w:gridCol w:w="1968"/>
        <w:gridCol w:w="1853"/>
        <w:gridCol w:w="2059"/>
      </w:tblGrid>
      <w:tr w:rsidR="00072393" w:rsidRPr="00B9112C" w14:paraId="1BA42333" w14:textId="77777777" w:rsidTr="00072393">
        <w:trPr>
          <w:trHeight w:hRule="exact" w:val="283"/>
        </w:trPr>
        <w:tc>
          <w:tcPr>
            <w:tcW w:w="4306" w:type="dxa"/>
            <w:tcBorders>
              <w:top w:val="single" w:sz="4" w:space="0" w:color="auto"/>
              <w:left w:val="single" w:sz="4" w:space="0" w:color="auto"/>
            </w:tcBorders>
            <w:shd w:val="clear" w:color="auto" w:fill="FFFFFF"/>
            <w:vAlign w:val="bottom"/>
          </w:tcPr>
          <w:p w14:paraId="7C5D092A" w14:textId="77777777" w:rsidR="00072393" w:rsidRPr="003A45BE" w:rsidRDefault="00072393" w:rsidP="00072393">
            <w:pPr>
              <w:pStyle w:val="210"/>
              <w:shd w:val="clear" w:color="auto" w:fill="auto"/>
              <w:spacing w:before="0" w:line="240" w:lineRule="exact"/>
              <w:ind w:firstLine="0"/>
              <w:jc w:val="center"/>
              <w:rPr>
                <w:sz w:val="22"/>
                <w:szCs w:val="22"/>
              </w:rPr>
            </w:pPr>
            <w:r w:rsidRPr="003A45BE">
              <w:rPr>
                <w:rStyle w:val="212pt"/>
                <w:sz w:val="22"/>
                <w:szCs w:val="22"/>
              </w:rPr>
              <w:t>Види мисливських тварин</w:t>
            </w:r>
          </w:p>
        </w:tc>
        <w:tc>
          <w:tcPr>
            <w:tcW w:w="1968" w:type="dxa"/>
            <w:tcBorders>
              <w:top w:val="single" w:sz="4" w:space="0" w:color="auto"/>
              <w:left w:val="single" w:sz="4" w:space="0" w:color="auto"/>
            </w:tcBorders>
            <w:shd w:val="clear" w:color="auto" w:fill="FFFFFF"/>
            <w:vAlign w:val="bottom"/>
          </w:tcPr>
          <w:p w14:paraId="18359855" w14:textId="365436C9" w:rsidR="00072393" w:rsidRPr="003A45BE" w:rsidRDefault="00072393" w:rsidP="00CF5457">
            <w:pPr>
              <w:pStyle w:val="210"/>
              <w:shd w:val="clear" w:color="auto" w:fill="auto"/>
              <w:spacing w:before="0" w:line="240" w:lineRule="exact"/>
              <w:ind w:firstLine="0"/>
              <w:jc w:val="center"/>
              <w:rPr>
                <w:sz w:val="22"/>
                <w:szCs w:val="22"/>
              </w:rPr>
            </w:pPr>
            <w:r w:rsidRPr="003A45BE">
              <w:rPr>
                <w:rStyle w:val="212pt"/>
                <w:sz w:val="22"/>
                <w:szCs w:val="22"/>
              </w:rPr>
              <w:t>20</w:t>
            </w:r>
            <w:r w:rsidR="003A45BE">
              <w:rPr>
                <w:rStyle w:val="212pt"/>
                <w:sz w:val="22"/>
                <w:szCs w:val="22"/>
              </w:rPr>
              <w:t>2</w:t>
            </w:r>
            <w:r w:rsidR="00CF5457">
              <w:rPr>
                <w:rStyle w:val="212pt"/>
                <w:sz w:val="22"/>
                <w:szCs w:val="22"/>
              </w:rPr>
              <w:t>1</w:t>
            </w:r>
            <w:r w:rsidRPr="003A45BE">
              <w:rPr>
                <w:rStyle w:val="212pt"/>
                <w:sz w:val="22"/>
                <w:szCs w:val="22"/>
              </w:rPr>
              <w:t xml:space="preserve"> рік</w:t>
            </w:r>
          </w:p>
        </w:tc>
        <w:tc>
          <w:tcPr>
            <w:tcW w:w="1853" w:type="dxa"/>
            <w:tcBorders>
              <w:top w:val="single" w:sz="4" w:space="0" w:color="auto"/>
              <w:left w:val="single" w:sz="4" w:space="0" w:color="auto"/>
            </w:tcBorders>
            <w:shd w:val="clear" w:color="auto" w:fill="FFFFFF"/>
            <w:vAlign w:val="bottom"/>
          </w:tcPr>
          <w:p w14:paraId="5B21A2F5" w14:textId="78B5E62B" w:rsidR="00072393" w:rsidRPr="003A45BE" w:rsidRDefault="00072393" w:rsidP="00CF5457">
            <w:pPr>
              <w:pStyle w:val="210"/>
              <w:shd w:val="clear" w:color="auto" w:fill="auto"/>
              <w:spacing w:before="0" w:line="240" w:lineRule="exact"/>
              <w:ind w:firstLine="0"/>
              <w:jc w:val="center"/>
              <w:rPr>
                <w:sz w:val="22"/>
                <w:szCs w:val="22"/>
              </w:rPr>
            </w:pPr>
            <w:r w:rsidRPr="003A45BE">
              <w:rPr>
                <w:rStyle w:val="212pt"/>
                <w:sz w:val="22"/>
                <w:szCs w:val="22"/>
              </w:rPr>
              <w:t>202</w:t>
            </w:r>
            <w:r w:rsidR="00CF5457">
              <w:rPr>
                <w:rStyle w:val="212pt"/>
                <w:sz w:val="22"/>
                <w:szCs w:val="22"/>
              </w:rPr>
              <w:t>2</w:t>
            </w:r>
            <w:r w:rsidRPr="003A45BE">
              <w:rPr>
                <w:rStyle w:val="212pt"/>
                <w:sz w:val="22"/>
                <w:szCs w:val="22"/>
              </w:rPr>
              <w:t xml:space="preserve"> рік</w:t>
            </w:r>
          </w:p>
        </w:tc>
        <w:tc>
          <w:tcPr>
            <w:tcW w:w="2059" w:type="dxa"/>
            <w:tcBorders>
              <w:top w:val="single" w:sz="4" w:space="0" w:color="auto"/>
              <w:left w:val="single" w:sz="4" w:space="0" w:color="auto"/>
              <w:right w:val="single" w:sz="4" w:space="0" w:color="auto"/>
            </w:tcBorders>
            <w:shd w:val="clear" w:color="auto" w:fill="FFFFFF"/>
            <w:vAlign w:val="bottom"/>
          </w:tcPr>
          <w:p w14:paraId="3475860B" w14:textId="7E858020" w:rsidR="00072393" w:rsidRPr="003A45BE" w:rsidRDefault="00072393" w:rsidP="00CF5457">
            <w:pPr>
              <w:pStyle w:val="210"/>
              <w:shd w:val="clear" w:color="auto" w:fill="auto"/>
              <w:spacing w:before="0" w:line="240" w:lineRule="exact"/>
              <w:ind w:firstLine="0"/>
              <w:jc w:val="center"/>
              <w:rPr>
                <w:sz w:val="22"/>
                <w:szCs w:val="22"/>
                <w:vertAlign w:val="superscript"/>
              </w:rPr>
            </w:pPr>
            <w:r w:rsidRPr="003A45BE">
              <w:rPr>
                <w:rStyle w:val="212pt"/>
                <w:sz w:val="22"/>
                <w:szCs w:val="22"/>
              </w:rPr>
              <w:t>202</w:t>
            </w:r>
            <w:r w:rsidR="00CF5457">
              <w:rPr>
                <w:rStyle w:val="212pt"/>
                <w:sz w:val="22"/>
                <w:szCs w:val="22"/>
              </w:rPr>
              <w:t>3</w:t>
            </w:r>
            <w:r w:rsidRPr="003A45BE">
              <w:rPr>
                <w:rStyle w:val="212pt"/>
                <w:sz w:val="22"/>
                <w:szCs w:val="22"/>
              </w:rPr>
              <w:t xml:space="preserve"> рік</w:t>
            </w:r>
          </w:p>
        </w:tc>
      </w:tr>
      <w:tr w:rsidR="00072393" w:rsidRPr="00B9112C" w14:paraId="5E33C793" w14:textId="77777777" w:rsidTr="00072393">
        <w:trPr>
          <w:trHeight w:hRule="exact" w:val="298"/>
        </w:trPr>
        <w:tc>
          <w:tcPr>
            <w:tcW w:w="4306" w:type="dxa"/>
            <w:tcBorders>
              <w:top w:val="single" w:sz="4" w:space="0" w:color="auto"/>
              <w:left w:val="single" w:sz="4" w:space="0" w:color="auto"/>
            </w:tcBorders>
            <w:shd w:val="clear" w:color="auto" w:fill="FFFFFF"/>
            <w:vAlign w:val="bottom"/>
          </w:tcPr>
          <w:p w14:paraId="02E70EC8" w14:textId="77777777" w:rsidR="00072393" w:rsidRPr="003A45BE" w:rsidRDefault="00072393" w:rsidP="00072393">
            <w:pPr>
              <w:pStyle w:val="210"/>
              <w:shd w:val="clear" w:color="auto" w:fill="auto"/>
              <w:spacing w:before="0" w:line="240" w:lineRule="exact"/>
              <w:ind w:firstLine="0"/>
              <w:jc w:val="center"/>
              <w:rPr>
                <w:sz w:val="22"/>
                <w:szCs w:val="22"/>
              </w:rPr>
            </w:pPr>
            <w:r w:rsidRPr="003A45BE">
              <w:rPr>
                <w:rStyle w:val="212pt"/>
                <w:sz w:val="22"/>
                <w:szCs w:val="22"/>
              </w:rPr>
              <w:t>1</w:t>
            </w:r>
          </w:p>
        </w:tc>
        <w:tc>
          <w:tcPr>
            <w:tcW w:w="1968" w:type="dxa"/>
            <w:tcBorders>
              <w:top w:val="single" w:sz="4" w:space="0" w:color="auto"/>
              <w:left w:val="single" w:sz="4" w:space="0" w:color="auto"/>
            </w:tcBorders>
            <w:shd w:val="clear" w:color="auto" w:fill="FFFFFF"/>
            <w:vAlign w:val="bottom"/>
          </w:tcPr>
          <w:p w14:paraId="752ECB6C" w14:textId="77777777" w:rsidR="00072393" w:rsidRPr="003A45BE" w:rsidRDefault="00072393" w:rsidP="00072393">
            <w:pPr>
              <w:pStyle w:val="210"/>
              <w:shd w:val="clear" w:color="auto" w:fill="auto"/>
              <w:spacing w:before="0" w:line="240" w:lineRule="exact"/>
              <w:ind w:firstLine="0"/>
              <w:jc w:val="center"/>
              <w:rPr>
                <w:sz w:val="22"/>
                <w:szCs w:val="22"/>
              </w:rPr>
            </w:pPr>
            <w:r w:rsidRPr="003A45BE">
              <w:rPr>
                <w:rStyle w:val="212pt"/>
                <w:sz w:val="22"/>
                <w:szCs w:val="22"/>
              </w:rPr>
              <w:t>2</w:t>
            </w:r>
          </w:p>
        </w:tc>
        <w:tc>
          <w:tcPr>
            <w:tcW w:w="1853" w:type="dxa"/>
            <w:tcBorders>
              <w:top w:val="single" w:sz="4" w:space="0" w:color="auto"/>
              <w:left w:val="single" w:sz="4" w:space="0" w:color="auto"/>
            </w:tcBorders>
            <w:shd w:val="clear" w:color="auto" w:fill="FFFFFF"/>
            <w:vAlign w:val="center"/>
          </w:tcPr>
          <w:p w14:paraId="1F3ED3FE" w14:textId="77777777" w:rsidR="00072393" w:rsidRPr="003A45BE" w:rsidRDefault="00072393" w:rsidP="00072393">
            <w:pPr>
              <w:pStyle w:val="210"/>
              <w:shd w:val="clear" w:color="auto" w:fill="auto"/>
              <w:spacing w:before="0" w:line="240" w:lineRule="exact"/>
              <w:ind w:firstLine="0"/>
              <w:jc w:val="center"/>
              <w:rPr>
                <w:sz w:val="22"/>
                <w:szCs w:val="22"/>
              </w:rPr>
            </w:pPr>
            <w:r w:rsidRPr="003A45BE">
              <w:rPr>
                <w:rStyle w:val="212pt"/>
                <w:sz w:val="22"/>
                <w:szCs w:val="22"/>
              </w:rPr>
              <w:t>3</w:t>
            </w:r>
          </w:p>
        </w:tc>
        <w:tc>
          <w:tcPr>
            <w:tcW w:w="2059" w:type="dxa"/>
            <w:tcBorders>
              <w:top w:val="single" w:sz="4" w:space="0" w:color="auto"/>
              <w:left w:val="single" w:sz="4" w:space="0" w:color="auto"/>
              <w:right w:val="single" w:sz="4" w:space="0" w:color="auto"/>
            </w:tcBorders>
            <w:shd w:val="clear" w:color="auto" w:fill="FFFFFF"/>
            <w:vAlign w:val="center"/>
          </w:tcPr>
          <w:p w14:paraId="48577517" w14:textId="77777777" w:rsidR="00072393" w:rsidRPr="003A45BE" w:rsidRDefault="00072393" w:rsidP="00072393">
            <w:pPr>
              <w:pStyle w:val="210"/>
              <w:shd w:val="clear" w:color="auto" w:fill="auto"/>
              <w:spacing w:before="0" w:line="240" w:lineRule="exact"/>
              <w:ind w:firstLine="0"/>
              <w:jc w:val="center"/>
              <w:rPr>
                <w:sz w:val="22"/>
                <w:szCs w:val="22"/>
              </w:rPr>
            </w:pPr>
            <w:r w:rsidRPr="003A45BE">
              <w:rPr>
                <w:rStyle w:val="212pt"/>
                <w:sz w:val="22"/>
                <w:szCs w:val="22"/>
              </w:rPr>
              <w:t>4</w:t>
            </w:r>
          </w:p>
        </w:tc>
      </w:tr>
      <w:tr w:rsidR="00CF5457" w:rsidRPr="00B9112C" w14:paraId="12080A50" w14:textId="77777777" w:rsidTr="00072393">
        <w:trPr>
          <w:trHeight w:hRule="exact" w:val="298"/>
        </w:trPr>
        <w:tc>
          <w:tcPr>
            <w:tcW w:w="4306" w:type="dxa"/>
            <w:tcBorders>
              <w:top w:val="single" w:sz="4" w:space="0" w:color="auto"/>
              <w:left w:val="single" w:sz="4" w:space="0" w:color="auto"/>
              <w:bottom w:val="single" w:sz="4" w:space="0" w:color="auto"/>
            </w:tcBorders>
            <w:shd w:val="clear" w:color="auto" w:fill="FFFFFF"/>
          </w:tcPr>
          <w:p w14:paraId="037C328A" w14:textId="77777777" w:rsidR="00CF5457" w:rsidRPr="003A45BE" w:rsidRDefault="00CF5457" w:rsidP="00072393">
            <w:pPr>
              <w:jc w:val="center"/>
              <w:rPr>
                <w:rFonts w:ascii="Times New Roman" w:hAnsi="Times New Roman" w:cs="Times New Roman"/>
                <w:sz w:val="22"/>
                <w:szCs w:val="22"/>
              </w:rPr>
            </w:pPr>
            <w:r w:rsidRPr="003A45BE">
              <w:rPr>
                <w:rFonts w:ascii="Times New Roman" w:hAnsi="Times New Roman" w:cs="Times New Roman"/>
                <w:sz w:val="22"/>
                <w:szCs w:val="22"/>
              </w:rPr>
              <w:t>Лось</w:t>
            </w:r>
          </w:p>
        </w:tc>
        <w:tc>
          <w:tcPr>
            <w:tcW w:w="1968" w:type="dxa"/>
            <w:tcBorders>
              <w:top w:val="single" w:sz="4" w:space="0" w:color="auto"/>
              <w:left w:val="single" w:sz="4" w:space="0" w:color="auto"/>
              <w:bottom w:val="single" w:sz="4" w:space="0" w:color="auto"/>
            </w:tcBorders>
            <w:shd w:val="clear" w:color="auto" w:fill="FFFFFF"/>
          </w:tcPr>
          <w:p w14:paraId="4EAB8D55" w14:textId="51674BF4" w:rsidR="00CF5457" w:rsidRPr="003A45BE" w:rsidRDefault="00CF5457" w:rsidP="00072393">
            <w:pPr>
              <w:jc w:val="center"/>
              <w:rPr>
                <w:rFonts w:ascii="Times New Roman" w:hAnsi="Times New Roman" w:cs="Times New Roman"/>
                <w:sz w:val="22"/>
                <w:szCs w:val="22"/>
              </w:rPr>
            </w:pPr>
            <w:r w:rsidRPr="003A45BE">
              <w:rPr>
                <w:rFonts w:ascii="Times New Roman" w:hAnsi="Times New Roman" w:cs="Times New Roman"/>
                <w:sz w:val="22"/>
                <w:szCs w:val="22"/>
              </w:rPr>
              <w:t>1977</w:t>
            </w:r>
          </w:p>
        </w:tc>
        <w:tc>
          <w:tcPr>
            <w:tcW w:w="1853" w:type="dxa"/>
            <w:tcBorders>
              <w:top w:val="single" w:sz="4" w:space="0" w:color="auto"/>
              <w:left w:val="single" w:sz="4" w:space="0" w:color="auto"/>
              <w:bottom w:val="single" w:sz="4" w:space="0" w:color="auto"/>
            </w:tcBorders>
            <w:shd w:val="clear" w:color="auto" w:fill="FFFFFF"/>
          </w:tcPr>
          <w:p w14:paraId="2659CE5F" w14:textId="71A1185D" w:rsidR="00CF5457" w:rsidRPr="003A45BE" w:rsidRDefault="00CF5457" w:rsidP="00072393">
            <w:pPr>
              <w:jc w:val="center"/>
              <w:rPr>
                <w:rFonts w:ascii="Times New Roman" w:hAnsi="Times New Roman" w:cs="Times New Roman"/>
                <w:sz w:val="22"/>
                <w:szCs w:val="22"/>
              </w:rPr>
            </w:pPr>
            <w:r w:rsidRPr="003A45BE">
              <w:rPr>
                <w:rFonts w:ascii="Times New Roman" w:hAnsi="Times New Roman" w:cs="Times New Roman"/>
                <w:sz w:val="22"/>
                <w:szCs w:val="22"/>
              </w:rPr>
              <w:t>1997</w:t>
            </w:r>
          </w:p>
        </w:tc>
        <w:tc>
          <w:tcPr>
            <w:tcW w:w="2059" w:type="dxa"/>
            <w:tcBorders>
              <w:top w:val="single" w:sz="4" w:space="0" w:color="auto"/>
              <w:left w:val="single" w:sz="4" w:space="0" w:color="auto"/>
              <w:bottom w:val="single" w:sz="4" w:space="0" w:color="auto"/>
              <w:right w:val="single" w:sz="4" w:space="0" w:color="auto"/>
            </w:tcBorders>
            <w:shd w:val="clear" w:color="auto" w:fill="FFFFFF"/>
          </w:tcPr>
          <w:p w14:paraId="5E4ED9D8" w14:textId="04468706" w:rsidR="00CF5457" w:rsidRPr="003A45BE" w:rsidRDefault="002C4B0D" w:rsidP="00072393">
            <w:pPr>
              <w:jc w:val="center"/>
              <w:rPr>
                <w:rFonts w:ascii="Times New Roman" w:hAnsi="Times New Roman" w:cs="Times New Roman"/>
                <w:sz w:val="22"/>
                <w:szCs w:val="22"/>
              </w:rPr>
            </w:pPr>
            <w:r>
              <w:rPr>
                <w:rFonts w:ascii="Times New Roman" w:hAnsi="Times New Roman" w:cs="Times New Roman"/>
                <w:sz w:val="22"/>
                <w:szCs w:val="22"/>
              </w:rPr>
              <w:t>2070</w:t>
            </w:r>
          </w:p>
        </w:tc>
      </w:tr>
      <w:tr w:rsidR="00CF5457" w:rsidRPr="00B9112C" w14:paraId="434DD6E2" w14:textId="77777777" w:rsidTr="00072393">
        <w:trPr>
          <w:trHeight w:hRule="exact" w:val="298"/>
        </w:trPr>
        <w:tc>
          <w:tcPr>
            <w:tcW w:w="4306" w:type="dxa"/>
            <w:tcBorders>
              <w:top w:val="single" w:sz="4" w:space="0" w:color="auto"/>
              <w:left w:val="single" w:sz="4" w:space="0" w:color="auto"/>
              <w:bottom w:val="single" w:sz="4" w:space="0" w:color="auto"/>
            </w:tcBorders>
            <w:shd w:val="clear" w:color="auto" w:fill="FFFFFF"/>
          </w:tcPr>
          <w:p w14:paraId="5980668B" w14:textId="77777777" w:rsidR="00CF5457" w:rsidRPr="003A45BE" w:rsidRDefault="00CF5457" w:rsidP="00072393">
            <w:pPr>
              <w:jc w:val="center"/>
              <w:rPr>
                <w:rFonts w:ascii="Times New Roman" w:hAnsi="Times New Roman" w:cs="Times New Roman"/>
                <w:sz w:val="22"/>
                <w:szCs w:val="22"/>
              </w:rPr>
            </w:pPr>
            <w:r w:rsidRPr="003A45BE">
              <w:rPr>
                <w:rFonts w:ascii="Times New Roman" w:hAnsi="Times New Roman" w:cs="Times New Roman"/>
                <w:sz w:val="22"/>
                <w:szCs w:val="22"/>
              </w:rPr>
              <w:t>Олень європейський</w:t>
            </w:r>
          </w:p>
        </w:tc>
        <w:tc>
          <w:tcPr>
            <w:tcW w:w="1968" w:type="dxa"/>
            <w:tcBorders>
              <w:top w:val="single" w:sz="4" w:space="0" w:color="auto"/>
              <w:left w:val="single" w:sz="4" w:space="0" w:color="auto"/>
              <w:bottom w:val="single" w:sz="4" w:space="0" w:color="auto"/>
            </w:tcBorders>
            <w:shd w:val="clear" w:color="auto" w:fill="FFFFFF"/>
          </w:tcPr>
          <w:p w14:paraId="2DEAC747" w14:textId="4C309F86" w:rsidR="00CF5457" w:rsidRPr="003A45BE" w:rsidRDefault="00CF5457" w:rsidP="00072393">
            <w:pPr>
              <w:jc w:val="center"/>
              <w:rPr>
                <w:rFonts w:ascii="Times New Roman" w:hAnsi="Times New Roman" w:cs="Times New Roman"/>
                <w:sz w:val="22"/>
                <w:szCs w:val="22"/>
              </w:rPr>
            </w:pPr>
            <w:r w:rsidRPr="003A45BE">
              <w:rPr>
                <w:rFonts w:ascii="Times New Roman" w:hAnsi="Times New Roman" w:cs="Times New Roman"/>
                <w:sz w:val="22"/>
                <w:szCs w:val="22"/>
              </w:rPr>
              <w:t>1708</w:t>
            </w:r>
          </w:p>
        </w:tc>
        <w:tc>
          <w:tcPr>
            <w:tcW w:w="1853" w:type="dxa"/>
            <w:tcBorders>
              <w:top w:val="single" w:sz="4" w:space="0" w:color="auto"/>
              <w:left w:val="single" w:sz="4" w:space="0" w:color="auto"/>
              <w:bottom w:val="single" w:sz="4" w:space="0" w:color="auto"/>
            </w:tcBorders>
            <w:shd w:val="clear" w:color="auto" w:fill="FFFFFF"/>
          </w:tcPr>
          <w:p w14:paraId="22EBAE09" w14:textId="3131D60B" w:rsidR="00CF5457" w:rsidRPr="003A45BE" w:rsidRDefault="00CF5457" w:rsidP="00072393">
            <w:pPr>
              <w:jc w:val="center"/>
              <w:rPr>
                <w:rFonts w:ascii="Times New Roman" w:hAnsi="Times New Roman" w:cs="Times New Roman"/>
                <w:sz w:val="22"/>
                <w:szCs w:val="22"/>
              </w:rPr>
            </w:pPr>
            <w:r w:rsidRPr="003A45BE">
              <w:rPr>
                <w:rFonts w:ascii="Times New Roman" w:hAnsi="Times New Roman" w:cs="Times New Roman"/>
                <w:sz w:val="22"/>
                <w:szCs w:val="22"/>
              </w:rPr>
              <w:t>1845</w:t>
            </w:r>
          </w:p>
        </w:tc>
        <w:tc>
          <w:tcPr>
            <w:tcW w:w="2059" w:type="dxa"/>
            <w:tcBorders>
              <w:top w:val="single" w:sz="4" w:space="0" w:color="auto"/>
              <w:left w:val="single" w:sz="4" w:space="0" w:color="auto"/>
              <w:bottom w:val="single" w:sz="4" w:space="0" w:color="auto"/>
              <w:right w:val="single" w:sz="4" w:space="0" w:color="auto"/>
            </w:tcBorders>
            <w:shd w:val="clear" w:color="auto" w:fill="FFFFFF"/>
          </w:tcPr>
          <w:p w14:paraId="46804E6F" w14:textId="2789EF68" w:rsidR="00CF5457" w:rsidRPr="003A45BE" w:rsidRDefault="002C4B0D" w:rsidP="00072393">
            <w:pPr>
              <w:jc w:val="center"/>
              <w:rPr>
                <w:rFonts w:ascii="Times New Roman" w:hAnsi="Times New Roman" w:cs="Times New Roman"/>
                <w:sz w:val="22"/>
                <w:szCs w:val="22"/>
              </w:rPr>
            </w:pPr>
            <w:r>
              <w:rPr>
                <w:rFonts w:ascii="Times New Roman" w:hAnsi="Times New Roman" w:cs="Times New Roman"/>
                <w:sz w:val="22"/>
                <w:szCs w:val="22"/>
              </w:rPr>
              <w:t>1783</w:t>
            </w:r>
          </w:p>
        </w:tc>
      </w:tr>
      <w:tr w:rsidR="00CF5457" w:rsidRPr="00B9112C" w14:paraId="2674D525" w14:textId="77777777" w:rsidTr="00072393">
        <w:trPr>
          <w:trHeight w:hRule="exact" w:val="298"/>
        </w:trPr>
        <w:tc>
          <w:tcPr>
            <w:tcW w:w="4306" w:type="dxa"/>
            <w:tcBorders>
              <w:top w:val="single" w:sz="4" w:space="0" w:color="auto"/>
              <w:left w:val="single" w:sz="4" w:space="0" w:color="auto"/>
              <w:bottom w:val="single" w:sz="4" w:space="0" w:color="auto"/>
            </w:tcBorders>
            <w:shd w:val="clear" w:color="auto" w:fill="FFFFFF"/>
          </w:tcPr>
          <w:p w14:paraId="1C397EC9" w14:textId="77777777" w:rsidR="00CF5457" w:rsidRPr="003A45BE" w:rsidRDefault="00CF5457" w:rsidP="00072393">
            <w:pPr>
              <w:jc w:val="center"/>
              <w:rPr>
                <w:rFonts w:ascii="Times New Roman" w:hAnsi="Times New Roman" w:cs="Times New Roman"/>
                <w:sz w:val="22"/>
                <w:szCs w:val="22"/>
              </w:rPr>
            </w:pPr>
            <w:r w:rsidRPr="003A45BE">
              <w:rPr>
                <w:rFonts w:ascii="Times New Roman" w:hAnsi="Times New Roman" w:cs="Times New Roman"/>
                <w:sz w:val="22"/>
                <w:szCs w:val="22"/>
              </w:rPr>
              <w:t>Козуля</w:t>
            </w:r>
          </w:p>
        </w:tc>
        <w:tc>
          <w:tcPr>
            <w:tcW w:w="1968" w:type="dxa"/>
            <w:tcBorders>
              <w:top w:val="single" w:sz="4" w:space="0" w:color="auto"/>
              <w:left w:val="single" w:sz="4" w:space="0" w:color="auto"/>
              <w:bottom w:val="single" w:sz="4" w:space="0" w:color="auto"/>
            </w:tcBorders>
            <w:shd w:val="clear" w:color="auto" w:fill="FFFFFF"/>
          </w:tcPr>
          <w:p w14:paraId="64C1A0F6" w14:textId="5FED2AF4" w:rsidR="00CF5457" w:rsidRPr="003A45BE" w:rsidRDefault="00CF5457" w:rsidP="00072393">
            <w:pPr>
              <w:jc w:val="center"/>
              <w:rPr>
                <w:rFonts w:ascii="Times New Roman" w:hAnsi="Times New Roman" w:cs="Times New Roman"/>
                <w:sz w:val="22"/>
                <w:szCs w:val="22"/>
              </w:rPr>
            </w:pPr>
            <w:r w:rsidRPr="003A45BE">
              <w:rPr>
                <w:rFonts w:ascii="Times New Roman" w:hAnsi="Times New Roman" w:cs="Times New Roman"/>
                <w:sz w:val="22"/>
                <w:szCs w:val="22"/>
              </w:rPr>
              <w:t>17657</w:t>
            </w:r>
          </w:p>
        </w:tc>
        <w:tc>
          <w:tcPr>
            <w:tcW w:w="1853" w:type="dxa"/>
            <w:tcBorders>
              <w:top w:val="single" w:sz="4" w:space="0" w:color="auto"/>
              <w:left w:val="single" w:sz="4" w:space="0" w:color="auto"/>
              <w:bottom w:val="single" w:sz="4" w:space="0" w:color="auto"/>
            </w:tcBorders>
            <w:shd w:val="clear" w:color="auto" w:fill="FFFFFF"/>
          </w:tcPr>
          <w:p w14:paraId="7348E331" w14:textId="1342C29F" w:rsidR="00CF5457" w:rsidRPr="003A45BE" w:rsidRDefault="00CF5457" w:rsidP="00072393">
            <w:pPr>
              <w:jc w:val="center"/>
              <w:rPr>
                <w:rFonts w:ascii="Times New Roman" w:hAnsi="Times New Roman" w:cs="Times New Roman"/>
                <w:sz w:val="22"/>
                <w:szCs w:val="22"/>
              </w:rPr>
            </w:pPr>
            <w:r w:rsidRPr="003A45BE">
              <w:rPr>
                <w:rFonts w:ascii="Times New Roman" w:hAnsi="Times New Roman" w:cs="Times New Roman"/>
                <w:sz w:val="22"/>
                <w:szCs w:val="22"/>
              </w:rPr>
              <w:t>18353</w:t>
            </w:r>
          </w:p>
        </w:tc>
        <w:tc>
          <w:tcPr>
            <w:tcW w:w="2059" w:type="dxa"/>
            <w:tcBorders>
              <w:top w:val="single" w:sz="4" w:space="0" w:color="auto"/>
              <w:left w:val="single" w:sz="4" w:space="0" w:color="auto"/>
              <w:bottom w:val="single" w:sz="4" w:space="0" w:color="auto"/>
              <w:right w:val="single" w:sz="4" w:space="0" w:color="auto"/>
            </w:tcBorders>
            <w:shd w:val="clear" w:color="auto" w:fill="FFFFFF"/>
          </w:tcPr>
          <w:p w14:paraId="4E40C93C" w14:textId="71B22E03" w:rsidR="00CF5457" w:rsidRPr="003A45BE" w:rsidRDefault="002C4B0D" w:rsidP="00072393">
            <w:pPr>
              <w:jc w:val="center"/>
              <w:rPr>
                <w:rFonts w:ascii="Times New Roman" w:hAnsi="Times New Roman" w:cs="Times New Roman"/>
                <w:sz w:val="22"/>
                <w:szCs w:val="22"/>
              </w:rPr>
            </w:pPr>
            <w:r>
              <w:rPr>
                <w:rFonts w:ascii="Times New Roman" w:hAnsi="Times New Roman" w:cs="Times New Roman"/>
                <w:sz w:val="22"/>
                <w:szCs w:val="22"/>
              </w:rPr>
              <w:t>19398</w:t>
            </w:r>
          </w:p>
        </w:tc>
      </w:tr>
      <w:tr w:rsidR="00CF5457" w:rsidRPr="00B9112C" w14:paraId="49B23327" w14:textId="77777777" w:rsidTr="00072393">
        <w:trPr>
          <w:trHeight w:hRule="exact" w:val="298"/>
        </w:trPr>
        <w:tc>
          <w:tcPr>
            <w:tcW w:w="4306" w:type="dxa"/>
            <w:tcBorders>
              <w:top w:val="single" w:sz="4" w:space="0" w:color="auto"/>
              <w:left w:val="single" w:sz="4" w:space="0" w:color="auto"/>
              <w:bottom w:val="single" w:sz="4" w:space="0" w:color="auto"/>
            </w:tcBorders>
            <w:shd w:val="clear" w:color="auto" w:fill="FFFFFF"/>
          </w:tcPr>
          <w:p w14:paraId="6B21B7D1" w14:textId="77777777" w:rsidR="00CF5457" w:rsidRPr="003A45BE" w:rsidRDefault="00CF5457" w:rsidP="00072393">
            <w:pPr>
              <w:jc w:val="center"/>
              <w:rPr>
                <w:rFonts w:ascii="Times New Roman" w:hAnsi="Times New Roman" w:cs="Times New Roman"/>
                <w:sz w:val="22"/>
                <w:szCs w:val="22"/>
              </w:rPr>
            </w:pPr>
            <w:r w:rsidRPr="003A45BE">
              <w:rPr>
                <w:rFonts w:ascii="Times New Roman" w:hAnsi="Times New Roman" w:cs="Times New Roman"/>
                <w:sz w:val="22"/>
                <w:szCs w:val="22"/>
              </w:rPr>
              <w:t>Кабан</w:t>
            </w:r>
          </w:p>
        </w:tc>
        <w:tc>
          <w:tcPr>
            <w:tcW w:w="1968" w:type="dxa"/>
            <w:tcBorders>
              <w:top w:val="single" w:sz="4" w:space="0" w:color="auto"/>
              <w:left w:val="single" w:sz="4" w:space="0" w:color="auto"/>
              <w:bottom w:val="single" w:sz="4" w:space="0" w:color="auto"/>
            </w:tcBorders>
            <w:shd w:val="clear" w:color="auto" w:fill="FFFFFF"/>
          </w:tcPr>
          <w:p w14:paraId="0795C2CB" w14:textId="033118B2" w:rsidR="00CF5457" w:rsidRPr="003A45BE" w:rsidRDefault="00CF5457" w:rsidP="00072393">
            <w:pPr>
              <w:jc w:val="center"/>
              <w:rPr>
                <w:rFonts w:ascii="Times New Roman" w:hAnsi="Times New Roman" w:cs="Times New Roman"/>
                <w:sz w:val="22"/>
                <w:szCs w:val="22"/>
              </w:rPr>
            </w:pPr>
            <w:r w:rsidRPr="003A45BE">
              <w:rPr>
                <w:rFonts w:ascii="Times New Roman" w:hAnsi="Times New Roman" w:cs="Times New Roman"/>
                <w:sz w:val="22"/>
                <w:szCs w:val="22"/>
              </w:rPr>
              <w:t>3184</w:t>
            </w:r>
          </w:p>
        </w:tc>
        <w:tc>
          <w:tcPr>
            <w:tcW w:w="1853" w:type="dxa"/>
            <w:tcBorders>
              <w:top w:val="single" w:sz="4" w:space="0" w:color="auto"/>
              <w:left w:val="single" w:sz="4" w:space="0" w:color="auto"/>
              <w:bottom w:val="single" w:sz="4" w:space="0" w:color="auto"/>
            </w:tcBorders>
            <w:shd w:val="clear" w:color="auto" w:fill="FFFFFF"/>
          </w:tcPr>
          <w:p w14:paraId="175E8E96" w14:textId="76D3068C" w:rsidR="00CF5457" w:rsidRPr="003A45BE" w:rsidRDefault="00CF5457" w:rsidP="00072393">
            <w:pPr>
              <w:jc w:val="center"/>
              <w:rPr>
                <w:rFonts w:ascii="Times New Roman" w:hAnsi="Times New Roman" w:cs="Times New Roman"/>
                <w:sz w:val="22"/>
                <w:szCs w:val="22"/>
              </w:rPr>
            </w:pPr>
            <w:r w:rsidRPr="003A45BE">
              <w:rPr>
                <w:rFonts w:ascii="Times New Roman" w:hAnsi="Times New Roman" w:cs="Times New Roman"/>
                <w:sz w:val="22"/>
                <w:szCs w:val="22"/>
              </w:rPr>
              <w:t>3376</w:t>
            </w:r>
          </w:p>
        </w:tc>
        <w:tc>
          <w:tcPr>
            <w:tcW w:w="2059" w:type="dxa"/>
            <w:tcBorders>
              <w:top w:val="single" w:sz="4" w:space="0" w:color="auto"/>
              <w:left w:val="single" w:sz="4" w:space="0" w:color="auto"/>
              <w:bottom w:val="single" w:sz="4" w:space="0" w:color="auto"/>
              <w:right w:val="single" w:sz="4" w:space="0" w:color="auto"/>
            </w:tcBorders>
            <w:shd w:val="clear" w:color="auto" w:fill="FFFFFF"/>
          </w:tcPr>
          <w:p w14:paraId="2190C3BF" w14:textId="5B9C22FF" w:rsidR="00CF5457" w:rsidRPr="003A45BE" w:rsidRDefault="002C4B0D" w:rsidP="00072393">
            <w:pPr>
              <w:jc w:val="center"/>
              <w:rPr>
                <w:rFonts w:ascii="Times New Roman" w:hAnsi="Times New Roman" w:cs="Times New Roman"/>
                <w:sz w:val="22"/>
                <w:szCs w:val="22"/>
              </w:rPr>
            </w:pPr>
            <w:r>
              <w:rPr>
                <w:rFonts w:ascii="Times New Roman" w:hAnsi="Times New Roman" w:cs="Times New Roman"/>
                <w:sz w:val="22"/>
                <w:szCs w:val="22"/>
              </w:rPr>
              <w:t>3653</w:t>
            </w:r>
          </w:p>
        </w:tc>
      </w:tr>
    </w:tbl>
    <w:p w14:paraId="1D07443D" w14:textId="77777777" w:rsidR="00072393" w:rsidRPr="00B9112C" w:rsidRDefault="00072393" w:rsidP="00072393">
      <w:pPr>
        <w:pStyle w:val="a9"/>
        <w:shd w:val="clear" w:color="auto" w:fill="auto"/>
        <w:spacing w:line="240" w:lineRule="exact"/>
        <w:jc w:val="right"/>
        <w:rPr>
          <w:highlight w:val="yellow"/>
        </w:rPr>
      </w:pPr>
    </w:p>
    <w:p w14:paraId="1EEC81E5" w14:textId="77777777" w:rsidR="00C40054" w:rsidRPr="00715DF9" w:rsidRDefault="000516A2">
      <w:pPr>
        <w:pStyle w:val="210"/>
        <w:shd w:val="clear" w:color="auto" w:fill="auto"/>
        <w:spacing w:before="273" w:line="280" w:lineRule="exact"/>
        <w:ind w:firstLine="0"/>
        <w:jc w:val="center"/>
      </w:pPr>
      <w:r w:rsidRPr="00715DF9">
        <w:t>Добування основних видів мисливських тварин (особин)</w:t>
      </w:r>
    </w:p>
    <w:p w14:paraId="70A72864" w14:textId="77777777" w:rsidR="00CC2FFE" w:rsidRPr="00715DF9" w:rsidRDefault="00CC2FFE" w:rsidP="00CC2FFE">
      <w:pPr>
        <w:pStyle w:val="a9"/>
        <w:shd w:val="clear" w:color="auto" w:fill="auto"/>
        <w:spacing w:line="240" w:lineRule="exact"/>
        <w:jc w:val="right"/>
      </w:pPr>
      <w:r w:rsidRPr="00715DF9">
        <w:t>Таблиця 43</w:t>
      </w:r>
    </w:p>
    <w:tbl>
      <w:tblPr>
        <w:tblW w:w="0" w:type="auto"/>
        <w:tblLayout w:type="fixed"/>
        <w:tblCellMar>
          <w:left w:w="10" w:type="dxa"/>
          <w:right w:w="10" w:type="dxa"/>
        </w:tblCellMar>
        <w:tblLook w:val="04A0" w:firstRow="1" w:lastRow="0" w:firstColumn="1" w:lastColumn="0" w:noHBand="0" w:noVBand="1"/>
      </w:tblPr>
      <w:tblGrid>
        <w:gridCol w:w="979"/>
        <w:gridCol w:w="1589"/>
        <w:gridCol w:w="1723"/>
        <w:gridCol w:w="1210"/>
        <w:gridCol w:w="1162"/>
        <w:gridCol w:w="1550"/>
        <w:gridCol w:w="1978"/>
      </w:tblGrid>
      <w:tr w:rsidR="00CC2FFE" w:rsidRPr="00715DF9" w14:paraId="7373D305" w14:textId="77777777" w:rsidTr="00715DF9">
        <w:trPr>
          <w:trHeight w:hRule="exact" w:val="859"/>
        </w:trPr>
        <w:tc>
          <w:tcPr>
            <w:tcW w:w="979" w:type="dxa"/>
            <w:tcBorders>
              <w:top w:val="single" w:sz="4" w:space="0" w:color="auto"/>
              <w:left w:val="single" w:sz="4" w:space="0" w:color="auto"/>
            </w:tcBorders>
            <w:shd w:val="clear" w:color="auto" w:fill="FFFFFF"/>
          </w:tcPr>
          <w:p w14:paraId="0D387944" w14:textId="77777777" w:rsidR="00CC2FFE" w:rsidRPr="00715DF9" w:rsidRDefault="00CC2FFE" w:rsidP="00CC2FFE">
            <w:pPr>
              <w:pStyle w:val="210"/>
              <w:shd w:val="clear" w:color="auto" w:fill="auto"/>
              <w:spacing w:before="0" w:line="240" w:lineRule="exact"/>
              <w:ind w:firstLine="0"/>
              <w:jc w:val="center"/>
              <w:rPr>
                <w:sz w:val="22"/>
                <w:szCs w:val="22"/>
              </w:rPr>
            </w:pPr>
            <w:r w:rsidRPr="00715DF9">
              <w:rPr>
                <w:rStyle w:val="212pt"/>
                <w:sz w:val="22"/>
                <w:szCs w:val="22"/>
              </w:rPr>
              <w:t>Рік</w:t>
            </w:r>
          </w:p>
        </w:tc>
        <w:tc>
          <w:tcPr>
            <w:tcW w:w="1589" w:type="dxa"/>
            <w:tcBorders>
              <w:top w:val="single" w:sz="4" w:space="0" w:color="auto"/>
              <w:left w:val="single" w:sz="4" w:space="0" w:color="auto"/>
            </w:tcBorders>
            <w:shd w:val="clear" w:color="auto" w:fill="FFFFFF"/>
            <w:vAlign w:val="bottom"/>
          </w:tcPr>
          <w:p w14:paraId="4A90CDA4" w14:textId="77777777" w:rsidR="00CC2FFE" w:rsidRPr="00715DF9" w:rsidRDefault="00CC2FFE" w:rsidP="00CC2FFE">
            <w:pPr>
              <w:pStyle w:val="210"/>
              <w:shd w:val="clear" w:color="auto" w:fill="auto"/>
              <w:spacing w:before="0" w:line="278" w:lineRule="exact"/>
              <w:ind w:firstLine="0"/>
              <w:jc w:val="center"/>
              <w:rPr>
                <w:sz w:val="22"/>
                <w:szCs w:val="22"/>
              </w:rPr>
            </w:pPr>
            <w:r w:rsidRPr="00715DF9">
              <w:rPr>
                <w:rStyle w:val="212pt"/>
                <w:sz w:val="22"/>
                <w:szCs w:val="22"/>
              </w:rPr>
              <w:t>Види</w:t>
            </w:r>
          </w:p>
          <w:p w14:paraId="302DDF4D" w14:textId="77777777" w:rsidR="00CC2FFE" w:rsidRPr="00715DF9" w:rsidRDefault="00CC2FFE" w:rsidP="00CC2FFE">
            <w:pPr>
              <w:pStyle w:val="210"/>
              <w:shd w:val="clear" w:color="auto" w:fill="auto"/>
              <w:spacing w:before="0" w:line="278" w:lineRule="exact"/>
              <w:ind w:firstLine="0"/>
              <w:jc w:val="left"/>
              <w:rPr>
                <w:sz w:val="22"/>
                <w:szCs w:val="22"/>
              </w:rPr>
            </w:pPr>
            <w:r w:rsidRPr="00715DF9">
              <w:rPr>
                <w:rStyle w:val="212pt"/>
                <w:sz w:val="22"/>
                <w:szCs w:val="22"/>
              </w:rPr>
              <w:t>мисливських</w:t>
            </w:r>
          </w:p>
          <w:p w14:paraId="6ADC54D4" w14:textId="77777777" w:rsidR="00CC2FFE" w:rsidRPr="00715DF9" w:rsidRDefault="00CC2FFE" w:rsidP="00CC2FFE">
            <w:pPr>
              <w:pStyle w:val="210"/>
              <w:shd w:val="clear" w:color="auto" w:fill="auto"/>
              <w:spacing w:before="0" w:line="278" w:lineRule="exact"/>
              <w:ind w:firstLine="0"/>
              <w:jc w:val="center"/>
              <w:rPr>
                <w:sz w:val="22"/>
                <w:szCs w:val="22"/>
              </w:rPr>
            </w:pPr>
            <w:r w:rsidRPr="00715DF9">
              <w:rPr>
                <w:rStyle w:val="212pt"/>
                <w:sz w:val="22"/>
                <w:szCs w:val="22"/>
              </w:rPr>
              <w:t>тварин</w:t>
            </w:r>
          </w:p>
        </w:tc>
        <w:tc>
          <w:tcPr>
            <w:tcW w:w="1723" w:type="dxa"/>
            <w:tcBorders>
              <w:top w:val="single" w:sz="4" w:space="0" w:color="auto"/>
              <w:left w:val="single" w:sz="4" w:space="0" w:color="auto"/>
            </w:tcBorders>
            <w:shd w:val="clear" w:color="auto" w:fill="FFFFFF"/>
            <w:vAlign w:val="bottom"/>
          </w:tcPr>
          <w:p w14:paraId="21AF2A46" w14:textId="77777777" w:rsidR="00CC2FFE" w:rsidRPr="00715DF9" w:rsidRDefault="00CC2FFE" w:rsidP="00CC2FFE">
            <w:pPr>
              <w:pStyle w:val="210"/>
              <w:shd w:val="clear" w:color="auto" w:fill="auto"/>
              <w:spacing w:before="0" w:line="278" w:lineRule="exact"/>
              <w:ind w:left="140" w:firstLine="0"/>
              <w:jc w:val="left"/>
              <w:rPr>
                <w:sz w:val="22"/>
                <w:szCs w:val="22"/>
              </w:rPr>
            </w:pPr>
            <w:r w:rsidRPr="00715DF9">
              <w:rPr>
                <w:rStyle w:val="212pt"/>
                <w:sz w:val="22"/>
                <w:szCs w:val="22"/>
              </w:rPr>
              <w:t>Затверджений</w:t>
            </w:r>
          </w:p>
          <w:p w14:paraId="57F59093" w14:textId="77777777" w:rsidR="00CC2FFE" w:rsidRPr="00715DF9" w:rsidRDefault="00CC2FFE" w:rsidP="00CC2FFE">
            <w:pPr>
              <w:pStyle w:val="210"/>
              <w:shd w:val="clear" w:color="auto" w:fill="auto"/>
              <w:spacing w:before="0" w:line="278" w:lineRule="exact"/>
              <w:ind w:firstLine="0"/>
              <w:jc w:val="center"/>
              <w:rPr>
                <w:sz w:val="22"/>
                <w:szCs w:val="22"/>
              </w:rPr>
            </w:pPr>
            <w:r w:rsidRPr="00715DF9">
              <w:rPr>
                <w:rStyle w:val="212pt"/>
                <w:sz w:val="22"/>
                <w:szCs w:val="22"/>
              </w:rPr>
              <w:t>ліміт</w:t>
            </w:r>
          </w:p>
          <w:p w14:paraId="02B84CBE" w14:textId="77777777" w:rsidR="00CC2FFE" w:rsidRPr="00715DF9" w:rsidRDefault="00CC2FFE" w:rsidP="00CC2FFE">
            <w:pPr>
              <w:pStyle w:val="210"/>
              <w:shd w:val="clear" w:color="auto" w:fill="auto"/>
              <w:spacing w:before="0" w:line="278" w:lineRule="exact"/>
              <w:ind w:firstLine="0"/>
              <w:jc w:val="center"/>
              <w:rPr>
                <w:sz w:val="22"/>
                <w:szCs w:val="22"/>
              </w:rPr>
            </w:pPr>
            <w:r w:rsidRPr="00715DF9">
              <w:rPr>
                <w:rStyle w:val="212pt"/>
                <w:sz w:val="22"/>
                <w:szCs w:val="22"/>
              </w:rPr>
              <w:t>добування</w:t>
            </w:r>
          </w:p>
        </w:tc>
        <w:tc>
          <w:tcPr>
            <w:tcW w:w="1210" w:type="dxa"/>
            <w:tcBorders>
              <w:top w:val="single" w:sz="4" w:space="0" w:color="auto"/>
              <w:left w:val="single" w:sz="4" w:space="0" w:color="auto"/>
            </w:tcBorders>
            <w:shd w:val="clear" w:color="auto" w:fill="FFFFFF"/>
          </w:tcPr>
          <w:p w14:paraId="7364D9BB" w14:textId="77777777" w:rsidR="00CC2FFE" w:rsidRPr="00715DF9" w:rsidRDefault="00CC2FFE" w:rsidP="00CC2FFE">
            <w:pPr>
              <w:pStyle w:val="210"/>
              <w:shd w:val="clear" w:color="auto" w:fill="auto"/>
              <w:spacing w:before="0" w:after="60" w:line="240" w:lineRule="exact"/>
              <w:ind w:left="220" w:firstLine="0"/>
              <w:jc w:val="left"/>
              <w:rPr>
                <w:sz w:val="22"/>
                <w:szCs w:val="22"/>
              </w:rPr>
            </w:pPr>
            <w:r w:rsidRPr="00715DF9">
              <w:rPr>
                <w:rStyle w:val="212pt"/>
                <w:sz w:val="22"/>
                <w:szCs w:val="22"/>
              </w:rPr>
              <w:t>Видано</w:t>
            </w:r>
          </w:p>
          <w:p w14:paraId="7F01CA6D" w14:textId="77777777" w:rsidR="00CC2FFE" w:rsidRPr="00715DF9" w:rsidRDefault="00CC2FFE" w:rsidP="00CC2FFE">
            <w:pPr>
              <w:pStyle w:val="210"/>
              <w:shd w:val="clear" w:color="auto" w:fill="auto"/>
              <w:spacing w:before="60" w:line="240" w:lineRule="exact"/>
              <w:ind w:left="220" w:firstLine="0"/>
              <w:jc w:val="left"/>
              <w:rPr>
                <w:sz w:val="22"/>
                <w:szCs w:val="22"/>
              </w:rPr>
            </w:pPr>
            <w:r w:rsidRPr="00715DF9">
              <w:rPr>
                <w:rStyle w:val="212pt"/>
                <w:sz w:val="22"/>
                <w:szCs w:val="22"/>
              </w:rPr>
              <w:t>ліцензій</w:t>
            </w:r>
          </w:p>
        </w:tc>
        <w:tc>
          <w:tcPr>
            <w:tcW w:w="1162" w:type="dxa"/>
            <w:tcBorders>
              <w:top w:val="single" w:sz="4" w:space="0" w:color="auto"/>
              <w:left w:val="single" w:sz="4" w:space="0" w:color="auto"/>
            </w:tcBorders>
            <w:shd w:val="clear" w:color="auto" w:fill="FFFFFF"/>
          </w:tcPr>
          <w:p w14:paraId="02BFB34F" w14:textId="77777777" w:rsidR="00CC2FFE" w:rsidRPr="00715DF9" w:rsidRDefault="00CC2FFE" w:rsidP="00CC2FFE">
            <w:pPr>
              <w:pStyle w:val="210"/>
              <w:shd w:val="clear" w:color="auto" w:fill="auto"/>
              <w:spacing w:before="0" w:line="240" w:lineRule="exact"/>
              <w:ind w:left="200" w:firstLine="0"/>
              <w:jc w:val="left"/>
              <w:rPr>
                <w:sz w:val="22"/>
                <w:szCs w:val="22"/>
              </w:rPr>
            </w:pPr>
            <w:r w:rsidRPr="00715DF9">
              <w:rPr>
                <w:rStyle w:val="212pt"/>
                <w:sz w:val="22"/>
                <w:szCs w:val="22"/>
              </w:rPr>
              <w:t>Добуто</w:t>
            </w:r>
          </w:p>
        </w:tc>
        <w:tc>
          <w:tcPr>
            <w:tcW w:w="1550" w:type="dxa"/>
            <w:tcBorders>
              <w:top w:val="single" w:sz="4" w:space="0" w:color="auto"/>
              <w:left w:val="single" w:sz="4" w:space="0" w:color="auto"/>
            </w:tcBorders>
            <w:shd w:val="clear" w:color="auto" w:fill="FFFFFF"/>
            <w:vAlign w:val="bottom"/>
          </w:tcPr>
          <w:p w14:paraId="0F4E8CFB" w14:textId="77777777" w:rsidR="00CC2FFE" w:rsidRPr="00715DF9" w:rsidRDefault="00CC2FFE" w:rsidP="00CC2FFE">
            <w:pPr>
              <w:pStyle w:val="210"/>
              <w:shd w:val="clear" w:color="auto" w:fill="auto"/>
              <w:spacing w:before="0" w:line="278" w:lineRule="exact"/>
              <w:ind w:firstLine="0"/>
              <w:jc w:val="center"/>
              <w:rPr>
                <w:sz w:val="22"/>
                <w:szCs w:val="22"/>
              </w:rPr>
            </w:pPr>
            <w:r w:rsidRPr="00715DF9">
              <w:rPr>
                <w:rStyle w:val="212pt"/>
                <w:sz w:val="22"/>
                <w:szCs w:val="22"/>
              </w:rPr>
              <w:t>Не</w:t>
            </w:r>
          </w:p>
          <w:p w14:paraId="53834443" w14:textId="77777777" w:rsidR="00CC2FFE" w:rsidRPr="00715DF9" w:rsidRDefault="00CC2FFE" w:rsidP="00CC2FFE">
            <w:pPr>
              <w:pStyle w:val="210"/>
              <w:shd w:val="clear" w:color="auto" w:fill="auto"/>
              <w:spacing w:before="0" w:line="278" w:lineRule="exact"/>
              <w:ind w:firstLine="0"/>
              <w:jc w:val="left"/>
              <w:rPr>
                <w:sz w:val="22"/>
                <w:szCs w:val="22"/>
              </w:rPr>
            </w:pPr>
            <w:r w:rsidRPr="00715DF9">
              <w:rPr>
                <w:rStyle w:val="212pt"/>
                <w:sz w:val="22"/>
                <w:szCs w:val="22"/>
              </w:rPr>
              <w:t>використано</w:t>
            </w:r>
          </w:p>
          <w:p w14:paraId="6DDEAF54" w14:textId="77777777" w:rsidR="00CC2FFE" w:rsidRPr="00715DF9" w:rsidRDefault="00CC2FFE" w:rsidP="00CC2FFE">
            <w:pPr>
              <w:pStyle w:val="210"/>
              <w:shd w:val="clear" w:color="auto" w:fill="auto"/>
              <w:spacing w:before="0" w:line="278" w:lineRule="exact"/>
              <w:ind w:firstLine="0"/>
              <w:jc w:val="center"/>
              <w:rPr>
                <w:sz w:val="22"/>
                <w:szCs w:val="22"/>
              </w:rPr>
            </w:pPr>
            <w:r w:rsidRPr="00715DF9">
              <w:rPr>
                <w:rStyle w:val="212pt"/>
                <w:sz w:val="22"/>
                <w:szCs w:val="22"/>
              </w:rPr>
              <w:t>ліцензій</w:t>
            </w:r>
          </w:p>
        </w:tc>
        <w:tc>
          <w:tcPr>
            <w:tcW w:w="1978" w:type="dxa"/>
            <w:tcBorders>
              <w:top w:val="single" w:sz="4" w:space="0" w:color="auto"/>
              <w:left w:val="single" w:sz="4" w:space="0" w:color="auto"/>
              <w:bottom w:val="single" w:sz="4" w:space="0" w:color="auto"/>
              <w:right w:val="single" w:sz="4" w:space="0" w:color="auto"/>
            </w:tcBorders>
            <w:shd w:val="clear" w:color="auto" w:fill="FFFFFF"/>
          </w:tcPr>
          <w:p w14:paraId="12F9266D" w14:textId="77777777" w:rsidR="00CC2FFE" w:rsidRPr="00715DF9" w:rsidRDefault="00CC2FFE" w:rsidP="00CC2FFE">
            <w:pPr>
              <w:pStyle w:val="210"/>
              <w:shd w:val="clear" w:color="auto" w:fill="auto"/>
              <w:spacing w:before="0" w:after="120" w:line="240" w:lineRule="exact"/>
              <w:ind w:firstLine="0"/>
              <w:jc w:val="center"/>
              <w:rPr>
                <w:sz w:val="22"/>
                <w:szCs w:val="22"/>
              </w:rPr>
            </w:pPr>
            <w:r w:rsidRPr="00715DF9">
              <w:rPr>
                <w:rStyle w:val="212pt"/>
                <w:sz w:val="22"/>
                <w:szCs w:val="22"/>
              </w:rPr>
              <w:t>Причина</w:t>
            </w:r>
          </w:p>
          <w:p w14:paraId="7B43CF47" w14:textId="77777777" w:rsidR="00CC2FFE" w:rsidRPr="00715DF9" w:rsidRDefault="00CC2FFE" w:rsidP="00CC2FFE">
            <w:pPr>
              <w:pStyle w:val="210"/>
              <w:shd w:val="clear" w:color="auto" w:fill="auto"/>
              <w:spacing w:before="120" w:line="240" w:lineRule="exact"/>
              <w:ind w:left="180" w:firstLine="0"/>
              <w:jc w:val="left"/>
              <w:rPr>
                <w:sz w:val="22"/>
                <w:szCs w:val="22"/>
              </w:rPr>
            </w:pPr>
            <w:r w:rsidRPr="00715DF9">
              <w:rPr>
                <w:rStyle w:val="212pt"/>
                <w:sz w:val="22"/>
                <w:szCs w:val="22"/>
              </w:rPr>
              <w:t>невикористання</w:t>
            </w:r>
          </w:p>
        </w:tc>
      </w:tr>
      <w:tr w:rsidR="00CC2FFE" w:rsidRPr="00B9112C" w14:paraId="7037F9B6" w14:textId="77777777" w:rsidTr="00715DF9">
        <w:trPr>
          <w:trHeight w:hRule="exact" w:val="283"/>
        </w:trPr>
        <w:tc>
          <w:tcPr>
            <w:tcW w:w="979" w:type="dxa"/>
            <w:tcBorders>
              <w:top w:val="single" w:sz="4" w:space="0" w:color="auto"/>
              <w:left w:val="single" w:sz="4" w:space="0" w:color="auto"/>
            </w:tcBorders>
            <w:shd w:val="clear" w:color="auto" w:fill="FFFFFF"/>
            <w:vAlign w:val="bottom"/>
          </w:tcPr>
          <w:p w14:paraId="3D736D50" w14:textId="77777777" w:rsidR="00CC2FFE" w:rsidRPr="00715DF9" w:rsidRDefault="00CC2FFE" w:rsidP="00CC2FFE">
            <w:pPr>
              <w:pStyle w:val="210"/>
              <w:shd w:val="clear" w:color="auto" w:fill="auto"/>
              <w:spacing w:before="0" w:line="240" w:lineRule="exact"/>
              <w:ind w:firstLine="0"/>
              <w:jc w:val="center"/>
              <w:rPr>
                <w:sz w:val="22"/>
                <w:szCs w:val="22"/>
              </w:rPr>
            </w:pPr>
            <w:r w:rsidRPr="00715DF9">
              <w:rPr>
                <w:rStyle w:val="212pt"/>
                <w:sz w:val="22"/>
                <w:szCs w:val="22"/>
              </w:rPr>
              <w:t>1</w:t>
            </w:r>
          </w:p>
        </w:tc>
        <w:tc>
          <w:tcPr>
            <w:tcW w:w="1589" w:type="dxa"/>
            <w:tcBorders>
              <w:top w:val="single" w:sz="4" w:space="0" w:color="auto"/>
              <w:left w:val="single" w:sz="4" w:space="0" w:color="auto"/>
            </w:tcBorders>
            <w:shd w:val="clear" w:color="auto" w:fill="FFFFFF"/>
            <w:vAlign w:val="bottom"/>
          </w:tcPr>
          <w:p w14:paraId="103571B4" w14:textId="77777777" w:rsidR="00CC2FFE" w:rsidRPr="00715DF9" w:rsidRDefault="00CC2FFE" w:rsidP="00CC2FFE">
            <w:pPr>
              <w:pStyle w:val="210"/>
              <w:shd w:val="clear" w:color="auto" w:fill="auto"/>
              <w:spacing w:before="0" w:line="240" w:lineRule="exact"/>
              <w:ind w:firstLine="0"/>
              <w:jc w:val="center"/>
              <w:rPr>
                <w:sz w:val="22"/>
                <w:szCs w:val="22"/>
              </w:rPr>
            </w:pPr>
            <w:r w:rsidRPr="00715DF9">
              <w:rPr>
                <w:rStyle w:val="212pt"/>
                <w:sz w:val="22"/>
                <w:szCs w:val="22"/>
              </w:rPr>
              <w:t>2</w:t>
            </w:r>
          </w:p>
        </w:tc>
        <w:tc>
          <w:tcPr>
            <w:tcW w:w="1723" w:type="dxa"/>
            <w:tcBorders>
              <w:top w:val="single" w:sz="4" w:space="0" w:color="auto"/>
              <w:left w:val="single" w:sz="4" w:space="0" w:color="auto"/>
            </w:tcBorders>
            <w:shd w:val="clear" w:color="auto" w:fill="FFFFFF"/>
            <w:vAlign w:val="center"/>
          </w:tcPr>
          <w:p w14:paraId="6D57BF7C" w14:textId="77777777" w:rsidR="00CC2FFE" w:rsidRPr="00715DF9" w:rsidRDefault="00CC2FFE" w:rsidP="00CC2FFE">
            <w:pPr>
              <w:pStyle w:val="210"/>
              <w:shd w:val="clear" w:color="auto" w:fill="auto"/>
              <w:spacing w:before="0" w:line="240" w:lineRule="exact"/>
              <w:ind w:firstLine="0"/>
              <w:jc w:val="center"/>
              <w:rPr>
                <w:sz w:val="22"/>
                <w:szCs w:val="22"/>
              </w:rPr>
            </w:pPr>
            <w:r w:rsidRPr="00715DF9">
              <w:rPr>
                <w:sz w:val="22"/>
                <w:szCs w:val="22"/>
              </w:rPr>
              <w:t>3</w:t>
            </w:r>
          </w:p>
        </w:tc>
        <w:tc>
          <w:tcPr>
            <w:tcW w:w="1210" w:type="dxa"/>
            <w:tcBorders>
              <w:top w:val="single" w:sz="4" w:space="0" w:color="auto"/>
              <w:left w:val="single" w:sz="4" w:space="0" w:color="auto"/>
            </w:tcBorders>
            <w:shd w:val="clear" w:color="auto" w:fill="FFFFFF"/>
            <w:vAlign w:val="center"/>
          </w:tcPr>
          <w:p w14:paraId="5A59E19F" w14:textId="77777777" w:rsidR="00CC2FFE" w:rsidRPr="00715DF9" w:rsidRDefault="00CC2FFE" w:rsidP="00CC2FFE">
            <w:pPr>
              <w:pStyle w:val="210"/>
              <w:shd w:val="clear" w:color="auto" w:fill="auto"/>
              <w:spacing w:before="0" w:line="240" w:lineRule="exact"/>
              <w:ind w:firstLine="0"/>
              <w:jc w:val="center"/>
              <w:rPr>
                <w:sz w:val="22"/>
                <w:szCs w:val="22"/>
              </w:rPr>
            </w:pPr>
            <w:r w:rsidRPr="00715DF9">
              <w:rPr>
                <w:rStyle w:val="212pt"/>
                <w:sz w:val="22"/>
                <w:szCs w:val="22"/>
              </w:rPr>
              <w:t>4</w:t>
            </w:r>
          </w:p>
        </w:tc>
        <w:tc>
          <w:tcPr>
            <w:tcW w:w="1162" w:type="dxa"/>
            <w:tcBorders>
              <w:top w:val="single" w:sz="4" w:space="0" w:color="auto"/>
              <w:left w:val="single" w:sz="4" w:space="0" w:color="auto"/>
            </w:tcBorders>
            <w:shd w:val="clear" w:color="auto" w:fill="FFFFFF"/>
            <w:vAlign w:val="center"/>
          </w:tcPr>
          <w:p w14:paraId="4531680E" w14:textId="77777777" w:rsidR="00CC2FFE" w:rsidRPr="00715DF9" w:rsidRDefault="00CC2FFE" w:rsidP="00CC2FFE">
            <w:pPr>
              <w:pStyle w:val="210"/>
              <w:shd w:val="clear" w:color="auto" w:fill="auto"/>
              <w:spacing w:before="0" w:line="240" w:lineRule="exact"/>
              <w:ind w:firstLine="0"/>
              <w:jc w:val="center"/>
              <w:rPr>
                <w:sz w:val="22"/>
                <w:szCs w:val="22"/>
              </w:rPr>
            </w:pPr>
            <w:r w:rsidRPr="00715DF9">
              <w:rPr>
                <w:rStyle w:val="212pt"/>
                <w:sz w:val="22"/>
                <w:szCs w:val="22"/>
              </w:rPr>
              <w:t>5</w:t>
            </w:r>
          </w:p>
        </w:tc>
        <w:tc>
          <w:tcPr>
            <w:tcW w:w="1550" w:type="dxa"/>
            <w:tcBorders>
              <w:top w:val="single" w:sz="4" w:space="0" w:color="auto"/>
              <w:left w:val="single" w:sz="4" w:space="0" w:color="auto"/>
            </w:tcBorders>
            <w:shd w:val="clear" w:color="auto" w:fill="FFFFFF"/>
            <w:vAlign w:val="bottom"/>
          </w:tcPr>
          <w:p w14:paraId="1371AC04" w14:textId="77777777" w:rsidR="00CC2FFE" w:rsidRPr="00715DF9" w:rsidRDefault="00CC2FFE" w:rsidP="00CC2FFE">
            <w:pPr>
              <w:pStyle w:val="210"/>
              <w:shd w:val="clear" w:color="auto" w:fill="auto"/>
              <w:spacing w:before="0" w:line="240" w:lineRule="exact"/>
              <w:ind w:firstLine="0"/>
              <w:jc w:val="center"/>
              <w:rPr>
                <w:sz w:val="22"/>
                <w:szCs w:val="22"/>
              </w:rPr>
            </w:pPr>
            <w:r w:rsidRPr="00715DF9">
              <w:rPr>
                <w:rStyle w:val="212pt"/>
                <w:sz w:val="22"/>
                <w:szCs w:val="22"/>
              </w:rPr>
              <w:t>6</w:t>
            </w:r>
          </w:p>
        </w:tc>
        <w:tc>
          <w:tcPr>
            <w:tcW w:w="1978" w:type="dxa"/>
            <w:tcBorders>
              <w:top w:val="single" w:sz="4" w:space="0" w:color="auto"/>
              <w:left w:val="single" w:sz="4" w:space="0" w:color="auto"/>
              <w:bottom w:val="single" w:sz="4" w:space="0" w:color="auto"/>
              <w:right w:val="single" w:sz="4" w:space="0" w:color="auto"/>
            </w:tcBorders>
            <w:shd w:val="clear" w:color="auto" w:fill="FFFFFF"/>
            <w:vAlign w:val="center"/>
          </w:tcPr>
          <w:p w14:paraId="0AE0E182" w14:textId="77777777" w:rsidR="00CC2FFE" w:rsidRPr="00715DF9" w:rsidRDefault="00CC2FFE" w:rsidP="00CC2FFE">
            <w:pPr>
              <w:pStyle w:val="210"/>
              <w:shd w:val="clear" w:color="auto" w:fill="auto"/>
              <w:spacing w:before="0" w:line="240" w:lineRule="exact"/>
              <w:ind w:firstLine="0"/>
              <w:jc w:val="center"/>
              <w:rPr>
                <w:sz w:val="22"/>
                <w:szCs w:val="22"/>
              </w:rPr>
            </w:pPr>
            <w:r w:rsidRPr="00715DF9">
              <w:rPr>
                <w:rStyle w:val="212pt"/>
                <w:sz w:val="22"/>
                <w:szCs w:val="22"/>
              </w:rPr>
              <w:t>7</w:t>
            </w:r>
          </w:p>
        </w:tc>
      </w:tr>
      <w:tr w:rsidR="00910800" w:rsidRPr="00B9112C" w14:paraId="6C473DEF" w14:textId="77777777" w:rsidTr="00D45462">
        <w:trPr>
          <w:trHeight w:hRule="exact" w:val="535"/>
        </w:trPr>
        <w:tc>
          <w:tcPr>
            <w:tcW w:w="979" w:type="dxa"/>
            <w:vMerge w:val="restart"/>
            <w:tcBorders>
              <w:top w:val="single" w:sz="4" w:space="0" w:color="auto"/>
              <w:left w:val="single" w:sz="4" w:space="0" w:color="auto"/>
            </w:tcBorders>
            <w:shd w:val="clear" w:color="auto" w:fill="FFFFFF"/>
            <w:vAlign w:val="center"/>
          </w:tcPr>
          <w:p w14:paraId="2C254A3A" w14:textId="129AC9F8" w:rsidR="00910800" w:rsidRPr="00210181" w:rsidRDefault="00910800" w:rsidP="00910800">
            <w:pPr>
              <w:pStyle w:val="210"/>
              <w:shd w:val="clear" w:color="auto" w:fill="auto"/>
              <w:spacing w:before="0" w:line="240" w:lineRule="exact"/>
              <w:ind w:left="260" w:firstLine="0"/>
              <w:rPr>
                <w:rStyle w:val="212pt"/>
                <w:sz w:val="22"/>
                <w:szCs w:val="22"/>
              </w:rPr>
            </w:pPr>
            <w:r w:rsidRPr="00210181">
              <w:rPr>
                <w:rStyle w:val="212pt"/>
                <w:sz w:val="22"/>
                <w:szCs w:val="22"/>
              </w:rPr>
              <w:t>202</w:t>
            </w:r>
            <w:r>
              <w:rPr>
                <w:rStyle w:val="212pt"/>
                <w:sz w:val="22"/>
                <w:szCs w:val="22"/>
              </w:rPr>
              <w:t>1</w:t>
            </w:r>
          </w:p>
        </w:tc>
        <w:tc>
          <w:tcPr>
            <w:tcW w:w="1589" w:type="dxa"/>
            <w:tcBorders>
              <w:top w:val="single" w:sz="4" w:space="0" w:color="auto"/>
              <w:left w:val="single" w:sz="4" w:space="0" w:color="auto"/>
              <w:bottom w:val="single" w:sz="4" w:space="0" w:color="auto"/>
            </w:tcBorders>
            <w:shd w:val="clear" w:color="auto" w:fill="FFFFFF"/>
          </w:tcPr>
          <w:p w14:paraId="2D9D6E56" w14:textId="77777777" w:rsidR="00910800" w:rsidRPr="00210181" w:rsidRDefault="00910800" w:rsidP="00CC2FFE">
            <w:pPr>
              <w:rPr>
                <w:rFonts w:ascii="Times New Roman" w:hAnsi="Times New Roman" w:cs="Times New Roman"/>
                <w:sz w:val="22"/>
                <w:szCs w:val="22"/>
              </w:rPr>
            </w:pPr>
            <w:r w:rsidRPr="00210181">
              <w:rPr>
                <w:rFonts w:ascii="Times New Roman" w:hAnsi="Times New Roman" w:cs="Times New Roman"/>
                <w:sz w:val="22"/>
                <w:szCs w:val="22"/>
              </w:rPr>
              <w:t>Олень європейський</w:t>
            </w:r>
          </w:p>
        </w:tc>
        <w:tc>
          <w:tcPr>
            <w:tcW w:w="1723" w:type="dxa"/>
            <w:tcBorders>
              <w:top w:val="single" w:sz="4" w:space="0" w:color="auto"/>
              <w:left w:val="single" w:sz="4" w:space="0" w:color="auto"/>
              <w:bottom w:val="single" w:sz="4" w:space="0" w:color="auto"/>
            </w:tcBorders>
            <w:shd w:val="clear" w:color="auto" w:fill="FFFFFF"/>
          </w:tcPr>
          <w:p w14:paraId="0B9E95DD" w14:textId="78543FCA" w:rsidR="00910800" w:rsidRPr="00210181" w:rsidRDefault="00910800" w:rsidP="00CC2FFE">
            <w:pPr>
              <w:jc w:val="center"/>
              <w:rPr>
                <w:rFonts w:ascii="Times New Roman" w:hAnsi="Times New Roman" w:cs="Times New Roman"/>
                <w:sz w:val="22"/>
                <w:szCs w:val="22"/>
              </w:rPr>
            </w:pPr>
          </w:p>
        </w:tc>
        <w:tc>
          <w:tcPr>
            <w:tcW w:w="1210" w:type="dxa"/>
            <w:tcBorders>
              <w:top w:val="single" w:sz="4" w:space="0" w:color="auto"/>
              <w:left w:val="single" w:sz="4" w:space="0" w:color="auto"/>
              <w:bottom w:val="single" w:sz="4" w:space="0" w:color="auto"/>
            </w:tcBorders>
            <w:shd w:val="clear" w:color="auto" w:fill="FFFFFF"/>
          </w:tcPr>
          <w:p w14:paraId="5DE7F0BD" w14:textId="3A5F628B" w:rsidR="00910800" w:rsidRPr="00210181" w:rsidRDefault="00910800" w:rsidP="00CC2FFE">
            <w:pPr>
              <w:jc w:val="center"/>
              <w:rPr>
                <w:rFonts w:ascii="Times New Roman" w:hAnsi="Times New Roman" w:cs="Times New Roman"/>
                <w:sz w:val="22"/>
                <w:szCs w:val="22"/>
              </w:rPr>
            </w:pPr>
          </w:p>
        </w:tc>
        <w:tc>
          <w:tcPr>
            <w:tcW w:w="1162" w:type="dxa"/>
            <w:tcBorders>
              <w:top w:val="single" w:sz="4" w:space="0" w:color="auto"/>
              <w:left w:val="single" w:sz="4" w:space="0" w:color="auto"/>
              <w:bottom w:val="single" w:sz="4" w:space="0" w:color="auto"/>
            </w:tcBorders>
            <w:shd w:val="clear" w:color="auto" w:fill="FFFFFF"/>
          </w:tcPr>
          <w:p w14:paraId="260B5801" w14:textId="0C62839A" w:rsidR="00910800" w:rsidRPr="00210181" w:rsidRDefault="00910800" w:rsidP="00CC2FFE">
            <w:pPr>
              <w:jc w:val="center"/>
              <w:rPr>
                <w:rFonts w:ascii="Times New Roman" w:hAnsi="Times New Roman" w:cs="Times New Roman"/>
                <w:sz w:val="22"/>
                <w:szCs w:val="22"/>
              </w:rPr>
            </w:pPr>
          </w:p>
        </w:tc>
        <w:tc>
          <w:tcPr>
            <w:tcW w:w="1550" w:type="dxa"/>
            <w:tcBorders>
              <w:top w:val="single" w:sz="4" w:space="0" w:color="auto"/>
              <w:left w:val="single" w:sz="4" w:space="0" w:color="auto"/>
              <w:bottom w:val="single" w:sz="4" w:space="0" w:color="auto"/>
            </w:tcBorders>
            <w:shd w:val="clear" w:color="auto" w:fill="FFFFFF"/>
          </w:tcPr>
          <w:p w14:paraId="1C3BF3EF" w14:textId="0AE849C3" w:rsidR="00910800" w:rsidRPr="00210181" w:rsidRDefault="00910800" w:rsidP="00CC2FFE">
            <w:pPr>
              <w:jc w:val="center"/>
              <w:rPr>
                <w:rFonts w:ascii="Times New Roman" w:hAnsi="Times New Roman" w:cs="Times New Roman"/>
                <w:sz w:val="22"/>
                <w:szCs w:val="22"/>
              </w:rPr>
            </w:pPr>
          </w:p>
        </w:tc>
        <w:tc>
          <w:tcPr>
            <w:tcW w:w="1978" w:type="dxa"/>
            <w:vMerge w:val="restart"/>
            <w:tcBorders>
              <w:top w:val="single" w:sz="4" w:space="0" w:color="auto"/>
              <w:left w:val="single" w:sz="4" w:space="0" w:color="auto"/>
              <w:right w:val="single" w:sz="4" w:space="0" w:color="auto"/>
            </w:tcBorders>
            <w:shd w:val="clear" w:color="auto" w:fill="FFFFFF"/>
            <w:vAlign w:val="center"/>
          </w:tcPr>
          <w:p w14:paraId="06F5617E" w14:textId="4A9B0257" w:rsidR="00910800" w:rsidRPr="00210181" w:rsidRDefault="00910800" w:rsidP="00715DF9">
            <w:pPr>
              <w:jc w:val="center"/>
            </w:pPr>
            <w:r>
              <w:rPr>
                <w:rFonts w:ascii="Times New Roman" w:hAnsi="Times New Roman" w:cs="Times New Roman"/>
                <w:sz w:val="22"/>
                <w:szCs w:val="22"/>
              </w:rPr>
              <w:t>В зв’язку з введенням військового стану 24.02.2022р. надати дану інформацію неможливо</w:t>
            </w:r>
          </w:p>
          <w:p w14:paraId="4309DBEF" w14:textId="77777777" w:rsidR="00910800" w:rsidRPr="00210181" w:rsidRDefault="00910800" w:rsidP="00CC2FFE">
            <w:pPr>
              <w:jc w:val="center"/>
              <w:rPr>
                <w:rFonts w:ascii="Times New Roman" w:hAnsi="Times New Roman" w:cs="Times New Roman"/>
              </w:rPr>
            </w:pPr>
          </w:p>
        </w:tc>
      </w:tr>
      <w:tr w:rsidR="00910800" w:rsidRPr="00B9112C" w14:paraId="295B631F" w14:textId="77777777" w:rsidTr="00D45462">
        <w:trPr>
          <w:trHeight w:hRule="exact" w:val="515"/>
        </w:trPr>
        <w:tc>
          <w:tcPr>
            <w:tcW w:w="979" w:type="dxa"/>
            <w:vMerge/>
            <w:tcBorders>
              <w:left w:val="single" w:sz="4" w:space="0" w:color="auto"/>
            </w:tcBorders>
            <w:shd w:val="clear" w:color="auto" w:fill="FFFFFF"/>
            <w:vAlign w:val="bottom"/>
          </w:tcPr>
          <w:p w14:paraId="041FD910" w14:textId="77777777" w:rsidR="00910800" w:rsidRPr="00210181" w:rsidRDefault="00910800" w:rsidP="00CC2FFE">
            <w:pPr>
              <w:pStyle w:val="210"/>
              <w:shd w:val="clear" w:color="auto" w:fill="auto"/>
              <w:spacing w:before="0" w:line="240" w:lineRule="exact"/>
              <w:ind w:left="260" w:firstLine="0"/>
              <w:jc w:val="left"/>
              <w:rPr>
                <w:rStyle w:val="212pt"/>
                <w:sz w:val="22"/>
                <w:szCs w:val="22"/>
              </w:rPr>
            </w:pPr>
          </w:p>
        </w:tc>
        <w:tc>
          <w:tcPr>
            <w:tcW w:w="1589" w:type="dxa"/>
            <w:tcBorders>
              <w:top w:val="single" w:sz="4" w:space="0" w:color="auto"/>
              <w:left w:val="single" w:sz="4" w:space="0" w:color="auto"/>
              <w:bottom w:val="single" w:sz="4" w:space="0" w:color="auto"/>
            </w:tcBorders>
            <w:shd w:val="clear" w:color="auto" w:fill="FFFFFF"/>
          </w:tcPr>
          <w:p w14:paraId="54D6E931" w14:textId="77777777" w:rsidR="00910800" w:rsidRPr="00210181" w:rsidRDefault="00910800" w:rsidP="00CC2FFE">
            <w:pPr>
              <w:rPr>
                <w:rFonts w:ascii="Times New Roman" w:hAnsi="Times New Roman" w:cs="Times New Roman"/>
                <w:sz w:val="22"/>
                <w:szCs w:val="22"/>
              </w:rPr>
            </w:pPr>
            <w:r w:rsidRPr="00210181">
              <w:rPr>
                <w:rFonts w:ascii="Times New Roman" w:hAnsi="Times New Roman" w:cs="Times New Roman"/>
                <w:sz w:val="22"/>
                <w:szCs w:val="22"/>
              </w:rPr>
              <w:t>Олень плямистий</w:t>
            </w:r>
          </w:p>
        </w:tc>
        <w:tc>
          <w:tcPr>
            <w:tcW w:w="1723" w:type="dxa"/>
            <w:tcBorders>
              <w:top w:val="single" w:sz="4" w:space="0" w:color="auto"/>
              <w:left w:val="single" w:sz="4" w:space="0" w:color="auto"/>
              <w:bottom w:val="single" w:sz="4" w:space="0" w:color="auto"/>
            </w:tcBorders>
            <w:shd w:val="clear" w:color="auto" w:fill="FFFFFF"/>
          </w:tcPr>
          <w:p w14:paraId="53BCE759" w14:textId="185E0ED9" w:rsidR="00910800" w:rsidRPr="00210181" w:rsidRDefault="00910800" w:rsidP="00CC2FFE">
            <w:pPr>
              <w:jc w:val="center"/>
              <w:rPr>
                <w:rFonts w:ascii="Times New Roman" w:hAnsi="Times New Roman" w:cs="Times New Roman"/>
                <w:sz w:val="22"/>
                <w:szCs w:val="22"/>
              </w:rPr>
            </w:pPr>
          </w:p>
        </w:tc>
        <w:tc>
          <w:tcPr>
            <w:tcW w:w="1210" w:type="dxa"/>
            <w:tcBorders>
              <w:top w:val="single" w:sz="4" w:space="0" w:color="auto"/>
              <w:left w:val="single" w:sz="4" w:space="0" w:color="auto"/>
              <w:bottom w:val="single" w:sz="4" w:space="0" w:color="auto"/>
            </w:tcBorders>
            <w:shd w:val="clear" w:color="auto" w:fill="FFFFFF"/>
          </w:tcPr>
          <w:p w14:paraId="1104266A" w14:textId="373C1E2A" w:rsidR="00910800" w:rsidRPr="00210181" w:rsidRDefault="00910800" w:rsidP="00CC2FFE">
            <w:pPr>
              <w:jc w:val="center"/>
              <w:rPr>
                <w:rFonts w:ascii="Times New Roman" w:hAnsi="Times New Roman" w:cs="Times New Roman"/>
                <w:sz w:val="22"/>
                <w:szCs w:val="22"/>
              </w:rPr>
            </w:pPr>
          </w:p>
        </w:tc>
        <w:tc>
          <w:tcPr>
            <w:tcW w:w="1162" w:type="dxa"/>
            <w:tcBorders>
              <w:top w:val="single" w:sz="4" w:space="0" w:color="auto"/>
              <w:left w:val="single" w:sz="4" w:space="0" w:color="auto"/>
              <w:bottom w:val="single" w:sz="4" w:space="0" w:color="auto"/>
            </w:tcBorders>
            <w:shd w:val="clear" w:color="auto" w:fill="FFFFFF"/>
          </w:tcPr>
          <w:p w14:paraId="67426541" w14:textId="1437AEDD" w:rsidR="00910800" w:rsidRPr="00210181" w:rsidRDefault="00910800" w:rsidP="00CC2FFE">
            <w:pPr>
              <w:jc w:val="center"/>
              <w:rPr>
                <w:rFonts w:ascii="Times New Roman" w:hAnsi="Times New Roman" w:cs="Times New Roman"/>
                <w:sz w:val="22"/>
                <w:szCs w:val="22"/>
              </w:rPr>
            </w:pPr>
          </w:p>
        </w:tc>
        <w:tc>
          <w:tcPr>
            <w:tcW w:w="1550" w:type="dxa"/>
            <w:tcBorders>
              <w:top w:val="single" w:sz="4" w:space="0" w:color="auto"/>
              <w:left w:val="single" w:sz="4" w:space="0" w:color="auto"/>
              <w:bottom w:val="single" w:sz="4" w:space="0" w:color="auto"/>
            </w:tcBorders>
            <w:shd w:val="clear" w:color="auto" w:fill="FFFFFF"/>
          </w:tcPr>
          <w:p w14:paraId="79336A04" w14:textId="53202BA8" w:rsidR="00910800" w:rsidRPr="00210181" w:rsidRDefault="00910800" w:rsidP="00CC2FFE">
            <w:pPr>
              <w:jc w:val="center"/>
              <w:rPr>
                <w:rFonts w:ascii="Times New Roman" w:hAnsi="Times New Roman" w:cs="Times New Roman"/>
                <w:sz w:val="22"/>
                <w:szCs w:val="22"/>
              </w:rPr>
            </w:pPr>
          </w:p>
        </w:tc>
        <w:tc>
          <w:tcPr>
            <w:tcW w:w="1978" w:type="dxa"/>
            <w:vMerge/>
            <w:tcBorders>
              <w:left w:val="single" w:sz="4" w:space="0" w:color="auto"/>
              <w:right w:val="single" w:sz="4" w:space="0" w:color="auto"/>
            </w:tcBorders>
            <w:shd w:val="clear" w:color="auto" w:fill="FFFFFF"/>
          </w:tcPr>
          <w:p w14:paraId="447721E0" w14:textId="77777777" w:rsidR="00910800" w:rsidRPr="00210181" w:rsidRDefault="00910800" w:rsidP="00CC2FFE">
            <w:pPr>
              <w:jc w:val="center"/>
              <w:rPr>
                <w:rFonts w:ascii="Times New Roman" w:hAnsi="Times New Roman" w:cs="Times New Roman"/>
              </w:rPr>
            </w:pPr>
          </w:p>
        </w:tc>
      </w:tr>
      <w:tr w:rsidR="00910800" w:rsidRPr="00B9112C" w14:paraId="7BE7ACC2" w14:textId="77777777" w:rsidTr="00D45462">
        <w:trPr>
          <w:trHeight w:hRule="exact" w:val="302"/>
        </w:trPr>
        <w:tc>
          <w:tcPr>
            <w:tcW w:w="979" w:type="dxa"/>
            <w:vMerge/>
            <w:tcBorders>
              <w:left w:val="single" w:sz="4" w:space="0" w:color="auto"/>
            </w:tcBorders>
            <w:shd w:val="clear" w:color="auto" w:fill="FFFFFF"/>
            <w:vAlign w:val="bottom"/>
          </w:tcPr>
          <w:p w14:paraId="31F66073" w14:textId="77777777" w:rsidR="00910800" w:rsidRPr="00210181" w:rsidRDefault="00910800" w:rsidP="00CC2FFE">
            <w:pPr>
              <w:pStyle w:val="210"/>
              <w:shd w:val="clear" w:color="auto" w:fill="auto"/>
              <w:spacing w:before="0" w:line="240" w:lineRule="exact"/>
              <w:ind w:left="260" w:firstLine="0"/>
              <w:jc w:val="left"/>
              <w:rPr>
                <w:rStyle w:val="212pt"/>
                <w:sz w:val="22"/>
                <w:szCs w:val="22"/>
              </w:rPr>
            </w:pPr>
          </w:p>
        </w:tc>
        <w:tc>
          <w:tcPr>
            <w:tcW w:w="1589" w:type="dxa"/>
            <w:tcBorders>
              <w:top w:val="single" w:sz="4" w:space="0" w:color="auto"/>
              <w:left w:val="single" w:sz="4" w:space="0" w:color="auto"/>
              <w:bottom w:val="single" w:sz="4" w:space="0" w:color="auto"/>
            </w:tcBorders>
            <w:shd w:val="clear" w:color="auto" w:fill="FFFFFF"/>
          </w:tcPr>
          <w:p w14:paraId="53DEDA7E" w14:textId="77777777" w:rsidR="00910800" w:rsidRPr="00210181" w:rsidRDefault="00910800" w:rsidP="00CC2FFE">
            <w:pPr>
              <w:rPr>
                <w:rFonts w:ascii="Times New Roman" w:hAnsi="Times New Roman" w:cs="Times New Roman"/>
                <w:sz w:val="22"/>
                <w:szCs w:val="22"/>
              </w:rPr>
            </w:pPr>
            <w:r w:rsidRPr="00210181">
              <w:rPr>
                <w:rFonts w:ascii="Times New Roman" w:hAnsi="Times New Roman" w:cs="Times New Roman"/>
                <w:sz w:val="22"/>
                <w:szCs w:val="22"/>
              </w:rPr>
              <w:t>Козуля</w:t>
            </w:r>
          </w:p>
        </w:tc>
        <w:tc>
          <w:tcPr>
            <w:tcW w:w="1723" w:type="dxa"/>
            <w:tcBorders>
              <w:top w:val="single" w:sz="4" w:space="0" w:color="auto"/>
              <w:left w:val="single" w:sz="4" w:space="0" w:color="auto"/>
              <w:bottom w:val="single" w:sz="4" w:space="0" w:color="auto"/>
            </w:tcBorders>
            <w:shd w:val="clear" w:color="auto" w:fill="FFFFFF"/>
          </w:tcPr>
          <w:p w14:paraId="2770EEE3" w14:textId="6E9F5D6D" w:rsidR="00910800" w:rsidRPr="00210181" w:rsidRDefault="00910800" w:rsidP="00CC2FFE">
            <w:pPr>
              <w:jc w:val="center"/>
              <w:rPr>
                <w:rFonts w:ascii="Times New Roman" w:hAnsi="Times New Roman" w:cs="Times New Roman"/>
                <w:sz w:val="22"/>
                <w:szCs w:val="22"/>
              </w:rPr>
            </w:pPr>
          </w:p>
        </w:tc>
        <w:tc>
          <w:tcPr>
            <w:tcW w:w="1210" w:type="dxa"/>
            <w:tcBorders>
              <w:top w:val="single" w:sz="4" w:space="0" w:color="auto"/>
              <w:left w:val="single" w:sz="4" w:space="0" w:color="auto"/>
              <w:bottom w:val="single" w:sz="4" w:space="0" w:color="auto"/>
            </w:tcBorders>
            <w:shd w:val="clear" w:color="auto" w:fill="FFFFFF"/>
          </w:tcPr>
          <w:p w14:paraId="32894F82" w14:textId="3F31A54D" w:rsidR="00910800" w:rsidRPr="00210181" w:rsidRDefault="00910800" w:rsidP="00CC2FFE">
            <w:pPr>
              <w:jc w:val="center"/>
              <w:rPr>
                <w:rFonts w:ascii="Times New Roman" w:hAnsi="Times New Roman" w:cs="Times New Roman"/>
                <w:sz w:val="22"/>
                <w:szCs w:val="22"/>
              </w:rPr>
            </w:pPr>
          </w:p>
        </w:tc>
        <w:tc>
          <w:tcPr>
            <w:tcW w:w="1162" w:type="dxa"/>
            <w:tcBorders>
              <w:top w:val="single" w:sz="4" w:space="0" w:color="auto"/>
              <w:left w:val="single" w:sz="4" w:space="0" w:color="auto"/>
              <w:bottom w:val="single" w:sz="4" w:space="0" w:color="auto"/>
            </w:tcBorders>
            <w:shd w:val="clear" w:color="auto" w:fill="FFFFFF"/>
          </w:tcPr>
          <w:p w14:paraId="58BC0E49" w14:textId="34446709" w:rsidR="00910800" w:rsidRPr="00210181" w:rsidRDefault="00910800" w:rsidP="00CC2FFE">
            <w:pPr>
              <w:jc w:val="center"/>
              <w:rPr>
                <w:rFonts w:ascii="Times New Roman" w:hAnsi="Times New Roman" w:cs="Times New Roman"/>
                <w:sz w:val="22"/>
                <w:szCs w:val="22"/>
              </w:rPr>
            </w:pPr>
          </w:p>
        </w:tc>
        <w:tc>
          <w:tcPr>
            <w:tcW w:w="1550" w:type="dxa"/>
            <w:tcBorders>
              <w:top w:val="single" w:sz="4" w:space="0" w:color="auto"/>
              <w:left w:val="single" w:sz="4" w:space="0" w:color="auto"/>
              <w:bottom w:val="single" w:sz="4" w:space="0" w:color="auto"/>
            </w:tcBorders>
            <w:shd w:val="clear" w:color="auto" w:fill="FFFFFF"/>
          </w:tcPr>
          <w:p w14:paraId="417CDB1D" w14:textId="6B6C4949" w:rsidR="00910800" w:rsidRPr="00210181" w:rsidRDefault="00910800" w:rsidP="00CC2FFE">
            <w:pPr>
              <w:jc w:val="center"/>
              <w:rPr>
                <w:rFonts w:ascii="Times New Roman" w:hAnsi="Times New Roman" w:cs="Times New Roman"/>
                <w:sz w:val="22"/>
                <w:szCs w:val="22"/>
              </w:rPr>
            </w:pPr>
          </w:p>
        </w:tc>
        <w:tc>
          <w:tcPr>
            <w:tcW w:w="1978" w:type="dxa"/>
            <w:vMerge/>
            <w:tcBorders>
              <w:left w:val="single" w:sz="4" w:space="0" w:color="auto"/>
              <w:right w:val="single" w:sz="4" w:space="0" w:color="auto"/>
            </w:tcBorders>
            <w:shd w:val="clear" w:color="auto" w:fill="FFFFFF"/>
          </w:tcPr>
          <w:p w14:paraId="6DEEC425" w14:textId="77777777" w:rsidR="00910800" w:rsidRPr="00210181" w:rsidRDefault="00910800" w:rsidP="00CC2FFE">
            <w:pPr>
              <w:jc w:val="center"/>
              <w:rPr>
                <w:rFonts w:ascii="Times New Roman" w:hAnsi="Times New Roman" w:cs="Times New Roman"/>
              </w:rPr>
            </w:pPr>
          </w:p>
        </w:tc>
      </w:tr>
      <w:tr w:rsidR="00910800" w:rsidRPr="00B9112C" w14:paraId="3D6F0181" w14:textId="77777777" w:rsidTr="00D45462">
        <w:trPr>
          <w:trHeight w:hRule="exact" w:val="302"/>
        </w:trPr>
        <w:tc>
          <w:tcPr>
            <w:tcW w:w="979" w:type="dxa"/>
            <w:vMerge/>
            <w:tcBorders>
              <w:left w:val="single" w:sz="4" w:space="0" w:color="auto"/>
              <w:bottom w:val="single" w:sz="4" w:space="0" w:color="auto"/>
            </w:tcBorders>
            <w:shd w:val="clear" w:color="auto" w:fill="FFFFFF"/>
            <w:vAlign w:val="bottom"/>
          </w:tcPr>
          <w:p w14:paraId="01DB8F48" w14:textId="77777777" w:rsidR="00910800" w:rsidRPr="00210181" w:rsidRDefault="00910800" w:rsidP="00CC2FFE">
            <w:pPr>
              <w:pStyle w:val="210"/>
              <w:shd w:val="clear" w:color="auto" w:fill="auto"/>
              <w:spacing w:before="0" w:line="240" w:lineRule="exact"/>
              <w:ind w:left="260" w:firstLine="0"/>
              <w:jc w:val="left"/>
              <w:rPr>
                <w:rStyle w:val="212pt"/>
                <w:sz w:val="22"/>
                <w:szCs w:val="22"/>
              </w:rPr>
            </w:pPr>
          </w:p>
        </w:tc>
        <w:tc>
          <w:tcPr>
            <w:tcW w:w="1589" w:type="dxa"/>
            <w:tcBorders>
              <w:top w:val="single" w:sz="4" w:space="0" w:color="auto"/>
              <w:left w:val="single" w:sz="4" w:space="0" w:color="auto"/>
              <w:bottom w:val="single" w:sz="4" w:space="0" w:color="auto"/>
            </w:tcBorders>
            <w:shd w:val="clear" w:color="auto" w:fill="FFFFFF"/>
          </w:tcPr>
          <w:p w14:paraId="5F1479EC" w14:textId="77777777" w:rsidR="00910800" w:rsidRPr="00210181" w:rsidRDefault="00910800" w:rsidP="00CC2FFE">
            <w:pPr>
              <w:rPr>
                <w:rFonts w:ascii="Times New Roman" w:hAnsi="Times New Roman" w:cs="Times New Roman"/>
                <w:sz w:val="22"/>
                <w:szCs w:val="22"/>
              </w:rPr>
            </w:pPr>
            <w:r w:rsidRPr="00210181">
              <w:rPr>
                <w:rFonts w:ascii="Times New Roman" w:hAnsi="Times New Roman" w:cs="Times New Roman"/>
                <w:sz w:val="22"/>
                <w:szCs w:val="22"/>
              </w:rPr>
              <w:t>Кабан</w:t>
            </w:r>
          </w:p>
        </w:tc>
        <w:tc>
          <w:tcPr>
            <w:tcW w:w="1723" w:type="dxa"/>
            <w:tcBorders>
              <w:top w:val="single" w:sz="4" w:space="0" w:color="auto"/>
              <w:left w:val="single" w:sz="4" w:space="0" w:color="auto"/>
              <w:bottom w:val="single" w:sz="4" w:space="0" w:color="auto"/>
            </w:tcBorders>
            <w:shd w:val="clear" w:color="auto" w:fill="FFFFFF"/>
          </w:tcPr>
          <w:p w14:paraId="2F96387E" w14:textId="761245B4" w:rsidR="00910800" w:rsidRPr="00210181" w:rsidRDefault="00910800" w:rsidP="00CC2FFE">
            <w:pPr>
              <w:jc w:val="center"/>
              <w:rPr>
                <w:rFonts w:ascii="Times New Roman" w:hAnsi="Times New Roman" w:cs="Times New Roman"/>
                <w:sz w:val="22"/>
                <w:szCs w:val="22"/>
              </w:rPr>
            </w:pPr>
          </w:p>
        </w:tc>
        <w:tc>
          <w:tcPr>
            <w:tcW w:w="1210" w:type="dxa"/>
            <w:tcBorders>
              <w:top w:val="single" w:sz="4" w:space="0" w:color="auto"/>
              <w:left w:val="single" w:sz="4" w:space="0" w:color="auto"/>
              <w:bottom w:val="single" w:sz="4" w:space="0" w:color="auto"/>
            </w:tcBorders>
            <w:shd w:val="clear" w:color="auto" w:fill="FFFFFF"/>
          </w:tcPr>
          <w:p w14:paraId="3101F784" w14:textId="1C474AEE" w:rsidR="00910800" w:rsidRPr="00210181" w:rsidRDefault="00910800" w:rsidP="00CC2FFE">
            <w:pPr>
              <w:jc w:val="center"/>
              <w:rPr>
                <w:rFonts w:ascii="Times New Roman" w:hAnsi="Times New Roman" w:cs="Times New Roman"/>
                <w:sz w:val="22"/>
                <w:szCs w:val="22"/>
              </w:rPr>
            </w:pPr>
          </w:p>
        </w:tc>
        <w:tc>
          <w:tcPr>
            <w:tcW w:w="1162" w:type="dxa"/>
            <w:tcBorders>
              <w:top w:val="single" w:sz="4" w:space="0" w:color="auto"/>
              <w:left w:val="single" w:sz="4" w:space="0" w:color="auto"/>
              <w:bottom w:val="single" w:sz="4" w:space="0" w:color="auto"/>
            </w:tcBorders>
            <w:shd w:val="clear" w:color="auto" w:fill="FFFFFF"/>
          </w:tcPr>
          <w:p w14:paraId="33815035" w14:textId="335D45B0" w:rsidR="00910800" w:rsidRPr="00210181" w:rsidRDefault="00910800" w:rsidP="00CC2FFE">
            <w:pPr>
              <w:jc w:val="center"/>
              <w:rPr>
                <w:rFonts w:ascii="Times New Roman" w:hAnsi="Times New Roman" w:cs="Times New Roman"/>
                <w:sz w:val="22"/>
                <w:szCs w:val="22"/>
              </w:rPr>
            </w:pPr>
          </w:p>
        </w:tc>
        <w:tc>
          <w:tcPr>
            <w:tcW w:w="1550" w:type="dxa"/>
            <w:tcBorders>
              <w:top w:val="single" w:sz="4" w:space="0" w:color="auto"/>
              <w:left w:val="single" w:sz="4" w:space="0" w:color="auto"/>
              <w:bottom w:val="single" w:sz="4" w:space="0" w:color="auto"/>
            </w:tcBorders>
            <w:shd w:val="clear" w:color="auto" w:fill="FFFFFF"/>
          </w:tcPr>
          <w:p w14:paraId="02EEBF26" w14:textId="72D0125C" w:rsidR="00910800" w:rsidRPr="00210181" w:rsidRDefault="00910800" w:rsidP="00CC2FFE">
            <w:pPr>
              <w:jc w:val="center"/>
              <w:rPr>
                <w:rFonts w:ascii="Times New Roman" w:hAnsi="Times New Roman" w:cs="Times New Roman"/>
                <w:sz w:val="22"/>
                <w:szCs w:val="22"/>
              </w:rPr>
            </w:pPr>
          </w:p>
        </w:tc>
        <w:tc>
          <w:tcPr>
            <w:tcW w:w="1978" w:type="dxa"/>
            <w:vMerge/>
            <w:tcBorders>
              <w:left w:val="single" w:sz="4" w:space="0" w:color="auto"/>
              <w:right w:val="single" w:sz="4" w:space="0" w:color="auto"/>
            </w:tcBorders>
            <w:shd w:val="clear" w:color="auto" w:fill="FFFFFF"/>
          </w:tcPr>
          <w:p w14:paraId="1C27C9A2" w14:textId="77777777" w:rsidR="00910800" w:rsidRPr="00210181" w:rsidRDefault="00910800" w:rsidP="00CC2FFE">
            <w:pPr>
              <w:jc w:val="center"/>
              <w:rPr>
                <w:rFonts w:ascii="Times New Roman" w:hAnsi="Times New Roman" w:cs="Times New Roman"/>
              </w:rPr>
            </w:pPr>
          </w:p>
        </w:tc>
      </w:tr>
      <w:tr w:rsidR="00910800" w:rsidRPr="00B9112C" w14:paraId="3471E0E3" w14:textId="77777777" w:rsidTr="00D45462">
        <w:trPr>
          <w:trHeight w:hRule="exact" w:val="584"/>
        </w:trPr>
        <w:tc>
          <w:tcPr>
            <w:tcW w:w="979" w:type="dxa"/>
            <w:vMerge w:val="restart"/>
            <w:tcBorders>
              <w:top w:val="single" w:sz="4" w:space="0" w:color="auto"/>
              <w:left w:val="single" w:sz="4" w:space="0" w:color="auto"/>
              <w:bottom w:val="single" w:sz="4" w:space="0" w:color="auto"/>
            </w:tcBorders>
            <w:shd w:val="clear" w:color="auto" w:fill="FFFFFF"/>
            <w:vAlign w:val="center"/>
          </w:tcPr>
          <w:p w14:paraId="4C61D2A0" w14:textId="3F9B42F0" w:rsidR="00910800" w:rsidRPr="00210181" w:rsidRDefault="00910800" w:rsidP="00910800">
            <w:pPr>
              <w:pStyle w:val="210"/>
              <w:shd w:val="clear" w:color="auto" w:fill="auto"/>
              <w:spacing w:before="0" w:line="240" w:lineRule="exact"/>
              <w:ind w:left="260" w:firstLine="0"/>
              <w:rPr>
                <w:rStyle w:val="212pt"/>
                <w:sz w:val="22"/>
                <w:szCs w:val="22"/>
              </w:rPr>
            </w:pPr>
            <w:r w:rsidRPr="00210181">
              <w:rPr>
                <w:rStyle w:val="212pt"/>
                <w:sz w:val="22"/>
                <w:szCs w:val="22"/>
              </w:rPr>
              <w:t>202</w:t>
            </w:r>
            <w:r>
              <w:rPr>
                <w:rStyle w:val="212pt"/>
                <w:sz w:val="22"/>
                <w:szCs w:val="22"/>
              </w:rPr>
              <w:t>2</w:t>
            </w:r>
          </w:p>
        </w:tc>
        <w:tc>
          <w:tcPr>
            <w:tcW w:w="1589" w:type="dxa"/>
            <w:tcBorders>
              <w:top w:val="single" w:sz="4" w:space="0" w:color="auto"/>
              <w:left w:val="single" w:sz="4" w:space="0" w:color="auto"/>
              <w:bottom w:val="single" w:sz="4" w:space="0" w:color="auto"/>
            </w:tcBorders>
            <w:shd w:val="clear" w:color="auto" w:fill="FFFFFF"/>
          </w:tcPr>
          <w:p w14:paraId="5FDA1BCA" w14:textId="0B14FAC3" w:rsidR="00910800" w:rsidRPr="00210181" w:rsidRDefault="00910800" w:rsidP="00CC2FFE">
            <w:pPr>
              <w:rPr>
                <w:rFonts w:ascii="Times New Roman" w:hAnsi="Times New Roman" w:cs="Times New Roman"/>
                <w:sz w:val="22"/>
                <w:szCs w:val="22"/>
              </w:rPr>
            </w:pPr>
            <w:r w:rsidRPr="00210181">
              <w:rPr>
                <w:rFonts w:ascii="Times New Roman" w:hAnsi="Times New Roman" w:cs="Times New Roman"/>
                <w:sz w:val="22"/>
                <w:szCs w:val="22"/>
              </w:rPr>
              <w:t>Олень європейський</w:t>
            </w:r>
          </w:p>
        </w:tc>
        <w:tc>
          <w:tcPr>
            <w:tcW w:w="1723" w:type="dxa"/>
            <w:tcBorders>
              <w:top w:val="single" w:sz="4" w:space="0" w:color="auto"/>
              <w:left w:val="single" w:sz="4" w:space="0" w:color="auto"/>
              <w:bottom w:val="single" w:sz="4" w:space="0" w:color="auto"/>
            </w:tcBorders>
            <w:shd w:val="clear" w:color="auto" w:fill="FFFFFF"/>
          </w:tcPr>
          <w:p w14:paraId="4D690227" w14:textId="3D5B0E14" w:rsidR="00910800" w:rsidRPr="00210181" w:rsidRDefault="00910800" w:rsidP="00CC2FFE">
            <w:pPr>
              <w:jc w:val="center"/>
              <w:rPr>
                <w:rFonts w:ascii="Times New Roman" w:hAnsi="Times New Roman" w:cs="Times New Roman"/>
                <w:sz w:val="22"/>
                <w:szCs w:val="22"/>
              </w:rPr>
            </w:pPr>
            <w:r w:rsidRPr="00210181">
              <w:rPr>
                <w:rFonts w:ascii="Times New Roman" w:hAnsi="Times New Roman" w:cs="Times New Roman"/>
                <w:sz w:val="22"/>
                <w:szCs w:val="22"/>
              </w:rPr>
              <w:t>-</w:t>
            </w:r>
          </w:p>
        </w:tc>
        <w:tc>
          <w:tcPr>
            <w:tcW w:w="1210" w:type="dxa"/>
            <w:tcBorders>
              <w:top w:val="single" w:sz="4" w:space="0" w:color="auto"/>
              <w:left w:val="single" w:sz="4" w:space="0" w:color="auto"/>
              <w:bottom w:val="single" w:sz="4" w:space="0" w:color="auto"/>
            </w:tcBorders>
            <w:shd w:val="clear" w:color="auto" w:fill="FFFFFF"/>
          </w:tcPr>
          <w:p w14:paraId="50846FFA" w14:textId="183BF9EA" w:rsidR="00910800" w:rsidRPr="00210181" w:rsidRDefault="00910800" w:rsidP="00CC2FFE">
            <w:pPr>
              <w:jc w:val="center"/>
              <w:rPr>
                <w:rFonts w:ascii="Times New Roman" w:hAnsi="Times New Roman" w:cs="Times New Roman"/>
                <w:sz w:val="22"/>
                <w:szCs w:val="22"/>
              </w:rPr>
            </w:pPr>
            <w:r w:rsidRPr="00210181">
              <w:rPr>
                <w:rFonts w:ascii="Times New Roman" w:hAnsi="Times New Roman" w:cs="Times New Roman"/>
                <w:sz w:val="22"/>
                <w:szCs w:val="22"/>
              </w:rPr>
              <w:t>-</w:t>
            </w:r>
          </w:p>
        </w:tc>
        <w:tc>
          <w:tcPr>
            <w:tcW w:w="1162" w:type="dxa"/>
            <w:tcBorders>
              <w:top w:val="single" w:sz="4" w:space="0" w:color="auto"/>
              <w:left w:val="single" w:sz="4" w:space="0" w:color="auto"/>
              <w:bottom w:val="single" w:sz="4" w:space="0" w:color="auto"/>
            </w:tcBorders>
            <w:shd w:val="clear" w:color="auto" w:fill="FFFFFF"/>
          </w:tcPr>
          <w:p w14:paraId="03C8B38C" w14:textId="4FEF3E5A" w:rsidR="00910800" w:rsidRPr="00210181" w:rsidRDefault="00910800" w:rsidP="00CC2FFE">
            <w:pPr>
              <w:jc w:val="center"/>
              <w:rPr>
                <w:rFonts w:ascii="Times New Roman" w:hAnsi="Times New Roman" w:cs="Times New Roman"/>
                <w:sz w:val="22"/>
                <w:szCs w:val="22"/>
              </w:rPr>
            </w:pPr>
            <w:r w:rsidRPr="00210181">
              <w:rPr>
                <w:rFonts w:ascii="Times New Roman" w:hAnsi="Times New Roman" w:cs="Times New Roman"/>
                <w:sz w:val="22"/>
                <w:szCs w:val="22"/>
              </w:rPr>
              <w:t>-</w:t>
            </w:r>
          </w:p>
        </w:tc>
        <w:tc>
          <w:tcPr>
            <w:tcW w:w="1550" w:type="dxa"/>
            <w:tcBorders>
              <w:top w:val="single" w:sz="4" w:space="0" w:color="auto"/>
              <w:left w:val="single" w:sz="4" w:space="0" w:color="auto"/>
              <w:bottom w:val="single" w:sz="4" w:space="0" w:color="auto"/>
            </w:tcBorders>
            <w:shd w:val="clear" w:color="auto" w:fill="FFFFFF"/>
          </w:tcPr>
          <w:p w14:paraId="459CC0A6" w14:textId="33D9F5ED" w:rsidR="00910800" w:rsidRPr="00210181" w:rsidRDefault="00910800" w:rsidP="00CC2FFE">
            <w:pPr>
              <w:jc w:val="center"/>
              <w:rPr>
                <w:rFonts w:ascii="Times New Roman" w:hAnsi="Times New Roman" w:cs="Times New Roman"/>
                <w:sz w:val="22"/>
                <w:szCs w:val="22"/>
              </w:rPr>
            </w:pPr>
            <w:r w:rsidRPr="00210181">
              <w:rPr>
                <w:rFonts w:ascii="Times New Roman" w:hAnsi="Times New Roman" w:cs="Times New Roman"/>
                <w:sz w:val="22"/>
                <w:szCs w:val="22"/>
              </w:rPr>
              <w:t>-</w:t>
            </w:r>
          </w:p>
        </w:tc>
        <w:tc>
          <w:tcPr>
            <w:tcW w:w="1978" w:type="dxa"/>
            <w:vMerge/>
            <w:tcBorders>
              <w:left w:val="single" w:sz="4" w:space="0" w:color="auto"/>
              <w:right w:val="single" w:sz="4" w:space="0" w:color="auto"/>
            </w:tcBorders>
            <w:shd w:val="clear" w:color="auto" w:fill="FFFFFF"/>
          </w:tcPr>
          <w:p w14:paraId="29978263" w14:textId="77777777" w:rsidR="00910800" w:rsidRPr="00210181" w:rsidRDefault="00910800" w:rsidP="00CC2FFE">
            <w:pPr>
              <w:jc w:val="center"/>
              <w:rPr>
                <w:rFonts w:ascii="Times New Roman" w:hAnsi="Times New Roman" w:cs="Times New Roman"/>
              </w:rPr>
            </w:pPr>
          </w:p>
        </w:tc>
      </w:tr>
      <w:tr w:rsidR="00910800" w:rsidRPr="00B9112C" w14:paraId="4BCBC537" w14:textId="77777777" w:rsidTr="00715DF9">
        <w:trPr>
          <w:trHeight w:hRule="exact" w:val="550"/>
        </w:trPr>
        <w:tc>
          <w:tcPr>
            <w:tcW w:w="979" w:type="dxa"/>
            <w:vMerge/>
            <w:tcBorders>
              <w:left w:val="single" w:sz="4" w:space="0" w:color="auto"/>
              <w:bottom w:val="single" w:sz="4" w:space="0" w:color="auto"/>
            </w:tcBorders>
            <w:shd w:val="clear" w:color="auto" w:fill="FFFFFF"/>
            <w:vAlign w:val="bottom"/>
          </w:tcPr>
          <w:p w14:paraId="045B84A6" w14:textId="77777777" w:rsidR="00910800" w:rsidRPr="00210181" w:rsidRDefault="00910800" w:rsidP="00CC2FFE">
            <w:pPr>
              <w:pStyle w:val="210"/>
              <w:shd w:val="clear" w:color="auto" w:fill="auto"/>
              <w:spacing w:before="0" w:line="240" w:lineRule="exact"/>
              <w:ind w:left="260" w:firstLine="0"/>
              <w:jc w:val="left"/>
              <w:rPr>
                <w:rStyle w:val="212pt"/>
                <w:sz w:val="22"/>
                <w:szCs w:val="22"/>
              </w:rPr>
            </w:pPr>
          </w:p>
        </w:tc>
        <w:tc>
          <w:tcPr>
            <w:tcW w:w="1589" w:type="dxa"/>
            <w:tcBorders>
              <w:top w:val="single" w:sz="4" w:space="0" w:color="auto"/>
              <w:left w:val="single" w:sz="4" w:space="0" w:color="auto"/>
              <w:bottom w:val="single" w:sz="4" w:space="0" w:color="auto"/>
            </w:tcBorders>
            <w:shd w:val="clear" w:color="auto" w:fill="FFFFFF"/>
          </w:tcPr>
          <w:p w14:paraId="45FC8515" w14:textId="3EE4B879" w:rsidR="00910800" w:rsidRPr="00210181" w:rsidRDefault="00910800" w:rsidP="00CC2FFE">
            <w:pPr>
              <w:rPr>
                <w:rFonts w:ascii="Times New Roman" w:hAnsi="Times New Roman" w:cs="Times New Roman"/>
                <w:sz w:val="22"/>
                <w:szCs w:val="22"/>
              </w:rPr>
            </w:pPr>
            <w:r w:rsidRPr="00210181">
              <w:rPr>
                <w:rFonts w:ascii="Times New Roman" w:hAnsi="Times New Roman" w:cs="Times New Roman"/>
                <w:sz w:val="22"/>
                <w:szCs w:val="22"/>
              </w:rPr>
              <w:t>Олень плямистий</w:t>
            </w:r>
          </w:p>
        </w:tc>
        <w:tc>
          <w:tcPr>
            <w:tcW w:w="1723" w:type="dxa"/>
            <w:tcBorders>
              <w:top w:val="single" w:sz="4" w:space="0" w:color="auto"/>
              <w:left w:val="single" w:sz="4" w:space="0" w:color="auto"/>
              <w:bottom w:val="single" w:sz="4" w:space="0" w:color="auto"/>
            </w:tcBorders>
            <w:shd w:val="clear" w:color="auto" w:fill="FFFFFF"/>
          </w:tcPr>
          <w:p w14:paraId="038A59FD" w14:textId="6937EB35" w:rsidR="00910800" w:rsidRPr="00210181" w:rsidRDefault="00910800" w:rsidP="00CC2FFE">
            <w:pPr>
              <w:jc w:val="center"/>
              <w:rPr>
                <w:rFonts w:ascii="Times New Roman" w:hAnsi="Times New Roman" w:cs="Times New Roman"/>
                <w:sz w:val="22"/>
                <w:szCs w:val="22"/>
              </w:rPr>
            </w:pPr>
            <w:r w:rsidRPr="00210181">
              <w:rPr>
                <w:rFonts w:ascii="Times New Roman" w:hAnsi="Times New Roman" w:cs="Times New Roman"/>
                <w:sz w:val="22"/>
                <w:szCs w:val="22"/>
              </w:rPr>
              <w:t>-</w:t>
            </w:r>
          </w:p>
        </w:tc>
        <w:tc>
          <w:tcPr>
            <w:tcW w:w="1210" w:type="dxa"/>
            <w:tcBorders>
              <w:top w:val="single" w:sz="4" w:space="0" w:color="auto"/>
              <w:left w:val="single" w:sz="4" w:space="0" w:color="auto"/>
              <w:bottom w:val="single" w:sz="4" w:space="0" w:color="auto"/>
            </w:tcBorders>
            <w:shd w:val="clear" w:color="auto" w:fill="FFFFFF"/>
          </w:tcPr>
          <w:p w14:paraId="6DAAECD7" w14:textId="691CFDA8" w:rsidR="00910800" w:rsidRPr="00210181" w:rsidRDefault="00910800" w:rsidP="00CC2FFE">
            <w:pPr>
              <w:jc w:val="center"/>
              <w:rPr>
                <w:rFonts w:ascii="Times New Roman" w:hAnsi="Times New Roman" w:cs="Times New Roman"/>
                <w:sz w:val="22"/>
                <w:szCs w:val="22"/>
              </w:rPr>
            </w:pPr>
            <w:r w:rsidRPr="00210181">
              <w:rPr>
                <w:rFonts w:ascii="Times New Roman" w:hAnsi="Times New Roman" w:cs="Times New Roman"/>
                <w:sz w:val="22"/>
                <w:szCs w:val="22"/>
              </w:rPr>
              <w:t>-</w:t>
            </w:r>
          </w:p>
        </w:tc>
        <w:tc>
          <w:tcPr>
            <w:tcW w:w="1162" w:type="dxa"/>
            <w:tcBorders>
              <w:top w:val="single" w:sz="4" w:space="0" w:color="auto"/>
              <w:left w:val="single" w:sz="4" w:space="0" w:color="auto"/>
              <w:bottom w:val="single" w:sz="4" w:space="0" w:color="auto"/>
            </w:tcBorders>
            <w:shd w:val="clear" w:color="auto" w:fill="FFFFFF"/>
          </w:tcPr>
          <w:p w14:paraId="514CDB35" w14:textId="2837F350" w:rsidR="00910800" w:rsidRPr="00210181" w:rsidRDefault="00910800" w:rsidP="00CC2FFE">
            <w:pPr>
              <w:jc w:val="center"/>
              <w:rPr>
                <w:rFonts w:ascii="Times New Roman" w:hAnsi="Times New Roman" w:cs="Times New Roman"/>
                <w:sz w:val="22"/>
                <w:szCs w:val="22"/>
              </w:rPr>
            </w:pPr>
            <w:r w:rsidRPr="00210181">
              <w:rPr>
                <w:rFonts w:ascii="Times New Roman" w:hAnsi="Times New Roman" w:cs="Times New Roman"/>
                <w:sz w:val="22"/>
                <w:szCs w:val="22"/>
              </w:rPr>
              <w:t>-</w:t>
            </w:r>
          </w:p>
        </w:tc>
        <w:tc>
          <w:tcPr>
            <w:tcW w:w="1550" w:type="dxa"/>
            <w:tcBorders>
              <w:top w:val="single" w:sz="4" w:space="0" w:color="auto"/>
              <w:left w:val="single" w:sz="4" w:space="0" w:color="auto"/>
              <w:bottom w:val="single" w:sz="4" w:space="0" w:color="auto"/>
            </w:tcBorders>
            <w:shd w:val="clear" w:color="auto" w:fill="FFFFFF"/>
          </w:tcPr>
          <w:p w14:paraId="0C8257B3" w14:textId="7BE5A438" w:rsidR="00910800" w:rsidRPr="00210181" w:rsidRDefault="00910800" w:rsidP="00CC2FFE">
            <w:pPr>
              <w:jc w:val="center"/>
              <w:rPr>
                <w:rFonts w:ascii="Times New Roman" w:hAnsi="Times New Roman" w:cs="Times New Roman"/>
                <w:sz w:val="22"/>
                <w:szCs w:val="22"/>
              </w:rPr>
            </w:pPr>
            <w:r w:rsidRPr="00210181">
              <w:rPr>
                <w:rFonts w:ascii="Times New Roman" w:hAnsi="Times New Roman" w:cs="Times New Roman"/>
                <w:sz w:val="22"/>
                <w:szCs w:val="22"/>
              </w:rPr>
              <w:t>-</w:t>
            </w:r>
          </w:p>
        </w:tc>
        <w:tc>
          <w:tcPr>
            <w:tcW w:w="1978" w:type="dxa"/>
            <w:vMerge/>
            <w:tcBorders>
              <w:left w:val="single" w:sz="4" w:space="0" w:color="auto"/>
              <w:right w:val="single" w:sz="4" w:space="0" w:color="auto"/>
            </w:tcBorders>
            <w:shd w:val="clear" w:color="auto" w:fill="FFFFFF"/>
          </w:tcPr>
          <w:p w14:paraId="7F6B2087" w14:textId="77777777" w:rsidR="00910800" w:rsidRPr="00210181" w:rsidRDefault="00910800" w:rsidP="00CC2FFE">
            <w:pPr>
              <w:jc w:val="center"/>
              <w:rPr>
                <w:rFonts w:ascii="Times New Roman" w:hAnsi="Times New Roman" w:cs="Times New Roman"/>
              </w:rPr>
            </w:pPr>
          </w:p>
        </w:tc>
      </w:tr>
      <w:tr w:rsidR="00910800" w:rsidRPr="00B9112C" w14:paraId="017C9D0E" w14:textId="77777777" w:rsidTr="00715DF9">
        <w:trPr>
          <w:trHeight w:hRule="exact" w:val="302"/>
        </w:trPr>
        <w:tc>
          <w:tcPr>
            <w:tcW w:w="979" w:type="dxa"/>
            <w:vMerge/>
            <w:tcBorders>
              <w:left w:val="single" w:sz="4" w:space="0" w:color="auto"/>
              <w:bottom w:val="single" w:sz="4" w:space="0" w:color="auto"/>
            </w:tcBorders>
            <w:shd w:val="clear" w:color="auto" w:fill="FFFFFF"/>
            <w:vAlign w:val="bottom"/>
          </w:tcPr>
          <w:p w14:paraId="24C69E46" w14:textId="77777777" w:rsidR="00910800" w:rsidRPr="00210181" w:rsidRDefault="00910800" w:rsidP="00CC2FFE">
            <w:pPr>
              <w:pStyle w:val="210"/>
              <w:shd w:val="clear" w:color="auto" w:fill="auto"/>
              <w:spacing w:before="0" w:line="240" w:lineRule="exact"/>
              <w:ind w:left="260" w:firstLine="0"/>
              <w:jc w:val="left"/>
              <w:rPr>
                <w:rStyle w:val="212pt"/>
                <w:sz w:val="22"/>
                <w:szCs w:val="22"/>
              </w:rPr>
            </w:pPr>
          </w:p>
        </w:tc>
        <w:tc>
          <w:tcPr>
            <w:tcW w:w="1589" w:type="dxa"/>
            <w:tcBorders>
              <w:top w:val="single" w:sz="4" w:space="0" w:color="auto"/>
              <w:left w:val="single" w:sz="4" w:space="0" w:color="auto"/>
              <w:bottom w:val="single" w:sz="4" w:space="0" w:color="auto"/>
            </w:tcBorders>
            <w:shd w:val="clear" w:color="auto" w:fill="FFFFFF"/>
          </w:tcPr>
          <w:p w14:paraId="72B29D46" w14:textId="6785C52F" w:rsidR="00910800" w:rsidRPr="00210181" w:rsidRDefault="00910800" w:rsidP="00CC2FFE">
            <w:pPr>
              <w:rPr>
                <w:rFonts w:ascii="Times New Roman" w:hAnsi="Times New Roman" w:cs="Times New Roman"/>
                <w:sz w:val="22"/>
                <w:szCs w:val="22"/>
              </w:rPr>
            </w:pPr>
            <w:r w:rsidRPr="00210181">
              <w:rPr>
                <w:rFonts w:ascii="Times New Roman" w:hAnsi="Times New Roman" w:cs="Times New Roman"/>
                <w:sz w:val="22"/>
                <w:szCs w:val="22"/>
              </w:rPr>
              <w:t>Козуля</w:t>
            </w:r>
          </w:p>
        </w:tc>
        <w:tc>
          <w:tcPr>
            <w:tcW w:w="1723" w:type="dxa"/>
            <w:tcBorders>
              <w:top w:val="single" w:sz="4" w:space="0" w:color="auto"/>
              <w:left w:val="single" w:sz="4" w:space="0" w:color="auto"/>
              <w:bottom w:val="single" w:sz="4" w:space="0" w:color="auto"/>
            </w:tcBorders>
            <w:shd w:val="clear" w:color="auto" w:fill="FFFFFF"/>
          </w:tcPr>
          <w:p w14:paraId="494868F6" w14:textId="21473735" w:rsidR="00910800" w:rsidRPr="00210181" w:rsidRDefault="00910800" w:rsidP="00CC2FFE">
            <w:pPr>
              <w:jc w:val="center"/>
              <w:rPr>
                <w:rFonts w:ascii="Times New Roman" w:hAnsi="Times New Roman" w:cs="Times New Roman"/>
                <w:sz w:val="22"/>
                <w:szCs w:val="22"/>
              </w:rPr>
            </w:pPr>
            <w:r w:rsidRPr="00210181">
              <w:rPr>
                <w:rFonts w:ascii="Times New Roman" w:hAnsi="Times New Roman" w:cs="Times New Roman"/>
                <w:sz w:val="22"/>
                <w:szCs w:val="22"/>
              </w:rPr>
              <w:t>-</w:t>
            </w:r>
          </w:p>
        </w:tc>
        <w:tc>
          <w:tcPr>
            <w:tcW w:w="1210" w:type="dxa"/>
            <w:tcBorders>
              <w:top w:val="single" w:sz="4" w:space="0" w:color="auto"/>
              <w:left w:val="single" w:sz="4" w:space="0" w:color="auto"/>
              <w:bottom w:val="single" w:sz="4" w:space="0" w:color="auto"/>
            </w:tcBorders>
            <w:shd w:val="clear" w:color="auto" w:fill="FFFFFF"/>
          </w:tcPr>
          <w:p w14:paraId="79EF79CF" w14:textId="74688757" w:rsidR="00910800" w:rsidRPr="00210181" w:rsidRDefault="00910800" w:rsidP="00CC2FFE">
            <w:pPr>
              <w:jc w:val="center"/>
              <w:rPr>
                <w:rFonts w:ascii="Times New Roman" w:hAnsi="Times New Roman" w:cs="Times New Roman"/>
                <w:sz w:val="22"/>
                <w:szCs w:val="22"/>
              </w:rPr>
            </w:pPr>
            <w:r w:rsidRPr="00210181">
              <w:rPr>
                <w:rFonts w:ascii="Times New Roman" w:hAnsi="Times New Roman" w:cs="Times New Roman"/>
                <w:sz w:val="22"/>
                <w:szCs w:val="22"/>
              </w:rPr>
              <w:t>-</w:t>
            </w:r>
          </w:p>
        </w:tc>
        <w:tc>
          <w:tcPr>
            <w:tcW w:w="1162" w:type="dxa"/>
            <w:tcBorders>
              <w:top w:val="single" w:sz="4" w:space="0" w:color="auto"/>
              <w:left w:val="single" w:sz="4" w:space="0" w:color="auto"/>
              <w:bottom w:val="single" w:sz="4" w:space="0" w:color="auto"/>
            </w:tcBorders>
            <w:shd w:val="clear" w:color="auto" w:fill="FFFFFF"/>
          </w:tcPr>
          <w:p w14:paraId="7320EF3C" w14:textId="057E1E21" w:rsidR="00910800" w:rsidRPr="00210181" w:rsidRDefault="00910800" w:rsidP="00CC2FFE">
            <w:pPr>
              <w:jc w:val="center"/>
              <w:rPr>
                <w:rFonts w:ascii="Times New Roman" w:hAnsi="Times New Roman" w:cs="Times New Roman"/>
                <w:sz w:val="22"/>
                <w:szCs w:val="22"/>
              </w:rPr>
            </w:pPr>
            <w:r w:rsidRPr="00210181">
              <w:rPr>
                <w:rFonts w:ascii="Times New Roman" w:hAnsi="Times New Roman" w:cs="Times New Roman"/>
                <w:sz w:val="22"/>
                <w:szCs w:val="22"/>
              </w:rPr>
              <w:t>-</w:t>
            </w:r>
          </w:p>
        </w:tc>
        <w:tc>
          <w:tcPr>
            <w:tcW w:w="1550" w:type="dxa"/>
            <w:tcBorders>
              <w:top w:val="single" w:sz="4" w:space="0" w:color="auto"/>
              <w:left w:val="single" w:sz="4" w:space="0" w:color="auto"/>
              <w:bottom w:val="single" w:sz="4" w:space="0" w:color="auto"/>
            </w:tcBorders>
            <w:shd w:val="clear" w:color="auto" w:fill="FFFFFF"/>
          </w:tcPr>
          <w:p w14:paraId="5186C682" w14:textId="2671EEDF" w:rsidR="00910800" w:rsidRPr="00210181" w:rsidRDefault="00910800" w:rsidP="00CC2FFE">
            <w:pPr>
              <w:jc w:val="center"/>
              <w:rPr>
                <w:rFonts w:ascii="Times New Roman" w:hAnsi="Times New Roman" w:cs="Times New Roman"/>
                <w:sz w:val="22"/>
                <w:szCs w:val="22"/>
              </w:rPr>
            </w:pPr>
            <w:r w:rsidRPr="00210181">
              <w:rPr>
                <w:rFonts w:ascii="Times New Roman" w:hAnsi="Times New Roman" w:cs="Times New Roman"/>
                <w:sz w:val="22"/>
                <w:szCs w:val="22"/>
              </w:rPr>
              <w:t>-</w:t>
            </w:r>
          </w:p>
        </w:tc>
        <w:tc>
          <w:tcPr>
            <w:tcW w:w="1978" w:type="dxa"/>
            <w:vMerge/>
            <w:tcBorders>
              <w:left w:val="single" w:sz="4" w:space="0" w:color="auto"/>
              <w:right w:val="single" w:sz="4" w:space="0" w:color="auto"/>
            </w:tcBorders>
            <w:shd w:val="clear" w:color="auto" w:fill="FFFFFF"/>
          </w:tcPr>
          <w:p w14:paraId="3A7A50DA" w14:textId="77777777" w:rsidR="00910800" w:rsidRPr="00210181" w:rsidRDefault="00910800" w:rsidP="00CC2FFE">
            <w:pPr>
              <w:jc w:val="center"/>
              <w:rPr>
                <w:rFonts w:ascii="Times New Roman" w:hAnsi="Times New Roman" w:cs="Times New Roman"/>
              </w:rPr>
            </w:pPr>
          </w:p>
        </w:tc>
      </w:tr>
      <w:tr w:rsidR="00910800" w:rsidRPr="00B9112C" w14:paraId="517A065F" w14:textId="77777777" w:rsidTr="00715DF9">
        <w:trPr>
          <w:trHeight w:hRule="exact" w:val="302"/>
        </w:trPr>
        <w:tc>
          <w:tcPr>
            <w:tcW w:w="979" w:type="dxa"/>
            <w:vMerge/>
            <w:tcBorders>
              <w:left w:val="single" w:sz="4" w:space="0" w:color="auto"/>
              <w:bottom w:val="single" w:sz="4" w:space="0" w:color="auto"/>
            </w:tcBorders>
            <w:shd w:val="clear" w:color="auto" w:fill="FFFFFF"/>
            <w:vAlign w:val="bottom"/>
          </w:tcPr>
          <w:p w14:paraId="6E63CD09" w14:textId="77777777" w:rsidR="00910800" w:rsidRPr="00210181" w:rsidRDefault="00910800" w:rsidP="00CC2FFE">
            <w:pPr>
              <w:pStyle w:val="210"/>
              <w:shd w:val="clear" w:color="auto" w:fill="auto"/>
              <w:spacing w:before="0" w:line="240" w:lineRule="exact"/>
              <w:ind w:left="260" w:firstLine="0"/>
              <w:jc w:val="left"/>
              <w:rPr>
                <w:rStyle w:val="212pt"/>
                <w:sz w:val="22"/>
                <w:szCs w:val="22"/>
              </w:rPr>
            </w:pPr>
          </w:p>
        </w:tc>
        <w:tc>
          <w:tcPr>
            <w:tcW w:w="1589" w:type="dxa"/>
            <w:tcBorders>
              <w:top w:val="single" w:sz="4" w:space="0" w:color="auto"/>
              <w:left w:val="single" w:sz="4" w:space="0" w:color="auto"/>
              <w:bottom w:val="single" w:sz="4" w:space="0" w:color="auto"/>
            </w:tcBorders>
            <w:shd w:val="clear" w:color="auto" w:fill="FFFFFF"/>
          </w:tcPr>
          <w:p w14:paraId="05BDC1B1" w14:textId="11EA8401" w:rsidR="00910800" w:rsidRPr="00210181" w:rsidRDefault="00910800" w:rsidP="00CC2FFE">
            <w:pPr>
              <w:rPr>
                <w:rFonts w:ascii="Times New Roman" w:hAnsi="Times New Roman" w:cs="Times New Roman"/>
                <w:sz w:val="22"/>
                <w:szCs w:val="22"/>
              </w:rPr>
            </w:pPr>
            <w:r w:rsidRPr="00210181">
              <w:rPr>
                <w:rFonts w:ascii="Times New Roman" w:hAnsi="Times New Roman" w:cs="Times New Roman"/>
                <w:sz w:val="22"/>
                <w:szCs w:val="22"/>
              </w:rPr>
              <w:t>Кабан</w:t>
            </w:r>
          </w:p>
        </w:tc>
        <w:tc>
          <w:tcPr>
            <w:tcW w:w="1723" w:type="dxa"/>
            <w:tcBorders>
              <w:top w:val="single" w:sz="4" w:space="0" w:color="auto"/>
              <w:left w:val="single" w:sz="4" w:space="0" w:color="auto"/>
              <w:bottom w:val="single" w:sz="4" w:space="0" w:color="auto"/>
            </w:tcBorders>
            <w:shd w:val="clear" w:color="auto" w:fill="FFFFFF"/>
          </w:tcPr>
          <w:p w14:paraId="5BBC5AAC" w14:textId="441DB5C2" w:rsidR="00910800" w:rsidRPr="00210181" w:rsidRDefault="00910800" w:rsidP="00CC2FFE">
            <w:pPr>
              <w:jc w:val="center"/>
              <w:rPr>
                <w:rFonts w:ascii="Times New Roman" w:hAnsi="Times New Roman" w:cs="Times New Roman"/>
                <w:sz w:val="22"/>
                <w:szCs w:val="22"/>
              </w:rPr>
            </w:pPr>
            <w:r w:rsidRPr="00210181">
              <w:rPr>
                <w:rFonts w:ascii="Times New Roman" w:hAnsi="Times New Roman" w:cs="Times New Roman"/>
                <w:sz w:val="22"/>
                <w:szCs w:val="22"/>
              </w:rPr>
              <w:t>-</w:t>
            </w:r>
          </w:p>
        </w:tc>
        <w:tc>
          <w:tcPr>
            <w:tcW w:w="1210" w:type="dxa"/>
            <w:tcBorders>
              <w:top w:val="single" w:sz="4" w:space="0" w:color="auto"/>
              <w:left w:val="single" w:sz="4" w:space="0" w:color="auto"/>
              <w:bottom w:val="single" w:sz="4" w:space="0" w:color="auto"/>
            </w:tcBorders>
            <w:shd w:val="clear" w:color="auto" w:fill="FFFFFF"/>
          </w:tcPr>
          <w:p w14:paraId="63EF5B3D" w14:textId="02222EC2" w:rsidR="00910800" w:rsidRPr="00210181" w:rsidRDefault="00910800" w:rsidP="00CC2FFE">
            <w:pPr>
              <w:jc w:val="center"/>
              <w:rPr>
                <w:rFonts w:ascii="Times New Roman" w:hAnsi="Times New Roman" w:cs="Times New Roman"/>
                <w:sz w:val="22"/>
                <w:szCs w:val="22"/>
              </w:rPr>
            </w:pPr>
            <w:r w:rsidRPr="00210181">
              <w:rPr>
                <w:rFonts w:ascii="Times New Roman" w:hAnsi="Times New Roman" w:cs="Times New Roman"/>
                <w:sz w:val="22"/>
                <w:szCs w:val="22"/>
              </w:rPr>
              <w:t>-</w:t>
            </w:r>
          </w:p>
        </w:tc>
        <w:tc>
          <w:tcPr>
            <w:tcW w:w="1162" w:type="dxa"/>
            <w:tcBorders>
              <w:top w:val="single" w:sz="4" w:space="0" w:color="auto"/>
              <w:left w:val="single" w:sz="4" w:space="0" w:color="auto"/>
              <w:bottom w:val="single" w:sz="4" w:space="0" w:color="auto"/>
            </w:tcBorders>
            <w:shd w:val="clear" w:color="auto" w:fill="FFFFFF"/>
          </w:tcPr>
          <w:p w14:paraId="708C1C6F" w14:textId="52569833" w:rsidR="00910800" w:rsidRPr="00210181" w:rsidRDefault="00910800" w:rsidP="00CC2FFE">
            <w:pPr>
              <w:jc w:val="center"/>
              <w:rPr>
                <w:rFonts w:ascii="Times New Roman" w:hAnsi="Times New Roman" w:cs="Times New Roman"/>
                <w:sz w:val="22"/>
                <w:szCs w:val="22"/>
              </w:rPr>
            </w:pPr>
            <w:r w:rsidRPr="00210181">
              <w:rPr>
                <w:rFonts w:ascii="Times New Roman" w:hAnsi="Times New Roman" w:cs="Times New Roman"/>
                <w:sz w:val="22"/>
                <w:szCs w:val="22"/>
              </w:rPr>
              <w:t>-</w:t>
            </w:r>
          </w:p>
        </w:tc>
        <w:tc>
          <w:tcPr>
            <w:tcW w:w="1550" w:type="dxa"/>
            <w:tcBorders>
              <w:top w:val="single" w:sz="4" w:space="0" w:color="auto"/>
              <w:left w:val="single" w:sz="4" w:space="0" w:color="auto"/>
              <w:bottom w:val="single" w:sz="4" w:space="0" w:color="auto"/>
            </w:tcBorders>
            <w:shd w:val="clear" w:color="auto" w:fill="FFFFFF"/>
          </w:tcPr>
          <w:p w14:paraId="4A2BB008" w14:textId="3C4E647D" w:rsidR="00910800" w:rsidRPr="00210181" w:rsidRDefault="00910800" w:rsidP="00CC2FFE">
            <w:pPr>
              <w:jc w:val="center"/>
              <w:rPr>
                <w:rFonts w:ascii="Times New Roman" w:hAnsi="Times New Roman" w:cs="Times New Roman"/>
                <w:sz w:val="22"/>
                <w:szCs w:val="22"/>
              </w:rPr>
            </w:pPr>
            <w:r w:rsidRPr="00210181">
              <w:rPr>
                <w:rFonts w:ascii="Times New Roman" w:hAnsi="Times New Roman" w:cs="Times New Roman"/>
                <w:sz w:val="22"/>
                <w:szCs w:val="22"/>
              </w:rPr>
              <w:t>-</w:t>
            </w:r>
          </w:p>
        </w:tc>
        <w:tc>
          <w:tcPr>
            <w:tcW w:w="1978" w:type="dxa"/>
            <w:vMerge/>
            <w:tcBorders>
              <w:left w:val="single" w:sz="4" w:space="0" w:color="auto"/>
              <w:right w:val="single" w:sz="4" w:space="0" w:color="auto"/>
            </w:tcBorders>
            <w:shd w:val="clear" w:color="auto" w:fill="FFFFFF"/>
          </w:tcPr>
          <w:p w14:paraId="090CF75B" w14:textId="77777777" w:rsidR="00910800" w:rsidRPr="00210181" w:rsidRDefault="00910800" w:rsidP="00CC2FFE">
            <w:pPr>
              <w:jc w:val="center"/>
              <w:rPr>
                <w:rFonts w:ascii="Times New Roman" w:hAnsi="Times New Roman" w:cs="Times New Roman"/>
              </w:rPr>
            </w:pPr>
          </w:p>
        </w:tc>
      </w:tr>
      <w:tr w:rsidR="00910800" w:rsidRPr="00B9112C" w14:paraId="55B1A669" w14:textId="77777777" w:rsidTr="00715DF9">
        <w:trPr>
          <w:trHeight w:hRule="exact" w:val="598"/>
        </w:trPr>
        <w:tc>
          <w:tcPr>
            <w:tcW w:w="979" w:type="dxa"/>
            <w:vMerge w:val="restart"/>
            <w:tcBorders>
              <w:top w:val="single" w:sz="4" w:space="0" w:color="auto"/>
              <w:left w:val="single" w:sz="4" w:space="0" w:color="auto"/>
            </w:tcBorders>
            <w:shd w:val="clear" w:color="auto" w:fill="FFFFFF"/>
            <w:vAlign w:val="center"/>
          </w:tcPr>
          <w:p w14:paraId="7737CBD4" w14:textId="0B1CE9F3" w:rsidR="00910800" w:rsidRPr="00210181" w:rsidRDefault="00910800" w:rsidP="00910800">
            <w:pPr>
              <w:pStyle w:val="210"/>
              <w:shd w:val="clear" w:color="auto" w:fill="auto"/>
              <w:spacing w:before="0" w:line="240" w:lineRule="exact"/>
              <w:ind w:left="260" w:firstLine="0"/>
              <w:jc w:val="left"/>
              <w:rPr>
                <w:rStyle w:val="212pt"/>
                <w:sz w:val="22"/>
                <w:szCs w:val="22"/>
              </w:rPr>
            </w:pPr>
            <w:r w:rsidRPr="00210181">
              <w:rPr>
                <w:rStyle w:val="212pt"/>
                <w:sz w:val="22"/>
                <w:szCs w:val="22"/>
              </w:rPr>
              <w:t>202</w:t>
            </w:r>
            <w:r>
              <w:rPr>
                <w:rStyle w:val="212pt"/>
                <w:sz w:val="22"/>
                <w:szCs w:val="22"/>
              </w:rPr>
              <w:t>3</w:t>
            </w:r>
          </w:p>
        </w:tc>
        <w:tc>
          <w:tcPr>
            <w:tcW w:w="1589" w:type="dxa"/>
            <w:tcBorders>
              <w:top w:val="single" w:sz="4" w:space="0" w:color="auto"/>
              <w:left w:val="single" w:sz="4" w:space="0" w:color="auto"/>
              <w:bottom w:val="single" w:sz="4" w:space="0" w:color="auto"/>
            </w:tcBorders>
            <w:shd w:val="clear" w:color="auto" w:fill="FFFFFF"/>
          </w:tcPr>
          <w:p w14:paraId="32937D53" w14:textId="04AF3A78" w:rsidR="00910800" w:rsidRPr="00210181" w:rsidRDefault="00910800" w:rsidP="00CC2FFE">
            <w:pPr>
              <w:rPr>
                <w:rFonts w:ascii="Times New Roman" w:hAnsi="Times New Roman" w:cs="Times New Roman"/>
                <w:sz w:val="22"/>
                <w:szCs w:val="22"/>
              </w:rPr>
            </w:pPr>
            <w:r w:rsidRPr="00210181">
              <w:rPr>
                <w:rFonts w:ascii="Times New Roman" w:hAnsi="Times New Roman" w:cs="Times New Roman"/>
                <w:sz w:val="22"/>
                <w:szCs w:val="22"/>
              </w:rPr>
              <w:t>Олень європейський</w:t>
            </w:r>
          </w:p>
        </w:tc>
        <w:tc>
          <w:tcPr>
            <w:tcW w:w="1723" w:type="dxa"/>
            <w:tcBorders>
              <w:top w:val="single" w:sz="4" w:space="0" w:color="auto"/>
              <w:left w:val="single" w:sz="4" w:space="0" w:color="auto"/>
              <w:bottom w:val="single" w:sz="4" w:space="0" w:color="auto"/>
            </w:tcBorders>
            <w:shd w:val="clear" w:color="auto" w:fill="FFFFFF"/>
          </w:tcPr>
          <w:p w14:paraId="5F3BB5FD" w14:textId="42D2B495" w:rsidR="00910800" w:rsidRPr="00210181" w:rsidRDefault="00910800" w:rsidP="00CC2FFE">
            <w:pPr>
              <w:jc w:val="center"/>
              <w:rPr>
                <w:rFonts w:ascii="Times New Roman" w:hAnsi="Times New Roman" w:cs="Times New Roman"/>
                <w:sz w:val="22"/>
                <w:szCs w:val="22"/>
              </w:rPr>
            </w:pPr>
            <w:r w:rsidRPr="00210181">
              <w:rPr>
                <w:rFonts w:ascii="Times New Roman" w:hAnsi="Times New Roman" w:cs="Times New Roman"/>
                <w:sz w:val="22"/>
                <w:szCs w:val="22"/>
              </w:rPr>
              <w:t>-</w:t>
            </w:r>
          </w:p>
        </w:tc>
        <w:tc>
          <w:tcPr>
            <w:tcW w:w="1210" w:type="dxa"/>
            <w:tcBorders>
              <w:top w:val="single" w:sz="4" w:space="0" w:color="auto"/>
              <w:left w:val="single" w:sz="4" w:space="0" w:color="auto"/>
              <w:bottom w:val="single" w:sz="4" w:space="0" w:color="auto"/>
            </w:tcBorders>
            <w:shd w:val="clear" w:color="auto" w:fill="FFFFFF"/>
          </w:tcPr>
          <w:p w14:paraId="10C186C7" w14:textId="6B24E997" w:rsidR="00910800" w:rsidRPr="00210181" w:rsidRDefault="00910800" w:rsidP="00CC2FFE">
            <w:pPr>
              <w:jc w:val="center"/>
              <w:rPr>
                <w:rFonts w:ascii="Times New Roman" w:hAnsi="Times New Roman" w:cs="Times New Roman"/>
                <w:sz w:val="22"/>
                <w:szCs w:val="22"/>
              </w:rPr>
            </w:pPr>
            <w:r w:rsidRPr="00210181">
              <w:rPr>
                <w:rFonts w:ascii="Times New Roman" w:hAnsi="Times New Roman" w:cs="Times New Roman"/>
                <w:sz w:val="22"/>
                <w:szCs w:val="22"/>
              </w:rPr>
              <w:t>-</w:t>
            </w:r>
          </w:p>
        </w:tc>
        <w:tc>
          <w:tcPr>
            <w:tcW w:w="1162" w:type="dxa"/>
            <w:tcBorders>
              <w:top w:val="single" w:sz="4" w:space="0" w:color="auto"/>
              <w:left w:val="single" w:sz="4" w:space="0" w:color="auto"/>
              <w:bottom w:val="single" w:sz="4" w:space="0" w:color="auto"/>
            </w:tcBorders>
            <w:shd w:val="clear" w:color="auto" w:fill="FFFFFF"/>
          </w:tcPr>
          <w:p w14:paraId="6B5C27ED" w14:textId="5F19CFEA" w:rsidR="00910800" w:rsidRPr="00210181" w:rsidRDefault="00910800" w:rsidP="00CC2FFE">
            <w:pPr>
              <w:jc w:val="center"/>
              <w:rPr>
                <w:rFonts w:ascii="Times New Roman" w:hAnsi="Times New Roman" w:cs="Times New Roman"/>
                <w:sz w:val="22"/>
                <w:szCs w:val="22"/>
              </w:rPr>
            </w:pPr>
            <w:r w:rsidRPr="00210181">
              <w:rPr>
                <w:rFonts w:ascii="Times New Roman" w:hAnsi="Times New Roman" w:cs="Times New Roman"/>
                <w:sz w:val="22"/>
                <w:szCs w:val="22"/>
              </w:rPr>
              <w:t>-</w:t>
            </w:r>
          </w:p>
        </w:tc>
        <w:tc>
          <w:tcPr>
            <w:tcW w:w="1550" w:type="dxa"/>
            <w:tcBorders>
              <w:top w:val="single" w:sz="4" w:space="0" w:color="auto"/>
              <w:left w:val="single" w:sz="4" w:space="0" w:color="auto"/>
              <w:bottom w:val="single" w:sz="4" w:space="0" w:color="auto"/>
            </w:tcBorders>
            <w:shd w:val="clear" w:color="auto" w:fill="FFFFFF"/>
          </w:tcPr>
          <w:p w14:paraId="4974B2AC" w14:textId="5C762AA2" w:rsidR="00910800" w:rsidRPr="00210181" w:rsidRDefault="00910800" w:rsidP="00CC2FFE">
            <w:pPr>
              <w:jc w:val="center"/>
              <w:rPr>
                <w:rFonts w:ascii="Times New Roman" w:hAnsi="Times New Roman" w:cs="Times New Roman"/>
                <w:sz w:val="22"/>
                <w:szCs w:val="22"/>
              </w:rPr>
            </w:pPr>
            <w:r w:rsidRPr="00210181">
              <w:rPr>
                <w:rFonts w:ascii="Times New Roman" w:hAnsi="Times New Roman" w:cs="Times New Roman"/>
                <w:sz w:val="22"/>
                <w:szCs w:val="22"/>
              </w:rPr>
              <w:t>-</w:t>
            </w:r>
          </w:p>
        </w:tc>
        <w:tc>
          <w:tcPr>
            <w:tcW w:w="1978" w:type="dxa"/>
            <w:vMerge/>
            <w:tcBorders>
              <w:left w:val="single" w:sz="4" w:space="0" w:color="auto"/>
              <w:right w:val="single" w:sz="4" w:space="0" w:color="auto"/>
            </w:tcBorders>
            <w:shd w:val="clear" w:color="auto" w:fill="FFFFFF"/>
          </w:tcPr>
          <w:p w14:paraId="1CF748D4" w14:textId="77777777" w:rsidR="00910800" w:rsidRPr="00210181" w:rsidRDefault="00910800" w:rsidP="00CC2FFE">
            <w:pPr>
              <w:jc w:val="center"/>
              <w:rPr>
                <w:rFonts w:ascii="Times New Roman" w:hAnsi="Times New Roman" w:cs="Times New Roman"/>
              </w:rPr>
            </w:pPr>
          </w:p>
        </w:tc>
      </w:tr>
      <w:tr w:rsidR="00910800" w:rsidRPr="00B9112C" w14:paraId="58F7A650" w14:textId="77777777" w:rsidTr="00715DF9">
        <w:trPr>
          <w:trHeight w:hRule="exact" w:val="564"/>
        </w:trPr>
        <w:tc>
          <w:tcPr>
            <w:tcW w:w="979" w:type="dxa"/>
            <w:vMerge/>
            <w:tcBorders>
              <w:left w:val="single" w:sz="4" w:space="0" w:color="auto"/>
            </w:tcBorders>
            <w:shd w:val="clear" w:color="auto" w:fill="FFFFFF"/>
            <w:vAlign w:val="bottom"/>
          </w:tcPr>
          <w:p w14:paraId="4D604DD6" w14:textId="77777777" w:rsidR="00910800" w:rsidRPr="00210181" w:rsidRDefault="00910800" w:rsidP="00CC2FFE">
            <w:pPr>
              <w:pStyle w:val="210"/>
              <w:shd w:val="clear" w:color="auto" w:fill="auto"/>
              <w:spacing w:before="0" w:line="240" w:lineRule="exact"/>
              <w:ind w:left="260" w:firstLine="0"/>
              <w:jc w:val="left"/>
              <w:rPr>
                <w:rStyle w:val="212pt"/>
                <w:sz w:val="22"/>
                <w:szCs w:val="22"/>
              </w:rPr>
            </w:pPr>
          </w:p>
        </w:tc>
        <w:tc>
          <w:tcPr>
            <w:tcW w:w="1589" w:type="dxa"/>
            <w:tcBorders>
              <w:top w:val="single" w:sz="4" w:space="0" w:color="auto"/>
              <w:left w:val="single" w:sz="4" w:space="0" w:color="auto"/>
              <w:bottom w:val="single" w:sz="4" w:space="0" w:color="auto"/>
            </w:tcBorders>
            <w:shd w:val="clear" w:color="auto" w:fill="FFFFFF"/>
          </w:tcPr>
          <w:p w14:paraId="0296E329" w14:textId="5162AFAF" w:rsidR="00910800" w:rsidRPr="00210181" w:rsidRDefault="00910800" w:rsidP="00CC2FFE">
            <w:pPr>
              <w:rPr>
                <w:rFonts w:ascii="Times New Roman" w:hAnsi="Times New Roman" w:cs="Times New Roman"/>
                <w:sz w:val="22"/>
                <w:szCs w:val="22"/>
              </w:rPr>
            </w:pPr>
            <w:r w:rsidRPr="00210181">
              <w:rPr>
                <w:rFonts w:ascii="Times New Roman" w:hAnsi="Times New Roman" w:cs="Times New Roman"/>
                <w:sz w:val="22"/>
                <w:szCs w:val="22"/>
              </w:rPr>
              <w:t>Олень плямистий</w:t>
            </w:r>
          </w:p>
        </w:tc>
        <w:tc>
          <w:tcPr>
            <w:tcW w:w="1723" w:type="dxa"/>
            <w:tcBorders>
              <w:top w:val="single" w:sz="4" w:space="0" w:color="auto"/>
              <w:left w:val="single" w:sz="4" w:space="0" w:color="auto"/>
              <w:bottom w:val="single" w:sz="4" w:space="0" w:color="auto"/>
            </w:tcBorders>
            <w:shd w:val="clear" w:color="auto" w:fill="FFFFFF"/>
          </w:tcPr>
          <w:p w14:paraId="71955C41" w14:textId="2866A18E" w:rsidR="00910800" w:rsidRPr="00210181" w:rsidRDefault="00910800" w:rsidP="00CC2FFE">
            <w:pPr>
              <w:jc w:val="center"/>
              <w:rPr>
                <w:rFonts w:ascii="Times New Roman" w:hAnsi="Times New Roman" w:cs="Times New Roman"/>
                <w:sz w:val="22"/>
                <w:szCs w:val="22"/>
              </w:rPr>
            </w:pPr>
            <w:r w:rsidRPr="00210181">
              <w:rPr>
                <w:rFonts w:ascii="Times New Roman" w:hAnsi="Times New Roman" w:cs="Times New Roman"/>
                <w:sz w:val="22"/>
                <w:szCs w:val="22"/>
              </w:rPr>
              <w:t>-</w:t>
            </w:r>
          </w:p>
        </w:tc>
        <w:tc>
          <w:tcPr>
            <w:tcW w:w="1210" w:type="dxa"/>
            <w:tcBorders>
              <w:top w:val="single" w:sz="4" w:space="0" w:color="auto"/>
              <w:left w:val="single" w:sz="4" w:space="0" w:color="auto"/>
              <w:bottom w:val="single" w:sz="4" w:space="0" w:color="auto"/>
            </w:tcBorders>
            <w:shd w:val="clear" w:color="auto" w:fill="FFFFFF"/>
          </w:tcPr>
          <w:p w14:paraId="0A012AF2" w14:textId="19299424" w:rsidR="00910800" w:rsidRPr="00210181" w:rsidRDefault="00910800" w:rsidP="00CC2FFE">
            <w:pPr>
              <w:jc w:val="center"/>
              <w:rPr>
                <w:rFonts w:ascii="Times New Roman" w:hAnsi="Times New Roman" w:cs="Times New Roman"/>
                <w:sz w:val="22"/>
                <w:szCs w:val="22"/>
              </w:rPr>
            </w:pPr>
            <w:r w:rsidRPr="00210181">
              <w:rPr>
                <w:rFonts w:ascii="Times New Roman" w:hAnsi="Times New Roman" w:cs="Times New Roman"/>
                <w:sz w:val="22"/>
                <w:szCs w:val="22"/>
              </w:rPr>
              <w:t>-</w:t>
            </w:r>
          </w:p>
        </w:tc>
        <w:tc>
          <w:tcPr>
            <w:tcW w:w="1162" w:type="dxa"/>
            <w:tcBorders>
              <w:top w:val="single" w:sz="4" w:space="0" w:color="auto"/>
              <w:left w:val="single" w:sz="4" w:space="0" w:color="auto"/>
              <w:bottom w:val="single" w:sz="4" w:space="0" w:color="auto"/>
            </w:tcBorders>
            <w:shd w:val="clear" w:color="auto" w:fill="FFFFFF"/>
          </w:tcPr>
          <w:p w14:paraId="69D93DBC" w14:textId="7C4A39B8" w:rsidR="00910800" w:rsidRPr="00210181" w:rsidRDefault="00910800" w:rsidP="00CC2FFE">
            <w:pPr>
              <w:jc w:val="center"/>
              <w:rPr>
                <w:rFonts w:ascii="Times New Roman" w:hAnsi="Times New Roman" w:cs="Times New Roman"/>
                <w:sz w:val="22"/>
                <w:szCs w:val="22"/>
              </w:rPr>
            </w:pPr>
            <w:r w:rsidRPr="00210181">
              <w:rPr>
                <w:rFonts w:ascii="Times New Roman" w:hAnsi="Times New Roman" w:cs="Times New Roman"/>
                <w:sz w:val="22"/>
                <w:szCs w:val="22"/>
              </w:rPr>
              <w:t>-</w:t>
            </w:r>
          </w:p>
        </w:tc>
        <w:tc>
          <w:tcPr>
            <w:tcW w:w="1550" w:type="dxa"/>
            <w:tcBorders>
              <w:top w:val="single" w:sz="4" w:space="0" w:color="auto"/>
              <w:left w:val="single" w:sz="4" w:space="0" w:color="auto"/>
              <w:bottom w:val="single" w:sz="4" w:space="0" w:color="auto"/>
            </w:tcBorders>
            <w:shd w:val="clear" w:color="auto" w:fill="FFFFFF"/>
          </w:tcPr>
          <w:p w14:paraId="4E223B80" w14:textId="7994CC7F" w:rsidR="00910800" w:rsidRPr="00210181" w:rsidRDefault="00910800" w:rsidP="00CC2FFE">
            <w:pPr>
              <w:jc w:val="center"/>
              <w:rPr>
                <w:rFonts w:ascii="Times New Roman" w:hAnsi="Times New Roman" w:cs="Times New Roman"/>
                <w:sz w:val="22"/>
                <w:szCs w:val="22"/>
              </w:rPr>
            </w:pPr>
            <w:r w:rsidRPr="00210181">
              <w:rPr>
                <w:rFonts w:ascii="Times New Roman" w:hAnsi="Times New Roman" w:cs="Times New Roman"/>
                <w:sz w:val="22"/>
                <w:szCs w:val="22"/>
              </w:rPr>
              <w:t>-</w:t>
            </w:r>
          </w:p>
        </w:tc>
        <w:tc>
          <w:tcPr>
            <w:tcW w:w="1978" w:type="dxa"/>
            <w:vMerge/>
            <w:tcBorders>
              <w:left w:val="single" w:sz="4" w:space="0" w:color="auto"/>
              <w:right w:val="single" w:sz="4" w:space="0" w:color="auto"/>
            </w:tcBorders>
            <w:shd w:val="clear" w:color="auto" w:fill="FFFFFF"/>
          </w:tcPr>
          <w:p w14:paraId="12516E0D" w14:textId="77777777" w:rsidR="00910800" w:rsidRPr="00210181" w:rsidRDefault="00910800" w:rsidP="00CC2FFE">
            <w:pPr>
              <w:jc w:val="center"/>
              <w:rPr>
                <w:rFonts w:ascii="Times New Roman" w:hAnsi="Times New Roman" w:cs="Times New Roman"/>
              </w:rPr>
            </w:pPr>
          </w:p>
        </w:tc>
      </w:tr>
      <w:tr w:rsidR="00910800" w:rsidRPr="00B9112C" w14:paraId="38FD64D3" w14:textId="77777777" w:rsidTr="00F86110">
        <w:trPr>
          <w:trHeight w:hRule="exact" w:val="302"/>
        </w:trPr>
        <w:tc>
          <w:tcPr>
            <w:tcW w:w="979" w:type="dxa"/>
            <w:vMerge/>
            <w:tcBorders>
              <w:left w:val="single" w:sz="4" w:space="0" w:color="auto"/>
            </w:tcBorders>
            <w:shd w:val="clear" w:color="auto" w:fill="FFFFFF"/>
            <w:vAlign w:val="bottom"/>
          </w:tcPr>
          <w:p w14:paraId="44552B38" w14:textId="77777777" w:rsidR="00910800" w:rsidRPr="00210181" w:rsidRDefault="00910800" w:rsidP="00CC2FFE">
            <w:pPr>
              <w:pStyle w:val="210"/>
              <w:shd w:val="clear" w:color="auto" w:fill="auto"/>
              <w:spacing w:before="0" w:line="240" w:lineRule="exact"/>
              <w:ind w:left="260" w:firstLine="0"/>
              <w:jc w:val="left"/>
              <w:rPr>
                <w:rStyle w:val="212pt"/>
                <w:sz w:val="22"/>
                <w:szCs w:val="22"/>
              </w:rPr>
            </w:pPr>
          </w:p>
        </w:tc>
        <w:tc>
          <w:tcPr>
            <w:tcW w:w="1589" w:type="dxa"/>
            <w:tcBorders>
              <w:top w:val="single" w:sz="4" w:space="0" w:color="auto"/>
              <w:left w:val="single" w:sz="4" w:space="0" w:color="auto"/>
              <w:bottom w:val="single" w:sz="4" w:space="0" w:color="auto"/>
            </w:tcBorders>
            <w:shd w:val="clear" w:color="auto" w:fill="FFFFFF"/>
          </w:tcPr>
          <w:p w14:paraId="1267DB3D" w14:textId="51FABF37" w:rsidR="00910800" w:rsidRPr="00210181" w:rsidRDefault="00910800" w:rsidP="00CC2FFE">
            <w:pPr>
              <w:rPr>
                <w:rFonts w:ascii="Times New Roman" w:hAnsi="Times New Roman" w:cs="Times New Roman"/>
                <w:sz w:val="22"/>
                <w:szCs w:val="22"/>
              </w:rPr>
            </w:pPr>
            <w:r w:rsidRPr="00210181">
              <w:rPr>
                <w:rFonts w:ascii="Times New Roman" w:hAnsi="Times New Roman" w:cs="Times New Roman"/>
                <w:sz w:val="22"/>
                <w:szCs w:val="22"/>
              </w:rPr>
              <w:t>Козуля</w:t>
            </w:r>
          </w:p>
        </w:tc>
        <w:tc>
          <w:tcPr>
            <w:tcW w:w="1723" w:type="dxa"/>
            <w:tcBorders>
              <w:top w:val="single" w:sz="4" w:space="0" w:color="auto"/>
              <w:left w:val="single" w:sz="4" w:space="0" w:color="auto"/>
              <w:bottom w:val="single" w:sz="4" w:space="0" w:color="auto"/>
            </w:tcBorders>
            <w:shd w:val="clear" w:color="auto" w:fill="FFFFFF"/>
          </w:tcPr>
          <w:p w14:paraId="3552691C" w14:textId="04508DDF" w:rsidR="00910800" w:rsidRPr="00210181" w:rsidRDefault="00910800" w:rsidP="00CC2FFE">
            <w:pPr>
              <w:jc w:val="center"/>
              <w:rPr>
                <w:rFonts w:ascii="Times New Roman" w:hAnsi="Times New Roman" w:cs="Times New Roman"/>
                <w:sz w:val="22"/>
                <w:szCs w:val="22"/>
              </w:rPr>
            </w:pPr>
            <w:r w:rsidRPr="00210181">
              <w:rPr>
                <w:rFonts w:ascii="Times New Roman" w:hAnsi="Times New Roman" w:cs="Times New Roman"/>
                <w:sz w:val="22"/>
                <w:szCs w:val="22"/>
              </w:rPr>
              <w:t>-</w:t>
            </w:r>
          </w:p>
        </w:tc>
        <w:tc>
          <w:tcPr>
            <w:tcW w:w="1210" w:type="dxa"/>
            <w:tcBorders>
              <w:top w:val="single" w:sz="4" w:space="0" w:color="auto"/>
              <w:left w:val="single" w:sz="4" w:space="0" w:color="auto"/>
              <w:bottom w:val="single" w:sz="4" w:space="0" w:color="auto"/>
            </w:tcBorders>
            <w:shd w:val="clear" w:color="auto" w:fill="FFFFFF"/>
          </w:tcPr>
          <w:p w14:paraId="3597289F" w14:textId="3E7B3EEB" w:rsidR="00910800" w:rsidRPr="00210181" w:rsidRDefault="00910800" w:rsidP="00CC2FFE">
            <w:pPr>
              <w:jc w:val="center"/>
              <w:rPr>
                <w:rFonts w:ascii="Times New Roman" w:hAnsi="Times New Roman" w:cs="Times New Roman"/>
                <w:sz w:val="22"/>
                <w:szCs w:val="22"/>
              </w:rPr>
            </w:pPr>
            <w:r w:rsidRPr="00210181">
              <w:rPr>
                <w:rFonts w:ascii="Times New Roman" w:hAnsi="Times New Roman" w:cs="Times New Roman"/>
                <w:sz w:val="22"/>
                <w:szCs w:val="22"/>
              </w:rPr>
              <w:t>-</w:t>
            </w:r>
          </w:p>
        </w:tc>
        <w:tc>
          <w:tcPr>
            <w:tcW w:w="1162" w:type="dxa"/>
            <w:tcBorders>
              <w:top w:val="single" w:sz="4" w:space="0" w:color="auto"/>
              <w:left w:val="single" w:sz="4" w:space="0" w:color="auto"/>
              <w:bottom w:val="single" w:sz="4" w:space="0" w:color="auto"/>
            </w:tcBorders>
            <w:shd w:val="clear" w:color="auto" w:fill="FFFFFF"/>
          </w:tcPr>
          <w:p w14:paraId="02FE2040" w14:textId="46952F65" w:rsidR="00910800" w:rsidRPr="00210181" w:rsidRDefault="00910800" w:rsidP="00CC2FFE">
            <w:pPr>
              <w:jc w:val="center"/>
              <w:rPr>
                <w:rFonts w:ascii="Times New Roman" w:hAnsi="Times New Roman" w:cs="Times New Roman"/>
                <w:sz w:val="22"/>
                <w:szCs w:val="22"/>
              </w:rPr>
            </w:pPr>
            <w:r w:rsidRPr="00210181">
              <w:rPr>
                <w:rFonts w:ascii="Times New Roman" w:hAnsi="Times New Roman" w:cs="Times New Roman"/>
                <w:sz w:val="22"/>
                <w:szCs w:val="22"/>
              </w:rPr>
              <w:t>-</w:t>
            </w:r>
          </w:p>
        </w:tc>
        <w:tc>
          <w:tcPr>
            <w:tcW w:w="1550" w:type="dxa"/>
            <w:tcBorders>
              <w:top w:val="single" w:sz="4" w:space="0" w:color="auto"/>
              <w:left w:val="single" w:sz="4" w:space="0" w:color="auto"/>
              <w:bottom w:val="single" w:sz="4" w:space="0" w:color="auto"/>
            </w:tcBorders>
            <w:shd w:val="clear" w:color="auto" w:fill="FFFFFF"/>
          </w:tcPr>
          <w:p w14:paraId="6A27EB79" w14:textId="68BEC4E7" w:rsidR="00910800" w:rsidRPr="00210181" w:rsidRDefault="00910800" w:rsidP="00CC2FFE">
            <w:pPr>
              <w:jc w:val="center"/>
              <w:rPr>
                <w:rFonts w:ascii="Times New Roman" w:hAnsi="Times New Roman" w:cs="Times New Roman"/>
                <w:sz w:val="22"/>
                <w:szCs w:val="22"/>
              </w:rPr>
            </w:pPr>
            <w:r w:rsidRPr="00210181">
              <w:rPr>
                <w:rFonts w:ascii="Times New Roman" w:hAnsi="Times New Roman" w:cs="Times New Roman"/>
                <w:sz w:val="22"/>
                <w:szCs w:val="22"/>
              </w:rPr>
              <w:t>-</w:t>
            </w:r>
          </w:p>
        </w:tc>
        <w:tc>
          <w:tcPr>
            <w:tcW w:w="1978" w:type="dxa"/>
            <w:vMerge/>
            <w:tcBorders>
              <w:left w:val="single" w:sz="4" w:space="0" w:color="auto"/>
              <w:right w:val="single" w:sz="4" w:space="0" w:color="auto"/>
            </w:tcBorders>
            <w:shd w:val="clear" w:color="auto" w:fill="FFFFFF"/>
          </w:tcPr>
          <w:p w14:paraId="188171F4" w14:textId="77777777" w:rsidR="00910800" w:rsidRPr="00210181" w:rsidRDefault="00910800" w:rsidP="00CC2FFE">
            <w:pPr>
              <w:jc w:val="center"/>
              <w:rPr>
                <w:rFonts w:ascii="Times New Roman" w:hAnsi="Times New Roman" w:cs="Times New Roman"/>
              </w:rPr>
            </w:pPr>
          </w:p>
        </w:tc>
      </w:tr>
      <w:tr w:rsidR="00910800" w:rsidRPr="00B9112C" w14:paraId="4E95CE71" w14:textId="77777777" w:rsidTr="00F86110">
        <w:trPr>
          <w:trHeight w:hRule="exact" w:val="302"/>
        </w:trPr>
        <w:tc>
          <w:tcPr>
            <w:tcW w:w="979" w:type="dxa"/>
            <w:vMerge/>
            <w:tcBorders>
              <w:left w:val="single" w:sz="4" w:space="0" w:color="auto"/>
              <w:bottom w:val="single" w:sz="4" w:space="0" w:color="auto"/>
            </w:tcBorders>
            <w:shd w:val="clear" w:color="auto" w:fill="FFFFFF"/>
            <w:vAlign w:val="bottom"/>
          </w:tcPr>
          <w:p w14:paraId="4E911544" w14:textId="77777777" w:rsidR="00910800" w:rsidRPr="00210181" w:rsidRDefault="00910800" w:rsidP="00CC2FFE">
            <w:pPr>
              <w:pStyle w:val="210"/>
              <w:shd w:val="clear" w:color="auto" w:fill="auto"/>
              <w:spacing w:before="0" w:line="240" w:lineRule="exact"/>
              <w:ind w:left="260" w:firstLine="0"/>
              <w:jc w:val="left"/>
              <w:rPr>
                <w:rStyle w:val="212pt"/>
                <w:sz w:val="22"/>
                <w:szCs w:val="22"/>
              </w:rPr>
            </w:pPr>
          </w:p>
        </w:tc>
        <w:tc>
          <w:tcPr>
            <w:tcW w:w="1589" w:type="dxa"/>
            <w:tcBorders>
              <w:top w:val="single" w:sz="4" w:space="0" w:color="auto"/>
              <w:left w:val="single" w:sz="4" w:space="0" w:color="auto"/>
              <w:bottom w:val="single" w:sz="4" w:space="0" w:color="auto"/>
            </w:tcBorders>
            <w:shd w:val="clear" w:color="auto" w:fill="FFFFFF"/>
          </w:tcPr>
          <w:p w14:paraId="2EE9B609" w14:textId="1B867760" w:rsidR="00910800" w:rsidRPr="00210181" w:rsidRDefault="00910800" w:rsidP="00CC2FFE">
            <w:pPr>
              <w:rPr>
                <w:rFonts w:ascii="Times New Roman" w:hAnsi="Times New Roman" w:cs="Times New Roman"/>
                <w:sz w:val="22"/>
                <w:szCs w:val="22"/>
              </w:rPr>
            </w:pPr>
            <w:r w:rsidRPr="00210181">
              <w:rPr>
                <w:rFonts w:ascii="Times New Roman" w:hAnsi="Times New Roman" w:cs="Times New Roman"/>
                <w:sz w:val="22"/>
                <w:szCs w:val="22"/>
              </w:rPr>
              <w:t>Кабан</w:t>
            </w:r>
          </w:p>
        </w:tc>
        <w:tc>
          <w:tcPr>
            <w:tcW w:w="1723" w:type="dxa"/>
            <w:tcBorders>
              <w:top w:val="single" w:sz="4" w:space="0" w:color="auto"/>
              <w:left w:val="single" w:sz="4" w:space="0" w:color="auto"/>
              <w:bottom w:val="single" w:sz="4" w:space="0" w:color="auto"/>
            </w:tcBorders>
            <w:shd w:val="clear" w:color="auto" w:fill="FFFFFF"/>
          </w:tcPr>
          <w:p w14:paraId="56F93310" w14:textId="215F49DA" w:rsidR="00910800" w:rsidRPr="00210181" w:rsidRDefault="00910800" w:rsidP="00CC2FFE">
            <w:pPr>
              <w:jc w:val="center"/>
              <w:rPr>
                <w:rFonts w:ascii="Times New Roman" w:hAnsi="Times New Roman" w:cs="Times New Roman"/>
                <w:sz w:val="22"/>
                <w:szCs w:val="22"/>
              </w:rPr>
            </w:pPr>
            <w:r w:rsidRPr="00210181">
              <w:rPr>
                <w:rFonts w:ascii="Times New Roman" w:hAnsi="Times New Roman" w:cs="Times New Roman"/>
                <w:sz w:val="22"/>
                <w:szCs w:val="22"/>
              </w:rPr>
              <w:t>-</w:t>
            </w:r>
          </w:p>
        </w:tc>
        <w:tc>
          <w:tcPr>
            <w:tcW w:w="1210" w:type="dxa"/>
            <w:tcBorders>
              <w:top w:val="single" w:sz="4" w:space="0" w:color="auto"/>
              <w:left w:val="single" w:sz="4" w:space="0" w:color="auto"/>
              <w:bottom w:val="single" w:sz="4" w:space="0" w:color="auto"/>
            </w:tcBorders>
            <w:shd w:val="clear" w:color="auto" w:fill="FFFFFF"/>
          </w:tcPr>
          <w:p w14:paraId="3128C4B4" w14:textId="5FA0FF9E" w:rsidR="00910800" w:rsidRPr="00210181" w:rsidRDefault="00910800" w:rsidP="00CC2FFE">
            <w:pPr>
              <w:jc w:val="center"/>
              <w:rPr>
                <w:rFonts w:ascii="Times New Roman" w:hAnsi="Times New Roman" w:cs="Times New Roman"/>
                <w:sz w:val="22"/>
                <w:szCs w:val="22"/>
              </w:rPr>
            </w:pPr>
            <w:r w:rsidRPr="00210181">
              <w:rPr>
                <w:rFonts w:ascii="Times New Roman" w:hAnsi="Times New Roman" w:cs="Times New Roman"/>
                <w:sz w:val="22"/>
                <w:szCs w:val="22"/>
              </w:rPr>
              <w:t>-</w:t>
            </w:r>
          </w:p>
        </w:tc>
        <w:tc>
          <w:tcPr>
            <w:tcW w:w="1162" w:type="dxa"/>
            <w:tcBorders>
              <w:top w:val="single" w:sz="4" w:space="0" w:color="auto"/>
              <w:left w:val="single" w:sz="4" w:space="0" w:color="auto"/>
              <w:bottom w:val="single" w:sz="4" w:space="0" w:color="auto"/>
            </w:tcBorders>
            <w:shd w:val="clear" w:color="auto" w:fill="FFFFFF"/>
          </w:tcPr>
          <w:p w14:paraId="040F09B5" w14:textId="644810BA" w:rsidR="00910800" w:rsidRPr="00210181" w:rsidRDefault="00910800" w:rsidP="00CC2FFE">
            <w:pPr>
              <w:jc w:val="center"/>
              <w:rPr>
                <w:rFonts w:ascii="Times New Roman" w:hAnsi="Times New Roman" w:cs="Times New Roman"/>
                <w:sz w:val="22"/>
                <w:szCs w:val="22"/>
              </w:rPr>
            </w:pPr>
            <w:r w:rsidRPr="00210181">
              <w:rPr>
                <w:rFonts w:ascii="Times New Roman" w:hAnsi="Times New Roman" w:cs="Times New Roman"/>
                <w:sz w:val="22"/>
                <w:szCs w:val="22"/>
              </w:rPr>
              <w:t>-</w:t>
            </w:r>
          </w:p>
        </w:tc>
        <w:tc>
          <w:tcPr>
            <w:tcW w:w="1550" w:type="dxa"/>
            <w:tcBorders>
              <w:top w:val="single" w:sz="4" w:space="0" w:color="auto"/>
              <w:left w:val="single" w:sz="4" w:space="0" w:color="auto"/>
              <w:bottom w:val="single" w:sz="4" w:space="0" w:color="auto"/>
            </w:tcBorders>
            <w:shd w:val="clear" w:color="auto" w:fill="FFFFFF"/>
          </w:tcPr>
          <w:p w14:paraId="4FF40FD6" w14:textId="3BB6A402" w:rsidR="00910800" w:rsidRPr="00210181" w:rsidRDefault="00910800" w:rsidP="00CC2FFE">
            <w:pPr>
              <w:jc w:val="center"/>
              <w:rPr>
                <w:rFonts w:ascii="Times New Roman" w:hAnsi="Times New Roman" w:cs="Times New Roman"/>
                <w:sz w:val="22"/>
                <w:szCs w:val="22"/>
              </w:rPr>
            </w:pPr>
            <w:r w:rsidRPr="00210181">
              <w:rPr>
                <w:rFonts w:ascii="Times New Roman" w:hAnsi="Times New Roman" w:cs="Times New Roman"/>
                <w:sz w:val="22"/>
                <w:szCs w:val="22"/>
              </w:rPr>
              <w:t>-</w:t>
            </w:r>
          </w:p>
        </w:tc>
        <w:tc>
          <w:tcPr>
            <w:tcW w:w="1978" w:type="dxa"/>
            <w:vMerge/>
            <w:tcBorders>
              <w:left w:val="single" w:sz="4" w:space="0" w:color="auto"/>
              <w:bottom w:val="single" w:sz="4" w:space="0" w:color="auto"/>
              <w:right w:val="single" w:sz="4" w:space="0" w:color="auto"/>
            </w:tcBorders>
            <w:shd w:val="clear" w:color="auto" w:fill="FFFFFF"/>
          </w:tcPr>
          <w:p w14:paraId="61106F97" w14:textId="77777777" w:rsidR="00910800" w:rsidRPr="00210181" w:rsidRDefault="00910800" w:rsidP="00CC2FFE">
            <w:pPr>
              <w:jc w:val="center"/>
              <w:rPr>
                <w:rFonts w:ascii="Times New Roman" w:hAnsi="Times New Roman" w:cs="Times New Roman"/>
              </w:rPr>
            </w:pPr>
          </w:p>
        </w:tc>
      </w:tr>
    </w:tbl>
    <w:p w14:paraId="4CBF2266" w14:textId="77777777" w:rsidR="00CC2FFE" w:rsidRPr="00B9112C" w:rsidRDefault="00CC2FFE" w:rsidP="00CC2FFE">
      <w:pPr>
        <w:pStyle w:val="a9"/>
        <w:shd w:val="clear" w:color="auto" w:fill="auto"/>
        <w:spacing w:line="240" w:lineRule="exact"/>
        <w:jc w:val="right"/>
        <w:rPr>
          <w:highlight w:val="yellow"/>
        </w:rPr>
      </w:pPr>
    </w:p>
    <w:p w14:paraId="13E93AA9" w14:textId="044B3128" w:rsidR="004703CA" w:rsidRPr="008C1B4E" w:rsidRDefault="004703CA">
      <w:pPr>
        <w:pStyle w:val="210"/>
        <w:shd w:val="clear" w:color="auto" w:fill="auto"/>
        <w:spacing w:before="278" w:after="217" w:line="280" w:lineRule="exact"/>
        <w:ind w:firstLine="0"/>
        <w:jc w:val="center"/>
      </w:pPr>
      <w:r w:rsidRPr="008C1B4E">
        <w:t>Динаміка вилову риби</w:t>
      </w:r>
    </w:p>
    <w:p w14:paraId="19CBD350" w14:textId="77777777" w:rsidR="000C00B8" w:rsidRPr="008C1B4E" w:rsidRDefault="000C00B8" w:rsidP="000C00B8">
      <w:pPr>
        <w:pStyle w:val="a9"/>
        <w:shd w:val="clear" w:color="auto" w:fill="auto"/>
        <w:spacing w:line="240" w:lineRule="exact"/>
        <w:jc w:val="right"/>
        <w:rPr>
          <w:rStyle w:val="Exact"/>
        </w:rPr>
      </w:pPr>
      <w:r w:rsidRPr="008C1B4E">
        <w:rPr>
          <w:rStyle w:val="Exact"/>
        </w:rPr>
        <w:t>Таблиця 44</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39"/>
        <w:gridCol w:w="3725"/>
        <w:gridCol w:w="2822"/>
        <w:gridCol w:w="2299"/>
      </w:tblGrid>
      <w:tr w:rsidR="000C00B8" w:rsidRPr="008C1B4E" w14:paraId="26A78494" w14:textId="77777777" w:rsidTr="00332C9C">
        <w:trPr>
          <w:trHeight w:hRule="exact" w:val="566"/>
          <w:jc w:val="center"/>
        </w:trPr>
        <w:tc>
          <w:tcPr>
            <w:tcW w:w="1339" w:type="dxa"/>
            <w:tcBorders>
              <w:top w:val="single" w:sz="4" w:space="0" w:color="auto"/>
              <w:left w:val="single" w:sz="4" w:space="0" w:color="auto"/>
            </w:tcBorders>
            <w:shd w:val="clear" w:color="auto" w:fill="FFFFFF"/>
            <w:vAlign w:val="center"/>
          </w:tcPr>
          <w:p w14:paraId="12925FE6" w14:textId="77777777" w:rsidR="000C00B8" w:rsidRPr="008C1B4E" w:rsidRDefault="000C00B8" w:rsidP="00332C9C">
            <w:pPr>
              <w:spacing w:line="240" w:lineRule="exact"/>
              <w:jc w:val="center"/>
              <w:rPr>
                <w:rFonts w:ascii="Times New Roman" w:eastAsia="Times New Roman" w:hAnsi="Times New Roman" w:cs="Times New Roman"/>
                <w:color w:val="auto"/>
                <w:sz w:val="22"/>
                <w:szCs w:val="22"/>
              </w:rPr>
            </w:pPr>
            <w:r w:rsidRPr="008C1B4E">
              <w:rPr>
                <w:rFonts w:ascii="Times New Roman" w:eastAsia="Times New Roman" w:hAnsi="Times New Roman" w:cs="Times New Roman"/>
                <w:sz w:val="22"/>
                <w:szCs w:val="22"/>
                <w:shd w:val="clear" w:color="auto" w:fill="FFFFFF"/>
              </w:rPr>
              <w:t>Рік</w:t>
            </w:r>
          </w:p>
        </w:tc>
        <w:tc>
          <w:tcPr>
            <w:tcW w:w="3725" w:type="dxa"/>
            <w:tcBorders>
              <w:top w:val="single" w:sz="4" w:space="0" w:color="auto"/>
              <w:left w:val="single" w:sz="4" w:space="0" w:color="auto"/>
            </w:tcBorders>
            <w:shd w:val="clear" w:color="auto" w:fill="FFFFFF"/>
            <w:vAlign w:val="center"/>
          </w:tcPr>
          <w:p w14:paraId="1475A92A" w14:textId="77777777" w:rsidR="000C00B8" w:rsidRPr="008C1B4E" w:rsidRDefault="000C00B8" w:rsidP="00332C9C">
            <w:pPr>
              <w:spacing w:line="240" w:lineRule="exact"/>
              <w:jc w:val="center"/>
              <w:rPr>
                <w:rFonts w:ascii="Times New Roman" w:eastAsia="Times New Roman" w:hAnsi="Times New Roman" w:cs="Times New Roman"/>
                <w:color w:val="auto"/>
                <w:sz w:val="22"/>
                <w:szCs w:val="22"/>
              </w:rPr>
            </w:pPr>
            <w:r w:rsidRPr="008C1B4E">
              <w:rPr>
                <w:rFonts w:ascii="Times New Roman" w:eastAsia="Times New Roman" w:hAnsi="Times New Roman" w:cs="Times New Roman"/>
                <w:sz w:val="22"/>
                <w:szCs w:val="22"/>
                <w:shd w:val="clear" w:color="auto" w:fill="FFFFFF"/>
              </w:rPr>
              <w:t>Назва водного об’єкта</w:t>
            </w:r>
          </w:p>
        </w:tc>
        <w:tc>
          <w:tcPr>
            <w:tcW w:w="2822" w:type="dxa"/>
            <w:tcBorders>
              <w:top w:val="single" w:sz="4" w:space="0" w:color="auto"/>
              <w:left w:val="single" w:sz="4" w:space="0" w:color="auto"/>
            </w:tcBorders>
            <w:shd w:val="clear" w:color="auto" w:fill="FFFFFF"/>
            <w:vAlign w:val="bottom"/>
          </w:tcPr>
          <w:p w14:paraId="00E762FD" w14:textId="77777777" w:rsidR="000C00B8" w:rsidRPr="008C1B4E" w:rsidRDefault="000C00B8" w:rsidP="00332C9C">
            <w:pPr>
              <w:spacing w:line="278" w:lineRule="exact"/>
              <w:jc w:val="center"/>
              <w:rPr>
                <w:rFonts w:ascii="Times New Roman" w:eastAsia="Times New Roman" w:hAnsi="Times New Roman" w:cs="Times New Roman"/>
                <w:color w:val="auto"/>
                <w:sz w:val="22"/>
                <w:szCs w:val="22"/>
              </w:rPr>
            </w:pPr>
            <w:r w:rsidRPr="008C1B4E">
              <w:rPr>
                <w:rFonts w:ascii="Times New Roman" w:eastAsia="Times New Roman" w:hAnsi="Times New Roman" w:cs="Times New Roman"/>
                <w:sz w:val="22"/>
                <w:szCs w:val="22"/>
                <w:shd w:val="clear" w:color="auto" w:fill="FFFFFF"/>
              </w:rPr>
              <w:t>Затверджений ліміт вилову, т/рік</w:t>
            </w:r>
          </w:p>
        </w:tc>
        <w:tc>
          <w:tcPr>
            <w:tcW w:w="2299" w:type="dxa"/>
            <w:tcBorders>
              <w:top w:val="single" w:sz="4" w:space="0" w:color="auto"/>
              <w:left w:val="single" w:sz="4" w:space="0" w:color="auto"/>
              <w:right w:val="single" w:sz="4" w:space="0" w:color="auto"/>
            </w:tcBorders>
            <w:shd w:val="clear" w:color="auto" w:fill="FFFFFF"/>
            <w:vAlign w:val="bottom"/>
          </w:tcPr>
          <w:p w14:paraId="05FF1F3D" w14:textId="77777777" w:rsidR="00B8461D" w:rsidRDefault="000C00B8" w:rsidP="00332C9C">
            <w:pPr>
              <w:spacing w:line="278" w:lineRule="exact"/>
              <w:jc w:val="center"/>
              <w:rPr>
                <w:rFonts w:ascii="Times New Roman" w:eastAsia="Times New Roman" w:hAnsi="Times New Roman" w:cs="Times New Roman"/>
                <w:sz w:val="22"/>
                <w:szCs w:val="22"/>
                <w:shd w:val="clear" w:color="auto" w:fill="FFFFFF"/>
              </w:rPr>
            </w:pPr>
            <w:r w:rsidRPr="008C1B4E">
              <w:rPr>
                <w:rFonts w:ascii="Times New Roman" w:eastAsia="Times New Roman" w:hAnsi="Times New Roman" w:cs="Times New Roman"/>
                <w:sz w:val="22"/>
                <w:szCs w:val="22"/>
                <w:shd w:val="clear" w:color="auto" w:fill="FFFFFF"/>
              </w:rPr>
              <w:t xml:space="preserve">Фактичний вилов, </w:t>
            </w:r>
          </w:p>
          <w:p w14:paraId="47CD3643" w14:textId="275E2667" w:rsidR="000C00B8" w:rsidRPr="008C1B4E" w:rsidRDefault="000C00B8" w:rsidP="00332C9C">
            <w:pPr>
              <w:spacing w:line="278" w:lineRule="exact"/>
              <w:jc w:val="center"/>
              <w:rPr>
                <w:rFonts w:ascii="Times New Roman" w:eastAsia="Times New Roman" w:hAnsi="Times New Roman" w:cs="Times New Roman"/>
                <w:color w:val="auto"/>
                <w:sz w:val="22"/>
                <w:szCs w:val="22"/>
              </w:rPr>
            </w:pPr>
            <w:r w:rsidRPr="008C1B4E">
              <w:rPr>
                <w:rFonts w:ascii="Times New Roman" w:eastAsia="Times New Roman" w:hAnsi="Times New Roman" w:cs="Times New Roman"/>
                <w:sz w:val="22"/>
                <w:szCs w:val="22"/>
                <w:shd w:val="clear" w:color="auto" w:fill="FFFFFF"/>
              </w:rPr>
              <w:t>т/рік</w:t>
            </w:r>
          </w:p>
        </w:tc>
      </w:tr>
      <w:tr w:rsidR="000C00B8" w:rsidRPr="008C1B4E" w14:paraId="5636560D" w14:textId="77777777" w:rsidTr="00332C9C">
        <w:trPr>
          <w:trHeight w:hRule="exact" w:val="288"/>
          <w:jc w:val="center"/>
        </w:trPr>
        <w:tc>
          <w:tcPr>
            <w:tcW w:w="1339" w:type="dxa"/>
            <w:tcBorders>
              <w:top w:val="single" w:sz="4" w:space="0" w:color="auto"/>
              <w:left w:val="single" w:sz="4" w:space="0" w:color="auto"/>
            </w:tcBorders>
            <w:shd w:val="clear" w:color="auto" w:fill="FFFFFF"/>
            <w:vAlign w:val="bottom"/>
          </w:tcPr>
          <w:p w14:paraId="0395F7B6" w14:textId="77777777" w:rsidR="000C00B8" w:rsidRPr="008C1B4E" w:rsidRDefault="000C00B8" w:rsidP="00332C9C">
            <w:pPr>
              <w:spacing w:line="240" w:lineRule="exact"/>
              <w:jc w:val="center"/>
              <w:rPr>
                <w:rFonts w:ascii="Times New Roman" w:eastAsia="Times New Roman" w:hAnsi="Times New Roman" w:cs="Times New Roman"/>
                <w:color w:val="auto"/>
                <w:sz w:val="22"/>
                <w:szCs w:val="22"/>
              </w:rPr>
            </w:pPr>
            <w:r w:rsidRPr="008C1B4E">
              <w:rPr>
                <w:rFonts w:ascii="Times New Roman" w:eastAsia="Times New Roman" w:hAnsi="Times New Roman" w:cs="Times New Roman"/>
                <w:sz w:val="22"/>
                <w:szCs w:val="22"/>
                <w:shd w:val="clear" w:color="auto" w:fill="FFFFFF"/>
              </w:rPr>
              <w:t>1</w:t>
            </w:r>
          </w:p>
        </w:tc>
        <w:tc>
          <w:tcPr>
            <w:tcW w:w="3725" w:type="dxa"/>
            <w:tcBorders>
              <w:top w:val="single" w:sz="4" w:space="0" w:color="auto"/>
              <w:left w:val="single" w:sz="4" w:space="0" w:color="auto"/>
            </w:tcBorders>
            <w:shd w:val="clear" w:color="auto" w:fill="FFFFFF"/>
            <w:vAlign w:val="bottom"/>
          </w:tcPr>
          <w:p w14:paraId="2B4CC1B5" w14:textId="77777777" w:rsidR="000C00B8" w:rsidRPr="008C1B4E" w:rsidRDefault="000C00B8" w:rsidP="00332C9C">
            <w:pPr>
              <w:spacing w:line="240" w:lineRule="exact"/>
              <w:jc w:val="center"/>
              <w:rPr>
                <w:rFonts w:ascii="Times New Roman" w:eastAsia="Times New Roman" w:hAnsi="Times New Roman" w:cs="Times New Roman"/>
                <w:color w:val="auto"/>
                <w:sz w:val="22"/>
                <w:szCs w:val="22"/>
              </w:rPr>
            </w:pPr>
            <w:r w:rsidRPr="008C1B4E">
              <w:rPr>
                <w:rFonts w:ascii="Times New Roman" w:eastAsia="Times New Roman" w:hAnsi="Times New Roman" w:cs="Times New Roman"/>
                <w:sz w:val="22"/>
                <w:szCs w:val="22"/>
                <w:shd w:val="clear" w:color="auto" w:fill="FFFFFF"/>
              </w:rPr>
              <w:t>2</w:t>
            </w:r>
          </w:p>
        </w:tc>
        <w:tc>
          <w:tcPr>
            <w:tcW w:w="2822" w:type="dxa"/>
            <w:tcBorders>
              <w:top w:val="single" w:sz="4" w:space="0" w:color="auto"/>
              <w:left w:val="single" w:sz="4" w:space="0" w:color="auto"/>
            </w:tcBorders>
            <w:shd w:val="clear" w:color="auto" w:fill="FFFFFF"/>
            <w:vAlign w:val="center"/>
          </w:tcPr>
          <w:p w14:paraId="3AB00642" w14:textId="77777777" w:rsidR="000C00B8" w:rsidRPr="008C1B4E" w:rsidRDefault="000C00B8" w:rsidP="00332C9C">
            <w:pPr>
              <w:spacing w:line="240" w:lineRule="exact"/>
              <w:jc w:val="center"/>
              <w:rPr>
                <w:rFonts w:ascii="Times New Roman" w:eastAsia="Times New Roman" w:hAnsi="Times New Roman" w:cs="Times New Roman"/>
                <w:color w:val="auto"/>
                <w:sz w:val="22"/>
                <w:szCs w:val="22"/>
              </w:rPr>
            </w:pPr>
            <w:r w:rsidRPr="008C1B4E">
              <w:rPr>
                <w:rFonts w:ascii="Times New Roman" w:eastAsia="Times New Roman" w:hAnsi="Times New Roman" w:cs="Times New Roman"/>
                <w:sz w:val="22"/>
                <w:szCs w:val="22"/>
                <w:shd w:val="clear" w:color="auto" w:fill="FFFFFF"/>
              </w:rPr>
              <w:t>3</w:t>
            </w:r>
          </w:p>
        </w:tc>
        <w:tc>
          <w:tcPr>
            <w:tcW w:w="2299" w:type="dxa"/>
            <w:tcBorders>
              <w:top w:val="single" w:sz="4" w:space="0" w:color="auto"/>
              <w:left w:val="single" w:sz="4" w:space="0" w:color="auto"/>
              <w:right w:val="single" w:sz="4" w:space="0" w:color="auto"/>
            </w:tcBorders>
            <w:shd w:val="clear" w:color="auto" w:fill="FFFFFF"/>
            <w:vAlign w:val="center"/>
          </w:tcPr>
          <w:p w14:paraId="0DECF316" w14:textId="77777777" w:rsidR="000C00B8" w:rsidRPr="008C1B4E" w:rsidRDefault="000C00B8" w:rsidP="00332C9C">
            <w:pPr>
              <w:spacing w:line="240" w:lineRule="exact"/>
              <w:jc w:val="center"/>
              <w:rPr>
                <w:rFonts w:ascii="Times New Roman" w:eastAsia="Times New Roman" w:hAnsi="Times New Roman" w:cs="Times New Roman"/>
                <w:color w:val="auto"/>
                <w:sz w:val="22"/>
                <w:szCs w:val="22"/>
              </w:rPr>
            </w:pPr>
            <w:r w:rsidRPr="008C1B4E">
              <w:rPr>
                <w:rFonts w:ascii="Times New Roman" w:eastAsia="Times New Roman" w:hAnsi="Times New Roman" w:cs="Times New Roman"/>
                <w:sz w:val="22"/>
                <w:szCs w:val="22"/>
                <w:shd w:val="clear" w:color="auto" w:fill="FFFFFF"/>
              </w:rPr>
              <w:t>4</w:t>
            </w:r>
          </w:p>
        </w:tc>
      </w:tr>
      <w:tr w:rsidR="000C00B8" w:rsidRPr="008C1B4E" w14:paraId="70188225" w14:textId="77777777" w:rsidTr="000C00B8">
        <w:trPr>
          <w:trHeight w:hRule="exact" w:val="288"/>
          <w:jc w:val="center"/>
        </w:trPr>
        <w:tc>
          <w:tcPr>
            <w:tcW w:w="1339" w:type="dxa"/>
            <w:tcBorders>
              <w:top w:val="single" w:sz="4" w:space="0" w:color="auto"/>
              <w:left w:val="single" w:sz="4" w:space="0" w:color="auto"/>
              <w:bottom w:val="single" w:sz="4" w:space="0" w:color="auto"/>
            </w:tcBorders>
            <w:shd w:val="clear" w:color="auto" w:fill="FFFFFF"/>
            <w:vAlign w:val="bottom"/>
          </w:tcPr>
          <w:p w14:paraId="70E1DA4B" w14:textId="5209E4D6" w:rsidR="000C00B8" w:rsidRPr="008C1B4E" w:rsidRDefault="000C00B8" w:rsidP="000B02F7">
            <w:pPr>
              <w:spacing w:line="240" w:lineRule="exact"/>
              <w:jc w:val="center"/>
              <w:rPr>
                <w:rFonts w:ascii="Times New Roman" w:eastAsia="Times New Roman" w:hAnsi="Times New Roman" w:cs="Times New Roman"/>
                <w:sz w:val="22"/>
                <w:szCs w:val="22"/>
                <w:shd w:val="clear" w:color="auto" w:fill="FFFFFF"/>
              </w:rPr>
            </w:pPr>
            <w:r w:rsidRPr="008C1B4E">
              <w:rPr>
                <w:rFonts w:ascii="Times New Roman" w:eastAsia="Times New Roman" w:hAnsi="Times New Roman" w:cs="Times New Roman"/>
                <w:sz w:val="22"/>
                <w:szCs w:val="22"/>
                <w:shd w:val="clear" w:color="auto" w:fill="FFFFFF"/>
              </w:rPr>
              <w:t>202</w:t>
            </w:r>
            <w:r w:rsidR="000B02F7">
              <w:rPr>
                <w:rFonts w:ascii="Times New Roman" w:eastAsia="Times New Roman" w:hAnsi="Times New Roman" w:cs="Times New Roman"/>
                <w:sz w:val="22"/>
                <w:szCs w:val="22"/>
                <w:shd w:val="clear" w:color="auto" w:fill="FFFFFF"/>
              </w:rPr>
              <w:t>1</w:t>
            </w:r>
          </w:p>
        </w:tc>
        <w:tc>
          <w:tcPr>
            <w:tcW w:w="3725" w:type="dxa"/>
            <w:tcBorders>
              <w:top w:val="single" w:sz="4" w:space="0" w:color="auto"/>
              <w:left w:val="single" w:sz="4" w:space="0" w:color="auto"/>
              <w:bottom w:val="single" w:sz="4" w:space="0" w:color="auto"/>
            </w:tcBorders>
            <w:shd w:val="clear" w:color="auto" w:fill="FFFFFF"/>
            <w:vAlign w:val="center"/>
          </w:tcPr>
          <w:p w14:paraId="238054A0" w14:textId="77777777" w:rsidR="000C00B8" w:rsidRPr="008C1B4E" w:rsidRDefault="000C00B8" w:rsidP="00332C9C">
            <w:pPr>
              <w:jc w:val="center"/>
              <w:rPr>
                <w:rFonts w:ascii="Times New Roman" w:hAnsi="Times New Roman" w:cs="Times New Roman"/>
                <w:sz w:val="22"/>
                <w:szCs w:val="22"/>
              </w:rPr>
            </w:pPr>
            <w:r w:rsidRPr="008C1B4E">
              <w:rPr>
                <w:rFonts w:ascii="Times New Roman" w:hAnsi="Times New Roman" w:cs="Times New Roman"/>
                <w:sz w:val="22"/>
                <w:szCs w:val="22"/>
              </w:rPr>
              <w:t>-</w:t>
            </w:r>
          </w:p>
        </w:tc>
        <w:tc>
          <w:tcPr>
            <w:tcW w:w="2822" w:type="dxa"/>
            <w:tcBorders>
              <w:top w:val="single" w:sz="4" w:space="0" w:color="auto"/>
              <w:left w:val="single" w:sz="4" w:space="0" w:color="auto"/>
              <w:bottom w:val="single" w:sz="4" w:space="0" w:color="auto"/>
            </w:tcBorders>
            <w:shd w:val="clear" w:color="auto" w:fill="FFFFFF"/>
            <w:vAlign w:val="center"/>
          </w:tcPr>
          <w:p w14:paraId="0D3B4ED4" w14:textId="77777777" w:rsidR="000C00B8" w:rsidRPr="008C1B4E" w:rsidRDefault="000C00B8" w:rsidP="00332C9C">
            <w:pPr>
              <w:jc w:val="center"/>
              <w:rPr>
                <w:rFonts w:ascii="Times New Roman" w:hAnsi="Times New Roman" w:cs="Times New Roman"/>
                <w:sz w:val="22"/>
                <w:szCs w:val="22"/>
              </w:rPr>
            </w:pPr>
            <w:r w:rsidRPr="008C1B4E">
              <w:rPr>
                <w:rFonts w:ascii="Times New Roman" w:hAnsi="Times New Roman" w:cs="Times New Roman"/>
                <w:sz w:val="22"/>
                <w:szCs w:val="22"/>
              </w:rPr>
              <w:t>-</w:t>
            </w:r>
          </w:p>
        </w:tc>
        <w:tc>
          <w:tcPr>
            <w:tcW w:w="2299" w:type="dxa"/>
            <w:tcBorders>
              <w:top w:val="single" w:sz="4" w:space="0" w:color="auto"/>
              <w:left w:val="single" w:sz="4" w:space="0" w:color="auto"/>
              <w:bottom w:val="single" w:sz="4" w:space="0" w:color="auto"/>
              <w:right w:val="single" w:sz="4" w:space="0" w:color="auto"/>
            </w:tcBorders>
            <w:shd w:val="clear" w:color="auto" w:fill="FFFFFF"/>
            <w:vAlign w:val="center"/>
          </w:tcPr>
          <w:p w14:paraId="374BC02E" w14:textId="77777777" w:rsidR="000C00B8" w:rsidRPr="008C1B4E" w:rsidRDefault="000C00B8" w:rsidP="00332C9C">
            <w:pPr>
              <w:jc w:val="center"/>
              <w:rPr>
                <w:rFonts w:ascii="Times New Roman" w:hAnsi="Times New Roman" w:cs="Times New Roman"/>
                <w:sz w:val="22"/>
                <w:szCs w:val="22"/>
              </w:rPr>
            </w:pPr>
            <w:r w:rsidRPr="008C1B4E">
              <w:rPr>
                <w:rFonts w:ascii="Times New Roman" w:hAnsi="Times New Roman" w:cs="Times New Roman"/>
                <w:sz w:val="22"/>
                <w:szCs w:val="22"/>
              </w:rPr>
              <w:t>-</w:t>
            </w:r>
          </w:p>
        </w:tc>
      </w:tr>
      <w:tr w:rsidR="000C00B8" w:rsidRPr="008C1B4E" w14:paraId="79DA3F58" w14:textId="77777777" w:rsidTr="000C00B8">
        <w:trPr>
          <w:trHeight w:hRule="exact" w:val="288"/>
          <w:jc w:val="center"/>
        </w:trPr>
        <w:tc>
          <w:tcPr>
            <w:tcW w:w="1339" w:type="dxa"/>
            <w:tcBorders>
              <w:top w:val="single" w:sz="4" w:space="0" w:color="auto"/>
              <w:left w:val="single" w:sz="4" w:space="0" w:color="auto"/>
              <w:bottom w:val="single" w:sz="4" w:space="0" w:color="auto"/>
            </w:tcBorders>
            <w:shd w:val="clear" w:color="auto" w:fill="FFFFFF"/>
            <w:vAlign w:val="bottom"/>
          </w:tcPr>
          <w:p w14:paraId="7745B2AF" w14:textId="101DFE7F" w:rsidR="000C00B8" w:rsidRPr="008C1B4E" w:rsidRDefault="000B02F7" w:rsidP="00332C9C">
            <w:pPr>
              <w:spacing w:line="240" w:lineRule="exact"/>
              <w:jc w:val="center"/>
              <w:rPr>
                <w:rFonts w:ascii="Times New Roman" w:eastAsia="Times New Roman" w:hAnsi="Times New Roman" w:cs="Times New Roman"/>
                <w:sz w:val="22"/>
                <w:szCs w:val="22"/>
                <w:shd w:val="clear" w:color="auto" w:fill="FFFFFF"/>
              </w:rPr>
            </w:pPr>
            <w:r>
              <w:rPr>
                <w:rFonts w:ascii="Times New Roman" w:eastAsia="Times New Roman" w:hAnsi="Times New Roman" w:cs="Times New Roman"/>
                <w:sz w:val="22"/>
                <w:szCs w:val="22"/>
                <w:shd w:val="clear" w:color="auto" w:fill="FFFFFF"/>
              </w:rPr>
              <w:t>2022</w:t>
            </w:r>
          </w:p>
        </w:tc>
        <w:tc>
          <w:tcPr>
            <w:tcW w:w="3725" w:type="dxa"/>
            <w:tcBorders>
              <w:top w:val="single" w:sz="4" w:space="0" w:color="auto"/>
              <w:left w:val="single" w:sz="4" w:space="0" w:color="auto"/>
              <w:bottom w:val="single" w:sz="4" w:space="0" w:color="auto"/>
            </w:tcBorders>
            <w:shd w:val="clear" w:color="auto" w:fill="FFFFFF"/>
            <w:vAlign w:val="center"/>
          </w:tcPr>
          <w:p w14:paraId="47E4DD7B" w14:textId="77777777" w:rsidR="000C00B8" w:rsidRPr="008C1B4E" w:rsidRDefault="000C00B8" w:rsidP="00332C9C">
            <w:pPr>
              <w:jc w:val="center"/>
              <w:rPr>
                <w:rFonts w:ascii="Times New Roman" w:hAnsi="Times New Roman" w:cs="Times New Roman"/>
                <w:sz w:val="22"/>
                <w:szCs w:val="22"/>
              </w:rPr>
            </w:pPr>
            <w:r w:rsidRPr="008C1B4E">
              <w:rPr>
                <w:rFonts w:ascii="Times New Roman" w:hAnsi="Times New Roman" w:cs="Times New Roman"/>
                <w:sz w:val="22"/>
                <w:szCs w:val="22"/>
              </w:rPr>
              <w:t>-</w:t>
            </w:r>
          </w:p>
        </w:tc>
        <w:tc>
          <w:tcPr>
            <w:tcW w:w="2822" w:type="dxa"/>
            <w:tcBorders>
              <w:top w:val="single" w:sz="4" w:space="0" w:color="auto"/>
              <w:left w:val="single" w:sz="4" w:space="0" w:color="auto"/>
              <w:bottom w:val="single" w:sz="4" w:space="0" w:color="auto"/>
            </w:tcBorders>
            <w:shd w:val="clear" w:color="auto" w:fill="FFFFFF"/>
            <w:vAlign w:val="center"/>
          </w:tcPr>
          <w:p w14:paraId="3211A5E7" w14:textId="77777777" w:rsidR="000C00B8" w:rsidRPr="008C1B4E" w:rsidRDefault="000C00B8" w:rsidP="00332C9C">
            <w:pPr>
              <w:jc w:val="center"/>
              <w:rPr>
                <w:rFonts w:ascii="Times New Roman" w:hAnsi="Times New Roman" w:cs="Times New Roman"/>
                <w:sz w:val="22"/>
                <w:szCs w:val="22"/>
              </w:rPr>
            </w:pPr>
            <w:r w:rsidRPr="008C1B4E">
              <w:rPr>
                <w:rFonts w:ascii="Times New Roman" w:hAnsi="Times New Roman" w:cs="Times New Roman"/>
                <w:sz w:val="22"/>
                <w:szCs w:val="22"/>
              </w:rPr>
              <w:t>-</w:t>
            </w:r>
          </w:p>
        </w:tc>
        <w:tc>
          <w:tcPr>
            <w:tcW w:w="2299" w:type="dxa"/>
            <w:tcBorders>
              <w:top w:val="single" w:sz="4" w:space="0" w:color="auto"/>
              <w:left w:val="single" w:sz="4" w:space="0" w:color="auto"/>
              <w:bottom w:val="single" w:sz="4" w:space="0" w:color="auto"/>
              <w:right w:val="single" w:sz="4" w:space="0" w:color="auto"/>
            </w:tcBorders>
            <w:shd w:val="clear" w:color="auto" w:fill="FFFFFF"/>
            <w:vAlign w:val="center"/>
          </w:tcPr>
          <w:p w14:paraId="6A16702C" w14:textId="77777777" w:rsidR="000C00B8" w:rsidRPr="008C1B4E" w:rsidRDefault="000C00B8" w:rsidP="00332C9C">
            <w:pPr>
              <w:jc w:val="center"/>
              <w:rPr>
                <w:rFonts w:ascii="Times New Roman" w:hAnsi="Times New Roman" w:cs="Times New Roman"/>
                <w:sz w:val="22"/>
                <w:szCs w:val="22"/>
              </w:rPr>
            </w:pPr>
            <w:r w:rsidRPr="008C1B4E">
              <w:rPr>
                <w:rFonts w:ascii="Times New Roman" w:hAnsi="Times New Roman" w:cs="Times New Roman"/>
                <w:sz w:val="22"/>
                <w:szCs w:val="22"/>
              </w:rPr>
              <w:t>-</w:t>
            </w:r>
          </w:p>
        </w:tc>
      </w:tr>
      <w:tr w:rsidR="008C1B4E" w:rsidRPr="008C1B4E" w14:paraId="16535E0F" w14:textId="77777777" w:rsidTr="000C00B8">
        <w:trPr>
          <w:trHeight w:hRule="exact" w:val="288"/>
          <w:jc w:val="center"/>
        </w:trPr>
        <w:tc>
          <w:tcPr>
            <w:tcW w:w="1339" w:type="dxa"/>
            <w:tcBorders>
              <w:top w:val="single" w:sz="4" w:space="0" w:color="auto"/>
              <w:left w:val="single" w:sz="4" w:space="0" w:color="auto"/>
              <w:bottom w:val="single" w:sz="4" w:space="0" w:color="auto"/>
            </w:tcBorders>
            <w:shd w:val="clear" w:color="auto" w:fill="FFFFFF"/>
            <w:vAlign w:val="bottom"/>
          </w:tcPr>
          <w:p w14:paraId="2022241F" w14:textId="4F42561B" w:rsidR="008C1B4E" w:rsidRPr="008C1B4E" w:rsidRDefault="000B02F7" w:rsidP="00332C9C">
            <w:pPr>
              <w:spacing w:line="240" w:lineRule="exact"/>
              <w:jc w:val="center"/>
              <w:rPr>
                <w:rFonts w:ascii="Times New Roman" w:eastAsia="Times New Roman" w:hAnsi="Times New Roman" w:cs="Times New Roman"/>
                <w:sz w:val="22"/>
                <w:szCs w:val="22"/>
                <w:shd w:val="clear" w:color="auto" w:fill="FFFFFF"/>
              </w:rPr>
            </w:pPr>
            <w:r>
              <w:rPr>
                <w:rFonts w:ascii="Times New Roman" w:eastAsia="Times New Roman" w:hAnsi="Times New Roman" w:cs="Times New Roman"/>
                <w:sz w:val="22"/>
                <w:szCs w:val="22"/>
                <w:shd w:val="clear" w:color="auto" w:fill="FFFFFF"/>
              </w:rPr>
              <w:t>2023</w:t>
            </w:r>
          </w:p>
        </w:tc>
        <w:tc>
          <w:tcPr>
            <w:tcW w:w="3725" w:type="dxa"/>
            <w:tcBorders>
              <w:top w:val="single" w:sz="4" w:space="0" w:color="auto"/>
              <w:left w:val="single" w:sz="4" w:space="0" w:color="auto"/>
              <w:bottom w:val="single" w:sz="4" w:space="0" w:color="auto"/>
            </w:tcBorders>
            <w:shd w:val="clear" w:color="auto" w:fill="FFFFFF"/>
            <w:vAlign w:val="center"/>
          </w:tcPr>
          <w:p w14:paraId="58D076A0" w14:textId="605BEBA0" w:rsidR="008C1B4E" w:rsidRPr="008C1B4E" w:rsidRDefault="008C1B4E" w:rsidP="00332C9C">
            <w:pPr>
              <w:jc w:val="center"/>
              <w:rPr>
                <w:rFonts w:ascii="Times New Roman" w:hAnsi="Times New Roman" w:cs="Times New Roman"/>
                <w:sz w:val="22"/>
                <w:szCs w:val="22"/>
              </w:rPr>
            </w:pPr>
            <w:r w:rsidRPr="008C1B4E">
              <w:rPr>
                <w:rFonts w:ascii="Times New Roman" w:hAnsi="Times New Roman" w:cs="Times New Roman"/>
                <w:sz w:val="22"/>
                <w:szCs w:val="22"/>
              </w:rPr>
              <w:t>-</w:t>
            </w:r>
          </w:p>
        </w:tc>
        <w:tc>
          <w:tcPr>
            <w:tcW w:w="2822" w:type="dxa"/>
            <w:tcBorders>
              <w:top w:val="single" w:sz="4" w:space="0" w:color="auto"/>
              <w:left w:val="single" w:sz="4" w:space="0" w:color="auto"/>
              <w:bottom w:val="single" w:sz="4" w:space="0" w:color="auto"/>
            </w:tcBorders>
            <w:shd w:val="clear" w:color="auto" w:fill="FFFFFF"/>
            <w:vAlign w:val="center"/>
          </w:tcPr>
          <w:p w14:paraId="5063CF43" w14:textId="416B4B17" w:rsidR="008C1B4E" w:rsidRPr="008C1B4E" w:rsidRDefault="008C1B4E" w:rsidP="00332C9C">
            <w:pPr>
              <w:jc w:val="center"/>
              <w:rPr>
                <w:rFonts w:ascii="Times New Roman" w:hAnsi="Times New Roman" w:cs="Times New Roman"/>
                <w:sz w:val="22"/>
                <w:szCs w:val="22"/>
              </w:rPr>
            </w:pPr>
            <w:r w:rsidRPr="008C1B4E">
              <w:rPr>
                <w:rFonts w:ascii="Times New Roman" w:hAnsi="Times New Roman" w:cs="Times New Roman"/>
                <w:sz w:val="22"/>
                <w:szCs w:val="22"/>
              </w:rPr>
              <w:t>-</w:t>
            </w:r>
          </w:p>
        </w:tc>
        <w:tc>
          <w:tcPr>
            <w:tcW w:w="2299" w:type="dxa"/>
            <w:tcBorders>
              <w:top w:val="single" w:sz="4" w:space="0" w:color="auto"/>
              <w:left w:val="single" w:sz="4" w:space="0" w:color="auto"/>
              <w:bottom w:val="single" w:sz="4" w:space="0" w:color="auto"/>
              <w:right w:val="single" w:sz="4" w:space="0" w:color="auto"/>
            </w:tcBorders>
            <w:shd w:val="clear" w:color="auto" w:fill="FFFFFF"/>
            <w:vAlign w:val="center"/>
          </w:tcPr>
          <w:p w14:paraId="20130FD7" w14:textId="4C2C95C2" w:rsidR="008C1B4E" w:rsidRPr="008C1B4E" w:rsidRDefault="008C1B4E" w:rsidP="00332C9C">
            <w:pPr>
              <w:jc w:val="center"/>
              <w:rPr>
                <w:rFonts w:ascii="Times New Roman" w:hAnsi="Times New Roman" w:cs="Times New Roman"/>
                <w:sz w:val="22"/>
                <w:szCs w:val="22"/>
              </w:rPr>
            </w:pPr>
            <w:r w:rsidRPr="008C1B4E">
              <w:rPr>
                <w:rFonts w:ascii="Times New Roman" w:hAnsi="Times New Roman" w:cs="Times New Roman"/>
                <w:sz w:val="22"/>
                <w:szCs w:val="22"/>
              </w:rPr>
              <w:t>-</w:t>
            </w:r>
          </w:p>
        </w:tc>
      </w:tr>
    </w:tbl>
    <w:p w14:paraId="722D62A6" w14:textId="77777777" w:rsidR="000C00B8" w:rsidRPr="008C1B4E" w:rsidRDefault="000C00B8" w:rsidP="000C00B8">
      <w:pPr>
        <w:pStyle w:val="210"/>
        <w:shd w:val="clear" w:color="auto" w:fill="auto"/>
        <w:spacing w:before="278" w:after="217" w:line="280" w:lineRule="exact"/>
        <w:ind w:firstLine="0"/>
        <w:rPr>
          <w:sz w:val="24"/>
          <w:szCs w:val="24"/>
        </w:rPr>
      </w:pPr>
      <w:r w:rsidRPr="008C1B4E">
        <w:rPr>
          <w:i/>
          <w:sz w:val="24"/>
          <w:szCs w:val="24"/>
        </w:rPr>
        <w:t>Примітка:</w:t>
      </w:r>
      <w:r w:rsidRPr="008C1B4E">
        <w:rPr>
          <w:sz w:val="24"/>
          <w:szCs w:val="24"/>
        </w:rPr>
        <w:t xml:space="preserve"> промислове рибальство в рибогосподарських водних об`єктах Житомирської області не здійснюється. </w:t>
      </w:r>
    </w:p>
    <w:p w14:paraId="60D8BB5F" w14:textId="77777777" w:rsidR="000C00B8" w:rsidRPr="00B9112C" w:rsidRDefault="000C00B8" w:rsidP="000C00B8">
      <w:pPr>
        <w:pStyle w:val="a9"/>
        <w:shd w:val="clear" w:color="auto" w:fill="auto"/>
        <w:spacing w:line="240" w:lineRule="exact"/>
        <w:jc w:val="right"/>
        <w:rPr>
          <w:highlight w:val="yellow"/>
        </w:rPr>
      </w:pPr>
    </w:p>
    <w:p w14:paraId="2CAF5800" w14:textId="33670F85" w:rsidR="00615D42" w:rsidRPr="00B9112C" w:rsidRDefault="00E95137" w:rsidP="00332C9C">
      <w:pPr>
        <w:pStyle w:val="210"/>
        <w:shd w:val="clear" w:color="auto" w:fill="auto"/>
        <w:spacing w:before="278" w:after="217" w:line="280" w:lineRule="exact"/>
        <w:ind w:firstLine="0"/>
        <w:rPr>
          <w:highlight w:val="yellow"/>
        </w:rPr>
      </w:pPr>
      <w:r w:rsidRPr="00B9112C">
        <w:rPr>
          <w:highlight w:val="yellow"/>
        </w:rPr>
        <w:lastRenderedPageBreak/>
        <w:t xml:space="preserve"> </w:t>
      </w:r>
    </w:p>
    <w:p w14:paraId="29C41D8C" w14:textId="77777777" w:rsidR="00615D42" w:rsidRPr="00C6561C" w:rsidRDefault="00615D42">
      <w:pPr>
        <w:pStyle w:val="210"/>
        <w:shd w:val="clear" w:color="auto" w:fill="auto"/>
        <w:spacing w:before="0" w:line="280" w:lineRule="exact"/>
        <w:ind w:firstLine="0"/>
        <w:jc w:val="center"/>
      </w:pPr>
    </w:p>
    <w:p w14:paraId="46A8CC76" w14:textId="01A1D47F" w:rsidR="00E95137" w:rsidRPr="00C6561C" w:rsidRDefault="000516A2" w:rsidP="00332C9C">
      <w:pPr>
        <w:pStyle w:val="a9"/>
        <w:shd w:val="clear" w:color="auto" w:fill="auto"/>
        <w:spacing w:line="240" w:lineRule="exact"/>
        <w:jc w:val="center"/>
        <w:rPr>
          <w:sz w:val="28"/>
          <w:szCs w:val="28"/>
        </w:rPr>
      </w:pPr>
      <w:r w:rsidRPr="00C6561C">
        <w:rPr>
          <w:noProof/>
          <w:sz w:val="28"/>
          <w:szCs w:val="28"/>
          <w:lang w:bidi="ar-SA"/>
        </w:rPr>
        <mc:AlternateContent>
          <mc:Choice Requires="wps">
            <w:drawing>
              <wp:anchor distT="0" distB="0" distL="63500" distR="63500" simplePos="0" relativeHeight="377487161" behindDoc="1" locked="0" layoutInCell="1" allowOverlap="1" wp14:anchorId="2163DBFE" wp14:editId="2EB22BC1">
                <wp:simplePos x="0" y="0"/>
                <wp:positionH relativeFrom="margin">
                  <wp:posOffset>4445</wp:posOffset>
                </wp:positionH>
                <wp:positionV relativeFrom="paragraph">
                  <wp:posOffset>-1466215</wp:posOffset>
                </wp:positionV>
                <wp:extent cx="6468110" cy="1279525"/>
                <wp:effectExtent l="1905" t="3175" r="0" b="3175"/>
                <wp:wrapTopAndBottom/>
                <wp:docPr id="8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127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D544D" w14:textId="77777777" w:rsidR="00C62EF7" w:rsidRDefault="00C62EF7">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left:0;text-align:left;margin-left:.35pt;margin-top:-115.45pt;width:509.3pt;height:100.75pt;z-index:-12582931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gi3rg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" filled="f" stroked="f">
                <v:textbox style="mso-fit-shape-to-text:t" inset="0,0,0,0">
                  <w:txbxContent>
                    <w:p w14:paraId="6D0D544D" w14:textId="77777777" w:rsidR="00D45462" w:rsidRDefault="00D45462">
                      <w:pPr>
                        <w:rPr>
                          <w:sz w:val="2"/>
                          <w:szCs w:val="2"/>
                        </w:rPr>
                      </w:pPr>
                    </w:p>
                  </w:txbxContent>
                </v:textbox>
                <w10:wrap type="topAndBottom" anchorx="margin"/>
              </v:shape>
            </w:pict>
          </mc:Fallback>
        </mc:AlternateContent>
      </w:r>
      <w:r w:rsidRPr="00C6561C">
        <w:rPr>
          <w:sz w:val="28"/>
          <w:szCs w:val="28"/>
        </w:rPr>
        <w:t>Кількість виявлених фактів браконьєрства</w:t>
      </w:r>
    </w:p>
    <w:p w14:paraId="1080CBB0" w14:textId="54B8AF1F" w:rsidR="00E95137" w:rsidRPr="00C6561C" w:rsidRDefault="00E95137" w:rsidP="00E95137">
      <w:pPr>
        <w:pStyle w:val="a9"/>
        <w:shd w:val="clear" w:color="auto" w:fill="auto"/>
        <w:spacing w:line="240" w:lineRule="exact"/>
        <w:jc w:val="right"/>
      </w:pPr>
      <w:r w:rsidRPr="00C6561C">
        <w:t>Таблиця 45</w:t>
      </w:r>
    </w:p>
    <w:tbl>
      <w:tblPr>
        <w:tblW w:w="0" w:type="auto"/>
        <w:tblLayout w:type="fixed"/>
        <w:tblCellMar>
          <w:left w:w="10" w:type="dxa"/>
          <w:right w:w="10" w:type="dxa"/>
        </w:tblCellMar>
        <w:tblLook w:val="04A0" w:firstRow="1" w:lastRow="0" w:firstColumn="1" w:lastColumn="0" w:noHBand="0" w:noVBand="1"/>
      </w:tblPr>
      <w:tblGrid>
        <w:gridCol w:w="4306"/>
        <w:gridCol w:w="5880"/>
      </w:tblGrid>
      <w:tr w:rsidR="00332C9C" w:rsidRPr="00C6561C" w14:paraId="1A341442" w14:textId="77777777" w:rsidTr="00332C9C">
        <w:trPr>
          <w:trHeight w:hRule="exact" w:val="293"/>
        </w:trPr>
        <w:tc>
          <w:tcPr>
            <w:tcW w:w="4306" w:type="dxa"/>
            <w:tcBorders>
              <w:top w:val="single" w:sz="4" w:space="0" w:color="auto"/>
              <w:left w:val="single" w:sz="4" w:space="0" w:color="auto"/>
            </w:tcBorders>
            <w:shd w:val="clear" w:color="auto" w:fill="FFFFFF"/>
            <w:vAlign w:val="bottom"/>
          </w:tcPr>
          <w:p w14:paraId="73EC0CB2" w14:textId="77777777" w:rsidR="00332C9C" w:rsidRPr="00C6561C" w:rsidRDefault="00332C9C" w:rsidP="00332C9C">
            <w:pPr>
              <w:pStyle w:val="210"/>
              <w:shd w:val="clear" w:color="auto" w:fill="auto"/>
              <w:spacing w:before="0" w:line="240" w:lineRule="exact"/>
              <w:ind w:firstLine="0"/>
              <w:jc w:val="center"/>
              <w:rPr>
                <w:sz w:val="22"/>
                <w:szCs w:val="22"/>
              </w:rPr>
            </w:pPr>
            <w:r w:rsidRPr="00C6561C">
              <w:rPr>
                <w:rStyle w:val="212pt"/>
                <w:sz w:val="22"/>
                <w:szCs w:val="22"/>
              </w:rPr>
              <w:t>Роки</w:t>
            </w:r>
          </w:p>
        </w:tc>
        <w:tc>
          <w:tcPr>
            <w:tcW w:w="5880" w:type="dxa"/>
            <w:tcBorders>
              <w:top w:val="single" w:sz="4" w:space="0" w:color="auto"/>
              <w:left w:val="single" w:sz="4" w:space="0" w:color="auto"/>
              <w:right w:val="single" w:sz="4" w:space="0" w:color="auto"/>
            </w:tcBorders>
            <w:shd w:val="clear" w:color="auto" w:fill="FFFFFF"/>
            <w:vAlign w:val="bottom"/>
          </w:tcPr>
          <w:p w14:paraId="41B00EC9" w14:textId="77777777" w:rsidR="00332C9C" w:rsidRPr="00C6561C" w:rsidRDefault="00332C9C" w:rsidP="00332C9C">
            <w:pPr>
              <w:pStyle w:val="210"/>
              <w:shd w:val="clear" w:color="auto" w:fill="auto"/>
              <w:spacing w:before="0" w:line="240" w:lineRule="exact"/>
              <w:ind w:firstLine="0"/>
              <w:jc w:val="center"/>
              <w:rPr>
                <w:sz w:val="22"/>
                <w:szCs w:val="22"/>
              </w:rPr>
            </w:pPr>
            <w:r w:rsidRPr="00C6561C">
              <w:rPr>
                <w:rStyle w:val="212pt"/>
                <w:sz w:val="22"/>
                <w:szCs w:val="22"/>
              </w:rPr>
              <w:t>Виявлено фактів браконьєрства, од.</w:t>
            </w:r>
          </w:p>
        </w:tc>
      </w:tr>
      <w:tr w:rsidR="00332C9C" w:rsidRPr="00C6561C" w14:paraId="0197F480" w14:textId="77777777" w:rsidTr="00332C9C">
        <w:trPr>
          <w:trHeight w:hRule="exact" w:val="283"/>
        </w:trPr>
        <w:tc>
          <w:tcPr>
            <w:tcW w:w="4306" w:type="dxa"/>
            <w:tcBorders>
              <w:top w:val="single" w:sz="4" w:space="0" w:color="auto"/>
              <w:left w:val="single" w:sz="4" w:space="0" w:color="auto"/>
            </w:tcBorders>
            <w:shd w:val="clear" w:color="auto" w:fill="FFFFFF"/>
            <w:vAlign w:val="bottom"/>
          </w:tcPr>
          <w:p w14:paraId="5AF9D648" w14:textId="77777777" w:rsidR="00332C9C" w:rsidRPr="00C6561C" w:rsidRDefault="00332C9C" w:rsidP="00332C9C">
            <w:pPr>
              <w:pStyle w:val="210"/>
              <w:shd w:val="clear" w:color="auto" w:fill="auto"/>
              <w:spacing w:before="0" w:line="240" w:lineRule="exact"/>
              <w:ind w:firstLine="0"/>
              <w:jc w:val="center"/>
              <w:rPr>
                <w:sz w:val="22"/>
                <w:szCs w:val="22"/>
              </w:rPr>
            </w:pPr>
            <w:r w:rsidRPr="00C6561C">
              <w:rPr>
                <w:rStyle w:val="212pt"/>
                <w:sz w:val="22"/>
                <w:szCs w:val="22"/>
              </w:rPr>
              <w:t>1</w:t>
            </w:r>
          </w:p>
        </w:tc>
        <w:tc>
          <w:tcPr>
            <w:tcW w:w="5880" w:type="dxa"/>
            <w:tcBorders>
              <w:top w:val="single" w:sz="4" w:space="0" w:color="auto"/>
              <w:left w:val="single" w:sz="4" w:space="0" w:color="auto"/>
              <w:right w:val="single" w:sz="4" w:space="0" w:color="auto"/>
            </w:tcBorders>
            <w:shd w:val="clear" w:color="auto" w:fill="FFFFFF"/>
            <w:vAlign w:val="bottom"/>
          </w:tcPr>
          <w:p w14:paraId="3D9E6BBD" w14:textId="77777777" w:rsidR="00332C9C" w:rsidRPr="00C6561C" w:rsidRDefault="00332C9C" w:rsidP="00332C9C">
            <w:pPr>
              <w:pStyle w:val="210"/>
              <w:shd w:val="clear" w:color="auto" w:fill="auto"/>
              <w:spacing w:before="0" w:line="240" w:lineRule="exact"/>
              <w:ind w:firstLine="0"/>
              <w:jc w:val="center"/>
              <w:rPr>
                <w:sz w:val="22"/>
                <w:szCs w:val="22"/>
              </w:rPr>
            </w:pPr>
            <w:r w:rsidRPr="00C6561C">
              <w:rPr>
                <w:rStyle w:val="212pt"/>
                <w:sz w:val="22"/>
                <w:szCs w:val="22"/>
              </w:rPr>
              <w:t>2</w:t>
            </w:r>
          </w:p>
        </w:tc>
      </w:tr>
      <w:tr w:rsidR="004F079E" w:rsidRPr="00C6561C" w14:paraId="353DA75A" w14:textId="77777777" w:rsidTr="00332C9C">
        <w:trPr>
          <w:trHeight w:hRule="exact" w:val="283"/>
        </w:trPr>
        <w:tc>
          <w:tcPr>
            <w:tcW w:w="4306" w:type="dxa"/>
            <w:tcBorders>
              <w:top w:val="single" w:sz="4" w:space="0" w:color="auto"/>
              <w:left w:val="single" w:sz="4" w:space="0" w:color="auto"/>
            </w:tcBorders>
            <w:shd w:val="clear" w:color="auto" w:fill="FFFFFF"/>
            <w:vAlign w:val="bottom"/>
          </w:tcPr>
          <w:p w14:paraId="58EBB821" w14:textId="531B8A49" w:rsidR="004F079E" w:rsidRPr="00C6561C" w:rsidRDefault="004F079E" w:rsidP="004F079E">
            <w:pPr>
              <w:pStyle w:val="210"/>
              <w:shd w:val="clear" w:color="auto" w:fill="auto"/>
              <w:spacing w:before="0" w:line="240" w:lineRule="exact"/>
              <w:ind w:firstLine="0"/>
              <w:jc w:val="center"/>
              <w:rPr>
                <w:sz w:val="22"/>
                <w:szCs w:val="22"/>
              </w:rPr>
            </w:pPr>
            <w:r w:rsidRPr="00C6561C">
              <w:rPr>
                <w:rStyle w:val="212pt"/>
                <w:sz w:val="22"/>
                <w:szCs w:val="22"/>
              </w:rPr>
              <w:t>202</w:t>
            </w:r>
            <w:r>
              <w:rPr>
                <w:rStyle w:val="212pt"/>
                <w:sz w:val="22"/>
                <w:szCs w:val="22"/>
              </w:rPr>
              <w:t>1</w:t>
            </w:r>
            <w:r w:rsidRPr="00C6561C">
              <w:rPr>
                <w:rStyle w:val="212pt"/>
                <w:sz w:val="22"/>
                <w:szCs w:val="22"/>
              </w:rPr>
              <w:t xml:space="preserve"> рік</w:t>
            </w:r>
          </w:p>
        </w:tc>
        <w:tc>
          <w:tcPr>
            <w:tcW w:w="5880" w:type="dxa"/>
            <w:tcBorders>
              <w:top w:val="single" w:sz="4" w:space="0" w:color="auto"/>
              <w:left w:val="single" w:sz="4" w:space="0" w:color="auto"/>
              <w:right w:val="single" w:sz="4" w:space="0" w:color="auto"/>
            </w:tcBorders>
            <w:shd w:val="clear" w:color="auto" w:fill="FFFFFF"/>
          </w:tcPr>
          <w:p w14:paraId="6603A77F" w14:textId="55CFB6D3" w:rsidR="004F079E" w:rsidRPr="00C6561C" w:rsidRDefault="004F079E" w:rsidP="00332C9C">
            <w:pPr>
              <w:jc w:val="center"/>
              <w:rPr>
                <w:rFonts w:ascii="Times New Roman" w:hAnsi="Times New Roman" w:cs="Times New Roman"/>
                <w:sz w:val="22"/>
                <w:szCs w:val="22"/>
              </w:rPr>
            </w:pPr>
            <w:r w:rsidRPr="00C6561C">
              <w:rPr>
                <w:rFonts w:ascii="Times New Roman" w:hAnsi="Times New Roman" w:cs="Times New Roman"/>
                <w:sz w:val="22"/>
                <w:szCs w:val="22"/>
              </w:rPr>
              <w:t>185</w:t>
            </w:r>
          </w:p>
        </w:tc>
      </w:tr>
      <w:tr w:rsidR="004F079E" w:rsidRPr="00C6561C" w14:paraId="698093DB" w14:textId="77777777" w:rsidTr="00332C9C">
        <w:trPr>
          <w:trHeight w:hRule="exact" w:val="307"/>
        </w:trPr>
        <w:tc>
          <w:tcPr>
            <w:tcW w:w="4306" w:type="dxa"/>
            <w:tcBorders>
              <w:top w:val="single" w:sz="4" w:space="0" w:color="auto"/>
              <w:left w:val="single" w:sz="4" w:space="0" w:color="auto"/>
              <w:bottom w:val="single" w:sz="4" w:space="0" w:color="auto"/>
            </w:tcBorders>
            <w:shd w:val="clear" w:color="auto" w:fill="FFFFFF"/>
          </w:tcPr>
          <w:p w14:paraId="1949F6F9" w14:textId="1AAD4871" w:rsidR="004F079E" w:rsidRPr="00C6561C" w:rsidRDefault="004F079E" w:rsidP="00332C9C">
            <w:pPr>
              <w:pStyle w:val="210"/>
              <w:shd w:val="clear" w:color="auto" w:fill="auto"/>
              <w:spacing w:before="0" w:line="240" w:lineRule="exact"/>
              <w:ind w:firstLine="0"/>
              <w:jc w:val="center"/>
              <w:rPr>
                <w:sz w:val="22"/>
                <w:szCs w:val="22"/>
              </w:rPr>
            </w:pPr>
            <w:r>
              <w:rPr>
                <w:rStyle w:val="212pt"/>
                <w:sz w:val="22"/>
                <w:szCs w:val="22"/>
              </w:rPr>
              <w:t>2022</w:t>
            </w:r>
            <w:r w:rsidRPr="00C6561C">
              <w:rPr>
                <w:rStyle w:val="212pt"/>
                <w:sz w:val="22"/>
                <w:szCs w:val="22"/>
              </w:rPr>
              <w:t xml:space="preserve"> рік</w:t>
            </w:r>
          </w:p>
        </w:tc>
        <w:tc>
          <w:tcPr>
            <w:tcW w:w="5880" w:type="dxa"/>
            <w:tcBorders>
              <w:top w:val="single" w:sz="4" w:space="0" w:color="auto"/>
              <w:left w:val="single" w:sz="4" w:space="0" w:color="auto"/>
              <w:bottom w:val="single" w:sz="4" w:space="0" w:color="auto"/>
              <w:right w:val="single" w:sz="4" w:space="0" w:color="auto"/>
            </w:tcBorders>
            <w:shd w:val="clear" w:color="auto" w:fill="FFFFFF"/>
          </w:tcPr>
          <w:p w14:paraId="459468AD" w14:textId="1AB00D3D" w:rsidR="004F079E" w:rsidRPr="00C6561C" w:rsidRDefault="004F079E" w:rsidP="00332C9C">
            <w:pPr>
              <w:jc w:val="center"/>
              <w:rPr>
                <w:rFonts w:ascii="Times New Roman" w:hAnsi="Times New Roman" w:cs="Times New Roman"/>
                <w:sz w:val="22"/>
                <w:szCs w:val="22"/>
              </w:rPr>
            </w:pPr>
            <w:r w:rsidRPr="00C6561C">
              <w:rPr>
                <w:rFonts w:ascii="Times New Roman" w:hAnsi="Times New Roman" w:cs="Times New Roman"/>
                <w:sz w:val="22"/>
                <w:szCs w:val="22"/>
              </w:rPr>
              <w:t>71</w:t>
            </w:r>
          </w:p>
        </w:tc>
      </w:tr>
      <w:tr w:rsidR="00C6561C" w:rsidRPr="00B9112C" w14:paraId="71384347" w14:textId="77777777" w:rsidTr="00332C9C">
        <w:trPr>
          <w:trHeight w:hRule="exact" w:val="307"/>
        </w:trPr>
        <w:tc>
          <w:tcPr>
            <w:tcW w:w="4306" w:type="dxa"/>
            <w:tcBorders>
              <w:top w:val="single" w:sz="4" w:space="0" w:color="auto"/>
              <w:left w:val="single" w:sz="4" w:space="0" w:color="auto"/>
              <w:bottom w:val="single" w:sz="4" w:space="0" w:color="auto"/>
            </w:tcBorders>
            <w:shd w:val="clear" w:color="auto" w:fill="FFFFFF"/>
          </w:tcPr>
          <w:p w14:paraId="18D8E06A" w14:textId="41B44778" w:rsidR="00C6561C" w:rsidRPr="00C6561C" w:rsidRDefault="004F079E" w:rsidP="00332C9C">
            <w:pPr>
              <w:pStyle w:val="210"/>
              <w:shd w:val="clear" w:color="auto" w:fill="auto"/>
              <w:spacing w:before="0" w:line="240" w:lineRule="exact"/>
              <w:ind w:firstLine="0"/>
              <w:jc w:val="center"/>
              <w:rPr>
                <w:rStyle w:val="212pt"/>
                <w:sz w:val="22"/>
                <w:szCs w:val="22"/>
              </w:rPr>
            </w:pPr>
            <w:r>
              <w:rPr>
                <w:rStyle w:val="212pt"/>
                <w:sz w:val="22"/>
                <w:szCs w:val="22"/>
              </w:rPr>
              <w:t>2023</w:t>
            </w:r>
            <w:r w:rsidR="00C6561C" w:rsidRPr="00C6561C">
              <w:rPr>
                <w:rStyle w:val="212pt"/>
                <w:sz w:val="22"/>
                <w:szCs w:val="22"/>
              </w:rPr>
              <w:t xml:space="preserve"> рік</w:t>
            </w:r>
          </w:p>
        </w:tc>
        <w:tc>
          <w:tcPr>
            <w:tcW w:w="5880" w:type="dxa"/>
            <w:tcBorders>
              <w:top w:val="single" w:sz="4" w:space="0" w:color="auto"/>
              <w:left w:val="single" w:sz="4" w:space="0" w:color="auto"/>
              <w:bottom w:val="single" w:sz="4" w:space="0" w:color="auto"/>
              <w:right w:val="single" w:sz="4" w:space="0" w:color="auto"/>
            </w:tcBorders>
            <w:shd w:val="clear" w:color="auto" w:fill="FFFFFF"/>
          </w:tcPr>
          <w:p w14:paraId="5325EE6A" w14:textId="74A9FD74" w:rsidR="00C6561C" w:rsidRPr="00C6561C" w:rsidRDefault="004F079E" w:rsidP="00332C9C">
            <w:pPr>
              <w:jc w:val="center"/>
              <w:rPr>
                <w:rFonts w:ascii="Times New Roman" w:hAnsi="Times New Roman" w:cs="Times New Roman"/>
                <w:sz w:val="22"/>
                <w:szCs w:val="22"/>
              </w:rPr>
            </w:pPr>
            <w:r>
              <w:rPr>
                <w:rFonts w:ascii="Times New Roman" w:hAnsi="Times New Roman" w:cs="Times New Roman"/>
                <w:sz w:val="22"/>
                <w:szCs w:val="22"/>
              </w:rPr>
              <w:t>50</w:t>
            </w:r>
          </w:p>
        </w:tc>
      </w:tr>
    </w:tbl>
    <w:p w14:paraId="5499E125" w14:textId="77777777" w:rsidR="00332C9C" w:rsidRPr="00B9112C" w:rsidRDefault="00332C9C" w:rsidP="00E95137">
      <w:pPr>
        <w:pStyle w:val="a9"/>
        <w:shd w:val="clear" w:color="auto" w:fill="auto"/>
        <w:spacing w:line="240" w:lineRule="exact"/>
        <w:jc w:val="right"/>
        <w:rPr>
          <w:highlight w:val="yellow"/>
        </w:rPr>
      </w:pPr>
    </w:p>
    <w:p w14:paraId="68E07949" w14:textId="73EF8C34" w:rsidR="007C634D" w:rsidRPr="00F7016E" w:rsidRDefault="00F7016E" w:rsidP="007C634D">
      <w:pPr>
        <w:pStyle w:val="210"/>
        <w:shd w:val="clear" w:color="auto" w:fill="auto"/>
        <w:spacing w:before="273" w:line="280" w:lineRule="exact"/>
        <w:ind w:firstLine="0"/>
        <w:rPr>
          <w:sz w:val="24"/>
          <w:szCs w:val="24"/>
        </w:rPr>
      </w:pPr>
      <w:r w:rsidRPr="00F7016E">
        <w:rPr>
          <w:i/>
          <w:sz w:val="24"/>
          <w:szCs w:val="24"/>
        </w:rPr>
        <w:t>Примітка:</w:t>
      </w:r>
      <w:r w:rsidRPr="00F7016E">
        <w:rPr>
          <w:sz w:val="24"/>
          <w:szCs w:val="24"/>
        </w:rPr>
        <w:t xml:space="preserve"> в</w:t>
      </w:r>
      <w:r w:rsidR="007C634D" w:rsidRPr="00F7016E">
        <w:rPr>
          <w:sz w:val="24"/>
          <w:szCs w:val="24"/>
        </w:rPr>
        <w:t xml:space="preserve">ідповідно до ст. 19 Закону України «Про мисливське господарство та полювання» користувачами мисливських угідь проводилось ліцензійне полювання на хутрових тварин (бобра, куниці лісової та борсука до кінця лютого поточного року. Згідно з п. 1.9 Положення про правила проведення полювань, поводження із зброєю та порядок видачі ліцензій на добування мисливських тварин, у 10-денний строк після закінчення сезону полювання користувачі подають державному органу лісового та мисливського господарства, від якого отримали ліцензії, звіт про результати проведення полювань. У зв’язку з військовою агресією Російської Федерації проти України, на підставі пропозиції Ради національної безпеки і оборони України, відповідно до пункту 20 частини першої Конституції України, Закону України «Про правовий режим воєнного стану» Указом Президента України Володимира Зеленського від 24 лютого 2022 року №64/2022 «Про введення воєнного стану в Україні» введено в Україні воєнний стан строком на 30 днів, тому користувачі мисливських угідь області не встигли здати ліцензії на добування мисливських тварин, звіти про результати проведення полювань та зведені дані чисельності основних видів мисливських тварин до Житомирського обласного управління лісового та мисливського господарства. З метою запобігання реальній загрозі виникнення пожеж в лісах і мінімізації їх наслідків розпорядженням голови ради оборони Житомирської області Віталія Бунечка від 21.03.2022 року №11 введено в дію рішення ради оборони Житомирської області від 21 </w:t>
      </w:r>
      <w:r w:rsidRPr="00F7016E">
        <w:rPr>
          <w:sz w:val="24"/>
          <w:szCs w:val="24"/>
        </w:rPr>
        <w:t xml:space="preserve">березня 2022 року «Про заборону </w:t>
      </w:r>
      <w:r w:rsidR="007C634D" w:rsidRPr="00F7016E">
        <w:rPr>
          <w:sz w:val="24"/>
          <w:szCs w:val="24"/>
        </w:rPr>
        <w:t>відвідування лісів та використання відеореєстраторів», яким заборонено на всій території області відвідування лісів населенням і в’їзд (крім транзитних шляхів) транспортних засобів та іншої самохідної техніки.</w:t>
      </w:r>
    </w:p>
    <w:p w14:paraId="0699C595" w14:textId="77777777" w:rsidR="007C634D" w:rsidRPr="00B9112C" w:rsidRDefault="007C634D" w:rsidP="007C634D">
      <w:pPr>
        <w:pStyle w:val="210"/>
        <w:shd w:val="clear" w:color="auto" w:fill="auto"/>
        <w:spacing w:before="273" w:line="280" w:lineRule="exact"/>
        <w:ind w:firstLine="0"/>
        <w:jc w:val="center"/>
        <w:rPr>
          <w:highlight w:val="yellow"/>
        </w:rPr>
      </w:pPr>
    </w:p>
    <w:p w14:paraId="730BA8D8" w14:textId="77777777" w:rsidR="00332C9C" w:rsidRPr="00B9112C" w:rsidRDefault="00332C9C">
      <w:pPr>
        <w:pStyle w:val="210"/>
        <w:shd w:val="clear" w:color="auto" w:fill="auto"/>
        <w:spacing w:before="0" w:line="326" w:lineRule="exact"/>
        <w:ind w:firstLine="0"/>
        <w:jc w:val="center"/>
        <w:rPr>
          <w:highlight w:val="yellow"/>
        </w:rPr>
      </w:pPr>
    </w:p>
    <w:p w14:paraId="2159567D" w14:textId="77777777" w:rsidR="00332C9C" w:rsidRPr="00B9112C" w:rsidRDefault="00332C9C">
      <w:pPr>
        <w:pStyle w:val="210"/>
        <w:shd w:val="clear" w:color="auto" w:fill="auto"/>
        <w:spacing w:before="0" w:line="326" w:lineRule="exact"/>
        <w:ind w:firstLine="0"/>
        <w:jc w:val="center"/>
        <w:rPr>
          <w:highlight w:val="yellow"/>
        </w:rPr>
      </w:pPr>
    </w:p>
    <w:p w14:paraId="7B57C22A" w14:textId="77777777" w:rsidR="00332C9C" w:rsidRPr="00B9112C" w:rsidRDefault="00332C9C">
      <w:pPr>
        <w:pStyle w:val="210"/>
        <w:shd w:val="clear" w:color="auto" w:fill="auto"/>
        <w:spacing w:before="0" w:line="326" w:lineRule="exact"/>
        <w:ind w:firstLine="0"/>
        <w:jc w:val="center"/>
        <w:rPr>
          <w:highlight w:val="yellow"/>
        </w:rPr>
      </w:pPr>
    </w:p>
    <w:p w14:paraId="70C0AD68" w14:textId="77777777" w:rsidR="00332C9C" w:rsidRPr="00B9112C" w:rsidRDefault="00332C9C">
      <w:pPr>
        <w:pStyle w:val="210"/>
        <w:shd w:val="clear" w:color="auto" w:fill="auto"/>
        <w:spacing w:before="0" w:line="326" w:lineRule="exact"/>
        <w:ind w:firstLine="0"/>
        <w:jc w:val="center"/>
        <w:rPr>
          <w:highlight w:val="yellow"/>
        </w:rPr>
      </w:pPr>
    </w:p>
    <w:p w14:paraId="2AC95B34" w14:textId="77777777" w:rsidR="00332C9C" w:rsidRPr="00B9112C" w:rsidRDefault="00332C9C">
      <w:pPr>
        <w:pStyle w:val="210"/>
        <w:shd w:val="clear" w:color="auto" w:fill="auto"/>
        <w:spacing w:before="0" w:line="326" w:lineRule="exact"/>
        <w:ind w:firstLine="0"/>
        <w:jc w:val="center"/>
        <w:rPr>
          <w:highlight w:val="yellow"/>
        </w:rPr>
      </w:pPr>
    </w:p>
    <w:p w14:paraId="6353B6FE" w14:textId="77777777" w:rsidR="00BE4F89" w:rsidRPr="00B9112C" w:rsidRDefault="00BE4F89">
      <w:pPr>
        <w:pStyle w:val="210"/>
        <w:shd w:val="clear" w:color="auto" w:fill="auto"/>
        <w:spacing w:before="0" w:line="326" w:lineRule="exact"/>
        <w:ind w:firstLine="0"/>
        <w:jc w:val="center"/>
        <w:rPr>
          <w:highlight w:val="yellow"/>
        </w:rPr>
      </w:pPr>
    </w:p>
    <w:p w14:paraId="1DA00963" w14:textId="77777777" w:rsidR="00BE4F89" w:rsidRPr="00B9112C" w:rsidRDefault="00BE4F89">
      <w:pPr>
        <w:pStyle w:val="210"/>
        <w:shd w:val="clear" w:color="auto" w:fill="auto"/>
        <w:spacing w:before="0" w:line="326" w:lineRule="exact"/>
        <w:ind w:firstLine="0"/>
        <w:jc w:val="center"/>
        <w:rPr>
          <w:highlight w:val="yellow"/>
        </w:rPr>
      </w:pPr>
    </w:p>
    <w:p w14:paraId="1F94F003" w14:textId="77777777" w:rsidR="00BE4F89" w:rsidRPr="00B9112C" w:rsidRDefault="00BE4F89">
      <w:pPr>
        <w:pStyle w:val="210"/>
        <w:shd w:val="clear" w:color="auto" w:fill="auto"/>
        <w:spacing w:before="0" w:line="326" w:lineRule="exact"/>
        <w:ind w:firstLine="0"/>
        <w:jc w:val="center"/>
        <w:rPr>
          <w:highlight w:val="yellow"/>
        </w:rPr>
      </w:pPr>
    </w:p>
    <w:p w14:paraId="2FC85CC9" w14:textId="77777777" w:rsidR="00BE4F89" w:rsidRPr="00B9112C" w:rsidRDefault="00BE4F89">
      <w:pPr>
        <w:pStyle w:val="210"/>
        <w:shd w:val="clear" w:color="auto" w:fill="auto"/>
        <w:spacing w:before="0" w:line="326" w:lineRule="exact"/>
        <w:ind w:firstLine="0"/>
        <w:jc w:val="center"/>
        <w:rPr>
          <w:highlight w:val="yellow"/>
        </w:rPr>
      </w:pPr>
    </w:p>
    <w:p w14:paraId="09BCAD70" w14:textId="77777777" w:rsidR="00332C9C" w:rsidRPr="00B9112C" w:rsidRDefault="00332C9C">
      <w:pPr>
        <w:pStyle w:val="210"/>
        <w:shd w:val="clear" w:color="auto" w:fill="auto"/>
        <w:spacing w:before="0" w:line="326" w:lineRule="exact"/>
        <w:ind w:firstLine="0"/>
        <w:jc w:val="center"/>
        <w:rPr>
          <w:highlight w:val="yellow"/>
        </w:rPr>
      </w:pPr>
    </w:p>
    <w:p w14:paraId="26566978" w14:textId="77777777" w:rsidR="00332C9C" w:rsidRPr="00B9112C" w:rsidRDefault="00332C9C">
      <w:pPr>
        <w:pStyle w:val="210"/>
        <w:shd w:val="clear" w:color="auto" w:fill="auto"/>
        <w:spacing w:before="0" w:line="326" w:lineRule="exact"/>
        <w:ind w:firstLine="0"/>
        <w:jc w:val="center"/>
        <w:rPr>
          <w:highlight w:val="yellow"/>
        </w:rPr>
      </w:pPr>
    </w:p>
    <w:p w14:paraId="5C18FAE2" w14:textId="77777777" w:rsidR="00332C9C" w:rsidRPr="00B9112C" w:rsidRDefault="00332C9C">
      <w:pPr>
        <w:pStyle w:val="210"/>
        <w:shd w:val="clear" w:color="auto" w:fill="auto"/>
        <w:spacing w:before="0" w:line="326" w:lineRule="exact"/>
        <w:ind w:firstLine="0"/>
        <w:jc w:val="center"/>
        <w:rPr>
          <w:highlight w:val="yellow"/>
        </w:rPr>
      </w:pPr>
    </w:p>
    <w:p w14:paraId="455D8538" w14:textId="77777777" w:rsidR="00332C9C" w:rsidRPr="00B9112C" w:rsidRDefault="00332C9C">
      <w:pPr>
        <w:pStyle w:val="210"/>
        <w:shd w:val="clear" w:color="auto" w:fill="auto"/>
        <w:spacing w:before="0" w:line="326" w:lineRule="exact"/>
        <w:ind w:firstLine="0"/>
        <w:jc w:val="center"/>
        <w:rPr>
          <w:highlight w:val="yellow"/>
        </w:rPr>
      </w:pPr>
    </w:p>
    <w:p w14:paraId="2FCC9C5F" w14:textId="77777777" w:rsidR="00332C9C" w:rsidRPr="00B9112C" w:rsidRDefault="00332C9C">
      <w:pPr>
        <w:pStyle w:val="210"/>
        <w:shd w:val="clear" w:color="auto" w:fill="auto"/>
        <w:spacing w:before="0" w:line="326" w:lineRule="exact"/>
        <w:ind w:firstLine="0"/>
        <w:jc w:val="center"/>
        <w:rPr>
          <w:highlight w:val="yellow"/>
        </w:rPr>
      </w:pPr>
    </w:p>
    <w:p w14:paraId="5797B8FC" w14:textId="77777777" w:rsidR="00332C9C" w:rsidRPr="00B9112C" w:rsidRDefault="00332C9C">
      <w:pPr>
        <w:pStyle w:val="210"/>
        <w:shd w:val="clear" w:color="auto" w:fill="auto"/>
        <w:spacing w:before="0" w:line="326" w:lineRule="exact"/>
        <w:ind w:firstLine="0"/>
        <w:jc w:val="center"/>
        <w:rPr>
          <w:highlight w:val="yellow"/>
        </w:rPr>
      </w:pPr>
    </w:p>
    <w:p w14:paraId="72A07888" w14:textId="77777777" w:rsidR="00332C9C" w:rsidRPr="00B9112C" w:rsidRDefault="00332C9C">
      <w:pPr>
        <w:pStyle w:val="210"/>
        <w:shd w:val="clear" w:color="auto" w:fill="auto"/>
        <w:spacing w:before="0" w:line="326" w:lineRule="exact"/>
        <w:ind w:firstLine="0"/>
        <w:jc w:val="center"/>
        <w:rPr>
          <w:highlight w:val="yellow"/>
        </w:rPr>
      </w:pPr>
    </w:p>
    <w:p w14:paraId="75C01E08" w14:textId="77777777" w:rsidR="00C40054" w:rsidRPr="00AD6991" w:rsidRDefault="000516A2">
      <w:pPr>
        <w:pStyle w:val="210"/>
        <w:shd w:val="clear" w:color="auto" w:fill="auto"/>
        <w:spacing w:before="0" w:line="326" w:lineRule="exact"/>
        <w:ind w:firstLine="0"/>
        <w:jc w:val="center"/>
      </w:pPr>
      <w:r w:rsidRPr="00AD6991">
        <w:t>Перелік природоохоронних заходів і наукових досліджень щодо стану дикої</w:t>
      </w:r>
      <w:r w:rsidRPr="00AD6991">
        <w:br/>
        <w:t>фауни і заходів, вжитих щодо охорони тваринного світу, у тому числі на</w:t>
      </w:r>
      <w:r w:rsidRPr="00AD6991">
        <w:br/>
        <w:t>виконання вимог міжнародних договорів України у галузі дикої фауни та рішень</w:t>
      </w:r>
    </w:p>
    <w:p w14:paraId="664D1B0E" w14:textId="77777777" w:rsidR="00C40054" w:rsidRPr="00AD6991" w:rsidRDefault="000516A2">
      <w:pPr>
        <w:pStyle w:val="210"/>
        <w:shd w:val="clear" w:color="auto" w:fill="auto"/>
        <w:spacing w:before="0" w:line="326" w:lineRule="exact"/>
        <w:ind w:firstLine="0"/>
        <w:jc w:val="center"/>
      </w:pPr>
      <w:r w:rsidRPr="00AD6991">
        <w:t>її керівних органів</w:t>
      </w:r>
    </w:p>
    <w:p w14:paraId="790DF6C8" w14:textId="77777777" w:rsidR="00332C9C" w:rsidRPr="00AD6991" w:rsidRDefault="00332C9C" w:rsidP="00332C9C">
      <w:pPr>
        <w:pStyle w:val="a9"/>
        <w:shd w:val="clear" w:color="auto" w:fill="auto"/>
        <w:spacing w:line="240" w:lineRule="exact"/>
        <w:jc w:val="right"/>
      </w:pPr>
      <w:r w:rsidRPr="00AD6991">
        <w:t>Таблиця 46</w:t>
      </w:r>
    </w:p>
    <w:tbl>
      <w:tblPr>
        <w:tblW w:w="0" w:type="auto"/>
        <w:tblLayout w:type="fixed"/>
        <w:tblCellMar>
          <w:left w:w="10" w:type="dxa"/>
          <w:right w:w="10" w:type="dxa"/>
        </w:tblCellMar>
        <w:tblLook w:val="04A0" w:firstRow="1" w:lastRow="0" w:firstColumn="1" w:lastColumn="0" w:noHBand="0" w:noVBand="1"/>
      </w:tblPr>
      <w:tblGrid>
        <w:gridCol w:w="2593"/>
        <w:gridCol w:w="1477"/>
        <w:gridCol w:w="2061"/>
        <w:gridCol w:w="3711"/>
      </w:tblGrid>
      <w:tr w:rsidR="00332C9C" w:rsidRPr="00AD6991" w14:paraId="19376A2D" w14:textId="77777777" w:rsidTr="00332C9C">
        <w:trPr>
          <w:trHeight w:hRule="exact" w:val="1455"/>
        </w:trPr>
        <w:tc>
          <w:tcPr>
            <w:tcW w:w="2593" w:type="dxa"/>
            <w:tcBorders>
              <w:top w:val="single" w:sz="4" w:space="0" w:color="auto"/>
              <w:left w:val="single" w:sz="4" w:space="0" w:color="auto"/>
            </w:tcBorders>
            <w:shd w:val="clear" w:color="auto" w:fill="FFFFFF"/>
          </w:tcPr>
          <w:p w14:paraId="6EA03E0A" w14:textId="77777777" w:rsidR="00332C9C" w:rsidRPr="00AD6991" w:rsidRDefault="00332C9C" w:rsidP="00332C9C">
            <w:pPr>
              <w:pStyle w:val="210"/>
              <w:shd w:val="clear" w:color="auto" w:fill="auto"/>
              <w:spacing w:before="0" w:line="278" w:lineRule="exact"/>
              <w:ind w:firstLine="0"/>
              <w:jc w:val="center"/>
              <w:rPr>
                <w:rStyle w:val="212pt"/>
                <w:sz w:val="22"/>
                <w:szCs w:val="22"/>
              </w:rPr>
            </w:pPr>
            <w:r w:rsidRPr="00AD6991">
              <w:rPr>
                <w:rStyle w:val="212pt"/>
                <w:sz w:val="22"/>
                <w:szCs w:val="22"/>
              </w:rPr>
              <w:t xml:space="preserve">Назва, строки та місце проведення </w:t>
            </w:r>
          </w:p>
          <w:p w14:paraId="1478EC4A" w14:textId="77777777" w:rsidR="00332C9C" w:rsidRPr="00AD6991" w:rsidRDefault="00332C9C" w:rsidP="00332C9C">
            <w:pPr>
              <w:pStyle w:val="210"/>
              <w:shd w:val="clear" w:color="auto" w:fill="auto"/>
              <w:spacing w:before="0" w:line="278" w:lineRule="exact"/>
              <w:ind w:firstLine="0"/>
              <w:jc w:val="center"/>
              <w:rPr>
                <w:rStyle w:val="212pt"/>
                <w:sz w:val="22"/>
                <w:szCs w:val="22"/>
              </w:rPr>
            </w:pPr>
            <w:r w:rsidRPr="00AD6991">
              <w:rPr>
                <w:rStyle w:val="212pt"/>
                <w:sz w:val="22"/>
                <w:szCs w:val="22"/>
              </w:rPr>
              <w:t xml:space="preserve">дослідження </w:t>
            </w:r>
          </w:p>
          <w:p w14:paraId="7E0D80A9" w14:textId="77777777" w:rsidR="00332C9C" w:rsidRPr="00AD6991" w:rsidRDefault="00332C9C" w:rsidP="00332C9C">
            <w:pPr>
              <w:pStyle w:val="210"/>
              <w:shd w:val="clear" w:color="auto" w:fill="auto"/>
              <w:spacing w:before="0" w:line="278" w:lineRule="exact"/>
              <w:ind w:firstLine="0"/>
              <w:jc w:val="center"/>
              <w:rPr>
                <w:sz w:val="22"/>
                <w:szCs w:val="22"/>
              </w:rPr>
            </w:pPr>
            <w:r w:rsidRPr="00AD6991">
              <w:rPr>
                <w:rStyle w:val="212pt"/>
                <w:sz w:val="22"/>
                <w:szCs w:val="22"/>
              </w:rPr>
              <w:t>або заходу</w:t>
            </w:r>
          </w:p>
        </w:tc>
        <w:tc>
          <w:tcPr>
            <w:tcW w:w="1477" w:type="dxa"/>
            <w:tcBorders>
              <w:top w:val="single" w:sz="4" w:space="0" w:color="auto"/>
              <w:left w:val="single" w:sz="4" w:space="0" w:color="auto"/>
            </w:tcBorders>
            <w:shd w:val="clear" w:color="auto" w:fill="FFFFFF"/>
          </w:tcPr>
          <w:p w14:paraId="670DD2EC" w14:textId="77777777" w:rsidR="00332C9C" w:rsidRPr="00AD6991" w:rsidRDefault="00332C9C" w:rsidP="00332C9C">
            <w:pPr>
              <w:pStyle w:val="210"/>
              <w:shd w:val="clear" w:color="auto" w:fill="auto"/>
              <w:spacing w:before="0" w:after="60" w:line="240" w:lineRule="exact"/>
              <w:ind w:firstLine="0"/>
              <w:jc w:val="center"/>
              <w:rPr>
                <w:sz w:val="22"/>
                <w:szCs w:val="22"/>
              </w:rPr>
            </w:pPr>
            <w:r w:rsidRPr="00AD6991">
              <w:rPr>
                <w:rStyle w:val="212pt"/>
                <w:sz w:val="22"/>
                <w:szCs w:val="22"/>
              </w:rPr>
              <w:t>Обсяг</w:t>
            </w:r>
          </w:p>
          <w:p w14:paraId="18618792" w14:textId="77777777" w:rsidR="00332C9C" w:rsidRPr="00AD6991" w:rsidRDefault="00332C9C" w:rsidP="00332C9C">
            <w:pPr>
              <w:pStyle w:val="210"/>
              <w:shd w:val="clear" w:color="auto" w:fill="auto"/>
              <w:spacing w:before="60" w:line="240" w:lineRule="exact"/>
              <w:ind w:firstLine="0"/>
              <w:jc w:val="center"/>
              <w:rPr>
                <w:sz w:val="22"/>
                <w:szCs w:val="22"/>
              </w:rPr>
            </w:pPr>
            <w:r w:rsidRPr="00AD6991">
              <w:rPr>
                <w:rStyle w:val="212pt"/>
                <w:sz w:val="22"/>
                <w:szCs w:val="22"/>
              </w:rPr>
              <w:t>фінансування</w:t>
            </w:r>
          </w:p>
        </w:tc>
        <w:tc>
          <w:tcPr>
            <w:tcW w:w="2061" w:type="dxa"/>
            <w:tcBorders>
              <w:top w:val="single" w:sz="4" w:space="0" w:color="auto"/>
              <w:left w:val="single" w:sz="4" w:space="0" w:color="auto"/>
            </w:tcBorders>
            <w:shd w:val="clear" w:color="auto" w:fill="FFFFFF"/>
          </w:tcPr>
          <w:p w14:paraId="709AABBA" w14:textId="77777777" w:rsidR="00332C9C" w:rsidRPr="00AD6991" w:rsidRDefault="00332C9C" w:rsidP="00332C9C">
            <w:pPr>
              <w:pStyle w:val="210"/>
              <w:shd w:val="clear" w:color="auto" w:fill="auto"/>
              <w:spacing w:before="0" w:line="240" w:lineRule="exact"/>
              <w:ind w:firstLine="0"/>
              <w:jc w:val="center"/>
              <w:rPr>
                <w:rStyle w:val="212pt"/>
                <w:sz w:val="22"/>
                <w:szCs w:val="22"/>
              </w:rPr>
            </w:pPr>
            <w:r w:rsidRPr="00AD6991">
              <w:rPr>
                <w:rStyle w:val="212pt"/>
                <w:sz w:val="22"/>
                <w:szCs w:val="22"/>
              </w:rPr>
              <w:t>Виконавець/</w:t>
            </w:r>
          </w:p>
          <w:p w14:paraId="78BAE78B" w14:textId="77777777" w:rsidR="00332C9C" w:rsidRPr="00AD6991" w:rsidRDefault="00332C9C" w:rsidP="00332C9C">
            <w:pPr>
              <w:pStyle w:val="210"/>
              <w:shd w:val="clear" w:color="auto" w:fill="auto"/>
              <w:spacing w:before="0" w:line="240" w:lineRule="exact"/>
              <w:ind w:firstLine="0"/>
              <w:jc w:val="center"/>
              <w:rPr>
                <w:sz w:val="22"/>
                <w:szCs w:val="22"/>
              </w:rPr>
            </w:pPr>
            <w:r w:rsidRPr="00AD6991">
              <w:rPr>
                <w:rStyle w:val="212pt"/>
                <w:sz w:val="22"/>
                <w:szCs w:val="22"/>
              </w:rPr>
              <w:t>виконавці</w:t>
            </w:r>
          </w:p>
        </w:tc>
        <w:tc>
          <w:tcPr>
            <w:tcW w:w="3711" w:type="dxa"/>
            <w:tcBorders>
              <w:top w:val="single" w:sz="4" w:space="0" w:color="auto"/>
              <w:left w:val="single" w:sz="4" w:space="0" w:color="auto"/>
              <w:right w:val="single" w:sz="4" w:space="0" w:color="auto"/>
            </w:tcBorders>
            <w:shd w:val="clear" w:color="auto" w:fill="FFFFFF"/>
          </w:tcPr>
          <w:p w14:paraId="3551ABC5" w14:textId="77777777" w:rsidR="00332C9C" w:rsidRPr="00AD6991" w:rsidRDefault="00332C9C" w:rsidP="00332C9C">
            <w:pPr>
              <w:pStyle w:val="210"/>
              <w:shd w:val="clear" w:color="auto" w:fill="auto"/>
              <w:spacing w:before="0" w:line="278" w:lineRule="exact"/>
              <w:ind w:firstLine="0"/>
              <w:jc w:val="center"/>
              <w:rPr>
                <w:sz w:val="22"/>
                <w:szCs w:val="22"/>
              </w:rPr>
            </w:pPr>
            <w:r w:rsidRPr="00AD6991">
              <w:rPr>
                <w:rStyle w:val="212pt"/>
                <w:sz w:val="22"/>
                <w:szCs w:val="22"/>
              </w:rPr>
              <w:t>Основні досягнуті результати, наявні публікації (якщо результати розміщено в Інтернеті, вказується посилання)</w:t>
            </w:r>
          </w:p>
        </w:tc>
      </w:tr>
      <w:tr w:rsidR="00332C9C" w:rsidRPr="00AD6991" w14:paraId="5BAC3470" w14:textId="77777777" w:rsidTr="00332C9C">
        <w:trPr>
          <w:trHeight w:hRule="exact" w:val="290"/>
        </w:trPr>
        <w:tc>
          <w:tcPr>
            <w:tcW w:w="2593" w:type="dxa"/>
            <w:tcBorders>
              <w:top w:val="single" w:sz="4" w:space="0" w:color="auto"/>
              <w:left w:val="single" w:sz="4" w:space="0" w:color="auto"/>
            </w:tcBorders>
            <w:shd w:val="clear" w:color="auto" w:fill="FFFFFF"/>
            <w:vAlign w:val="bottom"/>
          </w:tcPr>
          <w:p w14:paraId="7DF1105E" w14:textId="77777777" w:rsidR="00332C9C" w:rsidRPr="00AD6991" w:rsidRDefault="00332C9C" w:rsidP="00332C9C">
            <w:pPr>
              <w:pStyle w:val="210"/>
              <w:shd w:val="clear" w:color="auto" w:fill="auto"/>
              <w:spacing w:before="0" w:line="240" w:lineRule="exact"/>
              <w:ind w:firstLine="0"/>
              <w:jc w:val="center"/>
              <w:rPr>
                <w:sz w:val="22"/>
                <w:szCs w:val="22"/>
              </w:rPr>
            </w:pPr>
            <w:r w:rsidRPr="00AD6991">
              <w:rPr>
                <w:rStyle w:val="212pt"/>
                <w:sz w:val="22"/>
                <w:szCs w:val="22"/>
              </w:rPr>
              <w:t>1</w:t>
            </w:r>
          </w:p>
        </w:tc>
        <w:tc>
          <w:tcPr>
            <w:tcW w:w="1477" w:type="dxa"/>
            <w:tcBorders>
              <w:top w:val="single" w:sz="4" w:space="0" w:color="auto"/>
              <w:left w:val="single" w:sz="4" w:space="0" w:color="auto"/>
            </w:tcBorders>
            <w:shd w:val="clear" w:color="auto" w:fill="FFFFFF"/>
            <w:vAlign w:val="bottom"/>
          </w:tcPr>
          <w:p w14:paraId="240DE60E" w14:textId="77777777" w:rsidR="00332C9C" w:rsidRPr="00AD6991" w:rsidRDefault="00332C9C" w:rsidP="00332C9C">
            <w:pPr>
              <w:pStyle w:val="210"/>
              <w:shd w:val="clear" w:color="auto" w:fill="auto"/>
              <w:spacing w:before="0" w:line="240" w:lineRule="exact"/>
              <w:ind w:firstLine="0"/>
              <w:jc w:val="center"/>
              <w:rPr>
                <w:sz w:val="22"/>
                <w:szCs w:val="22"/>
              </w:rPr>
            </w:pPr>
            <w:r w:rsidRPr="00AD6991">
              <w:rPr>
                <w:rStyle w:val="212pt"/>
                <w:sz w:val="22"/>
                <w:szCs w:val="22"/>
              </w:rPr>
              <w:t>2</w:t>
            </w:r>
          </w:p>
        </w:tc>
        <w:tc>
          <w:tcPr>
            <w:tcW w:w="2061" w:type="dxa"/>
            <w:tcBorders>
              <w:top w:val="single" w:sz="4" w:space="0" w:color="auto"/>
              <w:left w:val="single" w:sz="4" w:space="0" w:color="auto"/>
            </w:tcBorders>
            <w:shd w:val="clear" w:color="auto" w:fill="FFFFFF"/>
          </w:tcPr>
          <w:p w14:paraId="443F5CF6" w14:textId="77777777" w:rsidR="00332C9C" w:rsidRPr="00AD6991" w:rsidRDefault="00332C9C" w:rsidP="00332C9C">
            <w:pPr>
              <w:pStyle w:val="210"/>
              <w:shd w:val="clear" w:color="auto" w:fill="auto"/>
              <w:spacing w:before="0" w:line="240" w:lineRule="exact"/>
              <w:ind w:firstLine="0"/>
              <w:jc w:val="center"/>
              <w:rPr>
                <w:sz w:val="22"/>
                <w:szCs w:val="22"/>
              </w:rPr>
            </w:pPr>
            <w:r w:rsidRPr="00AD6991">
              <w:rPr>
                <w:rStyle w:val="212pt"/>
                <w:sz w:val="22"/>
                <w:szCs w:val="22"/>
              </w:rPr>
              <w:t>3</w:t>
            </w:r>
          </w:p>
        </w:tc>
        <w:tc>
          <w:tcPr>
            <w:tcW w:w="3711" w:type="dxa"/>
            <w:tcBorders>
              <w:top w:val="single" w:sz="4" w:space="0" w:color="auto"/>
              <w:left w:val="single" w:sz="4" w:space="0" w:color="auto"/>
              <w:right w:val="single" w:sz="4" w:space="0" w:color="auto"/>
            </w:tcBorders>
            <w:shd w:val="clear" w:color="auto" w:fill="FFFFFF"/>
          </w:tcPr>
          <w:p w14:paraId="4DDE13D8" w14:textId="77777777" w:rsidR="00332C9C" w:rsidRPr="00AD6991" w:rsidRDefault="00332C9C" w:rsidP="00332C9C">
            <w:pPr>
              <w:pStyle w:val="210"/>
              <w:shd w:val="clear" w:color="auto" w:fill="auto"/>
              <w:spacing w:before="0" w:line="240" w:lineRule="exact"/>
              <w:ind w:firstLine="0"/>
              <w:jc w:val="center"/>
              <w:rPr>
                <w:sz w:val="22"/>
                <w:szCs w:val="22"/>
              </w:rPr>
            </w:pPr>
            <w:r w:rsidRPr="00AD6991">
              <w:rPr>
                <w:rStyle w:val="212pt"/>
                <w:sz w:val="22"/>
                <w:szCs w:val="22"/>
              </w:rPr>
              <w:t>4</w:t>
            </w:r>
          </w:p>
        </w:tc>
      </w:tr>
      <w:tr w:rsidR="00332C9C" w:rsidRPr="00AD6991" w14:paraId="43981A11" w14:textId="77777777" w:rsidTr="00332C9C">
        <w:trPr>
          <w:trHeight w:hRule="exact" w:val="286"/>
        </w:trPr>
        <w:tc>
          <w:tcPr>
            <w:tcW w:w="9842" w:type="dxa"/>
            <w:gridSpan w:val="4"/>
            <w:tcBorders>
              <w:top w:val="single" w:sz="4" w:space="0" w:color="auto"/>
              <w:left w:val="single" w:sz="4" w:space="0" w:color="auto"/>
              <w:right w:val="single" w:sz="4" w:space="0" w:color="auto"/>
            </w:tcBorders>
            <w:shd w:val="clear" w:color="auto" w:fill="FFFFFF"/>
            <w:vAlign w:val="bottom"/>
          </w:tcPr>
          <w:p w14:paraId="786486E6" w14:textId="77777777" w:rsidR="00332C9C" w:rsidRPr="00AD6991" w:rsidRDefault="00332C9C" w:rsidP="00332C9C">
            <w:pPr>
              <w:pStyle w:val="210"/>
              <w:shd w:val="clear" w:color="auto" w:fill="auto"/>
              <w:spacing w:before="0" w:line="240" w:lineRule="exact"/>
              <w:ind w:firstLine="0"/>
              <w:jc w:val="center"/>
              <w:rPr>
                <w:sz w:val="22"/>
                <w:szCs w:val="22"/>
              </w:rPr>
            </w:pPr>
            <w:r w:rsidRPr="00AD6991">
              <w:rPr>
                <w:rStyle w:val="212pt"/>
                <w:sz w:val="22"/>
                <w:szCs w:val="22"/>
              </w:rPr>
              <w:t>Дослідження щодо стану популяцій диких тварин</w:t>
            </w:r>
          </w:p>
        </w:tc>
      </w:tr>
      <w:tr w:rsidR="00332C9C" w:rsidRPr="00AD6991" w14:paraId="6EC43883" w14:textId="77777777" w:rsidTr="008A075C">
        <w:trPr>
          <w:trHeight w:hRule="exact" w:val="9060"/>
        </w:trPr>
        <w:tc>
          <w:tcPr>
            <w:tcW w:w="2593" w:type="dxa"/>
            <w:tcBorders>
              <w:top w:val="single" w:sz="4" w:space="0" w:color="auto"/>
              <w:left w:val="single" w:sz="4" w:space="0" w:color="auto"/>
            </w:tcBorders>
            <w:shd w:val="clear" w:color="auto" w:fill="FFFFFF"/>
            <w:vAlign w:val="center"/>
          </w:tcPr>
          <w:p w14:paraId="3D2CE966" w14:textId="77777777" w:rsidR="00332C9C" w:rsidRPr="00AD6991" w:rsidRDefault="00332C9C" w:rsidP="00332C9C">
            <w:pPr>
              <w:jc w:val="center"/>
              <w:rPr>
                <w:rFonts w:ascii="Times New Roman" w:hAnsi="Times New Roman" w:cs="Times New Roman"/>
                <w:sz w:val="22"/>
                <w:szCs w:val="22"/>
              </w:rPr>
            </w:pPr>
            <w:r w:rsidRPr="00AD6991">
              <w:rPr>
                <w:rFonts w:ascii="Times New Roman" w:hAnsi="Times New Roman" w:cs="Times New Roman"/>
                <w:sz w:val="22"/>
                <w:szCs w:val="22"/>
              </w:rPr>
              <w:t>Мисливствознавство, захист лісу та вирощування стійких насаджень в умовах Житомирщини з використанням засобів механізації лісогосподарських робіт</w:t>
            </w:r>
          </w:p>
          <w:p w14:paraId="7F02C51E" w14:textId="77777777" w:rsidR="00332C9C" w:rsidRPr="00AD6991" w:rsidRDefault="00332C9C" w:rsidP="00332C9C">
            <w:pPr>
              <w:jc w:val="center"/>
              <w:rPr>
                <w:rFonts w:ascii="Times New Roman" w:hAnsi="Times New Roman" w:cs="Times New Roman"/>
                <w:sz w:val="22"/>
                <w:szCs w:val="22"/>
              </w:rPr>
            </w:pPr>
            <w:r w:rsidRPr="00AD6991">
              <w:rPr>
                <w:rFonts w:ascii="Times New Roman" w:hAnsi="Times New Roman" w:cs="Times New Roman"/>
                <w:sz w:val="22"/>
                <w:szCs w:val="22"/>
              </w:rPr>
              <w:t xml:space="preserve"> № держреєстрація 0115U006735 Термін 01.2016-12.2022</w:t>
            </w:r>
          </w:p>
        </w:tc>
        <w:tc>
          <w:tcPr>
            <w:tcW w:w="1477" w:type="dxa"/>
            <w:tcBorders>
              <w:top w:val="single" w:sz="4" w:space="0" w:color="auto"/>
              <w:left w:val="single" w:sz="4" w:space="0" w:color="auto"/>
            </w:tcBorders>
            <w:shd w:val="clear" w:color="auto" w:fill="FFFFFF"/>
            <w:vAlign w:val="center"/>
          </w:tcPr>
          <w:p w14:paraId="285112A6" w14:textId="77777777" w:rsidR="00332C9C" w:rsidRPr="00AD6991" w:rsidRDefault="00332C9C" w:rsidP="00332C9C">
            <w:pPr>
              <w:jc w:val="center"/>
              <w:rPr>
                <w:rFonts w:ascii="Times New Roman" w:hAnsi="Times New Roman" w:cs="Times New Roman"/>
                <w:sz w:val="22"/>
                <w:szCs w:val="22"/>
              </w:rPr>
            </w:pPr>
            <w:r w:rsidRPr="00AD6991">
              <w:rPr>
                <w:rFonts w:ascii="Times New Roman" w:hAnsi="Times New Roman" w:cs="Times New Roman"/>
                <w:sz w:val="22"/>
                <w:szCs w:val="22"/>
              </w:rPr>
              <w:t>-</w:t>
            </w:r>
          </w:p>
        </w:tc>
        <w:tc>
          <w:tcPr>
            <w:tcW w:w="2061" w:type="dxa"/>
            <w:tcBorders>
              <w:top w:val="single" w:sz="4" w:space="0" w:color="auto"/>
              <w:left w:val="single" w:sz="4" w:space="0" w:color="auto"/>
            </w:tcBorders>
            <w:shd w:val="clear" w:color="auto" w:fill="FFFFFF"/>
            <w:vAlign w:val="center"/>
          </w:tcPr>
          <w:p w14:paraId="494542CB" w14:textId="77777777" w:rsidR="00332C9C" w:rsidRPr="00AD6991" w:rsidRDefault="00332C9C" w:rsidP="00332C9C">
            <w:pPr>
              <w:jc w:val="center"/>
              <w:rPr>
                <w:rFonts w:ascii="Times New Roman" w:hAnsi="Times New Roman" w:cs="Times New Roman"/>
                <w:sz w:val="22"/>
                <w:szCs w:val="22"/>
              </w:rPr>
            </w:pPr>
            <w:r w:rsidRPr="00AD6991">
              <w:rPr>
                <w:rFonts w:ascii="Times New Roman" w:hAnsi="Times New Roman" w:cs="Times New Roman"/>
                <w:sz w:val="22"/>
                <w:szCs w:val="22"/>
              </w:rPr>
              <w:t>Рибак В.О.</w:t>
            </w:r>
          </w:p>
          <w:p w14:paraId="01205372" w14:textId="77777777" w:rsidR="00332C9C" w:rsidRPr="00AD6991" w:rsidRDefault="00332C9C" w:rsidP="00332C9C">
            <w:pPr>
              <w:jc w:val="center"/>
              <w:rPr>
                <w:rFonts w:ascii="Times New Roman" w:hAnsi="Times New Roman" w:cs="Times New Roman"/>
                <w:sz w:val="22"/>
                <w:szCs w:val="22"/>
              </w:rPr>
            </w:pPr>
            <w:r w:rsidRPr="00AD6991">
              <w:rPr>
                <w:rFonts w:ascii="Times New Roman" w:hAnsi="Times New Roman" w:cs="Times New Roman"/>
                <w:sz w:val="22"/>
                <w:szCs w:val="22"/>
              </w:rPr>
              <w:t>Кратюк О.Л.,</w:t>
            </w:r>
          </w:p>
          <w:p w14:paraId="502DECE4" w14:textId="77777777" w:rsidR="00332C9C" w:rsidRPr="00AD6991" w:rsidRDefault="00332C9C" w:rsidP="00332C9C">
            <w:pPr>
              <w:jc w:val="center"/>
              <w:rPr>
                <w:rFonts w:ascii="Times New Roman" w:hAnsi="Times New Roman" w:cs="Times New Roman"/>
                <w:sz w:val="22"/>
                <w:szCs w:val="22"/>
              </w:rPr>
            </w:pPr>
            <w:r w:rsidRPr="00AD6991">
              <w:rPr>
                <w:rFonts w:ascii="Times New Roman" w:hAnsi="Times New Roman" w:cs="Times New Roman"/>
                <w:sz w:val="22"/>
                <w:szCs w:val="22"/>
              </w:rPr>
              <w:t>Власюк В.П.,</w:t>
            </w:r>
          </w:p>
          <w:p w14:paraId="0CE5D4AD" w14:textId="77777777" w:rsidR="00332C9C" w:rsidRPr="00AD6991" w:rsidRDefault="00332C9C" w:rsidP="00332C9C">
            <w:pPr>
              <w:jc w:val="center"/>
              <w:rPr>
                <w:rFonts w:ascii="Times New Roman" w:hAnsi="Times New Roman" w:cs="Times New Roman"/>
                <w:sz w:val="22"/>
                <w:szCs w:val="22"/>
              </w:rPr>
            </w:pPr>
            <w:r w:rsidRPr="00AD6991">
              <w:rPr>
                <w:rFonts w:ascii="Times New Roman" w:hAnsi="Times New Roman" w:cs="Times New Roman"/>
                <w:sz w:val="22"/>
                <w:szCs w:val="22"/>
              </w:rPr>
              <w:t>Іванюк Т.М.,</w:t>
            </w:r>
          </w:p>
          <w:p w14:paraId="681CBABA" w14:textId="77777777" w:rsidR="00332C9C" w:rsidRPr="00AD6991" w:rsidRDefault="00332C9C" w:rsidP="00332C9C">
            <w:pPr>
              <w:jc w:val="center"/>
              <w:rPr>
                <w:rFonts w:ascii="Times New Roman" w:hAnsi="Times New Roman" w:cs="Times New Roman"/>
                <w:sz w:val="22"/>
                <w:szCs w:val="22"/>
              </w:rPr>
            </w:pPr>
            <w:r w:rsidRPr="00AD6991">
              <w:rPr>
                <w:rFonts w:ascii="Times New Roman" w:hAnsi="Times New Roman" w:cs="Times New Roman"/>
                <w:sz w:val="22"/>
                <w:szCs w:val="22"/>
              </w:rPr>
              <w:t>Іванюк І.Д.,</w:t>
            </w:r>
          </w:p>
          <w:p w14:paraId="31344F28" w14:textId="77777777" w:rsidR="00332C9C" w:rsidRPr="00AD6991" w:rsidRDefault="00332C9C" w:rsidP="00332C9C">
            <w:pPr>
              <w:jc w:val="center"/>
              <w:rPr>
                <w:rFonts w:ascii="Times New Roman" w:hAnsi="Times New Roman" w:cs="Times New Roman"/>
                <w:sz w:val="22"/>
                <w:szCs w:val="22"/>
              </w:rPr>
            </w:pPr>
            <w:r w:rsidRPr="00AD6991">
              <w:rPr>
                <w:rFonts w:ascii="Times New Roman" w:hAnsi="Times New Roman" w:cs="Times New Roman"/>
                <w:sz w:val="22"/>
                <w:szCs w:val="22"/>
              </w:rPr>
              <w:t>Ковтун Т.І.,</w:t>
            </w:r>
          </w:p>
          <w:p w14:paraId="3ECD865A" w14:textId="77777777" w:rsidR="00332C9C" w:rsidRPr="00AD6991" w:rsidRDefault="00332C9C" w:rsidP="00332C9C">
            <w:pPr>
              <w:jc w:val="center"/>
              <w:rPr>
                <w:rFonts w:ascii="Times New Roman" w:hAnsi="Times New Roman" w:cs="Times New Roman"/>
                <w:sz w:val="22"/>
                <w:szCs w:val="22"/>
              </w:rPr>
            </w:pPr>
            <w:r w:rsidRPr="00AD6991">
              <w:rPr>
                <w:rFonts w:ascii="Times New Roman" w:hAnsi="Times New Roman" w:cs="Times New Roman"/>
                <w:sz w:val="22"/>
                <w:szCs w:val="22"/>
              </w:rPr>
              <w:t>Андреєва О.Ю., Климчук О.О., Зимароєва А.А.,</w:t>
            </w:r>
          </w:p>
          <w:p w14:paraId="6DA7F5D9" w14:textId="77777777" w:rsidR="00332C9C" w:rsidRPr="00AD6991" w:rsidRDefault="00332C9C" w:rsidP="00332C9C">
            <w:pPr>
              <w:jc w:val="center"/>
              <w:rPr>
                <w:rFonts w:ascii="Times New Roman" w:hAnsi="Times New Roman" w:cs="Times New Roman"/>
                <w:sz w:val="22"/>
                <w:szCs w:val="22"/>
              </w:rPr>
            </w:pPr>
            <w:r w:rsidRPr="00AD6991">
              <w:rPr>
                <w:rFonts w:ascii="Times New Roman" w:hAnsi="Times New Roman" w:cs="Times New Roman"/>
                <w:sz w:val="22"/>
                <w:szCs w:val="22"/>
              </w:rPr>
              <w:t>Кусік В.М.</w:t>
            </w:r>
          </w:p>
        </w:tc>
        <w:tc>
          <w:tcPr>
            <w:tcW w:w="3711" w:type="dxa"/>
            <w:tcBorders>
              <w:top w:val="single" w:sz="4" w:space="0" w:color="auto"/>
              <w:left w:val="single" w:sz="4" w:space="0" w:color="auto"/>
              <w:right w:val="single" w:sz="4" w:space="0" w:color="auto"/>
            </w:tcBorders>
            <w:shd w:val="clear" w:color="auto" w:fill="FFFFFF"/>
            <w:vAlign w:val="center"/>
          </w:tcPr>
          <w:p w14:paraId="5F8F66CA" w14:textId="77777777" w:rsidR="00332C9C" w:rsidRPr="00AD6991" w:rsidRDefault="00332C9C" w:rsidP="00332C9C">
            <w:pPr>
              <w:jc w:val="center"/>
              <w:rPr>
                <w:rFonts w:ascii="Times New Roman" w:hAnsi="Times New Roman" w:cs="Times New Roman"/>
                <w:sz w:val="21"/>
                <w:szCs w:val="21"/>
              </w:rPr>
            </w:pPr>
            <w:r w:rsidRPr="00AD6991">
              <w:rPr>
                <w:rFonts w:ascii="Times New Roman" w:hAnsi="Times New Roman" w:cs="Times New Roman"/>
                <w:sz w:val="21"/>
                <w:szCs w:val="21"/>
              </w:rPr>
              <w:t>Кратюк О. Л. Видовий склад та динаміка чисельності ратичних Artiodactyla у вольєрах на території Житомирської області. Науковий вісник НЛТУ України. 2018, т. 28, № 3. С. 34–37.</w:t>
            </w:r>
          </w:p>
          <w:p w14:paraId="6083B246" w14:textId="77777777" w:rsidR="00332C9C" w:rsidRPr="00AD6991" w:rsidRDefault="00332C9C" w:rsidP="00332C9C">
            <w:pPr>
              <w:jc w:val="center"/>
              <w:rPr>
                <w:rFonts w:ascii="Times New Roman" w:hAnsi="Times New Roman" w:cs="Times New Roman"/>
                <w:sz w:val="21"/>
                <w:szCs w:val="21"/>
              </w:rPr>
            </w:pPr>
            <w:r w:rsidRPr="00AD6991">
              <w:rPr>
                <w:rFonts w:ascii="Times New Roman" w:hAnsi="Times New Roman" w:cs="Times New Roman"/>
                <w:sz w:val="21"/>
                <w:szCs w:val="21"/>
              </w:rPr>
              <w:t>Кратюк О. Л. Видовий склад та динаміка чисельності ратичних Artiodactyla у вольєрах на території Центрального Полісся. Екологічні науки. 2018, т. 24, № 1. С. 117–121.</w:t>
            </w:r>
          </w:p>
          <w:p w14:paraId="3BA82A95" w14:textId="77777777" w:rsidR="00332C9C" w:rsidRPr="00AD6991" w:rsidRDefault="00332C9C" w:rsidP="00332C9C">
            <w:pPr>
              <w:jc w:val="center"/>
              <w:rPr>
                <w:rFonts w:ascii="Times New Roman" w:hAnsi="Times New Roman" w:cs="Times New Roman"/>
                <w:sz w:val="21"/>
                <w:szCs w:val="21"/>
              </w:rPr>
            </w:pPr>
            <w:r w:rsidRPr="00AD6991">
              <w:rPr>
                <w:rFonts w:ascii="Times New Roman" w:hAnsi="Times New Roman" w:cs="Times New Roman"/>
                <w:sz w:val="21"/>
                <w:szCs w:val="21"/>
              </w:rPr>
              <w:t>Ковтун Т.І., Климчук О.О. Ландшафтнобіотопічний та зоогеографічний аналіз надродини Noctuoidea (Lepidoptera) приміської зони м. Житомир. «Наукові горизонти. ScientificHorizons», № 05 (90), 2020. С. 65-72.</w:t>
            </w:r>
          </w:p>
          <w:p w14:paraId="006AF488" w14:textId="77777777" w:rsidR="00332C9C" w:rsidRPr="00AD6991" w:rsidRDefault="00332C9C" w:rsidP="00332C9C">
            <w:pPr>
              <w:jc w:val="center"/>
              <w:rPr>
                <w:rFonts w:ascii="Times New Roman" w:hAnsi="Times New Roman" w:cs="Times New Roman"/>
                <w:sz w:val="21"/>
                <w:szCs w:val="21"/>
              </w:rPr>
            </w:pPr>
            <w:r w:rsidRPr="00AD6991">
              <w:rPr>
                <w:rFonts w:ascii="Times New Roman" w:hAnsi="Times New Roman" w:cs="Times New Roman"/>
                <w:sz w:val="21"/>
                <w:szCs w:val="21"/>
              </w:rPr>
              <w:t>Климчук О.О. Консортивні зв’язки і приваблення птахів. Наукові читання-2020 : наук.-теорет. зб. Житомир : ЖНАЕУ, 2020. С. 36.</w:t>
            </w:r>
          </w:p>
          <w:p w14:paraId="3753B03D" w14:textId="77777777" w:rsidR="00332C9C" w:rsidRPr="00AD6991" w:rsidRDefault="00332C9C" w:rsidP="00332C9C">
            <w:pPr>
              <w:jc w:val="center"/>
              <w:rPr>
                <w:rFonts w:ascii="Times New Roman" w:hAnsi="Times New Roman" w:cs="Times New Roman"/>
                <w:sz w:val="21"/>
                <w:szCs w:val="21"/>
              </w:rPr>
            </w:pPr>
            <w:r w:rsidRPr="00AD6991">
              <w:rPr>
                <w:rFonts w:ascii="Times New Roman" w:hAnsi="Times New Roman" w:cs="Times New Roman"/>
                <w:sz w:val="21"/>
                <w:szCs w:val="21"/>
              </w:rPr>
              <w:t>Ковтун Т.І. До фауни совкоподібних (Lepidoptera: Noctuoidea) приміської зони м. Житомир: мат. Всеукраїнської науковопрактичної конференції «Лісові екосистеми: сучасні проблеми і перспективи досліджень» (Житомир, 25 лютого 2020 р.). Житомир, 2020. С.7-8.</w:t>
            </w:r>
          </w:p>
          <w:p w14:paraId="3DE0A91B" w14:textId="77777777" w:rsidR="00332C9C" w:rsidRPr="00AD6991" w:rsidRDefault="00332C9C" w:rsidP="00332C9C">
            <w:pPr>
              <w:jc w:val="center"/>
              <w:rPr>
                <w:rFonts w:ascii="Times New Roman" w:hAnsi="Times New Roman" w:cs="Times New Roman"/>
                <w:sz w:val="22"/>
                <w:szCs w:val="22"/>
              </w:rPr>
            </w:pPr>
            <w:r w:rsidRPr="00AD6991">
              <w:rPr>
                <w:rFonts w:ascii="Times New Roman" w:hAnsi="Times New Roman" w:cs="Times New Roman"/>
                <w:sz w:val="21"/>
                <w:szCs w:val="21"/>
              </w:rPr>
              <w:t>Кратюк О.Л. Динаміка чисельності та видовий склад мисливських тварин у вольєрах Житомирської області. Біологічні дослідження - 2017: матеріали VIII Всеукраїнської наук.-практ. конф. з міжнар. участю (м. Житомир, 14-16 березня. 2017 р.). Житомир, 2017. С. 382–383.</w:t>
            </w:r>
          </w:p>
        </w:tc>
      </w:tr>
      <w:tr w:rsidR="00332C9C" w:rsidRPr="00AD6991" w14:paraId="6A599DAB" w14:textId="77777777" w:rsidTr="00332C9C">
        <w:trPr>
          <w:trHeight w:hRule="exact" w:val="290"/>
        </w:trPr>
        <w:tc>
          <w:tcPr>
            <w:tcW w:w="9842" w:type="dxa"/>
            <w:gridSpan w:val="4"/>
            <w:tcBorders>
              <w:top w:val="single" w:sz="4" w:space="0" w:color="auto"/>
              <w:left w:val="single" w:sz="4" w:space="0" w:color="auto"/>
              <w:right w:val="single" w:sz="4" w:space="0" w:color="auto"/>
            </w:tcBorders>
            <w:shd w:val="clear" w:color="auto" w:fill="FFFFFF"/>
            <w:vAlign w:val="bottom"/>
          </w:tcPr>
          <w:p w14:paraId="78B8F345" w14:textId="77777777" w:rsidR="00332C9C" w:rsidRPr="00AD6991" w:rsidRDefault="00332C9C" w:rsidP="00332C9C">
            <w:pPr>
              <w:pStyle w:val="210"/>
              <w:shd w:val="clear" w:color="auto" w:fill="auto"/>
              <w:spacing w:before="0" w:line="240" w:lineRule="exact"/>
              <w:ind w:firstLine="0"/>
              <w:jc w:val="center"/>
              <w:rPr>
                <w:sz w:val="22"/>
                <w:szCs w:val="22"/>
              </w:rPr>
            </w:pPr>
            <w:r w:rsidRPr="00AD6991">
              <w:rPr>
                <w:rStyle w:val="212pt"/>
                <w:sz w:val="22"/>
                <w:szCs w:val="22"/>
              </w:rPr>
              <w:t>Заходи охорони та відновлення тваринного світу</w:t>
            </w:r>
          </w:p>
        </w:tc>
      </w:tr>
      <w:tr w:rsidR="00332C9C" w:rsidRPr="00AD6991" w14:paraId="7DE5C6F1" w14:textId="77777777" w:rsidTr="00332C9C">
        <w:trPr>
          <w:trHeight w:hRule="exact" w:val="290"/>
        </w:trPr>
        <w:tc>
          <w:tcPr>
            <w:tcW w:w="2593" w:type="dxa"/>
            <w:tcBorders>
              <w:top w:val="single" w:sz="4" w:space="0" w:color="auto"/>
              <w:left w:val="single" w:sz="4" w:space="0" w:color="auto"/>
              <w:bottom w:val="single" w:sz="4" w:space="0" w:color="auto"/>
            </w:tcBorders>
            <w:shd w:val="clear" w:color="auto" w:fill="FFFFFF"/>
          </w:tcPr>
          <w:p w14:paraId="0B028FDA" w14:textId="77777777" w:rsidR="00332C9C" w:rsidRPr="00AD6991" w:rsidRDefault="00332C9C" w:rsidP="00332C9C">
            <w:pPr>
              <w:jc w:val="center"/>
              <w:rPr>
                <w:rFonts w:ascii="Times New Roman" w:hAnsi="Times New Roman" w:cs="Times New Roman"/>
                <w:sz w:val="22"/>
                <w:szCs w:val="22"/>
              </w:rPr>
            </w:pPr>
            <w:r w:rsidRPr="00AD6991">
              <w:rPr>
                <w:rFonts w:ascii="Times New Roman" w:hAnsi="Times New Roman" w:cs="Times New Roman"/>
                <w:sz w:val="22"/>
                <w:szCs w:val="22"/>
              </w:rPr>
              <w:t>-</w:t>
            </w:r>
          </w:p>
        </w:tc>
        <w:tc>
          <w:tcPr>
            <w:tcW w:w="1477" w:type="dxa"/>
            <w:tcBorders>
              <w:top w:val="single" w:sz="4" w:space="0" w:color="auto"/>
              <w:left w:val="single" w:sz="4" w:space="0" w:color="auto"/>
              <w:bottom w:val="single" w:sz="4" w:space="0" w:color="auto"/>
            </w:tcBorders>
            <w:shd w:val="clear" w:color="auto" w:fill="FFFFFF"/>
          </w:tcPr>
          <w:p w14:paraId="7C5552CB" w14:textId="77777777" w:rsidR="00332C9C" w:rsidRPr="00AD6991" w:rsidRDefault="00332C9C" w:rsidP="00332C9C">
            <w:pPr>
              <w:jc w:val="center"/>
              <w:rPr>
                <w:rFonts w:ascii="Times New Roman" w:hAnsi="Times New Roman" w:cs="Times New Roman"/>
                <w:sz w:val="22"/>
                <w:szCs w:val="22"/>
              </w:rPr>
            </w:pPr>
            <w:r w:rsidRPr="00AD6991">
              <w:rPr>
                <w:rFonts w:ascii="Times New Roman" w:hAnsi="Times New Roman" w:cs="Times New Roman"/>
                <w:sz w:val="22"/>
                <w:szCs w:val="22"/>
              </w:rPr>
              <w:t>-</w:t>
            </w:r>
          </w:p>
        </w:tc>
        <w:tc>
          <w:tcPr>
            <w:tcW w:w="2061" w:type="dxa"/>
            <w:tcBorders>
              <w:top w:val="single" w:sz="4" w:space="0" w:color="auto"/>
              <w:left w:val="single" w:sz="4" w:space="0" w:color="auto"/>
              <w:bottom w:val="single" w:sz="4" w:space="0" w:color="auto"/>
            </w:tcBorders>
            <w:shd w:val="clear" w:color="auto" w:fill="FFFFFF"/>
          </w:tcPr>
          <w:p w14:paraId="70562337" w14:textId="77777777" w:rsidR="00332C9C" w:rsidRPr="00AD6991" w:rsidRDefault="00332C9C" w:rsidP="00332C9C">
            <w:pPr>
              <w:jc w:val="center"/>
              <w:rPr>
                <w:rFonts w:ascii="Times New Roman" w:hAnsi="Times New Roman" w:cs="Times New Roman"/>
                <w:sz w:val="22"/>
                <w:szCs w:val="22"/>
              </w:rPr>
            </w:pPr>
            <w:r w:rsidRPr="00AD6991">
              <w:rPr>
                <w:rFonts w:ascii="Times New Roman" w:hAnsi="Times New Roman" w:cs="Times New Roman"/>
                <w:sz w:val="22"/>
                <w:szCs w:val="22"/>
              </w:rPr>
              <w:t>-</w:t>
            </w:r>
          </w:p>
        </w:tc>
        <w:tc>
          <w:tcPr>
            <w:tcW w:w="3711" w:type="dxa"/>
            <w:tcBorders>
              <w:top w:val="single" w:sz="4" w:space="0" w:color="auto"/>
              <w:left w:val="single" w:sz="4" w:space="0" w:color="auto"/>
              <w:bottom w:val="single" w:sz="4" w:space="0" w:color="auto"/>
              <w:right w:val="single" w:sz="4" w:space="0" w:color="auto"/>
            </w:tcBorders>
            <w:shd w:val="clear" w:color="auto" w:fill="FFFFFF"/>
          </w:tcPr>
          <w:p w14:paraId="3391DD5B" w14:textId="77777777" w:rsidR="00332C9C" w:rsidRPr="00AD6991" w:rsidRDefault="00332C9C" w:rsidP="00332C9C">
            <w:pPr>
              <w:jc w:val="center"/>
              <w:rPr>
                <w:rFonts w:ascii="Times New Roman" w:hAnsi="Times New Roman" w:cs="Times New Roman"/>
                <w:sz w:val="22"/>
                <w:szCs w:val="22"/>
              </w:rPr>
            </w:pPr>
            <w:r w:rsidRPr="00AD6991">
              <w:rPr>
                <w:rFonts w:ascii="Times New Roman" w:hAnsi="Times New Roman" w:cs="Times New Roman"/>
                <w:sz w:val="22"/>
                <w:szCs w:val="22"/>
              </w:rPr>
              <w:t>-</w:t>
            </w:r>
          </w:p>
        </w:tc>
      </w:tr>
    </w:tbl>
    <w:p w14:paraId="2EE2862D" w14:textId="77777777" w:rsidR="00C40054" w:rsidRPr="00AD6991" w:rsidRDefault="00C40054">
      <w:pPr>
        <w:rPr>
          <w:sz w:val="2"/>
          <w:szCs w:val="2"/>
        </w:rPr>
      </w:pPr>
    </w:p>
    <w:p w14:paraId="4DD01042" w14:textId="77777777" w:rsidR="008A075C" w:rsidRPr="00AD6991" w:rsidRDefault="008A075C" w:rsidP="008A075C">
      <w:pPr>
        <w:rPr>
          <w:rFonts w:ascii="Times New Roman" w:hAnsi="Times New Roman" w:cs="Times New Roman"/>
          <w:sz w:val="22"/>
          <w:szCs w:val="22"/>
        </w:rPr>
      </w:pPr>
    </w:p>
    <w:p w14:paraId="47D25DB5" w14:textId="77777777" w:rsidR="00AB3EB1" w:rsidRDefault="00AB3EB1" w:rsidP="008A075C">
      <w:pPr>
        <w:rPr>
          <w:rFonts w:ascii="Times New Roman" w:hAnsi="Times New Roman" w:cs="Times New Roman"/>
          <w:sz w:val="22"/>
          <w:szCs w:val="22"/>
        </w:rPr>
      </w:pPr>
    </w:p>
    <w:p w14:paraId="3347352F" w14:textId="4D93886D" w:rsidR="008A075C" w:rsidRPr="00AD6991" w:rsidRDefault="008A075C" w:rsidP="008A075C">
      <w:pPr>
        <w:rPr>
          <w:rFonts w:ascii="Times New Roman" w:hAnsi="Times New Roman" w:cs="Times New Roman"/>
          <w:sz w:val="22"/>
          <w:szCs w:val="22"/>
        </w:rPr>
      </w:pPr>
      <w:r w:rsidRPr="00AD6991">
        <w:rPr>
          <w:rFonts w:ascii="Times New Roman" w:hAnsi="Times New Roman" w:cs="Times New Roman"/>
          <w:sz w:val="22"/>
          <w:szCs w:val="22"/>
        </w:rPr>
        <w:t>* Інформація відповідно до даних Екологічного паспорту Житомирської області за 202</w:t>
      </w:r>
      <w:r w:rsidR="00446625">
        <w:rPr>
          <w:rFonts w:ascii="Times New Roman" w:hAnsi="Times New Roman" w:cs="Times New Roman"/>
          <w:sz w:val="22"/>
          <w:szCs w:val="22"/>
        </w:rPr>
        <w:t>3</w:t>
      </w:r>
      <w:r w:rsidRPr="00AD6991">
        <w:rPr>
          <w:rFonts w:ascii="Times New Roman" w:hAnsi="Times New Roman" w:cs="Times New Roman"/>
          <w:sz w:val="22"/>
          <w:szCs w:val="22"/>
        </w:rPr>
        <w:t xml:space="preserve"> рік.</w:t>
      </w:r>
    </w:p>
    <w:p w14:paraId="43422764" w14:textId="77777777" w:rsidR="00C40054" w:rsidRPr="00B9112C" w:rsidRDefault="00C40054">
      <w:pPr>
        <w:rPr>
          <w:sz w:val="2"/>
          <w:szCs w:val="2"/>
          <w:highlight w:val="yellow"/>
        </w:rPr>
        <w:sectPr w:rsidR="00C40054" w:rsidRPr="00B9112C" w:rsidSect="00BE4F89">
          <w:headerReference w:type="even" r:id="rId34"/>
          <w:headerReference w:type="default" r:id="rId35"/>
          <w:headerReference w:type="first" r:id="rId36"/>
          <w:pgSz w:w="11900" w:h="16840"/>
          <w:pgMar w:top="993" w:right="394" w:bottom="1362" w:left="1301" w:header="0" w:footer="3" w:gutter="0"/>
          <w:cols w:space="720"/>
          <w:noEndnote/>
          <w:titlePg/>
          <w:docGrid w:linePitch="360"/>
        </w:sectPr>
      </w:pPr>
    </w:p>
    <w:p w14:paraId="5BEE0643" w14:textId="0D179765" w:rsidR="00C40054" w:rsidRPr="004D6547" w:rsidRDefault="00520D83" w:rsidP="009425AB">
      <w:pPr>
        <w:pStyle w:val="210"/>
        <w:shd w:val="clear" w:color="auto" w:fill="auto"/>
        <w:tabs>
          <w:tab w:val="left" w:pos="2850"/>
          <w:tab w:val="left" w:pos="6240"/>
        </w:tabs>
        <w:spacing w:before="0" w:after="342" w:line="280" w:lineRule="exact"/>
        <w:ind w:firstLine="0"/>
        <w:jc w:val="center"/>
        <w:rPr>
          <w:b/>
          <w:sz w:val="32"/>
          <w:szCs w:val="32"/>
          <w:lang w:val="ru-RU"/>
        </w:rPr>
      </w:pPr>
      <w:r w:rsidRPr="004D6547">
        <w:rPr>
          <w:b/>
          <w:sz w:val="32"/>
          <w:szCs w:val="32"/>
        </w:rPr>
        <w:lastRenderedPageBreak/>
        <w:t>10.</w:t>
      </w:r>
      <w:r w:rsidR="0043155C" w:rsidRPr="004D6547">
        <w:rPr>
          <w:b/>
          <w:sz w:val="32"/>
          <w:szCs w:val="32"/>
        </w:rPr>
        <w:t xml:space="preserve"> Природно-заповідний фонд</w:t>
      </w:r>
    </w:p>
    <w:p w14:paraId="4AB42056" w14:textId="178D440D" w:rsidR="0099451C" w:rsidRPr="004D6547" w:rsidRDefault="0099451C" w:rsidP="00353F6C">
      <w:pPr>
        <w:autoSpaceDE w:val="0"/>
        <w:autoSpaceDN w:val="0"/>
        <w:ind w:left="-1134" w:right="-1668" w:firstLine="567"/>
        <w:jc w:val="both"/>
        <w:rPr>
          <w:rFonts w:ascii="Times New Roman" w:eastAsia="Times New Roman" w:hAnsi="Times New Roman" w:cs="Times New Roman"/>
          <w:color w:val="auto"/>
          <w:sz w:val="28"/>
          <w:szCs w:val="28"/>
          <w:lang w:eastAsia="en-US" w:bidi="ar-SA"/>
        </w:rPr>
      </w:pPr>
      <w:r w:rsidRPr="004D6547">
        <w:rPr>
          <w:rFonts w:ascii="Times New Roman" w:eastAsia="Times New Roman" w:hAnsi="Times New Roman" w:cs="Times New Roman"/>
          <w:color w:val="auto"/>
          <w:sz w:val="28"/>
          <w:szCs w:val="28"/>
          <w:lang w:eastAsia="en-US" w:bidi="ar-SA"/>
        </w:rPr>
        <w:t>Природно-заповідний</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фонд</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Коростенської</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міської</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територіальної</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громади,</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представлений</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унікальними</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та</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найкраще</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збереженими</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природними</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територіями</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та</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об’єктами</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виключно</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місцевого</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значення,</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що</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включає</w:t>
      </w:r>
      <w:r w:rsidRPr="004D6547">
        <w:rPr>
          <w:rFonts w:ascii="Times New Roman" w:eastAsia="Times New Roman" w:hAnsi="Times New Roman" w:cs="Times New Roman"/>
          <w:color w:val="auto"/>
          <w:spacing w:val="1"/>
          <w:sz w:val="28"/>
          <w:szCs w:val="28"/>
          <w:lang w:eastAsia="en-US" w:bidi="ar-SA"/>
        </w:rPr>
        <w:t xml:space="preserve"> </w:t>
      </w:r>
      <w:r w:rsidR="00CB0EC5" w:rsidRPr="004D6547">
        <w:rPr>
          <w:rFonts w:ascii="Times New Roman" w:eastAsia="Times New Roman" w:hAnsi="Times New Roman" w:cs="Times New Roman"/>
          <w:color w:val="auto"/>
          <w:spacing w:val="1"/>
          <w:sz w:val="28"/>
          <w:szCs w:val="28"/>
          <w:lang w:eastAsia="en-US" w:bidi="ar-SA"/>
        </w:rPr>
        <w:t>3</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ландшафтних</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заказника,</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2</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гідрологічних заказника, 1 лісовий заказник, 1 дендрологічний парк місцевого значення, 3</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геологічні пам’ятки природи. Об’єкти природно-заповідного фонду загальнодержавного</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значення</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на</w:t>
      </w:r>
      <w:r w:rsidRPr="004D6547">
        <w:rPr>
          <w:rFonts w:ascii="Times New Roman" w:eastAsia="Times New Roman" w:hAnsi="Times New Roman" w:cs="Times New Roman"/>
          <w:color w:val="auto"/>
          <w:spacing w:val="-4"/>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території</w:t>
      </w:r>
      <w:r w:rsidRPr="004D6547">
        <w:rPr>
          <w:rFonts w:ascii="Times New Roman" w:eastAsia="Times New Roman" w:hAnsi="Times New Roman" w:cs="Times New Roman"/>
          <w:color w:val="auto"/>
          <w:spacing w:val="-7"/>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громади</w:t>
      </w:r>
      <w:r w:rsidRPr="004D6547">
        <w:rPr>
          <w:rFonts w:ascii="Times New Roman" w:eastAsia="Times New Roman" w:hAnsi="Times New Roman" w:cs="Times New Roman"/>
          <w:color w:val="auto"/>
          <w:spacing w:val="3"/>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відсутні.</w:t>
      </w:r>
    </w:p>
    <w:p w14:paraId="7B49616C" w14:textId="5E04A3E6" w:rsidR="0099451C" w:rsidRPr="004D6547" w:rsidRDefault="0099451C" w:rsidP="00353F6C">
      <w:pPr>
        <w:autoSpaceDE w:val="0"/>
        <w:autoSpaceDN w:val="0"/>
        <w:ind w:left="-1134" w:right="-1668" w:firstLine="567"/>
        <w:jc w:val="both"/>
        <w:rPr>
          <w:rFonts w:ascii="Times New Roman" w:eastAsia="Times New Roman" w:hAnsi="Times New Roman" w:cs="Times New Roman"/>
          <w:color w:val="auto"/>
          <w:sz w:val="28"/>
          <w:szCs w:val="28"/>
          <w:lang w:eastAsia="en-US" w:bidi="ar-SA"/>
        </w:rPr>
      </w:pPr>
      <w:r w:rsidRPr="004D6547">
        <w:rPr>
          <w:rFonts w:ascii="Times New Roman" w:eastAsia="Times New Roman" w:hAnsi="Times New Roman" w:cs="Times New Roman"/>
          <w:color w:val="auto"/>
          <w:sz w:val="28"/>
          <w:szCs w:val="28"/>
          <w:lang w:eastAsia="en-US" w:bidi="ar-SA"/>
        </w:rPr>
        <w:t>Відповідно до реєстру об’єктів природно-заповідного фонду Міністерства захисту</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довкілля та природних ресурсів України загальна площа територій природно-заповідного</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фонду</w:t>
      </w:r>
      <w:r w:rsidRPr="004D6547">
        <w:rPr>
          <w:rFonts w:ascii="Times New Roman" w:eastAsia="Times New Roman" w:hAnsi="Times New Roman" w:cs="Times New Roman"/>
          <w:color w:val="auto"/>
          <w:spacing w:val="-7"/>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Коростенської</w:t>
      </w:r>
      <w:r w:rsidRPr="004D6547">
        <w:rPr>
          <w:rFonts w:ascii="Times New Roman" w:eastAsia="Times New Roman" w:hAnsi="Times New Roman" w:cs="Times New Roman"/>
          <w:color w:val="auto"/>
          <w:spacing w:val="-7"/>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міської</w:t>
      </w:r>
      <w:r w:rsidRPr="004D6547">
        <w:rPr>
          <w:rFonts w:ascii="Times New Roman" w:eastAsia="Times New Roman" w:hAnsi="Times New Roman" w:cs="Times New Roman"/>
          <w:color w:val="auto"/>
          <w:spacing w:val="-7"/>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територіальної</w:t>
      </w:r>
      <w:r w:rsidRPr="004D6547">
        <w:rPr>
          <w:rFonts w:ascii="Times New Roman" w:eastAsia="Times New Roman" w:hAnsi="Times New Roman" w:cs="Times New Roman"/>
          <w:color w:val="auto"/>
          <w:spacing w:val="-7"/>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громади</w:t>
      </w:r>
      <w:r w:rsidRPr="004D6547">
        <w:rPr>
          <w:rFonts w:ascii="Times New Roman" w:eastAsia="Times New Roman" w:hAnsi="Times New Roman" w:cs="Times New Roman"/>
          <w:color w:val="auto"/>
          <w:spacing w:val="3"/>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становить</w:t>
      </w:r>
      <w:r w:rsidRPr="004D6547">
        <w:rPr>
          <w:rFonts w:ascii="Times New Roman" w:eastAsia="Times New Roman" w:hAnsi="Times New Roman" w:cs="Times New Roman"/>
          <w:color w:val="auto"/>
          <w:spacing w:val="3"/>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28</w:t>
      </w:r>
      <w:r w:rsidR="00CB0EC5" w:rsidRPr="004D6547">
        <w:rPr>
          <w:rFonts w:ascii="Times New Roman" w:eastAsia="Times New Roman" w:hAnsi="Times New Roman" w:cs="Times New Roman"/>
          <w:color w:val="auto"/>
          <w:sz w:val="28"/>
          <w:szCs w:val="28"/>
          <w:lang w:eastAsia="en-US" w:bidi="ar-SA"/>
        </w:rPr>
        <w:t>60</w:t>
      </w:r>
      <w:r w:rsidRPr="004D6547">
        <w:rPr>
          <w:rFonts w:ascii="Times New Roman" w:eastAsia="Times New Roman" w:hAnsi="Times New Roman" w:cs="Times New Roman"/>
          <w:color w:val="auto"/>
          <w:sz w:val="28"/>
          <w:szCs w:val="28"/>
          <w:lang w:eastAsia="en-US" w:bidi="ar-SA"/>
        </w:rPr>
        <w:t>,</w:t>
      </w:r>
      <w:r w:rsidR="00CB0EC5" w:rsidRPr="004D6547">
        <w:rPr>
          <w:rFonts w:ascii="Times New Roman" w:eastAsia="Times New Roman" w:hAnsi="Times New Roman" w:cs="Times New Roman"/>
          <w:color w:val="auto"/>
          <w:sz w:val="28"/>
          <w:szCs w:val="28"/>
          <w:lang w:eastAsia="en-US" w:bidi="ar-SA"/>
        </w:rPr>
        <w:t>5</w:t>
      </w:r>
      <w:r w:rsidRPr="004D6547">
        <w:rPr>
          <w:rFonts w:ascii="Times New Roman" w:eastAsia="Times New Roman" w:hAnsi="Times New Roman" w:cs="Times New Roman"/>
          <w:color w:val="auto"/>
          <w:spacing w:val="-3"/>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га.</w:t>
      </w:r>
    </w:p>
    <w:p w14:paraId="23C62106" w14:textId="77777777" w:rsidR="0099451C" w:rsidRPr="004D6547" w:rsidRDefault="0099451C" w:rsidP="00353F6C">
      <w:pPr>
        <w:widowControl/>
        <w:numPr>
          <w:ilvl w:val="0"/>
          <w:numId w:val="19"/>
        </w:numPr>
        <w:tabs>
          <w:tab w:val="left" w:pos="567"/>
        </w:tabs>
        <w:autoSpaceDE w:val="0"/>
        <w:autoSpaceDN w:val="0"/>
        <w:spacing w:before="3"/>
        <w:ind w:left="-1134" w:right="-1668" w:firstLine="567"/>
        <w:jc w:val="both"/>
        <w:rPr>
          <w:rFonts w:ascii="Times New Roman" w:eastAsia="Times New Roman" w:hAnsi="Times New Roman" w:cs="Times New Roman"/>
          <w:color w:val="auto"/>
          <w:sz w:val="28"/>
          <w:szCs w:val="28"/>
          <w:lang w:eastAsia="en-US" w:bidi="ar-SA"/>
        </w:rPr>
      </w:pPr>
      <w:r w:rsidRPr="004D6547">
        <w:rPr>
          <w:rFonts w:ascii="Times New Roman" w:eastAsia="Times New Roman" w:hAnsi="Times New Roman" w:cs="Times New Roman"/>
          <w:i/>
          <w:color w:val="auto"/>
          <w:sz w:val="28"/>
          <w:szCs w:val="28"/>
          <w:lang w:eastAsia="en-US" w:bidi="ar-SA"/>
        </w:rPr>
        <w:t xml:space="preserve">Ландшафтний заказник місцевого значення «Полігон» </w:t>
      </w:r>
      <w:r w:rsidRPr="004D6547">
        <w:rPr>
          <w:rFonts w:ascii="Times New Roman" w:eastAsia="Times New Roman" w:hAnsi="Times New Roman" w:cs="Times New Roman"/>
          <w:color w:val="auto"/>
          <w:sz w:val="28"/>
          <w:szCs w:val="28"/>
          <w:lang w:eastAsia="en-US" w:bidi="ar-SA"/>
        </w:rPr>
        <w:t>розташований на територіях</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Бехівського лісництва у західному напрямку від села Васьковичі на північний захід від</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села</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Михайлівка.</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Заказник</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є</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об’єктом</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збереження</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ділянки</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з</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комплексом</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соснових,</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сосново-березових,</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вільхових</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лісів</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із</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незначними</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лісоболотними</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мезотрофними</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комплексами</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з</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багатою</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та</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різноманітною</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рослинністю</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та</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тваринним</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світом,</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деякі</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представники</w:t>
      </w:r>
      <w:r w:rsidRPr="004D6547">
        <w:rPr>
          <w:rFonts w:ascii="Times New Roman" w:eastAsia="Times New Roman" w:hAnsi="Times New Roman" w:cs="Times New Roman"/>
          <w:color w:val="auto"/>
          <w:spacing w:val="2"/>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якого</w:t>
      </w:r>
      <w:r w:rsidRPr="004D6547">
        <w:rPr>
          <w:rFonts w:ascii="Times New Roman" w:eastAsia="Times New Roman" w:hAnsi="Times New Roman" w:cs="Times New Roman"/>
          <w:color w:val="auto"/>
          <w:spacing w:val="2"/>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занесені</w:t>
      </w:r>
      <w:r w:rsidRPr="004D6547">
        <w:rPr>
          <w:rFonts w:ascii="Times New Roman" w:eastAsia="Times New Roman" w:hAnsi="Times New Roman" w:cs="Times New Roman"/>
          <w:color w:val="auto"/>
          <w:spacing w:val="-7"/>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до</w:t>
      </w:r>
      <w:r w:rsidRPr="004D6547">
        <w:rPr>
          <w:rFonts w:ascii="Times New Roman" w:eastAsia="Times New Roman" w:hAnsi="Times New Roman" w:cs="Times New Roman"/>
          <w:color w:val="auto"/>
          <w:spacing w:val="6"/>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Червоної</w:t>
      </w:r>
      <w:r w:rsidRPr="004D6547">
        <w:rPr>
          <w:rFonts w:ascii="Times New Roman" w:eastAsia="Times New Roman" w:hAnsi="Times New Roman" w:cs="Times New Roman"/>
          <w:color w:val="auto"/>
          <w:spacing w:val="-7"/>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книги</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України.</w:t>
      </w:r>
    </w:p>
    <w:p w14:paraId="31FA7E1E" w14:textId="77777777" w:rsidR="006676B5" w:rsidRPr="004D6547" w:rsidRDefault="0081472E" w:rsidP="006676B5">
      <w:pPr>
        <w:widowControl/>
        <w:numPr>
          <w:ilvl w:val="0"/>
          <w:numId w:val="19"/>
        </w:numPr>
        <w:autoSpaceDE w:val="0"/>
        <w:autoSpaceDN w:val="0"/>
        <w:spacing w:before="90"/>
        <w:ind w:left="-1134" w:right="-1668" w:firstLine="567"/>
        <w:jc w:val="both"/>
        <w:rPr>
          <w:rFonts w:ascii="Times New Roman" w:eastAsia="Calibri" w:hAnsi="Times New Roman" w:cs="Times New Roman"/>
          <w:color w:val="auto"/>
          <w:lang w:eastAsia="en-US" w:bidi="ar-SA"/>
        </w:rPr>
      </w:pPr>
      <w:r w:rsidRPr="004D6547">
        <w:rPr>
          <w:rFonts w:ascii="Times New Roman" w:eastAsia="Times New Roman" w:hAnsi="Times New Roman" w:cs="Times New Roman"/>
          <w:i/>
          <w:color w:val="auto"/>
          <w:sz w:val="28"/>
          <w:szCs w:val="28"/>
          <w:lang w:eastAsia="en-US" w:bidi="ar-SA"/>
        </w:rPr>
        <w:t xml:space="preserve"> Ландшафтний</w:t>
      </w:r>
      <w:r w:rsidRPr="004D6547">
        <w:rPr>
          <w:rFonts w:ascii="Times New Roman" w:eastAsia="Times New Roman" w:hAnsi="Times New Roman" w:cs="Times New Roman"/>
          <w:i/>
          <w:color w:val="auto"/>
          <w:spacing w:val="1"/>
          <w:sz w:val="28"/>
          <w:szCs w:val="28"/>
          <w:lang w:eastAsia="en-US" w:bidi="ar-SA"/>
        </w:rPr>
        <w:t xml:space="preserve"> </w:t>
      </w:r>
      <w:r w:rsidRPr="004D6547">
        <w:rPr>
          <w:rFonts w:ascii="Times New Roman" w:eastAsia="Times New Roman" w:hAnsi="Times New Roman" w:cs="Times New Roman"/>
          <w:i/>
          <w:color w:val="auto"/>
          <w:sz w:val="28"/>
          <w:szCs w:val="28"/>
          <w:lang w:eastAsia="en-US" w:bidi="ar-SA"/>
        </w:rPr>
        <w:t>заказник</w:t>
      </w:r>
      <w:r w:rsidRPr="004D6547">
        <w:rPr>
          <w:rFonts w:ascii="Times New Roman" w:eastAsia="Times New Roman" w:hAnsi="Times New Roman" w:cs="Times New Roman"/>
          <w:i/>
          <w:color w:val="auto"/>
          <w:spacing w:val="1"/>
          <w:sz w:val="28"/>
          <w:szCs w:val="28"/>
          <w:lang w:eastAsia="en-US" w:bidi="ar-SA"/>
        </w:rPr>
        <w:t xml:space="preserve"> </w:t>
      </w:r>
      <w:r w:rsidRPr="004D6547">
        <w:rPr>
          <w:rFonts w:ascii="Times New Roman" w:eastAsia="Times New Roman" w:hAnsi="Times New Roman" w:cs="Times New Roman"/>
          <w:i/>
          <w:color w:val="auto"/>
          <w:sz w:val="28"/>
          <w:szCs w:val="28"/>
          <w:lang w:eastAsia="en-US" w:bidi="ar-SA"/>
        </w:rPr>
        <w:t>місцевого</w:t>
      </w:r>
      <w:r w:rsidRPr="004D6547">
        <w:rPr>
          <w:rFonts w:ascii="Times New Roman" w:eastAsia="Times New Roman" w:hAnsi="Times New Roman" w:cs="Times New Roman"/>
          <w:i/>
          <w:color w:val="auto"/>
          <w:spacing w:val="1"/>
          <w:sz w:val="28"/>
          <w:szCs w:val="28"/>
          <w:lang w:eastAsia="en-US" w:bidi="ar-SA"/>
        </w:rPr>
        <w:t xml:space="preserve"> </w:t>
      </w:r>
      <w:r w:rsidRPr="004D6547">
        <w:rPr>
          <w:rFonts w:ascii="Times New Roman" w:eastAsia="Times New Roman" w:hAnsi="Times New Roman" w:cs="Times New Roman"/>
          <w:i/>
          <w:color w:val="auto"/>
          <w:sz w:val="28"/>
          <w:szCs w:val="28"/>
          <w:lang w:eastAsia="en-US" w:bidi="ar-SA"/>
        </w:rPr>
        <w:t>значення</w:t>
      </w:r>
      <w:r w:rsidRPr="004D6547">
        <w:rPr>
          <w:rFonts w:ascii="Times New Roman" w:eastAsia="Times New Roman" w:hAnsi="Times New Roman" w:cs="Times New Roman"/>
          <w:i/>
          <w:color w:val="auto"/>
          <w:spacing w:val="1"/>
          <w:sz w:val="28"/>
          <w:szCs w:val="28"/>
          <w:lang w:eastAsia="en-US" w:bidi="ar-SA"/>
        </w:rPr>
        <w:t xml:space="preserve"> </w:t>
      </w:r>
      <w:r w:rsidRPr="004D6547">
        <w:rPr>
          <w:rFonts w:ascii="Times New Roman" w:eastAsia="Times New Roman" w:hAnsi="Times New Roman" w:cs="Times New Roman"/>
          <w:i/>
          <w:color w:val="auto"/>
          <w:sz w:val="28"/>
          <w:szCs w:val="28"/>
          <w:lang w:eastAsia="en-US" w:bidi="ar-SA"/>
        </w:rPr>
        <w:t>«Михайловичі»</w:t>
      </w:r>
      <w:r w:rsidRPr="004D6547">
        <w:rPr>
          <w:rFonts w:ascii="Times New Roman" w:eastAsia="Times New Roman" w:hAnsi="Times New Roman" w:cs="Times New Roman"/>
          <w:i/>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розташований</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на</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площах Бехівського лісництва у західному напрямку від села Сокорики на північ від села</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Кожухівка.</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Заказник</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є</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об’єктом</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збереження</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ділянки</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відкритого</w:t>
      </w:r>
      <w:r w:rsidRPr="004D6547">
        <w:rPr>
          <w:rFonts w:ascii="Times New Roman" w:eastAsia="Times New Roman" w:hAnsi="Times New Roman" w:cs="Times New Roman"/>
          <w:color w:val="auto"/>
          <w:spacing w:val="6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автотрофного</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обводненого</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болота</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з</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високою</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повнотою</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та</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продуктивністю</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насаджень</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і</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багатою</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та</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різноманітною</w:t>
      </w:r>
      <w:r w:rsidRPr="004D6547">
        <w:rPr>
          <w:rFonts w:ascii="Times New Roman" w:eastAsia="Times New Roman" w:hAnsi="Times New Roman" w:cs="Times New Roman"/>
          <w:color w:val="auto"/>
          <w:spacing w:val="-3"/>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рослинністю,</w:t>
      </w:r>
      <w:r w:rsidRPr="004D6547">
        <w:rPr>
          <w:rFonts w:ascii="Times New Roman" w:eastAsia="Times New Roman" w:hAnsi="Times New Roman" w:cs="Times New Roman"/>
          <w:color w:val="auto"/>
          <w:spacing w:val="2"/>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деякі</w:t>
      </w:r>
      <w:r w:rsidRPr="004D6547">
        <w:rPr>
          <w:rFonts w:ascii="Times New Roman" w:eastAsia="Times New Roman" w:hAnsi="Times New Roman" w:cs="Times New Roman"/>
          <w:color w:val="auto"/>
          <w:spacing w:val="-9"/>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представники якої</w:t>
      </w:r>
      <w:r w:rsidRPr="004D6547">
        <w:rPr>
          <w:rFonts w:ascii="Times New Roman" w:eastAsia="Times New Roman" w:hAnsi="Times New Roman" w:cs="Times New Roman"/>
          <w:color w:val="auto"/>
          <w:spacing w:val="-9"/>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занесені</w:t>
      </w:r>
      <w:r w:rsidRPr="004D6547">
        <w:rPr>
          <w:rFonts w:ascii="Times New Roman" w:eastAsia="Times New Roman" w:hAnsi="Times New Roman" w:cs="Times New Roman"/>
          <w:color w:val="auto"/>
          <w:spacing w:val="-9"/>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до</w:t>
      </w:r>
      <w:r w:rsidRPr="004D6547">
        <w:rPr>
          <w:rFonts w:ascii="Times New Roman" w:eastAsia="Times New Roman" w:hAnsi="Times New Roman" w:cs="Times New Roman"/>
          <w:color w:val="auto"/>
          <w:spacing w:val="5"/>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Червоної</w:t>
      </w:r>
      <w:r w:rsidRPr="004D6547">
        <w:rPr>
          <w:rFonts w:ascii="Times New Roman" w:eastAsia="Times New Roman" w:hAnsi="Times New Roman" w:cs="Times New Roman"/>
          <w:color w:val="auto"/>
          <w:spacing w:val="-10"/>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книги</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України.</w:t>
      </w:r>
    </w:p>
    <w:p w14:paraId="06D4E315" w14:textId="2593CC31" w:rsidR="0081472E" w:rsidRPr="004D6547" w:rsidRDefault="0081472E" w:rsidP="006676B5">
      <w:pPr>
        <w:widowControl/>
        <w:numPr>
          <w:ilvl w:val="0"/>
          <w:numId w:val="19"/>
        </w:numPr>
        <w:autoSpaceDE w:val="0"/>
        <w:autoSpaceDN w:val="0"/>
        <w:spacing w:before="90"/>
        <w:ind w:left="-1134" w:right="-1668" w:firstLine="567"/>
        <w:jc w:val="both"/>
        <w:rPr>
          <w:rFonts w:ascii="Times New Roman" w:eastAsia="Calibri" w:hAnsi="Times New Roman" w:cs="Times New Roman"/>
          <w:color w:val="auto"/>
          <w:sz w:val="28"/>
          <w:szCs w:val="28"/>
          <w:lang w:eastAsia="en-US" w:bidi="ar-SA"/>
        </w:rPr>
      </w:pPr>
      <w:r w:rsidRPr="004D6547">
        <w:rPr>
          <w:rFonts w:ascii="Times New Roman" w:eastAsia="Times New Roman" w:hAnsi="Times New Roman" w:cs="Times New Roman"/>
          <w:i/>
          <w:color w:val="auto"/>
          <w:sz w:val="28"/>
          <w:szCs w:val="28"/>
          <w:lang w:eastAsia="en-US" w:bidi="ar-SA"/>
        </w:rPr>
        <w:t xml:space="preserve">Ландшафтний заказник місцевого значення «Урочище Бехівські дачі» </w:t>
      </w:r>
      <w:r w:rsidRPr="004D6547">
        <w:rPr>
          <w:rFonts w:ascii="Times New Roman" w:eastAsia="Times New Roman" w:hAnsi="Times New Roman" w:cs="Times New Roman"/>
          <w:color w:val="auto"/>
          <w:sz w:val="28"/>
          <w:szCs w:val="28"/>
          <w:lang w:eastAsia="en-US" w:bidi="ar-SA"/>
        </w:rPr>
        <w:t>розташований на площах Коростенського лісництва</w:t>
      </w:r>
      <w:r w:rsidR="006676B5" w:rsidRPr="004D6547">
        <w:rPr>
          <w:rFonts w:ascii="Times New Roman" w:eastAsia="Times New Roman" w:hAnsi="Times New Roman" w:cs="Times New Roman"/>
          <w:color w:val="auto"/>
          <w:sz w:val="28"/>
          <w:szCs w:val="28"/>
          <w:lang w:eastAsia="en-US" w:bidi="ar-SA"/>
        </w:rPr>
        <w:t xml:space="preserve">. </w:t>
      </w:r>
      <w:r w:rsidR="006676B5" w:rsidRPr="004D6547">
        <w:rPr>
          <w:rFonts w:ascii="Times New Roman" w:eastAsia="Calibri" w:hAnsi="Times New Roman" w:cs="Times New Roman"/>
          <w:color w:val="auto"/>
          <w:sz w:val="28"/>
          <w:szCs w:val="28"/>
          <w:lang w:eastAsia="en-US" w:bidi="ar-SA"/>
        </w:rPr>
        <w:t>Територія заказника охоплює лівий берег р. Уж північніше м. Коростень, яка займає переважно першу надзаплавну терасу річки. Найбільші площі займають рівнинні ландшафти соснових лісів у свіжих та вологих суборах з дерново-слабопідзолистими й дерново-середньопідзолистими грунтами на флювіо-гляціальних відкладах глинисто-піщаного і супіщаного гранулометричного складу. Пріоритетом охорони у заказнику є види рослин, занесені у Червону книгу України (2009), а саме: плаун колючий, рідкісні рослинні угруповання, а також види тварин, які охороняються за Бернською конвенцією. Це канюк звичайний, яструб великий, сова сіра</w:t>
      </w:r>
      <w:r w:rsidR="0077045F" w:rsidRPr="004D6547">
        <w:rPr>
          <w:rFonts w:ascii="Times New Roman" w:eastAsia="Calibri" w:hAnsi="Times New Roman" w:cs="Times New Roman"/>
          <w:color w:val="auto"/>
          <w:sz w:val="28"/>
          <w:szCs w:val="28"/>
          <w:lang w:eastAsia="en-US" w:bidi="ar-SA"/>
        </w:rPr>
        <w:t>.</w:t>
      </w:r>
    </w:p>
    <w:p w14:paraId="2F4C84EA" w14:textId="77777777" w:rsidR="0077045F" w:rsidRPr="004D6547" w:rsidRDefault="0077045F" w:rsidP="0077045F">
      <w:pPr>
        <w:widowControl/>
        <w:numPr>
          <w:ilvl w:val="0"/>
          <w:numId w:val="19"/>
        </w:numPr>
        <w:tabs>
          <w:tab w:val="left" w:pos="567"/>
        </w:tabs>
        <w:autoSpaceDE w:val="0"/>
        <w:autoSpaceDN w:val="0"/>
        <w:spacing w:before="2" w:line="237" w:lineRule="auto"/>
        <w:ind w:left="-1134" w:right="-1668" w:firstLine="567"/>
        <w:jc w:val="both"/>
        <w:rPr>
          <w:rFonts w:ascii="Times New Roman" w:eastAsia="Times New Roman" w:hAnsi="Times New Roman" w:cs="Times New Roman"/>
          <w:color w:val="auto"/>
          <w:sz w:val="28"/>
          <w:szCs w:val="28"/>
          <w:lang w:eastAsia="en-US" w:bidi="ar-SA"/>
        </w:rPr>
      </w:pPr>
      <w:r w:rsidRPr="004D6547">
        <w:rPr>
          <w:rFonts w:ascii="Times New Roman" w:eastAsia="Times New Roman" w:hAnsi="Times New Roman" w:cs="Times New Roman"/>
          <w:i/>
          <w:color w:val="auto"/>
          <w:sz w:val="28"/>
          <w:szCs w:val="28"/>
          <w:lang w:eastAsia="en-US" w:bidi="ar-SA"/>
        </w:rPr>
        <w:t>Лісовий</w:t>
      </w:r>
      <w:r w:rsidRPr="004D6547">
        <w:rPr>
          <w:rFonts w:ascii="Times New Roman" w:eastAsia="Times New Roman" w:hAnsi="Times New Roman" w:cs="Times New Roman"/>
          <w:i/>
          <w:color w:val="auto"/>
          <w:spacing w:val="1"/>
          <w:sz w:val="28"/>
          <w:szCs w:val="28"/>
          <w:lang w:eastAsia="en-US" w:bidi="ar-SA"/>
        </w:rPr>
        <w:t xml:space="preserve"> </w:t>
      </w:r>
      <w:r w:rsidRPr="004D6547">
        <w:rPr>
          <w:rFonts w:ascii="Times New Roman" w:eastAsia="Times New Roman" w:hAnsi="Times New Roman" w:cs="Times New Roman"/>
          <w:i/>
          <w:color w:val="auto"/>
          <w:sz w:val="28"/>
          <w:szCs w:val="28"/>
          <w:lang w:eastAsia="en-US" w:bidi="ar-SA"/>
        </w:rPr>
        <w:t>заказник</w:t>
      </w:r>
      <w:r w:rsidRPr="004D6547">
        <w:rPr>
          <w:rFonts w:ascii="Times New Roman" w:eastAsia="Times New Roman" w:hAnsi="Times New Roman" w:cs="Times New Roman"/>
          <w:i/>
          <w:color w:val="auto"/>
          <w:spacing w:val="1"/>
          <w:sz w:val="28"/>
          <w:szCs w:val="28"/>
          <w:lang w:eastAsia="en-US" w:bidi="ar-SA"/>
        </w:rPr>
        <w:t xml:space="preserve"> </w:t>
      </w:r>
      <w:r w:rsidRPr="004D6547">
        <w:rPr>
          <w:rFonts w:ascii="Times New Roman" w:eastAsia="Times New Roman" w:hAnsi="Times New Roman" w:cs="Times New Roman"/>
          <w:i/>
          <w:color w:val="auto"/>
          <w:sz w:val="28"/>
          <w:szCs w:val="28"/>
          <w:lang w:eastAsia="en-US" w:bidi="ar-SA"/>
        </w:rPr>
        <w:t>місцевого</w:t>
      </w:r>
      <w:r w:rsidRPr="004D6547">
        <w:rPr>
          <w:rFonts w:ascii="Times New Roman" w:eastAsia="Times New Roman" w:hAnsi="Times New Roman" w:cs="Times New Roman"/>
          <w:i/>
          <w:color w:val="auto"/>
          <w:spacing w:val="1"/>
          <w:sz w:val="28"/>
          <w:szCs w:val="28"/>
          <w:lang w:eastAsia="en-US" w:bidi="ar-SA"/>
        </w:rPr>
        <w:t xml:space="preserve"> </w:t>
      </w:r>
      <w:r w:rsidRPr="004D6547">
        <w:rPr>
          <w:rFonts w:ascii="Times New Roman" w:eastAsia="Times New Roman" w:hAnsi="Times New Roman" w:cs="Times New Roman"/>
          <w:i/>
          <w:color w:val="auto"/>
          <w:sz w:val="28"/>
          <w:szCs w:val="28"/>
          <w:lang w:eastAsia="en-US" w:bidi="ar-SA"/>
        </w:rPr>
        <w:t>значення</w:t>
      </w:r>
      <w:r w:rsidRPr="004D6547">
        <w:rPr>
          <w:rFonts w:ascii="Times New Roman" w:eastAsia="Times New Roman" w:hAnsi="Times New Roman" w:cs="Times New Roman"/>
          <w:i/>
          <w:color w:val="auto"/>
          <w:spacing w:val="1"/>
          <w:sz w:val="28"/>
          <w:szCs w:val="28"/>
          <w:lang w:eastAsia="en-US" w:bidi="ar-SA"/>
        </w:rPr>
        <w:t xml:space="preserve"> </w:t>
      </w:r>
      <w:r w:rsidRPr="004D6547">
        <w:rPr>
          <w:rFonts w:ascii="Times New Roman" w:eastAsia="Times New Roman" w:hAnsi="Times New Roman" w:cs="Times New Roman"/>
          <w:i/>
          <w:color w:val="auto"/>
          <w:sz w:val="28"/>
          <w:szCs w:val="28"/>
          <w:lang w:eastAsia="en-US" w:bidi="ar-SA"/>
        </w:rPr>
        <w:t>«Межиріччя»</w:t>
      </w:r>
      <w:r w:rsidRPr="004D6547">
        <w:rPr>
          <w:rFonts w:ascii="Times New Roman" w:eastAsia="Times New Roman" w:hAnsi="Times New Roman" w:cs="Times New Roman"/>
          <w:i/>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розташований</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на</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територіях</w:t>
      </w:r>
      <w:r w:rsidRPr="004D6547">
        <w:rPr>
          <w:rFonts w:ascii="Times New Roman" w:eastAsia="Times New Roman" w:hAnsi="Times New Roman" w:cs="Times New Roman"/>
          <w:color w:val="auto"/>
          <w:spacing w:val="-57"/>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Коростенського лісництва у південно-східному напрямку від села Межирічка у межиріччі</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річок</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Уж,</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Шестень</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та</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Лозниця.</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Заказник</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є</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об’єктом</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збереження</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ділянки</w:t>
      </w:r>
      <w:r w:rsidRPr="004D6547">
        <w:rPr>
          <w:rFonts w:ascii="Times New Roman" w:eastAsia="Times New Roman" w:hAnsi="Times New Roman" w:cs="Times New Roman"/>
          <w:color w:val="auto"/>
          <w:spacing w:val="60"/>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невеликих</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лісових</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масивів,</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гранітних</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скель</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на</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берегах</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річок,</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заплав,</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порослих</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різноманітною</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вологолюбною</w:t>
      </w:r>
      <w:r w:rsidRPr="004D6547">
        <w:rPr>
          <w:rFonts w:ascii="Times New Roman" w:eastAsia="Times New Roman" w:hAnsi="Times New Roman" w:cs="Times New Roman"/>
          <w:color w:val="auto"/>
          <w:spacing w:val="-5"/>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рослинністю,</w:t>
      </w:r>
      <w:r w:rsidRPr="004D6547">
        <w:rPr>
          <w:rFonts w:ascii="Times New Roman" w:eastAsia="Times New Roman" w:hAnsi="Times New Roman" w:cs="Times New Roman"/>
          <w:color w:val="auto"/>
          <w:spacing w:val="4"/>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деякі</w:t>
      </w:r>
      <w:r w:rsidRPr="004D6547">
        <w:rPr>
          <w:rFonts w:ascii="Times New Roman" w:eastAsia="Times New Roman" w:hAnsi="Times New Roman" w:cs="Times New Roman"/>
          <w:color w:val="auto"/>
          <w:spacing w:val="-7"/>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представники</w:t>
      </w:r>
      <w:r w:rsidRPr="004D6547">
        <w:rPr>
          <w:rFonts w:ascii="Times New Roman" w:eastAsia="Times New Roman" w:hAnsi="Times New Roman" w:cs="Times New Roman"/>
          <w:color w:val="auto"/>
          <w:spacing w:val="2"/>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якої</w:t>
      </w:r>
      <w:r w:rsidRPr="004D6547">
        <w:rPr>
          <w:rFonts w:ascii="Times New Roman" w:eastAsia="Times New Roman" w:hAnsi="Times New Roman" w:cs="Times New Roman"/>
          <w:color w:val="auto"/>
          <w:spacing w:val="-10"/>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є рідкісними.</w:t>
      </w:r>
    </w:p>
    <w:p w14:paraId="2DC11F1E" w14:textId="50088D4F" w:rsidR="0077045F" w:rsidRPr="004D6547" w:rsidRDefault="003364E1" w:rsidP="003364E1">
      <w:pPr>
        <w:widowControl/>
        <w:numPr>
          <w:ilvl w:val="0"/>
          <w:numId w:val="19"/>
        </w:numPr>
        <w:tabs>
          <w:tab w:val="left" w:pos="567"/>
        </w:tabs>
        <w:autoSpaceDE w:val="0"/>
        <w:autoSpaceDN w:val="0"/>
        <w:spacing w:before="2" w:line="237" w:lineRule="auto"/>
        <w:ind w:left="-1134" w:right="-1668" w:firstLine="567"/>
        <w:jc w:val="both"/>
        <w:rPr>
          <w:rFonts w:ascii="Times New Roman" w:eastAsia="Times New Roman" w:hAnsi="Times New Roman" w:cs="Times New Roman"/>
          <w:color w:val="auto"/>
          <w:sz w:val="28"/>
          <w:szCs w:val="28"/>
          <w:lang w:eastAsia="en-US" w:bidi="ar-SA"/>
        </w:rPr>
      </w:pPr>
      <w:r w:rsidRPr="004D6547">
        <w:rPr>
          <w:rFonts w:ascii="Times New Roman" w:eastAsia="Times New Roman" w:hAnsi="Times New Roman" w:cs="Times New Roman"/>
          <w:i/>
          <w:color w:val="auto"/>
          <w:sz w:val="28"/>
          <w:szCs w:val="28"/>
          <w:lang w:eastAsia="en-US" w:bidi="ar-SA"/>
        </w:rPr>
        <w:t xml:space="preserve">Гідрологічний заказник місцевого значення «Лозанове» </w:t>
      </w:r>
      <w:r w:rsidRPr="004D6547">
        <w:rPr>
          <w:rFonts w:ascii="Times New Roman" w:eastAsia="Times New Roman" w:hAnsi="Times New Roman" w:cs="Times New Roman"/>
          <w:color w:val="auto"/>
          <w:sz w:val="28"/>
          <w:szCs w:val="28"/>
          <w:lang w:eastAsia="en-US" w:bidi="ar-SA"/>
        </w:rPr>
        <w:t>розташований на територіях</w:t>
      </w:r>
      <w:r w:rsidRPr="004D6547">
        <w:rPr>
          <w:rFonts w:ascii="Times New Roman" w:eastAsia="Times New Roman" w:hAnsi="Times New Roman" w:cs="Times New Roman"/>
          <w:color w:val="auto"/>
          <w:spacing w:val="-57"/>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Бехівського лісництва у західному напрямку від села Васьковичі на північний захід від</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села</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Михайлівка.</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Заказник</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є</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об’єктом</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збереження</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ділянки</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обводненого</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відкритого</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мезотрофного болота з багатою та різноманітною рослинністю, деякі представники якої</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занесені</w:t>
      </w:r>
      <w:r w:rsidRPr="004D6547">
        <w:rPr>
          <w:rFonts w:ascii="Times New Roman" w:eastAsia="Times New Roman" w:hAnsi="Times New Roman" w:cs="Times New Roman"/>
          <w:color w:val="auto"/>
          <w:spacing w:val="-8"/>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до</w:t>
      </w:r>
      <w:r w:rsidRPr="004D6547">
        <w:rPr>
          <w:rFonts w:ascii="Times New Roman" w:eastAsia="Times New Roman" w:hAnsi="Times New Roman" w:cs="Times New Roman"/>
          <w:color w:val="auto"/>
          <w:spacing w:val="7"/>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Червоної</w:t>
      </w:r>
      <w:r w:rsidRPr="004D6547">
        <w:rPr>
          <w:rFonts w:ascii="Times New Roman" w:eastAsia="Times New Roman" w:hAnsi="Times New Roman" w:cs="Times New Roman"/>
          <w:color w:val="auto"/>
          <w:spacing w:val="-7"/>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книги</w:t>
      </w:r>
      <w:r w:rsidRPr="004D6547">
        <w:rPr>
          <w:rFonts w:ascii="Times New Roman" w:eastAsia="Times New Roman" w:hAnsi="Times New Roman" w:cs="Times New Roman"/>
          <w:color w:val="auto"/>
          <w:spacing w:val="3"/>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України.</w:t>
      </w:r>
    </w:p>
    <w:p w14:paraId="4C3ACF55" w14:textId="7A4F8C6B" w:rsidR="0099451C" w:rsidRPr="004D6547" w:rsidRDefault="0099451C" w:rsidP="00353F6C">
      <w:pPr>
        <w:widowControl/>
        <w:numPr>
          <w:ilvl w:val="0"/>
          <w:numId w:val="19"/>
        </w:numPr>
        <w:tabs>
          <w:tab w:val="left" w:pos="567"/>
        </w:tabs>
        <w:autoSpaceDE w:val="0"/>
        <w:autoSpaceDN w:val="0"/>
        <w:spacing w:before="2" w:line="237" w:lineRule="auto"/>
        <w:ind w:left="-1134" w:right="-1668" w:firstLine="567"/>
        <w:jc w:val="both"/>
        <w:rPr>
          <w:rFonts w:ascii="Times New Roman" w:eastAsia="Times New Roman" w:hAnsi="Times New Roman" w:cs="Times New Roman"/>
          <w:color w:val="auto"/>
          <w:sz w:val="28"/>
          <w:szCs w:val="28"/>
          <w:lang w:eastAsia="en-US" w:bidi="ar-SA"/>
        </w:rPr>
      </w:pPr>
      <w:r w:rsidRPr="004D6547">
        <w:rPr>
          <w:rFonts w:ascii="Times New Roman" w:eastAsia="Times New Roman" w:hAnsi="Times New Roman" w:cs="Times New Roman"/>
          <w:i/>
          <w:color w:val="auto"/>
          <w:sz w:val="28"/>
          <w:szCs w:val="28"/>
          <w:lang w:eastAsia="en-US" w:bidi="ar-SA"/>
        </w:rPr>
        <w:lastRenderedPageBreak/>
        <w:t>Гідрологічний</w:t>
      </w:r>
      <w:r w:rsidRPr="004D6547">
        <w:rPr>
          <w:rFonts w:ascii="Times New Roman" w:eastAsia="Times New Roman" w:hAnsi="Times New Roman" w:cs="Times New Roman"/>
          <w:i/>
          <w:color w:val="auto"/>
          <w:spacing w:val="1"/>
          <w:sz w:val="28"/>
          <w:szCs w:val="28"/>
          <w:lang w:eastAsia="en-US" w:bidi="ar-SA"/>
        </w:rPr>
        <w:t xml:space="preserve"> </w:t>
      </w:r>
      <w:r w:rsidRPr="004D6547">
        <w:rPr>
          <w:rFonts w:ascii="Times New Roman" w:eastAsia="Times New Roman" w:hAnsi="Times New Roman" w:cs="Times New Roman"/>
          <w:i/>
          <w:color w:val="auto"/>
          <w:sz w:val="28"/>
          <w:szCs w:val="28"/>
          <w:lang w:eastAsia="en-US" w:bidi="ar-SA"/>
        </w:rPr>
        <w:t>заказник</w:t>
      </w:r>
      <w:r w:rsidRPr="004D6547">
        <w:rPr>
          <w:rFonts w:ascii="Times New Roman" w:eastAsia="Times New Roman" w:hAnsi="Times New Roman" w:cs="Times New Roman"/>
          <w:i/>
          <w:color w:val="auto"/>
          <w:spacing w:val="1"/>
          <w:sz w:val="28"/>
          <w:szCs w:val="28"/>
          <w:lang w:eastAsia="en-US" w:bidi="ar-SA"/>
        </w:rPr>
        <w:t xml:space="preserve"> </w:t>
      </w:r>
      <w:r w:rsidRPr="004D6547">
        <w:rPr>
          <w:rFonts w:ascii="Times New Roman" w:eastAsia="Times New Roman" w:hAnsi="Times New Roman" w:cs="Times New Roman"/>
          <w:i/>
          <w:color w:val="auto"/>
          <w:sz w:val="28"/>
          <w:szCs w:val="28"/>
          <w:lang w:eastAsia="en-US" w:bidi="ar-SA"/>
        </w:rPr>
        <w:t>місцевого</w:t>
      </w:r>
      <w:r w:rsidRPr="004D6547">
        <w:rPr>
          <w:rFonts w:ascii="Times New Roman" w:eastAsia="Times New Roman" w:hAnsi="Times New Roman" w:cs="Times New Roman"/>
          <w:i/>
          <w:color w:val="auto"/>
          <w:spacing w:val="1"/>
          <w:sz w:val="28"/>
          <w:szCs w:val="28"/>
          <w:lang w:eastAsia="en-US" w:bidi="ar-SA"/>
        </w:rPr>
        <w:t xml:space="preserve"> </w:t>
      </w:r>
      <w:r w:rsidRPr="004D6547">
        <w:rPr>
          <w:rFonts w:ascii="Times New Roman" w:eastAsia="Times New Roman" w:hAnsi="Times New Roman" w:cs="Times New Roman"/>
          <w:i/>
          <w:color w:val="auto"/>
          <w:sz w:val="28"/>
          <w:szCs w:val="28"/>
          <w:lang w:eastAsia="en-US" w:bidi="ar-SA"/>
        </w:rPr>
        <w:t>значення</w:t>
      </w:r>
      <w:r w:rsidRPr="004D6547">
        <w:rPr>
          <w:rFonts w:ascii="Times New Roman" w:eastAsia="Times New Roman" w:hAnsi="Times New Roman" w:cs="Times New Roman"/>
          <w:i/>
          <w:color w:val="auto"/>
          <w:spacing w:val="1"/>
          <w:sz w:val="28"/>
          <w:szCs w:val="28"/>
          <w:lang w:eastAsia="en-US" w:bidi="ar-SA"/>
        </w:rPr>
        <w:t xml:space="preserve"> </w:t>
      </w:r>
      <w:r w:rsidRPr="004D6547">
        <w:rPr>
          <w:rFonts w:ascii="Times New Roman" w:eastAsia="Times New Roman" w:hAnsi="Times New Roman" w:cs="Times New Roman"/>
          <w:i/>
          <w:color w:val="auto"/>
          <w:sz w:val="28"/>
          <w:szCs w:val="28"/>
          <w:lang w:eastAsia="en-US" w:bidi="ar-SA"/>
        </w:rPr>
        <w:t>«Хвощове</w:t>
      </w:r>
      <w:r w:rsidRPr="004D6547">
        <w:rPr>
          <w:rFonts w:ascii="Times New Roman" w:eastAsia="Times New Roman" w:hAnsi="Times New Roman" w:cs="Times New Roman"/>
          <w:i/>
          <w:color w:val="auto"/>
          <w:spacing w:val="1"/>
          <w:sz w:val="28"/>
          <w:szCs w:val="28"/>
          <w:lang w:eastAsia="en-US" w:bidi="ar-SA"/>
        </w:rPr>
        <w:t xml:space="preserve"> </w:t>
      </w:r>
      <w:r w:rsidRPr="004D6547">
        <w:rPr>
          <w:rFonts w:ascii="Times New Roman" w:eastAsia="Times New Roman" w:hAnsi="Times New Roman" w:cs="Times New Roman"/>
          <w:i/>
          <w:color w:val="auto"/>
          <w:sz w:val="28"/>
          <w:szCs w:val="28"/>
          <w:lang w:eastAsia="en-US" w:bidi="ar-SA"/>
        </w:rPr>
        <w:t>болото»</w:t>
      </w:r>
      <w:r w:rsidRPr="004D6547">
        <w:rPr>
          <w:rFonts w:ascii="Times New Roman" w:eastAsia="Times New Roman" w:hAnsi="Times New Roman" w:cs="Times New Roman"/>
          <w:i/>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розташований</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на</w:t>
      </w:r>
      <w:r w:rsidRPr="004D6547">
        <w:rPr>
          <w:rFonts w:ascii="Times New Roman" w:eastAsia="Times New Roman" w:hAnsi="Times New Roman" w:cs="Times New Roman"/>
          <w:color w:val="auto"/>
          <w:spacing w:val="-57"/>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територіях</w:t>
      </w:r>
      <w:r w:rsidRPr="004D6547">
        <w:rPr>
          <w:rFonts w:ascii="Times New Roman" w:eastAsia="Times New Roman" w:hAnsi="Times New Roman" w:cs="Times New Roman"/>
          <w:color w:val="auto"/>
          <w:spacing w:val="1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Бехівського</w:t>
      </w:r>
      <w:r w:rsidRPr="004D6547">
        <w:rPr>
          <w:rFonts w:ascii="Times New Roman" w:eastAsia="Times New Roman" w:hAnsi="Times New Roman" w:cs="Times New Roman"/>
          <w:color w:val="auto"/>
          <w:spacing w:val="2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лісництва</w:t>
      </w:r>
      <w:r w:rsidRPr="004D6547">
        <w:rPr>
          <w:rFonts w:ascii="Times New Roman" w:eastAsia="Times New Roman" w:hAnsi="Times New Roman" w:cs="Times New Roman"/>
          <w:color w:val="auto"/>
          <w:spacing w:val="20"/>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у</w:t>
      </w:r>
      <w:r w:rsidRPr="004D6547">
        <w:rPr>
          <w:rFonts w:ascii="Times New Roman" w:eastAsia="Times New Roman" w:hAnsi="Times New Roman" w:cs="Times New Roman"/>
          <w:color w:val="auto"/>
          <w:spacing w:val="6"/>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західному</w:t>
      </w:r>
      <w:r w:rsidRPr="004D6547">
        <w:rPr>
          <w:rFonts w:ascii="Times New Roman" w:eastAsia="Times New Roman" w:hAnsi="Times New Roman" w:cs="Times New Roman"/>
          <w:color w:val="auto"/>
          <w:spacing w:val="12"/>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напрямку</w:t>
      </w:r>
      <w:r w:rsidRPr="004D6547">
        <w:rPr>
          <w:rFonts w:ascii="Times New Roman" w:eastAsia="Times New Roman" w:hAnsi="Times New Roman" w:cs="Times New Roman"/>
          <w:color w:val="auto"/>
          <w:spacing w:val="7"/>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від</w:t>
      </w:r>
      <w:r w:rsidRPr="004D6547">
        <w:rPr>
          <w:rFonts w:ascii="Times New Roman" w:eastAsia="Times New Roman" w:hAnsi="Times New Roman" w:cs="Times New Roman"/>
          <w:color w:val="auto"/>
          <w:spacing w:val="14"/>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села</w:t>
      </w:r>
      <w:r w:rsidRPr="004D6547">
        <w:rPr>
          <w:rFonts w:ascii="Times New Roman" w:eastAsia="Times New Roman" w:hAnsi="Times New Roman" w:cs="Times New Roman"/>
          <w:color w:val="auto"/>
          <w:spacing w:val="13"/>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Васьковичі</w:t>
      </w:r>
      <w:r w:rsidRPr="004D6547">
        <w:rPr>
          <w:rFonts w:ascii="Times New Roman" w:eastAsia="Times New Roman" w:hAnsi="Times New Roman" w:cs="Times New Roman"/>
          <w:color w:val="auto"/>
          <w:spacing w:val="7"/>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на</w:t>
      </w:r>
      <w:r w:rsidRPr="004D6547">
        <w:rPr>
          <w:rFonts w:ascii="Times New Roman" w:eastAsia="Times New Roman" w:hAnsi="Times New Roman" w:cs="Times New Roman"/>
          <w:color w:val="auto"/>
          <w:spacing w:val="16"/>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північний захід</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від</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села</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Михайлівка.</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Заказник</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є</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об’єктом</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збереження</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ділянки</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обводненого</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відкритого мезотрофного болота з багатою та різноманітною рослинністю та тваринним</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світом,</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деякі представники</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якого</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занесені</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до</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Зеленої книги</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України,</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Червоної книги</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України. На території заказника зустрічаються популяції диких промислових копитних</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звірів.</w:t>
      </w:r>
    </w:p>
    <w:p w14:paraId="3CA922D1" w14:textId="77777777" w:rsidR="003364E1" w:rsidRPr="004D6547" w:rsidRDefault="003364E1" w:rsidP="003364E1">
      <w:pPr>
        <w:widowControl/>
        <w:numPr>
          <w:ilvl w:val="0"/>
          <w:numId w:val="19"/>
        </w:numPr>
        <w:tabs>
          <w:tab w:val="left" w:pos="567"/>
        </w:tabs>
        <w:autoSpaceDE w:val="0"/>
        <w:autoSpaceDN w:val="0"/>
        <w:spacing w:before="2" w:line="237" w:lineRule="auto"/>
        <w:ind w:left="-1134" w:right="-1668" w:firstLine="567"/>
        <w:jc w:val="both"/>
        <w:rPr>
          <w:rFonts w:ascii="Times New Roman" w:eastAsia="Times New Roman" w:hAnsi="Times New Roman" w:cs="Times New Roman"/>
          <w:color w:val="auto"/>
          <w:sz w:val="28"/>
          <w:szCs w:val="28"/>
          <w:lang w:eastAsia="en-US" w:bidi="ar-SA"/>
        </w:rPr>
      </w:pPr>
      <w:r w:rsidRPr="004D6547">
        <w:rPr>
          <w:rFonts w:ascii="Times New Roman" w:eastAsia="Times New Roman" w:hAnsi="Times New Roman" w:cs="Times New Roman"/>
          <w:i/>
          <w:color w:val="auto"/>
          <w:sz w:val="28"/>
          <w:szCs w:val="28"/>
          <w:lang w:eastAsia="en-US" w:bidi="ar-SA"/>
        </w:rPr>
        <w:t xml:space="preserve">Геологічна пам’ятка природи місцевого значення «Баранячі лоби» </w:t>
      </w:r>
      <w:r w:rsidRPr="004D6547">
        <w:rPr>
          <w:rFonts w:ascii="Times New Roman" w:eastAsia="Times New Roman" w:hAnsi="Times New Roman" w:cs="Times New Roman"/>
          <w:color w:val="auto"/>
          <w:sz w:val="28"/>
          <w:szCs w:val="28"/>
          <w:lang w:eastAsia="en-US" w:bidi="ar-SA"/>
        </w:rPr>
        <w:t>розташована в</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міському парку культури та відпочинку «Древлянський» міста Коростень на березі річки</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Уж. Пам’ятка є об’єктом збереження ділянки із групи мальовничими скель та валунів на</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березі</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річки</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Уж,</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що</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представляють</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собою</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великі</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брили</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червоного</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граніту</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ранньопротерозойської</w:t>
      </w:r>
      <w:r w:rsidRPr="004D6547">
        <w:rPr>
          <w:rFonts w:ascii="Times New Roman" w:eastAsia="Times New Roman" w:hAnsi="Times New Roman" w:cs="Times New Roman"/>
          <w:color w:val="auto"/>
          <w:spacing w:val="-8"/>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ери.</w:t>
      </w:r>
    </w:p>
    <w:p w14:paraId="7D6308A5" w14:textId="4563449D" w:rsidR="003364E1" w:rsidRPr="004D6547" w:rsidRDefault="003364E1" w:rsidP="003364E1">
      <w:pPr>
        <w:widowControl/>
        <w:numPr>
          <w:ilvl w:val="0"/>
          <w:numId w:val="19"/>
        </w:numPr>
        <w:tabs>
          <w:tab w:val="left" w:pos="567"/>
        </w:tabs>
        <w:autoSpaceDE w:val="0"/>
        <w:autoSpaceDN w:val="0"/>
        <w:spacing w:before="2" w:line="237" w:lineRule="auto"/>
        <w:ind w:left="-1134" w:right="-1668" w:firstLine="567"/>
        <w:jc w:val="both"/>
        <w:rPr>
          <w:rFonts w:ascii="Times New Roman" w:eastAsia="Times New Roman" w:hAnsi="Times New Roman" w:cs="Times New Roman"/>
          <w:color w:val="auto"/>
          <w:sz w:val="28"/>
          <w:szCs w:val="28"/>
          <w:lang w:eastAsia="en-US" w:bidi="ar-SA"/>
        </w:rPr>
      </w:pPr>
      <w:r w:rsidRPr="004D6547">
        <w:rPr>
          <w:rFonts w:ascii="Times New Roman" w:eastAsia="Times New Roman" w:hAnsi="Times New Roman" w:cs="Times New Roman"/>
          <w:i/>
          <w:color w:val="auto"/>
          <w:sz w:val="28"/>
          <w:szCs w:val="28"/>
          <w:lang w:eastAsia="en-US" w:bidi="ar-SA"/>
        </w:rPr>
        <w:t>Геологічна</w:t>
      </w:r>
      <w:r w:rsidRPr="004D6547">
        <w:rPr>
          <w:rFonts w:ascii="Times New Roman" w:eastAsia="Times New Roman" w:hAnsi="Times New Roman" w:cs="Times New Roman"/>
          <w:i/>
          <w:color w:val="auto"/>
          <w:spacing w:val="1"/>
          <w:sz w:val="28"/>
          <w:szCs w:val="28"/>
          <w:lang w:eastAsia="en-US" w:bidi="ar-SA"/>
        </w:rPr>
        <w:t xml:space="preserve"> </w:t>
      </w:r>
      <w:r w:rsidRPr="004D6547">
        <w:rPr>
          <w:rFonts w:ascii="Times New Roman" w:eastAsia="Times New Roman" w:hAnsi="Times New Roman" w:cs="Times New Roman"/>
          <w:i/>
          <w:color w:val="auto"/>
          <w:sz w:val="28"/>
          <w:szCs w:val="28"/>
          <w:lang w:eastAsia="en-US" w:bidi="ar-SA"/>
        </w:rPr>
        <w:t>пам’ятка</w:t>
      </w:r>
      <w:r w:rsidRPr="004D6547">
        <w:rPr>
          <w:rFonts w:ascii="Times New Roman" w:eastAsia="Times New Roman" w:hAnsi="Times New Roman" w:cs="Times New Roman"/>
          <w:i/>
          <w:color w:val="auto"/>
          <w:spacing w:val="1"/>
          <w:sz w:val="28"/>
          <w:szCs w:val="28"/>
          <w:lang w:eastAsia="en-US" w:bidi="ar-SA"/>
        </w:rPr>
        <w:t xml:space="preserve"> </w:t>
      </w:r>
      <w:r w:rsidRPr="004D6547">
        <w:rPr>
          <w:rFonts w:ascii="Times New Roman" w:eastAsia="Times New Roman" w:hAnsi="Times New Roman" w:cs="Times New Roman"/>
          <w:i/>
          <w:color w:val="auto"/>
          <w:sz w:val="28"/>
          <w:szCs w:val="28"/>
          <w:lang w:eastAsia="en-US" w:bidi="ar-SA"/>
        </w:rPr>
        <w:t>природи</w:t>
      </w:r>
      <w:r w:rsidRPr="004D6547">
        <w:rPr>
          <w:rFonts w:ascii="Times New Roman" w:eastAsia="Times New Roman" w:hAnsi="Times New Roman" w:cs="Times New Roman"/>
          <w:i/>
          <w:color w:val="auto"/>
          <w:spacing w:val="1"/>
          <w:sz w:val="28"/>
          <w:szCs w:val="28"/>
          <w:lang w:eastAsia="en-US" w:bidi="ar-SA"/>
        </w:rPr>
        <w:t xml:space="preserve"> </w:t>
      </w:r>
      <w:r w:rsidRPr="004D6547">
        <w:rPr>
          <w:rFonts w:ascii="Times New Roman" w:eastAsia="Times New Roman" w:hAnsi="Times New Roman" w:cs="Times New Roman"/>
          <w:i/>
          <w:color w:val="auto"/>
          <w:sz w:val="28"/>
          <w:szCs w:val="28"/>
          <w:lang w:eastAsia="en-US" w:bidi="ar-SA"/>
        </w:rPr>
        <w:t>місцевого</w:t>
      </w:r>
      <w:r w:rsidRPr="004D6547">
        <w:rPr>
          <w:rFonts w:ascii="Times New Roman" w:eastAsia="Times New Roman" w:hAnsi="Times New Roman" w:cs="Times New Roman"/>
          <w:i/>
          <w:color w:val="auto"/>
          <w:spacing w:val="1"/>
          <w:sz w:val="28"/>
          <w:szCs w:val="28"/>
          <w:lang w:eastAsia="en-US" w:bidi="ar-SA"/>
        </w:rPr>
        <w:t xml:space="preserve"> </w:t>
      </w:r>
      <w:r w:rsidRPr="004D6547">
        <w:rPr>
          <w:rFonts w:ascii="Times New Roman" w:eastAsia="Times New Roman" w:hAnsi="Times New Roman" w:cs="Times New Roman"/>
          <w:i/>
          <w:color w:val="auto"/>
          <w:sz w:val="28"/>
          <w:szCs w:val="28"/>
          <w:lang w:eastAsia="en-US" w:bidi="ar-SA"/>
        </w:rPr>
        <w:t>значення</w:t>
      </w:r>
      <w:r w:rsidRPr="004D6547">
        <w:rPr>
          <w:rFonts w:ascii="Times New Roman" w:eastAsia="Times New Roman" w:hAnsi="Times New Roman" w:cs="Times New Roman"/>
          <w:i/>
          <w:color w:val="auto"/>
          <w:spacing w:val="1"/>
          <w:sz w:val="28"/>
          <w:szCs w:val="28"/>
          <w:lang w:eastAsia="en-US" w:bidi="ar-SA"/>
        </w:rPr>
        <w:t xml:space="preserve"> </w:t>
      </w:r>
      <w:r w:rsidRPr="004D6547">
        <w:rPr>
          <w:rFonts w:ascii="Times New Roman" w:eastAsia="Times New Roman" w:hAnsi="Times New Roman" w:cs="Times New Roman"/>
          <w:i/>
          <w:color w:val="auto"/>
          <w:sz w:val="28"/>
          <w:szCs w:val="28"/>
          <w:lang w:eastAsia="en-US" w:bidi="ar-SA"/>
        </w:rPr>
        <w:t>«Велетенські</w:t>
      </w:r>
      <w:r w:rsidRPr="004D6547">
        <w:rPr>
          <w:rFonts w:ascii="Times New Roman" w:eastAsia="Times New Roman" w:hAnsi="Times New Roman" w:cs="Times New Roman"/>
          <w:i/>
          <w:color w:val="auto"/>
          <w:spacing w:val="61"/>
          <w:sz w:val="28"/>
          <w:szCs w:val="28"/>
          <w:lang w:eastAsia="en-US" w:bidi="ar-SA"/>
        </w:rPr>
        <w:t xml:space="preserve"> </w:t>
      </w:r>
      <w:r w:rsidRPr="004D6547">
        <w:rPr>
          <w:rFonts w:ascii="Times New Roman" w:eastAsia="Times New Roman" w:hAnsi="Times New Roman" w:cs="Times New Roman"/>
          <w:i/>
          <w:color w:val="auto"/>
          <w:sz w:val="28"/>
          <w:szCs w:val="28"/>
          <w:lang w:eastAsia="en-US" w:bidi="ar-SA"/>
        </w:rPr>
        <w:t>котли»</w:t>
      </w:r>
      <w:r w:rsidRPr="004D6547">
        <w:rPr>
          <w:rFonts w:ascii="Times New Roman" w:eastAsia="Times New Roman" w:hAnsi="Times New Roman" w:cs="Times New Roman"/>
          <w:i/>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розташована в міському парку культури</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та відпочинку «Древлянський» міста</w:t>
      </w:r>
      <w:r w:rsidRPr="004D6547">
        <w:rPr>
          <w:rFonts w:ascii="Times New Roman" w:eastAsia="Times New Roman" w:hAnsi="Times New Roman" w:cs="Times New Roman"/>
          <w:color w:val="auto"/>
          <w:spacing w:val="60"/>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Коростень</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на березі річки Уж. Пам’ятка є об’єктом збереження ділянки із групи мальовничими скель</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на</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березі</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річки</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Уж,</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що</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представляють</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собою</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великі</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брили</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червоного</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граніту</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ранньопротерозойської</w:t>
      </w:r>
      <w:r w:rsidRPr="004D6547">
        <w:rPr>
          <w:rFonts w:ascii="Times New Roman" w:eastAsia="Times New Roman" w:hAnsi="Times New Roman" w:cs="Times New Roman"/>
          <w:color w:val="auto"/>
          <w:spacing w:val="-8"/>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ери.</w:t>
      </w:r>
    </w:p>
    <w:p w14:paraId="5DFD64B8" w14:textId="77777777" w:rsidR="003364E1" w:rsidRPr="004D6547" w:rsidRDefault="003364E1" w:rsidP="003364E1">
      <w:pPr>
        <w:widowControl/>
        <w:numPr>
          <w:ilvl w:val="0"/>
          <w:numId w:val="19"/>
        </w:numPr>
        <w:tabs>
          <w:tab w:val="left" w:pos="567"/>
        </w:tabs>
        <w:autoSpaceDE w:val="0"/>
        <w:autoSpaceDN w:val="0"/>
        <w:spacing w:before="2" w:line="237" w:lineRule="auto"/>
        <w:ind w:left="-1134" w:right="-1668" w:firstLine="567"/>
        <w:jc w:val="both"/>
        <w:rPr>
          <w:rFonts w:ascii="Times New Roman" w:eastAsia="Times New Roman" w:hAnsi="Times New Roman" w:cs="Times New Roman"/>
          <w:color w:val="auto"/>
          <w:sz w:val="28"/>
          <w:szCs w:val="28"/>
          <w:lang w:eastAsia="en-US" w:bidi="ar-SA"/>
        </w:rPr>
      </w:pPr>
      <w:r w:rsidRPr="004D6547">
        <w:rPr>
          <w:rFonts w:ascii="Times New Roman" w:eastAsia="Times New Roman" w:hAnsi="Times New Roman" w:cs="Times New Roman"/>
          <w:i/>
          <w:color w:val="auto"/>
          <w:sz w:val="28"/>
          <w:szCs w:val="28"/>
          <w:lang w:eastAsia="en-US" w:bidi="ar-SA"/>
        </w:rPr>
        <w:t xml:space="preserve">Геологічна пам’ятка природи місцевого значення «Ольжині купальні» </w:t>
      </w:r>
      <w:r w:rsidRPr="004D6547">
        <w:rPr>
          <w:rFonts w:ascii="Times New Roman" w:eastAsia="Times New Roman" w:hAnsi="Times New Roman" w:cs="Times New Roman"/>
          <w:color w:val="auto"/>
          <w:sz w:val="28"/>
          <w:szCs w:val="28"/>
          <w:lang w:eastAsia="en-US" w:bidi="ar-SA"/>
        </w:rPr>
        <w:t>розташована</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в міському парку культури та відпочинку «Древлянський» міста Коростень на березі річки</w:t>
      </w:r>
      <w:r w:rsidRPr="004D6547">
        <w:rPr>
          <w:rFonts w:ascii="Times New Roman" w:eastAsia="Times New Roman" w:hAnsi="Times New Roman" w:cs="Times New Roman"/>
          <w:color w:val="auto"/>
          <w:spacing w:val="-57"/>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Уж. Пам’ятка є об’єктом збереження ділянки із мальовничими скелями та валунами на</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березі річки Уж, що представляють собою два великі брили рожевого граніту з овальними</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заглибленнями</w:t>
      </w:r>
      <w:r w:rsidRPr="004D6547">
        <w:rPr>
          <w:rFonts w:ascii="Times New Roman" w:eastAsia="Times New Roman" w:hAnsi="Times New Roman" w:cs="Times New Roman"/>
          <w:color w:val="auto"/>
          <w:spacing w:val="-3"/>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напівприкритими</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водою.</w:t>
      </w:r>
    </w:p>
    <w:p w14:paraId="047911F6" w14:textId="2D579472" w:rsidR="0099451C" w:rsidRPr="004D6547" w:rsidRDefault="0099451C" w:rsidP="00353F6C">
      <w:pPr>
        <w:widowControl/>
        <w:numPr>
          <w:ilvl w:val="0"/>
          <w:numId w:val="19"/>
        </w:numPr>
        <w:tabs>
          <w:tab w:val="left" w:pos="567"/>
        </w:tabs>
        <w:autoSpaceDE w:val="0"/>
        <w:autoSpaceDN w:val="0"/>
        <w:spacing w:before="2" w:line="237" w:lineRule="auto"/>
        <w:ind w:left="-1134" w:right="-1668" w:firstLine="567"/>
        <w:jc w:val="both"/>
        <w:rPr>
          <w:rFonts w:ascii="Times New Roman" w:eastAsia="Times New Roman" w:hAnsi="Times New Roman" w:cs="Times New Roman"/>
          <w:color w:val="auto"/>
          <w:sz w:val="28"/>
          <w:szCs w:val="28"/>
          <w:lang w:eastAsia="en-US" w:bidi="ar-SA"/>
        </w:rPr>
      </w:pPr>
      <w:r w:rsidRPr="004D6547">
        <w:rPr>
          <w:rFonts w:ascii="Times New Roman" w:eastAsia="Times New Roman" w:hAnsi="Times New Roman" w:cs="Times New Roman"/>
          <w:i/>
          <w:color w:val="auto"/>
          <w:sz w:val="28"/>
          <w:szCs w:val="28"/>
          <w:lang w:eastAsia="en-US" w:bidi="ar-SA"/>
        </w:rPr>
        <w:t>Дендрололгічний</w:t>
      </w:r>
      <w:r w:rsidRPr="004D6547">
        <w:rPr>
          <w:rFonts w:ascii="Times New Roman" w:eastAsia="Times New Roman" w:hAnsi="Times New Roman" w:cs="Times New Roman"/>
          <w:i/>
          <w:color w:val="auto"/>
          <w:spacing w:val="1"/>
          <w:sz w:val="28"/>
          <w:szCs w:val="28"/>
          <w:lang w:eastAsia="en-US" w:bidi="ar-SA"/>
        </w:rPr>
        <w:t xml:space="preserve"> </w:t>
      </w:r>
      <w:r w:rsidRPr="004D6547">
        <w:rPr>
          <w:rFonts w:ascii="Times New Roman" w:eastAsia="Times New Roman" w:hAnsi="Times New Roman" w:cs="Times New Roman"/>
          <w:i/>
          <w:color w:val="auto"/>
          <w:sz w:val="28"/>
          <w:szCs w:val="28"/>
          <w:lang w:eastAsia="en-US" w:bidi="ar-SA"/>
        </w:rPr>
        <w:t>парк</w:t>
      </w:r>
      <w:r w:rsidRPr="004D6547">
        <w:rPr>
          <w:rFonts w:ascii="Times New Roman" w:eastAsia="Times New Roman" w:hAnsi="Times New Roman" w:cs="Times New Roman"/>
          <w:i/>
          <w:color w:val="auto"/>
          <w:spacing w:val="1"/>
          <w:sz w:val="28"/>
          <w:szCs w:val="28"/>
          <w:lang w:eastAsia="en-US" w:bidi="ar-SA"/>
        </w:rPr>
        <w:t xml:space="preserve"> </w:t>
      </w:r>
      <w:r w:rsidRPr="004D6547">
        <w:rPr>
          <w:rFonts w:ascii="Times New Roman" w:eastAsia="Times New Roman" w:hAnsi="Times New Roman" w:cs="Times New Roman"/>
          <w:i/>
          <w:color w:val="auto"/>
          <w:sz w:val="28"/>
          <w:szCs w:val="28"/>
          <w:lang w:eastAsia="en-US" w:bidi="ar-SA"/>
        </w:rPr>
        <w:t>місцевого</w:t>
      </w:r>
      <w:r w:rsidRPr="004D6547">
        <w:rPr>
          <w:rFonts w:ascii="Times New Roman" w:eastAsia="Times New Roman" w:hAnsi="Times New Roman" w:cs="Times New Roman"/>
          <w:i/>
          <w:color w:val="auto"/>
          <w:spacing w:val="1"/>
          <w:sz w:val="28"/>
          <w:szCs w:val="28"/>
          <w:lang w:eastAsia="en-US" w:bidi="ar-SA"/>
        </w:rPr>
        <w:t xml:space="preserve"> </w:t>
      </w:r>
      <w:r w:rsidRPr="004D6547">
        <w:rPr>
          <w:rFonts w:ascii="Times New Roman" w:eastAsia="Times New Roman" w:hAnsi="Times New Roman" w:cs="Times New Roman"/>
          <w:i/>
          <w:color w:val="auto"/>
          <w:sz w:val="28"/>
          <w:szCs w:val="28"/>
          <w:lang w:eastAsia="en-US" w:bidi="ar-SA"/>
        </w:rPr>
        <w:t>значення</w:t>
      </w:r>
      <w:r w:rsidRPr="004D6547">
        <w:rPr>
          <w:rFonts w:ascii="Times New Roman" w:eastAsia="Times New Roman" w:hAnsi="Times New Roman" w:cs="Times New Roman"/>
          <w:i/>
          <w:color w:val="auto"/>
          <w:spacing w:val="1"/>
          <w:sz w:val="28"/>
          <w:szCs w:val="28"/>
          <w:lang w:eastAsia="en-US" w:bidi="ar-SA"/>
        </w:rPr>
        <w:t xml:space="preserve"> </w:t>
      </w:r>
      <w:r w:rsidRPr="004D6547">
        <w:rPr>
          <w:rFonts w:ascii="Times New Roman" w:eastAsia="Times New Roman" w:hAnsi="Times New Roman" w:cs="Times New Roman"/>
          <w:i/>
          <w:color w:val="auto"/>
          <w:sz w:val="28"/>
          <w:szCs w:val="28"/>
          <w:lang w:eastAsia="en-US" w:bidi="ar-SA"/>
        </w:rPr>
        <w:t>«Еліта»</w:t>
      </w:r>
      <w:r w:rsidRPr="004D6547">
        <w:rPr>
          <w:rFonts w:ascii="Times New Roman" w:eastAsia="Times New Roman" w:hAnsi="Times New Roman" w:cs="Times New Roman"/>
          <w:i/>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розташований</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в</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межах</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села</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Грозине у східному напрямку від міста Коростень. Парк є об’єктом збереження ділянки із</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лісовими насадженнями різноманітних рослин, у тому числі лип серцелистих, серед яких</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15 екземплярів належать до</w:t>
      </w:r>
      <w:r w:rsidRPr="004D6547">
        <w:rPr>
          <w:rFonts w:ascii="Times New Roman" w:eastAsia="Times New Roman" w:hAnsi="Times New Roman" w:cs="Times New Roman"/>
          <w:color w:val="auto"/>
          <w:spacing w:val="60"/>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старовікових (100 – 180 років) з обхватами стовбурів 143 –</w:t>
      </w:r>
      <w:r w:rsidRPr="004D6547">
        <w:rPr>
          <w:rFonts w:ascii="Times New Roman" w:eastAsia="Times New Roman" w:hAnsi="Times New Roman" w:cs="Times New Roman"/>
          <w:color w:val="auto"/>
          <w:spacing w:val="1"/>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260</w:t>
      </w:r>
      <w:r w:rsidRPr="004D6547">
        <w:rPr>
          <w:rFonts w:ascii="Times New Roman" w:eastAsia="Times New Roman" w:hAnsi="Times New Roman" w:cs="Times New Roman"/>
          <w:color w:val="auto"/>
          <w:spacing w:val="2"/>
          <w:sz w:val="28"/>
          <w:szCs w:val="28"/>
          <w:lang w:eastAsia="en-US" w:bidi="ar-SA"/>
        </w:rPr>
        <w:t xml:space="preserve"> </w:t>
      </w:r>
      <w:r w:rsidRPr="004D6547">
        <w:rPr>
          <w:rFonts w:ascii="Times New Roman" w:eastAsia="Times New Roman" w:hAnsi="Times New Roman" w:cs="Times New Roman"/>
          <w:color w:val="auto"/>
          <w:sz w:val="28"/>
          <w:szCs w:val="28"/>
          <w:lang w:eastAsia="en-US" w:bidi="ar-SA"/>
        </w:rPr>
        <w:t>см.</w:t>
      </w:r>
    </w:p>
    <w:p w14:paraId="6901F1F8" w14:textId="77777777" w:rsidR="0099451C" w:rsidRPr="004D6547" w:rsidRDefault="0099451C" w:rsidP="0099451C">
      <w:pPr>
        <w:widowControl/>
        <w:tabs>
          <w:tab w:val="left" w:pos="567"/>
        </w:tabs>
        <w:ind w:right="-143"/>
        <w:jc w:val="center"/>
        <w:rPr>
          <w:rFonts w:ascii="Times New Roman" w:eastAsia="Times New Roman" w:hAnsi="Times New Roman" w:cs="Times New Roman"/>
          <w:i/>
          <w:color w:val="auto"/>
          <w:sz w:val="28"/>
          <w:szCs w:val="28"/>
          <w:lang w:eastAsia="ru-RU" w:bidi="ar-SA"/>
        </w:rPr>
      </w:pPr>
    </w:p>
    <w:p w14:paraId="277998F7" w14:textId="77777777" w:rsidR="0099451C" w:rsidRPr="004D6547" w:rsidRDefault="0099451C">
      <w:pPr>
        <w:pStyle w:val="210"/>
        <w:shd w:val="clear" w:color="auto" w:fill="auto"/>
        <w:spacing w:before="0" w:after="342" w:line="280" w:lineRule="exact"/>
        <w:ind w:left="20" w:firstLine="0"/>
        <w:jc w:val="center"/>
      </w:pPr>
    </w:p>
    <w:p w14:paraId="217E6F74" w14:textId="77777777" w:rsidR="0043155C" w:rsidRPr="004D6547" w:rsidRDefault="0043155C">
      <w:pPr>
        <w:pStyle w:val="210"/>
        <w:shd w:val="clear" w:color="auto" w:fill="auto"/>
        <w:spacing w:before="0" w:after="342" w:line="280" w:lineRule="exact"/>
        <w:ind w:left="20" w:firstLine="0"/>
        <w:jc w:val="center"/>
      </w:pPr>
    </w:p>
    <w:p w14:paraId="20F69F08" w14:textId="77777777" w:rsidR="00BC3D8E" w:rsidRPr="004D6547" w:rsidRDefault="00BC3D8E">
      <w:pPr>
        <w:pStyle w:val="210"/>
        <w:shd w:val="clear" w:color="auto" w:fill="auto"/>
        <w:spacing w:before="0" w:line="280" w:lineRule="exact"/>
        <w:ind w:left="20" w:firstLine="0"/>
        <w:jc w:val="center"/>
      </w:pPr>
    </w:p>
    <w:p w14:paraId="683D35B9" w14:textId="77777777" w:rsidR="00BC3D8E" w:rsidRPr="004D6547" w:rsidRDefault="00BC3D8E">
      <w:pPr>
        <w:pStyle w:val="210"/>
        <w:shd w:val="clear" w:color="auto" w:fill="auto"/>
        <w:spacing w:before="0" w:line="280" w:lineRule="exact"/>
        <w:ind w:left="20" w:firstLine="0"/>
        <w:jc w:val="center"/>
        <w:sectPr w:rsidR="00BC3D8E" w:rsidRPr="004D6547" w:rsidSect="0043155C">
          <w:pgSz w:w="11900" w:h="16840"/>
          <w:pgMar w:top="661" w:right="2248" w:bottom="618" w:left="2248" w:header="0" w:footer="3" w:gutter="0"/>
          <w:cols w:space="720"/>
          <w:noEndnote/>
          <w:docGrid w:linePitch="360"/>
        </w:sectPr>
      </w:pPr>
    </w:p>
    <w:p w14:paraId="5573177F" w14:textId="36C615C0" w:rsidR="00C40054" w:rsidRPr="004D6547" w:rsidRDefault="000516A2">
      <w:pPr>
        <w:pStyle w:val="210"/>
        <w:shd w:val="clear" w:color="auto" w:fill="auto"/>
        <w:spacing w:before="0" w:line="280" w:lineRule="exact"/>
        <w:ind w:left="20" w:firstLine="0"/>
        <w:jc w:val="center"/>
      </w:pPr>
      <w:r w:rsidRPr="004D6547">
        <w:lastRenderedPageBreak/>
        <w:t>Перелік цінних природних територій, що резервуються для створення нових або розширення існуючих об’єктів ПЗФ</w:t>
      </w:r>
    </w:p>
    <w:p w14:paraId="3B595734" w14:textId="77777777" w:rsidR="00C40054" w:rsidRPr="004D6547" w:rsidRDefault="000516A2" w:rsidP="00F43D7E">
      <w:pPr>
        <w:pStyle w:val="32"/>
        <w:shd w:val="clear" w:color="auto" w:fill="auto"/>
        <w:spacing w:line="240" w:lineRule="exact"/>
        <w:ind w:right="397"/>
        <w:jc w:val="right"/>
      </w:pPr>
      <w:r w:rsidRPr="004D6547">
        <w:t>Таблиця 47</w:t>
      </w:r>
    </w:p>
    <w:tbl>
      <w:tblPr>
        <w:tblW w:w="0" w:type="auto"/>
        <w:tblInd w:w="861" w:type="dxa"/>
        <w:tblLayout w:type="fixed"/>
        <w:tblCellMar>
          <w:left w:w="10" w:type="dxa"/>
          <w:right w:w="10" w:type="dxa"/>
        </w:tblCellMar>
        <w:tblLook w:val="04A0" w:firstRow="1" w:lastRow="0" w:firstColumn="1" w:lastColumn="0" w:noHBand="0" w:noVBand="1"/>
      </w:tblPr>
      <w:tblGrid>
        <w:gridCol w:w="2698"/>
        <w:gridCol w:w="3187"/>
        <w:gridCol w:w="2165"/>
        <w:gridCol w:w="3590"/>
        <w:gridCol w:w="3922"/>
      </w:tblGrid>
      <w:tr w:rsidR="000100CB" w:rsidRPr="004D6547" w14:paraId="071FCE9A" w14:textId="77777777" w:rsidTr="00F43D7E">
        <w:trPr>
          <w:trHeight w:hRule="exact" w:val="869"/>
        </w:trPr>
        <w:tc>
          <w:tcPr>
            <w:tcW w:w="2698" w:type="dxa"/>
            <w:tcBorders>
              <w:top w:val="single" w:sz="4" w:space="0" w:color="auto"/>
              <w:left w:val="single" w:sz="4" w:space="0" w:color="auto"/>
            </w:tcBorders>
            <w:shd w:val="clear" w:color="auto" w:fill="FFFFFF"/>
          </w:tcPr>
          <w:p w14:paraId="688BD403" w14:textId="77777777" w:rsidR="000100CB" w:rsidRPr="004D6547" w:rsidRDefault="000100CB" w:rsidP="000100CB">
            <w:pPr>
              <w:pStyle w:val="210"/>
              <w:shd w:val="clear" w:color="auto" w:fill="auto"/>
              <w:spacing w:before="0" w:line="240" w:lineRule="exact"/>
              <w:ind w:firstLine="0"/>
              <w:jc w:val="center"/>
              <w:rPr>
                <w:rStyle w:val="212pt"/>
                <w:sz w:val="22"/>
                <w:szCs w:val="22"/>
              </w:rPr>
            </w:pPr>
            <w:r w:rsidRPr="004D6547">
              <w:rPr>
                <w:rStyle w:val="212pt"/>
                <w:sz w:val="22"/>
                <w:szCs w:val="22"/>
              </w:rPr>
              <w:t>Рішення про</w:t>
            </w:r>
          </w:p>
          <w:p w14:paraId="575160BD" w14:textId="77777777" w:rsidR="000100CB" w:rsidRPr="004D6547" w:rsidRDefault="000100CB" w:rsidP="000100CB">
            <w:pPr>
              <w:pStyle w:val="210"/>
              <w:shd w:val="clear" w:color="auto" w:fill="auto"/>
              <w:spacing w:before="0" w:line="240" w:lineRule="exact"/>
              <w:ind w:firstLine="0"/>
              <w:jc w:val="center"/>
              <w:rPr>
                <w:sz w:val="22"/>
                <w:szCs w:val="22"/>
                <w:lang w:val="en-US"/>
              </w:rPr>
            </w:pPr>
            <w:r w:rsidRPr="004D6547">
              <w:rPr>
                <w:rStyle w:val="212pt"/>
                <w:sz w:val="22"/>
                <w:szCs w:val="22"/>
              </w:rPr>
              <w:t>резервування</w:t>
            </w:r>
          </w:p>
        </w:tc>
        <w:tc>
          <w:tcPr>
            <w:tcW w:w="3187" w:type="dxa"/>
            <w:tcBorders>
              <w:top w:val="single" w:sz="4" w:space="0" w:color="auto"/>
              <w:left w:val="single" w:sz="4" w:space="0" w:color="auto"/>
            </w:tcBorders>
            <w:shd w:val="clear" w:color="auto" w:fill="FFFFFF"/>
          </w:tcPr>
          <w:p w14:paraId="67F910D8" w14:textId="77777777" w:rsidR="000100CB" w:rsidRPr="004D6547" w:rsidRDefault="000100CB" w:rsidP="0083769E">
            <w:pPr>
              <w:pStyle w:val="210"/>
              <w:shd w:val="clear" w:color="auto" w:fill="auto"/>
              <w:spacing w:before="0" w:line="278" w:lineRule="exact"/>
              <w:ind w:firstLine="0"/>
              <w:jc w:val="center"/>
              <w:rPr>
                <w:sz w:val="22"/>
                <w:szCs w:val="22"/>
              </w:rPr>
            </w:pPr>
            <w:r w:rsidRPr="004D6547">
              <w:rPr>
                <w:rStyle w:val="212pt"/>
                <w:sz w:val="22"/>
                <w:szCs w:val="22"/>
              </w:rPr>
              <w:t>Назва території/об’єкта</w:t>
            </w:r>
            <w:r w:rsidRPr="004D6547">
              <w:rPr>
                <w:rStyle w:val="212pt"/>
                <w:sz w:val="22"/>
                <w:szCs w:val="22"/>
                <w:lang w:val="ru-RU"/>
              </w:rPr>
              <w:t>,</w:t>
            </w:r>
            <w:r w:rsidRPr="004D6547">
              <w:rPr>
                <w:rStyle w:val="212pt"/>
                <w:sz w:val="22"/>
                <w:szCs w:val="22"/>
              </w:rPr>
              <w:t xml:space="preserve"> яку/який запропоновано створити</w:t>
            </w:r>
          </w:p>
        </w:tc>
        <w:tc>
          <w:tcPr>
            <w:tcW w:w="2165" w:type="dxa"/>
            <w:tcBorders>
              <w:top w:val="single" w:sz="4" w:space="0" w:color="auto"/>
              <w:left w:val="single" w:sz="4" w:space="0" w:color="auto"/>
            </w:tcBorders>
            <w:shd w:val="clear" w:color="auto" w:fill="FFFFFF"/>
          </w:tcPr>
          <w:p w14:paraId="590814AB" w14:textId="77777777" w:rsidR="000100CB" w:rsidRPr="004D6547" w:rsidRDefault="000100CB" w:rsidP="000100CB">
            <w:pPr>
              <w:pStyle w:val="210"/>
              <w:shd w:val="clear" w:color="auto" w:fill="auto"/>
              <w:spacing w:before="0" w:line="240" w:lineRule="exact"/>
              <w:ind w:firstLine="0"/>
              <w:jc w:val="center"/>
              <w:rPr>
                <w:sz w:val="22"/>
                <w:szCs w:val="22"/>
              </w:rPr>
            </w:pPr>
            <w:r w:rsidRPr="004D6547">
              <w:rPr>
                <w:rStyle w:val="212pt"/>
                <w:sz w:val="22"/>
                <w:szCs w:val="22"/>
              </w:rPr>
              <w:t>Площа, та</w:t>
            </w:r>
          </w:p>
        </w:tc>
        <w:tc>
          <w:tcPr>
            <w:tcW w:w="3590" w:type="dxa"/>
            <w:tcBorders>
              <w:top w:val="single" w:sz="4" w:space="0" w:color="auto"/>
              <w:left w:val="single" w:sz="4" w:space="0" w:color="auto"/>
            </w:tcBorders>
            <w:shd w:val="clear" w:color="auto" w:fill="FFFFFF"/>
          </w:tcPr>
          <w:p w14:paraId="260DDB09" w14:textId="77777777" w:rsidR="000100CB" w:rsidRPr="004D6547" w:rsidRDefault="000100CB" w:rsidP="000100CB">
            <w:pPr>
              <w:pStyle w:val="210"/>
              <w:shd w:val="clear" w:color="auto" w:fill="auto"/>
              <w:spacing w:before="0" w:line="240" w:lineRule="exact"/>
              <w:ind w:firstLine="0"/>
              <w:jc w:val="center"/>
              <w:rPr>
                <w:sz w:val="22"/>
                <w:szCs w:val="22"/>
              </w:rPr>
            </w:pPr>
            <w:r w:rsidRPr="004D6547">
              <w:rPr>
                <w:rStyle w:val="212pt"/>
                <w:sz w:val="22"/>
                <w:szCs w:val="22"/>
              </w:rPr>
              <w:t>Місцезнаходження</w:t>
            </w:r>
          </w:p>
        </w:tc>
        <w:tc>
          <w:tcPr>
            <w:tcW w:w="3922" w:type="dxa"/>
            <w:tcBorders>
              <w:top w:val="single" w:sz="4" w:space="0" w:color="auto"/>
              <w:left w:val="single" w:sz="4" w:space="0" w:color="auto"/>
              <w:right w:val="single" w:sz="4" w:space="0" w:color="auto"/>
            </w:tcBorders>
            <w:shd w:val="clear" w:color="auto" w:fill="FFFFFF"/>
          </w:tcPr>
          <w:p w14:paraId="7C98A5DB" w14:textId="77777777" w:rsidR="000100CB" w:rsidRPr="004D6547" w:rsidRDefault="000100CB" w:rsidP="0083769E">
            <w:pPr>
              <w:pStyle w:val="210"/>
              <w:shd w:val="clear" w:color="auto" w:fill="auto"/>
              <w:spacing w:before="0" w:line="278" w:lineRule="exact"/>
              <w:ind w:firstLine="0"/>
              <w:jc w:val="center"/>
              <w:rPr>
                <w:sz w:val="22"/>
                <w:szCs w:val="22"/>
              </w:rPr>
            </w:pPr>
            <w:r w:rsidRPr="004D6547">
              <w:rPr>
                <w:rStyle w:val="212pt"/>
                <w:sz w:val="22"/>
                <w:szCs w:val="22"/>
              </w:rPr>
              <w:t>Підприємство, установа чи організація, у віданні яких перебувають території</w:t>
            </w:r>
          </w:p>
        </w:tc>
      </w:tr>
      <w:tr w:rsidR="000100CB" w:rsidRPr="004D6547" w14:paraId="7EB51856" w14:textId="77777777" w:rsidTr="00F43D7E">
        <w:trPr>
          <w:trHeight w:hRule="exact" w:val="293"/>
        </w:trPr>
        <w:tc>
          <w:tcPr>
            <w:tcW w:w="2698" w:type="dxa"/>
            <w:tcBorders>
              <w:top w:val="single" w:sz="4" w:space="0" w:color="auto"/>
              <w:left w:val="single" w:sz="4" w:space="0" w:color="auto"/>
              <w:bottom w:val="single" w:sz="4" w:space="0" w:color="auto"/>
            </w:tcBorders>
            <w:shd w:val="clear" w:color="auto" w:fill="FFFFFF"/>
            <w:vAlign w:val="bottom"/>
          </w:tcPr>
          <w:p w14:paraId="6A45B027" w14:textId="77777777" w:rsidR="000100CB" w:rsidRPr="004D6547" w:rsidRDefault="000100CB" w:rsidP="000100CB">
            <w:pPr>
              <w:pStyle w:val="210"/>
              <w:shd w:val="clear" w:color="auto" w:fill="auto"/>
              <w:spacing w:before="0" w:line="240" w:lineRule="exact"/>
              <w:ind w:firstLine="0"/>
              <w:jc w:val="center"/>
              <w:rPr>
                <w:sz w:val="22"/>
                <w:szCs w:val="22"/>
              </w:rPr>
            </w:pPr>
            <w:r w:rsidRPr="004D6547">
              <w:rPr>
                <w:rStyle w:val="212pt"/>
                <w:sz w:val="22"/>
                <w:szCs w:val="22"/>
              </w:rPr>
              <w:t>1</w:t>
            </w:r>
          </w:p>
        </w:tc>
        <w:tc>
          <w:tcPr>
            <w:tcW w:w="3187" w:type="dxa"/>
            <w:tcBorders>
              <w:top w:val="single" w:sz="4" w:space="0" w:color="auto"/>
              <w:left w:val="single" w:sz="4" w:space="0" w:color="auto"/>
              <w:bottom w:val="single" w:sz="4" w:space="0" w:color="auto"/>
            </w:tcBorders>
            <w:shd w:val="clear" w:color="auto" w:fill="FFFFFF"/>
            <w:vAlign w:val="bottom"/>
          </w:tcPr>
          <w:p w14:paraId="0E83A994" w14:textId="77777777" w:rsidR="000100CB" w:rsidRPr="004D6547" w:rsidRDefault="000100CB" w:rsidP="000100CB">
            <w:pPr>
              <w:pStyle w:val="210"/>
              <w:shd w:val="clear" w:color="auto" w:fill="auto"/>
              <w:spacing w:before="0" w:line="240" w:lineRule="exact"/>
              <w:ind w:firstLine="0"/>
              <w:jc w:val="center"/>
              <w:rPr>
                <w:sz w:val="22"/>
                <w:szCs w:val="22"/>
              </w:rPr>
            </w:pPr>
            <w:r w:rsidRPr="004D6547">
              <w:rPr>
                <w:rStyle w:val="212pt"/>
                <w:sz w:val="22"/>
                <w:szCs w:val="22"/>
              </w:rPr>
              <w:t>2</w:t>
            </w:r>
          </w:p>
        </w:tc>
        <w:tc>
          <w:tcPr>
            <w:tcW w:w="2165" w:type="dxa"/>
            <w:tcBorders>
              <w:top w:val="single" w:sz="4" w:space="0" w:color="auto"/>
              <w:left w:val="single" w:sz="4" w:space="0" w:color="auto"/>
              <w:bottom w:val="single" w:sz="4" w:space="0" w:color="auto"/>
            </w:tcBorders>
            <w:shd w:val="clear" w:color="auto" w:fill="FFFFFF"/>
            <w:vAlign w:val="bottom"/>
          </w:tcPr>
          <w:p w14:paraId="6C0D4B56" w14:textId="77777777" w:rsidR="000100CB" w:rsidRPr="004D6547" w:rsidRDefault="000100CB" w:rsidP="000100CB">
            <w:pPr>
              <w:pStyle w:val="210"/>
              <w:shd w:val="clear" w:color="auto" w:fill="auto"/>
              <w:spacing w:before="0" w:line="240" w:lineRule="exact"/>
              <w:ind w:firstLine="0"/>
              <w:jc w:val="center"/>
              <w:rPr>
                <w:sz w:val="22"/>
                <w:szCs w:val="22"/>
              </w:rPr>
            </w:pPr>
            <w:r w:rsidRPr="004D6547">
              <w:rPr>
                <w:rStyle w:val="212pt"/>
                <w:sz w:val="22"/>
                <w:szCs w:val="22"/>
              </w:rPr>
              <w:t>3</w:t>
            </w:r>
          </w:p>
        </w:tc>
        <w:tc>
          <w:tcPr>
            <w:tcW w:w="3590" w:type="dxa"/>
            <w:tcBorders>
              <w:top w:val="single" w:sz="4" w:space="0" w:color="auto"/>
              <w:left w:val="single" w:sz="4" w:space="0" w:color="auto"/>
              <w:bottom w:val="single" w:sz="4" w:space="0" w:color="auto"/>
            </w:tcBorders>
            <w:shd w:val="clear" w:color="auto" w:fill="FFFFFF"/>
            <w:vAlign w:val="bottom"/>
          </w:tcPr>
          <w:p w14:paraId="55100166" w14:textId="77777777" w:rsidR="000100CB" w:rsidRPr="004D6547" w:rsidRDefault="000100CB" w:rsidP="000100CB">
            <w:pPr>
              <w:pStyle w:val="210"/>
              <w:shd w:val="clear" w:color="auto" w:fill="auto"/>
              <w:spacing w:before="0" w:line="240" w:lineRule="exact"/>
              <w:ind w:firstLine="0"/>
              <w:jc w:val="center"/>
              <w:rPr>
                <w:sz w:val="22"/>
                <w:szCs w:val="22"/>
              </w:rPr>
            </w:pPr>
            <w:r w:rsidRPr="004D6547">
              <w:rPr>
                <w:rStyle w:val="212pt"/>
                <w:sz w:val="22"/>
                <w:szCs w:val="22"/>
              </w:rPr>
              <w:t>4</w:t>
            </w:r>
          </w:p>
        </w:tc>
        <w:tc>
          <w:tcPr>
            <w:tcW w:w="3922" w:type="dxa"/>
            <w:tcBorders>
              <w:top w:val="single" w:sz="4" w:space="0" w:color="auto"/>
              <w:left w:val="single" w:sz="4" w:space="0" w:color="auto"/>
              <w:bottom w:val="single" w:sz="4" w:space="0" w:color="auto"/>
              <w:right w:val="single" w:sz="4" w:space="0" w:color="auto"/>
            </w:tcBorders>
            <w:shd w:val="clear" w:color="auto" w:fill="FFFFFF"/>
            <w:vAlign w:val="bottom"/>
          </w:tcPr>
          <w:p w14:paraId="62129A44" w14:textId="77777777" w:rsidR="000100CB" w:rsidRPr="004D6547" w:rsidRDefault="000100CB" w:rsidP="000100CB">
            <w:pPr>
              <w:pStyle w:val="210"/>
              <w:shd w:val="clear" w:color="auto" w:fill="auto"/>
              <w:spacing w:before="0" w:line="240" w:lineRule="exact"/>
              <w:ind w:firstLine="0"/>
              <w:jc w:val="center"/>
              <w:rPr>
                <w:sz w:val="22"/>
                <w:szCs w:val="22"/>
              </w:rPr>
            </w:pPr>
            <w:r w:rsidRPr="004D6547">
              <w:rPr>
                <w:rStyle w:val="212pt"/>
                <w:sz w:val="22"/>
                <w:szCs w:val="22"/>
              </w:rPr>
              <w:t>5</w:t>
            </w:r>
          </w:p>
        </w:tc>
      </w:tr>
      <w:tr w:rsidR="000100CB" w:rsidRPr="004D6547" w14:paraId="769AF27D" w14:textId="77777777" w:rsidTr="00F43D7E">
        <w:trPr>
          <w:trHeight w:hRule="exact" w:val="288"/>
        </w:trPr>
        <w:tc>
          <w:tcPr>
            <w:tcW w:w="2698" w:type="dxa"/>
            <w:tcBorders>
              <w:top w:val="single" w:sz="4" w:space="0" w:color="auto"/>
              <w:left w:val="single" w:sz="4" w:space="0" w:color="auto"/>
              <w:bottom w:val="single" w:sz="4" w:space="0" w:color="auto"/>
            </w:tcBorders>
            <w:shd w:val="clear" w:color="auto" w:fill="FFFFFF"/>
          </w:tcPr>
          <w:p w14:paraId="0473A231" w14:textId="77777777" w:rsidR="000100CB" w:rsidRPr="004D6547" w:rsidRDefault="000100CB" w:rsidP="000100CB">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3187" w:type="dxa"/>
            <w:tcBorders>
              <w:top w:val="single" w:sz="4" w:space="0" w:color="auto"/>
              <w:left w:val="single" w:sz="4" w:space="0" w:color="auto"/>
              <w:bottom w:val="single" w:sz="4" w:space="0" w:color="auto"/>
            </w:tcBorders>
            <w:shd w:val="clear" w:color="auto" w:fill="FFFFFF"/>
          </w:tcPr>
          <w:p w14:paraId="6321EA85" w14:textId="77777777" w:rsidR="000100CB" w:rsidRPr="004D6547" w:rsidRDefault="000100CB" w:rsidP="000100CB">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2165" w:type="dxa"/>
            <w:tcBorders>
              <w:top w:val="single" w:sz="4" w:space="0" w:color="auto"/>
              <w:left w:val="single" w:sz="4" w:space="0" w:color="auto"/>
              <w:bottom w:val="single" w:sz="4" w:space="0" w:color="auto"/>
            </w:tcBorders>
            <w:shd w:val="clear" w:color="auto" w:fill="FFFFFF"/>
          </w:tcPr>
          <w:p w14:paraId="272EDD6A" w14:textId="77777777" w:rsidR="000100CB" w:rsidRPr="004D6547" w:rsidRDefault="000100CB" w:rsidP="000100CB">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3590" w:type="dxa"/>
            <w:tcBorders>
              <w:top w:val="single" w:sz="4" w:space="0" w:color="auto"/>
              <w:left w:val="single" w:sz="4" w:space="0" w:color="auto"/>
              <w:bottom w:val="single" w:sz="4" w:space="0" w:color="auto"/>
            </w:tcBorders>
            <w:shd w:val="clear" w:color="auto" w:fill="FFFFFF"/>
          </w:tcPr>
          <w:p w14:paraId="4BF0F0F7" w14:textId="77777777" w:rsidR="000100CB" w:rsidRPr="004D6547" w:rsidRDefault="000100CB" w:rsidP="000100CB">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3922" w:type="dxa"/>
            <w:tcBorders>
              <w:top w:val="single" w:sz="4" w:space="0" w:color="auto"/>
              <w:left w:val="single" w:sz="4" w:space="0" w:color="auto"/>
              <w:bottom w:val="single" w:sz="4" w:space="0" w:color="auto"/>
              <w:right w:val="single" w:sz="4" w:space="0" w:color="auto"/>
            </w:tcBorders>
            <w:shd w:val="clear" w:color="auto" w:fill="FFFFFF"/>
          </w:tcPr>
          <w:p w14:paraId="75591C2D" w14:textId="77777777" w:rsidR="000100CB" w:rsidRPr="004D6547" w:rsidRDefault="000100CB" w:rsidP="000100CB">
            <w:pPr>
              <w:jc w:val="center"/>
              <w:rPr>
                <w:rFonts w:ascii="Times New Roman" w:hAnsi="Times New Roman" w:cs="Times New Roman"/>
                <w:sz w:val="22"/>
                <w:szCs w:val="22"/>
              </w:rPr>
            </w:pPr>
            <w:r w:rsidRPr="004D6547">
              <w:rPr>
                <w:rFonts w:ascii="Times New Roman" w:hAnsi="Times New Roman" w:cs="Times New Roman"/>
                <w:sz w:val="22"/>
                <w:szCs w:val="22"/>
              </w:rPr>
              <w:t>-</w:t>
            </w:r>
          </w:p>
        </w:tc>
      </w:tr>
    </w:tbl>
    <w:p w14:paraId="573EB0F2" w14:textId="77777777" w:rsidR="000100CB" w:rsidRPr="004D6547" w:rsidRDefault="000100CB">
      <w:pPr>
        <w:pStyle w:val="32"/>
        <w:shd w:val="clear" w:color="auto" w:fill="auto"/>
        <w:spacing w:line="240" w:lineRule="exact"/>
        <w:ind w:right="180"/>
        <w:jc w:val="right"/>
      </w:pPr>
    </w:p>
    <w:p w14:paraId="27701BBE" w14:textId="77777777" w:rsidR="000100CB" w:rsidRPr="004D6547" w:rsidRDefault="000100CB">
      <w:pPr>
        <w:pStyle w:val="32"/>
        <w:shd w:val="clear" w:color="auto" w:fill="auto"/>
        <w:spacing w:line="240" w:lineRule="exact"/>
        <w:ind w:right="180"/>
        <w:jc w:val="right"/>
      </w:pPr>
    </w:p>
    <w:p w14:paraId="12E50252" w14:textId="77777777" w:rsidR="000100CB" w:rsidRPr="004D6547" w:rsidRDefault="000100CB">
      <w:pPr>
        <w:pStyle w:val="32"/>
        <w:shd w:val="clear" w:color="auto" w:fill="auto"/>
        <w:spacing w:line="240" w:lineRule="exact"/>
        <w:ind w:right="180"/>
        <w:jc w:val="right"/>
      </w:pPr>
    </w:p>
    <w:p w14:paraId="1537876C" w14:textId="77777777" w:rsidR="00C40054" w:rsidRPr="004D6547" w:rsidRDefault="00C40054">
      <w:pPr>
        <w:rPr>
          <w:sz w:val="2"/>
          <w:szCs w:val="2"/>
        </w:rPr>
      </w:pPr>
    </w:p>
    <w:p w14:paraId="364F7866" w14:textId="77777777" w:rsidR="006F1393" w:rsidRPr="004D6547" w:rsidRDefault="006F1393" w:rsidP="006F1393">
      <w:pPr>
        <w:pStyle w:val="a9"/>
        <w:shd w:val="clear" w:color="auto" w:fill="auto"/>
        <w:spacing w:line="240" w:lineRule="exact"/>
        <w:jc w:val="center"/>
        <w:rPr>
          <w:sz w:val="28"/>
          <w:szCs w:val="28"/>
        </w:rPr>
      </w:pPr>
    </w:p>
    <w:p w14:paraId="21CABA12" w14:textId="77777777" w:rsidR="006F1393" w:rsidRPr="004D6547" w:rsidRDefault="006F1393" w:rsidP="006F1393">
      <w:pPr>
        <w:pStyle w:val="a9"/>
        <w:shd w:val="clear" w:color="auto" w:fill="auto"/>
        <w:spacing w:line="240" w:lineRule="exact"/>
        <w:jc w:val="center"/>
        <w:rPr>
          <w:sz w:val="28"/>
          <w:szCs w:val="28"/>
        </w:rPr>
      </w:pPr>
    </w:p>
    <w:p w14:paraId="79511648" w14:textId="77777777" w:rsidR="006F1393" w:rsidRPr="004D6547" w:rsidRDefault="006F1393" w:rsidP="006F1393">
      <w:pPr>
        <w:pStyle w:val="a9"/>
        <w:shd w:val="clear" w:color="auto" w:fill="auto"/>
        <w:spacing w:line="240" w:lineRule="exact"/>
        <w:jc w:val="center"/>
        <w:rPr>
          <w:sz w:val="28"/>
          <w:szCs w:val="28"/>
        </w:rPr>
      </w:pPr>
    </w:p>
    <w:p w14:paraId="36D0CEE1" w14:textId="77777777" w:rsidR="006F1393" w:rsidRPr="004D6547" w:rsidRDefault="006F1393" w:rsidP="006F1393">
      <w:pPr>
        <w:pStyle w:val="a9"/>
        <w:shd w:val="clear" w:color="auto" w:fill="auto"/>
        <w:spacing w:line="240" w:lineRule="exact"/>
        <w:jc w:val="center"/>
        <w:rPr>
          <w:sz w:val="28"/>
          <w:szCs w:val="28"/>
        </w:rPr>
      </w:pPr>
    </w:p>
    <w:p w14:paraId="039D57FF" w14:textId="77777777" w:rsidR="006F1393" w:rsidRPr="004D6547" w:rsidRDefault="006F1393" w:rsidP="006F1393">
      <w:pPr>
        <w:pStyle w:val="a9"/>
        <w:shd w:val="clear" w:color="auto" w:fill="auto"/>
        <w:spacing w:line="240" w:lineRule="exact"/>
        <w:jc w:val="center"/>
        <w:rPr>
          <w:sz w:val="28"/>
          <w:szCs w:val="28"/>
        </w:rPr>
      </w:pPr>
    </w:p>
    <w:p w14:paraId="46458556" w14:textId="77777777" w:rsidR="006F1393" w:rsidRPr="004D6547" w:rsidRDefault="006F1393" w:rsidP="006F1393">
      <w:pPr>
        <w:pStyle w:val="a9"/>
        <w:shd w:val="clear" w:color="auto" w:fill="auto"/>
        <w:spacing w:line="240" w:lineRule="exact"/>
        <w:jc w:val="center"/>
        <w:rPr>
          <w:sz w:val="28"/>
          <w:szCs w:val="28"/>
        </w:rPr>
      </w:pPr>
    </w:p>
    <w:p w14:paraId="74191AD1" w14:textId="77777777" w:rsidR="006F1393" w:rsidRPr="004D6547" w:rsidRDefault="006F1393" w:rsidP="006F1393">
      <w:pPr>
        <w:pStyle w:val="a9"/>
        <w:shd w:val="clear" w:color="auto" w:fill="auto"/>
        <w:spacing w:line="240" w:lineRule="exact"/>
        <w:jc w:val="center"/>
        <w:rPr>
          <w:sz w:val="28"/>
          <w:szCs w:val="28"/>
        </w:rPr>
      </w:pPr>
    </w:p>
    <w:p w14:paraId="0344C0F6" w14:textId="77777777" w:rsidR="00F43D7E" w:rsidRPr="004D6547" w:rsidRDefault="00F43D7E" w:rsidP="006F1393">
      <w:pPr>
        <w:pStyle w:val="a9"/>
        <w:shd w:val="clear" w:color="auto" w:fill="auto"/>
        <w:spacing w:line="240" w:lineRule="exact"/>
        <w:jc w:val="center"/>
        <w:rPr>
          <w:sz w:val="28"/>
          <w:szCs w:val="28"/>
        </w:rPr>
      </w:pPr>
    </w:p>
    <w:p w14:paraId="7FAB533D" w14:textId="77777777" w:rsidR="00F43D7E" w:rsidRPr="004D6547" w:rsidRDefault="00F43D7E" w:rsidP="006F1393">
      <w:pPr>
        <w:pStyle w:val="a9"/>
        <w:shd w:val="clear" w:color="auto" w:fill="auto"/>
        <w:spacing w:line="240" w:lineRule="exact"/>
        <w:jc w:val="center"/>
        <w:rPr>
          <w:sz w:val="28"/>
          <w:szCs w:val="28"/>
        </w:rPr>
      </w:pPr>
    </w:p>
    <w:p w14:paraId="6AA53C01" w14:textId="77777777" w:rsidR="00F43D7E" w:rsidRPr="004D6547" w:rsidRDefault="00F43D7E" w:rsidP="006F1393">
      <w:pPr>
        <w:pStyle w:val="a9"/>
        <w:shd w:val="clear" w:color="auto" w:fill="auto"/>
        <w:spacing w:line="240" w:lineRule="exact"/>
        <w:jc w:val="center"/>
        <w:rPr>
          <w:sz w:val="28"/>
          <w:szCs w:val="28"/>
        </w:rPr>
      </w:pPr>
    </w:p>
    <w:p w14:paraId="5FFBD20C" w14:textId="77777777" w:rsidR="00F43D7E" w:rsidRPr="004D6547" w:rsidRDefault="00F43D7E" w:rsidP="006F1393">
      <w:pPr>
        <w:pStyle w:val="a9"/>
        <w:shd w:val="clear" w:color="auto" w:fill="auto"/>
        <w:spacing w:line="240" w:lineRule="exact"/>
        <w:jc w:val="center"/>
        <w:rPr>
          <w:sz w:val="28"/>
          <w:szCs w:val="28"/>
        </w:rPr>
      </w:pPr>
    </w:p>
    <w:p w14:paraId="5AB5EE79" w14:textId="77777777" w:rsidR="00F43D7E" w:rsidRPr="004D6547" w:rsidRDefault="00F43D7E" w:rsidP="006F1393">
      <w:pPr>
        <w:pStyle w:val="a9"/>
        <w:shd w:val="clear" w:color="auto" w:fill="auto"/>
        <w:spacing w:line="240" w:lineRule="exact"/>
        <w:jc w:val="center"/>
        <w:rPr>
          <w:sz w:val="28"/>
          <w:szCs w:val="28"/>
        </w:rPr>
      </w:pPr>
    </w:p>
    <w:p w14:paraId="108A892D" w14:textId="77777777" w:rsidR="00F43D7E" w:rsidRPr="004D6547" w:rsidRDefault="00F43D7E" w:rsidP="006F1393">
      <w:pPr>
        <w:pStyle w:val="a9"/>
        <w:shd w:val="clear" w:color="auto" w:fill="auto"/>
        <w:spacing w:line="240" w:lineRule="exact"/>
        <w:jc w:val="center"/>
        <w:rPr>
          <w:sz w:val="28"/>
          <w:szCs w:val="28"/>
        </w:rPr>
      </w:pPr>
    </w:p>
    <w:p w14:paraId="2DBD486F" w14:textId="77777777" w:rsidR="00F43D7E" w:rsidRPr="004D6547" w:rsidRDefault="00F43D7E" w:rsidP="006F1393">
      <w:pPr>
        <w:pStyle w:val="a9"/>
        <w:shd w:val="clear" w:color="auto" w:fill="auto"/>
        <w:spacing w:line="240" w:lineRule="exact"/>
        <w:jc w:val="center"/>
        <w:rPr>
          <w:sz w:val="28"/>
          <w:szCs w:val="28"/>
        </w:rPr>
      </w:pPr>
    </w:p>
    <w:p w14:paraId="51908FEF" w14:textId="77777777" w:rsidR="00F43D7E" w:rsidRPr="004D6547" w:rsidRDefault="00F43D7E" w:rsidP="006F1393">
      <w:pPr>
        <w:pStyle w:val="a9"/>
        <w:shd w:val="clear" w:color="auto" w:fill="auto"/>
        <w:spacing w:line="240" w:lineRule="exact"/>
        <w:jc w:val="center"/>
        <w:rPr>
          <w:sz w:val="28"/>
          <w:szCs w:val="28"/>
        </w:rPr>
      </w:pPr>
    </w:p>
    <w:p w14:paraId="31EE93D9" w14:textId="77777777" w:rsidR="00F43D7E" w:rsidRPr="004D6547" w:rsidRDefault="00F43D7E" w:rsidP="006F1393">
      <w:pPr>
        <w:pStyle w:val="a9"/>
        <w:shd w:val="clear" w:color="auto" w:fill="auto"/>
        <w:spacing w:line="240" w:lineRule="exact"/>
        <w:jc w:val="center"/>
        <w:rPr>
          <w:sz w:val="28"/>
          <w:szCs w:val="28"/>
        </w:rPr>
      </w:pPr>
    </w:p>
    <w:p w14:paraId="28AAC560" w14:textId="77777777" w:rsidR="00F43D7E" w:rsidRPr="004D6547" w:rsidRDefault="00F43D7E" w:rsidP="006F1393">
      <w:pPr>
        <w:pStyle w:val="a9"/>
        <w:shd w:val="clear" w:color="auto" w:fill="auto"/>
        <w:spacing w:line="240" w:lineRule="exact"/>
        <w:jc w:val="center"/>
        <w:rPr>
          <w:sz w:val="28"/>
          <w:szCs w:val="28"/>
        </w:rPr>
      </w:pPr>
    </w:p>
    <w:p w14:paraId="3A62A9AD" w14:textId="77777777" w:rsidR="00F43D7E" w:rsidRPr="004D6547" w:rsidRDefault="00F43D7E" w:rsidP="006F1393">
      <w:pPr>
        <w:pStyle w:val="a9"/>
        <w:shd w:val="clear" w:color="auto" w:fill="auto"/>
        <w:spacing w:line="240" w:lineRule="exact"/>
        <w:jc w:val="center"/>
        <w:rPr>
          <w:sz w:val="28"/>
          <w:szCs w:val="28"/>
        </w:rPr>
      </w:pPr>
    </w:p>
    <w:p w14:paraId="0226B752" w14:textId="77777777" w:rsidR="006F1393" w:rsidRPr="004D6547" w:rsidRDefault="006F1393" w:rsidP="006F1393">
      <w:pPr>
        <w:pStyle w:val="a9"/>
        <w:shd w:val="clear" w:color="auto" w:fill="auto"/>
        <w:spacing w:line="240" w:lineRule="exact"/>
        <w:jc w:val="center"/>
        <w:rPr>
          <w:sz w:val="28"/>
          <w:szCs w:val="28"/>
        </w:rPr>
      </w:pPr>
    </w:p>
    <w:p w14:paraId="22536DC7" w14:textId="77777777" w:rsidR="006F1393" w:rsidRPr="004D6547" w:rsidRDefault="006F1393" w:rsidP="006F1393">
      <w:pPr>
        <w:pStyle w:val="a9"/>
        <w:shd w:val="clear" w:color="auto" w:fill="auto"/>
        <w:spacing w:line="240" w:lineRule="exact"/>
        <w:jc w:val="center"/>
        <w:rPr>
          <w:sz w:val="28"/>
          <w:szCs w:val="28"/>
        </w:rPr>
      </w:pPr>
    </w:p>
    <w:p w14:paraId="75A72C7B" w14:textId="77777777" w:rsidR="006F1393" w:rsidRPr="004D6547" w:rsidRDefault="006F1393" w:rsidP="006F1393">
      <w:pPr>
        <w:pStyle w:val="a9"/>
        <w:shd w:val="clear" w:color="auto" w:fill="auto"/>
        <w:spacing w:line="240" w:lineRule="exact"/>
        <w:jc w:val="center"/>
        <w:rPr>
          <w:sz w:val="28"/>
          <w:szCs w:val="28"/>
        </w:rPr>
      </w:pPr>
    </w:p>
    <w:p w14:paraId="29625C94" w14:textId="77777777" w:rsidR="006F1393" w:rsidRPr="004D6547" w:rsidRDefault="006F1393" w:rsidP="006F1393">
      <w:pPr>
        <w:pStyle w:val="a9"/>
        <w:shd w:val="clear" w:color="auto" w:fill="auto"/>
        <w:spacing w:line="240" w:lineRule="exact"/>
        <w:jc w:val="center"/>
        <w:rPr>
          <w:sz w:val="28"/>
          <w:szCs w:val="28"/>
        </w:rPr>
      </w:pPr>
    </w:p>
    <w:p w14:paraId="3D8650D7" w14:textId="77777777" w:rsidR="006F1393" w:rsidRPr="004D6547" w:rsidRDefault="006F1393" w:rsidP="006F1393">
      <w:pPr>
        <w:pStyle w:val="a9"/>
        <w:shd w:val="clear" w:color="auto" w:fill="auto"/>
        <w:spacing w:line="240" w:lineRule="exact"/>
        <w:jc w:val="center"/>
        <w:rPr>
          <w:sz w:val="28"/>
          <w:szCs w:val="28"/>
        </w:rPr>
      </w:pPr>
    </w:p>
    <w:p w14:paraId="64D80EFC" w14:textId="77777777" w:rsidR="006F1393" w:rsidRPr="004D6547" w:rsidRDefault="006F1393" w:rsidP="006F1393">
      <w:pPr>
        <w:pStyle w:val="a9"/>
        <w:shd w:val="clear" w:color="auto" w:fill="auto"/>
        <w:spacing w:line="240" w:lineRule="exact"/>
        <w:jc w:val="center"/>
        <w:rPr>
          <w:sz w:val="28"/>
          <w:szCs w:val="28"/>
        </w:rPr>
      </w:pPr>
    </w:p>
    <w:p w14:paraId="4FC3D34E" w14:textId="77777777" w:rsidR="006F1393" w:rsidRPr="004D6547" w:rsidRDefault="006F1393" w:rsidP="006F1393">
      <w:pPr>
        <w:pStyle w:val="a9"/>
        <w:shd w:val="clear" w:color="auto" w:fill="auto"/>
        <w:spacing w:line="240" w:lineRule="exact"/>
        <w:jc w:val="center"/>
        <w:rPr>
          <w:sz w:val="28"/>
          <w:szCs w:val="28"/>
        </w:rPr>
      </w:pPr>
    </w:p>
    <w:p w14:paraId="268E378C" w14:textId="77777777" w:rsidR="006F1393" w:rsidRPr="004D6547" w:rsidRDefault="006F1393" w:rsidP="006F1393">
      <w:pPr>
        <w:pStyle w:val="a9"/>
        <w:shd w:val="clear" w:color="auto" w:fill="auto"/>
        <w:spacing w:line="240" w:lineRule="exact"/>
        <w:jc w:val="center"/>
        <w:rPr>
          <w:sz w:val="28"/>
          <w:szCs w:val="28"/>
        </w:rPr>
      </w:pPr>
    </w:p>
    <w:p w14:paraId="38F5B207" w14:textId="77777777" w:rsidR="006F1393" w:rsidRPr="004D6547" w:rsidRDefault="006F1393" w:rsidP="006F1393">
      <w:pPr>
        <w:pStyle w:val="a9"/>
        <w:shd w:val="clear" w:color="auto" w:fill="auto"/>
        <w:spacing w:line="240" w:lineRule="exact"/>
        <w:jc w:val="center"/>
        <w:rPr>
          <w:sz w:val="28"/>
          <w:szCs w:val="28"/>
        </w:rPr>
      </w:pPr>
    </w:p>
    <w:p w14:paraId="44BB8AEA" w14:textId="77777777" w:rsidR="006F1393" w:rsidRPr="004D6547" w:rsidRDefault="006F1393" w:rsidP="006F1393">
      <w:pPr>
        <w:pStyle w:val="a9"/>
        <w:shd w:val="clear" w:color="auto" w:fill="auto"/>
        <w:spacing w:line="240" w:lineRule="exact"/>
        <w:jc w:val="center"/>
        <w:rPr>
          <w:sz w:val="28"/>
          <w:szCs w:val="28"/>
        </w:rPr>
      </w:pPr>
    </w:p>
    <w:p w14:paraId="69CCFAB6" w14:textId="77777777" w:rsidR="006F1393" w:rsidRPr="004D6547" w:rsidRDefault="006F1393" w:rsidP="006F1393">
      <w:pPr>
        <w:pStyle w:val="a9"/>
        <w:shd w:val="clear" w:color="auto" w:fill="auto"/>
        <w:spacing w:line="240" w:lineRule="exact"/>
        <w:jc w:val="center"/>
        <w:rPr>
          <w:sz w:val="28"/>
          <w:szCs w:val="28"/>
        </w:rPr>
      </w:pPr>
    </w:p>
    <w:p w14:paraId="3DEF32D8" w14:textId="77777777" w:rsidR="006F1393" w:rsidRPr="004D6547" w:rsidRDefault="006F1393" w:rsidP="006F1393">
      <w:pPr>
        <w:pStyle w:val="a9"/>
        <w:shd w:val="clear" w:color="auto" w:fill="auto"/>
        <w:spacing w:line="240" w:lineRule="exact"/>
        <w:jc w:val="center"/>
        <w:rPr>
          <w:sz w:val="28"/>
          <w:szCs w:val="28"/>
        </w:rPr>
      </w:pPr>
    </w:p>
    <w:p w14:paraId="56055EBE" w14:textId="77777777" w:rsidR="006F1393" w:rsidRPr="004D6547" w:rsidRDefault="006F1393" w:rsidP="006F1393">
      <w:pPr>
        <w:pStyle w:val="a9"/>
        <w:shd w:val="clear" w:color="auto" w:fill="auto"/>
        <w:spacing w:line="240" w:lineRule="exact"/>
        <w:jc w:val="center"/>
        <w:rPr>
          <w:sz w:val="28"/>
          <w:szCs w:val="28"/>
        </w:rPr>
      </w:pPr>
      <w:r w:rsidRPr="004D6547">
        <w:rPr>
          <w:sz w:val="28"/>
          <w:szCs w:val="28"/>
        </w:rPr>
        <w:lastRenderedPageBreak/>
        <w:t xml:space="preserve">Динаміка структури природно-заповідного фонду </w:t>
      </w:r>
      <w:r w:rsidRPr="004D6547">
        <w:rPr>
          <w:sz w:val="28"/>
          <w:szCs w:val="28"/>
          <w:u w:val="single"/>
        </w:rPr>
        <w:t>Коростенської міської територіальної громади</w:t>
      </w:r>
    </w:p>
    <w:p w14:paraId="2710798A" w14:textId="77777777" w:rsidR="006F1393" w:rsidRPr="004D6547" w:rsidRDefault="006F1393" w:rsidP="006F1393">
      <w:pPr>
        <w:pStyle w:val="a9"/>
        <w:shd w:val="clear" w:color="auto" w:fill="auto"/>
        <w:spacing w:line="240" w:lineRule="exact"/>
      </w:pPr>
      <w:r w:rsidRPr="004D6547">
        <w:t xml:space="preserve">                                                                                                                          </w:t>
      </w:r>
      <w:r w:rsidRPr="004D6547">
        <w:rPr>
          <w:lang w:val="ru-RU"/>
        </w:rPr>
        <w:t xml:space="preserve">                 </w:t>
      </w:r>
      <w:r w:rsidRPr="004D6547">
        <w:t>(назва адміністративно-територіальної одиниці)</w:t>
      </w:r>
    </w:p>
    <w:p w14:paraId="0E52F37C" w14:textId="6F2C7FC2" w:rsidR="00C40054" w:rsidRPr="004D6547" w:rsidRDefault="006F1393" w:rsidP="00F43D7E">
      <w:pPr>
        <w:tabs>
          <w:tab w:val="left" w:pos="16302"/>
        </w:tabs>
        <w:ind w:right="397"/>
        <w:jc w:val="right"/>
        <w:rPr>
          <w:rFonts w:ascii="Times New Roman" w:hAnsi="Times New Roman" w:cs="Times New Roman"/>
        </w:rPr>
      </w:pPr>
      <w:r w:rsidRPr="004D6547">
        <w:rPr>
          <w:rFonts w:ascii="Times New Roman" w:hAnsi="Times New Roman" w:cs="Times New Roman"/>
        </w:rPr>
        <w:t>Таблиця 48</w:t>
      </w:r>
    </w:p>
    <w:tbl>
      <w:tblPr>
        <w:tblW w:w="0" w:type="auto"/>
        <w:tblInd w:w="861" w:type="dxa"/>
        <w:tblLayout w:type="fixed"/>
        <w:tblCellMar>
          <w:left w:w="10" w:type="dxa"/>
          <w:right w:w="10" w:type="dxa"/>
        </w:tblCellMar>
        <w:tblLook w:val="04A0" w:firstRow="1" w:lastRow="0" w:firstColumn="1" w:lastColumn="0" w:noHBand="0" w:noVBand="1"/>
      </w:tblPr>
      <w:tblGrid>
        <w:gridCol w:w="9024"/>
        <w:gridCol w:w="1877"/>
        <w:gridCol w:w="1416"/>
        <w:gridCol w:w="1872"/>
        <w:gridCol w:w="1368"/>
      </w:tblGrid>
      <w:tr w:rsidR="006F1393" w:rsidRPr="004D6547" w14:paraId="21B09154" w14:textId="77777777" w:rsidTr="00F43D7E">
        <w:trPr>
          <w:trHeight w:hRule="exact" w:val="590"/>
        </w:trPr>
        <w:tc>
          <w:tcPr>
            <w:tcW w:w="9024" w:type="dxa"/>
            <w:vMerge w:val="restart"/>
            <w:tcBorders>
              <w:top w:val="single" w:sz="4" w:space="0" w:color="auto"/>
              <w:left w:val="single" w:sz="4" w:space="0" w:color="auto"/>
            </w:tcBorders>
            <w:shd w:val="clear" w:color="auto" w:fill="FFFFFF"/>
            <w:vAlign w:val="center"/>
          </w:tcPr>
          <w:p w14:paraId="18FED70B" w14:textId="77777777" w:rsidR="006F1393" w:rsidRPr="004D6547" w:rsidRDefault="006F1393" w:rsidP="00F43D7E">
            <w:pPr>
              <w:pStyle w:val="210"/>
              <w:shd w:val="clear" w:color="auto" w:fill="auto"/>
              <w:spacing w:before="0" w:line="240" w:lineRule="exact"/>
              <w:ind w:firstLine="0"/>
              <w:jc w:val="center"/>
              <w:rPr>
                <w:sz w:val="22"/>
                <w:szCs w:val="22"/>
              </w:rPr>
            </w:pPr>
            <w:r w:rsidRPr="004D6547">
              <w:rPr>
                <w:rStyle w:val="212pt"/>
                <w:sz w:val="22"/>
                <w:szCs w:val="22"/>
              </w:rPr>
              <w:t>Категорії територій та об’єктів ГІЗФ</w:t>
            </w:r>
          </w:p>
        </w:tc>
        <w:tc>
          <w:tcPr>
            <w:tcW w:w="3293" w:type="dxa"/>
            <w:gridSpan w:val="2"/>
            <w:tcBorders>
              <w:top w:val="single" w:sz="4" w:space="0" w:color="auto"/>
              <w:left w:val="single" w:sz="4" w:space="0" w:color="auto"/>
            </w:tcBorders>
            <w:shd w:val="clear" w:color="auto" w:fill="FFFFFF"/>
            <w:vAlign w:val="bottom"/>
          </w:tcPr>
          <w:p w14:paraId="038C875C" w14:textId="5FD7EBE0" w:rsidR="006F1393" w:rsidRPr="004D6547" w:rsidRDefault="006F1393" w:rsidP="009C0A97">
            <w:pPr>
              <w:pStyle w:val="210"/>
              <w:shd w:val="clear" w:color="auto" w:fill="auto"/>
              <w:spacing w:before="0" w:line="278" w:lineRule="exact"/>
              <w:ind w:left="840" w:firstLine="0"/>
              <w:jc w:val="left"/>
              <w:rPr>
                <w:sz w:val="22"/>
                <w:szCs w:val="22"/>
              </w:rPr>
            </w:pPr>
            <w:r w:rsidRPr="004D6547">
              <w:rPr>
                <w:rStyle w:val="212pt"/>
                <w:sz w:val="22"/>
                <w:szCs w:val="22"/>
              </w:rPr>
              <w:t>На 01.01.202</w:t>
            </w:r>
            <w:r w:rsidR="009C0A97">
              <w:rPr>
                <w:rStyle w:val="212pt"/>
                <w:sz w:val="22"/>
                <w:szCs w:val="22"/>
              </w:rPr>
              <w:t>3</w:t>
            </w:r>
            <w:r w:rsidRPr="004D6547">
              <w:rPr>
                <w:rStyle w:val="212pt"/>
                <w:sz w:val="22"/>
                <w:szCs w:val="22"/>
              </w:rPr>
              <w:t xml:space="preserve"> (попередній рік)</w:t>
            </w:r>
          </w:p>
        </w:tc>
        <w:tc>
          <w:tcPr>
            <w:tcW w:w="3240" w:type="dxa"/>
            <w:gridSpan w:val="2"/>
            <w:tcBorders>
              <w:top w:val="single" w:sz="4" w:space="0" w:color="auto"/>
              <w:left w:val="single" w:sz="4" w:space="0" w:color="auto"/>
              <w:right w:val="single" w:sz="4" w:space="0" w:color="auto"/>
            </w:tcBorders>
            <w:shd w:val="clear" w:color="auto" w:fill="FFFFFF"/>
            <w:vAlign w:val="bottom"/>
          </w:tcPr>
          <w:p w14:paraId="70521232" w14:textId="60A04632" w:rsidR="00217FE5" w:rsidRPr="004D6547" w:rsidRDefault="006F1393" w:rsidP="006F1393">
            <w:pPr>
              <w:pStyle w:val="210"/>
              <w:shd w:val="clear" w:color="auto" w:fill="auto"/>
              <w:spacing w:before="0" w:line="278" w:lineRule="exact"/>
              <w:ind w:left="840" w:firstLine="0"/>
              <w:jc w:val="left"/>
              <w:rPr>
                <w:rStyle w:val="212pt"/>
                <w:sz w:val="22"/>
                <w:szCs w:val="22"/>
              </w:rPr>
            </w:pPr>
            <w:r w:rsidRPr="004D6547">
              <w:rPr>
                <w:rStyle w:val="212pt"/>
                <w:sz w:val="22"/>
                <w:szCs w:val="22"/>
              </w:rPr>
              <w:t>На 01.01.202</w:t>
            </w:r>
            <w:r w:rsidR="009C0A97">
              <w:rPr>
                <w:rStyle w:val="212pt"/>
                <w:sz w:val="22"/>
                <w:szCs w:val="22"/>
              </w:rPr>
              <w:t>4</w:t>
            </w:r>
          </w:p>
          <w:p w14:paraId="4131770A" w14:textId="1790FE2E" w:rsidR="006F1393" w:rsidRPr="004D6547" w:rsidRDefault="006F1393" w:rsidP="006F1393">
            <w:pPr>
              <w:pStyle w:val="210"/>
              <w:shd w:val="clear" w:color="auto" w:fill="auto"/>
              <w:spacing w:before="0" w:line="278" w:lineRule="exact"/>
              <w:ind w:left="840" w:firstLine="0"/>
              <w:jc w:val="left"/>
              <w:rPr>
                <w:sz w:val="22"/>
                <w:szCs w:val="22"/>
              </w:rPr>
            </w:pPr>
            <w:r w:rsidRPr="004D6547">
              <w:rPr>
                <w:rStyle w:val="212pt"/>
                <w:sz w:val="22"/>
                <w:szCs w:val="22"/>
              </w:rPr>
              <w:t xml:space="preserve"> (поточний рік)</w:t>
            </w:r>
          </w:p>
        </w:tc>
      </w:tr>
      <w:tr w:rsidR="006F1393" w:rsidRPr="004D6547" w14:paraId="4C2C3172" w14:textId="77777777" w:rsidTr="00F43D7E">
        <w:trPr>
          <w:trHeight w:hRule="exact" w:val="322"/>
        </w:trPr>
        <w:tc>
          <w:tcPr>
            <w:tcW w:w="9024" w:type="dxa"/>
            <w:vMerge/>
            <w:tcBorders>
              <w:left w:val="single" w:sz="4" w:space="0" w:color="auto"/>
            </w:tcBorders>
            <w:shd w:val="clear" w:color="auto" w:fill="FFFFFF"/>
            <w:vAlign w:val="center"/>
          </w:tcPr>
          <w:p w14:paraId="0DC3FD10" w14:textId="77777777" w:rsidR="006F1393" w:rsidRPr="004D6547" w:rsidRDefault="006F1393" w:rsidP="006F1393">
            <w:pPr>
              <w:rPr>
                <w:rFonts w:ascii="Times New Roman" w:hAnsi="Times New Roman" w:cs="Times New Roman"/>
                <w:sz w:val="22"/>
                <w:szCs w:val="22"/>
              </w:rPr>
            </w:pPr>
          </w:p>
        </w:tc>
        <w:tc>
          <w:tcPr>
            <w:tcW w:w="1877" w:type="dxa"/>
            <w:tcBorders>
              <w:top w:val="single" w:sz="4" w:space="0" w:color="auto"/>
              <w:left w:val="single" w:sz="4" w:space="0" w:color="auto"/>
            </w:tcBorders>
            <w:shd w:val="clear" w:color="auto" w:fill="FFFFFF"/>
            <w:vAlign w:val="bottom"/>
          </w:tcPr>
          <w:p w14:paraId="32D01579" w14:textId="77777777" w:rsidR="006F1393" w:rsidRPr="004D6547" w:rsidRDefault="006F1393" w:rsidP="006F1393">
            <w:pPr>
              <w:pStyle w:val="210"/>
              <w:shd w:val="clear" w:color="auto" w:fill="auto"/>
              <w:spacing w:before="0" w:line="240" w:lineRule="exact"/>
              <w:ind w:left="220" w:firstLine="0"/>
              <w:jc w:val="left"/>
              <w:rPr>
                <w:sz w:val="22"/>
                <w:szCs w:val="22"/>
              </w:rPr>
            </w:pPr>
            <w:r w:rsidRPr="004D6547">
              <w:rPr>
                <w:rStyle w:val="212pt"/>
                <w:sz w:val="22"/>
                <w:szCs w:val="22"/>
              </w:rPr>
              <w:t>Кількість, шт.</w:t>
            </w:r>
          </w:p>
        </w:tc>
        <w:tc>
          <w:tcPr>
            <w:tcW w:w="1416" w:type="dxa"/>
            <w:tcBorders>
              <w:top w:val="single" w:sz="4" w:space="0" w:color="auto"/>
              <w:left w:val="single" w:sz="4" w:space="0" w:color="auto"/>
            </w:tcBorders>
            <w:shd w:val="clear" w:color="auto" w:fill="FFFFFF"/>
            <w:vAlign w:val="bottom"/>
          </w:tcPr>
          <w:p w14:paraId="73D48172" w14:textId="77777777" w:rsidR="006F1393" w:rsidRPr="004D6547" w:rsidRDefault="006F1393" w:rsidP="006F1393">
            <w:pPr>
              <w:pStyle w:val="210"/>
              <w:shd w:val="clear" w:color="auto" w:fill="auto"/>
              <w:spacing w:before="0" w:line="240" w:lineRule="exact"/>
              <w:ind w:left="200" w:firstLine="0"/>
              <w:jc w:val="left"/>
              <w:rPr>
                <w:sz w:val="22"/>
                <w:szCs w:val="22"/>
              </w:rPr>
            </w:pPr>
            <w:r w:rsidRPr="004D6547">
              <w:rPr>
                <w:rStyle w:val="212pt"/>
                <w:sz w:val="22"/>
                <w:szCs w:val="22"/>
              </w:rPr>
              <w:t>Площа, га</w:t>
            </w:r>
          </w:p>
        </w:tc>
        <w:tc>
          <w:tcPr>
            <w:tcW w:w="1872" w:type="dxa"/>
            <w:tcBorders>
              <w:top w:val="single" w:sz="4" w:space="0" w:color="auto"/>
              <w:left w:val="single" w:sz="4" w:space="0" w:color="auto"/>
            </w:tcBorders>
            <w:shd w:val="clear" w:color="auto" w:fill="FFFFFF"/>
            <w:vAlign w:val="bottom"/>
          </w:tcPr>
          <w:p w14:paraId="3A76DEFC" w14:textId="77777777" w:rsidR="006F1393" w:rsidRPr="004D6547" w:rsidRDefault="006F1393" w:rsidP="006F1393">
            <w:pPr>
              <w:pStyle w:val="210"/>
              <w:shd w:val="clear" w:color="auto" w:fill="auto"/>
              <w:spacing w:before="0" w:line="240" w:lineRule="exact"/>
              <w:ind w:left="220" w:firstLine="0"/>
              <w:jc w:val="left"/>
              <w:rPr>
                <w:sz w:val="22"/>
                <w:szCs w:val="22"/>
              </w:rPr>
            </w:pPr>
            <w:r w:rsidRPr="004D6547">
              <w:rPr>
                <w:rStyle w:val="212pt"/>
                <w:sz w:val="22"/>
                <w:szCs w:val="22"/>
              </w:rPr>
              <w:t>Кількість, шт.</w:t>
            </w:r>
          </w:p>
        </w:tc>
        <w:tc>
          <w:tcPr>
            <w:tcW w:w="1368" w:type="dxa"/>
            <w:tcBorders>
              <w:top w:val="single" w:sz="4" w:space="0" w:color="auto"/>
              <w:left w:val="single" w:sz="4" w:space="0" w:color="auto"/>
              <w:right w:val="single" w:sz="4" w:space="0" w:color="auto"/>
            </w:tcBorders>
            <w:shd w:val="clear" w:color="auto" w:fill="FFFFFF"/>
            <w:vAlign w:val="bottom"/>
          </w:tcPr>
          <w:p w14:paraId="7D554B06" w14:textId="77777777" w:rsidR="006F1393" w:rsidRPr="004D6547" w:rsidRDefault="006F1393" w:rsidP="006F1393">
            <w:pPr>
              <w:pStyle w:val="210"/>
              <w:shd w:val="clear" w:color="auto" w:fill="auto"/>
              <w:spacing w:before="0" w:line="240" w:lineRule="exact"/>
              <w:ind w:left="160" w:firstLine="0"/>
              <w:jc w:val="left"/>
              <w:rPr>
                <w:sz w:val="22"/>
                <w:szCs w:val="22"/>
              </w:rPr>
            </w:pPr>
            <w:r w:rsidRPr="004D6547">
              <w:rPr>
                <w:rStyle w:val="212pt"/>
                <w:sz w:val="22"/>
                <w:szCs w:val="22"/>
              </w:rPr>
              <w:t>Площа, га</w:t>
            </w:r>
          </w:p>
        </w:tc>
      </w:tr>
      <w:tr w:rsidR="006F1393" w:rsidRPr="004D6547" w14:paraId="667927AE" w14:textId="77777777" w:rsidTr="00F43D7E">
        <w:trPr>
          <w:trHeight w:hRule="exact" w:val="288"/>
        </w:trPr>
        <w:tc>
          <w:tcPr>
            <w:tcW w:w="9024" w:type="dxa"/>
            <w:tcBorders>
              <w:top w:val="single" w:sz="4" w:space="0" w:color="auto"/>
              <w:left w:val="single" w:sz="4" w:space="0" w:color="auto"/>
            </w:tcBorders>
            <w:shd w:val="clear" w:color="auto" w:fill="FFFFFF"/>
            <w:vAlign w:val="bottom"/>
          </w:tcPr>
          <w:p w14:paraId="5671BD73" w14:textId="77777777" w:rsidR="006F1393" w:rsidRPr="004D6547" w:rsidRDefault="006F1393" w:rsidP="006F1393">
            <w:pPr>
              <w:pStyle w:val="210"/>
              <w:shd w:val="clear" w:color="auto" w:fill="auto"/>
              <w:spacing w:before="0" w:line="240" w:lineRule="exact"/>
              <w:ind w:firstLine="0"/>
              <w:jc w:val="center"/>
              <w:rPr>
                <w:sz w:val="22"/>
                <w:szCs w:val="22"/>
              </w:rPr>
            </w:pPr>
            <w:r w:rsidRPr="004D6547">
              <w:rPr>
                <w:rStyle w:val="212pt0"/>
                <w:sz w:val="22"/>
                <w:szCs w:val="22"/>
              </w:rPr>
              <w:t>1</w:t>
            </w:r>
          </w:p>
        </w:tc>
        <w:tc>
          <w:tcPr>
            <w:tcW w:w="1877" w:type="dxa"/>
            <w:tcBorders>
              <w:top w:val="single" w:sz="4" w:space="0" w:color="auto"/>
              <w:left w:val="single" w:sz="4" w:space="0" w:color="auto"/>
            </w:tcBorders>
            <w:shd w:val="clear" w:color="auto" w:fill="FFFFFF"/>
            <w:vAlign w:val="bottom"/>
          </w:tcPr>
          <w:p w14:paraId="647DD937" w14:textId="77777777" w:rsidR="006F1393" w:rsidRPr="004D6547" w:rsidRDefault="006F1393" w:rsidP="006F1393">
            <w:pPr>
              <w:pStyle w:val="210"/>
              <w:shd w:val="clear" w:color="auto" w:fill="auto"/>
              <w:spacing w:before="0" w:line="240" w:lineRule="exact"/>
              <w:ind w:firstLine="0"/>
              <w:jc w:val="center"/>
              <w:rPr>
                <w:sz w:val="22"/>
                <w:szCs w:val="22"/>
              </w:rPr>
            </w:pPr>
            <w:r w:rsidRPr="004D6547">
              <w:rPr>
                <w:rStyle w:val="212pt"/>
                <w:sz w:val="22"/>
                <w:szCs w:val="22"/>
              </w:rPr>
              <w:t>2</w:t>
            </w:r>
          </w:p>
        </w:tc>
        <w:tc>
          <w:tcPr>
            <w:tcW w:w="1416" w:type="dxa"/>
            <w:tcBorders>
              <w:top w:val="single" w:sz="4" w:space="0" w:color="auto"/>
              <w:left w:val="single" w:sz="4" w:space="0" w:color="auto"/>
            </w:tcBorders>
            <w:shd w:val="clear" w:color="auto" w:fill="FFFFFF"/>
            <w:vAlign w:val="bottom"/>
          </w:tcPr>
          <w:p w14:paraId="4B02F729" w14:textId="77777777" w:rsidR="006F1393" w:rsidRPr="004D6547" w:rsidRDefault="006F1393" w:rsidP="006F1393">
            <w:pPr>
              <w:pStyle w:val="210"/>
              <w:shd w:val="clear" w:color="auto" w:fill="auto"/>
              <w:spacing w:before="0" w:line="240" w:lineRule="exact"/>
              <w:ind w:firstLine="0"/>
              <w:jc w:val="center"/>
              <w:rPr>
                <w:sz w:val="22"/>
                <w:szCs w:val="22"/>
              </w:rPr>
            </w:pPr>
            <w:r w:rsidRPr="004D6547">
              <w:rPr>
                <w:rStyle w:val="212pt"/>
                <w:sz w:val="22"/>
                <w:szCs w:val="22"/>
              </w:rPr>
              <w:t>3</w:t>
            </w:r>
          </w:p>
        </w:tc>
        <w:tc>
          <w:tcPr>
            <w:tcW w:w="1872" w:type="dxa"/>
            <w:tcBorders>
              <w:top w:val="single" w:sz="4" w:space="0" w:color="auto"/>
              <w:left w:val="single" w:sz="4" w:space="0" w:color="auto"/>
            </w:tcBorders>
            <w:shd w:val="clear" w:color="auto" w:fill="FFFFFF"/>
            <w:vAlign w:val="bottom"/>
          </w:tcPr>
          <w:p w14:paraId="4BD0B41D" w14:textId="77777777" w:rsidR="006F1393" w:rsidRPr="004D6547" w:rsidRDefault="006F1393" w:rsidP="006F1393">
            <w:pPr>
              <w:pStyle w:val="210"/>
              <w:shd w:val="clear" w:color="auto" w:fill="auto"/>
              <w:spacing w:before="0" w:line="240" w:lineRule="exact"/>
              <w:ind w:firstLine="0"/>
              <w:jc w:val="center"/>
              <w:rPr>
                <w:sz w:val="22"/>
                <w:szCs w:val="22"/>
              </w:rPr>
            </w:pPr>
            <w:r w:rsidRPr="004D6547">
              <w:rPr>
                <w:rStyle w:val="212pt"/>
                <w:sz w:val="22"/>
                <w:szCs w:val="22"/>
              </w:rPr>
              <w:t>4</w:t>
            </w:r>
          </w:p>
        </w:tc>
        <w:tc>
          <w:tcPr>
            <w:tcW w:w="1368" w:type="dxa"/>
            <w:tcBorders>
              <w:top w:val="single" w:sz="4" w:space="0" w:color="auto"/>
              <w:left w:val="single" w:sz="4" w:space="0" w:color="auto"/>
              <w:right w:val="single" w:sz="4" w:space="0" w:color="auto"/>
            </w:tcBorders>
            <w:shd w:val="clear" w:color="auto" w:fill="FFFFFF"/>
            <w:vAlign w:val="bottom"/>
          </w:tcPr>
          <w:p w14:paraId="209A9CAC" w14:textId="77777777" w:rsidR="006F1393" w:rsidRPr="004D6547" w:rsidRDefault="006F1393" w:rsidP="006F1393">
            <w:pPr>
              <w:pStyle w:val="210"/>
              <w:shd w:val="clear" w:color="auto" w:fill="auto"/>
              <w:spacing w:before="0" w:line="240" w:lineRule="exact"/>
              <w:ind w:firstLine="0"/>
              <w:jc w:val="center"/>
              <w:rPr>
                <w:sz w:val="22"/>
                <w:szCs w:val="22"/>
              </w:rPr>
            </w:pPr>
            <w:r w:rsidRPr="004D6547">
              <w:rPr>
                <w:rStyle w:val="212pt"/>
                <w:sz w:val="22"/>
                <w:szCs w:val="22"/>
              </w:rPr>
              <w:t>5</w:t>
            </w:r>
          </w:p>
        </w:tc>
      </w:tr>
      <w:tr w:rsidR="006F1393" w:rsidRPr="004D6547" w14:paraId="6C2AE0D2" w14:textId="77777777" w:rsidTr="00F43D7E">
        <w:trPr>
          <w:trHeight w:hRule="exact" w:val="293"/>
        </w:trPr>
        <w:tc>
          <w:tcPr>
            <w:tcW w:w="9024" w:type="dxa"/>
            <w:tcBorders>
              <w:top w:val="single" w:sz="4" w:space="0" w:color="auto"/>
              <w:left w:val="single" w:sz="4" w:space="0" w:color="auto"/>
            </w:tcBorders>
            <w:shd w:val="clear" w:color="auto" w:fill="FFFFFF"/>
            <w:vAlign w:val="bottom"/>
          </w:tcPr>
          <w:p w14:paraId="50F43D10" w14:textId="77777777" w:rsidR="006F1393" w:rsidRPr="004D6547" w:rsidRDefault="006F1393" w:rsidP="006F1393">
            <w:pPr>
              <w:pStyle w:val="210"/>
              <w:shd w:val="clear" w:color="auto" w:fill="auto"/>
              <w:spacing w:before="0" w:line="240" w:lineRule="exact"/>
              <w:ind w:firstLine="0"/>
              <w:jc w:val="left"/>
              <w:rPr>
                <w:sz w:val="22"/>
                <w:szCs w:val="22"/>
              </w:rPr>
            </w:pPr>
            <w:r w:rsidRPr="004D6547">
              <w:rPr>
                <w:rStyle w:val="212pt"/>
                <w:sz w:val="22"/>
                <w:szCs w:val="22"/>
              </w:rPr>
              <w:t>Природні заповідники</w:t>
            </w:r>
          </w:p>
        </w:tc>
        <w:tc>
          <w:tcPr>
            <w:tcW w:w="1877" w:type="dxa"/>
            <w:tcBorders>
              <w:top w:val="single" w:sz="4" w:space="0" w:color="auto"/>
              <w:left w:val="single" w:sz="4" w:space="0" w:color="auto"/>
            </w:tcBorders>
            <w:shd w:val="clear" w:color="auto" w:fill="FFFFFF"/>
          </w:tcPr>
          <w:p w14:paraId="44D77C82"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416" w:type="dxa"/>
            <w:tcBorders>
              <w:top w:val="single" w:sz="4" w:space="0" w:color="auto"/>
              <w:left w:val="single" w:sz="4" w:space="0" w:color="auto"/>
            </w:tcBorders>
            <w:shd w:val="clear" w:color="auto" w:fill="FFFFFF"/>
          </w:tcPr>
          <w:p w14:paraId="19D05E12"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872" w:type="dxa"/>
            <w:tcBorders>
              <w:top w:val="single" w:sz="4" w:space="0" w:color="auto"/>
              <w:left w:val="single" w:sz="4" w:space="0" w:color="auto"/>
            </w:tcBorders>
            <w:shd w:val="clear" w:color="auto" w:fill="FFFFFF"/>
          </w:tcPr>
          <w:p w14:paraId="69B5A005"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368" w:type="dxa"/>
            <w:tcBorders>
              <w:top w:val="single" w:sz="4" w:space="0" w:color="auto"/>
              <w:left w:val="single" w:sz="4" w:space="0" w:color="auto"/>
              <w:right w:val="single" w:sz="4" w:space="0" w:color="auto"/>
            </w:tcBorders>
            <w:shd w:val="clear" w:color="auto" w:fill="FFFFFF"/>
          </w:tcPr>
          <w:p w14:paraId="77C8C498"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r>
      <w:tr w:rsidR="006F1393" w:rsidRPr="004D6547" w14:paraId="3043B655" w14:textId="77777777" w:rsidTr="00F43D7E">
        <w:trPr>
          <w:trHeight w:hRule="exact" w:val="288"/>
        </w:trPr>
        <w:tc>
          <w:tcPr>
            <w:tcW w:w="9024" w:type="dxa"/>
            <w:tcBorders>
              <w:top w:val="single" w:sz="4" w:space="0" w:color="auto"/>
              <w:left w:val="single" w:sz="4" w:space="0" w:color="auto"/>
            </w:tcBorders>
            <w:shd w:val="clear" w:color="auto" w:fill="FFFFFF"/>
            <w:vAlign w:val="bottom"/>
          </w:tcPr>
          <w:p w14:paraId="43FFBDD1" w14:textId="77777777" w:rsidR="006F1393" w:rsidRPr="004D6547" w:rsidRDefault="006F1393" w:rsidP="006F1393">
            <w:pPr>
              <w:pStyle w:val="210"/>
              <w:shd w:val="clear" w:color="auto" w:fill="auto"/>
              <w:spacing w:before="0" w:line="240" w:lineRule="exact"/>
              <w:ind w:firstLine="0"/>
              <w:jc w:val="left"/>
              <w:rPr>
                <w:sz w:val="22"/>
                <w:szCs w:val="22"/>
              </w:rPr>
            </w:pPr>
            <w:r w:rsidRPr="004D6547">
              <w:rPr>
                <w:rStyle w:val="212pt"/>
                <w:sz w:val="22"/>
                <w:szCs w:val="22"/>
              </w:rPr>
              <w:t>Біосферні заповідники</w:t>
            </w:r>
          </w:p>
        </w:tc>
        <w:tc>
          <w:tcPr>
            <w:tcW w:w="1877" w:type="dxa"/>
            <w:tcBorders>
              <w:top w:val="single" w:sz="4" w:space="0" w:color="auto"/>
              <w:left w:val="single" w:sz="4" w:space="0" w:color="auto"/>
            </w:tcBorders>
            <w:shd w:val="clear" w:color="auto" w:fill="FFFFFF"/>
          </w:tcPr>
          <w:p w14:paraId="4521D98F"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416" w:type="dxa"/>
            <w:tcBorders>
              <w:top w:val="single" w:sz="4" w:space="0" w:color="auto"/>
              <w:left w:val="single" w:sz="4" w:space="0" w:color="auto"/>
            </w:tcBorders>
            <w:shd w:val="clear" w:color="auto" w:fill="FFFFFF"/>
          </w:tcPr>
          <w:p w14:paraId="3EA42C99"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872" w:type="dxa"/>
            <w:tcBorders>
              <w:top w:val="single" w:sz="4" w:space="0" w:color="auto"/>
              <w:left w:val="single" w:sz="4" w:space="0" w:color="auto"/>
            </w:tcBorders>
            <w:shd w:val="clear" w:color="auto" w:fill="FFFFFF"/>
          </w:tcPr>
          <w:p w14:paraId="3B4FC7C4"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368" w:type="dxa"/>
            <w:tcBorders>
              <w:top w:val="single" w:sz="4" w:space="0" w:color="auto"/>
              <w:left w:val="single" w:sz="4" w:space="0" w:color="auto"/>
              <w:right w:val="single" w:sz="4" w:space="0" w:color="auto"/>
            </w:tcBorders>
            <w:shd w:val="clear" w:color="auto" w:fill="FFFFFF"/>
          </w:tcPr>
          <w:p w14:paraId="7EAF9067"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r>
      <w:tr w:rsidR="006F1393" w:rsidRPr="004D6547" w14:paraId="5A161E87" w14:textId="77777777" w:rsidTr="00F43D7E">
        <w:trPr>
          <w:trHeight w:hRule="exact" w:val="288"/>
        </w:trPr>
        <w:tc>
          <w:tcPr>
            <w:tcW w:w="9024" w:type="dxa"/>
            <w:tcBorders>
              <w:top w:val="single" w:sz="4" w:space="0" w:color="auto"/>
              <w:left w:val="single" w:sz="4" w:space="0" w:color="auto"/>
            </w:tcBorders>
            <w:shd w:val="clear" w:color="auto" w:fill="FFFFFF"/>
            <w:vAlign w:val="bottom"/>
          </w:tcPr>
          <w:p w14:paraId="30B6988C" w14:textId="77777777" w:rsidR="006F1393" w:rsidRPr="004D6547" w:rsidRDefault="006F1393" w:rsidP="006F1393">
            <w:pPr>
              <w:pStyle w:val="210"/>
              <w:shd w:val="clear" w:color="auto" w:fill="auto"/>
              <w:spacing w:before="0" w:line="240" w:lineRule="exact"/>
              <w:ind w:firstLine="0"/>
              <w:jc w:val="left"/>
              <w:rPr>
                <w:sz w:val="22"/>
                <w:szCs w:val="22"/>
              </w:rPr>
            </w:pPr>
            <w:r w:rsidRPr="004D6547">
              <w:rPr>
                <w:rStyle w:val="212pt"/>
                <w:sz w:val="22"/>
                <w:szCs w:val="22"/>
              </w:rPr>
              <w:t>Національні природні парки</w:t>
            </w:r>
          </w:p>
        </w:tc>
        <w:tc>
          <w:tcPr>
            <w:tcW w:w="1877" w:type="dxa"/>
            <w:tcBorders>
              <w:top w:val="single" w:sz="4" w:space="0" w:color="auto"/>
              <w:left w:val="single" w:sz="4" w:space="0" w:color="auto"/>
            </w:tcBorders>
            <w:shd w:val="clear" w:color="auto" w:fill="FFFFFF"/>
          </w:tcPr>
          <w:p w14:paraId="6806F924"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416" w:type="dxa"/>
            <w:tcBorders>
              <w:top w:val="single" w:sz="4" w:space="0" w:color="auto"/>
              <w:left w:val="single" w:sz="4" w:space="0" w:color="auto"/>
            </w:tcBorders>
            <w:shd w:val="clear" w:color="auto" w:fill="FFFFFF"/>
          </w:tcPr>
          <w:p w14:paraId="6E90C273"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872" w:type="dxa"/>
            <w:tcBorders>
              <w:top w:val="single" w:sz="4" w:space="0" w:color="auto"/>
              <w:left w:val="single" w:sz="4" w:space="0" w:color="auto"/>
            </w:tcBorders>
            <w:shd w:val="clear" w:color="auto" w:fill="FFFFFF"/>
          </w:tcPr>
          <w:p w14:paraId="4280B6F4"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368" w:type="dxa"/>
            <w:tcBorders>
              <w:top w:val="single" w:sz="4" w:space="0" w:color="auto"/>
              <w:left w:val="single" w:sz="4" w:space="0" w:color="auto"/>
              <w:right w:val="single" w:sz="4" w:space="0" w:color="auto"/>
            </w:tcBorders>
            <w:shd w:val="clear" w:color="auto" w:fill="FFFFFF"/>
          </w:tcPr>
          <w:p w14:paraId="5EF78E2C"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r>
      <w:tr w:rsidR="006F1393" w:rsidRPr="004D6547" w14:paraId="4083AAA7" w14:textId="77777777" w:rsidTr="00F43D7E">
        <w:trPr>
          <w:trHeight w:hRule="exact" w:val="288"/>
        </w:trPr>
        <w:tc>
          <w:tcPr>
            <w:tcW w:w="9024" w:type="dxa"/>
            <w:tcBorders>
              <w:top w:val="single" w:sz="4" w:space="0" w:color="auto"/>
              <w:left w:val="single" w:sz="4" w:space="0" w:color="auto"/>
            </w:tcBorders>
            <w:shd w:val="clear" w:color="auto" w:fill="FFFFFF"/>
            <w:vAlign w:val="bottom"/>
          </w:tcPr>
          <w:p w14:paraId="1D9DF424" w14:textId="77777777" w:rsidR="006F1393" w:rsidRPr="004D6547" w:rsidRDefault="006F1393" w:rsidP="006F1393">
            <w:pPr>
              <w:pStyle w:val="210"/>
              <w:shd w:val="clear" w:color="auto" w:fill="auto"/>
              <w:spacing w:before="0" w:line="240" w:lineRule="exact"/>
              <w:ind w:firstLine="0"/>
              <w:jc w:val="left"/>
              <w:rPr>
                <w:sz w:val="22"/>
                <w:szCs w:val="22"/>
              </w:rPr>
            </w:pPr>
            <w:r w:rsidRPr="004D6547">
              <w:rPr>
                <w:rStyle w:val="212pt"/>
                <w:sz w:val="22"/>
                <w:szCs w:val="22"/>
              </w:rPr>
              <w:t>Регіональні ландшафтні парки</w:t>
            </w:r>
          </w:p>
        </w:tc>
        <w:tc>
          <w:tcPr>
            <w:tcW w:w="1877" w:type="dxa"/>
            <w:tcBorders>
              <w:top w:val="single" w:sz="4" w:space="0" w:color="auto"/>
              <w:left w:val="single" w:sz="4" w:space="0" w:color="auto"/>
            </w:tcBorders>
            <w:shd w:val="clear" w:color="auto" w:fill="FFFFFF"/>
          </w:tcPr>
          <w:p w14:paraId="4FABCD69"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416" w:type="dxa"/>
            <w:tcBorders>
              <w:top w:val="single" w:sz="4" w:space="0" w:color="auto"/>
              <w:left w:val="single" w:sz="4" w:space="0" w:color="auto"/>
            </w:tcBorders>
            <w:shd w:val="clear" w:color="auto" w:fill="FFFFFF"/>
          </w:tcPr>
          <w:p w14:paraId="0CF4282A"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872" w:type="dxa"/>
            <w:tcBorders>
              <w:top w:val="single" w:sz="4" w:space="0" w:color="auto"/>
              <w:left w:val="single" w:sz="4" w:space="0" w:color="auto"/>
            </w:tcBorders>
            <w:shd w:val="clear" w:color="auto" w:fill="FFFFFF"/>
          </w:tcPr>
          <w:p w14:paraId="0DB57FC5"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368" w:type="dxa"/>
            <w:tcBorders>
              <w:top w:val="single" w:sz="4" w:space="0" w:color="auto"/>
              <w:left w:val="single" w:sz="4" w:space="0" w:color="auto"/>
              <w:right w:val="single" w:sz="4" w:space="0" w:color="auto"/>
            </w:tcBorders>
            <w:shd w:val="clear" w:color="auto" w:fill="FFFFFF"/>
          </w:tcPr>
          <w:p w14:paraId="06F35800"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r>
      <w:tr w:rsidR="006F1393" w:rsidRPr="004D6547" w14:paraId="787FA575" w14:textId="77777777" w:rsidTr="00F43D7E">
        <w:trPr>
          <w:trHeight w:hRule="exact" w:val="283"/>
        </w:trPr>
        <w:tc>
          <w:tcPr>
            <w:tcW w:w="9024" w:type="dxa"/>
            <w:tcBorders>
              <w:top w:val="single" w:sz="4" w:space="0" w:color="auto"/>
              <w:left w:val="single" w:sz="4" w:space="0" w:color="auto"/>
            </w:tcBorders>
            <w:shd w:val="clear" w:color="auto" w:fill="FFFFFF"/>
            <w:vAlign w:val="bottom"/>
          </w:tcPr>
          <w:p w14:paraId="16369A6B" w14:textId="77777777" w:rsidR="006F1393" w:rsidRPr="004D6547" w:rsidRDefault="006F1393" w:rsidP="006F1393">
            <w:pPr>
              <w:pStyle w:val="210"/>
              <w:shd w:val="clear" w:color="auto" w:fill="auto"/>
              <w:spacing w:before="0" w:line="240" w:lineRule="exact"/>
              <w:ind w:firstLine="0"/>
              <w:jc w:val="left"/>
              <w:rPr>
                <w:sz w:val="22"/>
                <w:szCs w:val="22"/>
              </w:rPr>
            </w:pPr>
            <w:r w:rsidRPr="004D6547">
              <w:rPr>
                <w:rStyle w:val="212pt"/>
                <w:sz w:val="22"/>
                <w:szCs w:val="22"/>
              </w:rPr>
              <w:t>Заказники загальнодержавного значення</w:t>
            </w:r>
          </w:p>
        </w:tc>
        <w:tc>
          <w:tcPr>
            <w:tcW w:w="1877" w:type="dxa"/>
            <w:tcBorders>
              <w:top w:val="single" w:sz="4" w:space="0" w:color="auto"/>
              <w:left w:val="single" w:sz="4" w:space="0" w:color="auto"/>
            </w:tcBorders>
            <w:shd w:val="clear" w:color="auto" w:fill="FFFFFF"/>
          </w:tcPr>
          <w:p w14:paraId="47CEB4DE"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416" w:type="dxa"/>
            <w:tcBorders>
              <w:top w:val="single" w:sz="4" w:space="0" w:color="auto"/>
              <w:left w:val="single" w:sz="4" w:space="0" w:color="auto"/>
            </w:tcBorders>
            <w:shd w:val="clear" w:color="auto" w:fill="FFFFFF"/>
          </w:tcPr>
          <w:p w14:paraId="5FFD72C0"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872" w:type="dxa"/>
            <w:tcBorders>
              <w:top w:val="single" w:sz="4" w:space="0" w:color="auto"/>
              <w:left w:val="single" w:sz="4" w:space="0" w:color="auto"/>
            </w:tcBorders>
            <w:shd w:val="clear" w:color="auto" w:fill="FFFFFF"/>
          </w:tcPr>
          <w:p w14:paraId="1928223E"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368" w:type="dxa"/>
            <w:tcBorders>
              <w:top w:val="single" w:sz="4" w:space="0" w:color="auto"/>
              <w:left w:val="single" w:sz="4" w:space="0" w:color="auto"/>
              <w:right w:val="single" w:sz="4" w:space="0" w:color="auto"/>
            </w:tcBorders>
            <w:shd w:val="clear" w:color="auto" w:fill="FFFFFF"/>
          </w:tcPr>
          <w:p w14:paraId="33B66CFB"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r>
      <w:tr w:rsidR="006F1393" w:rsidRPr="004D6547" w14:paraId="7CD63F1C" w14:textId="77777777" w:rsidTr="00F43D7E">
        <w:trPr>
          <w:trHeight w:hRule="exact" w:val="288"/>
        </w:trPr>
        <w:tc>
          <w:tcPr>
            <w:tcW w:w="9024" w:type="dxa"/>
            <w:tcBorders>
              <w:top w:val="single" w:sz="4" w:space="0" w:color="auto"/>
              <w:left w:val="single" w:sz="4" w:space="0" w:color="auto"/>
            </w:tcBorders>
            <w:shd w:val="clear" w:color="auto" w:fill="FFFFFF"/>
          </w:tcPr>
          <w:p w14:paraId="53FB7642" w14:textId="77777777" w:rsidR="006F1393" w:rsidRPr="004D6547" w:rsidRDefault="006F1393" w:rsidP="006F1393">
            <w:pPr>
              <w:pStyle w:val="210"/>
              <w:shd w:val="clear" w:color="auto" w:fill="auto"/>
              <w:spacing w:before="0" w:line="240" w:lineRule="exact"/>
              <w:ind w:firstLine="0"/>
              <w:jc w:val="left"/>
              <w:rPr>
                <w:sz w:val="22"/>
                <w:szCs w:val="22"/>
              </w:rPr>
            </w:pPr>
            <w:r w:rsidRPr="004D6547">
              <w:rPr>
                <w:rStyle w:val="212pt"/>
                <w:sz w:val="22"/>
                <w:szCs w:val="22"/>
              </w:rPr>
              <w:t>Заказники місцевого значення</w:t>
            </w:r>
          </w:p>
        </w:tc>
        <w:tc>
          <w:tcPr>
            <w:tcW w:w="1877" w:type="dxa"/>
            <w:tcBorders>
              <w:top w:val="single" w:sz="4" w:space="0" w:color="auto"/>
              <w:left w:val="single" w:sz="4" w:space="0" w:color="auto"/>
            </w:tcBorders>
            <w:shd w:val="clear" w:color="auto" w:fill="FFFFFF"/>
          </w:tcPr>
          <w:p w14:paraId="70F4AC72" w14:textId="0FD126DE" w:rsidR="006F1393" w:rsidRPr="004D6547" w:rsidRDefault="00C5185F" w:rsidP="006F1393">
            <w:pPr>
              <w:jc w:val="center"/>
              <w:rPr>
                <w:rFonts w:ascii="Times New Roman" w:hAnsi="Times New Roman" w:cs="Times New Roman"/>
                <w:sz w:val="22"/>
                <w:szCs w:val="22"/>
              </w:rPr>
            </w:pPr>
            <w:r w:rsidRPr="004D6547">
              <w:rPr>
                <w:rFonts w:ascii="Times New Roman" w:hAnsi="Times New Roman" w:cs="Times New Roman"/>
                <w:sz w:val="22"/>
                <w:szCs w:val="22"/>
              </w:rPr>
              <w:t>6</w:t>
            </w:r>
          </w:p>
        </w:tc>
        <w:tc>
          <w:tcPr>
            <w:tcW w:w="1416" w:type="dxa"/>
            <w:tcBorders>
              <w:top w:val="single" w:sz="4" w:space="0" w:color="auto"/>
              <w:left w:val="single" w:sz="4" w:space="0" w:color="auto"/>
            </w:tcBorders>
            <w:shd w:val="clear" w:color="auto" w:fill="FFFFFF"/>
          </w:tcPr>
          <w:p w14:paraId="758895E2" w14:textId="555BFD64" w:rsidR="006F1393" w:rsidRPr="004D6547" w:rsidRDefault="006F1393" w:rsidP="00C5185F">
            <w:pPr>
              <w:jc w:val="center"/>
              <w:rPr>
                <w:rFonts w:ascii="Times New Roman" w:hAnsi="Times New Roman" w:cs="Times New Roman"/>
                <w:sz w:val="22"/>
                <w:szCs w:val="22"/>
              </w:rPr>
            </w:pPr>
            <w:r w:rsidRPr="004D6547">
              <w:rPr>
                <w:rFonts w:ascii="Times New Roman" w:hAnsi="Times New Roman" w:cs="Times New Roman"/>
                <w:sz w:val="22"/>
                <w:szCs w:val="22"/>
              </w:rPr>
              <w:t>2</w:t>
            </w:r>
            <w:r w:rsidR="00C5185F" w:rsidRPr="004D6547">
              <w:rPr>
                <w:rFonts w:ascii="Times New Roman" w:hAnsi="Times New Roman" w:cs="Times New Roman"/>
                <w:sz w:val="22"/>
                <w:szCs w:val="22"/>
              </w:rPr>
              <w:t>855</w:t>
            </w:r>
            <w:r w:rsidRPr="004D6547">
              <w:rPr>
                <w:rFonts w:ascii="Times New Roman" w:hAnsi="Times New Roman" w:cs="Times New Roman"/>
                <w:sz w:val="22"/>
                <w:szCs w:val="22"/>
              </w:rPr>
              <w:t>,</w:t>
            </w:r>
            <w:r w:rsidR="00C5185F" w:rsidRPr="004D6547">
              <w:rPr>
                <w:rFonts w:ascii="Times New Roman" w:hAnsi="Times New Roman" w:cs="Times New Roman"/>
                <w:sz w:val="22"/>
                <w:szCs w:val="22"/>
              </w:rPr>
              <w:t>3</w:t>
            </w:r>
          </w:p>
        </w:tc>
        <w:tc>
          <w:tcPr>
            <w:tcW w:w="1872" w:type="dxa"/>
            <w:tcBorders>
              <w:top w:val="single" w:sz="4" w:space="0" w:color="auto"/>
              <w:left w:val="single" w:sz="4" w:space="0" w:color="auto"/>
            </w:tcBorders>
            <w:shd w:val="clear" w:color="auto" w:fill="FFFFFF"/>
          </w:tcPr>
          <w:p w14:paraId="13EB04B4" w14:textId="48CE3C98" w:rsidR="006F1393" w:rsidRPr="004D6547" w:rsidRDefault="00C5185F" w:rsidP="006F1393">
            <w:pPr>
              <w:jc w:val="center"/>
              <w:rPr>
                <w:rFonts w:ascii="Times New Roman" w:hAnsi="Times New Roman" w:cs="Times New Roman"/>
                <w:sz w:val="22"/>
                <w:szCs w:val="22"/>
              </w:rPr>
            </w:pPr>
            <w:r w:rsidRPr="004D6547">
              <w:rPr>
                <w:rFonts w:ascii="Times New Roman" w:hAnsi="Times New Roman" w:cs="Times New Roman"/>
                <w:sz w:val="22"/>
                <w:szCs w:val="22"/>
              </w:rPr>
              <w:t>6</w:t>
            </w:r>
          </w:p>
        </w:tc>
        <w:tc>
          <w:tcPr>
            <w:tcW w:w="1368" w:type="dxa"/>
            <w:tcBorders>
              <w:top w:val="single" w:sz="4" w:space="0" w:color="auto"/>
              <w:left w:val="single" w:sz="4" w:space="0" w:color="auto"/>
              <w:right w:val="single" w:sz="4" w:space="0" w:color="auto"/>
            </w:tcBorders>
            <w:shd w:val="clear" w:color="auto" w:fill="FFFFFF"/>
          </w:tcPr>
          <w:p w14:paraId="3A201BC6" w14:textId="7380CB10" w:rsidR="006F1393" w:rsidRPr="004D6547" w:rsidRDefault="006F1393" w:rsidP="00C5185F">
            <w:pPr>
              <w:jc w:val="center"/>
              <w:rPr>
                <w:rFonts w:ascii="Times New Roman" w:hAnsi="Times New Roman" w:cs="Times New Roman"/>
                <w:sz w:val="22"/>
                <w:szCs w:val="22"/>
              </w:rPr>
            </w:pPr>
            <w:r w:rsidRPr="004D6547">
              <w:rPr>
                <w:rFonts w:ascii="Times New Roman" w:hAnsi="Times New Roman" w:cs="Times New Roman"/>
                <w:sz w:val="22"/>
                <w:szCs w:val="22"/>
              </w:rPr>
              <w:t>2</w:t>
            </w:r>
            <w:r w:rsidR="00C5185F" w:rsidRPr="004D6547">
              <w:rPr>
                <w:rFonts w:ascii="Times New Roman" w:hAnsi="Times New Roman" w:cs="Times New Roman"/>
                <w:sz w:val="22"/>
                <w:szCs w:val="22"/>
              </w:rPr>
              <w:t>855,3</w:t>
            </w:r>
          </w:p>
        </w:tc>
      </w:tr>
      <w:tr w:rsidR="006F1393" w:rsidRPr="004D6547" w14:paraId="1C2E4A38" w14:textId="77777777" w:rsidTr="00F43D7E">
        <w:trPr>
          <w:trHeight w:hRule="exact" w:val="288"/>
        </w:trPr>
        <w:tc>
          <w:tcPr>
            <w:tcW w:w="9024" w:type="dxa"/>
            <w:tcBorders>
              <w:top w:val="single" w:sz="4" w:space="0" w:color="auto"/>
              <w:left w:val="single" w:sz="4" w:space="0" w:color="auto"/>
            </w:tcBorders>
            <w:shd w:val="clear" w:color="auto" w:fill="FFFFFF"/>
            <w:vAlign w:val="bottom"/>
          </w:tcPr>
          <w:p w14:paraId="4240209D" w14:textId="77777777" w:rsidR="006F1393" w:rsidRPr="004D6547" w:rsidRDefault="006F1393" w:rsidP="006F1393">
            <w:pPr>
              <w:pStyle w:val="210"/>
              <w:shd w:val="clear" w:color="auto" w:fill="auto"/>
              <w:spacing w:before="0" w:line="240" w:lineRule="exact"/>
              <w:ind w:firstLine="0"/>
              <w:jc w:val="left"/>
              <w:rPr>
                <w:sz w:val="22"/>
                <w:szCs w:val="22"/>
              </w:rPr>
            </w:pPr>
            <w:r w:rsidRPr="004D6547">
              <w:rPr>
                <w:rStyle w:val="212pt"/>
                <w:sz w:val="22"/>
                <w:szCs w:val="22"/>
              </w:rPr>
              <w:t>Пам’ятки природи загальнодержавного значення</w:t>
            </w:r>
          </w:p>
        </w:tc>
        <w:tc>
          <w:tcPr>
            <w:tcW w:w="1877" w:type="dxa"/>
            <w:tcBorders>
              <w:top w:val="single" w:sz="4" w:space="0" w:color="auto"/>
              <w:left w:val="single" w:sz="4" w:space="0" w:color="auto"/>
            </w:tcBorders>
            <w:shd w:val="clear" w:color="auto" w:fill="FFFFFF"/>
          </w:tcPr>
          <w:p w14:paraId="31300239"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416" w:type="dxa"/>
            <w:tcBorders>
              <w:top w:val="single" w:sz="4" w:space="0" w:color="auto"/>
              <w:left w:val="single" w:sz="4" w:space="0" w:color="auto"/>
            </w:tcBorders>
            <w:shd w:val="clear" w:color="auto" w:fill="FFFFFF"/>
          </w:tcPr>
          <w:p w14:paraId="19D220B9"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872" w:type="dxa"/>
            <w:tcBorders>
              <w:top w:val="single" w:sz="4" w:space="0" w:color="auto"/>
              <w:left w:val="single" w:sz="4" w:space="0" w:color="auto"/>
            </w:tcBorders>
            <w:shd w:val="clear" w:color="auto" w:fill="FFFFFF"/>
          </w:tcPr>
          <w:p w14:paraId="2D3E0EC8"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368" w:type="dxa"/>
            <w:tcBorders>
              <w:top w:val="single" w:sz="4" w:space="0" w:color="auto"/>
              <w:left w:val="single" w:sz="4" w:space="0" w:color="auto"/>
              <w:right w:val="single" w:sz="4" w:space="0" w:color="auto"/>
            </w:tcBorders>
            <w:shd w:val="clear" w:color="auto" w:fill="FFFFFF"/>
          </w:tcPr>
          <w:p w14:paraId="40C9E3A0"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r>
      <w:tr w:rsidR="006F1393" w:rsidRPr="004D6547" w14:paraId="00C488D4" w14:textId="77777777" w:rsidTr="00F43D7E">
        <w:trPr>
          <w:trHeight w:hRule="exact" w:val="288"/>
        </w:trPr>
        <w:tc>
          <w:tcPr>
            <w:tcW w:w="9024" w:type="dxa"/>
            <w:tcBorders>
              <w:top w:val="single" w:sz="4" w:space="0" w:color="auto"/>
              <w:left w:val="single" w:sz="4" w:space="0" w:color="auto"/>
            </w:tcBorders>
            <w:shd w:val="clear" w:color="auto" w:fill="FFFFFF"/>
            <w:vAlign w:val="bottom"/>
          </w:tcPr>
          <w:p w14:paraId="36E1F8B2" w14:textId="77777777" w:rsidR="006F1393" w:rsidRPr="004D6547" w:rsidRDefault="006F1393" w:rsidP="006F1393">
            <w:pPr>
              <w:pStyle w:val="210"/>
              <w:shd w:val="clear" w:color="auto" w:fill="auto"/>
              <w:spacing w:before="0" w:line="240" w:lineRule="exact"/>
              <w:ind w:firstLine="0"/>
              <w:jc w:val="left"/>
              <w:rPr>
                <w:sz w:val="22"/>
                <w:szCs w:val="22"/>
              </w:rPr>
            </w:pPr>
            <w:r w:rsidRPr="004D6547">
              <w:rPr>
                <w:rStyle w:val="212pt"/>
                <w:sz w:val="22"/>
                <w:szCs w:val="22"/>
              </w:rPr>
              <w:t>Пам’ятки природи місцевого значення</w:t>
            </w:r>
          </w:p>
        </w:tc>
        <w:tc>
          <w:tcPr>
            <w:tcW w:w="1877" w:type="dxa"/>
            <w:tcBorders>
              <w:top w:val="single" w:sz="4" w:space="0" w:color="auto"/>
              <w:left w:val="single" w:sz="4" w:space="0" w:color="auto"/>
            </w:tcBorders>
            <w:shd w:val="clear" w:color="auto" w:fill="FFFFFF"/>
          </w:tcPr>
          <w:p w14:paraId="160EA0E7"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3</w:t>
            </w:r>
          </w:p>
        </w:tc>
        <w:tc>
          <w:tcPr>
            <w:tcW w:w="1416" w:type="dxa"/>
            <w:tcBorders>
              <w:top w:val="single" w:sz="4" w:space="0" w:color="auto"/>
              <w:left w:val="single" w:sz="4" w:space="0" w:color="auto"/>
            </w:tcBorders>
            <w:shd w:val="clear" w:color="auto" w:fill="FFFFFF"/>
          </w:tcPr>
          <w:p w14:paraId="4A3F8865"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0,4</w:t>
            </w:r>
          </w:p>
        </w:tc>
        <w:tc>
          <w:tcPr>
            <w:tcW w:w="1872" w:type="dxa"/>
            <w:tcBorders>
              <w:top w:val="single" w:sz="4" w:space="0" w:color="auto"/>
              <w:left w:val="single" w:sz="4" w:space="0" w:color="auto"/>
            </w:tcBorders>
            <w:shd w:val="clear" w:color="auto" w:fill="FFFFFF"/>
          </w:tcPr>
          <w:p w14:paraId="026079AA"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3</w:t>
            </w:r>
          </w:p>
        </w:tc>
        <w:tc>
          <w:tcPr>
            <w:tcW w:w="1368" w:type="dxa"/>
            <w:tcBorders>
              <w:top w:val="single" w:sz="4" w:space="0" w:color="auto"/>
              <w:left w:val="single" w:sz="4" w:space="0" w:color="auto"/>
              <w:right w:val="single" w:sz="4" w:space="0" w:color="auto"/>
            </w:tcBorders>
            <w:shd w:val="clear" w:color="auto" w:fill="FFFFFF"/>
          </w:tcPr>
          <w:p w14:paraId="4A28229C"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0,4</w:t>
            </w:r>
          </w:p>
        </w:tc>
      </w:tr>
      <w:tr w:rsidR="006F1393" w:rsidRPr="004D6547" w14:paraId="4721694A" w14:textId="77777777" w:rsidTr="00F43D7E">
        <w:trPr>
          <w:trHeight w:hRule="exact" w:val="288"/>
        </w:trPr>
        <w:tc>
          <w:tcPr>
            <w:tcW w:w="9024" w:type="dxa"/>
            <w:tcBorders>
              <w:top w:val="single" w:sz="4" w:space="0" w:color="auto"/>
              <w:left w:val="single" w:sz="4" w:space="0" w:color="auto"/>
            </w:tcBorders>
            <w:shd w:val="clear" w:color="auto" w:fill="FFFFFF"/>
            <w:vAlign w:val="bottom"/>
          </w:tcPr>
          <w:p w14:paraId="0EC1E271" w14:textId="77777777" w:rsidR="006F1393" w:rsidRPr="004D6547" w:rsidRDefault="006F1393" w:rsidP="006F1393">
            <w:pPr>
              <w:pStyle w:val="210"/>
              <w:shd w:val="clear" w:color="auto" w:fill="auto"/>
              <w:spacing w:before="0" w:line="240" w:lineRule="exact"/>
              <w:ind w:firstLine="0"/>
              <w:jc w:val="left"/>
              <w:rPr>
                <w:sz w:val="22"/>
                <w:szCs w:val="22"/>
              </w:rPr>
            </w:pPr>
            <w:r w:rsidRPr="004D6547">
              <w:rPr>
                <w:rStyle w:val="212pt"/>
                <w:sz w:val="22"/>
                <w:szCs w:val="22"/>
              </w:rPr>
              <w:t>Заповідні урочища</w:t>
            </w:r>
          </w:p>
        </w:tc>
        <w:tc>
          <w:tcPr>
            <w:tcW w:w="1877" w:type="dxa"/>
            <w:tcBorders>
              <w:top w:val="single" w:sz="4" w:space="0" w:color="auto"/>
              <w:left w:val="single" w:sz="4" w:space="0" w:color="auto"/>
            </w:tcBorders>
            <w:shd w:val="clear" w:color="auto" w:fill="FFFFFF"/>
          </w:tcPr>
          <w:p w14:paraId="3F18D016"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416" w:type="dxa"/>
            <w:tcBorders>
              <w:top w:val="single" w:sz="4" w:space="0" w:color="auto"/>
              <w:left w:val="single" w:sz="4" w:space="0" w:color="auto"/>
            </w:tcBorders>
            <w:shd w:val="clear" w:color="auto" w:fill="FFFFFF"/>
          </w:tcPr>
          <w:p w14:paraId="35F3A277"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872" w:type="dxa"/>
            <w:tcBorders>
              <w:top w:val="single" w:sz="4" w:space="0" w:color="auto"/>
              <w:left w:val="single" w:sz="4" w:space="0" w:color="auto"/>
            </w:tcBorders>
            <w:shd w:val="clear" w:color="auto" w:fill="FFFFFF"/>
          </w:tcPr>
          <w:p w14:paraId="5EAC6F84"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368" w:type="dxa"/>
            <w:tcBorders>
              <w:top w:val="single" w:sz="4" w:space="0" w:color="auto"/>
              <w:left w:val="single" w:sz="4" w:space="0" w:color="auto"/>
              <w:right w:val="single" w:sz="4" w:space="0" w:color="auto"/>
            </w:tcBorders>
            <w:shd w:val="clear" w:color="auto" w:fill="FFFFFF"/>
          </w:tcPr>
          <w:p w14:paraId="183F1550"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r>
      <w:tr w:rsidR="006F1393" w:rsidRPr="004D6547" w14:paraId="6DB80FAF" w14:textId="77777777" w:rsidTr="00F43D7E">
        <w:trPr>
          <w:trHeight w:hRule="exact" w:val="283"/>
        </w:trPr>
        <w:tc>
          <w:tcPr>
            <w:tcW w:w="9024" w:type="dxa"/>
            <w:tcBorders>
              <w:top w:val="single" w:sz="4" w:space="0" w:color="auto"/>
              <w:left w:val="single" w:sz="4" w:space="0" w:color="auto"/>
            </w:tcBorders>
            <w:shd w:val="clear" w:color="auto" w:fill="FFFFFF"/>
            <w:vAlign w:val="bottom"/>
          </w:tcPr>
          <w:p w14:paraId="67D123CE" w14:textId="77777777" w:rsidR="006F1393" w:rsidRPr="004D6547" w:rsidRDefault="006F1393" w:rsidP="006F1393">
            <w:pPr>
              <w:pStyle w:val="210"/>
              <w:shd w:val="clear" w:color="auto" w:fill="auto"/>
              <w:spacing w:before="0" w:line="240" w:lineRule="exact"/>
              <w:ind w:firstLine="0"/>
              <w:jc w:val="left"/>
              <w:rPr>
                <w:sz w:val="22"/>
                <w:szCs w:val="22"/>
              </w:rPr>
            </w:pPr>
            <w:r w:rsidRPr="004D6547">
              <w:rPr>
                <w:rStyle w:val="212pt"/>
                <w:sz w:val="22"/>
                <w:szCs w:val="22"/>
              </w:rPr>
              <w:t>Ботанічні сади загальнодержавного значення</w:t>
            </w:r>
          </w:p>
        </w:tc>
        <w:tc>
          <w:tcPr>
            <w:tcW w:w="1877" w:type="dxa"/>
            <w:tcBorders>
              <w:top w:val="single" w:sz="4" w:space="0" w:color="auto"/>
              <w:left w:val="single" w:sz="4" w:space="0" w:color="auto"/>
            </w:tcBorders>
            <w:shd w:val="clear" w:color="auto" w:fill="FFFFFF"/>
          </w:tcPr>
          <w:p w14:paraId="5D579390"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416" w:type="dxa"/>
            <w:tcBorders>
              <w:top w:val="single" w:sz="4" w:space="0" w:color="auto"/>
              <w:left w:val="single" w:sz="4" w:space="0" w:color="auto"/>
            </w:tcBorders>
            <w:shd w:val="clear" w:color="auto" w:fill="FFFFFF"/>
          </w:tcPr>
          <w:p w14:paraId="03C4F394"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872" w:type="dxa"/>
            <w:tcBorders>
              <w:top w:val="single" w:sz="4" w:space="0" w:color="auto"/>
              <w:left w:val="single" w:sz="4" w:space="0" w:color="auto"/>
            </w:tcBorders>
            <w:shd w:val="clear" w:color="auto" w:fill="FFFFFF"/>
          </w:tcPr>
          <w:p w14:paraId="35C11656"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368" w:type="dxa"/>
            <w:tcBorders>
              <w:top w:val="single" w:sz="4" w:space="0" w:color="auto"/>
              <w:left w:val="single" w:sz="4" w:space="0" w:color="auto"/>
              <w:right w:val="single" w:sz="4" w:space="0" w:color="auto"/>
            </w:tcBorders>
            <w:shd w:val="clear" w:color="auto" w:fill="FFFFFF"/>
          </w:tcPr>
          <w:p w14:paraId="4B82A31B"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r>
      <w:tr w:rsidR="006F1393" w:rsidRPr="004D6547" w14:paraId="7FAB3D0E" w14:textId="77777777" w:rsidTr="00F43D7E">
        <w:trPr>
          <w:trHeight w:hRule="exact" w:val="288"/>
        </w:trPr>
        <w:tc>
          <w:tcPr>
            <w:tcW w:w="9024" w:type="dxa"/>
            <w:tcBorders>
              <w:top w:val="single" w:sz="4" w:space="0" w:color="auto"/>
              <w:left w:val="single" w:sz="4" w:space="0" w:color="auto"/>
            </w:tcBorders>
            <w:shd w:val="clear" w:color="auto" w:fill="FFFFFF"/>
            <w:vAlign w:val="bottom"/>
          </w:tcPr>
          <w:p w14:paraId="493E945A" w14:textId="77777777" w:rsidR="006F1393" w:rsidRPr="004D6547" w:rsidRDefault="006F1393" w:rsidP="006F1393">
            <w:pPr>
              <w:pStyle w:val="210"/>
              <w:shd w:val="clear" w:color="auto" w:fill="auto"/>
              <w:spacing w:before="0" w:line="240" w:lineRule="exact"/>
              <w:ind w:firstLine="0"/>
              <w:jc w:val="left"/>
              <w:rPr>
                <w:sz w:val="22"/>
                <w:szCs w:val="22"/>
              </w:rPr>
            </w:pPr>
            <w:r w:rsidRPr="004D6547">
              <w:rPr>
                <w:rStyle w:val="212pt"/>
                <w:sz w:val="22"/>
                <w:szCs w:val="22"/>
              </w:rPr>
              <w:t>Ботанічні сади місцевого значення</w:t>
            </w:r>
          </w:p>
        </w:tc>
        <w:tc>
          <w:tcPr>
            <w:tcW w:w="1877" w:type="dxa"/>
            <w:tcBorders>
              <w:top w:val="single" w:sz="4" w:space="0" w:color="auto"/>
              <w:left w:val="single" w:sz="4" w:space="0" w:color="auto"/>
            </w:tcBorders>
            <w:shd w:val="clear" w:color="auto" w:fill="FFFFFF"/>
          </w:tcPr>
          <w:p w14:paraId="00CE0A34"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416" w:type="dxa"/>
            <w:tcBorders>
              <w:top w:val="single" w:sz="4" w:space="0" w:color="auto"/>
              <w:left w:val="single" w:sz="4" w:space="0" w:color="auto"/>
            </w:tcBorders>
            <w:shd w:val="clear" w:color="auto" w:fill="FFFFFF"/>
          </w:tcPr>
          <w:p w14:paraId="7B6A27A2"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872" w:type="dxa"/>
            <w:tcBorders>
              <w:top w:val="single" w:sz="4" w:space="0" w:color="auto"/>
              <w:left w:val="single" w:sz="4" w:space="0" w:color="auto"/>
            </w:tcBorders>
            <w:shd w:val="clear" w:color="auto" w:fill="FFFFFF"/>
          </w:tcPr>
          <w:p w14:paraId="327F5B47"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368" w:type="dxa"/>
            <w:tcBorders>
              <w:top w:val="single" w:sz="4" w:space="0" w:color="auto"/>
              <w:left w:val="single" w:sz="4" w:space="0" w:color="auto"/>
              <w:right w:val="single" w:sz="4" w:space="0" w:color="auto"/>
            </w:tcBorders>
            <w:shd w:val="clear" w:color="auto" w:fill="FFFFFF"/>
          </w:tcPr>
          <w:p w14:paraId="5ADD87AF"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r>
      <w:tr w:rsidR="006F1393" w:rsidRPr="004D6547" w14:paraId="1C18F724" w14:textId="77777777" w:rsidTr="00F43D7E">
        <w:trPr>
          <w:trHeight w:hRule="exact" w:val="288"/>
        </w:trPr>
        <w:tc>
          <w:tcPr>
            <w:tcW w:w="9024" w:type="dxa"/>
            <w:tcBorders>
              <w:top w:val="single" w:sz="4" w:space="0" w:color="auto"/>
              <w:left w:val="single" w:sz="4" w:space="0" w:color="auto"/>
            </w:tcBorders>
            <w:shd w:val="clear" w:color="auto" w:fill="FFFFFF"/>
            <w:vAlign w:val="bottom"/>
          </w:tcPr>
          <w:p w14:paraId="67524549" w14:textId="77777777" w:rsidR="006F1393" w:rsidRPr="004D6547" w:rsidRDefault="006F1393" w:rsidP="006F1393">
            <w:pPr>
              <w:pStyle w:val="210"/>
              <w:shd w:val="clear" w:color="auto" w:fill="auto"/>
              <w:spacing w:before="0" w:line="240" w:lineRule="exact"/>
              <w:ind w:firstLine="0"/>
              <w:jc w:val="left"/>
              <w:rPr>
                <w:sz w:val="22"/>
                <w:szCs w:val="22"/>
              </w:rPr>
            </w:pPr>
            <w:r w:rsidRPr="004D6547">
              <w:rPr>
                <w:rStyle w:val="212pt"/>
                <w:sz w:val="22"/>
                <w:szCs w:val="22"/>
              </w:rPr>
              <w:t>Дендрологічні парки загальнодержавного значення</w:t>
            </w:r>
          </w:p>
        </w:tc>
        <w:tc>
          <w:tcPr>
            <w:tcW w:w="1877" w:type="dxa"/>
            <w:tcBorders>
              <w:top w:val="single" w:sz="4" w:space="0" w:color="auto"/>
              <w:left w:val="single" w:sz="4" w:space="0" w:color="auto"/>
            </w:tcBorders>
            <w:shd w:val="clear" w:color="auto" w:fill="FFFFFF"/>
          </w:tcPr>
          <w:p w14:paraId="5A38DD75"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416" w:type="dxa"/>
            <w:tcBorders>
              <w:top w:val="single" w:sz="4" w:space="0" w:color="auto"/>
              <w:left w:val="single" w:sz="4" w:space="0" w:color="auto"/>
            </w:tcBorders>
            <w:shd w:val="clear" w:color="auto" w:fill="FFFFFF"/>
          </w:tcPr>
          <w:p w14:paraId="5294A679"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872" w:type="dxa"/>
            <w:tcBorders>
              <w:top w:val="single" w:sz="4" w:space="0" w:color="auto"/>
              <w:left w:val="single" w:sz="4" w:space="0" w:color="auto"/>
            </w:tcBorders>
            <w:shd w:val="clear" w:color="auto" w:fill="FFFFFF"/>
          </w:tcPr>
          <w:p w14:paraId="2BC3490C"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368" w:type="dxa"/>
            <w:tcBorders>
              <w:top w:val="single" w:sz="4" w:space="0" w:color="auto"/>
              <w:left w:val="single" w:sz="4" w:space="0" w:color="auto"/>
              <w:right w:val="single" w:sz="4" w:space="0" w:color="auto"/>
            </w:tcBorders>
            <w:shd w:val="clear" w:color="auto" w:fill="FFFFFF"/>
          </w:tcPr>
          <w:p w14:paraId="7DD62A12"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r>
      <w:tr w:rsidR="006F1393" w:rsidRPr="004D6547" w14:paraId="6AD196A6" w14:textId="77777777" w:rsidTr="00F43D7E">
        <w:trPr>
          <w:trHeight w:hRule="exact" w:val="288"/>
        </w:trPr>
        <w:tc>
          <w:tcPr>
            <w:tcW w:w="9024" w:type="dxa"/>
            <w:tcBorders>
              <w:top w:val="single" w:sz="4" w:space="0" w:color="auto"/>
              <w:left w:val="single" w:sz="4" w:space="0" w:color="auto"/>
            </w:tcBorders>
            <w:shd w:val="clear" w:color="auto" w:fill="FFFFFF"/>
            <w:vAlign w:val="bottom"/>
          </w:tcPr>
          <w:p w14:paraId="04CDEAA3" w14:textId="77777777" w:rsidR="006F1393" w:rsidRPr="004D6547" w:rsidRDefault="006F1393" w:rsidP="006F1393">
            <w:pPr>
              <w:pStyle w:val="210"/>
              <w:shd w:val="clear" w:color="auto" w:fill="auto"/>
              <w:spacing w:before="0" w:line="240" w:lineRule="exact"/>
              <w:ind w:firstLine="0"/>
              <w:jc w:val="left"/>
              <w:rPr>
                <w:sz w:val="22"/>
                <w:szCs w:val="22"/>
              </w:rPr>
            </w:pPr>
            <w:r w:rsidRPr="004D6547">
              <w:rPr>
                <w:rStyle w:val="212pt"/>
                <w:sz w:val="22"/>
                <w:szCs w:val="22"/>
              </w:rPr>
              <w:t>Дендрологічні парки місцевого значення</w:t>
            </w:r>
          </w:p>
        </w:tc>
        <w:tc>
          <w:tcPr>
            <w:tcW w:w="1877" w:type="dxa"/>
            <w:tcBorders>
              <w:top w:val="single" w:sz="4" w:space="0" w:color="auto"/>
              <w:left w:val="single" w:sz="4" w:space="0" w:color="auto"/>
            </w:tcBorders>
            <w:shd w:val="clear" w:color="auto" w:fill="FFFFFF"/>
          </w:tcPr>
          <w:p w14:paraId="6AAF186C"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1</w:t>
            </w:r>
          </w:p>
        </w:tc>
        <w:tc>
          <w:tcPr>
            <w:tcW w:w="1416" w:type="dxa"/>
            <w:tcBorders>
              <w:top w:val="single" w:sz="4" w:space="0" w:color="auto"/>
              <w:left w:val="single" w:sz="4" w:space="0" w:color="auto"/>
            </w:tcBorders>
            <w:shd w:val="clear" w:color="auto" w:fill="FFFFFF"/>
          </w:tcPr>
          <w:p w14:paraId="5A48E3B0"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4,8</w:t>
            </w:r>
          </w:p>
        </w:tc>
        <w:tc>
          <w:tcPr>
            <w:tcW w:w="1872" w:type="dxa"/>
            <w:tcBorders>
              <w:top w:val="single" w:sz="4" w:space="0" w:color="auto"/>
              <w:left w:val="single" w:sz="4" w:space="0" w:color="auto"/>
            </w:tcBorders>
            <w:shd w:val="clear" w:color="auto" w:fill="FFFFFF"/>
          </w:tcPr>
          <w:p w14:paraId="3953CBD4"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1</w:t>
            </w:r>
          </w:p>
        </w:tc>
        <w:tc>
          <w:tcPr>
            <w:tcW w:w="1368" w:type="dxa"/>
            <w:tcBorders>
              <w:top w:val="single" w:sz="4" w:space="0" w:color="auto"/>
              <w:left w:val="single" w:sz="4" w:space="0" w:color="auto"/>
              <w:right w:val="single" w:sz="4" w:space="0" w:color="auto"/>
            </w:tcBorders>
            <w:shd w:val="clear" w:color="auto" w:fill="FFFFFF"/>
          </w:tcPr>
          <w:p w14:paraId="5EBF4547"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4,8</w:t>
            </w:r>
          </w:p>
        </w:tc>
      </w:tr>
      <w:tr w:rsidR="006F1393" w:rsidRPr="004D6547" w14:paraId="08A4BDF7" w14:textId="77777777" w:rsidTr="00F43D7E">
        <w:trPr>
          <w:trHeight w:hRule="exact" w:val="288"/>
        </w:trPr>
        <w:tc>
          <w:tcPr>
            <w:tcW w:w="9024" w:type="dxa"/>
            <w:tcBorders>
              <w:top w:val="single" w:sz="4" w:space="0" w:color="auto"/>
              <w:left w:val="single" w:sz="4" w:space="0" w:color="auto"/>
            </w:tcBorders>
            <w:shd w:val="clear" w:color="auto" w:fill="FFFFFF"/>
            <w:vAlign w:val="bottom"/>
          </w:tcPr>
          <w:p w14:paraId="058D40B0" w14:textId="77777777" w:rsidR="006F1393" w:rsidRPr="004D6547" w:rsidRDefault="006F1393" w:rsidP="006F1393">
            <w:pPr>
              <w:pStyle w:val="210"/>
              <w:shd w:val="clear" w:color="auto" w:fill="auto"/>
              <w:spacing w:before="0" w:line="240" w:lineRule="exact"/>
              <w:ind w:firstLine="0"/>
              <w:jc w:val="left"/>
              <w:rPr>
                <w:sz w:val="22"/>
                <w:szCs w:val="22"/>
              </w:rPr>
            </w:pPr>
            <w:r w:rsidRPr="004D6547">
              <w:rPr>
                <w:rStyle w:val="212pt"/>
                <w:sz w:val="22"/>
                <w:szCs w:val="22"/>
              </w:rPr>
              <w:t>Зоологічні парки загальнодержавного значення</w:t>
            </w:r>
          </w:p>
        </w:tc>
        <w:tc>
          <w:tcPr>
            <w:tcW w:w="1877" w:type="dxa"/>
            <w:tcBorders>
              <w:top w:val="single" w:sz="4" w:space="0" w:color="auto"/>
              <w:left w:val="single" w:sz="4" w:space="0" w:color="auto"/>
            </w:tcBorders>
            <w:shd w:val="clear" w:color="auto" w:fill="FFFFFF"/>
          </w:tcPr>
          <w:p w14:paraId="16F76673"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416" w:type="dxa"/>
            <w:tcBorders>
              <w:top w:val="single" w:sz="4" w:space="0" w:color="auto"/>
              <w:left w:val="single" w:sz="4" w:space="0" w:color="auto"/>
            </w:tcBorders>
            <w:shd w:val="clear" w:color="auto" w:fill="FFFFFF"/>
          </w:tcPr>
          <w:p w14:paraId="2C21FA55"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872" w:type="dxa"/>
            <w:tcBorders>
              <w:top w:val="single" w:sz="4" w:space="0" w:color="auto"/>
              <w:left w:val="single" w:sz="4" w:space="0" w:color="auto"/>
            </w:tcBorders>
            <w:shd w:val="clear" w:color="auto" w:fill="FFFFFF"/>
          </w:tcPr>
          <w:p w14:paraId="2E8D5D55"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368" w:type="dxa"/>
            <w:tcBorders>
              <w:top w:val="single" w:sz="4" w:space="0" w:color="auto"/>
              <w:left w:val="single" w:sz="4" w:space="0" w:color="auto"/>
              <w:right w:val="single" w:sz="4" w:space="0" w:color="auto"/>
            </w:tcBorders>
            <w:shd w:val="clear" w:color="auto" w:fill="FFFFFF"/>
          </w:tcPr>
          <w:p w14:paraId="0042402D"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r>
      <w:tr w:rsidR="006F1393" w:rsidRPr="004D6547" w14:paraId="5D7E99C5" w14:textId="77777777" w:rsidTr="00F43D7E">
        <w:trPr>
          <w:trHeight w:hRule="exact" w:val="293"/>
        </w:trPr>
        <w:tc>
          <w:tcPr>
            <w:tcW w:w="9024" w:type="dxa"/>
            <w:tcBorders>
              <w:top w:val="single" w:sz="4" w:space="0" w:color="auto"/>
              <w:left w:val="single" w:sz="4" w:space="0" w:color="auto"/>
            </w:tcBorders>
            <w:shd w:val="clear" w:color="auto" w:fill="FFFFFF"/>
            <w:vAlign w:val="bottom"/>
          </w:tcPr>
          <w:p w14:paraId="33186860" w14:textId="77777777" w:rsidR="006F1393" w:rsidRPr="004D6547" w:rsidRDefault="006F1393" w:rsidP="006F1393">
            <w:pPr>
              <w:pStyle w:val="210"/>
              <w:shd w:val="clear" w:color="auto" w:fill="auto"/>
              <w:spacing w:before="0" w:line="240" w:lineRule="exact"/>
              <w:ind w:firstLine="0"/>
              <w:jc w:val="left"/>
              <w:rPr>
                <w:sz w:val="22"/>
                <w:szCs w:val="22"/>
              </w:rPr>
            </w:pPr>
            <w:r w:rsidRPr="004D6547">
              <w:rPr>
                <w:rStyle w:val="212pt"/>
                <w:sz w:val="22"/>
                <w:szCs w:val="22"/>
              </w:rPr>
              <w:t>Зоологічні парки місцевого значення</w:t>
            </w:r>
          </w:p>
        </w:tc>
        <w:tc>
          <w:tcPr>
            <w:tcW w:w="1877" w:type="dxa"/>
            <w:tcBorders>
              <w:top w:val="single" w:sz="4" w:space="0" w:color="auto"/>
              <w:left w:val="single" w:sz="4" w:space="0" w:color="auto"/>
            </w:tcBorders>
            <w:shd w:val="clear" w:color="auto" w:fill="FFFFFF"/>
          </w:tcPr>
          <w:p w14:paraId="4A690335"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416" w:type="dxa"/>
            <w:tcBorders>
              <w:top w:val="single" w:sz="4" w:space="0" w:color="auto"/>
              <w:left w:val="single" w:sz="4" w:space="0" w:color="auto"/>
            </w:tcBorders>
            <w:shd w:val="clear" w:color="auto" w:fill="FFFFFF"/>
          </w:tcPr>
          <w:p w14:paraId="39ACD8C4"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872" w:type="dxa"/>
            <w:tcBorders>
              <w:top w:val="single" w:sz="4" w:space="0" w:color="auto"/>
              <w:left w:val="single" w:sz="4" w:space="0" w:color="auto"/>
            </w:tcBorders>
            <w:shd w:val="clear" w:color="auto" w:fill="FFFFFF"/>
          </w:tcPr>
          <w:p w14:paraId="3704A488"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368" w:type="dxa"/>
            <w:tcBorders>
              <w:top w:val="single" w:sz="4" w:space="0" w:color="auto"/>
              <w:left w:val="single" w:sz="4" w:space="0" w:color="auto"/>
              <w:right w:val="single" w:sz="4" w:space="0" w:color="auto"/>
            </w:tcBorders>
            <w:shd w:val="clear" w:color="auto" w:fill="FFFFFF"/>
          </w:tcPr>
          <w:p w14:paraId="4828BA44"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r>
      <w:tr w:rsidR="006F1393" w:rsidRPr="004D6547" w14:paraId="7A987C1A" w14:textId="77777777" w:rsidTr="00F43D7E">
        <w:trPr>
          <w:trHeight w:hRule="exact" w:val="288"/>
        </w:trPr>
        <w:tc>
          <w:tcPr>
            <w:tcW w:w="9024" w:type="dxa"/>
            <w:tcBorders>
              <w:top w:val="single" w:sz="4" w:space="0" w:color="auto"/>
              <w:left w:val="single" w:sz="4" w:space="0" w:color="auto"/>
            </w:tcBorders>
            <w:shd w:val="clear" w:color="auto" w:fill="FFFFFF"/>
            <w:vAlign w:val="bottom"/>
          </w:tcPr>
          <w:p w14:paraId="5CDDF6F4" w14:textId="77777777" w:rsidR="006F1393" w:rsidRPr="004D6547" w:rsidRDefault="006F1393" w:rsidP="006F1393">
            <w:pPr>
              <w:pStyle w:val="210"/>
              <w:shd w:val="clear" w:color="auto" w:fill="auto"/>
              <w:spacing w:before="0" w:line="240" w:lineRule="exact"/>
              <w:ind w:firstLine="0"/>
              <w:jc w:val="left"/>
              <w:rPr>
                <w:sz w:val="22"/>
                <w:szCs w:val="22"/>
              </w:rPr>
            </w:pPr>
            <w:r w:rsidRPr="004D6547">
              <w:rPr>
                <w:rStyle w:val="212pt"/>
                <w:sz w:val="22"/>
                <w:szCs w:val="22"/>
              </w:rPr>
              <w:t>Парки-пам’ятки садово-паркового мистецтва загальнодержавного значення</w:t>
            </w:r>
          </w:p>
        </w:tc>
        <w:tc>
          <w:tcPr>
            <w:tcW w:w="1877" w:type="dxa"/>
            <w:tcBorders>
              <w:top w:val="single" w:sz="4" w:space="0" w:color="auto"/>
              <w:left w:val="single" w:sz="4" w:space="0" w:color="auto"/>
            </w:tcBorders>
            <w:shd w:val="clear" w:color="auto" w:fill="FFFFFF"/>
          </w:tcPr>
          <w:p w14:paraId="4A57C70E"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416" w:type="dxa"/>
            <w:tcBorders>
              <w:top w:val="single" w:sz="4" w:space="0" w:color="auto"/>
              <w:left w:val="single" w:sz="4" w:space="0" w:color="auto"/>
            </w:tcBorders>
            <w:shd w:val="clear" w:color="auto" w:fill="FFFFFF"/>
          </w:tcPr>
          <w:p w14:paraId="247C4AD1"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872" w:type="dxa"/>
            <w:tcBorders>
              <w:top w:val="single" w:sz="4" w:space="0" w:color="auto"/>
              <w:left w:val="single" w:sz="4" w:space="0" w:color="auto"/>
            </w:tcBorders>
            <w:shd w:val="clear" w:color="auto" w:fill="FFFFFF"/>
          </w:tcPr>
          <w:p w14:paraId="4F4EE886"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368" w:type="dxa"/>
            <w:tcBorders>
              <w:top w:val="single" w:sz="4" w:space="0" w:color="auto"/>
              <w:left w:val="single" w:sz="4" w:space="0" w:color="auto"/>
              <w:right w:val="single" w:sz="4" w:space="0" w:color="auto"/>
            </w:tcBorders>
            <w:shd w:val="clear" w:color="auto" w:fill="FFFFFF"/>
          </w:tcPr>
          <w:p w14:paraId="213B4A27"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r>
      <w:tr w:rsidR="006F1393" w:rsidRPr="004D6547" w14:paraId="41CA828A" w14:textId="77777777" w:rsidTr="00F43D7E">
        <w:trPr>
          <w:trHeight w:hRule="exact" w:val="288"/>
        </w:trPr>
        <w:tc>
          <w:tcPr>
            <w:tcW w:w="9024" w:type="dxa"/>
            <w:tcBorders>
              <w:top w:val="single" w:sz="4" w:space="0" w:color="auto"/>
              <w:left w:val="single" w:sz="4" w:space="0" w:color="auto"/>
            </w:tcBorders>
            <w:shd w:val="clear" w:color="auto" w:fill="FFFFFF"/>
            <w:vAlign w:val="bottom"/>
          </w:tcPr>
          <w:p w14:paraId="46DDEBA7" w14:textId="77777777" w:rsidR="006F1393" w:rsidRPr="004D6547" w:rsidRDefault="006F1393" w:rsidP="006F1393">
            <w:pPr>
              <w:pStyle w:val="210"/>
              <w:shd w:val="clear" w:color="auto" w:fill="auto"/>
              <w:spacing w:before="0" w:line="240" w:lineRule="exact"/>
              <w:ind w:firstLine="0"/>
              <w:jc w:val="left"/>
              <w:rPr>
                <w:sz w:val="22"/>
                <w:szCs w:val="22"/>
              </w:rPr>
            </w:pPr>
            <w:r w:rsidRPr="004D6547">
              <w:rPr>
                <w:rStyle w:val="212pt"/>
                <w:sz w:val="22"/>
                <w:szCs w:val="22"/>
              </w:rPr>
              <w:t>ІІарки-пам’ятки садово-паркового мистецтва місцевого значення</w:t>
            </w:r>
          </w:p>
        </w:tc>
        <w:tc>
          <w:tcPr>
            <w:tcW w:w="1877" w:type="dxa"/>
            <w:tcBorders>
              <w:top w:val="single" w:sz="4" w:space="0" w:color="auto"/>
              <w:left w:val="single" w:sz="4" w:space="0" w:color="auto"/>
            </w:tcBorders>
            <w:shd w:val="clear" w:color="auto" w:fill="FFFFFF"/>
          </w:tcPr>
          <w:p w14:paraId="4AA64966"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416" w:type="dxa"/>
            <w:tcBorders>
              <w:top w:val="single" w:sz="4" w:space="0" w:color="auto"/>
              <w:left w:val="single" w:sz="4" w:space="0" w:color="auto"/>
            </w:tcBorders>
            <w:shd w:val="clear" w:color="auto" w:fill="FFFFFF"/>
          </w:tcPr>
          <w:p w14:paraId="685A9ED3"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872" w:type="dxa"/>
            <w:tcBorders>
              <w:top w:val="single" w:sz="4" w:space="0" w:color="auto"/>
              <w:left w:val="single" w:sz="4" w:space="0" w:color="auto"/>
            </w:tcBorders>
            <w:shd w:val="clear" w:color="auto" w:fill="FFFFFF"/>
          </w:tcPr>
          <w:p w14:paraId="778BFD82"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368" w:type="dxa"/>
            <w:tcBorders>
              <w:top w:val="single" w:sz="4" w:space="0" w:color="auto"/>
              <w:left w:val="single" w:sz="4" w:space="0" w:color="auto"/>
              <w:right w:val="single" w:sz="4" w:space="0" w:color="auto"/>
            </w:tcBorders>
            <w:shd w:val="clear" w:color="auto" w:fill="FFFFFF"/>
          </w:tcPr>
          <w:p w14:paraId="508963E7" w14:textId="77777777" w:rsidR="006F1393" w:rsidRPr="004D6547" w:rsidRDefault="006F1393" w:rsidP="006F1393">
            <w:pPr>
              <w:jc w:val="center"/>
              <w:rPr>
                <w:rFonts w:ascii="Times New Roman" w:hAnsi="Times New Roman" w:cs="Times New Roman"/>
                <w:sz w:val="22"/>
                <w:szCs w:val="22"/>
              </w:rPr>
            </w:pPr>
            <w:r w:rsidRPr="004D6547">
              <w:rPr>
                <w:rFonts w:ascii="Times New Roman" w:hAnsi="Times New Roman" w:cs="Times New Roman"/>
                <w:sz w:val="22"/>
                <w:szCs w:val="22"/>
              </w:rPr>
              <w:t>-</w:t>
            </w:r>
          </w:p>
        </w:tc>
      </w:tr>
      <w:tr w:rsidR="006F1393" w:rsidRPr="004D6547" w14:paraId="22C5A1F8" w14:textId="77777777" w:rsidTr="00F43D7E">
        <w:trPr>
          <w:trHeight w:hRule="exact" w:val="288"/>
        </w:trPr>
        <w:tc>
          <w:tcPr>
            <w:tcW w:w="9024" w:type="dxa"/>
            <w:tcBorders>
              <w:top w:val="single" w:sz="4" w:space="0" w:color="auto"/>
              <w:left w:val="single" w:sz="4" w:space="0" w:color="auto"/>
            </w:tcBorders>
            <w:shd w:val="clear" w:color="auto" w:fill="FFFFFF"/>
          </w:tcPr>
          <w:p w14:paraId="10FEB802" w14:textId="77777777" w:rsidR="006F1393" w:rsidRPr="004D6547" w:rsidRDefault="006F1393" w:rsidP="006F1393">
            <w:pPr>
              <w:pStyle w:val="210"/>
              <w:shd w:val="clear" w:color="auto" w:fill="auto"/>
              <w:spacing w:before="0" w:line="240" w:lineRule="exact"/>
              <w:ind w:firstLine="0"/>
              <w:jc w:val="left"/>
              <w:rPr>
                <w:sz w:val="22"/>
                <w:szCs w:val="22"/>
              </w:rPr>
            </w:pPr>
            <w:r w:rsidRPr="004D6547">
              <w:rPr>
                <w:rStyle w:val="212pt0"/>
                <w:sz w:val="22"/>
                <w:szCs w:val="22"/>
              </w:rPr>
              <w:t>РАЗОМ:</w:t>
            </w:r>
          </w:p>
        </w:tc>
        <w:tc>
          <w:tcPr>
            <w:tcW w:w="1877" w:type="dxa"/>
            <w:tcBorders>
              <w:top w:val="single" w:sz="4" w:space="0" w:color="auto"/>
              <w:left w:val="single" w:sz="4" w:space="0" w:color="auto"/>
            </w:tcBorders>
            <w:shd w:val="clear" w:color="auto" w:fill="FFFFFF"/>
          </w:tcPr>
          <w:p w14:paraId="16E5F055" w14:textId="69F750EA" w:rsidR="006F1393" w:rsidRPr="004D6547" w:rsidRDefault="00782054" w:rsidP="006F1393">
            <w:pPr>
              <w:jc w:val="center"/>
              <w:rPr>
                <w:rFonts w:ascii="Times New Roman" w:hAnsi="Times New Roman" w:cs="Times New Roman"/>
                <w:b/>
                <w:sz w:val="22"/>
                <w:szCs w:val="22"/>
              </w:rPr>
            </w:pPr>
            <w:r w:rsidRPr="004D6547">
              <w:rPr>
                <w:rFonts w:ascii="Times New Roman" w:hAnsi="Times New Roman" w:cs="Times New Roman"/>
                <w:b/>
                <w:sz w:val="22"/>
                <w:szCs w:val="22"/>
              </w:rPr>
              <w:t>10</w:t>
            </w:r>
          </w:p>
        </w:tc>
        <w:tc>
          <w:tcPr>
            <w:tcW w:w="1416" w:type="dxa"/>
            <w:tcBorders>
              <w:top w:val="single" w:sz="4" w:space="0" w:color="auto"/>
              <w:left w:val="single" w:sz="4" w:space="0" w:color="auto"/>
            </w:tcBorders>
            <w:shd w:val="clear" w:color="auto" w:fill="FFFFFF"/>
          </w:tcPr>
          <w:p w14:paraId="0E41AAEC" w14:textId="513AF0B1" w:rsidR="006F1393" w:rsidRPr="004D6547" w:rsidRDefault="006F1393" w:rsidP="00782054">
            <w:pPr>
              <w:jc w:val="center"/>
              <w:rPr>
                <w:rFonts w:ascii="Times New Roman" w:hAnsi="Times New Roman" w:cs="Times New Roman"/>
                <w:b/>
                <w:sz w:val="22"/>
                <w:szCs w:val="22"/>
              </w:rPr>
            </w:pPr>
            <w:r w:rsidRPr="004D6547">
              <w:rPr>
                <w:rFonts w:ascii="Times New Roman" w:hAnsi="Times New Roman" w:cs="Times New Roman"/>
                <w:b/>
                <w:sz w:val="22"/>
                <w:szCs w:val="22"/>
              </w:rPr>
              <w:t>28</w:t>
            </w:r>
            <w:r w:rsidR="00782054" w:rsidRPr="004D6547">
              <w:rPr>
                <w:rFonts w:ascii="Times New Roman" w:hAnsi="Times New Roman" w:cs="Times New Roman"/>
                <w:b/>
                <w:sz w:val="22"/>
                <w:szCs w:val="22"/>
              </w:rPr>
              <w:t>60</w:t>
            </w:r>
            <w:r w:rsidRPr="004D6547">
              <w:rPr>
                <w:rFonts w:ascii="Times New Roman" w:hAnsi="Times New Roman" w:cs="Times New Roman"/>
                <w:b/>
                <w:sz w:val="22"/>
                <w:szCs w:val="22"/>
              </w:rPr>
              <w:t>,</w:t>
            </w:r>
            <w:r w:rsidR="00782054" w:rsidRPr="004D6547">
              <w:rPr>
                <w:rFonts w:ascii="Times New Roman" w:hAnsi="Times New Roman" w:cs="Times New Roman"/>
                <w:b/>
                <w:sz w:val="22"/>
                <w:szCs w:val="22"/>
              </w:rPr>
              <w:t>5</w:t>
            </w:r>
          </w:p>
        </w:tc>
        <w:tc>
          <w:tcPr>
            <w:tcW w:w="1872" w:type="dxa"/>
            <w:tcBorders>
              <w:top w:val="single" w:sz="4" w:space="0" w:color="auto"/>
              <w:left w:val="single" w:sz="4" w:space="0" w:color="auto"/>
            </w:tcBorders>
            <w:shd w:val="clear" w:color="auto" w:fill="FFFFFF"/>
          </w:tcPr>
          <w:p w14:paraId="0846E280" w14:textId="2C051C04" w:rsidR="006F1393" w:rsidRPr="004D6547" w:rsidRDefault="00782054" w:rsidP="006F1393">
            <w:pPr>
              <w:jc w:val="center"/>
              <w:rPr>
                <w:rFonts w:ascii="Times New Roman" w:hAnsi="Times New Roman" w:cs="Times New Roman"/>
                <w:b/>
                <w:sz w:val="22"/>
                <w:szCs w:val="22"/>
              </w:rPr>
            </w:pPr>
            <w:r w:rsidRPr="004D6547">
              <w:rPr>
                <w:rFonts w:ascii="Times New Roman" w:hAnsi="Times New Roman" w:cs="Times New Roman"/>
                <w:b/>
                <w:sz w:val="22"/>
                <w:szCs w:val="22"/>
              </w:rPr>
              <w:t>10</w:t>
            </w:r>
          </w:p>
        </w:tc>
        <w:tc>
          <w:tcPr>
            <w:tcW w:w="1368" w:type="dxa"/>
            <w:tcBorders>
              <w:top w:val="single" w:sz="4" w:space="0" w:color="auto"/>
              <w:left w:val="single" w:sz="4" w:space="0" w:color="auto"/>
              <w:right w:val="single" w:sz="4" w:space="0" w:color="auto"/>
            </w:tcBorders>
            <w:shd w:val="clear" w:color="auto" w:fill="FFFFFF"/>
          </w:tcPr>
          <w:p w14:paraId="226BF5E9" w14:textId="61D64C48" w:rsidR="006F1393" w:rsidRPr="004D6547" w:rsidRDefault="006F1393" w:rsidP="00782054">
            <w:pPr>
              <w:jc w:val="center"/>
              <w:rPr>
                <w:rFonts w:ascii="Times New Roman" w:hAnsi="Times New Roman" w:cs="Times New Roman"/>
                <w:b/>
                <w:sz w:val="22"/>
                <w:szCs w:val="22"/>
              </w:rPr>
            </w:pPr>
            <w:r w:rsidRPr="004D6547">
              <w:rPr>
                <w:rFonts w:ascii="Times New Roman" w:hAnsi="Times New Roman" w:cs="Times New Roman"/>
                <w:b/>
                <w:sz w:val="22"/>
                <w:szCs w:val="22"/>
              </w:rPr>
              <w:t>2</w:t>
            </w:r>
            <w:r w:rsidR="00782054" w:rsidRPr="004D6547">
              <w:rPr>
                <w:rFonts w:ascii="Times New Roman" w:hAnsi="Times New Roman" w:cs="Times New Roman"/>
                <w:b/>
                <w:sz w:val="22"/>
                <w:szCs w:val="22"/>
              </w:rPr>
              <w:t>860</w:t>
            </w:r>
            <w:r w:rsidRPr="004D6547">
              <w:rPr>
                <w:rFonts w:ascii="Times New Roman" w:hAnsi="Times New Roman" w:cs="Times New Roman"/>
                <w:b/>
                <w:sz w:val="22"/>
                <w:szCs w:val="22"/>
              </w:rPr>
              <w:t>,</w:t>
            </w:r>
            <w:r w:rsidR="00782054" w:rsidRPr="004D6547">
              <w:rPr>
                <w:rFonts w:ascii="Times New Roman" w:hAnsi="Times New Roman" w:cs="Times New Roman"/>
                <w:b/>
                <w:sz w:val="22"/>
                <w:szCs w:val="22"/>
              </w:rPr>
              <w:t>5</w:t>
            </w:r>
          </w:p>
        </w:tc>
      </w:tr>
      <w:tr w:rsidR="006F1393" w:rsidRPr="004D6547" w14:paraId="46985687" w14:textId="77777777" w:rsidTr="00F43D7E">
        <w:trPr>
          <w:trHeight w:hRule="exact" w:val="283"/>
        </w:trPr>
        <w:tc>
          <w:tcPr>
            <w:tcW w:w="9024" w:type="dxa"/>
            <w:tcBorders>
              <w:top w:val="single" w:sz="4" w:space="0" w:color="auto"/>
              <w:left w:val="single" w:sz="4" w:space="0" w:color="auto"/>
            </w:tcBorders>
            <w:shd w:val="clear" w:color="auto" w:fill="FFFFFF"/>
            <w:vAlign w:val="bottom"/>
          </w:tcPr>
          <w:p w14:paraId="12E37506" w14:textId="77777777" w:rsidR="006F1393" w:rsidRPr="004D6547" w:rsidRDefault="006F1393" w:rsidP="006F1393">
            <w:pPr>
              <w:pStyle w:val="210"/>
              <w:shd w:val="clear" w:color="auto" w:fill="auto"/>
              <w:spacing w:before="0" w:line="240" w:lineRule="exact"/>
              <w:ind w:firstLine="0"/>
              <w:jc w:val="left"/>
            </w:pPr>
            <w:r w:rsidRPr="004D6547">
              <w:rPr>
                <w:rStyle w:val="212pt"/>
              </w:rPr>
              <w:t>в тому числі:</w:t>
            </w:r>
          </w:p>
        </w:tc>
        <w:tc>
          <w:tcPr>
            <w:tcW w:w="1877" w:type="dxa"/>
            <w:tcBorders>
              <w:top w:val="single" w:sz="4" w:space="0" w:color="auto"/>
              <w:left w:val="single" w:sz="4" w:space="0" w:color="auto"/>
            </w:tcBorders>
            <w:shd w:val="clear" w:color="auto" w:fill="FFFFFF"/>
          </w:tcPr>
          <w:p w14:paraId="3B0D170F" w14:textId="77777777" w:rsidR="006F1393" w:rsidRPr="004D6547" w:rsidRDefault="006F1393" w:rsidP="006F1393">
            <w:pPr>
              <w:jc w:val="center"/>
              <w:rPr>
                <w:rFonts w:ascii="Times New Roman" w:hAnsi="Times New Roman" w:cs="Times New Roman"/>
              </w:rPr>
            </w:pPr>
            <w:r w:rsidRPr="004D6547">
              <w:rPr>
                <w:rFonts w:ascii="Times New Roman" w:hAnsi="Times New Roman" w:cs="Times New Roman"/>
              </w:rPr>
              <w:t>-</w:t>
            </w:r>
          </w:p>
        </w:tc>
        <w:tc>
          <w:tcPr>
            <w:tcW w:w="1416" w:type="dxa"/>
            <w:tcBorders>
              <w:top w:val="single" w:sz="4" w:space="0" w:color="auto"/>
              <w:left w:val="single" w:sz="4" w:space="0" w:color="auto"/>
            </w:tcBorders>
            <w:shd w:val="clear" w:color="auto" w:fill="FFFFFF"/>
          </w:tcPr>
          <w:p w14:paraId="003A76EA" w14:textId="77777777" w:rsidR="006F1393" w:rsidRPr="004D6547" w:rsidRDefault="006F1393" w:rsidP="006F1393">
            <w:pPr>
              <w:jc w:val="center"/>
              <w:rPr>
                <w:rFonts w:ascii="Times New Roman" w:hAnsi="Times New Roman" w:cs="Times New Roman"/>
              </w:rPr>
            </w:pPr>
            <w:r w:rsidRPr="004D6547">
              <w:rPr>
                <w:rFonts w:ascii="Times New Roman" w:hAnsi="Times New Roman" w:cs="Times New Roman"/>
              </w:rPr>
              <w:t>-</w:t>
            </w:r>
          </w:p>
        </w:tc>
        <w:tc>
          <w:tcPr>
            <w:tcW w:w="1872" w:type="dxa"/>
            <w:tcBorders>
              <w:top w:val="single" w:sz="4" w:space="0" w:color="auto"/>
              <w:left w:val="single" w:sz="4" w:space="0" w:color="auto"/>
            </w:tcBorders>
            <w:shd w:val="clear" w:color="auto" w:fill="FFFFFF"/>
          </w:tcPr>
          <w:p w14:paraId="5DF0A807" w14:textId="77777777" w:rsidR="006F1393" w:rsidRPr="004D6547" w:rsidRDefault="006F1393" w:rsidP="006F1393">
            <w:pPr>
              <w:jc w:val="center"/>
              <w:rPr>
                <w:rFonts w:ascii="Times New Roman" w:hAnsi="Times New Roman" w:cs="Times New Roman"/>
              </w:rPr>
            </w:pPr>
            <w:r w:rsidRPr="004D6547">
              <w:rPr>
                <w:rFonts w:ascii="Times New Roman" w:hAnsi="Times New Roman" w:cs="Times New Roman"/>
              </w:rPr>
              <w:t>-</w:t>
            </w:r>
          </w:p>
        </w:tc>
        <w:tc>
          <w:tcPr>
            <w:tcW w:w="1368" w:type="dxa"/>
            <w:tcBorders>
              <w:top w:val="single" w:sz="4" w:space="0" w:color="auto"/>
              <w:left w:val="single" w:sz="4" w:space="0" w:color="auto"/>
              <w:right w:val="single" w:sz="4" w:space="0" w:color="auto"/>
            </w:tcBorders>
            <w:shd w:val="clear" w:color="auto" w:fill="FFFFFF"/>
          </w:tcPr>
          <w:p w14:paraId="746AF726" w14:textId="77777777" w:rsidR="006F1393" w:rsidRPr="004D6547" w:rsidRDefault="006F1393" w:rsidP="006F1393">
            <w:pPr>
              <w:jc w:val="center"/>
              <w:rPr>
                <w:rFonts w:ascii="Times New Roman" w:hAnsi="Times New Roman" w:cs="Times New Roman"/>
              </w:rPr>
            </w:pPr>
            <w:r w:rsidRPr="004D6547">
              <w:rPr>
                <w:rFonts w:ascii="Times New Roman" w:hAnsi="Times New Roman" w:cs="Times New Roman"/>
              </w:rPr>
              <w:t>-</w:t>
            </w:r>
          </w:p>
        </w:tc>
      </w:tr>
      <w:tr w:rsidR="006F1393" w:rsidRPr="004D6547" w14:paraId="1DACCBE7" w14:textId="77777777" w:rsidTr="00F43D7E">
        <w:trPr>
          <w:trHeight w:hRule="exact" w:val="288"/>
        </w:trPr>
        <w:tc>
          <w:tcPr>
            <w:tcW w:w="9024" w:type="dxa"/>
            <w:tcBorders>
              <w:top w:val="single" w:sz="4" w:space="0" w:color="auto"/>
              <w:left w:val="single" w:sz="4" w:space="0" w:color="auto"/>
            </w:tcBorders>
            <w:shd w:val="clear" w:color="auto" w:fill="FFFFFF"/>
            <w:vAlign w:val="bottom"/>
          </w:tcPr>
          <w:p w14:paraId="5D3C5E45" w14:textId="77777777" w:rsidR="006F1393" w:rsidRPr="004D6547" w:rsidRDefault="006F1393" w:rsidP="006F1393">
            <w:pPr>
              <w:pStyle w:val="210"/>
              <w:shd w:val="clear" w:color="auto" w:fill="auto"/>
              <w:spacing w:before="0" w:line="240" w:lineRule="exact"/>
              <w:ind w:firstLine="0"/>
              <w:jc w:val="left"/>
            </w:pPr>
            <w:r w:rsidRPr="004D6547">
              <w:rPr>
                <w:rStyle w:val="212pt"/>
              </w:rPr>
              <w:t>загальнодержавного значення</w:t>
            </w:r>
          </w:p>
        </w:tc>
        <w:tc>
          <w:tcPr>
            <w:tcW w:w="1877" w:type="dxa"/>
            <w:tcBorders>
              <w:top w:val="single" w:sz="4" w:space="0" w:color="auto"/>
              <w:left w:val="single" w:sz="4" w:space="0" w:color="auto"/>
            </w:tcBorders>
            <w:shd w:val="clear" w:color="auto" w:fill="FFFFFF"/>
          </w:tcPr>
          <w:p w14:paraId="6FF9661D" w14:textId="77777777" w:rsidR="006F1393" w:rsidRPr="004D6547" w:rsidRDefault="006F1393" w:rsidP="006F1393">
            <w:pPr>
              <w:jc w:val="center"/>
              <w:rPr>
                <w:rFonts w:ascii="Times New Roman" w:hAnsi="Times New Roman" w:cs="Times New Roman"/>
              </w:rPr>
            </w:pPr>
            <w:r w:rsidRPr="004D6547">
              <w:rPr>
                <w:rFonts w:ascii="Times New Roman" w:hAnsi="Times New Roman" w:cs="Times New Roman"/>
              </w:rPr>
              <w:t>-</w:t>
            </w:r>
          </w:p>
        </w:tc>
        <w:tc>
          <w:tcPr>
            <w:tcW w:w="1416" w:type="dxa"/>
            <w:tcBorders>
              <w:top w:val="single" w:sz="4" w:space="0" w:color="auto"/>
              <w:left w:val="single" w:sz="4" w:space="0" w:color="auto"/>
            </w:tcBorders>
            <w:shd w:val="clear" w:color="auto" w:fill="FFFFFF"/>
          </w:tcPr>
          <w:p w14:paraId="4DCF59B3" w14:textId="77777777" w:rsidR="006F1393" w:rsidRPr="004D6547" w:rsidRDefault="006F1393" w:rsidP="006F1393">
            <w:pPr>
              <w:jc w:val="center"/>
              <w:rPr>
                <w:rFonts w:ascii="Times New Roman" w:hAnsi="Times New Roman" w:cs="Times New Roman"/>
              </w:rPr>
            </w:pPr>
            <w:r w:rsidRPr="004D6547">
              <w:rPr>
                <w:rFonts w:ascii="Times New Roman" w:hAnsi="Times New Roman" w:cs="Times New Roman"/>
              </w:rPr>
              <w:t>-</w:t>
            </w:r>
          </w:p>
        </w:tc>
        <w:tc>
          <w:tcPr>
            <w:tcW w:w="1872" w:type="dxa"/>
            <w:tcBorders>
              <w:top w:val="single" w:sz="4" w:space="0" w:color="auto"/>
              <w:left w:val="single" w:sz="4" w:space="0" w:color="auto"/>
            </w:tcBorders>
            <w:shd w:val="clear" w:color="auto" w:fill="FFFFFF"/>
          </w:tcPr>
          <w:p w14:paraId="26B108E9" w14:textId="77777777" w:rsidR="006F1393" w:rsidRPr="004D6547" w:rsidRDefault="006F1393" w:rsidP="006F1393">
            <w:pPr>
              <w:jc w:val="center"/>
              <w:rPr>
                <w:rFonts w:ascii="Times New Roman" w:hAnsi="Times New Roman" w:cs="Times New Roman"/>
              </w:rPr>
            </w:pPr>
            <w:r w:rsidRPr="004D6547">
              <w:rPr>
                <w:rFonts w:ascii="Times New Roman" w:hAnsi="Times New Roman" w:cs="Times New Roman"/>
              </w:rPr>
              <w:t>-</w:t>
            </w:r>
          </w:p>
        </w:tc>
        <w:tc>
          <w:tcPr>
            <w:tcW w:w="1368" w:type="dxa"/>
            <w:tcBorders>
              <w:top w:val="single" w:sz="4" w:space="0" w:color="auto"/>
              <w:left w:val="single" w:sz="4" w:space="0" w:color="auto"/>
              <w:right w:val="single" w:sz="4" w:space="0" w:color="auto"/>
            </w:tcBorders>
            <w:shd w:val="clear" w:color="auto" w:fill="FFFFFF"/>
          </w:tcPr>
          <w:p w14:paraId="70AFA729" w14:textId="77777777" w:rsidR="006F1393" w:rsidRPr="004D6547" w:rsidRDefault="006F1393" w:rsidP="006F1393">
            <w:pPr>
              <w:jc w:val="center"/>
              <w:rPr>
                <w:rFonts w:ascii="Times New Roman" w:hAnsi="Times New Roman" w:cs="Times New Roman"/>
              </w:rPr>
            </w:pPr>
            <w:r w:rsidRPr="004D6547">
              <w:rPr>
                <w:rFonts w:ascii="Times New Roman" w:hAnsi="Times New Roman" w:cs="Times New Roman"/>
              </w:rPr>
              <w:t>-</w:t>
            </w:r>
          </w:p>
        </w:tc>
      </w:tr>
      <w:tr w:rsidR="006F1393" w:rsidRPr="004D6547" w14:paraId="5FA0E4F1" w14:textId="77777777" w:rsidTr="00F43D7E">
        <w:trPr>
          <w:trHeight w:hRule="exact" w:val="283"/>
        </w:trPr>
        <w:tc>
          <w:tcPr>
            <w:tcW w:w="9024" w:type="dxa"/>
            <w:tcBorders>
              <w:top w:val="single" w:sz="4" w:space="0" w:color="auto"/>
              <w:left w:val="single" w:sz="4" w:space="0" w:color="auto"/>
            </w:tcBorders>
            <w:shd w:val="clear" w:color="auto" w:fill="FFFFFF"/>
          </w:tcPr>
          <w:p w14:paraId="09172813" w14:textId="77777777" w:rsidR="006F1393" w:rsidRPr="004D6547" w:rsidRDefault="006F1393" w:rsidP="006F1393">
            <w:pPr>
              <w:pStyle w:val="210"/>
              <w:shd w:val="clear" w:color="auto" w:fill="auto"/>
              <w:spacing w:before="0" w:line="240" w:lineRule="exact"/>
              <w:ind w:firstLine="0"/>
              <w:jc w:val="left"/>
            </w:pPr>
            <w:r w:rsidRPr="004D6547">
              <w:rPr>
                <w:rStyle w:val="212pt"/>
              </w:rPr>
              <w:t>місцевого значення</w:t>
            </w:r>
          </w:p>
        </w:tc>
        <w:tc>
          <w:tcPr>
            <w:tcW w:w="1877" w:type="dxa"/>
            <w:tcBorders>
              <w:top w:val="single" w:sz="4" w:space="0" w:color="auto"/>
              <w:left w:val="single" w:sz="4" w:space="0" w:color="auto"/>
            </w:tcBorders>
            <w:shd w:val="clear" w:color="auto" w:fill="FFFFFF"/>
          </w:tcPr>
          <w:p w14:paraId="58691B7F" w14:textId="32BD2269" w:rsidR="006F1393" w:rsidRPr="004D6547" w:rsidRDefault="00F50AC0" w:rsidP="006F1393">
            <w:pPr>
              <w:jc w:val="center"/>
              <w:rPr>
                <w:rFonts w:ascii="Times New Roman" w:hAnsi="Times New Roman" w:cs="Times New Roman"/>
                <w:sz w:val="22"/>
                <w:szCs w:val="22"/>
              </w:rPr>
            </w:pPr>
            <w:r w:rsidRPr="004D6547">
              <w:rPr>
                <w:rFonts w:ascii="Times New Roman" w:hAnsi="Times New Roman" w:cs="Times New Roman"/>
                <w:sz w:val="22"/>
                <w:szCs w:val="22"/>
              </w:rPr>
              <w:t>10</w:t>
            </w:r>
          </w:p>
        </w:tc>
        <w:tc>
          <w:tcPr>
            <w:tcW w:w="1416" w:type="dxa"/>
            <w:tcBorders>
              <w:top w:val="single" w:sz="4" w:space="0" w:color="auto"/>
              <w:left w:val="single" w:sz="4" w:space="0" w:color="auto"/>
            </w:tcBorders>
            <w:shd w:val="clear" w:color="auto" w:fill="FFFFFF"/>
          </w:tcPr>
          <w:p w14:paraId="5350B2A0" w14:textId="7C610560" w:rsidR="006F1393" w:rsidRPr="004D6547" w:rsidRDefault="006F1393" w:rsidP="00F50AC0">
            <w:pPr>
              <w:jc w:val="center"/>
              <w:rPr>
                <w:rFonts w:ascii="Times New Roman" w:hAnsi="Times New Roman" w:cs="Times New Roman"/>
                <w:sz w:val="22"/>
                <w:szCs w:val="22"/>
              </w:rPr>
            </w:pPr>
            <w:r w:rsidRPr="004D6547">
              <w:rPr>
                <w:rFonts w:ascii="Times New Roman" w:hAnsi="Times New Roman" w:cs="Times New Roman"/>
                <w:sz w:val="22"/>
                <w:szCs w:val="22"/>
              </w:rPr>
              <w:t>28</w:t>
            </w:r>
            <w:r w:rsidR="00F50AC0" w:rsidRPr="004D6547">
              <w:rPr>
                <w:rFonts w:ascii="Times New Roman" w:hAnsi="Times New Roman" w:cs="Times New Roman"/>
                <w:sz w:val="22"/>
                <w:szCs w:val="22"/>
              </w:rPr>
              <w:t>60</w:t>
            </w:r>
            <w:r w:rsidRPr="004D6547">
              <w:rPr>
                <w:rFonts w:ascii="Times New Roman" w:hAnsi="Times New Roman" w:cs="Times New Roman"/>
                <w:sz w:val="22"/>
                <w:szCs w:val="22"/>
              </w:rPr>
              <w:t>,</w:t>
            </w:r>
            <w:r w:rsidR="00F50AC0" w:rsidRPr="004D6547">
              <w:rPr>
                <w:rFonts w:ascii="Times New Roman" w:hAnsi="Times New Roman" w:cs="Times New Roman"/>
                <w:sz w:val="22"/>
                <w:szCs w:val="22"/>
              </w:rPr>
              <w:t>5</w:t>
            </w:r>
          </w:p>
        </w:tc>
        <w:tc>
          <w:tcPr>
            <w:tcW w:w="1872" w:type="dxa"/>
            <w:tcBorders>
              <w:top w:val="single" w:sz="4" w:space="0" w:color="auto"/>
              <w:left w:val="single" w:sz="4" w:space="0" w:color="auto"/>
            </w:tcBorders>
            <w:shd w:val="clear" w:color="auto" w:fill="FFFFFF"/>
          </w:tcPr>
          <w:p w14:paraId="59E175A5" w14:textId="09DD4638" w:rsidR="006F1393" w:rsidRPr="004D6547" w:rsidRDefault="00F50AC0" w:rsidP="006F1393">
            <w:pPr>
              <w:jc w:val="center"/>
              <w:rPr>
                <w:rFonts w:ascii="Times New Roman" w:hAnsi="Times New Roman" w:cs="Times New Roman"/>
                <w:sz w:val="22"/>
                <w:szCs w:val="22"/>
              </w:rPr>
            </w:pPr>
            <w:r w:rsidRPr="004D6547">
              <w:rPr>
                <w:rFonts w:ascii="Times New Roman" w:hAnsi="Times New Roman" w:cs="Times New Roman"/>
                <w:sz w:val="22"/>
                <w:szCs w:val="22"/>
              </w:rPr>
              <w:t>10</w:t>
            </w:r>
          </w:p>
        </w:tc>
        <w:tc>
          <w:tcPr>
            <w:tcW w:w="1368" w:type="dxa"/>
            <w:tcBorders>
              <w:top w:val="single" w:sz="4" w:space="0" w:color="auto"/>
              <w:left w:val="single" w:sz="4" w:space="0" w:color="auto"/>
              <w:right w:val="single" w:sz="4" w:space="0" w:color="auto"/>
            </w:tcBorders>
            <w:shd w:val="clear" w:color="auto" w:fill="FFFFFF"/>
          </w:tcPr>
          <w:p w14:paraId="396B2CC2" w14:textId="7B0335C5" w:rsidR="006F1393" w:rsidRPr="004D6547" w:rsidRDefault="006F1393" w:rsidP="00F50AC0">
            <w:pPr>
              <w:jc w:val="center"/>
              <w:rPr>
                <w:rFonts w:ascii="Times New Roman" w:hAnsi="Times New Roman" w:cs="Times New Roman"/>
                <w:sz w:val="22"/>
                <w:szCs w:val="22"/>
              </w:rPr>
            </w:pPr>
            <w:r w:rsidRPr="004D6547">
              <w:rPr>
                <w:rFonts w:ascii="Times New Roman" w:hAnsi="Times New Roman" w:cs="Times New Roman"/>
                <w:sz w:val="22"/>
                <w:szCs w:val="22"/>
              </w:rPr>
              <w:t>28</w:t>
            </w:r>
            <w:r w:rsidR="00F50AC0" w:rsidRPr="004D6547">
              <w:rPr>
                <w:rFonts w:ascii="Times New Roman" w:hAnsi="Times New Roman" w:cs="Times New Roman"/>
                <w:sz w:val="22"/>
                <w:szCs w:val="22"/>
              </w:rPr>
              <w:t>60</w:t>
            </w:r>
            <w:r w:rsidRPr="004D6547">
              <w:rPr>
                <w:rFonts w:ascii="Times New Roman" w:hAnsi="Times New Roman" w:cs="Times New Roman"/>
                <w:sz w:val="22"/>
                <w:szCs w:val="22"/>
              </w:rPr>
              <w:t>,</w:t>
            </w:r>
            <w:r w:rsidR="00F50AC0" w:rsidRPr="004D6547">
              <w:rPr>
                <w:rFonts w:ascii="Times New Roman" w:hAnsi="Times New Roman" w:cs="Times New Roman"/>
                <w:sz w:val="22"/>
                <w:szCs w:val="22"/>
              </w:rPr>
              <w:t>5</w:t>
            </w:r>
          </w:p>
        </w:tc>
      </w:tr>
      <w:tr w:rsidR="006F1393" w:rsidRPr="004D6547" w14:paraId="5ABAC134" w14:textId="77777777" w:rsidTr="00F43D7E">
        <w:trPr>
          <w:trHeight w:hRule="exact" w:val="288"/>
        </w:trPr>
        <w:tc>
          <w:tcPr>
            <w:tcW w:w="9024" w:type="dxa"/>
            <w:tcBorders>
              <w:top w:val="single" w:sz="4" w:space="0" w:color="auto"/>
              <w:left w:val="single" w:sz="4" w:space="0" w:color="auto"/>
            </w:tcBorders>
            <w:shd w:val="clear" w:color="auto" w:fill="FFFFFF"/>
            <w:vAlign w:val="bottom"/>
          </w:tcPr>
          <w:p w14:paraId="3A7BE2EB" w14:textId="77777777" w:rsidR="006F1393" w:rsidRPr="004D6547" w:rsidRDefault="006F1393" w:rsidP="006F1393">
            <w:pPr>
              <w:pStyle w:val="210"/>
              <w:shd w:val="clear" w:color="auto" w:fill="auto"/>
              <w:spacing w:before="0" w:line="240" w:lineRule="exact"/>
              <w:ind w:firstLine="0"/>
              <w:jc w:val="left"/>
            </w:pPr>
            <w:r w:rsidRPr="004D6547">
              <w:rPr>
                <w:rStyle w:val="212pt0"/>
              </w:rPr>
              <w:t>Фактична площа ПЗФ</w:t>
            </w:r>
          </w:p>
        </w:tc>
        <w:tc>
          <w:tcPr>
            <w:tcW w:w="1877" w:type="dxa"/>
            <w:tcBorders>
              <w:top w:val="single" w:sz="4" w:space="0" w:color="auto"/>
              <w:left w:val="single" w:sz="4" w:space="0" w:color="auto"/>
            </w:tcBorders>
            <w:shd w:val="clear" w:color="auto" w:fill="FFFFFF"/>
          </w:tcPr>
          <w:p w14:paraId="3DBD2464" w14:textId="77777777" w:rsidR="006F1393" w:rsidRPr="004D6547" w:rsidRDefault="006F1393" w:rsidP="006F1393">
            <w:pPr>
              <w:jc w:val="center"/>
              <w:rPr>
                <w:rFonts w:ascii="Times New Roman" w:hAnsi="Times New Roman" w:cs="Times New Roman"/>
              </w:rPr>
            </w:pPr>
          </w:p>
        </w:tc>
        <w:tc>
          <w:tcPr>
            <w:tcW w:w="1416" w:type="dxa"/>
            <w:tcBorders>
              <w:top w:val="single" w:sz="4" w:space="0" w:color="auto"/>
              <w:left w:val="single" w:sz="4" w:space="0" w:color="auto"/>
            </w:tcBorders>
            <w:shd w:val="clear" w:color="auto" w:fill="FFFFFF"/>
          </w:tcPr>
          <w:p w14:paraId="1C29F40F" w14:textId="77777777" w:rsidR="006F1393" w:rsidRPr="004D6547" w:rsidRDefault="006F1393" w:rsidP="006F1393">
            <w:pPr>
              <w:jc w:val="center"/>
              <w:rPr>
                <w:rFonts w:ascii="Times New Roman" w:hAnsi="Times New Roman" w:cs="Times New Roman"/>
              </w:rPr>
            </w:pPr>
          </w:p>
        </w:tc>
        <w:tc>
          <w:tcPr>
            <w:tcW w:w="1872" w:type="dxa"/>
            <w:tcBorders>
              <w:top w:val="single" w:sz="4" w:space="0" w:color="auto"/>
              <w:left w:val="single" w:sz="4" w:space="0" w:color="auto"/>
            </w:tcBorders>
            <w:shd w:val="clear" w:color="auto" w:fill="FFFFFF"/>
          </w:tcPr>
          <w:p w14:paraId="1084B43A" w14:textId="77777777" w:rsidR="006F1393" w:rsidRPr="004D6547" w:rsidRDefault="006F1393" w:rsidP="006F1393">
            <w:pPr>
              <w:jc w:val="center"/>
              <w:rPr>
                <w:rFonts w:ascii="Times New Roman" w:hAnsi="Times New Roman" w:cs="Times New Roman"/>
              </w:rPr>
            </w:pPr>
          </w:p>
        </w:tc>
        <w:tc>
          <w:tcPr>
            <w:tcW w:w="1368" w:type="dxa"/>
            <w:tcBorders>
              <w:top w:val="single" w:sz="4" w:space="0" w:color="auto"/>
              <w:left w:val="single" w:sz="4" w:space="0" w:color="auto"/>
              <w:right w:val="single" w:sz="4" w:space="0" w:color="auto"/>
            </w:tcBorders>
            <w:shd w:val="clear" w:color="auto" w:fill="FFFFFF"/>
          </w:tcPr>
          <w:p w14:paraId="4E02C134" w14:textId="77777777" w:rsidR="006F1393" w:rsidRPr="004D6547" w:rsidRDefault="006F1393" w:rsidP="006F1393">
            <w:pPr>
              <w:jc w:val="center"/>
              <w:rPr>
                <w:rFonts w:ascii="Times New Roman" w:hAnsi="Times New Roman" w:cs="Times New Roman"/>
              </w:rPr>
            </w:pPr>
          </w:p>
        </w:tc>
      </w:tr>
      <w:tr w:rsidR="006F1393" w:rsidRPr="004D6547" w14:paraId="120DA26E" w14:textId="77777777" w:rsidTr="00F43D7E">
        <w:trPr>
          <w:trHeight w:hRule="exact" w:val="302"/>
        </w:trPr>
        <w:tc>
          <w:tcPr>
            <w:tcW w:w="9024" w:type="dxa"/>
            <w:tcBorders>
              <w:top w:val="single" w:sz="4" w:space="0" w:color="auto"/>
              <w:left w:val="single" w:sz="4" w:space="0" w:color="auto"/>
              <w:bottom w:val="single" w:sz="4" w:space="0" w:color="auto"/>
            </w:tcBorders>
            <w:shd w:val="clear" w:color="auto" w:fill="FFFFFF"/>
            <w:vAlign w:val="bottom"/>
          </w:tcPr>
          <w:p w14:paraId="4992D583" w14:textId="77777777" w:rsidR="006F1393" w:rsidRPr="004D6547" w:rsidRDefault="006F1393" w:rsidP="006F1393">
            <w:pPr>
              <w:pStyle w:val="210"/>
              <w:shd w:val="clear" w:color="auto" w:fill="auto"/>
              <w:spacing w:before="0" w:line="240" w:lineRule="exact"/>
              <w:ind w:firstLine="0"/>
              <w:jc w:val="left"/>
            </w:pPr>
            <w:r w:rsidRPr="004D6547">
              <w:rPr>
                <w:rStyle w:val="212pt"/>
              </w:rPr>
              <w:t>% фактичної площі ПЗФ від площі адміністративно-територіальної одиниці</w:t>
            </w:r>
          </w:p>
        </w:tc>
        <w:tc>
          <w:tcPr>
            <w:tcW w:w="1877" w:type="dxa"/>
            <w:tcBorders>
              <w:top w:val="single" w:sz="4" w:space="0" w:color="auto"/>
              <w:left w:val="single" w:sz="4" w:space="0" w:color="auto"/>
              <w:bottom w:val="single" w:sz="4" w:space="0" w:color="auto"/>
            </w:tcBorders>
            <w:shd w:val="clear" w:color="auto" w:fill="FFFFFF"/>
          </w:tcPr>
          <w:p w14:paraId="2115D277" w14:textId="77777777" w:rsidR="006F1393" w:rsidRPr="004D6547" w:rsidRDefault="006F1393" w:rsidP="006F1393">
            <w:pPr>
              <w:jc w:val="center"/>
              <w:rPr>
                <w:rFonts w:ascii="Times New Roman" w:hAnsi="Times New Roman" w:cs="Times New Roman"/>
              </w:rPr>
            </w:pPr>
          </w:p>
        </w:tc>
        <w:tc>
          <w:tcPr>
            <w:tcW w:w="1416" w:type="dxa"/>
            <w:tcBorders>
              <w:top w:val="single" w:sz="4" w:space="0" w:color="auto"/>
              <w:left w:val="single" w:sz="4" w:space="0" w:color="auto"/>
              <w:bottom w:val="single" w:sz="4" w:space="0" w:color="auto"/>
            </w:tcBorders>
            <w:shd w:val="clear" w:color="auto" w:fill="FFFFFF"/>
          </w:tcPr>
          <w:p w14:paraId="5D37EAD5" w14:textId="77777777" w:rsidR="006F1393" w:rsidRPr="004D6547" w:rsidRDefault="006F1393" w:rsidP="006F1393">
            <w:pPr>
              <w:jc w:val="center"/>
              <w:rPr>
                <w:rFonts w:ascii="Times New Roman" w:hAnsi="Times New Roman" w:cs="Times New Roman"/>
              </w:rPr>
            </w:pPr>
          </w:p>
        </w:tc>
        <w:tc>
          <w:tcPr>
            <w:tcW w:w="1872" w:type="dxa"/>
            <w:tcBorders>
              <w:top w:val="single" w:sz="4" w:space="0" w:color="auto"/>
              <w:left w:val="single" w:sz="4" w:space="0" w:color="auto"/>
              <w:bottom w:val="single" w:sz="4" w:space="0" w:color="auto"/>
            </w:tcBorders>
            <w:shd w:val="clear" w:color="auto" w:fill="FFFFFF"/>
          </w:tcPr>
          <w:p w14:paraId="4538D1C8" w14:textId="77777777" w:rsidR="006F1393" w:rsidRPr="004D6547" w:rsidRDefault="006F1393" w:rsidP="006F1393">
            <w:pPr>
              <w:jc w:val="center"/>
              <w:rPr>
                <w:rFonts w:ascii="Times New Roman" w:hAnsi="Times New Roman" w:cs="Times New Roman"/>
              </w:rPr>
            </w:pPr>
          </w:p>
        </w:tc>
        <w:tc>
          <w:tcPr>
            <w:tcW w:w="1368" w:type="dxa"/>
            <w:tcBorders>
              <w:top w:val="single" w:sz="4" w:space="0" w:color="auto"/>
              <w:left w:val="single" w:sz="4" w:space="0" w:color="auto"/>
              <w:bottom w:val="single" w:sz="4" w:space="0" w:color="auto"/>
              <w:right w:val="single" w:sz="4" w:space="0" w:color="auto"/>
            </w:tcBorders>
            <w:shd w:val="clear" w:color="auto" w:fill="FFFFFF"/>
          </w:tcPr>
          <w:p w14:paraId="2FD4CEC8" w14:textId="77777777" w:rsidR="006F1393" w:rsidRPr="004D6547" w:rsidRDefault="006F1393" w:rsidP="006F1393">
            <w:pPr>
              <w:jc w:val="center"/>
              <w:rPr>
                <w:rFonts w:ascii="Times New Roman" w:hAnsi="Times New Roman" w:cs="Times New Roman"/>
              </w:rPr>
            </w:pPr>
          </w:p>
        </w:tc>
      </w:tr>
    </w:tbl>
    <w:p w14:paraId="095B546A" w14:textId="77777777" w:rsidR="006F1393" w:rsidRPr="004D6547" w:rsidRDefault="006F1393">
      <w:pPr>
        <w:rPr>
          <w:rFonts w:ascii="Times New Roman" w:hAnsi="Times New Roman" w:cs="Times New Roman"/>
        </w:rPr>
      </w:pPr>
    </w:p>
    <w:p w14:paraId="1F5386D5" w14:textId="77777777" w:rsidR="00C40054" w:rsidRPr="004D6547" w:rsidRDefault="00C40054">
      <w:pPr>
        <w:spacing w:line="237" w:lineRule="exact"/>
        <w:rPr>
          <w:sz w:val="19"/>
          <w:szCs w:val="19"/>
        </w:rPr>
      </w:pPr>
    </w:p>
    <w:p w14:paraId="6268685A" w14:textId="77777777" w:rsidR="00C40054" w:rsidRPr="004D6547" w:rsidRDefault="00C40054">
      <w:pPr>
        <w:rPr>
          <w:sz w:val="2"/>
          <w:szCs w:val="2"/>
        </w:rPr>
        <w:sectPr w:rsidR="00C40054" w:rsidRPr="004D6547">
          <w:pgSz w:w="16840" w:h="11900" w:orient="landscape"/>
          <w:pgMar w:top="1504" w:right="0" w:bottom="449" w:left="0" w:header="0" w:footer="3" w:gutter="0"/>
          <w:cols w:space="720"/>
          <w:noEndnote/>
          <w:docGrid w:linePitch="360"/>
        </w:sectPr>
      </w:pPr>
    </w:p>
    <w:p w14:paraId="52F1A4C3" w14:textId="441C38C6" w:rsidR="00B5363A" w:rsidRPr="004D6547" w:rsidRDefault="00B5363A" w:rsidP="00B5363A">
      <w:pPr>
        <w:pStyle w:val="11"/>
        <w:spacing w:line="240" w:lineRule="auto"/>
        <w:jc w:val="center"/>
        <w:rPr>
          <w:sz w:val="28"/>
          <w:szCs w:val="28"/>
        </w:rPr>
      </w:pPr>
      <w:r w:rsidRPr="004D6547">
        <w:rPr>
          <w:rStyle w:val="a7"/>
          <w:sz w:val="28"/>
          <w:szCs w:val="28"/>
        </w:rPr>
        <w:lastRenderedPageBreak/>
        <w:t xml:space="preserve">Звіт про зміни складу територій та об’єктів природно-заповідного фонду загальнодержавного та місцевого значення в </w:t>
      </w:r>
      <w:r w:rsidRPr="004D6547">
        <w:rPr>
          <w:sz w:val="28"/>
          <w:szCs w:val="28"/>
        </w:rPr>
        <w:t>20</w:t>
      </w:r>
      <w:r w:rsidRPr="004D6547">
        <w:rPr>
          <w:sz w:val="28"/>
          <w:szCs w:val="28"/>
          <w:lang w:val="ru-RU"/>
        </w:rPr>
        <w:t>2</w:t>
      </w:r>
      <w:r w:rsidR="009C0A97">
        <w:rPr>
          <w:sz w:val="28"/>
          <w:szCs w:val="28"/>
          <w:lang w:val="ru-RU"/>
        </w:rPr>
        <w:t>3</w:t>
      </w:r>
      <w:r w:rsidRPr="004D6547">
        <w:rPr>
          <w:sz w:val="28"/>
          <w:szCs w:val="28"/>
          <w:lang w:val="ru-RU"/>
        </w:rPr>
        <w:t xml:space="preserve"> </w:t>
      </w:r>
      <w:r w:rsidRPr="004D6547">
        <w:rPr>
          <w:sz w:val="28"/>
          <w:szCs w:val="28"/>
        </w:rPr>
        <w:t>році, розташованих на території</w:t>
      </w:r>
      <w:r w:rsidRPr="004D6547">
        <w:rPr>
          <w:sz w:val="28"/>
          <w:szCs w:val="28"/>
          <w:lang w:val="ru-RU"/>
        </w:rPr>
        <w:t xml:space="preserve">  </w:t>
      </w:r>
      <w:r w:rsidRPr="004D6547">
        <w:rPr>
          <w:sz w:val="28"/>
          <w:szCs w:val="28"/>
          <w:u w:val="single"/>
        </w:rPr>
        <w:t>Коростенської міської територіальної громади</w:t>
      </w:r>
      <w:r w:rsidRPr="004D6547">
        <w:rPr>
          <w:sz w:val="28"/>
          <w:szCs w:val="28"/>
        </w:rPr>
        <w:tab/>
      </w:r>
    </w:p>
    <w:p w14:paraId="1B4AB9B7" w14:textId="77777777" w:rsidR="00B5363A" w:rsidRPr="004D6547" w:rsidRDefault="00B5363A" w:rsidP="00B5363A">
      <w:pPr>
        <w:pStyle w:val="11"/>
        <w:spacing w:line="240" w:lineRule="auto"/>
        <w:jc w:val="center"/>
      </w:pPr>
      <w:r w:rsidRPr="004D6547">
        <w:rPr>
          <w:sz w:val="28"/>
          <w:szCs w:val="28"/>
        </w:rPr>
        <w:t xml:space="preserve">                                                                               </w:t>
      </w:r>
      <w:r w:rsidRPr="004D6547">
        <w:t>(назва адміністративно-територіальної одиниці)</w:t>
      </w:r>
    </w:p>
    <w:p w14:paraId="4C69B242" w14:textId="77777777" w:rsidR="00C40054" w:rsidRPr="004D6547" w:rsidRDefault="00C40054">
      <w:pPr>
        <w:rPr>
          <w:sz w:val="2"/>
          <w:szCs w:val="2"/>
        </w:rPr>
      </w:pPr>
    </w:p>
    <w:p w14:paraId="419A6E67" w14:textId="77777777" w:rsidR="00B5363A" w:rsidRPr="004D6547" w:rsidRDefault="00B5363A" w:rsidP="00B5363A">
      <w:pPr>
        <w:pStyle w:val="a9"/>
        <w:shd w:val="clear" w:color="auto" w:fill="auto"/>
        <w:spacing w:line="240" w:lineRule="exact"/>
        <w:jc w:val="right"/>
      </w:pPr>
      <w:r w:rsidRPr="004D6547">
        <w:t>Таблиця 49</w:t>
      </w:r>
    </w:p>
    <w:tbl>
      <w:tblPr>
        <w:tblW w:w="0" w:type="auto"/>
        <w:tblLayout w:type="fixed"/>
        <w:tblCellMar>
          <w:left w:w="10" w:type="dxa"/>
          <w:right w:w="10" w:type="dxa"/>
        </w:tblCellMar>
        <w:tblLook w:val="04A0" w:firstRow="1" w:lastRow="0" w:firstColumn="1" w:lastColumn="0" w:noHBand="0" w:noVBand="1"/>
      </w:tblPr>
      <w:tblGrid>
        <w:gridCol w:w="710"/>
        <w:gridCol w:w="1704"/>
        <w:gridCol w:w="1853"/>
        <w:gridCol w:w="1430"/>
        <w:gridCol w:w="1723"/>
        <w:gridCol w:w="2856"/>
        <w:gridCol w:w="5251"/>
      </w:tblGrid>
      <w:tr w:rsidR="00B5363A" w:rsidRPr="004D6547" w14:paraId="25535BFA" w14:textId="77777777" w:rsidTr="00B5363A">
        <w:trPr>
          <w:trHeight w:hRule="exact" w:val="859"/>
        </w:trPr>
        <w:tc>
          <w:tcPr>
            <w:tcW w:w="710" w:type="dxa"/>
            <w:tcBorders>
              <w:top w:val="single" w:sz="4" w:space="0" w:color="auto"/>
              <w:left w:val="single" w:sz="4" w:space="0" w:color="auto"/>
            </w:tcBorders>
            <w:shd w:val="clear" w:color="auto" w:fill="FFFFFF"/>
          </w:tcPr>
          <w:p w14:paraId="3AB4047D" w14:textId="77777777" w:rsidR="00B5363A" w:rsidRPr="004D6547" w:rsidRDefault="00B5363A" w:rsidP="00B5363A">
            <w:pPr>
              <w:pStyle w:val="210"/>
              <w:shd w:val="clear" w:color="auto" w:fill="auto"/>
              <w:spacing w:before="0" w:after="60" w:line="240" w:lineRule="exact"/>
              <w:ind w:left="220" w:firstLine="0"/>
              <w:jc w:val="left"/>
              <w:rPr>
                <w:sz w:val="22"/>
                <w:szCs w:val="22"/>
              </w:rPr>
            </w:pPr>
            <w:r w:rsidRPr="004D6547">
              <w:rPr>
                <w:rStyle w:val="212pt"/>
                <w:sz w:val="22"/>
                <w:szCs w:val="22"/>
              </w:rPr>
              <w:t>№</w:t>
            </w:r>
          </w:p>
          <w:p w14:paraId="271CF6D2" w14:textId="77777777" w:rsidR="00B5363A" w:rsidRPr="004D6547" w:rsidRDefault="00B5363A" w:rsidP="00B5363A">
            <w:pPr>
              <w:pStyle w:val="210"/>
              <w:shd w:val="clear" w:color="auto" w:fill="auto"/>
              <w:spacing w:before="60" w:line="240" w:lineRule="exact"/>
              <w:ind w:left="220" w:firstLine="0"/>
              <w:jc w:val="left"/>
              <w:rPr>
                <w:sz w:val="22"/>
                <w:szCs w:val="22"/>
              </w:rPr>
            </w:pPr>
            <w:r w:rsidRPr="004D6547">
              <w:rPr>
                <w:rStyle w:val="212pt"/>
                <w:sz w:val="22"/>
                <w:szCs w:val="22"/>
              </w:rPr>
              <w:t>п/п</w:t>
            </w:r>
          </w:p>
        </w:tc>
        <w:tc>
          <w:tcPr>
            <w:tcW w:w="1704" w:type="dxa"/>
            <w:tcBorders>
              <w:top w:val="single" w:sz="4" w:space="0" w:color="auto"/>
              <w:left w:val="single" w:sz="4" w:space="0" w:color="auto"/>
            </w:tcBorders>
            <w:shd w:val="clear" w:color="auto" w:fill="FFFFFF"/>
          </w:tcPr>
          <w:p w14:paraId="1D358DBD" w14:textId="77777777" w:rsidR="00B5363A" w:rsidRPr="004D6547" w:rsidRDefault="00B5363A" w:rsidP="00B5363A">
            <w:pPr>
              <w:pStyle w:val="210"/>
              <w:shd w:val="clear" w:color="auto" w:fill="auto"/>
              <w:spacing w:before="0" w:after="120" w:line="240" w:lineRule="exact"/>
              <w:ind w:firstLine="0"/>
              <w:jc w:val="center"/>
              <w:rPr>
                <w:sz w:val="22"/>
                <w:szCs w:val="22"/>
              </w:rPr>
            </w:pPr>
            <w:r w:rsidRPr="004D6547">
              <w:rPr>
                <w:rStyle w:val="212pt"/>
                <w:sz w:val="22"/>
                <w:szCs w:val="22"/>
              </w:rPr>
              <w:t>Категорія,</w:t>
            </w:r>
          </w:p>
          <w:p w14:paraId="2A8B4F06" w14:textId="77777777" w:rsidR="00B5363A" w:rsidRPr="004D6547" w:rsidRDefault="00B5363A" w:rsidP="00B5363A">
            <w:pPr>
              <w:pStyle w:val="210"/>
              <w:shd w:val="clear" w:color="auto" w:fill="auto"/>
              <w:spacing w:before="120" w:line="240" w:lineRule="exact"/>
              <w:ind w:firstLine="0"/>
              <w:jc w:val="center"/>
              <w:rPr>
                <w:sz w:val="22"/>
                <w:szCs w:val="22"/>
              </w:rPr>
            </w:pPr>
            <w:r w:rsidRPr="004D6547">
              <w:rPr>
                <w:rStyle w:val="212pt"/>
                <w:sz w:val="22"/>
                <w:szCs w:val="22"/>
              </w:rPr>
              <w:t>значення</w:t>
            </w:r>
          </w:p>
        </w:tc>
        <w:tc>
          <w:tcPr>
            <w:tcW w:w="1853" w:type="dxa"/>
            <w:tcBorders>
              <w:top w:val="single" w:sz="4" w:space="0" w:color="auto"/>
              <w:left w:val="single" w:sz="4" w:space="0" w:color="auto"/>
            </w:tcBorders>
            <w:shd w:val="clear" w:color="auto" w:fill="FFFFFF"/>
          </w:tcPr>
          <w:p w14:paraId="3D6357F8" w14:textId="77777777" w:rsidR="00B5363A" w:rsidRPr="004D6547" w:rsidRDefault="00B5363A" w:rsidP="00B5363A">
            <w:pPr>
              <w:pStyle w:val="210"/>
              <w:shd w:val="clear" w:color="auto" w:fill="auto"/>
              <w:spacing w:before="0" w:line="240" w:lineRule="exact"/>
              <w:ind w:firstLine="0"/>
              <w:jc w:val="center"/>
              <w:rPr>
                <w:sz w:val="22"/>
                <w:szCs w:val="22"/>
              </w:rPr>
            </w:pPr>
            <w:r w:rsidRPr="004D6547">
              <w:rPr>
                <w:rStyle w:val="212pt"/>
                <w:sz w:val="22"/>
                <w:szCs w:val="22"/>
              </w:rPr>
              <w:t>Тип</w:t>
            </w:r>
          </w:p>
        </w:tc>
        <w:tc>
          <w:tcPr>
            <w:tcW w:w="1430" w:type="dxa"/>
            <w:tcBorders>
              <w:top w:val="single" w:sz="4" w:space="0" w:color="auto"/>
              <w:left w:val="single" w:sz="4" w:space="0" w:color="auto"/>
            </w:tcBorders>
            <w:shd w:val="clear" w:color="auto" w:fill="FFFFFF"/>
          </w:tcPr>
          <w:p w14:paraId="2732A72D" w14:textId="77777777" w:rsidR="00B5363A" w:rsidRPr="004D6547" w:rsidRDefault="00B5363A" w:rsidP="00B5363A">
            <w:pPr>
              <w:pStyle w:val="210"/>
              <w:shd w:val="clear" w:color="auto" w:fill="auto"/>
              <w:spacing w:before="0" w:line="240" w:lineRule="exact"/>
              <w:ind w:firstLine="0"/>
              <w:jc w:val="center"/>
              <w:rPr>
                <w:sz w:val="22"/>
                <w:szCs w:val="22"/>
              </w:rPr>
            </w:pPr>
            <w:r w:rsidRPr="004D6547">
              <w:rPr>
                <w:rStyle w:val="212pt"/>
                <w:sz w:val="22"/>
                <w:szCs w:val="22"/>
              </w:rPr>
              <w:t>Назва</w:t>
            </w:r>
          </w:p>
        </w:tc>
        <w:tc>
          <w:tcPr>
            <w:tcW w:w="1723" w:type="dxa"/>
            <w:tcBorders>
              <w:top w:val="single" w:sz="4" w:space="0" w:color="auto"/>
              <w:left w:val="single" w:sz="4" w:space="0" w:color="auto"/>
            </w:tcBorders>
            <w:shd w:val="clear" w:color="auto" w:fill="FFFFFF"/>
          </w:tcPr>
          <w:p w14:paraId="5D443A45" w14:textId="77777777" w:rsidR="00B5363A" w:rsidRPr="004D6547" w:rsidRDefault="00B5363A" w:rsidP="00B5363A">
            <w:pPr>
              <w:pStyle w:val="210"/>
              <w:shd w:val="clear" w:color="auto" w:fill="auto"/>
              <w:spacing w:before="0" w:after="120" w:line="240" w:lineRule="exact"/>
              <w:ind w:firstLine="0"/>
              <w:jc w:val="center"/>
              <w:rPr>
                <w:sz w:val="22"/>
                <w:szCs w:val="22"/>
              </w:rPr>
            </w:pPr>
            <w:r w:rsidRPr="004D6547">
              <w:rPr>
                <w:rStyle w:val="212pt"/>
                <w:sz w:val="22"/>
                <w:szCs w:val="22"/>
              </w:rPr>
              <w:t>Площа,</w:t>
            </w:r>
          </w:p>
          <w:p w14:paraId="1D7C4980" w14:textId="77777777" w:rsidR="00B5363A" w:rsidRPr="004D6547" w:rsidRDefault="00B5363A" w:rsidP="00B5363A">
            <w:pPr>
              <w:pStyle w:val="210"/>
              <w:shd w:val="clear" w:color="auto" w:fill="auto"/>
              <w:spacing w:before="120" w:line="240" w:lineRule="exact"/>
              <w:ind w:firstLine="0"/>
              <w:jc w:val="center"/>
              <w:rPr>
                <w:sz w:val="22"/>
                <w:szCs w:val="22"/>
              </w:rPr>
            </w:pPr>
            <w:r w:rsidRPr="004D6547">
              <w:rPr>
                <w:rStyle w:val="212pt"/>
                <w:sz w:val="22"/>
                <w:szCs w:val="22"/>
              </w:rPr>
              <w:t>га</w:t>
            </w:r>
          </w:p>
        </w:tc>
        <w:tc>
          <w:tcPr>
            <w:tcW w:w="2856" w:type="dxa"/>
            <w:tcBorders>
              <w:top w:val="single" w:sz="4" w:space="0" w:color="auto"/>
              <w:left w:val="single" w:sz="4" w:space="0" w:color="auto"/>
            </w:tcBorders>
            <w:shd w:val="clear" w:color="auto" w:fill="FFFFFF"/>
          </w:tcPr>
          <w:p w14:paraId="441C8493" w14:textId="77777777" w:rsidR="00B5363A" w:rsidRPr="004D6547" w:rsidRDefault="00B5363A" w:rsidP="00B5363A">
            <w:pPr>
              <w:pStyle w:val="210"/>
              <w:shd w:val="clear" w:color="auto" w:fill="auto"/>
              <w:spacing w:before="0" w:line="283" w:lineRule="exact"/>
              <w:ind w:firstLine="0"/>
              <w:jc w:val="center"/>
              <w:rPr>
                <w:sz w:val="22"/>
                <w:szCs w:val="22"/>
              </w:rPr>
            </w:pPr>
            <w:r w:rsidRPr="004D6547">
              <w:rPr>
                <w:rStyle w:val="212pt"/>
                <w:sz w:val="22"/>
                <w:szCs w:val="22"/>
              </w:rPr>
              <w:t>Обгрунтування причини ліквідації статусу</w:t>
            </w:r>
          </w:p>
        </w:tc>
        <w:tc>
          <w:tcPr>
            <w:tcW w:w="5251" w:type="dxa"/>
            <w:tcBorders>
              <w:top w:val="single" w:sz="4" w:space="0" w:color="auto"/>
              <w:left w:val="single" w:sz="4" w:space="0" w:color="auto"/>
              <w:right w:val="single" w:sz="4" w:space="0" w:color="auto"/>
            </w:tcBorders>
            <w:shd w:val="clear" w:color="auto" w:fill="FFFFFF"/>
            <w:vAlign w:val="bottom"/>
          </w:tcPr>
          <w:p w14:paraId="1516C369" w14:textId="77777777" w:rsidR="00B5363A" w:rsidRPr="004D6547" w:rsidRDefault="00B5363A" w:rsidP="00B5363A">
            <w:pPr>
              <w:pStyle w:val="210"/>
              <w:shd w:val="clear" w:color="auto" w:fill="auto"/>
              <w:spacing w:before="0" w:line="278" w:lineRule="exact"/>
              <w:ind w:firstLine="0"/>
              <w:jc w:val="center"/>
              <w:rPr>
                <w:sz w:val="22"/>
                <w:szCs w:val="22"/>
              </w:rPr>
            </w:pPr>
            <w:r w:rsidRPr="004D6547">
              <w:rPr>
                <w:rStyle w:val="212pt"/>
                <w:sz w:val="22"/>
                <w:szCs w:val="22"/>
              </w:rPr>
              <w:t>№, дата, назва документу, яким було створено (оголошено) об’єкт ПЗФ. ліквідовано статус або внесені зміни, ким прийнятий</w:t>
            </w:r>
          </w:p>
        </w:tc>
      </w:tr>
      <w:tr w:rsidR="00B5363A" w:rsidRPr="004D6547" w14:paraId="18B32ACE" w14:textId="77777777" w:rsidTr="00B5363A">
        <w:trPr>
          <w:trHeight w:hRule="exact" w:val="288"/>
        </w:trPr>
        <w:tc>
          <w:tcPr>
            <w:tcW w:w="710" w:type="dxa"/>
            <w:tcBorders>
              <w:top w:val="single" w:sz="4" w:space="0" w:color="auto"/>
              <w:left w:val="single" w:sz="4" w:space="0" w:color="auto"/>
            </w:tcBorders>
            <w:shd w:val="clear" w:color="auto" w:fill="FFFFFF"/>
            <w:vAlign w:val="bottom"/>
          </w:tcPr>
          <w:p w14:paraId="09FC4E94" w14:textId="77777777" w:rsidR="00B5363A" w:rsidRPr="004D6547" w:rsidRDefault="00B5363A" w:rsidP="00B5363A">
            <w:pPr>
              <w:pStyle w:val="210"/>
              <w:shd w:val="clear" w:color="auto" w:fill="auto"/>
              <w:spacing w:before="0" w:line="240" w:lineRule="exact"/>
              <w:ind w:firstLine="0"/>
              <w:jc w:val="center"/>
              <w:rPr>
                <w:sz w:val="22"/>
                <w:szCs w:val="22"/>
              </w:rPr>
            </w:pPr>
            <w:r w:rsidRPr="004D6547">
              <w:rPr>
                <w:rStyle w:val="212pt"/>
                <w:sz w:val="22"/>
                <w:szCs w:val="22"/>
              </w:rPr>
              <w:t>1</w:t>
            </w:r>
          </w:p>
        </w:tc>
        <w:tc>
          <w:tcPr>
            <w:tcW w:w="1704" w:type="dxa"/>
            <w:tcBorders>
              <w:top w:val="single" w:sz="4" w:space="0" w:color="auto"/>
              <w:left w:val="single" w:sz="4" w:space="0" w:color="auto"/>
            </w:tcBorders>
            <w:shd w:val="clear" w:color="auto" w:fill="FFFFFF"/>
            <w:vAlign w:val="bottom"/>
          </w:tcPr>
          <w:p w14:paraId="2F5F458E" w14:textId="77777777" w:rsidR="00B5363A" w:rsidRPr="004D6547" w:rsidRDefault="00B5363A" w:rsidP="00B5363A">
            <w:pPr>
              <w:pStyle w:val="210"/>
              <w:shd w:val="clear" w:color="auto" w:fill="auto"/>
              <w:spacing w:before="0" w:line="240" w:lineRule="exact"/>
              <w:ind w:firstLine="0"/>
              <w:jc w:val="center"/>
              <w:rPr>
                <w:sz w:val="22"/>
                <w:szCs w:val="22"/>
              </w:rPr>
            </w:pPr>
            <w:r w:rsidRPr="004D6547">
              <w:rPr>
                <w:rStyle w:val="212pt"/>
                <w:sz w:val="22"/>
                <w:szCs w:val="22"/>
              </w:rPr>
              <w:t>2</w:t>
            </w:r>
          </w:p>
        </w:tc>
        <w:tc>
          <w:tcPr>
            <w:tcW w:w="1853" w:type="dxa"/>
            <w:tcBorders>
              <w:top w:val="single" w:sz="4" w:space="0" w:color="auto"/>
              <w:left w:val="single" w:sz="4" w:space="0" w:color="auto"/>
            </w:tcBorders>
            <w:shd w:val="clear" w:color="auto" w:fill="FFFFFF"/>
          </w:tcPr>
          <w:p w14:paraId="74FC1E7E" w14:textId="77777777" w:rsidR="00B5363A" w:rsidRPr="004D6547" w:rsidRDefault="00B5363A" w:rsidP="00B5363A">
            <w:pPr>
              <w:pStyle w:val="210"/>
              <w:shd w:val="clear" w:color="auto" w:fill="auto"/>
              <w:spacing w:before="0" w:line="240" w:lineRule="exact"/>
              <w:ind w:firstLine="0"/>
              <w:jc w:val="center"/>
              <w:rPr>
                <w:sz w:val="22"/>
                <w:szCs w:val="22"/>
              </w:rPr>
            </w:pPr>
            <w:r w:rsidRPr="004D6547">
              <w:rPr>
                <w:rStyle w:val="212pt"/>
                <w:sz w:val="22"/>
                <w:szCs w:val="22"/>
              </w:rPr>
              <w:t>3</w:t>
            </w:r>
          </w:p>
        </w:tc>
        <w:tc>
          <w:tcPr>
            <w:tcW w:w="1430" w:type="dxa"/>
            <w:tcBorders>
              <w:top w:val="single" w:sz="4" w:space="0" w:color="auto"/>
              <w:left w:val="single" w:sz="4" w:space="0" w:color="auto"/>
            </w:tcBorders>
            <w:shd w:val="clear" w:color="auto" w:fill="FFFFFF"/>
          </w:tcPr>
          <w:p w14:paraId="072AB3AD" w14:textId="77777777" w:rsidR="00B5363A" w:rsidRPr="004D6547" w:rsidRDefault="00B5363A" w:rsidP="00B5363A">
            <w:pPr>
              <w:pStyle w:val="210"/>
              <w:shd w:val="clear" w:color="auto" w:fill="auto"/>
              <w:spacing w:before="0" w:line="240" w:lineRule="exact"/>
              <w:ind w:firstLine="0"/>
              <w:jc w:val="center"/>
              <w:rPr>
                <w:sz w:val="22"/>
                <w:szCs w:val="22"/>
              </w:rPr>
            </w:pPr>
            <w:r w:rsidRPr="004D6547">
              <w:rPr>
                <w:rStyle w:val="212pt"/>
                <w:sz w:val="22"/>
                <w:szCs w:val="22"/>
              </w:rPr>
              <w:t>4</w:t>
            </w:r>
          </w:p>
        </w:tc>
        <w:tc>
          <w:tcPr>
            <w:tcW w:w="1723" w:type="dxa"/>
            <w:tcBorders>
              <w:top w:val="single" w:sz="4" w:space="0" w:color="auto"/>
              <w:left w:val="single" w:sz="4" w:space="0" w:color="auto"/>
            </w:tcBorders>
            <w:shd w:val="clear" w:color="auto" w:fill="FFFFFF"/>
          </w:tcPr>
          <w:p w14:paraId="0C3B968B" w14:textId="77777777" w:rsidR="00B5363A" w:rsidRPr="004D6547" w:rsidRDefault="00B5363A" w:rsidP="00B5363A">
            <w:pPr>
              <w:pStyle w:val="210"/>
              <w:shd w:val="clear" w:color="auto" w:fill="auto"/>
              <w:spacing w:before="0" w:line="240" w:lineRule="exact"/>
              <w:ind w:firstLine="0"/>
              <w:jc w:val="center"/>
              <w:rPr>
                <w:sz w:val="22"/>
                <w:szCs w:val="22"/>
              </w:rPr>
            </w:pPr>
            <w:r w:rsidRPr="004D6547">
              <w:rPr>
                <w:rStyle w:val="212pt"/>
                <w:sz w:val="22"/>
                <w:szCs w:val="22"/>
              </w:rPr>
              <w:t>5</w:t>
            </w:r>
          </w:p>
        </w:tc>
        <w:tc>
          <w:tcPr>
            <w:tcW w:w="2856" w:type="dxa"/>
            <w:tcBorders>
              <w:top w:val="single" w:sz="4" w:space="0" w:color="auto"/>
              <w:left w:val="single" w:sz="4" w:space="0" w:color="auto"/>
            </w:tcBorders>
            <w:shd w:val="clear" w:color="auto" w:fill="FFFFFF"/>
            <w:vAlign w:val="bottom"/>
          </w:tcPr>
          <w:p w14:paraId="650B09CB" w14:textId="77777777" w:rsidR="00B5363A" w:rsidRPr="004D6547" w:rsidRDefault="00B5363A" w:rsidP="00B5363A">
            <w:pPr>
              <w:pStyle w:val="210"/>
              <w:shd w:val="clear" w:color="auto" w:fill="auto"/>
              <w:spacing w:before="0" w:line="240" w:lineRule="exact"/>
              <w:ind w:firstLine="0"/>
              <w:jc w:val="center"/>
              <w:rPr>
                <w:sz w:val="22"/>
                <w:szCs w:val="22"/>
              </w:rPr>
            </w:pPr>
            <w:r w:rsidRPr="004D6547">
              <w:rPr>
                <w:rStyle w:val="212pt"/>
                <w:sz w:val="22"/>
                <w:szCs w:val="22"/>
              </w:rPr>
              <w:t>6</w:t>
            </w:r>
          </w:p>
        </w:tc>
        <w:tc>
          <w:tcPr>
            <w:tcW w:w="5251" w:type="dxa"/>
            <w:tcBorders>
              <w:top w:val="single" w:sz="4" w:space="0" w:color="auto"/>
              <w:left w:val="single" w:sz="4" w:space="0" w:color="auto"/>
              <w:right w:val="single" w:sz="4" w:space="0" w:color="auto"/>
            </w:tcBorders>
            <w:shd w:val="clear" w:color="auto" w:fill="FFFFFF"/>
          </w:tcPr>
          <w:p w14:paraId="73838C88" w14:textId="77777777" w:rsidR="00B5363A" w:rsidRPr="004D6547" w:rsidRDefault="00B5363A" w:rsidP="00B5363A">
            <w:pPr>
              <w:pStyle w:val="210"/>
              <w:shd w:val="clear" w:color="auto" w:fill="auto"/>
              <w:spacing w:before="0" w:line="240" w:lineRule="exact"/>
              <w:ind w:firstLine="0"/>
              <w:jc w:val="center"/>
              <w:rPr>
                <w:sz w:val="22"/>
                <w:szCs w:val="22"/>
              </w:rPr>
            </w:pPr>
            <w:r w:rsidRPr="004D6547">
              <w:rPr>
                <w:rStyle w:val="212pt"/>
                <w:sz w:val="22"/>
                <w:szCs w:val="22"/>
              </w:rPr>
              <w:t>7</w:t>
            </w:r>
          </w:p>
        </w:tc>
      </w:tr>
      <w:tr w:rsidR="00B5363A" w:rsidRPr="004D6547" w14:paraId="736645CD" w14:textId="77777777" w:rsidTr="00B5363A">
        <w:trPr>
          <w:trHeight w:hRule="exact" w:val="288"/>
        </w:trPr>
        <w:tc>
          <w:tcPr>
            <w:tcW w:w="15527" w:type="dxa"/>
            <w:gridSpan w:val="7"/>
            <w:tcBorders>
              <w:top w:val="single" w:sz="4" w:space="0" w:color="auto"/>
              <w:left w:val="single" w:sz="4" w:space="0" w:color="auto"/>
              <w:right w:val="single" w:sz="4" w:space="0" w:color="auto"/>
            </w:tcBorders>
            <w:shd w:val="clear" w:color="auto" w:fill="FFFFFF"/>
            <w:vAlign w:val="bottom"/>
          </w:tcPr>
          <w:p w14:paraId="2C7DDBCE" w14:textId="77777777" w:rsidR="00B5363A" w:rsidRPr="004D6547" w:rsidRDefault="00B5363A" w:rsidP="00B5363A">
            <w:pPr>
              <w:pStyle w:val="210"/>
              <w:shd w:val="clear" w:color="auto" w:fill="auto"/>
              <w:spacing w:before="0" w:line="240" w:lineRule="exact"/>
              <w:ind w:firstLine="0"/>
              <w:jc w:val="center"/>
              <w:rPr>
                <w:sz w:val="22"/>
                <w:szCs w:val="22"/>
              </w:rPr>
            </w:pPr>
            <w:r w:rsidRPr="004D6547">
              <w:rPr>
                <w:rStyle w:val="212pt"/>
                <w:sz w:val="22"/>
                <w:szCs w:val="22"/>
              </w:rPr>
              <w:t>Створено (оголошено)</w:t>
            </w:r>
          </w:p>
        </w:tc>
      </w:tr>
      <w:tr w:rsidR="00B5363A" w:rsidRPr="004D6547" w14:paraId="45FF1F6F" w14:textId="77777777" w:rsidTr="00B5363A">
        <w:trPr>
          <w:trHeight w:hRule="exact" w:val="293"/>
        </w:trPr>
        <w:tc>
          <w:tcPr>
            <w:tcW w:w="710" w:type="dxa"/>
            <w:tcBorders>
              <w:top w:val="single" w:sz="4" w:space="0" w:color="auto"/>
              <w:left w:val="single" w:sz="4" w:space="0" w:color="auto"/>
            </w:tcBorders>
            <w:shd w:val="clear" w:color="auto" w:fill="FFFFFF"/>
            <w:vAlign w:val="bottom"/>
          </w:tcPr>
          <w:p w14:paraId="3590ACC1" w14:textId="77777777" w:rsidR="00B5363A" w:rsidRPr="004D6547" w:rsidRDefault="00B5363A" w:rsidP="00B5363A">
            <w:pPr>
              <w:pStyle w:val="210"/>
              <w:shd w:val="clear" w:color="auto" w:fill="auto"/>
              <w:spacing w:before="0" w:line="240" w:lineRule="exact"/>
              <w:ind w:left="320" w:firstLine="0"/>
              <w:jc w:val="left"/>
              <w:rPr>
                <w:sz w:val="22"/>
                <w:szCs w:val="22"/>
              </w:rPr>
            </w:pPr>
            <w:r w:rsidRPr="004D6547">
              <w:rPr>
                <w:rStyle w:val="212pt"/>
                <w:sz w:val="22"/>
                <w:szCs w:val="22"/>
              </w:rPr>
              <w:t>1</w:t>
            </w:r>
          </w:p>
        </w:tc>
        <w:tc>
          <w:tcPr>
            <w:tcW w:w="1704" w:type="dxa"/>
            <w:tcBorders>
              <w:top w:val="single" w:sz="4" w:space="0" w:color="auto"/>
              <w:left w:val="single" w:sz="4" w:space="0" w:color="auto"/>
            </w:tcBorders>
            <w:shd w:val="clear" w:color="auto" w:fill="FFFFFF"/>
          </w:tcPr>
          <w:p w14:paraId="0A403585"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853" w:type="dxa"/>
            <w:tcBorders>
              <w:top w:val="single" w:sz="4" w:space="0" w:color="auto"/>
              <w:left w:val="single" w:sz="4" w:space="0" w:color="auto"/>
            </w:tcBorders>
            <w:shd w:val="clear" w:color="auto" w:fill="FFFFFF"/>
          </w:tcPr>
          <w:p w14:paraId="5C51D4C7"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430" w:type="dxa"/>
            <w:tcBorders>
              <w:top w:val="single" w:sz="4" w:space="0" w:color="auto"/>
              <w:left w:val="single" w:sz="4" w:space="0" w:color="auto"/>
            </w:tcBorders>
            <w:shd w:val="clear" w:color="auto" w:fill="FFFFFF"/>
          </w:tcPr>
          <w:p w14:paraId="4A5CCF9A"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723" w:type="dxa"/>
            <w:tcBorders>
              <w:top w:val="single" w:sz="4" w:space="0" w:color="auto"/>
              <w:left w:val="single" w:sz="4" w:space="0" w:color="auto"/>
            </w:tcBorders>
            <w:shd w:val="clear" w:color="auto" w:fill="FFFFFF"/>
          </w:tcPr>
          <w:p w14:paraId="659523B4"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2856" w:type="dxa"/>
            <w:tcBorders>
              <w:top w:val="single" w:sz="4" w:space="0" w:color="auto"/>
              <w:left w:val="single" w:sz="4" w:space="0" w:color="auto"/>
            </w:tcBorders>
            <w:shd w:val="clear" w:color="auto" w:fill="FFFFFF"/>
          </w:tcPr>
          <w:p w14:paraId="2587ABA6"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5251" w:type="dxa"/>
            <w:tcBorders>
              <w:top w:val="single" w:sz="4" w:space="0" w:color="auto"/>
              <w:left w:val="single" w:sz="4" w:space="0" w:color="auto"/>
              <w:right w:val="single" w:sz="4" w:space="0" w:color="auto"/>
            </w:tcBorders>
            <w:shd w:val="clear" w:color="auto" w:fill="FFFFFF"/>
          </w:tcPr>
          <w:p w14:paraId="60D0D16D"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r>
      <w:tr w:rsidR="00B5363A" w:rsidRPr="004D6547" w14:paraId="74EE0EC6" w14:textId="77777777" w:rsidTr="00B5363A">
        <w:trPr>
          <w:trHeight w:hRule="exact" w:val="288"/>
        </w:trPr>
        <w:tc>
          <w:tcPr>
            <w:tcW w:w="710" w:type="dxa"/>
            <w:tcBorders>
              <w:top w:val="single" w:sz="4" w:space="0" w:color="auto"/>
              <w:left w:val="single" w:sz="4" w:space="0" w:color="auto"/>
            </w:tcBorders>
            <w:shd w:val="clear" w:color="auto" w:fill="FFFFFF"/>
            <w:vAlign w:val="bottom"/>
          </w:tcPr>
          <w:p w14:paraId="6765C12F" w14:textId="77777777" w:rsidR="00B5363A" w:rsidRPr="004D6547" w:rsidRDefault="00B5363A" w:rsidP="00B5363A">
            <w:pPr>
              <w:pStyle w:val="210"/>
              <w:shd w:val="clear" w:color="auto" w:fill="auto"/>
              <w:spacing w:before="0" w:line="240" w:lineRule="exact"/>
              <w:ind w:left="320" w:firstLine="0"/>
              <w:jc w:val="left"/>
              <w:rPr>
                <w:sz w:val="22"/>
                <w:szCs w:val="22"/>
              </w:rPr>
            </w:pPr>
            <w:r w:rsidRPr="004D6547">
              <w:rPr>
                <w:rStyle w:val="212pt"/>
                <w:sz w:val="22"/>
                <w:szCs w:val="22"/>
              </w:rPr>
              <w:t>2</w:t>
            </w:r>
          </w:p>
        </w:tc>
        <w:tc>
          <w:tcPr>
            <w:tcW w:w="1704" w:type="dxa"/>
            <w:tcBorders>
              <w:top w:val="single" w:sz="4" w:space="0" w:color="auto"/>
              <w:left w:val="single" w:sz="4" w:space="0" w:color="auto"/>
            </w:tcBorders>
            <w:shd w:val="clear" w:color="auto" w:fill="FFFFFF"/>
          </w:tcPr>
          <w:p w14:paraId="45B11C70"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853" w:type="dxa"/>
            <w:tcBorders>
              <w:top w:val="single" w:sz="4" w:space="0" w:color="auto"/>
              <w:left w:val="single" w:sz="4" w:space="0" w:color="auto"/>
            </w:tcBorders>
            <w:shd w:val="clear" w:color="auto" w:fill="FFFFFF"/>
          </w:tcPr>
          <w:p w14:paraId="369CD1E6"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430" w:type="dxa"/>
            <w:tcBorders>
              <w:top w:val="single" w:sz="4" w:space="0" w:color="auto"/>
              <w:left w:val="single" w:sz="4" w:space="0" w:color="auto"/>
            </w:tcBorders>
            <w:shd w:val="clear" w:color="auto" w:fill="FFFFFF"/>
          </w:tcPr>
          <w:p w14:paraId="392D3CE5"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723" w:type="dxa"/>
            <w:tcBorders>
              <w:top w:val="single" w:sz="4" w:space="0" w:color="auto"/>
              <w:left w:val="single" w:sz="4" w:space="0" w:color="auto"/>
            </w:tcBorders>
            <w:shd w:val="clear" w:color="auto" w:fill="FFFFFF"/>
          </w:tcPr>
          <w:p w14:paraId="1785FCF4"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2856" w:type="dxa"/>
            <w:tcBorders>
              <w:top w:val="single" w:sz="4" w:space="0" w:color="auto"/>
              <w:left w:val="single" w:sz="4" w:space="0" w:color="auto"/>
            </w:tcBorders>
            <w:shd w:val="clear" w:color="auto" w:fill="FFFFFF"/>
          </w:tcPr>
          <w:p w14:paraId="0A45D55D"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5251" w:type="dxa"/>
            <w:tcBorders>
              <w:top w:val="single" w:sz="4" w:space="0" w:color="auto"/>
              <w:left w:val="single" w:sz="4" w:space="0" w:color="auto"/>
              <w:right w:val="single" w:sz="4" w:space="0" w:color="auto"/>
            </w:tcBorders>
            <w:shd w:val="clear" w:color="auto" w:fill="FFFFFF"/>
          </w:tcPr>
          <w:p w14:paraId="34171785"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r>
      <w:tr w:rsidR="00B5363A" w:rsidRPr="004D6547" w14:paraId="10AD373A" w14:textId="77777777" w:rsidTr="00B5363A">
        <w:trPr>
          <w:trHeight w:hRule="exact" w:val="288"/>
        </w:trPr>
        <w:tc>
          <w:tcPr>
            <w:tcW w:w="710" w:type="dxa"/>
            <w:tcBorders>
              <w:top w:val="single" w:sz="4" w:space="0" w:color="auto"/>
              <w:left w:val="single" w:sz="4" w:space="0" w:color="auto"/>
            </w:tcBorders>
            <w:shd w:val="clear" w:color="auto" w:fill="FFFFFF"/>
          </w:tcPr>
          <w:p w14:paraId="6BB9AA61" w14:textId="77777777" w:rsidR="00B5363A" w:rsidRPr="004D6547" w:rsidRDefault="00B5363A" w:rsidP="00B5363A">
            <w:pPr>
              <w:pStyle w:val="210"/>
              <w:shd w:val="clear" w:color="auto" w:fill="auto"/>
              <w:spacing w:before="0" w:line="240" w:lineRule="exact"/>
              <w:ind w:left="320" w:firstLine="0"/>
              <w:jc w:val="left"/>
              <w:rPr>
                <w:sz w:val="22"/>
                <w:szCs w:val="22"/>
              </w:rPr>
            </w:pPr>
            <w:r w:rsidRPr="004D6547">
              <w:rPr>
                <w:rStyle w:val="212pt"/>
                <w:sz w:val="22"/>
                <w:szCs w:val="22"/>
              </w:rPr>
              <w:t>3</w:t>
            </w:r>
          </w:p>
        </w:tc>
        <w:tc>
          <w:tcPr>
            <w:tcW w:w="1704" w:type="dxa"/>
            <w:tcBorders>
              <w:top w:val="single" w:sz="4" w:space="0" w:color="auto"/>
              <w:left w:val="single" w:sz="4" w:space="0" w:color="auto"/>
            </w:tcBorders>
            <w:shd w:val="clear" w:color="auto" w:fill="FFFFFF"/>
          </w:tcPr>
          <w:p w14:paraId="4CCA2D2B"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853" w:type="dxa"/>
            <w:tcBorders>
              <w:top w:val="single" w:sz="4" w:space="0" w:color="auto"/>
              <w:left w:val="single" w:sz="4" w:space="0" w:color="auto"/>
            </w:tcBorders>
            <w:shd w:val="clear" w:color="auto" w:fill="FFFFFF"/>
          </w:tcPr>
          <w:p w14:paraId="0333B40D"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430" w:type="dxa"/>
            <w:tcBorders>
              <w:top w:val="single" w:sz="4" w:space="0" w:color="auto"/>
              <w:left w:val="single" w:sz="4" w:space="0" w:color="auto"/>
            </w:tcBorders>
            <w:shd w:val="clear" w:color="auto" w:fill="FFFFFF"/>
          </w:tcPr>
          <w:p w14:paraId="718EF9A3"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723" w:type="dxa"/>
            <w:tcBorders>
              <w:top w:val="single" w:sz="4" w:space="0" w:color="auto"/>
              <w:left w:val="single" w:sz="4" w:space="0" w:color="auto"/>
            </w:tcBorders>
            <w:shd w:val="clear" w:color="auto" w:fill="FFFFFF"/>
          </w:tcPr>
          <w:p w14:paraId="150BD4C9"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2856" w:type="dxa"/>
            <w:tcBorders>
              <w:top w:val="single" w:sz="4" w:space="0" w:color="auto"/>
              <w:left w:val="single" w:sz="4" w:space="0" w:color="auto"/>
            </w:tcBorders>
            <w:shd w:val="clear" w:color="auto" w:fill="FFFFFF"/>
          </w:tcPr>
          <w:p w14:paraId="01EEE316"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5251" w:type="dxa"/>
            <w:tcBorders>
              <w:top w:val="single" w:sz="4" w:space="0" w:color="auto"/>
              <w:left w:val="single" w:sz="4" w:space="0" w:color="auto"/>
              <w:right w:val="single" w:sz="4" w:space="0" w:color="auto"/>
            </w:tcBorders>
            <w:shd w:val="clear" w:color="auto" w:fill="FFFFFF"/>
          </w:tcPr>
          <w:p w14:paraId="448A8215"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r>
      <w:tr w:rsidR="00B5363A" w:rsidRPr="004D6547" w14:paraId="3F1AB15B" w14:textId="77777777" w:rsidTr="00B5363A">
        <w:trPr>
          <w:trHeight w:hRule="exact" w:val="283"/>
        </w:trPr>
        <w:tc>
          <w:tcPr>
            <w:tcW w:w="710" w:type="dxa"/>
            <w:tcBorders>
              <w:top w:val="single" w:sz="4" w:space="0" w:color="auto"/>
              <w:left w:val="single" w:sz="4" w:space="0" w:color="auto"/>
            </w:tcBorders>
            <w:shd w:val="clear" w:color="auto" w:fill="FFFFFF"/>
          </w:tcPr>
          <w:p w14:paraId="602C5D26" w14:textId="77777777" w:rsidR="00B5363A" w:rsidRPr="004D6547" w:rsidRDefault="00B5363A" w:rsidP="00B5363A">
            <w:pPr>
              <w:rPr>
                <w:rFonts w:ascii="Times New Roman" w:hAnsi="Times New Roman" w:cs="Times New Roman"/>
                <w:sz w:val="22"/>
                <w:szCs w:val="22"/>
              </w:rPr>
            </w:pPr>
          </w:p>
        </w:tc>
        <w:tc>
          <w:tcPr>
            <w:tcW w:w="1704" w:type="dxa"/>
            <w:tcBorders>
              <w:top w:val="single" w:sz="4" w:space="0" w:color="auto"/>
              <w:left w:val="single" w:sz="4" w:space="0" w:color="auto"/>
            </w:tcBorders>
            <w:shd w:val="clear" w:color="auto" w:fill="FFFFFF"/>
          </w:tcPr>
          <w:p w14:paraId="20FE53AC" w14:textId="77777777" w:rsidR="00B5363A" w:rsidRPr="004D6547" w:rsidRDefault="00B5363A" w:rsidP="00B5363A">
            <w:pPr>
              <w:jc w:val="center"/>
              <w:rPr>
                <w:rFonts w:ascii="Times New Roman" w:hAnsi="Times New Roman" w:cs="Times New Roman"/>
                <w:sz w:val="22"/>
                <w:szCs w:val="22"/>
              </w:rPr>
            </w:pPr>
          </w:p>
        </w:tc>
        <w:tc>
          <w:tcPr>
            <w:tcW w:w="1853" w:type="dxa"/>
            <w:tcBorders>
              <w:top w:val="single" w:sz="4" w:space="0" w:color="auto"/>
              <w:left w:val="single" w:sz="4" w:space="0" w:color="auto"/>
            </w:tcBorders>
            <w:shd w:val="clear" w:color="auto" w:fill="FFFFFF"/>
          </w:tcPr>
          <w:p w14:paraId="57DCB14B" w14:textId="77777777" w:rsidR="00B5363A" w:rsidRPr="004D6547" w:rsidRDefault="00B5363A" w:rsidP="00B5363A">
            <w:pPr>
              <w:jc w:val="center"/>
              <w:rPr>
                <w:rFonts w:ascii="Times New Roman" w:hAnsi="Times New Roman" w:cs="Times New Roman"/>
                <w:sz w:val="22"/>
                <w:szCs w:val="22"/>
              </w:rPr>
            </w:pPr>
          </w:p>
        </w:tc>
        <w:tc>
          <w:tcPr>
            <w:tcW w:w="1430" w:type="dxa"/>
            <w:tcBorders>
              <w:top w:val="single" w:sz="4" w:space="0" w:color="auto"/>
              <w:left w:val="single" w:sz="4" w:space="0" w:color="auto"/>
            </w:tcBorders>
            <w:shd w:val="clear" w:color="auto" w:fill="FFFFFF"/>
          </w:tcPr>
          <w:p w14:paraId="488A72D9" w14:textId="77777777" w:rsidR="00B5363A" w:rsidRPr="004D6547" w:rsidRDefault="00B5363A" w:rsidP="00B5363A">
            <w:pPr>
              <w:jc w:val="center"/>
              <w:rPr>
                <w:rFonts w:ascii="Times New Roman" w:hAnsi="Times New Roman" w:cs="Times New Roman"/>
                <w:sz w:val="22"/>
                <w:szCs w:val="22"/>
              </w:rPr>
            </w:pPr>
          </w:p>
        </w:tc>
        <w:tc>
          <w:tcPr>
            <w:tcW w:w="1723" w:type="dxa"/>
            <w:tcBorders>
              <w:top w:val="single" w:sz="4" w:space="0" w:color="auto"/>
              <w:left w:val="single" w:sz="4" w:space="0" w:color="auto"/>
            </w:tcBorders>
            <w:shd w:val="clear" w:color="auto" w:fill="FFFFFF"/>
          </w:tcPr>
          <w:p w14:paraId="0264B831" w14:textId="77777777" w:rsidR="00B5363A" w:rsidRPr="004D6547" w:rsidRDefault="00B5363A" w:rsidP="00B5363A">
            <w:pPr>
              <w:jc w:val="center"/>
              <w:rPr>
                <w:rFonts w:ascii="Times New Roman" w:hAnsi="Times New Roman" w:cs="Times New Roman"/>
                <w:sz w:val="22"/>
                <w:szCs w:val="22"/>
              </w:rPr>
            </w:pPr>
          </w:p>
        </w:tc>
        <w:tc>
          <w:tcPr>
            <w:tcW w:w="2856" w:type="dxa"/>
            <w:tcBorders>
              <w:top w:val="single" w:sz="4" w:space="0" w:color="auto"/>
              <w:left w:val="single" w:sz="4" w:space="0" w:color="auto"/>
            </w:tcBorders>
            <w:shd w:val="clear" w:color="auto" w:fill="FFFFFF"/>
          </w:tcPr>
          <w:p w14:paraId="6CFADC9B" w14:textId="77777777" w:rsidR="00B5363A" w:rsidRPr="004D6547" w:rsidRDefault="00B5363A" w:rsidP="00B5363A">
            <w:pPr>
              <w:jc w:val="center"/>
              <w:rPr>
                <w:rFonts w:ascii="Times New Roman" w:hAnsi="Times New Roman" w:cs="Times New Roman"/>
                <w:sz w:val="22"/>
                <w:szCs w:val="22"/>
              </w:rPr>
            </w:pPr>
          </w:p>
        </w:tc>
        <w:tc>
          <w:tcPr>
            <w:tcW w:w="5251" w:type="dxa"/>
            <w:tcBorders>
              <w:top w:val="single" w:sz="4" w:space="0" w:color="auto"/>
              <w:left w:val="single" w:sz="4" w:space="0" w:color="auto"/>
              <w:right w:val="single" w:sz="4" w:space="0" w:color="auto"/>
            </w:tcBorders>
            <w:shd w:val="clear" w:color="auto" w:fill="FFFFFF"/>
          </w:tcPr>
          <w:p w14:paraId="6EEE17FA" w14:textId="77777777" w:rsidR="00B5363A" w:rsidRPr="004D6547" w:rsidRDefault="00B5363A" w:rsidP="00B5363A">
            <w:pPr>
              <w:jc w:val="center"/>
              <w:rPr>
                <w:rFonts w:ascii="Times New Roman" w:hAnsi="Times New Roman" w:cs="Times New Roman"/>
                <w:sz w:val="22"/>
                <w:szCs w:val="22"/>
              </w:rPr>
            </w:pPr>
          </w:p>
        </w:tc>
      </w:tr>
      <w:tr w:rsidR="00B5363A" w:rsidRPr="004D6547" w14:paraId="2F826921" w14:textId="77777777" w:rsidTr="00B5363A">
        <w:trPr>
          <w:trHeight w:hRule="exact" w:val="288"/>
        </w:trPr>
        <w:tc>
          <w:tcPr>
            <w:tcW w:w="15527" w:type="dxa"/>
            <w:gridSpan w:val="7"/>
            <w:tcBorders>
              <w:top w:val="single" w:sz="4" w:space="0" w:color="auto"/>
              <w:left w:val="single" w:sz="4" w:space="0" w:color="auto"/>
              <w:right w:val="single" w:sz="4" w:space="0" w:color="auto"/>
            </w:tcBorders>
            <w:shd w:val="clear" w:color="auto" w:fill="FFFFFF"/>
            <w:vAlign w:val="bottom"/>
          </w:tcPr>
          <w:p w14:paraId="7E12BA4F" w14:textId="77777777" w:rsidR="00B5363A" w:rsidRPr="004D6547" w:rsidRDefault="00B5363A" w:rsidP="00B5363A">
            <w:pPr>
              <w:pStyle w:val="210"/>
              <w:shd w:val="clear" w:color="auto" w:fill="auto"/>
              <w:spacing w:before="0" w:line="240" w:lineRule="exact"/>
              <w:ind w:firstLine="0"/>
              <w:jc w:val="center"/>
              <w:rPr>
                <w:sz w:val="22"/>
                <w:szCs w:val="22"/>
              </w:rPr>
            </w:pPr>
            <w:r w:rsidRPr="004D6547">
              <w:rPr>
                <w:rStyle w:val="212pt"/>
                <w:sz w:val="22"/>
                <w:szCs w:val="22"/>
              </w:rPr>
              <w:t>Ліквідовано статус</w:t>
            </w:r>
          </w:p>
        </w:tc>
      </w:tr>
      <w:tr w:rsidR="00B5363A" w:rsidRPr="004D6547" w14:paraId="2EBA682F" w14:textId="77777777" w:rsidTr="00B5363A">
        <w:trPr>
          <w:trHeight w:hRule="exact" w:val="283"/>
        </w:trPr>
        <w:tc>
          <w:tcPr>
            <w:tcW w:w="710" w:type="dxa"/>
            <w:tcBorders>
              <w:top w:val="single" w:sz="4" w:space="0" w:color="auto"/>
              <w:left w:val="single" w:sz="4" w:space="0" w:color="auto"/>
            </w:tcBorders>
            <w:shd w:val="clear" w:color="auto" w:fill="FFFFFF"/>
            <w:vAlign w:val="bottom"/>
          </w:tcPr>
          <w:p w14:paraId="3907D75A" w14:textId="77777777" w:rsidR="00B5363A" w:rsidRPr="004D6547" w:rsidRDefault="00B5363A" w:rsidP="00B5363A">
            <w:pPr>
              <w:pStyle w:val="210"/>
              <w:shd w:val="clear" w:color="auto" w:fill="auto"/>
              <w:spacing w:before="0" w:line="240" w:lineRule="exact"/>
              <w:ind w:left="320" w:firstLine="0"/>
              <w:jc w:val="left"/>
              <w:rPr>
                <w:sz w:val="22"/>
                <w:szCs w:val="22"/>
              </w:rPr>
            </w:pPr>
            <w:r w:rsidRPr="004D6547">
              <w:rPr>
                <w:rStyle w:val="212pt"/>
                <w:sz w:val="22"/>
                <w:szCs w:val="22"/>
              </w:rPr>
              <w:t>1</w:t>
            </w:r>
          </w:p>
        </w:tc>
        <w:tc>
          <w:tcPr>
            <w:tcW w:w="1704" w:type="dxa"/>
            <w:tcBorders>
              <w:top w:val="single" w:sz="4" w:space="0" w:color="auto"/>
              <w:left w:val="single" w:sz="4" w:space="0" w:color="auto"/>
            </w:tcBorders>
            <w:shd w:val="clear" w:color="auto" w:fill="FFFFFF"/>
          </w:tcPr>
          <w:p w14:paraId="7CDD72A8"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853" w:type="dxa"/>
            <w:tcBorders>
              <w:top w:val="single" w:sz="4" w:space="0" w:color="auto"/>
              <w:left w:val="single" w:sz="4" w:space="0" w:color="auto"/>
            </w:tcBorders>
            <w:shd w:val="clear" w:color="auto" w:fill="FFFFFF"/>
          </w:tcPr>
          <w:p w14:paraId="56848480"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430" w:type="dxa"/>
            <w:tcBorders>
              <w:top w:val="single" w:sz="4" w:space="0" w:color="auto"/>
              <w:left w:val="single" w:sz="4" w:space="0" w:color="auto"/>
            </w:tcBorders>
            <w:shd w:val="clear" w:color="auto" w:fill="FFFFFF"/>
          </w:tcPr>
          <w:p w14:paraId="34DC0AE0"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723" w:type="dxa"/>
            <w:tcBorders>
              <w:top w:val="single" w:sz="4" w:space="0" w:color="auto"/>
              <w:left w:val="single" w:sz="4" w:space="0" w:color="auto"/>
            </w:tcBorders>
            <w:shd w:val="clear" w:color="auto" w:fill="FFFFFF"/>
          </w:tcPr>
          <w:p w14:paraId="789A0E2F"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2856" w:type="dxa"/>
            <w:tcBorders>
              <w:top w:val="single" w:sz="4" w:space="0" w:color="auto"/>
              <w:left w:val="single" w:sz="4" w:space="0" w:color="auto"/>
            </w:tcBorders>
            <w:shd w:val="clear" w:color="auto" w:fill="FFFFFF"/>
          </w:tcPr>
          <w:p w14:paraId="491F26F9"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5251" w:type="dxa"/>
            <w:tcBorders>
              <w:top w:val="single" w:sz="4" w:space="0" w:color="auto"/>
              <w:left w:val="single" w:sz="4" w:space="0" w:color="auto"/>
              <w:right w:val="single" w:sz="4" w:space="0" w:color="auto"/>
            </w:tcBorders>
            <w:shd w:val="clear" w:color="auto" w:fill="FFFFFF"/>
          </w:tcPr>
          <w:p w14:paraId="4B26E8B6"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r>
      <w:tr w:rsidR="00B5363A" w:rsidRPr="004D6547" w14:paraId="31408EE7" w14:textId="77777777" w:rsidTr="00B5363A">
        <w:trPr>
          <w:trHeight w:hRule="exact" w:val="288"/>
        </w:trPr>
        <w:tc>
          <w:tcPr>
            <w:tcW w:w="710" w:type="dxa"/>
            <w:tcBorders>
              <w:top w:val="single" w:sz="4" w:space="0" w:color="auto"/>
              <w:left w:val="single" w:sz="4" w:space="0" w:color="auto"/>
            </w:tcBorders>
            <w:shd w:val="clear" w:color="auto" w:fill="FFFFFF"/>
            <w:vAlign w:val="bottom"/>
          </w:tcPr>
          <w:p w14:paraId="403B934A" w14:textId="77777777" w:rsidR="00B5363A" w:rsidRPr="004D6547" w:rsidRDefault="00B5363A" w:rsidP="00B5363A">
            <w:pPr>
              <w:pStyle w:val="210"/>
              <w:shd w:val="clear" w:color="auto" w:fill="auto"/>
              <w:spacing w:before="0" w:line="240" w:lineRule="exact"/>
              <w:ind w:left="320" w:firstLine="0"/>
              <w:jc w:val="left"/>
              <w:rPr>
                <w:sz w:val="22"/>
                <w:szCs w:val="22"/>
              </w:rPr>
            </w:pPr>
            <w:r w:rsidRPr="004D6547">
              <w:rPr>
                <w:rStyle w:val="212pt"/>
                <w:sz w:val="22"/>
                <w:szCs w:val="22"/>
              </w:rPr>
              <w:t>2</w:t>
            </w:r>
          </w:p>
        </w:tc>
        <w:tc>
          <w:tcPr>
            <w:tcW w:w="1704" w:type="dxa"/>
            <w:tcBorders>
              <w:top w:val="single" w:sz="4" w:space="0" w:color="auto"/>
              <w:left w:val="single" w:sz="4" w:space="0" w:color="auto"/>
            </w:tcBorders>
            <w:shd w:val="clear" w:color="auto" w:fill="FFFFFF"/>
          </w:tcPr>
          <w:p w14:paraId="488E4AE9"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853" w:type="dxa"/>
            <w:tcBorders>
              <w:top w:val="single" w:sz="4" w:space="0" w:color="auto"/>
              <w:left w:val="single" w:sz="4" w:space="0" w:color="auto"/>
            </w:tcBorders>
            <w:shd w:val="clear" w:color="auto" w:fill="FFFFFF"/>
          </w:tcPr>
          <w:p w14:paraId="15DC9BFF"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430" w:type="dxa"/>
            <w:tcBorders>
              <w:top w:val="single" w:sz="4" w:space="0" w:color="auto"/>
              <w:left w:val="single" w:sz="4" w:space="0" w:color="auto"/>
            </w:tcBorders>
            <w:shd w:val="clear" w:color="auto" w:fill="FFFFFF"/>
          </w:tcPr>
          <w:p w14:paraId="4B5946D3"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723" w:type="dxa"/>
            <w:tcBorders>
              <w:top w:val="single" w:sz="4" w:space="0" w:color="auto"/>
              <w:left w:val="single" w:sz="4" w:space="0" w:color="auto"/>
            </w:tcBorders>
            <w:shd w:val="clear" w:color="auto" w:fill="FFFFFF"/>
          </w:tcPr>
          <w:p w14:paraId="3AFEE78A"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2856" w:type="dxa"/>
            <w:tcBorders>
              <w:top w:val="single" w:sz="4" w:space="0" w:color="auto"/>
              <w:left w:val="single" w:sz="4" w:space="0" w:color="auto"/>
            </w:tcBorders>
            <w:shd w:val="clear" w:color="auto" w:fill="FFFFFF"/>
          </w:tcPr>
          <w:p w14:paraId="60057FA2"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5251" w:type="dxa"/>
            <w:tcBorders>
              <w:top w:val="single" w:sz="4" w:space="0" w:color="auto"/>
              <w:left w:val="single" w:sz="4" w:space="0" w:color="auto"/>
              <w:right w:val="single" w:sz="4" w:space="0" w:color="auto"/>
            </w:tcBorders>
            <w:shd w:val="clear" w:color="auto" w:fill="FFFFFF"/>
          </w:tcPr>
          <w:p w14:paraId="4DFE5646"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r>
      <w:tr w:rsidR="00B5363A" w:rsidRPr="004D6547" w14:paraId="15583069" w14:textId="77777777" w:rsidTr="00B5363A">
        <w:trPr>
          <w:trHeight w:hRule="exact" w:val="288"/>
        </w:trPr>
        <w:tc>
          <w:tcPr>
            <w:tcW w:w="710" w:type="dxa"/>
            <w:tcBorders>
              <w:top w:val="single" w:sz="4" w:space="0" w:color="auto"/>
              <w:left w:val="single" w:sz="4" w:space="0" w:color="auto"/>
            </w:tcBorders>
            <w:shd w:val="clear" w:color="auto" w:fill="FFFFFF"/>
          </w:tcPr>
          <w:p w14:paraId="14B6F4BC" w14:textId="77777777" w:rsidR="00B5363A" w:rsidRPr="004D6547" w:rsidRDefault="00B5363A" w:rsidP="00B5363A">
            <w:pPr>
              <w:pStyle w:val="210"/>
              <w:shd w:val="clear" w:color="auto" w:fill="auto"/>
              <w:spacing w:before="0" w:line="240" w:lineRule="exact"/>
              <w:ind w:left="320" w:firstLine="0"/>
              <w:jc w:val="left"/>
              <w:rPr>
                <w:sz w:val="22"/>
                <w:szCs w:val="22"/>
              </w:rPr>
            </w:pPr>
            <w:r w:rsidRPr="004D6547">
              <w:rPr>
                <w:rStyle w:val="212pt"/>
                <w:sz w:val="22"/>
                <w:szCs w:val="22"/>
              </w:rPr>
              <w:t>3</w:t>
            </w:r>
          </w:p>
        </w:tc>
        <w:tc>
          <w:tcPr>
            <w:tcW w:w="1704" w:type="dxa"/>
            <w:tcBorders>
              <w:top w:val="single" w:sz="4" w:space="0" w:color="auto"/>
              <w:left w:val="single" w:sz="4" w:space="0" w:color="auto"/>
            </w:tcBorders>
            <w:shd w:val="clear" w:color="auto" w:fill="FFFFFF"/>
          </w:tcPr>
          <w:p w14:paraId="49D78858"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853" w:type="dxa"/>
            <w:tcBorders>
              <w:top w:val="single" w:sz="4" w:space="0" w:color="auto"/>
              <w:left w:val="single" w:sz="4" w:space="0" w:color="auto"/>
            </w:tcBorders>
            <w:shd w:val="clear" w:color="auto" w:fill="FFFFFF"/>
          </w:tcPr>
          <w:p w14:paraId="6C966CB6"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430" w:type="dxa"/>
            <w:tcBorders>
              <w:top w:val="single" w:sz="4" w:space="0" w:color="auto"/>
              <w:left w:val="single" w:sz="4" w:space="0" w:color="auto"/>
            </w:tcBorders>
            <w:shd w:val="clear" w:color="auto" w:fill="FFFFFF"/>
          </w:tcPr>
          <w:p w14:paraId="61D56CAA"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723" w:type="dxa"/>
            <w:tcBorders>
              <w:top w:val="single" w:sz="4" w:space="0" w:color="auto"/>
              <w:left w:val="single" w:sz="4" w:space="0" w:color="auto"/>
            </w:tcBorders>
            <w:shd w:val="clear" w:color="auto" w:fill="FFFFFF"/>
          </w:tcPr>
          <w:p w14:paraId="53B69AFC"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2856" w:type="dxa"/>
            <w:tcBorders>
              <w:top w:val="single" w:sz="4" w:space="0" w:color="auto"/>
              <w:left w:val="single" w:sz="4" w:space="0" w:color="auto"/>
            </w:tcBorders>
            <w:shd w:val="clear" w:color="auto" w:fill="FFFFFF"/>
          </w:tcPr>
          <w:p w14:paraId="1F649E99"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5251" w:type="dxa"/>
            <w:tcBorders>
              <w:top w:val="single" w:sz="4" w:space="0" w:color="auto"/>
              <w:left w:val="single" w:sz="4" w:space="0" w:color="auto"/>
              <w:right w:val="single" w:sz="4" w:space="0" w:color="auto"/>
            </w:tcBorders>
            <w:shd w:val="clear" w:color="auto" w:fill="FFFFFF"/>
          </w:tcPr>
          <w:p w14:paraId="72252061"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r>
      <w:tr w:rsidR="00B5363A" w:rsidRPr="004D6547" w14:paraId="2D8F9765" w14:textId="77777777" w:rsidTr="00B5363A">
        <w:trPr>
          <w:trHeight w:hRule="exact" w:val="283"/>
        </w:trPr>
        <w:tc>
          <w:tcPr>
            <w:tcW w:w="710" w:type="dxa"/>
            <w:tcBorders>
              <w:top w:val="single" w:sz="4" w:space="0" w:color="auto"/>
              <w:left w:val="single" w:sz="4" w:space="0" w:color="auto"/>
            </w:tcBorders>
            <w:shd w:val="clear" w:color="auto" w:fill="FFFFFF"/>
          </w:tcPr>
          <w:p w14:paraId="7345F9B1" w14:textId="77777777" w:rsidR="00B5363A" w:rsidRPr="004D6547" w:rsidRDefault="00B5363A" w:rsidP="00B5363A">
            <w:pPr>
              <w:rPr>
                <w:rFonts w:ascii="Times New Roman" w:hAnsi="Times New Roman" w:cs="Times New Roman"/>
                <w:sz w:val="22"/>
                <w:szCs w:val="22"/>
              </w:rPr>
            </w:pPr>
          </w:p>
        </w:tc>
        <w:tc>
          <w:tcPr>
            <w:tcW w:w="1704" w:type="dxa"/>
            <w:tcBorders>
              <w:top w:val="single" w:sz="4" w:space="0" w:color="auto"/>
              <w:left w:val="single" w:sz="4" w:space="0" w:color="auto"/>
            </w:tcBorders>
            <w:shd w:val="clear" w:color="auto" w:fill="FFFFFF"/>
          </w:tcPr>
          <w:p w14:paraId="5E88FB6D" w14:textId="77777777" w:rsidR="00B5363A" w:rsidRPr="004D6547" w:rsidRDefault="00B5363A" w:rsidP="00B5363A">
            <w:pPr>
              <w:jc w:val="center"/>
              <w:rPr>
                <w:rFonts w:ascii="Times New Roman" w:hAnsi="Times New Roman" w:cs="Times New Roman"/>
                <w:sz w:val="22"/>
                <w:szCs w:val="22"/>
              </w:rPr>
            </w:pPr>
          </w:p>
        </w:tc>
        <w:tc>
          <w:tcPr>
            <w:tcW w:w="1853" w:type="dxa"/>
            <w:tcBorders>
              <w:top w:val="single" w:sz="4" w:space="0" w:color="auto"/>
              <w:left w:val="single" w:sz="4" w:space="0" w:color="auto"/>
            </w:tcBorders>
            <w:shd w:val="clear" w:color="auto" w:fill="FFFFFF"/>
          </w:tcPr>
          <w:p w14:paraId="482275D0" w14:textId="77777777" w:rsidR="00B5363A" w:rsidRPr="004D6547" w:rsidRDefault="00B5363A" w:rsidP="00B5363A">
            <w:pPr>
              <w:jc w:val="center"/>
              <w:rPr>
                <w:rFonts w:ascii="Times New Roman" w:hAnsi="Times New Roman" w:cs="Times New Roman"/>
                <w:sz w:val="22"/>
                <w:szCs w:val="22"/>
              </w:rPr>
            </w:pPr>
          </w:p>
        </w:tc>
        <w:tc>
          <w:tcPr>
            <w:tcW w:w="1430" w:type="dxa"/>
            <w:tcBorders>
              <w:top w:val="single" w:sz="4" w:space="0" w:color="auto"/>
              <w:left w:val="single" w:sz="4" w:space="0" w:color="auto"/>
            </w:tcBorders>
            <w:shd w:val="clear" w:color="auto" w:fill="FFFFFF"/>
          </w:tcPr>
          <w:p w14:paraId="6D0E9802" w14:textId="77777777" w:rsidR="00B5363A" w:rsidRPr="004D6547" w:rsidRDefault="00B5363A" w:rsidP="00B5363A">
            <w:pPr>
              <w:jc w:val="center"/>
              <w:rPr>
                <w:rFonts w:ascii="Times New Roman" w:hAnsi="Times New Roman" w:cs="Times New Roman"/>
                <w:sz w:val="22"/>
                <w:szCs w:val="22"/>
              </w:rPr>
            </w:pPr>
          </w:p>
        </w:tc>
        <w:tc>
          <w:tcPr>
            <w:tcW w:w="1723" w:type="dxa"/>
            <w:tcBorders>
              <w:top w:val="single" w:sz="4" w:space="0" w:color="auto"/>
              <w:left w:val="single" w:sz="4" w:space="0" w:color="auto"/>
            </w:tcBorders>
            <w:shd w:val="clear" w:color="auto" w:fill="FFFFFF"/>
          </w:tcPr>
          <w:p w14:paraId="63EA70B2" w14:textId="77777777" w:rsidR="00B5363A" w:rsidRPr="004D6547" w:rsidRDefault="00B5363A" w:rsidP="00B5363A">
            <w:pPr>
              <w:jc w:val="center"/>
              <w:rPr>
                <w:rFonts w:ascii="Times New Roman" w:hAnsi="Times New Roman" w:cs="Times New Roman"/>
                <w:sz w:val="22"/>
                <w:szCs w:val="22"/>
              </w:rPr>
            </w:pPr>
          </w:p>
        </w:tc>
        <w:tc>
          <w:tcPr>
            <w:tcW w:w="2856" w:type="dxa"/>
            <w:tcBorders>
              <w:top w:val="single" w:sz="4" w:space="0" w:color="auto"/>
              <w:left w:val="single" w:sz="4" w:space="0" w:color="auto"/>
            </w:tcBorders>
            <w:shd w:val="clear" w:color="auto" w:fill="FFFFFF"/>
          </w:tcPr>
          <w:p w14:paraId="33F25320" w14:textId="77777777" w:rsidR="00B5363A" w:rsidRPr="004D6547" w:rsidRDefault="00B5363A" w:rsidP="00B5363A">
            <w:pPr>
              <w:jc w:val="center"/>
              <w:rPr>
                <w:rFonts w:ascii="Times New Roman" w:hAnsi="Times New Roman" w:cs="Times New Roman"/>
                <w:sz w:val="22"/>
                <w:szCs w:val="22"/>
              </w:rPr>
            </w:pPr>
          </w:p>
        </w:tc>
        <w:tc>
          <w:tcPr>
            <w:tcW w:w="5251" w:type="dxa"/>
            <w:tcBorders>
              <w:top w:val="single" w:sz="4" w:space="0" w:color="auto"/>
              <w:left w:val="single" w:sz="4" w:space="0" w:color="auto"/>
              <w:right w:val="single" w:sz="4" w:space="0" w:color="auto"/>
            </w:tcBorders>
            <w:shd w:val="clear" w:color="auto" w:fill="FFFFFF"/>
          </w:tcPr>
          <w:p w14:paraId="726BD321" w14:textId="77777777" w:rsidR="00B5363A" w:rsidRPr="004D6547" w:rsidRDefault="00B5363A" w:rsidP="00B5363A">
            <w:pPr>
              <w:jc w:val="center"/>
              <w:rPr>
                <w:rFonts w:ascii="Times New Roman" w:hAnsi="Times New Roman" w:cs="Times New Roman"/>
                <w:sz w:val="22"/>
                <w:szCs w:val="22"/>
              </w:rPr>
            </w:pPr>
          </w:p>
        </w:tc>
      </w:tr>
      <w:tr w:rsidR="00B5363A" w:rsidRPr="004D6547" w14:paraId="09A4F3D8" w14:textId="77777777" w:rsidTr="00B5363A">
        <w:trPr>
          <w:trHeight w:hRule="exact" w:val="288"/>
        </w:trPr>
        <w:tc>
          <w:tcPr>
            <w:tcW w:w="15527" w:type="dxa"/>
            <w:gridSpan w:val="7"/>
            <w:tcBorders>
              <w:top w:val="single" w:sz="4" w:space="0" w:color="auto"/>
              <w:left w:val="single" w:sz="4" w:space="0" w:color="auto"/>
              <w:right w:val="single" w:sz="4" w:space="0" w:color="auto"/>
            </w:tcBorders>
            <w:shd w:val="clear" w:color="auto" w:fill="FFFFFF"/>
            <w:vAlign w:val="bottom"/>
          </w:tcPr>
          <w:p w14:paraId="78AFC1A6" w14:textId="77777777" w:rsidR="00B5363A" w:rsidRPr="004D6547" w:rsidRDefault="00B5363A" w:rsidP="00B5363A">
            <w:pPr>
              <w:pStyle w:val="210"/>
              <w:shd w:val="clear" w:color="auto" w:fill="auto"/>
              <w:spacing w:before="0" w:line="240" w:lineRule="exact"/>
              <w:ind w:firstLine="0"/>
              <w:jc w:val="center"/>
              <w:rPr>
                <w:sz w:val="22"/>
                <w:szCs w:val="22"/>
              </w:rPr>
            </w:pPr>
            <w:r w:rsidRPr="004D6547">
              <w:rPr>
                <w:rStyle w:val="212pt"/>
                <w:sz w:val="22"/>
                <w:szCs w:val="22"/>
              </w:rPr>
              <w:t>Змінено категорію, тип, значення, площу тощо</w:t>
            </w:r>
          </w:p>
        </w:tc>
      </w:tr>
      <w:tr w:rsidR="00B5363A" w:rsidRPr="004D6547" w14:paraId="6435711C" w14:textId="77777777" w:rsidTr="00B5363A">
        <w:trPr>
          <w:trHeight w:hRule="exact" w:val="288"/>
        </w:trPr>
        <w:tc>
          <w:tcPr>
            <w:tcW w:w="710" w:type="dxa"/>
            <w:tcBorders>
              <w:top w:val="single" w:sz="4" w:space="0" w:color="auto"/>
              <w:left w:val="single" w:sz="4" w:space="0" w:color="auto"/>
            </w:tcBorders>
            <w:shd w:val="clear" w:color="auto" w:fill="FFFFFF"/>
            <w:vAlign w:val="bottom"/>
          </w:tcPr>
          <w:p w14:paraId="182B66BC" w14:textId="77777777" w:rsidR="00B5363A" w:rsidRPr="004D6547" w:rsidRDefault="00B5363A" w:rsidP="00B5363A">
            <w:pPr>
              <w:pStyle w:val="210"/>
              <w:shd w:val="clear" w:color="auto" w:fill="auto"/>
              <w:spacing w:before="0" w:line="240" w:lineRule="exact"/>
              <w:ind w:left="320" w:firstLine="0"/>
              <w:jc w:val="left"/>
              <w:rPr>
                <w:sz w:val="22"/>
                <w:szCs w:val="22"/>
              </w:rPr>
            </w:pPr>
            <w:r w:rsidRPr="004D6547">
              <w:rPr>
                <w:rStyle w:val="212pt"/>
                <w:sz w:val="22"/>
                <w:szCs w:val="22"/>
              </w:rPr>
              <w:t>1</w:t>
            </w:r>
          </w:p>
        </w:tc>
        <w:tc>
          <w:tcPr>
            <w:tcW w:w="1704" w:type="dxa"/>
            <w:tcBorders>
              <w:top w:val="single" w:sz="4" w:space="0" w:color="auto"/>
              <w:left w:val="single" w:sz="4" w:space="0" w:color="auto"/>
            </w:tcBorders>
            <w:shd w:val="clear" w:color="auto" w:fill="FFFFFF"/>
          </w:tcPr>
          <w:p w14:paraId="5410F5CA"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853" w:type="dxa"/>
            <w:tcBorders>
              <w:top w:val="single" w:sz="4" w:space="0" w:color="auto"/>
              <w:left w:val="single" w:sz="4" w:space="0" w:color="auto"/>
            </w:tcBorders>
            <w:shd w:val="clear" w:color="auto" w:fill="FFFFFF"/>
          </w:tcPr>
          <w:p w14:paraId="29B228C4"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430" w:type="dxa"/>
            <w:tcBorders>
              <w:top w:val="single" w:sz="4" w:space="0" w:color="auto"/>
              <w:left w:val="single" w:sz="4" w:space="0" w:color="auto"/>
            </w:tcBorders>
            <w:shd w:val="clear" w:color="auto" w:fill="FFFFFF"/>
          </w:tcPr>
          <w:p w14:paraId="32D2ADA3"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723" w:type="dxa"/>
            <w:tcBorders>
              <w:top w:val="single" w:sz="4" w:space="0" w:color="auto"/>
              <w:left w:val="single" w:sz="4" w:space="0" w:color="auto"/>
            </w:tcBorders>
            <w:shd w:val="clear" w:color="auto" w:fill="FFFFFF"/>
          </w:tcPr>
          <w:p w14:paraId="575C162A"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2856" w:type="dxa"/>
            <w:tcBorders>
              <w:top w:val="single" w:sz="4" w:space="0" w:color="auto"/>
              <w:left w:val="single" w:sz="4" w:space="0" w:color="auto"/>
            </w:tcBorders>
            <w:shd w:val="clear" w:color="auto" w:fill="FFFFFF"/>
          </w:tcPr>
          <w:p w14:paraId="02CB1BD5"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5251" w:type="dxa"/>
            <w:tcBorders>
              <w:top w:val="single" w:sz="4" w:space="0" w:color="auto"/>
              <w:left w:val="single" w:sz="4" w:space="0" w:color="auto"/>
              <w:right w:val="single" w:sz="4" w:space="0" w:color="auto"/>
            </w:tcBorders>
            <w:shd w:val="clear" w:color="auto" w:fill="FFFFFF"/>
          </w:tcPr>
          <w:p w14:paraId="44F7744C"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r>
      <w:tr w:rsidR="00B5363A" w:rsidRPr="004D6547" w14:paraId="027C2B2B" w14:textId="77777777" w:rsidTr="00B5363A">
        <w:trPr>
          <w:trHeight w:hRule="exact" w:val="293"/>
        </w:trPr>
        <w:tc>
          <w:tcPr>
            <w:tcW w:w="710" w:type="dxa"/>
            <w:tcBorders>
              <w:top w:val="single" w:sz="4" w:space="0" w:color="auto"/>
              <w:left w:val="single" w:sz="4" w:space="0" w:color="auto"/>
            </w:tcBorders>
            <w:shd w:val="clear" w:color="auto" w:fill="FFFFFF"/>
            <w:vAlign w:val="bottom"/>
          </w:tcPr>
          <w:p w14:paraId="7141266C" w14:textId="77777777" w:rsidR="00B5363A" w:rsidRPr="004D6547" w:rsidRDefault="00B5363A" w:rsidP="00B5363A">
            <w:pPr>
              <w:pStyle w:val="210"/>
              <w:shd w:val="clear" w:color="auto" w:fill="auto"/>
              <w:spacing w:before="0" w:line="240" w:lineRule="exact"/>
              <w:ind w:left="320" w:firstLine="0"/>
              <w:jc w:val="left"/>
              <w:rPr>
                <w:sz w:val="22"/>
                <w:szCs w:val="22"/>
              </w:rPr>
            </w:pPr>
            <w:r w:rsidRPr="004D6547">
              <w:rPr>
                <w:rStyle w:val="212pt"/>
                <w:sz w:val="22"/>
                <w:szCs w:val="22"/>
              </w:rPr>
              <w:t>2</w:t>
            </w:r>
          </w:p>
        </w:tc>
        <w:tc>
          <w:tcPr>
            <w:tcW w:w="1704" w:type="dxa"/>
            <w:tcBorders>
              <w:top w:val="single" w:sz="4" w:space="0" w:color="auto"/>
              <w:left w:val="single" w:sz="4" w:space="0" w:color="auto"/>
            </w:tcBorders>
            <w:shd w:val="clear" w:color="auto" w:fill="FFFFFF"/>
          </w:tcPr>
          <w:p w14:paraId="6B6BE29C"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853" w:type="dxa"/>
            <w:tcBorders>
              <w:top w:val="single" w:sz="4" w:space="0" w:color="auto"/>
              <w:left w:val="single" w:sz="4" w:space="0" w:color="auto"/>
            </w:tcBorders>
            <w:shd w:val="clear" w:color="auto" w:fill="FFFFFF"/>
          </w:tcPr>
          <w:p w14:paraId="24E171BC"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430" w:type="dxa"/>
            <w:tcBorders>
              <w:top w:val="single" w:sz="4" w:space="0" w:color="auto"/>
              <w:left w:val="single" w:sz="4" w:space="0" w:color="auto"/>
            </w:tcBorders>
            <w:shd w:val="clear" w:color="auto" w:fill="FFFFFF"/>
          </w:tcPr>
          <w:p w14:paraId="77D504E5"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723" w:type="dxa"/>
            <w:tcBorders>
              <w:top w:val="single" w:sz="4" w:space="0" w:color="auto"/>
              <w:left w:val="single" w:sz="4" w:space="0" w:color="auto"/>
            </w:tcBorders>
            <w:shd w:val="clear" w:color="auto" w:fill="FFFFFF"/>
          </w:tcPr>
          <w:p w14:paraId="4229CFF5"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2856" w:type="dxa"/>
            <w:tcBorders>
              <w:top w:val="single" w:sz="4" w:space="0" w:color="auto"/>
              <w:left w:val="single" w:sz="4" w:space="0" w:color="auto"/>
            </w:tcBorders>
            <w:shd w:val="clear" w:color="auto" w:fill="FFFFFF"/>
          </w:tcPr>
          <w:p w14:paraId="591BD321"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5251" w:type="dxa"/>
            <w:tcBorders>
              <w:top w:val="single" w:sz="4" w:space="0" w:color="auto"/>
              <w:left w:val="single" w:sz="4" w:space="0" w:color="auto"/>
              <w:right w:val="single" w:sz="4" w:space="0" w:color="auto"/>
            </w:tcBorders>
            <w:shd w:val="clear" w:color="auto" w:fill="FFFFFF"/>
          </w:tcPr>
          <w:p w14:paraId="1B7F6CC3"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r>
      <w:tr w:rsidR="00B5363A" w:rsidRPr="004D6547" w14:paraId="0A5AA77C" w14:textId="77777777" w:rsidTr="00B5363A">
        <w:trPr>
          <w:trHeight w:hRule="exact" w:val="288"/>
        </w:trPr>
        <w:tc>
          <w:tcPr>
            <w:tcW w:w="710" w:type="dxa"/>
            <w:tcBorders>
              <w:top w:val="single" w:sz="4" w:space="0" w:color="auto"/>
              <w:left w:val="single" w:sz="4" w:space="0" w:color="auto"/>
            </w:tcBorders>
            <w:shd w:val="clear" w:color="auto" w:fill="FFFFFF"/>
          </w:tcPr>
          <w:p w14:paraId="7090B82E" w14:textId="77777777" w:rsidR="00B5363A" w:rsidRPr="004D6547" w:rsidRDefault="00B5363A" w:rsidP="00B5363A">
            <w:pPr>
              <w:pStyle w:val="210"/>
              <w:shd w:val="clear" w:color="auto" w:fill="auto"/>
              <w:spacing w:before="0" w:line="240" w:lineRule="exact"/>
              <w:ind w:left="320" w:firstLine="0"/>
              <w:jc w:val="left"/>
              <w:rPr>
                <w:sz w:val="22"/>
                <w:szCs w:val="22"/>
              </w:rPr>
            </w:pPr>
            <w:r w:rsidRPr="004D6547">
              <w:rPr>
                <w:rStyle w:val="212pt"/>
                <w:sz w:val="22"/>
                <w:szCs w:val="22"/>
              </w:rPr>
              <w:t>3</w:t>
            </w:r>
          </w:p>
        </w:tc>
        <w:tc>
          <w:tcPr>
            <w:tcW w:w="1704" w:type="dxa"/>
            <w:tcBorders>
              <w:top w:val="single" w:sz="4" w:space="0" w:color="auto"/>
              <w:left w:val="single" w:sz="4" w:space="0" w:color="auto"/>
            </w:tcBorders>
            <w:shd w:val="clear" w:color="auto" w:fill="FFFFFF"/>
          </w:tcPr>
          <w:p w14:paraId="7AF6B951"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853" w:type="dxa"/>
            <w:tcBorders>
              <w:top w:val="single" w:sz="4" w:space="0" w:color="auto"/>
              <w:left w:val="single" w:sz="4" w:space="0" w:color="auto"/>
            </w:tcBorders>
            <w:shd w:val="clear" w:color="auto" w:fill="FFFFFF"/>
          </w:tcPr>
          <w:p w14:paraId="66304BE3"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430" w:type="dxa"/>
            <w:tcBorders>
              <w:top w:val="single" w:sz="4" w:space="0" w:color="auto"/>
              <w:left w:val="single" w:sz="4" w:space="0" w:color="auto"/>
            </w:tcBorders>
            <w:shd w:val="clear" w:color="auto" w:fill="FFFFFF"/>
          </w:tcPr>
          <w:p w14:paraId="65DC4038"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1723" w:type="dxa"/>
            <w:tcBorders>
              <w:top w:val="single" w:sz="4" w:space="0" w:color="auto"/>
              <w:left w:val="single" w:sz="4" w:space="0" w:color="auto"/>
            </w:tcBorders>
            <w:shd w:val="clear" w:color="auto" w:fill="FFFFFF"/>
          </w:tcPr>
          <w:p w14:paraId="4D988EBE"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2856" w:type="dxa"/>
            <w:tcBorders>
              <w:top w:val="single" w:sz="4" w:space="0" w:color="auto"/>
              <w:left w:val="single" w:sz="4" w:space="0" w:color="auto"/>
            </w:tcBorders>
            <w:shd w:val="clear" w:color="auto" w:fill="FFFFFF"/>
          </w:tcPr>
          <w:p w14:paraId="70A8E62A"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5251" w:type="dxa"/>
            <w:tcBorders>
              <w:top w:val="single" w:sz="4" w:space="0" w:color="auto"/>
              <w:left w:val="single" w:sz="4" w:space="0" w:color="auto"/>
              <w:right w:val="single" w:sz="4" w:space="0" w:color="auto"/>
            </w:tcBorders>
            <w:shd w:val="clear" w:color="auto" w:fill="FFFFFF"/>
          </w:tcPr>
          <w:p w14:paraId="1A92BC9E" w14:textId="77777777" w:rsidR="00B5363A" w:rsidRPr="004D6547" w:rsidRDefault="00B5363A" w:rsidP="00B5363A">
            <w:pPr>
              <w:jc w:val="center"/>
              <w:rPr>
                <w:rFonts w:ascii="Times New Roman" w:hAnsi="Times New Roman" w:cs="Times New Roman"/>
                <w:sz w:val="22"/>
                <w:szCs w:val="22"/>
              </w:rPr>
            </w:pPr>
            <w:r w:rsidRPr="004D6547">
              <w:rPr>
                <w:rFonts w:ascii="Times New Roman" w:hAnsi="Times New Roman" w:cs="Times New Roman"/>
                <w:sz w:val="22"/>
                <w:szCs w:val="22"/>
              </w:rPr>
              <w:t>-</w:t>
            </w:r>
          </w:p>
        </w:tc>
      </w:tr>
      <w:tr w:rsidR="00B5363A" w:rsidRPr="004D6547" w14:paraId="55FA2C0F" w14:textId="77777777" w:rsidTr="00B5363A">
        <w:trPr>
          <w:trHeight w:hRule="exact" w:val="302"/>
        </w:trPr>
        <w:tc>
          <w:tcPr>
            <w:tcW w:w="710" w:type="dxa"/>
            <w:tcBorders>
              <w:top w:val="single" w:sz="4" w:space="0" w:color="auto"/>
              <w:left w:val="single" w:sz="4" w:space="0" w:color="auto"/>
              <w:bottom w:val="single" w:sz="4" w:space="0" w:color="auto"/>
            </w:tcBorders>
            <w:shd w:val="clear" w:color="auto" w:fill="FFFFFF"/>
          </w:tcPr>
          <w:p w14:paraId="52D7E85C" w14:textId="77777777" w:rsidR="00B5363A" w:rsidRPr="004D6547" w:rsidRDefault="00B5363A" w:rsidP="00B5363A">
            <w:pPr>
              <w:rPr>
                <w:rFonts w:ascii="Times New Roman" w:hAnsi="Times New Roman" w:cs="Times New Roman"/>
                <w:sz w:val="22"/>
                <w:szCs w:val="22"/>
              </w:rPr>
            </w:pPr>
          </w:p>
        </w:tc>
        <w:tc>
          <w:tcPr>
            <w:tcW w:w="1704" w:type="dxa"/>
            <w:tcBorders>
              <w:top w:val="single" w:sz="4" w:space="0" w:color="auto"/>
              <w:left w:val="single" w:sz="4" w:space="0" w:color="auto"/>
              <w:bottom w:val="single" w:sz="4" w:space="0" w:color="auto"/>
            </w:tcBorders>
            <w:shd w:val="clear" w:color="auto" w:fill="FFFFFF"/>
          </w:tcPr>
          <w:p w14:paraId="3FF9E09F" w14:textId="77777777" w:rsidR="00B5363A" w:rsidRPr="004D6547" w:rsidRDefault="00B5363A" w:rsidP="00B5363A">
            <w:pPr>
              <w:jc w:val="center"/>
              <w:rPr>
                <w:rFonts w:ascii="Times New Roman" w:hAnsi="Times New Roman" w:cs="Times New Roman"/>
                <w:sz w:val="22"/>
                <w:szCs w:val="22"/>
              </w:rPr>
            </w:pPr>
          </w:p>
        </w:tc>
        <w:tc>
          <w:tcPr>
            <w:tcW w:w="1853" w:type="dxa"/>
            <w:tcBorders>
              <w:top w:val="single" w:sz="4" w:space="0" w:color="auto"/>
              <w:left w:val="single" w:sz="4" w:space="0" w:color="auto"/>
              <w:bottom w:val="single" w:sz="4" w:space="0" w:color="auto"/>
            </w:tcBorders>
            <w:shd w:val="clear" w:color="auto" w:fill="FFFFFF"/>
          </w:tcPr>
          <w:p w14:paraId="702B0D60" w14:textId="77777777" w:rsidR="00B5363A" w:rsidRPr="004D6547" w:rsidRDefault="00B5363A" w:rsidP="00B5363A">
            <w:pPr>
              <w:jc w:val="center"/>
              <w:rPr>
                <w:rFonts w:ascii="Times New Roman" w:hAnsi="Times New Roman" w:cs="Times New Roman"/>
                <w:sz w:val="22"/>
                <w:szCs w:val="22"/>
              </w:rPr>
            </w:pPr>
          </w:p>
        </w:tc>
        <w:tc>
          <w:tcPr>
            <w:tcW w:w="1430" w:type="dxa"/>
            <w:tcBorders>
              <w:top w:val="single" w:sz="4" w:space="0" w:color="auto"/>
              <w:left w:val="single" w:sz="4" w:space="0" w:color="auto"/>
              <w:bottom w:val="single" w:sz="4" w:space="0" w:color="auto"/>
            </w:tcBorders>
            <w:shd w:val="clear" w:color="auto" w:fill="FFFFFF"/>
          </w:tcPr>
          <w:p w14:paraId="3EACFF01" w14:textId="77777777" w:rsidR="00B5363A" w:rsidRPr="004D6547" w:rsidRDefault="00B5363A" w:rsidP="00B5363A">
            <w:pPr>
              <w:jc w:val="center"/>
              <w:rPr>
                <w:rFonts w:ascii="Times New Roman" w:hAnsi="Times New Roman" w:cs="Times New Roman"/>
                <w:sz w:val="22"/>
                <w:szCs w:val="22"/>
              </w:rPr>
            </w:pPr>
          </w:p>
        </w:tc>
        <w:tc>
          <w:tcPr>
            <w:tcW w:w="1723" w:type="dxa"/>
            <w:tcBorders>
              <w:top w:val="single" w:sz="4" w:space="0" w:color="auto"/>
              <w:left w:val="single" w:sz="4" w:space="0" w:color="auto"/>
              <w:bottom w:val="single" w:sz="4" w:space="0" w:color="auto"/>
            </w:tcBorders>
            <w:shd w:val="clear" w:color="auto" w:fill="FFFFFF"/>
          </w:tcPr>
          <w:p w14:paraId="0DBFAF32" w14:textId="77777777" w:rsidR="00B5363A" w:rsidRPr="004D6547" w:rsidRDefault="00B5363A" w:rsidP="00B5363A">
            <w:pPr>
              <w:jc w:val="center"/>
              <w:rPr>
                <w:rFonts w:ascii="Times New Roman" w:hAnsi="Times New Roman" w:cs="Times New Roman"/>
                <w:sz w:val="22"/>
                <w:szCs w:val="22"/>
              </w:rPr>
            </w:pPr>
          </w:p>
        </w:tc>
        <w:tc>
          <w:tcPr>
            <w:tcW w:w="2856" w:type="dxa"/>
            <w:tcBorders>
              <w:top w:val="single" w:sz="4" w:space="0" w:color="auto"/>
              <w:left w:val="single" w:sz="4" w:space="0" w:color="auto"/>
              <w:bottom w:val="single" w:sz="4" w:space="0" w:color="auto"/>
            </w:tcBorders>
            <w:shd w:val="clear" w:color="auto" w:fill="FFFFFF"/>
          </w:tcPr>
          <w:p w14:paraId="0DB0BEE0" w14:textId="77777777" w:rsidR="00B5363A" w:rsidRPr="004D6547" w:rsidRDefault="00B5363A" w:rsidP="00B5363A">
            <w:pPr>
              <w:jc w:val="center"/>
              <w:rPr>
                <w:rFonts w:ascii="Times New Roman" w:hAnsi="Times New Roman" w:cs="Times New Roman"/>
                <w:sz w:val="22"/>
                <w:szCs w:val="22"/>
              </w:rPr>
            </w:pPr>
          </w:p>
        </w:tc>
        <w:tc>
          <w:tcPr>
            <w:tcW w:w="5251" w:type="dxa"/>
            <w:tcBorders>
              <w:top w:val="single" w:sz="4" w:space="0" w:color="auto"/>
              <w:left w:val="single" w:sz="4" w:space="0" w:color="auto"/>
              <w:bottom w:val="single" w:sz="4" w:space="0" w:color="auto"/>
              <w:right w:val="single" w:sz="4" w:space="0" w:color="auto"/>
            </w:tcBorders>
            <w:shd w:val="clear" w:color="auto" w:fill="FFFFFF"/>
          </w:tcPr>
          <w:p w14:paraId="50974335" w14:textId="77777777" w:rsidR="00B5363A" w:rsidRPr="004D6547" w:rsidRDefault="00B5363A" w:rsidP="00B5363A">
            <w:pPr>
              <w:jc w:val="center"/>
              <w:rPr>
                <w:rFonts w:ascii="Times New Roman" w:hAnsi="Times New Roman" w:cs="Times New Roman"/>
                <w:sz w:val="22"/>
                <w:szCs w:val="22"/>
              </w:rPr>
            </w:pPr>
          </w:p>
        </w:tc>
      </w:tr>
    </w:tbl>
    <w:p w14:paraId="1C1AB0BD" w14:textId="77777777" w:rsidR="00C40054" w:rsidRPr="004D6547" w:rsidRDefault="00C40054">
      <w:pPr>
        <w:rPr>
          <w:sz w:val="2"/>
          <w:szCs w:val="2"/>
        </w:rPr>
      </w:pPr>
    </w:p>
    <w:p w14:paraId="46FAFE74" w14:textId="77777777" w:rsidR="00C40054" w:rsidRPr="004D6547" w:rsidRDefault="000516A2">
      <w:pPr>
        <w:pStyle w:val="32"/>
        <w:shd w:val="clear" w:color="auto" w:fill="auto"/>
        <w:spacing w:before="221" w:line="240" w:lineRule="exact"/>
      </w:pPr>
      <w:r w:rsidRPr="004D6547">
        <w:t>Примітка:</w:t>
      </w:r>
    </w:p>
    <w:p w14:paraId="26008009" w14:textId="77777777" w:rsidR="00C40054" w:rsidRPr="004D6547" w:rsidRDefault="000516A2">
      <w:pPr>
        <w:pStyle w:val="32"/>
        <w:shd w:val="clear" w:color="auto" w:fill="auto"/>
        <w:spacing w:line="240" w:lineRule="exact"/>
      </w:pPr>
      <w:r w:rsidRPr="004D6547">
        <w:t>В таблицю вносяться відомості про:</w:t>
      </w:r>
    </w:p>
    <w:p w14:paraId="7C3C8F37" w14:textId="77777777" w:rsidR="00C40054" w:rsidRPr="004D6547" w:rsidRDefault="000516A2">
      <w:pPr>
        <w:pStyle w:val="32"/>
        <w:shd w:val="clear" w:color="auto" w:fill="auto"/>
        <w:spacing w:line="317" w:lineRule="exact"/>
        <w:ind w:left="860"/>
      </w:pPr>
      <w:r w:rsidRPr="004D6547">
        <w:t>створені (оголошені) території та об’єкти ПЗФ;</w:t>
      </w:r>
    </w:p>
    <w:p w14:paraId="3A4F28CB" w14:textId="6400B60F" w:rsidR="00C40054" w:rsidRPr="004D6547" w:rsidRDefault="000516A2">
      <w:pPr>
        <w:pStyle w:val="32"/>
        <w:shd w:val="clear" w:color="auto" w:fill="auto"/>
        <w:spacing w:line="317" w:lineRule="exact"/>
        <w:ind w:left="860"/>
      </w:pPr>
      <w:r w:rsidRPr="004D6547">
        <w:t xml:space="preserve">території та об’єкти ПЗФ. статус яких було ліквідовано (викласти </w:t>
      </w:r>
      <w:r w:rsidR="001E1E44" w:rsidRPr="004D6547">
        <w:t>обґрунтування</w:t>
      </w:r>
      <w:r w:rsidRPr="004D6547">
        <w:t xml:space="preserve"> причини ліквідації статусу: втрата природоохоронної, наукової, естетичної, рекреаційної цінності, ліквідація у зв'язку з входженням об'єкта ПЗФ до складу іншого об'єкта ПЗФ тощо); об’єкти ПЗФ. щодо яких відповідним документом були прийняті зміни, що стосуються таких показників: категорії, типу, значення, назви, площі тощо (привести значення відповідних показників до внесення змін і після внесення змін).</w:t>
      </w:r>
    </w:p>
    <w:p w14:paraId="23177CBF" w14:textId="77777777" w:rsidR="00AB2B56" w:rsidRPr="004D6547" w:rsidRDefault="00AB2B56">
      <w:pPr>
        <w:pStyle w:val="210"/>
        <w:shd w:val="clear" w:color="auto" w:fill="auto"/>
        <w:spacing w:before="0" w:line="280" w:lineRule="exact"/>
        <w:ind w:left="20" w:firstLine="0"/>
        <w:jc w:val="center"/>
      </w:pPr>
    </w:p>
    <w:p w14:paraId="2A501DBA" w14:textId="77777777" w:rsidR="00B5363A" w:rsidRPr="004D6547" w:rsidRDefault="00B5363A">
      <w:pPr>
        <w:pStyle w:val="210"/>
        <w:shd w:val="clear" w:color="auto" w:fill="auto"/>
        <w:spacing w:before="0" w:line="280" w:lineRule="exact"/>
        <w:ind w:left="20" w:firstLine="0"/>
        <w:jc w:val="center"/>
      </w:pPr>
    </w:p>
    <w:p w14:paraId="3D870F9F" w14:textId="77777777" w:rsidR="00BE13AB" w:rsidRPr="004D6547" w:rsidRDefault="00BE13AB">
      <w:pPr>
        <w:pStyle w:val="210"/>
        <w:shd w:val="clear" w:color="auto" w:fill="auto"/>
        <w:spacing w:before="0" w:line="280" w:lineRule="exact"/>
        <w:ind w:left="20" w:firstLine="0"/>
        <w:jc w:val="center"/>
      </w:pPr>
    </w:p>
    <w:p w14:paraId="5E9128EF" w14:textId="77777777" w:rsidR="00B5363A" w:rsidRPr="004D6547" w:rsidRDefault="00B5363A">
      <w:pPr>
        <w:pStyle w:val="210"/>
        <w:shd w:val="clear" w:color="auto" w:fill="auto"/>
        <w:spacing w:before="0" w:line="280" w:lineRule="exact"/>
        <w:ind w:left="20" w:firstLine="0"/>
        <w:jc w:val="center"/>
      </w:pPr>
    </w:p>
    <w:p w14:paraId="09DCB84F" w14:textId="77777777" w:rsidR="00C40054" w:rsidRPr="004D6547" w:rsidRDefault="000516A2">
      <w:pPr>
        <w:pStyle w:val="210"/>
        <w:shd w:val="clear" w:color="auto" w:fill="auto"/>
        <w:spacing w:before="0" w:line="280" w:lineRule="exact"/>
        <w:ind w:left="20" w:firstLine="0"/>
        <w:jc w:val="center"/>
      </w:pPr>
      <w:r w:rsidRPr="004D6547">
        <w:lastRenderedPageBreak/>
        <w:t>Перелік об’єктів природно-заповідного фонду, території яких входять до складу територій інших об’єктів</w:t>
      </w:r>
    </w:p>
    <w:p w14:paraId="53FF80A4" w14:textId="7A72BC73" w:rsidR="00FD64D2" w:rsidRPr="004D6547" w:rsidRDefault="00FD64D2" w:rsidP="00FD64D2">
      <w:pPr>
        <w:pStyle w:val="11"/>
        <w:spacing w:line="240" w:lineRule="auto"/>
        <w:jc w:val="center"/>
        <w:rPr>
          <w:sz w:val="28"/>
          <w:szCs w:val="28"/>
        </w:rPr>
      </w:pPr>
      <w:r w:rsidRPr="004D6547">
        <w:rPr>
          <w:sz w:val="28"/>
          <w:szCs w:val="28"/>
        </w:rPr>
        <w:t>природно-заповідного фонду станом на 01.01.202</w:t>
      </w:r>
      <w:r w:rsidR="00797EB0">
        <w:rPr>
          <w:sz w:val="28"/>
          <w:szCs w:val="28"/>
        </w:rPr>
        <w:t>4</w:t>
      </w:r>
      <w:r w:rsidRPr="004D6547">
        <w:rPr>
          <w:sz w:val="28"/>
          <w:szCs w:val="28"/>
        </w:rPr>
        <w:t xml:space="preserve"> року</w:t>
      </w:r>
      <w:r w:rsidRPr="004D6547">
        <w:rPr>
          <w:sz w:val="28"/>
          <w:szCs w:val="28"/>
          <w:u w:val="single"/>
        </w:rPr>
        <w:t xml:space="preserve"> Коростенської міської територіальної громади</w:t>
      </w:r>
      <w:r w:rsidRPr="004D6547">
        <w:rPr>
          <w:sz w:val="28"/>
          <w:szCs w:val="28"/>
        </w:rPr>
        <w:tab/>
      </w:r>
    </w:p>
    <w:p w14:paraId="34EC5E46" w14:textId="3A6CED3B" w:rsidR="00FD64D2" w:rsidRPr="004D6547" w:rsidRDefault="00FD64D2" w:rsidP="00FD64D2">
      <w:pPr>
        <w:pStyle w:val="210"/>
        <w:shd w:val="clear" w:color="auto" w:fill="auto"/>
        <w:spacing w:before="0" w:line="280" w:lineRule="exact"/>
        <w:ind w:left="20" w:firstLine="0"/>
        <w:jc w:val="center"/>
        <w:rPr>
          <w:sz w:val="24"/>
          <w:szCs w:val="24"/>
        </w:rPr>
      </w:pPr>
      <w:r w:rsidRPr="004D6547">
        <w:t xml:space="preserve">                                                                                  </w:t>
      </w:r>
      <w:r w:rsidRPr="004D6547">
        <w:rPr>
          <w:sz w:val="24"/>
          <w:szCs w:val="24"/>
        </w:rPr>
        <w:t>(назва адміністративно-територіальної одиниці)</w:t>
      </w:r>
    </w:p>
    <w:p w14:paraId="35D9F494" w14:textId="77777777" w:rsidR="00274B61" w:rsidRPr="004D6547" w:rsidRDefault="00274B61" w:rsidP="00FD64D2">
      <w:pPr>
        <w:pStyle w:val="210"/>
        <w:shd w:val="clear" w:color="auto" w:fill="auto"/>
        <w:spacing w:before="0" w:line="280" w:lineRule="exact"/>
        <w:ind w:left="20" w:firstLine="0"/>
        <w:jc w:val="center"/>
      </w:pPr>
    </w:p>
    <w:p w14:paraId="4BBAACEB" w14:textId="77777777" w:rsidR="00274B61" w:rsidRPr="004D6547" w:rsidRDefault="00274B61" w:rsidP="00274B61">
      <w:pPr>
        <w:pStyle w:val="a9"/>
        <w:shd w:val="clear" w:color="auto" w:fill="auto"/>
        <w:spacing w:line="240" w:lineRule="exact"/>
        <w:jc w:val="right"/>
      </w:pPr>
      <w:r w:rsidRPr="004D6547">
        <w:t>Таблиця 50</w:t>
      </w:r>
    </w:p>
    <w:tbl>
      <w:tblPr>
        <w:tblW w:w="0" w:type="auto"/>
        <w:tblInd w:w="10" w:type="dxa"/>
        <w:tblLayout w:type="fixed"/>
        <w:tblCellMar>
          <w:left w:w="10" w:type="dxa"/>
          <w:right w:w="10" w:type="dxa"/>
        </w:tblCellMar>
        <w:tblLook w:val="04A0" w:firstRow="1" w:lastRow="0" w:firstColumn="1" w:lastColumn="0" w:noHBand="0" w:noVBand="1"/>
      </w:tblPr>
      <w:tblGrid>
        <w:gridCol w:w="5026"/>
        <w:gridCol w:w="5592"/>
        <w:gridCol w:w="4896"/>
      </w:tblGrid>
      <w:tr w:rsidR="00566DD0" w:rsidRPr="004D6547" w14:paraId="7D9FB854" w14:textId="77777777" w:rsidTr="00566DD0">
        <w:trPr>
          <w:trHeight w:hRule="exact" w:val="302"/>
        </w:trPr>
        <w:tc>
          <w:tcPr>
            <w:tcW w:w="5026" w:type="dxa"/>
            <w:vMerge w:val="restart"/>
            <w:tcBorders>
              <w:top w:val="single" w:sz="4" w:space="0" w:color="auto"/>
              <w:left w:val="single" w:sz="4" w:space="0" w:color="auto"/>
            </w:tcBorders>
            <w:shd w:val="clear" w:color="auto" w:fill="FFFFFF"/>
          </w:tcPr>
          <w:p w14:paraId="6524456E" w14:textId="77777777" w:rsidR="00566DD0" w:rsidRPr="004D6547" w:rsidRDefault="00566DD0" w:rsidP="00566DD0">
            <w:pPr>
              <w:pStyle w:val="210"/>
              <w:shd w:val="clear" w:color="auto" w:fill="auto"/>
              <w:spacing w:before="0" w:line="278" w:lineRule="exact"/>
              <w:ind w:firstLine="0"/>
              <w:rPr>
                <w:sz w:val="22"/>
                <w:szCs w:val="22"/>
              </w:rPr>
            </w:pPr>
            <w:r w:rsidRPr="004D6547">
              <w:rPr>
                <w:rStyle w:val="212pt"/>
                <w:sz w:val="22"/>
                <w:szCs w:val="22"/>
              </w:rPr>
              <w:t>Категорія, значення та назва об’єкту ПЗФ. до складу території якого входять інші об’єкти ПЗФ *</w:t>
            </w:r>
          </w:p>
        </w:tc>
        <w:tc>
          <w:tcPr>
            <w:tcW w:w="10488" w:type="dxa"/>
            <w:gridSpan w:val="2"/>
            <w:tcBorders>
              <w:top w:val="single" w:sz="4" w:space="0" w:color="auto"/>
              <w:left w:val="single" w:sz="4" w:space="0" w:color="auto"/>
              <w:right w:val="single" w:sz="4" w:space="0" w:color="auto"/>
            </w:tcBorders>
            <w:shd w:val="clear" w:color="auto" w:fill="FFFFFF"/>
            <w:vAlign w:val="bottom"/>
          </w:tcPr>
          <w:p w14:paraId="3B88793C" w14:textId="77777777" w:rsidR="00566DD0" w:rsidRPr="004D6547" w:rsidRDefault="00566DD0" w:rsidP="00566DD0">
            <w:pPr>
              <w:pStyle w:val="210"/>
              <w:shd w:val="clear" w:color="auto" w:fill="auto"/>
              <w:spacing w:before="0" w:line="240" w:lineRule="exact"/>
              <w:ind w:firstLine="0"/>
              <w:jc w:val="center"/>
              <w:rPr>
                <w:sz w:val="22"/>
                <w:szCs w:val="22"/>
              </w:rPr>
            </w:pPr>
            <w:r w:rsidRPr="004D6547">
              <w:rPr>
                <w:rStyle w:val="212pt"/>
                <w:sz w:val="22"/>
                <w:szCs w:val="22"/>
              </w:rPr>
              <w:t>Перелік об’єктів ПЗФ, території яких входять до складу території іншого об’єкту ПЗФ</w:t>
            </w:r>
          </w:p>
        </w:tc>
      </w:tr>
      <w:tr w:rsidR="00566DD0" w:rsidRPr="004D6547" w14:paraId="1305418A" w14:textId="77777777" w:rsidTr="00566DD0">
        <w:trPr>
          <w:trHeight w:hRule="exact" w:val="557"/>
        </w:trPr>
        <w:tc>
          <w:tcPr>
            <w:tcW w:w="5026" w:type="dxa"/>
            <w:vMerge/>
            <w:tcBorders>
              <w:left w:val="single" w:sz="4" w:space="0" w:color="auto"/>
            </w:tcBorders>
            <w:shd w:val="clear" w:color="auto" w:fill="FFFFFF"/>
          </w:tcPr>
          <w:p w14:paraId="736F5DEE" w14:textId="77777777" w:rsidR="00566DD0" w:rsidRPr="004D6547" w:rsidRDefault="00566DD0" w:rsidP="00566DD0">
            <w:pPr>
              <w:rPr>
                <w:sz w:val="22"/>
                <w:szCs w:val="22"/>
              </w:rPr>
            </w:pPr>
          </w:p>
        </w:tc>
        <w:tc>
          <w:tcPr>
            <w:tcW w:w="5592" w:type="dxa"/>
            <w:tcBorders>
              <w:top w:val="single" w:sz="4" w:space="0" w:color="auto"/>
              <w:left w:val="single" w:sz="4" w:space="0" w:color="auto"/>
            </w:tcBorders>
            <w:shd w:val="clear" w:color="auto" w:fill="FFFFFF"/>
          </w:tcPr>
          <w:p w14:paraId="12737790" w14:textId="77777777" w:rsidR="00566DD0" w:rsidRPr="004D6547" w:rsidRDefault="00566DD0" w:rsidP="00566DD0">
            <w:pPr>
              <w:pStyle w:val="210"/>
              <w:shd w:val="clear" w:color="auto" w:fill="auto"/>
              <w:spacing w:before="0" w:line="240" w:lineRule="exact"/>
              <w:ind w:firstLine="0"/>
              <w:jc w:val="center"/>
              <w:rPr>
                <w:sz w:val="22"/>
                <w:szCs w:val="22"/>
              </w:rPr>
            </w:pPr>
            <w:r w:rsidRPr="004D6547">
              <w:rPr>
                <w:rStyle w:val="212pt"/>
                <w:sz w:val="22"/>
                <w:szCs w:val="22"/>
              </w:rPr>
              <w:t>Категорія, значення, назва, тип</w:t>
            </w:r>
          </w:p>
        </w:tc>
        <w:tc>
          <w:tcPr>
            <w:tcW w:w="4896" w:type="dxa"/>
            <w:tcBorders>
              <w:top w:val="single" w:sz="4" w:space="0" w:color="auto"/>
              <w:left w:val="single" w:sz="4" w:space="0" w:color="auto"/>
              <w:right w:val="single" w:sz="4" w:space="0" w:color="auto"/>
            </w:tcBorders>
            <w:shd w:val="clear" w:color="auto" w:fill="FFFFFF"/>
          </w:tcPr>
          <w:p w14:paraId="72BE8BC7" w14:textId="77777777" w:rsidR="00566DD0" w:rsidRPr="004D6547" w:rsidRDefault="00566DD0" w:rsidP="00566DD0">
            <w:pPr>
              <w:pStyle w:val="210"/>
              <w:shd w:val="clear" w:color="auto" w:fill="auto"/>
              <w:spacing w:before="0" w:line="240" w:lineRule="exact"/>
              <w:ind w:firstLine="0"/>
              <w:jc w:val="center"/>
              <w:rPr>
                <w:sz w:val="22"/>
                <w:szCs w:val="22"/>
              </w:rPr>
            </w:pPr>
            <w:r w:rsidRPr="004D6547">
              <w:rPr>
                <w:rStyle w:val="212pt"/>
                <w:sz w:val="22"/>
                <w:szCs w:val="22"/>
              </w:rPr>
              <w:t>Площа, га</w:t>
            </w:r>
          </w:p>
        </w:tc>
      </w:tr>
      <w:tr w:rsidR="00566DD0" w:rsidRPr="004D6547" w14:paraId="259B5F31" w14:textId="77777777" w:rsidTr="00566DD0">
        <w:trPr>
          <w:trHeight w:hRule="exact" w:val="293"/>
        </w:trPr>
        <w:tc>
          <w:tcPr>
            <w:tcW w:w="5026" w:type="dxa"/>
            <w:tcBorders>
              <w:top w:val="single" w:sz="4" w:space="0" w:color="auto"/>
              <w:left w:val="single" w:sz="4" w:space="0" w:color="auto"/>
            </w:tcBorders>
            <w:shd w:val="clear" w:color="auto" w:fill="FFFFFF"/>
            <w:vAlign w:val="bottom"/>
          </w:tcPr>
          <w:p w14:paraId="4BB00281" w14:textId="77777777" w:rsidR="00566DD0" w:rsidRPr="004D6547" w:rsidRDefault="00566DD0" w:rsidP="00566DD0">
            <w:pPr>
              <w:pStyle w:val="210"/>
              <w:shd w:val="clear" w:color="auto" w:fill="auto"/>
              <w:spacing w:before="0" w:line="240" w:lineRule="exact"/>
              <w:ind w:firstLine="0"/>
              <w:jc w:val="center"/>
              <w:rPr>
                <w:sz w:val="22"/>
                <w:szCs w:val="22"/>
              </w:rPr>
            </w:pPr>
            <w:r w:rsidRPr="004D6547">
              <w:rPr>
                <w:rStyle w:val="212pt"/>
                <w:sz w:val="22"/>
                <w:szCs w:val="22"/>
              </w:rPr>
              <w:t>1</w:t>
            </w:r>
          </w:p>
        </w:tc>
        <w:tc>
          <w:tcPr>
            <w:tcW w:w="5592" w:type="dxa"/>
            <w:tcBorders>
              <w:top w:val="single" w:sz="4" w:space="0" w:color="auto"/>
              <w:left w:val="single" w:sz="4" w:space="0" w:color="auto"/>
            </w:tcBorders>
            <w:shd w:val="clear" w:color="auto" w:fill="FFFFFF"/>
            <w:vAlign w:val="bottom"/>
          </w:tcPr>
          <w:p w14:paraId="3A5CF19F" w14:textId="77777777" w:rsidR="00566DD0" w:rsidRPr="004D6547" w:rsidRDefault="00566DD0" w:rsidP="00566DD0">
            <w:pPr>
              <w:pStyle w:val="210"/>
              <w:shd w:val="clear" w:color="auto" w:fill="auto"/>
              <w:spacing w:before="0" w:line="240" w:lineRule="exact"/>
              <w:ind w:firstLine="0"/>
              <w:jc w:val="center"/>
              <w:rPr>
                <w:sz w:val="22"/>
                <w:szCs w:val="22"/>
              </w:rPr>
            </w:pPr>
            <w:r w:rsidRPr="004D6547">
              <w:rPr>
                <w:rStyle w:val="212pt"/>
                <w:sz w:val="22"/>
                <w:szCs w:val="22"/>
              </w:rPr>
              <w:t>2</w:t>
            </w:r>
          </w:p>
        </w:tc>
        <w:tc>
          <w:tcPr>
            <w:tcW w:w="4896" w:type="dxa"/>
            <w:tcBorders>
              <w:top w:val="single" w:sz="4" w:space="0" w:color="auto"/>
              <w:left w:val="single" w:sz="4" w:space="0" w:color="auto"/>
              <w:right w:val="single" w:sz="4" w:space="0" w:color="auto"/>
            </w:tcBorders>
            <w:shd w:val="clear" w:color="auto" w:fill="FFFFFF"/>
            <w:vAlign w:val="center"/>
          </w:tcPr>
          <w:p w14:paraId="1AAE23AD" w14:textId="77777777" w:rsidR="00566DD0" w:rsidRPr="004D6547" w:rsidRDefault="00566DD0" w:rsidP="00566DD0">
            <w:pPr>
              <w:pStyle w:val="210"/>
              <w:shd w:val="clear" w:color="auto" w:fill="auto"/>
              <w:spacing w:before="0" w:line="240" w:lineRule="exact"/>
              <w:ind w:firstLine="0"/>
              <w:jc w:val="center"/>
              <w:rPr>
                <w:sz w:val="22"/>
                <w:szCs w:val="22"/>
              </w:rPr>
            </w:pPr>
            <w:r w:rsidRPr="004D6547">
              <w:rPr>
                <w:rStyle w:val="212pt"/>
                <w:sz w:val="22"/>
                <w:szCs w:val="22"/>
              </w:rPr>
              <w:t>3</w:t>
            </w:r>
          </w:p>
        </w:tc>
      </w:tr>
      <w:tr w:rsidR="00566DD0" w:rsidRPr="004D6547" w14:paraId="68215434" w14:textId="77777777" w:rsidTr="00566DD0">
        <w:trPr>
          <w:trHeight w:hRule="exact" w:val="850"/>
        </w:trPr>
        <w:tc>
          <w:tcPr>
            <w:tcW w:w="5026" w:type="dxa"/>
            <w:tcBorders>
              <w:top w:val="single" w:sz="4" w:space="0" w:color="auto"/>
              <w:left w:val="single" w:sz="4" w:space="0" w:color="auto"/>
            </w:tcBorders>
            <w:shd w:val="clear" w:color="auto" w:fill="FFFFFF"/>
          </w:tcPr>
          <w:p w14:paraId="549FAF3E" w14:textId="77777777" w:rsidR="00566DD0" w:rsidRPr="004D6547" w:rsidRDefault="00566DD0" w:rsidP="00566DD0">
            <w:pPr>
              <w:pStyle w:val="210"/>
              <w:shd w:val="clear" w:color="auto" w:fill="auto"/>
              <w:spacing w:before="0" w:line="240" w:lineRule="exact"/>
              <w:ind w:firstLine="0"/>
              <w:rPr>
                <w:sz w:val="22"/>
                <w:szCs w:val="22"/>
              </w:rPr>
            </w:pPr>
            <w:r w:rsidRPr="004D6547">
              <w:rPr>
                <w:rStyle w:val="212pt"/>
                <w:sz w:val="22"/>
                <w:szCs w:val="22"/>
              </w:rPr>
              <w:t>1. Національний природний парк «...»</w:t>
            </w:r>
          </w:p>
        </w:tc>
        <w:tc>
          <w:tcPr>
            <w:tcW w:w="5592" w:type="dxa"/>
            <w:tcBorders>
              <w:top w:val="single" w:sz="4" w:space="0" w:color="auto"/>
              <w:left w:val="single" w:sz="4" w:space="0" w:color="auto"/>
            </w:tcBorders>
            <w:shd w:val="clear" w:color="auto" w:fill="FFFFFF"/>
          </w:tcPr>
          <w:p w14:paraId="0D12D291" w14:textId="77777777" w:rsidR="00566DD0" w:rsidRPr="004D6547" w:rsidRDefault="00566DD0" w:rsidP="00566DD0">
            <w:pPr>
              <w:pStyle w:val="210"/>
              <w:shd w:val="clear" w:color="auto" w:fill="auto"/>
              <w:spacing w:before="0" w:line="317" w:lineRule="exact"/>
              <w:ind w:firstLine="0"/>
              <w:jc w:val="left"/>
              <w:rPr>
                <w:sz w:val="22"/>
                <w:szCs w:val="22"/>
              </w:rPr>
            </w:pPr>
            <w:r w:rsidRPr="004D6547">
              <w:rPr>
                <w:rStyle w:val="212pt"/>
                <w:sz w:val="22"/>
                <w:szCs w:val="22"/>
              </w:rPr>
              <w:t>1. Заказник загальнодержавного значення «...», ботанічний</w:t>
            </w:r>
          </w:p>
        </w:tc>
        <w:tc>
          <w:tcPr>
            <w:tcW w:w="4896" w:type="dxa"/>
            <w:tcBorders>
              <w:top w:val="single" w:sz="4" w:space="0" w:color="auto"/>
              <w:left w:val="single" w:sz="4" w:space="0" w:color="auto"/>
              <w:right w:val="single" w:sz="4" w:space="0" w:color="auto"/>
            </w:tcBorders>
            <w:shd w:val="clear" w:color="auto" w:fill="FFFFFF"/>
          </w:tcPr>
          <w:p w14:paraId="2624AD83" w14:textId="77777777" w:rsidR="00566DD0" w:rsidRPr="004D6547" w:rsidRDefault="00566DD0" w:rsidP="00566DD0">
            <w:pPr>
              <w:rPr>
                <w:sz w:val="22"/>
                <w:szCs w:val="22"/>
              </w:rPr>
            </w:pPr>
          </w:p>
        </w:tc>
      </w:tr>
      <w:tr w:rsidR="00566DD0" w:rsidRPr="004D6547" w14:paraId="0D5FF866" w14:textId="77777777" w:rsidTr="00566DD0">
        <w:trPr>
          <w:trHeight w:hRule="exact" w:val="845"/>
        </w:trPr>
        <w:tc>
          <w:tcPr>
            <w:tcW w:w="5026" w:type="dxa"/>
            <w:tcBorders>
              <w:top w:val="single" w:sz="4" w:space="0" w:color="auto"/>
              <w:left w:val="single" w:sz="4" w:space="0" w:color="auto"/>
            </w:tcBorders>
            <w:shd w:val="clear" w:color="auto" w:fill="FFFFFF"/>
          </w:tcPr>
          <w:p w14:paraId="61A83205" w14:textId="77777777" w:rsidR="00566DD0" w:rsidRPr="004D6547" w:rsidRDefault="00566DD0" w:rsidP="00566DD0">
            <w:pPr>
              <w:rPr>
                <w:sz w:val="22"/>
                <w:szCs w:val="22"/>
              </w:rPr>
            </w:pPr>
          </w:p>
        </w:tc>
        <w:tc>
          <w:tcPr>
            <w:tcW w:w="5592" w:type="dxa"/>
            <w:tcBorders>
              <w:top w:val="single" w:sz="4" w:space="0" w:color="auto"/>
              <w:left w:val="single" w:sz="4" w:space="0" w:color="auto"/>
            </w:tcBorders>
            <w:shd w:val="clear" w:color="auto" w:fill="FFFFFF"/>
          </w:tcPr>
          <w:p w14:paraId="0C93CF93" w14:textId="77777777" w:rsidR="00566DD0" w:rsidRPr="004D6547" w:rsidRDefault="00566DD0" w:rsidP="00566DD0">
            <w:pPr>
              <w:pStyle w:val="210"/>
              <w:shd w:val="clear" w:color="auto" w:fill="auto"/>
              <w:spacing w:before="0" w:line="317" w:lineRule="exact"/>
              <w:ind w:firstLine="0"/>
              <w:jc w:val="left"/>
              <w:rPr>
                <w:sz w:val="22"/>
                <w:szCs w:val="22"/>
              </w:rPr>
            </w:pPr>
            <w:r w:rsidRPr="004D6547">
              <w:rPr>
                <w:rStyle w:val="212pt"/>
                <w:sz w:val="22"/>
                <w:szCs w:val="22"/>
              </w:rPr>
              <w:t>2. Пам’ятка природи місцевого значення «...», комплексна</w:t>
            </w:r>
          </w:p>
        </w:tc>
        <w:tc>
          <w:tcPr>
            <w:tcW w:w="4896" w:type="dxa"/>
            <w:tcBorders>
              <w:top w:val="single" w:sz="4" w:space="0" w:color="auto"/>
              <w:left w:val="single" w:sz="4" w:space="0" w:color="auto"/>
              <w:right w:val="single" w:sz="4" w:space="0" w:color="auto"/>
            </w:tcBorders>
            <w:shd w:val="clear" w:color="auto" w:fill="FFFFFF"/>
          </w:tcPr>
          <w:p w14:paraId="1D8EE125" w14:textId="77777777" w:rsidR="00566DD0" w:rsidRPr="004D6547" w:rsidRDefault="00566DD0" w:rsidP="00566DD0">
            <w:pPr>
              <w:rPr>
                <w:sz w:val="22"/>
                <w:szCs w:val="22"/>
              </w:rPr>
            </w:pPr>
          </w:p>
        </w:tc>
      </w:tr>
      <w:tr w:rsidR="00566DD0" w:rsidRPr="004D6547" w14:paraId="6D64FC48" w14:textId="77777777" w:rsidTr="00566DD0">
        <w:trPr>
          <w:trHeight w:hRule="exact" w:val="528"/>
        </w:trPr>
        <w:tc>
          <w:tcPr>
            <w:tcW w:w="5026" w:type="dxa"/>
            <w:tcBorders>
              <w:top w:val="single" w:sz="4" w:space="0" w:color="auto"/>
              <w:left w:val="single" w:sz="4" w:space="0" w:color="auto"/>
            </w:tcBorders>
            <w:shd w:val="clear" w:color="auto" w:fill="FFFFFF"/>
          </w:tcPr>
          <w:p w14:paraId="35C91E1F" w14:textId="77777777" w:rsidR="00566DD0" w:rsidRPr="004D6547" w:rsidRDefault="00566DD0" w:rsidP="00566DD0">
            <w:pPr>
              <w:rPr>
                <w:sz w:val="22"/>
                <w:szCs w:val="22"/>
              </w:rPr>
            </w:pPr>
          </w:p>
        </w:tc>
        <w:tc>
          <w:tcPr>
            <w:tcW w:w="5592" w:type="dxa"/>
            <w:tcBorders>
              <w:top w:val="single" w:sz="4" w:space="0" w:color="auto"/>
              <w:left w:val="single" w:sz="4" w:space="0" w:color="auto"/>
            </w:tcBorders>
            <w:shd w:val="clear" w:color="auto" w:fill="FFFFFF"/>
            <w:vAlign w:val="center"/>
          </w:tcPr>
          <w:p w14:paraId="7F956685" w14:textId="77777777" w:rsidR="00566DD0" w:rsidRPr="004D6547" w:rsidRDefault="00566DD0" w:rsidP="00566DD0">
            <w:pPr>
              <w:pStyle w:val="210"/>
              <w:shd w:val="clear" w:color="auto" w:fill="auto"/>
              <w:spacing w:before="0" w:line="240" w:lineRule="exact"/>
              <w:ind w:left="400" w:firstLine="0"/>
              <w:jc w:val="left"/>
              <w:rPr>
                <w:sz w:val="22"/>
                <w:szCs w:val="22"/>
              </w:rPr>
            </w:pPr>
            <w:r w:rsidRPr="004D6547">
              <w:rPr>
                <w:rStyle w:val="212pt"/>
                <w:sz w:val="22"/>
                <w:szCs w:val="22"/>
              </w:rPr>
              <w:t>...</w:t>
            </w:r>
          </w:p>
        </w:tc>
        <w:tc>
          <w:tcPr>
            <w:tcW w:w="4896" w:type="dxa"/>
            <w:tcBorders>
              <w:top w:val="single" w:sz="4" w:space="0" w:color="auto"/>
              <w:left w:val="single" w:sz="4" w:space="0" w:color="auto"/>
              <w:right w:val="single" w:sz="4" w:space="0" w:color="auto"/>
            </w:tcBorders>
            <w:shd w:val="clear" w:color="auto" w:fill="FFFFFF"/>
          </w:tcPr>
          <w:p w14:paraId="218B05AA" w14:textId="77777777" w:rsidR="00566DD0" w:rsidRPr="004D6547" w:rsidRDefault="00566DD0" w:rsidP="00566DD0">
            <w:pPr>
              <w:rPr>
                <w:sz w:val="22"/>
                <w:szCs w:val="22"/>
              </w:rPr>
            </w:pPr>
          </w:p>
        </w:tc>
      </w:tr>
      <w:tr w:rsidR="00566DD0" w:rsidRPr="004D6547" w14:paraId="6B3C223C" w14:textId="77777777" w:rsidTr="00566DD0">
        <w:trPr>
          <w:trHeight w:hRule="exact" w:val="562"/>
        </w:trPr>
        <w:tc>
          <w:tcPr>
            <w:tcW w:w="5026" w:type="dxa"/>
            <w:tcBorders>
              <w:top w:val="single" w:sz="4" w:space="0" w:color="auto"/>
              <w:left w:val="single" w:sz="4" w:space="0" w:color="auto"/>
            </w:tcBorders>
            <w:shd w:val="clear" w:color="auto" w:fill="FFFFFF"/>
            <w:vAlign w:val="bottom"/>
          </w:tcPr>
          <w:p w14:paraId="562F58D5" w14:textId="77777777" w:rsidR="00566DD0" w:rsidRPr="004D6547" w:rsidRDefault="00566DD0" w:rsidP="00566DD0">
            <w:pPr>
              <w:pStyle w:val="210"/>
              <w:shd w:val="clear" w:color="auto" w:fill="auto"/>
              <w:spacing w:before="0" w:line="278" w:lineRule="exact"/>
              <w:ind w:firstLine="0"/>
              <w:jc w:val="left"/>
              <w:rPr>
                <w:sz w:val="22"/>
                <w:szCs w:val="22"/>
              </w:rPr>
            </w:pPr>
            <w:r w:rsidRPr="004D6547">
              <w:rPr>
                <w:rStyle w:val="212pt"/>
                <w:sz w:val="22"/>
                <w:szCs w:val="22"/>
              </w:rPr>
              <w:t>Разом в межах національного природного парку</w:t>
            </w:r>
          </w:p>
        </w:tc>
        <w:tc>
          <w:tcPr>
            <w:tcW w:w="5592" w:type="dxa"/>
            <w:tcBorders>
              <w:top w:val="single" w:sz="4" w:space="0" w:color="auto"/>
              <w:left w:val="single" w:sz="4" w:space="0" w:color="auto"/>
            </w:tcBorders>
            <w:shd w:val="clear" w:color="auto" w:fill="FFFFFF"/>
          </w:tcPr>
          <w:p w14:paraId="716FB4D3" w14:textId="77777777" w:rsidR="00566DD0" w:rsidRPr="004D6547" w:rsidRDefault="00566DD0" w:rsidP="00566DD0">
            <w:pPr>
              <w:pStyle w:val="210"/>
              <w:shd w:val="clear" w:color="auto" w:fill="auto"/>
              <w:spacing w:before="0" w:line="240" w:lineRule="exact"/>
              <w:ind w:firstLine="0"/>
              <w:jc w:val="left"/>
              <w:rPr>
                <w:sz w:val="22"/>
                <w:szCs w:val="22"/>
              </w:rPr>
            </w:pPr>
            <w:r w:rsidRPr="004D6547">
              <w:rPr>
                <w:rStyle w:val="212pt"/>
                <w:sz w:val="22"/>
                <w:szCs w:val="22"/>
              </w:rPr>
              <w:t>Кількість об’єктів, шт.:</w:t>
            </w:r>
          </w:p>
        </w:tc>
        <w:tc>
          <w:tcPr>
            <w:tcW w:w="4896" w:type="dxa"/>
            <w:tcBorders>
              <w:top w:val="single" w:sz="4" w:space="0" w:color="auto"/>
              <w:left w:val="single" w:sz="4" w:space="0" w:color="auto"/>
              <w:right w:val="single" w:sz="4" w:space="0" w:color="auto"/>
            </w:tcBorders>
            <w:shd w:val="clear" w:color="auto" w:fill="FFFFFF"/>
          </w:tcPr>
          <w:p w14:paraId="6578ED80" w14:textId="77777777" w:rsidR="00566DD0" w:rsidRPr="004D6547" w:rsidRDefault="00566DD0" w:rsidP="00566DD0">
            <w:pPr>
              <w:pStyle w:val="210"/>
              <w:shd w:val="clear" w:color="auto" w:fill="auto"/>
              <w:spacing w:before="0" w:line="240" w:lineRule="exact"/>
              <w:ind w:firstLine="0"/>
              <w:jc w:val="left"/>
              <w:rPr>
                <w:sz w:val="22"/>
                <w:szCs w:val="22"/>
              </w:rPr>
            </w:pPr>
            <w:r w:rsidRPr="004D6547">
              <w:rPr>
                <w:rStyle w:val="212pt"/>
                <w:sz w:val="22"/>
                <w:szCs w:val="22"/>
              </w:rPr>
              <w:t>Площа,га</w:t>
            </w:r>
          </w:p>
        </w:tc>
      </w:tr>
      <w:tr w:rsidR="00566DD0" w:rsidRPr="004D6547" w14:paraId="084F53CF" w14:textId="77777777" w:rsidTr="00566DD0">
        <w:trPr>
          <w:trHeight w:hRule="exact" w:val="293"/>
        </w:trPr>
        <w:tc>
          <w:tcPr>
            <w:tcW w:w="5026" w:type="dxa"/>
            <w:tcBorders>
              <w:top w:val="single" w:sz="4" w:space="0" w:color="auto"/>
              <w:left w:val="single" w:sz="4" w:space="0" w:color="auto"/>
            </w:tcBorders>
            <w:shd w:val="clear" w:color="auto" w:fill="FFFFFF"/>
          </w:tcPr>
          <w:p w14:paraId="7CFA56B9" w14:textId="77777777" w:rsidR="00566DD0" w:rsidRPr="004D6547" w:rsidRDefault="00566DD0" w:rsidP="00566DD0">
            <w:pPr>
              <w:rPr>
                <w:sz w:val="22"/>
                <w:szCs w:val="22"/>
              </w:rPr>
            </w:pPr>
          </w:p>
        </w:tc>
        <w:tc>
          <w:tcPr>
            <w:tcW w:w="5592" w:type="dxa"/>
            <w:tcBorders>
              <w:top w:val="single" w:sz="4" w:space="0" w:color="auto"/>
              <w:left w:val="single" w:sz="4" w:space="0" w:color="auto"/>
            </w:tcBorders>
            <w:shd w:val="clear" w:color="auto" w:fill="FFFFFF"/>
          </w:tcPr>
          <w:p w14:paraId="2ADDEC06" w14:textId="77777777" w:rsidR="00566DD0" w:rsidRPr="004D6547" w:rsidRDefault="00566DD0" w:rsidP="00566DD0">
            <w:pPr>
              <w:rPr>
                <w:sz w:val="22"/>
                <w:szCs w:val="22"/>
              </w:rPr>
            </w:pPr>
          </w:p>
        </w:tc>
        <w:tc>
          <w:tcPr>
            <w:tcW w:w="4896" w:type="dxa"/>
            <w:tcBorders>
              <w:top w:val="single" w:sz="4" w:space="0" w:color="auto"/>
              <w:left w:val="single" w:sz="4" w:space="0" w:color="auto"/>
              <w:right w:val="single" w:sz="4" w:space="0" w:color="auto"/>
            </w:tcBorders>
            <w:shd w:val="clear" w:color="auto" w:fill="FFFFFF"/>
          </w:tcPr>
          <w:p w14:paraId="1EB45C8D" w14:textId="77777777" w:rsidR="00566DD0" w:rsidRPr="004D6547" w:rsidRDefault="00566DD0" w:rsidP="00566DD0">
            <w:pPr>
              <w:rPr>
                <w:sz w:val="22"/>
                <w:szCs w:val="22"/>
              </w:rPr>
            </w:pPr>
          </w:p>
        </w:tc>
      </w:tr>
      <w:tr w:rsidR="00566DD0" w:rsidRPr="004D6547" w14:paraId="1E26AD01" w14:textId="77777777" w:rsidTr="00566DD0">
        <w:trPr>
          <w:trHeight w:hRule="exact" w:val="288"/>
        </w:trPr>
        <w:tc>
          <w:tcPr>
            <w:tcW w:w="5026" w:type="dxa"/>
            <w:tcBorders>
              <w:top w:val="single" w:sz="4" w:space="0" w:color="auto"/>
              <w:left w:val="single" w:sz="4" w:space="0" w:color="auto"/>
            </w:tcBorders>
            <w:shd w:val="clear" w:color="auto" w:fill="FFFFFF"/>
            <w:vAlign w:val="bottom"/>
          </w:tcPr>
          <w:p w14:paraId="664EE3B8" w14:textId="77777777" w:rsidR="00566DD0" w:rsidRPr="004D6547" w:rsidRDefault="00566DD0" w:rsidP="00566DD0">
            <w:pPr>
              <w:pStyle w:val="210"/>
              <w:shd w:val="clear" w:color="auto" w:fill="auto"/>
              <w:spacing w:before="0" w:line="240" w:lineRule="exact"/>
              <w:ind w:firstLine="0"/>
              <w:rPr>
                <w:sz w:val="22"/>
                <w:szCs w:val="22"/>
              </w:rPr>
            </w:pPr>
            <w:r w:rsidRPr="004D6547">
              <w:rPr>
                <w:rStyle w:val="212pt"/>
                <w:sz w:val="22"/>
                <w:szCs w:val="22"/>
              </w:rPr>
              <w:t>2. Регіональний ландшафтний парк «...»</w:t>
            </w:r>
          </w:p>
        </w:tc>
        <w:tc>
          <w:tcPr>
            <w:tcW w:w="5592" w:type="dxa"/>
            <w:tcBorders>
              <w:top w:val="single" w:sz="4" w:space="0" w:color="auto"/>
              <w:left w:val="single" w:sz="4" w:space="0" w:color="auto"/>
            </w:tcBorders>
            <w:shd w:val="clear" w:color="auto" w:fill="FFFFFF"/>
            <w:vAlign w:val="bottom"/>
          </w:tcPr>
          <w:p w14:paraId="7B82FA88" w14:textId="77777777" w:rsidR="00566DD0" w:rsidRPr="004D6547" w:rsidRDefault="00566DD0" w:rsidP="00566DD0">
            <w:pPr>
              <w:pStyle w:val="210"/>
              <w:shd w:val="clear" w:color="auto" w:fill="auto"/>
              <w:spacing w:before="0" w:line="240" w:lineRule="exact"/>
              <w:ind w:firstLine="0"/>
              <w:jc w:val="left"/>
              <w:rPr>
                <w:sz w:val="22"/>
                <w:szCs w:val="22"/>
              </w:rPr>
            </w:pPr>
            <w:r w:rsidRPr="004D6547">
              <w:rPr>
                <w:rStyle w:val="212pt"/>
                <w:sz w:val="22"/>
                <w:szCs w:val="22"/>
              </w:rPr>
              <w:t>1.</w:t>
            </w:r>
          </w:p>
        </w:tc>
        <w:tc>
          <w:tcPr>
            <w:tcW w:w="4896" w:type="dxa"/>
            <w:tcBorders>
              <w:top w:val="single" w:sz="4" w:space="0" w:color="auto"/>
              <w:left w:val="single" w:sz="4" w:space="0" w:color="auto"/>
              <w:right w:val="single" w:sz="4" w:space="0" w:color="auto"/>
            </w:tcBorders>
            <w:shd w:val="clear" w:color="auto" w:fill="FFFFFF"/>
          </w:tcPr>
          <w:p w14:paraId="6AD23ACD" w14:textId="77777777" w:rsidR="00566DD0" w:rsidRPr="004D6547" w:rsidRDefault="00566DD0" w:rsidP="00566DD0">
            <w:pPr>
              <w:rPr>
                <w:sz w:val="22"/>
                <w:szCs w:val="22"/>
              </w:rPr>
            </w:pPr>
          </w:p>
        </w:tc>
      </w:tr>
      <w:tr w:rsidR="00566DD0" w:rsidRPr="004D6547" w14:paraId="002A8B05" w14:textId="77777777" w:rsidTr="00566DD0">
        <w:trPr>
          <w:trHeight w:hRule="exact" w:val="288"/>
        </w:trPr>
        <w:tc>
          <w:tcPr>
            <w:tcW w:w="5026" w:type="dxa"/>
            <w:tcBorders>
              <w:top w:val="single" w:sz="4" w:space="0" w:color="auto"/>
              <w:left w:val="single" w:sz="4" w:space="0" w:color="auto"/>
            </w:tcBorders>
            <w:shd w:val="clear" w:color="auto" w:fill="FFFFFF"/>
          </w:tcPr>
          <w:p w14:paraId="4CC7D3CF" w14:textId="77777777" w:rsidR="00566DD0" w:rsidRPr="004D6547" w:rsidRDefault="00566DD0" w:rsidP="00566DD0">
            <w:pPr>
              <w:rPr>
                <w:sz w:val="22"/>
                <w:szCs w:val="22"/>
              </w:rPr>
            </w:pPr>
          </w:p>
        </w:tc>
        <w:tc>
          <w:tcPr>
            <w:tcW w:w="5592" w:type="dxa"/>
            <w:tcBorders>
              <w:top w:val="single" w:sz="4" w:space="0" w:color="auto"/>
              <w:left w:val="single" w:sz="4" w:space="0" w:color="auto"/>
            </w:tcBorders>
            <w:shd w:val="clear" w:color="auto" w:fill="FFFFFF"/>
            <w:vAlign w:val="bottom"/>
          </w:tcPr>
          <w:p w14:paraId="29157AE0" w14:textId="77777777" w:rsidR="00566DD0" w:rsidRPr="004D6547" w:rsidRDefault="00566DD0" w:rsidP="00566DD0">
            <w:pPr>
              <w:pStyle w:val="210"/>
              <w:shd w:val="clear" w:color="auto" w:fill="auto"/>
              <w:spacing w:before="0" w:line="240" w:lineRule="exact"/>
              <w:ind w:firstLine="0"/>
              <w:jc w:val="left"/>
              <w:rPr>
                <w:sz w:val="22"/>
                <w:szCs w:val="22"/>
              </w:rPr>
            </w:pPr>
            <w:r w:rsidRPr="004D6547">
              <w:rPr>
                <w:rStyle w:val="212pt"/>
                <w:sz w:val="22"/>
                <w:szCs w:val="22"/>
              </w:rPr>
              <w:t>2.</w:t>
            </w:r>
          </w:p>
        </w:tc>
        <w:tc>
          <w:tcPr>
            <w:tcW w:w="4896" w:type="dxa"/>
            <w:tcBorders>
              <w:top w:val="single" w:sz="4" w:space="0" w:color="auto"/>
              <w:left w:val="single" w:sz="4" w:space="0" w:color="auto"/>
              <w:right w:val="single" w:sz="4" w:space="0" w:color="auto"/>
            </w:tcBorders>
            <w:shd w:val="clear" w:color="auto" w:fill="FFFFFF"/>
          </w:tcPr>
          <w:p w14:paraId="3817B293" w14:textId="77777777" w:rsidR="00566DD0" w:rsidRPr="004D6547" w:rsidRDefault="00566DD0" w:rsidP="00566DD0">
            <w:pPr>
              <w:rPr>
                <w:sz w:val="22"/>
                <w:szCs w:val="22"/>
              </w:rPr>
            </w:pPr>
          </w:p>
        </w:tc>
      </w:tr>
      <w:tr w:rsidR="00566DD0" w:rsidRPr="004D6547" w14:paraId="261B4F61" w14:textId="77777777" w:rsidTr="00566DD0">
        <w:trPr>
          <w:trHeight w:hRule="exact" w:val="288"/>
        </w:trPr>
        <w:tc>
          <w:tcPr>
            <w:tcW w:w="5026" w:type="dxa"/>
            <w:tcBorders>
              <w:top w:val="single" w:sz="4" w:space="0" w:color="auto"/>
              <w:left w:val="single" w:sz="4" w:space="0" w:color="auto"/>
            </w:tcBorders>
            <w:shd w:val="clear" w:color="auto" w:fill="FFFFFF"/>
          </w:tcPr>
          <w:p w14:paraId="7B23FB94" w14:textId="77777777" w:rsidR="00566DD0" w:rsidRPr="004D6547" w:rsidRDefault="00566DD0" w:rsidP="00566DD0">
            <w:pPr>
              <w:rPr>
                <w:sz w:val="22"/>
                <w:szCs w:val="22"/>
              </w:rPr>
            </w:pPr>
          </w:p>
        </w:tc>
        <w:tc>
          <w:tcPr>
            <w:tcW w:w="5592" w:type="dxa"/>
            <w:tcBorders>
              <w:top w:val="single" w:sz="4" w:space="0" w:color="auto"/>
              <w:left w:val="single" w:sz="4" w:space="0" w:color="auto"/>
            </w:tcBorders>
            <w:shd w:val="clear" w:color="auto" w:fill="FFFFFF"/>
          </w:tcPr>
          <w:p w14:paraId="2E7768E2" w14:textId="77777777" w:rsidR="00566DD0" w:rsidRPr="004D6547" w:rsidRDefault="00566DD0" w:rsidP="00566DD0">
            <w:pPr>
              <w:rPr>
                <w:sz w:val="22"/>
                <w:szCs w:val="22"/>
              </w:rPr>
            </w:pPr>
          </w:p>
        </w:tc>
        <w:tc>
          <w:tcPr>
            <w:tcW w:w="4896" w:type="dxa"/>
            <w:tcBorders>
              <w:top w:val="single" w:sz="4" w:space="0" w:color="auto"/>
              <w:left w:val="single" w:sz="4" w:space="0" w:color="auto"/>
              <w:right w:val="single" w:sz="4" w:space="0" w:color="auto"/>
            </w:tcBorders>
            <w:shd w:val="clear" w:color="auto" w:fill="FFFFFF"/>
          </w:tcPr>
          <w:p w14:paraId="35FF8197" w14:textId="77777777" w:rsidR="00566DD0" w:rsidRPr="004D6547" w:rsidRDefault="00566DD0" w:rsidP="00566DD0">
            <w:pPr>
              <w:rPr>
                <w:sz w:val="22"/>
                <w:szCs w:val="22"/>
              </w:rPr>
            </w:pPr>
          </w:p>
        </w:tc>
      </w:tr>
      <w:tr w:rsidR="00566DD0" w:rsidRPr="004D6547" w14:paraId="5C722E8F" w14:textId="77777777" w:rsidTr="00566DD0">
        <w:trPr>
          <w:trHeight w:hRule="exact" w:val="566"/>
        </w:trPr>
        <w:tc>
          <w:tcPr>
            <w:tcW w:w="5026" w:type="dxa"/>
            <w:tcBorders>
              <w:top w:val="single" w:sz="4" w:space="0" w:color="auto"/>
              <w:left w:val="single" w:sz="4" w:space="0" w:color="auto"/>
            </w:tcBorders>
            <w:shd w:val="clear" w:color="auto" w:fill="FFFFFF"/>
            <w:vAlign w:val="bottom"/>
          </w:tcPr>
          <w:p w14:paraId="00C107B2" w14:textId="77777777" w:rsidR="00566DD0" w:rsidRPr="004D6547" w:rsidRDefault="00566DD0" w:rsidP="00566DD0">
            <w:pPr>
              <w:pStyle w:val="210"/>
              <w:shd w:val="clear" w:color="auto" w:fill="auto"/>
              <w:spacing w:before="0" w:line="278" w:lineRule="exact"/>
              <w:ind w:firstLine="0"/>
              <w:jc w:val="left"/>
              <w:rPr>
                <w:sz w:val="22"/>
                <w:szCs w:val="22"/>
              </w:rPr>
            </w:pPr>
            <w:r w:rsidRPr="004D6547">
              <w:rPr>
                <w:rStyle w:val="212pt"/>
                <w:sz w:val="22"/>
                <w:szCs w:val="22"/>
              </w:rPr>
              <w:t>Разом в межах регіонального ландшафтного парку</w:t>
            </w:r>
          </w:p>
        </w:tc>
        <w:tc>
          <w:tcPr>
            <w:tcW w:w="5592" w:type="dxa"/>
            <w:tcBorders>
              <w:top w:val="single" w:sz="4" w:space="0" w:color="auto"/>
              <w:left w:val="single" w:sz="4" w:space="0" w:color="auto"/>
            </w:tcBorders>
            <w:shd w:val="clear" w:color="auto" w:fill="FFFFFF"/>
          </w:tcPr>
          <w:p w14:paraId="0850E7C6" w14:textId="77777777" w:rsidR="00566DD0" w:rsidRPr="004D6547" w:rsidRDefault="00566DD0" w:rsidP="00566DD0">
            <w:pPr>
              <w:pStyle w:val="210"/>
              <w:shd w:val="clear" w:color="auto" w:fill="auto"/>
              <w:spacing w:before="0" w:line="240" w:lineRule="exact"/>
              <w:ind w:firstLine="0"/>
              <w:jc w:val="left"/>
              <w:rPr>
                <w:sz w:val="22"/>
                <w:szCs w:val="22"/>
              </w:rPr>
            </w:pPr>
            <w:r w:rsidRPr="004D6547">
              <w:rPr>
                <w:rStyle w:val="212pt"/>
                <w:sz w:val="22"/>
                <w:szCs w:val="22"/>
              </w:rPr>
              <w:t>Кількість об’єктів, шт.:</w:t>
            </w:r>
          </w:p>
        </w:tc>
        <w:tc>
          <w:tcPr>
            <w:tcW w:w="4896" w:type="dxa"/>
            <w:tcBorders>
              <w:top w:val="single" w:sz="4" w:space="0" w:color="auto"/>
              <w:left w:val="single" w:sz="4" w:space="0" w:color="auto"/>
              <w:right w:val="single" w:sz="4" w:space="0" w:color="auto"/>
            </w:tcBorders>
            <w:shd w:val="clear" w:color="auto" w:fill="FFFFFF"/>
          </w:tcPr>
          <w:p w14:paraId="22D83B93" w14:textId="77777777" w:rsidR="00566DD0" w:rsidRPr="004D6547" w:rsidRDefault="00566DD0" w:rsidP="00566DD0">
            <w:pPr>
              <w:pStyle w:val="210"/>
              <w:shd w:val="clear" w:color="auto" w:fill="auto"/>
              <w:spacing w:before="0" w:line="240" w:lineRule="exact"/>
              <w:ind w:firstLine="0"/>
              <w:jc w:val="left"/>
              <w:rPr>
                <w:sz w:val="22"/>
                <w:szCs w:val="22"/>
              </w:rPr>
            </w:pPr>
            <w:r w:rsidRPr="004D6547">
              <w:rPr>
                <w:rStyle w:val="212pt"/>
                <w:sz w:val="22"/>
                <w:szCs w:val="22"/>
              </w:rPr>
              <w:t>Площа,га</w:t>
            </w:r>
          </w:p>
        </w:tc>
      </w:tr>
      <w:tr w:rsidR="00566DD0" w:rsidRPr="004D6547" w14:paraId="2269CFE6" w14:textId="77777777" w:rsidTr="00566DD0">
        <w:trPr>
          <w:trHeight w:hRule="exact" w:val="288"/>
        </w:trPr>
        <w:tc>
          <w:tcPr>
            <w:tcW w:w="5026" w:type="dxa"/>
            <w:tcBorders>
              <w:top w:val="single" w:sz="4" w:space="0" w:color="auto"/>
              <w:left w:val="single" w:sz="4" w:space="0" w:color="auto"/>
            </w:tcBorders>
            <w:shd w:val="clear" w:color="auto" w:fill="FFFFFF"/>
          </w:tcPr>
          <w:p w14:paraId="23711654" w14:textId="77777777" w:rsidR="00566DD0" w:rsidRPr="004D6547" w:rsidRDefault="00566DD0" w:rsidP="00566DD0">
            <w:pPr>
              <w:rPr>
                <w:sz w:val="22"/>
                <w:szCs w:val="22"/>
              </w:rPr>
            </w:pPr>
          </w:p>
        </w:tc>
        <w:tc>
          <w:tcPr>
            <w:tcW w:w="5592" w:type="dxa"/>
            <w:tcBorders>
              <w:top w:val="single" w:sz="4" w:space="0" w:color="auto"/>
              <w:left w:val="single" w:sz="4" w:space="0" w:color="auto"/>
            </w:tcBorders>
            <w:shd w:val="clear" w:color="auto" w:fill="FFFFFF"/>
          </w:tcPr>
          <w:p w14:paraId="447265BD" w14:textId="77777777" w:rsidR="00566DD0" w:rsidRPr="004D6547" w:rsidRDefault="00566DD0" w:rsidP="00566DD0">
            <w:pPr>
              <w:rPr>
                <w:sz w:val="22"/>
                <w:szCs w:val="22"/>
              </w:rPr>
            </w:pPr>
          </w:p>
        </w:tc>
        <w:tc>
          <w:tcPr>
            <w:tcW w:w="4896" w:type="dxa"/>
            <w:tcBorders>
              <w:top w:val="single" w:sz="4" w:space="0" w:color="auto"/>
              <w:left w:val="single" w:sz="4" w:space="0" w:color="auto"/>
              <w:right w:val="single" w:sz="4" w:space="0" w:color="auto"/>
            </w:tcBorders>
            <w:shd w:val="clear" w:color="auto" w:fill="FFFFFF"/>
          </w:tcPr>
          <w:p w14:paraId="73B5D99A" w14:textId="77777777" w:rsidR="00566DD0" w:rsidRPr="004D6547" w:rsidRDefault="00566DD0" w:rsidP="00566DD0">
            <w:pPr>
              <w:rPr>
                <w:sz w:val="22"/>
                <w:szCs w:val="22"/>
              </w:rPr>
            </w:pPr>
          </w:p>
        </w:tc>
      </w:tr>
      <w:tr w:rsidR="00566DD0" w:rsidRPr="004D6547" w14:paraId="6A370DC6" w14:textId="77777777" w:rsidTr="00566DD0">
        <w:trPr>
          <w:trHeight w:hRule="exact" w:val="288"/>
        </w:trPr>
        <w:tc>
          <w:tcPr>
            <w:tcW w:w="5026" w:type="dxa"/>
            <w:tcBorders>
              <w:top w:val="single" w:sz="4" w:space="0" w:color="auto"/>
              <w:left w:val="single" w:sz="4" w:space="0" w:color="auto"/>
            </w:tcBorders>
            <w:shd w:val="clear" w:color="auto" w:fill="FFFFFF"/>
            <w:vAlign w:val="bottom"/>
          </w:tcPr>
          <w:p w14:paraId="50597435" w14:textId="77777777" w:rsidR="00566DD0" w:rsidRPr="004D6547" w:rsidRDefault="00566DD0" w:rsidP="00566DD0">
            <w:pPr>
              <w:pStyle w:val="210"/>
              <w:shd w:val="clear" w:color="auto" w:fill="auto"/>
              <w:spacing w:before="0" w:line="240" w:lineRule="exact"/>
              <w:ind w:firstLine="0"/>
              <w:rPr>
                <w:sz w:val="22"/>
                <w:szCs w:val="22"/>
              </w:rPr>
            </w:pPr>
            <w:r w:rsidRPr="004D6547">
              <w:rPr>
                <w:rStyle w:val="212pt"/>
                <w:sz w:val="22"/>
                <w:szCs w:val="22"/>
              </w:rPr>
              <w:t>3. і т.д.</w:t>
            </w:r>
          </w:p>
        </w:tc>
        <w:tc>
          <w:tcPr>
            <w:tcW w:w="5592" w:type="dxa"/>
            <w:tcBorders>
              <w:top w:val="single" w:sz="4" w:space="0" w:color="auto"/>
              <w:left w:val="single" w:sz="4" w:space="0" w:color="auto"/>
            </w:tcBorders>
            <w:shd w:val="clear" w:color="auto" w:fill="FFFFFF"/>
          </w:tcPr>
          <w:p w14:paraId="12CC044D" w14:textId="77777777" w:rsidR="00566DD0" w:rsidRPr="004D6547" w:rsidRDefault="00566DD0" w:rsidP="00566DD0">
            <w:pPr>
              <w:rPr>
                <w:sz w:val="22"/>
                <w:szCs w:val="22"/>
              </w:rPr>
            </w:pPr>
          </w:p>
        </w:tc>
        <w:tc>
          <w:tcPr>
            <w:tcW w:w="4896" w:type="dxa"/>
            <w:tcBorders>
              <w:top w:val="single" w:sz="4" w:space="0" w:color="auto"/>
              <w:left w:val="single" w:sz="4" w:space="0" w:color="auto"/>
              <w:right w:val="single" w:sz="4" w:space="0" w:color="auto"/>
            </w:tcBorders>
            <w:shd w:val="clear" w:color="auto" w:fill="FFFFFF"/>
          </w:tcPr>
          <w:p w14:paraId="37CDB8CB" w14:textId="77777777" w:rsidR="00566DD0" w:rsidRPr="004D6547" w:rsidRDefault="00566DD0" w:rsidP="00566DD0">
            <w:pPr>
              <w:rPr>
                <w:sz w:val="22"/>
                <w:szCs w:val="22"/>
              </w:rPr>
            </w:pPr>
          </w:p>
        </w:tc>
      </w:tr>
      <w:tr w:rsidR="00566DD0" w:rsidRPr="004D6547" w14:paraId="1B694D4E" w14:textId="77777777" w:rsidTr="00566DD0">
        <w:trPr>
          <w:trHeight w:hRule="exact" w:val="288"/>
        </w:trPr>
        <w:tc>
          <w:tcPr>
            <w:tcW w:w="5026" w:type="dxa"/>
            <w:tcBorders>
              <w:top w:val="single" w:sz="4" w:space="0" w:color="auto"/>
              <w:left w:val="single" w:sz="4" w:space="0" w:color="auto"/>
            </w:tcBorders>
            <w:shd w:val="clear" w:color="auto" w:fill="FFFFFF"/>
          </w:tcPr>
          <w:p w14:paraId="5D185073" w14:textId="77777777" w:rsidR="00566DD0" w:rsidRPr="004D6547" w:rsidRDefault="00566DD0" w:rsidP="00566DD0">
            <w:pPr>
              <w:rPr>
                <w:sz w:val="22"/>
                <w:szCs w:val="22"/>
              </w:rPr>
            </w:pPr>
          </w:p>
        </w:tc>
        <w:tc>
          <w:tcPr>
            <w:tcW w:w="5592" w:type="dxa"/>
            <w:tcBorders>
              <w:top w:val="single" w:sz="4" w:space="0" w:color="auto"/>
              <w:left w:val="single" w:sz="4" w:space="0" w:color="auto"/>
            </w:tcBorders>
            <w:shd w:val="clear" w:color="auto" w:fill="FFFFFF"/>
          </w:tcPr>
          <w:p w14:paraId="08D33EB9" w14:textId="77777777" w:rsidR="00566DD0" w:rsidRPr="004D6547" w:rsidRDefault="00566DD0" w:rsidP="00566DD0">
            <w:pPr>
              <w:rPr>
                <w:sz w:val="22"/>
                <w:szCs w:val="22"/>
              </w:rPr>
            </w:pPr>
          </w:p>
        </w:tc>
        <w:tc>
          <w:tcPr>
            <w:tcW w:w="4896" w:type="dxa"/>
            <w:tcBorders>
              <w:top w:val="single" w:sz="4" w:space="0" w:color="auto"/>
              <w:left w:val="single" w:sz="4" w:space="0" w:color="auto"/>
              <w:right w:val="single" w:sz="4" w:space="0" w:color="auto"/>
            </w:tcBorders>
            <w:shd w:val="clear" w:color="auto" w:fill="FFFFFF"/>
          </w:tcPr>
          <w:p w14:paraId="2B19E4BF" w14:textId="77777777" w:rsidR="00566DD0" w:rsidRPr="004D6547" w:rsidRDefault="00566DD0" w:rsidP="00566DD0">
            <w:pPr>
              <w:rPr>
                <w:sz w:val="22"/>
                <w:szCs w:val="22"/>
              </w:rPr>
            </w:pPr>
          </w:p>
        </w:tc>
      </w:tr>
      <w:tr w:rsidR="00566DD0" w:rsidRPr="004D6547" w14:paraId="1A3F886C" w14:textId="77777777" w:rsidTr="00566DD0">
        <w:trPr>
          <w:trHeight w:hRule="exact" w:val="298"/>
        </w:trPr>
        <w:tc>
          <w:tcPr>
            <w:tcW w:w="5026" w:type="dxa"/>
            <w:tcBorders>
              <w:top w:val="single" w:sz="4" w:space="0" w:color="auto"/>
              <w:left w:val="single" w:sz="4" w:space="0" w:color="auto"/>
              <w:bottom w:val="single" w:sz="4" w:space="0" w:color="auto"/>
            </w:tcBorders>
            <w:shd w:val="clear" w:color="auto" w:fill="FFFFFF"/>
          </w:tcPr>
          <w:p w14:paraId="31C75B9D" w14:textId="77777777" w:rsidR="00566DD0" w:rsidRPr="004D6547" w:rsidRDefault="00566DD0" w:rsidP="00566DD0">
            <w:pPr>
              <w:pStyle w:val="210"/>
              <w:shd w:val="clear" w:color="auto" w:fill="auto"/>
              <w:spacing w:before="0" w:line="240" w:lineRule="exact"/>
              <w:ind w:firstLine="0"/>
              <w:rPr>
                <w:sz w:val="22"/>
                <w:szCs w:val="22"/>
              </w:rPr>
            </w:pPr>
            <w:r w:rsidRPr="004D6547">
              <w:rPr>
                <w:rStyle w:val="212pt"/>
                <w:sz w:val="22"/>
                <w:szCs w:val="22"/>
              </w:rPr>
              <w:t>ВСЬОГО</w:t>
            </w:r>
          </w:p>
        </w:tc>
        <w:tc>
          <w:tcPr>
            <w:tcW w:w="5592" w:type="dxa"/>
            <w:tcBorders>
              <w:top w:val="single" w:sz="4" w:space="0" w:color="auto"/>
              <w:left w:val="single" w:sz="4" w:space="0" w:color="auto"/>
              <w:bottom w:val="single" w:sz="4" w:space="0" w:color="auto"/>
            </w:tcBorders>
            <w:shd w:val="clear" w:color="auto" w:fill="FFFFFF"/>
          </w:tcPr>
          <w:p w14:paraId="48126B4E" w14:textId="77777777" w:rsidR="00566DD0" w:rsidRPr="004D6547" w:rsidRDefault="00566DD0" w:rsidP="00566DD0">
            <w:pPr>
              <w:pStyle w:val="210"/>
              <w:shd w:val="clear" w:color="auto" w:fill="auto"/>
              <w:spacing w:before="0" w:line="240" w:lineRule="exact"/>
              <w:ind w:firstLine="0"/>
              <w:jc w:val="left"/>
              <w:rPr>
                <w:sz w:val="22"/>
                <w:szCs w:val="22"/>
              </w:rPr>
            </w:pPr>
            <w:r w:rsidRPr="004D6547">
              <w:rPr>
                <w:rStyle w:val="212pt"/>
                <w:sz w:val="22"/>
                <w:szCs w:val="22"/>
              </w:rPr>
              <w:t>Кількість об’єктів, шт.:</w:t>
            </w:r>
          </w:p>
        </w:tc>
        <w:tc>
          <w:tcPr>
            <w:tcW w:w="4896" w:type="dxa"/>
            <w:tcBorders>
              <w:top w:val="single" w:sz="4" w:space="0" w:color="auto"/>
              <w:left w:val="single" w:sz="4" w:space="0" w:color="auto"/>
              <w:bottom w:val="single" w:sz="4" w:space="0" w:color="auto"/>
              <w:right w:val="single" w:sz="4" w:space="0" w:color="auto"/>
            </w:tcBorders>
            <w:shd w:val="clear" w:color="auto" w:fill="FFFFFF"/>
          </w:tcPr>
          <w:p w14:paraId="05AB5DF1" w14:textId="77777777" w:rsidR="00566DD0" w:rsidRPr="004D6547" w:rsidRDefault="00566DD0" w:rsidP="00566DD0">
            <w:pPr>
              <w:pStyle w:val="210"/>
              <w:shd w:val="clear" w:color="auto" w:fill="auto"/>
              <w:spacing w:before="0" w:line="240" w:lineRule="exact"/>
              <w:ind w:firstLine="0"/>
              <w:jc w:val="left"/>
              <w:rPr>
                <w:sz w:val="22"/>
                <w:szCs w:val="22"/>
              </w:rPr>
            </w:pPr>
            <w:r w:rsidRPr="004D6547">
              <w:rPr>
                <w:rStyle w:val="212pt"/>
                <w:sz w:val="22"/>
                <w:szCs w:val="22"/>
              </w:rPr>
              <w:t>Площа, га</w:t>
            </w:r>
          </w:p>
        </w:tc>
      </w:tr>
    </w:tbl>
    <w:p w14:paraId="01B7C2A1" w14:textId="77777777" w:rsidR="00566DD0" w:rsidRPr="004D6547" w:rsidRDefault="00566DD0" w:rsidP="00274B61">
      <w:pPr>
        <w:pStyle w:val="a9"/>
        <w:shd w:val="clear" w:color="auto" w:fill="auto"/>
        <w:spacing w:line="240" w:lineRule="exact"/>
        <w:jc w:val="right"/>
      </w:pPr>
    </w:p>
    <w:p w14:paraId="01B24E1E" w14:textId="77777777" w:rsidR="00566DD0" w:rsidRPr="004D6547" w:rsidRDefault="00566DD0" w:rsidP="00274B61">
      <w:pPr>
        <w:pStyle w:val="a9"/>
        <w:shd w:val="clear" w:color="auto" w:fill="auto"/>
        <w:spacing w:line="240" w:lineRule="exact"/>
        <w:jc w:val="right"/>
      </w:pPr>
    </w:p>
    <w:p w14:paraId="72C1CFA0" w14:textId="77777777" w:rsidR="004D6B17" w:rsidRPr="004D6547" w:rsidRDefault="004D6B17" w:rsidP="000076EC">
      <w:pPr>
        <w:pStyle w:val="11"/>
        <w:shd w:val="clear" w:color="auto" w:fill="auto"/>
        <w:spacing w:line="240" w:lineRule="auto"/>
        <w:jc w:val="center"/>
        <w:rPr>
          <w:rStyle w:val="a7"/>
          <w:sz w:val="28"/>
          <w:szCs w:val="28"/>
        </w:rPr>
      </w:pPr>
    </w:p>
    <w:p w14:paraId="10472E74" w14:textId="77777777" w:rsidR="004D6B17" w:rsidRPr="004D6547" w:rsidRDefault="004D6B17" w:rsidP="000076EC">
      <w:pPr>
        <w:pStyle w:val="11"/>
        <w:shd w:val="clear" w:color="auto" w:fill="auto"/>
        <w:spacing w:line="240" w:lineRule="auto"/>
        <w:jc w:val="center"/>
        <w:rPr>
          <w:rStyle w:val="a7"/>
          <w:sz w:val="28"/>
          <w:szCs w:val="28"/>
        </w:rPr>
      </w:pPr>
    </w:p>
    <w:p w14:paraId="15CDDF66" w14:textId="77777777" w:rsidR="004D6B17" w:rsidRPr="004D6547" w:rsidRDefault="004D6B17" w:rsidP="000076EC">
      <w:pPr>
        <w:pStyle w:val="11"/>
        <w:shd w:val="clear" w:color="auto" w:fill="auto"/>
        <w:spacing w:line="240" w:lineRule="auto"/>
        <w:jc w:val="center"/>
        <w:rPr>
          <w:rStyle w:val="a7"/>
          <w:sz w:val="28"/>
          <w:szCs w:val="28"/>
        </w:rPr>
      </w:pPr>
    </w:p>
    <w:p w14:paraId="126B35D5" w14:textId="77777777" w:rsidR="00B25FC8" w:rsidRPr="004D6547" w:rsidRDefault="00B25FC8" w:rsidP="000076EC">
      <w:pPr>
        <w:pStyle w:val="11"/>
        <w:shd w:val="clear" w:color="auto" w:fill="auto"/>
        <w:spacing w:line="240" w:lineRule="auto"/>
        <w:jc w:val="center"/>
        <w:rPr>
          <w:rStyle w:val="a7"/>
          <w:sz w:val="28"/>
          <w:szCs w:val="28"/>
        </w:rPr>
      </w:pPr>
    </w:p>
    <w:p w14:paraId="5D043491" w14:textId="77777777" w:rsidR="000076EC" w:rsidRPr="004D6547" w:rsidRDefault="000076EC" w:rsidP="000076EC">
      <w:pPr>
        <w:pStyle w:val="11"/>
        <w:shd w:val="clear" w:color="auto" w:fill="auto"/>
        <w:spacing w:line="240" w:lineRule="auto"/>
        <w:jc w:val="center"/>
        <w:rPr>
          <w:rStyle w:val="a7"/>
          <w:sz w:val="28"/>
          <w:szCs w:val="28"/>
        </w:rPr>
      </w:pPr>
      <w:r w:rsidRPr="004D6547">
        <w:rPr>
          <w:rStyle w:val="a7"/>
          <w:sz w:val="28"/>
          <w:szCs w:val="28"/>
        </w:rPr>
        <w:lastRenderedPageBreak/>
        <w:t>Перелік територій та об’єктів природно-заповідного фонду загальнодержавного та місцевого значення,</w:t>
      </w:r>
    </w:p>
    <w:p w14:paraId="6265A88F" w14:textId="557533EB" w:rsidR="000076EC" w:rsidRPr="004D6547" w:rsidRDefault="000076EC" w:rsidP="000076EC">
      <w:pPr>
        <w:pStyle w:val="210"/>
        <w:shd w:val="clear" w:color="auto" w:fill="auto"/>
        <w:tabs>
          <w:tab w:val="left" w:leader="underscore" w:pos="9646"/>
          <w:tab w:val="left" w:leader="underscore" w:pos="12320"/>
        </w:tabs>
        <w:spacing w:before="0" w:line="280" w:lineRule="exact"/>
        <w:ind w:left="2600" w:firstLine="0"/>
        <w:jc w:val="center"/>
      </w:pPr>
      <w:r w:rsidRPr="004D6547">
        <w:t>розташованих у</w:t>
      </w:r>
      <w:r w:rsidRPr="004D6547">
        <w:rPr>
          <w:u w:val="single"/>
        </w:rPr>
        <w:t xml:space="preserve"> Коростенської міської територіальної громади</w:t>
      </w:r>
      <w:r w:rsidRPr="004D6547">
        <w:t xml:space="preserve"> станом на 01.01.202</w:t>
      </w:r>
      <w:r w:rsidR="00FB4D0A">
        <w:t>4</w:t>
      </w:r>
      <w:r w:rsidRPr="004D6547">
        <w:tab/>
        <w:t>року</w:t>
      </w:r>
    </w:p>
    <w:p w14:paraId="7100533B" w14:textId="3486041B" w:rsidR="000076EC" w:rsidRPr="004D6547" w:rsidRDefault="000076EC" w:rsidP="000076EC">
      <w:pPr>
        <w:pStyle w:val="32"/>
        <w:shd w:val="clear" w:color="auto" w:fill="auto"/>
        <w:spacing w:line="240" w:lineRule="exact"/>
        <w:ind w:left="4620"/>
        <w:jc w:val="center"/>
      </w:pPr>
      <w:r w:rsidRPr="004D6547">
        <w:t>(назва адміністративно-територіальної одиниці)</w:t>
      </w:r>
    </w:p>
    <w:p w14:paraId="398FF9C2" w14:textId="636D47B0" w:rsidR="000076EC" w:rsidRPr="004D6547" w:rsidRDefault="000076EC" w:rsidP="000076EC">
      <w:pPr>
        <w:pStyle w:val="32"/>
        <w:shd w:val="clear" w:color="auto" w:fill="auto"/>
        <w:spacing w:line="240" w:lineRule="exact"/>
        <w:ind w:left="4620"/>
        <w:jc w:val="right"/>
      </w:pPr>
      <w:r w:rsidRPr="004D6547">
        <w:t>Таблиця 51</w:t>
      </w:r>
    </w:p>
    <w:tbl>
      <w:tblPr>
        <w:tblW w:w="15933" w:type="dxa"/>
        <w:tblLayout w:type="fixed"/>
        <w:tblCellMar>
          <w:left w:w="10" w:type="dxa"/>
          <w:right w:w="10" w:type="dxa"/>
        </w:tblCellMar>
        <w:tblLook w:val="04A0" w:firstRow="1" w:lastRow="0" w:firstColumn="1" w:lastColumn="0" w:noHBand="0" w:noVBand="1"/>
      </w:tblPr>
      <w:tblGrid>
        <w:gridCol w:w="998"/>
        <w:gridCol w:w="1992"/>
        <w:gridCol w:w="1354"/>
        <w:gridCol w:w="1352"/>
        <w:gridCol w:w="2713"/>
        <w:gridCol w:w="2708"/>
        <w:gridCol w:w="1872"/>
        <w:gridCol w:w="1643"/>
        <w:gridCol w:w="1301"/>
      </w:tblGrid>
      <w:tr w:rsidR="004D6B17" w:rsidRPr="004D6547" w14:paraId="3E96812B" w14:textId="77777777" w:rsidTr="00F7461B">
        <w:trPr>
          <w:trHeight w:hRule="exact" w:val="3077"/>
        </w:trPr>
        <w:tc>
          <w:tcPr>
            <w:tcW w:w="998" w:type="dxa"/>
            <w:tcBorders>
              <w:top w:val="single" w:sz="4" w:space="0" w:color="auto"/>
              <w:left w:val="single" w:sz="4" w:space="0" w:color="auto"/>
            </w:tcBorders>
            <w:shd w:val="clear" w:color="auto" w:fill="FFFFFF"/>
          </w:tcPr>
          <w:p w14:paraId="01F140F5" w14:textId="36BBC85D" w:rsidR="00B1209D" w:rsidRPr="004D6547" w:rsidRDefault="004D6B17" w:rsidP="00B1209D">
            <w:pPr>
              <w:spacing w:line="240" w:lineRule="exact"/>
              <w:ind w:left="180"/>
              <w:jc w:val="center"/>
              <w:rPr>
                <w:rFonts w:ascii="Times New Roman" w:eastAsia="Times New Roman" w:hAnsi="Times New Roman" w:cs="Times New Roman"/>
                <w:sz w:val="22"/>
                <w:szCs w:val="22"/>
                <w:shd w:val="clear" w:color="auto" w:fill="FFFFFF"/>
              </w:rPr>
            </w:pPr>
            <w:r w:rsidRPr="004D6547">
              <w:rPr>
                <w:rFonts w:ascii="Times New Roman" w:eastAsia="Times New Roman" w:hAnsi="Times New Roman" w:cs="Times New Roman"/>
                <w:sz w:val="22"/>
                <w:szCs w:val="22"/>
                <w:shd w:val="clear" w:color="auto" w:fill="FFFFFF"/>
              </w:rPr>
              <w:t>№</w:t>
            </w:r>
          </w:p>
          <w:p w14:paraId="5E1BDF01" w14:textId="1F55B98B" w:rsidR="004D6B17" w:rsidRPr="004D6547" w:rsidRDefault="004D6B17" w:rsidP="00B1209D">
            <w:pPr>
              <w:spacing w:line="240" w:lineRule="exact"/>
              <w:ind w:left="180"/>
              <w:jc w:val="center"/>
              <w:rPr>
                <w:rFonts w:ascii="Times New Roman" w:eastAsia="Times New Roman" w:hAnsi="Times New Roman" w:cs="Times New Roman"/>
                <w:color w:val="auto"/>
                <w:sz w:val="22"/>
                <w:szCs w:val="22"/>
              </w:rPr>
            </w:pPr>
            <w:r w:rsidRPr="004D6547">
              <w:rPr>
                <w:rFonts w:ascii="Times New Roman" w:eastAsia="Times New Roman" w:hAnsi="Times New Roman" w:cs="Times New Roman"/>
                <w:sz w:val="22"/>
                <w:szCs w:val="22"/>
                <w:shd w:val="clear" w:color="auto" w:fill="FFFFFF"/>
              </w:rPr>
              <w:t>п/п</w:t>
            </w:r>
          </w:p>
        </w:tc>
        <w:tc>
          <w:tcPr>
            <w:tcW w:w="1992" w:type="dxa"/>
            <w:tcBorders>
              <w:top w:val="single" w:sz="4" w:space="0" w:color="auto"/>
              <w:left w:val="single" w:sz="4" w:space="0" w:color="auto"/>
            </w:tcBorders>
            <w:shd w:val="clear" w:color="auto" w:fill="FFFFFF"/>
          </w:tcPr>
          <w:p w14:paraId="6E471DCD" w14:textId="77777777" w:rsidR="004D6B17" w:rsidRPr="004D6547" w:rsidRDefault="004D6B17" w:rsidP="004D6B17">
            <w:pPr>
              <w:spacing w:line="278" w:lineRule="exact"/>
              <w:jc w:val="center"/>
              <w:rPr>
                <w:rFonts w:ascii="Times New Roman" w:eastAsia="Times New Roman" w:hAnsi="Times New Roman" w:cs="Times New Roman"/>
                <w:color w:val="auto"/>
                <w:sz w:val="22"/>
                <w:szCs w:val="22"/>
              </w:rPr>
            </w:pPr>
            <w:r w:rsidRPr="004D6547">
              <w:rPr>
                <w:rFonts w:ascii="Times New Roman" w:eastAsia="Times New Roman" w:hAnsi="Times New Roman" w:cs="Times New Roman"/>
                <w:sz w:val="22"/>
                <w:szCs w:val="22"/>
                <w:shd w:val="clear" w:color="auto" w:fill="FFFFFF"/>
              </w:rPr>
              <w:t>Назва об’єкта ПЗФ</w:t>
            </w:r>
          </w:p>
        </w:tc>
        <w:tc>
          <w:tcPr>
            <w:tcW w:w="1354" w:type="dxa"/>
            <w:tcBorders>
              <w:top w:val="single" w:sz="4" w:space="0" w:color="auto"/>
              <w:left w:val="single" w:sz="4" w:space="0" w:color="auto"/>
            </w:tcBorders>
            <w:shd w:val="clear" w:color="auto" w:fill="FFFFFF"/>
          </w:tcPr>
          <w:p w14:paraId="394F25A7" w14:textId="77777777" w:rsidR="004D6B17" w:rsidRPr="004D6547" w:rsidRDefault="004D6B17" w:rsidP="004D6B17">
            <w:pPr>
              <w:spacing w:line="240" w:lineRule="exact"/>
              <w:jc w:val="center"/>
              <w:rPr>
                <w:rFonts w:ascii="Times New Roman" w:eastAsia="Times New Roman" w:hAnsi="Times New Roman" w:cs="Times New Roman"/>
                <w:color w:val="auto"/>
                <w:sz w:val="22"/>
                <w:szCs w:val="22"/>
              </w:rPr>
            </w:pPr>
            <w:r w:rsidRPr="004D6547">
              <w:rPr>
                <w:rFonts w:ascii="Times New Roman" w:eastAsia="Times New Roman" w:hAnsi="Times New Roman" w:cs="Times New Roman"/>
                <w:sz w:val="22"/>
                <w:szCs w:val="22"/>
                <w:shd w:val="clear" w:color="auto" w:fill="FFFFFF"/>
              </w:rPr>
              <w:t>Тип</w:t>
            </w:r>
          </w:p>
        </w:tc>
        <w:tc>
          <w:tcPr>
            <w:tcW w:w="1352" w:type="dxa"/>
            <w:tcBorders>
              <w:top w:val="single" w:sz="4" w:space="0" w:color="auto"/>
              <w:left w:val="single" w:sz="4" w:space="0" w:color="auto"/>
            </w:tcBorders>
            <w:shd w:val="clear" w:color="auto" w:fill="FFFFFF"/>
          </w:tcPr>
          <w:p w14:paraId="2C644BF7" w14:textId="77777777" w:rsidR="004D6B17" w:rsidRPr="004D6547" w:rsidRDefault="004D6B17" w:rsidP="004D6B17">
            <w:pPr>
              <w:spacing w:line="240" w:lineRule="exact"/>
              <w:ind w:left="220"/>
              <w:rPr>
                <w:rFonts w:ascii="Times New Roman" w:eastAsia="Times New Roman" w:hAnsi="Times New Roman" w:cs="Times New Roman"/>
                <w:color w:val="auto"/>
                <w:sz w:val="22"/>
                <w:szCs w:val="22"/>
              </w:rPr>
            </w:pPr>
            <w:r w:rsidRPr="004D6547">
              <w:rPr>
                <w:rFonts w:ascii="Times New Roman" w:eastAsia="Times New Roman" w:hAnsi="Times New Roman" w:cs="Times New Roman"/>
                <w:sz w:val="22"/>
                <w:szCs w:val="22"/>
                <w:shd w:val="clear" w:color="auto" w:fill="FFFFFF"/>
              </w:rPr>
              <w:t>Площа, га</w:t>
            </w:r>
          </w:p>
        </w:tc>
        <w:tc>
          <w:tcPr>
            <w:tcW w:w="2713" w:type="dxa"/>
            <w:tcBorders>
              <w:top w:val="single" w:sz="4" w:space="0" w:color="auto"/>
              <w:left w:val="single" w:sz="4" w:space="0" w:color="auto"/>
            </w:tcBorders>
            <w:shd w:val="clear" w:color="auto" w:fill="FFFFFF"/>
          </w:tcPr>
          <w:p w14:paraId="1EC30379" w14:textId="77777777" w:rsidR="004D6B17" w:rsidRPr="004D6547" w:rsidRDefault="004D6B17" w:rsidP="004D6B17">
            <w:pPr>
              <w:spacing w:line="278" w:lineRule="exact"/>
              <w:jc w:val="center"/>
              <w:rPr>
                <w:rFonts w:ascii="Times New Roman" w:eastAsia="Times New Roman" w:hAnsi="Times New Roman" w:cs="Times New Roman"/>
                <w:color w:val="auto"/>
                <w:sz w:val="22"/>
                <w:szCs w:val="22"/>
              </w:rPr>
            </w:pPr>
            <w:r w:rsidRPr="004D6547">
              <w:rPr>
                <w:rFonts w:ascii="Times New Roman" w:eastAsia="Times New Roman" w:hAnsi="Times New Roman" w:cs="Times New Roman"/>
                <w:sz w:val="22"/>
                <w:szCs w:val="22"/>
                <w:shd w:val="clear" w:color="auto" w:fill="FFFFFF"/>
              </w:rPr>
              <w:t>Адміністративне розташування та місцезнаходження об’єкта ПЗФ (в тому числі квартали та виділи)</w:t>
            </w:r>
          </w:p>
        </w:tc>
        <w:tc>
          <w:tcPr>
            <w:tcW w:w="2708" w:type="dxa"/>
            <w:tcBorders>
              <w:top w:val="single" w:sz="4" w:space="0" w:color="auto"/>
              <w:left w:val="single" w:sz="4" w:space="0" w:color="auto"/>
            </w:tcBorders>
            <w:shd w:val="clear" w:color="auto" w:fill="FFFFFF"/>
            <w:vAlign w:val="bottom"/>
          </w:tcPr>
          <w:p w14:paraId="3A68EA09" w14:textId="77777777" w:rsidR="004D6B17" w:rsidRPr="004D6547" w:rsidRDefault="004D6B17" w:rsidP="004D6B17">
            <w:pPr>
              <w:spacing w:line="278" w:lineRule="exact"/>
              <w:jc w:val="center"/>
              <w:rPr>
                <w:rFonts w:ascii="Times New Roman" w:eastAsia="Times New Roman" w:hAnsi="Times New Roman" w:cs="Times New Roman"/>
                <w:color w:val="auto"/>
                <w:sz w:val="22"/>
                <w:szCs w:val="22"/>
              </w:rPr>
            </w:pPr>
            <w:r w:rsidRPr="004D6547">
              <w:rPr>
                <w:rFonts w:ascii="Times New Roman" w:eastAsia="Times New Roman" w:hAnsi="Times New Roman" w:cs="Times New Roman"/>
                <w:sz w:val="22"/>
                <w:szCs w:val="22"/>
                <w:shd w:val="clear" w:color="auto" w:fill="FFFFFF"/>
              </w:rPr>
              <w:t>Найменування</w:t>
            </w:r>
          </w:p>
          <w:p w14:paraId="65E73422" w14:textId="77777777" w:rsidR="004D6B17" w:rsidRPr="004D6547" w:rsidRDefault="004D6B17" w:rsidP="004D6B17">
            <w:pPr>
              <w:spacing w:line="278" w:lineRule="exact"/>
              <w:jc w:val="center"/>
              <w:rPr>
                <w:rFonts w:ascii="Times New Roman" w:eastAsia="Times New Roman" w:hAnsi="Times New Roman" w:cs="Times New Roman"/>
                <w:color w:val="auto"/>
                <w:sz w:val="22"/>
                <w:szCs w:val="22"/>
              </w:rPr>
            </w:pPr>
            <w:r w:rsidRPr="004D6547">
              <w:rPr>
                <w:rFonts w:ascii="Times New Roman" w:eastAsia="Times New Roman" w:hAnsi="Times New Roman" w:cs="Times New Roman"/>
                <w:sz w:val="22"/>
                <w:szCs w:val="22"/>
                <w:shd w:val="clear" w:color="auto" w:fill="FFFFFF"/>
              </w:rPr>
              <w:t>підприємства,</w:t>
            </w:r>
          </w:p>
          <w:p w14:paraId="71C7E686" w14:textId="77777777" w:rsidR="004D6B17" w:rsidRPr="004D6547" w:rsidRDefault="004D6B17" w:rsidP="004D6B17">
            <w:pPr>
              <w:spacing w:line="278" w:lineRule="exact"/>
              <w:jc w:val="center"/>
              <w:rPr>
                <w:rFonts w:ascii="Times New Roman" w:eastAsia="Times New Roman" w:hAnsi="Times New Roman" w:cs="Times New Roman"/>
                <w:color w:val="auto"/>
                <w:sz w:val="22"/>
                <w:szCs w:val="22"/>
              </w:rPr>
            </w:pPr>
            <w:r w:rsidRPr="004D6547">
              <w:rPr>
                <w:rFonts w:ascii="Times New Roman" w:eastAsia="Times New Roman" w:hAnsi="Times New Roman" w:cs="Times New Roman"/>
                <w:sz w:val="22"/>
                <w:szCs w:val="22"/>
                <w:shd w:val="clear" w:color="auto" w:fill="FFFFFF"/>
              </w:rPr>
              <w:t>установи,</w:t>
            </w:r>
          </w:p>
          <w:p w14:paraId="1CE38B48" w14:textId="77777777" w:rsidR="004D6B17" w:rsidRPr="004D6547" w:rsidRDefault="004D6B17" w:rsidP="004D6B17">
            <w:pPr>
              <w:spacing w:line="278" w:lineRule="exact"/>
              <w:jc w:val="center"/>
              <w:rPr>
                <w:rFonts w:ascii="Times New Roman" w:eastAsia="Times New Roman" w:hAnsi="Times New Roman" w:cs="Times New Roman"/>
                <w:color w:val="auto"/>
                <w:sz w:val="22"/>
                <w:szCs w:val="22"/>
              </w:rPr>
            </w:pPr>
            <w:r w:rsidRPr="004D6547">
              <w:rPr>
                <w:rFonts w:ascii="Times New Roman" w:eastAsia="Times New Roman" w:hAnsi="Times New Roman" w:cs="Times New Roman"/>
                <w:sz w:val="22"/>
                <w:szCs w:val="22"/>
                <w:shd w:val="clear" w:color="auto" w:fill="FFFFFF"/>
              </w:rPr>
              <w:t>організації/Прізвище, ім'я, по батькові (за наявності) землекористувача (землевласника), у віданні якого знаходиться об’єкт ПЗФ</w:t>
            </w:r>
          </w:p>
        </w:tc>
        <w:tc>
          <w:tcPr>
            <w:tcW w:w="1872" w:type="dxa"/>
            <w:tcBorders>
              <w:top w:val="single" w:sz="4" w:space="0" w:color="auto"/>
              <w:left w:val="single" w:sz="4" w:space="0" w:color="auto"/>
            </w:tcBorders>
            <w:shd w:val="clear" w:color="auto" w:fill="FFFFFF"/>
          </w:tcPr>
          <w:p w14:paraId="60631282" w14:textId="77777777" w:rsidR="004D6B17" w:rsidRPr="004D6547" w:rsidRDefault="004D6B17" w:rsidP="004D6B17">
            <w:pPr>
              <w:spacing w:line="278" w:lineRule="exact"/>
              <w:jc w:val="both"/>
              <w:rPr>
                <w:rFonts w:ascii="Times New Roman" w:eastAsia="Times New Roman" w:hAnsi="Times New Roman" w:cs="Times New Roman"/>
                <w:color w:val="auto"/>
                <w:sz w:val="22"/>
                <w:szCs w:val="22"/>
              </w:rPr>
            </w:pPr>
            <w:r w:rsidRPr="004D6547">
              <w:rPr>
                <w:rFonts w:ascii="Times New Roman" w:eastAsia="Times New Roman" w:hAnsi="Times New Roman" w:cs="Times New Roman"/>
                <w:sz w:val="22"/>
                <w:szCs w:val="22"/>
                <w:shd w:val="clear" w:color="auto" w:fill="FFFFFF"/>
              </w:rPr>
              <w:t>Рішення, згідно з якими створено (оголошено) даний об’єкт ПЗФ, змінено його, площу тощо</w:t>
            </w:r>
          </w:p>
        </w:tc>
        <w:tc>
          <w:tcPr>
            <w:tcW w:w="1643" w:type="dxa"/>
            <w:tcBorders>
              <w:top w:val="single" w:sz="4" w:space="0" w:color="auto"/>
              <w:left w:val="single" w:sz="4" w:space="0" w:color="auto"/>
            </w:tcBorders>
            <w:shd w:val="clear" w:color="auto" w:fill="FFFFFF"/>
          </w:tcPr>
          <w:p w14:paraId="53C9FEC2" w14:textId="77777777" w:rsidR="004D6B17" w:rsidRPr="004D6547" w:rsidRDefault="004D6B17" w:rsidP="004D6B17">
            <w:pPr>
              <w:spacing w:line="278" w:lineRule="exact"/>
              <w:jc w:val="center"/>
              <w:rPr>
                <w:rFonts w:ascii="Times New Roman" w:eastAsia="Times New Roman" w:hAnsi="Times New Roman" w:cs="Times New Roman"/>
                <w:sz w:val="22"/>
                <w:szCs w:val="22"/>
                <w:shd w:val="clear" w:color="auto" w:fill="FFFFFF"/>
              </w:rPr>
            </w:pPr>
            <w:r w:rsidRPr="004D6547">
              <w:rPr>
                <w:rFonts w:ascii="Times New Roman" w:eastAsia="Times New Roman" w:hAnsi="Times New Roman" w:cs="Times New Roman"/>
                <w:sz w:val="22"/>
                <w:szCs w:val="22"/>
                <w:shd w:val="clear" w:color="auto" w:fill="FFFFFF"/>
              </w:rPr>
              <w:t>Наявність</w:t>
            </w:r>
          </w:p>
          <w:p w14:paraId="073F4A26" w14:textId="77777777" w:rsidR="004D6B17" w:rsidRPr="004D6547" w:rsidRDefault="004D6B17" w:rsidP="004D6B17">
            <w:pPr>
              <w:spacing w:line="278" w:lineRule="exact"/>
              <w:jc w:val="center"/>
              <w:rPr>
                <w:rFonts w:ascii="Times New Roman" w:eastAsia="Times New Roman" w:hAnsi="Times New Roman" w:cs="Times New Roman"/>
                <w:sz w:val="22"/>
                <w:szCs w:val="22"/>
                <w:shd w:val="clear" w:color="auto" w:fill="FFFFFF"/>
              </w:rPr>
            </w:pPr>
            <w:r w:rsidRPr="004D6547">
              <w:rPr>
                <w:rFonts w:ascii="Times New Roman" w:eastAsia="Times New Roman" w:hAnsi="Times New Roman" w:cs="Times New Roman"/>
                <w:sz w:val="22"/>
                <w:szCs w:val="22"/>
                <w:shd w:val="clear" w:color="auto" w:fill="FFFFFF"/>
              </w:rPr>
              <w:t xml:space="preserve"> Форми </w:t>
            </w:r>
          </w:p>
          <w:p w14:paraId="220C35F9" w14:textId="77777777" w:rsidR="004D6B17" w:rsidRPr="004D6547" w:rsidRDefault="004D6B17" w:rsidP="004D6B17">
            <w:pPr>
              <w:spacing w:line="278" w:lineRule="exact"/>
              <w:jc w:val="center"/>
              <w:rPr>
                <w:rFonts w:ascii="Times New Roman" w:eastAsia="Times New Roman" w:hAnsi="Times New Roman" w:cs="Times New Roman"/>
                <w:color w:val="auto"/>
                <w:sz w:val="22"/>
                <w:szCs w:val="22"/>
              </w:rPr>
            </w:pPr>
            <w:r w:rsidRPr="004D6547">
              <w:rPr>
                <w:rFonts w:ascii="Times New Roman" w:eastAsia="Times New Roman" w:hAnsi="Times New Roman" w:cs="Times New Roman"/>
                <w:sz w:val="22"/>
                <w:szCs w:val="22"/>
                <w:shd w:val="clear" w:color="auto" w:fill="FFFFFF"/>
              </w:rPr>
              <w:t>1 ДКПЗФ (рік заповнення, оновлення)</w:t>
            </w:r>
          </w:p>
        </w:tc>
        <w:tc>
          <w:tcPr>
            <w:tcW w:w="1301" w:type="dxa"/>
            <w:tcBorders>
              <w:top w:val="single" w:sz="4" w:space="0" w:color="auto"/>
              <w:left w:val="single" w:sz="4" w:space="0" w:color="auto"/>
              <w:right w:val="single" w:sz="4" w:space="0" w:color="auto"/>
            </w:tcBorders>
            <w:shd w:val="clear" w:color="auto" w:fill="FFFFFF"/>
          </w:tcPr>
          <w:p w14:paraId="497F64B4" w14:textId="77777777" w:rsidR="004D6B17" w:rsidRPr="004D6547" w:rsidRDefault="004D6B17" w:rsidP="004D6B17">
            <w:pPr>
              <w:spacing w:after="120" w:line="240" w:lineRule="exact"/>
              <w:rPr>
                <w:rFonts w:ascii="Times New Roman" w:eastAsia="Times New Roman" w:hAnsi="Times New Roman" w:cs="Times New Roman"/>
                <w:color w:val="auto"/>
                <w:sz w:val="22"/>
                <w:szCs w:val="22"/>
              </w:rPr>
            </w:pPr>
            <w:r w:rsidRPr="004D6547">
              <w:rPr>
                <w:rFonts w:ascii="Times New Roman" w:eastAsia="Times New Roman" w:hAnsi="Times New Roman" w:cs="Times New Roman"/>
                <w:sz w:val="22"/>
                <w:szCs w:val="22"/>
                <w:shd w:val="clear" w:color="auto" w:fill="FFFFFF"/>
              </w:rPr>
              <w:t>Наявність</w:t>
            </w:r>
          </w:p>
          <w:p w14:paraId="37471FAA" w14:textId="77777777" w:rsidR="004D6B17" w:rsidRPr="004D6547" w:rsidRDefault="004D6B17" w:rsidP="004D6B17">
            <w:pPr>
              <w:spacing w:before="120" w:line="240" w:lineRule="exact"/>
              <w:jc w:val="center"/>
              <w:rPr>
                <w:rFonts w:ascii="Times New Roman" w:eastAsia="Times New Roman" w:hAnsi="Times New Roman" w:cs="Times New Roman"/>
                <w:color w:val="auto"/>
                <w:sz w:val="28"/>
                <w:szCs w:val="28"/>
              </w:rPr>
            </w:pPr>
            <w:r w:rsidRPr="004D6547">
              <w:rPr>
                <w:rFonts w:ascii="Times New Roman" w:eastAsia="Times New Roman" w:hAnsi="Times New Roman" w:cs="Times New Roman"/>
                <w:sz w:val="22"/>
                <w:szCs w:val="22"/>
                <w:shd w:val="clear" w:color="auto" w:fill="FFFFFF"/>
              </w:rPr>
              <w:t>карти</w:t>
            </w:r>
          </w:p>
        </w:tc>
      </w:tr>
      <w:tr w:rsidR="004D6B17" w:rsidRPr="004D6547" w14:paraId="77D4DAD5" w14:textId="77777777" w:rsidTr="00F7461B">
        <w:trPr>
          <w:trHeight w:hRule="exact" w:val="283"/>
        </w:trPr>
        <w:tc>
          <w:tcPr>
            <w:tcW w:w="998" w:type="dxa"/>
            <w:tcBorders>
              <w:top w:val="single" w:sz="4" w:space="0" w:color="auto"/>
              <w:left w:val="single" w:sz="4" w:space="0" w:color="auto"/>
            </w:tcBorders>
            <w:shd w:val="clear" w:color="auto" w:fill="FFFFFF"/>
            <w:vAlign w:val="bottom"/>
          </w:tcPr>
          <w:p w14:paraId="2EE6223E" w14:textId="77777777" w:rsidR="004D6B17" w:rsidRPr="004D6547" w:rsidRDefault="004D6B17" w:rsidP="004D6B17">
            <w:pPr>
              <w:spacing w:line="240" w:lineRule="exact"/>
              <w:jc w:val="center"/>
              <w:rPr>
                <w:rFonts w:ascii="Times New Roman" w:eastAsia="Times New Roman" w:hAnsi="Times New Roman" w:cs="Times New Roman"/>
                <w:color w:val="auto"/>
                <w:sz w:val="22"/>
                <w:szCs w:val="22"/>
              </w:rPr>
            </w:pPr>
            <w:r w:rsidRPr="004D6547">
              <w:rPr>
                <w:rFonts w:ascii="Times New Roman" w:eastAsia="Times New Roman" w:hAnsi="Times New Roman" w:cs="Times New Roman"/>
                <w:b/>
                <w:bCs/>
                <w:sz w:val="22"/>
                <w:szCs w:val="22"/>
                <w:shd w:val="clear" w:color="auto" w:fill="FFFFFF"/>
              </w:rPr>
              <w:t>1</w:t>
            </w:r>
          </w:p>
        </w:tc>
        <w:tc>
          <w:tcPr>
            <w:tcW w:w="1992" w:type="dxa"/>
            <w:tcBorders>
              <w:top w:val="single" w:sz="4" w:space="0" w:color="auto"/>
              <w:left w:val="single" w:sz="4" w:space="0" w:color="auto"/>
            </w:tcBorders>
            <w:shd w:val="clear" w:color="auto" w:fill="FFFFFF"/>
            <w:vAlign w:val="bottom"/>
          </w:tcPr>
          <w:p w14:paraId="4DBC7346" w14:textId="77777777" w:rsidR="004D6B17" w:rsidRPr="004D6547" w:rsidRDefault="004D6B17" w:rsidP="004D6B17">
            <w:pPr>
              <w:spacing w:line="240" w:lineRule="exact"/>
              <w:jc w:val="center"/>
              <w:rPr>
                <w:rFonts w:ascii="Times New Roman" w:eastAsia="Times New Roman" w:hAnsi="Times New Roman" w:cs="Times New Roman"/>
                <w:color w:val="auto"/>
                <w:sz w:val="22"/>
                <w:szCs w:val="22"/>
              </w:rPr>
            </w:pPr>
            <w:r w:rsidRPr="004D6547">
              <w:rPr>
                <w:rFonts w:ascii="Times New Roman" w:eastAsia="Times New Roman" w:hAnsi="Times New Roman" w:cs="Times New Roman"/>
                <w:sz w:val="22"/>
                <w:szCs w:val="22"/>
                <w:shd w:val="clear" w:color="auto" w:fill="FFFFFF"/>
              </w:rPr>
              <w:t>2</w:t>
            </w:r>
          </w:p>
        </w:tc>
        <w:tc>
          <w:tcPr>
            <w:tcW w:w="1354" w:type="dxa"/>
            <w:tcBorders>
              <w:top w:val="single" w:sz="4" w:space="0" w:color="auto"/>
              <w:left w:val="single" w:sz="4" w:space="0" w:color="auto"/>
            </w:tcBorders>
            <w:shd w:val="clear" w:color="auto" w:fill="FFFFFF"/>
            <w:vAlign w:val="bottom"/>
          </w:tcPr>
          <w:p w14:paraId="519F1A99" w14:textId="77777777" w:rsidR="004D6B17" w:rsidRPr="004D6547" w:rsidRDefault="004D6B17" w:rsidP="004D6B17">
            <w:pPr>
              <w:spacing w:line="240" w:lineRule="exact"/>
              <w:jc w:val="center"/>
              <w:rPr>
                <w:rFonts w:ascii="Times New Roman" w:eastAsia="Times New Roman" w:hAnsi="Times New Roman" w:cs="Times New Roman"/>
                <w:color w:val="auto"/>
                <w:sz w:val="22"/>
                <w:szCs w:val="22"/>
              </w:rPr>
            </w:pPr>
            <w:r w:rsidRPr="004D6547">
              <w:rPr>
                <w:rFonts w:ascii="Times New Roman" w:eastAsia="Times New Roman" w:hAnsi="Times New Roman" w:cs="Times New Roman"/>
                <w:sz w:val="22"/>
                <w:szCs w:val="22"/>
                <w:shd w:val="clear" w:color="auto" w:fill="FFFFFF"/>
              </w:rPr>
              <w:t>3</w:t>
            </w:r>
          </w:p>
        </w:tc>
        <w:tc>
          <w:tcPr>
            <w:tcW w:w="1352" w:type="dxa"/>
            <w:tcBorders>
              <w:top w:val="single" w:sz="4" w:space="0" w:color="auto"/>
              <w:left w:val="single" w:sz="4" w:space="0" w:color="auto"/>
            </w:tcBorders>
            <w:shd w:val="clear" w:color="auto" w:fill="FFFFFF"/>
            <w:vAlign w:val="bottom"/>
          </w:tcPr>
          <w:p w14:paraId="5FCC3513" w14:textId="77777777" w:rsidR="004D6B17" w:rsidRPr="004D6547" w:rsidRDefault="004D6B17" w:rsidP="004D6B17">
            <w:pPr>
              <w:spacing w:line="240" w:lineRule="exact"/>
              <w:jc w:val="center"/>
              <w:rPr>
                <w:rFonts w:ascii="Times New Roman" w:eastAsia="Times New Roman" w:hAnsi="Times New Roman" w:cs="Times New Roman"/>
                <w:color w:val="auto"/>
                <w:sz w:val="22"/>
                <w:szCs w:val="22"/>
              </w:rPr>
            </w:pPr>
            <w:r w:rsidRPr="004D6547">
              <w:rPr>
                <w:rFonts w:ascii="Times New Roman" w:eastAsia="Times New Roman" w:hAnsi="Times New Roman" w:cs="Times New Roman"/>
                <w:sz w:val="22"/>
                <w:szCs w:val="22"/>
                <w:shd w:val="clear" w:color="auto" w:fill="FFFFFF"/>
              </w:rPr>
              <w:t>4</w:t>
            </w:r>
          </w:p>
        </w:tc>
        <w:tc>
          <w:tcPr>
            <w:tcW w:w="2713" w:type="dxa"/>
            <w:tcBorders>
              <w:top w:val="single" w:sz="4" w:space="0" w:color="auto"/>
              <w:left w:val="single" w:sz="4" w:space="0" w:color="auto"/>
            </w:tcBorders>
            <w:shd w:val="clear" w:color="auto" w:fill="FFFFFF"/>
            <w:vAlign w:val="bottom"/>
          </w:tcPr>
          <w:p w14:paraId="381CFD68" w14:textId="77777777" w:rsidR="004D6B17" w:rsidRPr="004D6547" w:rsidRDefault="004D6B17" w:rsidP="004D6B17">
            <w:pPr>
              <w:spacing w:line="240" w:lineRule="exact"/>
              <w:jc w:val="center"/>
              <w:rPr>
                <w:rFonts w:ascii="Times New Roman" w:eastAsia="Times New Roman" w:hAnsi="Times New Roman" w:cs="Times New Roman"/>
                <w:color w:val="auto"/>
                <w:sz w:val="22"/>
                <w:szCs w:val="22"/>
              </w:rPr>
            </w:pPr>
            <w:r w:rsidRPr="004D6547">
              <w:rPr>
                <w:rFonts w:ascii="Times New Roman" w:eastAsia="Times New Roman" w:hAnsi="Times New Roman" w:cs="Times New Roman"/>
                <w:sz w:val="22"/>
                <w:szCs w:val="22"/>
                <w:shd w:val="clear" w:color="auto" w:fill="FFFFFF"/>
              </w:rPr>
              <w:t>5</w:t>
            </w:r>
          </w:p>
        </w:tc>
        <w:tc>
          <w:tcPr>
            <w:tcW w:w="2708" w:type="dxa"/>
            <w:tcBorders>
              <w:top w:val="single" w:sz="4" w:space="0" w:color="auto"/>
              <w:left w:val="single" w:sz="4" w:space="0" w:color="auto"/>
            </w:tcBorders>
            <w:shd w:val="clear" w:color="auto" w:fill="FFFFFF"/>
            <w:vAlign w:val="bottom"/>
          </w:tcPr>
          <w:p w14:paraId="4B326103" w14:textId="77777777" w:rsidR="004D6B17" w:rsidRPr="004D6547" w:rsidRDefault="004D6B17" w:rsidP="004D6B17">
            <w:pPr>
              <w:spacing w:line="240" w:lineRule="exact"/>
              <w:jc w:val="center"/>
              <w:rPr>
                <w:rFonts w:ascii="Times New Roman" w:eastAsia="Times New Roman" w:hAnsi="Times New Roman" w:cs="Times New Roman"/>
                <w:color w:val="auto"/>
                <w:sz w:val="22"/>
                <w:szCs w:val="22"/>
              </w:rPr>
            </w:pPr>
            <w:r w:rsidRPr="004D6547">
              <w:rPr>
                <w:rFonts w:ascii="Times New Roman" w:eastAsia="Times New Roman" w:hAnsi="Times New Roman" w:cs="Times New Roman"/>
                <w:sz w:val="22"/>
                <w:szCs w:val="22"/>
                <w:shd w:val="clear" w:color="auto" w:fill="FFFFFF"/>
              </w:rPr>
              <w:t>6</w:t>
            </w:r>
          </w:p>
        </w:tc>
        <w:tc>
          <w:tcPr>
            <w:tcW w:w="1872" w:type="dxa"/>
            <w:tcBorders>
              <w:top w:val="single" w:sz="4" w:space="0" w:color="auto"/>
              <w:left w:val="single" w:sz="4" w:space="0" w:color="auto"/>
            </w:tcBorders>
            <w:shd w:val="clear" w:color="auto" w:fill="FFFFFF"/>
            <w:vAlign w:val="bottom"/>
          </w:tcPr>
          <w:p w14:paraId="66C08EF2" w14:textId="77777777" w:rsidR="004D6B17" w:rsidRPr="004D6547" w:rsidRDefault="004D6B17" w:rsidP="004D6B17">
            <w:pPr>
              <w:spacing w:line="240" w:lineRule="exact"/>
              <w:jc w:val="center"/>
              <w:rPr>
                <w:rFonts w:ascii="Times New Roman" w:eastAsia="Times New Roman" w:hAnsi="Times New Roman" w:cs="Times New Roman"/>
                <w:color w:val="auto"/>
                <w:sz w:val="22"/>
                <w:szCs w:val="22"/>
              </w:rPr>
            </w:pPr>
            <w:r w:rsidRPr="004D6547">
              <w:rPr>
                <w:rFonts w:ascii="Times New Roman" w:eastAsia="Times New Roman" w:hAnsi="Times New Roman" w:cs="Times New Roman"/>
                <w:sz w:val="22"/>
                <w:szCs w:val="22"/>
                <w:shd w:val="clear" w:color="auto" w:fill="FFFFFF"/>
              </w:rPr>
              <w:t>7</w:t>
            </w:r>
          </w:p>
        </w:tc>
        <w:tc>
          <w:tcPr>
            <w:tcW w:w="1643" w:type="dxa"/>
            <w:tcBorders>
              <w:top w:val="single" w:sz="4" w:space="0" w:color="auto"/>
              <w:left w:val="single" w:sz="4" w:space="0" w:color="auto"/>
            </w:tcBorders>
            <w:shd w:val="clear" w:color="auto" w:fill="FFFFFF"/>
            <w:vAlign w:val="bottom"/>
          </w:tcPr>
          <w:p w14:paraId="0438D879" w14:textId="77777777" w:rsidR="004D6B17" w:rsidRPr="004D6547" w:rsidRDefault="004D6B17" w:rsidP="004D6B17">
            <w:pPr>
              <w:spacing w:line="240" w:lineRule="exact"/>
              <w:jc w:val="center"/>
              <w:rPr>
                <w:rFonts w:ascii="Times New Roman" w:eastAsia="Times New Roman" w:hAnsi="Times New Roman" w:cs="Times New Roman"/>
                <w:color w:val="auto"/>
                <w:sz w:val="22"/>
                <w:szCs w:val="22"/>
              </w:rPr>
            </w:pPr>
            <w:r w:rsidRPr="004D6547">
              <w:rPr>
                <w:rFonts w:ascii="Times New Roman" w:eastAsia="Times New Roman" w:hAnsi="Times New Roman" w:cs="Times New Roman"/>
                <w:sz w:val="22"/>
                <w:szCs w:val="22"/>
                <w:shd w:val="clear" w:color="auto" w:fill="FFFFFF"/>
              </w:rPr>
              <w:t>8</w:t>
            </w:r>
          </w:p>
        </w:tc>
        <w:tc>
          <w:tcPr>
            <w:tcW w:w="1301" w:type="dxa"/>
            <w:tcBorders>
              <w:top w:val="single" w:sz="4" w:space="0" w:color="auto"/>
              <w:left w:val="single" w:sz="4" w:space="0" w:color="auto"/>
              <w:right w:val="single" w:sz="4" w:space="0" w:color="auto"/>
            </w:tcBorders>
            <w:shd w:val="clear" w:color="auto" w:fill="FFFFFF"/>
            <w:vAlign w:val="bottom"/>
          </w:tcPr>
          <w:p w14:paraId="13D5456B" w14:textId="77777777" w:rsidR="004D6B17" w:rsidRPr="004D6547" w:rsidRDefault="004D6B17" w:rsidP="004D6B17">
            <w:pPr>
              <w:spacing w:line="240" w:lineRule="exact"/>
              <w:jc w:val="center"/>
              <w:rPr>
                <w:rFonts w:ascii="Times New Roman" w:eastAsia="Times New Roman" w:hAnsi="Times New Roman" w:cs="Times New Roman"/>
                <w:color w:val="auto"/>
                <w:sz w:val="28"/>
                <w:szCs w:val="28"/>
              </w:rPr>
            </w:pPr>
            <w:r w:rsidRPr="004D6547">
              <w:rPr>
                <w:rFonts w:ascii="Times New Roman" w:eastAsia="Times New Roman" w:hAnsi="Times New Roman" w:cs="Times New Roman"/>
                <w:shd w:val="clear" w:color="auto" w:fill="FFFFFF"/>
              </w:rPr>
              <w:t>9</w:t>
            </w:r>
          </w:p>
        </w:tc>
      </w:tr>
      <w:tr w:rsidR="004D6B17" w:rsidRPr="004D6547" w14:paraId="036DF13A" w14:textId="77777777" w:rsidTr="00BE13AB">
        <w:trPr>
          <w:trHeight w:hRule="exact" w:val="235"/>
        </w:trPr>
        <w:tc>
          <w:tcPr>
            <w:tcW w:w="15933" w:type="dxa"/>
            <w:gridSpan w:val="9"/>
            <w:tcBorders>
              <w:top w:val="single" w:sz="4" w:space="0" w:color="auto"/>
              <w:left w:val="single" w:sz="4" w:space="0" w:color="auto"/>
              <w:right w:val="single" w:sz="4" w:space="0" w:color="auto"/>
            </w:tcBorders>
            <w:shd w:val="clear" w:color="auto" w:fill="FFFFFF"/>
            <w:vAlign w:val="bottom"/>
          </w:tcPr>
          <w:p w14:paraId="00584803" w14:textId="0C4B0AC2" w:rsidR="004D6B17" w:rsidRPr="004D6547" w:rsidRDefault="004D6B17" w:rsidP="00861961">
            <w:pPr>
              <w:spacing w:line="240" w:lineRule="exact"/>
              <w:jc w:val="center"/>
              <w:rPr>
                <w:rFonts w:ascii="Times New Roman" w:eastAsia="Times New Roman" w:hAnsi="Times New Roman" w:cs="Times New Roman"/>
                <w:b/>
                <w:bCs/>
                <w:sz w:val="22"/>
                <w:szCs w:val="22"/>
                <w:shd w:val="clear" w:color="auto" w:fill="FFFFFF"/>
              </w:rPr>
            </w:pPr>
            <w:r w:rsidRPr="004D6547">
              <w:rPr>
                <w:rFonts w:ascii="Times New Roman" w:eastAsia="Times New Roman" w:hAnsi="Times New Roman" w:cs="Times New Roman"/>
                <w:b/>
                <w:bCs/>
                <w:sz w:val="22"/>
                <w:szCs w:val="22"/>
                <w:shd w:val="clear" w:color="auto" w:fill="FFFFFF"/>
              </w:rPr>
              <w:t>Т</w:t>
            </w:r>
            <w:r w:rsidR="00861961" w:rsidRPr="004D6547">
              <w:rPr>
                <w:rFonts w:ascii="Times New Roman" w:eastAsia="Times New Roman" w:hAnsi="Times New Roman" w:cs="Times New Roman"/>
                <w:b/>
                <w:bCs/>
                <w:sz w:val="22"/>
                <w:szCs w:val="22"/>
                <w:shd w:val="clear" w:color="auto" w:fill="FFFFFF"/>
              </w:rPr>
              <w:t xml:space="preserve">ЕРИТОРІЇ ТА ОБЄКТИ ПЗФ ЗАГАЛЬНОДЕРЖАВНОГО ЗНАЧЕННЯ </w:t>
            </w:r>
            <w:r w:rsidR="00D741C7" w:rsidRPr="004D6547">
              <w:rPr>
                <w:rFonts w:ascii="Times New Roman" w:eastAsia="Times New Roman" w:hAnsi="Times New Roman" w:cs="Times New Roman"/>
                <w:b/>
                <w:bCs/>
                <w:sz w:val="22"/>
                <w:szCs w:val="22"/>
                <w:shd w:val="clear" w:color="auto" w:fill="FFFFFF"/>
              </w:rPr>
              <w:t>–</w:t>
            </w:r>
            <w:r w:rsidR="00861961" w:rsidRPr="004D6547">
              <w:rPr>
                <w:rFonts w:ascii="Times New Roman" w:eastAsia="Times New Roman" w:hAnsi="Times New Roman" w:cs="Times New Roman"/>
                <w:b/>
                <w:bCs/>
                <w:sz w:val="22"/>
                <w:szCs w:val="22"/>
                <w:shd w:val="clear" w:color="auto" w:fill="FFFFFF"/>
              </w:rPr>
              <w:t xml:space="preserve"> ВІДСУТНІ</w:t>
            </w:r>
          </w:p>
          <w:p w14:paraId="3BDC09BA" w14:textId="26EE27C7" w:rsidR="00D741C7" w:rsidRPr="004D6547" w:rsidRDefault="00D741C7" w:rsidP="00861961">
            <w:pPr>
              <w:spacing w:line="240" w:lineRule="exact"/>
              <w:jc w:val="center"/>
              <w:rPr>
                <w:rFonts w:ascii="Times New Roman" w:eastAsia="Times New Roman" w:hAnsi="Times New Roman" w:cs="Times New Roman"/>
                <w:color w:val="auto"/>
                <w:sz w:val="22"/>
                <w:szCs w:val="22"/>
              </w:rPr>
            </w:pPr>
          </w:p>
        </w:tc>
      </w:tr>
      <w:tr w:rsidR="004D6B17" w:rsidRPr="004D6547" w14:paraId="48F3058F" w14:textId="77777777" w:rsidTr="00BE13AB">
        <w:trPr>
          <w:trHeight w:hRule="exact" w:val="269"/>
        </w:trPr>
        <w:tc>
          <w:tcPr>
            <w:tcW w:w="15933" w:type="dxa"/>
            <w:gridSpan w:val="9"/>
            <w:tcBorders>
              <w:top w:val="single" w:sz="4" w:space="0" w:color="auto"/>
              <w:left w:val="single" w:sz="4" w:space="0" w:color="auto"/>
              <w:right w:val="single" w:sz="4" w:space="0" w:color="auto"/>
            </w:tcBorders>
            <w:shd w:val="clear" w:color="auto" w:fill="FFFFFF"/>
            <w:vAlign w:val="bottom"/>
          </w:tcPr>
          <w:p w14:paraId="35E87537" w14:textId="77777777" w:rsidR="004D6B17" w:rsidRPr="004D6547" w:rsidRDefault="00861961" w:rsidP="004D6B17">
            <w:pPr>
              <w:spacing w:line="240" w:lineRule="exact"/>
              <w:jc w:val="center"/>
              <w:rPr>
                <w:rFonts w:ascii="Times New Roman" w:eastAsia="Times New Roman" w:hAnsi="Times New Roman" w:cs="Times New Roman"/>
                <w:b/>
                <w:bCs/>
                <w:sz w:val="22"/>
                <w:szCs w:val="22"/>
                <w:shd w:val="clear" w:color="auto" w:fill="FFFFFF"/>
              </w:rPr>
            </w:pPr>
            <w:r w:rsidRPr="004D6547">
              <w:rPr>
                <w:rFonts w:ascii="Times New Roman" w:eastAsia="Times New Roman" w:hAnsi="Times New Roman" w:cs="Times New Roman"/>
                <w:b/>
                <w:bCs/>
                <w:sz w:val="22"/>
                <w:szCs w:val="22"/>
                <w:shd w:val="clear" w:color="auto" w:fill="FFFFFF"/>
              </w:rPr>
              <w:t>ЗАКАЗНИКИ МІСЦЕВОГО ЗНАЧЕННЯ</w:t>
            </w:r>
          </w:p>
          <w:p w14:paraId="2BCBEA94" w14:textId="7038C93E" w:rsidR="00D741C7" w:rsidRPr="004D6547" w:rsidRDefault="00D741C7" w:rsidP="004D6B17">
            <w:pPr>
              <w:spacing w:line="240" w:lineRule="exact"/>
              <w:jc w:val="center"/>
              <w:rPr>
                <w:rFonts w:ascii="Times New Roman" w:eastAsia="Times New Roman" w:hAnsi="Times New Roman" w:cs="Times New Roman"/>
                <w:b/>
                <w:bCs/>
                <w:sz w:val="22"/>
                <w:szCs w:val="22"/>
                <w:shd w:val="clear" w:color="auto" w:fill="FFFFFF"/>
              </w:rPr>
            </w:pPr>
          </w:p>
        </w:tc>
      </w:tr>
      <w:tr w:rsidR="004D6B17" w:rsidRPr="004D6547" w14:paraId="5AC4968F" w14:textId="77777777" w:rsidTr="00B25FC8">
        <w:trPr>
          <w:trHeight w:hRule="exact" w:val="2888"/>
        </w:trPr>
        <w:tc>
          <w:tcPr>
            <w:tcW w:w="998" w:type="dxa"/>
            <w:tcBorders>
              <w:top w:val="single" w:sz="4" w:space="0" w:color="auto"/>
              <w:left w:val="single" w:sz="4" w:space="0" w:color="auto"/>
            </w:tcBorders>
            <w:shd w:val="clear" w:color="auto" w:fill="FFFFFF"/>
            <w:vAlign w:val="center"/>
          </w:tcPr>
          <w:p w14:paraId="1F1598AE" w14:textId="4D8D47EF" w:rsidR="004D6B17" w:rsidRPr="004D6547" w:rsidRDefault="00861961" w:rsidP="00F7461B">
            <w:pPr>
              <w:spacing w:line="240" w:lineRule="exact"/>
              <w:jc w:val="center"/>
              <w:rPr>
                <w:rFonts w:ascii="Times New Roman" w:eastAsia="Times New Roman" w:hAnsi="Times New Roman" w:cs="Times New Roman"/>
                <w:color w:val="auto"/>
                <w:sz w:val="22"/>
                <w:szCs w:val="22"/>
              </w:rPr>
            </w:pPr>
            <w:r w:rsidRPr="004D6547">
              <w:rPr>
                <w:rFonts w:ascii="Times New Roman" w:eastAsia="Times New Roman" w:hAnsi="Times New Roman" w:cs="Times New Roman"/>
                <w:color w:val="auto"/>
                <w:sz w:val="22"/>
                <w:szCs w:val="22"/>
              </w:rPr>
              <w:t>1</w:t>
            </w:r>
          </w:p>
        </w:tc>
        <w:tc>
          <w:tcPr>
            <w:tcW w:w="1992" w:type="dxa"/>
            <w:tcBorders>
              <w:top w:val="single" w:sz="4" w:space="0" w:color="auto"/>
              <w:left w:val="single" w:sz="4" w:space="0" w:color="auto"/>
            </w:tcBorders>
            <w:shd w:val="clear" w:color="auto" w:fill="FFFFFF"/>
            <w:vAlign w:val="center"/>
          </w:tcPr>
          <w:p w14:paraId="1A8F1578" w14:textId="773D054C" w:rsidR="004D6B17" w:rsidRPr="004D6547" w:rsidRDefault="00861961" w:rsidP="00F7461B">
            <w:pPr>
              <w:jc w:val="center"/>
              <w:rPr>
                <w:rFonts w:ascii="Times New Roman" w:hAnsi="Times New Roman" w:cs="Times New Roman"/>
                <w:i/>
                <w:sz w:val="22"/>
                <w:szCs w:val="22"/>
              </w:rPr>
            </w:pPr>
            <w:r w:rsidRPr="004D6547">
              <w:rPr>
                <w:rFonts w:ascii="Times New Roman" w:hAnsi="Times New Roman" w:cs="Times New Roman"/>
                <w:sz w:val="22"/>
                <w:szCs w:val="22"/>
              </w:rPr>
              <w:t>Полігон</w:t>
            </w:r>
          </w:p>
        </w:tc>
        <w:tc>
          <w:tcPr>
            <w:tcW w:w="1354" w:type="dxa"/>
            <w:tcBorders>
              <w:top w:val="single" w:sz="4" w:space="0" w:color="auto"/>
              <w:left w:val="single" w:sz="4" w:space="0" w:color="auto"/>
            </w:tcBorders>
            <w:shd w:val="clear" w:color="auto" w:fill="FFFFFF"/>
            <w:vAlign w:val="center"/>
          </w:tcPr>
          <w:p w14:paraId="7E37504A" w14:textId="132C06A6" w:rsidR="004D6B17" w:rsidRPr="004D6547" w:rsidRDefault="003072C6" w:rsidP="00F7461B">
            <w:pPr>
              <w:jc w:val="center"/>
              <w:rPr>
                <w:rFonts w:ascii="Times New Roman" w:hAnsi="Times New Roman" w:cs="Times New Roman"/>
                <w:sz w:val="22"/>
                <w:szCs w:val="22"/>
              </w:rPr>
            </w:pPr>
            <w:r w:rsidRPr="004D6547">
              <w:rPr>
                <w:rFonts w:ascii="Times New Roman" w:hAnsi="Times New Roman" w:cs="Times New Roman"/>
                <w:sz w:val="22"/>
                <w:szCs w:val="22"/>
              </w:rPr>
              <w:t>л</w:t>
            </w:r>
            <w:r w:rsidR="00861961" w:rsidRPr="004D6547">
              <w:rPr>
                <w:rFonts w:ascii="Times New Roman" w:hAnsi="Times New Roman" w:cs="Times New Roman"/>
                <w:sz w:val="22"/>
                <w:szCs w:val="22"/>
              </w:rPr>
              <w:t>андшафтний</w:t>
            </w:r>
          </w:p>
        </w:tc>
        <w:tc>
          <w:tcPr>
            <w:tcW w:w="1352" w:type="dxa"/>
            <w:tcBorders>
              <w:top w:val="single" w:sz="4" w:space="0" w:color="auto"/>
              <w:left w:val="single" w:sz="4" w:space="0" w:color="auto"/>
            </w:tcBorders>
            <w:shd w:val="clear" w:color="auto" w:fill="FFFFFF"/>
            <w:vAlign w:val="center"/>
          </w:tcPr>
          <w:p w14:paraId="2B1033D3" w14:textId="386856E4" w:rsidR="004D6B17" w:rsidRPr="004D6547" w:rsidRDefault="00861961" w:rsidP="00F7461B">
            <w:pPr>
              <w:jc w:val="center"/>
              <w:rPr>
                <w:rFonts w:ascii="Times New Roman" w:hAnsi="Times New Roman" w:cs="Times New Roman"/>
                <w:sz w:val="22"/>
                <w:szCs w:val="22"/>
              </w:rPr>
            </w:pPr>
            <w:r w:rsidRPr="004D6547">
              <w:rPr>
                <w:rFonts w:ascii="Times New Roman" w:hAnsi="Times New Roman" w:cs="Times New Roman"/>
                <w:sz w:val="22"/>
                <w:szCs w:val="22"/>
              </w:rPr>
              <w:t>2293,3</w:t>
            </w:r>
          </w:p>
        </w:tc>
        <w:tc>
          <w:tcPr>
            <w:tcW w:w="2713" w:type="dxa"/>
            <w:tcBorders>
              <w:top w:val="single" w:sz="4" w:space="0" w:color="auto"/>
              <w:left w:val="single" w:sz="4" w:space="0" w:color="auto"/>
            </w:tcBorders>
            <w:shd w:val="clear" w:color="auto" w:fill="FFFFFF"/>
            <w:vAlign w:val="center"/>
          </w:tcPr>
          <w:p w14:paraId="344E8C18" w14:textId="77777777" w:rsidR="004D6B17" w:rsidRPr="004D6547" w:rsidRDefault="00861961" w:rsidP="00F7461B">
            <w:pPr>
              <w:jc w:val="center"/>
              <w:rPr>
                <w:rFonts w:ascii="Times New Roman" w:hAnsi="Times New Roman" w:cs="Times New Roman"/>
                <w:sz w:val="22"/>
                <w:szCs w:val="22"/>
              </w:rPr>
            </w:pPr>
            <w:r w:rsidRPr="004D6547">
              <w:rPr>
                <w:rFonts w:ascii="Times New Roman" w:hAnsi="Times New Roman" w:cs="Times New Roman"/>
                <w:sz w:val="22"/>
                <w:szCs w:val="22"/>
              </w:rPr>
              <w:t>ДП «Коростенське ЛМГ»</w:t>
            </w:r>
            <w:r w:rsidR="00F7461B" w:rsidRPr="004D6547">
              <w:rPr>
                <w:rFonts w:ascii="Times New Roman" w:hAnsi="Times New Roman" w:cs="Times New Roman"/>
                <w:sz w:val="22"/>
                <w:szCs w:val="22"/>
              </w:rPr>
              <w:t>, Бехівське лісництво , кв. 114-136 (крім кварталу 116, вид. 19; кварталу 117, вид.22; кварталу 123, вид. 2, кварталу 124, вид. 2)</w:t>
            </w:r>
          </w:p>
          <w:p w14:paraId="12609E88" w14:textId="77777777" w:rsidR="00F7461B" w:rsidRPr="004D6547" w:rsidRDefault="00F7461B" w:rsidP="00F7461B">
            <w:pPr>
              <w:jc w:val="center"/>
              <w:rPr>
                <w:rFonts w:ascii="Times New Roman" w:hAnsi="Times New Roman" w:cs="Times New Roman"/>
                <w:sz w:val="22"/>
                <w:szCs w:val="22"/>
              </w:rPr>
            </w:pPr>
            <w:r w:rsidRPr="004D6547">
              <w:rPr>
                <w:rFonts w:ascii="Times New Roman" w:hAnsi="Times New Roman" w:cs="Times New Roman"/>
                <w:sz w:val="22"/>
                <w:szCs w:val="22"/>
              </w:rPr>
              <w:t xml:space="preserve">розташований на північ від міста Коростень (землі колишнього Ігнатпільського полігону) </w:t>
            </w:r>
          </w:p>
          <w:p w14:paraId="27A0F2C1" w14:textId="40610E28" w:rsidR="00F7461B" w:rsidRPr="004D6547" w:rsidRDefault="00F7461B" w:rsidP="00F7461B">
            <w:pPr>
              <w:jc w:val="center"/>
              <w:rPr>
                <w:rFonts w:ascii="Times New Roman" w:hAnsi="Times New Roman" w:cs="Times New Roman"/>
                <w:sz w:val="22"/>
                <w:szCs w:val="22"/>
              </w:rPr>
            </w:pPr>
          </w:p>
        </w:tc>
        <w:tc>
          <w:tcPr>
            <w:tcW w:w="2708" w:type="dxa"/>
            <w:tcBorders>
              <w:top w:val="single" w:sz="4" w:space="0" w:color="auto"/>
              <w:left w:val="single" w:sz="4" w:space="0" w:color="auto"/>
            </w:tcBorders>
            <w:shd w:val="clear" w:color="auto" w:fill="FFFFFF"/>
            <w:vAlign w:val="center"/>
          </w:tcPr>
          <w:p w14:paraId="648DAC6E" w14:textId="04F0C09D" w:rsidR="004D6B17" w:rsidRPr="004D6547" w:rsidRDefault="00F7461B" w:rsidP="00F7461B">
            <w:pPr>
              <w:jc w:val="center"/>
              <w:rPr>
                <w:rFonts w:ascii="Times New Roman" w:hAnsi="Times New Roman" w:cs="Times New Roman"/>
                <w:sz w:val="22"/>
                <w:szCs w:val="22"/>
              </w:rPr>
            </w:pPr>
            <w:r w:rsidRPr="004D6547">
              <w:rPr>
                <w:rFonts w:ascii="Times New Roman" w:hAnsi="Times New Roman" w:cs="Times New Roman"/>
                <w:sz w:val="22"/>
                <w:szCs w:val="22"/>
              </w:rPr>
              <w:t>ДП «Коростенське ЛМГ»</w:t>
            </w:r>
          </w:p>
        </w:tc>
        <w:tc>
          <w:tcPr>
            <w:tcW w:w="1872" w:type="dxa"/>
            <w:tcBorders>
              <w:top w:val="single" w:sz="4" w:space="0" w:color="auto"/>
              <w:left w:val="single" w:sz="4" w:space="0" w:color="auto"/>
            </w:tcBorders>
            <w:shd w:val="clear" w:color="auto" w:fill="FFFFFF"/>
            <w:vAlign w:val="center"/>
          </w:tcPr>
          <w:p w14:paraId="2A1CDB64" w14:textId="4CE10EA4" w:rsidR="004D6B17" w:rsidRPr="004D6547" w:rsidRDefault="00F7461B" w:rsidP="00F7461B">
            <w:pPr>
              <w:jc w:val="center"/>
              <w:rPr>
                <w:rFonts w:ascii="Times New Roman" w:hAnsi="Times New Roman" w:cs="Times New Roman"/>
                <w:sz w:val="22"/>
                <w:szCs w:val="22"/>
              </w:rPr>
            </w:pPr>
            <w:r w:rsidRPr="004D6547">
              <w:rPr>
                <w:rFonts w:ascii="Times New Roman" w:hAnsi="Times New Roman" w:cs="Times New Roman"/>
                <w:sz w:val="22"/>
                <w:szCs w:val="22"/>
              </w:rPr>
              <w:t>Рішення двадцять шостої сесії Житомирської обласної ради п’ятого скликання від 08.09.2010 р. №1163 «Про утворення об’єктів природно-заповідного фонду місцевого значення»</w:t>
            </w:r>
          </w:p>
        </w:tc>
        <w:tc>
          <w:tcPr>
            <w:tcW w:w="1643" w:type="dxa"/>
            <w:tcBorders>
              <w:top w:val="single" w:sz="4" w:space="0" w:color="auto"/>
              <w:left w:val="single" w:sz="4" w:space="0" w:color="auto"/>
            </w:tcBorders>
            <w:shd w:val="clear" w:color="auto" w:fill="FFFFFF"/>
            <w:vAlign w:val="center"/>
          </w:tcPr>
          <w:p w14:paraId="30196698" w14:textId="77777777" w:rsidR="004D6B17" w:rsidRPr="004D6547" w:rsidRDefault="004D6B17" w:rsidP="00F7461B">
            <w:pPr>
              <w:jc w:val="center"/>
              <w:rPr>
                <w:rFonts w:ascii="Times New Roman" w:hAnsi="Times New Roman" w:cs="Times New Roman"/>
                <w:sz w:val="22"/>
                <w:szCs w:val="22"/>
              </w:rPr>
            </w:pPr>
          </w:p>
        </w:tc>
        <w:tc>
          <w:tcPr>
            <w:tcW w:w="1301" w:type="dxa"/>
            <w:tcBorders>
              <w:top w:val="single" w:sz="4" w:space="0" w:color="auto"/>
              <w:left w:val="single" w:sz="4" w:space="0" w:color="auto"/>
              <w:right w:val="single" w:sz="4" w:space="0" w:color="auto"/>
            </w:tcBorders>
            <w:shd w:val="clear" w:color="auto" w:fill="FFFFFF"/>
          </w:tcPr>
          <w:p w14:paraId="598191D6" w14:textId="77777777" w:rsidR="004D6B17" w:rsidRPr="004D6547" w:rsidRDefault="004D6B17" w:rsidP="004D6B17">
            <w:pPr>
              <w:jc w:val="center"/>
              <w:rPr>
                <w:rFonts w:ascii="Times New Roman" w:hAnsi="Times New Roman" w:cs="Times New Roman"/>
              </w:rPr>
            </w:pPr>
          </w:p>
        </w:tc>
      </w:tr>
      <w:tr w:rsidR="00861961" w:rsidRPr="004D6547" w14:paraId="0DDA1AAD" w14:textId="77777777" w:rsidTr="00D741C7">
        <w:trPr>
          <w:trHeight w:hRule="exact" w:val="2852"/>
        </w:trPr>
        <w:tc>
          <w:tcPr>
            <w:tcW w:w="998" w:type="dxa"/>
            <w:tcBorders>
              <w:top w:val="single" w:sz="4" w:space="0" w:color="auto"/>
              <w:left w:val="single" w:sz="4" w:space="0" w:color="auto"/>
            </w:tcBorders>
            <w:shd w:val="clear" w:color="auto" w:fill="FFFFFF"/>
            <w:vAlign w:val="center"/>
          </w:tcPr>
          <w:p w14:paraId="033E1A6B" w14:textId="111EF73C" w:rsidR="00861961" w:rsidRPr="004D6547" w:rsidRDefault="00F7461B" w:rsidP="00D741C7">
            <w:pPr>
              <w:spacing w:line="240" w:lineRule="exact"/>
              <w:jc w:val="center"/>
              <w:rPr>
                <w:rFonts w:ascii="Times New Roman" w:eastAsia="Times New Roman" w:hAnsi="Times New Roman" w:cs="Times New Roman"/>
                <w:color w:val="auto"/>
                <w:sz w:val="22"/>
                <w:szCs w:val="22"/>
              </w:rPr>
            </w:pPr>
            <w:r w:rsidRPr="004D6547">
              <w:rPr>
                <w:rFonts w:ascii="Times New Roman" w:eastAsia="Times New Roman" w:hAnsi="Times New Roman" w:cs="Times New Roman"/>
                <w:color w:val="auto"/>
                <w:sz w:val="22"/>
                <w:szCs w:val="22"/>
              </w:rPr>
              <w:lastRenderedPageBreak/>
              <w:t>2</w:t>
            </w:r>
          </w:p>
          <w:p w14:paraId="6B46B987" w14:textId="77777777" w:rsidR="00861961" w:rsidRPr="004D6547" w:rsidRDefault="00861961" w:rsidP="00D741C7">
            <w:pPr>
              <w:spacing w:line="240" w:lineRule="exact"/>
              <w:jc w:val="center"/>
              <w:rPr>
                <w:rFonts w:ascii="Times New Roman" w:eastAsia="Times New Roman" w:hAnsi="Times New Roman" w:cs="Times New Roman"/>
                <w:color w:val="auto"/>
                <w:sz w:val="22"/>
                <w:szCs w:val="22"/>
              </w:rPr>
            </w:pPr>
          </w:p>
        </w:tc>
        <w:tc>
          <w:tcPr>
            <w:tcW w:w="1992" w:type="dxa"/>
            <w:tcBorders>
              <w:top w:val="single" w:sz="4" w:space="0" w:color="auto"/>
              <w:left w:val="single" w:sz="4" w:space="0" w:color="auto"/>
            </w:tcBorders>
            <w:shd w:val="clear" w:color="auto" w:fill="FFFFFF"/>
            <w:vAlign w:val="center"/>
          </w:tcPr>
          <w:p w14:paraId="13486CA7" w14:textId="0539AFEE" w:rsidR="00861961" w:rsidRPr="004D6547" w:rsidRDefault="00F7461B" w:rsidP="00D741C7">
            <w:pPr>
              <w:jc w:val="center"/>
              <w:rPr>
                <w:rFonts w:ascii="Times New Roman" w:hAnsi="Times New Roman" w:cs="Times New Roman"/>
                <w:i/>
                <w:sz w:val="22"/>
                <w:szCs w:val="22"/>
                <w:shd w:val="clear" w:color="auto" w:fill="FFFFFF"/>
              </w:rPr>
            </w:pPr>
            <w:r w:rsidRPr="004D6547">
              <w:rPr>
                <w:rFonts w:ascii="Times New Roman" w:hAnsi="Times New Roman" w:cs="Times New Roman"/>
                <w:sz w:val="22"/>
                <w:szCs w:val="22"/>
              </w:rPr>
              <w:t>Михайловичі</w:t>
            </w:r>
          </w:p>
        </w:tc>
        <w:tc>
          <w:tcPr>
            <w:tcW w:w="1354" w:type="dxa"/>
            <w:tcBorders>
              <w:top w:val="single" w:sz="4" w:space="0" w:color="auto"/>
              <w:left w:val="single" w:sz="4" w:space="0" w:color="auto"/>
            </w:tcBorders>
            <w:shd w:val="clear" w:color="auto" w:fill="FFFFFF"/>
            <w:vAlign w:val="center"/>
          </w:tcPr>
          <w:p w14:paraId="5C7CF8D7" w14:textId="68B7D632" w:rsidR="00861961" w:rsidRPr="004D6547" w:rsidRDefault="003072C6" w:rsidP="00D741C7">
            <w:pPr>
              <w:jc w:val="center"/>
              <w:rPr>
                <w:rFonts w:ascii="Times New Roman" w:hAnsi="Times New Roman" w:cs="Times New Roman"/>
                <w:sz w:val="22"/>
                <w:szCs w:val="22"/>
              </w:rPr>
            </w:pPr>
            <w:r w:rsidRPr="004D6547">
              <w:rPr>
                <w:rFonts w:ascii="Times New Roman" w:hAnsi="Times New Roman" w:cs="Times New Roman"/>
                <w:sz w:val="22"/>
                <w:szCs w:val="22"/>
              </w:rPr>
              <w:t>л</w:t>
            </w:r>
            <w:r w:rsidR="00F7461B" w:rsidRPr="004D6547">
              <w:rPr>
                <w:rFonts w:ascii="Times New Roman" w:hAnsi="Times New Roman" w:cs="Times New Roman"/>
                <w:sz w:val="22"/>
                <w:szCs w:val="22"/>
              </w:rPr>
              <w:t>андшафтний</w:t>
            </w:r>
          </w:p>
        </w:tc>
        <w:tc>
          <w:tcPr>
            <w:tcW w:w="1352" w:type="dxa"/>
            <w:tcBorders>
              <w:top w:val="single" w:sz="4" w:space="0" w:color="auto"/>
              <w:left w:val="single" w:sz="4" w:space="0" w:color="auto"/>
            </w:tcBorders>
            <w:shd w:val="clear" w:color="auto" w:fill="FFFFFF"/>
            <w:vAlign w:val="center"/>
          </w:tcPr>
          <w:p w14:paraId="41633675" w14:textId="681C7549" w:rsidR="00861961" w:rsidRPr="004D6547" w:rsidRDefault="00F7461B" w:rsidP="00D741C7">
            <w:pPr>
              <w:jc w:val="center"/>
              <w:rPr>
                <w:rFonts w:ascii="Times New Roman" w:hAnsi="Times New Roman" w:cs="Times New Roman"/>
                <w:sz w:val="22"/>
                <w:szCs w:val="22"/>
              </w:rPr>
            </w:pPr>
            <w:r w:rsidRPr="004D6547">
              <w:rPr>
                <w:rFonts w:ascii="Times New Roman" w:hAnsi="Times New Roman" w:cs="Times New Roman"/>
                <w:sz w:val="22"/>
                <w:szCs w:val="22"/>
              </w:rPr>
              <w:t>139,6</w:t>
            </w:r>
          </w:p>
        </w:tc>
        <w:tc>
          <w:tcPr>
            <w:tcW w:w="2713" w:type="dxa"/>
            <w:tcBorders>
              <w:top w:val="single" w:sz="4" w:space="0" w:color="auto"/>
              <w:left w:val="single" w:sz="4" w:space="0" w:color="auto"/>
            </w:tcBorders>
            <w:shd w:val="clear" w:color="auto" w:fill="FFFFFF"/>
            <w:vAlign w:val="center"/>
          </w:tcPr>
          <w:p w14:paraId="162D04FE" w14:textId="1AC22D1B" w:rsidR="00861961" w:rsidRPr="004D6547" w:rsidRDefault="00D741C7" w:rsidP="00D741C7">
            <w:pPr>
              <w:jc w:val="center"/>
              <w:rPr>
                <w:rFonts w:ascii="Times New Roman" w:hAnsi="Times New Roman" w:cs="Times New Roman"/>
                <w:sz w:val="22"/>
                <w:szCs w:val="22"/>
              </w:rPr>
            </w:pPr>
            <w:r w:rsidRPr="004D6547">
              <w:rPr>
                <w:rFonts w:ascii="Times New Roman" w:hAnsi="Times New Roman" w:cs="Times New Roman"/>
                <w:sz w:val="22"/>
                <w:szCs w:val="22"/>
              </w:rPr>
              <w:t xml:space="preserve">ДП «Коростенське ЛМГ», Бехівське лісництво , кв. 16 (вид. 16-18) – 18, 26, 28 </w:t>
            </w:r>
            <w:r w:rsidR="00F7461B" w:rsidRPr="004D6547">
              <w:rPr>
                <w:rFonts w:ascii="Times New Roman" w:hAnsi="Times New Roman" w:cs="Times New Roman"/>
                <w:sz w:val="22"/>
                <w:szCs w:val="22"/>
              </w:rPr>
              <w:t>розташований на північ від міста Коростень</w:t>
            </w:r>
          </w:p>
        </w:tc>
        <w:tc>
          <w:tcPr>
            <w:tcW w:w="2708" w:type="dxa"/>
            <w:tcBorders>
              <w:top w:val="single" w:sz="4" w:space="0" w:color="auto"/>
              <w:left w:val="single" w:sz="4" w:space="0" w:color="auto"/>
            </w:tcBorders>
            <w:shd w:val="clear" w:color="auto" w:fill="FFFFFF"/>
            <w:vAlign w:val="center"/>
          </w:tcPr>
          <w:p w14:paraId="5825399F" w14:textId="7A3B917F" w:rsidR="00861961" w:rsidRPr="004D6547" w:rsidRDefault="00D741C7" w:rsidP="00D741C7">
            <w:pPr>
              <w:jc w:val="center"/>
              <w:rPr>
                <w:rFonts w:ascii="Times New Roman" w:hAnsi="Times New Roman" w:cs="Times New Roman"/>
                <w:sz w:val="22"/>
                <w:szCs w:val="22"/>
              </w:rPr>
            </w:pPr>
            <w:r w:rsidRPr="004D6547">
              <w:rPr>
                <w:rFonts w:ascii="Times New Roman" w:hAnsi="Times New Roman" w:cs="Times New Roman"/>
                <w:sz w:val="22"/>
                <w:szCs w:val="22"/>
              </w:rPr>
              <w:t>ДП «Коростенське ЛМГ»</w:t>
            </w:r>
          </w:p>
        </w:tc>
        <w:tc>
          <w:tcPr>
            <w:tcW w:w="1872" w:type="dxa"/>
            <w:tcBorders>
              <w:top w:val="single" w:sz="4" w:space="0" w:color="auto"/>
              <w:left w:val="single" w:sz="4" w:space="0" w:color="auto"/>
            </w:tcBorders>
            <w:shd w:val="clear" w:color="auto" w:fill="FFFFFF"/>
            <w:vAlign w:val="center"/>
          </w:tcPr>
          <w:p w14:paraId="27206F31" w14:textId="5F4BF73A" w:rsidR="00861961" w:rsidRPr="004D6547" w:rsidRDefault="00D741C7" w:rsidP="00D741C7">
            <w:pPr>
              <w:jc w:val="center"/>
              <w:rPr>
                <w:rFonts w:ascii="Times New Roman" w:hAnsi="Times New Roman" w:cs="Times New Roman"/>
                <w:sz w:val="22"/>
                <w:szCs w:val="22"/>
              </w:rPr>
            </w:pPr>
            <w:r w:rsidRPr="004D6547">
              <w:rPr>
                <w:rFonts w:ascii="Times New Roman" w:hAnsi="Times New Roman" w:cs="Times New Roman"/>
                <w:sz w:val="22"/>
                <w:szCs w:val="22"/>
              </w:rPr>
              <w:t>Рішення 147 сесії Житомирської обласної ради п’ятого скликання від 14.11.2008 р. №665 «Про утворення об’єктів природно-заповідного фонду місцевого значення»</w:t>
            </w:r>
          </w:p>
        </w:tc>
        <w:tc>
          <w:tcPr>
            <w:tcW w:w="1643" w:type="dxa"/>
            <w:tcBorders>
              <w:top w:val="single" w:sz="4" w:space="0" w:color="auto"/>
              <w:left w:val="single" w:sz="4" w:space="0" w:color="auto"/>
            </w:tcBorders>
            <w:shd w:val="clear" w:color="auto" w:fill="FFFFFF"/>
          </w:tcPr>
          <w:p w14:paraId="225669E4" w14:textId="77777777" w:rsidR="00861961" w:rsidRPr="004D6547" w:rsidRDefault="00861961" w:rsidP="004D6B17">
            <w:pPr>
              <w:jc w:val="center"/>
              <w:rPr>
                <w:rFonts w:ascii="Times New Roman" w:hAnsi="Times New Roman" w:cs="Times New Roman"/>
                <w:sz w:val="22"/>
                <w:szCs w:val="22"/>
              </w:rPr>
            </w:pPr>
          </w:p>
        </w:tc>
        <w:tc>
          <w:tcPr>
            <w:tcW w:w="1301" w:type="dxa"/>
            <w:tcBorders>
              <w:top w:val="single" w:sz="4" w:space="0" w:color="auto"/>
              <w:left w:val="single" w:sz="4" w:space="0" w:color="auto"/>
              <w:right w:val="single" w:sz="4" w:space="0" w:color="auto"/>
            </w:tcBorders>
            <w:shd w:val="clear" w:color="auto" w:fill="FFFFFF"/>
          </w:tcPr>
          <w:p w14:paraId="6829276B" w14:textId="77777777" w:rsidR="00861961" w:rsidRPr="004D6547" w:rsidRDefault="00861961" w:rsidP="004D6B17">
            <w:pPr>
              <w:jc w:val="center"/>
              <w:rPr>
                <w:rFonts w:ascii="Times New Roman" w:hAnsi="Times New Roman" w:cs="Times New Roman"/>
              </w:rPr>
            </w:pPr>
          </w:p>
        </w:tc>
      </w:tr>
      <w:tr w:rsidR="00861961" w:rsidRPr="004D6547" w14:paraId="1D1FBACF" w14:textId="77777777" w:rsidTr="00084993">
        <w:trPr>
          <w:trHeight w:hRule="exact" w:val="2551"/>
        </w:trPr>
        <w:tc>
          <w:tcPr>
            <w:tcW w:w="998" w:type="dxa"/>
            <w:tcBorders>
              <w:top w:val="single" w:sz="4" w:space="0" w:color="auto"/>
              <w:left w:val="single" w:sz="4" w:space="0" w:color="auto"/>
            </w:tcBorders>
            <w:shd w:val="clear" w:color="auto" w:fill="FFFFFF"/>
            <w:vAlign w:val="center"/>
          </w:tcPr>
          <w:p w14:paraId="2331A670" w14:textId="7CA26836" w:rsidR="00861961" w:rsidRPr="004D6547" w:rsidRDefault="00AC1566" w:rsidP="00084993">
            <w:pPr>
              <w:spacing w:line="240" w:lineRule="exact"/>
              <w:jc w:val="center"/>
              <w:rPr>
                <w:rFonts w:ascii="Times New Roman" w:eastAsia="Times New Roman" w:hAnsi="Times New Roman" w:cs="Times New Roman"/>
                <w:color w:val="auto"/>
                <w:sz w:val="22"/>
                <w:szCs w:val="22"/>
              </w:rPr>
            </w:pPr>
            <w:r w:rsidRPr="004D6547">
              <w:rPr>
                <w:rFonts w:ascii="Times New Roman" w:eastAsia="Times New Roman" w:hAnsi="Times New Roman" w:cs="Times New Roman"/>
                <w:color w:val="auto"/>
                <w:sz w:val="22"/>
                <w:szCs w:val="22"/>
              </w:rPr>
              <w:t>3</w:t>
            </w:r>
          </w:p>
        </w:tc>
        <w:tc>
          <w:tcPr>
            <w:tcW w:w="1992" w:type="dxa"/>
            <w:tcBorders>
              <w:top w:val="single" w:sz="4" w:space="0" w:color="auto"/>
              <w:left w:val="single" w:sz="4" w:space="0" w:color="auto"/>
            </w:tcBorders>
            <w:shd w:val="clear" w:color="auto" w:fill="FFFFFF"/>
            <w:vAlign w:val="center"/>
          </w:tcPr>
          <w:p w14:paraId="15EE6D53" w14:textId="3009F60A" w:rsidR="00AC1566" w:rsidRPr="004D6547" w:rsidRDefault="00AC1566" w:rsidP="00084993">
            <w:pPr>
              <w:jc w:val="center"/>
              <w:rPr>
                <w:rFonts w:ascii="Times New Roman" w:hAnsi="Times New Roman" w:cs="Times New Roman"/>
                <w:sz w:val="22"/>
                <w:szCs w:val="22"/>
                <w:shd w:val="clear" w:color="auto" w:fill="FFFFFF"/>
              </w:rPr>
            </w:pPr>
            <w:r w:rsidRPr="004D6547">
              <w:rPr>
                <w:rFonts w:ascii="Times New Roman" w:hAnsi="Times New Roman" w:cs="Times New Roman"/>
                <w:sz w:val="22"/>
                <w:szCs w:val="22"/>
                <w:shd w:val="clear" w:color="auto" w:fill="FFFFFF"/>
              </w:rPr>
              <w:t>Урочище</w:t>
            </w:r>
          </w:p>
          <w:p w14:paraId="42CAEDC1" w14:textId="76E4C278" w:rsidR="00861961" w:rsidRPr="004D6547" w:rsidRDefault="00AC1566" w:rsidP="00084993">
            <w:pPr>
              <w:jc w:val="center"/>
              <w:rPr>
                <w:rFonts w:ascii="Times New Roman" w:hAnsi="Times New Roman" w:cs="Times New Roman"/>
                <w:sz w:val="22"/>
                <w:szCs w:val="22"/>
                <w:shd w:val="clear" w:color="auto" w:fill="FFFFFF"/>
              </w:rPr>
            </w:pPr>
            <w:r w:rsidRPr="004D6547">
              <w:rPr>
                <w:rFonts w:ascii="Times New Roman" w:hAnsi="Times New Roman" w:cs="Times New Roman"/>
                <w:sz w:val="22"/>
                <w:szCs w:val="22"/>
                <w:shd w:val="clear" w:color="auto" w:fill="FFFFFF"/>
              </w:rPr>
              <w:t>Бехівські дачі</w:t>
            </w:r>
          </w:p>
        </w:tc>
        <w:tc>
          <w:tcPr>
            <w:tcW w:w="1354" w:type="dxa"/>
            <w:tcBorders>
              <w:top w:val="single" w:sz="4" w:space="0" w:color="auto"/>
              <w:left w:val="single" w:sz="4" w:space="0" w:color="auto"/>
            </w:tcBorders>
            <w:shd w:val="clear" w:color="auto" w:fill="FFFFFF"/>
            <w:vAlign w:val="center"/>
          </w:tcPr>
          <w:p w14:paraId="7E0FE17F" w14:textId="7992C670" w:rsidR="00861961" w:rsidRPr="004D6547" w:rsidRDefault="003072C6" w:rsidP="00084993">
            <w:pPr>
              <w:jc w:val="center"/>
              <w:rPr>
                <w:rFonts w:ascii="Times New Roman" w:hAnsi="Times New Roman" w:cs="Times New Roman"/>
                <w:sz w:val="22"/>
                <w:szCs w:val="22"/>
              </w:rPr>
            </w:pPr>
            <w:r w:rsidRPr="004D6547">
              <w:rPr>
                <w:rFonts w:ascii="Times New Roman" w:hAnsi="Times New Roman" w:cs="Times New Roman"/>
                <w:sz w:val="22"/>
                <w:szCs w:val="22"/>
              </w:rPr>
              <w:t>л</w:t>
            </w:r>
            <w:r w:rsidR="00B4411B" w:rsidRPr="004D6547">
              <w:rPr>
                <w:rFonts w:ascii="Times New Roman" w:hAnsi="Times New Roman" w:cs="Times New Roman"/>
                <w:sz w:val="22"/>
                <w:szCs w:val="22"/>
              </w:rPr>
              <w:t>андшафтний</w:t>
            </w:r>
          </w:p>
        </w:tc>
        <w:tc>
          <w:tcPr>
            <w:tcW w:w="1352" w:type="dxa"/>
            <w:tcBorders>
              <w:top w:val="single" w:sz="4" w:space="0" w:color="auto"/>
              <w:left w:val="single" w:sz="4" w:space="0" w:color="auto"/>
            </w:tcBorders>
            <w:shd w:val="clear" w:color="auto" w:fill="FFFFFF"/>
            <w:vAlign w:val="center"/>
          </w:tcPr>
          <w:p w14:paraId="424AC3EA" w14:textId="2E0138A6" w:rsidR="00861961" w:rsidRPr="004D6547" w:rsidRDefault="00B4411B" w:rsidP="00084993">
            <w:pPr>
              <w:jc w:val="center"/>
              <w:rPr>
                <w:rFonts w:ascii="Times New Roman" w:hAnsi="Times New Roman" w:cs="Times New Roman"/>
                <w:sz w:val="22"/>
                <w:szCs w:val="22"/>
              </w:rPr>
            </w:pPr>
            <w:r w:rsidRPr="004D6547">
              <w:rPr>
                <w:rFonts w:ascii="Times New Roman" w:hAnsi="Times New Roman" w:cs="Times New Roman"/>
                <w:sz w:val="22"/>
                <w:szCs w:val="22"/>
              </w:rPr>
              <w:t>122,2</w:t>
            </w:r>
          </w:p>
        </w:tc>
        <w:tc>
          <w:tcPr>
            <w:tcW w:w="2713" w:type="dxa"/>
            <w:tcBorders>
              <w:top w:val="single" w:sz="4" w:space="0" w:color="auto"/>
              <w:left w:val="single" w:sz="4" w:space="0" w:color="auto"/>
            </w:tcBorders>
            <w:shd w:val="clear" w:color="auto" w:fill="FFFFFF"/>
            <w:vAlign w:val="center"/>
          </w:tcPr>
          <w:p w14:paraId="494ACEBC" w14:textId="1E7393AD" w:rsidR="00861961" w:rsidRPr="004D6547" w:rsidRDefault="00B4411B" w:rsidP="00084993">
            <w:pPr>
              <w:jc w:val="center"/>
              <w:rPr>
                <w:rFonts w:ascii="Times New Roman" w:hAnsi="Times New Roman" w:cs="Times New Roman"/>
                <w:sz w:val="22"/>
                <w:szCs w:val="22"/>
              </w:rPr>
            </w:pPr>
            <w:r w:rsidRPr="004D6547">
              <w:rPr>
                <w:rFonts w:ascii="Times New Roman" w:hAnsi="Times New Roman" w:cs="Times New Roman"/>
                <w:sz w:val="22"/>
                <w:szCs w:val="22"/>
              </w:rPr>
              <w:t>ДП «Коростенський лісгосп АПК», Коростенське лісництвр, кв. 35</w:t>
            </w:r>
          </w:p>
        </w:tc>
        <w:tc>
          <w:tcPr>
            <w:tcW w:w="2708" w:type="dxa"/>
            <w:tcBorders>
              <w:top w:val="single" w:sz="4" w:space="0" w:color="auto"/>
              <w:left w:val="single" w:sz="4" w:space="0" w:color="auto"/>
            </w:tcBorders>
            <w:shd w:val="clear" w:color="auto" w:fill="FFFFFF"/>
            <w:vAlign w:val="center"/>
          </w:tcPr>
          <w:p w14:paraId="55E9DD42" w14:textId="120B43A5" w:rsidR="00861961" w:rsidRPr="004D6547" w:rsidRDefault="00084993" w:rsidP="00084993">
            <w:pPr>
              <w:jc w:val="center"/>
              <w:rPr>
                <w:rFonts w:ascii="Times New Roman" w:hAnsi="Times New Roman" w:cs="Times New Roman"/>
                <w:sz w:val="22"/>
                <w:szCs w:val="22"/>
              </w:rPr>
            </w:pPr>
            <w:r w:rsidRPr="004D6547">
              <w:rPr>
                <w:rFonts w:ascii="Times New Roman" w:hAnsi="Times New Roman" w:cs="Times New Roman"/>
                <w:sz w:val="22"/>
                <w:szCs w:val="22"/>
              </w:rPr>
              <w:t>ДП «Коростенський лісгосп АПК»</w:t>
            </w:r>
          </w:p>
        </w:tc>
        <w:tc>
          <w:tcPr>
            <w:tcW w:w="1872" w:type="dxa"/>
            <w:tcBorders>
              <w:top w:val="single" w:sz="4" w:space="0" w:color="auto"/>
              <w:left w:val="single" w:sz="4" w:space="0" w:color="auto"/>
            </w:tcBorders>
            <w:shd w:val="clear" w:color="auto" w:fill="FFFFFF"/>
            <w:vAlign w:val="center"/>
          </w:tcPr>
          <w:p w14:paraId="07DA1A73" w14:textId="1E5703FA" w:rsidR="00861961" w:rsidRPr="004D6547" w:rsidRDefault="00084993" w:rsidP="00084993">
            <w:pPr>
              <w:jc w:val="center"/>
              <w:rPr>
                <w:rFonts w:ascii="Times New Roman" w:hAnsi="Times New Roman" w:cs="Times New Roman"/>
                <w:sz w:val="22"/>
                <w:szCs w:val="22"/>
              </w:rPr>
            </w:pPr>
            <w:r w:rsidRPr="004D6547">
              <w:rPr>
                <w:rFonts w:ascii="Times New Roman" w:hAnsi="Times New Roman" w:cs="Times New Roman"/>
                <w:sz w:val="22"/>
                <w:szCs w:val="22"/>
              </w:rPr>
              <w:t>Рішення четвертої сесії Житомирської обласної ради Ⅷ скликання від 27.05.2021 р. №158 «Про оголошення об’єктів природно-заповідного фонду місцевого значення»</w:t>
            </w:r>
          </w:p>
        </w:tc>
        <w:tc>
          <w:tcPr>
            <w:tcW w:w="1643" w:type="dxa"/>
            <w:tcBorders>
              <w:top w:val="single" w:sz="4" w:space="0" w:color="auto"/>
              <w:left w:val="single" w:sz="4" w:space="0" w:color="auto"/>
            </w:tcBorders>
            <w:shd w:val="clear" w:color="auto" w:fill="FFFFFF"/>
          </w:tcPr>
          <w:p w14:paraId="55356FB7" w14:textId="77777777" w:rsidR="00861961" w:rsidRPr="004D6547" w:rsidRDefault="00861961" w:rsidP="004D6B17">
            <w:pPr>
              <w:jc w:val="center"/>
              <w:rPr>
                <w:rFonts w:ascii="Times New Roman" w:hAnsi="Times New Roman" w:cs="Times New Roman"/>
                <w:sz w:val="22"/>
                <w:szCs w:val="22"/>
              </w:rPr>
            </w:pPr>
          </w:p>
        </w:tc>
        <w:tc>
          <w:tcPr>
            <w:tcW w:w="1301" w:type="dxa"/>
            <w:tcBorders>
              <w:top w:val="single" w:sz="4" w:space="0" w:color="auto"/>
              <w:left w:val="single" w:sz="4" w:space="0" w:color="auto"/>
              <w:right w:val="single" w:sz="4" w:space="0" w:color="auto"/>
            </w:tcBorders>
            <w:shd w:val="clear" w:color="auto" w:fill="FFFFFF"/>
          </w:tcPr>
          <w:p w14:paraId="7E0B9352" w14:textId="77777777" w:rsidR="00861961" w:rsidRPr="004D6547" w:rsidRDefault="00861961" w:rsidP="004D6B17">
            <w:pPr>
              <w:jc w:val="center"/>
              <w:rPr>
                <w:rFonts w:ascii="Times New Roman" w:hAnsi="Times New Roman" w:cs="Times New Roman"/>
              </w:rPr>
            </w:pPr>
          </w:p>
        </w:tc>
      </w:tr>
      <w:tr w:rsidR="00B25FC8" w:rsidRPr="004D6547" w14:paraId="54998247" w14:textId="77777777" w:rsidTr="00B25FC8">
        <w:trPr>
          <w:trHeight w:hRule="exact" w:val="292"/>
        </w:trPr>
        <w:tc>
          <w:tcPr>
            <w:tcW w:w="998" w:type="dxa"/>
            <w:tcBorders>
              <w:top w:val="single" w:sz="4" w:space="0" w:color="auto"/>
              <w:left w:val="single" w:sz="4" w:space="0" w:color="auto"/>
            </w:tcBorders>
            <w:shd w:val="clear" w:color="auto" w:fill="FFFFFF"/>
            <w:vAlign w:val="center"/>
          </w:tcPr>
          <w:p w14:paraId="7AEC1E09" w14:textId="77777777" w:rsidR="00B25FC8" w:rsidRPr="004D6547" w:rsidRDefault="00B25FC8" w:rsidP="00084993">
            <w:pPr>
              <w:spacing w:line="240" w:lineRule="exact"/>
              <w:jc w:val="center"/>
              <w:rPr>
                <w:rFonts w:ascii="Times New Roman" w:eastAsia="Times New Roman" w:hAnsi="Times New Roman" w:cs="Times New Roman"/>
                <w:b/>
                <w:color w:val="auto"/>
                <w:sz w:val="22"/>
                <w:szCs w:val="22"/>
              </w:rPr>
            </w:pPr>
          </w:p>
        </w:tc>
        <w:tc>
          <w:tcPr>
            <w:tcW w:w="1992" w:type="dxa"/>
            <w:tcBorders>
              <w:top w:val="single" w:sz="4" w:space="0" w:color="auto"/>
              <w:left w:val="single" w:sz="4" w:space="0" w:color="auto"/>
            </w:tcBorders>
            <w:shd w:val="clear" w:color="auto" w:fill="FFFFFF"/>
            <w:vAlign w:val="center"/>
          </w:tcPr>
          <w:p w14:paraId="4F493761" w14:textId="081B756F" w:rsidR="00B25FC8" w:rsidRPr="004D6547" w:rsidRDefault="00B25FC8" w:rsidP="00084993">
            <w:pPr>
              <w:jc w:val="center"/>
              <w:rPr>
                <w:rFonts w:ascii="Times New Roman" w:hAnsi="Times New Roman" w:cs="Times New Roman"/>
                <w:b/>
                <w:sz w:val="22"/>
                <w:szCs w:val="22"/>
                <w:shd w:val="clear" w:color="auto" w:fill="FFFFFF"/>
              </w:rPr>
            </w:pPr>
            <w:r w:rsidRPr="004D6547">
              <w:rPr>
                <w:rFonts w:ascii="Times New Roman" w:hAnsi="Times New Roman" w:cs="Times New Roman"/>
                <w:b/>
                <w:sz w:val="22"/>
                <w:szCs w:val="22"/>
                <w:shd w:val="clear" w:color="auto" w:fill="FFFFFF"/>
              </w:rPr>
              <w:t>Разом</w:t>
            </w:r>
          </w:p>
        </w:tc>
        <w:tc>
          <w:tcPr>
            <w:tcW w:w="1354" w:type="dxa"/>
            <w:tcBorders>
              <w:top w:val="single" w:sz="4" w:space="0" w:color="auto"/>
              <w:left w:val="single" w:sz="4" w:space="0" w:color="auto"/>
            </w:tcBorders>
            <w:shd w:val="clear" w:color="auto" w:fill="FFFFFF"/>
            <w:vAlign w:val="center"/>
          </w:tcPr>
          <w:p w14:paraId="46DE64AC" w14:textId="2074D83A" w:rsidR="00B25FC8" w:rsidRPr="004D6547" w:rsidRDefault="00B25FC8" w:rsidP="00084993">
            <w:pPr>
              <w:jc w:val="center"/>
              <w:rPr>
                <w:rFonts w:ascii="Times New Roman" w:hAnsi="Times New Roman" w:cs="Times New Roman"/>
                <w:b/>
                <w:sz w:val="22"/>
                <w:szCs w:val="22"/>
              </w:rPr>
            </w:pPr>
            <w:r w:rsidRPr="004D6547">
              <w:rPr>
                <w:rFonts w:ascii="Times New Roman" w:hAnsi="Times New Roman" w:cs="Times New Roman"/>
                <w:b/>
                <w:sz w:val="22"/>
                <w:szCs w:val="22"/>
              </w:rPr>
              <w:t>3</w:t>
            </w:r>
          </w:p>
        </w:tc>
        <w:tc>
          <w:tcPr>
            <w:tcW w:w="1352" w:type="dxa"/>
            <w:tcBorders>
              <w:top w:val="single" w:sz="4" w:space="0" w:color="auto"/>
              <w:left w:val="single" w:sz="4" w:space="0" w:color="auto"/>
            </w:tcBorders>
            <w:shd w:val="clear" w:color="auto" w:fill="FFFFFF"/>
            <w:vAlign w:val="center"/>
          </w:tcPr>
          <w:p w14:paraId="5CC8EB8E" w14:textId="3D97E5B0" w:rsidR="00B25FC8" w:rsidRPr="004D6547" w:rsidRDefault="00B25FC8" w:rsidP="00084993">
            <w:pPr>
              <w:jc w:val="center"/>
              <w:rPr>
                <w:rFonts w:ascii="Times New Roman" w:hAnsi="Times New Roman" w:cs="Times New Roman"/>
                <w:b/>
                <w:sz w:val="22"/>
                <w:szCs w:val="22"/>
              </w:rPr>
            </w:pPr>
            <w:r w:rsidRPr="004D6547">
              <w:rPr>
                <w:rFonts w:ascii="Times New Roman" w:hAnsi="Times New Roman" w:cs="Times New Roman"/>
                <w:b/>
                <w:sz w:val="22"/>
                <w:szCs w:val="22"/>
              </w:rPr>
              <w:t>2555,1</w:t>
            </w:r>
          </w:p>
        </w:tc>
        <w:tc>
          <w:tcPr>
            <w:tcW w:w="2713" w:type="dxa"/>
            <w:tcBorders>
              <w:top w:val="single" w:sz="4" w:space="0" w:color="auto"/>
              <w:left w:val="single" w:sz="4" w:space="0" w:color="auto"/>
            </w:tcBorders>
            <w:shd w:val="clear" w:color="auto" w:fill="FFFFFF"/>
            <w:vAlign w:val="center"/>
          </w:tcPr>
          <w:p w14:paraId="230194F5" w14:textId="77777777" w:rsidR="00B25FC8" w:rsidRPr="004D6547" w:rsidRDefault="00B25FC8" w:rsidP="00084993">
            <w:pPr>
              <w:jc w:val="center"/>
              <w:rPr>
                <w:rFonts w:ascii="Times New Roman" w:hAnsi="Times New Roman" w:cs="Times New Roman"/>
                <w:b/>
                <w:sz w:val="22"/>
                <w:szCs w:val="22"/>
              </w:rPr>
            </w:pPr>
          </w:p>
        </w:tc>
        <w:tc>
          <w:tcPr>
            <w:tcW w:w="2708" w:type="dxa"/>
            <w:tcBorders>
              <w:top w:val="single" w:sz="4" w:space="0" w:color="auto"/>
              <w:left w:val="single" w:sz="4" w:space="0" w:color="auto"/>
            </w:tcBorders>
            <w:shd w:val="clear" w:color="auto" w:fill="FFFFFF"/>
            <w:vAlign w:val="center"/>
          </w:tcPr>
          <w:p w14:paraId="0EBC43D6" w14:textId="77777777" w:rsidR="00B25FC8" w:rsidRPr="004D6547" w:rsidRDefault="00B25FC8" w:rsidP="00084993">
            <w:pPr>
              <w:jc w:val="center"/>
              <w:rPr>
                <w:rFonts w:ascii="Times New Roman" w:hAnsi="Times New Roman" w:cs="Times New Roman"/>
                <w:sz w:val="22"/>
                <w:szCs w:val="22"/>
              </w:rPr>
            </w:pPr>
          </w:p>
        </w:tc>
        <w:tc>
          <w:tcPr>
            <w:tcW w:w="1872" w:type="dxa"/>
            <w:tcBorders>
              <w:top w:val="single" w:sz="4" w:space="0" w:color="auto"/>
              <w:left w:val="single" w:sz="4" w:space="0" w:color="auto"/>
            </w:tcBorders>
            <w:shd w:val="clear" w:color="auto" w:fill="FFFFFF"/>
            <w:vAlign w:val="center"/>
          </w:tcPr>
          <w:p w14:paraId="6783317F" w14:textId="77777777" w:rsidR="00B25FC8" w:rsidRPr="004D6547" w:rsidRDefault="00B25FC8" w:rsidP="00084993">
            <w:pPr>
              <w:jc w:val="center"/>
              <w:rPr>
                <w:rFonts w:ascii="Times New Roman" w:hAnsi="Times New Roman" w:cs="Times New Roman"/>
                <w:sz w:val="22"/>
                <w:szCs w:val="22"/>
              </w:rPr>
            </w:pPr>
          </w:p>
        </w:tc>
        <w:tc>
          <w:tcPr>
            <w:tcW w:w="1643" w:type="dxa"/>
            <w:tcBorders>
              <w:top w:val="single" w:sz="4" w:space="0" w:color="auto"/>
              <w:left w:val="single" w:sz="4" w:space="0" w:color="auto"/>
            </w:tcBorders>
            <w:shd w:val="clear" w:color="auto" w:fill="FFFFFF"/>
          </w:tcPr>
          <w:p w14:paraId="2F0EBD4A" w14:textId="77777777" w:rsidR="00B25FC8" w:rsidRPr="004D6547" w:rsidRDefault="00B25FC8" w:rsidP="004D6B17">
            <w:pPr>
              <w:jc w:val="center"/>
              <w:rPr>
                <w:rFonts w:ascii="Times New Roman" w:hAnsi="Times New Roman" w:cs="Times New Roman"/>
                <w:sz w:val="22"/>
                <w:szCs w:val="22"/>
              </w:rPr>
            </w:pPr>
          </w:p>
        </w:tc>
        <w:tc>
          <w:tcPr>
            <w:tcW w:w="1301" w:type="dxa"/>
            <w:tcBorders>
              <w:top w:val="single" w:sz="4" w:space="0" w:color="auto"/>
              <w:left w:val="single" w:sz="4" w:space="0" w:color="auto"/>
              <w:right w:val="single" w:sz="4" w:space="0" w:color="auto"/>
            </w:tcBorders>
            <w:shd w:val="clear" w:color="auto" w:fill="FFFFFF"/>
          </w:tcPr>
          <w:p w14:paraId="638085CA" w14:textId="77777777" w:rsidR="00B25FC8" w:rsidRPr="004D6547" w:rsidRDefault="00B25FC8" w:rsidP="004D6B17">
            <w:pPr>
              <w:jc w:val="center"/>
              <w:rPr>
                <w:rFonts w:ascii="Times New Roman" w:hAnsi="Times New Roman" w:cs="Times New Roman"/>
              </w:rPr>
            </w:pPr>
          </w:p>
        </w:tc>
      </w:tr>
      <w:tr w:rsidR="00861961" w:rsidRPr="004D6547" w14:paraId="76030E43" w14:textId="77777777" w:rsidTr="00930A5D">
        <w:trPr>
          <w:trHeight w:hRule="exact" w:val="2842"/>
        </w:trPr>
        <w:tc>
          <w:tcPr>
            <w:tcW w:w="998" w:type="dxa"/>
            <w:tcBorders>
              <w:top w:val="single" w:sz="4" w:space="0" w:color="auto"/>
              <w:left w:val="single" w:sz="4" w:space="0" w:color="auto"/>
            </w:tcBorders>
            <w:shd w:val="clear" w:color="auto" w:fill="FFFFFF"/>
            <w:vAlign w:val="center"/>
          </w:tcPr>
          <w:p w14:paraId="233AD800" w14:textId="0B2AD008" w:rsidR="00861961" w:rsidRPr="004D6547" w:rsidRDefault="008D16CD" w:rsidP="00930A5D">
            <w:pPr>
              <w:spacing w:line="240" w:lineRule="exact"/>
              <w:jc w:val="center"/>
              <w:rPr>
                <w:rFonts w:ascii="Times New Roman" w:eastAsia="Times New Roman" w:hAnsi="Times New Roman" w:cs="Times New Roman"/>
                <w:color w:val="auto"/>
                <w:sz w:val="22"/>
                <w:szCs w:val="22"/>
              </w:rPr>
            </w:pPr>
            <w:r w:rsidRPr="004D6547">
              <w:rPr>
                <w:rFonts w:ascii="Times New Roman" w:eastAsia="Times New Roman" w:hAnsi="Times New Roman" w:cs="Times New Roman"/>
                <w:color w:val="auto"/>
                <w:sz w:val="22"/>
                <w:szCs w:val="22"/>
              </w:rPr>
              <w:t>4</w:t>
            </w:r>
          </w:p>
        </w:tc>
        <w:tc>
          <w:tcPr>
            <w:tcW w:w="1992" w:type="dxa"/>
            <w:tcBorders>
              <w:top w:val="single" w:sz="4" w:space="0" w:color="auto"/>
              <w:left w:val="single" w:sz="4" w:space="0" w:color="auto"/>
            </w:tcBorders>
            <w:shd w:val="clear" w:color="auto" w:fill="FFFFFF"/>
            <w:vAlign w:val="center"/>
          </w:tcPr>
          <w:p w14:paraId="237D2E66" w14:textId="728B7B21" w:rsidR="00861961" w:rsidRPr="004D6547" w:rsidRDefault="008D16CD" w:rsidP="00930A5D">
            <w:pPr>
              <w:jc w:val="center"/>
              <w:rPr>
                <w:rFonts w:ascii="Times New Roman" w:hAnsi="Times New Roman" w:cs="Times New Roman"/>
                <w:i/>
                <w:sz w:val="22"/>
                <w:szCs w:val="22"/>
                <w:shd w:val="clear" w:color="auto" w:fill="FFFFFF"/>
              </w:rPr>
            </w:pPr>
            <w:r w:rsidRPr="004D6547">
              <w:rPr>
                <w:rFonts w:ascii="Times New Roman" w:hAnsi="Times New Roman" w:cs="Times New Roman"/>
                <w:sz w:val="22"/>
                <w:szCs w:val="22"/>
              </w:rPr>
              <w:t>Межиріччя</w:t>
            </w:r>
          </w:p>
        </w:tc>
        <w:tc>
          <w:tcPr>
            <w:tcW w:w="1354" w:type="dxa"/>
            <w:tcBorders>
              <w:top w:val="single" w:sz="4" w:space="0" w:color="auto"/>
              <w:left w:val="single" w:sz="4" w:space="0" w:color="auto"/>
            </w:tcBorders>
            <w:shd w:val="clear" w:color="auto" w:fill="FFFFFF"/>
            <w:vAlign w:val="center"/>
          </w:tcPr>
          <w:p w14:paraId="1469D3F4" w14:textId="4B26D4BF" w:rsidR="00861961" w:rsidRPr="004D6547" w:rsidRDefault="003072C6" w:rsidP="00930A5D">
            <w:pPr>
              <w:jc w:val="center"/>
              <w:rPr>
                <w:rFonts w:ascii="Times New Roman" w:hAnsi="Times New Roman" w:cs="Times New Roman"/>
                <w:sz w:val="22"/>
                <w:szCs w:val="22"/>
              </w:rPr>
            </w:pPr>
            <w:r w:rsidRPr="004D6547">
              <w:rPr>
                <w:rFonts w:ascii="Times New Roman" w:hAnsi="Times New Roman" w:cs="Times New Roman"/>
                <w:sz w:val="22"/>
                <w:szCs w:val="22"/>
              </w:rPr>
              <w:t>лісовий</w:t>
            </w:r>
          </w:p>
        </w:tc>
        <w:tc>
          <w:tcPr>
            <w:tcW w:w="1352" w:type="dxa"/>
            <w:tcBorders>
              <w:top w:val="single" w:sz="4" w:space="0" w:color="auto"/>
              <w:left w:val="single" w:sz="4" w:space="0" w:color="auto"/>
            </w:tcBorders>
            <w:shd w:val="clear" w:color="auto" w:fill="FFFFFF"/>
            <w:vAlign w:val="center"/>
          </w:tcPr>
          <w:p w14:paraId="3AF4E366" w14:textId="760CF319" w:rsidR="00861961" w:rsidRPr="004D6547" w:rsidRDefault="00C84F4D" w:rsidP="00930A5D">
            <w:pPr>
              <w:jc w:val="center"/>
              <w:rPr>
                <w:rFonts w:ascii="Times New Roman" w:hAnsi="Times New Roman" w:cs="Times New Roman"/>
                <w:sz w:val="22"/>
                <w:szCs w:val="22"/>
              </w:rPr>
            </w:pPr>
            <w:r w:rsidRPr="004D6547">
              <w:rPr>
                <w:rFonts w:ascii="Times New Roman" w:hAnsi="Times New Roman" w:cs="Times New Roman"/>
                <w:sz w:val="22"/>
                <w:szCs w:val="22"/>
              </w:rPr>
              <w:t>274,0</w:t>
            </w:r>
          </w:p>
        </w:tc>
        <w:tc>
          <w:tcPr>
            <w:tcW w:w="2713" w:type="dxa"/>
            <w:tcBorders>
              <w:top w:val="single" w:sz="4" w:space="0" w:color="auto"/>
              <w:left w:val="single" w:sz="4" w:space="0" w:color="auto"/>
            </w:tcBorders>
            <w:shd w:val="clear" w:color="auto" w:fill="FFFFFF"/>
            <w:vAlign w:val="center"/>
          </w:tcPr>
          <w:p w14:paraId="5FC49CE4" w14:textId="4D27DDC9" w:rsidR="00861961" w:rsidRPr="004D6547" w:rsidRDefault="00930A5D" w:rsidP="00930A5D">
            <w:pPr>
              <w:jc w:val="center"/>
              <w:rPr>
                <w:rFonts w:ascii="Times New Roman" w:hAnsi="Times New Roman" w:cs="Times New Roman"/>
                <w:sz w:val="22"/>
                <w:szCs w:val="22"/>
              </w:rPr>
            </w:pPr>
            <w:r w:rsidRPr="004D6547">
              <w:rPr>
                <w:rFonts w:ascii="Times New Roman" w:hAnsi="Times New Roman" w:cs="Times New Roman"/>
                <w:sz w:val="22"/>
                <w:szCs w:val="22"/>
              </w:rPr>
              <w:t>ДП «Коростенський лісгосп АПК», Коростенське лісництвр, кв. 16 (вид. 7, 11, 12, 13, 14, 16), кв. 17, кв. 21 розташований на захід від села Межирічка</w:t>
            </w:r>
          </w:p>
        </w:tc>
        <w:tc>
          <w:tcPr>
            <w:tcW w:w="2708" w:type="dxa"/>
            <w:tcBorders>
              <w:top w:val="single" w:sz="4" w:space="0" w:color="auto"/>
              <w:left w:val="single" w:sz="4" w:space="0" w:color="auto"/>
            </w:tcBorders>
            <w:shd w:val="clear" w:color="auto" w:fill="FFFFFF"/>
            <w:vAlign w:val="center"/>
          </w:tcPr>
          <w:p w14:paraId="14C3B2B1" w14:textId="2E162679" w:rsidR="00861961" w:rsidRPr="004D6547" w:rsidRDefault="00930A5D" w:rsidP="00930A5D">
            <w:pPr>
              <w:jc w:val="center"/>
              <w:rPr>
                <w:rFonts w:ascii="Times New Roman" w:hAnsi="Times New Roman" w:cs="Times New Roman"/>
                <w:sz w:val="22"/>
                <w:szCs w:val="22"/>
              </w:rPr>
            </w:pPr>
            <w:r w:rsidRPr="004D6547">
              <w:rPr>
                <w:rFonts w:ascii="Times New Roman" w:hAnsi="Times New Roman" w:cs="Times New Roman"/>
                <w:sz w:val="22"/>
                <w:szCs w:val="22"/>
              </w:rPr>
              <w:t>ДП «Коростенський лісгосп АПК»</w:t>
            </w:r>
          </w:p>
        </w:tc>
        <w:tc>
          <w:tcPr>
            <w:tcW w:w="1872" w:type="dxa"/>
            <w:tcBorders>
              <w:top w:val="single" w:sz="4" w:space="0" w:color="auto"/>
              <w:left w:val="single" w:sz="4" w:space="0" w:color="auto"/>
            </w:tcBorders>
            <w:shd w:val="clear" w:color="auto" w:fill="FFFFFF"/>
            <w:vAlign w:val="center"/>
          </w:tcPr>
          <w:p w14:paraId="32AAFE4D" w14:textId="53B4E6F0" w:rsidR="00861961" w:rsidRPr="004D6547" w:rsidRDefault="00930A5D" w:rsidP="00930A5D">
            <w:pPr>
              <w:jc w:val="center"/>
              <w:rPr>
                <w:rFonts w:ascii="Times New Roman" w:hAnsi="Times New Roman" w:cs="Times New Roman"/>
                <w:sz w:val="22"/>
                <w:szCs w:val="22"/>
              </w:rPr>
            </w:pPr>
            <w:r w:rsidRPr="004D6547">
              <w:rPr>
                <w:rFonts w:ascii="Times New Roman" w:hAnsi="Times New Roman" w:cs="Times New Roman"/>
                <w:sz w:val="22"/>
                <w:szCs w:val="22"/>
              </w:rPr>
              <w:t>Рішення 25 сесії Житомирської обласної ради п’ятого скликання від 11.06.2010 р. №1138 «Про утворення об’єктів природно-заповідного фонду місцевого значення»</w:t>
            </w:r>
          </w:p>
        </w:tc>
        <w:tc>
          <w:tcPr>
            <w:tcW w:w="1643" w:type="dxa"/>
            <w:tcBorders>
              <w:top w:val="single" w:sz="4" w:space="0" w:color="auto"/>
              <w:left w:val="single" w:sz="4" w:space="0" w:color="auto"/>
            </w:tcBorders>
            <w:shd w:val="clear" w:color="auto" w:fill="FFFFFF"/>
            <w:vAlign w:val="center"/>
          </w:tcPr>
          <w:p w14:paraId="64EAAD2E" w14:textId="77777777" w:rsidR="00861961" w:rsidRPr="004D6547" w:rsidRDefault="00861961" w:rsidP="00930A5D">
            <w:pPr>
              <w:jc w:val="center"/>
              <w:rPr>
                <w:rFonts w:ascii="Times New Roman" w:hAnsi="Times New Roman" w:cs="Times New Roman"/>
                <w:sz w:val="22"/>
                <w:szCs w:val="22"/>
              </w:rPr>
            </w:pPr>
          </w:p>
        </w:tc>
        <w:tc>
          <w:tcPr>
            <w:tcW w:w="1301" w:type="dxa"/>
            <w:tcBorders>
              <w:top w:val="single" w:sz="4" w:space="0" w:color="auto"/>
              <w:left w:val="single" w:sz="4" w:space="0" w:color="auto"/>
              <w:right w:val="single" w:sz="4" w:space="0" w:color="auto"/>
            </w:tcBorders>
            <w:shd w:val="clear" w:color="auto" w:fill="FFFFFF"/>
          </w:tcPr>
          <w:p w14:paraId="1A02BC6B" w14:textId="77777777" w:rsidR="00861961" w:rsidRPr="004D6547" w:rsidRDefault="00861961" w:rsidP="004D6B17">
            <w:pPr>
              <w:jc w:val="center"/>
              <w:rPr>
                <w:rFonts w:ascii="Times New Roman" w:hAnsi="Times New Roman" w:cs="Times New Roman"/>
              </w:rPr>
            </w:pPr>
          </w:p>
        </w:tc>
      </w:tr>
      <w:tr w:rsidR="000E423A" w:rsidRPr="004D6547" w14:paraId="7B07F2B8" w14:textId="77777777" w:rsidTr="000E423A">
        <w:trPr>
          <w:trHeight w:hRule="exact" w:val="442"/>
        </w:trPr>
        <w:tc>
          <w:tcPr>
            <w:tcW w:w="998" w:type="dxa"/>
            <w:tcBorders>
              <w:top w:val="single" w:sz="4" w:space="0" w:color="auto"/>
              <w:left w:val="single" w:sz="4" w:space="0" w:color="auto"/>
            </w:tcBorders>
            <w:shd w:val="clear" w:color="auto" w:fill="FFFFFF"/>
            <w:vAlign w:val="center"/>
          </w:tcPr>
          <w:p w14:paraId="4977CD91" w14:textId="77777777" w:rsidR="000E423A" w:rsidRPr="004D6547" w:rsidRDefault="000E423A" w:rsidP="00930A5D">
            <w:pPr>
              <w:spacing w:line="240" w:lineRule="exact"/>
              <w:jc w:val="center"/>
              <w:rPr>
                <w:rFonts w:ascii="Times New Roman" w:eastAsia="Times New Roman" w:hAnsi="Times New Roman" w:cs="Times New Roman"/>
                <w:color w:val="auto"/>
                <w:sz w:val="22"/>
                <w:szCs w:val="22"/>
              </w:rPr>
            </w:pPr>
          </w:p>
        </w:tc>
        <w:tc>
          <w:tcPr>
            <w:tcW w:w="1992" w:type="dxa"/>
            <w:tcBorders>
              <w:top w:val="single" w:sz="4" w:space="0" w:color="auto"/>
              <w:left w:val="single" w:sz="4" w:space="0" w:color="auto"/>
            </w:tcBorders>
            <w:shd w:val="clear" w:color="auto" w:fill="FFFFFF"/>
            <w:vAlign w:val="center"/>
          </w:tcPr>
          <w:p w14:paraId="141603C7" w14:textId="02CFEF2F" w:rsidR="000E423A" w:rsidRPr="004D6547" w:rsidRDefault="000E423A" w:rsidP="00930A5D">
            <w:pPr>
              <w:jc w:val="center"/>
              <w:rPr>
                <w:rFonts w:ascii="Times New Roman" w:hAnsi="Times New Roman" w:cs="Times New Roman"/>
                <w:b/>
                <w:sz w:val="22"/>
                <w:szCs w:val="22"/>
              </w:rPr>
            </w:pPr>
            <w:r w:rsidRPr="004D6547">
              <w:rPr>
                <w:rFonts w:ascii="Times New Roman" w:hAnsi="Times New Roman" w:cs="Times New Roman"/>
                <w:b/>
                <w:sz w:val="22"/>
                <w:szCs w:val="22"/>
              </w:rPr>
              <w:t>Разом</w:t>
            </w:r>
          </w:p>
        </w:tc>
        <w:tc>
          <w:tcPr>
            <w:tcW w:w="1354" w:type="dxa"/>
            <w:tcBorders>
              <w:top w:val="single" w:sz="4" w:space="0" w:color="auto"/>
              <w:left w:val="single" w:sz="4" w:space="0" w:color="auto"/>
            </w:tcBorders>
            <w:shd w:val="clear" w:color="auto" w:fill="FFFFFF"/>
            <w:vAlign w:val="center"/>
          </w:tcPr>
          <w:p w14:paraId="2B9BA370" w14:textId="7E178841" w:rsidR="000E423A" w:rsidRPr="004D6547" w:rsidRDefault="000E423A" w:rsidP="00930A5D">
            <w:pPr>
              <w:jc w:val="center"/>
              <w:rPr>
                <w:rFonts w:ascii="Times New Roman" w:hAnsi="Times New Roman" w:cs="Times New Roman"/>
                <w:b/>
                <w:sz w:val="22"/>
                <w:szCs w:val="22"/>
              </w:rPr>
            </w:pPr>
            <w:r w:rsidRPr="004D6547">
              <w:rPr>
                <w:rFonts w:ascii="Times New Roman" w:hAnsi="Times New Roman" w:cs="Times New Roman"/>
                <w:b/>
                <w:sz w:val="22"/>
                <w:szCs w:val="22"/>
              </w:rPr>
              <w:t>1</w:t>
            </w:r>
          </w:p>
        </w:tc>
        <w:tc>
          <w:tcPr>
            <w:tcW w:w="1352" w:type="dxa"/>
            <w:tcBorders>
              <w:top w:val="single" w:sz="4" w:space="0" w:color="auto"/>
              <w:left w:val="single" w:sz="4" w:space="0" w:color="auto"/>
            </w:tcBorders>
            <w:shd w:val="clear" w:color="auto" w:fill="FFFFFF"/>
            <w:vAlign w:val="center"/>
          </w:tcPr>
          <w:p w14:paraId="0CD9D7BB" w14:textId="67D32FEE" w:rsidR="000E423A" w:rsidRPr="004D6547" w:rsidRDefault="000E423A" w:rsidP="00930A5D">
            <w:pPr>
              <w:jc w:val="center"/>
              <w:rPr>
                <w:rFonts w:ascii="Times New Roman" w:hAnsi="Times New Roman" w:cs="Times New Roman"/>
                <w:b/>
                <w:sz w:val="22"/>
                <w:szCs w:val="22"/>
              </w:rPr>
            </w:pPr>
            <w:r w:rsidRPr="004D6547">
              <w:rPr>
                <w:rFonts w:ascii="Times New Roman" w:hAnsi="Times New Roman" w:cs="Times New Roman"/>
                <w:b/>
                <w:sz w:val="22"/>
                <w:szCs w:val="22"/>
              </w:rPr>
              <w:t>274,0</w:t>
            </w:r>
          </w:p>
        </w:tc>
        <w:tc>
          <w:tcPr>
            <w:tcW w:w="2713" w:type="dxa"/>
            <w:tcBorders>
              <w:top w:val="single" w:sz="4" w:space="0" w:color="auto"/>
              <w:left w:val="single" w:sz="4" w:space="0" w:color="auto"/>
            </w:tcBorders>
            <w:shd w:val="clear" w:color="auto" w:fill="FFFFFF"/>
            <w:vAlign w:val="center"/>
          </w:tcPr>
          <w:p w14:paraId="1C35E4D2" w14:textId="77777777" w:rsidR="000E423A" w:rsidRPr="004D6547" w:rsidRDefault="000E423A" w:rsidP="00930A5D">
            <w:pPr>
              <w:jc w:val="center"/>
              <w:rPr>
                <w:rFonts w:ascii="Times New Roman" w:hAnsi="Times New Roman" w:cs="Times New Roman"/>
                <w:b/>
                <w:sz w:val="22"/>
                <w:szCs w:val="22"/>
              </w:rPr>
            </w:pPr>
          </w:p>
        </w:tc>
        <w:tc>
          <w:tcPr>
            <w:tcW w:w="2708" w:type="dxa"/>
            <w:tcBorders>
              <w:top w:val="single" w:sz="4" w:space="0" w:color="auto"/>
              <w:left w:val="single" w:sz="4" w:space="0" w:color="auto"/>
            </w:tcBorders>
            <w:shd w:val="clear" w:color="auto" w:fill="FFFFFF"/>
            <w:vAlign w:val="center"/>
          </w:tcPr>
          <w:p w14:paraId="5A98157E" w14:textId="77777777" w:rsidR="000E423A" w:rsidRPr="004D6547" w:rsidRDefault="000E423A" w:rsidP="00930A5D">
            <w:pPr>
              <w:jc w:val="center"/>
              <w:rPr>
                <w:rFonts w:ascii="Times New Roman" w:hAnsi="Times New Roman" w:cs="Times New Roman"/>
                <w:sz w:val="22"/>
                <w:szCs w:val="22"/>
              </w:rPr>
            </w:pPr>
          </w:p>
        </w:tc>
        <w:tc>
          <w:tcPr>
            <w:tcW w:w="1872" w:type="dxa"/>
            <w:tcBorders>
              <w:top w:val="single" w:sz="4" w:space="0" w:color="auto"/>
              <w:left w:val="single" w:sz="4" w:space="0" w:color="auto"/>
            </w:tcBorders>
            <w:shd w:val="clear" w:color="auto" w:fill="FFFFFF"/>
            <w:vAlign w:val="center"/>
          </w:tcPr>
          <w:p w14:paraId="177D6E60" w14:textId="77777777" w:rsidR="000E423A" w:rsidRPr="004D6547" w:rsidRDefault="000E423A" w:rsidP="00930A5D">
            <w:pPr>
              <w:jc w:val="center"/>
              <w:rPr>
                <w:rFonts w:ascii="Times New Roman" w:hAnsi="Times New Roman" w:cs="Times New Roman"/>
                <w:sz w:val="22"/>
                <w:szCs w:val="22"/>
              </w:rPr>
            </w:pPr>
          </w:p>
        </w:tc>
        <w:tc>
          <w:tcPr>
            <w:tcW w:w="1643" w:type="dxa"/>
            <w:tcBorders>
              <w:top w:val="single" w:sz="4" w:space="0" w:color="auto"/>
              <w:left w:val="single" w:sz="4" w:space="0" w:color="auto"/>
            </w:tcBorders>
            <w:shd w:val="clear" w:color="auto" w:fill="FFFFFF"/>
            <w:vAlign w:val="center"/>
          </w:tcPr>
          <w:p w14:paraId="4200060F" w14:textId="77777777" w:rsidR="000E423A" w:rsidRPr="004D6547" w:rsidRDefault="000E423A" w:rsidP="00930A5D">
            <w:pPr>
              <w:jc w:val="center"/>
              <w:rPr>
                <w:rFonts w:ascii="Times New Roman" w:hAnsi="Times New Roman" w:cs="Times New Roman"/>
                <w:sz w:val="22"/>
                <w:szCs w:val="22"/>
              </w:rPr>
            </w:pPr>
          </w:p>
        </w:tc>
        <w:tc>
          <w:tcPr>
            <w:tcW w:w="1301" w:type="dxa"/>
            <w:tcBorders>
              <w:top w:val="single" w:sz="4" w:space="0" w:color="auto"/>
              <w:left w:val="single" w:sz="4" w:space="0" w:color="auto"/>
              <w:right w:val="single" w:sz="4" w:space="0" w:color="auto"/>
            </w:tcBorders>
            <w:shd w:val="clear" w:color="auto" w:fill="FFFFFF"/>
          </w:tcPr>
          <w:p w14:paraId="15F5353C" w14:textId="77777777" w:rsidR="000E423A" w:rsidRPr="004D6547" w:rsidRDefault="000E423A" w:rsidP="004D6B17">
            <w:pPr>
              <w:jc w:val="center"/>
              <w:rPr>
                <w:rFonts w:ascii="Times New Roman" w:hAnsi="Times New Roman" w:cs="Times New Roman"/>
              </w:rPr>
            </w:pPr>
          </w:p>
        </w:tc>
      </w:tr>
      <w:tr w:rsidR="00861961" w:rsidRPr="004D6547" w14:paraId="5EC9E0BB" w14:textId="77777777" w:rsidTr="007A669A">
        <w:trPr>
          <w:trHeight w:hRule="exact" w:val="2568"/>
        </w:trPr>
        <w:tc>
          <w:tcPr>
            <w:tcW w:w="998" w:type="dxa"/>
            <w:tcBorders>
              <w:top w:val="single" w:sz="4" w:space="0" w:color="auto"/>
              <w:left w:val="single" w:sz="4" w:space="0" w:color="auto"/>
            </w:tcBorders>
            <w:shd w:val="clear" w:color="auto" w:fill="FFFFFF"/>
            <w:vAlign w:val="center"/>
          </w:tcPr>
          <w:p w14:paraId="0F9FFEF7" w14:textId="6E504FF8" w:rsidR="00861961" w:rsidRPr="004D6547" w:rsidRDefault="00D3245A" w:rsidP="007A669A">
            <w:pPr>
              <w:spacing w:line="240" w:lineRule="exact"/>
              <w:jc w:val="center"/>
              <w:rPr>
                <w:rFonts w:ascii="Times New Roman" w:eastAsia="Times New Roman" w:hAnsi="Times New Roman" w:cs="Times New Roman"/>
                <w:color w:val="auto"/>
                <w:sz w:val="22"/>
                <w:szCs w:val="22"/>
              </w:rPr>
            </w:pPr>
            <w:r w:rsidRPr="004D6547">
              <w:rPr>
                <w:rFonts w:ascii="Times New Roman" w:eastAsia="Times New Roman" w:hAnsi="Times New Roman" w:cs="Times New Roman"/>
                <w:color w:val="auto"/>
                <w:sz w:val="22"/>
                <w:szCs w:val="22"/>
              </w:rPr>
              <w:lastRenderedPageBreak/>
              <w:t>5</w:t>
            </w:r>
          </w:p>
        </w:tc>
        <w:tc>
          <w:tcPr>
            <w:tcW w:w="1992" w:type="dxa"/>
            <w:tcBorders>
              <w:top w:val="single" w:sz="4" w:space="0" w:color="auto"/>
              <w:left w:val="single" w:sz="4" w:space="0" w:color="auto"/>
            </w:tcBorders>
            <w:shd w:val="clear" w:color="auto" w:fill="FFFFFF"/>
            <w:vAlign w:val="center"/>
          </w:tcPr>
          <w:p w14:paraId="0804FCFC" w14:textId="71E80D3A" w:rsidR="00861961" w:rsidRPr="004D6547" w:rsidRDefault="00D3245A" w:rsidP="007A669A">
            <w:pPr>
              <w:jc w:val="center"/>
              <w:rPr>
                <w:rFonts w:ascii="Times New Roman" w:hAnsi="Times New Roman" w:cs="Times New Roman"/>
                <w:i/>
                <w:sz w:val="22"/>
                <w:szCs w:val="22"/>
                <w:shd w:val="clear" w:color="auto" w:fill="FFFFFF"/>
              </w:rPr>
            </w:pPr>
            <w:r w:rsidRPr="004D6547">
              <w:rPr>
                <w:rFonts w:ascii="Times New Roman" w:hAnsi="Times New Roman" w:cs="Times New Roman"/>
                <w:sz w:val="22"/>
                <w:szCs w:val="22"/>
              </w:rPr>
              <w:t>Лозанове</w:t>
            </w:r>
          </w:p>
        </w:tc>
        <w:tc>
          <w:tcPr>
            <w:tcW w:w="1354" w:type="dxa"/>
            <w:tcBorders>
              <w:top w:val="single" w:sz="4" w:space="0" w:color="auto"/>
              <w:left w:val="single" w:sz="4" w:space="0" w:color="auto"/>
            </w:tcBorders>
            <w:shd w:val="clear" w:color="auto" w:fill="FFFFFF"/>
            <w:vAlign w:val="center"/>
          </w:tcPr>
          <w:p w14:paraId="426A0C50" w14:textId="6E3CAA0B" w:rsidR="00861961" w:rsidRPr="004D6547" w:rsidRDefault="00D3245A" w:rsidP="007A669A">
            <w:pPr>
              <w:jc w:val="center"/>
              <w:rPr>
                <w:rFonts w:ascii="Times New Roman" w:hAnsi="Times New Roman" w:cs="Times New Roman"/>
                <w:sz w:val="22"/>
                <w:szCs w:val="22"/>
              </w:rPr>
            </w:pPr>
            <w:r w:rsidRPr="004D6547">
              <w:rPr>
                <w:rFonts w:ascii="Times New Roman" w:hAnsi="Times New Roman" w:cs="Times New Roman"/>
                <w:sz w:val="22"/>
                <w:szCs w:val="22"/>
              </w:rPr>
              <w:t>гідрологічний</w:t>
            </w:r>
          </w:p>
        </w:tc>
        <w:tc>
          <w:tcPr>
            <w:tcW w:w="1352" w:type="dxa"/>
            <w:tcBorders>
              <w:top w:val="single" w:sz="4" w:space="0" w:color="auto"/>
              <w:left w:val="single" w:sz="4" w:space="0" w:color="auto"/>
            </w:tcBorders>
            <w:shd w:val="clear" w:color="auto" w:fill="FFFFFF"/>
            <w:vAlign w:val="center"/>
          </w:tcPr>
          <w:p w14:paraId="79673ED0" w14:textId="6D08100F" w:rsidR="00861961" w:rsidRPr="004D6547" w:rsidRDefault="00D3245A" w:rsidP="007A669A">
            <w:pPr>
              <w:jc w:val="center"/>
              <w:rPr>
                <w:rFonts w:ascii="Times New Roman" w:hAnsi="Times New Roman" w:cs="Times New Roman"/>
                <w:sz w:val="22"/>
                <w:szCs w:val="22"/>
              </w:rPr>
            </w:pPr>
            <w:r w:rsidRPr="004D6547">
              <w:rPr>
                <w:rFonts w:ascii="Times New Roman" w:hAnsi="Times New Roman" w:cs="Times New Roman"/>
                <w:sz w:val="22"/>
                <w:szCs w:val="22"/>
              </w:rPr>
              <w:t>14,6</w:t>
            </w:r>
          </w:p>
        </w:tc>
        <w:tc>
          <w:tcPr>
            <w:tcW w:w="2713" w:type="dxa"/>
            <w:tcBorders>
              <w:top w:val="single" w:sz="4" w:space="0" w:color="auto"/>
              <w:left w:val="single" w:sz="4" w:space="0" w:color="auto"/>
            </w:tcBorders>
            <w:shd w:val="clear" w:color="auto" w:fill="FFFFFF"/>
            <w:vAlign w:val="center"/>
          </w:tcPr>
          <w:p w14:paraId="7973D15A" w14:textId="77777777" w:rsidR="00861961" w:rsidRPr="004D6547" w:rsidRDefault="00D3245A" w:rsidP="007A669A">
            <w:pPr>
              <w:jc w:val="center"/>
              <w:rPr>
                <w:rFonts w:ascii="Times New Roman" w:hAnsi="Times New Roman" w:cs="Times New Roman"/>
                <w:sz w:val="22"/>
                <w:szCs w:val="22"/>
              </w:rPr>
            </w:pPr>
            <w:r w:rsidRPr="004D6547">
              <w:rPr>
                <w:rFonts w:ascii="Times New Roman" w:hAnsi="Times New Roman" w:cs="Times New Roman"/>
                <w:sz w:val="22"/>
                <w:szCs w:val="22"/>
              </w:rPr>
              <w:t>ДП «Коростенське ЛМГ», Бехівське лісництво , кв. 117, вид. 22; кв. 124, вид. 2</w:t>
            </w:r>
          </w:p>
          <w:p w14:paraId="08E1A508" w14:textId="25A9A6AA" w:rsidR="00D3245A" w:rsidRPr="004D6547" w:rsidRDefault="00E26006" w:rsidP="007A669A">
            <w:pPr>
              <w:jc w:val="center"/>
              <w:rPr>
                <w:rFonts w:ascii="Times New Roman" w:hAnsi="Times New Roman" w:cs="Times New Roman"/>
                <w:sz w:val="22"/>
                <w:szCs w:val="22"/>
              </w:rPr>
            </w:pPr>
            <w:r w:rsidRPr="004D6547">
              <w:rPr>
                <w:rFonts w:ascii="Times New Roman" w:hAnsi="Times New Roman" w:cs="Times New Roman"/>
                <w:sz w:val="22"/>
                <w:szCs w:val="22"/>
              </w:rPr>
              <w:t xml:space="preserve">розташований </w:t>
            </w:r>
            <w:r w:rsidR="00D3245A" w:rsidRPr="004D6547">
              <w:rPr>
                <w:rFonts w:ascii="Times New Roman" w:hAnsi="Times New Roman" w:cs="Times New Roman"/>
                <w:sz w:val="22"/>
                <w:szCs w:val="22"/>
              </w:rPr>
              <w:t>неподалік від села Васьковичі</w:t>
            </w:r>
          </w:p>
        </w:tc>
        <w:tc>
          <w:tcPr>
            <w:tcW w:w="2708" w:type="dxa"/>
            <w:tcBorders>
              <w:top w:val="single" w:sz="4" w:space="0" w:color="auto"/>
              <w:left w:val="single" w:sz="4" w:space="0" w:color="auto"/>
            </w:tcBorders>
            <w:shd w:val="clear" w:color="auto" w:fill="FFFFFF"/>
            <w:vAlign w:val="center"/>
          </w:tcPr>
          <w:p w14:paraId="5384D3EF" w14:textId="308C5D83" w:rsidR="00861961" w:rsidRPr="004D6547" w:rsidRDefault="00D3245A" w:rsidP="007A669A">
            <w:pPr>
              <w:jc w:val="center"/>
              <w:rPr>
                <w:rFonts w:ascii="Times New Roman" w:hAnsi="Times New Roman" w:cs="Times New Roman"/>
                <w:sz w:val="22"/>
                <w:szCs w:val="22"/>
              </w:rPr>
            </w:pPr>
            <w:r w:rsidRPr="004D6547">
              <w:rPr>
                <w:rFonts w:ascii="Times New Roman" w:hAnsi="Times New Roman" w:cs="Times New Roman"/>
                <w:sz w:val="22"/>
                <w:szCs w:val="22"/>
              </w:rPr>
              <w:t>ДП «Коростенське ЛМГ»</w:t>
            </w:r>
          </w:p>
        </w:tc>
        <w:tc>
          <w:tcPr>
            <w:tcW w:w="1872" w:type="dxa"/>
            <w:tcBorders>
              <w:top w:val="single" w:sz="4" w:space="0" w:color="auto"/>
              <w:left w:val="single" w:sz="4" w:space="0" w:color="auto"/>
            </w:tcBorders>
            <w:shd w:val="clear" w:color="auto" w:fill="FFFFFF"/>
            <w:vAlign w:val="center"/>
          </w:tcPr>
          <w:p w14:paraId="29C36239" w14:textId="7D79AAB5" w:rsidR="00861961" w:rsidRPr="004D6547" w:rsidRDefault="00D3245A" w:rsidP="007A669A">
            <w:pPr>
              <w:jc w:val="center"/>
              <w:rPr>
                <w:rFonts w:ascii="Times New Roman" w:hAnsi="Times New Roman" w:cs="Times New Roman"/>
                <w:sz w:val="22"/>
                <w:szCs w:val="22"/>
              </w:rPr>
            </w:pPr>
            <w:r w:rsidRPr="004D6547">
              <w:rPr>
                <w:rFonts w:ascii="Times New Roman" w:hAnsi="Times New Roman" w:cs="Times New Roman"/>
                <w:sz w:val="22"/>
                <w:szCs w:val="22"/>
              </w:rPr>
              <w:t>Рішення 17 сесії обласної ради п’ятого скликання від 14.11.2008 р. №665 «Про утворення об’єктів природно-заповідного фонду місцевого значення»</w:t>
            </w:r>
          </w:p>
        </w:tc>
        <w:tc>
          <w:tcPr>
            <w:tcW w:w="1643" w:type="dxa"/>
            <w:tcBorders>
              <w:top w:val="single" w:sz="4" w:space="0" w:color="auto"/>
              <w:left w:val="single" w:sz="4" w:space="0" w:color="auto"/>
            </w:tcBorders>
            <w:shd w:val="clear" w:color="auto" w:fill="FFFFFF"/>
            <w:vAlign w:val="center"/>
          </w:tcPr>
          <w:p w14:paraId="479BFBD9" w14:textId="77777777" w:rsidR="00861961" w:rsidRPr="004D6547" w:rsidRDefault="00861961" w:rsidP="007A669A">
            <w:pPr>
              <w:jc w:val="center"/>
              <w:rPr>
                <w:rFonts w:ascii="Times New Roman" w:hAnsi="Times New Roman" w:cs="Times New Roman"/>
                <w:sz w:val="22"/>
                <w:szCs w:val="22"/>
              </w:rPr>
            </w:pPr>
          </w:p>
        </w:tc>
        <w:tc>
          <w:tcPr>
            <w:tcW w:w="1301" w:type="dxa"/>
            <w:tcBorders>
              <w:top w:val="single" w:sz="4" w:space="0" w:color="auto"/>
              <w:left w:val="single" w:sz="4" w:space="0" w:color="auto"/>
              <w:right w:val="single" w:sz="4" w:space="0" w:color="auto"/>
            </w:tcBorders>
            <w:shd w:val="clear" w:color="auto" w:fill="FFFFFF"/>
          </w:tcPr>
          <w:p w14:paraId="46199730" w14:textId="77777777" w:rsidR="00861961" w:rsidRPr="004D6547" w:rsidRDefault="00861961" w:rsidP="004D6B17">
            <w:pPr>
              <w:jc w:val="center"/>
              <w:rPr>
                <w:rFonts w:ascii="Times New Roman" w:hAnsi="Times New Roman" w:cs="Times New Roman"/>
              </w:rPr>
            </w:pPr>
          </w:p>
        </w:tc>
      </w:tr>
      <w:tr w:rsidR="00861961" w:rsidRPr="004D6547" w14:paraId="2D4A4715" w14:textId="77777777" w:rsidTr="00E26006">
        <w:trPr>
          <w:trHeight w:hRule="exact" w:val="2547"/>
        </w:trPr>
        <w:tc>
          <w:tcPr>
            <w:tcW w:w="998" w:type="dxa"/>
            <w:tcBorders>
              <w:top w:val="single" w:sz="4" w:space="0" w:color="auto"/>
              <w:left w:val="single" w:sz="4" w:space="0" w:color="auto"/>
            </w:tcBorders>
            <w:shd w:val="clear" w:color="auto" w:fill="FFFFFF"/>
            <w:vAlign w:val="center"/>
          </w:tcPr>
          <w:p w14:paraId="75A7D005" w14:textId="262BBD67" w:rsidR="00861961" w:rsidRPr="004D6547" w:rsidRDefault="00EF6331" w:rsidP="00E26006">
            <w:pPr>
              <w:spacing w:line="240" w:lineRule="exact"/>
              <w:jc w:val="center"/>
              <w:rPr>
                <w:rFonts w:ascii="Times New Roman" w:eastAsia="Times New Roman" w:hAnsi="Times New Roman" w:cs="Times New Roman"/>
                <w:color w:val="auto"/>
                <w:sz w:val="22"/>
                <w:szCs w:val="22"/>
              </w:rPr>
            </w:pPr>
            <w:r w:rsidRPr="004D6547">
              <w:rPr>
                <w:rFonts w:ascii="Times New Roman" w:eastAsia="Times New Roman" w:hAnsi="Times New Roman" w:cs="Times New Roman"/>
                <w:color w:val="auto"/>
                <w:sz w:val="22"/>
                <w:szCs w:val="22"/>
              </w:rPr>
              <w:t>6</w:t>
            </w:r>
          </w:p>
        </w:tc>
        <w:tc>
          <w:tcPr>
            <w:tcW w:w="1992" w:type="dxa"/>
            <w:tcBorders>
              <w:top w:val="single" w:sz="4" w:space="0" w:color="auto"/>
              <w:left w:val="single" w:sz="4" w:space="0" w:color="auto"/>
            </w:tcBorders>
            <w:shd w:val="clear" w:color="auto" w:fill="FFFFFF"/>
            <w:vAlign w:val="center"/>
          </w:tcPr>
          <w:p w14:paraId="41E445E7" w14:textId="343AA733" w:rsidR="00861961" w:rsidRPr="004D6547" w:rsidRDefault="00EF6331" w:rsidP="00E26006">
            <w:pPr>
              <w:jc w:val="center"/>
              <w:rPr>
                <w:rFonts w:ascii="Times New Roman" w:hAnsi="Times New Roman" w:cs="Times New Roman"/>
                <w:i/>
                <w:sz w:val="22"/>
                <w:szCs w:val="22"/>
                <w:shd w:val="clear" w:color="auto" w:fill="FFFFFF"/>
              </w:rPr>
            </w:pPr>
            <w:r w:rsidRPr="004D6547">
              <w:rPr>
                <w:rFonts w:ascii="Times New Roman" w:hAnsi="Times New Roman" w:cs="Times New Roman"/>
                <w:sz w:val="22"/>
                <w:szCs w:val="22"/>
              </w:rPr>
              <w:t>Хвощове Болото</w:t>
            </w:r>
          </w:p>
        </w:tc>
        <w:tc>
          <w:tcPr>
            <w:tcW w:w="1354" w:type="dxa"/>
            <w:tcBorders>
              <w:top w:val="single" w:sz="4" w:space="0" w:color="auto"/>
              <w:left w:val="single" w:sz="4" w:space="0" w:color="auto"/>
            </w:tcBorders>
            <w:shd w:val="clear" w:color="auto" w:fill="FFFFFF"/>
            <w:vAlign w:val="center"/>
          </w:tcPr>
          <w:p w14:paraId="6D5A92F2" w14:textId="182E1B19" w:rsidR="00861961" w:rsidRPr="004D6547" w:rsidRDefault="00EF6331" w:rsidP="00E26006">
            <w:pPr>
              <w:jc w:val="center"/>
              <w:rPr>
                <w:rFonts w:ascii="Times New Roman" w:hAnsi="Times New Roman" w:cs="Times New Roman"/>
                <w:sz w:val="22"/>
                <w:szCs w:val="22"/>
              </w:rPr>
            </w:pPr>
            <w:r w:rsidRPr="004D6547">
              <w:rPr>
                <w:rFonts w:ascii="Times New Roman" w:hAnsi="Times New Roman" w:cs="Times New Roman"/>
                <w:sz w:val="22"/>
                <w:szCs w:val="22"/>
              </w:rPr>
              <w:t>гідрологічний</w:t>
            </w:r>
          </w:p>
        </w:tc>
        <w:tc>
          <w:tcPr>
            <w:tcW w:w="1352" w:type="dxa"/>
            <w:tcBorders>
              <w:top w:val="single" w:sz="4" w:space="0" w:color="auto"/>
              <w:left w:val="single" w:sz="4" w:space="0" w:color="auto"/>
            </w:tcBorders>
            <w:shd w:val="clear" w:color="auto" w:fill="FFFFFF"/>
            <w:vAlign w:val="center"/>
          </w:tcPr>
          <w:p w14:paraId="46C43A8F" w14:textId="3BD24DD9" w:rsidR="00861961" w:rsidRPr="004D6547" w:rsidRDefault="00EF6331" w:rsidP="00E26006">
            <w:pPr>
              <w:jc w:val="center"/>
              <w:rPr>
                <w:rFonts w:ascii="Times New Roman" w:hAnsi="Times New Roman" w:cs="Times New Roman"/>
                <w:sz w:val="22"/>
                <w:szCs w:val="22"/>
              </w:rPr>
            </w:pPr>
            <w:r w:rsidRPr="004D6547">
              <w:rPr>
                <w:rFonts w:ascii="Times New Roman" w:hAnsi="Times New Roman" w:cs="Times New Roman"/>
                <w:sz w:val="22"/>
                <w:szCs w:val="22"/>
              </w:rPr>
              <w:t>11,6</w:t>
            </w:r>
          </w:p>
        </w:tc>
        <w:tc>
          <w:tcPr>
            <w:tcW w:w="2713" w:type="dxa"/>
            <w:tcBorders>
              <w:top w:val="single" w:sz="4" w:space="0" w:color="auto"/>
              <w:left w:val="single" w:sz="4" w:space="0" w:color="auto"/>
            </w:tcBorders>
            <w:shd w:val="clear" w:color="auto" w:fill="FFFFFF"/>
            <w:vAlign w:val="center"/>
          </w:tcPr>
          <w:p w14:paraId="73FB5513" w14:textId="38CAC4D3" w:rsidR="00861961" w:rsidRPr="004D6547" w:rsidRDefault="00EF6331" w:rsidP="00E26006">
            <w:pPr>
              <w:jc w:val="center"/>
              <w:rPr>
                <w:rFonts w:ascii="Times New Roman" w:hAnsi="Times New Roman" w:cs="Times New Roman"/>
                <w:sz w:val="22"/>
                <w:szCs w:val="22"/>
              </w:rPr>
            </w:pPr>
            <w:r w:rsidRPr="004D6547">
              <w:rPr>
                <w:rFonts w:ascii="Times New Roman" w:hAnsi="Times New Roman" w:cs="Times New Roman"/>
                <w:sz w:val="22"/>
                <w:szCs w:val="22"/>
              </w:rPr>
              <w:t>ДП «Коростенське ЛМГ», Бехівське лісництво , кв. 123, вид.2; кв. 116, вид. 19</w:t>
            </w:r>
          </w:p>
          <w:p w14:paraId="41356CB8" w14:textId="58AAA5DB" w:rsidR="00E26006" w:rsidRPr="004D6547" w:rsidRDefault="00E26006" w:rsidP="00E26006">
            <w:pPr>
              <w:jc w:val="center"/>
              <w:rPr>
                <w:rFonts w:ascii="Times New Roman" w:hAnsi="Times New Roman" w:cs="Times New Roman"/>
                <w:sz w:val="22"/>
                <w:szCs w:val="22"/>
              </w:rPr>
            </w:pPr>
            <w:r w:rsidRPr="004D6547">
              <w:rPr>
                <w:rFonts w:ascii="Times New Roman" w:hAnsi="Times New Roman" w:cs="Times New Roman"/>
                <w:sz w:val="22"/>
                <w:szCs w:val="22"/>
              </w:rPr>
              <w:t>розташований на північ від міста Коростень</w:t>
            </w:r>
          </w:p>
          <w:p w14:paraId="71076879" w14:textId="15C9E874" w:rsidR="00E26006" w:rsidRPr="004D6547" w:rsidRDefault="00E26006" w:rsidP="00E26006">
            <w:pPr>
              <w:jc w:val="center"/>
              <w:rPr>
                <w:rFonts w:ascii="Times New Roman" w:hAnsi="Times New Roman" w:cs="Times New Roman"/>
                <w:sz w:val="22"/>
                <w:szCs w:val="22"/>
              </w:rPr>
            </w:pPr>
          </w:p>
        </w:tc>
        <w:tc>
          <w:tcPr>
            <w:tcW w:w="2708" w:type="dxa"/>
            <w:tcBorders>
              <w:top w:val="single" w:sz="4" w:space="0" w:color="auto"/>
              <w:left w:val="single" w:sz="4" w:space="0" w:color="auto"/>
            </w:tcBorders>
            <w:shd w:val="clear" w:color="auto" w:fill="FFFFFF"/>
            <w:vAlign w:val="center"/>
          </w:tcPr>
          <w:p w14:paraId="443FD2B5" w14:textId="18D74967" w:rsidR="00861961" w:rsidRPr="004D6547" w:rsidRDefault="00E26006" w:rsidP="00E26006">
            <w:pPr>
              <w:jc w:val="center"/>
              <w:rPr>
                <w:rFonts w:ascii="Times New Roman" w:hAnsi="Times New Roman" w:cs="Times New Roman"/>
                <w:sz w:val="22"/>
                <w:szCs w:val="22"/>
              </w:rPr>
            </w:pPr>
            <w:r w:rsidRPr="004D6547">
              <w:rPr>
                <w:rFonts w:ascii="Times New Roman" w:hAnsi="Times New Roman" w:cs="Times New Roman"/>
                <w:sz w:val="22"/>
                <w:szCs w:val="22"/>
              </w:rPr>
              <w:t>ДП «Коростенське ЛМГ»</w:t>
            </w:r>
          </w:p>
        </w:tc>
        <w:tc>
          <w:tcPr>
            <w:tcW w:w="1872" w:type="dxa"/>
            <w:tcBorders>
              <w:top w:val="single" w:sz="4" w:space="0" w:color="auto"/>
              <w:left w:val="single" w:sz="4" w:space="0" w:color="auto"/>
            </w:tcBorders>
            <w:shd w:val="clear" w:color="auto" w:fill="FFFFFF"/>
            <w:vAlign w:val="center"/>
          </w:tcPr>
          <w:p w14:paraId="5F834132" w14:textId="2C7415E1" w:rsidR="00861961" w:rsidRPr="004D6547" w:rsidRDefault="00E26006" w:rsidP="00E26006">
            <w:pPr>
              <w:jc w:val="center"/>
              <w:rPr>
                <w:rFonts w:ascii="Times New Roman" w:hAnsi="Times New Roman" w:cs="Times New Roman"/>
                <w:sz w:val="22"/>
                <w:szCs w:val="22"/>
              </w:rPr>
            </w:pPr>
            <w:r w:rsidRPr="004D6547">
              <w:rPr>
                <w:rFonts w:ascii="Times New Roman" w:hAnsi="Times New Roman" w:cs="Times New Roman"/>
                <w:sz w:val="22"/>
                <w:szCs w:val="22"/>
              </w:rPr>
              <w:t>Рішення 17 сесії обласної ради п’ятого скликання від 14.11.2008 р. №665 «Про утворення об’єктів природно-заповідного фонду місцевого значення»</w:t>
            </w:r>
          </w:p>
        </w:tc>
        <w:tc>
          <w:tcPr>
            <w:tcW w:w="1643" w:type="dxa"/>
            <w:tcBorders>
              <w:top w:val="single" w:sz="4" w:space="0" w:color="auto"/>
              <w:left w:val="single" w:sz="4" w:space="0" w:color="auto"/>
            </w:tcBorders>
            <w:shd w:val="clear" w:color="auto" w:fill="FFFFFF"/>
            <w:vAlign w:val="center"/>
          </w:tcPr>
          <w:p w14:paraId="4968F407" w14:textId="77777777" w:rsidR="00861961" w:rsidRPr="004D6547" w:rsidRDefault="00861961" w:rsidP="00E26006">
            <w:pPr>
              <w:jc w:val="center"/>
              <w:rPr>
                <w:rFonts w:ascii="Times New Roman" w:hAnsi="Times New Roman" w:cs="Times New Roman"/>
                <w:sz w:val="22"/>
                <w:szCs w:val="22"/>
              </w:rPr>
            </w:pPr>
          </w:p>
        </w:tc>
        <w:tc>
          <w:tcPr>
            <w:tcW w:w="1301" w:type="dxa"/>
            <w:tcBorders>
              <w:top w:val="single" w:sz="4" w:space="0" w:color="auto"/>
              <w:left w:val="single" w:sz="4" w:space="0" w:color="auto"/>
              <w:right w:val="single" w:sz="4" w:space="0" w:color="auto"/>
            </w:tcBorders>
            <w:shd w:val="clear" w:color="auto" w:fill="FFFFFF"/>
            <w:vAlign w:val="center"/>
          </w:tcPr>
          <w:p w14:paraId="5A669AB7" w14:textId="77777777" w:rsidR="00861961" w:rsidRPr="004D6547" w:rsidRDefault="00861961" w:rsidP="00E26006">
            <w:pPr>
              <w:jc w:val="center"/>
              <w:rPr>
                <w:rFonts w:ascii="Times New Roman" w:hAnsi="Times New Roman" w:cs="Times New Roman"/>
              </w:rPr>
            </w:pPr>
          </w:p>
        </w:tc>
      </w:tr>
      <w:tr w:rsidR="00861961" w:rsidRPr="004D6547" w14:paraId="6DA1A4E7" w14:textId="77777777" w:rsidTr="00F7461B">
        <w:trPr>
          <w:trHeight w:hRule="exact" w:val="293"/>
        </w:trPr>
        <w:tc>
          <w:tcPr>
            <w:tcW w:w="998" w:type="dxa"/>
            <w:tcBorders>
              <w:top w:val="single" w:sz="4" w:space="0" w:color="auto"/>
              <w:left w:val="single" w:sz="4" w:space="0" w:color="auto"/>
            </w:tcBorders>
            <w:shd w:val="clear" w:color="auto" w:fill="FFFFFF"/>
            <w:vAlign w:val="bottom"/>
          </w:tcPr>
          <w:p w14:paraId="450F750A" w14:textId="39989979" w:rsidR="00861961" w:rsidRPr="004D6547" w:rsidRDefault="00861961" w:rsidP="004D6B17">
            <w:pPr>
              <w:spacing w:line="240" w:lineRule="exact"/>
              <w:jc w:val="center"/>
              <w:rPr>
                <w:rFonts w:ascii="Times New Roman" w:eastAsia="Times New Roman" w:hAnsi="Times New Roman" w:cs="Times New Roman"/>
                <w:b/>
                <w:color w:val="auto"/>
                <w:sz w:val="22"/>
                <w:szCs w:val="22"/>
              </w:rPr>
            </w:pPr>
          </w:p>
        </w:tc>
        <w:tc>
          <w:tcPr>
            <w:tcW w:w="1992" w:type="dxa"/>
            <w:tcBorders>
              <w:top w:val="single" w:sz="4" w:space="0" w:color="auto"/>
              <w:left w:val="single" w:sz="4" w:space="0" w:color="auto"/>
            </w:tcBorders>
            <w:shd w:val="clear" w:color="auto" w:fill="FFFFFF"/>
          </w:tcPr>
          <w:p w14:paraId="7D09C94F" w14:textId="7DD086E7" w:rsidR="00861961" w:rsidRPr="004D6547" w:rsidRDefault="00DE4A70" w:rsidP="004D6B17">
            <w:pPr>
              <w:jc w:val="center"/>
              <w:rPr>
                <w:rFonts w:ascii="Times New Roman" w:hAnsi="Times New Roman" w:cs="Times New Roman"/>
                <w:b/>
                <w:i/>
                <w:sz w:val="22"/>
                <w:szCs w:val="22"/>
                <w:shd w:val="clear" w:color="auto" w:fill="FFFFFF"/>
              </w:rPr>
            </w:pPr>
            <w:r w:rsidRPr="004D6547">
              <w:rPr>
                <w:rStyle w:val="212pt"/>
                <w:rFonts w:eastAsia="Microsoft Sans Serif"/>
                <w:b/>
                <w:sz w:val="22"/>
                <w:szCs w:val="22"/>
              </w:rPr>
              <w:t>Разом</w:t>
            </w:r>
          </w:p>
        </w:tc>
        <w:tc>
          <w:tcPr>
            <w:tcW w:w="1354" w:type="dxa"/>
            <w:tcBorders>
              <w:top w:val="single" w:sz="4" w:space="0" w:color="auto"/>
              <w:left w:val="single" w:sz="4" w:space="0" w:color="auto"/>
            </w:tcBorders>
            <w:shd w:val="clear" w:color="auto" w:fill="FFFFFF"/>
          </w:tcPr>
          <w:p w14:paraId="7B7CE33E" w14:textId="5CCBD2E3" w:rsidR="00861961" w:rsidRPr="004D6547" w:rsidRDefault="00B25FC8" w:rsidP="004D6B17">
            <w:pPr>
              <w:jc w:val="center"/>
              <w:rPr>
                <w:rFonts w:ascii="Times New Roman" w:hAnsi="Times New Roman" w:cs="Times New Roman"/>
                <w:b/>
                <w:sz w:val="22"/>
                <w:szCs w:val="22"/>
              </w:rPr>
            </w:pPr>
            <w:r w:rsidRPr="004D6547">
              <w:rPr>
                <w:rFonts w:ascii="Times New Roman" w:hAnsi="Times New Roman" w:cs="Times New Roman"/>
                <w:b/>
                <w:sz w:val="22"/>
                <w:szCs w:val="22"/>
              </w:rPr>
              <w:t>2</w:t>
            </w:r>
          </w:p>
        </w:tc>
        <w:tc>
          <w:tcPr>
            <w:tcW w:w="1352" w:type="dxa"/>
            <w:tcBorders>
              <w:top w:val="single" w:sz="4" w:space="0" w:color="auto"/>
              <w:left w:val="single" w:sz="4" w:space="0" w:color="auto"/>
            </w:tcBorders>
            <w:shd w:val="clear" w:color="auto" w:fill="FFFFFF"/>
          </w:tcPr>
          <w:p w14:paraId="0126B1FF" w14:textId="68DC04F6" w:rsidR="00861961" w:rsidRPr="004D6547" w:rsidRDefault="00B25FC8" w:rsidP="00B25FC8">
            <w:pPr>
              <w:jc w:val="center"/>
              <w:rPr>
                <w:rFonts w:ascii="Times New Roman" w:hAnsi="Times New Roman" w:cs="Times New Roman"/>
                <w:b/>
                <w:sz w:val="22"/>
                <w:szCs w:val="22"/>
              </w:rPr>
            </w:pPr>
            <w:r w:rsidRPr="004D6547">
              <w:rPr>
                <w:rFonts w:ascii="Times New Roman" w:hAnsi="Times New Roman" w:cs="Times New Roman"/>
                <w:b/>
                <w:sz w:val="22"/>
                <w:szCs w:val="22"/>
              </w:rPr>
              <w:t>26,2</w:t>
            </w:r>
          </w:p>
        </w:tc>
        <w:tc>
          <w:tcPr>
            <w:tcW w:w="2713" w:type="dxa"/>
            <w:tcBorders>
              <w:top w:val="single" w:sz="4" w:space="0" w:color="auto"/>
              <w:left w:val="single" w:sz="4" w:space="0" w:color="auto"/>
            </w:tcBorders>
            <w:shd w:val="clear" w:color="auto" w:fill="FFFFFF"/>
          </w:tcPr>
          <w:p w14:paraId="4487297A" w14:textId="77777777" w:rsidR="00861961" w:rsidRPr="004D6547" w:rsidRDefault="00861961" w:rsidP="004D6B17">
            <w:pPr>
              <w:jc w:val="center"/>
              <w:rPr>
                <w:rFonts w:ascii="Times New Roman" w:hAnsi="Times New Roman" w:cs="Times New Roman"/>
                <w:b/>
                <w:sz w:val="22"/>
                <w:szCs w:val="22"/>
              </w:rPr>
            </w:pPr>
          </w:p>
        </w:tc>
        <w:tc>
          <w:tcPr>
            <w:tcW w:w="2708" w:type="dxa"/>
            <w:tcBorders>
              <w:top w:val="single" w:sz="4" w:space="0" w:color="auto"/>
              <w:left w:val="single" w:sz="4" w:space="0" w:color="auto"/>
            </w:tcBorders>
            <w:shd w:val="clear" w:color="auto" w:fill="FFFFFF"/>
          </w:tcPr>
          <w:p w14:paraId="104EFCC0" w14:textId="77777777" w:rsidR="00861961" w:rsidRPr="004D6547" w:rsidRDefault="00861961" w:rsidP="004D6B17">
            <w:pPr>
              <w:jc w:val="center"/>
              <w:rPr>
                <w:rFonts w:ascii="Times New Roman" w:hAnsi="Times New Roman" w:cs="Times New Roman"/>
                <w:b/>
                <w:sz w:val="22"/>
                <w:szCs w:val="22"/>
              </w:rPr>
            </w:pPr>
          </w:p>
        </w:tc>
        <w:tc>
          <w:tcPr>
            <w:tcW w:w="1872" w:type="dxa"/>
            <w:tcBorders>
              <w:top w:val="single" w:sz="4" w:space="0" w:color="auto"/>
              <w:left w:val="single" w:sz="4" w:space="0" w:color="auto"/>
            </w:tcBorders>
            <w:shd w:val="clear" w:color="auto" w:fill="FFFFFF"/>
          </w:tcPr>
          <w:p w14:paraId="4142FF02" w14:textId="77777777" w:rsidR="00861961" w:rsidRPr="004D6547" w:rsidRDefault="00861961" w:rsidP="004D6B17">
            <w:pPr>
              <w:jc w:val="center"/>
              <w:rPr>
                <w:rFonts w:ascii="Times New Roman" w:hAnsi="Times New Roman" w:cs="Times New Roman"/>
                <w:b/>
                <w:sz w:val="22"/>
                <w:szCs w:val="22"/>
              </w:rPr>
            </w:pPr>
          </w:p>
        </w:tc>
        <w:tc>
          <w:tcPr>
            <w:tcW w:w="1643" w:type="dxa"/>
            <w:tcBorders>
              <w:top w:val="single" w:sz="4" w:space="0" w:color="auto"/>
              <w:left w:val="single" w:sz="4" w:space="0" w:color="auto"/>
            </w:tcBorders>
            <w:shd w:val="clear" w:color="auto" w:fill="FFFFFF"/>
          </w:tcPr>
          <w:p w14:paraId="423DBE7A" w14:textId="77777777" w:rsidR="00861961" w:rsidRPr="004D6547" w:rsidRDefault="00861961" w:rsidP="004D6B17">
            <w:pPr>
              <w:jc w:val="center"/>
              <w:rPr>
                <w:rFonts w:ascii="Times New Roman" w:hAnsi="Times New Roman" w:cs="Times New Roman"/>
                <w:b/>
                <w:sz w:val="22"/>
                <w:szCs w:val="22"/>
              </w:rPr>
            </w:pPr>
          </w:p>
        </w:tc>
        <w:tc>
          <w:tcPr>
            <w:tcW w:w="1301" w:type="dxa"/>
            <w:tcBorders>
              <w:top w:val="single" w:sz="4" w:space="0" w:color="auto"/>
              <w:left w:val="single" w:sz="4" w:space="0" w:color="auto"/>
              <w:right w:val="single" w:sz="4" w:space="0" w:color="auto"/>
            </w:tcBorders>
            <w:shd w:val="clear" w:color="auto" w:fill="FFFFFF"/>
          </w:tcPr>
          <w:p w14:paraId="55C1247D" w14:textId="77777777" w:rsidR="00861961" w:rsidRPr="004D6547" w:rsidRDefault="00861961" w:rsidP="004D6B17">
            <w:pPr>
              <w:jc w:val="center"/>
              <w:rPr>
                <w:rFonts w:ascii="Times New Roman" w:hAnsi="Times New Roman" w:cs="Times New Roman"/>
                <w:b/>
              </w:rPr>
            </w:pPr>
          </w:p>
        </w:tc>
      </w:tr>
      <w:tr w:rsidR="00861961" w:rsidRPr="004D6547" w14:paraId="3A45A910" w14:textId="77777777" w:rsidTr="00F7461B">
        <w:trPr>
          <w:trHeight w:hRule="exact" w:val="293"/>
        </w:trPr>
        <w:tc>
          <w:tcPr>
            <w:tcW w:w="998" w:type="dxa"/>
            <w:tcBorders>
              <w:top w:val="single" w:sz="4" w:space="0" w:color="auto"/>
              <w:left w:val="single" w:sz="4" w:space="0" w:color="auto"/>
            </w:tcBorders>
            <w:shd w:val="clear" w:color="auto" w:fill="FFFFFF"/>
            <w:vAlign w:val="bottom"/>
          </w:tcPr>
          <w:p w14:paraId="1C031359" w14:textId="61B7427A" w:rsidR="00861961" w:rsidRPr="004D6547" w:rsidRDefault="008C5625" w:rsidP="004D6B17">
            <w:pPr>
              <w:spacing w:line="240" w:lineRule="exact"/>
              <w:jc w:val="center"/>
              <w:rPr>
                <w:rFonts w:ascii="Times New Roman" w:eastAsia="Times New Roman" w:hAnsi="Times New Roman" w:cs="Times New Roman"/>
                <w:b/>
                <w:color w:val="auto"/>
                <w:sz w:val="22"/>
                <w:szCs w:val="22"/>
              </w:rPr>
            </w:pPr>
            <w:r w:rsidRPr="004D6547">
              <w:rPr>
                <w:rFonts w:ascii="Times New Roman" w:eastAsia="Times New Roman" w:hAnsi="Times New Roman" w:cs="Times New Roman"/>
                <w:b/>
                <w:color w:val="auto"/>
                <w:sz w:val="22"/>
                <w:szCs w:val="22"/>
              </w:rPr>
              <w:t>Разом</w:t>
            </w:r>
          </w:p>
        </w:tc>
        <w:tc>
          <w:tcPr>
            <w:tcW w:w="1992" w:type="dxa"/>
            <w:tcBorders>
              <w:top w:val="single" w:sz="4" w:space="0" w:color="auto"/>
              <w:left w:val="single" w:sz="4" w:space="0" w:color="auto"/>
            </w:tcBorders>
            <w:shd w:val="clear" w:color="auto" w:fill="FFFFFF"/>
          </w:tcPr>
          <w:p w14:paraId="3D0A0A95" w14:textId="77777777" w:rsidR="00861961" w:rsidRPr="004D6547" w:rsidRDefault="00861961" w:rsidP="004D6B17">
            <w:pPr>
              <w:jc w:val="center"/>
              <w:rPr>
                <w:rFonts w:ascii="Times New Roman" w:hAnsi="Times New Roman" w:cs="Times New Roman"/>
                <w:b/>
                <w:i/>
                <w:sz w:val="22"/>
                <w:szCs w:val="22"/>
                <w:shd w:val="clear" w:color="auto" w:fill="FFFFFF"/>
              </w:rPr>
            </w:pPr>
          </w:p>
        </w:tc>
        <w:tc>
          <w:tcPr>
            <w:tcW w:w="1354" w:type="dxa"/>
            <w:tcBorders>
              <w:top w:val="single" w:sz="4" w:space="0" w:color="auto"/>
              <w:left w:val="single" w:sz="4" w:space="0" w:color="auto"/>
            </w:tcBorders>
            <w:shd w:val="clear" w:color="auto" w:fill="FFFFFF"/>
          </w:tcPr>
          <w:p w14:paraId="4544DA62" w14:textId="4E7E3D6E" w:rsidR="00861961" w:rsidRPr="004D6547" w:rsidRDefault="008C5625" w:rsidP="004D6B17">
            <w:pPr>
              <w:jc w:val="center"/>
              <w:rPr>
                <w:rFonts w:ascii="Times New Roman" w:hAnsi="Times New Roman" w:cs="Times New Roman"/>
                <w:b/>
                <w:sz w:val="22"/>
                <w:szCs w:val="22"/>
              </w:rPr>
            </w:pPr>
            <w:r w:rsidRPr="004D6547">
              <w:rPr>
                <w:rFonts w:ascii="Times New Roman" w:hAnsi="Times New Roman" w:cs="Times New Roman"/>
                <w:b/>
                <w:sz w:val="22"/>
                <w:szCs w:val="22"/>
              </w:rPr>
              <w:t>6</w:t>
            </w:r>
          </w:p>
        </w:tc>
        <w:tc>
          <w:tcPr>
            <w:tcW w:w="1352" w:type="dxa"/>
            <w:tcBorders>
              <w:top w:val="single" w:sz="4" w:space="0" w:color="auto"/>
              <w:left w:val="single" w:sz="4" w:space="0" w:color="auto"/>
            </w:tcBorders>
            <w:shd w:val="clear" w:color="auto" w:fill="FFFFFF"/>
          </w:tcPr>
          <w:p w14:paraId="7D7ABCC9" w14:textId="001850D5" w:rsidR="00861961" w:rsidRPr="004D6547" w:rsidRDefault="008C5625" w:rsidP="004D6B17">
            <w:pPr>
              <w:jc w:val="center"/>
              <w:rPr>
                <w:rFonts w:ascii="Times New Roman" w:hAnsi="Times New Roman" w:cs="Times New Roman"/>
                <w:b/>
                <w:sz w:val="22"/>
                <w:szCs w:val="22"/>
              </w:rPr>
            </w:pPr>
            <w:r w:rsidRPr="004D6547">
              <w:rPr>
                <w:rFonts w:ascii="Times New Roman" w:hAnsi="Times New Roman" w:cs="Times New Roman"/>
                <w:b/>
                <w:sz w:val="22"/>
                <w:szCs w:val="22"/>
              </w:rPr>
              <w:t>2855,3</w:t>
            </w:r>
          </w:p>
        </w:tc>
        <w:tc>
          <w:tcPr>
            <w:tcW w:w="2713" w:type="dxa"/>
            <w:tcBorders>
              <w:top w:val="single" w:sz="4" w:space="0" w:color="auto"/>
              <w:left w:val="single" w:sz="4" w:space="0" w:color="auto"/>
            </w:tcBorders>
            <w:shd w:val="clear" w:color="auto" w:fill="FFFFFF"/>
          </w:tcPr>
          <w:p w14:paraId="68A96D65" w14:textId="77777777" w:rsidR="00861961" w:rsidRPr="004D6547" w:rsidRDefault="00861961" w:rsidP="004D6B17">
            <w:pPr>
              <w:jc w:val="center"/>
              <w:rPr>
                <w:rFonts w:ascii="Times New Roman" w:hAnsi="Times New Roman" w:cs="Times New Roman"/>
                <w:b/>
                <w:sz w:val="22"/>
                <w:szCs w:val="22"/>
              </w:rPr>
            </w:pPr>
          </w:p>
        </w:tc>
        <w:tc>
          <w:tcPr>
            <w:tcW w:w="2708" w:type="dxa"/>
            <w:tcBorders>
              <w:top w:val="single" w:sz="4" w:space="0" w:color="auto"/>
              <w:left w:val="single" w:sz="4" w:space="0" w:color="auto"/>
            </w:tcBorders>
            <w:shd w:val="clear" w:color="auto" w:fill="FFFFFF"/>
          </w:tcPr>
          <w:p w14:paraId="46D697A1" w14:textId="77777777" w:rsidR="00861961" w:rsidRPr="004D6547" w:rsidRDefault="00861961" w:rsidP="004D6B17">
            <w:pPr>
              <w:jc w:val="center"/>
              <w:rPr>
                <w:rFonts w:ascii="Times New Roman" w:hAnsi="Times New Roman" w:cs="Times New Roman"/>
                <w:sz w:val="22"/>
                <w:szCs w:val="22"/>
              </w:rPr>
            </w:pPr>
          </w:p>
        </w:tc>
        <w:tc>
          <w:tcPr>
            <w:tcW w:w="1872" w:type="dxa"/>
            <w:tcBorders>
              <w:top w:val="single" w:sz="4" w:space="0" w:color="auto"/>
              <w:left w:val="single" w:sz="4" w:space="0" w:color="auto"/>
            </w:tcBorders>
            <w:shd w:val="clear" w:color="auto" w:fill="FFFFFF"/>
          </w:tcPr>
          <w:p w14:paraId="3183D075" w14:textId="77777777" w:rsidR="00861961" w:rsidRPr="004D6547" w:rsidRDefault="00861961" w:rsidP="004D6B17">
            <w:pPr>
              <w:jc w:val="center"/>
              <w:rPr>
                <w:rFonts w:ascii="Times New Roman" w:hAnsi="Times New Roman" w:cs="Times New Roman"/>
                <w:sz w:val="22"/>
                <w:szCs w:val="22"/>
              </w:rPr>
            </w:pPr>
          </w:p>
        </w:tc>
        <w:tc>
          <w:tcPr>
            <w:tcW w:w="1643" w:type="dxa"/>
            <w:tcBorders>
              <w:top w:val="single" w:sz="4" w:space="0" w:color="auto"/>
              <w:left w:val="single" w:sz="4" w:space="0" w:color="auto"/>
            </w:tcBorders>
            <w:shd w:val="clear" w:color="auto" w:fill="FFFFFF"/>
          </w:tcPr>
          <w:p w14:paraId="28E0F198" w14:textId="77777777" w:rsidR="00861961" w:rsidRPr="004D6547" w:rsidRDefault="00861961" w:rsidP="004D6B17">
            <w:pPr>
              <w:jc w:val="center"/>
              <w:rPr>
                <w:rFonts w:ascii="Times New Roman" w:hAnsi="Times New Roman" w:cs="Times New Roman"/>
                <w:sz w:val="22"/>
                <w:szCs w:val="22"/>
              </w:rPr>
            </w:pPr>
          </w:p>
        </w:tc>
        <w:tc>
          <w:tcPr>
            <w:tcW w:w="1301" w:type="dxa"/>
            <w:tcBorders>
              <w:top w:val="single" w:sz="4" w:space="0" w:color="auto"/>
              <w:left w:val="single" w:sz="4" w:space="0" w:color="auto"/>
              <w:right w:val="single" w:sz="4" w:space="0" w:color="auto"/>
            </w:tcBorders>
            <w:shd w:val="clear" w:color="auto" w:fill="FFFFFF"/>
          </w:tcPr>
          <w:p w14:paraId="58A12CEF" w14:textId="77777777" w:rsidR="00861961" w:rsidRPr="004D6547" w:rsidRDefault="00861961" w:rsidP="004D6B17">
            <w:pPr>
              <w:jc w:val="center"/>
              <w:rPr>
                <w:rFonts w:ascii="Times New Roman" w:hAnsi="Times New Roman" w:cs="Times New Roman"/>
              </w:rPr>
            </w:pPr>
          </w:p>
        </w:tc>
      </w:tr>
      <w:tr w:rsidR="00E2366C" w:rsidRPr="004D6547" w14:paraId="73B270C0" w14:textId="77777777" w:rsidTr="00CD7227">
        <w:trPr>
          <w:trHeight w:hRule="exact" w:val="293"/>
        </w:trPr>
        <w:tc>
          <w:tcPr>
            <w:tcW w:w="15933" w:type="dxa"/>
            <w:gridSpan w:val="9"/>
            <w:tcBorders>
              <w:top w:val="single" w:sz="4" w:space="0" w:color="auto"/>
              <w:left w:val="single" w:sz="4" w:space="0" w:color="auto"/>
              <w:right w:val="single" w:sz="4" w:space="0" w:color="auto"/>
            </w:tcBorders>
            <w:shd w:val="clear" w:color="auto" w:fill="FFFFFF"/>
            <w:vAlign w:val="bottom"/>
          </w:tcPr>
          <w:p w14:paraId="69120764" w14:textId="63965B6E" w:rsidR="00E2366C" w:rsidRPr="004D6547" w:rsidRDefault="00E2366C" w:rsidP="004D6B17">
            <w:pPr>
              <w:jc w:val="center"/>
              <w:rPr>
                <w:rFonts w:ascii="Times New Roman" w:hAnsi="Times New Roman" w:cs="Times New Roman"/>
                <w:b/>
              </w:rPr>
            </w:pPr>
            <w:r w:rsidRPr="004D6547">
              <w:rPr>
                <w:rFonts w:ascii="Times New Roman" w:hAnsi="Times New Roman" w:cs="Times New Roman"/>
                <w:b/>
              </w:rPr>
              <w:t xml:space="preserve">ПАМЯТКИ ПРИРОДИ МІСЦЕВОГО ЗНАЧЕННЯ </w:t>
            </w:r>
          </w:p>
        </w:tc>
      </w:tr>
      <w:tr w:rsidR="00861961" w:rsidRPr="004D6547" w14:paraId="7514B91C" w14:textId="77777777" w:rsidTr="002F33B9">
        <w:trPr>
          <w:trHeight w:hRule="exact" w:val="1660"/>
        </w:trPr>
        <w:tc>
          <w:tcPr>
            <w:tcW w:w="998" w:type="dxa"/>
            <w:tcBorders>
              <w:top w:val="single" w:sz="4" w:space="0" w:color="auto"/>
              <w:left w:val="single" w:sz="4" w:space="0" w:color="auto"/>
            </w:tcBorders>
            <w:shd w:val="clear" w:color="auto" w:fill="FFFFFF"/>
            <w:vAlign w:val="center"/>
          </w:tcPr>
          <w:p w14:paraId="5DC2A8C1" w14:textId="1A3E6BB2" w:rsidR="00861961" w:rsidRPr="004D6547" w:rsidRDefault="00E2366C" w:rsidP="002F33B9">
            <w:pPr>
              <w:spacing w:line="240" w:lineRule="exact"/>
              <w:jc w:val="center"/>
              <w:rPr>
                <w:rFonts w:ascii="Times New Roman" w:eastAsia="Times New Roman" w:hAnsi="Times New Roman" w:cs="Times New Roman"/>
                <w:color w:val="auto"/>
                <w:sz w:val="22"/>
                <w:szCs w:val="22"/>
              </w:rPr>
            </w:pPr>
            <w:r w:rsidRPr="004D6547">
              <w:rPr>
                <w:rFonts w:ascii="Times New Roman" w:eastAsia="Times New Roman" w:hAnsi="Times New Roman" w:cs="Times New Roman"/>
                <w:color w:val="auto"/>
                <w:sz w:val="22"/>
                <w:szCs w:val="22"/>
              </w:rPr>
              <w:t>7</w:t>
            </w:r>
          </w:p>
        </w:tc>
        <w:tc>
          <w:tcPr>
            <w:tcW w:w="1992" w:type="dxa"/>
            <w:tcBorders>
              <w:top w:val="single" w:sz="4" w:space="0" w:color="auto"/>
              <w:left w:val="single" w:sz="4" w:space="0" w:color="auto"/>
            </w:tcBorders>
            <w:shd w:val="clear" w:color="auto" w:fill="FFFFFF"/>
            <w:vAlign w:val="center"/>
          </w:tcPr>
          <w:p w14:paraId="0FD0EF39" w14:textId="1246AA73" w:rsidR="00861961" w:rsidRPr="004D6547" w:rsidRDefault="00E17A8C" w:rsidP="002F33B9">
            <w:pPr>
              <w:jc w:val="center"/>
              <w:rPr>
                <w:rFonts w:ascii="Times New Roman" w:hAnsi="Times New Roman" w:cs="Times New Roman"/>
                <w:i/>
                <w:sz w:val="22"/>
                <w:szCs w:val="22"/>
                <w:shd w:val="clear" w:color="auto" w:fill="FFFFFF"/>
              </w:rPr>
            </w:pPr>
            <w:r w:rsidRPr="004D6547">
              <w:rPr>
                <w:rFonts w:ascii="Times New Roman" w:hAnsi="Times New Roman" w:cs="Times New Roman"/>
                <w:sz w:val="22"/>
                <w:szCs w:val="22"/>
              </w:rPr>
              <w:t>Баранячі лоби</w:t>
            </w:r>
          </w:p>
        </w:tc>
        <w:tc>
          <w:tcPr>
            <w:tcW w:w="1354" w:type="dxa"/>
            <w:tcBorders>
              <w:top w:val="single" w:sz="4" w:space="0" w:color="auto"/>
              <w:left w:val="single" w:sz="4" w:space="0" w:color="auto"/>
            </w:tcBorders>
            <w:shd w:val="clear" w:color="auto" w:fill="FFFFFF"/>
            <w:vAlign w:val="center"/>
          </w:tcPr>
          <w:p w14:paraId="5D7621E4" w14:textId="7092FC21" w:rsidR="00861961" w:rsidRPr="004D6547" w:rsidRDefault="00E17A8C" w:rsidP="002F33B9">
            <w:pPr>
              <w:jc w:val="center"/>
              <w:rPr>
                <w:rFonts w:ascii="Times New Roman" w:hAnsi="Times New Roman" w:cs="Times New Roman"/>
                <w:sz w:val="22"/>
                <w:szCs w:val="22"/>
              </w:rPr>
            </w:pPr>
            <w:r w:rsidRPr="004D6547">
              <w:rPr>
                <w:rFonts w:ascii="Times New Roman" w:hAnsi="Times New Roman" w:cs="Times New Roman"/>
                <w:sz w:val="22"/>
                <w:szCs w:val="22"/>
              </w:rPr>
              <w:t>геологічна</w:t>
            </w:r>
          </w:p>
        </w:tc>
        <w:tc>
          <w:tcPr>
            <w:tcW w:w="1352" w:type="dxa"/>
            <w:tcBorders>
              <w:top w:val="single" w:sz="4" w:space="0" w:color="auto"/>
              <w:left w:val="single" w:sz="4" w:space="0" w:color="auto"/>
            </w:tcBorders>
            <w:shd w:val="clear" w:color="auto" w:fill="FFFFFF"/>
            <w:vAlign w:val="center"/>
          </w:tcPr>
          <w:p w14:paraId="17FF0CE9" w14:textId="16978200" w:rsidR="00861961" w:rsidRPr="004D6547" w:rsidRDefault="00E17A8C" w:rsidP="002F33B9">
            <w:pPr>
              <w:jc w:val="center"/>
              <w:rPr>
                <w:rFonts w:ascii="Times New Roman" w:hAnsi="Times New Roman" w:cs="Times New Roman"/>
                <w:sz w:val="22"/>
                <w:szCs w:val="22"/>
              </w:rPr>
            </w:pPr>
            <w:r w:rsidRPr="004D6547">
              <w:rPr>
                <w:rFonts w:ascii="Times New Roman" w:hAnsi="Times New Roman" w:cs="Times New Roman"/>
                <w:sz w:val="22"/>
                <w:szCs w:val="22"/>
              </w:rPr>
              <w:t>0,1</w:t>
            </w:r>
          </w:p>
        </w:tc>
        <w:tc>
          <w:tcPr>
            <w:tcW w:w="2713" w:type="dxa"/>
            <w:tcBorders>
              <w:top w:val="single" w:sz="4" w:space="0" w:color="auto"/>
              <w:left w:val="single" w:sz="4" w:space="0" w:color="auto"/>
            </w:tcBorders>
            <w:shd w:val="clear" w:color="auto" w:fill="FFFFFF"/>
            <w:vAlign w:val="center"/>
          </w:tcPr>
          <w:p w14:paraId="0C21BF46" w14:textId="77777777" w:rsidR="00153E20" w:rsidRPr="004D6547" w:rsidRDefault="002F33B9" w:rsidP="002F33B9">
            <w:pPr>
              <w:jc w:val="center"/>
              <w:rPr>
                <w:rFonts w:ascii="Times New Roman" w:hAnsi="Times New Roman" w:cs="Times New Roman"/>
                <w:sz w:val="22"/>
                <w:szCs w:val="22"/>
              </w:rPr>
            </w:pPr>
            <w:r w:rsidRPr="004D6547">
              <w:rPr>
                <w:rFonts w:ascii="Times New Roman" w:hAnsi="Times New Roman" w:cs="Times New Roman"/>
                <w:sz w:val="22"/>
                <w:szCs w:val="22"/>
              </w:rPr>
              <w:t xml:space="preserve">розташована місто Коростень (у межах міського парку культури та відпочинку «Древлянський»), </w:t>
            </w:r>
          </w:p>
          <w:p w14:paraId="2E9EFB65" w14:textId="05B39BED" w:rsidR="00861961" w:rsidRPr="004D6547" w:rsidRDefault="002F33B9" w:rsidP="002F33B9">
            <w:pPr>
              <w:jc w:val="center"/>
              <w:rPr>
                <w:rFonts w:ascii="Times New Roman" w:hAnsi="Times New Roman" w:cs="Times New Roman"/>
                <w:sz w:val="22"/>
                <w:szCs w:val="22"/>
              </w:rPr>
            </w:pPr>
            <w:r w:rsidRPr="004D6547">
              <w:rPr>
                <w:rFonts w:ascii="Times New Roman" w:hAnsi="Times New Roman" w:cs="Times New Roman"/>
                <w:sz w:val="22"/>
                <w:szCs w:val="22"/>
              </w:rPr>
              <w:t>на березі р.Уж</w:t>
            </w:r>
          </w:p>
        </w:tc>
        <w:tc>
          <w:tcPr>
            <w:tcW w:w="2708" w:type="dxa"/>
            <w:tcBorders>
              <w:top w:val="single" w:sz="4" w:space="0" w:color="auto"/>
              <w:left w:val="single" w:sz="4" w:space="0" w:color="auto"/>
            </w:tcBorders>
            <w:shd w:val="clear" w:color="auto" w:fill="FFFFFF"/>
            <w:vAlign w:val="center"/>
          </w:tcPr>
          <w:p w14:paraId="241F26BD" w14:textId="47FA2D60" w:rsidR="00861961" w:rsidRPr="004D6547" w:rsidRDefault="002F33B9" w:rsidP="002F33B9">
            <w:pPr>
              <w:jc w:val="center"/>
              <w:rPr>
                <w:rFonts w:ascii="Times New Roman" w:hAnsi="Times New Roman" w:cs="Times New Roman"/>
                <w:sz w:val="22"/>
                <w:szCs w:val="22"/>
              </w:rPr>
            </w:pPr>
            <w:r w:rsidRPr="004D6547">
              <w:rPr>
                <w:rFonts w:ascii="Times New Roman" w:hAnsi="Times New Roman" w:cs="Times New Roman"/>
                <w:sz w:val="22"/>
                <w:szCs w:val="22"/>
              </w:rPr>
              <w:t>Коростенська міська рада</w:t>
            </w:r>
          </w:p>
        </w:tc>
        <w:tc>
          <w:tcPr>
            <w:tcW w:w="1872" w:type="dxa"/>
            <w:tcBorders>
              <w:top w:val="single" w:sz="4" w:space="0" w:color="auto"/>
              <w:left w:val="single" w:sz="4" w:space="0" w:color="auto"/>
            </w:tcBorders>
            <w:shd w:val="clear" w:color="auto" w:fill="FFFFFF"/>
            <w:vAlign w:val="center"/>
          </w:tcPr>
          <w:p w14:paraId="0D6025C6" w14:textId="77777777" w:rsidR="000B4AA1" w:rsidRPr="004D6547" w:rsidRDefault="002F33B9" w:rsidP="002F33B9">
            <w:pPr>
              <w:jc w:val="center"/>
              <w:rPr>
                <w:rFonts w:ascii="Times New Roman" w:hAnsi="Times New Roman" w:cs="Times New Roman"/>
                <w:sz w:val="22"/>
                <w:szCs w:val="22"/>
              </w:rPr>
            </w:pPr>
            <w:r w:rsidRPr="004D6547">
              <w:rPr>
                <w:rFonts w:ascii="Times New Roman" w:hAnsi="Times New Roman" w:cs="Times New Roman"/>
                <w:sz w:val="22"/>
                <w:szCs w:val="22"/>
              </w:rPr>
              <w:t>Рішення облвиконкому від 20.11.1967 р.</w:t>
            </w:r>
          </w:p>
          <w:p w14:paraId="5A1DDA5B" w14:textId="3C95E11D" w:rsidR="00861961" w:rsidRPr="004D6547" w:rsidRDefault="002F33B9" w:rsidP="002F33B9">
            <w:pPr>
              <w:jc w:val="center"/>
              <w:rPr>
                <w:rFonts w:ascii="Times New Roman" w:hAnsi="Times New Roman" w:cs="Times New Roman"/>
                <w:sz w:val="22"/>
                <w:szCs w:val="22"/>
              </w:rPr>
            </w:pPr>
            <w:r w:rsidRPr="004D6547">
              <w:rPr>
                <w:rFonts w:ascii="Times New Roman" w:hAnsi="Times New Roman" w:cs="Times New Roman"/>
                <w:sz w:val="22"/>
                <w:szCs w:val="22"/>
              </w:rPr>
              <w:t xml:space="preserve"> № 610</w:t>
            </w:r>
          </w:p>
        </w:tc>
        <w:tc>
          <w:tcPr>
            <w:tcW w:w="1643" w:type="dxa"/>
            <w:tcBorders>
              <w:top w:val="single" w:sz="4" w:space="0" w:color="auto"/>
              <w:left w:val="single" w:sz="4" w:space="0" w:color="auto"/>
            </w:tcBorders>
            <w:shd w:val="clear" w:color="auto" w:fill="FFFFFF"/>
          </w:tcPr>
          <w:p w14:paraId="464EA9A7" w14:textId="77777777" w:rsidR="00861961" w:rsidRPr="004D6547" w:rsidRDefault="00861961" w:rsidP="004D6B17">
            <w:pPr>
              <w:jc w:val="center"/>
              <w:rPr>
                <w:rFonts w:ascii="Times New Roman" w:hAnsi="Times New Roman" w:cs="Times New Roman"/>
                <w:sz w:val="22"/>
                <w:szCs w:val="22"/>
              </w:rPr>
            </w:pPr>
          </w:p>
        </w:tc>
        <w:tc>
          <w:tcPr>
            <w:tcW w:w="1301" w:type="dxa"/>
            <w:tcBorders>
              <w:top w:val="single" w:sz="4" w:space="0" w:color="auto"/>
              <w:left w:val="single" w:sz="4" w:space="0" w:color="auto"/>
              <w:right w:val="single" w:sz="4" w:space="0" w:color="auto"/>
            </w:tcBorders>
            <w:shd w:val="clear" w:color="auto" w:fill="FFFFFF"/>
          </w:tcPr>
          <w:p w14:paraId="52CF4847" w14:textId="77777777" w:rsidR="00861961" w:rsidRPr="004D6547" w:rsidRDefault="00861961" w:rsidP="004D6B17">
            <w:pPr>
              <w:jc w:val="center"/>
              <w:rPr>
                <w:rFonts w:ascii="Times New Roman" w:hAnsi="Times New Roman" w:cs="Times New Roman"/>
                <w:sz w:val="22"/>
                <w:szCs w:val="22"/>
              </w:rPr>
            </w:pPr>
          </w:p>
        </w:tc>
      </w:tr>
      <w:tr w:rsidR="00861961" w:rsidRPr="004D6547" w14:paraId="7375F613" w14:textId="77777777" w:rsidTr="000B4AA1">
        <w:trPr>
          <w:trHeight w:hRule="exact" w:val="1826"/>
        </w:trPr>
        <w:tc>
          <w:tcPr>
            <w:tcW w:w="998" w:type="dxa"/>
            <w:tcBorders>
              <w:top w:val="single" w:sz="4" w:space="0" w:color="auto"/>
              <w:left w:val="single" w:sz="4" w:space="0" w:color="auto"/>
            </w:tcBorders>
            <w:shd w:val="clear" w:color="auto" w:fill="FFFFFF"/>
            <w:vAlign w:val="center"/>
          </w:tcPr>
          <w:p w14:paraId="04C45815" w14:textId="59643955" w:rsidR="00861961" w:rsidRPr="004D6547" w:rsidRDefault="000B4AA1" w:rsidP="000B4AA1">
            <w:pPr>
              <w:spacing w:line="240" w:lineRule="exact"/>
              <w:jc w:val="center"/>
              <w:rPr>
                <w:rFonts w:ascii="Times New Roman" w:eastAsia="Times New Roman" w:hAnsi="Times New Roman" w:cs="Times New Roman"/>
                <w:color w:val="auto"/>
                <w:sz w:val="22"/>
                <w:szCs w:val="22"/>
              </w:rPr>
            </w:pPr>
            <w:r w:rsidRPr="004D6547">
              <w:rPr>
                <w:rFonts w:ascii="Times New Roman" w:eastAsia="Times New Roman" w:hAnsi="Times New Roman" w:cs="Times New Roman"/>
                <w:color w:val="auto"/>
                <w:sz w:val="22"/>
                <w:szCs w:val="22"/>
              </w:rPr>
              <w:t>8</w:t>
            </w:r>
          </w:p>
        </w:tc>
        <w:tc>
          <w:tcPr>
            <w:tcW w:w="1992" w:type="dxa"/>
            <w:tcBorders>
              <w:top w:val="single" w:sz="4" w:space="0" w:color="auto"/>
              <w:left w:val="single" w:sz="4" w:space="0" w:color="auto"/>
            </w:tcBorders>
            <w:shd w:val="clear" w:color="auto" w:fill="FFFFFF"/>
            <w:vAlign w:val="center"/>
          </w:tcPr>
          <w:p w14:paraId="7B73C63D" w14:textId="473FB868" w:rsidR="00861961" w:rsidRPr="004D6547" w:rsidRDefault="000B4AA1" w:rsidP="000B4AA1">
            <w:pPr>
              <w:jc w:val="center"/>
              <w:rPr>
                <w:rFonts w:ascii="Times New Roman" w:hAnsi="Times New Roman" w:cs="Times New Roman"/>
                <w:i/>
                <w:sz w:val="22"/>
                <w:szCs w:val="22"/>
                <w:shd w:val="clear" w:color="auto" w:fill="FFFFFF"/>
              </w:rPr>
            </w:pPr>
            <w:r w:rsidRPr="004D6547">
              <w:rPr>
                <w:rFonts w:ascii="Times New Roman" w:hAnsi="Times New Roman" w:cs="Times New Roman"/>
                <w:sz w:val="22"/>
                <w:szCs w:val="22"/>
              </w:rPr>
              <w:t>Велетенські котли</w:t>
            </w:r>
          </w:p>
        </w:tc>
        <w:tc>
          <w:tcPr>
            <w:tcW w:w="1354" w:type="dxa"/>
            <w:tcBorders>
              <w:top w:val="single" w:sz="4" w:space="0" w:color="auto"/>
              <w:left w:val="single" w:sz="4" w:space="0" w:color="auto"/>
            </w:tcBorders>
            <w:shd w:val="clear" w:color="auto" w:fill="FFFFFF"/>
            <w:vAlign w:val="center"/>
          </w:tcPr>
          <w:p w14:paraId="2388FD3C" w14:textId="4126161D" w:rsidR="00861961" w:rsidRPr="004D6547" w:rsidRDefault="000B4AA1" w:rsidP="000B4AA1">
            <w:pPr>
              <w:jc w:val="center"/>
              <w:rPr>
                <w:rFonts w:ascii="Times New Roman" w:hAnsi="Times New Roman" w:cs="Times New Roman"/>
                <w:sz w:val="22"/>
                <w:szCs w:val="22"/>
              </w:rPr>
            </w:pPr>
            <w:r w:rsidRPr="004D6547">
              <w:rPr>
                <w:rFonts w:ascii="Times New Roman" w:hAnsi="Times New Roman" w:cs="Times New Roman"/>
                <w:sz w:val="22"/>
                <w:szCs w:val="22"/>
              </w:rPr>
              <w:t>геологічна</w:t>
            </w:r>
          </w:p>
        </w:tc>
        <w:tc>
          <w:tcPr>
            <w:tcW w:w="1352" w:type="dxa"/>
            <w:tcBorders>
              <w:top w:val="single" w:sz="4" w:space="0" w:color="auto"/>
              <w:left w:val="single" w:sz="4" w:space="0" w:color="auto"/>
            </w:tcBorders>
            <w:shd w:val="clear" w:color="auto" w:fill="FFFFFF"/>
            <w:vAlign w:val="center"/>
          </w:tcPr>
          <w:p w14:paraId="5967B000" w14:textId="6D2B2848" w:rsidR="00861961" w:rsidRPr="004D6547" w:rsidRDefault="000B4AA1" w:rsidP="000B4AA1">
            <w:pPr>
              <w:jc w:val="center"/>
              <w:rPr>
                <w:rFonts w:ascii="Times New Roman" w:hAnsi="Times New Roman" w:cs="Times New Roman"/>
                <w:sz w:val="22"/>
                <w:szCs w:val="22"/>
              </w:rPr>
            </w:pPr>
            <w:r w:rsidRPr="004D6547">
              <w:rPr>
                <w:rFonts w:ascii="Times New Roman" w:hAnsi="Times New Roman" w:cs="Times New Roman"/>
                <w:sz w:val="22"/>
                <w:szCs w:val="22"/>
              </w:rPr>
              <w:t>0,1</w:t>
            </w:r>
          </w:p>
        </w:tc>
        <w:tc>
          <w:tcPr>
            <w:tcW w:w="2713" w:type="dxa"/>
            <w:tcBorders>
              <w:top w:val="single" w:sz="4" w:space="0" w:color="auto"/>
              <w:left w:val="single" w:sz="4" w:space="0" w:color="auto"/>
            </w:tcBorders>
            <w:shd w:val="clear" w:color="auto" w:fill="FFFFFF"/>
            <w:vAlign w:val="center"/>
          </w:tcPr>
          <w:p w14:paraId="6DBF6500" w14:textId="31E32392" w:rsidR="000B4AA1" w:rsidRPr="004D6547" w:rsidRDefault="000B4AA1" w:rsidP="000B4AA1">
            <w:pPr>
              <w:jc w:val="center"/>
              <w:rPr>
                <w:rFonts w:ascii="Times New Roman" w:hAnsi="Times New Roman" w:cs="Times New Roman"/>
                <w:sz w:val="22"/>
                <w:szCs w:val="22"/>
              </w:rPr>
            </w:pPr>
            <w:r w:rsidRPr="004D6547">
              <w:rPr>
                <w:rFonts w:ascii="Times New Roman" w:hAnsi="Times New Roman" w:cs="Times New Roman"/>
                <w:sz w:val="22"/>
                <w:szCs w:val="22"/>
              </w:rPr>
              <w:t>розташована місто Коростень (у межах міського парку культури та відпочинку «Древлянський»),</w:t>
            </w:r>
          </w:p>
          <w:p w14:paraId="79D7DB98" w14:textId="6292A463" w:rsidR="00861961" w:rsidRPr="004D6547" w:rsidRDefault="000B4AA1" w:rsidP="000B4AA1">
            <w:pPr>
              <w:jc w:val="center"/>
              <w:rPr>
                <w:rFonts w:ascii="Times New Roman" w:hAnsi="Times New Roman" w:cs="Times New Roman"/>
                <w:sz w:val="22"/>
                <w:szCs w:val="22"/>
              </w:rPr>
            </w:pPr>
            <w:r w:rsidRPr="004D6547">
              <w:rPr>
                <w:rFonts w:ascii="Times New Roman" w:hAnsi="Times New Roman" w:cs="Times New Roman"/>
                <w:sz w:val="22"/>
                <w:szCs w:val="22"/>
              </w:rPr>
              <w:t>на березі р.Уж</w:t>
            </w:r>
          </w:p>
        </w:tc>
        <w:tc>
          <w:tcPr>
            <w:tcW w:w="2708" w:type="dxa"/>
            <w:tcBorders>
              <w:top w:val="single" w:sz="4" w:space="0" w:color="auto"/>
              <w:left w:val="single" w:sz="4" w:space="0" w:color="auto"/>
            </w:tcBorders>
            <w:shd w:val="clear" w:color="auto" w:fill="FFFFFF"/>
            <w:vAlign w:val="center"/>
          </w:tcPr>
          <w:p w14:paraId="69105020" w14:textId="275DBEF2" w:rsidR="00861961" w:rsidRPr="004D6547" w:rsidRDefault="000B4AA1" w:rsidP="000B4AA1">
            <w:pPr>
              <w:jc w:val="center"/>
              <w:rPr>
                <w:rFonts w:ascii="Times New Roman" w:hAnsi="Times New Roman" w:cs="Times New Roman"/>
                <w:sz w:val="22"/>
                <w:szCs w:val="22"/>
              </w:rPr>
            </w:pPr>
            <w:r w:rsidRPr="004D6547">
              <w:rPr>
                <w:rFonts w:ascii="Times New Roman" w:hAnsi="Times New Roman" w:cs="Times New Roman"/>
                <w:sz w:val="22"/>
                <w:szCs w:val="22"/>
              </w:rPr>
              <w:t>Коростенська міська рада</w:t>
            </w:r>
          </w:p>
        </w:tc>
        <w:tc>
          <w:tcPr>
            <w:tcW w:w="1872" w:type="dxa"/>
            <w:tcBorders>
              <w:top w:val="single" w:sz="4" w:space="0" w:color="auto"/>
              <w:left w:val="single" w:sz="4" w:space="0" w:color="auto"/>
            </w:tcBorders>
            <w:shd w:val="clear" w:color="auto" w:fill="FFFFFF"/>
            <w:vAlign w:val="center"/>
          </w:tcPr>
          <w:p w14:paraId="5CE9FA9D" w14:textId="71D854E1" w:rsidR="000B4AA1" w:rsidRPr="004D6547" w:rsidRDefault="000B4AA1" w:rsidP="000B4AA1">
            <w:pPr>
              <w:jc w:val="center"/>
              <w:rPr>
                <w:rFonts w:ascii="Times New Roman" w:hAnsi="Times New Roman" w:cs="Times New Roman"/>
                <w:sz w:val="22"/>
                <w:szCs w:val="22"/>
              </w:rPr>
            </w:pPr>
            <w:r w:rsidRPr="004D6547">
              <w:rPr>
                <w:rFonts w:ascii="Times New Roman" w:hAnsi="Times New Roman" w:cs="Times New Roman"/>
                <w:sz w:val="22"/>
                <w:szCs w:val="22"/>
              </w:rPr>
              <w:t>Рішення облвиконкому від 20.11.1967 р.</w:t>
            </w:r>
          </w:p>
          <w:p w14:paraId="31DEC9D9" w14:textId="17403427" w:rsidR="00861961" w:rsidRPr="004D6547" w:rsidRDefault="000B4AA1" w:rsidP="000B4AA1">
            <w:pPr>
              <w:jc w:val="center"/>
              <w:rPr>
                <w:rFonts w:ascii="Times New Roman" w:hAnsi="Times New Roman" w:cs="Times New Roman"/>
                <w:sz w:val="22"/>
                <w:szCs w:val="22"/>
              </w:rPr>
            </w:pPr>
            <w:r w:rsidRPr="004D6547">
              <w:rPr>
                <w:rFonts w:ascii="Times New Roman" w:hAnsi="Times New Roman" w:cs="Times New Roman"/>
                <w:sz w:val="22"/>
                <w:szCs w:val="22"/>
              </w:rPr>
              <w:t>№ 610</w:t>
            </w:r>
          </w:p>
        </w:tc>
        <w:tc>
          <w:tcPr>
            <w:tcW w:w="1643" w:type="dxa"/>
            <w:tcBorders>
              <w:top w:val="single" w:sz="4" w:space="0" w:color="auto"/>
              <w:left w:val="single" w:sz="4" w:space="0" w:color="auto"/>
            </w:tcBorders>
            <w:shd w:val="clear" w:color="auto" w:fill="FFFFFF"/>
          </w:tcPr>
          <w:p w14:paraId="4AF244BA" w14:textId="77777777" w:rsidR="00861961" w:rsidRPr="004D6547" w:rsidRDefault="00861961" w:rsidP="004D6B17">
            <w:pPr>
              <w:jc w:val="center"/>
              <w:rPr>
                <w:rFonts w:ascii="Times New Roman" w:hAnsi="Times New Roman" w:cs="Times New Roman"/>
                <w:sz w:val="22"/>
                <w:szCs w:val="22"/>
              </w:rPr>
            </w:pPr>
          </w:p>
        </w:tc>
        <w:tc>
          <w:tcPr>
            <w:tcW w:w="1301" w:type="dxa"/>
            <w:tcBorders>
              <w:top w:val="single" w:sz="4" w:space="0" w:color="auto"/>
              <w:left w:val="single" w:sz="4" w:space="0" w:color="auto"/>
              <w:right w:val="single" w:sz="4" w:space="0" w:color="auto"/>
            </w:tcBorders>
            <w:shd w:val="clear" w:color="auto" w:fill="FFFFFF"/>
          </w:tcPr>
          <w:p w14:paraId="4B436491" w14:textId="77777777" w:rsidR="00861961" w:rsidRPr="004D6547" w:rsidRDefault="00861961" w:rsidP="004D6B17">
            <w:pPr>
              <w:jc w:val="center"/>
              <w:rPr>
                <w:rFonts w:ascii="Times New Roman" w:hAnsi="Times New Roman" w:cs="Times New Roman"/>
                <w:sz w:val="22"/>
                <w:szCs w:val="22"/>
              </w:rPr>
            </w:pPr>
          </w:p>
        </w:tc>
      </w:tr>
      <w:tr w:rsidR="00861961" w:rsidRPr="004D6547" w14:paraId="253125BB" w14:textId="77777777" w:rsidTr="00B95B58">
        <w:trPr>
          <w:trHeight w:hRule="exact" w:val="1576"/>
        </w:trPr>
        <w:tc>
          <w:tcPr>
            <w:tcW w:w="998" w:type="dxa"/>
            <w:tcBorders>
              <w:top w:val="single" w:sz="4" w:space="0" w:color="auto"/>
              <w:left w:val="single" w:sz="4" w:space="0" w:color="auto"/>
              <w:bottom w:val="single" w:sz="4" w:space="0" w:color="auto"/>
            </w:tcBorders>
            <w:shd w:val="clear" w:color="auto" w:fill="FFFFFF"/>
            <w:vAlign w:val="center"/>
          </w:tcPr>
          <w:p w14:paraId="3A70242E" w14:textId="5FFC8C1D" w:rsidR="00861961" w:rsidRPr="004D6547" w:rsidRDefault="00B95B58" w:rsidP="00B95B58">
            <w:pPr>
              <w:spacing w:line="240" w:lineRule="exact"/>
              <w:jc w:val="center"/>
              <w:rPr>
                <w:rFonts w:ascii="Times New Roman" w:eastAsia="Times New Roman" w:hAnsi="Times New Roman" w:cs="Times New Roman"/>
                <w:color w:val="auto"/>
                <w:sz w:val="22"/>
                <w:szCs w:val="22"/>
              </w:rPr>
            </w:pPr>
            <w:r w:rsidRPr="004D6547">
              <w:rPr>
                <w:rFonts w:ascii="Times New Roman" w:eastAsia="Times New Roman" w:hAnsi="Times New Roman" w:cs="Times New Roman"/>
                <w:color w:val="auto"/>
                <w:sz w:val="22"/>
                <w:szCs w:val="22"/>
              </w:rPr>
              <w:lastRenderedPageBreak/>
              <w:t>9</w:t>
            </w:r>
          </w:p>
        </w:tc>
        <w:tc>
          <w:tcPr>
            <w:tcW w:w="1992" w:type="dxa"/>
            <w:tcBorders>
              <w:top w:val="single" w:sz="4" w:space="0" w:color="auto"/>
              <w:left w:val="single" w:sz="4" w:space="0" w:color="auto"/>
              <w:bottom w:val="single" w:sz="4" w:space="0" w:color="auto"/>
            </w:tcBorders>
            <w:shd w:val="clear" w:color="auto" w:fill="FFFFFF"/>
            <w:vAlign w:val="center"/>
          </w:tcPr>
          <w:p w14:paraId="2A555552" w14:textId="32570BE1" w:rsidR="00B95B58" w:rsidRPr="004D6547" w:rsidRDefault="00B95B58" w:rsidP="00B95B58">
            <w:pPr>
              <w:pStyle w:val="210"/>
              <w:shd w:val="clear" w:color="auto" w:fill="auto"/>
              <w:spacing w:before="0" w:line="278" w:lineRule="exact"/>
              <w:ind w:firstLine="0"/>
              <w:jc w:val="center"/>
              <w:rPr>
                <w:sz w:val="22"/>
                <w:szCs w:val="22"/>
              </w:rPr>
            </w:pPr>
            <w:r w:rsidRPr="004D6547">
              <w:rPr>
                <w:sz w:val="22"/>
                <w:szCs w:val="22"/>
              </w:rPr>
              <w:t>Ольжині</w:t>
            </w:r>
          </w:p>
          <w:p w14:paraId="7B28D206" w14:textId="26B6F08D" w:rsidR="00861961" w:rsidRPr="004D6547" w:rsidRDefault="00B95B58" w:rsidP="00B95B58">
            <w:pPr>
              <w:jc w:val="center"/>
              <w:rPr>
                <w:rFonts w:ascii="Times New Roman" w:hAnsi="Times New Roman" w:cs="Times New Roman"/>
                <w:i/>
                <w:sz w:val="22"/>
                <w:szCs w:val="22"/>
                <w:shd w:val="clear" w:color="auto" w:fill="FFFFFF"/>
              </w:rPr>
            </w:pPr>
            <w:r w:rsidRPr="004D6547">
              <w:rPr>
                <w:rFonts w:ascii="Times New Roman" w:hAnsi="Times New Roman" w:cs="Times New Roman"/>
                <w:sz w:val="22"/>
                <w:szCs w:val="22"/>
              </w:rPr>
              <w:t>купальні</w:t>
            </w:r>
          </w:p>
        </w:tc>
        <w:tc>
          <w:tcPr>
            <w:tcW w:w="1354" w:type="dxa"/>
            <w:tcBorders>
              <w:top w:val="single" w:sz="4" w:space="0" w:color="auto"/>
              <w:left w:val="single" w:sz="4" w:space="0" w:color="auto"/>
              <w:bottom w:val="single" w:sz="4" w:space="0" w:color="auto"/>
            </w:tcBorders>
            <w:shd w:val="clear" w:color="auto" w:fill="FFFFFF"/>
            <w:vAlign w:val="center"/>
          </w:tcPr>
          <w:p w14:paraId="680E1DCC" w14:textId="417AED48" w:rsidR="00861961" w:rsidRPr="004D6547" w:rsidRDefault="00B95B58" w:rsidP="00B95B58">
            <w:pPr>
              <w:jc w:val="center"/>
              <w:rPr>
                <w:rFonts w:ascii="Times New Roman" w:hAnsi="Times New Roman" w:cs="Times New Roman"/>
                <w:sz w:val="22"/>
                <w:szCs w:val="22"/>
              </w:rPr>
            </w:pPr>
            <w:r w:rsidRPr="004D6547">
              <w:rPr>
                <w:rFonts w:ascii="Times New Roman" w:hAnsi="Times New Roman" w:cs="Times New Roman"/>
                <w:sz w:val="22"/>
                <w:szCs w:val="22"/>
              </w:rPr>
              <w:t>геологічна</w:t>
            </w:r>
          </w:p>
        </w:tc>
        <w:tc>
          <w:tcPr>
            <w:tcW w:w="1352" w:type="dxa"/>
            <w:tcBorders>
              <w:top w:val="single" w:sz="4" w:space="0" w:color="auto"/>
              <w:left w:val="single" w:sz="4" w:space="0" w:color="auto"/>
              <w:bottom w:val="single" w:sz="4" w:space="0" w:color="auto"/>
            </w:tcBorders>
            <w:shd w:val="clear" w:color="auto" w:fill="FFFFFF"/>
            <w:vAlign w:val="center"/>
          </w:tcPr>
          <w:p w14:paraId="009A116D" w14:textId="23EDA864" w:rsidR="00861961" w:rsidRPr="004D6547" w:rsidRDefault="00B95B58" w:rsidP="00B95B58">
            <w:pPr>
              <w:jc w:val="center"/>
              <w:rPr>
                <w:rFonts w:ascii="Times New Roman" w:hAnsi="Times New Roman" w:cs="Times New Roman"/>
                <w:sz w:val="22"/>
                <w:szCs w:val="22"/>
              </w:rPr>
            </w:pPr>
            <w:r w:rsidRPr="004D6547">
              <w:rPr>
                <w:rFonts w:ascii="Times New Roman" w:hAnsi="Times New Roman" w:cs="Times New Roman"/>
                <w:sz w:val="22"/>
                <w:szCs w:val="22"/>
              </w:rPr>
              <w:t>0,2</w:t>
            </w:r>
          </w:p>
        </w:tc>
        <w:tc>
          <w:tcPr>
            <w:tcW w:w="2713" w:type="dxa"/>
            <w:tcBorders>
              <w:top w:val="single" w:sz="4" w:space="0" w:color="auto"/>
              <w:left w:val="single" w:sz="4" w:space="0" w:color="auto"/>
              <w:bottom w:val="single" w:sz="4" w:space="0" w:color="auto"/>
            </w:tcBorders>
            <w:shd w:val="clear" w:color="auto" w:fill="FFFFFF"/>
            <w:vAlign w:val="center"/>
          </w:tcPr>
          <w:p w14:paraId="05149927" w14:textId="77777777" w:rsidR="00B95B58" w:rsidRPr="004D6547" w:rsidRDefault="00B95B58" w:rsidP="00B95B58">
            <w:pPr>
              <w:jc w:val="center"/>
              <w:rPr>
                <w:rFonts w:ascii="Times New Roman" w:hAnsi="Times New Roman" w:cs="Times New Roman"/>
                <w:sz w:val="22"/>
                <w:szCs w:val="22"/>
              </w:rPr>
            </w:pPr>
            <w:r w:rsidRPr="004D6547">
              <w:rPr>
                <w:rFonts w:ascii="Times New Roman" w:hAnsi="Times New Roman" w:cs="Times New Roman"/>
                <w:sz w:val="22"/>
                <w:szCs w:val="22"/>
              </w:rPr>
              <w:t>розташована місто Коростень (у межах міського парку культури та відпочинку «Древлянський»),</w:t>
            </w:r>
          </w:p>
          <w:p w14:paraId="319B2ECE" w14:textId="024425BE" w:rsidR="00861961" w:rsidRPr="004D6547" w:rsidRDefault="00B95B58" w:rsidP="00B95B58">
            <w:pPr>
              <w:jc w:val="center"/>
              <w:rPr>
                <w:rFonts w:ascii="Times New Roman" w:hAnsi="Times New Roman" w:cs="Times New Roman"/>
                <w:sz w:val="22"/>
                <w:szCs w:val="22"/>
              </w:rPr>
            </w:pPr>
            <w:r w:rsidRPr="004D6547">
              <w:rPr>
                <w:rFonts w:ascii="Times New Roman" w:hAnsi="Times New Roman" w:cs="Times New Roman"/>
                <w:sz w:val="22"/>
                <w:szCs w:val="22"/>
              </w:rPr>
              <w:t>на березі р.Уж</w:t>
            </w:r>
          </w:p>
        </w:tc>
        <w:tc>
          <w:tcPr>
            <w:tcW w:w="2708" w:type="dxa"/>
            <w:tcBorders>
              <w:top w:val="single" w:sz="4" w:space="0" w:color="auto"/>
              <w:left w:val="single" w:sz="4" w:space="0" w:color="auto"/>
              <w:bottom w:val="single" w:sz="4" w:space="0" w:color="auto"/>
            </w:tcBorders>
            <w:shd w:val="clear" w:color="auto" w:fill="FFFFFF"/>
            <w:vAlign w:val="center"/>
          </w:tcPr>
          <w:p w14:paraId="295F751F" w14:textId="1F472B9B" w:rsidR="00861961" w:rsidRPr="004D6547" w:rsidRDefault="00B95B58" w:rsidP="00B95B58">
            <w:pPr>
              <w:jc w:val="center"/>
              <w:rPr>
                <w:rFonts w:ascii="Times New Roman" w:hAnsi="Times New Roman" w:cs="Times New Roman"/>
                <w:sz w:val="22"/>
                <w:szCs w:val="22"/>
              </w:rPr>
            </w:pPr>
            <w:r w:rsidRPr="004D6547">
              <w:rPr>
                <w:rFonts w:ascii="Times New Roman" w:hAnsi="Times New Roman" w:cs="Times New Roman"/>
                <w:sz w:val="22"/>
                <w:szCs w:val="22"/>
              </w:rPr>
              <w:t>Коростенська міська рада</w:t>
            </w:r>
          </w:p>
        </w:tc>
        <w:tc>
          <w:tcPr>
            <w:tcW w:w="1872" w:type="dxa"/>
            <w:tcBorders>
              <w:top w:val="single" w:sz="4" w:space="0" w:color="auto"/>
              <w:left w:val="single" w:sz="4" w:space="0" w:color="auto"/>
              <w:bottom w:val="single" w:sz="4" w:space="0" w:color="auto"/>
            </w:tcBorders>
            <w:shd w:val="clear" w:color="auto" w:fill="FFFFFF"/>
            <w:vAlign w:val="center"/>
          </w:tcPr>
          <w:p w14:paraId="601541FF" w14:textId="77777777" w:rsidR="00B95B58" w:rsidRPr="004D6547" w:rsidRDefault="00B95B58" w:rsidP="00B95B58">
            <w:pPr>
              <w:jc w:val="center"/>
              <w:rPr>
                <w:rFonts w:ascii="Times New Roman" w:hAnsi="Times New Roman" w:cs="Times New Roman"/>
                <w:sz w:val="22"/>
                <w:szCs w:val="22"/>
              </w:rPr>
            </w:pPr>
            <w:r w:rsidRPr="004D6547">
              <w:rPr>
                <w:rFonts w:ascii="Times New Roman" w:hAnsi="Times New Roman" w:cs="Times New Roman"/>
                <w:sz w:val="22"/>
                <w:szCs w:val="22"/>
              </w:rPr>
              <w:t>Рішення облвиконкому від 20.11.1967 р.</w:t>
            </w:r>
          </w:p>
          <w:p w14:paraId="4E1CF4E6" w14:textId="2A91B199" w:rsidR="00861961" w:rsidRPr="004D6547" w:rsidRDefault="00B95B58" w:rsidP="00B95B58">
            <w:pPr>
              <w:jc w:val="center"/>
              <w:rPr>
                <w:rFonts w:ascii="Times New Roman" w:hAnsi="Times New Roman" w:cs="Times New Roman"/>
                <w:sz w:val="22"/>
                <w:szCs w:val="22"/>
              </w:rPr>
            </w:pPr>
            <w:r w:rsidRPr="004D6547">
              <w:rPr>
                <w:rFonts w:ascii="Times New Roman" w:hAnsi="Times New Roman" w:cs="Times New Roman"/>
                <w:sz w:val="22"/>
                <w:szCs w:val="22"/>
              </w:rPr>
              <w:t>№ 610</w:t>
            </w:r>
          </w:p>
        </w:tc>
        <w:tc>
          <w:tcPr>
            <w:tcW w:w="1643" w:type="dxa"/>
            <w:tcBorders>
              <w:top w:val="single" w:sz="4" w:space="0" w:color="auto"/>
              <w:left w:val="single" w:sz="4" w:space="0" w:color="auto"/>
              <w:bottom w:val="single" w:sz="4" w:space="0" w:color="auto"/>
            </w:tcBorders>
            <w:shd w:val="clear" w:color="auto" w:fill="FFFFFF"/>
            <w:vAlign w:val="center"/>
          </w:tcPr>
          <w:p w14:paraId="47EBFA74" w14:textId="77777777" w:rsidR="00861961" w:rsidRPr="004D6547" w:rsidRDefault="00861961" w:rsidP="00B95B58">
            <w:pPr>
              <w:jc w:val="center"/>
              <w:rPr>
                <w:rFonts w:ascii="Times New Roman" w:hAnsi="Times New Roman" w:cs="Times New Roman"/>
                <w:sz w:val="22"/>
                <w:szCs w:val="22"/>
              </w:rPr>
            </w:pP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14:paraId="42F3FCAC" w14:textId="77777777" w:rsidR="00861961" w:rsidRPr="004D6547" w:rsidRDefault="00861961" w:rsidP="00B95B58">
            <w:pPr>
              <w:jc w:val="center"/>
              <w:rPr>
                <w:rFonts w:ascii="Times New Roman" w:hAnsi="Times New Roman" w:cs="Times New Roman"/>
              </w:rPr>
            </w:pPr>
          </w:p>
        </w:tc>
      </w:tr>
      <w:tr w:rsidR="00B95B58" w:rsidRPr="004D6547" w14:paraId="67491D0B" w14:textId="77777777" w:rsidTr="00B95B58">
        <w:trPr>
          <w:trHeight w:hRule="exact" w:val="279"/>
        </w:trPr>
        <w:tc>
          <w:tcPr>
            <w:tcW w:w="998" w:type="dxa"/>
            <w:tcBorders>
              <w:top w:val="single" w:sz="4" w:space="0" w:color="auto"/>
              <w:left w:val="single" w:sz="4" w:space="0" w:color="auto"/>
              <w:bottom w:val="single" w:sz="4" w:space="0" w:color="auto"/>
            </w:tcBorders>
            <w:shd w:val="clear" w:color="auto" w:fill="FFFFFF"/>
            <w:vAlign w:val="center"/>
          </w:tcPr>
          <w:p w14:paraId="0D519C61" w14:textId="77777777" w:rsidR="00B95B58" w:rsidRPr="004D6547" w:rsidRDefault="00B95B58" w:rsidP="00B95B58">
            <w:pPr>
              <w:spacing w:line="240" w:lineRule="exact"/>
              <w:jc w:val="center"/>
              <w:rPr>
                <w:rFonts w:ascii="Times New Roman" w:eastAsia="Times New Roman" w:hAnsi="Times New Roman" w:cs="Times New Roman"/>
                <w:color w:val="auto"/>
                <w:sz w:val="22"/>
                <w:szCs w:val="22"/>
              </w:rPr>
            </w:pPr>
          </w:p>
        </w:tc>
        <w:tc>
          <w:tcPr>
            <w:tcW w:w="1992" w:type="dxa"/>
            <w:tcBorders>
              <w:top w:val="single" w:sz="4" w:space="0" w:color="auto"/>
              <w:left w:val="single" w:sz="4" w:space="0" w:color="auto"/>
              <w:bottom w:val="single" w:sz="4" w:space="0" w:color="auto"/>
            </w:tcBorders>
            <w:shd w:val="clear" w:color="auto" w:fill="FFFFFF"/>
            <w:vAlign w:val="center"/>
          </w:tcPr>
          <w:p w14:paraId="0EE8FFF2" w14:textId="4D523D72" w:rsidR="00B95B58" w:rsidRPr="004D6547" w:rsidRDefault="00B95B58" w:rsidP="00B95B58">
            <w:pPr>
              <w:pStyle w:val="210"/>
              <w:shd w:val="clear" w:color="auto" w:fill="auto"/>
              <w:spacing w:before="0" w:line="278" w:lineRule="exact"/>
              <w:ind w:firstLine="0"/>
              <w:jc w:val="center"/>
              <w:rPr>
                <w:b/>
                <w:sz w:val="22"/>
                <w:szCs w:val="22"/>
              </w:rPr>
            </w:pPr>
            <w:r w:rsidRPr="004D6547">
              <w:rPr>
                <w:b/>
                <w:sz w:val="22"/>
                <w:szCs w:val="22"/>
              </w:rPr>
              <w:t>Разом</w:t>
            </w:r>
          </w:p>
        </w:tc>
        <w:tc>
          <w:tcPr>
            <w:tcW w:w="1354" w:type="dxa"/>
            <w:tcBorders>
              <w:top w:val="single" w:sz="4" w:space="0" w:color="auto"/>
              <w:left w:val="single" w:sz="4" w:space="0" w:color="auto"/>
              <w:bottom w:val="single" w:sz="4" w:space="0" w:color="auto"/>
            </w:tcBorders>
            <w:shd w:val="clear" w:color="auto" w:fill="FFFFFF"/>
            <w:vAlign w:val="center"/>
          </w:tcPr>
          <w:p w14:paraId="1BAF9E10" w14:textId="670C273D" w:rsidR="00B95B58" w:rsidRPr="004D6547" w:rsidRDefault="00B95B58" w:rsidP="00B95B58">
            <w:pPr>
              <w:jc w:val="center"/>
              <w:rPr>
                <w:rFonts w:ascii="Times New Roman" w:hAnsi="Times New Roman" w:cs="Times New Roman"/>
                <w:b/>
                <w:sz w:val="22"/>
                <w:szCs w:val="22"/>
              </w:rPr>
            </w:pPr>
            <w:r w:rsidRPr="004D6547">
              <w:rPr>
                <w:rFonts w:ascii="Times New Roman" w:hAnsi="Times New Roman" w:cs="Times New Roman"/>
                <w:b/>
                <w:sz w:val="22"/>
                <w:szCs w:val="22"/>
              </w:rPr>
              <w:t>3</w:t>
            </w:r>
          </w:p>
        </w:tc>
        <w:tc>
          <w:tcPr>
            <w:tcW w:w="1352" w:type="dxa"/>
            <w:tcBorders>
              <w:top w:val="single" w:sz="4" w:space="0" w:color="auto"/>
              <w:left w:val="single" w:sz="4" w:space="0" w:color="auto"/>
              <w:bottom w:val="single" w:sz="4" w:space="0" w:color="auto"/>
            </w:tcBorders>
            <w:shd w:val="clear" w:color="auto" w:fill="FFFFFF"/>
            <w:vAlign w:val="center"/>
          </w:tcPr>
          <w:p w14:paraId="3B4F99AA" w14:textId="584A2D6B" w:rsidR="00B95B58" w:rsidRPr="004D6547" w:rsidRDefault="00B95B58" w:rsidP="00B95B58">
            <w:pPr>
              <w:jc w:val="center"/>
              <w:rPr>
                <w:rFonts w:ascii="Times New Roman" w:hAnsi="Times New Roman" w:cs="Times New Roman"/>
                <w:b/>
                <w:sz w:val="22"/>
                <w:szCs w:val="22"/>
              </w:rPr>
            </w:pPr>
            <w:r w:rsidRPr="004D6547">
              <w:rPr>
                <w:rFonts w:ascii="Times New Roman" w:hAnsi="Times New Roman" w:cs="Times New Roman"/>
                <w:b/>
                <w:sz w:val="22"/>
                <w:szCs w:val="22"/>
              </w:rPr>
              <w:t>0,4</w:t>
            </w:r>
          </w:p>
        </w:tc>
        <w:tc>
          <w:tcPr>
            <w:tcW w:w="2713" w:type="dxa"/>
            <w:tcBorders>
              <w:top w:val="single" w:sz="4" w:space="0" w:color="auto"/>
              <w:left w:val="single" w:sz="4" w:space="0" w:color="auto"/>
              <w:bottom w:val="single" w:sz="4" w:space="0" w:color="auto"/>
            </w:tcBorders>
            <w:shd w:val="clear" w:color="auto" w:fill="FFFFFF"/>
            <w:vAlign w:val="center"/>
          </w:tcPr>
          <w:p w14:paraId="77C6DE07" w14:textId="77777777" w:rsidR="00B95B58" w:rsidRPr="004D6547" w:rsidRDefault="00B95B58" w:rsidP="00B95B58">
            <w:pPr>
              <w:jc w:val="center"/>
              <w:rPr>
                <w:rFonts w:ascii="Times New Roman" w:hAnsi="Times New Roman" w:cs="Times New Roman"/>
                <w:b/>
                <w:sz w:val="22"/>
                <w:szCs w:val="22"/>
              </w:rPr>
            </w:pPr>
          </w:p>
        </w:tc>
        <w:tc>
          <w:tcPr>
            <w:tcW w:w="2708" w:type="dxa"/>
            <w:tcBorders>
              <w:top w:val="single" w:sz="4" w:space="0" w:color="auto"/>
              <w:left w:val="single" w:sz="4" w:space="0" w:color="auto"/>
              <w:bottom w:val="single" w:sz="4" w:space="0" w:color="auto"/>
            </w:tcBorders>
            <w:shd w:val="clear" w:color="auto" w:fill="FFFFFF"/>
            <w:vAlign w:val="center"/>
          </w:tcPr>
          <w:p w14:paraId="2340B97E" w14:textId="77777777" w:rsidR="00B95B58" w:rsidRPr="004D6547" w:rsidRDefault="00B95B58" w:rsidP="00B95B58">
            <w:pPr>
              <w:jc w:val="center"/>
              <w:rPr>
                <w:rFonts w:ascii="Times New Roman" w:hAnsi="Times New Roman" w:cs="Times New Roman"/>
                <w:sz w:val="22"/>
                <w:szCs w:val="22"/>
              </w:rPr>
            </w:pPr>
          </w:p>
        </w:tc>
        <w:tc>
          <w:tcPr>
            <w:tcW w:w="1872" w:type="dxa"/>
            <w:tcBorders>
              <w:top w:val="single" w:sz="4" w:space="0" w:color="auto"/>
              <w:left w:val="single" w:sz="4" w:space="0" w:color="auto"/>
              <w:bottom w:val="single" w:sz="4" w:space="0" w:color="auto"/>
            </w:tcBorders>
            <w:shd w:val="clear" w:color="auto" w:fill="FFFFFF"/>
            <w:vAlign w:val="center"/>
          </w:tcPr>
          <w:p w14:paraId="0518CF80" w14:textId="77777777" w:rsidR="00B95B58" w:rsidRPr="004D6547" w:rsidRDefault="00B95B58" w:rsidP="00B95B58">
            <w:pPr>
              <w:jc w:val="center"/>
              <w:rPr>
                <w:rFonts w:ascii="Times New Roman" w:hAnsi="Times New Roman" w:cs="Times New Roman"/>
                <w:sz w:val="22"/>
                <w:szCs w:val="22"/>
              </w:rPr>
            </w:pPr>
          </w:p>
        </w:tc>
        <w:tc>
          <w:tcPr>
            <w:tcW w:w="1643" w:type="dxa"/>
            <w:tcBorders>
              <w:top w:val="single" w:sz="4" w:space="0" w:color="auto"/>
              <w:left w:val="single" w:sz="4" w:space="0" w:color="auto"/>
              <w:bottom w:val="single" w:sz="4" w:space="0" w:color="auto"/>
            </w:tcBorders>
            <w:shd w:val="clear" w:color="auto" w:fill="FFFFFF"/>
            <w:vAlign w:val="center"/>
          </w:tcPr>
          <w:p w14:paraId="23DD01DF" w14:textId="77777777" w:rsidR="00B95B58" w:rsidRPr="004D6547" w:rsidRDefault="00B95B58" w:rsidP="00B95B58">
            <w:pPr>
              <w:jc w:val="center"/>
              <w:rPr>
                <w:rFonts w:ascii="Times New Roman" w:hAnsi="Times New Roman" w:cs="Times New Roman"/>
                <w:sz w:val="22"/>
                <w:szCs w:val="22"/>
              </w:rPr>
            </w:pP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14:paraId="709D8D78" w14:textId="77777777" w:rsidR="00B95B58" w:rsidRPr="004D6547" w:rsidRDefault="00B95B58" w:rsidP="00B95B58">
            <w:pPr>
              <w:jc w:val="center"/>
              <w:rPr>
                <w:rFonts w:ascii="Times New Roman" w:hAnsi="Times New Roman" w:cs="Times New Roman"/>
              </w:rPr>
            </w:pPr>
          </w:p>
        </w:tc>
      </w:tr>
      <w:tr w:rsidR="00B37FA8" w:rsidRPr="004D6547" w14:paraId="118F861B" w14:textId="77777777" w:rsidTr="00B37FA8">
        <w:trPr>
          <w:trHeight w:hRule="exact" w:val="424"/>
        </w:trPr>
        <w:tc>
          <w:tcPr>
            <w:tcW w:w="15933"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14:paraId="0539B2DD" w14:textId="26BECD9F" w:rsidR="00B37FA8" w:rsidRPr="004D6547" w:rsidRDefault="00B37FA8" w:rsidP="00B95B58">
            <w:pPr>
              <w:jc w:val="center"/>
              <w:rPr>
                <w:rFonts w:ascii="Times New Roman" w:hAnsi="Times New Roman" w:cs="Times New Roman"/>
                <w:b/>
              </w:rPr>
            </w:pPr>
            <w:r w:rsidRPr="004D6547">
              <w:rPr>
                <w:rFonts w:ascii="Times New Roman" w:hAnsi="Times New Roman" w:cs="Times New Roman"/>
                <w:b/>
              </w:rPr>
              <w:t xml:space="preserve">ДЕНДРОЛОГІЧНІ ПАМЯТКИ МІСЦЕВОГО ЗНАЧЕННЯ </w:t>
            </w:r>
          </w:p>
        </w:tc>
      </w:tr>
      <w:tr w:rsidR="00B37FA8" w:rsidRPr="004D6547" w14:paraId="3240A00A" w14:textId="77777777" w:rsidTr="00B37FA8">
        <w:trPr>
          <w:trHeight w:hRule="exact" w:val="1990"/>
        </w:trPr>
        <w:tc>
          <w:tcPr>
            <w:tcW w:w="998" w:type="dxa"/>
            <w:tcBorders>
              <w:top w:val="single" w:sz="4" w:space="0" w:color="auto"/>
              <w:left w:val="single" w:sz="4" w:space="0" w:color="auto"/>
              <w:bottom w:val="single" w:sz="4" w:space="0" w:color="auto"/>
            </w:tcBorders>
            <w:shd w:val="clear" w:color="auto" w:fill="FFFFFF"/>
            <w:vAlign w:val="center"/>
          </w:tcPr>
          <w:p w14:paraId="60018E2C" w14:textId="00E3239C" w:rsidR="00B37FA8" w:rsidRPr="004D6547" w:rsidRDefault="00B37FA8" w:rsidP="00B95B58">
            <w:pPr>
              <w:spacing w:line="240" w:lineRule="exact"/>
              <w:jc w:val="center"/>
              <w:rPr>
                <w:rFonts w:ascii="Times New Roman" w:eastAsia="Times New Roman" w:hAnsi="Times New Roman" w:cs="Times New Roman"/>
                <w:color w:val="auto"/>
                <w:sz w:val="22"/>
                <w:szCs w:val="22"/>
              </w:rPr>
            </w:pPr>
            <w:r w:rsidRPr="004D6547">
              <w:rPr>
                <w:rFonts w:ascii="Times New Roman" w:eastAsia="Times New Roman" w:hAnsi="Times New Roman" w:cs="Times New Roman"/>
                <w:color w:val="auto"/>
                <w:sz w:val="22"/>
                <w:szCs w:val="22"/>
              </w:rPr>
              <w:t>10</w:t>
            </w:r>
          </w:p>
        </w:tc>
        <w:tc>
          <w:tcPr>
            <w:tcW w:w="1992" w:type="dxa"/>
            <w:tcBorders>
              <w:top w:val="single" w:sz="4" w:space="0" w:color="auto"/>
              <w:left w:val="single" w:sz="4" w:space="0" w:color="auto"/>
              <w:bottom w:val="single" w:sz="4" w:space="0" w:color="auto"/>
            </w:tcBorders>
            <w:shd w:val="clear" w:color="auto" w:fill="FFFFFF"/>
            <w:vAlign w:val="center"/>
          </w:tcPr>
          <w:p w14:paraId="36B80AD2" w14:textId="79D3D427" w:rsidR="00B37FA8" w:rsidRPr="004D6547" w:rsidRDefault="00B37FA8" w:rsidP="00B95B58">
            <w:pPr>
              <w:pStyle w:val="210"/>
              <w:shd w:val="clear" w:color="auto" w:fill="auto"/>
              <w:spacing w:before="0" w:line="278" w:lineRule="exact"/>
              <w:ind w:firstLine="0"/>
              <w:jc w:val="center"/>
              <w:rPr>
                <w:sz w:val="22"/>
                <w:szCs w:val="22"/>
              </w:rPr>
            </w:pPr>
            <w:r w:rsidRPr="004D6547">
              <w:rPr>
                <w:rStyle w:val="212pt10"/>
                <w:rFonts w:eastAsia="Microsoft Sans Serif"/>
                <w:sz w:val="22"/>
                <w:szCs w:val="22"/>
              </w:rPr>
              <w:t>Еліта</w:t>
            </w:r>
          </w:p>
        </w:tc>
        <w:tc>
          <w:tcPr>
            <w:tcW w:w="1354" w:type="dxa"/>
            <w:tcBorders>
              <w:top w:val="single" w:sz="4" w:space="0" w:color="auto"/>
              <w:left w:val="single" w:sz="4" w:space="0" w:color="auto"/>
              <w:bottom w:val="single" w:sz="4" w:space="0" w:color="auto"/>
            </w:tcBorders>
            <w:shd w:val="clear" w:color="auto" w:fill="FFFFFF"/>
            <w:vAlign w:val="center"/>
          </w:tcPr>
          <w:p w14:paraId="4D83F627" w14:textId="77777777" w:rsidR="00B37FA8" w:rsidRPr="004D6547" w:rsidRDefault="00B37FA8" w:rsidP="00B95B58">
            <w:pPr>
              <w:jc w:val="center"/>
              <w:rPr>
                <w:rFonts w:ascii="Times New Roman" w:hAnsi="Times New Roman" w:cs="Times New Roman"/>
                <w:b/>
                <w:sz w:val="22"/>
                <w:szCs w:val="22"/>
              </w:rPr>
            </w:pPr>
          </w:p>
        </w:tc>
        <w:tc>
          <w:tcPr>
            <w:tcW w:w="1352" w:type="dxa"/>
            <w:tcBorders>
              <w:top w:val="single" w:sz="4" w:space="0" w:color="auto"/>
              <w:left w:val="single" w:sz="4" w:space="0" w:color="auto"/>
              <w:bottom w:val="single" w:sz="4" w:space="0" w:color="auto"/>
            </w:tcBorders>
            <w:shd w:val="clear" w:color="auto" w:fill="FFFFFF"/>
            <w:vAlign w:val="center"/>
          </w:tcPr>
          <w:p w14:paraId="5A87042B" w14:textId="4E7EC5D1" w:rsidR="00B37FA8" w:rsidRPr="004D6547" w:rsidRDefault="00B37FA8" w:rsidP="00B95B58">
            <w:pPr>
              <w:jc w:val="center"/>
              <w:rPr>
                <w:rFonts w:ascii="Times New Roman" w:hAnsi="Times New Roman" w:cs="Times New Roman"/>
                <w:sz w:val="22"/>
                <w:szCs w:val="22"/>
              </w:rPr>
            </w:pPr>
            <w:r w:rsidRPr="004D6547">
              <w:rPr>
                <w:rFonts w:ascii="Times New Roman" w:hAnsi="Times New Roman" w:cs="Times New Roman"/>
                <w:sz w:val="22"/>
                <w:szCs w:val="22"/>
              </w:rPr>
              <w:t>4,8</w:t>
            </w:r>
          </w:p>
        </w:tc>
        <w:tc>
          <w:tcPr>
            <w:tcW w:w="2713" w:type="dxa"/>
            <w:tcBorders>
              <w:top w:val="single" w:sz="4" w:space="0" w:color="auto"/>
              <w:left w:val="single" w:sz="4" w:space="0" w:color="auto"/>
              <w:bottom w:val="single" w:sz="4" w:space="0" w:color="auto"/>
            </w:tcBorders>
            <w:shd w:val="clear" w:color="auto" w:fill="FFFFFF"/>
            <w:vAlign w:val="center"/>
          </w:tcPr>
          <w:p w14:paraId="08B7C2D6" w14:textId="3C793B02" w:rsidR="00B37FA8" w:rsidRPr="004D6547" w:rsidRDefault="00B37FA8" w:rsidP="00B95B58">
            <w:pPr>
              <w:jc w:val="center"/>
              <w:rPr>
                <w:rFonts w:ascii="Times New Roman" w:hAnsi="Times New Roman" w:cs="Times New Roman"/>
                <w:sz w:val="22"/>
                <w:szCs w:val="22"/>
              </w:rPr>
            </w:pPr>
            <w:r w:rsidRPr="004D6547">
              <w:rPr>
                <w:rFonts w:ascii="Times New Roman" w:hAnsi="Times New Roman" w:cs="Times New Roman"/>
                <w:sz w:val="22"/>
                <w:szCs w:val="22"/>
              </w:rPr>
              <w:t>Коростенський район розташований с.Грозине, дослідне господарство «Грозинське»</w:t>
            </w:r>
          </w:p>
        </w:tc>
        <w:tc>
          <w:tcPr>
            <w:tcW w:w="2708" w:type="dxa"/>
            <w:tcBorders>
              <w:top w:val="single" w:sz="4" w:space="0" w:color="auto"/>
              <w:left w:val="single" w:sz="4" w:space="0" w:color="auto"/>
              <w:bottom w:val="single" w:sz="4" w:space="0" w:color="auto"/>
            </w:tcBorders>
            <w:shd w:val="clear" w:color="auto" w:fill="FFFFFF"/>
            <w:vAlign w:val="center"/>
          </w:tcPr>
          <w:p w14:paraId="0CBA3DB9" w14:textId="49D585F9" w:rsidR="00B37FA8" w:rsidRPr="004D6547" w:rsidRDefault="00B37FA8" w:rsidP="00B95B58">
            <w:pPr>
              <w:jc w:val="center"/>
              <w:rPr>
                <w:rFonts w:ascii="Times New Roman" w:hAnsi="Times New Roman" w:cs="Times New Roman"/>
                <w:sz w:val="22"/>
                <w:szCs w:val="22"/>
              </w:rPr>
            </w:pPr>
            <w:r w:rsidRPr="004D6547">
              <w:rPr>
                <w:rFonts w:ascii="Times New Roman" w:hAnsi="Times New Roman" w:cs="Times New Roman"/>
                <w:sz w:val="22"/>
                <w:szCs w:val="22"/>
              </w:rPr>
              <w:t>Дослідне господарство «Грозинське»</w:t>
            </w:r>
          </w:p>
        </w:tc>
        <w:tc>
          <w:tcPr>
            <w:tcW w:w="1872" w:type="dxa"/>
            <w:tcBorders>
              <w:top w:val="single" w:sz="4" w:space="0" w:color="auto"/>
              <w:left w:val="single" w:sz="4" w:space="0" w:color="auto"/>
              <w:bottom w:val="single" w:sz="4" w:space="0" w:color="auto"/>
            </w:tcBorders>
            <w:shd w:val="clear" w:color="auto" w:fill="FFFFFF"/>
            <w:vAlign w:val="center"/>
          </w:tcPr>
          <w:p w14:paraId="5FDE9B9A" w14:textId="3CBEA83B" w:rsidR="00B37FA8" w:rsidRPr="004D6547" w:rsidRDefault="00B37FA8" w:rsidP="00B37FA8">
            <w:pPr>
              <w:jc w:val="center"/>
              <w:rPr>
                <w:rFonts w:ascii="Times New Roman" w:hAnsi="Times New Roman" w:cs="Times New Roman"/>
                <w:sz w:val="22"/>
                <w:szCs w:val="22"/>
              </w:rPr>
            </w:pPr>
            <w:r w:rsidRPr="004D6547">
              <w:rPr>
                <w:rFonts w:ascii="Times New Roman" w:hAnsi="Times New Roman" w:cs="Times New Roman"/>
                <w:sz w:val="22"/>
                <w:szCs w:val="22"/>
              </w:rPr>
              <w:t>Рішення облвиконкому від 01.02.1988 р. №27 «Про доповнення переліку державних заказників»</w:t>
            </w:r>
          </w:p>
        </w:tc>
        <w:tc>
          <w:tcPr>
            <w:tcW w:w="1643" w:type="dxa"/>
            <w:tcBorders>
              <w:top w:val="single" w:sz="4" w:space="0" w:color="auto"/>
              <w:left w:val="single" w:sz="4" w:space="0" w:color="auto"/>
              <w:bottom w:val="single" w:sz="4" w:space="0" w:color="auto"/>
            </w:tcBorders>
            <w:shd w:val="clear" w:color="auto" w:fill="FFFFFF"/>
            <w:vAlign w:val="center"/>
          </w:tcPr>
          <w:p w14:paraId="7A044207" w14:textId="77777777" w:rsidR="00B37FA8" w:rsidRPr="004D6547" w:rsidRDefault="00B37FA8" w:rsidP="00B95B58">
            <w:pPr>
              <w:jc w:val="center"/>
              <w:rPr>
                <w:rFonts w:ascii="Times New Roman" w:hAnsi="Times New Roman" w:cs="Times New Roman"/>
                <w:sz w:val="22"/>
                <w:szCs w:val="22"/>
              </w:rPr>
            </w:pP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14:paraId="1065F3A4" w14:textId="77777777" w:rsidR="00B37FA8" w:rsidRPr="004D6547" w:rsidRDefault="00B37FA8" w:rsidP="00B95B58">
            <w:pPr>
              <w:jc w:val="center"/>
              <w:rPr>
                <w:rFonts w:ascii="Times New Roman" w:hAnsi="Times New Roman" w:cs="Times New Roman"/>
              </w:rPr>
            </w:pPr>
          </w:p>
        </w:tc>
      </w:tr>
      <w:tr w:rsidR="00B37FA8" w:rsidRPr="004D6547" w14:paraId="03C84C40" w14:textId="77777777" w:rsidTr="00B37FA8">
        <w:trPr>
          <w:trHeight w:hRule="exact" w:val="274"/>
        </w:trPr>
        <w:tc>
          <w:tcPr>
            <w:tcW w:w="998" w:type="dxa"/>
            <w:tcBorders>
              <w:top w:val="single" w:sz="4" w:space="0" w:color="auto"/>
              <w:left w:val="single" w:sz="4" w:space="0" w:color="auto"/>
              <w:bottom w:val="single" w:sz="4" w:space="0" w:color="auto"/>
            </w:tcBorders>
            <w:shd w:val="clear" w:color="auto" w:fill="FFFFFF"/>
            <w:vAlign w:val="center"/>
          </w:tcPr>
          <w:p w14:paraId="3E83819D" w14:textId="77777777" w:rsidR="00B37FA8" w:rsidRPr="004D6547" w:rsidRDefault="00B37FA8" w:rsidP="00B95B58">
            <w:pPr>
              <w:spacing w:line="240" w:lineRule="exact"/>
              <w:jc w:val="center"/>
              <w:rPr>
                <w:rFonts w:ascii="Times New Roman" w:eastAsia="Times New Roman" w:hAnsi="Times New Roman" w:cs="Times New Roman"/>
                <w:color w:val="auto"/>
                <w:sz w:val="22"/>
                <w:szCs w:val="22"/>
              </w:rPr>
            </w:pPr>
          </w:p>
        </w:tc>
        <w:tc>
          <w:tcPr>
            <w:tcW w:w="1992" w:type="dxa"/>
            <w:tcBorders>
              <w:top w:val="single" w:sz="4" w:space="0" w:color="auto"/>
              <w:left w:val="single" w:sz="4" w:space="0" w:color="auto"/>
              <w:bottom w:val="single" w:sz="4" w:space="0" w:color="auto"/>
            </w:tcBorders>
            <w:shd w:val="clear" w:color="auto" w:fill="FFFFFF"/>
            <w:vAlign w:val="center"/>
          </w:tcPr>
          <w:p w14:paraId="561036D4" w14:textId="4ABD6059" w:rsidR="00B37FA8" w:rsidRPr="004D6547" w:rsidRDefault="00B37FA8" w:rsidP="00B95B58">
            <w:pPr>
              <w:pStyle w:val="210"/>
              <w:shd w:val="clear" w:color="auto" w:fill="auto"/>
              <w:spacing w:before="0" w:line="278" w:lineRule="exact"/>
              <w:ind w:firstLine="0"/>
              <w:jc w:val="center"/>
              <w:rPr>
                <w:rStyle w:val="212pt10"/>
                <w:rFonts w:eastAsia="Microsoft Sans Serif"/>
                <w:b/>
                <w:sz w:val="22"/>
                <w:szCs w:val="22"/>
              </w:rPr>
            </w:pPr>
            <w:r w:rsidRPr="004D6547">
              <w:rPr>
                <w:rStyle w:val="212pt10"/>
                <w:rFonts w:eastAsia="Microsoft Sans Serif"/>
                <w:b/>
                <w:sz w:val="22"/>
                <w:szCs w:val="22"/>
              </w:rPr>
              <w:t>Разом</w:t>
            </w:r>
          </w:p>
        </w:tc>
        <w:tc>
          <w:tcPr>
            <w:tcW w:w="1354" w:type="dxa"/>
            <w:tcBorders>
              <w:top w:val="single" w:sz="4" w:space="0" w:color="auto"/>
              <w:left w:val="single" w:sz="4" w:space="0" w:color="auto"/>
              <w:bottom w:val="single" w:sz="4" w:space="0" w:color="auto"/>
            </w:tcBorders>
            <w:shd w:val="clear" w:color="auto" w:fill="FFFFFF"/>
            <w:vAlign w:val="center"/>
          </w:tcPr>
          <w:p w14:paraId="47145834" w14:textId="5E2622E7" w:rsidR="00B37FA8" w:rsidRPr="004D6547" w:rsidRDefault="00B37FA8" w:rsidP="00B95B58">
            <w:pPr>
              <w:jc w:val="center"/>
              <w:rPr>
                <w:rFonts w:ascii="Times New Roman" w:hAnsi="Times New Roman" w:cs="Times New Roman"/>
                <w:b/>
                <w:sz w:val="22"/>
                <w:szCs w:val="22"/>
              </w:rPr>
            </w:pPr>
            <w:r w:rsidRPr="004D6547">
              <w:rPr>
                <w:rFonts w:ascii="Times New Roman" w:hAnsi="Times New Roman" w:cs="Times New Roman"/>
                <w:b/>
                <w:sz w:val="22"/>
                <w:szCs w:val="22"/>
              </w:rPr>
              <w:t>1</w:t>
            </w:r>
          </w:p>
        </w:tc>
        <w:tc>
          <w:tcPr>
            <w:tcW w:w="1352" w:type="dxa"/>
            <w:tcBorders>
              <w:top w:val="single" w:sz="4" w:space="0" w:color="auto"/>
              <w:left w:val="single" w:sz="4" w:space="0" w:color="auto"/>
              <w:bottom w:val="single" w:sz="4" w:space="0" w:color="auto"/>
            </w:tcBorders>
            <w:shd w:val="clear" w:color="auto" w:fill="FFFFFF"/>
            <w:vAlign w:val="center"/>
          </w:tcPr>
          <w:p w14:paraId="7288A006" w14:textId="7815D952" w:rsidR="00B37FA8" w:rsidRPr="004D6547" w:rsidRDefault="00B37FA8" w:rsidP="00B95B58">
            <w:pPr>
              <w:jc w:val="center"/>
              <w:rPr>
                <w:rFonts w:ascii="Times New Roman" w:hAnsi="Times New Roman" w:cs="Times New Roman"/>
                <w:b/>
                <w:sz w:val="22"/>
                <w:szCs w:val="22"/>
              </w:rPr>
            </w:pPr>
            <w:r w:rsidRPr="004D6547">
              <w:rPr>
                <w:rFonts w:ascii="Times New Roman" w:hAnsi="Times New Roman" w:cs="Times New Roman"/>
                <w:b/>
                <w:sz w:val="22"/>
                <w:szCs w:val="22"/>
              </w:rPr>
              <w:t>4,8</w:t>
            </w:r>
          </w:p>
        </w:tc>
        <w:tc>
          <w:tcPr>
            <w:tcW w:w="2713" w:type="dxa"/>
            <w:tcBorders>
              <w:top w:val="single" w:sz="4" w:space="0" w:color="auto"/>
              <w:left w:val="single" w:sz="4" w:space="0" w:color="auto"/>
              <w:bottom w:val="single" w:sz="4" w:space="0" w:color="auto"/>
            </w:tcBorders>
            <w:shd w:val="clear" w:color="auto" w:fill="FFFFFF"/>
            <w:vAlign w:val="center"/>
          </w:tcPr>
          <w:p w14:paraId="7E6FFDE9" w14:textId="77777777" w:rsidR="00B37FA8" w:rsidRPr="004D6547" w:rsidRDefault="00B37FA8" w:rsidP="00B95B58">
            <w:pPr>
              <w:jc w:val="center"/>
              <w:rPr>
                <w:rFonts w:ascii="Times New Roman" w:hAnsi="Times New Roman" w:cs="Times New Roman"/>
                <w:b/>
                <w:sz w:val="22"/>
                <w:szCs w:val="22"/>
              </w:rPr>
            </w:pPr>
          </w:p>
        </w:tc>
        <w:tc>
          <w:tcPr>
            <w:tcW w:w="2708" w:type="dxa"/>
            <w:tcBorders>
              <w:top w:val="single" w:sz="4" w:space="0" w:color="auto"/>
              <w:left w:val="single" w:sz="4" w:space="0" w:color="auto"/>
              <w:bottom w:val="single" w:sz="4" w:space="0" w:color="auto"/>
            </w:tcBorders>
            <w:shd w:val="clear" w:color="auto" w:fill="FFFFFF"/>
            <w:vAlign w:val="center"/>
          </w:tcPr>
          <w:p w14:paraId="296CDE0A" w14:textId="77777777" w:rsidR="00B37FA8" w:rsidRPr="004D6547" w:rsidRDefault="00B37FA8" w:rsidP="00B95B58">
            <w:pPr>
              <w:jc w:val="center"/>
              <w:rPr>
                <w:rFonts w:ascii="Times New Roman" w:hAnsi="Times New Roman" w:cs="Times New Roman"/>
                <w:b/>
                <w:sz w:val="22"/>
                <w:szCs w:val="22"/>
              </w:rPr>
            </w:pPr>
          </w:p>
        </w:tc>
        <w:tc>
          <w:tcPr>
            <w:tcW w:w="1872" w:type="dxa"/>
            <w:tcBorders>
              <w:top w:val="single" w:sz="4" w:space="0" w:color="auto"/>
              <w:left w:val="single" w:sz="4" w:space="0" w:color="auto"/>
              <w:bottom w:val="single" w:sz="4" w:space="0" w:color="auto"/>
            </w:tcBorders>
            <w:shd w:val="clear" w:color="auto" w:fill="FFFFFF"/>
            <w:vAlign w:val="center"/>
          </w:tcPr>
          <w:p w14:paraId="508EEBFD" w14:textId="77777777" w:rsidR="00B37FA8" w:rsidRPr="004D6547" w:rsidRDefault="00B37FA8" w:rsidP="00B37FA8">
            <w:pPr>
              <w:jc w:val="center"/>
              <w:rPr>
                <w:rFonts w:ascii="Times New Roman" w:hAnsi="Times New Roman" w:cs="Times New Roman"/>
                <w:b/>
                <w:sz w:val="22"/>
                <w:szCs w:val="22"/>
              </w:rPr>
            </w:pPr>
          </w:p>
        </w:tc>
        <w:tc>
          <w:tcPr>
            <w:tcW w:w="1643" w:type="dxa"/>
            <w:tcBorders>
              <w:top w:val="single" w:sz="4" w:space="0" w:color="auto"/>
              <w:left w:val="single" w:sz="4" w:space="0" w:color="auto"/>
              <w:bottom w:val="single" w:sz="4" w:space="0" w:color="auto"/>
            </w:tcBorders>
            <w:shd w:val="clear" w:color="auto" w:fill="FFFFFF"/>
            <w:vAlign w:val="center"/>
          </w:tcPr>
          <w:p w14:paraId="16003842" w14:textId="77777777" w:rsidR="00B37FA8" w:rsidRPr="004D6547" w:rsidRDefault="00B37FA8" w:rsidP="00B95B58">
            <w:pPr>
              <w:jc w:val="center"/>
              <w:rPr>
                <w:rFonts w:ascii="Times New Roman" w:hAnsi="Times New Roman" w:cs="Times New Roman"/>
                <w:sz w:val="22"/>
                <w:szCs w:val="22"/>
              </w:rPr>
            </w:pP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14:paraId="217AEC4F" w14:textId="77777777" w:rsidR="00B37FA8" w:rsidRPr="004D6547" w:rsidRDefault="00B37FA8" w:rsidP="00B95B58">
            <w:pPr>
              <w:jc w:val="center"/>
              <w:rPr>
                <w:rFonts w:ascii="Times New Roman" w:hAnsi="Times New Roman" w:cs="Times New Roman"/>
              </w:rPr>
            </w:pPr>
          </w:p>
        </w:tc>
      </w:tr>
      <w:tr w:rsidR="00E9213F" w:rsidRPr="004D6547" w14:paraId="209758A9" w14:textId="77777777" w:rsidTr="00E9213F">
        <w:trPr>
          <w:trHeight w:hRule="exact" w:val="577"/>
        </w:trPr>
        <w:tc>
          <w:tcPr>
            <w:tcW w:w="998" w:type="dxa"/>
            <w:tcBorders>
              <w:top w:val="single" w:sz="4" w:space="0" w:color="auto"/>
              <w:left w:val="single" w:sz="4" w:space="0" w:color="auto"/>
              <w:bottom w:val="single" w:sz="4" w:space="0" w:color="auto"/>
            </w:tcBorders>
            <w:shd w:val="clear" w:color="auto" w:fill="FFFFFF"/>
            <w:vAlign w:val="center"/>
          </w:tcPr>
          <w:p w14:paraId="22C97DA6" w14:textId="77777777" w:rsidR="00E9213F" w:rsidRPr="004D6547" w:rsidRDefault="00E9213F" w:rsidP="00B95B58">
            <w:pPr>
              <w:spacing w:line="240" w:lineRule="exact"/>
              <w:jc w:val="center"/>
              <w:rPr>
                <w:rFonts w:ascii="Times New Roman" w:eastAsia="Times New Roman" w:hAnsi="Times New Roman" w:cs="Times New Roman"/>
                <w:color w:val="auto"/>
                <w:sz w:val="22"/>
                <w:szCs w:val="22"/>
              </w:rPr>
            </w:pPr>
          </w:p>
        </w:tc>
        <w:tc>
          <w:tcPr>
            <w:tcW w:w="1992" w:type="dxa"/>
            <w:tcBorders>
              <w:top w:val="single" w:sz="4" w:space="0" w:color="auto"/>
              <w:left w:val="single" w:sz="4" w:space="0" w:color="auto"/>
              <w:bottom w:val="single" w:sz="4" w:space="0" w:color="auto"/>
            </w:tcBorders>
            <w:shd w:val="clear" w:color="auto" w:fill="FFFFFF"/>
            <w:vAlign w:val="center"/>
          </w:tcPr>
          <w:p w14:paraId="26E60F11" w14:textId="18DF34FA" w:rsidR="00E9213F" w:rsidRPr="004D6547" w:rsidRDefault="00E9213F" w:rsidP="00B95B58">
            <w:pPr>
              <w:pStyle w:val="210"/>
              <w:shd w:val="clear" w:color="auto" w:fill="auto"/>
              <w:spacing w:before="0" w:line="278" w:lineRule="exact"/>
              <w:ind w:firstLine="0"/>
              <w:jc w:val="center"/>
              <w:rPr>
                <w:rStyle w:val="212pt10"/>
                <w:rFonts w:eastAsia="Microsoft Sans Serif"/>
                <w:b/>
                <w:sz w:val="22"/>
                <w:szCs w:val="22"/>
              </w:rPr>
            </w:pPr>
            <w:r w:rsidRPr="004D6547">
              <w:rPr>
                <w:rStyle w:val="212pt10"/>
                <w:rFonts w:eastAsia="Microsoft Sans Serif"/>
                <w:b/>
                <w:sz w:val="22"/>
                <w:szCs w:val="22"/>
              </w:rPr>
              <w:t xml:space="preserve">Всього місцевого значення </w:t>
            </w:r>
          </w:p>
        </w:tc>
        <w:tc>
          <w:tcPr>
            <w:tcW w:w="1354" w:type="dxa"/>
            <w:tcBorders>
              <w:top w:val="single" w:sz="4" w:space="0" w:color="auto"/>
              <w:left w:val="single" w:sz="4" w:space="0" w:color="auto"/>
              <w:bottom w:val="single" w:sz="4" w:space="0" w:color="auto"/>
            </w:tcBorders>
            <w:shd w:val="clear" w:color="auto" w:fill="FFFFFF"/>
            <w:vAlign w:val="center"/>
          </w:tcPr>
          <w:p w14:paraId="62DCB6C5" w14:textId="46002560" w:rsidR="00E9213F" w:rsidRPr="004D6547" w:rsidRDefault="00E9213F" w:rsidP="00B95B58">
            <w:pPr>
              <w:jc w:val="center"/>
              <w:rPr>
                <w:rFonts w:ascii="Times New Roman" w:hAnsi="Times New Roman" w:cs="Times New Roman"/>
                <w:b/>
                <w:sz w:val="22"/>
                <w:szCs w:val="22"/>
              </w:rPr>
            </w:pPr>
            <w:r w:rsidRPr="004D6547">
              <w:rPr>
                <w:rFonts w:ascii="Times New Roman" w:hAnsi="Times New Roman" w:cs="Times New Roman"/>
                <w:b/>
                <w:sz w:val="22"/>
                <w:szCs w:val="22"/>
              </w:rPr>
              <w:t>10</w:t>
            </w:r>
          </w:p>
        </w:tc>
        <w:tc>
          <w:tcPr>
            <w:tcW w:w="1352" w:type="dxa"/>
            <w:tcBorders>
              <w:top w:val="single" w:sz="4" w:space="0" w:color="auto"/>
              <w:left w:val="single" w:sz="4" w:space="0" w:color="auto"/>
              <w:bottom w:val="single" w:sz="4" w:space="0" w:color="auto"/>
            </w:tcBorders>
            <w:shd w:val="clear" w:color="auto" w:fill="FFFFFF"/>
            <w:vAlign w:val="center"/>
          </w:tcPr>
          <w:p w14:paraId="485C9B3A" w14:textId="7349D06D" w:rsidR="00E9213F" w:rsidRPr="004D6547" w:rsidRDefault="00B53C37" w:rsidP="00B95B58">
            <w:pPr>
              <w:jc w:val="center"/>
              <w:rPr>
                <w:rFonts w:ascii="Times New Roman" w:hAnsi="Times New Roman" w:cs="Times New Roman"/>
                <w:b/>
                <w:sz w:val="22"/>
                <w:szCs w:val="22"/>
              </w:rPr>
            </w:pPr>
            <w:r w:rsidRPr="004D6547">
              <w:rPr>
                <w:rFonts w:ascii="Times New Roman" w:hAnsi="Times New Roman" w:cs="Times New Roman"/>
                <w:b/>
                <w:sz w:val="22"/>
                <w:szCs w:val="22"/>
              </w:rPr>
              <w:t>2860,5</w:t>
            </w:r>
          </w:p>
        </w:tc>
        <w:tc>
          <w:tcPr>
            <w:tcW w:w="2713" w:type="dxa"/>
            <w:tcBorders>
              <w:top w:val="single" w:sz="4" w:space="0" w:color="auto"/>
              <w:left w:val="single" w:sz="4" w:space="0" w:color="auto"/>
              <w:bottom w:val="single" w:sz="4" w:space="0" w:color="auto"/>
            </w:tcBorders>
            <w:shd w:val="clear" w:color="auto" w:fill="FFFFFF"/>
            <w:vAlign w:val="center"/>
          </w:tcPr>
          <w:p w14:paraId="23BBDCFC" w14:textId="77777777" w:rsidR="00E9213F" w:rsidRPr="004D6547" w:rsidRDefault="00E9213F" w:rsidP="00B95B58">
            <w:pPr>
              <w:jc w:val="center"/>
              <w:rPr>
                <w:rFonts w:ascii="Times New Roman" w:hAnsi="Times New Roman" w:cs="Times New Roman"/>
                <w:b/>
                <w:sz w:val="22"/>
                <w:szCs w:val="22"/>
              </w:rPr>
            </w:pPr>
          </w:p>
        </w:tc>
        <w:tc>
          <w:tcPr>
            <w:tcW w:w="2708" w:type="dxa"/>
            <w:tcBorders>
              <w:top w:val="single" w:sz="4" w:space="0" w:color="auto"/>
              <w:left w:val="single" w:sz="4" w:space="0" w:color="auto"/>
              <w:bottom w:val="single" w:sz="4" w:space="0" w:color="auto"/>
            </w:tcBorders>
            <w:shd w:val="clear" w:color="auto" w:fill="FFFFFF"/>
            <w:vAlign w:val="center"/>
          </w:tcPr>
          <w:p w14:paraId="79196C03" w14:textId="77777777" w:rsidR="00E9213F" w:rsidRPr="004D6547" w:rsidRDefault="00E9213F" w:rsidP="00B95B58">
            <w:pPr>
              <w:jc w:val="center"/>
              <w:rPr>
                <w:rFonts w:ascii="Times New Roman" w:hAnsi="Times New Roman" w:cs="Times New Roman"/>
                <w:b/>
                <w:sz w:val="22"/>
                <w:szCs w:val="22"/>
              </w:rPr>
            </w:pPr>
          </w:p>
        </w:tc>
        <w:tc>
          <w:tcPr>
            <w:tcW w:w="1872" w:type="dxa"/>
            <w:tcBorders>
              <w:top w:val="single" w:sz="4" w:space="0" w:color="auto"/>
              <w:left w:val="single" w:sz="4" w:space="0" w:color="auto"/>
              <w:bottom w:val="single" w:sz="4" w:space="0" w:color="auto"/>
            </w:tcBorders>
            <w:shd w:val="clear" w:color="auto" w:fill="FFFFFF"/>
            <w:vAlign w:val="center"/>
          </w:tcPr>
          <w:p w14:paraId="5F519F55" w14:textId="77777777" w:rsidR="00E9213F" w:rsidRPr="004D6547" w:rsidRDefault="00E9213F" w:rsidP="00B37FA8">
            <w:pPr>
              <w:jc w:val="center"/>
              <w:rPr>
                <w:rFonts w:ascii="Times New Roman" w:hAnsi="Times New Roman" w:cs="Times New Roman"/>
                <w:b/>
                <w:sz w:val="22"/>
                <w:szCs w:val="22"/>
              </w:rPr>
            </w:pPr>
          </w:p>
        </w:tc>
        <w:tc>
          <w:tcPr>
            <w:tcW w:w="1643" w:type="dxa"/>
            <w:tcBorders>
              <w:top w:val="single" w:sz="4" w:space="0" w:color="auto"/>
              <w:left w:val="single" w:sz="4" w:space="0" w:color="auto"/>
              <w:bottom w:val="single" w:sz="4" w:space="0" w:color="auto"/>
            </w:tcBorders>
            <w:shd w:val="clear" w:color="auto" w:fill="FFFFFF"/>
            <w:vAlign w:val="center"/>
          </w:tcPr>
          <w:p w14:paraId="595A5D9D" w14:textId="77777777" w:rsidR="00E9213F" w:rsidRPr="004D6547" w:rsidRDefault="00E9213F" w:rsidP="00B95B58">
            <w:pPr>
              <w:jc w:val="center"/>
              <w:rPr>
                <w:rFonts w:ascii="Times New Roman" w:hAnsi="Times New Roman" w:cs="Times New Roman"/>
                <w:sz w:val="22"/>
                <w:szCs w:val="22"/>
              </w:rPr>
            </w:pP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14:paraId="7AC632CA" w14:textId="77777777" w:rsidR="00E9213F" w:rsidRPr="004D6547" w:rsidRDefault="00E9213F" w:rsidP="00B95B58">
            <w:pPr>
              <w:jc w:val="center"/>
              <w:rPr>
                <w:rFonts w:ascii="Times New Roman" w:hAnsi="Times New Roman" w:cs="Times New Roman"/>
              </w:rPr>
            </w:pPr>
          </w:p>
        </w:tc>
      </w:tr>
      <w:tr w:rsidR="00E9213F" w:rsidRPr="004D6547" w14:paraId="7197B4AF" w14:textId="77777777" w:rsidTr="00B37FA8">
        <w:trPr>
          <w:trHeight w:hRule="exact" w:val="274"/>
        </w:trPr>
        <w:tc>
          <w:tcPr>
            <w:tcW w:w="998" w:type="dxa"/>
            <w:tcBorders>
              <w:top w:val="single" w:sz="4" w:space="0" w:color="auto"/>
              <w:left w:val="single" w:sz="4" w:space="0" w:color="auto"/>
              <w:bottom w:val="single" w:sz="4" w:space="0" w:color="auto"/>
            </w:tcBorders>
            <w:shd w:val="clear" w:color="auto" w:fill="FFFFFF"/>
            <w:vAlign w:val="center"/>
          </w:tcPr>
          <w:p w14:paraId="419F0C9C" w14:textId="77777777" w:rsidR="00E9213F" w:rsidRPr="004D6547" w:rsidRDefault="00E9213F" w:rsidP="00B95B58">
            <w:pPr>
              <w:spacing w:line="240" w:lineRule="exact"/>
              <w:jc w:val="center"/>
              <w:rPr>
                <w:rFonts w:ascii="Times New Roman" w:eastAsia="Times New Roman" w:hAnsi="Times New Roman" w:cs="Times New Roman"/>
                <w:color w:val="auto"/>
                <w:sz w:val="22"/>
                <w:szCs w:val="22"/>
              </w:rPr>
            </w:pPr>
          </w:p>
        </w:tc>
        <w:tc>
          <w:tcPr>
            <w:tcW w:w="1992" w:type="dxa"/>
            <w:tcBorders>
              <w:top w:val="single" w:sz="4" w:space="0" w:color="auto"/>
              <w:left w:val="single" w:sz="4" w:space="0" w:color="auto"/>
              <w:bottom w:val="single" w:sz="4" w:space="0" w:color="auto"/>
            </w:tcBorders>
            <w:shd w:val="clear" w:color="auto" w:fill="FFFFFF"/>
            <w:vAlign w:val="center"/>
          </w:tcPr>
          <w:p w14:paraId="0DB3A1AE" w14:textId="5523AC65" w:rsidR="00E9213F" w:rsidRPr="004D6547" w:rsidRDefault="00E9213F" w:rsidP="00B95B58">
            <w:pPr>
              <w:pStyle w:val="210"/>
              <w:shd w:val="clear" w:color="auto" w:fill="auto"/>
              <w:spacing w:before="0" w:line="278" w:lineRule="exact"/>
              <w:ind w:firstLine="0"/>
              <w:jc w:val="center"/>
              <w:rPr>
                <w:rStyle w:val="212pt10"/>
                <w:rFonts w:eastAsia="Microsoft Sans Serif"/>
                <w:b/>
                <w:sz w:val="22"/>
                <w:szCs w:val="22"/>
              </w:rPr>
            </w:pPr>
            <w:r w:rsidRPr="004D6547">
              <w:rPr>
                <w:rStyle w:val="212pt10"/>
                <w:rFonts w:eastAsia="Microsoft Sans Serif"/>
                <w:b/>
                <w:sz w:val="22"/>
                <w:szCs w:val="22"/>
              </w:rPr>
              <w:t xml:space="preserve">Всього ПЗФ </w:t>
            </w:r>
          </w:p>
        </w:tc>
        <w:tc>
          <w:tcPr>
            <w:tcW w:w="1354" w:type="dxa"/>
            <w:tcBorders>
              <w:top w:val="single" w:sz="4" w:space="0" w:color="auto"/>
              <w:left w:val="single" w:sz="4" w:space="0" w:color="auto"/>
              <w:bottom w:val="single" w:sz="4" w:space="0" w:color="auto"/>
            </w:tcBorders>
            <w:shd w:val="clear" w:color="auto" w:fill="FFFFFF"/>
            <w:vAlign w:val="center"/>
          </w:tcPr>
          <w:p w14:paraId="3F4E3DFE" w14:textId="5499808C" w:rsidR="00E9213F" w:rsidRPr="004D6547" w:rsidRDefault="00E9213F" w:rsidP="00B95B58">
            <w:pPr>
              <w:jc w:val="center"/>
              <w:rPr>
                <w:rFonts w:ascii="Times New Roman" w:hAnsi="Times New Roman" w:cs="Times New Roman"/>
                <w:b/>
                <w:sz w:val="22"/>
                <w:szCs w:val="22"/>
              </w:rPr>
            </w:pPr>
            <w:r w:rsidRPr="004D6547">
              <w:rPr>
                <w:rFonts w:ascii="Times New Roman" w:hAnsi="Times New Roman" w:cs="Times New Roman"/>
                <w:b/>
                <w:sz w:val="22"/>
                <w:szCs w:val="22"/>
              </w:rPr>
              <w:t>10</w:t>
            </w:r>
          </w:p>
        </w:tc>
        <w:tc>
          <w:tcPr>
            <w:tcW w:w="1352" w:type="dxa"/>
            <w:tcBorders>
              <w:top w:val="single" w:sz="4" w:space="0" w:color="auto"/>
              <w:left w:val="single" w:sz="4" w:space="0" w:color="auto"/>
              <w:bottom w:val="single" w:sz="4" w:space="0" w:color="auto"/>
            </w:tcBorders>
            <w:shd w:val="clear" w:color="auto" w:fill="FFFFFF"/>
            <w:vAlign w:val="center"/>
          </w:tcPr>
          <w:p w14:paraId="37AD1270" w14:textId="3A332135" w:rsidR="00E9213F" w:rsidRPr="004D6547" w:rsidRDefault="00B53C37" w:rsidP="00B95B58">
            <w:pPr>
              <w:jc w:val="center"/>
              <w:rPr>
                <w:rFonts w:ascii="Times New Roman" w:hAnsi="Times New Roman" w:cs="Times New Roman"/>
                <w:b/>
                <w:sz w:val="22"/>
                <w:szCs w:val="22"/>
              </w:rPr>
            </w:pPr>
            <w:r w:rsidRPr="004D6547">
              <w:rPr>
                <w:rFonts w:ascii="Times New Roman" w:hAnsi="Times New Roman" w:cs="Times New Roman"/>
                <w:b/>
                <w:sz w:val="22"/>
                <w:szCs w:val="22"/>
              </w:rPr>
              <w:t>2860,5</w:t>
            </w:r>
          </w:p>
        </w:tc>
        <w:tc>
          <w:tcPr>
            <w:tcW w:w="2713" w:type="dxa"/>
            <w:tcBorders>
              <w:top w:val="single" w:sz="4" w:space="0" w:color="auto"/>
              <w:left w:val="single" w:sz="4" w:space="0" w:color="auto"/>
              <w:bottom w:val="single" w:sz="4" w:space="0" w:color="auto"/>
            </w:tcBorders>
            <w:shd w:val="clear" w:color="auto" w:fill="FFFFFF"/>
            <w:vAlign w:val="center"/>
          </w:tcPr>
          <w:p w14:paraId="05A93260" w14:textId="77777777" w:rsidR="00E9213F" w:rsidRPr="004D6547" w:rsidRDefault="00E9213F" w:rsidP="00B95B58">
            <w:pPr>
              <w:jc w:val="center"/>
              <w:rPr>
                <w:rFonts w:ascii="Times New Roman" w:hAnsi="Times New Roman" w:cs="Times New Roman"/>
                <w:b/>
                <w:sz w:val="22"/>
                <w:szCs w:val="22"/>
              </w:rPr>
            </w:pPr>
          </w:p>
        </w:tc>
        <w:tc>
          <w:tcPr>
            <w:tcW w:w="2708" w:type="dxa"/>
            <w:tcBorders>
              <w:top w:val="single" w:sz="4" w:space="0" w:color="auto"/>
              <w:left w:val="single" w:sz="4" w:space="0" w:color="auto"/>
              <w:bottom w:val="single" w:sz="4" w:space="0" w:color="auto"/>
            </w:tcBorders>
            <w:shd w:val="clear" w:color="auto" w:fill="FFFFFF"/>
            <w:vAlign w:val="center"/>
          </w:tcPr>
          <w:p w14:paraId="46FE3EA1" w14:textId="77777777" w:rsidR="00E9213F" w:rsidRPr="004D6547" w:rsidRDefault="00E9213F" w:rsidP="00B95B58">
            <w:pPr>
              <w:jc w:val="center"/>
              <w:rPr>
                <w:rFonts w:ascii="Times New Roman" w:hAnsi="Times New Roman" w:cs="Times New Roman"/>
                <w:b/>
                <w:sz w:val="22"/>
                <w:szCs w:val="22"/>
              </w:rPr>
            </w:pPr>
          </w:p>
        </w:tc>
        <w:tc>
          <w:tcPr>
            <w:tcW w:w="1872" w:type="dxa"/>
            <w:tcBorders>
              <w:top w:val="single" w:sz="4" w:space="0" w:color="auto"/>
              <w:left w:val="single" w:sz="4" w:space="0" w:color="auto"/>
              <w:bottom w:val="single" w:sz="4" w:space="0" w:color="auto"/>
            </w:tcBorders>
            <w:shd w:val="clear" w:color="auto" w:fill="FFFFFF"/>
            <w:vAlign w:val="center"/>
          </w:tcPr>
          <w:p w14:paraId="22B57158" w14:textId="77777777" w:rsidR="00E9213F" w:rsidRPr="004D6547" w:rsidRDefault="00E9213F" w:rsidP="00B37FA8">
            <w:pPr>
              <w:jc w:val="center"/>
              <w:rPr>
                <w:rFonts w:ascii="Times New Roman" w:hAnsi="Times New Roman" w:cs="Times New Roman"/>
                <w:b/>
                <w:sz w:val="22"/>
                <w:szCs w:val="22"/>
              </w:rPr>
            </w:pPr>
          </w:p>
        </w:tc>
        <w:tc>
          <w:tcPr>
            <w:tcW w:w="1643" w:type="dxa"/>
            <w:tcBorders>
              <w:top w:val="single" w:sz="4" w:space="0" w:color="auto"/>
              <w:left w:val="single" w:sz="4" w:space="0" w:color="auto"/>
              <w:bottom w:val="single" w:sz="4" w:space="0" w:color="auto"/>
            </w:tcBorders>
            <w:shd w:val="clear" w:color="auto" w:fill="FFFFFF"/>
            <w:vAlign w:val="center"/>
          </w:tcPr>
          <w:p w14:paraId="25CA020E" w14:textId="77777777" w:rsidR="00E9213F" w:rsidRPr="004D6547" w:rsidRDefault="00E9213F" w:rsidP="00B95B58">
            <w:pPr>
              <w:jc w:val="center"/>
              <w:rPr>
                <w:rFonts w:ascii="Times New Roman" w:hAnsi="Times New Roman" w:cs="Times New Roman"/>
                <w:sz w:val="22"/>
                <w:szCs w:val="22"/>
              </w:rPr>
            </w:pP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14:paraId="51BD98B2" w14:textId="77777777" w:rsidR="00E9213F" w:rsidRPr="004D6547" w:rsidRDefault="00E9213F" w:rsidP="00B95B58">
            <w:pPr>
              <w:jc w:val="center"/>
              <w:rPr>
                <w:rFonts w:ascii="Times New Roman" w:hAnsi="Times New Roman" w:cs="Times New Roman"/>
              </w:rPr>
            </w:pPr>
          </w:p>
        </w:tc>
      </w:tr>
    </w:tbl>
    <w:p w14:paraId="555FF2AD" w14:textId="77777777" w:rsidR="004D6B17" w:rsidRPr="004D6547" w:rsidRDefault="004D6B17" w:rsidP="000076EC">
      <w:pPr>
        <w:pStyle w:val="32"/>
        <w:shd w:val="clear" w:color="auto" w:fill="auto"/>
        <w:spacing w:line="240" w:lineRule="exact"/>
        <w:ind w:left="4620"/>
        <w:jc w:val="right"/>
      </w:pPr>
    </w:p>
    <w:p w14:paraId="796AFD0C" w14:textId="405FE470" w:rsidR="00E911CB" w:rsidRPr="004D6547" w:rsidRDefault="00E911CB" w:rsidP="00092DF6">
      <w:pPr>
        <w:pStyle w:val="44"/>
        <w:shd w:val="clear" w:color="auto" w:fill="auto"/>
        <w:tabs>
          <w:tab w:val="left" w:pos="3945"/>
        </w:tabs>
        <w:spacing w:line="280" w:lineRule="exact"/>
        <w:jc w:val="left"/>
      </w:pPr>
    </w:p>
    <w:p w14:paraId="187AC047" w14:textId="77777777" w:rsidR="00E911CB" w:rsidRPr="004D6547" w:rsidRDefault="00E911CB" w:rsidP="00E911CB">
      <w:pPr>
        <w:pStyle w:val="44"/>
        <w:shd w:val="clear" w:color="auto" w:fill="auto"/>
        <w:spacing w:line="280" w:lineRule="exact"/>
        <w:jc w:val="center"/>
      </w:pPr>
    </w:p>
    <w:p w14:paraId="382F34A4" w14:textId="77777777" w:rsidR="00E911CB" w:rsidRPr="004D6547" w:rsidRDefault="00E911CB" w:rsidP="00E911CB">
      <w:pPr>
        <w:pStyle w:val="44"/>
        <w:shd w:val="clear" w:color="auto" w:fill="auto"/>
        <w:spacing w:line="280" w:lineRule="exact"/>
        <w:jc w:val="center"/>
      </w:pPr>
    </w:p>
    <w:p w14:paraId="36B063F5" w14:textId="77777777" w:rsidR="00E911CB" w:rsidRPr="004D6547" w:rsidRDefault="00E911CB" w:rsidP="00E911CB">
      <w:pPr>
        <w:pStyle w:val="44"/>
        <w:shd w:val="clear" w:color="auto" w:fill="auto"/>
        <w:spacing w:line="280" w:lineRule="exact"/>
        <w:jc w:val="center"/>
      </w:pPr>
    </w:p>
    <w:p w14:paraId="247DD87B" w14:textId="77777777" w:rsidR="00E911CB" w:rsidRPr="004D6547" w:rsidRDefault="00E911CB" w:rsidP="00E911CB">
      <w:pPr>
        <w:pStyle w:val="44"/>
        <w:shd w:val="clear" w:color="auto" w:fill="auto"/>
        <w:spacing w:line="280" w:lineRule="exact"/>
        <w:jc w:val="center"/>
      </w:pPr>
      <w:r w:rsidRPr="004D6547">
        <w:t>Водно-болотні угіддя міжнародного значення</w:t>
      </w:r>
    </w:p>
    <w:tbl>
      <w:tblPr>
        <w:tblpPr w:leftFromText="180" w:rightFromText="180" w:vertAnchor="text" w:horzAnchor="margin" w:tblpY="430"/>
        <w:tblOverlap w:val="never"/>
        <w:tblW w:w="0" w:type="auto"/>
        <w:tblLayout w:type="fixed"/>
        <w:tblCellMar>
          <w:left w:w="10" w:type="dxa"/>
          <w:right w:w="10" w:type="dxa"/>
        </w:tblCellMar>
        <w:tblLook w:val="04A0" w:firstRow="1" w:lastRow="0" w:firstColumn="1" w:lastColumn="0" w:noHBand="0" w:noVBand="1"/>
      </w:tblPr>
      <w:tblGrid>
        <w:gridCol w:w="5870"/>
        <w:gridCol w:w="4934"/>
        <w:gridCol w:w="4747"/>
      </w:tblGrid>
      <w:tr w:rsidR="00C4734E" w:rsidRPr="004D6547" w14:paraId="65BB309A" w14:textId="77777777" w:rsidTr="00C4734E">
        <w:trPr>
          <w:trHeight w:hRule="exact" w:val="298"/>
        </w:trPr>
        <w:tc>
          <w:tcPr>
            <w:tcW w:w="5870" w:type="dxa"/>
            <w:tcBorders>
              <w:top w:val="single" w:sz="4" w:space="0" w:color="auto"/>
              <w:left w:val="single" w:sz="4" w:space="0" w:color="auto"/>
            </w:tcBorders>
            <w:shd w:val="clear" w:color="auto" w:fill="FFFFFF"/>
            <w:vAlign w:val="bottom"/>
          </w:tcPr>
          <w:p w14:paraId="2BD1AC90" w14:textId="77777777" w:rsidR="00C4734E" w:rsidRPr="004D6547" w:rsidRDefault="00C4734E" w:rsidP="00C4734E">
            <w:pPr>
              <w:pStyle w:val="210"/>
              <w:shd w:val="clear" w:color="auto" w:fill="auto"/>
              <w:spacing w:before="0" w:line="240" w:lineRule="exact"/>
              <w:ind w:firstLine="0"/>
              <w:jc w:val="center"/>
              <w:rPr>
                <w:sz w:val="22"/>
                <w:szCs w:val="22"/>
              </w:rPr>
            </w:pPr>
            <w:r w:rsidRPr="004D6547">
              <w:rPr>
                <w:rStyle w:val="212pt"/>
                <w:sz w:val="22"/>
                <w:szCs w:val="22"/>
              </w:rPr>
              <w:t>Кількість, од.</w:t>
            </w:r>
          </w:p>
        </w:tc>
        <w:tc>
          <w:tcPr>
            <w:tcW w:w="4934" w:type="dxa"/>
            <w:tcBorders>
              <w:top w:val="single" w:sz="4" w:space="0" w:color="auto"/>
              <w:left w:val="single" w:sz="4" w:space="0" w:color="auto"/>
            </w:tcBorders>
            <w:shd w:val="clear" w:color="auto" w:fill="FFFFFF"/>
            <w:vAlign w:val="bottom"/>
          </w:tcPr>
          <w:p w14:paraId="25D5C92F" w14:textId="77777777" w:rsidR="00C4734E" w:rsidRPr="004D6547" w:rsidRDefault="00C4734E" w:rsidP="00C4734E">
            <w:pPr>
              <w:pStyle w:val="210"/>
              <w:shd w:val="clear" w:color="auto" w:fill="auto"/>
              <w:spacing w:before="0" w:line="240" w:lineRule="exact"/>
              <w:ind w:firstLine="0"/>
              <w:jc w:val="center"/>
              <w:rPr>
                <w:sz w:val="22"/>
                <w:szCs w:val="22"/>
              </w:rPr>
            </w:pPr>
            <w:r w:rsidRPr="004D6547">
              <w:rPr>
                <w:rStyle w:val="212pt"/>
                <w:sz w:val="22"/>
                <w:szCs w:val="22"/>
              </w:rPr>
              <w:t>Усього, тис. га</w:t>
            </w:r>
          </w:p>
        </w:tc>
        <w:tc>
          <w:tcPr>
            <w:tcW w:w="4747" w:type="dxa"/>
            <w:tcBorders>
              <w:top w:val="single" w:sz="4" w:space="0" w:color="auto"/>
              <w:left w:val="single" w:sz="4" w:space="0" w:color="auto"/>
              <w:right w:val="single" w:sz="4" w:space="0" w:color="auto"/>
            </w:tcBorders>
            <w:shd w:val="clear" w:color="auto" w:fill="FFFFFF"/>
            <w:vAlign w:val="bottom"/>
          </w:tcPr>
          <w:p w14:paraId="1593E4BF" w14:textId="77777777" w:rsidR="00C4734E" w:rsidRPr="004D6547" w:rsidRDefault="00C4734E" w:rsidP="00C4734E">
            <w:pPr>
              <w:pStyle w:val="210"/>
              <w:shd w:val="clear" w:color="auto" w:fill="auto"/>
              <w:spacing w:before="0" w:line="240" w:lineRule="exact"/>
              <w:ind w:firstLine="0"/>
              <w:jc w:val="center"/>
              <w:rPr>
                <w:sz w:val="22"/>
                <w:szCs w:val="22"/>
              </w:rPr>
            </w:pPr>
            <w:r w:rsidRPr="004D6547">
              <w:rPr>
                <w:rStyle w:val="212pt"/>
                <w:sz w:val="22"/>
                <w:szCs w:val="22"/>
              </w:rPr>
              <w:t>% від загальної площі території</w:t>
            </w:r>
          </w:p>
        </w:tc>
      </w:tr>
      <w:tr w:rsidR="00C4734E" w:rsidRPr="004D6547" w14:paraId="5A8F5217" w14:textId="77777777" w:rsidTr="00C4734E">
        <w:trPr>
          <w:trHeight w:hRule="exact" w:val="307"/>
        </w:trPr>
        <w:tc>
          <w:tcPr>
            <w:tcW w:w="5870" w:type="dxa"/>
            <w:tcBorders>
              <w:top w:val="single" w:sz="4" w:space="0" w:color="auto"/>
              <w:left w:val="single" w:sz="4" w:space="0" w:color="auto"/>
              <w:bottom w:val="single" w:sz="4" w:space="0" w:color="auto"/>
            </w:tcBorders>
            <w:shd w:val="clear" w:color="auto" w:fill="FFFFFF"/>
          </w:tcPr>
          <w:p w14:paraId="59446D25" w14:textId="77777777" w:rsidR="00C4734E" w:rsidRPr="004D6547" w:rsidRDefault="00C4734E" w:rsidP="00C4734E">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4934" w:type="dxa"/>
            <w:tcBorders>
              <w:top w:val="single" w:sz="4" w:space="0" w:color="auto"/>
              <w:left w:val="single" w:sz="4" w:space="0" w:color="auto"/>
              <w:bottom w:val="single" w:sz="4" w:space="0" w:color="auto"/>
            </w:tcBorders>
            <w:shd w:val="clear" w:color="auto" w:fill="FFFFFF"/>
          </w:tcPr>
          <w:p w14:paraId="311BFF2E" w14:textId="77777777" w:rsidR="00C4734E" w:rsidRPr="004D6547" w:rsidRDefault="00C4734E" w:rsidP="00C4734E">
            <w:pPr>
              <w:jc w:val="center"/>
              <w:rPr>
                <w:rFonts w:ascii="Times New Roman" w:hAnsi="Times New Roman" w:cs="Times New Roman"/>
                <w:sz w:val="22"/>
                <w:szCs w:val="22"/>
              </w:rPr>
            </w:pPr>
            <w:r w:rsidRPr="004D6547">
              <w:rPr>
                <w:rFonts w:ascii="Times New Roman" w:hAnsi="Times New Roman" w:cs="Times New Roman"/>
                <w:sz w:val="22"/>
                <w:szCs w:val="22"/>
              </w:rPr>
              <w:t>-</w:t>
            </w:r>
          </w:p>
        </w:tc>
        <w:tc>
          <w:tcPr>
            <w:tcW w:w="4747" w:type="dxa"/>
            <w:tcBorders>
              <w:top w:val="single" w:sz="4" w:space="0" w:color="auto"/>
              <w:left w:val="single" w:sz="4" w:space="0" w:color="auto"/>
              <w:bottom w:val="single" w:sz="4" w:space="0" w:color="auto"/>
              <w:right w:val="single" w:sz="4" w:space="0" w:color="auto"/>
            </w:tcBorders>
            <w:shd w:val="clear" w:color="auto" w:fill="FFFFFF"/>
          </w:tcPr>
          <w:p w14:paraId="1A196047" w14:textId="77777777" w:rsidR="00C4734E" w:rsidRPr="004D6547" w:rsidRDefault="00C4734E" w:rsidP="00C4734E">
            <w:pPr>
              <w:jc w:val="center"/>
              <w:rPr>
                <w:rFonts w:ascii="Times New Roman" w:hAnsi="Times New Roman" w:cs="Times New Roman"/>
                <w:sz w:val="22"/>
                <w:szCs w:val="22"/>
              </w:rPr>
            </w:pPr>
            <w:r w:rsidRPr="004D6547">
              <w:rPr>
                <w:rFonts w:ascii="Times New Roman" w:hAnsi="Times New Roman" w:cs="Times New Roman"/>
                <w:sz w:val="22"/>
                <w:szCs w:val="22"/>
              </w:rPr>
              <w:t>-</w:t>
            </w:r>
          </w:p>
        </w:tc>
      </w:tr>
    </w:tbl>
    <w:p w14:paraId="780E4A34" w14:textId="671A558E" w:rsidR="00C40054" w:rsidRPr="005D79B7" w:rsidRDefault="00E911CB" w:rsidP="004F7609">
      <w:pPr>
        <w:pStyle w:val="a9"/>
        <w:shd w:val="clear" w:color="auto" w:fill="auto"/>
        <w:spacing w:line="240" w:lineRule="exact"/>
        <w:jc w:val="right"/>
        <w:sectPr w:rsidR="00C40054" w:rsidRPr="005D79B7" w:rsidSect="00B25FC8">
          <w:headerReference w:type="even" r:id="rId37"/>
          <w:headerReference w:type="default" r:id="rId38"/>
          <w:headerReference w:type="first" r:id="rId39"/>
          <w:pgSz w:w="16840" w:h="11900" w:orient="landscape"/>
          <w:pgMar w:top="1504" w:right="624" w:bottom="284" w:left="659" w:header="0" w:footer="3" w:gutter="0"/>
          <w:cols w:space="720"/>
          <w:noEndnote/>
          <w:titlePg/>
          <w:docGrid w:linePitch="360"/>
        </w:sectPr>
      </w:pPr>
      <w:r w:rsidRPr="004D6547">
        <w:t xml:space="preserve">Таблиця </w:t>
      </w:r>
      <w:r w:rsidRPr="005D79B7">
        <w:t>52</w:t>
      </w:r>
      <w:r w:rsidR="004F7609" w:rsidRPr="005D79B7">
        <w:tab/>
      </w:r>
    </w:p>
    <w:p w14:paraId="238A083B" w14:textId="00585E14" w:rsidR="00C40054" w:rsidRPr="00416AF3" w:rsidRDefault="000516A2" w:rsidP="00CE62C9">
      <w:pPr>
        <w:pStyle w:val="1b"/>
        <w:keepNext/>
        <w:keepLines/>
        <w:shd w:val="clear" w:color="auto" w:fill="auto"/>
        <w:tabs>
          <w:tab w:val="left" w:pos="12795"/>
        </w:tabs>
        <w:spacing w:after="244" w:line="280" w:lineRule="exact"/>
        <w:jc w:val="center"/>
      </w:pPr>
      <w:r w:rsidRPr="00B9112C">
        <w:rPr>
          <w:highlight w:val="yellow"/>
        </w:rPr>
        <w:lastRenderedPageBreak/>
        <w:br/>
      </w:r>
      <w:r w:rsidRPr="00416AF3">
        <w:rPr>
          <w:rStyle w:val="41"/>
        </w:rPr>
        <w:t>11. Формування екологічної мережі</w:t>
      </w:r>
    </w:p>
    <w:p w14:paraId="03AABDAE" w14:textId="77777777" w:rsidR="0016578A" w:rsidRPr="00416AF3" w:rsidRDefault="0016578A" w:rsidP="0016578A">
      <w:pPr>
        <w:widowControl/>
        <w:ind w:right="33" w:firstLine="709"/>
        <w:jc w:val="both"/>
        <w:rPr>
          <w:rFonts w:ascii="Times New Roman" w:eastAsia="Calibri" w:hAnsi="Times New Roman" w:cs="Times New Roman"/>
          <w:color w:val="auto"/>
          <w:sz w:val="28"/>
          <w:szCs w:val="28"/>
          <w:shd w:val="clear" w:color="auto" w:fill="FFFFFF"/>
          <w:lang w:eastAsia="en-US" w:bidi="ar-SA"/>
        </w:rPr>
      </w:pPr>
      <w:r w:rsidRPr="00416AF3">
        <w:rPr>
          <w:rFonts w:ascii="Times New Roman" w:eastAsia="Calibri" w:hAnsi="Times New Roman" w:cs="Times New Roman"/>
          <w:color w:val="auto"/>
          <w:sz w:val="28"/>
          <w:szCs w:val="28"/>
          <w:shd w:val="clear" w:color="auto" w:fill="FFFFFF"/>
          <w:lang w:eastAsia="en-US" w:bidi="ar-SA"/>
        </w:rPr>
        <w:t>Екологічна мережа – єдина територіальна система, яка створюється з метою поліпшення умов для формування та відновлення довкілля, підвищення природно-ресурсного потенціалу території Коростенської міської територіальної громади, збереження ландшафтного та біологічного різноманіття, місць поселення та зростання цінних видів тваринного і рослинного світу, генетичного фонду, а також інших територій, які мають особливу цінність для охорони навколишнього природного середовища і відповідно до законів України підлягають особливій охороні.</w:t>
      </w:r>
    </w:p>
    <w:p w14:paraId="483B5B88" w14:textId="77777777" w:rsidR="0016578A" w:rsidRPr="00416AF3" w:rsidRDefault="0016578A" w:rsidP="0016578A">
      <w:pPr>
        <w:widowControl/>
        <w:ind w:right="33" w:firstLine="709"/>
        <w:jc w:val="both"/>
        <w:rPr>
          <w:rFonts w:ascii="Times New Roman" w:eastAsia="Calibri" w:hAnsi="Times New Roman" w:cs="Times New Roman"/>
          <w:color w:val="auto"/>
          <w:sz w:val="28"/>
          <w:szCs w:val="28"/>
          <w:shd w:val="clear" w:color="auto" w:fill="FFFFFF"/>
          <w:lang w:eastAsia="en-US" w:bidi="ar-SA"/>
        </w:rPr>
      </w:pPr>
      <w:r w:rsidRPr="00416AF3">
        <w:rPr>
          <w:rFonts w:ascii="Times New Roman" w:eastAsia="Calibri" w:hAnsi="Times New Roman" w:cs="Times New Roman"/>
          <w:color w:val="auto"/>
          <w:sz w:val="28"/>
          <w:szCs w:val="28"/>
          <w:shd w:val="clear" w:color="auto" w:fill="FFFFFF"/>
          <w:lang w:eastAsia="en-US" w:bidi="ar-SA"/>
        </w:rPr>
        <w:t xml:space="preserve">Основними нормативно-правовими актами, які регулюють процес формування Національної екомережі України є Закон України «Про екологічну мережу України» (N1864-IV від 24 червня 2004 р. зі змінами) та Закон України «Про загальнодержавну програму формування національної екологічної мережі України на 2000-2015 роки» (N1989 від 21 вересня 2000 р. зі змінами). </w:t>
      </w:r>
    </w:p>
    <w:p w14:paraId="28334766" w14:textId="77777777" w:rsidR="0016578A" w:rsidRPr="00416AF3" w:rsidRDefault="0016578A" w:rsidP="0016578A">
      <w:pPr>
        <w:widowControl/>
        <w:ind w:right="33" w:firstLine="709"/>
        <w:jc w:val="both"/>
        <w:rPr>
          <w:rFonts w:ascii="Times New Roman" w:eastAsia="Calibri" w:hAnsi="Times New Roman" w:cs="Times New Roman"/>
          <w:color w:val="auto"/>
          <w:sz w:val="28"/>
          <w:szCs w:val="28"/>
          <w:lang w:eastAsia="en-US" w:bidi="ar-SA"/>
        </w:rPr>
      </w:pPr>
      <w:r w:rsidRPr="00416AF3">
        <w:rPr>
          <w:rFonts w:ascii="Times New Roman" w:eastAsia="Calibri" w:hAnsi="Times New Roman" w:cs="Times New Roman"/>
          <w:color w:val="auto"/>
          <w:sz w:val="28"/>
          <w:szCs w:val="28"/>
          <w:lang w:eastAsia="en-US" w:bidi="ar-SA"/>
        </w:rPr>
        <w:t xml:space="preserve">Одним із пріоритетів природоохоронної політики є охорона, збереження і розвиток природно-заповідного фонду, який має забезпечуватися, серед інших, шляхом створення нових територій та об’єктів природно-заповідного фонду (далі </w:t>
      </w:r>
      <w:r w:rsidRPr="00416AF3">
        <w:rPr>
          <w:rFonts w:ascii="Times New Roman" w:eastAsia="Calibri" w:hAnsi="Times New Roman" w:cs="Times New Roman"/>
          <w:color w:val="auto"/>
          <w:sz w:val="28"/>
          <w:szCs w:val="28"/>
          <w:shd w:val="clear" w:color="auto" w:fill="FFFFFF"/>
          <w:lang w:eastAsia="en-US" w:bidi="ar-SA"/>
        </w:rPr>
        <w:t xml:space="preserve">– </w:t>
      </w:r>
      <w:r w:rsidRPr="00416AF3">
        <w:rPr>
          <w:rFonts w:ascii="Times New Roman" w:eastAsia="Calibri" w:hAnsi="Times New Roman" w:cs="Times New Roman"/>
          <w:color w:val="auto"/>
          <w:sz w:val="28"/>
          <w:szCs w:val="28"/>
          <w:lang w:eastAsia="en-US" w:bidi="ar-SA"/>
        </w:rPr>
        <w:t>ПЗФ), налагодження співпраці з органами місцевого самоврядування, установами та організаціями громади, установами природно-заповідного фонду, громадськими природоохоронними організаціями щодо виявлення і підготовки пропозицій про заповідання цінних природних комплексів та об’єктів, встановлення меж та єдиних державних охоронних та інформаційних знаків територій та об’єктів ПЗФ, підвищення екологічної свідомості широких верств населення громади про необхідність охорони та збереження біологічного та ландшафтного різноманіття.</w:t>
      </w:r>
    </w:p>
    <w:p w14:paraId="5246E979" w14:textId="77777777" w:rsidR="0016578A" w:rsidRPr="00416AF3" w:rsidRDefault="0016578A" w:rsidP="0016578A">
      <w:pPr>
        <w:widowControl/>
        <w:ind w:right="33" w:firstLine="709"/>
        <w:jc w:val="both"/>
        <w:rPr>
          <w:rFonts w:ascii="Times New Roman" w:eastAsia="Calibri" w:hAnsi="Times New Roman" w:cs="Times New Roman"/>
          <w:color w:val="auto"/>
          <w:sz w:val="28"/>
          <w:szCs w:val="28"/>
          <w:lang w:eastAsia="en-US" w:bidi="ar-SA"/>
        </w:rPr>
      </w:pPr>
      <w:r w:rsidRPr="00416AF3">
        <w:rPr>
          <w:rFonts w:ascii="Times New Roman" w:eastAsia="Calibri" w:hAnsi="Times New Roman" w:cs="Times New Roman"/>
          <w:color w:val="auto"/>
          <w:sz w:val="28"/>
          <w:szCs w:val="28"/>
          <w:lang w:eastAsia="en-US" w:bidi="ar-SA"/>
        </w:rPr>
        <w:t>Структурними елементами екомережі є: природні ядра, екокоридори, відновлювальні райони та буферні зони, перелік додається.</w:t>
      </w:r>
    </w:p>
    <w:p w14:paraId="0577A37F" w14:textId="77777777" w:rsidR="0016578A" w:rsidRPr="00416AF3" w:rsidRDefault="0016578A" w:rsidP="0016578A">
      <w:pPr>
        <w:widowControl/>
        <w:ind w:right="33" w:firstLine="709"/>
        <w:jc w:val="both"/>
        <w:rPr>
          <w:rFonts w:ascii="Times New Roman" w:eastAsia="Calibri" w:hAnsi="Times New Roman" w:cs="Times New Roman"/>
          <w:color w:val="auto"/>
          <w:sz w:val="28"/>
          <w:szCs w:val="28"/>
          <w:lang w:eastAsia="en-US" w:bidi="ar-SA"/>
        </w:rPr>
      </w:pPr>
      <w:r w:rsidRPr="00416AF3">
        <w:rPr>
          <w:rFonts w:ascii="Times New Roman" w:eastAsia="Calibri" w:hAnsi="Times New Roman" w:cs="Times New Roman"/>
          <w:color w:val="auto"/>
          <w:sz w:val="28"/>
          <w:szCs w:val="28"/>
          <w:lang w:eastAsia="en-US" w:bidi="ar-SA"/>
        </w:rPr>
        <w:t xml:space="preserve">Об’єкти природно-заповідного фонду створені з метою збереження цілісності заповідних територій та захисту їх від незаконного заволодіння цими територіями, перелік додається. </w:t>
      </w:r>
    </w:p>
    <w:p w14:paraId="59C7FF20" w14:textId="77777777" w:rsidR="0016578A" w:rsidRPr="00416AF3" w:rsidRDefault="0016578A" w:rsidP="0016578A">
      <w:pPr>
        <w:widowControl/>
        <w:ind w:right="33" w:firstLine="709"/>
        <w:jc w:val="both"/>
        <w:rPr>
          <w:rFonts w:ascii="Times New Roman" w:eastAsia="Calibri" w:hAnsi="Times New Roman" w:cs="Times New Roman"/>
          <w:color w:val="auto"/>
          <w:sz w:val="28"/>
          <w:szCs w:val="28"/>
          <w:lang w:eastAsia="en-US" w:bidi="ar-SA"/>
        </w:rPr>
      </w:pPr>
      <w:r w:rsidRPr="00416AF3">
        <w:rPr>
          <w:rFonts w:ascii="Times New Roman" w:eastAsia="Calibri" w:hAnsi="Times New Roman" w:cs="Times New Roman"/>
          <w:color w:val="auto"/>
          <w:sz w:val="28"/>
          <w:szCs w:val="28"/>
          <w:lang w:eastAsia="en-US" w:bidi="ar-SA"/>
        </w:rPr>
        <w:t>В умовах техногенних навантажень, яких зазнає територія громади, актуальним є збереження існуючих територій об’єктів екологічної мережі, збільшення площі земель з природними ландшафтами до рівня, достатнього для збереження їх різноманіття, близького до притаманного їм природного стану, та формування їх територіально єдиної системи для забезпечення можливості природних шляхів міграції та поширення видів рослин і тварин, яка б забезпечувала збереження природних екосистем, видів рослинного і тваринного світу та їх популяцій, що забезпечить збалансоване та невиснажливе використання біологічних ресурсів у господарській діяльності.</w:t>
      </w:r>
    </w:p>
    <w:p w14:paraId="4A413614" w14:textId="77777777" w:rsidR="00234373" w:rsidRPr="00416AF3" w:rsidRDefault="00F655F9" w:rsidP="00FA437F">
      <w:pPr>
        <w:pStyle w:val="210"/>
        <w:shd w:val="clear" w:color="auto" w:fill="auto"/>
        <w:spacing w:before="0" w:after="296" w:line="322" w:lineRule="exact"/>
        <w:ind w:firstLine="709"/>
      </w:pPr>
      <w:r w:rsidRPr="00416AF3">
        <w:t xml:space="preserve">На виконання вимог Загальнодержавної програми формування національної екологічної мережі України на 2000-2015 роки у 2010 році рішенням 24 сесії Житомирської обласної ради V скликання від 11.05.10 № 1080 «Про затвердження схеми екологічної мережі Житомирської області» затверджено регіональну схему екологічної мережі Житомирщини. Її основні завдання-збереження, розширення, відтворення та охорона єдиної системи територій з природним станом ландшафту та інших </w:t>
      </w:r>
      <w:r w:rsidRPr="00416AF3">
        <w:lastRenderedPageBreak/>
        <w:t xml:space="preserve">природних комплексів і територій, створення на їх основі природних об’єктів, які підлягають особливій охороні, що сприятиме зменшенню, запобіганню та ліквідації негативного впливу господарської та іншої діяльності людей на навколишнє природне середовище, збереженню природних ресурсів, генетичного фонду живої природи. Конфігурація екологічної мережі Житомирської області обумовлена об’єктивними факторами: реально існуючим просторовим поєднанням більшменш збережених природних, перш за все лісових та болотних екосистем і об’єднанням їх у широтні смуги значної протяжності; формуванням на окремих ділянках осередків біорізноманіття завдяки унікальному поєднанню природних умов; наявністю сформованої мережі об’єктів природно-заповідного фонду тощо. Схема екомережі враховує суттєву різницю у збереженості природної рослинності Полісся та Лісостепу, формує рівномірну підтримку екологічної рівноваги у регіоні та збереження ландшафтного і біологічного різноманіття. Загальна площа регіональної екомережі Житомирської області становить 108 342,2 тис. га (близько 12% території області), в т.ч. Коростенської міської територіальної громади </w:t>
      </w:r>
      <w:r w:rsidR="00F76E40" w:rsidRPr="00416AF3">
        <w:t>–</w:t>
      </w:r>
      <w:r w:rsidRPr="00416AF3">
        <w:t xml:space="preserve"> </w:t>
      </w:r>
      <w:r w:rsidR="00F76E40" w:rsidRPr="00416AF3">
        <w:t>2860,5 га.</w:t>
      </w:r>
      <w:r w:rsidR="0016578A" w:rsidRPr="00416AF3">
        <w:t xml:space="preserve"> </w:t>
      </w:r>
    </w:p>
    <w:p w14:paraId="44DF19D6" w14:textId="42C47395" w:rsidR="00FA437F" w:rsidRPr="00416AF3" w:rsidRDefault="0070145C" w:rsidP="00FA437F">
      <w:pPr>
        <w:pStyle w:val="210"/>
        <w:shd w:val="clear" w:color="auto" w:fill="auto"/>
        <w:spacing w:before="0" w:after="296" w:line="322" w:lineRule="exact"/>
        <w:ind w:firstLine="709"/>
        <w:rPr>
          <w:color w:val="auto"/>
          <w:lang w:bidi="ar-SA"/>
        </w:rPr>
      </w:pPr>
      <w:r w:rsidRPr="00416AF3">
        <w:t xml:space="preserve">Розпорядженням міського голови від </w:t>
      </w:r>
      <w:r w:rsidRPr="00416AF3">
        <w:rPr>
          <w:bCs/>
        </w:rPr>
        <w:t xml:space="preserve">16.08.2021р. № 400 </w:t>
      </w:r>
      <w:r w:rsidRPr="00416AF3">
        <w:rPr>
          <w:color w:val="auto"/>
          <w:lang w:bidi="ar-SA"/>
        </w:rPr>
        <w:t>з</w:t>
      </w:r>
      <w:r w:rsidRPr="00416AF3">
        <w:rPr>
          <w:color w:val="auto"/>
          <w:shd w:val="clear" w:color="auto" w:fill="FFFFFF"/>
          <w:lang w:bidi="ar-SA"/>
        </w:rPr>
        <w:t xml:space="preserve"> метою формування єдиної просторової мережі територій з природним або частково зміненим станом ландшафту на території Коростенської міської територіальної громади, підвищення природно-ресурсного потенціалу, збереження біологічного та ландшафтного різноманіття, стабілізації екологічної рівноваги, підвищення продуктивності екосистем, керуючись п. 1, п. 20 ч. 4 ст. 42 Закону України «Про місцеве самоврядування в Україні»</w:t>
      </w:r>
      <w:r w:rsidRPr="00416AF3">
        <w:rPr>
          <w:color w:val="auto"/>
          <w:lang w:bidi="ar-SA"/>
        </w:rPr>
        <w:t xml:space="preserve"> було затверджено Перелік елементів екологічної мережі Коростенської міської територіальної громади та </w:t>
      </w:r>
      <w:r w:rsidRPr="00416AF3">
        <w:rPr>
          <w:color w:val="auto"/>
          <w:shd w:val="clear" w:color="auto" w:fill="FFFFFF"/>
          <w:lang w:bidi="ar-SA"/>
        </w:rPr>
        <w:t>розроблено Схему</w:t>
      </w:r>
      <w:r w:rsidRPr="00416AF3">
        <w:rPr>
          <w:color w:val="auto"/>
          <w:lang w:bidi="ar-SA"/>
        </w:rPr>
        <w:t xml:space="preserve"> екологічної мережі Коростенської міської територіальної громади</w:t>
      </w:r>
      <w:r w:rsidRPr="00416AF3">
        <w:rPr>
          <w:shd w:val="clear" w:color="auto" w:fill="FFFFFF"/>
          <w:lang w:bidi="ar-SA"/>
        </w:rPr>
        <w:t>.</w:t>
      </w:r>
      <w:r w:rsidR="00FA437F" w:rsidRPr="00416AF3">
        <w:rPr>
          <w:shd w:val="clear" w:color="auto" w:fill="FFFFFF"/>
          <w:lang w:bidi="ar-SA"/>
        </w:rPr>
        <w:t xml:space="preserve"> </w:t>
      </w:r>
      <w:r w:rsidR="00FA437F" w:rsidRPr="00416AF3">
        <w:rPr>
          <w:color w:val="auto"/>
          <w:shd w:val="clear" w:color="auto" w:fill="FFFFFF"/>
          <w:lang w:bidi="ar-SA"/>
        </w:rPr>
        <w:t xml:space="preserve">Відповідно до </w:t>
      </w:r>
      <w:r w:rsidR="00FA437F" w:rsidRPr="00416AF3">
        <w:rPr>
          <w:color w:val="auto"/>
          <w:lang w:bidi="ar-SA"/>
        </w:rPr>
        <w:t>Закону України «Про екологічну мережу України», та з</w:t>
      </w:r>
      <w:r w:rsidR="00FA437F" w:rsidRPr="00416AF3">
        <w:rPr>
          <w:color w:val="auto"/>
          <w:shd w:val="clear" w:color="auto" w:fill="FFFFFF"/>
          <w:lang w:bidi="ar-SA"/>
        </w:rPr>
        <w:t xml:space="preserve"> метою уточнення сформованної єдиної просторової мережі територій з природним або частково зміненим станом ландшафту на території Коростенської міської територіальної громади, підвищення природно-ресурсного потенціалу, збереження біологічного та ландшафтного різноманіття, стабілізації екологічної рівноваги, підвищення продуктивності екосистем, розпорядженням міського голови від 13.06.2023р., з</w:t>
      </w:r>
      <w:r w:rsidR="00FA437F" w:rsidRPr="00416AF3">
        <w:rPr>
          <w:color w:val="auto"/>
          <w:lang w:bidi="ar-SA"/>
        </w:rPr>
        <w:t>атверджено новий Перелік елементів екологічної мережі Коростенської міської територіальної громади.</w:t>
      </w:r>
    </w:p>
    <w:p w14:paraId="74770651" w14:textId="77777777" w:rsidR="00892D07" w:rsidRPr="00416AF3" w:rsidRDefault="00892D07" w:rsidP="00892D07">
      <w:pPr>
        <w:widowControl/>
        <w:ind w:firstLine="720"/>
        <w:jc w:val="both"/>
        <w:rPr>
          <w:rFonts w:ascii="Times New Roman" w:eastAsia="Times New Roman" w:hAnsi="Times New Roman" w:cs="Times New Roman"/>
          <w:sz w:val="27"/>
          <w:szCs w:val="27"/>
          <w:lang w:bidi="ar-SA"/>
        </w:rPr>
      </w:pPr>
      <w:r w:rsidRPr="00416AF3">
        <w:rPr>
          <w:rFonts w:ascii="Times New Roman" w:eastAsia="Times New Roman" w:hAnsi="Times New Roman" w:cs="Times New Roman"/>
          <w:sz w:val="28"/>
          <w:szCs w:val="28"/>
          <w:lang w:bidi="ar-SA"/>
        </w:rPr>
        <w:t>Екомережа області розглядається як єдина територіальна система об’єктів, що перебувають під особливою охороною з метою збереження всього біо- і ландшафтного різноманіття, покращення стану довкілля в цілому.</w:t>
      </w:r>
    </w:p>
    <w:p w14:paraId="153A445E" w14:textId="77777777" w:rsidR="00892D07" w:rsidRPr="00416AF3" w:rsidRDefault="00892D07" w:rsidP="00892D07">
      <w:pPr>
        <w:widowControl/>
        <w:ind w:firstLine="720"/>
        <w:jc w:val="both"/>
        <w:rPr>
          <w:rFonts w:ascii="Times New Roman" w:eastAsia="Times New Roman" w:hAnsi="Times New Roman" w:cs="Times New Roman"/>
          <w:sz w:val="27"/>
          <w:szCs w:val="27"/>
          <w:lang w:bidi="ar-SA"/>
        </w:rPr>
      </w:pPr>
      <w:r w:rsidRPr="00416AF3">
        <w:rPr>
          <w:rFonts w:ascii="Times New Roman" w:eastAsia="Times New Roman" w:hAnsi="Times New Roman" w:cs="Times New Roman"/>
          <w:sz w:val="28"/>
          <w:szCs w:val="28"/>
          <w:lang w:bidi="ar-SA"/>
        </w:rPr>
        <w:t>Природні території, які входять до складу природно-заповідного фонду області, в регіональній схемі екомережі виконують функції її природних осередків, а в багатьох випадках і екокоридорів.</w:t>
      </w:r>
    </w:p>
    <w:p w14:paraId="775D9633" w14:textId="77777777" w:rsidR="00892D07" w:rsidRPr="00416AF3" w:rsidRDefault="00892D07" w:rsidP="00892D07">
      <w:pPr>
        <w:widowControl/>
        <w:ind w:firstLine="720"/>
        <w:jc w:val="both"/>
        <w:rPr>
          <w:rFonts w:ascii="Times New Roman" w:eastAsia="Times New Roman" w:hAnsi="Times New Roman" w:cs="Times New Roman"/>
          <w:sz w:val="27"/>
          <w:szCs w:val="27"/>
          <w:lang w:bidi="ar-SA"/>
        </w:rPr>
      </w:pPr>
      <w:r w:rsidRPr="00416AF3">
        <w:rPr>
          <w:rFonts w:ascii="Times New Roman" w:eastAsia="Times New Roman" w:hAnsi="Times New Roman" w:cs="Times New Roman"/>
          <w:sz w:val="28"/>
          <w:szCs w:val="28"/>
          <w:lang w:bidi="ar-SA"/>
        </w:rPr>
        <w:t>У якості природних осередків виступають насамперед об’єкти природно-заповідного фонду загальнодержавного значення.</w:t>
      </w:r>
    </w:p>
    <w:p w14:paraId="5C580A60" w14:textId="77777777" w:rsidR="00892D07" w:rsidRPr="00416AF3" w:rsidRDefault="00892D07" w:rsidP="00892D07">
      <w:pPr>
        <w:widowControl/>
        <w:ind w:firstLine="720"/>
        <w:jc w:val="both"/>
        <w:rPr>
          <w:rFonts w:ascii="Times New Roman" w:eastAsia="Times New Roman" w:hAnsi="Times New Roman" w:cs="Times New Roman"/>
          <w:sz w:val="27"/>
          <w:szCs w:val="27"/>
          <w:lang w:bidi="ar-SA"/>
        </w:rPr>
      </w:pPr>
      <w:r w:rsidRPr="00416AF3">
        <w:rPr>
          <w:rFonts w:ascii="Times New Roman" w:eastAsia="Times New Roman" w:hAnsi="Times New Roman" w:cs="Times New Roman"/>
          <w:sz w:val="28"/>
          <w:szCs w:val="28"/>
          <w:lang w:bidi="ar-SA"/>
        </w:rPr>
        <w:t> Природно-заповідні території місцевого значення виконують функцію природних осередків на місцевому рівні.</w:t>
      </w:r>
    </w:p>
    <w:p w14:paraId="38B493FA" w14:textId="361D8DFF" w:rsidR="0016578A" w:rsidRPr="00416AF3" w:rsidRDefault="00CE23C3" w:rsidP="00105865">
      <w:pPr>
        <w:pStyle w:val="210"/>
        <w:shd w:val="clear" w:color="auto" w:fill="auto"/>
        <w:spacing w:before="0" w:after="296" w:line="322" w:lineRule="exact"/>
        <w:ind w:firstLine="709"/>
      </w:pPr>
      <w:r w:rsidRPr="00416AF3">
        <w:t xml:space="preserve"> </w:t>
      </w:r>
    </w:p>
    <w:p w14:paraId="029DA2C2" w14:textId="77777777" w:rsidR="0016578A" w:rsidRPr="00416AF3" w:rsidRDefault="0016578A" w:rsidP="00105865">
      <w:pPr>
        <w:pStyle w:val="210"/>
        <w:shd w:val="clear" w:color="auto" w:fill="auto"/>
        <w:spacing w:before="0" w:after="296" w:line="322" w:lineRule="exact"/>
        <w:ind w:firstLine="709"/>
      </w:pPr>
    </w:p>
    <w:p w14:paraId="11DD995E" w14:textId="297349AA" w:rsidR="0073228A" w:rsidRPr="00416AF3" w:rsidRDefault="0073228A" w:rsidP="00105865">
      <w:pPr>
        <w:pStyle w:val="210"/>
        <w:shd w:val="clear" w:color="auto" w:fill="auto"/>
        <w:spacing w:before="0" w:after="296" w:line="322" w:lineRule="exact"/>
        <w:ind w:firstLine="709"/>
      </w:pPr>
      <w:r w:rsidRPr="00416AF3">
        <w:lastRenderedPageBreak/>
        <w:t xml:space="preserve">Складові структурних елементів екологічної мережі в розрізі адміністративно-територіальних одиниць регіону </w:t>
      </w:r>
    </w:p>
    <w:p w14:paraId="101CEE9B" w14:textId="7D516BF5" w:rsidR="0073228A" w:rsidRPr="00416AF3" w:rsidRDefault="0073228A" w:rsidP="0073228A">
      <w:pPr>
        <w:pStyle w:val="ab"/>
        <w:shd w:val="clear" w:color="auto" w:fill="auto"/>
        <w:jc w:val="right"/>
        <w:rPr>
          <w:sz w:val="22"/>
          <w:szCs w:val="22"/>
        </w:rPr>
      </w:pPr>
      <w:r w:rsidRPr="00416AF3">
        <w:rPr>
          <w:sz w:val="22"/>
          <w:szCs w:val="22"/>
        </w:rPr>
        <w:t>Таблиця 53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
        <w:gridCol w:w="3550"/>
        <w:gridCol w:w="1701"/>
        <w:gridCol w:w="708"/>
        <w:gridCol w:w="709"/>
        <w:gridCol w:w="851"/>
        <w:gridCol w:w="992"/>
        <w:gridCol w:w="992"/>
        <w:gridCol w:w="851"/>
        <w:gridCol w:w="1134"/>
        <w:gridCol w:w="1275"/>
        <w:gridCol w:w="1560"/>
        <w:gridCol w:w="850"/>
      </w:tblGrid>
      <w:tr w:rsidR="00105865" w:rsidRPr="00416AF3" w14:paraId="3D596A22" w14:textId="77777777" w:rsidTr="009E6855">
        <w:trPr>
          <w:cantSplit/>
        </w:trPr>
        <w:tc>
          <w:tcPr>
            <w:tcW w:w="438" w:type="dxa"/>
            <w:vMerge w:val="restart"/>
            <w:tcBorders>
              <w:top w:val="single" w:sz="4" w:space="0" w:color="auto"/>
              <w:left w:val="single" w:sz="4" w:space="0" w:color="auto"/>
              <w:bottom w:val="single" w:sz="4" w:space="0" w:color="auto"/>
              <w:right w:val="single" w:sz="4" w:space="0" w:color="auto"/>
            </w:tcBorders>
          </w:tcPr>
          <w:p w14:paraId="61F42529" w14:textId="77777777" w:rsidR="00105865" w:rsidRPr="00416AF3" w:rsidRDefault="00105865" w:rsidP="00105865">
            <w:pPr>
              <w:widowControl/>
              <w:ind w:left="-120" w:right="-108"/>
              <w:jc w:val="center"/>
              <w:rPr>
                <w:rFonts w:ascii="Times New Roman" w:eastAsia="Times New Roman" w:hAnsi="Times New Roman" w:cs="Times New Roman"/>
                <w:color w:val="auto"/>
                <w:sz w:val="22"/>
                <w:lang w:eastAsia="ru-RU" w:bidi="ar-SA"/>
              </w:rPr>
            </w:pPr>
            <w:r w:rsidRPr="00416AF3">
              <w:rPr>
                <w:rFonts w:ascii="Times New Roman" w:eastAsia="Times New Roman" w:hAnsi="Times New Roman" w:cs="Times New Roman"/>
                <w:color w:val="auto"/>
                <w:sz w:val="22"/>
                <w:lang w:eastAsia="ru-RU" w:bidi="ar-SA"/>
              </w:rPr>
              <w:t>№ з/п</w:t>
            </w:r>
          </w:p>
        </w:tc>
        <w:tc>
          <w:tcPr>
            <w:tcW w:w="3550" w:type="dxa"/>
            <w:vMerge w:val="restart"/>
            <w:tcBorders>
              <w:top w:val="single" w:sz="4" w:space="0" w:color="auto"/>
              <w:left w:val="single" w:sz="4" w:space="0" w:color="auto"/>
              <w:bottom w:val="single" w:sz="4" w:space="0" w:color="auto"/>
              <w:right w:val="single" w:sz="4" w:space="0" w:color="auto"/>
            </w:tcBorders>
          </w:tcPr>
          <w:p w14:paraId="6E428CCE" w14:textId="6C68FBDC" w:rsidR="00105865" w:rsidRPr="00416AF3" w:rsidRDefault="00105865" w:rsidP="00105865">
            <w:pPr>
              <w:widowControl/>
              <w:jc w:val="center"/>
              <w:rPr>
                <w:rFonts w:ascii="Times New Roman" w:eastAsia="Times New Roman" w:hAnsi="Times New Roman" w:cs="Times New Roman"/>
                <w:color w:val="auto"/>
                <w:lang w:eastAsia="ru-RU" w:bidi="ar-SA"/>
              </w:rPr>
            </w:pPr>
            <w:r w:rsidRPr="00416AF3">
              <w:rPr>
                <w:rFonts w:ascii="Times New Roman" w:hAnsi="Times New Roman" w:cs="Times New Roman"/>
                <w:sz w:val="22"/>
                <w:szCs w:val="22"/>
              </w:rPr>
              <w:t>Адміністративно-територіальні одиниці  регіону</w:t>
            </w:r>
          </w:p>
        </w:tc>
        <w:tc>
          <w:tcPr>
            <w:tcW w:w="1701" w:type="dxa"/>
            <w:vMerge w:val="restart"/>
            <w:tcBorders>
              <w:top w:val="single" w:sz="4" w:space="0" w:color="auto"/>
              <w:left w:val="single" w:sz="4" w:space="0" w:color="auto"/>
              <w:bottom w:val="single" w:sz="4" w:space="0" w:color="auto"/>
              <w:right w:val="single" w:sz="4" w:space="0" w:color="auto"/>
            </w:tcBorders>
          </w:tcPr>
          <w:p w14:paraId="0CCEAF89" w14:textId="77777777" w:rsidR="00105865" w:rsidRPr="00416AF3" w:rsidRDefault="00105865" w:rsidP="00105865">
            <w:pPr>
              <w:jc w:val="center"/>
              <w:rPr>
                <w:rFonts w:ascii="Times New Roman" w:hAnsi="Times New Roman" w:cs="Times New Roman"/>
                <w:sz w:val="22"/>
                <w:szCs w:val="22"/>
              </w:rPr>
            </w:pPr>
            <w:r w:rsidRPr="00416AF3">
              <w:rPr>
                <w:rFonts w:ascii="Times New Roman" w:hAnsi="Times New Roman" w:cs="Times New Roman"/>
                <w:sz w:val="22"/>
                <w:szCs w:val="22"/>
              </w:rPr>
              <w:t xml:space="preserve">Загальна площа, </w:t>
            </w:r>
          </w:p>
          <w:p w14:paraId="20789136" w14:textId="7030D3F0" w:rsidR="00105865" w:rsidRPr="00416AF3" w:rsidRDefault="00105865" w:rsidP="00105865">
            <w:pPr>
              <w:widowControl/>
              <w:jc w:val="center"/>
              <w:rPr>
                <w:rFonts w:ascii="Times New Roman" w:eastAsia="Times New Roman" w:hAnsi="Times New Roman" w:cs="Times New Roman"/>
                <w:color w:val="auto"/>
                <w:lang w:eastAsia="ru-RU" w:bidi="ar-SA"/>
              </w:rPr>
            </w:pPr>
            <w:r w:rsidRPr="00416AF3">
              <w:rPr>
                <w:rFonts w:ascii="Times New Roman" w:hAnsi="Times New Roman" w:cs="Times New Roman"/>
                <w:sz w:val="22"/>
                <w:szCs w:val="22"/>
              </w:rPr>
              <w:t>тис. га</w:t>
            </w:r>
          </w:p>
        </w:tc>
        <w:tc>
          <w:tcPr>
            <w:tcW w:w="9922" w:type="dxa"/>
            <w:gridSpan w:val="10"/>
            <w:tcBorders>
              <w:top w:val="single" w:sz="4" w:space="0" w:color="auto"/>
              <w:left w:val="single" w:sz="4" w:space="0" w:color="auto"/>
              <w:bottom w:val="single" w:sz="4" w:space="0" w:color="auto"/>
              <w:right w:val="single" w:sz="4" w:space="0" w:color="auto"/>
            </w:tcBorders>
          </w:tcPr>
          <w:p w14:paraId="4C6798B0" w14:textId="77777777" w:rsidR="00105865" w:rsidRPr="00416AF3" w:rsidRDefault="00105865" w:rsidP="00105865">
            <w:pPr>
              <w:widowControl/>
              <w:jc w:val="center"/>
              <w:rPr>
                <w:rFonts w:ascii="Times New Roman" w:eastAsia="Times New Roman" w:hAnsi="Times New Roman" w:cs="Times New Roman"/>
                <w:color w:val="auto"/>
                <w:lang w:eastAsia="ru-RU" w:bidi="ar-SA"/>
              </w:rPr>
            </w:pPr>
            <w:r w:rsidRPr="00416AF3">
              <w:rPr>
                <w:rFonts w:ascii="Times New Roman" w:eastAsia="Times New Roman" w:hAnsi="Times New Roman" w:cs="Times New Roman"/>
                <w:color w:val="auto"/>
                <w:lang w:eastAsia="ru-RU" w:bidi="ar-SA"/>
              </w:rPr>
              <w:t>Складові елементи екомережі, тис. га</w:t>
            </w:r>
          </w:p>
        </w:tc>
      </w:tr>
      <w:tr w:rsidR="00105865" w:rsidRPr="00416AF3" w14:paraId="12D22B13" w14:textId="77777777" w:rsidTr="009E6855">
        <w:trPr>
          <w:cantSplit/>
          <w:trHeight w:val="2515"/>
        </w:trPr>
        <w:tc>
          <w:tcPr>
            <w:tcW w:w="438" w:type="dxa"/>
            <w:vMerge/>
            <w:tcBorders>
              <w:top w:val="single" w:sz="4" w:space="0" w:color="auto"/>
              <w:left w:val="single" w:sz="4" w:space="0" w:color="auto"/>
              <w:bottom w:val="single" w:sz="4" w:space="0" w:color="auto"/>
              <w:right w:val="single" w:sz="4" w:space="0" w:color="auto"/>
            </w:tcBorders>
            <w:vAlign w:val="center"/>
          </w:tcPr>
          <w:p w14:paraId="2A497E28" w14:textId="77777777" w:rsidR="00105865" w:rsidRPr="00416AF3" w:rsidRDefault="00105865" w:rsidP="00105865">
            <w:pPr>
              <w:widowControl/>
              <w:rPr>
                <w:rFonts w:ascii="Times New Roman" w:eastAsia="Times New Roman" w:hAnsi="Times New Roman" w:cs="Times New Roman"/>
                <w:color w:val="auto"/>
                <w:sz w:val="22"/>
                <w:lang w:eastAsia="ru-RU" w:bidi="ar-SA"/>
              </w:rPr>
            </w:pPr>
          </w:p>
        </w:tc>
        <w:tc>
          <w:tcPr>
            <w:tcW w:w="3550" w:type="dxa"/>
            <w:vMerge/>
            <w:tcBorders>
              <w:top w:val="single" w:sz="4" w:space="0" w:color="auto"/>
              <w:left w:val="single" w:sz="4" w:space="0" w:color="auto"/>
              <w:bottom w:val="single" w:sz="4" w:space="0" w:color="auto"/>
              <w:right w:val="single" w:sz="4" w:space="0" w:color="auto"/>
            </w:tcBorders>
            <w:vAlign w:val="center"/>
          </w:tcPr>
          <w:p w14:paraId="60799C45" w14:textId="77777777" w:rsidR="00105865" w:rsidRPr="00416AF3" w:rsidRDefault="00105865" w:rsidP="00105865">
            <w:pPr>
              <w:widowControl/>
              <w:rPr>
                <w:rFonts w:ascii="Times New Roman" w:eastAsia="Times New Roman" w:hAnsi="Times New Roman" w:cs="Times New Roman"/>
                <w:color w:val="auto"/>
                <w:lang w:eastAsia="ru-RU" w:bidi="ar-SA"/>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346CF7CE" w14:textId="77777777" w:rsidR="00105865" w:rsidRPr="00416AF3" w:rsidRDefault="00105865" w:rsidP="00105865">
            <w:pPr>
              <w:widowControl/>
              <w:rPr>
                <w:rFonts w:ascii="Times New Roman" w:eastAsia="Times New Roman" w:hAnsi="Times New Roman" w:cs="Times New Roman"/>
                <w:color w:val="auto"/>
                <w:lang w:eastAsia="ru-RU" w:bidi="ar-SA"/>
              </w:rPr>
            </w:pPr>
          </w:p>
        </w:tc>
        <w:tc>
          <w:tcPr>
            <w:tcW w:w="708" w:type="dxa"/>
            <w:tcBorders>
              <w:top w:val="single" w:sz="4" w:space="0" w:color="auto"/>
              <w:left w:val="single" w:sz="4" w:space="0" w:color="auto"/>
              <w:bottom w:val="single" w:sz="4" w:space="0" w:color="auto"/>
              <w:right w:val="single" w:sz="4" w:space="0" w:color="auto"/>
            </w:tcBorders>
            <w:textDirection w:val="btLr"/>
          </w:tcPr>
          <w:p w14:paraId="536B7386" w14:textId="77777777" w:rsidR="00105865" w:rsidRPr="00416AF3" w:rsidRDefault="00105865" w:rsidP="00105865">
            <w:pPr>
              <w:widowControl/>
              <w:ind w:left="113" w:right="113"/>
              <w:jc w:val="center"/>
              <w:rPr>
                <w:rFonts w:ascii="Times New Roman" w:eastAsia="Times New Roman" w:hAnsi="Times New Roman" w:cs="Times New Roman"/>
                <w:color w:val="auto"/>
                <w:lang w:eastAsia="ru-RU" w:bidi="ar-SA"/>
              </w:rPr>
            </w:pPr>
            <w:r w:rsidRPr="00416AF3">
              <w:rPr>
                <w:rFonts w:ascii="Times New Roman" w:eastAsia="Times New Roman" w:hAnsi="Times New Roman" w:cs="Times New Roman"/>
                <w:color w:val="auto"/>
                <w:lang w:eastAsia="ru-RU" w:bidi="ar-SA"/>
              </w:rPr>
              <w:t xml:space="preserve">об’єкти ПЗФ </w:t>
            </w:r>
          </w:p>
        </w:tc>
        <w:tc>
          <w:tcPr>
            <w:tcW w:w="709" w:type="dxa"/>
            <w:tcBorders>
              <w:top w:val="single" w:sz="4" w:space="0" w:color="auto"/>
              <w:left w:val="single" w:sz="4" w:space="0" w:color="auto"/>
              <w:bottom w:val="single" w:sz="4" w:space="0" w:color="auto"/>
              <w:right w:val="single" w:sz="4" w:space="0" w:color="auto"/>
            </w:tcBorders>
            <w:textDirection w:val="btLr"/>
          </w:tcPr>
          <w:p w14:paraId="5C3BC5C7" w14:textId="77777777" w:rsidR="00105865" w:rsidRPr="00416AF3" w:rsidRDefault="00105865" w:rsidP="00105865">
            <w:pPr>
              <w:widowControl/>
              <w:ind w:left="113" w:right="113"/>
              <w:jc w:val="center"/>
              <w:rPr>
                <w:rFonts w:ascii="Times New Roman" w:eastAsia="Times New Roman" w:hAnsi="Times New Roman" w:cs="Times New Roman"/>
                <w:color w:val="auto"/>
                <w:lang w:eastAsia="ru-RU" w:bidi="ar-SA"/>
              </w:rPr>
            </w:pPr>
            <w:r w:rsidRPr="00416AF3">
              <w:rPr>
                <w:rFonts w:ascii="Times New Roman" w:eastAsia="Times New Roman" w:hAnsi="Times New Roman" w:cs="Times New Roman"/>
                <w:color w:val="auto"/>
                <w:lang w:eastAsia="ru-RU" w:bidi="ar-SA"/>
              </w:rPr>
              <w:t>забудовані землі</w:t>
            </w:r>
          </w:p>
        </w:tc>
        <w:tc>
          <w:tcPr>
            <w:tcW w:w="851" w:type="dxa"/>
            <w:tcBorders>
              <w:top w:val="single" w:sz="4" w:space="0" w:color="auto"/>
              <w:left w:val="single" w:sz="4" w:space="0" w:color="auto"/>
              <w:bottom w:val="single" w:sz="4" w:space="0" w:color="auto"/>
              <w:right w:val="single" w:sz="4" w:space="0" w:color="auto"/>
            </w:tcBorders>
            <w:textDirection w:val="btLr"/>
          </w:tcPr>
          <w:p w14:paraId="7C1F44EC" w14:textId="77777777" w:rsidR="00105865" w:rsidRPr="00416AF3" w:rsidRDefault="00105865" w:rsidP="00105865">
            <w:pPr>
              <w:widowControl/>
              <w:ind w:left="113" w:right="113"/>
              <w:jc w:val="center"/>
              <w:rPr>
                <w:rFonts w:ascii="Times New Roman" w:eastAsia="Times New Roman" w:hAnsi="Times New Roman" w:cs="Times New Roman"/>
                <w:color w:val="auto"/>
                <w:lang w:eastAsia="ru-RU" w:bidi="ar-SA"/>
              </w:rPr>
            </w:pPr>
            <w:r w:rsidRPr="00416AF3">
              <w:rPr>
                <w:rFonts w:ascii="Times New Roman" w:eastAsia="Times New Roman" w:hAnsi="Times New Roman" w:cs="Times New Roman"/>
                <w:color w:val="auto"/>
                <w:lang w:eastAsia="ru-RU" w:bidi="ar-SA"/>
              </w:rPr>
              <w:t>відкриті заболочені землі</w:t>
            </w:r>
          </w:p>
        </w:tc>
        <w:tc>
          <w:tcPr>
            <w:tcW w:w="992" w:type="dxa"/>
            <w:tcBorders>
              <w:top w:val="single" w:sz="4" w:space="0" w:color="auto"/>
              <w:left w:val="single" w:sz="4" w:space="0" w:color="auto"/>
              <w:bottom w:val="single" w:sz="4" w:space="0" w:color="auto"/>
              <w:right w:val="single" w:sz="4" w:space="0" w:color="auto"/>
            </w:tcBorders>
            <w:textDirection w:val="btLr"/>
          </w:tcPr>
          <w:p w14:paraId="56A40593" w14:textId="77777777" w:rsidR="00105865" w:rsidRPr="00416AF3" w:rsidRDefault="00105865" w:rsidP="00105865">
            <w:pPr>
              <w:widowControl/>
              <w:ind w:left="113" w:right="113"/>
              <w:jc w:val="center"/>
              <w:rPr>
                <w:rFonts w:ascii="Times New Roman" w:eastAsia="Times New Roman" w:hAnsi="Times New Roman" w:cs="Times New Roman"/>
                <w:color w:val="auto"/>
                <w:lang w:eastAsia="ru-RU" w:bidi="ar-SA"/>
              </w:rPr>
            </w:pPr>
            <w:r w:rsidRPr="00416AF3">
              <w:rPr>
                <w:rFonts w:ascii="Times New Roman" w:eastAsia="Times New Roman" w:hAnsi="Times New Roman" w:cs="Times New Roman"/>
                <w:color w:val="auto"/>
                <w:lang w:eastAsia="ru-RU" w:bidi="ar-SA"/>
              </w:rPr>
              <w:t>сільськогосподарські угіддя</w:t>
            </w:r>
          </w:p>
        </w:tc>
        <w:tc>
          <w:tcPr>
            <w:tcW w:w="992" w:type="dxa"/>
            <w:tcBorders>
              <w:top w:val="single" w:sz="4" w:space="0" w:color="auto"/>
              <w:left w:val="single" w:sz="4" w:space="0" w:color="auto"/>
              <w:bottom w:val="single" w:sz="4" w:space="0" w:color="auto"/>
              <w:right w:val="single" w:sz="4" w:space="0" w:color="auto"/>
            </w:tcBorders>
            <w:textDirection w:val="btLr"/>
          </w:tcPr>
          <w:p w14:paraId="6D76AB58" w14:textId="77777777" w:rsidR="00105865" w:rsidRPr="00416AF3" w:rsidRDefault="00105865" w:rsidP="00105865">
            <w:pPr>
              <w:widowControl/>
              <w:ind w:left="113" w:right="113"/>
              <w:jc w:val="center"/>
              <w:rPr>
                <w:rFonts w:ascii="Times New Roman" w:eastAsia="Times New Roman" w:hAnsi="Times New Roman" w:cs="Times New Roman"/>
                <w:color w:val="auto"/>
                <w:lang w:eastAsia="ru-RU" w:bidi="ar-SA"/>
              </w:rPr>
            </w:pPr>
            <w:r w:rsidRPr="00416AF3">
              <w:rPr>
                <w:rFonts w:ascii="Times New Roman" w:eastAsia="Times New Roman" w:hAnsi="Times New Roman" w:cs="Times New Roman"/>
                <w:color w:val="auto"/>
                <w:lang w:eastAsia="ru-RU" w:bidi="ar-SA"/>
              </w:rPr>
              <w:t>сіножаті і пасовища</w:t>
            </w:r>
          </w:p>
        </w:tc>
        <w:tc>
          <w:tcPr>
            <w:tcW w:w="851" w:type="dxa"/>
            <w:tcBorders>
              <w:top w:val="single" w:sz="4" w:space="0" w:color="auto"/>
              <w:left w:val="single" w:sz="4" w:space="0" w:color="auto"/>
              <w:bottom w:val="single" w:sz="4" w:space="0" w:color="auto"/>
              <w:right w:val="single" w:sz="4" w:space="0" w:color="auto"/>
            </w:tcBorders>
            <w:textDirection w:val="btLr"/>
          </w:tcPr>
          <w:p w14:paraId="7C985217" w14:textId="77777777" w:rsidR="00105865" w:rsidRPr="00416AF3" w:rsidRDefault="00105865" w:rsidP="00105865">
            <w:pPr>
              <w:widowControl/>
              <w:ind w:left="113" w:right="113"/>
              <w:jc w:val="center"/>
              <w:rPr>
                <w:rFonts w:ascii="Times New Roman" w:eastAsia="Times New Roman" w:hAnsi="Times New Roman" w:cs="Times New Roman"/>
                <w:color w:val="auto"/>
                <w:lang w:eastAsia="ru-RU" w:bidi="ar-SA"/>
              </w:rPr>
            </w:pPr>
            <w:r w:rsidRPr="00416AF3">
              <w:rPr>
                <w:rFonts w:ascii="Times New Roman" w:eastAsia="Times New Roman" w:hAnsi="Times New Roman" w:cs="Times New Roman"/>
                <w:color w:val="auto"/>
                <w:lang w:eastAsia="ru-RU" w:bidi="ar-SA"/>
              </w:rPr>
              <w:t>рілля</w:t>
            </w:r>
          </w:p>
        </w:tc>
        <w:tc>
          <w:tcPr>
            <w:tcW w:w="1134" w:type="dxa"/>
            <w:tcBorders>
              <w:top w:val="single" w:sz="4" w:space="0" w:color="auto"/>
              <w:left w:val="single" w:sz="4" w:space="0" w:color="auto"/>
              <w:bottom w:val="single" w:sz="4" w:space="0" w:color="auto"/>
              <w:right w:val="single" w:sz="4" w:space="0" w:color="auto"/>
            </w:tcBorders>
            <w:textDirection w:val="btLr"/>
          </w:tcPr>
          <w:p w14:paraId="7A9237C2" w14:textId="77777777" w:rsidR="00105865" w:rsidRPr="00416AF3" w:rsidRDefault="00105865" w:rsidP="00105865">
            <w:pPr>
              <w:widowControl/>
              <w:ind w:left="113" w:right="113"/>
              <w:jc w:val="center"/>
              <w:rPr>
                <w:rFonts w:ascii="Times New Roman" w:eastAsia="Times New Roman" w:hAnsi="Times New Roman" w:cs="Times New Roman"/>
                <w:color w:val="auto"/>
                <w:lang w:eastAsia="ru-RU" w:bidi="ar-SA"/>
              </w:rPr>
            </w:pPr>
            <w:r w:rsidRPr="00416AF3">
              <w:rPr>
                <w:rFonts w:ascii="Times New Roman" w:eastAsia="Times New Roman" w:hAnsi="Times New Roman" w:cs="Times New Roman"/>
                <w:color w:val="auto"/>
                <w:lang w:eastAsia="ru-RU" w:bidi="ar-SA"/>
              </w:rPr>
              <w:t>ліси та інші лісовкриті площі</w:t>
            </w:r>
          </w:p>
        </w:tc>
        <w:tc>
          <w:tcPr>
            <w:tcW w:w="1275" w:type="dxa"/>
            <w:tcBorders>
              <w:top w:val="single" w:sz="4" w:space="0" w:color="auto"/>
              <w:left w:val="single" w:sz="4" w:space="0" w:color="auto"/>
              <w:bottom w:val="single" w:sz="4" w:space="0" w:color="auto"/>
              <w:right w:val="single" w:sz="4" w:space="0" w:color="auto"/>
            </w:tcBorders>
            <w:textDirection w:val="btLr"/>
          </w:tcPr>
          <w:p w14:paraId="567213F9" w14:textId="77777777" w:rsidR="00105865" w:rsidRPr="00416AF3" w:rsidRDefault="00105865" w:rsidP="00105865">
            <w:pPr>
              <w:widowControl/>
              <w:ind w:left="113" w:right="113"/>
              <w:jc w:val="center"/>
              <w:rPr>
                <w:rFonts w:ascii="Times New Roman" w:eastAsia="Times New Roman" w:hAnsi="Times New Roman" w:cs="Times New Roman"/>
                <w:color w:val="auto"/>
                <w:lang w:eastAsia="ru-RU" w:bidi="ar-SA"/>
              </w:rPr>
            </w:pPr>
            <w:r w:rsidRPr="00416AF3">
              <w:rPr>
                <w:rFonts w:ascii="Times New Roman" w:eastAsia="Times New Roman" w:hAnsi="Times New Roman" w:cs="Times New Roman"/>
                <w:color w:val="auto"/>
                <w:lang w:eastAsia="ru-RU" w:bidi="ar-SA"/>
              </w:rPr>
              <w:t>відкриті землі без рослинного покриву або з незначним рослинним покривом</w:t>
            </w:r>
          </w:p>
        </w:tc>
        <w:tc>
          <w:tcPr>
            <w:tcW w:w="1560" w:type="dxa"/>
            <w:tcBorders>
              <w:top w:val="single" w:sz="4" w:space="0" w:color="auto"/>
              <w:left w:val="single" w:sz="4" w:space="0" w:color="auto"/>
              <w:bottom w:val="single" w:sz="4" w:space="0" w:color="auto"/>
              <w:right w:val="single" w:sz="4" w:space="0" w:color="auto"/>
            </w:tcBorders>
            <w:textDirection w:val="btLr"/>
          </w:tcPr>
          <w:p w14:paraId="71751317" w14:textId="77777777" w:rsidR="00105865" w:rsidRPr="00416AF3" w:rsidRDefault="00105865" w:rsidP="00105865">
            <w:pPr>
              <w:widowControl/>
              <w:ind w:left="113" w:right="113"/>
              <w:jc w:val="center"/>
              <w:rPr>
                <w:rFonts w:ascii="Times New Roman" w:eastAsia="Times New Roman" w:hAnsi="Times New Roman" w:cs="Times New Roman"/>
                <w:color w:val="auto"/>
                <w:lang w:eastAsia="ru-RU" w:bidi="ar-SA"/>
              </w:rPr>
            </w:pPr>
            <w:r w:rsidRPr="00416AF3">
              <w:rPr>
                <w:rFonts w:ascii="Times New Roman" w:eastAsia="Times New Roman" w:hAnsi="Times New Roman" w:cs="Times New Roman"/>
                <w:color w:val="auto"/>
                <w:lang w:eastAsia="ru-RU" w:bidi="ar-SA"/>
              </w:rPr>
              <w:t>Насадження загального користування (парки, сквери, лісопаркові зони)</w:t>
            </w:r>
          </w:p>
        </w:tc>
        <w:tc>
          <w:tcPr>
            <w:tcW w:w="850" w:type="dxa"/>
            <w:tcBorders>
              <w:top w:val="single" w:sz="4" w:space="0" w:color="auto"/>
              <w:left w:val="single" w:sz="4" w:space="0" w:color="auto"/>
              <w:bottom w:val="single" w:sz="4" w:space="0" w:color="auto"/>
              <w:right w:val="single" w:sz="4" w:space="0" w:color="auto"/>
            </w:tcBorders>
            <w:textDirection w:val="btLr"/>
          </w:tcPr>
          <w:p w14:paraId="336A5F2E" w14:textId="77777777" w:rsidR="00105865" w:rsidRPr="00416AF3" w:rsidRDefault="00105865" w:rsidP="00105865">
            <w:pPr>
              <w:widowControl/>
              <w:ind w:left="113" w:right="113"/>
              <w:jc w:val="center"/>
              <w:rPr>
                <w:rFonts w:ascii="Times New Roman" w:eastAsia="Times New Roman" w:hAnsi="Times New Roman" w:cs="Times New Roman"/>
                <w:color w:val="auto"/>
                <w:lang w:eastAsia="ru-RU" w:bidi="ar-SA"/>
              </w:rPr>
            </w:pPr>
            <w:r w:rsidRPr="00416AF3">
              <w:rPr>
                <w:rFonts w:ascii="Times New Roman" w:eastAsia="Times New Roman" w:hAnsi="Times New Roman" w:cs="Times New Roman"/>
                <w:color w:val="auto"/>
                <w:lang w:eastAsia="ru-RU" w:bidi="ar-SA"/>
              </w:rPr>
              <w:t>інші землі</w:t>
            </w:r>
          </w:p>
        </w:tc>
      </w:tr>
      <w:tr w:rsidR="00105865" w:rsidRPr="00416AF3" w14:paraId="153A7456" w14:textId="77777777" w:rsidTr="009E6855">
        <w:trPr>
          <w:trHeight w:val="386"/>
        </w:trPr>
        <w:tc>
          <w:tcPr>
            <w:tcW w:w="438" w:type="dxa"/>
            <w:tcBorders>
              <w:top w:val="single" w:sz="4" w:space="0" w:color="auto"/>
              <w:left w:val="single" w:sz="4" w:space="0" w:color="auto"/>
              <w:bottom w:val="single" w:sz="4" w:space="0" w:color="auto"/>
              <w:right w:val="single" w:sz="4" w:space="0" w:color="auto"/>
            </w:tcBorders>
          </w:tcPr>
          <w:p w14:paraId="23CB36B2" w14:textId="77777777" w:rsidR="00105865" w:rsidRPr="00416AF3" w:rsidRDefault="00105865" w:rsidP="00105865">
            <w:pPr>
              <w:widowControl/>
              <w:jc w:val="center"/>
              <w:rPr>
                <w:rFonts w:ascii="Times New Roman" w:eastAsia="Times New Roman" w:hAnsi="Times New Roman" w:cs="Times New Roman"/>
                <w:color w:val="auto"/>
                <w:sz w:val="22"/>
                <w:lang w:eastAsia="ru-RU" w:bidi="ar-SA"/>
              </w:rPr>
            </w:pPr>
            <w:r w:rsidRPr="00416AF3">
              <w:rPr>
                <w:rFonts w:ascii="Times New Roman" w:eastAsia="Times New Roman" w:hAnsi="Times New Roman" w:cs="Times New Roman"/>
                <w:color w:val="auto"/>
                <w:sz w:val="22"/>
                <w:lang w:eastAsia="ru-RU" w:bidi="ar-SA"/>
              </w:rPr>
              <w:t>1</w:t>
            </w:r>
          </w:p>
        </w:tc>
        <w:tc>
          <w:tcPr>
            <w:tcW w:w="3550" w:type="dxa"/>
            <w:tcBorders>
              <w:top w:val="single" w:sz="4" w:space="0" w:color="auto"/>
              <w:left w:val="single" w:sz="4" w:space="0" w:color="auto"/>
              <w:bottom w:val="single" w:sz="4" w:space="0" w:color="auto"/>
              <w:right w:val="single" w:sz="4" w:space="0" w:color="auto"/>
            </w:tcBorders>
          </w:tcPr>
          <w:p w14:paraId="45FE0662" w14:textId="77777777" w:rsidR="00105865" w:rsidRPr="00416AF3" w:rsidRDefault="00105865" w:rsidP="00105865">
            <w:pPr>
              <w:widowControl/>
              <w:jc w:val="center"/>
              <w:rPr>
                <w:rFonts w:ascii="Times New Roman" w:eastAsia="Times New Roman" w:hAnsi="Times New Roman" w:cs="Times New Roman"/>
                <w:color w:val="auto"/>
                <w:sz w:val="22"/>
                <w:lang w:eastAsia="ru-RU" w:bidi="ar-SA"/>
              </w:rPr>
            </w:pPr>
            <w:r w:rsidRPr="00416AF3">
              <w:rPr>
                <w:rFonts w:ascii="Times New Roman" w:eastAsia="Times New Roman" w:hAnsi="Times New Roman" w:cs="Times New Roman"/>
                <w:color w:val="auto"/>
                <w:sz w:val="22"/>
                <w:lang w:eastAsia="ru-RU" w:bidi="ar-SA"/>
              </w:rPr>
              <w:t>2</w:t>
            </w:r>
          </w:p>
        </w:tc>
        <w:tc>
          <w:tcPr>
            <w:tcW w:w="1701" w:type="dxa"/>
            <w:tcBorders>
              <w:top w:val="single" w:sz="4" w:space="0" w:color="auto"/>
              <w:left w:val="single" w:sz="4" w:space="0" w:color="auto"/>
              <w:bottom w:val="single" w:sz="4" w:space="0" w:color="auto"/>
              <w:right w:val="single" w:sz="4" w:space="0" w:color="auto"/>
            </w:tcBorders>
          </w:tcPr>
          <w:p w14:paraId="3D47AE86" w14:textId="77777777" w:rsidR="00105865" w:rsidRPr="00416AF3" w:rsidRDefault="00105865" w:rsidP="00105865">
            <w:pPr>
              <w:widowControl/>
              <w:jc w:val="center"/>
              <w:rPr>
                <w:rFonts w:ascii="Times New Roman" w:eastAsia="Times New Roman" w:hAnsi="Times New Roman" w:cs="Times New Roman"/>
                <w:color w:val="auto"/>
                <w:sz w:val="22"/>
                <w:lang w:eastAsia="ru-RU" w:bidi="ar-SA"/>
              </w:rPr>
            </w:pPr>
            <w:r w:rsidRPr="00416AF3">
              <w:rPr>
                <w:rFonts w:ascii="Times New Roman" w:eastAsia="Times New Roman" w:hAnsi="Times New Roman" w:cs="Times New Roman"/>
                <w:color w:val="auto"/>
                <w:sz w:val="22"/>
                <w:lang w:eastAsia="ru-RU" w:bidi="ar-SA"/>
              </w:rPr>
              <w:t>3</w:t>
            </w:r>
          </w:p>
        </w:tc>
        <w:tc>
          <w:tcPr>
            <w:tcW w:w="708" w:type="dxa"/>
            <w:tcBorders>
              <w:top w:val="single" w:sz="4" w:space="0" w:color="auto"/>
              <w:left w:val="single" w:sz="4" w:space="0" w:color="auto"/>
              <w:bottom w:val="single" w:sz="4" w:space="0" w:color="auto"/>
              <w:right w:val="single" w:sz="4" w:space="0" w:color="auto"/>
            </w:tcBorders>
          </w:tcPr>
          <w:p w14:paraId="01FF2B1E" w14:textId="40C72EEA" w:rsidR="00105865" w:rsidRPr="00416AF3" w:rsidRDefault="005F4208" w:rsidP="00105865">
            <w:pPr>
              <w:widowControl/>
              <w:jc w:val="center"/>
              <w:rPr>
                <w:rFonts w:ascii="Times New Roman" w:eastAsia="Times New Roman" w:hAnsi="Times New Roman" w:cs="Times New Roman"/>
                <w:color w:val="auto"/>
                <w:sz w:val="22"/>
                <w:lang w:eastAsia="ru-RU" w:bidi="ar-SA"/>
              </w:rPr>
            </w:pPr>
            <w:r w:rsidRPr="00416AF3">
              <w:rPr>
                <w:rFonts w:ascii="Times New Roman" w:eastAsia="Times New Roman" w:hAnsi="Times New Roman" w:cs="Times New Roman"/>
                <w:color w:val="auto"/>
                <w:sz w:val="22"/>
                <w:lang w:eastAsia="ru-RU" w:bidi="ar-SA"/>
              </w:rPr>
              <w:t>4</w:t>
            </w:r>
          </w:p>
        </w:tc>
        <w:tc>
          <w:tcPr>
            <w:tcW w:w="709" w:type="dxa"/>
            <w:tcBorders>
              <w:top w:val="single" w:sz="4" w:space="0" w:color="auto"/>
              <w:left w:val="single" w:sz="4" w:space="0" w:color="auto"/>
              <w:bottom w:val="single" w:sz="4" w:space="0" w:color="auto"/>
              <w:right w:val="single" w:sz="4" w:space="0" w:color="auto"/>
            </w:tcBorders>
          </w:tcPr>
          <w:p w14:paraId="3525C89C" w14:textId="5099B9CF" w:rsidR="00105865" w:rsidRPr="00416AF3" w:rsidRDefault="005F4208" w:rsidP="00105865">
            <w:pPr>
              <w:widowControl/>
              <w:jc w:val="center"/>
              <w:rPr>
                <w:rFonts w:ascii="Times New Roman" w:eastAsia="Times New Roman" w:hAnsi="Times New Roman" w:cs="Times New Roman"/>
                <w:color w:val="auto"/>
                <w:sz w:val="22"/>
                <w:lang w:eastAsia="ru-RU" w:bidi="ar-SA"/>
              </w:rPr>
            </w:pPr>
            <w:r w:rsidRPr="00416AF3">
              <w:rPr>
                <w:rFonts w:ascii="Times New Roman" w:eastAsia="Times New Roman" w:hAnsi="Times New Roman" w:cs="Times New Roman"/>
                <w:color w:val="auto"/>
                <w:sz w:val="22"/>
                <w:lang w:eastAsia="ru-RU" w:bidi="ar-SA"/>
              </w:rPr>
              <w:t>5</w:t>
            </w:r>
          </w:p>
        </w:tc>
        <w:tc>
          <w:tcPr>
            <w:tcW w:w="851" w:type="dxa"/>
            <w:tcBorders>
              <w:top w:val="single" w:sz="4" w:space="0" w:color="auto"/>
              <w:left w:val="single" w:sz="4" w:space="0" w:color="auto"/>
              <w:bottom w:val="single" w:sz="4" w:space="0" w:color="auto"/>
              <w:right w:val="single" w:sz="4" w:space="0" w:color="auto"/>
            </w:tcBorders>
          </w:tcPr>
          <w:p w14:paraId="058DD0AF" w14:textId="4C2E607C" w:rsidR="00105865" w:rsidRPr="00416AF3" w:rsidRDefault="005F4208" w:rsidP="00105865">
            <w:pPr>
              <w:widowControl/>
              <w:jc w:val="center"/>
              <w:rPr>
                <w:rFonts w:ascii="Times New Roman" w:eastAsia="Times New Roman" w:hAnsi="Times New Roman" w:cs="Times New Roman"/>
                <w:color w:val="auto"/>
                <w:sz w:val="22"/>
                <w:lang w:eastAsia="ru-RU" w:bidi="ar-SA"/>
              </w:rPr>
            </w:pPr>
            <w:r w:rsidRPr="00416AF3">
              <w:rPr>
                <w:rFonts w:ascii="Times New Roman" w:eastAsia="Times New Roman" w:hAnsi="Times New Roman" w:cs="Times New Roman"/>
                <w:color w:val="auto"/>
                <w:sz w:val="22"/>
                <w:lang w:eastAsia="ru-RU" w:bidi="ar-SA"/>
              </w:rPr>
              <w:t>6</w:t>
            </w:r>
          </w:p>
        </w:tc>
        <w:tc>
          <w:tcPr>
            <w:tcW w:w="992" w:type="dxa"/>
            <w:tcBorders>
              <w:top w:val="single" w:sz="4" w:space="0" w:color="auto"/>
              <w:left w:val="single" w:sz="4" w:space="0" w:color="auto"/>
              <w:bottom w:val="single" w:sz="4" w:space="0" w:color="auto"/>
              <w:right w:val="single" w:sz="4" w:space="0" w:color="auto"/>
            </w:tcBorders>
          </w:tcPr>
          <w:p w14:paraId="2C8B830C" w14:textId="4B73E071" w:rsidR="00105865" w:rsidRPr="00416AF3" w:rsidRDefault="005F4208" w:rsidP="00105865">
            <w:pPr>
              <w:widowControl/>
              <w:jc w:val="center"/>
              <w:rPr>
                <w:rFonts w:ascii="Times New Roman" w:eastAsia="Times New Roman" w:hAnsi="Times New Roman" w:cs="Times New Roman"/>
                <w:color w:val="auto"/>
                <w:sz w:val="22"/>
                <w:lang w:eastAsia="ru-RU" w:bidi="ar-SA"/>
              </w:rPr>
            </w:pPr>
            <w:r w:rsidRPr="00416AF3">
              <w:rPr>
                <w:rFonts w:ascii="Times New Roman" w:eastAsia="Times New Roman" w:hAnsi="Times New Roman" w:cs="Times New Roman"/>
                <w:color w:val="auto"/>
                <w:sz w:val="22"/>
                <w:lang w:eastAsia="ru-RU" w:bidi="ar-SA"/>
              </w:rPr>
              <w:t>7</w:t>
            </w:r>
          </w:p>
          <w:p w14:paraId="7F2F230B" w14:textId="77777777" w:rsidR="00105865" w:rsidRPr="00416AF3" w:rsidRDefault="00105865" w:rsidP="00105865">
            <w:pPr>
              <w:widowControl/>
              <w:jc w:val="center"/>
              <w:rPr>
                <w:rFonts w:ascii="Times New Roman" w:eastAsia="Times New Roman" w:hAnsi="Times New Roman" w:cs="Times New Roman"/>
                <w:color w:val="auto"/>
                <w:sz w:val="22"/>
                <w:lang w:eastAsia="ru-RU" w:bidi="ar-SA"/>
              </w:rPr>
            </w:pPr>
          </w:p>
        </w:tc>
        <w:tc>
          <w:tcPr>
            <w:tcW w:w="992" w:type="dxa"/>
            <w:tcBorders>
              <w:top w:val="single" w:sz="4" w:space="0" w:color="auto"/>
              <w:left w:val="single" w:sz="4" w:space="0" w:color="auto"/>
              <w:bottom w:val="single" w:sz="4" w:space="0" w:color="auto"/>
              <w:right w:val="single" w:sz="4" w:space="0" w:color="auto"/>
            </w:tcBorders>
          </w:tcPr>
          <w:p w14:paraId="4E606C55" w14:textId="4A33EE33" w:rsidR="00105865" w:rsidRPr="00416AF3" w:rsidRDefault="005F4208" w:rsidP="00105865">
            <w:pPr>
              <w:widowControl/>
              <w:jc w:val="center"/>
              <w:rPr>
                <w:rFonts w:ascii="Times New Roman" w:eastAsia="Times New Roman" w:hAnsi="Times New Roman" w:cs="Times New Roman"/>
                <w:color w:val="auto"/>
                <w:sz w:val="22"/>
                <w:lang w:eastAsia="ru-RU" w:bidi="ar-SA"/>
              </w:rPr>
            </w:pPr>
            <w:r w:rsidRPr="00416AF3">
              <w:rPr>
                <w:rFonts w:ascii="Times New Roman" w:eastAsia="Times New Roman" w:hAnsi="Times New Roman" w:cs="Times New Roman"/>
                <w:color w:val="auto"/>
                <w:sz w:val="22"/>
                <w:lang w:eastAsia="ru-RU" w:bidi="ar-SA"/>
              </w:rPr>
              <w:t>8</w:t>
            </w:r>
          </w:p>
        </w:tc>
        <w:tc>
          <w:tcPr>
            <w:tcW w:w="851" w:type="dxa"/>
            <w:tcBorders>
              <w:top w:val="single" w:sz="4" w:space="0" w:color="auto"/>
              <w:left w:val="single" w:sz="4" w:space="0" w:color="auto"/>
              <w:bottom w:val="single" w:sz="4" w:space="0" w:color="auto"/>
              <w:right w:val="single" w:sz="4" w:space="0" w:color="auto"/>
            </w:tcBorders>
          </w:tcPr>
          <w:p w14:paraId="6428E526" w14:textId="6FA05429" w:rsidR="00105865" w:rsidRPr="00416AF3" w:rsidRDefault="005F4208" w:rsidP="00105865">
            <w:pPr>
              <w:widowControl/>
              <w:jc w:val="center"/>
              <w:rPr>
                <w:rFonts w:ascii="Times New Roman" w:eastAsia="Times New Roman" w:hAnsi="Times New Roman" w:cs="Times New Roman"/>
                <w:color w:val="auto"/>
                <w:sz w:val="22"/>
                <w:lang w:eastAsia="ru-RU" w:bidi="ar-SA"/>
              </w:rPr>
            </w:pPr>
            <w:r w:rsidRPr="00416AF3">
              <w:rPr>
                <w:rFonts w:ascii="Times New Roman" w:eastAsia="Times New Roman" w:hAnsi="Times New Roman" w:cs="Times New Roman"/>
                <w:color w:val="auto"/>
                <w:sz w:val="22"/>
                <w:lang w:eastAsia="ru-RU" w:bidi="ar-SA"/>
              </w:rPr>
              <w:t>9</w:t>
            </w:r>
          </w:p>
        </w:tc>
        <w:tc>
          <w:tcPr>
            <w:tcW w:w="1134" w:type="dxa"/>
            <w:tcBorders>
              <w:top w:val="single" w:sz="4" w:space="0" w:color="auto"/>
              <w:left w:val="single" w:sz="4" w:space="0" w:color="auto"/>
              <w:bottom w:val="single" w:sz="4" w:space="0" w:color="auto"/>
              <w:right w:val="single" w:sz="4" w:space="0" w:color="auto"/>
            </w:tcBorders>
          </w:tcPr>
          <w:p w14:paraId="0FEBCEB4" w14:textId="76F5FB00" w:rsidR="00105865" w:rsidRPr="00416AF3" w:rsidRDefault="005F4208" w:rsidP="00105865">
            <w:pPr>
              <w:widowControl/>
              <w:jc w:val="center"/>
              <w:rPr>
                <w:rFonts w:ascii="Times New Roman" w:eastAsia="Times New Roman" w:hAnsi="Times New Roman" w:cs="Times New Roman"/>
                <w:color w:val="auto"/>
                <w:sz w:val="22"/>
                <w:lang w:eastAsia="ru-RU" w:bidi="ar-SA"/>
              </w:rPr>
            </w:pPr>
            <w:r w:rsidRPr="00416AF3">
              <w:rPr>
                <w:rFonts w:ascii="Times New Roman" w:eastAsia="Times New Roman" w:hAnsi="Times New Roman" w:cs="Times New Roman"/>
                <w:color w:val="auto"/>
                <w:sz w:val="22"/>
                <w:lang w:eastAsia="ru-RU" w:bidi="ar-SA"/>
              </w:rPr>
              <w:t>10</w:t>
            </w:r>
          </w:p>
        </w:tc>
        <w:tc>
          <w:tcPr>
            <w:tcW w:w="1275" w:type="dxa"/>
            <w:tcBorders>
              <w:top w:val="single" w:sz="4" w:space="0" w:color="auto"/>
              <w:left w:val="single" w:sz="4" w:space="0" w:color="auto"/>
              <w:bottom w:val="single" w:sz="4" w:space="0" w:color="auto"/>
              <w:right w:val="single" w:sz="4" w:space="0" w:color="auto"/>
            </w:tcBorders>
          </w:tcPr>
          <w:p w14:paraId="64659872" w14:textId="0C145E51" w:rsidR="00105865" w:rsidRPr="00416AF3" w:rsidRDefault="005F4208" w:rsidP="00105865">
            <w:pPr>
              <w:widowControl/>
              <w:jc w:val="center"/>
              <w:rPr>
                <w:rFonts w:ascii="Times New Roman" w:eastAsia="Times New Roman" w:hAnsi="Times New Roman" w:cs="Times New Roman"/>
                <w:color w:val="auto"/>
                <w:sz w:val="22"/>
                <w:lang w:eastAsia="ru-RU" w:bidi="ar-SA"/>
              </w:rPr>
            </w:pPr>
            <w:r w:rsidRPr="00416AF3">
              <w:rPr>
                <w:rFonts w:ascii="Times New Roman" w:eastAsia="Times New Roman" w:hAnsi="Times New Roman" w:cs="Times New Roman"/>
                <w:color w:val="auto"/>
                <w:sz w:val="22"/>
                <w:lang w:eastAsia="ru-RU" w:bidi="ar-SA"/>
              </w:rPr>
              <w:t>11</w:t>
            </w:r>
          </w:p>
        </w:tc>
        <w:tc>
          <w:tcPr>
            <w:tcW w:w="1560" w:type="dxa"/>
            <w:tcBorders>
              <w:top w:val="single" w:sz="4" w:space="0" w:color="auto"/>
              <w:left w:val="single" w:sz="4" w:space="0" w:color="auto"/>
              <w:bottom w:val="single" w:sz="4" w:space="0" w:color="auto"/>
              <w:right w:val="single" w:sz="4" w:space="0" w:color="auto"/>
            </w:tcBorders>
          </w:tcPr>
          <w:p w14:paraId="28962B14" w14:textId="49FB3FFD" w:rsidR="00105865" w:rsidRPr="00416AF3" w:rsidRDefault="00105865" w:rsidP="005F4208">
            <w:pPr>
              <w:widowControl/>
              <w:jc w:val="center"/>
              <w:rPr>
                <w:rFonts w:ascii="Times New Roman" w:eastAsia="Times New Roman" w:hAnsi="Times New Roman" w:cs="Times New Roman"/>
                <w:color w:val="auto"/>
                <w:sz w:val="22"/>
                <w:lang w:eastAsia="ru-RU" w:bidi="ar-SA"/>
              </w:rPr>
            </w:pPr>
            <w:r w:rsidRPr="00416AF3">
              <w:rPr>
                <w:rFonts w:ascii="Times New Roman" w:eastAsia="Times New Roman" w:hAnsi="Times New Roman" w:cs="Times New Roman"/>
                <w:color w:val="auto"/>
                <w:sz w:val="22"/>
                <w:lang w:eastAsia="ru-RU" w:bidi="ar-SA"/>
              </w:rPr>
              <w:t>1</w:t>
            </w:r>
            <w:r w:rsidR="005F4208" w:rsidRPr="00416AF3">
              <w:rPr>
                <w:rFonts w:ascii="Times New Roman" w:eastAsia="Times New Roman" w:hAnsi="Times New Roman" w:cs="Times New Roman"/>
                <w:color w:val="auto"/>
                <w:sz w:val="22"/>
                <w:lang w:eastAsia="ru-RU" w:bidi="ar-SA"/>
              </w:rPr>
              <w:t>2</w:t>
            </w:r>
          </w:p>
        </w:tc>
        <w:tc>
          <w:tcPr>
            <w:tcW w:w="850" w:type="dxa"/>
            <w:tcBorders>
              <w:top w:val="single" w:sz="4" w:space="0" w:color="auto"/>
              <w:left w:val="single" w:sz="4" w:space="0" w:color="auto"/>
              <w:bottom w:val="single" w:sz="4" w:space="0" w:color="auto"/>
              <w:right w:val="single" w:sz="4" w:space="0" w:color="auto"/>
            </w:tcBorders>
          </w:tcPr>
          <w:p w14:paraId="23FF53B1" w14:textId="46D298F6" w:rsidR="00105865" w:rsidRPr="00416AF3" w:rsidRDefault="005F4208" w:rsidP="00105865">
            <w:pPr>
              <w:widowControl/>
              <w:jc w:val="center"/>
              <w:rPr>
                <w:rFonts w:ascii="Times New Roman" w:eastAsia="Times New Roman" w:hAnsi="Times New Roman" w:cs="Times New Roman"/>
                <w:color w:val="auto"/>
                <w:sz w:val="22"/>
                <w:lang w:eastAsia="ru-RU" w:bidi="ar-SA"/>
              </w:rPr>
            </w:pPr>
            <w:r w:rsidRPr="00416AF3">
              <w:rPr>
                <w:rFonts w:ascii="Times New Roman" w:eastAsia="Times New Roman" w:hAnsi="Times New Roman" w:cs="Times New Roman"/>
                <w:color w:val="auto"/>
                <w:sz w:val="22"/>
                <w:lang w:eastAsia="ru-RU" w:bidi="ar-SA"/>
              </w:rPr>
              <w:t>13</w:t>
            </w:r>
          </w:p>
        </w:tc>
      </w:tr>
      <w:tr w:rsidR="00105865" w:rsidRPr="00416AF3" w14:paraId="691FE79E" w14:textId="77777777" w:rsidTr="009E6855">
        <w:trPr>
          <w:cantSplit/>
          <w:trHeight w:val="1930"/>
        </w:trPr>
        <w:tc>
          <w:tcPr>
            <w:tcW w:w="438" w:type="dxa"/>
            <w:tcBorders>
              <w:top w:val="single" w:sz="4" w:space="0" w:color="auto"/>
              <w:left w:val="single" w:sz="4" w:space="0" w:color="auto"/>
              <w:bottom w:val="single" w:sz="4" w:space="0" w:color="auto"/>
              <w:right w:val="single" w:sz="4" w:space="0" w:color="auto"/>
            </w:tcBorders>
          </w:tcPr>
          <w:p w14:paraId="7E8DC235" w14:textId="77777777" w:rsidR="00105865" w:rsidRPr="00416AF3" w:rsidRDefault="00105865" w:rsidP="00105865">
            <w:pPr>
              <w:widowControl/>
              <w:ind w:firstLine="6"/>
              <w:jc w:val="center"/>
              <w:rPr>
                <w:rFonts w:ascii="Times New Roman" w:eastAsia="Times New Roman" w:hAnsi="Times New Roman" w:cs="Times New Roman"/>
                <w:iCs/>
                <w:color w:val="auto"/>
                <w:sz w:val="28"/>
                <w:szCs w:val="28"/>
                <w:lang w:eastAsia="ru-RU" w:bidi="ar-SA"/>
              </w:rPr>
            </w:pPr>
            <w:r w:rsidRPr="00416AF3">
              <w:rPr>
                <w:rFonts w:ascii="Times New Roman" w:eastAsia="Times New Roman" w:hAnsi="Times New Roman" w:cs="Times New Roman"/>
                <w:iCs/>
                <w:color w:val="auto"/>
                <w:sz w:val="28"/>
                <w:szCs w:val="28"/>
                <w:lang w:eastAsia="ru-RU" w:bidi="ar-SA"/>
              </w:rPr>
              <w:t>1</w:t>
            </w:r>
          </w:p>
        </w:tc>
        <w:tc>
          <w:tcPr>
            <w:tcW w:w="3550" w:type="dxa"/>
            <w:tcBorders>
              <w:top w:val="single" w:sz="4" w:space="0" w:color="auto"/>
              <w:left w:val="single" w:sz="4" w:space="0" w:color="auto"/>
              <w:bottom w:val="single" w:sz="4" w:space="0" w:color="auto"/>
              <w:right w:val="single" w:sz="4" w:space="0" w:color="auto"/>
            </w:tcBorders>
          </w:tcPr>
          <w:p w14:paraId="1F606996" w14:textId="77777777" w:rsidR="00105865" w:rsidRPr="00416AF3" w:rsidRDefault="00105865" w:rsidP="00105865">
            <w:pPr>
              <w:widowControl/>
              <w:ind w:firstLine="6"/>
              <w:jc w:val="center"/>
              <w:rPr>
                <w:rFonts w:ascii="Times New Roman" w:eastAsia="Times New Roman" w:hAnsi="Times New Roman" w:cs="Times New Roman"/>
                <w:iCs/>
                <w:color w:val="auto"/>
                <w:sz w:val="28"/>
                <w:szCs w:val="28"/>
                <w:lang w:eastAsia="ru-RU" w:bidi="ar-SA"/>
              </w:rPr>
            </w:pPr>
            <w:r w:rsidRPr="00416AF3">
              <w:rPr>
                <w:rFonts w:ascii="Times New Roman" w:eastAsia="Times New Roman" w:hAnsi="Times New Roman" w:cs="Times New Roman"/>
                <w:iCs/>
                <w:color w:val="auto"/>
                <w:sz w:val="28"/>
                <w:szCs w:val="28"/>
                <w:lang w:eastAsia="ru-RU" w:bidi="ar-SA"/>
              </w:rPr>
              <w:t>Коростенська міська територіальна громада</w:t>
            </w:r>
          </w:p>
        </w:tc>
        <w:tc>
          <w:tcPr>
            <w:tcW w:w="1701" w:type="dxa"/>
            <w:tcBorders>
              <w:top w:val="single" w:sz="4" w:space="0" w:color="auto"/>
              <w:left w:val="single" w:sz="4" w:space="0" w:color="auto"/>
              <w:bottom w:val="single" w:sz="4" w:space="0" w:color="auto"/>
              <w:right w:val="single" w:sz="4" w:space="0" w:color="auto"/>
            </w:tcBorders>
            <w:textDirection w:val="btLr"/>
            <w:vAlign w:val="center"/>
          </w:tcPr>
          <w:p w14:paraId="50BF5C8F" w14:textId="77777777" w:rsidR="00105865" w:rsidRPr="00416AF3" w:rsidRDefault="00105865" w:rsidP="00105865">
            <w:pPr>
              <w:widowControl/>
              <w:ind w:right="113" w:firstLine="6"/>
              <w:jc w:val="center"/>
              <w:rPr>
                <w:rFonts w:ascii="Times New Roman" w:eastAsia="Times New Roman" w:hAnsi="Times New Roman" w:cs="Times New Roman"/>
                <w:iCs/>
                <w:color w:val="auto"/>
                <w:sz w:val="28"/>
                <w:szCs w:val="28"/>
                <w:lang w:eastAsia="ru-RU" w:bidi="ar-SA"/>
              </w:rPr>
            </w:pPr>
            <w:r w:rsidRPr="00416AF3">
              <w:rPr>
                <w:rFonts w:ascii="Times New Roman" w:eastAsia="Times New Roman" w:hAnsi="Times New Roman" w:cs="Times New Roman"/>
                <w:iCs/>
                <w:color w:val="auto"/>
                <w:sz w:val="28"/>
                <w:szCs w:val="28"/>
                <w:lang w:eastAsia="ru-RU" w:bidi="ar-SA"/>
              </w:rPr>
              <w:t>80731,4700</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14:paraId="584EB536" w14:textId="77777777" w:rsidR="00105865" w:rsidRPr="00416AF3" w:rsidRDefault="00105865" w:rsidP="00105865">
            <w:pPr>
              <w:widowControl/>
              <w:ind w:right="113" w:firstLine="6"/>
              <w:jc w:val="center"/>
              <w:rPr>
                <w:rFonts w:ascii="Times New Roman" w:eastAsia="Times New Roman" w:hAnsi="Times New Roman" w:cs="Times New Roman"/>
                <w:iCs/>
                <w:color w:val="auto"/>
                <w:sz w:val="28"/>
                <w:szCs w:val="28"/>
                <w:lang w:eastAsia="ru-RU" w:bidi="ar-SA"/>
              </w:rPr>
            </w:pPr>
            <w:r w:rsidRPr="00416AF3">
              <w:rPr>
                <w:rFonts w:ascii="Times New Roman" w:eastAsia="Times New Roman" w:hAnsi="Times New Roman" w:cs="Times New Roman"/>
                <w:iCs/>
                <w:color w:val="auto"/>
                <w:sz w:val="28"/>
                <w:szCs w:val="28"/>
                <w:lang w:eastAsia="ru-RU" w:bidi="ar-SA"/>
              </w:rPr>
              <w:t>2860,5</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14:paraId="5E8ABB99" w14:textId="77777777" w:rsidR="00105865" w:rsidRPr="00416AF3" w:rsidRDefault="00105865" w:rsidP="00105865">
            <w:pPr>
              <w:widowControl/>
              <w:ind w:right="113" w:firstLine="6"/>
              <w:jc w:val="center"/>
              <w:rPr>
                <w:rFonts w:ascii="Times New Roman" w:eastAsia="Times New Roman" w:hAnsi="Times New Roman" w:cs="Times New Roman"/>
                <w:iCs/>
                <w:color w:val="auto"/>
                <w:sz w:val="28"/>
                <w:szCs w:val="28"/>
                <w:lang w:eastAsia="ru-RU" w:bidi="ar-SA"/>
              </w:rPr>
            </w:pPr>
            <w:r w:rsidRPr="00416AF3">
              <w:rPr>
                <w:rFonts w:ascii="Times New Roman" w:eastAsia="Times New Roman" w:hAnsi="Times New Roman" w:cs="Times New Roman"/>
                <w:iCs/>
                <w:color w:val="auto"/>
                <w:sz w:val="28"/>
                <w:szCs w:val="28"/>
                <w:lang w:eastAsia="ru-RU" w:bidi="ar-SA"/>
              </w:rPr>
              <w:t>3821,9859</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14:paraId="0B4BB467" w14:textId="77777777" w:rsidR="00105865" w:rsidRPr="00416AF3" w:rsidRDefault="00105865" w:rsidP="00105865">
            <w:pPr>
              <w:widowControl/>
              <w:ind w:right="113" w:firstLine="6"/>
              <w:jc w:val="center"/>
              <w:rPr>
                <w:rFonts w:ascii="Times New Roman" w:eastAsia="Times New Roman" w:hAnsi="Times New Roman" w:cs="Times New Roman"/>
                <w:iCs/>
                <w:color w:val="auto"/>
                <w:sz w:val="28"/>
                <w:szCs w:val="28"/>
                <w:lang w:eastAsia="ru-RU" w:bidi="ar-SA"/>
              </w:rPr>
            </w:pPr>
            <w:r w:rsidRPr="00416AF3">
              <w:rPr>
                <w:rFonts w:ascii="Times New Roman" w:eastAsia="Times New Roman" w:hAnsi="Times New Roman" w:cs="Times New Roman"/>
                <w:iCs/>
                <w:color w:val="auto"/>
                <w:sz w:val="28"/>
                <w:szCs w:val="28"/>
                <w:lang w:eastAsia="ru-RU" w:bidi="ar-SA"/>
              </w:rPr>
              <w:t>5318,6834</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14:paraId="72548265" w14:textId="77777777" w:rsidR="00105865" w:rsidRPr="00416AF3" w:rsidRDefault="00105865" w:rsidP="00105865">
            <w:pPr>
              <w:widowControl/>
              <w:ind w:right="113" w:firstLine="6"/>
              <w:jc w:val="center"/>
              <w:rPr>
                <w:rFonts w:ascii="Times New Roman" w:eastAsia="Times New Roman" w:hAnsi="Times New Roman" w:cs="Times New Roman"/>
                <w:iCs/>
                <w:color w:val="auto"/>
                <w:sz w:val="28"/>
                <w:szCs w:val="28"/>
                <w:lang w:eastAsia="ru-RU" w:bidi="ar-SA"/>
              </w:rPr>
            </w:pPr>
            <w:r w:rsidRPr="00416AF3">
              <w:rPr>
                <w:rFonts w:ascii="Times New Roman" w:eastAsia="Times New Roman" w:hAnsi="Times New Roman" w:cs="Times New Roman"/>
                <w:iCs/>
                <w:color w:val="auto"/>
                <w:sz w:val="28"/>
                <w:szCs w:val="28"/>
                <w:lang w:eastAsia="ru-RU" w:bidi="ar-SA"/>
              </w:rPr>
              <w:t>43740,7155</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14:paraId="2F1B58A0" w14:textId="77777777" w:rsidR="00105865" w:rsidRPr="00416AF3" w:rsidRDefault="00105865" w:rsidP="00105865">
            <w:pPr>
              <w:widowControl/>
              <w:ind w:right="113" w:firstLine="6"/>
              <w:jc w:val="center"/>
              <w:rPr>
                <w:rFonts w:ascii="Times New Roman" w:eastAsia="Times New Roman" w:hAnsi="Times New Roman" w:cs="Times New Roman"/>
                <w:iCs/>
                <w:color w:val="auto"/>
                <w:sz w:val="28"/>
                <w:szCs w:val="28"/>
                <w:lang w:eastAsia="ru-RU" w:bidi="ar-SA"/>
              </w:rPr>
            </w:pPr>
            <w:r w:rsidRPr="00416AF3">
              <w:rPr>
                <w:rFonts w:ascii="Times New Roman" w:eastAsia="Times New Roman" w:hAnsi="Times New Roman" w:cs="Times New Roman"/>
                <w:iCs/>
                <w:color w:val="auto"/>
                <w:sz w:val="28"/>
                <w:szCs w:val="28"/>
                <w:lang w:eastAsia="ru-RU" w:bidi="ar-SA"/>
              </w:rPr>
              <w:t>6858,7093</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14:paraId="4723B662" w14:textId="77777777" w:rsidR="00105865" w:rsidRPr="00416AF3" w:rsidRDefault="00105865" w:rsidP="00105865">
            <w:pPr>
              <w:widowControl/>
              <w:ind w:right="113" w:firstLine="6"/>
              <w:jc w:val="center"/>
              <w:rPr>
                <w:rFonts w:ascii="Times New Roman" w:eastAsia="Times New Roman" w:hAnsi="Times New Roman" w:cs="Times New Roman"/>
                <w:iCs/>
                <w:color w:val="auto"/>
                <w:sz w:val="28"/>
                <w:szCs w:val="28"/>
                <w:lang w:eastAsia="ru-RU" w:bidi="ar-SA"/>
              </w:rPr>
            </w:pPr>
            <w:r w:rsidRPr="00416AF3">
              <w:rPr>
                <w:rFonts w:ascii="Times New Roman" w:eastAsia="Times New Roman" w:hAnsi="Times New Roman" w:cs="Times New Roman"/>
                <w:iCs/>
                <w:color w:val="auto"/>
                <w:sz w:val="28"/>
                <w:szCs w:val="28"/>
                <w:lang w:eastAsia="ru-RU" w:bidi="ar-SA"/>
              </w:rPr>
              <w:t>32517,7248</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14:paraId="4018B9A6" w14:textId="77777777" w:rsidR="00105865" w:rsidRPr="00416AF3" w:rsidRDefault="00105865" w:rsidP="00105865">
            <w:pPr>
              <w:widowControl/>
              <w:ind w:right="113" w:firstLine="6"/>
              <w:jc w:val="center"/>
              <w:rPr>
                <w:rFonts w:ascii="Times New Roman" w:eastAsia="Times New Roman" w:hAnsi="Times New Roman" w:cs="Times New Roman"/>
                <w:iCs/>
                <w:color w:val="auto"/>
                <w:sz w:val="28"/>
                <w:szCs w:val="28"/>
                <w:lang w:eastAsia="ru-RU" w:bidi="ar-SA"/>
              </w:rPr>
            </w:pPr>
            <w:r w:rsidRPr="00416AF3">
              <w:rPr>
                <w:rFonts w:ascii="Times New Roman" w:eastAsia="Times New Roman" w:hAnsi="Times New Roman" w:cs="Times New Roman"/>
                <w:iCs/>
                <w:color w:val="auto"/>
                <w:sz w:val="28"/>
                <w:szCs w:val="28"/>
                <w:lang w:eastAsia="ru-RU" w:bidi="ar-SA"/>
              </w:rPr>
              <w:t>21812,6362</w:t>
            </w:r>
          </w:p>
        </w:tc>
        <w:tc>
          <w:tcPr>
            <w:tcW w:w="1275" w:type="dxa"/>
            <w:tcBorders>
              <w:top w:val="single" w:sz="4" w:space="0" w:color="auto"/>
              <w:left w:val="single" w:sz="4" w:space="0" w:color="auto"/>
              <w:bottom w:val="single" w:sz="4" w:space="0" w:color="auto"/>
              <w:right w:val="single" w:sz="4" w:space="0" w:color="auto"/>
            </w:tcBorders>
            <w:textDirection w:val="btLr"/>
            <w:vAlign w:val="center"/>
          </w:tcPr>
          <w:p w14:paraId="0F96EC4D" w14:textId="77777777" w:rsidR="00105865" w:rsidRPr="00416AF3" w:rsidRDefault="00105865" w:rsidP="00105865">
            <w:pPr>
              <w:widowControl/>
              <w:ind w:right="113" w:firstLine="6"/>
              <w:jc w:val="center"/>
              <w:rPr>
                <w:rFonts w:ascii="Times New Roman" w:eastAsia="Times New Roman" w:hAnsi="Times New Roman" w:cs="Times New Roman"/>
                <w:iCs/>
                <w:color w:val="auto"/>
                <w:sz w:val="28"/>
                <w:szCs w:val="28"/>
                <w:lang w:eastAsia="ru-RU" w:bidi="ar-SA"/>
              </w:rPr>
            </w:pPr>
            <w:r w:rsidRPr="00416AF3">
              <w:rPr>
                <w:rFonts w:ascii="Times New Roman" w:eastAsia="Times New Roman" w:hAnsi="Times New Roman" w:cs="Times New Roman"/>
                <w:iCs/>
                <w:color w:val="auto"/>
                <w:sz w:val="28"/>
                <w:szCs w:val="28"/>
                <w:lang w:eastAsia="ru-RU" w:bidi="ar-SA"/>
              </w:rPr>
              <w:t>2191,0440</w:t>
            </w:r>
          </w:p>
        </w:tc>
        <w:tc>
          <w:tcPr>
            <w:tcW w:w="1560" w:type="dxa"/>
            <w:tcBorders>
              <w:top w:val="single" w:sz="4" w:space="0" w:color="auto"/>
              <w:left w:val="single" w:sz="4" w:space="0" w:color="auto"/>
              <w:bottom w:val="single" w:sz="4" w:space="0" w:color="auto"/>
              <w:right w:val="single" w:sz="4" w:space="0" w:color="auto"/>
            </w:tcBorders>
            <w:textDirection w:val="btLr"/>
            <w:vAlign w:val="center"/>
          </w:tcPr>
          <w:p w14:paraId="2BF3F507" w14:textId="77777777" w:rsidR="00105865" w:rsidRPr="00416AF3" w:rsidRDefault="00105865" w:rsidP="00105865">
            <w:pPr>
              <w:widowControl/>
              <w:ind w:right="113" w:firstLine="6"/>
              <w:jc w:val="center"/>
              <w:rPr>
                <w:rFonts w:ascii="Times New Roman" w:eastAsia="Times New Roman" w:hAnsi="Times New Roman" w:cs="Times New Roman"/>
                <w:iCs/>
                <w:color w:val="auto"/>
                <w:sz w:val="28"/>
                <w:szCs w:val="28"/>
                <w:lang w:eastAsia="ru-RU" w:bidi="ar-SA"/>
              </w:rPr>
            </w:pPr>
            <w:r w:rsidRPr="00416AF3">
              <w:rPr>
                <w:rFonts w:ascii="Times New Roman" w:eastAsia="Times New Roman" w:hAnsi="Times New Roman" w:cs="Times New Roman"/>
                <w:iCs/>
                <w:color w:val="auto"/>
                <w:sz w:val="28"/>
                <w:szCs w:val="28"/>
                <w:lang w:eastAsia="ru-RU" w:bidi="ar-SA"/>
              </w:rPr>
              <w:t>182,58</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14:paraId="490BEA14" w14:textId="77777777" w:rsidR="00105865" w:rsidRPr="00416AF3" w:rsidRDefault="00105865" w:rsidP="00105865">
            <w:pPr>
              <w:widowControl/>
              <w:ind w:right="113" w:firstLine="6"/>
              <w:jc w:val="center"/>
              <w:rPr>
                <w:rFonts w:ascii="Times New Roman" w:eastAsia="Times New Roman" w:hAnsi="Times New Roman" w:cs="Times New Roman"/>
                <w:iCs/>
                <w:color w:val="auto"/>
                <w:sz w:val="28"/>
                <w:szCs w:val="28"/>
                <w:lang w:eastAsia="ru-RU" w:bidi="ar-SA"/>
              </w:rPr>
            </w:pPr>
            <w:r w:rsidRPr="00416AF3">
              <w:rPr>
                <w:rFonts w:ascii="Times New Roman" w:eastAsia="Times New Roman" w:hAnsi="Times New Roman" w:cs="Times New Roman"/>
                <w:iCs/>
                <w:color w:val="auto"/>
                <w:sz w:val="28"/>
                <w:szCs w:val="28"/>
                <w:lang w:eastAsia="ru-RU" w:bidi="ar-SA"/>
              </w:rPr>
              <w:t>3846,4050</w:t>
            </w:r>
          </w:p>
        </w:tc>
      </w:tr>
    </w:tbl>
    <w:p w14:paraId="02FE16C4" w14:textId="77777777" w:rsidR="00105865" w:rsidRPr="00416AF3" w:rsidRDefault="00105865" w:rsidP="0073228A">
      <w:pPr>
        <w:pStyle w:val="ab"/>
        <w:shd w:val="clear" w:color="auto" w:fill="auto"/>
        <w:jc w:val="right"/>
      </w:pPr>
    </w:p>
    <w:p w14:paraId="4D47C517" w14:textId="77777777" w:rsidR="00105865" w:rsidRPr="00416AF3" w:rsidRDefault="00105865" w:rsidP="0073228A">
      <w:pPr>
        <w:pStyle w:val="ab"/>
        <w:shd w:val="clear" w:color="auto" w:fill="auto"/>
        <w:jc w:val="right"/>
      </w:pPr>
    </w:p>
    <w:p w14:paraId="5EBF2C21" w14:textId="77777777" w:rsidR="00C40054" w:rsidRPr="00416AF3" w:rsidRDefault="00C40054">
      <w:pPr>
        <w:rPr>
          <w:sz w:val="2"/>
          <w:szCs w:val="2"/>
        </w:rPr>
        <w:sectPr w:rsidR="00C40054" w:rsidRPr="00416AF3">
          <w:headerReference w:type="even" r:id="rId40"/>
          <w:headerReference w:type="default" r:id="rId41"/>
          <w:headerReference w:type="first" r:id="rId42"/>
          <w:pgSz w:w="16840" w:h="11900" w:orient="landscape"/>
          <w:pgMar w:top="690" w:right="652" w:bottom="690" w:left="704" w:header="0" w:footer="3" w:gutter="0"/>
          <w:cols w:space="720"/>
          <w:noEndnote/>
          <w:titlePg/>
          <w:docGrid w:linePitch="360"/>
        </w:sectPr>
      </w:pPr>
    </w:p>
    <w:p w14:paraId="670CCABF" w14:textId="77777777" w:rsidR="00C40054" w:rsidRPr="00416AF3" w:rsidRDefault="000516A2">
      <w:pPr>
        <w:pStyle w:val="210"/>
        <w:shd w:val="clear" w:color="auto" w:fill="auto"/>
        <w:spacing w:before="0" w:line="280" w:lineRule="exact"/>
        <w:ind w:left="20" w:firstLine="0"/>
        <w:jc w:val="center"/>
      </w:pPr>
      <w:r w:rsidRPr="00416AF3">
        <w:lastRenderedPageBreak/>
        <w:t>Переліки територій та об’єктів екологічної мережі</w:t>
      </w:r>
    </w:p>
    <w:p w14:paraId="54F0A7DD" w14:textId="77777777" w:rsidR="006C0731" w:rsidRPr="00416AF3" w:rsidRDefault="006C0731" w:rsidP="006C0731">
      <w:pPr>
        <w:pStyle w:val="a9"/>
        <w:shd w:val="clear" w:color="auto" w:fill="auto"/>
        <w:spacing w:line="240" w:lineRule="exact"/>
        <w:jc w:val="right"/>
      </w:pPr>
      <w:r w:rsidRPr="00416AF3">
        <w:t>Таблиця 53.1</w:t>
      </w:r>
    </w:p>
    <w:p w14:paraId="1D624021" w14:textId="77777777" w:rsidR="006C0731" w:rsidRPr="00416AF3" w:rsidRDefault="006C0731" w:rsidP="006C0731">
      <w:pPr>
        <w:pStyle w:val="a9"/>
        <w:shd w:val="clear" w:color="auto" w:fill="auto"/>
        <w:spacing w:line="240" w:lineRule="exact"/>
        <w:jc w:val="right"/>
      </w:pPr>
    </w:p>
    <w:tbl>
      <w:tblPr>
        <w:tblW w:w="0" w:type="auto"/>
        <w:tblLayout w:type="fixed"/>
        <w:tblCellMar>
          <w:left w:w="10" w:type="dxa"/>
          <w:right w:w="10" w:type="dxa"/>
        </w:tblCellMar>
        <w:tblLook w:val="04A0" w:firstRow="1" w:lastRow="0" w:firstColumn="1" w:lastColumn="0" w:noHBand="0" w:noVBand="1"/>
      </w:tblPr>
      <w:tblGrid>
        <w:gridCol w:w="758"/>
        <w:gridCol w:w="1699"/>
        <w:gridCol w:w="1589"/>
        <w:gridCol w:w="1766"/>
        <w:gridCol w:w="1853"/>
        <w:gridCol w:w="1277"/>
        <w:gridCol w:w="2669"/>
        <w:gridCol w:w="1747"/>
        <w:gridCol w:w="2184"/>
      </w:tblGrid>
      <w:tr w:rsidR="006C0731" w:rsidRPr="00416AF3" w14:paraId="50683634" w14:textId="77777777" w:rsidTr="006C0731">
        <w:trPr>
          <w:trHeight w:hRule="exact" w:val="2530"/>
        </w:trPr>
        <w:tc>
          <w:tcPr>
            <w:tcW w:w="758" w:type="dxa"/>
            <w:tcBorders>
              <w:top w:val="single" w:sz="4" w:space="0" w:color="auto"/>
              <w:left w:val="single" w:sz="4" w:space="0" w:color="auto"/>
            </w:tcBorders>
            <w:shd w:val="clear" w:color="auto" w:fill="FFFFFF"/>
          </w:tcPr>
          <w:p w14:paraId="47D040C9" w14:textId="77777777" w:rsidR="006C0731" w:rsidRPr="00416AF3" w:rsidRDefault="006C0731" w:rsidP="00312ABD">
            <w:pPr>
              <w:pStyle w:val="210"/>
              <w:shd w:val="clear" w:color="auto" w:fill="auto"/>
              <w:spacing w:before="0" w:after="60" w:line="240" w:lineRule="exact"/>
              <w:ind w:left="260" w:firstLine="0"/>
              <w:jc w:val="center"/>
              <w:rPr>
                <w:sz w:val="22"/>
                <w:szCs w:val="22"/>
              </w:rPr>
            </w:pPr>
            <w:r w:rsidRPr="00416AF3">
              <w:rPr>
                <w:rStyle w:val="212pt"/>
                <w:sz w:val="22"/>
                <w:szCs w:val="22"/>
              </w:rPr>
              <w:t>№</w:t>
            </w:r>
          </w:p>
          <w:p w14:paraId="1B5245C0" w14:textId="77777777" w:rsidR="006C0731" w:rsidRPr="00416AF3" w:rsidRDefault="006C0731" w:rsidP="00312ABD">
            <w:pPr>
              <w:pStyle w:val="210"/>
              <w:shd w:val="clear" w:color="auto" w:fill="auto"/>
              <w:spacing w:before="60" w:line="240" w:lineRule="exact"/>
              <w:ind w:left="260" w:firstLine="0"/>
              <w:jc w:val="center"/>
              <w:rPr>
                <w:sz w:val="22"/>
                <w:szCs w:val="22"/>
              </w:rPr>
            </w:pPr>
            <w:r w:rsidRPr="00416AF3">
              <w:rPr>
                <w:rStyle w:val="212pt"/>
                <w:sz w:val="22"/>
                <w:szCs w:val="22"/>
              </w:rPr>
              <w:t>з/п</w:t>
            </w:r>
          </w:p>
        </w:tc>
        <w:tc>
          <w:tcPr>
            <w:tcW w:w="1699" w:type="dxa"/>
            <w:tcBorders>
              <w:top w:val="single" w:sz="4" w:space="0" w:color="auto"/>
              <w:left w:val="single" w:sz="4" w:space="0" w:color="auto"/>
            </w:tcBorders>
            <w:shd w:val="clear" w:color="auto" w:fill="FFFFFF"/>
          </w:tcPr>
          <w:p w14:paraId="3E4A8B5A" w14:textId="77777777" w:rsidR="006C0731" w:rsidRPr="00416AF3" w:rsidRDefault="006C0731" w:rsidP="00312ABD">
            <w:pPr>
              <w:pStyle w:val="210"/>
              <w:shd w:val="clear" w:color="auto" w:fill="auto"/>
              <w:spacing w:before="0" w:after="120" w:line="240" w:lineRule="exact"/>
              <w:ind w:firstLine="0"/>
              <w:jc w:val="center"/>
              <w:rPr>
                <w:sz w:val="22"/>
                <w:szCs w:val="22"/>
              </w:rPr>
            </w:pPr>
            <w:r w:rsidRPr="00416AF3">
              <w:rPr>
                <w:rStyle w:val="212pt"/>
                <w:sz w:val="22"/>
                <w:szCs w:val="22"/>
              </w:rPr>
              <w:t>Серійний</w:t>
            </w:r>
          </w:p>
          <w:p w14:paraId="4CD0C2CD" w14:textId="77777777" w:rsidR="006C0731" w:rsidRPr="00416AF3" w:rsidRDefault="006C0731" w:rsidP="00312ABD">
            <w:pPr>
              <w:pStyle w:val="210"/>
              <w:shd w:val="clear" w:color="auto" w:fill="auto"/>
              <w:spacing w:before="120" w:line="240" w:lineRule="exact"/>
              <w:ind w:firstLine="0"/>
              <w:jc w:val="center"/>
              <w:rPr>
                <w:sz w:val="22"/>
                <w:szCs w:val="22"/>
              </w:rPr>
            </w:pPr>
            <w:r w:rsidRPr="00416AF3">
              <w:rPr>
                <w:rStyle w:val="212pt"/>
                <w:sz w:val="22"/>
                <w:szCs w:val="22"/>
              </w:rPr>
              <w:t>номер</w:t>
            </w:r>
          </w:p>
        </w:tc>
        <w:tc>
          <w:tcPr>
            <w:tcW w:w="1589" w:type="dxa"/>
            <w:tcBorders>
              <w:top w:val="single" w:sz="4" w:space="0" w:color="auto"/>
              <w:left w:val="single" w:sz="4" w:space="0" w:color="auto"/>
            </w:tcBorders>
            <w:shd w:val="clear" w:color="auto" w:fill="FFFFFF"/>
          </w:tcPr>
          <w:p w14:paraId="7FCE1AC5" w14:textId="77777777" w:rsidR="006C0731" w:rsidRPr="00416AF3" w:rsidRDefault="006C0731" w:rsidP="00312ABD">
            <w:pPr>
              <w:pStyle w:val="210"/>
              <w:shd w:val="clear" w:color="auto" w:fill="auto"/>
              <w:spacing w:before="0" w:line="240" w:lineRule="exact"/>
              <w:ind w:firstLine="0"/>
              <w:jc w:val="center"/>
              <w:rPr>
                <w:sz w:val="22"/>
                <w:szCs w:val="22"/>
              </w:rPr>
            </w:pPr>
            <w:r w:rsidRPr="00416AF3">
              <w:rPr>
                <w:rStyle w:val="212pt"/>
                <w:sz w:val="22"/>
                <w:szCs w:val="22"/>
              </w:rPr>
              <w:t>Назва</w:t>
            </w:r>
          </w:p>
        </w:tc>
        <w:tc>
          <w:tcPr>
            <w:tcW w:w="1766" w:type="dxa"/>
            <w:tcBorders>
              <w:top w:val="single" w:sz="4" w:space="0" w:color="auto"/>
              <w:left w:val="single" w:sz="4" w:space="0" w:color="auto"/>
            </w:tcBorders>
            <w:shd w:val="clear" w:color="auto" w:fill="FFFFFF"/>
            <w:vAlign w:val="bottom"/>
          </w:tcPr>
          <w:p w14:paraId="20E5F1C7" w14:textId="77777777" w:rsidR="006C0731" w:rsidRPr="00416AF3" w:rsidRDefault="006C0731" w:rsidP="00312ABD">
            <w:pPr>
              <w:pStyle w:val="210"/>
              <w:shd w:val="clear" w:color="auto" w:fill="auto"/>
              <w:spacing w:before="0" w:line="278" w:lineRule="exact"/>
              <w:ind w:firstLine="0"/>
              <w:jc w:val="center"/>
              <w:rPr>
                <w:sz w:val="22"/>
                <w:szCs w:val="22"/>
              </w:rPr>
            </w:pPr>
            <w:r w:rsidRPr="00416AF3">
              <w:rPr>
                <w:rStyle w:val="212pt"/>
                <w:sz w:val="22"/>
                <w:szCs w:val="22"/>
              </w:rPr>
              <w:t>Найменування органу, дата прийняття та № рішення про</w:t>
            </w:r>
          </w:p>
          <w:p w14:paraId="30791CA9" w14:textId="77777777" w:rsidR="006C0731" w:rsidRPr="00416AF3" w:rsidRDefault="006C0731" w:rsidP="00312ABD">
            <w:pPr>
              <w:pStyle w:val="210"/>
              <w:shd w:val="clear" w:color="auto" w:fill="auto"/>
              <w:spacing w:before="0" w:line="278" w:lineRule="exact"/>
              <w:ind w:firstLine="0"/>
              <w:jc w:val="center"/>
              <w:rPr>
                <w:sz w:val="22"/>
                <w:szCs w:val="22"/>
              </w:rPr>
            </w:pPr>
            <w:r w:rsidRPr="00416AF3">
              <w:rPr>
                <w:rStyle w:val="212pt"/>
                <w:sz w:val="22"/>
                <w:szCs w:val="22"/>
              </w:rPr>
              <w:t>включення території та об’єкта до переліку</w:t>
            </w:r>
          </w:p>
        </w:tc>
        <w:tc>
          <w:tcPr>
            <w:tcW w:w="1853" w:type="dxa"/>
            <w:tcBorders>
              <w:top w:val="single" w:sz="4" w:space="0" w:color="auto"/>
              <w:left w:val="single" w:sz="4" w:space="0" w:color="auto"/>
            </w:tcBorders>
            <w:shd w:val="clear" w:color="auto" w:fill="FFFFFF"/>
          </w:tcPr>
          <w:p w14:paraId="314D502B" w14:textId="77777777" w:rsidR="006C0731" w:rsidRPr="00416AF3" w:rsidRDefault="006C0731" w:rsidP="00312ABD">
            <w:pPr>
              <w:pStyle w:val="210"/>
              <w:shd w:val="clear" w:color="auto" w:fill="auto"/>
              <w:spacing w:before="0" w:after="120" w:line="240" w:lineRule="exact"/>
              <w:ind w:firstLine="0"/>
              <w:jc w:val="center"/>
              <w:rPr>
                <w:sz w:val="22"/>
                <w:szCs w:val="22"/>
              </w:rPr>
            </w:pPr>
            <w:r w:rsidRPr="00416AF3">
              <w:rPr>
                <w:rStyle w:val="212pt"/>
                <w:sz w:val="22"/>
                <w:szCs w:val="22"/>
              </w:rPr>
              <w:t>Місце</w:t>
            </w:r>
          </w:p>
          <w:p w14:paraId="7E09541D" w14:textId="77777777" w:rsidR="006C0731" w:rsidRPr="00416AF3" w:rsidRDefault="006C0731" w:rsidP="00312ABD">
            <w:pPr>
              <w:pStyle w:val="210"/>
              <w:shd w:val="clear" w:color="auto" w:fill="auto"/>
              <w:spacing w:before="120" w:line="240" w:lineRule="exact"/>
              <w:ind w:left="220" w:firstLine="0"/>
              <w:jc w:val="center"/>
              <w:rPr>
                <w:sz w:val="22"/>
                <w:szCs w:val="22"/>
              </w:rPr>
            </w:pPr>
            <w:r w:rsidRPr="00416AF3">
              <w:rPr>
                <w:rStyle w:val="212pt"/>
                <w:sz w:val="22"/>
                <w:szCs w:val="22"/>
              </w:rPr>
              <w:t>розташування</w:t>
            </w:r>
          </w:p>
        </w:tc>
        <w:tc>
          <w:tcPr>
            <w:tcW w:w="1277" w:type="dxa"/>
            <w:tcBorders>
              <w:top w:val="single" w:sz="4" w:space="0" w:color="auto"/>
              <w:left w:val="single" w:sz="4" w:space="0" w:color="auto"/>
            </w:tcBorders>
            <w:shd w:val="clear" w:color="auto" w:fill="FFFFFF"/>
          </w:tcPr>
          <w:p w14:paraId="46ECDC36" w14:textId="77777777" w:rsidR="006C0731" w:rsidRPr="00416AF3" w:rsidRDefault="006C0731" w:rsidP="00312ABD">
            <w:pPr>
              <w:pStyle w:val="210"/>
              <w:shd w:val="clear" w:color="auto" w:fill="auto"/>
              <w:spacing w:before="0" w:line="240" w:lineRule="exact"/>
              <w:ind w:firstLine="0"/>
              <w:jc w:val="center"/>
              <w:rPr>
                <w:sz w:val="22"/>
                <w:szCs w:val="22"/>
              </w:rPr>
            </w:pPr>
            <w:r w:rsidRPr="00416AF3">
              <w:rPr>
                <w:rStyle w:val="212pt"/>
                <w:sz w:val="22"/>
                <w:szCs w:val="22"/>
              </w:rPr>
              <w:t>Площа, га</w:t>
            </w:r>
          </w:p>
        </w:tc>
        <w:tc>
          <w:tcPr>
            <w:tcW w:w="2669" w:type="dxa"/>
            <w:tcBorders>
              <w:top w:val="single" w:sz="4" w:space="0" w:color="auto"/>
              <w:left w:val="single" w:sz="4" w:space="0" w:color="auto"/>
            </w:tcBorders>
            <w:shd w:val="clear" w:color="auto" w:fill="FFFFFF"/>
          </w:tcPr>
          <w:p w14:paraId="07C8F13E" w14:textId="77777777" w:rsidR="006C0731" w:rsidRPr="00416AF3" w:rsidRDefault="006C0731" w:rsidP="00312ABD">
            <w:pPr>
              <w:pStyle w:val="210"/>
              <w:shd w:val="clear" w:color="auto" w:fill="auto"/>
              <w:spacing w:before="0" w:line="278" w:lineRule="exact"/>
              <w:ind w:firstLine="0"/>
              <w:jc w:val="center"/>
              <w:rPr>
                <w:sz w:val="22"/>
                <w:szCs w:val="22"/>
              </w:rPr>
            </w:pPr>
            <w:r w:rsidRPr="00416AF3">
              <w:rPr>
                <w:rStyle w:val="212pt"/>
                <w:sz w:val="22"/>
                <w:szCs w:val="22"/>
              </w:rPr>
              <w:t>Обліковий/кадастровий номер та цільове призначення земельної ділянки</w:t>
            </w:r>
          </w:p>
        </w:tc>
        <w:tc>
          <w:tcPr>
            <w:tcW w:w="1747" w:type="dxa"/>
            <w:tcBorders>
              <w:top w:val="single" w:sz="4" w:space="0" w:color="auto"/>
              <w:left w:val="single" w:sz="4" w:space="0" w:color="auto"/>
            </w:tcBorders>
            <w:shd w:val="clear" w:color="auto" w:fill="FFFFFF"/>
          </w:tcPr>
          <w:p w14:paraId="42DB8109" w14:textId="77777777" w:rsidR="006C0731" w:rsidRPr="00416AF3" w:rsidRDefault="006C0731" w:rsidP="00312ABD">
            <w:pPr>
              <w:pStyle w:val="210"/>
              <w:shd w:val="clear" w:color="auto" w:fill="auto"/>
              <w:spacing w:before="0" w:line="278" w:lineRule="exact"/>
              <w:ind w:firstLine="0"/>
              <w:jc w:val="center"/>
              <w:rPr>
                <w:sz w:val="22"/>
                <w:szCs w:val="22"/>
              </w:rPr>
            </w:pPr>
            <w:r w:rsidRPr="00416AF3">
              <w:rPr>
                <w:rStyle w:val="212pt"/>
                <w:sz w:val="22"/>
                <w:szCs w:val="22"/>
              </w:rPr>
              <w:t>Власник</w:t>
            </w:r>
          </w:p>
          <w:p w14:paraId="79F201DE" w14:textId="77777777" w:rsidR="006C0731" w:rsidRPr="00416AF3" w:rsidRDefault="006C0731" w:rsidP="00312ABD">
            <w:pPr>
              <w:pStyle w:val="210"/>
              <w:shd w:val="clear" w:color="auto" w:fill="auto"/>
              <w:spacing w:before="0" w:line="278" w:lineRule="exact"/>
              <w:ind w:left="220" w:firstLine="0"/>
              <w:jc w:val="center"/>
              <w:rPr>
                <w:sz w:val="22"/>
                <w:szCs w:val="22"/>
              </w:rPr>
            </w:pPr>
            <w:r w:rsidRPr="00416AF3">
              <w:rPr>
                <w:rStyle w:val="212pt"/>
                <w:sz w:val="22"/>
                <w:szCs w:val="22"/>
              </w:rPr>
              <w:t>(користувач)</w:t>
            </w:r>
          </w:p>
          <w:p w14:paraId="543EAC6A" w14:textId="77777777" w:rsidR="006C0731" w:rsidRPr="00416AF3" w:rsidRDefault="006C0731" w:rsidP="00312ABD">
            <w:pPr>
              <w:pStyle w:val="210"/>
              <w:shd w:val="clear" w:color="auto" w:fill="auto"/>
              <w:spacing w:before="0" w:line="278" w:lineRule="exact"/>
              <w:ind w:firstLine="0"/>
              <w:jc w:val="center"/>
              <w:rPr>
                <w:sz w:val="22"/>
                <w:szCs w:val="22"/>
              </w:rPr>
            </w:pPr>
            <w:r w:rsidRPr="00416AF3">
              <w:rPr>
                <w:rStyle w:val="212pt"/>
                <w:sz w:val="22"/>
                <w:szCs w:val="22"/>
              </w:rPr>
              <w:t>земельної</w:t>
            </w:r>
          </w:p>
          <w:p w14:paraId="036947A3" w14:textId="77777777" w:rsidR="006C0731" w:rsidRPr="00416AF3" w:rsidRDefault="006C0731" w:rsidP="00312ABD">
            <w:pPr>
              <w:pStyle w:val="210"/>
              <w:shd w:val="clear" w:color="auto" w:fill="auto"/>
              <w:spacing w:before="0" w:line="278" w:lineRule="exact"/>
              <w:ind w:firstLine="0"/>
              <w:jc w:val="center"/>
              <w:rPr>
                <w:sz w:val="22"/>
                <w:szCs w:val="22"/>
              </w:rPr>
            </w:pPr>
            <w:r w:rsidRPr="00416AF3">
              <w:rPr>
                <w:rStyle w:val="212pt"/>
                <w:sz w:val="22"/>
                <w:szCs w:val="22"/>
              </w:rPr>
              <w:t>ділянки</w:t>
            </w:r>
          </w:p>
        </w:tc>
        <w:tc>
          <w:tcPr>
            <w:tcW w:w="2184" w:type="dxa"/>
            <w:tcBorders>
              <w:top w:val="single" w:sz="4" w:space="0" w:color="auto"/>
              <w:left w:val="single" w:sz="4" w:space="0" w:color="auto"/>
              <w:right w:val="single" w:sz="4" w:space="0" w:color="auto"/>
            </w:tcBorders>
            <w:shd w:val="clear" w:color="auto" w:fill="FFFFFF"/>
          </w:tcPr>
          <w:p w14:paraId="78EDE59E" w14:textId="77777777" w:rsidR="006C0731" w:rsidRPr="00416AF3" w:rsidRDefault="006C0731" w:rsidP="00312ABD">
            <w:pPr>
              <w:pStyle w:val="210"/>
              <w:shd w:val="clear" w:color="auto" w:fill="auto"/>
              <w:spacing w:before="0" w:line="278" w:lineRule="exact"/>
              <w:ind w:firstLine="0"/>
              <w:jc w:val="center"/>
              <w:rPr>
                <w:sz w:val="22"/>
                <w:szCs w:val="22"/>
              </w:rPr>
            </w:pPr>
            <w:r w:rsidRPr="00416AF3">
              <w:rPr>
                <w:rStyle w:val="212pt"/>
                <w:sz w:val="22"/>
                <w:szCs w:val="22"/>
              </w:rPr>
              <w:t>Стисла</w:t>
            </w:r>
          </w:p>
          <w:p w14:paraId="598EE172" w14:textId="77777777" w:rsidR="006C0731" w:rsidRPr="00416AF3" w:rsidRDefault="006C0731" w:rsidP="00312ABD">
            <w:pPr>
              <w:pStyle w:val="210"/>
              <w:shd w:val="clear" w:color="auto" w:fill="auto"/>
              <w:spacing w:before="0" w:line="278" w:lineRule="exact"/>
              <w:ind w:firstLine="0"/>
              <w:jc w:val="center"/>
              <w:rPr>
                <w:sz w:val="22"/>
                <w:szCs w:val="22"/>
              </w:rPr>
            </w:pPr>
            <w:r w:rsidRPr="00416AF3">
              <w:rPr>
                <w:rStyle w:val="212pt"/>
                <w:sz w:val="22"/>
                <w:szCs w:val="22"/>
              </w:rPr>
              <w:t>характеристика</w:t>
            </w:r>
          </w:p>
          <w:p w14:paraId="596BC6C7" w14:textId="77777777" w:rsidR="006C0731" w:rsidRPr="00416AF3" w:rsidRDefault="006C0731" w:rsidP="00312ABD">
            <w:pPr>
              <w:pStyle w:val="210"/>
              <w:shd w:val="clear" w:color="auto" w:fill="auto"/>
              <w:spacing w:before="0" w:line="278" w:lineRule="exact"/>
              <w:ind w:firstLine="0"/>
              <w:jc w:val="center"/>
              <w:rPr>
                <w:sz w:val="22"/>
                <w:szCs w:val="22"/>
              </w:rPr>
            </w:pPr>
            <w:r w:rsidRPr="00416AF3">
              <w:rPr>
                <w:rStyle w:val="212pt"/>
                <w:sz w:val="22"/>
                <w:szCs w:val="22"/>
              </w:rPr>
              <w:t>природоохоронної</w:t>
            </w:r>
          </w:p>
          <w:p w14:paraId="16B59D82" w14:textId="77777777" w:rsidR="006C0731" w:rsidRPr="00416AF3" w:rsidRDefault="006C0731" w:rsidP="00312ABD">
            <w:pPr>
              <w:pStyle w:val="210"/>
              <w:shd w:val="clear" w:color="auto" w:fill="auto"/>
              <w:spacing w:before="0" w:line="278" w:lineRule="exact"/>
              <w:ind w:firstLine="0"/>
              <w:jc w:val="center"/>
              <w:rPr>
                <w:sz w:val="22"/>
                <w:szCs w:val="22"/>
              </w:rPr>
            </w:pPr>
            <w:r w:rsidRPr="00416AF3">
              <w:rPr>
                <w:rStyle w:val="212pt"/>
                <w:sz w:val="22"/>
                <w:szCs w:val="22"/>
              </w:rPr>
              <w:t>цінності</w:t>
            </w:r>
          </w:p>
        </w:tc>
      </w:tr>
      <w:tr w:rsidR="006C0731" w:rsidRPr="00416AF3" w14:paraId="29CBB857" w14:textId="77777777" w:rsidTr="006C0731">
        <w:trPr>
          <w:trHeight w:hRule="exact" w:val="283"/>
        </w:trPr>
        <w:tc>
          <w:tcPr>
            <w:tcW w:w="758" w:type="dxa"/>
            <w:tcBorders>
              <w:top w:val="single" w:sz="4" w:space="0" w:color="auto"/>
              <w:left w:val="single" w:sz="4" w:space="0" w:color="auto"/>
            </w:tcBorders>
            <w:shd w:val="clear" w:color="auto" w:fill="FFFFFF"/>
            <w:vAlign w:val="bottom"/>
          </w:tcPr>
          <w:p w14:paraId="48F448A6" w14:textId="77777777" w:rsidR="006C0731" w:rsidRPr="00416AF3" w:rsidRDefault="006C0731" w:rsidP="006C0731">
            <w:pPr>
              <w:pStyle w:val="210"/>
              <w:shd w:val="clear" w:color="auto" w:fill="auto"/>
              <w:spacing w:before="0" w:line="240" w:lineRule="exact"/>
              <w:ind w:firstLine="0"/>
              <w:jc w:val="center"/>
              <w:rPr>
                <w:sz w:val="22"/>
                <w:szCs w:val="22"/>
              </w:rPr>
            </w:pPr>
            <w:r w:rsidRPr="00416AF3">
              <w:rPr>
                <w:rStyle w:val="212pt"/>
                <w:sz w:val="22"/>
                <w:szCs w:val="22"/>
              </w:rPr>
              <w:t>1</w:t>
            </w:r>
          </w:p>
        </w:tc>
        <w:tc>
          <w:tcPr>
            <w:tcW w:w="1699" w:type="dxa"/>
            <w:tcBorders>
              <w:top w:val="single" w:sz="4" w:space="0" w:color="auto"/>
              <w:left w:val="single" w:sz="4" w:space="0" w:color="auto"/>
            </w:tcBorders>
            <w:shd w:val="clear" w:color="auto" w:fill="FFFFFF"/>
            <w:vAlign w:val="bottom"/>
          </w:tcPr>
          <w:p w14:paraId="5E93E763" w14:textId="77777777" w:rsidR="006C0731" w:rsidRPr="00416AF3" w:rsidRDefault="006C0731" w:rsidP="006C0731">
            <w:pPr>
              <w:pStyle w:val="210"/>
              <w:shd w:val="clear" w:color="auto" w:fill="auto"/>
              <w:spacing w:before="0" w:line="240" w:lineRule="exact"/>
              <w:ind w:firstLine="0"/>
              <w:jc w:val="center"/>
              <w:rPr>
                <w:sz w:val="22"/>
                <w:szCs w:val="22"/>
              </w:rPr>
            </w:pPr>
            <w:r w:rsidRPr="00416AF3">
              <w:rPr>
                <w:rStyle w:val="212pt"/>
                <w:sz w:val="22"/>
                <w:szCs w:val="22"/>
              </w:rPr>
              <w:t>2</w:t>
            </w:r>
          </w:p>
        </w:tc>
        <w:tc>
          <w:tcPr>
            <w:tcW w:w="1589" w:type="dxa"/>
            <w:tcBorders>
              <w:top w:val="single" w:sz="4" w:space="0" w:color="auto"/>
              <w:left w:val="single" w:sz="4" w:space="0" w:color="auto"/>
            </w:tcBorders>
            <w:shd w:val="clear" w:color="auto" w:fill="FFFFFF"/>
          </w:tcPr>
          <w:p w14:paraId="6B20AE0F" w14:textId="77777777" w:rsidR="006C0731" w:rsidRPr="00416AF3" w:rsidRDefault="006C0731" w:rsidP="006C0731">
            <w:pPr>
              <w:pStyle w:val="210"/>
              <w:shd w:val="clear" w:color="auto" w:fill="auto"/>
              <w:spacing w:before="0" w:line="240" w:lineRule="exact"/>
              <w:ind w:firstLine="0"/>
              <w:jc w:val="center"/>
              <w:rPr>
                <w:sz w:val="22"/>
                <w:szCs w:val="22"/>
              </w:rPr>
            </w:pPr>
            <w:r w:rsidRPr="00416AF3">
              <w:rPr>
                <w:rStyle w:val="212pt"/>
                <w:sz w:val="22"/>
                <w:szCs w:val="22"/>
              </w:rPr>
              <w:t>3</w:t>
            </w:r>
          </w:p>
        </w:tc>
        <w:tc>
          <w:tcPr>
            <w:tcW w:w="1766" w:type="dxa"/>
            <w:tcBorders>
              <w:top w:val="single" w:sz="4" w:space="0" w:color="auto"/>
              <w:left w:val="single" w:sz="4" w:space="0" w:color="auto"/>
            </w:tcBorders>
            <w:shd w:val="clear" w:color="auto" w:fill="FFFFFF"/>
          </w:tcPr>
          <w:p w14:paraId="5FC26145" w14:textId="77777777" w:rsidR="006C0731" w:rsidRPr="00416AF3" w:rsidRDefault="006C0731" w:rsidP="006C0731">
            <w:pPr>
              <w:pStyle w:val="210"/>
              <w:shd w:val="clear" w:color="auto" w:fill="auto"/>
              <w:spacing w:before="0" w:line="240" w:lineRule="exact"/>
              <w:ind w:firstLine="0"/>
              <w:jc w:val="center"/>
              <w:rPr>
                <w:sz w:val="22"/>
                <w:szCs w:val="22"/>
              </w:rPr>
            </w:pPr>
            <w:r w:rsidRPr="00416AF3">
              <w:rPr>
                <w:rStyle w:val="212pt"/>
                <w:sz w:val="22"/>
                <w:szCs w:val="22"/>
              </w:rPr>
              <w:t>4</w:t>
            </w:r>
          </w:p>
        </w:tc>
        <w:tc>
          <w:tcPr>
            <w:tcW w:w="1853" w:type="dxa"/>
            <w:tcBorders>
              <w:top w:val="single" w:sz="4" w:space="0" w:color="auto"/>
              <w:left w:val="single" w:sz="4" w:space="0" w:color="auto"/>
            </w:tcBorders>
            <w:shd w:val="clear" w:color="auto" w:fill="FFFFFF"/>
          </w:tcPr>
          <w:p w14:paraId="3F1A7C97" w14:textId="77777777" w:rsidR="006C0731" w:rsidRPr="00416AF3" w:rsidRDefault="006C0731" w:rsidP="006C0731">
            <w:pPr>
              <w:pStyle w:val="210"/>
              <w:shd w:val="clear" w:color="auto" w:fill="auto"/>
              <w:spacing w:before="0" w:line="240" w:lineRule="exact"/>
              <w:ind w:firstLine="0"/>
              <w:jc w:val="center"/>
              <w:rPr>
                <w:sz w:val="22"/>
                <w:szCs w:val="22"/>
              </w:rPr>
            </w:pPr>
            <w:r w:rsidRPr="00416AF3">
              <w:rPr>
                <w:rStyle w:val="212pt"/>
                <w:sz w:val="22"/>
                <w:szCs w:val="22"/>
              </w:rPr>
              <w:t>5</w:t>
            </w:r>
          </w:p>
        </w:tc>
        <w:tc>
          <w:tcPr>
            <w:tcW w:w="1277" w:type="dxa"/>
            <w:tcBorders>
              <w:top w:val="single" w:sz="4" w:space="0" w:color="auto"/>
              <w:left w:val="single" w:sz="4" w:space="0" w:color="auto"/>
            </w:tcBorders>
            <w:shd w:val="clear" w:color="auto" w:fill="FFFFFF"/>
            <w:vAlign w:val="bottom"/>
          </w:tcPr>
          <w:p w14:paraId="762A959A" w14:textId="77777777" w:rsidR="006C0731" w:rsidRPr="00416AF3" w:rsidRDefault="006C0731" w:rsidP="006C0731">
            <w:pPr>
              <w:pStyle w:val="210"/>
              <w:shd w:val="clear" w:color="auto" w:fill="auto"/>
              <w:spacing w:before="0" w:line="240" w:lineRule="exact"/>
              <w:ind w:firstLine="0"/>
              <w:jc w:val="center"/>
              <w:rPr>
                <w:sz w:val="22"/>
                <w:szCs w:val="22"/>
              </w:rPr>
            </w:pPr>
            <w:r w:rsidRPr="00416AF3">
              <w:rPr>
                <w:rStyle w:val="212pt"/>
                <w:sz w:val="22"/>
                <w:szCs w:val="22"/>
              </w:rPr>
              <w:t>6</w:t>
            </w:r>
          </w:p>
        </w:tc>
        <w:tc>
          <w:tcPr>
            <w:tcW w:w="2669" w:type="dxa"/>
            <w:tcBorders>
              <w:top w:val="single" w:sz="4" w:space="0" w:color="auto"/>
              <w:left w:val="single" w:sz="4" w:space="0" w:color="auto"/>
            </w:tcBorders>
            <w:shd w:val="clear" w:color="auto" w:fill="FFFFFF"/>
          </w:tcPr>
          <w:p w14:paraId="5ABA3299" w14:textId="77777777" w:rsidR="006C0731" w:rsidRPr="00416AF3" w:rsidRDefault="006C0731" w:rsidP="006C0731">
            <w:pPr>
              <w:pStyle w:val="210"/>
              <w:shd w:val="clear" w:color="auto" w:fill="auto"/>
              <w:spacing w:before="0" w:line="240" w:lineRule="exact"/>
              <w:ind w:firstLine="0"/>
              <w:jc w:val="center"/>
              <w:rPr>
                <w:sz w:val="22"/>
                <w:szCs w:val="22"/>
              </w:rPr>
            </w:pPr>
            <w:r w:rsidRPr="00416AF3">
              <w:rPr>
                <w:rStyle w:val="212pt"/>
                <w:sz w:val="22"/>
                <w:szCs w:val="22"/>
              </w:rPr>
              <w:t>7</w:t>
            </w:r>
          </w:p>
        </w:tc>
        <w:tc>
          <w:tcPr>
            <w:tcW w:w="1747" w:type="dxa"/>
            <w:tcBorders>
              <w:top w:val="single" w:sz="4" w:space="0" w:color="auto"/>
              <w:left w:val="single" w:sz="4" w:space="0" w:color="auto"/>
            </w:tcBorders>
            <w:shd w:val="clear" w:color="auto" w:fill="FFFFFF"/>
            <w:vAlign w:val="bottom"/>
          </w:tcPr>
          <w:p w14:paraId="343408F3" w14:textId="77777777" w:rsidR="006C0731" w:rsidRPr="00416AF3" w:rsidRDefault="006C0731" w:rsidP="006C0731">
            <w:pPr>
              <w:pStyle w:val="210"/>
              <w:shd w:val="clear" w:color="auto" w:fill="auto"/>
              <w:spacing w:before="0" w:line="240" w:lineRule="exact"/>
              <w:ind w:firstLine="0"/>
              <w:jc w:val="center"/>
              <w:rPr>
                <w:sz w:val="22"/>
                <w:szCs w:val="22"/>
              </w:rPr>
            </w:pPr>
            <w:r w:rsidRPr="00416AF3">
              <w:rPr>
                <w:rStyle w:val="212pt"/>
                <w:sz w:val="22"/>
                <w:szCs w:val="22"/>
              </w:rPr>
              <w:t>8</w:t>
            </w:r>
          </w:p>
        </w:tc>
        <w:tc>
          <w:tcPr>
            <w:tcW w:w="2184" w:type="dxa"/>
            <w:tcBorders>
              <w:top w:val="single" w:sz="4" w:space="0" w:color="auto"/>
              <w:left w:val="single" w:sz="4" w:space="0" w:color="auto"/>
              <w:right w:val="single" w:sz="4" w:space="0" w:color="auto"/>
            </w:tcBorders>
            <w:shd w:val="clear" w:color="auto" w:fill="FFFFFF"/>
          </w:tcPr>
          <w:p w14:paraId="4B48254C" w14:textId="77777777" w:rsidR="006C0731" w:rsidRPr="00416AF3" w:rsidRDefault="006C0731" w:rsidP="006C0731">
            <w:pPr>
              <w:pStyle w:val="210"/>
              <w:shd w:val="clear" w:color="auto" w:fill="auto"/>
              <w:spacing w:before="0" w:line="240" w:lineRule="exact"/>
              <w:ind w:firstLine="0"/>
              <w:jc w:val="center"/>
              <w:rPr>
                <w:sz w:val="22"/>
                <w:szCs w:val="22"/>
              </w:rPr>
            </w:pPr>
            <w:r w:rsidRPr="00416AF3">
              <w:rPr>
                <w:rStyle w:val="212pt"/>
                <w:sz w:val="22"/>
                <w:szCs w:val="22"/>
              </w:rPr>
              <w:t>9</w:t>
            </w:r>
          </w:p>
        </w:tc>
      </w:tr>
      <w:tr w:rsidR="006C0731" w:rsidRPr="00416AF3" w14:paraId="49A705BC" w14:textId="77777777" w:rsidTr="006C0731">
        <w:trPr>
          <w:trHeight w:hRule="exact" w:val="288"/>
        </w:trPr>
        <w:tc>
          <w:tcPr>
            <w:tcW w:w="15542" w:type="dxa"/>
            <w:gridSpan w:val="9"/>
            <w:tcBorders>
              <w:top w:val="single" w:sz="4" w:space="0" w:color="auto"/>
              <w:left w:val="single" w:sz="4" w:space="0" w:color="auto"/>
              <w:right w:val="single" w:sz="4" w:space="0" w:color="auto"/>
            </w:tcBorders>
            <w:shd w:val="clear" w:color="auto" w:fill="FFFFFF"/>
            <w:vAlign w:val="bottom"/>
          </w:tcPr>
          <w:p w14:paraId="076BB262" w14:textId="77777777" w:rsidR="006C0731" w:rsidRPr="00416AF3" w:rsidRDefault="006C0731" w:rsidP="006C0731">
            <w:pPr>
              <w:pStyle w:val="210"/>
              <w:shd w:val="clear" w:color="auto" w:fill="auto"/>
              <w:spacing w:before="0" w:line="240" w:lineRule="exact"/>
              <w:ind w:firstLine="0"/>
              <w:jc w:val="center"/>
              <w:rPr>
                <w:sz w:val="22"/>
                <w:szCs w:val="22"/>
              </w:rPr>
            </w:pPr>
            <w:r w:rsidRPr="00416AF3">
              <w:rPr>
                <w:rStyle w:val="212pt"/>
                <w:sz w:val="22"/>
                <w:szCs w:val="22"/>
              </w:rPr>
              <w:t>І. Загальнодержавного значення</w:t>
            </w:r>
          </w:p>
        </w:tc>
      </w:tr>
      <w:tr w:rsidR="006C0731" w:rsidRPr="00416AF3" w14:paraId="3886D06E" w14:textId="77777777" w:rsidTr="006C0731">
        <w:trPr>
          <w:trHeight w:hRule="exact" w:val="288"/>
        </w:trPr>
        <w:tc>
          <w:tcPr>
            <w:tcW w:w="758" w:type="dxa"/>
            <w:tcBorders>
              <w:top w:val="single" w:sz="4" w:space="0" w:color="auto"/>
              <w:left w:val="single" w:sz="4" w:space="0" w:color="auto"/>
            </w:tcBorders>
            <w:shd w:val="clear" w:color="auto" w:fill="FFFFFF"/>
          </w:tcPr>
          <w:p w14:paraId="2793D69D" w14:textId="77777777" w:rsidR="006C0731" w:rsidRPr="00416AF3" w:rsidRDefault="006C0731" w:rsidP="006C0731">
            <w:pPr>
              <w:rPr>
                <w:rFonts w:ascii="Times New Roman" w:hAnsi="Times New Roman" w:cs="Times New Roman"/>
                <w:sz w:val="22"/>
                <w:szCs w:val="22"/>
              </w:rPr>
            </w:pPr>
          </w:p>
        </w:tc>
        <w:tc>
          <w:tcPr>
            <w:tcW w:w="1699" w:type="dxa"/>
            <w:tcBorders>
              <w:top w:val="single" w:sz="4" w:space="0" w:color="auto"/>
              <w:left w:val="single" w:sz="4" w:space="0" w:color="auto"/>
            </w:tcBorders>
            <w:shd w:val="clear" w:color="auto" w:fill="FFFFFF"/>
          </w:tcPr>
          <w:p w14:paraId="6D9D0C4A" w14:textId="77777777" w:rsidR="006C0731" w:rsidRPr="00416AF3" w:rsidRDefault="006C0731" w:rsidP="006C0731">
            <w:pPr>
              <w:rPr>
                <w:rFonts w:ascii="Times New Roman" w:hAnsi="Times New Roman" w:cs="Times New Roman"/>
                <w:sz w:val="22"/>
                <w:szCs w:val="22"/>
              </w:rPr>
            </w:pPr>
          </w:p>
        </w:tc>
        <w:tc>
          <w:tcPr>
            <w:tcW w:w="1589" w:type="dxa"/>
            <w:tcBorders>
              <w:top w:val="single" w:sz="4" w:space="0" w:color="auto"/>
              <w:left w:val="single" w:sz="4" w:space="0" w:color="auto"/>
            </w:tcBorders>
            <w:shd w:val="clear" w:color="auto" w:fill="FFFFFF"/>
          </w:tcPr>
          <w:p w14:paraId="3CED691F" w14:textId="77777777" w:rsidR="006C0731" w:rsidRPr="00416AF3" w:rsidRDefault="006C0731" w:rsidP="006C0731">
            <w:pPr>
              <w:rPr>
                <w:rFonts w:ascii="Times New Roman" w:hAnsi="Times New Roman" w:cs="Times New Roman"/>
                <w:sz w:val="22"/>
                <w:szCs w:val="22"/>
              </w:rPr>
            </w:pPr>
          </w:p>
        </w:tc>
        <w:tc>
          <w:tcPr>
            <w:tcW w:w="1766" w:type="dxa"/>
            <w:tcBorders>
              <w:top w:val="single" w:sz="4" w:space="0" w:color="auto"/>
              <w:left w:val="single" w:sz="4" w:space="0" w:color="auto"/>
            </w:tcBorders>
            <w:shd w:val="clear" w:color="auto" w:fill="FFFFFF"/>
          </w:tcPr>
          <w:p w14:paraId="7AE69603" w14:textId="77777777" w:rsidR="006C0731" w:rsidRPr="00416AF3" w:rsidRDefault="006C0731" w:rsidP="006C0731">
            <w:pPr>
              <w:rPr>
                <w:rFonts w:ascii="Times New Roman" w:hAnsi="Times New Roman" w:cs="Times New Roman"/>
                <w:sz w:val="22"/>
                <w:szCs w:val="22"/>
              </w:rPr>
            </w:pPr>
          </w:p>
        </w:tc>
        <w:tc>
          <w:tcPr>
            <w:tcW w:w="1853" w:type="dxa"/>
            <w:tcBorders>
              <w:top w:val="single" w:sz="4" w:space="0" w:color="auto"/>
              <w:left w:val="single" w:sz="4" w:space="0" w:color="auto"/>
            </w:tcBorders>
            <w:shd w:val="clear" w:color="auto" w:fill="FFFFFF"/>
          </w:tcPr>
          <w:p w14:paraId="7B15E36D" w14:textId="77777777" w:rsidR="006C0731" w:rsidRPr="00416AF3" w:rsidRDefault="006C0731" w:rsidP="006C0731">
            <w:pPr>
              <w:rPr>
                <w:rFonts w:ascii="Times New Roman" w:hAnsi="Times New Roman" w:cs="Times New Roman"/>
                <w:sz w:val="22"/>
                <w:szCs w:val="22"/>
              </w:rPr>
            </w:pPr>
          </w:p>
        </w:tc>
        <w:tc>
          <w:tcPr>
            <w:tcW w:w="1277" w:type="dxa"/>
            <w:tcBorders>
              <w:top w:val="single" w:sz="4" w:space="0" w:color="auto"/>
              <w:left w:val="single" w:sz="4" w:space="0" w:color="auto"/>
            </w:tcBorders>
            <w:shd w:val="clear" w:color="auto" w:fill="FFFFFF"/>
          </w:tcPr>
          <w:p w14:paraId="11C2D3FF" w14:textId="77777777" w:rsidR="006C0731" w:rsidRPr="00416AF3" w:rsidRDefault="006C0731" w:rsidP="006C0731">
            <w:pPr>
              <w:rPr>
                <w:rFonts w:ascii="Times New Roman" w:hAnsi="Times New Roman" w:cs="Times New Roman"/>
                <w:sz w:val="22"/>
                <w:szCs w:val="22"/>
              </w:rPr>
            </w:pPr>
          </w:p>
        </w:tc>
        <w:tc>
          <w:tcPr>
            <w:tcW w:w="2669" w:type="dxa"/>
            <w:tcBorders>
              <w:top w:val="single" w:sz="4" w:space="0" w:color="auto"/>
              <w:left w:val="single" w:sz="4" w:space="0" w:color="auto"/>
            </w:tcBorders>
            <w:shd w:val="clear" w:color="auto" w:fill="FFFFFF"/>
          </w:tcPr>
          <w:p w14:paraId="7A4B99CD" w14:textId="77777777" w:rsidR="006C0731" w:rsidRPr="00416AF3" w:rsidRDefault="006C0731" w:rsidP="006C0731">
            <w:pPr>
              <w:rPr>
                <w:rFonts w:ascii="Times New Roman" w:hAnsi="Times New Roman" w:cs="Times New Roman"/>
                <w:sz w:val="22"/>
                <w:szCs w:val="22"/>
              </w:rPr>
            </w:pPr>
          </w:p>
        </w:tc>
        <w:tc>
          <w:tcPr>
            <w:tcW w:w="1747" w:type="dxa"/>
            <w:tcBorders>
              <w:top w:val="single" w:sz="4" w:space="0" w:color="auto"/>
              <w:left w:val="single" w:sz="4" w:space="0" w:color="auto"/>
            </w:tcBorders>
            <w:shd w:val="clear" w:color="auto" w:fill="FFFFFF"/>
          </w:tcPr>
          <w:p w14:paraId="41584835" w14:textId="77777777" w:rsidR="006C0731" w:rsidRPr="00416AF3" w:rsidRDefault="006C0731" w:rsidP="006C0731">
            <w:pPr>
              <w:rPr>
                <w:rFonts w:ascii="Times New Roman" w:hAnsi="Times New Roman" w:cs="Times New Roman"/>
                <w:sz w:val="22"/>
                <w:szCs w:val="22"/>
              </w:rPr>
            </w:pPr>
          </w:p>
        </w:tc>
        <w:tc>
          <w:tcPr>
            <w:tcW w:w="2184" w:type="dxa"/>
            <w:tcBorders>
              <w:top w:val="single" w:sz="4" w:space="0" w:color="auto"/>
              <w:left w:val="single" w:sz="4" w:space="0" w:color="auto"/>
              <w:right w:val="single" w:sz="4" w:space="0" w:color="auto"/>
            </w:tcBorders>
            <w:shd w:val="clear" w:color="auto" w:fill="FFFFFF"/>
          </w:tcPr>
          <w:p w14:paraId="72D6E11B" w14:textId="77777777" w:rsidR="006C0731" w:rsidRPr="00416AF3" w:rsidRDefault="006C0731" w:rsidP="006C0731">
            <w:pPr>
              <w:rPr>
                <w:rFonts w:ascii="Times New Roman" w:hAnsi="Times New Roman" w:cs="Times New Roman"/>
                <w:sz w:val="22"/>
                <w:szCs w:val="22"/>
              </w:rPr>
            </w:pPr>
          </w:p>
        </w:tc>
      </w:tr>
      <w:tr w:rsidR="006C0731" w:rsidRPr="00416AF3" w14:paraId="678D4A25" w14:textId="77777777" w:rsidTr="006C0731">
        <w:trPr>
          <w:trHeight w:hRule="exact" w:val="288"/>
        </w:trPr>
        <w:tc>
          <w:tcPr>
            <w:tcW w:w="15542" w:type="dxa"/>
            <w:gridSpan w:val="9"/>
            <w:tcBorders>
              <w:top w:val="single" w:sz="4" w:space="0" w:color="auto"/>
              <w:left w:val="single" w:sz="4" w:space="0" w:color="auto"/>
              <w:right w:val="single" w:sz="4" w:space="0" w:color="auto"/>
            </w:tcBorders>
            <w:shd w:val="clear" w:color="auto" w:fill="FFFFFF"/>
            <w:vAlign w:val="bottom"/>
          </w:tcPr>
          <w:p w14:paraId="26F6DD1C" w14:textId="77777777" w:rsidR="006C0731" w:rsidRPr="00416AF3" w:rsidRDefault="006C0731" w:rsidP="006C0731">
            <w:pPr>
              <w:pStyle w:val="210"/>
              <w:shd w:val="clear" w:color="auto" w:fill="auto"/>
              <w:spacing w:before="0" w:line="240" w:lineRule="exact"/>
              <w:ind w:firstLine="0"/>
              <w:jc w:val="center"/>
              <w:rPr>
                <w:sz w:val="22"/>
                <w:szCs w:val="22"/>
              </w:rPr>
            </w:pPr>
            <w:r w:rsidRPr="00416AF3">
              <w:rPr>
                <w:rStyle w:val="212pt"/>
                <w:sz w:val="22"/>
                <w:szCs w:val="22"/>
              </w:rPr>
              <w:t>Ключові</w:t>
            </w:r>
          </w:p>
        </w:tc>
      </w:tr>
      <w:tr w:rsidR="006C0731" w:rsidRPr="00416AF3" w14:paraId="172EA83D" w14:textId="77777777" w:rsidTr="006C0731">
        <w:trPr>
          <w:trHeight w:hRule="exact" w:val="283"/>
        </w:trPr>
        <w:tc>
          <w:tcPr>
            <w:tcW w:w="758" w:type="dxa"/>
            <w:tcBorders>
              <w:top w:val="single" w:sz="4" w:space="0" w:color="auto"/>
              <w:left w:val="single" w:sz="4" w:space="0" w:color="auto"/>
            </w:tcBorders>
            <w:shd w:val="clear" w:color="auto" w:fill="FFFFFF"/>
          </w:tcPr>
          <w:p w14:paraId="32625884" w14:textId="77777777" w:rsidR="006C0731" w:rsidRPr="00416AF3" w:rsidRDefault="006C0731" w:rsidP="006C0731">
            <w:pPr>
              <w:rPr>
                <w:rFonts w:ascii="Times New Roman" w:hAnsi="Times New Roman" w:cs="Times New Roman"/>
                <w:sz w:val="22"/>
                <w:szCs w:val="22"/>
              </w:rPr>
            </w:pPr>
          </w:p>
        </w:tc>
        <w:tc>
          <w:tcPr>
            <w:tcW w:w="1699" w:type="dxa"/>
            <w:tcBorders>
              <w:top w:val="single" w:sz="4" w:space="0" w:color="auto"/>
              <w:left w:val="single" w:sz="4" w:space="0" w:color="auto"/>
            </w:tcBorders>
            <w:shd w:val="clear" w:color="auto" w:fill="FFFFFF"/>
          </w:tcPr>
          <w:p w14:paraId="01EA8916" w14:textId="77777777" w:rsidR="006C0731" w:rsidRPr="00416AF3" w:rsidRDefault="006C0731" w:rsidP="006C0731">
            <w:pPr>
              <w:rPr>
                <w:rFonts w:ascii="Times New Roman" w:hAnsi="Times New Roman" w:cs="Times New Roman"/>
                <w:sz w:val="22"/>
                <w:szCs w:val="22"/>
              </w:rPr>
            </w:pPr>
          </w:p>
        </w:tc>
        <w:tc>
          <w:tcPr>
            <w:tcW w:w="1589" w:type="dxa"/>
            <w:tcBorders>
              <w:top w:val="single" w:sz="4" w:space="0" w:color="auto"/>
              <w:left w:val="single" w:sz="4" w:space="0" w:color="auto"/>
            </w:tcBorders>
            <w:shd w:val="clear" w:color="auto" w:fill="FFFFFF"/>
          </w:tcPr>
          <w:p w14:paraId="1D99CF43" w14:textId="77777777" w:rsidR="006C0731" w:rsidRPr="00416AF3" w:rsidRDefault="006C0731" w:rsidP="006C0731">
            <w:pPr>
              <w:rPr>
                <w:rFonts w:ascii="Times New Roman" w:hAnsi="Times New Roman" w:cs="Times New Roman"/>
                <w:sz w:val="22"/>
                <w:szCs w:val="22"/>
              </w:rPr>
            </w:pPr>
          </w:p>
        </w:tc>
        <w:tc>
          <w:tcPr>
            <w:tcW w:w="1766" w:type="dxa"/>
            <w:tcBorders>
              <w:top w:val="single" w:sz="4" w:space="0" w:color="auto"/>
              <w:left w:val="single" w:sz="4" w:space="0" w:color="auto"/>
            </w:tcBorders>
            <w:shd w:val="clear" w:color="auto" w:fill="FFFFFF"/>
          </w:tcPr>
          <w:p w14:paraId="30B0EEA5" w14:textId="77777777" w:rsidR="006C0731" w:rsidRPr="00416AF3" w:rsidRDefault="006C0731" w:rsidP="006C0731">
            <w:pPr>
              <w:rPr>
                <w:rFonts w:ascii="Times New Roman" w:hAnsi="Times New Roman" w:cs="Times New Roman"/>
                <w:sz w:val="22"/>
                <w:szCs w:val="22"/>
              </w:rPr>
            </w:pPr>
          </w:p>
        </w:tc>
        <w:tc>
          <w:tcPr>
            <w:tcW w:w="1853" w:type="dxa"/>
            <w:tcBorders>
              <w:top w:val="single" w:sz="4" w:space="0" w:color="auto"/>
              <w:left w:val="single" w:sz="4" w:space="0" w:color="auto"/>
            </w:tcBorders>
            <w:shd w:val="clear" w:color="auto" w:fill="FFFFFF"/>
          </w:tcPr>
          <w:p w14:paraId="0EC00E5B" w14:textId="77777777" w:rsidR="006C0731" w:rsidRPr="00416AF3" w:rsidRDefault="006C0731" w:rsidP="006C0731">
            <w:pPr>
              <w:rPr>
                <w:rFonts w:ascii="Times New Roman" w:hAnsi="Times New Roman" w:cs="Times New Roman"/>
                <w:sz w:val="22"/>
                <w:szCs w:val="22"/>
              </w:rPr>
            </w:pPr>
          </w:p>
        </w:tc>
        <w:tc>
          <w:tcPr>
            <w:tcW w:w="1277" w:type="dxa"/>
            <w:tcBorders>
              <w:top w:val="single" w:sz="4" w:space="0" w:color="auto"/>
              <w:left w:val="single" w:sz="4" w:space="0" w:color="auto"/>
            </w:tcBorders>
            <w:shd w:val="clear" w:color="auto" w:fill="FFFFFF"/>
          </w:tcPr>
          <w:p w14:paraId="78F36770" w14:textId="77777777" w:rsidR="006C0731" w:rsidRPr="00416AF3" w:rsidRDefault="006C0731" w:rsidP="006C0731">
            <w:pPr>
              <w:rPr>
                <w:rFonts w:ascii="Times New Roman" w:hAnsi="Times New Roman" w:cs="Times New Roman"/>
                <w:sz w:val="22"/>
                <w:szCs w:val="22"/>
              </w:rPr>
            </w:pPr>
          </w:p>
        </w:tc>
        <w:tc>
          <w:tcPr>
            <w:tcW w:w="2669" w:type="dxa"/>
            <w:tcBorders>
              <w:top w:val="single" w:sz="4" w:space="0" w:color="auto"/>
              <w:left w:val="single" w:sz="4" w:space="0" w:color="auto"/>
            </w:tcBorders>
            <w:shd w:val="clear" w:color="auto" w:fill="FFFFFF"/>
          </w:tcPr>
          <w:p w14:paraId="2CD41E3D" w14:textId="77777777" w:rsidR="006C0731" w:rsidRPr="00416AF3" w:rsidRDefault="006C0731" w:rsidP="006C0731">
            <w:pPr>
              <w:rPr>
                <w:rFonts w:ascii="Times New Roman" w:hAnsi="Times New Roman" w:cs="Times New Roman"/>
                <w:sz w:val="22"/>
                <w:szCs w:val="22"/>
              </w:rPr>
            </w:pPr>
          </w:p>
        </w:tc>
        <w:tc>
          <w:tcPr>
            <w:tcW w:w="1747" w:type="dxa"/>
            <w:tcBorders>
              <w:top w:val="single" w:sz="4" w:space="0" w:color="auto"/>
              <w:left w:val="single" w:sz="4" w:space="0" w:color="auto"/>
            </w:tcBorders>
            <w:shd w:val="clear" w:color="auto" w:fill="FFFFFF"/>
          </w:tcPr>
          <w:p w14:paraId="6098C906" w14:textId="77777777" w:rsidR="006C0731" w:rsidRPr="00416AF3" w:rsidRDefault="006C0731" w:rsidP="006C0731">
            <w:pPr>
              <w:rPr>
                <w:rFonts w:ascii="Times New Roman" w:hAnsi="Times New Roman" w:cs="Times New Roman"/>
                <w:sz w:val="22"/>
                <w:szCs w:val="22"/>
              </w:rPr>
            </w:pPr>
          </w:p>
        </w:tc>
        <w:tc>
          <w:tcPr>
            <w:tcW w:w="2184" w:type="dxa"/>
            <w:tcBorders>
              <w:top w:val="single" w:sz="4" w:space="0" w:color="auto"/>
              <w:left w:val="single" w:sz="4" w:space="0" w:color="auto"/>
              <w:right w:val="single" w:sz="4" w:space="0" w:color="auto"/>
            </w:tcBorders>
            <w:shd w:val="clear" w:color="auto" w:fill="FFFFFF"/>
          </w:tcPr>
          <w:p w14:paraId="6064D43A" w14:textId="77777777" w:rsidR="006C0731" w:rsidRPr="00416AF3" w:rsidRDefault="006C0731" w:rsidP="006C0731">
            <w:pPr>
              <w:rPr>
                <w:rFonts w:ascii="Times New Roman" w:hAnsi="Times New Roman" w:cs="Times New Roman"/>
                <w:sz w:val="22"/>
                <w:szCs w:val="22"/>
              </w:rPr>
            </w:pPr>
          </w:p>
        </w:tc>
      </w:tr>
      <w:tr w:rsidR="002F5884" w:rsidRPr="00416AF3" w14:paraId="3A88F2C3" w14:textId="77777777" w:rsidTr="00443C11">
        <w:trPr>
          <w:trHeight w:hRule="exact" w:val="288"/>
        </w:trPr>
        <w:tc>
          <w:tcPr>
            <w:tcW w:w="15542" w:type="dxa"/>
            <w:gridSpan w:val="9"/>
            <w:tcBorders>
              <w:top w:val="single" w:sz="4" w:space="0" w:color="auto"/>
              <w:left w:val="single" w:sz="4" w:space="0" w:color="auto"/>
              <w:right w:val="single" w:sz="4" w:space="0" w:color="auto"/>
            </w:tcBorders>
            <w:shd w:val="clear" w:color="auto" w:fill="FFFFFF"/>
            <w:vAlign w:val="bottom"/>
          </w:tcPr>
          <w:p w14:paraId="7852ECD9" w14:textId="77777777" w:rsidR="002F5884" w:rsidRPr="00416AF3" w:rsidRDefault="002F5884" w:rsidP="002F5884">
            <w:pPr>
              <w:pStyle w:val="210"/>
              <w:shd w:val="clear" w:color="auto" w:fill="auto"/>
              <w:spacing w:before="0" w:line="240" w:lineRule="exact"/>
              <w:ind w:firstLine="0"/>
              <w:jc w:val="center"/>
              <w:rPr>
                <w:sz w:val="22"/>
                <w:szCs w:val="22"/>
              </w:rPr>
            </w:pPr>
            <w:r w:rsidRPr="00416AF3">
              <w:rPr>
                <w:rStyle w:val="212pt"/>
                <w:sz w:val="22"/>
                <w:szCs w:val="22"/>
              </w:rPr>
              <w:t>Буферні</w:t>
            </w:r>
          </w:p>
          <w:p w14:paraId="2EB395DC" w14:textId="2A9A30E8" w:rsidR="002F5884" w:rsidRPr="00416AF3" w:rsidRDefault="002F5884" w:rsidP="002F5884">
            <w:pPr>
              <w:pStyle w:val="210"/>
              <w:shd w:val="clear" w:color="auto" w:fill="auto"/>
              <w:spacing w:before="0" w:line="240" w:lineRule="exact"/>
              <w:ind w:firstLine="0"/>
              <w:jc w:val="center"/>
              <w:rPr>
                <w:sz w:val="22"/>
                <w:szCs w:val="22"/>
              </w:rPr>
            </w:pPr>
            <w:r w:rsidRPr="00416AF3">
              <w:rPr>
                <w:rStyle w:val="212pt"/>
                <w:sz w:val="22"/>
                <w:szCs w:val="22"/>
              </w:rPr>
              <w:t>ерні</w:t>
            </w:r>
          </w:p>
        </w:tc>
      </w:tr>
      <w:tr w:rsidR="006C0731" w:rsidRPr="00416AF3" w14:paraId="6605F5D1" w14:textId="77777777" w:rsidTr="006C0731">
        <w:trPr>
          <w:trHeight w:hRule="exact" w:val="288"/>
        </w:trPr>
        <w:tc>
          <w:tcPr>
            <w:tcW w:w="758" w:type="dxa"/>
            <w:tcBorders>
              <w:top w:val="single" w:sz="4" w:space="0" w:color="auto"/>
              <w:left w:val="single" w:sz="4" w:space="0" w:color="auto"/>
            </w:tcBorders>
            <w:shd w:val="clear" w:color="auto" w:fill="FFFFFF"/>
          </w:tcPr>
          <w:p w14:paraId="32D5F483" w14:textId="77777777" w:rsidR="006C0731" w:rsidRPr="00416AF3" w:rsidRDefault="006C0731" w:rsidP="006C0731">
            <w:pPr>
              <w:rPr>
                <w:rFonts w:ascii="Times New Roman" w:hAnsi="Times New Roman" w:cs="Times New Roman"/>
                <w:sz w:val="22"/>
                <w:szCs w:val="22"/>
              </w:rPr>
            </w:pPr>
          </w:p>
        </w:tc>
        <w:tc>
          <w:tcPr>
            <w:tcW w:w="1699" w:type="dxa"/>
            <w:tcBorders>
              <w:top w:val="single" w:sz="4" w:space="0" w:color="auto"/>
              <w:left w:val="single" w:sz="4" w:space="0" w:color="auto"/>
            </w:tcBorders>
            <w:shd w:val="clear" w:color="auto" w:fill="FFFFFF"/>
          </w:tcPr>
          <w:p w14:paraId="55121EFA" w14:textId="77777777" w:rsidR="006C0731" w:rsidRPr="00416AF3" w:rsidRDefault="006C0731" w:rsidP="006C0731">
            <w:pPr>
              <w:rPr>
                <w:rFonts w:ascii="Times New Roman" w:hAnsi="Times New Roman" w:cs="Times New Roman"/>
                <w:sz w:val="22"/>
                <w:szCs w:val="22"/>
              </w:rPr>
            </w:pPr>
          </w:p>
        </w:tc>
        <w:tc>
          <w:tcPr>
            <w:tcW w:w="1589" w:type="dxa"/>
            <w:tcBorders>
              <w:top w:val="single" w:sz="4" w:space="0" w:color="auto"/>
              <w:left w:val="single" w:sz="4" w:space="0" w:color="auto"/>
            </w:tcBorders>
            <w:shd w:val="clear" w:color="auto" w:fill="FFFFFF"/>
          </w:tcPr>
          <w:p w14:paraId="333B5169" w14:textId="77777777" w:rsidR="006C0731" w:rsidRPr="00416AF3" w:rsidRDefault="006C0731" w:rsidP="006C0731">
            <w:pPr>
              <w:rPr>
                <w:rFonts w:ascii="Times New Roman" w:hAnsi="Times New Roman" w:cs="Times New Roman"/>
                <w:sz w:val="22"/>
                <w:szCs w:val="22"/>
              </w:rPr>
            </w:pPr>
          </w:p>
        </w:tc>
        <w:tc>
          <w:tcPr>
            <w:tcW w:w="1766" w:type="dxa"/>
            <w:tcBorders>
              <w:top w:val="single" w:sz="4" w:space="0" w:color="auto"/>
              <w:left w:val="single" w:sz="4" w:space="0" w:color="auto"/>
            </w:tcBorders>
            <w:shd w:val="clear" w:color="auto" w:fill="FFFFFF"/>
          </w:tcPr>
          <w:p w14:paraId="05AEF4E7" w14:textId="77777777" w:rsidR="006C0731" w:rsidRPr="00416AF3" w:rsidRDefault="006C0731" w:rsidP="006C0731">
            <w:pPr>
              <w:rPr>
                <w:rFonts w:ascii="Times New Roman" w:hAnsi="Times New Roman" w:cs="Times New Roman"/>
                <w:sz w:val="22"/>
                <w:szCs w:val="22"/>
              </w:rPr>
            </w:pPr>
          </w:p>
        </w:tc>
        <w:tc>
          <w:tcPr>
            <w:tcW w:w="1853" w:type="dxa"/>
            <w:tcBorders>
              <w:top w:val="single" w:sz="4" w:space="0" w:color="auto"/>
              <w:left w:val="single" w:sz="4" w:space="0" w:color="auto"/>
            </w:tcBorders>
            <w:shd w:val="clear" w:color="auto" w:fill="FFFFFF"/>
          </w:tcPr>
          <w:p w14:paraId="23F5E789" w14:textId="77777777" w:rsidR="006C0731" w:rsidRPr="00416AF3" w:rsidRDefault="006C0731" w:rsidP="006C0731">
            <w:pPr>
              <w:rPr>
                <w:rFonts w:ascii="Times New Roman" w:hAnsi="Times New Roman" w:cs="Times New Roman"/>
                <w:sz w:val="22"/>
                <w:szCs w:val="22"/>
              </w:rPr>
            </w:pPr>
          </w:p>
        </w:tc>
        <w:tc>
          <w:tcPr>
            <w:tcW w:w="1277" w:type="dxa"/>
            <w:tcBorders>
              <w:top w:val="single" w:sz="4" w:space="0" w:color="auto"/>
              <w:left w:val="single" w:sz="4" w:space="0" w:color="auto"/>
            </w:tcBorders>
            <w:shd w:val="clear" w:color="auto" w:fill="FFFFFF"/>
          </w:tcPr>
          <w:p w14:paraId="2BC02D4A" w14:textId="77777777" w:rsidR="006C0731" w:rsidRPr="00416AF3" w:rsidRDefault="006C0731" w:rsidP="006C0731">
            <w:pPr>
              <w:rPr>
                <w:rFonts w:ascii="Times New Roman" w:hAnsi="Times New Roman" w:cs="Times New Roman"/>
                <w:sz w:val="22"/>
                <w:szCs w:val="22"/>
              </w:rPr>
            </w:pPr>
          </w:p>
        </w:tc>
        <w:tc>
          <w:tcPr>
            <w:tcW w:w="2669" w:type="dxa"/>
            <w:tcBorders>
              <w:top w:val="single" w:sz="4" w:space="0" w:color="auto"/>
              <w:left w:val="single" w:sz="4" w:space="0" w:color="auto"/>
            </w:tcBorders>
            <w:shd w:val="clear" w:color="auto" w:fill="FFFFFF"/>
          </w:tcPr>
          <w:p w14:paraId="06964468" w14:textId="77777777" w:rsidR="006C0731" w:rsidRPr="00416AF3" w:rsidRDefault="006C0731" w:rsidP="006C0731">
            <w:pPr>
              <w:rPr>
                <w:rFonts w:ascii="Times New Roman" w:hAnsi="Times New Roman" w:cs="Times New Roman"/>
                <w:sz w:val="22"/>
                <w:szCs w:val="22"/>
              </w:rPr>
            </w:pPr>
          </w:p>
        </w:tc>
        <w:tc>
          <w:tcPr>
            <w:tcW w:w="1747" w:type="dxa"/>
            <w:tcBorders>
              <w:top w:val="single" w:sz="4" w:space="0" w:color="auto"/>
              <w:left w:val="single" w:sz="4" w:space="0" w:color="auto"/>
            </w:tcBorders>
            <w:shd w:val="clear" w:color="auto" w:fill="FFFFFF"/>
          </w:tcPr>
          <w:p w14:paraId="4DCAF90F" w14:textId="77777777" w:rsidR="006C0731" w:rsidRPr="00416AF3" w:rsidRDefault="006C0731" w:rsidP="006C0731">
            <w:pPr>
              <w:rPr>
                <w:rFonts w:ascii="Times New Roman" w:hAnsi="Times New Roman" w:cs="Times New Roman"/>
                <w:sz w:val="22"/>
                <w:szCs w:val="22"/>
              </w:rPr>
            </w:pPr>
          </w:p>
        </w:tc>
        <w:tc>
          <w:tcPr>
            <w:tcW w:w="2184" w:type="dxa"/>
            <w:tcBorders>
              <w:top w:val="single" w:sz="4" w:space="0" w:color="auto"/>
              <w:left w:val="single" w:sz="4" w:space="0" w:color="auto"/>
              <w:right w:val="single" w:sz="4" w:space="0" w:color="auto"/>
            </w:tcBorders>
            <w:shd w:val="clear" w:color="auto" w:fill="FFFFFF"/>
          </w:tcPr>
          <w:p w14:paraId="7EC1A5E3" w14:textId="77777777" w:rsidR="006C0731" w:rsidRPr="00416AF3" w:rsidRDefault="006C0731" w:rsidP="006C0731">
            <w:pPr>
              <w:rPr>
                <w:rFonts w:ascii="Times New Roman" w:hAnsi="Times New Roman" w:cs="Times New Roman"/>
                <w:sz w:val="22"/>
                <w:szCs w:val="22"/>
              </w:rPr>
            </w:pPr>
          </w:p>
        </w:tc>
      </w:tr>
      <w:tr w:rsidR="006C0731" w:rsidRPr="00416AF3" w14:paraId="550662C9" w14:textId="77777777" w:rsidTr="006C0731">
        <w:trPr>
          <w:trHeight w:hRule="exact" w:val="283"/>
        </w:trPr>
        <w:tc>
          <w:tcPr>
            <w:tcW w:w="15542" w:type="dxa"/>
            <w:gridSpan w:val="9"/>
            <w:tcBorders>
              <w:top w:val="single" w:sz="4" w:space="0" w:color="auto"/>
              <w:left w:val="single" w:sz="4" w:space="0" w:color="auto"/>
              <w:right w:val="single" w:sz="4" w:space="0" w:color="auto"/>
            </w:tcBorders>
            <w:shd w:val="clear" w:color="auto" w:fill="FFFFFF"/>
            <w:vAlign w:val="bottom"/>
          </w:tcPr>
          <w:p w14:paraId="0DB4329D" w14:textId="77777777" w:rsidR="006C0731" w:rsidRPr="00416AF3" w:rsidRDefault="006C0731" w:rsidP="006C0731">
            <w:pPr>
              <w:pStyle w:val="210"/>
              <w:shd w:val="clear" w:color="auto" w:fill="auto"/>
              <w:spacing w:before="0" w:line="240" w:lineRule="exact"/>
              <w:ind w:firstLine="0"/>
              <w:jc w:val="center"/>
              <w:rPr>
                <w:sz w:val="22"/>
                <w:szCs w:val="22"/>
              </w:rPr>
            </w:pPr>
            <w:r w:rsidRPr="00416AF3">
              <w:rPr>
                <w:rStyle w:val="212pt"/>
                <w:sz w:val="22"/>
                <w:szCs w:val="22"/>
              </w:rPr>
              <w:t>Сполучні</w:t>
            </w:r>
          </w:p>
        </w:tc>
      </w:tr>
      <w:tr w:rsidR="006C0731" w:rsidRPr="00416AF3" w14:paraId="2C09F86E" w14:textId="77777777" w:rsidTr="006C0731">
        <w:trPr>
          <w:trHeight w:hRule="exact" w:val="288"/>
        </w:trPr>
        <w:tc>
          <w:tcPr>
            <w:tcW w:w="758" w:type="dxa"/>
            <w:tcBorders>
              <w:top w:val="single" w:sz="4" w:space="0" w:color="auto"/>
              <w:left w:val="single" w:sz="4" w:space="0" w:color="auto"/>
            </w:tcBorders>
            <w:shd w:val="clear" w:color="auto" w:fill="FFFFFF"/>
          </w:tcPr>
          <w:p w14:paraId="7108AA3C" w14:textId="77777777" w:rsidR="006C0731" w:rsidRPr="00416AF3" w:rsidRDefault="006C0731" w:rsidP="006C0731">
            <w:pPr>
              <w:rPr>
                <w:rFonts w:ascii="Times New Roman" w:hAnsi="Times New Roman" w:cs="Times New Roman"/>
                <w:sz w:val="22"/>
                <w:szCs w:val="22"/>
              </w:rPr>
            </w:pPr>
          </w:p>
        </w:tc>
        <w:tc>
          <w:tcPr>
            <w:tcW w:w="1699" w:type="dxa"/>
            <w:tcBorders>
              <w:top w:val="single" w:sz="4" w:space="0" w:color="auto"/>
              <w:left w:val="single" w:sz="4" w:space="0" w:color="auto"/>
            </w:tcBorders>
            <w:shd w:val="clear" w:color="auto" w:fill="FFFFFF"/>
          </w:tcPr>
          <w:p w14:paraId="7477AB3E" w14:textId="77777777" w:rsidR="006C0731" w:rsidRPr="00416AF3" w:rsidRDefault="006C0731" w:rsidP="006C0731">
            <w:pPr>
              <w:rPr>
                <w:rFonts w:ascii="Times New Roman" w:hAnsi="Times New Roman" w:cs="Times New Roman"/>
                <w:sz w:val="22"/>
                <w:szCs w:val="22"/>
              </w:rPr>
            </w:pPr>
          </w:p>
        </w:tc>
        <w:tc>
          <w:tcPr>
            <w:tcW w:w="1589" w:type="dxa"/>
            <w:tcBorders>
              <w:top w:val="single" w:sz="4" w:space="0" w:color="auto"/>
              <w:left w:val="single" w:sz="4" w:space="0" w:color="auto"/>
            </w:tcBorders>
            <w:shd w:val="clear" w:color="auto" w:fill="FFFFFF"/>
          </w:tcPr>
          <w:p w14:paraId="2DF155A5" w14:textId="77777777" w:rsidR="006C0731" w:rsidRPr="00416AF3" w:rsidRDefault="006C0731" w:rsidP="006C0731">
            <w:pPr>
              <w:rPr>
                <w:rFonts w:ascii="Times New Roman" w:hAnsi="Times New Roman" w:cs="Times New Roman"/>
                <w:sz w:val="22"/>
                <w:szCs w:val="22"/>
              </w:rPr>
            </w:pPr>
          </w:p>
        </w:tc>
        <w:tc>
          <w:tcPr>
            <w:tcW w:w="1766" w:type="dxa"/>
            <w:tcBorders>
              <w:top w:val="single" w:sz="4" w:space="0" w:color="auto"/>
              <w:left w:val="single" w:sz="4" w:space="0" w:color="auto"/>
            </w:tcBorders>
            <w:shd w:val="clear" w:color="auto" w:fill="FFFFFF"/>
          </w:tcPr>
          <w:p w14:paraId="1E6F78FB" w14:textId="77777777" w:rsidR="006C0731" w:rsidRPr="00416AF3" w:rsidRDefault="006C0731" w:rsidP="006C0731">
            <w:pPr>
              <w:rPr>
                <w:rFonts w:ascii="Times New Roman" w:hAnsi="Times New Roman" w:cs="Times New Roman"/>
                <w:sz w:val="22"/>
                <w:szCs w:val="22"/>
              </w:rPr>
            </w:pPr>
          </w:p>
        </w:tc>
        <w:tc>
          <w:tcPr>
            <w:tcW w:w="1853" w:type="dxa"/>
            <w:tcBorders>
              <w:top w:val="single" w:sz="4" w:space="0" w:color="auto"/>
              <w:left w:val="single" w:sz="4" w:space="0" w:color="auto"/>
            </w:tcBorders>
            <w:shd w:val="clear" w:color="auto" w:fill="FFFFFF"/>
          </w:tcPr>
          <w:p w14:paraId="3580E716" w14:textId="77777777" w:rsidR="006C0731" w:rsidRPr="00416AF3" w:rsidRDefault="006C0731" w:rsidP="006C0731">
            <w:pPr>
              <w:rPr>
                <w:rFonts w:ascii="Times New Roman" w:hAnsi="Times New Roman" w:cs="Times New Roman"/>
                <w:sz w:val="22"/>
                <w:szCs w:val="22"/>
              </w:rPr>
            </w:pPr>
          </w:p>
        </w:tc>
        <w:tc>
          <w:tcPr>
            <w:tcW w:w="1277" w:type="dxa"/>
            <w:tcBorders>
              <w:top w:val="single" w:sz="4" w:space="0" w:color="auto"/>
              <w:left w:val="single" w:sz="4" w:space="0" w:color="auto"/>
            </w:tcBorders>
            <w:shd w:val="clear" w:color="auto" w:fill="FFFFFF"/>
          </w:tcPr>
          <w:p w14:paraId="2D2E0FC9" w14:textId="77777777" w:rsidR="006C0731" w:rsidRPr="00416AF3" w:rsidRDefault="006C0731" w:rsidP="006C0731">
            <w:pPr>
              <w:rPr>
                <w:rFonts w:ascii="Times New Roman" w:hAnsi="Times New Roman" w:cs="Times New Roman"/>
                <w:sz w:val="22"/>
                <w:szCs w:val="22"/>
              </w:rPr>
            </w:pPr>
          </w:p>
        </w:tc>
        <w:tc>
          <w:tcPr>
            <w:tcW w:w="2669" w:type="dxa"/>
            <w:tcBorders>
              <w:top w:val="single" w:sz="4" w:space="0" w:color="auto"/>
              <w:left w:val="single" w:sz="4" w:space="0" w:color="auto"/>
            </w:tcBorders>
            <w:shd w:val="clear" w:color="auto" w:fill="FFFFFF"/>
          </w:tcPr>
          <w:p w14:paraId="5B204EDC" w14:textId="77777777" w:rsidR="006C0731" w:rsidRPr="00416AF3" w:rsidRDefault="006C0731" w:rsidP="006C0731">
            <w:pPr>
              <w:rPr>
                <w:rFonts w:ascii="Times New Roman" w:hAnsi="Times New Roman" w:cs="Times New Roman"/>
                <w:sz w:val="22"/>
                <w:szCs w:val="22"/>
              </w:rPr>
            </w:pPr>
          </w:p>
        </w:tc>
        <w:tc>
          <w:tcPr>
            <w:tcW w:w="1747" w:type="dxa"/>
            <w:tcBorders>
              <w:top w:val="single" w:sz="4" w:space="0" w:color="auto"/>
              <w:left w:val="single" w:sz="4" w:space="0" w:color="auto"/>
            </w:tcBorders>
            <w:shd w:val="clear" w:color="auto" w:fill="FFFFFF"/>
          </w:tcPr>
          <w:p w14:paraId="017E3AA6" w14:textId="77777777" w:rsidR="006C0731" w:rsidRPr="00416AF3" w:rsidRDefault="006C0731" w:rsidP="006C0731">
            <w:pPr>
              <w:rPr>
                <w:rFonts w:ascii="Times New Roman" w:hAnsi="Times New Roman" w:cs="Times New Roman"/>
                <w:sz w:val="22"/>
                <w:szCs w:val="22"/>
              </w:rPr>
            </w:pPr>
          </w:p>
        </w:tc>
        <w:tc>
          <w:tcPr>
            <w:tcW w:w="2184" w:type="dxa"/>
            <w:tcBorders>
              <w:top w:val="single" w:sz="4" w:space="0" w:color="auto"/>
              <w:left w:val="single" w:sz="4" w:space="0" w:color="auto"/>
              <w:right w:val="single" w:sz="4" w:space="0" w:color="auto"/>
            </w:tcBorders>
            <w:shd w:val="clear" w:color="auto" w:fill="FFFFFF"/>
          </w:tcPr>
          <w:p w14:paraId="629C94EB" w14:textId="77777777" w:rsidR="006C0731" w:rsidRPr="00416AF3" w:rsidRDefault="006C0731" w:rsidP="006C0731">
            <w:pPr>
              <w:rPr>
                <w:rFonts w:ascii="Times New Roman" w:hAnsi="Times New Roman" w:cs="Times New Roman"/>
                <w:sz w:val="22"/>
                <w:szCs w:val="22"/>
              </w:rPr>
            </w:pPr>
          </w:p>
        </w:tc>
      </w:tr>
      <w:tr w:rsidR="006C0731" w:rsidRPr="00416AF3" w14:paraId="443E0719" w14:textId="77777777" w:rsidTr="006C0731">
        <w:trPr>
          <w:trHeight w:hRule="exact" w:val="293"/>
        </w:trPr>
        <w:tc>
          <w:tcPr>
            <w:tcW w:w="15542" w:type="dxa"/>
            <w:gridSpan w:val="9"/>
            <w:tcBorders>
              <w:top w:val="single" w:sz="4" w:space="0" w:color="auto"/>
              <w:left w:val="single" w:sz="4" w:space="0" w:color="auto"/>
              <w:right w:val="single" w:sz="4" w:space="0" w:color="auto"/>
            </w:tcBorders>
            <w:shd w:val="clear" w:color="auto" w:fill="FFFFFF"/>
            <w:vAlign w:val="bottom"/>
          </w:tcPr>
          <w:p w14:paraId="158C58F9" w14:textId="77777777" w:rsidR="006C0731" w:rsidRPr="00416AF3" w:rsidRDefault="006C0731" w:rsidP="006C0731">
            <w:pPr>
              <w:pStyle w:val="210"/>
              <w:shd w:val="clear" w:color="auto" w:fill="auto"/>
              <w:spacing w:before="0" w:line="240" w:lineRule="exact"/>
              <w:ind w:firstLine="0"/>
              <w:jc w:val="center"/>
              <w:rPr>
                <w:sz w:val="22"/>
                <w:szCs w:val="22"/>
              </w:rPr>
            </w:pPr>
            <w:r w:rsidRPr="00416AF3">
              <w:rPr>
                <w:rStyle w:val="212pt"/>
                <w:sz w:val="22"/>
                <w:szCs w:val="22"/>
              </w:rPr>
              <w:t>Відновлювальні</w:t>
            </w:r>
          </w:p>
        </w:tc>
      </w:tr>
      <w:tr w:rsidR="006C0731" w:rsidRPr="00416AF3" w14:paraId="644F31DD" w14:textId="77777777" w:rsidTr="006C0731">
        <w:trPr>
          <w:trHeight w:hRule="exact" w:val="288"/>
        </w:trPr>
        <w:tc>
          <w:tcPr>
            <w:tcW w:w="758" w:type="dxa"/>
            <w:tcBorders>
              <w:top w:val="single" w:sz="4" w:space="0" w:color="auto"/>
              <w:left w:val="single" w:sz="4" w:space="0" w:color="auto"/>
            </w:tcBorders>
            <w:shd w:val="clear" w:color="auto" w:fill="FFFFFF"/>
          </w:tcPr>
          <w:p w14:paraId="1AA31E3B" w14:textId="77777777" w:rsidR="006C0731" w:rsidRPr="00416AF3" w:rsidRDefault="006C0731" w:rsidP="006C0731">
            <w:pPr>
              <w:rPr>
                <w:rFonts w:ascii="Times New Roman" w:hAnsi="Times New Roman" w:cs="Times New Roman"/>
                <w:sz w:val="22"/>
                <w:szCs w:val="22"/>
              </w:rPr>
            </w:pPr>
          </w:p>
        </w:tc>
        <w:tc>
          <w:tcPr>
            <w:tcW w:w="1699" w:type="dxa"/>
            <w:tcBorders>
              <w:top w:val="single" w:sz="4" w:space="0" w:color="auto"/>
              <w:left w:val="single" w:sz="4" w:space="0" w:color="auto"/>
            </w:tcBorders>
            <w:shd w:val="clear" w:color="auto" w:fill="FFFFFF"/>
          </w:tcPr>
          <w:p w14:paraId="7ECB703B" w14:textId="77777777" w:rsidR="006C0731" w:rsidRPr="00416AF3" w:rsidRDefault="006C0731" w:rsidP="006C0731">
            <w:pPr>
              <w:rPr>
                <w:rFonts w:ascii="Times New Roman" w:hAnsi="Times New Roman" w:cs="Times New Roman"/>
                <w:sz w:val="22"/>
                <w:szCs w:val="22"/>
              </w:rPr>
            </w:pPr>
          </w:p>
        </w:tc>
        <w:tc>
          <w:tcPr>
            <w:tcW w:w="1589" w:type="dxa"/>
            <w:tcBorders>
              <w:top w:val="single" w:sz="4" w:space="0" w:color="auto"/>
              <w:left w:val="single" w:sz="4" w:space="0" w:color="auto"/>
            </w:tcBorders>
            <w:shd w:val="clear" w:color="auto" w:fill="FFFFFF"/>
          </w:tcPr>
          <w:p w14:paraId="5D9D8D7B" w14:textId="77777777" w:rsidR="006C0731" w:rsidRPr="00416AF3" w:rsidRDefault="006C0731" w:rsidP="006C0731">
            <w:pPr>
              <w:rPr>
                <w:rFonts w:ascii="Times New Roman" w:hAnsi="Times New Roman" w:cs="Times New Roman"/>
                <w:sz w:val="22"/>
                <w:szCs w:val="22"/>
              </w:rPr>
            </w:pPr>
          </w:p>
        </w:tc>
        <w:tc>
          <w:tcPr>
            <w:tcW w:w="1766" w:type="dxa"/>
            <w:tcBorders>
              <w:top w:val="single" w:sz="4" w:space="0" w:color="auto"/>
              <w:left w:val="single" w:sz="4" w:space="0" w:color="auto"/>
            </w:tcBorders>
            <w:shd w:val="clear" w:color="auto" w:fill="FFFFFF"/>
          </w:tcPr>
          <w:p w14:paraId="00497FE1" w14:textId="77777777" w:rsidR="006C0731" w:rsidRPr="00416AF3" w:rsidRDefault="006C0731" w:rsidP="006C0731">
            <w:pPr>
              <w:rPr>
                <w:rFonts w:ascii="Times New Roman" w:hAnsi="Times New Roman" w:cs="Times New Roman"/>
                <w:sz w:val="22"/>
                <w:szCs w:val="22"/>
              </w:rPr>
            </w:pPr>
          </w:p>
        </w:tc>
        <w:tc>
          <w:tcPr>
            <w:tcW w:w="1853" w:type="dxa"/>
            <w:tcBorders>
              <w:top w:val="single" w:sz="4" w:space="0" w:color="auto"/>
              <w:left w:val="single" w:sz="4" w:space="0" w:color="auto"/>
            </w:tcBorders>
            <w:shd w:val="clear" w:color="auto" w:fill="FFFFFF"/>
          </w:tcPr>
          <w:p w14:paraId="1EBB8633" w14:textId="77777777" w:rsidR="006C0731" w:rsidRPr="00416AF3" w:rsidRDefault="006C0731" w:rsidP="006C0731">
            <w:pPr>
              <w:rPr>
                <w:rFonts w:ascii="Times New Roman" w:hAnsi="Times New Roman" w:cs="Times New Roman"/>
                <w:sz w:val="22"/>
                <w:szCs w:val="22"/>
              </w:rPr>
            </w:pPr>
          </w:p>
        </w:tc>
        <w:tc>
          <w:tcPr>
            <w:tcW w:w="1277" w:type="dxa"/>
            <w:tcBorders>
              <w:top w:val="single" w:sz="4" w:space="0" w:color="auto"/>
              <w:left w:val="single" w:sz="4" w:space="0" w:color="auto"/>
            </w:tcBorders>
            <w:shd w:val="clear" w:color="auto" w:fill="FFFFFF"/>
          </w:tcPr>
          <w:p w14:paraId="1B18137F" w14:textId="77777777" w:rsidR="006C0731" w:rsidRPr="00416AF3" w:rsidRDefault="006C0731" w:rsidP="006C0731">
            <w:pPr>
              <w:rPr>
                <w:rFonts w:ascii="Times New Roman" w:hAnsi="Times New Roman" w:cs="Times New Roman"/>
                <w:sz w:val="22"/>
                <w:szCs w:val="22"/>
              </w:rPr>
            </w:pPr>
          </w:p>
        </w:tc>
        <w:tc>
          <w:tcPr>
            <w:tcW w:w="2669" w:type="dxa"/>
            <w:tcBorders>
              <w:top w:val="single" w:sz="4" w:space="0" w:color="auto"/>
              <w:left w:val="single" w:sz="4" w:space="0" w:color="auto"/>
            </w:tcBorders>
            <w:shd w:val="clear" w:color="auto" w:fill="FFFFFF"/>
          </w:tcPr>
          <w:p w14:paraId="05B09D26" w14:textId="77777777" w:rsidR="006C0731" w:rsidRPr="00416AF3" w:rsidRDefault="006C0731" w:rsidP="006C0731">
            <w:pPr>
              <w:rPr>
                <w:rFonts w:ascii="Times New Roman" w:hAnsi="Times New Roman" w:cs="Times New Roman"/>
                <w:sz w:val="22"/>
                <w:szCs w:val="22"/>
              </w:rPr>
            </w:pPr>
          </w:p>
        </w:tc>
        <w:tc>
          <w:tcPr>
            <w:tcW w:w="1747" w:type="dxa"/>
            <w:tcBorders>
              <w:top w:val="single" w:sz="4" w:space="0" w:color="auto"/>
              <w:left w:val="single" w:sz="4" w:space="0" w:color="auto"/>
            </w:tcBorders>
            <w:shd w:val="clear" w:color="auto" w:fill="FFFFFF"/>
          </w:tcPr>
          <w:p w14:paraId="63895C25" w14:textId="77777777" w:rsidR="006C0731" w:rsidRPr="00416AF3" w:rsidRDefault="006C0731" w:rsidP="006C0731">
            <w:pPr>
              <w:rPr>
                <w:rFonts w:ascii="Times New Roman" w:hAnsi="Times New Roman" w:cs="Times New Roman"/>
                <w:sz w:val="22"/>
                <w:szCs w:val="22"/>
              </w:rPr>
            </w:pPr>
          </w:p>
        </w:tc>
        <w:tc>
          <w:tcPr>
            <w:tcW w:w="2184" w:type="dxa"/>
            <w:tcBorders>
              <w:top w:val="single" w:sz="4" w:space="0" w:color="auto"/>
              <w:left w:val="single" w:sz="4" w:space="0" w:color="auto"/>
              <w:right w:val="single" w:sz="4" w:space="0" w:color="auto"/>
            </w:tcBorders>
            <w:shd w:val="clear" w:color="auto" w:fill="FFFFFF"/>
          </w:tcPr>
          <w:p w14:paraId="27A0F120" w14:textId="77777777" w:rsidR="006C0731" w:rsidRPr="00416AF3" w:rsidRDefault="006C0731" w:rsidP="006C0731">
            <w:pPr>
              <w:rPr>
                <w:rFonts w:ascii="Times New Roman" w:hAnsi="Times New Roman" w:cs="Times New Roman"/>
                <w:sz w:val="22"/>
                <w:szCs w:val="22"/>
              </w:rPr>
            </w:pPr>
          </w:p>
        </w:tc>
      </w:tr>
      <w:tr w:rsidR="006C0731" w:rsidRPr="00416AF3" w14:paraId="17DAB82F" w14:textId="77777777" w:rsidTr="006C0731">
        <w:trPr>
          <w:trHeight w:hRule="exact" w:val="283"/>
        </w:trPr>
        <w:tc>
          <w:tcPr>
            <w:tcW w:w="15542" w:type="dxa"/>
            <w:gridSpan w:val="9"/>
            <w:tcBorders>
              <w:top w:val="single" w:sz="4" w:space="0" w:color="auto"/>
              <w:left w:val="single" w:sz="4" w:space="0" w:color="auto"/>
              <w:right w:val="single" w:sz="4" w:space="0" w:color="auto"/>
            </w:tcBorders>
            <w:shd w:val="clear" w:color="auto" w:fill="FFFFFF"/>
            <w:vAlign w:val="bottom"/>
          </w:tcPr>
          <w:p w14:paraId="4D38D1F0" w14:textId="77777777" w:rsidR="006C0731" w:rsidRPr="00416AF3" w:rsidRDefault="006C0731" w:rsidP="006C0731">
            <w:pPr>
              <w:pStyle w:val="210"/>
              <w:shd w:val="clear" w:color="auto" w:fill="auto"/>
              <w:spacing w:before="0" w:line="240" w:lineRule="exact"/>
              <w:ind w:firstLine="0"/>
              <w:jc w:val="center"/>
              <w:rPr>
                <w:sz w:val="22"/>
                <w:szCs w:val="22"/>
              </w:rPr>
            </w:pPr>
            <w:r w:rsidRPr="00416AF3">
              <w:rPr>
                <w:rStyle w:val="212pt"/>
                <w:sz w:val="22"/>
                <w:szCs w:val="22"/>
              </w:rPr>
              <w:t>II. Місцевого значення</w:t>
            </w:r>
          </w:p>
        </w:tc>
      </w:tr>
      <w:tr w:rsidR="006C0731" w:rsidRPr="00416AF3" w14:paraId="2E8B1282" w14:textId="77777777" w:rsidTr="006C0731">
        <w:trPr>
          <w:trHeight w:hRule="exact" w:val="293"/>
        </w:trPr>
        <w:tc>
          <w:tcPr>
            <w:tcW w:w="758" w:type="dxa"/>
            <w:tcBorders>
              <w:top w:val="single" w:sz="4" w:space="0" w:color="auto"/>
              <w:left w:val="single" w:sz="4" w:space="0" w:color="auto"/>
            </w:tcBorders>
            <w:shd w:val="clear" w:color="auto" w:fill="FFFFFF"/>
          </w:tcPr>
          <w:p w14:paraId="3CD8AE4E" w14:textId="77777777" w:rsidR="006C0731" w:rsidRPr="00416AF3" w:rsidRDefault="006C0731" w:rsidP="006C0731">
            <w:pPr>
              <w:rPr>
                <w:rFonts w:ascii="Times New Roman" w:hAnsi="Times New Roman" w:cs="Times New Roman"/>
                <w:sz w:val="22"/>
                <w:szCs w:val="22"/>
              </w:rPr>
            </w:pPr>
          </w:p>
        </w:tc>
        <w:tc>
          <w:tcPr>
            <w:tcW w:w="1699" w:type="dxa"/>
            <w:tcBorders>
              <w:top w:val="single" w:sz="4" w:space="0" w:color="auto"/>
              <w:left w:val="single" w:sz="4" w:space="0" w:color="auto"/>
            </w:tcBorders>
            <w:shd w:val="clear" w:color="auto" w:fill="FFFFFF"/>
          </w:tcPr>
          <w:p w14:paraId="5FA3A7E6" w14:textId="77777777" w:rsidR="006C0731" w:rsidRPr="00416AF3" w:rsidRDefault="006C0731" w:rsidP="006C0731">
            <w:pPr>
              <w:rPr>
                <w:rFonts w:ascii="Times New Roman" w:hAnsi="Times New Roman" w:cs="Times New Roman"/>
                <w:sz w:val="22"/>
                <w:szCs w:val="22"/>
              </w:rPr>
            </w:pPr>
          </w:p>
        </w:tc>
        <w:tc>
          <w:tcPr>
            <w:tcW w:w="1589" w:type="dxa"/>
            <w:tcBorders>
              <w:top w:val="single" w:sz="4" w:space="0" w:color="auto"/>
              <w:left w:val="single" w:sz="4" w:space="0" w:color="auto"/>
            </w:tcBorders>
            <w:shd w:val="clear" w:color="auto" w:fill="FFFFFF"/>
          </w:tcPr>
          <w:p w14:paraId="246CF9EC" w14:textId="77777777" w:rsidR="006C0731" w:rsidRPr="00416AF3" w:rsidRDefault="006C0731" w:rsidP="006C0731">
            <w:pPr>
              <w:rPr>
                <w:rFonts w:ascii="Times New Roman" w:hAnsi="Times New Roman" w:cs="Times New Roman"/>
                <w:sz w:val="22"/>
                <w:szCs w:val="22"/>
              </w:rPr>
            </w:pPr>
          </w:p>
        </w:tc>
        <w:tc>
          <w:tcPr>
            <w:tcW w:w="1766" w:type="dxa"/>
            <w:tcBorders>
              <w:top w:val="single" w:sz="4" w:space="0" w:color="auto"/>
              <w:left w:val="single" w:sz="4" w:space="0" w:color="auto"/>
            </w:tcBorders>
            <w:shd w:val="clear" w:color="auto" w:fill="FFFFFF"/>
          </w:tcPr>
          <w:p w14:paraId="03BCA4A3" w14:textId="77777777" w:rsidR="006C0731" w:rsidRPr="00416AF3" w:rsidRDefault="006C0731" w:rsidP="006C0731">
            <w:pPr>
              <w:rPr>
                <w:rFonts w:ascii="Times New Roman" w:hAnsi="Times New Roman" w:cs="Times New Roman"/>
                <w:sz w:val="22"/>
                <w:szCs w:val="22"/>
              </w:rPr>
            </w:pPr>
          </w:p>
        </w:tc>
        <w:tc>
          <w:tcPr>
            <w:tcW w:w="1853" w:type="dxa"/>
            <w:tcBorders>
              <w:top w:val="single" w:sz="4" w:space="0" w:color="auto"/>
              <w:left w:val="single" w:sz="4" w:space="0" w:color="auto"/>
            </w:tcBorders>
            <w:shd w:val="clear" w:color="auto" w:fill="FFFFFF"/>
          </w:tcPr>
          <w:p w14:paraId="7704A2C8" w14:textId="77777777" w:rsidR="006C0731" w:rsidRPr="00416AF3" w:rsidRDefault="006C0731" w:rsidP="006C0731">
            <w:pPr>
              <w:rPr>
                <w:rFonts w:ascii="Times New Roman" w:hAnsi="Times New Roman" w:cs="Times New Roman"/>
                <w:sz w:val="22"/>
                <w:szCs w:val="22"/>
              </w:rPr>
            </w:pPr>
          </w:p>
        </w:tc>
        <w:tc>
          <w:tcPr>
            <w:tcW w:w="1277" w:type="dxa"/>
            <w:tcBorders>
              <w:top w:val="single" w:sz="4" w:space="0" w:color="auto"/>
              <w:left w:val="single" w:sz="4" w:space="0" w:color="auto"/>
            </w:tcBorders>
            <w:shd w:val="clear" w:color="auto" w:fill="FFFFFF"/>
          </w:tcPr>
          <w:p w14:paraId="07E5BAE3" w14:textId="77777777" w:rsidR="006C0731" w:rsidRPr="00416AF3" w:rsidRDefault="006C0731" w:rsidP="006C0731">
            <w:pPr>
              <w:rPr>
                <w:rFonts w:ascii="Times New Roman" w:hAnsi="Times New Roman" w:cs="Times New Roman"/>
                <w:sz w:val="22"/>
                <w:szCs w:val="22"/>
              </w:rPr>
            </w:pPr>
          </w:p>
        </w:tc>
        <w:tc>
          <w:tcPr>
            <w:tcW w:w="2669" w:type="dxa"/>
            <w:tcBorders>
              <w:top w:val="single" w:sz="4" w:space="0" w:color="auto"/>
              <w:left w:val="single" w:sz="4" w:space="0" w:color="auto"/>
            </w:tcBorders>
            <w:shd w:val="clear" w:color="auto" w:fill="FFFFFF"/>
          </w:tcPr>
          <w:p w14:paraId="133F3D0E" w14:textId="77777777" w:rsidR="006C0731" w:rsidRPr="00416AF3" w:rsidRDefault="006C0731" w:rsidP="006C0731">
            <w:pPr>
              <w:rPr>
                <w:rFonts w:ascii="Times New Roman" w:hAnsi="Times New Roman" w:cs="Times New Roman"/>
                <w:sz w:val="22"/>
                <w:szCs w:val="22"/>
              </w:rPr>
            </w:pPr>
          </w:p>
        </w:tc>
        <w:tc>
          <w:tcPr>
            <w:tcW w:w="1747" w:type="dxa"/>
            <w:tcBorders>
              <w:top w:val="single" w:sz="4" w:space="0" w:color="auto"/>
              <w:left w:val="single" w:sz="4" w:space="0" w:color="auto"/>
            </w:tcBorders>
            <w:shd w:val="clear" w:color="auto" w:fill="FFFFFF"/>
          </w:tcPr>
          <w:p w14:paraId="7C160A77" w14:textId="77777777" w:rsidR="006C0731" w:rsidRPr="00416AF3" w:rsidRDefault="006C0731" w:rsidP="006C0731">
            <w:pPr>
              <w:rPr>
                <w:rFonts w:ascii="Times New Roman" w:hAnsi="Times New Roman" w:cs="Times New Roman"/>
                <w:sz w:val="22"/>
                <w:szCs w:val="22"/>
              </w:rPr>
            </w:pPr>
          </w:p>
        </w:tc>
        <w:tc>
          <w:tcPr>
            <w:tcW w:w="2184" w:type="dxa"/>
            <w:tcBorders>
              <w:top w:val="single" w:sz="4" w:space="0" w:color="auto"/>
              <w:left w:val="single" w:sz="4" w:space="0" w:color="auto"/>
              <w:right w:val="single" w:sz="4" w:space="0" w:color="auto"/>
            </w:tcBorders>
            <w:shd w:val="clear" w:color="auto" w:fill="FFFFFF"/>
          </w:tcPr>
          <w:p w14:paraId="749C62E6" w14:textId="77777777" w:rsidR="006C0731" w:rsidRPr="00416AF3" w:rsidRDefault="006C0731" w:rsidP="006C0731">
            <w:pPr>
              <w:rPr>
                <w:rFonts w:ascii="Times New Roman" w:hAnsi="Times New Roman" w:cs="Times New Roman"/>
                <w:sz w:val="22"/>
                <w:szCs w:val="22"/>
              </w:rPr>
            </w:pPr>
          </w:p>
        </w:tc>
      </w:tr>
      <w:tr w:rsidR="006C0731" w:rsidRPr="00416AF3" w14:paraId="65A2BAF8" w14:textId="77777777" w:rsidTr="006C0731">
        <w:trPr>
          <w:trHeight w:hRule="exact" w:val="288"/>
        </w:trPr>
        <w:tc>
          <w:tcPr>
            <w:tcW w:w="15542" w:type="dxa"/>
            <w:gridSpan w:val="9"/>
            <w:tcBorders>
              <w:top w:val="single" w:sz="4" w:space="0" w:color="auto"/>
              <w:left w:val="single" w:sz="4" w:space="0" w:color="auto"/>
              <w:right w:val="single" w:sz="4" w:space="0" w:color="auto"/>
            </w:tcBorders>
            <w:shd w:val="clear" w:color="auto" w:fill="FFFFFF"/>
          </w:tcPr>
          <w:p w14:paraId="2851CFEF" w14:textId="77777777" w:rsidR="006C0731" w:rsidRPr="00416AF3" w:rsidRDefault="006C0731" w:rsidP="006C0731">
            <w:pPr>
              <w:pStyle w:val="210"/>
              <w:shd w:val="clear" w:color="auto" w:fill="auto"/>
              <w:spacing w:before="0" w:line="240" w:lineRule="exact"/>
              <w:ind w:firstLine="0"/>
              <w:jc w:val="center"/>
              <w:rPr>
                <w:sz w:val="22"/>
                <w:szCs w:val="22"/>
              </w:rPr>
            </w:pPr>
            <w:r w:rsidRPr="00416AF3">
              <w:rPr>
                <w:rStyle w:val="212pt"/>
                <w:sz w:val="22"/>
                <w:szCs w:val="22"/>
              </w:rPr>
              <w:t>Ключові</w:t>
            </w:r>
          </w:p>
        </w:tc>
      </w:tr>
      <w:tr w:rsidR="006C0731" w:rsidRPr="00416AF3" w14:paraId="56C9A404" w14:textId="77777777" w:rsidTr="006C0731">
        <w:trPr>
          <w:trHeight w:hRule="exact" w:val="288"/>
        </w:trPr>
        <w:tc>
          <w:tcPr>
            <w:tcW w:w="758" w:type="dxa"/>
            <w:tcBorders>
              <w:top w:val="single" w:sz="4" w:space="0" w:color="auto"/>
              <w:left w:val="single" w:sz="4" w:space="0" w:color="auto"/>
            </w:tcBorders>
            <w:shd w:val="clear" w:color="auto" w:fill="FFFFFF"/>
          </w:tcPr>
          <w:p w14:paraId="2EEBB04F" w14:textId="77777777" w:rsidR="006C0731" w:rsidRPr="00416AF3" w:rsidRDefault="006C0731" w:rsidP="006C0731">
            <w:pPr>
              <w:rPr>
                <w:rFonts w:ascii="Times New Roman" w:hAnsi="Times New Roman" w:cs="Times New Roman"/>
                <w:sz w:val="22"/>
                <w:szCs w:val="22"/>
              </w:rPr>
            </w:pPr>
          </w:p>
        </w:tc>
        <w:tc>
          <w:tcPr>
            <w:tcW w:w="1699" w:type="dxa"/>
            <w:tcBorders>
              <w:top w:val="single" w:sz="4" w:space="0" w:color="auto"/>
              <w:left w:val="single" w:sz="4" w:space="0" w:color="auto"/>
            </w:tcBorders>
            <w:shd w:val="clear" w:color="auto" w:fill="FFFFFF"/>
          </w:tcPr>
          <w:p w14:paraId="22D795FA" w14:textId="77777777" w:rsidR="006C0731" w:rsidRPr="00416AF3" w:rsidRDefault="006C0731" w:rsidP="006C0731">
            <w:pPr>
              <w:rPr>
                <w:rFonts w:ascii="Times New Roman" w:hAnsi="Times New Roman" w:cs="Times New Roman"/>
                <w:sz w:val="22"/>
                <w:szCs w:val="22"/>
              </w:rPr>
            </w:pPr>
          </w:p>
        </w:tc>
        <w:tc>
          <w:tcPr>
            <w:tcW w:w="1589" w:type="dxa"/>
            <w:tcBorders>
              <w:top w:val="single" w:sz="4" w:space="0" w:color="auto"/>
              <w:left w:val="single" w:sz="4" w:space="0" w:color="auto"/>
            </w:tcBorders>
            <w:shd w:val="clear" w:color="auto" w:fill="FFFFFF"/>
          </w:tcPr>
          <w:p w14:paraId="43A1520A" w14:textId="77777777" w:rsidR="006C0731" w:rsidRPr="00416AF3" w:rsidRDefault="006C0731" w:rsidP="006C0731">
            <w:pPr>
              <w:rPr>
                <w:rFonts w:ascii="Times New Roman" w:hAnsi="Times New Roman" w:cs="Times New Roman"/>
                <w:sz w:val="22"/>
                <w:szCs w:val="22"/>
              </w:rPr>
            </w:pPr>
          </w:p>
        </w:tc>
        <w:tc>
          <w:tcPr>
            <w:tcW w:w="1766" w:type="dxa"/>
            <w:tcBorders>
              <w:top w:val="single" w:sz="4" w:space="0" w:color="auto"/>
              <w:left w:val="single" w:sz="4" w:space="0" w:color="auto"/>
            </w:tcBorders>
            <w:shd w:val="clear" w:color="auto" w:fill="FFFFFF"/>
          </w:tcPr>
          <w:p w14:paraId="1ED528A5" w14:textId="77777777" w:rsidR="006C0731" w:rsidRPr="00416AF3" w:rsidRDefault="006C0731" w:rsidP="006C0731">
            <w:pPr>
              <w:rPr>
                <w:rFonts w:ascii="Times New Roman" w:hAnsi="Times New Roman" w:cs="Times New Roman"/>
                <w:sz w:val="22"/>
                <w:szCs w:val="22"/>
              </w:rPr>
            </w:pPr>
          </w:p>
        </w:tc>
        <w:tc>
          <w:tcPr>
            <w:tcW w:w="1853" w:type="dxa"/>
            <w:tcBorders>
              <w:top w:val="single" w:sz="4" w:space="0" w:color="auto"/>
              <w:left w:val="single" w:sz="4" w:space="0" w:color="auto"/>
            </w:tcBorders>
            <w:shd w:val="clear" w:color="auto" w:fill="FFFFFF"/>
          </w:tcPr>
          <w:p w14:paraId="728501B4" w14:textId="77777777" w:rsidR="006C0731" w:rsidRPr="00416AF3" w:rsidRDefault="006C0731" w:rsidP="006C0731">
            <w:pPr>
              <w:rPr>
                <w:rFonts w:ascii="Times New Roman" w:hAnsi="Times New Roman" w:cs="Times New Roman"/>
                <w:sz w:val="22"/>
                <w:szCs w:val="22"/>
              </w:rPr>
            </w:pPr>
          </w:p>
        </w:tc>
        <w:tc>
          <w:tcPr>
            <w:tcW w:w="1277" w:type="dxa"/>
            <w:tcBorders>
              <w:top w:val="single" w:sz="4" w:space="0" w:color="auto"/>
              <w:left w:val="single" w:sz="4" w:space="0" w:color="auto"/>
            </w:tcBorders>
            <w:shd w:val="clear" w:color="auto" w:fill="FFFFFF"/>
          </w:tcPr>
          <w:p w14:paraId="739F4655" w14:textId="77777777" w:rsidR="006C0731" w:rsidRPr="00416AF3" w:rsidRDefault="006C0731" w:rsidP="006C0731">
            <w:pPr>
              <w:rPr>
                <w:rFonts w:ascii="Times New Roman" w:hAnsi="Times New Roman" w:cs="Times New Roman"/>
                <w:sz w:val="22"/>
                <w:szCs w:val="22"/>
              </w:rPr>
            </w:pPr>
          </w:p>
        </w:tc>
        <w:tc>
          <w:tcPr>
            <w:tcW w:w="2669" w:type="dxa"/>
            <w:tcBorders>
              <w:top w:val="single" w:sz="4" w:space="0" w:color="auto"/>
              <w:left w:val="single" w:sz="4" w:space="0" w:color="auto"/>
            </w:tcBorders>
            <w:shd w:val="clear" w:color="auto" w:fill="FFFFFF"/>
          </w:tcPr>
          <w:p w14:paraId="405A131B" w14:textId="77777777" w:rsidR="006C0731" w:rsidRPr="00416AF3" w:rsidRDefault="006C0731" w:rsidP="006C0731">
            <w:pPr>
              <w:rPr>
                <w:rFonts w:ascii="Times New Roman" w:hAnsi="Times New Roman" w:cs="Times New Roman"/>
                <w:sz w:val="22"/>
                <w:szCs w:val="22"/>
              </w:rPr>
            </w:pPr>
          </w:p>
        </w:tc>
        <w:tc>
          <w:tcPr>
            <w:tcW w:w="1747" w:type="dxa"/>
            <w:tcBorders>
              <w:top w:val="single" w:sz="4" w:space="0" w:color="auto"/>
              <w:left w:val="single" w:sz="4" w:space="0" w:color="auto"/>
            </w:tcBorders>
            <w:shd w:val="clear" w:color="auto" w:fill="FFFFFF"/>
          </w:tcPr>
          <w:p w14:paraId="5A9BBFC2" w14:textId="77777777" w:rsidR="006C0731" w:rsidRPr="00416AF3" w:rsidRDefault="006C0731" w:rsidP="006C0731">
            <w:pPr>
              <w:rPr>
                <w:rFonts w:ascii="Times New Roman" w:hAnsi="Times New Roman" w:cs="Times New Roman"/>
                <w:sz w:val="22"/>
                <w:szCs w:val="22"/>
              </w:rPr>
            </w:pPr>
          </w:p>
        </w:tc>
        <w:tc>
          <w:tcPr>
            <w:tcW w:w="2184" w:type="dxa"/>
            <w:tcBorders>
              <w:top w:val="single" w:sz="4" w:space="0" w:color="auto"/>
              <w:left w:val="single" w:sz="4" w:space="0" w:color="auto"/>
              <w:right w:val="single" w:sz="4" w:space="0" w:color="auto"/>
            </w:tcBorders>
            <w:shd w:val="clear" w:color="auto" w:fill="FFFFFF"/>
          </w:tcPr>
          <w:p w14:paraId="24186439" w14:textId="77777777" w:rsidR="006C0731" w:rsidRPr="00416AF3" w:rsidRDefault="006C0731" w:rsidP="006C0731">
            <w:pPr>
              <w:rPr>
                <w:rFonts w:ascii="Times New Roman" w:hAnsi="Times New Roman" w:cs="Times New Roman"/>
                <w:sz w:val="22"/>
                <w:szCs w:val="22"/>
              </w:rPr>
            </w:pPr>
          </w:p>
        </w:tc>
      </w:tr>
      <w:tr w:rsidR="006C0731" w:rsidRPr="00416AF3" w14:paraId="4C8C78C1" w14:textId="77777777" w:rsidTr="006C0731">
        <w:trPr>
          <w:trHeight w:hRule="exact" w:val="288"/>
        </w:trPr>
        <w:tc>
          <w:tcPr>
            <w:tcW w:w="15542" w:type="dxa"/>
            <w:gridSpan w:val="9"/>
            <w:tcBorders>
              <w:top w:val="single" w:sz="4" w:space="0" w:color="auto"/>
              <w:left w:val="single" w:sz="4" w:space="0" w:color="auto"/>
              <w:right w:val="single" w:sz="4" w:space="0" w:color="auto"/>
            </w:tcBorders>
            <w:shd w:val="clear" w:color="auto" w:fill="FFFFFF"/>
            <w:vAlign w:val="bottom"/>
          </w:tcPr>
          <w:p w14:paraId="10A607F8" w14:textId="77777777" w:rsidR="006C0731" w:rsidRPr="00416AF3" w:rsidRDefault="006C0731" w:rsidP="006C0731">
            <w:pPr>
              <w:pStyle w:val="210"/>
              <w:shd w:val="clear" w:color="auto" w:fill="auto"/>
              <w:spacing w:before="0" w:line="240" w:lineRule="exact"/>
              <w:ind w:firstLine="0"/>
              <w:jc w:val="center"/>
              <w:rPr>
                <w:sz w:val="22"/>
                <w:szCs w:val="22"/>
              </w:rPr>
            </w:pPr>
            <w:r w:rsidRPr="00416AF3">
              <w:rPr>
                <w:rStyle w:val="212pt"/>
                <w:sz w:val="22"/>
                <w:szCs w:val="22"/>
              </w:rPr>
              <w:t>Буферні</w:t>
            </w:r>
          </w:p>
        </w:tc>
      </w:tr>
      <w:tr w:rsidR="006C0731" w:rsidRPr="00416AF3" w14:paraId="1182BDEB" w14:textId="77777777" w:rsidTr="006C0731">
        <w:trPr>
          <w:trHeight w:hRule="exact" w:val="288"/>
        </w:trPr>
        <w:tc>
          <w:tcPr>
            <w:tcW w:w="758" w:type="dxa"/>
            <w:tcBorders>
              <w:top w:val="single" w:sz="4" w:space="0" w:color="auto"/>
              <w:left w:val="single" w:sz="4" w:space="0" w:color="auto"/>
            </w:tcBorders>
            <w:shd w:val="clear" w:color="auto" w:fill="FFFFFF"/>
          </w:tcPr>
          <w:p w14:paraId="44015EC7" w14:textId="77777777" w:rsidR="006C0731" w:rsidRPr="00416AF3" w:rsidRDefault="006C0731" w:rsidP="006C0731">
            <w:pPr>
              <w:rPr>
                <w:rFonts w:ascii="Times New Roman" w:hAnsi="Times New Roman" w:cs="Times New Roman"/>
                <w:sz w:val="22"/>
                <w:szCs w:val="22"/>
              </w:rPr>
            </w:pPr>
          </w:p>
        </w:tc>
        <w:tc>
          <w:tcPr>
            <w:tcW w:w="1699" w:type="dxa"/>
            <w:tcBorders>
              <w:top w:val="single" w:sz="4" w:space="0" w:color="auto"/>
              <w:left w:val="single" w:sz="4" w:space="0" w:color="auto"/>
            </w:tcBorders>
            <w:shd w:val="clear" w:color="auto" w:fill="FFFFFF"/>
          </w:tcPr>
          <w:p w14:paraId="039DC9E5" w14:textId="77777777" w:rsidR="006C0731" w:rsidRPr="00416AF3" w:rsidRDefault="006C0731" w:rsidP="006C0731">
            <w:pPr>
              <w:rPr>
                <w:rFonts w:ascii="Times New Roman" w:hAnsi="Times New Roman" w:cs="Times New Roman"/>
                <w:sz w:val="22"/>
                <w:szCs w:val="22"/>
              </w:rPr>
            </w:pPr>
          </w:p>
        </w:tc>
        <w:tc>
          <w:tcPr>
            <w:tcW w:w="1589" w:type="dxa"/>
            <w:tcBorders>
              <w:top w:val="single" w:sz="4" w:space="0" w:color="auto"/>
              <w:left w:val="single" w:sz="4" w:space="0" w:color="auto"/>
            </w:tcBorders>
            <w:shd w:val="clear" w:color="auto" w:fill="FFFFFF"/>
          </w:tcPr>
          <w:p w14:paraId="57570240" w14:textId="77777777" w:rsidR="006C0731" w:rsidRPr="00416AF3" w:rsidRDefault="006C0731" w:rsidP="006C0731">
            <w:pPr>
              <w:rPr>
                <w:rFonts w:ascii="Times New Roman" w:hAnsi="Times New Roman" w:cs="Times New Roman"/>
                <w:sz w:val="22"/>
                <w:szCs w:val="22"/>
              </w:rPr>
            </w:pPr>
          </w:p>
        </w:tc>
        <w:tc>
          <w:tcPr>
            <w:tcW w:w="1766" w:type="dxa"/>
            <w:tcBorders>
              <w:top w:val="single" w:sz="4" w:space="0" w:color="auto"/>
              <w:left w:val="single" w:sz="4" w:space="0" w:color="auto"/>
            </w:tcBorders>
            <w:shd w:val="clear" w:color="auto" w:fill="FFFFFF"/>
          </w:tcPr>
          <w:p w14:paraId="3FFE2399" w14:textId="77777777" w:rsidR="006C0731" w:rsidRPr="00416AF3" w:rsidRDefault="006C0731" w:rsidP="006C0731">
            <w:pPr>
              <w:rPr>
                <w:rFonts w:ascii="Times New Roman" w:hAnsi="Times New Roman" w:cs="Times New Roman"/>
                <w:sz w:val="22"/>
                <w:szCs w:val="22"/>
              </w:rPr>
            </w:pPr>
          </w:p>
        </w:tc>
        <w:tc>
          <w:tcPr>
            <w:tcW w:w="1853" w:type="dxa"/>
            <w:tcBorders>
              <w:top w:val="single" w:sz="4" w:space="0" w:color="auto"/>
              <w:left w:val="single" w:sz="4" w:space="0" w:color="auto"/>
            </w:tcBorders>
            <w:shd w:val="clear" w:color="auto" w:fill="FFFFFF"/>
          </w:tcPr>
          <w:p w14:paraId="13A86FF7" w14:textId="77777777" w:rsidR="006C0731" w:rsidRPr="00416AF3" w:rsidRDefault="006C0731" w:rsidP="006C0731">
            <w:pPr>
              <w:rPr>
                <w:rFonts w:ascii="Times New Roman" w:hAnsi="Times New Roman" w:cs="Times New Roman"/>
                <w:sz w:val="22"/>
                <w:szCs w:val="22"/>
              </w:rPr>
            </w:pPr>
          </w:p>
        </w:tc>
        <w:tc>
          <w:tcPr>
            <w:tcW w:w="1277" w:type="dxa"/>
            <w:tcBorders>
              <w:top w:val="single" w:sz="4" w:space="0" w:color="auto"/>
            </w:tcBorders>
            <w:shd w:val="clear" w:color="auto" w:fill="FFFFFF"/>
          </w:tcPr>
          <w:p w14:paraId="3FDBFFDE" w14:textId="77777777" w:rsidR="006C0731" w:rsidRPr="00416AF3" w:rsidRDefault="006C0731" w:rsidP="006C0731">
            <w:pPr>
              <w:rPr>
                <w:rFonts w:ascii="Times New Roman" w:hAnsi="Times New Roman" w:cs="Times New Roman"/>
                <w:sz w:val="22"/>
                <w:szCs w:val="22"/>
              </w:rPr>
            </w:pPr>
          </w:p>
        </w:tc>
        <w:tc>
          <w:tcPr>
            <w:tcW w:w="2669" w:type="dxa"/>
            <w:tcBorders>
              <w:top w:val="single" w:sz="4" w:space="0" w:color="auto"/>
              <w:left w:val="single" w:sz="4" w:space="0" w:color="auto"/>
            </w:tcBorders>
            <w:shd w:val="clear" w:color="auto" w:fill="FFFFFF"/>
          </w:tcPr>
          <w:p w14:paraId="75F3B6C5" w14:textId="77777777" w:rsidR="006C0731" w:rsidRPr="00416AF3" w:rsidRDefault="006C0731" w:rsidP="006C0731">
            <w:pPr>
              <w:rPr>
                <w:rFonts w:ascii="Times New Roman" w:hAnsi="Times New Roman" w:cs="Times New Roman"/>
                <w:sz w:val="22"/>
                <w:szCs w:val="22"/>
              </w:rPr>
            </w:pPr>
          </w:p>
        </w:tc>
        <w:tc>
          <w:tcPr>
            <w:tcW w:w="1747" w:type="dxa"/>
            <w:tcBorders>
              <w:top w:val="single" w:sz="4" w:space="0" w:color="auto"/>
              <w:left w:val="single" w:sz="4" w:space="0" w:color="auto"/>
            </w:tcBorders>
            <w:shd w:val="clear" w:color="auto" w:fill="FFFFFF"/>
          </w:tcPr>
          <w:p w14:paraId="21B79C94" w14:textId="77777777" w:rsidR="006C0731" w:rsidRPr="00416AF3" w:rsidRDefault="006C0731" w:rsidP="006C0731">
            <w:pPr>
              <w:rPr>
                <w:rFonts w:ascii="Times New Roman" w:hAnsi="Times New Roman" w:cs="Times New Roman"/>
                <w:sz w:val="22"/>
                <w:szCs w:val="22"/>
              </w:rPr>
            </w:pPr>
          </w:p>
        </w:tc>
        <w:tc>
          <w:tcPr>
            <w:tcW w:w="2184" w:type="dxa"/>
            <w:tcBorders>
              <w:top w:val="single" w:sz="4" w:space="0" w:color="auto"/>
              <w:left w:val="single" w:sz="4" w:space="0" w:color="auto"/>
              <w:right w:val="single" w:sz="4" w:space="0" w:color="auto"/>
            </w:tcBorders>
            <w:shd w:val="clear" w:color="auto" w:fill="FFFFFF"/>
          </w:tcPr>
          <w:p w14:paraId="1BFE9ABB" w14:textId="77777777" w:rsidR="006C0731" w:rsidRPr="00416AF3" w:rsidRDefault="006C0731" w:rsidP="006C0731">
            <w:pPr>
              <w:rPr>
                <w:rFonts w:ascii="Times New Roman" w:hAnsi="Times New Roman" w:cs="Times New Roman"/>
                <w:sz w:val="22"/>
                <w:szCs w:val="22"/>
              </w:rPr>
            </w:pPr>
          </w:p>
        </w:tc>
      </w:tr>
      <w:tr w:rsidR="006C0731" w:rsidRPr="00416AF3" w14:paraId="6440D24F" w14:textId="77777777" w:rsidTr="006C0731">
        <w:trPr>
          <w:trHeight w:hRule="exact" w:val="283"/>
        </w:trPr>
        <w:tc>
          <w:tcPr>
            <w:tcW w:w="15542" w:type="dxa"/>
            <w:gridSpan w:val="9"/>
            <w:tcBorders>
              <w:top w:val="single" w:sz="4" w:space="0" w:color="auto"/>
              <w:left w:val="single" w:sz="4" w:space="0" w:color="auto"/>
              <w:right w:val="single" w:sz="4" w:space="0" w:color="auto"/>
            </w:tcBorders>
            <w:shd w:val="clear" w:color="auto" w:fill="FFFFFF"/>
            <w:vAlign w:val="bottom"/>
          </w:tcPr>
          <w:p w14:paraId="5FBCACDF" w14:textId="77777777" w:rsidR="006C0731" w:rsidRPr="00416AF3" w:rsidRDefault="006C0731" w:rsidP="006C0731">
            <w:pPr>
              <w:pStyle w:val="210"/>
              <w:shd w:val="clear" w:color="auto" w:fill="auto"/>
              <w:spacing w:before="0" w:line="240" w:lineRule="exact"/>
              <w:ind w:firstLine="0"/>
              <w:jc w:val="center"/>
              <w:rPr>
                <w:sz w:val="22"/>
                <w:szCs w:val="22"/>
              </w:rPr>
            </w:pPr>
            <w:r w:rsidRPr="00416AF3">
              <w:rPr>
                <w:rStyle w:val="212pt"/>
                <w:sz w:val="22"/>
                <w:szCs w:val="22"/>
              </w:rPr>
              <w:t>Сполучні</w:t>
            </w:r>
          </w:p>
        </w:tc>
      </w:tr>
      <w:tr w:rsidR="006C0731" w:rsidRPr="00416AF3" w14:paraId="7ADFCCFA" w14:textId="77777777" w:rsidTr="006C0731">
        <w:trPr>
          <w:trHeight w:hRule="exact" w:val="283"/>
        </w:trPr>
        <w:tc>
          <w:tcPr>
            <w:tcW w:w="758" w:type="dxa"/>
            <w:tcBorders>
              <w:top w:val="single" w:sz="4" w:space="0" w:color="auto"/>
              <w:left w:val="single" w:sz="4" w:space="0" w:color="auto"/>
            </w:tcBorders>
            <w:shd w:val="clear" w:color="auto" w:fill="FFFFFF"/>
          </w:tcPr>
          <w:p w14:paraId="25D0FEBC" w14:textId="77777777" w:rsidR="006C0731" w:rsidRPr="00416AF3" w:rsidRDefault="006C0731" w:rsidP="006C0731">
            <w:pPr>
              <w:rPr>
                <w:rFonts w:ascii="Times New Roman" w:hAnsi="Times New Roman" w:cs="Times New Roman"/>
                <w:sz w:val="22"/>
                <w:szCs w:val="22"/>
              </w:rPr>
            </w:pPr>
          </w:p>
        </w:tc>
        <w:tc>
          <w:tcPr>
            <w:tcW w:w="1699" w:type="dxa"/>
            <w:tcBorders>
              <w:top w:val="single" w:sz="4" w:space="0" w:color="auto"/>
              <w:left w:val="single" w:sz="4" w:space="0" w:color="auto"/>
            </w:tcBorders>
            <w:shd w:val="clear" w:color="auto" w:fill="FFFFFF"/>
          </w:tcPr>
          <w:p w14:paraId="5DC94A90" w14:textId="77777777" w:rsidR="006C0731" w:rsidRPr="00416AF3" w:rsidRDefault="006C0731" w:rsidP="006C0731">
            <w:pPr>
              <w:rPr>
                <w:rFonts w:ascii="Times New Roman" w:hAnsi="Times New Roman" w:cs="Times New Roman"/>
                <w:sz w:val="22"/>
                <w:szCs w:val="22"/>
              </w:rPr>
            </w:pPr>
          </w:p>
        </w:tc>
        <w:tc>
          <w:tcPr>
            <w:tcW w:w="1589" w:type="dxa"/>
            <w:tcBorders>
              <w:top w:val="single" w:sz="4" w:space="0" w:color="auto"/>
              <w:left w:val="single" w:sz="4" w:space="0" w:color="auto"/>
            </w:tcBorders>
            <w:shd w:val="clear" w:color="auto" w:fill="FFFFFF"/>
          </w:tcPr>
          <w:p w14:paraId="0E3E4F1B" w14:textId="77777777" w:rsidR="006C0731" w:rsidRPr="00416AF3" w:rsidRDefault="006C0731" w:rsidP="006C0731">
            <w:pPr>
              <w:rPr>
                <w:rFonts w:ascii="Times New Roman" w:hAnsi="Times New Roman" w:cs="Times New Roman"/>
                <w:sz w:val="22"/>
                <w:szCs w:val="22"/>
              </w:rPr>
            </w:pPr>
          </w:p>
        </w:tc>
        <w:tc>
          <w:tcPr>
            <w:tcW w:w="1766" w:type="dxa"/>
            <w:tcBorders>
              <w:top w:val="single" w:sz="4" w:space="0" w:color="auto"/>
              <w:left w:val="single" w:sz="4" w:space="0" w:color="auto"/>
            </w:tcBorders>
            <w:shd w:val="clear" w:color="auto" w:fill="FFFFFF"/>
          </w:tcPr>
          <w:p w14:paraId="076D7BA7" w14:textId="77777777" w:rsidR="006C0731" w:rsidRPr="00416AF3" w:rsidRDefault="006C0731" w:rsidP="006C0731">
            <w:pPr>
              <w:rPr>
                <w:rFonts w:ascii="Times New Roman" w:hAnsi="Times New Roman" w:cs="Times New Roman"/>
                <w:sz w:val="22"/>
                <w:szCs w:val="22"/>
              </w:rPr>
            </w:pPr>
          </w:p>
        </w:tc>
        <w:tc>
          <w:tcPr>
            <w:tcW w:w="1853" w:type="dxa"/>
            <w:tcBorders>
              <w:top w:val="single" w:sz="4" w:space="0" w:color="auto"/>
              <w:left w:val="single" w:sz="4" w:space="0" w:color="auto"/>
            </w:tcBorders>
            <w:shd w:val="clear" w:color="auto" w:fill="FFFFFF"/>
          </w:tcPr>
          <w:p w14:paraId="0E2D7C07" w14:textId="77777777" w:rsidR="006C0731" w:rsidRPr="00416AF3" w:rsidRDefault="006C0731" w:rsidP="006C0731">
            <w:pPr>
              <w:rPr>
                <w:rFonts w:ascii="Times New Roman" w:hAnsi="Times New Roman" w:cs="Times New Roman"/>
                <w:sz w:val="22"/>
                <w:szCs w:val="22"/>
              </w:rPr>
            </w:pPr>
          </w:p>
        </w:tc>
        <w:tc>
          <w:tcPr>
            <w:tcW w:w="1277" w:type="dxa"/>
            <w:tcBorders>
              <w:top w:val="single" w:sz="4" w:space="0" w:color="auto"/>
              <w:left w:val="single" w:sz="4" w:space="0" w:color="auto"/>
            </w:tcBorders>
            <w:shd w:val="clear" w:color="auto" w:fill="FFFFFF"/>
          </w:tcPr>
          <w:p w14:paraId="01FBE187" w14:textId="77777777" w:rsidR="006C0731" w:rsidRPr="00416AF3" w:rsidRDefault="006C0731" w:rsidP="006C0731">
            <w:pPr>
              <w:rPr>
                <w:rFonts w:ascii="Times New Roman" w:hAnsi="Times New Roman" w:cs="Times New Roman"/>
                <w:sz w:val="22"/>
                <w:szCs w:val="22"/>
              </w:rPr>
            </w:pPr>
          </w:p>
        </w:tc>
        <w:tc>
          <w:tcPr>
            <w:tcW w:w="2669" w:type="dxa"/>
            <w:tcBorders>
              <w:top w:val="single" w:sz="4" w:space="0" w:color="auto"/>
              <w:left w:val="single" w:sz="4" w:space="0" w:color="auto"/>
            </w:tcBorders>
            <w:shd w:val="clear" w:color="auto" w:fill="FFFFFF"/>
          </w:tcPr>
          <w:p w14:paraId="3707A85F" w14:textId="77777777" w:rsidR="006C0731" w:rsidRPr="00416AF3" w:rsidRDefault="006C0731" w:rsidP="006C0731">
            <w:pPr>
              <w:rPr>
                <w:rFonts w:ascii="Times New Roman" w:hAnsi="Times New Roman" w:cs="Times New Roman"/>
                <w:sz w:val="22"/>
                <w:szCs w:val="22"/>
              </w:rPr>
            </w:pPr>
          </w:p>
        </w:tc>
        <w:tc>
          <w:tcPr>
            <w:tcW w:w="1747" w:type="dxa"/>
            <w:tcBorders>
              <w:top w:val="single" w:sz="4" w:space="0" w:color="auto"/>
              <w:left w:val="single" w:sz="4" w:space="0" w:color="auto"/>
            </w:tcBorders>
            <w:shd w:val="clear" w:color="auto" w:fill="FFFFFF"/>
          </w:tcPr>
          <w:p w14:paraId="3BD3246C" w14:textId="77777777" w:rsidR="006C0731" w:rsidRPr="00416AF3" w:rsidRDefault="006C0731" w:rsidP="006C0731">
            <w:pPr>
              <w:rPr>
                <w:rFonts w:ascii="Times New Roman" w:hAnsi="Times New Roman" w:cs="Times New Roman"/>
                <w:sz w:val="22"/>
                <w:szCs w:val="22"/>
              </w:rPr>
            </w:pPr>
          </w:p>
        </w:tc>
        <w:tc>
          <w:tcPr>
            <w:tcW w:w="2184" w:type="dxa"/>
            <w:tcBorders>
              <w:top w:val="single" w:sz="4" w:space="0" w:color="auto"/>
              <w:left w:val="single" w:sz="4" w:space="0" w:color="auto"/>
              <w:right w:val="single" w:sz="4" w:space="0" w:color="auto"/>
            </w:tcBorders>
            <w:shd w:val="clear" w:color="auto" w:fill="FFFFFF"/>
          </w:tcPr>
          <w:p w14:paraId="2E2920E5" w14:textId="77777777" w:rsidR="006C0731" w:rsidRPr="00416AF3" w:rsidRDefault="006C0731" w:rsidP="006C0731">
            <w:pPr>
              <w:rPr>
                <w:rFonts w:ascii="Times New Roman" w:hAnsi="Times New Roman" w:cs="Times New Roman"/>
                <w:sz w:val="22"/>
                <w:szCs w:val="22"/>
              </w:rPr>
            </w:pPr>
          </w:p>
        </w:tc>
      </w:tr>
      <w:tr w:rsidR="006C0731" w:rsidRPr="00416AF3" w14:paraId="5E8E9F50" w14:textId="77777777" w:rsidTr="006C0731">
        <w:trPr>
          <w:trHeight w:hRule="exact" w:val="288"/>
        </w:trPr>
        <w:tc>
          <w:tcPr>
            <w:tcW w:w="15542" w:type="dxa"/>
            <w:gridSpan w:val="9"/>
            <w:tcBorders>
              <w:top w:val="single" w:sz="4" w:space="0" w:color="auto"/>
              <w:left w:val="single" w:sz="4" w:space="0" w:color="auto"/>
              <w:right w:val="single" w:sz="4" w:space="0" w:color="auto"/>
            </w:tcBorders>
            <w:shd w:val="clear" w:color="auto" w:fill="FFFFFF"/>
            <w:vAlign w:val="bottom"/>
          </w:tcPr>
          <w:p w14:paraId="76C78036" w14:textId="77777777" w:rsidR="006C0731" w:rsidRPr="00416AF3" w:rsidRDefault="006C0731" w:rsidP="006C0731">
            <w:pPr>
              <w:pStyle w:val="210"/>
              <w:shd w:val="clear" w:color="auto" w:fill="auto"/>
              <w:spacing w:before="0" w:line="240" w:lineRule="exact"/>
              <w:ind w:firstLine="0"/>
              <w:jc w:val="center"/>
              <w:rPr>
                <w:sz w:val="22"/>
                <w:szCs w:val="22"/>
              </w:rPr>
            </w:pPr>
            <w:r w:rsidRPr="00416AF3">
              <w:rPr>
                <w:rStyle w:val="212pt"/>
                <w:sz w:val="22"/>
                <w:szCs w:val="22"/>
              </w:rPr>
              <w:t>Відновлювальні</w:t>
            </w:r>
          </w:p>
        </w:tc>
      </w:tr>
      <w:tr w:rsidR="006C0731" w:rsidRPr="00B9112C" w14:paraId="3C74D735" w14:textId="77777777" w:rsidTr="006C0731">
        <w:trPr>
          <w:trHeight w:hRule="exact" w:val="302"/>
        </w:trPr>
        <w:tc>
          <w:tcPr>
            <w:tcW w:w="758" w:type="dxa"/>
            <w:tcBorders>
              <w:top w:val="single" w:sz="4" w:space="0" w:color="auto"/>
              <w:left w:val="single" w:sz="4" w:space="0" w:color="auto"/>
              <w:bottom w:val="single" w:sz="4" w:space="0" w:color="auto"/>
            </w:tcBorders>
            <w:shd w:val="clear" w:color="auto" w:fill="FFFFFF"/>
          </w:tcPr>
          <w:p w14:paraId="2082981B" w14:textId="77777777" w:rsidR="006C0731" w:rsidRPr="00416AF3" w:rsidRDefault="006C0731" w:rsidP="006C0731">
            <w:pPr>
              <w:rPr>
                <w:rFonts w:ascii="Times New Roman" w:hAnsi="Times New Roman" w:cs="Times New Roman"/>
                <w:sz w:val="22"/>
                <w:szCs w:val="22"/>
              </w:rPr>
            </w:pPr>
          </w:p>
        </w:tc>
        <w:tc>
          <w:tcPr>
            <w:tcW w:w="1699" w:type="dxa"/>
            <w:tcBorders>
              <w:top w:val="single" w:sz="4" w:space="0" w:color="auto"/>
              <w:left w:val="single" w:sz="4" w:space="0" w:color="auto"/>
              <w:bottom w:val="single" w:sz="4" w:space="0" w:color="auto"/>
            </w:tcBorders>
            <w:shd w:val="clear" w:color="auto" w:fill="FFFFFF"/>
          </w:tcPr>
          <w:p w14:paraId="4D1207B1" w14:textId="77777777" w:rsidR="006C0731" w:rsidRPr="00416AF3" w:rsidRDefault="006C0731" w:rsidP="006C0731">
            <w:pPr>
              <w:rPr>
                <w:rFonts w:ascii="Times New Roman" w:hAnsi="Times New Roman" w:cs="Times New Roman"/>
                <w:sz w:val="22"/>
                <w:szCs w:val="22"/>
              </w:rPr>
            </w:pPr>
          </w:p>
        </w:tc>
        <w:tc>
          <w:tcPr>
            <w:tcW w:w="1589" w:type="dxa"/>
            <w:tcBorders>
              <w:top w:val="single" w:sz="4" w:space="0" w:color="auto"/>
              <w:left w:val="single" w:sz="4" w:space="0" w:color="auto"/>
              <w:bottom w:val="single" w:sz="4" w:space="0" w:color="auto"/>
            </w:tcBorders>
            <w:shd w:val="clear" w:color="auto" w:fill="FFFFFF"/>
          </w:tcPr>
          <w:p w14:paraId="47BE00DE" w14:textId="77777777" w:rsidR="006C0731" w:rsidRPr="00416AF3" w:rsidRDefault="006C0731" w:rsidP="006C0731">
            <w:pPr>
              <w:rPr>
                <w:rFonts w:ascii="Times New Roman" w:hAnsi="Times New Roman" w:cs="Times New Roman"/>
                <w:sz w:val="22"/>
                <w:szCs w:val="22"/>
              </w:rPr>
            </w:pPr>
          </w:p>
        </w:tc>
        <w:tc>
          <w:tcPr>
            <w:tcW w:w="1766" w:type="dxa"/>
            <w:tcBorders>
              <w:top w:val="single" w:sz="4" w:space="0" w:color="auto"/>
              <w:left w:val="single" w:sz="4" w:space="0" w:color="auto"/>
              <w:bottom w:val="single" w:sz="4" w:space="0" w:color="auto"/>
            </w:tcBorders>
            <w:shd w:val="clear" w:color="auto" w:fill="FFFFFF"/>
          </w:tcPr>
          <w:p w14:paraId="5F34303E" w14:textId="77777777" w:rsidR="006C0731" w:rsidRPr="00416AF3" w:rsidRDefault="006C0731" w:rsidP="006C0731">
            <w:pPr>
              <w:rPr>
                <w:rFonts w:ascii="Times New Roman" w:hAnsi="Times New Roman" w:cs="Times New Roman"/>
                <w:sz w:val="22"/>
                <w:szCs w:val="22"/>
              </w:rPr>
            </w:pPr>
          </w:p>
        </w:tc>
        <w:tc>
          <w:tcPr>
            <w:tcW w:w="1853" w:type="dxa"/>
            <w:tcBorders>
              <w:top w:val="single" w:sz="4" w:space="0" w:color="auto"/>
              <w:left w:val="single" w:sz="4" w:space="0" w:color="auto"/>
              <w:bottom w:val="single" w:sz="4" w:space="0" w:color="auto"/>
            </w:tcBorders>
            <w:shd w:val="clear" w:color="auto" w:fill="FFFFFF"/>
          </w:tcPr>
          <w:p w14:paraId="702BB46E" w14:textId="77777777" w:rsidR="006C0731" w:rsidRPr="00416AF3" w:rsidRDefault="006C0731" w:rsidP="006C0731">
            <w:pPr>
              <w:rPr>
                <w:rFonts w:ascii="Times New Roman" w:hAnsi="Times New Roman" w:cs="Times New Roman"/>
                <w:sz w:val="22"/>
                <w:szCs w:val="22"/>
              </w:rPr>
            </w:pPr>
          </w:p>
        </w:tc>
        <w:tc>
          <w:tcPr>
            <w:tcW w:w="1277" w:type="dxa"/>
            <w:tcBorders>
              <w:top w:val="single" w:sz="4" w:space="0" w:color="auto"/>
              <w:left w:val="single" w:sz="4" w:space="0" w:color="auto"/>
              <w:bottom w:val="single" w:sz="4" w:space="0" w:color="auto"/>
            </w:tcBorders>
            <w:shd w:val="clear" w:color="auto" w:fill="FFFFFF"/>
          </w:tcPr>
          <w:p w14:paraId="57B5CE1B" w14:textId="77777777" w:rsidR="006C0731" w:rsidRPr="00416AF3" w:rsidRDefault="006C0731" w:rsidP="006C0731">
            <w:pPr>
              <w:rPr>
                <w:rFonts w:ascii="Times New Roman" w:hAnsi="Times New Roman" w:cs="Times New Roman"/>
                <w:sz w:val="22"/>
                <w:szCs w:val="22"/>
              </w:rPr>
            </w:pPr>
          </w:p>
        </w:tc>
        <w:tc>
          <w:tcPr>
            <w:tcW w:w="2669" w:type="dxa"/>
            <w:tcBorders>
              <w:top w:val="single" w:sz="4" w:space="0" w:color="auto"/>
              <w:left w:val="single" w:sz="4" w:space="0" w:color="auto"/>
              <w:bottom w:val="single" w:sz="4" w:space="0" w:color="auto"/>
            </w:tcBorders>
            <w:shd w:val="clear" w:color="auto" w:fill="FFFFFF"/>
          </w:tcPr>
          <w:p w14:paraId="74B0BC3F" w14:textId="77777777" w:rsidR="006C0731" w:rsidRPr="00416AF3" w:rsidRDefault="006C0731" w:rsidP="006C0731">
            <w:pPr>
              <w:rPr>
                <w:rFonts w:ascii="Times New Roman" w:hAnsi="Times New Roman" w:cs="Times New Roman"/>
                <w:sz w:val="22"/>
                <w:szCs w:val="22"/>
              </w:rPr>
            </w:pPr>
          </w:p>
        </w:tc>
        <w:tc>
          <w:tcPr>
            <w:tcW w:w="1747" w:type="dxa"/>
            <w:tcBorders>
              <w:top w:val="single" w:sz="4" w:space="0" w:color="auto"/>
              <w:left w:val="single" w:sz="4" w:space="0" w:color="auto"/>
              <w:bottom w:val="single" w:sz="4" w:space="0" w:color="auto"/>
            </w:tcBorders>
            <w:shd w:val="clear" w:color="auto" w:fill="FFFFFF"/>
          </w:tcPr>
          <w:p w14:paraId="3B329FF1" w14:textId="77777777" w:rsidR="006C0731" w:rsidRPr="00416AF3" w:rsidRDefault="006C0731" w:rsidP="006C0731">
            <w:pPr>
              <w:rPr>
                <w:rFonts w:ascii="Times New Roman" w:hAnsi="Times New Roman" w:cs="Times New Roman"/>
                <w:sz w:val="22"/>
                <w:szCs w:val="22"/>
              </w:rPr>
            </w:pPr>
          </w:p>
        </w:tc>
        <w:tc>
          <w:tcPr>
            <w:tcW w:w="2184" w:type="dxa"/>
            <w:tcBorders>
              <w:top w:val="single" w:sz="4" w:space="0" w:color="auto"/>
              <w:left w:val="single" w:sz="4" w:space="0" w:color="auto"/>
              <w:bottom w:val="single" w:sz="4" w:space="0" w:color="auto"/>
              <w:right w:val="single" w:sz="4" w:space="0" w:color="auto"/>
            </w:tcBorders>
            <w:shd w:val="clear" w:color="auto" w:fill="FFFFFF"/>
          </w:tcPr>
          <w:p w14:paraId="202EBF7D" w14:textId="77777777" w:rsidR="006C0731" w:rsidRPr="00416AF3" w:rsidRDefault="006C0731" w:rsidP="006C0731">
            <w:pPr>
              <w:rPr>
                <w:rFonts w:ascii="Times New Roman" w:hAnsi="Times New Roman" w:cs="Times New Roman"/>
                <w:sz w:val="22"/>
                <w:szCs w:val="22"/>
              </w:rPr>
            </w:pPr>
          </w:p>
        </w:tc>
      </w:tr>
    </w:tbl>
    <w:p w14:paraId="01422C09" w14:textId="77777777" w:rsidR="006C0731" w:rsidRPr="00B9112C" w:rsidRDefault="006C0731">
      <w:pPr>
        <w:pStyle w:val="210"/>
        <w:shd w:val="clear" w:color="auto" w:fill="auto"/>
        <w:spacing w:before="0" w:line="280" w:lineRule="exact"/>
        <w:ind w:left="20" w:firstLine="0"/>
        <w:jc w:val="center"/>
        <w:rPr>
          <w:highlight w:val="yellow"/>
        </w:rPr>
      </w:pPr>
    </w:p>
    <w:p w14:paraId="71A908B6" w14:textId="77777777" w:rsidR="006C0731" w:rsidRPr="00323F0D" w:rsidRDefault="006C0731">
      <w:pPr>
        <w:pStyle w:val="210"/>
        <w:shd w:val="clear" w:color="auto" w:fill="auto"/>
        <w:spacing w:before="0" w:line="280" w:lineRule="exact"/>
        <w:ind w:left="20" w:firstLine="0"/>
        <w:jc w:val="center"/>
      </w:pPr>
    </w:p>
    <w:p w14:paraId="6FAD4059" w14:textId="77777777" w:rsidR="006C0731" w:rsidRPr="00323F0D" w:rsidRDefault="006C0731">
      <w:pPr>
        <w:pStyle w:val="210"/>
        <w:shd w:val="clear" w:color="auto" w:fill="auto"/>
        <w:spacing w:before="0" w:line="280" w:lineRule="exact"/>
        <w:ind w:left="20" w:firstLine="0"/>
        <w:jc w:val="center"/>
      </w:pPr>
    </w:p>
    <w:p w14:paraId="08D80983" w14:textId="77777777" w:rsidR="00C40054" w:rsidRPr="00323F0D" w:rsidRDefault="000516A2">
      <w:pPr>
        <w:pStyle w:val="42"/>
        <w:shd w:val="clear" w:color="auto" w:fill="auto"/>
        <w:spacing w:after="332" w:line="280" w:lineRule="exact"/>
        <w:jc w:val="center"/>
      </w:pPr>
      <w:r w:rsidRPr="00323F0D">
        <w:t>12. Поводження з відходами та небезпечними хімічними речовинами</w:t>
      </w:r>
    </w:p>
    <w:p w14:paraId="72BDB209" w14:textId="77777777" w:rsidR="008F2217" w:rsidRDefault="00D97F93" w:rsidP="00B7225F">
      <w:pPr>
        <w:ind w:firstLine="851"/>
        <w:jc w:val="both"/>
        <w:rPr>
          <w:rFonts w:ascii="Times New Roman" w:hAnsi="Times New Roman" w:cs="Times New Roman"/>
          <w:sz w:val="28"/>
          <w:szCs w:val="28"/>
        </w:rPr>
      </w:pPr>
      <w:r w:rsidRPr="00323F0D">
        <w:rPr>
          <w:rFonts w:ascii="Times New Roman" w:hAnsi="Times New Roman" w:cs="Times New Roman"/>
          <w:sz w:val="28"/>
          <w:szCs w:val="28"/>
        </w:rPr>
        <w:t>Серед низки екологічних проблем, які мають місце в громаді, особливо гостро стоїть проблема поводження з відходами, які є одним з найбільших забруднювачів навколишнього середовища та негативно впливають на всі його компоненти. Основну складову в загальній масі відходів, що утворюються в громаді, з</w:t>
      </w:r>
      <w:r w:rsidR="0082721D" w:rsidRPr="00323F0D">
        <w:rPr>
          <w:rFonts w:ascii="Times New Roman" w:hAnsi="Times New Roman" w:cs="Times New Roman"/>
          <w:sz w:val="28"/>
          <w:szCs w:val="28"/>
        </w:rPr>
        <w:t>аймають тверді побутові відходи, які</w:t>
      </w:r>
      <w:r w:rsidRPr="00323F0D">
        <w:rPr>
          <w:rFonts w:ascii="Times New Roman" w:hAnsi="Times New Roman" w:cs="Times New Roman"/>
          <w:sz w:val="28"/>
          <w:szCs w:val="28"/>
        </w:rPr>
        <w:t xml:space="preserve"> видаляються на полігон. Станом на 01.01.2023 року в </w:t>
      </w:r>
      <w:r w:rsidR="00747A60" w:rsidRPr="00323F0D">
        <w:rPr>
          <w:rFonts w:ascii="Times New Roman" w:hAnsi="Times New Roman" w:cs="Times New Roman"/>
          <w:sz w:val="28"/>
          <w:szCs w:val="28"/>
        </w:rPr>
        <w:t xml:space="preserve">Коростенській міській територіальній громаді </w:t>
      </w:r>
      <w:r w:rsidRPr="00323F0D">
        <w:rPr>
          <w:rFonts w:ascii="Times New Roman" w:hAnsi="Times New Roman" w:cs="Times New Roman"/>
          <w:sz w:val="28"/>
          <w:szCs w:val="28"/>
        </w:rPr>
        <w:t xml:space="preserve">є </w:t>
      </w:r>
      <w:r w:rsidR="00747A60" w:rsidRPr="00323F0D">
        <w:rPr>
          <w:rFonts w:ascii="Times New Roman" w:hAnsi="Times New Roman" w:cs="Times New Roman"/>
          <w:sz w:val="28"/>
          <w:szCs w:val="28"/>
        </w:rPr>
        <w:t>1 полігон</w:t>
      </w:r>
      <w:r w:rsidRPr="00323F0D">
        <w:rPr>
          <w:rFonts w:ascii="Times New Roman" w:hAnsi="Times New Roman" w:cs="Times New Roman"/>
          <w:sz w:val="28"/>
          <w:szCs w:val="28"/>
        </w:rPr>
        <w:t xml:space="preserve"> та </w:t>
      </w:r>
      <w:r w:rsidR="00747A60" w:rsidRPr="00323F0D">
        <w:rPr>
          <w:rFonts w:ascii="Times New Roman" w:hAnsi="Times New Roman" w:cs="Times New Roman"/>
          <w:sz w:val="28"/>
          <w:szCs w:val="28"/>
        </w:rPr>
        <w:t>14 паспортиз</w:t>
      </w:r>
      <w:r w:rsidR="00682F90" w:rsidRPr="00323F0D">
        <w:rPr>
          <w:rFonts w:ascii="Times New Roman" w:hAnsi="Times New Roman" w:cs="Times New Roman"/>
          <w:sz w:val="28"/>
          <w:szCs w:val="28"/>
        </w:rPr>
        <w:t>о</w:t>
      </w:r>
      <w:r w:rsidR="00747A60" w:rsidRPr="00323F0D">
        <w:rPr>
          <w:rFonts w:ascii="Times New Roman" w:hAnsi="Times New Roman" w:cs="Times New Roman"/>
          <w:sz w:val="28"/>
          <w:szCs w:val="28"/>
        </w:rPr>
        <w:t>в</w:t>
      </w:r>
      <w:r w:rsidR="00682F90" w:rsidRPr="00323F0D">
        <w:rPr>
          <w:rFonts w:ascii="Times New Roman" w:hAnsi="Times New Roman" w:cs="Times New Roman"/>
          <w:sz w:val="28"/>
          <w:szCs w:val="28"/>
        </w:rPr>
        <w:t>а</w:t>
      </w:r>
      <w:r w:rsidR="00747A60" w:rsidRPr="00323F0D">
        <w:rPr>
          <w:rFonts w:ascii="Times New Roman" w:hAnsi="Times New Roman" w:cs="Times New Roman"/>
          <w:sz w:val="28"/>
          <w:szCs w:val="28"/>
        </w:rPr>
        <w:t>них місць видалення відходів в сільських населених пунктах</w:t>
      </w:r>
      <w:r w:rsidRPr="00323F0D">
        <w:rPr>
          <w:rFonts w:ascii="Times New Roman" w:hAnsi="Times New Roman" w:cs="Times New Roman"/>
          <w:sz w:val="28"/>
          <w:szCs w:val="28"/>
        </w:rPr>
        <w:t xml:space="preserve">. Недостатня кількість та технічний стан спеціалізованої техніки ставить під загрозу процес сміттєвидалення. На територіях сільських </w:t>
      </w:r>
      <w:r w:rsidR="007C6395" w:rsidRPr="00323F0D">
        <w:rPr>
          <w:rFonts w:ascii="Times New Roman" w:hAnsi="Times New Roman" w:cs="Times New Roman"/>
          <w:sz w:val="28"/>
          <w:szCs w:val="28"/>
        </w:rPr>
        <w:t>населених пунктів</w:t>
      </w:r>
      <w:r w:rsidRPr="00323F0D">
        <w:rPr>
          <w:rFonts w:ascii="Times New Roman" w:hAnsi="Times New Roman" w:cs="Times New Roman"/>
          <w:sz w:val="28"/>
          <w:szCs w:val="28"/>
        </w:rPr>
        <w:t xml:space="preserve"> відсутні спеціалізовані підприємства у сфері поводження з побутовими відходами, самі відходи складуються у природних рельєфних утвореннях. Існуюча система санітарного очищення населених пунктів недосконала, її фрагментарність, роз’єднаність та різнорідність не забезпечує достатнього контролю за санітарним станом територій та операціями поводження з побутовими відходами. Через відсутність на території </w:t>
      </w:r>
      <w:r w:rsidR="00470537" w:rsidRPr="00323F0D">
        <w:rPr>
          <w:rFonts w:ascii="Times New Roman" w:hAnsi="Times New Roman" w:cs="Times New Roman"/>
          <w:sz w:val="28"/>
          <w:szCs w:val="28"/>
        </w:rPr>
        <w:t>громади</w:t>
      </w:r>
      <w:r w:rsidRPr="00323F0D">
        <w:rPr>
          <w:rFonts w:ascii="Times New Roman" w:hAnsi="Times New Roman" w:cs="Times New Roman"/>
          <w:sz w:val="28"/>
          <w:szCs w:val="28"/>
        </w:rPr>
        <w:t xml:space="preserve"> сміттєпереробних та сортувальних комплексів на полігон потрапляє значна частина відходів, які мають ресурсну цінність і підлягають переробці та утилізації. Основну масу відходів, як вторинної сировини складають тара (упаковка) від продуктів харчування та продукції споживання населенням, відходи тваринного походження, в</w:t>
      </w:r>
      <w:r w:rsidR="00ED2C60" w:rsidRPr="00323F0D">
        <w:rPr>
          <w:rFonts w:ascii="Times New Roman" w:hAnsi="Times New Roman" w:cs="Times New Roman"/>
          <w:sz w:val="28"/>
          <w:szCs w:val="28"/>
        </w:rPr>
        <w:t xml:space="preserve">ідходи домашнього господарства. </w:t>
      </w:r>
      <w:r w:rsidR="00A60CD7" w:rsidRPr="00323F0D">
        <w:rPr>
          <w:rFonts w:ascii="Times New Roman" w:hAnsi="Times New Roman" w:cs="Times New Roman"/>
          <w:sz w:val="28"/>
          <w:szCs w:val="28"/>
        </w:rPr>
        <w:t xml:space="preserve">Зі збільшенням території громади, в результаті адміністративно-територіальної реформи в Україні, спостерігається тенденція до незначного збільшення утворення відходів. </w:t>
      </w:r>
      <w:r w:rsidR="00ED2C60" w:rsidRPr="00323F0D">
        <w:rPr>
          <w:rFonts w:ascii="Times New Roman" w:hAnsi="Times New Roman" w:cs="Times New Roman"/>
          <w:sz w:val="28"/>
          <w:szCs w:val="28"/>
        </w:rPr>
        <w:t>Так, протягом 202</w:t>
      </w:r>
      <w:r w:rsidR="009230B1" w:rsidRPr="00323F0D">
        <w:rPr>
          <w:rFonts w:ascii="Times New Roman" w:hAnsi="Times New Roman" w:cs="Times New Roman"/>
          <w:sz w:val="28"/>
          <w:szCs w:val="28"/>
        </w:rPr>
        <w:t>3</w:t>
      </w:r>
      <w:r w:rsidR="00ED2C60" w:rsidRPr="00323F0D">
        <w:rPr>
          <w:rFonts w:ascii="Times New Roman" w:hAnsi="Times New Roman" w:cs="Times New Roman"/>
          <w:sz w:val="28"/>
          <w:szCs w:val="28"/>
        </w:rPr>
        <w:t xml:space="preserve"> року по </w:t>
      </w:r>
      <w:r w:rsidR="0082721D" w:rsidRPr="00323F0D">
        <w:rPr>
          <w:rFonts w:ascii="Times New Roman" w:hAnsi="Times New Roman" w:cs="Times New Roman"/>
          <w:sz w:val="28"/>
          <w:szCs w:val="28"/>
        </w:rPr>
        <w:t>громаді</w:t>
      </w:r>
      <w:r w:rsidR="00ED2C60" w:rsidRPr="00323F0D">
        <w:rPr>
          <w:rFonts w:ascii="Times New Roman" w:hAnsi="Times New Roman" w:cs="Times New Roman"/>
          <w:sz w:val="28"/>
          <w:szCs w:val="28"/>
        </w:rPr>
        <w:t xml:space="preserve"> утворено</w:t>
      </w:r>
      <w:r w:rsidR="009230B1" w:rsidRPr="00323F0D">
        <w:rPr>
          <w:rFonts w:ascii="Times New Roman" w:hAnsi="Times New Roman" w:cs="Times New Roman"/>
          <w:sz w:val="28"/>
          <w:szCs w:val="28"/>
        </w:rPr>
        <w:t xml:space="preserve"> (зібрано та вивезено)</w:t>
      </w:r>
      <w:r w:rsidR="00ED2C60" w:rsidRPr="00323F0D">
        <w:rPr>
          <w:rFonts w:ascii="Times New Roman" w:hAnsi="Times New Roman" w:cs="Times New Roman"/>
          <w:sz w:val="28"/>
          <w:szCs w:val="28"/>
        </w:rPr>
        <w:t xml:space="preserve"> 3</w:t>
      </w:r>
      <w:r w:rsidR="009230B1" w:rsidRPr="00323F0D">
        <w:rPr>
          <w:rFonts w:ascii="Times New Roman" w:hAnsi="Times New Roman" w:cs="Times New Roman"/>
          <w:sz w:val="28"/>
          <w:szCs w:val="28"/>
        </w:rPr>
        <w:t>1</w:t>
      </w:r>
      <w:r w:rsidR="00ED2C60" w:rsidRPr="00323F0D">
        <w:rPr>
          <w:rFonts w:ascii="Times New Roman" w:hAnsi="Times New Roman" w:cs="Times New Roman"/>
          <w:sz w:val="28"/>
          <w:szCs w:val="28"/>
        </w:rPr>
        <w:t>,</w:t>
      </w:r>
      <w:r w:rsidR="009230B1" w:rsidRPr="00323F0D">
        <w:rPr>
          <w:rFonts w:ascii="Times New Roman" w:hAnsi="Times New Roman" w:cs="Times New Roman"/>
          <w:sz w:val="28"/>
          <w:szCs w:val="28"/>
        </w:rPr>
        <w:t>8</w:t>
      </w:r>
      <w:r w:rsidR="0082721D" w:rsidRPr="00323F0D">
        <w:rPr>
          <w:rFonts w:ascii="Times New Roman" w:hAnsi="Times New Roman" w:cs="Times New Roman"/>
          <w:sz w:val="28"/>
          <w:szCs w:val="28"/>
        </w:rPr>
        <w:t xml:space="preserve"> </w:t>
      </w:r>
      <w:r w:rsidR="00ED2C60" w:rsidRPr="00323F0D">
        <w:rPr>
          <w:rFonts w:ascii="Times New Roman" w:hAnsi="Times New Roman" w:cs="Times New Roman"/>
          <w:sz w:val="28"/>
          <w:szCs w:val="28"/>
        </w:rPr>
        <w:t>тис. тон в</w:t>
      </w:r>
      <w:r w:rsidR="00ED7062">
        <w:rPr>
          <w:rFonts w:ascii="Times New Roman" w:hAnsi="Times New Roman" w:cs="Times New Roman"/>
          <w:sz w:val="28"/>
          <w:szCs w:val="28"/>
        </w:rPr>
        <w:t>ідходів І-IV класів</w:t>
      </w:r>
      <w:r w:rsidR="00C34F37" w:rsidRPr="00323F0D">
        <w:rPr>
          <w:rFonts w:ascii="Times New Roman" w:hAnsi="Times New Roman" w:cs="Times New Roman"/>
          <w:sz w:val="28"/>
          <w:szCs w:val="28"/>
        </w:rPr>
        <w:t>, в порівнянні з по</w:t>
      </w:r>
      <w:r w:rsidR="009230B1" w:rsidRPr="00323F0D">
        <w:rPr>
          <w:rFonts w:ascii="Times New Roman" w:hAnsi="Times New Roman" w:cs="Times New Roman"/>
          <w:sz w:val="28"/>
          <w:szCs w:val="28"/>
        </w:rPr>
        <w:t>переднім роком – утворено на 3</w:t>
      </w:r>
      <w:r w:rsidR="00C34F37" w:rsidRPr="00323F0D">
        <w:rPr>
          <w:rFonts w:ascii="Times New Roman" w:hAnsi="Times New Roman" w:cs="Times New Roman"/>
          <w:sz w:val="28"/>
          <w:szCs w:val="28"/>
        </w:rPr>
        <w:t>,</w:t>
      </w:r>
      <w:r w:rsidR="009230B1" w:rsidRPr="00323F0D">
        <w:rPr>
          <w:rFonts w:ascii="Times New Roman" w:hAnsi="Times New Roman" w:cs="Times New Roman"/>
          <w:sz w:val="28"/>
          <w:szCs w:val="28"/>
        </w:rPr>
        <w:t>9</w:t>
      </w:r>
      <w:r w:rsidR="00C34F37" w:rsidRPr="00323F0D">
        <w:rPr>
          <w:rFonts w:ascii="Times New Roman" w:hAnsi="Times New Roman" w:cs="Times New Roman"/>
          <w:sz w:val="28"/>
          <w:szCs w:val="28"/>
        </w:rPr>
        <w:t xml:space="preserve"> тис. тонн </w:t>
      </w:r>
      <w:r w:rsidR="009230B1" w:rsidRPr="00323F0D">
        <w:rPr>
          <w:rFonts w:ascii="Times New Roman" w:hAnsi="Times New Roman" w:cs="Times New Roman"/>
          <w:sz w:val="28"/>
          <w:szCs w:val="28"/>
        </w:rPr>
        <w:t>мен</w:t>
      </w:r>
      <w:r w:rsidR="00C34F37" w:rsidRPr="00323F0D">
        <w:rPr>
          <w:rFonts w:ascii="Times New Roman" w:hAnsi="Times New Roman" w:cs="Times New Roman"/>
          <w:sz w:val="28"/>
          <w:szCs w:val="28"/>
        </w:rPr>
        <w:t>ше або на 1</w:t>
      </w:r>
      <w:r w:rsidR="007239F1" w:rsidRPr="00323F0D">
        <w:rPr>
          <w:rFonts w:ascii="Times New Roman" w:hAnsi="Times New Roman" w:cs="Times New Roman"/>
          <w:sz w:val="28"/>
          <w:szCs w:val="28"/>
        </w:rPr>
        <w:t>4</w:t>
      </w:r>
      <w:r w:rsidR="00C34F37" w:rsidRPr="00323F0D">
        <w:rPr>
          <w:rFonts w:ascii="Times New Roman" w:hAnsi="Times New Roman" w:cs="Times New Roman"/>
          <w:sz w:val="28"/>
          <w:szCs w:val="28"/>
        </w:rPr>
        <w:t>,</w:t>
      </w:r>
      <w:r w:rsidR="007239F1" w:rsidRPr="00323F0D">
        <w:rPr>
          <w:rFonts w:ascii="Times New Roman" w:hAnsi="Times New Roman" w:cs="Times New Roman"/>
          <w:sz w:val="28"/>
          <w:szCs w:val="28"/>
        </w:rPr>
        <w:t>0</w:t>
      </w:r>
      <w:r w:rsidR="00C34F37" w:rsidRPr="00323F0D">
        <w:rPr>
          <w:rFonts w:ascii="Times New Roman" w:hAnsi="Times New Roman" w:cs="Times New Roman"/>
          <w:sz w:val="28"/>
          <w:szCs w:val="28"/>
        </w:rPr>
        <w:t>%</w:t>
      </w:r>
      <w:r w:rsidR="00ED2C60" w:rsidRPr="00323F0D">
        <w:rPr>
          <w:rFonts w:ascii="Times New Roman" w:hAnsi="Times New Roman" w:cs="Times New Roman"/>
          <w:sz w:val="28"/>
          <w:szCs w:val="28"/>
        </w:rPr>
        <w:t>.</w:t>
      </w:r>
    </w:p>
    <w:p w14:paraId="7B38098D" w14:textId="3F163C2F" w:rsidR="00D97F93" w:rsidRPr="00323F0D" w:rsidRDefault="008F2217" w:rsidP="00B7225F">
      <w:pPr>
        <w:ind w:firstLine="851"/>
        <w:jc w:val="both"/>
        <w:rPr>
          <w:rFonts w:ascii="Times New Roman" w:hAnsi="Times New Roman" w:cs="Times New Roman"/>
          <w:sz w:val="28"/>
          <w:szCs w:val="28"/>
        </w:rPr>
      </w:pPr>
      <w:r>
        <w:rPr>
          <w:rFonts w:ascii="Times New Roman" w:hAnsi="Times New Roman" w:cs="Times New Roman"/>
          <w:sz w:val="28"/>
          <w:szCs w:val="28"/>
        </w:rPr>
        <w:t>Розпорядженням Кабінету Міністрів України від 20 лютого 2019 року №117-р затверджено Національний план управління відходами до 2030року і з метою недопущення забруднення навколишнього природного середовища кожна з областей України має розробити власний регіональний план управління відходами, який врахує структуру економіки, обсяги утво</w:t>
      </w:r>
      <w:r w:rsidR="00D1529B">
        <w:rPr>
          <w:rFonts w:ascii="Times New Roman" w:hAnsi="Times New Roman" w:cs="Times New Roman"/>
          <w:sz w:val="28"/>
          <w:szCs w:val="28"/>
        </w:rPr>
        <w:t>рення різних типів відходів, ная</w:t>
      </w:r>
      <w:r>
        <w:rPr>
          <w:rFonts w:ascii="Times New Roman" w:hAnsi="Times New Roman" w:cs="Times New Roman"/>
          <w:sz w:val="28"/>
          <w:szCs w:val="28"/>
        </w:rPr>
        <w:t>вні та необхідні потужності для екологічно безпечного оброблення відходів.</w:t>
      </w:r>
      <w:r w:rsidR="00ED2C60" w:rsidRPr="00323F0D">
        <w:rPr>
          <w:rFonts w:ascii="Times New Roman" w:hAnsi="Times New Roman" w:cs="Times New Roman"/>
          <w:sz w:val="28"/>
          <w:szCs w:val="28"/>
        </w:rPr>
        <w:t xml:space="preserve"> </w:t>
      </w:r>
      <w:r w:rsidR="00D1529B">
        <w:rPr>
          <w:rFonts w:ascii="Times New Roman" w:hAnsi="Times New Roman" w:cs="Times New Roman"/>
          <w:sz w:val="28"/>
          <w:szCs w:val="28"/>
        </w:rPr>
        <w:t>Дана система управління відходами має врахувати думки на місцях,тому саме регіональні плани є запорукою як розвитку області так і громад, та необхідною умовою для залучення інвестицій у галузь управління відходами.</w:t>
      </w:r>
    </w:p>
    <w:p w14:paraId="5D62DFAA" w14:textId="77777777" w:rsidR="00B7225F" w:rsidRDefault="00B7225F">
      <w:pPr>
        <w:pStyle w:val="42"/>
        <w:shd w:val="clear" w:color="auto" w:fill="auto"/>
        <w:spacing w:after="337" w:line="280" w:lineRule="exact"/>
        <w:jc w:val="center"/>
      </w:pPr>
    </w:p>
    <w:p w14:paraId="1B602409" w14:textId="77777777" w:rsidR="002952CC" w:rsidRDefault="002952CC">
      <w:pPr>
        <w:pStyle w:val="42"/>
        <w:shd w:val="clear" w:color="auto" w:fill="auto"/>
        <w:spacing w:after="337" w:line="280" w:lineRule="exact"/>
        <w:jc w:val="center"/>
      </w:pPr>
    </w:p>
    <w:p w14:paraId="52532ADC" w14:textId="77777777" w:rsidR="002952CC" w:rsidRPr="00323F0D" w:rsidRDefault="002952CC">
      <w:pPr>
        <w:pStyle w:val="42"/>
        <w:shd w:val="clear" w:color="auto" w:fill="auto"/>
        <w:spacing w:after="337" w:line="280" w:lineRule="exact"/>
        <w:jc w:val="center"/>
      </w:pPr>
    </w:p>
    <w:p w14:paraId="6748A18A" w14:textId="77777777" w:rsidR="00C40054" w:rsidRPr="00323F0D" w:rsidRDefault="000516A2">
      <w:pPr>
        <w:pStyle w:val="42"/>
        <w:shd w:val="clear" w:color="auto" w:fill="auto"/>
        <w:spacing w:after="337" w:line="280" w:lineRule="exact"/>
        <w:jc w:val="center"/>
      </w:pPr>
      <w:r w:rsidRPr="00323F0D">
        <w:lastRenderedPageBreak/>
        <w:t>Загальні показники поводження з відходами за звітний період</w:t>
      </w:r>
    </w:p>
    <w:p w14:paraId="3E3D33A2" w14:textId="7187CAD1" w:rsidR="00140B97" w:rsidRPr="00323F0D" w:rsidRDefault="00140B97" w:rsidP="00140B97">
      <w:pPr>
        <w:pStyle w:val="210"/>
        <w:shd w:val="clear" w:color="auto" w:fill="auto"/>
        <w:spacing w:before="0" w:line="280" w:lineRule="exact"/>
        <w:ind w:firstLine="0"/>
        <w:jc w:val="center"/>
      </w:pPr>
      <w:r w:rsidRPr="00323F0D">
        <w:t xml:space="preserve">Динаміка основних показників поводження з відходами </w:t>
      </w:r>
      <w:r w:rsidR="00C2645C" w:rsidRPr="00323F0D">
        <w:t>Ⅰ</w:t>
      </w:r>
      <w:r w:rsidRPr="00323F0D">
        <w:t>-ІV класів небезпеки, тис. т</w:t>
      </w:r>
      <w:r w:rsidR="00734A58" w:rsidRPr="00323F0D">
        <w:t xml:space="preserve"> </w:t>
      </w:r>
    </w:p>
    <w:p w14:paraId="3440D825" w14:textId="392AFC2F" w:rsidR="00140B97" w:rsidRPr="00323F0D" w:rsidRDefault="00140B97" w:rsidP="00140B97">
      <w:pPr>
        <w:pStyle w:val="a9"/>
        <w:shd w:val="clear" w:color="auto" w:fill="auto"/>
        <w:spacing w:line="240" w:lineRule="exact"/>
        <w:jc w:val="right"/>
      </w:pPr>
      <w:r w:rsidRPr="00323F0D">
        <w:t>Таблиця 54</w:t>
      </w:r>
    </w:p>
    <w:tbl>
      <w:tblPr>
        <w:tblW w:w="0" w:type="auto"/>
        <w:tblInd w:w="10" w:type="dxa"/>
        <w:tblLayout w:type="fixed"/>
        <w:tblCellMar>
          <w:left w:w="10" w:type="dxa"/>
          <w:right w:w="10" w:type="dxa"/>
        </w:tblCellMar>
        <w:tblLook w:val="04A0" w:firstRow="1" w:lastRow="0" w:firstColumn="1" w:lastColumn="0" w:noHBand="0" w:noVBand="1"/>
      </w:tblPr>
      <w:tblGrid>
        <w:gridCol w:w="830"/>
        <w:gridCol w:w="11155"/>
        <w:gridCol w:w="1248"/>
        <w:gridCol w:w="1195"/>
        <w:gridCol w:w="1104"/>
      </w:tblGrid>
      <w:tr w:rsidR="001E7AFF" w:rsidRPr="00323F0D" w14:paraId="27E468A0" w14:textId="77777777" w:rsidTr="001E7AFF">
        <w:trPr>
          <w:trHeight w:val="571"/>
        </w:trPr>
        <w:tc>
          <w:tcPr>
            <w:tcW w:w="830" w:type="dxa"/>
            <w:tcBorders>
              <w:top w:val="single" w:sz="4" w:space="0" w:color="auto"/>
              <w:left w:val="single" w:sz="4" w:space="0" w:color="auto"/>
            </w:tcBorders>
            <w:shd w:val="clear" w:color="auto" w:fill="FFFFFF"/>
            <w:vAlign w:val="bottom"/>
          </w:tcPr>
          <w:p w14:paraId="56932AA8" w14:textId="77777777" w:rsidR="001E7AFF" w:rsidRPr="00323F0D" w:rsidRDefault="001E7AFF" w:rsidP="00140B97">
            <w:pPr>
              <w:pStyle w:val="210"/>
              <w:shd w:val="clear" w:color="auto" w:fill="auto"/>
              <w:spacing w:before="0" w:after="60" w:line="240" w:lineRule="exact"/>
              <w:ind w:left="340" w:firstLine="0"/>
              <w:jc w:val="left"/>
              <w:rPr>
                <w:sz w:val="22"/>
                <w:szCs w:val="22"/>
              </w:rPr>
            </w:pPr>
            <w:r w:rsidRPr="00323F0D">
              <w:rPr>
                <w:rStyle w:val="212pt"/>
                <w:sz w:val="22"/>
                <w:szCs w:val="22"/>
              </w:rPr>
              <w:t>№</w:t>
            </w:r>
          </w:p>
          <w:p w14:paraId="66D863EB" w14:textId="77777777" w:rsidR="001E7AFF" w:rsidRPr="00323F0D" w:rsidRDefault="001E7AFF" w:rsidP="00140B97">
            <w:pPr>
              <w:pStyle w:val="210"/>
              <w:shd w:val="clear" w:color="auto" w:fill="auto"/>
              <w:spacing w:before="60" w:line="240" w:lineRule="exact"/>
              <w:ind w:left="340" w:firstLine="0"/>
              <w:jc w:val="left"/>
              <w:rPr>
                <w:sz w:val="22"/>
                <w:szCs w:val="22"/>
              </w:rPr>
            </w:pPr>
            <w:r w:rsidRPr="00323F0D">
              <w:rPr>
                <w:rStyle w:val="212pt"/>
                <w:sz w:val="22"/>
                <w:szCs w:val="22"/>
              </w:rPr>
              <w:t>з/п</w:t>
            </w:r>
          </w:p>
        </w:tc>
        <w:tc>
          <w:tcPr>
            <w:tcW w:w="11155" w:type="dxa"/>
            <w:tcBorders>
              <w:top w:val="single" w:sz="4" w:space="0" w:color="auto"/>
              <w:left w:val="single" w:sz="4" w:space="0" w:color="auto"/>
            </w:tcBorders>
            <w:shd w:val="clear" w:color="auto" w:fill="FFFFFF"/>
            <w:vAlign w:val="center"/>
          </w:tcPr>
          <w:p w14:paraId="167E1600" w14:textId="77777777" w:rsidR="001E7AFF" w:rsidRPr="00323F0D" w:rsidRDefault="001E7AFF" w:rsidP="001E7AFF">
            <w:pPr>
              <w:pStyle w:val="210"/>
              <w:shd w:val="clear" w:color="auto" w:fill="auto"/>
              <w:spacing w:before="0" w:line="240" w:lineRule="exact"/>
              <w:ind w:firstLine="0"/>
              <w:jc w:val="center"/>
              <w:rPr>
                <w:sz w:val="22"/>
                <w:szCs w:val="22"/>
              </w:rPr>
            </w:pPr>
            <w:r w:rsidRPr="00323F0D">
              <w:rPr>
                <w:rStyle w:val="212pt"/>
                <w:sz w:val="22"/>
                <w:szCs w:val="22"/>
              </w:rPr>
              <w:t>Показники</w:t>
            </w:r>
          </w:p>
        </w:tc>
        <w:tc>
          <w:tcPr>
            <w:tcW w:w="1248" w:type="dxa"/>
            <w:tcBorders>
              <w:top w:val="single" w:sz="4" w:space="0" w:color="auto"/>
              <w:left w:val="single" w:sz="4" w:space="0" w:color="auto"/>
            </w:tcBorders>
            <w:shd w:val="clear" w:color="auto" w:fill="FFFFFF"/>
            <w:vAlign w:val="center"/>
          </w:tcPr>
          <w:p w14:paraId="7E1EB97D" w14:textId="5CE6ADD4" w:rsidR="001E7AFF" w:rsidRPr="00323F0D" w:rsidRDefault="001E7AFF" w:rsidP="009230B1">
            <w:pPr>
              <w:pStyle w:val="210"/>
              <w:shd w:val="clear" w:color="auto" w:fill="auto"/>
              <w:tabs>
                <w:tab w:val="left" w:leader="underscore" w:pos="202"/>
              </w:tabs>
              <w:spacing w:before="0" w:line="240" w:lineRule="exact"/>
              <w:ind w:firstLine="0"/>
              <w:jc w:val="center"/>
              <w:rPr>
                <w:sz w:val="22"/>
                <w:szCs w:val="22"/>
              </w:rPr>
            </w:pPr>
            <w:r w:rsidRPr="00323F0D">
              <w:rPr>
                <w:rStyle w:val="212pt"/>
                <w:sz w:val="22"/>
                <w:szCs w:val="22"/>
              </w:rPr>
              <w:t>202</w:t>
            </w:r>
            <w:r w:rsidR="009230B1" w:rsidRPr="00323F0D">
              <w:rPr>
                <w:rStyle w:val="212pt"/>
                <w:sz w:val="22"/>
                <w:szCs w:val="22"/>
              </w:rPr>
              <w:t>1</w:t>
            </w:r>
            <w:r w:rsidRPr="00323F0D">
              <w:rPr>
                <w:rStyle w:val="212pt"/>
                <w:sz w:val="22"/>
                <w:szCs w:val="22"/>
              </w:rPr>
              <w:t xml:space="preserve"> рік</w:t>
            </w:r>
          </w:p>
        </w:tc>
        <w:tc>
          <w:tcPr>
            <w:tcW w:w="1195" w:type="dxa"/>
            <w:tcBorders>
              <w:top w:val="single" w:sz="4" w:space="0" w:color="auto"/>
              <w:left w:val="single" w:sz="4" w:space="0" w:color="auto"/>
            </w:tcBorders>
            <w:shd w:val="clear" w:color="auto" w:fill="FFFFFF"/>
            <w:vAlign w:val="center"/>
          </w:tcPr>
          <w:p w14:paraId="7BBEF927" w14:textId="6BB39DF8" w:rsidR="001E7AFF" w:rsidRPr="00323F0D" w:rsidRDefault="001E7AFF" w:rsidP="009230B1">
            <w:pPr>
              <w:pStyle w:val="210"/>
              <w:shd w:val="clear" w:color="auto" w:fill="auto"/>
              <w:spacing w:before="0" w:line="240" w:lineRule="exact"/>
              <w:ind w:firstLine="0"/>
              <w:jc w:val="center"/>
              <w:rPr>
                <w:sz w:val="22"/>
                <w:szCs w:val="22"/>
              </w:rPr>
            </w:pPr>
            <w:r w:rsidRPr="00323F0D">
              <w:rPr>
                <w:rStyle w:val="212pt"/>
                <w:sz w:val="22"/>
                <w:szCs w:val="22"/>
              </w:rPr>
              <w:t>202</w:t>
            </w:r>
            <w:r w:rsidR="009230B1" w:rsidRPr="00323F0D">
              <w:rPr>
                <w:rStyle w:val="212pt"/>
                <w:sz w:val="22"/>
                <w:szCs w:val="22"/>
              </w:rPr>
              <w:t>2</w:t>
            </w:r>
            <w:r w:rsidR="00887BEE" w:rsidRPr="00323F0D">
              <w:rPr>
                <w:rStyle w:val="212pt"/>
                <w:sz w:val="22"/>
                <w:szCs w:val="22"/>
              </w:rPr>
              <w:t xml:space="preserve"> </w:t>
            </w:r>
            <w:r w:rsidRPr="00323F0D">
              <w:rPr>
                <w:rStyle w:val="212pt"/>
                <w:sz w:val="22"/>
                <w:szCs w:val="22"/>
              </w:rPr>
              <w:t>рік</w:t>
            </w:r>
          </w:p>
        </w:tc>
        <w:tc>
          <w:tcPr>
            <w:tcW w:w="1104" w:type="dxa"/>
            <w:tcBorders>
              <w:top w:val="single" w:sz="4" w:space="0" w:color="auto"/>
              <w:left w:val="single" w:sz="4" w:space="0" w:color="auto"/>
              <w:right w:val="single" w:sz="4" w:space="0" w:color="auto"/>
            </w:tcBorders>
            <w:shd w:val="clear" w:color="auto" w:fill="FFFFFF"/>
            <w:vAlign w:val="center"/>
          </w:tcPr>
          <w:p w14:paraId="68693A09" w14:textId="3B2F4B5C" w:rsidR="001E7AFF" w:rsidRPr="00323F0D" w:rsidRDefault="001E7AFF" w:rsidP="009230B1">
            <w:pPr>
              <w:pStyle w:val="210"/>
              <w:shd w:val="clear" w:color="auto" w:fill="auto"/>
              <w:spacing w:before="0" w:line="240" w:lineRule="exact"/>
              <w:ind w:right="140" w:firstLine="0"/>
              <w:jc w:val="center"/>
              <w:rPr>
                <w:sz w:val="22"/>
                <w:szCs w:val="22"/>
              </w:rPr>
            </w:pPr>
            <w:r w:rsidRPr="00323F0D">
              <w:rPr>
                <w:rStyle w:val="212pt"/>
                <w:sz w:val="22"/>
                <w:szCs w:val="22"/>
              </w:rPr>
              <w:t>202</w:t>
            </w:r>
            <w:r w:rsidR="009230B1" w:rsidRPr="00323F0D">
              <w:rPr>
                <w:rStyle w:val="212pt"/>
                <w:sz w:val="22"/>
                <w:szCs w:val="22"/>
              </w:rPr>
              <w:t>3</w:t>
            </w:r>
            <w:r w:rsidR="00887BEE" w:rsidRPr="00323F0D">
              <w:rPr>
                <w:rStyle w:val="212pt"/>
                <w:sz w:val="22"/>
                <w:szCs w:val="22"/>
              </w:rPr>
              <w:t xml:space="preserve"> </w:t>
            </w:r>
            <w:r w:rsidRPr="00323F0D">
              <w:rPr>
                <w:rStyle w:val="212pt"/>
                <w:sz w:val="22"/>
                <w:szCs w:val="22"/>
              </w:rPr>
              <w:t>рік</w:t>
            </w:r>
          </w:p>
        </w:tc>
      </w:tr>
      <w:tr w:rsidR="00140B97" w:rsidRPr="00323F0D" w14:paraId="5C7B0232" w14:textId="77777777" w:rsidTr="001E7AFF">
        <w:trPr>
          <w:trHeight w:hRule="exact" w:val="288"/>
        </w:trPr>
        <w:tc>
          <w:tcPr>
            <w:tcW w:w="830" w:type="dxa"/>
            <w:tcBorders>
              <w:top w:val="single" w:sz="4" w:space="0" w:color="auto"/>
              <w:left w:val="single" w:sz="4" w:space="0" w:color="auto"/>
            </w:tcBorders>
            <w:shd w:val="clear" w:color="auto" w:fill="FFFFFF"/>
            <w:vAlign w:val="center"/>
          </w:tcPr>
          <w:p w14:paraId="11EBE97C" w14:textId="77777777" w:rsidR="00140B97" w:rsidRPr="00323F0D" w:rsidRDefault="00140B97" w:rsidP="001E7AFF">
            <w:pPr>
              <w:pStyle w:val="210"/>
              <w:shd w:val="clear" w:color="auto" w:fill="auto"/>
              <w:spacing w:before="0" w:line="240" w:lineRule="exact"/>
              <w:ind w:firstLine="0"/>
              <w:jc w:val="center"/>
              <w:rPr>
                <w:sz w:val="22"/>
                <w:szCs w:val="22"/>
              </w:rPr>
            </w:pPr>
            <w:r w:rsidRPr="00323F0D">
              <w:rPr>
                <w:rStyle w:val="212pt"/>
                <w:sz w:val="22"/>
                <w:szCs w:val="22"/>
              </w:rPr>
              <w:t>1</w:t>
            </w:r>
          </w:p>
        </w:tc>
        <w:tc>
          <w:tcPr>
            <w:tcW w:w="11155" w:type="dxa"/>
            <w:tcBorders>
              <w:top w:val="single" w:sz="4" w:space="0" w:color="auto"/>
              <w:left w:val="single" w:sz="4" w:space="0" w:color="auto"/>
            </w:tcBorders>
            <w:shd w:val="clear" w:color="auto" w:fill="FFFFFF"/>
            <w:vAlign w:val="center"/>
          </w:tcPr>
          <w:p w14:paraId="2268E608" w14:textId="77777777" w:rsidR="00140B97" w:rsidRPr="00323F0D" w:rsidRDefault="00140B97" w:rsidP="001E7AFF">
            <w:pPr>
              <w:pStyle w:val="210"/>
              <w:shd w:val="clear" w:color="auto" w:fill="auto"/>
              <w:spacing w:before="0" w:line="240" w:lineRule="exact"/>
              <w:ind w:firstLine="0"/>
              <w:jc w:val="center"/>
              <w:rPr>
                <w:sz w:val="22"/>
                <w:szCs w:val="22"/>
              </w:rPr>
            </w:pPr>
            <w:r w:rsidRPr="00323F0D">
              <w:rPr>
                <w:rStyle w:val="212pt"/>
                <w:sz w:val="22"/>
                <w:szCs w:val="22"/>
              </w:rPr>
              <w:t>2</w:t>
            </w:r>
          </w:p>
        </w:tc>
        <w:tc>
          <w:tcPr>
            <w:tcW w:w="1248" w:type="dxa"/>
            <w:tcBorders>
              <w:top w:val="single" w:sz="4" w:space="0" w:color="auto"/>
              <w:left w:val="single" w:sz="4" w:space="0" w:color="auto"/>
            </w:tcBorders>
            <w:shd w:val="clear" w:color="auto" w:fill="FFFFFF"/>
            <w:vAlign w:val="center"/>
          </w:tcPr>
          <w:p w14:paraId="2D4D8C49" w14:textId="77777777" w:rsidR="00140B97" w:rsidRPr="00323F0D" w:rsidRDefault="00140B97" w:rsidP="001E7AFF">
            <w:pPr>
              <w:pStyle w:val="210"/>
              <w:shd w:val="clear" w:color="auto" w:fill="auto"/>
              <w:spacing w:before="0" w:line="240" w:lineRule="exact"/>
              <w:ind w:firstLine="0"/>
              <w:jc w:val="center"/>
              <w:rPr>
                <w:sz w:val="22"/>
                <w:szCs w:val="22"/>
              </w:rPr>
            </w:pPr>
            <w:r w:rsidRPr="00323F0D">
              <w:rPr>
                <w:rStyle w:val="212pt"/>
                <w:sz w:val="22"/>
                <w:szCs w:val="22"/>
              </w:rPr>
              <w:t>3</w:t>
            </w:r>
          </w:p>
        </w:tc>
        <w:tc>
          <w:tcPr>
            <w:tcW w:w="1195" w:type="dxa"/>
            <w:tcBorders>
              <w:top w:val="single" w:sz="4" w:space="0" w:color="auto"/>
              <w:left w:val="single" w:sz="4" w:space="0" w:color="auto"/>
            </w:tcBorders>
            <w:shd w:val="clear" w:color="auto" w:fill="FFFFFF"/>
            <w:vAlign w:val="center"/>
          </w:tcPr>
          <w:p w14:paraId="130B9C06" w14:textId="77777777" w:rsidR="00140B97" w:rsidRPr="00323F0D" w:rsidRDefault="00140B97" w:rsidP="001E7AFF">
            <w:pPr>
              <w:pStyle w:val="210"/>
              <w:shd w:val="clear" w:color="auto" w:fill="auto"/>
              <w:spacing w:before="0" w:line="240" w:lineRule="exact"/>
              <w:ind w:firstLine="0"/>
              <w:jc w:val="center"/>
              <w:rPr>
                <w:sz w:val="22"/>
                <w:szCs w:val="22"/>
              </w:rPr>
            </w:pPr>
            <w:r w:rsidRPr="00323F0D">
              <w:rPr>
                <w:rStyle w:val="212pt"/>
                <w:sz w:val="22"/>
                <w:szCs w:val="22"/>
              </w:rPr>
              <w:t>4</w:t>
            </w:r>
          </w:p>
        </w:tc>
        <w:tc>
          <w:tcPr>
            <w:tcW w:w="1104" w:type="dxa"/>
            <w:tcBorders>
              <w:top w:val="single" w:sz="4" w:space="0" w:color="auto"/>
              <w:left w:val="single" w:sz="4" w:space="0" w:color="auto"/>
              <w:right w:val="single" w:sz="4" w:space="0" w:color="auto"/>
            </w:tcBorders>
            <w:shd w:val="clear" w:color="auto" w:fill="FFFFFF"/>
            <w:vAlign w:val="center"/>
          </w:tcPr>
          <w:p w14:paraId="3F6D3AF1" w14:textId="77777777" w:rsidR="00140B97" w:rsidRPr="00323F0D" w:rsidRDefault="00140B97" w:rsidP="001E7AFF">
            <w:pPr>
              <w:pStyle w:val="210"/>
              <w:shd w:val="clear" w:color="auto" w:fill="auto"/>
              <w:spacing w:before="0" w:line="240" w:lineRule="exact"/>
              <w:ind w:firstLine="0"/>
              <w:jc w:val="center"/>
              <w:rPr>
                <w:sz w:val="22"/>
                <w:szCs w:val="22"/>
              </w:rPr>
            </w:pPr>
            <w:r w:rsidRPr="00323F0D">
              <w:rPr>
                <w:rStyle w:val="212pt"/>
                <w:sz w:val="22"/>
                <w:szCs w:val="22"/>
              </w:rPr>
              <w:t>5</w:t>
            </w:r>
          </w:p>
        </w:tc>
      </w:tr>
      <w:tr w:rsidR="00140B97" w:rsidRPr="00323F0D" w14:paraId="17F07464" w14:textId="77777777" w:rsidTr="00140B97">
        <w:trPr>
          <w:trHeight w:hRule="exact" w:val="288"/>
        </w:trPr>
        <w:tc>
          <w:tcPr>
            <w:tcW w:w="830" w:type="dxa"/>
            <w:tcBorders>
              <w:top w:val="single" w:sz="4" w:space="0" w:color="auto"/>
              <w:left w:val="single" w:sz="4" w:space="0" w:color="auto"/>
            </w:tcBorders>
            <w:shd w:val="clear" w:color="auto" w:fill="FFFFFF"/>
            <w:vAlign w:val="bottom"/>
          </w:tcPr>
          <w:p w14:paraId="76101F6A" w14:textId="77777777" w:rsidR="00140B97" w:rsidRPr="00323F0D" w:rsidRDefault="00140B97" w:rsidP="00140B97">
            <w:pPr>
              <w:pStyle w:val="210"/>
              <w:shd w:val="clear" w:color="auto" w:fill="auto"/>
              <w:spacing w:before="0" w:line="240" w:lineRule="exact"/>
              <w:ind w:firstLine="0"/>
              <w:jc w:val="center"/>
              <w:rPr>
                <w:sz w:val="22"/>
                <w:szCs w:val="22"/>
              </w:rPr>
            </w:pPr>
            <w:r w:rsidRPr="00323F0D">
              <w:rPr>
                <w:rStyle w:val="212pt"/>
                <w:sz w:val="22"/>
                <w:szCs w:val="22"/>
              </w:rPr>
              <w:t>1</w:t>
            </w:r>
          </w:p>
        </w:tc>
        <w:tc>
          <w:tcPr>
            <w:tcW w:w="11155" w:type="dxa"/>
            <w:tcBorders>
              <w:top w:val="single" w:sz="4" w:space="0" w:color="auto"/>
              <w:left w:val="single" w:sz="4" w:space="0" w:color="auto"/>
            </w:tcBorders>
            <w:shd w:val="clear" w:color="auto" w:fill="FFFFFF"/>
            <w:vAlign w:val="bottom"/>
          </w:tcPr>
          <w:p w14:paraId="63920AE2" w14:textId="184A66CB" w:rsidR="00140B97" w:rsidRPr="00323F0D" w:rsidRDefault="00140B97" w:rsidP="00140B97">
            <w:pPr>
              <w:pStyle w:val="210"/>
              <w:shd w:val="clear" w:color="auto" w:fill="auto"/>
              <w:spacing w:before="0" w:line="240" w:lineRule="exact"/>
              <w:ind w:firstLine="0"/>
              <w:jc w:val="left"/>
              <w:rPr>
                <w:sz w:val="22"/>
                <w:szCs w:val="22"/>
              </w:rPr>
            </w:pPr>
            <w:r w:rsidRPr="00323F0D">
              <w:rPr>
                <w:rStyle w:val="212pt"/>
                <w:sz w:val="22"/>
                <w:szCs w:val="22"/>
              </w:rPr>
              <w:t>Утворено</w:t>
            </w:r>
            <w:r w:rsidR="009230B1" w:rsidRPr="00323F0D">
              <w:rPr>
                <w:rStyle w:val="212pt"/>
                <w:sz w:val="22"/>
                <w:szCs w:val="22"/>
              </w:rPr>
              <w:t xml:space="preserve"> </w:t>
            </w:r>
            <w:r w:rsidR="009230B1" w:rsidRPr="00323F0D">
              <w:rPr>
                <w:rStyle w:val="212pt"/>
                <w:i/>
                <w:sz w:val="22"/>
                <w:szCs w:val="22"/>
              </w:rPr>
              <w:t>(зібрано та вивезено)</w:t>
            </w:r>
          </w:p>
        </w:tc>
        <w:tc>
          <w:tcPr>
            <w:tcW w:w="1248" w:type="dxa"/>
            <w:tcBorders>
              <w:top w:val="single" w:sz="4" w:space="0" w:color="auto"/>
              <w:left w:val="single" w:sz="4" w:space="0" w:color="auto"/>
            </w:tcBorders>
            <w:shd w:val="clear" w:color="auto" w:fill="FFFFFF"/>
          </w:tcPr>
          <w:p w14:paraId="74B87729" w14:textId="65C0FBA8" w:rsidR="00140B97" w:rsidRPr="00323F0D" w:rsidRDefault="000C4CD8" w:rsidP="009230B1">
            <w:pPr>
              <w:jc w:val="center"/>
              <w:rPr>
                <w:rFonts w:ascii="Times New Roman" w:hAnsi="Times New Roman" w:cs="Times New Roman"/>
                <w:sz w:val="22"/>
                <w:szCs w:val="22"/>
              </w:rPr>
            </w:pPr>
            <w:r w:rsidRPr="00323F0D">
              <w:rPr>
                <w:rFonts w:ascii="Times New Roman" w:hAnsi="Times New Roman" w:cs="Times New Roman"/>
                <w:sz w:val="22"/>
                <w:szCs w:val="22"/>
              </w:rPr>
              <w:t>3</w:t>
            </w:r>
            <w:r w:rsidR="009230B1" w:rsidRPr="00323F0D">
              <w:rPr>
                <w:rFonts w:ascii="Times New Roman" w:hAnsi="Times New Roman" w:cs="Times New Roman"/>
                <w:sz w:val="22"/>
                <w:szCs w:val="22"/>
              </w:rPr>
              <w:t>1</w:t>
            </w:r>
            <w:r w:rsidRPr="00323F0D">
              <w:rPr>
                <w:rFonts w:ascii="Times New Roman" w:hAnsi="Times New Roman" w:cs="Times New Roman"/>
                <w:sz w:val="22"/>
                <w:szCs w:val="22"/>
              </w:rPr>
              <w:t>,6</w:t>
            </w:r>
          </w:p>
        </w:tc>
        <w:tc>
          <w:tcPr>
            <w:tcW w:w="1195" w:type="dxa"/>
            <w:tcBorders>
              <w:top w:val="single" w:sz="4" w:space="0" w:color="auto"/>
              <w:left w:val="single" w:sz="4" w:space="0" w:color="auto"/>
            </w:tcBorders>
            <w:shd w:val="clear" w:color="auto" w:fill="FFFFFF"/>
          </w:tcPr>
          <w:p w14:paraId="63C051C9" w14:textId="7132BA1B" w:rsidR="00140B97" w:rsidRPr="00323F0D" w:rsidRDefault="009230B1" w:rsidP="009230B1">
            <w:pPr>
              <w:jc w:val="center"/>
              <w:rPr>
                <w:rFonts w:ascii="Times New Roman" w:hAnsi="Times New Roman" w:cs="Times New Roman"/>
                <w:sz w:val="22"/>
                <w:szCs w:val="22"/>
              </w:rPr>
            </w:pPr>
            <w:r w:rsidRPr="00323F0D">
              <w:rPr>
                <w:rFonts w:ascii="Times New Roman" w:hAnsi="Times New Roman" w:cs="Times New Roman"/>
                <w:sz w:val="22"/>
                <w:szCs w:val="22"/>
              </w:rPr>
              <w:t>27</w:t>
            </w:r>
            <w:r w:rsidR="000C4CD8" w:rsidRPr="00323F0D">
              <w:rPr>
                <w:rFonts w:ascii="Times New Roman" w:hAnsi="Times New Roman" w:cs="Times New Roman"/>
                <w:sz w:val="22"/>
                <w:szCs w:val="22"/>
              </w:rPr>
              <w:t>,</w:t>
            </w:r>
            <w:r w:rsidRPr="00323F0D">
              <w:rPr>
                <w:rFonts w:ascii="Times New Roman" w:hAnsi="Times New Roman" w:cs="Times New Roman"/>
                <w:sz w:val="22"/>
                <w:szCs w:val="22"/>
              </w:rPr>
              <w:t>9</w:t>
            </w:r>
          </w:p>
        </w:tc>
        <w:tc>
          <w:tcPr>
            <w:tcW w:w="1104" w:type="dxa"/>
            <w:tcBorders>
              <w:top w:val="single" w:sz="4" w:space="0" w:color="auto"/>
              <w:left w:val="single" w:sz="4" w:space="0" w:color="auto"/>
              <w:right w:val="single" w:sz="4" w:space="0" w:color="auto"/>
            </w:tcBorders>
            <w:shd w:val="clear" w:color="auto" w:fill="FFFFFF"/>
          </w:tcPr>
          <w:p w14:paraId="640E6974" w14:textId="7B4456C9" w:rsidR="00140B97" w:rsidRPr="00323F0D" w:rsidRDefault="000C4CD8" w:rsidP="009230B1">
            <w:pPr>
              <w:jc w:val="center"/>
              <w:rPr>
                <w:rFonts w:ascii="Times New Roman" w:hAnsi="Times New Roman" w:cs="Times New Roman"/>
                <w:sz w:val="22"/>
                <w:szCs w:val="22"/>
              </w:rPr>
            </w:pPr>
            <w:r w:rsidRPr="00323F0D">
              <w:rPr>
                <w:rFonts w:ascii="Times New Roman" w:hAnsi="Times New Roman" w:cs="Times New Roman"/>
                <w:sz w:val="22"/>
                <w:szCs w:val="22"/>
              </w:rPr>
              <w:t>3</w:t>
            </w:r>
            <w:r w:rsidR="009230B1" w:rsidRPr="00323F0D">
              <w:rPr>
                <w:rFonts w:ascii="Times New Roman" w:hAnsi="Times New Roman" w:cs="Times New Roman"/>
                <w:sz w:val="22"/>
                <w:szCs w:val="22"/>
              </w:rPr>
              <w:t>1</w:t>
            </w:r>
            <w:r w:rsidRPr="00323F0D">
              <w:rPr>
                <w:rFonts w:ascii="Times New Roman" w:hAnsi="Times New Roman" w:cs="Times New Roman"/>
                <w:sz w:val="22"/>
                <w:szCs w:val="22"/>
              </w:rPr>
              <w:t>,</w:t>
            </w:r>
            <w:r w:rsidR="009230B1" w:rsidRPr="00323F0D">
              <w:rPr>
                <w:rFonts w:ascii="Times New Roman" w:hAnsi="Times New Roman" w:cs="Times New Roman"/>
                <w:sz w:val="22"/>
                <w:szCs w:val="22"/>
              </w:rPr>
              <w:t>8</w:t>
            </w:r>
          </w:p>
        </w:tc>
      </w:tr>
      <w:tr w:rsidR="00140B97" w:rsidRPr="00323F0D" w14:paraId="2BC442A7" w14:textId="77777777" w:rsidTr="00140B97">
        <w:trPr>
          <w:trHeight w:hRule="exact" w:val="288"/>
        </w:trPr>
        <w:tc>
          <w:tcPr>
            <w:tcW w:w="830" w:type="dxa"/>
            <w:tcBorders>
              <w:top w:val="single" w:sz="4" w:space="0" w:color="auto"/>
              <w:left w:val="single" w:sz="4" w:space="0" w:color="auto"/>
            </w:tcBorders>
            <w:shd w:val="clear" w:color="auto" w:fill="FFFFFF"/>
            <w:vAlign w:val="bottom"/>
          </w:tcPr>
          <w:p w14:paraId="7EADCD5B" w14:textId="77777777" w:rsidR="00140B97" w:rsidRPr="00323F0D" w:rsidRDefault="00140B97" w:rsidP="00140B97">
            <w:pPr>
              <w:pStyle w:val="210"/>
              <w:shd w:val="clear" w:color="auto" w:fill="auto"/>
              <w:spacing w:before="0" w:line="240" w:lineRule="exact"/>
              <w:ind w:firstLine="0"/>
              <w:jc w:val="center"/>
              <w:rPr>
                <w:sz w:val="22"/>
                <w:szCs w:val="22"/>
              </w:rPr>
            </w:pPr>
            <w:r w:rsidRPr="00323F0D">
              <w:rPr>
                <w:rStyle w:val="212pt"/>
                <w:sz w:val="22"/>
                <w:szCs w:val="22"/>
              </w:rPr>
              <w:t>2</w:t>
            </w:r>
          </w:p>
        </w:tc>
        <w:tc>
          <w:tcPr>
            <w:tcW w:w="11155" w:type="dxa"/>
            <w:tcBorders>
              <w:top w:val="single" w:sz="4" w:space="0" w:color="auto"/>
              <w:left w:val="single" w:sz="4" w:space="0" w:color="auto"/>
            </w:tcBorders>
            <w:shd w:val="clear" w:color="auto" w:fill="FFFFFF"/>
            <w:vAlign w:val="bottom"/>
          </w:tcPr>
          <w:p w14:paraId="6CAC22A1" w14:textId="77777777" w:rsidR="00140B97" w:rsidRPr="00323F0D" w:rsidRDefault="00140B97" w:rsidP="00140B97">
            <w:pPr>
              <w:pStyle w:val="210"/>
              <w:shd w:val="clear" w:color="auto" w:fill="auto"/>
              <w:spacing w:before="0" w:line="240" w:lineRule="exact"/>
              <w:ind w:firstLine="0"/>
              <w:jc w:val="left"/>
              <w:rPr>
                <w:sz w:val="22"/>
                <w:szCs w:val="22"/>
              </w:rPr>
            </w:pPr>
            <w:r w:rsidRPr="00323F0D">
              <w:rPr>
                <w:rStyle w:val="212pt"/>
                <w:sz w:val="22"/>
                <w:szCs w:val="22"/>
              </w:rPr>
              <w:t>Одержано від інших підприємств</w:t>
            </w:r>
          </w:p>
        </w:tc>
        <w:tc>
          <w:tcPr>
            <w:tcW w:w="1248" w:type="dxa"/>
            <w:tcBorders>
              <w:top w:val="single" w:sz="4" w:space="0" w:color="auto"/>
              <w:left w:val="single" w:sz="4" w:space="0" w:color="auto"/>
            </w:tcBorders>
            <w:shd w:val="clear" w:color="auto" w:fill="FFFFFF"/>
          </w:tcPr>
          <w:p w14:paraId="22B95D05" w14:textId="0613A95E" w:rsidR="00140B97" w:rsidRPr="00323F0D" w:rsidRDefault="009230B1" w:rsidP="009230B1">
            <w:pPr>
              <w:jc w:val="center"/>
              <w:rPr>
                <w:rFonts w:ascii="Times New Roman" w:hAnsi="Times New Roman" w:cs="Times New Roman"/>
                <w:sz w:val="22"/>
                <w:szCs w:val="22"/>
              </w:rPr>
            </w:pPr>
            <w:r w:rsidRPr="00323F0D">
              <w:rPr>
                <w:rFonts w:ascii="Times New Roman" w:hAnsi="Times New Roman" w:cs="Times New Roman"/>
                <w:sz w:val="22"/>
                <w:szCs w:val="22"/>
              </w:rPr>
              <w:t>4,</w:t>
            </w:r>
            <w:r w:rsidR="000C4CD8" w:rsidRPr="00323F0D">
              <w:rPr>
                <w:rFonts w:ascii="Times New Roman" w:hAnsi="Times New Roman" w:cs="Times New Roman"/>
                <w:sz w:val="22"/>
                <w:szCs w:val="22"/>
              </w:rPr>
              <w:t>3</w:t>
            </w:r>
          </w:p>
        </w:tc>
        <w:tc>
          <w:tcPr>
            <w:tcW w:w="1195" w:type="dxa"/>
            <w:tcBorders>
              <w:top w:val="single" w:sz="4" w:space="0" w:color="auto"/>
              <w:left w:val="single" w:sz="4" w:space="0" w:color="auto"/>
            </w:tcBorders>
            <w:shd w:val="clear" w:color="auto" w:fill="FFFFFF"/>
          </w:tcPr>
          <w:p w14:paraId="3C325D43" w14:textId="6E4FF6E7" w:rsidR="00140B97" w:rsidRPr="00323F0D" w:rsidRDefault="000C4CD8" w:rsidP="009230B1">
            <w:pPr>
              <w:jc w:val="center"/>
              <w:rPr>
                <w:rFonts w:ascii="Times New Roman" w:hAnsi="Times New Roman" w:cs="Times New Roman"/>
                <w:sz w:val="22"/>
                <w:szCs w:val="22"/>
              </w:rPr>
            </w:pPr>
            <w:r w:rsidRPr="00323F0D">
              <w:rPr>
                <w:rFonts w:ascii="Times New Roman" w:hAnsi="Times New Roman" w:cs="Times New Roman"/>
                <w:sz w:val="22"/>
                <w:szCs w:val="22"/>
              </w:rPr>
              <w:t>2,</w:t>
            </w:r>
            <w:r w:rsidR="009230B1" w:rsidRPr="00323F0D">
              <w:rPr>
                <w:rFonts w:ascii="Times New Roman" w:hAnsi="Times New Roman" w:cs="Times New Roman"/>
                <w:sz w:val="22"/>
                <w:szCs w:val="22"/>
              </w:rPr>
              <w:t>0</w:t>
            </w:r>
          </w:p>
        </w:tc>
        <w:tc>
          <w:tcPr>
            <w:tcW w:w="1104" w:type="dxa"/>
            <w:tcBorders>
              <w:top w:val="single" w:sz="4" w:space="0" w:color="auto"/>
              <w:left w:val="single" w:sz="4" w:space="0" w:color="auto"/>
              <w:right w:val="single" w:sz="4" w:space="0" w:color="auto"/>
            </w:tcBorders>
            <w:shd w:val="clear" w:color="auto" w:fill="FFFFFF"/>
          </w:tcPr>
          <w:p w14:paraId="7330A203" w14:textId="4C0912C4" w:rsidR="00140B97" w:rsidRPr="00323F0D" w:rsidRDefault="009230B1" w:rsidP="009230B1">
            <w:pPr>
              <w:jc w:val="center"/>
              <w:rPr>
                <w:rFonts w:ascii="Times New Roman" w:hAnsi="Times New Roman" w:cs="Times New Roman"/>
                <w:sz w:val="22"/>
                <w:szCs w:val="22"/>
              </w:rPr>
            </w:pPr>
            <w:r w:rsidRPr="00323F0D">
              <w:rPr>
                <w:rFonts w:ascii="Times New Roman" w:hAnsi="Times New Roman" w:cs="Times New Roman"/>
                <w:sz w:val="22"/>
                <w:szCs w:val="22"/>
              </w:rPr>
              <w:t>1</w:t>
            </w:r>
            <w:r w:rsidR="000C4CD8" w:rsidRPr="00323F0D">
              <w:rPr>
                <w:rFonts w:ascii="Times New Roman" w:hAnsi="Times New Roman" w:cs="Times New Roman"/>
                <w:sz w:val="22"/>
                <w:szCs w:val="22"/>
              </w:rPr>
              <w:t>,</w:t>
            </w:r>
            <w:r w:rsidRPr="00323F0D">
              <w:rPr>
                <w:rFonts w:ascii="Times New Roman" w:hAnsi="Times New Roman" w:cs="Times New Roman"/>
                <w:sz w:val="22"/>
                <w:szCs w:val="22"/>
              </w:rPr>
              <w:t>9</w:t>
            </w:r>
          </w:p>
        </w:tc>
      </w:tr>
      <w:tr w:rsidR="00140B97" w:rsidRPr="00323F0D" w14:paraId="5FA6318B" w14:textId="77777777" w:rsidTr="00140B97">
        <w:trPr>
          <w:trHeight w:hRule="exact" w:val="288"/>
        </w:trPr>
        <w:tc>
          <w:tcPr>
            <w:tcW w:w="830" w:type="dxa"/>
            <w:tcBorders>
              <w:top w:val="single" w:sz="4" w:space="0" w:color="auto"/>
              <w:left w:val="single" w:sz="4" w:space="0" w:color="auto"/>
            </w:tcBorders>
            <w:shd w:val="clear" w:color="auto" w:fill="FFFFFF"/>
            <w:vAlign w:val="bottom"/>
          </w:tcPr>
          <w:p w14:paraId="233DDA5C" w14:textId="7D152E2C" w:rsidR="00140B97" w:rsidRPr="00323F0D" w:rsidRDefault="00044682" w:rsidP="00140B97">
            <w:pPr>
              <w:pStyle w:val="210"/>
              <w:shd w:val="clear" w:color="auto" w:fill="auto"/>
              <w:spacing w:before="0" w:line="240" w:lineRule="exact"/>
              <w:ind w:firstLine="0"/>
              <w:jc w:val="center"/>
              <w:rPr>
                <w:sz w:val="22"/>
                <w:szCs w:val="22"/>
              </w:rPr>
            </w:pPr>
            <w:r w:rsidRPr="00323F0D">
              <w:rPr>
                <w:rStyle w:val="212pt"/>
                <w:sz w:val="22"/>
                <w:szCs w:val="22"/>
              </w:rPr>
              <w:t>3</w:t>
            </w:r>
          </w:p>
        </w:tc>
        <w:tc>
          <w:tcPr>
            <w:tcW w:w="11155" w:type="dxa"/>
            <w:tcBorders>
              <w:top w:val="single" w:sz="4" w:space="0" w:color="auto"/>
              <w:left w:val="single" w:sz="4" w:space="0" w:color="auto"/>
            </w:tcBorders>
            <w:shd w:val="clear" w:color="auto" w:fill="FFFFFF"/>
            <w:vAlign w:val="bottom"/>
          </w:tcPr>
          <w:p w14:paraId="16EEBF29" w14:textId="77777777" w:rsidR="00140B97" w:rsidRPr="00323F0D" w:rsidRDefault="00140B97" w:rsidP="00140B97">
            <w:pPr>
              <w:pStyle w:val="210"/>
              <w:shd w:val="clear" w:color="auto" w:fill="auto"/>
              <w:spacing w:before="0" w:line="240" w:lineRule="exact"/>
              <w:ind w:firstLine="0"/>
              <w:jc w:val="left"/>
              <w:rPr>
                <w:sz w:val="22"/>
                <w:szCs w:val="22"/>
              </w:rPr>
            </w:pPr>
            <w:r w:rsidRPr="00323F0D">
              <w:rPr>
                <w:rStyle w:val="212pt"/>
                <w:sz w:val="22"/>
                <w:szCs w:val="22"/>
              </w:rPr>
              <w:t>Спалено</w:t>
            </w:r>
          </w:p>
        </w:tc>
        <w:tc>
          <w:tcPr>
            <w:tcW w:w="1248" w:type="dxa"/>
            <w:tcBorders>
              <w:top w:val="single" w:sz="4" w:space="0" w:color="auto"/>
              <w:left w:val="single" w:sz="4" w:space="0" w:color="auto"/>
            </w:tcBorders>
            <w:shd w:val="clear" w:color="auto" w:fill="FFFFFF"/>
          </w:tcPr>
          <w:p w14:paraId="60284329" w14:textId="4A5AD9E3" w:rsidR="00140B97" w:rsidRPr="00323F0D" w:rsidRDefault="00C66415" w:rsidP="000C4CD8">
            <w:pPr>
              <w:jc w:val="center"/>
              <w:rPr>
                <w:rFonts w:ascii="Times New Roman" w:hAnsi="Times New Roman" w:cs="Times New Roman"/>
                <w:sz w:val="22"/>
                <w:szCs w:val="22"/>
              </w:rPr>
            </w:pPr>
            <w:r w:rsidRPr="00323F0D">
              <w:rPr>
                <w:rFonts w:ascii="Times New Roman" w:hAnsi="Times New Roman" w:cs="Times New Roman"/>
                <w:sz w:val="22"/>
                <w:szCs w:val="22"/>
              </w:rPr>
              <w:t>-</w:t>
            </w:r>
          </w:p>
        </w:tc>
        <w:tc>
          <w:tcPr>
            <w:tcW w:w="1195" w:type="dxa"/>
            <w:tcBorders>
              <w:top w:val="single" w:sz="4" w:space="0" w:color="auto"/>
              <w:left w:val="single" w:sz="4" w:space="0" w:color="auto"/>
            </w:tcBorders>
            <w:shd w:val="clear" w:color="auto" w:fill="FFFFFF"/>
          </w:tcPr>
          <w:p w14:paraId="03A56FBD" w14:textId="04CF8E9F" w:rsidR="00140B97" w:rsidRPr="00323F0D" w:rsidRDefault="00C66415" w:rsidP="000C4CD8">
            <w:pPr>
              <w:jc w:val="center"/>
              <w:rPr>
                <w:rFonts w:ascii="Times New Roman" w:hAnsi="Times New Roman" w:cs="Times New Roman"/>
                <w:sz w:val="22"/>
                <w:szCs w:val="22"/>
              </w:rPr>
            </w:pPr>
            <w:r w:rsidRPr="00323F0D">
              <w:rPr>
                <w:rFonts w:ascii="Times New Roman" w:hAnsi="Times New Roman" w:cs="Times New Roman"/>
                <w:sz w:val="22"/>
                <w:szCs w:val="22"/>
              </w:rPr>
              <w:t>-</w:t>
            </w:r>
          </w:p>
        </w:tc>
        <w:tc>
          <w:tcPr>
            <w:tcW w:w="1104" w:type="dxa"/>
            <w:tcBorders>
              <w:top w:val="single" w:sz="4" w:space="0" w:color="auto"/>
              <w:left w:val="single" w:sz="4" w:space="0" w:color="auto"/>
              <w:right w:val="single" w:sz="4" w:space="0" w:color="auto"/>
            </w:tcBorders>
            <w:shd w:val="clear" w:color="auto" w:fill="FFFFFF"/>
          </w:tcPr>
          <w:p w14:paraId="7CBC5217" w14:textId="299F149F" w:rsidR="00140B97" w:rsidRPr="00323F0D" w:rsidRDefault="00C66415" w:rsidP="000C4CD8">
            <w:pPr>
              <w:jc w:val="center"/>
              <w:rPr>
                <w:rFonts w:ascii="Times New Roman" w:hAnsi="Times New Roman" w:cs="Times New Roman"/>
                <w:sz w:val="22"/>
                <w:szCs w:val="22"/>
              </w:rPr>
            </w:pPr>
            <w:r w:rsidRPr="00323F0D">
              <w:rPr>
                <w:rFonts w:ascii="Times New Roman" w:hAnsi="Times New Roman" w:cs="Times New Roman"/>
                <w:sz w:val="22"/>
                <w:szCs w:val="22"/>
              </w:rPr>
              <w:t>-</w:t>
            </w:r>
          </w:p>
        </w:tc>
      </w:tr>
      <w:tr w:rsidR="00140B97" w:rsidRPr="00323F0D" w14:paraId="51A3CB81" w14:textId="77777777" w:rsidTr="00140B97">
        <w:trPr>
          <w:trHeight w:hRule="exact" w:val="283"/>
        </w:trPr>
        <w:tc>
          <w:tcPr>
            <w:tcW w:w="830" w:type="dxa"/>
            <w:tcBorders>
              <w:top w:val="single" w:sz="4" w:space="0" w:color="auto"/>
              <w:left w:val="single" w:sz="4" w:space="0" w:color="auto"/>
            </w:tcBorders>
            <w:shd w:val="clear" w:color="auto" w:fill="FFFFFF"/>
            <w:vAlign w:val="bottom"/>
          </w:tcPr>
          <w:p w14:paraId="05C77EA3" w14:textId="77777777" w:rsidR="00140B97" w:rsidRPr="00323F0D" w:rsidRDefault="00140B97" w:rsidP="00140B97">
            <w:pPr>
              <w:pStyle w:val="210"/>
              <w:shd w:val="clear" w:color="auto" w:fill="auto"/>
              <w:spacing w:before="0" w:line="240" w:lineRule="exact"/>
              <w:ind w:left="340" w:firstLine="0"/>
              <w:jc w:val="left"/>
              <w:rPr>
                <w:sz w:val="22"/>
                <w:szCs w:val="22"/>
              </w:rPr>
            </w:pPr>
            <w:r w:rsidRPr="00323F0D">
              <w:rPr>
                <w:rStyle w:val="212pt"/>
                <w:sz w:val="22"/>
                <w:szCs w:val="22"/>
              </w:rPr>
              <w:t>3.1</w:t>
            </w:r>
          </w:p>
        </w:tc>
        <w:tc>
          <w:tcPr>
            <w:tcW w:w="11155" w:type="dxa"/>
            <w:tcBorders>
              <w:top w:val="single" w:sz="4" w:space="0" w:color="auto"/>
              <w:left w:val="single" w:sz="4" w:space="0" w:color="auto"/>
            </w:tcBorders>
            <w:shd w:val="clear" w:color="auto" w:fill="FFFFFF"/>
            <w:vAlign w:val="bottom"/>
          </w:tcPr>
          <w:p w14:paraId="5151DE39" w14:textId="77777777" w:rsidR="00140B97" w:rsidRPr="00323F0D" w:rsidRDefault="00140B97" w:rsidP="00140B97">
            <w:pPr>
              <w:pStyle w:val="210"/>
              <w:shd w:val="clear" w:color="auto" w:fill="auto"/>
              <w:spacing w:before="0" w:line="240" w:lineRule="exact"/>
              <w:ind w:firstLine="0"/>
              <w:jc w:val="left"/>
              <w:rPr>
                <w:sz w:val="22"/>
                <w:szCs w:val="22"/>
              </w:rPr>
            </w:pPr>
            <w:r w:rsidRPr="00323F0D">
              <w:rPr>
                <w:rStyle w:val="212pt"/>
                <w:sz w:val="22"/>
                <w:szCs w:val="22"/>
              </w:rPr>
              <w:t>у тому числі з метою отримання енергії</w:t>
            </w:r>
          </w:p>
        </w:tc>
        <w:tc>
          <w:tcPr>
            <w:tcW w:w="1248" w:type="dxa"/>
            <w:tcBorders>
              <w:top w:val="single" w:sz="4" w:space="0" w:color="auto"/>
              <w:left w:val="single" w:sz="4" w:space="0" w:color="auto"/>
            </w:tcBorders>
            <w:shd w:val="clear" w:color="auto" w:fill="FFFFFF"/>
          </w:tcPr>
          <w:p w14:paraId="4CC71496" w14:textId="1A65B7E1" w:rsidR="00140B97" w:rsidRPr="00323F0D" w:rsidRDefault="00C66415" w:rsidP="000C4CD8">
            <w:pPr>
              <w:jc w:val="center"/>
              <w:rPr>
                <w:rFonts w:ascii="Times New Roman" w:hAnsi="Times New Roman" w:cs="Times New Roman"/>
                <w:sz w:val="22"/>
                <w:szCs w:val="22"/>
              </w:rPr>
            </w:pPr>
            <w:r w:rsidRPr="00323F0D">
              <w:rPr>
                <w:rFonts w:ascii="Times New Roman" w:hAnsi="Times New Roman" w:cs="Times New Roman"/>
                <w:sz w:val="22"/>
                <w:szCs w:val="22"/>
              </w:rPr>
              <w:t>-</w:t>
            </w:r>
          </w:p>
        </w:tc>
        <w:tc>
          <w:tcPr>
            <w:tcW w:w="1195" w:type="dxa"/>
            <w:tcBorders>
              <w:top w:val="single" w:sz="4" w:space="0" w:color="auto"/>
              <w:left w:val="single" w:sz="4" w:space="0" w:color="auto"/>
            </w:tcBorders>
            <w:shd w:val="clear" w:color="auto" w:fill="FFFFFF"/>
          </w:tcPr>
          <w:p w14:paraId="0C6D9D34" w14:textId="625227D9" w:rsidR="00140B97" w:rsidRPr="00323F0D" w:rsidRDefault="00C66415" w:rsidP="000C4CD8">
            <w:pPr>
              <w:jc w:val="center"/>
              <w:rPr>
                <w:rFonts w:ascii="Times New Roman" w:hAnsi="Times New Roman" w:cs="Times New Roman"/>
                <w:sz w:val="22"/>
                <w:szCs w:val="22"/>
              </w:rPr>
            </w:pPr>
            <w:r w:rsidRPr="00323F0D">
              <w:rPr>
                <w:rFonts w:ascii="Times New Roman" w:hAnsi="Times New Roman" w:cs="Times New Roman"/>
                <w:sz w:val="22"/>
                <w:szCs w:val="22"/>
              </w:rPr>
              <w:t>-</w:t>
            </w:r>
          </w:p>
        </w:tc>
        <w:tc>
          <w:tcPr>
            <w:tcW w:w="1104" w:type="dxa"/>
            <w:tcBorders>
              <w:top w:val="single" w:sz="4" w:space="0" w:color="auto"/>
              <w:left w:val="single" w:sz="4" w:space="0" w:color="auto"/>
              <w:right w:val="single" w:sz="4" w:space="0" w:color="auto"/>
            </w:tcBorders>
            <w:shd w:val="clear" w:color="auto" w:fill="FFFFFF"/>
          </w:tcPr>
          <w:p w14:paraId="64349E25" w14:textId="56E6EDB4" w:rsidR="00140B97" w:rsidRPr="00323F0D" w:rsidRDefault="00C66415" w:rsidP="000C4CD8">
            <w:pPr>
              <w:jc w:val="center"/>
              <w:rPr>
                <w:rFonts w:ascii="Times New Roman" w:hAnsi="Times New Roman" w:cs="Times New Roman"/>
                <w:sz w:val="22"/>
                <w:szCs w:val="22"/>
              </w:rPr>
            </w:pPr>
            <w:r w:rsidRPr="00323F0D">
              <w:rPr>
                <w:rFonts w:ascii="Times New Roman" w:hAnsi="Times New Roman" w:cs="Times New Roman"/>
                <w:sz w:val="22"/>
                <w:szCs w:val="22"/>
              </w:rPr>
              <w:t>-</w:t>
            </w:r>
          </w:p>
        </w:tc>
      </w:tr>
      <w:tr w:rsidR="00140B97" w:rsidRPr="00323F0D" w14:paraId="27A2A2BE" w14:textId="77777777" w:rsidTr="00140B97">
        <w:trPr>
          <w:trHeight w:hRule="exact" w:val="283"/>
        </w:trPr>
        <w:tc>
          <w:tcPr>
            <w:tcW w:w="830" w:type="dxa"/>
            <w:tcBorders>
              <w:top w:val="single" w:sz="4" w:space="0" w:color="auto"/>
              <w:left w:val="single" w:sz="4" w:space="0" w:color="auto"/>
            </w:tcBorders>
            <w:shd w:val="clear" w:color="auto" w:fill="FFFFFF"/>
            <w:vAlign w:val="bottom"/>
          </w:tcPr>
          <w:p w14:paraId="13C2FA71" w14:textId="77777777" w:rsidR="00140B97" w:rsidRPr="00323F0D" w:rsidRDefault="00140B97" w:rsidP="00140B97">
            <w:pPr>
              <w:pStyle w:val="210"/>
              <w:shd w:val="clear" w:color="auto" w:fill="auto"/>
              <w:spacing w:before="0" w:line="240" w:lineRule="exact"/>
              <w:ind w:firstLine="0"/>
              <w:jc w:val="center"/>
              <w:rPr>
                <w:sz w:val="22"/>
                <w:szCs w:val="22"/>
              </w:rPr>
            </w:pPr>
            <w:r w:rsidRPr="00323F0D">
              <w:rPr>
                <w:rStyle w:val="212pt"/>
                <w:sz w:val="22"/>
                <w:szCs w:val="22"/>
              </w:rPr>
              <w:t>4</w:t>
            </w:r>
          </w:p>
        </w:tc>
        <w:tc>
          <w:tcPr>
            <w:tcW w:w="11155" w:type="dxa"/>
            <w:tcBorders>
              <w:top w:val="single" w:sz="4" w:space="0" w:color="auto"/>
              <w:left w:val="single" w:sz="4" w:space="0" w:color="auto"/>
            </w:tcBorders>
            <w:shd w:val="clear" w:color="auto" w:fill="FFFFFF"/>
            <w:vAlign w:val="bottom"/>
          </w:tcPr>
          <w:p w14:paraId="3A0E8E14" w14:textId="77777777" w:rsidR="00140B97" w:rsidRPr="00323F0D" w:rsidRDefault="00140B97" w:rsidP="00140B97">
            <w:pPr>
              <w:pStyle w:val="210"/>
              <w:shd w:val="clear" w:color="auto" w:fill="auto"/>
              <w:spacing w:before="0" w:line="240" w:lineRule="exact"/>
              <w:ind w:firstLine="0"/>
              <w:jc w:val="left"/>
              <w:rPr>
                <w:sz w:val="22"/>
                <w:szCs w:val="22"/>
              </w:rPr>
            </w:pPr>
            <w:r w:rsidRPr="00323F0D">
              <w:rPr>
                <w:rStyle w:val="212pt"/>
                <w:sz w:val="22"/>
                <w:szCs w:val="22"/>
              </w:rPr>
              <w:t>Використано (утилізовано)</w:t>
            </w:r>
          </w:p>
        </w:tc>
        <w:tc>
          <w:tcPr>
            <w:tcW w:w="1248" w:type="dxa"/>
            <w:tcBorders>
              <w:top w:val="single" w:sz="4" w:space="0" w:color="auto"/>
              <w:left w:val="single" w:sz="4" w:space="0" w:color="auto"/>
            </w:tcBorders>
            <w:shd w:val="clear" w:color="auto" w:fill="FFFFFF"/>
          </w:tcPr>
          <w:p w14:paraId="5B6D649D" w14:textId="4B4BE11E" w:rsidR="00140B97" w:rsidRPr="00323F0D" w:rsidRDefault="00C66415" w:rsidP="000C4CD8">
            <w:pPr>
              <w:jc w:val="center"/>
              <w:rPr>
                <w:rFonts w:ascii="Times New Roman" w:hAnsi="Times New Roman" w:cs="Times New Roman"/>
                <w:sz w:val="22"/>
                <w:szCs w:val="22"/>
              </w:rPr>
            </w:pPr>
            <w:r w:rsidRPr="00323F0D">
              <w:rPr>
                <w:rFonts w:ascii="Times New Roman" w:hAnsi="Times New Roman" w:cs="Times New Roman"/>
                <w:sz w:val="22"/>
                <w:szCs w:val="22"/>
              </w:rPr>
              <w:t>-</w:t>
            </w:r>
          </w:p>
        </w:tc>
        <w:tc>
          <w:tcPr>
            <w:tcW w:w="1195" w:type="dxa"/>
            <w:tcBorders>
              <w:top w:val="single" w:sz="4" w:space="0" w:color="auto"/>
              <w:left w:val="single" w:sz="4" w:space="0" w:color="auto"/>
            </w:tcBorders>
            <w:shd w:val="clear" w:color="auto" w:fill="FFFFFF"/>
          </w:tcPr>
          <w:p w14:paraId="0EB9C297" w14:textId="49191547" w:rsidR="00140B97" w:rsidRPr="00323F0D" w:rsidRDefault="00C66415" w:rsidP="000C4CD8">
            <w:pPr>
              <w:jc w:val="center"/>
              <w:rPr>
                <w:rFonts w:ascii="Times New Roman" w:hAnsi="Times New Roman" w:cs="Times New Roman"/>
                <w:sz w:val="22"/>
                <w:szCs w:val="22"/>
              </w:rPr>
            </w:pPr>
            <w:r w:rsidRPr="00323F0D">
              <w:rPr>
                <w:rFonts w:ascii="Times New Roman" w:hAnsi="Times New Roman" w:cs="Times New Roman"/>
                <w:sz w:val="22"/>
                <w:szCs w:val="22"/>
              </w:rPr>
              <w:t>-</w:t>
            </w:r>
          </w:p>
        </w:tc>
        <w:tc>
          <w:tcPr>
            <w:tcW w:w="1104" w:type="dxa"/>
            <w:tcBorders>
              <w:top w:val="single" w:sz="4" w:space="0" w:color="auto"/>
              <w:left w:val="single" w:sz="4" w:space="0" w:color="auto"/>
              <w:right w:val="single" w:sz="4" w:space="0" w:color="auto"/>
            </w:tcBorders>
            <w:shd w:val="clear" w:color="auto" w:fill="FFFFFF"/>
          </w:tcPr>
          <w:p w14:paraId="076ACF62" w14:textId="7439F957" w:rsidR="00140B97" w:rsidRPr="00323F0D" w:rsidRDefault="00C66415" w:rsidP="000C4CD8">
            <w:pPr>
              <w:jc w:val="center"/>
              <w:rPr>
                <w:rFonts w:ascii="Times New Roman" w:hAnsi="Times New Roman" w:cs="Times New Roman"/>
                <w:sz w:val="22"/>
                <w:szCs w:val="22"/>
              </w:rPr>
            </w:pPr>
            <w:r w:rsidRPr="00323F0D">
              <w:rPr>
                <w:rFonts w:ascii="Times New Roman" w:hAnsi="Times New Roman" w:cs="Times New Roman"/>
                <w:sz w:val="22"/>
                <w:szCs w:val="22"/>
              </w:rPr>
              <w:t>-</w:t>
            </w:r>
          </w:p>
        </w:tc>
      </w:tr>
      <w:tr w:rsidR="00140B97" w:rsidRPr="00323F0D" w14:paraId="4DBACA60" w14:textId="77777777" w:rsidTr="00140B97">
        <w:trPr>
          <w:trHeight w:hRule="exact" w:val="288"/>
        </w:trPr>
        <w:tc>
          <w:tcPr>
            <w:tcW w:w="830" w:type="dxa"/>
            <w:tcBorders>
              <w:top w:val="single" w:sz="4" w:space="0" w:color="auto"/>
              <w:left w:val="single" w:sz="4" w:space="0" w:color="auto"/>
            </w:tcBorders>
            <w:shd w:val="clear" w:color="auto" w:fill="FFFFFF"/>
            <w:vAlign w:val="bottom"/>
          </w:tcPr>
          <w:p w14:paraId="254A1915" w14:textId="77777777" w:rsidR="00140B97" w:rsidRPr="00323F0D" w:rsidRDefault="00140B97" w:rsidP="00140B97">
            <w:pPr>
              <w:pStyle w:val="210"/>
              <w:shd w:val="clear" w:color="auto" w:fill="auto"/>
              <w:spacing w:before="0" w:line="240" w:lineRule="exact"/>
              <w:ind w:firstLine="0"/>
              <w:jc w:val="center"/>
              <w:rPr>
                <w:sz w:val="22"/>
                <w:szCs w:val="22"/>
              </w:rPr>
            </w:pPr>
            <w:r w:rsidRPr="00323F0D">
              <w:rPr>
                <w:rStyle w:val="212pt"/>
                <w:sz w:val="22"/>
                <w:szCs w:val="22"/>
              </w:rPr>
              <w:t>5</w:t>
            </w:r>
          </w:p>
        </w:tc>
        <w:tc>
          <w:tcPr>
            <w:tcW w:w="11155" w:type="dxa"/>
            <w:tcBorders>
              <w:top w:val="single" w:sz="4" w:space="0" w:color="auto"/>
              <w:left w:val="single" w:sz="4" w:space="0" w:color="auto"/>
            </w:tcBorders>
            <w:shd w:val="clear" w:color="auto" w:fill="FFFFFF"/>
            <w:vAlign w:val="bottom"/>
          </w:tcPr>
          <w:p w14:paraId="26B10E1A" w14:textId="1AADF182" w:rsidR="00140B97" w:rsidRPr="00323F0D" w:rsidRDefault="00140B97" w:rsidP="00140B97">
            <w:pPr>
              <w:pStyle w:val="210"/>
              <w:shd w:val="clear" w:color="auto" w:fill="auto"/>
              <w:spacing w:before="0" w:line="240" w:lineRule="exact"/>
              <w:ind w:firstLine="0"/>
              <w:jc w:val="left"/>
              <w:rPr>
                <w:sz w:val="22"/>
                <w:szCs w:val="22"/>
              </w:rPr>
            </w:pPr>
            <w:r w:rsidRPr="00323F0D">
              <w:rPr>
                <w:rStyle w:val="212pt"/>
                <w:sz w:val="22"/>
                <w:szCs w:val="22"/>
              </w:rPr>
              <w:t>Направлено в сховища організованого складування (поховання)</w:t>
            </w:r>
            <w:r w:rsidR="009230B1" w:rsidRPr="00323F0D">
              <w:rPr>
                <w:rStyle w:val="212pt"/>
                <w:i/>
                <w:sz w:val="22"/>
                <w:szCs w:val="22"/>
              </w:rPr>
              <w:t>(захоронено)</w:t>
            </w:r>
          </w:p>
        </w:tc>
        <w:tc>
          <w:tcPr>
            <w:tcW w:w="1248" w:type="dxa"/>
            <w:tcBorders>
              <w:top w:val="single" w:sz="4" w:space="0" w:color="auto"/>
              <w:left w:val="single" w:sz="4" w:space="0" w:color="auto"/>
            </w:tcBorders>
            <w:shd w:val="clear" w:color="auto" w:fill="FFFFFF"/>
          </w:tcPr>
          <w:p w14:paraId="7176BC41" w14:textId="24E35FA2" w:rsidR="00140B97" w:rsidRPr="00323F0D" w:rsidRDefault="009230B1" w:rsidP="000C4CD8">
            <w:pPr>
              <w:jc w:val="center"/>
              <w:rPr>
                <w:rFonts w:ascii="Times New Roman" w:hAnsi="Times New Roman" w:cs="Times New Roman"/>
                <w:sz w:val="22"/>
                <w:szCs w:val="22"/>
              </w:rPr>
            </w:pPr>
            <w:r w:rsidRPr="00323F0D">
              <w:rPr>
                <w:rFonts w:ascii="Times New Roman" w:hAnsi="Times New Roman" w:cs="Times New Roman"/>
                <w:sz w:val="22"/>
                <w:szCs w:val="22"/>
              </w:rPr>
              <w:t>35,9</w:t>
            </w:r>
          </w:p>
        </w:tc>
        <w:tc>
          <w:tcPr>
            <w:tcW w:w="1195" w:type="dxa"/>
            <w:tcBorders>
              <w:top w:val="single" w:sz="4" w:space="0" w:color="auto"/>
              <w:left w:val="single" w:sz="4" w:space="0" w:color="auto"/>
            </w:tcBorders>
            <w:shd w:val="clear" w:color="auto" w:fill="FFFFFF"/>
          </w:tcPr>
          <w:p w14:paraId="73210E62" w14:textId="242A6771" w:rsidR="00140B97" w:rsidRPr="00323F0D" w:rsidRDefault="009230B1" w:rsidP="000C4CD8">
            <w:pPr>
              <w:jc w:val="center"/>
              <w:rPr>
                <w:rFonts w:ascii="Times New Roman" w:hAnsi="Times New Roman" w:cs="Times New Roman"/>
                <w:sz w:val="22"/>
                <w:szCs w:val="22"/>
              </w:rPr>
            </w:pPr>
            <w:r w:rsidRPr="00323F0D">
              <w:rPr>
                <w:rFonts w:ascii="Times New Roman" w:hAnsi="Times New Roman" w:cs="Times New Roman"/>
                <w:sz w:val="22"/>
                <w:szCs w:val="22"/>
              </w:rPr>
              <w:t>29,9</w:t>
            </w:r>
          </w:p>
        </w:tc>
        <w:tc>
          <w:tcPr>
            <w:tcW w:w="1104" w:type="dxa"/>
            <w:tcBorders>
              <w:top w:val="single" w:sz="4" w:space="0" w:color="auto"/>
              <w:left w:val="single" w:sz="4" w:space="0" w:color="auto"/>
              <w:right w:val="single" w:sz="4" w:space="0" w:color="auto"/>
            </w:tcBorders>
            <w:shd w:val="clear" w:color="auto" w:fill="FFFFFF"/>
          </w:tcPr>
          <w:p w14:paraId="5631C0B5" w14:textId="067A3A8A" w:rsidR="00140B97" w:rsidRPr="00323F0D" w:rsidRDefault="009230B1" w:rsidP="000C4CD8">
            <w:pPr>
              <w:jc w:val="center"/>
              <w:rPr>
                <w:rFonts w:ascii="Times New Roman" w:hAnsi="Times New Roman" w:cs="Times New Roman"/>
                <w:sz w:val="22"/>
                <w:szCs w:val="22"/>
              </w:rPr>
            </w:pPr>
            <w:r w:rsidRPr="00323F0D">
              <w:rPr>
                <w:rFonts w:ascii="Times New Roman" w:hAnsi="Times New Roman" w:cs="Times New Roman"/>
                <w:sz w:val="22"/>
                <w:szCs w:val="22"/>
              </w:rPr>
              <w:t>33,7</w:t>
            </w:r>
          </w:p>
        </w:tc>
      </w:tr>
      <w:tr w:rsidR="00140B97" w:rsidRPr="00323F0D" w14:paraId="37FACAB0" w14:textId="77777777" w:rsidTr="00140B97">
        <w:trPr>
          <w:trHeight w:hRule="exact" w:val="288"/>
        </w:trPr>
        <w:tc>
          <w:tcPr>
            <w:tcW w:w="830" w:type="dxa"/>
            <w:tcBorders>
              <w:top w:val="single" w:sz="4" w:space="0" w:color="auto"/>
              <w:left w:val="single" w:sz="4" w:space="0" w:color="auto"/>
            </w:tcBorders>
            <w:shd w:val="clear" w:color="auto" w:fill="FFFFFF"/>
            <w:vAlign w:val="bottom"/>
          </w:tcPr>
          <w:p w14:paraId="11F2B0ED" w14:textId="77777777" w:rsidR="00140B97" w:rsidRPr="00323F0D" w:rsidRDefault="00140B97" w:rsidP="00140B97">
            <w:pPr>
              <w:pStyle w:val="210"/>
              <w:shd w:val="clear" w:color="auto" w:fill="auto"/>
              <w:spacing w:before="0" w:line="240" w:lineRule="exact"/>
              <w:ind w:firstLine="0"/>
              <w:jc w:val="center"/>
              <w:rPr>
                <w:sz w:val="22"/>
                <w:szCs w:val="22"/>
              </w:rPr>
            </w:pPr>
            <w:r w:rsidRPr="00323F0D">
              <w:rPr>
                <w:rStyle w:val="212pt"/>
                <w:sz w:val="22"/>
                <w:szCs w:val="22"/>
              </w:rPr>
              <w:t>6</w:t>
            </w:r>
          </w:p>
        </w:tc>
        <w:tc>
          <w:tcPr>
            <w:tcW w:w="11155" w:type="dxa"/>
            <w:tcBorders>
              <w:top w:val="single" w:sz="4" w:space="0" w:color="auto"/>
              <w:left w:val="single" w:sz="4" w:space="0" w:color="auto"/>
            </w:tcBorders>
            <w:shd w:val="clear" w:color="auto" w:fill="FFFFFF"/>
            <w:vAlign w:val="bottom"/>
          </w:tcPr>
          <w:p w14:paraId="267A24BA" w14:textId="77777777" w:rsidR="00140B97" w:rsidRPr="00323F0D" w:rsidRDefault="00140B97" w:rsidP="00140B97">
            <w:pPr>
              <w:pStyle w:val="210"/>
              <w:shd w:val="clear" w:color="auto" w:fill="auto"/>
              <w:spacing w:before="0" w:line="240" w:lineRule="exact"/>
              <w:ind w:firstLine="0"/>
              <w:jc w:val="left"/>
              <w:rPr>
                <w:sz w:val="22"/>
                <w:szCs w:val="22"/>
              </w:rPr>
            </w:pPr>
            <w:r w:rsidRPr="00323F0D">
              <w:rPr>
                <w:rStyle w:val="212pt"/>
                <w:sz w:val="22"/>
                <w:szCs w:val="22"/>
              </w:rPr>
              <w:t>Передано іншим підприємствам</w:t>
            </w:r>
          </w:p>
        </w:tc>
        <w:tc>
          <w:tcPr>
            <w:tcW w:w="1248" w:type="dxa"/>
            <w:tcBorders>
              <w:top w:val="single" w:sz="4" w:space="0" w:color="auto"/>
              <w:left w:val="single" w:sz="4" w:space="0" w:color="auto"/>
            </w:tcBorders>
            <w:shd w:val="clear" w:color="auto" w:fill="FFFFFF"/>
          </w:tcPr>
          <w:p w14:paraId="36DFC8FD" w14:textId="39082672" w:rsidR="00140B97" w:rsidRPr="00323F0D" w:rsidRDefault="00C66415" w:rsidP="000C4CD8">
            <w:pPr>
              <w:jc w:val="center"/>
              <w:rPr>
                <w:rFonts w:ascii="Times New Roman" w:hAnsi="Times New Roman" w:cs="Times New Roman"/>
                <w:sz w:val="22"/>
                <w:szCs w:val="22"/>
              </w:rPr>
            </w:pPr>
            <w:r w:rsidRPr="00323F0D">
              <w:rPr>
                <w:rFonts w:ascii="Times New Roman" w:hAnsi="Times New Roman" w:cs="Times New Roman"/>
                <w:sz w:val="22"/>
                <w:szCs w:val="22"/>
              </w:rPr>
              <w:t>-</w:t>
            </w:r>
          </w:p>
        </w:tc>
        <w:tc>
          <w:tcPr>
            <w:tcW w:w="1195" w:type="dxa"/>
            <w:tcBorders>
              <w:top w:val="single" w:sz="4" w:space="0" w:color="auto"/>
              <w:left w:val="single" w:sz="4" w:space="0" w:color="auto"/>
            </w:tcBorders>
            <w:shd w:val="clear" w:color="auto" w:fill="FFFFFF"/>
          </w:tcPr>
          <w:p w14:paraId="422E6E72" w14:textId="6D8B1A25" w:rsidR="00140B97" w:rsidRPr="00323F0D" w:rsidRDefault="00C66415" w:rsidP="000C4CD8">
            <w:pPr>
              <w:jc w:val="center"/>
              <w:rPr>
                <w:rFonts w:ascii="Times New Roman" w:hAnsi="Times New Roman" w:cs="Times New Roman"/>
                <w:sz w:val="22"/>
                <w:szCs w:val="22"/>
              </w:rPr>
            </w:pPr>
            <w:r w:rsidRPr="00323F0D">
              <w:rPr>
                <w:rFonts w:ascii="Times New Roman" w:hAnsi="Times New Roman" w:cs="Times New Roman"/>
                <w:sz w:val="22"/>
                <w:szCs w:val="22"/>
              </w:rPr>
              <w:t>-</w:t>
            </w:r>
          </w:p>
        </w:tc>
        <w:tc>
          <w:tcPr>
            <w:tcW w:w="1104" w:type="dxa"/>
            <w:tcBorders>
              <w:top w:val="single" w:sz="4" w:space="0" w:color="auto"/>
              <w:left w:val="single" w:sz="4" w:space="0" w:color="auto"/>
              <w:right w:val="single" w:sz="4" w:space="0" w:color="auto"/>
            </w:tcBorders>
            <w:shd w:val="clear" w:color="auto" w:fill="FFFFFF"/>
          </w:tcPr>
          <w:p w14:paraId="0A4FF1C5" w14:textId="23DDF924" w:rsidR="00140B97" w:rsidRPr="00323F0D" w:rsidRDefault="00C66415" w:rsidP="000C4CD8">
            <w:pPr>
              <w:jc w:val="center"/>
              <w:rPr>
                <w:rFonts w:ascii="Times New Roman" w:hAnsi="Times New Roman" w:cs="Times New Roman"/>
                <w:sz w:val="22"/>
                <w:szCs w:val="22"/>
              </w:rPr>
            </w:pPr>
            <w:r w:rsidRPr="00323F0D">
              <w:rPr>
                <w:rFonts w:ascii="Times New Roman" w:hAnsi="Times New Roman" w:cs="Times New Roman"/>
                <w:sz w:val="22"/>
                <w:szCs w:val="22"/>
              </w:rPr>
              <w:t>-</w:t>
            </w:r>
          </w:p>
        </w:tc>
      </w:tr>
      <w:tr w:rsidR="00140B97" w:rsidRPr="00323F0D" w14:paraId="5AF6D8E5" w14:textId="77777777" w:rsidTr="00140B97">
        <w:trPr>
          <w:trHeight w:hRule="exact" w:val="283"/>
        </w:trPr>
        <w:tc>
          <w:tcPr>
            <w:tcW w:w="830" w:type="dxa"/>
            <w:tcBorders>
              <w:top w:val="single" w:sz="4" w:space="0" w:color="auto"/>
              <w:left w:val="single" w:sz="4" w:space="0" w:color="auto"/>
            </w:tcBorders>
            <w:shd w:val="clear" w:color="auto" w:fill="FFFFFF"/>
            <w:vAlign w:val="bottom"/>
          </w:tcPr>
          <w:p w14:paraId="2B3E9DA7" w14:textId="77777777" w:rsidR="00140B97" w:rsidRPr="00323F0D" w:rsidRDefault="00140B97" w:rsidP="00140B97">
            <w:pPr>
              <w:pStyle w:val="210"/>
              <w:shd w:val="clear" w:color="auto" w:fill="auto"/>
              <w:spacing w:before="0" w:line="240" w:lineRule="exact"/>
              <w:ind w:firstLine="0"/>
              <w:jc w:val="center"/>
              <w:rPr>
                <w:sz w:val="22"/>
                <w:szCs w:val="22"/>
              </w:rPr>
            </w:pPr>
            <w:r w:rsidRPr="00323F0D">
              <w:rPr>
                <w:rStyle w:val="212pt"/>
                <w:sz w:val="22"/>
                <w:szCs w:val="22"/>
              </w:rPr>
              <w:t>7</w:t>
            </w:r>
          </w:p>
        </w:tc>
        <w:tc>
          <w:tcPr>
            <w:tcW w:w="11155" w:type="dxa"/>
            <w:tcBorders>
              <w:top w:val="single" w:sz="4" w:space="0" w:color="auto"/>
              <w:left w:val="single" w:sz="4" w:space="0" w:color="auto"/>
            </w:tcBorders>
            <w:shd w:val="clear" w:color="auto" w:fill="FFFFFF"/>
            <w:vAlign w:val="bottom"/>
          </w:tcPr>
          <w:p w14:paraId="1C32CFBC" w14:textId="77777777" w:rsidR="00140B97" w:rsidRPr="00323F0D" w:rsidRDefault="00140B97" w:rsidP="00140B97">
            <w:pPr>
              <w:pStyle w:val="210"/>
              <w:shd w:val="clear" w:color="auto" w:fill="auto"/>
              <w:spacing w:before="0" w:line="240" w:lineRule="exact"/>
              <w:ind w:firstLine="0"/>
              <w:jc w:val="left"/>
              <w:rPr>
                <w:sz w:val="22"/>
                <w:szCs w:val="22"/>
              </w:rPr>
            </w:pPr>
            <w:r w:rsidRPr="00323F0D">
              <w:rPr>
                <w:rStyle w:val="212pt"/>
                <w:sz w:val="22"/>
                <w:szCs w:val="22"/>
              </w:rPr>
              <w:t>Втрати відходів внаслідок витікання, випаровування, пожеж, крадіжок</w:t>
            </w:r>
          </w:p>
        </w:tc>
        <w:tc>
          <w:tcPr>
            <w:tcW w:w="1248" w:type="dxa"/>
            <w:tcBorders>
              <w:top w:val="single" w:sz="4" w:space="0" w:color="auto"/>
              <w:left w:val="single" w:sz="4" w:space="0" w:color="auto"/>
            </w:tcBorders>
            <w:shd w:val="clear" w:color="auto" w:fill="FFFFFF"/>
          </w:tcPr>
          <w:p w14:paraId="64581E62" w14:textId="0D9364E4" w:rsidR="00140B97" w:rsidRPr="00323F0D" w:rsidRDefault="00C66415" w:rsidP="000C4CD8">
            <w:pPr>
              <w:jc w:val="center"/>
              <w:rPr>
                <w:rFonts w:ascii="Times New Roman" w:hAnsi="Times New Roman" w:cs="Times New Roman"/>
                <w:sz w:val="22"/>
                <w:szCs w:val="22"/>
              </w:rPr>
            </w:pPr>
            <w:r w:rsidRPr="00323F0D">
              <w:rPr>
                <w:rFonts w:ascii="Times New Roman" w:hAnsi="Times New Roman" w:cs="Times New Roman"/>
                <w:sz w:val="22"/>
                <w:szCs w:val="22"/>
              </w:rPr>
              <w:t>-</w:t>
            </w:r>
          </w:p>
        </w:tc>
        <w:tc>
          <w:tcPr>
            <w:tcW w:w="1195" w:type="dxa"/>
            <w:tcBorders>
              <w:top w:val="single" w:sz="4" w:space="0" w:color="auto"/>
              <w:left w:val="single" w:sz="4" w:space="0" w:color="auto"/>
            </w:tcBorders>
            <w:shd w:val="clear" w:color="auto" w:fill="FFFFFF"/>
          </w:tcPr>
          <w:p w14:paraId="2392938F" w14:textId="6E59291C" w:rsidR="00140B97" w:rsidRPr="00323F0D" w:rsidRDefault="00C66415" w:rsidP="000C4CD8">
            <w:pPr>
              <w:jc w:val="center"/>
              <w:rPr>
                <w:rFonts w:ascii="Times New Roman" w:hAnsi="Times New Roman" w:cs="Times New Roman"/>
                <w:sz w:val="22"/>
                <w:szCs w:val="22"/>
              </w:rPr>
            </w:pPr>
            <w:r w:rsidRPr="00323F0D">
              <w:rPr>
                <w:rFonts w:ascii="Times New Roman" w:hAnsi="Times New Roman" w:cs="Times New Roman"/>
                <w:sz w:val="22"/>
                <w:szCs w:val="22"/>
              </w:rPr>
              <w:t>-</w:t>
            </w:r>
          </w:p>
        </w:tc>
        <w:tc>
          <w:tcPr>
            <w:tcW w:w="1104" w:type="dxa"/>
            <w:tcBorders>
              <w:top w:val="single" w:sz="4" w:space="0" w:color="auto"/>
              <w:left w:val="single" w:sz="4" w:space="0" w:color="auto"/>
              <w:right w:val="single" w:sz="4" w:space="0" w:color="auto"/>
            </w:tcBorders>
            <w:shd w:val="clear" w:color="auto" w:fill="FFFFFF"/>
          </w:tcPr>
          <w:p w14:paraId="49339563" w14:textId="15ABA42F" w:rsidR="00140B97" w:rsidRPr="00323F0D" w:rsidRDefault="00C66415" w:rsidP="000C4CD8">
            <w:pPr>
              <w:jc w:val="center"/>
              <w:rPr>
                <w:rFonts w:ascii="Times New Roman" w:hAnsi="Times New Roman" w:cs="Times New Roman"/>
                <w:sz w:val="22"/>
                <w:szCs w:val="22"/>
              </w:rPr>
            </w:pPr>
            <w:r w:rsidRPr="00323F0D">
              <w:rPr>
                <w:rFonts w:ascii="Times New Roman" w:hAnsi="Times New Roman" w:cs="Times New Roman"/>
                <w:sz w:val="22"/>
                <w:szCs w:val="22"/>
              </w:rPr>
              <w:t>-</w:t>
            </w:r>
          </w:p>
        </w:tc>
      </w:tr>
      <w:tr w:rsidR="00140B97" w:rsidRPr="00323F0D" w14:paraId="275BDD0C" w14:textId="77777777" w:rsidTr="00140B97">
        <w:trPr>
          <w:trHeight w:hRule="exact" w:val="307"/>
        </w:trPr>
        <w:tc>
          <w:tcPr>
            <w:tcW w:w="830" w:type="dxa"/>
            <w:tcBorders>
              <w:top w:val="single" w:sz="4" w:space="0" w:color="auto"/>
              <w:left w:val="single" w:sz="4" w:space="0" w:color="auto"/>
              <w:bottom w:val="single" w:sz="4" w:space="0" w:color="auto"/>
            </w:tcBorders>
            <w:shd w:val="clear" w:color="auto" w:fill="FFFFFF"/>
            <w:vAlign w:val="bottom"/>
          </w:tcPr>
          <w:p w14:paraId="4AEBB28A" w14:textId="77777777" w:rsidR="00140B97" w:rsidRPr="00323F0D" w:rsidRDefault="00140B97" w:rsidP="00140B97">
            <w:pPr>
              <w:pStyle w:val="210"/>
              <w:shd w:val="clear" w:color="auto" w:fill="auto"/>
              <w:spacing w:before="0" w:line="240" w:lineRule="exact"/>
              <w:ind w:firstLine="0"/>
              <w:jc w:val="center"/>
              <w:rPr>
                <w:sz w:val="22"/>
                <w:szCs w:val="22"/>
              </w:rPr>
            </w:pPr>
            <w:r w:rsidRPr="00323F0D">
              <w:rPr>
                <w:rStyle w:val="212pt"/>
                <w:sz w:val="22"/>
                <w:szCs w:val="22"/>
              </w:rPr>
              <w:t>8</w:t>
            </w:r>
          </w:p>
        </w:tc>
        <w:tc>
          <w:tcPr>
            <w:tcW w:w="11155" w:type="dxa"/>
            <w:tcBorders>
              <w:top w:val="single" w:sz="4" w:space="0" w:color="auto"/>
              <w:left w:val="single" w:sz="4" w:space="0" w:color="auto"/>
              <w:bottom w:val="single" w:sz="4" w:space="0" w:color="auto"/>
            </w:tcBorders>
            <w:shd w:val="clear" w:color="auto" w:fill="FFFFFF"/>
            <w:vAlign w:val="bottom"/>
          </w:tcPr>
          <w:p w14:paraId="4F2D40CF" w14:textId="77777777" w:rsidR="00140B97" w:rsidRPr="00323F0D" w:rsidRDefault="00140B97" w:rsidP="00140B97">
            <w:pPr>
              <w:pStyle w:val="210"/>
              <w:shd w:val="clear" w:color="auto" w:fill="auto"/>
              <w:spacing w:before="0" w:line="240" w:lineRule="exact"/>
              <w:ind w:firstLine="0"/>
              <w:jc w:val="left"/>
              <w:rPr>
                <w:sz w:val="22"/>
                <w:szCs w:val="22"/>
              </w:rPr>
            </w:pPr>
            <w:r w:rsidRPr="00323F0D">
              <w:rPr>
                <w:rStyle w:val="212pt"/>
                <w:sz w:val="22"/>
                <w:szCs w:val="22"/>
              </w:rPr>
              <w:t>Наявність на кінець звітного року у сховищах організованого складування та на території підприємств</w:t>
            </w:r>
          </w:p>
        </w:tc>
        <w:tc>
          <w:tcPr>
            <w:tcW w:w="1248" w:type="dxa"/>
            <w:tcBorders>
              <w:top w:val="single" w:sz="4" w:space="0" w:color="auto"/>
              <w:left w:val="single" w:sz="4" w:space="0" w:color="auto"/>
              <w:bottom w:val="single" w:sz="4" w:space="0" w:color="auto"/>
            </w:tcBorders>
            <w:shd w:val="clear" w:color="auto" w:fill="FFFFFF"/>
          </w:tcPr>
          <w:p w14:paraId="161C1586" w14:textId="6A922D82" w:rsidR="00140B97" w:rsidRPr="00323F0D" w:rsidRDefault="00C66415" w:rsidP="000C4CD8">
            <w:pPr>
              <w:jc w:val="center"/>
              <w:rPr>
                <w:rFonts w:ascii="Times New Roman" w:hAnsi="Times New Roman" w:cs="Times New Roman"/>
                <w:sz w:val="22"/>
                <w:szCs w:val="22"/>
              </w:rPr>
            </w:pPr>
            <w:r w:rsidRPr="00323F0D">
              <w:rPr>
                <w:rFonts w:ascii="Times New Roman" w:hAnsi="Times New Roman" w:cs="Times New Roman"/>
                <w:sz w:val="22"/>
                <w:szCs w:val="22"/>
              </w:rPr>
              <w:t>-</w:t>
            </w:r>
          </w:p>
        </w:tc>
        <w:tc>
          <w:tcPr>
            <w:tcW w:w="1195" w:type="dxa"/>
            <w:tcBorders>
              <w:top w:val="single" w:sz="4" w:space="0" w:color="auto"/>
              <w:left w:val="single" w:sz="4" w:space="0" w:color="auto"/>
              <w:bottom w:val="single" w:sz="4" w:space="0" w:color="auto"/>
            </w:tcBorders>
            <w:shd w:val="clear" w:color="auto" w:fill="FFFFFF"/>
          </w:tcPr>
          <w:p w14:paraId="4E7284BA" w14:textId="04E8B44A" w:rsidR="00140B97" w:rsidRPr="00323F0D" w:rsidRDefault="00C66415" w:rsidP="000C4CD8">
            <w:pPr>
              <w:jc w:val="center"/>
              <w:rPr>
                <w:rFonts w:ascii="Times New Roman" w:hAnsi="Times New Roman" w:cs="Times New Roman"/>
                <w:sz w:val="22"/>
                <w:szCs w:val="22"/>
              </w:rPr>
            </w:pPr>
            <w:r w:rsidRPr="00323F0D">
              <w:rPr>
                <w:rFonts w:ascii="Times New Roman" w:hAnsi="Times New Roman" w:cs="Times New Roman"/>
                <w:sz w:val="22"/>
                <w:szCs w:val="22"/>
              </w:rPr>
              <w:t>-</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14:paraId="1A5AC59D" w14:textId="74C66B33" w:rsidR="00140B97" w:rsidRPr="00323F0D" w:rsidRDefault="00C66415" w:rsidP="000C4CD8">
            <w:pPr>
              <w:jc w:val="center"/>
              <w:rPr>
                <w:rFonts w:ascii="Times New Roman" w:hAnsi="Times New Roman" w:cs="Times New Roman"/>
                <w:sz w:val="22"/>
                <w:szCs w:val="22"/>
              </w:rPr>
            </w:pPr>
            <w:r w:rsidRPr="00323F0D">
              <w:rPr>
                <w:rFonts w:ascii="Times New Roman" w:hAnsi="Times New Roman" w:cs="Times New Roman"/>
                <w:sz w:val="22"/>
                <w:szCs w:val="22"/>
              </w:rPr>
              <w:t>-</w:t>
            </w:r>
          </w:p>
        </w:tc>
      </w:tr>
    </w:tbl>
    <w:p w14:paraId="7B0B7258" w14:textId="3123599F" w:rsidR="00C66415" w:rsidRPr="00323F0D" w:rsidRDefault="00734A58" w:rsidP="00C66415">
      <w:pPr>
        <w:pStyle w:val="210"/>
        <w:shd w:val="clear" w:color="auto" w:fill="auto"/>
        <w:spacing w:before="0" w:line="280" w:lineRule="exact"/>
        <w:ind w:firstLine="0"/>
        <w:rPr>
          <w:i/>
        </w:rPr>
      </w:pPr>
      <w:r w:rsidRPr="00323F0D">
        <w:rPr>
          <w:i/>
          <w:sz w:val="22"/>
          <w:szCs w:val="22"/>
        </w:rPr>
        <w:t>Примітка: і</w:t>
      </w:r>
      <w:r w:rsidR="00C66415" w:rsidRPr="00323F0D">
        <w:rPr>
          <w:i/>
          <w:sz w:val="22"/>
          <w:szCs w:val="22"/>
        </w:rPr>
        <w:t xml:space="preserve">нформація Управління житлово-комунального господарства </w:t>
      </w:r>
      <w:r w:rsidR="003F766B" w:rsidRPr="00323F0D">
        <w:rPr>
          <w:i/>
          <w:sz w:val="22"/>
          <w:szCs w:val="22"/>
        </w:rPr>
        <w:t xml:space="preserve">виконавчого комітету Коростенської міської ради </w:t>
      </w:r>
      <w:r w:rsidR="00C66415" w:rsidRPr="00323F0D">
        <w:rPr>
          <w:i/>
          <w:sz w:val="22"/>
          <w:szCs w:val="22"/>
        </w:rPr>
        <w:t xml:space="preserve">від </w:t>
      </w:r>
      <w:r w:rsidR="00323F0D" w:rsidRPr="00323F0D">
        <w:rPr>
          <w:i/>
          <w:sz w:val="22"/>
          <w:szCs w:val="22"/>
        </w:rPr>
        <w:t>26</w:t>
      </w:r>
      <w:r w:rsidR="00747A60" w:rsidRPr="00323F0D">
        <w:rPr>
          <w:i/>
          <w:sz w:val="22"/>
          <w:szCs w:val="22"/>
        </w:rPr>
        <w:t>.0</w:t>
      </w:r>
      <w:r w:rsidR="00323F0D" w:rsidRPr="00323F0D">
        <w:rPr>
          <w:i/>
          <w:sz w:val="22"/>
          <w:szCs w:val="22"/>
        </w:rPr>
        <w:t>6</w:t>
      </w:r>
      <w:r w:rsidR="00747A60" w:rsidRPr="00323F0D">
        <w:rPr>
          <w:i/>
          <w:sz w:val="22"/>
          <w:szCs w:val="22"/>
        </w:rPr>
        <w:t>.202</w:t>
      </w:r>
      <w:r w:rsidR="00323F0D" w:rsidRPr="00323F0D">
        <w:rPr>
          <w:i/>
          <w:sz w:val="22"/>
          <w:szCs w:val="22"/>
        </w:rPr>
        <w:t>4року №</w:t>
      </w:r>
      <w:r w:rsidR="00747A60" w:rsidRPr="00323F0D">
        <w:rPr>
          <w:i/>
          <w:sz w:val="22"/>
          <w:szCs w:val="22"/>
        </w:rPr>
        <w:t>2</w:t>
      </w:r>
      <w:r w:rsidR="00323F0D" w:rsidRPr="00323F0D">
        <w:rPr>
          <w:i/>
          <w:sz w:val="22"/>
          <w:szCs w:val="22"/>
        </w:rPr>
        <w:t>89</w:t>
      </w:r>
      <w:r w:rsidR="00747A60" w:rsidRPr="00323F0D">
        <w:rPr>
          <w:i/>
          <w:sz w:val="22"/>
          <w:szCs w:val="22"/>
        </w:rPr>
        <w:t>/24-08</w:t>
      </w:r>
      <w:r w:rsidR="003F766B" w:rsidRPr="00323F0D">
        <w:rPr>
          <w:i/>
          <w:sz w:val="22"/>
          <w:szCs w:val="22"/>
        </w:rPr>
        <w:t>.</w:t>
      </w:r>
      <w:r w:rsidR="00C66415" w:rsidRPr="00323F0D">
        <w:rPr>
          <w:i/>
        </w:rPr>
        <w:t>__</w:t>
      </w:r>
    </w:p>
    <w:p w14:paraId="71D7F302" w14:textId="77777777" w:rsidR="00C66415" w:rsidRPr="00323F0D" w:rsidRDefault="00C66415" w:rsidP="00140B97">
      <w:pPr>
        <w:pStyle w:val="210"/>
        <w:shd w:val="clear" w:color="auto" w:fill="auto"/>
        <w:spacing w:before="0" w:line="280" w:lineRule="exact"/>
        <w:ind w:firstLine="0"/>
        <w:jc w:val="center"/>
      </w:pPr>
    </w:p>
    <w:p w14:paraId="40862488" w14:textId="77777777" w:rsidR="003F766B" w:rsidRPr="00323F0D" w:rsidRDefault="003F766B" w:rsidP="00E12517">
      <w:pPr>
        <w:pStyle w:val="a9"/>
        <w:shd w:val="clear" w:color="auto" w:fill="auto"/>
        <w:spacing w:line="240" w:lineRule="exact"/>
        <w:jc w:val="center"/>
        <w:rPr>
          <w:sz w:val="28"/>
          <w:szCs w:val="28"/>
        </w:rPr>
      </w:pPr>
    </w:p>
    <w:p w14:paraId="753450E4" w14:textId="77777777" w:rsidR="003F766B" w:rsidRPr="00323F0D" w:rsidRDefault="003F766B" w:rsidP="00E12517">
      <w:pPr>
        <w:pStyle w:val="a9"/>
        <w:shd w:val="clear" w:color="auto" w:fill="auto"/>
        <w:spacing w:line="240" w:lineRule="exact"/>
        <w:jc w:val="center"/>
        <w:rPr>
          <w:sz w:val="28"/>
          <w:szCs w:val="28"/>
        </w:rPr>
      </w:pPr>
    </w:p>
    <w:p w14:paraId="731032B6" w14:textId="77777777" w:rsidR="003F766B" w:rsidRPr="00323F0D" w:rsidRDefault="003F766B" w:rsidP="00E12517">
      <w:pPr>
        <w:pStyle w:val="a9"/>
        <w:shd w:val="clear" w:color="auto" w:fill="auto"/>
        <w:spacing w:line="240" w:lineRule="exact"/>
        <w:jc w:val="center"/>
        <w:rPr>
          <w:sz w:val="28"/>
          <w:szCs w:val="28"/>
        </w:rPr>
      </w:pPr>
    </w:p>
    <w:p w14:paraId="4F7661EF" w14:textId="77777777" w:rsidR="003F766B" w:rsidRPr="00531CE9" w:rsidRDefault="003F766B" w:rsidP="00E12517">
      <w:pPr>
        <w:pStyle w:val="a9"/>
        <w:shd w:val="clear" w:color="auto" w:fill="auto"/>
        <w:spacing w:line="240" w:lineRule="exact"/>
        <w:jc w:val="center"/>
        <w:rPr>
          <w:sz w:val="28"/>
          <w:szCs w:val="28"/>
        </w:rPr>
      </w:pPr>
    </w:p>
    <w:p w14:paraId="0B97E45F" w14:textId="77777777" w:rsidR="003F766B" w:rsidRPr="00531CE9" w:rsidRDefault="003F766B" w:rsidP="00E12517">
      <w:pPr>
        <w:pStyle w:val="a9"/>
        <w:shd w:val="clear" w:color="auto" w:fill="auto"/>
        <w:spacing w:line="240" w:lineRule="exact"/>
        <w:jc w:val="center"/>
        <w:rPr>
          <w:sz w:val="28"/>
          <w:szCs w:val="28"/>
        </w:rPr>
      </w:pPr>
    </w:p>
    <w:p w14:paraId="050C1CEE" w14:textId="235B49AC" w:rsidR="00E12517" w:rsidRPr="00531CE9" w:rsidRDefault="00E12517" w:rsidP="00E12517">
      <w:pPr>
        <w:pStyle w:val="a9"/>
        <w:shd w:val="clear" w:color="auto" w:fill="auto"/>
        <w:spacing w:line="240" w:lineRule="exact"/>
        <w:jc w:val="center"/>
        <w:rPr>
          <w:color w:val="auto"/>
          <w:sz w:val="28"/>
          <w:szCs w:val="28"/>
        </w:rPr>
      </w:pPr>
      <w:r w:rsidRPr="00531CE9">
        <w:rPr>
          <w:sz w:val="28"/>
          <w:szCs w:val="28"/>
        </w:rPr>
        <w:t>Підприємства - основні накопичувані промислових відходів</w:t>
      </w:r>
    </w:p>
    <w:p w14:paraId="4C7414AD" w14:textId="72DBA395" w:rsidR="00140B97" w:rsidRPr="00531CE9" w:rsidRDefault="00E12517" w:rsidP="00E12517">
      <w:pPr>
        <w:pStyle w:val="a9"/>
        <w:shd w:val="clear" w:color="auto" w:fill="auto"/>
        <w:spacing w:line="240" w:lineRule="exact"/>
        <w:jc w:val="right"/>
      </w:pPr>
      <w:r w:rsidRPr="00531CE9">
        <w:rPr>
          <w:color w:val="auto"/>
        </w:rPr>
        <w:t>Таблиця 55</w:t>
      </w:r>
    </w:p>
    <w:tbl>
      <w:tblPr>
        <w:tblOverlap w:val="never"/>
        <w:tblW w:w="0" w:type="auto"/>
        <w:jc w:val="center"/>
        <w:tblLayout w:type="fixed"/>
        <w:tblCellMar>
          <w:left w:w="10" w:type="dxa"/>
          <w:right w:w="10" w:type="dxa"/>
        </w:tblCellMar>
        <w:tblLook w:val="04A0" w:firstRow="1" w:lastRow="0" w:firstColumn="1" w:lastColumn="0" w:noHBand="0" w:noVBand="1"/>
      </w:tblPr>
      <w:tblGrid>
        <w:gridCol w:w="542"/>
        <w:gridCol w:w="2294"/>
        <w:gridCol w:w="1862"/>
        <w:gridCol w:w="1301"/>
        <w:gridCol w:w="2290"/>
        <w:gridCol w:w="2438"/>
        <w:gridCol w:w="2434"/>
        <w:gridCol w:w="2386"/>
      </w:tblGrid>
      <w:tr w:rsidR="00E12517" w:rsidRPr="00531CE9" w14:paraId="246EAB2B" w14:textId="77777777" w:rsidTr="00B12D20">
        <w:trPr>
          <w:trHeight w:hRule="exact" w:val="1133"/>
          <w:jc w:val="center"/>
        </w:trPr>
        <w:tc>
          <w:tcPr>
            <w:tcW w:w="542" w:type="dxa"/>
            <w:tcBorders>
              <w:top w:val="single" w:sz="4" w:space="0" w:color="auto"/>
              <w:left w:val="single" w:sz="4" w:space="0" w:color="auto"/>
            </w:tcBorders>
            <w:shd w:val="clear" w:color="auto" w:fill="FFFFFF"/>
            <w:vAlign w:val="center"/>
          </w:tcPr>
          <w:p w14:paraId="19FD7DFB" w14:textId="77777777" w:rsidR="00E12517" w:rsidRPr="00531CE9" w:rsidRDefault="00E12517" w:rsidP="00B12D20">
            <w:pPr>
              <w:pStyle w:val="210"/>
              <w:shd w:val="clear" w:color="auto" w:fill="auto"/>
              <w:spacing w:before="0" w:after="60" w:line="240" w:lineRule="exact"/>
              <w:ind w:left="140" w:firstLine="0"/>
              <w:jc w:val="center"/>
              <w:rPr>
                <w:sz w:val="22"/>
                <w:szCs w:val="22"/>
              </w:rPr>
            </w:pPr>
            <w:r w:rsidRPr="00531CE9">
              <w:rPr>
                <w:rStyle w:val="212pt"/>
                <w:sz w:val="22"/>
                <w:szCs w:val="22"/>
              </w:rPr>
              <w:t>№</w:t>
            </w:r>
          </w:p>
          <w:p w14:paraId="2CD6D562" w14:textId="77777777" w:rsidR="00E12517" w:rsidRPr="00531CE9" w:rsidRDefault="00E12517" w:rsidP="00B12D20">
            <w:pPr>
              <w:pStyle w:val="210"/>
              <w:shd w:val="clear" w:color="auto" w:fill="auto"/>
              <w:spacing w:before="60" w:line="240" w:lineRule="exact"/>
              <w:ind w:left="140" w:firstLine="0"/>
              <w:jc w:val="center"/>
              <w:rPr>
                <w:sz w:val="22"/>
                <w:szCs w:val="22"/>
              </w:rPr>
            </w:pPr>
            <w:r w:rsidRPr="00531CE9">
              <w:rPr>
                <w:rStyle w:val="212pt"/>
                <w:sz w:val="22"/>
                <w:szCs w:val="22"/>
              </w:rPr>
              <w:t>з/п</w:t>
            </w:r>
          </w:p>
        </w:tc>
        <w:tc>
          <w:tcPr>
            <w:tcW w:w="2294" w:type="dxa"/>
            <w:tcBorders>
              <w:top w:val="single" w:sz="4" w:space="0" w:color="auto"/>
              <w:left w:val="single" w:sz="4" w:space="0" w:color="auto"/>
            </w:tcBorders>
            <w:shd w:val="clear" w:color="auto" w:fill="FFFFFF"/>
            <w:vAlign w:val="center"/>
          </w:tcPr>
          <w:p w14:paraId="48C4EA37" w14:textId="77777777" w:rsidR="00E12517" w:rsidRPr="00531CE9" w:rsidRDefault="00E12517" w:rsidP="00B12D20">
            <w:pPr>
              <w:pStyle w:val="210"/>
              <w:shd w:val="clear" w:color="auto" w:fill="auto"/>
              <w:spacing w:before="0" w:line="240" w:lineRule="exact"/>
              <w:ind w:firstLine="0"/>
              <w:jc w:val="center"/>
              <w:rPr>
                <w:sz w:val="22"/>
                <w:szCs w:val="22"/>
              </w:rPr>
            </w:pPr>
            <w:r w:rsidRPr="00531CE9">
              <w:rPr>
                <w:rStyle w:val="212pt"/>
                <w:sz w:val="22"/>
                <w:szCs w:val="22"/>
              </w:rPr>
              <w:t>Підприємства</w:t>
            </w:r>
          </w:p>
        </w:tc>
        <w:tc>
          <w:tcPr>
            <w:tcW w:w="1862" w:type="dxa"/>
            <w:tcBorders>
              <w:top w:val="single" w:sz="4" w:space="0" w:color="auto"/>
              <w:left w:val="single" w:sz="4" w:space="0" w:color="auto"/>
            </w:tcBorders>
            <w:shd w:val="clear" w:color="auto" w:fill="FFFFFF"/>
            <w:vAlign w:val="center"/>
          </w:tcPr>
          <w:p w14:paraId="455A231C" w14:textId="77777777" w:rsidR="00E12517" w:rsidRPr="00531CE9" w:rsidRDefault="00E12517" w:rsidP="00B12D20">
            <w:pPr>
              <w:pStyle w:val="210"/>
              <w:shd w:val="clear" w:color="auto" w:fill="auto"/>
              <w:spacing w:before="0" w:after="60" w:line="240" w:lineRule="exact"/>
              <w:ind w:left="200" w:firstLine="0"/>
              <w:jc w:val="center"/>
              <w:rPr>
                <w:sz w:val="22"/>
                <w:szCs w:val="22"/>
              </w:rPr>
            </w:pPr>
            <w:r w:rsidRPr="00531CE9">
              <w:rPr>
                <w:rStyle w:val="212pt"/>
                <w:sz w:val="22"/>
                <w:szCs w:val="22"/>
              </w:rPr>
              <w:t>Найменування</w:t>
            </w:r>
          </w:p>
          <w:p w14:paraId="2E01CEED" w14:textId="77777777" w:rsidR="00E12517" w:rsidRPr="00531CE9" w:rsidRDefault="00E12517" w:rsidP="00B12D20">
            <w:pPr>
              <w:pStyle w:val="210"/>
              <w:shd w:val="clear" w:color="auto" w:fill="auto"/>
              <w:spacing w:before="60" w:line="240" w:lineRule="exact"/>
              <w:ind w:firstLine="0"/>
              <w:jc w:val="center"/>
              <w:rPr>
                <w:sz w:val="22"/>
                <w:szCs w:val="22"/>
              </w:rPr>
            </w:pPr>
            <w:r w:rsidRPr="00531CE9">
              <w:rPr>
                <w:rStyle w:val="212pt"/>
                <w:sz w:val="22"/>
                <w:szCs w:val="22"/>
              </w:rPr>
              <w:t>відходу</w:t>
            </w:r>
          </w:p>
        </w:tc>
        <w:tc>
          <w:tcPr>
            <w:tcW w:w="1301" w:type="dxa"/>
            <w:tcBorders>
              <w:top w:val="single" w:sz="4" w:space="0" w:color="auto"/>
              <w:left w:val="single" w:sz="4" w:space="0" w:color="auto"/>
            </w:tcBorders>
            <w:shd w:val="clear" w:color="auto" w:fill="FFFFFF"/>
            <w:vAlign w:val="center"/>
          </w:tcPr>
          <w:p w14:paraId="166C2734" w14:textId="77777777" w:rsidR="00E12517" w:rsidRPr="00531CE9" w:rsidRDefault="00E12517" w:rsidP="00B12D20">
            <w:pPr>
              <w:pStyle w:val="210"/>
              <w:shd w:val="clear" w:color="auto" w:fill="auto"/>
              <w:spacing w:before="0" w:after="60" w:line="240" w:lineRule="exact"/>
              <w:ind w:firstLine="0"/>
              <w:jc w:val="center"/>
              <w:rPr>
                <w:sz w:val="22"/>
                <w:szCs w:val="22"/>
              </w:rPr>
            </w:pPr>
            <w:r w:rsidRPr="00531CE9">
              <w:rPr>
                <w:rStyle w:val="212pt"/>
                <w:sz w:val="22"/>
                <w:szCs w:val="22"/>
              </w:rPr>
              <w:t>Клас</w:t>
            </w:r>
          </w:p>
          <w:p w14:paraId="4E28A5D8" w14:textId="77777777" w:rsidR="00E12517" w:rsidRPr="00531CE9" w:rsidRDefault="00E12517" w:rsidP="00B12D20">
            <w:pPr>
              <w:pStyle w:val="210"/>
              <w:shd w:val="clear" w:color="auto" w:fill="auto"/>
              <w:spacing w:before="60" w:line="240" w:lineRule="exact"/>
              <w:ind w:firstLine="0"/>
              <w:jc w:val="center"/>
              <w:rPr>
                <w:sz w:val="22"/>
                <w:szCs w:val="22"/>
              </w:rPr>
            </w:pPr>
            <w:r w:rsidRPr="00531CE9">
              <w:rPr>
                <w:rStyle w:val="212pt"/>
                <w:sz w:val="22"/>
                <w:szCs w:val="22"/>
              </w:rPr>
              <w:t>небезпеки</w:t>
            </w:r>
          </w:p>
        </w:tc>
        <w:tc>
          <w:tcPr>
            <w:tcW w:w="2290" w:type="dxa"/>
            <w:tcBorders>
              <w:top w:val="single" w:sz="4" w:space="0" w:color="auto"/>
              <w:left w:val="single" w:sz="4" w:space="0" w:color="auto"/>
            </w:tcBorders>
            <w:shd w:val="clear" w:color="auto" w:fill="FFFFFF"/>
            <w:vAlign w:val="center"/>
          </w:tcPr>
          <w:p w14:paraId="086F32E7" w14:textId="77777777" w:rsidR="00E12517" w:rsidRPr="00531CE9" w:rsidRDefault="00E12517" w:rsidP="00B12D20">
            <w:pPr>
              <w:pStyle w:val="210"/>
              <w:shd w:val="clear" w:color="auto" w:fill="auto"/>
              <w:spacing w:before="0" w:line="274" w:lineRule="exact"/>
              <w:ind w:firstLine="0"/>
              <w:jc w:val="center"/>
              <w:rPr>
                <w:sz w:val="22"/>
                <w:szCs w:val="22"/>
              </w:rPr>
            </w:pPr>
            <w:r w:rsidRPr="00531CE9">
              <w:rPr>
                <w:rStyle w:val="212pt"/>
                <w:sz w:val="22"/>
                <w:szCs w:val="22"/>
              </w:rPr>
              <w:t>Накопичено відходів станом на початок звітного періоду, т</w:t>
            </w:r>
          </w:p>
        </w:tc>
        <w:tc>
          <w:tcPr>
            <w:tcW w:w="2438" w:type="dxa"/>
            <w:tcBorders>
              <w:top w:val="single" w:sz="4" w:space="0" w:color="auto"/>
              <w:left w:val="single" w:sz="4" w:space="0" w:color="auto"/>
            </w:tcBorders>
            <w:shd w:val="clear" w:color="auto" w:fill="FFFFFF"/>
            <w:vAlign w:val="center"/>
          </w:tcPr>
          <w:p w14:paraId="2D007CD2" w14:textId="77777777" w:rsidR="00E12517" w:rsidRPr="00531CE9" w:rsidRDefault="00E12517" w:rsidP="00B12D20">
            <w:pPr>
              <w:pStyle w:val="210"/>
              <w:shd w:val="clear" w:color="auto" w:fill="auto"/>
              <w:spacing w:before="0" w:line="274" w:lineRule="exact"/>
              <w:ind w:firstLine="0"/>
              <w:jc w:val="center"/>
              <w:rPr>
                <w:sz w:val="22"/>
                <w:szCs w:val="22"/>
              </w:rPr>
            </w:pPr>
            <w:r w:rsidRPr="00531CE9">
              <w:rPr>
                <w:rStyle w:val="212pt"/>
                <w:sz w:val="22"/>
                <w:szCs w:val="22"/>
              </w:rPr>
              <w:t>Фактично</w:t>
            </w:r>
          </w:p>
          <w:p w14:paraId="06C140E9" w14:textId="77777777" w:rsidR="00E12517" w:rsidRPr="00531CE9" w:rsidRDefault="00E12517" w:rsidP="00B12D20">
            <w:pPr>
              <w:pStyle w:val="210"/>
              <w:shd w:val="clear" w:color="auto" w:fill="auto"/>
              <w:spacing w:before="0" w:line="274" w:lineRule="exact"/>
              <w:ind w:left="180" w:firstLine="0"/>
              <w:jc w:val="center"/>
              <w:rPr>
                <w:sz w:val="22"/>
                <w:szCs w:val="22"/>
              </w:rPr>
            </w:pPr>
            <w:r w:rsidRPr="00531CE9">
              <w:rPr>
                <w:rStyle w:val="212pt"/>
                <w:sz w:val="22"/>
                <w:szCs w:val="22"/>
              </w:rPr>
              <w:t>утворилось відходів на підприємстві за рік (звітний), т</w:t>
            </w:r>
          </w:p>
        </w:tc>
        <w:tc>
          <w:tcPr>
            <w:tcW w:w="2434" w:type="dxa"/>
            <w:tcBorders>
              <w:top w:val="single" w:sz="4" w:space="0" w:color="auto"/>
              <w:left w:val="single" w:sz="4" w:space="0" w:color="auto"/>
            </w:tcBorders>
            <w:shd w:val="clear" w:color="auto" w:fill="FFFFFF"/>
            <w:vAlign w:val="center"/>
          </w:tcPr>
          <w:p w14:paraId="3EE3DC19" w14:textId="77777777" w:rsidR="00E12517" w:rsidRPr="00531CE9" w:rsidRDefault="00E12517" w:rsidP="00B12D20">
            <w:pPr>
              <w:pStyle w:val="210"/>
              <w:shd w:val="clear" w:color="auto" w:fill="auto"/>
              <w:spacing w:before="0" w:line="278" w:lineRule="exact"/>
              <w:ind w:firstLine="0"/>
              <w:jc w:val="center"/>
              <w:rPr>
                <w:sz w:val="22"/>
                <w:szCs w:val="22"/>
              </w:rPr>
            </w:pPr>
            <w:r w:rsidRPr="00531CE9">
              <w:rPr>
                <w:rStyle w:val="212pt"/>
                <w:sz w:val="22"/>
                <w:szCs w:val="22"/>
              </w:rPr>
              <w:t>Накопичено відходів станом на кінець звітного року, т</w:t>
            </w:r>
          </w:p>
        </w:tc>
        <w:tc>
          <w:tcPr>
            <w:tcW w:w="2386" w:type="dxa"/>
            <w:tcBorders>
              <w:top w:val="single" w:sz="4" w:space="0" w:color="auto"/>
              <w:left w:val="single" w:sz="4" w:space="0" w:color="auto"/>
              <w:right w:val="single" w:sz="4" w:space="0" w:color="auto"/>
            </w:tcBorders>
            <w:shd w:val="clear" w:color="auto" w:fill="FFFFFF"/>
            <w:vAlign w:val="center"/>
          </w:tcPr>
          <w:p w14:paraId="467F806D" w14:textId="77777777" w:rsidR="00E12517" w:rsidRPr="00531CE9" w:rsidRDefault="00E12517" w:rsidP="00B12D20">
            <w:pPr>
              <w:pStyle w:val="210"/>
              <w:shd w:val="clear" w:color="auto" w:fill="auto"/>
              <w:spacing w:before="0" w:line="278" w:lineRule="exact"/>
              <w:ind w:firstLine="0"/>
              <w:jc w:val="center"/>
              <w:rPr>
                <w:sz w:val="22"/>
                <w:szCs w:val="22"/>
              </w:rPr>
            </w:pPr>
            <w:r w:rsidRPr="00531CE9">
              <w:rPr>
                <w:rStyle w:val="212pt"/>
                <w:sz w:val="22"/>
                <w:szCs w:val="22"/>
              </w:rPr>
              <w:t>Місце накопичення відходів</w:t>
            </w:r>
          </w:p>
        </w:tc>
      </w:tr>
      <w:tr w:rsidR="00E12517" w:rsidRPr="00531CE9" w14:paraId="5EA77E2A" w14:textId="77777777" w:rsidTr="00FB213B">
        <w:trPr>
          <w:trHeight w:hRule="exact" w:val="288"/>
          <w:jc w:val="center"/>
        </w:trPr>
        <w:tc>
          <w:tcPr>
            <w:tcW w:w="542" w:type="dxa"/>
            <w:tcBorders>
              <w:top w:val="single" w:sz="4" w:space="0" w:color="auto"/>
              <w:left w:val="single" w:sz="4" w:space="0" w:color="auto"/>
            </w:tcBorders>
            <w:shd w:val="clear" w:color="auto" w:fill="FFFFFF"/>
            <w:vAlign w:val="bottom"/>
          </w:tcPr>
          <w:p w14:paraId="44A954BB" w14:textId="77777777" w:rsidR="00E12517" w:rsidRPr="00531CE9" w:rsidRDefault="00E12517" w:rsidP="00FB213B">
            <w:pPr>
              <w:pStyle w:val="210"/>
              <w:shd w:val="clear" w:color="auto" w:fill="auto"/>
              <w:spacing w:before="0" w:line="240" w:lineRule="exact"/>
              <w:ind w:left="240" w:firstLine="0"/>
              <w:jc w:val="left"/>
              <w:rPr>
                <w:sz w:val="22"/>
                <w:szCs w:val="22"/>
              </w:rPr>
            </w:pPr>
            <w:r w:rsidRPr="00531CE9">
              <w:rPr>
                <w:rStyle w:val="212pt"/>
                <w:sz w:val="22"/>
                <w:szCs w:val="22"/>
              </w:rPr>
              <w:t>1</w:t>
            </w:r>
          </w:p>
        </w:tc>
        <w:tc>
          <w:tcPr>
            <w:tcW w:w="2294" w:type="dxa"/>
            <w:tcBorders>
              <w:top w:val="single" w:sz="4" w:space="0" w:color="auto"/>
              <w:left w:val="single" w:sz="4" w:space="0" w:color="auto"/>
            </w:tcBorders>
            <w:shd w:val="clear" w:color="auto" w:fill="FFFFFF"/>
            <w:vAlign w:val="bottom"/>
          </w:tcPr>
          <w:p w14:paraId="2F24680B" w14:textId="77777777" w:rsidR="00E12517" w:rsidRPr="00531CE9" w:rsidRDefault="00E12517" w:rsidP="00FB213B">
            <w:pPr>
              <w:pStyle w:val="210"/>
              <w:shd w:val="clear" w:color="auto" w:fill="auto"/>
              <w:spacing w:before="0" w:line="240" w:lineRule="exact"/>
              <w:ind w:firstLine="0"/>
              <w:jc w:val="center"/>
              <w:rPr>
                <w:sz w:val="22"/>
                <w:szCs w:val="22"/>
              </w:rPr>
            </w:pPr>
            <w:r w:rsidRPr="00531CE9">
              <w:rPr>
                <w:rStyle w:val="212pt"/>
                <w:sz w:val="22"/>
                <w:szCs w:val="22"/>
              </w:rPr>
              <w:t>2</w:t>
            </w:r>
          </w:p>
        </w:tc>
        <w:tc>
          <w:tcPr>
            <w:tcW w:w="1862" w:type="dxa"/>
            <w:tcBorders>
              <w:top w:val="single" w:sz="4" w:space="0" w:color="auto"/>
              <w:left w:val="single" w:sz="4" w:space="0" w:color="auto"/>
            </w:tcBorders>
            <w:shd w:val="clear" w:color="auto" w:fill="FFFFFF"/>
            <w:vAlign w:val="center"/>
          </w:tcPr>
          <w:p w14:paraId="22B84D3B" w14:textId="632D27F5" w:rsidR="00E12517" w:rsidRPr="00531CE9" w:rsidRDefault="00E12517" w:rsidP="00FB213B">
            <w:pPr>
              <w:pStyle w:val="210"/>
              <w:shd w:val="clear" w:color="auto" w:fill="auto"/>
              <w:spacing w:before="0" w:line="240" w:lineRule="exact"/>
              <w:ind w:firstLine="0"/>
              <w:jc w:val="center"/>
              <w:rPr>
                <w:sz w:val="22"/>
                <w:szCs w:val="22"/>
              </w:rPr>
            </w:pPr>
            <w:r w:rsidRPr="00531CE9">
              <w:rPr>
                <w:rStyle w:val="212pt"/>
                <w:sz w:val="22"/>
                <w:szCs w:val="22"/>
              </w:rPr>
              <w:t>3</w:t>
            </w:r>
          </w:p>
          <w:p w14:paraId="1377A51B" w14:textId="77777777" w:rsidR="00E12517" w:rsidRPr="00531CE9" w:rsidRDefault="00E12517" w:rsidP="00FB213B">
            <w:pPr>
              <w:pStyle w:val="210"/>
              <w:shd w:val="clear" w:color="auto" w:fill="auto"/>
              <w:spacing w:before="0" w:line="240" w:lineRule="exact"/>
              <w:ind w:firstLine="0"/>
              <w:jc w:val="center"/>
              <w:rPr>
                <w:sz w:val="22"/>
                <w:szCs w:val="22"/>
              </w:rPr>
            </w:pPr>
            <w:r w:rsidRPr="00531CE9">
              <w:rPr>
                <w:rStyle w:val="212pt"/>
                <w:sz w:val="22"/>
                <w:szCs w:val="22"/>
              </w:rPr>
              <w:t>д</w:t>
            </w:r>
          </w:p>
        </w:tc>
        <w:tc>
          <w:tcPr>
            <w:tcW w:w="1301" w:type="dxa"/>
            <w:tcBorders>
              <w:top w:val="single" w:sz="4" w:space="0" w:color="auto"/>
              <w:left w:val="single" w:sz="4" w:space="0" w:color="auto"/>
            </w:tcBorders>
            <w:shd w:val="clear" w:color="auto" w:fill="FFFFFF"/>
            <w:vAlign w:val="center"/>
          </w:tcPr>
          <w:p w14:paraId="7005BA06" w14:textId="77777777" w:rsidR="00E12517" w:rsidRPr="00531CE9" w:rsidRDefault="00E12517" w:rsidP="00FB213B">
            <w:pPr>
              <w:pStyle w:val="210"/>
              <w:shd w:val="clear" w:color="auto" w:fill="auto"/>
              <w:spacing w:before="0" w:line="240" w:lineRule="exact"/>
              <w:ind w:firstLine="0"/>
              <w:jc w:val="center"/>
              <w:rPr>
                <w:sz w:val="22"/>
                <w:szCs w:val="22"/>
              </w:rPr>
            </w:pPr>
            <w:r w:rsidRPr="00531CE9">
              <w:rPr>
                <w:rStyle w:val="212pt"/>
                <w:sz w:val="22"/>
                <w:szCs w:val="22"/>
              </w:rPr>
              <w:t>4</w:t>
            </w:r>
          </w:p>
        </w:tc>
        <w:tc>
          <w:tcPr>
            <w:tcW w:w="2290" w:type="dxa"/>
            <w:tcBorders>
              <w:top w:val="single" w:sz="4" w:space="0" w:color="auto"/>
              <w:left w:val="single" w:sz="4" w:space="0" w:color="auto"/>
            </w:tcBorders>
            <w:shd w:val="clear" w:color="auto" w:fill="FFFFFF"/>
            <w:vAlign w:val="center"/>
          </w:tcPr>
          <w:p w14:paraId="26BE6162" w14:textId="77777777" w:rsidR="00E12517" w:rsidRPr="00531CE9" w:rsidRDefault="00E12517" w:rsidP="00FB213B">
            <w:pPr>
              <w:pStyle w:val="210"/>
              <w:shd w:val="clear" w:color="auto" w:fill="auto"/>
              <w:spacing w:before="0" w:line="240" w:lineRule="exact"/>
              <w:ind w:firstLine="0"/>
              <w:jc w:val="center"/>
              <w:rPr>
                <w:sz w:val="22"/>
                <w:szCs w:val="22"/>
              </w:rPr>
            </w:pPr>
            <w:r w:rsidRPr="00531CE9">
              <w:rPr>
                <w:rStyle w:val="212pt"/>
                <w:sz w:val="22"/>
                <w:szCs w:val="22"/>
              </w:rPr>
              <w:t>5</w:t>
            </w:r>
          </w:p>
        </w:tc>
        <w:tc>
          <w:tcPr>
            <w:tcW w:w="2438" w:type="dxa"/>
            <w:tcBorders>
              <w:top w:val="single" w:sz="4" w:space="0" w:color="auto"/>
              <w:left w:val="single" w:sz="4" w:space="0" w:color="auto"/>
            </w:tcBorders>
            <w:shd w:val="clear" w:color="auto" w:fill="FFFFFF"/>
            <w:vAlign w:val="bottom"/>
          </w:tcPr>
          <w:p w14:paraId="70AAA0F9" w14:textId="77777777" w:rsidR="00E12517" w:rsidRPr="00531CE9" w:rsidRDefault="00E12517" w:rsidP="00FB213B">
            <w:pPr>
              <w:pStyle w:val="210"/>
              <w:shd w:val="clear" w:color="auto" w:fill="auto"/>
              <w:spacing w:before="0" w:line="240" w:lineRule="exact"/>
              <w:ind w:firstLine="0"/>
              <w:jc w:val="center"/>
              <w:rPr>
                <w:sz w:val="22"/>
                <w:szCs w:val="22"/>
              </w:rPr>
            </w:pPr>
            <w:r w:rsidRPr="00531CE9">
              <w:rPr>
                <w:rStyle w:val="212pt"/>
                <w:sz w:val="22"/>
                <w:szCs w:val="22"/>
              </w:rPr>
              <w:t>6</w:t>
            </w:r>
          </w:p>
        </w:tc>
        <w:tc>
          <w:tcPr>
            <w:tcW w:w="2434" w:type="dxa"/>
            <w:tcBorders>
              <w:top w:val="single" w:sz="4" w:space="0" w:color="auto"/>
              <w:left w:val="single" w:sz="4" w:space="0" w:color="auto"/>
            </w:tcBorders>
            <w:shd w:val="clear" w:color="auto" w:fill="FFFFFF"/>
            <w:vAlign w:val="center"/>
          </w:tcPr>
          <w:p w14:paraId="5CEE6F62" w14:textId="77777777" w:rsidR="00E12517" w:rsidRPr="00531CE9" w:rsidRDefault="00E12517" w:rsidP="00FB213B">
            <w:pPr>
              <w:pStyle w:val="210"/>
              <w:shd w:val="clear" w:color="auto" w:fill="auto"/>
              <w:spacing w:before="0" w:line="240" w:lineRule="exact"/>
              <w:ind w:firstLine="0"/>
              <w:jc w:val="center"/>
              <w:rPr>
                <w:sz w:val="22"/>
                <w:szCs w:val="22"/>
              </w:rPr>
            </w:pPr>
            <w:r w:rsidRPr="00531CE9">
              <w:rPr>
                <w:rStyle w:val="212pt"/>
                <w:sz w:val="22"/>
                <w:szCs w:val="22"/>
              </w:rPr>
              <w:t>7</w:t>
            </w:r>
          </w:p>
        </w:tc>
        <w:tc>
          <w:tcPr>
            <w:tcW w:w="2386" w:type="dxa"/>
            <w:tcBorders>
              <w:top w:val="single" w:sz="4" w:space="0" w:color="auto"/>
              <w:left w:val="single" w:sz="4" w:space="0" w:color="auto"/>
              <w:right w:val="single" w:sz="4" w:space="0" w:color="auto"/>
            </w:tcBorders>
            <w:shd w:val="clear" w:color="auto" w:fill="FFFFFF"/>
            <w:vAlign w:val="bottom"/>
          </w:tcPr>
          <w:p w14:paraId="4233F76A" w14:textId="77777777" w:rsidR="00E12517" w:rsidRPr="00531CE9" w:rsidRDefault="00E12517" w:rsidP="00FB213B">
            <w:pPr>
              <w:pStyle w:val="210"/>
              <w:shd w:val="clear" w:color="auto" w:fill="auto"/>
              <w:spacing w:before="0" w:line="240" w:lineRule="exact"/>
              <w:ind w:firstLine="0"/>
              <w:jc w:val="center"/>
              <w:rPr>
                <w:sz w:val="22"/>
                <w:szCs w:val="22"/>
              </w:rPr>
            </w:pPr>
            <w:r w:rsidRPr="00531CE9">
              <w:rPr>
                <w:rStyle w:val="212pt"/>
                <w:sz w:val="22"/>
                <w:szCs w:val="22"/>
              </w:rPr>
              <w:t>8</w:t>
            </w:r>
          </w:p>
        </w:tc>
      </w:tr>
      <w:tr w:rsidR="00E12517" w:rsidRPr="00531CE9" w14:paraId="08752266" w14:textId="77777777" w:rsidTr="00FB213B">
        <w:trPr>
          <w:trHeight w:hRule="exact" w:val="298"/>
          <w:jc w:val="center"/>
        </w:trPr>
        <w:tc>
          <w:tcPr>
            <w:tcW w:w="542" w:type="dxa"/>
            <w:tcBorders>
              <w:top w:val="single" w:sz="4" w:space="0" w:color="auto"/>
              <w:left w:val="single" w:sz="4" w:space="0" w:color="auto"/>
              <w:bottom w:val="single" w:sz="4" w:space="0" w:color="auto"/>
            </w:tcBorders>
            <w:shd w:val="clear" w:color="auto" w:fill="FFFFFF"/>
          </w:tcPr>
          <w:p w14:paraId="5A9FF73C" w14:textId="786059ED" w:rsidR="00E12517" w:rsidRPr="00531CE9" w:rsidRDefault="006B67BC" w:rsidP="006B67BC">
            <w:pPr>
              <w:jc w:val="center"/>
              <w:rPr>
                <w:rFonts w:ascii="Times New Roman" w:hAnsi="Times New Roman" w:cs="Times New Roman"/>
                <w:sz w:val="22"/>
                <w:szCs w:val="22"/>
              </w:rPr>
            </w:pPr>
            <w:r w:rsidRPr="00531CE9">
              <w:rPr>
                <w:rFonts w:ascii="Times New Roman" w:hAnsi="Times New Roman" w:cs="Times New Roman"/>
                <w:sz w:val="22"/>
                <w:szCs w:val="22"/>
              </w:rPr>
              <w:t>-</w:t>
            </w:r>
          </w:p>
        </w:tc>
        <w:tc>
          <w:tcPr>
            <w:tcW w:w="2294" w:type="dxa"/>
            <w:tcBorders>
              <w:top w:val="single" w:sz="4" w:space="0" w:color="auto"/>
              <w:left w:val="single" w:sz="4" w:space="0" w:color="auto"/>
              <w:bottom w:val="single" w:sz="4" w:space="0" w:color="auto"/>
            </w:tcBorders>
            <w:shd w:val="clear" w:color="auto" w:fill="FFFFFF"/>
          </w:tcPr>
          <w:p w14:paraId="45DC9ACE" w14:textId="2366C6A5" w:rsidR="00E12517" w:rsidRPr="00531CE9" w:rsidRDefault="006B67BC" w:rsidP="006B67BC">
            <w:pPr>
              <w:jc w:val="center"/>
              <w:rPr>
                <w:rFonts w:ascii="Times New Roman" w:hAnsi="Times New Roman" w:cs="Times New Roman"/>
                <w:sz w:val="22"/>
                <w:szCs w:val="22"/>
              </w:rPr>
            </w:pPr>
            <w:r w:rsidRPr="00531CE9">
              <w:rPr>
                <w:rFonts w:ascii="Times New Roman" w:hAnsi="Times New Roman" w:cs="Times New Roman"/>
                <w:sz w:val="22"/>
                <w:szCs w:val="22"/>
              </w:rPr>
              <w:t>-</w:t>
            </w:r>
          </w:p>
        </w:tc>
        <w:tc>
          <w:tcPr>
            <w:tcW w:w="1862" w:type="dxa"/>
            <w:tcBorders>
              <w:top w:val="single" w:sz="4" w:space="0" w:color="auto"/>
              <w:left w:val="single" w:sz="4" w:space="0" w:color="auto"/>
              <w:bottom w:val="single" w:sz="4" w:space="0" w:color="auto"/>
            </w:tcBorders>
            <w:shd w:val="clear" w:color="auto" w:fill="FFFFFF"/>
          </w:tcPr>
          <w:p w14:paraId="3B2B9ACA" w14:textId="38DF70FF" w:rsidR="00E12517" w:rsidRPr="00531CE9" w:rsidRDefault="006B67BC" w:rsidP="006B67BC">
            <w:pPr>
              <w:jc w:val="center"/>
              <w:rPr>
                <w:rFonts w:ascii="Times New Roman" w:hAnsi="Times New Roman" w:cs="Times New Roman"/>
                <w:sz w:val="22"/>
                <w:szCs w:val="22"/>
              </w:rPr>
            </w:pPr>
            <w:r w:rsidRPr="00531CE9">
              <w:rPr>
                <w:rFonts w:ascii="Times New Roman" w:hAnsi="Times New Roman" w:cs="Times New Roman"/>
                <w:sz w:val="22"/>
                <w:szCs w:val="22"/>
              </w:rPr>
              <w:t>-</w:t>
            </w:r>
          </w:p>
        </w:tc>
        <w:tc>
          <w:tcPr>
            <w:tcW w:w="1301" w:type="dxa"/>
            <w:tcBorders>
              <w:top w:val="single" w:sz="4" w:space="0" w:color="auto"/>
              <w:left w:val="single" w:sz="4" w:space="0" w:color="auto"/>
              <w:bottom w:val="single" w:sz="4" w:space="0" w:color="auto"/>
            </w:tcBorders>
            <w:shd w:val="clear" w:color="auto" w:fill="FFFFFF"/>
          </w:tcPr>
          <w:p w14:paraId="12DE1BF1" w14:textId="6EFEC44B" w:rsidR="00E12517" w:rsidRPr="00531CE9" w:rsidRDefault="006B67BC" w:rsidP="006B67BC">
            <w:pPr>
              <w:jc w:val="center"/>
              <w:rPr>
                <w:rFonts w:ascii="Times New Roman" w:hAnsi="Times New Roman" w:cs="Times New Roman"/>
                <w:sz w:val="22"/>
                <w:szCs w:val="22"/>
              </w:rPr>
            </w:pPr>
            <w:r w:rsidRPr="00531CE9">
              <w:rPr>
                <w:rFonts w:ascii="Times New Roman" w:hAnsi="Times New Roman" w:cs="Times New Roman"/>
                <w:sz w:val="22"/>
                <w:szCs w:val="22"/>
              </w:rPr>
              <w:t>-</w:t>
            </w:r>
          </w:p>
        </w:tc>
        <w:tc>
          <w:tcPr>
            <w:tcW w:w="2290" w:type="dxa"/>
            <w:tcBorders>
              <w:top w:val="single" w:sz="4" w:space="0" w:color="auto"/>
              <w:left w:val="single" w:sz="4" w:space="0" w:color="auto"/>
              <w:bottom w:val="single" w:sz="4" w:space="0" w:color="auto"/>
            </w:tcBorders>
            <w:shd w:val="clear" w:color="auto" w:fill="FFFFFF"/>
          </w:tcPr>
          <w:p w14:paraId="6DE296E2" w14:textId="3EBD7366" w:rsidR="00E12517" w:rsidRPr="00531CE9" w:rsidRDefault="006B67BC" w:rsidP="006B67BC">
            <w:pPr>
              <w:jc w:val="center"/>
              <w:rPr>
                <w:rFonts w:ascii="Times New Roman" w:hAnsi="Times New Roman" w:cs="Times New Roman"/>
                <w:sz w:val="22"/>
                <w:szCs w:val="22"/>
              </w:rPr>
            </w:pPr>
            <w:r w:rsidRPr="00531CE9">
              <w:rPr>
                <w:rFonts w:ascii="Times New Roman" w:hAnsi="Times New Roman" w:cs="Times New Roman"/>
                <w:sz w:val="22"/>
                <w:szCs w:val="22"/>
              </w:rPr>
              <w:t>-</w:t>
            </w:r>
          </w:p>
        </w:tc>
        <w:tc>
          <w:tcPr>
            <w:tcW w:w="2438" w:type="dxa"/>
            <w:tcBorders>
              <w:top w:val="single" w:sz="4" w:space="0" w:color="auto"/>
              <w:left w:val="single" w:sz="4" w:space="0" w:color="auto"/>
              <w:bottom w:val="single" w:sz="4" w:space="0" w:color="auto"/>
            </w:tcBorders>
            <w:shd w:val="clear" w:color="auto" w:fill="FFFFFF"/>
          </w:tcPr>
          <w:p w14:paraId="28C34DFF" w14:textId="0500D72A" w:rsidR="00E12517" w:rsidRPr="00531CE9" w:rsidRDefault="006B67BC" w:rsidP="006B67BC">
            <w:pPr>
              <w:jc w:val="center"/>
              <w:rPr>
                <w:rFonts w:ascii="Times New Roman" w:hAnsi="Times New Roman" w:cs="Times New Roman"/>
                <w:sz w:val="22"/>
                <w:szCs w:val="22"/>
              </w:rPr>
            </w:pPr>
            <w:r w:rsidRPr="00531CE9">
              <w:rPr>
                <w:rFonts w:ascii="Times New Roman" w:hAnsi="Times New Roman" w:cs="Times New Roman"/>
                <w:sz w:val="22"/>
                <w:szCs w:val="22"/>
              </w:rPr>
              <w:t>-</w:t>
            </w:r>
          </w:p>
        </w:tc>
        <w:tc>
          <w:tcPr>
            <w:tcW w:w="2434" w:type="dxa"/>
            <w:tcBorders>
              <w:top w:val="single" w:sz="4" w:space="0" w:color="auto"/>
              <w:left w:val="single" w:sz="4" w:space="0" w:color="auto"/>
              <w:bottom w:val="single" w:sz="4" w:space="0" w:color="auto"/>
            </w:tcBorders>
            <w:shd w:val="clear" w:color="auto" w:fill="FFFFFF"/>
          </w:tcPr>
          <w:p w14:paraId="6793E6B5" w14:textId="0C4B2833" w:rsidR="00E12517" w:rsidRPr="00531CE9" w:rsidRDefault="006B67BC" w:rsidP="006B67BC">
            <w:pPr>
              <w:jc w:val="center"/>
              <w:rPr>
                <w:rFonts w:ascii="Times New Roman" w:hAnsi="Times New Roman" w:cs="Times New Roman"/>
                <w:sz w:val="22"/>
                <w:szCs w:val="22"/>
              </w:rPr>
            </w:pPr>
            <w:r w:rsidRPr="00531CE9">
              <w:rPr>
                <w:rFonts w:ascii="Times New Roman" w:hAnsi="Times New Roman" w:cs="Times New Roman"/>
                <w:sz w:val="22"/>
                <w:szCs w:val="22"/>
              </w:rPr>
              <w:t>-</w:t>
            </w:r>
          </w:p>
        </w:tc>
        <w:tc>
          <w:tcPr>
            <w:tcW w:w="2386" w:type="dxa"/>
            <w:tcBorders>
              <w:top w:val="single" w:sz="4" w:space="0" w:color="auto"/>
              <w:left w:val="single" w:sz="4" w:space="0" w:color="auto"/>
              <w:bottom w:val="single" w:sz="4" w:space="0" w:color="auto"/>
              <w:right w:val="single" w:sz="4" w:space="0" w:color="auto"/>
            </w:tcBorders>
            <w:shd w:val="clear" w:color="auto" w:fill="FFFFFF"/>
          </w:tcPr>
          <w:p w14:paraId="30069B00" w14:textId="3A51DA02" w:rsidR="00E12517" w:rsidRPr="00531CE9" w:rsidRDefault="006B67BC" w:rsidP="006B67BC">
            <w:pPr>
              <w:jc w:val="center"/>
              <w:rPr>
                <w:rFonts w:ascii="Times New Roman" w:hAnsi="Times New Roman" w:cs="Times New Roman"/>
                <w:sz w:val="22"/>
                <w:szCs w:val="22"/>
              </w:rPr>
            </w:pPr>
            <w:r w:rsidRPr="00531CE9">
              <w:rPr>
                <w:rFonts w:ascii="Times New Roman" w:hAnsi="Times New Roman" w:cs="Times New Roman"/>
                <w:sz w:val="22"/>
                <w:szCs w:val="22"/>
              </w:rPr>
              <w:t>-</w:t>
            </w:r>
          </w:p>
        </w:tc>
      </w:tr>
    </w:tbl>
    <w:p w14:paraId="27216855" w14:textId="77777777" w:rsidR="00A67D96" w:rsidRPr="00507180" w:rsidRDefault="00E12517" w:rsidP="00E12517">
      <w:pPr>
        <w:pStyle w:val="a9"/>
        <w:shd w:val="clear" w:color="auto" w:fill="auto"/>
        <w:spacing w:line="240" w:lineRule="exact"/>
        <w:rPr>
          <w:i/>
          <w:sz w:val="22"/>
          <w:szCs w:val="22"/>
        </w:rPr>
      </w:pPr>
      <w:r w:rsidRPr="00507180">
        <w:rPr>
          <w:rStyle w:val="Exact"/>
          <w:i/>
          <w:sz w:val="22"/>
          <w:szCs w:val="22"/>
        </w:rPr>
        <w:t>Примітка. Вказуються підприємства, які накопичують зна</w:t>
      </w:r>
      <w:r w:rsidR="00A37731" w:rsidRPr="00507180">
        <w:rPr>
          <w:rStyle w:val="Exact"/>
          <w:i/>
          <w:sz w:val="22"/>
          <w:szCs w:val="22"/>
        </w:rPr>
        <w:t>ч</w:t>
      </w:r>
      <w:r w:rsidR="00531CE9" w:rsidRPr="00507180">
        <w:rPr>
          <w:rStyle w:val="Exact"/>
          <w:i/>
          <w:sz w:val="22"/>
          <w:szCs w:val="22"/>
        </w:rPr>
        <w:t xml:space="preserve">ні обсяги промислових відходів, </w:t>
      </w:r>
      <w:r w:rsidR="00A37731" w:rsidRPr="00507180">
        <w:rPr>
          <w:i/>
          <w:sz w:val="22"/>
          <w:szCs w:val="22"/>
        </w:rPr>
        <w:t>інформація за 202</w:t>
      </w:r>
      <w:r w:rsidR="00531CE9" w:rsidRPr="00507180">
        <w:rPr>
          <w:i/>
          <w:sz w:val="22"/>
          <w:szCs w:val="22"/>
        </w:rPr>
        <w:t>3</w:t>
      </w:r>
      <w:r w:rsidR="00A37731" w:rsidRPr="00507180">
        <w:rPr>
          <w:i/>
          <w:sz w:val="22"/>
          <w:szCs w:val="22"/>
        </w:rPr>
        <w:t xml:space="preserve"> рік відсутня.</w:t>
      </w:r>
      <w:r w:rsidR="00A67D96" w:rsidRPr="00507180">
        <w:rPr>
          <w:i/>
          <w:sz w:val="22"/>
          <w:szCs w:val="22"/>
        </w:rPr>
        <w:t xml:space="preserve"> </w:t>
      </w:r>
    </w:p>
    <w:p w14:paraId="1482A06A" w14:textId="37DF332F" w:rsidR="00507180" w:rsidRPr="00507180" w:rsidRDefault="00A67D96" w:rsidP="00E12517">
      <w:pPr>
        <w:pStyle w:val="a9"/>
        <w:shd w:val="clear" w:color="auto" w:fill="auto"/>
        <w:spacing w:line="240" w:lineRule="exact"/>
        <w:rPr>
          <w:sz w:val="22"/>
          <w:szCs w:val="22"/>
        </w:rPr>
      </w:pPr>
      <w:r w:rsidRPr="00507180">
        <w:rPr>
          <w:sz w:val="22"/>
          <w:szCs w:val="22"/>
        </w:rPr>
        <w:t>09 липня 2023 року набрав чинності Закон України «Про управління відходами», згідно п.2 Ⅺ «ПРИКІНЦЕВІ ТА ПЕРЕХІДНІ ПОЛОЖЕННЯ» втратив чинність з дня набрання чинності цим законом, Закон України «Про відходи»</w:t>
      </w:r>
      <w:r w:rsidR="00507180" w:rsidRPr="00507180">
        <w:rPr>
          <w:sz w:val="22"/>
          <w:szCs w:val="22"/>
        </w:rPr>
        <w:t>.</w:t>
      </w:r>
    </w:p>
    <w:p w14:paraId="1C4A0D76" w14:textId="77777777" w:rsidR="00140B97" w:rsidRPr="00531CE9" w:rsidRDefault="00140B97">
      <w:pPr>
        <w:pStyle w:val="42"/>
        <w:shd w:val="clear" w:color="auto" w:fill="auto"/>
        <w:spacing w:after="337" w:line="280" w:lineRule="exact"/>
        <w:jc w:val="center"/>
      </w:pPr>
    </w:p>
    <w:p w14:paraId="5FF32ED3" w14:textId="77777777" w:rsidR="00140B97" w:rsidRPr="00EA016A" w:rsidRDefault="00140B97">
      <w:pPr>
        <w:pStyle w:val="42"/>
        <w:shd w:val="clear" w:color="auto" w:fill="auto"/>
        <w:spacing w:after="337" w:line="280" w:lineRule="exact"/>
        <w:jc w:val="center"/>
      </w:pPr>
    </w:p>
    <w:p w14:paraId="0E6EF242" w14:textId="4BFAFB5F" w:rsidR="003164F2" w:rsidRPr="00EA016A" w:rsidRDefault="003164F2" w:rsidP="003164F2">
      <w:pPr>
        <w:pStyle w:val="a9"/>
        <w:shd w:val="clear" w:color="auto" w:fill="auto"/>
        <w:spacing w:line="240" w:lineRule="exact"/>
        <w:jc w:val="center"/>
        <w:rPr>
          <w:sz w:val="28"/>
          <w:szCs w:val="28"/>
        </w:rPr>
      </w:pPr>
      <w:r w:rsidRPr="00EA016A">
        <w:rPr>
          <w:sz w:val="28"/>
          <w:szCs w:val="28"/>
        </w:rPr>
        <w:t>Інфраструктура місць видалення відходів (МВВ) за критерієм екологічної безпеки</w:t>
      </w:r>
    </w:p>
    <w:p w14:paraId="0F582F05" w14:textId="17A5BAC6" w:rsidR="00140B97" w:rsidRPr="00EA016A" w:rsidRDefault="003164F2" w:rsidP="003164F2">
      <w:pPr>
        <w:pStyle w:val="a9"/>
        <w:shd w:val="clear" w:color="auto" w:fill="auto"/>
        <w:spacing w:line="240" w:lineRule="exact"/>
        <w:jc w:val="right"/>
      </w:pPr>
      <w:r w:rsidRPr="00EA016A">
        <w:t>Таблиця 56</w:t>
      </w:r>
    </w:p>
    <w:tbl>
      <w:tblPr>
        <w:tblW w:w="15419" w:type="dxa"/>
        <w:tblInd w:w="10" w:type="dxa"/>
        <w:tblLayout w:type="fixed"/>
        <w:tblCellMar>
          <w:left w:w="10" w:type="dxa"/>
          <w:right w:w="10" w:type="dxa"/>
        </w:tblCellMar>
        <w:tblLook w:val="04A0" w:firstRow="1" w:lastRow="0" w:firstColumn="1" w:lastColumn="0" w:noHBand="0" w:noVBand="1"/>
      </w:tblPr>
      <w:tblGrid>
        <w:gridCol w:w="917"/>
        <w:gridCol w:w="4296"/>
        <w:gridCol w:w="1301"/>
        <w:gridCol w:w="1339"/>
        <w:gridCol w:w="1258"/>
        <w:gridCol w:w="1276"/>
        <w:gridCol w:w="1219"/>
        <w:gridCol w:w="1291"/>
        <w:gridCol w:w="1238"/>
        <w:gridCol w:w="1284"/>
      </w:tblGrid>
      <w:tr w:rsidR="003164F2" w:rsidRPr="00EA016A" w14:paraId="4130D326" w14:textId="77777777" w:rsidTr="00B12D20">
        <w:trPr>
          <w:trHeight w:hRule="exact" w:val="1123"/>
        </w:trPr>
        <w:tc>
          <w:tcPr>
            <w:tcW w:w="917" w:type="dxa"/>
            <w:vMerge w:val="restart"/>
            <w:tcBorders>
              <w:top w:val="single" w:sz="4" w:space="0" w:color="auto"/>
              <w:left w:val="single" w:sz="4" w:space="0" w:color="auto"/>
            </w:tcBorders>
            <w:shd w:val="clear" w:color="auto" w:fill="FFFFFF"/>
            <w:vAlign w:val="center"/>
          </w:tcPr>
          <w:p w14:paraId="6F2FCDE8" w14:textId="0A1BCDEB" w:rsidR="008338BD" w:rsidRPr="00EA016A" w:rsidRDefault="003164F2" w:rsidP="00B12D20">
            <w:pPr>
              <w:pStyle w:val="210"/>
              <w:shd w:val="clear" w:color="auto" w:fill="auto"/>
              <w:spacing w:before="0" w:line="240" w:lineRule="exact"/>
              <w:ind w:left="160" w:firstLine="0"/>
              <w:jc w:val="center"/>
              <w:rPr>
                <w:rStyle w:val="212pt10"/>
                <w:sz w:val="22"/>
                <w:szCs w:val="22"/>
              </w:rPr>
            </w:pPr>
            <w:r w:rsidRPr="00EA016A">
              <w:rPr>
                <w:rStyle w:val="212pt10"/>
                <w:sz w:val="22"/>
                <w:szCs w:val="22"/>
              </w:rPr>
              <w:t>№</w:t>
            </w:r>
          </w:p>
          <w:p w14:paraId="0B15D1A9" w14:textId="17FB2DAD" w:rsidR="003164F2" w:rsidRPr="00EA016A" w:rsidRDefault="003164F2" w:rsidP="00B12D20">
            <w:pPr>
              <w:pStyle w:val="210"/>
              <w:shd w:val="clear" w:color="auto" w:fill="auto"/>
              <w:spacing w:before="0" w:line="240" w:lineRule="exact"/>
              <w:ind w:left="160" w:firstLine="0"/>
              <w:jc w:val="center"/>
              <w:rPr>
                <w:sz w:val="22"/>
                <w:szCs w:val="22"/>
              </w:rPr>
            </w:pPr>
            <w:r w:rsidRPr="00EA016A">
              <w:rPr>
                <w:rStyle w:val="212pt10"/>
                <w:sz w:val="22"/>
                <w:szCs w:val="22"/>
              </w:rPr>
              <w:t>з/п</w:t>
            </w:r>
          </w:p>
        </w:tc>
        <w:tc>
          <w:tcPr>
            <w:tcW w:w="4296" w:type="dxa"/>
            <w:vMerge w:val="restart"/>
            <w:tcBorders>
              <w:top w:val="single" w:sz="4" w:space="0" w:color="auto"/>
              <w:left w:val="single" w:sz="4" w:space="0" w:color="auto"/>
            </w:tcBorders>
            <w:shd w:val="clear" w:color="auto" w:fill="FFFFFF"/>
            <w:vAlign w:val="center"/>
          </w:tcPr>
          <w:p w14:paraId="5F18EA81" w14:textId="77777777" w:rsidR="003164F2" w:rsidRPr="00EA016A" w:rsidRDefault="003164F2" w:rsidP="00B12D20">
            <w:pPr>
              <w:pStyle w:val="210"/>
              <w:shd w:val="clear" w:color="auto" w:fill="auto"/>
              <w:spacing w:before="0" w:line="274" w:lineRule="exact"/>
              <w:ind w:firstLine="0"/>
              <w:jc w:val="center"/>
              <w:rPr>
                <w:sz w:val="22"/>
                <w:szCs w:val="22"/>
              </w:rPr>
            </w:pPr>
            <w:r w:rsidRPr="00EA016A">
              <w:rPr>
                <w:rStyle w:val="212pt10"/>
                <w:sz w:val="22"/>
                <w:szCs w:val="22"/>
              </w:rPr>
              <w:t>Назва адміністративно-територіальної одиниці (область, район)</w:t>
            </w:r>
          </w:p>
        </w:tc>
        <w:tc>
          <w:tcPr>
            <w:tcW w:w="2640" w:type="dxa"/>
            <w:gridSpan w:val="2"/>
            <w:tcBorders>
              <w:top w:val="single" w:sz="4" w:space="0" w:color="auto"/>
              <w:left w:val="single" w:sz="4" w:space="0" w:color="auto"/>
            </w:tcBorders>
            <w:shd w:val="clear" w:color="auto" w:fill="FFFFFF"/>
            <w:vAlign w:val="center"/>
          </w:tcPr>
          <w:p w14:paraId="1F82E4A6" w14:textId="089837A7" w:rsidR="00901F70" w:rsidRPr="00EA016A" w:rsidRDefault="003164F2" w:rsidP="00B12D20">
            <w:pPr>
              <w:pStyle w:val="210"/>
              <w:shd w:val="clear" w:color="auto" w:fill="auto"/>
              <w:spacing w:before="0" w:line="278" w:lineRule="exact"/>
              <w:ind w:firstLine="0"/>
              <w:jc w:val="center"/>
              <w:rPr>
                <w:rStyle w:val="212pt10"/>
                <w:sz w:val="22"/>
                <w:szCs w:val="22"/>
              </w:rPr>
            </w:pPr>
            <w:r w:rsidRPr="00EA016A">
              <w:rPr>
                <w:rStyle w:val="212pt10"/>
                <w:sz w:val="22"/>
                <w:szCs w:val="22"/>
              </w:rPr>
              <w:t>Місця видалення</w:t>
            </w:r>
          </w:p>
          <w:p w14:paraId="67B75635" w14:textId="529BA974" w:rsidR="00901F70" w:rsidRPr="00EA016A" w:rsidRDefault="003164F2" w:rsidP="00B12D20">
            <w:pPr>
              <w:pStyle w:val="210"/>
              <w:shd w:val="clear" w:color="auto" w:fill="auto"/>
              <w:spacing w:before="0" w:line="278" w:lineRule="exact"/>
              <w:ind w:firstLine="0"/>
              <w:jc w:val="center"/>
              <w:rPr>
                <w:rStyle w:val="212pt10"/>
                <w:sz w:val="22"/>
                <w:szCs w:val="22"/>
              </w:rPr>
            </w:pPr>
            <w:r w:rsidRPr="00EA016A">
              <w:rPr>
                <w:rStyle w:val="212pt10"/>
                <w:sz w:val="22"/>
                <w:szCs w:val="22"/>
              </w:rPr>
              <w:t>відходів категорії</w:t>
            </w:r>
          </w:p>
          <w:p w14:paraId="59E933D9" w14:textId="7F73250A" w:rsidR="003164F2" w:rsidRPr="00EA016A" w:rsidRDefault="003164F2" w:rsidP="00B12D20">
            <w:pPr>
              <w:pStyle w:val="210"/>
              <w:shd w:val="clear" w:color="auto" w:fill="auto"/>
              <w:spacing w:before="0" w:line="278" w:lineRule="exact"/>
              <w:ind w:firstLine="0"/>
              <w:jc w:val="center"/>
              <w:rPr>
                <w:sz w:val="22"/>
                <w:szCs w:val="22"/>
              </w:rPr>
            </w:pPr>
            <w:r w:rsidRPr="00EA016A">
              <w:rPr>
                <w:rStyle w:val="212pt10"/>
                <w:sz w:val="22"/>
                <w:szCs w:val="22"/>
              </w:rPr>
              <w:t>Г - надзвичайно небезпечні</w:t>
            </w:r>
          </w:p>
        </w:tc>
        <w:tc>
          <w:tcPr>
            <w:tcW w:w="2534" w:type="dxa"/>
            <w:gridSpan w:val="2"/>
            <w:tcBorders>
              <w:top w:val="single" w:sz="4" w:space="0" w:color="auto"/>
              <w:left w:val="single" w:sz="4" w:space="0" w:color="auto"/>
            </w:tcBorders>
            <w:shd w:val="clear" w:color="auto" w:fill="FFFFFF"/>
            <w:vAlign w:val="center"/>
          </w:tcPr>
          <w:p w14:paraId="0A6B366C" w14:textId="38C0B24A" w:rsidR="00901F70" w:rsidRPr="00EA016A" w:rsidRDefault="003164F2" w:rsidP="00B12D20">
            <w:pPr>
              <w:pStyle w:val="210"/>
              <w:shd w:val="clear" w:color="auto" w:fill="auto"/>
              <w:spacing w:before="0" w:line="274" w:lineRule="exact"/>
              <w:ind w:firstLine="0"/>
              <w:jc w:val="center"/>
              <w:rPr>
                <w:rStyle w:val="212pt10"/>
                <w:sz w:val="22"/>
                <w:szCs w:val="22"/>
              </w:rPr>
            </w:pPr>
            <w:r w:rsidRPr="00EA016A">
              <w:rPr>
                <w:rStyle w:val="212pt10"/>
                <w:sz w:val="22"/>
                <w:szCs w:val="22"/>
              </w:rPr>
              <w:t>Місця видалення</w:t>
            </w:r>
          </w:p>
          <w:p w14:paraId="7F60DF26" w14:textId="538490FB" w:rsidR="00901F70" w:rsidRPr="00EA016A" w:rsidRDefault="003164F2" w:rsidP="00B12D20">
            <w:pPr>
              <w:pStyle w:val="210"/>
              <w:shd w:val="clear" w:color="auto" w:fill="auto"/>
              <w:spacing w:before="0" w:line="274" w:lineRule="exact"/>
              <w:ind w:firstLine="0"/>
              <w:jc w:val="center"/>
              <w:rPr>
                <w:rStyle w:val="212pt10"/>
                <w:sz w:val="22"/>
                <w:szCs w:val="22"/>
              </w:rPr>
            </w:pPr>
            <w:r w:rsidRPr="00EA016A">
              <w:rPr>
                <w:rStyle w:val="212pt10"/>
                <w:sz w:val="22"/>
                <w:szCs w:val="22"/>
              </w:rPr>
              <w:t>відходів категорії</w:t>
            </w:r>
          </w:p>
          <w:p w14:paraId="6276F5A1" w14:textId="425DB203" w:rsidR="003164F2" w:rsidRPr="00EA016A" w:rsidRDefault="003164F2" w:rsidP="00B12D20">
            <w:pPr>
              <w:pStyle w:val="210"/>
              <w:shd w:val="clear" w:color="auto" w:fill="auto"/>
              <w:spacing w:before="0" w:line="274" w:lineRule="exact"/>
              <w:ind w:firstLine="0"/>
              <w:jc w:val="center"/>
              <w:rPr>
                <w:sz w:val="22"/>
                <w:szCs w:val="22"/>
              </w:rPr>
            </w:pPr>
            <w:r w:rsidRPr="00EA016A">
              <w:rPr>
                <w:rStyle w:val="212pt10"/>
                <w:sz w:val="22"/>
                <w:szCs w:val="22"/>
              </w:rPr>
              <w:t>В - небезпечні</w:t>
            </w:r>
          </w:p>
        </w:tc>
        <w:tc>
          <w:tcPr>
            <w:tcW w:w="2510" w:type="dxa"/>
            <w:gridSpan w:val="2"/>
            <w:tcBorders>
              <w:top w:val="single" w:sz="4" w:space="0" w:color="auto"/>
              <w:left w:val="single" w:sz="4" w:space="0" w:color="auto"/>
            </w:tcBorders>
            <w:shd w:val="clear" w:color="auto" w:fill="FFFFFF"/>
            <w:vAlign w:val="center"/>
          </w:tcPr>
          <w:p w14:paraId="5F0F42D6" w14:textId="77777777" w:rsidR="00901F70" w:rsidRPr="00EA016A" w:rsidRDefault="003164F2" w:rsidP="00B12D20">
            <w:pPr>
              <w:pStyle w:val="210"/>
              <w:shd w:val="clear" w:color="auto" w:fill="auto"/>
              <w:spacing w:before="0" w:line="274" w:lineRule="exact"/>
              <w:ind w:firstLine="0"/>
              <w:jc w:val="center"/>
              <w:rPr>
                <w:rStyle w:val="212pt10"/>
                <w:sz w:val="22"/>
                <w:szCs w:val="22"/>
              </w:rPr>
            </w:pPr>
            <w:r w:rsidRPr="00EA016A">
              <w:rPr>
                <w:rStyle w:val="212pt10"/>
                <w:sz w:val="22"/>
                <w:szCs w:val="22"/>
              </w:rPr>
              <w:t>Місця видалення</w:t>
            </w:r>
          </w:p>
          <w:p w14:paraId="4D69B001" w14:textId="5C71D757" w:rsidR="00901F70" w:rsidRPr="00EA016A" w:rsidRDefault="003164F2" w:rsidP="00B12D20">
            <w:pPr>
              <w:pStyle w:val="210"/>
              <w:shd w:val="clear" w:color="auto" w:fill="auto"/>
              <w:spacing w:before="0" w:line="274" w:lineRule="exact"/>
              <w:ind w:firstLine="0"/>
              <w:jc w:val="center"/>
              <w:rPr>
                <w:rStyle w:val="212pt10"/>
                <w:sz w:val="22"/>
                <w:szCs w:val="22"/>
              </w:rPr>
            </w:pPr>
            <w:r w:rsidRPr="00EA016A">
              <w:rPr>
                <w:rStyle w:val="212pt10"/>
                <w:sz w:val="22"/>
                <w:szCs w:val="22"/>
              </w:rPr>
              <w:t>відходів категорії</w:t>
            </w:r>
          </w:p>
          <w:p w14:paraId="08BA0D9D" w14:textId="6A91E70F" w:rsidR="003164F2" w:rsidRPr="00EA016A" w:rsidRDefault="003164F2" w:rsidP="00B12D20">
            <w:pPr>
              <w:pStyle w:val="210"/>
              <w:shd w:val="clear" w:color="auto" w:fill="auto"/>
              <w:spacing w:before="0" w:line="274" w:lineRule="exact"/>
              <w:ind w:firstLine="0"/>
              <w:jc w:val="center"/>
              <w:rPr>
                <w:sz w:val="22"/>
                <w:szCs w:val="22"/>
              </w:rPr>
            </w:pPr>
            <w:r w:rsidRPr="00EA016A">
              <w:rPr>
                <w:rStyle w:val="212pt10"/>
                <w:sz w:val="22"/>
                <w:szCs w:val="22"/>
              </w:rPr>
              <w:t>Б - помірно небезпечні</w:t>
            </w:r>
          </w:p>
        </w:tc>
        <w:tc>
          <w:tcPr>
            <w:tcW w:w="2522" w:type="dxa"/>
            <w:gridSpan w:val="2"/>
            <w:tcBorders>
              <w:top w:val="single" w:sz="4" w:space="0" w:color="auto"/>
              <w:left w:val="single" w:sz="4" w:space="0" w:color="auto"/>
              <w:right w:val="single" w:sz="4" w:space="0" w:color="auto"/>
            </w:tcBorders>
            <w:shd w:val="clear" w:color="auto" w:fill="FFFFFF"/>
            <w:vAlign w:val="center"/>
          </w:tcPr>
          <w:p w14:paraId="7A5A1C56" w14:textId="165F0EDB" w:rsidR="00901F70" w:rsidRPr="00EA016A" w:rsidRDefault="003164F2" w:rsidP="00B12D20">
            <w:pPr>
              <w:pStyle w:val="210"/>
              <w:shd w:val="clear" w:color="auto" w:fill="auto"/>
              <w:spacing w:before="0" w:line="274" w:lineRule="exact"/>
              <w:ind w:firstLine="0"/>
              <w:jc w:val="center"/>
              <w:rPr>
                <w:rStyle w:val="212pt10"/>
                <w:sz w:val="22"/>
                <w:szCs w:val="22"/>
              </w:rPr>
            </w:pPr>
            <w:r w:rsidRPr="00EA016A">
              <w:rPr>
                <w:rStyle w:val="212pt10"/>
                <w:sz w:val="22"/>
                <w:szCs w:val="22"/>
              </w:rPr>
              <w:t>Місця видалення</w:t>
            </w:r>
          </w:p>
          <w:p w14:paraId="472D53F4" w14:textId="57C9B0C3" w:rsidR="00901F70" w:rsidRPr="00EA016A" w:rsidRDefault="003164F2" w:rsidP="00B12D20">
            <w:pPr>
              <w:pStyle w:val="210"/>
              <w:shd w:val="clear" w:color="auto" w:fill="auto"/>
              <w:spacing w:before="0" w:line="274" w:lineRule="exact"/>
              <w:ind w:firstLine="0"/>
              <w:jc w:val="center"/>
              <w:rPr>
                <w:rStyle w:val="212pt10"/>
                <w:sz w:val="22"/>
                <w:szCs w:val="22"/>
              </w:rPr>
            </w:pPr>
            <w:r w:rsidRPr="00EA016A">
              <w:rPr>
                <w:rStyle w:val="212pt10"/>
                <w:sz w:val="22"/>
                <w:szCs w:val="22"/>
              </w:rPr>
              <w:t>відходів категорії</w:t>
            </w:r>
          </w:p>
          <w:p w14:paraId="64A8F7A1" w14:textId="30FA9215" w:rsidR="003164F2" w:rsidRPr="00EA016A" w:rsidRDefault="003164F2" w:rsidP="00B12D20">
            <w:pPr>
              <w:pStyle w:val="210"/>
              <w:shd w:val="clear" w:color="auto" w:fill="auto"/>
              <w:spacing w:before="0" w:line="274" w:lineRule="exact"/>
              <w:ind w:firstLine="0"/>
              <w:jc w:val="center"/>
              <w:rPr>
                <w:sz w:val="22"/>
                <w:szCs w:val="22"/>
              </w:rPr>
            </w:pPr>
            <w:r w:rsidRPr="00EA016A">
              <w:rPr>
                <w:rStyle w:val="212pt10"/>
                <w:sz w:val="22"/>
                <w:szCs w:val="22"/>
              </w:rPr>
              <w:t>А - малонебезпечні</w:t>
            </w:r>
          </w:p>
        </w:tc>
      </w:tr>
      <w:tr w:rsidR="003164F2" w:rsidRPr="00EA016A" w14:paraId="09155A5C" w14:textId="77777777" w:rsidTr="00B12D20">
        <w:trPr>
          <w:trHeight w:hRule="exact" w:val="571"/>
        </w:trPr>
        <w:tc>
          <w:tcPr>
            <w:tcW w:w="917" w:type="dxa"/>
            <w:vMerge/>
            <w:tcBorders>
              <w:left w:val="single" w:sz="4" w:space="0" w:color="auto"/>
            </w:tcBorders>
            <w:shd w:val="clear" w:color="auto" w:fill="FFFFFF"/>
            <w:vAlign w:val="center"/>
          </w:tcPr>
          <w:p w14:paraId="092135B8" w14:textId="77777777" w:rsidR="003164F2" w:rsidRPr="00EA016A" w:rsidRDefault="003164F2" w:rsidP="00B12D20">
            <w:pPr>
              <w:jc w:val="center"/>
              <w:rPr>
                <w:sz w:val="22"/>
                <w:szCs w:val="22"/>
              </w:rPr>
            </w:pPr>
          </w:p>
        </w:tc>
        <w:tc>
          <w:tcPr>
            <w:tcW w:w="4296" w:type="dxa"/>
            <w:vMerge/>
            <w:tcBorders>
              <w:left w:val="single" w:sz="4" w:space="0" w:color="auto"/>
            </w:tcBorders>
            <w:shd w:val="clear" w:color="auto" w:fill="FFFFFF"/>
            <w:vAlign w:val="center"/>
          </w:tcPr>
          <w:p w14:paraId="5A16904F" w14:textId="77777777" w:rsidR="003164F2" w:rsidRPr="00EA016A" w:rsidRDefault="003164F2" w:rsidP="00B12D20">
            <w:pPr>
              <w:jc w:val="center"/>
              <w:rPr>
                <w:sz w:val="22"/>
                <w:szCs w:val="22"/>
              </w:rPr>
            </w:pPr>
          </w:p>
        </w:tc>
        <w:tc>
          <w:tcPr>
            <w:tcW w:w="1301" w:type="dxa"/>
            <w:tcBorders>
              <w:top w:val="single" w:sz="4" w:space="0" w:color="auto"/>
              <w:left w:val="single" w:sz="4" w:space="0" w:color="auto"/>
            </w:tcBorders>
            <w:shd w:val="clear" w:color="auto" w:fill="FFFFFF"/>
            <w:vAlign w:val="center"/>
          </w:tcPr>
          <w:p w14:paraId="2EAB16F1" w14:textId="77777777" w:rsidR="003164F2" w:rsidRPr="00EA016A" w:rsidRDefault="003164F2" w:rsidP="00B12D20">
            <w:pPr>
              <w:pStyle w:val="210"/>
              <w:shd w:val="clear" w:color="auto" w:fill="auto"/>
              <w:spacing w:before="0" w:line="240" w:lineRule="exact"/>
              <w:ind w:left="160" w:firstLine="0"/>
              <w:jc w:val="center"/>
              <w:rPr>
                <w:sz w:val="22"/>
                <w:szCs w:val="22"/>
              </w:rPr>
            </w:pPr>
            <w:r w:rsidRPr="00EA016A">
              <w:rPr>
                <w:rStyle w:val="212pt10"/>
                <w:sz w:val="22"/>
                <w:szCs w:val="22"/>
              </w:rPr>
              <w:t>діючі, од.</w:t>
            </w:r>
          </w:p>
        </w:tc>
        <w:tc>
          <w:tcPr>
            <w:tcW w:w="1339" w:type="dxa"/>
            <w:tcBorders>
              <w:top w:val="single" w:sz="4" w:space="0" w:color="auto"/>
              <w:left w:val="single" w:sz="4" w:space="0" w:color="auto"/>
            </w:tcBorders>
            <w:shd w:val="clear" w:color="auto" w:fill="FFFFFF"/>
            <w:vAlign w:val="center"/>
          </w:tcPr>
          <w:p w14:paraId="749BF922" w14:textId="77777777" w:rsidR="003164F2" w:rsidRPr="00EA016A" w:rsidRDefault="003164F2" w:rsidP="00B12D20">
            <w:pPr>
              <w:pStyle w:val="210"/>
              <w:shd w:val="clear" w:color="auto" w:fill="auto"/>
              <w:spacing w:before="0" w:line="240" w:lineRule="exact"/>
              <w:ind w:left="160" w:firstLine="0"/>
              <w:jc w:val="center"/>
              <w:rPr>
                <w:sz w:val="22"/>
                <w:szCs w:val="22"/>
              </w:rPr>
            </w:pPr>
            <w:r w:rsidRPr="00EA016A">
              <w:rPr>
                <w:rStyle w:val="212pt10"/>
                <w:sz w:val="22"/>
                <w:szCs w:val="22"/>
              </w:rPr>
              <w:t>закриті, од.</w:t>
            </w:r>
          </w:p>
        </w:tc>
        <w:tc>
          <w:tcPr>
            <w:tcW w:w="1258" w:type="dxa"/>
            <w:tcBorders>
              <w:top w:val="single" w:sz="4" w:space="0" w:color="auto"/>
              <w:left w:val="single" w:sz="4" w:space="0" w:color="auto"/>
            </w:tcBorders>
            <w:shd w:val="clear" w:color="auto" w:fill="FFFFFF"/>
            <w:vAlign w:val="center"/>
          </w:tcPr>
          <w:p w14:paraId="1BCFBAED" w14:textId="683F4098" w:rsidR="003164F2" w:rsidRPr="00EA016A" w:rsidRDefault="003164F2" w:rsidP="00B12D20">
            <w:pPr>
              <w:pStyle w:val="210"/>
              <w:shd w:val="clear" w:color="auto" w:fill="auto"/>
              <w:spacing w:before="0" w:after="120" w:line="240" w:lineRule="exact"/>
              <w:ind w:left="280" w:firstLine="0"/>
              <w:jc w:val="center"/>
              <w:rPr>
                <w:sz w:val="22"/>
                <w:szCs w:val="22"/>
              </w:rPr>
            </w:pPr>
            <w:r w:rsidRPr="00EA016A">
              <w:rPr>
                <w:rStyle w:val="212pt10"/>
                <w:sz w:val="22"/>
                <w:szCs w:val="22"/>
              </w:rPr>
              <w:t>діючі,</w:t>
            </w:r>
            <w:r w:rsidR="00D70E3D" w:rsidRPr="00EA016A">
              <w:rPr>
                <w:rStyle w:val="212pt10"/>
                <w:sz w:val="22"/>
                <w:szCs w:val="22"/>
              </w:rPr>
              <w:t xml:space="preserve"> </w:t>
            </w:r>
            <w:r w:rsidRPr="00EA016A">
              <w:rPr>
                <w:rStyle w:val="212pt10"/>
                <w:sz w:val="22"/>
                <w:szCs w:val="22"/>
              </w:rPr>
              <w:t>од.</w:t>
            </w:r>
          </w:p>
        </w:tc>
        <w:tc>
          <w:tcPr>
            <w:tcW w:w="1276" w:type="dxa"/>
            <w:tcBorders>
              <w:top w:val="single" w:sz="4" w:space="0" w:color="auto"/>
              <w:left w:val="single" w:sz="4" w:space="0" w:color="auto"/>
            </w:tcBorders>
            <w:shd w:val="clear" w:color="auto" w:fill="FFFFFF"/>
            <w:vAlign w:val="center"/>
          </w:tcPr>
          <w:p w14:paraId="0B42D0B2" w14:textId="77777777" w:rsidR="003164F2" w:rsidRPr="00EA016A" w:rsidRDefault="003164F2" w:rsidP="00B12D20">
            <w:pPr>
              <w:pStyle w:val="210"/>
              <w:shd w:val="clear" w:color="auto" w:fill="auto"/>
              <w:spacing w:before="0" w:line="240" w:lineRule="exact"/>
              <w:ind w:firstLine="0"/>
              <w:jc w:val="center"/>
              <w:rPr>
                <w:sz w:val="22"/>
                <w:szCs w:val="22"/>
              </w:rPr>
            </w:pPr>
            <w:r w:rsidRPr="00EA016A">
              <w:rPr>
                <w:rStyle w:val="212pt10"/>
                <w:sz w:val="22"/>
                <w:szCs w:val="22"/>
              </w:rPr>
              <w:t>закриті, од.</w:t>
            </w:r>
          </w:p>
        </w:tc>
        <w:tc>
          <w:tcPr>
            <w:tcW w:w="1219" w:type="dxa"/>
            <w:tcBorders>
              <w:top w:val="single" w:sz="4" w:space="0" w:color="auto"/>
              <w:left w:val="single" w:sz="4" w:space="0" w:color="auto"/>
            </w:tcBorders>
            <w:shd w:val="clear" w:color="auto" w:fill="FFFFFF"/>
            <w:vAlign w:val="center"/>
          </w:tcPr>
          <w:p w14:paraId="1D4CF1CA" w14:textId="77777777" w:rsidR="003164F2" w:rsidRPr="00EA016A" w:rsidRDefault="003164F2" w:rsidP="00B12D20">
            <w:pPr>
              <w:pStyle w:val="210"/>
              <w:shd w:val="clear" w:color="auto" w:fill="auto"/>
              <w:spacing w:before="0" w:line="240" w:lineRule="exact"/>
              <w:ind w:firstLine="0"/>
              <w:jc w:val="center"/>
              <w:rPr>
                <w:sz w:val="22"/>
                <w:szCs w:val="22"/>
              </w:rPr>
            </w:pPr>
            <w:r w:rsidRPr="00EA016A">
              <w:rPr>
                <w:rStyle w:val="212pt10"/>
                <w:sz w:val="22"/>
                <w:szCs w:val="22"/>
              </w:rPr>
              <w:t>діючі, од.</w:t>
            </w:r>
          </w:p>
        </w:tc>
        <w:tc>
          <w:tcPr>
            <w:tcW w:w="1291" w:type="dxa"/>
            <w:tcBorders>
              <w:top w:val="single" w:sz="4" w:space="0" w:color="auto"/>
              <w:left w:val="single" w:sz="4" w:space="0" w:color="auto"/>
            </w:tcBorders>
            <w:shd w:val="clear" w:color="auto" w:fill="FFFFFF"/>
            <w:vAlign w:val="center"/>
          </w:tcPr>
          <w:p w14:paraId="2BE4A3E8" w14:textId="77777777" w:rsidR="003164F2" w:rsidRPr="00EA016A" w:rsidRDefault="003164F2" w:rsidP="00B12D20">
            <w:pPr>
              <w:pStyle w:val="210"/>
              <w:shd w:val="clear" w:color="auto" w:fill="auto"/>
              <w:spacing w:before="0" w:line="240" w:lineRule="exact"/>
              <w:ind w:firstLine="0"/>
              <w:jc w:val="center"/>
              <w:rPr>
                <w:sz w:val="22"/>
                <w:szCs w:val="22"/>
              </w:rPr>
            </w:pPr>
            <w:r w:rsidRPr="00EA016A">
              <w:rPr>
                <w:rStyle w:val="212pt10"/>
                <w:sz w:val="22"/>
                <w:szCs w:val="22"/>
              </w:rPr>
              <w:t>закриті, од.</w:t>
            </w:r>
          </w:p>
        </w:tc>
        <w:tc>
          <w:tcPr>
            <w:tcW w:w="1238" w:type="dxa"/>
            <w:tcBorders>
              <w:top w:val="single" w:sz="4" w:space="0" w:color="auto"/>
              <w:left w:val="single" w:sz="4" w:space="0" w:color="auto"/>
            </w:tcBorders>
            <w:shd w:val="clear" w:color="auto" w:fill="FFFFFF"/>
            <w:vAlign w:val="center"/>
          </w:tcPr>
          <w:p w14:paraId="7D70C6BB" w14:textId="77777777" w:rsidR="003164F2" w:rsidRPr="00EA016A" w:rsidRDefault="003164F2" w:rsidP="00B12D20">
            <w:pPr>
              <w:pStyle w:val="210"/>
              <w:shd w:val="clear" w:color="auto" w:fill="auto"/>
              <w:spacing w:before="0" w:line="240" w:lineRule="exact"/>
              <w:ind w:firstLine="0"/>
              <w:jc w:val="center"/>
              <w:rPr>
                <w:sz w:val="22"/>
                <w:szCs w:val="22"/>
              </w:rPr>
            </w:pPr>
            <w:r w:rsidRPr="00EA016A">
              <w:rPr>
                <w:rStyle w:val="212pt10"/>
                <w:sz w:val="22"/>
                <w:szCs w:val="22"/>
              </w:rPr>
              <w:t>діючі, од.</w:t>
            </w:r>
          </w:p>
        </w:tc>
        <w:tc>
          <w:tcPr>
            <w:tcW w:w="1284" w:type="dxa"/>
            <w:tcBorders>
              <w:top w:val="single" w:sz="4" w:space="0" w:color="auto"/>
              <w:left w:val="single" w:sz="4" w:space="0" w:color="auto"/>
              <w:right w:val="single" w:sz="4" w:space="0" w:color="auto"/>
            </w:tcBorders>
            <w:shd w:val="clear" w:color="auto" w:fill="FFFFFF"/>
            <w:vAlign w:val="center"/>
          </w:tcPr>
          <w:p w14:paraId="6A84F0C3" w14:textId="77777777" w:rsidR="003164F2" w:rsidRPr="00EA016A" w:rsidRDefault="003164F2" w:rsidP="00B12D20">
            <w:pPr>
              <w:pStyle w:val="210"/>
              <w:shd w:val="clear" w:color="auto" w:fill="auto"/>
              <w:spacing w:before="0" w:line="240" w:lineRule="exact"/>
              <w:ind w:left="160" w:firstLine="0"/>
              <w:jc w:val="center"/>
              <w:rPr>
                <w:sz w:val="22"/>
                <w:szCs w:val="22"/>
              </w:rPr>
            </w:pPr>
            <w:r w:rsidRPr="00EA016A">
              <w:rPr>
                <w:rStyle w:val="212pt10"/>
                <w:sz w:val="22"/>
                <w:szCs w:val="22"/>
              </w:rPr>
              <w:t>закриті, од.</w:t>
            </w:r>
          </w:p>
        </w:tc>
      </w:tr>
      <w:tr w:rsidR="003164F2" w:rsidRPr="00EA016A" w14:paraId="61D0E0C1" w14:textId="77777777" w:rsidTr="00D70E3D">
        <w:trPr>
          <w:trHeight w:hRule="exact" w:val="288"/>
        </w:trPr>
        <w:tc>
          <w:tcPr>
            <w:tcW w:w="917" w:type="dxa"/>
            <w:tcBorders>
              <w:top w:val="single" w:sz="4" w:space="0" w:color="auto"/>
              <w:left w:val="single" w:sz="4" w:space="0" w:color="auto"/>
            </w:tcBorders>
            <w:shd w:val="clear" w:color="auto" w:fill="FFFFFF"/>
            <w:vAlign w:val="bottom"/>
          </w:tcPr>
          <w:p w14:paraId="13383605" w14:textId="77777777" w:rsidR="003164F2" w:rsidRPr="00EA016A" w:rsidRDefault="003164F2" w:rsidP="003164F2">
            <w:pPr>
              <w:pStyle w:val="210"/>
              <w:shd w:val="clear" w:color="auto" w:fill="auto"/>
              <w:spacing w:before="0" w:line="240" w:lineRule="exact"/>
              <w:ind w:firstLine="0"/>
              <w:jc w:val="center"/>
              <w:rPr>
                <w:sz w:val="22"/>
                <w:szCs w:val="22"/>
              </w:rPr>
            </w:pPr>
            <w:r w:rsidRPr="00EA016A">
              <w:rPr>
                <w:rStyle w:val="212pt10"/>
                <w:sz w:val="22"/>
                <w:szCs w:val="22"/>
              </w:rPr>
              <w:t>1</w:t>
            </w:r>
          </w:p>
        </w:tc>
        <w:tc>
          <w:tcPr>
            <w:tcW w:w="4296" w:type="dxa"/>
            <w:tcBorders>
              <w:top w:val="single" w:sz="4" w:space="0" w:color="auto"/>
              <w:left w:val="single" w:sz="4" w:space="0" w:color="auto"/>
            </w:tcBorders>
            <w:shd w:val="clear" w:color="auto" w:fill="FFFFFF"/>
            <w:vAlign w:val="bottom"/>
          </w:tcPr>
          <w:p w14:paraId="6E7D12F0" w14:textId="77777777" w:rsidR="003164F2" w:rsidRPr="00EA016A" w:rsidRDefault="003164F2" w:rsidP="003164F2">
            <w:pPr>
              <w:pStyle w:val="210"/>
              <w:shd w:val="clear" w:color="auto" w:fill="auto"/>
              <w:spacing w:before="0" w:line="240" w:lineRule="exact"/>
              <w:ind w:firstLine="0"/>
              <w:jc w:val="center"/>
              <w:rPr>
                <w:sz w:val="22"/>
                <w:szCs w:val="22"/>
              </w:rPr>
            </w:pPr>
            <w:r w:rsidRPr="00EA016A">
              <w:rPr>
                <w:rStyle w:val="212pt10"/>
                <w:sz w:val="22"/>
                <w:szCs w:val="22"/>
              </w:rPr>
              <w:t>2</w:t>
            </w:r>
          </w:p>
        </w:tc>
        <w:tc>
          <w:tcPr>
            <w:tcW w:w="1301" w:type="dxa"/>
            <w:tcBorders>
              <w:top w:val="single" w:sz="4" w:space="0" w:color="auto"/>
              <w:left w:val="single" w:sz="4" w:space="0" w:color="auto"/>
            </w:tcBorders>
            <w:shd w:val="clear" w:color="auto" w:fill="FFFFFF"/>
            <w:vAlign w:val="center"/>
          </w:tcPr>
          <w:p w14:paraId="4F4C7912" w14:textId="77777777" w:rsidR="003164F2" w:rsidRPr="00EA016A" w:rsidRDefault="003164F2" w:rsidP="003164F2">
            <w:pPr>
              <w:pStyle w:val="210"/>
              <w:shd w:val="clear" w:color="auto" w:fill="auto"/>
              <w:spacing w:before="0" w:line="240" w:lineRule="exact"/>
              <w:ind w:firstLine="0"/>
              <w:jc w:val="center"/>
              <w:rPr>
                <w:sz w:val="22"/>
                <w:szCs w:val="22"/>
              </w:rPr>
            </w:pPr>
            <w:r w:rsidRPr="00EA016A">
              <w:rPr>
                <w:rStyle w:val="212pt10"/>
                <w:sz w:val="22"/>
                <w:szCs w:val="22"/>
              </w:rPr>
              <w:t>3</w:t>
            </w:r>
          </w:p>
        </w:tc>
        <w:tc>
          <w:tcPr>
            <w:tcW w:w="1339" w:type="dxa"/>
            <w:tcBorders>
              <w:top w:val="single" w:sz="4" w:space="0" w:color="auto"/>
              <w:left w:val="single" w:sz="4" w:space="0" w:color="auto"/>
            </w:tcBorders>
            <w:shd w:val="clear" w:color="auto" w:fill="FFFFFF"/>
            <w:vAlign w:val="center"/>
          </w:tcPr>
          <w:p w14:paraId="43CD995B" w14:textId="77777777" w:rsidR="003164F2" w:rsidRPr="00EA016A" w:rsidRDefault="003164F2" w:rsidP="003164F2">
            <w:pPr>
              <w:pStyle w:val="210"/>
              <w:shd w:val="clear" w:color="auto" w:fill="auto"/>
              <w:spacing w:before="0" w:line="240" w:lineRule="exact"/>
              <w:ind w:firstLine="0"/>
              <w:jc w:val="center"/>
              <w:rPr>
                <w:sz w:val="22"/>
                <w:szCs w:val="22"/>
              </w:rPr>
            </w:pPr>
            <w:r w:rsidRPr="00EA016A">
              <w:rPr>
                <w:rStyle w:val="212pt10"/>
                <w:sz w:val="22"/>
                <w:szCs w:val="22"/>
              </w:rPr>
              <w:t>4</w:t>
            </w:r>
          </w:p>
        </w:tc>
        <w:tc>
          <w:tcPr>
            <w:tcW w:w="1258" w:type="dxa"/>
            <w:tcBorders>
              <w:top w:val="single" w:sz="4" w:space="0" w:color="auto"/>
              <w:left w:val="single" w:sz="4" w:space="0" w:color="auto"/>
            </w:tcBorders>
            <w:shd w:val="clear" w:color="auto" w:fill="FFFFFF"/>
            <w:vAlign w:val="center"/>
          </w:tcPr>
          <w:p w14:paraId="41810E87" w14:textId="77777777" w:rsidR="003164F2" w:rsidRPr="00EA016A" w:rsidRDefault="003164F2" w:rsidP="003164F2">
            <w:pPr>
              <w:pStyle w:val="210"/>
              <w:shd w:val="clear" w:color="auto" w:fill="auto"/>
              <w:spacing w:before="0" w:line="240" w:lineRule="exact"/>
              <w:ind w:firstLine="0"/>
              <w:jc w:val="center"/>
              <w:rPr>
                <w:sz w:val="22"/>
                <w:szCs w:val="22"/>
              </w:rPr>
            </w:pPr>
            <w:r w:rsidRPr="00EA016A">
              <w:rPr>
                <w:rStyle w:val="212pt10"/>
                <w:sz w:val="22"/>
                <w:szCs w:val="22"/>
              </w:rPr>
              <w:t>5</w:t>
            </w:r>
          </w:p>
        </w:tc>
        <w:tc>
          <w:tcPr>
            <w:tcW w:w="1276" w:type="dxa"/>
            <w:tcBorders>
              <w:top w:val="single" w:sz="4" w:space="0" w:color="auto"/>
              <w:left w:val="single" w:sz="4" w:space="0" w:color="auto"/>
            </w:tcBorders>
            <w:shd w:val="clear" w:color="auto" w:fill="FFFFFF"/>
            <w:vAlign w:val="bottom"/>
          </w:tcPr>
          <w:p w14:paraId="0F171C0D" w14:textId="77777777" w:rsidR="003164F2" w:rsidRPr="00EA016A" w:rsidRDefault="003164F2" w:rsidP="003164F2">
            <w:pPr>
              <w:pStyle w:val="210"/>
              <w:shd w:val="clear" w:color="auto" w:fill="auto"/>
              <w:spacing w:before="0" w:line="240" w:lineRule="exact"/>
              <w:ind w:firstLine="0"/>
              <w:jc w:val="center"/>
              <w:rPr>
                <w:sz w:val="22"/>
                <w:szCs w:val="22"/>
              </w:rPr>
            </w:pPr>
            <w:r w:rsidRPr="00EA016A">
              <w:rPr>
                <w:rStyle w:val="212pt10"/>
                <w:sz w:val="22"/>
                <w:szCs w:val="22"/>
              </w:rPr>
              <w:t>6</w:t>
            </w:r>
          </w:p>
        </w:tc>
        <w:tc>
          <w:tcPr>
            <w:tcW w:w="1219" w:type="dxa"/>
            <w:tcBorders>
              <w:top w:val="single" w:sz="4" w:space="0" w:color="auto"/>
              <w:left w:val="single" w:sz="4" w:space="0" w:color="auto"/>
            </w:tcBorders>
            <w:shd w:val="clear" w:color="auto" w:fill="FFFFFF"/>
            <w:vAlign w:val="center"/>
          </w:tcPr>
          <w:p w14:paraId="049BCB62" w14:textId="77777777" w:rsidR="003164F2" w:rsidRPr="00EA016A" w:rsidRDefault="003164F2" w:rsidP="003164F2">
            <w:pPr>
              <w:pStyle w:val="210"/>
              <w:shd w:val="clear" w:color="auto" w:fill="auto"/>
              <w:spacing w:before="0" w:line="240" w:lineRule="exact"/>
              <w:ind w:firstLine="0"/>
              <w:jc w:val="center"/>
              <w:rPr>
                <w:sz w:val="22"/>
                <w:szCs w:val="22"/>
              </w:rPr>
            </w:pPr>
            <w:r w:rsidRPr="00EA016A">
              <w:rPr>
                <w:rStyle w:val="212pt10"/>
                <w:sz w:val="22"/>
                <w:szCs w:val="22"/>
              </w:rPr>
              <w:t>7</w:t>
            </w:r>
          </w:p>
        </w:tc>
        <w:tc>
          <w:tcPr>
            <w:tcW w:w="1291" w:type="dxa"/>
            <w:tcBorders>
              <w:top w:val="single" w:sz="4" w:space="0" w:color="auto"/>
              <w:left w:val="single" w:sz="4" w:space="0" w:color="auto"/>
            </w:tcBorders>
            <w:shd w:val="clear" w:color="auto" w:fill="FFFFFF"/>
            <w:vAlign w:val="bottom"/>
          </w:tcPr>
          <w:p w14:paraId="67D62BF7" w14:textId="77777777" w:rsidR="003164F2" w:rsidRPr="00EA016A" w:rsidRDefault="003164F2" w:rsidP="003164F2">
            <w:pPr>
              <w:pStyle w:val="210"/>
              <w:shd w:val="clear" w:color="auto" w:fill="auto"/>
              <w:spacing w:before="0" w:line="240" w:lineRule="exact"/>
              <w:ind w:firstLine="0"/>
              <w:jc w:val="center"/>
              <w:rPr>
                <w:sz w:val="22"/>
                <w:szCs w:val="22"/>
              </w:rPr>
            </w:pPr>
            <w:r w:rsidRPr="00EA016A">
              <w:rPr>
                <w:rStyle w:val="212pt10"/>
                <w:sz w:val="22"/>
                <w:szCs w:val="22"/>
              </w:rPr>
              <w:t>8</w:t>
            </w:r>
          </w:p>
        </w:tc>
        <w:tc>
          <w:tcPr>
            <w:tcW w:w="1238" w:type="dxa"/>
            <w:tcBorders>
              <w:top w:val="single" w:sz="4" w:space="0" w:color="auto"/>
              <w:left w:val="single" w:sz="4" w:space="0" w:color="auto"/>
            </w:tcBorders>
            <w:shd w:val="clear" w:color="auto" w:fill="FFFFFF"/>
            <w:vAlign w:val="center"/>
          </w:tcPr>
          <w:p w14:paraId="1E6199DE" w14:textId="77777777" w:rsidR="003164F2" w:rsidRPr="00EA016A" w:rsidRDefault="003164F2" w:rsidP="003164F2">
            <w:pPr>
              <w:pStyle w:val="210"/>
              <w:shd w:val="clear" w:color="auto" w:fill="auto"/>
              <w:spacing w:before="0" w:line="240" w:lineRule="exact"/>
              <w:ind w:firstLine="0"/>
              <w:jc w:val="center"/>
              <w:rPr>
                <w:sz w:val="22"/>
                <w:szCs w:val="22"/>
              </w:rPr>
            </w:pPr>
            <w:r w:rsidRPr="00EA016A">
              <w:rPr>
                <w:rStyle w:val="212pt10"/>
                <w:sz w:val="22"/>
                <w:szCs w:val="22"/>
              </w:rPr>
              <w:t>9</w:t>
            </w:r>
          </w:p>
        </w:tc>
        <w:tc>
          <w:tcPr>
            <w:tcW w:w="1284" w:type="dxa"/>
            <w:tcBorders>
              <w:top w:val="single" w:sz="4" w:space="0" w:color="auto"/>
              <w:left w:val="single" w:sz="4" w:space="0" w:color="auto"/>
              <w:right w:val="single" w:sz="4" w:space="0" w:color="auto"/>
            </w:tcBorders>
            <w:shd w:val="clear" w:color="auto" w:fill="FFFFFF"/>
            <w:vAlign w:val="bottom"/>
          </w:tcPr>
          <w:p w14:paraId="2158AC26" w14:textId="77777777" w:rsidR="003164F2" w:rsidRPr="00EA016A" w:rsidRDefault="003164F2" w:rsidP="003164F2">
            <w:pPr>
              <w:pStyle w:val="210"/>
              <w:shd w:val="clear" w:color="auto" w:fill="auto"/>
              <w:spacing w:before="0" w:line="240" w:lineRule="exact"/>
              <w:ind w:firstLine="0"/>
              <w:jc w:val="center"/>
              <w:rPr>
                <w:sz w:val="22"/>
                <w:szCs w:val="22"/>
              </w:rPr>
            </w:pPr>
            <w:r w:rsidRPr="00EA016A">
              <w:rPr>
                <w:rStyle w:val="212pt10"/>
                <w:sz w:val="22"/>
                <w:szCs w:val="22"/>
              </w:rPr>
              <w:t>10</w:t>
            </w:r>
          </w:p>
        </w:tc>
      </w:tr>
      <w:tr w:rsidR="007E0334" w:rsidRPr="00EA016A" w14:paraId="50E2FBA1" w14:textId="77777777" w:rsidTr="00D70E3D">
        <w:trPr>
          <w:trHeight w:hRule="exact" w:val="293"/>
        </w:trPr>
        <w:tc>
          <w:tcPr>
            <w:tcW w:w="15419" w:type="dxa"/>
            <w:gridSpan w:val="10"/>
            <w:tcBorders>
              <w:top w:val="single" w:sz="4" w:space="0" w:color="auto"/>
              <w:left w:val="single" w:sz="4" w:space="0" w:color="auto"/>
              <w:right w:val="single" w:sz="4" w:space="0" w:color="auto"/>
            </w:tcBorders>
            <w:shd w:val="clear" w:color="auto" w:fill="FFFFFF"/>
          </w:tcPr>
          <w:p w14:paraId="57C8E416" w14:textId="369D8ED0" w:rsidR="007E0334" w:rsidRPr="00EA016A" w:rsidRDefault="007E0334" w:rsidP="003164F2">
            <w:pPr>
              <w:rPr>
                <w:rFonts w:ascii="Times New Roman" w:hAnsi="Times New Roman" w:cs="Times New Roman"/>
                <w:b/>
                <w:i/>
                <w:sz w:val="22"/>
                <w:szCs w:val="22"/>
              </w:rPr>
            </w:pPr>
            <w:r w:rsidRPr="00EA016A">
              <w:rPr>
                <w:rFonts w:ascii="Times New Roman" w:hAnsi="Times New Roman" w:cs="Times New Roman"/>
                <w:b/>
                <w:i/>
                <w:sz w:val="22"/>
                <w:szCs w:val="22"/>
              </w:rPr>
              <w:t>Коростенська міська територіальна громада</w:t>
            </w:r>
          </w:p>
        </w:tc>
      </w:tr>
      <w:tr w:rsidR="003164F2" w:rsidRPr="00EA016A" w14:paraId="1D2ACDE8" w14:textId="77777777" w:rsidTr="00D70E3D">
        <w:trPr>
          <w:trHeight w:hRule="exact" w:val="298"/>
        </w:trPr>
        <w:tc>
          <w:tcPr>
            <w:tcW w:w="917" w:type="dxa"/>
            <w:tcBorders>
              <w:top w:val="single" w:sz="4" w:space="0" w:color="auto"/>
              <w:left w:val="single" w:sz="4" w:space="0" w:color="auto"/>
              <w:bottom w:val="single" w:sz="4" w:space="0" w:color="auto"/>
            </w:tcBorders>
            <w:shd w:val="clear" w:color="auto" w:fill="FFFFFF"/>
          </w:tcPr>
          <w:p w14:paraId="2EDC2EF3" w14:textId="4957BC09" w:rsidR="003164F2" w:rsidRPr="00EA016A" w:rsidRDefault="007E0334" w:rsidP="00051BB1">
            <w:pPr>
              <w:jc w:val="center"/>
              <w:rPr>
                <w:rFonts w:ascii="Times New Roman" w:hAnsi="Times New Roman" w:cs="Times New Roman"/>
                <w:sz w:val="22"/>
                <w:szCs w:val="22"/>
              </w:rPr>
            </w:pPr>
            <w:r w:rsidRPr="00EA016A">
              <w:rPr>
                <w:rFonts w:ascii="Times New Roman" w:hAnsi="Times New Roman" w:cs="Times New Roman"/>
                <w:sz w:val="22"/>
                <w:szCs w:val="22"/>
              </w:rPr>
              <w:t>1</w:t>
            </w:r>
          </w:p>
        </w:tc>
        <w:tc>
          <w:tcPr>
            <w:tcW w:w="4296" w:type="dxa"/>
            <w:tcBorders>
              <w:top w:val="single" w:sz="4" w:space="0" w:color="auto"/>
              <w:left w:val="single" w:sz="4" w:space="0" w:color="auto"/>
              <w:bottom w:val="single" w:sz="4" w:space="0" w:color="auto"/>
            </w:tcBorders>
            <w:shd w:val="clear" w:color="auto" w:fill="FFFFFF"/>
          </w:tcPr>
          <w:p w14:paraId="5001E37D" w14:textId="750F7533" w:rsidR="003164F2" w:rsidRPr="00EA016A" w:rsidRDefault="007E0334" w:rsidP="003164F2">
            <w:pPr>
              <w:pStyle w:val="210"/>
              <w:shd w:val="clear" w:color="auto" w:fill="auto"/>
              <w:spacing w:before="0" w:line="240" w:lineRule="exact"/>
              <w:ind w:left="140" w:firstLine="0"/>
              <w:jc w:val="left"/>
              <w:rPr>
                <w:sz w:val="22"/>
                <w:szCs w:val="22"/>
              </w:rPr>
            </w:pPr>
            <w:r w:rsidRPr="00EA016A">
              <w:rPr>
                <w:sz w:val="22"/>
                <w:szCs w:val="22"/>
              </w:rPr>
              <w:t>м.</w:t>
            </w:r>
            <w:r w:rsidR="00051BB1" w:rsidRPr="00EA016A">
              <w:rPr>
                <w:sz w:val="22"/>
                <w:szCs w:val="22"/>
              </w:rPr>
              <w:t xml:space="preserve"> </w:t>
            </w:r>
            <w:r w:rsidRPr="00EA016A">
              <w:rPr>
                <w:sz w:val="22"/>
                <w:szCs w:val="22"/>
              </w:rPr>
              <w:t>Коростень</w:t>
            </w:r>
          </w:p>
        </w:tc>
        <w:tc>
          <w:tcPr>
            <w:tcW w:w="1301" w:type="dxa"/>
            <w:tcBorders>
              <w:top w:val="single" w:sz="4" w:space="0" w:color="auto"/>
              <w:left w:val="single" w:sz="4" w:space="0" w:color="auto"/>
              <w:bottom w:val="single" w:sz="4" w:space="0" w:color="auto"/>
            </w:tcBorders>
            <w:shd w:val="clear" w:color="auto" w:fill="FFFFFF"/>
          </w:tcPr>
          <w:p w14:paraId="738109A0" w14:textId="5DF593E7" w:rsidR="003164F2" w:rsidRPr="00EA016A" w:rsidRDefault="007E0334"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339" w:type="dxa"/>
            <w:tcBorders>
              <w:top w:val="single" w:sz="4" w:space="0" w:color="auto"/>
              <w:left w:val="single" w:sz="4" w:space="0" w:color="auto"/>
              <w:bottom w:val="single" w:sz="4" w:space="0" w:color="auto"/>
            </w:tcBorders>
            <w:shd w:val="clear" w:color="auto" w:fill="FFFFFF"/>
          </w:tcPr>
          <w:p w14:paraId="385B2973" w14:textId="3137E2A8" w:rsidR="003164F2" w:rsidRPr="00EA016A" w:rsidRDefault="007E0334"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58" w:type="dxa"/>
            <w:tcBorders>
              <w:top w:val="single" w:sz="4" w:space="0" w:color="auto"/>
              <w:left w:val="single" w:sz="4" w:space="0" w:color="auto"/>
              <w:bottom w:val="single" w:sz="4" w:space="0" w:color="auto"/>
            </w:tcBorders>
            <w:shd w:val="clear" w:color="auto" w:fill="FFFFFF"/>
          </w:tcPr>
          <w:p w14:paraId="1C51F107" w14:textId="47FF036C" w:rsidR="003164F2" w:rsidRPr="00EA016A" w:rsidRDefault="007E0334" w:rsidP="004650D2">
            <w:pPr>
              <w:jc w:val="center"/>
              <w:rPr>
                <w:rFonts w:ascii="Times New Roman" w:hAnsi="Times New Roman" w:cs="Times New Roman"/>
                <w:sz w:val="22"/>
                <w:szCs w:val="22"/>
              </w:rPr>
            </w:pPr>
            <w:r w:rsidRPr="00EA016A">
              <w:rPr>
                <w:rFonts w:ascii="Times New Roman" w:hAnsi="Times New Roman" w:cs="Times New Roman"/>
                <w:sz w:val="22"/>
                <w:szCs w:val="22"/>
              </w:rPr>
              <w:t>1</w:t>
            </w:r>
          </w:p>
        </w:tc>
        <w:tc>
          <w:tcPr>
            <w:tcW w:w="1276" w:type="dxa"/>
            <w:tcBorders>
              <w:top w:val="single" w:sz="4" w:space="0" w:color="auto"/>
              <w:left w:val="single" w:sz="4" w:space="0" w:color="auto"/>
              <w:bottom w:val="single" w:sz="4" w:space="0" w:color="auto"/>
            </w:tcBorders>
            <w:shd w:val="clear" w:color="auto" w:fill="FFFFFF"/>
          </w:tcPr>
          <w:p w14:paraId="0E9861A1" w14:textId="1D332F83" w:rsidR="003164F2" w:rsidRPr="00EA016A" w:rsidRDefault="007E0334"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19" w:type="dxa"/>
            <w:tcBorders>
              <w:top w:val="single" w:sz="4" w:space="0" w:color="auto"/>
              <w:left w:val="single" w:sz="4" w:space="0" w:color="auto"/>
              <w:bottom w:val="single" w:sz="4" w:space="0" w:color="auto"/>
            </w:tcBorders>
            <w:shd w:val="clear" w:color="auto" w:fill="FFFFFF"/>
          </w:tcPr>
          <w:p w14:paraId="06E606ED" w14:textId="4FB26FEF" w:rsidR="003164F2" w:rsidRPr="00EA016A" w:rsidRDefault="007E0334"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91" w:type="dxa"/>
            <w:tcBorders>
              <w:top w:val="single" w:sz="4" w:space="0" w:color="auto"/>
              <w:left w:val="single" w:sz="4" w:space="0" w:color="auto"/>
              <w:bottom w:val="single" w:sz="4" w:space="0" w:color="auto"/>
            </w:tcBorders>
            <w:shd w:val="clear" w:color="auto" w:fill="FFFFFF"/>
          </w:tcPr>
          <w:p w14:paraId="41A476BB" w14:textId="0B7CF846" w:rsidR="003164F2" w:rsidRPr="00EA016A" w:rsidRDefault="007E0334"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38" w:type="dxa"/>
            <w:tcBorders>
              <w:top w:val="single" w:sz="4" w:space="0" w:color="auto"/>
              <w:left w:val="single" w:sz="4" w:space="0" w:color="auto"/>
              <w:bottom w:val="single" w:sz="4" w:space="0" w:color="auto"/>
            </w:tcBorders>
            <w:shd w:val="clear" w:color="auto" w:fill="FFFFFF"/>
          </w:tcPr>
          <w:p w14:paraId="5D6BCC75" w14:textId="32467139" w:rsidR="003164F2" w:rsidRPr="00EA016A" w:rsidRDefault="007E0334"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84" w:type="dxa"/>
            <w:tcBorders>
              <w:top w:val="single" w:sz="4" w:space="0" w:color="auto"/>
              <w:left w:val="single" w:sz="4" w:space="0" w:color="auto"/>
              <w:bottom w:val="single" w:sz="4" w:space="0" w:color="auto"/>
              <w:right w:val="single" w:sz="4" w:space="0" w:color="auto"/>
            </w:tcBorders>
            <w:shd w:val="clear" w:color="auto" w:fill="FFFFFF"/>
          </w:tcPr>
          <w:p w14:paraId="0B8F8D42" w14:textId="544D3DBD" w:rsidR="003164F2" w:rsidRPr="00EA016A" w:rsidRDefault="007E0334"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r>
      <w:tr w:rsidR="007E0334" w:rsidRPr="00EA016A" w14:paraId="77510B80" w14:textId="77777777" w:rsidTr="00D70E3D">
        <w:trPr>
          <w:trHeight w:hRule="exact" w:val="298"/>
        </w:trPr>
        <w:tc>
          <w:tcPr>
            <w:tcW w:w="917" w:type="dxa"/>
            <w:tcBorders>
              <w:top w:val="single" w:sz="4" w:space="0" w:color="auto"/>
              <w:left w:val="single" w:sz="4" w:space="0" w:color="auto"/>
              <w:bottom w:val="single" w:sz="4" w:space="0" w:color="auto"/>
            </w:tcBorders>
            <w:shd w:val="clear" w:color="auto" w:fill="FFFFFF"/>
          </w:tcPr>
          <w:p w14:paraId="3DAC5FB9" w14:textId="7B331EA3" w:rsidR="007E0334" w:rsidRPr="00EA016A" w:rsidRDefault="007E0334" w:rsidP="00051BB1">
            <w:pPr>
              <w:jc w:val="center"/>
              <w:rPr>
                <w:rFonts w:ascii="Times New Roman" w:hAnsi="Times New Roman" w:cs="Times New Roman"/>
                <w:sz w:val="22"/>
                <w:szCs w:val="22"/>
              </w:rPr>
            </w:pPr>
            <w:r w:rsidRPr="00EA016A">
              <w:rPr>
                <w:rFonts w:ascii="Times New Roman" w:hAnsi="Times New Roman" w:cs="Times New Roman"/>
                <w:sz w:val="22"/>
                <w:szCs w:val="22"/>
              </w:rPr>
              <w:t>2</w:t>
            </w:r>
          </w:p>
        </w:tc>
        <w:tc>
          <w:tcPr>
            <w:tcW w:w="4296" w:type="dxa"/>
            <w:tcBorders>
              <w:top w:val="single" w:sz="4" w:space="0" w:color="auto"/>
              <w:left w:val="single" w:sz="4" w:space="0" w:color="auto"/>
              <w:bottom w:val="single" w:sz="4" w:space="0" w:color="auto"/>
            </w:tcBorders>
            <w:shd w:val="clear" w:color="auto" w:fill="FFFFFF"/>
          </w:tcPr>
          <w:p w14:paraId="18E114A0" w14:textId="6D100CB4" w:rsidR="007E0334" w:rsidRPr="00EA016A" w:rsidRDefault="00051BB1" w:rsidP="003164F2">
            <w:pPr>
              <w:pStyle w:val="210"/>
              <w:shd w:val="clear" w:color="auto" w:fill="auto"/>
              <w:spacing w:before="0" w:line="240" w:lineRule="exact"/>
              <w:ind w:left="140" w:firstLine="0"/>
              <w:jc w:val="left"/>
              <w:rPr>
                <w:sz w:val="22"/>
                <w:szCs w:val="22"/>
              </w:rPr>
            </w:pPr>
            <w:r w:rsidRPr="00EA016A">
              <w:rPr>
                <w:sz w:val="22"/>
                <w:szCs w:val="22"/>
              </w:rPr>
              <w:t xml:space="preserve">с. </w:t>
            </w:r>
            <w:r w:rsidR="007E0334" w:rsidRPr="00EA016A">
              <w:rPr>
                <w:sz w:val="22"/>
                <w:szCs w:val="22"/>
              </w:rPr>
              <w:t>Бере</w:t>
            </w:r>
            <w:r w:rsidRPr="00EA016A">
              <w:rPr>
                <w:sz w:val="22"/>
                <w:szCs w:val="22"/>
              </w:rPr>
              <w:t>стовець</w:t>
            </w:r>
          </w:p>
        </w:tc>
        <w:tc>
          <w:tcPr>
            <w:tcW w:w="1301" w:type="dxa"/>
            <w:tcBorders>
              <w:top w:val="single" w:sz="4" w:space="0" w:color="auto"/>
              <w:left w:val="single" w:sz="4" w:space="0" w:color="auto"/>
              <w:bottom w:val="single" w:sz="4" w:space="0" w:color="auto"/>
            </w:tcBorders>
            <w:shd w:val="clear" w:color="auto" w:fill="FFFFFF"/>
          </w:tcPr>
          <w:p w14:paraId="0DE0FE7E" w14:textId="3E807B7D" w:rsidR="007E0334"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339" w:type="dxa"/>
            <w:tcBorders>
              <w:top w:val="single" w:sz="4" w:space="0" w:color="auto"/>
              <w:left w:val="single" w:sz="4" w:space="0" w:color="auto"/>
              <w:bottom w:val="single" w:sz="4" w:space="0" w:color="auto"/>
            </w:tcBorders>
            <w:shd w:val="clear" w:color="auto" w:fill="FFFFFF"/>
          </w:tcPr>
          <w:p w14:paraId="0B8FDC60" w14:textId="76920F02" w:rsidR="007E0334"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58" w:type="dxa"/>
            <w:tcBorders>
              <w:top w:val="single" w:sz="4" w:space="0" w:color="auto"/>
              <w:left w:val="single" w:sz="4" w:space="0" w:color="auto"/>
              <w:bottom w:val="single" w:sz="4" w:space="0" w:color="auto"/>
            </w:tcBorders>
            <w:shd w:val="clear" w:color="auto" w:fill="FFFFFF"/>
          </w:tcPr>
          <w:p w14:paraId="290615FC" w14:textId="0F2A1824" w:rsidR="004650D2" w:rsidRPr="00EA016A" w:rsidRDefault="004650D2" w:rsidP="007515D5">
            <w:pPr>
              <w:jc w:val="center"/>
              <w:rPr>
                <w:rFonts w:ascii="Times New Roman" w:hAnsi="Times New Roman" w:cs="Times New Roman"/>
                <w:sz w:val="22"/>
                <w:szCs w:val="22"/>
              </w:rPr>
            </w:pPr>
            <w:r w:rsidRPr="00EA016A">
              <w:rPr>
                <w:rFonts w:ascii="Times New Roman" w:hAnsi="Times New Roman" w:cs="Times New Roman"/>
                <w:sz w:val="22"/>
                <w:szCs w:val="22"/>
              </w:rPr>
              <w:t>1</w:t>
            </w:r>
          </w:p>
        </w:tc>
        <w:tc>
          <w:tcPr>
            <w:tcW w:w="1276" w:type="dxa"/>
            <w:tcBorders>
              <w:top w:val="single" w:sz="4" w:space="0" w:color="auto"/>
              <w:left w:val="single" w:sz="4" w:space="0" w:color="auto"/>
              <w:bottom w:val="single" w:sz="4" w:space="0" w:color="auto"/>
            </w:tcBorders>
            <w:shd w:val="clear" w:color="auto" w:fill="FFFFFF"/>
          </w:tcPr>
          <w:p w14:paraId="6986267B" w14:textId="5CECD858" w:rsidR="007E0334"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19" w:type="dxa"/>
            <w:tcBorders>
              <w:top w:val="single" w:sz="4" w:space="0" w:color="auto"/>
              <w:left w:val="single" w:sz="4" w:space="0" w:color="auto"/>
              <w:bottom w:val="single" w:sz="4" w:space="0" w:color="auto"/>
            </w:tcBorders>
            <w:shd w:val="clear" w:color="auto" w:fill="FFFFFF"/>
          </w:tcPr>
          <w:p w14:paraId="5A7F36E4" w14:textId="198B0D3B" w:rsidR="007E0334"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91" w:type="dxa"/>
            <w:tcBorders>
              <w:top w:val="single" w:sz="4" w:space="0" w:color="auto"/>
              <w:left w:val="single" w:sz="4" w:space="0" w:color="auto"/>
              <w:bottom w:val="single" w:sz="4" w:space="0" w:color="auto"/>
            </w:tcBorders>
            <w:shd w:val="clear" w:color="auto" w:fill="FFFFFF"/>
          </w:tcPr>
          <w:p w14:paraId="5D69AC7B" w14:textId="06875A2B" w:rsidR="007E0334"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38" w:type="dxa"/>
            <w:tcBorders>
              <w:top w:val="single" w:sz="4" w:space="0" w:color="auto"/>
              <w:left w:val="single" w:sz="4" w:space="0" w:color="auto"/>
              <w:bottom w:val="single" w:sz="4" w:space="0" w:color="auto"/>
            </w:tcBorders>
            <w:shd w:val="clear" w:color="auto" w:fill="FFFFFF"/>
          </w:tcPr>
          <w:p w14:paraId="3A0ADADA" w14:textId="0CD0281C" w:rsidR="007E0334"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84" w:type="dxa"/>
            <w:tcBorders>
              <w:top w:val="single" w:sz="4" w:space="0" w:color="auto"/>
              <w:left w:val="single" w:sz="4" w:space="0" w:color="auto"/>
              <w:bottom w:val="single" w:sz="4" w:space="0" w:color="auto"/>
              <w:right w:val="single" w:sz="4" w:space="0" w:color="auto"/>
            </w:tcBorders>
            <w:shd w:val="clear" w:color="auto" w:fill="FFFFFF"/>
          </w:tcPr>
          <w:p w14:paraId="4D7AB3D0" w14:textId="289F66D5" w:rsidR="007E0334"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r>
      <w:tr w:rsidR="00051BB1" w:rsidRPr="00EA016A" w14:paraId="72635644" w14:textId="77777777" w:rsidTr="00D70E3D">
        <w:trPr>
          <w:trHeight w:hRule="exact" w:val="298"/>
        </w:trPr>
        <w:tc>
          <w:tcPr>
            <w:tcW w:w="917" w:type="dxa"/>
            <w:tcBorders>
              <w:top w:val="single" w:sz="4" w:space="0" w:color="auto"/>
              <w:left w:val="single" w:sz="4" w:space="0" w:color="auto"/>
              <w:bottom w:val="single" w:sz="4" w:space="0" w:color="auto"/>
            </w:tcBorders>
            <w:shd w:val="clear" w:color="auto" w:fill="FFFFFF"/>
          </w:tcPr>
          <w:p w14:paraId="70856E2D" w14:textId="7E8BEE28" w:rsidR="00051BB1" w:rsidRPr="00EA016A" w:rsidRDefault="00051BB1" w:rsidP="00051BB1">
            <w:pPr>
              <w:jc w:val="center"/>
              <w:rPr>
                <w:rFonts w:ascii="Times New Roman" w:hAnsi="Times New Roman" w:cs="Times New Roman"/>
                <w:sz w:val="22"/>
                <w:szCs w:val="22"/>
              </w:rPr>
            </w:pPr>
            <w:r w:rsidRPr="00EA016A">
              <w:rPr>
                <w:rFonts w:ascii="Times New Roman" w:hAnsi="Times New Roman" w:cs="Times New Roman"/>
                <w:sz w:val="22"/>
                <w:szCs w:val="22"/>
              </w:rPr>
              <w:t>3</w:t>
            </w:r>
          </w:p>
        </w:tc>
        <w:tc>
          <w:tcPr>
            <w:tcW w:w="4296" w:type="dxa"/>
            <w:tcBorders>
              <w:top w:val="single" w:sz="4" w:space="0" w:color="auto"/>
              <w:left w:val="single" w:sz="4" w:space="0" w:color="auto"/>
              <w:bottom w:val="single" w:sz="4" w:space="0" w:color="auto"/>
            </w:tcBorders>
            <w:shd w:val="clear" w:color="auto" w:fill="FFFFFF"/>
          </w:tcPr>
          <w:p w14:paraId="49E09C0C" w14:textId="12D1B64B" w:rsidR="00051BB1" w:rsidRPr="00EA016A" w:rsidRDefault="00051BB1" w:rsidP="003164F2">
            <w:pPr>
              <w:pStyle w:val="210"/>
              <w:shd w:val="clear" w:color="auto" w:fill="auto"/>
              <w:spacing w:before="0" w:line="240" w:lineRule="exact"/>
              <w:ind w:left="140" w:firstLine="0"/>
              <w:jc w:val="left"/>
              <w:rPr>
                <w:sz w:val="22"/>
                <w:szCs w:val="22"/>
              </w:rPr>
            </w:pPr>
            <w:r w:rsidRPr="00EA016A">
              <w:rPr>
                <w:sz w:val="22"/>
                <w:szCs w:val="22"/>
              </w:rPr>
              <w:t>с. Васьковичі</w:t>
            </w:r>
          </w:p>
        </w:tc>
        <w:tc>
          <w:tcPr>
            <w:tcW w:w="1301" w:type="dxa"/>
            <w:tcBorders>
              <w:top w:val="single" w:sz="4" w:space="0" w:color="auto"/>
              <w:left w:val="single" w:sz="4" w:space="0" w:color="auto"/>
              <w:bottom w:val="single" w:sz="4" w:space="0" w:color="auto"/>
            </w:tcBorders>
            <w:shd w:val="clear" w:color="auto" w:fill="FFFFFF"/>
          </w:tcPr>
          <w:p w14:paraId="48CF612F" w14:textId="620E2D52" w:rsidR="00051BB1"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339" w:type="dxa"/>
            <w:tcBorders>
              <w:top w:val="single" w:sz="4" w:space="0" w:color="auto"/>
              <w:left w:val="single" w:sz="4" w:space="0" w:color="auto"/>
              <w:bottom w:val="single" w:sz="4" w:space="0" w:color="auto"/>
            </w:tcBorders>
            <w:shd w:val="clear" w:color="auto" w:fill="FFFFFF"/>
          </w:tcPr>
          <w:p w14:paraId="56D02655" w14:textId="0CA6D04F" w:rsidR="00051BB1"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58" w:type="dxa"/>
            <w:tcBorders>
              <w:top w:val="single" w:sz="4" w:space="0" w:color="auto"/>
              <w:left w:val="single" w:sz="4" w:space="0" w:color="auto"/>
              <w:bottom w:val="single" w:sz="4" w:space="0" w:color="auto"/>
            </w:tcBorders>
            <w:shd w:val="clear" w:color="auto" w:fill="FFFFFF"/>
          </w:tcPr>
          <w:p w14:paraId="0A5B780E" w14:textId="52E0189F" w:rsidR="00051BB1" w:rsidRPr="00EA016A" w:rsidRDefault="004650D2" w:rsidP="004650D2">
            <w:pPr>
              <w:jc w:val="center"/>
              <w:rPr>
                <w:rFonts w:ascii="Times New Roman" w:hAnsi="Times New Roman" w:cs="Times New Roman"/>
                <w:sz w:val="22"/>
                <w:szCs w:val="22"/>
              </w:rPr>
            </w:pPr>
            <w:r w:rsidRPr="00EA016A">
              <w:rPr>
                <w:rFonts w:ascii="Times New Roman" w:hAnsi="Times New Roman" w:cs="Times New Roman"/>
                <w:sz w:val="22"/>
                <w:szCs w:val="22"/>
              </w:rPr>
              <w:t>1</w:t>
            </w:r>
          </w:p>
        </w:tc>
        <w:tc>
          <w:tcPr>
            <w:tcW w:w="1276" w:type="dxa"/>
            <w:tcBorders>
              <w:top w:val="single" w:sz="4" w:space="0" w:color="auto"/>
              <w:left w:val="single" w:sz="4" w:space="0" w:color="auto"/>
              <w:bottom w:val="single" w:sz="4" w:space="0" w:color="auto"/>
            </w:tcBorders>
            <w:shd w:val="clear" w:color="auto" w:fill="FFFFFF"/>
          </w:tcPr>
          <w:p w14:paraId="72195726" w14:textId="05349BD0" w:rsidR="00051BB1"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19" w:type="dxa"/>
            <w:tcBorders>
              <w:top w:val="single" w:sz="4" w:space="0" w:color="auto"/>
              <w:left w:val="single" w:sz="4" w:space="0" w:color="auto"/>
              <w:bottom w:val="single" w:sz="4" w:space="0" w:color="auto"/>
            </w:tcBorders>
            <w:shd w:val="clear" w:color="auto" w:fill="FFFFFF"/>
          </w:tcPr>
          <w:p w14:paraId="51313122" w14:textId="08AABFC1" w:rsidR="00051BB1"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91" w:type="dxa"/>
            <w:tcBorders>
              <w:top w:val="single" w:sz="4" w:space="0" w:color="auto"/>
              <w:left w:val="single" w:sz="4" w:space="0" w:color="auto"/>
              <w:bottom w:val="single" w:sz="4" w:space="0" w:color="auto"/>
            </w:tcBorders>
            <w:shd w:val="clear" w:color="auto" w:fill="FFFFFF"/>
          </w:tcPr>
          <w:p w14:paraId="6736C795" w14:textId="119ACCE9" w:rsidR="00051BB1"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38" w:type="dxa"/>
            <w:tcBorders>
              <w:top w:val="single" w:sz="4" w:space="0" w:color="auto"/>
              <w:left w:val="single" w:sz="4" w:space="0" w:color="auto"/>
              <w:bottom w:val="single" w:sz="4" w:space="0" w:color="auto"/>
            </w:tcBorders>
            <w:shd w:val="clear" w:color="auto" w:fill="FFFFFF"/>
          </w:tcPr>
          <w:p w14:paraId="3B937DFD" w14:textId="49318BE2" w:rsidR="00051BB1"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84" w:type="dxa"/>
            <w:tcBorders>
              <w:top w:val="single" w:sz="4" w:space="0" w:color="auto"/>
              <w:left w:val="single" w:sz="4" w:space="0" w:color="auto"/>
              <w:bottom w:val="single" w:sz="4" w:space="0" w:color="auto"/>
              <w:right w:val="single" w:sz="4" w:space="0" w:color="auto"/>
            </w:tcBorders>
            <w:shd w:val="clear" w:color="auto" w:fill="FFFFFF"/>
          </w:tcPr>
          <w:p w14:paraId="24552B1A" w14:textId="0638B6C0" w:rsidR="00051BB1"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r>
      <w:tr w:rsidR="00051BB1" w:rsidRPr="00EA016A" w14:paraId="1A32E3DB" w14:textId="77777777" w:rsidTr="00D70E3D">
        <w:trPr>
          <w:trHeight w:hRule="exact" w:val="298"/>
        </w:trPr>
        <w:tc>
          <w:tcPr>
            <w:tcW w:w="917" w:type="dxa"/>
            <w:tcBorders>
              <w:top w:val="single" w:sz="4" w:space="0" w:color="auto"/>
              <w:left w:val="single" w:sz="4" w:space="0" w:color="auto"/>
              <w:bottom w:val="single" w:sz="4" w:space="0" w:color="auto"/>
            </w:tcBorders>
            <w:shd w:val="clear" w:color="auto" w:fill="FFFFFF"/>
          </w:tcPr>
          <w:p w14:paraId="630028E5" w14:textId="2D5C13F0" w:rsidR="00051BB1" w:rsidRPr="00EA016A" w:rsidRDefault="00051BB1" w:rsidP="00051BB1">
            <w:pPr>
              <w:jc w:val="center"/>
              <w:rPr>
                <w:rFonts w:ascii="Times New Roman" w:hAnsi="Times New Roman" w:cs="Times New Roman"/>
                <w:sz w:val="22"/>
                <w:szCs w:val="22"/>
              </w:rPr>
            </w:pPr>
            <w:r w:rsidRPr="00EA016A">
              <w:rPr>
                <w:rFonts w:ascii="Times New Roman" w:hAnsi="Times New Roman" w:cs="Times New Roman"/>
                <w:sz w:val="22"/>
                <w:szCs w:val="22"/>
              </w:rPr>
              <w:t>4</w:t>
            </w:r>
          </w:p>
        </w:tc>
        <w:tc>
          <w:tcPr>
            <w:tcW w:w="4296" w:type="dxa"/>
            <w:tcBorders>
              <w:top w:val="single" w:sz="4" w:space="0" w:color="auto"/>
              <w:left w:val="single" w:sz="4" w:space="0" w:color="auto"/>
              <w:bottom w:val="single" w:sz="4" w:space="0" w:color="auto"/>
            </w:tcBorders>
            <w:shd w:val="clear" w:color="auto" w:fill="FFFFFF"/>
          </w:tcPr>
          <w:p w14:paraId="182DD700" w14:textId="4AE10FD4" w:rsidR="00051BB1" w:rsidRPr="00EA016A" w:rsidRDefault="00051BB1" w:rsidP="003164F2">
            <w:pPr>
              <w:pStyle w:val="210"/>
              <w:shd w:val="clear" w:color="auto" w:fill="auto"/>
              <w:spacing w:before="0" w:line="240" w:lineRule="exact"/>
              <w:ind w:left="140" w:firstLine="0"/>
              <w:jc w:val="left"/>
              <w:rPr>
                <w:sz w:val="22"/>
                <w:szCs w:val="22"/>
              </w:rPr>
            </w:pPr>
            <w:r w:rsidRPr="00EA016A">
              <w:rPr>
                <w:sz w:val="22"/>
                <w:szCs w:val="22"/>
              </w:rPr>
              <w:t>с. Дідковичі</w:t>
            </w:r>
          </w:p>
        </w:tc>
        <w:tc>
          <w:tcPr>
            <w:tcW w:w="1301" w:type="dxa"/>
            <w:tcBorders>
              <w:top w:val="single" w:sz="4" w:space="0" w:color="auto"/>
              <w:left w:val="single" w:sz="4" w:space="0" w:color="auto"/>
              <w:bottom w:val="single" w:sz="4" w:space="0" w:color="auto"/>
            </w:tcBorders>
            <w:shd w:val="clear" w:color="auto" w:fill="FFFFFF"/>
          </w:tcPr>
          <w:p w14:paraId="319DCD81" w14:textId="54ED847F" w:rsidR="00051BB1"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339" w:type="dxa"/>
            <w:tcBorders>
              <w:top w:val="single" w:sz="4" w:space="0" w:color="auto"/>
              <w:left w:val="single" w:sz="4" w:space="0" w:color="auto"/>
              <w:bottom w:val="single" w:sz="4" w:space="0" w:color="auto"/>
            </w:tcBorders>
            <w:shd w:val="clear" w:color="auto" w:fill="FFFFFF"/>
          </w:tcPr>
          <w:p w14:paraId="0DE191AD" w14:textId="5726F58C" w:rsidR="00051BB1"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58" w:type="dxa"/>
            <w:tcBorders>
              <w:top w:val="single" w:sz="4" w:space="0" w:color="auto"/>
              <w:left w:val="single" w:sz="4" w:space="0" w:color="auto"/>
              <w:bottom w:val="single" w:sz="4" w:space="0" w:color="auto"/>
            </w:tcBorders>
            <w:shd w:val="clear" w:color="auto" w:fill="FFFFFF"/>
          </w:tcPr>
          <w:p w14:paraId="219E5C16" w14:textId="7A1D5ABC" w:rsidR="00051BB1" w:rsidRPr="00EA016A" w:rsidRDefault="004650D2" w:rsidP="004650D2">
            <w:pPr>
              <w:jc w:val="center"/>
              <w:rPr>
                <w:rFonts w:ascii="Times New Roman" w:hAnsi="Times New Roman" w:cs="Times New Roman"/>
                <w:sz w:val="22"/>
                <w:szCs w:val="22"/>
              </w:rPr>
            </w:pPr>
            <w:r w:rsidRPr="00EA016A">
              <w:rPr>
                <w:rFonts w:ascii="Times New Roman" w:hAnsi="Times New Roman" w:cs="Times New Roman"/>
                <w:sz w:val="22"/>
                <w:szCs w:val="22"/>
              </w:rPr>
              <w:t>1</w:t>
            </w:r>
          </w:p>
        </w:tc>
        <w:tc>
          <w:tcPr>
            <w:tcW w:w="1276" w:type="dxa"/>
            <w:tcBorders>
              <w:top w:val="single" w:sz="4" w:space="0" w:color="auto"/>
              <w:left w:val="single" w:sz="4" w:space="0" w:color="auto"/>
              <w:bottom w:val="single" w:sz="4" w:space="0" w:color="auto"/>
            </w:tcBorders>
            <w:shd w:val="clear" w:color="auto" w:fill="FFFFFF"/>
          </w:tcPr>
          <w:p w14:paraId="533F8159" w14:textId="4E4A26FF" w:rsidR="00051BB1"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19" w:type="dxa"/>
            <w:tcBorders>
              <w:top w:val="single" w:sz="4" w:space="0" w:color="auto"/>
              <w:left w:val="single" w:sz="4" w:space="0" w:color="auto"/>
              <w:bottom w:val="single" w:sz="4" w:space="0" w:color="auto"/>
            </w:tcBorders>
            <w:shd w:val="clear" w:color="auto" w:fill="FFFFFF"/>
          </w:tcPr>
          <w:p w14:paraId="46520681" w14:textId="4A6E6879" w:rsidR="00051BB1"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91" w:type="dxa"/>
            <w:tcBorders>
              <w:top w:val="single" w:sz="4" w:space="0" w:color="auto"/>
              <w:left w:val="single" w:sz="4" w:space="0" w:color="auto"/>
              <w:bottom w:val="single" w:sz="4" w:space="0" w:color="auto"/>
            </w:tcBorders>
            <w:shd w:val="clear" w:color="auto" w:fill="FFFFFF"/>
          </w:tcPr>
          <w:p w14:paraId="53D04E2A" w14:textId="7AB3BD57" w:rsidR="00051BB1"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38" w:type="dxa"/>
            <w:tcBorders>
              <w:top w:val="single" w:sz="4" w:space="0" w:color="auto"/>
              <w:left w:val="single" w:sz="4" w:space="0" w:color="auto"/>
              <w:bottom w:val="single" w:sz="4" w:space="0" w:color="auto"/>
            </w:tcBorders>
            <w:shd w:val="clear" w:color="auto" w:fill="FFFFFF"/>
          </w:tcPr>
          <w:p w14:paraId="79539026" w14:textId="29E82072" w:rsidR="00051BB1"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84" w:type="dxa"/>
            <w:tcBorders>
              <w:top w:val="single" w:sz="4" w:space="0" w:color="auto"/>
              <w:left w:val="single" w:sz="4" w:space="0" w:color="auto"/>
              <w:bottom w:val="single" w:sz="4" w:space="0" w:color="auto"/>
              <w:right w:val="single" w:sz="4" w:space="0" w:color="auto"/>
            </w:tcBorders>
            <w:shd w:val="clear" w:color="auto" w:fill="FFFFFF"/>
          </w:tcPr>
          <w:p w14:paraId="15CDFB6B" w14:textId="48C78E29" w:rsidR="00051BB1"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r>
      <w:tr w:rsidR="00051BB1" w:rsidRPr="00EA016A" w14:paraId="6EDF9A90" w14:textId="77777777" w:rsidTr="00D70E3D">
        <w:trPr>
          <w:trHeight w:hRule="exact" w:val="298"/>
        </w:trPr>
        <w:tc>
          <w:tcPr>
            <w:tcW w:w="917" w:type="dxa"/>
            <w:tcBorders>
              <w:top w:val="single" w:sz="4" w:space="0" w:color="auto"/>
              <w:left w:val="single" w:sz="4" w:space="0" w:color="auto"/>
              <w:bottom w:val="single" w:sz="4" w:space="0" w:color="auto"/>
            </w:tcBorders>
            <w:shd w:val="clear" w:color="auto" w:fill="FFFFFF"/>
          </w:tcPr>
          <w:p w14:paraId="375AE6A5" w14:textId="3729245D" w:rsidR="00051BB1" w:rsidRPr="00EA016A" w:rsidRDefault="00051BB1" w:rsidP="00051BB1">
            <w:pPr>
              <w:jc w:val="center"/>
              <w:rPr>
                <w:rFonts w:ascii="Times New Roman" w:hAnsi="Times New Roman" w:cs="Times New Roman"/>
                <w:sz w:val="22"/>
                <w:szCs w:val="22"/>
              </w:rPr>
            </w:pPr>
            <w:r w:rsidRPr="00EA016A">
              <w:rPr>
                <w:rFonts w:ascii="Times New Roman" w:hAnsi="Times New Roman" w:cs="Times New Roman"/>
                <w:sz w:val="22"/>
                <w:szCs w:val="22"/>
              </w:rPr>
              <w:t>5</w:t>
            </w:r>
          </w:p>
        </w:tc>
        <w:tc>
          <w:tcPr>
            <w:tcW w:w="4296" w:type="dxa"/>
            <w:tcBorders>
              <w:top w:val="single" w:sz="4" w:space="0" w:color="auto"/>
              <w:left w:val="single" w:sz="4" w:space="0" w:color="auto"/>
              <w:bottom w:val="single" w:sz="4" w:space="0" w:color="auto"/>
            </w:tcBorders>
            <w:shd w:val="clear" w:color="auto" w:fill="FFFFFF"/>
          </w:tcPr>
          <w:p w14:paraId="354F0CE0" w14:textId="745B275A" w:rsidR="00051BB1" w:rsidRPr="00EA016A" w:rsidRDefault="00452ACC" w:rsidP="003164F2">
            <w:pPr>
              <w:pStyle w:val="210"/>
              <w:shd w:val="clear" w:color="auto" w:fill="auto"/>
              <w:spacing w:before="0" w:line="240" w:lineRule="exact"/>
              <w:ind w:left="140" w:firstLine="0"/>
              <w:jc w:val="left"/>
              <w:rPr>
                <w:sz w:val="22"/>
                <w:szCs w:val="22"/>
              </w:rPr>
            </w:pPr>
            <w:r w:rsidRPr="00EA016A">
              <w:rPr>
                <w:sz w:val="22"/>
                <w:szCs w:val="22"/>
              </w:rPr>
              <w:t xml:space="preserve">с. Кожухівка </w:t>
            </w:r>
          </w:p>
        </w:tc>
        <w:tc>
          <w:tcPr>
            <w:tcW w:w="1301" w:type="dxa"/>
            <w:tcBorders>
              <w:top w:val="single" w:sz="4" w:space="0" w:color="auto"/>
              <w:left w:val="single" w:sz="4" w:space="0" w:color="auto"/>
              <w:bottom w:val="single" w:sz="4" w:space="0" w:color="auto"/>
            </w:tcBorders>
            <w:shd w:val="clear" w:color="auto" w:fill="FFFFFF"/>
          </w:tcPr>
          <w:p w14:paraId="34ADCB69" w14:textId="3700D095" w:rsidR="00051BB1"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339" w:type="dxa"/>
            <w:tcBorders>
              <w:top w:val="single" w:sz="4" w:space="0" w:color="auto"/>
              <w:left w:val="single" w:sz="4" w:space="0" w:color="auto"/>
              <w:bottom w:val="single" w:sz="4" w:space="0" w:color="auto"/>
            </w:tcBorders>
            <w:shd w:val="clear" w:color="auto" w:fill="FFFFFF"/>
          </w:tcPr>
          <w:p w14:paraId="0A61536A" w14:textId="2D0C97C4" w:rsidR="00051BB1"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58" w:type="dxa"/>
            <w:tcBorders>
              <w:top w:val="single" w:sz="4" w:space="0" w:color="auto"/>
              <w:left w:val="single" w:sz="4" w:space="0" w:color="auto"/>
              <w:bottom w:val="single" w:sz="4" w:space="0" w:color="auto"/>
            </w:tcBorders>
            <w:shd w:val="clear" w:color="auto" w:fill="FFFFFF"/>
          </w:tcPr>
          <w:p w14:paraId="52C9BBEF" w14:textId="532EC95E" w:rsidR="00051BB1" w:rsidRPr="00EA016A" w:rsidRDefault="004650D2" w:rsidP="004650D2">
            <w:pPr>
              <w:jc w:val="center"/>
              <w:rPr>
                <w:rFonts w:ascii="Times New Roman" w:hAnsi="Times New Roman" w:cs="Times New Roman"/>
                <w:sz w:val="22"/>
                <w:szCs w:val="22"/>
              </w:rPr>
            </w:pPr>
            <w:r w:rsidRPr="00EA016A">
              <w:rPr>
                <w:rFonts w:ascii="Times New Roman" w:hAnsi="Times New Roman" w:cs="Times New Roman"/>
                <w:sz w:val="22"/>
                <w:szCs w:val="22"/>
              </w:rPr>
              <w:t>1</w:t>
            </w:r>
          </w:p>
        </w:tc>
        <w:tc>
          <w:tcPr>
            <w:tcW w:w="1276" w:type="dxa"/>
            <w:tcBorders>
              <w:top w:val="single" w:sz="4" w:space="0" w:color="auto"/>
              <w:left w:val="single" w:sz="4" w:space="0" w:color="auto"/>
              <w:bottom w:val="single" w:sz="4" w:space="0" w:color="auto"/>
            </w:tcBorders>
            <w:shd w:val="clear" w:color="auto" w:fill="FFFFFF"/>
          </w:tcPr>
          <w:p w14:paraId="203BA308" w14:textId="0DC6D377" w:rsidR="00051BB1"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19" w:type="dxa"/>
            <w:tcBorders>
              <w:top w:val="single" w:sz="4" w:space="0" w:color="auto"/>
              <w:left w:val="single" w:sz="4" w:space="0" w:color="auto"/>
              <w:bottom w:val="single" w:sz="4" w:space="0" w:color="auto"/>
            </w:tcBorders>
            <w:shd w:val="clear" w:color="auto" w:fill="FFFFFF"/>
          </w:tcPr>
          <w:p w14:paraId="2AEA3044" w14:textId="00E41E63" w:rsidR="00051BB1"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91" w:type="dxa"/>
            <w:tcBorders>
              <w:top w:val="single" w:sz="4" w:space="0" w:color="auto"/>
              <w:left w:val="single" w:sz="4" w:space="0" w:color="auto"/>
              <w:bottom w:val="single" w:sz="4" w:space="0" w:color="auto"/>
            </w:tcBorders>
            <w:shd w:val="clear" w:color="auto" w:fill="FFFFFF"/>
          </w:tcPr>
          <w:p w14:paraId="754A69AE" w14:textId="5C73A35F" w:rsidR="00051BB1"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38" w:type="dxa"/>
            <w:tcBorders>
              <w:top w:val="single" w:sz="4" w:space="0" w:color="auto"/>
              <w:left w:val="single" w:sz="4" w:space="0" w:color="auto"/>
              <w:bottom w:val="single" w:sz="4" w:space="0" w:color="auto"/>
            </w:tcBorders>
            <w:shd w:val="clear" w:color="auto" w:fill="FFFFFF"/>
          </w:tcPr>
          <w:p w14:paraId="42C53544" w14:textId="1D859D16" w:rsidR="00051BB1"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84" w:type="dxa"/>
            <w:tcBorders>
              <w:top w:val="single" w:sz="4" w:space="0" w:color="auto"/>
              <w:left w:val="single" w:sz="4" w:space="0" w:color="auto"/>
              <w:bottom w:val="single" w:sz="4" w:space="0" w:color="auto"/>
              <w:right w:val="single" w:sz="4" w:space="0" w:color="auto"/>
            </w:tcBorders>
            <w:shd w:val="clear" w:color="auto" w:fill="FFFFFF"/>
          </w:tcPr>
          <w:p w14:paraId="229951B0" w14:textId="2AA58D64" w:rsidR="00051BB1"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r>
      <w:tr w:rsidR="00051BB1" w:rsidRPr="00EA016A" w14:paraId="1D1AD5E8" w14:textId="77777777" w:rsidTr="00D70E3D">
        <w:trPr>
          <w:trHeight w:hRule="exact" w:val="298"/>
        </w:trPr>
        <w:tc>
          <w:tcPr>
            <w:tcW w:w="917" w:type="dxa"/>
            <w:tcBorders>
              <w:top w:val="single" w:sz="4" w:space="0" w:color="auto"/>
              <w:left w:val="single" w:sz="4" w:space="0" w:color="auto"/>
              <w:bottom w:val="single" w:sz="4" w:space="0" w:color="auto"/>
            </w:tcBorders>
            <w:shd w:val="clear" w:color="auto" w:fill="FFFFFF"/>
          </w:tcPr>
          <w:p w14:paraId="31B2F73D" w14:textId="68018B93" w:rsidR="00051BB1" w:rsidRPr="00EA016A" w:rsidRDefault="00452ACC" w:rsidP="00051BB1">
            <w:pPr>
              <w:jc w:val="center"/>
              <w:rPr>
                <w:rFonts w:ascii="Times New Roman" w:hAnsi="Times New Roman" w:cs="Times New Roman"/>
                <w:sz w:val="22"/>
                <w:szCs w:val="22"/>
              </w:rPr>
            </w:pPr>
            <w:r w:rsidRPr="00EA016A">
              <w:rPr>
                <w:rFonts w:ascii="Times New Roman" w:hAnsi="Times New Roman" w:cs="Times New Roman"/>
                <w:sz w:val="22"/>
                <w:szCs w:val="22"/>
              </w:rPr>
              <w:t>6</w:t>
            </w:r>
          </w:p>
        </w:tc>
        <w:tc>
          <w:tcPr>
            <w:tcW w:w="4296" w:type="dxa"/>
            <w:tcBorders>
              <w:top w:val="single" w:sz="4" w:space="0" w:color="auto"/>
              <w:left w:val="single" w:sz="4" w:space="0" w:color="auto"/>
              <w:bottom w:val="single" w:sz="4" w:space="0" w:color="auto"/>
            </w:tcBorders>
            <w:shd w:val="clear" w:color="auto" w:fill="FFFFFF"/>
          </w:tcPr>
          <w:p w14:paraId="39C3A2F9" w14:textId="7A10F753" w:rsidR="00051BB1" w:rsidRPr="00EA016A" w:rsidRDefault="00452ACC" w:rsidP="003164F2">
            <w:pPr>
              <w:pStyle w:val="210"/>
              <w:shd w:val="clear" w:color="auto" w:fill="auto"/>
              <w:spacing w:before="0" w:line="240" w:lineRule="exact"/>
              <w:ind w:left="140" w:firstLine="0"/>
              <w:jc w:val="left"/>
              <w:rPr>
                <w:sz w:val="22"/>
                <w:szCs w:val="22"/>
              </w:rPr>
            </w:pPr>
            <w:r w:rsidRPr="00EA016A">
              <w:rPr>
                <w:sz w:val="22"/>
                <w:szCs w:val="22"/>
              </w:rPr>
              <w:t>с</w:t>
            </w:r>
            <w:r w:rsidR="00631B49" w:rsidRPr="00EA016A">
              <w:rPr>
                <w:sz w:val="22"/>
                <w:szCs w:val="22"/>
              </w:rPr>
              <w:t>.</w:t>
            </w:r>
            <w:r w:rsidR="0027555D" w:rsidRPr="00EA016A">
              <w:rPr>
                <w:sz w:val="22"/>
                <w:szCs w:val="22"/>
              </w:rPr>
              <w:t xml:space="preserve"> </w:t>
            </w:r>
            <w:r w:rsidR="009B47D9" w:rsidRPr="00EA016A">
              <w:rPr>
                <w:sz w:val="22"/>
                <w:szCs w:val="22"/>
              </w:rPr>
              <w:t>Мала Зубівщина</w:t>
            </w:r>
          </w:p>
        </w:tc>
        <w:tc>
          <w:tcPr>
            <w:tcW w:w="1301" w:type="dxa"/>
            <w:tcBorders>
              <w:top w:val="single" w:sz="4" w:space="0" w:color="auto"/>
              <w:left w:val="single" w:sz="4" w:space="0" w:color="auto"/>
              <w:bottom w:val="single" w:sz="4" w:space="0" w:color="auto"/>
            </w:tcBorders>
            <w:shd w:val="clear" w:color="auto" w:fill="FFFFFF"/>
          </w:tcPr>
          <w:p w14:paraId="214FECB2" w14:textId="354EB2CE" w:rsidR="00051BB1"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339" w:type="dxa"/>
            <w:tcBorders>
              <w:top w:val="single" w:sz="4" w:space="0" w:color="auto"/>
              <w:left w:val="single" w:sz="4" w:space="0" w:color="auto"/>
              <w:bottom w:val="single" w:sz="4" w:space="0" w:color="auto"/>
            </w:tcBorders>
            <w:shd w:val="clear" w:color="auto" w:fill="FFFFFF"/>
          </w:tcPr>
          <w:p w14:paraId="12383206" w14:textId="5630E6A1" w:rsidR="00051BB1"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58" w:type="dxa"/>
            <w:tcBorders>
              <w:top w:val="single" w:sz="4" w:space="0" w:color="auto"/>
              <w:left w:val="single" w:sz="4" w:space="0" w:color="auto"/>
              <w:bottom w:val="single" w:sz="4" w:space="0" w:color="auto"/>
            </w:tcBorders>
            <w:shd w:val="clear" w:color="auto" w:fill="FFFFFF"/>
          </w:tcPr>
          <w:p w14:paraId="10E3BCFD" w14:textId="44F00AB7" w:rsidR="00051BB1" w:rsidRPr="00EA016A" w:rsidRDefault="004650D2" w:rsidP="004650D2">
            <w:pPr>
              <w:jc w:val="center"/>
              <w:rPr>
                <w:rFonts w:ascii="Times New Roman" w:hAnsi="Times New Roman" w:cs="Times New Roman"/>
                <w:sz w:val="22"/>
                <w:szCs w:val="22"/>
              </w:rPr>
            </w:pPr>
            <w:r w:rsidRPr="00EA016A">
              <w:rPr>
                <w:rFonts w:ascii="Times New Roman" w:hAnsi="Times New Roman" w:cs="Times New Roman"/>
                <w:sz w:val="22"/>
                <w:szCs w:val="22"/>
              </w:rPr>
              <w:t>1</w:t>
            </w:r>
          </w:p>
        </w:tc>
        <w:tc>
          <w:tcPr>
            <w:tcW w:w="1276" w:type="dxa"/>
            <w:tcBorders>
              <w:top w:val="single" w:sz="4" w:space="0" w:color="auto"/>
              <w:left w:val="single" w:sz="4" w:space="0" w:color="auto"/>
              <w:bottom w:val="single" w:sz="4" w:space="0" w:color="auto"/>
            </w:tcBorders>
            <w:shd w:val="clear" w:color="auto" w:fill="FFFFFF"/>
          </w:tcPr>
          <w:p w14:paraId="0BD60137" w14:textId="1FAB3301" w:rsidR="00051BB1"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19" w:type="dxa"/>
            <w:tcBorders>
              <w:top w:val="single" w:sz="4" w:space="0" w:color="auto"/>
              <w:left w:val="single" w:sz="4" w:space="0" w:color="auto"/>
              <w:bottom w:val="single" w:sz="4" w:space="0" w:color="auto"/>
            </w:tcBorders>
            <w:shd w:val="clear" w:color="auto" w:fill="FFFFFF"/>
          </w:tcPr>
          <w:p w14:paraId="2BF96383" w14:textId="4EFAA6F7" w:rsidR="00051BB1"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91" w:type="dxa"/>
            <w:tcBorders>
              <w:top w:val="single" w:sz="4" w:space="0" w:color="auto"/>
              <w:left w:val="single" w:sz="4" w:space="0" w:color="auto"/>
              <w:bottom w:val="single" w:sz="4" w:space="0" w:color="auto"/>
            </w:tcBorders>
            <w:shd w:val="clear" w:color="auto" w:fill="FFFFFF"/>
          </w:tcPr>
          <w:p w14:paraId="196B6BD6" w14:textId="5B4F5B96" w:rsidR="00051BB1"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38" w:type="dxa"/>
            <w:tcBorders>
              <w:top w:val="single" w:sz="4" w:space="0" w:color="auto"/>
              <w:left w:val="single" w:sz="4" w:space="0" w:color="auto"/>
              <w:bottom w:val="single" w:sz="4" w:space="0" w:color="auto"/>
            </w:tcBorders>
            <w:shd w:val="clear" w:color="auto" w:fill="FFFFFF"/>
          </w:tcPr>
          <w:p w14:paraId="4914C303" w14:textId="78923EF1" w:rsidR="00051BB1"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84" w:type="dxa"/>
            <w:tcBorders>
              <w:top w:val="single" w:sz="4" w:space="0" w:color="auto"/>
              <w:left w:val="single" w:sz="4" w:space="0" w:color="auto"/>
              <w:bottom w:val="single" w:sz="4" w:space="0" w:color="auto"/>
              <w:right w:val="single" w:sz="4" w:space="0" w:color="auto"/>
            </w:tcBorders>
            <w:shd w:val="clear" w:color="auto" w:fill="FFFFFF"/>
          </w:tcPr>
          <w:p w14:paraId="3C8A34DD" w14:textId="2C2E0EA5" w:rsidR="00051BB1"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r>
      <w:tr w:rsidR="00B00579" w:rsidRPr="00EA016A" w14:paraId="7212F7A5" w14:textId="77777777" w:rsidTr="00D70E3D">
        <w:trPr>
          <w:trHeight w:hRule="exact" w:val="298"/>
        </w:trPr>
        <w:tc>
          <w:tcPr>
            <w:tcW w:w="917" w:type="dxa"/>
            <w:tcBorders>
              <w:top w:val="single" w:sz="4" w:space="0" w:color="auto"/>
              <w:left w:val="single" w:sz="4" w:space="0" w:color="auto"/>
              <w:bottom w:val="single" w:sz="4" w:space="0" w:color="auto"/>
            </w:tcBorders>
            <w:shd w:val="clear" w:color="auto" w:fill="FFFFFF"/>
          </w:tcPr>
          <w:p w14:paraId="72F40DC4" w14:textId="5CB36D0D" w:rsidR="00B00579" w:rsidRPr="00EA016A" w:rsidRDefault="00B00579" w:rsidP="00051BB1">
            <w:pPr>
              <w:jc w:val="center"/>
              <w:rPr>
                <w:rFonts w:ascii="Times New Roman" w:hAnsi="Times New Roman" w:cs="Times New Roman"/>
                <w:sz w:val="22"/>
                <w:szCs w:val="22"/>
              </w:rPr>
            </w:pPr>
            <w:r w:rsidRPr="00EA016A">
              <w:rPr>
                <w:rFonts w:ascii="Times New Roman" w:hAnsi="Times New Roman" w:cs="Times New Roman"/>
                <w:sz w:val="22"/>
                <w:szCs w:val="22"/>
              </w:rPr>
              <w:t>7</w:t>
            </w:r>
          </w:p>
        </w:tc>
        <w:tc>
          <w:tcPr>
            <w:tcW w:w="4296" w:type="dxa"/>
            <w:tcBorders>
              <w:top w:val="single" w:sz="4" w:space="0" w:color="auto"/>
              <w:left w:val="single" w:sz="4" w:space="0" w:color="auto"/>
              <w:bottom w:val="single" w:sz="4" w:space="0" w:color="auto"/>
            </w:tcBorders>
            <w:shd w:val="clear" w:color="auto" w:fill="FFFFFF"/>
          </w:tcPr>
          <w:p w14:paraId="17C111BD" w14:textId="14663CD1" w:rsidR="00B00579" w:rsidRPr="00EA016A" w:rsidRDefault="009B47D9" w:rsidP="003164F2">
            <w:pPr>
              <w:pStyle w:val="210"/>
              <w:shd w:val="clear" w:color="auto" w:fill="auto"/>
              <w:spacing w:before="0" w:line="240" w:lineRule="exact"/>
              <w:ind w:left="140" w:firstLine="0"/>
              <w:jc w:val="left"/>
              <w:rPr>
                <w:sz w:val="22"/>
                <w:szCs w:val="22"/>
              </w:rPr>
            </w:pPr>
            <w:r w:rsidRPr="00EA016A">
              <w:rPr>
                <w:sz w:val="22"/>
                <w:szCs w:val="22"/>
              </w:rPr>
              <w:t>с. Межирічка</w:t>
            </w:r>
          </w:p>
        </w:tc>
        <w:tc>
          <w:tcPr>
            <w:tcW w:w="1301" w:type="dxa"/>
            <w:tcBorders>
              <w:top w:val="single" w:sz="4" w:space="0" w:color="auto"/>
              <w:left w:val="single" w:sz="4" w:space="0" w:color="auto"/>
              <w:bottom w:val="single" w:sz="4" w:space="0" w:color="auto"/>
            </w:tcBorders>
            <w:shd w:val="clear" w:color="auto" w:fill="FFFFFF"/>
          </w:tcPr>
          <w:p w14:paraId="64D24B1C" w14:textId="272E5809"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339" w:type="dxa"/>
            <w:tcBorders>
              <w:top w:val="single" w:sz="4" w:space="0" w:color="auto"/>
              <w:left w:val="single" w:sz="4" w:space="0" w:color="auto"/>
              <w:bottom w:val="single" w:sz="4" w:space="0" w:color="auto"/>
            </w:tcBorders>
            <w:shd w:val="clear" w:color="auto" w:fill="FFFFFF"/>
          </w:tcPr>
          <w:p w14:paraId="72986E00" w14:textId="38B01560"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58" w:type="dxa"/>
            <w:tcBorders>
              <w:top w:val="single" w:sz="4" w:space="0" w:color="auto"/>
              <w:left w:val="single" w:sz="4" w:space="0" w:color="auto"/>
              <w:bottom w:val="single" w:sz="4" w:space="0" w:color="auto"/>
            </w:tcBorders>
            <w:shd w:val="clear" w:color="auto" w:fill="FFFFFF"/>
          </w:tcPr>
          <w:p w14:paraId="5CC0E75D" w14:textId="47D7FA14" w:rsidR="00B00579" w:rsidRPr="00EA016A" w:rsidRDefault="004650D2" w:rsidP="004650D2">
            <w:pPr>
              <w:jc w:val="center"/>
              <w:rPr>
                <w:rFonts w:ascii="Times New Roman" w:hAnsi="Times New Roman" w:cs="Times New Roman"/>
                <w:sz w:val="22"/>
                <w:szCs w:val="22"/>
              </w:rPr>
            </w:pPr>
            <w:r w:rsidRPr="00EA016A">
              <w:rPr>
                <w:rFonts w:ascii="Times New Roman" w:hAnsi="Times New Roman" w:cs="Times New Roman"/>
                <w:sz w:val="22"/>
                <w:szCs w:val="22"/>
              </w:rPr>
              <w:t>1</w:t>
            </w:r>
          </w:p>
        </w:tc>
        <w:tc>
          <w:tcPr>
            <w:tcW w:w="1276" w:type="dxa"/>
            <w:tcBorders>
              <w:top w:val="single" w:sz="4" w:space="0" w:color="auto"/>
              <w:left w:val="single" w:sz="4" w:space="0" w:color="auto"/>
              <w:bottom w:val="single" w:sz="4" w:space="0" w:color="auto"/>
            </w:tcBorders>
            <w:shd w:val="clear" w:color="auto" w:fill="FFFFFF"/>
          </w:tcPr>
          <w:p w14:paraId="6F78D43E" w14:textId="05D07EBD"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19" w:type="dxa"/>
            <w:tcBorders>
              <w:top w:val="single" w:sz="4" w:space="0" w:color="auto"/>
              <w:left w:val="single" w:sz="4" w:space="0" w:color="auto"/>
              <w:bottom w:val="single" w:sz="4" w:space="0" w:color="auto"/>
            </w:tcBorders>
            <w:shd w:val="clear" w:color="auto" w:fill="FFFFFF"/>
          </w:tcPr>
          <w:p w14:paraId="0973393A" w14:textId="71CFE114"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91" w:type="dxa"/>
            <w:tcBorders>
              <w:top w:val="single" w:sz="4" w:space="0" w:color="auto"/>
              <w:left w:val="single" w:sz="4" w:space="0" w:color="auto"/>
              <w:bottom w:val="single" w:sz="4" w:space="0" w:color="auto"/>
            </w:tcBorders>
            <w:shd w:val="clear" w:color="auto" w:fill="FFFFFF"/>
          </w:tcPr>
          <w:p w14:paraId="24670C5C" w14:textId="0E796ECC"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38" w:type="dxa"/>
            <w:tcBorders>
              <w:top w:val="single" w:sz="4" w:space="0" w:color="auto"/>
              <w:left w:val="single" w:sz="4" w:space="0" w:color="auto"/>
              <w:bottom w:val="single" w:sz="4" w:space="0" w:color="auto"/>
            </w:tcBorders>
            <w:shd w:val="clear" w:color="auto" w:fill="FFFFFF"/>
          </w:tcPr>
          <w:p w14:paraId="2051F84B" w14:textId="05F3E484"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84" w:type="dxa"/>
            <w:tcBorders>
              <w:top w:val="single" w:sz="4" w:space="0" w:color="auto"/>
              <w:left w:val="single" w:sz="4" w:space="0" w:color="auto"/>
              <w:bottom w:val="single" w:sz="4" w:space="0" w:color="auto"/>
              <w:right w:val="single" w:sz="4" w:space="0" w:color="auto"/>
            </w:tcBorders>
            <w:shd w:val="clear" w:color="auto" w:fill="FFFFFF"/>
          </w:tcPr>
          <w:p w14:paraId="03AF2B0B" w14:textId="7DF49732"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r>
      <w:tr w:rsidR="00B00579" w:rsidRPr="00EA016A" w14:paraId="1E0A826A" w14:textId="77777777" w:rsidTr="00D70E3D">
        <w:trPr>
          <w:trHeight w:hRule="exact" w:val="298"/>
        </w:trPr>
        <w:tc>
          <w:tcPr>
            <w:tcW w:w="917" w:type="dxa"/>
            <w:tcBorders>
              <w:top w:val="single" w:sz="4" w:space="0" w:color="auto"/>
              <w:left w:val="single" w:sz="4" w:space="0" w:color="auto"/>
              <w:bottom w:val="single" w:sz="4" w:space="0" w:color="auto"/>
            </w:tcBorders>
            <w:shd w:val="clear" w:color="auto" w:fill="FFFFFF"/>
          </w:tcPr>
          <w:p w14:paraId="387FEA2E" w14:textId="1439DD2D" w:rsidR="00B00579" w:rsidRPr="00EA016A" w:rsidRDefault="00B00579" w:rsidP="00051BB1">
            <w:pPr>
              <w:jc w:val="center"/>
              <w:rPr>
                <w:rFonts w:ascii="Times New Roman" w:hAnsi="Times New Roman" w:cs="Times New Roman"/>
                <w:sz w:val="22"/>
                <w:szCs w:val="22"/>
              </w:rPr>
            </w:pPr>
            <w:r w:rsidRPr="00EA016A">
              <w:rPr>
                <w:rFonts w:ascii="Times New Roman" w:hAnsi="Times New Roman" w:cs="Times New Roman"/>
                <w:sz w:val="22"/>
                <w:szCs w:val="22"/>
              </w:rPr>
              <w:t>8</w:t>
            </w:r>
          </w:p>
        </w:tc>
        <w:tc>
          <w:tcPr>
            <w:tcW w:w="4296" w:type="dxa"/>
            <w:tcBorders>
              <w:top w:val="single" w:sz="4" w:space="0" w:color="auto"/>
              <w:left w:val="single" w:sz="4" w:space="0" w:color="auto"/>
              <w:bottom w:val="single" w:sz="4" w:space="0" w:color="auto"/>
            </w:tcBorders>
            <w:shd w:val="clear" w:color="auto" w:fill="FFFFFF"/>
          </w:tcPr>
          <w:p w14:paraId="1E47AAE6" w14:textId="6D58DBA9" w:rsidR="00B00579" w:rsidRPr="00EA016A" w:rsidRDefault="009B47D9" w:rsidP="003164F2">
            <w:pPr>
              <w:pStyle w:val="210"/>
              <w:shd w:val="clear" w:color="auto" w:fill="auto"/>
              <w:spacing w:before="0" w:line="240" w:lineRule="exact"/>
              <w:ind w:left="140" w:firstLine="0"/>
              <w:jc w:val="left"/>
              <w:rPr>
                <w:sz w:val="22"/>
                <w:szCs w:val="22"/>
              </w:rPr>
            </w:pPr>
            <w:r w:rsidRPr="00EA016A">
              <w:rPr>
                <w:sz w:val="22"/>
                <w:szCs w:val="22"/>
              </w:rPr>
              <w:t>с. Новаки</w:t>
            </w:r>
          </w:p>
        </w:tc>
        <w:tc>
          <w:tcPr>
            <w:tcW w:w="1301" w:type="dxa"/>
            <w:tcBorders>
              <w:top w:val="single" w:sz="4" w:space="0" w:color="auto"/>
              <w:left w:val="single" w:sz="4" w:space="0" w:color="auto"/>
              <w:bottom w:val="single" w:sz="4" w:space="0" w:color="auto"/>
            </w:tcBorders>
            <w:shd w:val="clear" w:color="auto" w:fill="FFFFFF"/>
          </w:tcPr>
          <w:p w14:paraId="3E73F845" w14:textId="37F42AE2"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339" w:type="dxa"/>
            <w:tcBorders>
              <w:top w:val="single" w:sz="4" w:space="0" w:color="auto"/>
              <w:left w:val="single" w:sz="4" w:space="0" w:color="auto"/>
              <w:bottom w:val="single" w:sz="4" w:space="0" w:color="auto"/>
            </w:tcBorders>
            <w:shd w:val="clear" w:color="auto" w:fill="FFFFFF"/>
          </w:tcPr>
          <w:p w14:paraId="02084A2F" w14:textId="5760D3F4"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58" w:type="dxa"/>
            <w:tcBorders>
              <w:top w:val="single" w:sz="4" w:space="0" w:color="auto"/>
              <w:left w:val="single" w:sz="4" w:space="0" w:color="auto"/>
              <w:bottom w:val="single" w:sz="4" w:space="0" w:color="auto"/>
            </w:tcBorders>
            <w:shd w:val="clear" w:color="auto" w:fill="FFFFFF"/>
          </w:tcPr>
          <w:p w14:paraId="13129BC2" w14:textId="43A1A4D0" w:rsidR="00B00579" w:rsidRPr="00EA016A" w:rsidRDefault="004650D2" w:rsidP="004650D2">
            <w:pPr>
              <w:jc w:val="center"/>
              <w:rPr>
                <w:rFonts w:ascii="Times New Roman" w:hAnsi="Times New Roman" w:cs="Times New Roman"/>
                <w:sz w:val="22"/>
                <w:szCs w:val="22"/>
              </w:rPr>
            </w:pPr>
            <w:r w:rsidRPr="00EA016A">
              <w:rPr>
                <w:rFonts w:ascii="Times New Roman" w:hAnsi="Times New Roman" w:cs="Times New Roman"/>
                <w:sz w:val="22"/>
                <w:szCs w:val="22"/>
              </w:rPr>
              <w:t>1</w:t>
            </w:r>
          </w:p>
        </w:tc>
        <w:tc>
          <w:tcPr>
            <w:tcW w:w="1276" w:type="dxa"/>
            <w:tcBorders>
              <w:top w:val="single" w:sz="4" w:space="0" w:color="auto"/>
              <w:left w:val="single" w:sz="4" w:space="0" w:color="auto"/>
              <w:bottom w:val="single" w:sz="4" w:space="0" w:color="auto"/>
            </w:tcBorders>
            <w:shd w:val="clear" w:color="auto" w:fill="FFFFFF"/>
          </w:tcPr>
          <w:p w14:paraId="4BEE1B2C" w14:textId="2A9AD62E"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19" w:type="dxa"/>
            <w:tcBorders>
              <w:top w:val="single" w:sz="4" w:space="0" w:color="auto"/>
              <w:left w:val="single" w:sz="4" w:space="0" w:color="auto"/>
              <w:bottom w:val="single" w:sz="4" w:space="0" w:color="auto"/>
            </w:tcBorders>
            <w:shd w:val="clear" w:color="auto" w:fill="FFFFFF"/>
          </w:tcPr>
          <w:p w14:paraId="08955296" w14:textId="6A3AEE2B"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91" w:type="dxa"/>
            <w:tcBorders>
              <w:top w:val="single" w:sz="4" w:space="0" w:color="auto"/>
              <w:left w:val="single" w:sz="4" w:space="0" w:color="auto"/>
              <w:bottom w:val="single" w:sz="4" w:space="0" w:color="auto"/>
            </w:tcBorders>
            <w:shd w:val="clear" w:color="auto" w:fill="FFFFFF"/>
          </w:tcPr>
          <w:p w14:paraId="638DF1AC" w14:textId="639C51C3"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38" w:type="dxa"/>
            <w:tcBorders>
              <w:top w:val="single" w:sz="4" w:space="0" w:color="auto"/>
              <w:left w:val="single" w:sz="4" w:space="0" w:color="auto"/>
              <w:bottom w:val="single" w:sz="4" w:space="0" w:color="auto"/>
            </w:tcBorders>
            <w:shd w:val="clear" w:color="auto" w:fill="FFFFFF"/>
          </w:tcPr>
          <w:p w14:paraId="577D41A1" w14:textId="29503AFE"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84" w:type="dxa"/>
            <w:tcBorders>
              <w:top w:val="single" w:sz="4" w:space="0" w:color="auto"/>
              <w:left w:val="single" w:sz="4" w:space="0" w:color="auto"/>
              <w:bottom w:val="single" w:sz="4" w:space="0" w:color="auto"/>
              <w:right w:val="single" w:sz="4" w:space="0" w:color="auto"/>
            </w:tcBorders>
            <w:shd w:val="clear" w:color="auto" w:fill="FFFFFF"/>
          </w:tcPr>
          <w:p w14:paraId="7B4B97C6" w14:textId="2B594F67"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r>
      <w:tr w:rsidR="00B00579" w:rsidRPr="00EA016A" w14:paraId="373223D3" w14:textId="77777777" w:rsidTr="00D70E3D">
        <w:trPr>
          <w:trHeight w:hRule="exact" w:val="298"/>
        </w:trPr>
        <w:tc>
          <w:tcPr>
            <w:tcW w:w="917" w:type="dxa"/>
            <w:tcBorders>
              <w:top w:val="single" w:sz="4" w:space="0" w:color="auto"/>
              <w:left w:val="single" w:sz="4" w:space="0" w:color="auto"/>
              <w:bottom w:val="single" w:sz="4" w:space="0" w:color="auto"/>
            </w:tcBorders>
            <w:shd w:val="clear" w:color="auto" w:fill="FFFFFF"/>
          </w:tcPr>
          <w:p w14:paraId="76D1CCFA" w14:textId="19952681" w:rsidR="00B00579" w:rsidRPr="00EA016A" w:rsidRDefault="00B00579" w:rsidP="00051BB1">
            <w:pPr>
              <w:jc w:val="center"/>
              <w:rPr>
                <w:rFonts w:ascii="Times New Roman" w:hAnsi="Times New Roman" w:cs="Times New Roman"/>
                <w:sz w:val="22"/>
                <w:szCs w:val="22"/>
              </w:rPr>
            </w:pPr>
            <w:r w:rsidRPr="00EA016A">
              <w:rPr>
                <w:rFonts w:ascii="Times New Roman" w:hAnsi="Times New Roman" w:cs="Times New Roman"/>
                <w:sz w:val="22"/>
                <w:szCs w:val="22"/>
              </w:rPr>
              <w:t>9</w:t>
            </w:r>
          </w:p>
        </w:tc>
        <w:tc>
          <w:tcPr>
            <w:tcW w:w="4296" w:type="dxa"/>
            <w:tcBorders>
              <w:top w:val="single" w:sz="4" w:space="0" w:color="auto"/>
              <w:left w:val="single" w:sz="4" w:space="0" w:color="auto"/>
              <w:bottom w:val="single" w:sz="4" w:space="0" w:color="auto"/>
            </w:tcBorders>
            <w:shd w:val="clear" w:color="auto" w:fill="FFFFFF"/>
          </w:tcPr>
          <w:p w14:paraId="69B18768" w14:textId="1129443A" w:rsidR="00B00579" w:rsidRPr="00EA016A" w:rsidRDefault="009B47D9" w:rsidP="003164F2">
            <w:pPr>
              <w:pStyle w:val="210"/>
              <w:shd w:val="clear" w:color="auto" w:fill="auto"/>
              <w:spacing w:before="0" w:line="240" w:lineRule="exact"/>
              <w:ind w:left="140" w:firstLine="0"/>
              <w:jc w:val="left"/>
              <w:rPr>
                <w:sz w:val="22"/>
                <w:szCs w:val="22"/>
              </w:rPr>
            </w:pPr>
            <w:r w:rsidRPr="00EA016A">
              <w:rPr>
                <w:sz w:val="22"/>
                <w:szCs w:val="22"/>
              </w:rPr>
              <w:t>с. Обиходи</w:t>
            </w:r>
          </w:p>
        </w:tc>
        <w:tc>
          <w:tcPr>
            <w:tcW w:w="1301" w:type="dxa"/>
            <w:tcBorders>
              <w:top w:val="single" w:sz="4" w:space="0" w:color="auto"/>
              <w:left w:val="single" w:sz="4" w:space="0" w:color="auto"/>
              <w:bottom w:val="single" w:sz="4" w:space="0" w:color="auto"/>
            </w:tcBorders>
            <w:shd w:val="clear" w:color="auto" w:fill="FFFFFF"/>
          </w:tcPr>
          <w:p w14:paraId="5AA492E5" w14:textId="2D1E033C"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339" w:type="dxa"/>
            <w:tcBorders>
              <w:top w:val="single" w:sz="4" w:space="0" w:color="auto"/>
              <w:left w:val="single" w:sz="4" w:space="0" w:color="auto"/>
              <w:bottom w:val="single" w:sz="4" w:space="0" w:color="auto"/>
            </w:tcBorders>
            <w:shd w:val="clear" w:color="auto" w:fill="FFFFFF"/>
          </w:tcPr>
          <w:p w14:paraId="76A44D87" w14:textId="1326ED0D"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58" w:type="dxa"/>
            <w:tcBorders>
              <w:top w:val="single" w:sz="4" w:space="0" w:color="auto"/>
              <w:left w:val="single" w:sz="4" w:space="0" w:color="auto"/>
              <w:bottom w:val="single" w:sz="4" w:space="0" w:color="auto"/>
            </w:tcBorders>
            <w:shd w:val="clear" w:color="auto" w:fill="FFFFFF"/>
          </w:tcPr>
          <w:p w14:paraId="183F3B4B" w14:textId="2B3C8758" w:rsidR="00B00579" w:rsidRPr="00EA016A" w:rsidRDefault="004650D2" w:rsidP="004650D2">
            <w:pPr>
              <w:jc w:val="center"/>
              <w:rPr>
                <w:rFonts w:ascii="Times New Roman" w:hAnsi="Times New Roman" w:cs="Times New Roman"/>
                <w:sz w:val="22"/>
                <w:szCs w:val="22"/>
              </w:rPr>
            </w:pPr>
            <w:r w:rsidRPr="00EA016A">
              <w:rPr>
                <w:rFonts w:ascii="Times New Roman" w:hAnsi="Times New Roman" w:cs="Times New Roman"/>
                <w:sz w:val="22"/>
                <w:szCs w:val="22"/>
              </w:rPr>
              <w:t>1</w:t>
            </w:r>
          </w:p>
        </w:tc>
        <w:tc>
          <w:tcPr>
            <w:tcW w:w="1276" w:type="dxa"/>
            <w:tcBorders>
              <w:top w:val="single" w:sz="4" w:space="0" w:color="auto"/>
              <w:left w:val="single" w:sz="4" w:space="0" w:color="auto"/>
              <w:bottom w:val="single" w:sz="4" w:space="0" w:color="auto"/>
            </w:tcBorders>
            <w:shd w:val="clear" w:color="auto" w:fill="FFFFFF"/>
          </w:tcPr>
          <w:p w14:paraId="4CD25A7A" w14:textId="11175B0F"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19" w:type="dxa"/>
            <w:tcBorders>
              <w:top w:val="single" w:sz="4" w:space="0" w:color="auto"/>
              <w:left w:val="single" w:sz="4" w:space="0" w:color="auto"/>
              <w:bottom w:val="single" w:sz="4" w:space="0" w:color="auto"/>
            </w:tcBorders>
            <w:shd w:val="clear" w:color="auto" w:fill="FFFFFF"/>
          </w:tcPr>
          <w:p w14:paraId="3CE5D6EF" w14:textId="1878B816"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91" w:type="dxa"/>
            <w:tcBorders>
              <w:top w:val="single" w:sz="4" w:space="0" w:color="auto"/>
              <w:left w:val="single" w:sz="4" w:space="0" w:color="auto"/>
              <w:bottom w:val="single" w:sz="4" w:space="0" w:color="auto"/>
            </w:tcBorders>
            <w:shd w:val="clear" w:color="auto" w:fill="FFFFFF"/>
          </w:tcPr>
          <w:p w14:paraId="587355C8" w14:textId="7EF994E1"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38" w:type="dxa"/>
            <w:tcBorders>
              <w:top w:val="single" w:sz="4" w:space="0" w:color="auto"/>
              <w:left w:val="single" w:sz="4" w:space="0" w:color="auto"/>
              <w:bottom w:val="single" w:sz="4" w:space="0" w:color="auto"/>
            </w:tcBorders>
            <w:shd w:val="clear" w:color="auto" w:fill="FFFFFF"/>
          </w:tcPr>
          <w:p w14:paraId="5BAEB405" w14:textId="0DE1C506"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84" w:type="dxa"/>
            <w:tcBorders>
              <w:top w:val="single" w:sz="4" w:space="0" w:color="auto"/>
              <w:left w:val="single" w:sz="4" w:space="0" w:color="auto"/>
              <w:bottom w:val="single" w:sz="4" w:space="0" w:color="auto"/>
              <w:right w:val="single" w:sz="4" w:space="0" w:color="auto"/>
            </w:tcBorders>
            <w:shd w:val="clear" w:color="auto" w:fill="FFFFFF"/>
          </w:tcPr>
          <w:p w14:paraId="583CFFE7" w14:textId="1C47EE2C"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r>
      <w:tr w:rsidR="00B00579" w:rsidRPr="00EA016A" w14:paraId="1FC84213" w14:textId="77777777" w:rsidTr="00D70E3D">
        <w:trPr>
          <w:trHeight w:hRule="exact" w:val="298"/>
        </w:trPr>
        <w:tc>
          <w:tcPr>
            <w:tcW w:w="917" w:type="dxa"/>
            <w:tcBorders>
              <w:top w:val="single" w:sz="4" w:space="0" w:color="auto"/>
              <w:left w:val="single" w:sz="4" w:space="0" w:color="auto"/>
              <w:bottom w:val="single" w:sz="4" w:space="0" w:color="auto"/>
            </w:tcBorders>
            <w:shd w:val="clear" w:color="auto" w:fill="FFFFFF"/>
          </w:tcPr>
          <w:p w14:paraId="3AC669AC" w14:textId="609B9690" w:rsidR="00B00579" w:rsidRPr="00EA016A" w:rsidRDefault="00B00579" w:rsidP="00051BB1">
            <w:pPr>
              <w:jc w:val="center"/>
              <w:rPr>
                <w:rFonts w:ascii="Times New Roman" w:hAnsi="Times New Roman" w:cs="Times New Roman"/>
                <w:sz w:val="22"/>
                <w:szCs w:val="22"/>
              </w:rPr>
            </w:pPr>
            <w:r w:rsidRPr="00EA016A">
              <w:rPr>
                <w:rFonts w:ascii="Times New Roman" w:hAnsi="Times New Roman" w:cs="Times New Roman"/>
                <w:sz w:val="22"/>
                <w:szCs w:val="22"/>
              </w:rPr>
              <w:t>10</w:t>
            </w:r>
          </w:p>
        </w:tc>
        <w:tc>
          <w:tcPr>
            <w:tcW w:w="4296" w:type="dxa"/>
            <w:tcBorders>
              <w:top w:val="single" w:sz="4" w:space="0" w:color="auto"/>
              <w:left w:val="single" w:sz="4" w:space="0" w:color="auto"/>
              <w:bottom w:val="single" w:sz="4" w:space="0" w:color="auto"/>
            </w:tcBorders>
            <w:shd w:val="clear" w:color="auto" w:fill="FFFFFF"/>
          </w:tcPr>
          <w:p w14:paraId="68D0BFA0" w14:textId="15237022" w:rsidR="00B00579" w:rsidRPr="00EA016A" w:rsidRDefault="009B47D9" w:rsidP="003164F2">
            <w:pPr>
              <w:pStyle w:val="210"/>
              <w:shd w:val="clear" w:color="auto" w:fill="auto"/>
              <w:spacing w:before="0" w:line="240" w:lineRule="exact"/>
              <w:ind w:left="140" w:firstLine="0"/>
              <w:jc w:val="left"/>
              <w:rPr>
                <w:sz w:val="22"/>
                <w:szCs w:val="22"/>
              </w:rPr>
            </w:pPr>
            <w:r w:rsidRPr="00EA016A">
              <w:rPr>
                <w:sz w:val="22"/>
                <w:szCs w:val="22"/>
              </w:rPr>
              <w:t>с. Сарновичі</w:t>
            </w:r>
          </w:p>
        </w:tc>
        <w:tc>
          <w:tcPr>
            <w:tcW w:w="1301" w:type="dxa"/>
            <w:tcBorders>
              <w:top w:val="single" w:sz="4" w:space="0" w:color="auto"/>
              <w:left w:val="single" w:sz="4" w:space="0" w:color="auto"/>
              <w:bottom w:val="single" w:sz="4" w:space="0" w:color="auto"/>
            </w:tcBorders>
            <w:shd w:val="clear" w:color="auto" w:fill="FFFFFF"/>
          </w:tcPr>
          <w:p w14:paraId="2B545CA8" w14:textId="736ED42F"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339" w:type="dxa"/>
            <w:tcBorders>
              <w:top w:val="single" w:sz="4" w:space="0" w:color="auto"/>
              <w:left w:val="single" w:sz="4" w:space="0" w:color="auto"/>
              <w:bottom w:val="single" w:sz="4" w:space="0" w:color="auto"/>
            </w:tcBorders>
            <w:shd w:val="clear" w:color="auto" w:fill="FFFFFF"/>
          </w:tcPr>
          <w:p w14:paraId="5E73525A" w14:textId="095B6B10"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58" w:type="dxa"/>
            <w:tcBorders>
              <w:top w:val="single" w:sz="4" w:space="0" w:color="auto"/>
              <w:left w:val="single" w:sz="4" w:space="0" w:color="auto"/>
              <w:bottom w:val="single" w:sz="4" w:space="0" w:color="auto"/>
            </w:tcBorders>
            <w:shd w:val="clear" w:color="auto" w:fill="FFFFFF"/>
          </w:tcPr>
          <w:p w14:paraId="092B1ED1" w14:textId="4C211542" w:rsidR="00B00579" w:rsidRPr="00EA016A" w:rsidRDefault="004650D2" w:rsidP="004650D2">
            <w:pPr>
              <w:jc w:val="center"/>
              <w:rPr>
                <w:rFonts w:ascii="Times New Roman" w:hAnsi="Times New Roman" w:cs="Times New Roman"/>
                <w:sz w:val="22"/>
                <w:szCs w:val="22"/>
              </w:rPr>
            </w:pPr>
            <w:r w:rsidRPr="00EA016A">
              <w:rPr>
                <w:rFonts w:ascii="Times New Roman" w:hAnsi="Times New Roman" w:cs="Times New Roman"/>
                <w:sz w:val="22"/>
                <w:szCs w:val="22"/>
              </w:rPr>
              <w:t>1</w:t>
            </w:r>
          </w:p>
        </w:tc>
        <w:tc>
          <w:tcPr>
            <w:tcW w:w="1276" w:type="dxa"/>
            <w:tcBorders>
              <w:top w:val="single" w:sz="4" w:space="0" w:color="auto"/>
              <w:left w:val="single" w:sz="4" w:space="0" w:color="auto"/>
              <w:bottom w:val="single" w:sz="4" w:space="0" w:color="auto"/>
            </w:tcBorders>
            <w:shd w:val="clear" w:color="auto" w:fill="FFFFFF"/>
          </w:tcPr>
          <w:p w14:paraId="5649DC6A" w14:textId="480D18B4"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19" w:type="dxa"/>
            <w:tcBorders>
              <w:top w:val="single" w:sz="4" w:space="0" w:color="auto"/>
              <w:left w:val="single" w:sz="4" w:space="0" w:color="auto"/>
              <w:bottom w:val="single" w:sz="4" w:space="0" w:color="auto"/>
            </w:tcBorders>
            <w:shd w:val="clear" w:color="auto" w:fill="FFFFFF"/>
          </w:tcPr>
          <w:p w14:paraId="6A99B9F4" w14:textId="2D14F7F2"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91" w:type="dxa"/>
            <w:tcBorders>
              <w:top w:val="single" w:sz="4" w:space="0" w:color="auto"/>
              <w:left w:val="single" w:sz="4" w:space="0" w:color="auto"/>
              <w:bottom w:val="single" w:sz="4" w:space="0" w:color="auto"/>
            </w:tcBorders>
            <w:shd w:val="clear" w:color="auto" w:fill="FFFFFF"/>
          </w:tcPr>
          <w:p w14:paraId="267FB19D" w14:textId="47D18349"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38" w:type="dxa"/>
            <w:tcBorders>
              <w:top w:val="single" w:sz="4" w:space="0" w:color="auto"/>
              <w:left w:val="single" w:sz="4" w:space="0" w:color="auto"/>
              <w:bottom w:val="single" w:sz="4" w:space="0" w:color="auto"/>
            </w:tcBorders>
            <w:shd w:val="clear" w:color="auto" w:fill="FFFFFF"/>
          </w:tcPr>
          <w:p w14:paraId="0BCDA410" w14:textId="3CCC8A48"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84" w:type="dxa"/>
            <w:tcBorders>
              <w:top w:val="single" w:sz="4" w:space="0" w:color="auto"/>
              <w:left w:val="single" w:sz="4" w:space="0" w:color="auto"/>
              <w:bottom w:val="single" w:sz="4" w:space="0" w:color="auto"/>
              <w:right w:val="single" w:sz="4" w:space="0" w:color="auto"/>
            </w:tcBorders>
            <w:shd w:val="clear" w:color="auto" w:fill="FFFFFF"/>
          </w:tcPr>
          <w:p w14:paraId="6B1BACFC" w14:textId="0E88D9F7"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r>
      <w:tr w:rsidR="00B00579" w:rsidRPr="00EA016A" w14:paraId="5C6F7805" w14:textId="77777777" w:rsidTr="00D70E3D">
        <w:trPr>
          <w:trHeight w:hRule="exact" w:val="298"/>
        </w:trPr>
        <w:tc>
          <w:tcPr>
            <w:tcW w:w="917" w:type="dxa"/>
            <w:tcBorders>
              <w:top w:val="single" w:sz="4" w:space="0" w:color="auto"/>
              <w:left w:val="single" w:sz="4" w:space="0" w:color="auto"/>
              <w:bottom w:val="single" w:sz="4" w:space="0" w:color="auto"/>
            </w:tcBorders>
            <w:shd w:val="clear" w:color="auto" w:fill="FFFFFF"/>
          </w:tcPr>
          <w:p w14:paraId="38F2BEA4" w14:textId="3B5C3973" w:rsidR="00B00579" w:rsidRPr="00EA016A" w:rsidRDefault="00B00579" w:rsidP="00051BB1">
            <w:pPr>
              <w:jc w:val="center"/>
              <w:rPr>
                <w:rFonts w:ascii="Times New Roman" w:hAnsi="Times New Roman" w:cs="Times New Roman"/>
                <w:sz w:val="22"/>
                <w:szCs w:val="22"/>
              </w:rPr>
            </w:pPr>
            <w:r w:rsidRPr="00EA016A">
              <w:rPr>
                <w:rFonts w:ascii="Times New Roman" w:hAnsi="Times New Roman" w:cs="Times New Roman"/>
                <w:sz w:val="22"/>
                <w:szCs w:val="22"/>
              </w:rPr>
              <w:t>11</w:t>
            </w:r>
          </w:p>
        </w:tc>
        <w:tc>
          <w:tcPr>
            <w:tcW w:w="4296" w:type="dxa"/>
            <w:tcBorders>
              <w:top w:val="single" w:sz="4" w:space="0" w:color="auto"/>
              <w:left w:val="single" w:sz="4" w:space="0" w:color="auto"/>
              <w:bottom w:val="single" w:sz="4" w:space="0" w:color="auto"/>
            </w:tcBorders>
            <w:shd w:val="clear" w:color="auto" w:fill="FFFFFF"/>
          </w:tcPr>
          <w:p w14:paraId="53887C42" w14:textId="567B2AE1" w:rsidR="00B00579" w:rsidRPr="00EA016A" w:rsidRDefault="009B47D9" w:rsidP="003164F2">
            <w:pPr>
              <w:pStyle w:val="210"/>
              <w:shd w:val="clear" w:color="auto" w:fill="auto"/>
              <w:spacing w:before="0" w:line="240" w:lineRule="exact"/>
              <w:ind w:left="140" w:firstLine="0"/>
              <w:jc w:val="left"/>
              <w:rPr>
                <w:sz w:val="22"/>
                <w:szCs w:val="22"/>
              </w:rPr>
            </w:pPr>
            <w:r w:rsidRPr="00EA016A">
              <w:rPr>
                <w:sz w:val="22"/>
                <w:szCs w:val="22"/>
              </w:rPr>
              <w:t>с. Сингаї</w:t>
            </w:r>
          </w:p>
        </w:tc>
        <w:tc>
          <w:tcPr>
            <w:tcW w:w="1301" w:type="dxa"/>
            <w:tcBorders>
              <w:top w:val="single" w:sz="4" w:space="0" w:color="auto"/>
              <w:left w:val="single" w:sz="4" w:space="0" w:color="auto"/>
              <w:bottom w:val="single" w:sz="4" w:space="0" w:color="auto"/>
            </w:tcBorders>
            <w:shd w:val="clear" w:color="auto" w:fill="FFFFFF"/>
          </w:tcPr>
          <w:p w14:paraId="3613D249" w14:textId="7DCF0289"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339" w:type="dxa"/>
            <w:tcBorders>
              <w:top w:val="single" w:sz="4" w:space="0" w:color="auto"/>
              <w:left w:val="single" w:sz="4" w:space="0" w:color="auto"/>
              <w:bottom w:val="single" w:sz="4" w:space="0" w:color="auto"/>
            </w:tcBorders>
            <w:shd w:val="clear" w:color="auto" w:fill="FFFFFF"/>
          </w:tcPr>
          <w:p w14:paraId="3176F9FC" w14:textId="0D0EBC53"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58" w:type="dxa"/>
            <w:tcBorders>
              <w:top w:val="single" w:sz="4" w:space="0" w:color="auto"/>
              <w:left w:val="single" w:sz="4" w:space="0" w:color="auto"/>
              <w:bottom w:val="single" w:sz="4" w:space="0" w:color="auto"/>
            </w:tcBorders>
            <w:shd w:val="clear" w:color="auto" w:fill="FFFFFF"/>
          </w:tcPr>
          <w:p w14:paraId="3C610C9E" w14:textId="2C395A19" w:rsidR="00B00579" w:rsidRPr="00EA016A" w:rsidRDefault="004650D2" w:rsidP="004650D2">
            <w:pPr>
              <w:jc w:val="center"/>
              <w:rPr>
                <w:rFonts w:ascii="Times New Roman" w:hAnsi="Times New Roman" w:cs="Times New Roman"/>
                <w:sz w:val="22"/>
                <w:szCs w:val="22"/>
              </w:rPr>
            </w:pPr>
            <w:r w:rsidRPr="00EA016A">
              <w:rPr>
                <w:rFonts w:ascii="Times New Roman" w:hAnsi="Times New Roman" w:cs="Times New Roman"/>
                <w:sz w:val="22"/>
                <w:szCs w:val="22"/>
              </w:rPr>
              <w:t>1</w:t>
            </w:r>
          </w:p>
        </w:tc>
        <w:tc>
          <w:tcPr>
            <w:tcW w:w="1276" w:type="dxa"/>
            <w:tcBorders>
              <w:top w:val="single" w:sz="4" w:space="0" w:color="auto"/>
              <w:left w:val="single" w:sz="4" w:space="0" w:color="auto"/>
              <w:bottom w:val="single" w:sz="4" w:space="0" w:color="auto"/>
            </w:tcBorders>
            <w:shd w:val="clear" w:color="auto" w:fill="FFFFFF"/>
          </w:tcPr>
          <w:p w14:paraId="722DDB98" w14:textId="39798B75"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19" w:type="dxa"/>
            <w:tcBorders>
              <w:top w:val="single" w:sz="4" w:space="0" w:color="auto"/>
              <w:left w:val="single" w:sz="4" w:space="0" w:color="auto"/>
              <w:bottom w:val="single" w:sz="4" w:space="0" w:color="auto"/>
            </w:tcBorders>
            <w:shd w:val="clear" w:color="auto" w:fill="FFFFFF"/>
          </w:tcPr>
          <w:p w14:paraId="644E3A05" w14:textId="6CC06CA5"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91" w:type="dxa"/>
            <w:tcBorders>
              <w:top w:val="single" w:sz="4" w:space="0" w:color="auto"/>
              <w:left w:val="single" w:sz="4" w:space="0" w:color="auto"/>
              <w:bottom w:val="single" w:sz="4" w:space="0" w:color="auto"/>
            </w:tcBorders>
            <w:shd w:val="clear" w:color="auto" w:fill="FFFFFF"/>
          </w:tcPr>
          <w:p w14:paraId="2814CFEC" w14:textId="4BA651A0"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38" w:type="dxa"/>
            <w:tcBorders>
              <w:top w:val="single" w:sz="4" w:space="0" w:color="auto"/>
              <w:left w:val="single" w:sz="4" w:space="0" w:color="auto"/>
              <w:bottom w:val="single" w:sz="4" w:space="0" w:color="auto"/>
            </w:tcBorders>
            <w:shd w:val="clear" w:color="auto" w:fill="FFFFFF"/>
          </w:tcPr>
          <w:p w14:paraId="41795F1C" w14:textId="2DD0C2C3"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84" w:type="dxa"/>
            <w:tcBorders>
              <w:top w:val="single" w:sz="4" w:space="0" w:color="auto"/>
              <w:left w:val="single" w:sz="4" w:space="0" w:color="auto"/>
              <w:bottom w:val="single" w:sz="4" w:space="0" w:color="auto"/>
              <w:right w:val="single" w:sz="4" w:space="0" w:color="auto"/>
            </w:tcBorders>
            <w:shd w:val="clear" w:color="auto" w:fill="FFFFFF"/>
          </w:tcPr>
          <w:p w14:paraId="68428EDC" w14:textId="331E9340"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r>
      <w:tr w:rsidR="00B00579" w:rsidRPr="00EA016A" w14:paraId="6E500622" w14:textId="77777777" w:rsidTr="00D70E3D">
        <w:trPr>
          <w:trHeight w:hRule="exact" w:val="298"/>
        </w:trPr>
        <w:tc>
          <w:tcPr>
            <w:tcW w:w="917" w:type="dxa"/>
            <w:tcBorders>
              <w:top w:val="single" w:sz="4" w:space="0" w:color="auto"/>
              <w:left w:val="single" w:sz="4" w:space="0" w:color="auto"/>
              <w:bottom w:val="single" w:sz="4" w:space="0" w:color="auto"/>
            </w:tcBorders>
            <w:shd w:val="clear" w:color="auto" w:fill="FFFFFF"/>
          </w:tcPr>
          <w:p w14:paraId="593601A0" w14:textId="0F082B95" w:rsidR="00B00579" w:rsidRPr="00EA016A" w:rsidRDefault="00B00579" w:rsidP="00051BB1">
            <w:pPr>
              <w:jc w:val="center"/>
              <w:rPr>
                <w:rFonts w:ascii="Times New Roman" w:hAnsi="Times New Roman" w:cs="Times New Roman"/>
                <w:sz w:val="22"/>
                <w:szCs w:val="22"/>
              </w:rPr>
            </w:pPr>
            <w:r w:rsidRPr="00EA016A">
              <w:rPr>
                <w:rFonts w:ascii="Times New Roman" w:hAnsi="Times New Roman" w:cs="Times New Roman"/>
                <w:sz w:val="22"/>
                <w:szCs w:val="22"/>
              </w:rPr>
              <w:t>12</w:t>
            </w:r>
          </w:p>
        </w:tc>
        <w:tc>
          <w:tcPr>
            <w:tcW w:w="4296" w:type="dxa"/>
            <w:tcBorders>
              <w:top w:val="single" w:sz="4" w:space="0" w:color="auto"/>
              <w:left w:val="single" w:sz="4" w:space="0" w:color="auto"/>
              <w:bottom w:val="single" w:sz="4" w:space="0" w:color="auto"/>
            </w:tcBorders>
            <w:shd w:val="clear" w:color="auto" w:fill="FFFFFF"/>
          </w:tcPr>
          <w:p w14:paraId="07E94CD7" w14:textId="69C0B2F2" w:rsidR="00B00579" w:rsidRPr="00EA016A" w:rsidRDefault="009B47D9" w:rsidP="003164F2">
            <w:pPr>
              <w:pStyle w:val="210"/>
              <w:shd w:val="clear" w:color="auto" w:fill="auto"/>
              <w:spacing w:before="0" w:line="240" w:lineRule="exact"/>
              <w:ind w:left="140" w:firstLine="0"/>
              <w:jc w:val="left"/>
              <w:rPr>
                <w:sz w:val="22"/>
                <w:szCs w:val="22"/>
              </w:rPr>
            </w:pPr>
            <w:r w:rsidRPr="00EA016A">
              <w:rPr>
                <w:sz w:val="22"/>
                <w:szCs w:val="22"/>
              </w:rPr>
              <w:t>с. Стремигород</w:t>
            </w:r>
          </w:p>
        </w:tc>
        <w:tc>
          <w:tcPr>
            <w:tcW w:w="1301" w:type="dxa"/>
            <w:tcBorders>
              <w:top w:val="single" w:sz="4" w:space="0" w:color="auto"/>
              <w:left w:val="single" w:sz="4" w:space="0" w:color="auto"/>
              <w:bottom w:val="single" w:sz="4" w:space="0" w:color="auto"/>
            </w:tcBorders>
            <w:shd w:val="clear" w:color="auto" w:fill="FFFFFF"/>
          </w:tcPr>
          <w:p w14:paraId="1C35954C" w14:textId="09A13E87"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339" w:type="dxa"/>
            <w:tcBorders>
              <w:top w:val="single" w:sz="4" w:space="0" w:color="auto"/>
              <w:left w:val="single" w:sz="4" w:space="0" w:color="auto"/>
              <w:bottom w:val="single" w:sz="4" w:space="0" w:color="auto"/>
            </w:tcBorders>
            <w:shd w:val="clear" w:color="auto" w:fill="FFFFFF"/>
          </w:tcPr>
          <w:p w14:paraId="4EAD3922" w14:textId="434A1B86"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58" w:type="dxa"/>
            <w:tcBorders>
              <w:top w:val="single" w:sz="4" w:space="0" w:color="auto"/>
              <w:left w:val="single" w:sz="4" w:space="0" w:color="auto"/>
              <w:bottom w:val="single" w:sz="4" w:space="0" w:color="auto"/>
            </w:tcBorders>
            <w:shd w:val="clear" w:color="auto" w:fill="FFFFFF"/>
          </w:tcPr>
          <w:p w14:paraId="6675B3DA" w14:textId="2F4231BF" w:rsidR="00B00579" w:rsidRPr="00EA016A" w:rsidRDefault="004650D2" w:rsidP="004650D2">
            <w:pPr>
              <w:jc w:val="center"/>
              <w:rPr>
                <w:rFonts w:ascii="Times New Roman" w:hAnsi="Times New Roman" w:cs="Times New Roman"/>
                <w:sz w:val="22"/>
                <w:szCs w:val="22"/>
              </w:rPr>
            </w:pPr>
            <w:r w:rsidRPr="00EA016A">
              <w:rPr>
                <w:rFonts w:ascii="Times New Roman" w:hAnsi="Times New Roman" w:cs="Times New Roman"/>
                <w:sz w:val="22"/>
                <w:szCs w:val="22"/>
              </w:rPr>
              <w:t>1</w:t>
            </w:r>
          </w:p>
        </w:tc>
        <w:tc>
          <w:tcPr>
            <w:tcW w:w="1276" w:type="dxa"/>
            <w:tcBorders>
              <w:top w:val="single" w:sz="4" w:space="0" w:color="auto"/>
              <w:left w:val="single" w:sz="4" w:space="0" w:color="auto"/>
              <w:bottom w:val="single" w:sz="4" w:space="0" w:color="auto"/>
            </w:tcBorders>
            <w:shd w:val="clear" w:color="auto" w:fill="FFFFFF"/>
          </w:tcPr>
          <w:p w14:paraId="4C819E9E" w14:textId="06E7C7B9"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19" w:type="dxa"/>
            <w:tcBorders>
              <w:top w:val="single" w:sz="4" w:space="0" w:color="auto"/>
              <w:left w:val="single" w:sz="4" w:space="0" w:color="auto"/>
              <w:bottom w:val="single" w:sz="4" w:space="0" w:color="auto"/>
            </w:tcBorders>
            <w:shd w:val="clear" w:color="auto" w:fill="FFFFFF"/>
          </w:tcPr>
          <w:p w14:paraId="23AEE6DF" w14:textId="7D276E53"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91" w:type="dxa"/>
            <w:tcBorders>
              <w:top w:val="single" w:sz="4" w:space="0" w:color="auto"/>
              <w:left w:val="single" w:sz="4" w:space="0" w:color="auto"/>
              <w:bottom w:val="single" w:sz="4" w:space="0" w:color="auto"/>
            </w:tcBorders>
            <w:shd w:val="clear" w:color="auto" w:fill="FFFFFF"/>
          </w:tcPr>
          <w:p w14:paraId="07DBB9D4" w14:textId="46963341"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38" w:type="dxa"/>
            <w:tcBorders>
              <w:top w:val="single" w:sz="4" w:space="0" w:color="auto"/>
              <w:left w:val="single" w:sz="4" w:space="0" w:color="auto"/>
              <w:bottom w:val="single" w:sz="4" w:space="0" w:color="auto"/>
            </w:tcBorders>
            <w:shd w:val="clear" w:color="auto" w:fill="FFFFFF"/>
          </w:tcPr>
          <w:p w14:paraId="1374B211" w14:textId="649B1DBD"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84" w:type="dxa"/>
            <w:tcBorders>
              <w:top w:val="single" w:sz="4" w:space="0" w:color="auto"/>
              <w:left w:val="single" w:sz="4" w:space="0" w:color="auto"/>
              <w:bottom w:val="single" w:sz="4" w:space="0" w:color="auto"/>
              <w:right w:val="single" w:sz="4" w:space="0" w:color="auto"/>
            </w:tcBorders>
            <w:shd w:val="clear" w:color="auto" w:fill="FFFFFF"/>
          </w:tcPr>
          <w:p w14:paraId="7EDFE48E" w14:textId="3703D2C5"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r>
      <w:tr w:rsidR="00B00579" w:rsidRPr="00EA016A" w14:paraId="6BD72DE2" w14:textId="77777777" w:rsidTr="00D70E3D">
        <w:trPr>
          <w:trHeight w:hRule="exact" w:val="298"/>
        </w:trPr>
        <w:tc>
          <w:tcPr>
            <w:tcW w:w="917" w:type="dxa"/>
            <w:tcBorders>
              <w:top w:val="single" w:sz="4" w:space="0" w:color="auto"/>
              <w:left w:val="single" w:sz="4" w:space="0" w:color="auto"/>
              <w:bottom w:val="single" w:sz="4" w:space="0" w:color="auto"/>
            </w:tcBorders>
            <w:shd w:val="clear" w:color="auto" w:fill="FFFFFF"/>
          </w:tcPr>
          <w:p w14:paraId="76DBAEA9" w14:textId="39081E81" w:rsidR="00B00579" w:rsidRPr="00EA016A" w:rsidRDefault="00B00579" w:rsidP="00051BB1">
            <w:pPr>
              <w:jc w:val="center"/>
              <w:rPr>
                <w:rFonts w:ascii="Times New Roman" w:hAnsi="Times New Roman" w:cs="Times New Roman"/>
                <w:sz w:val="22"/>
                <w:szCs w:val="22"/>
              </w:rPr>
            </w:pPr>
            <w:r w:rsidRPr="00EA016A">
              <w:rPr>
                <w:rFonts w:ascii="Times New Roman" w:hAnsi="Times New Roman" w:cs="Times New Roman"/>
                <w:sz w:val="22"/>
                <w:szCs w:val="22"/>
              </w:rPr>
              <w:t>13</w:t>
            </w:r>
          </w:p>
        </w:tc>
        <w:tc>
          <w:tcPr>
            <w:tcW w:w="4296" w:type="dxa"/>
            <w:tcBorders>
              <w:top w:val="single" w:sz="4" w:space="0" w:color="auto"/>
              <w:left w:val="single" w:sz="4" w:space="0" w:color="auto"/>
              <w:bottom w:val="single" w:sz="4" w:space="0" w:color="auto"/>
            </w:tcBorders>
            <w:shd w:val="clear" w:color="auto" w:fill="FFFFFF"/>
          </w:tcPr>
          <w:p w14:paraId="64C88579" w14:textId="5564E9AA" w:rsidR="00B00579" w:rsidRPr="00EA016A" w:rsidRDefault="009B47D9" w:rsidP="003164F2">
            <w:pPr>
              <w:pStyle w:val="210"/>
              <w:shd w:val="clear" w:color="auto" w:fill="auto"/>
              <w:spacing w:before="0" w:line="240" w:lineRule="exact"/>
              <w:ind w:left="140" w:firstLine="0"/>
              <w:jc w:val="left"/>
              <w:rPr>
                <w:sz w:val="22"/>
                <w:szCs w:val="22"/>
              </w:rPr>
            </w:pPr>
            <w:r w:rsidRPr="00EA016A">
              <w:rPr>
                <w:sz w:val="22"/>
                <w:szCs w:val="22"/>
              </w:rPr>
              <w:t>с. Ходаки</w:t>
            </w:r>
          </w:p>
        </w:tc>
        <w:tc>
          <w:tcPr>
            <w:tcW w:w="1301" w:type="dxa"/>
            <w:tcBorders>
              <w:top w:val="single" w:sz="4" w:space="0" w:color="auto"/>
              <w:left w:val="single" w:sz="4" w:space="0" w:color="auto"/>
              <w:bottom w:val="single" w:sz="4" w:space="0" w:color="auto"/>
            </w:tcBorders>
            <w:shd w:val="clear" w:color="auto" w:fill="FFFFFF"/>
          </w:tcPr>
          <w:p w14:paraId="7BB56B5D" w14:textId="09E88528"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339" w:type="dxa"/>
            <w:tcBorders>
              <w:top w:val="single" w:sz="4" w:space="0" w:color="auto"/>
              <w:left w:val="single" w:sz="4" w:space="0" w:color="auto"/>
              <w:bottom w:val="single" w:sz="4" w:space="0" w:color="auto"/>
            </w:tcBorders>
            <w:shd w:val="clear" w:color="auto" w:fill="FFFFFF"/>
          </w:tcPr>
          <w:p w14:paraId="79E4CB03" w14:textId="7F35855C"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58" w:type="dxa"/>
            <w:tcBorders>
              <w:top w:val="single" w:sz="4" w:space="0" w:color="auto"/>
              <w:left w:val="single" w:sz="4" w:space="0" w:color="auto"/>
              <w:bottom w:val="single" w:sz="4" w:space="0" w:color="auto"/>
            </w:tcBorders>
            <w:shd w:val="clear" w:color="auto" w:fill="FFFFFF"/>
          </w:tcPr>
          <w:p w14:paraId="594D3896" w14:textId="197B3CDD" w:rsidR="00B00579" w:rsidRPr="00EA016A" w:rsidRDefault="004650D2" w:rsidP="004650D2">
            <w:pPr>
              <w:jc w:val="center"/>
              <w:rPr>
                <w:rFonts w:ascii="Times New Roman" w:hAnsi="Times New Roman" w:cs="Times New Roman"/>
                <w:sz w:val="22"/>
                <w:szCs w:val="22"/>
              </w:rPr>
            </w:pPr>
            <w:r w:rsidRPr="00EA016A">
              <w:rPr>
                <w:rFonts w:ascii="Times New Roman" w:hAnsi="Times New Roman" w:cs="Times New Roman"/>
                <w:sz w:val="22"/>
                <w:szCs w:val="22"/>
              </w:rPr>
              <w:t>1</w:t>
            </w:r>
          </w:p>
        </w:tc>
        <w:tc>
          <w:tcPr>
            <w:tcW w:w="1276" w:type="dxa"/>
            <w:tcBorders>
              <w:top w:val="single" w:sz="4" w:space="0" w:color="auto"/>
              <w:left w:val="single" w:sz="4" w:space="0" w:color="auto"/>
              <w:bottom w:val="single" w:sz="4" w:space="0" w:color="auto"/>
            </w:tcBorders>
            <w:shd w:val="clear" w:color="auto" w:fill="FFFFFF"/>
          </w:tcPr>
          <w:p w14:paraId="0280AE22" w14:textId="04E5AAE0"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19" w:type="dxa"/>
            <w:tcBorders>
              <w:top w:val="single" w:sz="4" w:space="0" w:color="auto"/>
              <w:left w:val="single" w:sz="4" w:space="0" w:color="auto"/>
              <w:bottom w:val="single" w:sz="4" w:space="0" w:color="auto"/>
            </w:tcBorders>
            <w:shd w:val="clear" w:color="auto" w:fill="FFFFFF"/>
          </w:tcPr>
          <w:p w14:paraId="1DA50773" w14:textId="611BA8CB"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91" w:type="dxa"/>
            <w:tcBorders>
              <w:top w:val="single" w:sz="4" w:space="0" w:color="auto"/>
              <w:left w:val="single" w:sz="4" w:space="0" w:color="auto"/>
              <w:bottom w:val="single" w:sz="4" w:space="0" w:color="auto"/>
            </w:tcBorders>
            <w:shd w:val="clear" w:color="auto" w:fill="FFFFFF"/>
          </w:tcPr>
          <w:p w14:paraId="5F1B89FD" w14:textId="0B390D13"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38" w:type="dxa"/>
            <w:tcBorders>
              <w:top w:val="single" w:sz="4" w:space="0" w:color="auto"/>
              <w:left w:val="single" w:sz="4" w:space="0" w:color="auto"/>
              <w:bottom w:val="single" w:sz="4" w:space="0" w:color="auto"/>
            </w:tcBorders>
            <w:shd w:val="clear" w:color="auto" w:fill="FFFFFF"/>
          </w:tcPr>
          <w:p w14:paraId="3E899D21" w14:textId="3DC5B41A"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84" w:type="dxa"/>
            <w:tcBorders>
              <w:top w:val="single" w:sz="4" w:space="0" w:color="auto"/>
              <w:left w:val="single" w:sz="4" w:space="0" w:color="auto"/>
              <w:bottom w:val="single" w:sz="4" w:space="0" w:color="auto"/>
              <w:right w:val="single" w:sz="4" w:space="0" w:color="auto"/>
            </w:tcBorders>
            <w:shd w:val="clear" w:color="auto" w:fill="FFFFFF"/>
          </w:tcPr>
          <w:p w14:paraId="405DDC3F" w14:textId="28B9A536"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r>
      <w:tr w:rsidR="00B00579" w:rsidRPr="00EA016A" w14:paraId="3EB3EE53" w14:textId="77777777" w:rsidTr="00D70E3D">
        <w:trPr>
          <w:trHeight w:hRule="exact" w:val="298"/>
        </w:trPr>
        <w:tc>
          <w:tcPr>
            <w:tcW w:w="917" w:type="dxa"/>
            <w:tcBorders>
              <w:top w:val="single" w:sz="4" w:space="0" w:color="auto"/>
              <w:left w:val="single" w:sz="4" w:space="0" w:color="auto"/>
              <w:bottom w:val="single" w:sz="4" w:space="0" w:color="auto"/>
            </w:tcBorders>
            <w:shd w:val="clear" w:color="auto" w:fill="FFFFFF"/>
          </w:tcPr>
          <w:p w14:paraId="59538658" w14:textId="17CAB5A7" w:rsidR="00B00579" w:rsidRPr="00EA016A" w:rsidRDefault="00B00579" w:rsidP="00051BB1">
            <w:pPr>
              <w:jc w:val="center"/>
              <w:rPr>
                <w:rFonts w:ascii="Times New Roman" w:hAnsi="Times New Roman" w:cs="Times New Roman"/>
                <w:sz w:val="22"/>
                <w:szCs w:val="22"/>
              </w:rPr>
            </w:pPr>
            <w:r w:rsidRPr="00EA016A">
              <w:rPr>
                <w:rFonts w:ascii="Times New Roman" w:hAnsi="Times New Roman" w:cs="Times New Roman"/>
                <w:sz w:val="22"/>
                <w:szCs w:val="22"/>
              </w:rPr>
              <w:t>14</w:t>
            </w:r>
          </w:p>
        </w:tc>
        <w:tc>
          <w:tcPr>
            <w:tcW w:w="4296" w:type="dxa"/>
            <w:tcBorders>
              <w:top w:val="single" w:sz="4" w:space="0" w:color="auto"/>
              <w:left w:val="single" w:sz="4" w:space="0" w:color="auto"/>
              <w:bottom w:val="single" w:sz="4" w:space="0" w:color="auto"/>
            </w:tcBorders>
            <w:shd w:val="clear" w:color="auto" w:fill="FFFFFF"/>
          </w:tcPr>
          <w:p w14:paraId="7455D0AE" w14:textId="0763FB39" w:rsidR="00B00579" w:rsidRPr="00EA016A" w:rsidRDefault="009B47D9" w:rsidP="003164F2">
            <w:pPr>
              <w:pStyle w:val="210"/>
              <w:shd w:val="clear" w:color="auto" w:fill="auto"/>
              <w:spacing w:before="0" w:line="240" w:lineRule="exact"/>
              <w:ind w:left="140" w:firstLine="0"/>
              <w:jc w:val="left"/>
              <w:rPr>
                <w:sz w:val="22"/>
                <w:szCs w:val="22"/>
              </w:rPr>
            </w:pPr>
            <w:r w:rsidRPr="00EA016A">
              <w:rPr>
                <w:sz w:val="22"/>
                <w:szCs w:val="22"/>
              </w:rPr>
              <w:t>с. Холосне</w:t>
            </w:r>
          </w:p>
        </w:tc>
        <w:tc>
          <w:tcPr>
            <w:tcW w:w="1301" w:type="dxa"/>
            <w:tcBorders>
              <w:top w:val="single" w:sz="4" w:space="0" w:color="auto"/>
              <w:left w:val="single" w:sz="4" w:space="0" w:color="auto"/>
              <w:bottom w:val="single" w:sz="4" w:space="0" w:color="auto"/>
            </w:tcBorders>
            <w:shd w:val="clear" w:color="auto" w:fill="FFFFFF"/>
          </w:tcPr>
          <w:p w14:paraId="1B33A6F0" w14:textId="38490747"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339" w:type="dxa"/>
            <w:tcBorders>
              <w:top w:val="single" w:sz="4" w:space="0" w:color="auto"/>
              <w:left w:val="single" w:sz="4" w:space="0" w:color="auto"/>
              <w:bottom w:val="single" w:sz="4" w:space="0" w:color="auto"/>
            </w:tcBorders>
            <w:shd w:val="clear" w:color="auto" w:fill="FFFFFF"/>
          </w:tcPr>
          <w:p w14:paraId="27980541" w14:textId="4897B632"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58" w:type="dxa"/>
            <w:tcBorders>
              <w:top w:val="single" w:sz="4" w:space="0" w:color="auto"/>
              <w:left w:val="single" w:sz="4" w:space="0" w:color="auto"/>
              <w:bottom w:val="single" w:sz="4" w:space="0" w:color="auto"/>
            </w:tcBorders>
            <w:shd w:val="clear" w:color="auto" w:fill="FFFFFF"/>
          </w:tcPr>
          <w:p w14:paraId="0E0E4DB5" w14:textId="27DAA0E9" w:rsidR="00B00579" w:rsidRPr="00EA016A" w:rsidRDefault="004650D2" w:rsidP="004650D2">
            <w:pPr>
              <w:jc w:val="center"/>
              <w:rPr>
                <w:rFonts w:ascii="Times New Roman" w:hAnsi="Times New Roman" w:cs="Times New Roman"/>
                <w:sz w:val="22"/>
                <w:szCs w:val="22"/>
              </w:rPr>
            </w:pPr>
            <w:r w:rsidRPr="00EA016A">
              <w:rPr>
                <w:rFonts w:ascii="Times New Roman" w:hAnsi="Times New Roman" w:cs="Times New Roman"/>
                <w:sz w:val="22"/>
                <w:szCs w:val="22"/>
              </w:rPr>
              <w:t>1</w:t>
            </w:r>
          </w:p>
        </w:tc>
        <w:tc>
          <w:tcPr>
            <w:tcW w:w="1276" w:type="dxa"/>
            <w:tcBorders>
              <w:top w:val="single" w:sz="4" w:space="0" w:color="auto"/>
              <w:left w:val="single" w:sz="4" w:space="0" w:color="auto"/>
              <w:bottom w:val="single" w:sz="4" w:space="0" w:color="auto"/>
            </w:tcBorders>
            <w:shd w:val="clear" w:color="auto" w:fill="FFFFFF"/>
          </w:tcPr>
          <w:p w14:paraId="55C7C9FB" w14:textId="79D8FC5C"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19" w:type="dxa"/>
            <w:tcBorders>
              <w:top w:val="single" w:sz="4" w:space="0" w:color="auto"/>
              <w:left w:val="single" w:sz="4" w:space="0" w:color="auto"/>
              <w:bottom w:val="single" w:sz="4" w:space="0" w:color="auto"/>
            </w:tcBorders>
            <w:shd w:val="clear" w:color="auto" w:fill="FFFFFF"/>
          </w:tcPr>
          <w:p w14:paraId="6C9C88FC" w14:textId="54BC9136"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91" w:type="dxa"/>
            <w:tcBorders>
              <w:top w:val="single" w:sz="4" w:space="0" w:color="auto"/>
              <w:left w:val="single" w:sz="4" w:space="0" w:color="auto"/>
              <w:bottom w:val="single" w:sz="4" w:space="0" w:color="auto"/>
            </w:tcBorders>
            <w:shd w:val="clear" w:color="auto" w:fill="FFFFFF"/>
          </w:tcPr>
          <w:p w14:paraId="4C400D7A" w14:textId="26B737D1"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38" w:type="dxa"/>
            <w:tcBorders>
              <w:top w:val="single" w:sz="4" w:space="0" w:color="auto"/>
              <w:left w:val="single" w:sz="4" w:space="0" w:color="auto"/>
              <w:bottom w:val="single" w:sz="4" w:space="0" w:color="auto"/>
            </w:tcBorders>
            <w:shd w:val="clear" w:color="auto" w:fill="FFFFFF"/>
          </w:tcPr>
          <w:p w14:paraId="5051EABE" w14:textId="2BF3A9CC"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84" w:type="dxa"/>
            <w:tcBorders>
              <w:top w:val="single" w:sz="4" w:space="0" w:color="auto"/>
              <w:left w:val="single" w:sz="4" w:space="0" w:color="auto"/>
              <w:bottom w:val="single" w:sz="4" w:space="0" w:color="auto"/>
              <w:right w:val="single" w:sz="4" w:space="0" w:color="auto"/>
            </w:tcBorders>
            <w:shd w:val="clear" w:color="auto" w:fill="FFFFFF"/>
          </w:tcPr>
          <w:p w14:paraId="71A76AAA" w14:textId="7503D3B1"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r>
      <w:tr w:rsidR="00B00579" w:rsidRPr="00EA016A" w14:paraId="6636E378" w14:textId="77777777" w:rsidTr="00D70E3D">
        <w:trPr>
          <w:trHeight w:hRule="exact" w:val="298"/>
        </w:trPr>
        <w:tc>
          <w:tcPr>
            <w:tcW w:w="917" w:type="dxa"/>
            <w:tcBorders>
              <w:top w:val="single" w:sz="4" w:space="0" w:color="auto"/>
              <w:left w:val="single" w:sz="4" w:space="0" w:color="auto"/>
              <w:bottom w:val="single" w:sz="4" w:space="0" w:color="auto"/>
            </w:tcBorders>
            <w:shd w:val="clear" w:color="auto" w:fill="FFFFFF"/>
          </w:tcPr>
          <w:p w14:paraId="09539121" w14:textId="62C15679" w:rsidR="00B00579" w:rsidRPr="00EA016A" w:rsidRDefault="00B00579" w:rsidP="00051BB1">
            <w:pPr>
              <w:jc w:val="center"/>
              <w:rPr>
                <w:rFonts w:ascii="Times New Roman" w:hAnsi="Times New Roman" w:cs="Times New Roman"/>
                <w:sz w:val="22"/>
                <w:szCs w:val="22"/>
              </w:rPr>
            </w:pPr>
            <w:r w:rsidRPr="00EA016A">
              <w:rPr>
                <w:rFonts w:ascii="Times New Roman" w:hAnsi="Times New Roman" w:cs="Times New Roman"/>
                <w:sz w:val="22"/>
                <w:szCs w:val="22"/>
              </w:rPr>
              <w:t>15</w:t>
            </w:r>
          </w:p>
        </w:tc>
        <w:tc>
          <w:tcPr>
            <w:tcW w:w="4296" w:type="dxa"/>
            <w:tcBorders>
              <w:top w:val="single" w:sz="4" w:space="0" w:color="auto"/>
              <w:left w:val="single" w:sz="4" w:space="0" w:color="auto"/>
              <w:bottom w:val="single" w:sz="4" w:space="0" w:color="auto"/>
            </w:tcBorders>
            <w:shd w:val="clear" w:color="auto" w:fill="FFFFFF"/>
          </w:tcPr>
          <w:p w14:paraId="65F3505D" w14:textId="4B6498E0" w:rsidR="00B00579" w:rsidRPr="00EA016A" w:rsidRDefault="009B47D9" w:rsidP="003164F2">
            <w:pPr>
              <w:pStyle w:val="210"/>
              <w:shd w:val="clear" w:color="auto" w:fill="auto"/>
              <w:spacing w:before="0" w:line="240" w:lineRule="exact"/>
              <w:ind w:left="140" w:firstLine="0"/>
              <w:jc w:val="left"/>
              <w:rPr>
                <w:sz w:val="22"/>
                <w:szCs w:val="22"/>
              </w:rPr>
            </w:pPr>
            <w:r w:rsidRPr="00EA016A">
              <w:rPr>
                <w:sz w:val="22"/>
                <w:szCs w:val="22"/>
              </w:rPr>
              <w:t>с. Хотинівка</w:t>
            </w:r>
          </w:p>
        </w:tc>
        <w:tc>
          <w:tcPr>
            <w:tcW w:w="1301" w:type="dxa"/>
            <w:tcBorders>
              <w:top w:val="single" w:sz="4" w:space="0" w:color="auto"/>
              <w:left w:val="single" w:sz="4" w:space="0" w:color="auto"/>
              <w:bottom w:val="single" w:sz="4" w:space="0" w:color="auto"/>
            </w:tcBorders>
            <w:shd w:val="clear" w:color="auto" w:fill="FFFFFF"/>
          </w:tcPr>
          <w:p w14:paraId="425EF486" w14:textId="64A90E06"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339" w:type="dxa"/>
            <w:tcBorders>
              <w:top w:val="single" w:sz="4" w:space="0" w:color="auto"/>
              <w:left w:val="single" w:sz="4" w:space="0" w:color="auto"/>
              <w:bottom w:val="single" w:sz="4" w:space="0" w:color="auto"/>
            </w:tcBorders>
            <w:shd w:val="clear" w:color="auto" w:fill="FFFFFF"/>
          </w:tcPr>
          <w:p w14:paraId="4FD7925E" w14:textId="448BF736"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58" w:type="dxa"/>
            <w:tcBorders>
              <w:top w:val="single" w:sz="4" w:space="0" w:color="auto"/>
              <w:left w:val="single" w:sz="4" w:space="0" w:color="auto"/>
              <w:bottom w:val="single" w:sz="4" w:space="0" w:color="auto"/>
            </w:tcBorders>
            <w:shd w:val="clear" w:color="auto" w:fill="FFFFFF"/>
          </w:tcPr>
          <w:p w14:paraId="1C170A40" w14:textId="095BCE15" w:rsidR="00B00579" w:rsidRPr="00EA016A" w:rsidRDefault="004650D2" w:rsidP="004650D2">
            <w:pPr>
              <w:jc w:val="center"/>
              <w:rPr>
                <w:rFonts w:ascii="Times New Roman" w:hAnsi="Times New Roman" w:cs="Times New Roman"/>
                <w:sz w:val="22"/>
                <w:szCs w:val="22"/>
              </w:rPr>
            </w:pPr>
            <w:r w:rsidRPr="00EA016A">
              <w:rPr>
                <w:rFonts w:ascii="Times New Roman" w:hAnsi="Times New Roman" w:cs="Times New Roman"/>
                <w:sz w:val="22"/>
                <w:szCs w:val="22"/>
              </w:rPr>
              <w:t>1</w:t>
            </w:r>
          </w:p>
        </w:tc>
        <w:tc>
          <w:tcPr>
            <w:tcW w:w="1276" w:type="dxa"/>
            <w:tcBorders>
              <w:top w:val="single" w:sz="4" w:space="0" w:color="auto"/>
              <w:left w:val="single" w:sz="4" w:space="0" w:color="auto"/>
              <w:bottom w:val="single" w:sz="4" w:space="0" w:color="auto"/>
            </w:tcBorders>
            <w:shd w:val="clear" w:color="auto" w:fill="FFFFFF"/>
          </w:tcPr>
          <w:p w14:paraId="3AF0F485" w14:textId="14563CFA"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19" w:type="dxa"/>
            <w:tcBorders>
              <w:top w:val="single" w:sz="4" w:space="0" w:color="auto"/>
              <w:left w:val="single" w:sz="4" w:space="0" w:color="auto"/>
              <w:bottom w:val="single" w:sz="4" w:space="0" w:color="auto"/>
            </w:tcBorders>
            <w:shd w:val="clear" w:color="auto" w:fill="FFFFFF"/>
          </w:tcPr>
          <w:p w14:paraId="48E15FCB" w14:textId="4B6DF77F"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91" w:type="dxa"/>
            <w:tcBorders>
              <w:top w:val="single" w:sz="4" w:space="0" w:color="auto"/>
              <w:left w:val="single" w:sz="4" w:space="0" w:color="auto"/>
              <w:bottom w:val="single" w:sz="4" w:space="0" w:color="auto"/>
            </w:tcBorders>
            <w:shd w:val="clear" w:color="auto" w:fill="FFFFFF"/>
          </w:tcPr>
          <w:p w14:paraId="0924C18C" w14:textId="5DE52351"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38" w:type="dxa"/>
            <w:tcBorders>
              <w:top w:val="single" w:sz="4" w:space="0" w:color="auto"/>
              <w:left w:val="single" w:sz="4" w:space="0" w:color="auto"/>
              <w:bottom w:val="single" w:sz="4" w:space="0" w:color="auto"/>
            </w:tcBorders>
            <w:shd w:val="clear" w:color="auto" w:fill="FFFFFF"/>
          </w:tcPr>
          <w:p w14:paraId="6221C052" w14:textId="3A88C4D3"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84" w:type="dxa"/>
            <w:tcBorders>
              <w:top w:val="single" w:sz="4" w:space="0" w:color="auto"/>
              <w:left w:val="single" w:sz="4" w:space="0" w:color="auto"/>
              <w:bottom w:val="single" w:sz="4" w:space="0" w:color="auto"/>
              <w:right w:val="single" w:sz="4" w:space="0" w:color="auto"/>
            </w:tcBorders>
            <w:shd w:val="clear" w:color="auto" w:fill="FFFFFF"/>
          </w:tcPr>
          <w:p w14:paraId="43DBE6ED" w14:textId="2EDD2DA8" w:rsidR="00B00579" w:rsidRPr="00EA016A" w:rsidRDefault="007515D5"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r>
      <w:tr w:rsidR="00B00579" w:rsidRPr="00EA016A" w14:paraId="3A745397" w14:textId="77777777" w:rsidTr="00D70E3D">
        <w:trPr>
          <w:trHeight w:hRule="exact" w:val="298"/>
        </w:trPr>
        <w:tc>
          <w:tcPr>
            <w:tcW w:w="5213" w:type="dxa"/>
            <w:gridSpan w:val="2"/>
            <w:tcBorders>
              <w:top w:val="single" w:sz="4" w:space="0" w:color="auto"/>
              <w:left w:val="single" w:sz="4" w:space="0" w:color="auto"/>
              <w:bottom w:val="single" w:sz="4" w:space="0" w:color="auto"/>
            </w:tcBorders>
            <w:shd w:val="clear" w:color="auto" w:fill="FFFFFF"/>
          </w:tcPr>
          <w:p w14:paraId="514144FA" w14:textId="76CA48CC" w:rsidR="00B00579" w:rsidRPr="00EA016A" w:rsidRDefault="00B00579" w:rsidP="003164F2">
            <w:pPr>
              <w:pStyle w:val="210"/>
              <w:shd w:val="clear" w:color="auto" w:fill="auto"/>
              <w:spacing w:before="0" w:line="240" w:lineRule="exact"/>
              <w:ind w:left="140" w:firstLine="0"/>
              <w:jc w:val="left"/>
              <w:rPr>
                <w:rStyle w:val="212pt10"/>
                <w:b/>
                <w:i/>
                <w:sz w:val="22"/>
                <w:szCs w:val="22"/>
              </w:rPr>
            </w:pPr>
            <w:r w:rsidRPr="00EA016A">
              <w:rPr>
                <w:rStyle w:val="212pt10"/>
                <w:b/>
                <w:i/>
                <w:sz w:val="22"/>
                <w:szCs w:val="22"/>
              </w:rPr>
              <w:t>Усього</w:t>
            </w:r>
          </w:p>
        </w:tc>
        <w:tc>
          <w:tcPr>
            <w:tcW w:w="1301" w:type="dxa"/>
            <w:tcBorders>
              <w:top w:val="single" w:sz="4" w:space="0" w:color="auto"/>
              <w:left w:val="single" w:sz="4" w:space="0" w:color="auto"/>
              <w:bottom w:val="single" w:sz="4" w:space="0" w:color="auto"/>
            </w:tcBorders>
            <w:shd w:val="clear" w:color="auto" w:fill="FFFFFF"/>
          </w:tcPr>
          <w:p w14:paraId="5000190A" w14:textId="21FDC164" w:rsidR="00B00579" w:rsidRPr="00EA016A" w:rsidRDefault="004650D2"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339" w:type="dxa"/>
            <w:tcBorders>
              <w:top w:val="single" w:sz="4" w:space="0" w:color="auto"/>
              <w:left w:val="single" w:sz="4" w:space="0" w:color="auto"/>
              <w:bottom w:val="single" w:sz="4" w:space="0" w:color="auto"/>
            </w:tcBorders>
            <w:shd w:val="clear" w:color="auto" w:fill="FFFFFF"/>
          </w:tcPr>
          <w:p w14:paraId="2ECD75E4" w14:textId="1EF0D0ED" w:rsidR="00B00579" w:rsidRPr="00EA016A" w:rsidRDefault="004650D2"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58" w:type="dxa"/>
            <w:tcBorders>
              <w:top w:val="single" w:sz="4" w:space="0" w:color="auto"/>
              <w:left w:val="single" w:sz="4" w:space="0" w:color="auto"/>
              <w:bottom w:val="single" w:sz="4" w:space="0" w:color="auto"/>
            </w:tcBorders>
            <w:shd w:val="clear" w:color="auto" w:fill="FFFFFF"/>
          </w:tcPr>
          <w:p w14:paraId="1B307CD4" w14:textId="732B5E34" w:rsidR="00B00579" w:rsidRPr="00EA016A" w:rsidRDefault="00B00579" w:rsidP="004650D2">
            <w:pPr>
              <w:jc w:val="center"/>
              <w:rPr>
                <w:rFonts w:ascii="Times New Roman" w:hAnsi="Times New Roman" w:cs="Times New Roman"/>
                <w:sz w:val="22"/>
                <w:szCs w:val="22"/>
              </w:rPr>
            </w:pPr>
            <w:r w:rsidRPr="00EA016A">
              <w:rPr>
                <w:rFonts w:ascii="Times New Roman" w:hAnsi="Times New Roman" w:cs="Times New Roman"/>
                <w:sz w:val="22"/>
                <w:szCs w:val="22"/>
              </w:rPr>
              <w:t>15</w:t>
            </w:r>
          </w:p>
        </w:tc>
        <w:tc>
          <w:tcPr>
            <w:tcW w:w="1276" w:type="dxa"/>
            <w:tcBorders>
              <w:top w:val="single" w:sz="4" w:space="0" w:color="auto"/>
              <w:left w:val="single" w:sz="4" w:space="0" w:color="auto"/>
              <w:bottom w:val="single" w:sz="4" w:space="0" w:color="auto"/>
            </w:tcBorders>
            <w:shd w:val="clear" w:color="auto" w:fill="FFFFFF"/>
          </w:tcPr>
          <w:p w14:paraId="2E31920E" w14:textId="178BE566" w:rsidR="00B00579" w:rsidRPr="00EA016A" w:rsidRDefault="004650D2"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19" w:type="dxa"/>
            <w:tcBorders>
              <w:top w:val="single" w:sz="4" w:space="0" w:color="auto"/>
              <w:left w:val="single" w:sz="4" w:space="0" w:color="auto"/>
              <w:bottom w:val="single" w:sz="4" w:space="0" w:color="auto"/>
            </w:tcBorders>
            <w:shd w:val="clear" w:color="auto" w:fill="FFFFFF"/>
          </w:tcPr>
          <w:p w14:paraId="3EBCF00A" w14:textId="6CEC309A" w:rsidR="00B00579" w:rsidRPr="00EA016A" w:rsidRDefault="004650D2"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91" w:type="dxa"/>
            <w:tcBorders>
              <w:top w:val="single" w:sz="4" w:space="0" w:color="auto"/>
              <w:left w:val="single" w:sz="4" w:space="0" w:color="auto"/>
              <w:bottom w:val="single" w:sz="4" w:space="0" w:color="auto"/>
            </w:tcBorders>
            <w:shd w:val="clear" w:color="auto" w:fill="FFFFFF"/>
          </w:tcPr>
          <w:p w14:paraId="71517803" w14:textId="3C1166C7" w:rsidR="00B00579" w:rsidRPr="00EA016A" w:rsidRDefault="004650D2"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38" w:type="dxa"/>
            <w:tcBorders>
              <w:top w:val="single" w:sz="4" w:space="0" w:color="auto"/>
              <w:left w:val="single" w:sz="4" w:space="0" w:color="auto"/>
              <w:bottom w:val="single" w:sz="4" w:space="0" w:color="auto"/>
            </w:tcBorders>
            <w:shd w:val="clear" w:color="auto" w:fill="FFFFFF"/>
          </w:tcPr>
          <w:p w14:paraId="5D75F6C3" w14:textId="02A0AA40" w:rsidR="00B00579" w:rsidRPr="00EA016A" w:rsidRDefault="004650D2"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1284" w:type="dxa"/>
            <w:tcBorders>
              <w:top w:val="single" w:sz="4" w:space="0" w:color="auto"/>
              <w:left w:val="single" w:sz="4" w:space="0" w:color="auto"/>
              <w:bottom w:val="single" w:sz="4" w:space="0" w:color="auto"/>
              <w:right w:val="single" w:sz="4" w:space="0" w:color="auto"/>
            </w:tcBorders>
            <w:shd w:val="clear" w:color="auto" w:fill="FFFFFF"/>
          </w:tcPr>
          <w:p w14:paraId="1188716E" w14:textId="68B01770" w:rsidR="00B00579" w:rsidRPr="00EA016A" w:rsidRDefault="004650D2" w:rsidP="004650D2">
            <w:pPr>
              <w:jc w:val="center"/>
              <w:rPr>
                <w:rFonts w:ascii="Times New Roman" w:hAnsi="Times New Roman" w:cs="Times New Roman"/>
                <w:sz w:val="22"/>
                <w:szCs w:val="22"/>
              </w:rPr>
            </w:pPr>
            <w:r w:rsidRPr="00EA016A">
              <w:rPr>
                <w:rFonts w:ascii="Times New Roman" w:hAnsi="Times New Roman" w:cs="Times New Roman"/>
                <w:sz w:val="22"/>
                <w:szCs w:val="22"/>
              </w:rPr>
              <w:t>-</w:t>
            </w:r>
          </w:p>
        </w:tc>
      </w:tr>
    </w:tbl>
    <w:p w14:paraId="542D673C" w14:textId="08D95AAC" w:rsidR="003F766B" w:rsidRPr="00EA016A" w:rsidRDefault="00734A58" w:rsidP="003F766B">
      <w:pPr>
        <w:pStyle w:val="210"/>
        <w:shd w:val="clear" w:color="auto" w:fill="auto"/>
        <w:spacing w:before="0" w:line="280" w:lineRule="exact"/>
        <w:ind w:firstLine="0"/>
        <w:rPr>
          <w:i/>
        </w:rPr>
      </w:pPr>
      <w:r w:rsidRPr="00EA016A">
        <w:rPr>
          <w:i/>
          <w:sz w:val="22"/>
          <w:szCs w:val="22"/>
        </w:rPr>
        <w:t>Примітка: і</w:t>
      </w:r>
      <w:r w:rsidR="003F766B" w:rsidRPr="00EA016A">
        <w:rPr>
          <w:i/>
          <w:sz w:val="22"/>
          <w:szCs w:val="22"/>
        </w:rPr>
        <w:t>нформація Управління житлово-комунального господарства виконавчого комітету Коростенської міської ради від 03.04.2023року №92/24-08.</w:t>
      </w:r>
      <w:r w:rsidR="003F766B" w:rsidRPr="00EA016A">
        <w:rPr>
          <w:i/>
        </w:rPr>
        <w:t>__</w:t>
      </w:r>
    </w:p>
    <w:p w14:paraId="1576F969" w14:textId="77777777" w:rsidR="003164F2" w:rsidRPr="00EA016A" w:rsidRDefault="003164F2">
      <w:pPr>
        <w:pStyle w:val="42"/>
        <w:shd w:val="clear" w:color="auto" w:fill="auto"/>
        <w:spacing w:after="337" w:line="280" w:lineRule="exact"/>
        <w:jc w:val="center"/>
        <w:rPr>
          <w:i/>
        </w:rPr>
      </w:pPr>
    </w:p>
    <w:p w14:paraId="6CDE3DC3" w14:textId="77777777" w:rsidR="003F766B" w:rsidRPr="00EA016A" w:rsidRDefault="003F766B">
      <w:pPr>
        <w:pStyle w:val="42"/>
        <w:shd w:val="clear" w:color="auto" w:fill="auto"/>
        <w:spacing w:after="337" w:line="280" w:lineRule="exact"/>
        <w:jc w:val="center"/>
      </w:pPr>
    </w:p>
    <w:p w14:paraId="24F4614B" w14:textId="77777777" w:rsidR="003F766B" w:rsidRPr="00EA016A" w:rsidRDefault="003F766B">
      <w:pPr>
        <w:pStyle w:val="42"/>
        <w:shd w:val="clear" w:color="auto" w:fill="auto"/>
        <w:spacing w:after="337" w:line="280" w:lineRule="exact"/>
        <w:jc w:val="center"/>
      </w:pPr>
    </w:p>
    <w:p w14:paraId="1101B3A4" w14:textId="3BE28912" w:rsidR="000F1CE5" w:rsidRPr="00EA016A" w:rsidRDefault="000F1CE5" w:rsidP="000F1CE5">
      <w:pPr>
        <w:pStyle w:val="210"/>
        <w:shd w:val="clear" w:color="auto" w:fill="auto"/>
        <w:tabs>
          <w:tab w:val="left" w:leader="underscore" w:pos="12180"/>
        </w:tabs>
        <w:spacing w:before="268" w:line="280" w:lineRule="exact"/>
        <w:ind w:left="2580" w:firstLine="0"/>
      </w:pPr>
      <w:r w:rsidRPr="00EA016A">
        <w:t>Стан обліку та паспортизації місць видалення відходів (МВВ) (на 01.01.</w:t>
      </w:r>
      <w:r w:rsidR="007E0334" w:rsidRPr="00EA016A">
        <w:t xml:space="preserve">2023 </w:t>
      </w:r>
      <w:r w:rsidRPr="00EA016A">
        <w:t>року)</w:t>
      </w:r>
      <w:r w:rsidR="00734A58" w:rsidRPr="00EA016A">
        <w:t xml:space="preserve"> </w:t>
      </w:r>
    </w:p>
    <w:p w14:paraId="70708F40" w14:textId="77777777" w:rsidR="000F1CE5" w:rsidRPr="00EA016A" w:rsidRDefault="000F1CE5" w:rsidP="000F1CE5">
      <w:pPr>
        <w:pStyle w:val="a9"/>
        <w:shd w:val="clear" w:color="auto" w:fill="auto"/>
        <w:spacing w:line="240" w:lineRule="exact"/>
        <w:jc w:val="right"/>
      </w:pPr>
      <w:r w:rsidRPr="00EA016A">
        <w:t>Таблиця 57</w:t>
      </w:r>
    </w:p>
    <w:tbl>
      <w:tblPr>
        <w:tblW w:w="0" w:type="auto"/>
        <w:tblLayout w:type="fixed"/>
        <w:tblCellMar>
          <w:left w:w="10" w:type="dxa"/>
          <w:right w:w="10" w:type="dxa"/>
        </w:tblCellMar>
        <w:tblLook w:val="04A0" w:firstRow="1" w:lastRow="0" w:firstColumn="1" w:lastColumn="0" w:noHBand="0" w:noVBand="1"/>
      </w:tblPr>
      <w:tblGrid>
        <w:gridCol w:w="912"/>
        <w:gridCol w:w="4699"/>
        <w:gridCol w:w="3154"/>
        <w:gridCol w:w="3115"/>
        <w:gridCol w:w="3595"/>
      </w:tblGrid>
      <w:tr w:rsidR="000F1CE5" w:rsidRPr="00EA016A" w14:paraId="3C65B7A3" w14:textId="77777777" w:rsidTr="00B12D20">
        <w:trPr>
          <w:trHeight w:hRule="exact" w:val="850"/>
        </w:trPr>
        <w:tc>
          <w:tcPr>
            <w:tcW w:w="912" w:type="dxa"/>
            <w:tcBorders>
              <w:top w:val="single" w:sz="4" w:space="0" w:color="auto"/>
              <w:left w:val="single" w:sz="4" w:space="0" w:color="auto"/>
            </w:tcBorders>
            <w:shd w:val="clear" w:color="auto" w:fill="FFFFFF"/>
            <w:vAlign w:val="center"/>
          </w:tcPr>
          <w:p w14:paraId="60391763" w14:textId="034B3CAD" w:rsidR="008338BD" w:rsidRPr="00EA016A" w:rsidRDefault="000F1CE5" w:rsidP="00B12D20">
            <w:pPr>
              <w:pStyle w:val="210"/>
              <w:shd w:val="clear" w:color="auto" w:fill="auto"/>
              <w:spacing w:before="0" w:line="240" w:lineRule="exact"/>
              <w:ind w:left="220" w:firstLine="0"/>
              <w:jc w:val="center"/>
              <w:rPr>
                <w:rStyle w:val="212pt10"/>
              </w:rPr>
            </w:pPr>
            <w:r w:rsidRPr="00EA016A">
              <w:rPr>
                <w:rStyle w:val="212pt10"/>
              </w:rPr>
              <w:t>№</w:t>
            </w:r>
          </w:p>
          <w:p w14:paraId="4B9DBF65" w14:textId="09432003" w:rsidR="000F1CE5" w:rsidRPr="00EA016A" w:rsidRDefault="000F1CE5" w:rsidP="00B12D20">
            <w:pPr>
              <w:pStyle w:val="210"/>
              <w:shd w:val="clear" w:color="auto" w:fill="auto"/>
              <w:spacing w:before="0" w:line="240" w:lineRule="exact"/>
              <w:ind w:left="220" w:firstLine="0"/>
              <w:jc w:val="center"/>
            </w:pPr>
            <w:r w:rsidRPr="00EA016A">
              <w:rPr>
                <w:rStyle w:val="212pt10"/>
              </w:rPr>
              <w:t>з/п</w:t>
            </w:r>
          </w:p>
        </w:tc>
        <w:tc>
          <w:tcPr>
            <w:tcW w:w="4699" w:type="dxa"/>
            <w:tcBorders>
              <w:top w:val="single" w:sz="4" w:space="0" w:color="auto"/>
              <w:left w:val="single" w:sz="4" w:space="0" w:color="auto"/>
            </w:tcBorders>
            <w:shd w:val="clear" w:color="auto" w:fill="FFFFFF"/>
            <w:vAlign w:val="center"/>
          </w:tcPr>
          <w:p w14:paraId="7DC45569" w14:textId="77777777" w:rsidR="000F1CE5" w:rsidRPr="00EA016A" w:rsidRDefault="000F1CE5" w:rsidP="00B12D20">
            <w:pPr>
              <w:pStyle w:val="210"/>
              <w:shd w:val="clear" w:color="auto" w:fill="auto"/>
              <w:spacing w:before="0" w:line="278" w:lineRule="exact"/>
              <w:ind w:firstLine="0"/>
              <w:jc w:val="center"/>
            </w:pPr>
            <w:r w:rsidRPr="00EA016A">
              <w:rPr>
                <w:rStyle w:val="212pt10"/>
              </w:rPr>
              <w:t>Назва адміністративно-територіальної одиниці (область, район)</w:t>
            </w:r>
          </w:p>
        </w:tc>
        <w:tc>
          <w:tcPr>
            <w:tcW w:w="3154" w:type="dxa"/>
            <w:tcBorders>
              <w:top w:val="single" w:sz="4" w:space="0" w:color="auto"/>
              <w:left w:val="single" w:sz="4" w:space="0" w:color="auto"/>
            </w:tcBorders>
            <w:shd w:val="clear" w:color="auto" w:fill="FFFFFF"/>
            <w:vAlign w:val="center"/>
          </w:tcPr>
          <w:p w14:paraId="700DA789" w14:textId="77777777" w:rsidR="000F1CE5" w:rsidRPr="00EA016A" w:rsidRDefault="000F1CE5" w:rsidP="00B12D20">
            <w:pPr>
              <w:pStyle w:val="210"/>
              <w:shd w:val="clear" w:color="auto" w:fill="auto"/>
              <w:spacing w:before="0" w:line="274" w:lineRule="exact"/>
              <w:ind w:firstLine="0"/>
              <w:jc w:val="center"/>
            </w:pPr>
            <w:r w:rsidRPr="00EA016A">
              <w:rPr>
                <w:rStyle w:val="212pt10"/>
              </w:rPr>
              <w:t>Кількість</w:t>
            </w:r>
          </w:p>
          <w:p w14:paraId="56E11F7D" w14:textId="77777777" w:rsidR="000F1CE5" w:rsidRPr="00EA016A" w:rsidRDefault="000F1CE5" w:rsidP="00B12D20">
            <w:pPr>
              <w:pStyle w:val="210"/>
              <w:shd w:val="clear" w:color="auto" w:fill="auto"/>
              <w:spacing w:before="0" w:line="274" w:lineRule="exact"/>
              <w:ind w:firstLine="0"/>
              <w:jc w:val="center"/>
            </w:pPr>
            <w:r w:rsidRPr="00EA016A">
              <w:rPr>
                <w:rStyle w:val="212pt10"/>
              </w:rPr>
              <w:t>непаспортизованих МВВ, од.</w:t>
            </w:r>
          </w:p>
        </w:tc>
        <w:tc>
          <w:tcPr>
            <w:tcW w:w="3115" w:type="dxa"/>
            <w:tcBorders>
              <w:top w:val="single" w:sz="4" w:space="0" w:color="auto"/>
              <w:left w:val="single" w:sz="4" w:space="0" w:color="auto"/>
            </w:tcBorders>
            <w:shd w:val="clear" w:color="auto" w:fill="FFFFFF"/>
            <w:vAlign w:val="center"/>
          </w:tcPr>
          <w:p w14:paraId="1581EDD5" w14:textId="77777777" w:rsidR="000F1CE5" w:rsidRPr="00EA016A" w:rsidRDefault="000F1CE5" w:rsidP="00B12D20">
            <w:pPr>
              <w:pStyle w:val="210"/>
              <w:shd w:val="clear" w:color="auto" w:fill="auto"/>
              <w:spacing w:before="0" w:line="274" w:lineRule="exact"/>
              <w:ind w:firstLine="0"/>
              <w:jc w:val="center"/>
            </w:pPr>
            <w:r w:rsidRPr="00EA016A">
              <w:rPr>
                <w:rStyle w:val="212pt10"/>
              </w:rPr>
              <w:t>Кількість паспортизованих МВВ, од.</w:t>
            </w:r>
          </w:p>
        </w:tc>
        <w:tc>
          <w:tcPr>
            <w:tcW w:w="3595" w:type="dxa"/>
            <w:tcBorders>
              <w:top w:val="single" w:sz="4" w:space="0" w:color="auto"/>
              <w:left w:val="single" w:sz="4" w:space="0" w:color="auto"/>
              <w:right w:val="single" w:sz="4" w:space="0" w:color="auto"/>
            </w:tcBorders>
            <w:shd w:val="clear" w:color="auto" w:fill="FFFFFF"/>
            <w:vAlign w:val="center"/>
          </w:tcPr>
          <w:p w14:paraId="348DBBAD" w14:textId="77777777" w:rsidR="000F1CE5" w:rsidRPr="00EA016A" w:rsidRDefault="000F1CE5" w:rsidP="00B12D20">
            <w:pPr>
              <w:pStyle w:val="210"/>
              <w:shd w:val="clear" w:color="auto" w:fill="auto"/>
              <w:spacing w:before="0" w:line="274" w:lineRule="exact"/>
              <w:ind w:firstLine="0"/>
              <w:jc w:val="center"/>
            </w:pPr>
            <w:r w:rsidRPr="00EA016A">
              <w:rPr>
                <w:rStyle w:val="212pt10"/>
              </w:rPr>
              <w:t>Паспортизовано МВВ за звітний період, од.</w:t>
            </w:r>
          </w:p>
        </w:tc>
      </w:tr>
      <w:tr w:rsidR="000F1CE5" w:rsidRPr="00EA016A" w14:paraId="58F0F4D8" w14:textId="77777777" w:rsidTr="000F1CE5">
        <w:trPr>
          <w:trHeight w:hRule="exact" w:val="283"/>
        </w:trPr>
        <w:tc>
          <w:tcPr>
            <w:tcW w:w="912" w:type="dxa"/>
            <w:tcBorders>
              <w:top w:val="single" w:sz="4" w:space="0" w:color="auto"/>
              <w:left w:val="single" w:sz="4" w:space="0" w:color="auto"/>
            </w:tcBorders>
            <w:shd w:val="clear" w:color="auto" w:fill="FFFFFF"/>
            <w:vAlign w:val="bottom"/>
          </w:tcPr>
          <w:p w14:paraId="2542AF40" w14:textId="77777777" w:rsidR="000F1CE5" w:rsidRPr="00EA016A" w:rsidRDefault="000F1CE5" w:rsidP="000F1CE5">
            <w:pPr>
              <w:pStyle w:val="210"/>
              <w:shd w:val="clear" w:color="auto" w:fill="auto"/>
              <w:spacing w:before="0" w:line="240" w:lineRule="exact"/>
              <w:ind w:firstLine="0"/>
              <w:jc w:val="center"/>
            </w:pPr>
            <w:r w:rsidRPr="00EA016A">
              <w:rPr>
                <w:rStyle w:val="212pt10"/>
              </w:rPr>
              <w:t>1</w:t>
            </w:r>
          </w:p>
        </w:tc>
        <w:tc>
          <w:tcPr>
            <w:tcW w:w="4699" w:type="dxa"/>
            <w:tcBorders>
              <w:top w:val="single" w:sz="4" w:space="0" w:color="auto"/>
              <w:left w:val="single" w:sz="4" w:space="0" w:color="auto"/>
            </w:tcBorders>
            <w:shd w:val="clear" w:color="auto" w:fill="FFFFFF"/>
            <w:vAlign w:val="bottom"/>
          </w:tcPr>
          <w:p w14:paraId="0A49E539" w14:textId="77777777" w:rsidR="000F1CE5" w:rsidRPr="00EA016A" w:rsidRDefault="000F1CE5" w:rsidP="000F1CE5">
            <w:pPr>
              <w:pStyle w:val="210"/>
              <w:shd w:val="clear" w:color="auto" w:fill="auto"/>
              <w:spacing w:before="0" w:line="240" w:lineRule="exact"/>
              <w:ind w:firstLine="0"/>
              <w:jc w:val="center"/>
            </w:pPr>
            <w:r w:rsidRPr="00EA016A">
              <w:rPr>
                <w:rStyle w:val="212pt10"/>
              </w:rPr>
              <w:t>2</w:t>
            </w:r>
          </w:p>
        </w:tc>
        <w:tc>
          <w:tcPr>
            <w:tcW w:w="3154" w:type="dxa"/>
            <w:tcBorders>
              <w:top w:val="single" w:sz="4" w:space="0" w:color="auto"/>
              <w:left w:val="single" w:sz="4" w:space="0" w:color="auto"/>
            </w:tcBorders>
            <w:shd w:val="clear" w:color="auto" w:fill="FFFFFF"/>
            <w:vAlign w:val="center"/>
          </w:tcPr>
          <w:p w14:paraId="15CD52FB" w14:textId="77777777" w:rsidR="000F1CE5" w:rsidRPr="00EA016A" w:rsidRDefault="000F1CE5" w:rsidP="000F1CE5">
            <w:pPr>
              <w:pStyle w:val="210"/>
              <w:shd w:val="clear" w:color="auto" w:fill="auto"/>
              <w:spacing w:before="0" w:line="240" w:lineRule="exact"/>
              <w:ind w:firstLine="0"/>
              <w:jc w:val="center"/>
            </w:pPr>
            <w:r w:rsidRPr="00EA016A">
              <w:rPr>
                <w:rStyle w:val="212pt10"/>
              </w:rPr>
              <w:t>3</w:t>
            </w:r>
          </w:p>
        </w:tc>
        <w:tc>
          <w:tcPr>
            <w:tcW w:w="3115" w:type="dxa"/>
            <w:tcBorders>
              <w:top w:val="single" w:sz="4" w:space="0" w:color="auto"/>
              <w:left w:val="single" w:sz="4" w:space="0" w:color="auto"/>
            </w:tcBorders>
            <w:shd w:val="clear" w:color="auto" w:fill="FFFFFF"/>
            <w:vAlign w:val="center"/>
          </w:tcPr>
          <w:p w14:paraId="00F53484" w14:textId="77777777" w:rsidR="000F1CE5" w:rsidRPr="00EA016A" w:rsidRDefault="000F1CE5" w:rsidP="000F1CE5">
            <w:pPr>
              <w:pStyle w:val="210"/>
              <w:shd w:val="clear" w:color="auto" w:fill="auto"/>
              <w:spacing w:before="0" w:line="240" w:lineRule="exact"/>
              <w:ind w:firstLine="0"/>
              <w:jc w:val="center"/>
            </w:pPr>
            <w:r w:rsidRPr="00EA016A">
              <w:rPr>
                <w:rStyle w:val="212pt10"/>
              </w:rPr>
              <w:t>4</w:t>
            </w:r>
          </w:p>
        </w:tc>
        <w:tc>
          <w:tcPr>
            <w:tcW w:w="3595" w:type="dxa"/>
            <w:tcBorders>
              <w:top w:val="single" w:sz="4" w:space="0" w:color="auto"/>
              <w:left w:val="single" w:sz="4" w:space="0" w:color="auto"/>
              <w:right w:val="single" w:sz="4" w:space="0" w:color="auto"/>
            </w:tcBorders>
            <w:shd w:val="clear" w:color="auto" w:fill="FFFFFF"/>
            <w:vAlign w:val="center"/>
          </w:tcPr>
          <w:p w14:paraId="59EC4A73" w14:textId="77777777" w:rsidR="000F1CE5" w:rsidRPr="00EA016A" w:rsidRDefault="000F1CE5" w:rsidP="000F1CE5">
            <w:pPr>
              <w:pStyle w:val="210"/>
              <w:shd w:val="clear" w:color="auto" w:fill="auto"/>
              <w:spacing w:before="0" w:line="240" w:lineRule="exact"/>
              <w:ind w:firstLine="0"/>
              <w:jc w:val="center"/>
            </w:pPr>
            <w:r w:rsidRPr="00EA016A">
              <w:rPr>
                <w:rStyle w:val="212pt10"/>
              </w:rPr>
              <w:t>5</w:t>
            </w:r>
          </w:p>
        </w:tc>
      </w:tr>
      <w:tr w:rsidR="000F1CE5" w:rsidRPr="00EA016A" w14:paraId="2CBFCDA6" w14:textId="77777777" w:rsidTr="000F1CE5">
        <w:trPr>
          <w:trHeight w:hRule="exact" w:val="283"/>
        </w:trPr>
        <w:tc>
          <w:tcPr>
            <w:tcW w:w="912" w:type="dxa"/>
            <w:tcBorders>
              <w:top w:val="single" w:sz="4" w:space="0" w:color="auto"/>
              <w:left w:val="single" w:sz="4" w:space="0" w:color="auto"/>
            </w:tcBorders>
            <w:shd w:val="clear" w:color="auto" w:fill="FFFFFF"/>
          </w:tcPr>
          <w:p w14:paraId="2EEDEA52" w14:textId="0CDC7520" w:rsidR="000F1CE5" w:rsidRPr="00EA016A" w:rsidRDefault="00C531CD" w:rsidP="00C531CD">
            <w:pPr>
              <w:jc w:val="center"/>
              <w:rPr>
                <w:rFonts w:ascii="Times New Roman" w:hAnsi="Times New Roman" w:cs="Times New Roman"/>
                <w:sz w:val="22"/>
                <w:szCs w:val="22"/>
              </w:rPr>
            </w:pPr>
            <w:r w:rsidRPr="00EA016A">
              <w:rPr>
                <w:rFonts w:ascii="Times New Roman" w:hAnsi="Times New Roman" w:cs="Times New Roman"/>
                <w:sz w:val="22"/>
                <w:szCs w:val="22"/>
              </w:rPr>
              <w:t>1</w:t>
            </w:r>
          </w:p>
        </w:tc>
        <w:tc>
          <w:tcPr>
            <w:tcW w:w="4699" w:type="dxa"/>
            <w:tcBorders>
              <w:top w:val="single" w:sz="4" w:space="0" w:color="auto"/>
              <w:left w:val="single" w:sz="4" w:space="0" w:color="auto"/>
            </w:tcBorders>
            <w:shd w:val="clear" w:color="auto" w:fill="FFFFFF"/>
          </w:tcPr>
          <w:p w14:paraId="78431C2F" w14:textId="30B5EBFF" w:rsidR="000F1CE5" w:rsidRPr="00EA016A" w:rsidRDefault="00C531CD" w:rsidP="00C531CD">
            <w:pPr>
              <w:jc w:val="center"/>
              <w:rPr>
                <w:rFonts w:ascii="Times New Roman" w:hAnsi="Times New Roman" w:cs="Times New Roman"/>
                <w:sz w:val="22"/>
                <w:szCs w:val="22"/>
              </w:rPr>
            </w:pPr>
            <w:r w:rsidRPr="00EA016A">
              <w:rPr>
                <w:rFonts w:ascii="Times New Roman" w:hAnsi="Times New Roman" w:cs="Times New Roman"/>
                <w:b/>
                <w:i/>
                <w:sz w:val="22"/>
                <w:szCs w:val="22"/>
              </w:rPr>
              <w:t>Коростенська міська територіальна громада</w:t>
            </w:r>
          </w:p>
        </w:tc>
        <w:tc>
          <w:tcPr>
            <w:tcW w:w="3154" w:type="dxa"/>
            <w:tcBorders>
              <w:top w:val="single" w:sz="4" w:space="0" w:color="auto"/>
              <w:left w:val="single" w:sz="4" w:space="0" w:color="auto"/>
            </w:tcBorders>
            <w:shd w:val="clear" w:color="auto" w:fill="FFFFFF"/>
          </w:tcPr>
          <w:p w14:paraId="419D3375" w14:textId="4E2B65E3" w:rsidR="000F1CE5" w:rsidRPr="00EA016A" w:rsidRDefault="00C531CD" w:rsidP="00C531CD">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3115" w:type="dxa"/>
            <w:tcBorders>
              <w:top w:val="single" w:sz="4" w:space="0" w:color="auto"/>
              <w:left w:val="single" w:sz="4" w:space="0" w:color="auto"/>
            </w:tcBorders>
            <w:shd w:val="clear" w:color="auto" w:fill="FFFFFF"/>
          </w:tcPr>
          <w:p w14:paraId="46CBD70F" w14:textId="71F0890B" w:rsidR="000F1CE5" w:rsidRPr="00EA016A" w:rsidRDefault="00C531CD" w:rsidP="00C531CD">
            <w:pPr>
              <w:jc w:val="center"/>
              <w:rPr>
                <w:rFonts w:ascii="Times New Roman" w:hAnsi="Times New Roman" w:cs="Times New Roman"/>
                <w:sz w:val="22"/>
                <w:szCs w:val="22"/>
              </w:rPr>
            </w:pPr>
            <w:r w:rsidRPr="00EA016A">
              <w:rPr>
                <w:rFonts w:ascii="Times New Roman" w:hAnsi="Times New Roman" w:cs="Times New Roman"/>
                <w:sz w:val="22"/>
                <w:szCs w:val="22"/>
              </w:rPr>
              <w:t>15</w:t>
            </w:r>
          </w:p>
        </w:tc>
        <w:tc>
          <w:tcPr>
            <w:tcW w:w="3595" w:type="dxa"/>
            <w:tcBorders>
              <w:top w:val="single" w:sz="4" w:space="0" w:color="auto"/>
              <w:left w:val="single" w:sz="4" w:space="0" w:color="auto"/>
              <w:right w:val="single" w:sz="4" w:space="0" w:color="auto"/>
            </w:tcBorders>
            <w:shd w:val="clear" w:color="auto" w:fill="FFFFFF"/>
          </w:tcPr>
          <w:p w14:paraId="15064633" w14:textId="33C66FC5" w:rsidR="000F1CE5" w:rsidRPr="00EA016A" w:rsidRDefault="00C531CD" w:rsidP="00C531CD">
            <w:pPr>
              <w:jc w:val="center"/>
              <w:rPr>
                <w:rFonts w:ascii="Times New Roman" w:hAnsi="Times New Roman" w:cs="Times New Roman"/>
                <w:sz w:val="22"/>
                <w:szCs w:val="22"/>
              </w:rPr>
            </w:pPr>
            <w:r w:rsidRPr="00EA016A">
              <w:rPr>
                <w:rFonts w:ascii="Times New Roman" w:hAnsi="Times New Roman" w:cs="Times New Roman"/>
                <w:sz w:val="22"/>
                <w:szCs w:val="22"/>
              </w:rPr>
              <w:t>-</w:t>
            </w:r>
          </w:p>
        </w:tc>
      </w:tr>
      <w:tr w:rsidR="000F1CE5" w:rsidRPr="00EA016A" w14:paraId="1037BE1A" w14:textId="77777777" w:rsidTr="000F1CE5">
        <w:trPr>
          <w:trHeight w:hRule="exact" w:val="302"/>
        </w:trPr>
        <w:tc>
          <w:tcPr>
            <w:tcW w:w="912" w:type="dxa"/>
            <w:tcBorders>
              <w:top w:val="single" w:sz="4" w:space="0" w:color="auto"/>
              <w:left w:val="single" w:sz="4" w:space="0" w:color="auto"/>
              <w:bottom w:val="single" w:sz="4" w:space="0" w:color="auto"/>
            </w:tcBorders>
            <w:shd w:val="clear" w:color="auto" w:fill="FFFFFF"/>
          </w:tcPr>
          <w:p w14:paraId="554118D8" w14:textId="77777777" w:rsidR="000F1CE5" w:rsidRPr="00EA016A" w:rsidRDefault="000F1CE5" w:rsidP="00C531CD">
            <w:pPr>
              <w:jc w:val="center"/>
              <w:rPr>
                <w:rFonts w:ascii="Times New Roman" w:hAnsi="Times New Roman" w:cs="Times New Roman"/>
                <w:sz w:val="22"/>
                <w:szCs w:val="22"/>
              </w:rPr>
            </w:pPr>
          </w:p>
        </w:tc>
        <w:tc>
          <w:tcPr>
            <w:tcW w:w="4699" w:type="dxa"/>
            <w:tcBorders>
              <w:top w:val="single" w:sz="4" w:space="0" w:color="auto"/>
              <w:left w:val="single" w:sz="4" w:space="0" w:color="auto"/>
              <w:bottom w:val="single" w:sz="4" w:space="0" w:color="auto"/>
            </w:tcBorders>
            <w:shd w:val="clear" w:color="auto" w:fill="FFFFFF"/>
          </w:tcPr>
          <w:p w14:paraId="3D62F182" w14:textId="77777777" w:rsidR="000F1CE5" w:rsidRPr="00EA016A" w:rsidRDefault="000F1CE5" w:rsidP="00C531CD">
            <w:pPr>
              <w:pStyle w:val="210"/>
              <w:shd w:val="clear" w:color="auto" w:fill="auto"/>
              <w:spacing w:before="0" w:line="240" w:lineRule="exact"/>
              <w:ind w:firstLine="0"/>
              <w:jc w:val="center"/>
              <w:rPr>
                <w:sz w:val="22"/>
                <w:szCs w:val="22"/>
              </w:rPr>
            </w:pPr>
            <w:r w:rsidRPr="00EA016A">
              <w:rPr>
                <w:rStyle w:val="212pt10"/>
                <w:sz w:val="22"/>
                <w:szCs w:val="22"/>
              </w:rPr>
              <w:t>Усього</w:t>
            </w:r>
          </w:p>
        </w:tc>
        <w:tc>
          <w:tcPr>
            <w:tcW w:w="3154" w:type="dxa"/>
            <w:tcBorders>
              <w:top w:val="single" w:sz="4" w:space="0" w:color="auto"/>
              <w:left w:val="single" w:sz="4" w:space="0" w:color="auto"/>
              <w:bottom w:val="single" w:sz="4" w:space="0" w:color="auto"/>
            </w:tcBorders>
            <w:shd w:val="clear" w:color="auto" w:fill="FFFFFF"/>
          </w:tcPr>
          <w:p w14:paraId="17D7D64E" w14:textId="650547F7" w:rsidR="000F1CE5" w:rsidRPr="00EA016A" w:rsidRDefault="00C531CD" w:rsidP="00C531CD">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3115" w:type="dxa"/>
            <w:tcBorders>
              <w:top w:val="single" w:sz="4" w:space="0" w:color="auto"/>
              <w:left w:val="single" w:sz="4" w:space="0" w:color="auto"/>
              <w:bottom w:val="single" w:sz="4" w:space="0" w:color="auto"/>
            </w:tcBorders>
            <w:shd w:val="clear" w:color="auto" w:fill="FFFFFF"/>
          </w:tcPr>
          <w:p w14:paraId="4E452C27" w14:textId="16A6A9D9" w:rsidR="000F1CE5" w:rsidRPr="00EA016A" w:rsidRDefault="00C531CD" w:rsidP="00C531CD">
            <w:pPr>
              <w:jc w:val="center"/>
              <w:rPr>
                <w:rFonts w:ascii="Times New Roman" w:hAnsi="Times New Roman" w:cs="Times New Roman"/>
                <w:sz w:val="22"/>
                <w:szCs w:val="22"/>
              </w:rPr>
            </w:pPr>
            <w:r w:rsidRPr="00EA016A">
              <w:rPr>
                <w:rFonts w:ascii="Times New Roman" w:hAnsi="Times New Roman" w:cs="Times New Roman"/>
                <w:sz w:val="22"/>
                <w:szCs w:val="22"/>
              </w:rPr>
              <w:t>15</w:t>
            </w:r>
          </w:p>
        </w:tc>
        <w:tc>
          <w:tcPr>
            <w:tcW w:w="3595" w:type="dxa"/>
            <w:tcBorders>
              <w:top w:val="single" w:sz="4" w:space="0" w:color="auto"/>
              <w:left w:val="single" w:sz="4" w:space="0" w:color="auto"/>
              <w:bottom w:val="single" w:sz="4" w:space="0" w:color="auto"/>
              <w:right w:val="single" w:sz="4" w:space="0" w:color="auto"/>
            </w:tcBorders>
            <w:shd w:val="clear" w:color="auto" w:fill="FFFFFF"/>
          </w:tcPr>
          <w:p w14:paraId="4EBBA863" w14:textId="12CE9884" w:rsidR="000F1CE5" w:rsidRPr="00EA016A" w:rsidRDefault="00C531CD" w:rsidP="00C531CD">
            <w:pPr>
              <w:jc w:val="center"/>
              <w:rPr>
                <w:rFonts w:ascii="Times New Roman" w:hAnsi="Times New Roman" w:cs="Times New Roman"/>
                <w:sz w:val="22"/>
                <w:szCs w:val="22"/>
              </w:rPr>
            </w:pPr>
            <w:r w:rsidRPr="00EA016A">
              <w:rPr>
                <w:rFonts w:ascii="Times New Roman" w:hAnsi="Times New Roman" w:cs="Times New Roman"/>
                <w:sz w:val="22"/>
                <w:szCs w:val="22"/>
              </w:rPr>
              <w:t>-</w:t>
            </w:r>
          </w:p>
        </w:tc>
      </w:tr>
    </w:tbl>
    <w:p w14:paraId="7739E9CB" w14:textId="2AE0EA9C" w:rsidR="00320F33" w:rsidRPr="00EA016A" w:rsidRDefault="00734A58" w:rsidP="00320F33">
      <w:pPr>
        <w:pStyle w:val="210"/>
        <w:shd w:val="clear" w:color="auto" w:fill="auto"/>
        <w:spacing w:before="0" w:line="280" w:lineRule="exact"/>
        <w:ind w:firstLine="0"/>
        <w:rPr>
          <w:i/>
        </w:rPr>
      </w:pPr>
      <w:r w:rsidRPr="00EA016A">
        <w:rPr>
          <w:i/>
          <w:sz w:val="22"/>
          <w:szCs w:val="22"/>
        </w:rPr>
        <w:t>Примітка: і</w:t>
      </w:r>
      <w:r w:rsidR="00320F33" w:rsidRPr="00EA016A">
        <w:rPr>
          <w:i/>
          <w:sz w:val="22"/>
          <w:szCs w:val="22"/>
        </w:rPr>
        <w:t>нформація Управління житлово-комунального господарства виконавчого комітету Коростенської міської ради від 03.04.2023року №92/24-08.</w:t>
      </w:r>
      <w:r w:rsidR="00320F33" w:rsidRPr="00EA016A">
        <w:rPr>
          <w:i/>
        </w:rPr>
        <w:t>__</w:t>
      </w:r>
    </w:p>
    <w:p w14:paraId="714B4608" w14:textId="77777777" w:rsidR="000F1CE5" w:rsidRPr="00EA016A" w:rsidRDefault="000F1CE5" w:rsidP="000F1CE5">
      <w:pPr>
        <w:pStyle w:val="a9"/>
        <w:shd w:val="clear" w:color="auto" w:fill="auto"/>
        <w:spacing w:line="240" w:lineRule="exact"/>
        <w:jc w:val="right"/>
      </w:pPr>
    </w:p>
    <w:p w14:paraId="03CB14B3" w14:textId="77777777" w:rsidR="00320F33" w:rsidRPr="00EA016A" w:rsidRDefault="00320F33">
      <w:pPr>
        <w:pStyle w:val="42"/>
        <w:shd w:val="clear" w:color="auto" w:fill="auto"/>
        <w:spacing w:after="337" w:line="280" w:lineRule="exact"/>
        <w:jc w:val="center"/>
        <w:rPr>
          <w:b w:val="0"/>
        </w:rPr>
      </w:pPr>
    </w:p>
    <w:p w14:paraId="2BF6D7DB" w14:textId="264BEAE0" w:rsidR="000F1CE5" w:rsidRPr="00EA016A" w:rsidRDefault="000F1CE5">
      <w:pPr>
        <w:pStyle w:val="42"/>
        <w:shd w:val="clear" w:color="auto" w:fill="auto"/>
        <w:spacing w:after="337" w:line="280" w:lineRule="exact"/>
        <w:jc w:val="center"/>
        <w:rPr>
          <w:b w:val="0"/>
        </w:rPr>
      </w:pPr>
      <w:r w:rsidRPr="00EA016A">
        <w:rPr>
          <w:b w:val="0"/>
        </w:rPr>
        <w:t>Інфраструктура утилізації та оброблення відходів</w:t>
      </w:r>
    </w:p>
    <w:p w14:paraId="281F6CFF" w14:textId="77777777" w:rsidR="000F1CE5" w:rsidRPr="00EA016A" w:rsidRDefault="000F1CE5" w:rsidP="000F1CE5">
      <w:pPr>
        <w:pStyle w:val="a9"/>
        <w:shd w:val="clear" w:color="auto" w:fill="auto"/>
        <w:spacing w:line="240" w:lineRule="exact"/>
        <w:jc w:val="right"/>
      </w:pPr>
      <w:r w:rsidRPr="00EA016A">
        <w:rPr>
          <w:rStyle w:val="Exact"/>
        </w:rPr>
        <w:t>Таблиця 58</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30"/>
        <w:gridCol w:w="2966"/>
        <w:gridCol w:w="2837"/>
        <w:gridCol w:w="2827"/>
        <w:gridCol w:w="3720"/>
      </w:tblGrid>
      <w:tr w:rsidR="000F1CE5" w:rsidRPr="00EA016A" w14:paraId="54932F24" w14:textId="77777777" w:rsidTr="00B12D20">
        <w:trPr>
          <w:trHeight w:hRule="exact" w:val="1406"/>
          <w:jc w:val="center"/>
        </w:trPr>
        <w:tc>
          <w:tcPr>
            <w:tcW w:w="3130" w:type="dxa"/>
            <w:tcBorders>
              <w:top w:val="single" w:sz="4" w:space="0" w:color="auto"/>
              <w:left w:val="single" w:sz="4" w:space="0" w:color="auto"/>
            </w:tcBorders>
            <w:shd w:val="clear" w:color="auto" w:fill="FFFFFF"/>
            <w:vAlign w:val="center"/>
          </w:tcPr>
          <w:p w14:paraId="07C285C7" w14:textId="77777777" w:rsidR="000F1CE5" w:rsidRPr="00EA016A" w:rsidRDefault="000F1CE5" w:rsidP="00B12D20">
            <w:pPr>
              <w:pStyle w:val="210"/>
              <w:shd w:val="clear" w:color="auto" w:fill="auto"/>
              <w:spacing w:before="0" w:line="278" w:lineRule="exact"/>
              <w:ind w:firstLine="0"/>
              <w:jc w:val="center"/>
              <w:rPr>
                <w:sz w:val="22"/>
                <w:szCs w:val="22"/>
              </w:rPr>
            </w:pPr>
            <w:r w:rsidRPr="00EA016A">
              <w:rPr>
                <w:rStyle w:val="212pt10"/>
                <w:sz w:val="22"/>
                <w:szCs w:val="22"/>
              </w:rPr>
              <w:t>Назва адміністративно- територіальної одиниці (область, район)</w:t>
            </w:r>
          </w:p>
        </w:tc>
        <w:tc>
          <w:tcPr>
            <w:tcW w:w="2966" w:type="dxa"/>
            <w:tcBorders>
              <w:top w:val="single" w:sz="4" w:space="0" w:color="auto"/>
              <w:left w:val="single" w:sz="4" w:space="0" w:color="auto"/>
            </w:tcBorders>
            <w:shd w:val="clear" w:color="auto" w:fill="FFFFFF"/>
            <w:vAlign w:val="center"/>
          </w:tcPr>
          <w:p w14:paraId="4C92E528" w14:textId="77777777" w:rsidR="000F1CE5" w:rsidRPr="00EA016A" w:rsidRDefault="000F1CE5" w:rsidP="00B12D20">
            <w:pPr>
              <w:pStyle w:val="210"/>
              <w:shd w:val="clear" w:color="auto" w:fill="auto"/>
              <w:spacing w:before="0" w:line="274" w:lineRule="exact"/>
              <w:ind w:firstLine="0"/>
              <w:jc w:val="center"/>
              <w:rPr>
                <w:sz w:val="22"/>
                <w:szCs w:val="22"/>
              </w:rPr>
            </w:pPr>
            <w:r w:rsidRPr="00EA016A">
              <w:rPr>
                <w:rStyle w:val="212pt10"/>
                <w:sz w:val="22"/>
                <w:szCs w:val="22"/>
              </w:rPr>
              <w:t>Пункти</w:t>
            </w:r>
          </w:p>
          <w:p w14:paraId="3A6DFC69" w14:textId="77777777" w:rsidR="000F1CE5" w:rsidRPr="00EA016A" w:rsidRDefault="000F1CE5" w:rsidP="00B12D20">
            <w:pPr>
              <w:pStyle w:val="210"/>
              <w:shd w:val="clear" w:color="auto" w:fill="auto"/>
              <w:spacing w:before="0" w:line="274" w:lineRule="exact"/>
              <w:ind w:firstLine="0"/>
              <w:jc w:val="center"/>
              <w:rPr>
                <w:sz w:val="22"/>
                <w:szCs w:val="22"/>
              </w:rPr>
            </w:pPr>
            <w:r w:rsidRPr="00EA016A">
              <w:rPr>
                <w:rStyle w:val="212pt10"/>
                <w:sz w:val="22"/>
                <w:szCs w:val="22"/>
              </w:rPr>
              <w:t>приймання/збирання зношених шин, од.</w:t>
            </w:r>
          </w:p>
        </w:tc>
        <w:tc>
          <w:tcPr>
            <w:tcW w:w="2837" w:type="dxa"/>
            <w:tcBorders>
              <w:top w:val="single" w:sz="4" w:space="0" w:color="auto"/>
              <w:left w:val="single" w:sz="4" w:space="0" w:color="auto"/>
            </w:tcBorders>
            <w:shd w:val="clear" w:color="auto" w:fill="FFFFFF"/>
            <w:vAlign w:val="center"/>
          </w:tcPr>
          <w:p w14:paraId="2879098F" w14:textId="77777777" w:rsidR="000F1CE5" w:rsidRPr="00EA016A" w:rsidRDefault="000F1CE5" w:rsidP="00B12D20">
            <w:pPr>
              <w:pStyle w:val="210"/>
              <w:shd w:val="clear" w:color="auto" w:fill="auto"/>
              <w:spacing w:before="0" w:line="274" w:lineRule="exact"/>
              <w:ind w:firstLine="0"/>
              <w:jc w:val="center"/>
              <w:rPr>
                <w:sz w:val="22"/>
                <w:szCs w:val="22"/>
              </w:rPr>
            </w:pPr>
            <w:r w:rsidRPr="00EA016A">
              <w:rPr>
                <w:rStyle w:val="212pt10"/>
                <w:sz w:val="22"/>
                <w:szCs w:val="22"/>
              </w:rPr>
              <w:t>Пункти</w:t>
            </w:r>
          </w:p>
          <w:p w14:paraId="46707C61" w14:textId="77777777" w:rsidR="000F1CE5" w:rsidRPr="00EA016A" w:rsidRDefault="000F1CE5" w:rsidP="00B12D20">
            <w:pPr>
              <w:pStyle w:val="210"/>
              <w:shd w:val="clear" w:color="auto" w:fill="auto"/>
              <w:spacing w:before="0" w:line="274" w:lineRule="exact"/>
              <w:ind w:firstLine="0"/>
              <w:jc w:val="center"/>
              <w:rPr>
                <w:sz w:val="22"/>
                <w:szCs w:val="22"/>
              </w:rPr>
            </w:pPr>
            <w:r w:rsidRPr="00EA016A">
              <w:rPr>
                <w:rStyle w:val="212pt10"/>
                <w:sz w:val="22"/>
                <w:szCs w:val="22"/>
              </w:rPr>
              <w:t>приймання/збирання відходів електронного та електричного обладнання, од.</w:t>
            </w:r>
          </w:p>
        </w:tc>
        <w:tc>
          <w:tcPr>
            <w:tcW w:w="2827" w:type="dxa"/>
            <w:tcBorders>
              <w:top w:val="single" w:sz="4" w:space="0" w:color="auto"/>
              <w:left w:val="single" w:sz="4" w:space="0" w:color="auto"/>
            </w:tcBorders>
            <w:shd w:val="clear" w:color="auto" w:fill="FFFFFF"/>
            <w:vAlign w:val="center"/>
          </w:tcPr>
          <w:p w14:paraId="64606F60" w14:textId="77777777" w:rsidR="000F1CE5" w:rsidRPr="00EA016A" w:rsidRDefault="000F1CE5" w:rsidP="00B12D20">
            <w:pPr>
              <w:pStyle w:val="210"/>
              <w:shd w:val="clear" w:color="auto" w:fill="auto"/>
              <w:spacing w:before="0" w:line="278" w:lineRule="exact"/>
              <w:ind w:firstLine="0"/>
              <w:jc w:val="center"/>
              <w:rPr>
                <w:sz w:val="22"/>
                <w:szCs w:val="22"/>
              </w:rPr>
            </w:pPr>
            <w:r w:rsidRPr="00EA016A">
              <w:rPr>
                <w:rStyle w:val="212pt10"/>
                <w:sz w:val="22"/>
                <w:szCs w:val="22"/>
              </w:rPr>
              <w:t>Пункти приймання транспортних засобів на утилізацію, од.</w:t>
            </w:r>
          </w:p>
        </w:tc>
        <w:tc>
          <w:tcPr>
            <w:tcW w:w="3720" w:type="dxa"/>
            <w:tcBorders>
              <w:top w:val="single" w:sz="4" w:space="0" w:color="auto"/>
              <w:left w:val="single" w:sz="4" w:space="0" w:color="auto"/>
              <w:right w:val="single" w:sz="4" w:space="0" w:color="auto"/>
            </w:tcBorders>
            <w:shd w:val="clear" w:color="auto" w:fill="FFFFFF"/>
            <w:vAlign w:val="center"/>
          </w:tcPr>
          <w:p w14:paraId="629DA36B" w14:textId="77777777" w:rsidR="000F1CE5" w:rsidRPr="00EA016A" w:rsidRDefault="000F1CE5" w:rsidP="00B12D20">
            <w:pPr>
              <w:pStyle w:val="210"/>
              <w:shd w:val="clear" w:color="auto" w:fill="auto"/>
              <w:spacing w:before="0" w:line="278" w:lineRule="exact"/>
              <w:ind w:firstLine="0"/>
              <w:jc w:val="center"/>
              <w:rPr>
                <w:sz w:val="22"/>
                <w:szCs w:val="22"/>
              </w:rPr>
            </w:pPr>
            <w:r w:rsidRPr="00EA016A">
              <w:rPr>
                <w:rStyle w:val="212pt10"/>
                <w:sz w:val="22"/>
                <w:szCs w:val="22"/>
              </w:rPr>
              <w:t>Пункти та установки централізованого знешкодження медичних відходів, од.</w:t>
            </w:r>
          </w:p>
        </w:tc>
      </w:tr>
      <w:tr w:rsidR="000F1CE5" w:rsidRPr="00EA016A" w14:paraId="57D11731" w14:textId="77777777" w:rsidTr="00FB213B">
        <w:trPr>
          <w:trHeight w:hRule="exact" w:val="288"/>
          <w:jc w:val="center"/>
        </w:trPr>
        <w:tc>
          <w:tcPr>
            <w:tcW w:w="3130" w:type="dxa"/>
            <w:tcBorders>
              <w:top w:val="single" w:sz="4" w:space="0" w:color="auto"/>
              <w:left w:val="single" w:sz="4" w:space="0" w:color="auto"/>
            </w:tcBorders>
            <w:shd w:val="clear" w:color="auto" w:fill="FFFFFF"/>
            <w:vAlign w:val="bottom"/>
          </w:tcPr>
          <w:p w14:paraId="2D8447CE" w14:textId="77777777" w:rsidR="000F1CE5" w:rsidRPr="00EA016A" w:rsidRDefault="000F1CE5" w:rsidP="00FB213B">
            <w:pPr>
              <w:pStyle w:val="210"/>
              <w:shd w:val="clear" w:color="auto" w:fill="auto"/>
              <w:spacing w:before="0" w:line="240" w:lineRule="exact"/>
              <w:ind w:firstLine="0"/>
              <w:jc w:val="center"/>
              <w:rPr>
                <w:sz w:val="22"/>
                <w:szCs w:val="22"/>
              </w:rPr>
            </w:pPr>
            <w:r w:rsidRPr="00EA016A">
              <w:rPr>
                <w:rStyle w:val="212pt10"/>
                <w:sz w:val="22"/>
                <w:szCs w:val="22"/>
              </w:rPr>
              <w:t>1</w:t>
            </w:r>
          </w:p>
        </w:tc>
        <w:tc>
          <w:tcPr>
            <w:tcW w:w="2966" w:type="dxa"/>
            <w:tcBorders>
              <w:top w:val="single" w:sz="4" w:space="0" w:color="auto"/>
              <w:left w:val="single" w:sz="4" w:space="0" w:color="auto"/>
            </w:tcBorders>
            <w:shd w:val="clear" w:color="auto" w:fill="FFFFFF"/>
            <w:vAlign w:val="bottom"/>
          </w:tcPr>
          <w:p w14:paraId="46C36780" w14:textId="77777777" w:rsidR="000F1CE5" w:rsidRPr="00EA016A" w:rsidRDefault="000F1CE5" w:rsidP="00FB213B">
            <w:pPr>
              <w:pStyle w:val="210"/>
              <w:shd w:val="clear" w:color="auto" w:fill="auto"/>
              <w:spacing w:before="0" w:line="240" w:lineRule="exact"/>
              <w:ind w:firstLine="0"/>
              <w:jc w:val="center"/>
              <w:rPr>
                <w:sz w:val="22"/>
                <w:szCs w:val="22"/>
              </w:rPr>
            </w:pPr>
            <w:r w:rsidRPr="00EA016A">
              <w:rPr>
                <w:rStyle w:val="212pt10"/>
                <w:sz w:val="22"/>
                <w:szCs w:val="22"/>
              </w:rPr>
              <w:t>2</w:t>
            </w:r>
          </w:p>
        </w:tc>
        <w:tc>
          <w:tcPr>
            <w:tcW w:w="2837" w:type="dxa"/>
            <w:tcBorders>
              <w:top w:val="single" w:sz="4" w:space="0" w:color="auto"/>
              <w:left w:val="single" w:sz="4" w:space="0" w:color="auto"/>
            </w:tcBorders>
            <w:shd w:val="clear" w:color="auto" w:fill="FFFFFF"/>
          </w:tcPr>
          <w:p w14:paraId="51668625" w14:textId="77777777" w:rsidR="000F1CE5" w:rsidRPr="00EA016A" w:rsidRDefault="000F1CE5" w:rsidP="00FB213B">
            <w:pPr>
              <w:pStyle w:val="210"/>
              <w:shd w:val="clear" w:color="auto" w:fill="auto"/>
              <w:spacing w:before="0" w:line="240" w:lineRule="exact"/>
              <w:ind w:firstLine="0"/>
              <w:jc w:val="center"/>
              <w:rPr>
                <w:sz w:val="22"/>
                <w:szCs w:val="22"/>
              </w:rPr>
            </w:pPr>
            <w:r w:rsidRPr="00EA016A">
              <w:rPr>
                <w:rStyle w:val="212pt10"/>
                <w:sz w:val="22"/>
                <w:szCs w:val="22"/>
              </w:rPr>
              <w:t>3</w:t>
            </w:r>
          </w:p>
        </w:tc>
        <w:tc>
          <w:tcPr>
            <w:tcW w:w="2827" w:type="dxa"/>
            <w:tcBorders>
              <w:top w:val="single" w:sz="4" w:space="0" w:color="auto"/>
              <w:left w:val="single" w:sz="4" w:space="0" w:color="auto"/>
            </w:tcBorders>
            <w:shd w:val="clear" w:color="auto" w:fill="FFFFFF"/>
          </w:tcPr>
          <w:p w14:paraId="653521D1" w14:textId="77777777" w:rsidR="000F1CE5" w:rsidRPr="00EA016A" w:rsidRDefault="000F1CE5" w:rsidP="00FB213B">
            <w:pPr>
              <w:pStyle w:val="210"/>
              <w:shd w:val="clear" w:color="auto" w:fill="auto"/>
              <w:spacing w:before="0" w:line="240" w:lineRule="exact"/>
              <w:ind w:firstLine="0"/>
              <w:jc w:val="center"/>
              <w:rPr>
                <w:sz w:val="22"/>
                <w:szCs w:val="22"/>
              </w:rPr>
            </w:pPr>
            <w:r w:rsidRPr="00EA016A">
              <w:rPr>
                <w:rStyle w:val="212pt10"/>
                <w:sz w:val="22"/>
                <w:szCs w:val="22"/>
              </w:rPr>
              <w:t>4</w:t>
            </w:r>
          </w:p>
        </w:tc>
        <w:tc>
          <w:tcPr>
            <w:tcW w:w="3720" w:type="dxa"/>
            <w:tcBorders>
              <w:top w:val="single" w:sz="4" w:space="0" w:color="auto"/>
              <w:left w:val="single" w:sz="4" w:space="0" w:color="auto"/>
              <w:right w:val="single" w:sz="4" w:space="0" w:color="auto"/>
            </w:tcBorders>
            <w:shd w:val="clear" w:color="auto" w:fill="FFFFFF"/>
          </w:tcPr>
          <w:p w14:paraId="425F29BD" w14:textId="77777777" w:rsidR="000F1CE5" w:rsidRPr="00EA016A" w:rsidRDefault="000F1CE5" w:rsidP="00FB213B">
            <w:pPr>
              <w:pStyle w:val="210"/>
              <w:shd w:val="clear" w:color="auto" w:fill="auto"/>
              <w:spacing w:before="0" w:line="240" w:lineRule="exact"/>
              <w:ind w:firstLine="0"/>
              <w:jc w:val="center"/>
              <w:rPr>
                <w:sz w:val="22"/>
                <w:szCs w:val="22"/>
              </w:rPr>
            </w:pPr>
            <w:r w:rsidRPr="00EA016A">
              <w:rPr>
                <w:rStyle w:val="212pt10"/>
                <w:sz w:val="22"/>
                <w:szCs w:val="22"/>
              </w:rPr>
              <w:t>5</w:t>
            </w:r>
          </w:p>
        </w:tc>
      </w:tr>
      <w:tr w:rsidR="000F1CE5" w:rsidRPr="00EA016A" w14:paraId="3F1EC97C" w14:textId="77777777" w:rsidTr="00B12D20">
        <w:trPr>
          <w:trHeight w:hRule="exact" w:val="590"/>
          <w:jc w:val="center"/>
        </w:trPr>
        <w:tc>
          <w:tcPr>
            <w:tcW w:w="3130" w:type="dxa"/>
            <w:tcBorders>
              <w:top w:val="single" w:sz="4" w:space="0" w:color="auto"/>
              <w:left w:val="single" w:sz="4" w:space="0" w:color="auto"/>
            </w:tcBorders>
            <w:shd w:val="clear" w:color="auto" w:fill="FFFFFF"/>
            <w:vAlign w:val="center"/>
          </w:tcPr>
          <w:p w14:paraId="0B73A359" w14:textId="639102CF" w:rsidR="000F1CE5" w:rsidRPr="00EA016A" w:rsidRDefault="00320F33" w:rsidP="00B12D20">
            <w:pPr>
              <w:jc w:val="center"/>
              <w:rPr>
                <w:sz w:val="22"/>
                <w:szCs w:val="22"/>
              </w:rPr>
            </w:pPr>
            <w:r w:rsidRPr="00EA016A">
              <w:rPr>
                <w:rFonts w:ascii="Times New Roman" w:hAnsi="Times New Roman" w:cs="Times New Roman"/>
                <w:b/>
                <w:i/>
                <w:sz w:val="22"/>
                <w:szCs w:val="22"/>
              </w:rPr>
              <w:t>Коростенська міська територіальна громада</w:t>
            </w:r>
          </w:p>
        </w:tc>
        <w:tc>
          <w:tcPr>
            <w:tcW w:w="2966" w:type="dxa"/>
            <w:tcBorders>
              <w:top w:val="single" w:sz="4" w:space="0" w:color="auto"/>
              <w:left w:val="single" w:sz="4" w:space="0" w:color="auto"/>
            </w:tcBorders>
            <w:shd w:val="clear" w:color="auto" w:fill="FFFFFF"/>
            <w:vAlign w:val="center"/>
          </w:tcPr>
          <w:p w14:paraId="6E4E3A10" w14:textId="121DCF04" w:rsidR="000F1CE5" w:rsidRPr="00EA016A" w:rsidRDefault="00320F33" w:rsidP="00B12D20">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2837" w:type="dxa"/>
            <w:tcBorders>
              <w:top w:val="single" w:sz="4" w:space="0" w:color="auto"/>
              <w:left w:val="single" w:sz="4" w:space="0" w:color="auto"/>
            </w:tcBorders>
            <w:shd w:val="clear" w:color="auto" w:fill="FFFFFF"/>
            <w:vAlign w:val="center"/>
          </w:tcPr>
          <w:p w14:paraId="4A166283" w14:textId="47973016" w:rsidR="000F1CE5" w:rsidRPr="00EA016A" w:rsidRDefault="00320F33" w:rsidP="00B12D20">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2827" w:type="dxa"/>
            <w:tcBorders>
              <w:top w:val="single" w:sz="4" w:space="0" w:color="auto"/>
              <w:left w:val="single" w:sz="4" w:space="0" w:color="auto"/>
            </w:tcBorders>
            <w:shd w:val="clear" w:color="auto" w:fill="FFFFFF"/>
            <w:vAlign w:val="center"/>
          </w:tcPr>
          <w:p w14:paraId="57CE083E" w14:textId="0E1C8C78" w:rsidR="000F1CE5" w:rsidRPr="00EA016A" w:rsidRDefault="00320F33" w:rsidP="00B12D20">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3720" w:type="dxa"/>
            <w:tcBorders>
              <w:top w:val="single" w:sz="4" w:space="0" w:color="auto"/>
              <w:left w:val="single" w:sz="4" w:space="0" w:color="auto"/>
              <w:right w:val="single" w:sz="4" w:space="0" w:color="auto"/>
            </w:tcBorders>
            <w:shd w:val="clear" w:color="auto" w:fill="FFFFFF"/>
            <w:vAlign w:val="center"/>
          </w:tcPr>
          <w:p w14:paraId="161F0566" w14:textId="5016676A" w:rsidR="000F1CE5" w:rsidRPr="00EA016A" w:rsidRDefault="00320F33" w:rsidP="00B12D20">
            <w:pPr>
              <w:jc w:val="center"/>
              <w:rPr>
                <w:rFonts w:ascii="Times New Roman" w:hAnsi="Times New Roman" w:cs="Times New Roman"/>
                <w:sz w:val="22"/>
                <w:szCs w:val="22"/>
              </w:rPr>
            </w:pPr>
            <w:r w:rsidRPr="00EA016A">
              <w:rPr>
                <w:rFonts w:ascii="Times New Roman" w:hAnsi="Times New Roman" w:cs="Times New Roman"/>
                <w:sz w:val="22"/>
                <w:szCs w:val="22"/>
              </w:rPr>
              <w:t>-</w:t>
            </w:r>
          </w:p>
        </w:tc>
      </w:tr>
      <w:tr w:rsidR="000F1CE5" w:rsidRPr="00EA016A" w14:paraId="0E1B1231" w14:textId="77777777" w:rsidTr="00FB213B">
        <w:trPr>
          <w:trHeight w:hRule="exact" w:val="298"/>
          <w:jc w:val="center"/>
        </w:trPr>
        <w:tc>
          <w:tcPr>
            <w:tcW w:w="3130" w:type="dxa"/>
            <w:tcBorders>
              <w:top w:val="single" w:sz="4" w:space="0" w:color="auto"/>
              <w:left w:val="single" w:sz="4" w:space="0" w:color="auto"/>
              <w:bottom w:val="single" w:sz="4" w:space="0" w:color="auto"/>
            </w:tcBorders>
            <w:shd w:val="clear" w:color="auto" w:fill="FFFFFF"/>
          </w:tcPr>
          <w:p w14:paraId="1B247310" w14:textId="77777777" w:rsidR="000F1CE5" w:rsidRPr="00EA016A" w:rsidRDefault="000F1CE5" w:rsidP="00FB213B">
            <w:pPr>
              <w:pStyle w:val="210"/>
              <w:shd w:val="clear" w:color="auto" w:fill="auto"/>
              <w:spacing w:before="0" w:line="240" w:lineRule="exact"/>
              <w:ind w:firstLine="0"/>
              <w:jc w:val="center"/>
              <w:rPr>
                <w:sz w:val="22"/>
                <w:szCs w:val="22"/>
              </w:rPr>
            </w:pPr>
            <w:r w:rsidRPr="00EA016A">
              <w:rPr>
                <w:rStyle w:val="212pt10"/>
                <w:sz w:val="22"/>
                <w:szCs w:val="22"/>
              </w:rPr>
              <w:t>Усього</w:t>
            </w:r>
          </w:p>
        </w:tc>
        <w:tc>
          <w:tcPr>
            <w:tcW w:w="2966" w:type="dxa"/>
            <w:tcBorders>
              <w:top w:val="single" w:sz="4" w:space="0" w:color="auto"/>
              <w:left w:val="single" w:sz="4" w:space="0" w:color="auto"/>
              <w:bottom w:val="single" w:sz="4" w:space="0" w:color="auto"/>
            </w:tcBorders>
            <w:shd w:val="clear" w:color="auto" w:fill="FFFFFF"/>
          </w:tcPr>
          <w:p w14:paraId="605EFE8F" w14:textId="1C9B8062" w:rsidR="000F1CE5" w:rsidRPr="00EA016A" w:rsidRDefault="00320F33" w:rsidP="00320F33">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2837" w:type="dxa"/>
            <w:tcBorders>
              <w:top w:val="single" w:sz="4" w:space="0" w:color="auto"/>
              <w:left w:val="single" w:sz="4" w:space="0" w:color="auto"/>
              <w:bottom w:val="single" w:sz="4" w:space="0" w:color="auto"/>
            </w:tcBorders>
            <w:shd w:val="clear" w:color="auto" w:fill="FFFFFF"/>
          </w:tcPr>
          <w:p w14:paraId="3758944F" w14:textId="1498DE5C" w:rsidR="000F1CE5" w:rsidRPr="00EA016A" w:rsidRDefault="00320F33" w:rsidP="00320F33">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2827" w:type="dxa"/>
            <w:tcBorders>
              <w:top w:val="single" w:sz="4" w:space="0" w:color="auto"/>
              <w:left w:val="single" w:sz="4" w:space="0" w:color="auto"/>
              <w:bottom w:val="single" w:sz="4" w:space="0" w:color="auto"/>
            </w:tcBorders>
            <w:shd w:val="clear" w:color="auto" w:fill="FFFFFF"/>
          </w:tcPr>
          <w:p w14:paraId="5C3E64CD" w14:textId="78458E37" w:rsidR="000F1CE5" w:rsidRPr="00EA016A" w:rsidRDefault="00320F33" w:rsidP="00320F33">
            <w:pPr>
              <w:jc w:val="center"/>
              <w:rPr>
                <w:rFonts w:ascii="Times New Roman" w:hAnsi="Times New Roman" w:cs="Times New Roman"/>
                <w:sz w:val="22"/>
                <w:szCs w:val="22"/>
              </w:rPr>
            </w:pPr>
            <w:r w:rsidRPr="00EA016A">
              <w:rPr>
                <w:rFonts w:ascii="Times New Roman" w:hAnsi="Times New Roman" w:cs="Times New Roman"/>
                <w:sz w:val="22"/>
                <w:szCs w:val="22"/>
              </w:rPr>
              <w:t>-</w:t>
            </w:r>
          </w:p>
        </w:tc>
        <w:tc>
          <w:tcPr>
            <w:tcW w:w="3720" w:type="dxa"/>
            <w:tcBorders>
              <w:top w:val="single" w:sz="4" w:space="0" w:color="auto"/>
              <w:left w:val="single" w:sz="4" w:space="0" w:color="auto"/>
              <w:bottom w:val="single" w:sz="4" w:space="0" w:color="auto"/>
              <w:right w:val="single" w:sz="4" w:space="0" w:color="auto"/>
            </w:tcBorders>
            <w:shd w:val="clear" w:color="auto" w:fill="FFFFFF"/>
          </w:tcPr>
          <w:p w14:paraId="60ADFEF6" w14:textId="1F6DBDC8" w:rsidR="000F1CE5" w:rsidRPr="00EA016A" w:rsidRDefault="00320F33" w:rsidP="00320F33">
            <w:pPr>
              <w:jc w:val="center"/>
              <w:rPr>
                <w:rFonts w:ascii="Times New Roman" w:hAnsi="Times New Roman" w:cs="Times New Roman"/>
                <w:sz w:val="22"/>
                <w:szCs w:val="22"/>
              </w:rPr>
            </w:pPr>
            <w:r w:rsidRPr="00EA016A">
              <w:rPr>
                <w:rFonts w:ascii="Times New Roman" w:hAnsi="Times New Roman" w:cs="Times New Roman"/>
                <w:sz w:val="22"/>
                <w:szCs w:val="22"/>
              </w:rPr>
              <w:t>-</w:t>
            </w:r>
          </w:p>
        </w:tc>
      </w:tr>
    </w:tbl>
    <w:p w14:paraId="7DD97C5F" w14:textId="68A8FE89" w:rsidR="00320F33" w:rsidRPr="00EA016A" w:rsidRDefault="00861399" w:rsidP="00320F33">
      <w:pPr>
        <w:pStyle w:val="210"/>
        <w:shd w:val="clear" w:color="auto" w:fill="auto"/>
        <w:spacing w:before="0" w:line="280" w:lineRule="exact"/>
        <w:ind w:firstLine="0"/>
        <w:rPr>
          <w:i/>
        </w:rPr>
      </w:pPr>
      <w:r w:rsidRPr="00EA016A">
        <w:rPr>
          <w:i/>
          <w:sz w:val="22"/>
          <w:szCs w:val="22"/>
        </w:rPr>
        <w:t>Примітка: і</w:t>
      </w:r>
      <w:r w:rsidR="00320F33" w:rsidRPr="00EA016A">
        <w:rPr>
          <w:i/>
          <w:sz w:val="22"/>
          <w:szCs w:val="22"/>
        </w:rPr>
        <w:t>нформація Управління житлово-комунального господарства виконавчого комітету Коростенської міської ради від 03.04.2023року №92/24-08.</w:t>
      </w:r>
      <w:r w:rsidR="00320F33" w:rsidRPr="00EA016A">
        <w:rPr>
          <w:i/>
        </w:rPr>
        <w:t>__</w:t>
      </w:r>
    </w:p>
    <w:p w14:paraId="665F90D8" w14:textId="77777777" w:rsidR="000F1CE5" w:rsidRPr="00EA016A" w:rsidRDefault="000F1CE5">
      <w:pPr>
        <w:pStyle w:val="42"/>
        <w:shd w:val="clear" w:color="auto" w:fill="auto"/>
        <w:spacing w:after="337" w:line="280" w:lineRule="exact"/>
        <w:jc w:val="center"/>
        <w:rPr>
          <w:i/>
        </w:rPr>
      </w:pPr>
    </w:p>
    <w:p w14:paraId="7C2C3C7A" w14:textId="77777777" w:rsidR="00E817A0" w:rsidRDefault="00E817A0">
      <w:pPr>
        <w:pStyle w:val="42"/>
        <w:shd w:val="clear" w:color="auto" w:fill="auto"/>
        <w:spacing w:after="337" w:line="280" w:lineRule="exact"/>
        <w:jc w:val="center"/>
        <w:rPr>
          <w:highlight w:val="yellow"/>
        </w:rPr>
      </w:pPr>
    </w:p>
    <w:p w14:paraId="2051088E" w14:textId="77777777" w:rsidR="00E11D0A" w:rsidRDefault="00E11D0A">
      <w:pPr>
        <w:pStyle w:val="42"/>
        <w:shd w:val="clear" w:color="auto" w:fill="auto"/>
        <w:spacing w:after="337" w:line="280" w:lineRule="exact"/>
        <w:jc w:val="center"/>
        <w:rPr>
          <w:highlight w:val="yellow"/>
        </w:rPr>
      </w:pPr>
    </w:p>
    <w:p w14:paraId="11C54172" w14:textId="608EB2EC" w:rsidR="00C40054" w:rsidRPr="004623F6" w:rsidRDefault="000516A2">
      <w:pPr>
        <w:pStyle w:val="210"/>
        <w:shd w:val="clear" w:color="auto" w:fill="auto"/>
        <w:spacing w:before="0" w:line="280" w:lineRule="exact"/>
        <w:ind w:firstLine="0"/>
        <w:jc w:val="center"/>
      </w:pPr>
      <w:r w:rsidRPr="004623F6">
        <w:lastRenderedPageBreak/>
        <w:t>Суб’єкти господарювання, що здійснюють збирання, заготівлю відходів як вторинної сировини</w:t>
      </w:r>
      <w:r w:rsidR="00861399" w:rsidRPr="004623F6">
        <w:t xml:space="preserve"> </w:t>
      </w:r>
    </w:p>
    <w:p w14:paraId="53320CAC" w14:textId="4F4CC752" w:rsidR="00544452" w:rsidRPr="004623F6" w:rsidRDefault="00544452" w:rsidP="00544452">
      <w:pPr>
        <w:pStyle w:val="210"/>
        <w:shd w:val="clear" w:color="auto" w:fill="auto"/>
        <w:spacing w:before="0" w:line="280" w:lineRule="exact"/>
        <w:ind w:firstLine="0"/>
        <w:jc w:val="right"/>
      </w:pPr>
      <w:r w:rsidRPr="004623F6">
        <w:t>Таблиця 59</w:t>
      </w:r>
    </w:p>
    <w:tbl>
      <w:tblPr>
        <w:tblW w:w="0" w:type="auto"/>
        <w:tblLayout w:type="fixed"/>
        <w:tblCellMar>
          <w:left w:w="10" w:type="dxa"/>
          <w:right w:w="10" w:type="dxa"/>
        </w:tblCellMar>
        <w:tblLook w:val="04A0" w:firstRow="1" w:lastRow="0" w:firstColumn="1" w:lastColumn="0" w:noHBand="0" w:noVBand="1"/>
      </w:tblPr>
      <w:tblGrid>
        <w:gridCol w:w="528"/>
        <w:gridCol w:w="2640"/>
        <w:gridCol w:w="2268"/>
        <w:gridCol w:w="2268"/>
        <w:gridCol w:w="7796"/>
      </w:tblGrid>
      <w:tr w:rsidR="00544452" w:rsidRPr="004623F6" w14:paraId="6FA93127" w14:textId="77777777" w:rsidTr="00BD0D45">
        <w:trPr>
          <w:trHeight w:hRule="exact" w:val="850"/>
        </w:trPr>
        <w:tc>
          <w:tcPr>
            <w:tcW w:w="528" w:type="dxa"/>
            <w:tcBorders>
              <w:top w:val="single" w:sz="4" w:space="0" w:color="auto"/>
              <w:left w:val="single" w:sz="4" w:space="0" w:color="auto"/>
            </w:tcBorders>
            <w:shd w:val="clear" w:color="auto" w:fill="FFFFFF"/>
          </w:tcPr>
          <w:p w14:paraId="6E777548" w14:textId="77777777" w:rsidR="00544452" w:rsidRPr="004623F6" w:rsidRDefault="00544452" w:rsidP="002612E8">
            <w:pPr>
              <w:pStyle w:val="210"/>
              <w:shd w:val="clear" w:color="auto" w:fill="auto"/>
              <w:spacing w:before="0" w:after="60" w:line="240" w:lineRule="exact"/>
              <w:ind w:firstLine="0"/>
              <w:jc w:val="center"/>
              <w:rPr>
                <w:sz w:val="22"/>
                <w:szCs w:val="22"/>
              </w:rPr>
            </w:pPr>
            <w:r w:rsidRPr="004623F6">
              <w:rPr>
                <w:rStyle w:val="212pt10"/>
                <w:sz w:val="22"/>
                <w:szCs w:val="22"/>
              </w:rPr>
              <w:t>№</w:t>
            </w:r>
          </w:p>
          <w:p w14:paraId="77DB3FD1" w14:textId="77777777" w:rsidR="00544452" w:rsidRPr="004623F6" w:rsidRDefault="00544452" w:rsidP="002612E8">
            <w:pPr>
              <w:pStyle w:val="210"/>
              <w:shd w:val="clear" w:color="auto" w:fill="auto"/>
              <w:spacing w:before="60" w:line="240" w:lineRule="exact"/>
              <w:ind w:firstLine="0"/>
              <w:jc w:val="center"/>
              <w:rPr>
                <w:sz w:val="22"/>
                <w:szCs w:val="22"/>
              </w:rPr>
            </w:pPr>
            <w:r w:rsidRPr="004623F6">
              <w:rPr>
                <w:rStyle w:val="212pt10"/>
                <w:sz w:val="22"/>
                <w:szCs w:val="22"/>
              </w:rPr>
              <w:t>з/п</w:t>
            </w:r>
          </w:p>
        </w:tc>
        <w:tc>
          <w:tcPr>
            <w:tcW w:w="2640" w:type="dxa"/>
            <w:tcBorders>
              <w:top w:val="single" w:sz="4" w:space="0" w:color="auto"/>
              <w:left w:val="single" w:sz="4" w:space="0" w:color="auto"/>
            </w:tcBorders>
            <w:shd w:val="clear" w:color="auto" w:fill="FFFFFF"/>
            <w:vAlign w:val="center"/>
          </w:tcPr>
          <w:p w14:paraId="312C2E16" w14:textId="747C1B26" w:rsidR="00544452" w:rsidRPr="004623F6" w:rsidRDefault="00051ECE" w:rsidP="00051ECE">
            <w:pPr>
              <w:pStyle w:val="210"/>
              <w:shd w:val="clear" w:color="auto" w:fill="auto"/>
              <w:spacing w:before="0" w:line="274" w:lineRule="exact"/>
              <w:ind w:firstLine="0"/>
              <w:jc w:val="center"/>
              <w:rPr>
                <w:sz w:val="22"/>
                <w:szCs w:val="22"/>
              </w:rPr>
            </w:pPr>
            <w:r>
              <w:rPr>
                <w:rStyle w:val="212pt10"/>
                <w:sz w:val="22"/>
                <w:szCs w:val="22"/>
              </w:rPr>
              <w:t>Назва</w:t>
            </w:r>
          </w:p>
        </w:tc>
        <w:tc>
          <w:tcPr>
            <w:tcW w:w="2268" w:type="dxa"/>
            <w:tcBorders>
              <w:top w:val="single" w:sz="4" w:space="0" w:color="auto"/>
              <w:left w:val="single" w:sz="4" w:space="0" w:color="auto"/>
            </w:tcBorders>
            <w:shd w:val="clear" w:color="auto" w:fill="FFFFFF"/>
            <w:vAlign w:val="center"/>
          </w:tcPr>
          <w:p w14:paraId="06F0D0E5" w14:textId="118FF3D5" w:rsidR="00544452" w:rsidRPr="004623F6" w:rsidRDefault="002612E8" w:rsidP="00E61AEE">
            <w:pPr>
              <w:pStyle w:val="210"/>
              <w:shd w:val="clear" w:color="auto" w:fill="auto"/>
              <w:spacing w:before="0" w:line="274" w:lineRule="exact"/>
              <w:ind w:firstLine="0"/>
              <w:jc w:val="center"/>
              <w:rPr>
                <w:sz w:val="22"/>
                <w:szCs w:val="22"/>
              </w:rPr>
            </w:pPr>
            <w:r w:rsidRPr="004623F6">
              <w:rPr>
                <w:rStyle w:val="212pt10"/>
                <w:sz w:val="22"/>
                <w:szCs w:val="22"/>
              </w:rPr>
              <w:t>Місцезнаходження</w:t>
            </w:r>
          </w:p>
        </w:tc>
        <w:tc>
          <w:tcPr>
            <w:tcW w:w="2268" w:type="dxa"/>
            <w:tcBorders>
              <w:top w:val="single" w:sz="4" w:space="0" w:color="auto"/>
              <w:left w:val="single" w:sz="4" w:space="0" w:color="auto"/>
            </w:tcBorders>
            <w:shd w:val="clear" w:color="auto" w:fill="FFFFFF"/>
            <w:vAlign w:val="center"/>
          </w:tcPr>
          <w:p w14:paraId="5F8A9EEE" w14:textId="6F50AFFE" w:rsidR="00544452" w:rsidRPr="004623F6" w:rsidRDefault="00051ECE" w:rsidP="00E61AEE">
            <w:pPr>
              <w:pStyle w:val="210"/>
              <w:shd w:val="clear" w:color="auto" w:fill="auto"/>
              <w:spacing w:before="0" w:line="274" w:lineRule="exact"/>
              <w:ind w:firstLine="0"/>
              <w:jc w:val="center"/>
              <w:rPr>
                <w:sz w:val="22"/>
                <w:szCs w:val="22"/>
              </w:rPr>
            </w:pPr>
            <w:r>
              <w:rPr>
                <w:rStyle w:val="212pt10"/>
                <w:sz w:val="22"/>
                <w:szCs w:val="22"/>
              </w:rPr>
              <w:t xml:space="preserve">Контактні дані </w:t>
            </w:r>
          </w:p>
        </w:tc>
        <w:tc>
          <w:tcPr>
            <w:tcW w:w="7796" w:type="dxa"/>
            <w:tcBorders>
              <w:top w:val="single" w:sz="4" w:space="0" w:color="auto"/>
              <w:left w:val="single" w:sz="4" w:space="0" w:color="auto"/>
              <w:right w:val="single" w:sz="4" w:space="0" w:color="auto"/>
            </w:tcBorders>
            <w:shd w:val="clear" w:color="auto" w:fill="FFFFFF"/>
            <w:vAlign w:val="center"/>
          </w:tcPr>
          <w:p w14:paraId="057C86EF" w14:textId="77777777" w:rsidR="00051ECE" w:rsidRDefault="00544452" w:rsidP="00E61AEE">
            <w:pPr>
              <w:pStyle w:val="210"/>
              <w:shd w:val="clear" w:color="auto" w:fill="auto"/>
              <w:spacing w:before="0" w:line="240" w:lineRule="exact"/>
              <w:ind w:firstLine="0"/>
              <w:jc w:val="center"/>
              <w:rPr>
                <w:rStyle w:val="212pt10"/>
                <w:sz w:val="22"/>
                <w:szCs w:val="22"/>
              </w:rPr>
            </w:pPr>
            <w:r w:rsidRPr="004623F6">
              <w:rPr>
                <w:rStyle w:val="212pt10"/>
                <w:sz w:val="22"/>
                <w:szCs w:val="22"/>
              </w:rPr>
              <w:t xml:space="preserve">Спеціалізація </w:t>
            </w:r>
          </w:p>
          <w:p w14:paraId="64000413" w14:textId="7D3EF74A" w:rsidR="00544452" w:rsidRPr="004623F6" w:rsidRDefault="00544452" w:rsidP="00051ECE">
            <w:pPr>
              <w:pStyle w:val="210"/>
              <w:shd w:val="clear" w:color="auto" w:fill="auto"/>
              <w:spacing w:before="0" w:line="240" w:lineRule="exact"/>
              <w:ind w:firstLine="0"/>
              <w:jc w:val="center"/>
              <w:rPr>
                <w:sz w:val="22"/>
                <w:szCs w:val="22"/>
              </w:rPr>
            </w:pPr>
            <w:r w:rsidRPr="004623F6">
              <w:rPr>
                <w:rStyle w:val="212pt10"/>
                <w:sz w:val="22"/>
                <w:szCs w:val="22"/>
              </w:rPr>
              <w:t>(</w:t>
            </w:r>
            <w:r w:rsidR="00051ECE">
              <w:rPr>
                <w:rStyle w:val="212pt10"/>
                <w:sz w:val="22"/>
                <w:szCs w:val="22"/>
              </w:rPr>
              <w:t xml:space="preserve">операції та </w:t>
            </w:r>
            <w:r w:rsidRPr="004623F6">
              <w:rPr>
                <w:rStyle w:val="212pt10"/>
                <w:sz w:val="22"/>
                <w:szCs w:val="22"/>
              </w:rPr>
              <w:t xml:space="preserve">види </w:t>
            </w:r>
            <w:r w:rsidR="00051ECE">
              <w:rPr>
                <w:rStyle w:val="212pt10"/>
                <w:sz w:val="22"/>
                <w:szCs w:val="22"/>
              </w:rPr>
              <w:t>небезпечн</w:t>
            </w:r>
            <w:r w:rsidRPr="004623F6">
              <w:rPr>
                <w:rStyle w:val="212pt10"/>
                <w:sz w:val="22"/>
                <w:szCs w:val="22"/>
              </w:rPr>
              <w:t>и</w:t>
            </w:r>
            <w:r w:rsidR="00051ECE">
              <w:rPr>
                <w:rStyle w:val="212pt10"/>
                <w:sz w:val="22"/>
                <w:szCs w:val="22"/>
              </w:rPr>
              <w:t>х відходів</w:t>
            </w:r>
            <w:r w:rsidRPr="004623F6">
              <w:rPr>
                <w:rStyle w:val="212pt10"/>
                <w:sz w:val="22"/>
                <w:szCs w:val="22"/>
              </w:rPr>
              <w:t>)</w:t>
            </w:r>
          </w:p>
        </w:tc>
      </w:tr>
      <w:tr w:rsidR="00544452" w:rsidRPr="004623F6" w14:paraId="666D5DA3" w14:textId="77777777" w:rsidTr="00BD0D45">
        <w:trPr>
          <w:trHeight w:hRule="exact" w:val="293"/>
        </w:trPr>
        <w:tc>
          <w:tcPr>
            <w:tcW w:w="528" w:type="dxa"/>
            <w:tcBorders>
              <w:top w:val="single" w:sz="4" w:space="0" w:color="auto"/>
              <w:left w:val="single" w:sz="4" w:space="0" w:color="auto"/>
            </w:tcBorders>
            <w:shd w:val="clear" w:color="auto" w:fill="FFFFFF"/>
            <w:vAlign w:val="bottom"/>
          </w:tcPr>
          <w:p w14:paraId="48CFA6B8" w14:textId="77777777" w:rsidR="00544452" w:rsidRPr="004623F6" w:rsidRDefault="00544452" w:rsidP="00544452">
            <w:pPr>
              <w:pStyle w:val="210"/>
              <w:shd w:val="clear" w:color="auto" w:fill="auto"/>
              <w:spacing w:before="0" w:line="240" w:lineRule="exact"/>
              <w:ind w:left="240" w:firstLine="0"/>
              <w:jc w:val="left"/>
              <w:rPr>
                <w:sz w:val="22"/>
                <w:szCs w:val="22"/>
              </w:rPr>
            </w:pPr>
            <w:r w:rsidRPr="004623F6">
              <w:rPr>
                <w:rStyle w:val="212pt10"/>
                <w:sz w:val="22"/>
                <w:szCs w:val="22"/>
              </w:rPr>
              <w:t>1</w:t>
            </w:r>
          </w:p>
        </w:tc>
        <w:tc>
          <w:tcPr>
            <w:tcW w:w="2640" w:type="dxa"/>
            <w:tcBorders>
              <w:top w:val="single" w:sz="4" w:space="0" w:color="auto"/>
              <w:left w:val="single" w:sz="4" w:space="0" w:color="auto"/>
            </w:tcBorders>
            <w:shd w:val="clear" w:color="auto" w:fill="FFFFFF"/>
            <w:vAlign w:val="bottom"/>
          </w:tcPr>
          <w:p w14:paraId="613BBCEE" w14:textId="77777777" w:rsidR="00544452" w:rsidRPr="004623F6" w:rsidRDefault="00544452" w:rsidP="00544452">
            <w:pPr>
              <w:pStyle w:val="210"/>
              <w:shd w:val="clear" w:color="auto" w:fill="auto"/>
              <w:spacing w:before="0" w:line="240" w:lineRule="exact"/>
              <w:ind w:firstLine="0"/>
              <w:jc w:val="center"/>
              <w:rPr>
                <w:sz w:val="22"/>
                <w:szCs w:val="22"/>
              </w:rPr>
            </w:pPr>
            <w:r w:rsidRPr="004623F6">
              <w:rPr>
                <w:rStyle w:val="212pt10"/>
                <w:sz w:val="22"/>
                <w:szCs w:val="22"/>
              </w:rPr>
              <w:t>2</w:t>
            </w:r>
          </w:p>
        </w:tc>
        <w:tc>
          <w:tcPr>
            <w:tcW w:w="2268" w:type="dxa"/>
            <w:tcBorders>
              <w:top w:val="single" w:sz="4" w:space="0" w:color="auto"/>
              <w:left w:val="single" w:sz="4" w:space="0" w:color="auto"/>
            </w:tcBorders>
            <w:shd w:val="clear" w:color="auto" w:fill="FFFFFF"/>
            <w:vAlign w:val="bottom"/>
          </w:tcPr>
          <w:p w14:paraId="4BCBD95E" w14:textId="77777777" w:rsidR="00544452" w:rsidRPr="004623F6" w:rsidRDefault="00544452" w:rsidP="00544452">
            <w:pPr>
              <w:pStyle w:val="210"/>
              <w:shd w:val="clear" w:color="auto" w:fill="auto"/>
              <w:spacing w:before="0" w:line="240" w:lineRule="exact"/>
              <w:ind w:firstLine="0"/>
              <w:jc w:val="center"/>
              <w:rPr>
                <w:sz w:val="22"/>
                <w:szCs w:val="22"/>
              </w:rPr>
            </w:pPr>
            <w:r w:rsidRPr="004623F6">
              <w:rPr>
                <w:rStyle w:val="212pt10"/>
                <w:sz w:val="22"/>
                <w:szCs w:val="22"/>
              </w:rPr>
              <w:t>3</w:t>
            </w:r>
          </w:p>
        </w:tc>
        <w:tc>
          <w:tcPr>
            <w:tcW w:w="2268" w:type="dxa"/>
            <w:tcBorders>
              <w:top w:val="single" w:sz="4" w:space="0" w:color="auto"/>
              <w:left w:val="single" w:sz="4" w:space="0" w:color="auto"/>
            </w:tcBorders>
            <w:shd w:val="clear" w:color="auto" w:fill="FFFFFF"/>
            <w:vAlign w:val="bottom"/>
          </w:tcPr>
          <w:p w14:paraId="665EBBFE" w14:textId="77777777" w:rsidR="00544452" w:rsidRPr="004623F6" w:rsidRDefault="00544452" w:rsidP="00544452">
            <w:pPr>
              <w:pStyle w:val="210"/>
              <w:shd w:val="clear" w:color="auto" w:fill="auto"/>
              <w:spacing w:before="0" w:line="240" w:lineRule="exact"/>
              <w:ind w:firstLine="0"/>
              <w:jc w:val="center"/>
              <w:rPr>
                <w:sz w:val="22"/>
                <w:szCs w:val="22"/>
              </w:rPr>
            </w:pPr>
            <w:r w:rsidRPr="004623F6">
              <w:rPr>
                <w:rStyle w:val="212pt10"/>
                <w:sz w:val="22"/>
                <w:szCs w:val="22"/>
              </w:rPr>
              <w:t>4</w:t>
            </w:r>
          </w:p>
        </w:tc>
        <w:tc>
          <w:tcPr>
            <w:tcW w:w="7796" w:type="dxa"/>
            <w:tcBorders>
              <w:top w:val="single" w:sz="4" w:space="0" w:color="auto"/>
              <w:left w:val="single" w:sz="4" w:space="0" w:color="auto"/>
              <w:right w:val="single" w:sz="4" w:space="0" w:color="auto"/>
            </w:tcBorders>
            <w:shd w:val="clear" w:color="auto" w:fill="FFFFFF"/>
            <w:vAlign w:val="bottom"/>
          </w:tcPr>
          <w:p w14:paraId="5B5EFF1A" w14:textId="77777777" w:rsidR="00544452" w:rsidRPr="004623F6" w:rsidRDefault="00544452" w:rsidP="00544452">
            <w:pPr>
              <w:pStyle w:val="210"/>
              <w:shd w:val="clear" w:color="auto" w:fill="auto"/>
              <w:spacing w:before="0" w:line="240" w:lineRule="exact"/>
              <w:ind w:firstLine="0"/>
              <w:jc w:val="center"/>
              <w:rPr>
                <w:sz w:val="22"/>
                <w:szCs w:val="22"/>
              </w:rPr>
            </w:pPr>
            <w:r w:rsidRPr="004623F6">
              <w:rPr>
                <w:rStyle w:val="212pt10"/>
                <w:sz w:val="22"/>
                <w:szCs w:val="22"/>
              </w:rPr>
              <w:t>5</w:t>
            </w:r>
          </w:p>
        </w:tc>
      </w:tr>
      <w:tr w:rsidR="00544452" w:rsidRPr="004623F6" w14:paraId="794647BE" w14:textId="77777777" w:rsidTr="00E11D0A">
        <w:trPr>
          <w:trHeight w:hRule="exact" w:val="3554"/>
        </w:trPr>
        <w:tc>
          <w:tcPr>
            <w:tcW w:w="528" w:type="dxa"/>
            <w:tcBorders>
              <w:top w:val="single" w:sz="4" w:space="0" w:color="auto"/>
              <w:left w:val="single" w:sz="4" w:space="0" w:color="auto"/>
              <w:bottom w:val="single" w:sz="4" w:space="0" w:color="auto"/>
            </w:tcBorders>
            <w:shd w:val="clear" w:color="auto" w:fill="FFFFFF"/>
            <w:vAlign w:val="center"/>
          </w:tcPr>
          <w:p w14:paraId="0CAE2437" w14:textId="64BA9DF6" w:rsidR="00544452" w:rsidRPr="004623F6" w:rsidRDefault="00702B34" w:rsidP="00E61AEE">
            <w:pPr>
              <w:jc w:val="center"/>
              <w:rPr>
                <w:rFonts w:ascii="Times New Roman" w:hAnsi="Times New Roman" w:cs="Times New Roman"/>
                <w:sz w:val="22"/>
                <w:szCs w:val="22"/>
              </w:rPr>
            </w:pPr>
            <w:r w:rsidRPr="004623F6">
              <w:rPr>
                <w:rFonts w:ascii="Times New Roman" w:hAnsi="Times New Roman" w:cs="Times New Roman"/>
                <w:sz w:val="22"/>
                <w:szCs w:val="22"/>
              </w:rPr>
              <w:t>1</w:t>
            </w:r>
          </w:p>
        </w:tc>
        <w:tc>
          <w:tcPr>
            <w:tcW w:w="2640" w:type="dxa"/>
            <w:tcBorders>
              <w:top w:val="single" w:sz="4" w:space="0" w:color="auto"/>
              <w:left w:val="single" w:sz="4" w:space="0" w:color="auto"/>
              <w:bottom w:val="single" w:sz="4" w:space="0" w:color="auto"/>
            </w:tcBorders>
            <w:shd w:val="clear" w:color="auto" w:fill="FFFFFF"/>
            <w:vAlign w:val="center"/>
          </w:tcPr>
          <w:p w14:paraId="0FAFF7F9" w14:textId="0990A4AE" w:rsidR="00544452" w:rsidRPr="004623F6" w:rsidRDefault="00702B34" w:rsidP="00E61AEE">
            <w:pPr>
              <w:jc w:val="center"/>
              <w:rPr>
                <w:rFonts w:ascii="Times New Roman" w:hAnsi="Times New Roman" w:cs="Times New Roman"/>
                <w:sz w:val="22"/>
                <w:szCs w:val="22"/>
              </w:rPr>
            </w:pPr>
            <w:r w:rsidRPr="004623F6">
              <w:rPr>
                <w:rFonts w:ascii="Times New Roman" w:hAnsi="Times New Roman" w:cs="Times New Roman"/>
                <w:sz w:val="22"/>
                <w:szCs w:val="22"/>
              </w:rPr>
              <w:t>ТОВ «ЕКО ЗАХИСТ-УКРАЇНА»</w:t>
            </w:r>
          </w:p>
        </w:tc>
        <w:tc>
          <w:tcPr>
            <w:tcW w:w="2268" w:type="dxa"/>
            <w:tcBorders>
              <w:top w:val="single" w:sz="4" w:space="0" w:color="auto"/>
              <w:left w:val="single" w:sz="4" w:space="0" w:color="auto"/>
              <w:bottom w:val="single" w:sz="4" w:space="0" w:color="auto"/>
            </w:tcBorders>
            <w:shd w:val="clear" w:color="auto" w:fill="FFFFFF"/>
            <w:vAlign w:val="center"/>
          </w:tcPr>
          <w:p w14:paraId="7C849962" w14:textId="77777777" w:rsidR="0073566B" w:rsidRPr="004623F6" w:rsidRDefault="00702B34" w:rsidP="00E61AEE">
            <w:pPr>
              <w:jc w:val="center"/>
              <w:rPr>
                <w:rFonts w:ascii="Times New Roman" w:hAnsi="Times New Roman" w:cs="Times New Roman"/>
                <w:sz w:val="22"/>
                <w:szCs w:val="22"/>
              </w:rPr>
            </w:pPr>
            <w:r w:rsidRPr="004623F6">
              <w:rPr>
                <w:rFonts w:ascii="Times New Roman" w:hAnsi="Times New Roman" w:cs="Times New Roman"/>
                <w:sz w:val="22"/>
                <w:szCs w:val="22"/>
              </w:rPr>
              <w:t xml:space="preserve">м. Житомир, </w:t>
            </w:r>
          </w:p>
          <w:p w14:paraId="1B8D2241" w14:textId="05FD2DBB" w:rsidR="0073566B" w:rsidRPr="004623F6" w:rsidRDefault="00702B34" w:rsidP="00E61AEE">
            <w:pPr>
              <w:jc w:val="center"/>
              <w:rPr>
                <w:rFonts w:ascii="Times New Roman" w:hAnsi="Times New Roman" w:cs="Times New Roman"/>
                <w:sz w:val="22"/>
                <w:szCs w:val="22"/>
              </w:rPr>
            </w:pPr>
            <w:r w:rsidRPr="004623F6">
              <w:rPr>
                <w:rFonts w:ascii="Times New Roman" w:hAnsi="Times New Roman" w:cs="Times New Roman"/>
                <w:sz w:val="22"/>
                <w:szCs w:val="22"/>
              </w:rPr>
              <w:t xml:space="preserve">вул. Кафедральна, </w:t>
            </w:r>
          </w:p>
          <w:p w14:paraId="6CC8C274" w14:textId="1067E338" w:rsidR="00544452" w:rsidRPr="004623F6" w:rsidRDefault="00702B34" w:rsidP="00E61AEE">
            <w:pPr>
              <w:jc w:val="center"/>
              <w:rPr>
                <w:rFonts w:ascii="Times New Roman" w:hAnsi="Times New Roman" w:cs="Times New Roman"/>
                <w:sz w:val="22"/>
                <w:szCs w:val="22"/>
              </w:rPr>
            </w:pPr>
            <w:r w:rsidRPr="004623F6">
              <w:rPr>
                <w:rFonts w:ascii="Times New Roman" w:hAnsi="Times New Roman" w:cs="Times New Roman"/>
                <w:sz w:val="22"/>
                <w:szCs w:val="22"/>
              </w:rPr>
              <w:t>буд. 4А</w:t>
            </w:r>
          </w:p>
        </w:tc>
        <w:tc>
          <w:tcPr>
            <w:tcW w:w="2268" w:type="dxa"/>
            <w:tcBorders>
              <w:top w:val="single" w:sz="4" w:space="0" w:color="auto"/>
              <w:left w:val="single" w:sz="4" w:space="0" w:color="auto"/>
              <w:bottom w:val="single" w:sz="4" w:space="0" w:color="auto"/>
            </w:tcBorders>
            <w:shd w:val="clear" w:color="auto" w:fill="FFFFFF"/>
            <w:vAlign w:val="center"/>
          </w:tcPr>
          <w:p w14:paraId="6CD8C26A" w14:textId="32940AB5" w:rsidR="00544452" w:rsidRPr="004623F6" w:rsidRDefault="00702B34" w:rsidP="00E61AEE">
            <w:pPr>
              <w:jc w:val="center"/>
              <w:rPr>
                <w:rFonts w:ascii="Times New Roman" w:hAnsi="Times New Roman" w:cs="Times New Roman"/>
                <w:sz w:val="22"/>
                <w:szCs w:val="22"/>
              </w:rPr>
            </w:pPr>
            <w:r w:rsidRPr="004623F6">
              <w:rPr>
                <w:rFonts w:ascii="Times New Roman" w:hAnsi="Times New Roman" w:cs="Times New Roman"/>
                <w:sz w:val="22"/>
                <w:szCs w:val="22"/>
              </w:rPr>
              <w:t>(0412) 468079</w:t>
            </w:r>
          </w:p>
        </w:tc>
        <w:tc>
          <w:tcPr>
            <w:tcW w:w="7796" w:type="dxa"/>
            <w:tcBorders>
              <w:top w:val="single" w:sz="4" w:space="0" w:color="auto"/>
              <w:left w:val="single" w:sz="4" w:space="0" w:color="auto"/>
              <w:bottom w:val="single" w:sz="4" w:space="0" w:color="auto"/>
              <w:right w:val="single" w:sz="4" w:space="0" w:color="auto"/>
            </w:tcBorders>
            <w:shd w:val="clear" w:color="auto" w:fill="FFFFFF"/>
          </w:tcPr>
          <w:p w14:paraId="73A1D0F5" w14:textId="21DA499B" w:rsidR="00051ECE" w:rsidRPr="000D5011" w:rsidRDefault="00051ECE" w:rsidP="00544452">
            <w:pPr>
              <w:rPr>
                <w:rFonts w:ascii="Times New Roman" w:hAnsi="Times New Roman" w:cs="Times New Roman"/>
                <w:sz w:val="22"/>
                <w:szCs w:val="22"/>
              </w:rPr>
            </w:pPr>
            <w:r w:rsidRPr="000D5011">
              <w:rPr>
                <w:rFonts w:ascii="Times New Roman" w:hAnsi="Times New Roman" w:cs="Times New Roman"/>
                <w:sz w:val="22"/>
                <w:szCs w:val="22"/>
              </w:rPr>
              <w:t>Управління небезпечними відходами</w:t>
            </w:r>
          </w:p>
          <w:p w14:paraId="6F2A1870" w14:textId="77777777" w:rsidR="00051ECE" w:rsidRPr="000D5011" w:rsidRDefault="00051ECE" w:rsidP="00544452">
            <w:pPr>
              <w:rPr>
                <w:rFonts w:ascii="Times New Roman" w:hAnsi="Times New Roman" w:cs="Times New Roman"/>
                <w:sz w:val="22"/>
                <w:szCs w:val="22"/>
              </w:rPr>
            </w:pPr>
          </w:p>
          <w:p w14:paraId="4E4689DD" w14:textId="3CF8708E" w:rsidR="00051ECE" w:rsidRPr="000D5011" w:rsidRDefault="00051ECE" w:rsidP="00544452">
            <w:pPr>
              <w:rPr>
                <w:rFonts w:ascii="Times New Roman" w:hAnsi="Times New Roman" w:cs="Times New Roman"/>
                <w:sz w:val="22"/>
                <w:szCs w:val="22"/>
              </w:rPr>
            </w:pPr>
            <w:r w:rsidRPr="000D5011">
              <w:rPr>
                <w:rFonts w:ascii="Times New Roman" w:hAnsi="Times New Roman" w:cs="Times New Roman"/>
                <w:sz w:val="22"/>
                <w:szCs w:val="22"/>
              </w:rPr>
              <w:t>Управління небезпечними відходами на комплекс операцій із збирання та оброблення небезпечних відходів</w:t>
            </w:r>
          </w:p>
          <w:p w14:paraId="2202D8C5" w14:textId="4DC36070" w:rsidR="00051ECE" w:rsidRPr="000D5011" w:rsidRDefault="00051ECE" w:rsidP="00544452">
            <w:pPr>
              <w:rPr>
                <w:rFonts w:ascii="Times New Roman" w:hAnsi="Times New Roman" w:cs="Times New Roman"/>
                <w:sz w:val="22"/>
                <w:szCs w:val="22"/>
              </w:rPr>
            </w:pPr>
            <w:r w:rsidRPr="000D5011">
              <w:rPr>
                <w:rFonts w:ascii="Times New Roman" w:hAnsi="Times New Roman" w:cs="Times New Roman"/>
                <w:sz w:val="22"/>
                <w:szCs w:val="22"/>
              </w:rPr>
              <w:t>(</w:t>
            </w:r>
            <w:r w:rsidRPr="000D5011">
              <w:rPr>
                <w:rFonts w:ascii="Times New Roman" w:hAnsi="Times New Roman" w:cs="Times New Roman"/>
                <w:sz w:val="22"/>
                <w:szCs w:val="22"/>
                <w:lang w:val="en-US"/>
              </w:rPr>
              <w:t>D</w:t>
            </w:r>
            <w:r w:rsidRPr="000D5011">
              <w:rPr>
                <w:rFonts w:ascii="Times New Roman" w:hAnsi="Times New Roman" w:cs="Times New Roman"/>
                <w:sz w:val="22"/>
                <w:szCs w:val="22"/>
              </w:rPr>
              <w:t xml:space="preserve">10, </w:t>
            </w:r>
            <w:r w:rsidRPr="000D5011">
              <w:rPr>
                <w:rFonts w:ascii="Times New Roman" w:hAnsi="Times New Roman" w:cs="Times New Roman"/>
                <w:sz w:val="22"/>
                <w:szCs w:val="22"/>
                <w:lang w:val="en-US"/>
              </w:rPr>
              <w:t>D</w:t>
            </w:r>
            <w:r w:rsidRPr="000D5011">
              <w:rPr>
                <w:rFonts w:ascii="Times New Roman" w:hAnsi="Times New Roman" w:cs="Times New Roman"/>
                <w:sz w:val="22"/>
                <w:szCs w:val="22"/>
              </w:rPr>
              <w:t xml:space="preserve">13, </w:t>
            </w:r>
            <w:r w:rsidRPr="000D5011">
              <w:rPr>
                <w:rFonts w:ascii="Times New Roman" w:hAnsi="Times New Roman" w:cs="Times New Roman"/>
                <w:sz w:val="22"/>
                <w:szCs w:val="22"/>
                <w:lang w:val="en-US"/>
              </w:rPr>
              <w:t>D</w:t>
            </w:r>
            <w:r w:rsidRPr="000D5011">
              <w:rPr>
                <w:rFonts w:ascii="Times New Roman" w:hAnsi="Times New Roman" w:cs="Times New Roman"/>
                <w:sz w:val="22"/>
                <w:szCs w:val="22"/>
              </w:rPr>
              <w:t>15)</w:t>
            </w:r>
          </w:p>
          <w:p w14:paraId="5B5791E3" w14:textId="77777777" w:rsidR="00051ECE" w:rsidRPr="000D5011" w:rsidRDefault="00051ECE" w:rsidP="00544452">
            <w:pPr>
              <w:rPr>
                <w:rFonts w:ascii="Times New Roman" w:hAnsi="Times New Roman" w:cs="Times New Roman"/>
                <w:sz w:val="22"/>
                <w:szCs w:val="22"/>
              </w:rPr>
            </w:pPr>
          </w:p>
          <w:p w14:paraId="32B035EE" w14:textId="02BF4BD4" w:rsidR="00E61AEE" w:rsidRPr="000D5011" w:rsidRDefault="00702B34" w:rsidP="00544452">
            <w:pPr>
              <w:rPr>
                <w:rFonts w:ascii="Times New Roman" w:hAnsi="Times New Roman" w:cs="Times New Roman"/>
                <w:sz w:val="22"/>
                <w:szCs w:val="22"/>
              </w:rPr>
            </w:pPr>
            <w:r w:rsidRPr="000D5011">
              <w:rPr>
                <w:rFonts w:ascii="Times New Roman" w:hAnsi="Times New Roman" w:cs="Times New Roman"/>
                <w:sz w:val="22"/>
                <w:szCs w:val="22"/>
              </w:rPr>
              <w:t xml:space="preserve">1. </w:t>
            </w:r>
            <w:r w:rsidR="00D45462" w:rsidRPr="000D5011">
              <w:rPr>
                <w:rFonts w:ascii="Times New Roman" w:hAnsi="Times New Roman" w:cs="Times New Roman"/>
                <w:sz w:val="22"/>
                <w:szCs w:val="22"/>
                <w:lang w:val="en-US"/>
              </w:rPr>
              <w:t>A</w:t>
            </w:r>
            <w:r w:rsidR="00D45462" w:rsidRPr="000D5011">
              <w:rPr>
                <w:rFonts w:ascii="Times New Roman" w:hAnsi="Times New Roman" w:cs="Times New Roman"/>
                <w:sz w:val="22"/>
                <w:szCs w:val="22"/>
              </w:rPr>
              <w:t xml:space="preserve">4010 18 02 07 </w:t>
            </w:r>
            <w:r w:rsidR="00D45462" w:rsidRPr="000D5011">
              <w:rPr>
                <w:rFonts w:ascii="Times New Roman" w:hAnsi="Times New Roman" w:cs="Times New Roman"/>
                <w:sz w:val="22"/>
                <w:szCs w:val="22"/>
                <w:vertAlign w:val="superscript"/>
              </w:rPr>
              <w:t>*</w:t>
            </w:r>
            <w:r w:rsidR="00D45462" w:rsidRPr="000D5011">
              <w:rPr>
                <w:rFonts w:ascii="Times New Roman" w:hAnsi="Times New Roman" w:cs="Times New Roman"/>
                <w:sz w:val="22"/>
                <w:szCs w:val="22"/>
              </w:rPr>
              <w:t xml:space="preserve"> Цитотоксичні та цитостатичні лікарські препарати</w:t>
            </w:r>
            <w:r w:rsidRPr="000D5011">
              <w:rPr>
                <w:rFonts w:ascii="Times New Roman" w:hAnsi="Times New Roman" w:cs="Times New Roman"/>
                <w:sz w:val="22"/>
                <w:szCs w:val="22"/>
              </w:rPr>
              <w:t xml:space="preserve">; </w:t>
            </w:r>
          </w:p>
          <w:p w14:paraId="1A6C9372" w14:textId="5739ED3E" w:rsidR="00E61AEE" w:rsidRPr="000D5011" w:rsidRDefault="00702B34" w:rsidP="00544452">
            <w:pPr>
              <w:rPr>
                <w:rFonts w:ascii="Times New Roman" w:hAnsi="Times New Roman" w:cs="Times New Roman"/>
                <w:sz w:val="22"/>
                <w:szCs w:val="22"/>
              </w:rPr>
            </w:pPr>
            <w:r w:rsidRPr="000D5011">
              <w:rPr>
                <w:rFonts w:ascii="Times New Roman" w:hAnsi="Times New Roman" w:cs="Times New Roman"/>
                <w:sz w:val="22"/>
                <w:szCs w:val="22"/>
              </w:rPr>
              <w:t xml:space="preserve">2. </w:t>
            </w:r>
            <w:r w:rsidR="00D45462" w:rsidRPr="000D5011">
              <w:rPr>
                <w:rFonts w:ascii="Times New Roman" w:hAnsi="Times New Roman" w:cs="Times New Roman"/>
                <w:sz w:val="22"/>
                <w:szCs w:val="22"/>
                <w:lang w:val="en-US"/>
              </w:rPr>
              <w:t>A</w:t>
            </w:r>
            <w:r w:rsidR="00D45462" w:rsidRPr="000D5011">
              <w:rPr>
                <w:rFonts w:ascii="Times New Roman" w:hAnsi="Times New Roman" w:cs="Times New Roman"/>
                <w:sz w:val="22"/>
                <w:szCs w:val="22"/>
              </w:rPr>
              <w:t xml:space="preserve">4010 18 02 05 </w:t>
            </w:r>
            <w:r w:rsidR="00D45462" w:rsidRPr="000D5011">
              <w:rPr>
                <w:rFonts w:ascii="Times New Roman" w:hAnsi="Times New Roman" w:cs="Times New Roman"/>
                <w:sz w:val="22"/>
                <w:szCs w:val="22"/>
                <w:vertAlign w:val="superscript"/>
              </w:rPr>
              <w:t>*</w:t>
            </w:r>
            <w:r w:rsidR="00D45462" w:rsidRPr="000D5011">
              <w:rPr>
                <w:rFonts w:ascii="Times New Roman" w:hAnsi="Times New Roman" w:cs="Times New Roman"/>
                <w:sz w:val="22"/>
                <w:szCs w:val="22"/>
              </w:rPr>
              <w:t xml:space="preserve"> Хімічні речовини, що складаються або містять небезпечні речовини</w:t>
            </w:r>
            <w:r w:rsidRPr="000D5011">
              <w:rPr>
                <w:rFonts w:ascii="Times New Roman" w:hAnsi="Times New Roman" w:cs="Times New Roman"/>
                <w:sz w:val="22"/>
                <w:szCs w:val="22"/>
              </w:rPr>
              <w:t xml:space="preserve">; </w:t>
            </w:r>
          </w:p>
          <w:p w14:paraId="76B34145" w14:textId="2461715A" w:rsidR="00E61AEE" w:rsidRPr="000D5011" w:rsidRDefault="00702B34" w:rsidP="00544452">
            <w:pPr>
              <w:rPr>
                <w:rFonts w:ascii="Times New Roman" w:hAnsi="Times New Roman" w:cs="Times New Roman"/>
                <w:sz w:val="22"/>
                <w:szCs w:val="22"/>
              </w:rPr>
            </w:pPr>
            <w:r w:rsidRPr="000D5011">
              <w:rPr>
                <w:rFonts w:ascii="Times New Roman" w:hAnsi="Times New Roman" w:cs="Times New Roman"/>
                <w:sz w:val="22"/>
                <w:szCs w:val="22"/>
              </w:rPr>
              <w:t xml:space="preserve">3. </w:t>
            </w:r>
            <w:r w:rsidR="00D45462" w:rsidRPr="000D5011">
              <w:rPr>
                <w:rFonts w:ascii="Times New Roman" w:hAnsi="Times New Roman" w:cs="Times New Roman"/>
                <w:sz w:val="22"/>
                <w:szCs w:val="22"/>
                <w:lang w:val="en-US"/>
              </w:rPr>
              <w:t>A</w:t>
            </w:r>
            <w:r w:rsidR="00D45462" w:rsidRPr="000D5011">
              <w:rPr>
                <w:rFonts w:ascii="Times New Roman" w:hAnsi="Times New Roman" w:cs="Times New Roman"/>
                <w:sz w:val="22"/>
                <w:szCs w:val="22"/>
              </w:rPr>
              <w:t xml:space="preserve">4010 18 01 08 </w:t>
            </w:r>
            <w:r w:rsidR="00D45462" w:rsidRPr="000D5011">
              <w:rPr>
                <w:rFonts w:ascii="Times New Roman" w:hAnsi="Times New Roman" w:cs="Times New Roman"/>
                <w:sz w:val="22"/>
                <w:szCs w:val="22"/>
                <w:vertAlign w:val="superscript"/>
              </w:rPr>
              <w:t>*</w:t>
            </w:r>
            <w:r w:rsidR="00D45462" w:rsidRPr="000D5011">
              <w:rPr>
                <w:rFonts w:ascii="Times New Roman" w:hAnsi="Times New Roman" w:cs="Times New Roman"/>
                <w:sz w:val="22"/>
                <w:szCs w:val="22"/>
              </w:rPr>
              <w:t xml:space="preserve"> Цитотоксичні та цитостатичні лікарські препарати; </w:t>
            </w:r>
          </w:p>
          <w:p w14:paraId="7333C16E" w14:textId="105C8CDF" w:rsidR="00E61AEE" w:rsidRPr="000D5011" w:rsidRDefault="00702B34" w:rsidP="00544452">
            <w:pPr>
              <w:rPr>
                <w:rFonts w:ascii="Times New Roman" w:hAnsi="Times New Roman" w:cs="Times New Roman"/>
                <w:sz w:val="22"/>
                <w:szCs w:val="22"/>
              </w:rPr>
            </w:pPr>
            <w:r w:rsidRPr="000D5011">
              <w:rPr>
                <w:rFonts w:ascii="Times New Roman" w:hAnsi="Times New Roman" w:cs="Times New Roman"/>
                <w:sz w:val="22"/>
                <w:szCs w:val="22"/>
              </w:rPr>
              <w:t xml:space="preserve">4. </w:t>
            </w:r>
            <w:r w:rsidR="00D45462" w:rsidRPr="000D5011">
              <w:rPr>
                <w:rFonts w:ascii="Times New Roman" w:hAnsi="Times New Roman" w:cs="Times New Roman"/>
                <w:sz w:val="22"/>
                <w:szCs w:val="22"/>
                <w:lang w:val="en-US"/>
              </w:rPr>
              <w:t>A</w:t>
            </w:r>
            <w:r w:rsidR="00D45462" w:rsidRPr="000D5011">
              <w:rPr>
                <w:rFonts w:ascii="Times New Roman" w:hAnsi="Times New Roman" w:cs="Times New Roman"/>
                <w:sz w:val="22"/>
                <w:szCs w:val="22"/>
              </w:rPr>
              <w:t xml:space="preserve">4010 18 01 06 </w:t>
            </w:r>
            <w:r w:rsidR="00D45462" w:rsidRPr="000D5011">
              <w:rPr>
                <w:rFonts w:ascii="Times New Roman" w:hAnsi="Times New Roman" w:cs="Times New Roman"/>
                <w:sz w:val="22"/>
                <w:szCs w:val="22"/>
                <w:vertAlign w:val="superscript"/>
              </w:rPr>
              <w:t>*</w:t>
            </w:r>
            <w:r w:rsidR="00D45462" w:rsidRPr="000D5011">
              <w:rPr>
                <w:rFonts w:ascii="Times New Roman" w:hAnsi="Times New Roman" w:cs="Times New Roman"/>
                <w:sz w:val="22"/>
                <w:szCs w:val="22"/>
              </w:rPr>
              <w:t xml:space="preserve"> Хімічні речовини, що складаються або містять небезпечні речовини; </w:t>
            </w:r>
          </w:p>
          <w:p w14:paraId="20221EDF" w14:textId="77777777" w:rsidR="00D45462" w:rsidRPr="000D5011" w:rsidRDefault="00702B34" w:rsidP="00544452">
            <w:pPr>
              <w:rPr>
                <w:rFonts w:ascii="Times New Roman" w:hAnsi="Times New Roman" w:cs="Times New Roman"/>
                <w:sz w:val="22"/>
                <w:szCs w:val="22"/>
              </w:rPr>
            </w:pPr>
            <w:r w:rsidRPr="000D5011">
              <w:rPr>
                <w:rFonts w:ascii="Times New Roman" w:hAnsi="Times New Roman" w:cs="Times New Roman"/>
                <w:sz w:val="22"/>
                <w:szCs w:val="22"/>
              </w:rPr>
              <w:t xml:space="preserve">5. </w:t>
            </w:r>
            <w:r w:rsidR="00D45462" w:rsidRPr="000D5011">
              <w:rPr>
                <w:rFonts w:ascii="Times New Roman" w:hAnsi="Times New Roman" w:cs="Times New Roman"/>
                <w:sz w:val="22"/>
                <w:szCs w:val="22"/>
                <w:lang w:val="en-US"/>
              </w:rPr>
              <w:t>A</w:t>
            </w:r>
            <w:r w:rsidR="00D45462" w:rsidRPr="000D5011">
              <w:rPr>
                <w:rFonts w:ascii="Times New Roman" w:hAnsi="Times New Roman" w:cs="Times New Roman"/>
                <w:sz w:val="22"/>
                <w:szCs w:val="22"/>
              </w:rPr>
              <w:t xml:space="preserve">4020 18 01 03 </w:t>
            </w:r>
            <w:r w:rsidR="00D45462" w:rsidRPr="000D5011">
              <w:rPr>
                <w:rFonts w:ascii="Times New Roman" w:hAnsi="Times New Roman" w:cs="Times New Roman"/>
                <w:sz w:val="22"/>
                <w:szCs w:val="22"/>
                <w:vertAlign w:val="superscript"/>
              </w:rPr>
              <w:t>*</w:t>
            </w:r>
            <w:r w:rsidR="00D45462" w:rsidRPr="000D5011">
              <w:rPr>
                <w:rFonts w:ascii="Times New Roman" w:hAnsi="Times New Roman" w:cs="Times New Roman"/>
                <w:sz w:val="22"/>
                <w:szCs w:val="22"/>
              </w:rPr>
              <w:t xml:space="preserve"> </w:t>
            </w:r>
            <w:r w:rsidRPr="000D5011">
              <w:rPr>
                <w:rFonts w:ascii="Times New Roman" w:hAnsi="Times New Roman" w:cs="Times New Roman"/>
                <w:sz w:val="22"/>
                <w:szCs w:val="22"/>
              </w:rPr>
              <w:t xml:space="preserve">Відходи, </w:t>
            </w:r>
            <w:r w:rsidR="00D45462" w:rsidRPr="000D5011">
              <w:rPr>
                <w:rFonts w:ascii="Times New Roman" w:hAnsi="Times New Roman" w:cs="Times New Roman"/>
                <w:sz w:val="22"/>
                <w:szCs w:val="22"/>
              </w:rPr>
              <w:t>збирання та видалення яких обумовлено спеціальними вимогами для запобігання виникненню інфекції</w:t>
            </w:r>
            <w:r w:rsidRPr="000D5011">
              <w:rPr>
                <w:rFonts w:ascii="Times New Roman" w:hAnsi="Times New Roman" w:cs="Times New Roman"/>
                <w:sz w:val="22"/>
                <w:szCs w:val="22"/>
              </w:rPr>
              <w:t>;</w:t>
            </w:r>
          </w:p>
          <w:p w14:paraId="7BAFE4D4" w14:textId="635F985C" w:rsidR="00E61AEE" w:rsidRPr="000D5011" w:rsidRDefault="00702B34" w:rsidP="00544452">
            <w:pPr>
              <w:rPr>
                <w:rFonts w:ascii="Times New Roman" w:hAnsi="Times New Roman" w:cs="Times New Roman"/>
                <w:sz w:val="22"/>
                <w:szCs w:val="22"/>
              </w:rPr>
            </w:pPr>
            <w:r w:rsidRPr="000D5011">
              <w:rPr>
                <w:rFonts w:ascii="Times New Roman" w:hAnsi="Times New Roman" w:cs="Times New Roman"/>
                <w:sz w:val="22"/>
                <w:szCs w:val="22"/>
              </w:rPr>
              <w:t xml:space="preserve">6. </w:t>
            </w:r>
            <w:r w:rsidR="00E11D0A" w:rsidRPr="000D5011">
              <w:rPr>
                <w:rFonts w:ascii="Times New Roman" w:hAnsi="Times New Roman" w:cs="Times New Roman"/>
                <w:sz w:val="22"/>
                <w:szCs w:val="22"/>
                <w:lang w:val="en-US"/>
              </w:rPr>
              <w:t>A</w:t>
            </w:r>
            <w:r w:rsidR="00E11D0A" w:rsidRPr="000D5011">
              <w:rPr>
                <w:rFonts w:ascii="Times New Roman" w:hAnsi="Times New Roman" w:cs="Times New Roman"/>
                <w:sz w:val="22"/>
                <w:szCs w:val="22"/>
              </w:rPr>
              <w:t xml:space="preserve">4020 18 01 10 </w:t>
            </w:r>
            <w:r w:rsidR="00E11D0A" w:rsidRPr="000D5011">
              <w:rPr>
                <w:rFonts w:ascii="Times New Roman" w:hAnsi="Times New Roman" w:cs="Times New Roman"/>
                <w:sz w:val="22"/>
                <w:szCs w:val="22"/>
                <w:vertAlign w:val="superscript"/>
              </w:rPr>
              <w:t>*</w:t>
            </w:r>
            <w:r w:rsidR="00E11D0A" w:rsidRPr="000D5011">
              <w:rPr>
                <w:rFonts w:ascii="Times New Roman" w:hAnsi="Times New Roman" w:cs="Times New Roman"/>
                <w:sz w:val="22"/>
                <w:szCs w:val="22"/>
              </w:rPr>
              <w:t xml:space="preserve"> </w:t>
            </w:r>
            <w:r w:rsidRPr="000D5011">
              <w:rPr>
                <w:rFonts w:ascii="Times New Roman" w:hAnsi="Times New Roman" w:cs="Times New Roman"/>
                <w:sz w:val="22"/>
                <w:szCs w:val="22"/>
              </w:rPr>
              <w:t>Від</w:t>
            </w:r>
            <w:r w:rsidR="00E11D0A" w:rsidRPr="000D5011">
              <w:rPr>
                <w:rFonts w:ascii="Times New Roman" w:hAnsi="Times New Roman" w:cs="Times New Roman"/>
                <w:sz w:val="22"/>
                <w:szCs w:val="22"/>
              </w:rPr>
              <w:t>ходи амальгам для стоматологічних цілей</w:t>
            </w:r>
            <w:r w:rsidRPr="000D5011">
              <w:rPr>
                <w:rFonts w:ascii="Times New Roman" w:hAnsi="Times New Roman" w:cs="Times New Roman"/>
                <w:sz w:val="22"/>
                <w:szCs w:val="22"/>
              </w:rPr>
              <w:t xml:space="preserve">; </w:t>
            </w:r>
          </w:p>
          <w:p w14:paraId="339A6FF4" w14:textId="76A3C7E0" w:rsidR="00E61AEE" w:rsidRPr="000D5011" w:rsidRDefault="00702B34" w:rsidP="00544452">
            <w:pPr>
              <w:rPr>
                <w:rFonts w:ascii="Times New Roman" w:hAnsi="Times New Roman" w:cs="Times New Roman"/>
                <w:sz w:val="22"/>
                <w:szCs w:val="22"/>
              </w:rPr>
            </w:pPr>
            <w:r w:rsidRPr="000D5011">
              <w:rPr>
                <w:rFonts w:ascii="Times New Roman" w:hAnsi="Times New Roman" w:cs="Times New Roman"/>
                <w:sz w:val="22"/>
                <w:szCs w:val="22"/>
              </w:rPr>
              <w:t xml:space="preserve">7. </w:t>
            </w:r>
            <w:r w:rsidR="00E11D0A" w:rsidRPr="000D5011">
              <w:rPr>
                <w:rFonts w:ascii="Times New Roman" w:hAnsi="Times New Roman" w:cs="Times New Roman"/>
                <w:sz w:val="22"/>
                <w:szCs w:val="22"/>
                <w:lang w:val="en-US"/>
              </w:rPr>
              <w:t>A</w:t>
            </w:r>
            <w:r w:rsidR="00E11D0A" w:rsidRPr="000D5011">
              <w:rPr>
                <w:rFonts w:ascii="Times New Roman" w:hAnsi="Times New Roman" w:cs="Times New Roman"/>
                <w:sz w:val="22"/>
                <w:szCs w:val="22"/>
              </w:rPr>
              <w:t xml:space="preserve">4020 18 01 02 </w:t>
            </w:r>
            <w:r w:rsidR="00E11D0A" w:rsidRPr="000D5011">
              <w:rPr>
                <w:rFonts w:ascii="Times New Roman" w:hAnsi="Times New Roman" w:cs="Times New Roman"/>
                <w:sz w:val="22"/>
                <w:szCs w:val="22"/>
                <w:vertAlign w:val="superscript"/>
              </w:rPr>
              <w:t>*</w:t>
            </w:r>
            <w:r w:rsidR="00E11D0A" w:rsidRPr="000D5011">
              <w:rPr>
                <w:rFonts w:ascii="Times New Roman" w:hAnsi="Times New Roman" w:cs="Times New Roman"/>
                <w:sz w:val="22"/>
                <w:szCs w:val="22"/>
              </w:rPr>
              <w:t xml:space="preserve"> Відходи, збирання та видалення яких обумовлено спеціальними вимогами для запобігання виникненню інфекції;</w:t>
            </w:r>
          </w:p>
          <w:p w14:paraId="272335FA" w14:textId="0E8E8053" w:rsidR="00E61AEE" w:rsidRPr="000D5011" w:rsidRDefault="00702B34" w:rsidP="00544452">
            <w:pPr>
              <w:rPr>
                <w:rFonts w:ascii="Times New Roman" w:hAnsi="Times New Roman" w:cs="Times New Roman"/>
                <w:sz w:val="22"/>
                <w:szCs w:val="22"/>
              </w:rPr>
            </w:pPr>
            <w:r w:rsidRPr="000D5011">
              <w:rPr>
                <w:rFonts w:ascii="Times New Roman" w:hAnsi="Times New Roman" w:cs="Times New Roman"/>
                <w:sz w:val="22"/>
                <w:szCs w:val="22"/>
              </w:rPr>
              <w:t xml:space="preserve">8. </w:t>
            </w:r>
            <w:r w:rsidR="00E11D0A" w:rsidRPr="000D5011">
              <w:rPr>
                <w:rFonts w:ascii="Times New Roman" w:hAnsi="Times New Roman" w:cs="Times New Roman"/>
                <w:sz w:val="22"/>
                <w:szCs w:val="22"/>
                <w:lang w:val="en-US"/>
              </w:rPr>
              <w:t>A</w:t>
            </w:r>
            <w:r w:rsidR="00E11D0A" w:rsidRPr="000D5011">
              <w:rPr>
                <w:rFonts w:ascii="Times New Roman" w:hAnsi="Times New Roman" w:cs="Times New Roman"/>
                <w:sz w:val="22"/>
                <w:szCs w:val="22"/>
              </w:rPr>
              <w:t xml:space="preserve">4020 16 12 46 </w:t>
            </w:r>
            <w:r w:rsidR="00E11D0A" w:rsidRPr="000D5011">
              <w:rPr>
                <w:rFonts w:ascii="Times New Roman" w:hAnsi="Times New Roman" w:cs="Times New Roman"/>
                <w:sz w:val="22"/>
                <w:szCs w:val="22"/>
                <w:vertAlign w:val="superscript"/>
              </w:rPr>
              <w:t>*</w:t>
            </w:r>
            <w:r w:rsidR="00E11D0A" w:rsidRPr="000D5011">
              <w:rPr>
                <w:rFonts w:ascii="Times New Roman" w:hAnsi="Times New Roman" w:cs="Times New Roman"/>
                <w:sz w:val="22"/>
                <w:szCs w:val="22"/>
              </w:rPr>
              <w:t xml:space="preserve"> Змішані медичні та фармацевтичні в</w:t>
            </w:r>
            <w:r w:rsidRPr="000D5011">
              <w:rPr>
                <w:rFonts w:ascii="Times New Roman" w:hAnsi="Times New Roman" w:cs="Times New Roman"/>
                <w:sz w:val="22"/>
                <w:szCs w:val="22"/>
              </w:rPr>
              <w:t>ідходи;</w:t>
            </w:r>
          </w:p>
          <w:p w14:paraId="52A75A76" w14:textId="6840FDAF" w:rsidR="00544452" w:rsidRPr="000D5011" w:rsidRDefault="00702B34" w:rsidP="00E11D0A">
            <w:pPr>
              <w:rPr>
                <w:rFonts w:ascii="Times New Roman" w:hAnsi="Times New Roman" w:cs="Times New Roman"/>
                <w:sz w:val="22"/>
                <w:szCs w:val="22"/>
              </w:rPr>
            </w:pPr>
            <w:r w:rsidRPr="000D5011">
              <w:rPr>
                <w:rFonts w:ascii="Times New Roman" w:hAnsi="Times New Roman" w:cs="Times New Roman"/>
                <w:sz w:val="22"/>
                <w:szCs w:val="22"/>
              </w:rPr>
              <w:t xml:space="preserve">9. </w:t>
            </w:r>
            <w:r w:rsidR="00E11D0A" w:rsidRPr="000D5011">
              <w:rPr>
                <w:rFonts w:ascii="Times New Roman" w:hAnsi="Times New Roman" w:cs="Times New Roman"/>
                <w:sz w:val="22"/>
                <w:szCs w:val="22"/>
                <w:lang w:val="en-US"/>
              </w:rPr>
              <w:t>A</w:t>
            </w:r>
            <w:r w:rsidR="00E11D0A" w:rsidRPr="000D5011">
              <w:rPr>
                <w:rFonts w:ascii="Times New Roman" w:hAnsi="Times New Roman" w:cs="Times New Roman"/>
                <w:sz w:val="22"/>
                <w:szCs w:val="22"/>
              </w:rPr>
              <w:t xml:space="preserve">4010 20 01 31 </w:t>
            </w:r>
            <w:r w:rsidR="00E11D0A" w:rsidRPr="000D5011">
              <w:rPr>
                <w:rFonts w:ascii="Times New Roman" w:hAnsi="Times New Roman" w:cs="Times New Roman"/>
                <w:sz w:val="22"/>
                <w:szCs w:val="22"/>
                <w:vertAlign w:val="superscript"/>
              </w:rPr>
              <w:t>*</w:t>
            </w:r>
            <w:r w:rsidR="00E11D0A" w:rsidRPr="000D5011">
              <w:rPr>
                <w:rFonts w:ascii="Times New Roman" w:hAnsi="Times New Roman" w:cs="Times New Roman"/>
                <w:sz w:val="22"/>
                <w:szCs w:val="22"/>
              </w:rPr>
              <w:t xml:space="preserve"> Цитотоксичні та цитостатичні лікарські препарати.</w:t>
            </w:r>
          </w:p>
        </w:tc>
      </w:tr>
      <w:tr w:rsidR="00E11D0A" w:rsidRPr="004623F6" w14:paraId="29E6D9ED" w14:textId="77777777" w:rsidTr="005A0FC5">
        <w:trPr>
          <w:trHeight w:hRule="exact" w:val="1970"/>
        </w:trPr>
        <w:tc>
          <w:tcPr>
            <w:tcW w:w="528" w:type="dxa"/>
            <w:tcBorders>
              <w:top w:val="single" w:sz="4" w:space="0" w:color="auto"/>
              <w:left w:val="single" w:sz="4" w:space="0" w:color="auto"/>
              <w:bottom w:val="single" w:sz="4" w:space="0" w:color="auto"/>
            </w:tcBorders>
            <w:shd w:val="clear" w:color="auto" w:fill="FFFFFF"/>
            <w:vAlign w:val="center"/>
          </w:tcPr>
          <w:p w14:paraId="71861C6E" w14:textId="18431A10" w:rsidR="00E11D0A" w:rsidRPr="004623F6" w:rsidRDefault="00E11D0A" w:rsidP="00E61AEE">
            <w:pPr>
              <w:jc w:val="center"/>
              <w:rPr>
                <w:rFonts w:ascii="Times New Roman" w:hAnsi="Times New Roman" w:cs="Times New Roman"/>
                <w:sz w:val="22"/>
                <w:szCs w:val="22"/>
              </w:rPr>
            </w:pPr>
            <w:r>
              <w:rPr>
                <w:rFonts w:ascii="Times New Roman" w:hAnsi="Times New Roman" w:cs="Times New Roman"/>
                <w:sz w:val="22"/>
                <w:szCs w:val="22"/>
              </w:rPr>
              <w:t>2</w:t>
            </w:r>
          </w:p>
        </w:tc>
        <w:tc>
          <w:tcPr>
            <w:tcW w:w="2640" w:type="dxa"/>
            <w:tcBorders>
              <w:top w:val="single" w:sz="4" w:space="0" w:color="auto"/>
              <w:left w:val="single" w:sz="4" w:space="0" w:color="auto"/>
              <w:bottom w:val="single" w:sz="4" w:space="0" w:color="auto"/>
            </w:tcBorders>
            <w:shd w:val="clear" w:color="auto" w:fill="FFFFFF"/>
            <w:vAlign w:val="center"/>
          </w:tcPr>
          <w:p w14:paraId="40FD8C4A" w14:textId="103E487C" w:rsidR="00E11D0A" w:rsidRPr="004623F6" w:rsidRDefault="00E11D0A" w:rsidP="00E61AEE">
            <w:pPr>
              <w:jc w:val="center"/>
              <w:rPr>
                <w:rFonts w:ascii="Times New Roman" w:hAnsi="Times New Roman" w:cs="Times New Roman"/>
                <w:sz w:val="22"/>
                <w:szCs w:val="22"/>
              </w:rPr>
            </w:pPr>
            <w:r>
              <w:rPr>
                <w:rFonts w:ascii="Times New Roman" w:hAnsi="Times New Roman" w:cs="Times New Roman"/>
                <w:sz w:val="22"/>
                <w:szCs w:val="22"/>
              </w:rPr>
              <w:t>ТОВ «ГРІН БІН УКРАЇНА»</w:t>
            </w:r>
          </w:p>
        </w:tc>
        <w:tc>
          <w:tcPr>
            <w:tcW w:w="2268" w:type="dxa"/>
            <w:tcBorders>
              <w:top w:val="single" w:sz="4" w:space="0" w:color="auto"/>
              <w:left w:val="single" w:sz="4" w:space="0" w:color="auto"/>
              <w:bottom w:val="single" w:sz="4" w:space="0" w:color="auto"/>
            </w:tcBorders>
            <w:shd w:val="clear" w:color="auto" w:fill="FFFFFF"/>
            <w:vAlign w:val="center"/>
          </w:tcPr>
          <w:p w14:paraId="61430869" w14:textId="77777777" w:rsidR="00E11D0A" w:rsidRDefault="00E11D0A" w:rsidP="00E61AEE">
            <w:pPr>
              <w:jc w:val="center"/>
              <w:rPr>
                <w:rFonts w:ascii="Times New Roman" w:hAnsi="Times New Roman" w:cs="Times New Roman"/>
                <w:sz w:val="22"/>
                <w:szCs w:val="22"/>
              </w:rPr>
            </w:pPr>
            <w:r>
              <w:rPr>
                <w:rFonts w:ascii="Times New Roman" w:hAnsi="Times New Roman" w:cs="Times New Roman"/>
                <w:sz w:val="22"/>
                <w:szCs w:val="22"/>
              </w:rPr>
              <w:t>Юр.адреса:</w:t>
            </w:r>
          </w:p>
          <w:p w14:paraId="3DD26B99" w14:textId="77777777" w:rsidR="00E11D0A" w:rsidRDefault="00E11D0A" w:rsidP="00E61AEE">
            <w:pPr>
              <w:jc w:val="center"/>
              <w:rPr>
                <w:rFonts w:ascii="Times New Roman" w:hAnsi="Times New Roman" w:cs="Times New Roman"/>
                <w:sz w:val="22"/>
                <w:szCs w:val="22"/>
              </w:rPr>
            </w:pPr>
            <w:r>
              <w:rPr>
                <w:rFonts w:ascii="Times New Roman" w:hAnsi="Times New Roman" w:cs="Times New Roman"/>
                <w:sz w:val="22"/>
                <w:szCs w:val="22"/>
              </w:rPr>
              <w:t>м.Житомир, вул.Басейна, 3</w:t>
            </w:r>
          </w:p>
          <w:p w14:paraId="7D995D63" w14:textId="77777777" w:rsidR="00E11D0A" w:rsidRDefault="00E11D0A" w:rsidP="00E61AEE">
            <w:pPr>
              <w:jc w:val="center"/>
              <w:rPr>
                <w:rFonts w:ascii="Times New Roman" w:hAnsi="Times New Roman" w:cs="Times New Roman"/>
                <w:sz w:val="22"/>
                <w:szCs w:val="22"/>
              </w:rPr>
            </w:pPr>
            <w:r>
              <w:rPr>
                <w:rFonts w:ascii="Times New Roman" w:hAnsi="Times New Roman" w:cs="Times New Roman"/>
                <w:sz w:val="22"/>
                <w:szCs w:val="22"/>
              </w:rPr>
              <w:t>(3 поверх)</w:t>
            </w:r>
          </w:p>
          <w:p w14:paraId="145F5B3B" w14:textId="77777777" w:rsidR="00E11D0A" w:rsidRDefault="00E11D0A" w:rsidP="00E61AEE">
            <w:pPr>
              <w:jc w:val="center"/>
              <w:rPr>
                <w:rFonts w:ascii="Times New Roman" w:hAnsi="Times New Roman" w:cs="Times New Roman"/>
                <w:sz w:val="22"/>
                <w:szCs w:val="22"/>
              </w:rPr>
            </w:pPr>
            <w:r>
              <w:rPr>
                <w:rFonts w:ascii="Times New Roman" w:hAnsi="Times New Roman" w:cs="Times New Roman"/>
                <w:sz w:val="22"/>
                <w:szCs w:val="22"/>
              </w:rPr>
              <w:t>Адреса майданчика:</w:t>
            </w:r>
          </w:p>
          <w:p w14:paraId="042A55FE" w14:textId="77777777" w:rsidR="00E11D0A" w:rsidRDefault="00E11D0A" w:rsidP="00E61AEE">
            <w:pPr>
              <w:jc w:val="center"/>
              <w:rPr>
                <w:rFonts w:ascii="Times New Roman" w:hAnsi="Times New Roman" w:cs="Times New Roman"/>
                <w:sz w:val="22"/>
                <w:szCs w:val="22"/>
              </w:rPr>
            </w:pPr>
            <w:r>
              <w:rPr>
                <w:rFonts w:ascii="Times New Roman" w:hAnsi="Times New Roman" w:cs="Times New Roman"/>
                <w:sz w:val="22"/>
                <w:szCs w:val="22"/>
              </w:rPr>
              <w:t xml:space="preserve">м.Житомир, </w:t>
            </w:r>
          </w:p>
          <w:p w14:paraId="59FBD51D" w14:textId="67319D8E" w:rsidR="00E11D0A" w:rsidRPr="004623F6" w:rsidRDefault="00E11D0A" w:rsidP="00E61AEE">
            <w:pPr>
              <w:jc w:val="center"/>
              <w:rPr>
                <w:rFonts w:ascii="Times New Roman" w:hAnsi="Times New Roman" w:cs="Times New Roman"/>
                <w:sz w:val="22"/>
                <w:szCs w:val="22"/>
              </w:rPr>
            </w:pPr>
            <w:r>
              <w:rPr>
                <w:rFonts w:ascii="Times New Roman" w:hAnsi="Times New Roman" w:cs="Times New Roman"/>
                <w:sz w:val="22"/>
                <w:szCs w:val="22"/>
              </w:rPr>
              <w:t>вул. Покровська, 149</w:t>
            </w:r>
          </w:p>
        </w:tc>
        <w:tc>
          <w:tcPr>
            <w:tcW w:w="2268" w:type="dxa"/>
            <w:tcBorders>
              <w:top w:val="single" w:sz="4" w:space="0" w:color="auto"/>
              <w:left w:val="single" w:sz="4" w:space="0" w:color="auto"/>
              <w:bottom w:val="single" w:sz="4" w:space="0" w:color="auto"/>
            </w:tcBorders>
            <w:shd w:val="clear" w:color="auto" w:fill="FFFFFF"/>
            <w:vAlign w:val="center"/>
          </w:tcPr>
          <w:p w14:paraId="08CC6060" w14:textId="77777777" w:rsidR="00E11D0A" w:rsidRDefault="00E11D0A" w:rsidP="00E61AEE">
            <w:pPr>
              <w:jc w:val="center"/>
              <w:rPr>
                <w:rFonts w:ascii="Times New Roman" w:hAnsi="Times New Roman" w:cs="Times New Roman"/>
                <w:sz w:val="22"/>
                <w:szCs w:val="22"/>
              </w:rPr>
            </w:pPr>
            <w:r>
              <w:rPr>
                <w:rFonts w:ascii="Times New Roman" w:hAnsi="Times New Roman" w:cs="Times New Roman"/>
                <w:sz w:val="22"/>
                <w:szCs w:val="22"/>
              </w:rPr>
              <w:t>(097)2022025</w:t>
            </w:r>
          </w:p>
          <w:p w14:paraId="2D2B9865" w14:textId="793069EB" w:rsidR="00E11D0A" w:rsidRPr="004623F6" w:rsidRDefault="00E11D0A" w:rsidP="00E61AEE">
            <w:pPr>
              <w:jc w:val="center"/>
              <w:rPr>
                <w:rFonts w:ascii="Times New Roman" w:hAnsi="Times New Roman" w:cs="Times New Roman"/>
                <w:sz w:val="22"/>
                <w:szCs w:val="22"/>
              </w:rPr>
            </w:pPr>
            <w:r>
              <w:rPr>
                <w:rFonts w:ascii="Times New Roman" w:hAnsi="Times New Roman" w:cs="Times New Roman"/>
                <w:sz w:val="22"/>
                <w:szCs w:val="22"/>
              </w:rPr>
              <w:t>(0412)44-71-76</w:t>
            </w:r>
          </w:p>
        </w:tc>
        <w:tc>
          <w:tcPr>
            <w:tcW w:w="7796" w:type="dxa"/>
            <w:tcBorders>
              <w:top w:val="single" w:sz="4" w:space="0" w:color="auto"/>
              <w:left w:val="single" w:sz="4" w:space="0" w:color="auto"/>
              <w:bottom w:val="single" w:sz="4" w:space="0" w:color="auto"/>
              <w:right w:val="single" w:sz="4" w:space="0" w:color="auto"/>
            </w:tcBorders>
            <w:shd w:val="clear" w:color="auto" w:fill="FFFFFF"/>
          </w:tcPr>
          <w:p w14:paraId="74715AE9" w14:textId="77777777" w:rsidR="005A0FC5" w:rsidRPr="000D5011" w:rsidRDefault="005A0FC5" w:rsidP="00544452">
            <w:pPr>
              <w:rPr>
                <w:rFonts w:ascii="Times New Roman" w:hAnsi="Times New Roman" w:cs="Times New Roman"/>
                <w:sz w:val="22"/>
                <w:szCs w:val="22"/>
              </w:rPr>
            </w:pPr>
          </w:p>
          <w:p w14:paraId="1D321BB3" w14:textId="77777777" w:rsidR="00E11D0A" w:rsidRPr="000D5011" w:rsidRDefault="00E11D0A" w:rsidP="00544452">
            <w:pPr>
              <w:rPr>
                <w:rFonts w:ascii="Times New Roman" w:hAnsi="Times New Roman" w:cs="Times New Roman"/>
                <w:sz w:val="22"/>
                <w:szCs w:val="22"/>
              </w:rPr>
            </w:pPr>
            <w:r w:rsidRPr="000D5011">
              <w:rPr>
                <w:rFonts w:ascii="Times New Roman" w:hAnsi="Times New Roman" w:cs="Times New Roman"/>
                <w:sz w:val="22"/>
                <w:szCs w:val="22"/>
              </w:rPr>
              <w:t>Операції із збирання та оброблення відходів:</w:t>
            </w:r>
          </w:p>
          <w:p w14:paraId="65B96D81" w14:textId="77777777" w:rsidR="00E11D0A" w:rsidRPr="000D5011" w:rsidRDefault="00E11D0A" w:rsidP="00544452">
            <w:pPr>
              <w:rPr>
                <w:rFonts w:ascii="Times New Roman" w:hAnsi="Times New Roman" w:cs="Times New Roman"/>
                <w:sz w:val="22"/>
                <w:szCs w:val="22"/>
              </w:rPr>
            </w:pPr>
            <w:r w:rsidRPr="000D5011">
              <w:rPr>
                <w:rFonts w:ascii="Times New Roman" w:hAnsi="Times New Roman" w:cs="Times New Roman"/>
                <w:sz w:val="22"/>
                <w:szCs w:val="22"/>
              </w:rPr>
              <w:t>- скляні пляшки та банки</w:t>
            </w:r>
            <w:r w:rsidR="005A0FC5" w:rsidRPr="000D5011">
              <w:rPr>
                <w:rFonts w:ascii="Times New Roman" w:hAnsi="Times New Roman" w:cs="Times New Roman"/>
                <w:sz w:val="22"/>
                <w:szCs w:val="22"/>
              </w:rPr>
              <w:t>;</w:t>
            </w:r>
          </w:p>
          <w:p w14:paraId="3CE25166" w14:textId="7106B77C" w:rsidR="005A0FC5" w:rsidRPr="000D5011" w:rsidRDefault="005A0FC5" w:rsidP="005A0FC5">
            <w:pPr>
              <w:rPr>
                <w:rFonts w:ascii="Times New Roman" w:hAnsi="Times New Roman" w:cs="Times New Roman"/>
                <w:sz w:val="22"/>
                <w:szCs w:val="22"/>
              </w:rPr>
            </w:pPr>
            <w:r w:rsidRPr="000D5011">
              <w:rPr>
                <w:rFonts w:ascii="Times New Roman" w:hAnsi="Times New Roman" w:cs="Times New Roman"/>
                <w:sz w:val="22"/>
                <w:szCs w:val="22"/>
              </w:rPr>
              <w:t>- алюмінієві та жерстяні консервні бляшанки;</w:t>
            </w:r>
          </w:p>
          <w:p w14:paraId="7C8232E1" w14:textId="4CDDA8C4" w:rsidR="005A0FC5" w:rsidRPr="000D5011" w:rsidRDefault="005A0FC5" w:rsidP="005A0FC5">
            <w:pPr>
              <w:rPr>
                <w:rFonts w:ascii="Times New Roman" w:hAnsi="Times New Roman" w:cs="Times New Roman"/>
                <w:sz w:val="22"/>
                <w:szCs w:val="22"/>
              </w:rPr>
            </w:pPr>
            <w:r w:rsidRPr="000D5011">
              <w:rPr>
                <w:rFonts w:ascii="Times New Roman" w:hAnsi="Times New Roman" w:cs="Times New Roman"/>
                <w:sz w:val="22"/>
                <w:szCs w:val="22"/>
              </w:rPr>
              <w:t>- ПЕТ-пляшки з-під напоїв (прозорі та прозоро-кольорові)</w:t>
            </w:r>
            <w:r w:rsidR="000D5011" w:rsidRPr="000D5011">
              <w:rPr>
                <w:rFonts w:ascii="Times New Roman" w:hAnsi="Times New Roman" w:cs="Times New Roman"/>
                <w:i/>
                <w:sz w:val="22"/>
                <w:szCs w:val="22"/>
              </w:rPr>
              <w:t xml:space="preserve"> </w:t>
            </w:r>
            <w:r w:rsidR="000D5011" w:rsidRPr="000D5011">
              <w:rPr>
                <w:rFonts w:ascii="Times New Roman" w:hAnsi="Times New Roman" w:cs="Times New Roman"/>
                <w:sz w:val="22"/>
                <w:szCs w:val="22"/>
              </w:rPr>
              <w:t>та кришечки від них</w:t>
            </w:r>
            <w:r w:rsidR="000D5011">
              <w:rPr>
                <w:rFonts w:ascii="Times New Roman" w:hAnsi="Times New Roman" w:cs="Times New Roman"/>
                <w:sz w:val="22"/>
                <w:szCs w:val="22"/>
              </w:rPr>
              <w:t>.</w:t>
            </w:r>
          </w:p>
        </w:tc>
      </w:tr>
    </w:tbl>
    <w:p w14:paraId="16FFCA42" w14:textId="3692E729" w:rsidR="006005B3" w:rsidRPr="004623F6" w:rsidRDefault="00861399" w:rsidP="00013005">
      <w:pPr>
        <w:rPr>
          <w:rFonts w:ascii="Times New Roman" w:hAnsi="Times New Roman" w:cs="Times New Roman"/>
          <w:i/>
          <w:sz w:val="22"/>
          <w:szCs w:val="22"/>
        </w:rPr>
      </w:pPr>
      <w:r w:rsidRPr="004623F6">
        <w:rPr>
          <w:rFonts w:ascii="Times New Roman" w:hAnsi="Times New Roman" w:cs="Times New Roman"/>
          <w:i/>
          <w:sz w:val="22"/>
          <w:szCs w:val="22"/>
        </w:rPr>
        <w:t>Примітка: і</w:t>
      </w:r>
      <w:r w:rsidR="00E817A0" w:rsidRPr="004623F6">
        <w:rPr>
          <w:rFonts w:ascii="Times New Roman" w:hAnsi="Times New Roman" w:cs="Times New Roman"/>
          <w:i/>
          <w:sz w:val="22"/>
          <w:szCs w:val="22"/>
        </w:rPr>
        <w:t>нформація відповідно до даних Екологічного паспорту Житомирської області за 202</w:t>
      </w:r>
      <w:r w:rsidR="00051ECE">
        <w:rPr>
          <w:rFonts w:ascii="Times New Roman" w:hAnsi="Times New Roman" w:cs="Times New Roman"/>
          <w:i/>
          <w:sz w:val="22"/>
          <w:szCs w:val="22"/>
        </w:rPr>
        <w:t>3</w:t>
      </w:r>
      <w:r w:rsidR="00E817A0" w:rsidRPr="004623F6">
        <w:rPr>
          <w:rFonts w:ascii="Times New Roman" w:hAnsi="Times New Roman" w:cs="Times New Roman"/>
          <w:i/>
          <w:sz w:val="22"/>
          <w:szCs w:val="22"/>
        </w:rPr>
        <w:t xml:space="preserve"> рік.</w:t>
      </w:r>
      <w:r w:rsidR="007D643E" w:rsidRPr="004623F6">
        <w:rPr>
          <w:rFonts w:ascii="Times New Roman" w:hAnsi="Times New Roman" w:cs="Times New Roman"/>
          <w:i/>
          <w:sz w:val="22"/>
          <w:szCs w:val="22"/>
        </w:rPr>
        <w:t xml:space="preserve">        </w:t>
      </w:r>
    </w:p>
    <w:p w14:paraId="7BB54306" w14:textId="77777777" w:rsidR="00013005" w:rsidRPr="00B9112C" w:rsidRDefault="00013005" w:rsidP="00013005">
      <w:pPr>
        <w:rPr>
          <w:rFonts w:ascii="Times New Roman" w:hAnsi="Times New Roman" w:cs="Times New Roman"/>
          <w:i/>
          <w:sz w:val="22"/>
          <w:szCs w:val="22"/>
          <w:highlight w:val="yellow"/>
        </w:rPr>
      </w:pPr>
    </w:p>
    <w:p w14:paraId="73D92B9F" w14:textId="77777777" w:rsidR="00013005" w:rsidRPr="00B9112C" w:rsidRDefault="00013005" w:rsidP="00013005">
      <w:pPr>
        <w:rPr>
          <w:rFonts w:ascii="Times New Roman" w:hAnsi="Times New Roman" w:cs="Times New Roman"/>
          <w:i/>
          <w:sz w:val="22"/>
          <w:szCs w:val="22"/>
          <w:highlight w:val="yellow"/>
        </w:rPr>
      </w:pPr>
    </w:p>
    <w:p w14:paraId="6D6B6912" w14:textId="77777777" w:rsidR="00013005" w:rsidRPr="00B9112C" w:rsidRDefault="00013005" w:rsidP="00013005">
      <w:pPr>
        <w:rPr>
          <w:rFonts w:ascii="Times New Roman" w:hAnsi="Times New Roman" w:cs="Times New Roman"/>
          <w:i/>
          <w:sz w:val="22"/>
          <w:szCs w:val="22"/>
          <w:highlight w:val="yellow"/>
        </w:rPr>
      </w:pPr>
    </w:p>
    <w:p w14:paraId="4CAAD08C" w14:textId="77777777" w:rsidR="00013005" w:rsidRPr="00B9112C" w:rsidRDefault="00013005" w:rsidP="00013005">
      <w:pPr>
        <w:rPr>
          <w:rFonts w:ascii="Times New Roman" w:hAnsi="Times New Roman" w:cs="Times New Roman"/>
          <w:i/>
          <w:sz w:val="22"/>
          <w:szCs w:val="22"/>
          <w:highlight w:val="yellow"/>
        </w:rPr>
      </w:pPr>
    </w:p>
    <w:p w14:paraId="500F722F" w14:textId="77777777" w:rsidR="00013005" w:rsidRPr="00B9112C" w:rsidRDefault="00013005" w:rsidP="00013005">
      <w:pPr>
        <w:rPr>
          <w:highlight w:val="yellow"/>
        </w:rPr>
      </w:pPr>
    </w:p>
    <w:p w14:paraId="6DFF007E" w14:textId="77777777" w:rsidR="006005B3" w:rsidRPr="00B9112C" w:rsidRDefault="006005B3">
      <w:pPr>
        <w:pStyle w:val="210"/>
        <w:shd w:val="clear" w:color="auto" w:fill="auto"/>
        <w:spacing w:before="236" w:line="326" w:lineRule="exact"/>
        <w:ind w:firstLine="0"/>
        <w:jc w:val="center"/>
        <w:rPr>
          <w:highlight w:val="yellow"/>
        </w:rPr>
      </w:pPr>
    </w:p>
    <w:p w14:paraId="5CF87393" w14:textId="77777777" w:rsidR="005230DA" w:rsidRPr="00B9112C" w:rsidRDefault="005230DA">
      <w:pPr>
        <w:pStyle w:val="210"/>
        <w:shd w:val="clear" w:color="auto" w:fill="auto"/>
        <w:spacing w:before="236" w:line="326" w:lineRule="exact"/>
        <w:ind w:firstLine="0"/>
        <w:jc w:val="center"/>
        <w:rPr>
          <w:highlight w:val="yellow"/>
        </w:rPr>
      </w:pPr>
    </w:p>
    <w:p w14:paraId="61852290" w14:textId="6E3CD082" w:rsidR="00C40054" w:rsidRPr="005959B2" w:rsidRDefault="000516A2">
      <w:pPr>
        <w:pStyle w:val="210"/>
        <w:shd w:val="clear" w:color="auto" w:fill="auto"/>
        <w:spacing w:before="236" w:line="326" w:lineRule="exact"/>
        <w:ind w:firstLine="0"/>
        <w:jc w:val="center"/>
      </w:pPr>
      <w:r w:rsidRPr="005959B2">
        <w:t>Впровадження роздільного збирання небезпечних відходів у складі побутових відходів</w:t>
      </w:r>
      <w:r w:rsidRPr="005959B2">
        <w:br/>
        <w:t>(приймання/збирання/вилучення небезпечних відходів у складі побутових відходів від населення)</w:t>
      </w:r>
      <w:r w:rsidR="00A772B0" w:rsidRPr="005959B2">
        <w:t xml:space="preserve"> </w:t>
      </w:r>
    </w:p>
    <w:p w14:paraId="0F3814AB" w14:textId="77777777" w:rsidR="00544452" w:rsidRPr="005959B2" w:rsidRDefault="00544452" w:rsidP="00544452">
      <w:pPr>
        <w:pStyle w:val="a9"/>
        <w:shd w:val="clear" w:color="auto" w:fill="auto"/>
        <w:spacing w:line="240" w:lineRule="exact"/>
        <w:jc w:val="right"/>
      </w:pPr>
      <w:r w:rsidRPr="005959B2">
        <w:t>Таблиця 60</w:t>
      </w:r>
    </w:p>
    <w:tbl>
      <w:tblPr>
        <w:tblW w:w="0" w:type="auto"/>
        <w:tblLayout w:type="fixed"/>
        <w:tblCellMar>
          <w:left w:w="10" w:type="dxa"/>
          <w:right w:w="10" w:type="dxa"/>
        </w:tblCellMar>
        <w:tblLook w:val="04A0" w:firstRow="1" w:lastRow="0" w:firstColumn="1" w:lastColumn="0" w:noHBand="0" w:noVBand="1"/>
      </w:tblPr>
      <w:tblGrid>
        <w:gridCol w:w="547"/>
        <w:gridCol w:w="2290"/>
        <w:gridCol w:w="1488"/>
        <w:gridCol w:w="2232"/>
        <w:gridCol w:w="2837"/>
        <w:gridCol w:w="2227"/>
        <w:gridCol w:w="3883"/>
      </w:tblGrid>
      <w:tr w:rsidR="00544452" w:rsidRPr="005959B2" w14:paraId="12BA45BA" w14:textId="77777777" w:rsidTr="009835A9">
        <w:trPr>
          <w:trHeight w:hRule="exact" w:val="1958"/>
        </w:trPr>
        <w:tc>
          <w:tcPr>
            <w:tcW w:w="547" w:type="dxa"/>
            <w:tcBorders>
              <w:top w:val="single" w:sz="4" w:space="0" w:color="auto"/>
              <w:left w:val="single" w:sz="4" w:space="0" w:color="auto"/>
            </w:tcBorders>
            <w:shd w:val="clear" w:color="auto" w:fill="FFFFFF"/>
            <w:vAlign w:val="center"/>
          </w:tcPr>
          <w:p w14:paraId="4B5CE96B" w14:textId="1F2530C4" w:rsidR="00544452" w:rsidRPr="005959B2" w:rsidRDefault="00544452" w:rsidP="009835A9">
            <w:pPr>
              <w:pStyle w:val="210"/>
              <w:shd w:val="clear" w:color="auto" w:fill="auto"/>
              <w:spacing w:before="0" w:after="60" w:line="240" w:lineRule="exact"/>
              <w:ind w:firstLine="0"/>
              <w:jc w:val="center"/>
              <w:rPr>
                <w:sz w:val="22"/>
                <w:szCs w:val="22"/>
              </w:rPr>
            </w:pPr>
            <w:r w:rsidRPr="005959B2">
              <w:rPr>
                <w:rStyle w:val="212pt10"/>
                <w:sz w:val="22"/>
                <w:szCs w:val="22"/>
              </w:rPr>
              <w:t>№</w:t>
            </w:r>
            <w:r w:rsidR="009835A9" w:rsidRPr="005959B2">
              <w:rPr>
                <w:sz w:val="22"/>
                <w:szCs w:val="22"/>
              </w:rPr>
              <w:t xml:space="preserve"> </w:t>
            </w:r>
            <w:r w:rsidRPr="005959B2">
              <w:rPr>
                <w:rStyle w:val="212pt10"/>
                <w:sz w:val="22"/>
                <w:szCs w:val="22"/>
              </w:rPr>
              <w:t>з/п</w:t>
            </w:r>
          </w:p>
        </w:tc>
        <w:tc>
          <w:tcPr>
            <w:tcW w:w="2290" w:type="dxa"/>
            <w:tcBorders>
              <w:top w:val="single" w:sz="4" w:space="0" w:color="auto"/>
              <w:left w:val="single" w:sz="4" w:space="0" w:color="auto"/>
            </w:tcBorders>
            <w:shd w:val="clear" w:color="auto" w:fill="FFFFFF"/>
            <w:vAlign w:val="center"/>
          </w:tcPr>
          <w:p w14:paraId="46738AA2" w14:textId="77777777" w:rsidR="00544452" w:rsidRPr="005959B2" w:rsidRDefault="00544452" w:rsidP="009835A9">
            <w:pPr>
              <w:pStyle w:val="210"/>
              <w:shd w:val="clear" w:color="auto" w:fill="auto"/>
              <w:spacing w:before="0" w:line="278" w:lineRule="exact"/>
              <w:ind w:firstLine="0"/>
              <w:jc w:val="center"/>
              <w:rPr>
                <w:sz w:val="22"/>
                <w:szCs w:val="22"/>
              </w:rPr>
            </w:pPr>
            <w:r w:rsidRPr="005959B2">
              <w:rPr>
                <w:rStyle w:val="212pt10"/>
                <w:sz w:val="22"/>
                <w:szCs w:val="22"/>
              </w:rPr>
              <w:t>Найменування населеного пункту</w:t>
            </w:r>
          </w:p>
        </w:tc>
        <w:tc>
          <w:tcPr>
            <w:tcW w:w="1488" w:type="dxa"/>
            <w:tcBorders>
              <w:top w:val="single" w:sz="4" w:space="0" w:color="auto"/>
              <w:left w:val="single" w:sz="4" w:space="0" w:color="auto"/>
            </w:tcBorders>
            <w:shd w:val="clear" w:color="auto" w:fill="FFFFFF"/>
            <w:vAlign w:val="center"/>
          </w:tcPr>
          <w:p w14:paraId="0D3F9A83" w14:textId="5AEC5961" w:rsidR="00544452" w:rsidRPr="005959B2" w:rsidRDefault="00544452" w:rsidP="009835A9">
            <w:pPr>
              <w:pStyle w:val="210"/>
              <w:shd w:val="clear" w:color="auto" w:fill="auto"/>
              <w:spacing w:before="0" w:line="274" w:lineRule="exact"/>
              <w:ind w:firstLine="0"/>
              <w:jc w:val="center"/>
              <w:rPr>
                <w:sz w:val="22"/>
                <w:szCs w:val="22"/>
              </w:rPr>
            </w:pPr>
            <w:r w:rsidRPr="005959B2">
              <w:rPr>
                <w:rStyle w:val="212pt10"/>
                <w:sz w:val="22"/>
                <w:szCs w:val="22"/>
              </w:rPr>
              <w:t>Загальна</w:t>
            </w:r>
            <w:r w:rsidR="009835A9" w:rsidRPr="005959B2">
              <w:rPr>
                <w:sz w:val="22"/>
                <w:szCs w:val="22"/>
              </w:rPr>
              <w:t xml:space="preserve"> </w:t>
            </w:r>
            <w:r w:rsidRPr="005959B2">
              <w:rPr>
                <w:rStyle w:val="212pt10"/>
                <w:sz w:val="22"/>
                <w:szCs w:val="22"/>
              </w:rPr>
              <w:t>кількість</w:t>
            </w:r>
          </w:p>
          <w:p w14:paraId="048123AE" w14:textId="4DB0C0CA" w:rsidR="00544452" w:rsidRPr="005959B2" w:rsidRDefault="00544452" w:rsidP="009835A9">
            <w:pPr>
              <w:pStyle w:val="210"/>
              <w:shd w:val="clear" w:color="auto" w:fill="auto"/>
              <w:spacing w:before="0" w:line="274" w:lineRule="exact"/>
              <w:ind w:firstLine="0"/>
              <w:jc w:val="center"/>
              <w:rPr>
                <w:sz w:val="22"/>
                <w:szCs w:val="22"/>
              </w:rPr>
            </w:pPr>
            <w:r w:rsidRPr="005959B2">
              <w:rPr>
                <w:rStyle w:val="212pt10"/>
                <w:sz w:val="22"/>
                <w:szCs w:val="22"/>
              </w:rPr>
              <w:t>мешканців</w:t>
            </w:r>
            <w:r w:rsidR="009835A9" w:rsidRPr="005959B2">
              <w:rPr>
                <w:sz w:val="22"/>
                <w:szCs w:val="22"/>
              </w:rPr>
              <w:t xml:space="preserve"> у</w:t>
            </w:r>
          </w:p>
          <w:p w14:paraId="694271D9" w14:textId="77777777" w:rsidR="00544452" w:rsidRPr="005959B2" w:rsidRDefault="00544452" w:rsidP="009835A9">
            <w:pPr>
              <w:pStyle w:val="210"/>
              <w:shd w:val="clear" w:color="auto" w:fill="auto"/>
              <w:spacing w:before="60" w:line="278" w:lineRule="exact"/>
              <w:ind w:firstLine="0"/>
              <w:jc w:val="center"/>
              <w:rPr>
                <w:sz w:val="22"/>
                <w:szCs w:val="22"/>
              </w:rPr>
            </w:pPr>
            <w:r w:rsidRPr="005959B2">
              <w:rPr>
                <w:rStyle w:val="212pt10"/>
                <w:sz w:val="22"/>
                <w:szCs w:val="22"/>
              </w:rPr>
              <w:t>населеному пункті, тис. осіб</w:t>
            </w:r>
          </w:p>
        </w:tc>
        <w:tc>
          <w:tcPr>
            <w:tcW w:w="2232" w:type="dxa"/>
            <w:tcBorders>
              <w:top w:val="single" w:sz="4" w:space="0" w:color="auto"/>
              <w:left w:val="single" w:sz="4" w:space="0" w:color="auto"/>
            </w:tcBorders>
            <w:shd w:val="clear" w:color="auto" w:fill="FFFFFF"/>
            <w:vAlign w:val="center"/>
          </w:tcPr>
          <w:p w14:paraId="35166F0B" w14:textId="77777777" w:rsidR="00544452" w:rsidRPr="005959B2" w:rsidRDefault="00544452" w:rsidP="009835A9">
            <w:pPr>
              <w:pStyle w:val="210"/>
              <w:shd w:val="clear" w:color="auto" w:fill="auto"/>
              <w:spacing w:before="0" w:line="274" w:lineRule="exact"/>
              <w:ind w:firstLine="0"/>
              <w:jc w:val="center"/>
              <w:rPr>
                <w:sz w:val="22"/>
                <w:szCs w:val="22"/>
              </w:rPr>
            </w:pPr>
            <w:r w:rsidRPr="005959B2">
              <w:rPr>
                <w:rStyle w:val="212pt10"/>
                <w:sz w:val="22"/>
                <w:szCs w:val="22"/>
              </w:rPr>
              <w:t>Кількість приймальних пунктів небезпечних відходів у складі побутових (усього), од.</w:t>
            </w:r>
          </w:p>
        </w:tc>
        <w:tc>
          <w:tcPr>
            <w:tcW w:w="2837" w:type="dxa"/>
            <w:tcBorders>
              <w:top w:val="single" w:sz="4" w:space="0" w:color="auto"/>
              <w:left w:val="single" w:sz="4" w:space="0" w:color="auto"/>
            </w:tcBorders>
            <w:shd w:val="clear" w:color="auto" w:fill="FFFFFF"/>
            <w:vAlign w:val="center"/>
          </w:tcPr>
          <w:p w14:paraId="38AED156" w14:textId="77777777" w:rsidR="00544452" w:rsidRPr="005959B2" w:rsidRDefault="00544452" w:rsidP="009835A9">
            <w:pPr>
              <w:pStyle w:val="210"/>
              <w:shd w:val="clear" w:color="auto" w:fill="auto"/>
              <w:spacing w:before="0" w:line="274" w:lineRule="exact"/>
              <w:ind w:firstLine="0"/>
              <w:jc w:val="center"/>
              <w:rPr>
                <w:sz w:val="22"/>
                <w:szCs w:val="22"/>
              </w:rPr>
            </w:pPr>
            <w:r w:rsidRPr="005959B2">
              <w:rPr>
                <w:rStyle w:val="212pt10"/>
                <w:sz w:val="22"/>
                <w:szCs w:val="22"/>
              </w:rPr>
              <w:t>Кількість місць тимчасового розміщення небезпечних відходів у складі побутових до їх передачі спеціалізованим підприємствам, од.</w:t>
            </w:r>
          </w:p>
        </w:tc>
        <w:tc>
          <w:tcPr>
            <w:tcW w:w="2227" w:type="dxa"/>
            <w:tcBorders>
              <w:top w:val="single" w:sz="4" w:space="0" w:color="auto"/>
              <w:left w:val="single" w:sz="4" w:space="0" w:color="auto"/>
            </w:tcBorders>
            <w:shd w:val="clear" w:color="auto" w:fill="FFFFFF"/>
            <w:vAlign w:val="center"/>
          </w:tcPr>
          <w:p w14:paraId="25A1B001" w14:textId="77777777" w:rsidR="00544452" w:rsidRPr="005959B2" w:rsidRDefault="00544452" w:rsidP="009835A9">
            <w:pPr>
              <w:pStyle w:val="210"/>
              <w:shd w:val="clear" w:color="auto" w:fill="auto"/>
              <w:spacing w:before="0" w:line="274" w:lineRule="exact"/>
              <w:ind w:firstLine="0"/>
              <w:jc w:val="center"/>
              <w:rPr>
                <w:sz w:val="22"/>
                <w:szCs w:val="22"/>
              </w:rPr>
            </w:pPr>
            <w:r w:rsidRPr="005959B2">
              <w:rPr>
                <w:rStyle w:val="212pt10"/>
                <w:sz w:val="22"/>
                <w:szCs w:val="22"/>
              </w:rPr>
              <w:t>Загальний обсяг небезпечних відходів, які збираються приймальними пунктами, т</w:t>
            </w:r>
          </w:p>
        </w:tc>
        <w:tc>
          <w:tcPr>
            <w:tcW w:w="3883" w:type="dxa"/>
            <w:tcBorders>
              <w:top w:val="single" w:sz="4" w:space="0" w:color="auto"/>
              <w:left w:val="single" w:sz="4" w:space="0" w:color="auto"/>
              <w:right w:val="single" w:sz="4" w:space="0" w:color="auto"/>
            </w:tcBorders>
            <w:shd w:val="clear" w:color="auto" w:fill="FFFFFF"/>
            <w:vAlign w:val="center"/>
          </w:tcPr>
          <w:p w14:paraId="46E9CF15" w14:textId="77777777" w:rsidR="00544452" w:rsidRPr="005959B2" w:rsidRDefault="00544452" w:rsidP="009835A9">
            <w:pPr>
              <w:pStyle w:val="210"/>
              <w:shd w:val="clear" w:color="auto" w:fill="auto"/>
              <w:spacing w:before="0" w:line="278" w:lineRule="exact"/>
              <w:ind w:firstLine="0"/>
              <w:jc w:val="center"/>
              <w:rPr>
                <w:sz w:val="22"/>
                <w:szCs w:val="22"/>
              </w:rPr>
            </w:pPr>
            <w:r w:rsidRPr="005959B2">
              <w:rPr>
                <w:rStyle w:val="212pt10"/>
                <w:sz w:val="22"/>
                <w:szCs w:val="22"/>
              </w:rPr>
              <w:t>Номенклатура та обсяг небезпечних відходів, які збираються приймальними пунктами</w:t>
            </w:r>
          </w:p>
        </w:tc>
      </w:tr>
      <w:tr w:rsidR="00544452" w:rsidRPr="005959B2" w14:paraId="58B473EF" w14:textId="77777777" w:rsidTr="00544452">
        <w:trPr>
          <w:trHeight w:hRule="exact" w:val="283"/>
        </w:trPr>
        <w:tc>
          <w:tcPr>
            <w:tcW w:w="547" w:type="dxa"/>
            <w:tcBorders>
              <w:top w:val="single" w:sz="4" w:space="0" w:color="auto"/>
              <w:left w:val="single" w:sz="4" w:space="0" w:color="auto"/>
            </w:tcBorders>
            <w:shd w:val="clear" w:color="auto" w:fill="FFFFFF"/>
            <w:vAlign w:val="bottom"/>
          </w:tcPr>
          <w:p w14:paraId="0F11B608" w14:textId="77777777" w:rsidR="00544452" w:rsidRPr="005959B2" w:rsidRDefault="00544452" w:rsidP="00544452">
            <w:pPr>
              <w:pStyle w:val="210"/>
              <w:shd w:val="clear" w:color="auto" w:fill="auto"/>
              <w:spacing w:before="0" w:line="240" w:lineRule="exact"/>
              <w:ind w:left="260" w:firstLine="0"/>
              <w:jc w:val="left"/>
              <w:rPr>
                <w:sz w:val="22"/>
                <w:szCs w:val="22"/>
              </w:rPr>
            </w:pPr>
            <w:r w:rsidRPr="005959B2">
              <w:rPr>
                <w:rStyle w:val="212pt10"/>
                <w:sz w:val="22"/>
                <w:szCs w:val="22"/>
              </w:rPr>
              <w:t>1</w:t>
            </w:r>
          </w:p>
        </w:tc>
        <w:tc>
          <w:tcPr>
            <w:tcW w:w="2290" w:type="dxa"/>
            <w:tcBorders>
              <w:top w:val="single" w:sz="4" w:space="0" w:color="auto"/>
              <w:left w:val="single" w:sz="4" w:space="0" w:color="auto"/>
            </w:tcBorders>
            <w:shd w:val="clear" w:color="auto" w:fill="FFFFFF"/>
            <w:vAlign w:val="bottom"/>
          </w:tcPr>
          <w:p w14:paraId="358112FE" w14:textId="77777777" w:rsidR="00544452" w:rsidRPr="005959B2" w:rsidRDefault="00544452" w:rsidP="00544452">
            <w:pPr>
              <w:pStyle w:val="210"/>
              <w:shd w:val="clear" w:color="auto" w:fill="auto"/>
              <w:spacing w:before="0" w:line="240" w:lineRule="exact"/>
              <w:ind w:firstLine="0"/>
              <w:jc w:val="center"/>
              <w:rPr>
                <w:sz w:val="22"/>
                <w:szCs w:val="22"/>
              </w:rPr>
            </w:pPr>
            <w:r w:rsidRPr="005959B2">
              <w:rPr>
                <w:rStyle w:val="212pt10"/>
                <w:sz w:val="22"/>
                <w:szCs w:val="22"/>
              </w:rPr>
              <w:t>2</w:t>
            </w:r>
          </w:p>
        </w:tc>
        <w:tc>
          <w:tcPr>
            <w:tcW w:w="1488" w:type="dxa"/>
            <w:tcBorders>
              <w:top w:val="single" w:sz="4" w:space="0" w:color="auto"/>
              <w:left w:val="single" w:sz="4" w:space="0" w:color="auto"/>
            </w:tcBorders>
            <w:shd w:val="clear" w:color="auto" w:fill="FFFFFF"/>
            <w:vAlign w:val="bottom"/>
          </w:tcPr>
          <w:p w14:paraId="33C27C0E" w14:textId="77777777" w:rsidR="00544452" w:rsidRPr="005959B2" w:rsidRDefault="00544452" w:rsidP="00544452">
            <w:pPr>
              <w:pStyle w:val="210"/>
              <w:shd w:val="clear" w:color="auto" w:fill="auto"/>
              <w:spacing w:before="0" w:line="240" w:lineRule="exact"/>
              <w:ind w:firstLine="0"/>
              <w:jc w:val="center"/>
              <w:rPr>
                <w:sz w:val="22"/>
                <w:szCs w:val="22"/>
              </w:rPr>
            </w:pPr>
            <w:r w:rsidRPr="005959B2">
              <w:rPr>
                <w:rStyle w:val="212pt10"/>
                <w:sz w:val="22"/>
                <w:szCs w:val="22"/>
              </w:rPr>
              <w:t>3</w:t>
            </w:r>
          </w:p>
        </w:tc>
        <w:tc>
          <w:tcPr>
            <w:tcW w:w="2232" w:type="dxa"/>
            <w:tcBorders>
              <w:top w:val="single" w:sz="4" w:space="0" w:color="auto"/>
              <w:left w:val="single" w:sz="4" w:space="0" w:color="auto"/>
            </w:tcBorders>
            <w:shd w:val="clear" w:color="auto" w:fill="FFFFFF"/>
            <w:vAlign w:val="bottom"/>
          </w:tcPr>
          <w:p w14:paraId="471E0080" w14:textId="77777777" w:rsidR="00544452" w:rsidRPr="005959B2" w:rsidRDefault="00544452" w:rsidP="00544452">
            <w:pPr>
              <w:pStyle w:val="210"/>
              <w:shd w:val="clear" w:color="auto" w:fill="auto"/>
              <w:spacing w:before="0" w:line="240" w:lineRule="exact"/>
              <w:ind w:firstLine="0"/>
              <w:jc w:val="center"/>
              <w:rPr>
                <w:sz w:val="22"/>
                <w:szCs w:val="22"/>
              </w:rPr>
            </w:pPr>
            <w:r w:rsidRPr="005959B2">
              <w:rPr>
                <w:rStyle w:val="212pt10"/>
                <w:sz w:val="22"/>
                <w:szCs w:val="22"/>
              </w:rPr>
              <w:t>4</w:t>
            </w:r>
          </w:p>
        </w:tc>
        <w:tc>
          <w:tcPr>
            <w:tcW w:w="2837" w:type="dxa"/>
            <w:tcBorders>
              <w:top w:val="single" w:sz="4" w:space="0" w:color="auto"/>
              <w:left w:val="single" w:sz="4" w:space="0" w:color="auto"/>
            </w:tcBorders>
            <w:shd w:val="clear" w:color="auto" w:fill="FFFFFF"/>
            <w:vAlign w:val="bottom"/>
          </w:tcPr>
          <w:p w14:paraId="6505F90D" w14:textId="77777777" w:rsidR="00544452" w:rsidRPr="005959B2" w:rsidRDefault="00544452" w:rsidP="00544452">
            <w:pPr>
              <w:pStyle w:val="210"/>
              <w:shd w:val="clear" w:color="auto" w:fill="auto"/>
              <w:spacing w:before="0" w:line="240" w:lineRule="exact"/>
              <w:ind w:firstLine="0"/>
              <w:jc w:val="center"/>
              <w:rPr>
                <w:sz w:val="22"/>
                <w:szCs w:val="22"/>
              </w:rPr>
            </w:pPr>
            <w:r w:rsidRPr="005959B2">
              <w:rPr>
                <w:rStyle w:val="212pt10"/>
                <w:sz w:val="22"/>
                <w:szCs w:val="22"/>
              </w:rPr>
              <w:t>5</w:t>
            </w:r>
          </w:p>
        </w:tc>
        <w:tc>
          <w:tcPr>
            <w:tcW w:w="2227" w:type="dxa"/>
            <w:tcBorders>
              <w:top w:val="single" w:sz="4" w:space="0" w:color="auto"/>
              <w:left w:val="single" w:sz="4" w:space="0" w:color="auto"/>
            </w:tcBorders>
            <w:shd w:val="clear" w:color="auto" w:fill="FFFFFF"/>
            <w:vAlign w:val="bottom"/>
          </w:tcPr>
          <w:p w14:paraId="31305DA9" w14:textId="77777777" w:rsidR="00544452" w:rsidRPr="005959B2" w:rsidRDefault="00544452" w:rsidP="00544452">
            <w:pPr>
              <w:pStyle w:val="210"/>
              <w:shd w:val="clear" w:color="auto" w:fill="auto"/>
              <w:spacing w:before="0" w:line="240" w:lineRule="exact"/>
              <w:ind w:firstLine="0"/>
              <w:jc w:val="center"/>
              <w:rPr>
                <w:sz w:val="22"/>
                <w:szCs w:val="22"/>
              </w:rPr>
            </w:pPr>
            <w:r w:rsidRPr="005959B2">
              <w:rPr>
                <w:rStyle w:val="212pt10"/>
                <w:sz w:val="22"/>
                <w:szCs w:val="22"/>
              </w:rPr>
              <w:t>6</w:t>
            </w:r>
          </w:p>
        </w:tc>
        <w:tc>
          <w:tcPr>
            <w:tcW w:w="3883" w:type="dxa"/>
            <w:tcBorders>
              <w:top w:val="single" w:sz="4" w:space="0" w:color="auto"/>
              <w:left w:val="single" w:sz="4" w:space="0" w:color="auto"/>
              <w:right w:val="single" w:sz="4" w:space="0" w:color="auto"/>
            </w:tcBorders>
            <w:shd w:val="clear" w:color="auto" w:fill="FFFFFF"/>
            <w:vAlign w:val="bottom"/>
          </w:tcPr>
          <w:p w14:paraId="2785F27D" w14:textId="77777777" w:rsidR="00544452" w:rsidRPr="005959B2" w:rsidRDefault="00544452" w:rsidP="00544452">
            <w:pPr>
              <w:pStyle w:val="210"/>
              <w:shd w:val="clear" w:color="auto" w:fill="auto"/>
              <w:spacing w:before="0" w:line="240" w:lineRule="exact"/>
              <w:ind w:firstLine="0"/>
              <w:jc w:val="center"/>
              <w:rPr>
                <w:sz w:val="22"/>
                <w:szCs w:val="22"/>
              </w:rPr>
            </w:pPr>
            <w:r w:rsidRPr="005959B2">
              <w:rPr>
                <w:rStyle w:val="212pt10"/>
                <w:sz w:val="22"/>
                <w:szCs w:val="22"/>
              </w:rPr>
              <w:t>7</w:t>
            </w:r>
          </w:p>
        </w:tc>
      </w:tr>
      <w:tr w:rsidR="00544452" w:rsidRPr="005959B2" w14:paraId="21614047" w14:textId="77777777" w:rsidTr="00544452">
        <w:trPr>
          <w:trHeight w:hRule="exact" w:val="302"/>
        </w:trPr>
        <w:tc>
          <w:tcPr>
            <w:tcW w:w="547" w:type="dxa"/>
            <w:tcBorders>
              <w:top w:val="single" w:sz="4" w:space="0" w:color="auto"/>
              <w:left w:val="single" w:sz="4" w:space="0" w:color="auto"/>
              <w:bottom w:val="single" w:sz="4" w:space="0" w:color="auto"/>
            </w:tcBorders>
            <w:shd w:val="clear" w:color="auto" w:fill="FFFFFF"/>
          </w:tcPr>
          <w:p w14:paraId="1DD07F74" w14:textId="417DA89C" w:rsidR="00544452" w:rsidRPr="005959B2" w:rsidRDefault="004C6B81" w:rsidP="004C6B81">
            <w:pPr>
              <w:jc w:val="center"/>
              <w:rPr>
                <w:rFonts w:ascii="Times New Roman" w:hAnsi="Times New Roman" w:cs="Times New Roman"/>
                <w:sz w:val="22"/>
                <w:szCs w:val="22"/>
              </w:rPr>
            </w:pPr>
            <w:r w:rsidRPr="005959B2">
              <w:rPr>
                <w:rFonts w:ascii="Times New Roman" w:hAnsi="Times New Roman" w:cs="Times New Roman"/>
                <w:sz w:val="22"/>
                <w:szCs w:val="22"/>
              </w:rPr>
              <w:t>-</w:t>
            </w:r>
          </w:p>
        </w:tc>
        <w:tc>
          <w:tcPr>
            <w:tcW w:w="2290" w:type="dxa"/>
            <w:tcBorders>
              <w:top w:val="single" w:sz="4" w:space="0" w:color="auto"/>
              <w:left w:val="single" w:sz="4" w:space="0" w:color="auto"/>
              <w:bottom w:val="single" w:sz="4" w:space="0" w:color="auto"/>
            </w:tcBorders>
            <w:shd w:val="clear" w:color="auto" w:fill="FFFFFF"/>
          </w:tcPr>
          <w:p w14:paraId="62B640A2" w14:textId="0CBA3A1F" w:rsidR="00544452" w:rsidRPr="005959B2" w:rsidRDefault="004C6B81" w:rsidP="004C6B81">
            <w:pPr>
              <w:jc w:val="center"/>
              <w:rPr>
                <w:rFonts w:ascii="Times New Roman" w:hAnsi="Times New Roman" w:cs="Times New Roman"/>
                <w:sz w:val="22"/>
                <w:szCs w:val="22"/>
              </w:rPr>
            </w:pPr>
            <w:r w:rsidRPr="005959B2">
              <w:rPr>
                <w:rFonts w:ascii="Times New Roman" w:hAnsi="Times New Roman" w:cs="Times New Roman"/>
                <w:sz w:val="22"/>
                <w:szCs w:val="22"/>
              </w:rPr>
              <w:t>-</w:t>
            </w:r>
          </w:p>
        </w:tc>
        <w:tc>
          <w:tcPr>
            <w:tcW w:w="1488" w:type="dxa"/>
            <w:tcBorders>
              <w:top w:val="single" w:sz="4" w:space="0" w:color="auto"/>
              <w:left w:val="single" w:sz="4" w:space="0" w:color="auto"/>
              <w:bottom w:val="single" w:sz="4" w:space="0" w:color="auto"/>
            </w:tcBorders>
            <w:shd w:val="clear" w:color="auto" w:fill="FFFFFF"/>
          </w:tcPr>
          <w:p w14:paraId="04DA693D" w14:textId="5F547BBF" w:rsidR="00544452" w:rsidRPr="005959B2" w:rsidRDefault="004C6B81" w:rsidP="004C6B81">
            <w:pPr>
              <w:jc w:val="center"/>
              <w:rPr>
                <w:rFonts w:ascii="Times New Roman" w:hAnsi="Times New Roman" w:cs="Times New Roman"/>
                <w:sz w:val="22"/>
                <w:szCs w:val="22"/>
              </w:rPr>
            </w:pPr>
            <w:r w:rsidRPr="005959B2">
              <w:rPr>
                <w:rFonts w:ascii="Times New Roman" w:hAnsi="Times New Roman" w:cs="Times New Roman"/>
                <w:sz w:val="22"/>
                <w:szCs w:val="22"/>
              </w:rPr>
              <w:t>-</w:t>
            </w:r>
          </w:p>
        </w:tc>
        <w:tc>
          <w:tcPr>
            <w:tcW w:w="2232" w:type="dxa"/>
            <w:tcBorders>
              <w:top w:val="single" w:sz="4" w:space="0" w:color="auto"/>
              <w:left w:val="single" w:sz="4" w:space="0" w:color="auto"/>
              <w:bottom w:val="single" w:sz="4" w:space="0" w:color="auto"/>
            </w:tcBorders>
            <w:shd w:val="clear" w:color="auto" w:fill="FFFFFF"/>
          </w:tcPr>
          <w:p w14:paraId="4A03E93B" w14:textId="471C28FA" w:rsidR="00544452" w:rsidRPr="005959B2" w:rsidRDefault="004C6B81" w:rsidP="004C6B81">
            <w:pPr>
              <w:jc w:val="center"/>
              <w:rPr>
                <w:rFonts w:ascii="Times New Roman" w:hAnsi="Times New Roman" w:cs="Times New Roman"/>
                <w:sz w:val="22"/>
                <w:szCs w:val="22"/>
              </w:rPr>
            </w:pPr>
            <w:r w:rsidRPr="005959B2">
              <w:rPr>
                <w:rFonts w:ascii="Times New Roman" w:hAnsi="Times New Roman" w:cs="Times New Roman"/>
                <w:sz w:val="22"/>
                <w:szCs w:val="22"/>
              </w:rPr>
              <w:t>-</w:t>
            </w:r>
          </w:p>
        </w:tc>
        <w:tc>
          <w:tcPr>
            <w:tcW w:w="2837" w:type="dxa"/>
            <w:tcBorders>
              <w:top w:val="single" w:sz="4" w:space="0" w:color="auto"/>
              <w:left w:val="single" w:sz="4" w:space="0" w:color="auto"/>
              <w:bottom w:val="single" w:sz="4" w:space="0" w:color="auto"/>
            </w:tcBorders>
            <w:shd w:val="clear" w:color="auto" w:fill="FFFFFF"/>
          </w:tcPr>
          <w:p w14:paraId="13174C63" w14:textId="1E5CC974" w:rsidR="00544452" w:rsidRPr="005959B2" w:rsidRDefault="004C6B81" w:rsidP="004C6B81">
            <w:pPr>
              <w:jc w:val="center"/>
              <w:rPr>
                <w:rFonts w:ascii="Times New Roman" w:hAnsi="Times New Roman" w:cs="Times New Roman"/>
                <w:sz w:val="22"/>
                <w:szCs w:val="22"/>
              </w:rPr>
            </w:pPr>
            <w:r w:rsidRPr="005959B2">
              <w:rPr>
                <w:rFonts w:ascii="Times New Roman" w:hAnsi="Times New Roman" w:cs="Times New Roman"/>
                <w:sz w:val="22"/>
                <w:szCs w:val="22"/>
              </w:rPr>
              <w:t>-</w:t>
            </w:r>
          </w:p>
        </w:tc>
        <w:tc>
          <w:tcPr>
            <w:tcW w:w="2227" w:type="dxa"/>
            <w:tcBorders>
              <w:top w:val="single" w:sz="4" w:space="0" w:color="auto"/>
              <w:left w:val="single" w:sz="4" w:space="0" w:color="auto"/>
              <w:bottom w:val="single" w:sz="4" w:space="0" w:color="auto"/>
            </w:tcBorders>
            <w:shd w:val="clear" w:color="auto" w:fill="FFFFFF"/>
          </w:tcPr>
          <w:p w14:paraId="7FDA1E2B" w14:textId="68A91751" w:rsidR="00544452" w:rsidRPr="005959B2" w:rsidRDefault="004C6B81" w:rsidP="004C6B81">
            <w:pPr>
              <w:jc w:val="center"/>
              <w:rPr>
                <w:rFonts w:ascii="Times New Roman" w:hAnsi="Times New Roman" w:cs="Times New Roman"/>
                <w:sz w:val="22"/>
                <w:szCs w:val="22"/>
              </w:rPr>
            </w:pPr>
            <w:r w:rsidRPr="005959B2">
              <w:rPr>
                <w:rFonts w:ascii="Times New Roman" w:hAnsi="Times New Roman" w:cs="Times New Roman"/>
                <w:sz w:val="22"/>
                <w:szCs w:val="22"/>
              </w:rPr>
              <w:t>-</w:t>
            </w:r>
          </w:p>
        </w:tc>
        <w:tc>
          <w:tcPr>
            <w:tcW w:w="3883" w:type="dxa"/>
            <w:tcBorders>
              <w:top w:val="single" w:sz="4" w:space="0" w:color="auto"/>
              <w:left w:val="single" w:sz="4" w:space="0" w:color="auto"/>
              <w:bottom w:val="single" w:sz="4" w:space="0" w:color="auto"/>
              <w:right w:val="single" w:sz="4" w:space="0" w:color="auto"/>
            </w:tcBorders>
            <w:shd w:val="clear" w:color="auto" w:fill="FFFFFF"/>
          </w:tcPr>
          <w:p w14:paraId="6DC45E44" w14:textId="39F076C3" w:rsidR="00544452" w:rsidRPr="005959B2" w:rsidRDefault="004C6B81" w:rsidP="004C6B81">
            <w:pPr>
              <w:jc w:val="center"/>
              <w:rPr>
                <w:rFonts w:ascii="Times New Roman" w:hAnsi="Times New Roman" w:cs="Times New Roman"/>
                <w:sz w:val="22"/>
                <w:szCs w:val="22"/>
              </w:rPr>
            </w:pPr>
            <w:r w:rsidRPr="005959B2">
              <w:rPr>
                <w:rFonts w:ascii="Times New Roman" w:hAnsi="Times New Roman" w:cs="Times New Roman"/>
                <w:sz w:val="22"/>
                <w:szCs w:val="22"/>
              </w:rPr>
              <w:t>-</w:t>
            </w:r>
          </w:p>
        </w:tc>
      </w:tr>
    </w:tbl>
    <w:p w14:paraId="4D883522" w14:textId="1351206A" w:rsidR="00AA4DC9" w:rsidRPr="005959B2" w:rsidRDefault="00A772B0" w:rsidP="00AA4DC9">
      <w:pPr>
        <w:pStyle w:val="210"/>
        <w:shd w:val="clear" w:color="auto" w:fill="auto"/>
        <w:spacing w:before="0" w:line="280" w:lineRule="exact"/>
        <w:ind w:firstLine="0"/>
        <w:rPr>
          <w:i/>
        </w:rPr>
      </w:pPr>
      <w:r w:rsidRPr="005959B2">
        <w:rPr>
          <w:i/>
          <w:sz w:val="22"/>
          <w:szCs w:val="22"/>
        </w:rPr>
        <w:t>Примітка: і</w:t>
      </w:r>
      <w:r w:rsidR="00AA4DC9" w:rsidRPr="005959B2">
        <w:rPr>
          <w:i/>
          <w:sz w:val="22"/>
          <w:szCs w:val="22"/>
        </w:rPr>
        <w:t>нформація Управління житлово-комунального господарства виконавчого комітету Коростенської міської ради від 03.04.2023року №92/24-08.</w:t>
      </w:r>
      <w:r w:rsidR="00AA4DC9" w:rsidRPr="005959B2">
        <w:rPr>
          <w:i/>
        </w:rPr>
        <w:t>__</w:t>
      </w:r>
    </w:p>
    <w:p w14:paraId="725706F8" w14:textId="77777777" w:rsidR="00544452" w:rsidRPr="00B9112C" w:rsidRDefault="00544452" w:rsidP="00544452">
      <w:pPr>
        <w:pStyle w:val="a9"/>
        <w:shd w:val="clear" w:color="auto" w:fill="auto"/>
        <w:spacing w:line="240" w:lineRule="exact"/>
        <w:jc w:val="right"/>
        <w:rPr>
          <w:highlight w:val="yellow"/>
        </w:rPr>
      </w:pPr>
    </w:p>
    <w:p w14:paraId="757DA17C" w14:textId="77777777" w:rsidR="00544452" w:rsidRPr="00B9112C" w:rsidRDefault="00544452" w:rsidP="00544452">
      <w:pPr>
        <w:pStyle w:val="a9"/>
        <w:shd w:val="clear" w:color="auto" w:fill="auto"/>
        <w:spacing w:line="240" w:lineRule="exact"/>
        <w:jc w:val="right"/>
        <w:rPr>
          <w:highlight w:val="yellow"/>
        </w:rPr>
      </w:pPr>
    </w:p>
    <w:p w14:paraId="6FA9092E" w14:textId="77777777" w:rsidR="00544452" w:rsidRPr="00EE1A1E" w:rsidRDefault="00544452" w:rsidP="00544452">
      <w:pPr>
        <w:pStyle w:val="a9"/>
        <w:shd w:val="clear" w:color="auto" w:fill="auto"/>
        <w:spacing w:line="240" w:lineRule="exact"/>
        <w:jc w:val="right"/>
      </w:pPr>
    </w:p>
    <w:p w14:paraId="18A2D39E" w14:textId="2D245B6B" w:rsidR="008145F9" w:rsidRPr="00EE1A1E" w:rsidRDefault="00712F71" w:rsidP="008145F9">
      <w:pPr>
        <w:pStyle w:val="210"/>
        <w:spacing w:before="268"/>
        <w:jc w:val="center"/>
        <w:rPr>
          <w:b/>
          <w:bCs/>
          <w:sz w:val="32"/>
          <w:szCs w:val="32"/>
        </w:rPr>
      </w:pPr>
      <w:r w:rsidRPr="00EE1A1E">
        <w:rPr>
          <w:b/>
          <w:bCs/>
          <w:sz w:val="32"/>
          <w:szCs w:val="32"/>
        </w:rPr>
        <w:t xml:space="preserve">                        </w:t>
      </w:r>
      <w:r w:rsidR="008145F9" w:rsidRPr="00EE1A1E">
        <w:rPr>
          <w:b/>
          <w:bCs/>
          <w:sz w:val="32"/>
          <w:szCs w:val="32"/>
        </w:rPr>
        <w:t>Поводження з непридатними та забороненими до використання пестицидами та отрутохімікатами</w:t>
      </w:r>
    </w:p>
    <w:p w14:paraId="2D6D3856" w14:textId="084436D3" w:rsidR="00C848F5" w:rsidRPr="00EE1A1E" w:rsidRDefault="00C848F5" w:rsidP="00C848F5">
      <w:pPr>
        <w:autoSpaceDE w:val="0"/>
        <w:autoSpaceDN w:val="0"/>
        <w:ind w:left="-284" w:right="-280" w:firstLine="426"/>
        <w:jc w:val="both"/>
        <w:rPr>
          <w:rFonts w:ascii="Times New Roman" w:eastAsia="Times New Roman" w:hAnsi="Times New Roman" w:cs="Times New Roman"/>
          <w:color w:val="auto"/>
          <w:sz w:val="28"/>
          <w:szCs w:val="28"/>
          <w:lang w:eastAsia="en-US" w:bidi="ar-SA"/>
        </w:rPr>
      </w:pPr>
      <w:r w:rsidRPr="00EE1A1E">
        <w:rPr>
          <w:rFonts w:ascii="Times New Roman" w:eastAsia="Times New Roman" w:hAnsi="Times New Roman" w:cs="Times New Roman"/>
          <w:color w:val="auto"/>
          <w:sz w:val="28"/>
          <w:szCs w:val="28"/>
          <w:lang w:eastAsia="en-US" w:bidi="ar-SA"/>
        </w:rPr>
        <w:t>Велика кількість непридатних пестицидів, які</w:t>
      </w:r>
      <w:r w:rsidRPr="00EE1A1E">
        <w:rPr>
          <w:rFonts w:ascii="Times New Roman" w:eastAsia="Times New Roman" w:hAnsi="Times New Roman" w:cs="Times New Roman"/>
          <w:color w:val="auto"/>
          <w:spacing w:val="1"/>
          <w:sz w:val="28"/>
          <w:szCs w:val="28"/>
          <w:lang w:eastAsia="en-US" w:bidi="ar-SA"/>
        </w:rPr>
        <w:t xml:space="preserve"> </w:t>
      </w:r>
      <w:r w:rsidRPr="00EE1A1E">
        <w:rPr>
          <w:rFonts w:ascii="Times New Roman" w:eastAsia="Times New Roman" w:hAnsi="Times New Roman" w:cs="Times New Roman"/>
          <w:color w:val="auto"/>
          <w:sz w:val="28"/>
          <w:szCs w:val="28"/>
          <w:lang w:eastAsia="en-US" w:bidi="ar-SA"/>
        </w:rPr>
        <w:t xml:space="preserve">накопичувались </w:t>
      </w:r>
      <w:r w:rsidRPr="00EE1A1E">
        <w:rPr>
          <w:rFonts w:ascii="Times New Roman" w:eastAsia="Times New Roman" w:hAnsi="Times New Roman" w:cs="Times New Roman"/>
          <w:color w:val="auto"/>
          <w:sz w:val="28"/>
          <w:szCs w:val="28"/>
          <w:shd w:val="clear" w:color="auto" w:fill="FFFFFF"/>
          <w:lang w:eastAsia="ru-RU" w:bidi="ar-SA"/>
        </w:rPr>
        <w:t>у 6 населених пунктах: Васьковичі, Каленське, Хотинівка, Ходаки, Берестовець, Стремигород</w:t>
      </w:r>
      <w:r w:rsidRPr="00EE1A1E">
        <w:rPr>
          <w:rFonts w:ascii="Times New Roman" w:eastAsia="Times New Roman" w:hAnsi="Times New Roman" w:cs="Times New Roman"/>
          <w:color w:val="auto"/>
          <w:sz w:val="28"/>
          <w:szCs w:val="28"/>
          <w:lang w:eastAsia="en-US" w:bidi="ar-SA"/>
        </w:rPr>
        <w:t xml:space="preserve"> по всій території бувшого Коростенського району, що увійшли до складу Коростенської МТГ перетворилась в безгосподарські відходи, практично залишившись</w:t>
      </w:r>
      <w:r w:rsidRPr="00EE1A1E">
        <w:rPr>
          <w:rFonts w:ascii="Times New Roman" w:eastAsia="Times New Roman" w:hAnsi="Times New Roman" w:cs="Times New Roman"/>
          <w:color w:val="auto"/>
          <w:spacing w:val="1"/>
          <w:sz w:val="28"/>
          <w:szCs w:val="28"/>
          <w:lang w:eastAsia="en-US" w:bidi="ar-SA"/>
        </w:rPr>
        <w:t xml:space="preserve"> </w:t>
      </w:r>
      <w:r w:rsidRPr="00EE1A1E">
        <w:rPr>
          <w:rFonts w:ascii="Times New Roman" w:eastAsia="Times New Roman" w:hAnsi="Times New Roman" w:cs="Times New Roman"/>
          <w:color w:val="auto"/>
          <w:sz w:val="28"/>
          <w:szCs w:val="28"/>
          <w:lang w:eastAsia="en-US" w:bidi="ar-SA"/>
        </w:rPr>
        <w:t>без</w:t>
      </w:r>
      <w:r w:rsidRPr="00EE1A1E">
        <w:rPr>
          <w:rFonts w:ascii="Times New Roman" w:eastAsia="Times New Roman" w:hAnsi="Times New Roman" w:cs="Times New Roman"/>
          <w:color w:val="auto"/>
          <w:spacing w:val="1"/>
          <w:sz w:val="28"/>
          <w:szCs w:val="28"/>
          <w:lang w:eastAsia="en-US" w:bidi="ar-SA"/>
        </w:rPr>
        <w:t xml:space="preserve"> </w:t>
      </w:r>
      <w:r w:rsidRPr="00EE1A1E">
        <w:rPr>
          <w:rFonts w:ascii="Times New Roman" w:eastAsia="Times New Roman" w:hAnsi="Times New Roman" w:cs="Times New Roman"/>
          <w:color w:val="auto"/>
          <w:sz w:val="28"/>
          <w:szCs w:val="28"/>
          <w:lang w:eastAsia="en-US" w:bidi="ar-SA"/>
        </w:rPr>
        <w:t>догляду</w:t>
      </w:r>
      <w:r w:rsidRPr="00EE1A1E">
        <w:rPr>
          <w:rFonts w:ascii="Times New Roman" w:eastAsia="Times New Roman" w:hAnsi="Times New Roman" w:cs="Times New Roman"/>
          <w:color w:val="auto"/>
          <w:spacing w:val="1"/>
          <w:sz w:val="28"/>
          <w:szCs w:val="28"/>
          <w:lang w:eastAsia="en-US" w:bidi="ar-SA"/>
        </w:rPr>
        <w:t xml:space="preserve"> </w:t>
      </w:r>
      <w:r w:rsidRPr="00EE1A1E">
        <w:rPr>
          <w:rFonts w:ascii="Times New Roman" w:eastAsia="Times New Roman" w:hAnsi="Times New Roman" w:cs="Times New Roman"/>
          <w:color w:val="auto"/>
          <w:sz w:val="28"/>
          <w:szCs w:val="28"/>
          <w:lang w:eastAsia="en-US" w:bidi="ar-SA"/>
        </w:rPr>
        <w:t>та</w:t>
      </w:r>
      <w:r w:rsidRPr="00EE1A1E">
        <w:rPr>
          <w:rFonts w:ascii="Times New Roman" w:eastAsia="Times New Roman" w:hAnsi="Times New Roman" w:cs="Times New Roman"/>
          <w:color w:val="auto"/>
          <w:spacing w:val="1"/>
          <w:sz w:val="28"/>
          <w:szCs w:val="28"/>
          <w:lang w:eastAsia="en-US" w:bidi="ar-SA"/>
        </w:rPr>
        <w:t xml:space="preserve"> </w:t>
      </w:r>
      <w:r w:rsidRPr="00EE1A1E">
        <w:rPr>
          <w:rFonts w:ascii="Times New Roman" w:eastAsia="Times New Roman" w:hAnsi="Times New Roman" w:cs="Times New Roman"/>
          <w:color w:val="auto"/>
          <w:sz w:val="28"/>
          <w:szCs w:val="28"/>
          <w:lang w:eastAsia="en-US" w:bidi="ar-SA"/>
        </w:rPr>
        <w:t>контролю,</w:t>
      </w:r>
      <w:r w:rsidRPr="00EE1A1E">
        <w:rPr>
          <w:rFonts w:ascii="Times New Roman" w:eastAsia="Times New Roman" w:hAnsi="Times New Roman" w:cs="Times New Roman"/>
          <w:color w:val="auto"/>
          <w:spacing w:val="1"/>
          <w:sz w:val="28"/>
          <w:szCs w:val="28"/>
          <w:lang w:eastAsia="en-US" w:bidi="ar-SA"/>
        </w:rPr>
        <w:t xml:space="preserve"> </w:t>
      </w:r>
      <w:r w:rsidRPr="00EE1A1E">
        <w:rPr>
          <w:rFonts w:ascii="Times New Roman" w:eastAsia="Times New Roman" w:hAnsi="Times New Roman" w:cs="Times New Roman"/>
          <w:color w:val="auto"/>
          <w:sz w:val="28"/>
          <w:szCs w:val="28"/>
          <w:lang w:eastAsia="en-US" w:bidi="ar-SA"/>
        </w:rPr>
        <w:t>створюючи</w:t>
      </w:r>
      <w:r w:rsidRPr="00EE1A1E">
        <w:rPr>
          <w:rFonts w:ascii="Times New Roman" w:eastAsia="Times New Roman" w:hAnsi="Times New Roman" w:cs="Times New Roman"/>
          <w:color w:val="auto"/>
          <w:spacing w:val="1"/>
          <w:sz w:val="28"/>
          <w:szCs w:val="28"/>
          <w:lang w:eastAsia="en-US" w:bidi="ar-SA"/>
        </w:rPr>
        <w:t xml:space="preserve"> </w:t>
      </w:r>
      <w:r w:rsidRPr="00EE1A1E">
        <w:rPr>
          <w:rFonts w:ascii="Times New Roman" w:eastAsia="Times New Roman" w:hAnsi="Times New Roman" w:cs="Times New Roman"/>
          <w:color w:val="auto"/>
          <w:sz w:val="28"/>
          <w:szCs w:val="28"/>
          <w:lang w:eastAsia="en-US" w:bidi="ar-SA"/>
        </w:rPr>
        <w:t>таким</w:t>
      </w:r>
      <w:r w:rsidRPr="00EE1A1E">
        <w:rPr>
          <w:rFonts w:ascii="Times New Roman" w:eastAsia="Times New Roman" w:hAnsi="Times New Roman" w:cs="Times New Roman"/>
          <w:color w:val="auto"/>
          <w:spacing w:val="1"/>
          <w:sz w:val="28"/>
          <w:szCs w:val="28"/>
          <w:lang w:eastAsia="en-US" w:bidi="ar-SA"/>
        </w:rPr>
        <w:t xml:space="preserve"> </w:t>
      </w:r>
      <w:r w:rsidRPr="00EE1A1E">
        <w:rPr>
          <w:rFonts w:ascii="Times New Roman" w:eastAsia="Times New Roman" w:hAnsi="Times New Roman" w:cs="Times New Roman"/>
          <w:color w:val="auto"/>
          <w:sz w:val="28"/>
          <w:szCs w:val="28"/>
          <w:lang w:eastAsia="en-US" w:bidi="ar-SA"/>
        </w:rPr>
        <w:t>чином</w:t>
      </w:r>
      <w:r w:rsidRPr="00EE1A1E">
        <w:rPr>
          <w:rFonts w:ascii="Times New Roman" w:eastAsia="Times New Roman" w:hAnsi="Times New Roman" w:cs="Times New Roman"/>
          <w:color w:val="auto"/>
          <w:spacing w:val="1"/>
          <w:sz w:val="28"/>
          <w:szCs w:val="28"/>
          <w:lang w:eastAsia="en-US" w:bidi="ar-SA"/>
        </w:rPr>
        <w:t xml:space="preserve"> </w:t>
      </w:r>
      <w:r w:rsidRPr="00EE1A1E">
        <w:rPr>
          <w:rFonts w:ascii="Times New Roman" w:eastAsia="Times New Roman" w:hAnsi="Times New Roman" w:cs="Times New Roman"/>
          <w:color w:val="auto"/>
          <w:sz w:val="28"/>
          <w:szCs w:val="28"/>
          <w:lang w:eastAsia="en-US" w:bidi="ar-SA"/>
        </w:rPr>
        <w:t>небезпеку</w:t>
      </w:r>
      <w:r w:rsidRPr="00EE1A1E">
        <w:rPr>
          <w:rFonts w:ascii="Times New Roman" w:eastAsia="Times New Roman" w:hAnsi="Times New Roman" w:cs="Times New Roman"/>
          <w:color w:val="auto"/>
          <w:spacing w:val="1"/>
          <w:sz w:val="28"/>
          <w:szCs w:val="28"/>
          <w:lang w:eastAsia="en-US" w:bidi="ar-SA"/>
        </w:rPr>
        <w:t xml:space="preserve"> </w:t>
      </w:r>
      <w:r w:rsidRPr="00EE1A1E">
        <w:rPr>
          <w:rFonts w:ascii="Times New Roman" w:eastAsia="Times New Roman" w:hAnsi="Times New Roman" w:cs="Times New Roman"/>
          <w:color w:val="auto"/>
          <w:sz w:val="28"/>
          <w:szCs w:val="28"/>
          <w:lang w:eastAsia="en-US" w:bidi="ar-SA"/>
        </w:rPr>
        <w:t>людям</w:t>
      </w:r>
      <w:r w:rsidRPr="00EE1A1E">
        <w:rPr>
          <w:rFonts w:ascii="Times New Roman" w:eastAsia="Times New Roman" w:hAnsi="Times New Roman" w:cs="Times New Roman"/>
          <w:color w:val="auto"/>
          <w:spacing w:val="1"/>
          <w:sz w:val="28"/>
          <w:szCs w:val="28"/>
          <w:lang w:eastAsia="en-US" w:bidi="ar-SA"/>
        </w:rPr>
        <w:t xml:space="preserve"> </w:t>
      </w:r>
      <w:r w:rsidRPr="00EE1A1E">
        <w:rPr>
          <w:rFonts w:ascii="Times New Roman" w:eastAsia="Times New Roman" w:hAnsi="Times New Roman" w:cs="Times New Roman"/>
          <w:color w:val="auto"/>
          <w:sz w:val="28"/>
          <w:szCs w:val="28"/>
          <w:lang w:eastAsia="en-US" w:bidi="ar-SA"/>
        </w:rPr>
        <w:t>і</w:t>
      </w:r>
      <w:r w:rsidRPr="00EE1A1E">
        <w:rPr>
          <w:rFonts w:ascii="Times New Roman" w:eastAsia="Times New Roman" w:hAnsi="Times New Roman" w:cs="Times New Roman"/>
          <w:color w:val="auto"/>
          <w:spacing w:val="1"/>
          <w:sz w:val="28"/>
          <w:szCs w:val="28"/>
          <w:lang w:eastAsia="en-US" w:bidi="ar-SA"/>
        </w:rPr>
        <w:t xml:space="preserve"> </w:t>
      </w:r>
      <w:r w:rsidRPr="00EE1A1E">
        <w:rPr>
          <w:rFonts w:ascii="Times New Roman" w:eastAsia="Times New Roman" w:hAnsi="Times New Roman" w:cs="Times New Roman"/>
          <w:color w:val="auto"/>
          <w:sz w:val="28"/>
          <w:szCs w:val="28"/>
          <w:lang w:eastAsia="en-US" w:bidi="ar-SA"/>
        </w:rPr>
        <w:t>навколишньому</w:t>
      </w:r>
      <w:r w:rsidRPr="00EE1A1E">
        <w:rPr>
          <w:rFonts w:ascii="Times New Roman" w:eastAsia="Times New Roman" w:hAnsi="Times New Roman" w:cs="Times New Roman"/>
          <w:color w:val="auto"/>
          <w:spacing w:val="-5"/>
          <w:sz w:val="28"/>
          <w:szCs w:val="28"/>
          <w:lang w:eastAsia="en-US" w:bidi="ar-SA"/>
        </w:rPr>
        <w:t xml:space="preserve"> </w:t>
      </w:r>
      <w:r w:rsidRPr="00EE1A1E">
        <w:rPr>
          <w:rFonts w:ascii="Times New Roman" w:eastAsia="Times New Roman" w:hAnsi="Times New Roman" w:cs="Times New Roman"/>
          <w:color w:val="auto"/>
          <w:sz w:val="28"/>
          <w:szCs w:val="28"/>
          <w:lang w:eastAsia="en-US" w:bidi="ar-SA"/>
        </w:rPr>
        <w:t>природному</w:t>
      </w:r>
      <w:r w:rsidRPr="00EE1A1E">
        <w:rPr>
          <w:rFonts w:ascii="Times New Roman" w:eastAsia="Times New Roman" w:hAnsi="Times New Roman" w:cs="Times New Roman"/>
          <w:color w:val="auto"/>
          <w:spacing w:val="-4"/>
          <w:sz w:val="28"/>
          <w:szCs w:val="28"/>
          <w:lang w:eastAsia="en-US" w:bidi="ar-SA"/>
        </w:rPr>
        <w:t xml:space="preserve"> </w:t>
      </w:r>
      <w:r w:rsidRPr="00EE1A1E">
        <w:rPr>
          <w:rFonts w:ascii="Times New Roman" w:eastAsia="Times New Roman" w:hAnsi="Times New Roman" w:cs="Times New Roman"/>
          <w:color w:val="auto"/>
          <w:sz w:val="28"/>
          <w:szCs w:val="28"/>
          <w:lang w:eastAsia="en-US" w:bidi="ar-SA"/>
        </w:rPr>
        <w:t>середовищу.</w:t>
      </w:r>
    </w:p>
    <w:p w14:paraId="52171947" w14:textId="77777777" w:rsidR="00C848F5" w:rsidRPr="00EE1A1E" w:rsidRDefault="00C848F5" w:rsidP="00C848F5">
      <w:pPr>
        <w:autoSpaceDE w:val="0"/>
        <w:autoSpaceDN w:val="0"/>
        <w:ind w:left="-284" w:right="-280" w:firstLine="426"/>
        <w:jc w:val="both"/>
        <w:rPr>
          <w:rFonts w:ascii="Times New Roman" w:eastAsia="Times New Roman" w:hAnsi="Times New Roman" w:cs="Times New Roman"/>
          <w:color w:val="auto"/>
          <w:sz w:val="28"/>
          <w:szCs w:val="28"/>
          <w:lang w:eastAsia="en-US" w:bidi="ar-SA"/>
        </w:rPr>
      </w:pPr>
      <w:r w:rsidRPr="00EE1A1E">
        <w:rPr>
          <w:rFonts w:ascii="Times New Roman" w:eastAsia="Times New Roman" w:hAnsi="Times New Roman" w:cs="Times New Roman"/>
          <w:color w:val="auto"/>
          <w:sz w:val="28"/>
          <w:szCs w:val="28"/>
          <w:lang w:eastAsia="en-US" w:bidi="ar-SA"/>
        </w:rPr>
        <w:t>Умови зберігання більшості вказаних хімічних засобів захисту рослин не</w:t>
      </w:r>
      <w:r w:rsidRPr="00EE1A1E">
        <w:rPr>
          <w:rFonts w:ascii="Times New Roman" w:eastAsia="Times New Roman" w:hAnsi="Times New Roman" w:cs="Times New Roman"/>
          <w:color w:val="auto"/>
          <w:spacing w:val="-68"/>
          <w:sz w:val="28"/>
          <w:szCs w:val="28"/>
          <w:lang w:eastAsia="en-US" w:bidi="ar-SA"/>
        </w:rPr>
        <w:t xml:space="preserve"> </w:t>
      </w:r>
      <w:r w:rsidRPr="00EE1A1E">
        <w:rPr>
          <w:rFonts w:ascii="Times New Roman" w:eastAsia="Times New Roman" w:hAnsi="Times New Roman" w:cs="Times New Roman"/>
          <w:color w:val="auto"/>
          <w:sz w:val="28"/>
          <w:szCs w:val="28"/>
          <w:lang w:eastAsia="en-US" w:bidi="ar-SA"/>
        </w:rPr>
        <w:t>відповідають</w:t>
      </w:r>
      <w:r w:rsidRPr="00EE1A1E">
        <w:rPr>
          <w:rFonts w:ascii="Times New Roman" w:eastAsia="Times New Roman" w:hAnsi="Times New Roman" w:cs="Times New Roman"/>
          <w:color w:val="auto"/>
          <w:spacing w:val="-2"/>
          <w:sz w:val="28"/>
          <w:szCs w:val="28"/>
          <w:lang w:eastAsia="en-US" w:bidi="ar-SA"/>
        </w:rPr>
        <w:t xml:space="preserve"> </w:t>
      </w:r>
      <w:r w:rsidRPr="00EE1A1E">
        <w:rPr>
          <w:rFonts w:ascii="Times New Roman" w:eastAsia="Times New Roman" w:hAnsi="Times New Roman" w:cs="Times New Roman"/>
          <w:color w:val="auto"/>
          <w:sz w:val="28"/>
          <w:szCs w:val="28"/>
          <w:lang w:eastAsia="en-US" w:bidi="ar-SA"/>
        </w:rPr>
        <w:t>діючим екологічним</w:t>
      </w:r>
      <w:r w:rsidRPr="00EE1A1E">
        <w:rPr>
          <w:rFonts w:ascii="Times New Roman" w:eastAsia="Times New Roman" w:hAnsi="Times New Roman" w:cs="Times New Roman"/>
          <w:color w:val="auto"/>
          <w:spacing w:val="-1"/>
          <w:sz w:val="28"/>
          <w:szCs w:val="28"/>
          <w:lang w:eastAsia="en-US" w:bidi="ar-SA"/>
        </w:rPr>
        <w:t xml:space="preserve"> </w:t>
      </w:r>
      <w:r w:rsidRPr="00EE1A1E">
        <w:rPr>
          <w:rFonts w:ascii="Times New Roman" w:eastAsia="Times New Roman" w:hAnsi="Times New Roman" w:cs="Times New Roman"/>
          <w:color w:val="auto"/>
          <w:sz w:val="28"/>
          <w:szCs w:val="28"/>
          <w:lang w:eastAsia="en-US" w:bidi="ar-SA"/>
        </w:rPr>
        <w:t>та санітарним</w:t>
      </w:r>
      <w:r w:rsidRPr="00EE1A1E">
        <w:rPr>
          <w:rFonts w:ascii="Times New Roman" w:eastAsia="Times New Roman" w:hAnsi="Times New Roman" w:cs="Times New Roman"/>
          <w:color w:val="auto"/>
          <w:spacing w:val="-4"/>
          <w:sz w:val="28"/>
          <w:szCs w:val="28"/>
          <w:lang w:eastAsia="en-US" w:bidi="ar-SA"/>
        </w:rPr>
        <w:t xml:space="preserve"> </w:t>
      </w:r>
      <w:r w:rsidRPr="00EE1A1E">
        <w:rPr>
          <w:rFonts w:ascii="Times New Roman" w:eastAsia="Times New Roman" w:hAnsi="Times New Roman" w:cs="Times New Roman"/>
          <w:color w:val="auto"/>
          <w:sz w:val="28"/>
          <w:szCs w:val="28"/>
          <w:lang w:eastAsia="en-US" w:bidi="ar-SA"/>
        </w:rPr>
        <w:t>нормам.</w:t>
      </w:r>
    </w:p>
    <w:p w14:paraId="5B31910F" w14:textId="77777777" w:rsidR="00C848F5" w:rsidRPr="00EE1A1E" w:rsidRDefault="00C848F5" w:rsidP="00C848F5">
      <w:pPr>
        <w:autoSpaceDE w:val="0"/>
        <w:autoSpaceDN w:val="0"/>
        <w:ind w:left="-284" w:right="-280" w:firstLine="426"/>
        <w:jc w:val="both"/>
        <w:rPr>
          <w:rFonts w:ascii="Times New Roman" w:eastAsia="Times New Roman" w:hAnsi="Times New Roman" w:cs="Times New Roman"/>
          <w:color w:val="auto"/>
          <w:sz w:val="28"/>
          <w:szCs w:val="28"/>
          <w:lang w:eastAsia="en-US" w:bidi="ar-SA"/>
        </w:rPr>
      </w:pPr>
      <w:r w:rsidRPr="00EE1A1E">
        <w:rPr>
          <w:rFonts w:ascii="Times New Roman" w:eastAsia="Times New Roman" w:hAnsi="Times New Roman" w:cs="Times New Roman"/>
          <w:color w:val="auto"/>
          <w:sz w:val="28"/>
          <w:szCs w:val="28"/>
          <w:lang w:eastAsia="en-US" w:bidi="ar-SA"/>
        </w:rPr>
        <w:t>З</w:t>
      </w:r>
      <w:r w:rsidRPr="00EE1A1E">
        <w:rPr>
          <w:rFonts w:ascii="Times New Roman" w:eastAsia="Times New Roman" w:hAnsi="Times New Roman" w:cs="Times New Roman"/>
          <w:color w:val="auto"/>
          <w:spacing w:val="1"/>
          <w:sz w:val="28"/>
          <w:szCs w:val="28"/>
          <w:lang w:eastAsia="en-US" w:bidi="ar-SA"/>
        </w:rPr>
        <w:t xml:space="preserve"> </w:t>
      </w:r>
      <w:r w:rsidRPr="00EE1A1E">
        <w:rPr>
          <w:rFonts w:ascii="Times New Roman" w:eastAsia="Times New Roman" w:hAnsi="Times New Roman" w:cs="Times New Roman"/>
          <w:color w:val="auto"/>
          <w:sz w:val="28"/>
          <w:szCs w:val="28"/>
          <w:lang w:eastAsia="en-US" w:bidi="ar-SA"/>
        </w:rPr>
        <w:t>метою</w:t>
      </w:r>
      <w:r w:rsidRPr="00EE1A1E">
        <w:rPr>
          <w:rFonts w:ascii="Times New Roman" w:eastAsia="Times New Roman" w:hAnsi="Times New Roman" w:cs="Times New Roman"/>
          <w:color w:val="auto"/>
          <w:spacing w:val="1"/>
          <w:sz w:val="28"/>
          <w:szCs w:val="28"/>
          <w:lang w:eastAsia="en-US" w:bidi="ar-SA"/>
        </w:rPr>
        <w:t xml:space="preserve"> </w:t>
      </w:r>
      <w:r w:rsidRPr="00EE1A1E">
        <w:rPr>
          <w:rFonts w:ascii="Times New Roman" w:eastAsia="Times New Roman" w:hAnsi="Times New Roman" w:cs="Times New Roman"/>
          <w:color w:val="auto"/>
          <w:sz w:val="28"/>
          <w:szCs w:val="28"/>
          <w:lang w:eastAsia="en-US" w:bidi="ar-SA"/>
        </w:rPr>
        <w:t>недопущення</w:t>
      </w:r>
      <w:r w:rsidRPr="00EE1A1E">
        <w:rPr>
          <w:rFonts w:ascii="Times New Roman" w:eastAsia="Times New Roman" w:hAnsi="Times New Roman" w:cs="Times New Roman"/>
          <w:color w:val="auto"/>
          <w:spacing w:val="1"/>
          <w:sz w:val="28"/>
          <w:szCs w:val="28"/>
          <w:lang w:eastAsia="en-US" w:bidi="ar-SA"/>
        </w:rPr>
        <w:t xml:space="preserve"> </w:t>
      </w:r>
      <w:r w:rsidRPr="00EE1A1E">
        <w:rPr>
          <w:rFonts w:ascii="Times New Roman" w:eastAsia="Times New Roman" w:hAnsi="Times New Roman" w:cs="Times New Roman"/>
          <w:color w:val="auto"/>
          <w:sz w:val="28"/>
          <w:szCs w:val="28"/>
          <w:lang w:eastAsia="en-US" w:bidi="ar-SA"/>
        </w:rPr>
        <w:t>забруднення</w:t>
      </w:r>
      <w:r w:rsidRPr="00EE1A1E">
        <w:rPr>
          <w:rFonts w:ascii="Times New Roman" w:eastAsia="Times New Roman" w:hAnsi="Times New Roman" w:cs="Times New Roman"/>
          <w:color w:val="auto"/>
          <w:spacing w:val="1"/>
          <w:sz w:val="28"/>
          <w:szCs w:val="28"/>
          <w:lang w:eastAsia="en-US" w:bidi="ar-SA"/>
        </w:rPr>
        <w:t xml:space="preserve"> </w:t>
      </w:r>
      <w:r w:rsidRPr="00EE1A1E">
        <w:rPr>
          <w:rFonts w:ascii="Times New Roman" w:eastAsia="Times New Roman" w:hAnsi="Times New Roman" w:cs="Times New Roman"/>
          <w:color w:val="auto"/>
          <w:sz w:val="28"/>
          <w:szCs w:val="28"/>
          <w:lang w:eastAsia="en-US" w:bidi="ar-SA"/>
        </w:rPr>
        <w:t>навколишнього</w:t>
      </w:r>
      <w:r w:rsidRPr="00EE1A1E">
        <w:rPr>
          <w:rFonts w:ascii="Times New Roman" w:eastAsia="Times New Roman" w:hAnsi="Times New Roman" w:cs="Times New Roman"/>
          <w:color w:val="auto"/>
          <w:spacing w:val="1"/>
          <w:sz w:val="28"/>
          <w:szCs w:val="28"/>
          <w:lang w:eastAsia="en-US" w:bidi="ar-SA"/>
        </w:rPr>
        <w:t xml:space="preserve"> </w:t>
      </w:r>
      <w:r w:rsidRPr="00EE1A1E">
        <w:rPr>
          <w:rFonts w:ascii="Times New Roman" w:eastAsia="Times New Roman" w:hAnsi="Times New Roman" w:cs="Times New Roman"/>
          <w:color w:val="auto"/>
          <w:sz w:val="28"/>
          <w:szCs w:val="28"/>
          <w:lang w:eastAsia="en-US" w:bidi="ar-SA"/>
        </w:rPr>
        <w:t>природного</w:t>
      </w:r>
      <w:r w:rsidRPr="00EE1A1E">
        <w:rPr>
          <w:rFonts w:ascii="Times New Roman" w:eastAsia="Times New Roman" w:hAnsi="Times New Roman" w:cs="Times New Roman"/>
          <w:color w:val="auto"/>
          <w:spacing w:val="1"/>
          <w:sz w:val="28"/>
          <w:szCs w:val="28"/>
          <w:lang w:eastAsia="en-US" w:bidi="ar-SA"/>
        </w:rPr>
        <w:t xml:space="preserve"> </w:t>
      </w:r>
      <w:r w:rsidRPr="00EE1A1E">
        <w:rPr>
          <w:rFonts w:ascii="Times New Roman" w:eastAsia="Times New Roman" w:hAnsi="Times New Roman" w:cs="Times New Roman"/>
          <w:color w:val="auto"/>
          <w:sz w:val="28"/>
          <w:szCs w:val="28"/>
          <w:lang w:eastAsia="en-US" w:bidi="ar-SA"/>
        </w:rPr>
        <w:t>середовища непридатними та забороненими до використання пестицидами і</w:t>
      </w:r>
      <w:r w:rsidRPr="00EE1A1E">
        <w:rPr>
          <w:rFonts w:ascii="Times New Roman" w:eastAsia="Times New Roman" w:hAnsi="Times New Roman" w:cs="Times New Roman"/>
          <w:color w:val="auto"/>
          <w:spacing w:val="1"/>
          <w:sz w:val="28"/>
          <w:szCs w:val="28"/>
          <w:lang w:eastAsia="en-US" w:bidi="ar-SA"/>
        </w:rPr>
        <w:t xml:space="preserve"> </w:t>
      </w:r>
      <w:r w:rsidRPr="00EE1A1E">
        <w:rPr>
          <w:rFonts w:ascii="Times New Roman" w:eastAsia="Times New Roman" w:hAnsi="Times New Roman" w:cs="Times New Roman"/>
          <w:color w:val="auto"/>
          <w:sz w:val="28"/>
          <w:szCs w:val="28"/>
          <w:lang w:eastAsia="en-US" w:bidi="ar-SA"/>
        </w:rPr>
        <w:t>агрохімікатами, їх надійного зберігання та належної охорони Коростенська міська територіальна громада вирішує можливість</w:t>
      </w:r>
      <w:r w:rsidRPr="00EE1A1E">
        <w:rPr>
          <w:rFonts w:ascii="Times New Roman" w:eastAsia="Times New Roman" w:hAnsi="Times New Roman" w:cs="Times New Roman"/>
          <w:color w:val="auto"/>
          <w:spacing w:val="1"/>
          <w:sz w:val="28"/>
          <w:szCs w:val="28"/>
          <w:lang w:eastAsia="en-US" w:bidi="ar-SA"/>
        </w:rPr>
        <w:t xml:space="preserve"> </w:t>
      </w:r>
      <w:r w:rsidRPr="00EE1A1E">
        <w:rPr>
          <w:rFonts w:ascii="Times New Roman" w:eastAsia="Times New Roman" w:hAnsi="Times New Roman" w:cs="Times New Roman"/>
          <w:color w:val="auto"/>
          <w:sz w:val="28"/>
          <w:szCs w:val="28"/>
          <w:lang w:eastAsia="en-US" w:bidi="ar-SA"/>
        </w:rPr>
        <w:t>виділення</w:t>
      </w:r>
      <w:r w:rsidRPr="00EE1A1E">
        <w:rPr>
          <w:rFonts w:ascii="Times New Roman" w:eastAsia="Times New Roman" w:hAnsi="Times New Roman" w:cs="Times New Roman"/>
          <w:color w:val="auto"/>
          <w:spacing w:val="1"/>
          <w:sz w:val="28"/>
          <w:szCs w:val="28"/>
          <w:lang w:eastAsia="en-US" w:bidi="ar-SA"/>
        </w:rPr>
        <w:t xml:space="preserve"> </w:t>
      </w:r>
      <w:r w:rsidRPr="00EE1A1E">
        <w:rPr>
          <w:rFonts w:ascii="Times New Roman" w:eastAsia="Times New Roman" w:hAnsi="Times New Roman" w:cs="Times New Roman"/>
          <w:color w:val="auto"/>
          <w:sz w:val="28"/>
          <w:szCs w:val="28"/>
          <w:lang w:eastAsia="en-US" w:bidi="ar-SA"/>
        </w:rPr>
        <w:t>коштів</w:t>
      </w:r>
      <w:r w:rsidRPr="00EE1A1E">
        <w:rPr>
          <w:rFonts w:ascii="Times New Roman" w:eastAsia="Times New Roman" w:hAnsi="Times New Roman" w:cs="Times New Roman"/>
          <w:color w:val="auto"/>
          <w:spacing w:val="1"/>
          <w:sz w:val="28"/>
          <w:szCs w:val="28"/>
          <w:lang w:eastAsia="en-US" w:bidi="ar-SA"/>
        </w:rPr>
        <w:t xml:space="preserve"> </w:t>
      </w:r>
      <w:r w:rsidRPr="00EE1A1E">
        <w:rPr>
          <w:rFonts w:ascii="Times New Roman" w:eastAsia="Times New Roman" w:hAnsi="Times New Roman" w:cs="Times New Roman"/>
          <w:color w:val="auto"/>
          <w:sz w:val="28"/>
          <w:szCs w:val="28"/>
          <w:lang w:eastAsia="en-US" w:bidi="ar-SA"/>
        </w:rPr>
        <w:t>для</w:t>
      </w:r>
      <w:r w:rsidRPr="00EE1A1E">
        <w:rPr>
          <w:rFonts w:ascii="Times New Roman" w:eastAsia="Times New Roman" w:hAnsi="Times New Roman" w:cs="Times New Roman"/>
          <w:color w:val="auto"/>
          <w:spacing w:val="1"/>
          <w:sz w:val="28"/>
          <w:szCs w:val="28"/>
          <w:lang w:eastAsia="en-US" w:bidi="ar-SA"/>
        </w:rPr>
        <w:t xml:space="preserve"> </w:t>
      </w:r>
      <w:r w:rsidRPr="00EE1A1E">
        <w:rPr>
          <w:rFonts w:ascii="Times New Roman" w:eastAsia="Times New Roman" w:hAnsi="Times New Roman" w:cs="Times New Roman"/>
          <w:color w:val="auto"/>
          <w:sz w:val="28"/>
          <w:szCs w:val="28"/>
          <w:lang w:eastAsia="en-US" w:bidi="ar-SA"/>
        </w:rPr>
        <w:t>проведення</w:t>
      </w:r>
      <w:r w:rsidRPr="00EE1A1E">
        <w:rPr>
          <w:rFonts w:ascii="Times New Roman" w:eastAsia="Times New Roman" w:hAnsi="Times New Roman" w:cs="Times New Roman"/>
          <w:color w:val="auto"/>
          <w:spacing w:val="1"/>
          <w:sz w:val="28"/>
          <w:szCs w:val="28"/>
          <w:lang w:eastAsia="en-US" w:bidi="ar-SA"/>
        </w:rPr>
        <w:t xml:space="preserve"> </w:t>
      </w:r>
      <w:r w:rsidRPr="00EE1A1E">
        <w:rPr>
          <w:rFonts w:ascii="Times New Roman" w:eastAsia="Times New Roman" w:hAnsi="Times New Roman" w:cs="Times New Roman"/>
          <w:color w:val="auto"/>
          <w:sz w:val="28"/>
          <w:szCs w:val="28"/>
          <w:lang w:eastAsia="en-US" w:bidi="ar-SA"/>
        </w:rPr>
        <w:t>перезатарення</w:t>
      </w:r>
      <w:r w:rsidRPr="00EE1A1E">
        <w:rPr>
          <w:rFonts w:ascii="Times New Roman" w:eastAsia="Times New Roman" w:hAnsi="Times New Roman" w:cs="Times New Roman"/>
          <w:color w:val="auto"/>
          <w:spacing w:val="1"/>
          <w:sz w:val="28"/>
          <w:szCs w:val="28"/>
          <w:lang w:eastAsia="en-US" w:bidi="ar-SA"/>
        </w:rPr>
        <w:t xml:space="preserve"> </w:t>
      </w:r>
      <w:r w:rsidRPr="00EE1A1E">
        <w:rPr>
          <w:rFonts w:ascii="Times New Roman" w:eastAsia="Times New Roman" w:hAnsi="Times New Roman" w:cs="Times New Roman"/>
          <w:color w:val="auto"/>
          <w:sz w:val="28"/>
          <w:szCs w:val="28"/>
          <w:lang w:eastAsia="en-US" w:bidi="ar-SA"/>
        </w:rPr>
        <w:t>пестицидів</w:t>
      </w:r>
      <w:r w:rsidRPr="00EE1A1E">
        <w:rPr>
          <w:rFonts w:ascii="Times New Roman" w:eastAsia="Times New Roman" w:hAnsi="Times New Roman" w:cs="Times New Roman"/>
          <w:color w:val="auto"/>
          <w:spacing w:val="1"/>
          <w:sz w:val="28"/>
          <w:szCs w:val="28"/>
          <w:lang w:eastAsia="en-US" w:bidi="ar-SA"/>
        </w:rPr>
        <w:t xml:space="preserve"> </w:t>
      </w:r>
      <w:r w:rsidRPr="00EE1A1E">
        <w:rPr>
          <w:rFonts w:ascii="Times New Roman" w:eastAsia="Times New Roman" w:hAnsi="Times New Roman" w:cs="Times New Roman"/>
          <w:color w:val="auto"/>
          <w:sz w:val="28"/>
          <w:szCs w:val="28"/>
          <w:lang w:eastAsia="en-US" w:bidi="ar-SA"/>
        </w:rPr>
        <w:t>в</w:t>
      </w:r>
      <w:r w:rsidRPr="00EE1A1E">
        <w:rPr>
          <w:rFonts w:ascii="Times New Roman" w:eastAsia="Times New Roman" w:hAnsi="Times New Roman" w:cs="Times New Roman"/>
          <w:color w:val="auto"/>
          <w:spacing w:val="1"/>
          <w:sz w:val="28"/>
          <w:szCs w:val="28"/>
          <w:lang w:eastAsia="en-US" w:bidi="ar-SA"/>
        </w:rPr>
        <w:t xml:space="preserve"> </w:t>
      </w:r>
      <w:r w:rsidRPr="00EE1A1E">
        <w:rPr>
          <w:rFonts w:ascii="Times New Roman" w:eastAsia="Times New Roman" w:hAnsi="Times New Roman" w:cs="Times New Roman"/>
          <w:color w:val="auto"/>
          <w:sz w:val="28"/>
          <w:szCs w:val="28"/>
          <w:lang w:eastAsia="en-US" w:bidi="ar-SA"/>
        </w:rPr>
        <w:t>герметичні</w:t>
      </w:r>
      <w:r w:rsidRPr="00EE1A1E">
        <w:rPr>
          <w:rFonts w:ascii="Times New Roman" w:eastAsia="Times New Roman" w:hAnsi="Times New Roman" w:cs="Times New Roman"/>
          <w:color w:val="auto"/>
          <w:spacing w:val="1"/>
          <w:sz w:val="28"/>
          <w:szCs w:val="28"/>
          <w:lang w:eastAsia="en-US" w:bidi="ar-SA"/>
        </w:rPr>
        <w:t xml:space="preserve"> </w:t>
      </w:r>
      <w:r w:rsidRPr="00EE1A1E">
        <w:rPr>
          <w:rFonts w:ascii="Times New Roman" w:eastAsia="Times New Roman" w:hAnsi="Times New Roman" w:cs="Times New Roman"/>
          <w:color w:val="auto"/>
          <w:sz w:val="28"/>
          <w:szCs w:val="28"/>
          <w:lang w:eastAsia="en-US" w:bidi="ar-SA"/>
        </w:rPr>
        <w:t>ємності</w:t>
      </w:r>
      <w:r w:rsidRPr="00EE1A1E">
        <w:rPr>
          <w:rFonts w:ascii="Times New Roman" w:eastAsia="Times New Roman" w:hAnsi="Times New Roman" w:cs="Times New Roman"/>
          <w:color w:val="auto"/>
          <w:spacing w:val="1"/>
          <w:sz w:val="28"/>
          <w:szCs w:val="28"/>
          <w:lang w:eastAsia="en-US" w:bidi="ar-SA"/>
        </w:rPr>
        <w:t xml:space="preserve"> </w:t>
      </w:r>
      <w:r w:rsidRPr="00EE1A1E">
        <w:rPr>
          <w:rFonts w:ascii="Times New Roman" w:eastAsia="Times New Roman" w:hAnsi="Times New Roman" w:cs="Times New Roman"/>
          <w:color w:val="auto"/>
          <w:sz w:val="28"/>
          <w:szCs w:val="28"/>
          <w:lang w:eastAsia="en-US" w:bidi="ar-SA"/>
        </w:rPr>
        <w:t>та</w:t>
      </w:r>
      <w:r w:rsidRPr="00EE1A1E">
        <w:rPr>
          <w:rFonts w:ascii="Times New Roman" w:eastAsia="Times New Roman" w:hAnsi="Times New Roman" w:cs="Times New Roman"/>
          <w:color w:val="auto"/>
          <w:spacing w:val="1"/>
          <w:sz w:val="28"/>
          <w:szCs w:val="28"/>
          <w:lang w:eastAsia="en-US" w:bidi="ar-SA"/>
        </w:rPr>
        <w:t xml:space="preserve"> </w:t>
      </w:r>
      <w:r w:rsidRPr="00EE1A1E">
        <w:rPr>
          <w:rFonts w:ascii="Times New Roman" w:eastAsia="Times New Roman" w:hAnsi="Times New Roman" w:cs="Times New Roman"/>
          <w:color w:val="auto"/>
          <w:sz w:val="28"/>
          <w:szCs w:val="28"/>
          <w:lang w:eastAsia="en-US" w:bidi="ar-SA"/>
        </w:rPr>
        <w:t>визначення</w:t>
      </w:r>
      <w:r w:rsidRPr="00EE1A1E">
        <w:rPr>
          <w:rFonts w:ascii="Times New Roman" w:eastAsia="Times New Roman" w:hAnsi="Times New Roman" w:cs="Times New Roman"/>
          <w:color w:val="auto"/>
          <w:spacing w:val="1"/>
          <w:sz w:val="28"/>
          <w:szCs w:val="28"/>
          <w:lang w:eastAsia="en-US" w:bidi="ar-SA"/>
        </w:rPr>
        <w:t xml:space="preserve"> </w:t>
      </w:r>
      <w:r w:rsidRPr="00EE1A1E">
        <w:rPr>
          <w:rFonts w:ascii="Times New Roman" w:eastAsia="Times New Roman" w:hAnsi="Times New Roman" w:cs="Times New Roman"/>
          <w:color w:val="auto"/>
          <w:sz w:val="28"/>
          <w:szCs w:val="28"/>
          <w:lang w:eastAsia="en-US" w:bidi="ar-SA"/>
        </w:rPr>
        <w:t>місць</w:t>
      </w:r>
      <w:r w:rsidRPr="00EE1A1E">
        <w:rPr>
          <w:rFonts w:ascii="Times New Roman" w:eastAsia="Times New Roman" w:hAnsi="Times New Roman" w:cs="Times New Roman"/>
          <w:color w:val="auto"/>
          <w:spacing w:val="1"/>
          <w:sz w:val="28"/>
          <w:szCs w:val="28"/>
          <w:lang w:eastAsia="en-US" w:bidi="ar-SA"/>
        </w:rPr>
        <w:t xml:space="preserve"> </w:t>
      </w:r>
      <w:r w:rsidRPr="00EE1A1E">
        <w:rPr>
          <w:rFonts w:ascii="Times New Roman" w:eastAsia="Times New Roman" w:hAnsi="Times New Roman" w:cs="Times New Roman"/>
          <w:color w:val="auto"/>
          <w:sz w:val="28"/>
          <w:szCs w:val="28"/>
          <w:lang w:eastAsia="en-US" w:bidi="ar-SA"/>
        </w:rPr>
        <w:t>їх</w:t>
      </w:r>
      <w:r w:rsidRPr="00EE1A1E">
        <w:rPr>
          <w:rFonts w:ascii="Times New Roman" w:eastAsia="Times New Roman" w:hAnsi="Times New Roman" w:cs="Times New Roman"/>
          <w:color w:val="auto"/>
          <w:spacing w:val="1"/>
          <w:sz w:val="28"/>
          <w:szCs w:val="28"/>
          <w:lang w:eastAsia="en-US" w:bidi="ar-SA"/>
        </w:rPr>
        <w:t xml:space="preserve"> </w:t>
      </w:r>
      <w:r w:rsidRPr="00EE1A1E">
        <w:rPr>
          <w:rFonts w:ascii="Times New Roman" w:eastAsia="Times New Roman" w:hAnsi="Times New Roman" w:cs="Times New Roman"/>
          <w:color w:val="auto"/>
          <w:sz w:val="28"/>
          <w:szCs w:val="28"/>
          <w:lang w:eastAsia="en-US" w:bidi="ar-SA"/>
        </w:rPr>
        <w:t>надійного зберігання.</w:t>
      </w:r>
    </w:p>
    <w:p w14:paraId="4B1B3545" w14:textId="77777777" w:rsidR="00643007" w:rsidRPr="00EE1A1E" w:rsidRDefault="00643007">
      <w:pPr>
        <w:pStyle w:val="210"/>
        <w:shd w:val="clear" w:color="auto" w:fill="auto"/>
        <w:spacing w:before="268" w:line="280" w:lineRule="exact"/>
        <w:ind w:firstLine="0"/>
        <w:jc w:val="center"/>
        <w:rPr>
          <w:b/>
        </w:rPr>
      </w:pPr>
    </w:p>
    <w:p w14:paraId="7282EA0C" w14:textId="77777777" w:rsidR="00E1566A" w:rsidRPr="00B9112C" w:rsidRDefault="00E1566A">
      <w:pPr>
        <w:pStyle w:val="210"/>
        <w:shd w:val="clear" w:color="auto" w:fill="auto"/>
        <w:spacing w:before="268" w:line="280" w:lineRule="exact"/>
        <w:ind w:firstLine="0"/>
        <w:jc w:val="center"/>
        <w:rPr>
          <w:b/>
          <w:highlight w:val="yellow"/>
        </w:rPr>
      </w:pPr>
    </w:p>
    <w:p w14:paraId="69B03640" w14:textId="77777777" w:rsidR="00C40054" w:rsidRPr="0010541F" w:rsidRDefault="000516A2">
      <w:pPr>
        <w:pStyle w:val="210"/>
        <w:shd w:val="clear" w:color="auto" w:fill="auto"/>
        <w:spacing w:before="268" w:line="280" w:lineRule="exact"/>
        <w:ind w:firstLine="0"/>
        <w:jc w:val="center"/>
        <w:rPr>
          <w:b/>
          <w:sz w:val="32"/>
          <w:szCs w:val="32"/>
        </w:rPr>
      </w:pPr>
      <w:r w:rsidRPr="0010541F">
        <w:rPr>
          <w:b/>
          <w:sz w:val="32"/>
          <w:szCs w:val="32"/>
        </w:rPr>
        <w:t>Стан зберігання заборонених і непридатних до використання пестицидів та їх знешкодження</w:t>
      </w:r>
    </w:p>
    <w:p w14:paraId="281E1576" w14:textId="0455D8B5" w:rsidR="00C40054" w:rsidRPr="0010541F" w:rsidRDefault="00EE1A1E">
      <w:pPr>
        <w:pStyle w:val="210"/>
        <w:shd w:val="clear" w:color="auto" w:fill="auto"/>
        <w:tabs>
          <w:tab w:val="left" w:leader="underscore" w:pos="9309"/>
        </w:tabs>
        <w:spacing w:before="0" w:line="280" w:lineRule="exact"/>
        <w:ind w:left="5560" w:firstLine="0"/>
        <w:rPr>
          <w:b/>
          <w:sz w:val="32"/>
          <w:szCs w:val="32"/>
          <w:vertAlign w:val="superscript"/>
        </w:rPr>
      </w:pPr>
      <w:r w:rsidRPr="0010541F">
        <w:rPr>
          <w:b/>
          <w:sz w:val="32"/>
          <w:szCs w:val="32"/>
        </w:rPr>
        <w:t xml:space="preserve">(станом на </w:t>
      </w:r>
      <w:r w:rsidR="000516A2" w:rsidRPr="0010541F">
        <w:rPr>
          <w:b/>
          <w:sz w:val="32"/>
          <w:szCs w:val="32"/>
        </w:rPr>
        <w:t>01.</w:t>
      </w:r>
      <w:r w:rsidR="0010541F">
        <w:rPr>
          <w:b/>
          <w:sz w:val="32"/>
          <w:szCs w:val="32"/>
        </w:rPr>
        <w:t>0</w:t>
      </w:r>
      <w:r w:rsidR="000516A2" w:rsidRPr="0010541F">
        <w:rPr>
          <w:b/>
          <w:sz w:val="32"/>
          <w:szCs w:val="32"/>
        </w:rPr>
        <w:t>1.20</w:t>
      </w:r>
      <w:r w:rsidR="00C848F5" w:rsidRPr="0010541F">
        <w:rPr>
          <w:b/>
          <w:sz w:val="32"/>
          <w:szCs w:val="32"/>
        </w:rPr>
        <w:t>2</w:t>
      </w:r>
      <w:r w:rsidR="0010541F">
        <w:rPr>
          <w:b/>
          <w:sz w:val="32"/>
          <w:szCs w:val="32"/>
        </w:rPr>
        <w:t>4</w:t>
      </w:r>
      <w:r w:rsidR="000516A2" w:rsidRPr="0010541F">
        <w:rPr>
          <w:b/>
          <w:sz w:val="32"/>
          <w:szCs w:val="32"/>
        </w:rPr>
        <w:t>року)</w:t>
      </w:r>
      <w:r w:rsidR="00ED60C5" w:rsidRPr="0010541F">
        <w:rPr>
          <w:b/>
          <w:sz w:val="32"/>
          <w:szCs w:val="32"/>
          <w:vertAlign w:val="superscript"/>
        </w:rPr>
        <w:t>*</w:t>
      </w:r>
    </w:p>
    <w:p w14:paraId="09542659" w14:textId="77777777" w:rsidR="0096481B" w:rsidRPr="0010541F" w:rsidRDefault="0096481B">
      <w:pPr>
        <w:pStyle w:val="210"/>
        <w:shd w:val="clear" w:color="auto" w:fill="auto"/>
        <w:tabs>
          <w:tab w:val="left" w:leader="underscore" w:pos="9309"/>
        </w:tabs>
        <w:spacing w:before="0" w:line="280" w:lineRule="exact"/>
        <w:ind w:left="5560" w:firstLine="0"/>
        <w:rPr>
          <w:b/>
          <w:sz w:val="32"/>
          <w:szCs w:val="32"/>
          <w:vertAlign w:val="superscript"/>
        </w:rPr>
      </w:pPr>
    </w:p>
    <w:p w14:paraId="632D5264" w14:textId="77777777" w:rsidR="0096481B" w:rsidRPr="0010541F" w:rsidRDefault="0096481B" w:rsidP="0096481B">
      <w:pPr>
        <w:spacing w:line="240" w:lineRule="exact"/>
        <w:jc w:val="right"/>
        <w:rPr>
          <w:rFonts w:ascii="Times New Roman" w:eastAsia="Times New Roman" w:hAnsi="Times New Roman" w:cs="Times New Roman"/>
          <w:color w:val="auto"/>
        </w:rPr>
      </w:pPr>
      <w:r w:rsidRPr="0010541F">
        <w:rPr>
          <w:rFonts w:ascii="Times New Roman" w:eastAsia="Times New Roman" w:hAnsi="Times New Roman" w:cs="Times New Roman"/>
          <w:color w:val="auto"/>
        </w:rPr>
        <w:t>Таблиця 61</w:t>
      </w:r>
    </w:p>
    <w:tbl>
      <w:tblPr>
        <w:tblW w:w="0" w:type="auto"/>
        <w:tblLayout w:type="fixed"/>
        <w:tblCellMar>
          <w:left w:w="10" w:type="dxa"/>
          <w:right w:w="10" w:type="dxa"/>
        </w:tblCellMar>
        <w:tblLook w:val="04A0" w:firstRow="1" w:lastRow="0" w:firstColumn="1" w:lastColumn="0" w:noHBand="0" w:noVBand="1"/>
      </w:tblPr>
      <w:tblGrid>
        <w:gridCol w:w="946"/>
        <w:gridCol w:w="4426"/>
        <w:gridCol w:w="1786"/>
        <w:gridCol w:w="1493"/>
        <w:gridCol w:w="1646"/>
        <w:gridCol w:w="2083"/>
        <w:gridCol w:w="3144"/>
      </w:tblGrid>
      <w:tr w:rsidR="0096481B" w:rsidRPr="0010541F" w14:paraId="1235D445" w14:textId="77777777" w:rsidTr="005A7295">
        <w:trPr>
          <w:trHeight w:hRule="exact" w:val="442"/>
        </w:trPr>
        <w:tc>
          <w:tcPr>
            <w:tcW w:w="946" w:type="dxa"/>
            <w:vMerge w:val="restart"/>
            <w:tcBorders>
              <w:top w:val="single" w:sz="4" w:space="0" w:color="auto"/>
              <w:left w:val="single" w:sz="4" w:space="0" w:color="auto"/>
            </w:tcBorders>
            <w:shd w:val="clear" w:color="auto" w:fill="FFFFFF"/>
            <w:vAlign w:val="center"/>
          </w:tcPr>
          <w:p w14:paraId="24BEB0E4" w14:textId="77777777" w:rsidR="0096481B" w:rsidRPr="0010541F" w:rsidRDefault="0096481B" w:rsidP="005A7295">
            <w:pPr>
              <w:spacing w:after="60" w:line="240" w:lineRule="exact"/>
              <w:jc w:val="center"/>
              <w:rPr>
                <w:rFonts w:ascii="Times New Roman" w:eastAsia="Times New Roman" w:hAnsi="Times New Roman" w:cs="Times New Roman"/>
                <w:color w:val="auto"/>
                <w:sz w:val="22"/>
                <w:szCs w:val="22"/>
              </w:rPr>
            </w:pPr>
            <w:r w:rsidRPr="0010541F">
              <w:rPr>
                <w:rFonts w:ascii="Times New Roman" w:eastAsia="Times New Roman" w:hAnsi="Times New Roman" w:cs="Times New Roman"/>
                <w:sz w:val="22"/>
                <w:szCs w:val="22"/>
                <w:shd w:val="clear" w:color="auto" w:fill="FFFFFF"/>
              </w:rPr>
              <w:t>№</w:t>
            </w:r>
          </w:p>
          <w:p w14:paraId="4294EE4C" w14:textId="77777777" w:rsidR="0096481B" w:rsidRPr="0010541F" w:rsidRDefault="0096481B" w:rsidP="005A7295">
            <w:pPr>
              <w:spacing w:before="60" w:line="240" w:lineRule="exact"/>
              <w:ind w:left="340"/>
              <w:jc w:val="center"/>
              <w:rPr>
                <w:rFonts w:ascii="Times New Roman" w:eastAsia="Times New Roman" w:hAnsi="Times New Roman" w:cs="Times New Roman"/>
                <w:color w:val="auto"/>
                <w:sz w:val="22"/>
                <w:szCs w:val="22"/>
              </w:rPr>
            </w:pPr>
            <w:r w:rsidRPr="0010541F">
              <w:rPr>
                <w:rFonts w:ascii="Times New Roman" w:eastAsia="Times New Roman" w:hAnsi="Times New Roman" w:cs="Times New Roman"/>
                <w:sz w:val="22"/>
                <w:szCs w:val="22"/>
                <w:shd w:val="clear" w:color="auto" w:fill="FFFFFF"/>
              </w:rPr>
              <w:t>з/п</w:t>
            </w:r>
          </w:p>
        </w:tc>
        <w:tc>
          <w:tcPr>
            <w:tcW w:w="4426" w:type="dxa"/>
            <w:vMerge w:val="restart"/>
            <w:tcBorders>
              <w:top w:val="single" w:sz="4" w:space="0" w:color="auto"/>
              <w:left w:val="single" w:sz="4" w:space="0" w:color="auto"/>
            </w:tcBorders>
            <w:shd w:val="clear" w:color="auto" w:fill="FFFFFF"/>
            <w:vAlign w:val="center"/>
          </w:tcPr>
          <w:p w14:paraId="6686C0C9" w14:textId="77777777" w:rsidR="0096481B" w:rsidRPr="0010541F" w:rsidRDefault="0096481B" w:rsidP="005A7295">
            <w:pPr>
              <w:spacing w:line="278" w:lineRule="exact"/>
              <w:jc w:val="center"/>
              <w:rPr>
                <w:rFonts w:ascii="Times New Roman" w:eastAsia="Times New Roman" w:hAnsi="Times New Roman" w:cs="Times New Roman"/>
                <w:color w:val="auto"/>
                <w:sz w:val="22"/>
                <w:szCs w:val="22"/>
              </w:rPr>
            </w:pPr>
            <w:r w:rsidRPr="0010541F">
              <w:rPr>
                <w:rFonts w:ascii="Times New Roman" w:eastAsia="Times New Roman" w:hAnsi="Times New Roman" w:cs="Times New Roman"/>
                <w:sz w:val="22"/>
                <w:szCs w:val="22"/>
                <w:shd w:val="clear" w:color="auto" w:fill="FFFFFF"/>
              </w:rPr>
              <w:t>Назва адміністративно-територіальної одиниці (область, район)</w:t>
            </w:r>
          </w:p>
        </w:tc>
        <w:tc>
          <w:tcPr>
            <w:tcW w:w="1786" w:type="dxa"/>
            <w:tcBorders>
              <w:top w:val="single" w:sz="4" w:space="0" w:color="auto"/>
              <w:left w:val="single" w:sz="4" w:space="0" w:color="auto"/>
            </w:tcBorders>
            <w:shd w:val="clear" w:color="auto" w:fill="FFFFFF"/>
            <w:vAlign w:val="center"/>
          </w:tcPr>
          <w:p w14:paraId="5A9EBD6E" w14:textId="77777777" w:rsidR="0096481B" w:rsidRPr="0010541F" w:rsidRDefault="0096481B" w:rsidP="005A7295">
            <w:pPr>
              <w:spacing w:line="240" w:lineRule="exact"/>
              <w:ind w:left="300"/>
              <w:jc w:val="center"/>
              <w:rPr>
                <w:rFonts w:ascii="Times New Roman" w:eastAsia="Times New Roman" w:hAnsi="Times New Roman" w:cs="Times New Roman"/>
                <w:color w:val="auto"/>
                <w:sz w:val="22"/>
                <w:szCs w:val="22"/>
              </w:rPr>
            </w:pPr>
            <w:r w:rsidRPr="0010541F">
              <w:rPr>
                <w:rFonts w:ascii="Times New Roman" w:eastAsia="Times New Roman" w:hAnsi="Times New Roman" w:cs="Times New Roman"/>
                <w:sz w:val="22"/>
                <w:szCs w:val="22"/>
                <w:shd w:val="clear" w:color="auto" w:fill="FFFFFF"/>
              </w:rPr>
              <w:t>Кількість, т</w:t>
            </w:r>
          </w:p>
        </w:tc>
        <w:tc>
          <w:tcPr>
            <w:tcW w:w="1493" w:type="dxa"/>
            <w:tcBorders>
              <w:top w:val="single" w:sz="4" w:space="0" w:color="auto"/>
              <w:left w:val="single" w:sz="4" w:space="0" w:color="auto"/>
            </w:tcBorders>
            <w:shd w:val="clear" w:color="auto" w:fill="FFFFFF"/>
            <w:vAlign w:val="center"/>
          </w:tcPr>
          <w:p w14:paraId="16D5F9B5" w14:textId="77777777" w:rsidR="0096481B" w:rsidRPr="0010541F" w:rsidRDefault="0096481B" w:rsidP="005A7295">
            <w:pPr>
              <w:spacing w:line="240" w:lineRule="exact"/>
              <w:ind w:left="280"/>
              <w:jc w:val="center"/>
              <w:rPr>
                <w:rFonts w:ascii="Times New Roman" w:eastAsia="Times New Roman" w:hAnsi="Times New Roman" w:cs="Times New Roman"/>
                <w:color w:val="auto"/>
                <w:sz w:val="22"/>
                <w:szCs w:val="22"/>
              </w:rPr>
            </w:pPr>
            <w:r w:rsidRPr="0010541F">
              <w:rPr>
                <w:rFonts w:ascii="Times New Roman" w:eastAsia="Times New Roman" w:hAnsi="Times New Roman" w:cs="Times New Roman"/>
                <w:sz w:val="22"/>
                <w:szCs w:val="22"/>
                <w:shd w:val="clear" w:color="auto" w:fill="FFFFFF"/>
              </w:rPr>
              <w:t>Кількість</w:t>
            </w:r>
          </w:p>
        </w:tc>
        <w:tc>
          <w:tcPr>
            <w:tcW w:w="6873" w:type="dxa"/>
            <w:gridSpan w:val="3"/>
            <w:tcBorders>
              <w:top w:val="single" w:sz="4" w:space="0" w:color="auto"/>
              <w:left w:val="single" w:sz="4" w:space="0" w:color="auto"/>
              <w:right w:val="single" w:sz="4" w:space="0" w:color="auto"/>
            </w:tcBorders>
            <w:shd w:val="clear" w:color="auto" w:fill="FFFFFF"/>
            <w:vAlign w:val="center"/>
          </w:tcPr>
          <w:p w14:paraId="29D958F1" w14:textId="77777777" w:rsidR="0096481B" w:rsidRPr="0010541F" w:rsidRDefault="0096481B" w:rsidP="005A7295">
            <w:pPr>
              <w:spacing w:line="240" w:lineRule="exact"/>
              <w:jc w:val="center"/>
              <w:rPr>
                <w:rFonts w:ascii="Times New Roman" w:eastAsia="Times New Roman" w:hAnsi="Times New Roman" w:cs="Times New Roman"/>
                <w:color w:val="auto"/>
                <w:sz w:val="22"/>
                <w:szCs w:val="22"/>
              </w:rPr>
            </w:pPr>
            <w:r w:rsidRPr="0010541F">
              <w:rPr>
                <w:rFonts w:ascii="Times New Roman" w:eastAsia="Times New Roman" w:hAnsi="Times New Roman" w:cs="Times New Roman"/>
                <w:sz w:val="22"/>
                <w:szCs w:val="22"/>
                <w:shd w:val="clear" w:color="auto" w:fill="FFFFFF"/>
              </w:rPr>
              <w:t>Стан складських приміщень</w:t>
            </w:r>
          </w:p>
        </w:tc>
      </w:tr>
      <w:tr w:rsidR="0096481B" w:rsidRPr="0010541F" w14:paraId="4659BF80" w14:textId="77777777" w:rsidTr="005A7295">
        <w:trPr>
          <w:trHeight w:hRule="exact" w:val="288"/>
        </w:trPr>
        <w:tc>
          <w:tcPr>
            <w:tcW w:w="946" w:type="dxa"/>
            <w:vMerge/>
            <w:tcBorders>
              <w:left w:val="single" w:sz="4" w:space="0" w:color="auto"/>
            </w:tcBorders>
            <w:shd w:val="clear" w:color="auto" w:fill="FFFFFF"/>
            <w:vAlign w:val="center"/>
          </w:tcPr>
          <w:p w14:paraId="361D0FD1" w14:textId="77777777" w:rsidR="0096481B" w:rsidRPr="0010541F" w:rsidRDefault="0096481B" w:rsidP="005A7295">
            <w:pPr>
              <w:jc w:val="center"/>
              <w:rPr>
                <w:rFonts w:ascii="Times New Roman" w:hAnsi="Times New Roman" w:cs="Times New Roman"/>
                <w:sz w:val="22"/>
                <w:szCs w:val="22"/>
              </w:rPr>
            </w:pPr>
          </w:p>
        </w:tc>
        <w:tc>
          <w:tcPr>
            <w:tcW w:w="4426" w:type="dxa"/>
            <w:vMerge/>
            <w:tcBorders>
              <w:left w:val="single" w:sz="4" w:space="0" w:color="auto"/>
            </w:tcBorders>
            <w:shd w:val="clear" w:color="auto" w:fill="FFFFFF"/>
            <w:vAlign w:val="center"/>
          </w:tcPr>
          <w:p w14:paraId="13F499F9" w14:textId="77777777" w:rsidR="0096481B" w:rsidRPr="0010541F" w:rsidRDefault="0096481B" w:rsidP="005A7295">
            <w:pPr>
              <w:jc w:val="center"/>
              <w:rPr>
                <w:rFonts w:ascii="Times New Roman" w:hAnsi="Times New Roman" w:cs="Times New Roman"/>
                <w:sz w:val="22"/>
                <w:szCs w:val="22"/>
              </w:rPr>
            </w:pPr>
          </w:p>
        </w:tc>
        <w:tc>
          <w:tcPr>
            <w:tcW w:w="1786" w:type="dxa"/>
            <w:tcBorders>
              <w:left w:val="single" w:sz="4" w:space="0" w:color="auto"/>
            </w:tcBorders>
            <w:shd w:val="clear" w:color="auto" w:fill="FFFFFF"/>
            <w:vAlign w:val="center"/>
          </w:tcPr>
          <w:p w14:paraId="29C39F27" w14:textId="77777777" w:rsidR="0096481B" w:rsidRPr="0010541F" w:rsidRDefault="0096481B" w:rsidP="005A7295">
            <w:pPr>
              <w:jc w:val="center"/>
              <w:rPr>
                <w:rFonts w:ascii="Times New Roman" w:hAnsi="Times New Roman" w:cs="Times New Roman"/>
                <w:sz w:val="22"/>
                <w:szCs w:val="22"/>
              </w:rPr>
            </w:pPr>
          </w:p>
        </w:tc>
        <w:tc>
          <w:tcPr>
            <w:tcW w:w="1493" w:type="dxa"/>
            <w:tcBorders>
              <w:left w:val="single" w:sz="4" w:space="0" w:color="auto"/>
            </w:tcBorders>
            <w:shd w:val="clear" w:color="auto" w:fill="FFFFFF"/>
            <w:vAlign w:val="center"/>
          </w:tcPr>
          <w:p w14:paraId="50BD6FC3" w14:textId="77777777" w:rsidR="0096481B" w:rsidRPr="0010541F" w:rsidRDefault="0096481B" w:rsidP="005A7295">
            <w:pPr>
              <w:spacing w:line="240" w:lineRule="exact"/>
              <w:ind w:left="160"/>
              <w:jc w:val="center"/>
              <w:rPr>
                <w:rFonts w:ascii="Times New Roman" w:eastAsia="Times New Roman" w:hAnsi="Times New Roman" w:cs="Times New Roman"/>
                <w:color w:val="auto"/>
                <w:sz w:val="22"/>
                <w:szCs w:val="22"/>
              </w:rPr>
            </w:pPr>
            <w:r w:rsidRPr="0010541F">
              <w:rPr>
                <w:rFonts w:ascii="Times New Roman" w:eastAsia="Times New Roman" w:hAnsi="Times New Roman" w:cs="Times New Roman"/>
                <w:sz w:val="22"/>
                <w:szCs w:val="22"/>
                <w:shd w:val="clear" w:color="auto" w:fill="FFFFFF"/>
              </w:rPr>
              <w:t>складів, од.</w:t>
            </w:r>
          </w:p>
        </w:tc>
        <w:tc>
          <w:tcPr>
            <w:tcW w:w="1646" w:type="dxa"/>
            <w:tcBorders>
              <w:top w:val="single" w:sz="4" w:space="0" w:color="auto"/>
              <w:left w:val="single" w:sz="4" w:space="0" w:color="auto"/>
            </w:tcBorders>
            <w:shd w:val="clear" w:color="auto" w:fill="FFFFFF"/>
            <w:vAlign w:val="center"/>
          </w:tcPr>
          <w:p w14:paraId="0E756874" w14:textId="77777777" w:rsidR="0096481B" w:rsidRPr="0010541F" w:rsidRDefault="0096481B" w:rsidP="005A7295">
            <w:pPr>
              <w:spacing w:line="240" w:lineRule="exact"/>
              <w:ind w:left="240"/>
              <w:jc w:val="center"/>
              <w:rPr>
                <w:rFonts w:ascii="Times New Roman" w:eastAsia="Times New Roman" w:hAnsi="Times New Roman" w:cs="Times New Roman"/>
                <w:color w:val="auto"/>
                <w:sz w:val="22"/>
                <w:szCs w:val="22"/>
              </w:rPr>
            </w:pPr>
            <w:r w:rsidRPr="0010541F">
              <w:rPr>
                <w:rFonts w:ascii="Times New Roman" w:eastAsia="Times New Roman" w:hAnsi="Times New Roman" w:cs="Times New Roman"/>
                <w:sz w:val="22"/>
                <w:szCs w:val="22"/>
                <w:shd w:val="clear" w:color="auto" w:fill="FFFFFF"/>
              </w:rPr>
              <w:t>добрий, од.</w:t>
            </w:r>
          </w:p>
        </w:tc>
        <w:tc>
          <w:tcPr>
            <w:tcW w:w="2083" w:type="dxa"/>
            <w:tcBorders>
              <w:top w:val="single" w:sz="4" w:space="0" w:color="auto"/>
              <w:left w:val="single" w:sz="4" w:space="0" w:color="auto"/>
            </w:tcBorders>
            <w:shd w:val="clear" w:color="auto" w:fill="FFFFFF"/>
            <w:vAlign w:val="center"/>
          </w:tcPr>
          <w:p w14:paraId="4934F119" w14:textId="77777777" w:rsidR="0096481B" w:rsidRPr="0010541F" w:rsidRDefault="0096481B" w:rsidP="005A7295">
            <w:pPr>
              <w:spacing w:line="240" w:lineRule="exact"/>
              <w:ind w:left="200"/>
              <w:jc w:val="center"/>
              <w:rPr>
                <w:rFonts w:ascii="Times New Roman" w:eastAsia="Times New Roman" w:hAnsi="Times New Roman" w:cs="Times New Roman"/>
                <w:color w:val="auto"/>
                <w:sz w:val="22"/>
                <w:szCs w:val="22"/>
              </w:rPr>
            </w:pPr>
            <w:r w:rsidRPr="0010541F">
              <w:rPr>
                <w:rFonts w:ascii="Times New Roman" w:eastAsia="Times New Roman" w:hAnsi="Times New Roman" w:cs="Times New Roman"/>
                <w:sz w:val="22"/>
                <w:szCs w:val="22"/>
                <w:shd w:val="clear" w:color="auto" w:fill="FFFFFF"/>
              </w:rPr>
              <w:t>задовільний, од.</w:t>
            </w:r>
          </w:p>
        </w:tc>
        <w:tc>
          <w:tcPr>
            <w:tcW w:w="3144" w:type="dxa"/>
            <w:tcBorders>
              <w:top w:val="single" w:sz="4" w:space="0" w:color="auto"/>
              <w:left w:val="single" w:sz="4" w:space="0" w:color="auto"/>
              <w:right w:val="single" w:sz="4" w:space="0" w:color="auto"/>
            </w:tcBorders>
            <w:shd w:val="clear" w:color="auto" w:fill="FFFFFF"/>
            <w:vAlign w:val="center"/>
          </w:tcPr>
          <w:p w14:paraId="0F122673" w14:textId="77777777" w:rsidR="0096481B" w:rsidRPr="0010541F" w:rsidRDefault="0096481B" w:rsidP="005A7295">
            <w:pPr>
              <w:spacing w:line="240" w:lineRule="exact"/>
              <w:jc w:val="center"/>
              <w:rPr>
                <w:rFonts w:ascii="Times New Roman" w:eastAsia="Times New Roman" w:hAnsi="Times New Roman" w:cs="Times New Roman"/>
                <w:color w:val="auto"/>
                <w:sz w:val="22"/>
                <w:szCs w:val="22"/>
              </w:rPr>
            </w:pPr>
            <w:r w:rsidRPr="0010541F">
              <w:rPr>
                <w:rFonts w:ascii="Times New Roman" w:eastAsia="Times New Roman" w:hAnsi="Times New Roman" w:cs="Times New Roman"/>
                <w:sz w:val="22"/>
                <w:szCs w:val="22"/>
                <w:shd w:val="clear" w:color="auto" w:fill="FFFFFF"/>
              </w:rPr>
              <w:t>незадовільний, од.</w:t>
            </w:r>
          </w:p>
        </w:tc>
      </w:tr>
      <w:tr w:rsidR="0096481B" w:rsidRPr="0010541F" w14:paraId="320BD326" w14:textId="77777777" w:rsidTr="0096481B">
        <w:trPr>
          <w:trHeight w:hRule="exact" w:val="288"/>
        </w:trPr>
        <w:tc>
          <w:tcPr>
            <w:tcW w:w="946" w:type="dxa"/>
            <w:tcBorders>
              <w:top w:val="single" w:sz="4" w:space="0" w:color="auto"/>
              <w:left w:val="single" w:sz="4" w:space="0" w:color="auto"/>
            </w:tcBorders>
            <w:shd w:val="clear" w:color="auto" w:fill="FFFFFF"/>
            <w:vAlign w:val="bottom"/>
          </w:tcPr>
          <w:p w14:paraId="7C147467" w14:textId="77777777" w:rsidR="0096481B" w:rsidRPr="0010541F" w:rsidRDefault="0096481B" w:rsidP="0096481B">
            <w:pPr>
              <w:spacing w:line="240" w:lineRule="exact"/>
              <w:jc w:val="center"/>
              <w:rPr>
                <w:rFonts w:ascii="Times New Roman" w:eastAsia="Times New Roman" w:hAnsi="Times New Roman" w:cs="Times New Roman"/>
                <w:color w:val="auto"/>
                <w:sz w:val="22"/>
                <w:szCs w:val="22"/>
              </w:rPr>
            </w:pPr>
            <w:r w:rsidRPr="0010541F">
              <w:rPr>
                <w:rFonts w:ascii="Times New Roman" w:eastAsia="Times New Roman" w:hAnsi="Times New Roman" w:cs="Times New Roman"/>
                <w:sz w:val="22"/>
                <w:szCs w:val="22"/>
                <w:shd w:val="clear" w:color="auto" w:fill="FFFFFF"/>
              </w:rPr>
              <w:t>1</w:t>
            </w:r>
          </w:p>
        </w:tc>
        <w:tc>
          <w:tcPr>
            <w:tcW w:w="4426" w:type="dxa"/>
            <w:tcBorders>
              <w:top w:val="single" w:sz="4" w:space="0" w:color="auto"/>
              <w:left w:val="single" w:sz="4" w:space="0" w:color="auto"/>
            </w:tcBorders>
            <w:shd w:val="clear" w:color="auto" w:fill="FFFFFF"/>
            <w:vAlign w:val="bottom"/>
          </w:tcPr>
          <w:p w14:paraId="37C28AA1" w14:textId="77777777" w:rsidR="0096481B" w:rsidRPr="0010541F" w:rsidRDefault="0096481B" w:rsidP="0096481B">
            <w:pPr>
              <w:spacing w:line="240" w:lineRule="exact"/>
              <w:jc w:val="center"/>
              <w:rPr>
                <w:rFonts w:ascii="Times New Roman" w:eastAsia="Times New Roman" w:hAnsi="Times New Roman" w:cs="Times New Roman"/>
                <w:color w:val="auto"/>
                <w:sz w:val="22"/>
                <w:szCs w:val="22"/>
              </w:rPr>
            </w:pPr>
            <w:r w:rsidRPr="0010541F">
              <w:rPr>
                <w:rFonts w:ascii="Times New Roman" w:eastAsia="Times New Roman" w:hAnsi="Times New Roman" w:cs="Times New Roman"/>
                <w:sz w:val="22"/>
                <w:szCs w:val="22"/>
                <w:shd w:val="clear" w:color="auto" w:fill="FFFFFF"/>
              </w:rPr>
              <w:t>2</w:t>
            </w:r>
          </w:p>
        </w:tc>
        <w:tc>
          <w:tcPr>
            <w:tcW w:w="1786" w:type="dxa"/>
            <w:tcBorders>
              <w:top w:val="single" w:sz="4" w:space="0" w:color="auto"/>
              <w:left w:val="single" w:sz="4" w:space="0" w:color="auto"/>
            </w:tcBorders>
            <w:shd w:val="clear" w:color="auto" w:fill="FFFFFF"/>
            <w:vAlign w:val="center"/>
          </w:tcPr>
          <w:p w14:paraId="3D4D1C07" w14:textId="77777777" w:rsidR="0096481B" w:rsidRPr="0010541F" w:rsidRDefault="0096481B" w:rsidP="0096481B">
            <w:pPr>
              <w:spacing w:line="240" w:lineRule="exact"/>
              <w:jc w:val="center"/>
              <w:rPr>
                <w:rFonts w:ascii="Times New Roman" w:eastAsia="Times New Roman" w:hAnsi="Times New Roman" w:cs="Times New Roman"/>
                <w:color w:val="auto"/>
                <w:sz w:val="22"/>
                <w:szCs w:val="22"/>
              </w:rPr>
            </w:pPr>
            <w:r w:rsidRPr="0010541F">
              <w:rPr>
                <w:rFonts w:ascii="Times New Roman" w:eastAsia="Times New Roman" w:hAnsi="Times New Roman" w:cs="Times New Roman"/>
                <w:sz w:val="22"/>
                <w:szCs w:val="22"/>
                <w:shd w:val="clear" w:color="auto" w:fill="FFFFFF"/>
              </w:rPr>
              <w:t>3</w:t>
            </w:r>
          </w:p>
        </w:tc>
        <w:tc>
          <w:tcPr>
            <w:tcW w:w="1493" w:type="dxa"/>
            <w:tcBorders>
              <w:top w:val="single" w:sz="4" w:space="0" w:color="auto"/>
              <w:left w:val="single" w:sz="4" w:space="0" w:color="auto"/>
            </w:tcBorders>
            <w:shd w:val="clear" w:color="auto" w:fill="FFFFFF"/>
            <w:vAlign w:val="center"/>
          </w:tcPr>
          <w:p w14:paraId="523914B4" w14:textId="77777777" w:rsidR="0096481B" w:rsidRPr="0010541F" w:rsidRDefault="0096481B" w:rsidP="0096481B">
            <w:pPr>
              <w:spacing w:line="240" w:lineRule="exact"/>
              <w:jc w:val="center"/>
              <w:rPr>
                <w:rFonts w:ascii="Times New Roman" w:eastAsia="Times New Roman" w:hAnsi="Times New Roman" w:cs="Times New Roman"/>
                <w:color w:val="auto"/>
                <w:sz w:val="22"/>
                <w:szCs w:val="22"/>
              </w:rPr>
            </w:pPr>
            <w:r w:rsidRPr="0010541F">
              <w:rPr>
                <w:rFonts w:ascii="Times New Roman" w:eastAsia="Times New Roman" w:hAnsi="Times New Roman" w:cs="Times New Roman"/>
                <w:sz w:val="22"/>
                <w:szCs w:val="22"/>
                <w:shd w:val="clear" w:color="auto" w:fill="FFFFFF"/>
              </w:rPr>
              <w:t>4</w:t>
            </w:r>
          </w:p>
        </w:tc>
        <w:tc>
          <w:tcPr>
            <w:tcW w:w="1646" w:type="dxa"/>
            <w:tcBorders>
              <w:top w:val="single" w:sz="4" w:space="0" w:color="auto"/>
              <w:left w:val="single" w:sz="4" w:space="0" w:color="auto"/>
            </w:tcBorders>
            <w:shd w:val="clear" w:color="auto" w:fill="FFFFFF"/>
            <w:vAlign w:val="center"/>
          </w:tcPr>
          <w:p w14:paraId="72DC2743" w14:textId="77777777" w:rsidR="0096481B" w:rsidRPr="0010541F" w:rsidRDefault="0096481B" w:rsidP="0096481B">
            <w:pPr>
              <w:spacing w:line="240" w:lineRule="exact"/>
              <w:jc w:val="center"/>
              <w:rPr>
                <w:rFonts w:ascii="Times New Roman" w:eastAsia="Times New Roman" w:hAnsi="Times New Roman" w:cs="Times New Roman"/>
                <w:color w:val="auto"/>
                <w:sz w:val="22"/>
                <w:szCs w:val="22"/>
              </w:rPr>
            </w:pPr>
            <w:r w:rsidRPr="0010541F">
              <w:rPr>
                <w:rFonts w:ascii="Times New Roman" w:eastAsia="Times New Roman" w:hAnsi="Times New Roman" w:cs="Times New Roman"/>
                <w:sz w:val="22"/>
                <w:szCs w:val="22"/>
                <w:shd w:val="clear" w:color="auto" w:fill="FFFFFF"/>
              </w:rPr>
              <w:t>5</w:t>
            </w:r>
          </w:p>
        </w:tc>
        <w:tc>
          <w:tcPr>
            <w:tcW w:w="2083" w:type="dxa"/>
            <w:tcBorders>
              <w:top w:val="single" w:sz="4" w:space="0" w:color="auto"/>
              <w:left w:val="single" w:sz="4" w:space="0" w:color="auto"/>
            </w:tcBorders>
            <w:shd w:val="clear" w:color="auto" w:fill="FFFFFF"/>
            <w:vAlign w:val="bottom"/>
          </w:tcPr>
          <w:p w14:paraId="02DB286F" w14:textId="77777777" w:rsidR="0096481B" w:rsidRPr="0010541F" w:rsidRDefault="0096481B" w:rsidP="0096481B">
            <w:pPr>
              <w:spacing w:line="240" w:lineRule="exact"/>
              <w:jc w:val="center"/>
              <w:rPr>
                <w:rFonts w:ascii="Times New Roman" w:eastAsia="Times New Roman" w:hAnsi="Times New Roman" w:cs="Times New Roman"/>
                <w:color w:val="auto"/>
                <w:sz w:val="22"/>
                <w:szCs w:val="22"/>
              </w:rPr>
            </w:pPr>
            <w:r w:rsidRPr="0010541F">
              <w:rPr>
                <w:rFonts w:ascii="Times New Roman" w:eastAsia="Times New Roman" w:hAnsi="Times New Roman" w:cs="Times New Roman"/>
                <w:sz w:val="22"/>
                <w:szCs w:val="22"/>
                <w:shd w:val="clear" w:color="auto" w:fill="FFFFFF"/>
              </w:rPr>
              <w:t>6</w:t>
            </w:r>
          </w:p>
        </w:tc>
        <w:tc>
          <w:tcPr>
            <w:tcW w:w="3144" w:type="dxa"/>
            <w:tcBorders>
              <w:top w:val="single" w:sz="4" w:space="0" w:color="auto"/>
              <w:left w:val="single" w:sz="4" w:space="0" w:color="auto"/>
              <w:right w:val="single" w:sz="4" w:space="0" w:color="auto"/>
            </w:tcBorders>
            <w:shd w:val="clear" w:color="auto" w:fill="FFFFFF"/>
            <w:vAlign w:val="center"/>
          </w:tcPr>
          <w:p w14:paraId="2CAADDCD" w14:textId="77777777" w:rsidR="0096481B" w:rsidRPr="0010541F" w:rsidRDefault="0096481B" w:rsidP="0096481B">
            <w:pPr>
              <w:spacing w:line="240" w:lineRule="exact"/>
              <w:jc w:val="center"/>
              <w:rPr>
                <w:rFonts w:ascii="Times New Roman" w:eastAsia="Times New Roman" w:hAnsi="Times New Roman" w:cs="Times New Roman"/>
                <w:color w:val="auto"/>
                <w:sz w:val="22"/>
                <w:szCs w:val="22"/>
              </w:rPr>
            </w:pPr>
            <w:r w:rsidRPr="0010541F">
              <w:rPr>
                <w:rFonts w:ascii="Times New Roman" w:eastAsia="Times New Roman" w:hAnsi="Times New Roman" w:cs="Times New Roman"/>
                <w:sz w:val="22"/>
                <w:szCs w:val="22"/>
                <w:shd w:val="clear" w:color="auto" w:fill="FFFFFF"/>
              </w:rPr>
              <w:t>7</w:t>
            </w:r>
          </w:p>
        </w:tc>
      </w:tr>
      <w:tr w:rsidR="0096481B" w:rsidRPr="0010541F" w14:paraId="6D2C7342" w14:textId="77777777" w:rsidTr="0096481B">
        <w:trPr>
          <w:trHeight w:hRule="exact" w:val="293"/>
        </w:trPr>
        <w:tc>
          <w:tcPr>
            <w:tcW w:w="946" w:type="dxa"/>
            <w:tcBorders>
              <w:top w:val="single" w:sz="4" w:space="0" w:color="auto"/>
              <w:left w:val="single" w:sz="4" w:space="0" w:color="auto"/>
            </w:tcBorders>
            <w:shd w:val="clear" w:color="auto" w:fill="FFFFFF"/>
            <w:vAlign w:val="center"/>
          </w:tcPr>
          <w:p w14:paraId="0AB022D6" w14:textId="77777777" w:rsidR="0096481B" w:rsidRPr="0010541F" w:rsidRDefault="0096481B" w:rsidP="0096481B">
            <w:pPr>
              <w:jc w:val="center"/>
              <w:rPr>
                <w:rFonts w:ascii="Times New Roman" w:hAnsi="Times New Roman" w:cs="Times New Roman"/>
                <w:sz w:val="22"/>
                <w:szCs w:val="22"/>
              </w:rPr>
            </w:pPr>
            <w:r w:rsidRPr="0010541F">
              <w:rPr>
                <w:rFonts w:ascii="Times New Roman" w:hAnsi="Times New Roman" w:cs="Times New Roman"/>
                <w:sz w:val="22"/>
                <w:szCs w:val="22"/>
              </w:rPr>
              <w:t>1</w:t>
            </w:r>
          </w:p>
        </w:tc>
        <w:tc>
          <w:tcPr>
            <w:tcW w:w="4426" w:type="dxa"/>
            <w:tcBorders>
              <w:top w:val="single" w:sz="4" w:space="0" w:color="auto"/>
              <w:left w:val="single" w:sz="4" w:space="0" w:color="auto"/>
            </w:tcBorders>
            <w:shd w:val="clear" w:color="auto" w:fill="FFFFFF"/>
            <w:vAlign w:val="center"/>
          </w:tcPr>
          <w:p w14:paraId="223530E7" w14:textId="77777777" w:rsidR="0096481B" w:rsidRPr="0010541F" w:rsidRDefault="0096481B" w:rsidP="0096481B">
            <w:pPr>
              <w:rPr>
                <w:rFonts w:ascii="Times New Roman" w:hAnsi="Times New Roman" w:cs="Times New Roman"/>
                <w:sz w:val="22"/>
                <w:szCs w:val="22"/>
              </w:rPr>
            </w:pPr>
            <w:r w:rsidRPr="0010541F">
              <w:rPr>
                <w:rFonts w:ascii="Times New Roman" w:hAnsi="Times New Roman" w:cs="Times New Roman"/>
                <w:sz w:val="22"/>
                <w:szCs w:val="22"/>
              </w:rPr>
              <w:t>СТОВ «Поліська Нива», с.Васьковичі</w:t>
            </w:r>
          </w:p>
        </w:tc>
        <w:tc>
          <w:tcPr>
            <w:tcW w:w="1786" w:type="dxa"/>
            <w:tcBorders>
              <w:top w:val="single" w:sz="4" w:space="0" w:color="auto"/>
              <w:left w:val="single" w:sz="4" w:space="0" w:color="auto"/>
            </w:tcBorders>
            <w:shd w:val="clear" w:color="auto" w:fill="FFFFFF"/>
            <w:vAlign w:val="center"/>
          </w:tcPr>
          <w:p w14:paraId="6DA1DA7E" w14:textId="4E174FB2" w:rsidR="0096481B" w:rsidRPr="0010541F" w:rsidRDefault="0096481B" w:rsidP="0096481B">
            <w:pPr>
              <w:jc w:val="center"/>
              <w:rPr>
                <w:rFonts w:ascii="Times New Roman" w:hAnsi="Times New Roman" w:cs="Times New Roman"/>
                <w:sz w:val="22"/>
                <w:szCs w:val="22"/>
              </w:rPr>
            </w:pPr>
            <w:r w:rsidRPr="0010541F">
              <w:rPr>
                <w:rFonts w:ascii="Times New Roman" w:hAnsi="Times New Roman" w:cs="Times New Roman"/>
                <w:sz w:val="22"/>
                <w:szCs w:val="22"/>
              </w:rPr>
              <w:t>4</w:t>
            </w:r>
            <w:r w:rsidR="00D877F8" w:rsidRPr="0010541F">
              <w:rPr>
                <w:rFonts w:ascii="Times New Roman" w:hAnsi="Times New Roman" w:cs="Times New Roman"/>
                <w:sz w:val="22"/>
                <w:szCs w:val="22"/>
              </w:rPr>
              <w:t>,</w:t>
            </w:r>
            <w:r w:rsidRPr="0010541F">
              <w:rPr>
                <w:rFonts w:ascii="Times New Roman" w:hAnsi="Times New Roman" w:cs="Times New Roman"/>
                <w:sz w:val="22"/>
                <w:szCs w:val="22"/>
              </w:rPr>
              <w:t>062</w:t>
            </w:r>
          </w:p>
        </w:tc>
        <w:tc>
          <w:tcPr>
            <w:tcW w:w="1493" w:type="dxa"/>
            <w:tcBorders>
              <w:top w:val="single" w:sz="4" w:space="0" w:color="auto"/>
              <w:left w:val="single" w:sz="4" w:space="0" w:color="auto"/>
            </w:tcBorders>
            <w:shd w:val="clear" w:color="auto" w:fill="FFFFFF"/>
            <w:vAlign w:val="center"/>
          </w:tcPr>
          <w:p w14:paraId="75480609" w14:textId="77777777" w:rsidR="0096481B" w:rsidRPr="0010541F" w:rsidRDefault="0096481B" w:rsidP="0096481B">
            <w:pPr>
              <w:jc w:val="center"/>
              <w:rPr>
                <w:rFonts w:ascii="Times New Roman" w:hAnsi="Times New Roman" w:cs="Times New Roman"/>
                <w:sz w:val="22"/>
                <w:szCs w:val="22"/>
              </w:rPr>
            </w:pPr>
            <w:r w:rsidRPr="0010541F">
              <w:rPr>
                <w:rFonts w:ascii="Times New Roman" w:hAnsi="Times New Roman" w:cs="Times New Roman"/>
                <w:sz w:val="22"/>
                <w:szCs w:val="22"/>
              </w:rPr>
              <w:t>1</w:t>
            </w:r>
          </w:p>
        </w:tc>
        <w:tc>
          <w:tcPr>
            <w:tcW w:w="1646" w:type="dxa"/>
            <w:tcBorders>
              <w:top w:val="single" w:sz="4" w:space="0" w:color="auto"/>
              <w:left w:val="single" w:sz="4" w:space="0" w:color="auto"/>
            </w:tcBorders>
            <w:shd w:val="clear" w:color="auto" w:fill="FFFFFF"/>
            <w:vAlign w:val="center"/>
          </w:tcPr>
          <w:p w14:paraId="671C879F" w14:textId="77777777" w:rsidR="0096481B" w:rsidRPr="0010541F" w:rsidRDefault="0096481B" w:rsidP="0096481B">
            <w:pPr>
              <w:jc w:val="center"/>
              <w:rPr>
                <w:rFonts w:ascii="Times New Roman" w:hAnsi="Times New Roman" w:cs="Times New Roman"/>
                <w:sz w:val="22"/>
                <w:szCs w:val="22"/>
              </w:rPr>
            </w:pPr>
            <w:r w:rsidRPr="0010541F">
              <w:rPr>
                <w:rFonts w:ascii="Times New Roman" w:hAnsi="Times New Roman" w:cs="Times New Roman"/>
                <w:sz w:val="22"/>
                <w:szCs w:val="22"/>
              </w:rPr>
              <w:t>-</w:t>
            </w:r>
          </w:p>
        </w:tc>
        <w:tc>
          <w:tcPr>
            <w:tcW w:w="2083" w:type="dxa"/>
            <w:tcBorders>
              <w:top w:val="single" w:sz="4" w:space="0" w:color="auto"/>
              <w:left w:val="single" w:sz="4" w:space="0" w:color="auto"/>
            </w:tcBorders>
            <w:shd w:val="clear" w:color="auto" w:fill="FFFFFF"/>
            <w:vAlign w:val="center"/>
          </w:tcPr>
          <w:p w14:paraId="4C8BBE72" w14:textId="60E16CAC" w:rsidR="0096481B" w:rsidRPr="0010541F" w:rsidRDefault="00D877F8" w:rsidP="0096481B">
            <w:pPr>
              <w:jc w:val="center"/>
              <w:rPr>
                <w:rFonts w:ascii="Times New Roman" w:hAnsi="Times New Roman" w:cs="Times New Roman"/>
                <w:sz w:val="22"/>
                <w:szCs w:val="22"/>
              </w:rPr>
            </w:pPr>
            <w:r w:rsidRPr="0010541F">
              <w:rPr>
                <w:rFonts w:ascii="Times New Roman" w:hAnsi="Times New Roman" w:cs="Times New Roman"/>
                <w:sz w:val="22"/>
                <w:szCs w:val="22"/>
              </w:rPr>
              <w:t>-</w:t>
            </w:r>
          </w:p>
        </w:tc>
        <w:tc>
          <w:tcPr>
            <w:tcW w:w="3144" w:type="dxa"/>
            <w:tcBorders>
              <w:top w:val="single" w:sz="4" w:space="0" w:color="auto"/>
              <w:left w:val="single" w:sz="4" w:space="0" w:color="auto"/>
              <w:right w:val="single" w:sz="4" w:space="0" w:color="auto"/>
            </w:tcBorders>
            <w:shd w:val="clear" w:color="auto" w:fill="FFFFFF"/>
            <w:vAlign w:val="center"/>
          </w:tcPr>
          <w:p w14:paraId="2815F388" w14:textId="469B0250" w:rsidR="0096481B" w:rsidRPr="0010541F" w:rsidRDefault="00D877F8" w:rsidP="0096481B">
            <w:pPr>
              <w:jc w:val="center"/>
              <w:rPr>
                <w:rFonts w:ascii="Times New Roman" w:hAnsi="Times New Roman" w:cs="Times New Roman"/>
                <w:sz w:val="22"/>
                <w:szCs w:val="22"/>
              </w:rPr>
            </w:pPr>
            <w:r w:rsidRPr="0010541F">
              <w:rPr>
                <w:rFonts w:ascii="Times New Roman" w:hAnsi="Times New Roman" w:cs="Times New Roman"/>
                <w:sz w:val="22"/>
                <w:szCs w:val="22"/>
              </w:rPr>
              <w:t>1</w:t>
            </w:r>
          </w:p>
        </w:tc>
      </w:tr>
      <w:tr w:rsidR="0096481B" w:rsidRPr="0010541F" w14:paraId="7EB71EFD" w14:textId="77777777" w:rsidTr="0096481B">
        <w:trPr>
          <w:trHeight w:hRule="exact" w:val="293"/>
        </w:trPr>
        <w:tc>
          <w:tcPr>
            <w:tcW w:w="946" w:type="dxa"/>
            <w:tcBorders>
              <w:top w:val="single" w:sz="4" w:space="0" w:color="auto"/>
              <w:left w:val="single" w:sz="4" w:space="0" w:color="auto"/>
            </w:tcBorders>
            <w:shd w:val="clear" w:color="auto" w:fill="FFFFFF"/>
            <w:vAlign w:val="center"/>
          </w:tcPr>
          <w:p w14:paraId="5D4E966C" w14:textId="77777777" w:rsidR="0096481B" w:rsidRPr="0010541F" w:rsidRDefault="0096481B" w:rsidP="0096481B">
            <w:pPr>
              <w:jc w:val="center"/>
              <w:rPr>
                <w:rFonts w:ascii="Times New Roman" w:hAnsi="Times New Roman" w:cs="Times New Roman"/>
                <w:sz w:val="22"/>
                <w:szCs w:val="22"/>
              </w:rPr>
            </w:pPr>
            <w:r w:rsidRPr="0010541F">
              <w:rPr>
                <w:rFonts w:ascii="Times New Roman" w:hAnsi="Times New Roman" w:cs="Times New Roman"/>
                <w:sz w:val="22"/>
                <w:szCs w:val="22"/>
              </w:rPr>
              <w:t>2</w:t>
            </w:r>
          </w:p>
        </w:tc>
        <w:tc>
          <w:tcPr>
            <w:tcW w:w="4426" w:type="dxa"/>
            <w:tcBorders>
              <w:top w:val="single" w:sz="4" w:space="0" w:color="auto"/>
              <w:left w:val="single" w:sz="4" w:space="0" w:color="auto"/>
            </w:tcBorders>
            <w:shd w:val="clear" w:color="auto" w:fill="FFFFFF"/>
            <w:vAlign w:val="center"/>
          </w:tcPr>
          <w:p w14:paraId="2AED995C" w14:textId="77777777" w:rsidR="0096481B" w:rsidRPr="0010541F" w:rsidRDefault="0096481B" w:rsidP="0096481B">
            <w:pPr>
              <w:rPr>
                <w:rFonts w:ascii="Times New Roman" w:hAnsi="Times New Roman" w:cs="Times New Roman"/>
                <w:sz w:val="22"/>
                <w:szCs w:val="22"/>
              </w:rPr>
            </w:pPr>
            <w:r w:rsidRPr="0010541F">
              <w:rPr>
                <w:rFonts w:ascii="Times New Roman" w:hAnsi="Times New Roman" w:cs="Times New Roman"/>
                <w:sz w:val="22"/>
                <w:szCs w:val="22"/>
              </w:rPr>
              <w:t>СТОВ «Світанок», с.Каленське</w:t>
            </w:r>
          </w:p>
        </w:tc>
        <w:tc>
          <w:tcPr>
            <w:tcW w:w="1786" w:type="dxa"/>
            <w:tcBorders>
              <w:top w:val="single" w:sz="4" w:space="0" w:color="auto"/>
              <w:left w:val="single" w:sz="4" w:space="0" w:color="auto"/>
            </w:tcBorders>
            <w:shd w:val="clear" w:color="auto" w:fill="FFFFFF"/>
            <w:vAlign w:val="center"/>
          </w:tcPr>
          <w:p w14:paraId="78211604" w14:textId="6F593B86" w:rsidR="0096481B" w:rsidRPr="0010541F" w:rsidRDefault="0096481B" w:rsidP="0096481B">
            <w:pPr>
              <w:jc w:val="center"/>
              <w:rPr>
                <w:rFonts w:ascii="Times New Roman" w:hAnsi="Times New Roman" w:cs="Times New Roman"/>
                <w:sz w:val="22"/>
                <w:szCs w:val="22"/>
              </w:rPr>
            </w:pPr>
            <w:r w:rsidRPr="0010541F">
              <w:rPr>
                <w:rFonts w:ascii="Times New Roman" w:hAnsi="Times New Roman" w:cs="Times New Roman"/>
                <w:sz w:val="22"/>
                <w:szCs w:val="22"/>
              </w:rPr>
              <w:t>8</w:t>
            </w:r>
            <w:r w:rsidR="00D877F8" w:rsidRPr="0010541F">
              <w:rPr>
                <w:rFonts w:ascii="Times New Roman" w:hAnsi="Times New Roman" w:cs="Times New Roman"/>
                <w:sz w:val="22"/>
                <w:szCs w:val="22"/>
              </w:rPr>
              <w:t>,</w:t>
            </w:r>
            <w:r w:rsidRPr="0010541F">
              <w:rPr>
                <w:rFonts w:ascii="Times New Roman" w:hAnsi="Times New Roman" w:cs="Times New Roman"/>
                <w:sz w:val="22"/>
                <w:szCs w:val="22"/>
              </w:rPr>
              <w:t>219</w:t>
            </w:r>
          </w:p>
        </w:tc>
        <w:tc>
          <w:tcPr>
            <w:tcW w:w="1493" w:type="dxa"/>
            <w:tcBorders>
              <w:top w:val="single" w:sz="4" w:space="0" w:color="auto"/>
              <w:left w:val="single" w:sz="4" w:space="0" w:color="auto"/>
            </w:tcBorders>
            <w:shd w:val="clear" w:color="auto" w:fill="FFFFFF"/>
            <w:vAlign w:val="center"/>
          </w:tcPr>
          <w:p w14:paraId="28568F1E" w14:textId="77777777" w:rsidR="0096481B" w:rsidRPr="0010541F" w:rsidRDefault="0096481B" w:rsidP="0096481B">
            <w:pPr>
              <w:jc w:val="center"/>
              <w:rPr>
                <w:rFonts w:ascii="Times New Roman" w:hAnsi="Times New Roman" w:cs="Times New Roman"/>
                <w:sz w:val="22"/>
                <w:szCs w:val="22"/>
              </w:rPr>
            </w:pPr>
            <w:r w:rsidRPr="0010541F">
              <w:rPr>
                <w:rFonts w:ascii="Times New Roman" w:hAnsi="Times New Roman" w:cs="Times New Roman"/>
                <w:sz w:val="22"/>
                <w:szCs w:val="22"/>
              </w:rPr>
              <w:t>-</w:t>
            </w:r>
          </w:p>
        </w:tc>
        <w:tc>
          <w:tcPr>
            <w:tcW w:w="1646" w:type="dxa"/>
            <w:tcBorders>
              <w:top w:val="single" w:sz="4" w:space="0" w:color="auto"/>
              <w:left w:val="single" w:sz="4" w:space="0" w:color="auto"/>
            </w:tcBorders>
            <w:shd w:val="clear" w:color="auto" w:fill="FFFFFF"/>
            <w:vAlign w:val="center"/>
          </w:tcPr>
          <w:p w14:paraId="1BBD2886" w14:textId="77777777" w:rsidR="0096481B" w:rsidRPr="0010541F" w:rsidRDefault="0096481B" w:rsidP="0096481B">
            <w:pPr>
              <w:jc w:val="center"/>
              <w:rPr>
                <w:rFonts w:ascii="Times New Roman" w:hAnsi="Times New Roman" w:cs="Times New Roman"/>
                <w:sz w:val="22"/>
                <w:szCs w:val="22"/>
              </w:rPr>
            </w:pPr>
            <w:r w:rsidRPr="0010541F">
              <w:rPr>
                <w:rFonts w:ascii="Times New Roman" w:hAnsi="Times New Roman" w:cs="Times New Roman"/>
                <w:sz w:val="22"/>
                <w:szCs w:val="22"/>
              </w:rPr>
              <w:t>-</w:t>
            </w:r>
          </w:p>
        </w:tc>
        <w:tc>
          <w:tcPr>
            <w:tcW w:w="2083" w:type="dxa"/>
            <w:tcBorders>
              <w:top w:val="single" w:sz="4" w:space="0" w:color="auto"/>
              <w:left w:val="single" w:sz="4" w:space="0" w:color="auto"/>
            </w:tcBorders>
            <w:shd w:val="clear" w:color="auto" w:fill="FFFFFF"/>
            <w:vAlign w:val="center"/>
          </w:tcPr>
          <w:p w14:paraId="42C8601E" w14:textId="77777777" w:rsidR="0096481B" w:rsidRPr="0010541F" w:rsidRDefault="0096481B" w:rsidP="0096481B">
            <w:pPr>
              <w:jc w:val="center"/>
              <w:rPr>
                <w:rFonts w:ascii="Times New Roman" w:hAnsi="Times New Roman" w:cs="Times New Roman"/>
                <w:sz w:val="22"/>
                <w:szCs w:val="22"/>
              </w:rPr>
            </w:pPr>
            <w:r w:rsidRPr="0010541F">
              <w:rPr>
                <w:rFonts w:ascii="Times New Roman" w:hAnsi="Times New Roman" w:cs="Times New Roman"/>
                <w:sz w:val="22"/>
                <w:szCs w:val="22"/>
              </w:rPr>
              <w:t>-</w:t>
            </w:r>
          </w:p>
        </w:tc>
        <w:tc>
          <w:tcPr>
            <w:tcW w:w="3144" w:type="dxa"/>
            <w:tcBorders>
              <w:top w:val="single" w:sz="4" w:space="0" w:color="auto"/>
              <w:left w:val="single" w:sz="4" w:space="0" w:color="auto"/>
              <w:right w:val="single" w:sz="4" w:space="0" w:color="auto"/>
            </w:tcBorders>
            <w:shd w:val="clear" w:color="auto" w:fill="FFFFFF"/>
            <w:vAlign w:val="center"/>
          </w:tcPr>
          <w:p w14:paraId="1C1C24A9" w14:textId="77777777" w:rsidR="0096481B" w:rsidRPr="0010541F" w:rsidRDefault="0096481B" w:rsidP="0096481B">
            <w:pPr>
              <w:jc w:val="center"/>
              <w:rPr>
                <w:rFonts w:ascii="Times New Roman" w:hAnsi="Times New Roman" w:cs="Times New Roman"/>
                <w:sz w:val="22"/>
                <w:szCs w:val="22"/>
              </w:rPr>
            </w:pPr>
            <w:r w:rsidRPr="0010541F">
              <w:rPr>
                <w:rFonts w:ascii="Times New Roman" w:hAnsi="Times New Roman" w:cs="Times New Roman"/>
                <w:sz w:val="22"/>
                <w:szCs w:val="22"/>
              </w:rPr>
              <w:t>-</w:t>
            </w:r>
          </w:p>
        </w:tc>
      </w:tr>
      <w:tr w:rsidR="0096481B" w:rsidRPr="0010541F" w14:paraId="2D6FF1B5" w14:textId="77777777" w:rsidTr="0096481B">
        <w:trPr>
          <w:trHeight w:hRule="exact" w:val="293"/>
        </w:trPr>
        <w:tc>
          <w:tcPr>
            <w:tcW w:w="946" w:type="dxa"/>
            <w:tcBorders>
              <w:top w:val="single" w:sz="4" w:space="0" w:color="auto"/>
              <w:left w:val="single" w:sz="4" w:space="0" w:color="auto"/>
            </w:tcBorders>
            <w:shd w:val="clear" w:color="auto" w:fill="FFFFFF"/>
            <w:vAlign w:val="center"/>
          </w:tcPr>
          <w:p w14:paraId="522CC792" w14:textId="77777777" w:rsidR="0096481B" w:rsidRPr="0010541F" w:rsidRDefault="0096481B" w:rsidP="0096481B">
            <w:pPr>
              <w:jc w:val="center"/>
              <w:rPr>
                <w:rFonts w:ascii="Times New Roman" w:hAnsi="Times New Roman" w:cs="Times New Roman"/>
                <w:sz w:val="22"/>
                <w:szCs w:val="22"/>
              </w:rPr>
            </w:pPr>
            <w:r w:rsidRPr="0010541F">
              <w:rPr>
                <w:rFonts w:ascii="Times New Roman" w:hAnsi="Times New Roman" w:cs="Times New Roman"/>
                <w:sz w:val="22"/>
                <w:szCs w:val="22"/>
              </w:rPr>
              <w:t>3</w:t>
            </w:r>
          </w:p>
        </w:tc>
        <w:tc>
          <w:tcPr>
            <w:tcW w:w="4426" w:type="dxa"/>
            <w:tcBorders>
              <w:top w:val="single" w:sz="4" w:space="0" w:color="auto"/>
              <w:left w:val="single" w:sz="4" w:space="0" w:color="auto"/>
            </w:tcBorders>
            <w:shd w:val="clear" w:color="auto" w:fill="FFFFFF"/>
            <w:vAlign w:val="center"/>
          </w:tcPr>
          <w:p w14:paraId="1AF10907" w14:textId="77777777" w:rsidR="0096481B" w:rsidRPr="0010541F" w:rsidRDefault="0096481B" w:rsidP="0096481B">
            <w:pPr>
              <w:rPr>
                <w:rFonts w:ascii="Times New Roman" w:hAnsi="Times New Roman" w:cs="Times New Roman"/>
                <w:sz w:val="22"/>
                <w:szCs w:val="22"/>
              </w:rPr>
            </w:pPr>
            <w:r w:rsidRPr="0010541F">
              <w:rPr>
                <w:rFonts w:ascii="Times New Roman" w:hAnsi="Times New Roman" w:cs="Times New Roman"/>
                <w:sz w:val="22"/>
                <w:szCs w:val="22"/>
              </w:rPr>
              <w:t>СТОВ «Хотинівське», с.Хотинівка</w:t>
            </w:r>
          </w:p>
        </w:tc>
        <w:tc>
          <w:tcPr>
            <w:tcW w:w="1786" w:type="dxa"/>
            <w:tcBorders>
              <w:top w:val="single" w:sz="4" w:space="0" w:color="auto"/>
              <w:left w:val="single" w:sz="4" w:space="0" w:color="auto"/>
            </w:tcBorders>
            <w:shd w:val="clear" w:color="auto" w:fill="FFFFFF"/>
            <w:vAlign w:val="center"/>
          </w:tcPr>
          <w:p w14:paraId="2BF414FB" w14:textId="4D4D780B" w:rsidR="0096481B" w:rsidRPr="0010541F" w:rsidRDefault="0096481B" w:rsidP="0096481B">
            <w:pPr>
              <w:jc w:val="center"/>
              <w:rPr>
                <w:rFonts w:ascii="Times New Roman" w:hAnsi="Times New Roman" w:cs="Times New Roman"/>
                <w:sz w:val="22"/>
                <w:szCs w:val="22"/>
              </w:rPr>
            </w:pPr>
            <w:r w:rsidRPr="0010541F">
              <w:rPr>
                <w:rFonts w:ascii="Times New Roman" w:hAnsi="Times New Roman" w:cs="Times New Roman"/>
                <w:sz w:val="22"/>
                <w:szCs w:val="22"/>
              </w:rPr>
              <w:t>3</w:t>
            </w:r>
            <w:r w:rsidR="00D877F8" w:rsidRPr="0010541F">
              <w:rPr>
                <w:rFonts w:ascii="Times New Roman" w:hAnsi="Times New Roman" w:cs="Times New Roman"/>
                <w:sz w:val="22"/>
                <w:szCs w:val="22"/>
              </w:rPr>
              <w:t>,</w:t>
            </w:r>
            <w:r w:rsidRPr="0010541F">
              <w:rPr>
                <w:rFonts w:ascii="Times New Roman" w:hAnsi="Times New Roman" w:cs="Times New Roman"/>
                <w:sz w:val="22"/>
                <w:szCs w:val="22"/>
              </w:rPr>
              <w:t>393</w:t>
            </w:r>
          </w:p>
        </w:tc>
        <w:tc>
          <w:tcPr>
            <w:tcW w:w="1493" w:type="dxa"/>
            <w:tcBorders>
              <w:top w:val="single" w:sz="4" w:space="0" w:color="auto"/>
              <w:left w:val="single" w:sz="4" w:space="0" w:color="auto"/>
            </w:tcBorders>
            <w:shd w:val="clear" w:color="auto" w:fill="FFFFFF"/>
            <w:vAlign w:val="center"/>
          </w:tcPr>
          <w:p w14:paraId="4DD5A6F1" w14:textId="77777777" w:rsidR="0096481B" w:rsidRPr="0010541F" w:rsidRDefault="0096481B" w:rsidP="0096481B">
            <w:pPr>
              <w:jc w:val="center"/>
              <w:rPr>
                <w:rFonts w:ascii="Times New Roman" w:hAnsi="Times New Roman" w:cs="Times New Roman"/>
                <w:sz w:val="22"/>
                <w:szCs w:val="22"/>
              </w:rPr>
            </w:pPr>
            <w:r w:rsidRPr="0010541F">
              <w:rPr>
                <w:rFonts w:ascii="Times New Roman" w:hAnsi="Times New Roman" w:cs="Times New Roman"/>
                <w:sz w:val="22"/>
                <w:szCs w:val="22"/>
              </w:rPr>
              <w:t>1</w:t>
            </w:r>
          </w:p>
        </w:tc>
        <w:tc>
          <w:tcPr>
            <w:tcW w:w="1646" w:type="dxa"/>
            <w:tcBorders>
              <w:top w:val="single" w:sz="4" w:space="0" w:color="auto"/>
              <w:left w:val="single" w:sz="4" w:space="0" w:color="auto"/>
            </w:tcBorders>
            <w:shd w:val="clear" w:color="auto" w:fill="FFFFFF"/>
            <w:vAlign w:val="center"/>
          </w:tcPr>
          <w:p w14:paraId="18724983" w14:textId="77777777" w:rsidR="0096481B" w:rsidRPr="0010541F" w:rsidRDefault="0096481B" w:rsidP="0096481B">
            <w:pPr>
              <w:jc w:val="center"/>
              <w:rPr>
                <w:rFonts w:ascii="Times New Roman" w:hAnsi="Times New Roman" w:cs="Times New Roman"/>
                <w:sz w:val="22"/>
                <w:szCs w:val="22"/>
              </w:rPr>
            </w:pPr>
            <w:r w:rsidRPr="0010541F">
              <w:rPr>
                <w:rFonts w:ascii="Times New Roman" w:hAnsi="Times New Roman" w:cs="Times New Roman"/>
                <w:sz w:val="22"/>
                <w:szCs w:val="22"/>
              </w:rPr>
              <w:t>-</w:t>
            </w:r>
          </w:p>
        </w:tc>
        <w:tc>
          <w:tcPr>
            <w:tcW w:w="2083" w:type="dxa"/>
            <w:tcBorders>
              <w:top w:val="single" w:sz="4" w:space="0" w:color="auto"/>
              <w:left w:val="single" w:sz="4" w:space="0" w:color="auto"/>
            </w:tcBorders>
            <w:shd w:val="clear" w:color="auto" w:fill="FFFFFF"/>
            <w:vAlign w:val="center"/>
          </w:tcPr>
          <w:p w14:paraId="737AF7E2" w14:textId="039D4345" w:rsidR="0096481B" w:rsidRPr="0010541F" w:rsidRDefault="00D877F8" w:rsidP="0096481B">
            <w:pPr>
              <w:jc w:val="center"/>
              <w:rPr>
                <w:rFonts w:ascii="Times New Roman" w:hAnsi="Times New Roman" w:cs="Times New Roman"/>
                <w:sz w:val="22"/>
                <w:szCs w:val="22"/>
              </w:rPr>
            </w:pPr>
            <w:r w:rsidRPr="0010541F">
              <w:rPr>
                <w:rFonts w:ascii="Times New Roman" w:hAnsi="Times New Roman" w:cs="Times New Roman"/>
                <w:sz w:val="22"/>
                <w:szCs w:val="22"/>
              </w:rPr>
              <w:t>0</w:t>
            </w:r>
          </w:p>
        </w:tc>
        <w:tc>
          <w:tcPr>
            <w:tcW w:w="3144" w:type="dxa"/>
            <w:tcBorders>
              <w:top w:val="single" w:sz="4" w:space="0" w:color="auto"/>
              <w:left w:val="single" w:sz="4" w:space="0" w:color="auto"/>
              <w:right w:val="single" w:sz="4" w:space="0" w:color="auto"/>
            </w:tcBorders>
            <w:shd w:val="clear" w:color="auto" w:fill="FFFFFF"/>
            <w:vAlign w:val="center"/>
          </w:tcPr>
          <w:p w14:paraId="4F849C60" w14:textId="4E962484" w:rsidR="0096481B" w:rsidRPr="0010541F" w:rsidRDefault="00D877F8" w:rsidP="0096481B">
            <w:pPr>
              <w:jc w:val="center"/>
              <w:rPr>
                <w:rFonts w:ascii="Times New Roman" w:hAnsi="Times New Roman" w:cs="Times New Roman"/>
                <w:sz w:val="22"/>
                <w:szCs w:val="22"/>
              </w:rPr>
            </w:pPr>
            <w:r w:rsidRPr="0010541F">
              <w:rPr>
                <w:rFonts w:ascii="Times New Roman" w:hAnsi="Times New Roman" w:cs="Times New Roman"/>
                <w:sz w:val="22"/>
                <w:szCs w:val="22"/>
              </w:rPr>
              <w:t>1</w:t>
            </w:r>
          </w:p>
        </w:tc>
      </w:tr>
      <w:tr w:rsidR="0096481B" w:rsidRPr="0010541F" w14:paraId="467E132F" w14:textId="77777777" w:rsidTr="0096481B">
        <w:trPr>
          <w:trHeight w:hRule="exact" w:val="293"/>
        </w:trPr>
        <w:tc>
          <w:tcPr>
            <w:tcW w:w="946" w:type="dxa"/>
            <w:tcBorders>
              <w:top w:val="single" w:sz="4" w:space="0" w:color="auto"/>
              <w:left w:val="single" w:sz="4" w:space="0" w:color="auto"/>
            </w:tcBorders>
            <w:shd w:val="clear" w:color="auto" w:fill="FFFFFF"/>
            <w:vAlign w:val="center"/>
          </w:tcPr>
          <w:p w14:paraId="3A9876A2" w14:textId="77777777" w:rsidR="0096481B" w:rsidRPr="0010541F" w:rsidRDefault="0096481B" w:rsidP="0096481B">
            <w:pPr>
              <w:jc w:val="center"/>
              <w:rPr>
                <w:rFonts w:ascii="Times New Roman" w:hAnsi="Times New Roman" w:cs="Times New Roman"/>
                <w:sz w:val="22"/>
                <w:szCs w:val="22"/>
              </w:rPr>
            </w:pPr>
            <w:r w:rsidRPr="0010541F">
              <w:rPr>
                <w:rFonts w:ascii="Times New Roman" w:hAnsi="Times New Roman" w:cs="Times New Roman"/>
                <w:sz w:val="22"/>
                <w:szCs w:val="22"/>
              </w:rPr>
              <w:t>4</w:t>
            </w:r>
          </w:p>
        </w:tc>
        <w:tc>
          <w:tcPr>
            <w:tcW w:w="4426" w:type="dxa"/>
            <w:tcBorders>
              <w:top w:val="single" w:sz="4" w:space="0" w:color="auto"/>
              <w:left w:val="single" w:sz="4" w:space="0" w:color="auto"/>
            </w:tcBorders>
            <w:shd w:val="clear" w:color="auto" w:fill="FFFFFF"/>
            <w:vAlign w:val="center"/>
          </w:tcPr>
          <w:p w14:paraId="060C0271" w14:textId="77777777" w:rsidR="0096481B" w:rsidRPr="0010541F" w:rsidRDefault="0096481B" w:rsidP="0096481B">
            <w:pPr>
              <w:rPr>
                <w:rFonts w:ascii="Times New Roman" w:hAnsi="Times New Roman" w:cs="Times New Roman"/>
                <w:sz w:val="22"/>
                <w:szCs w:val="22"/>
              </w:rPr>
            </w:pPr>
            <w:r w:rsidRPr="0010541F">
              <w:rPr>
                <w:rFonts w:ascii="Times New Roman" w:hAnsi="Times New Roman" w:cs="Times New Roman"/>
                <w:sz w:val="22"/>
                <w:szCs w:val="22"/>
              </w:rPr>
              <w:t>ПОСП «Нива», с.Ходаки</w:t>
            </w:r>
          </w:p>
        </w:tc>
        <w:tc>
          <w:tcPr>
            <w:tcW w:w="1786" w:type="dxa"/>
            <w:tcBorders>
              <w:top w:val="single" w:sz="4" w:space="0" w:color="auto"/>
              <w:left w:val="single" w:sz="4" w:space="0" w:color="auto"/>
            </w:tcBorders>
            <w:shd w:val="clear" w:color="auto" w:fill="FFFFFF"/>
            <w:vAlign w:val="center"/>
          </w:tcPr>
          <w:p w14:paraId="15C65782" w14:textId="023A7878" w:rsidR="0096481B" w:rsidRPr="0010541F" w:rsidRDefault="00D877F8" w:rsidP="0096481B">
            <w:pPr>
              <w:jc w:val="center"/>
              <w:rPr>
                <w:rFonts w:ascii="Times New Roman" w:hAnsi="Times New Roman" w:cs="Times New Roman"/>
                <w:sz w:val="22"/>
                <w:szCs w:val="22"/>
              </w:rPr>
            </w:pPr>
            <w:r w:rsidRPr="0010541F">
              <w:rPr>
                <w:rFonts w:ascii="Times New Roman" w:hAnsi="Times New Roman" w:cs="Times New Roman"/>
                <w:sz w:val="22"/>
                <w:szCs w:val="22"/>
              </w:rPr>
              <w:t>0,</w:t>
            </w:r>
            <w:r w:rsidR="0096481B" w:rsidRPr="0010541F">
              <w:rPr>
                <w:rFonts w:ascii="Times New Roman" w:hAnsi="Times New Roman" w:cs="Times New Roman"/>
                <w:sz w:val="22"/>
                <w:szCs w:val="22"/>
              </w:rPr>
              <w:t>768</w:t>
            </w:r>
          </w:p>
        </w:tc>
        <w:tc>
          <w:tcPr>
            <w:tcW w:w="1493" w:type="dxa"/>
            <w:tcBorders>
              <w:top w:val="single" w:sz="4" w:space="0" w:color="auto"/>
              <w:left w:val="single" w:sz="4" w:space="0" w:color="auto"/>
            </w:tcBorders>
            <w:shd w:val="clear" w:color="auto" w:fill="FFFFFF"/>
            <w:vAlign w:val="center"/>
          </w:tcPr>
          <w:p w14:paraId="7517E160" w14:textId="77777777" w:rsidR="0096481B" w:rsidRPr="0010541F" w:rsidRDefault="0096481B" w:rsidP="0096481B">
            <w:pPr>
              <w:jc w:val="center"/>
              <w:rPr>
                <w:rFonts w:ascii="Times New Roman" w:hAnsi="Times New Roman" w:cs="Times New Roman"/>
                <w:sz w:val="22"/>
                <w:szCs w:val="22"/>
              </w:rPr>
            </w:pPr>
            <w:r w:rsidRPr="0010541F">
              <w:rPr>
                <w:rFonts w:ascii="Times New Roman" w:hAnsi="Times New Roman" w:cs="Times New Roman"/>
                <w:sz w:val="22"/>
                <w:szCs w:val="22"/>
              </w:rPr>
              <w:t>1</w:t>
            </w:r>
          </w:p>
        </w:tc>
        <w:tc>
          <w:tcPr>
            <w:tcW w:w="1646" w:type="dxa"/>
            <w:tcBorders>
              <w:top w:val="single" w:sz="4" w:space="0" w:color="auto"/>
              <w:left w:val="single" w:sz="4" w:space="0" w:color="auto"/>
            </w:tcBorders>
            <w:shd w:val="clear" w:color="auto" w:fill="FFFFFF"/>
            <w:vAlign w:val="center"/>
          </w:tcPr>
          <w:p w14:paraId="302E2732" w14:textId="77777777" w:rsidR="0096481B" w:rsidRPr="0010541F" w:rsidRDefault="0096481B" w:rsidP="0096481B">
            <w:pPr>
              <w:jc w:val="center"/>
              <w:rPr>
                <w:rFonts w:ascii="Times New Roman" w:hAnsi="Times New Roman" w:cs="Times New Roman"/>
                <w:sz w:val="22"/>
                <w:szCs w:val="22"/>
              </w:rPr>
            </w:pPr>
            <w:r w:rsidRPr="0010541F">
              <w:rPr>
                <w:rFonts w:ascii="Times New Roman" w:hAnsi="Times New Roman" w:cs="Times New Roman"/>
                <w:sz w:val="22"/>
                <w:szCs w:val="22"/>
              </w:rPr>
              <w:t>-</w:t>
            </w:r>
          </w:p>
        </w:tc>
        <w:tc>
          <w:tcPr>
            <w:tcW w:w="2083" w:type="dxa"/>
            <w:tcBorders>
              <w:top w:val="single" w:sz="4" w:space="0" w:color="auto"/>
              <w:left w:val="single" w:sz="4" w:space="0" w:color="auto"/>
            </w:tcBorders>
            <w:shd w:val="clear" w:color="auto" w:fill="FFFFFF"/>
            <w:vAlign w:val="center"/>
          </w:tcPr>
          <w:p w14:paraId="75A284CC" w14:textId="77777777" w:rsidR="0096481B" w:rsidRPr="0010541F" w:rsidRDefault="0096481B" w:rsidP="0096481B">
            <w:pPr>
              <w:jc w:val="center"/>
              <w:rPr>
                <w:rFonts w:ascii="Times New Roman" w:hAnsi="Times New Roman" w:cs="Times New Roman"/>
                <w:sz w:val="22"/>
                <w:szCs w:val="22"/>
              </w:rPr>
            </w:pPr>
            <w:r w:rsidRPr="0010541F">
              <w:rPr>
                <w:rFonts w:ascii="Times New Roman" w:hAnsi="Times New Roman" w:cs="Times New Roman"/>
                <w:sz w:val="22"/>
                <w:szCs w:val="22"/>
              </w:rPr>
              <w:t>-</w:t>
            </w:r>
          </w:p>
        </w:tc>
        <w:tc>
          <w:tcPr>
            <w:tcW w:w="3144" w:type="dxa"/>
            <w:tcBorders>
              <w:top w:val="single" w:sz="4" w:space="0" w:color="auto"/>
              <w:left w:val="single" w:sz="4" w:space="0" w:color="auto"/>
              <w:right w:val="single" w:sz="4" w:space="0" w:color="auto"/>
            </w:tcBorders>
            <w:shd w:val="clear" w:color="auto" w:fill="FFFFFF"/>
            <w:vAlign w:val="center"/>
          </w:tcPr>
          <w:p w14:paraId="76CD8BEE" w14:textId="77777777" w:rsidR="0096481B" w:rsidRPr="0010541F" w:rsidRDefault="0096481B" w:rsidP="0096481B">
            <w:pPr>
              <w:jc w:val="center"/>
              <w:rPr>
                <w:rFonts w:ascii="Times New Roman" w:hAnsi="Times New Roman" w:cs="Times New Roman"/>
                <w:sz w:val="22"/>
                <w:szCs w:val="22"/>
              </w:rPr>
            </w:pPr>
            <w:r w:rsidRPr="0010541F">
              <w:rPr>
                <w:rFonts w:ascii="Times New Roman" w:hAnsi="Times New Roman" w:cs="Times New Roman"/>
                <w:sz w:val="22"/>
                <w:szCs w:val="22"/>
              </w:rPr>
              <w:t>1</w:t>
            </w:r>
          </w:p>
        </w:tc>
      </w:tr>
      <w:tr w:rsidR="0096481B" w:rsidRPr="0010541F" w14:paraId="51E3F6EA" w14:textId="77777777" w:rsidTr="0096481B">
        <w:trPr>
          <w:trHeight w:hRule="exact" w:val="293"/>
        </w:trPr>
        <w:tc>
          <w:tcPr>
            <w:tcW w:w="946" w:type="dxa"/>
            <w:tcBorders>
              <w:top w:val="single" w:sz="4" w:space="0" w:color="auto"/>
              <w:left w:val="single" w:sz="4" w:space="0" w:color="auto"/>
            </w:tcBorders>
            <w:shd w:val="clear" w:color="auto" w:fill="FFFFFF"/>
            <w:vAlign w:val="center"/>
          </w:tcPr>
          <w:p w14:paraId="6DB2D74D" w14:textId="77777777" w:rsidR="0096481B" w:rsidRPr="0010541F" w:rsidRDefault="0096481B" w:rsidP="0096481B">
            <w:pPr>
              <w:jc w:val="center"/>
              <w:rPr>
                <w:rFonts w:ascii="Times New Roman" w:hAnsi="Times New Roman" w:cs="Times New Roman"/>
                <w:sz w:val="22"/>
                <w:szCs w:val="22"/>
              </w:rPr>
            </w:pPr>
            <w:r w:rsidRPr="0010541F">
              <w:rPr>
                <w:rFonts w:ascii="Times New Roman" w:hAnsi="Times New Roman" w:cs="Times New Roman"/>
                <w:sz w:val="22"/>
                <w:szCs w:val="22"/>
              </w:rPr>
              <w:t>5</w:t>
            </w:r>
          </w:p>
        </w:tc>
        <w:tc>
          <w:tcPr>
            <w:tcW w:w="4426" w:type="dxa"/>
            <w:tcBorders>
              <w:top w:val="single" w:sz="4" w:space="0" w:color="auto"/>
              <w:left w:val="single" w:sz="4" w:space="0" w:color="auto"/>
            </w:tcBorders>
            <w:shd w:val="clear" w:color="auto" w:fill="FFFFFF"/>
            <w:vAlign w:val="center"/>
          </w:tcPr>
          <w:p w14:paraId="00FA8E07" w14:textId="77777777" w:rsidR="0096481B" w:rsidRPr="0010541F" w:rsidRDefault="0096481B" w:rsidP="0096481B">
            <w:pPr>
              <w:rPr>
                <w:rFonts w:ascii="Times New Roman" w:hAnsi="Times New Roman" w:cs="Times New Roman"/>
                <w:sz w:val="22"/>
                <w:szCs w:val="22"/>
              </w:rPr>
            </w:pPr>
            <w:r w:rsidRPr="0010541F">
              <w:rPr>
                <w:rFonts w:ascii="Times New Roman" w:hAnsi="Times New Roman" w:cs="Times New Roman"/>
                <w:sz w:val="22"/>
                <w:szCs w:val="22"/>
              </w:rPr>
              <w:t>ПОСП «Нива», с.Берестовець</w:t>
            </w:r>
          </w:p>
        </w:tc>
        <w:tc>
          <w:tcPr>
            <w:tcW w:w="1786" w:type="dxa"/>
            <w:tcBorders>
              <w:top w:val="single" w:sz="4" w:space="0" w:color="auto"/>
              <w:left w:val="single" w:sz="4" w:space="0" w:color="auto"/>
            </w:tcBorders>
            <w:shd w:val="clear" w:color="auto" w:fill="FFFFFF"/>
            <w:vAlign w:val="center"/>
          </w:tcPr>
          <w:p w14:paraId="27274922" w14:textId="182C48DF" w:rsidR="0096481B" w:rsidRPr="0010541F" w:rsidRDefault="0096481B" w:rsidP="0096481B">
            <w:pPr>
              <w:jc w:val="center"/>
              <w:rPr>
                <w:rFonts w:ascii="Times New Roman" w:hAnsi="Times New Roman" w:cs="Times New Roman"/>
                <w:sz w:val="22"/>
                <w:szCs w:val="22"/>
              </w:rPr>
            </w:pPr>
            <w:r w:rsidRPr="0010541F">
              <w:rPr>
                <w:rFonts w:ascii="Times New Roman" w:hAnsi="Times New Roman" w:cs="Times New Roman"/>
                <w:sz w:val="22"/>
                <w:szCs w:val="22"/>
              </w:rPr>
              <w:t>4</w:t>
            </w:r>
            <w:r w:rsidR="00D877F8" w:rsidRPr="0010541F">
              <w:rPr>
                <w:rFonts w:ascii="Times New Roman" w:hAnsi="Times New Roman" w:cs="Times New Roman"/>
                <w:sz w:val="22"/>
                <w:szCs w:val="22"/>
              </w:rPr>
              <w:t>,</w:t>
            </w:r>
            <w:r w:rsidRPr="0010541F">
              <w:rPr>
                <w:rFonts w:ascii="Times New Roman" w:hAnsi="Times New Roman" w:cs="Times New Roman"/>
                <w:sz w:val="22"/>
                <w:szCs w:val="22"/>
              </w:rPr>
              <w:t>124</w:t>
            </w:r>
          </w:p>
        </w:tc>
        <w:tc>
          <w:tcPr>
            <w:tcW w:w="1493" w:type="dxa"/>
            <w:tcBorders>
              <w:top w:val="single" w:sz="4" w:space="0" w:color="auto"/>
              <w:left w:val="single" w:sz="4" w:space="0" w:color="auto"/>
            </w:tcBorders>
            <w:shd w:val="clear" w:color="auto" w:fill="FFFFFF"/>
            <w:vAlign w:val="center"/>
          </w:tcPr>
          <w:p w14:paraId="292D65BC" w14:textId="77777777" w:rsidR="0096481B" w:rsidRPr="0010541F" w:rsidRDefault="0096481B" w:rsidP="0096481B">
            <w:pPr>
              <w:jc w:val="center"/>
              <w:rPr>
                <w:rFonts w:ascii="Times New Roman" w:hAnsi="Times New Roman" w:cs="Times New Roman"/>
                <w:sz w:val="22"/>
                <w:szCs w:val="22"/>
              </w:rPr>
            </w:pPr>
            <w:r w:rsidRPr="0010541F">
              <w:rPr>
                <w:rFonts w:ascii="Times New Roman" w:hAnsi="Times New Roman" w:cs="Times New Roman"/>
                <w:sz w:val="22"/>
                <w:szCs w:val="22"/>
              </w:rPr>
              <w:t>-</w:t>
            </w:r>
          </w:p>
        </w:tc>
        <w:tc>
          <w:tcPr>
            <w:tcW w:w="1646" w:type="dxa"/>
            <w:tcBorders>
              <w:top w:val="single" w:sz="4" w:space="0" w:color="auto"/>
              <w:left w:val="single" w:sz="4" w:space="0" w:color="auto"/>
            </w:tcBorders>
            <w:shd w:val="clear" w:color="auto" w:fill="FFFFFF"/>
            <w:vAlign w:val="center"/>
          </w:tcPr>
          <w:p w14:paraId="4DA4AE1B" w14:textId="77777777" w:rsidR="0096481B" w:rsidRPr="0010541F" w:rsidRDefault="0096481B" w:rsidP="0096481B">
            <w:pPr>
              <w:jc w:val="center"/>
              <w:rPr>
                <w:rFonts w:ascii="Times New Roman" w:hAnsi="Times New Roman" w:cs="Times New Roman"/>
                <w:sz w:val="22"/>
                <w:szCs w:val="22"/>
              </w:rPr>
            </w:pPr>
            <w:r w:rsidRPr="0010541F">
              <w:rPr>
                <w:rFonts w:ascii="Times New Roman" w:hAnsi="Times New Roman" w:cs="Times New Roman"/>
                <w:sz w:val="22"/>
                <w:szCs w:val="22"/>
              </w:rPr>
              <w:t>-</w:t>
            </w:r>
          </w:p>
        </w:tc>
        <w:tc>
          <w:tcPr>
            <w:tcW w:w="2083" w:type="dxa"/>
            <w:tcBorders>
              <w:top w:val="single" w:sz="4" w:space="0" w:color="auto"/>
              <w:left w:val="single" w:sz="4" w:space="0" w:color="auto"/>
            </w:tcBorders>
            <w:shd w:val="clear" w:color="auto" w:fill="FFFFFF"/>
            <w:vAlign w:val="center"/>
          </w:tcPr>
          <w:p w14:paraId="41B82AF8" w14:textId="77777777" w:rsidR="0096481B" w:rsidRPr="0010541F" w:rsidRDefault="0096481B" w:rsidP="0096481B">
            <w:pPr>
              <w:jc w:val="center"/>
              <w:rPr>
                <w:rFonts w:ascii="Times New Roman" w:hAnsi="Times New Roman" w:cs="Times New Roman"/>
                <w:sz w:val="22"/>
                <w:szCs w:val="22"/>
              </w:rPr>
            </w:pPr>
            <w:r w:rsidRPr="0010541F">
              <w:rPr>
                <w:rFonts w:ascii="Times New Roman" w:hAnsi="Times New Roman" w:cs="Times New Roman"/>
                <w:sz w:val="22"/>
                <w:szCs w:val="22"/>
              </w:rPr>
              <w:t>-</w:t>
            </w:r>
          </w:p>
        </w:tc>
        <w:tc>
          <w:tcPr>
            <w:tcW w:w="3144" w:type="dxa"/>
            <w:tcBorders>
              <w:top w:val="single" w:sz="4" w:space="0" w:color="auto"/>
              <w:left w:val="single" w:sz="4" w:space="0" w:color="auto"/>
              <w:right w:val="single" w:sz="4" w:space="0" w:color="auto"/>
            </w:tcBorders>
            <w:shd w:val="clear" w:color="auto" w:fill="FFFFFF"/>
            <w:vAlign w:val="center"/>
          </w:tcPr>
          <w:p w14:paraId="5155567E" w14:textId="77777777" w:rsidR="0096481B" w:rsidRPr="0010541F" w:rsidRDefault="0096481B" w:rsidP="0096481B">
            <w:pPr>
              <w:jc w:val="center"/>
              <w:rPr>
                <w:rFonts w:ascii="Times New Roman" w:hAnsi="Times New Roman" w:cs="Times New Roman"/>
                <w:sz w:val="22"/>
                <w:szCs w:val="22"/>
              </w:rPr>
            </w:pPr>
            <w:r w:rsidRPr="0010541F">
              <w:rPr>
                <w:rFonts w:ascii="Times New Roman" w:hAnsi="Times New Roman" w:cs="Times New Roman"/>
                <w:sz w:val="22"/>
                <w:szCs w:val="22"/>
              </w:rPr>
              <w:t>-</w:t>
            </w:r>
          </w:p>
        </w:tc>
      </w:tr>
      <w:tr w:rsidR="0096481B" w:rsidRPr="0010541F" w14:paraId="28B6AE7C" w14:textId="77777777" w:rsidTr="0096481B">
        <w:trPr>
          <w:trHeight w:hRule="exact" w:val="293"/>
        </w:trPr>
        <w:tc>
          <w:tcPr>
            <w:tcW w:w="946" w:type="dxa"/>
            <w:tcBorders>
              <w:top w:val="single" w:sz="4" w:space="0" w:color="auto"/>
              <w:left w:val="single" w:sz="4" w:space="0" w:color="auto"/>
            </w:tcBorders>
            <w:shd w:val="clear" w:color="auto" w:fill="FFFFFF"/>
            <w:vAlign w:val="center"/>
          </w:tcPr>
          <w:p w14:paraId="3184525D" w14:textId="77777777" w:rsidR="0096481B" w:rsidRPr="0010541F" w:rsidRDefault="0096481B" w:rsidP="0096481B">
            <w:pPr>
              <w:jc w:val="center"/>
              <w:rPr>
                <w:rFonts w:ascii="Times New Roman" w:hAnsi="Times New Roman" w:cs="Times New Roman"/>
                <w:sz w:val="22"/>
                <w:szCs w:val="22"/>
              </w:rPr>
            </w:pPr>
            <w:r w:rsidRPr="0010541F">
              <w:rPr>
                <w:rFonts w:ascii="Times New Roman" w:hAnsi="Times New Roman" w:cs="Times New Roman"/>
                <w:sz w:val="22"/>
                <w:szCs w:val="22"/>
              </w:rPr>
              <w:t>6</w:t>
            </w:r>
          </w:p>
        </w:tc>
        <w:tc>
          <w:tcPr>
            <w:tcW w:w="4426" w:type="dxa"/>
            <w:tcBorders>
              <w:top w:val="single" w:sz="4" w:space="0" w:color="auto"/>
              <w:left w:val="single" w:sz="4" w:space="0" w:color="auto"/>
            </w:tcBorders>
            <w:shd w:val="clear" w:color="auto" w:fill="FFFFFF"/>
            <w:vAlign w:val="center"/>
          </w:tcPr>
          <w:p w14:paraId="3C588E14" w14:textId="77777777" w:rsidR="0096481B" w:rsidRPr="0010541F" w:rsidRDefault="0096481B" w:rsidP="0096481B">
            <w:pPr>
              <w:rPr>
                <w:rFonts w:ascii="Times New Roman" w:hAnsi="Times New Roman" w:cs="Times New Roman"/>
                <w:sz w:val="22"/>
                <w:szCs w:val="22"/>
              </w:rPr>
            </w:pPr>
            <w:r w:rsidRPr="0010541F">
              <w:rPr>
                <w:rFonts w:ascii="Times New Roman" w:hAnsi="Times New Roman" w:cs="Times New Roman"/>
                <w:sz w:val="22"/>
                <w:szCs w:val="22"/>
              </w:rPr>
              <w:t>ПОСП «Зоря», с.Стремигород</w:t>
            </w:r>
          </w:p>
        </w:tc>
        <w:tc>
          <w:tcPr>
            <w:tcW w:w="1786" w:type="dxa"/>
            <w:tcBorders>
              <w:top w:val="single" w:sz="4" w:space="0" w:color="auto"/>
              <w:left w:val="single" w:sz="4" w:space="0" w:color="auto"/>
            </w:tcBorders>
            <w:shd w:val="clear" w:color="auto" w:fill="FFFFFF"/>
            <w:vAlign w:val="center"/>
          </w:tcPr>
          <w:p w14:paraId="2C4F7C5E" w14:textId="3818A863" w:rsidR="0096481B" w:rsidRPr="0010541F" w:rsidRDefault="00D877F8" w:rsidP="0096481B">
            <w:pPr>
              <w:jc w:val="center"/>
              <w:rPr>
                <w:rFonts w:ascii="Times New Roman" w:hAnsi="Times New Roman" w:cs="Times New Roman"/>
                <w:sz w:val="22"/>
                <w:szCs w:val="22"/>
              </w:rPr>
            </w:pPr>
            <w:r w:rsidRPr="0010541F">
              <w:rPr>
                <w:rFonts w:ascii="Times New Roman" w:hAnsi="Times New Roman" w:cs="Times New Roman"/>
                <w:sz w:val="22"/>
                <w:szCs w:val="22"/>
              </w:rPr>
              <w:t>0,</w:t>
            </w:r>
            <w:r w:rsidR="0096481B" w:rsidRPr="0010541F">
              <w:rPr>
                <w:rFonts w:ascii="Times New Roman" w:hAnsi="Times New Roman" w:cs="Times New Roman"/>
                <w:sz w:val="22"/>
                <w:szCs w:val="22"/>
              </w:rPr>
              <w:t>645</w:t>
            </w:r>
          </w:p>
        </w:tc>
        <w:tc>
          <w:tcPr>
            <w:tcW w:w="1493" w:type="dxa"/>
            <w:tcBorders>
              <w:top w:val="single" w:sz="4" w:space="0" w:color="auto"/>
              <w:left w:val="single" w:sz="4" w:space="0" w:color="auto"/>
            </w:tcBorders>
            <w:shd w:val="clear" w:color="auto" w:fill="FFFFFF"/>
            <w:vAlign w:val="center"/>
          </w:tcPr>
          <w:p w14:paraId="0062F998" w14:textId="77777777" w:rsidR="0096481B" w:rsidRPr="0010541F" w:rsidRDefault="0096481B" w:rsidP="0096481B">
            <w:pPr>
              <w:jc w:val="center"/>
              <w:rPr>
                <w:rFonts w:ascii="Times New Roman" w:hAnsi="Times New Roman" w:cs="Times New Roman"/>
                <w:sz w:val="22"/>
                <w:szCs w:val="22"/>
              </w:rPr>
            </w:pPr>
            <w:r w:rsidRPr="0010541F">
              <w:rPr>
                <w:rFonts w:ascii="Times New Roman" w:hAnsi="Times New Roman" w:cs="Times New Roman"/>
                <w:sz w:val="22"/>
                <w:szCs w:val="22"/>
              </w:rPr>
              <w:t>1</w:t>
            </w:r>
          </w:p>
        </w:tc>
        <w:tc>
          <w:tcPr>
            <w:tcW w:w="1646" w:type="dxa"/>
            <w:tcBorders>
              <w:top w:val="single" w:sz="4" w:space="0" w:color="auto"/>
              <w:left w:val="single" w:sz="4" w:space="0" w:color="auto"/>
            </w:tcBorders>
            <w:shd w:val="clear" w:color="auto" w:fill="FFFFFF"/>
            <w:vAlign w:val="center"/>
          </w:tcPr>
          <w:p w14:paraId="700DEEB8" w14:textId="77777777" w:rsidR="0096481B" w:rsidRPr="0010541F" w:rsidRDefault="0096481B" w:rsidP="0096481B">
            <w:pPr>
              <w:jc w:val="center"/>
              <w:rPr>
                <w:rFonts w:ascii="Times New Roman" w:hAnsi="Times New Roman" w:cs="Times New Roman"/>
                <w:sz w:val="22"/>
                <w:szCs w:val="22"/>
              </w:rPr>
            </w:pPr>
            <w:r w:rsidRPr="0010541F">
              <w:rPr>
                <w:rFonts w:ascii="Times New Roman" w:hAnsi="Times New Roman" w:cs="Times New Roman"/>
                <w:sz w:val="22"/>
                <w:szCs w:val="22"/>
              </w:rPr>
              <w:t>-</w:t>
            </w:r>
          </w:p>
        </w:tc>
        <w:tc>
          <w:tcPr>
            <w:tcW w:w="2083" w:type="dxa"/>
            <w:tcBorders>
              <w:top w:val="single" w:sz="4" w:space="0" w:color="auto"/>
              <w:left w:val="single" w:sz="4" w:space="0" w:color="auto"/>
            </w:tcBorders>
            <w:shd w:val="clear" w:color="auto" w:fill="FFFFFF"/>
            <w:vAlign w:val="center"/>
          </w:tcPr>
          <w:p w14:paraId="618BF304" w14:textId="396CFB5F" w:rsidR="0096481B" w:rsidRPr="0010541F" w:rsidRDefault="00D877F8" w:rsidP="0096481B">
            <w:pPr>
              <w:jc w:val="center"/>
              <w:rPr>
                <w:rFonts w:ascii="Times New Roman" w:hAnsi="Times New Roman" w:cs="Times New Roman"/>
                <w:sz w:val="22"/>
                <w:szCs w:val="22"/>
              </w:rPr>
            </w:pPr>
            <w:r w:rsidRPr="0010541F">
              <w:rPr>
                <w:rFonts w:ascii="Times New Roman" w:hAnsi="Times New Roman" w:cs="Times New Roman"/>
                <w:sz w:val="22"/>
                <w:szCs w:val="22"/>
              </w:rPr>
              <w:t>-</w:t>
            </w:r>
          </w:p>
        </w:tc>
        <w:tc>
          <w:tcPr>
            <w:tcW w:w="3144" w:type="dxa"/>
            <w:tcBorders>
              <w:top w:val="single" w:sz="4" w:space="0" w:color="auto"/>
              <w:left w:val="single" w:sz="4" w:space="0" w:color="auto"/>
              <w:right w:val="single" w:sz="4" w:space="0" w:color="auto"/>
            </w:tcBorders>
            <w:shd w:val="clear" w:color="auto" w:fill="FFFFFF"/>
            <w:vAlign w:val="center"/>
          </w:tcPr>
          <w:p w14:paraId="50F6D783" w14:textId="49632763" w:rsidR="0096481B" w:rsidRPr="0010541F" w:rsidRDefault="00D877F8" w:rsidP="0096481B">
            <w:pPr>
              <w:jc w:val="center"/>
              <w:rPr>
                <w:rFonts w:ascii="Times New Roman" w:hAnsi="Times New Roman" w:cs="Times New Roman"/>
                <w:sz w:val="22"/>
                <w:szCs w:val="22"/>
              </w:rPr>
            </w:pPr>
            <w:r w:rsidRPr="0010541F">
              <w:rPr>
                <w:rFonts w:ascii="Times New Roman" w:hAnsi="Times New Roman" w:cs="Times New Roman"/>
                <w:sz w:val="22"/>
                <w:szCs w:val="22"/>
              </w:rPr>
              <w:t>1</w:t>
            </w:r>
          </w:p>
        </w:tc>
      </w:tr>
      <w:tr w:rsidR="0096481B" w:rsidRPr="0010541F" w14:paraId="11F56EC6" w14:textId="77777777" w:rsidTr="0096481B">
        <w:trPr>
          <w:trHeight w:hRule="exact" w:val="307"/>
        </w:trPr>
        <w:tc>
          <w:tcPr>
            <w:tcW w:w="946" w:type="dxa"/>
            <w:tcBorders>
              <w:top w:val="single" w:sz="4" w:space="0" w:color="auto"/>
              <w:left w:val="single" w:sz="4" w:space="0" w:color="auto"/>
              <w:bottom w:val="single" w:sz="4" w:space="0" w:color="auto"/>
            </w:tcBorders>
            <w:shd w:val="clear" w:color="auto" w:fill="FFFFFF"/>
          </w:tcPr>
          <w:p w14:paraId="03508220" w14:textId="77777777" w:rsidR="0096481B" w:rsidRPr="0010541F" w:rsidRDefault="0096481B" w:rsidP="0096481B">
            <w:pPr>
              <w:jc w:val="center"/>
              <w:rPr>
                <w:rFonts w:ascii="Times New Roman" w:hAnsi="Times New Roman" w:cs="Times New Roman"/>
                <w:sz w:val="22"/>
                <w:szCs w:val="22"/>
              </w:rPr>
            </w:pPr>
          </w:p>
        </w:tc>
        <w:tc>
          <w:tcPr>
            <w:tcW w:w="4426" w:type="dxa"/>
            <w:tcBorders>
              <w:top w:val="single" w:sz="4" w:space="0" w:color="auto"/>
              <w:left w:val="single" w:sz="4" w:space="0" w:color="auto"/>
              <w:bottom w:val="single" w:sz="4" w:space="0" w:color="auto"/>
            </w:tcBorders>
            <w:shd w:val="clear" w:color="auto" w:fill="FFFFFF"/>
          </w:tcPr>
          <w:p w14:paraId="429CA625" w14:textId="77777777" w:rsidR="0096481B" w:rsidRPr="0010541F" w:rsidRDefault="0096481B" w:rsidP="0096481B">
            <w:pPr>
              <w:spacing w:line="240" w:lineRule="exact"/>
              <w:rPr>
                <w:rFonts w:ascii="Times New Roman" w:eastAsia="Times New Roman" w:hAnsi="Times New Roman" w:cs="Times New Roman"/>
                <w:b/>
                <w:color w:val="auto"/>
                <w:sz w:val="22"/>
                <w:szCs w:val="22"/>
              </w:rPr>
            </w:pPr>
            <w:r w:rsidRPr="0010541F">
              <w:rPr>
                <w:rFonts w:ascii="Times New Roman" w:eastAsia="Times New Roman" w:hAnsi="Times New Roman" w:cs="Times New Roman"/>
                <w:b/>
                <w:sz w:val="22"/>
                <w:szCs w:val="22"/>
                <w:shd w:val="clear" w:color="auto" w:fill="FFFFFF"/>
              </w:rPr>
              <w:t>Усього</w:t>
            </w:r>
          </w:p>
        </w:tc>
        <w:tc>
          <w:tcPr>
            <w:tcW w:w="1786" w:type="dxa"/>
            <w:tcBorders>
              <w:top w:val="single" w:sz="4" w:space="0" w:color="auto"/>
              <w:left w:val="single" w:sz="4" w:space="0" w:color="auto"/>
              <w:bottom w:val="single" w:sz="4" w:space="0" w:color="auto"/>
            </w:tcBorders>
            <w:shd w:val="clear" w:color="auto" w:fill="FFFFFF"/>
          </w:tcPr>
          <w:p w14:paraId="0E9EACD8" w14:textId="2500AC1E" w:rsidR="0096481B" w:rsidRPr="0010541F" w:rsidRDefault="00A772B0" w:rsidP="0096481B">
            <w:pPr>
              <w:jc w:val="center"/>
              <w:rPr>
                <w:rFonts w:ascii="Times New Roman" w:hAnsi="Times New Roman" w:cs="Times New Roman"/>
                <w:b/>
                <w:sz w:val="22"/>
                <w:szCs w:val="22"/>
              </w:rPr>
            </w:pPr>
            <w:r w:rsidRPr="0010541F">
              <w:rPr>
                <w:rFonts w:ascii="Times New Roman" w:hAnsi="Times New Roman" w:cs="Times New Roman"/>
                <w:b/>
                <w:sz w:val="22"/>
                <w:szCs w:val="22"/>
              </w:rPr>
              <w:t>21</w:t>
            </w:r>
            <w:r w:rsidR="00D877F8" w:rsidRPr="0010541F">
              <w:rPr>
                <w:rFonts w:ascii="Times New Roman" w:hAnsi="Times New Roman" w:cs="Times New Roman"/>
                <w:b/>
                <w:sz w:val="22"/>
                <w:szCs w:val="22"/>
              </w:rPr>
              <w:t>,</w:t>
            </w:r>
            <w:r w:rsidRPr="0010541F">
              <w:rPr>
                <w:rFonts w:ascii="Times New Roman" w:hAnsi="Times New Roman" w:cs="Times New Roman"/>
                <w:b/>
                <w:sz w:val="22"/>
                <w:szCs w:val="22"/>
              </w:rPr>
              <w:t>2</w:t>
            </w:r>
            <w:r w:rsidR="0096481B" w:rsidRPr="0010541F">
              <w:rPr>
                <w:rFonts w:ascii="Times New Roman" w:hAnsi="Times New Roman" w:cs="Times New Roman"/>
                <w:b/>
                <w:sz w:val="22"/>
                <w:szCs w:val="22"/>
              </w:rPr>
              <w:t>11</w:t>
            </w:r>
          </w:p>
        </w:tc>
        <w:tc>
          <w:tcPr>
            <w:tcW w:w="1493" w:type="dxa"/>
            <w:tcBorders>
              <w:top w:val="single" w:sz="4" w:space="0" w:color="auto"/>
              <w:left w:val="single" w:sz="4" w:space="0" w:color="auto"/>
              <w:bottom w:val="single" w:sz="4" w:space="0" w:color="auto"/>
            </w:tcBorders>
            <w:shd w:val="clear" w:color="auto" w:fill="FFFFFF"/>
          </w:tcPr>
          <w:p w14:paraId="785984F3" w14:textId="77777777" w:rsidR="0096481B" w:rsidRPr="0010541F" w:rsidRDefault="0096481B" w:rsidP="0096481B">
            <w:pPr>
              <w:jc w:val="center"/>
              <w:rPr>
                <w:rFonts w:ascii="Times New Roman" w:hAnsi="Times New Roman" w:cs="Times New Roman"/>
                <w:b/>
                <w:sz w:val="22"/>
                <w:szCs w:val="22"/>
              </w:rPr>
            </w:pPr>
            <w:r w:rsidRPr="0010541F">
              <w:rPr>
                <w:rFonts w:ascii="Times New Roman" w:hAnsi="Times New Roman" w:cs="Times New Roman"/>
                <w:b/>
                <w:sz w:val="22"/>
                <w:szCs w:val="22"/>
              </w:rPr>
              <w:t>4</w:t>
            </w:r>
          </w:p>
        </w:tc>
        <w:tc>
          <w:tcPr>
            <w:tcW w:w="1646" w:type="dxa"/>
            <w:tcBorders>
              <w:top w:val="single" w:sz="4" w:space="0" w:color="auto"/>
              <w:left w:val="single" w:sz="4" w:space="0" w:color="auto"/>
              <w:bottom w:val="single" w:sz="4" w:space="0" w:color="auto"/>
            </w:tcBorders>
            <w:shd w:val="clear" w:color="auto" w:fill="FFFFFF"/>
          </w:tcPr>
          <w:p w14:paraId="1D4E5E1C" w14:textId="77777777" w:rsidR="0096481B" w:rsidRPr="0010541F" w:rsidRDefault="0096481B" w:rsidP="0096481B">
            <w:pPr>
              <w:jc w:val="center"/>
              <w:rPr>
                <w:rFonts w:ascii="Times New Roman" w:hAnsi="Times New Roman" w:cs="Times New Roman"/>
                <w:b/>
                <w:sz w:val="22"/>
                <w:szCs w:val="22"/>
              </w:rPr>
            </w:pPr>
            <w:r w:rsidRPr="0010541F">
              <w:rPr>
                <w:rFonts w:ascii="Times New Roman" w:hAnsi="Times New Roman" w:cs="Times New Roman"/>
                <w:b/>
                <w:sz w:val="22"/>
                <w:szCs w:val="22"/>
              </w:rPr>
              <w:t>-</w:t>
            </w:r>
          </w:p>
        </w:tc>
        <w:tc>
          <w:tcPr>
            <w:tcW w:w="2083" w:type="dxa"/>
            <w:tcBorders>
              <w:top w:val="single" w:sz="4" w:space="0" w:color="auto"/>
              <w:left w:val="single" w:sz="4" w:space="0" w:color="auto"/>
              <w:bottom w:val="single" w:sz="4" w:space="0" w:color="auto"/>
            </w:tcBorders>
            <w:shd w:val="clear" w:color="auto" w:fill="FFFFFF"/>
          </w:tcPr>
          <w:p w14:paraId="627D0726" w14:textId="79D379C9" w:rsidR="0096481B" w:rsidRPr="0010541F" w:rsidRDefault="00D877F8" w:rsidP="0096481B">
            <w:pPr>
              <w:jc w:val="center"/>
              <w:rPr>
                <w:rFonts w:ascii="Times New Roman" w:hAnsi="Times New Roman" w:cs="Times New Roman"/>
                <w:b/>
                <w:sz w:val="22"/>
                <w:szCs w:val="22"/>
              </w:rPr>
            </w:pPr>
            <w:r w:rsidRPr="0010541F">
              <w:rPr>
                <w:rFonts w:ascii="Times New Roman" w:hAnsi="Times New Roman" w:cs="Times New Roman"/>
                <w:b/>
                <w:sz w:val="22"/>
                <w:szCs w:val="22"/>
              </w:rPr>
              <w:t>0</w:t>
            </w:r>
          </w:p>
        </w:tc>
        <w:tc>
          <w:tcPr>
            <w:tcW w:w="3144" w:type="dxa"/>
            <w:tcBorders>
              <w:top w:val="single" w:sz="4" w:space="0" w:color="auto"/>
              <w:left w:val="single" w:sz="4" w:space="0" w:color="auto"/>
              <w:bottom w:val="single" w:sz="4" w:space="0" w:color="auto"/>
              <w:right w:val="single" w:sz="4" w:space="0" w:color="auto"/>
            </w:tcBorders>
            <w:shd w:val="clear" w:color="auto" w:fill="FFFFFF"/>
          </w:tcPr>
          <w:p w14:paraId="718838BC" w14:textId="6ADBCCF1" w:rsidR="0096481B" w:rsidRPr="0010541F" w:rsidRDefault="00D877F8" w:rsidP="0096481B">
            <w:pPr>
              <w:jc w:val="center"/>
              <w:rPr>
                <w:rFonts w:ascii="Times New Roman" w:hAnsi="Times New Roman" w:cs="Times New Roman"/>
                <w:b/>
                <w:sz w:val="22"/>
                <w:szCs w:val="22"/>
              </w:rPr>
            </w:pPr>
            <w:r w:rsidRPr="0010541F">
              <w:rPr>
                <w:rFonts w:ascii="Times New Roman" w:hAnsi="Times New Roman" w:cs="Times New Roman"/>
                <w:b/>
                <w:sz w:val="22"/>
                <w:szCs w:val="22"/>
              </w:rPr>
              <w:t>4</w:t>
            </w:r>
          </w:p>
        </w:tc>
      </w:tr>
    </w:tbl>
    <w:p w14:paraId="225C44D1" w14:textId="77777777" w:rsidR="0096481B" w:rsidRPr="0010541F" w:rsidRDefault="0096481B">
      <w:pPr>
        <w:pStyle w:val="210"/>
        <w:shd w:val="clear" w:color="auto" w:fill="auto"/>
        <w:tabs>
          <w:tab w:val="left" w:leader="underscore" w:pos="9309"/>
        </w:tabs>
        <w:spacing w:before="0" w:line="280" w:lineRule="exact"/>
        <w:ind w:left="5560" w:firstLine="0"/>
        <w:rPr>
          <w:b/>
          <w:sz w:val="32"/>
          <w:szCs w:val="32"/>
          <w:vertAlign w:val="superscript"/>
        </w:rPr>
      </w:pPr>
    </w:p>
    <w:p w14:paraId="22768B30" w14:textId="77777777" w:rsidR="00270183" w:rsidRDefault="00A772B0" w:rsidP="005D1CDE">
      <w:pPr>
        <w:jc w:val="both"/>
        <w:rPr>
          <w:rFonts w:ascii="Times New Roman" w:hAnsi="Times New Roman" w:cs="Times New Roman"/>
          <w:i/>
        </w:rPr>
      </w:pPr>
      <w:r w:rsidRPr="00270183">
        <w:rPr>
          <w:rFonts w:ascii="Times New Roman" w:hAnsi="Times New Roman" w:cs="Times New Roman"/>
          <w:i/>
        </w:rPr>
        <w:t>Примітка:</w:t>
      </w:r>
    </w:p>
    <w:p w14:paraId="383144BB" w14:textId="38C6729A" w:rsidR="006C09DB" w:rsidRPr="00270183" w:rsidRDefault="00270183" w:rsidP="005D1CDE">
      <w:pPr>
        <w:jc w:val="both"/>
        <w:rPr>
          <w:rFonts w:ascii="Times New Roman" w:hAnsi="Times New Roman" w:cs="Times New Roman"/>
          <w:i/>
        </w:rPr>
      </w:pPr>
      <w:r>
        <w:rPr>
          <w:rFonts w:ascii="Times New Roman" w:hAnsi="Times New Roman" w:cs="Times New Roman"/>
          <w:i/>
        </w:rPr>
        <w:t>*</w:t>
      </w:r>
      <w:r w:rsidR="00A772B0" w:rsidRPr="00270183">
        <w:rPr>
          <w:rFonts w:ascii="Times New Roman" w:hAnsi="Times New Roman" w:cs="Times New Roman"/>
          <w:i/>
        </w:rPr>
        <w:t xml:space="preserve"> і</w:t>
      </w:r>
      <w:r w:rsidR="006C09DB" w:rsidRPr="00270183">
        <w:rPr>
          <w:rFonts w:ascii="Times New Roman" w:hAnsi="Times New Roman" w:cs="Times New Roman"/>
          <w:i/>
        </w:rPr>
        <w:t xml:space="preserve">нформація за даними інвентаризації </w:t>
      </w:r>
      <w:r w:rsidR="00330564" w:rsidRPr="00270183">
        <w:rPr>
          <w:rFonts w:ascii="Times New Roman" w:hAnsi="Times New Roman" w:cs="Times New Roman"/>
          <w:i/>
        </w:rPr>
        <w:t xml:space="preserve">місць накопичення, зберігання заборонених і непридатних до використання в сільському господарстві хімічних засобів захисту рослин проведеної  </w:t>
      </w:r>
      <w:r w:rsidR="00D877F8" w:rsidRPr="00270183">
        <w:rPr>
          <w:rFonts w:ascii="Times New Roman" w:hAnsi="Times New Roman" w:cs="Times New Roman"/>
          <w:i/>
        </w:rPr>
        <w:t>у</w:t>
      </w:r>
      <w:r w:rsidR="006C09DB" w:rsidRPr="00270183">
        <w:rPr>
          <w:rFonts w:ascii="Times New Roman" w:hAnsi="Times New Roman" w:cs="Times New Roman"/>
          <w:i/>
        </w:rPr>
        <w:t xml:space="preserve"> 202</w:t>
      </w:r>
      <w:r w:rsidR="00D877F8" w:rsidRPr="00270183">
        <w:rPr>
          <w:rFonts w:ascii="Times New Roman" w:hAnsi="Times New Roman" w:cs="Times New Roman"/>
          <w:i/>
        </w:rPr>
        <w:t>3</w:t>
      </w:r>
      <w:r w:rsidR="006C09DB" w:rsidRPr="00270183">
        <w:rPr>
          <w:rFonts w:ascii="Times New Roman" w:hAnsi="Times New Roman" w:cs="Times New Roman"/>
          <w:i/>
        </w:rPr>
        <w:t>р</w:t>
      </w:r>
      <w:r w:rsidR="00330564" w:rsidRPr="00270183">
        <w:rPr>
          <w:rFonts w:ascii="Times New Roman" w:hAnsi="Times New Roman" w:cs="Times New Roman"/>
          <w:i/>
        </w:rPr>
        <w:t xml:space="preserve">оці відповідно до доручення заступника начальника обласної військової адміністрації №5484/2-23/36 від 06.10.2023р. </w:t>
      </w:r>
      <w:r w:rsidR="005D1CDE" w:rsidRPr="00270183">
        <w:rPr>
          <w:rFonts w:ascii="Times New Roman" w:hAnsi="Times New Roman" w:cs="Times New Roman"/>
          <w:i/>
        </w:rPr>
        <w:t xml:space="preserve">«Про проведення комплексної інвентаризації місць накопичення, зберігання заборонених і непридатних до використання хімічних засобів захисту рослин» </w:t>
      </w:r>
      <w:r w:rsidR="00330564" w:rsidRPr="00270183">
        <w:rPr>
          <w:rFonts w:ascii="Times New Roman" w:hAnsi="Times New Roman" w:cs="Times New Roman"/>
          <w:i/>
        </w:rPr>
        <w:t>та розпорядження міського голови №420 від 10.10.2023р.</w:t>
      </w:r>
      <w:r w:rsidR="005D1CDE" w:rsidRPr="00270183">
        <w:rPr>
          <w:rFonts w:ascii="Times New Roman" w:hAnsi="Times New Roman" w:cs="Times New Roman"/>
          <w:i/>
        </w:rPr>
        <w:t xml:space="preserve"> «Про проведення інвентаризації місць накопичення  заборонених і непридатних до використання хімічних засобів захисту рослин на території Коростенської міської територіальної громади».</w:t>
      </w:r>
    </w:p>
    <w:p w14:paraId="5AE4A0D4" w14:textId="77777777" w:rsidR="006C09DB" w:rsidRPr="0010541F" w:rsidRDefault="006C09DB" w:rsidP="006C09DB">
      <w:pPr>
        <w:rPr>
          <w:rFonts w:ascii="Times New Roman" w:hAnsi="Times New Roman" w:cs="Times New Roman"/>
          <w:sz w:val="28"/>
          <w:szCs w:val="28"/>
        </w:rPr>
      </w:pPr>
    </w:p>
    <w:p w14:paraId="0FFABF89" w14:textId="77777777" w:rsidR="006C09DB" w:rsidRPr="0010541F" w:rsidRDefault="006C09DB" w:rsidP="006C09DB">
      <w:pPr>
        <w:rPr>
          <w:rFonts w:ascii="Times New Roman" w:hAnsi="Times New Roman" w:cs="Times New Roman"/>
          <w:sz w:val="28"/>
          <w:szCs w:val="28"/>
        </w:rPr>
      </w:pPr>
    </w:p>
    <w:p w14:paraId="21929388" w14:textId="77777777" w:rsidR="006C09DB" w:rsidRPr="00B9112C" w:rsidRDefault="006C09DB" w:rsidP="006C09DB">
      <w:pPr>
        <w:rPr>
          <w:rFonts w:ascii="Times New Roman" w:hAnsi="Times New Roman" w:cs="Times New Roman"/>
          <w:sz w:val="28"/>
          <w:szCs w:val="28"/>
          <w:highlight w:val="yellow"/>
        </w:rPr>
      </w:pPr>
    </w:p>
    <w:p w14:paraId="0F329B0E" w14:textId="77777777" w:rsidR="006C09DB" w:rsidRPr="00B9112C" w:rsidRDefault="006C09DB" w:rsidP="006C09DB">
      <w:pPr>
        <w:rPr>
          <w:rFonts w:ascii="Times New Roman" w:hAnsi="Times New Roman" w:cs="Times New Roman"/>
          <w:sz w:val="28"/>
          <w:szCs w:val="28"/>
          <w:highlight w:val="yellow"/>
        </w:rPr>
        <w:sectPr w:rsidR="006C09DB" w:rsidRPr="00B9112C">
          <w:pgSz w:w="16840" w:h="11900" w:orient="landscape"/>
          <w:pgMar w:top="1412" w:right="629" w:bottom="860" w:left="668" w:header="0" w:footer="3" w:gutter="0"/>
          <w:cols w:space="720"/>
          <w:noEndnote/>
          <w:docGrid w:linePitch="360"/>
        </w:sectPr>
      </w:pPr>
    </w:p>
    <w:p w14:paraId="0BD47EC8" w14:textId="77777777" w:rsidR="00C40054" w:rsidRPr="00B9112C" w:rsidRDefault="00C40054">
      <w:pPr>
        <w:rPr>
          <w:sz w:val="2"/>
          <w:szCs w:val="2"/>
          <w:highlight w:val="yellow"/>
        </w:rPr>
      </w:pPr>
    </w:p>
    <w:p w14:paraId="106EB57D" w14:textId="77777777" w:rsidR="003865FD" w:rsidRPr="007C580E" w:rsidRDefault="003865FD" w:rsidP="003865FD">
      <w:pPr>
        <w:pStyle w:val="11"/>
        <w:shd w:val="clear" w:color="auto" w:fill="auto"/>
        <w:spacing w:line="240" w:lineRule="auto"/>
        <w:jc w:val="center"/>
        <w:rPr>
          <w:sz w:val="32"/>
          <w:szCs w:val="32"/>
        </w:rPr>
      </w:pPr>
      <w:r w:rsidRPr="007C580E">
        <w:rPr>
          <w:rStyle w:val="ac"/>
          <w:sz w:val="32"/>
          <w:szCs w:val="32"/>
        </w:rPr>
        <w:t>13. Радіаційна безпека</w:t>
      </w:r>
    </w:p>
    <w:p w14:paraId="7227C801" w14:textId="77777777" w:rsidR="003865FD" w:rsidRPr="007C580E" w:rsidRDefault="003865FD">
      <w:pPr>
        <w:pStyle w:val="210"/>
        <w:shd w:val="clear" w:color="auto" w:fill="auto"/>
        <w:spacing w:before="0" w:line="322" w:lineRule="exact"/>
        <w:ind w:right="740" w:firstLine="0"/>
        <w:jc w:val="center"/>
      </w:pPr>
    </w:p>
    <w:p w14:paraId="7A7BE517" w14:textId="7C7174F3" w:rsidR="00C40054" w:rsidRPr="007C580E" w:rsidRDefault="000516A2">
      <w:pPr>
        <w:pStyle w:val="210"/>
        <w:shd w:val="clear" w:color="auto" w:fill="auto"/>
        <w:spacing w:before="0" w:line="322" w:lineRule="exact"/>
        <w:ind w:right="740" w:firstLine="0"/>
        <w:jc w:val="center"/>
      </w:pPr>
      <w:r w:rsidRPr="007C580E">
        <w:t xml:space="preserve">Експлуатація атомних електростанцій та пунктів </w:t>
      </w:r>
      <w:r w:rsidRPr="00330564">
        <w:rPr>
          <w:lang w:eastAsia="ru-RU" w:bidi="ru-RU"/>
        </w:rPr>
        <w:t>захоронен</w:t>
      </w:r>
      <w:r w:rsidR="00AD18F8">
        <w:rPr>
          <w:lang w:eastAsia="ru-RU" w:bidi="ru-RU"/>
        </w:rPr>
        <w:t>н</w:t>
      </w:r>
      <w:r w:rsidRPr="00330564">
        <w:rPr>
          <w:lang w:eastAsia="ru-RU" w:bidi="ru-RU"/>
        </w:rPr>
        <w:t>я</w:t>
      </w:r>
      <w:r w:rsidRPr="00330564">
        <w:rPr>
          <w:lang w:eastAsia="ru-RU" w:bidi="ru-RU"/>
        </w:rPr>
        <w:br/>
      </w:r>
      <w:r w:rsidRPr="007C580E">
        <w:t>радіоактивних відходів (ПЗРВ)</w:t>
      </w:r>
    </w:p>
    <w:p w14:paraId="64DE9E24" w14:textId="4463393B" w:rsidR="00523092" w:rsidRPr="007C580E" w:rsidRDefault="00025359" w:rsidP="00025359">
      <w:pPr>
        <w:pStyle w:val="210"/>
        <w:spacing w:line="322" w:lineRule="exact"/>
        <w:ind w:right="25"/>
        <w:jc w:val="right"/>
        <w:rPr>
          <w:sz w:val="22"/>
          <w:szCs w:val="22"/>
        </w:rPr>
      </w:pPr>
      <w:r w:rsidRPr="007C580E">
        <w:rPr>
          <w:sz w:val="22"/>
          <w:szCs w:val="22"/>
        </w:rPr>
        <w:t xml:space="preserve">  </w:t>
      </w:r>
      <w:r w:rsidR="00523092" w:rsidRPr="007C580E">
        <w:rPr>
          <w:sz w:val="22"/>
          <w:szCs w:val="22"/>
        </w:rPr>
        <w:t>Таблиця 62</w:t>
      </w:r>
    </w:p>
    <w:tbl>
      <w:tblPr>
        <w:tblW w:w="0" w:type="auto"/>
        <w:tblLayout w:type="fixed"/>
        <w:tblCellMar>
          <w:left w:w="10" w:type="dxa"/>
          <w:right w:w="10" w:type="dxa"/>
        </w:tblCellMar>
        <w:tblLook w:val="04A0" w:firstRow="1" w:lastRow="0" w:firstColumn="1" w:lastColumn="0" w:noHBand="0" w:noVBand="1"/>
      </w:tblPr>
      <w:tblGrid>
        <w:gridCol w:w="672"/>
        <w:gridCol w:w="2136"/>
        <w:gridCol w:w="1987"/>
        <w:gridCol w:w="885"/>
        <w:gridCol w:w="1142"/>
        <w:gridCol w:w="1003"/>
        <w:gridCol w:w="989"/>
        <w:gridCol w:w="1109"/>
      </w:tblGrid>
      <w:tr w:rsidR="00523092" w:rsidRPr="007C580E" w14:paraId="03BEB275" w14:textId="77777777" w:rsidTr="00692E63">
        <w:trPr>
          <w:trHeight w:hRule="exact" w:val="1138"/>
        </w:trPr>
        <w:tc>
          <w:tcPr>
            <w:tcW w:w="672" w:type="dxa"/>
            <w:vMerge w:val="restart"/>
            <w:tcBorders>
              <w:top w:val="single" w:sz="4" w:space="0" w:color="auto"/>
              <w:left w:val="single" w:sz="4" w:space="0" w:color="auto"/>
            </w:tcBorders>
            <w:shd w:val="clear" w:color="auto" w:fill="FFFFFF"/>
            <w:vAlign w:val="center"/>
          </w:tcPr>
          <w:p w14:paraId="786D526B" w14:textId="77777777" w:rsidR="00523092" w:rsidRPr="007C580E" w:rsidRDefault="00523092" w:rsidP="003872CB">
            <w:pPr>
              <w:pStyle w:val="210"/>
              <w:shd w:val="clear" w:color="auto" w:fill="auto"/>
              <w:spacing w:before="0" w:after="120" w:line="240" w:lineRule="exact"/>
              <w:ind w:firstLine="0"/>
              <w:jc w:val="center"/>
              <w:rPr>
                <w:sz w:val="22"/>
                <w:szCs w:val="22"/>
              </w:rPr>
            </w:pPr>
            <w:r w:rsidRPr="007C580E">
              <w:rPr>
                <w:rStyle w:val="212pt10"/>
                <w:sz w:val="22"/>
                <w:szCs w:val="22"/>
              </w:rPr>
              <w:t>№</w:t>
            </w:r>
          </w:p>
          <w:p w14:paraId="14FFCB95" w14:textId="77777777" w:rsidR="00523092" w:rsidRPr="007C580E" w:rsidRDefault="00523092" w:rsidP="003872CB">
            <w:pPr>
              <w:pStyle w:val="210"/>
              <w:shd w:val="clear" w:color="auto" w:fill="auto"/>
              <w:spacing w:before="120" w:line="240" w:lineRule="exact"/>
              <w:ind w:firstLine="0"/>
              <w:jc w:val="center"/>
              <w:rPr>
                <w:sz w:val="22"/>
                <w:szCs w:val="22"/>
              </w:rPr>
            </w:pPr>
            <w:r w:rsidRPr="007C580E">
              <w:rPr>
                <w:rStyle w:val="212pt10"/>
                <w:sz w:val="22"/>
                <w:szCs w:val="22"/>
              </w:rPr>
              <w:t>з/п</w:t>
            </w:r>
          </w:p>
        </w:tc>
        <w:tc>
          <w:tcPr>
            <w:tcW w:w="2136" w:type="dxa"/>
            <w:vMerge w:val="restart"/>
            <w:tcBorders>
              <w:top w:val="single" w:sz="4" w:space="0" w:color="auto"/>
              <w:left w:val="single" w:sz="4" w:space="0" w:color="auto"/>
            </w:tcBorders>
            <w:shd w:val="clear" w:color="auto" w:fill="FFFFFF"/>
            <w:vAlign w:val="center"/>
          </w:tcPr>
          <w:p w14:paraId="3431DE95" w14:textId="77777777" w:rsidR="00523092" w:rsidRPr="007C580E" w:rsidRDefault="00523092" w:rsidP="003872CB">
            <w:pPr>
              <w:pStyle w:val="210"/>
              <w:shd w:val="clear" w:color="auto" w:fill="auto"/>
              <w:spacing w:before="0" w:line="274" w:lineRule="exact"/>
              <w:ind w:firstLine="0"/>
              <w:jc w:val="center"/>
              <w:rPr>
                <w:sz w:val="22"/>
                <w:szCs w:val="22"/>
              </w:rPr>
            </w:pPr>
            <w:r w:rsidRPr="007C580E">
              <w:rPr>
                <w:rStyle w:val="212pt10"/>
                <w:sz w:val="22"/>
                <w:szCs w:val="22"/>
              </w:rPr>
              <w:t>Назва</w:t>
            </w:r>
          </w:p>
          <w:p w14:paraId="7834D098" w14:textId="77777777" w:rsidR="00523092" w:rsidRPr="007C580E" w:rsidRDefault="00523092" w:rsidP="003872CB">
            <w:pPr>
              <w:pStyle w:val="210"/>
              <w:shd w:val="clear" w:color="auto" w:fill="auto"/>
              <w:spacing w:before="0" w:line="274" w:lineRule="exact"/>
              <w:ind w:firstLine="0"/>
              <w:jc w:val="center"/>
              <w:rPr>
                <w:sz w:val="22"/>
                <w:szCs w:val="22"/>
              </w:rPr>
            </w:pPr>
            <w:r w:rsidRPr="007C580E">
              <w:rPr>
                <w:rStyle w:val="212pt10"/>
                <w:sz w:val="22"/>
                <w:szCs w:val="22"/>
              </w:rPr>
              <w:t>адміністративно- територіальної одиниці (область, район), назва АЕС та підприємства</w:t>
            </w:r>
          </w:p>
        </w:tc>
        <w:tc>
          <w:tcPr>
            <w:tcW w:w="1987" w:type="dxa"/>
            <w:vMerge w:val="restart"/>
            <w:tcBorders>
              <w:top w:val="single" w:sz="4" w:space="0" w:color="auto"/>
              <w:left w:val="single" w:sz="4" w:space="0" w:color="auto"/>
            </w:tcBorders>
            <w:shd w:val="clear" w:color="auto" w:fill="FFFFFF"/>
            <w:vAlign w:val="center"/>
          </w:tcPr>
          <w:p w14:paraId="76768FF0" w14:textId="7706617F" w:rsidR="00BC53B4" w:rsidRPr="007C580E" w:rsidRDefault="00523092" w:rsidP="003872CB">
            <w:pPr>
              <w:pStyle w:val="210"/>
              <w:shd w:val="clear" w:color="auto" w:fill="auto"/>
              <w:spacing w:before="0" w:line="274" w:lineRule="exact"/>
              <w:ind w:firstLine="0"/>
              <w:jc w:val="center"/>
              <w:rPr>
                <w:rStyle w:val="212pt10"/>
                <w:sz w:val="22"/>
                <w:szCs w:val="22"/>
              </w:rPr>
            </w:pPr>
            <w:r w:rsidRPr="007C580E">
              <w:rPr>
                <w:rStyle w:val="212pt10"/>
                <w:sz w:val="22"/>
                <w:szCs w:val="22"/>
              </w:rPr>
              <w:t>Кількість ядерних</w:t>
            </w:r>
          </w:p>
          <w:p w14:paraId="1D334896" w14:textId="3D7CF448" w:rsidR="00523092" w:rsidRPr="007C580E" w:rsidRDefault="00523092" w:rsidP="003872CB">
            <w:pPr>
              <w:pStyle w:val="210"/>
              <w:shd w:val="clear" w:color="auto" w:fill="auto"/>
              <w:spacing w:before="0" w:line="274" w:lineRule="exact"/>
              <w:ind w:firstLine="0"/>
              <w:jc w:val="center"/>
              <w:rPr>
                <w:sz w:val="22"/>
                <w:szCs w:val="22"/>
              </w:rPr>
            </w:pPr>
            <w:r w:rsidRPr="007C580E">
              <w:rPr>
                <w:rStyle w:val="212pt10"/>
                <w:sz w:val="22"/>
                <w:szCs w:val="22"/>
              </w:rPr>
              <w:t>та радіаційно</w:t>
            </w:r>
            <w:r w:rsidR="003D4F5E" w:rsidRPr="007C580E">
              <w:rPr>
                <w:rStyle w:val="212pt10"/>
                <w:sz w:val="22"/>
                <w:szCs w:val="22"/>
              </w:rPr>
              <w:t>-</w:t>
            </w:r>
            <w:r w:rsidRPr="007C580E">
              <w:rPr>
                <w:rStyle w:val="212pt10"/>
                <w:sz w:val="22"/>
                <w:szCs w:val="22"/>
              </w:rPr>
              <w:t xml:space="preserve"> небезпечних об’єктів (усього), од.</w:t>
            </w:r>
          </w:p>
        </w:tc>
        <w:tc>
          <w:tcPr>
            <w:tcW w:w="2027" w:type="dxa"/>
            <w:gridSpan w:val="2"/>
            <w:tcBorders>
              <w:top w:val="single" w:sz="4" w:space="0" w:color="auto"/>
              <w:left w:val="single" w:sz="4" w:space="0" w:color="auto"/>
            </w:tcBorders>
            <w:shd w:val="clear" w:color="auto" w:fill="FFFFFF"/>
            <w:vAlign w:val="center"/>
          </w:tcPr>
          <w:p w14:paraId="53747596" w14:textId="77777777" w:rsidR="00523092" w:rsidRPr="007C580E" w:rsidRDefault="00523092" w:rsidP="003872CB">
            <w:pPr>
              <w:pStyle w:val="210"/>
              <w:shd w:val="clear" w:color="auto" w:fill="auto"/>
              <w:spacing w:before="0" w:line="240" w:lineRule="exact"/>
              <w:ind w:firstLine="0"/>
              <w:jc w:val="center"/>
              <w:rPr>
                <w:sz w:val="22"/>
                <w:szCs w:val="22"/>
              </w:rPr>
            </w:pPr>
            <w:r w:rsidRPr="007C580E">
              <w:rPr>
                <w:rStyle w:val="212pt10"/>
                <w:sz w:val="22"/>
                <w:szCs w:val="22"/>
              </w:rPr>
              <w:t>АЕС</w:t>
            </w:r>
          </w:p>
        </w:tc>
        <w:tc>
          <w:tcPr>
            <w:tcW w:w="3101" w:type="dxa"/>
            <w:gridSpan w:val="3"/>
            <w:tcBorders>
              <w:top w:val="single" w:sz="4" w:space="0" w:color="auto"/>
              <w:left w:val="single" w:sz="4" w:space="0" w:color="auto"/>
              <w:right w:val="single" w:sz="4" w:space="0" w:color="auto"/>
            </w:tcBorders>
            <w:shd w:val="clear" w:color="auto" w:fill="FFFFFF"/>
            <w:vAlign w:val="center"/>
          </w:tcPr>
          <w:p w14:paraId="35CFE631" w14:textId="77777777" w:rsidR="00523092" w:rsidRPr="007C580E" w:rsidRDefault="00523092" w:rsidP="003872CB">
            <w:pPr>
              <w:pStyle w:val="210"/>
              <w:shd w:val="clear" w:color="auto" w:fill="auto"/>
              <w:spacing w:before="0" w:line="278" w:lineRule="exact"/>
              <w:ind w:firstLine="0"/>
              <w:jc w:val="center"/>
              <w:rPr>
                <w:sz w:val="22"/>
                <w:szCs w:val="22"/>
              </w:rPr>
            </w:pPr>
            <w:r w:rsidRPr="007C580E">
              <w:rPr>
                <w:rStyle w:val="212pt10"/>
                <w:sz w:val="22"/>
                <w:szCs w:val="22"/>
              </w:rPr>
              <w:t xml:space="preserve">Підприємства, що здійснюють </w:t>
            </w:r>
            <w:r w:rsidRPr="007C580E">
              <w:rPr>
                <w:rStyle w:val="212pt10"/>
                <w:sz w:val="22"/>
                <w:szCs w:val="22"/>
                <w:lang w:val="ru-RU" w:eastAsia="ru-RU" w:bidi="ru-RU"/>
              </w:rPr>
              <w:t xml:space="preserve">захоронения </w:t>
            </w:r>
            <w:r w:rsidRPr="007C580E">
              <w:rPr>
                <w:rStyle w:val="212pt10"/>
                <w:sz w:val="22"/>
                <w:szCs w:val="22"/>
              </w:rPr>
              <w:t>радіоактивних відходів (РАВ)</w:t>
            </w:r>
          </w:p>
        </w:tc>
      </w:tr>
      <w:tr w:rsidR="00523092" w:rsidRPr="007C580E" w14:paraId="17FAB416" w14:textId="77777777" w:rsidTr="00692E63">
        <w:trPr>
          <w:trHeight w:hRule="exact" w:val="2736"/>
        </w:trPr>
        <w:tc>
          <w:tcPr>
            <w:tcW w:w="672" w:type="dxa"/>
            <w:vMerge/>
            <w:tcBorders>
              <w:left w:val="single" w:sz="4" w:space="0" w:color="auto"/>
            </w:tcBorders>
            <w:shd w:val="clear" w:color="auto" w:fill="FFFFFF"/>
            <w:vAlign w:val="center"/>
          </w:tcPr>
          <w:p w14:paraId="45D0DF03" w14:textId="77777777" w:rsidR="00523092" w:rsidRPr="007C580E" w:rsidRDefault="00523092" w:rsidP="003872CB">
            <w:pPr>
              <w:jc w:val="center"/>
              <w:rPr>
                <w:sz w:val="22"/>
                <w:szCs w:val="22"/>
              </w:rPr>
            </w:pPr>
          </w:p>
        </w:tc>
        <w:tc>
          <w:tcPr>
            <w:tcW w:w="2136" w:type="dxa"/>
            <w:vMerge/>
            <w:tcBorders>
              <w:left w:val="single" w:sz="4" w:space="0" w:color="auto"/>
            </w:tcBorders>
            <w:shd w:val="clear" w:color="auto" w:fill="FFFFFF"/>
            <w:vAlign w:val="center"/>
          </w:tcPr>
          <w:p w14:paraId="79084BE1" w14:textId="77777777" w:rsidR="00523092" w:rsidRPr="007C580E" w:rsidRDefault="00523092" w:rsidP="003872CB">
            <w:pPr>
              <w:jc w:val="center"/>
              <w:rPr>
                <w:sz w:val="22"/>
                <w:szCs w:val="22"/>
              </w:rPr>
            </w:pPr>
          </w:p>
        </w:tc>
        <w:tc>
          <w:tcPr>
            <w:tcW w:w="1987" w:type="dxa"/>
            <w:vMerge/>
            <w:tcBorders>
              <w:left w:val="single" w:sz="4" w:space="0" w:color="auto"/>
            </w:tcBorders>
            <w:shd w:val="clear" w:color="auto" w:fill="FFFFFF"/>
            <w:vAlign w:val="center"/>
          </w:tcPr>
          <w:p w14:paraId="4E53F61E" w14:textId="77777777" w:rsidR="00523092" w:rsidRPr="007C580E" w:rsidRDefault="00523092" w:rsidP="003872CB">
            <w:pPr>
              <w:jc w:val="center"/>
              <w:rPr>
                <w:sz w:val="22"/>
                <w:szCs w:val="22"/>
              </w:rPr>
            </w:pPr>
          </w:p>
        </w:tc>
        <w:tc>
          <w:tcPr>
            <w:tcW w:w="885" w:type="dxa"/>
            <w:tcBorders>
              <w:top w:val="single" w:sz="4" w:space="0" w:color="auto"/>
              <w:left w:val="single" w:sz="4" w:space="0" w:color="auto"/>
            </w:tcBorders>
            <w:shd w:val="clear" w:color="auto" w:fill="FFFFFF"/>
            <w:textDirection w:val="btLr"/>
            <w:vAlign w:val="center"/>
          </w:tcPr>
          <w:p w14:paraId="0615AEA6" w14:textId="77777777" w:rsidR="00523092" w:rsidRPr="007C580E" w:rsidRDefault="00523092" w:rsidP="003872CB">
            <w:pPr>
              <w:pStyle w:val="210"/>
              <w:shd w:val="clear" w:color="auto" w:fill="auto"/>
              <w:spacing w:before="0" w:line="240" w:lineRule="exact"/>
              <w:ind w:left="260" w:firstLine="0"/>
              <w:jc w:val="center"/>
              <w:rPr>
                <w:sz w:val="22"/>
                <w:szCs w:val="22"/>
              </w:rPr>
            </w:pPr>
            <w:r w:rsidRPr="007C580E">
              <w:rPr>
                <w:rStyle w:val="212pt10"/>
                <w:sz w:val="22"/>
                <w:szCs w:val="22"/>
              </w:rPr>
              <w:t>кількість реакторів, од.</w:t>
            </w:r>
          </w:p>
        </w:tc>
        <w:tc>
          <w:tcPr>
            <w:tcW w:w="1142" w:type="dxa"/>
            <w:tcBorders>
              <w:top w:val="single" w:sz="4" w:space="0" w:color="auto"/>
              <w:left w:val="single" w:sz="4" w:space="0" w:color="auto"/>
            </w:tcBorders>
            <w:shd w:val="clear" w:color="auto" w:fill="FFFFFF"/>
            <w:textDirection w:val="btLr"/>
            <w:vAlign w:val="center"/>
          </w:tcPr>
          <w:p w14:paraId="08D9D04E" w14:textId="77777777" w:rsidR="00523092" w:rsidRPr="007C580E" w:rsidRDefault="00523092" w:rsidP="003872CB">
            <w:pPr>
              <w:pStyle w:val="210"/>
              <w:shd w:val="clear" w:color="auto" w:fill="auto"/>
              <w:spacing w:before="0" w:line="283" w:lineRule="exact"/>
              <w:ind w:firstLine="0"/>
              <w:jc w:val="center"/>
              <w:rPr>
                <w:sz w:val="22"/>
                <w:szCs w:val="22"/>
              </w:rPr>
            </w:pPr>
            <w:r w:rsidRPr="007C580E">
              <w:rPr>
                <w:rStyle w:val="212pt10"/>
                <w:sz w:val="22"/>
                <w:szCs w:val="22"/>
              </w:rPr>
              <w:t>радіаційний фон в 30- кілометровій зоні АЕС, мкЗв/год</w:t>
            </w:r>
          </w:p>
        </w:tc>
        <w:tc>
          <w:tcPr>
            <w:tcW w:w="1003" w:type="dxa"/>
            <w:tcBorders>
              <w:top w:val="single" w:sz="4" w:space="0" w:color="auto"/>
              <w:left w:val="single" w:sz="4" w:space="0" w:color="auto"/>
            </w:tcBorders>
            <w:shd w:val="clear" w:color="auto" w:fill="FFFFFF"/>
            <w:textDirection w:val="btLr"/>
            <w:vAlign w:val="center"/>
          </w:tcPr>
          <w:p w14:paraId="2718E414" w14:textId="77777777" w:rsidR="00523092" w:rsidRPr="007C580E" w:rsidRDefault="00523092" w:rsidP="003872CB">
            <w:pPr>
              <w:pStyle w:val="210"/>
              <w:shd w:val="clear" w:color="auto" w:fill="auto"/>
              <w:spacing w:before="0" w:line="240" w:lineRule="exact"/>
              <w:ind w:firstLine="0"/>
              <w:jc w:val="center"/>
              <w:rPr>
                <w:sz w:val="22"/>
                <w:szCs w:val="22"/>
              </w:rPr>
            </w:pPr>
            <w:r w:rsidRPr="007C580E">
              <w:rPr>
                <w:rStyle w:val="212pt10"/>
                <w:sz w:val="22"/>
                <w:szCs w:val="22"/>
              </w:rPr>
              <w:t>кількість ПЗРВ, од.</w:t>
            </w:r>
          </w:p>
        </w:tc>
        <w:tc>
          <w:tcPr>
            <w:tcW w:w="989" w:type="dxa"/>
            <w:tcBorders>
              <w:top w:val="single" w:sz="4" w:space="0" w:color="auto"/>
              <w:left w:val="single" w:sz="4" w:space="0" w:color="auto"/>
            </w:tcBorders>
            <w:shd w:val="clear" w:color="auto" w:fill="FFFFFF"/>
            <w:textDirection w:val="btLr"/>
            <w:vAlign w:val="center"/>
          </w:tcPr>
          <w:p w14:paraId="00F29F66" w14:textId="77777777" w:rsidR="00523092" w:rsidRPr="007C580E" w:rsidRDefault="00523092" w:rsidP="003872CB">
            <w:pPr>
              <w:pStyle w:val="210"/>
              <w:shd w:val="clear" w:color="auto" w:fill="auto"/>
              <w:spacing w:before="0" w:line="288" w:lineRule="exact"/>
              <w:ind w:firstLine="0"/>
              <w:jc w:val="center"/>
              <w:rPr>
                <w:sz w:val="22"/>
                <w:szCs w:val="22"/>
              </w:rPr>
            </w:pPr>
            <w:r w:rsidRPr="007C580E">
              <w:rPr>
                <w:rStyle w:val="212pt10"/>
                <w:sz w:val="22"/>
                <w:szCs w:val="22"/>
              </w:rPr>
              <w:t>кількість РАВ, м</w:t>
            </w:r>
            <w:r w:rsidRPr="007C580E">
              <w:rPr>
                <w:rStyle w:val="212pt10"/>
                <w:sz w:val="22"/>
                <w:szCs w:val="22"/>
                <w:vertAlign w:val="superscript"/>
              </w:rPr>
              <w:t xml:space="preserve">3 </w:t>
            </w:r>
            <w:r w:rsidRPr="007C580E">
              <w:rPr>
                <w:rStyle w:val="212pt10"/>
                <w:sz w:val="22"/>
                <w:szCs w:val="22"/>
              </w:rPr>
              <w:t>загальна активність, Бк</w:t>
            </w:r>
          </w:p>
        </w:tc>
        <w:tc>
          <w:tcPr>
            <w:tcW w:w="1109" w:type="dxa"/>
            <w:tcBorders>
              <w:top w:val="single" w:sz="4" w:space="0" w:color="auto"/>
              <w:left w:val="single" w:sz="4" w:space="0" w:color="auto"/>
              <w:right w:val="single" w:sz="4" w:space="0" w:color="auto"/>
            </w:tcBorders>
            <w:shd w:val="clear" w:color="auto" w:fill="FFFFFF"/>
            <w:textDirection w:val="btLr"/>
            <w:vAlign w:val="center"/>
          </w:tcPr>
          <w:p w14:paraId="76D9AE25" w14:textId="77777777" w:rsidR="00523092" w:rsidRPr="007C580E" w:rsidRDefault="00523092" w:rsidP="003872CB">
            <w:pPr>
              <w:pStyle w:val="210"/>
              <w:shd w:val="clear" w:color="auto" w:fill="auto"/>
              <w:spacing w:before="0" w:line="283" w:lineRule="exact"/>
              <w:ind w:firstLine="0"/>
              <w:jc w:val="center"/>
              <w:rPr>
                <w:sz w:val="22"/>
                <w:szCs w:val="22"/>
              </w:rPr>
            </w:pPr>
            <w:r w:rsidRPr="007C580E">
              <w:rPr>
                <w:rStyle w:val="212pt10"/>
                <w:sz w:val="22"/>
                <w:szCs w:val="22"/>
              </w:rPr>
              <w:t>радіаційний фон на території ПЗРВ, мкЗв/год</w:t>
            </w:r>
          </w:p>
        </w:tc>
      </w:tr>
      <w:tr w:rsidR="00523092" w:rsidRPr="007C580E" w14:paraId="5EDA850F" w14:textId="77777777" w:rsidTr="00692E63">
        <w:trPr>
          <w:trHeight w:hRule="exact" w:val="288"/>
        </w:trPr>
        <w:tc>
          <w:tcPr>
            <w:tcW w:w="672" w:type="dxa"/>
            <w:tcBorders>
              <w:top w:val="single" w:sz="4" w:space="0" w:color="auto"/>
              <w:left w:val="single" w:sz="4" w:space="0" w:color="auto"/>
              <w:bottom w:val="single" w:sz="4" w:space="0" w:color="auto"/>
            </w:tcBorders>
            <w:shd w:val="clear" w:color="auto" w:fill="FFFFFF"/>
            <w:vAlign w:val="center"/>
          </w:tcPr>
          <w:p w14:paraId="07DB6B90" w14:textId="77777777" w:rsidR="00523092" w:rsidRPr="007C580E" w:rsidRDefault="00523092" w:rsidP="00523092">
            <w:pPr>
              <w:pStyle w:val="210"/>
              <w:shd w:val="clear" w:color="auto" w:fill="auto"/>
              <w:spacing w:before="0" w:line="240" w:lineRule="exact"/>
              <w:ind w:left="320" w:firstLine="0"/>
              <w:jc w:val="center"/>
              <w:rPr>
                <w:sz w:val="22"/>
                <w:szCs w:val="22"/>
              </w:rPr>
            </w:pPr>
            <w:r w:rsidRPr="007C580E">
              <w:rPr>
                <w:rStyle w:val="212pt10"/>
                <w:sz w:val="22"/>
                <w:szCs w:val="22"/>
              </w:rPr>
              <w:t>1</w:t>
            </w:r>
          </w:p>
        </w:tc>
        <w:tc>
          <w:tcPr>
            <w:tcW w:w="2136" w:type="dxa"/>
            <w:tcBorders>
              <w:top w:val="single" w:sz="4" w:space="0" w:color="auto"/>
              <w:left w:val="single" w:sz="4" w:space="0" w:color="auto"/>
              <w:bottom w:val="single" w:sz="4" w:space="0" w:color="auto"/>
            </w:tcBorders>
            <w:shd w:val="clear" w:color="auto" w:fill="FFFFFF"/>
            <w:vAlign w:val="center"/>
          </w:tcPr>
          <w:p w14:paraId="07BA364D" w14:textId="77777777" w:rsidR="00523092" w:rsidRPr="007C580E" w:rsidRDefault="00523092" w:rsidP="00523092">
            <w:pPr>
              <w:pStyle w:val="210"/>
              <w:shd w:val="clear" w:color="auto" w:fill="auto"/>
              <w:spacing w:before="0" w:line="240" w:lineRule="exact"/>
              <w:ind w:firstLine="0"/>
              <w:jc w:val="center"/>
              <w:rPr>
                <w:sz w:val="22"/>
                <w:szCs w:val="22"/>
              </w:rPr>
            </w:pPr>
            <w:r w:rsidRPr="007C580E">
              <w:rPr>
                <w:rStyle w:val="212pt10"/>
                <w:sz w:val="22"/>
                <w:szCs w:val="22"/>
              </w:rPr>
              <w:t>2</w:t>
            </w:r>
          </w:p>
        </w:tc>
        <w:tc>
          <w:tcPr>
            <w:tcW w:w="1987" w:type="dxa"/>
            <w:tcBorders>
              <w:top w:val="single" w:sz="4" w:space="0" w:color="auto"/>
              <w:left w:val="single" w:sz="4" w:space="0" w:color="auto"/>
              <w:bottom w:val="single" w:sz="4" w:space="0" w:color="auto"/>
            </w:tcBorders>
            <w:shd w:val="clear" w:color="auto" w:fill="FFFFFF"/>
            <w:vAlign w:val="center"/>
          </w:tcPr>
          <w:p w14:paraId="0DC1EA4A" w14:textId="77777777" w:rsidR="00523092" w:rsidRPr="007C580E" w:rsidRDefault="00523092" w:rsidP="00523092">
            <w:pPr>
              <w:pStyle w:val="210"/>
              <w:shd w:val="clear" w:color="auto" w:fill="auto"/>
              <w:spacing w:before="0" w:line="120" w:lineRule="exact"/>
              <w:ind w:firstLine="0"/>
              <w:jc w:val="center"/>
              <w:rPr>
                <w:sz w:val="22"/>
                <w:szCs w:val="22"/>
              </w:rPr>
            </w:pPr>
            <w:r w:rsidRPr="007C580E">
              <w:rPr>
                <w:sz w:val="22"/>
                <w:szCs w:val="22"/>
              </w:rPr>
              <w:t>3</w:t>
            </w:r>
          </w:p>
        </w:tc>
        <w:tc>
          <w:tcPr>
            <w:tcW w:w="885" w:type="dxa"/>
            <w:tcBorders>
              <w:top w:val="single" w:sz="4" w:space="0" w:color="auto"/>
              <w:left w:val="single" w:sz="4" w:space="0" w:color="auto"/>
              <w:bottom w:val="single" w:sz="4" w:space="0" w:color="auto"/>
            </w:tcBorders>
            <w:shd w:val="clear" w:color="auto" w:fill="FFFFFF"/>
            <w:vAlign w:val="center"/>
          </w:tcPr>
          <w:p w14:paraId="6345C2D7" w14:textId="77777777" w:rsidR="00523092" w:rsidRPr="007C580E" w:rsidRDefault="00523092" w:rsidP="00523092">
            <w:pPr>
              <w:pStyle w:val="210"/>
              <w:shd w:val="clear" w:color="auto" w:fill="auto"/>
              <w:spacing w:before="0" w:line="240" w:lineRule="exact"/>
              <w:ind w:firstLine="0"/>
              <w:jc w:val="center"/>
              <w:rPr>
                <w:sz w:val="22"/>
                <w:szCs w:val="22"/>
              </w:rPr>
            </w:pPr>
            <w:r w:rsidRPr="007C580E">
              <w:rPr>
                <w:rStyle w:val="212pt10"/>
                <w:sz w:val="22"/>
                <w:szCs w:val="22"/>
              </w:rPr>
              <w:t>4</w:t>
            </w:r>
          </w:p>
        </w:tc>
        <w:tc>
          <w:tcPr>
            <w:tcW w:w="1142" w:type="dxa"/>
            <w:tcBorders>
              <w:top w:val="single" w:sz="4" w:space="0" w:color="auto"/>
              <w:left w:val="single" w:sz="4" w:space="0" w:color="auto"/>
              <w:bottom w:val="single" w:sz="4" w:space="0" w:color="auto"/>
            </w:tcBorders>
            <w:shd w:val="clear" w:color="auto" w:fill="FFFFFF"/>
            <w:vAlign w:val="center"/>
          </w:tcPr>
          <w:p w14:paraId="0650A786" w14:textId="77777777" w:rsidR="00523092" w:rsidRPr="007C580E" w:rsidRDefault="00523092" w:rsidP="00523092">
            <w:pPr>
              <w:pStyle w:val="210"/>
              <w:shd w:val="clear" w:color="auto" w:fill="auto"/>
              <w:spacing w:before="0" w:line="240" w:lineRule="exact"/>
              <w:ind w:firstLine="0"/>
              <w:jc w:val="center"/>
              <w:rPr>
                <w:sz w:val="22"/>
                <w:szCs w:val="22"/>
              </w:rPr>
            </w:pPr>
            <w:r w:rsidRPr="007C580E">
              <w:rPr>
                <w:rStyle w:val="212pt10"/>
                <w:sz w:val="22"/>
                <w:szCs w:val="22"/>
              </w:rPr>
              <w:t>5</w:t>
            </w:r>
          </w:p>
        </w:tc>
        <w:tc>
          <w:tcPr>
            <w:tcW w:w="1003" w:type="dxa"/>
            <w:tcBorders>
              <w:top w:val="single" w:sz="4" w:space="0" w:color="auto"/>
              <w:left w:val="single" w:sz="4" w:space="0" w:color="auto"/>
              <w:bottom w:val="single" w:sz="4" w:space="0" w:color="auto"/>
            </w:tcBorders>
            <w:shd w:val="clear" w:color="auto" w:fill="FFFFFF"/>
            <w:vAlign w:val="center"/>
          </w:tcPr>
          <w:p w14:paraId="5F3764FE" w14:textId="77777777" w:rsidR="00523092" w:rsidRPr="007C580E" w:rsidRDefault="00523092" w:rsidP="00523092">
            <w:pPr>
              <w:pStyle w:val="210"/>
              <w:shd w:val="clear" w:color="auto" w:fill="auto"/>
              <w:spacing w:before="0" w:line="240" w:lineRule="exact"/>
              <w:ind w:firstLine="0"/>
              <w:jc w:val="center"/>
              <w:rPr>
                <w:sz w:val="22"/>
                <w:szCs w:val="22"/>
              </w:rPr>
            </w:pPr>
            <w:r w:rsidRPr="007C580E">
              <w:rPr>
                <w:rStyle w:val="212pt10"/>
                <w:sz w:val="22"/>
                <w:szCs w:val="22"/>
              </w:rPr>
              <w:t>6</w:t>
            </w:r>
          </w:p>
        </w:tc>
        <w:tc>
          <w:tcPr>
            <w:tcW w:w="989" w:type="dxa"/>
            <w:tcBorders>
              <w:top w:val="single" w:sz="4" w:space="0" w:color="auto"/>
              <w:left w:val="single" w:sz="4" w:space="0" w:color="auto"/>
              <w:bottom w:val="single" w:sz="4" w:space="0" w:color="auto"/>
            </w:tcBorders>
            <w:shd w:val="clear" w:color="auto" w:fill="FFFFFF"/>
            <w:vAlign w:val="center"/>
          </w:tcPr>
          <w:p w14:paraId="6B2A4FA5" w14:textId="77777777" w:rsidR="00523092" w:rsidRPr="007C580E" w:rsidRDefault="00523092" w:rsidP="00523092">
            <w:pPr>
              <w:pStyle w:val="210"/>
              <w:shd w:val="clear" w:color="auto" w:fill="auto"/>
              <w:spacing w:before="0" w:line="240" w:lineRule="exact"/>
              <w:ind w:firstLine="0"/>
              <w:jc w:val="center"/>
              <w:rPr>
                <w:sz w:val="22"/>
                <w:szCs w:val="22"/>
              </w:rPr>
            </w:pPr>
            <w:r w:rsidRPr="007C580E">
              <w:rPr>
                <w:rStyle w:val="212pt10"/>
                <w:sz w:val="22"/>
                <w:szCs w:val="22"/>
              </w:rPr>
              <w:t>7</w:t>
            </w:r>
          </w:p>
        </w:tc>
        <w:tc>
          <w:tcPr>
            <w:tcW w:w="1109" w:type="dxa"/>
            <w:tcBorders>
              <w:top w:val="single" w:sz="4" w:space="0" w:color="auto"/>
              <w:left w:val="single" w:sz="4" w:space="0" w:color="auto"/>
              <w:bottom w:val="single" w:sz="4" w:space="0" w:color="auto"/>
              <w:right w:val="single" w:sz="4" w:space="0" w:color="auto"/>
            </w:tcBorders>
            <w:shd w:val="clear" w:color="auto" w:fill="FFFFFF"/>
            <w:vAlign w:val="center"/>
          </w:tcPr>
          <w:p w14:paraId="513E51F2" w14:textId="77777777" w:rsidR="00523092" w:rsidRPr="007C580E" w:rsidRDefault="00523092" w:rsidP="00523092">
            <w:pPr>
              <w:pStyle w:val="210"/>
              <w:shd w:val="clear" w:color="auto" w:fill="auto"/>
              <w:spacing w:before="0" w:line="240" w:lineRule="exact"/>
              <w:ind w:firstLine="0"/>
              <w:jc w:val="center"/>
              <w:rPr>
                <w:sz w:val="22"/>
                <w:szCs w:val="22"/>
              </w:rPr>
            </w:pPr>
            <w:r w:rsidRPr="007C580E">
              <w:rPr>
                <w:rStyle w:val="212pt10"/>
                <w:sz w:val="22"/>
                <w:szCs w:val="22"/>
              </w:rPr>
              <w:t>8</w:t>
            </w:r>
          </w:p>
        </w:tc>
      </w:tr>
      <w:tr w:rsidR="00523092" w:rsidRPr="007C580E" w14:paraId="56F990B6" w14:textId="77777777" w:rsidTr="00692E63">
        <w:trPr>
          <w:trHeight w:hRule="exact" w:val="288"/>
        </w:trPr>
        <w:tc>
          <w:tcPr>
            <w:tcW w:w="672" w:type="dxa"/>
            <w:tcBorders>
              <w:top w:val="single" w:sz="4" w:space="0" w:color="auto"/>
              <w:left w:val="single" w:sz="4" w:space="0" w:color="auto"/>
              <w:bottom w:val="single" w:sz="4" w:space="0" w:color="auto"/>
            </w:tcBorders>
            <w:shd w:val="clear" w:color="auto" w:fill="FFFFFF"/>
          </w:tcPr>
          <w:p w14:paraId="002F699E" w14:textId="77777777" w:rsidR="00523092" w:rsidRPr="007C580E" w:rsidRDefault="00523092" w:rsidP="00523092">
            <w:pPr>
              <w:jc w:val="center"/>
              <w:rPr>
                <w:rFonts w:ascii="Times New Roman" w:hAnsi="Times New Roman" w:cs="Times New Roman"/>
                <w:sz w:val="22"/>
                <w:szCs w:val="22"/>
              </w:rPr>
            </w:pPr>
            <w:r w:rsidRPr="007C580E">
              <w:rPr>
                <w:rFonts w:ascii="Times New Roman" w:hAnsi="Times New Roman" w:cs="Times New Roman"/>
                <w:sz w:val="22"/>
                <w:szCs w:val="22"/>
              </w:rPr>
              <w:t>-</w:t>
            </w:r>
          </w:p>
        </w:tc>
        <w:tc>
          <w:tcPr>
            <w:tcW w:w="2136" w:type="dxa"/>
            <w:tcBorders>
              <w:top w:val="single" w:sz="4" w:space="0" w:color="auto"/>
              <w:left w:val="single" w:sz="4" w:space="0" w:color="auto"/>
              <w:bottom w:val="single" w:sz="4" w:space="0" w:color="auto"/>
            </w:tcBorders>
            <w:shd w:val="clear" w:color="auto" w:fill="FFFFFF"/>
          </w:tcPr>
          <w:p w14:paraId="35F38BB8" w14:textId="77777777" w:rsidR="00523092" w:rsidRPr="007C580E" w:rsidRDefault="00523092" w:rsidP="00523092">
            <w:pPr>
              <w:jc w:val="center"/>
              <w:rPr>
                <w:rFonts w:ascii="Times New Roman" w:hAnsi="Times New Roman" w:cs="Times New Roman"/>
                <w:sz w:val="22"/>
                <w:szCs w:val="22"/>
              </w:rPr>
            </w:pPr>
            <w:r w:rsidRPr="007C580E">
              <w:rPr>
                <w:rFonts w:ascii="Times New Roman" w:hAnsi="Times New Roman" w:cs="Times New Roman"/>
                <w:sz w:val="22"/>
                <w:szCs w:val="22"/>
              </w:rPr>
              <w:t>-</w:t>
            </w:r>
          </w:p>
        </w:tc>
        <w:tc>
          <w:tcPr>
            <w:tcW w:w="1987" w:type="dxa"/>
            <w:tcBorders>
              <w:top w:val="single" w:sz="4" w:space="0" w:color="auto"/>
              <w:left w:val="single" w:sz="4" w:space="0" w:color="auto"/>
              <w:bottom w:val="single" w:sz="4" w:space="0" w:color="auto"/>
            </w:tcBorders>
            <w:shd w:val="clear" w:color="auto" w:fill="FFFFFF"/>
          </w:tcPr>
          <w:p w14:paraId="5B43E9F6" w14:textId="77777777" w:rsidR="00523092" w:rsidRPr="007C580E" w:rsidRDefault="00523092" w:rsidP="00523092">
            <w:pPr>
              <w:jc w:val="center"/>
              <w:rPr>
                <w:rFonts w:ascii="Times New Roman" w:hAnsi="Times New Roman" w:cs="Times New Roman"/>
                <w:sz w:val="22"/>
                <w:szCs w:val="22"/>
              </w:rPr>
            </w:pPr>
            <w:r w:rsidRPr="007C580E">
              <w:rPr>
                <w:rFonts w:ascii="Times New Roman" w:hAnsi="Times New Roman" w:cs="Times New Roman"/>
                <w:sz w:val="22"/>
                <w:szCs w:val="22"/>
              </w:rPr>
              <w:t>-</w:t>
            </w:r>
          </w:p>
        </w:tc>
        <w:tc>
          <w:tcPr>
            <w:tcW w:w="885" w:type="dxa"/>
            <w:tcBorders>
              <w:top w:val="single" w:sz="4" w:space="0" w:color="auto"/>
              <w:left w:val="single" w:sz="4" w:space="0" w:color="auto"/>
              <w:bottom w:val="single" w:sz="4" w:space="0" w:color="auto"/>
            </w:tcBorders>
            <w:shd w:val="clear" w:color="auto" w:fill="FFFFFF"/>
          </w:tcPr>
          <w:p w14:paraId="57735B9B" w14:textId="77777777" w:rsidR="00523092" w:rsidRPr="007C580E" w:rsidRDefault="00523092" w:rsidP="00523092">
            <w:pPr>
              <w:jc w:val="center"/>
              <w:rPr>
                <w:rFonts w:ascii="Times New Roman" w:hAnsi="Times New Roman" w:cs="Times New Roman"/>
                <w:sz w:val="22"/>
                <w:szCs w:val="22"/>
              </w:rPr>
            </w:pPr>
            <w:r w:rsidRPr="007C580E">
              <w:rPr>
                <w:rFonts w:ascii="Times New Roman" w:hAnsi="Times New Roman" w:cs="Times New Roman"/>
                <w:sz w:val="22"/>
                <w:szCs w:val="22"/>
              </w:rPr>
              <w:t>-</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7F8E2FF5" w14:textId="77777777" w:rsidR="00523092" w:rsidRPr="007C580E" w:rsidRDefault="00523092" w:rsidP="00523092">
            <w:pPr>
              <w:jc w:val="center"/>
              <w:rPr>
                <w:rFonts w:ascii="Times New Roman" w:hAnsi="Times New Roman" w:cs="Times New Roman"/>
                <w:sz w:val="22"/>
                <w:szCs w:val="22"/>
              </w:rPr>
            </w:pPr>
            <w:r w:rsidRPr="007C580E">
              <w:rPr>
                <w:rFonts w:ascii="Times New Roman" w:hAnsi="Times New Roman" w:cs="Times New Roman"/>
                <w:sz w:val="22"/>
                <w:szCs w:val="22"/>
              </w:rPr>
              <w:t>-</w:t>
            </w:r>
          </w:p>
        </w:tc>
        <w:tc>
          <w:tcPr>
            <w:tcW w:w="1003" w:type="dxa"/>
            <w:tcBorders>
              <w:top w:val="single" w:sz="4" w:space="0" w:color="auto"/>
              <w:left w:val="single" w:sz="4" w:space="0" w:color="auto"/>
              <w:bottom w:val="single" w:sz="4" w:space="0" w:color="auto"/>
            </w:tcBorders>
            <w:shd w:val="clear" w:color="auto" w:fill="FFFFFF"/>
          </w:tcPr>
          <w:p w14:paraId="0CD2C45E" w14:textId="77777777" w:rsidR="00523092" w:rsidRPr="007C580E" w:rsidRDefault="00523092" w:rsidP="00523092">
            <w:pPr>
              <w:jc w:val="center"/>
              <w:rPr>
                <w:rFonts w:ascii="Times New Roman" w:hAnsi="Times New Roman" w:cs="Times New Roman"/>
                <w:sz w:val="22"/>
                <w:szCs w:val="22"/>
              </w:rPr>
            </w:pPr>
            <w:r w:rsidRPr="007C580E">
              <w:rPr>
                <w:rFonts w:ascii="Times New Roman" w:hAnsi="Times New Roman" w:cs="Times New Roman"/>
                <w:sz w:val="22"/>
                <w:szCs w:val="22"/>
              </w:rPr>
              <w:t>-</w:t>
            </w:r>
          </w:p>
        </w:tc>
        <w:tc>
          <w:tcPr>
            <w:tcW w:w="989" w:type="dxa"/>
            <w:tcBorders>
              <w:top w:val="single" w:sz="4" w:space="0" w:color="auto"/>
              <w:left w:val="single" w:sz="4" w:space="0" w:color="auto"/>
              <w:bottom w:val="single" w:sz="4" w:space="0" w:color="auto"/>
            </w:tcBorders>
            <w:shd w:val="clear" w:color="auto" w:fill="FFFFFF"/>
          </w:tcPr>
          <w:p w14:paraId="0CC3EF17" w14:textId="77777777" w:rsidR="00523092" w:rsidRPr="007C580E" w:rsidRDefault="00523092" w:rsidP="00523092">
            <w:pPr>
              <w:jc w:val="center"/>
              <w:rPr>
                <w:rFonts w:ascii="Times New Roman" w:hAnsi="Times New Roman" w:cs="Times New Roman"/>
                <w:sz w:val="22"/>
                <w:szCs w:val="22"/>
              </w:rPr>
            </w:pPr>
            <w:r w:rsidRPr="007C580E">
              <w:rPr>
                <w:rFonts w:ascii="Times New Roman" w:hAnsi="Times New Roman" w:cs="Times New Roman"/>
                <w:sz w:val="22"/>
                <w:szCs w:val="22"/>
              </w:rPr>
              <w:t>-</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14:paraId="53B80DE3" w14:textId="77777777" w:rsidR="00523092" w:rsidRPr="007C580E" w:rsidRDefault="00523092" w:rsidP="00523092">
            <w:pPr>
              <w:jc w:val="center"/>
              <w:rPr>
                <w:rFonts w:ascii="Times New Roman" w:hAnsi="Times New Roman" w:cs="Times New Roman"/>
                <w:sz w:val="22"/>
                <w:szCs w:val="22"/>
              </w:rPr>
            </w:pPr>
            <w:r w:rsidRPr="007C580E">
              <w:rPr>
                <w:rFonts w:ascii="Times New Roman" w:hAnsi="Times New Roman" w:cs="Times New Roman"/>
                <w:sz w:val="22"/>
                <w:szCs w:val="22"/>
              </w:rPr>
              <w:t>-</w:t>
            </w:r>
          </w:p>
        </w:tc>
      </w:tr>
    </w:tbl>
    <w:p w14:paraId="642EDF93" w14:textId="45A53304" w:rsidR="0034688D" w:rsidRPr="007C580E" w:rsidRDefault="00A772B0" w:rsidP="0034688D">
      <w:pPr>
        <w:pStyle w:val="210"/>
        <w:shd w:val="clear" w:color="auto" w:fill="auto"/>
        <w:spacing w:before="333" w:line="280" w:lineRule="exact"/>
        <w:ind w:right="720" w:firstLine="0"/>
        <w:rPr>
          <w:i/>
          <w:sz w:val="24"/>
          <w:szCs w:val="24"/>
        </w:rPr>
      </w:pPr>
      <w:r w:rsidRPr="007C580E">
        <w:rPr>
          <w:i/>
          <w:sz w:val="24"/>
          <w:szCs w:val="24"/>
        </w:rPr>
        <w:t>Примітка: н</w:t>
      </w:r>
      <w:r w:rsidR="0034688D" w:rsidRPr="007C580E">
        <w:rPr>
          <w:i/>
          <w:sz w:val="24"/>
          <w:szCs w:val="24"/>
        </w:rPr>
        <w:t>а території області відсутні АЕС</w:t>
      </w:r>
    </w:p>
    <w:p w14:paraId="65B431D8" w14:textId="77777777" w:rsidR="00E97B6A" w:rsidRPr="007C580E" w:rsidRDefault="00E97B6A">
      <w:pPr>
        <w:pStyle w:val="210"/>
        <w:shd w:val="clear" w:color="auto" w:fill="auto"/>
        <w:spacing w:before="333" w:line="280" w:lineRule="exact"/>
        <w:ind w:right="720" w:firstLine="0"/>
        <w:jc w:val="center"/>
      </w:pPr>
    </w:p>
    <w:p w14:paraId="2D5DE528" w14:textId="77777777" w:rsidR="005D0678" w:rsidRPr="007C580E" w:rsidRDefault="005D0678" w:rsidP="00C919AD">
      <w:pPr>
        <w:autoSpaceDE w:val="0"/>
        <w:autoSpaceDN w:val="0"/>
        <w:ind w:right="25" w:firstLine="566"/>
        <w:jc w:val="both"/>
        <w:rPr>
          <w:rFonts w:ascii="Times New Roman" w:eastAsia="Times New Roman" w:hAnsi="Times New Roman" w:cs="Times New Roman"/>
          <w:color w:val="auto"/>
          <w:sz w:val="28"/>
          <w:szCs w:val="28"/>
          <w:lang w:eastAsia="en-US" w:bidi="ar-SA"/>
        </w:rPr>
      </w:pPr>
      <w:r w:rsidRPr="007C580E">
        <w:rPr>
          <w:rFonts w:ascii="Times New Roman" w:eastAsia="Times New Roman" w:hAnsi="Times New Roman" w:cs="Times New Roman"/>
          <w:color w:val="auto"/>
          <w:sz w:val="28"/>
          <w:szCs w:val="28"/>
          <w:lang w:eastAsia="en-US" w:bidi="ar-SA"/>
        </w:rPr>
        <w:t>Внаслідок</w:t>
      </w:r>
      <w:r w:rsidRPr="007C580E">
        <w:rPr>
          <w:rFonts w:ascii="Times New Roman" w:eastAsia="Times New Roman" w:hAnsi="Times New Roman" w:cs="Times New Roman"/>
          <w:color w:val="auto"/>
          <w:spacing w:val="1"/>
          <w:sz w:val="28"/>
          <w:szCs w:val="28"/>
          <w:lang w:eastAsia="en-US" w:bidi="ar-SA"/>
        </w:rPr>
        <w:t xml:space="preserve"> </w:t>
      </w:r>
      <w:r w:rsidRPr="007C580E">
        <w:rPr>
          <w:rFonts w:ascii="Times New Roman" w:eastAsia="Times New Roman" w:hAnsi="Times New Roman" w:cs="Times New Roman"/>
          <w:color w:val="auto"/>
          <w:sz w:val="28"/>
          <w:szCs w:val="28"/>
          <w:lang w:eastAsia="en-US" w:bidi="ar-SA"/>
        </w:rPr>
        <w:t>Чорнобильської</w:t>
      </w:r>
      <w:r w:rsidRPr="007C580E">
        <w:rPr>
          <w:rFonts w:ascii="Times New Roman" w:eastAsia="Times New Roman" w:hAnsi="Times New Roman" w:cs="Times New Roman"/>
          <w:color w:val="auto"/>
          <w:spacing w:val="1"/>
          <w:sz w:val="28"/>
          <w:szCs w:val="28"/>
          <w:lang w:eastAsia="en-US" w:bidi="ar-SA"/>
        </w:rPr>
        <w:t xml:space="preserve"> </w:t>
      </w:r>
      <w:r w:rsidRPr="007C580E">
        <w:rPr>
          <w:rFonts w:ascii="Times New Roman" w:eastAsia="Times New Roman" w:hAnsi="Times New Roman" w:cs="Times New Roman"/>
          <w:color w:val="auto"/>
          <w:sz w:val="28"/>
          <w:szCs w:val="28"/>
          <w:lang w:eastAsia="en-US" w:bidi="ar-SA"/>
        </w:rPr>
        <w:t>катастрофи</w:t>
      </w:r>
      <w:r w:rsidRPr="007C580E">
        <w:rPr>
          <w:rFonts w:ascii="Times New Roman" w:eastAsia="Times New Roman" w:hAnsi="Times New Roman" w:cs="Times New Roman"/>
          <w:color w:val="auto"/>
          <w:spacing w:val="1"/>
          <w:sz w:val="28"/>
          <w:szCs w:val="28"/>
          <w:lang w:eastAsia="en-US" w:bidi="ar-SA"/>
        </w:rPr>
        <w:t xml:space="preserve"> </w:t>
      </w:r>
      <w:r w:rsidRPr="007C580E">
        <w:rPr>
          <w:rFonts w:ascii="Times New Roman" w:eastAsia="Times New Roman" w:hAnsi="Times New Roman" w:cs="Times New Roman"/>
          <w:color w:val="auto"/>
          <w:sz w:val="28"/>
          <w:szCs w:val="28"/>
          <w:lang w:eastAsia="en-US" w:bidi="ar-SA"/>
        </w:rPr>
        <w:t>атмосфера</w:t>
      </w:r>
      <w:r w:rsidRPr="007C580E">
        <w:rPr>
          <w:rFonts w:ascii="Times New Roman" w:eastAsia="Times New Roman" w:hAnsi="Times New Roman" w:cs="Times New Roman"/>
          <w:color w:val="auto"/>
          <w:spacing w:val="1"/>
          <w:sz w:val="28"/>
          <w:szCs w:val="28"/>
          <w:lang w:eastAsia="en-US" w:bidi="ar-SA"/>
        </w:rPr>
        <w:t xml:space="preserve"> </w:t>
      </w:r>
      <w:r w:rsidRPr="007C580E">
        <w:rPr>
          <w:rFonts w:ascii="Times New Roman" w:eastAsia="Times New Roman" w:hAnsi="Times New Roman" w:cs="Times New Roman"/>
          <w:color w:val="auto"/>
          <w:sz w:val="28"/>
          <w:szCs w:val="28"/>
          <w:lang w:eastAsia="en-US" w:bidi="ar-SA"/>
        </w:rPr>
        <w:t>була</w:t>
      </w:r>
      <w:r w:rsidRPr="007C580E">
        <w:rPr>
          <w:rFonts w:ascii="Times New Roman" w:eastAsia="Times New Roman" w:hAnsi="Times New Roman" w:cs="Times New Roman"/>
          <w:color w:val="auto"/>
          <w:spacing w:val="1"/>
          <w:sz w:val="28"/>
          <w:szCs w:val="28"/>
          <w:lang w:eastAsia="en-US" w:bidi="ar-SA"/>
        </w:rPr>
        <w:t xml:space="preserve"> </w:t>
      </w:r>
      <w:r w:rsidRPr="007C580E">
        <w:rPr>
          <w:rFonts w:ascii="Times New Roman" w:eastAsia="Times New Roman" w:hAnsi="Times New Roman" w:cs="Times New Roman"/>
          <w:color w:val="auto"/>
          <w:sz w:val="28"/>
          <w:szCs w:val="28"/>
          <w:lang w:eastAsia="en-US" w:bidi="ar-SA"/>
        </w:rPr>
        <w:t>середовищем</w:t>
      </w:r>
      <w:r w:rsidRPr="007C580E">
        <w:rPr>
          <w:rFonts w:ascii="Times New Roman" w:eastAsia="Times New Roman" w:hAnsi="Times New Roman" w:cs="Times New Roman"/>
          <w:color w:val="auto"/>
          <w:spacing w:val="1"/>
          <w:sz w:val="28"/>
          <w:szCs w:val="28"/>
          <w:lang w:eastAsia="en-US" w:bidi="ar-SA"/>
        </w:rPr>
        <w:t xml:space="preserve"> </w:t>
      </w:r>
      <w:r w:rsidRPr="007C580E">
        <w:rPr>
          <w:rFonts w:ascii="Times New Roman" w:eastAsia="Times New Roman" w:hAnsi="Times New Roman" w:cs="Times New Roman"/>
          <w:color w:val="auto"/>
          <w:sz w:val="28"/>
          <w:szCs w:val="28"/>
          <w:lang w:eastAsia="en-US" w:bidi="ar-SA"/>
        </w:rPr>
        <w:t>поширення</w:t>
      </w:r>
      <w:r w:rsidRPr="007C580E">
        <w:rPr>
          <w:rFonts w:ascii="Times New Roman" w:eastAsia="Times New Roman" w:hAnsi="Times New Roman" w:cs="Times New Roman"/>
          <w:color w:val="auto"/>
          <w:spacing w:val="1"/>
          <w:sz w:val="28"/>
          <w:szCs w:val="28"/>
          <w:lang w:eastAsia="en-US" w:bidi="ar-SA"/>
        </w:rPr>
        <w:t xml:space="preserve"> </w:t>
      </w:r>
      <w:r w:rsidRPr="007C580E">
        <w:rPr>
          <w:rFonts w:ascii="Times New Roman" w:eastAsia="Times New Roman" w:hAnsi="Times New Roman" w:cs="Times New Roman"/>
          <w:color w:val="auto"/>
          <w:sz w:val="28"/>
          <w:szCs w:val="28"/>
          <w:lang w:eastAsia="en-US" w:bidi="ar-SA"/>
        </w:rPr>
        <w:t>радіоактивних</w:t>
      </w:r>
      <w:r w:rsidRPr="007C580E">
        <w:rPr>
          <w:rFonts w:ascii="Times New Roman" w:eastAsia="Times New Roman" w:hAnsi="Times New Roman" w:cs="Times New Roman"/>
          <w:color w:val="auto"/>
          <w:spacing w:val="1"/>
          <w:sz w:val="28"/>
          <w:szCs w:val="28"/>
          <w:lang w:eastAsia="en-US" w:bidi="ar-SA"/>
        </w:rPr>
        <w:t xml:space="preserve"> </w:t>
      </w:r>
      <w:r w:rsidRPr="007C580E">
        <w:rPr>
          <w:rFonts w:ascii="Times New Roman" w:eastAsia="Times New Roman" w:hAnsi="Times New Roman" w:cs="Times New Roman"/>
          <w:color w:val="auto"/>
          <w:sz w:val="28"/>
          <w:szCs w:val="28"/>
          <w:lang w:eastAsia="en-US" w:bidi="ar-SA"/>
        </w:rPr>
        <w:t>ізотопів</w:t>
      </w:r>
      <w:r w:rsidRPr="007C580E">
        <w:rPr>
          <w:rFonts w:ascii="Times New Roman" w:eastAsia="Times New Roman" w:hAnsi="Times New Roman" w:cs="Times New Roman"/>
          <w:color w:val="auto"/>
          <w:spacing w:val="1"/>
          <w:sz w:val="28"/>
          <w:szCs w:val="28"/>
          <w:lang w:eastAsia="en-US" w:bidi="ar-SA"/>
        </w:rPr>
        <w:t xml:space="preserve"> </w:t>
      </w:r>
      <w:r w:rsidRPr="007C580E">
        <w:rPr>
          <w:rFonts w:ascii="Times New Roman" w:eastAsia="Times New Roman" w:hAnsi="Times New Roman" w:cs="Times New Roman"/>
          <w:color w:val="auto"/>
          <w:sz w:val="28"/>
          <w:szCs w:val="28"/>
          <w:lang w:eastAsia="en-US" w:bidi="ar-SA"/>
        </w:rPr>
        <w:t>на</w:t>
      </w:r>
      <w:r w:rsidRPr="007C580E">
        <w:rPr>
          <w:rFonts w:ascii="Times New Roman" w:eastAsia="Times New Roman" w:hAnsi="Times New Roman" w:cs="Times New Roman"/>
          <w:color w:val="auto"/>
          <w:spacing w:val="1"/>
          <w:sz w:val="28"/>
          <w:szCs w:val="28"/>
          <w:lang w:eastAsia="en-US" w:bidi="ar-SA"/>
        </w:rPr>
        <w:t xml:space="preserve"> </w:t>
      </w:r>
      <w:r w:rsidRPr="007C580E">
        <w:rPr>
          <w:rFonts w:ascii="Times New Roman" w:eastAsia="Times New Roman" w:hAnsi="Times New Roman" w:cs="Times New Roman"/>
          <w:color w:val="auto"/>
          <w:sz w:val="28"/>
          <w:szCs w:val="28"/>
          <w:lang w:eastAsia="en-US" w:bidi="ar-SA"/>
        </w:rPr>
        <w:t>значні</w:t>
      </w:r>
      <w:r w:rsidRPr="007C580E">
        <w:rPr>
          <w:rFonts w:ascii="Times New Roman" w:eastAsia="Times New Roman" w:hAnsi="Times New Roman" w:cs="Times New Roman"/>
          <w:color w:val="auto"/>
          <w:spacing w:val="1"/>
          <w:sz w:val="28"/>
          <w:szCs w:val="28"/>
          <w:lang w:eastAsia="en-US" w:bidi="ar-SA"/>
        </w:rPr>
        <w:t xml:space="preserve"> </w:t>
      </w:r>
      <w:r w:rsidRPr="007C580E">
        <w:rPr>
          <w:rFonts w:ascii="Times New Roman" w:eastAsia="Times New Roman" w:hAnsi="Times New Roman" w:cs="Times New Roman"/>
          <w:color w:val="auto"/>
          <w:sz w:val="28"/>
          <w:szCs w:val="28"/>
          <w:lang w:eastAsia="en-US" w:bidi="ar-SA"/>
        </w:rPr>
        <w:t>відстані.</w:t>
      </w:r>
      <w:r w:rsidRPr="007C580E">
        <w:rPr>
          <w:rFonts w:ascii="Times New Roman" w:eastAsia="Times New Roman" w:hAnsi="Times New Roman" w:cs="Times New Roman"/>
          <w:color w:val="auto"/>
          <w:spacing w:val="1"/>
          <w:sz w:val="28"/>
          <w:szCs w:val="28"/>
          <w:lang w:eastAsia="en-US" w:bidi="ar-SA"/>
        </w:rPr>
        <w:t xml:space="preserve"> </w:t>
      </w:r>
      <w:r w:rsidRPr="007C580E">
        <w:rPr>
          <w:rFonts w:ascii="Times New Roman" w:eastAsia="Times New Roman" w:hAnsi="Times New Roman" w:cs="Times New Roman"/>
          <w:color w:val="auto"/>
          <w:sz w:val="28"/>
          <w:szCs w:val="28"/>
          <w:lang w:eastAsia="en-US" w:bidi="ar-SA"/>
        </w:rPr>
        <w:t>На</w:t>
      </w:r>
      <w:r w:rsidRPr="007C580E">
        <w:rPr>
          <w:rFonts w:ascii="Times New Roman" w:eastAsia="Times New Roman" w:hAnsi="Times New Roman" w:cs="Times New Roman"/>
          <w:color w:val="auto"/>
          <w:spacing w:val="1"/>
          <w:sz w:val="28"/>
          <w:szCs w:val="28"/>
          <w:lang w:eastAsia="en-US" w:bidi="ar-SA"/>
        </w:rPr>
        <w:t xml:space="preserve"> </w:t>
      </w:r>
      <w:r w:rsidRPr="007C580E">
        <w:rPr>
          <w:rFonts w:ascii="Times New Roman" w:eastAsia="Times New Roman" w:hAnsi="Times New Roman" w:cs="Times New Roman"/>
          <w:color w:val="auto"/>
          <w:sz w:val="28"/>
          <w:szCs w:val="28"/>
          <w:lang w:eastAsia="en-US" w:bidi="ar-SA"/>
        </w:rPr>
        <w:t>даний</w:t>
      </w:r>
      <w:r w:rsidRPr="007C580E">
        <w:rPr>
          <w:rFonts w:ascii="Times New Roman" w:eastAsia="Times New Roman" w:hAnsi="Times New Roman" w:cs="Times New Roman"/>
          <w:color w:val="auto"/>
          <w:spacing w:val="1"/>
          <w:sz w:val="28"/>
          <w:szCs w:val="28"/>
          <w:lang w:eastAsia="en-US" w:bidi="ar-SA"/>
        </w:rPr>
        <w:t xml:space="preserve"> </w:t>
      </w:r>
      <w:r w:rsidRPr="007C580E">
        <w:rPr>
          <w:rFonts w:ascii="Times New Roman" w:eastAsia="Times New Roman" w:hAnsi="Times New Roman" w:cs="Times New Roman"/>
          <w:color w:val="auto"/>
          <w:sz w:val="28"/>
          <w:szCs w:val="28"/>
          <w:lang w:eastAsia="en-US" w:bidi="ar-SA"/>
        </w:rPr>
        <w:t>час</w:t>
      </w:r>
      <w:r w:rsidRPr="007C580E">
        <w:rPr>
          <w:rFonts w:ascii="Times New Roman" w:eastAsia="Times New Roman" w:hAnsi="Times New Roman" w:cs="Times New Roman"/>
          <w:color w:val="auto"/>
          <w:spacing w:val="1"/>
          <w:sz w:val="28"/>
          <w:szCs w:val="28"/>
          <w:lang w:eastAsia="en-US" w:bidi="ar-SA"/>
        </w:rPr>
        <w:t xml:space="preserve"> </w:t>
      </w:r>
      <w:r w:rsidRPr="007C580E">
        <w:rPr>
          <w:rFonts w:ascii="Times New Roman" w:eastAsia="Times New Roman" w:hAnsi="Times New Roman" w:cs="Times New Roman"/>
          <w:color w:val="auto"/>
          <w:sz w:val="28"/>
          <w:szCs w:val="28"/>
          <w:lang w:eastAsia="en-US" w:bidi="ar-SA"/>
        </w:rPr>
        <w:t>радіоактивне</w:t>
      </w:r>
      <w:r w:rsidRPr="007C580E">
        <w:rPr>
          <w:rFonts w:ascii="Times New Roman" w:eastAsia="Times New Roman" w:hAnsi="Times New Roman" w:cs="Times New Roman"/>
          <w:color w:val="auto"/>
          <w:spacing w:val="1"/>
          <w:sz w:val="28"/>
          <w:szCs w:val="28"/>
          <w:lang w:eastAsia="en-US" w:bidi="ar-SA"/>
        </w:rPr>
        <w:t xml:space="preserve"> </w:t>
      </w:r>
      <w:r w:rsidRPr="007C580E">
        <w:rPr>
          <w:rFonts w:ascii="Times New Roman" w:eastAsia="Times New Roman" w:hAnsi="Times New Roman" w:cs="Times New Roman"/>
          <w:color w:val="auto"/>
          <w:sz w:val="28"/>
          <w:szCs w:val="28"/>
          <w:lang w:eastAsia="en-US" w:bidi="ar-SA"/>
        </w:rPr>
        <w:t>забруднення</w:t>
      </w:r>
      <w:r w:rsidRPr="007C580E">
        <w:rPr>
          <w:rFonts w:ascii="Times New Roman" w:eastAsia="Times New Roman" w:hAnsi="Times New Roman" w:cs="Times New Roman"/>
          <w:color w:val="auto"/>
          <w:spacing w:val="1"/>
          <w:sz w:val="28"/>
          <w:szCs w:val="28"/>
          <w:lang w:eastAsia="en-US" w:bidi="ar-SA"/>
        </w:rPr>
        <w:t xml:space="preserve"> </w:t>
      </w:r>
      <w:r w:rsidRPr="007C580E">
        <w:rPr>
          <w:rFonts w:ascii="Times New Roman" w:eastAsia="Times New Roman" w:hAnsi="Times New Roman" w:cs="Times New Roman"/>
          <w:color w:val="auto"/>
          <w:sz w:val="28"/>
          <w:szCs w:val="28"/>
          <w:lang w:eastAsia="en-US" w:bidi="ar-SA"/>
        </w:rPr>
        <w:t>атмосфери</w:t>
      </w:r>
      <w:r w:rsidRPr="007C580E">
        <w:rPr>
          <w:rFonts w:ascii="Times New Roman" w:eastAsia="Times New Roman" w:hAnsi="Times New Roman" w:cs="Times New Roman"/>
          <w:color w:val="auto"/>
          <w:spacing w:val="1"/>
          <w:sz w:val="28"/>
          <w:szCs w:val="28"/>
          <w:lang w:eastAsia="en-US" w:bidi="ar-SA"/>
        </w:rPr>
        <w:t xml:space="preserve"> </w:t>
      </w:r>
      <w:r w:rsidRPr="007C580E">
        <w:rPr>
          <w:rFonts w:ascii="Times New Roman" w:eastAsia="Times New Roman" w:hAnsi="Times New Roman" w:cs="Times New Roman"/>
          <w:color w:val="auto"/>
          <w:sz w:val="28"/>
          <w:szCs w:val="28"/>
          <w:lang w:eastAsia="en-US" w:bidi="ar-SA"/>
        </w:rPr>
        <w:t>радіоактивними</w:t>
      </w:r>
      <w:r w:rsidRPr="007C580E">
        <w:rPr>
          <w:rFonts w:ascii="Times New Roman" w:eastAsia="Times New Roman" w:hAnsi="Times New Roman" w:cs="Times New Roman"/>
          <w:color w:val="auto"/>
          <w:spacing w:val="1"/>
          <w:sz w:val="28"/>
          <w:szCs w:val="28"/>
          <w:lang w:eastAsia="en-US" w:bidi="ar-SA"/>
        </w:rPr>
        <w:t xml:space="preserve"> </w:t>
      </w:r>
      <w:r w:rsidRPr="007C580E">
        <w:rPr>
          <w:rFonts w:ascii="Times New Roman" w:eastAsia="Times New Roman" w:hAnsi="Times New Roman" w:cs="Times New Roman"/>
          <w:color w:val="auto"/>
          <w:sz w:val="28"/>
          <w:szCs w:val="28"/>
          <w:lang w:eastAsia="en-US" w:bidi="ar-SA"/>
        </w:rPr>
        <w:t>елементами</w:t>
      </w:r>
      <w:r w:rsidRPr="007C580E">
        <w:rPr>
          <w:rFonts w:ascii="Times New Roman" w:eastAsia="Times New Roman" w:hAnsi="Times New Roman" w:cs="Times New Roman"/>
          <w:color w:val="auto"/>
          <w:spacing w:val="1"/>
          <w:sz w:val="28"/>
          <w:szCs w:val="28"/>
          <w:lang w:eastAsia="en-US" w:bidi="ar-SA"/>
        </w:rPr>
        <w:t xml:space="preserve"> </w:t>
      </w:r>
      <w:r w:rsidRPr="007C580E">
        <w:rPr>
          <w:rFonts w:ascii="Times New Roman" w:eastAsia="Times New Roman" w:hAnsi="Times New Roman" w:cs="Times New Roman"/>
          <w:color w:val="auto"/>
          <w:sz w:val="28"/>
          <w:szCs w:val="28"/>
          <w:lang w:eastAsia="en-US" w:bidi="ar-SA"/>
        </w:rPr>
        <w:t>чорнобильського</w:t>
      </w:r>
      <w:r w:rsidRPr="007C580E">
        <w:rPr>
          <w:rFonts w:ascii="Times New Roman" w:eastAsia="Times New Roman" w:hAnsi="Times New Roman" w:cs="Times New Roman"/>
          <w:color w:val="auto"/>
          <w:spacing w:val="1"/>
          <w:sz w:val="28"/>
          <w:szCs w:val="28"/>
          <w:lang w:eastAsia="en-US" w:bidi="ar-SA"/>
        </w:rPr>
        <w:t xml:space="preserve"> </w:t>
      </w:r>
      <w:r w:rsidRPr="007C580E">
        <w:rPr>
          <w:rFonts w:ascii="Times New Roman" w:eastAsia="Times New Roman" w:hAnsi="Times New Roman" w:cs="Times New Roman"/>
          <w:color w:val="auto"/>
          <w:sz w:val="28"/>
          <w:szCs w:val="28"/>
          <w:lang w:eastAsia="en-US" w:bidi="ar-SA"/>
        </w:rPr>
        <w:t>походження</w:t>
      </w:r>
      <w:r w:rsidRPr="007C580E">
        <w:rPr>
          <w:rFonts w:ascii="Times New Roman" w:eastAsia="Times New Roman" w:hAnsi="Times New Roman" w:cs="Times New Roman"/>
          <w:color w:val="auto"/>
          <w:spacing w:val="1"/>
          <w:sz w:val="28"/>
          <w:szCs w:val="28"/>
          <w:lang w:eastAsia="en-US" w:bidi="ar-SA"/>
        </w:rPr>
        <w:t xml:space="preserve"> </w:t>
      </w:r>
      <w:r w:rsidRPr="007C580E">
        <w:rPr>
          <w:rFonts w:ascii="Times New Roman" w:eastAsia="Times New Roman" w:hAnsi="Times New Roman" w:cs="Times New Roman"/>
          <w:color w:val="auto"/>
          <w:sz w:val="28"/>
          <w:szCs w:val="28"/>
          <w:lang w:eastAsia="en-US" w:bidi="ar-SA"/>
        </w:rPr>
        <w:t>на</w:t>
      </w:r>
      <w:r w:rsidRPr="007C580E">
        <w:rPr>
          <w:rFonts w:ascii="Times New Roman" w:eastAsia="Times New Roman" w:hAnsi="Times New Roman" w:cs="Times New Roman"/>
          <w:color w:val="auto"/>
          <w:spacing w:val="61"/>
          <w:sz w:val="28"/>
          <w:szCs w:val="28"/>
          <w:lang w:eastAsia="en-US" w:bidi="ar-SA"/>
        </w:rPr>
        <w:t xml:space="preserve"> </w:t>
      </w:r>
      <w:r w:rsidRPr="007C580E">
        <w:rPr>
          <w:rFonts w:ascii="Times New Roman" w:eastAsia="Times New Roman" w:hAnsi="Times New Roman" w:cs="Times New Roman"/>
          <w:color w:val="auto"/>
          <w:sz w:val="28"/>
          <w:szCs w:val="28"/>
          <w:lang w:eastAsia="en-US" w:bidi="ar-SA"/>
        </w:rPr>
        <w:t>території</w:t>
      </w:r>
      <w:r w:rsidRPr="007C580E">
        <w:rPr>
          <w:rFonts w:ascii="Times New Roman" w:eastAsia="Times New Roman" w:hAnsi="Times New Roman" w:cs="Times New Roman"/>
          <w:color w:val="auto"/>
          <w:spacing w:val="1"/>
          <w:sz w:val="28"/>
          <w:szCs w:val="28"/>
          <w:lang w:eastAsia="en-US" w:bidi="ar-SA"/>
        </w:rPr>
        <w:t xml:space="preserve"> </w:t>
      </w:r>
      <w:r w:rsidRPr="007C580E">
        <w:rPr>
          <w:rFonts w:ascii="Times New Roman" w:eastAsia="Times New Roman" w:hAnsi="Times New Roman" w:cs="Times New Roman"/>
          <w:color w:val="auto"/>
          <w:sz w:val="28"/>
          <w:szCs w:val="28"/>
          <w:lang w:eastAsia="en-US" w:bidi="ar-SA"/>
        </w:rPr>
        <w:t>громади відбувається переважно внаслідок лісових пожеж на радіоактивно-забруднених і</w:t>
      </w:r>
      <w:r w:rsidRPr="007C580E">
        <w:rPr>
          <w:rFonts w:ascii="Times New Roman" w:eastAsia="Times New Roman" w:hAnsi="Times New Roman" w:cs="Times New Roman"/>
          <w:color w:val="auto"/>
          <w:spacing w:val="1"/>
          <w:sz w:val="28"/>
          <w:szCs w:val="28"/>
          <w:lang w:eastAsia="en-US" w:bidi="ar-SA"/>
        </w:rPr>
        <w:t xml:space="preserve"> </w:t>
      </w:r>
      <w:r w:rsidRPr="007C580E">
        <w:rPr>
          <w:rFonts w:ascii="Times New Roman" w:eastAsia="Times New Roman" w:hAnsi="Times New Roman" w:cs="Times New Roman"/>
          <w:color w:val="auto"/>
          <w:sz w:val="28"/>
          <w:szCs w:val="28"/>
          <w:lang w:eastAsia="en-US" w:bidi="ar-SA"/>
        </w:rPr>
        <w:t>радіаційно-небезпечних</w:t>
      </w:r>
      <w:r w:rsidRPr="007C580E">
        <w:rPr>
          <w:rFonts w:ascii="Times New Roman" w:eastAsia="Times New Roman" w:hAnsi="Times New Roman" w:cs="Times New Roman"/>
          <w:color w:val="auto"/>
          <w:spacing w:val="-4"/>
          <w:sz w:val="28"/>
          <w:szCs w:val="28"/>
          <w:lang w:eastAsia="en-US" w:bidi="ar-SA"/>
        </w:rPr>
        <w:t xml:space="preserve"> </w:t>
      </w:r>
      <w:r w:rsidRPr="007C580E">
        <w:rPr>
          <w:rFonts w:ascii="Times New Roman" w:eastAsia="Times New Roman" w:hAnsi="Times New Roman" w:cs="Times New Roman"/>
          <w:color w:val="auto"/>
          <w:sz w:val="28"/>
          <w:szCs w:val="28"/>
          <w:lang w:eastAsia="en-US" w:bidi="ar-SA"/>
        </w:rPr>
        <w:t>землях.</w:t>
      </w:r>
    </w:p>
    <w:p w14:paraId="062D0A0C" w14:textId="7104DB93" w:rsidR="005D0678" w:rsidRPr="007C580E" w:rsidRDefault="005D0678" w:rsidP="00C919AD">
      <w:pPr>
        <w:autoSpaceDE w:val="0"/>
        <w:autoSpaceDN w:val="0"/>
        <w:spacing w:before="1"/>
        <w:ind w:right="25" w:firstLine="566"/>
        <w:jc w:val="both"/>
        <w:rPr>
          <w:rFonts w:ascii="Times New Roman" w:eastAsia="Times New Roman" w:hAnsi="Times New Roman" w:cs="Times New Roman"/>
          <w:color w:val="auto"/>
          <w:sz w:val="28"/>
          <w:szCs w:val="28"/>
          <w:lang w:eastAsia="en-US" w:bidi="ar-SA"/>
        </w:rPr>
      </w:pPr>
      <w:r w:rsidRPr="007C580E">
        <w:rPr>
          <w:rFonts w:ascii="Times New Roman" w:eastAsia="Times New Roman" w:hAnsi="Times New Roman" w:cs="Times New Roman"/>
          <w:color w:val="auto"/>
          <w:sz w:val="28"/>
          <w:szCs w:val="28"/>
          <w:lang w:eastAsia="en-US" w:bidi="ar-SA"/>
        </w:rPr>
        <w:t>За</w:t>
      </w:r>
      <w:r w:rsidRPr="007C580E">
        <w:rPr>
          <w:rFonts w:ascii="Times New Roman" w:eastAsia="Times New Roman" w:hAnsi="Times New Roman" w:cs="Times New Roman"/>
          <w:color w:val="auto"/>
          <w:spacing w:val="1"/>
          <w:sz w:val="28"/>
          <w:szCs w:val="28"/>
          <w:lang w:eastAsia="en-US" w:bidi="ar-SA"/>
        </w:rPr>
        <w:t xml:space="preserve"> </w:t>
      </w:r>
      <w:r w:rsidRPr="007C580E">
        <w:rPr>
          <w:rFonts w:ascii="Times New Roman" w:eastAsia="Times New Roman" w:hAnsi="Times New Roman" w:cs="Times New Roman"/>
          <w:color w:val="auto"/>
          <w:sz w:val="28"/>
          <w:szCs w:val="28"/>
          <w:lang w:eastAsia="en-US" w:bidi="ar-SA"/>
        </w:rPr>
        <w:t>інформацією</w:t>
      </w:r>
      <w:r w:rsidRPr="007C580E">
        <w:rPr>
          <w:rFonts w:ascii="Times New Roman" w:eastAsia="Times New Roman" w:hAnsi="Times New Roman" w:cs="Times New Roman"/>
          <w:color w:val="auto"/>
          <w:spacing w:val="1"/>
          <w:sz w:val="28"/>
          <w:szCs w:val="28"/>
          <w:lang w:eastAsia="en-US" w:bidi="ar-SA"/>
        </w:rPr>
        <w:t xml:space="preserve"> метеостанції міста Коростеня</w:t>
      </w:r>
      <w:r w:rsidRPr="007C580E">
        <w:rPr>
          <w:rFonts w:ascii="Times New Roman" w:eastAsia="Times New Roman" w:hAnsi="Times New Roman" w:cs="Times New Roman"/>
          <w:color w:val="auto"/>
          <w:spacing w:val="60"/>
          <w:sz w:val="28"/>
          <w:szCs w:val="28"/>
          <w:lang w:eastAsia="en-US" w:bidi="ar-SA"/>
        </w:rPr>
        <w:t xml:space="preserve"> </w:t>
      </w:r>
      <w:r w:rsidRPr="007C580E">
        <w:rPr>
          <w:rFonts w:ascii="Times New Roman" w:eastAsia="Times New Roman" w:hAnsi="Times New Roman" w:cs="Times New Roman"/>
          <w:color w:val="auto"/>
          <w:sz w:val="28"/>
          <w:szCs w:val="28"/>
          <w:lang w:eastAsia="en-US" w:bidi="ar-SA"/>
        </w:rPr>
        <w:t>у 202</w:t>
      </w:r>
      <w:r w:rsidR="00692E63">
        <w:rPr>
          <w:rFonts w:ascii="Times New Roman" w:eastAsia="Times New Roman" w:hAnsi="Times New Roman" w:cs="Times New Roman"/>
          <w:color w:val="auto"/>
          <w:sz w:val="28"/>
          <w:szCs w:val="28"/>
          <w:lang w:eastAsia="en-US" w:bidi="ar-SA"/>
        </w:rPr>
        <w:t>3</w:t>
      </w:r>
      <w:r w:rsidRPr="007C580E">
        <w:rPr>
          <w:rFonts w:ascii="Times New Roman" w:eastAsia="Times New Roman" w:hAnsi="Times New Roman" w:cs="Times New Roman"/>
          <w:color w:val="auto"/>
          <w:spacing w:val="60"/>
          <w:sz w:val="28"/>
          <w:szCs w:val="28"/>
          <w:lang w:eastAsia="en-US" w:bidi="ar-SA"/>
        </w:rPr>
        <w:t xml:space="preserve"> </w:t>
      </w:r>
      <w:r w:rsidRPr="007C580E">
        <w:rPr>
          <w:rFonts w:ascii="Times New Roman" w:eastAsia="Times New Roman" w:hAnsi="Times New Roman" w:cs="Times New Roman"/>
          <w:color w:val="auto"/>
          <w:sz w:val="28"/>
          <w:szCs w:val="28"/>
          <w:lang w:eastAsia="en-US" w:bidi="ar-SA"/>
        </w:rPr>
        <w:t>році</w:t>
      </w:r>
      <w:r w:rsidRPr="007C580E">
        <w:rPr>
          <w:rFonts w:ascii="Times New Roman" w:eastAsia="Times New Roman" w:hAnsi="Times New Roman" w:cs="Times New Roman"/>
          <w:color w:val="auto"/>
          <w:spacing w:val="1"/>
          <w:sz w:val="28"/>
          <w:szCs w:val="28"/>
          <w:lang w:eastAsia="en-US" w:bidi="ar-SA"/>
        </w:rPr>
        <w:t xml:space="preserve"> </w:t>
      </w:r>
      <w:r w:rsidRPr="007C580E">
        <w:rPr>
          <w:rFonts w:ascii="Times New Roman" w:eastAsia="Times New Roman" w:hAnsi="Times New Roman" w:cs="Times New Roman"/>
          <w:color w:val="auto"/>
          <w:sz w:val="28"/>
          <w:szCs w:val="28"/>
          <w:lang w:eastAsia="en-US" w:bidi="ar-SA"/>
        </w:rPr>
        <w:t>стан радіаційного забруднення атмосферного повітря за даними щоденних спостережень</w:t>
      </w:r>
      <w:r w:rsidRPr="007C580E">
        <w:rPr>
          <w:rFonts w:ascii="Times New Roman" w:eastAsia="Times New Roman" w:hAnsi="Times New Roman" w:cs="Times New Roman"/>
          <w:color w:val="auto"/>
          <w:spacing w:val="1"/>
          <w:sz w:val="28"/>
          <w:szCs w:val="28"/>
          <w:lang w:eastAsia="en-US" w:bidi="ar-SA"/>
        </w:rPr>
        <w:t xml:space="preserve"> </w:t>
      </w:r>
      <w:r w:rsidRPr="007C580E">
        <w:rPr>
          <w:rFonts w:ascii="Times New Roman" w:eastAsia="Times New Roman" w:hAnsi="Times New Roman" w:cs="Times New Roman"/>
          <w:color w:val="auto"/>
          <w:sz w:val="28"/>
          <w:szCs w:val="28"/>
          <w:lang w:eastAsia="en-US" w:bidi="ar-SA"/>
        </w:rPr>
        <w:t>по рівню експозиційної дози гама випромінювання у Коростені має найвищий показник у</w:t>
      </w:r>
      <w:r w:rsidRPr="007C580E">
        <w:rPr>
          <w:rFonts w:ascii="Times New Roman" w:eastAsia="Times New Roman" w:hAnsi="Times New Roman" w:cs="Times New Roman"/>
          <w:color w:val="auto"/>
          <w:spacing w:val="1"/>
          <w:sz w:val="28"/>
          <w:szCs w:val="28"/>
          <w:lang w:eastAsia="en-US" w:bidi="ar-SA"/>
        </w:rPr>
        <w:t xml:space="preserve"> </w:t>
      </w:r>
      <w:r w:rsidRPr="007C580E">
        <w:rPr>
          <w:rFonts w:ascii="Times New Roman" w:eastAsia="Times New Roman" w:hAnsi="Times New Roman" w:cs="Times New Roman"/>
          <w:color w:val="auto"/>
          <w:sz w:val="28"/>
          <w:szCs w:val="28"/>
          <w:lang w:eastAsia="en-US" w:bidi="ar-SA"/>
        </w:rPr>
        <w:t>порівнянні</w:t>
      </w:r>
      <w:r w:rsidRPr="007C580E">
        <w:rPr>
          <w:rFonts w:ascii="Times New Roman" w:eastAsia="Times New Roman" w:hAnsi="Times New Roman" w:cs="Times New Roman"/>
          <w:color w:val="auto"/>
          <w:spacing w:val="-8"/>
          <w:sz w:val="28"/>
          <w:szCs w:val="28"/>
          <w:lang w:eastAsia="en-US" w:bidi="ar-SA"/>
        </w:rPr>
        <w:t xml:space="preserve"> </w:t>
      </w:r>
      <w:r w:rsidRPr="007C580E">
        <w:rPr>
          <w:rFonts w:ascii="Times New Roman" w:eastAsia="Times New Roman" w:hAnsi="Times New Roman" w:cs="Times New Roman"/>
          <w:color w:val="auto"/>
          <w:sz w:val="28"/>
          <w:szCs w:val="28"/>
          <w:lang w:eastAsia="en-US" w:bidi="ar-SA"/>
        </w:rPr>
        <w:t>з</w:t>
      </w:r>
      <w:r w:rsidRPr="007C580E">
        <w:rPr>
          <w:rFonts w:ascii="Times New Roman" w:eastAsia="Times New Roman" w:hAnsi="Times New Roman" w:cs="Times New Roman"/>
          <w:color w:val="auto"/>
          <w:spacing w:val="7"/>
          <w:sz w:val="28"/>
          <w:szCs w:val="28"/>
          <w:lang w:eastAsia="en-US" w:bidi="ar-SA"/>
        </w:rPr>
        <w:t xml:space="preserve"> </w:t>
      </w:r>
      <w:r w:rsidRPr="007C580E">
        <w:rPr>
          <w:rFonts w:ascii="Times New Roman" w:eastAsia="Times New Roman" w:hAnsi="Times New Roman" w:cs="Times New Roman"/>
          <w:color w:val="auto"/>
          <w:sz w:val="28"/>
          <w:szCs w:val="28"/>
          <w:lang w:eastAsia="en-US" w:bidi="ar-SA"/>
        </w:rPr>
        <w:t>іншими</w:t>
      </w:r>
      <w:r w:rsidRPr="007C580E">
        <w:rPr>
          <w:rFonts w:ascii="Times New Roman" w:eastAsia="Times New Roman" w:hAnsi="Times New Roman" w:cs="Times New Roman"/>
          <w:color w:val="auto"/>
          <w:spacing w:val="3"/>
          <w:sz w:val="28"/>
          <w:szCs w:val="28"/>
          <w:lang w:eastAsia="en-US" w:bidi="ar-SA"/>
        </w:rPr>
        <w:t xml:space="preserve"> </w:t>
      </w:r>
      <w:r w:rsidRPr="007C580E">
        <w:rPr>
          <w:rFonts w:ascii="Times New Roman" w:eastAsia="Times New Roman" w:hAnsi="Times New Roman" w:cs="Times New Roman"/>
          <w:color w:val="auto"/>
          <w:sz w:val="28"/>
          <w:szCs w:val="28"/>
          <w:lang w:eastAsia="en-US" w:bidi="ar-SA"/>
        </w:rPr>
        <w:t>містами</w:t>
      </w:r>
      <w:r w:rsidRPr="007C580E">
        <w:rPr>
          <w:rFonts w:ascii="Times New Roman" w:eastAsia="Times New Roman" w:hAnsi="Times New Roman" w:cs="Times New Roman"/>
          <w:color w:val="auto"/>
          <w:spacing w:val="2"/>
          <w:sz w:val="28"/>
          <w:szCs w:val="28"/>
          <w:lang w:eastAsia="en-US" w:bidi="ar-SA"/>
        </w:rPr>
        <w:t xml:space="preserve"> </w:t>
      </w:r>
      <w:r w:rsidRPr="007C580E">
        <w:rPr>
          <w:rFonts w:ascii="Times New Roman" w:eastAsia="Times New Roman" w:hAnsi="Times New Roman" w:cs="Times New Roman"/>
          <w:color w:val="auto"/>
          <w:sz w:val="28"/>
          <w:szCs w:val="28"/>
          <w:lang w:eastAsia="en-US" w:bidi="ar-SA"/>
        </w:rPr>
        <w:t>Житомирської</w:t>
      </w:r>
      <w:r w:rsidRPr="007C580E">
        <w:rPr>
          <w:rFonts w:ascii="Times New Roman" w:eastAsia="Times New Roman" w:hAnsi="Times New Roman" w:cs="Times New Roman"/>
          <w:color w:val="auto"/>
          <w:spacing w:val="-8"/>
          <w:sz w:val="28"/>
          <w:szCs w:val="28"/>
          <w:lang w:eastAsia="en-US" w:bidi="ar-SA"/>
        </w:rPr>
        <w:t xml:space="preserve"> </w:t>
      </w:r>
      <w:r w:rsidRPr="007C580E">
        <w:rPr>
          <w:rFonts w:ascii="Times New Roman" w:eastAsia="Times New Roman" w:hAnsi="Times New Roman" w:cs="Times New Roman"/>
          <w:color w:val="auto"/>
          <w:sz w:val="28"/>
          <w:szCs w:val="28"/>
          <w:lang w:eastAsia="en-US" w:bidi="ar-SA"/>
        </w:rPr>
        <w:t>області</w:t>
      </w:r>
      <w:r w:rsidRPr="007C580E">
        <w:rPr>
          <w:rFonts w:ascii="Times New Roman" w:eastAsia="Times New Roman" w:hAnsi="Times New Roman" w:cs="Times New Roman"/>
          <w:color w:val="auto"/>
          <w:spacing w:val="-7"/>
          <w:sz w:val="28"/>
          <w:szCs w:val="28"/>
          <w:lang w:eastAsia="en-US" w:bidi="ar-SA"/>
        </w:rPr>
        <w:t xml:space="preserve"> </w:t>
      </w:r>
      <w:r w:rsidRPr="007C580E">
        <w:rPr>
          <w:rFonts w:ascii="Times New Roman" w:eastAsia="Times New Roman" w:hAnsi="Times New Roman" w:cs="Times New Roman"/>
          <w:color w:val="auto"/>
          <w:sz w:val="28"/>
          <w:szCs w:val="28"/>
          <w:lang w:eastAsia="en-US" w:bidi="ar-SA"/>
        </w:rPr>
        <w:t>та становить</w:t>
      </w:r>
      <w:r w:rsidRPr="007C580E">
        <w:rPr>
          <w:rFonts w:ascii="Times New Roman" w:eastAsia="Times New Roman" w:hAnsi="Times New Roman" w:cs="Times New Roman"/>
          <w:color w:val="auto"/>
          <w:spacing w:val="3"/>
          <w:sz w:val="28"/>
          <w:szCs w:val="28"/>
          <w:lang w:eastAsia="en-US" w:bidi="ar-SA"/>
        </w:rPr>
        <w:t xml:space="preserve"> в середньому </w:t>
      </w:r>
      <w:r w:rsidR="00766792" w:rsidRPr="007C580E">
        <w:rPr>
          <w:rFonts w:ascii="Times New Roman" w:eastAsia="Times New Roman" w:hAnsi="Times New Roman" w:cs="Times New Roman"/>
          <w:color w:val="auto"/>
          <w:sz w:val="28"/>
          <w:szCs w:val="28"/>
          <w:lang w:eastAsia="en-US" w:bidi="ar-SA"/>
        </w:rPr>
        <w:t>1</w:t>
      </w:r>
      <w:r w:rsidR="00E76C96" w:rsidRPr="007C580E">
        <w:rPr>
          <w:rFonts w:ascii="Times New Roman" w:eastAsia="Times New Roman" w:hAnsi="Times New Roman" w:cs="Times New Roman"/>
          <w:color w:val="auto"/>
          <w:sz w:val="28"/>
          <w:szCs w:val="28"/>
          <w:lang w:eastAsia="en-US" w:bidi="ar-SA"/>
        </w:rPr>
        <w:t>8</w:t>
      </w:r>
      <w:r w:rsidRPr="007C580E">
        <w:rPr>
          <w:rFonts w:ascii="Times New Roman" w:eastAsia="Times New Roman" w:hAnsi="Times New Roman" w:cs="Times New Roman"/>
          <w:color w:val="auto"/>
          <w:spacing w:val="-4"/>
          <w:sz w:val="28"/>
          <w:szCs w:val="28"/>
          <w:lang w:eastAsia="en-US" w:bidi="ar-SA"/>
        </w:rPr>
        <w:t xml:space="preserve"> </w:t>
      </w:r>
      <w:r w:rsidRPr="007C580E">
        <w:rPr>
          <w:rFonts w:ascii="Times New Roman" w:eastAsia="Times New Roman" w:hAnsi="Times New Roman" w:cs="Times New Roman"/>
          <w:color w:val="auto"/>
          <w:sz w:val="28"/>
          <w:szCs w:val="28"/>
          <w:lang w:eastAsia="en-US" w:bidi="ar-SA"/>
        </w:rPr>
        <w:t>мкР/год.</w:t>
      </w:r>
    </w:p>
    <w:p w14:paraId="537C5237" w14:textId="5FF0DADE" w:rsidR="002A2A62" w:rsidRPr="00692E63" w:rsidRDefault="002A2A62" w:rsidP="002A2A62">
      <w:pPr>
        <w:pStyle w:val="210"/>
        <w:shd w:val="clear" w:color="auto" w:fill="auto"/>
        <w:spacing w:before="333" w:line="280" w:lineRule="exact"/>
        <w:ind w:right="720" w:firstLine="0"/>
        <w:jc w:val="center"/>
        <w:rPr>
          <w:i/>
        </w:rPr>
      </w:pPr>
      <w:r w:rsidRPr="00692E63">
        <w:rPr>
          <w:i/>
        </w:rPr>
        <w:t>Моніторинг радіаційного фону по місту за 202</w:t>
      </w:r>
      <w:r w:rsidR="00692E63" w:rsidRPr="00692E63">
        <w:rPr>
          <w:i/>
        </w:rPr>
        <w:t>3</w:t>
      </w:r>
      <w:r w:rsidRPr="00692E63">
        <w:rPr>
          <w:i/>
        </w:rPr>
        <w:t xml:space="preserve"> рік</w:t>
      </w:r>
    </w:p>
    <w:tbl>
      <w:tblPr>
        <w:tblW w:w="9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7"/>
        <w:gridCol w:w="1804"/>
        <w:gridCol w:w="1984"/>
        <w:gridCol w:w="1701"/>
        <w:gridCol w:w="2875"/>
      </w:tblGrid>
      <w:tr w:rsidR="00443901" w:rsidRPr="00B9112C" w14:paraId="37CF1072" w14:textId="77777777" w:rsidTr="00945679">
        <w:tc>
          <w:tcPr>
            <w:tcW w:w="1437" w:type="dxa"/>
            <w:vMerge w:val="restart"/>
            <w:tcBorders>
              <w:top w:val="single" w:sz="4" w:space="0" w:color="auto"/>
              <w:left w:val="single" w:sz="4" w:space="0" w:color="auto"/>
              <w:right w:val="single" w:sz="4" w:space="0" w:color="auto"/>
            </w:tcBorders>
            <w:vAlign w:val="center"/>
          </w:tcPr>
          <w:p w14:paraId="4EDF2B12" w14:textId="77777777" w:rsidR="00443901" w:rsidRPr="00565433" w:rsidRDefault="00443901" w:rsidP="00945679">
            <w:pPr>
              <w:widowControl/>
              <w:jc w:val="center"/>
              <w:rPr>
                <w:rFonts w:ascii="Times New Roman" w:eastAsia="Times New Roman" w:hAnsi="Times New Roman" w:cs="Times New Roman"/>
                <w:bCs/>
                <w:color w:val="auto"/>
                <w:lang w:val="ru-RU" w:eastAsia="ru-RU" w:bidi="ar-SA"/>
              </w:rPr>
            </w:pPr>
            <w:r w:rsidRPr="00565433">
              <w:rPr>
                <w:rFonts w:ascii="Times New Roman" w:eastAsia="Times New Roman" w:hAnsi="Times New Roman" w:cs="Times New Roman"/>
                <w:bCs/>
                <w:color w:val="auto"/>
                <w:lang w:val="ru-RU" w:eastAsia="ru-RU" w:bidi="ar-SA"/>
              </w:rPr>
              <w:t>№</w:t>
            </w:r>
          </w:p>
          <w:p w14:paraId="12C0CCFE" w14:textId="37E6B5BF" w:rsidR="00443901" w:rsidRPr="00565433" w:rsidRDefault="00443901" w:rsidP="00945679">
            <w:pPr>
              <w:widowControl/>
              <w:jc w:val="center"/>
              <w:rPr>
                <w:rFonts w:ascii="Times New Roman" w:eastAsia="Times New Roman" w:hAnsi="Times New Roman" w:cs="Times New Roman"/>
                <w:bCs/>
                <w:color w:val="auto"/>
                <w:lang w:val="ru-RU" w:eastAsia="ru-RU" w:bidi="ar-SA"/>
              </w:rPr>
            </w:pPr>
            <w:r w:rsidRPr="00565433">
              <w:rPr>
                <w:rFonts w:ascii="Times New Roman" w:eastAsia="Times New Roman" w:hAnsi="Times New Roman" w:cs="Times New Roman"/>
                <w:bCs/>
                <w:color w:val="auto"/>
                <w:lang w:val="ru-RU" w:eastAsia="ru-RU" w:bidi="ar-SA"/>
              </w:rPr>
              <w:t>з/п</w:t>
            </w:r>
          </w:p>
        </w:tc>
        <w:tc>
          <w:tcPr>
            <w:tcW w:w="1804" w:type="dxa"/>
            <w:vMerge w:val="restart"/>
            <w:tcBorders>
              <w:top w:val="single" w:sz="4" w:space="0" w:color="auto"/>
              <w:left w:val="single" w:sz="4" w:space="0" w:color="auto"/>
              <w:right w:val="single" w:sz="4" w:space="0" w:color="auto"/>
            </w:tcBorders>
            <w:vAlign w:val="center"/>
          </w:tcPr>
          <w:p w14:paraId="0984F5A2" w14:textId="7BFE6F18" w:rsidR="00443901" w:rsidRPr="00565433" w:rsidRDefault="00443901" w:rsidP="00945679">
            <w:pPr>
              <w:widowControl/>
              <w:jc w:val="center"/>
              <w:rPr>
                <w:rFonts w:ascii="Times New Roman" w:eastAsia="Times New Roman" w:hAnsi="Times New Roman" w:cs="Times New Roman"/>
                <w:bCs/>
                <w:color w:val="auto"/>
                <w:lang w:val="ru-RU" w:eastAsia="ru-RU" w:bidi="ar-SA"/>
              </w:rPr>
            </w:pPr>
            <w:r w:rsidRPr="00565433">
              <w:rPr>
                <w:rFonts w:ascii="Times New Roman" w:eastAsia="Times New Roman" w:hAnsi="Times New Roman" w:cs="Times New Roman"/>
                <w:bCs/>
                <w:color w:val="auto"/>
                <w:lang w:val="ru-RU" w:eastAsia="ru-RU" w:bidi="ar-SA"/>
              </w:rPr>
              <w:t>Дата</w:t>
            </w:r>
          </w:p>
        </w:tc>
        <w:tc>
          <w:tcPr>
            <w:tcW w:w="6560" w:type="dxa"/>
            <w:gridSpan w:val="3"/>
            <w:tcBorders>
              <w:top w:val="single" w:sz="4" w:space="0" w:color="auto"/>
              <w:left w:val="single" w:sz="4" w:space="0" w:color="auto"/>
              <w:bottom w:val="single" w:sz="4" w:space="0" w:color="auto"/>
              <w:right w:val="single" w:sz="4" w:space="0" w:color="auto"/>
            </w:tcBorders>
            <w:vAlign w:val="center"/>
          </w:tcPr>
          <w:p w14:paraId="415011FE" w14:textId="1ADEE6F2" w:rsidR="00443901" w:rsidRPr="00565433" w:rsidRDefault="00443901" w:rsidP="00945679">
            <w:pPr>
              <w:widowControl/>
              <w:jc w:val="center"/>
              <w:rPr>
                <w:rFonts w:ascii="Times New Roman" w:eastAsia="Times New Roman" w:hAnsi="Times New Roman" w:cs="Times New Roman"/>
                <w:bCs/>
                <w:color w:val="auto"/>
                <w:lang w:val="ru-RU" w:eastAsia="ru-RU" w:bidi="ar-SA"/>
              </w:rPr>
            </w:pPr>
            <w:r w:rsidRPr="00565433">
              <w:rPr>
                <w:rFonts w:ascii="Times New Roman" w:eastAsia="Times New Roman" w:hAnsi="Times New Roman" w:cs="Times New Roman"/>
                <w:bCs/>
                <w:color w:val="auto"/>
                <w:lang w:val="ru-RU" w:eastAsia="ru-RU" w:bidi="ar-SA"/>
              </w:rPr>
              <w:t>Рівні радіації в мкР/год</w:t>
            </w:r>
          </w:p>
        </w:tc>
      </w:tr>
      <w:tr w:rsidR="00443901" w:rsidRPr="00B9112C" w14:paraId="6DD58D3D" w14:textId="77777777" w:rsidTr="00945679">
        <w:tc>
          <w:tcPr>
            <w:tcW w:w="1437" w:type="dxa"/>
            <w:vMerge/>
            <w:tcBorders>
              <w:left w:val="single" w:sz="4" w:space="0" w:color="auto"/>
              <w:bottom w:val="single" w:sz="4" w:space="0" w:color="auto"/>
              <w:right w:val="single" w:sz="4" w:space="0" w:color="auto"/>
            </w:tcBorders>
            <w:vAlign w:val="center"/>
          </w:tcPr>
          <w:p w14:paraId="59A614EF" w14:textId="77777777" w:rsidR="00443901" w:rsidRPr="00565433" w:rsidRDefault="00443901" w:rsidP="00945679">
            <w:pPr>
              <w:widowControl/>
              <w:jc w:val="center"/>
              <w:rPr>
                <w:rFonts w:ascii="Times New Roman" w:eastAsia="Times New Roman" w:hAnsi="Times New Roman" w:cs="Times New Roman"/>
                <w:color w:val="auto"/>
                <w:lang w:eastAsia="ru-RU" w:bidi="ar-SA"/>
              </w:rPr>
            </w:pPr>
          </w:p>
        </w:tc>
        <w:tc>
          <w:tcPr>
            <w:tcW w:w="1804" w:type="dxa"/>
            <w:vMerge/>
            <w:tcBorders>
              <w:left w:val="single" w:sz="4" w:space="0" w:color="auto"/>
              <w:bottom w:val="single" w:sz="4" w:space="0" w:color="auto"/>
              <w:right w:val="single" w:sz="4" w:space="0" w:color="auto"/>
            </w:tcBorders>
            <w:vAlign w:val="center"/>
          </w:tcPr>
          <w:p w14:paraId="537DE9F1" w14:textId="77777777" w:rsidR="00443901" w:rsidRPr="00565433" w:rsidRDefault="00443901" w:rsidP="00945679">
            <w:pPr>
              <w:widowControl/>
              <w:jc w:val="center"/>
              <w:rPr>
                <w:rFonts w:ascii="Times New Roman" w:eastAsia="Times New Roman" w:hAnsi="Times New Roman" w:cs="Times New Roman"/>
                <w:color w:val="auto"/>
                <w:lang w:eastAsia="ru-RU" w:bidi="ar-SA"/>
              </w:rPr>
            </w:pPr>
          </w:p>
        </w:tc>
        <w:tc>
          <w:tcPr>
            <w:tcW w:w="1984" w:type="dxa"/>
            <w:tcBorders>
              <w:top w:val="single" w:sz="4" w:space="0" w:color="auto"/>
              <w:left w:val="single" w:sz="4" w:space="0" w:color="auto"/>
              <w:bottom w:val="single" w:sz="4" w:space="0" w:color="auto"/>
              <w:right w:val="single" w:sz="4" w:space="0" w:color="auto"/>
            </w:tcBorders>
            <w:vAlign w:val="center"/>
          </w:tcPr>
          <w:p w14:paraId="2084A994" w14:textId="1A4BA40F" w:rsidR="00443901" w:rsidRPr="00565433" w:rsidRDefault="00443901" w:rsidP="00945679">
            <w:pPr>
              <w:widowControl/>
              <w:jc w:val="center"/>
              <w:rPr>
                <w:rFonts w:ascii="Times New Roman" w:eastAsia="Times New Roman" w:hAnsi="Times New Roman" w:cs="Times New Roman"/>
                <w:color w:val="auto"/>
                <w:lang w:eastAsia="ru-RU" w:bidi="ar-SA"/>
              </w:rPr>
            </w:pPr>
            <w:r w:rsidRPr="00565433">
              <w:rPr>
                <w:rFonts w:ascii="Times New Roman" w:eastAsia="Times New Roman" w:hAnsi="Times New Roman" w:cs="Times New Roman"/>
                <w:color w:val="auto"/>
                <w:lang w:eastAsia="ru-RU" w:bidi="ar-SA"/>
              </w:rPr>
              <w:t>повітря</w:t>
            </w:r>
          </w:p>
        </w:tc>
        <w:tc>
          <w:tcPr>
            <w:tcW w:w="1701" w:type="dxa"/>
            <w:tcBorders>
              <w:top w:val="single" w:sz="4" w:space="0" w:color="auto"/>
              <w:left w:val="single" w:sz="4" w:space="0" w:color="auto"/>
              <w:bottom w:val="single" w:sz="4" w:space="0" w:color="auto"/>
              <w:right w:val="single" w:sz="4" w:space="0" w:color="auto"/>
            </w:tcBorders>
            <w:vAlign w:val="center"/>
          </w:tcPr>
          <w:p w14:paraId="1C6A633E" w14:textId="6428A088" w:rsidR="00443901" w:rsidRPr="00565433" w:rsidRDefault="007205DB" w:rsidP="00945679">
            <w:pPr>
              <w:widowControl/>
              <w:jc w:val="center"/>
              <w:rPr>
                <w:rFonts w:ascii="Times New Roman" w:eastAsia="Times New Roman" w:hAnsi="Times New Roman" w:cs="Times New Roman"/>
                <w:color w:val="auto"/>
                <w:lang w:eastAsia="ru-RU" w:bidi="ar-SA"/>
              </w:rPr>
            </w:pPr>
            <w:r w:rsidRPr="00565433">
              <w:rPr>
                <w:rFonts w:ascii="Times New Roman" w:eastAsia="Times New Roman" w:hAnsi="Times New Roman" w:cs="Times New Roman"/>
                <w:color w:val="auto"/>
                <w:lang w:eastAsia="ru-RU" w:bidi="ar-SA"/>
              </w:rPr>
              <w:t>ґрунт</w:t>
            </w:r>
          </w:p>
        </w:tc>
        <w:tc>
          <w:tcPr>
            <w:tcW w:w="2875" w:type="dxa"/>
            <w:tcBorders>
              <w:top w:val="single" w:sz="4" w:space="0" w:color="auto"/>
              <w:left w:val="single" w:sz="4" w:space="0" w:color="auto"/>
              <w:bottom w:val="single" w:sz="4" w:space="0" w:color="auto"/>
              <w:right w:val="single" w:sz="4" w:space="0" w:color="auto"/>
            </w:tcBorders>
            <w:vAlign w:val="center"/>
          </w:tcPr>
          <w:p w14:paraId="386DF826" w14:textId="685933E2" w:rsidR="00443901" w:rsidRPr="00565433" w:rsidRDefault="00443901" w:rsidP="00945679">
            <w:pPr>
              <w:widowControl/>
              <w:jc w:val="center"/>
              <w:rPr>
                <w:rFonts w:ascii="Times New Roman" w:eastAsia="Times New Roman" w:hAnsi="Times New Roman" w:cs="Times New Roman"/>
                <w:color w:val="auto"/>
                <w:lang w:eastAsia="ru-RU" w:bidi="ar-SA"/>
              </w:rPr>
            </w:pPr>
            <w:r w:rsidRPr="00565433">
              <w:rPr>
                <w:rFonts w:ascii="Times New Roman" w:eastAsia="Times New Roman" w:hAnsi="Times New Roman" w:cs="Times New Roman"/>
                <w:color w:val="auto"/>
                <w:lang w:eastAsia="ru-RU" w:bidi="ar-SA"/>
              </w:rPr>
              <w:t>трава (сніг)</w:t>
            </w:r>
          </w:p>
        </w:tc>
      </w:tr>
      <w:tr w:rsidR="000D5BEE" w:rsidRPr="00B9112C" w14:paraId="068B750C" w14:textId="77777777" w:rsidTr="00766792">
        <w:tc>
          <w:tcPr>
            <w:tcW w:w="1437" w:type="dxa"/>
            <w:tcBorders>
              <w:top w:val="single" w:sz="4" w:space="0" w:color="auto"/>
              <w:left w:val="single" w:sz="4" w:space="0" w:color="auto"/>
              <w:bottom w:val="single" w:sz="4" w:space="0" w:color="auto"/>
              <w:right w:val="single" w:sz="4" w:space="0" w:color="auto"/>
            </w:tcBorders>
          </w:tcPr>
          <w:p w14:paraId="4DA8BB69" w14:textId="4AC1B268" w:rsidR="000D5BEE" w:rsidRPr="00A64559" w:rsidRDefault="000D5BEE" w:rsidP="00766792">
            <w:pPr>
              <w:widowControl/>
              <w:jc w:val="center"/>
              <w:rPr>
                <w:rFonts w:ascii="Times New Roman" w:eastAsia="Times New Roman" w:hAnsi="Times New Roman" w:cs="Times New Roman"/>
                <w:color w:val="auto"/>
                <w:highlight w:val="yellow"/>
                <w:lang w:eastAsia="ru-RU" w:bidi="ar-SA"/>
              </w:rPr>
            </w:pPr>
            <w:r w:rsidRPr="00A64559">
              <w:rPr>
                <w:rFonts w:ascii="Times New Roman" w:hAnsi="Times New Roman" w:cs="Times New Roman"/>
                <w:bCs/>
              </w:rPr>
              <w:t>1</w:t>
            </w:r>
          </w:p>
        </w:tc>
        <w:tc>
          <w:tcPr>
            <w:tcW w:w="1804" w:type="dxa"/>
            <w:tcBorders>
              <w:top w:val="single" w:sz="4" w:space="0" w:color="auto"/>
              <w:left w:val="single" w:sz="4" w:space="0" w:color="auto"/>
              <w:bottom w:val="single" w:sz="4" w:space="0" w:color="auto"/>
              <w:right w:val="single" w:sz="4" w:space="0" w:color="auto"/>
            </w:tcBorders>
          </w:tcPr>
          <w:p w14:paraId="5D2A820F" w14:textId="2E3251C5" w:rsidR="000D5BEE" w:rsidRPr="00A64559" w:rsidRDefault="000D5BEE" w:rsidP="00766792">
            <w:pPr>
              <w:widowControl/>
              <w:jc w:val="center"/>
              <w:rPr>
                <w:rFonts w:ascii="Times New Roman" w:eastAsia="Times New Roman" w:hAnsi="Times New Roman" w:cs="Times New Roman"/>
                <w:color w:val="auto"/>
                <w:highlight w:val="yellow"/>
                <w:lang w:eastAsia="ru-RU" w:bidi="ar-SA"/>
              </w:rPr>
            </w:pPr>
            <w:r w:rsidRPr="00A64559">
              <w:rPr>
                <w:rFonts w:ascii="Times New Roman" w:hAnsi="Times New Roman" w:cs="Times New Roman"/>
                <w:bCs/>
              </w:rPr>
              <w:t>2</w:t>
            </w:r>
          </w:p>
        </w:tc>
        <w:tc>
          <w:tcPr>
            <w:tcW w:w="1984" w:type="dxa"/>
            <w:tcBorders>
              <w:top w:val="single" w:sz="4" w:space="0" w:color="auto"/>
              <w:left w:val="single" w:sz="4" w:space="0" w:color="auto"/>
              <w:bottom w:val="single" w:sz="4" w:space="0" w:color="auto"/>
              <w:right w:val="single" w:sz="4" w:space="0" w:color="auto"/>
            </w:tcBorders>
          </w:tcPr>
          <w:p w14:paraId="42CC6E43" w14:textId="1CB5F14B" w:rsidR="000D5BEE" w:rsidRPr="00A64559" w:rsidRDefault="000D5BEE" w:rsidP="00766792">
            <w:pPr>
              <w:widowControl/>
              <w:jc w:val="center"/>
              <w:rPr>
                <w:rFonts w:ascii="Times New Roman" w:eastAsia="Times New Roman" w:hAnsi="Times New Roman" w:cs="Times New Roman"/>
                <w:color w:val="auto"/>
                <w:highlight w:val="yellow"/>
                <w:lang w:eastAsia="ru-RU" w:bidi="ar-SA"/>
              </w:rPr>
            </w:pPr>
            <w:r w:rsidRPr="00A64559">
              <w:rPr>
                <w:rFonts w:ascii="Times New Roman" w:hAnsi="Times New Roman" w:cs="Times New Roman"/>
                <w:bCs/>
              </w:rPr>
              <w:t>3</w:t>
            </w:r>
          </w:p>
        </w:tc>
        <w:tc>
          <w:tcPr>
            <w:tcW w:w="1701" w:type="dxa"/>
            <w:tcBorders>
              <w:top w:val="single" w:sz="4" w:space="0" w:color="auto"/>
              <w:left w:val="single" w:sz="4" w:space="0" w:color="auto"/>
              <w:bottom w:val="single" w:sz="4" w:space="0" w:color="auto"/>
              <w:right w:val="single" w:sz="4" w:space="0" w:color="auto"/>
            </w:tcBorders>
          </w:tcPr>
          <w:p w14:paraId="37AEE100" w14:textId="0AF6903C" w:rsidR="000D5BEE" w:rsidRPr="00A64559" w:rsidRDefault="000D5BEE" w:rsidP="00766792">
            <w:pPr>
              <w:widowControl/>
              <w:jc w:val="center"/>
              <w:rPr>
                <w:rFonts w:ascii="Times New Roman" w:eastAsia="Times New Roman" w:hAnsi="Times New Roman" w:cs="Times New Roman"/>
                <w:bCs/>
                <w:color w:val="auto"/>
                <w:highlight w:val="yellow"/>
                <w:lang w:eastAsia="ru-RU" w:bidi="ar-SA"/>
              </w:rPr>
            </w:pPr>
            <w:r w:rsidRPr="00A64559">
              <w:rPr>
                <w:rFonts w:ascii="Times New Roman" w:hAnsi="Times New Roman" w:cs="Times New Roman"/>
                <w:bCs/>
              </w:rPr>
              <w:t>4</w:t>
            </w:r>
          </w:p>
        </w:tc>
        <w:tc>
          <w:tcPr>
            <w:tcW w:w="2875" w:type="dxa"/>
            <w:tcBorders>
              <w:top w:val="single" w:sz="4" w:space="0" w:color="auto"/>
              <w:left w:val="single" w:sz="4" w:space="0" w:color="auto"/>
              <w:bottom w:val="single" w:sz="4" w:space="0" w:color="auto"/>
              <w:right w:val="single" w:sz="4" w:space="0" w:color="auto"/>
            </w:tcBorders>
          </w:tcPr>
          <w:p w14:paraId="4AFA7C9D" w14:textId="3C26031F" w:rsidR="000D5BEE" w:rsidRPr="00A64559" w:rsidRDefault="000D5BEE" w:rsidP="00766792">
            <w:pPr>
              <w:widowControl/>
              <w:jc w:val="center"/>
              <w:rPr>
                <w:rFonts w:ascii="Times New Roman" w:eastAsia="Times New Roman" w:hAnsi="Times New Roman" w:cs="Times New Roman"/>
                <w:color w:val="auto"/>
                <w:highlight w:val="yellow"/>
                <w:lang w:eastAsia="ru-RU" w:bidi="ar-SA"/>
              </w:rPr>
            </w:pPr>
            <w:r w:rsidRPr="00A64559">
              <w:rPr>
                <w:rFonts w:ascii="Times New Roman" w:hAnsi="Times New Roman" w:cs="Times New Roman"/>
                <w:bCs/>
              </w:rPr>
              <w:t>5</w:t>
            </w:r>
          </w:p>
        </w:tc>
      </w:tr>
      <w:tr w:rsidR="000D5BEE" w:rsidRPr="00B9112C" w14:paraId="7E62E4D8" w14:textId="77777777" w:rsidTr="00766792">
        <w:tc>
          <w:tcPr>
            <w:tcW w:w="1437" w:type="dxa"/>
            <w:tcBorders>
              <w:top w:val="single" w:sz="4" w:space="0" w:color="auto"/>
              <w:left w:val="single" w:sz="4" w:space="0" w:color="auto"/>
              <w:bottom w:val="single" w:sz="4" w:space="0" w:color="auto"/>
              <w:right w:val="single" w:sz="4" w:space="0" w:color="auto"/>
            </w:tcBorders>
          </w:tcPr>
          <w:p w14:paraId="2F15F0F4" w14:textId="10F62DE1"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w:t>
            </w:r>
          </w:p>
        </w:tc>
        <w:tc>
          <w:tcPr>
            <w:tcW w:w="1804" w:type="dxa"/>
            <w:tcBorders>
              <w:top w:val="single" w:sz="4" w:space="0" w:color="auto"/>
              <w:left w:val="single" w:sz="4" w:space="0" w:color="auto"/>
              <w:bottom w:val="single" w:sz="4" w:space="0" w:color="auto"/>
              <w:right w:val="single" w:sz="4" w:space="0" w:color="auto"/>
            </w:tcBorders>
          </w:tcPr>
          <w:p w14:paraId="77C97ED4" w14:textId="022E0578"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04.01.23</w:t>
            </w:r>
          </w:p>
        </w:tc>
        <w:tc>
          <w:tcPr>
            <w:tcW w:w="1984" w:type="dxa"/>
            <w:tcBorders>
              <w:top w:val="single" w:sz="4" w:space="0" w:color="auto"/>
              <w:left w:val="single" w:sz="4" w:space="0" w:color="auto"/>
              <w:bottom w:val="single" w:sz="4" w:space="0" w:color="auto"/>
              <w:right w:val="single" w:sz="4" w:space="0" w:color="auto"/>
            </w:tcBorders>
          </w:tcPr>
          <w:p w14:paraId="08138215" w14:textId="6B16A5D6"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16</w:t>
            </w:r>
          </w:p>
        </w:tc>
        <w:tc>
          <w:tcPr>
            <w:tcW w:w="1701" w:type="dxa"/>
            <w:tcBorders>
              <w:top w:val="single" w:sz="4" w:space="0" w:color="auto"/>
              <w:left w:val="single" w:sz="4" w:space="0" w:color="auto"/>
              <w:bottom w:val="single" w:sz="4" w:space="0" w:color="auto"/>
              <w:right w:val="single" w:sz="4" w:space="0" w:color="auto"/>
            </w:tcBorders>
          </w:tcPr>
          <w:p w14:paraId="6F7204DE" w14:textId="5EE4F070" w:rsidR="000D5BEE" w:rsidRPr="00251935" w:rsidRDefault="000D5BEE" w:rsidP="00766792">
            <w:pPr>
              <w:widowControl/>
              <w:jc w:val="center"/>
              <w:rPr>
                <w:rFonts w:ascii="Times New Roman" w:eastAsia="Times New Roman" w:hAnsi="Times New Roman" w:cs="Times New Roman"/>
                <w:bCs/>
                <w:color w:val="auto"/>
                <w:highlight w:val="yellow"/>
                <w:lang w:eastAsia="ru-RU" w:bidi="ar-SA"/>
              </w:rPr>
            </w:pPr>
            <w:r w:rsidRPr="00251935">
              <w:rPr>
                <w:rFonts w:ascii="Times New Roman" w:hAnsi="Times New Roman" w:cs="Times New Roman"/>
              </w:rPr>
              <w:t>15</w:t>
            </w:r>
          </w:p>
        </w:tc>
        <w:tc>
          <w:tcPr>
            <w:tcW w:w="2875" w:type="dxa"/>
            <w:tcBorders>
              <w:top w:val="single" w:sz="4" w:space="0" w:color="auto"/>
              <w:left w:val="single" w:sz="4" w:space="0" w:color="auto"/>
              <w:bottom w:val="single" w:sz="4" w:space="0" w:color="auto"/>
              <w:right w:val="single" w:sz="4" w:space="0" w:color="auto"/>
            </w:tcBorders>
          </w:tcPr>
          <w:p w14:paraId="04319D0E" w14:textId="716E5BE3"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16</w:t>
            </w:r>
          </w:p>
        </w:tc>
      </w:tr>
      <w:tr w:rsidR="000D5BEE" w:rsidRPr="00B9112C" w14:paraId="269C916E" w14:textId="77777777" w:rsidTr="00766792">
        <w:tc>
          <w:tcPr>
            <w:tcW w:w="1437" w:type="dxa"/>
            <w:tcBorders>
              <w:top w:val="single" w:sz="4" w:space="0" w:color="auto"/>
              <w:left w:val="single" w:sz="4" w:space="0" w:color="auto"/>
              <w:bottom w:val="single" w:sz="4" w:space="0" w:color="auto"/>
              <w:right w:val="single" w:sz="4" w:space="0" w:color="auto"/>
            </w:tcBorders>
          </w:tcPr>
          <w:p w14:paraId="32F22C9A" w14:textId="5F8B4833"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2.</w:t>
            </w:r>
          </w:p>
        </w:tc>
        <w:tc>
          <w:tcPr>
            <w:tcW w:w="1804" w:type="dxa"/>
            <w:tcBorders>
              <w:top w:val="single" w:sz="4" w:space="0" w:color="auto"/>
              <w:left w:val="single" w:sz="4" w:space="0" w:color="auto"/>
              <w:bottom w:val="single" w:sz="4" w:space="0" w:color="auto"/>
              <w:right w:val="single" w:sz="4" w:space="0" w:color="auto"/>
            </w:tcBorders>
          </w:tcPr>
          <w:p w14:paraId="0FA5ECC9" w14:textId="0F8FF59F"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11.01.23</w:t>
            </w:r>
          </w:p>
        </w:tc>
        <w:tc>
          <w:tcPr>
            <w:tcW w:w="1984" w:type="dxa"/>
            <w:tcBorders>
              <w:top w:val="single" w:sz="4" w:space="0" w:color="auto"/>
              <w:left w:val="single" w:sz="4" w:space="0" w:color="auto"/>
              <w:bottom w:val="single" w:sz="4" w:space="0" w:color="auto"/>
              <w:right w:val="single" w:sz="4" w:space="0" w:color="auto"/>
            </w:tcBorders>
          </w:tcPr>
          <w:p w14:paraId="6B799084" w14:textId="2FB1CDCC"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18</w:t>
            </w:r>
          </w:p>
        </w:tc>
        <w:tc>
          <w:tcPr>
            <w:tcW w:w="1701" w:type="dxa"/>
            <w:tcBorders>
              <w:top w:val="single" w:sz="4" w:space="0" w:color="auto"/>
              <w:left w:val="single" w:sz="4" w:space="0" w:color="auto"/>
              <w:bottom w:val="single" w:sz="4" w:space="0" w:color="auto"/>
              <w:right w:val="single" w:sz="4" w:space="0" w:color="auto"/>
            </w:tcBorders>
          </w:tcPr>
          <w:p w14:paraId="31AA0C51" w14:textId="77777777" w:rsidR="000D5BEE" w:rsidRPr="00251935" w:rsidRDefault="000D5BEE" w:rsidP="00766792">
            <w:pPr>
              <w:widowControl/>
              <w:jc w:val="center"/>
              <w:rPr>
                <w:rFonts w:ascii="Times New Roman" w:eastAsia="Times New Roman" w:hAnsi="Times New Roman" w:cs="Times New Roman"/>
                <w:bCs/>
                <w:color w:val="auto"/>
                <w:highlight w:val="yellow"/>
                <w:lang w:eastAsia="ru-RU" w:bidi="ar-SA"/>
              </w:rPr>
            </w:pPr>
          </w:p>
        </w:tc>
        <w:tc>
          <w:tcPr>
            <w:tcW w:w="2875" w:type="dxa"/>
            <w:tcBorders>
              <w:top w:val="single" w:sz="4" w:space="0" w:color="auto"/>
              <w:left w:val="single" w:sz="4" w:space="0" w:color="auto"/>
              <w:bottom w:val="single" w:sz="4" w:space="0" w:color="auto"/>
              <w:right w:val="single" w:sz="4" w:space="0" w:color="auto"/>
            </w:tcBorders>
          </w:tcPr>
          <w:p w14:paraId="63A75CB6" w14:textId="13E365F0"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17</w:t>
            </w:r>
          </w:p>
        </w:tc>
      </w:tr>
      <w:tr w:rsidR="000D5BEE" w:rsidRPr="00B9112C" w14:paraId="2E078E86" w14:textId="77777777" w:rsidTr="00766792">
        <w:tc>
          <w:tcPr>
            <w:tcW w:w="1437" w:type="dxa"/>
            <w:tcBorders>
              <w:top w:val="single" w:sz="4" w:space="0" w:color="auto"/>
              <w:left w:val="single" w:sz="4" w:space="0" w:color="auto"/>
              <w:bottom w:val="single" w:sz="4" w:space="0" w:color="auto"/>
              <w:right w:val="single" w:sz="4" w:space="0" w:color="auto"/>
            </w:tcBorders>
          </w:tcPr>
          <w:p w14:paraId="5F83DE3C" w14:textId="109B49E1"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3.</w:t>
            </w:r>
          </w:p>
        </w:tc>
        <w:tc>
          <w:tcPr>
            <w:tcW w:w="1804" w:type="dxa"/>
            <w:tcBorders>
              <w:top w:val="single" w:sz="4" w:space="0" w:color="auto"/>
              <w:left w:val="single" w:sz="4" w:space="0" w:color="auto"/>
              <w:bottom w:val="single" w:sz="4" w:space="0" w:color="auto"/>
              <w:right w:val="single" w:sz="4" w:space="0" w:color="auto"/>
            </w:tcBorders>
          </w:tcPr>
          <w:p w14:paraId="60F18341" w14:textId="0603EFE1"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18.01.23</w:t>
            </w:r>
          </w:p>
        </w:tc>
        <w:tc>
          <w:tcPr>
            <w:tcW w:w="1984" w:type="dxa"/>
            <w:tcBorders>
              <w:top w:val="single" w:sz="4" w:space="0" w:color="auto"/>
              <w:left w:val="single" w:sz="4" w:space="0" w:color="auto"/>
              <w:bottom w:val="single" w:sz="4" w:space="0" w:color="auto"/>
              <w:right w:val="single" w:sz="4" w:space="0" w:color="auto"/>
            </w:tcBorders>
          </w:tcPr>
          <w:p w14:paraId="2C453E30" w14:textId="4FB11D69"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18</w:t>
            </w:r>
          </w:p>
        </w:tc>
        <w:tc>
          <w:tcPr>
            <w:tcW w:w="1701" w:type="dxa"/>
            <w:tcBorders>
              <w:top w:val="single" w:sz="4" w:space="0" w:color="auto"/>
              <w:left w:val="single" w:sz="4" w:space="0" w:color="auto"/>
              <w:bottom w:val="single" w:sz="4" w:space="0" w:color="auto"/>
              <w:right w:val="single" w:sz="4" w:space="0" w:color="auto"/>
            </w:tcBorders>
          </w:tcPr>
          <w:p w14:paraId="776F8EA7" w14:textId="58C22F9E" w:rsidR="000D5BEE" w:rsidRPr="00251935" w:rsidRDefault="000D5BEE" w:rsidP="00766792">
            <w:pPr>
              <w:widowControl/>
              <w:jc w:val="center"/>
              <w:rPr>
                <w:rFonts w:ascii="Times New Roman" w:eastAsia="Times New Roman" w:hAnsi="Times New Roman" w:cs="Times New Roman"/>
                <w:bCs/>
                <w:color w:val="auto"/>
                <w:highlight w:val="yellow"/>
                <w:lang w:eastAsia="ru-RU" w:bidi="ar-SA"/>
              </w:rPr>
            </w:pPr>
            <w:r w:rsidRPr="00251935">
              <w:rPr>
                <w:rFonts w:ascii="Times New Roman" w:hAnsi="Times New Roman" w:cs="Times New Roman"/>
              </w:rPr>
              <w:t>17</w:t>
            </w:r>
          </w:p>
        </w:tc>
        <w:tc>
          <w:tcPr>
            <w:tcW w:w="2875" w:type="dxa"/>
            <w:tcBorders>
              <w:top w:val="single" w:sz="4" w:space="0" w:color="auto"/>
              <w:left w:val="single" w:sz="4" w:space="0" w:color="auto"/>
              <w:bottom w:val="single" w:sz="4" w:space="0" w:color="auto"/>
              <w:right w:val="single" w:sz="4" w:space="0" w:color="auto"/>
            </w:tcBorders>
          </w:tcPr>
          <w:p w14:paraId="0DC086FF" w14:textId="0232C077"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18</w:t>
            </w:r>
          </w:p>
        </w:tc>
      </w:tr>
      <w:tr w:rsidR="000D5BEE" w:rsidRPr="00B9112C" w14:paraId="73DD7BB8" w14:textId="77777777" w:rsidTr="00766792">
        <w:tc>
          <w:tcPr>
            <w:tcW w:w="1437" w:type="dxa"/>
            <w:tcBorders>
              <w:top w:val="single" w:sz="4" w:space="0" w:color="auto"/>
              <w:left w:val="single" w:sz="4" w:space="0" w:color="auto"/>
              <w:bottom w:val="single" w:sz="4" w:space="0" w:color="auto"/>
              <w:right w:val="single" w:sz="4" w:space="0" w:color="auto"/>
            </w:tcBorders>
          </w:tcPr>
          <w:p w14:paraId="72F372C2" w14:textId="6E41C259"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4.</w:t>
            </w:r>
          </w:p>
        </w:tc>
        <w:tc>
          <w:tcPr>
            <w:tcW w:w="1804" w:type="dxa"/>
            <w:tcBorders>
              <w:top w:val="single" w:sz="4" w:space="0" w:color="auto"/>
              <w:left w:val="single" w:sz="4" w:space="0" w:color="auto"/>
              <w:bottom w:val="single" w:sz="4" w:space="0" w:color="auto"/>
              <w:right w:val="single" w:sz="4" w:space="0" w:color="auto"/>
            </w:tcBorders>
          </w:tcPr>
          <w:p w14:paraId="008672A5" w14:textId="3851E984"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25.01.23</w:t>
            </w:r>
          </w:p>
        </w:tc>
        <w:tc>
          <w:tcPr>
            <w:tcW w:w="1984" w:type="dxa"/>
            <w:tcBorders>
              <w:top w:val="single" w:sz="4" w:space="0" w:color="auto"/>
              <w:left w:val="single" w:sz="4" w:space="0" w:color="auto"/>
              <w:bottom w:val="single" w:sz="4" w:space="0" w:color="auto"/>
              <w:right w:val="single" w:sz="4" w:space="0" w:color="auto"/>
            </w:tcBorders>
          </w:tcPr>
          <w:p w14:paraId="40E8C24A" w14:textId="573DA009"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16</w:t>
            </w:r>
          </w:p>
        </w:tc>
        <w:tc>
          <w:tcPr>
            <w:tcW w:w="1701" w:type="dxa"/>
            <w:tcBorders>
              <w:top w:val="single" w:sz="4" w:space="0" w:color="auto"/>
              <w:left w:val="single" w:sz="4" w:space="0" w:color="auto"/>
              <w:bottom w:val="single" w:sz="4" w:space="0" w:color="auto"/>
              <w:right w:val="single" w:sz="4" w:space="0" w:color="auto"/>
            </w:tcBorders>
          </w:tcPr>
          <w:p w14:paraId="3C725A04" w14:textId="77777777" w:rsidR="000D5BEE" w:rsidRPr="00251935" w:rsidRDefault="000D5BEE" w:rsidP="00766792">
            <w:pPr>
              <w:widowControl/>
              <w:jc w:val="center"/>
              <w:rPr>
                <w:rFonts w:ascii="Times New Roman" w:eastAsia="Times New Roman" w:hAnsi="Times New Roman" w:cs="Times New Roman"/>
                <w:bCs/>
                <w:color w:val="auto"/>
                <w:highlight w:val="yellow"/>
                <w:lang w:eastAsia="ru-RU" w:bidi="ar-SA"/>
              </w:rPr>
            </w:pPr>
          </w:p>
        </w:tc>
        <w:tc>
          <w:tcPr>
            <w:tcW w:w="2875" w:type="dxa"/>
            <w:tcBorders>
              <w:top w:val="single" w:sz="4" w:space="0" w:color="auto"/>
              <w:left w:val="single" w:sz="4" w:space="0" w:color="auto"/>
              <w:bottom w:val="single" w:sz="4" w:space="0" w:color="auto"/>
              <w:right w:val="single" w:sz="4" w:space="0" w:color="auto"/>
            </w:tcBorders>
          </w:tcPr>
          <w:p w14:paraId="09F41530" w14:textId="6C61C768"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17</w:t>
            </w:r>
          </w:p>
        </w:tc>
      </w:tr>
      <w:tr w:rsidR="000D5BEE" w:rsidRPr="00B9112C" w14:paraId="2E10D5D5" w14:textId="77777777" w:rsidTr="00766792">
        <w:tc>
          <w:tcPr>
            <w:tcW w:w="1437" w:type="dxa"/>
            <w:tcBorders>
              <w:top w:val="single" w:sz="4" w:space="0" w:color="auto"/>
              <w:left w:val="single" w:sz="4" w:space="0" w:color="auto"/>
              <w:bottom w:val="single" w:sz="4" w:space="0" w:color="auto"/>
              <w:right w:val="single" w:sz="4" w:space="0" w:color="auto"/>
            </w:tcBorders>
          </w:tcPr>
          <w:p w14:paraId="12E04545" w14:textId="71D392C7"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5.</w:t>
            </w:r>
          </w:p>
        </w:tc>
        <w:tc>
          <w:tcPr>
            <w:tcW w:w="1804" w:type="dxa"/>
            <w:tcBorders>
              <w:top w:val="single" w:sz="4" w:space="0" w:color="auto"/>
              <w:left w:val="single" w:sz="4" w:space="0" w:color="auto"/>
              <w:bottom w:val="single" w:sz="4" w:space="0" w:color="auto"/>
              <w:right w:val="single" w:sz="4" w:space="0" w:color="auto"/>
            </w:tcBorders>
          </w:tcPr>
          <w:p w14:paraId="40CE329F" w14:textId="52D35C20"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01.02.23</w:t>
            </w:r>
          </w:p>
        </w:tc>
        <w:tc>
          <w:tcPr>
            <w:tcW w:w="1984" w:type="dxa"/>
            <w:tcBorders>
              <w:top w:val="single" w:sz="4" w:space="0" w:color="auto"/>
              <w:left w:val="single" w:sz="4" w:space="0" w:color="auto"/>
              <w:bottom w:val="single" w:sz="4" w:space="0" w:color="auto"/>
              <w:right w:val="single" w:sz="4" w:space="0" w:color="auto"/>
            </w:tcBorders>
          </w:tcPr>
          <w:p w14:paraId="4178CD56" w14:textId="499C4918"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18</w:t>
            </w:r>
          </w:p>
        </w:tc>
        <w:tc>
          <w:tcPr>
            <w:tcW w:w="1701" w:type="dxa"/>
            <w:tcBorders>
              <w:top w:val="single" w:sz="4" w:space="0" w:color="auto"/>
              <w:left w:val="single" w:sz="4" w:space="0" w:color="auto"/>
              <w:bottom w:val="single" w:sz="4" w:space="0" w:color="auto"/>
              <w:right w:val="single" w:sz="4" w:space="0" w:color="auto"/>
            </w:tcBorders>
          </w:tcPr>
          <w:p w14:paraId="526A3256" w14:textId="0BAD081F" w:rsidR="000D5BEE" w:rsidRPr="00251935" w:rsidRDefault="000D5BEE" w:rsidP="00766792">
            <w:pPr>
              <w:widowControl/>
              <w:jc w:val="center"/>
              <w:rPr>
                <w:rFonts w:ascii="Times New Roman" w:eastAsia="Times New Roman" w:hAnsi="Times New Roman" w:cs="Times New Roman"/>
                <w:bCs/>
                <w:color w:val="auto"/>
                <w:highlight w:val="yellow"/>
                <w:lang w:eastAsia="ru-RU" w:bidi="ar-SA"/>
              </w:rPr>
            </w:pPr>
          </w:p>
        </w:tc>
        <w:tc>
          <w:tcPr>
            <w:tcW w:w="2875" w:type="dxa"/>
            <w:tcBorders>
              <w:top w:val="single" w:sz="4" w:space="0" w:color="auto"/>
              <w:left w:val="single" w:sz="4" w:space="0" w:color="auto"/>
              <w:bottom w:val="single" w:sz="4" w:space="0" w:color="auto"/>
              <w:right w:val="single" w:sz="4" w:space="0" w:color="auto"/>
            </w:tcBorders>
          </w:tcPr>
          <w:p w14:paraId="4F19DBC4" w14:textId="64E1E8FC"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17</w:t>
            </w:r>
          </w:p>
        </w:tc>
      </w:tr>
      <w:tr w:rsidR="000D5BEE" w:rsidRPr="00B9112C" w14:paraId="76A09DBD" w14:textId="77777777" w:rsidTr="00766792">
        <w:tc>
          <w:tcPr>
            <w:tcW w:w="1437" w:type="dxa"/>
            <w:tcBorders>
              <w:top w:val="single" w:sz="4" w:space="0" w:color="auto"/>
              <w:left w:val="single" w:sz="4" w:space="0" w:color="auto"/>
              <w:bottom w:val="single" w:sz="4" w:space="0" w:color="auto"/>
              <w:right w:val="single" w:sz="4" w:space="0" w:color="auto"/>
            </w:tcBorders>
          </w:tcPr>
          <w:p w14:paraId="56E807DF" w14:textId="1A5EDFFF"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6.</w:t>
            </w:r>
          </w:p>
        </w:tc>
        <w:tc>
          <w:tcPr>
            <w:tcW w:w="1804" w:type="dxa"/>
          </w:tcPr>
          <w:p w14:paraId="1E82D865" w14:textId="2B104759"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08.02.23</w:t>
            </w:r>
          </w:p>
        </w:tc>
        <w:tc>
          <w:tcPr>
            <w:tcW w:w="1984" w:type="dxa"/>
          </w:tcPr>
          <w:p w14:paraId="1CB46120" w14:textId="209C7EAE"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15</w:t>
            </w:r>
          </w:p>
        </w:tc>
        <w:tc>
          <w:tcPr>
            <w:tcW w:w="1701" w:type="dxa"/>
            <w:shd w:val="clear" w:color="auto" w:fill="FFFFFF"/>
          </w:tcPr>
          <w:p w14:paraId="4EFED893" w14:textId="2EB4A291" w:rsidR="000D5BEE" w:rsidRPr="00251935" w:rsidRDefault="000D5BEE" w:rsidP="00766792">
            <w:pPr>
              <w:widowControl/>
              <w:jc w:val="center"/>
              <w:rPr>
                <w:rFonts w:ascii="Times New Roman" w:eastAsia="Times New Roman" w:hAnsi="Times New Roman" w:cs="Times New Roman"/>
                <w:bCs/>
                <w:color w:val="auto"/>
                <w:highlight w:val="yellow"/>
                <w:lang w:eastAsia="ru-RU" w:bidi="ar-SA"/>
              </w:rPr>
            </w:pPr>
          </w:p>
        </w:tc>
        <w:tc>
          <w:tcPr>
            <w:tcW w:w="2875" w:type="dxa"/>
          </w:tcPr>
          <w:p w14:paraId="21C751FA" w14:textId="7D15BB22"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16</w:t>
            </w:r>
          </w:p>
        </w:tc>
      </w:tr>
      <w:tr w:rsidR="000D5BEE" w:rsidRPr="00B9112C" w14:paraId="1C73CFAE" w14:textId="77777777" w:rsidTr="00766792">
        <w:tc>
          <w:tcPr>
            <w:tcW w:w="1437" w:type="dxa"/>
            <w:tcBorders>
              <w:top w:val="single" w:sz="4" w:space="0" w:color="auto"/>
              <w:left w:val="single" w:sz="4" w:space="0" w:color="auto"/>
              <w:bottom w:val="single" w:sz="4" w:space="0" w:color="auto"/>
              <w:right w:val="single" w:sz="4" w:space="0" w:color="auto"/>
            </w:tcBorders>
          </w:tcPr>
          <w:p w14:paraId="0AD0452A" w14:textId="63CBA221"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lastRenderedPageBreak/>
              <w:t>7.</w:t>
            </w:r>
          </w:p>
        </w:tc>
        <w:tc>
          <w:tcPr>
            <w:tcW w:w="1804" w:type="dxa"/>
          </w:tcPr>
          <w:p w14:paraId="72FA0624" w14:textId="28DEF289"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15.02.23</w:t>
            </w:r>
          </w:p>
        </w:tc>
        <w:tc>
          <w:tcPr>
            <w:tcW w:w="1984" w:type="dxa"/>
          </w:tcPr>
          <w:p w14:paraId="7CCA8185" w14:textId="2771DC14"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15</w:t>
            </w:r>
          </w:p>
        </w:tc>
        <w:tc>
          <w:tcPr>
            <w:tcW w:w="1701" w:type="dxa"/>
            <w:shd w:val="clear" w:color="auto" w:fill="FFFFFF"/>
          </w:tcPr>
          <w:p w14:paraId="7FD7C1A0" w14:textId="754D94D1" w:rsidR="000D5BEE" w:rsidRPr="00251935" w:rsidRDefault="000D5BEE" w:rsidP="00766792">
            <w:pPr>
              <w:widowControl/>
              <w:jc w:val="center"/>
              <w:rPr>
                <w:rFonts w:ascii="Times New Roman" w:eastAsia="Times New Roman" w:hAnsi="Times New Roman" w:cs="Times New Roman"/>
                <w:bCs/>
                <w:color w:val="auto"/>
                <w:highlight w:val="yellow"/>
                <w:lang w:eastAsia="ru-RU" w:bidi="ar-SA"/>
              </w:rPr>
            </w:pPr>
            <w:r w:rsidRPr="00251935">
              <w:rPr>
                <w:rFonts w:ascii="Times New Roman" w:hAnsi="Times New Roman" w:cs="Times New Roman"/>
              </w:rPr>
              <w:t>16</w:t>
            </w:r>
          </w:p>
        </w:tc>
        <w:tc>
          <w:tcPr>
            <w:tcW w:w="2875" w:type="dxa"/>
          </w:tcPr>
          <w:p w14:paraId="132C1023" w14:textId="5637D331"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16</w:t>
            </w:r>
          </w:p>
        </w:tc>
      </w:tr>
      <w:tr w:rsidR="000D5BEE" w:rsidRPr="00B9112C" w14:paraId="7AF4F932" w14:textId="77777777" w:rsidTr="00766792">
        <w:tc>
          <w:tcPr>
            <w:tcW w:w="1437" w:type="dxa"/>
            <w:tcBorders>
              <w:top w:val="single" w:sz="4" w:space="0" w:color="auto"/>
              <w:left w:val="single" w:sz="4" w:space="0" w:color="auto"/>
              <w:bottom w:val="single" w:sz="4" w:space="0" w:color="auto"/>
              <w:right w:val="single" w:sz="4" w:space="0" w:color="auto"/>
            </w:tcBorders>
          </w:tcPr>
          <w:p w14:paraId="21F30C32" w14:textId="471D7496"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8.</w:t>
            </w:r>
          </w:p>
        </w:tc>
        <w:tc>
          <w:tcPr>
            <w:tcW w:w="1804" w:type="dxa"/>
          </w:tcPr>
          <w:p w14:paraId="0427A6AB" w14:textId="54F79463"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22.02.23</w:t>
            </w:r>
          </w:p>
        </w:tc>
        <w:tc>
          <w:tcPr>
            <w:tcW w:w="1984" w:type="dxa"/>
          </w:tcPr>
          <w:p w14:paraId="0031B30F" w14:textId="7DA17790"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16</w:t>
            </w:r>
          </w:p>
        </w:tc>
        <w:tc>
          <w:tcPr>
            <w:tcW w:w="1701" w:type="dxa"/>
            <w:shd w:val="clear" w:color="auto" w:fill="FFFFFF"/>
          </w:tcPr>
          <w:p w14:paraId="0DAEFE20" w14:textId="3674BA9C" w:rsidR="000D5BEE" w:rsidRPr="00251935" w:rsidRDefault="000D5BEE" w:rsidP="00766792">
            <w:pPr>
              <w:widowControl/>
              <w:jc w:val="center"/>
              <w:rPr>
                <w:rFonts w:ascii="Times New Roman" w:eastAsia="Times New Roman" w:hAnsi="Times New Roman" w:cs="Times New Roman"/>
                <w:bCs/>
                <w:color w:val="auto"/>
                <w:highlight w:val="yellow"/>
                <w:lang w:eastAsia="ru-RU" w:bidi="ar-SA"/>
              </w:rPr>
            </w:pPr>
          </w:p>
        </w:tc>
        <w:tc>
          <w:tcPr>
            <w:tcW w:w="2875" w:type="dxa"/>
          </w:tcPr>
          <w:p w14:paraId="0D57C388" w14:textId="0D7E8806"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17</w:t>
            </w:r>
          </w:p>
        </w:tc>
      </w:tr>
      <w:tr w:rsidR="000D5BEE" w:rsidRPr="00B9112C" w14:paraId="0920529E" w14:textId="77777777" w:rsidTr="00766792">
        <w:tc>
          <w:tcPr>
            <w:tcW w:w="1437" w:type="dxa"/>
            <w:tcBorders>
              <w:top w:val="single" w:sz="4" w:space="0" w:color="auto"/>
              <w:left w:val="single" w:sz="4" w:space="0" w:color="auto"/>
              <w:bottom w:val="single" w:sz="4" w:space="0" w:color="auto"/>
              <w:right w:val="single" w:sz="4" w:space="0" w:color="auto"/>
            </w:tcBorders>
          </w:tcPr>
          <w:p w14:paraId="2308FFCA" w14:textId="6E651D83"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9</w:t>
            </w:r>
          </w:p>
        </w:tc>
        <w:tc>
          <w:tcPr>
            <w:tcW w:w="1804" w:type="dxa"/>
          </w:tcPr>
          <w:p w14:paraId="2B49A168" w14:textId="41CD211E"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01.03.23</w:t>
            </w:r>
          </w:p>
        </w:tc>
        <w:tc>
          <w:tcPr>
            <w:tcW w:w="1984" w:type="dxa"/>
          </w:tcPr>
          <w:p w14:paraId="42C1CF06" w14:textId="3E849EBD"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16</w:t>
            </w:r>
          </w:p>
        </w:tc>
        <w:tc>
          <w:tcPr>
            <w:tcW w:w="1701" w:type="dxa"/>
            <w:shd w:val="clear" w:color="auto" w:fill="FFFFFF"/>
          </w:tcPr>
          <w:p w14:paraId="202FF485" w14:textId="73946A80" w:rsidR="000D5BEE" w:rsidRPr="00251935" w:rsidRDefault="000D5BEE" w:rsidP="00766792">
            <w:pPr>
              <w:widowControl/>
              <w:jc w:val="center"/>
              <w:rPr>
                <w:rFonts w:ascii="Times New Roman" w:eastAsia="Times New Roman" w:hAnsi="Times New Roman" w:cs="Times New Roman"/>
                <w:bCs/>
                <w:color w:val="auto"/>
                <w:highlight w:val="yellow"/>
                <w:lang w:eastAsia="ru-RU" w:bidi="ar-SA"/>
              </w:rPr>
            </w:pPr>
            <w:r w:rsidRPr="00251935">
              <w:rPr>
                <w:rFonts w:ascii="Times New Roman" w:hAnsi="Times New Roman" w:cs="Times New Roman"/>
              </w:rPr>
              <w:t>16</w:t>
            </w:r>
          </w:p>
        </w:tc>
        <w:tc>
          <w:tcPr>
            <w:tcW w:w="2875" w:type="dxa"/>
          </w:tcPr>
          <w:p w14:paraId="6AC455E6" w14:textId="238FD106"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18</w:t>
            </w:r>
          </w:p>
        </w:tc>
      </w:tr>
      <w:tr w:rsidR="000D5BEE" w:rsidRPr="00B9112C" w14:paraId="68A4096E" w14:textId="77777777" w:rsidTr="00766792">
        <w:tc>
          <w:tcPr>
            <w:tcW w:w="1437" w:type="dxa"/>
            <w:tcBorders>
              <w:top w:val="single" w:sz="4" w:space="0" w:color="auto"/>
              <w:left w:val="single" w:sz="4" w:space="0" w:color="auto"/>
              <w:bottom w:val="single" w:sz="4" w:space="0" w:color="auto"/>
              <w:right w:val="single" w:sz="4" w:space="0" w:color="auto"/>
            </w:tcBorders>
          </w:tcPr>
          <w:p w14:paraId="380E26D4" w14:textId="00405BF4"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10</w:t>
            </w:r>
          </w:p>
        </w:tc>
        <w:tc>
          <w:tcPr>
            <w:tcW w:w="1804" w:type="dxa"/>
          </w:tcPr>
          <w:p w14:paraId="11F46C09" w14:textId="63D73953"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08.03.23</w:t>
            </w:r>
          </w:p>
        </w:tc>
        <w:tc>
          <w:tcPr>
            <w:tcW w:w="1984" w:type="dxa"/>
          </w:tcPr>
          <w:p w14:paraId="68E140A7" w14:textId="06966D70"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16</w:t>
            </w:r>
          </w:p>
        </w:tc>
        <w:tc>
          <w:tcPr>
            <w:tcW w:w="1701" w:type="dxa"/>
            <w:shd w:val="clear" w:color="auto" w:fill="FFFFFF"/>
          </w:tcPr>
          <w:p w14:paraId="247A2707" w14:textId="6294E020" w:rsidR="000D5BEE" w:rsidRPr="00251935" w:rsidRDefault="000D5BEE" w:rsidP="00766792">
            <w:pPr>
              <w:widowControl/>
              <w:jc w:val="center"/>
              <w:rPr>
                <w:rFonts w:ascii="Times New Roman" w:eastAsia="Times New Roman" w:hAnsi="Times New Roman" w:cs="Times New Roman"/>
                <w:bCs/>
                <w:color w:val="auto"/>
                <w:highlight w:val="yellow"/>
                <w:lang w:eastAsia="ru-RU" w:bidi="ar-SA"/>
              </w:rPr>
            </w:pPr>
            <w:r w:rsidRPr="00251935">
              <w:rPr>
                <w:rFonts w:ascii="Times New Roman" w:hAnsi="Times New Roman" w:cs="Times New Roman"/>
              </w:rPr>
              <w:t>17</w:t>
            </w:r>
          </w:p>
        </w:tc>
        <w:tc>
          <w:tcPr>
            <w:tcW w:w="2875" w:type="dxa"/>
          </w:tcPr>
          <w:p w14:paraId="7D3801A5" w14:textId="03F821FA"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18</w:t>
            </w:r>
          </w:p>
        </w:tc>
      </w:tr>
      <w:tr w:rsidR="000D5BEE" w:rsidRPr="00B9112C" w14:paraId="43A39F00" w14:textId="77777777" w:rsidTr="00766792">
        <w:tc>
          <w:tcPr>
            <w:tcW w:w="1437" w:type="dxa"/>
            <w:tcBorders>
              <w:top w:val="single" w:sz="4" w:space="0" w:color="auto"/>
              <w:left w:val="single" w:sz="4" w:space="0" w:color="auto"/>
              <w:bottom w:val="single" w:sz="4" w:space="0" w:color="auto"/>
              <w:right w:val="single" w:sz="4" w:space="0" w:color="auto"/>
            </w:tcBorders>
          </w:tcPr>
          <w:p w14:paraId="780AAFC7" w14:textId="5CD8F37A"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11</w:t>
            </w:r>
          </w:p>
        </w:tc>
        <w:tc>
          <w:tcPr>
            <w:tcW w:w="1804" w:type="dxa"/>
          </w:tcPr>
          <w:p w14:paraId="4D0657EF" w14:textId="75346428"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15.03.23</w:t>
            </w:r>
          </w:p>
        </w:tc>
        <w:tc>
          <w:tcPr>
            <w:tcW w:w="1984" w:type="dxa"/>
          </w:tcPr>
          <w:p w14:paraId="0768425F" w14:textId="101C0641"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15</w:t>
            </w:r>
          </w:p>
        </w:tc>
        <w:tc>
          <w:tcPr>
            <w:tcW w:w="1701" w:type="dxa"/>
            <w:shd w:val="clear" w:color="auto" w:fill="FFFFFF"/>
          </w:tcPr>
          <w:p w14:paraId="45C6E21F" w14:textId="199F6DAF"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15</w:t>
            </w:r>
          </w:p>
        </w:tc>
        <w:tc>
          <w:tcPr>
            <w:tcW w:w="2875" w:type="dxa"/>
          </w:tcPr>
          <w:p w14:paraId="79DD8E28" w14:textId="63A4B6CA"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16</w:t>
            </w:r>
          </w:p>
        </w:tc>
      </w:tr>
      <w:tr w:rsidR="000D5BEE" w:rsidRPr="00B9112C" w14:paraId="2A04C42C" w14:textId="77777777" w:rsidTr="00766792">
        <w:tc>
          <w:tcPr>
            <w:tcW w:w="1437" w:type="dxa"/>
            <w:tcBorders>
              <w:top w:val="single" w:sz="4" w:space="0" w:color="auto"/>
              <w:left w:val="single" w:sz="4" w:space="0" w:color="auto"/>
              <w:bottom w:val="single" w:sz="4" w:space="0" w:color="auto"/>
              <w:right w:val="single" w:sz="4" w:space="0" w:color="auto"/>
            </w:tcBorders>
          </w:tcPr>
          <w:p w14:paraId="7717903F" w14:textId="04B95AF7"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12</w:t>
            </w:r>
          </w:p>
        </w:tc>
        <w:tc>
          <w:tcPr>
            <w:tcW w:w="1804" w:type="dxa"/>
          </w:tcPr>
          <w:p w14:paraId="5E05CB81" w14:textId="0EDDB839"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22.03.23</w:t>
            </w:r>
          </w:p>
        </w:tc>
        <w:tc>
          <w:tcPr>
            <w:tcW w:w="1984" w:type="dxa"/>
          </w:tcPr>
          <w:p w14:paraId="1F5CEF34" w14:textId="40EF3816"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15</w:t>
            </w:r>
          </w:p>
        </w:tc>
        <w:tc>
          <w:tcPr>
            <w:tcW w:w="1701" w:type="dxa"/>
            <w:shd w:val="clear" w:color="auto" w:fill="FFFFFF"/>
          </w:tcPr>
          <w:p w14:paraId="4B51617A" w14:textId="36DE189A"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16</w:t>
            </w:r>
          </w:p>
        </w:tc>
        <w:tc>
          <w:tcPr>
            <w:tcW w:w="2875" w:type="dxa"/>
          </w:tcPr>
          <w:p w14:paraId="0C155905" w14:textId="3F70ADD9"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17</w:t>
            </w:r>
          </w:p>
        </w:tc>
      </w:tr>
      <w:tr w:rsidR="000D5BEE" w:rsidRPr="00B9112C" w14:paraId="0A893F14" w14:textId="77777777" w:rsidTr="00766792">
        <w:tc>
          <w:tcPr>
            <w:tcW w:w="1437" w:type="dxa"/>
            <w:tcBorders>
              <w:top w:val="single" w:sz="4" w:space="0" w:color="auto"/>
              <w:left w:val="single" w:sz="4" w:space="0" w:color="auto"/>
              <w:bottom w:val="single" w:sz="4" w:space="0" w:color="auto"/>
              <w:right w:val="single" w:sz="4" w:space="0" w:color="auto"/>
            </w:tcBorders>
          </w:tcPr>
          <w:p w14:paraId="13E69E09" w14:textId="494518EE"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13</w:t>
            </w:r>
          </w:p>
        </w:tc>
        <w:tc>
          <w:tcPr>
            <w:tcW w:w="1804" w:type="dxa"/>
          </w:tcPr>
          <w:p w14:paraId="11496EC7" w14:textId="2195C428"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29.03.23</w:t>
            </w:r>
          </w:p>
        </w:tc>
        <w:tc>
          <w:tcPr>
            <w:tcW w:w="1984" w:type="dxa"/>
          </w:tcPr>
          <w:p w14:paraId="492B81EA" w14:textId="6412E673"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16</w:t>
            </w:r>
          </w:p>
        </w:tc>
        <w:tc>
          <w:tcPr>
            <w:tcW w:w="1701" w:type="dxa"/>
            <w:shd w:val="clear" w:color="auto" w:fill="FFFFFF"/>
          </w:tcPr>
          <w:p w14:paraId="2523BBA3" w14:textId="441FA56A"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p>
        </w:tc>
        <w:tc>
          <w:tcPr>
            <w:tcW w:w="2875" w:type="dxa"/>
          </w:tcPr>
          <w:p w14:paraId="66E21695" w14:textId="2DF3974E"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17</w:t>
            </w:r>
          </w:p>
        </w:tc>
      </w:tr>
      <w:tr w:rsidR="000D5BEE" w:rsidRPr="00B9112C" w14:paraId="38753ADA" w14:textId="77777777" w:rsidTr="00766792">
        <w:tc>
          <w:tcPr>
            <w:tcW w:w="1437" w:type="dxa"/>
            <w:tcBorders>
              <w:top w:val="single" w:sz="4" w:space="0" w:color="auto"/>
              <w:left w:val="single" w:sz="4" w:space="0" w:color="auto"/>
              <w:bottom w:val="single" w:sz="4" w:space="0" w:color="auto"/>
              <w:right w:val="single" w:sz="4" w:space="0" w:color="auto"/>
            </w:tcBorders>
          </w:tcPr>
          <w:p w14:paraId="4E4599C9" w14:textId="2AD1A58C"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14</w:t>
            </w:r>
          </w:p>
        </w:tc>
        <w:tc>
          <w:tcPr>
            <w:tcW w:w="1804" w:type="dxa"/>
          </w:tcPr>
          <w:p w14:paraId="5F29A4B6" w14:textId="7AE54640"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05.04.23</w:t>
            </w:r>
          </w:p>
        </w:tc>
        <w:tc>
          <w:tcPr>
            <w:tcW w:w="1984" w:type="dxa"/>
          </w:tcPr>
          <w:p w14:paraId="5BA0BB26" w14:textId="47EDD638"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18</w:t>
            </w:r>
          </w:p>
        </w:tc>
        <w:tc>
          <w:tcPr>
            <w:tcW w:w="1701" w:type="dxa"/>
            <w:shd w:val="clear" w:color="auto" w:fill="FFFFFF"/>
          </w:tcPr>
          <w:p w14:paraId="40388343" w14:textId="0A3FEB7A"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p>
        </w:tc>
        <w:tc>
          <w:tcPr>
            <w:tcW w:w="2875" w:type="dxa"/>
          </w:tcPr>
          <w:p w14:paraId="53106EBD" w14:textId="21FB0329"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17</w:t>
            </w:r>
          </w:p>
        </w:tc>
      </w:tr>
      <w:tr w:rsidR="000D5BEE" w:rsidRPr="00B9112C" w14:paraId="092358F3" w14:textId="77777777" w:rsidTr="00766792">
        <w:tc>
          <w:tcPr>
            <w:tcW w:w="1437" w:type="dxa"/>
            <w:tcBorders>
              <w:top w:val="single" w:sz="4" w:space="0" w:color="auto"/>
              <w:left w:val="single" w:sz="4" w:space="0" w:color="auto"/>
              <w:bottom w:val="single" w:sz="4" w:space="0" w:color="auto"/>
              <w:right w:val="single" w:sz="4" w:space="0" w:color="auto"/>
            </w:tcBorders>
          </w:tcPr>
          <w:p w14:paraId="045F9025" w14:textId="7C4C7EC8"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15</w:t>
            </w:r>
          </w:p>
        </w:tc>
        <w:tc>
          <w:tcPr>
            <w:tcW w:w="1804" w:type="dxa"/>
          </w:tcPr>
          <w:p w14:paraId="612991D6" w14:textId="6A507677"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12.04.23</w:t>
            </w:r>
          </w:p>
        </w:tc>
        <w:tc>
          <w:tcPr>
            <w:tcW w:w="1984" w:type="dxa"/>
          </w:tcPr>
          <w:p w14:paraId="12CCBA01" w14:textId="6FC142F5"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17</w:t>
            </w:r>
          </w:p>
        </w:tc>
        <w:tc>
          <w:tcPr>
            <w:tcW w:w="1701" w:type="dxa"/>
            <w:shd w:val="clear" w:color="auto" w:fill="FFFFFF"/>
          </w:tcPr>
          <w:p w14:paraId="5308641F" w14:textId="0310A61E"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18</w:t>
            </w:r>
          </w:p>
        </w:tc>
        <w:tc>
          <w:tcPr>
            <w:tcW w:w="2875" w:type="dxa"/>
          </w:tcPr>
          <w:p w14:paraId="03F5D61A" w14:textId="0A63D4AF"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16</w:t>
            </w:r>
          </w:p>
        </w:tc>
      </w:tr>
      <w:tr w:rsidR="000D5BEE" w:rsidRPr="00B9112C" w14:paraId="7AB28989" w14:textId="77777777" w:rsidTr="00766792">
        <w:tc>
          <w:tcPr>
            <w:tcW w:w="1437" w:type="dxa"/>
            <w:tcBorders>
              <w:top w:val="single" w:sz="4" w:space="0" w:color="auto"/>
              <w:left w:val="single" w:sz="4" w:space="0" w:color="auto"/>
              <w:bottom w:val="single" w:sz="4" w:space="0" w:color="auto"/>
              <w:right w:val="single" w:sz="4" w:space="0" w:color="auto"/>
            </w:tcBorders>
          </w:tcPr>
          <w:p w14:paraId="2C1809EA" w14:textId="4585E592"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16</w:t>
            </w:r>
          </w:p>
        </w:tc>
        <w:tc>
          <w:tcPr>
            <w:tcW w:w="1804" w:type="dxa"/>
          </w:tcPr>
          <w:p w14:paraId="31413338" w14:textId="68243938"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19.04.23</w:t>
            </w:r>
          </w:p>
        </w:tc>
        <w:tc>
          <w:tcPr>
            <w:tcW w:w="1984" w:type="dxa"/>
          </w:tcPr>
          <w:p w14:paraId="2D56C3B0" w14:textId="27FFE4A3"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20</w:t>
            </w:r>
          </w:p>
        </w:tc>
        <w:tc>
          <w:tcPr>
            <w:tcW w:w="1701" w:type="dxa"/>
            <w:shd w:val="clear" w:color="auto" w:fill="FFFFFF"/>
          </w:tcPr>
          <w:p w14:paraId="749DF054" w14:textId="6CE39677"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19</w:t>
            </w:r>
          </w:p>
        </w:tc>
        <w:tc>
          <w:tcPr>
            <w:tcW w:w="2875" w:type="dxa"/>
          </w:tcPr>
          <w:p w14:paraId="6A19CBF6" w14:textId="766C25EE"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18</w:t>
            </w:r>
          </w:p>
        </w:tc>
      </w:tr>
      <w:tr w:rsidR="000D5BEE" w:rsidRPr="00B9112C" w14:paraId="57BE4B45" w14:textId="77777777" w:rsidTr="00766792">
        <w:tc>
          <w:tcPr>
            <w:tcW w:w="1437" w:type="dxa"/>
            <w:tcBorders>
              <w:top w:val="single" w:sz="4" w:space="0" w:color="auto"/>
              <w:left w:val="single" w:sz="4" w:space="0" w:color="auto"/>
              <w:bottom w:val="single" w:sz="4" w:space="0" w:color="auto"/>
              <w:right w:val="single" w:sz="4" w:space="0" w:color="auto"/>
            </w:tcBorders>
          </w:tcPr>
          <w:p w14:paraId="2E533F90" w14:textId="23698D93"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17</w:t>
            </w:r>
          </w:p>
        </w:tc>
        <w:tc>
          <w:tcPr>
            <w:tcW w:w="1804" w:type="dxa"/>
          </w:tcPr>
          <w:p w14:paraId="4ABA3547" w14:textId="0ED65417"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26.04.23</w:t>
            </w:r>
          </w:p>
        </w:tc>
        <w:tc>
          <w:tcPr>
            <w:tcW w:w="1984" w:type="dxa"/>
          </w:tcPr>
          <w:p w14:paraId="649AC6F2" w14:textId="667D6366"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15</w:t>
            </w:r>
          </w:p>
        </w:tc>
        <w:tc>
          <w:tcPr>
            <w:tcW w:w="1701" w:type="dxa"/>
            <w:shd w:val="clear" w:color="auto" w:fill="FFFFFF"/>
          </w:tcPr>
          <w:p w14:paraId="20CF302C" w14:textId="0C0834D2"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18</w:t>
            </w:r>
          </w:p>
        </w:tc>
        <w:tc>
          <w:tcPr>
            <w:tcW w:w="2875" w:type="dxa"/>
          </w:tcPr>
          <w:p w14:paraId="4777BDEF" w14:textId="54BA6BE4"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17</w:t>
            </w:r>
          </w:p>
        </w:tc>
      </w:tr>
      <w:tr w:rsidR="000D5BEE" w:rsidRPr="00B9112C" w14:paraId="77A1428B" w14:textId="77777777" w:rsidTr="00766792">
        <w:tc>
          <w:tcPr>
            <w:tcW w:w="1437" w:type="dxa"/>
            <w:tcBorders>
              <w:top w:val="single" w:sz="4" w:space="0" w:color="auto"/>
              <w:left w:val="single" w:sz="4" w:space="0" w:color="auto"/>
              <w:bottom w:val="single" w:sz="4" w:space="0" w:color="auto"/>
              <w:right w:val="single" w:sz="4" w:space="0" w:color="auto"/>
            </w:tcBorders>
          </w:tcPr>
          <w:p w14:paraId="3A5A80EA" w14:textId="75EA3DDB"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18</w:t>
            </w:r>
          </w:p>
        </w:tc>
        <w:tc>
          <w:tcPr>
            <w:tcW w:w="1804" w:type="dxa"/>
          </w:tcPr>
          <w:p w14:paraId="3D106B99" w14:textId="4AE54955"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03.05.23</w:t>
            </w:r>
          </w:p>
        </w:tc>
        <w:tc>
          <w:tcPr>
            <w:tcW w:w="1984" w:type="dxa"/>
          </w:tcPr>
          <w:p w14:paraId="39FC9736" w14:textId="4D947D24"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18</w:t>
            </w:r>
          </w:p>
        </w:tc>
        <w:tc>
          <w:tcPr>
            <w:tcW w:w="1701" w:type="dxa"/>
            <w:shd w:val="clear" w:color="auto" w:fill="FFFFFF"/>
          </w:tcPr>
          <w:p w14:paraId="2A41C929" w14:textId="7536B945"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18</w:t>
            </w:r>
          </w:p>
        </w:tc>
        <w:tc>
          <w:tcPr>
            <w:tcW w:w="2875" w:type="dxa"/>
          </w:tcPr>
          <w:p w14:paraId="38CEFBDE" w14:textId="5D9AF529"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17</w:t>
            </w:r>
          </w:p>
        </w:tc>
      </w:tr>
      <w:tr w:rsidR="000D5BEE" w:rsidRPr="00B9112C" w14:paraId="7DB9DC2B" w14:textId="77777777" w:rsidTr="00766792">
        <w:tc>
          <w:tcPr>
            <w:tcW w:w="1437" w:type="dxa"/>
            <w:tcBorders>
              <w:top w:val="single" w:sz="4" w:space="0" w:color="auto"/>
              <w:left w:val="single" w:sz="4" w:space="0" w:color="auto"/>
              <w:bottom w:val="single" w:sz="4" w:space="0" w:color="auto"/>
              <w:right w:val="single" w:sz="4" w:space="0" w:color="auto"/>
            </w:tcBorders>
          </w:tcPr>
          <w:p w14:paraId="0082D8F8" w14:textId="76EF1732"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19</w:t>
            </w:r>
          </w:p>
        </w:tc>
        <w:tc>
          <w:tcPr>
            <w:tcW w:w="1804" w:type="dxa"/>
          </w:tcPr>
          <w:p w14:paraId="36CA48FC" w14:textId="06E14BC5"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10.05.23</w:t>
            </w:r>
          </w:p>
        </w:tc>
        <w:tc>
          <w:tcPr>
            <w:tcW w:w="1984" w:type="dxa"/>
          </w:tcPr>
          <w:p w14:paraId="095EA971" w14:textId="6E0430D4"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18</w:t>
            </w:r>
          </w:p>
        </w:tc>
        <w:tc>
          <w:tcPr>
            <w:tcW w:w="1701" w:type="dxa"/>
            <w:shd w:val="clear" w:color="auto" w:fill="FFFFFF"/>
          </w:tcPr>
          <w:p w14:paraId="0F971458" w14:textId="680E59FD"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16</w:t>
            </w:r>
          </w:p>
        </w:tc>
        <w:tc>
          <w:tcPr>
            <w:tcW w:w="2875" w:type="dxa"/>
          </w:tcPr>
          <w:p w14:paraId="31F4219A" w14:textId="3A28D108"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19</w:t>
            </w:r>
          </w:p>
        </w:tc>
      </w:tr>
      <w:tr w:rsidR="000D5BEE" w:rsidRPr="00B9112C" w14:paraId="6E009EFE" w14:textId="77777777" w:rsidTr="00766792">
        <w:tc>
          <w:tcPr>
            <w:tcW w:w="1437" w:type="dxa"/>
            <w:tcBorders>
              <w:top w:val="single" w:sz="4" w:space="0" w:color="auto"/>
              <w:left w:val="single" w:sz="4" w:space="0" w:color="auto"/>
              <w:bottom w:val="single" w:sz="4" w:space="0" w:color="auto"/>
              <w:right w:val="single" w:sz="4" w:space="0" w:color="auto"/>
            </w:tcBorders>
          </w:tcPr>
          <w:p w14:paraId="5E406BE9" w14:textId="3EEC5700"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20</w:t>
            </w:r>
          </w:p>
        </w:tc>
        <w:tc>
          <w:tcPr>
            <w:tcW w:w="1804" w:type="dxa"/>
          </w:tcPr>
          <w:p w14:paraId="6878A115" w14:textId="243249C5"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17.05.23</w:t>
            </w:r>
          </w:p>
        </w:tc>
        <w:tc>
          <w:tcPr>
            <w:tcW w:w="1984" w:type="dxa"/>
          </w:tcPr>
          <w:p w14:paraId="76C8A1DB" w14:textId="44043216"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18</w:t>
            </w:r>
          </w:p>
        </w:tc>
        <w:tc>
          <w:tcPr>
            <w:tcW w:w="1701" w:type="dxa"/>
            <w:shd w:val="clear" w:color="auto" w:fill="FFFFFF"/>
          </w:tcPr>
          <w:p w14:paraId="09F638BC" w14:textId="22841E26"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17</w:t>
            </w:r>
          </w:p>
        </w:tc>
        <w:tc>
          <w:tcPr>
            <w:tcW w:w="2875" w:type="dxa"/>
          </w:tcPr>
          <w:p w14:paraId="45EB469C" w14:textId="35AAEC88"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19</w:t>
            </w:r>
          </w:p>
        </w:tc>
      </w:tr>
      <w:tr w:rsidR="000D5BEE" w:rsidRPr="00B9112C" w14:paraId="5A3270CA" w14:textId="77777777" w:rsidTr="00766792">
        <w:tc>
          <w:tcPr>
            <w:tcW w:w="1437" w:type="dxa"/>
            <w:tcBorders>
              <w:top w:val="single" w:sz="4" w:space="0" w:color="auto"/>
              <w:left w:val="single" w:sz="4" w:space="0" w:color="auto"/>
              <w:bottom w:val="single" w:sz="4" w:space="0" w:color="auto"/>
              <w:right w:val="single" w:sz="4" w:space="0" w:color="auto"/>
            </w:tcBorders>
          </w:tcPr>
          <w:p w14:paraId="28E06BB0" w14:textId="49A81C99"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lang w:val="ru-RU"/>
              </w:rPr>
              <w:t>21</w:t>
            </w:r>
          </w:p>
        </w:tc>
        <w:tc>
          <w:tcPr>
            <w:tcW w:w="1804" w:type="dxa"/>
          </w:tcPr>
          <w:p w14:paraId="44900AB1" w14:textId="1B02D6E9"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lang w:val="ru-RU"/>
              </w:rPr>
              <w:t>24.05.23</w:t>
            </w:r>
          </w:p>
        </w:tc>
        <w:tc>
          <w:tcPr>
            <w:tcW w:w="1984" w:type="dxa"/>
          </w:tcPr>
          <w:p w14:paraId="64F6F447" w14:textId="069F0531"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19</w:t>
            </w:r>
          </w:p>
        </w:tc>
        <w:tc>
          <w:tcPr>
            <w:tcW w:w="1701" w:type="dxa"/>
            <w:shd w:val="clear" w:color="auto" w:fill="FFFFFF"/>
          </w:tcPr>
          <w:p w14:paraId="710628AC" w14:textId="412B4ED8"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17</w:t>
            </w:r>
          </w:p>
        </w:tc>
        <w:tc>
          <w:tcPr>
            <w:tcW w:w="2875" w:type="dxa"/>
          </w:tcPr>
          <w:p w14:paraId="1453495F" w14:textId="03A91E30"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18</w:t>
            </w:r>
          </w:p>
        </w:tc>
      </w:tr>
      <w:tr w:rsidR="000D5BEE" w:rsidRPr="00B9112C" w14:paraId="742774AC" w14:textId="77777777" w:rsidTr="00766792">
        <w:tc>
          <w:tcPr>
            <w:tcW w:w="1437" w:type="dxa"/>
            <w:tcBorders>
              <w:top w:val="single" w:sz="4" w:space="0" w:color="auto"/>
              <w:left w:val="single" w:sz="4" w:space="0" w:color="auto"/>
              <w:bottom w:val="single" w:sz="4" w:space="0" w:color="auto"/>
              <w:right w:val="single" w:sz="4" w:space="0" w:color="auto"/>
            </w:tcBorders>
          </w:tcPr>
          <w:p w14:paraId="5C1DE6D3" w14:textId="0491A944"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22</w:t>
            </w:r>
          </w:p>
        </w:tc>
        <w:tc>
          <w:tcPr>
            <w:tcW w:w="1804" w:type="dxa"/>
          </w:tcPr>
          <w:p w14:paraId="109B6D29" w14:textId="77777777" w:rsidR="000D5BEE" w:rsidRPr="00251935" w:rsidRDefault="000D5BEE" w:rsidP="005E7988">
            <w:pPr>
              <w:jc w:val="center"/>
              <w:rPr>
                <w:rFonts w:ascii="Times New Roman" w:hAnsi="Times New Roman" w:cs="Times New Roman"/>
              </w:rPr>
            </w:pPr>
            <w:r w:rsidRPr="00251935">
              <w:rPr>
                <w:rFonts w:ascii="Times New Roman" w:hAnsi="Times New Roman" w:cs="Times New Roman"/>
              </w:rPr>
              <w:t>31.05.23</w:t>
            </w:r>
          </w:p>
          <w:p w14:paraId="022D06A5" w14:textId="6317516B"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p>
        </w:tc>
        <w:tc>
          <w:tcPr>
            <w:tcW w:w="1984" w:type="dxa"/>
          </w:tcPr>
          <w:p w14:paraId="1464A131" w14:textId="5A820FCD"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16</w:t>
            </w:r>
          </w:p>
        </w:tc>
        <w:tc>
          <w:tcPr>
            <w:tcW w:w="1701" w:type="dxa"/>
            <w:shd w:val="clear" w:color="auto" w:fill="FFFFFF"/>
          </w:tcPr>
          <w:p w14:paraId="73887F96" w14:textId="3ADD3C4D"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15</w:t>
            </w:r>
          </w:p>
        </w:tc>
        <w:tc>
          <w:tcPr>
            <w:tcW w:w="2875" w:type="dxa"/>
          </w:tcPr>
          <w:p w14:paraId="56938378" w14:textId="602AADB8"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16</w:t>
            </w:r>
          </w:p>
        </w:tc>
      </w:tr>
      <w:tr w:rsidR="000D5BEE" w:rsidRPr="00B9112C" w14:paraId="385C6014" w14:textId="77777777" w:rsidTr="00766792">
        <w:tc>
          <w:tcPr>
            <w:tcW w:w="1437" w:type="dxa"/>
            <w:tcBorders>
              <w:top w:val="single" w:sz="4" w:space="0" w:color="auto"/>
              <w:left w:val="single" w:sz="4" w:space="0" w:color="auto"/>
              <w:bottom w:val="single" w:sz="4" w:space="0" w:color="auto"/>
              <w:right w:val="single" w:sz="4" w:space="0" w:color="auto"/>
            </w:tcBorders>
          </w:tcPr>
          <w:p w14:paraId="28B3E1C6" w14:textId="65C0E869"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23</w:t>
            </w:r>
          </w:p>
        </w:tc>
        <w:tc>
          <w:tcPr>
            <w:tcW w:w="1804" w:type="dxa"/>
          </w:tcPr>
          <w:p w14:paraId="17E92300" w14:textId="1AEF5888"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07.06.23</w:t>
            </w:r>
          </w:p>
        </w:tc>
        <w:tc>
          <w:tcPr>
            <w:tcW w:w="1984" w:type="dxa"/>
          </w:tcPr>
          <w:p w14:paraId="65F08812" w14:textId="62903A71"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20</w:t>
            </w:r>
          </w:p>
        </w:tc>
        <w:tc>
          <w:tcPr>
            <w:tcW w:w="1701" w:type="dxa"/>
            <w:shd w:val="clear" w:color="auto" w:fill="FFFFFF"/>
          </w:tcPr>
          <w:p w14:paraId="57A108E8" w14:textId="082A0730"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19</w:t>
            </w:r>
          </w:p>
        </w:tc>
        <w:tc>
          <w:tcPr>
            <w:tcW w:w="2875" w:type="dxa"/>
          </w:tcPr>
          <w:p w14:paraId="57DF9B79" w14:textId="1054DFB3"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19</w:t>
            </w:r>
          </w:p>
        </w:tc>
      </w:tr>
      <w:tr w:rsidR="000D5BEE" w:rsidRPr="00B9112C" w14:paraId="209D422F" w14:textId="77777777" w:rsidTr="00766792">
        <w:tc>
          <w:tcPr>
            <w:tcW w:w="1437" w:type="dxa"/>
            <w:tcBorders>
              <w:top w:val="single" w:sz="4" w:space="0" w:color="auto"/>
              <w:left w:val="single" w:sz="4" w:space="0" w:color="auto"/>
              <w:bottom w:val="single" w:sz="4" w:space="0" w:color="auto"/>
              <w:right w:val="single" w:sz="4" w:space="0" w:color="auto"/>
            </w:tcBorders>
          </w:tcPr>
          <w:p w14:paraId="4ADEA10D" w14:textId="31137DA4"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24</w:t>
            </w:r>
          </w:p>
        </w:tc>
        <w:tc>
          <w:tcPr>
            <w:tcW w:w="1804" w:type="dxa"/>
          </w:tcPr>
          <w:p w14:paraId="59D55BFE" w14:textId="34A1D6BC"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14.06.23</w:t>
            </w:r>
          </w:p>
        </w:tc>
        <w:tc>
          <w:tcPr>
            <w:tcW w:w="1984" w:type="dxa"/>
          </w:tcPr>
          <w:p w14:paraId="69370B2B" w14:textId="04F56688"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19</w:t>
            </w:r>
          </w:p>
        </w:tc>
        <w:tc>
          <w:tcPr>
            <w:tcW w:w="1701" w:type="dxa"/>
            <w:shd w:val="clear" w:color="auto" w:fill="FFFFFF"/>
          </w:tcPr>
          <w:p w14:paraId="7FB46009" w14:textId="0C25B2C2"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19</w:t>
            </w:r>
          </w:p>
        </w:tc>
        <w:tc>
          <w:tcPr>
            <w:tcW w:w="2875" w:type="dxa"/>
          </w:tcPr>
          <w:p w14:paraId="45D53D4B" w14:textId="57DB3E1B"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19</w:t>
            </w:r>
          </w:p>
        </w:tc>
      </w:tr>
      <w:tr w:rsidR="000D5BEE" w:rsidRPr="00B9112C" w14:paraId="68F32EB7" w14:textId="77777777" w:rsidTr="00766792">
        <w:tc>
          <w:tcPr>
            <w:tcW w:w="1437" w:type="dxa"/>
            <w:tcBorders>
              <w:top w:val="single" w:sz="4" w:space="0" w:color="auto"/>
              <w:left w:val="single" w:sz="4" w:space="0" w:color="auto"/>
              <w:bottom w:val="single" w:sz="4" w:space="0" w:color="auto"/>
              <w:right w:val="single" w:sz="4" w:space="0" w:color="auto"/>
            </w:tcBorders>
          </w:tcPr>
          <w:p w14:paraId="4C00DA0B" w14:textId="0DDFBD95"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25</w:t>
            </w:r>
          </w:p>
        </w:tc>
        <w:tc>
          <w:tcPr>
            <w:tcW w:w="1804" w:type="dxa"/>
          </w:tcPr>
          <w:p w14:paraId="57B9B116" w14:textId="3F640442"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21.06.23</w:t>
            </w:r>
          </w:p>
        </w:tc>
        <w:tc>
          <w:tcPr>
            <w:tcW w:w="1984" w:type="dxa"/>
          </w:tcPr>
          <w:p w14:paraId="09CB71B6" w14:textId="6A2EB9A6"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22</w:t>
            </w:r>
          </w:p>
        </w:tc>
        <w:tc>
          <w:tcPr>
            <w:tcW w:w="1701" w:type="dxa"/>
            <w:shd w:val="clear" w:color="auto" w:fill="FFFFFF"/>
          </w:tcPr>
          <w:p w14:paraId="5CD608FD" w14:textId="78928E7C"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22</w:t>
            </w:r>
          </w:p>
        </w:tc>
        <w:tc>
          <w:tcPr>
            <w:tcW w:w="2875" w:type="dxa"/>
          </w:tcPr>
          <w:p w14:paraId="1A23C2C1" w14:textId="75EB441D"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23</w:t>
            </w:r>
          </w:p>
        </w:tc>
      </w:tr>
      <w:tr w:rsidR="000D5BEE" w:rsidRPr="00B9112C" w14:paraId="24A9E38D" w14:textId="77777777" w:rsidTr="00766792">
        <w:tc>
          <w:tcPr>
            <w:tcW w:w="1437" w:type="dxa"/>
            <w:tcBorders>
              <w:top w:val="single" w:sz="4" w:space="0" w:color="auto"/>
              <w:left w:val="single" w:sz="4" w:space="0" w:color="auto"/>
              <w:bottom w:val="single" w:sz="4" w:space="0" w:color="auto"/>
              <w:right w:val="single" w:sz="4" w:space="0" w:color="auto"/>
            </w:tcBorders>
          </w:tcPr>
          <w:p w14:paraId="5454230E" w14:textId="0624E3D4"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26</w:t>
            </w:r>
          </w:p>
        </w:tc>
        <w:tc>
          <w:tcPr>
            <w:tcW w:w="1804" w:type="dxa"/>
          </w:tcPr>
          <w:p w14:paraId="3AD1C49A" w14:textId="7F00ADD0"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28.06.23</w:t>
            </w:r>
          </w:p>
        </w:tc>
        <w:tc>
          <w:tcPr>
            <w:tcW w:w="1984" w:type="dxa"/>
          </w:tcPr>
          <w:p w14:paraId="1C700CBB" w14:textId="537C7D81"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18</w:t>
            </w:r>
          </w:p>
        </w:tc>
        <w:tc>
          <w:tcPr>
            <w:tcW w:w="1701" w:type="dxa"/>
            <w:shd w:val="clear" w:color="auto" w:fill="FFFFFF"/>
          </w:tcPr>
          <w:p w14:paraId="11A53209" w14:textId="73ED4EFC"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17</w:t>
            </w:r>
          </w:p>
        </w:tc>
        <w:tc>
          <w:tcPr>
            <w:tcW w:w="2875" w:type="dxa"/>
          </w:tcPr>
          <w:p w14:paraId="097D3D6B" w14:textId="6C02341F"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18</w:t>
            </w:r>
          </w:p>
        </w:tc>
      </w:tr>
      <w:tr w:rsidR="000D5BEE" w:rsidRPr="00B9112C" w14:paraId="540DBA61" w14:textId="77777777" w:rsidTr="00766792">
        <w:tc>
          <w:tcPr>
            <w:tcW w:w="1437" w:type="dxa"/>
            <w:tcBorders>
              <w:top w:val="single" w:sz="4" w:space="0" w:color="auto"/>
              <w:left w:val="single" w:sz="4" w:space="0" w:color="auto"/>
              <w:bottom w:val="single" w:sz="4" w:space="0" w:color="auto"/>
              <w:right w:val="single" w:sz="4" w:space="0" w:color="auto"/>
            </w:tcBorders>
          </w:tcPr>
          <w:p w14:paraId="248B5C1C" w14:textId="48F66E0C"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27</w:t>
            </w:r>
          </w:p>
        </w:tc>
        <w:tc>
          <w:tcPr>
            <w:tcW w:w="1804" w:type="dxa"/>
          </w:tcPr>
          <w:p w14:paraId="11596761" w14:textId="66194992"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05.07.23</w:t>
            </w:r>
          </w:p>
        </w:tc>
        <w:tc>
          <w:tcPr>
            <w:tcW w:w="1984" w:type="dxa"/>
          </w:tcPr>
          <w:p w14:paraId="2DDFB979" w14:textId="6ACB4509"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18</w:t>
            </w:r>
          </w:p>
        </w:tc>
        <w:tc>
          <w:tcPr>
            <w:tcW w:w="1701" w:type="dxa"/>
            <w:shd w:val="clear" w:color="auto" w:fill="FFFFFF"/>
          </w:tcPr>
          <w:p w14:paraId="7ADB2A80" w14:textId="7651FE7F"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18</w:t>
            </w:r>
          </w:p>
        </w:tc>
        <w:tc>
          <w:tcPr>
            <w:tcW w:w="2875" w:type="dxa"/>
          </w:tcPr>
          <w:p w14:paraId="44FA5EA5" w14:textId="24CDF438"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19</w:t>
            </w:r>
          </w:p>
        </w:tc>
      </w:tr>
      <w:tr w:rsidR="000D5BEE" w:rsidRPr="00B9112C" w14:paraId="45AAAE03" w14:textId="77777777" w:rsidTr="00766792">
        <w:tc>
          <w:tcPr>
            <w:tcW w:w="1437" w:type="dxa"/>
            <w:tcBorders>
              <w:top w:val="single" w:sz="4" w:space="0" w:color="auto"/>
              <w:left w:val="single" w:sz="4" w:space="0" w:color="auto"/>
              <w:bottom w:val="single" w:sz="4" w:space="0" w:color="auto"/>
              <w:right w:val="single" w:sz="4" w:space="0" w:color="auto"/>
            </w:tcBorders>
          </w:tcPr>
          <w:p w14:paraId="2DB3FE4C" w14:textId="1385488A"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28</w:t>
            </w:r>
          </w:p>
        </w:tc>
        <w:tc>
          <w:tcPr>
            <w:tcW w:w="1804" w:type="dxa"/>
          </w:tcPr>
          <w:p w14:paraId="6D2F6207" w14:textId="5E74C074"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12.07.23</w:t>
            </w:r>
          </w:p>
        </w:tc>
        <w:tc>
          <w:tcPr>
            <w:tcW w:w="1984" w:type="dxa"/>
          </w:tcPr>
          <w:p w14:paraId="4DD09E21" w14:textId="0D381F69"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15</w:t>
            </w:r>
          </w:p>
        </w:tc>
        <w:tc>
          <w:tcPr>
            <w:tcW w:w="1701" w:type="dxa"/>
            <w:shd w:val="clear" w:color="auto" w:fill="FFFFFF"/>
          </w:tcPr>
          <w:p w14:paraId="574F2DEE" w14:textId="1F7E7D12"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15</w:t>
            </w:r>
          </w:p>
        </w:tc>
        <w:tc>
          <w:tcPr>
            <w:tcW w:w="2875" w:type="dxa"/>
          </w:tcPr>
          <w:p w14:paraId="13A1EA6A" w14:textId="1C9B6D80"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17</w:t>
            </w:r>
          </w:p>
        </w:tc>
      </w:tr>
      <w:tr w:rsidR="000D5BEE" w:rsidRPr="00B9112C" w14:paraId="1146210D" w14:textId="77777777" w:rsidTr="00766792">
        <w:tc>
          <w:tcPr>
            <w:tcW w:w="1437" w:type="dxa"/>
            <w:tcBorders>
              <w:top w:val="single" w:sz="4" w:space="0" w:color="auto"/>
              <w:left w:val="single" w:sz="4" w:space="0" w:color="auto"/>
              <w:bottom w:val="single" w:sz="4" w:space="0" w:color="auto"/>
              <w:right w:val="single" w:sz="4" w:space="0" w:color="auto"/>
            </w:tcBorders>
          </w:tcPr>
          <w:p w14:paraId="3FE28A32" w14:textId="3D1E32EB"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29</w:t>
            </w:r>
          </w:p>
        </w:tc>
        <w:tc>
          <w:tcPr>
            <w:tcW w:w="1804" w:type="dxa"/>
          </w:tcPr>
          <w:p w14:paraId="70DC8996" w14:textId="345CD088"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19.07.23</w:t>
            </w:r>
          </w:p>
        </w:tc>
        <w:tc>
          <w:tcPr>
            <w:tcW w:w="1984" w:type="dxa"/>
          </w:tcPr>
          <w:p w14:paraId="57972F22" w14:textId="34B95FD2"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17</w:t>
            </w:r>
          </w:p>
        </w:tc>
        <w:tc>
          <w:tcPr>
            <w:tcW w:w="1701" w:type="dxa"/>
            <w:shd w:val="clear" w:color="auto" w:fill="FFFFFF"/>
          </w:tcPr>
          <w:p w14:paraId="5DF81E11" w14:textId="30BE1C62"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18</w:t>
            </w:r>
          </w:p>
        </w:tc>
        <w:tc>
          <w:tcPr>
            <w:tcW w:w="2875" w:type="dxa"/>
          </w:tcPr>
          <w:p w14:paraId="12A64F8A" w14:textId="0F0B3A3A"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17</w:t>
            </w:r>
          </w:p>
        </w:tc>
      </w:tr>
      <w:tr w:rsidR="000D5BEE" w:rsidRPr="00B9112C" w14:paraId="20EA651F" w14:textId="77777777" w:rsidTr="00766792">
        <w:tc>
          <w:tcPr>
            <w:tcW w:w="1437" w:type="dxa"/>
            <w:tcBorders>
              <w:top w:val="single" w:sz="4" w:space="0" w:color="auto"/>
              <w:left w:val="single" w:sz="4" w:space="0" w:color="auto"/>
              <w:bottom w:val="single" w:sz="4" w:space="0" w:color="auto"/>
              <w:right w:val="single" w:sz="4" w:space="0" w:color="auto"/>
            </w:tcBorders>
          </w:tcPr>
          <w:p w14:paraId="4A6EA0E0" w14:textId="7CFD3A90"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30</w:t>
            </w:r>
          </w:p>
        </w:tc>
        <w:tc>
          <w:tcPr>
            <w:tcW w:w="1804" w:type="dxa"/>
          </w:tcPr>
          <w:p w14:paraId="111E9136" w14:textId="77131343"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26.07.23</w:t>
            </w:r>
          </w:p>
        </w:tc>
        <w:tc>
          <w:tcPr>
            <w:tcW w:w="1984" w:type="dxa"/>
          </w:tcPr>
          <w:p w14:paraId="5CB5844E" w14:textId="1F1F861C"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19</w:t>
            </w:r>
          </w:p>
        </w:tc>
        <w:tc>
          <w:tcPr>
            <w:tcW w:w="1701" w:type="dxa"/>
            <w:shd w:val="clear" w:color="auto" w:fill="FFFFFF"/>
          </w:tcPr>
          <w:p w14:paraId="3AA18D50" w14:textId="22C12FCC"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20</w:t>
            </w:r>
          </w:p>
        </w:tc>
        <w:tc>
          <w:tcPr>
            <w:tcW w:w="2875" w:type="dxa"/>
          </w:tcPr>
          <w:p w14:paraId="62B6FBE5" w14:textId="628E0C3D"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19</w:t>
            </w:r>
          </w:p>
        </w:tc>
      </w:tr>
      <w:tr w:rsidR="000D5BEE" w:rsidRPr="00B9112C" w14:paraId="1A0369E4" w14:textId="77777777" w:rsidTr="00766792">
        <w:tc>
          <w:tcPr>
            <w:tcW w:w="1437" w:type="dxa"/>
            <w:tcBorders>
              <w:top w:val="single" w:sz="4" w:space="0" w:color="auto"/>
              <w:left w:val="single" w:sz="4" w:space="0" w:color="auto"/>
              <w:bottom w:val="single" w:sz="4" w:space="0" w:color="auto"/>
              <w:right w:val="single" w:sz="4" w:space="0" w:color="auto"/>
            </w:tcBorders>
          </w:tcPr>
          <w:p w14:paraId="5B362370" w14:textId="6ACB1C0A"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31</w:t>
            </w:r>
          </w:p>
        </w:tc>
        <w:tc>
          <w:tcPr>
            <w:tcW w:w="1804" w:type="dxa"/>
          </w:tcPr>
          <w:p w14:paraId="46FA5CF9" w14:textId="45705982"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02.08.23</w:t>
            </w:r>
          </w:p>
        </w:tc>
        <w:tc>
          <w:tcPr>
            <w:tcW w:w="1984" w:type="dxa"/>
          </w:tcPr>
          <w:p w14:paraId="0DCD9BC5" w14:textId="22036C95"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17</w:t>
            </w:r>
          </w:p>
        </w:tc>
        <w:tc>
          <w:tcPr>
            <w:tcW w:w="1701" w:type="dxa"/>
            <w:shd w:val="clear" w:color="auto" w:fill="FFFFFF"/>
          </w:tcPr>
          <w:p w14:paraId="23DD89D8" w14:textId="79399B25"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21</w:t>
            </w:r>
          </w:p>
        </w:tc>
        <w:tc>
          <w:tcPr>
            <w:tcW w:w="2875" w:type="dxa"/>
          </w:tcPr>
          <w:p w14:paraId="04FDDC91" w14:textId="0A8FD051"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22</w:t>
            </w:r>
          </w:p>
        </w:tc>
      </w:tr>
      <w:tr w:rsidR="000D5BEE" w:rsidRPr="00B9112C" w14:paraId="50AF267D" w14:textId="77777777" w:rsidTr="00766792">
        <w:tc>
          <w:tcPr>
            <w:tcW w:w="1437" w:type="dxa"/>
            <w:tcBorders>
              <w:top w:val="single" w:sz="4" w:space="0" w:color="auto"/>
              <w:left w:val="single" w:sz="4" w:space="0" w:color="auto"/>
              <w:bottom w:val="single" w:sz="4" w:space="0" w:color="auto"/>
              <w:right w:val="single" w:sz="4" w:space="0" w:color="auto"/>
            </w:tcBorders>
          </w:tcPr>
          <w:p w14:paraId="100200AF" w14:textId="485FB584"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32</w:t>
            </w:r>
          </w:p>
        </w:tc>
        <w:tc>
          <w:tcPr>
            <w:tcW w:w="1804" w:type="dxa"/>
          </w:tcPr>
          <w:p w14:paraId="37E0FD89" w14:textId="53E5C099"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09.08.23</w:t>
            </w:r>
          </w:p>
        </w:tc>
        <w:tc>
          <w:tcPr>
            <w:tcW w:w="1984" w:type="dxa"/>
          </w:tcPr>
          <w:p w14:paraId="4D6B40F1" w14:textId="0853832C"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19</w:t>
            </w:r>
          </w:p>
        </w:tc>
        <w:tc>
          <w:tcPr>
            <w:tcW w:w="1701" w:type="dxa"/>
            <w:shd w:val="clear" w:color="auto" w:fill="FFFFFF"/>
          </w:tcPr>
          <w:p w14:paraId="26A74507" w14:textId="3D68F095"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18</w:t>
            </w:r>
          </w:p>
        </w:tc>
        <w:tc>
          <w:tcPr>
            <w:tcW w:w="2875" w:type="dxa"/>
          </w:tcPr>
          <w:p w14:paraId="7A0FF176" w14:textId="6E9AF784"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21</w:t>
            </w:r>
          </w:p>
        </w:tc>
      </w:tr>
      <w:tr w:rsidR="000D5BEE" w:rsidRPr="00B9112C" w14:paraId="4C269C6D" w14:textId="77777777" w:rsidTr="00766792">
        <w:tc>
          <w:tcPr>
            <w:tcW w:w="1437" w:type="dxa"/>
            <w:tcBorders>
              <w:top w:val="single" w:sz="4" w:space="0" w:color="auto"/>
              <w:left w:val="single" w:sz="4" w:space="0" w:color="auto"/>
              <w:bottom w:val="single" w:sz="4" w:space="0" w:color="auto"/>
              <w:right w:val="single" w:sz="4" w:space="0" w:color="auto"/>
            </w:tcBorders>
          </w:tcPr>
          <w:p w14:paraId="6A647588" w14:textId="5A3443FD"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33</w:t>
            </w:r>
          </w:p>
        </w:tc>
        <w:tc>
          <w:tcPr>
            <w:tcW w:w="1804" w:type="dxa"/>
          </w:tcPr>
          <w:p w14:paraId="2AFDC05E" w14:textId="6B25E841"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16.08.23</w:t>
            </w:r>
          </w:p>
        </w:tc>
        <w:tc>
          <w:tcPr>
            <w:tcW w:w="1984" w:type="dxa"/>
          </w:tcPr>
          <w:p w14:paraId="63C9A772" w14:textId="07A79354"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17</w:t>
            </w:r>
          </w:p>
        </w:tc>
        <w:tc>
          <w:tcPr>
            <w:tcW w:w="1701" w:type="dxa"/>
            <w:shd w:val="clear" w:color="auto" w:fill="FFFFFF"/>
          </w:tcPr>
          <w:p w14:paraId="4A299D53" w14:textId="1C4BE6B2"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17</w:t>
            </w:r>
          </w:p>
        </w:tc>
        <w:tc>
          <w:tcPr>
            <w:tcW w:w="2875" w:type="dxa"/>
          </w:tcPr>
          <w:p w14:paraId="39855BFC" w14:textId="2EB76234"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16</w:t>
            </w:r>
          </w:p>
        </w:tc>
      </w:tr>
      <w:tr w:rsidR="000D5BEE" w:rsidRPr="00B9112C" w14:paraId="35EB41EA" w14:textId="77777777" w:rsidTr="00766792">
        <w:tc>
          <w:tcPr>
            <w:tcW w:w="1437" w:type="dxa"/>
            <w:tcBorders>
              <w:top w:val="single" w:sz="4" w:space="0" w:color="auto"/>
              <w:left w:val="single" w:sz="4" w:space="0" w:color="auto"/>
              <w:bottom w:val="single" w:sz="4" w:space="0" w:color="auto"/>
              <w:right w:val="single" w:sz="4" w:space="0" w:color="auto"/>
            </w:tcBorders>
          </w:tcPr>
          <w:p w14:paraId="004BDF30" w14:textId="2F4E1504"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34</w:t>
            </w:r>
          </w:p>
        </w:tc>
        <w:tc>
          <w:tcPr>
            <w:tcW w:w="1804" w:type="dxa"/>
          </w:tcPr>
          <w:p w14:paraId="79BDE2E4" w14:textId="5F97D88D"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23.08.23</w:t>
            </w:r>
          </w:p>
        </w:tc>
        <w:tc>
          <w:tcPr>
            <w:tcW w:w="1984" w:type="dxa"/>
          </w:tcPr>
          <w:p w14:paraId="04B6365A" w14:textId="53C70E0F"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17</w:t>
            </w:r>
          </w:p>
        </w:tc>
        <w:tc>
          <w:tcPr>
            <w:tcW w:w="1701" w:type="dxa"/>
            <w:shd w:val="clear" w:color="auto" w:fill="FFFFFF"/>
          </w:tcPr>
          <w:p w14:paraId="5D4FBD63" w14:textId="16733C8E"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19</w:t>
            </w:r>
          </w:p>
        </w:tc>
        <w:tc>
          <w:tcPr>
            <w:tcW w:w="2875" w:type="dxa"/>
          </w:tcPr>
          <w:p w14:paraId="57215CA0" w14:textId="7913869F"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20</w:t>
            </w:r>
          </w:p>
        </w:tc>
      </w:tr>
      <w:tr w:rsidR="000D5BEE" w:rsidRPr="00B9112C" w14:paraId="23337B62" w14:textId="77777777" w:rsidTr="00766792">
        <w:tc>
          <w:tcPr>
            <w:tcW w:w="1437" w:type="dxa"/>
            <w:tcBorders>
              <w:top w:val="single" w:sz="4" w:space="0" w:color="auto"/>
              <w:left w:val="single" w:sz="4" w:space="0" w:color="auto"/>
              <w:bottom w:val="single" w:sz="4" w:space="0" w:color="auto"/>
              <w:right w:val="single" w:sz="4" w:space="0" w:color="auto"/>
            </w:tcBorders>
          </w:tcPr>
          <w:p w14:paraId="1D4C750B" w14:textId="5FD9987F"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35</w:t>
            </w:r>
          </w:p>
        </w:tc>
        <w:tc>
          <w:tcPr>
            <w:tcW w:w="1804" w:type="dxa"/>
          </w:tcPr>
          <w:p w14:paraId="1932E1F8" w14:textId="0492EB94"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30.08.23</w:t>
            </w:r>
          </w:p>
        </w:tc>
        <w:tc>
          <w:tcPr>
            <w:tcW w:w="1984" w:type="dxa"/>
          </w:tcPr>
          <w:p w14:paraId="501398B2" w14:textId="0543FBC1"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18</w:t>
            </w:r>
          </w:p>
        </w:tc>
        <w:tc>
          <w:tcPr>
            <w:tcW w:w="1701" w:type="dxa"/>
            <w:shd w:val="clear" w:color="auto" w:fill="FFFFFF"/>
          </w:tcPr>
          <w:p w14:paraId="1AD5C7F2" w14:textId="1C1DD63C"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17</w:t>
            </w:r>
          </w:p>
        </w:tc>
        <w:tc>
          <w:tcPr>
            <w:tcW w:w="2875" w:type="dxa"/>
          </w:tcPr>
          <w:p w14:paraId="16645C3E" w14:textId="70786D47"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17</w:t>
            </w:r>
          </w:p>
        </w:tc>
      </w:tr>
      <w:tr w:rsidR="000D5BEE" w:rsidRPr="00B9112C" w14:paraId="7EC68613" w14:textId="77777777" w:rsidTr="00766792">
        <w:tc>
          <w:tcPr>
            <w:tcW w:w="1437" w:type="dxa"/>
            <w:tcBorders>
              <w:top w:val="single" w:sz="4" w:space="0" w:color="auto"/>
              <w:left w:val="single" w:sz="4" w:space="0" w:color="auto"/>
              <w:bottom w:val="single" w:sz="4" w:space="0" w:color="auto"/>
              <w:right w:val="single" w:sz="4" w:space="0" w:color="auto"/>
            </w:tcBorders>
          </w:tcPr>
          <w:p w14:paraId="091135AC" w14:textId="7D3E88C2"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36</w:t>
            </w:r>
          </w:p>
        </w:tc>
        <w:tc>
          <w:tcPr>
            <w:tcW w:w="1804" w:type="dxa"/>
          </w:tcPr>
          <w:p w14:paraId="7444BD81" w14:textId="31DB48AE"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06.09.23</w:t>
            </w:r>
          </w:p>
        </w:tc>
        <w:tc>
          <w:tcPr>
            <w:tcW w:w="1984" w:type="dxa"/>
          </w:tcPr>
          <w:p w14:paraId="0C26FCA5" w14:textId="7D6A2B49"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16</w:t>
            </w:r>
          </w:p>
        </w:tc>
        <w:tc>
          <w:tcPr>
            <w:tcW w:w="1701" w:type="dxa"/>
            <w:shd w:val="clear" w:color="auto" w:fill="FFFFFF"/>
          </w:tcPr>
          <w:p w14:paraId="4EB7064E" w14:textId="6D0B7B1D"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16</w:t>
            </w:r>
          </w:p>
        </w:tc>
        <w:tc>
          <w:tcPr>
            <w:tcW w:w="2875" w:type="dxa"/>
          </w:tcPr>
          <w:p w14:paraId="5E79B94C" w14:textId="5F673A45"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15</w:t>
            </w:r>
          </w:p>
        </w:tc>
      </w:tr>
      <w:tr w:rsidR="000D5BEE" w:rsidRPr="00B9112C" w14:paraId="5B302DD0" w14:textId="77777777" w:rsidTr="00766792">
        <w:tc>
          <w:tcPr>
            <w:tcW w:w="1437" w:type="dxa"/>
            <w:tcBorders>
              <w:top w:val="single" w:sz="4" w:space="0" w:color="auto"/>
              <w:left w:val="single" w:sz="4" w:space="0" w:color="auto"/>
              <w:bottom w:val="single" w:sz="4" w:space="0" w:color="auto"/>
              <w:right w:val="single" w:sz="4" w:space="0" w:color="auto"/>
            </w:tcBorders>
          </w:tcPr>
          <w:p w14:paraId="21129591" w14:textId="48BA0305"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37</w:t>
            </w:r>
          </w:p>
        </w:tc>
        <w:tc>
          <w:tcPr>
            <w:tcW w:w="1804" w:type="dxa"/>
          </w:tcPr>
          <w:p w14:paraId="6100AF85" w14:textId="207A1E69"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13.09.23</w:t>
            </w:r>
          </w:p>
        </w:tc>
        <w:tc>
          <w:tcPr>
            <w:tcW w:w="1984" w:type="dxa"/>
          </w:tcPr>
          <w:p w14:paraId="725A64F8" w14:textId="3995686E"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20</w:t>
            </w:r>
          </w:p>
        </w:tc>
        <w:tc>
          <w:tcPr>
            <w:tcW w:w="1701" w:type="dxa"/>
            <w:shd w:val="clear" w:color="auto" w:fill="FFFFFF"/>
          </w:tcPr>
          <w:p w14:paraId="10E06E44" w14:textId="33D42059"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20</w:t>
            </w:r>
          </w:p>
        </w:tc>
        <w:tc>
          <w:tcPr>
            <w:tcW w:w="2875" w:type="dxa"/>
          </w:tcPr>
          <w:p w14:paraId="0CF2D709" w14:textId="03AD5C1E"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20</w:t>
            </w:r>
          </w:p>
        </w:tc>
      </w:tr>
      <w:tr w:rsidR="000D5BEE" w:rsidRPr="00B9112C" w14:paraId="7F9DE668" w14:textId="77777777" w:rsidTr="00766792">
        <w:tc>
          <w:tcPr>
            <w:tcW w:w="1437" w:type="dxa"/>
            <w:tcBorders>
              <w:top w:val="single" w:sz="4" w:space="0" w:color="auto"/>
              <w:left w:val="single" w:sz="4" w:space="0" w:color="auto"/>
              <w:bottom w:val="single" w:sz="4" w:space="0" w:color="auto"/>
              <w:right w:val="single" w:sz="4" w:space="0" w:color="auto"/>
            </w:tcBorders>
          </w:tcPr>
          <w:p w14:paraId="625A7195" w14:textId="01FD987B"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38</w:t>
            </w:r>
          </w:p>
        </w:tc>
        <w:tc>
          <w:tcPr>
            <w:tcW w:w="1804" w:type="dxa"/>
          </w:tcPr>
          <w:p w14:paraId="42C445FC" w14:textId="474F56B9"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20.09.23</w:t>
            </w:r>
          </w:p>
        </w:tc>
        <w:tc>
          <w:tcPr>
            <w:tcW w:w="1984" w:type="dxa"/>
          </w:tcPr>
          <w:p w14:paraId="7EBD9AC0" w14:textId="370D9A8D"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21</w:t>
            </w:r>
          </w:p>
        </w:tc>
        <w:tc>
          <w:tcPr>
            <w:tcW w:w="1701" w:type="dxa"/>
            <w:shd w:val="clear" w:color="auto" w:fill="FFFFFF"/>
          </w:tcPr>
          <w:p w14:paraId="4AE6BF85" w14:textId="1FEEE86B"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20</w:t>
            </w:r>
          </w:p>
        </w:tc>
        <w:tc>
          <w:tcPr>
            <w:tcW w:w="2875" w:type="dxa"/>
          </w:tcPr>
          <w:p w14:paraId="114E3041" w14:textId="4753D937"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20</w:t>
            </w:r>
          </w:p>
        </w:tc>
      </w:tr>
      <w:tr w:rsidR="000D5BEE" w:rsidRPr="00B9112C" w14:paraId="5775D5FA" w14:textId="77777777" w:rsidTr="00766792">
        <w:tc>
          <w:tcPr>
            <w:tcW w:w="1437" w:type="dxa"/>
            <w:tcBorders>
              <w:top w:val="single" w:sz="4" w:space="0" w:color="auto"/>
              <w:left w:val="single" w:sz="4" w:space="0" w:color="auto"/>
              <w:bottom w:val="single" w:sz="4" w:space="0" w:color="auto"/>
              <w:right w:val="single" w:sz="4" w:space="0" w:color="auto"/>
            </w:tcBorders>
          </w:tcPr>
          <w:p w14:paraId="679D17D8" w14:textId="62D11FE1"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39</w:t>
            </w:r>
          </w:p>
        </w:tc>
        <w:tc>
          <w:tcPr>
            <w:tcW w:w="1804" w:type="dxa"/>
          </w:tcPr>
          <w:p w14:paraId="10A8A13F" w14:textId="0511851B"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27.09.23</w:t>
            </w:r>
          </w:p>
        </w:tc>
        <w:tc>
          <w:tcPr>
            <w:tcW w:w="1984" w:type="dxa"/>
          </w:tcPr>
          <w:p w14:paraId="303EB751" w14:textId="12B0043A"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20</w:t>
            </w:r>
          </w:p>
        </w:tc>
        <w:tc>
          <w:tcPr>
            <w:tcW w:w="1701" w:type="dxa"/>
            <w:shd w:val="clear" w:color="auto" w:fill="FFFFFF"/>
          </w:tcPr>
          <w:p w14:paraId="710B7890" w14:textId="3C1F6AED"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20</w:t>
            </w:r>
          </w:p>
        </w:tc>
        <w:tc>
          <w:tcPr>
            <w:tcW w:w="2875" w:type="dxa"/>
          </w:tcPr>
          <w:p w14:paraId="601D19DB" w14:textId="23DEDE7C"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19</w:t>
            </w:r>
          </w:p>
        </w:tc>
      </w:tr>
      <w:tr w:rsidR="000D5BEE" w:rsidRPr="00B9112C" w14:paraId="49C907FB" w14:textId="77777777" w:rsidTr="00766792">
        <w:tc>
          <w:tcPr>
            <w:tcW w:w="1437" w:type="dxa"/>
            <w:tcBorders>
              <w:top w:val="single" w:sz="4" w:space="0" w:color="auto"/>
              <w:left w:val="single" w:sz="4" w:space="0" w:color="auto"/>
              <w:bottom w:val="single" w:sz="4" w:space="0" w:color="auto"/>
              <w:right w:val="single" w:sz="4" w:space="0" w:color="auto"/>
            </w:tcBorders>
          </w:tcPr>
          <w:p w14:paraId="620837C5" w14:textId="380A000F"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40</w:t>
            </w:r>
          </w:p>
        </w:tc>
        <w:tc>
          <w:tcPr>
            <w:tcW w:w="1804" w:type="dxa"/>
          </w:tcPr>
          <w:p w14:paraId="70507E71" w14:textId="72B0FE16"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04.10.23</w:t>
            </w:r>
          </w:p>
        </w:tc>
        <w:tc>
          <w:tcPr>
            <w:tcW w:w="1984" w:type="dxa"/>
          </w:tcPr>
          <w:p w14:paraId="5B0FBB3F" w14:textId="0B108C81"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19</w:t>
            </w:r>
          </w:p>
        </w:tc>
        <w:tc>
          <w:tcPr>
            <w:tcW w:w="1701" w:type="dxa"/>
            <w:shd w:val="clear" w:color="auto" w:fill="FFFFFF"/>
          </w:tcPr>
          <w:p w14:paraId="058F4605" w14:textId="14EAE3BE"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19</w:t>
            </w:r>
          </w:p>
        </w:tc>
        <w:tc>
          <w:tcPr>
            <w:tcW w:w="2875" w:type="dxa"/>
          </w:tcPr>
          <w:p w14:paraId="647DD108" w14:textId="122FB051"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20</w:t>
            </w:r>
          </w:p>
        </w:tc>
      </w:tr>
      <w:tr w:rsidR="000D5BEE" w:rsidRPr="00B9112C" w14:paraId="3720DC11" w14:textId="77777777" w:rsidTr="00766792">
        <w:tc>
          <w:tcPr>
            <w:tcW w:w="1437" w:type="dxa"/>
            <w:tcBorders>
              <w:top w:val="single" w:sz="4" w:space="0" w:color="auto"/>
              <w:left w:val="single" w:sz="4" w:space="0" w:color="auto"/>
              <w:bottom w:val="single" w:sz="4" w:space="0" w:color="auto"/>
              <w:right w:val="single" w:sz="4" w:space="0" w:color="auto"/>
            </w:tcBorders>
          </w:tcPr>
          <w:p w14:paraId="6FD12E57" w14:textId="4A8BC10F"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41</w:t>
            </w:r>
          </w:p>
        </w:tc>
        <w:tc>
          <w:tcPr>
            <w:tcW w:w="1804" w:type="dxa"/>
          </w:tcPr>
          <w:p w14:paraId="46EBBB89" w14:textId="6E7A27AD"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11.10.23</w:t>
            </w:r>
          </w:p>
        </w:tc>
        <w:tc>
          <w:tcPr>
            <w:tcW w:w="1984" w:type="dxa"/>
          </w:tcPr>
          <w:p w14:paraId="5C866164" w14:textId="5F50FFC6"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18</w:t>
            </w:r>
          </w:p>
        </w:tc>
        <w:tc>
          <w:tcPr>
            <w:tcW w:w="1701" w:type="dxa"/>
            <w:shd w:val="clear" w:color="auto" w:fill="FFFFFF"/>
          </w:tcPr>
          <w:p w14:paraId="2A532560" w14:textId="4171265F"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18</w:t>
            </w:r>
          </w:p>
        </w:tc>
        <w:tc>
          <w:tcPr>
            <w:tcW w:w="2875" w:type="dxa"/>
          </w:tcPr>
          <w:p w14:paraId="52CDAADE" w14:textId="2CD9E361"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19</w:t>
            </w:r>
          </w:p>
        </w:tc>
      </w:tr>
      <w:tr w:rsidR="000D5BEE" w:rsidRPr="00B9112C" w14:paraId="5778EF10" w14:textId="77777777" w:rsidTr="00766792">
        <w:tc>
          <w:tcPr>
            <w:tcW w:w="1437" w:type="dxa"/>
            <w:tcBorders>
              <w:top w:val="single" w:sz="4" w:space="0" w:color="auto"/>
              <w:left w:val="single" w:sz="4" w:space="0" w:color="auto"/>
              <w:bottom w:val="single" w:sz="4" w:space="0" w:color="auto"/>
              <w:right w:val="single" w:sz="4" w:space="0" w:color="auto"/>
            </w:tcBorders>
          </w:tcPr>
          <w:p w14:paraId="5EFF2CF1" w14:textId="3DF4C40D"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42</w:t>
            </w:r>
          </w:p>
        </w:tc>
        <w:tc>
          <w:tcPr>
            <w:tcW w:w="1804" w:type="dxa"/>
          </w:tcPr>
          <w:p w14:paraId="7E6C066B" w14:textId="7211E8F5"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18.10.23</w:t>
            </w:r>
          </w:p>
        </w:tc>
        <w:tc>
          <w:tcPr>
            <w:tcW w:w="1984" w:type="dxa"/>
          </w:tcPr>
          <w:p w14:paraId="113F3428" w14:textId="3422EEB9"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18</w:t>
            </w:r>
          </w:p>
        </w:tc>
        <w:tc>
          <w:tcPr>
            <w:tcW w:w="1701" w:type="dxa"/>
            <w:shd w:val="clear" w:color="auto" w:fill="FFFFFF"/>
          </w:tcPr>
          <w:p w14:paraId="40C08A9E" w14:textId="3B2D0274"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16</w:t>
            </w:r>
          </w:p>
        </w:tc>
        <w:tc>
          <w:tcPr>
            <w:tcW w:w="2875" w:type="dxa"/>
          </w:tcPr>
          <w:p w14:paraId="3592B00F" w14:textId="48C3EE69"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17</w:t>
            </w:r>
          </w:p>
        </w:tc>
      </w:tr>
      <w:tr w:rsidR="000D5BEE" w:rsidRPr="00B9112C" w14:paraId="25F78829" w14:textId="77777777" w:rsidTr="00766792">
        <w:tc>
          <w:tcPr>
            <w:tcW w:w="1437" w:type="dxa"/>
            <w:tcBorders>
              <w:top w:val="single" w:sz="4" w:space="0" w:color="auto"/>
              <w:left w:val="single" w:sz="4" w:space="0" w:color="auto"/>
              <w:bottom w:val="single" w:sz="4" w:space="0" w:color="auto"/>
              <w:right w:val="single" w:sz="4" w:space="0" w:color="auto"/>
            </w:tcBorders>
          </w:tcPr>
          <w:p w14:paraId="5402D247" w14:textId="1F9E1CEB"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43</w:t>
            </w:r>
          </w:p>
        </w:tc>
        <w:tc>
          <w:tcPr>
            <w:tcW w:w="1804" w:type="dxa"/>
          </w:tcPr>
          <w:p w14:paraId="0B49C6A9" w14:textId="0FC836FF"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25.10.23</w:t>
            </w:r>
          </w:p>
        </w:tc>
        <w:tc>
          <w:tcPr>
            <w:tcW w:w="1984" w:type="dxa"/>
          </w:tcPr>
          <w:p w14:paraId="28570535" w14:textId="0EF27D07"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18</w:t>
            </w:r>
          </w:p>
        </w:tc>
        <w:tc>
          <w:tcPr>
            <w:tcW w:w="1701" w:type="dxa"/>
            <w:shd w:val="clear" w:color="auto" w:fill="FFFFFF"/>
          </w:tcPr>
          <w:p w14:paraId="2D6F847E" w14:textId="07B3255A"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17</w:t>
            </w:r>
          </w:p>
        </w:tc>
        <w:tc>
          <w:tcPr>
            <w:tcW w:w="2875" w:type="dxa"/>
          </w:tcPr>
          <w:p w14:paraId="2A3A9F21" w14:textId="7EAC9CD2"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18</w:t>
            </w:r>
          </w:p>
        </w:tc>
      </w:tr>
      <w:tr w:rsidR="000D5BEE" w:rsidRPr="00B9112C" w14:paraId="07A3FE47" w14:textId="77777777" w:rsidTr="00766792">
        <w:tc>
          <w:tcPr>
            <w:tcW w:w="1437" w:type="dxa"/>
            <w:tcBorders>
              <w:top w:val="single" w:sz="4" w:space="0" w:color="auto"/>
              <w:left w:val="single" w:sz="4" w:space="0" w:color="auto"/>
              <w:bottom w:val="single" w:sz="4" w:space="0" w:color="auto"/>
              <w:right w:val="single" w:sz="4" w:space="0" w:color="auto"/>
            </w:tcBorders>
          </w:tcPr>
          <w:p w14:paraId="37B62D16" w14:textId="3F092E28"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44</w:t>
            </w:r>
          </w:p>
        </w:tc>
        <w:tc>
          <w:tcPr>
            <w:tcW w:w="1804" w:type="dxa"/>
          </w:tcPr>
          <w:p w14:paraId="62EC69D9" w14:textId="5E3C96C3"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01.11.23</w:t>
            </w:r>
          </w:p>
        </w:tc>
        <w:tc>
          <w:tcPr>
            <w:tcW w:w="1984" w:type="dxa"/>
          </w:tcPr>
          <w:p w14:paraId="22A5A744" w14:textId="557095B3"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17</w:t>
            </w:r>
          </w:p>
        </w:tc>
        <w:tc>
          <w:tcPr>
            <w:tcW w:w="1701" w:type="dxa"/>
            <w:shd w:val="clear" w:color="auto" w:fill="FFFFFF"/>
          </w:tcPr>
          <w:p w14:paraId="480E91BA" w14:textId="5B2BCC37"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17</w:t>
            </w:r>
          </w:p>
        </w:tc>
        <w:tc>
          <w:tcPr>
            <w:tcW w:w="2875" w:type="dxa"/>
          </w:tcPr>
          <w:p w14:paraId="71F964FC" w14:textId="3A46522B"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18</w:t>
            </w:r>
          </w:p>
        </w:tc>
      </w:tr>
      <w:tr w:rsidR="000D5BEE" w:rsidRPr="00B9112C" w14:paraId="74481814" w14:textId="77777777" w:rsidTr="00766792">
        <w:tc>
          <w:tcPr>
            <w:tcW w:w="1437" w:type="dxa"/>
            <w:tcBorders>
              <w:top w:val="single" w:sz="4" w:space="0" w:color="auto"/>
              <w:left w:val="single" w:sz="4" w:space="0" w:color="auto"/>
              <w:bottom w:val="single" w:sz="4" w:space="0" w:color="auto"/>
              <w:right w:val="single" w:sz="4" w:space="0" w:color="auto"/>
            </w:tcBorders>
          </w:tcPr>
          <w:p w14:paraId="273DAA1E" w14:textId="36CAFC96"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45</w:t>
            </w:r>
          </w:p>
        </w:tc>
        <w:tc>
          <w:tcPr>
            <w:tcW w:w="1804" w:type="dxa"/>
          </w:tcPr>
          <w:p w14:paraId="03B3FC19" w14:textId="2448CC7A"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08.11.23</w:t>
            </w:r>
          </w:p>
        </w:tc>
        <w:tc>
          <w:tcPr>
            <w:tcW w:w="1984" w:type="dxa"/>
          </w:tcPr>
          <w:p w14:paraId="2ADAEB3A" w14:textId="17D930D3"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19</w:t>
            </w:r>
          </w:p>
        </w:tc>
        <w:tc>
          <w:tcPr>
            <w:tcW w:w="1701" w:type="dxa"/>
            <w:shd w:val="clear" w:color="auto" w:fill="FFFFFF"/>
          </w:tcPr>
          <w:p w14:paraId="2B7EE6FD" w14:textId="0232D397"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18</w:t>
            </w:r>
          </w:p>
        </w:tc>
        <w:tc>
          <w:tcPr>
            <w:tcW w:w="2875" w:type="dxa"/>
          </w:tcPr>
          <w:p w14:paraId="3E70465C" w14:textId="72EBFF86"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17</w:t>
            </w:r>
          </w:p>
        </w:tc>
      </w:tr>
      <w:tr w:rsidR="000D5BEE" w:rsidRPr="00B9112C" w14:paraId="623C802F" w14:textId="77777777" w:rsidTr="00766792">
        <w:tc>
          <w:tcPr>
            <w:tcW w:w="1437" w:type="dxa"/>
            <w:tcBorders>
              <w:top w:val="single" w:sz="4" w:space="0" w:color="auto"/>
              <w:left w:val="single" w:sz="4" w:space="0" w:color="auto"/>
              <w:bottom w:val="single" w:sz="4" w:space="0" w:color="auto"/>
              <w:right w:val="single" w:sz="4" w:space="0" w:color="auto"/>
            </w:tcBorders>
          </w:tcPr>
          <w:p w14:paraId="078E2822" w14:textId="60C27074"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46</w:t>
            </w:r>
          </w:p>
        </w:tc>
        <w:tc>
          <w:tcPr>
            <w:tcW w:w="1804" w:type="dxa"/>
          </w:tcPr>
          <w:p w14:paraId="73A64B95" w14:textId="1E6107C8"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15.11.23</w:t>
            </w:r>
          </w:p>
        </w:tc>
        <w:tc>
          <w:tcPr>
            <w:tcW w:w="1984" w:type="dxa"/>
          </w:tcPr>
          <w:p w14:paraId="4DAE8BEA" w14:textId="0B743DE1"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19</w:t>
            </w:r>
          </w:p>
        </w:tc>
        <w:tc>
          <w:tcPr>
            <w:tcW w:w="1701" w:type="dxa"/>
            <w:shd w:val="clear" w:color="auto" w:fill="FFFFFF"/>
          </w:tcPr>
          <w:p w14:paraId="3C3A625B" w14:textId="05769963"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20</w:t>
            </w:r>
          </w:p>
        </w:tc>
        <w:tc>
          <w:tcPr>
            <w:tcW w:w="2875" w:type="dxa"/>
          </w:tcPr>
          <w:p w14:paraId="26DC0870" w14:textId="31E72ABB"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19</w:t>
            </w:r>
          </w:p>
        </w:tc>
      </w:tr>
      <w:tr w:rsidR="000D5BEE" w:rsidRPr="00B9112C" w14:paraId="1D2B8A85" w14:textId="77777777" w:rsidTr="00766792">
        <w:tc>
          <w:tcPr>
            <w:tcW w:w="1437" w:type="dxa"/>
            <w:tcBorders>
              <w:top w:val="single" w:sz="4" w:space="0" w:color="auto"/>
              <w:left w:val="single" w:sz="4" w:space="0" w:color="auto"/>
              <w:bottom w:val="single" w:sz="4" w:space="0" w:color="auto"/>
              <w:right w:val="single" w:sz="4" w:space="0" w:color="auto"/>
            </w:tcBorders>
          </w:tcPr>
          <w:p w14:paraId="186967CC" w14:textId="0C5F1184"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47</w:t>
            </w:r>
          </w:p>
        </w:tc>
        <w:tc>
          <w:tcPr>
            <w:tcW w:w="1804" w:type="dxa"/>
          </w:tcPr>
          <w:p w14:paraId="1EBFB755" w14:textId="362FB6AB"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22.11.23</w:t>
            </w:r>
          </w:p>
        </w:tc>
        <w:tc>
          <w:tcPr>
            <w:tcW w:w="1984" w:type="dxa"/>
          </w:tcPr>
          <w:p w14:paraId="3BE8F086" w14:textId="5F7F7D0F"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16</w:t>
            </w:r>
          </w:p>
        </w:tc>
        <w:tc>
          <w:tcPr>
            <w:tcW w:w="1701" w:type="dxa"/>
            <w:shd w:val="clear" w:color="auto" w:fill="FFFFFF"/>
          </w:tcPr>
          <w:p w14:paraId="72602ACE" w14:textId="77777777"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p>
        </w:tc>
        <w:tc>
          <w:tcPr>
            <w:tcW w:w="2875" w:type="dxa"/>
          </w:tcPr>
          <w:p w14:paraId="6E5710C7" w14:textId="38ED9878"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16</w:t>
            </w:r>
          </w:p>
        </w:tc>
      </w:tr>
      <w:tr w:rsidR="000D5BEE" w:rsidRPr="00B9112C" w14:paraId="79AB5849" w14:textId="77777777" w:rsidTr="00766792">
        <w:tc>
          <w:tcPr>
            <w:tcW w:w="1437" w:type="dxa"/>
            <w:tcBorders>
              <w:top w:val="single" w:sz="4" w:space="0" w:color="auto"/>
              <w:left w:val="single" w:sz="4" w:space="0" w:color="auto"/>
              <w:bottom w:val="single" w:sz="4" w:space="0" w:color="auto"/>
              <w:right w:val="single" w:sz="4" w:space="0" w:color="auto"/>
            </w:tcBorders>
          </w:tcPr>
          <w:p w14:paraId="64E2DEE9" w14:textId="0DFEFC47"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48</w:t>
            </w:r>
          </w:p>
        </w:tc>
        <w:tc>
          <w:tcPr>
            <w:tcW w:w="1804" w:type="dxa"/>
          </w:tcPr>
          <w:p w14:paraId="6E8E8083" w14:textId="0A20EA9E"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29.11.23</w:t>
            </w:r>
          </w:p>
        </w:tc>
        <w:tc>
          <w:tcPr>
            <w:tcW w:w="1984" w:type="dxa"/>
          </w:tcPr>
          <w:p w14:paraId="6BE502B2" w14:textId="2BD55311"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18</w:t>
            </w:r>
          </w:p>
        </w:tc>
        <w:tc>
          <w:tcPr>
            <w:tcW w:w="1701" w:type="dxa"/>
            <w:shd w:val="clear" w:color="auto" w:fill="FFFFFF"/>
          </w:tcPr>
          <w:p w14:paraId="4BA55016" w14:textId="77777777"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p>
        </w:tc>
        <w:tc>
          <w:tcPr>
            <w:tcW w:w="2875" w:type="dxa"/>
          </w:tcPr>
          <w:p w14:paraId="1FFE4BB6" w14:textId="31E07856"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17</w:t>
            </w:r>
          </w:p>
        </w:tc>
      </w:tr>
      <w:tr w:rsidR="000D5BEE" w:rsidRPr="00B9112C" w14:paraId="3E27D4DF" w14:textId="77777777" w:rsidTr="00766792">
        <w:tc>
          <w:tcPr>
            <w:tcW w:w="1437" w:type="dxa"/>
            <w:tcBorders>
              <w:top w:val="single" w:sz="4" w:space="0" w:color="auto"/>
              <w:left w:val="single" w:sz="4" w:space="0" w:color="auto"/>
              <w:bottom w:val="single" w:sz="4" w:space="0" w:color="auto"/>
              <w:right w:val="single" w:sz="4" w:space="0" w:color="auto"/>
            </w:tcBorders>
          </w:tcPr>
          <w:p w14:paraId="3D89288C" w14:textId="0B7547D3"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49</w:t>
            </w:r>
          </w:p>
        </w:tc>
        <w:tc>
          <w:tcPr>
            <w:tcW w:w="1804" w:type="dxa"/>
          </w:tcPr>
          <w:p w14:paraId="51E554C1" w14:textId="2D510F31"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06.12.23</w:t>
            </w:r>
          </w:p>
        </w:tc>
        <w:tc>
          <w:tcPr>
            <w:tcW w:w="1984" w:type="dxa"/>
          </w:tcPr>
          <w:p w14:paraId="65F15E68" w14:textId="19C0A4B8"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16</w:t>
            </w:r>
          </w:p>
        </w:tc>
        <w:tc>
          <w:tcPr>
            <w:tcW w:w="1701" w:type="dxa"/>
            <w:shd w:val="clear" w:color="auto" w:fill="FFFFFF"/>
          </w:tcPr>
          <w:p w14:paraId="77BFA401" w14:textId="77777777"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p>
        </w:tc>
        <w:tc>
          <w:tcPr>
            <w:tcW w:w="2875" w:type="dxa"/>
          </w:tcPr>
          <w:p w14:paraId="0E03AD9B" w14:textId="0E7BD920"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16</w:t>
            </w:r>
          </w:p>
        </w:tc>
      </w:tr>
      <w:tr w:rsidR="000D5BEE" w:rsidRPr="00B9112C" w14:paraId="780A458A" w14:textId="77777777" w:rsidTr="00766792">
        <w:tc>
          <w:tcPr>
            <w:tcW w:w="1437" w:type="dxa"/>
            <w:tcBorders>
              <w:top w:val="single" w:sz="4" w:space="0" w:color="auto"/>
              <w:left w:val="single" w:sz="4" w:space="0" w:color="auto"/>
              <w:bottom w:val="single" w:sz="4" w:space="0" w:color="auto"/>
              <w:right w:val="single" w:sz="4" w:space="0" w:color="auto"/>
            </w:tcBorders>
          </w:tcPr>
          <w:p w14:paraId="3C822137" w14:textId="40454F88"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50</w:t>
            </w:r>
          </w:p>
        </w:tc>
        <w:tc>
          <w:tcPr>
            <w:tcW w:w="1804" w:type="dxa"/>
          </w:tcPr>
          <w:p w14:paraId="67410B27" w14:textId="3E08E302"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13.12.23</w:t>
            </w:r>
          </w:p>
        </w:tc>
        <w:tc>
          <w:tcPr>
            <w:tcW w:w="1984" w:type="dxa"/>
          </w:tcPr>
          <w:p w14:paraId="4555BEA5" w14:textId="75F98BF4"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16</w:t>
            </w:r>
          </w:p>
        </w:tc>
        <w:tc>
          <w:tcPr>
            <w:tcW w:w="1701" w:type="dxa"/>
            <w:shd w:val="clear" w:color="auto" w:fill="FFFFFF"/>
          </w:tcPr>
          <w:p w14:paraId="057F93DD" w14:textId="77777777"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p>
        </w:tc>
        <w:tc>
          <w:tcPr>
            <w:tcW w:w="2875" w:type="dxa"/>
          </w:tcPr>
          <w:p w14:paraId="0A58498C" w14:textId="017B13BE"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16</w:t>
            </w:r>
          </w:p>
        </w:tc>
      </w:tr>
      <w:tr w:rsidR="000D5BEE" w:rsidRPr="00B9112C" w14:paraId="7F094C14" w14:textId="77777777" w:rsidTr="00766792">
        <w:tc>
          <w:tcPr>
            <w:tcW w:w="1437" w:type="dxa"/>
            <w:tcBorders>
              <w:top w:val="single" w:sz="4" w:space="0" w:color="auto"/>
              <w:left w:val="single" w:sz="4" w:space="0" w:color="auto"/>
              <w:bottom w:val="single" w:sz="4" w:space="0" w:color="auto"/>
              <w:right w:val="single" w:sz="4" w:space="0" w:color="auto"/>
            </w:tcBorders>
          </w:tcPr>
          <w:p w14:paraId="6BC12456" w14:textId="69B11C7D"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51</w:t>
            </w:r>
          </w:p>
        </w:tc>
        <w:tc>
          <w:tcPr>
            <w:tcW w:w="1804" w:type="dxa"/>
          </w:tcPr>
          <w:p w14:paraId="6B9BF199" w14:textId="4A9ED7A7"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20.12.23</w:t>
            </w:r>
          </w:p>
        </w:tc>
        <w:tc>
          <w:tcPr>
            <w:tcW w:w="1984" w:type="dxa"/>
          </w:tcPr>
          <w:p w14:paraId="58906C3F" w14:textId="4AC40AB8"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16</w:t>
            </w:r>
          </w:p>
        </w:tc>
        <w:tc>
          <w:tcPr>
            <w:tcW w:w="1701" w:type="dxa"/>
            <w:shd w:val="clear" w:color="auto" w:fill="FFFFFF"/>
          </w:tcPr>
          <w:p w14:paraId="37959BDB" w14:textId="5DDC01A5"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17</w:t>
            </w:r>
          </w:p>
        </w:tc>
        <w:tc>
          <w:tcPr>
            <w:tcW w:w="2875" w:type="dxa"/>
          </w:tcPr>
          <w:p w14:paraId="0188FAC7" w14:textId="5C37F7BF"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16</w:t>
            </w:r>
          </w:p>
        </w:tc>
      </w:tr>
      <w:tr w:rsidR="000D5BEE" w:rsidRPr="00B9112C" w14:paraId="46620DA7" w14:textId="77777777" w:rsidTr="00766792">
        <w:tc>
          <w:tcPr>
            <w:tcW w:w="1437" w:type="dxa"/>
            <w:tcBorders>
              <w:top w:val="single" w:sz="4" w:space="0" w:color="auto"/>
              <w:left w:val="single" w:sz="4" w:space="0" w:color="auto"/>
              <w:bottom w:val="single" w:sz="4" w:space="0" w:color="auto"/>
              <w:right w:val="single" w:sz="4" w:space="0" w:color="auto"/>
            </w:tcBorders>
          </w:tcPr>
          <w:p w14:paraId="4750E4F5" w14:textId="6A284E4C"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52</w:t>
            </w:r>
          </w:p>
        </w:tc>
        <w:tc>
          <w:tcPr>
            <w:tcW w:w="1804" w:type="dxa"/>
          </w:tcPr>
          <w:p w14:paraId="056C6FF0" w14:textId="2750B9BD"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27.12.23</w:t>
            </w:r>
          </w:p>
        </w:tc>
        <w:tc>
          <w:tcPr>
            <w:tcW w:w="1984" w:type="dxa"/>
          </w:tcPr>
          <w:p w14:paraId="2C0EF100" w14:textId="5EF2525D"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15</w:t>
            </w:r>
          </w:p>
        </w:tc>
        <w:tc>
          <w:tcPr>
            <w:tcW w:w="1701" w:type="dxa"/>
            <w:shd w:val="clear" w:color="auto" w:fill="FFFFFF"/>
          </w:tcPr>
          <w:p w14:paraId="54406A49" w14:textId="114E974D"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16</w:t>
            </w:r>
          </w:p>
        </w:tc>
        <w:tc>
          <w:tcPr>
            <w:tcW w:w="2875" w:type="dxa"/>
          </w:tcPr>
          <w:p w14:paraId="463A51D4" w14:textId="0F0F0C77" w:rsidR="000D5BEE" w:rsidRPr="00251935" w:rsidRDefault="000D5BEE" w:rsidP="00766792">
            <w:pPr>
              <w:widowControl/>
              <w:jc w:val="center"/>
              <w:rPr>
                <w:rFonts w:ascii="Times New Roman" w:eastAsia="Times New Roman" w:hAnsi="Times New Roman" w:cs="Times New Roman"/>
                <w:color w:val="auto"/>
                <w:highlight w:val="yellow"/>
                <w:lang w:eastAsia="ru-RU" w:bidi="ar-SA"/>
              </w:rPr>
            </w:pPr>
            <w:r w:rsidRPr="00251935">
              <w:rPr>
                <w:rFonts w:ascii="Times New Roman" w:hAnsi="Times New Roman" w:cs="Times New Roman"/>
              </w:rPr>
              <w:t>16</w:t>
            </w:r>
          </w:p>
        </w:tc>
      </w:tr>
    </w:tbl>
    <w:p w14:paraId="3B9D9853" w14:textId="7092B165" w:rsidR="00B20418" w:rsidRPr="00A64559" w:rsidRDefault="008C1D2C" w:rsidP="008C1D2C">
      <w:pPr>
        <w:autoSpaceDE w:val="0"/>
        <w:autoSpaceDN w:val="0"/>
        <w:ind w:right="-21"/>
        <w:jc w:val="both"/>
        <w:rPr>
          <w:rFonts w:ascii="Times New Roman" w:eastAsia="Times New Roman" w:hAnsi="Times New Roman" w:cs="Times New Roman"/>
          <w:i/>
          <w:color w:val="auto"/>
          <w:lang w:eastAsia="en-US" w:bidi="ar-SA"/>
        </w:rPr>
      </w:pPr>
      <w:r w:rsidRPr="00A64559">
        <w:rPr>
          <w:rFonts w:ascii="Times New Roman" w:eastAsia="Times New Roman" w:hAnsi="Times New Roman" w:cs="Times New Roman"/>
          <w:i/>
          <w:color w:val="auto"/>
          <w:lang w:eastAsia="en-US" w:bidi="ar-SA"/>
        </w:rPr>
        <w:t>Примітка: в таблиці наведені дані відповідно до щотижневого інформування метеостанцією Коростень.</w:t>
      </w:r>
    </w:p>
    <w:p w14:paraId="40A15A4B" w14:textId="77777777" w:rsidR="008C1D2C" w:rsidRPr="00A66331" w:rsidRDefault="008C1D2C" w:rsidP="003730DB">
      <w:pPr>
        <w:autoSpaceDE w:val="0"/>
        <w:autoSpaceDN w:val="0"/>
        <w:ind w:right="-21" w:firstLine="567"/>
        <w:jc w:val="both"/>
        <w:rPr>
          <w:rFonts w:ascii="Times New Roman" w:eastAsia="Times New Roman" w:hAnsi="Times New Roman" w:cs="Times New Roman"/>
          <w:color w:val="auto"/>
          <w:sz w:val="28"/>
          <w:szCs w:val="28"/>
          <w:lang w:eastAsia="en-US" w:bidi="ar-SA"/>
        </w:rPr>
      </w:pPr>
    </w:p>
    <w:p w14:paraId="2B835979" w14:textId="77777777" w:rsidR="003730DB" w:rsidRPr="00A66331" w:rsidRDefault="003730DB" w:rsidP="003730DB">
      <w:pPr>
        <w:autoSpaceDE w:val="0"/>
        <w:autoSpaceDN w:val="0"/>
        <w:ind w:right="-21" w:firstLine="567"/>
        <w:jc w:val="both"/>
        <w:rPr>
          <w:rFonts w:ascii="Times New Roman" w:eastAsia="Times New Roman" w:hAnsi="Times New Roman" w:cs="Times New Roman"/>
          <w:color w:val="auto"/>
          <w:spacing w:val="1"/>
          <w:sz w:val="28"/>
          <w:szCs w:val="28"/>
          <w:lang w:eastAsia="en-US" w:bidi="ar-SA"/>
        </w:rPr>
      </w:pPr>
      <w:r w:rsidRPr="00A66331">
        <w:rPr>
          <w:rFonts w:ascii="Times New Roman" w:eastAsia="Times New Roman" w:hAnsi="Times New Roman" w:cs="Times New Roman"/>
          <w:color w:val="auto"/>
          <w:sz w:val="28"/>
          <w:szCs w:val="28"/>
          <w:lang w:eastAsia="en-US" w:bidi="ar-SA"/>
        </w:rPr>
        <w:t>Внаслідок</w:t>
      </w:r>
      <w:r w:rsidRPr="00A66331">
        <w:rPr>
          <w:rFonts w:ascii="Times New Roman" w:eastAsia="Times New Roman" w:hAnsi="Times New Roman" w:cs="Times New Roman"/>
          <w:color w:val="auto"/>
          <w:spacing w:val="1"/>
          <w:sz w:val="28"/>
          <w:szCs w:val="28"/>
          <w:lang w:eastAsia="en-US" w:bidi="ar-SA"/>
        </w:rPr>
        <w:t xml:space="preserve"> </w:t>
      </w:r>
      <w:r w:rsidRPr="00A66331">
        <w:rPr>
          <w:rFonts w:ascii="Times New Roman" w:eastAsia="Times New Roman" w:hAnsi="Times New Roman" w:cs="Times New Roman"/>
          <w:color w:val="auto"/>
          <w:sz w:val="28"/>
          <w:szCs w:val="28"/>
          <w:lang w:eastAsia="en-US" w:bidi="ar-SA"/>
        </w:rPr>
        <w:t>Чорнобильської</w:t>
      </w:r>
      <w:r w:rsidRPr="00A66331">
        <w:rPr>
          <w:rFonts w:ascii="Times New Roman" w:eastAsia="Times New Roman" w:hAnsi="Times New Roman" w:cs="Times New Roman"/>
          <w:color w:val="auto"/>
          <w:spacing w:val="1"/>
          <w:sz w:val="28"/>
          <w:szCs w:val="28"/>
          <w:lang w:eastAsia="en-US" w:bidi="ar-SA"/>
        </w:rPr>
        <w:t xml:space="preserve"> </w:t>
      </w:r>
      <w:r w:rsidRPr="00A66331">
        <w:rPr>
          <w:rFonts w:ascii="Times New Roman" w:eastAsia="Times New Roman" w:hAnsi="Times New Roman" w:cs="Times New Roman"/>
          <w:color w:val="auto"/>
          <w:sz w:val="28"/>
          <w:szCs w:val="28"/>
          <w:lang w:eastAsia="en-US" w:bidi="ar-SA"/>
        </w:rPr>
        <w:t>катастрофи</w:t>
      </w:r>
      <w:r w:rsidRPr="00A66331">
        <w:rPr>
          <w:rFonts w:ascii="Times New Roman" w:eastAsia="Times New Roman" w:hAnsi="Times New Roman" w:cs="Times New Roman"/>
          <w:color w:val="auto"/>
          <w:spacing w:val="1"/>
          <w:sz w:val="28"/>
          <w:szCs w:val="28"/>
          <w:lang w:eastAsia="en-US" w:bidi="ar-SA"/>
        </w:rPr>
        <w:t xml:space="preserve"> </w:t>
      </w:r>
      <w:r w:rsidRPr="00A66331">
        <w:rPr>
          <w:rFonts w:ascii="Times New Roman" w:eastAsia="Times New Roman" w:hAnsi="Times New Roman" w:cs="Times New Roman"/>
          <w:color w:val="auto"/>
          <w:sz w:val="28"/>
          <w:szCs w:val="28"/>
          <w:lang w:eastAsia="en-US" w:bidi="ar-SA"/>
        </w:rPr>
        <w:t>значні</w:t>
      </w:r>
      <w:r w:rsidRPr="00A66331">
        <w:rPr>
          <w:rFonts w:ascii="Times New Roman" w:eastAsia="Times New Roman" w:hAnsi="Times New Roman" w:cs="Times New Roman"/>
          <w:color w:val="auto"/>
          <w:spacing w:val="1"/>
          <w:sz w:val="28"/>
          <w:szCs w:val="28"/>
          <w:lang w:eastAsia="en-US" w:bidi="ar-SA"/>
        </w:rPr>
        <w:t xml:space="preserve"> </w:t>
      </w:r>
      <w:r w:rsidRPr="00A66331">
        <w:rPr>
          <w:rFonts w:ascii="Times New Roman" w:eastAsia="Times New Roman" w:hAnsi="Times New Roman" w:cs="Times New Roman"/>
          <w:color w:val="auto"/>
          <w:sz w:val="28"/>
          <w:szCs w:val="28"/>
          <w:lang w:eastAsia="en-US" w:bidi="ar-SA"/>
        </w:rPr>
        <w:t>площі</w:t>
      </w:r>
      <w:r w:rsidRPr="00A66331">
        <w:rPr>
          <w:rFonts w:ascii="Times New Roman" w:eastAsia="Times New Roman" w:hAnsi="Times New Roman" w:cs="Times New Roman"/>
          <w:color w:val="auto"/>
          <w:spacing w:val="1"/>
          <w:sz w:val="28"/>
          <w:szCs w:val="28"/>
          <w:lang w:eastAsia="en-US" w:bidi="ar-SA"/>
        </w:rPr>
        <w:t xml:space="preserve"> </w:t>
      </w:r>
      <w:r w:rsidRPr="00A66331">
        <w:rPr>
          <w:rFonts w:ascii="Times New Roman" w:eastAsia="Times New Roman" w:hAnsi="Times New Roman" w:cs="Times New Roman"/>
          <w:color w:val="auto"/>
          <w:sz w:val="28"/>
          <w:szCs w:val="28"/>
          <w:lang w:eastAsia="en-US" w:bidi="ar-SA"/>
        </w:rPr>
        <w:t>угідь</w:t>
      </w:r>
      <w:r w:rsidRPr="00A66331">
        <w:rPr>
          <w:rFonts w:ascii="Times New Roman" w:eastAsia="Times New Roman" w:hAnsi="Times New Roman" w:cs="Times New Roman"/>
          <w:color w:val="auto"/>
          <w:spacing w:val="1"/>
          <w:sz w:val="28"/>
          <w:szCs w:val="28"/>
          <w:lang w:eastAsia="en-US" w:bidi="ar-SA"/>
        </w:rPr>
        <w:t xml:space="preserve"> громади </w:t>
      </w:r>
      <w:r w:rsidRPr="00A66331">
        <w:rPr>
          <w:rFonts w:ascii="Times New Roman" w:eastAsia="Times New Roman" w:hAnsi="Times New Roman" w:cs="Times New Roman"/>
          <w:color w:val="auto"/>
          <w:spacing w:val="-67"/>
          <w:sz w:val="28"/>
          <w:szCs w:val="28"/>
          <w:lang w:eastAsia="en-US" w:bidi="ar-SA"/>
        </w:rPr>
        <w:t xml:space="preserve"> </w:t>
      </w:r>
      <w:r w:rsidRPr="00A66331">
        <w:rPr>
          <w:rFonts w:ascii="Times New Roman" w:eastAsia="Times New Roman" w:hAnsi="Times New Roman" w:cs="Times New Roman"/>
          <w:color w:val="auto"/>
          <w:sz w:val="28"/>
          <w:szCs w:val="28"/>
          <w:lang w:eastAsia="en-US" w:bidi="ar-SA"/>
        </w:rPr>
        <w:t>забруднені радіоактивними ізотопами, найбільш поширені з яких: цезій-137</w:t>
      </w:r>
      <w:r w:rsidRPr="00A66331">
        <w:rPr>
          <w:rFonts w:ascii="Times New Roman" w:eastAsia="Times New Roman" w:hAnsi="Times New Roman" w:cs="Times New Roman"/>
          <w:color w:val="auto"/>
          <w:spacing w:val="1"/>
          <w:sz w:val="28"/>
          <w:szCs w:val="28"/>
          <w:lang w:eastAsia="en-US" w:bidi="ar-SA"/>
        </w:rPr>
        <w:t xml:space="preserve"> </w:t>
      </w:r>
      <w:r w:rsidRPr="00A66331">
        <w:rPr>
          <w:rFonts w:ascii="Times New Roman" w:eastAsia="Times New Roman" w:hAnsi="Times New Roman" w:cs="Times New Roman"/>
          <w:color w:val="auto"/>
          <w:sz w:val="28"/>
          <w:szCs w:val="28"/>
          <w:lang w:eastAsia="en-US" w:bidi="ar-SA"/>
        </w:rPr>
        <w:t>(Cs-137)</w:t>
      </w:r>
      <w:r w:rsidRPr="00A66331">
        <w:rPr>
          <w:rFonts w:ascii="Times New Roman" w:eastAsia="Times New Roman" w:hAnsi="Times New Roman" w:cs="Times New Roman"/>
          <w:color w:val="auto"/>
          <w:spacing w:val="1"/>
          <w:sz w:val="28"/>
          <w:szCs w:val="28"/>
          <w:lang w:eastAsia="en-US" w:bidi="ar-SA"/>
        </w:rPr>
        <w:t xml:space="preserve"> </w:t>
      </w:r>
      <w:r w:rsidRPr="00A66331">
        <w:rPr>
          <w:rFonts w:ascii="Times New Roman" w:eastAsia="Times New Roman" w:hAnsi="Times New Roman" w:cs="Times New Roman"/>
          <w:color w:val="auto"/>
          <w:sz w:val="28"/>
          <w:szCs w:val="28"/>
          <w:lang w:eastAsia="en-US" w:bidi="ar-SA"/>
        </w:rPr>
        <w:t>та</w:t>
      </w:r>
      <w:r w:rsidRPr="00A66331">
        <w:rPr>
          <w:rFonts w:ascii="Times New Roman" w:eastAsia="Times New Roman" w:hAnsi="Times New Roman" w:cs="Times New Roman"/>
          <w:color w:val="auto"/>
          <w:spacing w:val="1"/>
          <w:sz w:val="28"/>
          <w:szCs w:val="28"/>
          <w:lang w:eastAsia="en-US" w:bidi="ar-SA"/>
        </w:rPr>
        <w:t xml:space="preserve"> </w:t>
      </w:r>
      <w:r w:rsidRPr="00A66331">
        <w:rPr>
          <w:rFonts w:ascii="Times New Roman" w:eastAsia="Times New Roman" w:hAnsi="Times New Roman" w:cs="Times New Roman"/>
          <w:color w:val="auto"/>
          <w:sz w:val="28"/>
          <w:szCs w:val="28"/>
          <w:lang w:eastAsia="en-US" w:bidi="ar-SA"/>
        </w:rPr>
        <w:t>стронцій-90</w:t>
      </w:r>
      <w:r w:rsidRPr="00A66331">
        <w:rPr>
          <w:rFonts w:ascii="Times New Roman" w:eastAsia="Times New Roman" w:hAnsi="Times New Roman" w:cs="Times New Roman"/>
          <w:color w:val="auto"/>
          <w:spacing w:val="1"/>
          <w:sz w:val="28"/>
          <w:szCs w:val="28"/>
          <w:lang w:eastAsia="en-US" w:bidi="ar-SA"/>
        </w:rPr>
        <w:t xml:space="preserve"> </w:t>
      </w:r>
      <w:r w:rsidRPr="00A66331">
        <w:rPr>
          <w:rFonts w:ascii="Times New Roman" w:eastAsia="Times New Roman" w:hAnsi="Times New Roman" w:cs="Times New Roman"/>
          <w:color w:val="auto"/>
          <w:sz w:val="28"/>
          <w:szCs w:val="28"/>
          <w:lang w:eastAsia="en-US" w:bidi="ar-SA"/>
        </w:rPr>
        <w:t>(Sr-90).</w:t>
      </w:r>
      <w:r w:rsidRPr="00A66331">
        <w:rPr>
          <w:rFonts w:ascii="Times New Roman" w:eastAsia="Times New Roman" w:hAnsi="Times New Roman" w:cs="Times New Roman"/>
          <w:color w:val="auto"/>
          <w:spacing w:val="1"/>
          <w:sz w:val="28"/>
          <w:szCs w:val="28"/>
          <w:lang w:eastAsia="en-US" w:bidi="ar-SA"/>
        </w:rPr>
        <w:t xml:space="preserve"> </w:t>
      </w:r>
    </w:p>
    <w:p w14:paraId="690C45C8" w14:textId="77777777" w:rsidR="003730DB" w:rsidRPr="00A66331" w:rsidRDefault="003730DB" w:rsidP="003730DB">
      <w:pPr>
        <w:autoSpaceDE w:val="0"/>
        <w:autoSpaceDN w:val="0"/>
        <w:ind w:right="-21" w:firstLine="567"/>
        <w:jc w:val="both"/>
        <w:rPr>
          <w:rFonts w:ascii="Times New Roman" w:eastAsia="Times New Roman" w:hAnsi="Times New Roman" w:cs="Times New Roman"/>
          <w:color w:val="auto"/>
          <w:sz w:val="28"/>
          <w:szCs w:val="28"/>
          <w:lang w:eastAsia="en-US" w:bidi="ar-SA"/>
        </w:rPr>
      </w:pPr>
      <w:r w:rsidRPr="00A66331">
        <w:rPr>
          <w:rFonts w:ascii="Times New Roman" w:eastAsia="Times New Roman" w:hAnsi="Times New Roman" w:cs="Times New Roman"/>
          <w:color w:val="auto"/>
          <w:sz w:val="28"/>
          <w:szCs w:val="28"/>
          <w:lang w:eastAsia="en-US" w:bidi="ar-SA"/>
        </w:rPr>
        <w:t>Щільність</w:t>
      </w:r>
      <w:r w:rsidRPr="00A66331">
        <w:rPr>
          <w:rFonts w:ascii="Times New Roman" w:eastAsia="Times New Roman" w:hAnsi="Times New Roman" w:cs="Times New Roman"/>
          <w:color w:val="auto"/>
          <w:spacing w:val="1"/>
          <w:sz w:val="28"/>
          <w:szCs w:val="28"/>
          <w:lang w:eastAsia="en-US" w:bidi="ar-SA"/>
        </w:rPr>
        <w:t xml:space="preserve"> </w:t>
      </w:r>
      <w:r w:rsidRPr="00A66331">
        <w:rPr>
          <w:rFonts w:ascii="Times New Roman" w:eastAsia="Times New Roman" w:hAnsi="Times New Roman" w:cs="Times New Roman"/>
          <w:color w:val="auto"/>
          <w:sz w:val="28"/>
          <w:szCs w:val="28"/>
          <w:lang w:eastAsia="en-US" w:bidi="ar-SA"/>
        </w:rPr>
        <w:t>забруднення</w:t>
      </w:r>
      <w:r w:rsidRPr="00A66331">
        <w:rPr>
          <w:rFonts w:ascii="Times New Roman" w:eastAsia="Times New Roman" w:hAnsi="Times New Roman" w:cs="Times New Roman"/>
          <w:color w:val="auto"/>
          <w:spacing w:val="1"/>
          <w:sz w:val="28"/>
          <w:szCs w:val="28"/>
          <w:lang w:eastAsia="en-US" w:bidi="ar-SA"/>
        </w:rPr>
        <w:t xml:space="preserve"> </w:t>
      </w:r>
      <w:r w:rsidRPr="00A66331">
        <w:rPr>
          <w:rFonts w:ascii="Times New Roman" w:eastAsia="Times New Roman" w:hAnsi="Times New Roman" w:cs="Times New Roman"/>
          <w:color w:val="auto"/>
          <w:sz w:val="28"/>
          <w:szCs w:val="28"/>
          <w:lang w:eastAsia="en-US" w:bidi="ar-SA"/>
        </w:rPr>
        <w:t>ґрунтів</w:t>
      </w:r>
      <w:r w:rsidRPr="00A66331">
        <w:rPr>
          <w:rFonts w:ascii="Times New Roman" w:eastAsia="Times New Roman" w:hAnsi="Times New Roman" w:cs="Times New Roman"/>
          <w:color w:val="auto"/>
          <w:spacing w:val="1"/>
          <w:sz w:val="28"/>
          <w:szCs w:val="28"/>
          <w:lang w:eastAsia="en-US" w:bidi="ar-SA"/>
        </w:rPr>
        <w:t xml:space="preserve"> </w:t>
      </w:r>
      <w:r w:rsidRPr="00A66331">
        <w:rPr>
          <w:rFonts w:ascii="Times New Roman" w:eastAsia="Times New Roman" w:hAnsi="Times New Roman" w:cs="Times New Roman"/>
          <w:color w:val="auto"/>
          <w:sz w:val="28"/>
          <w:szCs w:val="28"/>
          <w:lang w:eastAsia="en-US" w:bidi="ar-SA"/>
        </w:rPr>
        <w:t>сільськогосподарських угідь області цезієм–137 більше 1 Кі/км</w:t>
      </w:r>
      <w:r w:rsidRPr="00A66331">
        <w:rPr>
          <w:rFonts w:ascii="Times New Roman" w:eastAsia="Times New Roman" w:hAnsi="Times New Roman" w:cs="Times New Roman"/>
          <w:color w:val="auto"/>
          <w:sz w:val="28"/>
          <w:szCs w:val="28"/>
          <w:vertAlign w:val="superscript"/>
          <w:lang w:eastAsia="en-US" w:bidi="ar-SA"/>
        </w:rPr>
        <w:t>2</w:t>
      </w:r>
      <w:r w:rsidRPr="00A66331">
        <w:rPr>
          <w:rFonts w:ascii="Times New Roman" w:eastAsia="Times New Roman" w:hAnsi="Times New Roman" w:cs="Times New Roman"/>
          <w:color w:val="auto"/>
          <w:sz w:val="28"/>
          <w:szCs w:val="28"/>
          <w:lang w:eastAsia="en-US" w:bidi="ar-SA"/>
        </w:rPr>
        <w:t xml:space="preserve"> виявлено на</w:t>
      </w:r>
      <w:r w:rsidRPr="00A66331">
        <w:rPr>
          <w:rFonts w:ascii="Times New Roman" w:eastAsia="Times New Roman" w:hAnsi="Times New Roman" w:cs="Times New Roman"/>
          <w:color w:val="auto"/>
          <w:spacing w:val="1"/>
          <w:sz w:val="28"/>
          <w:szCs w:val="28"/>
          <w:lang w:eastAsia="en-US" w:bidi="ar-SA"/>
        </w:rPr>
        <w:t xml:space="preserve"> </w:t>
      </w:r>
      <w:r w:rsidRPr="00A66331">
        <w:rPr>
          <w:rFonts w:ascii="Times New Roman" w:eastAsia="Times New Roman" w:hAnsi="Times New Roman" w:cs="Times New Roman"/>
          <w:color w:val="auto"/>
          <w:spacing w:val="-1"/>
          <w:sz w:val="28"/>
          <w:szCs w:val="28"/>
          <w:lang w:eastAsia="en-US" w:bidi="ar-SA"/>
        </w:rPr>
        <w:t xml:space="preserve">площі 148,4 </w:t>
      </w:r>
      <w:r w:rsidRPr="00A66331">
        <w:rPr>
          <w:rFonts w:ascii="Times New Roman" w:eastAsia="Times New Roman" w:hAnsi="Times New Roman" w:cs="Times New Roman"/>
          <w:color w:val="auto"/>
          <w:sz w:val="28"/>
          <w:szCs w:val="28"/>
          <w:lang w:eastAsia="en-US" w:bidi="ar-SA"/>
        </w:rPr>
        <w:t>тис. га (13,0 %), з них більше 5 Кі/км</w:t>
      </w:r>
      <w:r w:rsidRPr="00A66331">
        <w:rPr>
          <w:rFonts w:ascii="Times New Roman" w:eastAsia="Times New Roman" w:hAnsi="Times New Roman" w:cs="Times New Roman"/>
          <w:color w:val="auto"/>
          <w:sz w:val="28"/>
          <w:szCs w:val="28"/>
          <w:vertAlign w:val="superscript"/>
          <w:lang w:eastAsia="en-US" w:bidi="ar-SA"/>
        </w:rPr>
        <w:t>2</w:t>
      </w:r>
      <w:r w:rsidRPr="00A66331">
        <w:rPr>
          <w:rFonts w:ascii="Times New Roman" w:eastAsia="Times New Roman" w:hAnsi="Times New Roman" w:cs="Times New Roman"/>
          <w:color w:val="auto"/>
          <w:sz w:val="28"/>
          <w:szCs w:val="28"/>
          <w:lang w:eastAsia="en-US" w:bidi="ar-SA"/>
        </w:rPr>
        <w:t xml:space="preserve"> – на площі 10,1 тис. га, що</w:t>
      </w:r>
      <w:r w:rsidRPr="00A66331">
        <w:rPr>
          <w:rFonts w:ascii="Times New Roman" w:eastAsia="Times New Roman" w:hAnsi="Times New Roman" w:cs="Times New Roman"/>
          <w:color w:val="auto"/>
          <w:spacing w:val="1"/>
          <w:sz w:val="28"/>
          <w:szCs w:val="28"/>
          <w:lang w:eastAsia="en-US" w:bidi="ar-SA"/>
        </w:rPr>
        <w:t xml:space="preserve"> </w:t>
      </w:r>
      <w:r w:rsidRPr="00A66331">
        <w:rPr>
          <w:rFonts w:ascii="Times New Roman" w:eastAsia="Times New Roman" w:hAnsi="Times New Roman" w:cs="Times New Roman"/>
          <w:color w:val="auto"/>
          <w:sz w:val="28"/>
          <w:szCs w:val="28"/>
          <w:lang w:eastAsia="en-US" w:bidi="ar-SA"/>
        </w:rPr>
        <w:t>становить 0,9 % обстежених земель.</w:t>
      </w:r>
    </w:p>
    <w:p w14:paraId="16DDE6CC" w14:textId="77777777" w:rsidR="003730DB" w:rsidRPr="00A66331" w:rsidRDefault="003730DB" w:rsidP="003730DB">
      <w:pPr>
        <w:tabs>
          <w:tab w:val="left" w:pos="0"/>
        </w:tabs>
        <w:ind w:firstLine="567"/>
        <w:contextualSpacing/>
        <w:jc w:val="both"/>
        <w:rPr>
          <w:rFonts w:ascii="Times New Roman" w:eastAsia="Times New Roman" w:hAnsi="Times New Roman" w:cs="Times New Roman"/>
          <w:color w:val="auto"/>
          <w:sz w:val="28"/>
          <w:szCs w:val="28"/>
          <w:lang w:eastAsia="ru-RU" w:bidi="ar-SA"/>
        </w:rPr>
      </w:pPr>
      <w:r w:rsidRPr="00A66331">
        <w:rPr>
          <w:rFonts w:ascii="Times New Roman" w:eastAsia="Times New Roman" w:hAnsi="Times New Roman" w:cs="Times New Roman"/>
          <w:color w:val="auto"/>
          <w:sz w:val="28"/>
          <w:szCs w:val="28"/>
          <w:lang w:eastAsia="ru-RU" w:bidi="ar-SA"/>
        </w:rPr>
        <w:t xml:space="preserve">В с. Клочеве є об’єкт незавершеного будівництва – пункт складування відходів дезактивації (ПСВД) «Коростенський», в якому знаходиться 7,8 тис. м³  відходів дезактивації і стан його є незадовільним. </w:t>
      </w:r>
    </w:p>
    <w:p w14:paraId="59EBCB1E" w14:textId="77777777" w:rsidR="003730DB" w:rsidRPr="00A66331" w:rsidRDefault="003730DB" w:rsidP="003730DB">
      <w:pPr>
        <w:tabs>
          <w:tab w:val="left" w:pos="0"/>
        </w:tabs>
        <w:ind w:firstLine="567"/>
        <w:contextualSpacing/>
        <w:jc w:val="both"/>
        <w:rPr>
          <w:rFonts w:ascii="Times New Roman" w:eastAsia="Times New Roman" w:hAnsi="Times New Roman" w:cs="Times New Roman"/>
          <w:color w:val="auto"/>
          <w:sz w:val="28"/>
          <w:szCs w:val="28"/>
          <w:lang w:eastAsia="ru-RU" w:bidi="ar-SA"/>
        </w:rPr>
      </w:pPr>
      <w:r w:rsidRPr="00A66331">
        <w:rPr>
          <w:rFonts w:ascii="Times New Roman" w:eastAsia="Times New Roman" w:hAnsi="Times New Roman" w:cs="Times New Roman"/>
          <w:color w:val="auto"/>
          <w:sz w:val="28"/>
          <w:szCs w:val="28"/>
          <w:lang w:eastAsia="ru-RU" w:bidi="ar-SA"/>
        </w:rPr>
        <w:t xml:space="preserve">Будівництво ПСВД проводилось у 1994-1998 роках, з чотирьох секцій була збудована одна, потім фінансування будівництва ПСВД було призупинено, і більше роботи не проводились. </w:t>
      </w:r>
    </w:p>
    <w:p w14:paraId="45DC21C7" w14:textId="77777777" w:rsidR="003730DB" w:rsidRPr="00A66331" w:rsidRDefault="003730DB" w:rsidP="003730DB">
      <w:pPr>
        <w:tabs>
          <w:tab w:val="left" w:pos="0"/>
        </w:tabs>
        <w:ind w:firstLine="567"/>
        <w:contextualSpacing/>
        <w:jc w:val="both"/>
        <w:rPr>
          <w:rFonts w:ascii="Times New Roman" w:eastAsia="Calibri" w:hAnsi="Times New Roman" w:cs="Times New Roman"/>
          <w:color w:val="auto"/>
          <w:sz w:val="28"/>
          <w:szCs w:val="28"/>
          <w:lang w:eastAsia="en-US" w:bidi="ar-SA"/>
        </w:rPr>
      </w:pPr>
      <w:r w:rsidRPr="00A66331">
        <w:rPr>
          <w:rFonts w:ascii="Times New Roman" w:eastAsia="Times New Roman" w:hAnsi="Times New Roman" w:cs="Times New Roman"/>
          <w:color w:val="auto"/>
          <w:sz w:val="28"/>
          <w:szCs w:val="28"/>
          <w:lang w:eastAsia="ru-RU" w:bidi="ar-SA"/>
        </w:rPr>
        <w:t>Оскільки це об’єкт незавершеного будівництва (ПСВД), то в відсутні відповідні дозвільні документи на створення і зберігання відходів, що становлять радіаційну небезпеку.</w:t>
      </w:r>
    </w:p>
    <w:p w14:paraId="5FB6768E" w14:textId="77777777" w:rsidR="007D6F04" w:rsidRPr="00D94794" w:rsidRDefault="007D6F04" w:rsidP="007D6F04">
      <w:pPr>
        <w:pStyle w:val="210"/>
        <w:shd w:val="clear" w:color="auto" w:fill="auto"/>
        <w:spacing w:before="333" w:line="280" w:lineRule="exact"/>
        <w:ind w:right="720" w:firstLine="0"/>
        <w:jc w:val="center"/>
      </w:pPr>
    </w:p>
    <w:p w14:paraId="29C3B806" w14:textId="4C0D5195" w:rsidR="00C40054" w:rsidRPr="00D94794" w:rsidRDefault="000516A2" w:rsidP="007D6F04">
      <w:pPr>
        <w:pStyle w:val="210"/>
        <w:shd w:val="clear" w:color="auto" w:fill="auto"/>
        <w:spacing w:before="333" w:line="280" w:lineRule="exact"/>
        <w:ind w:right="720" w:firstLine="0"/>
        <w:jc w:val="center"/>
      </w:pPr>
      <w:r w:rsidRPr="00D94794">
        <w:t>Використання джерел іонізуючого випромінювання (ДІВ)</w:t>
      </w:r>
    </w:p>
    <w:p w14:paraId="6A89445B" w14:textId="253B429A" w:rsidR="00FD2DF9" w:rsidRPr="00D94794" w:rsidRDefault="004D1009" w:rsidP="00062A06">
      <w:pPr>
        <w:pStyle w:val="210"/>
        <w:shd w:val="clear" w:color="auto" w:fill="auto"/>
        <w:spacing w:before="333" w:line="280" w:lineRule="exact"/>
        <w:ind w:right="25" w:firstLine="0"/>
        <w:rPr>
          <w:sz w:val="22"/>
          <w:szCs w:val="22"/>
        </w:rPr>
      </w:pPr>
      <w:r w:rsidRPr="00D94794">
        <w:t xml:space="preserve">                                                                                                                  </w:t>
      </w:r>
      <w:r w:rsidR="000D3FA2" w:rsidRPr="00D94794">
        <w:t xml:space="preserve">     </w:t>
      </w:r>
      <w:r w:rsidR="00FD2DF9" w:rsidRPr="00D94794">
        <w:rPr>
          <w:sz w:val="22"/>
          <w:szCs w:val="22"/>
        </w:rPr>
        <w:t>Таблиця 63</w:t>
      </w:r>
    </w:p>
    <w:tbl>
      <w:tblPr>
        <w:tblW w:w="10032" w:type="dxa"/>
        <w:tblLayout w:type="fixed"/>
        <w:tblCellMar>
          <w:left w:w="10" w:type="dxa"/>
          <w:right w:w="10" w:type="dxa"/>
        </w:tblCellMar>
        <w:tblLook w:val="04A0" w:firstRow="1" w:lastRow="0" w:firstColumn="1" w:lastColumn="0" w:noHBand="0" w:noVBand="1"/>
      </w:tblPr>
      <w:tblGrid>
        <w:gridCol w:w="533"/>
        <w:gridCol w:w="4392"/>
        <w:gridCol w:w="2467"/>
        <w:gridCol w:w="2640"/>
      </w:tblGrid>
      <w:tr w:rsidR="00FD2DF9" w:rsidRPr="00D94794" w14:paraId="27730B9E" w14:textId="77777777" w:rsidTr="007D6F04">
        <w:trPr>
          <w:trHeight w:hRule="exact" w:val="850"/>
        </w:trPr>
        <w:tc>
          <w:tcPr>
            <w:tcW w:w="533" w:type="dxa"/>
            <w:tcBorders>
              <w:top w:val="single" w:sz="4" w:space="0" w:color="auto"/>
              <w:left w:val="single" w:sz="4" w:space="0" w:color="auto"/>
            </w:tcBorders>
            <w:shd w:val="clear" w:color="auto" w:fill="FFFFFF"/>
          </w:tcPr>
          <w:p w14:paraId="19A587DF" w14:textId="77777777" w:rsidR="00FD2DF9" w:rsidRPr="00D94794" w:rsidRDefault="00FD2DF9" w:rsidP="00FD2DF9">
            <w:pPr>
              <w:pStyle w:val="210"/>
              <w:shd w:val="clear" w:color="auto" w:fill="auto"/>
              <w:spacing w:before="0" w:after="60" w:line="240" w:lineRule="exact"/>
              <w:ind w:left="140" w:firstLine="0"/>
              <w:jc w:val="left"/>
              <w:rPr>
                <w:sz w:val="22"/>
                <w:szCs w:val="22"/>
              </w:rPr>
            </w:pPr>
            <w:r w:rsidRPr="00D94794">
              <w:rPr>
                <w:rStyle w:val="212pt10"/>
                <w:sz w:val="22"/>
                <w:szCs w:val="22"/>
              </w:rPr>
              <w:t>№</w:t>
            </w:r>
          </w:p>
          <w:p w14:paraId="7E5A4668" w14:textId="77777777" w:rsidR="00FD2DF9" w:rsidRPr="00D94794" w:rsidRDefault="00FD2DF9" w:rsidP="00FD2DF9">
            <w:pPr>
              <w:pStyle w:val="210"/>
              <w:shd w:val="clear" w:color="auto" w:fill="auto"/>
              <w:spacing w:before="60" w:line="240" w:lineRule="exact"/>
              <w:ind w:left="140" w:firstLine="0"/>
              <w:jc w:val="left"/>
              <w:rPr>
                <w:sz w:val="22"/>
                <w:szCs w:val="22"/>
              </w:rPr>
            </w:pPr>
            <w:r w:rsidRPr="00D94794">
              <w:rPr>
                <w:rStyle w:val="212pt10"/>
                <w:sz w:val="22"/>
                <w:szCs w:val="22"/>
              </w:rPr>
              <w:t>з/п</w:t>
            </w:r>
          </w:p>
        </w:tc>
        <w:tc>
          <w:tcPr>
            <w:tcW w:w="4392" w:type="dxa"/>
            <w:tcBorders>
              <w:top w:val="single" w:sz="4" w:space="0" w:color="auto"/>
              <w:left w:val="single" w:sz="4" w:space="0" w:color="auto"/>
            </w:tcBorders>
            <w:shd w:val="clear" w:color="auto" w:fill="FFFFFF"/>
            <w:vAlign w:val="bottom"/>
          </w:tcPr>
          <w:p w14:paraId="684C0029" w14:textId="77777777" w:rsidR="00FD2DF9" w:rsidRPr="00D94794" w:rsidRDefault="00FD2DF9" w:rsidP="00FD2DF9">
            <w:pPr>
              <w:pStyle w:val="210"/>
              <w:shd w:val="clear" w:color="auto" w:fill="auto"/>
              <w:spacing w:before="0" w:line="278" w:lineRule="exact"/>
              <w:ind w:firstLine="0"/>
              <w:jc w:val="center"/>
              <w:rPr>
                <w:sz w:val="22"/>
                <w:szCs w:val="22"/>
              </w:rPr>
            </w:pPr>
            <w:r w:rsidRPr="00D94794">
              <w:rPr>
                <w:rStyle w:val="212pt10"/>
                <w:sz w:val="22"/>
                <w:szCs w:val="22"/>
              </w:rPr>
              <w:t>Власник ДІВ</w:t>
            </w:r>
          </w:p>
          <w:p w14:paraId="46AF12D0" w14:textId="77777777" w:rsidR="00FD2DF9" w:rsidRPr="00D94794" w:rsidRDefault="00FD2DF9" w:rsidP="00FD2DF9">
            <w:pPr>
              <w:pStyle w:val="210"/>
              <w:shd w:val="clear" w:color="auto" w:fill="auto"/>
              <w:spacing w:before="0" w:line="278" w:lineRule="exact"/>
              <w:ind w:firstLine="0"/>
              <w:jc w:val="center"/>
              <w:rPr>
                <w:sz w:val="22"/>
                <w:szCs w:val="22"/>
              </w:rPr>
            </w:pPr>
            <w:r w:rsidRPr="00D94794">
              <w:rPr>
                <w:rStyle w:val="212pt10"/>
                <w:sz w:val="22"/>
                <w:szCs w:val="22"/>
              </w:rPr>
              <w:t>(Найменування / Прізвище, ім’я, по батькові (за наявності)</w:t>
            </w:r>
          </w:p>
        </w:tc>
        <w:tc>
          <w:tcPr>
            <w:tcW w:w="2467" w:type="dxa"/>
            <w:tcBorders>
              <w:top w:val="single" w:sz="4" w:space="0" w:color="auto"/>
              <w:left w:val="single" w:sz="4" w:space="0" w:color="auto"/>
            </w:tcBorders>
            <w:shd w:val="clear" w:color="auto" w:fill="FFFFFF"/>
          </w:tcPr>
          <w:p w14:paraId="4571A14F" w14:textId="77777777" w:rsidR="00FD2DF9" w:rsidRPr="00D94794" w:rsidRDefault="00FD2DF9" w:rsidP="00FD2DF9">
            <w:pPr>
              <w:pStyle w:val="210"/>
              <w:shd w:val="clear" w:color="auto" w:fill="auto"/>
              <w:spacing w:before="0" w:line="278" w:lineRule="exact"/>
              <w:ind w:firstLine="0"/>
              <w:jc w:val="center"/>
              <w:rPr>
                <w:sz w:val="22"/>
                <w:szCs w:val="22"/>
              </w:rPr>
            </w:pPr>
            <w:r w:rsidRPr="00D94794">
              <w:rPr>
                <w:rStyle w:val="212pt10"/>
                <w:sz w:val="22"/>
                <w:szCs w:val="22"/>
              </w:rPr>
              <w:t>Місцезнаходження / Місце проживання</w:t>
            </w:r>
          </w:p>
        </w:tc>
        <w:tc>
          <w:tcPr>
            <w:tcW w:w="2640" w:type="dxa"/>
            <w:tcBorders>
              <w:top w:val="single" w:sz="4" w:space="0" w:color="auto"/>
              <w:left w:val="single" w:sz="4" w:space="0" w:color="auto"/>
              <w:right w:val="single" w:sz="4" w:space="0" w:color="auto"/>
            </w:tcBorders>
            <w:shd w:val="clear" w:color="auto" w:fill="FFFFFF"/>
          </w:tcPr>
          <w:p w14:paraId="3346352F" w14:textId="77777777" w:rsidR="00FD2DF9" w:rsidRPr="00D94794" w:rsidRDefault="00FD2DF9" w:rsidP="00FD2DF9">
            <w:pPr>
              <w:pStyle w:val="210"/>
              <w:shd w:val="clear" w:color="auto" w:fill="auto"/>
              <w:spacing w:before="0" w:line="240" w:lineRule="exact"/>
              <w:ind w:firstLine="0"/>
              <w:jc w:val="center"/>
              <w:rPr>
                <w:sz w:val="22"/>
                <w:szCs w:val="22"/>
              </w:rPr>
            </w:pPr>
            <w:r w:rsidRPr="00D94794">
              <w:rPr>
                <w:rStyle w:val="212pt10"/>
                <w:sz w:val="22"/>
                <w:szCs w:val="22"/>
              </w:rPr>
              <w:t>Примітка</w:t>
            </w:r>
          </w:p>
        </w:tc>
      </w:tr>
      <w:tr w:rsidR="007B54C5" w:rsidRPr="00D94794" w14:paraId="3EA5CECC" w14:textId="77777777" w:rsidTr="007D6F04">
        <w:trPr>
          <w:trHeight w:hRule="exact" w:val="324"/>
        </w:trPr>
        <w:tc>
          <w:tcPr>
            <w:tcW w:w="533" w:type="dxa"/>
            <w:tcBorders>
              <w:top w:val="single" w:sz="4" w:space="0" w:color="auto"/>
              <w:left w:val="single" w:sz="4" w:space="0" w:color="auto"/>
            </w:tcBorders>
            <w:shd w:val="clear" w:color="auto" w:fill="FFFFFF"/>
            <w:vAlign w:val="center"/>
          </w:tcPr>
          <w:p w14:paraId="6DA3BB4C" w14:textId="79FB4278" w:rsidR="007B54C5" w:rsidRPr="00D94794" w:rsidRDefault="007B54C5" w:rsidP="00EE0351">
            <w:pPr>
              <w:pStyle w:val="210"/>
              <w:shd w:val="clear" w:color="auto" w:fill="auto"/>
              <w:spacing w:before="0" w:after="60" w:line="240" w:lineRule="exact"/>
              <w:ind w:left="140" w:firstLine="0"/>
              <w:jc w:val="center"/>
              <w:rPr>
                <w:rStyle w:val="212pt10"/>
                <w:sz w:val="22"/>
                <w:szCs w:val="22"/>
              </w:rPr>
            </w:pPr>
            <w:r w:rsidRPr="00D94794">
              <w:rPr>
                <w:rStyle w:val="212pt10"/>
                <w:sz w:val="22"/>
                <w:szCs w:val="22"/>
              </w:rPr>
              <w:t>1</w:t>
            </w:r>
          </w:p>
        </w:tc>
        <w:tc>
          <w:tcPr>
            <w:tcW w:w="4392" w:type="dxa"/>
            <w:tcBorders>
              <w:top w:val="single" w:sz="4" w:space="0" w:color="auto"/>
              <w:left w:val="single" w:sz="4" w:space="0" w:color="auto"/>
            </w:tcBorders>
            <w:shd w:val="clear" w:color="auto" w:fill="FFFFFF"/>
            <w:vAlign w:val="center"/>
          </w:tcPr>
          <w:p w14:paraId="3D55337E" w14:textId="3731F80B" w:rsidR="007B54C5" w:rsidRPr="00D94794" w:rsidRDefault="007B54C5" w:rsidP="00EE0351">
            <w:pPr>
              <w:pStyle w:val="210"/>
              <w:shd w:val="clear" w:color="auto" w:fill="auto"/>
              <w:spacing w:before="0" w:line="278" w:lineRule="exact"/>
              <w:ind w:firstLine="0"/>
              <w:jc w:val="center"/>
              <w:rPr>
                <w:rStyle w:val="212pt10"/>
                <w:sz w:val="22"/>
                <w:szCs w:val="22"/>
              </w:rPr>
            </w:pPr>
            <w:r w:rsidRPr="00D94794">
              <w:rPr>
                <w:rStyle w:val="212pt10"/>
                <w:sz w:val="22"/>
                <w:szCs w:val="22"/>
              </w:rPr>
              <w:t>2</w:t>
            </w:r>
          </w:p>
        </w:tc>
        <w:tc>
          <w:tcPr>
            <w:tcW w:w="2467" w:type="dxa"/>
            <w:tcBorders>
              <w:top w:val="single" w:sz="4" w:space="0" w:color="auto"/>
              <w:left w:val="single" w:sz="4" w:space="0" w:color="auto"/>
            </w:tcBorders>
            <w:shd w:val="clear" w:color="auto" w:fill="FFFFFF"/>
            <w:vAlign w:val="center"/>
          </w:tcPr>
          <w:p w14:paraId="08A53D5F" w14:textId="1305A0FB" w:rsidR="007B54C5" w:rsidRPr="00D94794" w:rsidRDefault="007B54C5" w:rsidP="00EE0351">
            <w:pPr>
              <w:pStyle w:val="210"/>
              <w:shd w:val="clear" w:color="auto" w:fill="auto"/>
              <w:spacing w:before="0" w:line="278" w:lineRule="exact"/>
              <w:ind w:firstLine="0"/>
              <w:jc w:val="center"/>
              <w:rPr>
                <w:rStyle w:val="212pt10"/>
                <w:sz w:val="22"/>
                <w:szCs w:val="22"/>
              </w:rPr>
            </w:pPr>
            <w:r w:rsidRPr="00D94794">
              <w:rPr>
                <w:rStyle w:val="212pt10"/>
                <w:sz w:val="22"/>
                <w:szCs w:val="22"/>
              </w:rPr>
              <w:t>3</w:t>
            </w:r>
          </w:p>
        </w:tc>
        <w:tc>
          <w:tcPr>
            <w:tcW w:w="2640" w:type="dxa"/>
            <w:tcBorders>
              <w:top w:val="single" w:sz="4" w:space="0" w:color="auto"/>
              <w:left w:val="single" w:sz="4" w:space="0" w:color="auto"/>
              <w:right w:val="single" w:sz="4" w:space="0" w:color="auto"/>
            </w:tcBorders>
            <w:shd w:val="clear" w:color="auto" w:fill="FFFFFF"/>
            <w:vAlign w:val="center"/>
          </w:tcPr>
          <w:p w14:paraId="46301BC2" w14:textId="59FD6EA3" w:rsidR="007B54C5" w:rsidRPr="00D94794" w:rsidRDefault="007B54C5" w:rsidP="00EE0351">
            <w:pPr>
              <w:pStyle w:val="210"/>
              <w:shd w:val="clear" w:color="auto" w:fill="auto"/>
              <w:spacing w:before="0" w:line="240" w:lineRule="exact"/>
              <w:ind w:firstLine="0"/>
              <w:jc w:val="center"/>
              <w:rPr>
                <w:rStyle w:val="212pt10"/>
                <w:sz w:val="22"/>
                <w:szCs w:val="22"/>
              </w:rPr>
            </w:pPr>
            <w:r w:rsidRPr="00D94794">
              <w:rPr>
                <w:rStyle w:val="212pt10"/>
                <w:sz w:val="22"/>
                <w:szCs w:val="22"/>
              </w:rPr>
              <w:t>4</w:t>
            </w:r>
          </w:p>
        </w:tc>
      </w:tr>
      <w:tr w:rsidR="008E6A7C" w:rsidRPr="00D94794" w14:paraId="3983D112" w14:textId="77777777" w:rsidTr="008E6A7C">
        <w:trPr>
          <w:trHeight w:hRule="exact" w:val="1473"/>
        </w:trPr>
        <w:tc>
          <w:tcPr>
            <w:tcW w:w="533" w:type="dxa"/>
            <w:tcBorders>
              <w:top w:val="single" w:sz="4" w:space="0" w:color="auto"/>
              <w:left w:val="single" w:sz="4" w:space="0" w:color="auto"/>
            </w:tcBorders>
            <w:shd w:val="clear" w:color="auto" w:fill="FFFFFF"/>
            <w:vAlign w:val="center"/>
          </w:tcPr>
          <w:p w14:paraId="7A708CFB" w14:textId="079DDDCB" w:rsidR="008E6A7C" w:rsidRPr="00D94794" w:rsidRDefault="008E6A7C" w:rsidP="00EE0351">
            <w:pPr>
              <w:pStyle w:val="210"/>
              <w:shd w:val="clear" w:color="auto" w:fill="auto"/>
              <w:spacing w:before="0" w:after="60" w:line="240" w:lineRule="exact"/>
              <w:ind w:left="140" w:firstLine="0"/>
              <w:jc w:val="center"/>
              <w:rPr>
                <w:rStyle w:val="212pt10"/>
                <w:sz w:val="22"/>
                <w:szCs w:val="22"/>
              </w:rPr>
            </w:pPr>
            <w:r w:rsidRPr="00D94794">
              <w:rPr>
                <w:rStyle w:val="212pt10"/>
                <w:sz w:val="22"/>
                <w:szCs w:val="22"/>
              </w:rPr>
              <w:t>1</w:t>
            </w:r>
          </w:p>
        </w:tc>
        <w:tc>
          <w:tcPr>
            <w:tcW w:w="4392" w:type="dxa"/>
            <w:tcBorders>
              <w:top w:val="single" w:sz="4" w:space="0" w:color="auto"/>
              <w:left w:val="single" w:sz="4" w:space="0" w:color="auto"/>
            </w:tcBorders>
            <w:shd w:val="clear" w:color="auto" w:fill="FFFFFF"/>
            <w:vAlign w:val="center"/>
          </w:tcPr>
          <w:p w14:paraId="45F91012" w14:textId="77777777" w:rsidR="008E6A7C" w:rsidRPr="00D94794" w:rsidRDefault="008E6A7C" w:rsidP="008E6A7C">
            <w:pPr>
              <w:pStyle w:val="210"/>
              <w:shd w:val="clear" w:color="auto" w:fill="auto"/>
              <w:spacing w:before="0" w:line="278" w:lineRule="exact"/>
              <w:ind w:firstLine="0"/>
              <w:jc w:val="center"/>
              <w:rPr>
                <w:color w:val="auto"/>
                <w:sz w:val="22"/>
                <w:szCs w:val="22"/>
                <w:shd w:val="clear" w:color="auto" w:fill="FFFFFF"/>
              </w:rPr>
            </w:pPr>
            <w:r w:rsidRPr="00D94794">
              <w:rPr>
                <w:color w:val="auto"/>
                <w:sz w:val="22"/>
                <w:szCs w:val="22"/>
                <w:shd w:val="clear" w:color="auto" w:fill="FFFFFF"/>
              </w:rPr>
              <w:t>Комунальне некомерційне підприємство "</w:t>
            </w:r>
            <w:r w:rsidRPr="00D94794">
              <w:rPr>
                <w:rStyle w:val="aff4"/>
                <w:bCs/>
                <w:i w:val="0"/>
                <w:iCs w:val="0"/>
                <w:color w:val="auto"/>
                <w:sz w:val="22"/>
                <w:szCs w:val="22"/>
                <w:shd w:val="clear" w:color="auto" w:fill="FFFFFF"/>
              </w:rPr>
              <w:t>Коростенська центральна міська лікарня Коростенської міської ради</w:t>
            </w:r>
            <w:r w:rsidRPr="00D94794">
              <w:rPr>
                <w:color w:val="auto"/>
                <w:sz w:val="22"/>
                <w:szCs w:val="22"/>
                <w:shd w:val="clear" w:color="auto" w:fill="FFFFFF"/>
              </w:rPr>
              <w:t>"</w:t>
            </w:r>
          </w:p>
          <w:p w14:paraId="4ADD7531" w14:textId="7EEA67D7" w:rsidR="008E6A7C" w:rsidRPr="00D94794" w:rsidRDefault="008E6A7C" w:rsidP="00DC1DC0">
            <w:pPr>
              <w:pStyle w:val="210"/>
              <w:shd w:val="clear" w:color="auto" w:fill="auto"/>
              <w:spacing w:before="0" w:line="278" w:lineRule="exact"/>
              <w:ind w:firstLine="0"/>
              <w:jc w:val="center"/>
              <w:rPr>
                <w:rStyle w:val="212pt10"/>
                <w:sz w:val="22"/>
                <w:szCs w:val="22"/>
              </w:rPr>
            </w:pPr>
            <w:r w:rsidRPr="00D94794">
              <w:rPr>
                <w:color w:val="auto"/>
                <w:sz w:val="22"/>
                <w:szCs w:val="22"/>
                <w:shd w:val="clear" w:color="auto" w:fill="FFFFFF"/>
              </w:rPr>
              <w:t>(рентгенівський кабінет консультативно-діагностичного центру)</w:t>
            </w:r>
          </w:p>
        </w:tc>
        <w:tc>
          <w:tcPr>
            <w:tcW w:w="2467" w:type="dxa"/>
            <w:tcBorders>
              <w:top w:val="single" w:sz="4" w:space="0" w:color="auto"/>
              <w:left w:val="single" w:sz="4" w:space="0" w:color="auto"/>
            </w:tcBorders>
            <w:shd w:val="clear" w:color="auto" w:fill="FFFFFF"/>
            <w:vAlign w:val="center"/>
          </w:tcPr>
          <w:p w14:paraId="019E9321" w14:textId="77777777" w:rsidR="008E6A7C" w:rsidRPr="00D94794" w:rsidRDefault="008E6A7C" w:rsidP="008E6A7C">
            <w:pPr>
              <w:pStyle w:val="210"/>
              <w:shd w:val="clear" w:color="auto" w:fill="auto"/>
              <w:spacing w:before="0" w:line="278" w:lineRule="exact"/>
              <w:ind w:firstLine="0"/>
              <w:jc w:val="center"/>
              <w:rPr>
                <w:color w:val="auto"/>
                <w:sz w:val="22"/>
                <w:szCs w:val="22"/>
                <w:shd w:val="clear" w:color="auto" w:fill="FFFFFF"/>
              </w:rPr>
            </w:pPr>
          </w:p>
          <w:p w14:paraId="3B7EFB62" w14:textId="77777777" w:rsidR="008E6A7C" w:rsidRPr="00D94794" w:rsidRDefault="008E6A7C" w:rsidP="008E6A7C">
            <w:pPr>
              <w:pStyle w:val="210"/>
              <w:shd w:val="clear" w:color="auto" w:fill="auto"/>
              <w:spacing w:before="0" w:line="278" w:lineRule="exact"/>
              <w:ind w:firstLine="0"/>
              <w:jc w:val="center"/>
              <w:rPr>
                <w:color w:val="auto"/>
                <w:sz w:val="22"/>
                <w:szCs w:val="22"/>
                <w:shd w:val="clear" w:color="auto" w:fill="FFFFFF"/>
              </w:rPr>
            </w:pPr>
            <w:r w:rsidRPr="00D94794">
              <w:rPr>
                <w:color w:val="auto"/>
                <w:sz w:val="22"/>
                <w:szCs w:val="22"/>
                <w:shd w:val="clear" w:color="auto" w:fill="FFFFFF"/>
              </w:rPr>
              <w:t>11500, м. </w:t>
            </w:r>
            <w:r w:rsidRPr="00D94794">
              <w:rPr>
                <w:rStyle w:val="aff4"/>
                <w:bCs/>
                <w:i w:val="0"/>
                <w:iCs w:val="0"/>
                <w:color w:val="auto"/>
                <w:sz w:val="22"/>
                <w:szCs w:val="22"/>
                <w:shd w:val="clear" w:color="auto" w:fill="FFFFFF"/>
              </w:rPr>
              <w:t>Коростень</w:t>
            </w:r>
            <w:r w:rsidRPr="00D94794">
              <w:rPr>
                <w:color w:val="auto"/>
                <w:sz w:val="22"/>
                <w:szCs w:val="22"/>
                <w:shd w:val="clear" w:color="auto" w:fill="FFFFFF"/>
              </w:rPr>
              <w:t>,</w:t>
            </w:r>
          </w:p>
          <w:p w14:paraId="117EA065" w14:textId="77777777" w:rsidR="008E6A7C" w:rsidRPr="00D94794" w:rsidRDefault="008E6A7C" w:rsidP="008E6A7C">
            <w:pPr>
              <w:pStyle w:val="210"/>
              <w:shd w:val="clear" w:color="auto" w:fill="auto"/>
              <w:spacing w:before="0" w:line="278" w:lineRule="exact"/>
              <w:ind w:firstLine="0"/>
              <w:jc w:val="center"/>
              <w:rPr>
                <w:color w:val="auto"/>
                <w:sz w:val="22"/>
                <w:szCs w:val="22"/>
                <w:shd w:val="clear" w:color="auto" w:fill="FFFFFF"/>
              </w:rPr>
            </w:pPr>
            <w:r w:rsidRPr="00D94794">
              <w:rPr>
                <w:color w:val="auto"/>
                <w:sz w:val="22"/>
                <w:szCs w:val="22"/>
                <w:shd w:val="clear" w:color="auto" w:fill="FFFFFF"/>
              </w:rPr>
              <w:t>вул. Грушевського, буд.7г</w:t>
            </w:r>
          </w:p>
          <w:p w14:paraId="41DBEDB3" w14:textId="77777777" w:rsidR="008E6A7C" w:rsidRPr="00D94794" w:rsidRDefault="008E6A7C" w:rsidP="008E6A7C">
            <w:pPr>
              <w:pStyle w:val="210"/>
              <w:shd w:val="clear" w:color="auto" w:fill="auto"/>
              <w:spacing w:before="0" w:line="278" w:lineRule="exact"/>
              <w:ind w:firstLine="0"/>
              <w:jc w:val="center"/>
              <w:rPr>
                <w:color w:val="auto"/>
                <w:sz w:val="22"/>
                <w:szCs w:val="22"/>
                <w:shd w:val="clear" w:color="auto" w:fill="FFFFFF"/>
              </w:rPr>
            </w:pPr>
          </w:p>
          <w:p w14:paraId="2D3ACFE9" w14:textId="77777777" w:rsidR="008E6A7C" w:rsidRPr="00D94794" w:rsidRDefault="008E6A7C" w:rsidP="008E6A7C">
            <w:pPr>
              <w:pStyle w:val="210"/>
              <w:shd w:val="clear" w:color="auto" w:fill="auto"/>
              <w:spacing w:before="0" w:line="278" w:lineRule="exact"/>
              <w:ind w:firstLine="0"/>
              <w:jc w:val="center"/>
              <w:rPr>
                <w:color w:val="auto"/>
                <w:sz w:val="22"/>
                <w:szCs w:val="22"/>
                <w:shd w:val="clear" w:color="auto" w:fill="FFFFFF"/>
              </w:rPr>
            </w:pPr>
          </w:p>
          <w:p w14:paraId="4446D5FE" w14:textId="77777777" w:rsidR="008E6A7C" w:rsidRPr="00D94794" w:rsidRDefault="008E6A7C" w:rsidP="008E6A7C">
            <w:pPr>
              <w:pStyle w:val="210"/>
              <w:shd w:val="clear" w:color="auto" w:fill="auto"/>
              <w:spacing w:before="0" w:line="278" w:lineRule="exact"/>
              <w:ind w:firstLine="0"/>
              <w:jc w:val="center"/>
              <w:rPr>
                <w:color w:val="auto"/>
                <w:sz w:val="22"/>
                <w:szCs w:val="22"/>
                <w:shd w:val="clear" w:color="auto" w:fill="FFFFFF"/>
              </w:rPr>
            </w:pPr>
          </w:p>
          <w:p w14:paraId="2CE5A3F5" w14:textId="6941497D" w:rsidR="008E6A7C" w:rsidRPr="00D94794" w:rsidRDefault="008E6A7C" w:rsidP="00DC1DC0">
            <w:pPr>
              <w:pStyle w:val="210"/>
              <w:shd w:val="clear" w:color="auto" w:fill="auto"/>
              <w:spacing w:before="0" w:line="278" w:lineRule="exact"/>
              <w:ind w:firstLine="0"/>
              <w:jc w:val="center"/>
              <w:rPr>
                <w:rStyle w:val="212pt10"/>
                <w:sz w:val="22"/>
                <w:szCs w:val="22"/>
              </w:rPr>
            </w:pPr>
          </w:p>
        </w:tc>
        <w:tc>
          <w:tcPr>
            <w:tcW w:w="2640" w:type="dxa"/>
            <w:tcBorders>
              <w:top w:val="single" w:sz="4" w:space="0" w:color="auto"/>
              <w:left w:val="single" w:sz="4" w:space="0" w:color="auto"/>
              <w:right w:val="single" w:sz="4" w:space="0" w:color="auto"/>
            </w:tcBorders>
            <w:shd w:val="clear" w:color="auto" w:fill="FFFFFF"/>
            <w:vAlign w:val="center"/>
          </w:tcPr>
          <w:p w14:paraId="00CFA89A" w14:textId="098DE9E4" w:rsidR="008E6A7C" w:rsidRPr="00D94794" w:rsidRDefault="008E6A7C" w:rsidP="00EE0351">
            <w:pPr>
              <w:pStyle w:val="210"/>
              <w:shd w:val="clear" w:color="auto" w:fill="auto"/>
              <w:spacing w:before="0" w:line="240" w:lineRule="exact"/>
              <w:ind w:firstLine="0"/>
              <w:jc w:val="center"/>
              <w:rPr>
                <w:rStyle w:val="212pt10"/>
                <w:sz w:val="22"/>
                <w:szCs w:val="22"/>
              </w:rPr>
            </w:pPr>
          </w:p>
        </w:tc>
      </w:tr>
      <w:tr w:rsidR="008B5AD3" w:rsidRPr="00D94794" w14:paraId="64076CD5" w14:textId="77777777" w:rsidTr="008B5AD3">
        <w:trPr>
          <w:trHeight w:hRule="exact" w:val="1566"/>
        </w:trPr>
        <w:tc>
          <w:tcPr>
            <w:tcW w:w="533" w:type="dxa"/>
            <w:tcBorders>
              <w:top w:val="single" w:sz="4" w:space="0" w:color="auto"/>
              <w:left w:val="single" w:sz="4" w:space="0" w:color="auto"/>
            </w:tcBorders>
            <w:shd w:val="clear" w:color="auto" w:fill="FFFFFF"/>
            <w:vAlign w:val="center"/>
          </w:tcPr>
          <w:p w14:paraId="6202418E" w14:textId="4E525AF6" w:rsidR="008B5AD3" w:rsidRPr="00D94794" w:rsidRDefault="008B5AD3" w:rsidP="00EE0351">
            <w:pPr>
              <w:pStyle w:val="210"/>
              <w:shd w:val="clear" w:color="auto" w:fill="auto"/>
              <w:spacing w:before="0" w:after="60" w:line="240" w:lineRule="exact"/>
              <w:ind w:left="140" w:firstLine="0"/>
              <w:jc w:val="center"/>
              <w:rPr>
                <w:rStyle w:val="212pt10"/>
                <w:sz w:val="22"/>
                <w:szCs w:val="22"/>
              </w:rPr>
            </w:pPr>
            <w:r w:rsidRPr="00D94794">
              <w:rPr>
                <w:rStyle w:val="212pt10"/>
                <w:sz w:val="22"/>
                <w:szCs w:val="22"/>
              </w:rPr>
              <w:t>2</w:t>
            </w:r>
          </w:p>
        </w:tc>
        <w:tc>
          <w:tcPr>
            <w:tcW w:w="4392" w:type="dxa"/>
            <w:tcBorders>
              <w:top w:val="single" w:sz="4" w:space="0" w:color="auto"/>
              <w:left w:val="single" w:sz="4" w:space="0" w:color="auto"/>
            </w:tcBorders>
            <w:shd w:val="clear" w:color="auto" w:fill="FFFFFF"/>
            <w:vAlign w:val="center"/>
          </w:tcPr>
          <w:p w14:paraId="39AE3A66" w14:textId="77777777" w:rsidR="008B5AD3" w:rsidRPr="00D94794" w:rsidRDefault="008B5AD3" w:rsidP="00DC1DC0">
            <w:pPr>
              <w:pStyle w:val="210"/>
              <w:shd w:val="clear" w:color="auto" w:fill="auto"/>
              <w:spacing w:before="0" w:line="278" w:lineRule="exact"/>
              <w:ind w:firstLine="0"/>
              <w:jc w:val="center"/>
              <w:rPr>
                <w:color w:val="auto"/>
                <w:sz w:val="22"/>
                <w:szCs w:val="22"/>
                <w:shd w:val="clear" w:color="auto" w:fill="FFFFFF"/>
              </w:rPr>
            </w:pPr>
            <w:r w:rsidRPr="00D94794">
              <w:rPr>
                <w:color w:val="auto"/>
                <w:sz w:val="22"/>
                <w:szCs w:val="22"/>
                <w:shd w:val="clear" w:color="auto" w:fill="FFFFFF"/>
              </w:rPr>
              <w:t>Комунальне некомерційне підприємство "</w:t>
            </w:r>
            <w:r w:rsidRPr="00D94794">
              <w:rPr>
                <w:rStyle w:val="aff4"/>
                <w:bCs/>
                <w:i w:val="0"/>
                <w:iCs w:val="0"/>
                <w:color w:val="auto"/>
                <w:sz w:val="22"/>
                <w:szCs w:val="22"/>
                <w:shd w:val="clear" w:color="auto" w:fill="FFFFFF"/>
              </w:rPr>
              <w:t>Коростенська центральна міська лікарня Коростенської міської ради</w:t>
            </w:r>
            <w:r w:rsidRPr="00D94794">
              <w:rPr>
                <w:color w:val="auto"/>
                <w:sz w:val="22"/>
                <w:szCs w:val="22"/>
                <w:shd w:val="clear" w:color="auto" w:fill="FFFFFF"/>
              </w:rPr>
              <w:t>"</w:t>
            </w:r>
          </w:p>
          <w:p w14:paraId="0B99DC66" w14:textId="6C033A36" w:rsidR="008B5AD3" w:rsidRPr="00D94794" w:rsidRDefault="008B5AD3" w:rsidP="00DC1DC0">
            <w:pPr>
              <w:pStyle w:val="210"/>
              <w:shd w:val="clear" w:color="auto" w:fill="auto"/>
              <w:spacing w:before="0" w:line="278" w:lineRule="exact"/>
              <w:ind w:firstLine="0"/>
              <w:jc w:val="center"/>
              <w:rPr>
                <w:rStyle w:val="212pt10"/>
                <w:sz w:val="22"/>
                <w:szCs w:val="22"/>
              </w:rPr>
            </w:pPr>
            <w:r w:rsidRPr="00D94794">
              <w:rPr>
                <w:color w:val="auto"/>
                <w:sz w:val="22"/>
                <w:szCs w:val="22"/>
                <w:shd w:val="clear" w:color="auto" w:fill="FFFFFF"/>
              </w:rPr>
              <w:t>(кабінет комп’ютерної томографії відділення екстреної медичної допомоги)</w:t>
            </w:r>
          </w:p>
        </w:tc>
        <w:tc>
          <w:tcPr>
            <w:tcW w:w="2467" w:type="dxa"/>
            <w:tcBorders>
              <w:top w:val="single" w:sz="4" w:space="0" w:color="auto"/>
              <w:left w:val="single" w:sz="4" w:space="0" w:color="auto"/>
            </w:tcBorders>
            <w:shd w:val="clear" w:color="auto" w:fill="FFFFFF"/>
            <w:vAlign w:val="center"/>
          </w:tcPr>
          <w:p w14:paraId="2E8DAF6C" w14:textId="77777777" w:rsidR="008B5AD3" w:rsidRPr="00D94794" w:rsidRDefault="008B5AD3" w:rsidP="00B72164">
            <w:pPr>
              <w:pStyle w:val="210"/>
              <w:shd w:val="clear" w:color="auto" w:fill="auto"/>
              <w:spacing w:before="0" w:line="278" w:lineRule="exact"/>
              <w:ind w:firstLine="0"/>
              <w:jc w:val="center"/>
              <w:rPr>
                <w:color w:val="auto"/>
                <w:sz w:val="22"/>
                <w:szCs w:val="22"/>
                <w:shd w:val="clear" w:color="auto" w:fill="FFFFFF"/>
              </w:rPr>
            </w:pPr>
            <w:r w:rsidRPr="00D94794">
              <w:rPr>
                <w:color w:val="auto"/>
                <w:sz w:val="22"/>
                <w:szCs w:val="22"/>
                <w:shd w:val="clear" w:color="auto" w:fill="FFFFFF"/>
              </w:rPr>
              <w:t>11500, м. </w:t>
            </w:r>
            <w:r w:rsidRPr="00D94794">
              <w:rPr>
                <w:rStyle w:val="aff4"/>
                <w:bCs/>
                <w:i w:val="0"/>
                <w:iCs w:val="0"/>
                <w:color w:val="auto"/>
                <w:sz w:val="22"/>
                <w:szCs w:val="22"/>
                <w:shd w:val="clear" w:color="auto" w:fill="FFFFFF"/>
              </w:rPr>
              <w:t>Коростень</w:t>
            </w:r>
            <w:r w:rsidRPr="00D94794">
              <w:rPr>
                <w:color w:val="auto"/>
                <w:sz w:val="22"/>
                <w:szCs w:val="22"/>
                <w:shd w:val="clear" w:color="auto" w:fill="FFFFFF"/>
              </w:rPr>
              <w:t>,</w:t>
            </w:r>
          </w:p>
          <w:p w14:paraId="0C8F7BDC" w14:textId="77777777" w:rsidR="008B5AD3" w:rsidRPr="00D94794" w:rsidRDefault="008B5AD3" w:rsidP="00B72164">
            <w:pPr>
              <w:pStyle w:val="210"/>
              <w:shd w:val="clear" w:color="auto" w:fill="auto"/>
              <w:spacing w:before="0" w:line="278" w:lineRule="exact"/>
              <w:ind w:firstLine="0"/>
              <w:jc w:val="center"/>
              <w:rPr>
                <w:color w:val="auto"/>
                <w:sz w:val="22"/>
                <w:szCs w:val="22"/>
                <w:shd w:val="clear" w:color="auto" w:fill="FFFFFF"/>
              </w:rPr>
            </w:pPr>
            <w:r w:rsidRPr="00D94794">
              <w:rPr>
                <w:color w:val="auto"/>
                <w:sz w:val="22"/>
                <w:szCs w:val="22"/>
                <w:shd w:val="clear" w:color="auto" w:fill="FFFFFF"/>
              </w:rPr>
              <w:t>вул. Миколи Амосова, буд.8</w:t>
            </w:r>
          </w:p>
          <w:p w14:paraId="28A8F98A" w14:textId="28890F7A" w:rsidR="008B5AD3" w:rsidRPr="00D94794" w:rsidRDefault="008B5AD3" w:rsidP="00DC1DC0">
            <w:pPr>
              <w:pStyle w:val="210"/>
              <w:shd w:val="clear" w:color="auto" w:fill="auto"/>
              <w:spacing w:before="0" w:line="278" w:lineRule="exact"/>
              <w:ind w:firstLine="0"/>
              <w:jc w:val="center"/>
              <w:rPr>
                <w:rStyle w:val="212pt10"/>
                <w:sz w:val="22"/>
                <w:szCs w:val="22"/>
              </w:rPr>
            </w:pPr>
          </w:p>
        </w:tc>
        <w:tc>
          <w:tcPr>
            <w:tcW w:w="2640" w:type="dxa"/>
            <w:tcBorders>
              <w:top w:val="single" w:sz="4" w:space="0" w:color="auto"/>
              <w:left w:val="single" w:sz="4" w:space="0" w:color="auto"/>
              <w:right w:val="single" w:sz="4" w:space="0" w:color="auto"/>
            </w:tcBorders>
            <w:shd w:val="clear" w:color="auto" w:fill="FFFFFF"/>
            <w:vAlign w:val="center"/>
          </w:tcPr>
          <w:p w14:paraId="7579FDB8" w14:textId="7CB0DE0A" w:rsidR="008B5AD3" w:rsidRPr="00D94794" w:rsidRDefault="008B5AD3" w:rsidP="00EE0351">
            <w:pPr>
              <w:pStyle w:val="210"/>
              <w:shd w:val="clear" w:color="auto" w:fill="auto"/>
              <w:spacing w:before="0" w:line="240" w:lineRule="exact"/>
              <w:ind w:firstLine="0"/>
              <w:jc w:val="center"/>
              <w:rPr>
                <w:rStyle w:val="212pt10"/>
                <w:sz w:val="22"/>
                <w:szCs w:val="22"/>
              </w:rPr>
            </w:pPr>
          </w:p>
        </w:tc>
      </w:tr>
      <w:tr w:rsidR="008B5AD3" w:rsidRPr="00D94794" w14:paraId="6828D828" w14:textId="77777777" w:rsidTr="008B5AD3">
        <w:trPr>
          <w:trHeight w:hRule="exact" w:val="1418"/>
        </w:trPr>
        <w:tc>
          <w:tcPr>
            <w:tcW w:w="533" w:type="dxa"/>
            <w:tcBorders>
              <w:top w:val="single" w:sz="4" w:space="0" w:color="auto"/>
              <w:left w:val="single" w:sz="4" w:space="0" w:color="auto"/>
            </w:tcBorders>
            <w:shd w:val="clear" w:color="auto" w:fill="FFFFFF"/>
            <w:vAlign w:val="center"/>
          </w:tcPr>
          <w:p w14:paraId="2ECE33DB" w14:textId="487866C5" w:rsidR="008B5AD3" w:rsidRPr="00D94794" w:rsidRDefault="008B5AD3" w:rsidP="00EE0351">
            <w:pPr>
              <w:pStyle w:val="210"/>
              <w:shd w:val="clear" w:color="auto" w:fill="auto"/>
              <w:spacing w:before="0" w:after="60" w:line="240" w:lineRule="exact"/>
              <w:ind w:left="140" w:firstLine="0"/>
              <w:jc w:val="center"/>
              <w:rPr>
                <w:rStyle w:val="212pt10"/>
                <w:sz w:val="22"/>
                <w:szCs w:val="22"/>
              </w:rPr>
            </w:pPr>
            <w:r w:rsidRPr="00D94794">
              <w:rPr>
                <w:rStyle w:val="212pt10"/>
                <w:sz w:val="22"/>
                <w:szCs w:val="22"/>
              </w:rPr>
              <w:t>3</w:t>
            </w:r>
          </w:p>
        </w:tc>
        <w:tc>
          <w:tcPr>
            <w:tcW w:w="4392" w:type="dxa"/>
            <w:tcBorders>
              <w:top w:val="single" w:sz="4" w:space="0" w:color="auto"/>
              <w:left w:val="single" w:sz="4" w:space="0" w:color="auto"/>
            </w:tcBorders>
            <w:shd w:val="clear" w:color="auto" w:fill="FFFFFF"/>
            <w:vAlign w:val="center"/>
          </w:tcPr>
          <w:p w14:paraId="25865247" w14:textId="77777777" w:rsidR="008B5AD3" w:rsidRPr="00D94794" w:rsidRDefault="008B5AD3" w:rsidP="00B72164">
            <w:pPr>
              <w:pStyle w:val="210"/>
              <w:shd w:val="clear" w:color="auto" w:fill="auto"/>
              <w:spacing w:before="0" w:line="278" w:lineRule="exact"/>
              <w:ind w:firstLine="0"/>
              <w:jc w:val="center"/>
              <w:rPr>
                <w:color w:val="auto"/>
                <w:sz w:val="22"/>
                <w:szCs w:val="22"/>
                <w:shd w:val="clear" w:color="auto" w:fill="FFFFFF"/>
              </w:rPr>
            </w:pPr>
            <w:r w:rsidRPr="00D94794">
              <w:rPr>
                <w:color w:val="auto"/>
                <w:sz w:val="22"/>
                <w:szCs w:val="22"/>
                <w:shd w:val="clear" w:color="auto" w:fill="FFFFFF"/>
              </w:rPr>
              <w:t>Комунальне некомерційне підприємство "</w:t>
            </w:r>
            <w:r w:rsidRPr="00D94794">
              <w:rPr>
                <w:rStyle w:val="aff4"/>
                <w:bCs/>
                <w:i w:val="0"/>
                <w:iCs w:val="0"/>
                <w:color w:val="auto"/>
                <w:sz w:val="22"/>
                <w:szCs w:val="22"/>
                <w:shd w:val="clear" w:color="auto" w:fill="FFFFFF"/>
              </w:rPr>
              <w:t>Коростенська центральна міська лікарня Коростенської міської ради</w:t>
            </w:r>
            <w:r w:rsidRPr="00D94794">
              <w:rPr>
                <w:color w:val="auto"/>
                <w:sz w:val="22"/>
                <w:szCs w:val="22"/>
                <w:shd w:val="clear" w:color="auto" w:fill="FFFFFF"/>
              </w:rPr>
              <w:t>"</w:t>
            </w:r>
          </w:p>
          <w:p w14:paraId="37A82D61" w14:textId="48B07234" w:rsidR="008B5AD3" w:rsidRPr="00D94794" w:rsidRDefault="008B5AD3" w:rsidP="00DC1DC0">
            <w:pPr>
              <w:pStyle w:val="210"/>
              <w:shd w:val="clear" w:color="auto" w:fill="auto"/>
              <w:spacing w:before="0" w:line="278" w:lineRule="exact"/>
              <w:ind w:firstLine="0"/>
              <w:jc w:val="center"/>
              <w:rPr>
                <w:rStyle w:val="212pt10"/>
                <w:sz w:val="22"/>
                <w:szCs w:val="22"/>
              </w:rPr>
            </w:pPr>
            <w:r w:rsidRPr="00D94794">
              <w:rPr>
                <w:color w:val="auto"/>
                <w:sz w:val="22"/>
                <w:szCs w:val="22"/>
                <w:shd w:val="clear" w:color="auto" w:fill="FFFFFF"/>
              </w:rPr>
              <w:t>(рентгендіагностичний кабінет відділення екстреної медичної допомоги)</w:t>
            </w:r>
          </w:p>
        </w:tc>
        <w:tc>
          <w:tcPr>
            <w:tcW w:w="2467" w:type="dxa"/>
            <w:tcBorders>
              <w:top w:val="single" w:sz="4" w:space="0" w:color="auto"/>
              <w:left w:val="single" w:sz="4" w:space="0" w:color="auto"/>
            </w:tcBorders>
            <w:shd w:val="clear" w:color="auto" w:fill="FFFFFF"/>
            <w:vAlign w:val="center"/>
          </w:tcPr>
          <w:p w14:paraId="3AD20AD7" w14:textId="77777777" w:rsidR="008B5AD3" w:rsidRPr="00D94794" w:rsidRDefault="008B5AD3" w:rsidP="00B72164">
            <w:pPr>
              <w:pStyle w:val="210"/>
              <w:shd w:val="clear" w:color="auto" w:fill="auto"/>
              <w:spacing w:before="0" w:line="278" w:lineRule="exact"/>
              <w:ind w:firstLine="0"/>
              <w:jc w:val="center"/>
              <w:rPr>
                <w:color w:val="auto"/>
                <w:sz w:val="22"/>
                <w:szCs w:val="22"/>
                <w:shd w:val="clear" w:color="auto" w:fill="FFFFFF"/>
              </w:rPr>
            </w:pPr>
            <w:r w:rsidRPr="00D94794">
              <w:rPr>
                <w:color w:val="auto"/>
                <w:sz w:val="22"/>
                <w:szCs w:val="22"/>
                <w:shd w:val="clear" w:color="auto" w:fill="FFFFFF"/>
              </w:rPr>
              <w:t>11500, м. </w:t>
            </w:r>
            <w:r w:rsidRPr="00D94794">
              <w:rPr>
                <w:rStyle w:val="aff4"/>
                <w:bCs/>
                <w:i w:val="0"/>
                <w:iCs w:val="0"/>
                <w:color w:val="auto"/>
                <w:sz w:val="22"/>
                <w:szCs w:val="22"/>
                <w:shd w:val="clear" w:color="auto" w:fill="FFFFFF"/>
              </w:rPr>
              <w:t>Коростень</w:t>
            </w:r>
            <w:r w:rsidRPr="00D94794">
              <w:rPr>
                <w:color w:val="auto"/>
                <w:sz w:val="22"/>
                <w:szCs w:val="22"/>
                <w:shd w:val="clear" w:color="auto" w:fill="FFFFFF"/>
              </w:rPr>
              <w:t>,</w:t>
            </w:r>
          </w:p>
          <w:p w14:paraId="26F6A64F" w14:textId="77777777" w:rsidR="008B5AD3" w:rsidRPr="00D94794" w:rsidRDefault="008B5AD3" w:rsidP="00B72164">
            <w:pPr>
              <w:pStyle w:val="210"/>
              <w:shd w:val="clear" w:color="auto" w:fill="auto"/>
              <w:spacing w:before="0" w:line="278" w:lineRule="exact"/>
              <w:ind w:firstLine="0"/>
              <w:jc w:val="center"/>
              <w:rPr>
                <w:color w:val="auto"/>
                <w:sz w:val="22"/>
                <w:szCs w:val="22"/>
                <w:shd w:val="clear" w:color="auto" w:fill="FFFFFF"/>
              </w:rPr>
            </w:pPr>
            <w:r w:rsidRPr="00D94794">
              <w:rPr>
                <w:color w:val="auto"/>
                <w:sz w:val="22"/>
                <w:szCs w:val="22"/>
                <w:shd w:val="clear" w:color="auto" w:fill="FFFFFF"/>
              </w:rPr>
              <w:t>вул. Миколи Амосова, буд.8</w:t>
            </w:r>
          </w:p>
          <w:p w14:paraId="49E1B8E4" w14:textId="3A2045F6" w:rsidR="008B5AD3" w:rsidRPr="00D94794" w:rsidRDefault="008B5AD3" w:rsidP="00DC1DC0">
            <w:pPr>
              <w:pStyle w:val="210"/>
              <w:shd w:val="clear" w:color="auto" w:fill="auto"/>
              <w:spacing w:before="0" w:line="278" w:lineRule="exact"/>
              <w:ind w:firstLine="0"/>
              <w:jc w:val="center"/>
              <w:rPr>
                <w:rStyle w:val="212pt10"/>
                <w:sz w:val="22"/>
                <w:szCs w:val="22"/>
              </w:rPr>
            </w:pPr>
          </w:p>
        </w:tc>
        <w:tc>
          <w:tcPr>
            <w:tcW w:w="2640" w:type="dxa"/>
            <w:tcBorders>
              <w:top w:val="single" w:sz="4" w:space="0" w:color="auto"/>
              <w:left w:val="single" w:sz="4" w:space="0" w:color="auto"/>
              <w:right w:val="single" w:sz="4" w:space="0" w:color="auto"/>
            </w:tcBorders>
            <w:shd w:val="clear" w:color="auto" w:fill="FFFFFF"/>
            <w:vAlign w:val="center"/>
          </w:tcPr>
          <w:p w14:paraId="737EF278" w14:textId="5F1EC2B3" w:rsidR="008B5AD3" w:rsidRPr="00D94794" w:rsidRDefault="008B5AD3" w:rsidP="00EE0351">
            <w:pPr>
              <w:pStyle w:val="210"/>
              <w:shd w:val="clear" w:color="auto" w:fill="auto"/>
              <w:spacing w:before="0" w:line="240" w:lineRule="exact"/>
              <w:ind w:firstLine="0"/>
              <w:jc w:val="center"/>
              <w:rPr>
                <w:rStyle w:val="212pt10"/>
                <w:sz w:val="22"/>
                <w:szCs w:val="22"/>
              </w:rPr>
            </w:pPr>
          </w:p>
        </w:tc>
      </w:tr>
      <w:tr w:rsidR="008B5AD3" w:rsidRPr="00D94794" w14:paraId="21E8634E" w14:textId="77777777" w:rsidTr="00E0409C">
        <w:trPr>
          <w:trHeight w:hRule="exact" w:val="1554"/>
        </w:trPr>
        <w:tc>
          <w:tcPr>
            <w:tcW w:w="533" w:type="dxa"/>
            <w:tcBorders>
              <w:top w:val="single" w:sz="4" w:space="0" w:color="auto"/>
              <w:left w:val="single" w:sz="4" w:space="0" w:color="auto"/>
            </w:tcBorders>
            <w:shd w:val="clear" w:color="auto" w:fill="FFFFFF"/>
            <w:vAlign w:val="center"/>
          </w:tcPr>
          <w:p w14:paraId="772CEE75" w14:textId="4E0B7C2A" w:rsidR="008B5AD3" w:rsidRPr="00D94794" w:rsidRDefault="008B5AD3" w:rsidP="00EE0351">
            <w:pPr>
              <w:pStyle w:val="210"/>
              <w:shd w:val="clear" w:color="auto" w:fill="auto"/>
              <w:spacing w:before="0" w:after="60" w:line="240" w:lineRule="exact"/>
              <w:ind w:left="140" w:firstLine="0"/>
              <w:jc w:val="center"/>
              <w:rPr>
                <w:rStyle w:val="212pt10"/>
                <w:sz w:val="22"/>
                <w:szCs w:val="22"/>
              </w:rPr>
            </w:pPr>
            <w:r w:rsidRPr="00D94794">
              <w:rPr>
                <w:rStyle w:val="212pt10"/>
                <w:sz w:val="22"/>
                <w:szCs w:val="22"/>
              </w:rPr>
              <w:t>4</w:t>
            </w:r>
          </w:p>
        </w:tc>
        <w:tc>
          <w:tcPr>
            <w:tcW w:w="4392" w:type="dxa"/>
            <w:tcBorders>
              <w:top w:val="single" w:sz="4" w:space="0" w:color="auto"/>
              <w:left w:val="single" w:sz="4" w:space="0" w:color="auto"/>
            </w:tcBorders>
            <w:shd w:val="clear" w:color="auto" w:fill="FFFFFF"/>
            <w:vAlign w:val="center"/>
          </w:tcPr>
          <w:p w14:paraId="3D0FBCFA" w14:textId="77777777" w:rsidR="008B5AD3" w:rsidRPr="00D94794" w:rsidRDefault="008B5AD3" w:rsidP="00B72164">
            <w:pPr>
              <w:pStyle w:val="210"/>
              <w:shd w:val="clear" w:color="auto" w:fill="auto"/>
              <w:spacing w:before="0" w:line="278" w:lineRule="exact"/>
              <w:ind w:firstLine="0"/>
              <w:jc w:val="center"/>
              <w:rPr>
                <w:color w:val="auto"/>
                <w:sz w:val="22"/>
                <w:szCs w:val="22"/>
                <w:shd w:val="clear" w:color="auto" w:fill="FFFFFF"/>
              </w:rPr>
            </w:pPr>
            <w:r w:rsidRPr="00D94794">
              <w:rPr>
                <w:color w:val="auto"/>
                <w:sz w:val="22"/>
                <w:szCs w:val="22"/>
                <w:shd w:val="clear" w:color="auto" w:fill="FFFFFF"/>
              </w:rPr>
              <w:t>Комунальне некомерційне підприємство "</w:t>
            </w:r>
            <w:r w:rsidRPr="00D94794">
              <w:rPr>
                <w:rStyle w:val="aff4"/>
                <w:bCs/>
                <w:i w:val="0"/>
                <w:iCs w:val="0"/>
                <w:color w:val="auto"/>
                <w:sz w:val="22"/>
                <w:szCs w:val="22"/>
                <w:shd w:val="clear" w:color="auto" w:fill="FFFFFF"/>
              </w:rPr>
              <w:t>Коростенська центральна міська лікарня Коростенської міської ради</w:t>
            </w:r>
            <w:r w:rsidRPr="00D94794">
              <w:rPr>
                <w:color w:val="auto"/>
                <w:sz w:val="22"/>
                <w:szCs w:val="22"/>
                <w:shd w:val="clear" w:color="auto" w:fill="FFFFFF"/>
              </w:rPr>
              <w:t>"</w:t>
            </w:r>
          </w:p>
          <w:p w14:paraId="11C4E5AF" w14:textId="56A60E32" w:rsidR="008B5AD3" w:rsidRPr="00D94794" w:rsidRDefault="008B5AD3" w:rsidP="008B5AD3">
            <w:pPr>
              <w:pStyle w:val="210"/>
              <w:shd w:val="clear" w:color="auto" w:fill="auto"/>
              <w:spacing w:before="0" w:line="278" w:lineRule="exact"/>
              <w:ind w:firstLine="0"/>
              <w:jc w:val="center"/>
              <w:rPr>
                <w:rStyle w:val="212pt10"/>
                <w:sz w:val="22"/>
                <w:szCs w:val="22"/>
              </w:rPr>
            </w:pPr>
            <w:r w:rsidRPr="00D94794">
              <w:rPr>
                <w:color w:val="auto"/>
                <w:sz w:val="22"/>
                <w:szCs w:val="22"/>
                <w:shd w:val="clear" w:color="auto" w:fill="FFFFFF"/>
              </w:rPr>
              <w:t>(агіографічний кабінет відділення екстреної медичної допомоги)</w:t>
            </w:r>
          </w:p>
        </w:tc>
        <w:tc>
          <w:tcPr>
            <w:tcW w:w="2467" w:type="dxa"/>
            <w:tcBorders>
              <w:top w:val="single" w:sz="4" w:space="0" w:color="auto"/>
              <w:left w:val="single" w:sz="4" w:space="0" w:color="auto"/>
            </w:tcBorders>
            <w:shd w:val="clear" w:color="auto" w:fill="FFFFFF"/>
            <w:vAlign w:val="center"/>
          </w:tcPr>
          <w:p w14:paraId="4585674F" w14:textId="77777777" w:rsidR="008B5AD3" w:rsidRPr="00D94794" w:rsidRDefault="008B5AD3" w:rsidP="00B72164">
            <w:pPr>
              <w:pStyle w:val="210"/>
              <w:shd w:val="clear" w:color="auto" w:fill="auto"/>
              <w:spacing w:before="0" w:line="278" w:lineRule="exact"/>
              <w:ind w:firstLine="0"/>
              <w:jc w:val="center"/>
              <w:rPr>
                <w:color w:val="auto"/>
                <w:sz w:val="22"/>
                <w:szCs w:val="22"/>
                <w:shd w:val="clear" w:color="auto" w:fill="FFFFFF"/>
              </w:rPr>
            </w:pPr>
            <w:r w:rsidRPr="00D94794">
              <w:rPr>
                <w:color w:val="auto"/>
                <w:sz w:val="22"/>
                <w:szCs w:val="22"/>
                <w:shd w:val="clear" w:color="auto" w:fill="FFFFFF"/>
              </w:rPr>
              <w:t>11500, м. </w:t>
            </w:r>
            <w:r w:rsidRPr="00D94794">
              <w:rPr>
                <w:rStyle w:val="aff4"/>
                <w:bCs/>
                <w:i w:val="0"/>
                <w:iCs w:val="0"/>
                <w:color w:val="auto"/>
                <w:sz w:val="22"/>
                <w:szCs w:val="22"/>
                <w:shd w:val="clear" w:color="auto" w:fill="FFFFFF"/>
              </w:rPr>
              <w:t>Коростень</w:t>
            </w:r>
            <w:r w:rsidRPr="00D94794">
              <w:rPr>
                <w:color w:val="auto"/>
                <w:sz w:val="22"/>
                <w:szCs w:val="22"/>
                <w:shd w:val="clear" w:color="auto" w:fill="FFFFFF"/>
              </w:rPr>
              <w:t>,</w:t>
            </w:r>
          </w:p>
          <w:p w14:paraId="29D92D5F" w14:textId="77777777" w:rsidR="008B5AD3" w:rsidRPr="00D94794" w:rsidRDefault="008B5AD3" w:rsidP="00B72164">
            <w:pPr>
              <w:pStyle w:val="210"/>
              <w:shd w:val="clear" w:color="auto" w:fill="auto"/>
              <w:spacing w:before="0" w:line="278" w:lineRule="exact"/>
              <w:ind w:firstLine="0"/>
              <w:jc w:val="center"/>
              <w:rPr>
                <w:color w:val="auto"/>
                <w:sz w:val="22"/>
                <w:szCs w:val="22"/>
                <w:shd w:val="clear" w:color="auto" w:fill="FFFFFF"/>
              </w:rPr>
            </w:pPr>
            <w:r w:rsidRPr="00D94794">
              <w:rPr>
                <w:color w:val="auto"/>
                <w:sz w:val="22"/>
                <w:szCs w:val="22"/>
                <w:shd w:val="clear" w:color="auto" w:fill="FFFFFF"/>
              </w:rPr>
              <w:t>вул. Миколи Амосова, буд.8</w:t>
            </w:r>
          </w:p>
          <w:p w14:paraId="49AC22B2" w14:textId="10D0BFFD" w:rsidR="008B5AD3" w:rsidRPr="00D94794" w:rsidRDefault="008B5AD3" w:rsidP="00DC1DC0">
            <w:pPr>
              <w:pStyle w:val="210"/>
              <w:shd w:val="clear" w:color="auto" w:fill="auto"/>
              <w:spacing w:before="0" w:line="278" w:lineRule="exact"/>
              <w:ind w:firstLine="0"/>
              <w:jc w:val="center"/>
              <w:rPr>
                <w:rStyle w:val="212pt10"/>
                <w:sz w:val="22"/>
                <w:szCs w:val="22"/>
              </w:rPr>
            </w:pPr>
          </w:p>
        </w:tc>
        <w:tc>
          <w:tcPr>
            <w:tcW w:w="2640" w:type="dxa"/>
            <w:tcBorders>
              <w:top w:val="single" w:sz="4" w:space="0" w:color="auto"/>
              <w:left w:val="single" w:sz="4" w:space="0" w:color="auto"/>
              <w:right w:val="single" w:sz="4" w:space="0" w:color="auto"/>
            </w:tcBorders>
            <w:shd w:val="clear" w:color="auto" w:fill="FFFFFF"/>
            <w:vAlign w:val="center"/>
          </w:tcPr>
          <w:p w14:paraId="6BBBE260" w14:textId="7ECECB3D" w:rsidR="008B5AD3" w:rsidRPr="00D94794" w:rsidRDefault="008B5AD3" w:rsidP="00EE0351">
            <w:pPr>
              <w:pStyle w:val="210"/>
              <w:shd w:val="clear" w:color="auto" w:fill="auto"/>
              <w:spacing w:before="0" w:line="240" w:lineRule="exact"/>
              <w:ind w:firstLine="0"/>
              <w:jc w:val="center"/>
              <w:rPr>
                <w:rStyle w:val="212pt10"/>
                <w:sz w:val="22"/>
                <w:szCs w:val="22"/>
              </w:rPr>
            </w:pPr>
          </w:p>
        </w:tc>
      </w:tr>
      <w:tr w:rsidR="008B5AD3" w:rsidRPr="00D94794" w14:paraId="3F77D17D" w14:textId="77777777" w:rsidTr="00E0409C">
        <w:trPr>
          <w:trHeight w:hRule="exact" w:val="1562"/>
        </w:trPr>
        <w:tc>
          <w:tcPr>
            <w:tcW w:w="533" w:type="dxa"/>
            <w:tcBorders>
              <w:top w:val="single" w:sz="4" w:space="0" w:color="auto"/>
              <w:left w:val="single" w:sz="4" w:space="0" w:color="auto"/>
              <w:bottom w:val="single" w:sz="4" w:space="0" w:color="auto"/>
            </w:tcBorders>
            <w:shd w:val="clear" w:color="auto" w:fill="FFFFFF"/>
            <w:vAlign w:val="center"/>
          </w:tcPr>
          <w:p w14:paraId="5CD7C7D4" w14:textId="29A746FA" w:rsidR="008B5AD3" w:rsidRPr="00D94794" w:rsidRDefault="008B5AD3" w:rsidP="00EE0351">
            <w:pPr>
              <w:pStyle w:val="210"/>
              <w:shd w:val="clear" w:color="auto" w:fill="auto"/>
              <w:spacing w:before="0" w:after="60" w:line="240" w:lineRule="exact"/>
              <w:ind w:left="140" w:firstLine="0"/>
              <w:jc w:val="center"/>
              <w:rPr>
                <w:rStyle w:val="212pt10"/>
                <w:sz w:val="22"/>
                <w:szCs w:val="22"/>
              </w:rPr>
            </w:pPr>
            <w:r w:rsidRPr="00D94794">
              <w:rPr>
                <w:rStyle w:val="212pt10"/>
                <w:sz w:val="22"/>
                <w:szCs w:val="22"/>
              </w:rPr>
              <w:lastRenderedPageBreak/>
              <w:t>5</w:t>
            </w:r>
          </w:p>
        </w:tc>
        <w:tc>
          <w:tcPr>
            <w:tcW w:w="4392" w:type="dxa"/>
            <w:tcBorders>
              <w:top w:val="single" w:sz="4" w:space="0" w:color="auto"/>
              <w:left w:val="single" w:sz="4" w:space="0" w:color="auto"/>
              <w:bottom w:val="single" w:sz="4" w:space="0" w:color="auto"/>
            </w:tcBorders>
            <w:shd w:val="clear" w:color="auto" w:fill="FFFFFF"/>
            <w:vAlign w:val="center"/>
          </w:tcPr>
          <w:p w14:paraId="4015944F" w14:textId="77777777" w:rsidR="008B5AD3" w:rsidRPr="00D94794" w:rsidRDefault="008B5AD3" w:rsidP="00B72164">
            <w:pPr>
              <w:pStyle w:val="210"/>
              <w:shd w:val="clear" w:color="auto" w:fill="auto"/>
              <w:spacing w:before="0" w:line="278" w:lineRule="exact"/>
              <w:ind w:firstLine="0"/>
              <w:jc w:val="center"/>
              <w:rPr>
                <w:rStyle w:val="aff4"/>
                <w:bCs/>
                <w:i w:val="0"/>
                <w:iCs w:val="0"/>
                <w:color w:val="auto"/>
                <w:sz w:val="22"/>
                <w:szCs w:val="22"/>
                <w:shd w:val="clear" w:color="auto" w:fill="FFFFFF"/>
              </w:rPr>
            </w:pPr>
            <w:r w:rsidRPr="00D94794">
              <w:rPr>
                <w:color w:val="auto"/>
                <w:sz w:val="22"/>
                <w:szCs w:val="22"/>
                <w:shd w:val="clear" w:color="auto" w:fill="FFFFFF"/>
              </w:rPr>
              <w:t>Комунальне некомерційне підприємство "</w:t>
            </w:r>
            <w:r w:rsidRPr="00D94794">
              <w:rPr>
                <w:rStyle w:val="aff4"/>
                <w:bCs/>
                <w:i w:val="0"/>
                <w:iCs w:val="0"/>
                <w:color w:val="auto"/>
                <w:sz w:val="22"/>
                <w:szCs w:val="22"/>
                <w:shd w:val="clear" w:color="auto" w:fill="FFFFFF"/>
              </w:rPr>
              <w:t xml:space="preserve">Коростенська центральна районна лікарня» Ушомирської сільської ради </w:t>
            </w:r>
          </w:p>
          <w:p w14:paraId="5D19FA56" w14:textId="684ABFC3" w:rsidR="008B5AD3" w:rsidRPr="00D94794" w:rsidRDefault="008B5AD3" w:rsidP="008B5AD3">
            <w:pPr>
              <w:pStyle w:val="210"/>
              <w:shd w:val="clear" w:color="auto" w:fill="auto"/>
              <w:spacing w:before="0" w:line="278" w:lineRule="exact"/>
              <w:ind w:firstLine="0"/>
              <w:jc w:val="center"/>
              <w:rPr>
                <w:rStyle w:val="212pt10"/>
                <w:sz w:val="22"/>
                <w:szCs w:val="22"/>
              </w:rPr>
            </w:pPr>
            <w:r w:rsidRPr="00D94794">
              <w:rPr>
                <w:rStyle w:val="aff4"/>
                <w:bCs/>
                <w:i w:val="0"/>
                <w:iCs w:val="0"/>
                <w:color w:val="auto"/>
                <w:sz w:val="22"/>
                <w:szCs w:val="22"/>
                <w:shd w:val="clear" w:color="auto" w:fill="FFFFFF"/>
              </w:rPr>
              <w:t>(рентгенівський кабінет стаціонару)</w:t>
            </w:r>
          </w:p>
        </w:tc>
        <w:tc>
          <w:tcPr>
            <w:tcW w:w="2467" w:type="dxa"/>
            <w:tcBorders>
              <w:top w:val="single" w:sz="4" w:space="0" w:color="auto"/>
              <w:left w:val="single" w:sz="4" w:space="0" w:color="auto"/>
              <w:bottom w:val="single" w:sz="4" w:space="0" w:color="auto"/>
            </w:tcBorders>
            <w:shd w:val="clear" w:color="auto" w:fill="FFFFFF"/>
            <w:vAlign w:val="center"/>
          </w:tcPr>
          <w:p w14:paraId="4A460E98" w14:textId="77777777" w:rsidR="008B5AD3" w:rsidRPr="00D94794" w:rsidRDefault="008B5AD3" w:rsidP="00B72164">
            <w:pPr>
              <w:pStyle w:val="210"/>
              <w:shd w:val="clear" w:color="auto" w:fill="auto"/>
              <w:spacing w:before="0" w:line="278" w:lineRule="exact"/>
              <w:ind w:firstLine="0"/>
              <w:jc w:val="center"/>
              <w:rPr>
                <w:color w:val="auto"/>
                <w:sz w:val="22"/>
                <w:szCs w:val="22"/>
                <w:shd w:val="clear" w:color="auto" w:fill="FFFFFF"/>
              </w:rPr>
            </w:pPr>
            <w:r w:rsidRPr="00D94794">
              <w:rPr>
                <w:color w:val="auto"/>
                <w:sz w:val="22"/>
                <w:szCs w:val="22"/>
                <w:shd w:val="clear" w:color="auto" w:fill="FFFFFF"/>
              </w:rPr>
              <w:t>11500, м. </w:t>
            </w:r>
            <w:r w:rsidRPr="00D94794">
              <w:rPr>
                <w:rStyle w:val="aff4"/>
                <w:bCs/>
                <w:i w:val="0"/>
                <w:iCs w:val="0"/>
                <w:color w:val="auto"/>
                <w:sz w:val="22"/>
                <w:szCs w:val="22"/>
                <w:shd w:val="clear" w:color="auto" w:fill="FFFFFF"/>
              </w:rPr>
              <w:t>Коростень</w:t>
            </w:r>
            <w:r w:rsidRPr="00D94794">
              <w:rPr>
                <w:color w:val="auto"/>
                <w:sz w:val="22"/>
                <w:szCs w:val="22"/>
                <w:shd w:val="clear" w:color="auto" w:fill="FFFFFF"/>
              </w:rPr>
              <w:t xml:space="preserve">, </w:t>
            </w:r>
          </w:p>
          <w:p w14:paraId="48A5ABC7" w14:textId="7CAAC54A" w:rsidR="008B5AD3" w:rsidRPr="00D94794" w:rsidRDefault="008B5AD3" w:rsidP="004F3DFF">
            <w:pPr>
              <w:pStyle w:val="210"/>
              <w:shd w:val="clear" w:color="auto" w:fill="auto"/>
              <w:spacing w:before="0" w:line="278" w:lineRule="exact"/>
              <w:ind w:firstLine="0"/>
              <w:jc w:val="center"/>
              <w:rPr>
                <w:rStyle w:val="212pt10"/>
                <w:sz w:val="22"/>
                <w:szCs w:val="22"/>
              </w:rPr>
            </w:pPr>
            <w:r w:rsidRPr="00D94794">
              <w:rPr>
                <w:color w:val="auto"/>
                <w:sz w:val="22"/>
                <w:szCs w:val="22"/>
                <w:shd w:val="clear" w:color="auto" w:fill="FFFFFF"/>
              </w:rPr>
              <w:t xml:space="preserve">вул. </w:t>
            </w:r>
            <w:r w:rsidRPr="00D94794">
              <w:rPr>
                <w:rStyle w:val="lrzxr"/>
                <w:color w:val="202124"/>
                <w:sz w:val="22"/>
                <w:szCs w:val="22"/>
                <w:shd w:val="clear" w:color="auto" w:fill="FFFFFF"/>
              </w:rPr>
              <w:t>Жмаченка, буд.46</w:t>
            </w:r>
          </w:p>
        </w:tc>
        <w:tc>
          <w:tcPr>
            <w:tcW w:w="2640" w:type="dxa"/>
            <w:tcBorders>
              <w:top w:val="single" w:sz="4" w:space="0" w:color="auto"/>
              <w:left w:val="single" w:sz="4" w:space="0" w:color="auto"/>
              <w:bottom w:val="single" w:sz="4" w:space="0" w:color="auto"/>
              <w:right w:val="single" w:sz="4" w:space="0" w:color="auto"/>
            </w:tcBorders>
            <w:shd w:val="clear" w:color="auto" w:fill="FFFFFF"/>
            <w:vAlign w:val="center"/>
          </w:tcPr>
          <w:p w14:paraId="16BBD8C6" w14:textId="2540018C" w:rsidR="008B5AD3" w:rsidRPr="00D94794" w:rsidRDefault="008B5AD3" w:rsidP="00EE0351">
            <w:pPr>
              <w:pStyle w:val="210"/>
              <w:shd w:val="clear" w:color="auto" w:fill="auto"/>
              <w:spacing w:before="0" w:line="240" w:lineRule="exact"/>
              <w:ind w:firstLine="0"/>
              <w:jc w:val="center"/>
              <w:rPr>
                <w:rStyle w:val="212pt10"/>
                <w:sz w:val="22"/>
                <w:szCs w:val="22"/>
              </w:rPr>
            </w:pPr>
          </w:p>
        </w:tc>
      </w:tr>
      <w:tr w:rsidR="008B5AD3" w:rsidRPr="00D94794" w14:paraId="76A99107" w14:textId="77777777" w:rsidTr="008E6A7C">
        <w:trPr>
          <w:trHeight w:hRule="exact" w:val="1287"/>
        </w:trPr>
        <w:tc>
          <w:tcPr>
            <w:tcW w:w="533" w:type="dxa"/>
            <w:tcBorders>
              <w:top w:val="single" w:sz="4" w:space="0" w:color="auto"/>
              <w:left w:val="single" w:sz="4" w:space="0" w:color="auto"/>
              <w:bottom w:val="single" w:sz="4" w:space="0" w:color="auto"/>
            </w:tcBorders>
            <w:shd w:val="clear" w:color="auto" w:fill="FFFFFF"/>
            <w:vAlign w:val="center"/>
          </w:tcPr>
          <w:p w14:paraId="1F55D56E" w14:textId="115AB7FE" w:rsidR="008B5AD3" w:rsidRPr="00D94794" w:rsidRDefault="008B5AD3" w:rsidP="00EE0351">
            <w:pPr>
              <w:pStyle w:val="210"/>
              <w:shd w:val="clear" w:color="auto" w:fill="auto"/>
              <w:spacing w:before="0" w:after="60" w:line="240" w:lineRule="exact"/>
              <w:ind w:left="140" w:firstLine="0"/>
              <w:jc w:val="center"/>
              <w:rPr>
                <w:rStyle w:val="212pt10"/>
                <w:sz w:val="22"/>
                <w:szCs w:val="22"/>
              </w:rPr>
            </w:pPr>
            <w:r w:rsidRPr="00D94794">
              <w:rPr>
                <w:rStyle w:val="212pt10"/>
                <w:sz w:val="22"/>
                <w:szCs w:val="22"/>
              </w:rPr>
              <w:t>6</w:t>
            </w:r>
          </w:p>
        </w:tc>
        <w:tc>
          <w:tcPr>
            <w:tcW w:w="4392" w:type="dxa"/>
            <w:tcBorders>
              <w:top w:val="single" w:sz="4" w:space="0" w:color="auto"/>
              <w:left w:val="single" w:sz="4" w:space="0" w:color="auto"/>
              <w:bottom w:val="single" w:sz="4" w:space="0" w:color="auto"/>
            </w:tcBorders>
            <w:shd w:val="clear" w:color="auto" w:fill="FFFFFF"/>
            <w:vAlign w:val="center"/>
          </w:tcPr>
          <w:p w14:paraId="0868DA30" w14:textId="77777777" w:rsidR="008B5AD3" w:rsidRPr="00D94794" w:rsidRDefault="008B5AD3" w:rsidP="007D6F04">
            <w:pPr>
              <w:pStyle w:val="210"/>
              <w:shd w:val="clear" w:color="auto" w:fill="auto"/>
              <w:spacing w:before="0" w:line="278" w:lineRule="exact"/>
              <w:ind w:firstLine="0"/>
              <w:jc w:val="center"/>
              <w:rPr>
                <w:rStyle w:val="aff4"/>
                <w:bCs/>
                <w:i w:val="0"/>
                <w:iCs w:val="0"/>
                <w:color w:val="auto"/>
                <w:sz w:val="22"/>
                <w:szCs w:val="22"/>
                <w:shd w:val="clear" w:color="auto" w:fill="FFFFFF"/>
              </w:rPr>
            </w:pPr>
            <w:r w:rsidRPr="00D94794">
              <w:rPr>
                <w:color w:val="auto"/>
                <w:sz w:val="22"/>
                <w:szCs w:val="22"/>
                <w:shd w:val="clear" w:color="auto" w:fill="FFFFFF"/>
              </w:rPr>
              <w:t>Комунальне некомерційне підприємство "</w:t>
            </w:r>
            <w:r w:rsidRPr="00D94794">
              <w:rPr>
                <w:rStyle w:val="aff4"/>
                <w:bCs/>
                <w:i w:val="0"/>
                <w:iCs w:val="0"/>
                <w:color w:val="auto"/>
                <w:sz w:val="22"/>
                <w:szCs w:val="22"/>
                <w:shd w:val="clear" w:color="auto" w:fill="FFFFFF"/>
              </w:rPr>
              <w:t xml:space="preserve">Коростенська центральна районна лікарня» Ушомирської сільської ради </w:t>
            </w:r>
          </w:p>
          <w:p w14:paraId="3AE991A3" w14:textId="39872AEB" w:rsidR="008B5AD3" w:rsidRPr="00D94794" w:rsidRDefault="008B5AD3" w:rsidP="007D6F04">
            <w:pPr>
              <w:pStyle w:val="210"/>
              <w:shd w:val="clear" w:color="auto" w:fill="auto"/>
              <w:spacing w:before="0" w:line="278" w:lineRule="exact"/>
              <w:ind w:firstLine="0"/>
              <w:jc w:val="center"/>
              <w:rPr>
                <w:rStyle w:val="212pt10"/>
                <w:sz w:val="22"/>
                <w:szCs w:val="22"/>
              </w:rPr>
            </w:pPr>
            <w:r w:rsidRPr="00D94794">
              <w:rPr>
                <w:rStyle w:val="aff4"/>
                <w:bCs/>
                <w:i w:val="0"/>
                <w:iCs w:val="0"/>
                <w:color w:val="auto"/>
                <w:sz w:val="22"/>
                <w:szCs w:val="22"/>
                <w:shd w:val="clear" w:color="auto" w:fill="FFFFFF"/>
              </w:rPr>
              <w:t>(рентгенівський кабінет поліклініки)</w:t>
            </w:r>
          </w:p>
        </w:tc>
        <w:tc>
          <w:tcPr>
            <w:tcW w:w="2467" w:type="dxa"/>
            <w:tcBorders>
              <w:top w:val="single" w:sz="4" w:space="0" w:color="auto"/>
              <w:left w:val="single" w:sz="4" w:space="0" w:color="auto"/>
              <w:bottom w:val="single" w:sz="4" w:space="0" w:color="auto"/>
            </w:tcBorders>
            <w:shd w:val="clear" w:color="auto" w:fill="FFFFFF"/>
            <w:vAlign w:val="center"/>
          </w:tcPr>
          <w:p w14:paraId="0D8A056E" w14:textId="77777777" w:rsidR="008B5AD3" w:rsidRPr="00D94794" w:rsidRDefault="008B5AD3" w:rsidP="00A959A2">
            <w:pPr>
              <w:pStyle w:val="210"/>
              <w:shd w:val="clear" w:color="auto" w:fill="auto"/>
              <w:spacing w:before="0" w:line="278" w:lineRule="exact"/>
              <w:ind w:firstLine="0"/>
              <w:jc w:val="center"/>
              <w:rPr>
                <w:color w:val="auto"/>
                <w:sz w:val="22"/>
                <w:szCs w:val="22"/>
                <w:shd w:val="clear" w:color="auto" w:fill="FFFFFF"/>
              </w:rPr>
            </w:pPr>
            <w:r w:rsidRPr="00D94794">
              <w:rPr>
                <w:color w:val="auto"/>
                <w:sz w:val="22"/>
                <w:szCs w:val="22"/>
                <w:shd w:val="clear" w:color="auto" w:fill="FFFFFF"/>
              </w:rPr>
              <w:t>11500, м. </w:t>
            </w:r>
            <w:r w:rsidRPr="00D94794">
              <w:rPr>
                <w:rStyle w:val="aff4"/>
                <w:bCs/>
                <w:i w:val="0"/>
                <w:iCs w:val="0"/>
                <w:color w:val="auto"/>
                <w:sz w:val="22"/>
                <w:szCs w:val="22"/>
                <w:shd w:val="clear" w:color="auto" w:fill="FFFFFF"/>
              </w:rPr>
              <w:t>Коростень</w:t>
            </w:r>
            <w:r w:rsidRPr="00D94794">
              <w:rPr>
                <w:color w:val="auto"/>
                <w:sz w:val="22"/>
                <w:szCs w:val="22"/>
                <w:shd w:val="clear" w:color="auto" w:fill="FFFFFF"/>
              </w:rPr>
              <w:t xml:space="preserve">, </w:t>
            </w:r>
          </w:p>
          <w:p w14:paraId="2D84E84B" w14:textId="02FF0C48" w:rsidR="008B5AD3" w:rsidRPr="00D94794" w:rsidRDefault="008B5AD3" w:rsidP="00A959A2">
            <w:pPr>
              <w:pStyle w:val="210"/>
              <w:shd w:val="clear" w:color="auto" w:fill="auto"/>
              <w:spacing w:before="0" w:line="278" w:lineRule="exact"/>
              <w:ind w:firstLine="0"/>
              <w:jc w:val="center"/>
              <w:rPr>
                <w:rStyle w:val="212pt10"/>
                <w:sz w:val="22"/>
                <w:szCs w:val="22"/>
              </w:rPr>
            </w:pPr>
            <w:r w:rsidRPr="00D94794">
              <w:rPr>
                <w:color w:val="auto"/>
                <w:sz w:val="22"/>
                <w:szCs w:val="22"/>
                <w:shd w:val="clear" w:color="auto" w:fill="FFFFFF"/>
              </w:rPr>
              <w:t xml:space="preserve">вул. </w:t>
            </w:r>
            <w:r w:rsidRPr="00D94794">
              <w:rPr>
                <w:rStyle w:val="lrzxr"/>
                <w:color w:val="202124"/>
                <w:sz w:val="22"/>
                <w:szCs w:val="22"/>
                <w:shd w:val="clear" w:color="auto" w:fill="FFFFFF"/>
              </w:rPr>
              <w:t>Жмаченка, буд.46</w:t>
            </w:r>
          </w:p>
        </w:tc>
        <w:tc>
          <w:tcPr>
            <w:tcW w:w="2640" w:type="dxa"/>
            <w:tcBorders>
              <w:top w:val="single" w:sz="4" w:space="0" w:color="auto"/>
              <w:left w:val="single" w:sz="4" w:space="0" w:color="auto"/>
              <w:bottom w:val="single" w:sz="4" w:space="0" w:color="auto"/>
              <w:right w:val="single" w:sz="4" w:space="0" w:color="auto"/>
            </w:tcBorders>
            <w:shd w:val="clear" w:color="auto" w:fill="FFFFFF"/>
            <w:vAlign w:val="center"/>
          </w:tcPr>
          <w:p w14:paraId="5ED0430F" w14:textId="0CFB5D7E" w:rsidR="008B5AD3" w:rsidRPr="00D94794" w:rsidRDefault="008B5AD3" w:rsidP="00EE0351">
            <w:pPr>
              <w:pStyle w:val="210"/>
              <w:shd w:val="clear" w:color="auto" w:fill="auto"/>
              <w:spacing w:before="0" w:line="240" w:lineRule="exact"/>
              <w:ind w:firstLine="0"/>
              <w:jc w:val="center"/>
              <w:rPr>
                <w:rStyle w:val="212pt10"/>
                <w:sz w:val="22"/>
                <w:szCs w:val="22"/>
              </w:rPr>
            </w:pPr>
          </w:p>
        </w:tc>
      </w:tr>
      <w:tr w:rsidR="008B5AD3" w:rsidRPr="00D94794" w14:paraId="701AB877" w14:textId="77777777" w:rsidTr="00E0409C">
        <w:trPr>
          <w:trHeight w:hRule="exact" w:val="706"/>
        </w:trPr>
        <w:tc>
          <w:tcPr>
            <w:tcW w:w="533" w:type="dxa"/>
            <w:tcBorders>
              <w:top w:val="single" w:sz="4" w:space="0" w:color="auto"/>
              <w:left w:val="single" w:sz="4" w:space="0" w:color="auto"/>
              <w:bottom w:val="single" w:sz="4" w:space="0" w:color="auto"/>
            </w:tcBorders>
            <w:shd w:val="clear" w:color="auto" w:fill="FFFFFF"/>
            <w:vAlign w:val="center"/>
          </w:tcPr>
          <w:p w14:paraId="0A35112F" w14:textId="4C23B0CE" w:rsidR="008B5AD3" w:rsidRPr="00D94794" w:rsidRDefault="008B5AD3" w:rsidP="00EE0351">
            <w:pPr>
              <w:pStyle w:val="210"/>
              <w:shd w:val="clear" w:color="auto" w:fill="auto"/>
              <w:spacing w:before="0" w:after="60" w:line="240" w:lineRule="exact"/>
              <w:ind w:left="140" w:firstLine="0"/>
              <w:jc w:val="center"/>
              <w:rPr>
                <w:rStyle w:val="212pt10"/>
                <w:sz w:val="22"/>
                <w:szCs w:val="22"/>
              </w:rPr>
            </w:pPr>
            <w:r w:rsidRPr="00D94794">
              <w:rPr>
                <w:rStyle w:val="212pt10"/>
                <w:sz w:val="22"/>
                <w:szCs w:val="22"/>
              </w:rPr>
              <w:t>7</w:t>
            </w:r>
          </w:p>
        </w:tc>
        <w:tc>
          <w:tcPr>
            <w:tcW w:w="4392" w:type="dxa"/>
            <w:tcBorders>
              <w:top w:val="single" w:sz="4" w:space="0" w:color="auto"/>
              <w:left w:val="single" w:sz="4" w:space="0" w:color="auto"/>
              <w:bottom w:val="single" w:sz="4" w:space="0" w:color="auto"/>
            </w:tcBorders>
            <w:shd w:val="clear" w:color="auto" w:fill="FFFFFF"/>
            <w:vAlign w:val="center"/>
          </w:tcPr>
          <w:p w14:paraId="7DBCEF45" w14:textId="77777777" w:rsidR="008B5AD3" w:rsidRPr="00D94794" w:rsidRDefault="008B5AD3" w:rsidP="007D6F04">
            <w:pPr>
              <w:pStyle w:val="210"/>
              <w:shd w:val="clear" w:color="auto" w:fill="auto"/>
              <w:spacing w:before="0" w:line="278" w:lineRule="exact"/>
              <w:ind w:firstLine="0"/>
              <w:jc w:val="center"/>
              <w:rPr>
                <w:color w:val="auto"/>
                <w:sz w:val="22"/>
                <w:szCs w:val="22"/>
                <w:shd w:val="clear" w:color="auto" w:fill="FFFFFF"/>
              </w:rPr>
            </w:pPr>
            <w:r w:rsidRPr="00D94794">
              <w:rPr>
                <w:color w:val="auto"/>
                <w:sz w:val="22"/>
                <w:szCs w:val="22"/>
                <w:shd w:val="clear" w:color="auto" w:fill="FFFFFF"/>
              </w:rPr>
              <w:t>ТОВ "Медімпульс Плюс"</w:t>
            </w:r>
          </w:p>
          <w:p w14:paraId="30E0E3D5" w14:textId="543420FA" w:rsidR="008B5AD3" w:rsidRPr="00D94794" w:rsidRDefault="008B5AD3" w:rsidP="007D6F04">
            <w:pPr>
              <w:pStyle w:val="210"/>
              <w:shd w:val="clear" w:color="auto" w:fill="auto"/>
              <w:spacing w:before="0" w:line="278" w:lineRule="exact"/>
              <w:ind w:firstLine="0"/>
              <w:jc w:val="center"/>
              <w:rPr>
                <w:color w:val="auto"/>
                <w:sz w:val="22"/>
                <w:szCs w:val="22"/>
                <w:shd w:val="clear" w:color="auto" w:fill="FFFFFF"/>
              </w:rPr>
            </w:pPr>
            <w:r w:rsidRPr="00D94794">
              <w:rPr>
                <w:color w:val="auto"/>
                <w:sz w:val="22"/>
                <w:szCs w:val="22"/>
                <w:shd w:val="clear" w:color="auto" w:fill="FFFFFF"/>
              </w:rPr>
              <w:t>(кабінет комп’ютерної томографії)</w:t>
            </w:r>
          </w:p>
        </w:tc>
        <w:tc>
          <w:tcPr>
            <w:tcW w:w="2467" w:type="dxa"/>
            <w:tcBorders>
              <w:top w:val="single" w:sz="4" w:space="0" w:color="auto"/>
              <w:left w:val="single" w:sz="4" w:space="0" w:color="auto"/>
              <w:bottom w:val="single" w:sz="4" w:space="0" w:color="auto"/>
            </w:tcBorders>
            <w:shd w:val="clear" w:color="auto" w:fill="FFFFFF"/>
            <w:vAlign w:val="center"/>
          </w:tcPr>
          <w:p w14:paraId="134C3320" w14:textId="77777777" w:rsidR="008B5AD3" w:rsidRPr="00D94794" w:rsidRDefault="008B5AD3" w:rsidP="008E6A7C">
            <w:pPr>
              <w:pStyle w:val="210"/>
              <w:shd w:val="clear" w:color="auto" w:fill="auto"/>
              <w:spacing w:before="0" w:line="278" w:lineRule="exact"/>
              <w:ind w:firstLine="0"/>
              <w:jc w:val="center"/>
              <w:rPr>
                <w:color w:val="auto"/>
                <w:sz w:val="22"/>
                <w:szCs w:val="22"/>
                <w:shd w:val="clear" w:color="auto" w:fill="FFFFFF"/>
              </w:rPr>
            </w:pPr>
            <w:r w:rsidRPr="00D94794">
              <w:rPr>
                <w:rStyle w:val="w8qarf"/>
                <w:rFonts w:ascii="Arial" w:hAnsi="Arial" w:cs="Arial"/>
                <w:b/>
                <w:bCs/>
                <w:color w:val="202124"/>
                <w:sz w:val="21"/>
                <w:szCs w:val="21"/>
                <w:shd w:val="clear" w:color="auto" w:fill="FFFFFF"/>
              </w:rPr>
              <w:t> </w:t>
            </w:r>
            <w:r w:rsidRPr="00D94794">
              <w:rPr>
                <w:color w:val="auto"/>
                <w:sz w:val="22"/>
                <w:szCs w:val="22"/>
                <w:shd w:val="clear" w:color="auto" w:fill="FFFFFF"/>
              </w:rPr>
              <w:t>11500, м. </w:t>
            </w:r>
            <w:r w:rsidRPr="00D94794">
              <w:rPr>
                <w:rStyle w:val="aff4"/>
                <w:bCs/>
                <w:i w:val="0"/>
                <w:iCs w:val="0"/>
                <w:color w:val="auto"/>
                <w:sz w:val="22"/>
                <w:szCs w:val="22"/>
                <w:shd w:val="clear" w:color="auto" w:fill="FFFFFF"/>
              </w:rPr>
              <w:t>Коростень</w:t>
            </w:r>
            <w:r w:rsidRPr="00D94794">
              <w:rPr>
                <w:color w:val="auto"/>
                <w:sz w:val="22"/>
                <w:szCs w:val="22"/>
                <w:shd w:val="clear" w:color="auto" w:fill="FFFFFF"/>
              </w:rPr>
              <w:t xml:space="preserve">, </w:t>
            </w:r>
          </w:p>
          <w:p w14:paraId="3E913F37" w14:textId="6D52104A" w:rsidR="008B5AD3" w:rsidRPr="00D94794" w:rsidRDefault="008B5AD3" w:rsidP="00E27F6F">
            <w:pPr>
              <w:pStyle w:val="210"/>
              <w:shd w:val="clear" w:color="auto" w:fill="auto"/>
              <w:spacing w:before="0" w:line="278" w:lineRule="exact"/>
              <w:ind w:firstLine="0"/>
              <w:jc w:val="center"/>
              <w:rPr>
                <w:rStyle w:val="w8qarf"/>
                <w:rFonts w:ascii="Arial" w:hAnsi="Arial" w:cs="Arial"/>
                <w:b/>
                <w:bCs/>
                <w:color w:val="202124"/>
                <w:sz w:val="21"/>
                <w:szCs w:val="21"/>
                <w:shd w:val="clear" w:color="auto" w:fill="FFFFFF"/>
              </w:rPr>
            </w:pPr>
            <w:r w:rsidRPr="00D94794">
              <w:rPr>
                <w:color w:val="auto"/>
                <w:sz w:val="22"/>
                <w:szCs w:val="22"/>
                <w:shd w:val="clear" w:color="auto" w:fill="FFFFFF"/>
              </w:rPr>
              <w:t xml:space="preserve">вул. </w:t>
            </w:r>
            <w:r w:rsidRPr="00D94794">
              <w:rPr>
                <w:rStyle w:val="lrzxr"/>
                <w:color w:val="202124"/>
                <w:sz w:val="22"/>
                <w:szCs w:val="22"/>
                <w:shd w:val="clear" w:color="auto" w:fill="FFFFFF"/>
              </w:rPr>
              <w:t>Жмаченка, буд.46</w:t>
            </w:r>
          </w:p>
        </w:tc>
        <w:tc>
          <w:tcPr>
            <w:tcW w:w="2640" w:type="dxa"/>
            <w:tcBorders>
              <w:top w:val="single" w:sz="4" w:space="0" w:color="auto"/>
              <w:left w:val="single" w:sz="4" w:space="0" w:color="auto"/>
              <w:bottom w:val="single" w:sz="4" w:space="0" w:color="auto"/>
              <w:right w:val="single" w:sz="4" w:space="0" w:color="auto"/>
            </w:tcBorders>
            <w:shd w:val="clear" w:color="auto" w:fill="FFFFFF"/>
            <w:vAlign w:val="center"/>
          </w:tcPr>
          <w:p w14:paraId="6532FCD7" w14:textId="77777777" w:rsidR="008B5AD3" w:rsidRPr="00D94794" w:rsidRDefault="008B5AD3" w:rsidP="00EE0351">
            <w:pPr>
              <w:pStyle w:val="210"/>
              <w:shd w:val="clear" w:color="auto" w:fill="auto"/>
              <w:spacing w:before="0" w:line="240" w:lineRule="exact"/>
              <w:ind w:firstLine="0"/>
              <w:jc w:val="center"/>
              <w:rPr>
                <w:rStyle w:val="212pt10"/>
                <w:sz w:val="22"/>
                <w:szCs w:val="22"/>
              </w:rPr>
            </w:pPr>
          </w:p>
        </w:tc>
      </w:tr>
      <w:tr w:rsidR="008B5AD3" w:rsidRPr="00B9112C" w14:paraId="162BDD45" w14:textId="77777777" w:rsidTr="00A959A2">
        <w:trPr>
          <w:trHeight w:hRule="exact" w:val="995"/>
        </w:trPr>
        <w:tc>
          <w:tcPr>
            <w:tcW w:w="533" w:type="dxa"/>
            <w:tcBorders>
              <w:top w:val="single" w:sz="4" w:space="0" w:color="auto"/>
              <w:left w:val="single" w:sz="4" w:space="0" w:color="auto"/>
              <w:bottom w:val="single" w:sz="4" w:space="0" w:color="auto"/>
            </w:tcBorders>
            <w:shd w:val="clear" w:color="auto" w:fill="FFFFFF"/>
            <w:vAlign w:val="center"/>
          </w:tcPr>
          <w:p w14:paraId="582CCB8E" w14:textId="2BD46FB7" w:rsidR="008B5AD3" w:rsidRPr="00D94794" w:rsidRDefault="008B5AD3" w:rsidP="00EE0351">
            <w:pPr>
              <w:pStyle w:val="210"/>
              <w:shd w:val="clear" w:color="auto" w:fill="auto"/>
              <w:spacing w:before="0" w:after="60" w:line="240" w:lineRule="exact"/>
              <w:ind w:left="140" w:firstLine="0"/>
              <w:jc w:val="center"/>
              <w:rPr>
                <w:rStyle w:val="212pt10"/>
                <w:sz w:val="22"/>
                <w:szCs w:val="22"/>
              </w:rPr>
            </w:pPr>
            <w:r w:rsidRPr="00D94794">
              <w:rPr>
                <w:rStyle w:val="212pt10"/>
                <w:sz w:val="22"/>
                <w:szCs w:val="22"/>
              </w:rPr>
              <w:t>8</w:t>
            </w:r>
          </w:p>
        </w:tc>
        <w:tc>
          <w:tcPr>
            <w:tcW w:w="4392" w:type="dxa"/>
            <w:tcBorders>
              <w:top w:val="single" w:sz="4" w:space="0" w:color="auto"/>
              <w:left w:val="single" w:sz="4" w:space="0" w:color="auto"/>
              <w:bottom w:val="single" w:sz="4" w:space="0" w:color="auto"/>
            </w:tcBorders>
            <w:shd w:val="clear" w:color="auto" w:fill="FFFFFF"/>
            <w:vAlign w:val="center"/>
          </w:tcPr>
          <w:p w14:paraId="0C76524C" w14:textId="77777777" w:rsidR="008B5AD3" w:rsidRPr="00D94794" w:rsidRDefault="008B5AD3" w:rsidP="007D6F04">
            <w:pPr>
              <w:pStyle w:val="210"/>
              <w:shd w:val="clear" w:color="auto" w:fill="auto"/>
              <w:spacing w:before="0" w:line="278" w:lineRule="exact"/>
              <w:ind w:firstLine="0"/>
              <w:jc w:val="center"/>
              <w:rPr>
                <w:rStyle w:val="aff4"/>
                <w:bCs/>
                <w:i w:val="0"/>
                <w:iCs w:val="0"/>
                <w:color w:val="auto"/>
                <w:sz w:val="22"/>
                <w:szCs w:val="22"/>
                <w:shd w:val="clear" w:color="auto" w:fill="FFFFFF"/>
              </w:rPr>
            </w:pPr>
            <w:r w:rsidRPr="00D94794">
              <w:rPr>
                <w:color w:val="auto"/>
                <w:sz w:val="22"/>
                <w:szCs w:val="22"/>
                <w:shd w:val="clear" w:color="auto" w:fill="FFFFFF"/>
              </w:rPr>
              <w:t>Приватне акціонерне товариство «</w:t>
            </w:r>
            <w:r w:rsidRPr="00D94794">
              <w:rPr>
                <w:rStyle w:val="aff4"/>
                <w:bCs/>
                <w:i w:val="0"/>
                <w:iCs w:val="0"/>
                <w:color w:val="auto"/>
                <w:sz w:val="22"/>
                <w:szCs w:val="22"/>
                <w:shd w:val="clear" w:color="auto" w:fill="FFFFFF"/>
              </w:rPr>
              <w:t>Коростенський завод МДФ»</w:t>
            </w:r>
          </w:p>
          <w:p w14:paraId="4989EF09" w14:textId="323FE582" w:rsidR="008B5AD3" w:rsidRPr="00D94794" w:rsidRDefault="008B5AD3" w:rsidP="007D6F04">
            <w:pPr>
              <w:pStyle w:val="210"/>
              <w:shd w:val="clear" w:color="auto" w:fill="auto"/>
              <w:spacing w:before="0" w:line="278" w:lineRule="exact"/>
              <w:ind w:firstLine="0"/>
              <w:jc w:val="center"/>
              <w:rPr>
                <w:color w:val="auto"/>
                <w:sz w:val="22"/>
                <w:szCs w:val="22"/>
                <w:shd w:val="clear" w:color="auto" w:fill="FFFFFF"/>
              </w:rPr>
            </w:pPr>
            <w:r w:rsidRPr="00D94794">
              <w:rPr>
                <w:rStyle w:val="aff4"/>
                <w:bCs/>
                <w:i w:val="0"/>
                <w:iCs w:val="0"/>
                <w:color w:val="auto"/>
                <w:sz w:val="22"/>
                <w:szCs w:val="22"/>
                <w:shd w:val="clear" w:color="auto" w:fill="FFFFFF"/>
              </w:rPr>
              <w:t>(виробничий відділ)</w:t>
            </w:r>
          </w:p>
        </w:tc>
        <w:tc>
          <w:tcPr>
            <w:tcW w:w="2467" w:type="dxa"/>
            <w:tcBorders>
              <w:top w:val="single" w:sz="4" w:space="0" w:color="auto"/>
              <w:left w:val="single" w:sz="4" w:space="0" w:color="auto"/>
              <w:bottom w:val="single" w:sz="4" w:space="0" w:color="auto"/>
            </w:tcBorders>
            <w:shd w:val="clear" w:color="auto" w:fill="FFFFFF"/>
            <w:vAlign w:val="center"/>
          </w:tcPr>
          <w:p w14:paraId="5CA59245" w14:textId="77777777" w:rsidR="008B5AD3" w:rsidRPr="00D94794" w:rsidRDefault="008B5AD3" w:rsidP="008E6A7C">
            <w:pPr>
              <w:pStyle w:val="210"/>
              <w:shd w:val="clear" w:color="auto" w:fill="auto"/>
              <w:spacing w:before="0" w:line="278" w:lineRule="exact"/>
              <w:ind w:firstLine="0"/>
              <w:jc w:val="center"/>
              <w:rPr>
                <w:color w:val="212529"/>
                <w:sz w:val="22"/>
                <w:szCs w:val="22"/>
                <w:shd w:val="clear" w:color="auto" w:fill="FFFFFF"/>
              </w:rPr>
            </w:pPr>
            <w:r w:rsidRPr="00D94794">
              <w:rPr>
                <w:color w:val="212529"/>
                <w:sz w:val="22"/>
                <w:szCs w:val="22"/>
                <w:shd w:val="clear" w:color="auto" w:fill="FFFFFF"/>
              </w:rPr>
              <w:t>11501, м. Коростень,</w:t>
            </w:r>
          </w:p>
          <w:p w14:paraId="4BA40E0D" w14:textId="56E9410C" w:rsidR="008B5AD3" w:rsidRPr="00D94794" w:rsidRDefault="008B5AD3" w:rsidP="00E27F6F">
            <w:pPr>
              <w:pStyle w:val="210"/>
              <w:shd w:val="clear" w:color="auto" w:fill="auto"/>
              <w:spacing w:before="0" w:line="278" w:lineRule="exact"/>
              <w:ind w:firstLine="0"/>
              <w:jc w:val="center"/>
              <w:rPr>
                <w:rStyle w:val="w8qarf"/>
                <w:rFonts w:ascii="Arial" w:hAnsi="Arial" w:cs="Arial"/>
                <w:b/>
                <w:bCs/>
                <w:color w:val="202124"/>
                <w:sz w:val="21"/>
                <w:szCs w:val="21"/>
                <w:shd w:val="clear" w:color="auto" w:fill="FFFFFF"/>
              </w:rPr>
            </w:pPr>
            <w:r w:rsidRPr="00D94794">
              <w:rPr>
                <w:color w:val="212529"/>
                <w:sz w:val="22"/>
                <w:szCs w:val="22"/>
                <w:shd w:val="clear" w:color="auto" w:fill="FFFFFF"/>
              </w:rPr>
              <w:t>вул. Сергія Кемського, буд.11-Б</w:t>
            </w:r>
          </w:p>
        </w:tc>
        <w:tc>
          <w:tcPr>
            <w:tcW w:w="2640" w:type="dxa"/>
            <w:tcBorders>
              <w:top w:val="single" w:sz="4" w:space="0" w:color="auto"/>
              <w:left w:val="single" w:sz="4" w:space="0" w:color="auto"/>
              <w:bottom w:val="single" w:sz="4" w:space="0" w:color="auto"/>
              <w:right w:val="single" w:sz="4" w:space="0" w:color="auto"/>
            </w:tcBorders>
            <w:shd w:val="clear" w:color="auto" w:fill="FFFFFF"/>
            <w:vAlign w:val="center"/>
          </w:tcPr>
          <w:p w14:paraId="6FBBE422" w14:textId="77777777" w:rsidR="008B5AD3" w:rsidRPr="00D94794" w:rsidRDefault="008B5AD3" w:rsidP="00EE0351">
            <w:pPr>
              <w:pStyle w:val="210"/>
              <w:shd w:val="clear" w:color="auto" w:fill="auto"/>
              <w:spacing w:before="0" w:line="240" w:lineRule="exact"/>
              <w:ind w:firstLine="0"/>
              <w:jc w:val="center"/>
              <w:rPr>
                <w:rStyle w:val="212pt10"/>
                <w:sz w:val="22"/>
                <w:szCs w:val="22"/>
              </w:rPr>
            </w:pPr>
          </w:p>
        </w:tc>
      </w:tr>
    </w:tbl>
    <w:p w14:paraId="166B7206" w14:textId="4069A273" w:rsidR="0021408A" w:rsidRPr="00536898" w:rsidRDefault="007D6F04" w:rsidP="007D6F04">
      <w:pPr>
        <w:pStyle w:val="210"/>
        <w:shd w:val="clear" w:color="auto" w:fill="auto"/>
        <w:spacing w:before="278" w:line="280" w:lineRule="exact"/>
        <w:ind w:firstLine="0"/>
        <w:jc w:val="left"/>
        <w:rPr>
          <w:i/>
          <w:sz w:val="24"/>
          <w:szCs w:val="24"/>
        </w:rPr>
      </w:pPr>
      <w:r w:rsidRPr="00536898">
        <w:rPr>
          <w:i/>
          <w:sz w:val="24"/>
          <w:szCs w:val="24"/>
        </w:rPr>
        <w:t>Примітка: і</w:t>
      </w:r>
      <w:r w:rsidR="0021408A" w:rsidRPr="00536898">
        <w:rPr>
          <w:i/>
          <w:sz w:val="24"/>
          <w:szCs w:val="24"/>
        </w:rPr>
        <w:t xml:space="preserve">нформація </w:t>
      </w:r>
      <w:r w:rsidRPr="00536898">
        <w:rPr>
          <w:i/>
          <w:sz w:val="24"/>
          <w:szCs w:val="24"/>
        </w:rPr>
        <w:t>Головного управління Держпродспоживслужби в Житомирській області №Вих-21</w:t>
      </w:r>
      <w:r w:rsidR="00536898" w:rsidRPr="00536898">
        <w:rPr>
          <w:i/>
          <w:sz w:val="24"/>
          <w:szCs w:val="24"/>
        </w:rPr>
        <w:t>63</w:t>
      </w:r>
      <w:r w:rsidRPr="00536898">
        <w:rPr>
          <w:i/>
          <w:sz w:val="24"/>
          <w:szCs w:val="24"/>
        </w:rPr>
        <w:t xml:space="preserve">/04-02/-ДА від </w:t>
      </w:r>
      <w:r w:rsidR="00536898" w:rsidRPr="00536898">
        <w:rPr>
          <w:i/>
          <w:sz w:val="24"/>
          <w:szCs w:val="24"/>
        </w:rPr>
        <w:t>19</w:t>
      </w:r>
      <w:r w:rsidRPr="00536898">
        <w:rPr>
          <w:i/>
          <w:sz w:val="24"/>
          <w:szCs w:val="24"/>
        </w:rPr>
        <w:t>.0</w:t>
      </w:r>
      <w:r w:rsidR="00536898" w:rsidRPr="00536898">
        <w:rPr>
          <w:i/>
          <w:sz w:val="24"/>
          <w:szCs w:val="24"/>
        </w:rPr>
        <w:t>7</w:t>
      </w:r>
      <w:r w:rsidRPr="00536898">
        <w:rPr>
          <w:i/>
          <w:sz w:val="24"/>
          <w:szCs w:val="24"/>
        </w:rPr>
        <w:t>.202</w:t>
      </w:r>
      <w:r w:rsidR="00536898" w:rsidRPr="00536898">
        <w:rPr>
          <w:i/>
          <w:sz w:val="24"/>
          <w:szCs w:val="24"/>
        </w:rPr>
        <w:t>4</w:t>
      </w:r>
      <w:r w:rsidRPr="00536898">
        <w:rPr>
          <w:i/>
          <w:sz w:val="24"/>
          <w:szCs w:val="24"/>
        </w:rPr>
        <w:t>р</w:t>
      </w:r>
      <w:r w:rsidR="0021408A" w:rsidRPr="00536898">
        <w:rPr>
          <w:i/>
          <w:sz w:val="24"/>
          <w:szCs w:val="24"/>
        </w:rPr>
        <w:t>.</w:t>
      </w:r>
    </w:p>
    <w:p w14:paraId="1B7006BC" w14:textId="77777777" w:rsidR="00BC2430" w:rsidRPr="00B9112C" w:rsidRDefault="00BC2430">
      <w:pPr>
        <w:pStyle w:val="210"/>
        <w:shd w:val="clear" w:color="auto" w:fill="auto"/>
        <w:spacing w:before="333" w:line="280" w:lineRule="exact"/>
        <w:ind w:right="720" w:firstLine="0"/>
        <w:jc w:val="center"/>
        <w:rPr>
          <w:highlight w:val="yellow"/>
        </w:rPr>
      </w:pPr>
    </w:p>
    <w:p w14:paraId="2B8757B3" w14:textId="77777777" w:rsidR="00C40054" w:rsidRPr="00A66331" w:rsidRDefault="000516A2">
      <w:pPr>
        <w:pStyle w:val="210"/>
        <w:shd w:val="clear" w:color="auto" w:fill="auto"/>
        <w:spacing w:before="300" w:line="322" w:lineRule="exact"/>
        <w:ind w:right="720" w:firstLine="0"/>
        <w:jc w:val="center"/>
      </w:pPr>
      <w:r w:rsidRPr="00A66331">
        <w:t>Забруднення території техногенними та техногенно-підсиленими</w:t>
      </w:r>
      <w:r w:rsidRPr="00A66331">
        <w:br/>
        <w:t>джерелами природного походження</w:t>
      </w:r>
    </w:p>
    <w:p w14:paraId="2CFC6036" w14:textId="11D01F3D" w:rsidR="009F07D5" w:rsidRPr="00A66331" w:rsidRDefault="000D3FA2" w:rsidP="000D3FA2">
      <w:pPr>
        <w:pStyle w:val="210"/>
        <w:shd w:val="clear" w:color="auto" w:fill="auto"/>
        <w:tabs>
          <w:tab w:val="left" w:pos="10065"/>
        </w:tabs>
        <w:spacing w:before="300" w:line="322" w:lineRule="exact"/>
        <w:ind w:right="167" w:firstLine="0"/>
        <w:jc w:val="right"/>
        <w:rPr>
          <w:sz w:val="22"/>
          <w:szCs w:val="22"/>
        </w:rPr>
      </w:pPr>
      <w:r w:rsidRPr="00A66331">
        <w:rPr>
          <w:sz w:val="22"/>
          <w:szCs w:val="22"/>
        </w:rPr>
        <w:t xml:space="preserve">         </w:t>
      </w:r>
      <w:r w:rsidR="00AA326F" w:rsidRPr="00A66331">
        <w:rPr>
          <w:sz w:val="22"/>
          <w:szCs w:val="22"/>
        </w:rPr>
        <w:t>Таблиця 64</w:t>
      </w:r>
    </w:p>
    <w:tbl>
      <w:tblPr>
        <w:tblW w:w="5061"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3"/>
        <w:gridCol w:w="1728"/>
        <w:gridCol w:w="561"/>
        <w:gridCol w:w="641"/>
        <w:gridCol w:w="1070"/>
        <w:gridCol w:w="530"/>
        <w:gridCol w:w="1899"/>
        <w:gridCol w:w="1803"/>
        <w:gridCol w:w="1677"/>
      </w:tblGrid>
      <w:tr w:rsidR="00D9273D" w:rsidRPr="00A66331" w14:paraId="05CAAA49" w14:textId="77777777" w:rsidTr="00C15A4A">
        <w:trPr>
          <w:trHeight w:val="70"/>
        </w:trPr>
        <w:tc>
          <w:tcPr>
            <w:tcW w:w="251" w:type="pct"/>
            <w:vMerge w:val="restart"/>
            <w:vAlign w:val="center"/>
          </w:tcPr>
          <w:p w14:paraId="1667B77A" w14:textId="77777777" w:rsidR="00874674" w:rsidRPr="00A66331" w:rsidRDefault="00482F1E" w:rsidP="001208E6">
            <w:pPr>
              <w:widowControl/>
              <w:jc w:val="center"/>
              <w:rPr>
                <w:rFonts w:ascii="Times New Roman" w:eastAsia="Times New Roman" w:hAnsi="Times New Roman" w:cs="Times New Roman"/>
                <w:color w:val="auto"/>
                <w:sz w:val="20"/>
                <w:szCs w:val="20"/>
                <w:lang w:eastAsia="ru-RU" w:bidi="ar-SA"/>
              </w:rPr>
            </w:pPr>
            <w:r w:rsidRPr="00A66331">
              <w:rPr>
                <w:rFonts w:ascii="Times New Roman" w:eastAsia="Times New Roman" w:hAnsi="Times New Roman" w:cs="Times New Roman"/>
                <w:color w:val="auto"/>
                <w:sz w:val="20"/>
                <w:szCs w:val="20"/>
                <w:lang w:eastAsia="ru-RU" w:bidi="ar-SA"/>
              </w:rPr>
              <w:t>№</w:t>
            </w:r>
          </w:p>
          <w:p w14:paraId="4CEAC1DA" w14:textId="23F68A6E" w:rsidR="00482F1E" w:rsidRPr="00A66331" w:rsidRDefault="00482F1E" w:rsidP="001208E6">
            <w:pPr>
              <w:widowControl/>
              <w:jc w:val="center"/>
              <w:rPr>
                <w:rFonts w:ascii="Times New Roman" w:eastAsia="Times New Roman" w:hAnsi="Times New Roman" w:cs="Times New Roman"/>
                <w:color w:val="auto"/>
                <w:sz w:val="20"/>
                <w:szCs w:val="20"/>
                <w:lang w:eastAsia="ru-RU" w:bidi="ar-SA"/>
              </w:rPr>
            </w:pPr>
            <w:r w:rsidRPr="00A66331">
              <w:rPr>
                <w:rFonts w:ascii="Times New Roman" w:eastAsia="Times New Roman" w:hAnsi="Times New Roman" w:cs="Times New Roman"/>
                <w:color w:val="auto"/>
                <w:sz w:val="20"/>
                <w:szCs w:val="20"/>
                <w:lang w:eastAsia="ru-RU" w:bidi="ar-SA"/>
              </w:rPr>
              <w:t>з/п</w:t>
            </w:r>
          </w:p>
        </w:tc>
        <w:tc>
          <w:tcPr>
            <w:tcW w:w="828" w:type="pct"/>
            <w:vMerge w:val="restart"/>
            <w:tcBorders>
              <w:right w:val="single" w:sz="4" w:space="0" w:color="auto"/>
            </w:tcBorders>
            <w:vAlign w:val="center"/>
          </w:tcPr>
          <w:p w14:paraId="651BB8D0" w14:textId="77777777" w:rsidR="00482F1E" w:rsidRPr="00A66331" w:rsidRDefault="00482F1E" w:rsidP="001208E6">
            <w:pPr>
              <w:widowControl/>
              <w:ind w:right="-46"/>
              <w:jc w:val="center"/>
              <w:rPr>
                <w:rFonts w:ascii="Times New Roman" w:eastAsia="Times New Roman" w:hAnsi="Times New Roman" w:cs="Times New Roman"/>
                <w:color w:val="auto"/>
                <w:sz w:val="20"/>
                <w:szCs w:val="20"/>
                <w:lang w:eastAsia="ru-RU" w:bidi="ar-SA"/>
              </w:rPr>
            </w:pPr>
            <w:r w:rsidRPr="00A66331">
              <w:rPr>
                <w:rFonts w:ascii="Times New Roman" w:eastAsia="Times New Roman" w:hAnsi="Times New Roman" w:cs="Times New Roman"/>
                <w:color w:val="auto"/>
                <w:sz w:val="20"/>
                <w:szCs w:val="20"/>
                <w:lang w:eastAsia="ru-RU" w:bidi="ar-SA"/>
              </w:rPr>
              <w:t>Назва адміністративно-територіальної одиниці (область, район)*</w:t>
            </w:r>
          </w:p>
        </w:tc>
        <w:tc>
          <w:tcPr>
            <w:tcW w:w="269" w:type="pct"/>
            <w:vMerge w:val="restart"/>
            <w:tcBorders>
              <w:top w:val="single" w:sz="4" w:space="0" w:color="auto"/>
              <w:left w:val="single" w:sz="4" w:space="0" w:color="auto"/>
              <w:bottom w:val="single" w:sz="4" w:space="0" w:color="auto"/>
              <w:right w:val="single" w:sz="4" w:space="0" w:color="auto"/>
            </w:tcBorders>
            <w:textDirection w:val="btLr"/>
            <w:vAlign w:val="center"/>
          </w:tcPr>
          <w:p w14:paraId="738DDDA0" w14:textId="77777777" w:rsidR="00482F1E" w:rsidRPr="00A66331" w:rsidRDefault="00482F1E" w:rsidP="001208E6">
            <w:pPr>
              <w:widowControl/>
              <w:ind w:left="-113" w:right="113"/>
              <w:jc w:val="center"/>
              <w:rPr>
                <w:rFonts w:ascii="Times New Roman" w:eastAsia="Times New Roman" w:hAnsi="Times New Roman" w:cs="Times New Roman"/>
                <w:color w:val="auto"/>
                <w:sz w:val="20"/>
                <w:szCs w:val="20"/>
                <w:lang w:eastAsia="ru-RU" w:bidi="ar-SA"/>
              </w:rPr>
            </w:pPr>
            <w:r w:rsidRPr="00A66331">
              <w:rPr>
                <w:rFonts w:ascii="Times New Roman" w:eastAsia="Times New Roman" w:hAnsi="Times New Roman" w:cs="Times New Roman"/>
                <w:color w:val="auto"/>
                <w:sz w:val="20"/>
                <w:szCs w:val="20"/>
                <w:lang w:eastAsia="ru-RU" w:bidi="ar-SA"/>
              </w:rPr>
              <w:t>Кількість  населення осіб</w:t>
            </w:r>
          </w:p>
        </w:tc>
        <w:tc>
          <w:tcPr>
            <w:tcW w:w="307" w:type="pct"/>
            <w:vMerge w:val="restart"/>
            <w:tcBorders>
              <w:left w:val="single" w:sz="4" w:space="0" w:color="auto"/>
            </w:tcBorders>
            <w:textDirection w:val="btLr"/>
            <w:vAlign w:val="center"/>
          </w:tcPr>
          <w:p w14:paraId="247C29B4" w14:textId="77777777" w:rsidR="00482F1E" w:rsidRPr="00A66331" w:rsidRDefault="00482F1E" w:rsidP="001208E6">
            <w:pPr>
              <w:widowControl/>
              <w:ind w:left="-60" w:right="-101"/>
              <w:jc w:val="center"/>
              <w:rPr>
                <w:rFonts w:ascii="Times New Roman" w:eastAsia="Times New Roman" w:hAnsi="Times New Roman" w:cs="Times New Roman"/>
                <w:color w:val="auto"/>
                <w:sz w:val="20"/>
                <w:szCs w:val="20"/>
                <w:lang w:eastAsia="ru-RU" w:bidi="ar-SA"/>
              </w:rPr>
            </w:pPr>
            <w:r w:rsidRPr="00A66331">
              <w:rPr>
                <w:rFonts w:ascii="Times New Roman" w:eastAsia="Times New Roman" w:hAnsi="Times New Roman" w:cs="Times New Roman"/>
                <w:color w:val="auto"/>
                <w:sz w:val="20"/>
                <w:szCs w:val="20"/>
                <w:lang w:eastAsia="ru-RU" w:bidi="ar-SA"/>
              </w:rPr>
              <w:t>Радіаційний фон на території,</w:t>
            </w:r>
          </w:p>
          <w:p w14:paraId="4A58AB7E" w14:textId="77777777" w:rsidR="00482F1E" w:rsidRPr="00A66331" w:rsidRDefault="00482F1E" w:rsidP="001208E6">
            <w:pPr>
              <w:widowControl/>
              <w:ind w:left="-60" w:right="-126"/>
              <w:jc w:val="center"/>
              <w:rPr>
                <w:rFonts w:ascii="Times New Roman" w:eastAsia="Times New Roman" w:hAnsi="Times New Roman" w:cs="Times New Roman"/>
                <w:color w:val="auto"/>
                <w:sz w:val="20"/>
                <w:szCs w:val="20"/>
                <w:lang w:eastAsia="ru-RU" w:bidi="ar-SA"/>
              </w:rPr>
            </w:pPr>
            <w:r w:rsidRPr="00A66331">
              <w:rPr>
                <w:rFonts w:ascii="Times New Roman" w:eastAsia="Times New Roman" w:hAnsi="Times New Roman" w:cs="Times New Roman"/>
                <w:color w:val="auto"/>
                <w:sz w:val="20"/>
                <w:szCs w:val="20"/>
                <w:lang w:eastAsia="ru-RU" w:bidi="ar-SA"/>
              </w:rPr>
              <w:t>мкЗв/год</w:t>
            </w:r>
          </w:p>
          <w:p w14:paraId="46B7D717" w14:textId="77777777" w:rsidR="00482F1E" w:rsidRPr="00A66331" w:rsidRDefault="00482F1E" w:rsidP="001208E6">
            <w:pPr>
              <w:widowControl/>
              <w:ind w:left="113" w:right="-101"/>
              <w:jc w:val="center"/>
              <w:rPr>
                <w:rFonts w:ascii="Times New Roman" w:eastAsia="Times New Roman" w:hAnsi="Times New Roman" w:cs="Times New Roman"/>
                <w:color w:val="auto"/>
                <w:sz w:val="20"/>
                <w:szCs w:val="20"/>
                <w:lang w:eastAsia="ru-RU" w:bidi="ar-SA"/>
              </w:rPr>
            </w:pPr>
          </w:p>
        </w:tc>
        <w:tc>
          <w:tcPr>
            <w:tcW w:w="3345" w:type="pct"/>
            <w:gridSpan w:val="5"/>
            <w:vAlign w:val="center"/>
          </w:tcPr>
          <w:p w14:paraId="15C370CA" w14:textId="77777777" w:rsidR="00482F1E" w:rsidRPr="00A66331" w:rsidRDefault="00482F1E" w:rsidP="001208E6">
            <w:pPr>
              <w:widowControl/>
              <w:ind w:left="-90" w:right="33"/>
              <w:jc w:val="center"/>
              <w:rPr>
                <w:rFonts w:ascii="Times New Roman" w:eastAsia="Times New Roman" w:hAnsi="Times New Roman" w:cs="Times New Roman"/>
                <w:color w:val="auto"/>
                <w:sz w:val="20"/>
                <w:szCs w:val="20"/>
                <w:lang w:eastAsia="ru-RU" w:bidi="ar-SA"/>
              </w:rPr>
            </w:pPr>
            <w:r w:rsidRPr="00A66331">
              <w:rPr>
                <w:rFonts w:ascii="Times New Roman" w:eastAsia="Times New Roman" w:hAnsi="Times New Roman" w:cs="Times New Roman"/>
                <w:color w:val="auto"/>
                <w:sz w:val="20"/>
                <w:szCs w:val="20"/>
                <w:lang w:eastAsia="ru-RU" w:bidi="ar-SA"/>
              </w:rPr>
              <w:t>Питома активність забруднюючих  радіонуклідів, Бк/кг*</w:t>
            </w:r>
          </w:p>
        </w:tc>
      </w:tr>
      <w:tr w:rsidR="00BC2430" w:rsidRPr="00A66331" w14:paraId="3E6BDE24" w14:textId="77777777" w:rsidTr="00C15A4A">
        <w:trPr>
          <w:cantSplit/>
          <w:trHeight w:val="2680"/>
        </w:trPr>
        <w:tc>
          <w:tcPr>
            <w:tcW w:w="251" w:type="pct"/>
            <w:vMerge/>
            <w:vAlign w:val="center"/>
          </w:tcPr>
          <w:p w14:paraId="4AF36F23" w14:textId="77777777" w:rsidR="00482F1E" w:rsidRPr="00A66331" w:rsidRDefault="00482F1E" w:rsidP="001208E6">
            <w:pPr>
              <w:widowControl/>
              <w:jc w:val="center"/>
              <w:rPr>
                <w:rFonts w:ascii="Times New Roman" w:eastAsia="Times New Roman" w:hAnsi="Times New Roman" w:cs="Times New Roman"/>
                <w:color w:val="auto"/>
                <w:sz w:val="20"/>
                <w:szCs w:val="20"/>
                <w:lang w:eastAsia="ru-RU" w:bidi="ar-SA"/>
              </w:rPr>
            </w:pPr>
          </w:p>
        </w:tc>
        <w:tc>
          <w:tcPr>
            <w:tcW w:w="828" w:type="pct"/>
            <w:vMerge/>
            <w:tcBorders>
              <w:right w:val="single" w:sz="4" w:space="0" w:color="auto"/>
            </w:tcBorders>
            <w:vAlign w:val="center"/>
          </w:tcPr>
          <w:p w14:paraId="77FB6987" w14:textId="77777777" w:rsidR="00482F1E" w:rsidRPr="00A66331" w:rsidRDefault="00482F1E" w:rsidP="001208E6">
            <w:pPr>
              <w:widowControl/>
              <w:jc w:val="center"/>
              <w:rPr>
                <w:rFonts w:ascii="Times New Roman" w:eastAsia="Times New Roman" w:hAnsi="Times New Roman" w:cs="Times New Roman"/>
                <w:color w:val="auto"/>
                <w:sz w:val="20"/>
                <w:szCs w:val="20"/>
                <w:lang w:eastAsia="ru-RU" w:bidi="ar-SA"/>
              </w:rPr>
            </w:pPr>
          </w:p>
        </w:tc>
        <w:tc>
          <w:tcPr>
            <w:tcW w:w="269" w:type="pct"/>
            <w:vMerge/>
            <w:tcBorders>
              <w:top w:val="single" w:sz="4" w:space="0" w:color="auto"/>
              <w:left w:val="single" w:sz="4" w:space="0" w:color="auto"/>
              <w:bottom w:val="single" w:sz="4" w:space="0" w:color="auto"/>
              <w:right w:val="single" w:sz="4" w:space="0" w:color="auto"/>
            </w:tcBorders>
            <w:textDirection w:val="btLr"/>
            <w:vAlign w:val="center"/>
          </w:tcPr>
          <w:p w14:paraId="030C5BC1" w14:textId="77777777" w:rsidR="00482F1E" w:rsidRPr="00A66331" w:rsidRDefault="00482F1E" w:rsidP="001208E6">
            <w:pPr>
              <w:widowControl/>
              <w:ind w:left="-113" w:right="113"/>
              <w:jc w:val="center"/>
              <w:rPr>
                <w:rFonts w:ascii="Times New Roman" w:eastAsia="Times New Roman" w:hAnsi="Times New Roman" w:cs="Times New Roman"/>
                <w:color w:val="auto"/>
                <w:sz w:val="20"/>
                <w:szCs w:val="20"/>
                <w:lang w:eastAsia="ru-RU" w:bidi="ar-SA"/>
              </w:rPr>
            </w:pPr>
          </w:p>
        </w:tc>
        <w:tc>
          <w:tcPr>
            <w:tcW w:w="307" w:type="pct"/>
            <w:vMerge/>
            <w:tcBorders>
              <w:left w:val="single" w:sz="4" w:space="0" w:color="auto"/>
            </w:tcBorders>
            <w:vAlign w:val="center"/>
          </w:tcPr>
          <w:p w14:paraId="0C28AA66" w14:textId="77777777" w:rsidR="00482F1E" w:rsidRPr="00A66331" w:rsidRDefault="00482F1E" w:rsidP="001208E6">
            <w:pPr>
              <w:widowControl/>
              <w:jc w:val="center"/>
              <w:rPr>
                <w:rFonts w:ascii="Times New Roman" w:eastAsia="Times New Roman" w:hAnsi="Times New Roman" w:cs="Times New Roman"/>
                <w:color w:val="auto"/>
                <w:sz w:val="20"/>
                <w:szCs w:val="20"/>
                <w:lang w:eastAsia="ru-RU" w:bidi="ar-SA"/>
              </w:rPr>
            </w:pPr>
          </w:p>
        </w:tc>
        <w:tc>
          <w:tcPr>
            <w:tcW w:w="513" w:type="pct"/>
            <w:textDirection w:val="btLr"/>
            <w:vAlign w:val="center"/>
          </w:tcPr>
          <w:p w14:paraId="0F1DAFC6" w14:textId="77777777" w:rsidR="00482F1E" w:rsidRPr="00A66331" w:rsidRDefault="00482F1E" w:rsidP="001208E6">
            <w:pPr>
              <w:widowControl/>
              <w:ind w:left="-73" w:right="-102"/>
              <w:jc w:val="center"/>
              <w:rPr>
                <w:rFonts w:ascii="Times New Roman" w:eastAsia="Times New Roman" w:hAnsi="Times New Roman" w:cs="Times New Roman"/>
                <w:color w:val="auto"/>
                <w:sz w:val="20"/>
                <w:szCs w:val="20"/>
                <w:lang w:eastAsia="ru-RU" w:bidi="ar-SA"/>
              </w:rPr>
            </w:pPr>
            <w:r w:rsidRPr="00A66331">
              <w:rPr>
                <w:rFonts w:ascii="Times New Roman" w:eastAsia="Times New Roman" w:hAnsi="Times New Roman" w:cs="Times New Roman"/>
                <w:color w:val="auto"/>
                <w:sz w:val="20"/>
                <w:szCs w:val="20"/>
                <w:lang w:eastAsia="ru-RU" w:bidi="ar-SA"/>
              </w:rPr>
              <w:t>цезій-137 (техногенний)*</w:t>
            </w:r>
          </w:p>
          <w:p w14:paraId="00ED098E" w14:textId="77777777" w:rsidR="00482F1E" w:rsidRPr="00A66331" w:rsidRDefault="00482F1E" w:rsidP="001208E6">
            <w:pPr>
              <w:widowControl/>
              <w:ind w:left="-73" w:right="-102"/>
              <w:jc w:val="center"/>
              <w:rPr>
                <w:rFonts w:ascii="Times New Roman" w:eastAsia="Times New Roman" w:hAnsi="Times New Roman" w:cs="Times New Roman"/>
                <w:color w:val="auto"/>
                <w:sz w:val="20"/>
                <w:szCs w:val="20"/>
                <w:lang w:eastAsia="ru-RU" w:bidi="ar-SA"/>
              </w:rPr>
            </w:pPr>
          </w:p>
        </w:tc>
        <w:tc>
          <w:tcPr>
            <w:tcW w:w="254" w:type="pct"/>
            <w:textDirection w:val="btLr"/>
            <w:vAlign w:val="center"/>
          </w:tcPr>
          <w:p w14:paraId="20942D85" w14:textId="77777777" w:rsidR="00482F1E" w:rsidRPr="00A66331" w:rsidRDefault="00482F1E" w:rsidP="001208E6">
            <w:pPr>
              <w:widowControl/>
              <w:ind w:left="-88" w:right="-113"/>
              <w:jc w:val="center"/>
              <w:rPr>
                <w:rFonts w:ascii="Times New Roman" w:eastAsia="Times New Roman" w:hAnsi="Times New Roman" w:cs="Times New Roman"/>
                <w:color w:val="auto"/>
                <w:sz w:val="20"/>
                <w:szCs w:val="20"/>
                <w:lang w:eastAsia="ru-RU" w:bidi="ar-SA"/>
              </w:rPr>
            </w:pPr>
            <w:r w:rsidRPr="00A66331">
              <w:rPr>
                <w:rFonts w:ascii="Times New Roman" w:eastAsia="Times New Roman" w:hAnsi="Times New Roman" w:cs="Times New Roman"/>
                <w:color w:val="auto"/>
                <w:sz w:val="20"/>
                <w:szCs w:val="20"/>
                <w:lang w:eastAsia="ru-RU" w:bidi="ar-SA"/>
              </w:rPr>
              <w:t>стронцій-90 (техногенний)</w:t>
            </w:r>
          </w:p>
          <w:p w14:paraId="6FA3077E" w14:textId="77777777" w:rsidR="00482F1E" w:rsidRPr="00A66331" w:rsidRDefault="00482F1E" w:rsidP="001208E6">
            <w:pPr>
              <w:widowControl/>
              <w:ind w:left="-88" w:right="-113"/>
              <w:jc w:val="center"/>
              <w:rPr>
                <w:rFonts w:ascii="Times New Roman" w:eastAsia="Times New Roman" w:hAnsi="Times New Roman" w:cs="Times New Roman"/>
                <w:color w:val="auto"/>
                <w:sz w:val="20"/>
                <w:szCs w:val="20"/>
                <w:lang w:eastAsia="ru-RU" w:bidi="ar-SA"/>
              </w:rPr>
            </w:pPr>
          </w:p>
        </w:tc>
        <w:tc>
          <w:tcPr>
            <w:tcW w:w="910" w:type="pct"/>
            <w:textDirection w:val="btLr"/>
            <w:vAlign w:val="center"/>
          </w:tcPr>
          <w:p w14:paraId="5C6354FF" w14:textId="77777777" w:rsidR="00482F1E" w:rsidRPr="00A66331" w:rsidRDefault="00482F1E" w:rsidP="001208E6">
            <w:pPr>
              <w:widowControl/>
              <w:ind w:left="-112" w:right="-107"/>
              <w:jc w:val="center"/>
              <w:rPr>
                <w:rFonts w:ascii="Times New Roman" w:eastAsia="Times New Roman" w:hAnsi="Times New Roman" w:cs="Times New Roman"/>
                <w:color w:val="auto"/>
                <w:sz w:val="20"/>
                <w:szCs w:val="20"/>
                <w:lang w:eastAsia="ru-RU" w:bidi="ar-SA"/>
              </w:rPr>
            </w:pPr>
            <w:r w:rsidRPr="00A66331">
              <w:rPr>
                <w:rFonts w:ascii="Times New Roman" w:eastAsia="Times New Roman" w:hAnsi="Times New Roman" w:cs="Times New Roman"/>
                <w:color w:val="auto"/>
                <w:sz w:val="20"/>
                <w:szCs w:val="20"/>
                <w:lang w:eastAsia="ru-RU" w:bidi="ar-SA"/>
              </w:rPr>
              <w:t>Радій       (природний)</w:t>
            </w:r>
          </w:p>
          <w:p w14:paraId="69C0ADF3" w14:textId="77777777" w:rsidR="00482F1E" w:rsidRPr="00A66331" w:rsidRDefault="00482F1E" w:rsidP="001208E6">
            <w:pPr>
              <w:widowControl/>
              <w:ind w:left="113" w:right="-107"/>
              <w:jc w:val="center"/>
              <w:rPr>
                <w:rFonts w:ascii="Times New Roman" w:eastAsia="Times New Roman" w:hAnsi="Times New Roman" w:cs="Times New Roman"/>
                <w:color w:val="auto"/>
                <w:sz w:val="20"/>
                <w:szCs w:val="20"/>
                <w:lang w:eastAsia="ru-RU" w:bidi="ar-SA"/>
              </w:rPr>
            </w:pPr>
          </w:p>
        </w:tc>
        <w:tc>
          <w:tcPr>
            <w:tcW w:w="864" w:type="pct"/>
            <w:textDirection w:val="btLr"/>
            <w:vAlign w:val="center"/>
          </w:tcPr>
          <w:p w14:paraId="1FDE3206" w14:textId="77777777" w:rsidR="00482F1E" w:rsidRPr="00A66331" w:rsidRDefault="00482F1E" w:rsidP="001208E6">
            <w:pPr>
              <w:widowControl/>
              <w:ind w:left="-109" w:right="-108"/>
              <w:jc w:val="center"/>
              <w:rPr>
                <w:rFonts w:ascii="Times New Roman" w:eastAsia="Times New Roman" w:hAnsi="Times New Roman" w:cs="Times New Roman"/>
                <w:color w:val="auto"/>
                <w:sz w:val="20"/>
                <w:szCs w:val="20"/>
                <w:lang w:eastAsia="ru-RU" w:bidi="ar-SA"/>
              </w:rPr>
            </w:pPr>
            <w:r w:rsidRPr="00A66331">
              <w:rPr>
                <w:rFonts w:ascii="Times New Roman" w:eastAsia="Times New Roman" w:hAnsi="Times New Roman" w:cs="Times New Roman"/>
                <w:color w:val="auto"/>
                <w:sz w:val="20"/>
                <w:szCs w:val="20"/>
                <w:lang w:eastAsia="ru-RU" w:bidi="ar-SA"/>
              </w:rPr>
              <w:t>торій      (природний)</w:t>
            </w:r>
          </w:p>
          <w:p w14:paraId="2A31D57D" w14:textId="77777777" w:rsidR="00482F1E" w:rsidRPr="00A66331" w:rsidRDefault="00482F1E" w:rsidP="001208E6">
            <w:pPr>
              <w:widowControl/>
              <w:ind w:left="113" w:right="113"/>
              <w:jc w:val="center"/>
              <w:rPr>
                <w:rFonts w:ascii="Times New Roman" w:eastAsia="Times New Roman" w:hAnsi="Times New Roman" w:cs="Times New Roman"/>
                <w:color w:val="auto"/>
                <w:sz w:val="20"/>
                <w:szCs w:val="20"/>
                <w:lang w:eastAsia="ru-RU" w:bidi="ar-SA"/>
              </w:rPr>
            </w:pPr>
          </w:p>
        </w:tc>
        <w:tc>
          <w:tcPr>
            <w:tcW w:w="804" w:type="pct"/>
            <w:textDirection w:val="btLr"/>
            <w:vAlign w:val="center"/>
          </w:tcPr>
          <w:p w14:paraId="54D7F6EC" w14:textId="77777777" w:rsidR="00482F1E" w:rsidRPr="00A66331" w:rsidRDefault="00482F1E" w:rsidP="001208E6">
            <w:pPr>
              <w:widowControl/>
              <w:ind w:left="-107" w:right="-83"/>
              <w:jc w:val="center"/>
              <w:rPr>
                <w:rFonts w:ascii="Times New Roman" w:eastAsia="Times New Roman" w:hAnsi="Times New Roman" w:cs="Times New Roman"/>
                <w:color w:val="auto"/>
                <w:sz w:val="20"/>
                <w:szCs w:val="20"/>
                <w:lang w:eastAsia="ru-RU" w:bidi="ar-SA"/>
              </w:rPr>
            </w:pPr>
            <w:r w:rsidRPr="00A66331">
              <w:rPr>
                <w:rFonts w:ascii="Times New Roman" w:eastAsia="Times New Roman" w:hAnsi="Times New Roman" w:cs="Times New Roman"/>
                <w:color w:val="auto"/>
                <w:sz w:val="20"/>
                <w:szCs w:val="20"/>
                <w:lang w:eastAsia="ru-RU" w:bidi="ar-SA"/>
              </w:rPr>
              <w:t>Калій     (природний)</w:t>
            </w:r>
          </w:p>
          <w:p w14:paraId="7C28A5C1" w14:textId="77777777" w:rsidR="00482F1E" w:rsidRPr="00A66331" w:rsidRDefault="00482F1E" w:rsidP="001208E6">
            <w:pPr>
              <w:widowControl/>
              <w:ind w:left="113" w:right="-83"/>
              <w:jc w:val="center"/>
              <w:rPr>
                <w:rFonts w:ascii="Times New Roman" w:eastAsia="Times New Roman" w:hAnsi="Times New Roman" w:cs="Times New Roman"/>
                <w:color w:val="auto"/>
                <w:sz w:val="20"/>
                <w:szCs w:val="20"/>
                <w:lang w:eastAsia="ru-RU" w:bidi="ar-SA"/>
              </w:rPr>
            </w:pPr>
          </w:p>
        </w:tc>
      </w:tr>
      <w:tr w:rsidR="00BC2430" w:rsidRPr="00A66331" w14:paraId="211402A4" w14:textId="77777777" w:rsidTr="00C15A4A">
        <w:tc>
          <w:tcPr>
            <w:tcW w:w="251" w:type="pct"/>
          </w:tcPr>
          <w:p w14:paraId="4B35DCD3" w14:textId="77777777" w:rsidR="00482F1E" w:rsidRPr="00A66331" w:rsidRDefault="00482F1E" w:rsidP="00482F1E">
            <w:pPr>
              <w:widowControl/>
              <w:rPr>
                <w:rFonts w:ascii="Times New Roman" w:eastAsia="Times New Roman" w:hAnsi="Times New Roman" w:cs="Times New Roman"/>
                <w:color w:val="auto"/>
                <w:sz w:val="22"/>
                <w:szCs w:val="22"/>
                <w:lang w:val="ru-RU" w:eastAsia="ru-RU" w:bidi="ar-SA"/>
              </w:rPr>
            </w:pPr>
            <w:r w:rsidRPr="00A66331">
              <w:rPr>
                <w:rFonts w:ascii="Times New Roman" w:eastAsia="Times New Roman" w:hAnsi="Times New Roman" w:cs="Times New Roman"/>
                <w:color w:val="auto"/>
                <w:sz w:val="22"/>
                <w:szCs w:val="22"/>
                <w:lang w:val="ru-RU" w:eastAsia="ru-RU" w:bidi="ar-SA"/>
              </w:rPr>
              <w:t>2.</w:t>
            </w:r>
          </w:p>
        </w:tc>
        <w:tc>
          <w:tcPr>
            <w:tcW w:w="828" w:type="pct"/>
            <w:vAlign w:val="bottom"/>
          </w:tcPr>
          <w:p w14:paraId="6C656B02" w14:textId="77777777" w:rsidR="00482F1E" w:rsidRPr="00A66331" w:rsidRDefault="00482F1E" w:rsidP="00482F1E">
            <w:pPr>
              <w:rPr>
                <w:rFonts w:ascii="Times New Roman" w:eastAsia="Calibri" w:hAnsi="Times New Roman" w:cs="Times New Roman"/>
                <w:color w:val="auto"/>
                <w:lang w:val="ru-RU" w:eastAsia="en-US" w:bidi="ar-SA"/>
              </w:rPr>
            </w:pPr>
            <w:r w:rsidRPr="00A66331">
              <w:rPr>
                <w:rFonts w:ascii="Times New Roman" w:eastAsia="Calibri" w:hAnsi="Times New Roman" w:cs="Times New Roman"/>
                <w:shd w:val="clear" w:color="auto" w:fill="FFFFFF"/>
                <w:lang w:val="ru-RU" w:eastAsia="en-US" w:bidi="ar-SA"/>
              </w:rPr>
              <w:t>с. Берестовець</w:t>
            </w:r>
          </w:p>
        </w:tc>
        <w:tc>
          <w:tcPr>
            <w:tcW w:w="269" w:type="pct"/>
            <w:tcBorders>
              <w:top w:val="single" w:sz="4" w:space="0" w:color="auto"/>
            </w:tcBorders>
          </w:tcPr>
          <w:p w14:paraId="09C71C33" w14:textId="77777777" w:rsidR="00482F1E" w:rsidRPr="00A66331" w:rsidRDefault="00482F1E" w:rsidP="00482F1E">
            <w:pPr>
              <w:widowControl/>
              <w:jc w:val="center"/>
              <w:rPr>
                <w:rFonts w:ascii="Times New Roman" w:eastAsia="Times New Roman" w:hAnsi="Times New Roman" w:cs="Times New Roman"/>
                <w:color w:val="auto"/>
                <w:sz w:val="22"/>
                <w:szCs w:val="22"/>
                <w:lang w:eastAsia="ru-RU" w:bidi="ar-SA"/>
              </w:rPr>
            </w:pPr>
            <w:r w:rsidRPr="00A66331">
              <w:rPr>
                <w:rFonts w:ascii="Times New Roman" w:eastAsia="Times New Roman" w:hAnsi="Times New Roman" w:cs="Times New Roman"/>
                <w:color w:val="auto"/>
                <w:sz w:val="22"/>
                <w:szCs w:val="22"/>
                <w:lang w:eastAsia="ru-RU" w:bidi="ar-SA"/>
              </w:rPr>
              <w:t>288</w:t>
            </w:r>
          </w:p>
        </w:tc>
        <w:tc>
          <w:tcPr>
            <w:tcW w:w="307" w:type="pct"/>
            <w:shd w:val="clear" w:color="auto" w:fill="FFFFFF"/>
          </w:tcPr>
          <w:p w14:paraId="3691765E" w14:textId="77777777" w:rsidR="00482F1E" w:rsidRPr="00A66331" w:rsidRDefault="00482F1E" w:rsidP="00482F1E">
            <w:pPr>
              <w:widowControl/>
              <w:rPr>
                <w:rFonts w:ascii="Times New Roman" w:eastAsia="Times New Roman" w:hAnsi="Times New Roman" w:cs="Times New Roman"/>
                <w:color w:val="auto"/>
                <w:sz w:val="22"/>
                <w:szCs w:val="22"/>
                <w:lang w:eastAsia="ru-RU" w:bidi="ar-SA"/>
              </w:rPr>
            </w:pPr>
          </w:p>
        </w:tc>
        <w:tc>
          <w:tcPr>
            <w:tcW w:w="513" w:type="pct"/>
          </w:tcPr>
          <w:p w14:paraId="0576C394" w14:textId="77777777" w:rsidR="00482F1E" w:rsidRPr="00A66331" w:rsidRDefault="00482F1E" w:rsidP="00482F1E">
            <w:pPr>
              <w:widowControl/>
              <w:jc w:val="center"/>
              <w:rPr>
                <w:rFonts w:ascii="Times New Roman" w:eastAsia="Times New Roman" w:hAnsi="Times New Roman" w:cs="Times New Roman"/>
                <w:color w:val="auto"/>
                <w:sz w:val="22"/>
                <w:szCs w:val="22"/>
                <w:lang w:eastAsia="ru-RU" w:bidi="ar-SA"/>
              </w:rPr>
            </w:pPr>
            <w:r w:rsidRPr="00A66331">
              <w:rPr>
                <w:rFonts w:ascii="Times New Roman" w:eastAsia="Times New Roman" w:hAnsi="Times New Roman" w:cs="Times New Roman"/>
                <w:color w:val="auto"/>
                <w:sz w:val="22"/>
                <w:szCs w:val="22"/>
                <w:lang w:eastAsia="ru-RU" w:bidi="ar-SA"/>
              </w:rPr>
              <w:t>3,5 (129)</w:t>
            </w:r>
          </w:p>
        </w:tc>
        <w:tc>
          <w:tcPr>
            <w:tcW w:w="254" w:type="pct"/>
            <w:shd w:val="clear" w:color="auto" w:fill="FFFFFF"/>
          </w:tcPr>
          <w:p w14:paraId="3839A68F" w14:textId="77777777" w:rsidR="00482F1E" w:rsidRPr="00A66331" w:rsidRDefault="00482F1E" w:rsidP="00482F1E">
            <w:pPr>
              <w:widowControl/>
              <w:rPr>
                <w:rFonts w:ascii="Times New Roman" w:eastAsia="Times New Roman" w:hAnsi="Times New Roman" w:cs="Times New Roman"/>
                <w:color w:val="auto"/>
                <w:sz w:val="22"/>
                <w:szCs w:val="22"/>
                <w:lang w:eastAsia="ru-RU" w:bidi="ar-SA"/>
              </w:rPr>
            </w:pPr>
          </w:p>
        </w:tc>
        <w:tc>
          <w:tcPr>
            <w:tcW w:w="910" w:type="pct"/>
            <w:vMerge w:val="restart"/>
            <w:shd w:val="clear" w:color="auto" w:fill="FFFFFF"/>
          </w:tcPr>
          <w:p w14:paraId="16B792B8" w14:textId="77777777" w:rsidR="00482F1E" w:rsidRPr="00A66331" w:rsidRDefault="00482F1E" w:rsidP="00482F1E">
            <w:pPr>
              <w:widowControl/>
              <w:ind w:left="-21" w:right="-103"/>
              <w:rPr>
                <w:rFonts w:ascii="Times New Roman" w:eastAsia="Times New Roman" w:hAnsi="Times New Roman" w:cs="Times New Roman"/>
                <w:sz w:val="20"/>
                <w:szCs w:val="20"/>
                <w:shd w:val="clear" w:color="auto" w:fill="FFFFFF"/>
                <w:lang w:eastAsia="ru-RU" w:bidi="ar-SA"/>
              </w:rPr>
            </w:pPr>
            <w:r w:rsidRPr="00A66331">
              <w:rPr>
                <w:rFonts w:ascii="Times New Roman" w:eastAsia="Times New Roman" w:hAnsi="Times New Roman" w:cs="Times New Roman"/>
                <w:sz w:val="20"/>
                <w:szCs w:val="20"/>
                <w:shd w:val="clear" w:color="auto" w:fill="FFFFFF"/>
                <w:lang w:eastAsia="ru-RU" w:bidi="ar-SA"/>
              </w:rPr>
              <w:t>У рівновазі, відношення вмісту урану-238 і радію-226 в руді дорівнює відношенню їх періодів напіврозпаду: (4,468×10</w:t>
            </w:r>
            <w:r w:rsidRPr="00A66331">
              <w:rPr>
                <w:rFonts w:ascii="Times New Roman" w:eastAsia="Times New Roman" w:hAnsi="Times New Roman" w:cs="Times New Roman"/>
                <w:sz w:val="20"/>
                <w:szCs w:val="20"/>
                <w:shd w:val="clear" w:color="auto" w:fill="FFFFFF"/>
                <w:vertAlign w:val="superscript"/>
                <w:lang w:eastAsia="ru-RU" w:bidi="ar-SA"/>
              </w:rPr>
              <w:t>9</w:t>
            </w:r>
            <w:r w:rsidRPr="00A66331">
              <w:rPr>
                <w:rFonts w:ascii="Times New Roman" w:eastAsia="Times New Roman" w:hAnsi="Times New Roman" w:cs="Times New Roman"/>
                <w:sz w:val="20"/>
                <w:szCs w:val="20"/>
                <w:shd w:val="clear" w:color="auto" w:fill="FFFFFF"/>
                <w:lang w:eastAsia="ru-RU" w:bidi="ar-SA"/>
              </w:rPr>
              <w:t> років)/(1602 роки) = 2,789 ×10</w:t>
            </w:r>
            <w:r w:rsidRPr="00A66331">
              <w:rPr>
                <w:rFonts w:ascii="Times New Roman" w:eastAsia="Times New Roman" w:hAnsi="Times New Roman" w:cs="Times New Roman"/>
                <w:sz w:val="20"/>
                <w:szCs w:val="20"/>
                <w:shd w:val="clear" w:color="auto" w:fill="FFFFFF"/>
                <w:vertAlign w:val="superscript"/>
                <w:lang w:eastAsia="ru-RU" w:bidi="ar-SA"/>
              </w:rPr>
              <w:t>6</w:t>
            </w:r>
            <w:r w:rsidRPr="00A66331">
              <w:rPr>
                <w:rFonts w:ascii="Times New Roman" w:eastAsia="Times New Roman" w:hAnsi="Times New Roman" w:cs="Times New Roman"/>
                <w:sz w:val="20"/>
                <w:szCs w:val="20"/>
                <w:shd w:val="clear" w:color="auto" w:fill="FFFFFF"/>
                <w:lang w:eastAsia="ru-RU" w:bidi="ar-SA"/>
              </w:rPr>
              <w:t xml:space="preserve">. Таким чином, на кожні три мільйони атомів </w:t>
            </w:r>
            <w:r w:rsidRPr="00A66331">
              <w:rPr>
                <w:rFonts w:ascii="Times New Roman" w:eastAsia="Times New Roman" w:hAnsi="Times New Roman" w:cs="Times New Roman"/>
                <w:sz w:val="20"/>
                <w:szCs w:val="20"/>
                <w:shd w:val="clear" w:color="auto" w:fill="FFFFFF"/>
                <w:lang w:eastAsia="ru-RU" w:bidi="ar-SA"/>
              </w:rPr>
              <w:lastRenderedPageBreak/>
              <w:t>урану в природі можна знайти лише один атом радію або 1,02 мкг/т (</w:t>
            </w:r>
            <w:hyperlink r:id="rId43" w:tooltip="Кларки елементів" w:history="1">
              <w:r w:rsidRPr="00A66331">
                <w:rPr>
                  <w:rFonts w:ascii="Times New Roman" w:eastAsia="Times New Roman" w:hAnsi="Times New Roman" w:cs="Times New Roman"/>
                  <w:sz w:val="20"/>
                  <w:szCs w:val="20"/>
                  <w:u w:val="single"/>
                  <w:shd w:val="clear" w:color="auto" w:fill="FFFFFF"/>
                  <w:lang w:eastAsia="ru-RU" w:bidi="ar-SA"/>
                </w:rPr>
                <w:t>кларк</w:t>
              </w:r>
            </w:hyperlink>
            <w:r w:rsidRPr="00A66331">
              <w:rPr>
                <w:rFonts w:ascii="Times New Roman" w:eastAsia="Times New Roman" w:hAnsi="Times New Roman" w:cs="Times New Roman"/>
                <w:sz w:val="20"/>
                <w:szCs w:val="20"/>
                <w:shd w:val="clear" w:color="auto" w:fill="FFFFFF"/>
                <w:lang w:eastAsia="ru-RU" w:bidi="ar-SA"/>
              </w:rPr>
              <w:t> у земній корі).</w:t>
            </w:r>
          </w:p>
          <w:p w14:paraId="1B845D5C" w14:textId="77777777" w:rsidR="00482F1E" w:rsidRPr="00A66331" w:rsidRDefault="00482F1E" w:rsidP="00482F1E">
            <w:pPr>
              <w:widowControl/>
              <w:ind w:left="-21" w:right="-103"/>
              <w:rPr>
                <w:rFonts w:ascii="Times New Roman" w:eastAsia="Times New Roman" w:hAnsi="Times New Roman" w:cs="Times New Roman"/>
                <w:sz w:val="20"/>
                <w:szCs w:val="20"/>
                <w:shd w:val="clear" w:color="auto" w:fill="FFFFFF"/>
                <w:lang w:val="ru-RU" w:eastAsia="ru-RU" w:bidi="ar-SA"/>
              </w:rPr>
            </w:pPr>
            <w:r w:rsidRPr="00A66331">
              <w:rPr>
                <w:rFonts w:ascii="Times New Roman" w:eastAsia="Times New Roman" w:hAnsi="Times New Roman" w:cs="Times New Roman"/>
                <w:sz w:val="20"/>
                <w:szCs w:val="20"/>
                <w:shd w:val="clear" w:color="auto" w:fill="FFFFFF"/>
                <w:lang w:eastAsia="ru-RU" w:bidi="ar-SA"/>
              </w:rPr>
              <w:t>Активність 1 гр. радію становить 3,7х10</w:t>
            </w:r>
            <w:r w:rsidRPr="00A66331">
              <w:rPr>
                <w:rFonts w:ascii="Times New Roman" w:eastAsia="Times New Roman" w:hAnsi="Times New Roman" w:cs="Times New Roman"/>
                <w:sz w:val="20"/>
                <w:szCs w:val="20"/>
                <w:shd w:val="clear" w:color="auto" w:fill="FFFFFF"/>
                <w:lang w:val="ru-RU" w:eastAsia="ru-RU" w:bidi="ar-SA"/>
              </w:rPr>
              <w:t>^</w:t>
            </w:r>
            <w:r w:rsidRPr="00A66331">
              <w:rPr>
                <w:rFonts w:ascii="Times New Roman" w:eastAsia="Times New Roman" w:hAnsi="Times New Roman" w:cs="Times New Roman"/>
                <w:sz w:val="20"/>
                <w:szCs w:val="20"/>
                <w:shd w:val="clear" w:color="auto" w:fill="FFFFFF"/>
                <w:lang w:eastAsia="ru-RU" w:bidi="ar-SA"/>
              </w:rPr>
              <w:t>9</w:t>
            </w:r>
            <w:r w:rsidRPr="00A66331">
              <w:rPr>
                <w:rFonts w:ascii="Times New Roman" w:eastAsia="Times New Roman" w:hAnsi="Times New Roman" w:cs="Times New Roman"/>
                <w:sz w:val="20"/>
                <w:szCs w:val="20"/>
                <w:shd w:val="clear" w:color="auto" w:fill="FFFFFF"/>
                <w:lang w:val="ru-RU" w:eastAsia="ru-RU" w:bidi="ar-SA"/>
              </w:rPr>
              <w:t xml:space="preserve"> Бк</w:t>
            </w:r>
          </w:p>
          <w:p w14:paraId="3FFE54F5" w14:textId="77777777" w:rsidR="00482F1E" w:rsidRPr="00A66331" w:rsidRDefault="00482F1E" w:rsidP="00482F1E">
            <w:pPr>
              <w:widowControl/>
              <w:ind w:left="-21" w:right="-103"/>
              <w:rPr>
                <w:rFonts w:ascii="Times New Roman" w:eastAsia="Times New Roman" w:hAnsi="Times New Roman" w:cs="Times New Roman"/>
                <w:color w:val="auto"/>
                <w:sz w:val="20"/>
                <w:szCs w:val="20"/>
                <w:lang w:eastAsia="ru-RU" w:bidi="ar-SA"/>
              </w:rPr>
            </w:pPr>
            <w:r w:rsidRPr="00A66331">
              <w:rPr>
                <w:rFonts w:ascii="Times New Roman" w:eastAsia="Times New Roman" w:hAnsi="Times New Roman" w:cs="Times New Roman"/>
                <w:sz w:val="20"/>
                <w:szCs w:val="20"/>
                <w:shd w:val="clear" w:color="auto" w:fill="FFFFFF"/>
                <w:lang w:eastAsia="ru-RU" w:bidi="ar-SA"/>
              </w:rPr>
              <w:t>В організмі він поводить себе подібно до </w:t>
            </w:r>
            <w:hyperlink r:id="rId44" w:tooltip="Кальцій" w:history="1">
              <w:r w:rsidRPr="00A66331">
                <w:rPr>
                  <w:rFonts w:ascii="Times New Roman" w:eastAsia="Times New Roman" w:hAnsi="Times New Roman" w:cs="Times New Roman"/>
                  <w:sz w:val="20"/>
                  <w:szCs w:val="20"/>
                  <w:u w:val="single"/>
                  <w:shd w:val="clear" w:color="auto" w:fill="FFFFFF"/>
                  <w:lang w:eastAsia="ru-RU" w:bidi="ar-SA"/>
                </w:rPr>
                <w:t>кальцію</w:t>
              </w:r>
            </w:hyperlink>
            <w:r w:rsidRPr="00A66331">
              <w:rPr>
                <w:rFonts w:ascii="Times New Roman" w:eastAsia="Times New Roman" w:hAnsi="Times New Roman" w:cs="Times New Roman"/>
                <w:sz w:val="20"/>
                <w:szCs w:val="20"/>
                <w:shd w:val="clear" w:color="auto" w:fill="FFFFFF"/>
                <w:lang w:eastAsia="ru-RU" w:bidi="ar-SA"/>
              </w:rPr>
              <w:t> — близько 80% радію, що потрапляє в організм, накопичується в кістковій тканині.(</w:t>
            </w:r>
            <w:hyperlink r:id="rId45" w:history="1">
              <w:r w:rsidRPr="00A66331">
                <w:rPr>
                  <w:rFonts w:ascii="Times New Roman" w:eastAsia="Times New Roman" w:hAnsi="Times New Roman" w:cs="Times New Roman"/>
                  <w:color w:val="0000FF"/>
                  <w:sz w:val="20"/>
                  <w:szCs w:val="20"/>
                  <w:u w:val="single"/>
                  <w:shd w:val="clear" w:color="auto" w:fill="FFFFFF"/>
                  <w:lang w:eastAsia="ru-RU" w:bidi="ar-SA"/>
                </w:rPr>
                <w:t>https://uk.wikipedia.org/wiki</w:t>
              </w:r>
            </w:hyperlink>
            <w:r w:rsidRPr="00A66331">
              <w:rPr>
                <w:rFonts w:ascii="Times New Roman" w:eastAsia="Times New Roman" w:hAnsi="Times New Roman" w:cs="Times New Roman"/>
                <w:sz w:val="20"/>
                <w:szCs w:val="20"/>
                <w:shd w:val="clear" w:color="auto" w:fill="FFFFFF"/>
                <w:lang w:eastAsia="ru-RU" w:bidi="ar-SA"/>
              </w:rPr>
              <w:t xml:space="preserve">) </w:t>
            </w:r>
          </w:p>
        </w:tc>
        <w:tc>
          <w:tcPr>
            <w:tcW w:w="864" w:type="pct"/>
            <w:vMerge w:val="restart"/>
            <w:shd w:val="clear" w:color="auto" w:fill="FFFFFF"/>
          </w:tcPr>
          <w:p w14:paraId="1B0E203C" w14:textId="77777777" w:rsidR="00482F1E" w:rsidRPr="00A66331" w:rsidRDefault="00482F1E" w:rsidP="00482F1E">
            <w:pPr>
              <w:widowControl/>
              <w:ind w:right="-106"/>
              <w:rPr>
                <w:rFonts w:ascii="Times New Roman" w:eastAsia="Times New Roman" w:hAnsi="Times New Roman" w:cs="Times New Roman"/>
                <w:sz w:val="20"/>
                <w:szCs w:val="20"/>
                <w:lang w:eastAsia="ru-RU" w:bidi="ar-SA"/>
              </w:rPr>
            </w:pPr>
            <w:r w:rsidRPr="00A66331">
              <w:rPr>
                <w:rFonts w:ascii="Times New Roman" w:eastAsia="Times New Roman" w:hAnsi="Times New Roman" w:cs="Times New Roman"/>
                <w:sz w:val="20"/>
                <w:szCs w:val="20"/>
                <w:shd w:val="clear" w:color="auto" w:fill="FFFFFF"/>
                <w:lang w:eastAsia="ru-RU" w:bidi="ar-SA"/>
              </w:rPr>
              <w:lastRenderedPageBreak/>
              <w:t>Торій — характерний елемент верхньої частини земної кори гранітного шару й осадової оболонки, де його в середньому міститься відповідно 1,8×10</w:t>
            </w:r>
            <w:r w:rsidRPr="00A66331">
              <w:rPr>
                <w:rFonts w:ascii="Times New Roman" w:eastAsia="Times New Roman" w:hAnsi="Times New Roman" w:cs="Times New Roman"/>
                <w:sz w:val="20"/>
                <w:szCs w:val="20"/>
                <w:shd w:val="clear" w:color="auto" w:fill="FFFFFF"/>
                <w:vertAlign w:val="superscript"/>
                <w:lang w:eastAsia="ru-RU" w:bidi="ar-SA"/>
              </w:rPr>
              <w:t>-3</w:t>
            </w:r>
            <w:r w:rsidRPr="00A66331">
              <w:rPr>
                <w:rFonts w:ascii="Times New Roman" w:eastAsia="Times New Roman" w:hAnsi="Times New Roman" w:cs="Times New Roman"/>
                <w:sz w:val="20"/>
                <w:szCs w:val="20"/>
                <w:shd w:val="clear" w:color="auto" w:fill="FFFFFF"/>
                <w:lang w:eastAsia="ru-RU" w:bidi="ar-SA"/>
              </w:rPr>
              <w:t>% і 1,3×10</w:t>
            </w:r>
            <w:r w:rsidRPr="00A66331">
              <w:rPr>
                <w:rFonts w:ascii="Times New Roman" w:eastAsia="Times New Roman" w:hAnsi="Times New Roman" w:cs="Times New Roman"/>
                <w:sz w:val="20"/>
                <w:szCs w:val="20"/>
                <w:shd w:val="clear" w:color="auto" w:fill="FFFFFF"/>
                <w:vertAlign w:val="superscript"/>
                <w:lang w:eastAsia="ru-RU" w:bidi="ar-SA"/>
              </w:rPr>
              <w:t>-3</w:t>
            </w:r>
            <w:r w:rsidRPr="00A66331">
              <w:rPr>
                <w:rFonts w:ascii="Times New Roman" w:eastAsia="Times New Roman" w:hAnsi="Times New Roman" w:cs="Times New Roman"/>
                <w:sz w:val="20"/>
                <w:szCs w:val="20"/>
                <w:shd w:val="clear" w:color="auto" w:fill="FFFFFF"/>
                <w:lang w:eastAsia="ru-RU" w:bidi="ar-SA"/>
              </w:rPr>
              <w:t xml:space="preserve">% за масою. Торій </w:t>
            </w:r>
            <w:r w:rsidRPr="00A66331">
              <w:rPr>
                <w:rFonts w:ascii="Times New Roman" w:eastAsia="Times New Roman" w:hAnsi="Times New Roman" w:cs="Times New Roman"/>
                <w:sz w:val="20"/>
                <w:szCs w:val="20"/>
                <w:shd w:val="clear" w:color="auto" w:fill="FFFFFF"/>
                <w:lang w:eastAsia="ru-RU" w:bidi="ar-SA"/>
              </w:rPr>
              <w:lastRenderedPageBreak/>
              <w:t>порівняно малорухливий елемент; в основному він бере участь у магматичних процесах, накопичуються в гранітах, лужних породах і </w:t>
            </w:r>
            <w:hyperlink r:id="rId46" w:tooltip="Пегматити" w:history="1">
              <w:r w:rsidRPr="00A66331">
                <w:rPr>
                  <w:rFonts w:ascii="Times New Roman" w:eastAsia="Times New Roman" w:hAnsi="Times New Roman" w:cs="Times New Roman"/>
                  <w:sz w:val="20"/>
                  <w:szCs w:val="20"/>
                  <w:u w:val="single"/>
                  <w:shd w:val="clear" w:color="auto" w:fill="FFFFFF"/>
                  <w:lang w:eastAsia="ru-RU" w:bidi="ar-SA"/>
                </w:rPr>
                <w:t>пегматитах</w:t>
              </w:r>
            </w:hyperlink>
            <w:r w:rsidRPr="00A66331">
              <w:rPr>
                <w:rFonts w:ascii="Times New Roman" w:eastAsia="Times New Roman" w:hAnsi="Times New Roman" w:cs="Times New Roman"/>
                <w:sz w:val="20"/>
                <w:szCs w:val="20"/>
                <w:shd w:val="clear" w:color="auto" w:fill="FFFFFF"/>
                <w:lang w:eastAsia="ru-RU" w:bidi="ar-SA"/>
              </w:rPr>
              <w:t>. Активність одного грама торію становить </w:t>
            </w:r>
            <w:r w:rsidRPr="00A66331">
              <w:rPr>
                <w:rFonts w:ascii="Times New Roman" w:eastAsia="Times New Roman" w:hAnsi="Times New Roman" w:cs="Times New Roman"/>
                <w:sz w:val="20"/>
                <w:szCs w:val="20"/>
                <w:lang w:eastAsia="ru-RU" w:bidi="ar-SA"/>
              </w:rPr>
              <w:t>4070 </w:t>
            </w:r>
            <w:hyperlink r:id="rId47" w:history="1">
              <w:r w:rsidRPr="00A66331">
                <w:rPr>
                  <w:rFonts w:ascii="Times New Roman" w:eastAsia="Times New Roman" w:hAnsi="Times New Roman" w:cs="Times New Roman"/>
                  <w:sz w:val="20"/>
                  <w:szCs w:val="20"/>
                  <w:u w:val="single"/>
                  <w:shd w:val="clear" w:color="auto" w:fill="FFFFFF"/>
                  <w:lang w:eastAsia="ru-RU" w:bidi="ar-SA"/>
                </w:rPr>
                <w:t>Бк</w:t>
              </w:r>
            </w:hyperlink>
            <w:r w:rsidRPr="00A66331">
              <w:rPr>
                <w:rFonts w:ascii="Times New Roman" w:eastAsia="Times New Roman" w:hAnsi="Times New Roman" w:cs="Times New Roman"/>
                <w:sz w:val="20"/>
                <w:szCs w:val="20"/>
                <w:shd w:val="clear" w:color="auto" w:fill="FFFFFF"/>
                <w:lang w:eastAsia="ru-RU" w:bidi="ar-SA"/>
              </w:rPr>
              <w:t>. (</w:t>
            </w:r>
            <w:hyperlink r:id="rId48" w:history="1">
              <w:r w:rsidRPr="00A66331">
                <w:rPr>
                  <w:rFonts w:ascii="Times New Roman" w:eastAsia="Times New Roman" w:hAnsi="Times New Roman" w:cs="Times New Roman"/>
                  <w:color w:val="0000FF"/>
                  <w:sz w:val="20"/>
                  <w:szCs w:val="20"/>
                  <w:u w:val="single"/>
                  <w:shd w:val="clear" w:color="auto" w:fill="FFFFFF"/>
                  <w:lang w:eastAsia="ru-RU" w:bidi="ar-SA"/>
                </w:rPr>
                <w:t>https://uk.wikipedia.org/wiki</w:t>
              </w:r>
            </w:hyperlink>
            <w:r w:rsidRPr="00A66331">
              <w:rPr>
                <w:rFonts w:ascii="Times New Roman" w:eastAsia="Times New Roman" w:hAnsi="Times New Roman" w:cs="Times New Roman"/>
                <w:sz w:val="20"/>
                <w:szCs w:val="20"/>
                <w:shd w:val="clear" w:color="auto" w:fill="FFFFFF"/>
                <w:lang w:eastAsia="ru-RU" w:bidi="ar-SA"/>
              </w:rPr>
              <w:t xml:space="preserve">) </w:t>
            </w:r>
          </w:p>
        </w:tc>
        <w:tc>
          <w:tcPr>
            <w:tcW w:w="804" w:type="pct"/>
            <w:vMerge w:val="restart"/>
            <w:shd w:val="clear" w:color="auto" w:fill="FFFFFF"/>
          </w:tcPr>
          <w:p w14:paraId="07F7607D" w14:textId="77777777" w:rsidR="00482F1E" w:rsidRPr="00A66331" w:rsidRDefault="00482F1E" w:rsidP="00482F1E">
            <w:pPr>
              <w:widowControl/>
              <w:ind w:right="-107"/>
              <w:rPr>
                <w:rFonts w:ascii="Times New Roman" w:eastAsia="Times New Roman" w:hAnsi="Times New Roman" w:cs="Times New Roman"/>
                <w:sz w:val="20"/>
                <w:szCs w:val="20"/>
                <w:shd w:val="clear" w:color="auto" w:fill="FFFFFF"/>
                <w:lang w:eastAsia="ru-RU" w:bidi="ar-SA"/>
              </w:rPr>
            </w:pPr>
            <w:r w:rsidRPr="00A66331">
              <w:rPr>
                <w:rFonts w:ascii="Times New Roman" w:eastAsia="Times New Roman" w:hAnsi="Times New Roman" w:cs="Times New Roman"/>
                <w:bCs/>
                <w:sz w:val="20"/>
                <w:szCs w:val="20"/>
                <w:shd w:val="clear" w:color="auto" w:fill="FFFFFF"/>
                <w:lang w:eastAsia="ru-RU" w:bidi="ar-SA"/>
              </w:rPr>
              <w:lastRenderedPageBreak/>
              <w:t>Калій-40</w:t>
            </w:r>
            <w:r w:rsidRPr="00A66331">
              <w:rPr>
                <w:rFonts w:ascii="Times New Roman" w:eastAsia="Times New Roman" w:hAnsi="Times New Roman" w:cs="Times New Roman"/>
                <w:sz w:val="20"/>
                <w:szCs w:val="20"/>
                <w:shd w:val="clear" w:color="auto" w:fill="FFFFFF"/>
                <w:lang w:eastAsia="ru-RU" w:bidi="ar-SA"/>
              </w:rPr>
              <w:t> — радіоактивний </w:t>
            </w:r>
            <w:hyperlink r:id="rId49" w:history="1">
              <w:r w:rsidRPr="00A66331">
                <w:rPr>
                  <w:rFonts w:ascii="Times New Roman" w:eastAsia="Times New Roman" w:hAnsi="Times New Roman" w:cs="Times New Roman"/>
                  <w:sz w:val="20"/>
                  <w:szCs w:val="20"/>
                  <w:u w:val="single"/>
                  <w:shd w:val="clear" w:color="auto" w:fill="FFFFFF"/>
                  <w:lang w:eastAsia="ru-RU" w:bidi="ar-SA"/>
                </w:rPr>
                <w:t>ізотоп</w:t>
              </w:r>
            </w:hyperlink>
            <w:r w:rsidRPr="00A66331">
              <w:rPr>
                <w:rFonts w:ascii="Times New Roman" w:eastAsia="Times New Roman" w:hAnsi="Times New Roman" w:cs="Times New Roman"/>
                <w:sz w:val="20"/>
                <w:szCs w:val="20"/>
                <w:shd w:val="clear" w:color="auto" w:fill="FFFFFF"/>
                <w:lang w:eastAsia="ru-RU" w:bidi="ar-SA"/>
              </w:rPr>
              <w:t> </w:t>
            </w:r>
            <w:hyperlink r:id="rId50" w:tooltip="Хімічний елемент" w:history="1">
              <w:r w:rsidRPr="00A66331">
                <w:rPr>
                  <w:rFonts w:ascii="Times New Roman" w:eastAsia="Times New Roman" w:hAnsi="Times New Roman" w:cs="Times New Roman"/>
                  <w:sz w:val="20"/>
                  <w:szCs w:val="20"/>
                  <w:u w:val="single"/>
                  <w:shd w:val="clear" w:color="auto" w:fill="FFFFFF"/>
                  <w:lang w:eastAsia="ru-RU" w:bidi="ar-SA"/>
                </w:rPr>
                <w:t>хімічного елемента</w:t>
              </w:r>
            </w:hyperlink>
            <w:r w:rsidRPr="00A66331">
              <w:rPr>
                <w:rFonts w:ascii="Times New Roman" w:eastAsia="Times New Roman" w:hAnsi="Times New Roman" w:cs="Times New Roman"/>
                <w:sz w:val="20"/>
                <w:szCs w:val="20"/>
                <w:shd w:val="clear" w:color="auto" w:fill="FFFFFF"/>
                <w:lang w:eastAsia="ru-RU" w:bidi="ar-SA"/>
              </w:rPr>
              <w:t> </w:t>
            </w:r>
            <w:hyperlink r:id="rId51" w:tooltip="Калій" w:history="1">
              <w:r w:rsidRPr="00A66331">
                <w:rPr>
                  <w:rFonts w:ascii="Times New Roman" w:eastAsia="Times New Roman" w:hAnsi="Times New Roman" w:cs="Times New Roman"/>
                  <w:sz w:val="20"/>
                  <w:szCs w:val="20"/>
                  <w:u w:val="single"/>
                  <w:shd w:val="clear" w:color="auto" w:fill="FFFFFF"/>
                  <w:lang w:eastAsia="ru-RU" w:bidi="ar-SA"/>
                </w:rPr>
                <w:t>калію</w:t>
              </w:r>
            </w:hyperlink>
            <w:r w:rsidRPr="00A66331">
              <w:rPr>
                <w:rFonts w:ascii="Times New Roman" w:eastAsia="Times New Roman" w:hAnsi="Times New Roman" w:cs="Times New Roman"/>
                <w:sz w:val="20"/>
                <w:szCs w:val="20"/>
                <w:shd w:val="clear" w:color="auto" w:fill="FFFFFF"/>
                <w:lang w:eastAsia="ru-RU" w:bidi="ar-SA"/>
              </w:rPr>
              <w:t> з </w:t>
            </w:r>
            <w:hyperlink r:id="rId52" w:tooltip="Масове число" w:history="1">
              <w:r w:rsidRPr="00A66331">
                <w:rPr>
                  <w:rFonts w:ascii="Times New Roman" w:eastAsia="Times New Roman" w:hAnsi="Times New Roman" w:cs="Times New Roman"/>
                  <w:sz w:val="20"/>
                  <w:szCs w:val="20"/>
                  <w:u w:val="single"/>
                  <w:shd w:val="clear" w:color="auto" w:fill="FFFFFF"/>
                  <w:lang w:eastAsia="ru-RU" w:bidi="ar-SA"/>
                </w:rPr>
                <w:t>масовим числом</w:t>
              </w:r>
            </w:hyperlink>
            <w:r w:rsidRPr="00A66331">
              <w:rPr>
                <w:rFonts w:ascii="Times New Roman" w:eastAsia="Times New Roman" w:hAnsi="Times New Roman" w:cs="Times New Roman"/>
                <w:sz w:val="20"/>
                <w:szCs w:val="20"/>
                <w:shd w:val="clear" w:color="auto" w:fill="FFFFFF"/>
                <w:lang w:eastAsia="ru-RU" w:bidi="ar-SA"/>
              </w:rPr>
              <w:t> 40. </w:t>
            </w:r>
            <w:hyperlink r:id="rId53" w:tooltip="Ізотопна поширеність" w:history="1">
              <w:r w:rsidRPr="00A66331">
                <w:rPr>
                  <w:rFonts w:ascii="Times New Roman" w:eastAsia="Times New Roman" w:hAnsi="Times New Roman" w:cs="Times New Roman"/>
                  <w:sz w:val="20"/>
                  <w:szCs w:val="20"/>
                  <w:u w:val="single"/>
                  <w:shd w:val="clear" w:color="auto" w:fill="FFFFFF"/>
                  <w:lang w:eastAsia="ru-RU" w:bidi="ar-SA"/>
                </w:rPr>
                <w:t>Ізотопна поширеність</w:t>
              </w:r>
            </w:hyperlink>
            <w:r w:rsidRPr="00A66331">
              <w:rPr>
                <w:rFonts w:ascii="Times New Roman" w:eastAsia="Times New Roman" w:hAnsi="Times New Roman" w:cs="Times New Roman"/>
                <w:sz w:val="20"/>
                <w:szCs w:val="20"/>
                <w:shd w:val="clear" w:color="auto" w:fill="FFFFFF"/>
                <w:lang w:eastAsia="ru-RU" w:bidi="ar-SA"/>
              </w:rPr>
              <w:t> калію-40 в природі складає 0,0117(1) %</w:t>
            </w:r>
            <w:hyperlink r:id="rId54" w:anchor="cite_note-Nubase2003-1" w:history="1">
              <w:r w:rsidRPr="00A66331">
                <w:rPr>
                  <w:rFonts w:ascii="Times New Roman" w:eastAsia="Times New Roman" w:hAnsi="Times New Roman" w:cs="Times New Roman"/>
                  <w:sz w:val="20"/>
                  <w:szCs w:val="20"/>
                  <w:u w:val="single"/>
                  <w:shd w:val="clear" w:color="auto" w:fill="FFFFFF"/>
                  <w:vertAlign w:val="superscript"/>
                  <w:lang w:eastAsia="ru-RU" w:bidi="ar-SA"/>
                </w:rPr>
                <w:t>[1]</w:t>
              </w:r>
            </w:hyperlink>
            <w:r w:rsidRPr="00A66331">
              <w:rPr>
                <w:rFonts w:ascii="Times New Roman" w:eastAsia="Times New Roman" w:hAnsi="Times New Roman" w:cs="Times New Roman"/>
                <w:sz w:val="20"/>
                <w:szCs w:val="20"/>
                <w:shd w:val="clear" w:color="auto" w:fill="FFFFFF"/>
                <w:lang w:eastAsia="ru-RU" w:bidi="ar-SA"/>
              </w:rPr>
              <w:t xml:space="preserve">. Питома активність 1 </w:t>
            </w:r>
            <w:r w:rsidRPr="00A66331">
              <w:rPr>
                <w:rFonts w:ascii="Times New Roman" w:eastAsia="Times New Roman" w:hAnsi="Times New Roman" w:cs="Times New Roman"/>
                <w:sz w:val="20"/>
                <w:szCs w:val="20"/>
                <w:shd w:val="clear" w:color="auto" w:fill="FFFFFF"/>
                <w:lang w:eastAsia="ru-RU" w:bidi="ar-SA"/>
              </w:rPr>
              <w:lastRenderedPageBreak/>
              <w:t>граму </w:t>
            </w:r>
            <w:hyperlink r:id="rId55" w:tooltip="Моноізотопний елемент" w:history="1">
              <w:r w:rsidRPr="00A66331">
                <w:rPr>
                  <w:rFonts w:ascii="Times New Roman" w:eastAsia="Times New Roman" w:hAnsi="Times New Roman" w:cs="Times New Roman"/>
                  <w:sz w:val="20"/>
                  <w:szCs w:val="20"/>
                  <w:u w:val="single"/>
                  <w:shd w:val="clear" w:color="auto" w:fill="FFFFFF"/>
                  <w:lang w:eastAsia="ru-RU" w:bidi="ar-SA"/>
                </w:rPr>
                <w:t>ізотопно чистого</w:t>
              </w:r>
            </w:hyperlink>
            <w:r w:rsidRPr="00A66331">
              <w:rPr>
                <w:rFonts w:ascii="Times New Roman" w:eastAsia="Times New Roman" w:hAnsi="Times New Roman" w:cs="Times New Roman"/>
                <w:sz w:val="20"/>
                <w:szCs w:val="20"/>
                <w:shd w:val="clear" w:color="auto" w:fill="FFFFFF"/>
                <w:lang w:eastAsia="ru-RU" w:bidi="ar-SA"/>
              </w:rPr>
              <w:t> </w:t>
            </w:r>
            <w:r w:rsidRPr="00A66331">
              <w:rPr>
                <w:rFonts w:ascii="Times New Roman" w:eastAsia="Times New Roman" w:hAnsi="Times New Roman" w:cs="Times New Roman"/>
                <w:sz w:val="20"/>
                <w:szCs w:val="20"/>
                <w:lang w:eastAsia="ru-RU" w:bidi="ar-SA"/>
              </w:rPr>
              <w:t>40</w:t>
            </w:r>
            <w:r w:rsidRPr="00A66331">
              <w:rPr>
                <w:rFonts w:ascii="Times New Roman" w:eastAsia="Times New Roman" w:hAnsi="Times New Roman" w:cs="Times New Roman"/>
                <w:sz w:val="20"/>
                <w:szCs w:val="20"/>
                <w:shd w:val="clear" w:color="auto" w:fill="FFFFFF"/>
                <w:lang w:eastAsia="ru-RU" w:bidi="ar-SA"/>
              </w:rPr>
              <w:t>K дорівнює 2,652×10</w:t>
            </w:r>
            <w:r w:rsidRPr="00A66331">
              <w:rPr>
                <w:rFonts w:ascii="Times New Roman" w:eastAsia="Times New Roman" w:hAnsi="Times New Roman" w:cs="Times New Roman"/>
                <w:sz w:val="20"/>
                <w:szCs w:val="20"/>
                <w:shd w:val="clear" w:color="auto" w:fill="FFFFFF"/>
                <w:vertAlign w:val="superscript"/>
                <w:lang w:eastAsia="ru-RU" w:bidi="ar-SA"/>
              </w:rPr>
              <w:t>5</w:t>
            </w:r>
            <w:r w:rsidRPr="00A66331">
              <w:rPr>
                <w:rFonts w:ascii="Times New Roman" w:eastAsia="Times New Roman" w:hAnsi="Times New Roman" w:cs="Times New Roman"/>
                <w:sz w:val="20"/>
                <w:szCs w:val="20"/>
                <w:shd w:val="clear" w:color="auto" w:fill="FFFFFF"/>
                <w:lang w:eastAsia="ru-RU" w:bidi="ar-SA"/>
              </w:rPr>
              <w:t> Бк. Увесь природний калій радіоактивний за рахунок розпадів </w:t>
            </w:r>
            <w:r w:rsidRPr="00A66331">
              <w:rPr>
                <w:rFonts w:ascii="Times New Roman" w:eastAsia="Times New Roman" w:hAnsi="Times New Roman" w:cs="Times New Roman"/>
                <w:sz w:val="20"/>
                <w:szCs w:val="20"/>
                <w:lang w:eastAsia="ru-RU" w:bidi="ar-SA"/>
              </w:rPr>
              <w:t>40</w:t>
            </w:r>
            <w:r w:rsidRPr="00A66331">
              <w:rPr>
                <w:rFonts w:ascii="Times New Roman" w:eastAsia="Times New Roman" w:hAnsi="Times New Roman" w:cs="Times New Roman"/>
                <w:sz w:val="20"/>
                <w:szCs w:val="20"/>
                <w:shd w:val="clear" w:color="auto" w:fill="FFFFFF"/>
                <w:lang w:eastAsia="ru-RU" w:bidi="ar-SA"/>
              </w:rPr>
              <w:t>K; </w:t>
            </w:r>
            <w:hyperlink r:id="rId56" w:tooltip="Активність радіоактивного джерела" w:history="1">
              <w:r w:rsidRPr="00A66331">
                <w:rPr>
                  <w:rFonts w:ascii="Times New Roman" w:eastAsia="Times New Roman" w:hAnsi="Times New Roman" w:cs="Times New Roman"/>
                  <w:sz w:val="20"/>
                  <w:szCs w:val="20"/>
                  <w:u w:val="single"/>
                  <w:shd w:val="clear" w:color="auto" w:fill="FFFFFF"/>
                  <w:lang w:eastAsia="ru-RU" w:bidi="ar-SA"/>
                </w:rPr>
                <w:t>питома активність</w:t>
              </w:r>
            </w:hyperlink>
            <w:r w:rsidRPr="00A66331">
              <w:rPr>
                <w:rFonts w:ascii="Times New Roman" w:eastAsia="Times New Roman" w:hAnsi="Times New Roman" w:cs="Times New Roman"/>
                <w:sz w:val="20"/>
                <w:szCs w:val="20"/>
                <w:shd w:val="clear" w:color="auto" w:fill="FFFFFF"/>
                <w:lang w:eastAsia="ru-RU" w:bidi="ar-SA"/>
              </w:rPr>
              <w:t> природного калію дорівнює приблизно 31 Бк/г.</w:t>
            </w:r>
          </w:p>
          <w:p w14:paraId="383D41D9" w14:textId="77777777" w:rsidR="00482F1E" w:rsidRPr="00A66331" w:rsidRDefault="00482F1E" w:rsidP="00482F1E">
            <w:pPr>
              <w:widowControl/>
              <w:ind w:right="-107"/>
              <w:rPr>
                <w:rFonts w:ascii="Times New Roman" w:eastAsia="Times New Roman" w:hAnsi="Times New Roman" w:cs="Times New Roman"/>
                <w:color w:val="auto"/>
                <w:sz w:val="22"/>
                <w:szCs w:val="22"/>
                <w:lang w:eastAsia="ru-RU" w:bidi="ar-SA"/>
              </w:rPr>
            </w:pPr>
            <w:r w:rsidRPr="00A66331">
              <w:rPr>
                <w:rFonts w:ascii="Times New Roman" w:eastAsia="Times New Roman" w:hAnsi="Times New Roman" w:cs="Times New Roman"/>
                <w:sz w:val="20"/>
                <w:szCs w:val="20"/>
                <w:shd w:val="clear" w:color="auto" w:fill="FFFFFF"/>
                <w:lang w:eastAsia="ru-RU" w:bidi="ar-SA"/>
              </w:rPr>
              <w:t>Наявність калію-40 в тілі людини зумовлює його природну радіоактивність на рівні 4–5 кБк в залежності від маси. Це близько 80–85 % всієї радіоактивності організму. Решта випромінюється ізотопом </w:t>
            </w:r>
            <w:hyperlink r:id="rId57" w:tooltip="Вуглець-14" w:history="1">
              <w:r w:rsidRPr="00A66331">
                <w:rPr>
                  <w:rFonts w:ascii="Times New Roman" w:eastAsia="Times New Roman" w:hAnsi="Times New Roman" w:cs="Times New Roman"/>
                  <w:sz w:val="20"/>
                  <w:szCs w:val="20"/>
                  <w:u w:val="single"/>
                  <w:lang w:eastAsia="ru-RU" w:bidi="ar-SA"/>
                </w:rPr>
                <w:t>14</w:t>
              </w:r>
              <w:r w:rsidRPr="00A66331">
                <w:rPr>
                  <w:rFonts w:ascii="Times New Roman" w:eastAsia="Times New Roman" w:hAnsi="Times New Roman" w:cs="Times New Roman"/>
                  <w:sz w:val="20"/>
                  <w:szCs w:val="20"/>
                  <w:u w:val="single"/>
                  <w:shd w:val="clear" w:color="auto" w:fill="FFFFFF"/>
                  <w:lang w:eastAsia="ru-RU" w:bidi="ar-SA"/>
                </w:rPr>
                <w:t>C</w:t>
              </w:r>
            </w:hyperlink>
            <w:r w:rsidRPr="00A66331">
              <w:rPr>
                <w:rFonts w:ascii="Times New Roman" w:eastAsia="Times New Roman" w:hAnsi="Times New Roman" w:cs="Times New Roman"/>
                <w:sz w:val="20"/>
                <w:szCs w:val="20"/>
                <w:shd w:val="clear" w:color="auto" w:fill="FFFFFF"/>
                <w:lang w:eastAsia="ru-RU" w:bidi="ar-SA"/>
              </w:rPr>
              <w:t>. (</w:t>
            </w:r>
            <w:hyperlink r:id="rId58" w:history="1">
              <w:r w:rsidRPr="00A66331">
                <w:rPr>
                  <w:rFonts w:ascii="Times New Roman" w:eastAsia="Times New Roman" w:hAnsi="Times New Roman" w:cs="Times New Roman"/>
                  <w:color w:val="0000FF"/>
                  <w:sz w:val="20"/>
                  <w:szCs w:val="20"/>
                  <w:u w:val="single"/>
                  <w:shd w:val="clear" w:color="auto" w:fill="FFFFFF"/>
                  <w:lang w:eastAsia="ru-RU" w:bidi="ar-SA"/>
                </w:rPr>
                <w:t>https://uk.wikipedia.org/wiki</w:t>
              </w:r>
            </w:hyperlink>
            <w:r w:rsidRPr="00A66331">
              <w:rPr>
                <w:rFonts w:ascii="Times New Roman" w:eastAsia="Times New Roman" w:hAnsi="Times New Roman" w:cs="Times New Roman"/>
                <w:sz w:val="22"/>
                <w:szCs w:val="22"/>
                <w:shd w:val="clear" w:color="auto" w:fill="FFFFFF"/>
                <w:lang w:eastAsia="ru-RU" w:bidi="ar-SA"/>
              </w:rPr>
              <w:t xml:space="preserve"> )</w:t>
            </w:r>
          </w:p>
        </w:tc>
      </w:tr>
      <w:tr w:rsidR="00BC2430" w:rsidRPr="00A66331" w14:paraId="0C21F554" w14:textId="77777777" w:rsidTr="00D9273D">
        <w:tc>
          <w:tcPr>
            <w:tcW w:w="251" w:type="pct"/>
          </w:tcPr>
          <w:p w14:paraId="17B61B22" w14:textId="77777777" w:rsidR="00482F1E" w:rsidRPr="00A66331" w:rsidRDefault="00482F1E" w:rsidP="00482F1E">
            <w:pPr>
              <w:widowControl/>
              <w:rPr>
                <w:rFonts w:ascii="Times New Roman" w:eastAsia="Times New Roman" w:hAnsi="Times New Roman" w:cs="Times New Roman"/>
                <w:color w:val="auto"/>
                <w:sz w:val="22"/>
                <w:szCs w:val="22"/>
                <w:lang w:val="ru-RU" w:eastAsia="ru-RU" w:bidi="ar-SA"/>
              </w:rPr>
            </w:pPr>
            <w:r w:rsidRPr="00A66331">
              <w:rPr>
                <w:rFonts w:ascii="Times New Roman" w:eastAsia="Times New Roman" w:hAnsi="Times New Roman" w:cs="Times New Roman"/>
                <w:color w:val="auto"/>
                <w:sz w:val="22"/>
                <w:szCs w:val="22"/>
                <w:lang w:val="ru-RU" w:eastAsia="ru-RU" w:bidi="ar-SA"/>
              </w:rPr>
              <w:t>3.</w:t>
            </w:r>
          </w:p>
        </w:tc>
        <w:tc>
          <w:tcPr>
            <w:tcW w:w="828" w:type="pct"/>
            <w:vAlign w:val="center"/>
          </w:tcPr>
          <w:p w14:paraId="403B9AC1" w14:textId="77777777" w:rsidR="00482F1E" w:rsidRPr="00A66331" w:rsidRDefault="00482F1E" w:rsidP="00482F1E">
            <w:pPr>
              <w:rPr>
                <w:rFonts w:ascii="Times New Roman" w:eastAsia="Calibri" w:hAnsi="Times New Roman" w:cs="Times New Roman"/>
                <w:color w:val="auto"/>
                <w:lang w:val="en-US" w:eastAsia="en-US" w:bidi="ar-SA"/>
              </w:rPr>
            </w:pPr>
            <w:r w:rsidRPr="00A66331">
              <w:rPr>
                <w:rFonts w:ascii="Times New Roman" w:eastAsia="Calibri" w:hAnsi="Times New Roman" w:cs="Times New Roman"/>
                <w:shd w:val="clear" w:color="auto" w:fill="FFFFFF"/>
                <w:lang w:val="en-US" w:eastAsia="en-US" w:bidi="ar-SA"/>
              </w:rPr>
              <w:t>с. Бехи</w:t>
            </w:r>
          </w:p>
        </w:tc>
        <w:tc>
          <w:tcPr>
            <w:tcW w:w="269" w:type="pct"/>
          </w:tcPr>
          <w:p w14:paraId="49ACA8D1" w14:textId="77777777" w:rsidR="00482F1E" w:rsidRPr="00A66331" w:rsidRDefault="00482F1E" w:rsidP="00482F1E">
            <w:pPr>
              <w:widowControl/>
              <w:jc w:val="center"/>
              <w:rPr>
                <w:rFonts w:ascii="Times New Roman" w:eastAsia="Times New Roman" w:hAnsi="Times New Roman" w:cs="Times New Roman"/>
                <w:color w:val="auto"/>
                <w:sz w:val="22"/>
                <w:szCs w:val="22"/>
                <w:lang w:eastAsia="ru-RU" w:bidi="ar-SA"/>
              </w:rPr>
            </w:pPr>
            <w:r w:rsidRPr="00A66331">
              <w:rPr>
                <w:rFonts w:ascii="Times New Roman" w:eastAsia="Times New Roman" w:hAnsi="Times New Roman" w:cs="Times New Roman"/>
                <w:color w:val="auto"/>
                <w:sz w:val="22"/>
                <w:szCs w:val="22"/>
                <w:lang w:eastAsia="ru-RU" w:bidi="ar-SA"/>
              </w:rPr>
              <w:t>553</w:t>
            </w:r>
          </w:p>
        </w:tc>
        <w:tc>
          <w:tcPr>
            <w:tcW w:w="307" w:type="pct"/>
            <w:shd w:val="clear" w:color="auto" w:fill="FFFFFF"/>
          </w:tcPr>
          <w:p w14:paraId="7FD5376F" w14:textId="77777777" w:rsidR="00482F1E" w:rsidRPr="00A66331" w:rsidRDefault="00482F1E" w:rsidP="00482F1E">
            <w:pPr>
              <w:widowControl/>
              <w:rPr>
                <w:rFonts w:ascii="Times New Roman" w:eastAsia="Times New Roman" w:hAnsi="Times New Roman" w:cs="Times New Roman"/>
                <w:color w:val="auto"/>
                <w:sz w:val="22"/>
                <w:szCs w:val="22"/>
                <w:lang w:eastAsia="ru-RU" w:bidi="ar-SA"/>
              </w:rPr>
            </w:pPr>
          </w:p>
        </w:tc>
        <w:tc>
          <w:tcPr>
            <w:tcW w:w="513" w:type="pct"/>
          </w:tcPr>
          <w:p w14:paraId="31BC918A" w14:textId="77777777" w:rsidR="00482F1E" w:rsidRPr="00A66331" w:rsidRDefault="00482F1E" w:rsidP="00482F1E">
            <w:pPr>
              <w:widowControl/>
              <w:jc w:val="center"/>
              <w:rPr>
                <w:rFonts w:ascii="Times New Roman" w:eastAsia="Times New Roman" w:hAnsi="Times New Roman" w:cs="Times New Roman"/>
                <w:color w:val="auto"/>
                <w:sz w:val="22"/>
                <w:szCs w:val="22"/>
                <w:lang w:eastAsia="ru-RU" w:bidi="ar-SA"/>
              </w:rPr>
            </w:pPr>
            <w:r w:rsidRPr="00A66331">
              <w:rPr>
                <w:rFonts w:ascii="Times New Roman" w:eastAsia="Times New Roman" w:hAnsi="Times New Roman" w:cs="Times New Roman"/>
                <w:color w:val="auto"/>
                <w:sz w:val="22"/>
                <w:szCs w:val="22"/>
                <w:lang w:eastAsia="ru-RU" w:bidi="ar-SA"/>
              </w:rPr>
              <w:t>5,1 (188)</w:t>
            </w:r>
          </w:p>
        </w:tc>
        <w:tc>
          <w:tcPr>
            <w:tcW w:w="254" w:type="pct"/>
            <w:shd w:val="clear" w:color="auto" w:fill="FFFFFF"/>
          </w:tcPr>
          <w:p w14:paraId="2A282A7C" w14:textId="77777777" w:rsidR="00482F1E" w:rsidRPr="00A66331" w:rsidRDefault="00482F1E" w:rsidP="00482F1E">
            <w:pPr>
              <w:widowControl/>
              <w:rPr>
                <w:rFonts w:ascii="Times New Roman" w:eastAsia="Times New Roman" w:hAnsi="Times New Roman" w:cs="Times New Roman"/>
                <w:color w:val="auto"/>
                <w:sz w:val="22"/>
                <w:szCs w:val="22"/>
                <w:lang w:eastAsia="ru-RU" w:bidi="ar-SA"/>
              </w:rPr>
            </w:pPr>
          </w:p>
        </w:tc>
        <w:tc>
          <w:tcPr>
            <w:tcW w:w="910" w:type="pct"/>
            <w:vMerge/>
            <w:shd w:val="clear" w:color="auto" w:fill="FFFFFF"/>
          </w:tcPr>
          <w:p w14:paraId="61F2983C" w14:textId="77777777" w:rsidR="00482F1E" w:rsidRPr="00A66331" w:rsidRDefault="00482F1E" w:rsidP="00482F1E">
            <w:pPr>
              <w:widowControl/>
              <w:rPr>
                <w:rFonts w:ascii="Times New Roman" w:eastAsia="Times New Roman" w:hAnsi="Times New Roman" w:cs="Times New Roman"/>
                <w:color w:val="auto"/>
                <w:sz w:val="22"/>
                <w:szCs w:val="22"/>
                <w:lang w:eastAsia="ru-RU" w:bidi="ar-SA"/>
              </w:rPr>
            </w:pPr>
          </w:p>
        </w:tc>
        <w:tc>
          <w:tcPr>
            <w:tcW w:w="864" w:type="pct"/>
            <w:vMerge/>
            <w:shd w:val="clear" w:color="auto" w:fill="FFFFFF"/>
          </w:tcPr>
          <w:p w14:paraId="32C710B0" w14:textId="77777777" w:rsidR="00482F1E" w:rsidRPr="00A66331" w:rsidRDefault="00482F1E" w:rsidP="00482F1E">
            <w:pPr>
              <w:widowControl/>
              <w:rPr>
                <w:rFonts w:ascii="Times New Roman" w:eastAsia="Times New Roman" w:hAnsi="Times New Roman" w:cs="Times New Roman"/>
                <w:color w:val="auto"/>
                <w:sz w:val="22"/>
                <w:szCs w:val="22"/>
                <w:lang w:eastAsia="ru-RU" w:bidi="ar-SA"/>
              </w:rPr>
            </w:pPr>
          </w:p>
        </w:tc>
        <w:tc>
          <w:tcPr>
            <w:tcW w:w="804" w:type="pct"/>
            <w:vMerge/>
            <w:shd w:val="clear" w:color="auto" w:fill="FFFFFF"/>
          </w:tcPr>
          <w:p w14:paraId="19D7F014" w14:textId="77777777" w:rsidR="00482F1E" w:rsidRPr="00A66331" w:rsidRDefault="00482F1E" w:rsidP="00482F1E">
            <w:pPr>
              <w:widowControl/>
              <w:rPr>
                <w:rFonts w:ascii="Times New Roman" w:eastAsia="Times New Roman" w:hAnsi="Times New Roman" w:cs="Times New Roman"/>
                <w:color w:val="auto"/>
                <w:sz w:val="22"/>
                <w:szCs w:val="22"/>
                <w:lang w:eastAsia="ru-RU" w:bidi="ar-SA"/>
              </w:rPr>
            </w:pPr>
          </w:p>
        </w:tc>
      </w:tr>
      <w:tr w:rsidR="00BC2430" w:rsidRPr="00A66331" w14:paraId="709E2E7D" w14:textId="77777777" w:rsidTr="00D9273D">
        <w:tc>
          <w:tcPr>
            <w:tcW w:w="251" w:type="pct"/>
          </w:tcPr>
          <w:p w14:paraId="0DCD44A0" w14:textId="77777777" w:rsidR="00482F1E" w:rsidRPr="00A66331" w:rsidRDefault="00482F1E" w:rsidP="00482F1E">
            <w:pPr>
              <w:widowControl/>
              <w:rPr>
                <w:rFonts w:ascii="Times New Roman" w:eastAsia="Times New Roman" w:hAnsi="Times New Roman" w:cs="Times New Roman"/>
                <w:color w:val="auto"/>
                <w:sz w:val="22"/>
                <w:szCs w:val="22"/>
                <w:lang w:val="ru-RU" w:eastAsia="ru-RU" w:bidi="ar-SA"/>
              </w:rPr>
            </w:pPr>
            <w:r w:rsidRPr="00A66331">
              <w:rPr>
                <w:rFonts w:ascii="Times New Roman" w:eastAsia="Times New Roman" w:hAnsi="Times New Roman" w:cs="Times New Roman"/>
                <w:color w:val="auto"/>
                <w:sz w:val="22"/>
                <w:szCs w:val="22"/>
                <w:lang w:val="ru-RU" w:eastAsia="ru-RU" w:bidi="ar-SA"/>
              </w:rPr>
              <w:t>4.</w:t>
            </w:r>
          </w:p>
        </w:tc>
        <w:tc>
          <w:tcPr>
            <w:tcW w:w="828" w:type="pct"/>
            <w:vAlign w:val="bottom"/>
          </w:tcPr>
          <w:p w14:paraId="16CE6EF1" w14:textId="77777777" w:rsidR="00482F1E" w:rsidRPr="00A66331" w:rsidRDefault="00482F1E" w:rsidP="00482F1E">
            <w:pPr>
              <w:rPr>
                <w:rFonts w:ascii="Times New Roman" w:eastAsia="Calibri" w:hAnsi="Times New Roman" w:cs="Times New Roman"/>
                <w:color w:val="auto"/>
                <w:lang w:val="en-US" w:eastAsia="en-US" w:bidi="ar-SA"/>
              </w:rPr>
            </w:pPr>
            <w:r w:rsidRPr="00A66331">
              <w:rPr>
                <w:rFonts w:ascii="Times New Roman" w:eastAsia="Calibri" w:hAnsi="Times New Roman" w:cs="Times New Roman"/>
                <w:shd w:val="clear" w:color="auto" w:fill="FFFFFF"/>
                <w:lang w:val="en-US" w:eastAsia="en-US" w:bidi="ar-SA"/>
              </w:rPr>
              <w:t>с. Вороневе</w:t>
            </w:r>
          </w:p>
        </w:tc>
        <w:tc>
          <w:tcPr>
            <w:tcW w:w="269" w:type="pct"/>
          </w:tcPr>
          <w:p w14:paraId="0882CB9A" w14:textId="77777777" w:rsidR="00482F1E" w:rsidRPr="00A66331" w:rsidRDefault="00482F1E" w:rsidP="00482F1E">
            <w:pPr>
              <w:widowControl/>
              <w:jc w:val="center"/>
              <w:rPr>
                <w:rFonts w:ascii="Times New Roman" w:eastAsia="Times New Roman" w:hAnsi="Times New Roman" w:cs="Times New Roman"/>
                <w:color w:val="auto"/>
                <w:sz w:val="22"/>
                <w:szCs w:val="22"/>
                <w:lang w:eastAsia="ru-RU" w:bidi="ar-SA"/>
              </w:rPr>
            </w:pPr>
            <w:r w:rsidRPr="00A66331">
              <w:rPr>
                <w:rFonts w:ascii="Times New Roman" w:eastAsia="Times New Roman" w:hAnsi="Times New Roman" w:cs="Times New Roman"/>
                <w:color w:val="auto"/>
                <w:sz w:val="22"/>
                <w:szCs w:val="22"/>
                <w:lang w:eastAsia="ru-RU" w:bidi="ar-SA"/>
              </w:rPr>
              <w:t>166</w:t>
            </w:r>
          </w:p>
        </w:tc>
        <w:tc>
          <w:tcPr>
            <w:tcW w:w="307" w:type="pct"/>
            <w:shd w:val="clear" w:color="auto" w:fill="FFFFFF"/>
          </w:tcPr>
          <w:p w14:paraId="1CC98154" w14:textId="77777777" w:rsidR="00482F1E" w:rsidRPr="00A66331" w:rsidRDefault="00482F1E" w:rsidP="00482F1E">
            <w:pPr>
              <w:widowControl/>
              <w:rPr>
                <w:rFonts w:ascii="Times New Roman" w:eastAsia="Times New Roman" w:hAnsi="Times New Roman" w:cs="Times New Roman"/>
                <w:color w:val="auto"/>
                <w:sz w:val="22"/>
                <w:szCs w:val="22"/>
                <w:lang w:eastAsia="ru-RU" w:bidi="ar-SA"/>
              </w:rPr>
            </w:pPr>
          </w:p>
        </w:tc>
        <w:tc>
          <w:tcPr>
            <w:tcW w:w="513" w:type="pct"/>
          </w:tcPr>
          <w:p w14:paraId="797337B2" w14:textId="77777777" w:rsidR="00482F1E" w:rsidRPr="00A66331" w:rsidRDefault="00482F1E" w:rsidP="00482F1E">
            <w:pPr>
              <w:widowControl/>
              <w:jc w:val="center"/>
              <w:rPr>
                <w:rFonts w:ascii="Times New Roman" w:eastAsia="Times New Roman" w:hAnsi="Times New Roman" w:cs="Times New Roman"/>
                <w:color w:val="auto"/>
                <w:sz w:val="22"/>
                <w:szCs w:val="22"/>
                <w:lang w:eastAsia="ru-RU" w:bidi="ar-SA"/>
              </w:rPr>
            </w:pPr>
            <w:r w:rsidRPr="00A66331">
              <w:rPr>
                <w:rFonts w:ascii="Times New Roman" w:eastAsia="Times New Roman" w:hAnsi="Times New Roman" w:cs="Times New Roman"/>
                <w:color w:val="auto"/>
                <w:sz w:val="22"/>
                <w:szCs w:val="22"/>
                <w:lang w:eastAsia="ru-RU" w:bidi="ar-SA"/>
              </w:rPr>
              <w:t>8,3(305)</w:t>
            </w:r>
          </w:p>
        </w:tc>
        <w:tc>
          <w:tcPr>
            <w:tcW w:w="254" w:type="pct"/>
            <w:shd w:val="clear" w:color="auto" w:fill="FFFFFF"/>
          </w:tcPr>
          <w:p w14:paraId="542CB31B" w14:textId="77777777" w:rsidR="00482F1E" w:rsidRPr="00A66331" w:rsidRDefault="00482F1E" w:rsidP="00482F1E">
            <w:pPr>
              <w:widowControl/>
              <w:rPr>
                <w:rFonts w:ascii="Times New Roman" w:eastAsia="Times New Roman" w:hAnsi="Times New Roman" w:cs="Times New Roman"/>
                <w:color w:val="auto"/>
                <w:sz w:val="22"/>
                <w:szCs w:val="22"/>
                <w:lang w:eastAsia="ru-RU" w:bidi="ar-SA"/>
              </w:rPr>
            </w:pPr>
          </w:p>
        </w:tc>
        <w:tc>
          <w:tcPr>
            <w:tcW w:w="910" w:type="pct"/>
            <w:vMerge/>
            <w:shd w:val="clear" w:color="auto" w:fill="FFFFFF"/>
          </w:tcPr>
          <w:p w14:paraId="51DFEDFF" w14:textId="77777777" w:rsidR="00482F1E" w:rsidRPr="00A66331" w:rsidRDefault="00482F1E" w:rsidP="00482F1E">
            <w:pPr>
              <w:widowControl/>
              <w:rPr>
                <w:rFonts w:ascii="Times New Roman" w:eastAsia="Times New Roman" w:hAnsi="Times New Roman" w:cs="Times New Roman"/>
                <w:color w:val="auto"/>
                <w:sz w:val="22"/>
                <w:szCs w:val="22"/>
                <w:lang w:eastAsia="ru-RU" w:bidi="ar-SA"/>
              </w:rPr>
            </w:pPr>
          </w:p>
        </w:tc>
        <w:tc>
          <w:tcPr>
            <w:tcW w:w="864" w:type="pct"/>
            <w:vMerge/>
            <w:shd w:val="clear" w:color="auto" w:fill="FFFFFF"/>
          </w:tcPr>
          <w:p w14:paraId="16BA2BA7" w14:textId="77777777" w:rsidR="00482F1E" w:rsidRPr="00A66331" w:rsidRDefault="00482F1E" w:rsidP="00482F1E">
            <w:pPr>
              <w:widowControl/>
              <w:rPr>
                <w:rFonts w:ascii="Times New Roman" w:eastAsia="Times New Roman" w:hAnsi="Times New Roman" w:cs="Times New Roman"/>
                <w:color w:val="auto"/>
                <w:sz w:val="22"/>
                <w:szCs w:val="22"/>
                <w:lang w:eastAsia="ru-RU" w:bidi="ar-SA"/>
              </w:rPr>
            </w:pPr>
          </w:p>
        </w:tc>
        <w:tc>
          <w:tcPr>
            <w:tcW w:w="804" w:type="pct"/>
            <w:vMerge/>
            <w:shd w:val="clear" w:color="auto" w:fill="FFFFFF"/>
          </w:tcPr>
          <w:p w14:paraId="7F295B3D" w14:textId="77777777" w:rsidR="00482F1E" w:rsidRPr="00A66331" w:rsidRDefault="00482F1E" w:rsidP="00482F1E">
            <w:pPr>
              <w:widowControl/>
              <w:rPr>
                <w:rFonts w:ascii="Times New Roman" w:eastAsia="Times New Roman" w:hAnsi="Times New Roman" w:cs="Times New Roman"/>
                <w:color w:val="auto"/>
                <w:sz w:val="22"/>
                <w:szCs w:val="22"/>
                <w:lang w:eastAsia="ru-RU" w:bidi="ar-SA"/>
              </w:rPr>
            </w:pPr>
          </w:p>
        </w:tc>
      </w:tr>
      <w:tr w:rsidR="00BC2430" w:rsidRPr="00A66331" w14:paraId="699A3540" w14:textId="77777777" w:rsidTr="00D9273D">
        <w:tc>
          <w:tcPr>
            <w:tcW w:w="251" w:type="pct"/>
          </w:tcPr>
          <w:p w14:paraId="7F6A7102" w14:textId="77777777" w:rsidR="00482F1E" w:rsidRPr="00A66331" w:rsidRDefault="00482F1E" w:rsidP="00482F1E">
            <w:pPr>
              <w:widowControl/>
              <w:rPr>
                <w:rFonts w:ascii="Times New Roman" w:eastAsia="Times New Roman" w:hAnsi="Times New Roman" w:cs="Times New Roman"/>
                <w:color w:val="auto"/>
                <w:sz w:val="22"/>
                <w:szCs w:val="22"/>
                <w:lang w:val="ru-RU" w:eastAsia="ru-RU" w:bidi="ar-SA"/>
              </w:rPr>
            </w:pPr>
            <w:r w:rsidRPr="00A66331">
              <w:rPr>
                <w:rFonts w:ascii="Times New Roman" w:eastAsia="Times New Roman" w:hAnsi="Times New Roman" w:cs="Times New Roman"/>
                <w:color w:val="auto"/>
                <w:sz w:val="22"/>
                <w:szCs w:val="22"/>
                <w:lang w:val="ru-RU" w:eastAsia="ru-RU" w:bidi="ar-SA"/>
              </w:rPr>
              <w:t>6.</w:t>
            </w:r>
          </w:p>
        </w:tc>
        <w:tc>
          <w:tcPr>
            <w:tcW w:w="828" w:type="pct"/>
            <w:vAlign w:val="bottom"/>
          </w:tcPr>
          <w:p w14:paraId="317E66D1" w14:textId="77777777" w:rsidR="00482F1E" w:rsidRPr="00A66331" w:rsidRDefault="00482F1E" w:rsidP="00482F1E">
            <w:pPr>
              <w:rPr>
                <w:rFonts w:ascii="Times New Roman" w:eastAsia="Calibri" w:hAnsi="Times New Roman" w:cs="Times New Roman"/>
                <w:color w:val="auto"/>
                <w:lang w:val="en-US" w:eastAsia="en-US" w:bidi="ar-SA"/>
              </w:rPr>
            </w:pPr>
            <w:r w:rsidRPr="00A66331">
              <w:rPr>
                <w:rFonts w:ascii="Times New Roman" w:eastAsia="Calibri" w:hAnsi="Times New Roman" w:cs="Times New Roman"/>
                <w:shd w:val="clear" w:color="auto" w:fill="FFFFFF"/>
                <w:lang w:val="en-US" w:eastAsia="en-US" w:bidi="ar-SA"/>
              </w:rPr>
              <w:t>с. Кожухівка</w:t>
            </w:r>
          </w:p>
        </w:tc>
        <w:tc>
          <w:tcPr>
            <w:tcW w:w="269" w:type="pct"/>
          </w:tcPr>
          <w:p w14:paraId="593B3AF6" w14:textId="77777777" w:rsidR="00482F1E" w:rsidRPr="00A66331" w:rsidRDefault="00482F1E" w:rsidP="00482F1E">
            <w:pPr>
              <w:widowControl/>
              <w:jc w:val="center"/>
              <w:rPr>
                <w:rFonts w:ascii="Times New Roman" w:eastAsia="Times New Roman" w:hAnsi="Times New Roman" w:cs="Times New Roman"/>
                <w:color w:val="auto"/>
                <w:sz w:val="22"/>
                <w:szCs w:val="22"/>
                <w:lang w:eastAsia="ru-RU" w:bidi="ar-SA"/>
              </w:rPr>
            </w:pPr>
            <w:r w:rsidRPr="00A66331">
              <w:rPr>
                <w:rFonts w:ascii="Times New Roman" w:eastAsia="Times New Roman" w:hAnsi="Times New Roman" w:cs="Times New Roman"/>
                <w:color w:val="auto"/>
                <w:sz w:val="22"/>
                <w:szCs w:val="22"/>
                <w:lang w:eastAsia="ru-RU" w:bidi="ar-SA"/>
              </w:rPr>
              <w:t>368</w:t>
            </w:r>
          </w:p>
        </w:tc>
        <w:tc>
          <w:tcPr>
            <w:tcW w:w="307" w:type="pct"/>
            <w:shd w:val="clear" w:color="auto" w:fill="FFFFFF"/>
          </w:tcPr>
          <w:p w14:paraId="5051E3CE" w14:textId="77777777" w:rsidR="00482F1E" w:rsidRPr="00A66331" w:rsidRDefault="00482F1E" w:rsidP="00482F1E">
            <w:pPr>
              <w:widowControl/>
              <w:rPr>
                <w:rFonts w:ascii="Times New Roman" w:eastAsia="Times New Roman" w:hAnsi="Times New Roman" w:cs="Times New Roman"/>
                <w:color w:val="auto"/>
                <w:sz w:val="22"/>
                <w:szCs w:val="22"/>
                <w:lang w:eastAsia="ru-RU" w:bidi="ar-SA"/>
              </w:rPr>
            </w:pPr>
          </w:p>
        </w:tc>
        <w:tc>
          <w:tcPr>
            <w:tcW w:w="513" w:type="pct"/>
          </w:tcPr>
          <w:p w14:paraId="709D3A03" w14:textId="77777777" w:rsidR="00482F1E" w:rsidRPr="00A66331" w:rsidRDefault="00482F1E" w:rsidP="00482F1E">
            <w:pPr>
              <w:widowControl/>
              <w:jc w:val="center"/>
              <w:rPr>
                <w:rFonts w:ascii="Times New Roman" w:eastAsia="Times New Roman" w:hAnsi="Times New Roman" w:cs="Times New Roman"/>
                <w:color w:val="auto"/>
                <w:sz w:val="22"/>
                <w:szCs w:val="22"/>
                <w:lang w:eastAsia="ru-RU" w:bidi="ar-SA"/>
              </w:rPr>
            </w:pPr>
            <w:r w:rsidRPr="00A66331">
              <w:rPr>
                <w:rFonts w:ascii="Times New Roman" w:eastAsia="Times New Roman" w:hAnsi="Times New Roman" w:cs="Times New Roman"/>
                <w:color w:val="auto"/>
                <w:sz w:val="22"/>
                <w:szCs w:val="22"/>
                <w:lang w:eastAsia="ru-RU" w:bidi="ar-SA"/>
              </w:rPr>
              <w:t>4,4 (162)</w:t>
            </w:r>
          </w:p>
        </w:tc>
        <w:tc>
          <w:tcPr>
            <w:tcW w:w="254" w:type="pct"/>
            <w:shd w:val="clear" w:color="auto" w:fill="FFFFFF"/>
          </w:tcPr>
          <w:p w14:paraId="5AC77FAC" w14:textId="77777777" w:rsidR="00482F1E" w:rsidRPr="00A66331" w:rsidRDefault="00482F1E" w:rsidP="00482F1E">
            <w:pPr>
              <w:widowControl/>
              <w:rPr>
                <w:rFonts w:ascii="Times New Roman" w:eastAsia="Times New Roman" w:hAnsi="Times New Roman" w:cs="Times New Roman"/>
                <w:color w:val="auto"/>
                <w:sz w:val="22"/>
                <w:szCs w:val="22"/>
                <w:lang w:eastAsia="ru-RU" w:bidi="ar-SA"/>
              </w:rPr>
            </w:pPr>
          </w:p>
        </w:tc>
        <w:tc>
          <w:tcPr>
            <w:tcW w:w="910" w:type="pct"/>
            <w:vMerge/>
            <w:shd w:val="clear" w:color="auto" w:fill="FFFFFF"/>
          </w:tcPr>
          <w:p w14:paraId="3279C99E" w14:textId="77777777" w:rsidR="00482F1E" w:rsidRPr="00A66331" w:rsidRDefault="00482F1E" w:rsidP="00482F1E">
            <w:pPr>
              <w:widowControl/>
              <w:rPr>
                <w:rFonts w:ascii="Times New Roman" w:eastAsia="Times New Roman" w:hAnsi="Times New Roman" w:cs="Times New Roman"/>
                <w:color w:val="auto"/>
                <w:sz w:val="22"/>
                <w:szCs w:val="22"/>
                <w:lang w:eastAsia="ru-RU" w:bidi="ar-SA"/>
              </w:rPr>
            </w:pPr>
          </w:p>
        </w:tc>
        <w:tc>
          <w:tcPr>
            <w:tcW w:w="864" w:type="pct"/>
            <w:vMerge/>
            <w:shd w:val="clear" w:color="auto" w:fill="FFFFFF"/>
          </w:tcPr>
          <w:p w14:paraId="05388DF7" w14:textId="77777777" w:rsidR="00482F1E" w:rsidRPr="00A66331" w:rsidRDefault="00482F1E" w:rsidP="00482F1E">
            <w:pPr>
              <w:widowControl/>
              <w:rPr>
                <w:rFonts w:ascii="Times New Roman" w:eastAsia="Times New Roman" w:hAnsi="Times New Roman" w:cs="Times New Roman"/>
                <w:color w:val="auto"/>
                <w:sz w:val="22"/>
                <w:szCs w:val="22"/>
                <w:lang w:eastAsia="ru-RU" w:bidi="ar-SA"/>
              </w:rPr>
            </w:pPr>
          </w:p>
        </w:tc>
        <w:tc>
          <w:tcPr>
            <w:tcW w:w="804" w:type="pct"/>
            <w:vMerge/>
            <w:shd w:val="clear" w:color="auto" w:fill="FFFFFF"/>
          </w:tcPr>
          <w:p w14:paraId="65AAEEDB" w14:textId="77777777" w:rsidR="00482F1E" w:rsidRPr="00A66331" w:rsidRDefault="00482F1E" w:rsidP="00482F1E">
            <w:pPr>
              <w:widowControl/>
              <w:rPr>
                <w:rFonts w:ascii="Times New Roman" w:eastAsia="Times New Roman" w:hAnsi="Times New Roman" w:cs="Times New Roman"/>
                <w:color w:val="auto"/>
                <w:sz w:val="22"/>
                <w:szCs w:val="22"/>
                <w:lang w:eastAsia="ru-RU" w:bidi="ar-SA"/>
              </w:rPr>
            </w:pPr>
          </w:p>
        </w:tc>
      </w:tr>
      <w:tr w:rsidR="00BC2430" w:rsidRPr="00A66331" w14:paraId="4D45F24D" w14:textId="77777777" w:rsidTr="00D9273D">
        <w:tc>
          <w:tcPr>
            <w:tcW w:w="251" w:type="pct"/>
          </w:tcPr>
          <w:p w14:paraId="5BF9D574" w14:textId="77777777" w:rsidR="00482F1E" w:rsidRPr="00A66331" w:rsidRDefault="00482F1E" w:rsidP="00482F1E">
            <w:pPr>
              <w:widowControl/>
              <w:rPr>
                <w:rFonts w:ascii="Times New Roman" w:eastAsia="Times New Roman" w:hAnsi="Times New Roman" w:cs="Times New Roman"/>
                <w:color w:val="auto"/>
                <w:sz w:val="22"/>
                <w:szCs w:val="22"/>
                <w:lang w:val="ru-RU" w:eastAsia="ru-RU" w:bidi="ar-SA"/>
              </w:rPr>
            </w:pPr>
            <w:r w:rsidRPr="00A66331">
              <w:rPr>
                <w:rFonts w:ascii="Times New Roman" w:eastAsia="Times New Roman" w:hAnsi="Times New Roman" w:cs="Times New Roman"/>
                <w:color w:val="auto"/>
                <w:sz w:val="22"/>
                <w:szCs w:val="22"/>
                <w:lang w:val="ru-RU" w:eastAsia="ru-RU" w:bidi="ar-SA"/>
              </w:rPr>
              <w:t>7.</w:t>
            </w:r>
          </w:p>
        </w:tc>
        <w:tc>
          <w:tcPr>
            <w:tcW w:w="828" w:type="pct"/>
            <w:vAlign w:val="bottom"/>
          </w:tcPr>
          <w:p w14:paraId="1A7EB0FD" w14:textId="77777777" w:rsidR="00482F1E" w:rsidRPr="00A66331" w:rsidRDefault="00482F1E" w:rsidP="00482F1E">
            <w:pPr>
              <w:rPr>
                <w:rFonts w:ascii="Times New Roman" w:eastAsia="Calibri" w:hAnsi="Times New Roman" w:cs="Times New Roman"/>
                <w:color w:val="auto"/>
                <w:lang w:val="en-US" w:eastAsia="en-US" w:bidi="ar-SA"/>
              </w:rPr>
            </w:pPr>
            <w:r w:rsidRPr="00A66331">
              <w:rPr>
                <w:rFonts w:ascii="Times New Roman" w:eastAsia="Calibri" w:hAnsi="Times New Roman" w:cs="Times New Roman"/>
                <w:shd w:val="clear" w:color="auto" w:fill="FFFFFF"/>
                <w:lang w:val="en-US" w:eastAsia="en-US" w:bidi="ar-SA"/>
              </w:rPr>
              <w:t>м. Коростень</w:t>
            </w:r>
          </w:p>
        </w:tc>
        <w:tc>
          <w:tcPr>
            <w:tcW w:w="269" w:type="pct"/>
          </w:tcPr>
          <w:p w14:paraId="09589854" w14:textId="77777777" w:rsidR="00482F1E" w:rsidRPr="00A66331" w:rsidRDefault="00482F1E" w:rsidP="00482F1E">
            <w:pPr>
              <w:widowControl/>
              <w:jc w:val="center"/>
              <w:rPr>
                <w:rFonts w:ascii="Times New Roman" w:eastAsia="Times New Roman" w:hAnsi="Times New Roman" w:cs="Times New Roman"/>
                <w:color w:val="auto"/>
                <w:sz w:val="22"/>
                <w:szCs w:val="22"/>
                <w:lang w:eastAsia="ru-RU" w:bidi="ar-SA"/>
              </w:rPr>
            </w:pPr>
            <w:r w:rsidRPr="00A66331">
              <w:rPr>
                <w:rFonts w:ascii="Times New Roman" w:eastAsia="Times New Roman" w:hAnsi="Times New Roman" w:cs="Times New Roman"/>
                <w:color w:val="auto"/>
                <w:sz w:val="22"/>
                <w:szCs w:val="22"/>
                <w:lang w:eastAsia="ru-RU" w:bidi="ar-SA"/>
              </w:rPr>
              <w:t>66669</w:t>
            </w:r>
          </w:p>
        </w:tc>
        <w:tc>
          <w:tcPr>
            <w:tcW w:w="307" w:type="pct"/>
            <w:shd w:val="clear" w:color="auto" w:fill="FFFFFF"/>
          </w:tcPr>
          <w:p w14:paraId="26D88DC2" w14:textId="77777777" w:rsidR="00482F1E" w:rsidRPr="00A66331" w:rsidRDefault="00482F1E" w:rsidP="00482F1E">
            <w:pPr>
              <w:widowControl/>
              <w:rPr>
                <w:rFonts w:ascii="Times New Roman" w:eastAsia="Times New Roman" w:hAnsi="Times New Roman" w:cs="Times New Roman"/>
                <w:color w:val="auto"/>
                <w:sz w:val="22"/>
                <w:szCs w:val="22"/>
                <w:lang w:eastAsia="ru-RU" w:bidi="ar-SA"/>
              </w:rPr>
            </w:pPr>
          </w:p>
        </w:tc>
        <w:tc>
          <w:tcPr>
            <w:tcW w:w="513" w:type="pct"/>
          </w:tcPr>
          <w:p w14:paraId="5CC30AA4" w14:textId="77777777" w:rsidR="00482F1E" w:rsidRPr="00A66331" w:rsidRDefault="00482F1E" w:rsidP="00482F1E">
            <w:pPr>
              <w:widowControl/>
              <w:jc w:val="center"/>
              <w:rPr>
                <w:rFonts w:ascii="Times New Roman" w:eastAsia="Times New Roman" w:hAnsi="Times New Roman" w:cs="Times New Roman"/>
                <w:color w:val="auto"/>
                <w:sz w:val="22"/>
                <w:szCs w:val="22"/>
                <w:lang w:eastAsia="ru-RU" w:bidi="ar-SA"/>
              </w:rPr>
            </w:pPr>
            <w:r w:rsidRPr="00A66331">
              <w:rPr>
                <w:rFonts w:ascii="Times New Roman" w:eastAsia="Times New Roman" w:hAnsi="Times New Roman" w:cs="Times New Roman"/>
                <w:color w:val="auto"/>
                <w:sz w:val="22"/>
                <w:szCs w:val="22"/>
                <w:lang w:eastAsia="ru-RU" w:bidi="ar-SA"/>
              </w:rPr>
              <w:t>4,4 (164)</w:t>
            </w:r>
          </w:p>
        </w:tc>
        <w:tc>
          <w:tcPr>
            <w:tcW w:w="254" w:type="pct"/>
            <w:shd w:val="clear" w:color="auto" w:fill="FFFFFF"/>
          </w:tcPr>
          <w:p w14:paraId="417C1423" w14:textId="77777777" w:rsidR="00482F1E" w:rsidRPr="00A66331" w:rsidRDefault="00482F1E" w:rsidP="00482F1E">
            <w:pPr>
              <w:widowControl/>
              <w:rPr>
                <w:rFonts w:ascii="Times New Roman" w:eastAsia="Times New Roman" w:hAnsi="Times New Roman" w:cs="Times New Roman"/>
                <w:color w:val="auto"/>
                <w:sz w:val="22"/>
                <w:szCs w:val="22"/>
                <w:lang w:eastAsia="ru-RU" w:bidi="ar-SA"/>
              </w:rPr>
            </w:pPr>
          </w:p>
        </w:tc>
        <w:tc>
          <w:tcPr>
            <w:tcW w:w="910" w:type="pct"/>
            <w:vMerge/>
            <w:shd w:val="clear" w:color="auto" w:fill="FFFFFF"/>
          </w:tcPr>
          <w:p w14:paraId="501D6565" w14:textId="77777777" w:rsidR="00482F1E" w:rsidRPr="00A66331" w:rsidRDefault="00482F1E" w:rsidP="00482F1E">
            <w:pPr>
              <w:widowControl/>
              <w:rPr>
                <w:rFonts w:ascii="Times New Roman" w:eastAsia="Times New Roman" w:hAnsi="Times New Roman" w:cs="Times New Roman"/>
                <w:color w:val="auto"/>
                <w:sz w:val="22"/>
                <w:szCs w:val="22"/>
                <w:lang w:eastAsia="ru-RU" w:bidi="ar-SA"/>
              </w:rPr>
            </w:pPr>
          </w:p>
        </w:tc>
        <w:tc>
          <w:tcPr>
            <w:tcW w:w="864" w:type="pct"/>
            <w:vMerge/>
            <w:shd w:val="clear" w:color="auto" w:fill="FFFFFF"/>
          </w:tcPr>
          <w:p w14:paraId="12C7B600" w14:textId="77777777" w:rsidR="00482F1E" w:rsidRPr="00A66331" w:rsidRDefault="00482F1E" w:rsidP="00482F1E">
            <w:pPr>
              <w:widowControl/>
              <w:rPr>
                <w:rFonts w:ascii="Times New Roman" w:eastAsia="Times New Roman" w:hAnsi="Times New Roman" w:cs="Times New Roman"/>
                <w:color w:val="auto"/>
                <w:sz w:val="22"/>
                <w:szCs w:val="22"/>
                <w:lang w:eastAsia="ru-RU" w:bidi="ar-SA"/>
              </w:rPr>
            </w:pPr>
          </w:p>
        </w:tc>
        <w:tc>
          <w:tcPr>
            <w:tcW w:w="804" w:type="pct"/>
            <w:vMerge/>
            <w:shd w:val="clear" w:color="auto" w:fill="FFFFFF"/>
          </w:tcPr>
          <w:p w14:paraId="129DDD78" w14:textId="77777777" w:rsidR="00482F1E" w:rsidRPr="00A66331" w:rsidRDefault="00482F1E" w:rsidP="00482F1E">
            <w:pPr>
              <w:widowControl/>
              <w:rPr>
                <w:rFonts w:ascii="Times New Roman" w:eastAsia="Times New Roman" w:hAnsi="Times New Roman" w:cs="Times New Roman"/>
                <w:color w:val="auto"/>
                <w:sz w:val="22"/>
                <w:szCs w:val="22"/>
                <w:lang w:eastAsia="ru-RU" w:bidi="ar-SA"/>
              </w:rPr>
            </w:pPr>
          </w:p>
        </w:tc>
      </w:tr>
      <w:tr w:rsidR="00BC2430" w:rsidRPr="00A66331" w14:paraId="52221AE6" w14:textId="77777777" w:rsidTr="00D9273D">
        <w:tc>
          <w:tcPr>
            <w:tcW w:w="251" w:type="pct"/>
          </w:tcPr>
          <w:p w14:paraId="0F6D462C" w14:textId="77777777" w:rsidR="00482F1E" w:rsidRPr="00A66331" w:rsidRDefault="00482F1E" w:rsidP="00482F1E">
            <w:pPr>
              <w:widowControl/>
              <w:rPr>
                <w:rFonts w:ascii="Times New Roman" w:eastAsia="Times New Roman" w:hAnsi="Times New Roman" w:cs="Times New Roman"/>
                <w:color w:val="auto"/>
                <w:sz w:val="22"/>
                <w:szCs w:val="22"/>
                <w:lang w:val="ru-RU" w:eastAsia="ru-RU" w:bidi="ar-SA"/>
              </w:rPr>
            </w:pPr>
            <w:r w:rsidRPr="00A66331">
              <w:rPr>
                <w:rFonts w:ascii="Times New Roman" w:eastAsia="Times New Roman" w:hAnsi="Times New Roman" w:cs="Times New Roman"/>
                <w:color w:val="auto"/>
                <w:sz w:val="22"/>
                <w:szCs w:val="22"/>
                <w:lang w:val="ru-RU" w:eastAsia="ru-RU" w:bidi="ar-SA"/>
              </w:rPr>
              <w:t>8.</w:t>
            </w:r>
          </w:p>
        </w:tc>
        <w:tc>
          <w:tcPr>
            <w:tcW w:w="828" w:type="pct"/>
            <w:vAlign w:val="bottom"/>
          </w:tcPr>
          <w:p w14:paraId="6E29C36C" w14:textId="77777777" w:rsidR="00482F1E" w:rsidRPr="00A66331" w:rsidRDefault="00482F1E" w:rsidP="00482F1E">
            <w:pPr>
              <w:rPr>
                <w:rFonts w:ascii="Times New Roman" w:eastAsia="Calibri" w:hAnsi="Times New Roman" w:cs="Times New Roman"/>
                <w:color w:val="auto"/>
                <w:lang w:val="en-US" w:eastAsia="en-US" w:bidi="ar-SA"/>
              </w:rPr>
            </w:pPr>
            <w:r w:rsidRPr="00A66331">
              <w:rPr>
                <w:rFonts w:ascii="Times New Roman" w:eastAsia="Calibri" w:hAnsi="Times New Roman" w:cs="Times New Roman"/>
                <w:shd w:val="clear" w:color="auto" w:fill="FFFFFF"/>
                <w:lang w:val="en-US" w:eastAsia="en-US" w:bidi="ar-SA"/>
              </w:rPr>
              <w:t>с. Купеч</w:t>
            </w:r>
          </w:p>
        </w:tc>
        <w:tc>
          <w:tcPr>
            <w:tcW w:w="269" w:type="pct"/>
          </w:tcPr>
          <w:p w14:paraId="533B0456" w14:textId="77777777" w:rsidR="00482F1E" w:rsidRPr="00A66331" w:rsidRDefault="00482F1E" w:rsidP="00482F1E">
            <w:pPr>
              <w:widowControl/>
              <w:jc w:val="center"/>
              <w:rPr>
                <w:rFonts w:ascii="Times New Roman" w:eastAsia="Times New Roman" w:hAnsi="Times New Roman" w:cs="Times New Roman"/>
                <w:color w:val="auto"/>
                <w:sz w:val="22"/>
                <w:szCs w:val="22"/>
                <w:lang w:eastAsia="ru-RU" w:bidi="ar-SA"/>
              </w:rPr>
            </w:pPr>
            <w:r w:rsidRPr="00A66331">
              <w:rPr>
                <w:rFonts w:ascii="Times New Roman" w:eastAsia="Times New Roman" w:hAnsi="Times New Roman" w:cs="Times New Roman"/>
                <w:color w:val="auto"/>
                <w:sz w:val="22"/>
                <w:szCs w:val="22"/>
                <w:lang w:eastAsia="ru-RU" w:bidi="ar-SA"/>
              </w:rPr>
              <w:t>176</w:t>
            </w:r>
          </w:p>
        </w:tc>
        <w:tc>
          <w:tcPr>
            <w:tcW w:w="307" w:type="pct"/>
            <w:shd w:val="clear" w:color="auto" w:fill="FFFFFF"/>
          </w:tcPr>
          <w:p w14:paraId="1A224C0F" w14:textId="77777777" w:rsidR="00482F1E" w:rsidRPr="00A66331" w:rsidRDefault="00482F1E" w:rsidP="00482F1E">
            <w:pPr>
              <w:widowControl/>
              <w:rPr>
                <w:rFonts w:ascii="Times New Roman" w:eastAsia="Times New Roman" w:hAnsi="Times New Roman" w:cs="Times New Roman"/>
                <w:color w:val="auto"/>
                <w:sz w:val="22"/>
                <w:szCs w:val="22"/>
                <w:lang w:eastAsia="ru-RU" w:bidi="ar-SA"/>
              </w:rPr>
            </w:pPr>
          </w:p>
        </w:tc>
        <w:tc>
          <w:tcPr>
            <w:tcW w:w="513" w:type="pct"/>
          </w:tcPr>
          <w:p w14:paraId="30CC95BF" w14:textId="77777777" w:rsidR="00482F1E" w:rsidRPr="00A66331" w:rsidRDefault="00482F1E" w:rsidP="00482F1E">
            <w:pPr>
              <w:widowControl/>
              <w:jc w:val="center"/>
              <w:rPr>
                <w:rFonts w:ascii="Times New Roman" w:eastAsia="Times New Roman" w:hAnsi="Times New Roman" w:cs="Times New Roman"/>
                <w:color w:val="auto"/>
                <w:sz w:val="22"/>
                <w:szCs w:val="22"/>
                <w:lang w:eastAsia="ru-RU" w:bidi="ar-SA"/>
              </w:rPr>
            </w:pPr>
            <w:r w:rsidRPr="00A66331">
              <w:rPr>
                <w:rFonts w:ascii="Times New Roman" w:eastAsia="Times New Roman" w:hAnsi="Times New Roman" w:cs="Times New Roman"/>
                <w:color w:val="auto"/>
                <w:sz w:val="22"/>
                <w:szCs w:val="22"/>
                <w:lang w:eastAsia="ru-RU" w:bidi="ar-SA"/>
              </w:rPr>
              <w:t>3,8 (139)</w:t>
            </w:r>
          </w:p>
        </w:tc>
        <w:tc>
          <w:tcPr>
            <w:tcW w:w="254" w:type="pct"/>
            <w:shd w:val="clear" w:color="auto" w:fill="FFFFFF"/>
          </w:tcPr>
          <w:p w14:paraId="33998000" w14:textId="77777777" w:rsidR="00482F1E" w:rsidRPr="00A66331" w:rsidRDefault="00482F1E" w:rsidP="00482F1E">
            <w:pPr>
              <w:widowControl/>
              <w:rPr>
                <w:rFonts w:ascii="Times New Roman" w:eastAsia="Times New Roman" w:hAnsi="Times New Roman" w:cs="Times New Roman"/>
                <w:color w:val="auto"/>
                <w:sz w:val="22"/>
                <w:szCs w:val="22"/>
                <w:lang w:eastAsia="ru-RU" w:bidi="ar-SA"/>
              </w:rPr>
            </w:pPr>
          </w:p>
        </w:tc>
        <w:tc>
          <w:tcPr>
            <w:tcW w:w="910" w:type="pct"/>
            <w:vMerge/>
            <w:shd w:val="clear" w:color="auto" w:fill="FFFFFF"/>
          </w:tcPr>
          <w:p w14:paraId="22D06202" w14:textId="77777777" w:rsidR="00482F1E" w:rsidRPr="00A66331" w:rsidRDefault="00482F1E" w:rsidP="00482F1E">
            <w:pPr>
              <w:widowControl/>
              <w:rPr>
                <w:rFonts w:ascii="Times New Roman" w:eastAsia="Times New Roman" w:hAnsi="Times New Roman" w:cs="Times New Roman"/>
                <w:color w:val="auto"/>
                <w:sz w:val="22"/>
                <w:szCs w:val="22"/>
                <w:lang w:eastAsia="ru-RU" w:bidi="ar-SA"/>
              </w:rPr>
            </w:pPr>
          </w:p>
        </w:tc>
        <w:tc>
          <w:tcPr>
            <w:tcW w:w="864" w:type="pct"/>
            <w:vMerge/>
            <w:shd w:val="clear" w:color="auto" w:fill="FFFFFF"/>
          </w:tcPr>
          <w:p w14:paraId="2F4CB0AF" w14:textId="77777777" w:rsidR="00482F1E" w:rsidRPr="00A66331" w:rsidRDefault="00482F1E" w:rsidP="00482F1E">
            <w:pPr>
              <w:widowControl/>
              <w:rPr>
                <w:rFonts w:ascii="Times New Roman" w:eastAsia="Times New Roman" w:hAnsi="Times New Roman" w:cs="Times New Roman"/>
                <w:color w:val="auto"/>
                <w:sz w:val="22"/>
                <w:szCs w:val="22"/>
                <w:lang w:eastAsia="ru-RU" w:bidi="ar-SA"/>
              </w:rPr>
            </w:pPr>
          </w:p>
        </w:tc>
        <w:tc>
          <w:tcPr>
            <w:tcW w:w="804" w:type="pct"/>
            <w:vMerge/>
            <w:shd w:val="clear" w:color="auto" w:fill="FFFFFF"/>
          </w:tcPr>
          <w:p w14:paraId="2C22E7C4" w14:textId="77777777" w:rsidR="00482F1E" w:rsidRPr="00A66331" w:rsidRDefault="00482F1E" w:rsidP="00482F1E">
            <w:pPr>
              <w:widowControl/>
              <w:rPr>
                <w:rFonts w:ascii="Times New Roman" w:eastAsia="Times New Roman" w:hAnsi="Times New Roman" w:cs="Times New Roman"/>
                <w:color w:val="auto"/>
                <w:sz w:val="22"/>
                <w:szCs w:val="22"/>
                <w:lang w:eastAsia="ru-RU" w:bidi="ar-SA"/>
              </w:rPr>
            </w:pPr>
          </w:p>
        </w:tc>
      </w:tr>
      <w:tr w:rsidR="00BC2430" w:rsidRPr="00A66331" w14:paraId="7B0E72C2" w14:textId="77777777" w:rsidTr="00D9273D">
        <w:tc>
          <w:tcPr>
            <w:tcW w:w="251" w:type="pct"/>
          </w:tcPr>
          <w:p w14:paraId="016EDB73" w14:textId="77777777" w:rsidR="00482F1E" w:rsidRPr="00A66331" w:rsidRDefault="00482F1E" w:rsidP="00482F1E">
            <w:pPr>
              <w:widowControl/>
              <w:rPr>
                <w:rFonts w:ascii="Times New Roman" w:eastAsia="Times New Roman" w:hAnsi="Times New Roman" w:cs="Times New Roman"/>
                <w:color w:val="auto"/>
                <w:sz w:val="22"/>
                <w:szCs w:val="22"/>
                <w:lang w:val="ru-RU" w:eastAsia="ru-RU" w:bidi="ar-SA"/>
              </w:rPr>
            </w:pPr>
            <w:r w:rsidRPr="00A66331">
              <w:rPr>
                <w:rFonts w:ascii="Times New Roman" w:eastAsia="Times New Roman" w:hAnsi="Times New Roman" w:cs="Times New Roman"/>
                <w:color w:val="auto"/>
                <w:sz w:val="22"/>
                <w:szCs w:val="22"/>
                <w:lang w:val="ru-RU" w:eastAsia="ru-RU" w:bidi="ar-SA"/>
              </w:rPr>
              <w:t>9.</w:t>
            </w:r>
          </w:p>
        </w:tc>
        <w:tc>
          <w:tcPr>
            <w:tcW w:w="828" w:type="pct"/>
            <w:vAlign w:val="bottom"/>
          </w:tcPr>
          <w:p w14:paraId="14E581DA" w14:textId="77777777" w:rsidR="00482F1E" w:rsidRPr="00A66331" w:rsidRDefault="00482F1E" w:rsidP="00482F1E">
            <w:pPr>
              <w:rPr>
                <w:rFonts w:ascii="Times New Roman" w:eastAsia="Calibri" w:hAnsi="Times New Roman" w:cs="Times New Roman"/>
                <w:color w:val="auto"/>
                <w:lang w:val="en-US" w:eastAsia="en-US" w:bidi="ar-SA"/>
              </w:rPr>
            </w:pPr>
            <w:r w:rsidRPr="00A66331">
              <w:rPr>
                <w:rFonts w:ascii="Times New Roman" w:eastAsia="Calibri" w:hAnsi="Times New Roman" w:cs="Times New Roman"/>
                <w:shd w:val="clear" w:color="auto" w:fill="FFFFFF"/>
                <w:lang w:val="en-US" w:eastAsia="en-US" w:bidi="ar-SA"/>
              </w:rPr>
              <w:t>с. Купище</w:t>
            </w:r>
          </w:p>
        </w:tc>
        <w:tc>
          <w:tcPr>
            <w:tcW w:w="269" w:type="pct"/>
          </w:tcPr>
          <w:p w14:paraId="43B34F14" w14:textId="77777777" w:rsidR="00482F1E" w:rsidRPr="00A66331" w:rsidRDefault="00482F1E" w:rsidP="00482F1E">
            <w:pPr>
              <w:widowControl/>
              <w:jc w:val="center"/>
              <w:rPr>
                <w:rFonts w:ascii="Times New Roman" w:eastAsia="Times New Roman" w:hAnsi="Times New Roman" w:cs="Times New Roman"/>
                <w:color w:val="auto"/>
                <w:sz w:val="22"/>
                <w:szCs w:val="22"/>
                <w:lang w:eastAsia="ru-RU" w:bidi="ar-SA"/>
              </w:rPr>
            </w:pPr>
            <w:r w:rsidRPr="00A66331">
              <w:rPr>
                <w:rFonts w:ascii="Times New Roman" w:eastAsia="Times New Roman" w:hAnsi="Times New Roman" w:cs="Times New Roman"/>
                <w:color w:val="auto"/>
                <w:sz w:val="22"/>
                <w:szCs w:val="22"/>
                <w:lang w:eastAsia="ru-RU" w:bidi="ar-SA"/>
              </w:rPr>
              <w:t>358</w:t>
            </w:r>
          </w:p>
        </w:tc>
        <w:tc>
          <w:tcPr>
            <w:tcW w:w="307" w:type="pct"/>
            <w:shd w:val="clear" w:color="auto" w:fill="FFFFFF"/>
          </w:tcPr>
          <w:p w14:paraId="50ED9129" w14:textId="77777777" w:rsidR="00482F1E" w:rsidRPr="00A66331" w:rsidRDefault="00482F1E" w:rsidP="00482F1E">
            <w:pPr>
              <w:widowControl/>
              <w:rPr>
                <w:rFonts w:ascii="Times New Roman" w:eastAsia="Times New Roman" w:hAnsi="Times New Roman" w:cs="Times New Roman"/>
                <w:color w:val="auto"/>
                <w:sz w:val="22"/>
                <w:szCs w:val="22"/>
                <w:lang w:eastAsia="ru-RU" w:bidi="ar-SA"/>
              </w:rPr>
            </w:pPr>
          </w:p>
        </w:tc>
        <w:tc>
          <w:tcPr>
            <w:tcW w:w="513" w:type="pct"/>
          </w:tcPr>
          <w:p w14:paraId="44E6C0CA" w14:textId="77777777" w:rsidR="00482F1E" w:rsidRPr="00A66331" w:rsidRDefault="00482F1E" w:rsidP="00482F1E">
            <w:pPr>
              <w:widowControl/>
              <w:jc w:val="center"/>
              <w:rPr>
                <w:rFonts w:ascii="Times New Roman" w:eastAsia="Times New Roman" w:hAnsi="Times New Roman" w:cs="Times New Roman"/>
                <w:color w:val="auto"/>
                <w:sz w:val="22"/>
                <w:szCs w:val="22"/>
                <w:lang w:eastAsia="ru-RU" w:bidi="ar-SA"/>
              </w:rPr>
            </w:pPr>
            <w:r w:rsidRPr="00A66331">
              <w:rPr>
                <w:rFonts w:ascii="Times New Roman" w:eastAsia="Times New Roman" w:hAnsi="Times New Roman" w:cs="Times New Roman"/>
                <w:color w:val="auto"/>
                <w:sz w:val="22"/>
                <w:szCs w:val="22"/>
                <w:lang w:eastAsia="ru-RU" w:bidi="ar-SA"/>
              </w:rPr>
              <w:t>4,8 (178)</w:t>
            </w:r>
          </w:p>
        </w:tc>
        <w:tc>
          <w:tcPr>
            <w:tcW w:w="254" w:type="pct"/>
            <w:shd w:val="clear" w:color="auto" w:fill="FFFFFF"/>
          </w:tcPr>
          <w:p w14:paraId="637ED8A0" w14:textId="77777777" w:rsidR="00482F1E" w:rsidRPr="00A66331" w:rsidRDefault="00482F1E" w:rsidP="00482F1E">
            <w:pPr>
              <w:widowControl/>
              <w:rPr>
                <w:rFonts w:ascii="Times New Roman" w:eastAsia="Times New Roman" w:hAnsi="Times New Roman" w:cs="Times New Roman"/>
                <w:color w:val="auto"/>
                <w:sz w:val="22"/>
                <w:szCs w:val="22"/>
                <w:lang w:eastAsia="ru-RU" w:bidi="ar-SA"/>
              </w:rPr>
            </w:pPr>
          </w:p>
        </w:tc>
        <w:tc>
          <w:tcPr>
            <w:tcW w:w="910" w:type="pct"/>
            <w:vMerge/>
            <w:shd w:val="clear" w:color="auto" w:fill="FFFFFF"/>
          </w:tcPr>
          <w:p w14:paraId="14496AC3" w14:textId="77777777" w:rsidR="00482F1E" w:rsidRPr="00A66331" w:rsidRDefault="00482F1E" w:rsidP="00482F1E">
            <w:pPr>
              <w:widowControl/>
              <w:rPr>
                <w:rFonts w:ascii="Times New Roman" w:eastAsia="Times New Roman" w:hAnsi="Times New Roman" w:cs="Times New Roman"/>
                <w:color w:val="auto"/>
                <w:sz w:val="22"/>
                <w:szCs w:val="22"/>
                <w:lang w:eastAsia="ru-RU" w:bidi="ar-SA"/>
              </w:rPr>
            </w:pPr>
          </w:p>
        </w:tc>
        <w:tc>
          <w:tcPr>
            <w:tcW w:w="864" w:type="pct"/>
            <w:vMerge/>
            <w:shd w:val="clear" w:color="auto" w:fill="FFFFFF"/>
          </w:tcPr>
          <w:p w14:paraId="5F917F3F" w14:textId="77777777" w:rsidR="00482F1E" w:rsidRPr="00A66331" w:rsidRDefault="00482F1E" w:rsidP="00482F1E">
            <w:pPr>
              <w:widowControl/>
              <w:rPr>
                <w:rFonts w:ascii="Times New Roman" w:eastAsia="Times New Roman" w:hAnsi="Times New Roman" w:cs="Times New Roman"/>
                <w:color w:val="auto"/>
                <w:sz w:val="22"/>
                <w:szCs w:val="22"/>
                <w:lang w:eastAsia="ru-RU" w:bidi="ar-SA"/>
              </w:rPr>
            </w:pPr>
          </w:p>
        </w:tc>
        <w:tc>
          <w:tcPr>
            <w:tcW w:w="804" w:type="pct"/>
            <w:vMerge/>
            <w:shd w:val="clear" w:color="auto" w:fill="FFFFFF"/>
          </w:tcPr>
          <w:p w14:paraId="6BCB8DDE" w14:textId="77777777" w:rsidR="00482F1E" w:rsidRPr="00A66331" w:rsidRDefault="00482F1E" w:rsidP="00482F1E">
            <w:pPr>
              <w:widowControl/>
              <w:rPr>
                <w:rFonts w:ascii="Times New Roman" w:eastAsia="Times New Roman" w:hAnsi="Times New Roman" w:cs="Times New Roman"/>
                <w:color w:val="auto"/>
                <w:sz w:val="22"/>
                <w:szCs w:val="22"/>
                <w:lang w:eastAsia="ru-RU" w:bidi="ar-SA"/>
              </w:rPr>
            </w:pPr>
          </w:p>
        </w:tc>
      </w:tr>
      <w:tr w:rsidR="00BC2430" w:rsidRPr="00A66331" w14:paraId="0413C18B" w14:textId="77777777" w:rsidTr="00D9273D">
        <w:tc>
          <w:tcPr>
            <w:tcW w:w="251" w:type="pct"/>
          </w:tcPr>
          <w:p w14:paraId="74557914" w14:textId="77777777" w:rsidR="00482F1E" w:rsidRPr="00A66331" w:rsidRDefault="00482F1E" w:rsidP="00482F1E">
            <w:pPr>
              <w:widowControl/>
              <w:rPr>
                <w:rFonts w:ascii="Times New Roman" w:eastAsia="Times New Roman" w:hAnsi="Times New Roman" w:cs="Times New Roman"/>
                <w:color w:val="auto"/>
                <w:sz w:val="22"/>
                <w:szCs w:val="22"/>
                <w:lang w:val="ru-RU" w:eastAsia="ru-RU" w:bidi="ar-SA"/>
              </w:rPr>
            </w:pPr>
            <w:r w:rsidRPr="00A66331">
              <w:rPr>
                <w:rFonts w:ascii="Times New Roman" w:eastAsia="Times New Roman" w:hAnsi="Times New Roman" w:cs="Times New Roman"/>
                <w:color w:val="auto"/>
                <w:sz w:val="22"/>
                <w:szCs w:val="22"/>
                <w:lang w:val="ru-RU" w:eastAsia="ru-RU" w:bidi="ar-SA"/>
              </w:rPr>
              <w:t>10.</w:t>
            </w:r>
          </w:p>
        </w:tc>
        <w:tc>
          <w:tcPr>
            <w:tcW w:w="828" w:type="pct"/>
            <w:vAlign w:val="bottom"/>
          </w:tcPr>
          <w:p w14:paraId="0E12F72B" w14:textId="77777777" w:rsidR="00482F1E" w:rsidRPr="00A66331" w:rsidRDefault="00482F1E" w:rsidP="00482F1E">
            <w:pPr>
              <w:rPr>
                <w:rFonts w:ascii="Times New Roman" w:eastAsia="Calibri" w:hAnsi="Times New Roman" w:cs="Times New Roman"/>
                <w:color w:val="auto"/>
                <w:lang w:eastAsia="en-US" w:bidi="ar-SA"/>
              </w:rPr>
            </w:pPr>
            <w:r w:rsidRPr="00A66331">
              <w:rPr>
                <w:rFonts w:ascii="Times New Roman" w:eastAsia="Calibri" w:hAnsi="Times New Roman" w:cs="Times New Roman"/>
                <w:shd w:val="clear" w:color="auto" w:fill="FFFFFF"/>
                <w:lang w:val="en-US" w:eastAsia="en-US" w:bidi="ar-SA"/>
              </w:rPr>
              <w:t>с. Немирівка</w:t>
            </w:r>
          </w:p>
        </w:tc>
        <w:tc>
          <w:tcPr>
            <w:tcW w:w="269" w:type="pct"/>
          </w:tcPr>
          <w:p w14:paraId="08A0ECB0" w14:textId="77777777" w:rsidR="00482F1E" w:rsidRPr="00A66331" w:rsidRDefault="00482F1E" w:rsidP="00482F1E">
            <w:pPr>
              <w:widowControl/>
              <w:jc w:val="center"/>
              <w:rPr>
                <w:rFonts w:ascii="Times New Roman" w:eastAsia="Times New Roman" w:hAnsi="Times New Roman" w:cs="Times New Roman"/>
                <w:color w:val="auto"/>
                <w:sz w:val="22"/>
                <w:szCs w:val="22"/>
                <w:lang w:eastAsia="ru-RU" w:bidi="ar-SA"/>
              </w:rPr>
            </w:pPr>
            <w:r w:rsidRPr="00A66331">
              <w:rPr>
                <w:rFonts w:ascii="Times New Roman" w:eastAsia="Times New Roman" w:hAnsi="Times New Roman" w:cs="Times New Roman"/>
                <w:color w:val="auto"/>
                <w:sz w:val="22"/>
                <w:szCs w:val="22"/>
                <w:lang w:eastAsia="ru-RU" w:bidi="ar-SA"/>
              </w:rPr>
              <w:t>231</w:t>
            </w:r>
          </w:p>
        </w:tc>
        <w:tc>
          <w:tcPr>
            <w:tcW w:w="307" w:type="pct"/>
            <w:shd w:val="clear" w:color="auto" w:fill="FFFFFF"/>
          </w:tcPr>
          <w:p w14:paraId="20A4DB08" w14:textId="77777777" w:rsidR="00482F1E" w:rsidRPr="00A66331" w:rsidRDefault="00482F1E" w:rsidP="00482F1E">
            <w:pPr>
              <w:widowControl/>
              <w:rPr>
                <w:rFonts w:ascii="Times New Roman" w:eastAsia="Times New Roman" w:hAnsi="Times New Roman" w:cs="Times New Roman"/>
                <w:color w:val="auto"/>
                <w:sz w:val="22"/>
                <w:szCs w:val="22"/>
                <w:lang w:eastAsia="ru-RU" w:bidi="ar-SA"/>
              </w:rPr>
            </w:pPr>
          </w:p>
        </w:tc>
        <w:tc>
          <w:tcPr>
            <w:tcW w:w="513" w:type="pct"/>
          </w:tcPr>
          <w:p w14:paraId="6F737322" w14:textId="77777777" w:rsidR="00482F1E" w:rsidRPr="00A66331" w:rsidRDefault="00482F1E" w:rsidP="00482F1E">
            <w:pPr>
              <w:widowControl/>
              <w:jc w:val="center"/>
              <w:rPr>
                <w:rFonts w:ascii="Times New Roman" w:eastAsia="Times New Roman" w:hAnsi="Times New Roman" w:cs="Times New Roman"/>
                <w:color w:val="auto"/>
                <w:sz w:val="22"/>
                <w:szCs w:val="22"/>
                <w:lang w:eastAsia="ru-RU" w:bidi="ar-SA"/>
              </w:rPr>
            </w:pPr>
            <w:r w:rsidRPr="00A66331">
              <w:rPr>
                <w:rFonts w:ascii="Times New Roman" w:eastAsia="Times New Roman" w:hAnsi="Times New Roman" w:cs="Times New Roman"/>
                <w:color w:val="auto"/>
                <w:sz w:val="22"/>
                <w:szCs w:val="22"/>
                <w:lang w:eastAsia="ru-RU" w:bidi="ar-SA"/>
              </w:rPr>
              <w:t>7,4 (274)</w:t>
            </w:r>
          </w:p>
        </w:tc>
        <w:tc>
          <w:tcPr>
            <w:tcW w:w="254" w:type="pct"/>
            <w:shd w:val="clear" w:color="auto" w:fill="FFFFFF"/>
          </w:tcPr>
          <w:p w14:paraId="3B14C627" w14:textId="77777777" w:rsidR="00482F1E" w:rsidRPr="00A66331" w:rsidRDefault="00482F1E" w:rsidP="00482F1E">
            <w:pPr>
              <w:widowControl/>
              <w:rPr>
                <w:rFonts w:ascii="Times New Roman" w:eastAsia="Times New Roman" w:hAnsi="Times New Roman" w:cs="Times New Roman"/>
                <w:color w:val="auto"/>
                <w:sz w:val="22"/>
                <w:szCs w:val="22"/>
                <w:lang w:eastAsia="ru-RU" w:bidi="ar-SA"/>
              </w:rPr>
            </w:pPr>
          </w:p>
        </w:tc>
        <w:tc>
          <w:tcPr>
            <w:tcW w:w="910" w:type="pct"/>
            <w:vMerge/>
            <w:shd w:val="clear" w:color="auto" w:fill="FFFFFF"/>
          </w:tcPr>
          <w:p w14:paraId="2702A81A" w14:textId="77777777" w:rsidR="00482F1E" w:rsidRPr="00A66331" w:rsidRDefault="00482F1E" w:rsidP="00482F1E">
            <w:pPr>
              <w:widowControl/>
              <w:rPr>
                <w:rFonts w:ascii="Times New Roman" w:eastAsia="Times New Roman" w:hAnsi="Times New Roman" w:cs="Times New Roman"/>
                <w:color w:val="auto"/>
                <w:sz w:val="22"/>
                <w:szCs w:val="22"/>
                <w:lang w:eastAsia="ru-RU" w:bidi="ar-SA"/>
              </w:rPr>
            </w:pPr>
          </w:p>
        </w:tc>
        <w:tc>
          <w:tcPr>
            <w:tcW w:w="864" w:type="pct"/>
            <w:vMerge/>
            <w:shd w:val="clear" w:color="auto" w:fill="FFFFFF"/>
          </w:tcPr>
          <w:p w14:paraId="2BF7B06F" w14:textId="77777777" w:rsidR="00482F1E" w:rsidRPr="00A66331" w:rsidRDefault="00482F1E" w:rsidP="00482F1E">
            <w:pPr>
              <w:widowControl/>
              <w:rPr>
                <w:rFonts w:ascii="Times New Roman" w:eastAsia="Times New Roman" w:hAnsi="Times New Roman" w:cs="Times New Roman"/>
                <w:color w:val="auto"/>
                <w:sz w:val="22"/>
                <w:szCs w:val="22"/>
                <w:lang w:eastAsia="ru-RU" w:bidi="ar-SA"/>
              </w:rPr>
            </w:pPr>
          </w:p>
        </w:tc>
        <w:tc>
          <w:tcPr>
            <w:tcW w:w="804" w:type="pct"/>
            <w:vMerge/>
            <w:shd w:val="clear" w:color="auto" w:fill="FFFFFF"/>
          </w:tcPr>
          <w:p w14:paraId="583854A2" w14:textId="77777777" w:rsidR="00482F1E" w:rsidRPr="00A66331" w:rsidRDefault="00482F1E" w:rsidP="00482F1E">
            <w:pPr>
              <w:widowControl/>
              <w:rPr>
                <w:rFonts w:ascii="Times New Roman" w:eastAsia="Times New Roman" w:hAnsi="Times New Roman" w:cs="Times New Roman"/>
                <w:color w:val="auto"/>
                <w:sz w:val="22"/>
                <w:szCs w:val="22"/>
                <w:lang w:eastAsia="ru-RU" w:bidi="ar-SA"/>
              </w:rPr>
            </w:pPr>
          </w:p>
        </w:tc>
      </w:tr>
      <w:tr w:rsidR="00BC2430" w:rsidRPr="00A66331" w14:paraId="7256B5CC" w14:textId="77777777" w:rsidTr="00D9273D">
        <w:trPr>
          <w:trHeight w:val="300"/>
        </w:trPr>
        <w:tc>
          <w:tcPr>
            <w:tcW w:w="251" w:type="pct"/>
          </w:tcPr>
          <w:p w14:paraId="04F49A30" w14:textId="77777777" w:rsidR="00482F1E" w:rsidRPr="00A66331" w:rsidRDefault="00482F1E" w:rsidP="00482F1E">
            <w:pPr>
              <w:widowControl/>
              <w:rPr>
                <w:rFonts w:ascii="Times New Roman" w:eastAsia="Times New Roman" w:hAnsi="Times New Roman" w:cs="Times New Roman"/>
                <w:color w:val="auto"/>
                <w:sz w:val="22"/>
                <w:szCs w:val="22"/>
                <w:lang w:val="ru-RU" w:eastAsia="ru-RU" w:bidi="ar-SA"/>
              </w:rPr>
            </w:pPr>
            <w:r w:rsidRPr="00A66331">
              <w:rPr>
                <w:rFonts w:ascii="Times New Roman" w:eastAsia="Times New Roman" w:hAnsi="Times New Roman" w:cs="Times New Roman"/>
                <w:color w:val="auto"/>
                <w:sz w:val="22"/>
                <w:szCs w:val="22"/>
                <w:lang w:val="ru-RU" w:eastAsia="ru-RU" w:bidi="ar-SA"/>
              </w:rPr>
              <w:t>11.</w:t>
            </w:r>
          </w:p>
        </w:tc>
        <w:tc>
          <w:tcPr>
            <w:tcW w:w="828" w:type="pct"/>
            <w:vAlign w:val="bottom"/>
          </w:tcPr>
          <w:p w14:paraId="36CBC8C1" w14:textId="77777777" w:rsidR="00482F1E" w:rsidRPr="00A66331" w:rsidRDefault="00482F1E" w:rsidP="00482F1E">
            <w:pPr>
              <w:rPr>
                <w:rFonts w:ascii="Times New Roman" w:eastAsia="Calibri" w:hAnsi="Times New Roman" w:cs="Times New Roman"/>
                <w:color w:val="auto"/>
                <w:sz w:val="22"/>
                <w:szCs w:val="22"/>
                <w:lang w:val="en-US" w:eastAsia="en-US" w:bidi="ar-SA"/>
              </w:rPr>
            </w:pPr>
            <w:r w:rsidRPr="00A66331">
              <w:rPr>
                <w:rFonts w:ascii="Times New Roman" w:eastAsia="Calibri" w:hAnsi="Times New Roman" w:cs="Times New Roman"/>
                <w:sz w:val="15"/>
                <w:szCs w:val="15"/>
                <w:shd w:val="clear" w:color="auto" w:fill="FFFFFF"/>
                <w:lang w:val="en-US" w:eastAsia="en-US" w:bidi="ar-SA"/>
              </w:rPr>
              <w:t>с</w:t>
            </w:r>
            <w:r w:rsidRPr="00A66331">
              <w:rPr>
                <w:rFonts w:ascii="Times New Roman" w:eastAsia="Calibri" w:hAnsi="Times New Roman" w:cs="Times New Roman"/>
                <w:shd w:val="clear" w:color="auto" w:fill="FFFFFF"/>
                <w:lang w:val="en-US" w:eastAsia="en-US" w:bidi="ar-SA"/>
              </w:rPr>
              <w:t>. Сокорики</w:t>
            </w:r>
          </w:p>
        </w:tc>
        <w:tc>
          <w:tcPr>
            <w:tcW w:w="269" w:type="pct"/>
          </w:tcPr>
          <w:p w14:paraId="42E1591F" w14:textId="77777777" w:rsidR="00482F1E" w:rsidRPr="00A66331" w:rsidRDefault="00482F1E" w:rsidP="00482F1E">
            <w:pPr>
              <w:widowControl/>
              <w:jc w:val="center"/>
              <w:rPr>
                <w:rFonts w:ascii="Times New Roman" w:eastAsia="Times New Roman" w:hAnsi="Times New Roman" w:cs="Times New Roman"/>
                <w:color w:val="auto"/>
                <w:sz w:val="22"/>
                <w:szCs w:val="22"/>
                <w:lang w:eastAsia="ru-RU" w:bidi="ar-SA"/>
              </w:rPr>
            </w:pPr>
            <w:r w:rsidRPr="00A66331">
              <w:rPr>
                <w:rFonts w:ascii="Times New Roman" w:eastAsia="Times New Roman" w:hAnsi="Times New Roman" w:cs="Times New Roman"/>
                <w:color w:val="auto"/>
                <w:sz w:val="22"/>
                <w:szCs w:val="22"/>
                <w:lang w:eastAsia="ru-RU" w:bidi="ar-SA"/>
              </w:rPr>
              <w:t>242</w:t>
            </w:r>
          </w:p>
        </w:tc>
        <w:tc>
          <w:tcPr>
            <w:tcW w:w="307" w:type="pct"/>
            <w:shd w:val="clear" w:color="auto" w:fill="FFFFFF"/>
          </w:tcPr>
          <w:p w14:paraId="5A24DF44" w14:textId="77777777" w:rsidR="00482F1E" w:rsidRPr="00A66331" w:rsidRDefault="00482F1E" w:rsidP="00482F1E">
            <w:pPr>
              <w:widowControl/>
              <w:rPr>
                <w:rFonts w:ascii="Times New Roman" w:eastAsia="Times New Roman" w:hAnsi="Times New Roman" w:cs="Times New Roman"/>
                <w:color w:val="auto"/>
                <w:sz w:val="22"/>
                <w:szCs w:val="22"/>
                <w:lang w:eastAsia="ru-RU" w:bidi="ar-SA"/>
              </w:rPr>
            </w:pPr>
          </w:p>
        </w:tc>
        <w:tc>
          <w:tcPr>
            <w:tcW w:w="513" w:type="pct"/>
          </w:tcPr>
          <w:p w14:paraId="539607D9" w14:textId="77777777" w:rsidR="00482F1E" w:rsidRPr="00A66331" w:rsidRDefault="00482F1E" w:rsidP="00482F1E">
            <w:pPr>
              <w:widowControl/>
              <w:jc w:val="center"/>
              <w:rPr>
                <w:rFonts w:ascii="Times New Roman" w:eastAsia="Times New Roman" w:hAnsi="Times New Roman" w:cs="Times New Roman"/>
                <w:color w:val="auto"/>
                <w:sz w:val="22"/>
                <w:szCs w:val="22"/>
                <w:lang w:eastAsia="ru-RU" w:bidi="ar-SA"/>
              </w:rPr>
            </w:pPr>
            <w:r w:rsidRPr="00A66331">
              <w:rPr>
                <w:rFonts w:ascii="Times New Roman" w:eastAsia="Times New Roman" w:hAnsi="Times New Roman" w:cs="Times New Roman"/>
                <w:color w:val="auto"/>
                <w:sz w:val="22"/>
                <w:szCs w:val="22"/>
                <w:lang w:eastAsia="ru-RU" w:bidi="ar-SA"/>
              </w:rPr>
              <w:t>6,2 (230)</w:t>
            </w:r>
          </w:p>
        </w:tc>
        <w:tc>
          <w:tcPr>
            <w:tcW w:w="254" w:type="pct"/>
            <w:shd w:val="clear" w:color="auto" w:fill="FFFFFF"/>
          </w:tcPr>
          <w:p w14:paraId="3DB7E8FF" w14:textId="77777777" w:rsidR="00482F1E" w:rsidRPr="00A66331" w:rsidRDefault="00482F1E" w:rsidP="00482F1E">
            <w:pPr>
              <w:widowControl/>
              <w:rPr>
                <w:rFonts w:ascii="Times New Roman" w:eastAsia="Times New Roman" w:hAnsi="Times New Roman" w:cs="Times New Roman"/>
                <w:color w:val="auto"/>
                <w:sz w:val="22"/>
                <w:szCs w:val="22"/>
                <w:lang w:eastAsia="ru-RU" w:bidi="ar-SA"/>
              </w:rPr>
            </w:pPr>
          </w:p>
        </w:tc>
        <w:tc>
          <w:tcPr>
            <w:tcW w:w="910" w:type="pct"/>
            <w:vMerge/>
            <w:shd w:val="clear" w:color="auto" w:fill="FFFFFF"/>
          </w:tcPr>
          <w:p w14:paraId="53725E52" w14:textId="77777777" w:rsidR="00482F1E" w:rsidRPr="00A66331" w:rsidRDefault="00482F1E" w:rsidP="00482F1E">
            <w:pPr>
              <w:widowControl/>
              <w:rPr>
                <w:rFonts w:ascii="Times New Roman" w:eastAsia="Times New Roman" w:hAnsi="Times New Roman" w:cs="Times New Roman"/>
                <w:color w:val="auto"/>
                <w:sz w:val="22"/>
                <w:szCs w:val="22"/>
                <w:lang w:eastAsia="ru-RU" w:bidi="ar-SA"/>
              </w:rPr>
            </w:pPr>
          </w:p>
        </w:tc>
        <w:tc>
          <w:tcPr>
            <w:tcW w:w="864" w:type="pct"/>
            <w:vMerge/>
            <w:shd w:val="clear" w:color="auto" w:fill="FFFFFF"/>
          </w:tcPr>
          <w:p w14:paraId="659947E7" w14:textId="77777777" w:rsidR="00482F1E" w:rsidRPr="00A66331" w:rsidRDefault="00482F1E" w:rsidP="00482F1E">
            <w:pPr>
              <w:widowControl/>
              <w:rPr>
                <w:rFonts w:ascii="Times New Roman" w:eastAsia="Times New Roman" w:hAnsi="Times New Roman" w:cs="Times New Roman"/>
                <w:color w:val="auto"/>
                <w:sz w:val="22"/>
                <w:szCs w:val="22"/>
                <w:lang w:eastAsia="ru-RU" w:bidi="ar-SA"/>
              </w:rPr>
            </w:pPr>
          </w:p>
        </w:tc>
        <w:tc>
          <w:tcPr>
            <w:tcW w:w="804" w:type="pct"/>
            <w:vMerge/>
            <w:shd w:val="clear" w:color="auto" w:fill="FFFFFF"/>
          </w:tcPr>
          <w:p w14:paraId="44685A22" w14:textId="77777777" w:rsidR="00482F1E" w:rsidRPr="00A66331" w:rsidRDefault="00482F1E" w:rsidP="00482F1E">
            <w:pPr>
              <w:widowControl/>
              <w:rPr>
                <w:rFonts w:ascii="Times New Roman" w:eastAsia="Times New Roman" w:hAnsi="Times New Roman" w:cs="Times New Roman"/>
                <w:color w:val="auto"/>
                <w:sz w:val="22"/>
                <w:szCs w:val="22"/>
                <w:lang w:eastAsia="ru-RU" w:bidi="ar-SA"/>
              </w:rPr>
            </w:pPr>
          </w:p>
        </w:tc>
      </w:tr>
      <w:tr w:rsidR="00BC2430" w:rsidRPr="00A66331" w14:paraId="189EC02E" w14:textId="77777777" w:rsidTr="00AA0734">
        <w:trPr>
          <w:trHeight w:val="6852"/>
        </w:trPr>
        <w:tc>
          <w:tcPr>
            <w:tcW w:w="251" w:type="pct"/>
          </w:tcPr>
          <w:p w14:paraId="03893F16" w14:textId="77777777" w:rsidR="00482F1E" w:rsidRPr="00A66331" w:rsidRDefault="00482F1E" w:rsidP="00482F1E">
            <w:pPr>
              <w:widowControl/>
              <w:rPr>
                <w:rFonts w:ascii="Times New Roman" w:eastAsia="Times New Roman" w:hAnsi="Times New Roman" w:cs="Times New Roman"/>
                <w:color w:val="auto"/>
                <w:sz w:val="22"/>
                <w:szCs w:val="22"/>
                <w:lang w:val="ru-RU" w:eastAsia="ru-RU" w:bidi="ar-SA"/>
              </w:rPr>
            </w:pPr>
          </w:p>
        </w:tc>
        <w:tc>
          <w:tcPr>
            <w:tcW w:w="828" w:type="pct"/>
            <w:vAlign w:val="bottom"/>
          </w:tcPr>
          <w:p w14:paraId="4345D8BA" w14:textId="77777777" w:rsidR="00482F1E" w:rsidRPr="00A66331" w:rsidRDefault="00482F1E" w:rsidP="00482F1E">
            <w:pPr>
              <w:shd w:val="clear" w:color="auto" w:fill="FFFFFF"/>
              <w:rPr>
                <w:rFonts w:ascii="Times New Roman" w:eastAsia="Calibri" w:hAnsi="Times New Roman" w:cs="Times New Roman"/>
                <w:sz w:val="15"/>
                <w:szCs w:val="15"/>
                <w:shd w:val="clear" w:color="auto" w:fill="FFFFFF"/>
                <w:lang w:val="en-US" w:eastAsia="en-US" w:bidi="ar-SA"/>
              </w:rPr>
            </w:pPr>
          </w:p>
        </w:tc>
        <w:tc>
          <w:tcPr>
            <w:tcW w:w="269" w:type="pct"/>
          </w:tcPr>
          <w:p w14:paraId="69983813" w14:textId="77777777" w:rsidR="00482F1E" w:rsidRPr="00A66331" w:rsidRDefault="00482F1E" w:rsidP="00482F1E">
            <w:pPr>
              <w:widowControl/>
              <w:jc w:val="center"/>
              <w:rPr>
                <w:rFonts w:ascii="Times New Roman" w:eastAsia="Times New Roman" w:hAnsi="Times New Roman" w:cs="Times New Roman"/>
                <w:color w:val="auto"/>
                <w:sz w:val="22"/>
                <w:szCs w:val="22"/>
                <w:lang w:eastAsia="ru-RU" w:bidi="ar-SA"/>
              </w:rPr>
            </w:pPr>
          </w:p>
        </w:tc>
        <w:tc>
          <w:tcPr>
            <w:tcW w:w="307" w:type="pct"/>
            <w:shd w:val="clear" w:color="auto" w:fill="FFFFFF"/>
          </w:tcPr>
          <w:p w14:paraId="0FAC2F4F" w14:textId="77777777" w:rsidR="00482F1E" w:rsidRPr="00A66331" w:rsidRDefault="00482F1E" w:rsidP="00482F1E">
            <w:pPr>
              <w:widowControl/>
              <w:rPr>
                <w:rFonts w:ascii="Times New Roman" w:eastAsia="Times New Roman" w:hAnsi="Times New Roman" w:cs="Times New Roman"/>
                <w:color w:val="auto"/>
                <w:sz w:val="22"/>
                <w:szCs w:val="22"/>
                <w:lang w:eastAsia="ru-RU" w:bidi="ar-SA"/>
              </w:rPr>
            </w:pPr>
          </w:p>
        </w:tc>
        <w:tc>
          <w:tcPr>
            <w:tcW w:w="513" w:type="pct"/>
          </w:tcPr>
          <w:p w14:paraId="5B9FAD95" w14:textId="77777777" w:rsidR="00482F1E" w:rsidRPr="00A66331" w:rsidRDefault="00482F1E" w:rsidP="00482F1E">
            <w:pPr>
              <w:widowControl/>
              <w:jc w:val="center"/>
              <w:rPr>
                <w:rFonts w:ascii="Times New Roman" w:eastAsia="Times New Roman" w:hAnsi="Times New Roman" w:cs="Times New Roman"/>
                <w:color w:val="auto"/>
                <w:sz w:val="22"/>
                <w:szCs w:val="22"/>
                <w:lang w:eastAsia="ru-RU" w:bidi="ar-SA"/>
              </w:rPr>
            </w:pPr>
          </w:p>
        </w:tc>
        <w:tc>
          <w:tcPr>
            <w:tcW w:w="254" w:type="pct"/>
            <w:shd w:val="clear" w:color="auto" w:fill="FFFFFF"/>
          </w:tcPr>
          <w:p w14:paraId="17D31CB3" w14:textId="77777777" w:rsidR="00482F1E" w:rsidRPr="00A66331" w:rsidRDefault="00482F1E" w:rsidP="00482F1E">
            <w:pPr>
              <w:widowControl/>
              <w:rPr>
                <w:rFonts w:ascii="Times New Roman" w:eastAsia="Times New Roman" w:hAnsi="Times New Roman" w:cs="Times New Roman"/>
                <w:color w:val="auto"/>
                <w:sz w:val="22"/>
                <w:szCs w:val="22"/>
                <w:lang w:eastAsia="ru-RU" w:bidi="ar-SA"/>
              </w:rPr>
            </w:pPr>
          </w:p>
        </w:tc>
        <w:tc>
          <w:tcPr>
            <w:tcW w:w="910" w:type="pct"/>
            <w:vMerge/>
            <w:shd w:val="clear" w:color="auto" w:fill="FFFFFF"/>
          </w:tcPr>
          <w:p w14:paraId="1900C444" w14:textId="77777777" w:rsidR="00482F1E" w:rsidRPr="00A66331" w:rsidRDefault="00482F1E" w:rsidP="00482F1E">
            <w:pPr>
              <w:widowControl/>
              <w:rPr>
                <w:rFonts w:ascii="Times New Roman" w:eastAsia="Times New Roman" w:hAnsi="Times New Roman" w:cs="Times New Roman"/>
                <w:color w:val="auto"/>
                <w:sz w:val="22"/>
                <w:szCs w:val="22"/>
                <w:lang w:eastAsia="ru-RU" w:bidi="ar-SA"/>
              </w:rPr>
            </w:pPr>
          </w:p>
        </w:tc>
        <w:tc>
          <w:tcPr>
            <w:tcW w:w="864" w:type="pct"/>
            <w:vMerge/>
            <w:shd w:val="clear" w:color="auto" w:fill="FFFFFF"/>
          </w:tcPr>
          <w:p w14:paraId="4D7611E2" w14:textId="77777777" w:rsidR="00482F1E" w:rsidRPr="00A66331" w:rsidRDefault="00482F1E" w:rsidP="00482F1E">
            <w:pPr>
              <w:widowControl/>
              <w:rPr>
                <w:rFonts w:ascii="Times New Roman" w:eastAsia="Times New Roman" w:hAnsi="Times New Roman" w:cs="Times New Roman"/>
                <w:color w:val="auto"/>
                <w:sz w:val="22"/>
                <w:szCs w:val="22"/>
                <w:lang w:eastAsia="ru-RU" w:bidi="ar-SA"/>
              </w:rPr>
            </w:pPr>
          </w:p>
        </w:tc>
        <w:tc>
          <w:tcPr>
            <w:tcW w:w="804" w:type="pct"/>
            <w:vMerge/>
            <w:shd w:val="clear" w:color="auto" w:fill="FFFFFF"/>
          </w:tcPr>
          <w:p w14:paraId="4598F93F" w14:textId="77777777" w:rsidR="00482F1E" w:rsidRPr="00A66331" w:rsidRDefault="00482F1E" w:rsidP="00482F1E">
            <w:pPr>
              <w:widowControl/>
              <w:rPr>
                <w:rFonts w:ascii="Times New Roman" w:eastAsia="Times New Roman" w:hAnsi="Times New Roman" w:cs="Times New Roman"/>
                <w:color w:val="auto"/>
                <w:sz w:val="22"/>
                <w:szCs w:val="22"/>
                <w:lang w:eastAsia="ru-RU" w:bidi="ar-SA"/>
              </w:rPr>
            </w:pPr>
          </w:p>
        </w:tc>
      </w:tr>
      <w:tr w:rsidR="00482F1E" w:rsidRPr="00A66331" w14:paraId="2171E342" w14:textId="77777777" w:rsidTr="00D9273D">
        <w:tc>
          <w:tcPr>
            <w:tcW w:w="5000" w:type="pct"/>
            <w:gridSpan w:val="9"/>
          </w:tcPr>
          <w:p w14:paraId="1D3F5378" w14:textId="77777777" w:rsidR="00482F1E" w:rsidRPr="00A66331" w:rsidRDefault="00482F1E" w:rsidP="00482F1E">
            <w:pPr>
              <w:widowControl/>
              <w:jc w:val="center"/>
              <w:rPr>
                <w:rFonts w:ascii="Times New Roman" w:eastAsia="Times New Roman" w:hAnsi="Times New Roman" w:cs="Times New Roman"/>
                <w:color w:val="auto"/>
                <w:sz w:val="22"/>
                <w:szCs w:val="22"/>
                <w:lang w:val="ru-RU" w:eastAsia="ru-RU" w:bidi="ar-SA"/>
              </w:rPr>
            </w:pPr>
          </w:p>
        </w:tc>
      </w:tr>
      <w:tr w:rsidR="00482F1E" w:rsidRPr="00A66331" w14:paraId="0517B7C4" w14:textId="77777777" w:rsidTr="00D9273D">
        <w:tc>
          <w:tcPr>
            <w:tcW w:w="5000" w:type="pct"/>
            <w:gridSpan w:val="9"/>
          </w:tcPr>
          <w:p w14:paraId="29282B74" w14:textId="77777777" w:rsidR="00482F1E" w:rsidRPr="00A66331" w:rsidRDefault="00482F1E" w:rsidP="00482F1E">
            <w:pPr>
              <w:widowControl/>
              <w:jc w:val="center"/>
              <w:rPr>
                <w:rFonts w:ascii="Times New Roman" w:eastAsia="Times New Roman" w:hAnsi="Times New Roman" w:cs="Times New Roman"/>
                <w:color w:val="auto"/>
                <w:sz w:val="22"/>
                <w:szCs w:val="22"/>
                <w:lang w:val="en-US" w:eastAsia="ru-RU" w:bidi="ar-SA"/>
              </w:rPr>
            </w:pPr>
            <w:r w:rsidRPr="00A66331">
              <w:rPr>
                <w:rFonts w:ascii="Times New Roman" w:eastAsia="Times New Roman" w:hAnsi="Times New Roman" w:cs="Times New Roman"/>
                <w:color w:val="auto"/>
                <w:sz w:val="22"/>
                <w:szCs w:val="22"/>
                <w:lang w:val="ru-RU" w:eastAsia="ru-RU" w:bidi="ar-SA"/>
              </w:rPr>
              <w:t>Додаткова загальна інформація</w:t>
            </w:r>
          </w:p>
        </w:tc>
      </w:tr>
      <w:tr w:rsidR="00482F1E" w:rsidRPr="00A66331" w14:paraId="45396256" w14:textId="77777777" w:rsidTr="00D9273D">
        <w:tc>
          <w:tcPr>
            <w:tcW w:w="5000" w:type="pct"/>
            <w:gridSpan w:val="9"/>
          </w:tcPr>
          <w:p w14:paraId="79F19DA3" w14:textId="77777777" w:rsidR="00482F1E" w:rsidRPr="00A66331" w:rsidRDefault="00482F1E" w:rsidP="00482F1E">
            <w:pPr>
              <w:widowControl/>
              <w:rPr>
                <w:rFonts w:ascii="Times New Roman" w:eastAsia="Times New Roman" w:hAnsi="Times New Roman" w:cs="Times New Roman"/>
                <w:color w:val="auto"/>
                <w:sz w:val="22"/>
                <w:szCs w:val="22"/>
                <w:lang w:eastAsia="ru-RU" w:bidi="ar-SA"/>
              </w:rPr>
            </w:pPr>
            <w:r w:rsidRPr="00A66331">
              <w:rPr>
                <w:rFonts w:ascii="Times New Roman" w:eastAsia="Times New Roman" w:hAnsi="Times New Roman" w:cs="Times New Roman"/>
                <w:sz w:val="20"/>
                <w:szCs w:val="20"/>
                <w:lang w:eastAsia="ru-RU" w:bidi="ar-SA"/>
              </w:rPr>
              <w:t>В межах Коростенського району 27824,3 га - площа території із щільністю забруднення більше 15 Кі/км</w:t>
            </w:r>
            <w:r w:rsidRPr="00A66331">
              <w:rPr>
                <w:rFonts w:ascii="Times New Roman" w:eastAsia="Times New Roman" w:hAnsi="Times New Roman" w:cs="Times New Roman"/>
                <w:sz w:val="20"/>
                <w:szCs w:val="20"/>
                <w:vertAlign w:val="superscript"/>
                <w:lang w:eastAsia="ru-RU" w:bidi="ar-SA"/>
              </w:rPr>
              <w:t>2</w:t>
            </w:r>
            <w:r w:rsidRPr="00A66331">
              <w:rPr>
                <w:rFonts w:ascii="Times New Roman" w:eastAsia="Times New Roman" w:hAnsi="Times New Roman" w:cs="Times New Roman"/>
                <w:sz w:val="20"/>
                <w:szCs w:val="20"/>
                <w:lang w:eastAsia="ru-RU" w:bidi="ar-SA"/>
              </w:rPr>
              <w:t xml:space="preserve"> та від 5 до 15 Кі/км</w:t>
            </w:r>
            <w:r w:rsidRPr="00A66331">
              <w:rPr>
                <w:rFonts w:ascii="Times New Roman" w:eastAsia="Times New Roman" w:hAnsi="Times New Roman" w:cs="Times New Roman"/>
                <w:sz w:val="20"/>
                <w:szCs w:val="20"/>
                <w:vertAlign w:val="superscript"/>
                <w:lang w:eastAsia="ru-RU" w:bidi="ar-SA"/>
              </w:rPr>
              <w:t xml:space="preserve">2 </w:t>
            </w:r>
            <w:r w:rsidRPr="00A66331">
              <w:rPr>
                <w:rFonts w:ascii="Times New Roman" w:eastAsia="Times New Roman" w:hAnsi="Times New Roman" w:cs="Times New Roman"/>
                <w:sz w:val="20"/>
                <w:szCs w:val="20"/>
                <w:lang w:eastAsia="ru-RU" w:bidi="ar-SA"/>
              </w:rPr>
              <w:t>на рганогенних ґрунтах</w:t>
            </w:r>
          </w:p>
        </w:tc>
      </w:tr>
    </w:tbl>
    <w:p w14:paraId="26614210" w14:textId="77777777" w:rsidR="00AA326F" w:rsidRPr="00A66331" w:rsidRDefault="00AA326F">
      <w:pPr>
        <w:pStyle w:val="210"/>
        <w:shd w:val="clear" w:color="auto" w:fill="auto"/>
        <w:spacing w:before="300" w:line="322" w:lineRule="exact"/>
        <w:ind w:right="720" w:firstLine="0"/>
        <w:jc w:val="center"/>
      </w:pPr>
    </w:p>
    <w:tbl>
      <w:tblPr>
        <w:tblW w:w="5077"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465"/>
      </w:tblGrid>
      <w:tr w:rsidR="00482F1E" w:rsidRPr="00A66331" w14:paraId="1843E218" w14:textId="77777777" w:rsidTr="00CD7227">
        <w:tc>
          <w:tcPr>
            <w:tcW w:w="5000" w:type="pct"/>
          </w:tcPr>
          <w:p w14:paraId="333F238F" w14:textId="77777777" w:rsidR="00482F1E" w:rsidRPr="00A66331" w:rsidRDefault="00482F1E" w:rsidP="00482F1E">
            <w:pPr>
              <w:widowControl/>
              <w:jc w:val="center"/>
              <w:rPr>
                <w:rFonts w:ascii="Times New Roman" w:eastAsia="Times New Roman" w:hAnsi="Times New Roman" w:cs="Times New Roman"/>
                <w:color w:val="auto"/>
                <w:sz w:val="22"/>
                <w:szCs w:val="22"/>
                <w:lang w:eastAsia="ru-RU" w:bidi="ar-SA"/>
              </w:rPr>
            </w:pPr>
            <w:r w:rsidRPr="00A66331">
              <w:rPr>
                <w:rFonts w:ascii="Times New Roman" w:eastAsia="Times New Roman" w:hAnsi="Times New Roman" w:cs="Times New Roman"/>
                <w:color w:val="auto"/>
                <w:sz w:val="22"/>
                <w:szCs w:val="22"/>
                <w:lang w:eastAsia="ru-RU" w:bidi="ar-SA"/>
              </w:rPr>
              <w:t>Житомирська область землі вкриті лісом</w:t>
            </w:r>
          </w:p>
        </w:tc>
      </w:tr>
      <w:tr w:rsidR="00482F1E" w:rsidRPr="00A66331" w14:paraId="25B04F5A" w14:textId="77777777" w:rsidTr="00CD7227">
        <w:tc>
          <w:tcPr>
            <w:tcW w:w="5000" w:type="pct"/>
          </w:tcPr>
          <w:p w14:paraId="7F456E95" w14:textId="77777777" w:rsidR="00482F1E" w:rsidRPr="00A66331" w:rsidRDefault="00482F1E" w:rsidP="00482F1E">
            <w:pPr>
              <w:widowControl/>
              <w:rPr>
                <w:rFonts w:ascii="Times New Roman" w:eastAsia="Times New Roman" w:hAnsi="Times New Roman" w:cs="Times New Roman"/>
                <w:color w:val="auto"/>
                <w:sz w:val="22"/>
                <w:szCs w:val="22"/>
                <w:lang w:eastAsia="ru-RU" w:bidi="ar-SA"/>
              </w:rPr>
            </w:pPr>
            <w:r w:rsidRPr="00A66331">
              <w:rPr>
                <w:rFonts w:ascii="Times New Roman" w:eastAsia="Times New Roman" w:hAnsi="Times New Roman" w:cs="Times New Roman"/>
                <w:color w:val="auto"/>
                <w:sz w:val="22"/>
                <w:szCs w:val="22"/>
                <w:lang w:eastAsia="ru-RU" w:bidi="ar-SA"/>
              </w:rPr>
              <w:t>Землі лісогосподарського призначення із рівнем забруднення С</w:t>
            </w:r>
            <w:r w:rsidRPr="00A66331">
              <w:rPr>
                <w:rFonts w:ascii="Times New Roman" w:eastAsia="Times New Roman" w:hAnsi="Times New Roman" w:cs="Times New Roman"/>
                <w:color w:val="auto"/>
                <w:sz w:val="22"/>
                <w:szCs w:val="22"/>
                <w:lang w:val="en-US" w:eastAsia="ru-RU" w:bidi="ar-SA"/>
              </w:rPr>
              <w:t>s</w:t>
            </w:r>
            <w:r w:rsidRPr="00A66331">
              <w:rPr>
                <w:rFonts w:ascii="Times New Roman" w:eastAsia="Times New Roman" w:hAnsi="Times New Roman" w:cs="Times New Roman"/>
                <w:color w:val="auto"/>
                <w:sz w:val="22"/>
                <w:szCs w:val="22"/>
                <w:lang w:eastAsia="ru-RU" w:bidi="ar-SA"/>
              </w:rPr>
              <w:t>-137 від 5,1 до 15,0 Кі/км</w:t>
            </w:r>
            <w:r w:rsidRPr="00A66331">
              <w:rPr>
                <w:rFonts w:ascii="Times New Roman" w:eastAsia="Times New Roman" w:hAnsi="Times New Roman" w:cs="Times New Roman"/>
                <w:color w:val="auto"/>
                <w:sz w:val="22"/>
                <w:szCs w:val="22"/>
                <w:vertAlign w:val="superscript"/>
                <w:lang w:eastAsia="ru-RU" w:bidi="ar-SA"/>
              </w:rPr>
              <w:t xml:space="preserve">2 </w:t>
            </w:r>
            <w:r w:rsidRPr="00A66331">
              <w:rPr>
                <w:rFonts w:ascii="Times New Roman" w:eastAsia="Times New Roman" w:hAnsi="Times New Roman" w:cs="Times New Roman"/>
                <w:color w:val="auto"/>
                <w:sz w:val="22"/>
                <w:szCs w:val="22"/>
                <w:lang w:eastAsia="ru-RU" w:bidi="ar-SA"/>
              </w:rPr>
              <w:t>= 45,9 тис. га, із щільністю забруднення від 15,1 до 40,0 Кі/км</w:t>
            </w:r>
            <w:r w:rsidRPr="00A66331">
              <w:rPr>
                <w:rFonts w:ascii="Times New Roman" w:eastAsia="Times New Roman" w:hAnsi="Times New Roman" w:cs="Times New Roman"/>
                <w:color w:val="auto"/>
                <w:sz w:val="22"/>
                <w:szCs w:val="22"/>
                <w:vertAlign w:val="superscript"/>
                <w:lang w:eastAsia="ru-RU" w:bidi="ar-SA"/>
              </w:rPr>
              <w:t>2</w:t>
            </w:r>
            <w:r w:rsidRPr="00A66331">
              <w:rPr>
                <w:rFonts w:ascii="Times New Roman" w:eastAsia="Times New Roman" w:hAnsi="Times New Roman" w:cs="Times New Roman"/>
                <w:color w:val="auto"/>
                <w:sz w:val="22"/>
                <w:szCs w:val="22"/>
                <w:lang w:eastAsia="ru-RU" w:bidi="ar-SA"/>
              </w:rPr>
              <w:t xml:space="preserve"> = 10,1 тис. га, із щільністю забруднення від 40,1 до 80 Кі/км</w:t>
            </w:r>
            <w:r w:rsidRPr="00A66331">
              <w:rPr>
                <w:rFonts w:ascii="Times New Roman" w:eastAsia="Times New Roman" w:hAnsi="Times New Roman" w:cs="Times New Roman"/>
                <w:color w:val="auto"/>
                <w:sz w:val="22"/>
                <w:szCs w:val="22"/>
                <w:vertAlign w:val="superscript"/>
                <w:lang w:eastAsia="ru-RU" w:bidi="ar-SA"/>
              </w:rPr>
              <w:t xml:space="preserve">2 </w:t>
            </w:r>
            <w:r w:rsidRPr="00A66331">
              <w:rPr>
                <w:rFonts w:ascii="Times New Roman" w:eastAsia="Times New Roman" w:hAnsi="Times New Roman" w:cs="Times New Roman"/>
                <w:color w:val="auto"/>
                <w:sz w:val="22"/>
                <w:szCs w:val="22"/>
                <w:lang w:eastAsia="ru-RU" w:bidi="ar-SA"/>
              </w:rPr>
              <w:t>= 7,6 тис. га, із щільністю забруднення більше 80 Кі/км</w:t>
            </w:r>
            <w:r w:rsidRPr="00A66331">
              <w:rPr>
                <w:rFonts w:ascii="Times New Roman" w:eastAsia="Times New Roman" w:hAnsi="Times New Roman" w:cs="Times New Roman"/>
                <w:color w:val="auto"/>
                <w:sz w:val="22"/>
                <w:szCs w:val="22"/>
                <w:vertAlign w:val="superscript"/>
                <w:lang w:eastAsia="ru-RU" w:bidi="ar-SA"/>
              </w:rPr>
              <w:t>2</w:t>
            </w:r>
            <w:r w:rsidRPr="00A66331">
              <w:rPr>
                <w:rFonts w:ascii="Times New Roman" w:eastAsia="Times New Roman" w:hAnsi="Times New Roman" w:cs="Times New Roman"/>
                <w:color w:val="auto"/>
                <w:sz w:val="22"/>
                <w:szCs w:val="22"/>
                <w:lang w:eastAsia="ru-RU" w:bidi="ar-SA"/>
              </w:rPr>
              <w:t xml:space="preserve"> = 0,8 тис. га</w:t>
            </w:r>
          </w:p>
        </w:tc>
      </w:tr>
    </w:tbl>
    <w:p w14:paraId="3E6BCB1E" w14:textId="77777777" w:rsidR="00482F1E" w:rsidRPr="00A66331" w:rsidRDefault="00482F1E" w:rsidP="00482F1E">
      <w:pPr>
        <w:widowControl/>
        <w:jc w:val="both"/>
        <w:rPr>
          <w:rFonts w:ascii="Times New Roman" w:eastAsia="Times New Roman" w:hAnsi="Times New Roman" w:cs="Times New Roman"/>
          <w:sz w:val="22"/>
          <w:szCs w:val="22"/>
          <w:lang w:eastAsia="ru-RU" w:bidi="ar-SA"/>
        </w:rPr>
      </w:pPr>
      <w:r w:rsidRPr="00A66331">
        <w:rPr>
          <w:rFonts w:ascii="Times New Roman" w:eastAsia="Times New Roman" w:hAnsi="Times New Roman" w:cs="Times New Roman"/>
          <w:sz w:val="22"/>
          <w:szCs w:val="22"/>
          <w:lang w:eastAsia="ru-RU" w:bidi="ar-SA"/>
        </w:rPr>
        <w:t xml:space="preserve">* Інформація про Загальнодозиметричну паспортизацію та результати ЛВЛ-моніторингу в населених пунктах України, які зазнали радіоактивного забруднення після Чорнобильської катастрофи (дані за 2011 рік) збірка 14 за посиланням: </w:t>
      </w:r>
      <w:hyperlink r:id="rId59" w:history="1">
        <w:r w:rsidRPr="00A66331">
          <w:rPr>
            <w:rFonts w:ascii="Times New Roman" w:eastAsia="Times New Roman" w:hAnsi="Times New Roman" w:cs="Times New Roman"/>
            <w:color w:val="0000FF"/>
            <w:sz w:val="22"/>
            <w:szCs w:val="22"/>
            <w:u w:val="single"/>
            <w:lang w:eastAsia="ru-RU" w:bidi="ar-SA"/>
          </w:rPr>
          <w:t>http://www.dsns.gov.ua/files/2012/8/1 3/Zbirka14.pdf</w:t>
        </w:r>
      </w:hyperlink>
      <w:r w:rsidRPr="00A66331">
        <w:rPr>
          <w:rFonts w:ascii="Times New Roman" w:eastAsia="Times New Roman" w:hAnsi="Times New Roman" w:cs="Times New Roman"/>
          <w:sz w:val="22"/>
          <w:szCs w:val="22"/>
          <w:lang w:eastAsia="ru-RU" w:bidi="ar-SA"/>
        </w:rPr>
        <w:t xml:space="preserve"> </w:t>
      </w:r>
    </w:p>
    <w:p w14:paraId="4FEE5CC8" w14:textId="77777777" w:rsidR="00482F1E" w:rsidRPr="00A66331" w:rsidRDefault="00482F1E" w:rsidP="00482F1E">
      <w:pPr>
        <w:tabs>
          <w:tab w:val="left" w:pos="9355"/>
        </w:tabs>
        <w:autoSpaceDE w:val="0"/>
        <w:autoSpaceDN w:val="0"/>
        <w:spacing w:before="1"/>
        <w:ind w:right="-143" w:firstLine="566"/>
        <w:jc w:val="both"/>
        <w:rPr>
          <w:rFonts w:ascii="Times New Roman" w:eastAsia="Times New Roman" w:hAnsi="Times New Roman" w:cs="Times New Roman"/>
          <w:color w:val="auto"/>
          <w:lang w:eastAsia="ru-RU" w:bidi="ar-SA"/>
        </w:rPr>
      </w:pPr>
    </w:p>
    <w:p w14:paraId="066A4A0A" w14:textId="77777777" w:rsidR="00482F1E" w:rsidRPr="00A66331" w:rsidRDefault="00482F1E" w:rsidP="00482F1E">
      <w:pPr>
        <w:tabs>
          <w:tab w:val="left" w:pos="9355"/>
        </w:tabs>
        <w:autoSpaceDE w:val="0"/>
        <w:autoSpaceDN w:val="0"/>
        <w:spacing w:before="1"/>
        <w:ind w:right="-143" w:firstLine="566"/>
        <w:jc w:val="both"/>
        <w:rPr>
          <w:rFonts w:ascii="Times New Roman" w:eastAsia="Times New Roman" w:hAnsi="Times New Roman" w:cs="Times New Roman"/>
          <w:color w:val="auto"/>
          <w:lang w:eastAsia="ru-RU" w:bidi="ar-SA"/>
        </w:rPr>
      </w:pPr>
    </w:p>
    <w:p w14:paraId="36A70BE5" w14:textId="77777777" w:rsidR="00482F1E" w:rsidRPr="00A66331" w:rsidRDefault="00482F1E" w:rsidP="00482F1E">
      <w:pPr>
        <w:tabs>
          <w:tab w:val="left" w:pos="9355"/>
        </w:tabs>
        <w:autoSpaceDE w:val="0"/>
        <w:autoSpaceDN w:val="0"/>
        <w:spacing w:before="1"/>
        <w:ind w:right="-143" w:firstLine="566"/>
        <w:jc w:val="both"/>
        <w:rPr>
          <w:rFonts w:ascii="Times New Roman" w:eastAsia="Times New Roman" w:hAnsi="Times New Roman" w:cs="Times New Roman"/>
          <w:color w:val="auto"/>
          <w:lang w:eastAsia="ru-RU" w:bidi="ar-SA"/>
        </w:rPr>
      </w:pPr>
    </w:p>
    <w:p w14:paraId="418014C0" w14:textId="77777777" w:rsidR="00482F1E" w:rsidRPr="00A66331" w:rsidRDefault="00482F1E" w:rsidP="00482F1E">
      <w:pPr>
        <w:tabs>
          <w:tab w:val="left" w:pos="9355"/>
        </w:tabs>
        <w:autoSpaceDE w:val="0"/>
        <w:autoSpaceDN w:val="0"/>
        <w:spacing w:before="1"/>
        <w:ind w:right="-143" w:firstLine="566"/>
        <w:jc w:val="both"/>
        <w:rPr>
          <w:rFonts w:ascii="Times New Roman" w:eastAsia="Times New Roman" w:hAnsi="Times New Roman" w:cs="Times New Roman"/>
          <w:color w:val="auto"/>
          <w:lang w:eastAsia="ru-RU" w:bidi="ar-SA"/>
        </w:rPr>
      </w:pPr>
    </w:p>
    <w:p w14:paraId="69A8EB4E" w14:textId="77777777" w:rsidR="00482F1E" w:rsidRDefault="00482F1E" w:rsidP="00482F1E">
      <w:pPr>
        <w:tabs>
          <w:tab w:val="left" w:pos="9355"/>
        </w:tabs>
        <w:autoSpaceDE w:val="0"/>
        <w:autoSpaceDN w:val="0"/>
        <w:spacing w:before="1"/>
        <w:ind w:right="-143" w:firstLine="566"/>
        <w:jc w:val="both"/>
        <w:rPr>
          <w:rFonts w:ascii="Times New Roman" w:eastAsia="Times New Roman" w:hAnsi="Times New Roman" w:cs="Times New Roman"/>
          <w:color w:val="auto"/>
          <w:lang w:eastAsia="ru-RU" w:bidi="ar-SA"/>
        </w:rPr>
      </w:pPr>
    </w:p>
    <w:p w14:paraId="5BA01F99" w14:textId="77777777" w:rsidR="002952CC" w:rsidRDefault="002952CC" w:rsidP="00482F1E">
      <w:pPr>
        <w:tabs>
          <w:tab w:val="left" w:pos="9355"/>
        </w:tabs>
        <w:autoSpaceDE w:val="0"/>
        <w:autoSpaceDN w:val="0"/>
        <w:spacing w:before="1"/>
        <w:ind w:right="-143" w:firstLine="566"/>
        <w:jc w:val="both"/>
        <w:rPr>
          <w:rFonts w:ascii="Times New Roman" w:eastAsia="Times New Roman" w:hAnsi="Times New Roman" w:cs="Times New Roman"/>
          <w:color w:val="auto"/>
          <w:lang w:eastAsia="ru-RU" w:bidi="ar-SA"/>
        </w:rPr>
      </w:pPr>
    </w:p>
    <w:p w14:paraId="28E91D14" w14:textId="77777777" w:rsidR="002952CC" w:rsidRDefault="002952CC" w:rsidP="00482F1E">
      <w:pPr>
        <w:tabs>
          <w:tab w:val="left" w:pos="9355"/>
        </w:tabs>
        <w:autoSpaceDE w:val="0"/>
        <w:autoSpaceDN w:val="0"/>
        <w:spacing w:before="1"/>
        <w:ind w:right="-143" w:firstLine="566"/>
        <w:jc w:val="both"/>
        <w:rPr>
          <w:rFonts w:ascii="Times New Roman" w:eastAsia="Times New Roman" w:hAnsi="Times New Roman" w:cs="Times New Roman"/>
          <w:color w:val="auto"/>
          <w:lang w:eastAsia="ru-RU" w:bidi="ar-SA"/>
        </w:rPr>
      </w:pPr>
    </w:p>
    <w:p w14:paraId="120D62B5" w14:textId="77777777" w:rsidR="002952CC" w:rsidRDefault="002952CC" w:rsidP="00482F1E">
      <w:pPr>
        <w:tabs>
          <w:tab w:val="left" w:pos="9355"/>
        </w:tabs>
        <w:autoSpaceDE w:val="0"/>
        <w:autoSpaceDN w:val="0"/>
        <w:spacing w:before="1"/>
        <w:ind w:right="-143" w:firstLine="566"/>
        <w:jc w:val="both"/>
        <w:rPr>
          <w:rFonts w:ascii="Times New Roman" w:eastAsia="Times New Roman" w:hAnsi="Times New Roman" w:cs="Times New Roman"/>
          <w:color w:val="auto"/>
          <w:lang w:eastAsia="ru-RU" w:bidi="ar-SA"/>
        </w:rPr>
      </w:pPr>
    </w:p>
    <w:p w14:paraId="26907673" w14:textId="77777777" w:rsidR="002952CC" w:rsidRDefault="002952CC" w:rsidP="00482F1E">
      <w:pPr>
        <w:tabs>
          <w:tab w:val="left" w:pos="9355"/>
        </w:tabs>
        <w:autoSpaceDE w:val="0"/>
        <w:autoSpaceDN w:val="0"/>
        <w:spacing w:before="1"/>
        <w:ind w:right="-143" w:firstLine="566"/>
        <w:jc w:val="both"/>
        <w:rPr>
          <w:rFonts w:ascii="Times New Roman" w:eastAsia="Times New Roman" w:hAnsi="Times New Roman" w:cs="Times New Roman"/>
          <w:color w:val="auto"/>
          <w:lang w:eastAsia="ru-RU" w:bidi="ar-SA"/>
        </w:rPr>
      </w:pPr>
    </w:p>
    <w:p w14:paraId="0F1CD234" w14:textId="77777777" w:rsidR="002952CC" w:rsidRDefault="002952CC" w:rsidP="00482F1E">
      <w:pPr>
        <w:tabs>
          <w:tab w:val="left" w:pos="9355"/>
        </w:tabs>
        <w:autoSpaceDE w:val="0"/>
        <w:autoSpaceDN w:val="0"/>
        <w:spacing w:before="1"/>
        <w:ind w:right="-143" w:firstLine="566"/>
        <w:jc w:val="both"/>
        <w:rPr>
          <w:rFonts w:ascii="Times New Roman" w:eastAsia="Times New Roman" w:hAnsi="Times New Roman" w:cs="Times New Roman"/>
          <w:color w:val="auto"/>
          <w:lang w:eastAsia="ru-RU" w:bidi="ar-SA"/>
        </w:rPr>
      </w:pPr>
    </w:p>
    <w:p w14:paraId="4DA0FEB1" w14:textId="77777777" w:rsidR="002952CC" w:rsidRPr="00A66331" w:rsidRDefault="002952CC" w:rsidP="00482F1E">
      <w:pPr>
        <w:tabs>
          <w:tab w:val="left" w:pos="9355"/>
        </w:tabs>
        <w:autoSpaceDE w:val="0"/>
        <w:autoSpaceDN w:val="0"/>
        <w:spacing w:before="1"/>
        <w:ind w:right="-143" w:firstLine="566"/>
        <w:jc w:val="both"/>
        <w:rPr>
          <w:rFonts w:ascii="Times New Roman" w:eastAsia="Times New Roman" w:hAnsi="Times New Roman" w:cs="Times New Roman"/>
          <w:color w:val="auto"/>
          <w:lang w:eastAsia="ru-RU" w:bidi="ar-SA"/>
        </w:rPr>
      </w:pPr>
    </w:p>
    <w:p w14:paraId="1057FC36" w14:textId="77777777" w:rsidR="00482F1E" w:rsidRPr="00A66331" w:rsidRDefault="00482F1E" w:rsidP="00482F1E">
      <w:pPr>
        <w:tabs>
          <w:tab w:val="left" w:pos="9355"/>
        </w:tabs>
        <w:autoSpaceDE w:val="0"/>
        <w:autoSpaceDN w:val="0"/>
        <w:spacing w:before="1"/>
        <w:ind w:right="-143" w:firstLine="566"/>
        <w:jc w:val="both"/>
        <w:rPr>
          <w:rFonts w:ascii="Times New Roman" w:eastAsia="Times New Roman" w:hAnsi="Times New Roman" w:cs="Times New Roman"/>
          <w:color w:val="auto"/>
          <w:lang w:eastAsia="ru-RU" w:bidi="ar-SA"/>
        </w:rPr>
      </w:pPr>
    </w:p>
    <w:p w14:paraId="170B3C72" w14:textId="77777777" w:rsidR="00482F1E" w:rsidRPr="00A66331" w:rsidRDefault="00482F1E" w:rsidP="00482F1E">
      <w:pPr>
        <w:tabs>
          <w:tab w:val="left" w:pos="9355"/>
        </w:tabs>
        <w:autoSpaceDE w:val="0"/>
        <w:autoSpaceDN w:val="0"/>
        <w:spacing w:before="1"/>
        <w:ind w:right="-143" w:firstLine="566"/>
        <w:jc w:val="both"/>
        <w:rPr>
          <w:rFonts w:ascii="Times New Roman" w:eastAsia="Times New Roman" w:hAnsi="Times New Roman" w:cs="Times New Roman"/>
          <w:color w:val="auto"/>
          <w:lang w:eastAsia="ru-RU" w:bidi="ar-SA"/>
        </w:rPr>
      </w:pPr>
    </w:p>
    <w:p w14:paraId="025DA1F3" w14:textId="4C89613A" w:rsidR="00482F1E" w:rsidRPr="00270183" w:rsidRDefault="00482F1E" w:rsidP="00C22270">
      <w:pPr>
        <w:tabs>
          <w:tab w:val="left" w:pos="9355"/>
        </w:tabs>
        <w:autoSpaceDE w:val="0"/>
        <w:autoSpaceDN w:val="0"/>
        <w:spacing w:before="1"/>
        <w:ind w:right="-143"/>
        <w:jc w:val="both"/>
        <w:rPr>
          <w:sz w:val="22"/>
          <w:szCs w:val="22"/>
        </w:rPr>
      </w:pPr>
      <w:r w:rsidRPr="00270183">
        <w:rPr>
          <w:rFonts w:ascii="Times New Roman" w:eastAsia="Times New Roman" w:hAnsi="Times New Roman" w:cs="Times New Roman"/>
          <w:color w:val="auto"/>
          <w:sz w:val="22"/>
          <w:szCs w:val="22"/>
          <w:lang w:val="ru-RU" w:eastAsia="ru-RU" w:bidi="ar-SA"/>
        </w:rPr>
        <w:t>* І</w:t>
      </w:r>
      <w:r w:rsidRPr="00270183">
        <w:rPr>
          <w:rFonts w:ascii="Times New Roman" w:eastAsia="Times New Roman" w:hAnsi="Times New Roman" w:cs="Times New Roman"/>
          <w:sz w:val="22"/>
          <w:szCs w:val="22"/>
          <w:lang w:val="ru-RU" w:eastAsia="ru-RU" w:bidi="ar-SA"/>
        </w:rPr>
        <w:t>нформація за даними Екологічного паспорту Житомирської області</w:t>
      </w:r>
    </w:p>
    <w:p w14:paraId="3341F145" w14:textId="5E80DDB6" w:rsidR="00837F13" w:rsidRPr="004A6726" w:rsidRDefault="000516A2" w:rsidP="00837F13">
      <w:pPr>
        <w:jc w:val="center"/>
      </w:pPr>
      <w:r w:rsidRPr="00B9112C">
        <w:rPr>
          <w:highlight w:val="yellow"/>
        </w:rPr>
        <w:br w:type="page"/>
      </w:r>
      <w:r w:rsidR="00837F13" w:rsidRPr="004A6726">
        <w:rPr>
          <w:rStyle w:val="ac"/>
          <w:rFonts w:eastAsia="Microsoft Sans Serif"/>
          <w:sz w:val="28"/>
          <w:szCs w:val="28"/>
        </w:rPr>
        <w:lastRenderedPageBreak/>
        <w:t>14. Корисні копалини</w:t>
      </w:r>
    </w:p>
    <w:p w14:paraId="74FC5DC8" w14:textId="77777777" w:rsidR="00401A18" w:rsidRDefault="00401A18" w:rsidP="00875A91">
      <w:pPr>
        <w:widowControl/>
        <w:shd w:val="clear" w:color="auto" w:fill="FFFFFF"/>
        <w:ind w:right="-69" w:firstLine="550"/>
        <w:jc w:val="both"/>
        <w:rPr>
          <w:rFonts w:ascii="Times New Roman" w:eastAsia="Calibri" w:hAnsi="Times New Roman" w:cs="Times New Roman"/>
          <w:color w:val="auto"/>
          <w:sz w:val="28"/>
          <w:szCs w:val="28"/>
          <w:bdr w:val="none" w:sz="0" w:space="0" w:color="auto" w:frame="1"/>
          <w:lang w:eastAsia="ru-RU" w:bidi="ar-SA"/>
        </w:rPr>
      </w:pPr>
    </w:p>
    <w:p w14:paraId="6B284407" w14:textId="77777777" w:rsidR="00875A91" w:rsidRPr="004A6726" w:rsidRDefault="00875A91" w:rsidP="00875A91">
      <w:pPr>
        <w:widowControl/>
        <w:shd w:val="clear" w:color="auto" w:fill="FFFFFF"/>
        <w:ind w:right="-69" w:firstLine="550"/>
        <w:jc w:val="both"/>
        <w:rPr>
          <w:rFonts w:ascii="Times New Roman" w:eastAsia="Calibri" w:hAnsi="Times New Roman" w:cs="Times New Roman"/>
          <w:color w:val="auto"/>
          <w:sz w:val="28"/>
          <w:szCs w:val="28"/>
          <w:bdr w:val="none" w:sz="0" w:space="0" w:color="auto" w:frame="1"/>
          <w:lang w:eastAsia="ru-RU" w:bidi="ar-SA"/>
        </w:rPr>
      </w:pPr>
      <w:r w:rsidRPr="004A6726">
        <w:rPr>
          <w:rFonts w:ascii="Times New Roman" w:eastAsia="Calibri" w:hAnsi="Times New Roman" w:cs="Times New Roman"/>
          <w:color w:val="auto"/>
          <w:sz w:val="28"/>
          <w:szCs w:val="28"/>
          <w:bdr w:val="none" w:sz="0" w:space="0" w:color="auto" w:frame="1"/>
          <w:lang w:eastAsia="ru-RU" w:bidi="ar-SA"/>
        </w:rPr>
        <w:t xml:space="preserve">Складність і довготривалість формування геологічних структур земної кори в нашій місцевості, приуроченість її до Українського кристалічного щита призвели до досить різноманітного складу корисних копалин. </w:t>
      </w:r>
    </w:p>
    <w:p w14:paraId="02C6B9B5" w14:textId="77777777" w:rsidR="00875A91" w:rsidRPr="004A6726" w:rsidRDefault="00875A91" w:rsidP="00875A91">
      <w:pPr>
        <w:widowControl/>
        <w:shd w:val="clear" w:color="auto" w:fill="FFFFFF"/>
        <w:ind w:right="-69" w:firstLine="550"/>
        <w:jc w:val="both"/>
        <w:rPr>
          <w:rFonts w:ascii="Arial" w:eastAsia="Calibri" w:hAnsi="Arial" w:cs="Arial"/>
          <w:color w:val="auto"/>
          <w:sz w:val="28"/>
          <w:szCs w:val="28"/>
          <w:lang w:eastAsia="ru-RU" w:bidi="ar-SA"/>
        </w:rPr>
      </w:pPr>
      <w:r w:rsidRPr="004A6726">
        <w:rPr>
          <w:rFonts w:ascii="Times New Roman" w:eastAsia="Calibri" w:hAnsi="Times New Roman" w:cs="Times New Roman"/>
          <w:color w:val="auto"/>
          <w:sz w:val="28"/>
          <w:szCs w:val="28"/>
          <w:bdr w:val="none" w:sz="0" w:space="0" w:color="auto" w:frame="1"/>
          <w:lang w:eastAsia="ru-RU" w:bidi="ar-SA"/>
        </w:rPr>
        <w:t xml:space="preserve">Група паливно-енергетичних корисних копалин представлена тільки торфом - кількома родовищами, загальною площею понад 2 тисячі гектарів. Торф - паливна корисна копалина, продукт накопичення, неповного розпаду, біохімічного та фізико-хімічного перетворення залишків вищих болотних рослин в болотах і мілководних прісних озерах. Торф є першою стадією перетворення рослинних рештків у вугілля. Переважна більшість торфових покладів сформувалися в болотистій місцевості низинного типу з достатнім живленням підземними та поверхневими водами. Найбільш відомими родовищами торфу є поблизу села Корма. </w:t>
      </w:r>
    </w:p>
    <w:p w14:paraId="1CCEFD4B" w14:textId="77777777" w:rsidR="00875A91" w:rsidRPr="004A6726" w:rsidRDefault="00875A91" w:rsidP="00875A91">
      <w:pPr>
        <w:widowControl/>
        <w:shd w:val="clear" w:color="auto" w:fill="FFFFFF"/>
        <w:ind w:right="-69" w:firstLine="550"/>
        <w:jc w:val="both"/>
        <w:rPr>
          <w:rFonts w:ascii="Arial" w:eastAsia="Calibri" w:hAnsi="Arial" w:cs="Arial"/>
          <w:color w:val="auto"/>
          <w:sz w:val="28"/>
          <w:szCs w:val="28"/>
          <w:lang w:eastAsia="ru-RU" w:bidi="ar-SA"/>
        </w:rPr>
      </w:pPr>
      <w:r w:rsidRPr="004A6726">
        <w:rPr>
          <w:rFonts w:ascii="Times New Roman" w:eastAsia="Calibri" w:hAnsi="Times New Roman" w:cs="Times New Roman"/>
          <w:color w:val="auto"/>
          <w:sz w:val="28"/>
          <w:szCs w:val="28"/>
          <w:bdr w:val="none" w:sz="0" w:space="0" w:color="auto" w:frame="1"/>
          <w:lang w:eastAsia="ru-RU" w:bidi="ar-SA"/>
        </w:rPr>
        <w:t>Серед нерудних корисних копалин зосереджена велика кількість будівельних матеріалів, причому різноманітних за видами і практично необмежених в запасах.</w:t>
      </w:r>
    </w:p>
    <w:p w14:paraId="4BD7E3FD" w14:textId="77777777" w:rsidR="00875A91" w:rsidRPr="004A6726" w:rsidRDefault="00875A91" w:rsidP="00875A91">
      <w:pPr>
        <w:widowControl/>
        <w:shd w:val="clear" w:color="auto" w:fill="FFFFFF"/>
        <w:ind w:right="-69" w:firstLine="550"/>
        <w:jc w:val="both"/>
        <w:rPr>
          <w:rFonts w:ascii="Arial" w:eastAsia="Calibri" w:hAnsi="Arial" w:cs="Arial"/>
          <w:color w:val="auto"/>
          <w:sz w:val="28"/>
          <w:szCs w:val="28"/>
          <w:lang w:eastAsia="ru-RU" w:bidi="ar-SA"/>
        </w:rPr>
      </w:pPr>
      <w:r w:rsidRPr="004A6726">
        <w:rPr>
          <w:rFonts w:ascii="Times New Roman" w:eastAsia="Calibri" w:hAnsi="Times New Roman" w:cs="Times New Roman"/>
          <w:color w:val="auto"/>
          <w:sz w:val="28"/>
          <w:szCs w:val="28"/>
          <w:bdr w:val="none" w:sz="0" w:space="0" w:color="auto" w:frame="1"/>
          <w:lang w:eastAsia="ru-RU" w:bidi="ar-SA"/>
        </w:rPr>
        <w:t>Майже по всій території громади залягають необмежені запаси гранітів, які геологи класифікують як граніти «Коростенського типу». В багатьох місцях  вони залягають майже на поверхні і тому зручні для промислової розробки. Граніти дуже різноманітні за гамою кольорів і відтінків, але найбільш поширені - рожеві, синюваті та сірі.</w:t>
      </w:r>
    </w:p>
    <w:p w14:paraId="3452452A" w14:textId="77777777" w:rsidR="00875A91" w:rsidRPr="004A6726" w:rsidRDefault="00875A91" w:rsidP="00875A91">
      <w:pPr>
        <w:widowControl/>
        <w:shd w:val="clear" w:color="auto" w:fill="FFFFFF"/>
        <w:ind w:right="-69" w:firstLine="550"/>
        <w:jc w:val="both"/>
        <w:rPr>
          <w:rFonts w:ascii="Arial" w:eastAsia="Calibri" w:hAnsi="Arial" w:cs="Arial"/>
          <w:color w:val="auto"/>
          <w:sz w:val="28"/>
          <w:szCs w:val="28"/>
          <w:lang w:eastAsia="ru-RU" w:bidi="ar-SA"/>
        </w:rPr>
      </w:pPr>
      <w:r w:rsidRPr="004A6726">
        <w:rPr>
          <w:rFonts w:ascii="Times New Roman" w:eastAsia="Calibri" w:hAnsi="Times New Roman" w:cs="Times New Roman"/>
          <w:color w:val="auto"/>
          <w:sz w:val="28"/>
          <w:szCs w:val="28"/>
          <w:bdr w:val="none" w:sz="0" w:space="0" w:color="auto" w:frame="1"/>
          <w:lang w:eastAsia="ru-RU" w:bidi="ar-SA"/>
        </w:rPr>
        <w:t>Дуже високої якості, як облицювальний матеріал, є родовища гранітів поблизу Бехів і Дідковичі, які мають рожево-сіре і синювате забарвлення. Вони легко колються, розрізаються, шліфуються і поліруються. На базі Коростенського, Бехівського родовища граніти використовуються в основному як сировина для виготовлення щебеню.</w:t>
      </w:r>
    </w:p>
    <w:p w14:paraId="53343772" w14:textId="77777777" w:rsidR="00875A91" w:rsidRPr="004A6726" w:rsidRDefault="00875A91" w:rsidP="00875A91">
      <w:pPr>
        <w:widowControl/>
        <w:shd w:val="clear" w:color="auto" w:fill="FFFFFF"/>
        <w:ind w:right="-69" w:firstLine="550"/>
        <w:jc w:val="both"/>
        <w:rPr>
          <w:rFonts w:ascii="Arial" w:eastAsia="Calibri" w:hAnsi="Arial" w:cs="Arial"/>
          <w:color w:val="auto"/>
          <w:sz w:val="28"/>
          <w:szCs w:val="28"/>
          <w:lang w:eastAsia="ru-RU" w:bidi="ar-SA"/>
        </w:rPr>
      </w:pPr>
      <w:r w:rsidRPr="004A6726">
        <w:rPr>
          <w:rFonts w:ascii="Times New Roman" w:eastAsia="Calibri" w:hAnsi="Times New Roman" w:cs="Times New Roman"/>
          <w:color w:val="auto"/>
          <w:sz w:val="28"/>
          <w:szCs w:val="28"/>
          <w:bdr w:val="none" w:sz="0" w:space="0" w:color="auto" w:frame="1"/>
          <w:lang w:eastAsia="ru-RU" w:bidi="ar-SA"/>
        </w:rPr>
        <w:t>В межах Коростенської МТГ лабрадорити залягають поблизу Хотинівки. Відоме також родовище габро поблизу Бард. Лабрадорити інтрузивного плутону дуже високої якості, вони мають темно-сині, темно-зелені, рідше червоні і ніжно голубі іризаційні відтінки на темно-сірому або майже чорному фоні. Запаси цього масиву розцінюються як світові, тому він має велику перспективу в майбутньому.</w:t>
      </w:r>
    </w:p>
    <w:p w14:paraId="153FEC6E" w14:textId="77777777" w:rsidR="00875A91" w:rsidRPr="004A6726" w:rsidRDefault="00875A91" w:rsidP="00875A91">
      <w:pPr>
        <w:widowControl/>
        <w:shd w:val="clear" w:color="auto" w:fill="FFFFFF"/>
        <w:ind w:right="-69" w:firstLine="550"/>
        <w:jc w:val="both"/>
        <w:rPr>
          <w:rFonts w:ascii="Arial" w:eastAsia="Calibri" w:hAnsi="Arial" w:cs="Arial"/>
          <w:color w:val="auto"/>
          <w:sz w:val="28"/>
          <w:szCs w:val="28"/>
          <w:lang w:eastAsia="ru-RU" w:bidi="ar-SA"/>
        </w:rPr>
      </w:pPr>
      <w:r w:rsidRPr="004A6726">
        <w:rPr>
          <w:rFonts w:ascii="Times New Roman" w:eastAsia="Calibri" w:hAnsi="Times New Roman" w:cs="Times New Roman"/>
          <w:color w:val="auto"/>
          <w:sz w:val="28"/>
          <w:szCs w:val="28"/>
          <w:bdr w:val="none" w:sz="0" w:space="0" w:color="auto" w:frame="1"/>
          <w:lang w:eastAsia="ru-RU" w:bidi="ar-SA"/>
        </w:rPr>
        <w:t>Серед інших будівельних матеріалів слід виділити також пісковики, різноманітні піски, глину, суглинки, каолін, пегматити.</w:t>
      </w:r>
    </w:p>
    <w:p w14:paraId="505DED89" w14:textId="77777777" w:rsidR="00875A91" w:rsidRPr="004A6726" w:rsidRDefault="00875A91" w:rsidP="00875A91">
      <w:pPr>
        <w:widowControl/>
        <w:shd w:val="clear" w:color="auto" w:fill="FFFFFF"/>
        <w:ind w:right="-69" w:firstLine="550"/>
        <w:jc w:val="both"/>
        <w:rPr>
          <w:rFonts w:ascii="Arial" w:eastAsia="Calibri" w:hAnsi="Arial" w:cs="Arial"/>
          <w:color w:val="auto"/>
          <w:sz w:val="28"/>
          <w:szCs w:val="28"/>
          <w:lang w:eastAsia="ru-RU" w:bidi="ar-SA"/>
        </w:rPr>
      </w:pPr>
      <w:r w:rsidRPr="004A6726">
        <w:rPr>
          <w:rFonts w:ascii="Times New Roman" w:eastAsia="Calibri" w:hAnsi="Times New Roman" w:cs="Times New Roman"/>
          <w:color w:val="auto"/>
          <w:sz w:val="28"/>
          <w:szCs w:val="28"/>
          <w:bdr w:val="none" w:sz="0" w:space="0" w:color="auto" w:frame="1"/>
          <w:lang w:eastAsia="ru-RU" w:bidi="ar-SA"/>
        </w:rPr>
        <w:t>З корисних копалин цієї групи метаморфічне походження мають гнейси і кварцити. Заслуговують на увагу і розробку в майбутньому родовища діабазових порфиритів, анортозитів і кварцових порфирів. На північний схід від Немирівки в основних породах зустрічаються лінзи, збагачені темно кольоровими мінералами, в яких містяться кристали іншого різновиду кварцу - аметисту.</w:t>
      </w:r>
    </w:p>
    <w:p w14:paraId="3E6E75BD" w14:textId="77777777" w:rsidR="00875A91" w:rsidRPr="004A6726" w:rsidRDefault="00875A91" w:rsidP="00875A91">
      <w:pPr>
        <w:widowControl/>
        <w:shd w:val="clear" w:color="auto" w:fill="FFFFFF"/>
        <w:ind w:right="-69" w:firstLine="550"/>
        <w:jc w:val="both"/>
        <w:rPr>
          <w:rFonts w:ascii="Times New Roman" w:eastAsia="Calibri" w:hAnsi="Times New Roman" w:cs="Times New Roman"/>
          <w:color w:val="auto"/>
          <w:sz w:val="28"/>
          <w:szCs w:val="28"/>
          <w:bdr w:val="none" w:sz="0" w:space="0" w:color="auto" w:frame="1"/>
          <w:lang w:eastAsia="ru-RU" w:bidi="ar-SA"/>
        </w:rPr>
      </w:pPr>
      <w:r w:rsidRPr="004A6726">
        <w:rPr>
          <w:rFonts w:ascii="Times New Roman" w:eastAsia="Calibri" w:hAnsi="Times New Roman" w:cs="Times New Roman"/>
          <w:color w:val="auto"/>
          <w:sz w:val="28"/>
          <w:szCs w:val="28"/>
          <w:bdr w:val="none" w:sz="0" w:space="0" w:color="auto" w:frame="1"/>
          <w:lang w:eastAsia="ru-RU" w:bidi="ar-SA"/>
        </w:rPr>
        <w:t>З  металорудної групи корисних   копалин   найбільшу увагу заслуговують потужні запаси ільменіту (титанові залізняки), сировини для виплавки «космічного металу», титану. Родовища ільменіту простяглися поблизу  села  Стремигород. Видобуток ільменіту поблизу Майданівка. В цьому родовищі зосереджені також найбільші на Україні запаси апатитів (близько 90% всіх запасів України), що є сировиною для виробництва фосфорних мінеральних добрив.</w:t>
      </w:r>
    </w:p>
    <w:p w14:paraId="2EA7ACC0" w14:textId="77777777" w:rsidR="00875A91" w:rsidRPr="004A6726" w:rsidRDefault="00875A91" w:rsidP="00E41430">
      <w:pPr>
        <w:spacing w:after="272" w:line="280" w:lineRule="exact"/>
        <w:ind w:left="20"/>
        <w:jc w:val="center"/>
        <w:rPr>
          <w:rFonts w:ascii="Times New Roman" w:eastAsia="Times New Roman" w:hAnsi="Times New Roman" w:cs="Times New Roman"/>
          <w:color w:val="auto"/>
          <w:sz w:val="28"/>
          <w:szCs w:val="28"/>
        </w:rPr>
      </w:pPr>
    </w:p>
    <w:p w14:paraId="28A535AD" w14:textId="77777777" w:rsidR="00E41430" w:rsidRPr="004A6726" w:rsidRDefault="00837F13" w:rsidP="00E41430">
      <w:pPr>
        <w:spacing w:after="272" w:line="280" w:lineRule="exact"/>
        <w:ind w:left="20"/>
        <w:jc w:val="center"/>
      </w:pPr>
      <w:r w:rsidRPr="004A6726">
        <w:rPr>
          <w:rFonts w:ascii="Times New Roman" w:eastAsia="Times New Roman" w:hAnsi="Times New Roman" w:cs="Times New Roman"/>
          <w:color w:val="auto"/>
          <w:sz w:val="28"/>
          <w:szCs w:val="28"/>
        </w:rPr>
        <w:t>Інформація у сфері надрокористування</w:t>
      </w:r>
      <w:r w:rsidRPr="004A6726">
        <w:t xml:space="preserve"> </w:t>
      </w:r>
    </w:p>
    <w:p w14:paraId="59FABB15" w14:textId="26A3DAAC" w:rsidR="00837F13" w:rsidRPr="004A6726" w:rsidRDefault="00E41430" w:rsidP="00E41430">
      <w:pPr>
        <w:spacing w:after="272" w:line="280" w:lineRule="exact"/>
        <w:ind w:left="20"/>
        <w:jc w:val="center"/>
        <w:rPr>
          <w:rFonts w:ascii="Times New Roman" w:eastAsia="Times New Roman" w:hAnsi="Times New Roman" w:cs="Times New Roman"/>
          <w:color w:val="auto"/>
        </w:rPr>
      </w:pPr>
      <w:r w:rsidRPr="004A6726">
        <w:t xml:space="preserve">                                                                                                                                           </w:t>
      </w:r>
      <w:r w:rsidR="00837F13" w:rsidRPr="004A6726">
        <w:rPr>
          <w:rFonts w:ascii="Times New Roman" w:eastAsia="Times New Roman" w:hAnsi="Times New Roman" w:cs="Times New Roman"/>
          <w:color w:val="auto"/>
        </w:rPr>
        <w:t>Таблиця 65</w:t>
      </w:r>
    </w:p>
    <w:tbl>
      <w:tblPr>
        <w:tblOverlap w:val="never"/>
        <w:tblW w:w="0" w:type="auto"/>
        <w:jc w:val="center"/>
        <w:tblLayout w:type="fixed"/>
        <w:tblCellMar>
          <w:left w:w="10" w:type="dxa"/>
          <w:right w:w="10" w:type="dxa"/>
        </w:tblCellMar>
        <w:tblLook w:val="04A0" w:firstRow="1" w:lastRow="0" w:firstColumn="1" w:lastColumn="0" w:noHBand="0" w:noVBand="1"/>
      </w:tblPr>
      <w:tblGrid>
        <w:gridCol w:w="3509"/>
        <w:gridCol w:w="2131"/>
        <w:gridCol w:w="2376"/>
        <w:gridCol w:w="2035"/>
      </w:tblGrid>
      <w:tr w:rsidR="00837F13" w:rsidRPr="004A6726" w14:paraId="58D8B7D2" w14:textId="77777777" w:rsidTr="00F966D2">
        <w:trPr>
          <w:trHeight w:hRule="exact" w:val="298"/>
          <w:jc w:val="center"/>
        </w:trPr>
        <w:tc>
          <w:tcPr>
            <w:tcW w:w="3509" w:type="dxa"/>
            <w:vMerge w:val="restart"/>
            <w:tcBorders>
              <w:top w:val="single" w:sz="4" w:space="0" w:color="auto"/>
              <w:left w:val="single" w:sz="4" w:space="0" w:color="auto"/>
            </w:tcBorders>
            <w:shd w:val="clear" w:color="auto" w:fill="FFFFFF"/>
            <w:vAlign w:val="center"/>
          </w:tcPr>
          <w:p w14:paraId="343125E5" w14:textId="77777777" w:rsidR="00837F13" w:rsidRPr="004A6726" w:rsidRDefault="00837F13" w:rsidP="00F966D2">
            <w:pPr>
              <w:pStyle w:val="210"/>
              <w:shd w:val="clear" w:color="auto" w:fill="auto"/>
              <w:spacing w:before="0" w:line="278" w:lineRule="exact"/>
              <w:ind w:left="600" w:firstLine="0"/>
              <w:jc w:val="center"/>
              <w:rPr>
                <w:sz w:val="22"/>
                <w:szCs w:val="22"/>
              </w:rPr>
            </w:pPr>
            <w:r w:rsidRPr="004A6726">
              <w:rPr>
                <w:rStyle w:val="212pt10"/>
                <w:sz w:val="22"/>
                <w:szCs w:val="22"/>
              </w:rPr>
              <w:t>Спеціальні дозволи на користування надрами</w:t>
            </w:r>
          </w:p>
        </w:tc>
        <w:tc>
          <w:tcPr>
            <w:tcW w:w="6542" w:type="dxa"/>
            <w:gridSpan w:val="3"/>
            <w:tcBorders>
              <w:top w:val="single" w:sz="4" w:space="0" w:color="auto"/>
              <w:left w:val="single" w:sz="4" w:space="0" w:color="auto"/>
              <w:right w:val="single" w:sz="4" w:space="0" w:color="auto"/>
            </w:tcBorders>
            <w:shd w:val="clear" w:color="auto" w:fill="FFFFFF"/>
            <w:vAlign w:val="center"/>
          </w:tcPr>
          <w:p w14:paraId="5C8797D5" w14:textId="77777777" w:rsidR="00837F13" w:rsidRPr="004A6726" w:rsidRDefault="00837F13" w:rsidP="00F966D2">
            <w:pPr>
              <w:pStyle w:val="210"/>
              <w:shd w:val="clear" w:color="auto" w:fill="auto"/>
              <w:spacing w:before="0" w:line="240" w:lineRule="exact"/>
              <w:ind w:firstLine="0"/>
              <w:jc w:val="center"/>
              <w:rPr>
                <w:sz w:val="22"/>
                <w:szCs w:val="22"/>
              </w:rPr>
            </w:pPr>
            <w:r w:rsidRPr="004A6726">
              <w:rPr>
                <w:rStyle w:val="212pt10"/>
                <w:sz w:val="22"/>
                <w:szCs w:val="22"/>
              </w:rPr>
              <w:t>За роками</w:t>
            </w:r>
          </w:p>
        </w:tc>
      </w:tr>
      <w:tr w:rsidR="00837F13" w:rsidRPr="004A6726" w14:paraId="6775BC60" w14:textId="77777777" w:rsidTr="00F966D2">
        <w:trPr>
          <w:trHeight w:hRule="exact" w:val="624"/>
          <w:jc w:val="center"/>
        </w:trPr>
        <w:tc>
          <w:tcPr>
            <w:tcW w:w="3509" w:type="dxa"/>
            <w:vMerge/>
            <w:tcBorders>
              <w:left w:val="single" w:sz="4" w:space="0" w:color="auto"/>
            </w:tcBorders>
            <w:shd w:val="clear" w:color="auto" w:fill="FFFFFF"/>
            <w:vAlign w:val="center"/>
          </w:tcPr>
          <w:p w14:paraId="0D10CD48" w14:textId="77777777" w:rsidR="00837F13" w:rsidRPr="004A6726" w:rsidRDefault="00837F13" w:rsidP="00F966D2">
            <w:pPr>
              <w:jc w:val="center"/>
              <w:rPr>
                <w:sz w:val="22"/>
                <w:szCs w:val="22"/>
              </w:rPr>
            </w:pPr>
          </w:p>
        </w:tc>
        <w:tc>
          <w:tcPr>
            <w:tcW w:w="2131" w:type="dxa"/>
            <w:tcBorders>
              <w:top w:val="single" w:sz="4" w:space="0" w:color="auto"/>
              <w:left w:val="single" w:sz="4" w:space="0" w:color="auto"/>
            </w:tcBorders>
            <w:shd w:val="clear" w:color="auto" w:fill="FFFFFF"/>
            <w:vAlign w:val="center"/>
          </w:tcPr>
          <w:p w14:paraId="589FFC66" w14:textId="249DA8D5" w:rsidR="00837F13" w:rsidRPr="004A6726" w:rsidRDefault="00395032" w:rsidP="004A6726">
            <w:pPr>
              <w:pStyle w:val="210"/>
              <w:shd w:val="clear" w:color="auto" w:fill="auto"/>
              <w:spacing w:before="0" w:line="240" w:lineRule="exact"/>
              <w:ind w:firstLine="0"/>
              <w:jc w:val="center"/>
              <w:rPr>
                <w:sz w:val="22"/>
                <w:szCs w:val="22"/>
              </w:rPr>
            </w:pPr>
            <w:r w:rsidRPr="004A6726">
              <w:rPr>
                <w:rStyle w:val="212pt10"/>
                <w:sz w:val="22"/>
                <w:szCs w:val="22"/>
              </w:rPr>
              <w:t>202</w:t>
            </w:r>
            <w:r w:rsidR="004A6726" w:rsidRPr="004A6726">
              <w:rPr>
                <w:rStyle w:val="212pt10"/>
                <w:sz w:val="22"/>
                <w:szCs w:val="22"/>
              </w:rPr>
              <w:t>1</w:t>
            </w:r>
            <w:r w:rsidRPr="004A6726">
              <w:rPr>
                <w:rStyle w:val="212pt10"/>
                <w:sz w:val="22"/>
                <w:szCs w:val="22"/>
              </w:rPr>
              <w:t xml:space="preserve"> р</w:t>
            </w:r>
            <w:r w:rsidR="00837F13" w:rsidRPr="004A6726">
              <w:rPr>
                <w:rStyle w:val="212pt10"/>
                <w:sz w:val="22"/>
                <w:szCs w:val="22"/>
              </w:rPr>
              <w:t>ік</w:t>
            </w:r>
          </w:p>
        </w:tc>
        <w:tc>
          <w:tcPr>
            <w:tcW w:w="2376" w:type="dxa"/>
            <w:tcBorders>
              <w:top w:val="single" w:sz="4" w:space="0" w:color="auto"/>
              <w:left w:val="single" w:sz="4" w:space="0" w:color="auto"/>
            </w:tcBorders>
            <w:shd w:val="clear" w:color="auto" w:fill="FFFFFF"/>
            <w:vAlign w:val="center"/>
          </w:tcPr>
          <w:p w14:paraId="0CA2CC92" w14:textId="1B707A24" w:rsidR="00837F13" w:rsidRPr="004A6726" w:rsidRDefault="00395032" w:rsidP="004A6726">
            <w:pPr>
              <w:pStyle w:val="210"/>
              <w:shd w:val="clear" w:color="auto" w:fill="auto"/>
              <w:spacing w:before="0" w:line="240" w:lineRule="exact"/>
              <w:ind w:firstLine="0"/>
              <w:jc w:val="center"/>
              <w:rPr>
                <w:sz w:val="22"/>
                <w:szCs w:val="22"/>
              </w:rPr>
            </w:pPr>
            <w:r w:rsidRPr="004A6726">
              <w:rPr>
                <w:rStyle w:val="212pt10"/>
                <w:sz w:val="22"/>
                <w:szCs w:val="22"/>
              </w:rPr>
              <w:t>202</w:t>
            </w:r>
            <w:r w:rsidR="004A6726" w:rsidRPr="004A6726">
              <w:rPr>
                <w:rStyle w:val="212pt10"/>
                <w:sz w:val="22"/>
                <w:szCs w:val="22"/>
              </w:rPr>
              <w:t>2</w:t>
            </w:r>
            <w:r w:rsidRPr="004A6726">
              <w:rPr>
                <w:rStyle w:val="212pt10"/>
                <w:sz w:val="22"/>
                <w:szCs w:val="22"/>
              </w:rPr>
              <w:t xml:space="preserve"> </w:t>
            </w:r>
            <w:r w:rsidR="00837F13" w:rsidRPr="004A6726">
              <w:rPr>
                <w:rStyle w:val="212pt10"/>
                <w:sz w:val="22"/>
                <w:szCs w:val="22"/>
              </w:rPr>
              <w:t>рік</w:t>
            </w:r>
          </w:p>
        </w:tc>
        <w:tc>
          <w:tcPr>
            <w:tcW w:w="2035" w:type="dxa"/>
            <w:tcBorders>
              <w:top w:val="single" w:sz="4" w:space="0" w:color="auto"/>
              <w:left w:val="single" w:sz="4" w:space="0" w:color="auto"/>
              <w:right w:val="single" w:sz="4" w:space="0" w:color="auto"/>
            </w:tcBorders>
            <w:shd w:val="clear" w:color="auto" w:fill="FFFFFF"/>
            <w:vAlign w:val="center"/>
          </w:tcPr>
          <w:p w14:paraId="5C8EA5A6" w14:textId="3CF40C42" w:rsidR="00837F13" w:rsidRPr="004A6726" w:rsidRDefault="00395032" w:rsidP="004A6726">
            <w:pPr>
              <w:pStyle w:val="210"/>
              <w:shd w:val="clear" w:color="auto" w:fill="auto"/>
              <w:spacing w:before="0" w:line="240" w:lineRule="exact"/>
              <w:ind w:firstLine="0"/>
              <w:jc w:val="center"/>
              <w:rPr>
                <w:sz w:val="22"/>
                <w:szCs w:val="22"/>
              </w:rPr>
            </w:pPr>
            <w:r w:rsidRPr="004A6726">
              <w:rPr>
                <w:rStyle w:val="212pt10"/>
                <w:sz w:val="22"/>
                <w:szCs w:val="22"/>
              </w:rPr>
              <w:t>202</w:t>
            </w:r>
            <w:r w:rsidR="004A6726" w:rsidRPr="004A6726">
              <w:rPr>
                <w:rStyle w:val="212pt10"/>
                <w:sz w:val="22"/>
                <w:szCs w:val="22"/>
              </w:rPr>
              <w:t>3</w:t>
            </w:r>
            <w:r w:rsidRPr="004A6726">
              <w:rPr>
                <w:rStyle w:val="212pt10"/>
                <w:sz w:val="22"/>
                <w:szCs w:val="22"/>
              </w:rPr>
              <w:t xml:space="preserve"> </w:t>
            </w:r>
            <w:r w:rsidR="00837F13" w:rsidRPr="004A6726">
              <w:rPr>
                <w:rStyle w:val="212pt10"/>
                <w:sz w:val="22"/>
                <w:szCs w:val="22"/>
              </w:rPr>
              <w:t>рік</w:t>
            </w:r>
          </w:p>
        </w:tc>
      </w:tr>
      <w:tr w:rsidR="00837F13" w:rsidRPr="004A6726" w14:paraId="53066E7B" w14:textId="77777777" w:rsidTr="00FB213B">
        <w:trPr>
          <w:trHeight w:hRule="exact" w:val="283"/>
          <w:jc w:val="center"/>
        </w:trPr>
        <w:tc>
          <w:tcPr>
            <w:tcW w:w="3509" w:type="dxa"/>
            <w:tcBorders>
              <w:top w:val="single" w:sz="4" w:space="0" w:color="auto"/>
              <w:left w:val="single" w:sz="4" w:space="0" w:color="auto"/>
            </w:tcBorders>
            <w:shd w:val="clear" w:color="auto" w:fill="FFFFFF"/>
            <w:vAlign w:val="bottom"/>
          </w:tcPr>
          <w:p w14:paraId="2AC89E5F" w14:textId="77777777" w:rsidR="00837F13" w:rsidRPr="004A6726" w:rsidRDefault="00837F13" w:rsidP="00FB213B">
            <w:pPr>
              <w:pStyle w:val="210"/>
              <w:shd w:val="clear" w:color="auto" w:fill="auto"/>
              <w:spacing w:before="0" w:line="240" w:lineRule="exact"/>
              <w:ind w:firstLine="0"/>
              <w:jc w:val="left"/>
              <w:rPr>
                <w:sz w:val="22"/>
                <w:szCs w:val="22"/>
              </w:rPr>
            </w:pPr>
            <w:r w:rsidRPr="004A6726">
              <w:rPr>
                <w:rStyle w:val="212pt10"/>
                <w:sz w:val="22"/>
                <w:szCs w:val="22"/>
              </w:rPr>
              <w:t>Кількість виданих</w:t>
            </w:r>
          </w:p>
        </w:tc>
        <w:tc>
          <w:tcPr>
            <w:tcW w:w="2131" w:type="dxa"/>
            <w:tcBorders>
              <w:top w:val="single" w:sz="4" w:space="0" w:color="auto"/>
              <w:left w:val="single" w:sz="4" w:space="0" w:color="auto"/>
            </w:tcBorders>
            <w:shd w:val="clear" w:color="auto" w:fill="FFFFFF"/>
          </w:tcPr>
          <w:p w14:paraId="6D7060C6" w14:textId="77777777" w:rsidR="00837F13" w:rsidRPr="004A6726" w:rsidRDefault="00837F13" w:rsidP="00FB213B">
            <w:pPr>
              <w:rPr>
                <w:sz w:val="22"/>
                <w:szCs w:val="22"/>
              </w:rPr>
            </w:pPr>
          </w:p>
        </w:tc>
        <w:tc>
          <w:tcPr>
            <w:tcW w:w="2376" w:type="dxa"/>
            <w:tcBorders>
              <w:top w:val="single" w:sz="4" w:space="0" w:color="auto"/>
              <w:left w:val="single" w:sz="4" w:space="0" w:color="auto"/>
            </w:tcBorders>
            <w:shd w:val="clear" w:color="auto" w:fill="FFFFFF"/>
          </w:tcPr>
          <w:p w14:paraId="0B3D89F6" w14:textId="77777777" w:rsidR="00837F13" w:rsidRPr="004A6726" w:rsidRDefault="00837F13" w:rsidP="00FB213B">
            <w:pPr>
              <w:rPr>
                <w:sz w:val="22"/>
                <w:szCs w:val="22"/>
              </w:rPr>
            </w:pPr>
          </w:p>
        </w:tc>
        <w:tc>
          <w:tcPr>
            <w:tcW w:w="2035" w:type="dxa"/>
            <w:tcBorders>
              <w:top w:val="single" w:sz="4" w:space="0" w:color="auto"/>
              <w:left w:val="single" w:sz="4" w:space="0" w:color="auto"/>
              <w:right w:val="single" w:sz="4" w:space="0" w:color="auto"/>
            </w:tcBorders>
            <w:shd w:val="clear" w:color="auto" w:fill="FFFFFF"/>
          </w:tcPr>
          <w:p w14:paraId="52E269EC" w14:textId="77777777" w:rsidR="00837F13" w:rsidRPr="004A6726" w:rsidRDefault="00837F13" w:rsidP="00FB213B">
            <w:pPr>
              <w:rPr>
                <w:sz w:val="22"/>
                <w:szCs w:val="22"/>
              </w:rPr>
            </w:pPr>
          </w:p>
        </w:tc>
      </w:tr>
      <w:tr w:rsidR="00837F13" w:rsidRPr="004A6726" w14:paraId="3C9E13BC" w14:textId="77777777" w:rsidTr="00FB213B">
        <w:trPr>
          <w:trHeight w:hRule="exact" w:val="293"/>
          <w:jc w:val="center"/>
        </w:trPr>
        <w:tc>
          <w:tcPr>
            <w:tcW w:w="3509" w:type="dxa"/>
            <w:tcBorders>
              <w:top w:val="single" w:sz="4" w:space="0" w:color="auto"/>
              <w:left w:val="single" w:sz="4" w:space="0" w:color="auto"/>
              <w:bottom w:val="single" w:sz="4" w:space="0" w:color="auto"/>
            </w:tcBorders>
            <w:shd w:val="clear" w:color="auto" w:fill="FFFFFF"/>
            <w:vAlign w:val="bottom"/>
          </w:tcPr>
          <w:p w14:paraId="38C9462B" w14:textId="77777777" w:rsidR="00837F13" w:rsidRPr="004A6726" w:rsidRDefault="00837F13" w:rsidP="00FB213B">
            <w:pPr>
              <w:pStyle w:val="210"/>
              <w:shd w:val="clear" w:color="auto" w:fill="auto"/>
              <w:spacing w:before="0" w:line="240" w:lineRule="exact"/>
              <w:ind w:firstLine="0"/>
              <w:jc w:val="left"/>
              <w:rPr>
                <w:sz w:val="22"/>
                <w:szCs w:val="22"/>
              </w:rPr>
            </w:pPr>
            <w:r w:rsidRPr="004A6726">
              <w:rPr>
                <w:rStyle w:val="212pt10"/>
                <w:sz w:val="22"/>
                <w:szCs w:val="22"/>
              </w:rPr>
              <w:t>Кількість анульованих</w:t>
            </w:r>
          </w:p>
        </w:tc>
        <w:tc>
          <w:tcPr>
            <w:tcW w:w="2131" w:type="dxa"/>
            <w:tcBorders>
              <w:top w:val="single" w:sz="4" w:space="0" w:color="auto"/>
              <w:left w:val="single" w:sz="4" w:space="0" w:color="auto"/>
              <w:bottom w:val="single" w:sz="4" w:space="0" w:color="auto"/>
            </w:tcBorders>
            <w:shd w:val="clear" w:color="auto" w:fill="FFFFFF"/>
          </w:tcPr>
          <w:p w14:paraId="1C959F2A" w14:textId="77777777" w:rsidR="00837F13" w:rsidRPr="004A6726" w:rsidRDefault="00837F13" w:rsidP="00FB213B">
            <w:pPr>
              <w:rPr>
                <w:sz w:val="22"/>
                <w:szCs w:val="22"/>
              </w:rPr>
            </w:pPr>
          </w:p>
        </w:tc>
        <w:tc>
          <w:tcPr>
            <w:tcW w:w="2376" w:type="dxa"/>
            <w:tcBorders>
              <w:top w:val="single" w:sz="4" w:space="0" w:color="auto"/>
              <w:left w:val="single" w:sz="4" w:space="0" w:color="auto"/>
              <w:bottom w:val="single" w:sz="4" w:space="0" w:color="auto"/>
            </w:tcBorders>
            <w:shd w:val="clear" w:color="auto" w:fill="FFFFFF"/>
          </w:tcPr>
          <w:p w14:paraId="3307C2EF" w14:textId="77777777" w:rsidR="00837F13" w:rsidRPr="004A6726" w:rsidRDefault="00837F13" w:rsidP="00FB213B">
            <w:pPr>
              <w:rPr>
                <w:sz w:val="22"/>
                <w:szCs w:val="22"/>
              </w:rPr>
            </w:pPr>
          </w:p>
        </w:tc>
        <w:tc>
          <w:tcPr>
            <w:tcW w:w="2035" w:type="dxa"/>
            <w:tcBorders>
              <w:top w:val="single" w:sz="4" w:space="0" w:color="auto"/>
              <w:left w:val="single" w:sz="4" w:space="0" w:color="auto"/>
              <w:bottom w:val="single" w:sz="4" w:space="0" w:color="auto"/>
              <w:right w:val="single" w:sz="4" w:space="0" w:color="auto"/>
            </w:tcBorders>
            <w:shd w:val="clear" w:color="auto" w:fill="FFFFFF"/>
          </w:tcPr>
          <w:p w14:paraId="4BCE18E6" w14:textId="77777777" w:rsidR="00837F13" w:rsidRPr="004A6726" w:rsidRDefault="00837F13" w:rsidP="00FB213B">
            <w:pPr>
              <w:rPr>
                <w:sz w:val="22"/>
                <w:szCs w:val="22"/>
              </w:rPr>
            </w:pPr>
          </w:p>
        </w:tc>
      </w:tr>
    </w:tbl>
    <w:p w14:paraId="0473225F" w14:textId="5EA53CA4" w:rsidR="00837F13" w:rsidRPr="004A6726" w:rsidRDefault="0072542E" w:rsidP="00837F13">
      <w:pPr>
        <w:pStyle w:val="42"/>
        <w:rPr>
          <w:b w:val="0"/>
          <w:sz w:val="24"/>
          <w:szCs w:val="24"/>
        </w:rPr>
      </w:pPr>
      <w:r w:rsidRPr="004A6726">
        <w:rPr>
          <w:b w:val="0"/>
          <w:i/>
          <w:sz w:val="22"/>
          <w:szCs w:val="22"/>
        </w:rPr>
        <w:t>Примітка: в</w:t>
      </w:r>
      <w:r w:rsidR="00837F13" w:rsidRPr="004A6726">
        <w:rPr>
          <w:b w:val="0"/>
          <w:i/>
          <w:sz w:val="22"/>
          <w:szCs w:val="22"/>
        </w:rPr>
        <w:t>ідповідно до Указу Президента України від 24.02.2022 № 64/2022 «Про введення воєнного стану в Україні», на вимогу підпункту 4 пункту 1 Постанови Кабінету Міністрів України від 12.03.2022 року №263 «Деякі питання забезпечення функціонування інформаційно-комунікаційних систем, публічних електронних реєстрів в умовах воєнного стану» тимчасово призупинено доступ до публічних реєстрів та баз даних</w:t>
      </w:r>
      <w:r w:rsidR="00837F13" w:rsidRPr="004A6726">
        <w:rPr>
          <w:b w:val="0"/>
          <w:sz w:val="24"/>
          <w:szCs w:val="24"/>
        </w:rPr>
        <w:t>.</w:t>
      </w:r>
    </w:p>
    <w:p w14:paraId="02E7FCA2" w14:textId="77777777" w:rsidR="00837F13" w:rsidRPr="00B9112C" w:rsidRDefault="00837F13">
      <w:pPr>
        <w:pStyle w:val="42"/>
        <w:shd w:val="clear" w:color="auto" w:fill="auto"/>
        <w:spacing w:after="262" w:line="280" w:lineRule="exact"/>
        <w:ind w:left="1800"/>
        <w:jc w:val="left"/>
        <w:rPr>
          <w:highlight w:val="yellow"/>
        </w:rPr>
      </w:pPr>
    </w:p>
    <w:p w14:paraId="7BF8D8E7" w14:textId="77777777" w:rsidR="00F57B7F" w:rsidRPr="00B9112C" w:rsidRDefault="00F57B7F">
      <w:pPr>
        <w:pStyle w:val="42"/>
        <w:shd w:val="clear" w:color="auto" w:fill="auto"/>
        <w:spacing w:after="262" w:line="280" w:lineRule="exact"/>
        <w:ind w:left="1800"/>
        <w:jc w:val="left"/>
        <w:rPr>
          <w:highlight w:val="yellow"/>
        </w:rPr>
      </w:pPr>
    </w:p>
    <w:p w14:paraId="14A61659" w14:textId="77777777" w:rsidR="00F57B7F" w:rsidRPr="00B9112C" w:rsidRDefault="00F57B7F">
      <w:pPr>
        <w:pStyle w:val="42"/>
        <w:shd w:val="clear" w:color="auto" w:fill="auto"/>
        <w:spacing w:after="262" w:line="280" w:lineRule="exact"/>
        <w:ind w:left="1800"/>
        <w:jc w:val="left"/>
        <w:rPr>
          <w:highlight w:val="yellow"/>
        </w:rPr>
      </w:pPr>
    </w:p>
    <w:p w14:paraId="42B414B2" w14:textId="77777777" w:rsidR="00F57B7F" w:rsidRPr="00B9112C" w:rsidRDefault="00F57B7F">
      <w:pPr>
        <w:pStyle w:val="42"/>
        <w:shd w:val="clear" w:color="auto" w:fill="auto"/>
        <w:spacing w:after="262" w:line="280" w:lineRule="exact"/>
        <w:ind w:left="1800"/>
        <w:jc w:val="left"/>
        <w:rPr>
          <w:highlight w:val="yellow"/>
        </w:rPr>
      </w:pPr>
    </w:p>
    <w:p w14:paraId="118ACBA1" w14:textId="77777777" w:rsidR="00F57B7F" w:rsidRPr="00B9112C" w:rsidRDefault="00F57B7F">
      <w:pPr>
        <w:pStyle w:val="42"/>
        <w:shd w:val="clear" w:color="auto" w:fill="auto"/>
        <w:spacing w:after="262" w:line="280" w:lineRule="exact"/>
        <w:ind w:left="1800"/>
        <w:jc w:val="left"/>
        <w:rPr>
          <w:highlight w:val="yellow"/>
        </w:rPr>
      </w:pPr>
    </w:p>
    <w:p w14:paraId="14B2A699" w14:textId="77777777" w:rsidR="00F57B7F" w:rsidRPr="00B9112C" w:rsidRDefault="00F57B7F">
      <w:pPr>
        <w:pStyle w:val="42"/>
        <w:shd w:val="clear" w:color="auto" w:fill="auto"/>
        <w:spacing w:after="262" w:line="280" w:lineRule="exact"/>
        <w:ind w:left="1800"/>
        <w:jc w:val="left"/>
        <w:rPr>
          <w:highlight w:val="yellow"/>
        </w:rPr>
      </w:pPr>
    </w:p>
    <w:p w14:paraId="24ADFD85" w14:textId="77777777" w:rsidR="00F57B7F" w:rsidRPr="00B9112C" w:rsidRDefault="00F57B7F">
      <w:pPr>
        <w:pStyle w:val="42"/>
        <w:shd w:val="clear" w:color="auto" w:fill="auto"/>
        <w:spacing w:after="262" w:line="280" w:lineRule="exact"/>
        <w:ind w:left="1800"/>
        <w:jc w:val="left"/>
        <w:rPr>
          <w:highlight w:val="yellow"/>
        </w:rPr>
      </w:pPr>
    </w:p>
    <w:p w14:paraId="41E3AB29" w14:textId="77777777" w:rsidR="00F57B7F" w:rsidRPr="00B9112C" w:rsidRDefault="00F57B7F">
      <w:pPr>
        <w:pStyle w:val="42"/>
        <w:shd w:val="clear" w:color="auto" w:fill="auto"/>
        <w:spacing w:after="262" w:line="280" w:lineRule="exact"/>
        <w:ind w:left="1800"/>
        <w:jc w:val="left"/>
        <w:rPr>
          <w:highlight w:val="yellow"/>
        </w:rPr>
      </w:pPr>
    </w:p>
    <w:p w14:paraId="562A278C" w14:textId="77777777" w:rsidR="00F57B7F" w:rsidRPr="00B9112C" w:rsidRDefault="00F57B7F">
      <w:pPr>
        <w:pStyle w:val="42"/>
        <w:shd w:val="clear" w:color="auto" w:fill="auto"/>
        <w:spacing w:after="262" w:line="280" w:lineRule="exact"/>
        <w:ind w:left="1800"/>
        <w:jc w:val="left"/>
        <w:rPr>
          <w:highlight w:val="yellow"/>
        </w:rPr>
      </w:pPr>
    </w:p>
    <w:p w14:paraId="2A3C1607" w14:textId="77777777" w:rsidR="00F57B7F" w:rsidRPr="00B9112C" w:rsidRDefault="00F57B7F">
      <w:pPr>
        <w:pStyle w:val="42"/>
        <w:shd w:val="clear" w:color="auto" w:fill="auto"/>
        <w:spacing w:after="262" w:line="280" w:lineRule="exact"/>
        <w:ind w:left="1800"/>
        <w:jc w:val="left"/>
        <w:rPr>
          <w:highlight w:val="yellow"/>
        </w:rPr>
      </w:pPr>
    </w:p>
    <w:p w14:paraId="5E25E129" w14:textId="77777777" w:rsidR="00F57B7F" w:rsidRPr="00B9112C" w:rsidRDefault="00F57B7F">
      <w:pPr>
        <w:pStyle w:val="42"/>
        <w:shd w:val="clear" w:color="auto" w:fill="auto"/>
        <w:spacing w:after="262" w:line="280" w:lineRule="exact"/>
        <w:ind w:left="1800"/>
        <w:jc w:val="left"/>
        <w:rPr>
          <w:highlight w:val="yellow"/>
        </w:rPr>
      </w:pPr>
    </w:p>
    <w:p w14:paraId="6E3BBAD5" w14:textId="77777777" w:rsidR="00F57B7F" w:rsidRDefault="00F57B7F">
      <w:pPr>
        <w:pStyle w:val="42"/>
        <w:shd w:val="clear" w:color="auto" w:fill="auto"/>
        <w:spacing w:after="262" w:line="280" w:lineRule="exact"/>
        <w:ind w:left="1800"/>
        <w:jc w:val="left"/>
        <w:rPr>
          <w:highlight w:val="yellow"/>
        </w:rPr>
      </w:pPr>
    </w:p>
    <w:p w14:paraId="10A6B01B" w14:textId="77777777" w:rsidR="00401A18" w:rsidRPr="00B9112C" w:rsidRDefault="00401A18">
      <w:pPr>
        <w:pStyle w:val="42"/>
        <w:shd w:val="clear" w:color="auto" w:fill="auto"/>
        <w:spacing w:after="262" w:line="280" w:lineRule="exact"/>
        <w:ind w:left="1800"/>
        <w:jc w:val="left"/>
        <w:rPr>
          <w:highlight w:val="yellow"/>
        </w:rPr>
      </w:pPr>
    </w:p>
    <w:p w14:paraId="047B6E86" w14:textId="77777777" w:rsidR="00F57B7F" w:rsidRPr="00B9112C" w:rsidRDefault="00F57B7F">
      <w:pPr>
        <w:pStyle w:val="42"/>
        <w:shd w:val="clear" w:color="auto" w:fill="auto"/>
        <w:spacing w:after="262" w:line="280" w:lineRule="exact"/>
        <w:ind w:left="1800"/>
        <w:jc w:val="left"/>
        <w:rPr>
          <w:highlight w:val="yellow"/>
        </w:rPr>
      </w:pPr>
    </w:p>
    <w:p w14:paraId="0E4BC8F3" w14:textId="77777777" w:rsidR="00F57B7F" w:rsidRPr="00B9112C" w:rsidRDefault="00F57B7F">
      <w:pPr>
        <w:pStyle w:val="42"/>
        <w:shd w:val="clear" w:color="auto" w:fill="auto"/>
        <w:spacing w:after="262" w:line="280" w:lineRule="exact"/>
        <w:ind w:left="1800"/>
        <w:jc w:val="left"/>
        <w:rPr>
          <w:highlight w:val="yellow"/>
        </w:rPr>
      </w:pPr>
    </w:p>
    <w:p w14:paraId="0C68C395" w14:textId="77777777" w:rsidR="00F57B7F" w:rsidRPr="00B9112C" w:rsidRDefault="00F57B7F">
      <w:pPr>
        <w:pStyle w:val="42"/>
        <w:shd w:val="clear" w:color="auto" w:fill="auto"/>
        <w:spacing w:after="262" w:line="280" w:lineRule="exact"/>
        <w:ind w:left="1800"/>
        <w:jc w:val="left"/>
        <w:rPr>
          <w:highlight w:val="yellow"/>
        </w:rPr>
      </w:pPr>
    </w:p>
    <w:p w14:paraId="59D60290" w14:textId="77777777" w:rsidR="00F57B7F" w:rsidRPr="00B9112C" w:rsidRDefault="00F57B7F">
      <w:pPr>
        <w:pStyle w:val="42"/>
        <w:shd w:val="clear" w:color="auto" w:fill="auto"/>
        <w:spacing w:after="262" w:line="280" w:lineRule="exact"/>
        <w:ind w:left="1800"/>
        <w:jc w:val="left"/>
        <w:rPr>
          <w:highlight w:val="yellow"/>
        </w:rPr>
      </w:pPr>
    </w:p>
    <w:p w14:paraId="4DC7825A" w14:textId="06B68B15" w:rsidR="00C40054" w:rsidRPr="009E4E71" w:rsidRDefault="000516A2">
      <w:pPr>
        <w:pStyle w:val="42"/>
        <w:shd w:val="clear" w:color="auto" w:fill="auto"/>
        <w:spacing w:after="262" w:line="280" w:lineRule="exact"/>
        <w:ind w:left="1800"/>
        <w:jc w:val="left"/>
      </w:pPr>
      <w:r w:rsidRPr="009E4E71">
        <w:lastRenderedPageBreak/>
        <w:t>15. Моніторинг навколишнього природного середовища</w:t>
      </w:r>
    </w:p>
    <w:p w14:paraId="5319BD98" w14:textId="64440C0B" w:rsidR="000D0C26" w:rsidRPr="009E4E71" w:rsidRDefault="000D0C26" w:rsidP="000D0C26">
      <w:pPr>
        <w:autoSpaceDE w:val="0"/>
        <w:autoSpaceDN w:val="0"/>
        <w:spacing w:before="237"/>
        <w:ind w:right="-111" w:firstLine="559"/>
        <w:jc w:val="both"/>
        <w:rPr>
          <w:rFonts w:ascii="Times New Roman" w:hAnsi="Times New Roman" w:cs="Times New Roman"/>
          <w:sz w:val="28"/>
          <w:szCs w:val="28"/>
        </w:rPr>
      </w:pPr>
      <w:r w:rsidRPr="009E4E71">
        <w:rPr>
          <w:rFonts w:ascii="Times New Roman" w:hAnsi="Times New Roman" w:cs="Times New Roman"/>
          <w:sz w:val="28"/>
          <w:szCs w:val="28"/>
          <w:lang w:eastAsia="en-US"/>
        </w:rPr>
        <w:t>Система</w:t>
      </w:r>
      <w:r w:rsidRPr="009E4E71">
        <w:rPr>
          <w:rFonts w:ascii="Times New Roman" w:hAnsi="Times New Roman" w:cs="Times New Roman"/>
          <w:spacing w:val="1"/>
          <w:sz w:val="28"/>
          <w:szCs w:val="28"/>
          <w:lang w:eastAsia="en-US"/>
        </w:rPr>
        <w:t xml:space="preserve"> </w:t>
      </w:r>
      <w:r w:rsidRPr="009E4E71">
        <w:rPr>
          <w:rFonts w:ascii="Times New Roman" w:hAnsi="Times New Roman" w:cs="Times New Roman"/>
          <w:sz w:val="28"/>
          <w:szCs w:val="28"/>
          <w:lang w:eastAsia="en-US"/>
        </w:rPr>
        <w:t>моніторингу</w:t>
      </w:r>
      <w:r w:rsidRPr="009E4E71">
        <w:rPr>
          <w:rFonts w:ascii="Times New Roman" w:hAnsi="Times New Roman" w:cs="Times New Roman"/>
          <w:sz w:val="28"/>
          <w:szCs w:val="28"/>
        </w:rPr>
        <w:t xml:space="preserve"> навколишнього природного середовища</w:t>
      </w:r>
      <w:r w:rsidRPr="009E4E71">
        <w:rPr>
          <w:rFonts w:ascii="Times New Roman" w:hAnsi="Times New Roman" w:cs="Times New Roman"/>
          <w:spacing w:val="1"/>
          <w:sz w:val="28"/>
          <w:szCs w:val="28"/>
          <w:lang w:eastAsia="en-US"/>
        </w:rPr>
        <w:t xml:space="preserve">  </w:t>
      </w:r>
      <w:r w:rsidRPr="009E4E71">
        <w:rPr>
          <w:rFonts w:ascii="Times New Roman" w:hAnsi="Times New Roman" w:cs="Times New Roman"/>
          <w:sz w:val="28"/>
          <w:szCs w:val="28"/>
          <w:lang w:eastAsia="en-US"/>
        </w:rPr>
        <w:t>-</w:t>
      </w:r>
      <w:r w:rsidRPr="009E4E71">
        <w:rPr>
          <w:rFonts w:ascii="Times New Roman" w:hAnsi="Times New Roman" w:cs="Times New Roman"/>
          <w:spacing w:val="1"/>
          <w:sz w:val="28"/>
          <w:szCs w:val="28"/>
          <w:lang w:eastAsia="en-US"/>
        </w:rPr>
        <w:t xml:space="preserve"> </w:t>
      </w:r>
      <w:r w:rsidRPr="009E4E71">
        <w:rPr>
          <w:rFonts w:ascii="Times New Roman" w:hAnsi="Times New Roman" w:cs="Times New Roman"/>
          <w:sz w:val="28"/>
          <w:szCs w:val="28"/>
          <w:lang w:eastAsia="en-US"/>
        </w:rPr>
        <w:t>це</w:t>
      </w:r>
      <w:r w:rsidRPr="009E4E71">
        <w:rPr>
          <w:rFonts w:ascii="Times New Roman" w:hAnsi="Times New Roman" w:cs="Times New Roman"/>
          <w:spacing w:val="1"/>
          <w:sz w:val="28"/>
          <w:szCs w:val="28"/>
          <w:lang w:eastAsia="en-US"/>
        </w:rPr>
        <w:t xml:space="preserve"> </w:t>
      </w:r>
      <w:r w:rsidRPr="009E4E71">
        <w:rPr>
          <w:rFonts w:ascii="Times New Roman" w:hAnsi="Times New Roman" w:cs="Times New Roman"/>
          <w:sz w:val="28"/>
          <w:szCs w:val="28"/>
          <w:lang w:eastAsia="en-US"/>
        </w:rPr>
        <w:t>система</w:t>
      </w:r>
      <w:r w:rsidRPr="009E4E71">
        <w:rPr>
          <w:rFonts w:ascii="Times New Roman" w:hAnsi="Times New Roman" w:cs="Times New Roman"/>
          <w:spacing w:val="71"/>
          <w:sz w:val="28"/>
          <w:szCs w:val="28"/>
          <w:lang w:eastAsia="en-US"/>
        </w:rPr>
        <w:t xml:space="preserve"> </w:t>
      </w:r>
      <w:r w:rsidRPr="009E4E71">
        <w:rPr>
          <w:rFonts w:ascii="Times New Roman" w:hAnsi="Times New Roman" w:cs="Times New Roman"/>
          <w:sz w:val="28"/>
          <w:szCs w:val="28"/>
          <w:lang w:eastAsia="en-US"/>
        </w:rPr>
        <w:t>спостережень,</w:t>
      </w:r>
      <w:r w:rsidRPr="009E4E71">
        <w:rPr>
          <w:rFonts w:ascii="Times New Roman" w:hAnsi="Times New Roman" w:cs="Times New Roman"/>
          <w:spacing w:val="1"/>
          <w:sz w:val="28"/>
          <w:szCs w:val="28"/>
          <w:lang w:eastAsia="en-US"/>
        </w:rPr>
        <w:t xml:space="preserve"> </w:t>
      </w:r>
      <w:r w:rsidRPr="009E4E71">
        <w:rPr>
          <w:rFonts w:ascii="Times New Roman" w:hAnsi="Times New Roman" w:cs="Times New Roman"/>
          <w:sz w:val="28"/>
          <w:szCs w:val="28"/>
          <w:lang w:eastAsia="en-US"/>
        </w:rPr>
        <w:t>збирання, оброблення, передавання, збереження та аналізу інформації про стан</w:t>
      </w:r>
      <w:r w:rsidRPr="009E4E71">
        <w:rPr>
          <w:rFonts w:ascii="Times New Roman" w:hAnsi="Times New Roman" w:cs="Times New Roman"/>
          <w:spacing w:val="1"/>
          <w:sz w:val="28"/>
          <w:szCs w:val="28"/>
          <w:lang w:eastAsia="en-US"/>
        </w:rPr>
        <w:t xml:space="preserve"> </w:t>
      </w:r>
      <w:r w:rsidRPr="009E4E71">
        <w:rPr>
          <w:rFonts w:ascii="Times New Roman" w:hAnsi="Times New Roman" w:cs="Times New Roman"/>
          <w:sz w:val="28"/>
          <w:szCs w:val="28"/>
          <w:lang w:eastAsia="en-US"/>
        </w:rPr>
        <w:t>довкілля,</w:t>
      </w:r>
      <w:r w:rsidRPr="009E4E71">
        <w:rPr>
          <w:rFonts w:ascii="Times New Roman" w:hAnsi="Times New Roman" w:cs="Times New Roman"/>
          <w:spacing w:val="1"/>
          <w:sz w:val="28"/>
          <w:szCs w:val="28"/>
          <w:lang w:eastAsia="en-US"/>
        </w:rPr>
        <w:t xml:space="preserve"> </w:t>
      </w:r>
      <w:r w:rsidRPr="009E4E71">
        <w:rPr>
          <w:rFonts w:ascii="Times New Roman" w:hAnsi="Times New Roman" w:cs="Times New Roman"/>
          <w:sz w:val="28"/>
          <w:szCs w:val="28"/>
          <w:lang w:eastAsia="en-US"/>
        </w:rPr>
        <w:t>прогнозування</w:t>
      </w:r>
      <w:r w:rsidRPr="009E4E71">
        <w:rPr>
          <w:rFonts w:ascii="Times New Roman" w:hAnsi="Times New Roman" w:cs="Times New Roman"/>
          <w:spacing w:val="1"/>
          <w:sz w:val="28"/>
          <w:szCs w:val="28"/>
          <w:lang w:eastAsia="en-US"/>
        </w:rPr>
        <w:t xml:space="preserve"> </w:t>
      </w:r>
      <w:r w:rsidRPr="009E4E71">
        <w:rPr>
          <w:rFonts w:ascii="Times New Roman" w:hAnsi="Times New Roman" w:cs="Times New Roman"/>
          <w:sz w:val="28"/>
          <w:szCs w:val="28"/>
          <w:lang w:eastAsia="en-US"/>
        </w:rPr>
        <w:t>його</w:t>
      </w:r>
      <w:r w:rsidRPr="009E4E71">
        <w:rPr>
          <w:rFonts w:ascii="Times New Roman" w:hAnsi="Times New Roman" w:cs="Times New Roman"/>
          <w:spacing w:val="1"/>
          <w:sz w:val="28"/>
          <w:szCs w:val="28"/>
          <w:lang w:eastAsia="en-US"/>
        </w:rPr>
        <w:t xml:space="preserve"> </w:t>
      </w:r>
      <w:r w:rsidRPr="009E4E71">
        <w:rPr>
          <w:rFonts w:ascii="Times New Roman" w:hAnsi="Times New Roman" w:cs="Times New Roman"/>
          <w:sz w:val="28"/>
          <w:szCs w:val="28"/>
          <w:lang w:eastAsia="en-US"/>
        </w:rPr>
        <w:t>змін</w:t>
      </w:r>
      <w:r w:rsidRPr="009E4E71">
        <w:rPr>
          <w:rFonts w:ascii="Times New Roman" w:hAnsi="Times New Roman" w:cs="Times New Roman"/>
          <w:spacing w:val="1"/>
          <w:sz w:val="28"/>
          <w:szCs w:val="28"/>
          <w:lang w:eastAsia="en-US"/>
        </w:rPr>
        <w:t xml:space="preserve"> </w:t>
      </w:r>
      <w:r w:rsidRPr="009E4E71">
        <w:rPr>
          <w:rFonts w:ascii="Times New Roman" w:hAnsi="Times New Roman" w:cs="Times New Roman"/>
          <w:sz w:val="28"/>
          <w:szCs w:val="28"/>
          <w:lang w:eastAsia="en-US"/>
        </w:rPr>
        <w:t>і</w:t>
      </w:r>
      <w:r w:rsidRPr="009E4E71">
        <w:rPr>
          <w:rFonts w:ascii="Times New Roman" w:hAnsi="Times New Roman" w:cs="Times New Roman"/>
          <w:spacing w:val="1"/>
          <w:sz w:val="28"/>
          <w:szCs w:val="28"/>
          <w:lang w:eastAsia="en-US"/>
        </w:rPr>
        <w:t xml:space="preserve"> </w:t>
      </w:r>
      <w:r w:rsidRPr="009E4E71">
        <w:rPr>
          <w:rFonts w:ascii="Times New Roman" w:hAnsi="Times New Roman" w:cs="Times New Roman"/>
          <w:sz w:val="28"/>
          <w:szCs w:val="28"/>
          <w:lang w:eastAsia="en-US"/>
        </w:rPr>
        <w:t>розроблення</w:t>
      </w:r>
      <w:r w:rsidRPr="009E4E71">
        <w:rPr>
          <w:rFonts w:ascii="Times New Roman" w:hAnsi="Times New Roman" w:cs="Times New Roman"/>
          <w:spacing w:val="1"/>
          <w:sz w:val="28"/>
          <w:szCs w:val="28"/>
          <w:lang w:eastAsia="en-US"/>
        </w:rPr>
        <w:t xml:space="preserve"> </w:t>
      </w:r>
      <w:r w:rsidRPr="009E4E71">
        <w:rPr>
          <w:rFonts w:ascii="Times New Roman" w:hAnsi="Times New Roman" w:cs="Times New Roman"/>
          <w:sz w:val="28"/>
          <w:szCs w:val="28"/>
          <w:lang w:eastAsia="en-US"/>
        </w:rPr>
        <w:t>науково</w:t>
      </w:r>
      <w:r w:rsidRPr="009E4E71">
        <w:rPr>
          <w:rFonts w:ascii="Times New Roman" w:hAnsi="Times New Roman" w:cs="Times New Roman"/>
          <w:spacing w:val="1"/>
          <w:sz w:val="28"/>
          <w:szCs w:val="28"/>
          <w:lang w:eastAsia="en-US"/>
        </w:rPr>
        <w:t xml:space="preserve"> </w:t>
      </w:r>
      <w:r w:rsidRPr="009E4E71">
        <w:rPr>
          <w:rFonts w:ascii="Times New Roman" w:hAnsi="Times New Roman" w:cs="Times New Roman"/>
          <w:sz w:val="28"/>
          <w:szCs w:val="28"/>
          <w:lang w:eastAsia="en-US"/>
        </w:rPr>
        <w:t>обґрунтованих</w:t>
      </w:r>
      <w:r w:rsidRPr="009E4E71">
        <w:rPr>
          <w:rFonts w:ascii="Times New Roman" w:hAnsi="Times New Roman" w:cs="Times New Roman"/>
          <w:spacing w:val="1"/>
          <w:sz w:val="28"/>
          <w:szCs w:val="28"/>
          <w:lang w:eastAsia="en-US"/>
        </w:rPr>
        <w:t xml:space="preserve"> </w:t>
      </w:r>
      <w:r w:rsidRPr="009E4E71">
        <w:rPr>
          <w:rFonts w:ascii="Times New Roman" w:hAnsi="Times New Roman" w:cs="Times New Roman"/>
          <w:sz w:val="28"/>
          <w:szCs w:val="28"/>
          <w:lang w:eastAsia="en-US"/>
        </w:rPr>
        <w:t>рекомендацій</w:t>
      </w:r>
      <w:r w:rsidRPr="009E4E71">
        <w:rPr>
          <w:rFonts w:ascii="Times New Roman" w:hAnsi="Times New Roman" w:cs="Times New Roman"/>
          <w:spacing w:val="1"/>
          <w:sz w:val="28"/>
          <w:szCs w:val="28"/>
          <w:lang w:eastAsia="en-US"/>
        </w:rPr>
        <w:t xml:space="preserve"> </w:t>
      </w:r>
      <w:r w:rsidRPr="009E4E71">
        <w:rPr>
          <w:rFonts w:ascii="Times New Roman" w:hAnsi="Times New Roman" w:cs="Times New Roman"/>
          <w:sz w:val="28"/>
          <w:szCs w:val="28"/>
          <w:lang w:eastAsia="en-US"/>
        </w:rPr>
        <w:t>для</w:t>
      </w:r>
      <w:r w:rsidRPr="009E4E71">
        <w:rPr>
          <w:rFonts w:ascii="Times New Roman" w:hAnsi="Times New Roman" w:cs="Times New Roman"/>
          <w:spacing w:val="1"/>
          <w:sz w:val="28"/>
          <w:szCs w:val="28"/>
          <w:lang w:eastAsia="en-US"/>
        </w:rPr>
        <w:t xml:space="preserve"> </w:t>
      </w:r>
      <w:r w:rsidRPr="009E4E71">
        <w:rPr>
          <w:rFonts w:ascii="Times New Roman" w:hAnsi="Times New Roman" w:cs="Times New Roman"/>
          <w:sz w:val="28"/>
          <w:szCs w:val="28"/>
          <w:lang w:eastAsia="en-US"/>
        </w:rPr>
        <w:t>прийняття</w:t>
      </w:r>
      <w:r w:rsidRPr="009E4E71">
        <w:rPr>
          <w:rFonts w:ascii="Times New Roman" w:hAnsi="Times New Roman" w:cs="Times New Roman"/>
          <w:spacing w:val="1"/>
          <w:sz w:val="28"/>
          <w:szCs w:val="28"/>
          <w:lang w:eastAsia="en-US"/>
        </w:rPr>
        <w:t xml:space="preserve"> </w:t>
      </w:r>
      <w:r w:rsidRPr="009E4E71">
        <w:rPr>
          <w:rFonts w:ascii="Times New Roman" w:hAnsi="Times New Roman" w:cs="Times New Roman"/>
          <w:sz w:val="28"/>
          <w:szCs w:val="28"/>
          <w:lang w:eastAsia="en-US"/>
        </w:rPr>
        <w:t>рішень</w:t>
      </w:r>
      <w:r w:rsidRPr="009E4E71">
        <w:rPr>
          <w:rFonts w:ascii="Times New Roman" w:hAnsi="Times New Roman" w:cs="Times New Roman"/>
          <w:spacing w:val="1"/>
          <w:sz w:val="28"/>
          <w:szCs w:val="28"/>
          <w:lang w:eastAsia="en-US"/>
        </w:rPr>
        <w:t xml:space="preserve"> </w:t>
      </w:r>
      <w:r w:rsidRPr="009E4E71">
        <w:rPr>
          <w:rFonts w:ascii="Times New Roman" w:hAnsi="Times New Roman" w:cs="Times New Roman"/>
          <w:sz w:val="28"/>
          <w:szCs w:val="28"/>
          <w:lang w:eastAsia="en-US"/>
        </w:rPr>
        <w:t>про</w:t>
      </w:r>
      <w:r w:rsidRPr="009E4E71">
        <w:rPr>
          <w:rFonts w:ascii="Times New Roman" w:hAnsi="Times New Roman" w:cs="Times New Roman"/>
          <w:spacing w:val="1"/>
          <w:sz w:val="28"/>
          <w:szCs w:val="28"/>
          <w:lang w:eastAsia="en-US"/>
        </w:rPr>
        <w:t xml:space="preserve"> </w:t>
      </w:r>
      <w:r w:rsidRPr="009E4E71">
        <w:rPr>
          <w:rFonts w:ascii="Times New Roman" w:hAnsi="Times New Roman" w:cs="Times New Roman"/>
          <w:sz w:val="28"/>
          <w:szCs w:val="28"/>
          <w:lang w:eastAsia="en-US"/>
        </w:rPr>
        <w:t>запобігання</w:t>
      </w:r>
      <w:r w:rsidRPr="009E4E71">
        <w:rPr>
          <w:rFonts w:ascii="Times New Roman" w:hAnsi="Times New Roman" w:cs="Times New Roman"/>
          <w:spacing w:val="1"/>
          <w:sz w:val="28"/>
          <w:szCs w:val="28"/>
          <w:lang w:eastAsia="en-US"/>
        </w:rPr>
        <w:t xml:space="preserve"> </w:t>
      </w:r>
      <w:r w:rsidRPr="009E4E71">
        <w:rPr>
          <w:rFonts w:ascii="Times New Roman" w:hAnsi="Times New Roman" w:cs="Times New Roman"/>
          <w:sz w:val="28"/>
          <w:szCs w:val="28"/>
          <w:lang w:eastAsia="en-US"/>
        </w:rPr>
        <w:t>негативним</w:t>
      </w:r>
      <w:r w:rsidRPr="009E4E71">
        <w:rPr>
          <w:rFonts w:ascii="Times New Roman" w:hAnsi="Times New Roman" w:cs="Times New Roman"/>
          <w:spacing w:val="-2"/>
          <w:sz w:val="28"/>
          <w:szCs w:val="28"/>
          <w:lang w:eastAsia="en-US"/>
        </w:rPr>
        <w:t xml:space="preserve"> </w:t>
      </w:r>
      <w:r w:rsidRPr="009E4E71">
        <w:rPr>
          <w:rFonts w:ascii="Times New Roman" w:hAnsi="Times New Roman" w:cs="Times New Roman"/>
          <w:sz w:val="28"/>
          <w:szCs w:val="28"/>
          <w:lang w:eastAsia="en-US"/>
        </w:rPr>
        <w:t>змінам</w:t>
      </w:r>
      <w:r w:rsidRPr="009E4E71">
        <w:rPr>
          <w:rFonts w:ascii="Times New Roman" w:hAnsi="Times New Roman" w:cs="Times New Roman"/>
          <w:spacing w:val="-4"/>
          <w:sz w:val="28"/>
          <w:szCs w:val="28"/>
          <w:lang w:eastAsia="en-US"/>
        </w:rPr>
        <w:t xml:space="preserve"> </w:t>
      </w:r>
      <w:r w:rsidRPr="009E4E71">
        <w:rPr>
          <w:rFonts w:ascii="Times New Roman" w:hAnsi="Times New Roman" w:cs="Times New Roman"/>
          <w:sz w:val="28"/>
          <w:szCs w:val="28"/>
          <w:lang w:eastAsia="en-US"/>
        </w:rPr>
        <w:t>стану</w:t>
      </w:r>
      <w:r w:rsidRPr="009E4E71">
        <w:rPr>
          <w:rFonts w:ascii="Times New Roman" w:hAnsi="Times New Roman" w:cs="Times New Roman"/>
          <w:spacing w:val="-5"/>
          <w:sz w:val="28"/>
          <w:szCs w:val="28"/>
          <w:lang w:eastAsia="en-US"/>
        </w:rPr>
        <w:t xml:space="preserve"> </w:t>
      </w:r>
      <w:r w:rsidRPr="009E4E71">
        <w:rPr>
          <w:rFonts w:ascii="Times New Roman" w:hAnsi="Times New Roman" w:cs="Times New Roman"/>
          <w:sz w:val="28"/>
          <w:szCs w:val="28"/>
          <w:lang w:eastAsia="en-US"/>
        </w:rPr>
        <w:t>довкілля</w:t>
      </w:r>
      <w:r w:rsidRPr="009E4E71">
        <w:rPr>
          <w:rFonts w:ascii="Times New Roman" w:hAnsi="Times New Roman" w:cs="Times New Roman"/>
          <w:spacing w:val="-1"/>
          <w:sz w:val="28"/>
          <w:szCs w:val="28"/>
          <w:lang w:eastAsia="en-US"/>
        </w:rPr>
        <w:t xml:space="preserve"> </w:t>
      </w:r>
      <w:r w:rsidRPr="009E4E71">
        <w:rPr>
          <w:rFonts w:ascii="Times New Roman" w:hAnsi="Times New Roman" w:cs="Times New Roman"/>
          <w:sz w:val="28"/>
          <w:szCs w:val="28"/>
          <w:lang w:eastAsia="en-US"/>
        </w:rPr>
        <w:t>та</w:t>
      </w:r>
      <w:r w:rsidRPr="009E4E71">
        <w:rPr>
          <w:rFonts w:ascii="Times New Roman" w:hAnsi="Times New Roman" w:cs="Times New Roman"/>
          <w:spacing w:val="-2"/>
          <w:sz w:val="28"/>
          <w:szCs w:val="28"/>
          <w:lang w:eastAsia="en-US"/>
        </w:rPr>
        <w:t xml:space="preserve"> </w:t>
      </w:r>
      <w:r w:rsidRPr="009E4E71">
        <w:rPr>
          <w:rFonts w:ascii="Times New Roman" w:hAnsi="Times New Roman" w:cs="Times New Roman"/>
          <w:sz w:val="28"/>
          <w:szCs w:val="28"/>
          <w:lang w:eastAsia="en-US"/>
        </w:rPr>
        <w:t>дотримання</w:t>
      </w:r>
      <w:r w:rsidRPr="009E4E71">
        <w:rPr>
          <w:rFonts w:ascii="Times New Roman" w:hAnsi="Times New Roman" w:cs="Times New Roman"/>
          <w:spacing w:val="-1"/>
          <w:sz w:val="28"/>
          <w:szCs w:val="28"/>
          <w:lang w:eastAsia="en-US"/>
        </w:rPr>
        <w:t xml:space="preserve"> </w:t>
      </w:r>
      <w:r w:rsidRPr="009E4E71">
        <w:rPr>
          <w:rFonts w:ascii="Times New Roman" w:hAnsi="Times New Roman" w:cs="Times New Roman"/>
          <w:sz w:val="28"/>
          <w:szCs w:val="28"/>
          <w:lang w:eastAsia="en-US"/>
        </w:rPr>
        <w:t>вимог</w:t>
      </w:r>
      <w:r w:rsidRPr="009E4E71">
        <w:rPr>
          <w:rFonts w:ascii="Times New Roman" w:hAnsi="Times New Roman" w:cs="Times New Roman"/>
          <w:spacing w:val="-1"/>
          <w:sz w:val="28"/>
          <w:szCs w:val="28"/>
          <w:lang w:eastAsia="en-US"/>
        </w:rPr>
        <w:t xml:space="preserve"> </w:t>
      </w:r>
      <w:r w:rsidRPr="009E4E71">
        <w:rPr>
          <w:rFonts w:ascii="Times New Roman" w:hAnsi="Times New Roman" w:cs="Times New Roman"/>
          <w:sz w:val="28"/>
          <w:szCs w:val="28"/>
          <w:lang w:eastAsia="en-US"/>
        </w:rPr>
        <w:t>екологічної</w:t>
      </w:r>
      <w:r w:rsidRPr="009E4E71">
        <w:rPr>
          <w:rFonts w:ascii="Times New Roman" w:hAnsi="Times New Roman" w:cs="Times New Roman"/>
          <w:spacing w:val="-3"/>
          <w:sz w:val="28"/>
          <w:szCs w:val="28"/>
          <w:lang w:eastAsia="en-US"/>
        </w:rPr>
        <w:t xml:space="preserve"> </w:t>
      </w:r>
      <w:r w:rsidRPr="009E4E71">
        <w:rPr>
          <w:rFonts w:ascii="Times New Roman" w:hAnsi="Times New Roman" w:cs="Times New Roman"/>
          <w:sz w:val="28"/>
          <w:szCs w:val="28"/>
          <w:lang w:eastAsia="en-US"/>
        </w:rPr>
        <w:t>безпеки.</w:t>
      </w:r>
    </w:p>
    <w:p w14:paraId="013C9B44" w14:textId="77777777" w:rsidR="00E522D5" w:rsidRDefault="00E522D5">
      <w:pPr>
        <w:pStyle w:val="210"/>
        <w:shd w:val="clear" w:color="auto" w:fill="auto"/>
        <w:spacing w:before="0" w:line="280" w:lineRule="exact"/>
        <w:ind w:left="840" w:firstLine="0"/>
        <w:jc w:val="left"/>
      </w:pPr>
    </w:p>
    <w:p w14:paraId="65BEA564" w14:textId="77777777" w:rsidR="00401A18" w:rsidRPr="009E4E71" w:rsidRDefault="00401A18">
      <w:pPr>
        <w:pStyle w:val="210"/>
        <w:shd w:val="clear" w:color="auto" w:fill="auto"/>
        <w:spacing w:before="0" w:line="280" w:lineRule="exact"/>
        <w:ind w:left="840" w:firstLine="0"/>
        <w:jc w:val="left"/>
      </w:pPr>
    </w:p>
    <w:p w14:paraId="79E090FB" w14:textId="23DE768A" w:rsidR="00C40054" w:rsidRPr="009E4E71" w:rsidRDefault="000516A2">
      <w:pPr>
        <w:pStyle w:val="210"/>
        <w:shd w:val="clear" w:color="auto" w:fill="auto"/>
        <w:spacing w:before="0" w:line="280" w:lineRule="exact"/>
        <w:ind w:left="840" w:firstLine="0"/>
        <w:jc w:val="left"/>
      </w:pPr>
      <w:r w:rsidRPr="009E4E71">
        <w:t>Мережа спостережень за станом навколишнього природного середовища</w:t>
      </w:r>
      <w:r w:rsidR="000C4E79" w:rsidRPr="009E4E71">
        <w:t xml:space="preserve"> </w:t>
      </w:r>
    </w:p>
    <w:p w14:paraId="3F83B7B2" w14:textId="77777777" w:rsidR="00F57B7F" w:rsidRPr="009E4E71" w:rsidRDefault="00F57B7F" w:rsidP="00F57B7F">
      <w:pPr>
        <w:pStyle w:val="a9"/>
        <w:shd w:val="clear" w:color="auto" w:fill="auto"/>
        <w:spacing w:line="240" w:lineRule="exact"/>
        <w:jc w:val="right"/>
      </w:pPr>
      <w:r w:rsidRPr="009E4E71">
        <w:t>Таблиця 66</w:t>
      </w:r>
    </w:p>
    <w:tbl>
      <w:tblPr>
        <w:tblW w:w="10351" w:type="dxa"/>
        <w:tblLayout w:type="fixed"/>
        <w:tblCellMar>
          <w:left w:w="10" w:type="dxa"/>
          <w:right w:w="10" w:type="dxa"/>
        </w:tblCellMar>
        <w:tblLook w:val="04A0" w:firstRow="1" w:lastRow="0" w:firstColumn="1" w:lastColumn="0" w:noHBand="0" w:noVBand="1"/>
      </w:tblPr>
      <w:tblGrid>
        <w:gridCol w:w="562"/>
        <w:gridCol w:w="2762"/>
        <w:gridCol w:w="850"/>
        <w:gridCol w:w="850"/>
        <w:gridCol w:w="993"/>
        <w:gridCol w:w="849"/>
        <w:gridCol w:w="609"/>
        <w:gridCol w:w="907"/>
        <w:gridCol w:w="510"/>
        <w:gridCol w:w="951"/>
        <w:gridCol w:w="508"/>
      </w:tblGrid>
      <w:tr w:rsidR="00FD7B9A" w:rsidRPr="009E4E71" w14:paraId="0B22A2DA" w14:textId="77777777" w:rsidTr="00EB21D3">
        <w:trPr>
          <w:trHeight w:hRule="exact" w:val="288"/>
        </w:trPr>
        <w:tc>
          <w:tcPr>
            <w:tcW w:w="562" w:type="dxa"/>
            <w:vMerge w:val="restart"/>
            <w:tcBorders>
              <w:top w:val="single" w:sz="4" w:space="0" w:color="auto"/>
              <w:left w:val="single" w:sz="4" w:space="0" w:color="auto"/>
            </w:tcBorders>
            <w:shd w:val="clear" w:color="auto" w:fill="FFFFFF"/>
            <w:vAlign w:val="center"/>
          </w:tcPr>
          <w:p w14:paraId="25F35BAD" w14:textId="77777777" w:rsidR="00102C3B" w:rsidRPr="009E4E71" w:rsidRDefault="00102C3B" w:rsidP="00EB21D3">
            <w:pPr>
              <w:pStyle w:val="210"/>
              <w:shd w:val="clear" w:color="auto" w:fill="auto"/>
              <w:spacing w:before="0" w:after="60" w:line="240" w:lineRule="exact"/>
              <w:ind w:left="160" w:firstLine="0"/>
              <w:jc w:val="center"/>
              <w:rPr>
                <w:sz w:val="22"/>
                <w:szCs w:val="22"/>
              </w:rPr>
            </w:pPr>
            <w:r w:rsidRPr="009E4E71">
              <w:rPr>
                <w:rStyle w:val="212pt10"/>
                <w:sz w:val="22"/>
                <w:szCs w:val="22"/>
              </w:rPr>
              <w:t>№</w:t>
            </w:r>
          </w:p>
          <w:p w14:paraId="0410C68E" w14:textId="77777777" w:rsidR="00102C3B" w:rsidRPr="009E4E71" w:rsidRDefault="00102C3B" w:rsidP="00EB21D3">
            <w:pPr>
              <w:pStyle w:val="210"/>
              <w:shd w:val="clear" w:color="auto" w:fill="auto"/>
              <w:spacing w:before="60" w:line="240" w:lineRule="exact"/>
              <w:ind w:left="160" w:firstLine="0"/>
              <w:jc w:val="center"/>
              <w:rPr>
                <w:sz w:val="22"/>
                <w:szCs w:val="22"/>
              </w:rPr>
            </w:pPr>
            <w:r w:rsidRPr="009E4E71">
              <w:rPr>
                <w:rStyle w:val="212pt10"/>
                <w:sz w:val="22"/>
                <w:szCs w:val="22"/>
              </w:rPr>
              <w:t>з/п</w:t>
            </w:r>
          </w:p>
        </w:tc>
        <w:tc>
          <w:tcPr>
            <w:tcW w:w="2762" w:type="dxa"/>
            <w:vMerge w:val="restart"/>
            <w:tcBorders>
              <w:top w:val="single" w:sz="4" w:space="0" w:color="auto"/>
              <w:left w:val="single" w:sz="4" w:space="0" w:color="auto"/>
            </w:tcBorders>
            <w:shd w:val="clear" w:color="auto" w:fill="FFFFFF"/>
            <w:vAlign w:val="center"/>
          </w:tcPr>
          <w:p w14:paraId="3804229F" w14:textId="0D776875" w:rsidR="00EB21D3" w:rsidRPr="009E4E71" w:rsidRDefault="00102C3B" w:rsidP="00EB21D3">
            <w:pPr>
              <w:pStyle w:val="210"/>
              <w:shd w:val="clear" w:color="auto" w:fill="auto"/>
              <w:spacing w:before="0" w:after="60" w:line="240" w:lineRule="exact"/>
              <w:ind w:firstLine="0"/>
              <w:jc w:val="center"/>
              <w:rPr>
                <w:sz w:val="22"/>
                <w:szCs w:val="22"/>
              </w:rPr>
            </w:pPr>
            <w:r w:rsidRPr="009E4E71">
              <w:rPr>
                <w:rStyle w:val="212pt10"/>
                <w:sz w:val="22"/>
                <w:szCs w:val="22"/>
              </w:rPr>
              <w:t>Суб’єкти</w:t>
            </w:r>
          </w:p>
          <w:p w14:paraId="4F8FB626" w14:textId="0ADC1451" w:rsidR="00102C3B" w:rsidRPr="009E4E71" w:rsidRDefault="00102C3B" w:rsidP="00EB21D3">
            <w:pPr>
              <w:pStyle w:val="210"/>
              <w:shd w:val="clear" w:color="auto" w:fill="auto"/>
              <w:spacing w:before="0" w:after="60" w:line="240" w:lineRule="exact"/>
              <w:ind w:firstLine="0"/>
              <w:jc w:val="center"/>
              <w:rPr>
                <w:sz w:val="22"/>
                <w:szCs w:val="22"/>
              </w:rPr>
            </w:pPr>
            <w:r w:rsidRPr="009E4E71">
              <w:rPr>
                <w:rStyle w:val="212pt10"/>
                <w:sz w:val="22"/>
                <w:szCs w:val="22"/>
              </w:rPr>
              <w:t>моніторингу</w:t>
            </w:r>
          </w:p>
        </w:tc>
        <w:tc>
          <w:tcPr>
            <w:tcW w:w="7027" w:type="dxa"/>
            <w:gridSpan w:val="9"/>
            <w:tcBorders>
              <w:top w:val="single" w:sz="4" w:space="0" w:color="auto"/>
              <w:left w:val="single" w:sz="4" w:space="0" w:color="auto"/>
              <w:right w:val="single" w:sz="4" w:space="0" w:color="auto"/>
            </w:tcBorders>
            <w:shd w:val="clear" w:color="auto" w:fill="FFFFFF"/>
            <w:vAlign w:val="center"/>
          </w:tcPr>
          <w:p w14:paraId="574B9F14" w14:textId="77777777" w:rsidR="00102C3B" w:rsidRPr="009E4E71" w:rsidRDefault="00102C3B" w:rsidP="00EB21D3">
            <w:pPr>
              <w:pStyle w:val="210"/>
              <w:shd w:val="clear" w:color="auto" w:fill="auto"/>
              <w:spacing w:before="0" w:line="240" w:lineRule="exact"/>
              <w:ind w:firstLine="0"/>
              <w:jc w:val="center"/>
              <w:rPr>
                <w:sz w:val="22"/>
                <w:szCs w:val="22"/>
              </w:rPr>
            </w:pPr>
            <w:r w:rsidRPr="009E4E71">
              <w:rPr>
                <w:rStyle w:val="212pt10"/>
                <w:sz w:val="22"/>
                <w:szCs w:val="22"/>
              </w:rPr>
              <w:t>Кількість точок спостережень, од.</w:t>
            </w:r>
          </w:p>
        </w:tc>
      </w:tr>
      <w:tr w:rsidR="00FD7B9A" w:rsidRPr="009E4E71" w14:paraId="29E4B9F3" w14:textId="77777777" w:rsidTr="00EB21D3">
        <w:trPr>
          <w:trHeight w:hRule="exact" w:val="3307"/>
        </w:trPr>
        <w:tc>
          <w:tcPr>
            <w:tcW w:w="562" w:type="dxa"/>
            <w:vMerge/>
            <w:tcBorders>
              <w:left w:val="single" w:sz="4" w:space="0" w:color="auto"/>
            </w:tcBorders>
            <w:shd w:val="clear" w:color="auto" w:fill="FFFFFF"/>
            <w:vAlign w:val="center"/>
          </w:tcPr>
          <w:p w14:paraId="4ACE3DD7" w14:textId="11B0F446" w:rsidR="00102C3B" w:rsidRPr="009E4E71" w:rsidRDefault="00102C3B" w:rsidP="00EB21D3">
            <w:pPr>
              <w:jc w:val="center"/>
              <w:rPr>
                <w:rFonts w:ascii="Times New Roman" w:hAnsi="Times New Roman" w:cs="Times New Roman"/>
                <w:sz w:val="22"/>
                <w:szCs w:val="22"/>
              </w:rPr>
            </w:pPr>
          </w:p>
        </w:tc>
        <w:tc>
          <w:tcPr>
            <w:tcW w:w="2762" w:type="dxa"/>
            <w:vMerge/>
            <w:tcBorders>
              <w:left w:val="single" w:sz="4" w:space="0" w:color="auto"/>
            </w:tcBorders>
            <w:shd w:val="clear" w:color="auto" w:fill="FFFFFF"/>
            <w:vAlign w:val="center"/>
          </w:tcPr>
          <w:p w14:paraId="6527473B" w14:textId="77777777" w:rsidR="00102C3B" w:rsidRPr="009E4E71" w:rsidRDefault="00102C3B" w:rsidP="00EB21D3">
            <w:pPr>
              <w:jc w:val="center"/>
              <w:rPr>
                <w:rFonts w:ascii="Times New Roman" w:hAnsi="Times New Roman" w:cs="Times New Roman"/>
                <w:sz w:val="22"/>
                <w:szCs w:val="22"/>
              </w:rPr>
            </w:pPr>
          </w:p>
        </w:tc>
        <w:tc>
          <w:tcPr>
            <w:tcW w:w="850" w:type="dxa"/>
            <w:tcBorders>
              <w:top w:val="single" w:sz="4" w:space="0" w:color="auto"/>
              <w:left w:val="single" w:sz="4" w:space="0" w:color="auto"/>
            </w:tcBorders>
            <w:shd w:val="clear" w:color="auto" w:fill="FFFFFF"/>
            <w:textDirection w:val="btLr"/>
            <w:vAlign w:val="center"/>
          </w:tcPr>
          <w:p w14:paraId="2EE49261" w14:textId="77777777" w:rsidR="00102C3B" w:rsidRPr="009E4E71" w:rsidRDefault="00102C3B" w:rsidP="00EB21D3">
            <w:pPr>
              <w:pStyle w:val="210"/>
              <w:shd w:val="clear" w:color="auto" w:fill="auto"/>
              <w:spacing w:before="0" w:line="240" w:lineRule="exact"/>
              <w:ind w:firstLine="0"/>
              <w:jc w:val="center"/>
              <w:rPr>
                <w:sz w:val="22"/>
                <w:szCs w:val="22"/>
              </w:rPr>
            </w:pPr>
            <w:r w:rsidRPr="009E4E71">
              <w:rPr>
                <w:rStyle w:val="212pt10"/>
                <w:sz w:val="22"/>
                <w:szCs w:val="22"/>
              </w:rPr>
              <w:t>атмосферне повітря</w:t>
            </w:r>
          </w:p>
        </w:tc>
        <w:tc>
          <w:tcPr>
            <w:tcW w:w="850" w:type="dxa"/>
            <w:tcBorders>
              <w:top w:val="single" w:sz="4" w:space="0" w:color="auto"/>
              <w:left w:val="single" w:sz="4" w:space="0" w:color="auto"/>
            </w:tcBorders>
            <w:shd w:val="clear" w:color="auto" w:fill="FFFFFF"/>
            <w:textDirection w:val="btLr"/>
            <w:vAlign w:val="center"/>
          </w:tcPr>
          <w:p w14:paraId="11D054F4" w14:textId="77777777" w:rsidR="00102C3B" w:rsidRPr="009E4E71" w:rsidRDefault="00102C3B" w:rsidP="00EB21D3">
            <w:pPr>
              <w:pStyle w:val="210"/>
              <w:shd w:val="clear" w:color="auto" w:fill="auto"/>
              <w:spacing w:before="0" w:line="283" w:lineRule="exact"/>
              <w:ind w:firstLine="0"/>
              <w:jc w:val="center"/>
              <w:rPr>
                <w:sz w:val="22"/>
                <w:szCs w:val="22"/>
              </w:rPr>
            </w:pPr>
            <w:r w:rsidRPr="009E4E71">
              <w:rPr>
                <w:rStyle w:val="212pt10"/>
                <w:sz w:val="22"/>
                <w:szCs w:val="22"/>
              </w:rPr>
              <w:t>стаціонарні джерела викидів в атмосферне повітря</w:t>
            </w:r>
          </w:p>
        </w:tc>
        <w:tc>
          <w:tcPr>
            <w:tcW w:w="993" w:type="dxa"/>
            <w:tcBorders>
              <w:top w:val="single" w:sz="4" w:space="0" w:color="auto"/>
              <w:left w:val="single" w:sz="4" w:space="0" w:color="auto"/>
            </w:tcBorders>
            <w:shd w:val="clear" w:color="auto" w:fill="FFFFFF"/>
            <w:textDirection w:val="btLr"/>
            <w:vAlign w:val="center"/>
          </w:tcPr>
          <w:p w14:paraId="0057D396" w14:textId="77777777" w:rsidR="00102C3B" w:rsidRPr="009E4E71" w:rsidRDefault="00102C3B" w:rsidP="00EB21D3">
            <w:pPr>
              <w:pStyle w:val="210"/>
              <w:shd w:val="clear" w:color="auto" w:fill="auto"/>
              <w:spacing w:before="0" w:line="240" w:lineRule="exact"/>
              <w:ind w:firstLine="0"/>
              <w:jc w:val="center"/>
              <w:rPr>
                <w:sz w:val="22"/>
                <w:szCs w:val="22"/>
              </w:rPr>
            </w:pPr>
            <w:r w:rsidRPr="009E4E71">
              <w:rPr>
                <w:rStyle w:val="212pt10"/>
                <w:sz w:val="22"/>
                <w:szCs w:val="22"/>
              </w:rPr>
              <w:t>поверхневі води</w:t>
            </w:r>
          </w:p>
        </w:tc>
        <w:tc>
          <w:tcPr>
            <w:tcW w:w="849" w:type="dxa"/>
            <w:tcBorders>
              <w:top w:val="single" w:sz="4" w:space="0" w:color="auto"/>
              <w:left w:val="single" w:sz="4" w:space="0" w:color="auto"/>
            </w:tcBorders>
            <w:shd w:val="clear" w:color="auto" w:fill="FFFFFF"/>
            <w:textDirection w:val="btLr"/>
            <w:vAlign w:val="center"/>
          </w:tcPr>
          <w:p w14:paraId="445CC4C9" w14:textId="77777777" w:rsidR="00102C3B" w:rsidRPr="009E4E71" w:rsidRDefault="00102C3B" w:rsidP="00EB21D3">
            <w:pPr>
              <w:pStyle w:val="210"/>
              <w:shd w:val="clear" w:color="auto" w:fill="auto"/>
              <w:spacing w:before="0" w:line="283" w:lineRule="exact"/>
              <w:ind w:firstLine="0"/>
              <w:jc w:val="center"/>
              <w:rPr>
                <w:sz w:val="22"/>
                <w:szCs w:val="22"/>
              </w:rPr>
            </w:pPr>
            <w:r w:rsidRPr="009E4E71">
              <w:rPr>
                <w:rStyle w:val="212pt10"/>
                <w:sz w:val="22"/>
                <w:szCs w:val="22"/>
              </w:rPr>
              <w:t>джерела скидів зворотних вод у поверхневі води</w:t>
            </w:r>
          </w:p>
        </w:tc>
        <w:tc>
          <w:tcPr>
            <w:tcW w:w="609" w:type="dxa"/>
            <w:tcBorders>
              <w:top w:val="single" w:sz="4" w:space="0" w:color="auto"/>
              <w:left w:val="single" w:sz="4" w:space="0" w:color="auto"/>
            </w:tcBorders>
            <w:shd w:val="clear" w:color="auto" w:fill="FFFFFF"/>
            <w:textDirection w:val="btLr"/>
            <w:vAlign w:val="center"/>
          </w:tcPr>
          <w:p w14:paraId="35F61BB4" w14:textId="77777777" w:rsidR="00102C3B" w:rsidRPr="009E4E71" w:rsidRDefault="00102C3B" w:rsidP="00EB21D3">
            <w:pPr>
              <w:pStyle w:val="210"/>
              <w:shd w:val="clear" w:color="auto" w:fill="auto"/>
              <w:spacing w:before="0" w:line="240" w:lineRule="exact"/>
              <w:ind w:firstLine="0"/>
              <w:jc w:val="center"/>
              <w:rPr>
                <w:sz w:val="22"/>
                <w:szCs w:val="22"/>
              </w:rPr>
            </w:pPr>
            <w:r w:rsidRPr="009E4E71">
              <w:rPr>
                <w:rStyle w:val="212pt10"/>
                <w:sz w:val="22"/>
                <w:szCs w:val="22"/>
              </w:rPr>
              <w:t>морські води</w:t>
            </w:r>
          </w:p>
        </w:tc>
        <w:tc>
          <w:tcPr>
            <w:tcW w:w="907" w:type="dxa"/>
            <w:tcBorders>
              <w:top w:val="single" w:sz="4" w:space="0" w:color="auto"/>
              <w:left w:val="single" w:sz="4" w:space="0" w:color="auto"/>
            </w:tcBorders>
            <w:shd w:val="clear" w:color="auto" w:fill="FFFFFF"/>
            <w:textDirection w:val="btLr"/>
            <w:vAlign w:val="center"/>
          </w:tcPr>
          <w:p w14:paraId="3D919199" w14:textId="77777777" w:rsidR="00102C3B" w:rsidRPr="009E4E71" w:rsidRDefault="00102C3B" w:rsidP="00EB21D3">
            <w:pPr>
              <w:pStyle w:val="210"/>
              <w:shd w:val="clear" w:color="auto" w:fill="auto"/>
              <w:spacing w:before="0" w:line="288" w:lineRule="exact"/>
              <w:ind w:firstLine="0"/>
              <w:jc w:val="center"/>
              <w:rPr>
                <w:sz w:val="22"/>
                <w:szCs w:val="22"/>
              </w:rPr>
            </w:pPr>
            <w:r w:rsidRPr="009E4E71">
              <w:rPr>
                <w:rStyle w:val="212pt10"/>
                <w:sz w:val="22"/>
                <w:szCs w:val="22"/>
              </w:rPr>
              <w:t>джерела скидів зворотних вод у морські води</w:t>
            </w:r>
          </w:p>
        </w:tc>
        <w:tc>
          <w:tcPr>
            <w:tcW w:w="510" w:type="dxa"/>
            <w:tcBorders>
              <w:top w:val="single" w:sz="4" w:space="0" w:color="auto"/>
              <w:left w:val="single" w:sz="4" w:space="0" w:color="auto"/>
            </w:tcBorders>
            <w:shd w:val="clear" w:color="auto" w:fill="FFFFFF"/>
            <w:textDirection w:val="btLr"/>
            <w:vAlign w:val="center"/>
          </w:tcPr>
          <w:p w14:paraId="148B5FD2" w14:textId="77777777" w:rsidR="00102C3B" w:rsidRPr="009E4E71" w:rsidRDefault="00102C3B" w:rsidP="00EB21D3">
            <w:pPr>
              <w:pStyle w:val="210"/>
              <w:shd w:val="clear" w:color="auto" w:fill="auto"/>
              <w:spacing w:before="0" w:line="240" w:lineRule="exact"/>
              <w:ind w:firstLine="0"/>
              <w:jc w:val="center"/>
              <w:rPr>
                <w:sz w:val="22"/>
                <w:szCs w:val="22"/>
              </w:rPr>
            </w:pPr>
            <w:r w:rsidRPr="009E4E71">
              <w:rPr>
                <w:rStyle w:val="212pt10"/>
                <w:sz w:val="22"/>
                <w:szCs w:val="22"/>
              </w:rPr>
              <w:t>підземні води</w:t>
            </w:r>
          </w:p>
        </w:tc>
        <w:tc>
          <w:tcPr>
            <w:tcW w:w="951" w:type="dxa"/>
            <w:tcBorders>
              <w:top w:val="single" w:sz="4" w:space="0" w:color="auto"/>
              <w:left w:val="single" w:sz="4" w:space="0" w:color="auto"/>
            </w:tcBorders>
            <w:shd w:val="clear" w:color="auto" w:fill="FFFFFF"/>
            <w:textDirection w:val="btLr"/>
            <w:vAlign w:val="center"/>
          </w:tcPr>
          <w:p w14:paraId="41E7A879" w14:textId="77777777" w:rsidR="00102C3B" w:rsidRPr="009E4E71" w:rsidRDefault="00102C3B" w:rsidP="00EB21D3">
            <w:pPr>
              <w:pStyle w:val="210"/>
              <w:shd w:val="clear" w:color="auto" w:fill="auto"/>
              <w:spacing w:before="0" w:line="283" w:lineRule="exact"/>
              <w:ind w:left="260" w:hanging="260"/>
              <w:jc w:val="center"/>
              <w:rPr>
                <w:sz w:val="22"/>
                <w:szCs w:val="22"/>
              </w:rPr>
            </w:pPr>
            <w:r w:rsidRPr="009E4E71">
              <w:rPr>
                <w:rStyle w:val="212pt10"/>
                <w:sz w:val="22"/>
                <w:szCs w:val="22"/>
              </w:rPr>
              <w:t>джерела скидів зворотних вод у глибокі підземні водоносні горизонти</w:t>
            </w:r>
          </w:p>
        </w:tc>
        <w:tc>
          <w:tcPr>
            <w:tcW w:w="508" w:type="dxa"/>
            <w:tcBorders>
              <w:top w:val="single" w:sz="4" w:space="0" w:color="auto"/>
              <w:left w:val="single" w:sz="4" w:space="0" w:color="auto"/>
              <w:right w:val="single" w:sz="4" w:space="0" w:color="auto"/>
            </w:tcBorders>
            <w:shd w:val="clear" w:color="auto" w:fill="FFFFFF"/>
            <w:textDirection w:val="btLr"/>
            <w:vAlign w:val="center"/>
          </w:tcPr>
          <w:p w14:paraId="6F36F1BC" w14:textId="012946A3" w:rsidR="00102C3B" w:rsidRPr="009E4E71" w:rsidRDefault="000D0C26" w:rsidP="00EB21D3">
            <w:pPr>
              <w:pStyle w:val="210"/>
              <w:shd w:val="clear" w:color="auto" w:fill="auto"/>
              <w:spacing w:before="0" w:line="240" w:lineRule="exact"/>
              <w:ind w:firstLine="0"/>
              <w:jc w:val="center"/>
              <w:rPr>
                <w:sz w:val="22"/>
                <w:szCs w:val="22"/>
              </w:rPr>
            </w:pPr>
            <w:r w:rsidRPr="009E4E71">
              <w:rPr>
                <w:rStyle w:val="212pt10"/>
                <w:sz w:val="22"/>
                <w:szCs w:val="22"/>
              </w:rPr>
              <w:t>ґрунти</w:t>
            </w:r>
          </w:p>
        </w:tc>
      </w:tr>
      <w:tr w:rsidR="00FD7B9A" w:rsidRPr="009E4E71" w14:paraId="6B0D4CD0" w14:textId="77777777" w:rsidTr="002E66D6">
        <w:trPr>
          <w:trHeight w:hRule="exact" w:val="293"/>
        </w:trPr>
        <w:tc>
          <w:tcPr>
            <w:tcW w:w="562" w:type="dxa"/>
            <w:tcBorders>
              <w:top w:val="single" w:sz="4" w:space="0" w:color="auto"/>
              <w:left w:val="single" w:sz="4" w:space="0" w:color="auto"/>
            </w:tcBorders>
            <w:shd w:val="clear" w:color="auto" w:fill="FFFFFF"/>
            <w:vAlign w:val="center"/>
          </w:tcPr>
          <w:p w14:paraId="46BE7479" w14:textId="3C115004" w:rsidR="00102C3B" w:rsidRPr="009E4E71" w:rsidRDefault="00102C3B" w:rsidP="002E66D6">
            <w:pPr>
              <w:pStyle w:val="210"/>
              <w:shd w:val="clear" w:color="auto" w:fill="auto"/>
              <w:spacing w:before="0" w:line="240" w:lineRule="exact"/>
              <w:ind w:firstLine="0"/>
              <w:jc w:val="center"/>
              <w:rPr>
                <w:sz w:val="22"/>
                <w:szCs w:val="22"/>
              </w:rPr>
            </w:pPr>
            <w:r w:rsidRPr="009E4E71">
              <w:rPr>
                <w:rStyle w:val="212pt10"/>
                <w:sz w:val="22"/>
                <w:szCs w:val="22"/>
              </w:rPr>
              <w:t>1</w:t>
            </w:r>
          </w:p>
        </w:tc>
        <w:tc>
          <w:tcPr>
            <w:tcW w:w="2762" w:type="dxa"/>
            <w:tcBorders>
              <w:top w:val="single" w:sz="4" w:space="0" w:color="auto"/>
              <w:left w:val="single" w:sz="4" w:space="0" w:color="auto"/>
            </w:tcBorders>
            <w:shd w:val="clear" w:color="auto" w:fill="FFFFFF"/>
            <w:vAlign w:val="center"/>
          </w:tcPr>
          <w:p w14:paraId="13870D97" w14:textId="77777777" w:rsidR="00102C3B" w:rsidRPr="009E4E71" w:rsidRDefault="00102C3B" w:rsidP="002E66D6">
            <w:pPr>
              <w:pStyle w:val="210"/>
              <w:shd w:val="clear" w:color="auto" w:fill="auto"/>
              <w:spacing w:before="0" w:line="240" w:lineRule="exact"/>
              <w:ind w:firstLine="0"/>
              <w:jc w:val="center"/>
              <w:rPr>
                <w:sz w:val="22"/>
                <w:szCs w:val="22"/>
              </w:rPr>
            </w:pPr>
            <w:r w:rsidRPr="009E4E71">
              <w:rPr>
                <w:rStyle w:val="212pt10"/>
                <w:sz w:val="22"/>
                <w:szCs w:val="22"/>
              </w:rPr>
              <w:t>2</w:t>
            </w:r>
          </w:p>
        </w:tc>
        <w:tc>
          <w:tcPr>
            <w:tcW w:w="850" w:type="dxa"/>
            <w:tcBorders>
              <w:top w:val="single" w:sz="4" w:space="0" w:color="auto"/>
              <w:left w:val="single" w:sz="4" w:space="0" w:color="auto"/>
            </w:tcBorders>
            <w:shd w:val="clear" w:color="auto" w:fill="FFFFFF"/>
            <w:vAlign w:val="center"/>
          </w:tcPr>
          <w:p w14:paraId="75C39C9D" w14:textId="3155F88E" w:rsidR="00102C3B" w:rsidRPr="009E4E71" w:rsidRDefault="00102C3B" w:rsidP="007F2F67">
            <w:pPr>
              <w:pStyle w:val="210"/>
              <w:shd w:val="clear" w:color="auto" w:fill="auto"/>
              <w:spacing w:before="0" w:line="90" w:lineRule="exact"/>
              <w:ind w:firstLine="0"/>
              <w:jc w:val="center"/>
              <w:rPr>
                <w:sz w:val="22"/>
                <w:szCs w:val="22"/>
              </w:rPr>
            </w:pPr>
          </w:p>
        </w:tc>
        <w:tc>
          <w:tcPr>
            <w:tcW w:w="850" w:type="dxa"/>
            <w:tcBorders>
              <w:top w:val="single" w:sz="4" w:space="0" w:color="auto"/>
              <w:left w:val="single" w:sz="4" w:space="0" w:color="auto"/>
            </w:tcBorders>
            <w:shd w:val="clear" w:color="auto" w:fill="FFFFFF"/>
            <w:vAlign w:val="center"/>
          </w:tcPr>
          <w:p w14:paraId="6C5C194F" w14:textId="77777777" w:rsidR="00102C3B" w:rsidRPr="009E4E71" w:rsidRDefault="00102C3B" w:rsidP="002E66D6">
            <w:pPr>
              <w:pStyle w:val="210"/>
              <w:shd w:val="clear" w:color="auto" w:fill="auto"/>
              <w:spacing w:before="0" w:line="240" w:lineRule="exact"/>
              <w:ind w:firstLine="0"/>
              <w:jc w:val="center"/>
              <w:rPr>
                <w:sz w:val="22"/>
                <w:szCs w:val="22"/>
              </w:rPr>
            </w:pPr>
            <w:r w:rsidRPr="009E4E71">
              <w:rPr>
                <w:rStyle w:val="212pt10"/>
                <w:sz w:val="22"/>
                <w:szCs w:val="22"/>
              </w:rPr>
              <w:t>4</w:t>
            </w:r>
          </w:p>
        </w:tc>
        <w:tc>
          <w:tcPr>
            <w:tcW w:w="993" w:type="dxa"/>
            <w:tcBorders>
              <w:top w:val="single" w:sz="4" w:space="0" w:color="auto"/>
              <w:left w:val="single" w:sz="4" w:space="0" w:color="auto"/>
            </w:tcBorders>
            <w:shd w:val="clear" w:color="auto" w:fill="FFFFFF"/>
            <w:vAlign w:val="center"/>
          </w:tcPr>
          <w:p w14:paraId="2443E9A8" w14:textId="7F37865D" w:rsidR="00102C3B" w:rsidRPr="009E4E71" w:rsidRDefault="00102C3B" w:rsidP="002E66D6">
            <w:pPr>
              <w:pStyle w:val="210"/>
              <w:shd w:val="clear" w:color="auto" w:fill="auto"/>
              <w:spacing w:before="0" w:line="240" w:lineRule="exact"/>
              <w:ind w:firstLine="0"/>
              <w:jc w:val="center"/>
              <w:rPr>
                <w:sz w:val="22"/>
                <w:szCs w:val="22"/>
              </w:rPr>
            </w:pPr>
            <w:r w:rsidRPr="009E4E71">
              <w:rPr>
                <w:rStyle w:val="212pt10"/>
                <w:sz w:val="22"/>
                <w:szCs w:val="22"/>
              </w:rPr>
              <w:t>5</w:t>
            </w:r>
          </w:p>
        </w:tc>
        <w:tc>
          <w:tcPr>
            <w:tcW w:w="849" w:type="dxa"/>
            <w:tcBorders>
              <w:top w:val="single" w:sz="4" w:space="0" w:color="auto"/>
              <w:left w:val="single" w:sz="4" w:space="0" w:color="auto"/>
            </w:tcBorders>
            <w:shd w:val="clear" w:color="auto" w:fill="FFFFFF"/>
            <w:vAlign w:val="center"/>
          </w:tcPr>
          <w:p w14:paraId="5C67928B" w14:textId="77777777" w:rsidR="00102C3B" w:rsidRPr="009E4E71" w:rsidRDefault="00102C3B" w:rsidP="002E66D6">
            <w:pPr>
              <w:pStyle w:val="210"/>
              <w:shd w:val="clear" w:color="auto" w:fill="auto"/>
              <w:spacing w:before="0" w:line="240" w:lineRule="exact"/>
              <w:ind w:firstLine="0"/>
              <w:jc w:val="center"/>
              <w:rPr>
                <w:sz w:val="22"/>
                <w:szCs w:val="22"/>
              </w:rPr>
            </w:pPr>
            <w:r w:rsidRPr="009E4E71">
              <w:rPr>
                <w:rStyle w:val="212pt10"/>
                <w:sz w:val="22"/>
                <w:szCs w:val="22"/>
              </w:rPr>
              <w:t>6</w:t>
            </w:r>
          </w:p>
        </w:tc>
        <w:tc>
          <w:tcPr>
            <w:tcW w:w="609" w:type="dxa"/>
            <w:tcBorders>
              <w:top w:val="single" w:sz="4" w:space="0" w:color="auto"/>
              <w:left w:val="single" w:sz="4" w:space="0" w:color="auto"/>
            </w:tcBorders>
            <w:shd w:val="clear" w:color="auto" w:fill="FFFFFF"/>
            <w:vAlign w:val="center"/>
          </w:tcPr>
          <w:p w14:paraId="0C6DC766" w14:textId="102A979F" w:rsidR="00102C3B" w:rsidRPr="009E4E71" w:rsidRDefault="00102C3B" w:rsidP="002E66D6">
            <w:pPr>
              <w:pStyle w:val="210"/>
              <w:shd w:val="clear" w:color="auto" w:fill="auto"/>
              <w:spacing w:before="0" w:line="240" w:lineRule="exact"/>
              <w:ind w:firstLine="0"/>
              <w:jc w:val="center"/>
              <w:rPr>
                <w:sz w:val="22"/>
                <w:szCs w:val="22"/>
              </w:rPr>
            </w:pPr>
            <w:r w:rsidRPr="009E4E71">
              <w:rPr>
                <w:rStyle w:val="212pt10"/>
                <w:sz w:val="22"/>
                <w:szCs w:val="22"/>
              </w:rPr>
              <w:t>7</w:t>
            </w:r>
          </w:p>
        </w:tc>
        <w:tc>
          <w:tcPr>
            <w:tcW w:w="907" w:type="dxa"/>
            <w:tcBorders>
              <w:top w:val="single" w:sz="4" w:space="0" w:color="auto"/>
              <w:left w:val="single" w:sz="4" w:space="0" w:color="auto"/>
            </w:tcBorders>
            <w:shd w:val="clear" w:color="auto" w:fill="FFFFFF"/>
            <w:vAlign w:val="center"/>
          </w:tcPr>
          <w:p w14:paraId="6A8752EB" w14:textId="77777777" w:rsidR="00102C3B" w:rsidRPr="009E4E71" w:rsidRDefault="00102C3B" w:rsidP="002E66D6">
            <w:pPr>
              <w:pStyle w:val="210"/>
              <w:shd w:val="clear" w:color="auto" w:fill="auto"/>
              <w:spacing w:before="0" w:line="240" w:lineRule="exact"/>
              <w:ind w:firstLine="0"/>
              <w:jc w:val="center"/>
              <w:rPr>
                <w:sz w:val="22"/>
                <w:szCs w:val="22"/>
              </w:rPr>
            </w:pPr>
            <w:r w:rsidRPr="009E4E71">
              <w:rPr>
                <w:rStyle w:val="212pt10"/>
                <w:sz w:val="22"/>
                <w:szCs w:val="22"/>
              </w:rPr>
              <w:t>8</w:t>
            </w:r>
          </w:p>
        </w:tc>
        <w:tc>
          <w:tcPr>
            <w:tcW w:w="510" w:type="dxa"/>
            <w:tcBorders>
              <w:top w:val="single" w:sz="4" w:space="0" w:color="auto"/>
              <w:left w:val="single" w:sz="4" w:space="0" w:color="auto"/>
            </w:tcBorders>
            <w:shd w:val="clear" w:color="auto" w:fill="FFFFFF"/>
            <w:vAlign w:val="center"/>
          </w:tcPr>
          <w:p w14:paraId="6484EA6B" w14:textId="77777777" w:rsidR="00102C3B" w:rsidRPr="009E4E71" w:rsidRDefault="00102C3B" w:rsidP="002E66D6">
            <w:pPr>
              <w:pStyle w:val="210"/>
              <w:shd w:val="clear" w:color="auto" w:fill="auto"/>
              <w:spacing w:before="0" w:line="240" w:lineRule="exact"/>
              <w:ind w:firstLine="0"/>
              <w:jc w:val="center"/>
              <w:rPr>
                <w:sz w:val="22"/>
                <w:szCs w:val="22"/>
              </w:rPr>
            </w:pPr>
            <w:r w:rsidRPr="009E4E71">
              <w:rPr>
                <w:rStyle w:val="212pt10"/>
                <w:sz w:val="22"/>
                <w:szCs w:val="22"/>
              </w:rPr>
              <w:t>9</w:t>
            </w:r>
          </w:p>
        </w:tc>
        <w:tc>
          <w:tcPr>
            <w:tcW w:w="951" w:type="dxa"/>
            <w:tcBorders>
              <w:top w:val="single" w:sz="4" w:space="0" w:color="auto"/>
              <w:left w:val="single" w:sz="4" w:space="0" w:color="auto"/>
            </w:tcBorders>
            <w:shd w:val="clear" w:color="auto" w:fill="FFFFFF"/>
            <w:vAlign w:val="center"/>
          </w:tcPr>
          <w:p w14:paraId="5A21FE09" w14:textId="77777777" w:rsidR="00102C3B" w:rsidRPr="009E4E71" w:rsidRDefault="00102C3B" w:rsidP="002E66D6">
            <w:pPr>
              <w:pStyle w:val="210"/>
              <w:shd w:val="clear" w:color="auto" w:fill="auto"/>
              <w:spacing w:before="0" w:line="240" w:lineRule="exact"/>
              <w:ind w:firstLine="0"/>
              <w:jc w:val="center"/>
              <w:rPr>
                <w:sz w:val="22"/>
                <w:szCs w:val="22"/>
              </w:rPr>
            </w:pPr>
            <w:r w:rsidRPr="009E4E71">
              <w:rPr>
                <w:rStyle w:val="212pt10"/>
                <w:sz w:val="22"/>
                <w:szCs w:val="22"/>
              </w:rPr>
              <w:t>10</w:t>
            </w:r>
          </w:p>
        </w:tc>
        <w:tc>
          <w:tcPr>
            <w:tcW w:w="508" w:type="dxa"/>
            <w:tcBorders>
              <w:top w:val="single" w:sz="4" w:space="0" w:color="auto"/>
              <w:left w:val="single" w:sz="4" w:space="0" w:color="auto"/>
              <w:right w:val="single" w:sz="4" w:space="0" w:color="auto"/>
            </w:tcBorders>
            <w:shd w:val="clear" w:color="auto" w:fill="FFFFFF"/>
            <w:vAlign w:val="center"/>
          </w:tcPr>
          <w:p w14:paraId="651B8013" w14:textId="4D076FB9" w:rsidR="00102C3B" w:rsidRPr="009E4E71" w:rsidRDefault="00102C3B" w:rsidP="002E66D6">
            <w:pPr>
              <w:pStyle w:val="210"/>
              <w:shd w:val="clear" w:color="auto" w:fill="auto"/>
              <w:spacing w:before="0" w:line="240" w:lineRule="exact"/>
              <w:ind w:firstLine="0"/>
              <w:jc w:val="center"/>
              <w:rPr>
                <w:sz w:val="22"/>
                <w:szCs w:val="22"/>
              </w:rPr>
            </w:pPr>
            <w:r w:rsidRPr="009E4E71">
              <w:rPr>
                <w:rStyle w:val="212pt10"/>
                <w:sz w:val="22"/>
                <w:szCs w:val="22"/>
              </w:rPr>
              <w:t>11</w:t>
            </w:r>
          </w:p>
        </w:tc>
      </w:tr>
      <w:tr w:rsidR="00FD7B9A" w:rsidRPr="009E4E71" w14:paraId="5E56D728" w14:textId="77777777" w:rsidTr="00964158">
        <w:trPr>
          <w:trHeight w:hRule="exact" w:val="751"/>
        </w:trPr>
        <w:tc>
          <w:tcPr>
            <w:tcW w:w="562" w:type="dxa"/>
            <w:tcBorders>
              <w:top w:val="single" w:sz="4" w:space="0" w:color="auto"/>
              <w:left w:val="single" w:sz="4" w:space="0" w:color="auto"/>
              <w:bottom w:val="single" w:sz="4" w:space="0" w:color="auto"/>
            </w:tcBorders>
            <w:shd w:val="clear" w:color="auto" w:fill="FFFFFF"/>
            <w:vAlign w:val="center"/>
          </w:tcPr>
          <w:p w14:paraId="7848C7B0" w14:textId="2535C568" w:rsidR="00102C3B" w:rsidRPr="009E4E71" w:rsidRDefault="000D0C26" w:rsidP="00964158">
            <w:pPr>
              <w:jc w:val="center"/>
              <w:rPr>
                <w:rFonts w:ascii="Times New Roman" w:hAnsi="Times New Roman" w:cs="Times New Roman"/>
                <w:sz w:val="22"/>
                <w:szCs w:val="22"/>
              </w:rPr>
            </w:pPr>
            <w:r w:rsidRPr="009E4E71">
              <w:rPr>
                <w:rFonts w:ascii="Times New Roman" w:hAnsi="Times New Roman" w:cs="Times New Roman"/>
                <w:sz w:val="22"/>
                <w:szCs w:val="22"/>
              </w:rPr>
              <w:t>1</w:t>
            </w:r>
          </w:p>
        </w:tc>
        <w:tc>
          <w:tcPr>
            <w:tcW w:w="2762" w:type="dxa"/>
            <w:tcBorders>
              <w:top w:val="single" w:sz="4" w:space="0" w:color="auto"/>
              <w:left w:val="single" w:sz="4" w:space="0" w:color="auto"/>
              <w:bottom w:val="single" w:sz="4" w:space="0" w:color="auto"/>
            </w:tcBorders>
            <w:shd w:val="clear" w:color="auto" w:fill="FFFFFF"/>
            <w:vAlign w:val="center"/>
          </w:tcPr>
          <w:p w14:paraId="1B219C28" w14:textId="6C9F097E" w:rsidR="00102C3B" w:rsidRPr="009E4E71" w:rsidRDefault="000D0C26" w:rsidP="00964158">
            <w:pPr>
              <w:jc w:val="center"/>
              <w:rPr>
                <w:rFonts w:ascii="Times New Roman" w:hAnsi="Times New Roman" w:cs="Times New Roman"/>
                <w:sz w:val="22"/>
                <w:szCs w:val="22"/>
              </w:rPr>
            </w:pPr>
            <w:r w:rsidRPr="009E4E71">
              <w:rPr>
                <w:rFonts w:ascii="Times New Roman" w:hAnsi="Times New Roman" w:cs="Times New Roman"/>
                <w:sz w:val="22"/>
                <w:szCs w:val="22"/>
              </w:rPr>
              <w:t>Басейнове управління водних ресурсів річки Прип’ять</w:t>
            </w:r>
          </w:p>
        </w:tc>
        <w:tc>
          <w:tcPr>
            <w:tcW w:w="850" w:type="dxa"/>
            <w:tcBorders>
              <w:top w:val="single" w:sz="4" w:space="0" w:color="auto"/>
              <w:left w:val="single" w:sz="4" w:space="0" w:color="auto"/>
              <w:bottom w:val="single" w:sz="4" w:space="0" w:color="auto"/>
            </w:tcBorders>
            <w:shd w:val="clear" w:color="auto" w:fill="FFFFFF"/>
            <w:vAlign w:val="center"/>
          </w:tcPr>
          <w:p w14:paraId="73706FB0" w14:textId="1CD575EA" w:rsidR="00102C3B"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c>
          <w:tcPr>
            <w:tcW w:w="850" w:type="dxa"/>
            <w:tcBorders>
              <w:top w:val="single" w:sz="4" w:space="0" w:color="auto"/>
              <w:left w:val="single" w:sz="4" w:space="0" w:color="auto"/>
              <w:bottom w:val="single" w:sz="4" w:space="0" w:color="auto"/>
            </w:tcBorders>
            <w:shd w:val="clear" w:color="auto" w:fill="FFFFFF"/>
            <w:vAlign w:val="center"/>
          </w:tcPr>
          <w:p w14:paraId="3B79A5E1" w14:textId="250D47C8" w:rsidR="00102C3B"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c>
          <w:tcPr>
            <w:tcW w:w="993" w:type="dxa"/>
            <w:tcBorders>
              <w:top w:val="single" w:sz="4" w:space="0" w:color="auto"/>
              <w:left w:val="single" w:sz="4" w:space="0" w:color="auto"/>
              <w:bottom w:val="single" w:sz="4" w:space="0" w:color="auto"/>
            </w:tcBorders>
            <w:shd w:val="clear" w:color="auto" w:fill="FFFFFF"/>
            <w:vAlign w:val="center"/>
          </w:tcPr>
          <w:p w14:paraId="44DD74CA" w14:textId="0B05FB19" w:rsidR="00102C3B" w:rsidRPr="009E4E71" w:rsidRDefault="00FD7B9A" w:rsidP="00964158">
            <w:pPr>
              <w:jc w:val="center"/>
              <w:rPr>
                <w:rFonts w:ascii="Times New Roman" w:hAnsi="Times New Roman" w:cs="Times New Roman"/>
                <w:sz w:val="22"/>
                <w:szCs w:val="22"/>
              </w:rPr>
            </w:pPr>
            <w:r w:rsidRPr="009E4E71">
              <w:rPr>
                <w:rFonts w:ascii="Times New Roman" w:hAnsi="Times New Roman" w:cs="Times New Roman"/>
                <w:sz w:val="22"/>
                <w:szCs w:val="22"/>
              </w:rPr>
              <w:t>8</w:t>
            </w:r>
          </w:p>
        </w:tc>
        <w:tc>
          <w:tcPr>
            <w:tcW w:w="849" w:type="dxa"/>
            <w:tcBorders>
              <w:top w:val="single" w:sz="4" w:space="0" w:color="auto"/>
              <w:left w:val="single" w:sz="4" w:space="0" w:color="auto"/>
              <w:bottom w:val="single" w:sz="4" w:space="0" w:color="auto"/>
            </w:tcBorders>
            <w:shd w:val="clear" w:color="auto" w:fill="FFFFFF"/>
            <w:vAlign w:val="center"/>
          </w:tcPr>
          <w:p w14:paraId="7ED6513B" w14:textId="4D522A47" w:rsidR="00102C3B"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c>
          <w:tcPr>
            <w:tcW w:w="609" w:type="dxa"/>
            <w:tcBorders>
              <w:top w:val="single" w:sz="4" w:space="0" w:color="auto"/>
              <w:left w:val="single" w:sz="4" w:space="0" w:color="auto"/>
              <w:bottom w:val="single" w:sz="4" w:space="0" w:color="auto"/>
            </w:tcBorders>
            <w:shd w:val="clear" w:color="auto" w:fill="FFFFFF"/>
            <w:vAlign w:val="center"/>
          </w:tcPr>
          <w:p w14:paraId="7EF73B31" w14:textId="642CCB8B" w:rsidR="00102C3B"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c>
          <w:tcPr>
            <w:tcW w:w="907" w:type="dxa"/>
            <w:tcBorders>
              <w:top w:val="single" w:sz="4" w:space="0" w:color="auto"/>
              <w:left w:val="single" w:sz="4" w:space="0" w:color="auto"/>
              <w:bottom w:val="single" w:sz="4" w:space="0" w:color="auto"/>
            </w:tcBorders>
            <w:shd w:val="clear" w:color="auto" w:fill="FFFFFF"/>
            <w:vAlign w:val="center"/>
          </w:tcPr>
          <w:p w14:paraId="6DA6C341" w14:textId="30168AFF" w:rsidR="00102C3B"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c>
          <w:tcPr>
            <w:tcW w:w="510" w:type="dxa"/>
            <w:tcBorders>
              <w:top w:val="single" w:sz="4" w:space="0" w:color="auto"/>
              <w:left w:val="single" w:sz="4" w:space="0" w:color="auto"/>
              <w:bottom w:val="single" w:sz="4" w:space="0" w:color="auto"/>
            </w:tcBorders>
            <w:shd w:val="clear" w:color="auto" w:fill="FFFFFF"/>
            <w:vAlign w:val="center"/>
          </w:tcPr>
          <w:p w14:paraId="319D8994" w14:textId="6BDF2D14" w:rsidR="00102C3B"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c>
          <w:tcPr>
            <w:tcW w:w="951" w:type="dxa"/>
            <w:tcBorders>
              <w:top w:val="single" w:sz="4" w:space="0" w:color="auto"/>
              <w:left w:val="single" w:sz="4" w:space="0" w:color="auto"/>
              <w:bottom w:val="single" w:sz="4" w:space="0" w:color="auto"/>
            </w:tcBorders>
            <w:shd w:val="clear" w:color="auto" w:fill="FFFFFF"/>
            <w:vAlign w:val="center"/>
          </w:tcPr>
          <w:p w14:paraId="03B3BB13" w14:textId="73526FCB" w:rsidR="00102C3B"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c>
          <w:tcPr>
            <w:tcW w:w="508" w:type="dxa"/>
            <w:tcBorders>
              <w:top w:val="single" w:sz="4" w:space="0" w:color="auto"/>
              <w:left w:val="single" w:sz="4" w:space="0" w:color="auto"/>
              <w:bottom w:val="single" w:sz="4" w:space="0" w:color="auto"/>
              <w:right w:val="single" w:sz="4" w:space="0" w:color="auto"/>
            </w:tcBorders>
            <w:shd w:val="clear" w:color="auto" w:fill="FFFFFF"/>
            <w:vAlign w:val="center"/>
          </w:tcPr>
          <w:p w14:paraId="211C863F" w14:textId="3C97AF10" w:rsidR="00102C3B"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r>
      <w:tr w:rsidR="000D0C26" w:rsidRPr="009E4E71" w14:paraId="618526C0" w14:textId="77777777" w:rsidTr="00964158">
        <w:trPr>
          <w:trHeight w:hRule="exact" w:val="1272"/>
        </w:trPr>
        <w:tc>
          <w:tcPr>
            <w:tcW w:w="562" w:type="dxa"/>
            <w:tcBorders>
              <w:top w:val="single" w:sz="4" w:space="0" w:color="auto"/>
              <w:left w:val="single" w:sz="4" w:space="0" w:color="auto"/>
              <w:bottom w:val="single" w:sz="4" w:space="0" w:color="auto"/>
            </w:tcBorders>
            <w:shd w:val="clear" w:color="auto" w:fill="FFFFFF"/>
            <w:vAlign w:val="center"/>
          </w:tcPr>
          <w:p w14:paraId="242788A0" w14:textId="1190079F" w:rsidR="000D0C26" w:rsidRPr="009E4E71" w:rsidRDefault="00C77B7F" w:rsidP="00964158">
            <w:pPr>
              <w:jc w:val="center"/>
              <w:rPr>
                <w:rFonts w:ascii="Times New Roman" w:hAnsi="Times New Roman" w:cs="Times New Roman"/>
                <w:sz w:val="22"/>
                <w:szCs w:val="22"/>
              </w:rPr>
            </w:pPr>
            <w:r w:rsidRPr="009E4E71">
              <w:rPr>
                <w:rFonts w:ascii="Times New Roman" w:hAnsi="Times New Roman" w:cs="Times New Roman"/>
                <w:sz w:val="22"/>
                <w:szCs w:val="22"/>
              </w:rPr>
              <w:t>2</w:t>
            </w:r>
          </w:p>
        </w:tc>
        <w:tc>
          <w:tcPr>
            <w:tcW w:w="2762" w:type="dxa"/>
            <w:tcBorders>
              <w:top w:val="single" w:sz="4" w:space="0" w:color="auto"/>
              <w:left w:val="single" w:sz="4" w:space="0" w:color="auto"/>
              <w:bottom w:val="single" w:sz="4" w:space="0" w:color="auto"/>
            </w:tcBorders>
            <w:shd w:val="clear" w:color="auto" w:fill="FFFFFF"/>
            <w:vAlign w:val="center"/>
          </w:tcPr>
          <w:p w14:paraId="1BB12B2F" w14:textId="3DB031DD" w:rsidR="000D0C26" w:rsidRPr="009E4E71" w:rsidRDefault="000D0C26" w:rsidP="00964158">
            <w:pPr>
              <w:jc w:val="center"/>
              <w:rPr>
                <w:rFonts w:ascii="Times New Roman" w:hAnsi="Times New Roman" w:cs="Times New Roman"/>
                <w:sz w:val="22"/>
                <w:szCs w:val="22"/>
              </w:rPr>
            </w:pPr>
            <w:r w:rsidRPr="009E4E71">
              <w:rPr>
                <w:rFonts w:ascii="Times New Roman" w:hAnsi="Times New Roman" w:cs="Times New Roman"/>
                <w:sz w:val="22"/>
                <w:szCs w:val="22"/>
              </w:rPr>
              <w:t>КП «Новоград-Волинської міської ради «Ви</w:t>
            </w:r>
            <w:r w:rsidR="00C77B7F" w:rsidRPr="009E4E71">
              <w:rPr>
                <w:rFonts w:ascii="Times New Roman" w:hAnsi="Times New Roman" w:cs="Times New Roman"/>
                <w:sz w:val="22"/>
                <w:szCs w:val="22"/>
              </w:rPr>
              <w:t>робниче управління водопровідно-</w:t>
            </w:r>
            <w:r w:rsidRPr="009E4E71">
              <w:rPr>
                <w:rFonts w:ascii="Times New Roman" w:hAnsi="Times New Roman" w:cs="Times New Roman"/>
                <w:sz w:val="22"/>
                <w:szCs w:val="22"/>
              </w:rPr>
              <w:t>каналізаційного господарства»</w:t>
            </w:r>
          </w:p>
        </w:tc>
        <w:tc>
          <w:tcPr>
            <w:tcW w:w="850" w:type="dxa"/>
            <w:tcBorders>
              <w:top w:val="single" w:sz="4" w:space="0" w:color="auto"/>
              <w:left w:val="single" w:sz="4" w:space="0" w:color="auto"/>
              <w:bottom w:val="single" w:sz="4" w:space="0" w:color="auto"/>
            </w:tcBorders>
            <w:shd w:val="clear" w:color="auto" w:fill="FFFFFF"/>
            <w:vAlign w:val="center"/>
          </w:tcPr>
          <w:p w14:paraId="76D2615E" w14:textId="4419579E" w:rsidR="000D0C26"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c>
          <w:tcPr>
            <w:tcW w:w="850" w:type="dxa"/>
            <w:tcBorders>
              <w:top w:val="single" w:sz="4" w:space="0" w:color="auto"/>
              <w:left w:val="single" w:sz="4" w:space="0" w:color="auto"/>
              <w:bottom w:val="single" w:sz="4" w:space="0" w:color="auto"/>
            </w:tcBorders>
            <w:shd w:val="clear" w:color="auto" w:fill="FFFFFF"/>
            <w:vAlign w:val="center"/>
          </w:tcPr>
          <w:p w14:paraId="7FEE554C" w14:textId="0157EC34" w:rsidR="000D0C26"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c>
          <w:tcPr>
            <w:tcW w:w="993" w:type="dxa"/>
            <w:tcBorders>
              <w:top w:val="single" w:sz="4" w:space="0" w:color="auto"/>
              <w:left w:val="single" w:sz="4" w:space="0" w:color="auto"/>
              <w:bottom w:val="single" w:sz="4" w:space="0" w:color="auto"/>
            </w:tcBorders>
            <w:shd w:val="clear" w:color="auto" w:fill="FFFFFF"/>
            <w:vAlign w:val="center"/>
          </w:tcPr>
          <w:p w14:paraId="754B3214" w14:textId="7F7E992A" w:rsidR="000D0C26" w:rsidRPr="009E4E71" w:rsidRDefault="00FD7B9A" w:rsidP="00964158">
            <w:pPr>
              <w:jc w:val="center"/>
              <w:rPr>
                <w:rFonts w:ascii="Times New Roman" w:hAnsi="Times New Roman" w:cs="Times New Roman"/>
                <w:sz w:val="22"/>
                <w:szCs w:val="22"/>
              </w:rPr>
            </w:pPr>
            <w:r w:rsidRPr="009E4E71">
              <w:rPr>
                <w:rFonts w:ascii="Times New Roman" w:hAnsi="Times New Roman" w:cs="Times New Roman"/>
                <w:sz w:val="22"/>
                <w:szCs w:val="22"/>
              </w:rPr>
              <w:t>2</w:t>
            </w:r>
          </w:p>
        </w:tc>
        <w:tc>
          <w:tcPr>
            <w:tcW w:w="849" w:type="dxa"/>
            <w:tcBorders>
              <w:top w:val="single" w:sz="4" w:space="0" w:color="auto"/>
              <w:left w:val="single" w:sz="4" w:space="0" w:color="auto"/>
              <w:bottom w:val="single" w:sz="4" w:space="0" w:color="auto"/>
            </w:tcBorders>
            <w:shd w:val="clear" w:color="auto" w:fill="FFFFFF"/>
            <w:vAlign w:val="center"/>
          </w:tcPr>
          <w:p w14:paraId="60CD11A4" w14:textId="36C6CB1B" w:rsidR="000D0C26" w:rsidRPr="009E4E71" w:rsidRDefault="00FD7B9A" w:rsidP="00964158">
            <w:pPr>
              <w:jc w:val="center"/>
              <w:rPr>
                <w:rFonts w:ascii="Times New Roman" w:hAnsi="Times New Roman" w:cs="Times New Roman"/>
                <w:sz w:val="22"/>
                <w:szCs w:val="22"/>
              </w:rPr>
            </w:pPr>
            <w:r w:rsidRPr="009E4E71">
              <w:rPr>
                <w:rFonts w:ascii="Times New Roman" w:hAnsi="Times New Roman" w:cs="Times New Roman"/>
                <w:sz w:val="22"/>
                <w:szCs w:val="22"/>
              </w:rPr>
              <w:t>1</w:t>
            </w:r>
          </w:p>
        </w:tc>
        <w:tc>
          <w:tcPr>
            <w:tcW w:w="609" w:type="dxa"/>
            <w:tcBorders>
              <w:top w:val="single" w:sz="4" w:space="0" w:color="auto"/>
              <w:left w:val="single" w:sz="4" w:space="0" w:color="auto"/>
              <w:bottom w:val="single" w:sz="4" w:space="0" w:color="auto"/>
            </w:tcBorders>
            <w:shd w:val="clear" w:color="auto" w:fill="FFFFFF"/>
            <w:vAlign w:val="center"/>
          </w:tcPr>
          <w:p w14:paraId="362A9B78" w14:textId="258986F6" w:rsidR="000D0C26"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c>
          <w:tcPr>
            <w:tcW w:w="907" w:type="dxa"/>
            <w:tcBorders>
              <w:top w:val="single" w:sz="4" w:space="0" w:color="auto"/>
              <w:left w:val="single" w:sz="4" w:space="0" w:color="auto"/>
              <w:bottom w:val="single" w:sz="4" w:space="0" w:color="auto"/>
            </w:tcBorders>
            <w:shd w:val="clear" w:color="auto" w:fill="FFFFFF"/>
            <w:vAlign w:val="center"/>
          </w:tcPr>
          <w:p w14:paraId="1B9B0ABC" w14:textId="416DE5D2" w:rsidR="000D0C26"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c>
          <w:tcPr>
            <w:tcW w:w="510" w:type="dxa"/>
            <w:tcBorders>
              <w:top w:val="single" w:sz="4" w:space="0" w:color="auto"/>
              <w:left w:val="single" w:sz="4" w:space="0" w:color="auto"/>
              <w:bottom w:val="single" w:sz="4" w:space="0" w:color="auto"/>
            </w:tcBorders>
            <w:shd w:val="clear" w:color="auto" w:fill="FFFFFF"/>
            <w:vAlign w:val="center"/>
          </w:tcPr>
          <w:p w14:paraId="25F7945B" w14:textId="6BD14D4D" w:rsidR="000D0C26"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c>
          <w:tcPr>
            <w:tcW w:w="951" w:type="dxa"/>
            <w:tcBorders>
              <w:top w:val="single" w:sz="4" w:space="0" w:color="auto"/>
              <w:left w:val="single" w:sz="4" w:space="0" w:color="auto"/>
              <w:bottom w:val="single" w:sz="4" w:space="0" w:color="auto"/>
            </w:tcBorders>
            <w:shd w:val="clear" w:color="auto" w:fill="FFFFFF"/>
            <w:vAlign w:val="center"/>
          </w:tcPr>
          <w:p w14:paraId="26033A88" w14:textId="22821453" w:rsidR="000D0C26"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c>
          <w:tcPr>
            <w:tcW w:w="508" w:type="dxa"/>
            <w:tcBorders>
              <w:top w:val="single" w:sz="4" w:space="0" w:color="auto"/>
              <w:left w:val="single" w:sz="4" w:space="0" w:color="auto"/>
              <w:bottom w:val="single" w:sz="4" w:space="0" w:color="auto"/>
              <w:right w:val="single" w:sz="4" w:space="0" w:color="auto"/>
            </w:tcBorders>
            <w:shd w:val="clear" w:color="auto" w:fill="FFFFFF"/>
            <w:vAlign w:val="center"/>
          </w:tcPr>
          <w:p w14:paraId="64E93438" w14:textId="2223DD71" w:rsidR="000D0C26"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r>
      <w:tr w:rsidR="00FD7B9A" w:rsidRPr="009E4E71" w14:paraId="64E7A1C4" w14:textId="77777777" w:rsidTr="00964158">
        <w:trPr>
          <w:trHeight w:hRule="exact" w:val="851"/>
        </w:trPr>
        <w:tc>
          <w:tcPr>
            <w:tcW w:w="562" w:type="dxa"/>
            <w:tcBorders>
              <w:top w:val="single" w:sz="4" w:space="0" w:color="auto"/>
              <w:left w:val="single" w:sz="4" w:space="0" w:color="auto"/>
              <w:bottom w:val="single" w:sz="4" w:space="0" w:color="auto"/>
            </w:tcBorders>
            <w:shd w:val="clear" w:color="auto" w:fill="FFFFFF"/>
            <w:vAlign w:val="center"/>
          </w:tcPr>
          <w:p w14:paraId="0D8FCC75" w14:textId="2B75C8DF" w:rsidR="00FD7B9A" w:rsidRPr="009E4E71" w:rsidRDefault="00FD7B9A" w:rsidP="00964158">
            <w:pPr>
              <w:jc w:val="center"/>
              <w:rPr>
                <w:rFonts w:ascii="Times New Roman" w:hAnsi="Times New Roman" w:cs="Times New Roman"/>
                <w:sz w:val="22"/>
                <w:szCs w:val="22"/>
              </w:rPr>
            </w:pPr>
            <w:r w:rsidRPr="009E4E71">
              <w:rPr>
                <w:rFonts w:ascii="Times New Roman" w:hAnsi="Times New Roman" w:cs="Times New Roman"/>
                <w:sz w:val="22"/>
                <w:szCs w:val="22"/>
              </w:rPr>
              <w:t>3</w:t>
            </w:r>
          </w:p>
        </w:tc>
        <w:tc>
          <w:tcPr>
            <w:tcW w:w="2762" w:type="dxa"/>
            <w:tcBorders>
              <w:top w:val="single" w:sz="4" w:space="0" w:color="auto"/>
              <w:left w:val="single" w:sz="4" w:space="0" w:color="auto"/>
              <w:bottom w:val="single" w:sz="4" w:space="0" w:color="auto"/>
            </w:tcBorders>
            <w:shd w:val="clear" w:color="auto" w:fill="FFFFFF"/>
            <w:vAlign w:val="center"/>
          </w:tcPr>
          <w:p w14:paraId="60A34EC3" w14:textId="761C0D26" w:rsidR="00FD7B9A" w:rsidRPr="009E4E71" w:rsidRDefault="00FD7B9A" w:rsidP="00964158">
            <w:pPr>
              <w:jc w:val="center"/>
              <w:rPr>
                <w:rFonts w:ascii="Times New Roman" w:hAnsi="Times New Roman" w:cs="Times New Roman"/>
                <w:sz w:val="22"/>
                <w:szCs w:val="22"/>
              </w:rPr>
            </w:pPr>
            <w:r w:rsidRPr="009E4E71">
              <w:rPr>
                <w:rFonts w:ascii="Times New Roman" w:hAnsi="Times New Roman" w:cs="Times New Roman"/>
                <w:sz w:val="22"/>
                <w:szCs w:val="22"/>
              </w:rPr>
              <w:t>Житомирський ЦГМ, ЦГО</w:t>
            </w:r>
          </w:p>
        </w:tc>
        <w:tc>
          <w:tcPr>
            <w:tcW w:w="850" w:type="dxa"/>
            <w:tcBorders>
              <w:top w:val="single" w:sz="4" w:space="0" w:color="auto"/>
              <w:left w:val="single" w:sz="4" w:space="0" w:color="auto"/>
              <w:bottom w:val="single" w:sz="4" w:space="0" w:color="auto"/>
            </w:tcBorders>
            <w:shd w:val="clear" w:color="auto" w:fill="FFFFFF"/>
            <w:vAlign w:val="center"/>
          </w:tcPr>
          <w:p w14:paraId="741179C2" w14:textId="19C572FD" w:rsidR="00FD7B9A" w:rsidRPr="009E4E71" w:rsidRDefault="00FD7B9A" w:rsidP="00964158">
            <w:pPr>
              <w:jc w:val="center"/>
              <w:rPr>
                <w:rFonts w:ascii="Times New Roman" w:hAnsi="Times New Roman" w:cs="Times New Roman"/>
                <w:sz w:val="22"/>
                <w:szCs w:val="22"/>
              </w:rPr>
            </w:pPr>
            <w:r w:rsidRPr="009E4E71">
              <w:rPr>
                <w:rFonts w:ascii="Times New Roman" w:hAnsi="Times New Roman" w:cs="Times New Roman"/>
                <w:sz w:val="22"/>
                <w:szCs w:val="22"/>
              </w:rPr>
              <w:t>1 місто (2 ПСЗ)</w:t>
            </w:r>
          </w:p>
        </w:tc>
        <w:tc>
          <w:tcPr>
            <w:tcW w:w="850" w:type="dxa"/>
            <w:tcBorders>
              <w:top w:val="single" w:sz="4" w:space="0" w:color="auto"/>
              <w:left w:val="single" w:sz="4" w:space="0" w:color="auto"/>
              <w:bottom w:val="single" w:sz="4" w:space="0" w:color="auto"/>
            </w:tcBorders>
            <w:shd w:val="clear" w:color="auto" w:fill="FFFFFF"/>
            <w:vAlign w:val="center"/>
          </w:tcPr>
          <w:p w14:paraId="5D790F65" w14:textId="3ABD0AE6" w:rsidR="00FD7B9A"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c>
          <w:tcPr>
            <w:tcW w:w="993" w:type="dxa"/>
            <w:tcBorders>
              <w:top w:val="single" w:sz="4" w:space="0" w:color="auto"/>
              <w:left w:val="single" w:sz="4" w:space="0" w:color="auto"/>
              <w:bottom w:val="single" w:sz="4" w:space="0" w:color="auto"/>
            </w:tcBorders>
            <w:shd w:val="clear" w:color="auto" w:fill="FFFFFF"/>
            <w:vAlign w:val="center"/>
          </w:tcPr>
          <w:p w14:paraId="447F54CE" w14:textId="730E7AF4" w:rsidR="00F858AC" w:rsidRPr="009E4E71" w:rsidRDefault="007950B7" w:rsidP="00964158">
            <w:pPr>
              <w:jc w:val="center"/>
              <w:rPr>
                <w:rFonts w:ascii="Times New Roman" w:hAnsi="Times New Roman" w:cs="Times New Roman"/>
                <w:sz w:val="22"/>
                <w:szCs w:val="22"/>
              </w:rPr>
            </w:pPr>
            <w:r>
              <w:rPr>
                <w:rFonts w:ascii="Times New Roman" w:hAnsi="Times New Roman" w:cs="Times New Roman"/>
                <w:sz w:val="22"/>
                <w:szCs w:val="22"/>
              </w:rPr>
              <w:t>5</w:t>
            </w:r>
            <w:r w:rsidR="00FD7B9A" w:rsidRPr="009E4E71">
              <w:rPr>
                <w:rFonts w:ascii="Times New Roman" w:hAnsi="Times New Roman" w:cs="Times New Roman"/>
                <w:sz w:val="22"/>
                <w:szCs w:val="22"/>
              </w:rPr>
              <w:t xml:space="preserve"> водних об’єкта,</w:t>
            </w:r>
          </w:p>
          <w:p w14:paraId="085082B7" w14:textId="63E54776" w:rsidR="00FD7B9A" w:rsidRPr="009E4E71" w:rsidRDefault="00FD7B9A" w:rsidP="00964158">
            <w:pPr>
              <w:jc w:val="center"/>
              <w:rPr>
                <w:rFonts w:ascii="Times New Roman" w:hAnsi="Times New Roman" w:cs="Times New Roman"/>
                <w:sz w:val="22"/>
                <w:szCs w:val="22"/>
              </w:rPr>
            </w:pPr>
            <w:r w:rsidRPr="009E4E71">
              <w:rPr>
                <w:rFonts w:ascii="Times New Roman" w:hAnsi="Times New Roman" w:cs="Times New Roman"/>
                <w:sz w:val="22"/>
                <w:szCs w:val="22"/>
              </w:rPr>
              <w:t>7 пунктів</w:t>
            </w:r>
          </w:p>
        </w:tc>
        <w:tc>
          <w:tcPr>
            <w:tcW w:w="849" w:type="dxa"/>
            <w:tcBorders>
              <w:top w:val="single" w:sz="4" w:space="0" w:color="auto"/>
              <w:left w:val="single" w:sz="4" w:space="0" w:color="auto"/>
              <w:bottom w:val="single" w:sz="4" w:space="0" w:color="auto"/>
            </w:tcBorders>
            <w:shd w:val="clear" w:color="auto" w:fill="FFFFFF"/>
            <w:vAlign w:val="center"/>
          </w:tcPr>
          <w:p w14:paraId="13B364F9" w14:textId="451EE55E" w:rsidR="00FD7B9A"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c>
          <w:tcPr>
            <w:tcW w:w="609" w:type="dxa"/>
            <w:tcBorders>
              <w:top w:val="single" w:sz="4" w:space="0" w:color="auto"/>
              <w:left w:val="single" w:sz="4" w:space="0" w:color="auto"/>
              <w:bottom w:val="single" w:sz="4" w:space="0" w:color="auto"/>
            </w:tcBorders>
            <w:shd w:val="clear" w:color="auto" w:fill="FFFFFF"/>
            <w:vAlign w:val="center"/>
          </w:tcPr>
          <w:p w14:paraId="64356AAA" w14:textId="280B61B0" w:rsidR="00FD7B9A"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c>
          <w:tcPr>
            <w:tcW w:w="907" w:type="dxa"/>
            <w:tcBorders>
              <w:top w:val="single" w:sz="4" w:space="0" w:color="auto"/>
              <w:left w:val="single" w:sz="4" w:space="0" w:color="auto"/>
              <w:bottom w:val="single" w:sz="4" w:space="0" w:color="auto"/>
            </w:tcBorders>
            <w:shd w:val="clear" w:color="auto" w:fill="FFFFFF"/>
            <w:vAlign w:val="center"/>
          </w:tcPr>
          <w:p w14:paraId="7049DD29" w14:textId="4FE28DFC" w:rsidR="00FD7B9A"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c>
          <w:tcPr>
            <w:tcW w:w="510" w:type="dxa"/>
            <w:tcBorders>
              <w:top w:val="single" w:sz="4" w:space="0" w:color="auto"/>
              <w:left w:val="single" w:sz="4" w:space="0" w:color="auto"/>
              <w:bottom w:val="single" w:sz="4" w:space="0" w:color="auto"/>
            </w:tcBorders>
            <w:shd w:val="clear" w:color="auto" w:fill="FFFFFF"/>
            <w:vAlign w:val="center"/>
          </w:tcPr>
          <w:p w14:paraId="5CB67331" w14:textId="578F78AF" w:rsidR="00FD7B9A"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c>
          <w:tcPr>
            <w:tcW w:w="951" w:type="dxa"/>
            <w:tcBorders>
              <w:top w:val="single" w:sz="4" w:space="0" w:color="auto"/>
              <w:left w:val="single" w:sz="4" w:space="0" w:color="auto"/>
              <w:bottom w:val="single" w:sz="4" w:space="0" w:color="auto"/>
            </w:tcBorders>
            <w:shd w:val="clear" w:color="auto" w:fill="FFFFFF"/>
            <w:vAlign w:val="center"/>
          </w:tcPr>
          <w:p w14:paraId="5E6DFE08" w14:textId="0F7F5239" w:rsidR="00FD7B9A"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c>
          <w:tcPr>
            <w:tcW w:w="508" w:type="dxa"/>
            <w:tcBorders>
              <w:top w:val="single" w:sz="4" w:space="0" w:color="auto"/>
              <w:left w:val="single" w:sz="4" w:space="0" w:color="auto"/>
              <w:bottom w:val="single" w:sz="4" w:space="0" w:color="auto"/>
              <w:right w:val="single" w:sz="4" w:space="0" w:color="auto"/>
            </w:tcBorders>
            <w:shd w:val="clear" w:color="auto" w:fill="FFFFFF"/>
            <w:vAlign w:val="center"/>
          </w:tcPr>
          <w:p w14:paraId="3CB773F0" w14:textId="54F30FB7" w:rsidR="00FD7B9A"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r>
      <w:tr w:rsidR="00FD7B9A" w:rsidRPr="009E4E71" w14:paraId="07592587" w14:textId="77777777" w:rsidTr="00964158">
        <w:trPr>
          <w:trHeight w:hRule="exact" w:val="571"/>
        </w:trPr>
        <w:tc>
          <w:tcPr>
            <w:tcW w:w="562" w:type="dxa"/>
            <w:tcBorders>
              <w:top w:val="single" w:sz="4" w:space="0" w:color="auto"/>
              <w:left w:val="single" w:sz="4" w:space="0" w:color="auto"/>
              <w:bottom w:val="single" w:sz="4" w:space="0" w:color="auto"/>
            </w:tcBorders>
            <w:shd w:val="clear" w:color="auto" w:fill="FFFFFF"/>
            <w:vAlign w:val="center"/>
          </w:tcPr>
          <w:p w14:paraId="1CC80F07" w14:textId="120746EF" w:rsidR="00FD7B9A" w:rsidRPr="009E4E71" w:rsidRDefault="00FD7B9A" w:rsidP="00964158">
            <w:pPr>
              <w:jc w:val="center"/>
              <w:rPr>
                <w:rFonts w:ascii="Times New Roman" w:hAnsi="Times New Roman" w:cs="Times New Roman"/>
                <w:sz w:val="22"/>
                <w:szCs w:val="22"/>
              </w:rPr>
            </w:pPr>
            <w:r w:rsidRPr="009E4E71">
              <w:rPr>
                <w:rFonts w:ascii="Times New Roman" w:hAnsi="Times New Roman" w:cs="Times New Roman"/>
                <w:sz w:val="22"/>
                <w:szCs w:val="22"/>
              </w:rPr>
              <w:t>4</w:t>
            </w:r>
          </w:p>
        </w:tc>
        <w:tc>
          <w:tcPr>
            <w:tcW w:w="2762" w:type="dxa"/>
            <w:tcBorders>
              <w:top w:val="single" w:sz="4" w:space="0" w:color="auto"/>
              <w:left w:val="single" w:sz="4" w:space="0" w:color="auto"/>
              <w:bottom w:val="single" w:sz="4" w:space="0" w:color="auto"/>
            </w:tcBorders>
            <w:shd w:val="clear" w:color="auto" w:fill="FFFFFF"/>
            <w:vAlign w:val="center"/>
          </w:tcPr>
          <w:p w14:paraId="41F5326B" w14:textId="19A72F08" w:rsidR="00FD7B9A" w:rsidRPr="009E4E71" w:rsidRDefault="00FD7B9A" w:rsidP="00964158">
            <w:pPr>
              <w:jc w:val="center"/>
              <w:rPr>
                <w:rFonts w:ascii="Times New Roman" w:hAnsi="Times New Roman" w:cs="Times New Roman"/>
                <w:sz w:val="22"/>
                <w:szCs w:val="22"/>
              </w:rPr>
            </w:pPr>
            <w:r w:rsidRPr="009E4E71">
              <w:rPr>
                <w:rFonts w:ascii="Times New Roman" w:hAnsi="Times New Roman" w:cs="Times New Roman"/>
                <w:sz w:val="22"/>
                <w:szCs w:val="22"/>
              </w:rPr>
              <w:t>КП «Водоканал» Коростенської міської ради</w:t>
            </w:r>
          </w:p>
        </w:tc>
        <w:tc>
          <w:tcPr>
            <w:tcW w:w="850" w:type="dxa"/>
            <w:tcBorders>
              <w:top w:val="single" w:sz="4" w:space="0" w:color="auto"/>
              <w:left w:val="single" w:sz="4" w:space="0" w:color="auto"/>
              <w:bottom w:val="single" w:sz="4" w:space="0" w:color="auto"/>
            </w:tcBorders>
            <w:shd w:val="clear" w:color="auto" w:fill="FFFFFF"/>
            <w:vAlign w:val="center"/>
          </w:tcPr>
          <w:p w14:paraId="769C1985" w14:textId="1B43186D" w:rsidR="00FD7B9A"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c>
          <w:tcPr>
            <w:tcW w:w="850" w:type="dxa"/>
            <w:tcBorders>
              <w:top w:val="single" w:sz="4" w:space="0" w:color="auto"/>
              <w:left w:val="single" w:sz="4" w:space="0" w:color="auto"/>
              <w:bottom w:val="single" w:sz="4" w:space="0" w:color="auto"/>
            </w:tcBorders>
            <w:shd w:val="clear" w:color="auto" w:fill="FFFFFF"/>
            <w:vAlign w:val="center"/>
          </w:tcPr>
          <w:p w14:paraId="5D8BFDAC" w14:textId="3249227E" w:rsidR="00FD7B9A"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c>
          <w:tcPr>
            <w:tcW w:w="993" w:type="dxa"/>
            <w:tcBorders>
              <w:top w:val="single" w:sz="4" w:space="0" w:color="auto"/>
              <w:left w:val="single" w:sz="4" w:space="0" w:color="auto"/>
              <w:bottom w:val="single" w:sz="4" w:space="0" w:color="auto"/>
            </w:tcBorders>
            <w:shd w:val="clear" w:color="auto" w:fill="FFFFFF"/>
            <w:vAlign w:val="center"/>
          </w:tcPr>
          <w:p w14:paraId="5E8FA126" w14:textId="6B1064A7" w:rsidR="00FD7B9A" w:rsidRPr="009E4E71" w:rsidRDefault="00FD7B9A" w:rsidP="00964158">
            <w:pPr>
              <w:jc w:val="center"/>
              <w:rPr>
                <w:rFonts w:ascii="Times New Roman" w:hAnsi="Times New Roman" w:cs="Times New Roman"/>
                <w:sz w:val="22"/>
                <w:szCs w:val="22"/>
              </w:rPr>
            </w:pPr>
            <w:r w:rsidRPr="009E4E71">
              <w:rPr>
                <w:rFonts w:ascii="Times New Roman" w:hAnsi="Times New Roman" w:cs="Times New Roman"/>
                <w:sz w:val="22"/>
                <w:szCs w:val="22"/>
              </w:rPr>
              <w:t>1</w:t>
            </w:r>
          </w:p>
        </w:tc>
        <w:tc>
          <w:tcPr>
            <w:tcW w:w="849" w:type="dxa"/>
            <w:tcBorders>
              <w:top w:val="single" w:sz="4" w:space="0" w:color="auto"/>
              <w:left w:val="single" w:sz="4" w:space="0" w:color="auto"/>
              <w:bottom w:val="single" w:sz="4" w:space="0" w:color="auto"/>
            </w:tcBorders>
            <w:shd w:val="clear" w:color="auto" w:fill="FFFFFF"/>
            <w:vAlign w:val="center"/>
          </w:tcPr>
          <w:p w14:paraId="47261DB3" w14:textId="3F0BDCB5" w:rsidR="00FD7B9A"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c>
          <w:tcPr>
            <w:tcW w:w="609" w:type="dxa"/>
            <w:tcBorders>
              <w:top w:val="single" w:sz="4" w:space="0" w:color="auto"/>
              <w:left w:val="single" w:sz="4" w:space="0" w:color="auto"/>
              <w:bottom w:val="single" w:sz="4" w:space="0" w:color="auto"/>
            </w:tcBorders>
            <w:shd w:val="clear" w:color="auto" w:fill="FFFFFF"/>
            <w:vAlign w:val="center"/>
          </w:tcPr>
          <w:p w14:paraId="1C4E2F46" w14:textId="57AF5A01" w:rsidR="00FD7B9A"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c>
          <w:tcPr>
            <w:tcW w:w="907" w:type="dxa"/>
            <w:tcBorders>
              <w:top w:val="single" w:sz="4" w:space="0" w:color="auto"/>
              <w:left w:val="single" w:sz="4" w:space="0" w:color="auto"/>
              <w:bottom w:val="single" w:sz="4" w:space="0" w:color="auto"/>
            </w:tcBorders>
            <w:shd w:val="clear" w:color="auto" w:fill="FFFFFF"/>
            <w:vAlign w:val="center"/>
          </w:tcPr>
          <w:p w14:paraId="7E7862B3" w14:textId="2529CE78" w:rsidR="00FD7B9A"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c>
          <w:tcPr>
            <w:tcW w:w="510" w:type="dxa"/>
            <w:tcBorders>
              <w:top w:val="single" w:sz="4" w:space="0" w:color="auto"/>
              <w:left w:val="single" w:sz="4" w:space="0" w:color="auto"/>
              <w:bottom w:val="single" w:sz="4" w:space="0" w:color="auto"/>
            </w:tcBorders>
            <w:shd w:val="clear" w:color="auto" w:fill="FFFFFF"/>
            <w:vAlign w:val="center"/>
          </w:tcPr>
          <w:p w14:paraId="6B6F57CC" w14:textId="3615B933" w:rsidR="00FD7B9A"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c>
          <w:tcPr>
            <w:tcW w:w="951" w:type="dxa"/>
            <w:tcBorders>
              <w:top w:val="single" w:sz="4" w:space="0" w:color="auto"/>
              <w:left w:val="single" w:sz="4" w:space="0" w:color="auto"/>
              <w:bottom w:val="single" w:sz="4" w:space="0" w:color="auto"/>
            </w:tcBorders>
            <w:shd w:val="clear" w:color="auto" w:fill="FFFFFF"/>
            <w:vAlign w:val="center"/>
          </w:tcPr>
          <w:p w14:paraId="2988272B" w14:textId="3D1FFED0" w:rsidR="00FD7B9A"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c>
          <w:tcPr>
            <w:tcW w:w="508" w:type="dxa"/>
            <w:tcBorders>
              <w:top w:val="single" w:sz="4" w:space="0" w:color="auto"/>
              <w:left w:val="single" w:sz="4" w:space="0" w:color="auto"/>
              <w:bottom w:val="single" w:sz="4" w:space="0" w:color="auto"/>
              <w:right w:val="single" w:sz="4" w:space="0" w:color="auto"/>
            </w:tcBorders>
            <w:shd w:val="clear" w:color="auto" w:fill="FFFFFF"/>
            <w:vAlign w:val="center"/>
          </w:tcPr>
          <w:p w14:paraId="67537269" w14:textId="0BAECD41" w:rsidR="00FD7B9A"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r>
      <w:tr w:rsidR="00FD7B9A" w:rsidRPr="009E4E71" w14:paraId="719DD078" w14:textId="77777777" w:rsidTr="00964158">
        <w:trPr>
          <w:trHeight w:hRule="exact" w:val="565"/>
        </w:trPr>
        <w:tc>
          <w:tcPr>
            <w:tcW w:w="562" w:type="dxa"/>
            <w:tcBorders>
              <w:top w:val="single" w:sz="4" w:space="0" w:color="auto"/>
              <w:left w:val="single" w:sz="4" w:space="0" w:color="auto"/>
              <w:bottom w:val="single" w:sz="4" w:space="0" w:color="auto"/>
            </w:tcBorders>
            <w:shd w:val="clear" w:color="auto" w:fill="FFFFFF"/>
            <w:vAlign w:val="center"/>
          </w:tcPr>
          <w:p w14:paraId="5A32E5C5" w14:textId="2AA9E1B2" w:rsidR="00FD7B9A" w:rsidRPr="009E4E71" w:rsidRDefault="00FD7B9A" w:rsidP="00964158">
            <w:pPr>
              <w:jc w:val="center"/>
              <w:rPr>
                <w:rFonts w:ascii="Times New Roman" w:hAnsi="Times New Roman" w:cs="Times New Roman"/>
                <w:sz w:val="22"/>
                <w:szCs w:val="22"/>
              </w:rPr>
            </w:pPr>
            <w:r w:rsidRPr="009E4E71">
              <w:rPr>
                <w:rFonts w:ascii="Times New Roman" w:hAnsi="Times New Roman" w:cs="Times New Roman"/>
                <w:sz w:val="22"/>
                <w:szCs w:val="22"/>
              </w:rPr>
              <w:t>5</w:t>
            </w:r>
          </w:p>
        </w:tc>
        <w:tc>
          <w:tcPr>
            <w:tcW w:w="2762" w:type="dxa"/>
            <w:tcBorders>
              <w:top w:val="single" w:sz="4" w:space="0" w:color="auto"/>
              <w:left w:val="single" w:sz="4" w:space="0" w:color="auto"/>
              <w:bottom w:val="single" w:sz="4" w:space="0" w:color="auto"/>
            </w:tcBorders>
            <w:shd w:val="clear" w:color="auto" w:fill="FFFFFF"/>
            <w:vAlign w:val="center"/>
          </w:tcPr>
          <w:p w14:paraId="6DA59A25" w14:textId="133DD613" w:rsidR="00FD7B9A" w:rsidRPr="009E4E71" w:rsidRDefault="00FD7B9A" w:rsidP="00964158">
            <w:pPr>
              <w:jc w:val="center"/>
              <w:rPr>
                <w:rFonts w:ascii="Times New Roman" w:hAnsi="Times New Roman" w:cs="Times New Roman"/>
                <w:sz w:val="22"/>
                <w:szCs w:val="22"/>
              </w:rPr>
            </w:pPr>
            <w:r w:rsidRPr="009E4E71">
              <w:rPr>
                <w:rFonts w:ascii="Times New Roman" w:hAnsi="Times New Roman" w:cs="Times New Roman"/>
                <w:sz w:val="22"/>
                <w:szCs w:val="22"/>
              </w:rPr>
              <w:t>КП «Житомирводоканал» Житомирської міської ради</w:t>
            </w:r>
          </w:p>
        </w:tc>
        <w:tc>
          <w:tcPr>
            <w:tcW w:w="850" w:type="dxa"/>
            <w:tcBorders>
              <w:top w:val="single" w:sz="4" w:space="0" w:color="auto"/>
              <w:left w:val="single" w:sz="4" w:space="0" w:color="auto"/>
              <w:bottom w:val="single" w:sz="4" w:space="0" w:color="auto"/>
            </w:tcBorders>
            <w:shd w:val="clear" w:color="auto" w:fill="FFFFFF"/>
            <w:vAlign w:val="center"/>
          </w:tcPr>
          <w:p w14:paraId="051766A5" w14:textId="780CC0C5" w:rsidR="00FD7B9A"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c>
          <w:tcPr>
            <w:tcW w:w="850" w:type="dxa"/>
            <w:tcBorders>
              <w:top w:val="single" w:sz="4" w:space="0" w:color="auto"/>
              <w:left w:val="single" w:sz="4" w:space="0" w:color="auto"/>
              <w:bottom w:val="single" w:sz="4" w:space="0" w:color="auto"/>
            </w:tcBorders>
            <w:shd w:val="clear" w:color="auto" w:fill="FFFFFF"/>
            <w:vAlign w:val="center"/>
          </w:tcPr>
          <w:p w14:paraId="6DC97C50" w14:textId="1B9EB316" w:rsidR="00FD7B9A"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c>
          <w:tcPr>
            <w:tcW w:w="993" w:type="dxa"/>
            <w:tcBorders>
              <w:top w:val="single" w:sz="4" w:space="0" w:color="auto"/>
              <w:left w:val="single" w:sz="4" w:space="0" w:color="auto"/>
              <w:bottom w:val="single" w:sz="4" w:space="0" w:color="auto"/>
            </w:tcBorders>
            <w:shd w:val="clear" w:color="auto" w:fill="FFFFFF"/>
            <w:vAlign w:val="center"/>
          </w:tcPr>
          <w:p w14:paraId="65B307FD" w14:textId="6EF23AD6" w:rsidR="00FD7B9A" w:rsidRPr="009E4E71" w:rsidRDefault="00FD7B9A" w:rsidP="00964158">
            <w:pPr>
              <w:jc w:val="center"/>
              <w:rPr>
                <w:rFonts w:ascii="Times New Roman" w:hAnsi="Times New Roman" w:cs="Times New Roman"/>
                <w:sz w:val="22"/>
                <w:szCs w:val="22"/>
              </w:rPr>
            </w:pPr>
            <w:r w:rsidRPr="009E4E71">
              <w:rPr>
                <w:rFonts w:ascii="Times New Roman" w:hAnsi="Times New Roman" w:cs="Times New Roman"/>
                <w:sz w:val="22"/>
                <w:szCs w:val="22"/>
              </w:rPr>
              <w:t>2</w:t>
            </w:r>
          </w:p>
        </w:tc>
        <w:tc>
          <w:tcPr>
            <w:tcW w:w="849" w:type="dxa"/>
            <w:tcBorders>
              <w:top w:val="single" w:sz="4" w:space="0" w:color="auto"/>
              <w:left w:val="single" w:sz="4" w:space="0" w:color="auto"/>
              <w:bottom w:val="single" w:sz="4" w:space="0" w:color="auto"/>
            </w:tcBorders>
            <w:shd w:val="clear" w:color="auto" w:fill="FFFFFF"/>
            <w:vAlign w:val="center"/>
          </w:tcPr>
          <w:p w14:paraId="204669BA" w14:textId="26EA6017" w:rsidR="00FD7B9A" w:rsidRPr="009E4E71" w:rsidRDefault="00FD7B9A" w:rsidP="00964158">
            <w:pPr>
              <w:jc w:val="center"/>
              <w:rPr>
                <w:rFonts w:ascii="Times New Roman" w:hAnsi="Times New Roman" w:cs="Times New Roman"/>
                <w:sz w:val="22"/>
                <w:szCs w:val="22"/>
              </w:rPr>
            </w:pPr>
            <w:r w:rsidRPr="009E4E71">
              <w:rPr>
                <w:rFonts w:ascii="Times New Roman" w:hAnsi="Times New Roman" w:cs="Times New Roman"/>
                <w:sz w:val="22"/>
                <w:szCs w:val="22"/>
              </w:rPr>
              <w:t>6</w:t>
            </w:r>
          </w:p>
        </w:tc>
        <w:tc>
          <w:tcPr>
            <w:tcW w:w="609" w:type="dxa"/>
            <w:tcBorders>
              <w:top w:val="single" w:sz="4" w:space="0" w:color="auto"/>
              <w:left w:val="single" w:sz="4" w:space="0" w:color="auto"/>
              <w:bottom w:val="single" w:sz="4" w:space="0" w:color="auto"/>
            </w:tcBorders>
            <w:shd w:val="clear" w:color="auto" w:fill="FFFFFF"/>
            <w:vAlign w:val="center"/>
          </w:tcPr>
          <w:p w14:paraId="4852BEDD" w14:textId="7D1CB39F" w:rsidR="00FD7B9A"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c>
          <w:tcPr>
            <w:tcW w:w="907" w:type="dxa"/>
            <w:tcBorders>
              <w:top w:val="single" w:sz="4" w:space="0" w:color="auto"/>
              <w:left w:val="single" w:sz="4" w:space="0" w:color="auto"/>
              <w:bottom w:val="single" w:sz="4" w:space="0" w:color="auto"/>
            </w:tcBorders>
            <w:shd w:val="clear" w:color="auto" w:fill="FFFFFF"/>
            <w:vAlign w:val="center"/>
          </w:tcPr>
          <w:p w14:paraId="29710A44" w14:textId="5EDED1F7" w:rsidR="00FD7B9A"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c>
          <w:tcPr>
            <w:tcW w:w="510" w:type="dxa"/>
            <w:tcBorders>
              <w:top w:val="single" w:sz="4" w:space="0" w:color="auto"/>
              <w:left w:val="single" w:sz="4" w:space="0" w:color="auto"/>
              <w:bottom w:val="single" w:sz="4" w:space="0" w:color="auto"/>
            </w:tcBorders>
            <w:shd w:val="clear" w:color="auto" w:fill="FFFFFF"/>
            <w:vAlign w:val="center"/>
          </w:tcPr>
          <w:p w14:paraId="70A38E58" w14:textId="7A6EBB61" w:rsidR="00FD7B9A"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c>
          <w:tcPr>
            <w:tcW w:w="951" w:type="dxa"/>
            <w:tcBorders>
              <w:top w:val="single" w:sz="4" w:space="0" w:color="auto"/>
              <w:left w:val="single" w:sz="4" w:space="0" w:color="auto"/>
              <w:bottom w:val="single" w:sz="4" w:space="0" w:color="auto"/>
            </w:tcBorders>
            <w:shd w:val="clear" w:color="auto" w:fill="FFFFFF"/>
            <w:vAlign w:val="center"/>
          </w:tcPr>
          <w:p w14:paraId="4D98B649" w14:textId="55DA9200" w:rsidR="00FD7B9A"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c>
          <w:tcPr>
            <w:tcW w:w="508" w:type="dxa"/>
            <w:tcBorders>
              <w:top w:val="single" w:sz="4" w:space="0" w:color="auto"/>
              <w:left w:val="single" w:sz="4" w:space="0" w:color="auto"/>
              <w:bottom w:val="single" w:sz="4" w:space="0" w:color="auto"/>
              <w:right w:val="single" w:sz="4" w:space="0" w:color="auto"/>
            </w:tcBorders>
            <w:shd w:val="clear" w:color="auto" w:fill="FFFFFF"/>
            <w:vAlign w:val="center"/>
          </w:tcPr>
          <w:p w14:paraId="7695F325" w14:textId="4C04EE0F" w:rsidR="00FD7B9A"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r>
      <w:tr w:rsidR="00FD7B9A" w:rsidRPr="009E4E71" w14:paraId="0DFF30FE" w14:textId="77777777" w:rsidTr="00964158">
        <w:trPr>
          <w:trHeight w:hRule="exact" w:val="298"/>
        </w:trPr>
        <w:tc>
          <w:tcPr>
            <w:tcW w:w="562" w:type="dxa"/>
            <w:tcBorders>
              <w:top w:val="single" w:sz="4" w:space="0" w:color="auto"/>
              <w:left w:val="single" w:sz="4" w:space="0" w:color="auto"/>
              <w:bottom w:val="single" w:sz="4" w:space="0" w:color="auto"/>
            </w:tcBorders>
            <w:shd w:val="clear" w:color="auto" w:fill="FFFFFF"/>
            <w:vAlign w:val="center"/>
          </w:tcPr>
          <w:p w14:paraId="2F320E63" w14:textId="550F896A" w:rsidR="00FD7B9A" w:rsidRPr="009E4E71" w:rsidRDefault="00FD7B9A" w:rsidP="00964158">
            <w:pPr>
              <w:jc w:val="center"/>
              <w:rPr>
                <w:rFonts w:ascii="Times New Roman" w:hAnsi="Times New Roman" w:cs="Times New Roman"/>
                <w:sz w:val="22"/>
                <w:szCs w:val="22"/>
              </w:rPr>
            </w:pPr>
            <w:r w:rsidRPr="009E4E71">
              <w:rPr>
                <w:rFonts w:ascii="Times New Roman" w:hAnsi="Times New Roman" w:cs="Times New Roman"/>
                <w:sz w:val="22"/>
                <w:szCs w:val="22"/>
              </w:rPr>
              <w:t>6</w:t>
            </w:r>
          </w:p>
        </w:tc>
        <w:tc>
          <w:tcPr>
            <w:tcW w:w="2762" w:type="dxa"/>
            <w:tcBorders>
              <w:top w:val="single" w:sz="4" w:space="0" w:color="auto"/>
              <w:left w:val="single" w:sz="4" w:space="0" w:color="auto"/>
              <w:bottom w:val="single" w:sz="4" w:space="0" w:color="auto"/>
            </w:tcBorders>
            <w:shd w:val="clear" w:color="auto" w:fill="FFFFFF"/>
            <w:vAlign w:val="center"/>
          </w:tcPr>
          <w:p w14:paraId="2E5EC4D5" w14:textId="01B4B09A" w:rsidR="00FD7B9A" w:rsidRPr="009E4E71" w:rsidRDefault="00FD7B9A" w:rsidP="00964158">
            <w:pPr>
              <w:jc w:val="center"/>
              <w:rPr>
                <w:rFonts w:ascii="Times New Roman" w:hAnsi="Times New Roman" w:cs="Times New Roman"/>
                <w:sz w:val="22"/>
                <w:szCs w:val="22"/>
              </w:rPr>
            </w:pPr>
            <w:r w:rsidRPr="009E4E71">
              <w:rPr>
                <w:rFonts w:ascii="Times New Roman" w:hAnsi="Times New Roman" w:cs="Times New Roman"/>
                <w:sz w:val="22"/>
                <w:szCs w:val="22"/>
              </w:rPr>
              <w:t>КП «Бердичів-водоканал»</w:t>
            </w:r>
          </w:p>
        </w:tc>
        <w:tc>
          <w:tcPr>
            <w:tcW w:w="850" w:type="dxa"/>
            <w:tcBorders>
              <w:top w:val="single" w:sz="4" w:space="0" w:color="auto"/>
              <w:left w:val="single" w:sz="4" w:space="0" w:color="auto"/>
              <w:bottom w:val="single" w:sz="4" w:space="0" w:color="auto"/>
            </w:tcBorders>
            <w:shd w:val="clear" w:color="auto" w:fill="FFFFFF"/>
            <w:vAlign w:val="center"/>
          </w:tcPr>
          <w:p w14:paraId="04B1E331" w14:textId="1C4C4818" w:rsidR="00FD7B9A"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c>
          <w:tcPr>
            <w:tcW w:w="850" w:type="dxa"/>
            <w:tcBorders>
              <w:top w:val="single" w:sz="4" w:space="0" w:color="auto"/>
              <w:left w:val="single" w:sz="4" w:space="0" w:color="auto"/>
              <w:bottom w:val="single" w:sz="4" w:space="0" w:color="auto"/>
            </w:tcBorders>
            <w:shd w:val="clear" w:color="auto" w:fill="FFFFFF"/>
            <w:vAlign w:val="center"/>
          </w:tcPr>
          <w:p w14:paraId="3765910A" w14:textId="55BF0138" w:rsidR="00FD7B9A"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c>
          <w:tcPr>
            <w:tcW w:w="993" w:type="dxa"/>
            <w:tcBorders>
              <w:top w:val="single" w:sz="4" w:space="0" w:color="auto"/>
              <w:left w:val="single" w:sz="4" w:space="0" w:color="auto"/>
              <w:bottom w:val="single" w:sz="4" w:space="0" w:color="auto"/>
            </w:tcBorders>
            <w:shd w:val="clear" w:color="auto" w:fill="FFFFFF"/>
            <w:vAlign w:val="center"/>
          </w:tcPr>
          <w:p w14:paraId="4E79F5FD" w14:textId="5DC81602" w:rsidR="00FD7B9A" w:rsidRPr="009E4E71" w:rsidRDefault="00FD7B9A" w:rsidP="00964158">
            <w:pPr>
              <w:jc w:val="center"/>
              <w:rPr>
                <w:rFonts w:ascii="Times New Roman" w:hAnsi="Times New Roman" w:cs="Times New Roman"/>
                <w:sz w:val="22"/>
                <w:szCs w:val="22"/>
              </w:rPr>
            </w:pPr>
            <w:r w:rsidRPr="009E4E71">
              <w:rPr>
                <w:rFonts w:ascii="Times New Roman" w:hAnsi="Times New Roman" w:cs="Times New Roman"/>
                <w:sz w:val="22"/>
                <w:szCs w:val="22"/>
              </w:rPr>
              <w:t>2</w:t>
            </w:r>
          </w:p>
        </w:tc>
        <w:tc>
          <w:tcPr>
            <w:tcW w:w="849" w:type="dxa"/>
            <w:tcBorders>
              <w:top w:val="single" w:sz="4" w:space="0" w:color="auto"/>
              <w:left w:val="single" w:sz="4" w:space="0" w:color="auto"/>
              <w:bottom w:val="single" w:sz="4" w:space="0" w:color="auto"/>
            </w:tcBorders>
            <w:shd w:val="clear" w:color="auto" w:fill="FFFFFF"/>
            <w:vAlign w:val="center"/>
          </w:tcPr>
          <w:p w14:paraId="37DEBE15" w14:textId="38981FE1" w:rsidR="00FD7B9A"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c>
          <w:tcPr>
            <w:tcW w:w="609" w:type="dxa"/>
            <w:tcBorders>
              <w:top w:val="single" w:sz="4" w:space="0" w:color="auto"/>
              <w:left w:val="single" w:sz="4" w:space="0" w:color="auto"/>
              <w:bottom w:val="single" w:sz="4" w:space="0" w:color="auto"/>
            </w:tcBorders>
            <w:shd w:val="clear" w:color="auto" w:fill="FFFFFF"/>
            <w:vAlign w:val="center"/>
          </w:tcPr>
          <w:p w14:paraId="772EF6EE" w14:textId="5123E41B" w:rsidR="00FD7B9A"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c>
          <w:tcPr>
            <w:tcW w:w="907" w:type="dxa"/>
            <w:tcBorders>
              <w:top w:val="single" w:sz="4" w:space="0" w:color="auto"/>
              <w:left w:val="single" w:sz="4" w:space="0" w:color="auto"/>
              <w:bottom w:val="single" w:sz="4" w:space="0" w:color="auto"/>
            </w:tcBorders>
            <w:shd w:val="clear" w:color="auto" w:fill="FFFFFF"/>
            <w:vAlign w:val="center"/>
          </w:tcPr>
          <w:p w14:paraId="5FC3F75A" w14:textId="7652BB0D" w:rsidR="00FD7B9A"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c>
          <w:tcPr>
            <w:tcW w:w="510" w:type="dxa"/>
            <w:tcBorders>
              <w:top w:val="single" w:sz="4" w:space="0" w:color="auto"/>
              <w:left w:val="single" w:sz="4" w:space="0" w:color="auto"/>
              <w:bottom w:val="single" w:sz="4" w:space="0" w:color="auto"/>
            </w:tcBorders>
            <w:shd w:val="clear" w:color="auto" w:fill="FFFFFF"/>
            <w:vAlign w:val="center"/>
          </w:tcPr>
          <w:p w14:paraId="7BF5314D" w14:textId="051780FD" w:rsidR="00FD7B9A"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c>
          <w:tcPr>
            <w:tcW w:w="951" w:type="dxa"/>
            <w:tcBorders>
              <w:top w:val="single" w:sz="4" w:space="0" w:color="auto"/>
              <w:left w:val="single" w:sz="4" w:space="0" w:color="auto"/>
              <w:bottom w:val="single" w:sz="4" w:space="0" w:color="auto"/>
            </w:tcBorders>
            <w:shd w:val="clear" w:color="auto" w:fill="FFFFFF"/>
            <w:vAlign w:val="center"/>
          </w:tcPr>
          <w:p w14:paraId="08714F9C" w14:textId="71BC0A0D" w:rsidR="00FD7B9A"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c>
          <w:tcPr>
            <w:tcW w:w="508" w:type="dxa"/>
            <w:tcBorders>
              <w:top w:val="single" w:sz="4" w:space="0" w:color="auto"/>
              <w:left w:val="single" w:sz="4" w:space="0" w:color="auto"/>
              <w:bottom w:val="single" w:sz="4" w:space="0" w:color="auto"/>
              <w:right w:val="single" w:sz="4" w:space="0" w:color="auto"/>
            </w:tcBorders>
            <w:shd w:val="clear" w:color="auto" w:fill="FFFFFF"/>
            <w:vAlign w:val="center"/>
          </w:tcPr>
          <w:p w14:paraId="7E07D83A" w14:textId="742D9F2C" w:rsidR="00FD7B9A"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r>
      <w:tr w:rsidR="00FD7B9A" w:rsidRPr="009E4E71" w14:paraId="38DEC31C" w14:textId="77777777" w:rsidTr="00964158">
        <w:trPr>
          <w:trHeight w:hRule="exact" w:val="298"/>
        </w:trPr>
        <w:tc>
          <w:tcPr>
            <w:tcW w:w="562" w:type="dxa"/>
            <w:tcBorders>
              <w:top w:val="single" w:sz="4" w:space="0" w:color="auto"/>
              <w:left w:val="single" w:sz="4" w:space="0" w:color="auto"/>
              <w:bottom w:val="single" w:sz="4" w:space="0" w:color="auto"/>
            </w:tcBorders>
            <w:shd w:val="clear" w:color="auto" w:fill="FFFFFF"/>
            <w:vAlign w:val="center"/>
          </w:tcPr>
          <w:p w14:paraId="19F7C669" w14:textId="02F2AC8D" w:rsidR="00FD7B9A" w:rsidRPr="009E4E71" w:rsidRDefault="00FD7B9A" w:rsidP="00964158">
            <w:pPr>
              <w:jc w:val="center"/>
              <w:rPr>
                <w:rFonts w:ascii="Times New Roman" w:hAnsi="Times New Roman" w:cs="Times New Roman"/>
                <w:sz w:val="22"/>
                <w:szCs w:val="22"/>
              </w:rPr>
            </w:pPr>
            <w:r w:rsidRPr="009E4E71">
              <w:rPr>
                <w:rFonts w:ascii="Times New Roman" w:hAnsi="Times New Roman" w:cs="Times New Roman"/>
                <w:sz w:val="22"/>
                <w:szCs w:val="22"/>
              </w:rPr>
              <w:t>7</w:t>
            </w:r>
          </w:p>
        </w:tc>
        <w:tc>
          <w:tcPr>
            <w:tcW w:w="2762" w:type="dxa"/>
            <w:tcBorders>
              <w:top w:val="single" w:sz="4" w:space="0" w:color="auto"/>
              <w:left w:val="single" w:sz="4" w:space="0" w:color="auto"/>
              <w:bottom w:val="single" w:sz="4" w:space="0" w:color="auto"/>
            </w:tcBorders>
            <w:shd w:val="clear" w:color="auto" w:fill="FFFFFF"/>
            <w:vAlign w:val="center"/>
          </w:tcPr>
          <w:p w14:paraId="51837812" w14:textId="35D8DE1D" w:rsidR="00FD7B9A" w:rsidRPr="009E4E71" w:rsidRDefault="00FD7B9A" w:rsidP="00964158">
            <w:pPr>
              <w:jc w:val="center"/>
              <w:rPr>
                <w:rFonts w:ascii="Times New Roman" w:hAnsi="Times New Roman" w:cs="Times New Roman"/>
                <w:sz w:val="22"/>
                <w:szCs w:val="22"/>
              </w:rPr>
            </w:pPr>
            <w:r w:rsidRPr="009E4E71">
              <w:rPr>
                <w:rFonts w:ascii="Times New Roman" w:hAnsi="Times New Roman" w:cs="Times New Roman"/>
                <w:sz w:val="22"/>
                <w:szCs w:val="22"/>
              </w:rPr>
              <w:t>Волинське ЦГМ</w:t>
            </w:r>
          </w:p>
        </w:tc>
        <w:tc>
          <w:tcPr>
            <w:tcW w:w="850" w:type="dxa"/>
            <w:tcBorders>
              <w:top w:val="single" w:sz="4" w:space="0" w:color="auto"/>
              <w:left w:val="single" w:sz="4" w:space="0" w:color="auto"/>
              <w:bottom w:val="single" w:sz="4" w:space="0" w:color="auto"/>
            </w:tcBorders>
            <w:shd w:val="clear" w:color="auto" w:fill="FFFFFF"/>
            <w:vAlign w:val="center"/>
          </w:tcPr>
          <w:p w14:paraId="3BA220C8" w14:textId="35768461" w:rsidR="00FD7B9A"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c>
          <w:tcPr>
            <w:tcW w:w="850" w:type="dxa"/>
            <w:tcBorders>
              <w:top w:val="single" w:sz="4" w:space="0" w:color="auto"/>
              <w:left w:val="single" w:sz="4" w:space="0" w:color="auto"/>
              <w:bottom w:val="single" w:sz="4" w:space="0" w:color="auto"/>
            </w:tcBorders>
            <w:shd w:val="clear" w:color="auto" w:fill="FFFFFF"/>
            <w:vAlign w:val="center"/>
          </w:tcPr>
          <w:p w14:paraId="55D0751E" w14:textId="51DE3C60" w:rsidR="00FD7B9A"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c>
          <w:tcPr>
            <w:tcW w:w="993" w:type="dxa"/>
            <w:tcBorders>
              <w:top w:val="single" w:sz="4" w:space="0" w:color="auto"/>
              <w:left w:val="single" w:sz="4" w:space="0" w:color="auto"/>
              <w:bottom w:val="single" w:sz="4" w:space="0" w:color="auto"/>
            </w:tcBorders>
            <w:shd w:val="clear" w:color="auto" w:fill="FFFFFF"/>
            <w:vAlign w:val="center"/>
          </w:tcPr>
          <w:p w14:paraId="3929DF48" w14:textId="600124B7" w:rsidR="00FD7B9A" w:rsidRPr="009E4E71" w:rsidRDefault="00FD7B9A" w:rsidP="00964158">
            <w:pPr>
              <w:jc w:val="center"/>
              <w:rPr>
                <w:rFonts w:ascii="Times New Roman" w:hAnsi="Times New Roman" w:cs="Times New Roman"/>
                <w:sz w:val="22"/>
                <w:szCs w:val="22"/>
              </w:rPr>
            </w:pPr>
            <w:r w:rsidRPr="009E4E71">
              <w:rPr>
                <w:rFonts w:ascii="Times New Roman" w:hAnsi="Times New Roman" w:cs="Times New Roman"/>
                <w:sz w:val="22"/>
                <w:szCs w:val="22"/>
              </w:rPr>
              <w:t>4</w:t>
            </w:r>
          </w:p>
        </w:tc>
        <w:tc>
          <w:tcPr>
            <w:tcW w:w="849" w:type="dxa"/>
            <w:tcBorders>
              <w:top w:val="single" w:sz="4" w:space="0" w:color="auto"/>
              <w:left w:val="single" w:sz="4" w:space="0" w:color="auto"/>
              <w:bottom w:val="single" w:sz="4" w:space="0" w:color="auto"/>
            </w:tcBorders>
            <w:shd w:val="clear" w:color="auto" w:fill="FFFFFF"/>
            <w:vAlign w:val="center"/>
          </w:tcPr>
          <w:p w14:paraId="1667AFC4" w14:textId="2EACDC9C" w:rsidR="00FD7B9A"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c>
          <w:tcPr>
            <w:tcW w:w="609" w:type="dxa"/>
            <w:tcBorders>
              <w:top w:val="single" w:sz="4" w:space="0" w:color="auto"/>
              <w:left w:val="single" w:sz="4" w:space="0" w:color="auto"/>
              <w:bottom w:val="single" w:sz="4" w:space="0" w:color="auto"/>
            </w:tcBorders>
            <w:shd w:val="clear" w:color="auto" w:fill="FFFFFF"/>
            <w:vAlign w:val="center"/>
          </w:tcPr>
          <w:p w14:paraId="22CEA72E" w14:textId="68F2B7B3" w:rsidR="00FD7B9A"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c>
          <w:tcPr>
            <w:tcW w:w="907" w:type="dxa"/>
            <w:tcBorders>
              <w:top w:val="single" w:sz="4" w:space="0" w:color="auto"/>
              <w:left w:val="single" w:sz="4" w:space="0" w:color="auto"/>
              <w:bottom w:val="single" w:sz="4" w:space="0" w:color="auto"/>
            </w:tcBorders>
            <w:shd w:val="clear" w:color="auto" w:fill="FFFFFF"/>
            <w:vAlign w:val="center"/>
          </w:tcPr>
          <w:p w14:paraId="6CF0534B" w14:textId="2A9A238E" w:rsidR="00FD7B9A"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c>
          <w:tcPr>
            <w:tcW w:w="510" w:type="dxa"/>
            <w:tcBorders>
              <w:top w:val="single" w:sz="4" w:space="0" w:color="auto"/>
              <w:left w:val="single" w:sz="4" w:space="0" w:color="auto"/>
              <w:bottom w:val="single" w:sz="4" w:space="0" w:color="auto"/>
            </w:tcBorders>
            <w:shd w:val="clear" w:color="auto" w:fill="FFFFFF"/>
            <w:vAlign w:val="center"/>
          </w:tcPr>
          <w:p w14:paraId="5AB85E4E" w14:textId="772A3E04" w:rsidR="00FD7B9A"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c>
          <w:tcPr>
            <w:tcW w:w="951" w:type="dxa"/>
            <w:tcBorders>
              <w:top w:val="single" w:sz="4" w:space="0" w:color="auto"/>
              <w:left w:val="single" w:sz="4" w:space="0" w:color="auto"/>
              <w:bottom w:val="single" w:sz="4" w:space="0" w:color="auto"/>
            </w:tcBorders>
            <w:shd w:val="clear" w:color="auto" w:fill="FFFFFF"/>
            <w:vAlign w:val="center"/>
          </w:tcPr>
          <w:p w14:paraId="6E06AC20" w14:textId="1B6B1C52" w:rsidR="00FD7B9A"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c>
          <w:tcPr>
            <w:tcW w:w="508" w:type="dxa"/>
            <w:tcBorders>
              <w:top w:val="single" w:sz="4" w:space="0" w:color="auto"/>
              <w:left w:val="single" w:sz="4" w:space="0" w:color="auto"/>
              <w:bottom w:val="single" w:sz="4" w:space="0" w:color="auto"/>
              <w:right w:val="single" w:sz="4" w:space="0" w:color="auto"/>
            </w:tcBorders>
            <w:shd w:val="clear" w:color="auto" w:fill="FFFFFF"/>
            <w:vAlign w:val="center"/>
          </w:tcPr>
          <w:p w14:paraId="11064702" w14:textId="3A103918" w:rsidR="00FD7B9A"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r>
      <w:tr w:rsidR="00FD7B9A" w:rsidRPr="009E4E71" w14:paraId="1F3CD028" w14:textId="77777777" w:rsidTr="00964158">
        <w:trPr>
          <w:trHeight w:hRule="exact" w:val="1390"/>
        </w:trPr>
        <w:tc>
          <w:tcPr>
            <w:tcW w:w="562" w:type="dxa"/>
            <w:tcBorders>
              <w:top w:val="single" w:sz="4" w:space="0" w:color="auto"/>
              <w:left w:val="single" w:sz="4" w:space="0" w:color="auto"/>
              <w:bottom w:val="single" w:sz="4" w:space="0" w:color="auto"/>
            </w:tcBorders>
            <w:shd w:val="clear" w:color="auto" w:fill="FFFFFF"/>
            <w:vAlign w:val="center"/>
          </w:tcPr>
          <w:p w14:paraId="50DDCE61" w14:textId="40DD6C67" w:rsidR="00FD7B9A" w:rsidRPr="009E4E71" w:rsidRDefault="00FD7B9A" w:rsidP="00964158">
            <w:pPr>
              <w:jc w:val="center"/>
              <w:rPr>
                <w:rFonts w:ascii="Times New Roman" w:hAnsi="Times New Roman" w:cs="Times New Roman"/>
                <w:sz w:val="22"/>
                <w:szCs w:val="22"/>
              </w:rPr>
            </w:pPr>
            <w:r w:rsidRPr="009E4E71">
              <w:rPr>
                <w:rFonts w:ascii="Times New Roman" w:hAnsi="Times New Roman" w:cs="Times New Roman"/>
                <w:sz w:val="22"/>
                <w:szCs w:val="22"/>
              </w:rPr>
              <w:t>8</w:t>
            </w:r>
          </w:p>
        </w:tc>
        <w:tc>
          <w:tcPr>
            <w:tcW w:w="2762" w:type="dxa"/>
            <w:tcBorders>
              <w:top w:val="single" w:sz="4" w:space="0" w:color="auto"/>
              <w:left w:val="single" w:sz="4" w:space="0" w:color="auto"/>
              <w:bottom w:val="single" w:sz="4" w:space="0" w:color="auto"/>
            </w:tcBorders>
            <w:shd w:val="clear" w:color="auto" w:fill="FFFFFF"/>
            <w:vAlign w:val="center"/>
          </w:tcPr>
          <w:p w14:paraId="6843479C" w14:textId="00DC37FB" w:rsidR="00FD7B9A" w:rsidRPr="009E4E71" w:rsidRDefault="00FD7B9A" w:rsidP="00964158">
            <w:pPr>
              <w:jc w:val="center"/>
              <w:rPr>
                <w:rFonts w:ascii="Times New Roman" w:hAnsi="Times New Roman" w:cs="Times New Roman"/>
                <w:sz w:val="22"/>
                <w:szCs w:val="22"/>
              </w:rPr>
            </w:pPr>
            <w:r w:rsidRPr="009E4E71">
              <w:rPr>
                <w:rFonts w:ascii="Times New Roman" w:hAnsi="Times New Roman" w:cs="Times New Roman"/>
                <w:sz w:val="22"/>
                <w:szCs w:val="22"/>
              </w:rPr>
              <w:t>Фабрика банкнотного паперу Банкнотно-монетного двору Національного банку України</w:t>
            </w:r>
          </w:p>
        </w:tc>
        <w:tc>
          <w:tcPr>
            <w:tcW w:w="850" w:type="dxa"/>
            <w:tcBorders>
              <w:top w:val="single" w:sz="4" w:space="0" w:color="auto"/>
              <w:left w:val="single" w:sz="4" w:space="0" w:color="auto"/>
              <w:bottom w:val="single" w:sz="4" w:space="0" w:color="auto"/>
            </w:tcBorders>
            <w:shd w:val="clear" w:color="auto" w:fill="FFFFFF"/>
            <w:vAlign w:val="center"/>
          </w:tcPr>
          <w:p w14:paraId="781F2CD8" w14:textId="1EC157E7" w:rsidR="00FD7B9A"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c>
          <w:tcPr>
            <w:tcW w:w="850" w:type="dxa"/>
            <w:tcBorders>
              <w:top w:val="single" w:sz="4" w:space="0" w:color="auto"/>
              <w:left w:val="single" w:sz="4" w:space="0" w:color="auto"/>
              <w:bottom w:val="single" w:sz="4" w:space="0" w:color="auto"/>
            </w:tcBorders>
            <w:shd w:val="clear" w:color="auto" w:fill="FFFFFF"/>
            <w:vAlign w:val="center"/>
          </w:tcPr>
          <w:p w14:paraId="5F08605D" w14:textId="7A560A83" w:rsidR="00FD7B9A"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c>
          <w:tcPr>
            <w:tcW w:w="993" w:type="dxa"/>
            <w:tcBorders>
              <w:top w:val="single" w:sz="4" w:space="0" w:color="auto"/>
              <w:left w:val="single" w:sz="4" w:space="0" w:color="auto"/>
              <w:bottom w:val="single" w:sz="4" w:space="0" w:color="auto"/>
            </w:tcBorders>
            <w:shd w:val="clear" w:color="auto" w:fill="FFFFFF"/>
            <w:vAlign w:val="center"/>
          </w:tcPr>
          <w:p w14:paraId="5F65C067" w14:textId="098782AD" w:rsidR="00FD7B9A"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c>
          <w:tcPr>
            <w:tcW w:w="849" w:type="dxa"/>
            <w:tcBorders>
              <w:top w:val="single" w:sz="4" w:space="0" w:color="auto"/>
              <w:left w:val="single" w:sz="4" w:space="0" w:color="auto"/>
              <w:bottom w:val="single" w:sz="4" w:space="0" w:color="auto"/>
            </w:tcBorders>
            <w:shd w:val="clear" w:color="auto" w:fill="FFFFFF"/>
            <w:vAlign w:val="center"/>
          </w:tcPr>
          <w:p w14:paraId="5D93097B" w14:textId="08752382" w:rsidR="00FD7B9A" w:rsidRPr="009E4E71" w:rsidRDefault="00FD7B9A" w:rsidP="00964158">
            <w:pPr>
              <w:jc w:val="center"/>
              <w:rPr>
                <w:rFonts w:ascii="Times New Roman" w:hAnsi="Times New Roman" w:cs="Times New Roman"/>
                <w:sz w:val="22"/>
                <w:szCs w:val="22"/>
              </w:rPr>
            </w:pPr>
            <w:r w:rsidRPr="009E4E71">
              <w:rPr>
                <w:rFonts w:ascii="Times New Roman" w:hAnsi="Times New Roman" w:cs="Times New Roman"/>
                <w:sz w:val="22"/>
                <w:szCs w:val="22"/>
              </w:rPr>
              <w:t>1</w:t>
            </w:r>
          </w:p>
        </w:tc>
        <w:tc>
          <w:tcPr>
            <w:tcW w:w="609" w:type="dxa"/>
            <w:tcBorders>
              <w:top w:val="single" w:sz="4" w:space="0" w:color="auto"/>
              <w:left w:val="single" w:sz="4" w:space="0" w:color="auto"/>
              <w:bottom w:val="single" w:sz="4" w:space="0" w:color="auto"/>
            </w:tcBorders>
            <w:shd w:val="clear" w:color="auto" w:fill="FFFFFF"/>
            <w:vAlign w:val="center"/>
          </w:tcPr>
          <w:p w14:paraId="6CDF9A42" w14:textId="427E2A57" w:rsidR="00FD7B9A"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c>
          <w:tcPr>
            <w:tcW w:w="907" w:type="dxa"/>
            <w:tcBorders>
              <w:top w:val="single" w:sz="4" w:space="0" w:color="auto"/>
              <w:left w:val="single" w:sz="4" w:space="0" w:color="auto"/>
              <w:bottom w:val="single" w:sz="4" w:space="0" w:color="auto"/>
            </w:tcBorders>
            <w:shd w:val="clear" w:color="auto" w:fill="FFFFFF"/>
            <w:vAlign w:val="center"/>
          </w:tcPr>
          <w:p w14:paraId="592DC95D" w14:textId="7D2B1D0D" w:rsidR="00FD7B9A"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c>
          <w:tcPr>
            <w:tcW w:w="510" w:type="dxa"/>
            <w:tcBorders>
              <w:top w:val="single" w:sz="4" w:space="0" w:color="auto"/>
              <w:left w:val="single" w:sz="4" w:space="0" w:color="auto"/>
              <w:bottom w:val="single" w:sz="4" w:space="0" w:color="auto"/>
            </w:tcBorders>
            <w:shd w:val="clear" w:color="auto" w:fill="FFFFFF"/>
            <w:vAlign w:val="center"/>
          </w:tcPr>
          <w:p w14:paraId="4C92EA7F" w14:textId="7A066691" w:rsidR="00FD7B9A"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c>
          <w:tcPr>
            <w:tcW w:w="951" w:type="dxa"/>
            <w:tcBorders>
              <w:top w:val="single" w:sz="4" w:space="0" w:color="auto"/>
              <w:left w:val="single" w:sz="4" w:space="0" w:color="auto"/>
              <w:bottom w:val="single" w:sz="4" w:space="0" w:color="auto"/>
            </w:tcBorders>
            <w:shd w:val="clear" w:color="auto" w:fill="FFFFFF"/>
            <w:vAlign w:val="center"/>
          </w:tcPr>
          <w:p w14:paraId="3B3AF1B0" w14:textId="6299C9C7" w:rsidR="00FD7B9A"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c>
          <w:tcPr>
            <w:tcW w:w="508" w:type="dxa"/>
            <w:tcBorders>
              <w:top w:val="single" w:sz="4" w:space="0" w:color="auto"/>
              <w:left w:val="single" w:sz="4" w:space="0" w:color="auto"/>
              <w:bottom w:val="single" w:sz="4" w:space="0" w:color="auto"/>
              <w:right w:val="single" w:sz="4" w:space="0" w:color="auto"/>
            </w:tcBorders>
            <w:shd w:val="clear" w:color="auto" w:fill="FFFFFF"/>
            <w:vAlign w:val="center"/>
          </w:tcPr>
          <w:p w14:paraId="5F56C7D3" w14:textId="40DEAFEF" w:rsidR="00FD7B9A" w:rsidRPr="009E4E71" w:rsidRDefault="002A78E1" w:rsidP="00964158">
            <w:pPr>
              <w:jc w:val="center"/>
              <w:rPr>
                <w:rFonts w:ascii="Times New Roman" w:hAnsi="Times New Roman" w:cs="Times New Roman"/>
                <w:sz w:val="22"/>
                <w:szCs w:val="22"/>
              </w:rPr>
            </w:pPr>
            <w:r w:rsidRPr="009E4E71">
              <w:rPr>
                <w:rFonts w:ascii="Times New Roman" w:hAnsi="Times New Roman" w:cs="Times New Roman"/>
                <w:sz w:val="22"/>
                <w:szCs w:val="22"/>
              </w:rPr>
              <w:t>-</w:t>
            </w:r>
          </w:p>
        </w:tc>
      </w:tr>
    </w:tbl>
    <w:p w14:paraId="28036ED6" w14:textId="615228FE" w:rsidR="00102C3B" w:rsidRPr="00270183" w:rsidRDefault="006A5E41" w:rsidP="00C452C6">
      <w:pPr>
        <w:pStyle w:val="a9"/>
        <w:shd w:val="clear" w:color="auto" w:fill="auto"/>
        <w:spacing w:line="240" w:lineRule="exact"/>
        <w:rPr>
          <w:i/>
          <w:sz w:val="22"/>
          <w:szCs w:val="22"/>
        </w:rPr>
      </w:pPr>
      <w:r w:rsidRPr="00270183">
        <w:rPr>
          <w:i/>
          <w:sz w:val="22"/>
          <w:szCs w:val="22"/>
        </w:rPr>
        <w:t>Примітка: і</w:t>
      </w:r>
      <w:r w:rsidR="00C86707" w:rsidRPr="00270183">
        <w:rPr>
          <w:i/>
          <w:sz w:val="22"/>
          <w:szCs w:val="22"/>
        </w:rPr>
        <w:t>нформація за даними Е</w:t>
      </w:r>
      <w:r w:rsidR="00C452C6" w:rsidRPr="00270183">
        <w:rPr>
          <w:i/>
          <w:sz w:val="22"/>
          <w:szCs w:val="22"/>
        </w:rPr>
        <w:t xml:space="preserve">кологічного паспорту Житомирської області </w:t>
      </w:r>
      <w:r w:rsidR="009E4E71" w:rsidRPr="00270183">
        <w:rPr>
          <w:i/>
          <w:sz w:val="22"/>
          <w:szCs w:val="22"/>
        </w:rPr>
        <w:t>за</w:t>
      </w:r>
      <w:r w:rsidR="00C452C6" w:rsidRPr="00270183">
        <w:rPr>
          <w:i/>
          <w:sz w:val="22"/>
          <w:szCs w:val="22"/>
        </w:rPr>
        <w:t xml:space="preserve"> 202</w:t>
      </w:r>
      <w:r w:rsidR="007950B7">
        <w:rPr>
          <w:i/>
          <w:sz w:val="22"/>
          <w:szCs w:val="22"/>
        </w:rPr>
        <w:t>3</w:t>
      </w:r>
      <w:r w:rsidR="00C452C6" w:rsidRPr="00270183">
        <w:rPr>
          <w:i/>
          <w:sz w:val="22"/>
          <w:szCs w:val="22"/>
        </w:rPr>
        <w:t>рі</w:t>
      </w:r>
      <w:r w:rsidR="009E4E71" w:rsidRPr="00270183">
        <w:rPr>
          <w:i/>
          <w:sz w:val="22"/>
          <w:szCs w:val="22"/>
        </w:rPr>
        <w:t>к</w:t>
      </w:r>
    </w:p>
    <w:p w14:paraId="5BEA24AD" w14:textId="77777777" w:rsidR="002010F3" w:rsidRPr="00B9112C" w:rsidRDefault="002010F3" w:rsidP="001923FB">
      <w:pPr>
        <w:pStyle w:val="210"/>
        <w:shd w:val="clear" w:color="auto" w:fill="auto"/>
        <w:spacing w:before="333" w:line="280" w:lineRule="exact"/>
        <w:ind w:left="3040" w:firstLine="0"/>
        <w:jc w:val="left"/>
        <w:rPr>
          <w:highlight w:val="yellow"/>
        </w:rPr>
      </w:pPr>
    </w:p>
    <w:p w14:paraId="70023C6C" w14:textId="7C7F698D" w:rsidR="001923FB" w:rsidRPr="00C34E39" w:rsidRDefault="001923FB" w:rsidP="001923FB">
      <w:pPr>
        <w:pStyle w:val="210"/>
        <w:shd w:val="clear" w:color="auto" w:fill="auto"/>
        <w:spacing w:before="333" w:line="280" w:lineRule="exact"/>
        <w:ind w:left="3040" w:firstLine="0"/>
        <w:jc w:val="left"/>
      </w:pPr>
      <w:r w:rsidRPr="00C34E39">
        <w:lastRenderedPageBreak/>
        <w:t>Тра</w:t>
      </w:r>
      <w:r w:rsidR="003856C1" w:rsidRPr="00C34E39">
        <w:t>нскордонні системи спостережень</w:t>
      </w:r>
    </w:p>
    <w:p w14:paraId="53B9AB11" w14:textId="77777777" w:rsidR="001923FB" w:rsidRPr="00C34E39" w:rsidRDefault="001923FB" w:rsidP="001923FB">
      <w:pPr>
        <w:pStyle w:val="a9"/>
        <w:shd w:val="clear" w:color="auto" w:fill="auto"/>
        <w:spacing w:line="240" w:lineRule="exact"/>
        <w:jc w:val="right"/>
      </w:pPr>
      <w:r w:rsidRPr="00C34E39">
        <w:t>Таблиця 66.1</w:t>
      </w:r>
    </w:p>
    <w:tbl>
      <w:tblPr>
        <w:tblW w:w="0" w:type="auto"/>
        <w:tblLayout w:type="fixed"/>
        <w:tblCellMar>
          <w:left w:w="10" w:type="dxa"/>
          <w:right w:w="10" w:type="dxa"/>
        </w:tblCellMar>
        <w:tblLook w:val="04A0" w:firstRow="1" w:lastRow="0" w:firstColumn="1" w:lastColumn="0" w:noHBand="0" w:noVBand="1"/>
      </w:tblPr>
      <w:tblGrid>
        <w:gridCol w:w="533"/>
        <w:gridCol w:w="2424"/>
        <w:gridCol w:w="1709"/>
        <w:gridCol w:w="2568"/>
        <w:gridCol w:w="2856"/>
      </w:tblGrid>
      <w:tr w:rsidR="001923FB" w:rsidRPr="00C34E39" w14:paraId="5935CCBF" w14:textId="77777777" w:rsidTr="001923FB">
        <w:trPr>
          <w:trHeight w:hRule="exact" w:val="850"/>
        </w:trPr>
        <w:tc>
          <w:tcPr>
            <w:tcW w:w="533" w:type="dxa"/>
            <w:tcBorders>
              <w:top w:val="single" w:sz="4" w:space="0" w:color="auto"/>
              <w:left w:val="single" w:sz="4" w:space="0" w:color="auto"/>
            </w:tcBorders>
            <w:shd w:val="clear" w:color="auto" w:fill="FFFFFF"/>
          </w:tcPr>
          <w:p w14:paraId="24233EF4" w14:textId="77777777" w:rsidR="001923FB" w:rsidRPr="00C34E39" w:rsidRDefault="001923FB" w:rsidP="00843F28">
            <w:pPr>
              <w:pStyle w:val="210"/>
              <w:shd w:val="clear" w:color="auto" w:fill="auto"/>
              <w:spacing w:before="0" w:after="60" w:line="240" w:lineRule="exact"/>
              <w:ind w:firstLine="0"/>
              <w:jc w:val="center"/>
              <w:rPr>
                <w:sz w:val="22"/>
                <w:szCs w:val="22"/>
              </w:rPr>
            </w:pPr>
            <w:r w:rsidRPr="00C34E39">
              <w:rPr>
                <w:rStyle w:val="212pt10"/>
                <w:sz w:val="22"/>
                <w:szCs w:val="22"/>
              </w:rPr>
              <w:t>№</w:t>
            </w:r>
          </w:p>
          <w:p w14:paraId="7732CDA3" w14:textId="77777777" w:rsidR="001923FB" w:rsidRPr="00C34E39" w:rsidRDefault="001923FB" w:rsidP="00843F28">
            <w:pPr>
              <w:pStyle w:val="210"/>
              <w:shd w:val="clear" w:color="auto" w:fill="auto"/>
              <w:spacing w:before="60" w:line="240" w:lineRule="exact"/>
              <w:ind w:firstLine="0"/>
              <w:jc w:val="center"/>
              <w:rPr>
                <w:sz w:val="22"/>
                <w:szCs w:val="22"/>
              </w:rPr>
            </w:pPr>
            <w:r w:rsidRPr="00C34E39">
              <w:rPr>
                <w:rStyle w:val="212pt10"/>
                <w:sz w:val="22"/>
                <w:szCs w:val="22"/>
              </w:rPr>
              <w:t>з/п</w:t>
            </w:r>
          </w:p>
        </w:tc>
        <w:tc>
          <w:tcPr>
            <w:tcW w:w="2424" w:type="dxa"/>
            <w:tcBorders>
              <w:top w:val="single" w:sz="4" w:space="0" w:color="auto"/>
              <w:left w:val="single" w:sz="4" w:space="0" w:color="auto"/>
            </w:tcBorders>
            <w:shd w:val="clear" w:color="auto" w:fill="FFFFFF"/>
            <w:vAlign w:val="bottom"/>
          </w:tcPr>
          <w:p w14:paraId="7307CC7D" w14:textId="77777777" w:rsidR="001923FB" w:rsidRPr="00C34E39" w:rsidRDefault="001923FB" w:rsidP="001923FB">
            <w:pPr>
              <w:pStyle w:val="210"/>
              <w:shd w:val="clear" w:color="auto" w:fill="auto"/>
              <w:spacing w:before="0" w:line="274" w:lineRule="exact"/>
              <w:ind w:firstLine="0"/>
              <w:jc w:val="center"/>
              <w:rPr>
                <w:sz w:val="22"/>
                <w:szCs w:val="22"/>
              </w:rPr>
            </w:pPr>
            <w:r w:rsidRPr="00C34E39">
              <w:rPr>
                <w:rStyle w:val="212pt10"/>
                <w:sz w:val="22"/>
                <w:szCs w:val="22"/>
              </w:rPr>
              <w:t>Країна-партнер. з якою проводиться спільний моніторинг</w:t>
            </w:r>
          </w:p>
        </w:tc>
        <w:tc>
          <w:tcPr>
            <w:tcW w:w="1709" w:type="dxa"/>
            <w:tcBorders>
              <w:top w:val="single" w:sz="4" w:space="0" w:color="auto"/>
              <w:left w:val="single" w:sz="4" w:space="0" w:color="auto"/>
            </w:tcBorders>
            <w:shd w:val="clear" w:color="auto" w:fill="FFFFFF"/>
            <w:vAlign w:val="bottom"/>
          </w:tcPr>
          <w:p w14:paraId="0D3CD55E" w14:textId="77777777" w:rsidR="001923FB" w:rsidRPr="00C34E39" w:rsidRDefault="001923FB" w:rsidP="001923FB">
            <w:pPr>
              <w:pStyle w:val="210"/>
              <w:shd w:val="clear" w:color="auto" w:fill="auto"/>
              <w:spacing w:before="0" w:line="274" w:lineRule="exact"/>
              <w:ind w:firstLine="0"/>
              <w:jc w:val="center"/>
              <w:rPr>
                <w:sz w:val="22"/>
                <w:szCs w:val="22"/>
              </w:rPr>
            </w:pPr>
            <w:r w:rsidRPr="00C34E39">
              <w:rPr>
                <w:rStyle w:val="212pt10"/>
                <w:sz w:val="22"/>
                <w:szCs w:val="22"/>
              </w:rPr>
              <w:t>Кількість</w:t>
            </w:r>
          </w:p>
          <w:p w14:paraId="71D237A9" w14:textId="77777777" w:rsidR="001923FB" w:rsidRPr="00C34E39" w:rsidRDefault="001923FB" w:rsidP="001923FB">
            <w:pPr>
              <w:pStyle w:val="210"/>
              <w:shd w:val="clear" w:color="auto" w:fill="auto"/>
              <w:spacing w:before="0" w:line="274" w:lineRule="exact"/>
              <w:ind w:firstLine="0"/>
              <w:jc w:val="center"/>
              <w:rPr>
                <w:sz w:val="22"/>
                <w:szCs w:val="22"/>
              </w:rPr>
            </w:pPr>
            <w:r w:rsidRPr="00C34E39">
              <w:rPr>
                <w:rStyle w:val="212pt10"/>
                <w:sz w:val="22"/>
                <w:szCs w:val="22"/>
              </w:rPr>
              <w:t>точок</w:t>
            </w:r>
          </w:p>
          <w:p w14:paraId="28AE374C" w14:textId="77777777" w:rsidR="001923FB" w:rsidRPr="00C34E39" w:rsidRDefault="001923FB" w:rsidP="001923FB">
            <w:pPr>
              <w:pStyle w:val="210"/>
              <w:shd w:val="clear" w:color="auto" w:fill="auto"/>
              <w:spacing w:before="0" w:line="274" w:lineRule="exact"/>
              <w:ind w:left="160" w:firstLine="0"/>
              <w:jc w:val="left"/>
              <w:rPr>
                <w:sz w:val="22"/>
                <w:szCs w:val="22"/>
              </w:rPr>
            </w:pPr>
            <w:r w:rsidRPr="00C34E39">
              <w:rPr>
                <w:rStyle w:val="212pt10"/>
                <w:sz w:val="22"/>
                <w:szCs w:val="22"/>
              </w:rPr>
              <w:t>спостережень</w:t>
            </w:r>
          </w:p>
        </w:tc>
        <w:tc>
          <w:tcPr>
            <w:tcW w:w="2568" w:type="dxa"/>
            <w:tcBorders>
              <w:top w:val="single" w:sz="4" w:space="0" w:color="auto"/>
              <w:left w:val="single" w:sz="4" w:space="0" w:color="auto"/>
            </w:tcBorders>
            <w:shd w:val="clear" w:color="auto" w:fill="FFFFFF"/>
            <w:vAlign w:val="bottom"/>
          </w:tcPr>
          <w:p w14:paraId="3E8C1D7A" w14:textId="77777777" w:rsidR="001923FB" w:rsidRPr="00C34E39" w:rsidRDefault="001923FB" w:rsidP="001923FB">
            <w:pPr>
              <w:pStyle w:val="210"/>
              <w:shd w:val="clear" w:color="auto" w:fill="auto"/>
              <w:spacing w:before="0" w:line="278" w:lineRule="exact"/>
              <w:ind w:firstLine="0"/>
              <w:jc w:val="center"/>
              <w:rPr>
                <w:sz w:val="22"/>
                <w:szCs w:val="22"/>
              </w:rPr>
            </w:pPr>
            <w:r w:rsidRPr="00C34E39">
              <w:rPr>
                <w:rStyle w:val="212pt10"/>
                <w:sz w:val="22"/>
                <w:szCs w:val="22"/>
              </w:rPr>
              <w:t>Показники, за якими проводяться спостереження</w:t>
            </w:r>
          </w:p>
        </w:tc>
        <w:tc>
          <w:tcPr>
            <w:tcW w:w="2856" w:type="dxa"/>
            <w:tcBorders>
              <w:top w:val="single" w:sz="4" w:space="0" w:color="auto"/>
              <w:left w:val="single" w:sz="4" w:space="0" w:color="auto"/>
              <w:right w:val="single" w:sz="4" w:space="0" w:color="auto"/>
            </w:tcBorders>
            <w:shd w:val="clear" w:color="auto" w:fill="FFFFFF"/>
            <w:vAlign w:val="bottom"/>
          </w:tcPr>
          <w:p w14:paraId="20539402" w14:textId="77777777" w:rsidR="001923FB" w:rsidRPr="00C34E39" w:rsidRDefault="001923FB" w:rsidP="001923FB">
            <w:pPr>
              <w:pStyle w:val="210"/>
              <w:shd w:val="clear" w:color="auto" w:fill="auto"/>
              <w:spacing w:before="0" w:line="274" w:lineRule="exact"/>
              <w:ind w:firstLine="0"/>
              <w:jc w:val="center"/>
              <w:rPr>
                <w:sz w:val="22"/>
                <w:szCs w:val="22"/>
              </w:rPr>
            </w:pPr>
            <w:r w:rsidRPr="00C34E39">
              <w:rPr>
                <w:rStyle w:val="212pt10"/>
                <w:sz w:val="22"/>
                <w:szCs w:val="22"/>
              </w:rPr>
              <w:t>Періодичність</w:t>
            </w:r>
          </w:p>
          <w:p w14:paraId="4161DD87" w14:textId="77777777" w:rsidR="001923FB" w:rsidRPr="00C34E39" w:rsidRDefault="001923FB" w:rsidP="001923FB">
            <w:pPr>
              <w:pStyle w:val="210"/>
              <w:shd w:val="clear" w:color="auto" w:fill="auto"/>
              <w:spacing w:before="0" w:line="274" w:lineRule="exact"/>
              <w:ind w:firstLine="0"/>
              <w:jc w:val="center"/>
              <w:rPr>
                <w:sz w:val="22"/>
                <w:szCs w:val="22"/>
              </w:rPr>
            </w:pPr>
            <w:r w:rsidRPr="00C34E39">
              <w:rPr>
                <w:rStyle w:val="212pt10"/>
                <w:sz w:val="22"/>
                <w:szCs w:val="22"/>
              </w:rPr>
              <w:t>проведення</w:t>
            </w:r>
          </w:p>
          <w:p w14:paraId="627C64D9" w14:textId="77777777" w:rsidR="001923FB" w:rsidRPr="00C34E39" w:rsidRDefault="001923FB" w:rsidP="001923FB">
            <w:pPr>
              <w:pStyle w:val="210"/>
              <w:shd w:val="clear" w:color="auto" w:fill="auto"/>
              <w:spacing w:before="0" w:line="274" w:lineRule="exact"/>
              <w:ind w:firstLine="0"/>
              <w:jc w:val="center"/>
              <w:rPr>
                <w:sz w:val="22"/>
                <w:szCs w:val="22"/>
              </w:rPr>
            </w:pPr>
            <w:r w:rsidRPr="00C34E39">
              <w:rPr>
                <w:rStyle w:val="212pt10"/>
                <w:sz w:val="22"/>
                <w:szCs w:val="22"/>
              </w:rPr>
              <w:t>спостережень</w:t>
            </w:r>
          </w:p>
        </w:tc>
      </w:tr>
      <w:tr w:rsidR="001923FB" w:rsidRPr="00C34E39" w14:paraId="3A1AC0FF" w14:textId="77777777" w:rsidTr="001923FB">
        <w:trPr>
          <w:trHeight w:hRule="exact" w:val="288"/>
        </w:trPr>
        <w:tc>
          <w:tcPr>
            <w:tcW w:w="533" w:type="dxa"/>
            <w:tcBorders>
              <w:top w:val="single" w:sz="4" w:space="0" w:color="auto"/>
              <w:left w:val="single" w:sz="4" w:space="0" w:color="auto"/>
            </w:tcBorders>
            <w:shd w:val="clear" w:color="auto" w:fill="FFFFFF"/>
            <w:vAlign w:val="bottom"/>
          </w:tcPr>
          <w:p w14:paraId="7FFC9526" w14:textId="77777777" w:rsidR="001923FB" w:rsidRPr="00C34E39" w:rsidRDefault="001923FB" w:rsidP="00843F28">
            <w:pPr>
              <w:pStyle w:val="210"/>
              <w:shd w:val="clear" w:color="auto" w:fill="auto"/>
              <w:spacing w:before="0" w:line="240" w:lineRule="exact"/>
              <w:ind w:firstLine="0"/>
              <w:jc w:val="center"/>
              <w:rPr>
                <w:sz w:val="22"/>
                <w:szCs w:val="22"/>
              </w:rPr>
            </w:pPr>
            <w:r w:rsidRPr="00C34E39">
              <w:rPr>
                <w:rStyle w:val="212pt10"/>
                <w:sz w:val="22"/>
                <w:szCs w:val="22"/>
              </w:rPr>
              <w:t>1</w:t>
            </w:r>
          </w:p>
        </w:tc>
        <w:tc>
          <w:tcPr>
            <w:tcW w:w="2424" w:type="dxa"/>
            <w:tcBorders>
              <w:top w:val="single" w:sz="4" w:space="0" w:color="auto"/>
              <w:left w:val="single" w:sz="4" w:space="0" w:color="auto"/>
            </w:tcBorders>
            <w:shd w:val="clear" w:color="auto" w:fill="FFFFFF"/>
            <w:vAlign w:val="bottom"/>
          </w:tcPr>
          <w:p w14:paraId="17F2C3E0" w14:textId="77777777" w:rsidR="001923FB" w:rsidRPr="00C34E39" w:rsidRDefault="001923FB" w:rsidP="001923FB">
            <w:pPr>
              <w:pStyle w:val="210"/>
              <w:shd w:val="clear" w:color="auto" w:fill="auto"/>
              <w:spacing w:before="0" w:line="240" w:lineRule="exact"/>
              <w:ind w:firstLine="0"/>
              <w:jc w:val="center"/>
              <w:rPr>
                <w:sz w:val="22"/>
                <w:szCs w:val="22"/>
              </w:rPr>
            </w:pPr>
            <w:r w:rsidRPr="00C34E39">
              <w:rPr>
                <w:rStyle w:val="212pt10"/>
                <w:sz w:val="22"/>
                <w:szCs w:val="22"/>
              </w:rPr>
              <w:t>2</w:t>
            </w:r>
          </w:p>
        </w:tc>
        <w:tc>
          <w:tcPr>
            <w:tcW w:w="1709" w:type="dxa"/>
            <w:tcBorders>
              <w:top w:val="single" w:sz="4" w:space="0" w:color="auto"/>
              <w:left w:val="single" w:sz="4" w:space="0" w:color="auto"/>
            </w:tcBorders>
            <w:shd w:val="clear" w:color="auto" w:fill="FFFFFF"/>
          </w:tcPr>
          <w:p w14:paraId="57511F99" w14:textId="77777777" w:rsidR="001923FB" w:rsidRPr="00C34E39" w:rsidRDefault="001923FB" w:rsidP="001923FB">
            <w:pPr>
              <w:pStyle w:val="210"/>
              <w:shd w:val="clear" w:color="auto" w:fill="auto"/>
              <w:spacing w:before="0" w:line="240" w:lineRule="exact"/>
              <w:ind w:firstLine="0"/>
              <w:jc w:val="center"/>
              <w:rPr>
                <w:sz w:val="22"/>
                <w:szCs w:val="22"/>
              </w:rPr>
            </w:pPr>
            <w:r w:rsidRPr="00C34E39">
              <w:rPr>
                <w:rStyle w:val="212pt10"/>
                <w:sz w:val="22"/>
                <w:szCs w:val="22"/>
              </w:rPr>
              <w:t>3</w:t>
            </w:r>
          </w:p>
        </w:tc>
        <w:tc>
          <w:tcPr>
            <w:tcW w:w="2568" w:type="dxa"/>
            <w:tcBorders>
              <w:top w:val="single" w:sz="4" w:space="0" w:color="auto"/>
              <w:left w:val="single" w:sz="4" w:space="0" w:color="auto"/>
            </w:tcBorders>
            <w:shd w:val="clear" w:color="auto" w:fill="FFFFFF"/>
          </w:tcPr>
          <w:p w14:paraId="5E360566" w14:textId="77777777" w:rsidR="001923FB" w:rsidRPr="00C34E39" w:rsidRDefault="001923FB" w:rsidP="001923FB">
            <w:pPr>
              <w:pStyle w:val="210"/>
              <w:shd w:val="clear" w:color="auto" w:fill="auto"/>
              <w:spacing w:before="0" w:line="240" w:lineRule="exact"/>
              <w:ind w:firstLine="0"/>
              <w:jc w:val="center"/>
              <w:rPr>
                <w:sz w:val="22"/>
                <w:szCs w:val="22"/>
              </w:rPr>
            </w:pPr>
            <w:r w:rsidRPr="00C34E39">
              <w:rPr>
                <w:rStyle w:val="212pt10"/>
                <w:sz w:val="22"/>
                <w:szCs w:val="22"/>
              </w:rPr>
              <w:t>4</w:t>
            </w:r>
          </w:p>
        </w:tc>
        <w:tc>
          <w:tcPr>
            <w:tcW w:w="2856" w:type="dxa"/>
            <w:tcBorders>
              <w:top w:val="single" w:sz="4" w:space="0" w:color="auto"/>
              <w:left w:val="single" w:sz="4" w:space="0" w:color="auto"/>
              <w:right w:val="single" w:sz="4" w:space="0" w:color="auto"/>
            </w:tcBorders>
            <w:shd w:val="clear" w:color="auto" w:fill="FFFFFF"/>
          </w:tcPr>
          <w:p w14:paraId="597A0B92" w14:textId="77777777" w:rsidR="001923FB" w:rsidRPr="00C34E39" w:rsidRDefault="001923FB" w:rsidP="001923FB">
            <w:pPr>
              <w:pStyle w:val="210"/>
              <w:shd w:val="clear" w:color="auto" w:fill="auto"/>
              <w:spacing w:before="0" w:line="240" w:lineRule="exact"/>
              <w:ind w:firstLine="0"/>
              <w:jc w:val="center"/>
              <w:rPr>
                <w:sz w:val="22"/>
                <w:szCs w:val="22"/>
              </w:rPr>
            </w:pPr>
            <w:r w:rsidRPr="00C34E39">
              <w:rPr>
                <w:rStyle w:val="212pt10"/>
                <w:sz w:val="22"/>
                <w:szCs w:val="22"/>
              </w:rPr>
              <w:t>5</w:t>
            </w:r>
          </w:p>
        </w:tc>
      </w:tr>
      <w:tr w:rsidR="001923FB" w:rsidRPr="00C34E39" w14:paraId="1A0E4DE5" w14:textId="77777777" w:rsidTr="001923FB">
        <w:trPr>
          <w:trHeight w:hRule="exact" w:val="307"/>
        </w:trPr>
        <w:tc>
          <w:tcPr>
            <w:tcW w:w="533" w:type="dxa"/>
            <w:tcBorders>
              <w:top w:val="single" w:sz="4" w:space="0" w:color="auto"/>
              <w:left w:val="single" w:sz="4" w:space="0" w:color="auto"/>
              <w:bottom w:val="single" w:sz="4" w:space="0" w:color="auto"/>
            </w:tcBorders>
            <w:shd w:val="clear" w:color="auto" w:fill="FFFFFF"/>
          </w:tcPr>
          <w:p w14:paraId="2F6AD220" w14:textId="2BDBD0E0" w:rsidR="001923FB" w:rsidRPr="00C34E39" w:rsidRDefault="00B33212" w:rsidP="00B33212">
            <w:pPr>
              <w:jc w:val="center"/>
              <w:rPr>
                <w:rFonts w:ascii="Times New Roman" w:hAnsi="Times New Roman" w:cs="Times New Roman"/>
                <w:sz w:val="22"/>
                <w:szCs w:val="22"/>
              </w:rPr>
            </w:pPr>
            <w:r w:rsidRPr="00C34E39">
              <w:rPr>
                <w:rFonts w:ascii="Times New Roman" w:hAnsi="Times New Roman" w:cs="Times New Roman"/>
                <w:sz w:val="22"/>
                <w:szCs w:val="22"/>
              </w:rPr>
              <w:t>-</w:t>
            </w:r>
          </w:p>
        </w:tc>
        <w:tc>
          <w:tcPr>
            <w:tcW w:w="2424" w:type="dxa"/>
            <w:tcBorders>
              <w:top w:val="single" w:sz="4" w:space="0" w:color="auto"/>
              <w:left w:val="single" w:sz="4" w:space="0" w:color="auto"/>
              <w:bottom w:val="single" w:sz="4" w:space="0" w:color="auto"/>
            </w:tcBorders>
            <w:shd w:val="clear" w:color="auto" w:fill="FFFFFF"/>
          </w:tcPr>
          <w:p w14:paraId="300BE726" w14:textId="2AE8F5D2" w:rsidR="001923FB" w:rsidRPr="00C34E39" w:rsidRDefault="00B33212" w:rsidP="00B33212">
            <w:pPr>
              <w:jc w:val="center"/>
              <w:rPr>
                <w:rFonts w:ascii="Times New Roman" w:hAnsi="Times New Roman" w:cs="Times New Roman"/>
                <w:sz w:val="22"/>
                <w:szCs w:val="22"/>
              </w:rPr>
            </w:pPr>
            <w:r w:rsidRPr="00C34E39">
              <w:rPr>
                <w:rFonts w:ascii="Times New Roman" w:hAnsi="Times New Roman" w:cs="Times New Roman"/>
                <w:sz w:val="22"/>
                <w:szCs w:val="22"/>
              </w:rPr>
              <w:t>-</w:t>
            </w:r>
          </w:p>
        </w:tc>
        <w:tc>
          <w:tcPr>
            <w:tcW w:w="1709" w:type="dxa"/>
            <w:tcBorders>
              <w:top w:val="single" w:sz="4" w:space="0" w:color="auto"/>
              <w:left w:val="single" w:sz="4" w:space="0" w:color="auto"/>
              <w:bottom w:val="single" w:sz="4" w:space="0" w:color="auto"/>
            </w:tcBorders>
            <w:shd w:val="clear" w:color="auto" w:fill="FFFFFF"/>
          </w:tcPr>
          <w:p w14:paraId="53AF6842" w14:textId="462B47F7" w:rsidR="001923FB" w:rsidRPr="00C34E39" w:rsidRDefault="00B33212" w:rsidP="00B33212">
            <w:pPr>
              <w:jc w:val="center"/>
              <w:rPr>
                <w:rFonts w:ascii="Times New Roman" w:hAnsi="Times New Roman" w:cs="Times New Roman"/>
                <w:sz w:val="22"/>
                <w:szCs w:val="22"/>
              </w:rPr>
            </w:pPr>
            <w:r w:rsidRPr="00C34E39">
              <w:rPr>
                <w:rFonts w:ascii="Times New Roman" w:hAnsi="Times New Roman" w:cs="Times New Roman"/>
                <w:sz w:val="22"/>
                <w:szCs w:val="22"/>
              </w:rPr>
              <w:t>-</w:t>
            </w:r>
          </w:p>
        </w:tc>
        <w:tc>
          <w:tcPr>
            <w:tcW w:w="2568" w:type="dxa"/>
            <w:tcBorders>
              <w:top w:val="single" w:sz="4" w:space="0" w:color="auto"/>
              <w:left w:val="single" w:sz="4" w:space="0" w:color="auto"/>
              <w:bottom w:val="single" w:sz="4" w:space="0" w:color="auto"/>
            </w:tcBorders>
            <w:shd w:val="clear" w:color="auto" w:fill="FFFFFF"/>
          </w:tcPr>
          <w:p w14:paraId="0B3F8273" w14:textId="05749DEF" w:rsidR="001923FB" w:rsidRPr="00C34E39" w:rsidRDefault="00B33212" w:rsidP="00B33212">
            <w:pPr>
              <w:jc w:val="center"/>
              <w:rPr>
                <w:rFonts w:ascii="Times New Roman" w:hAnsi="Times New Roman" w:cs="Times New Roman"/>
                <w:sz w:val="22"/>
                <w:szCs w:val="22"/>
              </w:rPr>
            </w:pPr>
            <w:r w:rsidRPr="00C34E39">
              <w:rPr>
                <w:rFonts w:ascii="Times New Roman" w:hAnsi="Times New Roman" w:cs="Times New Roman"/>
                <w:sz w:val="22"/>
                <w:szCs w:val="22"/>
              </w:rPr>
              <w:t>-</w:t>
            </w:r>
          </w:p>
        </w:tc>
        <w:tc>
          <w:tcPr>
            <w:tcW w:w="2856" w:type="dxa"/>
            <w:tcBorders>
              <w:top w:val="single" w:sz="4" w:space="0" w:color="auto"/>
              <w:left w:val="single" w:sz="4" w:space="0" w:color="auto"/>
              <w:bottom w:val="single" w:sz="4" w:space="0" w:color="auto"/>
              <w:right w:val="single" w:sz="4" w:space="0" w:color="auto"/>
            </w:tcBorders>
            <w:shd w:val="clear" w:color="auto" w:fill="FFFFFF"/>
          </w:tcPr>
          <w:p w14:paraId="1E7C1A6B" w14:textId="65DB8D13" w:rsidR="001923FB" w:rsidRPr="00C34E39" w:rsidRDefault="00B33212" w:rsidP="00B33212">
            <w:pPr>
              <w:jc w:val="center"/>
              <w:rPr>
                <w:rFonts w:ascii="Times New Roman" w:hAnsi="Times New Roman" w:cs="Times New Roman"/>
                <w:sz w:val="22"/>
                <w:szCs w:val="22"/>
              </w:rPr>
            </w:pPr>
            <w:r w:rsidRPr="00C34E39">
              <w:rPr>
                <w:rFonts w:ascii="Times New Roman" w:hAnsi="Times New Roman" w:cs="Times New Roman"/>
                <w:sz w:val="22"/>
                <w:szCs w:val="22"/>
              </w:rPr>
              <w:t>-</w:t>
            </w:r>
          </w:p>
        </w:tc>
      </w:tr>
    </w:tbl>
    <w:p w14:paraId="216438B6" w14:textId="3358D482" w:rsidR="001923FB" w:rsidRPr="00270183" w:rsidRDefault="003856C1" w:rsidP="001923FB">
      <w:pPr>
        <w:pStyle w:val="a9"/>
        <w:shd w:val="clear" w:color="auto" w:fill="auto"/>
        <w:spacing w:line="240" w:lineRule="exact"/>
        <w:rPr>
          <w:i/>
          <w:sz w:val="22"/>
          <w:szCs w:val="22"/>
        </w:rPr>
      </w:pPr>
      <w:r w:rsidRPr="00270183">
        <w:rPr>
          <w:i/>
          <w:sz w:val="22"/>
          <w:szCs w:val="22"/>
        </w:rPr>
        <w:t>Примітка: у</w:t>
      </w:r>
      <w:r w:rsidR="001923FB" w:rsidRPr="00270183">
        <w:rPr>
          <w:i/>
          <w:sz w:val="22"/>
          <w:szCs w:val="22"/>
        </w:rPr>
        <w:t xml:space="preserve"> разі наявності транскордонних систем спостережень.</w:t>
      </w:r>
    </w:p>
    <w:p w14:paraId="1CE051BF" w14:textId="77777777" w:rsidR="001923FB" w:rsidRPr="00C34E39" w:rsidRDefault="001923FB" w:rsidP="001923FB">
      <w:pPr>
        <w:rPr>
          <w:i/>
          <w:sz w:val="2"/>
          <w:szCs w:val="2"/>
        </w:rPr>
      </w:pPr>
    </w:p>
    <w:p w14:paraId="24D8B121" w14:textId="77777777" w:rsidR="001923FB" w:rsidRPr="00C34E39" w:rsidRDefault="001923FB" w:rsidP="001923FB">
      <w:pPr>
        <w:pStyle w:val="a9"/>
        <w:shd w:val="clear" w:color="auto" w:fill="auto"/>
        <w:spacing w:line="240" w:lineRule="exact"/>
        <w:jc w:val="right"/>
      </w:pPr>
    </w:p>
    <w:p w14:paraId="626EB31B" w14:textId="77777777" w:rsidR="00F96148" w:rsidRDefault="00F96148" w:rsidP="00810FE7">
      <w:pPr>
        <w:pStyle w:val="210"/>
        <w:shd w:val="clear" w:color="auto" w:fill="auto"/>
        <w:spacing w:before="333" w:line="280" w:lineRule="exact"/>
        <w:ind w:firstLine="0"/>
        <w:jc w:val="center"/>
      </w:pPr>
    </w:p>
    <w:p w14:paraId="4BDA10FD" w14:textId="77777777" w:rsidR="00F96148" w:rsidRDefault="00F96148" w:rsidP="00810FE7">
      <w:pPr>
        <w:pStyle w:val="210"/>
        <w:shd w:val="clear" w:color="auto" w:fill="auto"/>
        <w:spacing w:before="333" w:line="280" w:lineRule="exact"/>
        <w:ind w:firstLine="0"/>
        <w:jc w:val="center"/>
      </w:pPr>
    </w:p>
    <w:p w14:paraId="204D5062" w14:textId="77777777" w:rsidR="00810FE7" w:rsidRPr="00C34E39" w:rsidRDefault="001923FB" w:rsidP="00810FE7">
      <w:pPr>
        <w:pStyle w:val="210"/>
        <w:shd w:val="clear" w:color="auto" w:fill="auto"/>
        <w:spacing w:before="333" w:line="280" w:lineRule="exact"/>
        <w:ind w:firstLine="0"/>
        <w:jc w:val="center"/>
      </w:pPr>
      <w:r w:rsidRPr="00C34E39">
        <w:t>Доступ до інформації про стан навколишнього природного середовища</w:t>
      </w:r>
    </w:p>
    <w:p w14:paraId="118445C1" w14:textId="51117ACB" w:rsidR="001923FB" w:rsidRPr="00C34E39" w:rsidRDefault="001923FB" w:rsidP="00810FE7">
      <w:pPr>
        <w:pStyle w:val="210"/>
        <w:shd w:val="clear" w:color="auto" w:fill="auto"/>
        <w:spacing w:before="333" w:line="280" w:lineRule="exact"/>
        <w:ind w:firstLine="0"/>
        <w:jc w:val="right"/>
        <w:rPr>
          <w:sz w:val="24"/>
          <w:szCs w:val="24"/>
        </w:rPr>
      </w:pPr>
      <w:r w:rsidRPr="00C34E39">
        <w:rPr>
          <w:sz w:val="24"/>
          <w:szCs w:val="24"/>
        </w:rPr>
        <w:t>Таблиця 67</w:t>
      </w:r>
    </w:p>
    <w:tbl>
      <w:tblPr>
        <w:tblOverlap w:val="never"/>
        <w:tblW w:w="0" w:type="auto"/>
        <w:jc w:val="center"/>
        <w:tblLayout w:type="fixed"/>
        <w:tblCellMar>
          <w:left w:w="10" w:type="dxa"/>
          <w:right w:w="10" w:type="dxa"/>
        </w:tblCellMar>
        <w:tblLook w:val="04A0" w:firstRow="1" w:lastRow="0" w:firstColumn="1" w:lastColumn="0" w:noHBand="0" w:noVBand="1"/>
      </w:tblPr>
      <w:tblGrid>
        <w:gridCol w:w="638"/>
        <w:gridCol w:w="2436"/>
        <w:gridCol w:w="1978"/>
        <w:gridCol w:w="1873"/>
        <w:gridCol w:w="3073"/>
      </w:tblGrid>
      <w:tr w:rsidR="001923FB" w:rsidRPr="00C34E39" w14:paraId="47AA9F00" w14:textId="77777777" w:rsidTr="00F922A5">
        <w:trPr>
          <w:trHeight w:hRule="exact" w:val="1925"/>
          <w:jc w:val="center"/>
        </w:trPr>
        <w:tc>
          <w:tcPr>
            <w:tcW w:w="638" w:type="dxa"/>
            <w:tcBorders>
              <w:top w:val="single" w:sz="4" w:space="0" w:color="auto"/>
              <w:left w:val="single" w:sz="4" w:space="0" w:color="auto"/>
            </w:tcBorders>
            <w:shd w:val="clear" w:color="auto" w:fill="FFFFFF"/>
            <w:vAlign w:val="center"/>
          </w:tcPr>
          <w:p w14:paraId="51473BAB" w14:textId="77777777" w:rsidR="001923FB" w:rsidRPr="00C34E39" w:rsidRDefault="001923FB" w:rsidP="00F922A5">
            <w:pPr>
              <w:pStyle w:val="210"/>
              <w:shd w:val="clear" w:color="auto" w:fill="auto"/>
              <w:spacing w:before="0" w:after="60" w:line="240" w:lineRule="exact"/>
              <w:ind w:left="160" w:firstLine="0"/>
              <w:jc w:val="center"/>
              <w:rPr>
                <w:sz w:val="22"/>
                <w:szCs w:val="22"/>
              </w:rPr>
            </w:pPr>
            <w:r w:rsidRPr="00C34E39">
              <w:rPr>
                <w:rStyle w:val="212pt10"/>
                <w:sz w:val="22"/>
                <w:szCs w:val="22"/>
              </w:rPr>
              <w:t>№</w:t>
            </w:r>
          </w:p>
          <w:p w14:paraId="34C8E477" w14:textId="77777777" w:rsidR="001923FB" w:rsidRPr="00C34E39" w:rsidRDefault="001923FB" w:rsidP="00F922A5">
            <w:pPr>
              <w:pStyle w:val="210"/>
              <w:shd w:val="clear" w:color="auto" w:fill="auto"/>
              <w:spacing w:before="60" w:line="240" w:lineRule="exact"/>
              <w:ind w:left="160" w:firstLine="0"/>
              <w:jc w:val="center"/>
              <w:rPr>
                <w:sz w:val="22"/>
                <w:szCs w:val="22"/>
              </w:rPr>
            </w:pPr>
            <w:r w:rsidRPr="00C34E39">
              <w:rPr>
                <w:rStyle w:val="212pt10"/>
                <w:sz w:val="22"/>
                <w:szCs w:val="22"/>
              </w:rPr>
              <w:t>з/п</w:t>
            </w:r>
          </w:p>
        </w:tc>
        <w:tc>
          <w:tcPr>
            <w:tcW w:w="2436" w:type="dxa"/>
            <w:tcBorders>
              <w:top w:val="single" w:sz="4" w:space="0" w:color="auto"/>
              <w:left w:val="single" w:sz="4" w:space="0" w:color="auto"/>
            </w:tcBorders>
            <w:shd w:val="clear" w:color="auto" w:fill="FFFFFF"/>
            <w:vAlign w:val="center"/>
          </w:tcPr>
          <w:p w14:paraId="1AA6ECFA" w14:textId="77777777" w:rsidR="00A96730" w:rsidRPr="00C34E39" w:rsidRDefault="001923FB" w:rsidP="00F922A5">
            <w:pPr>
              <w:pStyle w:val="210"/>
              <w:shd w:val="clear" w:color="auto" w:fill="auto"/>
              <w:spacing w:before="0" w:line="274" w:lineRule="exact"/>
              <w:ind w:firstLine="0"/>
              <w:jc w:val="center"/>
              <w:rPr>
                <w:rStyle w:val="212pt10"/>
                <w:sz w:val="22"/>
                <w:szCs w:val="22"/>
              </w:rPr>
            </w:pPr>
            <w:r w:rsidRPr="00C34E39">
              <w:rPr>
                <w:rStyle w:val="212pt10"/>
                <w:sz w:val="22"/>
                <w:szCs w:val="22"/>
              </w:rPr>
              <w:t>Орган, відповідальний</w:t>
            </w:r>
          </w:p>
          <w:p w14:paraId="30848D7C" w14:textId="648E8FD6" w:rsidR="00A96730" w:rsidRPr="00C34E39" w:rsidRDefault="001923FB" w:rsidP="00F922A5">
            <w:pPr>
              <w:pStyle w:val="210"/>
              <w:shd w:val="clear" w:color="auto" w:fill="auto"/>
              <w:spacing w:before="0" w:line="274" w:lineRule="exact"/>
              <w:ind w:firstLine="0"/>
              <w:jc w:val="center"/>
              <w:rPr>
                <w:rStyle w:val="212pt10"/>
                <w:sz w:val="22"/>
                <w:szCs w:val="22"/>
              </w:rPr>
            </w:pPr>
            <w:r w:rsidRPr="00C34E39">
              <w:rPr>
                <w:rStyle w:val="212pt10"/>
                <w:sz w:val="22"/>
                <w:szCs w:val="22"/>
              </w:rPr>
              <w:t>за підготовку та висвітлення інформації про стан</w:t>
            </w:r>
          </w:p>
          <w:p w14:paraId="19F17ECD" w14:textId="68348D0F" w:rsidR="001923FB" w:rsidRPr="00C34E39" w:rsidRDefault="001923FB" w:rsidP="00F922A5">
            <w:pPr>
              <w:pStyle w:val="210"/>
              <w:shd w:val="clear" w:color="auto" w:fill="auto"/>
              <w:spacing w:before="0" w:line="274" w:lineRule="exact"/>
              <w:ind w:firstLine="0"/>
              <w:jc w:val="center"/>
              <w:rPr>
                <w:sz w:val="22"/>
                <w:szCs w:val="22"/>
              </w:rPr>
            </w:pPr>
            <w:r w:rsidRPr="00C34E39">
              <w:rPr>
                <w:rStyle w:val="212pt10"/>
                <w:sz w:val="22"/>
                <w:szCs w:val="22"/>
              </w:rPr>
              <w:t>навколишнього природного середовища</w:t>
            </w:r>
          </w:p>
        </w:tc>
        <w:tc>
          <w:tcPr>
            <w:tcW w:w="1978" w:type="dxa"/>
            <w:tcBorders>
              <w:top w:val="single" w:sz="4" w:space="0" w:color="auto"/>
              <w:left w:val="single" w:sz="4" w:space="0" w:color="auto"/>
            </w:tcBorders>
            <w:shd w:val="clear" w:color="auto" w:fill="FFFFFF"/>
            <w:vAlign w:val="center"/>
          </w:tcPr>
          <w:p w14:paraId="609A4295" w14:textId="77777777" w:rsidR="001923FB" w:rsidRPr="00C34E39" w:rsidRDefault="001923FB" w:rsidP="00F922A5">
            <w:pPr>
              <w:pStyle w:val="210"/>
              <w:shd w:val="clear" w:color="auto" w:fill="auto"/>
              <w:spacing w:before="0" w:line="278" w:lineRule="exact"/>
              <w:ind w:firstLine="0"/>
              <w:jc w:val="center"/>
              <w:rPr>
                <w:sz w:val="22"/>
                <w:szCs w:val="22"/>
              </w:rPr>
            </w:pPr>
            <w:r w:rsidRPr="00C34E39">
              <w:rPr>
                <w:rStyle w:val="212pt10"/>
                <w:sz w:val="22"/>
                <w:szCs w:val="22"/>
              </w:rPr>
              <w:t>Назва публікації, видання</w:t>
            </w:r>
          </w:p>
        </w:tc>
        <w:tc>
          <w:tcPr>
            <w:tcW w:w="1873" w:type="dxa"/>
            <w:tcBorders>
              <w:top w:val="single" w:sz="4" w:space="0" w:color="auto"/>
              <w:left w:val="single" w:sz="4" w:space="0" w:color="auto"/>
            </w:tcBorders>
            <w:shd w:val="clear" w:color="auto" w:fill="FFFFFF"/>
            <w:vAlign w:val="center"/>
          </w:tcPr>
          <w:p w14:paraId="18F92C3E" w14:textId="77777777" w:rsidR="001923FB" w:rsidRPr="00C34E39" w:rsidRDefault="001923FB" w:rsidP="00F922A5">
            <w:pPr>
              <w:pStyle w:val="210"/>
              <w:shd w:val="clear" w:color="auto" w:fill="auto"/>
              <w:spacing w:before="0" w:line="278" w:lineRule="exact"/>
              <w:ind w:firstLine="0"/>
              <w:jc w:val="center"/>
              <w:rPr>
                <w:sz w:val="22"/>
                <w:szCs w:val="22"/>
              </w:rPr>
            </w:pPr>
            <w:r w:rsidRPr="00C34E39">
              <w:rPr>
                <w:rStyle w:val="212pt10"/>
                <w:sz w:val="22"/>
                <w:szCs w:val="22"/>
              </w:rPr>
              <w:t>Періодичність підготовки публікації, видання</w:t>
            </w:r>
          </w:p>
        </w:tc>
        <w:tc>
          <w:tcPr>
            <w:tcW w:w="3073" w:type="dxa"/>
            <w:tcBorders>
              <w:top w:val="single" w:sz="4" w:space="0" w:color="auto"/>
              <w:left w:val="single" w:sz="4" w:space="0" w:color="auto"/>
              <w:right w:val="single" w:sz="4" w:space="0" w:color="auto"/>
            </w:tcBorders>
            <w:shd w:val="clear" w:color="auto" w:fill="FFFFFF"/>
            <w:vAlign w:val="center"/>
          </w:tcPr>
          <w:p w14:paraId="2A22FF65" w14:textId="77777777" w:rsidR="001923FB" w:rsidRPr="00C34E39" w:rsidRDefault="001923FB" w:rsidP="00F922A5">
            <w:pPr>
              <w:pStyle w:val="210"/>
              <w:shd w:val="clear" w:color="auto" w:fill="auto"/>
              <w:spacing w:before="0" w:after="120" w:line="240" w:lineRule="exact"/>
              <w:ind w:left="220" w:firstLine="0"/>
              <w:jc w:val="center"/>
              <w:rPr>
                <w:sz w:val="22"/>
                <w:szCs w:val="22"/>
              </w:rPr>
            </w:pPr>
            <w:r w:rsidRPr="00C34E39">
              <w:rPr>
                <w:rStyle w:val="212pt10"/>
                <w:sz w:val="22"/>
                <w:szCs w:val="22"/>
              </w:rPr>
              <w:t>Інтернет-</w:t>
            </w:r>
          </w:p>
          <w:p w14:paraId="1BAC9A5D" w14:textId="77777777" w:rsidR="001923FB" w:rsidRPr="00C34E39" w:rsidRDefault="001923FB" w:rsidP="00F922A5">
            <w:pPr>
              <w:pStyle w:val="210"/>
              <w:shd w:val="clear" w:color="auto" w:fill="auto"/>
              <w:spacing w:before="120" w:line="240" w:lineRule="exact"/>
              <w:ind w:left="220" w:firstLine="0"/>
              <w:jc w:val="center"/>
              <w:rPr>
                <w:sz w:val="22"/>
                <w:szCs w:val="22"/>
              </w:rPr>
            </w:pPr>
            <w:r w:rsidRPr="00C34E39">
              <w:rPr>
                <w:rStyle w:val="212pt10"/>
                <w:sz w:val="22"/>
                <w:szCs w:val="22"/>
              </w:rPr>
              <w:t>посилання</w:t>
            </w:r>
          </w:p>
        </w:tc>
      </w:tr>
      <w:tr w:rsidR="001923FB" w:rsidRPr="00C34E39" w14:paraId="3866F012" w14:textId="77777777" w:rsidTr="00F53D76">
        <w:trPr>
          <w:trHeight w:hRule="exact" w:val="293"/>
          <w:jc w:val="center"/>
        </w:trPr>
        <w:tc>
          <w:tcPr>
            <w:tcW w:w="638" w:type="dxa"/>
            <w:tcBorders>
              <w:top w:val="single" w:sz="4" w:space="0" w:color="auto"/>
              <w:left w:val="single" w:sz="4" w:space="0" w:color="auto"/>
            </w:tcBorders>
            <w:shd w:val="clear" w:color="auto" w:fill="FFFFFF"/>
            <w:vAlign w:val="bottom"/>
          </w:tcPr>
          <w:p w14:paraId="77A2AC32" w14:textId="77777777" w:rsidR="001923FB" w:rsidRPr="00C34E39" w:rsidRDefault="001923FB" w:rsidP="00304C99">
            <w:pPr>
              <w:pStyle w:val="210"/>
              <w:shd w:val="clear" w:color="auto" w:fill="auto"/>
              <w:spacing w:before="0" w:line="240" w:lineRule="exact"/>
              <w:ind w:left="300" w:firstLine="0"/>
              <w:jc w:val="left"/>
              <w:rPr>
                <w:sz w:val="22"/>
                <w:szCs w:val="22"/>
              </w:rPr>
            </w:pPr>
            <w:r w:rsidRPr="00C34E39">
              <w:rPr>
                <w:rStyle w:val="212pt10"/>
                <w:sz w:val="22"/>
                <w:szCs w:val="22"/>
              </w:rPr>
              <w:t>1</w:t>
            </w:r>
          </w:p>
        </w:tc>
        <w:tc>
          <w:tcPr>
            <w:tcW w:w="2436" w:type="dxa"/>
            <w:tcBorders>
              <w:top w:val="single" w:sz="4" w:space="0" w:color="auto"/>
              <w:left w:val="single" w:sz="4" w:space="0" w:color="auto"/>
            </w:tcBorders>
            <w:shd w:val="clear" w:color="auto" w:fill="FFFFFF"/>
            <w:vAlign w:val="bottom"/>
          </w:tcPr>
          <w:p w14:paraId="36B4FB44" w14:textId="77777777" w:rsidR="001923FB" w:rsidRPr="00C34E39" w:rsidRDefault="001923FB" w:rsidP="00304C99">
            <w:pPr>
              <w:pStyle w:val="210"/>
              <w:shd w:val="clear" w:color="auto" w:fill="auto"/>
              <w:spacing w:before="0" w:line="240" w:lineRule="exact"/>
              <w:ind w:firstLine="0"/>
              <w:jc w:val="center"/>
              <w:rPr>
                <w:sz w:val="22"/>
                <w:szCs w:val="22"/>
              </w:rPr>
            </w:pPr>
            <w:r w:rsidRPr="00C34E39">
              <w:rPr>
                <w:rStyle w:val="212pt10"/>
                <w:sz w:val="22"/>
                <w:szCs w:val="22"/>
              </w:rPr>
              <w:t>2</w:t>
            </w:r>
          </w:p>
        </w:tc>
        <w:tc>
          <w:tcPr>
            <w:tcW w:w="1978" w:type="dxa"/>
            <w:tcBorders>
              <w:top w:val="single" w:sz="4" w:space="0" w:color="auto"/>
              <w:left w:val="single" w:sz="4" w:space="0" w:color="auto"/>
            </w:tcBorders>
            <w:shd w:val="clear" w:color="auto" w:fill="FFFFFF"/>
            <w:vAlign w:val="bottom"/>
          </w:tcPr>
          <w:p w14:paraId="58183858" w14:textId="77777777" w:rsidR="001923FB" w:rsidRPr="00C34E39" w:rsidRDefault="001923FB" w:rsidP="00304C99">
            <w:pPr>
              <w:pStyle w:val="210"/>
              <w:shd w:val="clear" w:color="auto" w:fill="auto"/>
              <w:spacing w:before="0" w:line="240" w:lineRule="exact"/>
              <w:ind w:firstLine="0"/>
              <w:jc w:val="center"/>
              <w:rPr>
                <w:sz w:val="22"/>
                <w:szCs w:val="22"/>
              </w:rPr>
            </w:pPr>
            <w:r w:rsidRPr="00C34E39">
              <w:rPr>
                <w:rStyle w:val="212pt10"/>
                <w:sz w:val="22"/>
                <w:szCs w:val="22"/>
              </w:rPr>
              <w:t>3</w:t>
            </w:r>
          </w:p>
        </w:tc>
        <w:tc>
          <w:tcPr>
            <w:tcW w:w="1873" w:type="dxa"/>
            <w:tcBorders>
              <w:top w:val="single" w:sz="4" w:space="0" w:color="auto"/>
              <w:left w:val="single" w:sz="4" w:space="0" w:color="auto"/>
            </w:tcBorders>
            <w:shd w:val="clear" w:color="auto" w:fill="FFFFFF"/>
            <w:vAlign w:val="bottom"/>
          </w:tcPr>
          <w:p w14:paraId="34365D3D" w14:textId="77777777" w:rsidR="001923FB" w:rsidRPr="00C34E39" w:rsidRDefault="001923FB" w:rsidP="00304C99">
            <w:pPr>
              <w:pStyle w:val="210"/>
              <w:shd w:val="clear" w:color="auto" w:fill="auto"/>
              <w:spacing w:before="0" w:line="240" w:lineRule="exact"/>
              <w:ind w:firstLine="0"/>
              <w:jc w:val="center"/>
              <w:rPr>
                <w:sz w:val="22"/>
                <w:szCs w:val="22"/>
              </w:rPr>
            </w:pPr>
            <w:r w:rsidRPr="00C34E39">
              <w:rPr>
                <w:rStyle w:val="212pt10"/>
                <w:sz w:val="22"/>
                <w:szCs w:val="22"/>
              </w:rPr>
              <w:t>4</w:t>
            </w:r>
          </w:p>
        </w:tc>
        <w:tc>
          <w:tcPr>
            <w:tcW w:w="3073" w:type="dxa"/>
            <w:tcBorders>
              <w:top w:val="single" w:sz="4" w:space="0" w:color="auto"/>
              <w:left w:val="single" w:sz="4" w:space="0" w:color="auto"/>
              <w:right w:val="single" w:sz="4" w:space="0" w:color="auto"/>
            </w:tcBorders>
            <w:shd w:val="clear" w:color="auto" w:fill="FFFFFF"/>
            <w:vAlign w:val="bottom"/>
          </w:tcPr>
          <w:p w14:paraId="24A3BBC3" w14:textId="77777777" w:rsidR="001923FB" w:rsidRPr="00C34E39" w:rsidRDefault="001923FB" w:rsidP="00304C99">
            <w:pPr>
              <w:pStyle w:val="210"/>
              <w:shd w:val="clear" w:color="auto" w:fill="auto"/>
              <w:spacing w:before="0" w:line="240" w:lineRule="exact"/>
              <w:ind w:firstLine="0"/>
              <w:jc w:val="center"/>
              <w:rPr>
                <w:sz w:val="22"/>
                <w:szCs w:val="22"/>
              </w:rPr>
            </w:pPr>
            <w:r w:rsidRPr="00C34E39">
              <w:rPr>
                <w:rStyle w:val="212pt10"/>
                <w:sz w:val="22"/>
                <w:szCs w:val="22"/>
              </w:rPr>
              <w:t>5</w:t>
            </w:r>
          </w:p>
        </w:tc>
      </w:tr>
      <w:tr w:rsidR="001923FB" w:rsidRPr="00B9112C" w14:paraId="6A992DF0" w14:textId="77777777" w:rsidTr="00DC2F0B">
        <w:trPr>
          <w:trHeight w:hRule="exact" w:val="2018"/>
          <w:jc w:val="center"/>
        </w:trPr>
        <w:tc>
          <w:tcPr>
            <w:tcW w:w="638" w:type="dxa"/>
            <w:tcBorders>
              <w:top w:val="single" w:sz="4" w:space="0" w:color="auto"/>
              <w:left w:val="single" w:sz="4" w:space="0" w:color="auto"/>
              <w:bottom w:val="single" w:sz="4" w:space="0" w:color="auto"/>
            </w:tcBorders>
            <w:shd w:val="clear" w:color="auto" w:fill="FFFFFF"/>
          </w:tcPr>
          <w:p w14:paraId="6014C046" w14:textId="446AEDFF" w:rsidR="001923FB" w:rsidRPr="00C34E39" w:rsidRDefault="00FD2DA1" w:rsidP="00F53D76">
            <w:pPr>
              <w:jc w:val="center"/>
              <w:rPr>
                <w:rFonts w:ascii="Times New Roman" w:hAnsi="Times New Roman" w:cs="Times New Roman"/>
                <w:sz w:val="22"/>
                <w:szCs w:val="22"/>
              </w:rPr>
            </w:pPr>
            <w:r w:rsidRPr="00C34E39">
              <w:rPr>
                <w:rFonts w:ascii="Times New Roman" w:hAnsi="Times New Roman" w:cs="Times New Roman"/>
                <w:sz w:val="22"/>
                <w:szCs w:val="22"/>
              </w:rPr>
              <w:t>1</w:t>
            </w:r>
          </w:p>
        </w:tc>
        <w:tc>
          <w:tcPr>
            <w:tcW w:w="2436" w:type="dxa"/>
            <w:tcBorders>
              <w:top w:val="single" w:sz="4" w:space="0" w:color="auto"/>
              <w:left w:val="single" w:sz="4" w:space="0" w:color="auto"/>
              <w:bottom w:val="single" w:sz="4" w:space="0" w:color="auto"/>
            </w:tcBorders>
            <w:shd w:val="clear" w:color="auto" w:fill="FFFFFF"/>
          </w:tcPr>
          <w:p w14:paraId="3582340C" w14:textId="77777777" w:rsidR="00FD2DA1" w:rsidRPr="00C34E39" w:rsidRDefault="00FD2DA1" w:rsidP="00FD2DA1">
            <w:pPr>
              <w:rPr>
                <w:rFonts w:ascii="Times New Roman" w:hAnsi="Times New Roman" w:cs="Times New Roman"/>
                <w:sz w:val="22"/>
                <w:szCs w:val="22"/>
              </w:rPr>
            </w:pPr>
            <w:r w:rsidRPr="00C34E39">
              <w:rPr>
                <w:rFonts w:ascii="Times New Roman" w:hAnsi="Times New Roman" w:cs="Times New Roman"/>
                <w:sz w:val="22"/>
                <w:szCs w:val="22"/>
              </w:rPr>
              <w:t>Відділ з питань цивільного захисту виконавчого комітету Коростенської міської ради</w:t>
            </w:r>
          </w:p>
          <w:p w14:paraId="17212030" w14:textId="77777777" w:rsidR="001923FB" w:rsidRPr="00C34E39" w:rsidRDefault="001923FB" w:rsidP="00304C99">
            <w:pPr>
              <w:rPr>
                <w:rFonts w:ascii="Times New Roman" w:hAnsi="Times New Roman" w:cs="Times New Roman"/>
                <w:sz w:val="22"/>
                <w:szCs w:val="22"/>
              </w:rPr>
            </w:pPr>
          </w:p>
        </w:tc>
        <w:tc>
          <w:tcPr>
            <w:tcW w:w="1978" w:type="dxa"/>
            <w:tcBorders>
              <w:top w:val="single" w:sz="4" w:space="0" w:color="auto"/>
              <w:left w:val="single" w:sz="4" w:space="0" w:color="auto"/>
              <w:bottom w:val="single" w:sz="4" w:space="0" w:color="auto"/>
            </w:tcBorders>
            <w:shd w:val="clear" w:color="auto" w:fill="FFFFFF"/>
          </w:tcPr>
          <w:p w14:paraId="6CDC9459" w14:textId="24295997" w:rsidR="001923FB" w:rsidRPr="00C34E39" w:rsidRDefault="00F53D76" w:rsidP="00304C99">
            <w:pPr>
              <w:rPr>
                <w:rFonts w:ascii="Times New Roman" w:hAnsi="Times New Roman" w:cs="Times New Roman"/>
                <w:sz w:val="22"/>
                <w:szCs w:val="22"/>
              </w:rPr>
            </w:pPr>
            <w:r w:rsidRPr="00C34E39">
              <w:rPr>
                <w:rFonts w:ascii="Times New Roman" w:eastAsia="Times New Roman" w:hAnsi="Times New Roman" w:cs="Times New Roman"/>
                <w:sz w:val="22"/>
                <w:szCs w:val="22"/>
                <w:lang w:eastAsia="ru-RU" w:bidi="ar-SA"/>
              </w:rPr>
              <w:t>Екологічний паспорт                     Коростенської міської територіальної громади</w:t>
            </w:r>
          </w:p>
        </w:tc>
        <w:tc>
          <w:tcPr>
            <w:tcW w:w="1873" w:type="dxa"/>
            <w:tcBorders>
              <w:top w:val="single" w:sz="4" w:space="0" w:color="auto"/>
              <w:left w:val="single" w:sz="4" w:space="0" w:color="auto"/>
              <w:bottom w:val="single" w:sz="4" w:space="0" w:color="auto"/>
            </w:tcBorders>
            <w:shd w:val="clear" w:color="auto" w:fill="FFFFFF"/>
          </w:tcPr>
          <w:p w14:paraId="6533FC09" w14:textId="125F1CF0" w:rsidR="001923FB" w:rsidRPr="00C34E39" w:rsidRDefault="00F53D76" w:rsidP="00EC1953">
            <w:pPr>
              <w:jc w:val="center"/>
              <w:rPr>
                <w:rFonts w:ascii="Times New Roman" w:hAnsi="Times New Roman" w:cs="Times New Roman"/>
                <w:sz w:val="22"/>
                <w:szCs w:val="22"/>
              </w:rPr>
            </w:pPr>
            <w:r w:rsidRPr="00C34E39">
              <w:rPr>
                <w:rFonts w:ascii="Times New Roman" w:eastAsia="Times New Roman" w:hAnsi="Times New Roman" w:cs="Times New Roman"/>
                <w:sz w:val="22"/>
                <w:szCs w:val="22"/>
                <w:lang w:eastAsia="ru-RU" w:bidi="ar-SA"/>
              </w:rPr>
              <w:t>щороку</w:t>
            </w:r>
          </w:p>
        </w:tc>
        <w:tc>
          <w:tcPr>
            <w:tcW w:w="3073" w:type="dxa"/>
            <w:tcBorders>
              <w:top w:val="single" w:sz="4" w:space="0" w:color="auto"/>
              <w:left w:val="single" w:sz="4" w:space="0" w:color="auto"/>
              <w:bottom w:val="single" w:sz="4" w:space="0" w:color="auto"/>
              <w:right w:val="single" w:sz="4" w:space="0" w:color="auto"/>
            </w:tcBorders>
            <w:shd w:val="clear" w:color="auto" w:fill="FFFFFF"/>
          </w:tcPr>
          <w:p w14:paraId="1B678797" w14:textId="77777777" w:rsidR="00F53D76" w:rsidRPr="00C34E39" w:rsidRDefault="00F53D76" w:rsidP="00F53D76">
            <w:pPr>
              <w:widowControl/>
              <w:jc w:val="both"/>
              <w:rPr>
                <w:rFonts w:ascii="Times New Roman" w:eastAsia="Times New Roman" w:hAnsi="Times New Roman" w:cs="Times New Roman"/>
                <w:sz w:val="22"/>
                <w:szCs w:val="22"/>
                <w:lang w:eastAsia="ru-RU" w:bidi="ar-SA"/>
              </w:rPr>
            </w:pPr>
            <w:r w:rsidRPr="00C34E39">
              <w:rPr>
                <w:rFonts w:ascii="Times New Roman" w:eastAsia="Times New Roman" w:hAnsi="Times New Roman" w:cs="Times New Roman"/>
                <w:sz w:val="22"/>
                <w:szCs w:val="22"/>
                <w:lang w:eastAsia="ru-RU" w:bidi="ar-SA"/>
              </w:rPr>
              <w:t>Сайт Коростенської міської ради</w:t>
            </w:r>
          </w:p>
          <w:p w14:paraId="1658E014" w14:textId="6DC96FD0" w:rsidR="001923FB" w:rsidRPr="00C34E39" w:rsidRDefault="00F53D76" w:rsidP="00F53D76">
            <w:pPr>
              <w:rPr>
                <w:rFonts w:ascii="Times New Roman" w:hAnsi="Times New Roman" w:cs="Times New Roman"/>
                <w:sz w:val="22"/>
                <w:szCs w:val="22"/>
              </w:rPr>
            </w:pPr>
            <w:r w:rsidRPr="00C34E39">
              <w:rPr>
                <w:rFonts w:ascii="Times New Roman" w:eastAsia="Times New Roman" w:hAnsi="Times New Roman" w:cs="Times New Roman"/>
                <w:b/>
                <w:color w:val="0070C0"/>
                <w:sz w:val="22"/>
                <w:szCs w:val="22"/>
                <w:lang w:eastAsia="ru-RU" w:bidi="ar-SA"/>
              </w:rPr>
              <w:t>https://korosten-rada.gov.ua/miska-rada/upravlinnya-ta-viddily/viddil-z-pytan-czyvilnogo-zahystu/ekologiya/</w:t>
            </w:r>
          </w:p>
        </w:tc>
      </w:tr>
    </w:tbl>
    <w:p w14:paraId="701691E0" w14:textId="77777777" w:rsidR="001923FB" w:rsidRPr="00B9112C" w:rsidRDefault="001923FB" w:rsidP="001923FB">
      <w:pPr>
        <w:pStyle w:val="210"/>
        <w:shd w:val="clear" w:color="auto" w:fill="auto"/>
        <w:spacing w:before="333" w:line="280" w:lineRule="exact"/>
        <w:ind w:firstLine="0"/>
        <w:jc w:val="center"/>
        <w:rPr>
          <w:highlight w:val="yellow"/>
        </w:rPr>
      </w:pPr>
    </w:p>
    <w:p w14:paraId="168D6133" w14:textId="77777777" w:rsidR="00F57B7F" w:rsidRPr="00B9112C" w:rsidRDefault="00F57B7F">
      <w:pPr>
        <w:pStyle w:val="210"/>
        <w:shd w:val="clear" w:color="auto" w:fill="auto"/>
        <w:spacing w:before="0" w:line="280" w:lineRule="exact"/>
        <w:ind w:left="840" w:firstLine="0"/>
        <w:jc w:val="left"/>
        <w:rPr>
          <w:highlight w:val="yellow"/>
        </w:rPr>
      </w:pPr>
    </w:p>
    <w:p w14:paraId="48D6AD0E" w14:textId="77777777" w:rsidR="00F57B7F" w:rsidRPr="00B9112C" w:rsidRDefault="00F57B7F">
      <w:pPr>
        <w:pStyle w:val="210"/>
        <w:shd w:val="clear" w:color="auto" w:fill="auto"/>
        <w:spacing w:before="0" w:line="280" w:lineRule="exact"/>
        <w:ind w:left="840" w:firstLine="0"/>
        <w:jc w:val="left"/>
        <w:rPr>
          <w:highlight w:val="yellow"/>
        </w:rPr>
      </w:pPr>
    </w:p>
    <w:p w14:paraId="3930B356" w14:textId="77777777" w:rsidR="00E135D7" w:rsidRPr="00B9112C" w:rsidRDefault="00E135D7">
      <w:pPr>
        <w:pStyle w:val="210"/>
        <w:shd w:val="clear" w:color="auto" w:fill="auto"/>
        <w:spacing w:before="0" w:line="280" w:lineRule="exact"/>
        <w:ind w:left="840" w:firstLine="0"/>
        <w:jc w:val="left"/>
        <w:rPr>
          <w:highlight w:val="yellow"/>
        </w:rPr>
      </w:pPr>
    </w:p>
    <w:p w14:paraId="1C5CB7DF" w14:textId="77777777" w:rsidR="00E135D7" w:rsidRPr="00B9112C" w:rsidRDefault="00E135D7">
      <w:pPr>
        <w:pStyle w:val="210"/>
        <w:shd w:val="clear" w:color="auto" w:fill="auto"/>
        <w:spacing w:before="0" w:line="280" w:lineRule="exact"/>
        <w:ind w:left="840" w:firstLine="0"/>
        <w:jc w:val="left"/>
        <w:rPr>
          <w:highlight w:val="yellow"/>
        </w:rPr>
      </w:pPr>
    </w:p>
    <w:p w14:paraId="2C06A062" w14:textId="77777777" w:rsidR="00E135D7" w:rsidRPr="00B9112C" w:rsidRDefault="00E135D7">
      <w:pPr>
        <w:pStyle w:val="210"/>
        <w:shd w:val="clear" w:color="auto" w:fill="auto"/>
        <w:spacing w:before="0" w:line="280" w:lineRule="exact"/>
        <w:ind w:left="840" w:firstLine="0"/>
        <w:jc w:val="left"/>
        <w:rPr>
          <w:highlight w:val="yellow"/>
        </w:rPr>
      </w:pPr>
    </w:p>
    <w:p w14:paraId="67ABB5B2" w14:textId="77777777" w:rsidR="00E135D7" w:rsidRPr="00B9112C" w:rsidRDefault="00E135D7">
      <w:pPr>
        <w:pStyle w:val="210"/>
        <w:shd w:val="clear" w:color="auto" w:fill="auto"/>
        <w:spacing w:before="0" w:line="280" w:lineRule="exact"/>
        <w:ind w:left="840" w:firstLine="0"/>
        <w:jc w:val="left"/>
        <w:rPr>
          <w:highlight w:val="yellow"/>
        </w:rPr>
      </w:pPr>
    </w:p>
    <w:p w14:paraId="3CFA7C96" w14:textId="77777777" w:rsidR="00E135D7" w:rsidRPr="00B9112C" w:rsidRDefault="00E135D7">
      <w:pPr>
        <w:pStyle w:val="210"/>
        <w:shd w:val="clear" w:color="auto" w:fill="auto"/>
        <w:spacing w:before="0" w:line="280" w:lineRule="exact"/>
        <w:ind w:left="840" w:firstLine="0"/>
        <w:jc w:val="left"/>
        <w:rPr>
          <w:highlight w:val="yellow"/>
        </w:rPr>
      </w:pPr>
    </w:p>
    <w:p w14:paraId="0695FA74" w14:textId="77777777" w:rsidR="00E135D7" w:rsidRPr="00B9112C" w:rsidRDefault="00E135D7">
      <w:pPr>
        <w:pStyle w:val="210"/>
        <w:shd w:val="clear" w:color="auto" w:fill="auto"/>
        <w:spacing w:before="0" w:line="280" w:lineRule="exact"/>
        <w:ind w:left="840" w:firstLine="0"/>
        <w:jc w:val="left"/>
        <w:rPr>
          <w:highlight w:val="yellow"/>
        </w:rPr>
      </w:pPr>
    </w:p>
    <w:p w14:paraId="3643C013" w14:textId="77777777" w:rsidR="0031423D" w:rsidRPr="00B9112C" w:rsidRDefault="0031423D" w:rsidP="0031423D">
      <w:pPr>
        <w:pStyle w:val="210"/>
        <w:shd w:val="clear" w:color="auto" w:fill="auto"/>
        <w:spacing w:before="0" w:line="280" w:lineRule="exact"/>
        <w:ind w:left="840" w:firstLine="0"/>
        <w:jc w:val="center"/>
        <w:rPr>
          <w:b/>
          <w:sz w:val="32"/>
          <w:szCs w:val="32"/>
          <w:highlight w:val="yellow"/>
        </w:rPr>
      </w:pPr>
    </w:p>
    <w:p w14:paraId="602C7690" w14:textId="77777777" w:rsidR="0031423D" w:rsidRPr="00B9112C" w:rsidRDefault="0031423D" w:rsidP="0031423D">
      <w:pPr>
        <w:pStyle w:val="210"/>
        <w:shd w:val="clear" w:color="auto" w:fill="auto"/>
        <w:spacing w:before="0" w:line="280" w:lineRule="exact"/>
        <w:ind w:left="840" w:firstLine="0"/>
        <w:jc w:val="center"/>
        <w:rPr>
          <w:b/>
          <w:sz w:val="32"/>
          <w:szCs w:val="32"/>
          <w:highlight w:val="yellow"/>
        </w:rPr>
      </w:pPr>
    </w:p>
    <w:p w14:paraId="24CD4E1A" w14:textId="77777777" w:rsidR="0031423D" w:rsidRPr="00B9112C" w:rsidRDefault="0031423D" w:rsidP="0031423D">
      <w:pPr>
        <w:pStyle w:val="210"/>
        <w:shd w:val="clear" w:color="auto" w:fill="auto"/>
        <w:spacing w:before="0" w:line="280" w:lineRule="exact"/>
        <w:ind w:left="840" w:firstLine="0"/>
        <w:jc w:val="center"/>
        <w:rPr>
          <w:b/>
          <w:sz w:val="32"/>
          <w:szCs w:val="32"/>
          <w:highlight w:val="yellow"/>
        </w:rPr>
      </w:pPr>
    </w:p>
    <w:p w14:paraId="622629C7" w14:textId="77777777" w:rsidR="001E2829" w:rsidRPr="00B9112C" w:rsidRDefault="001E2829" w:rsidP="0031423D">
      <w:pPr>
        <w:pStyle w:val="210"/>
        <w:shd w:val="clear" w:color="auto" w:fill="auto"/>
        <w:spacing w:before="0" w:line="280" w:lineRule="exact"/>
        <w:ind w:left="840" w:firstLine="0"/>
        <w:jc w:val="center"/>
        <w:rPr>
          <w:b/>
          <w:sz w:val="32"/>
          <w:szCs w:val="32"/>
          <w:highlight w:val="yellow"/>
        </w:rPr>
      </w:pPr>
    </w:p>
    <w:p w14:paraId="6D1D9ACC" w14:textId="77777777" w:rsidR="001E2829" w:rsidRPr="00635A3A" w:rsidRDefault="001E2829" w:rsidP="0031423D">
      <w:pPr>
        <w:pStyle w:val="210"/>
        <w:shd w:val="clear" w:color="auto" w:fill="auto"/>
        <w:spacing w:before="0" w:line="280" w:lineRule="exact"/>
        <w:ind w:left="840" w:firstLine="0"/>
        <w:jc w:val="center"/>
        <w:rPr>
          <w:b/>
          <w:sz w:val="32"/>
          <w:szCs w:val="32"/>
        </w:rPr>
      </w:pPr>
    </w:p>
    <w:p w14:paraId="23C86658" w14:textId="77777777" w:rsidR="001E2829" w:rsidRPr="00635A3A" w:rsidRDefault="001E2829" w:rsidP="0031423D">
      <w:pPr>
        <w:pStyle w:val="210"/>
        <w:shd w:val="clear" w:color="auto" w:fill="auto"/>
        <w:spacing w:before="0" w:line="280" w:lineRule="exact"/>
        <w:ind w:left="840" w:firstLine="0"/>
        <w:jc w:val="center"/>
        <w:rPr>
          <w:b/>
          <w:sz w:val="32"/>
          <w:szCs w:val="32"/>
        </w:rPr>
      </w:pPr>
    </w:p>
    <w:p w14:paraId="0ADA70E1" w14:textId="77777777" w:rsidR="00CD7227" w:rsidRPr="00635A3A" w:rsidRDefault="00CD7227" w:rsidP="0031423D">
      <w:pPr>
        <w:pStyle w:val="210"/>
        <w:shd w:val="clear" w:color="auto" w:fill="auto"/>
        <w:spacing w:before="0" w:line="280" w:lineRule="exact"/>
        <w:ind w:left="840" w:firstLine="0"/>
        <w:jc w:val="center"/>
        <w:rPr>
          <w:b/>
          <w:sz w:val="32"/>
          <w:szCs w:val="32"/>
        </w:rPr>
      </w:pPr>
    </w:p>
    <w:p w14:paraId="7929264D" w14:textId="77777777" w:rsidR="00CD7227" w:rsidRPr="00635A3A" w:rsidRDefault="00CD7227" w:rsidP="0031423D">
      <w:pPr>
        <w:pStyle w:val="210"/>
        <w:shd w:val="clear" w:color="auto" w:fill="auto"/>
        <w:spacing w:before="0" w:line="280" w:lineRule="exact"/>
        <w:ind w:left="840" w:firstLine="0"/>
        <w:jc w:val="center"/>
        <w:rPr>
          <w:b/>
          <w:sz w:val="32"/>
          <w:szCs w:val="32"/>
        </w:rPr>
      </w:pPr>
    </w:p>
    <w:p w14:paraId="6EB9CF85" w14:textId="471ADECC" w:rsidR="00F57B7F" w:rsidRPr="00635A3A" w:rsidRDefault="0031423D" w:rsidP="0031423D">
      <w:pPr>
        <w:pStyle w:val="210"/>
        <w:shd w:val="clear" w:color="auto" w:fill="auto"/>
        <w:spacing w:before="0" w:line="280" w:lineRule="exact"/>
        <w:ind w:left="840" w:firstLine="0"/>
        <w:jc w:val="center"/>
        <w:rPr>
          <w:b/>
          <w:sz w:val="32"/>
          <w:szCs w:val="32"/>
        </w:rPr>
      </w:pPr>
      <w:r w:rsidRPr="00635A3A">
        <w:rPr>
          <w:b/>
          <w:sz w:val="32"/>
          <w:szCs w:val="32"/>
        </w:rPr>
        <w:t>16. Міжнародне співробітництво</w:t>
      </w:r>
    </w:p>
    <w:p w14:paraId="615DFF06" w14:textId="77777777" w:rsidR="00CF3FB5" w:rsidRPr="00635A3A" w:rsidRDefault="00CF3FB5" w:rsidP="00CF3FB5">
      <w:pPr>
        <w:pStyle w:val="a9"/>
        <w:shd w:val="clear" w:color="auto" w:fill="auto"/>
        <w:spacing w:line="240" w:lineRule="exact"/>
        <w:jc w:val="right"/>
        <w:rPr>
          <w:rStyle w:val="Exact"/>
        </w:rPr>
      </w:pPr>
      <w:r w:rsidRPr="00635A3A">
        <w:rPr>
          <w:rStyle w:val="Exact"/>
        </w:rPr>
        <w:t>Таблиця 68</w:t>
      </w:r>
    </w:p>
    <w:tbl>
      <w:tblPr>
        <w:tblOverlap w:val="never"/>
        <w:tblW w:w="0" w:type="auto"/>
        <w:jc w:val="center"/>
        <w:tblLayout w:type="fixed"/>
        <w:tblCellMar>
          <w:left w:w="10" w:type="dxa"/>
          <w:right w:w="10" w:type="dxa"/>
        </w:tblCellMar>
        <w:tblLook w:val="04A0" w:firstRow="1" w:lastRow="0" w:firstColumn="1" w:lastColumn="0" w:noHBand="0" w:noVBand="1"/>
      </w:tblPr>
      <w:tblGrid>
        <w:gridCol w:w="3346"/>
        <w:gridCol w:w="1373"/>
        <w:gridCol w:w="2237"/>
        <w:gridCol w:w="3096"/>
      </w:tblGrid>
      <w:tr w:rsidR="00CF3FB5" w:rsidRPr="00635A3A" w14:paraId="08A9E1DD" w14:textId="77777777" w:rsidTr="00F2752C">
        <w:trPr>
          <w:trHeight w:hRule="exact" w:val="864"/>
          <w:jc w:val="center"/>
        </w:trPr>
        <w:tc>
          <w:tcPr>
            <w:tcW w:w="3346" w:type="dxa"/>
            <w:tcBorders>
              <w:top w:val="single" w:sz="4" w:space="0" w:color="auto"/>
              <w:left w:val="single" w:sz="4" w:space="0" w:color="auto"/>
            </w:tcBorders>
            <w:shd w:val="clear" w:color="auto" w:fill="FFFFFF"/>
            <w:vAlign w:val="center"/>
          </w:tcPr>
          <w:p w14:paraId="66D9645A" w14:textId="77777777" w:rsidR="00CF3FB5" w:rsidRPr="00635A3A" w:rsidRDefault="00CF3FB5" w:rsidP="00F2752C">
            <w:pPr>
              <w:pStyle w:val="210"/>
              <w:shd w:val="clear" w:color="auto" w:fill="auto"/>
              <w:spacing w:before="0" w:line="278" w:lineRule="exact"/>
              <w:ind w:firstLine="0"/>
              <w:jc w:val="center"/>
              <w:rPr>
                <w:sz w:val="22"/>
                <w:szCs w:val="22"/>
              </w:rPr>
            </w:pPr>
            <w:r w:rsidRPr="00635A3A">
              <w:rPr>
                <w:rStyle w:val="212pt10"/>
                <w:sz w:val="22"/>
                <w:szCs w:val="22"/>
              </w:rPr>
              <w:t>Назва міжнародного договору України</w:t>
            </w:r>
          </w:p>
        </w:tc>
        <w:tc>
          <w:tcPr>
            <w:tcW w:w="1373" w:type="dxa"/>
            <w:tcBorders>
              <w:top w:val="single" w:sz="4" w:space="0" w:color="auto"/>
              <w:left w:val="single" w:sz="4" w:space="0" w:color="auto"/>
            </w:tcBorders>
            <w:shd w:val="clear" w:color="auto" w:fill="FFFFFF"/>
            <w:vAlign w:val="center"/>
          </w:tcPr>
          <w:p w14:paraId="3CEBC5CF" w14:textId="77777777" w:rsidR="00CF3FB5" w:rsidRPr="00635A3A" w:rsidRDefault="00CF3FB5" w:rsidP="00F2752C">
            <w:pPr>
              <w:pStyle w:val="210"/>
              <w:shd w:val="clear" w:color="auto" w:fill="auto"/>
              <w:spacing w:before="0" w:after="60" w:line="240" w:lineRule="exact"/>
              <w:ind w:firstLine="0"/>
              <w:jc w:val="center"/>
              <w:rPr>
                <w:sz w:val="22"/>
                <w:szCs w:val="22"/>
              </w:rPr>
            </w:pPr>
            <w:r w:rsidRPr="00635A3A">
              <w:rPr>
                <w:rStyle w:val="212pt10"/>
                <w:sz w:val="22"/>
                <w:szCs w:val="22"/>
              </w:rPr>
              <w:t>Дата</w:t>
            </w:r>
          </w:p>
          <w:p w14:paraId="3C106C5E" w14:textId="77777777" w:rsidR="00CF3FB5" w:rsidRPr="00635A3A" w:rsidRDefault="00CF3FB5" w:rsidP="00F2752C">
            <w:pPr>
              <w:pStyle w:val="210"/>
              <w:shd w:val="clear" w:color="auto" w:fill="auto"/>
              <w:spacing w:before="60" w:line="240" w:lineRule="exact"/>
              <w:ind w:firstLine="0"/>
              <w:jc w:val="center"/>
              <w:rPr>
                <w:sz w:val="22"/>
                <w:szCs w:val="22"/>
              </w:rPr>
            </w:pPr>
            <w:r w:rsidRPr="00635A3A">
              <w:rPr>
                <w:rStyle w:val="212pt10"/>
                <w:sz w:val="22"/>
                <w:szCs w:val="22"/>
              </w:rPr>
              <w:t>підписання</w:t>
            </w:r>
          </w:p>
        </w:tc>
        <w:tc>
          <w:tcPr>
            <w:tcW w:w="2237" w:type="dxa"/>
            <w:tcBorders>
              <w:top w:val="single" w:sz="4" w:space="0" w:color="auto"/>
              <w:left w:val="single" w:sz="4" w:space="0" w:color="auto"/>
            </w:tcBorders>
            <w:shd w:val="clear" w:color="auto" w:fill="FFFFFF"/>
            <w:vAlign w:val="center"/>
          </w:tcPr>
          <w:p w14:paraId="5D1A27A4" w14:textId="77777777" w:rsidR="00CF3FB5" w:rsidRPr="00635A3A" w:rsidRDefault="00CF3FB5" w:rsidP="00F2752C">
            <w:pPr>
              <w:pStyle w:val="210"/>
              <w:shd w:val="clear" w:color="auto" w:fill="auto"/>
              <w:spacing w:before="0" w:line="274" w:lineRule="exact"/>
              <w:ind w:firstLine="0"/>
              <w:jc w:val="center"/>
              <w:rPr>
                <w:sz w:val="22"/>
                <w:szCs w:val="22"/>
              </w:rPr>
            </w:pPr>
            <w:r w:rsidRPr="00635A3A">
              <w:rPr>
                <w:rStyle w:val="212pt10"/>
                <w:sz w:val="22"/>
                <w:szCs w:val="22"/>
              </w:rPr>
              <w:t>Строк дії міжнародного договору України</w:t>
            </w:r>
          </w:p>
        </w:tc>
        <w:tc>
          <w:tcPr>
            <w:tcW w:w="3096" w:type="dxa"/>
            <w:tcBorders>
              <w:top w:val="single" w:sz="4" w:space="0" w:color="auto"/>
              <w:left w:val="single" w:sz="4" w:space="0" w:color="auto"/>
              <w:right w:val="single" w:sz="4" w:space="0" w:color="auto"/>
            </w:tcBorders>
            <w:shd w:val="clear" w:color="auto" w:fill="FFFFFF"/>
            <w:vAlign w:val="center"/>
          </w:tcPr>
          <w:p w14:paraId="4F6FA215" w14:textId="77777777" w:rsidR="00CF3FB5" w:rsidRPr="00635A3A" w:rsidRDefault="00CF3FB5" w:rsidP="00F2752C">
            <w:pPr>
              <w:pStyle w:val="210"/>
              <w:shd w:val="clear" w:color="auto" w:fill="auto"/>
              <w:spacing w:before="0" w:line="240" w:lineRule="exact"/>
              <w:ind w:firstLine="0"/>
              <w:jc w:val="center"/>
              <w:rPr>
                <w:sz w:val="22"/>
                <w:szCs w:val="22"/>
              </w:rPr>
            </w:pPr>
            <w:r w:rsidRPr="00635A3A">
              <w:rPr>
                <w:rStyle w:val="212pt10"/>
                <w:sz w:val="22"/>
                <w:szCs w:val="22"/>
              </w:rPr>
              <w:t>Примітка</w:t>
            </w:r>
          </w:p>
        </w:tc>
      </w:tr>
      <w:tr w:rsidR="00CF3FB5" w:rsidRPr="00635A3A" w14:paraId="00E21884" w14:textId="77777777" w:rsidTr="00F2752C">
        <w:trPr>
          <w:trHeight w:hRule="exact" w:val="283"/>
          <w:jc w:val="center"/>
        </w:trPr>
        <w:tc>
          <w:tcPr>
            <w:tcW w:w="3346" w:type="dxa"/>
            <w:tcBorders>
              <w:top w:val="single" w:sz="4" w:space="0" w:color="auto"/>
              <w:left w:val="single" w:sz="4" w:space="0" w:color="auto"/>
            </w:tcBorders>
            <w:shd w:val="clear" w:color="auto" w:fill="FFFFFF"/>
            <w:vAlign w:val="center"/>
          </w:tcPr>
          <w:p w14:paraId="784A93C7" w14:textId="77777777" w:rsidR="00CF3FB5" w:rsidRPr="00635A3A" w:rsidRDefault="00CF3FB5" w:rsidP="00F2752C">
            <w:pPr>
              <w:pStyle w:val="210"/>
              <w:shd w:val="clear" w:color="auto" w:fill="auto"/>
              <w:spacing w:before="0" w:line="240" w:lineRule="exact"/>
              <w:ind w:firstLine="0"/>
              <w:jc w:val="center"/>
              <w:rPr>
                <w:sz w:val="22"/>
                <w:szCs w:val="22"/>
              </w:rPr>
            </w:pPr>
            <w:r w:rsidRPr="00635A3A">
              <w:rPr>
                <w:rStyle w:val="212pt10"/>
                <w:sz w:val="22"/>
                <w:szCs w:val="22"/>
              </w:rPr>
              <w:t>1</w:t>
            </w:r>
          </w:p>
        </w:tc>
        <w:tc>
          <w:tcPr>
            <w:tcW w:w="1373" w:type="dxa"/>
            <w:tcBorders>
              <w:top w:val="single" w:sz="4" w:space="0" w:color="auto"/>
              <w:left w:val="single" w:sz="4" w:space="0" w:color="auto"/>
            </w:tcBorders>
            <w:shd w:val="clear" w:color="auto" w:fill="FFFFFF"/>
            <w:vAlign w:val="center"/>
          </w:tcPr>
          <w:p w14:paraId="601437D8" w14:textId="77777777" w:rsidR="00CF3FB5" w:rsidRPr="00635A3A" w:rsidRDefault="00CF3FB5" w:rsidP="00F2752C">
            <w:pPr>
              <w:pStyle w:val="210"/>
              <w:shd w:val="clear" w:color="auto" w:fill="auto"/>
              <w:spacing w:before="0" w:line="240" w:lineRule="exact"/>
              <w:ind w:firstLine="0"/>
              <w:jc w:val="center"/>
              <w:rPr>
                <w:sz w:val="22"/>
                <w:szCs w:val="22"/>
              </w:rPr>
            </w:pPr>
            <w:r w:rsidRPr="00635A3A">
              <w:rPr>
                <w:rStyle w:val="212pt10"/>
                <w:sz w:val="22"/>
                <w:szCs w:val="22"/>
              </w:rPr>
              <w:t>2</w:t>
            </w:r>
          </w:p>
        </w:tc>
        <w:tc>
          <w:tcPr>
            <w:tcW w:w="2237" w:type="dxa"/>
            <w:tcBorders>
              <w:top w:val="single" w:sz="4" w:space="0" w:color="auto"/>
              <w:left w:val="single" w:sz="4" w:space="0" w:color="auto"/>
            </w:tcBorders>
            <w:shd w:val="clear" w:color="auto" w:fill="FFFFFF"/>
            <w:vAlign w:val="center"/>
          </w:tcPr>
          <w:p w14:paraId="02AF51BC" w14:textId="77777777" w:rsidR="00CF3FB5" w:rsidRPr="00635A3A" w:rsidRDefault="00CF3FB5" w:rsidP="00F2752C">
            <w:pPr>
              <w:pStyle w:val="210"/>
              <w:shd w:val="clear" w:color="auto" w:fill="auto"/>
              <w:spacing w:before="0" w:line="240" w:lineRule="exact"/>
              <w:ind w:firstLine="0"/>
              <w:jc w:val="center"/>
              <w:rPr>
                <w:sz w:val="22"/>
                <w:szCs w:val="22"/>
              </w:rPr>
            </w:pPr>
            <w:r w:rsidRPr="00635A3A">
              <w:rPr>
                <w:rStyle w:val="212pt10"/>
                <w:sz w:val="22"/>
                <w:szCs w:val="22"/>
              </w:rPr>
              <w:t>3</w:t>
            </w:r>
          </w:p>
        </w:tc>
        <w:tc>
          <w:tcPr>
            <w:tcW w:w="3096" w:type="dxa"/>
            <w:tcBorders>
              <w:top w:val="single" w:sz="4" w:space="0" w:color="auto"/>
              <w:left w:val="single" w:sz="4" w:space="0" w:color="auto"/>
              <w:right w:val="single" w:sz="4" w:space="0" w:color="auto"/>
            </w:tcBorders>
            <w:shd w:val="clear" w:color="auto" w:fill="FFFFFF"/>
            <w:vAlign w:val="center"/>
          </w:tcPr>
          <w:p w14:paraId="1ADF3ADE" w14:textId="77777777" w:rsidR="00CF3FB5" w:rsidRPr="00635A3A" w:rsidRDefault="00CF3FB5" w:rsidP="00F2752C">
            <w:pPr>
              <w:pStyle w:val="210"/>
              <w:shd w:val="clear" w:color="auto" w:fill="auto"/>
              <w:spacing w:before="0" w:line="240" w:lineRule="exact"/>
              <w:ind w:firstLine="0"/>
              <w:jc w:val="center"/>
              <w:rPr>
                <w:sz w:val="22"/>
                <w:szCs w:val="22"/>
              </w:rPr>
            </w:pPr>
            <w:r w:rsidRPr="00635A3A">
              <w:rPr>
                <w:rStyle w:val="212pt10"/>
                <w:sz w:val="22"/>
                <w:szCs w:val="22"/>
              </w:rPr>
              <w:t>4</w:t>
            </w:r>
          </w:p>
        </w:tc>
      </w:tr>
      <w:tr w:rsidR="00CF3FB5" w:rsidRPr="00635A3A" w14:paraId="45BEFC1D" w14:textId="77777777" w:rsidTr="00304C99">
        <w:trPr>
          <w:trHeight w:hRule="exact" w:val="307"/>
          <w:jc w:val="center"/>
        </w:trPr>
        <w:tc>
          <w:tcPr>
            <w:tcW w:w="3346" w:type="dxa"/>
            <w:tcBorders>
              <w:top w:val="single" w:sz="4" w:space="0" w:color="auto"/>
              <w:left w:val="single" w:sz="4" w:space="0" w:color="auto"/>
              <w:bottom w:val="single" w:sz="4" w:space="0" w:color="auto"/>
            </w:tcBorders>
            <w:shd w:val="clear" w:color="auto" w:fill="FFFFFF"/>
          </w:tcPr>
          <w:p w14:paraId="7CD33D77" w14:textId="77777777" w:rsidR="00CF3FB5" w:rsidRPr="00635A3A" w:rsidRDefault="00CF3FB5" w:rsidP="00304C99">
            <w:pPr>
              <w:rPr>
                <w:sz w:val="10"/>
                <w:szCs w:val="10"/>
              </w:rPr>
            </w:pPr>
          </w:p>
        </w:tc>
        <w:tc>
          <w:tcPr>
            <w:tcW w:w="1373" w:type="dxa"/>
            <w:tcBorders>
              <w:top w:val="single" w:sz="4" w:space="0" w:color="auto"/>
              <w:left w:val="single" w:sz="4" w:space="0" w:color="auto"/>
              <w:bottom w:val="single" w:sz="4" w:space="0" w:color="auto"/>
            </w:tcBorders>
            <w:shd w:val="clear" w:color="auto" w:fill="FFFFFF"/>
          </w:tcPr>
          <w:p w14:paraId="4EEA034E" w14:textId="77777777" w:rsidR="00CF3FB5" w:rsidRPr="00635A3A" w:rsidRDefault="00CF3FB5" w:rsidP="00304C99">
            <w:pPr>
              <w:rPr>
                <w:sz w:val="10"/>
                <w:szCs w:val="10"/>
              </w:rPr>
            </w:pPr>
          </w:p>
        </w:tc>
        <w:tc>
          <w:tcPr>
            <w:tcW w:w="2237" w:type="dxa"/>
            <w:tcBorders>
              <w:top w:val="single" w:sz="4" w:space="0" w:color="auto"/>
              <w:left w:val="single" w:sz="4" w:space="0" w:color="auto"/>
              <w:bottom w:val="single" w:sz="4" w:space="0" w:color="auto"/>
            </w:tcBorders>
            <w:shd w:val="clear" w:color="auto" w:fill="FFFFFF"/>
          </w:tcPr>
          <w:p w14:paraId="028D9D22" w14:textId="77777777" w:rsidR="00CF3FB5" w:rsidRPr="00635A3A" w:rsidRDefault="00CF3FB5" w:rsidP="00304C99">
            <w:pPr>
              <w:rPr>
                <w:sz w:val="10"/>
                <w:szCs w:val="10"/>
              </w:rPr>
            </w:pPr>
          </w:p>
        </w:tc>
        <w:tc>
          <w:tcPr>
            <w:tcW w:w="3096" w:type="dxa"/>
            <w:tcBorders>
              <w:top w:val="single" w:sz="4" w:space="0" w:color="auto"/>
              <w:left w:val="single" w:sz="4" w:space="0" w:color="auto"/>
              <w:bottom w:val="single" w:sz="4" w:space="0" w:color="auto"/>
              <w:right w:val="single" w:sz="4" w:space="0" w:color="auto"/>
            </w:tcBorders>
            <w:shd w:val="clear" w:color="auto" w:fill="FFFFFF"/>
          </w:tcPr>
          <w:p w14:paraId="0DD1D402" w14:textId="77777777" w:rsidR="00CF3FB5" w:rsidRPr="00635A3A" w:rsidRDefault="00CF3FB5" w:rsidP="00304C99">
            <w:pPr>
              <w:rPr>
                <w:sz w:val="10"/>
                <w:szCs w:val="10"/>
              </w:rPr>
            </w:pPr>
          </w:p>
        </w:tc>
      </w:tr>
    </w:tbl>
    <w:p w14:paraId="0B4689EE" w14:textId="77777777" w:rsidR="00CF3FB5" w:rsidRPr="00635A3A" w:rsidRDefault="00CF3FB5" w:rsidP="00CF3FB5">
      <w:pPr>
        <w:pStyle w:val="a9"/>
        <w:shd w:val="clear" w:color="auto" w:fill="auto"/>
        <w:spacing w:line="240" w:lineRule="exact"/>
        <w:jc w:val="right"/>
        <w:rPr>
          <w:rStyle w:val="Exact"/>
        </w:rPr>
      </w:pPr>
    </w:p>
    <w:p w14:paraId="3089D050" w14:textId="77777777" w:rsidR="00623350" w:rsidRPr="00635A3A" w:rsidRDefault="00623350" w:rsidP="00CF3FB5">
      <w:pPr>
        <w:pStyle w:val="210"/>
        <w:shd w:val="clear" w:color="auto" w:fill="auto"/>
        <w:spacing w:before="0" w:line="280" w:lineRule="exact"/>
        <w:ind w:firstLine="0"/>
        <w:jc w:val="center"/>
      </w:pPr>
    </w:p>
    <w:p w14:paraId="46DBB196" w14:textId="77777777" w:rsidR="00CF3FB5" w:rsidRPr="00635A3A" w:rsidRDefault="00CF3FB5" w:rsidP="00CF3FB5">
      <w:pPr>
        <w:pStyle w:val="210"/>
        <w:shd w:val="clear" w:color="auto" w:fill="auto"/>
        <w:spacing w:before="0" w:line="280" w:lineRule="exact"/>
        <w:ind w:firstLine="0"/>
        <w:jc w:val="center"/>
      </w:pPr>
      <w:r w:rsidRPr="00635A3A">
        <w:t>Перелік проектів міжнародної технічної допомоги</w:t>
      </w:r>
    </w:p>
    <w:p w14:paraId="6C3D0395" w14:textId="26D59209" w:rsidR="00CF3FB5" w:rsidRPr="00635A3A" w:rsidRDefault="00CF3FB5" w:rsidP="00CF3FB5">
      <w:pPr>
        <w:pStyle w:val="a9"/>
        <w:shd w:val="clear" w:color="auto" w:fill="auto"/>
        <w:spacing w:line="240" w:lineRule="exact"/>
        <w:jc w:val="right"/>
      </w:pPr>
      <w:r w:rsidRPr="00635A3A">
        <w:t>Таблиця 68.1</w:t>
      </w:r>
    </w:p>
    <w:tbl>
      <w:tblPr>
        <w:tblW w:w="0" w:type="auto"/>
        <w:tblInd w:w="10" w:type="dxa"/>
        <w:tblLayout w:type="fixed"/>
        <w:tblCellMar>
          <w:left w:w="10" w:type="dxa"/>
          <w:right w:w="10" w:type="dxa"/>
        </w:tblCellMar>
        <w:tblLook w:val="04A0" w:firstRow="1" w:lastRow="0" w:firstColumn="1" w:lastColumn="0" w:noHBand="0" w:noVBand="1"/>
      </w:tblPr>
      <w:tblGrid>
        <w:gridCol w:w="509"/>
        <w:gridCol w:w="1099"/>
        <w:gridCol w:w="1291"/>
        <w:gridCol w:w="1378"/>
        <w:gridCol w:w="1176"/>
        <w:gridCol w:w="1214"/>
        <w:gridCol w:w="1450"/>
        <w:gridCol w:w="1934"/>
      </w:tblGrid>
      <w:tr w:rsidR="00CF3FB5" w:rsidRPr="00635A3A" w14:paraId="535E7204" w14:textId="77777777" w:rsidTr="00224F21">
        <w:trPr>
          <w:trHeight w:hRule="exact" w:val="1685"/>
        </w:trPr>
        <w:tc>
          <w:tcPr>
            <w:tcW w:w="509" w:type="dxa"/>
            <w:tcBorders>
              <w:top w:val="single" w:sz="4" w:space="0" w:color="auto"/>
              <w:left w:val="single" w:sz="4" w:space="0" w:color="auto"/>
            </w:tcBorders>
            <w:shd w:val="clear" w:color="auto" w:fill="FFFFFF"/>
            <w:vAlign w:val="center"/>
          </w:tcPr>
          <w:p w14:paraId="18A85F54" w14:textId="77777777" w:rsidR="00CF3FB5" w:rsidRPr="00635A3A" w:rsidRDefault="00CF3FB5" w:rsidP="00224F21">
            <w:pPr>
              <w:pStyle w:val="210"/>
              <w:shd w:val="clear" w:color="auto" w:fill="auto"/>
              <w:spacing w:before="0" w:after="60" w:line="240" w:lineRule="exact"/>
              <w:ind w:firstLine="0"/>
              <w:jc w:val="center"/>
              <w:rPr>
                <w:sz w:val="22"/>
                <w:szCs w:val="22"/>
              </w:rPr>
            </w:pPr>
            <w:r w:rsidRPr="00635A3A">
              <w:rPr>
                <w:rStyle w:val="212pt10"/>
                <w:sz w:val="22"/>
                <w:szCs w:val="22"/>
              </w:rPr>
              <w:t>№</w:t>
            </w:r>
          </w:p>
          <w:p w14:paraId="0E5DE92B" w14:textId="77777777" w:rsidR="00CF3FB5" w:rsidRPr="00635A3A" w:rsidRDefault="00CF3FB5" w:rsidP="00224F21">
            <w:pPr>
              <w:pStyle w:val="210"/>
              <w:shd w:val="clear" w:color="auto" w:fill="auto"/>
              <w:spacing w:before="60" w:line="240" w:lineRule="exact"/>
              <w:ind w:firstLine="0"/>
              <w:jc w:val="center"/>
              <w:rPr>
                <w:sz w:val="22"/>
                <w:szCs w:val="22"/>
              </w:rPr>
            </w:pPr>
            <w:r w:rsidRPr="00635A3A">
              <w:rPr>
                <w:rStyle w:val="212pt10"/>
                <w:sz w:val="22"/>
                <w:szCs w:val="22"/>
              </w:rPr>
              <w:t>з/п</w:t>
            </w:r>
          </w:p>
        </w:tc>
        <w:tc>
          <w:tcPr>
            <w:tcW w:w="1099" w:type="dxa"/>
            <w:tcBorders>
              <w:top w:val="single" w:sz="4" w:space="0" w:color="auto"/>
              <w:left w:val="single" w:sz="4" w:space="0" w:color="auto"/>
            </w:tcBorders>
            <w:shd w:val="clear" w:color="auto" w:fill="FFFFFF"/>
            <w:vAlign w:val="center"/>
          </w:tcPr>
          <w:p w14:paraId="43C6CD52" w14:textId="77777777" w:rsidR="00CF3FB5" w:rsidRPr="00635A3A" w:rsidRDefault="00CF3FB5" w:rsidP="00224F21">
            <w:pPr>
              <w:pStyle w:val="210"/>
              <w:shd w:val="clear" w:color="auto" w:fill="auto"/>
              <w:spacing w:before="0" w:after="120" w:line="240" w:lineRule="exact"/>
              <w:ind w:left="280" w:firstLine="0"/>
              <w:jc w:val="center"/>
              <w:rPr>
                <w:sz w:val="22"/>
                <w:szCs w:val="22"/>
              </w:rPr>
            </w:pPr>
            <w:r w:rsidRPr="00635A3A">
              <w:rPr>
                <w:rStyle w:val="212pt10"/>
                <w:sz w:val="22"/>
                <w:szCs w:val="22"/>
              </w:rPr>
              <w:t>Назва</w:t>
            </w:r>
          </w:p>
          <w:p w14:paraId="3CBF8D32" w14:textId="77777777" w:rsidR="00CF3FB5" w:rsidRPr="00635A3A" w:rsidRDefault="00CF3FB5" w:rsidP="00224F21">
            <w:pPr>
              <w:pStyle w:val="210"/>
              <w:shd w:val="clear" w:color="auto" w:fill="auto"/>
              <w:spacing w:before="120" w:line="240" w:lineRule="exact"/>
              <w:ind w:left="160" w:firstLine="0"/>
              <w:jc w:val="center"/>
              <w:rPr>
                <w:sz w:val="22"/>
                <w:szCs w:val="22"/>
              </w:rPr>
            </w:pPr>
            <w:r w:rsidRPr="00635A3A">
              <w:rPr>
                <w:rStyle w:val="212pt10"/>
                <w:sz w:val="22"/>
                <w:szCs w:val="22"/>
              </w:rPr>
              <w:t>проекту</w:t>
            </w:r>
          </w:p>
        </w:tc>
        <w:tc>
          <w:tcPr>
            <w:tcW w:w="1291" w:type="dxa"/>
            <w:tcBorders>
              <w:top w:val="single" w:sz="4" w:space="0" w:color="auto"/>
              <w:left w:val="single" w:sz="4" w:space="0" w:color="auto"/>
            </w:tcBorders>
            <w:shd w:val="clear" w:color="auto" w:fill="FFFFFF"/>
            <w:vAlign w:val="center"/>
          </w:tcPr>
          <w:p w14:paraId="1B9878CE" w14:textId="77777777" w:rsidR="00CF3FB5" w:rsidRPr="00635A3A" w:rsidRDefault="00CF3FB5" w:rsidP="00224F21">
            <w:pPr>
              <w:pStyle w:val="210"/>
              <w:shd w:val="clear" w:color="auto" w:fill="auto"/>
              <w:spacing w:before="0" w:after="60" w:line="240" w:lineRule="exact"/>
              <w:ind w:firstLine="0"/>
              <w:jc w:val="center"/>
              <w:rPr>
                <w:sz w:val="22"/>
                <w:szCs w:val="22"/>
              </w:rPr>
            </w:pPr>
            <w:r w:rsidRPr="00635A3A">
              <w:rPr>
                <w:rStyle w:val="212pt10"/>
                <w:sz w:val="22"/>
                <w:szCs w:val="22"/>
              </w:rPr>
              <w:t>Строк</w:t>
            </w:r>
          </w:p>
          <w:p w14:paraId="435F2ECF" w14:textId="77777777" w:rsidR="00CF3FB5" w:rsidRPr="00635A3A" w:rsidRDefault="00CF3FB5" w:rsidP="00224F21">
            <w:pPr>
              <w:pStyle w:val="210"/>
              <w:shd w:val="clear" w:color="auto" w:fill="auto"/>
              <w:spacing w:before="60" w:line="240" w:lineRule="exact"/>
              <w:ind w:left="160" w:firstLine="0"/>
              <w:jc w:val="center"/>
              <w:rPr>
                <w:sz w:val="22"/>
                <w:szCs w:val="22"/>
              </w:rPr>
            </w:pPr>
            <w:r w:rsidRPr="00635A3A">
              <w:rPr>
                <w:rStyle w:val="212pt10"/>
                <w:sz w:val="22"/>
                <w:szCs w:val="22"/>
              </w:rPr>
              <w:t>реалізації</w:t>
            </w:r>
          </w:p>
        </w:tc>
        <w:tc>
          <w:tcPr>
            <w:tcW w:w="1378" w:type="dxa"/>
            <w:tcBorders>
              <w:top w:val="single" w:sz="4" w:space="0" w:color="auto"/>
              <w:left w:val="single" w:sz="4" w:space="0" w:color="auto"/>
            </w:tcBorders>
            <w:shd w:val="clear" w:color="auto" w:fill="FFFFFF"/>
            <w:vAlign w:val="center"/>
          </w:tcPr>
          <w:p w14:paraId="359388FA" w14:textId="77777777" w:rsidR="00CF3FB5" w:rsidRPr="00635A3A" w:rsidRDefault="00CF3FB5" w:rsidP="00224F21">
            <w:pPr>
              <w:pStyle w:val="210"/>
              <w:shd w:val="clear" w:color="auto" w:fill="auto"/>
              <w:spacing w:before="0" w:after="60" w:line="240" w:lineRule="exact"/>
              <w:ind w:left="220" w:firstLine="0"/>
              <w:jc w:val="center"/>
              <w:rPr>
                <w:sz w:val="22"/>
                <w:szCs w:val="22"/>
              </w:rPr>
            </w:pPr>
            <w:r w:rsidRPr="00635A3A">
              <w:rPr>
                <w:rStyle w:val="212pt10"/>
                <w:sz w:val="22"/>
                <w:szCs w:val="22"/>
              </w:rPr>
              <w:t>Джерело</w:t>
            </w:r>
          </w:p>
          <w:p w14:paraId="77FAA71F" w14:textId="77777777" w:rsidR="00CF3FB5" w:rsidRPr="00635A3A" w:rsidRDefault="00CF3FB5" w:rsidP="00224F21">
            <w:pPr>
              <w:pStyle w:val="210"/>
              <w:shd w:val="clear" w:color="auto" w:fill="auto"/>
              <w:spacing w:before="60" w:line="240" w:lineRule="exact"/>
              <w:ind w:firstLine="0"/>
              <w:jc w:val="center"/>
              <w:rPr>
                <w:sz w:val="22"/>
                <w:szCs w:val="22"/>
              </w:rPr>
            </w:pPr>
            <w:r w:rsidRPr="00635A3A">
              <w:rPr>
                <w:rStyle w:val="212pt10"/>
                <w:sz w:val="22"/>
                <w:szCs w:val="22"/>
              </w:rPr>
              <w:t>фінансування</w:t>
            </w:r>
          </w:p>
        </w:tc>
        <w:tc>
          <w:tcPr>
            <w:tcW w:w="1176" w:type="dxa"/>
            <w:tcBorders>
              <w:top w:val="single" w:sz="4" w:space="0" w:color="auto"/>
              <w:left w:val="single" w:sz="4" w:space="0" w:color="auto"/>
            </w:tcBorders>
            <w:shd w:val="clear" w:color="auto" w:fill="FFFFFF"/>
            <w:vAlign w:val="center"/>
          </w:tcPr>
          <w:p w14:paraId="65EA5B54" w14:textId="77777777" w:rsidR="00CF3FB5" w:rsidRPr="00635A3A" w:rsidRDefault="00CF3FB5" w:rsidP="00224F21">
            <w:pPr>
              <w:pStyle w:val="210"/>
              <w:shd w:val="clear" w:color="auto" w:fill="auto"/>
              <w:spacing w:before="0" w:after="120" w:line="240" w:lineRule="exact"/>
              <w:ind w:left="180" w:firstLine="0"/>
              <w:jc w:val="center"/>
              <w:rPr>
                <w:sz w:val="22"/>
                <w:szCs w:val="22"/>
              </w:rPr>
            </w:pPr>
            <w:r w:rsidRPr="00635A3A">
              <w:rPr>
                <w:rStyle w:val="212pt10"/>
                <w:sz w:val="22"/>
                <w:szCs w:val="22"/>
              </w:rPr>
              <w:t>Вартість</w:t>
            </w:r>
          </w:p>
          <w:p w14:paraId="6ABE8426" w14:textId="77777777" w:rsidR="00CF3FB5" w:rsidRPr="00635A3A" w:rsidRDefault="00CF3FB5" w:rsidP="00224F21">
            <w:pPr>
              <w:pStyle w:val="210"/>
              <w:shd w:val="clear" w:color="auto" w:fill="auto"/>
              <w:spacing w:before="120" w:line="240" w:lineRule="exact"/>
              <w:ind w:left="180" w:firstLine="0"/>
              <w:jc w:val="center"/>
              <w:rPr>
                <w:sz w:val="22"/>
                <w:szCs w:val="22"/>
              </w:rPr>
            </w:pPr>
            <w:r w:rsidRPr="00635A3A">
              <w:rPr>
                <w:rStyle w:val="212pt10"/>
                <w:sz w:val="22"/>
                <w:szCs w:val="22"/>
              </w:rPr>
              <w:t>проекту</w:t>
            </w:r>
          </w:p>
        </w:tc>
        <w:tc>
          <w:tcPr>
            <w:tcW w:w="1214" w:type="dxa"/>
            <w:tcBorders>
              <w:top w:val="single" w:sz="4" w:space="0" w:color="auto"/>
              <w:left w:val="single" w:sz="4" w:space="0" w:color="auto"/>
            </w:tcBorders>
            <w:shd w:val="clear" w:color="auto" w:fill="FFFFFF"/>
            <w:vAlign w:val="center"/>
          </w:tcPr>
          <w:p w14:paraId="29E08F75" w14:textId="77777777" w:rsidR="00CF3FB5" w:rsidRPr="00635A3A" w:rsidRDefault="00CF3FB5" w:rsidP="00224F21">
            <w:pPr>
              <w:pStyle w:val="210"/>
              <w:shd w:val="clear" w:color="auto" w:fill="auto"/>
              <w:spacing w:before="0" w:line="274" w:lineRule="exact"/>
              <w:ind w:firstLine="0"/>
              <w:jc w:val="center"/>
              <w:rPr>
                <w:sz w:val="22"/>
                <w:szCs w:val="22"/>
              </w:rPr>
            </w:pPr>
            <w:r w:rsidRPr="00635A3A">
              <w:rPr>
                <w:rStyle w:val="212pt10"/>
                <w:sz w:val="22"/>
                <w:szCs w:val="22"/>
              </w:rPr>
              <w:t>Залишок коштів станом на кінець року</w:t>
            </w:r>
          </w:p>
        </w:tc>
        <w:tc>
          <w:tcPr>
            <w:tcW w:w="1450" w:type="dxa"/>
            <w:tcBorders>
              <w:top w:val="single" w:sz="4" w:space="0" w:color="auto"/>
              <w:left w:val="single" w:sz="4" w:space="0" w:color="auto"/>
            </w:tcBorders>
            <w:shd w:val="clear" w:color="auto" w:fill="FFFFFF"/>
            <w:vAlign w:val="center"/>
          </w:tcPr>
          <w:p w14:paraId="26EC3354" w14:textId="77777777" w:rsidR="00CF3FB5" w:rsidRPr="00635A3A" w:rsidRDefault="00CF3FB5" w:rsidP="00224F21">
            <w:pPr>
              <w:pStyle w:val="210"/>
              <w:shd w:val="clear" w:color="auto" w:fill="auto"/>
              <w:spacing w:before="0" w:line="278" w:lineRule="exact"/>
              <w:ind w:firstLine="0"/>
              <w:jc w:val="center"/>
              <w:rPr>
                <w:sz w:val="22"/>
                <w:szCs w:val="22"/>
              </w:rPr>
            </w:pPr>
            <w:r w:rsidRPr="00635A3A">
              <w:rPr>
                <w:rStyle w:val="212pt10"/>
                <w:sz w:val="22"/>
                <w:szCs w:val="22"/>
              </w:rPr>
              <w:t>Результати, що мали бути</w:t>
            </w:r>
          </w:p>
          <w:p w14:paraId="4E79DD5B" w14:textId="77777777" w:rsidR="00CF3FB5" w:rsidRPr="00635A3A" w:rsidRDefault="00CF3FB5" w:rsidP="00224F21">
            <w:pPr>
              <w:pStyle w:val="210"/>
              <w:shd w:val="clear" w:color="auto" w:fill="auto"/>
              <w:spacing w:before="0" w:line="278" w:lineRule="exact"/>
              <w:ind w:firstLine="0"/>
              <w:jc w:val="center"/>
              <w:rPr>
                <w:sz w:val="22"/>
                <w:szCs w:val="22"/>
              </w:rPr>
            </w:pPr>
            <w:r w:rsidRPr="00635A3A">
              <w:rPr>
                <w:rStyle w:val="212pt10"/>
                <w:sz w:val="22"/>
                <w:szCs w:val="22"/>
              </w:rPr>
              <w:t>досягнуті відповідно до ТЗ</w:t>
            </w:r>
          </w:p>
        </w:tc>
        <w:tc>
          <w:tcPr>
            <w:tcW w:w="1934" w:type="dxa"/>
            <w:tcBorders>
              <w:top w:val="single" w:sz="4" w:space="0" w:color="auto"/>
              <w:left w:val="single" w:sz="4" w:space="0" w:color="auto"/>
              <w:right w:val="single" w:sz="4" w:space="0" w:color="auto"/>
            </w:tcBorders>
            <w:shd w:val="clear" w:color="auto" w:fill="FFFFFF"/>
            <w:vAlign w:val="center"/>
          </w:tcPr>
          <w:p w14:paraId="342DBC9C" w14:textId="77777777" w:rsidR="00CF3FB5" w:rsidRPr="00635A3A" w:rsidRDefault="00CF3FB5" w:rsidP="00224F21">
            <w:pPr>
              <w:pStyle w:val="210"/>
              <w:shd w:val="clear" w:color="auto" w:fill="auto"/>
              <w:spacing w:before="0" w:after="120" w:line="240" w:lineRule="exact"/>
              <w:ind w:firstLine="0"/>
              <w:jc w:val="center"/>
              <w:rPr>
                <w:sz w:val="22"/>
                <w:szCs w:val="22"/>
              </w:rPr>
            </w:pPr>
            <w:r w:rsidRPr="00635A3A">
              <w:rPr>
                <w:rStyle w:val="212pt10"/>
                <w:sz w:val="22"/>
                <w:szCs w:val="22"/>
              </w:rPr>
              <w:t>Досягнуті</w:t>
            </w:r>
          </w:p>
          <w:p w14:paraId="59A96A43" w14:textId="77777777" w:rsidR="00CF3FB5" w:rsidRPr="00635A3A" w:rsidRDefault="00CF3FB5" w:rsidP="00224F21">
            <w:pPr>
              <w:pStyle w:val="210"/>
              <w:shd w:val="clear" w:color="auto" w:fill="auto"/>
              <w:spacing w:before="120" w:line="240" w:lineRule="exact"/>
              <w:ind w:firstLine="0"/>
              <w:jc w:val="center"/>
              <w:rPr>
                <w:sz w:val="22"/>
                <w:szCs w:val="22"/>
              </w:rPr>
            </w:pPr>
            <w:r w:rsidRPr="00635A3A">
              <w:rPr>
                <w:rStyle w:val="212pt10"/>
                <w:sz w:val="22"/>
                <w:szCs w:val="22"/>
              </w:rPr>
              <w:t>результати</w:t>
            </w:r>
          </w:p>
        </w:tc>
      </w:tr>
      <w:tr w:rsidR="00CF3FB5" w:rsidRPr="00635A3A" w14:paraId="5603BC40" w14:textId="77777777" w:rsidTr="00336335">
        <w:trPr>
          <w:trHeight w:hRule="exact" w:val="293"/>
        </w:trPr>
        <w:tc>
          <w:tcPr>
            <w:tcW w:w="509" w:type="dxa"/>
            <w:tcBorders>
              <w:top w:val="single" w:sz="4" w:space="0" w:color="auto"/>
              <w:left w:val="single" w:sz="4" w:space="0" w:color="auto"/>
            </w:tcBorders>
            <w:shd w:val="clear" w:color="auto" w:fill="FFFFFF"/>
            <w:vAlign w:val="center"/>
          </w:tcPr>
          <w:p w14:paraId="6948EFF2" w14:textId="77777777" w:rsidR="00CF3FB5" w:rsidRPr="00635A3A" w:rsidRDefault="00CF3FB5" w:rsidP="00336335">
            <w:pPr>
              <w:pStyle w:val="210"/>
              <w:shd w:val="clear" w:color="auto" w:fill="auto"/>
              <w:spacing w:before="0" w:line="240" w:lineRule="exact"/>
              <w:ind w:left="240" w:firstLine="0"/>
              <w:jc w:val="center"/>
              <w:rPr>
                <w:sz w:val="22"/>
                <w:szCs w:val="22"/>
              </w:rPr>
            </w:pPr>
            <w:r w:rsidRPr="00635A3A">
              <w:rPr>
                <w:rStyle w:val="212pt10"/>
                <w:sz w:val="22"/>
                <w:szCs w:val="22"/>
              </w:rPr>
              <w:t>1</w:t>
            </w:r>
          </w:p>
        </w:tc>
        <w:tc>
          <w:tcPr>
            <w:tcW w:w="1099" w:type="dxa"/>
            <w:tcBorders>
              <w:top w:val="single" w:sz="4" w:space="0" w:color="auto"/>
              <w:left w:val="single" w:sz="4" w:space="0" w:color="auto"/>
            </w:tcBorders>
            <w:shd w:val="clear" w:color="auto" w:fill="FFFFFF"/>
            <w:vAlign w:val="center"/>
          </w:tcPr>
          <w:p w14:paraId="2E2A17B8" w14:textId="77777777" w:rsidR="00CF3FB5" w:rsidRPr="00635A3A" w:rsidRDefault="00CF3FB5" w:rsidP="00336335">
            <w:pPr>
              <w:pStyle w:val="210"/>
              <w:shd w:val="clear" w:color="auto" w:fill="auto"/>
              <w:spacing w:before="0" w:line="240" w:lineRule="exact"/>
              <w:ind w:firstLine="0"/>
              <w:jc w:val="center"/>
              <w:rPr>
                <w:sz w:val="22"/>
                <w:szCs w:val="22"/>
              </w:rPr>
            </w:pPr>
            <w:r w:rsidRPr="00635A3A">
              <w:rPr>
                <w:rStyle w:val="212pt10"/>
                <w:sz w:val="22"/>
                <w:szCs w:val="22"/>
              </w:rPr>
              <w:t>2</w:t>
            </w:r>
          </w:p>
        </w:tc>
        <w:tc>
          <w:tcPr>
            <w:tcW w:w="1291" w:type="dxa"/>
            <w:tcBorders>
              <w:top w:val="single" w:sz="4" w:space="0" w:color="auto"/>
              <w:left w:val="single" w:sz="4" w:space="0" w:color="auto"/>
            </w:tcBorders>
            <w:shd w:val="clear" w:color="auto" w:fill="FFFFFF"/>
            <w:vAlign w:val="center"/>
          </w:tcPr>
          <w:p w14:paraId="1FDCAA8A" w14:textId="77777777" w:rsidR="00CF3FB5" w:rsidRPr="00635A3A" w:rsidRDefault="00CF3FB5" w:rsidP="00336335">
            <w:pPr>
              <w:pStyle w:val="210"/>
              <w:shd w:val="clear" w:color="auto" w:fill="auto"/>
              <w:spacing w:before="0" w:line="240" w:lineRule="exact"/>
              <w:ind w:firstLine="0"/>
              <w:jc w:val="center"/>
              <w:rPr>
                <w:sz w:val="22"/>
                <w:szCs w:val="22"/>
              </w:rPr>
            </w:pPr>
            <w:r w:rsidRPr="00635A3A">
              <w:rPr>
                <w:rStyle w:val="212pt10"/>
                <w:sz w:val="22"/>
                <w:szCs w:val="22"/>
              </w:rPr>
              <w:t>3</w:t>
            </w:r>
          </w:p>
        </w:tc>
        <w:tc>
          <w:tcPr>
            <w:tcW w:w="1378" w:type="dxa"/>
            <w:tcBorders>
              <w:top w:val="single" w:sz="4" w:space="0" w:color="auto"/>
              <w:left w:val="single" w:sz="4" w:space="0" w:color="auto"/>
            </w:tcBorders>
            <w:shd w:val="clear" w:color="auto" w:fill="FFFFFF"/>
            <w:vAlign w:val="center"/>
          </w:tcPr>
          <w:p w14:paraId="6F87288D" w14:textId="77777777" w:rsidR="00CF3FB5" w:rsidRPr="00635A3A" w:rsidRDefault="00CF3FB5" w:rsidP="00336335">
            <w:pPr>
              <w:pStyle w:val="210"/>
              <w:shd w:val="clear" w:color="auto" w:fill="auto"/>
              <w:spacing w:before="0" w:line="240" w:lineRule="exact"/>
              <w:ind w:firstLine="0"/>
              <w:jc w:val="center"/>
              <w:rPr>
                <w:sz w:val="22"/>
                <w:szCs w:val="22"/>
              </w:rPr>
            </w:pPr>
            <w:r w:rsidRPr="00635A3A">
              <w:rPr>
                <w:rStyle w:val="212pt10"/>
                <w:sz w:val="22"/>
                <w:szCs w:val="22"/>
              </w:rPr>
              <w:t>4</w:t>
            </w:r>
          </w:p>
        </w:tc>
        <w:tc>
          <w:tcPr>
            <w:tcW w:w="1176" w:type="dxa"/>
            <w:tcBorders>
              <w:top w:val="single" w:sz="4" w:space="0" w:color="auto"/>
              <w:left w:val="single" w:sz="4" w:space="0" w:color="auto"/>
            </w:tcBorders>
            <w:shd w:val="clear" w:color="auto" w:fill="FFFFFF"/>
            <w:vAlign w:val="center"/>
          </w:tcPr>
          <w:p w14:paraId="2F2BA0CF" w14:textId="77777777" w:rsidR="00CF3FB5" w:rsidRPr="00635A3A" w:rsidRDefault="00CF3FB5" w:rsidP="00336335">
            <w:pPr>
              <w:pStyle w:val="210"/>
              <w:shd w:val="clear" w:color="auto" w:fill="auto"/>
              <w:spacing w:before="0" w:line="240" w:lineRule="exact"/>
              <w:ind w:firstLine="0"/>
              <w:jc w:val="center"/>
              <w:rPr>
                <w:sz w:val="22"/>
                <w:szCs w:val="22"/>
              </w:rPr>
            </w:pPr>
            <w:r w:rsidRPr="00635A3A">
              <w:rPr>
                <w:rStyle w:val="212pt10"/>
                <w:sz w:val="22"/>
                <w:szCs w:val="22"/>
              </w:rPr>
              <w:t>5</w:t>
            </w:r>
          </w:p>
        </w:tc>
        <w:tc>
          <w:tcPr>
            <w:tcW w:w="1214" w:type="dxa"/>
            <w:tcBorders>
              <w:top w:val="single" w:sz="4" w:space="0" w:color="auto"/>
              <w:left w:val="single" w:sz="4" w:space="0" w:color="auto"/>
            </w:tcBorders>
            <w:shd w:val="clear" w:color="auto" w:fill="FFFFFF"/>
            <w:vAlign w:val="center"/>
          </w:tcPr>
          <w:p w14:paraId="37C4FB25" w14:textId="77777777" w:rsidR="00CF3FB5" w:rsidRPr="00635A3A" w:rsidRDefault="00CF3FB5" w:rsidP="00336335">
            <w:pPr>
              <w:pStyle w:val="210"/>
              <w:shd w:val="clear" w:color="auto" w:fill="auto"/>
              <w:spacing w:before="0" w:line="240" w:lineRule="exact"/>
              <w:ind w:firstLine="0"/>
              <w:jc w:val="center"/>
              <w:rPr>
                <w:sz w:val="22"/>
                <w:szCs w:val="22"/>
              </w:rPr>
            </w:pPr>
            <w:r w:rsidRPr="00635A3A">
              <w:rPr>
                <w:rStyle w:val="212pt10"/>
                <w:sz w:val="22"/>
                <w:szCs w:val="22"/>
              </w:rPr>
              <w:t>6</w:t>
            </w:r>
          </w:p>
        </w:tc>
        <w:tc>
          <w:tcPr>
            <w:tcW w:w="1450" w:type="dxa"/>
            <w:tcBorders>
              <w:top w:val="single" w:sz="4" w:space="0" w:color="auto"/>
              <w:left w:val="single" w:sz="4" w:space="0" w:color="auto"/>
            </w:tcBorders>
            <w:shd w:val="clear" w:color="auto" w:fill="FFFFFF"/>
            <w:vAlign w:val="center"/>
          </w:tcPr>
          <w:p w14:paraId="1AE37B08" w14:textId="77777777" w:rsidR="00CF3FB5" w:rsidRPr="00635A3A" w:rsidRDefault="00CF3FB5" w:rsidP="00336335">
            <w:pPr>
              <w:pStyle w:val="210"/>
              <w:shd w:val="clear" w:color="auto" w:fill="auto"/>
              <w:spacing w:before="0" w:line="240" w:lineRule="exact"/>
              <w:ind w:firstLine="0"/>
              <w:jc w:val="center"/>
              <w:rPr>
                <w:sz w:val="22"/>
                <w:szCs w:val="22"/>
              </w:rPr>
            </w:pPr>
            <w:r w:rsidRPr="00635A3A">
              <w:rPr>
                <w:rStyle w:val="212pt10"/>
                <w:sz w:val="22"/>
                <w:szCs w:val="22"/>
              </w:rPr>
              <w:t>7</w:t>
            </w:r>
          </w:p>
        </w:tc>
        <w:tc>
          <w:tcPr>
            <w:tcW w:w="1934" w:type="dxa"/>
            <w:tcBorders>
              <w:top w:val="single" w:sz="4" w:space="0" w:color="auto"/>
              <w:left w:val="single" w:sz="4" w:space="0" w:color="auto"/>
              <w:right w:val="single" w:sz="4" w:space="0" w:color="auto"/>
            </w:tcBorders>
            <w:shd w:val="clear" w:color="auto" w:fill="FFFFFF"/>
            <w:vAlign w:val="center"/>
          </w:tcPr>
          <w:p w14:paraId="23F3AB6A" w14:textId="77777777" w:rsidR="00CF3FB5" w:rsidRPr="00635A3A" w:rsidRDefault="00CF3FB5" w:rsidP="00336335">
            <w:pPr>
              <w:pStyle w:val="210"/>
              <w:shd w:val="clear" w:color="auto" w:fill="auto"/>
              <w:spacing w:before="0" w:line="240" w:lineRule="exact"/>
              <w:ind w:firstLine="0"/>
              <w:jc w:val="center"/>
              <w:rPr>
                <w:sz w:val="22"/>
                <w:szCs w:val="22"/>
              </w:rPr>
            </w:pPr>
            <w:r w:rsidRPr="00635A3A">
              <w:rPr>
                <w:rStyle w:val="212pt10"/>
                <w:sz w:val="22"/>
                <w:szCs w:val="22"/>
              </w:rPr>
              <w:t>8</w:t>
            </w:r>
          </w:p>
        </w:tc>
      </w:tr>
      <w:tr w:rsidR="00CF3FB5" w:rsidRPr="00635A3A" w14:paraId="177FCDD7" w14:textId="77777777" w:rsidTr="00CF3FB5">
        <w:trPr>
          <w:trHeight w:hRule="exact" w:val="298"/>
        </w:trPr>
        <w:tc>
          <w:tcPr>
            <w:tcW w:w="509" w:type="dxa"/>
            <w:tcBorders>
              <w:top w:val="single" w:sz="4" w:space="0" w:color="auto"/>
              <w:left w:val="single" w:sz="4" w:space="0" w:color="auto"/>
              <w:bottom w:val="single" w:sz="4" w:space="0" w:color="auto"/>
            </w:tcBorders>
            <w:shd w:val="clear" w:color="auto" w:fill="FFFFFF"/>
          </w:tcPr>
          <w:p w14:paraId="6859CCAC" w14:textId="77777777" w:rsidR="00CF3FB5" w:rsidRPr="00635A3A" w:rsidRDefault="00CF3FB5" w:rsidP="00CF3FB5">
            <w:pPr>
              <w:rPr>
                <w:sz w:val="10"/>
                <w:szCs w:val="10"/>
              </w:rPr>
            </w:pPr>
          </w:p>
        </w:tc>
        <w:tc>
          <w:tcPr>
            <w:tcW w:w="1099" w:type="dxa"/>
            <w:tcBorders>
              <w:top w:val="single" w:sz="4" w:space="0" w:color="auto"/>
              <w:left w:val="single" w:sz="4" w:space="0" w:color="auto"/>
              <w:bottom w:val="single" w:sz="4" w:space="0" w:color="auto"/>
            </w:tcBorders>
            <w:shd w:val="clear" w:color="auto" w:fill="FFFFFF"/>
          </w:tcPr>
          <w:p w14:paraId="580DD220" w14:textId="77777777" w:rsidR="00CF3FB5" w:rsidRPr="00635A3A" w:rsidRDefault="00CF3FB5" w:rsidP="00CF3FB5">
            <w:pPr>
              <w:rPr>
                <w:sz w:val="10"/>
                <w:szCs w:val="10"/>
              </w:rPr>
            </w:pPr>
          </w:p>
        </w:tc>
        <w:tc>
          <w:tcPr>
            <w:tcW w:w="1291" w:type="dxa"/>
            <w:tcBorders>
              <w:top w:val="single" w:sz="4" w:space="0" w:color="auto"/>
              <w:left w:val="single" w:sz="4" w:space="0" w:color="auto"/>
              <w:bottom w:val="single" w:sz="4" w:space="0" w:color="auto"/>
            </w:tcBorders>
            <w:shd w:val="clear" w:color="auto" w:fill="FFFFFF"/>
          </w:tcPr>
          <w:p w14:paraId="25430831" w14:textId="77777777" w:rsidR="00CF3FB5" w:rsidRPr="00635A3A" w:rsidRDefault="00CF3FB5" w:rsidP="00CF3FB5">
            <w:pPr>
              <w:rPr>
                <w:sz w:val="10"/>
                <w:szCs w:val="10"/>
              </w:rPr>
            </w:pPr>
          </w:p>
        </w:tc>
        <w:tc>
          <w:tcPr>
            <w:tcW w:w="1378" w:type="dxa"/>
            <w:tcBorders>
              <w:top w:val="single" w:sz="4" w:space="0" w:color="auto"/>
              <w:left w:val="single" w:sz="4" w:space="0" w:color="auto"/>
              <w:bottom w:val="single" w:sz="4" w:space="0" w:color="auto"/>
            </w:tcBorders>
            <w:shd w:val="clear" w:color="auto" w:fill="FFFFFF"/>
          </w:tcPr>
          <w:p w14:paraId="179E0F3A" w14:textId="77777777" w:rsidR="00CF3FB5" w:rsidRPr="00635A3A" w:rsidRDefault="00CF3FB5" w:rsidP="00CF3FB5">
            <w:pPr>
              <w:rPr>
                <w:sz w:val="10"/>
                <w:szCs w:val="10"/>
              </w:rPr>
            </w:pPr>
          </w:p>
        </w:tc>
        <w:tc>
          <w:tcPr>
            <w:tcW w:w="1176" w:type="dxa"/>
            <w:tcBorders>
              <w:top w:val="single" w:sz="4" w:space="0" w:color="auto"/>
              <w:left w:val="single" w:sz="4" w:space="0" w:color="auto"/>
              <w:bottom w:val="single" w:sz="4" w:space="0" w:color="auto"/>
            </w:tcBorders>
            <w:shd w:val="clear" w:color="auto" w:fill="FFFFFF"/>
          </w:tcPr>
          <w:p w14:paraId="25BAEC3A" w14:textId="77777777" w:rsidR="00CF3FB5" w:rsidRPr="00635A3A" w:rsidRDefault="00CF3FB5" w:rsidP="00CF3FB5">
            <w:pPr>
              <w:rPr>
                <w:sz w:val="10"/>
                <w:szCs w:val="10"/>
              </w:rPr>
            </w:pPr>
          </w:p>
        </w:tc>
        <w:tc>
          <w:tcPr>
            <w:tcW w:w="1214" w:type="dxa"/>
            <w:tcBorders>
              <w:top w:val="single" w:sz="4" w:space="0" w:color="auto"/>
              <w:left w:val="single" w:sz="4" w:space="0" w:color="auto"/>
              <w:bottom w:val="single" w:sz="4" w:space="0" w:color="auto"/>
            </w:tcBorders>
            <w:shd w:val="clear" w:color="auto" w:fill="FFFFFF"/>
          </w:tcPr>
          <w:p w14:paraId="0F0543D7" w14:textId="77777777" w:rsidR="00CF3FB5" w:rsidRPr="00635A3A" w:rsidRDefault="00CF3FB5" w:rsidP="00CF3FB5">
            <w:pPr>
              <w:rPr>
                <w:sz w:val="10"/>
                <w:szCs w:val="10"/>
              </w:rPr>
            </w:pPr>
          </w:p>
        </w:tc>
        <w:tc>
          <w:tcPr>
            <w:tcW w:w="1450" w:type="dxa"/>
            <w:tcBorders>
              <w:top w:val="single" w:sz="4" w:space="0" w:color="auto"/>
              <w:left w:val="single" w:sz="4" w:space="0" w:color="auto"/>
              <w:bottom w:val="single" w:sz="4" w:space="0" w:color="auto"/>
            </w:tcBorders>
            <w:shd w:val="clear" w:color="auto" w:fill="FFFFFF"/>
          </w:tcPr>
          <w:p w14:paraId="58084F9E" w14:textId="77777777" w:rsidR="00CF3FB5" w:rsidRPr="00635A3A" w:rsidRDefault="00CF3FB5" w:rsidP="00CF3FB5">
            <w:pPr>
              <w:rPr>
                <w:sz w:val="10"/>
                <w:szCs w:val="10"/>
              </w:rPr>
            </w:pPr>
          </w:p>
        </w:tc>
        <w:tc>
          <w:tcPr>
            <w:tcW w:w="1934" w:type="dxa"/>
            <w:tcBorders>
              <w:top w:val="single" w:sz="4" w:space="0" w:color="auto"/>
              <w:left w:val="single" w:sz="4" w:space="0" w:color="auto"/>
              <w:bottom w:val="single" w:sz="4" w:space="0" w:color="auto"/>
              <w:right w:val="single" w:sz="4" w:space="0" w:color="auto"/>
            </w:tcBorders>
            <w:shd w:val="clear" w:color="auto" w:fill="FFFFFF"/>
          </w:tcPr>
          <w:p w14:paraId="51E3494C" w14:textId="77777777" w:rsidR="00CF3FB5" w:rsidRPr="00635A3A" w:rsidRDefault="00CF3FB5" w:rsidP="00CF3FB5">
            <w:pPr>
              <w:rPr>
                <w:sz w:val="10"/>
                <w:szCs w:val="10"/>
              </w:rPr>
            </w:pPr>
          </w:p>
        </w:tc>
      </w:tr>
    </w:tbl>
    <w:p w14:paraId="161F67BF" w14:textId="77777777" w:rsidR="00CF3FB5" w:rsidRPr="00635A3A" w:rsidRDefault="00CF3FB5" w:rsidP="00CF3FB5">
      <w:pPr>
        <w:pStyle w:val="210"/>
        <w:shd w:val="clear" w:color="auto" w:fill="auto"/>
        <w:spacing w:before="0" w:line="280" w:lineRule="exact"/>
        <w:ind w:firstLine="0"/>
        <w:jc w:val="center"/>
      </w:pPr>
    </w:p>
    <w:p w14:paraId="5838E377" w14:textId="77777777" w:rsidR="004B68E7" w:rsidRPr="00635A3A" w:rsidRDefault="004B68E7" w:rsidP="00CF3FB5">
      <w:pPr>
        <w:pStyle w:val="210"/>
        <w:shd w:val="clear" w:color="auto" w:fill="auto"/>
        <w:spacing w:before="0" w:line="280" w:lineRule="exact"/>
        <w:ind w:firstLine="0"/>
        <w:jc w:val="center"/>
      </w:pPr>
    </w:p>
    <w:p w14:paraId="197B2B9E" w14:textId="77777777" w:rsidR="004B68E7" w:rsidRPr="00635A3A" w:rsidRDefault="004B68E7" w:rsidP="00CF3FB5">
      <w:pPr>
        <w:pStyle w:val="210"/>
        <w:shd w:val="clear" w:color="auto" w:fill="auto"/>
        <w:spacing w:before="0" w:line="280" w:lineRule="exact"/>
        <w:ind w:firstLine="0"/>
        <w:jc w:val="center"/>
      </w:pPr>
    </w:p>
    <w:p w14:paraId="254508A5" w14:textId="77777777" w:rsidR="004B68E7" w:rsidRPr="00635A3A" w:rsidRDefault="004B68E7" w:rsidP="00CF3FB5">
      <w:pPr>
        <w:pStyle w:val="210"/>
        <w:shd w:val="clear" w:color="auto" w:fill="auto"/>
        <w:spacing w:before="0" w:line="280" w:lineRule="exact"/>
        <w:ind w:firstLine="0"/>
        <w:jc w:val="center"/>
      </w:pPr>
    </w:p>
    <w:p w14:paraId="646956EA" w14:textId="77777777" w:rsidR="004B68E7" w:rsidRPr="00635A3A" w:rsidRDefault="004B68E7" w:rsidP="00CF3FB5">
      <w:pPr>
        <w:pStyle w:val="210"/>
        <w:shd w:val="clear" w:color="auto" w:fill="auto"/>
        <w:spacing w:before="0" w:line="280" w:lineRule="exact"/>
        <w:ind w:firstLine="0"/>
        <w:jc w:val="center"/>
      </w:pPr>
    </w:p>
    <w:p w14:paraId="383838F5" w14:textId="77777777" w:rsidR="004B68E7" w:rsidRPr="00635A3A" w:rsidRDefault="004B68E7" w:rsidP="00CF3FB5">
      <w:pPr>
        <w:pStyle w:val="210"/>
        <w:shd w:val="clear" w:color="auto" w:fill="auto"/>
        <w:spacing w:before="0" w:line="280" w:lineRule="exact"/>
        <w:ind w:firstLine="0"/>
        <w:jc w:val="center"/>
      </w:pPr>
    </w:p>
    <w:p w14:paraId="5FEDE2B2" w14:textId="77777777" w:rsidR="004B68E7" w:rsidRPr="00635A3A" w:rsidRDefault="004B68E7" w:rsidP="00CF3FB5">
      <w:pPr>
        <w:pStyle w:val="210"/>
        <w:shd w:val="clear" w:color="auto" w:fill="auto"/>
        <w:spacing w:before="0" w:line="280" w:lineRule="exact"/>
        <w:ind w:firstLine="0"/>
        <w:jc w:val="center"/>
      </w:pPr>
    </w:p>
    <w:p w14:paraId="441EC2BF" w14:textId="77777777" w:rsidR="004B68E7" w:rsidRPr="00635A3A" w:rsidRDefault="004B68E7" w:rsidP="00CF3FB5">
      <w:pPr>
        <w:pStyle w:val="210"/>
        <w:shd w:val="clear" w:color="auto" w:fill="auto"/>
        <w:spacing w:before="0" w:line="280" w:lineRule="exact"/>
        <w:ind w:firstLine="0"/>
        <w:jc w:val="center"/>
      </w:pPr>
    </w:p>
    <w:p w14:paraId="6B21EB6E" w14:textId="77777777" w:rsidR="004B68E7" w:rsidRPr="00635A3A" w:rsidRDefault="004B68E7" w:rsidP="00CF3FB5">
      <w:pPr>
        <w:pStyle w:val="210"/>
        <w:shd w:val="clear" w:color="auto" w:fill="auto"/>
        <w:spacing w:before="0" w:line="280" w:lineRule="exact"/>
        <w:ind w:firstLine="0"/>
        <w:jc w:val="center"/>
      </w:pPr>
    </w:p>
    <w:p w14:paraId="0F51D732" w14:textId="77777777" w:rsidR="004B68E7" w:rsidRPr="00635A3A" w:rsidRDefault="004B68E7" w:rsidP="00CF3FB5">
      <w:pPr>
        <w:pStyle w:val="210"/>
        <w:shd w:val="clear" w:color="auto" w:fill="auto"/>
        <w:spacing w:before="0" w:line="280" w:lineRule="exact"/>
        <w:ind w:firstLine="0"/>
        <w:jc w:val="center"/>
      </w:pPr>
    </w:p>
    <w:p w14:paraId="51B952EF" w14:textId="77777777" w:rsidR="004B68E7" w:rsidRPr="00635A3A" w:rsidRDefault="004B68E7" w:rsidP="00CF3FB5">
      <w:pPr>
        <w:pStyle w:val="210"/>
        <w:shd w:val="clear" w:color="auto" w:fill="auto"/>
        <w:spacing w:before="0" w:line="280" w:lineRule="exact"/>
        <w:ind w:firstLine="0"/>
        <w:jc w:val="center"/>
      </w:pPr>
    </w:p>
    <w:p w14:paraId="4DAF7663" w14:textId="77777777" w:rsidR="004B68E7" w:rsidRPr="00635A3A" w:rsidRDefault="004B68E7" w:rsidP="00CF3FB5">
      <w:pPr>
        <w:pStyle w:val="210"/>
        <w:shd w:val="clear" w:color="auto" w:fill="auto"/>
        <w:spacing w:before="0" w:line="280" w:lineRule="exact"/>
        <w:ind w:firstLine="0"/>
        <w:jc w:val="center"/>
      </w:pPr>
    </w:p>
    <w:p w14:paraId="5F5D8C74" w14:textId="77777777" w:rsidR="004B68E7" w:rsidRPr="00635A3A" w:rsidRDefault="004B68E7" w:rsidP="00CF3FB5">
      <w:pPr>
        <w:pStyle w:val="210"/>
        <w:shd w:val="clear" w:color="auto" w:fill="auto"/>
        <w:spacing w:before="0" w:line="280" w:lineRule="exact"/>
        <w:ind w:firstLine="0"/>
        <w:jc w:val="center"/>
      </w:pPr>
    </w:p>
    <w:p w14:paraId="22E22BD6" w14:textId="77777777" w:rsidR="004B68E7" w:rsidRPr="00635A3A" w:rsidRDefault="004B68E7" w:rsidP="00CF3FB5">
      <w:pPr>
        <w:pStyle w:val="210"/>
        <w:shd w:val="clear" w:color="auto" w:fill="auto"/>
        <w:spacing w:before="0" w:line="280" w:lineRule="exact"/>
        <w:ind w:firstLine="0"/>
        <w:jc w:val="center"/>
      </w:pPr>
    </w:p>
    <w:p w14:paraId="59B88795" w14:textId="77777777" w:rsidR="004B68E7" w:rsidRPr="00635A3A" w:rsidRDefault="004B68E7" w:rsidP="00CF3FB5">
      <w:pPr>
        <w:pStyle w:val="210"/>
        <w:shd w:val="clear" w:color="auto" w:fill="auto"/>
        <w:spacing w:before="0" w:line="280" w:lineRule="exact"/>
        <w:ind w:firstLine="0"/>
        <w:jc w:val="center"/>
      </w:pPr>
    </w:p>
    <w:p w14:paraId="17364CFA" w14:textId="77777777" w:rsidR="004B68E7" w:rsidRPr="00635A3A" w:rsidRDefault="004B68E7" w:rsidP="00CF3FB5">
      <w:pPr>
        <w:pStyle w:val="210"/>
        <w:shd w:val="clear" w:color="auto" w:fill="auto"/>
        <w:spacing w:before="0" w:line="280" w:lineRule="exact"/>
        <w:ind w:firstLine="0"/>
        <w:jc w:val="center"/>
      </w:pPr>
    </w:p>
    <w:p w14:paraId="1933D13D" w14:textId="77777777" w:rsidR="004B68E7" w:rsidRPr="00635A3A" w:rsidRDefault="004B68E7" w:rsidP="00CF3FB5">
      <w:pPr>
        <w:pStyle w:val="210"/>
        <w:shd w:val="clear" w:color="auto" w:fill="auto"/>
        <w:spacing w:before="0" w:line="280" w:lineRule="exact"/>
        <w:ind w:firstLine="0"/>
        <w:jc w:val="center"/>
      </w:pPr>
    </w:p>
    <w:p w14:paraId="73EED066" w14:textId="77777777" w:rsidR="004B68E7" w:rsidRPr="00635A3A" w:rsidRDefault="004B68E7" w:rsidP="00CF3FB5">
      <w:pPr>
        <w:pStyle w:val="210"/>
        <w:shd w:val="clear" w:color="auto" w:fill="auto"/>
        <w:spacing w:before="0" w:line="280" w:lineRule="exact"/>
        <w:ind w:firstLine="0"/>
        <w:jc w:val="center"/>
      </w:pPr>
    </w:p>
    <w:p w14:paraId="278D32D0" w14:textId="77777777" w:rsidR="008277FE" w:rsidRPr="00635A3A" w:rsidRDefault="008277FE" w:rsidP="00CF3FB5">
      <w:pPr>
        <w:pStyle w:val="210"/>
        <w:shd w:val="clear" w:color="auto" w:fill="auto"/>
        <w:spacing w:before="0" w:line="280" w:lineRule="exact"/>
        <w:ind w:firstLine="0"/>
        <w:jc w:val="center"/>
      </w:pPr>
    </w:p>
    <w:p w14:paraId="6EE319D2" w14:textId="77777777" w:rsidR="008277FE" w:rsidRPr="00635A3A" w:rsidRDefault="008277FE" w:rsidP="00CF3FB5">
      <w:pPr>
        <w:pStyle w:val="210"/>
        <w:shd w:val="clear" w:color="auto" w:fill="auto"/>
        <w:spacing w:before="0" w:line="280" w:lineRule="exact"/>
        <w:ind w:firstLine="0"/>
        <w:jc w:val="center"/>
      </w:pPr>
    </w:p>
    <w:p w14:paraId="2BBDBE96" w14:textId="77777777" w:rsidR="004B68E7" w:rsidRPr="00635A3A" w:rsidRDefault="004B68E7" w:rsidP="00CF3FB5">
      <w:pPr>
        <w:pStyle w:val="210"/>
        <w:shd w:val="clear" w:color="auto" w:fill="auto"/>
        <w:spacing w:before="0" w:line="280" w:lineRule="exact"/>
        <w:ind w:firstLine="0"/>
        <w:jc w:val="center"/>
      </w:pPr>
    </w:p>
    <w:p w14:paraId="294538C4" w14:textId="77777777" w:rsidR="004B68E7" w:rsidRPr="00635A3A" w:rsidRDefault="004B68E7" w:rsidP="00CF3FB5">
      <w:pPr>
        <w:pStyle w:val="210"/>
        <w:shd w:val="clear" w:color="auto" w:fill="auto"/>
        <w:spacing w:before="0" w:line="280" w:lineRule="exact"/>
        <w:ind w:firstLine="0"/>
        <w:jc w:val="center"/>
      </w:pPr>
    </w:p>
    <w:p w14:paraId="5F9F7A7D" w14:textId="77777777" w:rsidR="004B68E7" w:rsidRPr="00635A3A" w:rsidRDefault="004B68E7" w:rsidP="00CF3FB5">
      <w:pPr>
        <w:pStyle w:val="210"/>
        <w:shd w:val="clear" w:color="auto" w:fill="auto"/>
        <w:spacing w:before="0" w:line="280" w:lineRule="exact"/>
        <w:ind w:firstLine="0"/>
        <w:jc w:val="center"/>
      </w:pPr>
    </w:p>
    <w:p w14:paraId="042AEB99" w14:textId="77777777" w:rsidR="004B68E7" w:rsidRPr="00635A3A" w:rsidRDefault="004B68E7" w:rsidP="00CF3FB5">
      <w:pPr>
        <w:pStyle w:val="210"/>
        <w:shd w:val="clear" w:color="auto" w:fill="auto"/>
        <w:spacing w:before="0" w:line="280" w:lineRule="exact"/>
        <w:ind w:firstLine="0"/>
        <w:jc w:val="center"/>
      </w:pPr>
    </w:p>
    <w:p w14:paraId="7D9D0C6B" w14:textId="77777777" w:rsidR="004B68E7" w:rsidRPr="00635A3A" w:rsidRDefault="004B68E7" w:rsidP="00CF3FB5">
      <w:pPr>
        <w:pStyle w:val="210"/>
        <w:shd w:val="clear" w:color="auto" w:fill="auto"/>
        <w:spacing w:before="0" w:line="280" w:lineRule="exact"/>
        <w:ind w:firstLine="0"/>
        <w:jc w:val="center"/>
      </w:pPr>
    </w:p>
    <w:p w14:paraId="0CF25BC9" w14:textId="77777777" w:rsidR="004B68E7" w:rsidRPr="00635A3A" w:rsidRDefault="004B68E7" w:rsidP="00CF3FB5">
      <w:pPr>
        <w:pStyle w:val="210"/>
        <w:shd w:val="clear" w:color="auto" w:fill="auto"/>
        <w:spacing w:before="0" w:line="280" w:lineRule="exact"/>
        <w:ind w:firstLine="0"/>
        <w:jc w:val="center"/>
      </w:pPr>
    </w:p>
    <w:p w14:paraId="48B7EBAF" w14:textId="77777777" w:rsidR="004B68E7" w:rsidRPr="00635A3A" w:rsidRDefault="004B68E7" w:rsidP="00CF3FB5">
      <w:pPr>
        <w:pStyle w:val="210"/>
        <w:shd w:val="clear" w:color="auto" w:fill="auto"/>
        <w:spacing w:before="0" w:line="280" w:lineRule="exact"/>
        <w:ind w:firstLine="0"/>
        <w:jc w:val="center"/>
      </w:pPr>
    </w:p>
    <w:p w14:paraId="52D98538" w14:textId="77777777" w:rsidR="004B68E7" w:rsidRPr="00635A3A" w:rsidRDefault="004B68E7" w:rsidP="00CF3FB5">
      <w:pPr>
        <w:pStyle w:val="210"/>
        <w:shd w:val="clear" w:color="auto" w:fill="auto"/>
        <w:spacing w:before="0" w:line="280" w:lineRule="exact"/>
        <w:ind w:firstLine="0"/>
        <w:jc w:val="center"/>
      </w:pPr>
    </w:p>
    <w:p w14:paraId="7DD89DB7" w14:textId="77777777" w:rsidR="004B68E7" w:rsidRPr="00635A3A" w:rsidRDefault="004B68E7" w:rsidP="00CF3FB5">
      <w:pPr>
        <w:pStyle w:val="210"/>
        <w:shd w:val="clear" w:color="auto" w:fill="auto"/>
        <w:spacing w:before="0" w:line="280" w:lineRule="exact"/>
        <w:ind w:firstLine="0"/>
        <w:jc w:val="center"/>
      </w:pPr>
    </w:p>
    <w:p w14:paraId="7A2776A7" w14:textId="77777777" w:rsidR="004B68E7" w:rsidRPr="00635A3A" w:rsidRDefault="004B68E7" w:rsidP="00CF3FB5">
      <w:pPr>
        <w:pStyle w:val="210"/>
        <w:shd w:val="clear" w:color="auto" w:fill="auto"/>
        <w:spacing w:before="0" w:line="280" w:lineRule="exact"/>
        <w:ind w:firstLine="0"/>
        <w:jc w:val="center"/>
      </w:pPr>
    </w:p>
    <w:p w14:paraId="3435FA42" w14:textId="77777777" w:rsidR="00CF3FB5" w:rsidRPr="00635A3A" w:rsidRDefault="00CF3FB5" w:rsidP="00CF3FB5">
      <w:pPr>
        <w:pStyle w:val="210"/>
        <w:shd w:val="clear" w:color="auto" w:fill="auto"/>
        <w:spacing w:before="333" w:after="272" w:line="280" w:lineRule="exact"/>
        <w:ind w:firstLine="0"/>
        <w:jc w:val="center"/>
      </w:pPr>
      <w:r w:rsidRPr="00635A3A">
        <w:lastRenderedPageBreak/>
        <w:t>Перелік інвестиційних проектів</w:t>
      </w:r>
    </w:p>
    <w:p w14:paraId="6F245E49" w14:textId="77777777" w:rsidR="00CF3FB5" w:rsidRPr="00635A3A" w:rsidRDefault="00CF3FB5" w:rsidP="00CF3FB5">
      <w:pPr>
        <w:pStyle w:val="a9"/>
        <w:shd w:val="clear" w:color="auto" w:fill="auto"/>
        <w:spacing w:line="240" w:lineRule="exact"/>
        <w:jc w:val="right"/>
        <w:rPr>
          <w:rStyle w:val="Exact"/>
        </w:rPr>
      </w:pPr>
      <w:r w:rsidRPr="00635A3A">
        <w:rPr>
          <w:rStyle w:val="Exact"/>
        </w:rPr>
        <w:t>Таблиця 68.2</w:t>
      </w:r>
    </w:p>
    <w:tbl>
      <w:tblPr>
        <w:tblOverlap w:val="never"/>
        <w:tblW w:w="10218" w:type="dxa"/>
        <w:jc w:val="center"/>
        <w:tblLayout w:type="fixed"/>
        <w:tblCellMar>
          <w:left w:w="10" w:type="dxa"/>
          <w:right w:w="10" w:type="dxa"/>
        </w:tblCellMar>
        <w:tblLook w:val="04A0" w:firstRow="1" w:lastRow="0" w:firstColumn="1" w:lastColumn="0" w:noHBand="0" w:noVBand="1"/>
      </w:tblPr>
      <w:tblGrid>
        <w:gridCol w:w="514"/>
        <w:gridCol w:w="1432"/>
        <w:gridCol w:w="1352"/>
        <w:gridCol w:w="1210"/>
        <w:gridCol w:w="1181"/>
        <w:gridCol w:w="1081"/>
        <w:gridCol w:w="1898"/>
        <w:gridCol w:w="1550"/>
      </w:tblGrid>
      <w:tr w:rsidR="00CF3FB5" w:rsidRPr="00635A3A" w14:paraId="47DDC99F" w14:textId="77777777" w:rsidTr="00666F0C">
        <w:trPr>
          <w:trHeight w:hRule="exact" w:val="1694"/>
          <w:jc w:val="center"/>
        </w:trPr>
        <w:tc>
          <w:tcPr>
            <w:tcW w:w="514" w:type="dxa"/>
            <w:tcBorders>
              <w:top w:val="single" w:sz="4" w:space="0" w:color="auto"/>
              <w:left w:val="single" w:sz="4" w:space="0" w:color="auto"/>
            </w:tcBorders>
            <w:shd w:val="clear" w:color="auto" w:fill="FFFFFF"/>
            <w:vAlign w:val="center"/>
          </w:tcPr>
          <w:p w14:paraId="59F250FC" w14:textId="77777777" w:rsidR="00CF3FB5" w:rsidRPr="00635A3A" w:rsidRDefault="00CF3FB5" w:rsidP="00224F21">
            <w:pPr>
              <w:pStyle w:val="210"/>
              <w:shd w:val="clear" w:color="auto" w:fill="auto"/>
              <w:spacing w:before="0" w:after="60" w:line="240" w:lineRule="exact"/>
              <w:ind w:firstLine="0"/>
              <w:jc w:val="center"/>
              <w:rPr>
                <w:sz w:val="22"/>
                <w:szCs w:val="22"/>
              </w:rPr>
            </w:pPr>
            <w:r w:rsidRPr="00635A3A">
              <w:rPr>
                <w:rStyle w:val="212pt10"/>
                <w:sz w:val="22"/>
                <w:szCs w:val="22"/>
              </w:rPr>
              <w:t>№</w:t>
            </w:r>
          </w:p>
          <w:p w14:paraId="4019C3DD" w14:textId="77777777" w:rsidR="00CF3FB5" w:rsidRPr="00635A3A" w:rsidRDefault="00CF3FB5" w:rsidP="00224F21">
            <w:pPr>
              <w:pStyle w:val="210"/>
              <w:shd w:val="clear" w:color="auto" w:fill="auto"/>
              <w:spacing w:before="60" w:line="240" w:lineRule="exact"/>
              <w:ind w:firstLine="0"/>
              <w:jc w:val="center"/>
              <w:rPr>
                <w:sz w:val="22"/>
                <w:szCs w:val="22"/>
              </w:rPr>
            </w:pPr>
            <w:r w:rsidRPr="00635A3A">
              <w:rPr>
                <w:rStyle w:val="212pt10"/>
                <w:sz w:val="22"/>
                <w:szCs w:val="22"/>
              </w:rPr>
              <w:t>з/п</w:t>
            </w:r>
          </w:p>
        </w:tc>
        <w:tc>
          <w:tcPr>
            <w:tcW w:w="1432" w:type="dxa"/>
            <w:tcBorders>
              <w:top w:val="single" w:sz="4" w:space="0" w:color="auto"/>
              <w:left w:val="single" w:sz="4" w:space="0" w:color="auto"/>
            </w:tcBorders>
            <w:shd w:val="clear" w:color="auto" w:fill="FFFFFF"/>
            <w:vAlign w:val="center"/>
          </w:tcPr>
          <w:p w14:paraId="377BD9D7" w14:textId="77777777" w:rsidR="00CF3FB5" w:rsidRPr="00635A3A" w:rsidRDefault="00CF3FB5" w:rsidP="00224F21">
            <w:pPr>
              <w:pStyle w:val="210"/>
              <w:shd w:val="clear" w:color="auto" w:fill="auto"/>
              <w:spacing w:before="0" w:after="120" w:line="240" w:lineRule="exact"/>
              <w:ind w:left="260" w:firstLine="0"/>
              <w:jc w:val="center"/>
              <w:rPr>
                <w:sz w:val="22"/>
                <w:szCs w:val="22"/>
              </w:rPr>
            </w:pPr>
            <w:r w:rsidRPr="00635A3A">
              <w:rPr>
                <w:rStyle w:val="212pt10"/>
                <w:sz w:val="22"/>
                <w:szCs w:val="22"/>
              </w:rPr>
              <w:t>Назва</w:t>
            </w:r>
          </w:p>
          <w:p w14:paraId="2560DDCE" w14:textId="77777777" w:rsidR="00CF3FB5" w:rsidRPr="00635A3A" w:rsidRDefault="00CF3FB5" w:rsidP="00224F21">
            <w:pPr>
              <w:pStyle w:val="210"/>
              <w:shd w:val="clear" w:color="auto" w:fill="auto"/>
              <w:spacing w:before="120" w:line="240" w:lineRule="exact"/>
              <w:ind w:left="160" w:firstLine="0"/>
              <w:jc w:val="center"/>
              <w:rPr>
                <w:sz w:val="22"/>
                <w:szCs w:val="22"/>
              </w:rPr>
            </w:pPr>
            <w:r w:rsidRPr="00635A3A">
              <w:rPr>
                <w:rStyle w:val="212pt10"/>
                <w:sz w:val="22"/>
                <w:szCs w:val="22"/>
              </w:rPr>
              <w:t>проекту</w:t>
            </w:r>
          </w:p>
        </w:tc>
        <w:tc>
          <w:tcPr>
            <w:tcW w:w="1352" w:type="dxa"/>
            <w:tcBorders>
              <w:top w:val="single" w:sz="4" w:space="0" w:color="auto"/>
              <w:left w:val="single" w:sz="4" w:space="0" w:color="auto"/>
            </w:tcBorders>
            <w:shd w:val="clear" w:color="auto" w:fill="FFFFFF"/>
            <w:vAlign w:val="center"/>
          </w:tcPr>
          <w:p w14:paraId="1029F35E" w14:textId="69012C6A" w:rsidR="00CF3FB5" w:rsidRPr="00635A3A" w:rsidRDefault="004B68E7" w:rsidP="00F83AEB">
            <w:pPr>
              <w:pStyle w:val="210"/>
              <w:shd w:val="clear" w:color="auto" w:fill="auto"/>
              <w:spacing w:before="0" w:after="60" w:line="240" w:lineRule="exact"/>
              <w:ind w:firstLine="0"/>
              <w:jc w:val="center"/>
              <w:rPr>
                <w:sz w:val="22"/>
                <w:szCs w:val="22"/>
              </w:rPr>
            </w:pPr>
            <w:r w:rsidRPr="00635A3A">
              <w:rPr>
                <w:rStyle w:val="212pt10"/>
                <w:sz w:val="22"/>
                <w:szCs w:val="22"/>
              </w:rPr>
              <w:t>Термін</w:t>
            </w:r>
          </w:p>
          <w:p w14:paraId="346A1439" w14:textId="77777777" w:rsidR="00CF3FB5" w:rsidRPr="00635A3A" w:rsidRDefault="00CF3FB5" w:rsidP="00577FC4">
            <w:pPr>
              <w:pStyle w:val="210"/>
              <w:shd w:val="clear" w:color="auto" w:fill="auto"/>
              <w:spacing w:before="60" w:line="240" w:lineRule="exact"/>
              <w:ind w:left="160" w:firstLine="0"/>
              <w:rPr>
                <w:sz w:val="22"/>
                <w:szCs w:val="22"/>
              </w:rPr>
            </w:pPr>
            <w:r w:rsidRPr="00635A3A">
              <w:rPr>
                <w:rStyle w:val="212pt10"/>
                <w:sz w:val="22"/>
                <w:szCs w:val="22"/>
              </w:rPr>
              <w:t>реалізації</w:t>
            </w:r>
          </w:p>
        </w:tc>
        <w:tc>
          <w:tcPr>
            <w:tcW w:w="1210" w:type="dxa"/>
            <w:tcBorders>
              <w:top w:val="single" w:sz="4" w:space="0" w:color="auto"/>
              <w:left w:val="single" w:sz="4" w:space="0" w:color="auto"/>
            </w:tcBorders>
            <w:shd w:val="clear" w:color="auto" w:fill="FFFFFF"/>
            <w:vAlign w:val="center"/>
          </w:tcPr>
          <w:p w14:paraId="64969596" w14:textId="77777777" w:rsidR="00CF3FB5" w:rsidRPr="00635A3A" w:rsidRDefault="00CF3FB5" w:rsidP="00666F0C">
            <w:pPr>
              <w:pStyle w:val="210"/>
              <w:shd w:val="clear" w:color="auto" w:fill="auto"/>
              <w:spacing w:before="0" w:after="60" w:line="240" w:lineRule="exact"/>
              <w:ind w:left="51" w:hanging="51"/>
              <w:jc w:val="center"/>
              <w:rPr>
                <w:sz w:val="22"/>
                <w:szCs w:val="22"/>
              </w:rPr>
            </w:pPr>
            <w:r w:rsidRPr="00635A3A">
              <w:rPr>
                <w:rStyle w:val="212pt10"/>
                <w:sz w:val="22"/>
                <w:szCs w:val="22"/>
              </w:rPr>
              <w:t>Джерело</w:t>
            </w:r>
          </w:p>
          <w:p w14:paraId="7FF5953F" w14:textId="77777777" w:rsidR="00CF3FB5" w:rsidRPr="00635A3A" w:rsidRDefault="00CF3FB5" w:rsidP="00224F21">
            <w:pPr>
              <w:pStyle w:val="210"/>
              <w:shd w:val="clear" w:color="auto" w:fill="auto"/>
              <w:spacing w:before="60" w:line="240" w:lineRule="exact"/>
              <w:ind w:firstLine="0"/>
              <w:jc w:val="center"/>
              <w:rPr>
                <w:sz w:val="22"/>
                <w:szCs w:val="22"/>
              </w:rPr>
            </w:pPr>
            <w:r w:rsidRPr="00635A3A">
              <w:rPr>
                <w:rStyle w:val="212pt10"/>
                <w:sz w:val="22"/>
                <w:szCs w:val="22"/>
              </w:rPr>
              <w:t>фінансування</w:t>
            </w:r>
          </w:p>
        </w:tc>
        <w:tc>
          <w:tcPr>
            <w:tcW w:w="1181" w:type="dxa"/>
            <w:tcBorders>
              <w:top w:val="single" w:sz="4" w:space="0" w:color="auto"/>
              <w:left w:val="single" w:sz="4" w:space="0" w:color="auto"/>
            </w:tcBorders>
            <w:shd w:val="clear" w:color="auto" w:fill="FFFFFF"/>
            <w:vAlign w:val="center"/>
          </w:tcPr>
          <w:p w14:paraId="0B6B9876" w14:textId="77777777" w:rsidR="00CF3FB5" w:rsidRPr="00635A3A" w:rsidRDefault="00CF3FB5" w:rsidP="00224F21">
            <w:pPr>
              <w:pStyle w:val="210"/>
              <w:shd w:val="clear" w:color="auto" w:fill="auto"/>
              <w:spacing w:before="0" w:after="120" w:line="240" w:lineRule="exact"/>
              <w:ind w:left="180" w:firstLine="0"/>
              <w:jc w:val="center"/>
              <w:rPr>
                <w:sz w:val="22"/>
                <w:szCs w:val="22"/>
              </w:rPr>
            </w:pPr>
            <w:r w:rsidRPr="00635A3A">
              <w:rPr>
                <w:rStyle w:val="212pt10"/>
                <w:sz w:val="22"/>
                <w:szCs w:val="22"/>
              </w:rPr>
              <w:t>Вартість</w:t>
            </w:r>
          </w:p>
          <w:p w14:paraId="39C4A309" w14:textId="77777777" w:rsidR="00CF3FB5" w:rsidRPr="00635A3A" w:rsidRDefault="00CF3FB5" w:rsidP="00224F21">
            <w:pPr>
              <w:pStyle w:val="210"/>
              <w:shd w:val="clear" w:color="auto" w:fill="auto"/>
              <w:spacing w:before="120" w:line="240" w:lineRule="exact"/>
              <w:ind w:left="180" w:firstLine="0"/>
              <w:jc w:val="center"/>
              <w:rPr>
                <w:sz w:val="22"/>
                <w:szCs w:val="22"/>
              </w:rPr>
            </w:pPr>
            <w:r w:rsidRPr="00635A3A">
              <w:rPr>
                <w:rStyle w:val="212pt10"/>
                <w:sz w:val="22"/>
                <w:szCs w:val="22"/>
              </w:rPr>
              <w:t>проекту</w:t>
            </w:r>
          </w:p>
        </w:tc>
        <w:tc>
          <w:tcPr>
            <w:tcW w:w="1081" w:type="dxa"/>
            <w:tcBorders>
              <w:top w:val="single" w:sz="4" w:space="0" w:color="auto"/>
              <w:left w:val="single" w:sz="4" w:space="0" w:color="auto"/>
            </w:tcBorders>
            <w:shd w:val="clear" w:color="auto" w:fill="FFFFFF"/>
            <w:vAlign w:val="center"/>
          </w:tcPr>
          <w:p w14:paraId="47AF64A3" w14:textId="77777777" w:rsidR="00CF3FB5" w:rsidRPr="00635A3A" w:rsidRDefault="00CF3FB5" w:rsidP="00224F21">
            <w:pPr>
              <w:pStyle w:val="210"/>
              <w:shd w:val="clear" w:color="auto" w:fill="auto"/>
              <w:spacing w:before="0" w:line="278" w:lineRule="exact"/>
              <w:ind w:firstLine="0"/>
              <w:jc w:val="center"/>
              <w:rPr>
                <w:sz w:val="22"/>
                <w:szCs w:val="22"/>
              </w:rPr>
            </w:pPr>
            <w:r w:rsidRPr="00635A3A">
              <w:rPr>
                <w:rStyle w:val="212pt10"/>
                <w:sz w:val="22"/>
                <w:szCs w:val="22"/>
              </w:rPr>
              <w:t>Залишок коштів станом на кінець року</w:t>
            </w:r>
          </w:p>
        </w:tc>
        <w:tc>
          <w:tcPr>
            <w:tcW w:w="1898" w:type="dxa"/>
            <w:tcBorders>
              <w:top w:val="single" w:sz="4" w:space="0" w:color="auto"/>
              <w:left w:val="single" w:sz="4" w:space="0" w:color="auto"/>
            </w:tcBorders>
            <w:shd w:val="clear" w:color="auto" w:fill="FFFFFF"/>
            <w:vAlign w:val="center"/>
          </w:tcPr>
          <w:p w14:paraId="2EB4AF49" w14:textId="77777777" w:rsidR="00CF3FB5" w:rsidRPr="00635A3A" w:rsidRDefault="00CF3FB5" w:rsidP="00224F21">
            <w:pPr>
              <w:pStyle w:val="210"/>
              <w:shd w:val="clear" w:color="auto" w:fill="auto"/>
              <w:spacing w:before="0" w:line="278" w:lineRule="exact"/>
              <w:ind w:firstLine="0"/>
              <w:jc w:val="center"/>
              <w:rPr>
                <w:sz w:val="22"/>
                <w:szCs w:val="22"/>
              </w:rPr>
            </w:pPr>
            <w:r w:rsidRPr="00635A3A">
              <w:rPr>
                <w:rStyle w:val="212pt10"/>
                <w:sz w:val="22"/>
                <w:szCs w:val="22"/>
              </w:rPr>
              <w:t>Результати, що мали бути</w:t>
            </w:r>
          </w:p>
          <w:p w14:paraId="64B556D6" w14:textId="77777777" w:rsidR="00CF3FB5" w:rsidRPr="00635A3A" w:rsidRDefault="00CF3FB5" w:rsidP="00224F21">
            <w:pPr>
              <w:pStyle w:val="210"/>
              <w:shd w:val="clear" w:color="auto" w:fill="auto"/>
              <w:spacing w:before="0" w:line="278" w:lineRule="exact"/>
              <w:ind w:firstLine="0"/>
              <w:jc w:val="center"/>
              <w:rPr>
                <w:sz w:val="22"/>
                <w:szCs w:val="22"/>
              </w:rPr>
            </w:pPr>
            <w:r w:rsidRPr="00635A3A">
              <w:rPr>
                <w:rStyle w:val="212pt10"/>
                <w:sz w:val="22"/>
                <w:szCs w:val="22"/>
              </w:rPr>
              <w:t>досягнуті відповідно до проекту</w:t>
            </w:r>
          </w:p>
        </w:tc>
        <w:tc>
          <w:tcPr>
            <w:tcW w:w="1550" w:type="dxa"/>
            <w:tcBorders>
              <w:top w:val="single" w:sz="4" w:space="0" w:color="auto"/>
              <w:left w:val="single" w:sz="4" w:space="0" w:color="auto"/>
              <w:right w:val="single" w:sz="4" w:space="0" w:color="auto"/>
            </w:tcBorders>
            <w:shd w:val="clear" w:color="auto" w:fill="FFFFFF"/>
            <w:vAlign w:val="center"/>
          </w:tcPr>
          <w:p w14:paraId="1BD14F59" w14:textId="77777777" w:rsidR="00CF3FB5" w:rsidRPr="00635A3A" w:rsidRDefault="00CF3FB5" w:rsidP="00224F21">
            <w:pPr>
              <w:pStyle w:val="210"/>
              <w:shd w:val="clear" w:color="auto" w:fill="auto"/>
              <w:spacing w:before="0" w:line="278" w:lineRule="exact"/>
              <w:ind w:firstLine="0"/>
              <w:jc w:val="center"/>
              <w:rPr>
                <w:sz w:val="22"/>
                <w:szCs w:val="22"/>
              </w:rPr>
            </w:pPr>
            <w:r w:rsidRPr="00635A3A">
              <w:rPr>
                <w:rStyle w:val="212pt10"/>
                <w:sz w:val="22"/>
                <w:szCs w:val="22"/>
              </w:rPr>
              <w:t>Наявні експертизи проектної документації</w:t>
            </w:r>
          </w:p>
        </w:tc>
      </w:tr>
      <w:tr w:rsidR="00CF3FB5" w:rsidRPr="00635A3A" w14:paraId="1A438591" w14:textId="77777777" w:rsidTr="00666F0C">
        <w:trPr>
          <w:trHeight w:hRule="exact" w:val="283"/>
          <w:jc w:val="center"/>
        </w:trPr>
        <w:tc>
          <w:tcPr>
            <w:tcW w:w="514" w:type="dxa"/>
            <w:tcBorders>
              <w:top w:val="single" w:sz="4" w:space="0" w:color="auto"/>
              <w:left w:val="single" w:sz="4" w:space="0" w:color="auto"/>
            </w:tcBorders>
            <w:shd w:val="clear" w:color="auto" w:fill="FFFFFF"/>
            <w:vAlign w:val="center"/>
          </w:tcPr>
          <w:p w14:paraId="228CACC2" w14:textId="77777777" w:rsidR="00CF3FB5" w:rsidRPr="00635A3A" w:rsidRDefault="00CF3FB5" w:rsidP="00336335">
            <w:pPr>
              <w:pStyle w:val="210"/>
              <w:shd w:val="clear" w:color="auto" w:fill="auto"/>
              <w:spacing w:before="0" w:line="240" w:lineRule="exact"/>
              <w:ind w:left="240" w:firstLine="0"/>
              <w:jc w:val="center"/>
              <w:rPr>
                <w:sz w:val="22"/>
                <w:szCs w:val="22"/>
              </w:rPr>
            </w:pPr>
            <w:r w:rsidRPr="00635A3A">
              <w:rPr>
                <w:rStyle w:val="212pt10"/>
                <w:sz w:val="22"/>
                <w:szCs w:val="22"/>
              </w:rPr>
              <w:t>1</w:t>
            </w:r>
          </w:p>
        </w:tc>
        <w:tc>
          <w:tcPr>
            <w:tcW w:w="1432" w:type="dxa"/>
            <w:tcBorders>
              <w:top w:val="single" w:sz="4" w:space="0" w:color="auto"/>
              <w:left w:val="single" w:sz="4" w:space="0" w:color="auto"/>
            </w:tcBorders>
            <w:shd w:val="clear" w:color="auto" w:fill="FFFFFF"/>
            <w:vAlign w:val="center"/>
          </w:tcPr>
          <w:p w14:paraId="09CC59B5" w14:textId="77777777" w:rsidR="00CF3FB5" w:rsidRPr="00635A3A" w:rsidRDefault="00CF3FB5" w:rsidP="00336335">
            <w:pPr>
              <w:pStyle w:val="210"/>
              <w:shd w:val="clear" w:color="auto" w:fill="auto"/>
              <w:spacing w:before="0" w:line="240" w:lineRule="exact"/>
              <w:ind w:firstLine="0"/>
              <w:jc w:val="center"/>
              <w:rPr>
                <w:sz w:val="22"/>
                <w:szCs w:val="22"/>
              </w:rPr>
            </w:pPr>
            <w:r w:rsidRPr="00635A3A">
              <w:rPr>
                <w:rStyle w:val="212pt10"/>
                <w:sz w:val="22"/>
                <w:szCs w:val="22"/>
              </w:rPr>
              <w:t>2</w:t>
            </w:r>
          </w:p>
        </w:tc>
        <w:tc>
          <w:tcPr>
            <w:tcW w:w="1352" w:type="dxa"/>
            <w:tcBorders>
              <w:top w:val="single" w:sz="4" w:space="0" w:color="auto"/>
              <w:left w:val="single" w:sz="4" w:space="0" w:color="auto"/>
            </w:tcBorders>
            <w:shd w:val="clear" w:color="auto" w:fill="FFFFFF"/>
            <w:vAlign w:val="center"/>
          </w:tcPr>
          <w:p w14:paraId="7F9A3650" w14:textId="77777777" w:rsidR="00CF3FB5" w:rsidRPr="00635A3A" w:rsidRDefault="00CF3FB5" w:rsidP="00336335">
            <w:pPr>
              <w:pStyle w:val="210"/>
              <w:shd w:val="clear" w:color="auto" w:fill="auto"/>
              <w:spacing w:before="0" w:line="240" w:lineRule="exact"/>
              <w:ind w:firstLine="0"/>
              <w:jc w:val="center"/>
              <w:rPr>
                <w:sz w:val="22"/>
                <w:szCs w:val="22"/>
              </w:rPr>
            </w:pPr>
            <w:r w:rsidRPr="00635A3A">
              <w:rPr>
                <w:rStyle w:val="212pt10"/>
                <w:sz w:val="22"/>
                <w:szCs w:val="22"/>
              </w:rPr>
              <w:t>3</w:t>
            </w:r>
          </w:p>
        </w:tc>
        <w:tc>
          <w:tcPr>
            <w:tcW w:w="1210" w:type="dxa"/>
            <w:tcBorders>
              <w:top w:val="single" w:sz="4" w:space="0" w:color="auto"/>
              <w:left w:val="single" w:sz="4" w:space="0" w:color="auto"/>
            </w:tcBorders>
            <w:shd w:val="clear" w:color="auto" w:fill="FFFFFF"/>
            <w:vAlign w:val="center"/>
          </w:tcPr>
          <w:p w14:paraId="5A2298CA" w14:textId="77777777" w:rsidR="00CF3FB5" w:rsidRPr="00635A3A" w:rsidRDefault="00CF3FB5" w:rsidP="00336335">
            <w:pPr>
              <w:pStyle w:val="210"/>
              <w:shd w:val="clear" w:color="auto" w:fill="auto"/>
              <w:spacing w:before="0" w:line="240" w:lineRule="exact"/>
              <w:ind w:firstLine="0"/>
              <w:jc w:val="center"/>
              <w:rPr>
                <w:sz w:val="22"/>
                <w:szCs w:val="22"/>
              </w:rPr>
            </w:pPr>
            <w:r w:rsidRPr="00635A3A">
              <w:rPr>
                <w:rStyle w:val="212pt10"/>
                <w:sz w:val="22"/>
                <w:szCs w:val="22"/>
              </w:rPr>
              <w:t>4</w:t>
            </w:r>
          </w:p>
        </w:tc>
        <w:tc>
          <w:tcPr>
            <w:tcW w:w="1181" w:type="dxa"/>
            <w:tcBorders>
              <w:top w:val="single" w:sz="4" w:space="0" w:color="auto"/>
              <w:left w:val="single" w:sz="4" w:space="0" w:color="auto"/>
            </w:tcBorders>
            <w:shd w:val="clear" w:color="auto" w:fill="FFFFFF"/>
            <w:vAlign w:val="center"/>
          </w:tcPr>
          <w:p w14:paraId="7C4C75CA" w14:textId="77777777" w:rsidR="00CF3FB5" w:rsidRPr="00635A3A" w:rsidRDefault="00CF3FB5" w:rsidP="00336335">
            <w:pPr>
              <w:pStyle w:val="210"/>
              <w:shd w:val="clear" w:color="auto" w:fill="auto"/>
              <w:spacing w:before="0" w:line="240" w:lineRule="exact"/>
              <w:ind w:firstLine="0"/>
              <w:jc w:val="center"/>
              <w:rPr>
                <w:sz w:val="22"/>
                <w:szCs w:val="22"/>
              </w:rPr>
            </w:pPr>
            <w:r w:rsidRPr="00635A3A">
              <w:rPr>
                <w:rStyle w:val="212pt10"/>
                <w:sz w:val="22"/>
                <w:szCs w:val="22"/>
              </w:rPr>
              <w:t>5</w:t>
            </w:r>
          </w:p>
        </w:tc>
        <w:tc>
          <w:tcPr>
            <w:tcW w:w="1081" w:type="dxa"/>
            <w:tcBorders>
              <w:top w:val="single" w:sz="4" w:space="0" w:color="auto"/>
              <w:left w:val="single" w:sz="4" w:space="0" w:color="auto"/>
            </w:tcBorders>
            <w:shd w:val="clear" w:color="auto" w:fill="FFFFFF"/>
            <w:vAlign w:val="center"/>
          </w:tcPr>
          <w:p w14:paraId="1C4FC29E" w14:textId="77777777" w:rsidR="00CF3FB5" w:rsidRPr="00635A3A" w:rsidRDefault="00CF3FB5" w:rsidP="00336335">
            <w:pPr>
              <w:pStyle w:val="210"/>
              <w:shd w:val="clear" w:color="auto" w:fill="auto"/>
              <w:spacing w:before="0" w:line="240" w:lineRule="exact"/>
              <w:ind w:firstLine="0"/>
              <w:jc w:val="center"/>
              <w:rPr>
                <w:sz w:val="22"/>
                <w:szCs w:val="22"/>
              </w:rPr>
            </w:pPr>
            <w:r w:rsidRPr="00635A3A">
              <w:rPr>
                <w:rStyle w:val="212pt10"/>
                <w:sz w:val="22"/>
                <w:szCs w:val="22"/>
              </w:rPr>
              <w:t>6</w:t>
            </w:r>
          </w:p>
        </w:tc>
        <w:tc>
          <w:tcPr>
            <w:tcW w:w="1898" w:type="dxa"/>
            <w:tcBorders>
              <w:top w:val="single" w:sz="4" w:space="0" w:color="auto"/>
              <w:left w:val="single" w:sz="4" w:space="0" w:color="auto"/>
            </w:tcBorders>
            <w:shd w:val="clear" w:color="auto" w:fill="FFFFFF"/>
            <w:vAlign w:val="center"/>
          </w:tcPr>
          <w:p w14:paraId="3AE9E12B" w14:textId="77777777" w:rsidR="00CF3FB5" w:rsidRPr="00635A3A" w:rsidRDefault="00CF3FB5" w:rsidP="00336335">
            <w:pPr>
              <w:pStyle w:val="210"/>
              <w:shd w:val="clear" w:color="auto" w:fill="auto"/>
              <w:spacing w:before="0" w:line="240" w:lineRule="exact"/>
              <w:ind w:firstLine="0"/>
              <w:jc w:val="center"/>
              <w:rPr>
                <w:sz w:val="22"/>
                <w:szCs w:val="22"/>
              </w:rPr>
            </w:pPr>
            <w:r w:rsidRPr="00635A3A">
              <w:rPr>
                <w:rStyle w:val="212pt10"/>
                <w:sz w:val="22"/>
                <w:szCs w:val="22"/>
              </w:rPr>
              <w:t>7</w:t>
            </w:r>
          </w:p>
        </w:tc>
        <w:tc>
          <w:tcPr>
            <w:tcW w:w="1550" w:type="dxa"/>
            <w:tcBorders>
              <w:top w:val="single" w:sz="4" w:space="0" w:color="auto"/>
              <w:left w:val="single" w:sz="4" w:space="0" w:color="auto"/>
              <w:right w:val="single" w:sz="4" w:space="0" w:color="auto"/>
            </w:tcBorders>
            <w:shd w:val="clear" w:color="auto" w:fill="FFFFFF"/>
            <w:vAlign w:val="center"/>
          </w:tcPr>
          <w:p w14:paraId="39700A2F" w14:textId="77777777" w:rsidR="00CF3FB5" w:rsidRPr="00635A3A" w:rsidRDefault="00CF3FB5" w:rsidP="00336335">
            <w:pPr>
              <w:pStyle w:val="210"/>
              <w:shd w:val="clear" w:color="auto" w:fill="auto"/>
              <w:spacing w:before="0" w:line="240" w:lineRule="exact"/>
              <w:ind w:firstLine="0"/>
              <w:jc w:val="center"/>
              <w:rPr>
                <w:sz w:val="22"/>
                <w:szCs w:val="22"/>
              </w:rPr>
            </w:pPr>
            <w:r w:rsidRPr="00635A3A">
              <w:rPr>
                <w:rStyle w:val="212pt10"/>
                <w:sz w:val="22"/>
                <w:szCs w:val="22"/>
              </w:rPr>
              <w:t>8</w:t>
            </w:r>
          </w:p>
        </w:tc>
      </w:tr>
      <w:tr w:rsidR="00CF3FB5" w:rsidRPr="00635A3A" w14:paraId="294BDB60" w14:textId="77777777" w:rsidTr="00666F0C">
        <w:trPr>
          <w:trHeight w:hRule="exact" w:val="8849"/>
          <w:jc w:val="center"/>
        </w:trPr>
        <w:tc>
          <w:tcPr>
            <w:tcW w:w="514" w:type="dxa"/>
            <w:tcBorders>
              <w:top w:val="single" w:sz="4" w:space="0" w:color="auto"/>
              <w:left w:val="single" w:sz="4" w:space="0" w:color="auto"/>
              <w:bottom w:val="single" w:sz="4" w:space="0" w:color="auto"/>
            </w:tcBorders>
            <w:shd w:val="clear" w:color="auto" w:fill="FFFFFF"/>
          </w:tcPr>
          <w:p w14:paraId="2B67D302" w14:textId="6D173C5B" w:rsidR="00CF3FB5" w:rsidRPr="00635A3A" w:rsidRDefault="004B68E7" w:rsidP="00E135D7">
            <w:pPr>
              <w:jc w:val="center"/>
              <w:rPr>
                <w:rFonts w:ascii="Times New Roman" w:hAnsi="Times New Roman" w:cs="Times New Roman"/>
              </w:rPr>
            </w:pPr>
            <w:r w:rsidRPr="00635A3A">
              <w:rPr>
                <w:rFonts w:ascii="Times New Roman" w:hAnsi="Times New Roman" w:cs="Times New Roman"/>
              </w:rPr>
              <w:t>1</w:t>
            </w:r>
          </w:p>
        </w:tc>
        <w:tc>
          <w:tcPr>
            <w:tcW w:w="1432" w:type="dxa"/>
            <w:tcBorders>
              <w:top w:val="single" w:sz="4" w:space="0" w:color="auto"/>
              <w:left w:val="single" w:sz="4" w:space="0" w:color="auto"/>
              <w:bottom w:val="single" w:sz="4" w:space="0" w:color="auto"/>
            </w:tcBorders>
            <w:shd w:val="clear" w:color="auto" w:fill="FFFFFF"/>
          </w:tcPr>
          <w:p w14:paraId="4916CA91" w14:textId="22607BF2" w:rsidR="00A95EB1" w:rsidRPr="00635A3A" w:rsidRDefault="004B68E7" w:rsidP="004B68E7">
            <w:pPr>
              <w:jc w:val="center"/>
              <w:rPr>
                <w:rFonts w:ascii="Times New Roman" w:hAnsi="Times New Roman" w:cs="Times New Roman"/>
              </w:rPr>
            </w:pPr>
            <w:r w:rsidRPr="00635A3A">
              <w:rPr>
                <w:rFonts w:ascii="Times New Roman" w:hAnsi="Times New Roman" w:cs="Times New Roman"/>
              </w:rPr>
              <w:t>Будівництво та організація роботи індустріального парку «Коростень»</w:t>
            </w:r>
          </w:p>
        </w:tc>
        <w:tc>
          <w:tcPr>
            <w:tcW w:w="1352" w:type="dxa"/>
            <w:tcBorders>
              <w:top w:val="single" w:sz="4" w:space="0" w:color="auto"/>
              <w:left w:val="single" w:sz="4" w:space="0" w:color="auto"/>
              <w:bottom w:val="single" w:sz="4" w:space="0" w:color="auto"/>
            </w:tcBorders>
            <w:shd w:val="clear" w:color="auto" w:fill="FFFFFF"/>
          </w:tcPr>
          <w:p w14:paraId="33593771" w14:textId="77777777" w:rsidR="00CF3FB5" w:rsidRPr="00635A3A" w:rsidRDefault="0009618B" w:rsidP="00E135D7">
            <w:pPr>
              <w:jc w:val="center"/>
              <w:rPr>
                <w:rFonts w:ascii="Times New Roman" w:hAnsi="Times New Roman" w:cs="Times New Roman"/>
              </w:rPr>
            </w:pPr>
            <w:r w:rsidRPr="00635A3A">
              <w:rPr>
                <w:rFonts w:ascii="Times New Roman" w:hAnsi="Times New Roman" w:cs="Times New Roman"/>
              </w:rPr>
              <w:t xml:space="preserve">Індустріальний </w:t>
            </w:r>
            <w:r w:rsidR="00D86243" w:rsidRPr="00635A3A">
              <w:rPr>
                <w:rFonts w:ascii="Times New Roman" w:hAnsi="Times New Roman" w:cs="Times New Roman"/>
              </w:rPr>
              <w:t xml:space="preserve"> </w:t>
            </w:r>
            <w:r w:rsidRPr="00635A3A">
              <w:rPr>
                <w:rFonts w:ascii="Times New Roman" w:hAnsi="Times New Roman" w:cs="Times New Roman"/>
              </w:rPr>
              <w:t>парк</w:t>
            </w:r>
            <w:r w:rsidR="00D86243" w:rsidRPr="00635A3A">
              <w:rPr>
                <w:rFonts w:ascii="Times New Roman" w:hAnsi="Times New Roman" w:cs="Times New Roman"/>
              </w:rPr>
              <w:t xml:space="preserve"> «Коростень»</w:t>
            </w:r>
            <w:r w:rsidR="00666F0C" w:rsidRPr="00635A3A">
              <w:rPr>
                <w:rFonts w:ascii="Times New Roman" w:hAnsi="Times New Roman" w:cs="Times New Roman"/>
              </w:rPr>
              <w:t xml:space="preserve"> створений строком на 30 років</w:t>
            </w:r>
          </w:p>
          <w:p w14:paraId="0A660A86" w14:textId="194C2883" w:rsidR="0009618B" w:rsidRPr="00635A3A" w:rsidRDefault="0009618B" w:rsidP="00E135D7">
            <w:pPr>
              <w:jc w:val="center"/>
              <w:rPr>
                <w:rFonts w:ascii="Times New Roman" w:hAnsi="Times New Roman" w:cs="Times New Roman"/>
              </w:rPr>
            </w:pPr>
            <w:r w:rsidRPr="00635A3A">
              <w:rPr>
                <w:rFonts w:ascii="Times New Roman" w:hAnsi="Times New Roman" w:cs="Times New Roman"/>
              </w:rPr>
              <w:t>(2014-2044рр.)</w:t>
            </w:r>
          </w:p>
        </w:tc>
        <w:tc>
          <w:tcPr>
            <w:tcW w:w="1210" w:type="dxa"/>
            <w:tcBorders>
              <w:top w:val="single" w:sz="4" w:space="0" w:color="auto"/>
              <w:left w:val="single" w:sz="4" w:space="0" w:color="auto"/>
              <w:bottom w:val="single" w:sz="4" w:space="0" w:color="auto"/>
            </w:tcBorders>
            <w:shd w:val="clear" w:color="auto" w:fill="FFFFFF"/>
          </w:tcPr>
          <w:p w14:paraId="07AE7519" w14:textId="76C7681D" w:rsidR="00CF3FB5" w:rsidRPr="00635A3A" w:rsidRDefault="004B68E7" w:rsidP="00E135D7">
            <w:pPr>
              <w:jc w:val="center"/>
              <w:rPr>
                <w:rFonts w:ascii="Times New Roman" w:hAnsi="Times New Roman" w:cs="Times New Roman"/>
              </w:rPr>
            </w:pPr>
            <w:r w:rsidRPr="00635A3A">
              <w:rPr>
                <w:rFonts w:ascii="Times New Roman" w:hAnsi="Times New Roman" w:cs="Times New Roman"/>
              </w:rPr>
              <w:t>Власні кошти, кошти інвестора</w:t>
            </w:r>
          </w:p>
        </w:tc>
        <w:tc>
          <w:tcPr>
            <w:tcW w:w="1181" w:type="dxa"/>
            <w:tcBorders>
              <w:top w:val="single" w:sz="4" w:space="0" w:color="auto"/>
              <w:left w:val="single" w:sz="4" w:space="0" w:color="auto"/>
              <w:bottom w:val="single" w:sz="4" w:space="0" w:color="auto"/>
            </w:tcBorders>
            <w:shd w:val="clear" w:color="auto" w:fill="FFFFFF"/>
          </w:tcPr>
          <w:p w14:paraId="4ACEFF52" w14:textId="5AF22395" w:rsidR="00CF3FB5" w:rsidRPr="00635A3A" w:rsidRDefault="004B68E7" w:rsidP="00E135D7">
            <w:pPr>
              <w:jc w:val="center"/>
              <w:rPr>
                <w:rFonts w:ascii="Times New Roman" w:hAnsi="Times New Roman" w:cs="Times New Roman"/>
              </w:rPr>
            </w:pPr>
            <w:r w:rsidRPr="00635A3A">
              <w:rPr>
                <w:rFonts w:ascii="Times New Roman" w:hAnsi="Times New Roman" w:cs="Times New Roman"/>
              </w:rPr>
              <w:t>16 млн.грн.</w:t>
            </w:r>
          </w:p>
        </w:tc>
        <w:tc>
          <w:tcPr>
            <w:tcW w:w="1081" w:type="dxa"/>
            <w:tcBorders>
              <w:top w:val="single" w:sz="4" w:space="0" w:color="auto"/>
              <w:left w:val="single" w:sz="4" w:space="0" w:color="auto"/>
              <w:bottom w:val="single" w:sz="4" w:space="0" w:color="auto"/>
            </w:tcBorders>
            <w:shd w:val="clear" w:color="auto" w:fill="FFFFFF"/>
          </w:tcPr>
          <w:p w14:paraId="0225D252" w14:textId="77777777" w:rsidR="00CF3FB5" w:rsidRPr="00635A3A" w:rsidRDefault="00CF3FB5" w:rsidP="00E135D7">
            <w:pPr>
              <w:jc w:val="center"/>
              <w:rPr>
                <w:rFonts w:ascii="Times New Roman" w:hAnsi="Times New Roman" w:cs="Times New Roman"/>
              </w:rPr>
            </w:pPr>
          </w:p>
        </w:tc>
        <w:tc>
          <w:tcPr>
            <w:tcW w:w="1898" w:type="dxa"/>
            <w:tcBorders>
              <w:top w:val="single" w:sz="4" w:space="0" w:color="auto"/>
              <w:left w:val="single" w:sz="4" w:space="0" w:color="auto"/>
              <w:bottom w:val="single" w:sz="4" w:space="0" w:color="auto"/>
            </w:tcBorders>
            <w:shd w:val="clear" w:color="auto" w:fill="FFFFFF"/>
          </w:tcPr>
          <w:p w14:paraId="00024BFD" w14:textId="26782D16" w:rsidR="00CF3FB5" w:rsidRPr="00635A3A" w:rsidRDefault="004B68E7" w:rsidP="00E135D7">
            <w:pPr>
              <w:jc w:val="center"/>
              <w:rPr>
                <w:rFonts w:ascii="Times New Roman" w:hAnsi="Times New Roman" w:cs="Times New Roman"/>
              </w:rPr>
            </w:pPr>
            <w:r w:rsidRPr="00635A3A">
              <w:rPr>
                <w:rFonts w:ascii="Times New Roman" w:hAnsi="Times New Roman" w:cs="Times New Roman"/>
              </w:rPr>
              <w:t xml:space="preserve">Завершені будівельні роботи та введено в експлуатацію будівлю транзитного складу. Здійснено благоустрій прилеглої території. Придбано обладнання для функціонування будівлі (освітлення, опалення, водопостачання, водовідведення, система </w:t>
            </w:r>
            <w:r w:rsidR="00F83AEB" w:rsidRPr="00635A3A">
              <w:rPr>
                <w:rFonts w:ascii="Times New Roman" w:hAnsi="Times New Roman" w:cs="Times New Roman"/>
              </w:rPr>
              <w:t>пожежогасіння та інше</w:t>
            </w:r>
            <w:r w:rsidRPr="00635A3A">
              <w:rPr>
                <w:rFonts w:ascii="Times New Roman" w:hAnsi="Times New Roman" w:cs="Times New Roman"/>
              </w:rPr>
              <w:t>)</w:t>
            </w:r>
            <w:r w:rsidR="00F83AEB" w:rsidRPr="00635A3A">
              <w:rPr>
                <w:rFonts w:ascii="Times New Roman" w:hAnsi="Times New Roman" w:cs="Times New Roman"/>
              </w:rPr>
              <w:t>. Здійснюються підготовчі заходи по проведенню реконструкції будівлі транзитного складу та облаштування в ній меблевого виробництва</w:t>
            </w:r>
          </w:p>
        </w:tc>
        <w:tc>
          <w:tcPr>
            <w:tcW w:w="1550" w:type="dxa"/>
            <w:tcBorders>
              <w:top w:val="single" w:sz="4" w:space="0" w:color="auto"/>
              <w:left w:val="single" w:sz="4" w:space="0" w:color="auto"/>
              <w:bottom w:val="single" w:sz="4" w:space="0" w:color="auto"/>
              <w:right w:val="single" w:sz="4" w:space="0" w:color="auto"/>
            </w:tcBorders>
            <w:shd w:val="clear" w:color="auto" w:fill="FFFFFF"/>
          </w:tcPr>
          <w:p w14:paraId="72BA5FFE" w14:textId="77777777" w:rsidR="00666F0C" w:rsidRPr="00635A3A" w:rsidRDefault="00F83AEB" w:rsidP="00E135D7">
            <w:pPr>
              <w:jc w:val="center"/>
              <w:rPr>
                <w:rFonts w:ascii="Times New Roman" w:hAnsi="Times New Roman" w:cs="Times New Roman"/>
              </w:rPr>
            </w:pPr>
            <w:r w:rsidRPr="00635A3A">
              <w:rPr>
                <w:rFonts w:ascii="Times New Roman" w:hAnsi="Times New Roman" w:cs="Times New Roman"/>
              </w:rPr>
              <w:t xml:space="preserve">Стратегічна екологічна оцінка </w:t>
            </w:r>
          </w:p>
          <w:p w14:paraId="7329E53A" w14:textId="73017EDE" w:rsidR="00CF3FB5" w:rsidRPr="00635A3A" w:rsidRDefault="00F83AEB" w:rsidP="00E135D7">
            <w:pPr>
              <w:jc w:val="center"/>
              <w:rPr>
                <w:rFonts w:ascii="Times New Roman" w:hAnsi="Times New Roman" w:cs="Times New Roman"/>
              </w:rPr>
            </w:pPr>
            <w:r w:rsidRPr="00635A3A">
              <w:rPr>
                <w:rFonts w:ascii="Times New Roman" w:hAnsi="Times New Roman" w:cs="Times New Roman"/>
              </w:rPr>
              <w:t>2022 рік</w:t>
            </w:r>
          </w:p>
        </w:tc>
      </w:tr>
    </w:tbl>
    <w:p w14:paraId="79D7E61D" w14:textId="77777777" w:rsidR="00CF3FB5" w:rsidRPr="00635A3A" w:rsidRDefault="00CF3FB5" w:rsidP="00CF3FB5">
      <w:pPr>
        <w:pStyle w:val="a9"/>
        <w:shd w:val="clear" w:color="auto" w:fill="auto"/>
        <w:spacing w:line="240" w:lineRule="exact"/>
        <w:jc w:val="right"/>
      </w:pPr>
    </w:p>
    <w:p w14:paraId="16C28752" w14:textId="77777777" w:rsidR="00C40054" w:rsidRPr="00635A3A" w:rsidRDefault="00C40054">
      <w:pPr>
        <w:rPr>
          <w:sz w:val="2"/>
          <w:szCs w:val="2"/>
        </w:rPr>
      </w:pPr>
    </w:p>
    <w:p w14:paraId="5D2EE8F7" w14:textId="77777777" w:rsidR="00473197" w:rsidRPr="00635A3A" w:rsidRDefault="00473197">
      <w:pPr>
        <w:rPr>
          <w:sz w:val="2"/>
          <w:szCs w:val="2"/>
        </w:rPr>
      </w:pPr>
    </w:p>
    <w:p w14:paraId="6BAC408B" w14:textId="77777777" w:rsidR="00473197" w:rsidRPr="00635A3A" w:rsidRDefault="00473197">
      <w:pPr>
        <w:rPr>
          <w:sz w:val="2"/>
          <w:szCs w:val="2"/>
        </w:rPr>
      </w:pPr>
    </w:p>
    <w:p w14:paraId="4A34F527" w14:textId="77777777" w:rsidR="00473197" w:rsidRPr="00635A3A" w:rsidRDefault="00473197">
      <w:pPr>
        <w:rPr>
          <w:sz w:val="2"/>
          <w:szCs w:val="2"/>
        </w:rPr>
      </w:pPr>
    </w:p>
    <w:p w14:paraId="6CADBF4B" w14:textId="77777777" w:rsidR="00473197" w:rsidRPr="00635A3A" w:rsidRDefault="00473197">
      <w:pPr>
        <w:rPr>
          <w:sz w:val="2"/>
          <w:szCs w:val="2"/>
        </w:rPr>
      </w:pPr>
    </w:p>
    <w:p w14:paraId="60909030" w14:textId="77777777" w:rsidR="00473197" w:rsidRPr="00635A3A" w:rsidRDefault="00473197">
      <w:pPr>
        <w:rPr>
          <w:sz w:val="2"/>
          <w:szCs w:val="2"/>
        </w:rPr>
      </w:pPr>
    </w:p>
    <w:p w14:paraId="24F869AA" w14:textId="77777777" w:rsidR="00473197" w:rsidRPr="00635A3A" w:rsidRDefault="00473197">
      <w:pPr>
        <w:rPr>
          <w:sz w:val="2"/>
          <w:szCs w:val="2"/>
        </w:rPr>
      </w:pPr>
    </w:p>
    <w:p w14:paraId="68FA6BA2" w14:textId="77777777" w:rsidR="00473197" w:rsidRPr="00635A3A" w:rsidRDefault="00473197">
      <w:pPr>
        <w:rPr>
          <w:sz w:val="2"/>
          <w:szCs w:val="2"/>
        </w:rPr>
      </w:pPr>
    </w:p>
    <w:p w14:paraId="6A000DA0" w14:textId="77777777" w:rsidR="00473197" w:rsidRPr="00635A3A" w:rsidRDefault="00473197">
      <w:pPr>
        <w:rPr>
          <w:sz w:val="2"/>
          <w:szCs w:val="2"/>
        </w:rPr>
      </w:pPr>
    </w:p>
    <w:p w14:paraId="1F17A2EC" w14:textId="77777777" w:rsidR="00473197" w:rsidRPr="00635A3A" w:rsidRDefault="00473197">
      <w:pPr>
        <w:rPr>
          <w:sz w:val="2"/>
          <w:szCs w:val="2"/>
        </w:rPr>
      </w:pPr>
    </w:p>
    <w:p w14:paraId="68D1EB82" w14:textId="77777777" w:rsidR="00473197" w:rsidRPr="00635A3A" w:rsidRDefault="00473197">
      <w:pPr>
        <w:rPr>
          <w:sz w:val="2"/>
          <w:szCs w:val="2"/>
        </w:rPr>
      </w:pPr>
    </w:p>
    <w:p w14:paraId="5844C7C5" w14:textId="77777777" w:rsidR="00473197" w:rsidRPr="00635A3A" w:rsidRDefault="00473197">
      <w:pPr>
        <w:rPr>
          <w:sz w:val="2"/>
          <w:szCs w:val="2"/>
        </w:rPr>
      </w:pPr>
    </w:p>
    <w:p w14:paraId="61B0BFD5" w14:textId="77777777" w:rsidR="00473197" w:rsidRPr="00635A3A" w:rsidRDefault="00473197">
      <w:pPr>
        <w:rPr>
          <w:sz w:val="2"/>
          <w:szCs w:val="2"/>
        </w:rPr>
      </w:pPr>
    </w:p>
    <w:p w14:paraId="54BC4477" w14:textId="77777777" w:rsidR="00473197" w:rsidRPr="00635A3A" w:rsidRDefault="00473197">
      <w:pPr>
        <w:rPr>
          <w:sz w:val="2"/>
          <w:szCs w:val="2"/>
        </w:rPr>
      </w:pPr>
    </w:p>
    <w:p w14:paraId="559B6D42" w14:textId="77777777" w:rsidR="00473197" w:rsidRPr="00635A3A" w:rsidRDefault="00473197">
      <w:pPr>
        <w:rPr>
          <w:sz w:val="2"/>
          <w:szCs w:val="2"/>
        </w:rPr>
      </w:pPr>
    </w:p>
    <w:p w14:paraId="46BB699F" w14:textId="77777777" w:rsidR="00473197" w:rsidRPr="00635A3A" w:rsidRDefault="00473197">
      <w:pPr>
        <w:rPr>
          <w:sz w:val="2"/>
          <w:szCs w:val="2"/>
        </w:rPr>
      </w:pPr>
    </w:p>
    <w:p w14:paraId="1ECFE124" w14:textId="77777777" w:rsidR="00473197" w:rsidRPr="00635A3A" w:rsidRDefault="00473197">
      <w:pPr>
        <w:rPr>
          <w:sz w:val="2"/>
          <w:szCs w:val="2"/>
        </w:rPr>
      </w:pPr>
    </w:p>
    <w:p w14:paraId="27FCD688" w14:textId="77777777" w:rsidR="00473197" w:rsidRPr="00635A3A" w:rsidRDefault="00473197">
      <w:pPr>
        <w:rPr>
          <w:sz w:val="2"/>
          <w:szCs w:val="2"/>
        </w:rPr>
      </w:pPr>
    </w:p>
    <w:p w14:paraId="29BED894" w14:textId="77777777" w:rsidR="00473197" w:rsidRPr="00635A3A" w:rsidRDefault="00473197">
      <w:pPr>
        <w:rPr>
          <w:sz w:val="2"/>
          <w:szCs w:val="2"/>
        </w:rPr>
      </w:pPr>
    </w:p>
    <w:p w14:paraId="19876FF3" w14:textId="77777777" w:rsidR="00473197" w:rsidRPr="00635A3A" w:rsidRDefault="00473197">
      <w:pPr>
        <w:rPr>
          <w:sz w:val="2"/>
          <w:szCs w:val="2"/>
        </w:rPr>
      </w:pPr>
    </w:p>
    <w:p w14:paraId="7BDE6A02" w14:textId="77777777" w:rsidR="00473197" w:rsidRPr="00B9112C" w:rsidRDefault="00473197">
      <w:pPr>
        <w:rPr>
          <w:sz w:val="2"/>
          <w:szCs w:val="2"/>
          <w:highlight w:val="yellow"/>
        </w:rPr>
      </w:pPr>
    </w:p>
    <w:p w14:paraId="1E95B96D" w14:textId="77777777" w:rsidR="00473197" w:rsidRPr="00B9112C" w:rsidRDefault="00473197">
      <w:pPr>
        <w:rPr>
          <w:sz w:val="2"/>
          <w:szCs w:val="2"/>
          <w:highlight w:val="yellow"/>
        </w:rPr>
      </w:pPr>
    </w:p>
    <w:p w14:paraId="08E2E9E1" w14:textId="77777777" w:rsidR="00473197" w:rsidRPr="00B9112C" w:rsidRDefault="00473197">
      <w:pPr>
        <w:rPr>
          <w:sz w:val="2"/>
          <w:szCs w:val="2"/>
          <w:highlight w:val="yellow"/>
        </w:rPr>
      </w:pPr>
    </w:p>
    <w:p w14:paraId="04330F3E" w14:textId="77777777" w:rsidR="00473197" w:rsidRPr="00B9112C" w:rsidRDefault="00473197">
      <w:pPr>
        <w:rPr>
          <w:sz w:val="2"/>
          <w:szCs w:val="2"/>
          <w:highlight w:val="yellow"/>
        </w:rPr>
      </w:pPr>
    </w:p>
    <w:p w14:paraId="35DC8156" w14:textId="77777777" w:rsidR="00473197" w:rsidRPr="00B9112C" w:rsidRDefault="00473197">
      <w:pPr>
        <w:rPr>
          <w:sz w:val="2"/>
          <w:szCs w:val="2"/>
          <w:highlight w:val="yellow"/>
        </w:rPr>
      </w:pPr>
    </w:p>
    <w:p w14:paraId="675A827A" w14:textId="77777777" w:rsidR="00473197" w:rsidRPr="00B9112C" w:rsidRDefault="00473197">
      <w:pPr>
        <w:rPr>
          <w:sz w:val="2"/>
          <w:szCs w:val="2"/>
          <w:highlight w:val="yellow"/>
        </w:rPr>
      </w:pPr>
    </w:p>
    <w:p w14:paraId="164C720B" w14:textId="77777777" w:rsidR="00473197" w:rsidRPr="00B9112C" w:rsidRDefault="00473197">
      <w:pPr>
        <w:rPr>
          <w:sz w:val="2"/>
          <w:szCs w:val="2"/>
          <w:highlight w:val="yellow"/>
        </w:rPr>
      </w:pPr>
    </w:p>
    <w:p w14:paraId="0DBFBCCE" w14:textId="77777777" w:rsidR="00473197" w:rsidRPr="00B9112C" w:rsidRDefault="00473197">
      <w:pPr>
        <w:rPr>
          <w:sz w:val="2"/>
          <w:szCs w:val="2"/>
          <w:highlight w:val="yellow"/>
        </w:rPr>
      </w:pPr>
    </w:p>
    <w:p w14:paraId="0FBAF624" w14:textId="77777777" w:rsidR="00473197" w:rsidRPr="00B9112C" w:rsidRDefault="00473197">
      <w:pPr>
        <w:rPr>
          <w:sz w:val="2"/>
          <w:szCs w:val="2"/>
          <w:highlight w:val="yellow"/>
        </w:rPr>
      </w:pPr>
    </w:p>
    <w:p w14:paraId="12818B9D" w14:textId="77777777" w:rsidR="00473197" w:rsidRPr="00B9112C" w:rsidRDefault="00473197">
      <w:pPr>
        <w:rPr>
          <w:sz w:val="2"/>
          <w:szCs w:val="2"/>
          <w:highlight w:val="yellow"/>
        </w:rPr>
      </w:pPr>
    </w:p>
    <w:p w14:paraId="0ED5B2EC" w14:textId="77777777" w:rsidR="00473197" w:rsidRPr="00B9112C" w:rsidRDefault="00473197">
      <w:pPr>
        <w:rPr>
          <w:sz w:val="2"/>
          <w:szCs w:val="2"/>
          <w:highlight w:val="yellow"/>
        </w:rPr>
      </w:pPr>
    </w:p>
    <w:p w14:paraId="373DB3A5" w14:textId="77777777" w:rsidR="00473197" w:rsidRPr="00B9112C" w:rsidRDefault="00473197">
      <w:pPr>
        <w:rPr>
          <w:sz w:val="2"/>
          <w:szCs w:val="2"/>
          <w:highlight w:val="yellow"/>
        </w:rPr>
      </w:pPr>
    </w:p>
    <w:p w14:paraId="5521855A" w14:textId="77777777" w:rsidR="00473197" w:rsidRPr="00B9112C" w:rsidRDefault="00473197">
      <w:pPr>
        <w:rPr>
          <w:sz w:val="2"/>
          <w:szCs w:val="2"/>
          <w:highlight w:val="yellow"/>
        </w:rPr>
      </w:pPr>
    </w:p>
    <w:p w14:paraId="0205A152" w14:textId="77777777" w:rsidR="00473197" w:rsidRPr="00B9112C" w:rsidRDefault="00473197">
      <w:pPr>
        <w:rPr>
          <w:sz w:val="2"/>
          <w:szCs w:val="2"/>
          <w:highlight w:val="yellow"/>
        </w:rPr>
      </w:pPr>
    </w:p>
    <w:p w14:paraId="2D0A6F2D" w14:textId="77777777" w:rsidR="00473197" w:rsidRPr="00B9112C" w:rsidRDefault="00473197">
      <w:pPr>
        <w:rPr>
          <w:sz w:val="2"/>
          <w:szCs w:val="2"/>
          <w:highlight w:val="yellow"/>
        </w:rPr>
      </w:pPr>
    </w:p>
    <w:p w14:paraId="0457E786" w14:textId="77777777" w:rsidR="00473197" w:rsidRPr="00B9112C" w:rsidRDefault="00473197">
      <w:pPr>
        <w:rPr>
          <w:sz w:val="2"/>
          <w:szCs w:val="2"/>
          <w:highlight w:val="yellow"/>
        </w:rPr>
      </w:pPr>
    </w:p>
    <w:p w14:paraId="3B599F73" w14:textId="77777777" w:rsidR="00473197" w:rsidRPr="00B9112C" w:rsidRDefault="00473197">
      <w:pPr>
        <w:rPr>
          <w:sz w:val="2"/>
          <w:szCs w:val="2"/>
          <w:highlight w:val="yellow"/>
        </w:rPr>
      </w:pPr>
    </w:p>
    <w:p w14:paraId="7846D936" w14:textId="77777777" w:rsidR="00473197" w:rsidRPr="00B9112C" w:rsidRDefault="00473197">
      <w:pPr>
        <w:rPr>
          <w:sz w:val="2"/>
          <w:szCs w:val="2"/>
          <w:highlight w:val="yellow"/>
        </w:rPr>
      </w:pPr>
    </w:p>
    <w:p w14:paraId="5107F609" w14:textId="77777777" w:rsidR="00473197" w:rsidRPr="00B9112C" w:rsidRDefault="00473197">
      <w:pPr>
        <w:rPr>
          <w:sz w:val="2"/>
          <w:szCs w:val="2"/>
          <w:highlight w:val="yellow"/>
        </w:rPr>
      </w:pPr>
    </w:p>
    <w:p w14:paraId="39769634" w14:textId="77777777" w:rsidR="00473197" w:rsidRPr="00B9112C" w:rsidRDefault="00473197">
      <w:pPr>
        <w:rPr>
          <w:sz w:val="2"/>
          <w:szCs w:val="2"/>
          <w:highlight w:val="yellow"/>
        </w:rPr>
      </w:pPr>
    </w:p>
    <w:p w14:paraId="156D280D" w14:textId="77777777" w:rsidR="00473197" w:rsidRPr="00B9112C" w:rsidRDefault="00473197">
      <w:pPr>
        <w:rPr>
          <w:sz w:val="2"/>
          <w:szCs w:val="2"/>
          <w:highlight w:val="yellow"/>
        </w:rPr>
      </w:pPr>
    </w:p>
    <w:p w14:paraId="17A6486D" w14:textId="77777777" w:rsidR="00473197" w:rsidRPr="00B9112C" w:rsidRDefault="00473197">
      <w:pPr>
        <w:rPr>
          <w:sz w:val="2"/>
          <w:szCs w:val="2"/>
          <w:highlight w:val="yellow"/>
        </w:rPr>
      </w:pPr>
    </w:p>
    <w:p w14:paraId="61353EEF" w14:textId="77777777" w:rsidR="00473197" w:rsidRPr="00B9112C" w:rsidRDefault="00473197">
      <w:pPr>
        <w:rPr>
          <w:sz w:val="2"/>
          <w:szCs w:val="2"/>
          <w:highlight w:val="yellow"/>
        </w:rPr>
      </w:pPr>
    </w:p>
    <w:p w14:paraId="52BC3FA6" w14:textId="77777777" w:rsidR="00473197" w:rsidRPr="00B9112C" w:rsidRDefault="00473197">
      <w:pPr>
        <w:rPr>
          <w:sz w:val="2"/>
          <w:szCs w:val="2"/>
          <w:highlight w:val="yellow"/>
        </w:rPr>
      </w:pPr>
    </w:p>
    <w:p w14:paraId="1AE2A191" w14:textId="77777777" w:rsidR="00473197" w:rsidRPr="00B9112C" w:rsidRDefault="00473197">
      <w:pPr>
        <w:rPr>
          <w:sz w:val="2"/>
          <w:szCs w:val="2"/>
          <w:highlight w:val="yellow"/>
        </w:rPr>
      </w:pPr>
    </w:p>
    <w:p w14:paraId="035CFE7D" w14:textId="77777777" w:rsidR="00473197" w:rsidRPr="00B9112C" w:rsidRDefault="00473197">
      <w:pPr>
        <w:rPr>
          <w:sz w:val="2"/>
          <w:szCs w:val="2"/>
          <w:highlight w:val="yellow"/>
        </w:rPr>
      </w:pPr>
    </w:p>
    <w:p w14:paraId="219BA77A" w14:textId="77777777" w:rsidR="00473197" w:rsidRPr="00B9112C" w:rsidRDefault="00473197">
      <w:pPr>
        <w:rPr>
          <w:sz w:val="2"/>
          <w:szCs w:val="2"/>
          <w:highlight w:val="yellow"/>
        </w:rPr>
      </w:pPr>
    </w:p>
    <w:p w14:paraId="6B74B149" w14:textId="77777777" w:rsidR="00473197" w:rsidRPr="00B9112C" w:rsidRDefault="00473197">
      <w:pPr>
        <w:rPr>
          <w:sz w:val="2"/>
          <w:szCs w:val="2"/>
          <w:highlight w:val="yellow"/>
        </w:rPr>
      </w:pPr>
    </w:p>
    <w:p w14:paraId="76C21FAC" w14:textId="77777777" w:rsidR="00473197" w:rsidRPr="00B9112C" w:rsidRDefault="00473197">
      <w:pPr>
        <w:rPr>
          <w:sz w:val="2"/>
          <w:szCs w:val="2"/>
          <w:highlight w:val="yellow"/>
        </w:rPr>
      </w:pPr>
    </w:p>
    <w:p w14:paraId="104607E4" w14:textId="77777777" w:rsidR="00473197" w:rsidRPr="00B9112C" w:rsidRDefault="00473197">
      <w:pPr>
        <w:rPr>
          <w:sz w:val="2"/>
          <w:szCs w:val="2"/>
          <w:highlight w:val="yellow"/>
        </w:rPr>
      </w:pPr>
    </w:p>
    <w:p w14:paraId="69A979C9" w14:textId="77777777" w:rsidR="00473197" w:rsidRPr="00B9112C" w:rsidRDefault="00473197">
      <w:pPr>
        <w:rPr>
          <w:sz w:val="2"/>
          <w:szCs w:val="2"/>
          <w:highlight w:val="yellow"/>
        </w:rPr>
      </w:pPr>
    </w:p>
    <w:p w14:paraId="25B20A8F" w14:textId="77777777" w:rsidR="00473197" w:rsidRPr="00B9112C" w:rsidRDefault="00473197">
      <w:pPr>
        <w:rPr>
          <w:sz w:val="2"/>
          <w:szCs w:val="2"/>
          <w:highlight w:val="yellow"/>
        </w:rPr>
      </w:pPr>
    </w:p>
    <w:p w14:paraId="3A4BD110" w14:textId="77777777" w:rsidR="00473197" w:rsidRPr="00B9112C" w:rsidRDefault="00473197">
      <w:pPr>
        <w:rPr>
          <w:sz w:val="2"/>
          <w:szCs w:val="2"/>
          <w:highlight w:val="yellow"/>
        </w:rPr>
      </w:pPr>
    </w:p>
    <w:p w14:paraId="09A026BC" w14:textId="77777777" w:rsidR="00473197" w:rsidRPr="00B9112C" w:rsidRDefault="00473197">
      <w:pPr>
        <w:rPr>
          <w:sz w:val="2"/>
          <w:szCs w:val="2"/>
          <w:highlight w:val="yellow"/>
        </w:rPr>
      </w:pPr>
    </w:p>
    <w:p w14:paraId="5FFABE8E" w14:textId="77777777" w:rsidR="00473197" w:rsidRPr="00B9112C" w:rsidRDefault="00473197">
      <w:pPr>
        <w:rPr>
          <w:sz w:val="2"/>
          <w:szCs w:val="2"/>
          <w:highlight w:val="yellow"/>
        </w:rPr>
      </w:pPr>
    </w:p>
    <w:p w14:paraId="316D39A2" w14:textId="77777777" w:rsidR="00473197" w:rsidRPr="00B9112C" w:rsidRDefault="00473197">
      <w:pPr>
        <w:rPr>
          <w:sz w:val="2"/>
          <w:szCs w:val="2"/>
          <w:highlight w:val="yellow"/>
        </w:rPr>
      </w:pPr>
    </w:p>
    <w:p w14:paraId="4648D2D8" w14:textId="77777777" w:rsidR="00473197" w:rsidRPr="00B9112C" w:rsidRDefault="00473197">
      <w:pPr>
        <w:rPr>
          <w:sz w:val="2"/>
          <w:szCs w:val="2"/>
          <w:highlight w:val="yellow"/>
        </w:rPr>
      </w:pPr>
    </w:p>
    <w:p w14:paraId="72CD7DE2" w14:textId="77777777" w:rsidR="00473197" w:rsidRPr="00B9112C" w:rsidRDefault="00473197">
      <w:pPr>
        <w:rPr>
          <w:sz w:val="2"/>
          <w:szCs w:val="2"/>
          <w:highlight w:val="yellow"/>
        </w:rPr>
      </w:pPr>
    </w:p>
    <w:p w14:paraId="50634A00" w14:textId="77777777" w:rsidR="00473197" w:rsidRPr="00B9112C" w:rsidRDefault="00473197">
      <w:pPr>
        <w:rPr>
          <w:sz w:val="2"/>
          <w:szCs w:val="2"/>
          <w:highlight w:val="yellow"/>
        </w:rPr>
      </w:pPr>
    </w:p>
    <w:p w14:paraId="0C1AC86E" w14:textId="77777777" w:rsidR="00473197" w:rsidRPr="00B9112C" w:rsidRDefault="00473197">
      <w:pPr>
        <w:rPr>
          <w:sz w:val="2"/>
          <w:szCs w:val="2"/>
          <w:highlight w:val="yellow"/>
        </w:rPr>
      </w:pPr>
    </w:p>
    <w:p w14:paraId="7A87E30C" w14:textId="77777777" w:rsidR="00473197" w:rsidRPr="00B9112C" w:rsidRDefault="00473197">
      <w:pPr>
        <w:rPr>
          <w:sz w:val="2"/>
          <w:szCs w:val="2"/>
          <w:highlight w:val="yellow"/>
        </w:rPr>
      </w:pPr>
    </w:p>
    <w:p w14:paraId="4A1E4150" w14:textId="77777777" w:rsidR="00473197" w:rsidRPr="00B9112C" w:rsidRDefault="00473197">
      <w:pPr>
        <w:rPr>
          <w:sz w:val="2"/>
          <w:szCs w:val="2"/>
          <w:highlight w:val="yellow"/>
        </w:rPr>
      </w:pPr>
    </w:p>
    <w:p w14:paraId="05BC80F1" w14:textId="77777777" w:rsidR="00473197" w:rsidRPr="00B9112C" w:rsidRDefault="00473197">
      <w:pPr>
        <w:rPr>
          <w:sz w:val="2"/>
          <w:szCs w:val="2"/>
          <w:highlight w:val="yellow"/>
        </w:rPr>
      </w:pPr>
    </w:p>
    <w:p w14:paraId="2BAB6017" w14:textId="77777777" w:rsidR="00473197" w:rsidRPr="00B9112C" w:rsidRDefault="00473197">
      <w:pPr>
        <w:rPr>
          <w:sz w:val="2"/>
          <w:szCs w:val="2"/>
          <w:highlight w:val="yellow"/>
        </w:rPr>
      </w:pPr>
    </w:p>
    <w:p w14:paraId="68921138" w14:textId="77777777" w:rsidR="00473197" w:rsidRPr="00B9112C" w:rsidRDefault="00473197">
      <w:pPr>
        <w:rPr>
          <w:sz w:val="2"/>
          <w:szCs w:val="2"/>
          <w:highlight w:val="yellow"/>
        </w:rPr>
      </w:pPr>
    </w:p>
    <w:p w14:paraId="46AB7A65" w14:textId="77777777" w:rsidR="00473197" w:rsidRPr="00B9112C" w:rsidRDefault="00473197">
      <w:pPr>
        <w:rPr>
          <w:sz w:val="2"/>
          <w:szCs w:val="2"/>
          <w:highlight w:val="yellow"/>
        </w:rPr>
      </w:pPr>
    </w:p>
    <w:p w14:paraId="3B83417E" w14:textId="77777777" w:rsidR="00473197" w:rsidRPr="00B9112C" w:rsidRDefault="00473197">
      <w:pPr>
        <w:rPr>
          <w:sz w:val="2"/>
          <w:szCs w:val="2"/>
          <w:highlight w:val="yellow"/>
        </w:rPr>
      </w:pPr>
    </w:p>
    <w:p w14:paraId="35745F95" w14:textId="77777777" w:rsidR="00473197" w:rsidRPr="00B9112C" w:rsidRDefault="00473197">
      <w:pPr>
        <w:rPr>
          <w:sz w:val="2"/>
          <w:szCs w:val="2"/>
          <w:highlight w:val="yellow"/>
        </w:rPr>
      </w:pPr>
    </w:p>
    <w:p w14:paraId="4C83A4AE" w14:textId="77777777" w:rsidR="00473197" w:rsidRPr="00B9112C" w:rsidRDefault="00473197">
      <w:pPr>
        <w:rPr>
          <w:sz w:val="2"/>
          <w:szCs w:val="2"/>
          <w:highlight w:val="yellow"/>
        </w:rPr>
      </w:pPr>
    </w:p>
    <w:p w14:paraId="715180F9" w14:textId="77777777" w:rsidR="00473197" w:rsidRPr="00B9112C" w:rsidRDefault="00473197">
      <w:pPr>
        <w:rPr>
          <w:sz w:val="2"/>
          <w:szCs w:val="2"/>
          <w:highlight w:val="yellow"/>
        </w:rPr>
      </w:pPr>
    </w:p>
    <w:p w14:paraId="61EE5E88" w14:textId="55FF9515" w:rsidR="00C40054" w:rsidRPr="002A702A" w:rsidRDefault="000516A2">
      <w:pPr>
        <w:pStyle w:val="22"/>
        <w:keepNext/>
        <w:keepLines/>
        <w:shd w:val="clear" w:color="auto" w:fill="auto"/>
        <w:spacing w:before="0" w:after="277" w:line="280" w:lineRule="exact"/>
        <w:jc w:val="center"/>
        <w:rPr>
          <w:sz w:val="32"/>
          <w:szCs w:val="32"/>
        </w:rPr>
      </w:pPr>
      <w:bookmarkStart w:id="6" w:name="bookmark7"/>
      <w:r w:rsidRPr="002A702A">
        <w:rPr>
          <w:sz w:val="32"/>
          <w:szCs w:val="32"/>
        </w:rPr>
        <w:lastRenderedPageBreak/>
        <w:t>17. Планування природоохоронної діяльності</w:t>
      </w:r>
      <w:bookmarkEnd w:id="6"/>
    </w:p>
    <w:p w14:paraId="7D10C6AB" w14:textId="77777777" w:rsidR="00304C99" w:rsidRPr="002A702A" w:rsidRDefault="00304C99" w:rsidP="00D611BB">
      <w:pPr>
        <w:suppressAutoHyphens/>
        <w:autoSpaceDE w:val="0"/>
        <w:autoSpaceDN w:val="0"/>
        <w:adjustRightInd w:val="0"/>
        <w:ind w:right="25" w:firstLine="567"/>
        <w:jc w:val="both"/>
        <w:rPr>
          <w:rFonts w:ascii="Times New Roman" w:eastAsia="Times New Roman" w:hAnsi="Times New Roman" w:cs="Times New Roman"/>
          <w:color w:val="auto"/>
          <w:spacing w:val="2"/>
          <w:sz w:val="28"/>
          <w:szCs w:val="28"/>
          <w:lang w:eastAsia="ru-RU" w:bidi="ar-SA"/>
        </w:rPr>
      </w:pPr>
      <w:r w:rsidRPr="002A702A">
        <w:rPr>
          <w:rFonts w:ascii="Times New Roman" w:eastAsia="Times New Roman" w:hAnsi="Times New Roman" w:cs="Times New Roman"/>
          <w:color w:val="auto"/>
          <w:sz w:val="28"/>
          <w:szCs w:val="28"/>
          <w:lang w:eastAsia="en-US" w:bidi="ar-SA"/>
        </w:rPr>
        <w:t>З метою реалізації державної політики України у галузі охорони довкілля,</w:t>
      </w:r>
      <w:r w:rsidRPr="002A702A">
        <w:rPr>
          <w:rFonts w:ascii="Times New Roman" w:eastAsia="Times New Roman" w:hAnsi="Times New Roman" w:cs="Times New Roman"/>
          <w:color w:val="auto"/>
          <w:spacing w:val="1"/>
          <w:sz w:val="28"/>
          <w:szCs w:val="28"/>
          <w:lang w:eastAsia="en-US" w:bidi="ar-SA"/>
        </w:rPr>
        <w:t xml:space="preserve"> </w:t>
      </w:r>
      <w:r w:rsidRPr="002A702A">
        <w:rPr>
          <w:rFonts w:ascii="Times New Roman" w:eastAsia="Times New Roman" w:hAnsi="Times New Roman" w:cs="Times New Roman"/>
          <w:color w:val="auto"/>
          <w:sz w:val="28"/>
          <w:szCs w:val="28"/>
          <w:lang w:eastAsia="en-US" w:bidi="ar-SA"/>
        </w:rPr>
        <w:t>активізації</w:t>
      </w:r>
      <w:r w:rsidRPr="002A702A">
        <w:rPr>
          <w:rFonts w:ascii="Times New Roman" w:eastAsia="Times New Roman" w:hAnsi="Times New Roman" w:cs="Times New Roman"/>
          <w:color w:val="auto"/>
          <w:spacing w:val="1"/>
          <w:sz w:val="28"/>
          <w:szCs w:val="28"/>
          <w:lang w:eastAsia="en-US" w:bidi="ar-SA"/>
        </w:rPr>
        <w:t xml:space="preserve"> </w:t>
      </w:r>
      <w:r w:rsidRPr="002A702A">
        <w:rPr>
          <w:rFonts w:ascii="Times New Roman" w:eastAsia="Times New Roman" w:hAnsi="Times New Roman" w:cs="Times New Roman"/>
          <w:color w:val="auto"/>
          <w:sz w:val="28"/>
          <w:szCs w:val="28"/>
          <w:lang w:eastAsia="en-US" w:bidi="ar-SA"/>
        </w:rPr>
        <w:t>роботи</w:t>
      </w:r>
      <w:r w:rsidRPr="002A702A">
        <w:rPr>
          <w:rFonts w:ascii="Times New Roman" w:eastAsia="Times New Roman" w:hAnsi="Times New Roman" w:cs="Times New Roman"/>
          <w:color w:val="auto"/>
          <w:spacing w:val="1"/>
          <w:sz w:val="28"/>
          <w:szCs w:val="28"/>
          <w:lang w:eastAsia="en-US" w:bidi="ar-SA"/>
        </w:rPr>
        <w:t xml:space="preserve"> </w:t>
      </w:r>
      <w:r w:rsidRPr="002A702A">
        <w:rPr>
          <w:rFonts w:ascii="Times New Roman" w:eastAsia="Times New Roman" w:hAnsi="Times New Roman" w:cs="Times New Roman"/>
          <w:color w:val="auto"/>
          <w:sz w:val="28"/>
          <w:szCs w:val="28"/>
          <w:lang w:eastAsia="en-US" w:bidi="ar-SA"/>
        </w:rPr>
        <w:t>по</w:t>
      </w:r>
      <w:r w:rsidRPr="002A702A">
        <w:rPr>
          <w:rFonts w:ascii="Times New Roman" w:eastAsia="Times New Roman" w:hAnsi="Times New Roman" w:cs="Times New Roman"/>
          <w:color w:val="auto"/>
          <w:spacing w:val="1"/>
          <w:sz w:val="28"/>
          <w:szCs w:val="28"/>
          <w:lang w:eastAsia="en-US" w:bidi="ar-SA"/>
        </w:rPr>
        <w:t xml:space="preserve"> </w:t>
      </w:r>
      <w:r w:rsidRPr="002A702A">
        <w:rPr>
          <w:rFonts w:ascii="Times New Roman" w:eastAsia="Times New Roman" w:hAnsi="Times New Roman" w:cs="Times New Roman"/>
          <w:color w:val="auto"/>
          <w:sz w:val="28"/>
          <w:szCs w:val="28"/>
          <w:lang w:eastAsia="en-US" w:bidi="ar-SA"/>
        </w:rPr>
        <w:t>здійсненню</w:t>
      </w:r>
      <w:r w:rsidRPr="002A702A">
        <w:rPr>
          <w:rFonts w:ascii="Times New Roman" w:eastAsia="Times New Roman" w:hAnsi="Times New Roman" w:cs="Times New Roman"/>
          <w:color w:val="auto"/>
          <w:spacing w:val="1"/>
          <w:sz w:val="28"/>
          <w:szCs w:val="28"/>
          <w:lang w:eastAsia="en-US" w:bidi="ar-SA"/>
        </w:rPr>
        <w:t xml:space="preserve"> </w:t>
      </w:r>
      <w:r w:rsidRPr="002A702A">
        <w:rPr>
          <w:rFonts w:ascii="Times New Roman" w:eastAsia="Times New Roman" w:hAnsi="Times New Roman" w:cs="Times New Roman"/>
          <w:color w:val="auto"/>
          <w:sz w:val="28"/>
          <w:szCs w:val="28"/>
          <w:lang w:eastAsia="en-US" w:bidi="ar-SA"/>
        </w:rPr>
        <w:t>природоохоронних</w:t>
      </w:r>
      <w:r w:rsidRPr="002A702A">
        <w:rPr>
          <w:rFonts w:ascii="Times New Roman" w:eastAsia="Times New Roman" w:hAnsi="Times New Roman" w:cs="Times New Roman"/>
          <w:color w:val="auto"/>
          <w:spacing w:val="1"/>
          <w:sz w:val="28"/>
          <w:szCs w:val="28"/>
          <w:lang w:eastAsia="en-US" w:bidi="ar-SA"/>
        </w:rPr>
        <w:t xml:space="preserve"> </w:t>
      </w:r>
      <w:r w:rsidRPr="002A702A">
        <w:rPr>
          <w:rFonts w:ascii="Times New Roman" w:eastAsia="Times New Roman" w:hAnsi="Times New Roman" w:cs="Times New Roman"/>
          <w:color w:val="auto"/>
          <w:sz w:val="28"/>
          <w:szCs w:val="28"/>
          <w:lang w:eastAsia="en-US" w:bidi="ar-SA"/>
        </w:rPr>
        <w:t>заходів</w:t>
      </w:r>
      <w:r w:rsidRPr="002A702A">
        <w:rPr>
          <w:rFonts w:ascii="Times New Roman" w:eastAsia="Times New Roman" w:hAnsi="Times New Roman" w:cs="Times New Roman"/>
          <w:color w:val="auto"/>
          <w:spacing w:val="1"/>
          <w:sz w:val="28"/>
          <w:szCs w:val="28"/>
          <w:lang w:eastAsia="en-US" w:bidi="ar-SA"/>
        </w:rPr>
        <w:t xml:space="preserve"> </w:t>
      </w:r>
      <w:r w:rsidRPr="002A702A">
        <w:rPr>
          <w:rFonts w:ascii="Times New Roman" w:eastAsia="Times New Roman" w:hAnsi="Times New Roman" w:cs="Times New Roman"/>
          <w:color w:val="auto"/>
          <w:sz w:val="28"/>
          <w:szCs w:val="28"/>
          <w:lang w:eastAsia="en-US" w:bidi="ar-SA"/>
        </w:rPr>
        <w:t>та</w:t>
      </w:r>
      <w:r w:rsidRPr="002A702A">
        <w:rPr>
          <w:rFonts w:ascii="Times New Roman" w:eastAsia="Times New Roman" w:hAnsi="Times New Roman" w:cs="Times New Roman"/>
          <w:color w:val="auto"/>
          <w:spacing w:val="1"/>
          <w:sz w:val="28"/>
          <w:szCs w:val="28"/>
          <w:lang w:eastAsia="en-US" w:bidi="ar-SA"/>
        </w:rPr>
        <w:t xml:space="preserve"> </w:t>
      </w:r>
      <w:r w:rsidRPr="002A702A">
        <w:rPr>
          <w:rFonts w:ascii="Times New Roman" w:eastAsia="Times New Roman" w:hAnsi="Times New Roman" w:cs="Times New Roman"/>
          <w:color w:val="auto"/>
          <w:sz w:val="28"/>
          <w:szCs w:val="28"/>
          <w:lang w:eastAsia="en-US" w:bidi="ar-SA"/>
        </w:rPr>
        <w:t>визначення</w:t>
      </w:r>
      <w:r w:rsidRPr="002A702A">
        <w:rPr>
          <w:rFonts w:ascii="Times New Roman" w:eastAsia="Times New Roman" w:hAnsi="Times New Roman" w:cs="Times New Roman"/>
          <w:color w:val="auto"/>
          <w:spacing w:val="1"/>
          <w:sz w:val="28"/>
          <w:szCs w:val="28"/>
          <w:lang w:eastAsia="en-US" w:bidi="ar-SA"/>
        </w:rPr>
        <w:t xml:space="preserve"> </w:t>
      </w:r>
      <w:r w:rsidRPr="002A702A">
        <w:rPr>
          <w:rFonts w:ascii="Times New Roman" w:eastAsia="Times New Roman" w:hAnsi="Times New Roman" w:cs="Times New Roman"/>
          <w:color w:val="auto"/>
          <w:sz w:val="28"/>
          <w:szCs w:val="28"/>
          <w:lang w:eastAsia="en-US" w:bidi="ar-SA"/>
        </w:rPr>
        <w:t>пріоритетних</w:t>
      </w:r>
      <w:r w:rsidRPr="002A702A">
        <w:rPr>
          <w:rFonts w:ascii="Times New Roman" w:eastAsia="Times New Roman" w:hAnsi="Times New Roman" w:cs="Times New Roman"/>
          <w:color w:val="auto"/>
          <w:spacing w:val="1"/>
          <w:sz w:val="28"/>
          <w:szCs w:val="28"/>
          <w:lang w:eastAsia="en-US" w:bidi="ar-SA"/>
        </w:rPr>
        <w:t xml:space="preserve"> </w:t>
      </w:r>
      <w:r w:rsidRPr="002A702A">
        <w:rPr>
          <w:rFonts w:ascii="Times New Roman" w:eastAsia="Times New Roman" w:hAnsi="Times New Roman" w:cs="Times New Roman"/>
          <w:color w:val="auto"/>
          <w:sz w:val="28"/>
          <w:szCs w:val="28"/>
          <w:lang w:eastAsia="en-US" w:bidi="ar-SA"/>
        </w:rPr>
        <w:t>напрямків</w:t>
      </w:r>
      <w:r w:rsidRPr="002A702A">
        <w:rPr>
          <w:rFonts w:ascii="Times New Roman" w:eastAsia="Times New Roman" w:hAnsi="Times New Roman" w:cs="Times New Roman"/>
          <w:color w:val="auto"/>
          <w:spacing w:val="1"/>
          <w:sz w:val="28"/>
          <w:szCs w:val="28"/>
          <w:lang w:eastAsia="en-US" w:bidi="ar-SA"/>
        </w:rPr>
        <w:t xml:space="preserve"> </w:t>
      </w:r>
      <w:r w:rsidRPr="002A702A">
        <w:rPr>
          <w:rFonts w:ascii="Times New Roman" w:eastAsia="Times New Roman" w:hAnsi="Times New Roman" w:cs="Times New Roman"/>
          <w:color w:val="auto"/>
          <w:sz w:val="28"/>
          <w:szCs w:val="28"/>
          <w:lang w:eastAsia="en-US" w:bidi="ar-SA"/>
        </w:rPr>
        <w:t>з</w:t>
      </w:r>
      <w:r w:rsidRPr="002A702A">
        <w:rPr>
          <w:rFonts w:ascii="Times New Roman" w:eastAsia="Times New Roman" w:hAnsi="Times New Roman" w:cs="Times New Roman"/>
          <w:color w:val="auto"/>
          <w:spacing w:val="1"/>
          <w:sz w:val="28"/>
          <w:szCs w:val="28"/>
          <w:lang w:eastAsia="en-US" w:bidi="ar-SA"/>
        </w:rPr>
        <w:t xml:space="preserve"> </w:t>
      </w:r>
      <w:r w:rsidRPr="002A702A">
        <w:rPr>
          <w:rFonts w:ascii="Times New Roman" w:eastAsia="Times New Roman" w:hAnsi="Times New Roman" w:cs="Times New Roman"/>
          <w:color w:val="auto"/>
          <w:sz w:val="28"/>
          <w:szCs w:val="28"/>
          <w:lang w:eastAsia="en-US" w:bidi="ar-SA"/>
        </w:rPr>
        <w:t>охорони</w:t>
      </w:r>
      <w:r w:rsidRPr="002A702A">
        <w:rPr>
          <w:rFonts w:ascii="Times New Roman" w:eastAsia="Times New Roman" w:hAnsi="Times New Roman" w:cs="Times New Roman"/>
          <w:color w:val="auto"/>
          <w:spacing w:val="1"/>
          <w:sz w:val="28"/>
          <w:szCs w:val="28"/>
          <w:lang w:eastAsia="en-US" w:bidi="ar-SA"/>
        </w:rPr>
        <w:t xml:space="preserve"> </w:t>
      </w:r>
      <w:r w:rsidRPr="002A702A">
        <w:rPr>
          <w:rFonts w:ascii="Times New Roman" w:eastAsia="Times New Roman" w:hAnsi="Times New Roman" w:cs="Times New Roman"/>
          <w:color w:val="auto"/>
          <w:sz w:val="28"/>
          <w:szCs w:val="28"/>
          <w:lang w:eastAsia="en-US" w:bidi="ar-SA"/>
        </w:rPr>
        <w:t>навколишнього</w:t>
      </w:r>
      <w:r w:rsidRPr="002A702A">
        <w:rPr>
          <w:rFonts w:ascii="Times New Roman" w:eastAsia="Times New Roman" w:hAnsi="Times New Roman" w:cs="Times New Roman"/>
          <w:color w:val="auto"/>
          <w:spacing w:val="1"/>
          <w:sz w:val="28"/>
          <w:szCs w:val="28"/>
          <w:lang w:eastAsia="en-US" w:bidi="ar-SA"/>
        </w:rPr>
        <w:t xml:space="preserve"> </w:t>
      </w:r>
      <w:r w:rsidRPr="002A702A">
        <w:rPr>
          <w:rFonts w:ascii="Times New Roman" w:eastAsia="Times New Roman" w:hAnsi="Times New Roman" w:cs="Times New Roman"/>
          <w:color w:val="auto"/>
          <w:sz w:val="28"/>
          <w:szCs w:val="28"/>
          <w:lang w:eastAsia="en-US" w:bidi="ar-SA"/>
        </w:rPr>
        <w:t>природного</w:t>
      </w:r>
      <w:r w:rsidRPr="002A702A">
        <w:rPr>
          <w:rFonts w:ascii="Times New Roman" w:eastAsia="Times New Roman" w:hAnsi="Times New Roman" w:cs="Times New Roman"/>
          <w:color w:val="auto"/>
          <w:spacing w:val="1"/>
          <w:sz w:val="28"/>
          <w:szCs w:val="28"/>
          <w:lang w:eastAsia="en-US" w:bidi="ar-SA"/>
        </w:rPr>
        <w:t xml:space="preserve"> </w:t>
      </w:r>
      <w:r w:rsidRPr="002A702A">
        <w:rPr>
          <w:rFonts w:ascii="Times New Roman" w:eastAsia="Times New Roman" w:hAnsi="Times New Roman" w:cs="Times New Roman"/>
          <w:color w:val="auto"/>
          <w:sz w:val="28"/>
          <w:szCs w:val="28"/>
          <w:lang w:eastAsia="en-US" w:bidi="ar-SA"/>
        </w:rPr>
        <w:t>середовища в Коростенській міській територіальній громаді розроблена та затверджена р</w:t>
      </w:r>
      <w:r w:rsidRPr="002A702A">
        <w:rPr>
          <w:rFonts w:ascii="Times New Roman" w:eastAsia="Times New Roman" w:hAnsi="Times New Roman" w:cs="Times New Roman"/>
          <w:color w:val="auto"/>
          <w:sz w:val="28"/>
          <w:szCs w:val="28"/>
          <w:lang w:eastAsia="ar-SA" w:bidi="ar-SA"/>
        </w:rPr>
        <w:t>ішенням Коростенської міської ради дванадцятої сесії VIIІ скликання від  23.12.2021р. №702 «Програма охорони навколишнього природного середовища Коростенської міської територіальної громади  на 2022-2026 роки».</w:t>
      </w:r>
    </w:p>
    <w:p w14:paraId="07A28D94" w14:textId="77777777" w:rsidR="00304C99" w:rsidRPr="002A702A" w:rsidRDefault="00304C99" w:rsidP="00D611BB">
      <w:pPr>
        <w:ind w:right="25" w:firstLine="709"/>
        <w:jc w:val="both"/>
        <w:rPr>
          <w:rFonts w:ascii="Times New Roman" w:eastAsia="Times New Roman" w:hAnsi="Times New Roman" w:cs="Times New Roman"/>
          <w:color w:val="auto"/>
          <w:sz w:val="28"/>
          <w:szCs w:val="28"/>
          <w:lang w:eastAsia="ru-RU" w:bidi="ar-SA"/>
        </w:rPr>
      </w:pPr>
      <w:r w:rsidRPr="002A702A">
        <w:rPr>
          <w:rFonts w:ascii="Times New Roman" w:eastAsia="Times New Roman" w:hAnsi="Times New Roman" w:cs="Times New Roman"/>
          <w:color w:val="auto"/>
          <w:sz w:val="28"/>
          <w:szCs w:val="28"/>
          <w:lang w:eastAsia="ru-RU" w:bidi="ar-SA"/>
        </w:rPr>
        <w:t>Програма спрямована на реалізацію державної політики України у галузі охорони довкілля, використання природних та економічних особливостей громади.</w:t>
      </w:r>
    </w:p>
    <w:p w14:paraId="021E24BC" w14:textId="77777777" w:rsidR="00304C99" w:rsidRPr="002A702A" w:rsidRDefault="00304C99" w:rsidP="00D611BB">
      <w:pPr>
        <w:widowControl/>
        <w:suppressAutoHyphens/>
        <w:ind w:right="25" w:firstLine="708"/>
        <w:jc w:val="both"/>
        <w:rPr>
          <w:rFonts w:ascii="Times New Roman" w:eastAsia="Times New Roman" w:hAnsi="Times New Roman" w:cs="Times New Roman"/>
          <w:color w:val="auto"/>
          <w:sz w:val="28"/>
          <w:szCs w:val="28"/>
          <w:lang w:eastAsia="ar-SA" w:bidi="ar-SA"/>
        </w:rPr>
      </w:pPr>
      <w:r w:rsidRPr="002A702A">
        <w:rPr>
          <w:rFonts w:ascii="Times New Roman" w:eastAsia="Times New Roman" w:hAnsi="Times New Roman" w:cs="Times New Roman"/>
          <w:color w:val="auto"/>
          <w:sz w:val="28"/>
          <w:szCs w:val="28"/>
          <w:lang w:eastAsia="ar-SA" w:bidi="ar-SA"/>
        </w:rPr>
        <w:t>Метою Програми є поліпшення екологічної ситуації, підвищення рівня екологічної безпеки, формування сприятливого навколишнього середовища, як необхідної умови покращення якості життя та здоров'я мешканців Коростенської міської  територіальної громади.</w:t>
      </w:r>
    </w:p>
    <w:p w14:paraId="5973FC17" w14:textId="77777777" w:rsidR="00304C99" w:rsidRPr="002A702A" w:rsidRDefault="00304C99" w:rsidP="00D611BB">
      <w:pPr>
        <w:widowControl/>
        <w:suppressAutoHyphens/>
        <w:ind w:right="25" w:firstLine="600"/>
        <w:jc w:val="both"/>
        <w:rPr>
          <w:rFonts w:ascii="Times New Roman" w:eastAsia="Times New Roman" w:hAnsi="Times New Roman" w:cs="Times New Roman"/>
          <w:color w:val="auto"/>
          <w:sz w:val="28"/>
          <w:szCs w:val="28"/>
          <w:lang w:eastAsia="ar-SA" w:bidi="ar-SA"/>
        </w:rPr>
      </w:pPr>
      <w:r w:rsidRPr="002A702A">
        <w:rPr>
          <w:rFonts w:ascii="Times New Roman" w:eastAsia="Times New Roman" w:hAnsi="Times New Roman" w:cs="Times New Roman"/>
          <w:i/>
          <w:color w:val="auto"/>
          <w:sz w:val="28"/>
          <w:szCs w:val="28"/>
          <w:lang w:eastAsia="ar-SA" w:bidi="ar-SA"/>
        </w:rPr>
        <w:t>Пріоритетні напрямки</w:t>
      </w:r>
      <w:r w:rsidRPr="002A702A">
        <w:rPr>
          <w:rFonts w:ascii="Times New Roman" w:eastAsia="Times New Roman" w:hAnsi="Times New Roman" w:cs="Times New Roman"/>
          <w:color w:val="auto"/>
          <w:sz w:val="28"/>
          <w:szCs w:val="28"/>
          <w:lang w:eastAsia="ar-SA" w:bidi="ar-SA"/>
        </w:rPr>
        <w:t>:</w:t>
      </w:r>
    </w:p>
    <w:p w14:paraId="519AD63F" w14:textId="77777777" w:rsidR="00304C99" w:rsidRPr="002A702A" w:rsidRDefault="00304C99" w:rsidP="00D611BB">
      <w:pPr>
        <w:widowControl/>
        <w:numPr>
          <w:ilvl w:val="0"/>
          <w:numId w:val="36"/>
        </w:numPr>
        <w:suppressAutoHyphens/>
        <w:ind w:right="25"/>
        <w:jc w:val="both"/>
        <w:rPr>
          <w:rFonts w:ascii="Times New Roman" w:eastAsia="Times New Roman" w:hAnsi="Times New Roman" w:cs="Times New Roman"/>
          <w:color w:val="auto"/>
          <w:sz w:val="28"/>
          <w:szCs w:val="28"/>
          <w:lang w:eastAsia="ar-SA" w:bidi="ar-SA"/>
        </w:rPr>
      </w:pPr>
      <w:r w:rsidRPr="002A702A">
        <w:rPr>
          <w:rFonts w:ascii="Times New Roman" w:eastAsia="Times New Roman" w:hAnsi="Times New Roman" w:cs="Times New Roman"/>
          <w:color w:val="auto"/>
          <w:sz w:val="28"/>
          <w:szCs w:val="28"/>
          <w:lang w:eastAsia="ar-SA" w:bidi="ar-SA"/>
        </w:rPr>
        <w:t>Здійснення контролю за додержанням законодавства про охорону навколишнього природного середовища.</w:t>
      </w:r>
    </w:p>
    <w:p w14:paraId="3C1A2234" w14:textId="77777777" w:rsidR="00304C99" w:rsidRPr="002A702A" w:rsidRDefault="00304C99" w:rsidP="00D611BB">
      <w:pPr>
        <w:widowControl/>
        <w:numPr>
          <w:ilvl w:val="0"/>
          <w:numId w:val="36"/>
        </w:numPr>
        <w:suppressAutoHyphens/>
        <w:ind w:right="25"/>
        <w:jc w:val="both"/>
        <w:rPr>
          <w:rFonts w:ascii="Times New Roman" w:eastAsia="Times New Roman" w:hAnsi="Times New Roman" w:cs="Times New Roman"/>
          <w:sz w:val="28"/>
          <w:szCs w:val="28"/>
          <w:lang w:eastAsia="ar-SA" w:bidi="ar-SA"/>
        </w:rPr>
      </w:pPr>
      <w:r w:rsidRPr="002A702A">
        <w:rPr>
          <w:rFonts w:ascii="Times New Roman" w:eastAsia="Times New Roman" w:hAnsi="Times New Roman" w:cs="Times New Roman"/>
          <w:sz w:val="28"/>
          <w:szCs w:val="28"/>
          <w:lang w:eastAsia="ar-SA" w:bidi="ar-SA"/>
        </w:rPr>
        <w:t>Запобігання забрудненню підземних та поверхневих вод.</w:t>
      </w:r>
    </w:p>
    <w:p w14:paraId="519EED45" w14:textId="77777777" w:rsidR="00304C99" w:rsidRPr="002A702A" w:rsidRDefault="00304C99" w:rsidP="00D611BB">
      <w:pPr>
        <w:widowControl/>
        <w:numPr>
          <w:ilvl w:val="0"/>
          <w:numId w:val="36"/>
        </w:numPr>
        <w:suppressAutoHyphens/>
        <w:ind w:right="25"/>
        <w:jc w:val="both"/>
        <w:rPr>
          <w:rFonts w:ascii="Times New Roman" w:eastAsia="Times New Roman" w:hAnsi="Times New Roman" w:cs="Times New Roman"/>
          <w:sz w:val="28"/>
          <w:szCs w:val="28"/>
          <w:lang w:eastAsia="ar-SA" w:bidi="ar-SA"/>
        </w:rPr>
      </w:pPr>
      <w:r w:rsidRPr="002A702A">
        <w:rPr>
          <w:rFonts w:ascii="Times New Roman" w:eastAsia="Times New Roman" w:hAnsi="Times New Roman" w:cs="Times New Roman"/>
          <w:sz w:val="28"/>
          <w:szCs w:val="28"/>
          <w:lang w:eastAsia="ar-SA" w:bidi="ar-SA"/>
        </w:rPr>
        <w:t xml:space="preserve">Вжиття заходів з будівництва і реконструкції очисних споруд та водовідвідної системи. </w:t>
      </w:r>
    </w:p>
    <w:p w14:paraId="59015BBD" w14:textId="77777777" w:rsidR="00304C99" w:rsidRPr="002A702A" w:rsidRDefault="00304C99" w:rsidP="00D611BB">
      <w:pPr>
        <w:widowControl/>
        <w:numPr>
          <w:ilvl w:val="0"/>
          <w:numId w:val="36"/>
        </w:numPr>
        <w:suppressAutoHyphens/>
        <w:spacing w:line="228" w:lineRule="auto"/>
        <w:ind w:right="25"/>
        <w:jc w:val="both"/>
        <w:rPr>
          <w:rFonts w:ascii="Times New Roman" w:eastAsia="Times New Roman" w:hAnsi="Times New Roman" w:cs="Times New Roman"/>
          <w:sz w:val="28"/>
          <w:szCs w:val="28"/>
          <w:lang w:eastAsia="ar-SA" w:bidi="ar-SA"/>
        </w:rPr>
      </w:pPr>
      <w:r w:rsidRPr="002A702A">
        <w:rPr>
          <w:rFonts w:ascii="Times New Roman" w:eastAsia="Times New Roman" w:hAnsi="Times New Roman" w:cs="Times New Roman"/>
          <w:sz w:val="28"/>
          <w:szCs w:val="28"/>
          <w:lang w:eastAsia="ar-SA" w:bidi="ar-SA"/>
        </w:rPr>
        <w:t>Покращення санітарно-екологічного стану водних об'єктів, прибережних смуг водних об’єктів.</w:t>
      </w:r>
    </w:p>
    <w:p w14:paraId="24293C2D" w14:textId="77777777" w:rsidR="00304C99" w:rsidRPr="002A702A" w:rsidRDefault="00304C99" w:rsidP="00D611BB">
      <w:pPr>
        <w:widowControl/>
        <w:numPr>
          <w:ilvl w:val="0"/>
          <w:numId w:val="36"/>
        </w:numPr>
        <w:suppressAutoHyphens/>
        <w:spacing w:line="228" w:lineRule="auto"/>
        <w:ind w:right="25"/>
        <w:jc w:val="both"/>
        <w:rPr>
          <w:rFonts w:ascii="Times New Roman" w:eastAsia="Times New Roman" w:hAnsi="Times New Roman" w:cs="Times New Roman"/>
          <w:sz w:val="28"/>
          <w:szCs w:val="28"/>
          <w:lang w:eastAsia="ar-SA" w:bidi="ar-SA"/>
        </w:rPr>
      </w:pPr>
      <w:r w:rsidRPr="002A702A">
        <w:rPr>
          <w:rFonts w:ascii="Times New Roman" w:eastAsia="Times New Roman" w:hAnsi="Times New Roman" w:cs="Times New Roman"/>
          <w:sz w:val="28"/>
          <w:szCs w:val="28"/>
          <w:lang w:eastAsia="ar-SA" w:bidi="ar-SA"/>
        </w:rPr>
        <w:t>Зменшення викидів забруднюючих речовин та покращення стану атмосферного повітря.</w:t>
      </w:r>
    </w:p>
    <w:p w14:paraId="5CF64E02" w14:textId="77777777" w:rsidR="00304C99" w:rsidRPr="002A702A" w:rsidRDefault="00304C99" w:rsidP="00D611BB">
      <w:pPr>
        <w:widowControl/>
        <w:numPr>
          <w:ilvl w:val="0"/>
          <w:numId w:val="36"/>
        </w:numPr>
        <w:suppressAutoHyphens/>
        <w:spacing w:line="228" w:lineRule="auto"/>
        <w:ind w:right="25"/>
        <w:jc w:val="both"/>
        <w:rPr>
          <w:rFonts w:ascii="Times New Roman" w:eastAsia="Times New Roman" w:hAnsi="Times New Roman" w:cs="Times New Roman"/>
          <w:sz w:val="28"/>
          <w:szCs w:val="28"/>
          <w:lang w:eastAsia="ar-SA" w:bidi="ar-SA"/>
        </w:rPr>
      </w:pPr>
      <w:r w:rsidRPr="002A702A">
        <w:rPr>
          <w:rFonts w:ascii="Times New Roman" w:eastAsia="Times New Roman" w:hAnsi="Times New Roman" w:cs="Times New Roman"/>
          <w:sz w:val="28"/>
          <w:szCs w:val="28"/>
          <w:lang w:eastAsia="ar-SA" w:bidi="ar-SA"/>
        </w:rPr>
        <w:t>Озеленення, благоустрій території громади, збереження природно-заповідного фонду.</w:t>
      </w:r>
    </w:p>
    <w:p w14:paraId="701B7D63" w14:textId="77777777" w:rsidR="00304C99" w:rsidRPr="002A702A" w:rsidRDefault="00304C99" w:rsidP="00D611BB">
      <w:pPr>
        <w:widowControl/>
        <w:numPr>
          <w:ilvl w:val="0"/>
          <w:numId w:val="36"/>
        </w:numPr>
        <w:suppressAutoHyphens/>
        <w:spacing w:line="228" w:lineRule="auto"/>
        <w:ind w:right="25"/>
        <w:jc w:val="both"/>
        <w:rPr>
          <w:rFonts w:ascii="Times New Roman" w:eastAsia="Times New Roman" w:hAnsi="Times New Roman" w:cs="Times New Roman"/>
          <w:sz w:val="28"/>
          <w:szCs w:val="28"/>
          <w:lang w:eastAsia="ar-SA" w:bidi="ar-SA"/>
        </w:rPr>
      </w:pPr>
      <w:r w:rsidRPr="002A702A">
        <w:rPr>
          <w:rFonts w:ascii="Times New Roman" w:eastAsia="Times New Roman" w:hAnsi="Times New Roman" w:cs="Times New Roman"/>
          <w:sz w:val="28"/>
          <w:szCs w:val="28"/>
          <w:lang w:eastAsia="ar-SA" w:bidi="ar-SA"/>
        </w:rPr>
        <w:t xml:space="preserve">Розвиток сфери поводження з твердими побутовими відходами. </w:t>
      </w:r>
    </w:p>
    <w:p w14:paraId="69A636EC" w14:textId="77777777" w:rsidR="00304C99" w:rsidRPr="002A702A" w:rsidRDefault="00304C99" w:rsidP="00D611BB">
      <w:pPr>
        <w:widowControl/>
        <w:numPr>
          <w:ilvl w:val="0"/>
          <w:numId w:val="36"/>
        </w:numPr>
        <w:suppressAutoHyphens/>
        <w:spacing w:line="228" w:lineRule="auto"/>
        <w:ind w:right="25"/>
        <w:jc w:val="both"/>
        <w:rPr>
          <w:rFonts w:ascii="Times New Roman" w:eastAsia="Times New Roman" w:hAnsi="Times New Roman" w:cs="Times New Roman"/>
          <w:sz w:val="28"/>
          <w:szCs w:val="28"/>
          <w:lang w:eastAsia="ar-SA" w:bidi="ar-SA"/>
        </w:rPr>
      </w:pPr>
      <w:r w:rsidRPr="002A702A">
        <w:rPr>
          <w:rFonts w:ascii="Times New Roman" w:eastAsia="Times New Roman" w:hAnsi="Times New Roman" w:cs="Times New Roman"/>
          <w:sz w:val="28"/>
          <w:szCs w:val="28"/>
          <w:lang w:eastAsia="ar-SA" w:bidi="ar-SA"/>
        </w:rPr>
        <w:t>Рекультивація сміттєзвалища, в</w:t>
      </w:r>
      <w:r w:rsidRPr="002A702A">
        <w:rPr>
          <w:rFonts w:ascii="Times New Roman" w:eastAsia="Times New Roman" w:hAnsi="Times New Roman" w:cs="Times New Roman"/>
          <w:color w:val="auto"/>
          <w:sz w:val="28"/>
          <w:szCs w:val="28"/>
          <w:lang w:eastAsia="ar-SA" w:bidi="ar-SA"/>
        </w:rPr>
        <w:t>иявлення та ліквідація несанкціонованих стихійних звалищ на території Коростен</w:t>
      </w:r>
      <w:r w:rsidRPr="002A702A">
        <w:rPr>
          <w:rFonts w:ascii="Times New Roman" w:eastAsia="Times New Roman" w:hAnsi="Times New Roman" w:cs="Times New Roman"/>
          <w:bCs/>
          <w:color w:val="auto"/>
          <w:sz w:val="28"/>
          <w:szCs w:val="28"/>
          <w:lang w:eastAsia="ar-SA" w:bidi="ar-SA"/>
        </w:rPr>
        <w:t>ської міської територіальної громади.</w:t>
      </w:r>
    </w:p>
    <w:p w14:paraId="2895F498" w14:textId="77777777" w:rsidR="00304C99" w:rsidRPr="002A702A" w:rsidRDefault="00304C99" w:rsidP="00D611BB">
      <w:pPr>
        <w:widowControl/>
        <w:numPr>
          <w:ilvl w:val="0"/>
          <w:numId w:val="36"/>
        </w:numPr>
        <w:suppressAutoHyphens/>
        <w:spacing w:line="228" w:lineRule="auto"/>
        <w:ind w:right="25"/>
        <w:jc w:val="both"/>
        <w:rPr>
          <w:rFonts w:ascii="Times New Roman" w:eastAsia="Times New Roman" w:hAnsi="Times New Roman" w:cs="Times New Roman"/>
          <w:sz w:val="28"/>
          <w:szCs w:val="28"/>
          <w:lang w:eastAsia="ar-SA" w:bidi="ar-SA"/>
        </w:rPr>
      </w:pPr>
      <w:r w:rsidRPr="002A702A">
        <w:rPr>
          <w:rFonts w:ascii="Times New Roman" w:eastAsia="Times New Roman" w:hAnsi="Times New Roman" w:cs="Times New Roman"/>
          <w:sz w:val="28"/>
          <w:szCs w:val="28"/>
          <w:lang w:eastAsia="ar-SA" w:bidi="ar-SA"/>
        </w:rPr>
        <w:t>Забезпечення екологічно безпечного зберігання, утилізації  небезпечних хімічних речовин на території громади.</w:t>
      </w:r>
    </w:p>
    <w:p w14:paraId="1BD54489" w14:textId="77777777" w:rsidR="00304C99" w:rsidRPr="002A702A" w:rsidRDefault="00304C99" w:rsidP="00D611BB">
      <w:pPr>
        <w:widowControl/>
        <w:numPr>
          <w:ilvl w:val="0"/>
          <w:numId w:val="36"/>
        </w:numPr>
        <w:suppressAutoHyphens/>
        <w:ind w:right="25"/>
        <w:jc w:val="both"/>
        <w:rPr>
          <w:rFonts w:ascii="Times New Roman" w:eastAsia="Times New Roman" w:hAnsi="Times New Roman" w:cs="Times New Roman"/>
          <w:color w:val="auto"/>
          <w:sz w:val="28"/>
          <w:szCs w:val="28"/>
          <w:lang w:eastAsia="ar-SA" w:bidi="ar-SA"/>
        </w:rPr>
      </w:pPr>
      <w:r w:rsidRPr="002A702A">
        <w:rPr>
          <w:rFonts w:ascii="Times New Roman" w:eastAsia="Times New Roman" w:hAnsi="Times New Roman" w:cs="Times New Roman"/>
          <w:color w:val="auto"/>
          <w:sz w:val="28"/>
          <w:szCs w:val="28"/>
          <w:lang w:eastAsia="ar-SA" w:bidi="ar-SA"/>
        </w:rPr>
        <w:t>Будівництво сміттєпереробного комплексу.</w:t>
      </w:r>
    </w:p>
    <w:p w14:paraId="5FB30306" w14:textId="77777777" w:rsidR="00304C99" w:rsidRPr="002A702A" w:rsidRDefault="00304C99" w:rsidP="00D611BB">
      <w:pPr>
        <w:widowControl/>
        <w:numPr>
          <w:ilvl w:val="0"/>
          <w:numId w:val="36"/>
        </w:numPr>
        <w:tabs>
          <w:tab w:val="left" w:pos="0"/>
        </w:tabs>
        <w:suppressAutoHyphens/>
        <w:spacing w:line="228" w:lineRule="auto"/>
        <w:ind w:right="25"/>
        <w:jc w:val="both"/>
        <w:rPr>
          <w:rFonts w:ascii="Times New Roman" w:eastAsia="Times New Roman" w:hAnsi="Times New Roman" w:cs="Times New Roman"/>
          <w:color w:val="auto"/>
          <w:sz w:val="28"/>
          <w:szCs w:val="28"/>
          <w:lang w:eastAsia="ar-SA" w:bidi="ar-SA"/>
        </w:rPr>
      </w:pPr>
      <w:r w:rsidRPr="002A702A">
        <w:rPr>
          <w:rFonts w:ascii="Times New Roman" w:eastAsia="Times New Roman" w:hAnsi="Times New Roman" w:cs="Times New Roman"/>
          <w:sz w:val="28"/>
          <w:szCs w:val="28"/>
          <w:lang w:eastAsia="ar-SA" w:bidi="ar-SA"/>
        </w:rPr>
        <w:t xml:space="preserve">Екологічна освіта і виховання мешканців </w:t>
      </w:r>
      <w:r w:rsidRPr="002A702A">
        <w:rPr>
          <w:rFonts w:ascii="Times New Roman" w:eastAsia="Times New Roman" w:hAnsi="Times New Roman" w:cs="Times New Roman"/>
          <w:bCs/>
          <w:color w:val="auto"/>
          <w:sz w:val="28"/>
          <w:szCs w:val="28"/>
          <w:lang w:eastAsia="ar-SA" w:bidi="ar-SA"/>
        </w:rPr>
        <w:t>громади</w:t>
      </w:r>
      <w:r w:rsidRPr="002A702A">
        <w:rPr>
          <w:rFonts w:ascii="Times New Roman" w:eastAsia="Times New Roman" w:hAnsi="Times New Roman" w:cs="Times New Roman"/>
          <w:sz w:val="28"/>
          <w:szCs w:val="28"/>
          <w:lang w:eastAsia="ar-SA" w:bidi="ar-SA"/>
        </w:rPr>
        <w:t xml:space="preserve">, </w:t>
      </w:r>
      <w:r w:rsidRPr="002A702A">
        <w:rPr>
          <w:rFonts w:ascii="Times New Roman" w:eastAsia="Times New Roman" w:hAnsi="Times New Roman" w:cs="Times New Roman"/>
          <w:color w:val="auto"/>
          <w:sz w:val="28"/>
          <w:szCs w:val="28"/>
          <w:lang w:eastAsia="ar-SA" w:bidi="ar-SA"/>
        </w:rPr>
        <w:t>інформування про стан навколишнього природного середовища.</w:t>
      </w:r>
    </w:p>
    <w:p w14:paraId="7187F36A" w14:textId="77777777" w:rsidR="00304C99" w:rsidRPr="002A702A" w:rsidRDefault="00304C99" w:rsidP="00D611BB">
      <w:pPr>
        <w:widowControl/>
        <w:shd w:val="clear" w:color="auto" w:fill="FFFFFF"/>
        <w:spacing w:line="322" w:lineRule="exact"/>
        <w:ind w:right="25" w:firstLine="720"/>
        <w:jc w:val="both"/>
        <w:rPr>
          <w:rFonts w:ascii="Times New Roman" w:eastAsia="Times New Roman" w:hAnsi="Times New Roman" w:cs="Times New Roman"/>
          <w:color w:val="auto"/>
          <w:lang w:eastAsia="ru-RU" w:bidi="ar-SA"/>
        </w:rPr>
      </w:pPr>
      <w:r w:rsidRPr="002A702A">
        <w:rPr>
          <w:rFonts w:ascii="Times New Roman" w:eastAsia="Times New Roman" w:hAnsi="Times New Roman" w:cs="Times New Roman"/>
          <w:color w:val="auto"/>
          <w:spacing w:val="2"/>
          <w:sz w:val="28"/>
          <w:szCs w:val="28"/>
          <w:lang w:eastAsia="ru-RU" w:bidi="ar-SA"/>
        </w:rPr>
        <w:t xml:space="preserve">Кошти природоохоронного фонду громади спрямовуються на фінансування </w:t>
      </w:r>
      <w:r w:rsidRPr="002A702A">
        <w:rPr>
          <w:rFonts w:ascii="Times New Roman" w:eastAsia="Times New Roman" w:hAnsi="Times New Roman" w:cs="Times New Roman"/>
          <w:color w:val="auto"/>
          <w:spacing w:val="1"/>
          <w:sz w:val="28"/>
          <w:szCs w:val="28"/>
          <w:lang w:eastAsia="ru-RU" w:bidi="ar-SA"/>
        </w:rPr>
        <w:t xml:space="preserve">природоохоронних та ресурсозберігаючих заходів, що відповідають основним </w:t>
      </w:r>
      <w:r w:rsidRPr="002A702A">
        <w:rPr>
          <w:rFonts w:ascii="Times New Roman" w:eastAsia="Times New Roman" w:hAnsi="Times New Roman" w:cs="Times New Roman"/>
          <w:color w:val="auto"/>
          <w:spacing w:val="10"/>
          <w:sz w:val="28"/>
          <w:szCs w:val="28"/>
          <w:lang w:eastAsia="ru-RU" w:bidi="ar-SA"/>
        </w:rPr>
        <w:t xml:space="preserve">напрямам державної політики у галузі охорони довкілля, використання </w:t>
      </w:r>
      <w:r w:rsidRPr="002A702A">
        <w:rPr>
          <w:rFonts w:ascii="Times New Roman" w:eastAsia="Times New Roman" w:hAnsi="Times New Roman" w:cs="Times New Roman"/>
          <w:color w:val="auto"/>
          <w:sz w:val="28"/>
          <w:szCs w:val="28"/>
          <w:lang w:eastAsia="ru-RU" w:bidi="ar-SA"/>
        </w:rPr>
        <w:t>природних ресурсів та забезпечення екологічної безпеки.</w:t>
      </w:r>
    </w:p>
    <w:p w14:paraId="7594AC05" w14:textId="77777777" w:rsidR="00304C99" w:rsidRPr="002A702A" w:rsidRDefault="00304C99" w:rsidP="00D611BB">
      <w:pPr>
        <w:widowControl/>
        <w:ind w:right="25"/>
        <w:jc w:val="center"/>
        <w:rPr>
          <w:rFonts w:ascii="Times New Roman" w:eastAsia="Times New Roman" w:hAnsi="Times New Roman" w:cs="Times New Roman"/>
          <w:i/>
          <w:iCs/>
          <w:color w:val="auto"/>
          <w:sz w:val="28"/>
          <w:lang w:eastAsia="ru-RU" w:bidi="ar-SA"/>
        </w:rPr>
      </w:pPr>
    </w:p>
    <w:p w14:paraId="639841B6" w14:textId="77777777" w:rsidR="00304C99" w:rsidRPr="00B9112C" w:rsidRDefault="00304C99" w:rsidP="00304C99">
      <w:pPr>
        <w:widowControl/>
        <w:jc w:val="center"/>
        <w:rPr>
          <w:rFonts w:ascii="Times New Roman" w:eastAsia="Times New Roman" w:hAnsi="Times New Roman" w:cs="Times New Roman"/>
          <w:i/>
          <w:iCs/>
          <w:color w:val="auto"/>
          <w:sz w:val="28"/>
          <w:highlight w:val="yellow"/>
          <w:lang w:eastAsia="ru-RU" w:bidi="ar-SA"/>
        </w:rPr>
      </w:pPr>
    </w:p>
    <w:p w14:paraId="631DD3BC" w14:textId="77777777" w:rsidR="00304C99" w:rsidRPr="00B9112C" w:rsidRDefault="00304C99" w:rsidP="00304C99">
      <w:pPr>
        <w:widowControl/>
        <w:jc w:val="center"/>
        <w:rPr>
          <w:rFonts w:ascii="Times New Roman" w:eastAsia="Times New Roman" w:hAnsi="Times New Roman" w:cs="Times New Roman"/>
          <w:i/>
          <w:iCs/>
          <w:color w:val="auto"/>
          <w:sz w:val="28"/>
          <w:highlight w:val="yellow"/>
          <w:lang w:eastAsia="ru-RU" w:bidi="ar-SA"/>
        </w:rPr>
      </w:pPr>
    </w:p>
    <w:p w14:paraId="69AE0574" w14:textId="77777777" w:rsidR="005D6350" w:rsidRPr="00B9112C" w:rsidRDefault="005D6350" w:rsidP="00304C99">
      <w:pPr>
        <w:widowControl/>
        <w:jc w:val="center"/>
        <w:rPr>
          <w:rFonts w:ascii="Times New Roman" w:eastAsia="Times New Roman" w:hAnsi="Times New Roman" w:cs="Times New Roman"/>
          <w:i/>
          <w:iCs/>
          <w:color w:val="auto"/>
          <w:sz w:val="28"/>
          <w:highlight w:val="yellow"/>
          <w:lang w:eastAsia="ru-RU" w:bidi="ar-SA"/>
        </w:rPr>
      </w:pPr>
    </w:p>
    <w:p w14:paraId="0A50AD5D" w14:textId="77777777" w:rsidR="00304C99" w:rsidRPr="00B9112C" w:rsidRDefault="00304C99" w:rsidP="00304C99">
      <w:pPr>
        <w:widowControl/>
        <w:jc w:val="center"/>
        <w:rPr>
          <w:rFonts w:ascii="Times New Roman" w:eastAsia="Times New Roman" w:hAnsi="Times New Roman" w:cs="Times New Roman"/>
          <w:i/>
          <w:iCs/>
          <w:color w:val="auto"/>
          <w:sz w:val="28"/>
          <w:highlight w:val="yellow"/>
          <w:lang w:eastAsia="ru-RU" w:bidi="ar-SA"/>
        </w:rPr>
      </w:pPr>
    </w:p>
    <w:p w14:paraId="10AD7734" w14:textId="77777777" w:rsidR="00C40054" w:rsidRPr="00E57BE5" w:rsidRDefault="000516A2">
      <w:pPr>
        <w:pStyle w:val="210"/>
        <w:shd w:val="clear" w:color="auto" w:fill="auto"/>
        <w:spacing w:before="0" w:line="280" w:lineRule="exact"/>
        <w:ind w:firstLine="0"/>
        <w:jc w:val="center"/>
      </w:pPr>
      <w:r w:rsidRPr="00E57BE5">
        <w:lastRenderedPageBreak/>
        <w:t>Перелік регіональних (місцевих) природоохоронних програм</w:t>
      </w:r>
    </w:p>
    <w:p w14:paraId="16B003BE" w14:textId="77777777" w:rsidR="00067103" w:rsidRPr="00E57BE5" w:rsidRDefault="00067103" w:rsidP="00067103">
      <w:pPr>
        <w:pStyle w:val="a9"/>
        <w:shd w:val="clear" w:color="auto" w:fill="auto"/>
        <w:spacing w:line="240" w:lineRule="exact"/>
        <w:jc w:val="right"/>
      </w:pPr>
      <w:r w:rsidRPr="00E57BE5">
        <w:t>Таблиця 69</w:t>
      </w:r>
    </w:p>
    <w:tbl>
      <w:tblPr>
        <w:tblW w:w="10128" w:type="dxa"/>
        <w:tblLayout w:type="fixed"/>
        <w:tblCellMar>
          <w:left w:w="10" w:type="dxa"/>
          <w:right w:w="10" w:type="dxa"/>
        </w:tblCellMar>
        <w:tblLook w:val="04A0" w:firstRow="1" w:lastRow="0" w:firstColumn="1" w:lastColumn="0" w:noHBand="0" w:noVBand="1"/>
      </w:tblPr>
      <w:tblGrid>
        <w:gridCol w:w="504"/>
        <w:gridCol w:w="3245"/>
        <w:gridCol w:w="1881"/>
        <w:gridCol w:w="1539"/>
        <w:gridCol w:w="1825"/>
        <w:gridCol w:w="1134"/>
      </w:tblGrid>
      <w:tr w:rsidR="00067103" w:rsidRPr="00E57BE5" w14:paraId="227BF6C9" w14:textId="77777777" w:rsidTr="00443C11">
        <w:trPr>
          <w:trHeight w:hRule="exact" w:val="548"/>
        </w:trPr>
        <w:tc>
          <w:tcPr>
            <w:tcW w:w="504" w:type="dxa"/>
            <w:vMerge w:val="restart"/>
            <w:tcBorders>
              <w:top w:val="single" w:sz="4" w:space="0" w:color="auto"/>
              <w:left w:val="single" w:sz="4" w:space="0" w:color="auto"/>
            </w:tcBorders>
            <w:shd w:val="clear" w:color="auto" w:fill="FFFFFF"/>
            <w:vAlign w:val="center"/>
          </w:tcPr>
          <w:p w14:paraId="528EAEAA" w14:textId="77777777" w:rsidR="00067103" w:rsidRPr="00E57BE5" w:rsidRDefault="00067103" w:rsidP="004D50D8">
            <w:pPr>
              <w:pStyle w:val="210"/>
              <w:shd w:val="clear" w:color="auto" w:fill="auto"/>
              <w:spacing w:before="0" w:after="60" w:line="240" w:lineRule="exact"/>
              <w:ind w:firstLine="0"/>
              <w:jc w:val="center"/>
              <w:rPr>
                <w:sz w:val="22"/>
                <w:szCs w:val="22"/>
              </w:rPr>
            </w:pPr>
            <w:r w:rsidRPr="00E57BE5">
              <w:rPr>
                <w:rStyle w:val="212pt10"/>
                <w:sz w:val="22"/>
                <w:szCs w:val="22"/>
              </w:rPr>
              <w:t>№</w:t>
            </w:r>
          </w:p>
          <w:p w14:paraId="46CF8C12" w14:textId="77777777" w:rsidR="00067103" w:rsidRPr="00E57BE5" w:rsidRDefault="00067103" w:rsidP="004D50D8">
            <w:pPr>
              <w:pStyle w:val="210"/>
              <w:shd w:val="clear" w:color="auto" w:fill="auto"/>
              <w:spacing w:before="60" w:line="240" w:lineRule="exact"/>
              <w:ind w:firstLine="0"/>
              <w:jc w:val="center"/>
              <w:rPr>
                <w:sz w:val="22"/>
                <w:szCs w:val="22"/>
              </w:rPr>
            </w:pPr>
            <w:r w:rsidRPr="00E57BE5">
              <w:rPr>
                <w:rStyle w:val="212pt10"/>
                <w:sz w:val="22"/>
                <w:szCs w:val="22"/>
              </w:rPr>
              <w:t>з/п</w:t>
            </w:r>
          </w:p>
        </w:tc>
        <w:tc>
          <w:tcPr>
            <w:tcW w:w="3245" w:type="dxa"/>
            <w:vMerge w:val="restart"/>
            <w:tcBorders>
              <w:top w:val="single" w:sz="4" w:space="0" w:color="auto"/>
              <w:left w:val="single" w:sz="4" w:space="0" w:color="auto"/>
            </w:tcBorders>
            <w:shd w:val="clear" w:color="auto" w:fill="FFFFFF"/>
            <w:vAlign w:val="center"/>
          </w:tcPr>
          <w:p w14:paraId="233D5FFD" w14:textId="77777777" w:rsidR="00067103" w:rsidRPr="00E57BE5" w:rsidRDefault="00067103" w:rsidP="004D50D8">
            <w:pPr>
              <w:pStyle w:val="210"/>
              <w:shd w:val="clear" w:color="auto" w:fill="auto"/>
              <w:spacing w:before="0" w:line="240" w:lineRule="exact"/>
              <w:ind w:firstLine="0"/>
              <w:jc w:val="center"/>
              <w:rPr>
                <w:sz w:val="22"/>
                <w:szCs w:val="22"/>
              </w:rPr>
            </w:pPr>
            <w:r w:rsidRPr="00E57BE5">
              <w:rPr>
                <w:rStyle w:val="212pt10"/>
                <w:sz w:val="22"/>
                <w:szCs w:val="22"/>
              </w:rPr>
              <w:t>Назва програми</w:t>
            </w:r>
          </w:p>
        </w:tc>
        <w:tc>
          <w:tcPr>
            <w:tcW w:w="1881" w:type="dxa"/>
            <w:vMerge w:val="restart"/>
            <w:tcBorders>
              <w:top w:val="single" w:sz="4" w:space="0" w:color="auto"/>
              <w:left w:val="single" w:sz="4" w:space="0" w:color="auto"/>
            </w:tcBorders>
            <w:shd w:val="clear" w:color="auto" w:fill="FFFFFF"/>
            <w:vAlign w:val="center"/>
          </w:tcPr>
          <w:p w14:paraId="04983166" w14:textId="77777777" w:rsidR="00067103" w:rsidRPr="00E57BE5" w:rsidRDefault="00067103" w:rsidP="004D50D8">
            <w:pPr>
              <w:pStyle w:val="210"/>
              <w:shd w:val="clear" w:color="auto" w:fill="auto"/>
              <w:spacing w:before="0" w:line="278" w:lineRule="exact"/>
              <w:ind w:firstLine="0"/>
              <w:jc w:val="center"/>
              <w:rPr>
                <w:sz w:val="22"/>
                <w:szCs w:val="22"/>
              </w:rPr>
            </w:pPr>
            <w:r w:rsidRPr="00E57BE5">
              <w:rPr>
                <w:rStyle w:val="212pt10"/>
                <w:sz w:val="22"/>
                <w:szCs w:val="22"/>
              </w:rPr>
              <w:t>№ та дата прийняття</w:t>
            </w:r>
          </w:p>
        </w:tc>
        <w:tc>
          <w:tcPr>
            <w:tcW w:w="4498" w:type="dxa"/>
            <w:gridSpan w:val="3"/>
            <w:tcBorders>
              <w:top w:val="single" w:sz="4" w:space="0" w:color="auto"/>
              <w:left w:val="single" w:sz="4" w:space="0" w:color="auto"/>
              <w:right w:val="single" w:sz="4" w:space="0" w:color="auto"/>
            </w:tcBorders>
            <w:shd w:val="clear" w:color="auto" w:fill="FFFFFF"/>
            <w:vAlign w:val="center"/>
          </w:tcPr>
          <w:p w14:paraId="5DABCA47" w14:textId="517FB822" w:rsidR="00067103" w:rsidRPr="00E57BE5" w:rsidRDefault="00067103" w:rsidP="004D50D8">
            <w:pPr>
              <w:pStyle w:val="210"/>
              <w:shd w:val="clear" w:color="auto" w:fill="auto"/>
              <w:spacing w:before="0" w:line="240" w:lineRule="exact"/>
              <w:ind w:right="360" w:firstLine="0"/>
              <w:jc w:val="center"/>
              <w:rPr>
                <w:sz w:val="22"/>
                <w:szCs w:val="22"/>
              </w:rPr>
            </w:pPr>
            <w:r w:rsidRPr="00E57BE5">
              <w:rPr>
                <w:rStyle w:val="212pt10"/>
                <w:sz w:val="22"/>
                <w:szCs w:val="22"/>
              </w:rPr>
              <w:t>Кількість коштів у звітному році за програмою</w:t>
            </w:r>
          </w:p>
        </w:tc>
      </w:tr>
      <w:tr w:rsidR="00067103" w:rsidRPr="00E57BE5" w14:paraId="48548D23" w14:textId="77777777" w:rsidTr="00304C99">
        <w:trPr>
          <w:trHeight w:hRule="exact" w:val="835"/>
        </w:trPr>
        <w:tc>
          <w:tcPr>
            <w:tcW w:w="504" w:type="dxa"/>
            <w:vMerge/>
            <w:tcBorders>
              <w:left w:val="single" w:sz="4" w:space="0" w:color="auto"/>
            </w:tcBorders>
            <w:shd w:val="clear" w:color="auto" w:fill="FFFFFF"/>
            <w:vAlign w:val="center"/>
          </w:tcPr>
          <w:p w14:paraId="08B75391" w14:textId="77777777" w:rsidR="00067103" w:rsidRPr="00E57BE5" w:rsidRDefault="00067103" w:rsidP="004D50D8">
            <w:pPr>
              <w:jc w:val="center"/>
              <w:rPr>
                <w:sz w:val="22"/>
                <w:szCs w:val="22"/>
              </w:rPr>
            </w:pPr>
          </w:p>
        </w:tc>
        <w:tc>
          <w:tcPr>
            <w:tcW w:w="3245" w:type="dxa"/>
            <w:vMerge/>
            <w:tcBorders>
              <w:left w:val="single" w:sz="4" w:space="0" w:color="auto"/>
            </w:tcBorders>
            <w:shd w:val="clear" w:color="auto" w:fill="FFFFFF"/>
            <w:vAlign w:val="center"/>
          </w:tcPr>
          <w:p w14:paraId="7C0D8D48" w14:textId="77777777" w:rsidR="00067103" w:rsidRPr="00E57BE5" w:rsidRDefault="00067103" w:rsidP="004D50D8">
            <w:pPr>
              <w:jc w:val="center"/>
              <w:rPr>
                <w:sz w:val="22"/>
                <w:szCs w:val="22"/>
              </w:rPr>
            </w:pPr>
          </w:p>
        </w:tc>
        <w:tc>
          <w:tcPr>
            <w:tcW w:w="1881" w:type="dxa"/>
            <w:vMerge/>
            <w:tcBorders>
              <w:left w:val="single" w:sz="4" w:space="0" w:color="auto"/>
            </w:tcBorders>
            <w:shd w:val="clear" w:color="auto" w:fill="FFFFFF"/>
            <w:vAlign w:val="center"/>
          </w:tcPr>
          <w:p w14:paraId="2EF1F86C" w14:textId="77777777" w:rsidR="00067103" w:rsidRPr="00E57BE5" w:rsidRDefault="00067103" w:rsidP="004D50D8">
            <w:pPr>
              <w:jc w:val="center"/>
              <w:rPr>
                <w:sz w:val="22"/>
                <w:szCs w:val="22"/>
              </w:rPr>
            </w:pPr>
          </w:p>
        </w:tc>
        <w:tc>
          <w:tcPr>
            <w:tcW w:w="1539" w:type="dxa"/>
            <w:tcBorders>
              <w:top w:val="single" w:sz="4" w:space="0" w:color="auto"/>
              <w:left w:val="single" w:sz="4" w:space="0" w:color="auto"/>
            </w:tcBorders>
            <w:shd w:val="clear" w:color="auto" w:fill="FFFFFF"/>
            <w:vAlign w:val="center"/>
          </w:tcPr>
          <w:p w14:paraId="13D4050E" w14:textId="77777777" w:rsidR="00067103" w:rsidRPr="00E57BE5" w:rsidRDefault="00067103" w:rsidP="004D50D8">
            <w:pPr>
              <w:pStyle w:val="210"/>
              <w:shd w:val="clear" w:color="auto" w:fill="auto"/>
              <w:spacing w:before="0" w:line="278" w:lineRule="exact"/>
              <w:ind w:firstLine="0"/>
              <w:jc w:val="center"/>
              <w:rPr>
                <w:sz w:val="22"/>
                <w:szCs w:val="22"/>
              </w:rPr>
            </w:pPr>
            <w:r w:rsidRPr="00E57BE5">
              <w:rPr>
                <w:rStyle w:val="212pt10"/>
                <w:sz w:val="22"/>
                <w:szCs w:val="22"/>
              </w:rPr>
              <w:t>виділено, тис. грн</w:t>
            </w:r>
          </w:p>
        </w:tc>
        <w:tc>
          <w:tcPr>
            <w:tcW w:w="1825" w:type="dxa"/>
            <w:tcBorders>
              <w:top w:val="single" w:sz="4" w:space="0" w:color="auto"/>
              <w:left w:val="single" w:sz="4" w:space="0" w:color="auto"/>
            </w:tcBorders>
            <w:shd w:val="clear" w:color="auto" w:fill="FFFFFF"/>
            <w:vAlign w:val="center"/>
          </w:tcPr>
          <w:p w14:paraId="47D297F1" w14:textId="77777777" w:rsidR="00067103" w:rsidRPr="00E57BE5" w:rsidRDefault="00067103" w:rsidP="004D50D8">
            <w:pPr>
              <w:pStyle w:val="210"/>
              <w:shd w:val="clear" w:color="auto" w:fill="auto"/>
              <w:spacing w:before="0" w:line="274" w:lineRule="exact"/>
              <w:ind w:firstLine="0"/>
              <w:jc w:val="center"/>
              <w:rPr>
                <w:sz w:val="22"/>
                <w:szCs w:val="22"/>
              </w:rPr>
            </w:pPr>
            <w:r w:rsidRPr="00E57BE5">
              <w:rPr>
                <w:rStyle w:val="212pt10"/>
                <w:sz w:val="22"/>
                <w:szCs w:val="22"/>
              </w:rPr>
              <w:t>фактично профінансовано, тис. грн</w:t>
            </w:r>
          </w:p>
        </w:tc>
        <w:tc>
          <w:tcPr>
            <w:tcW w:w="1134" w:type="dxa"/>
            <w:tcBorders>
              <w:top w:val="single" w:sz="4" w:space="0" w:color="auto"/>
              <w:left w:val="single" w:sz="4" w:space="0" w:color="auto"/>
              <w:right w:val="single" w:sz="4" w:space="0" w:color="auto"/>
            </w:tcBorders>
            <w:shd w:val="clear" w:color="auto" w:fill="FFFFFF"/>
            <w:vAlign w:val="center"/>
          </w:tcPr>
          <w:p w14:paraId="751BD8AE" w14:textId="77777777" w:rsidR="00067103" w:rsidRPr="00E57BE5" w:rsidRDefault="00067103" w:rsidP="004D50D8">
            <w:pPr>
              <w:pStyle w:val="210"/>
              <w:shd w:val="clear" w:color="auto" w:fill="auto"/>
              <w:spacing w:before="0" w:line="240" w:lineRule="exact"/>
              <w:ind w:firstLine="0"/>
              <w:jc w:val="center"/>
              <w:rPr>
                <w:sz w:val="22"/>
                <w:szCs w:val="22"/>
              </w:rPr>
            </w:pPr>
            <w:r w:rsidRPr="00E57BE5">
              <w:rPr>
                <w:rStyle w:val="212pt10"/>
                <w:sz w:val="22"/>
                <w:szCs w:val="22"/>
              </w:rPr>
              <w:t>%</w:t>
            </w:r>
          </w:p>
        </w:tc>
      </w:tr>
      <w:tr w:rsidR="00067103" w:rsidRPr="00E57BE5" w14:paraId="50B90B61" w14:textId="77777777" w:rsidTr="00304C99">
        <w:trPr>
          <w:trHeight w:hRule="exact" w:val="288"/>
        </w:trPr>
        <w:tc>
          <w:tcPr>
            <w:tcW w:w="504" w:type="dxa"/>
            <w:tcBorders>
              <w:top w:val="single" w:sz="4" w:space="0" w:color="auto"/>
              <w:left w:val="single" w:sz="4" w:space="0" w:color="auto"/>
            </w:tcBorders>
            <w:shd w:val="clear" w:color="auto" w:fill="FFFFFF"/>
            <w:vAlign w:val="bottom"/>
          </w:tcPr>
          <w:p w14:paraId="6EB7505A" w14:textId="77777777" w:rsidR="00067103" w:rsidRPr="00E57BE5" w:rsidRDefault="00067103" w:rsidP="00067103">
            <w:pPr>
              <w:pStyle w:val="210"/>
              <w:shd w:val="clear" w:color="auto" w:fill="auto"/>
              <w:spacing w:before="0" w:line="240" w:lineRule="exact"/>
              <w:ind w:left="240" w:firstLine="0"/>
              <w:jc w:val="left"/>
              <w:rPr>
                <w:sz w:val="22"/>
                <w:szCs w:val="22"/>
              </w:rPr>
            </w:pPr>
            <w:r w:rsidRPr="00E57BE5">
              <w:rPr>
                <w:rStyle w:val="212pt10"/>
                <w:sz w:val="22"/>
                <w:szCs w:val="22"/>
              </w:rPr>
              <w:t>1</w:t>
            </w:r>
          </w:p>
        </w:tc>
        <w:tc>
          <w:tcPr>
            <w:tcW w:w="3245" w:type="dxa"/>
            <w:tcBorders>
              <w:top w:val="single" w:sz="4" w:space="0" w:color="auto"/>
              <w:left w:val="single" w:sz="4" w:space="0" w:color="auto"/>
            </w:tcBorders>
            <w:shd w:val="clear" w:color="auto" w:fill="FFFFFF"/>
            <w:vAlign w:val="bottom"/>
          </w:tcPr>
          <w:p w14:paraId="09928855" w14:textId="77777777" w:rsidR="00067103" w:rsidRPr="00E57BE5" w:rsidRDefault="00067103" w:rsidP="00067103">
            <w:pPr>
              <w:pStyle w:val="210"/>
              <w:shd w:val="clear" w:color="auto" w:fill="auto"/>
              <w:spacing w:before="0" w:line="240" w:lineRule="exact"/>
              <w:ind w:firstLine="0"/>
              <w:jc w:val="center"/>
              <w:rPr>
                <w:sz w:val="22"/>
                <w:szCs w:val="22"/>
              </w:rPr>
            </w:pPr>
            <w:r w:rsidRPr="00E57BE5">
              <w:rPr>
                <w:rStyle w:val="212pt10"/>
                <w:sz w:val="22"/>
                <w:szCs w:val="22"/>
              </w:rPr>
              <w:t>2</w:t>
            </w:r>
          </w:p>
        </w:tc>
        <w:tc>
          <w:tcPr>
            <w:tcW w:w="1881" w:type="dxa"/>
            <w:tcBorders>
              <w:top w:val="single" w:sz="4" w:space="0" w:color="auto"/>
              <w:left w:val="single" w:sz="4" w:space="0" w:color="auto"/>
            </w:tcBorders>
            <w:shd w:val="clear" w:color="auto" w:fill="FFFFFF"/>
            <w:vAlign w:val="bottom"/>
          </w:tcPr>
          <w:p w14:paraId="5584CD44" w14:textId="77777777" w:rsidR="00067103" w:rsidRPr="00E57BE5" w:rsidRDefault="00067103" w:rsidP="00067103">
            <w:pPr>
              <w:pStyle w:val="210"/>
              <w:shd w:val="clear" w:color="auto" w:fill="auto"/>
              <w:spacing w:before="0" w:line="240" w:lineRule="exact"/>
              <w:ind w:firstLine="0"/>
              <w:jc w:val="center"/>
              <w:rPr>
                <w:sz w:val="22"/>
                <w:szCs w:val="22"/>
              </w:rPr>
            </w:pPr>
            <w:r w:rsidRPr="00E57BE5">
              <w:rPr>
                <w:rStyle w:val="212pt10"/>
                <w:sz w:val="22"/>
                <w:szCs w:val="22"/>
              </w:rPr>
              <w:t>3</w:t>
            </w:r>
          </w:p>
        </w:tc>
        <w:tc>
          <w:tcPr>
            <w:tcW w:w="1539" w:type="dxa"/>
            <w:tcBorders>
              <w:top w:val="single" w:sz="4" w:space="0" w:color="auto"/>
              <w:left w:val="single" w:sz="4" w:space="0" w:color="auto"/>
            </w:tcBorders>
            <w:shd w:val="clear" w:color="auto" w:fill="FFFFFF"/>
            <w:vAlign w:val="bottom"/>
          </w:tcPr>
          <w:p w14:paraId="62C37FDE" w14:textId="77777777" w:rsidR="00067103" w:rsidRPr="00E57BE5" w:rsidRDefault="00067103" w:rsidP="00067103">
            <w:pPr>
              <w:pStyle w:val="210"/>
              <w:shd w:val="clear" w:color="auto" w:fill="auto"/>
              <w:spacing w:before="0" w:line="240" w:lineRule="exact"/>
              <w:ind w:firstLine="0"/>
              <w:jc w:val="center"/>
              <w:rPr>
                <w:sz w:val="22"/>
                <w:szCs w:val="22"/>
              </w:rPr>
            </w:pPr>
            <w:r w:rsidRPr="00E57BE5">
              <w:rPr>
                <w:rStyle w:val="212pt10"/>
                <w:sz w:val="22"/>
                <w:szCs w:val="22"/>
              </w:rPr>
              <w:t>4</w:t>
            </w:r>
          </w:p>
        </w:tc>
        <w:tc>
          <w:tcPr>
            <w:tcW w:w="1825" w:type="dxa"/>
            <w:tcBorders>
              <w:top w:val="single" w:sz="4" w:space="0" w:color="auto"/>
              <w:left w:val="single" w:sz="4" w:space="0" w:color="auto"/>
            </w:tcBorders>
            <w:shd w:val="clear" w:color="auto" w:fill="FFFFFF"/>
            <w:vAlign w:val="bottom"/>
          </w:tcPr>
          <w:p w14:paraId="010D6382" w14:textId="77777777" w:rsidR="00067103" w:rsidRPr="00E57BE5" w:rsidRDefault="00067103" w:rsidP="00067103">
            <w:pPr>
              <w:pStyle w:val="210"/>
              <w:shd w:val="clear" w:color="auto" w:fill="auto"/>
              <w:spacing w:before="0" w:line="240" w:lineRule="exact"/>
              <w:ind w:firstLine="0"/>
              <w:jc w:val="center"/>
              <w:rPr>
                <w:sz w:val="22"/>
                <w:szCs w:val="22"/>
              </w:rPr>
            </w:pPr>
            <w:r w:rsidRPr="00E57BE5">
              <w:rPr>
                <w:rStyle w:val="212pt10"/>
                <w:sz w:val="22"/>
                <w:szCs w:val="22"/>
              </w:rPr>
              <w:t>5</w:t>
            </w:r>
          </w:p>
        </w:tc>
        <w:tc>
          <w:tcPr>
            <w:tcW w:w="1134" w:type="dxa"/>
            <w:tcBorders>
              <w:top w:val="single" w:sz="4" w:space="0" w:color="auto"/>
              <w:left w:val="single" w:sz="4" w:space="0" w:color="auto"/>
              <w:right w:val="single" w:sz="4" w:space="0" w:color="auto"/>
            </w:tcBorders>
            <w:shd w:val="clear" w:color="auto" w:fill="FFFFFF"/>
            <w:vAlign w:val="bottom"/>
          </w:tcPr>
          <w:p w14:paraId="79AF2F5D" w14:textId="77777777" w:rsidR="00067103" w:rsidRPr="00E57BE5" w:rsidRDefault="00067103" w:rsidP="00067103">
            <w:pPr>
              <w:pStyle w:val="210"/>
              <w:shd w:val="clear" w:color="auto" w:fill="auto"/>
              <w:spacing w:before="0" w:line="240" w:lineRule="exact"/>
              <w:ind w:firstLine="0"/>
              <w:jc w:val="center"/>
              <w:rPr>
                <w:sz w:val="22"/>
                <w:szCs w:val="22"/>
              </w:rPr>
            </w:pPr>
            <w:r w:rsidRPr="00E57BE5">
              <w:rPr>
                <w:rStyle w:val="212pt10"/>
                <w:sz w:val="22"/>
                <w:szCs w:val="22"/>
              </w:rPr>
              <w:t>6</w:t>
            </w:r>
          </w:p>
        </w:tc>
      </w:tr>
      <w:tr w:rsidR="000F5CF9" w:rsidRPr="00B9112C" w14:paraId="4D853237" w14:textId="77777777" w:rsidTr="00304C99">
        <w:trPr>
          <w:trHeight w:hRule="exact" w:val="2161"/>
        </w:trPr>
        <w:tc>
          <w:tcPr>
            <w:tcW w:w="504" w:type="dxa"/>
            <w:tcBorders>
              <w:top w:val="single" w:sz="4" w:space="0" w:color="auto"/>
              <w:left w:val="single" w:sz="4" w:space="0" w:color="auto"/>
              <w:bottom w:val="single" w:sz="4" w:space="0" w:color="auto"/>
            </w:tcBorders>
            <w:shd w:val="clear" w:color="auto" w:fill="FFFFFF"/>
          </w:tcPr>
          <w:p w14:paraId="65F672B6" w14:textId="28ADD8B7" w:rsidR="000F5CF9" w:rsidRPr="00E57BE5" w:rsidRDefault="000F5CF9" w:rsidP="00304C99">
            <w:pPr>
              <w:jc w:val="center"/>
              <w:rPr>
                <w:rFonts w:ascii="Times New Roman" w:hAnsi="Times New Roman" w:cs="Times New Roman"/>
                <w:sz w:val="22"/>
                <w:szCs w:val="22"/>
              </w:rPr>
            </w:pPr>
            <w:r w:rsidRPr="00E57BE5">
              <w:rPr>
                <w:rFonts w:ascii="Times New Roman" w:hAnsi="Times New Roman" w:cs="Times New Roman"/>
                <w:sz w:val="22"/>
                <w:szCs w:val="22"/>
              </w:rPr>
              <w:t>1</w:t>
            </w:r>
          </w:p>
        </w:tc>
        <w:tc>
          <w:tcPr>
            <w:tcW w:w="3245" w:type="dxa"/>
            <w:tcBorders>
              <w:top w:val="single" w:sz="4" w:space="0" w:color="auto"/>
              <w:left w:val="single" w:sz="4" w:space="0" w:color="auto"/>
              <w:bottom w:val="single" w:sz="4" w:space="0" w:color="auto"/>
            </w:tcBorders>
            <w:shd w:val="clear" w:color="auto" w:fill="FFFFFF"/>
          </w:tcPr>
          <w:p w14:paraId="3A9B8E3A" w14:textId="33312DCF" w:rsidR="000F5CF9" w:rsidRPr="00E57BE5" w:rsidRDefault="000F5CF9" w:rsidP="00067103">
            <w:pPr>
              <w:rPr>
                <w:rFonts w:ascii="Times New Roman" w:hAnsi="Times New Roman" w:cs="Times New Roman"/>
                <w:sz w:val="22"/>
                <w:szCs w:val="22"/>
              </w:rPr>
            </w:pPr>
            <w:r w:rsidRPr="00E57BE5">
              <w:rPr>
                <w:rFonts w:ascii="Times New Roman" w:hAnsi="Times New Roman" w:cs="Times New Roman"/>
                <w:bCs/>
                <w:sz w:val="22"/>
                <w:szCs w:val="22"/>
              </w:rPr>
              <w:t xml:space="preserve">Програма  </w:t>
            </w:r>
            <w:r w:rsidRPr="00E57BE5">
              <w:rPr>
                <w:rFonts w:ascii="Times New Roman" w:hAnsi="Times New Roman" w:cs="Times New Roman"/>
                <w:sz w:val="22"/>
                <w:szCs w:val="22"/>
              </w:rPr>
              <w:t>охорони навколишнього природного середовища Коростенської міської територіальної громади  на 2022-2026 роки».</w:t>
            </w:r>
          </w:p>
        </w:tc>
        <w:tc>
          <w:tcPr>
            <w:tcW w:w="1881" w:type="dxa"/>
            <w:tcBorders>
              <w:top w:val="single" w:sz="4" w:space="0" w:color="auto"/>
              <w:left w:val="single" w:sz="4" w:space="0" w:color="auto"/>
              <w:bottom w:val="single" w:sz="4" w:space="0" w:color="auto"/>
            </w:tcBorders>
            <w:shd w:val="clear" w:color="auto" w:fill="FFFFFF"/>
          </w:tcPr>
          <w:p w14:paraId="0AA2E62B" w14:textId="023868FD" w:rsidR="000F5CF9" w:rsidRPr="00E57BE5" w:rsidRDefault="000F5CF9" w:rsidP="00304C99">
            <w:pPr>
              <w:widowControl/>
              <w:rPr>
                <w:rFonts w:ascii="Times New Roman" w:eastAsia="Times New Roman" w:hAnsi="Times New Roman" w:cs="Times New Roman"/>
                <w:color w:val="auto"/>
                <w:sz w:val="22"/>
                <w:szCs w:val="22"/>
                <w:lang w:eastAsia="ar-SA" w:bidi="ar-SA"/>
              </w:rPr>
            </w:pPr>
            <w:r w:rsidRPr="00E57BE5">
              <w:rPr>
                <w:rFonts w:ascii="Times New Roman" w:eastAsia="Times New Roman" w:hAnsi="Times New Roman" w:cs="Times New Roman"/>
                <w:color w:val="auto"/>
                <w:sz w:val="22"/>
                <w:szCs w:val="22"/>
                <w:lang w:eastAsia="en-US" w:bidi="ar-SA"/>
              </w:rPr>
              <w:t>Р</w:t>
            </w:r>
            <w:r w:rsidRPr="00E57BE5">
              <w:rPr>
                <w:rFonts w:ascii="Times New Roman" w:eastAsia="Times New Roman" w:hAnsi="Times New Roman" w:cs="Times New Roman"/>
                <w:color w:val="auto"/>
                <w:sz w:val="22"/>
                <w:szCs w:val="22"/>
                <w:lang w:eastAsia="ar-SA" w:bidi="ar-SA"/>
              </w:rPr>
              <w:t xml:space="preserve">ішення Коростенської міської ради дванадцята сесія VIIІ скликання </w:t>
            </w:r>
          </w:p>
          <w:p w14:paraId="7CAC264D" w14:textId="2664B6D8" w:rsidR="000F5CF9" w:rsidRPr="00E57BE5" w:rsidRDefault="000F5CF9" w:rsidP="00304C99">
            <w:pPr>
              <w:rPr>
                <w:rFonts w:ascii="Times New Roman" w:hAnsi="Times New Roman" w:cs="Times New Roman"/>
                <w:sz w:val="22"/>
                <w:szCs w:val="22"/>
              </w:rPr>
            </w:pPr>
            <w:r w:rsidRPr="00E57BE5">
              <w:rPr>
                <w:rFonts w:ascii="Times New Roman" w:eastAsia="Times New Roman" w:hAnsi="Times New Roman" w:cs="Times New Roman"/>
                <w:color w:val="auto"/>
                <w:sz w:val="22"/>
                <w:szCs w:val="22"/>
                <w:lang w:eastAsia="ar-SA" w:bidi="ar-SA"/>
              </w:rPr>
              <w:t>від  23.12.2021р.  №702</w:t>
            </w:r>
          </w:p>
        </w:tc>
        <w:tc>
          <w:tcPr>
            <w:tcW w:w="1539" w:type="dxa"/>
            <w:tcBorders>
              <w:top w:val="single" w:sz="4" w:space="0" w:color="auto"/>
              <w:left w:val="single" w:sz="4" w:space="0" w:color="auto"/>
              <w:bottom w:val="single" w:sz="4" w:space="0" w:color="auto"/>
            </w:tcBorders>
            <w:shd w:val="clear" w:color="auto" w:fill="FFFFFF"/>
          </w:tcPr>
          <w:p w14:paraId="7785AE7C" w14:textId="50C4B150" w:rsidR="000F5CF9" w:rsidRPr="00E57BE5" w:rsidRDefault="00E57BE5" w:rsidP="00B45685">
            <w:pPr>
              <w:jc w:val="center"/>
              <w:rPr>
                <w:rFonts w:ascii="Times New Roman" w:hAnsi="Times New Roman" w:cs="Times New Roman"/>
                <w:sz w:val="22"/>
                <w:szCs w:val="22"/>
                <w:lang w:eastAsia="ar-SA"/>
              </w:rPr>
            </w:pPr>
            <w:r w:rsidRPr="00E57BE5">
              <w:rPr>
                <w:rFonts w:ascii="Times New Roman" w:hAnsi="Times New Roman" w:cs="Times New Roman"/>
                <w:sz w:val="22"/>
                <w:szCs w:val="22"/>
                <w:lang w:eastAsia="ar-SA"/>
              </w:rPr>
              <w:t>72902</w:t>
            </w:r>
            <w:r w:rsidR="000F5CF9" w:rsidRPr="00E57BE5">
              <w:rPr>
                <w:rFonts w:ascii="Times New Roman" w:hAnsi="Times New Roman" w:cs="Times New Roman"/>
                <w:sz w:val="22"/>
                <w:szCs w:val="22"/>
                <w:lang w:eastAsia="ar-SA"/>
              </w:rPr>
              <w:t>,</w:t>
            </w:r>
            <w:r w:rsidRPr="00E57BE5">
              <w:rPr>
                <w:rFonts w:ascii="Times New Roman" w:hAnsi="Times New Roman" w:cs="Times New Roman"/>
                <w:sz w:val="22"/>
                <w:szCs w:val="22"/>
                <w:lang w:eastAsia="ar-SA"/>
              </w:rPr>
              <w:t>8</w:t>
            </w:r>
          </w:p>
          <w:p w14:paraId="2D615961" w14:textId="77777777" w:rsidR="00443C11" w:rsidRPr="00E57BE5" w:rsidRDefault="00443C11" w:rsidP="00B45685">
            <w:pPr>
              <w:jc w:val="center"/>
              <w:rPr>
                <w:rFonts w:ascii="Times New Roman" w:hAnsi="Times New Roman" w:cs="Times New Roman"/>
                <w:sz w:val="22"/>
                <w:szCs w:val="22"/>
                <w:lang w:eastAsia="ar-SA"/>
              </w:rPr>
            </w:pPr>
          </w:p>
          <w:p w14:paraId="73465301" w14:textId="3C9A025B" w:rsidR="000F5CF9" w:rsidRPr="00E57BE5" w:rsidRDefault="000F5CF9" w:rsidP="00B45685">
            <w:pPr>
              <w:jc w:val="center"/>
              <w:rPr>
                <w:rFonts w:ascii="Times New Roman" w:hAnsi="Times New Roman" w:cs="Times New Roman"/>
                <w:sz w:val="22"/>
                <w:szCs w:val="22"/>
              </w:rPr>
            </w:pPr>
          </w:p>
        </w:tc>
        <w:tc>
          <w:tcPr>
            <w:tcW w:w="1825" w:type="dxa"/>
            <w:tcBorders>
              <w:top w:val="single" w:sz="4" w:space="0" w:color="auto"/>
              <w:left w:val="single" w:sz="4" w:space="0" w:color="auto"/>
              <w:bottom w:val="single" w:sz="4" w:space="0" w:color="auto"/>
            </w:tcBorders>
            <w:shd w:val="clear" w:color="auto" w:fill="FFFFFF"/>
          </w:tcPr>
          <w:p w14:paraId="2BC7C433" w14:textId="1867379B" w:rsidR="000F5CF9" w:rsidRPr="00E57BE5" w:rsidRDefault="005A028F" w:rsidP="00B45685">
            <w:pPr>
              <w:jc w:val="center"/>
              <w:rPr>
                <w:rFonts w:ascii="Times New Roman" w:hAnsi="Times New Roman" w:cs="Times New Roman"/>
                <w:sz w:val="22"/>
                <w:szCs w:val="22"/>
              </w:rPr>
            </w:pPr>
            <w:r w:rsidRPr="005A028F">
              <w:rPr>
                <w:rFonts w:ascii="Times New Roman" w:hAnsi="Times New Roman" w:cs="Times New Roman"/>
                <w:sz w:val="22"/>
                <w:szCs w:val="22"/>
              </w:rPr>
              <w:t>9699</w:t>
            </w:r>
            <w:r w:rsidR="00436FB6" w:rsidRPr="005A028F">
              <w:rPr>
                <w:rFonts w:ascii="Times New Roman" w:hAnsi="Times New Roman" w:cs="Times New Roman"/>
                <w:sz w:val="22"/>
                <w:szCs w:val="22"/>
              </w:rPr>
              <w:t>,</w:t>
            </w:r>
            <w:r w:rsidRPr="005A028F">
              <w:rPr>
                <w:rFonts w:ascii="Times New Roman" w:hAnsi="Times New Roman" w:cs="Times New Roman"/>
                <w:sz w:val="22"/>
                <w:szCs w:val="22"/>
              </w:rPr>
              <w:t>117</w:t>
            </w:r>
          </w:p>
          <w:p w14:paraId="29BE95D2" w14:textId="77777777" w:rsidR="00443C11" w:rsidRPr="00E57BE5" w:rsidRDefault="00443C11" w:rsidP="00B45685">
            <w:pPr>
              <w:jc w:val="center"/>
              <w:rPr>
                <w:rFonts w:ascii="Times New Roman" w:hAnsi="Times New Roman" w:cs="Times New Roman"/>
                <w:sz w:val="22"/>
                <w:szCs w:val="22"/>
              </w:rPr>
            </w:pPr>
          </w:p>
          <w:p w14:paraId="6BEB3117" w14:textId="77777777" w:rsidR="00443C11" w:rsidRPr="00E57BE5" w:rsidRDefault="00443C11" w:rsidP="00B45685">
            <w:pPr>
              <w:jc w:val="center"/>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8C73691" w14:textId="290057E8" w:rsidR="000F5CF9" w:rsidRPr="00E57BE5" w:rsidRDefault="000F5CF9" w:rsidP="00AD2A2A">
            <w:pPr>
              <w:jc w:val="center"/>
              <w:rPr>
                <w:rFonts w:ascii="Times New Roman" w:hAnsi="Times New Roman" w:cs="Times New Roman"/>
                <w:sz w:val="22"/>
                <w:szCs w:val="22"/>
              </w:rPr>
            </w:pPr>
          </w:p>
        </w:tc>
      </w:tr>
    </w:tbl>
    <w:p w14:paraId="63C3C742" w14:textId="77777777" w:rsidR="00067103" w:rsidRPr="00B9112C" w:rsidRDefault="00067103" w:rsidP="00067103">
      <w:pPr>
        <w:pStyle w:val="a9"/>
        <w:shd w:val="clear" w:color="auto" w:fill="auto"/>
        <w:spacing w:line="240" w:lineRule="exact"/>
        <w:jc w:val="right"/>
        <w:rPr>
          <w:highlight w:val="yellow"/>
        </w:rPr>
      </w:pPr>
    </w:p>
    <w:p w14:paraId="17A100FF" w14:textId="77777777" w:rsidR="00067103" w:rsidRPr="00B9112C" w:rsidRDefault="00067103">
      <w:pPr>
        <w:pStyle w:val="210"/>
        <w:shd w:val="clear" w:color="auto" w:fill="auto"/>
        <w:spacing w:before="0" w:line="280" w:lineRule="exact"/>
        <w:ind w:firstLine="0"/>
        <w:jc w:val="center"/>
        <w:rPr>
          <w:highlight w:val="yellow"/>
        </w:rPr>
      </w:pPr>
    </w:p>
    <w:p w14:paraId="6353E5A5" w14:textId="77777777" w:rsidR="00067103" w:rsidRPr="00B9112C" w:rsidRDefault="00067103">
      <w:pPr>
        <w:pStyle w:val="210"/>
        <w:shd w:val="clear" w:color="auto" w:fill="auto"/>
        <w:spacing w:before="0" w:line="280" w:lineRule="exact"/>
        <w:ind w:firstLine="0"/>
        <w:jc w:val="center"/>
        <w:rPr>
          <w:highlight w:val="yellow"/>
        </w:rPr>
      </w:pPr>
    </w:p>
    <w:p w14:paraId="249DE5C0" w14:textId="77777777" w:rsidR="00067103" w:rsidRPr="00B9112C" w:rsidRDefault="00067103">
      <w:pPr>
        <w:pStyle w:val="210"/>
        <w:shd w:val="clear" w:color="auto" w:fill="auto"/>
        <w:spacing w:before="0" w:line="280" w:lineRule="exact"/>
        <w:ind w:firstLine="0"/>
        <w:jc w:val="center"/>
        <w:rPr>
          <w:highlight w:val="yellow"/>
        </w:rPr>
      </w:pPr>
    </w:p>
    <w:p w14:paraId="53E15462" w14:textId="77777777" w:rsidR="00ED23AF" w:rsidRPr="002B0E8E" w:rsidRDefault="00ED23AF" w:rsidP="00ED23AF">
      <w:pPr>
        <w:pStyle w:val="210"/>
        <w:shd w:val="clear" w:color="auto" w:fill="auto"/>
        <w:spacing w:before="0" w:line="280" w:lineRule="exact"/>
        <w:ind w:firstLine="0"/>
        <w:jc w:val="center"/>
      </w:pPr>
      <w:r w:rsidRPr="002B0E8E">
        <w:t>Взаємодія із засобами масової інформації та зв’язків з громадськістю</w:t>
      </w:r>
    </w:p>
    <w:p w14:paraId="375E74EB" w14:textId="77777777" w:rsidR="00ED23AF" w:rsidRPr="002B0E8E" w:rsidRDefault="00ED23AF" w:rsidP="00ED23AF">
      <w:pPr>
        <w:pStyle w:val="a9"/>
        <w:shd w:val="clear" w:color="auto" w:fill="auto"/>
        <w:spacing w:line="240" w:lineRule="exact"/>
        <w:jc w:val="right"/>
      </w:pPr>
      <w:r w:rsidRPr="002B0E8E">
        <w:t>Таблиця 70</w:t>
      </w:r>
    </w:p>
    <w:tbl>
      <w:tblPr>
        <w:tblW w:w="0" w:type="auto"/>
        <w:tblLayout w:type="fixed"/>
        <w:tblCellMar>
          <w:left w:w="10" w:type="dxa"/>
          <w:right w:w="10" w:type="dxa"/>
        </w:tblCellMar>
        <w:tblLook w:val="04A0" w:firstRow="1" w:lastRow="0" w:firstColumn="1" w:lastColumn="0" w:noHBand="0" w:noVBand="1"/>
      </w:tblPr>
      <w:tblGrid>
        <w:gridCol w:w="4565"/>
        <w:gridCol w:w="1454"/>
        <w:gridCol w:w="1315"/>
        <w:gridCol w:w="1430"/>
        <w:gridCol w:w="1286"/>
      </w:tblGrid>
      <w:tr w:rsidR="006855E2" w:rsidRPr="002B0E8E" w14:paraId="17626788" w14:textId="77777777" w:rsidTr="006855E2">
        <w:trPr>
          <w:trHeight w:val="557"/>
        </w:trPr>
        <w:tc>
          <w:tcPr>
            <w:tcW w:w="4565" w:type="dxa"/>
            <w:tcBorders>
              <w:top w:val="single" w:sz="4" w:space="0" w:color="auto"/>
              <w:left w:val="single" w:sz="4" w:space="0" w:color="auto"/>
            </w:tcBorders>
            <w:shd w:val="clear" w:color="auto" w:fill="FFFFFF"/>
            <w:vAlign w:val="center"/>
          </w:tcPr>
          <w:p w14:paraId="3C973F9A" w14:textId="77777777" w:rsidR="006855E2" w:rsidRPr="002B0E8E" w:rsidRDefault="006855E2" w:rsidP="00ED23AF">
            <w:pPr>
              <w:pStyle w:val="210"/>
              <w:shd w:val="clear" w:color="auto" w:fill="auto"/>
              <w:spacing w:before="0" w:line="240" w:lineRule="exact"/>
              <w:ind w:firstLine="0"/>
              <w:jc w:val="center"/>
              <w:rPr>
                <w:sz w:val="22"/>
                <w:szCs w:val="22"/>
              </w:rPr>
            </w:pPr>
            <w:r w:rsidRPr="002B0E8E">
              <w:rPr>
                <w:rStyle w:val="212pt10"/>
                <w:sz w:val="22"/>
                <w:szCs w:val="22"/>
              </w:rPr>
              <w:t>Показники</w:t>
            </w:r>
          </w:p>
        </w:tc>
        <w:tc>
          <w:tcPr>
            <w:tcW w:w="1454" w:type="dxa"/>
            <w:tcBorders>
              <w:top w:val="single" w:sz="4" w:space="0" w:color="auto"/>
              <w:left w:val="single" w:sz="4" w:space="0" w:color="auto"/>
            </w:tcBorders>
            <w:shd w:val="clear" w:color="auto" w:fill="FFFFFF"/>
            <w:vAlign w:val="bottom"/>
          </w:tcPr>
          <w:p w14:paraId="116FBA02" w14:textId="77777777" w:rsidR="006855E2" w:rsidRPr="002B0E8E" w:rsidRDefault="006855E2" w:rsidP="00ED23AF">
            <w:pPr>
              <w:pStyle w:val="210"/>
              <w:shd w:val="clear" w:color="auto" w:fill="auto"/>
              <w:spacing w:before="0" w:after="60" w:line="240" w:lineRule="exact"/>
              <w:ind w:left="280" w:firstLine="0"/>
              <w:jc w:val="left"/>
              <w:rPr>
                <w:sz w:val="22"/>
                <w:szCs w:val="22"/>
              </w:rPr>
            </w:pPr>
            <w:r w:rsidRPr="002B0E8E">
              <w:rPr>
                <w:rStyle w:val="212pt10"/>
                <w:sz w:val="22"/>
                <w:szCs w:val="22"/>
              </w:rPr>
              <w:t>Одиниця</w:t>
            </w:r>
          </w:p>
          <w:p w14:paraId="063FA803" w14:textId="77777777" w:rsidR="006855E2" w:rsidRPr="002B0E8E" w:rsidRDefault="006855E2" w:rsidP="00ED23AF">
            <w:pPr>
              <w:pStyle w:val="210"/>
              <w:shd w:val="clear" w:color="auto" w:fill="auto"/>
              <w:spacing w:before="60" w:line="240" w:lineRule="exact"/>
              <w:ind w:firstLine="0"/>
              <w:jc w:val="center"/>
              <w:rPr>
                <w:sz w:val="22"/>
                <w:szCs w:val="22"/>
              </w:rPr>
            </w:pPr>
            <w:r w:rsidRPr="002B0E8E">
              <w:rPr>
                <w:rStyle w:val="212pt10"/>
                <w:sz w:val="22"/>
                <w:szCs w:val="22"/>
              </w:rPr>
              <w:t>виміру</w:t>
            </w:r>
          </w:p>
        </w:tc>
        <w:tc>
          <w:tcPr>
            <w:tcW w:w="1315" w:type="dxa"/>
            <w:tcBorders>
              <w:top w:val="single" w:sz="4" w:space="0" w:color="auto"/>
              <w:left w:val="single" w:sz="4" w:space="0" w:color="auto"/>
            </w:tcBorders>
            <w:shd w:val="clear" w:color="auto" w:fill="FFFFFF"/>
            <w:vAlign w:val="center"/>
          </w:tcPr>
          <w:p w14:paraId="531D20EE" w14:textId="1EF2513C" w:rsidR="006855E2" w:rsidRPr="002B0E8E" w:rsidRDefault="006855E2" w:rsidP="006855E2">
            <w:pPr>
              <w:pStyle w:val="210"/>
              <w:shd w:val="clear" w:color="auto" w:fill="auto"/>
              <w:spacing w:before="0" w:line="240" w:lineRule="exact"/>
              <w:ind w:right="180" w:firstLine="0"/>
              <w:jc w:val="center"/>
              <w:rPr>
                <w:sz w:val="22"/>
                <w:szCs w:val="22"/>
              </w:rPr>
            </w:pPr>
            <w:r>
              <w:rPr>
                <w:rStyle w:val="212pt10"/>
                <w:sz w:val="22"/>
                <w:szCs w:val="22"/>
              </w:rPr>
              <w:t xml:space="preserve">    </w:t>
            </w:r>
            <w:r w:rsidRPr="002B0E8E">
              <w:rPr>
                <w:rStyle w:val="212pt10"/>
                <w:sz w:val="22"/>
                <w:szCs w:val="22"/>
              </w:rPr>
              <w:t>2021рік*</w:t>
            </w:r>
          </w:p>
        </w:tc>
        <w:tc>
          <w:tcPr>
            <w:tcW w:w="1430" w:type="dxa"/>
            <w:tcBorders>
              <w:top w:val="single" w:sz="4" w:space="0" w:color="auto"/>
              <w:left w:val="single" w:sz="4" w:space="0" w:color="auto"/>
            </w:tcBorders>
            <w:shd w:val="clear" w:color="auto" w:fill="FFFFFF"/>
            <w:vAlign w:val="center"/>
          </w:tcPr>
          <w:p w14:paraId="1F8519E3" w14:textId="51232338" w:rsidR="006855E2" w:rsidRPr="002B0E8E" w:rsidRDefault="006855E2" w:rsidP="006855E2">
            <w:pPr>
              <w:pStyle w:val="210"/>
              <w:shd w:val="clear" w:color="auto" w:fill="auto"/>
              <w:spacing w:before="0" w:line="240" w:lineRule="exact"/>
              <w:ind w:right="240" w:firstLine="0"/>
              <w:jc w:val="center"/>
              <w:rPr>
                <w:sz w:val="22"/>
                <w:szCs w:val="22"/>
              </w:rPr>
            </w:pPr>
            <w:r>
              <w:rPr>
                <w:rStyle w:val="212pt10"/>
                <w:sz w:val="22"/>
                <w:szCs w:val="22"/>
              </w:rPr>
              <w:t xml:space="preserve">     </w:t>
            </w:r>
            <w:r w:rsidRPr="002B0E8E">
              <w:rPr>
                <w:rStyle w:val="212pt10"/>
                <w:sz w:val="22"/>
                <w:szCs w:val="22"/>
              </w:rPr>
              <w:t>2022рік</w:t>
            </w:r>
          </w:p>
        </w:tc>
        <w:tc>
          <w:tcPr>
            <w:tcW w:w="1286" w:type="dxa"/>
            <w:tcBorders>
              <w:top w:val="single" w:sz="4" w:space="0" w:color="auto"/>
              <w:left w:val="single" w:sz="4" w:space="0" w:color="auto"/>
              <w:right w:val="single" w:sz="4" w:space="0" w:color="auto"/>
            </w:tcBorders>
            <w:shd w:val="clear" w:color="auto" w:fill="FFFFFF"/>
            <w:vAlign w:val="center"/>
          </w:tcPr>
          <w:p w14:paraId="503EE19F" w14:textId="4C0AEC91" w:rsidR="006855E2" w:rsidRPr="002B0E8E" w:rsidRDefault="006855E2" w:rsidP="006855E2">
            <w:pPr>
              <w:pStyle w:val="210"/>
              <w:shd w:val="clear" w:color="auto" w:fill="auto"/>
              <w:spacing w:before="0" w:line="240" w:lineRule="exact"/>
              <w:ind w:right="180" w:firstLine="0"/>
              <w:jc w:val="center"/>
              <w:rPr>
                <w:sz w:val="22"/>
                <w:szCs w:val="22"/>
              </w:rPr>
            </w:pPr>
            <w:r>
              <w:rPr>
                <w:rStyle w:val="212pt10"/>
                <w:sz w:val="22"/>
                <w:szCs w:val="22"/>
              </w:rPr>
              <w:t xml:space="preserve">   </w:t>
            </w:r>
            <w:r w:rsidRPr="002B0E8E">
              <w:rPr>
                <w:rStyle w:val="212pt10"/>
                <w:sz w:val="22"/>
                <w:szCs w:val="22"/>
              </w:rPr>
              <w:t>2023рік</w:t>
            </w:r>
          </w:p>
        </w:tc>
      </w:tr>
      <w:tr w:rsidR="00ED23AF" w:rsidRPr="002B0E8E" w14:paraId="3222241C" w14:textId="77777777" w:rsidTr="00ED23AF">
        <w:trPr>
          <w:trHeight w:hRule="exact" w:val="288"/>
        </w:trPr>
        <w:tc>
          <w:tcPr>
            <w:tcW w:w="4565" w:type="dxa"/>
            <w:tcBorders>
              <w:top w:val="single" w:sz="4" w:space="0" w:color="auto"/>
              <w:left w:val="single" w:sz="4" w:space="0" w:color="auto"/>
            </w:tcBorders>
            <w:shd w:val="clear" w:color="auto" w:fill="FFFFFF"/>
            <w:vAlign w:val="bottom"/>
          </w:tcPr>
          <w:p w14:paraId="1565C032" w14:textId="77777777" w:rsidR="00ED23AF" w:rsidRPr="002B0E8E" w:rsidRDefault="00ED23AF" w:rsidP="00ED23AF">
            <w:pPr>
              <w:pStyle w:val="210"/>
              <w:shd w:val="clear" w:color="auto" w:fill="auto"/>
              <w:spacing w:before="0" w:line="240" w:lineRule="exact"/>
              <w:ind w:firstLine="0"/>
              <w:jc w:val="center"/>
              <w:rPr>
                <w:sz w:val="22"/>
                <w:szCs w:val="22"/>
              </w:rPr>
            </w:pPr>
            <w:r w:rsidRPr="002B0E8E">
              <w:rPr>
                <w:rStyle w:val="212pt10"/>
                <w:sz w:val="22"/>
                <w:szCs w:val="22"/>
              </w:rPr>
              <w:t>1</w:t>
            </w:r>
          </w:p>
        </w:tc>
        <w:tc>
          <w:tcPr>
            <w:tcW w:w="1454" w:type="dxa"/>
            <w:tcBorders>
              <w:top w:val="single" w:sz="4" w:space="0" w:color="auto"/>
              <w:left w:val="single" w:sz="4" w:space="0" w:color="auto"/>
            </w:tcBorders>
            <w:shd w:val="clear" w:color="auto" w:fill="FFFFFF"/>
            <w:vAlign w:val="bottom"/>
          </w:tcPr>
          <w:p w14:paraId="7B8AF190" w14:textId="77777777" w:rsidR="00ED23AF" w:rsidRPr="002B0E8E" w:rsidRDefault="00ED23AF" w:rsidP="00ED23AF">
            <w:pPr>
              <w:pStyle w:val="210"/>
              <w:shd w:val="clear" w:color="auto" w:fill="auto"/>
              <w:spacing w:before="0" w:line="240" w:lineRule="exact"/>
              <w:ind w:firstLine="0"/>
              <w:jc w:val="center"/>
              <w:rPr>
                <w:sz w:val="22"/>
                <w:szCs w:val="22"/>
              </w:rPr>
            </w:pPr>
            <w:r w:rsidRPr="002B0E8E">
              <w:rPr>
                <w:rStyle w:val="212pt10"/>
                <w:sz w:val="22"/>
                <w:szCs w:val="22"/>
              </w:rPr>
              <w:t>2</w:t>
            </w:r>
          </w:p>
        </w:tc>
        <w:tc>
          <w:tcPr>
            <w:tcW w:w="1315" w:type="dxa"/>
            <w:tcBorders>
              <w:top w:val="single" w:sz="4" w:space="0" w:color="auto"/>
              <w:left w:val="single" w:sz="4" w:space="0" w:color="auto"/>
            </w:tcBorders>
            <w:shd w:val="clear" w:color="auto" w:fill="FFFFFF"/>
          </w:tcPr>
          <w:p w14:paraId="1C621262" w14:textId="77777777" w:rsidR="00ED23AF" w:rsidRPr="002B0E8E" w:rsidRDefault="00ED23AF" w:rsidP="00ED23AF">
            <w:pPr>
              <w:pStyle w:val="210"/>
              <w:shd w:val="clear" w:color="auto" w:fill="auto"/>
              <w:spacing w:before="0" w:line="240" w:lineRule="exact"/>
              <w:ind w:firstLine="0"/>
              <w:jc w:val="center"/>
              <w:rPr>
                <w:sz w:val="22"/>
                <w:szCs w:val="22"/>
              </w:rPr>
            </w:pPr>
            <w:r w:rsidRPr="002B0E8E">
              <w:rPr>
                <w:rStyle w:val="212pt10"/>
                <w:sz w:val="22"/>
                <w:szCs w:val="22"/>
              </w:rPr>
              <w:t>3</w:t>
            </w:r>
          </w:p>
        </w:tc>
        <w:tc>
          <w:tcPr>
            <w:tcW w:w="1430" w:type="dxa"/>
            <w:tcBorders>
              <w:top w:val="single" w:sz="4" w:space="0" w:color="auto"/>
              <w:left w:val="single" w:sz="4" w:space="0" w:color="auto"/>
            </w:tcBorders>
            <w:shd w:val="clear" w:color="auto" w:fill="FFFFFF"/>
          </w:tcPr>
          <w:p w14:paraId="7967F0D2" w14:textId="77777777" w:rsidR="00ED23AF" w:rsidRPr="002B0E8E" w:rsidRDefault="00ED23AF" w:rsidP="00ED23AF">
            <w:pPr>
              <w:pStyle w:val="210"/>
              <w:shd w:val="clear" w:color="auto" w:fill="auto"/>
              <w:spacing w:before="0" w:line="240" w:lineRule="exact"/>
              <w:ind w:firstLine="0"/>
              <w:jc w:val="center"/>
              <w:rPr>
                <w:sz w:val="22"/>
                <w:szCs w:val="22"/>
              </w:rPr>
            </w:pPr>
            <w:r w:rsidRPr="002B0E8E">
              <w:rPr>
                <w:rStyle w:val="212pt10"/>
                <w:sz w:val="22"/>
                <w:szCs w:val="22"/>
              </w:rPr>
              <w:t>4</w:t>
            </w:r>
          </w:p>
        </w:tc>
        <w:tc>
          <w:tcPr>
            <w:tcW w:w="1286" w:type="dxa"/>
            <w:tcBorders>
              <w:top w:val="single" w:sz="4" w:space="0" w:color="auto"/>
              <w:left w:val="single" w:sz="4" w:space="0" w:color="auto"/>
              <w:right w:val="single" w:sz="4" w:space="0" w:color="auto"/>
            </w:tcBorders>
            <w:shd w:val="clear" w:color="auto" w:fill="FFFFFF"/>
          </w:tcPr>
          <w:p w14:paraId="238EA379" w14:textId="77777777" w:rsidR="00ED23AF" w:rsidRPr="002B0E8E" w:rsidRDefault="00ED23AF" w:rsidP="00ED23AF">
            <w:pPr>
              <w:pStyle w:val="210"/>
              <w:shd w:val="clear" w:color="auto" w:fill="auto"/>
              <w:spacing w:before="0" w:line="240" w:lineRule="exact"/>
              <w:ind w:firstLine="0"/>
              <w:jc w:val="center"/>
              <w:rPr>
                <w:sz w:val="22"/>
                <w:szCs w:val="22"/>
              </w:rPr>
            </w:pPr>
            <w:r w:rsidRPr="002B0E8E">
              <w:rPr>
                <w:rStyle w:val="212pt10"/>
                <w:sz w:val="22"/>
                <w:szCs w:val="22"/>
              </w:rPr>
              <w:t>5</w:t>
            </w:r>
          </w:p>
        </w:tc>
      </w:tr>
      <w:tr w:rsidR="00ED23AF" w:rsidRPr="002B0E8E" w14:paraId="128B7FC5" w14:textId="77777777" w:rsidTr="00ED23AF">
        <w:trPr>
          <w:trHeight w:hRule="exact" w:val="590"/>
        </w:trPr>
        <w:tc>
          <w:tcPr>
            <w:tcW w:w="4565" w:type="dxa"/>
            <w:tcBorders>
              <w:top w:val="single" w:sz="4" w:space="0" w:color="auto"/>
              <w:left w:val="single" w:sz="4" w:space="0" w:color="auto"/>
            </w:tcBorders>
            <w:shd w:val="clear" w:color="auto" w:fill="FFFFFF"/>
            <w:vAlign w:val="bottom"/>
          </w:tcPr>
          <w:p w14:paraId="62D02721" w14:textId="77777777" w:rsidR="00ED23AF" w:rsidRPr="002B0E8E" w:rsidRDefault="00ED23AF" w:rsidP="00ED23AF">
            <w:pPr>
              <w:pStyle w:val="210"/>
              <w:shd w:val="clear" w:color="auto" w:fill="auto"/>
              <w:spacing w:before="0" w:line="278" w:lineRule="exact"/>
              <w:ind w:firstLine="0"/>
              <w:jc w:val="left"/>
              <w:rPr>
                <w:sz w:val="22"/>
                <w:szCs w:val="22"/>
              </w:rPr>
            </w:pPr>
            <w:r w:rsidRPr="002B0E8E">
              <w:rPr>
                <w:rStyle w:val="212pt10"/>
                <w:sz w:val="22"/>
                <w:szCs w:val="22"/>
              </w:rPr>
              <w:t>1. Інформаційно-просвітницькі заходи, у тому числі із залученням:</w:t>
            </w:r>
          </w:p>
        </w:tc>
        <w:tc>
          <w:tcPr>
            <w:tcW w:w="1454" w:type="dxa"/>
            <w:tcBorders>
              <w:top w:val="single" w:sz="4" w:space="0" w:color="auto"/>
              <w:left w:val="single" w:sz="4" w:space="0" w:color="auto"/>
            </w:tcBorders>
            <w:shd w:val="clear" w:color="auto" w:fill="FFFFFF"/>
          </w:tcPr>
          <w:p w14:paraId="6679F879" w14:textId="77777777" w:rsidR="00ED23AF" w:rsidRPr="002B0E8E" w:rsidRDefault="00ED23AF" w:rsidP="00ED23AF">
            <w:pPr>
              <w:rPr>
                <w:rFonts w:ascii="Times New Roman" w:hAnsi="Times New Roman" w:cs="Times New Roman"/>
                <w:sz w:val="22"/>
                <w:szCs w:val="22"/>
              </w:rPr>
            </w:pPr>
          </w:p>
        </w:tc>
        <w:tc>
          <w:tcPr>
            <w:tcW w:w="1315" w:type="dxa"/>
            <w:tcBorders>
              <w:top w:val="single" w:sz="4" w:space="0" w:color="auto"/>
              <w:left w:val="single" w:sz="4" w:space="0" w:color="auto"/>
            </w:tcBorders>
            <w:shd w:val="clear" w:color="auto" w:fill="FFFFFF"/>
          </w:tcPr>
          <w:p w14:paraId="703E31D7" w14:textId="77777777" w:rsidR="00ED23AF" w:rsidRPr="002B0E8E" w:rsidRDefault="00ED23AF" w:rsidP="00B26F62">
            <w:pPr>
              <w:jc w:val="right"/>
              <w:rPr>
                <w:rFonts w:ascii="Times New Roman" w:hAnsi="Times New Roman" w:cs="Times New Roman"/>
                <w:sz w:val="22"/>
                <w:szCs w:val="22"/>
              </w:rPr>
            </w:pPr>
          </w:p>
        </w:tc>
        <w:tc>
          <w:tcPr>
            <w:tcW w:w="1430" w:type="dxa"/>
            <w:tcBorders>
              <w:top w:val="single" w:sz="4" w:space="0" w:color="auto"/>
              <w:left w:val="single" w:sz="4" w:space="0" w:color="auto"/>
            </w:tcBorders>
            <w:shd w:val="clear" w:color="auto" w:fill="FFFFFF"/>
          </w:tcPr>
          <w:p w14:paraId="1D0AF6ED" w14:textId="77777777" w:rsidR="00ED23AF" w:rsidRPr="002B0E8E" w:rsidRDefault="00ED23AF" w:rsidP="00B26F62">
            <w:pPr>
              <w:jc w:val="right"/>
              <w:rPr>
                <w:rFonts w:ascii="Times New Roman" w:hAnsi="Times New Roman" w:cs="Times New Roman"/>
                <w:sz w:val="22"/>
                <w:szCs w:val="22"/>
              </w:rPr>
            </w:pPr>
          </w:p>
        </w:tc>
        <w:tc>
          <w:tcPr>
            <w:tcW w:w="1286" w:type="dxa"/>
            <w:tcBorders>
              <w:top w:val="single" w:sz="4" w:space="0" w:color="auto"/>
              <w:left w:val="single" w:sz="4" w:space="0" w:color="auto"/>
              <w:right w:val="single" w:sz="4" w:space="0" w:color="auto"/>
            </w:tcBorders>
            <w:shd w:val="clear" w:color="auto" w:fill="FFFFFF"/>
          </w:tcPr>
          <w:p w14:paraId="48AF9247" w14:textId="77777777" w:rsidR="00ED23AF" w:rsidRPr="002B0E8E" w:rsidRDefault="00ED23AF" w:rsidP="00B26F62">
            <w:pPr>
              <w:jc w:val="right"/>
              <w:rPr>
                <w:rFonts w:ascii="Times New Roman" w:hAnsi="Times New Roman" w:cs="Times New Roman"/>
                <w:sz w:val="22"/>
                <w:szCs w:val="22"/>
              </w:rPr>
            </w:pPr>
          </w:p>
        </w:tc>
      </w:tr>
      <w:tr w:rsidR="00ED23AF" w:rsidRPr="002B0E8E" w14:paraId="6D4E16D8" w14:textId="77777777" w:rsidTr="00ED23AF">
        <w:trPr>
          <w:trHeight w:hRule="exact" w:val="288"/>
        </w:trPr>
        <w:tc>
          <w:tcPr>
            <w:tcW w:w="4565" w:type="dxa"/>
            <w:tcBorders>
              <w:top w:val="single" w:sz="4" w:space="0" w:color="auto"/>
              <w:left w:val="single" w:sz="4" w:space="0" w:color="auto"/>
            </w:tcBorders>
            <w:shd w:val="clear" w:color="auto" w:fill="FFFFFF"/>
            <w:vAlign w:val="bottom"/>
          </w:tcPr>
          <w:p w14:paraId="0CB1511B" w14:textId="77777777" w:rsidR="00ED23AF" w:rsidRPr="002B0E8E" w:rsidRDefault="00ED23AF" w:rsidP="00ED23AF">
            <w:pPr>
              <w:pStyle w:val="210"/>
              <w:shd w:val="clear" w:color="auto" w:fill="auto"/>
              <w:spacing w:before="0" w:line="240" w:lineRule="exact"/>
              <w:ind w:firstLine="0"/>
              <w:jc w:val="left"/>
              <w:rPr>
                <w:sz w:val="22"/>
                <w:szCs w:val="22"/>
              </w:rPr>
            </w:pPr>
            <w:r w:rsidRPr="002B0E8E">
              <w:rPr>
                <w:rStyle w:val="212pt10"/>
                <w:sz w:val="22"/>
                <w:szCs w:val="22"/>
              </w:rPr>
              <w:t>періодичних видань</w:t>
            </w:r>
          </w:p>
        </w:tc>
        <w:tc>
          <w:tcPr>
            <w:tcW w:w="1454" w:type="dxa"/>
            <w:tcBorders>
              <w:top w:val="single" w:sz="4" w:space="0" w:color="auto"/>
              <w:left w:val="single" w:sz="4" w:space="0" w:color="auto"/>
            </w:tcBorders>
            <w:shd w:val="clear" w:color="auto" w:fill="FFFFFF"/>
            <w:vAlign w:val="bottom"/>
          </w:tcPr>
          <w:p w14:paraId="0981368E" w14:textId="77777777" w:rsidR="00ED23AF" w:rsidRPr="002B0E8E" w:rsidRDefault="00ED23AF" w:rsidP="00ED23AF">
            <w:pPr>
              <w:pStyle w:val="210"/>
              <w:shd w:val="clear" w:color="auto" w:fill="auto"/>
              <w:spacing w:before="0" w:line="240" w:lineRule="exact"/>
              <w:ind w:firstLine="0"/>
              <w:jc w:val="center"/>
              <w:rPr>
                <w:sz w:val="22"/>
                <w:szCs w:val="22"/>
              </w:rPr>
            </w:pPr>
            <w:r w:rsidRPr="002B0E8E">
              <w:rPr>
                <w:rStyle w:val="212pt10"/>
                <w:sz w:val="22"/>
                <w:szCs w:val="22"/>
              </w:rPr>
              <w:t>од.</w:t>
            </w:r>
          </w:p>
        </w:tc>
        <w:tc>
          <w:tcPr>
            <w:tcW w:w="1315" w:type="dxa"/>
            <w:tcBorders>
              <w:top w:val="single" w:sz="4" w:space="0" w:color="auto"/>
              <w:left w:val="single" w:sz="4" w:space="0" w:color="auto"/>
            </w:tcBorders>
            <w:shd w:val="clear" w:color="auto" w:fill="FFFFFF"/>
          </w:tcPr>
          <w:p w14:paraId="3D168C79" w14:textId="30FD8AC6" w:rsidR="00ED23AF" w:rsidRPr="002B0E8E" w:rsidRDefault="00CA4441" w:rsidP="00343AA3">
            <w:pPr>
              <w:jc w:val="center"/>
              <w:rPr>
                <w:rFonts w:ascii="Times New Roman" w:hAnsi="Times New Roman" w:cs="Times New Roman"/>
                <w:sz w:val="22"/>
                <w:szCs w:val="22"/>
              </w:rPr>
            </w:pPr>
            <w:r w:rsidRPr="002B0E8E">
              <w:rPr>
                <w:rFonts w:ascii="Times New Roman" w:hAnsi="Times New Roman" w:cs="Times New Roman"/>
                <w:sz w:val="22"/>
                <w:szCs w:val="22"/>
              </w:rPr>
              <w:t>-</w:t>
            </w:r>
          </w:p>
        </w:tc>
        <w:tc>
          <w:tcPr>
            <w:tcW w:w="1430" w:type="dxa"/>
            <w:tcBorders>
              <w:top w:val="single" w:sz="4" w:space="0" w:color="auto"/>
              <w:left w:val="single" w:sz="4" w:space="0" w:color="auto"/>
            </w:tcBorders>
            <w:shd w:val="clear" w:color="auto" w:fill="FFFFFF"/>
          </w:tcPr>
          <w:p w14:paraId="2517E237" w14:textId="18801577" w:rsidR="00ED23AF" w:rsidRPr="002B0E8E" w:rsidRDefault="00CA4441" w:rsidP="00343AA3">
            <w:pPr>
              <w:jc w:val="center"/>
              <w:rPr>
                <w:rFonts w:ascii="Times New Roman" w:hAnsi="Times New Roman" w:cs="Times New Roman"/>
                <w:sz w:val="22"/>
                <w:szCs w:val="22"/>
              </w:rPr>
            </w:pPr>
            <w:r w:rsidRPr="002B0E8E">
              <w:rPr>
                <w:rFonts w:ascii="Times New Roman" w:hAnsi="Times New Roman" w:cs="Times New Roman"/>
                <w:sz w:val="22"/>
                <w:szCs w:val="22"/>
              </w:rPr>
              <w:t>-</w:t>
            </w:r>
          </w:p>
        </w:tc>
        <w:tc>
          <w:tcPr>
            <w:tcW w:w="1286" w:type="dxa"/>
            <w:tcBorders>
              <w:top w:val="single" w:sz="4" w:space="0" w:color="auto"/>
              <w:left w:val="single" w:sz="4" w:space="0" w:color="auto"/>
              <w:right w:val="single" w:sz="4" w:space="0" w:color="auto"/>
            </w:tcBorders>
            <w:shd w:val="clear" w:color="auto" w:fill="FFFFFF"/>
          </w:tcPr>
          <w:p w14:paraId="204E0CCF" w14:textId="41EDFA37" w:rsidR="00ED23AF" w:rsidRPr="002B0E8E" w:rsidRDefault="00343AA3" w:rsidP="00343AA3">
            <w:pPr>
              <w:jc w:val="center"/>
              <w:rPr>
                <w:rFonts w:ascii="Times New Roman" w:hAnsi="Times New Roman" w:cs="Times New Roman"/>
                <w:sz w:val="22"/>
                <w:szCs w:val="22"/>
              </w:rPr>
            </w:pPr>
            <w:r w:rsidRPr="002B0E8E">
              <w:rPr>
                <w:rFonts w:ascii="Times New Roman" w:hAnsi="Times New Roman" w:cs="Times New Roman"/>
                <w:sz w:val="22"/>
                <w:szCs w:val="22"/>
              </w:rPr>
              <w:t>-</w:t>
            </w:r>
          </w:p>
        </w:tc>
      </w:tr>
      <w:tr w:rsidR="00ED23AF" w:rsidRPr="002B0E8E" w14:paraId="5B1E18DC" w14:textId="77777777" w:rsidTr="00ED23AF">
        <w:trPr>
          <w:trHeight w:hRule="exact" w:val="298"/>
        </w:trPr>
        <w:tc>
          <w:tcPr>
            <w:tcW w:w="4565" w:type="dxa"/>
            <w:tcBorders>
              <w:top w:val="single" w:sz="4" w:space="0" w:color="auto"/>
              <w:left w:val="single" w:sz="4" w:space="0" w:color="auto"/>
            </w:tcBorders>
            <w:shd w:val="clear" w:color="auto" w:fill="FFFFFF"/>
            <w:vAlign w:val="bottom"/>
          </w:tcPr>
          <w:p w14:paraId="67CF5EC4" w14:textId="77777777" w:rsidR="00ED23AF" w:rsidRPr="002B0E8E" w:rsidRDefault="00ED23AF" w:rsidP="00ED23AF">
            <w:pPr>
              <w:pStyle w:val="210"/>
              <w:shd w:val="clear" w:color="auto" w:fill="auto"/>
              <w:spacing w:before="0" w:line="240" w:lineRule="exact"/>
              <w:ind w:firstLine="0"/>
              <w:jc w:val="left"/>
              <w:rPr>
                <w:sz w:val="22"/>
                <w:szCs w:val="22"/>
              </w:rPr>
            </w:pPr>
            <w:r w:rsidRPr="002B0E8E">
              <w:rPr>
                <w:rStyle w:val="212pt10"/>
                <w:sz w:val="22"/>
                <w:szCs w:val="22"/>
              </w:rPr>
              <w:t>телебачення</w:t>
            </w:r>
          </w:p>
        </w:tc>
        <w:tc>
          <w:tcPr>
            <w:tcW w:w="1454" w:type="dxa"/>
            <w:tcBorders>
              <w:top w:val="single" w:sz="4" w:space="0" w:color="auto"/>
              <w:left w:val="single" w:sz="4" w:space="0" w:color="auto"/>
            </w:tcBorders>
            <w:shd w:val="clear" w:color="auto" w:fill="FFFFFF"/>
            <w:vAlign w:val="bottom"/>
          </w:tcPr>
          <w:p w14:paraId="1973809D" w14:textId="77777777" w:rsidR="00ED23AF" w:rsidRPr="002B0E8E" w:rsidRDefault="00ED23AF" w:rsidP="00ED23AF">
            <w:pPr>
              <w:pStyle w:val="210"/>
              <w:shd w:val="clear" w:color="auto" w:fill="auto"/>
              <w:spacing w:before="0" w:line="240" w:lineRule="exact"/>
              <w:ind w:firstLine="0"/>
              <w:jc w:val="center"/>
              <w:rPr>
                <w:sz w:val="22"/>
                <w:szCs w:val="22"/>
              </w:rPr>
            </w:pPr>
            <w:r w:rsidRPr="002B0E8E">
              <w:rPr>
                <w:rStyle w:val="212pt10"/>
                <w:sz w:val="22"/>
                <w:szCs w:val="22"/>
              </w:rPr>
              <w:t>од.</w:t>
            </w:r>
          </w:p>
        </w:tc>
        <w:tc>
          <w:tcPr>
            <w:tcW w:w="1315" w:type="dxa"/>
            <w:tcBorders>
              <w:top w:val="single" w:sz="4" w:space="0" w:color="auto"/>
              <w:left w:val="single" w:sz="4" w:space="0" w:color="auto"/>
            </w:tcBorders>
            <w:shd w:val="clear" w:color="auto" w:fill="FFFFFF"/>
          </w:tcPr>
          <w:p w14:paraId="7F19C0BA" w14:textId="09C1A599" w:rsidR="00ED23AF" w:rsidRPr="002B0E8E" w:rsidRDefault="00CA4441" w:rsidP="00343AA3">
            <w:pPr>
              <w:jc w:val="center"/>
              <w:rPr>
                <w:rFonts w:ascii="Times New Roman" w:hAnsi="Times New Roman" w:cs="Times New Roman"/>
                <w:sz w:val="22"/>
                <w:szCs w:val="22"/>
              </w:rPr>
            </w:pPr>
            <w:r w:rsidRPr="002B0E8E">
              <w:rPr>
                <w:rFonts w:ascii="Times New Roman" w:hAnsi="Times New Roman" w:cs="Times New Roman"/>
                <w:sz w:val="22"/>
                <w:szCs w:val="22"/>
              </w:rPr>
              <w:t>-</w:t>
            </w:r>
          </w:p>
        </w:tc>
        <w:tc>
          <w:tcPr>
            <w:tcW w:w="1430" w:type="dxa"/>
            <w:tcBorders>
              <w:top w:val="single" w:sz="4" w:space="0" w:color="auto"/>
              <w:left w:val="single" w:sz="4" w:space="0" w:color="auto"/>
            </w:tcBorders>
            <w:shd w:val="clear" w:color="auto" w:fill="FFFFFF"/>
          </w:tcPr>
          <w:p w14:paraId="1A039A88" w14:textId="04C435B3" w:rsidR="00ED23AF" w:rsidRPr="002B0E8E" w:rsidRDefault="00CA4441" w:rsidP="00343AA3">
            <w:pPr>
              <w:jc w:val="center"/>
              <w:rPr>
                <w:rFonts w:ascii="Times New Roman" w:hAnsi="Times New Roman" w:cs="Times New Roman"/>
                <w:sz w:val="22"/>
                <w:szCs w:val="22"/>
              </w:rPr>
            </w:pPr>
            <w:r w:rsidRPr="002B0E8E">
              <w:rPr>
                <w:rFonts w:ascii="Times New Roman" w:hAnsi="Times New Roman" w:cs="Times New Roman"/>
                <w:sz w:val="22"/>
                <w:szCs w:val="22"/>
              </w:rPr>
              <w:t>-</w:t>
            </w:r>
          </w:p>
        </w:tc>
        <w:tc>
          <w:tcPr>
            <w:tcW w:w="1286" w:type="dxa"/>
            <w:tcBorders>
              <w:top w:val="single" w:sz="4" w:space="0" w:color="auto"/>
              <w:left w:val="single" w:sz="4" w:space="0" w:color="auto"/>
              <w:right w:val="single" w:sz="4" w:space="0" w:color="auto"/>
            </w:tcBorders>
            <w:shd w:val="clear" w:color="auto" w:fill="FFFFFF"/>
          </w:tcPr>
          <w:p w14:paraId="174C09BB" w14:textId="61A4E53F" w:rsidR="00ED23AF" w:rsidRPr="002B0E8E" w:rsidRDefault="00343AA3" w:rsidP="00343AA3">
            <w:pPr>
              <w:jc w:val="center"/>
              <w:rPr>
                <w:rFonts w:ascii="Times New Roman" w:hAnsi="Times New Roman" w:cs="Times New Roman"/>
                <w:sz w:val="22"/>
                <w:szCs w:val="22"/>
              </w:rPr>
            </w:pPr>
            <w:r w:rsidRPr="002B0E8E">
              <w:rPr>
                <w:rFonts w:ascii="Times New Roman" w:hAnsi="Times New Roman" w:cs="Times New Roman"/>
                <w:sz w:val="22"/>
                <w:szCs w:val="22"/>
              </w:rPr>
              <w:t>-</w:t>
            </w:r>
          </w:p>
        </w:tc>
      </w:tr>
      <w:tr w:rsidR="00ED23AF" w:rsidRPr="002B0E8E" w14:paraId="6EE690E9" w14:textId="77777777" w:rsidTr="00ED23AF">
        <w:trPr>
          <w:trHeight w:hRule="exact" w:val="283"/>
        </w:trPr>
        <w:tc>
          <w:tcPr>
            <w:tcW w:w="4565" w:type="dxa"/>
            <w:tcBorders>
              <w:top w:val="single" w:sz="4" w:space="0" w:color="auto"/>
              <w:left w:val="single" w:sz="4" w:space="0" w:color="auto"/>
            </w:tcBorders>
            <w:shd w:val="clear" w:color="auto" w:fill="FFFFFF"/>
            <w:vAlign w:val="bottom"/>
          </w:tcPr>
          <w:p w14:paraId="2CAC862A" w14:textId="77777777" w:rsidR="00ED23AF" w:rsidRPr="002B0E8E" w:rsidRDefault="00ED23AF" w:rsidP="00ED23AF">
            <w:pPr>
              <w:pStyle w:val="210"/>
              <w:shd w:val="clear" w:color="auto" w:fill="auto"/>
              <w:spacing w:before="0" w:line="240" w:lineRule="exact"/>
              <w:ind w:firstLine="0"/>
              <w:jc w:val="left"/>
              <w:rPr>
                <w:sz w:val="22"/>
                <w:szCs w:val="22"/>
              </w:rPr>
            </w:pPr>
            <w:r w:rsidRPr="002B0E8E">
              <w:rPr>
                <w:rStyle w:val="212pt10"/>
                <w:sz w:val="22"/>
                <w:szCs w:val="22"/>
              </w:rPr>
              <w:t>радіомовлення</w:t>
            </w:r>
          </w:p>
        </w:tc>
        <w:tc>
          <w:tcPr>
            <w:tcW w:w="1454" w:type="dxa"/>
            <w:tcBorders>
              <w:top w:val="single" w:sz="4" w:space="0" w:color="auto"/>
              <w:left w:val="single" w:sz="4" w:space="0" w:color="auto"/>
            </w:tcBorders>
            <w:shd w:val="clear" w:color="auto" w:fill="FFFFFF"/>
            <w:vAlign w:val="bottom"/>
          </w:tcPr>
          <w:p w14:paraId="71A3D5B7" w14:textId="77777777" w:rsidR="00ED23AF" w:rsidRPr="002B0E8E" w:rsidRDefault="00ED23AF" w:rsidP="00ED23AF">
            <w:pPr>
              <w:pStyle w:val="210"/>
              <w:shd w:val="clear" w:color="auto" w:fill="auto"/>
              <w:spacing w:before="0" w:line="240" w:lineRule="exact"/>
              <w:ind w:firstLine="0"/>
              <w:jc w:val="center"/>
              <w:rPr>
                <w:sz w:val="22"/>
                <w:szCs w:val="22"/>
              </w:rPr>
            </w:pPr>
            <w:r w:rsidRPr="002B0E8E">
              <w:rPr>
                <w:rStyle w:val="212pt10"/>
                <w:sz w:val="22"/>
                <w:szCs w:val="22"/>
              </w:rPr>
              <w:t>од.</w:t>
            </w:r>
          </w:p>
        </w:tc>
        <w:tc>
          <w:tcPr>
            <w:tcW w:w="1315" w:type="dxa"/>
            <w:tcBorders>
              <w:top w:val="single" w:sz="4" w:space="0" w:color="auto"/>
              <w:left w:val="single" w:sz="4" w:space="0" w:color="auto"/>
            </w:tcBorders>
            <w:shd w:val="clear" w:color="auto" w:fill="FFFFFF"/>
          </w:tcPr>
          <w:p w14:paraId="354AD33A" w14:textId="64FAA5FD" w:rsidR="00ED23AF" w:rsidRPr="002B0E8E" w:rsidRDefault="00CA4441" w:rsidP="00343AA3">
            <w:pPr>
              <w:jc w:val="center"/>
              <w:rPr>
                <w:rFonts w:ascii="Times New Roman" w:hAnsi="Times New Roman" w:cs="Times New Roman"/>
                <w:sz w:val="22"/>
                <w:szCs w:val="22"/>
              </w:rPr>
            </w:pPr>
            <w:r w:rsidRPr="002B0E8E">
              <w:rPr>
                <w:rFonts w:ascii="Times New Roman" w:hAnsi="Times New Roman" w:cs="Times New Roman"/>
                <w:sz w:val="22"/>
                <w:szCs w:val="22"/>
              </w:rPr>
              <w:t>-</w:t>
            </w:r>
          </w:p>
        </w:tc>
        <w:tc>
          <w:tcPr>
            <w:tcW w:w="1430" w:type="dxa"/>
            <w:tcBorders>
              <w:top w:val="single" w:sz="4" w:space="0" w:color="auto"/>
              <w:left w:val="single" w:sz="4" w:space="0" w:color="auto"/>
            </w:tcBorders>
            <w:shd w:val="clear" w:color="auto" w:fill="FFFFFF"/>
          </w:tcPr>
          <w:p w14:paraId="12963AC1" w14:textId="764CC1BB" w:rsidR="00ED23AF" w:rsidRPr="002B0E8E" w:rsidRDefault="00CA4441" w:rsidP="00343AA3">
            <w:pPr>
              <w:jc w:val="center"/>
              <w:rPr>
                <w:rFonts w:ascii="Times New Roman" w:hAnsi="Times New Roman" w:cs="Times New Roman"/>
                <w:sz w:val="22"/>
                <w:szCs w:val="22"/>
              </w:rPr>
            </w:pPr>
            <w:r w:rsidRPr="002B0E8E">
              <w:rPr>
                <w:rFonts w:ascii="Times New Roman" w:hAnsi="Times New Roman" w:cs="Times New Roman"/>
                <w:sz w:val="22"/>
                <w:szCs w:val="22"/>
              </w:rPr>
              <w:t>-</w:t>
            </w:r>
          </w:p>
        </w:tc>
        <w:tc>
          <w:tcPr>
            <w:tcW w:w="1286" w:type="dxa"/>
            <w:tcBorders>
              <w:top w:val="single" w:sz="4" w:space="0" w:color="auto"/>
              <w:left w:val="single" w:sz="4" w:space="0" w:color="auto"/>
              <w:right w:val="single" w:sz="4" w:space="0" w:color="auto"/>
            </w:tcBorders>
            <w:shd w:val="clear" w:color="auto" w:fill="FFFFFF"/>
          </w:tcPr>
          <w:p w14:paraId="2858BA0F" w14:textId="0DFB96DA" w:rsidR="00ED23AF" w:rsidRPr="002B0E8E" w:rsidRDefault="00343AA3" w:rsidP="00343AA3">
            <w:pPr>
              <w:jc w:val="center"/>
              <w:rPr>
                <w:rFonts w:ascii="Times New Roman" w:hAnsi="Times New Roman" w:cs="Times New Roman"/>
                <w:sz w:val="22"/>
                <w:szCs w:val="22"/>
              </w:rPr>
            </w:pPr>
            <w:r w:rsidRPr="002B0E8E">
              <w:rPr>
                <w:rFonts w:ascii="Times New Roman" w:hAnsi="Times New Roman" w:cs="Times New Roman"/>
                <w:sz w:val="22"/>
                <w:szCs w:val="22"/>
              </w:rPr>
              <w:t>-</w:t>
            </w:r>
          </w:p>
        </w:tc>
      </w:tr>
      <w:tr w:rsidR="00ED23AF" w:rsidRPr="002B0E8E" w14:paraId="31B15AD8" w14:textId="77777777" w:rsidTr="00ED23AF">
        <w:trPr>
          <w:trHeight w:hRule="exact" w:val="283"/>
        </w:trPr>
        <w:tc>
          <w:tcPr>
            <w:tcW w:w="4565" w:type="dxa"/>
            <w:tcBorders>
              <w:top w:val="single" w:sz="4" w:space="0" w:color="auto"/>
              <w:left w:val="single" w:sz="4" w:space="0" w:color="auto"/>
            </w:tcBorders>
            <w:shd w:val="clear" w:color="auto" w:fill="FFFFFF"/>
            <w:vAlign w:val="bottom"/>
          </w:tcPr>
          <w:p w14:paraId="1E523514" w14:textId="77777777" w:rsidR="00ED23AF" w:rsidRPr="002B0E8E" w:rsidRDefault="00ED23AF" w:rsidP="00ED23AF">
            <w:pPr>
              <w:pStyle w:val="210"/>
              <w:shd w:val="clear" w:color="auto" w:fill="auto"/>
              <w:spacing w:before="0" w:line="240" w:lineRule="exact"/>
              <w:ind w:firstLine="0"/>
              <w:jc w:val="left"/>
              <w:rPr>
                <w:sz w:val="22"/>
                <w:szCs w:val="22"/>
              </w:rPr>
            </w:pPr>
            <w:r w:rsidRPr="002B0E8E">
              <w:rPr>
                <w:rStyle w:val="212pt10"/>
                <w:sz w:val="22"/>
                <w:szCs w:val="22"/>
              </w:rPr>
              <w:t>мережі Інтернет</w:t>
            </w:r>
          </w:p>
        </w:tc>
        <w:tc>
          <w:tcPr>
            <w:tcW w:w="1454" w:type="dxa"/>
            <w:tcBorders>
              <w:top w:val="single" w:sz="4" w:space="0" w:color="auto"/>
              <w:left w:val="single" w:sz="4" w:space="0" w:color="auto"/>
            </w:tcBorders>
            <w:shd w:val="clear" w:color="auto" w:fill="FFFFFF"/>
            <w:vAlign w:val="bottom"/>
          </w:tcPr>
          <w:p w14:paraId="52CB129C" w14:textId="77777777" w:rsidR="00ED23AF" w:rsidRPr="002B0E8E" w:rsidRDefault="00ED23AF" w:rsidP="00ED23AF">
            <w:pPr>
              <w:pStyle w:val="210"/>
              <w:shd w:val="clear" w:color="auto" w:fill="auto"/>
              <w:spacing w:before="0" w:line="240" w:lineRule="exact"/>
              <w:ind w:firstLine="0"/>
              <w:jc w:val="center"/>
              <w:rPr>
                <w:sz w:val="22"/>
                <w:szCs w:val="22"/>
              </w:rPr>
            </w:pPr>
            <w:r w:rsidRPr="002B0E8E">
              <w:rPr>
                <w:rStyle w:val="212pt10"/>
                <w:sz w:val="22"/>
                <w:szCs w:val="22"/>
              </w:rPr>
              <w:t>од.</w:t>
            </w:r>
          </w:p>
        </w:tc>
        <w:tc>
          <w:tcPr>
            <w:tcW w:w="1315" w:type="dxa"/>
            <w:tcBorders>
              <w:top w:val="single" w:sz="4" w:space="0" w:color="auto"/>
              <w:left w:val="single" w:sz="4" w:space="0" w:color="auto"/>
            </w:tcBorders>
            <w:shd w:val="clear" w:color="auto" w:fill="FFFFFF"/>
          </w:tcPr>
          <w:p w14:paraId="5395DC6A" w14:textId="7EBEB8B8" w:rsidR="00ED23AF" w:rsidRPr="002B0E8E" w:rsidRDefault="00CA4441" w:rsidP="00343AA3">
            <w:pPr>
              <w:jc w:val="center"/>
              <w:rPr>
                <w:rFonts w:ascii="Times New Roman" w:hAnsi="Times New Roman" w:cs="Times New Roman"/>
                <w:sz w:val="22"/>
                <w:szCs w:val="22"/>
              </w:rPr>
            </w:pPr>
            <w:r w:rsidRPr="002B0E8E">
              <w:rPr>
                <w:rFonts w:ascii="Times New Roman" w:hAnsi="Times New Roman" w:cs="Times New Roman"/>
                <w:sz w:val="22"/>
                <w:szCs w:val="22"/>
              </w:rPr>
              <w:t>-</w:t>
            </w:r>
          </w:p>
        </w:tc>
        <w:tc>
          <w:tcPr>
            <w:tcW w:w="1430" w:type="dxa"/>
            <w:tcBorders>
              <w:top w:val="single" w:sz="4" w:space="0" w:color="auto"/>
              <w:left w:val="single" w:sz="4" w:space="0" w:color="auto"/>
            </w:tcBorders>
            <w:shd w:val="clear" w:color="auto" w:fill="FFFFFF"/>
          </w:tcPr>
          <w:p w14:paraId="37359E02" w14:textId="1A5BCF15" w:rsidR="00ED23AF" w:rsidRPr="002B0E8E" w:rsidRDefault="00B64B12" w:rsidP="00343AA3">
            <w:pPr>
              <w:jc w:val="center"/>
              <w:rPr>
                <w:rFonts w:ascii="Times New Roman" w:hAnsi="Times New Roman" w:cs="Times New Roman"/>
                <w:sz w:val="22"/>
                <w:szCs w:val="22"/>
              </w:rPr>
            </w:pPr>
            <w:r w:rsidRPr="002B0E8E">
              <w:rPr>
                <w:rFonts w:ascii="Times New Roman" w:hAnsi="Times New Roman" w:cs="Times New Roman"/>
                <w:sz w:val="22"/>
                <w:szCs w:val="22"/>
              </w:rPr>
              <w:t>84</w:t>
            </w:r>
          </w:p>
        </w:tc>
        <w:tc>
          <w:tcPr>
            <w:tcW w:w="1286" w:type="dxa"/>
            <w:tcBorders>
              <w:top w:val="single" w:sz="4" w:space="0" w:color="auto"/>
              <w:left w:val="single" w:sz="4" w:space="0" w:color="auto"/>
              <w:right w:val="single" w:sz="4" w:space="0" w:color="auto"/>
            </w:tcBorders>
            <w:shd w:val="clear" w:color="auto" w:fill="FFFFFF"/>
          </w:tcPr>
          <w:p w14:paraId="1EFB81DA" w14:textId="125C2A1B" w:rsidR="00ED23AF" w:rsidRPr="002B0E8E" w:rsidRDefault="00CE0C15" w:rsidP="00343AA3">
            <w:pPr>
              <w:jc w:val="center"/>
              <w:rPr>
                <w:rFonts w:ascii="Times New Roman" w:hAnsi="Times New Roman" w:cs="Times New Roman"/>
                <w:sz w:val="22"/>
                <w:szCs w:val="22"/>
              </w:rPr>
            </w:pPr>
            <w:r>
              <w:rPr>
                <w:rFonts w:ascii="Times New Roman" w:hAnsi="Times New Roman" w:cs="Times New Roman"/>
                <w:sz w:val="22"/>
                <w:szCs w:val="22"/>
              </w:rPr>
              <w:t>78</w:t>
            </w:r>
          </w:p>
        </w:tc>
      </w:tr>
      <w:tr w:rsidR="00ED23AF" w:rsidRPr="002B0E8E" w14:paraId="1BFE2C80" w14:textId="77777777" w:rsidTr="00ED23AF">
        <w:trPr>
          <w:trHeight w:hRule="exact" w:val="288"/>
        </w:trPr>
        <w:tc>
          <w:tcPr>
            <w:tcW w:w="4565" w:type="dxa"/>
            <w:tcBorders>
              <w:top w:val="single" w:sz="4" w:space="0" w:color="auto"/>
              <w:left w:val="single" w:sz="4" w:space="0" w:color="auto"/>
            </w:tcBorders>
            <w:shd w:val="clear" w:color="auto" w:fill="FFFFFF"/>
            <w:vAlign w:val="bottom"/>
          </w:tcPr>
          <w:p w14:paraId="7BF6D15A" w14:textId="77777777" w:rsidR="00ED23AF" w:rsidRPr="002B0E8E" w:rsidRDefault="00ED23AF" w:rsidP="00ED23AF">
            <w:pPr>
              <w:pStyle w:val="210"/>
              <w:shd w:val="clear" w:color="auto" w:fill="auto"/>
              <w:spacing w:before="0" w:line="240" w:lineRule="exact"/>
              <w:ind w:firstLine="0"/>
              <w:jc w:val="left"/>
              <w:rPr>
                <w:sz w:val="22"/>
                <w:szCs w:val="22"/>
              </w:rPr>
            </w:pPr>
            <w:r w:rsidRPr="002B0E8E">
              <w:rPr>
                <w:rStyle w:val="212pt10"/>
                <w:sz w:val="22"/>
                <w:szCs w:val="22"/>
              </w:rPr>
              <w:t>виставкових заходів</w:t>
            </w:r>
          </w:p>
        </w:tc>
        <w:tc>
          <w:tcPr>
            <w:tcW w:w="1454" w:type="dxa"/>
            <w:tcBorders>
              <w:top w:val="single" w:sz="4" w:space="0" w:color="auto"/>
              <w:left w:val="single" w:sz="4" w:space="0" w:color="auto"/>
            </w:tcBorders>
            <w:shd w:val="clear" w:color="auto" w:fill="FFFFFF"/>
            <w:vAlign w:val="bottom"/>
          </w:tcPr>
          <w:p w14:paraId="46CA7570" w14:textId="77777777" w:rsidR="00ED23AF" w:rsidRPr="002B0E8E" w:rsidRDefault="00ED23AF" w:rsidP="00ED23AF">
            <w:pPr>
              <w:pStyle w:val="210"/>
              <w:shd w:val="clear" w:color="auto" w:fill="auto"/>
              <w:spacing w:before="0" w:line="240" w:lineRule="exact"/>
              <w:ind w:firstLine="0"/>
              <w:jc w:val="center"/>
              <w:rPr>
                <w:sz w:val="22"/>
                <w:szCs w:val="22"/>
              </w:rPr>
            </w:pPr>
            <w:r w:rsidRPr="002B0E8E">
              <w:rPr>
                <w:rStyle w:val="212pt10"/>
                <w:sz w:val="22"/>
                <w:szCs w:val="22"/>
              </w:rPr>
              <w:t>од.</w:t>
            </w:r>
          </w:p>
        </w:tc>
        <w:tc>
          <w:tcPr>
            <w:tcW w:w="1315" w:type="dxa"/>
            <w:tcBorders>
              <w:top w:val="single" w:sz="4" w:space="0" w:color="auto"/>
              <w:left w:val="single" w:sz="4" w:space="0" w:color="auto"/>
            </w:tcBorders>
            <w:shd w:val="clear" w:color="auto" w:fill="FFFFFF"/>
          </w:tcPr>
          <w:p w14:paraId="60081A62" w14:textId="75C15491" w:rsidR="00ED23AF" w:rsidRPr="002B0E8E" w:rsidRDefault="00CA4441" w:rsidP="00343AA3">
            <w:pPr>
              <w:jc w:val="center"/>
              <w:rPr>
                <w:rFonts w:ascii="Times New Roman" w:hAnsi="Times New Roman" w:cs="Times New Roman"/>
                <w:sz w:val="22"/>
                <w:szCs w:val="22"/>
              </w:rPr>
            </w:pPr>
            <w:r w:rsidRPr="002B0E8E">
              <w:rPr>
                <w:rFonts w:ascii="Times New Roman" w:hAnsi="Times New Roman" w:cs="Times New Roman"/>
                <w:sz w:val="22"/>
                <w:szCs w:val="22"/>
              </w:rPr>
              <w:t>-</w:t>
            </w:r>
          </w:p>
        </w:tc>
        <w:tc>
          <w:tcPr>
            <w:tcW w:w="1430" w:type="dxa"/>
            <w:tcBorders>
              <w:top w:val="single" w:sz="4" w:space="0" w:color="auto"/>
              <w:left w:val="single" w:sz="4" w:space="0" w:color="auto"/>
            </w:tcBorders>
            <w:shd w:val="clear" w:color="auto" w:fill="FFFFFF"/>
          </w:tcPr>
          <w:p w14:paraId="31E9137E" w14:textId="1A7894A8" w:rsidR="00ED23AF" w:rsidRPr="002B0E8E" w:rsidRDefault="00CA4441" w:rsidP="00343AA3">
            <w:pPr>
              <w:jc w:val="center"/>
              <w:rPr>
                <w:rFonts w:ascii="Times New Roman" w:hAnsi="Times New Roman" w:cs="Times New Roman"/>
                <w:sz w:val="22"/>
                <w:szCs w:val="22"/>
              </w:rPr>
            </w:pPr>
            <w:r w:rsidRPr="002B0E8E">
              <w:rPr>
                <w:rFonts w:ascii="Times New Roman" w:hAnsi="Times New Roman" w:cs="Times New Roman"/>
                <w:sz w:val="22"/>
                <w:szCs w:val="22"/>
              </w:rPr>
              <w:t>-</w:t>
            </w:r>
          </w:p>
        </w:tc>
        <w:tc>
          <w:tcPr>
            <w:tcW w:w="1286" w:type="dxa"/>
            <w:tcBorders>
              <w:top w:val="single" w:sz="4" w:space="0" w:color="auto"/>
              <w:left w:val="single" w:sz="4" w:space="0" w:color="auto"/>
              <w:right w:val="single" w:sz="4" w:space="0" w:color="auto"/>
            </w:tcBorders>
            <w:shd w:val="clear" w:color="auto" w:fill="FFFFFF"/>
          </w:tcPr>
          <w:p w14:paraId="559DA635" w14:textId="07D6F16E" w:rsidR="00ED23AF" w:rsidRPr="002B0E8E" w:rsidRDefault="00343AA3" w:rsidP="00343AA3">
            <w:pPr>
              <w:jc w:val="center"/>
              <w:rPr>
                <w:rFonts w:ascii="Times New Roman" w:hAnsi="Times New Roman" w:cs="Times New Roman"/>
                <w:sz w:val="22"/>
                <w:szCs w:val="22"/>
              </w:rPr>
            </w:pPr>
            <w:r w:rsidRPr="002B0E8E">
              <w:rPr>
                <w:rFonts w:ascii="Times New Roman" w:hAnsi="Times New Roman" w:cs="Times New Roman"/>
                <w:sz w:val="22"/>
                <w:szCs w:val="22"/>
              </w:rPr>
              <w:t>-</w:t>
            </w:r>
          </w:p>
        </w:tc>
      </w:tr>
      <w:tr w:rsidR="00ED23AF" w:rsidRPr="002B0E8E" w14:paraId="74EF2081" w14:textId="77777777" w:rsidTr="00B545F9">
        <w:trPr>
          <w:trHeight w:hRule="exact" w:val="294"/>
        </w:trPr>
        <w:tc>
          <w:tcPr>
            <w:tcW w:w="4565" w:type="dxa"/>
            <w:tcBorders>
              <w:top w:val="single" w:sz="4" w:space="0" w:color="auto"/>
              <w:left w:val="single" w:sz="4" w:space="0" w:color="auto"/>
            </w:tcBorders>
            <w:shd w:val="clear" w:color="auto" w:fill="FFFFFF"/>
            <w:vAlign w:val="bottom"/>
          </w:tcPr>
          <w:p w14:paraId="55F801E9" w14:textId="77777777" w:rsidR="00ED23AF" w:rsidRPr="002B0E8E" w:rsidRDefault="00ED23AF" w:rsidP="00ED23AF">
            <w:pPr>
              <w:pStyle w:val="210"/>
              <w:shd w:val="clear" w:color="auto" w:fill="auto"/>
              <w:spacing w:before="0" w:line="283" w:lineRule="exact"/>
              <w:ind w:firstLine="0"/>
              <w:jc w:val="left"/>
              <w:rPr>
                <w:sz w:val="22"/>
                <w:szCs w:val="22"/>
              </w:rPr>
            </w:pPr>
            <w:r w:rsidRPr="002B0E8E">
              <w:rPr>
                <w:rStyle w:val="212pt10"/>
                <w:sz w:val="22"/>
                <w:szCs w:val="22"/>
              </w:rPr>
              <w:t>2. Консультації з громадськістю, у тому числі:</w:t>
            </w:r>
          </w:p>
        </w:tc>
        <w:tc>
          <w:tcPr>
            <w:tcW w:w="1454" w:type="dxa"/>
            <w:tcBorders>
              <w:top w:val="single" w:sz="4" w:space="0" w:color="auto"/>
              <w:left w:val="single" w:sz="4" w:space="0" w:color="auto"/>
            </w:tcBorders>
            <w:shd w:val="clear" w:color="auto" w:fill="FFFFFF"/>
          </w:tcPr>
          <w:p w14:paraId="266E31AC" w14:textId="77777777" w:rsidR="00ED23AF" w:rsidRPr="002B0E8E" w:rsidRDefault="00ED23AF" w:rsidP="00ED23AF">
            <w:pPr>
              <w:rPr>
                <w:rFonts w:ascii="Times New Roman" w:hAnsi="Times New Roman" w:cs="Times New Roman"/>
                <w:sz w:val="22"/>
                <w:szCs w:val="22"/>
              </w:rPr>
            </w:pPr>
          </w:p>
        </w:tc>
        <w:tc>
          <w:tcPr>
            <w:tcW w:w="1315" w:type="dxa"/>
            <w:tcBorders>
              <w:top w:val="single" w:sz="4" w:space="0" w:color="auto"/>
              <w:left w:val="single" w:sz="4" w:space="0" w:color="auto"/>
            </w:tcBorders>
            <w:shd w:val="clear" w:color="auto" w:fill="FFFFFF"/>
          </w:tcPr>
          <w:p w14:paraId="6C7447C8" w14:textId="6C4D5E7E" w:rsidR="00ED23AF" w:rsidRPr="002B0E8E" w:rsidRDefault="00ED23AF" w:rsidP="00343AA3">
            <w:pPr>
              <w:jc w:val="center"/>
              <w:rPr>
                <w:rFonts w:ascii="Times New Roman" w:hAnsi="Times New Roman" w:cs="Times New Roman"/>
                <w:sz w:val="22"/>
                <w:szCs w:val="22"/>
              </w:rPr>
            </w:pPr>
          </w:p>
        </w:tc>
        <w:tc>
          <w:tcPr>
            <w:tcW w:w="1430" w:type="dxa"/>
            <w:tcBorders>
              <w:top w:val="single" w:sz="4" w:space="0" w:color="auto"/>
              <w:left w:val="single" w:sz="4" w:space="0" w:color="auto"/>
            </w:tcBorders>
            <w:shd w:val="clear" w:color="auto" w:fill="FFFFFF"/>
          </w:tcPr>
          <w:p w14:paraId="43F2BB9E" w14:textId="77777777" w:rsidR="00ED23AF" w:rsidRPr="002B0E8E" w:rsidRDefault="00ED23AF" w:rsidP="00343AA3">
            <w:pPr>
              <w:jc w:val="center"/>
              <w:rPr>
                <w:rFonts w:ascii="Times New Roman" w:hAnsi="Times New Roman" w:cs="Times New Roman"/>
                <w:sz w:val="22"/>
                <w:szCs w:val="22"/>
              </w:rPr>
            </w:pPr>
          </w:p>
        </w:tc>
        <w:tc>
          <w:tcPr>
            <w:tcW w:w="1286" w:type="dxa"/>
            <w:tcBorders>
              <w:top w:val="single" w:sz="4" w:space="0" w:color="auto"/>
              <w:left w:val="single" w:sz="4" w:space="0" w:color="auto"/>
              <w:right w:val="single" w:sz="4" w:space="0" w:color="auto"/>
            </w:tcBorders>
            <w:shd w:val="clear" w:color="auto" w:fill="FFFFFF"/>
          </w:tcPr>
          <w:p w14:paraId="52146EE5" w14:textId="77777777" w:rsidR="00ED23AF" w:rsidRPr="002B0E8E" w:rsidRDefault="00ED23AF" w:rsidP="00343AA3">
            <w:pPr>
              <w:jc w:val="center"/>
              <w:rPr>
                <w:rFonts w:ascii="Times New Roman" w:hAnsi="Times New Roman" w:cs="Times New Roman"/>
                <w:sz w:val="22"/>
                <w:szCs w:val="22"/>
              </w:rPr>
            </w:pPr>
          </w:p>
        </w:tc>
      </w:tr>
      <w:tr w:rsidR="00ED23AF" w:rsidRPr="002B0E8E" w14:paraId="70CB0C0A" w14:textId="77777777" w:rsidTr="00ED23AF">
        <w:trPr>
          <w:trHeight w:hRule="exact" w:val="283"/>
        </w:trPr>
        <w:tc>
          <w:tcPr>
            <w:tcW w:w="4565" w:type="dxa"/>
            <w:tcBorders>
              <w:top w:val="single" w:sz="4" w:space="0" w:color="auto"/>
              <w:left w:val="single" w:sz="4" w:space="0" w:color="auto"/>
            </w:tcBorders>
            <w:shd w:val="clear" w:color="auto" w:fill="FFFFFF"/>
            <w:vAlign w:val="bottom"/>
          </w:tcPr>
          <w:p w14:paraId="14BEE27D" w14:textId="77777777" w:rsidR="00ED23AF" w:rsidRPr="002B0E8E" w:rsidRDefault="00ED23AF" w:rsidP="00ED23AF">
            <w:pPr>
              <w:pStyle w:val="210"/>
              <w:shd w:val="clear" w:color="auto" w:fill="auto"/>
              <w:spacing w:before="0" w:line="240" w:lineRule="exact"/>
              <w:ind w:firstLine="0"/>
              <w:jc w:val="left"/>
              <w:rPr>
                <w:sz w:val="22"/>
                <w:szCs w:val="22"/>
              </w:rPr>
            </w:pPr>
            <w:r w:rsidRPr="002B0E8E">
              <w:rPr>
                <w:rStyle w:val="212pt10"/>
                <w:sz w:val="22"/>
                <w:szCs w:val="22"/>
              </w:rPr>
              <w:t>громадські слухання</w:t>
            </w:r>
          </w:p>
        </w:tc>
        <w:tc>
          <w:tcPr>
            <w:tcW w:w="1454" w:type="dxa"/>
            <w:tcBorders>
              <w:top w:val="single" w:sz="4" w:space="0" w:color="auto"/>
              <w:left w:val="single" w:sz="4" w:space="0" w:color="auto"/>
            </w:tcBorders>
            <w:shd w:val="clear" w:color="auto" w:fill="FFFFFF"/>
            <w:vAlign w:val="bottom"/>
          </w:tcPr>
          <w:p w14:paraId="7A037EFE" w14:textId="77777777" w:rsidR="00ED23AF" w:rsidRPr="002B0E8E" w:rsidRDefault="00ED23AF" w:rsidP="00ED23AF">
            <w:pPr>
              <w:pStyle w:val="210"/>
              <w:shd w:val="clear" w:color="auto" w:fill="auto"/>
              <w:spacing w:before="0" w:line="240" w:lineRule="exact"/>
              <w:ind w:firstLine="0"/>
              <w:jc w:val="center"/>
              <w:rPr>
                <w:sz w:val="22"/>
                <w:szCs w:val="22"/>
              </w:rPr>
            </w:pPr>
            <w:r w:rsidRPr="002B0E8E">
              <w:rPr>
                <w:rStyle w:val="212pt10"/>
                <w:sz w:val="22"/>
                <w:szCs w:val="22"/>
              </w:rPr>
              <w:t>од.</w:t>
            </w:r>
          </w:p>
        </w:tc>
        <w:tc>
          <w:tcPr>
            <w:tcW w:w="1315" w:type="dxa"/>
            <w:tcBorders>
              <w:top w:val="single" w:sz="4" w:space="0" w:color="auto"/>
              <w:left w:val="single" w:sz="4" w:space="0" w:color="auto"/>
            </w:tcBorders>
            <w:shd w:val="clear" w:color="auto" w:fill="FFFFFF"/>
          </w:tcPr>
          <w:p w14:paraId="732BCF34" w14:textId="762C3E0A" w:rsidR="00ED23AF" w:rsidRPr="002B0E8E" w:rsidRDefault="00CA4441" w:rsidP="00343AA3">
            <w:pPr>
              <w:jc w:val="center"/>
              <w:rPr>
                <w:rFonts w:ascii="Times New Roman" w:hAnsi="Times New Roman" w:cs="Times New Roman"/>
                <w:sz w:val="22"/>
                <w:szCs w:val="22"/>
              </w:rPr>
            </w:pPr>
            <w:r w:rsidRPr="002B0E8E">
              <w:rPr>
                <w:rFonts w:ascii="Times New Roman" w:hAnsi="Times New Roman" w:cs="Times New Roman"/>
                <w:sz w:val="22"/>
                <w:szCs w:val="22"/>
              </w:rPr>
              <w:t>-</w:t>
            </w:r>
          </w:p>
        </w:tc>
        <w:tc>
          <w:tcPr>
            <w:tcW w:w="1430" w:type="dxa"/>
            <w:tcBorders>
              <w:top w:val="single" w:sz="4" w:space="0" w:color="auto"/>
              <w:left w:val="single" w:sz="4" w:space="0" w:color="auto"/>
            </w:tcBorders>
            <w:shd w:val="clear" w:color="auto" w:fill="FFFFFF"/>
          </w:tcPr>
          <w:p w14:paraId="72B904AF" w14:textId="3610AC8C" w:rsidR="00ED23AF" w:rsidRPr="002B0E8E" w:rsidRDefault="00B64B12" w:rsidP="00343AA3">
            <w:pPr>
              <w:jc w:val="center"/>
              <w:rPr>
                <w:rFonts w:ascii="Times New Roman" w:hAnsi="Times New Roman" w:cs="Times New Roman"/>
                <w:sz w:val="22"/>
                <w:szCs w:val="22"/>
              </w:rPr>
            </w:pPr>
            <w:r w:rsidRPr="002B0E8E">
              <w:rPr>
                <w:rFonts w:ascii="Times New Roman" w:hAnsi="Times New Roman" w:cs="Times New Roman"/>
                <w:sz w:val="22"/>
                <w:szCs w:val="22"/>
              </w:rPr>
              <w:t>5</w:t>
            </w:r>
          </w:p>
        </w:tc>
        <w:tc>
          <w:tcPr>
            <w:tcW w:w="1286" w:type="dxa"/>
            <w:tcBorders>
              <w:top w:val="single" w:sz="4" w:space="0" w:color="auto"/>
              <w:left w:val="single" w:sz="4" w:space="0" w:color="auto"/>
              <w:right w:val="single" w:sz="4" w:space="0" w:color="auto"/>
            </w:tcBorders>
            <w:shd w:val="clear" w:color="auto" w:fill="FFFFFF"/>
          </w:tcPr>
          <w:p w14:paraId="3EF5A516" w14:textId="6119253A" w:rsidR="00ED23AF" w:rsidRPr="002B0E8E" w:rsidRDefault="0007179B" w:rsidP="00343AA3">
            <w:pPr>
              <w:jc w:val="center"/>
              <w:rPr>
                <w:rFonts w:ascii="Times New Roman" w:hAnsi="Times New Roman" w:cs="Times New Roman"/>
                <w:sz w:val="22"/>
                <w:szCs w:val="22"/>
              </w:rPr>
            </w:pPr>
            <w:r>
              <w:rPr>
                <w:rFonts w:ascii="Times New Roman" w:hAnsi="Times New Roman" w:cs="Times New Roman"/>
                <w:sz w:val="22"/>
                <w:szCs w:val="22"/>
              </w:rPr>
              <w:t>5</w:t>
            </w:r>
          </w:p>
        </w:tc>
      </w:tr>
      <w:tr w:rsidR="00ED23AF" w:rsidRPr="002B0E8E" w14:paraId="7900BF52" w14:textId="77777777" w:rsidTr="00ED23AF">
        <w:trPr>
          <w:trHeight w:hRule="exact" w:val="288"/>
        </w:trPr>
        <w:tc>
          <w:tcPr>
            <w:tcW w:w="4565" w:type="dxa"/>
            <w:tcBorders>
              <w:top w:val="single" w:sz="4" w:space="0" w:color="auto"/>
              <w:left w:val="single" w:sz="4" w:space="0" w:color="auto"/>
            </w:tcBorders>
            <w:shd w:val="clear" w:color="auto" w:fill="FFFFFF"/>
            <w:vAlign w:val="bottom"/>
          </w:tcPr>
          <w:p w14:paraId="3899CDAD" w14:textId="77777777" w:rsidR="00ED23AF" w:rsidRPr="002B0E8E" w:rsidRDefault="00ED23AF" w:rsidP="00ED23AF">
            <w:pPr>
              <w:pStyle w:val="210"/>
              <w:shd w:val="clear" w:color="auto" w:fill="auto"/>
              <w:spacing w:before="0" w:line="240" w:lineRule="exact"/>
              <w:ind w:firstLine="0"/>
              <w:jc w:val="left"/>
              <w:rPr>
                <w:sz w:val="22"/>
                <w:szCs w:val="22"/>
              </w:rPr>
            </w:pPr>
            <w:r w:rsidRPr="002B0E8E">
              <w:rPr>
                <w:rStyle w:val="212pt10"/>
                <w:sz w:val="22"/>
                <w:szCs w:val="22"/>
              </w:rPr>
              <w:t>круглі столи</w:t>
            </w:r>
          </w:p>
        </w:tc>
        <w:tc>
          <w:tcPr>
            <w:tcW w:w="1454" w:type="dxa"/>
            <w:tcBorders>
              <w:top w:val="single" w:sz="4" w:space="0" w:color="auto"/>
              <w:left w:val="single" w:sz="4" w:space="0" w:color="auto"/>
            </w:tcBorders>
            <w:shd w:val="clear" w:color="auto" w:fill="FFFFFF"/>
            <w:vAlign w:val="bottom"/>
          </w:tcPr>
          <w:p w14:paraId="7F742B01" w14:textId="77777777" w:rsidR="00ED23AF" w:rsidRPr="002B0E8E" w:rsidRDefault="00ED23AF" w:rsidP="00ED23AF">
            <w:pPr>
              <w:pStyle w:val="210"/>
              <w:shd w:val="clear" w:color="auto" w:fill="auto"/>
              <w:spacing w:before="0" w:line="240" w:lineRule="exact"/>
              <w:ind w:firstLine="0"/>
              <w:jc w:val="center"/>
              <w:rPr>
                <w:sz w:val="22"/>
                <w:szCs w:val="22"/>
              </w:rPr>
            </w:pPr>
            <w:r w:rsidRPr="002B0E8E">
              <w:rPr>
                <w:rStyle w:val="212pt10"/>
                <w:sz w:val="22"/>
                <w:szCs w:val="22"/>
              </w:rPr>
              <w:t>од.</w:t>
            </w:r>
          </w:p>
        </w:tc>
        <w:tc>
          <w:tcPr>
            <w:tcW w:w="1315" w:type="dxa"/>
            <w:tcBorders>
              <w:top w:val="single" w:sz="4" w:space="0" w:color="auto"/>
              <w:left w:val="single" w:sz="4" w:space="0" w:color="auto"/>
            </w:tcBorders>
            <w:shd w:val="clear" w:color="auto" w:fill="FFFFFF"/>
          </w:tcPr>
          <w:p w14:paraId="26A2B84E" w14:textId="1A54FFC5" w:rsidR="00ED23AF" w:rsidRPr="002B0E8E" w:rsidRDefault="00CA4441" w:rsidP="00343AA3">
            <w:pPr>
              <w:jc w:val="center"/>
              <w:rPr>
                <w:rFonts w:ascii="Times New Roman" w:hAnsi="Times New Roman" w:cs="Times New Roman"/>
                <w:sz w:val="22"/>
                <w:szCs w:val="22"/>
              </w:rPr>
            </w:pPr>
            <w:r w:rsidRPr="002B0E8E">
              <w:rPr>
                <w:rFonts w:ascii="Times New Roman" w:hAnsi="Times New Roman" w:cs="Times New Roman"/>
                <w:sz w:val="22"/>
                <w:szCs w:val="22"/>
              </w:rPr>
              <w:t>-</w:t>
            </w:r>
          </w:p>
        </w:tc>
        <w:tc>
          <w:tcPr>
            <w:tcW w:w="1430" w:type="dxa"/>
            <w:tcBorders>
              <w:top w:val="single" w:sz="4" w:space="0" w:color="auto"/>
              <w:left w:val="single" w:sz="4" w:space="0" w:color="auto"/>
            </w:tcBorders>
            <w:shd w:val="clear" w:color="auto" w:fill="FFFFFF"/>
          </w:tcPr>
          <w:p w14:paraId="4B855463" w14:textId="51D0985D" w:rsidR="00ED23AF" w:rsidRPr="002B0E8E" w:rsidRDefault="00CA4441" w:rsidP="00343AA3">
            <w:pPr>
              <w:jc w:val="center"/>
              <w:rPr>
                <w:rFonts w:ascii="Times New Roman" w:hAnsi="Times New Roman" w:cs="Times New Roman"/>
                <w:sz w:val="22"/>
                <w:szCs w:val="22"/>
              </w:rPr>
            </w:pPr>
            <w:r w:rsidRPr="002B0E8E">
              <w:rPr>
                <w:rFonts w:ascii="Times New Roman" w:hAnsi="Times New Roman" w:cs="Times New Roman"/>
                <w:sz w:val="22"/>
                <w:szCs w:val="22"/>
              </w:rPr>
              <w:t>-</w:t>
            </w:r>
          </w:p>
        </w:tc>
        <w:tc>
          <w:tcPr>
            <w:tcW w:w="1286" w:type="dxa"/>
            <w:tcBorders>
              <w:top w:val="single" w:sz="4" w:space="0" w:color="auto"/>
              <w:left w:val="single" w:sz="4" w:space="0" w:color="auto"/>
              <w:right w:val="single" w:sz="4" w:space="0" w:color="auto"/>
            </w:tcBorders>
            <w:shd w:val="clear" w:color="auto" w:fill="FFFFFF"/>
          </w:tcPr>
          <w:p w14:paraId="550341D1" w14:textId="5BF8C055" w:rsidR="00ED23AF" w:rsidRPr="002B0E8E" w:rsidRDefault="00343AA3" w:rsidP="00343AA3">
            <w:pPr>
              <w:jc w:val="center"/>
              <w:rPr>
                <w:rFonts w:ascii="Times New Roman" w:hAnsi="Times New Roman" w:cs="Times New Roman"/>
                <w:sz w:val="22"/>
                <w:szCs w:val="22"/>
              </w:rPr>
            </w:pPr>
            <w:r w:rsidRPr="002B0E8E">
              <w:rPr>
                <w:rFonts w:ascii="Times New Roman" w:hAnsi="Times New Roman" w:cs="Times New Roman"/>
                <w:sz w:val="22"/>
                <w:szCs w:val="22"/>
              </w:rPr>
              <w:t>-</w:t>
            </w:r>
          </w:p>
        </w:tc>
      </w:tr>
      <w:tr w:rsidR="00ED23AF" w:rsidRPr="002B0E8E" w14:paraId="09A34FEE" w14:textId="77777777" w:rsidTr="00ED23AF">
        <w:trPr>
          <w:trHeight w:hRule="exact" w:val="283"/>
        </w:trPr>
        <w:tc>
          <w:tcPr>
            <w:tcW w:w="4565" w:type="dxa"/>
            <w:tcBorders>
              <w:top w:val="single" w:sz="4" w:space="0" w:color="auto"/>
              <w:left w:val="single" w:sz="4" w:space="0" w:color="auto"/>
            </w:tcBorders>
            <w:shd w:val="clear" w:color="auto" w:fill="FFFFFF"/>
            <w:vAlign w:val="bottom"/>
          </w:tcPr>
          <w:p w14:paraId="2CB8A92C" w14:textId="77777777" w:rsidR="00ED23AF" w:rsidRPr="002B0E8E" w:rsidRDefault="00ED23AF" w:rsidP="00ED23AF">
            <w:pPr>
              <w:pStyle w:val="210"/>
              <w:shd w:val="clear" w:color="auto" w:fill="auto"/>
              <w:spacing w:before="0" w:line="240" w:lineRule="exact"/>
              <w:ind w:firstLine="0"/>
              <w:jc w:val="left"/>
              <w:rPr>
                <w:sz w:val="22"/>
                <w:szCs w:val="22"/>
              </w:rPr>
            </w:pPr>
            <w:r w:rsidRPr="002B0E8E">
              <w:rPr>
                <w:rStyle w:val="212pt10"/>
                <w:sz w:val="22"/>
                <w:szCs w:val="22"/>
              </w:rPr>
              <w:t>зустрічі з громадськістю</w:t>
            </w:r>
          </w:p>
        </w:tc>
        <w:tc>
          <w:tcPr>
            <w:tcW w:w="1454" w:type="dxa"/>
            <w:tcBorders>
              <w:top w:val="single" w:sz="4" w:space="0" w:color="auto"/>
              <w:left w:val="single" w:sz="4" w:space="0" w:color="auto"/>
            </w:tcBorders>
            <w:shd w:val="clear" w:color="auto" w:fill="FFFFFF"/>
            <w:vAlign w:val="bottom"/>
          </w:tcPr>
          <w:p w14:paraId="433EC48B" w14:textId="77777777" w:rsidR="00ED23AF" w:rsidRPr="002B0E8E" w:rsidRDefault="00ED23AF" w:rsidP="00ED23AF">
            <w:pPr>
              <w:pStyle w:val="210"/>
              <w:shd w:val="clear" w:color="auto" w:fill="auto"/>
              <w:spacing w:before="0" w:line="240" w:lineRule="exact"/>
              <w:ind w:firstLine="0"/>
              <w:jc w:val="center"/>
              <w:rPr>
                <w:sz w:val="22"/>
                <w:szCs w:val="22"/>
              </w:rPr>
            </w:pPr>
            <w:r w:rsidRPr="002B0E8E">
              <w:rPr>
                <w:rStyle w:val="212pt10"/>
                <w:sz w:val="22"/>
                <w:szCs w:val="22"/>
              </w:rPr>
              <w:t>од.</w:t>
            </w:r>
          </w:p>
        </w:tc>
        <w:tc>
          <w:tcPr>
            <w:tcW w:w="1315" w:type="dxa"/>
            <w:tcBorders>
              <w:top w:val="single" w:sz="4" w:space="0" w:color="auto"/>
              <w:left w:val="single" w:sz="4" w:space="0" w:color="auto"/>
            </w:tcBorders>
            <w:shd w:val="clear" w:color="auto" w:fill="FFFFFF"/>
          </w:tcPr>
          <w:p w14:paraId="5A06CDE1" w14:textId="49E4DF0A" w:rsidR="00ED23AF" w:rsidRPr="002B0E8E" w:rsidRDefault="00CA4441" w:rsidP="00343AA3">
            <w:pPr>
              <w:jc w:val="center"/>
              <w:rPr>
                <w:rFonts w:ascii="Times New Roman" w:hAnsi="Times New Roman" w:cs="Times New Roman"/>
                <w:sz w:val="22"/>
                <w:szCs w:val="22"/>
              </w:rPr>
            </w:pPr>
            <w:r w:rsidRPr="002B0E8E">
              <w:rPr>
                <w:rFonts w:ascii="Times New Roman" w:hAnsi="Times New Roman" w:cs="Times New Roman"/>
                <w:sz w:val="22"/>
                <w:szCs w:val="22"/>
              </w:rPr>
              <w:t>-</w:t>
            </w:r>
          </w:p>
        </w:tc>
        <w:tc>
          <w:tcPr>
            <w:tcW w:w="1430" w:type="dxa"/>
            <w:tcBorders>
              <w:top w:val="single" w:sz="4" w:space="0" w:color="auto"/>
              <w:left w:val="single" w:sz="4" w:space="0" w:color="auto"/>
            </w:tcBorders>
            <w:shd w:val="clear" w:color="auto" w:fill="FFFFFF"/>
          </w:tcPr>
          <w:p w14:paraId="52151238" w14:textId="4A71FDBA" w:rsidR="00ED23AF" w:rsidRPr="002B0E8E" w:rsidRDefault="00CA4441" w:rsidP="00343AA3">
            <w:pPr>
              <w:jc w:val="center"/>
              <w:rPr>
                <w:rFonts w:ascii="Times New Roman" w:hAnsi="Times New Roman" w:cs="Times New Roman"/>
                <w:sz w:val="22"/>
                <w:szCs w:val="22"/>
              </w:rPr>
            </w:pPr>
            <w:r w:rsidRPr="002B0E8E">
              <w:rPr>
                <w:rFonts w:ascii="Times New Roman" w:hAnsi="Times New Roman" w:cs="Times New Roman"/>
                <w:sz w:val="22"/>
                <w:szCs w:val="22"/>
              </w:rPr>
              <w:t>-</w:t>
            </w:r>
          </w:p>
        </w:tc>
        <w:tc>
          <w:tcPr>
            <w:tcW w:w="1286" w:type="dxa"/>
            <w:tcBorders>
              <w:top w:val="single" w:sz="4" w:space="0" w:color="auto"/>
              <w:left w:val="single" w:sz="4" w:space="0" w:color="auto"/>
              <w:right w:val="single" w:sz="4" w:space="0" w:color="auto"/>
            </w:tcBorders>
            <w:shd w:val="clear" w:color="auto" w:fill="FFFFFF"/>
          </w:tcPr>
          <w:p w14:paraId="0D68D440" w14:textId="70F75FA2" w:rsidR="00ED23AF" w:rsidRPr="002B0E8E" w:rsidRDefault="00343AA3" w:rsidP="00343AA3">
            <w:pPr>
              <w:jc w:val="center"/>
              <w:rPr>
                <w:rFonts w:ascii="Times New Roman" w:hAnsi="Times New Roman" w:cs="Times New Roman"/>
                <w:sz w:val="22"/>
                <w:szCs w:val="22"/>
              </w:rPr>
            </w:pPr>
            <w:r w:rsidRPr="002B0E8E">
              <w:rPr>
                <w:rFonts w:ascii="Times New Roman" w:hAnsi="Times New Roman" w:cs="Times New Roman"/>
                <w:sz w:val="22"/>
                <w:szCs w:val="22"/>
              </w:rPr>
              <w:t>-</w:t>
            </w:r>
          </w:p>
        </w:tc>
      </w:tr>
      <w:tr w:rsidR="00ED23AF" w:rsidRPr="002B0E8E" w14:paraId="1CADBAC1" w14:textId="77777777" w:rsidTr="00ED23AF">
        <w:trPr>
          <w:trHeight w:hRule="exact" w:val="288"/>
        </w:trPr>
        <w:tc>
          <w:tcPr>
            <w:tcW w:w="4565" w:type="dxa"/>
            <w:tcBorders>
              <w:top w:val="single" w:sz="4" w:space="0" w:color="auto"/>
              <w:left w:val="single" w:sz="4" w:space="0" w:color="auto"/>
            </w:tcBorders>
            <w:shd w:val="clear" w:color="auto" w:fill="FFFFFF"/>
            <w:vAlign w:val="bottom"/>
          </w:tcPr>
          <w:p w14:paraId="593E052C" w14:textId="77777777" w:rsidR="00ED23AF" w:rsidRPr="002B0E8E" w:rsidRDefault="00ED23AF" w:rsidP="00ED23AF">
            <w:pPr>
              <w:pStyle w:val="210"/>
              <w:shd w:val="clear" w:color="auto" w:fill="auto"/>
              <w:spacing w:before="0" w:line="240" w:lineRule="exact"/>
              <w:ind w:firstLine="0"/>
              <w:jc w:val="left"/>
              <w:rPr>
                <w:sz w:val="22"/>
                <w:szCs w:val="22"/>
              </w:rPr>
            </w:pPr>
            <w:r w:rsidRPr="002B0E8E">
              <w:rPr>
                <w:rStyle w:val="212pt10"/>
                <w:sz w:val="22"/>
                <w:szCs w:val="22"/>
              </w:rPr>
              <w:t>семінари</w:t>
            </w:r>
          </w:p>
        </w:tc>
        <w:tc>
          <w:tcPr>
            <w:tcW w:w="1454" w:type="dxa"/>
            <w:tcBorders>
              <w:top w:val="single" w:sz="4" w:space="0" w:color="auto"/>
              <w:left w:val="single" w:sz="4" w:space="0" w:color="auto"/>
            </w:tcBorders>
            <w:shd w:val="clear" w:color="auto" w:fill="FFFFFF"/>
            <w:vAlign w:val="bottom"/>
          </w:tcPr>
          <w:p w14:paraId="3B594D2A" w14:textId="77777777" w:rsidR="00ED23AF" w:rsidRPr="002B0E8E" w:rsidRDefault="00ED23AF" w:rsidP="00ED23AF">
            <w:pPr>
              <w:pStyle w:val="210"/>
              <w:shd w:val="clear" w:color="auto" w:fill="auto"/>
              <w:spacing w:before="0" w:line="240" w:lineRule="exact"/>
              <w:ind w:firstLine="0"/>
              <w:jc w:val="center"/>
              <w:rPr>
                <w:sz w:val="22"/>
                <w:szCs w:val="22"/>
              </w:rPr>
            </w:pPr>
            <w:r w:rsidRPr="002B0E8E">
              <w:rPr>
                <w:rStyle w:val="212pt10"/>
                <w:sz w:val="22"/>
                <w:szCs w:val="22"/>
              </w:rPr>
              <w:t>од.</w:t>
            </w:r>
          </w:p>
        </w:tc>
        <w:tc>
          <w:tcPr>
            <w:tcW w:w="1315" w:type="dxa"/>
            <w:tcBorders>
              <w:top w:val="single" w:sz="4" w:space="0" w:color="auto"/>
              <w:left w:val="single" w:sz="4" w:space="0" w:color="auto"/>
            </w:tcBorders>
            <w:shd w:val="clear" w:color="auto" w:fill="FFFFFF"/>
          </w:tcPr>
          <w:p w14:paraId="6BF2187A" w14:textId="6F2EFC22" w:rsidR="00ED23AF" w:rsidRPr="002B0E8E" w:rsidRDefault="00CA4441" w:rsidP="00343AA3">
            <w:pPr>
              <w:jc w:val="center"/>
              <w:rPr>
                <w:rFonts w:ascii="Times New Roman" w:hAnsi="Times New Roman" w:cs="Times New Roman"/>
                <w:sz w:val="22"/>
                <w:szCs w:val="22"/>
              </w:rPr>
            </w:pPr>
            <w:r w:rsidRPr="002B0E8E">
              <w:rPr>
                <w:rFonts w:ascii="Times New Roman" w:hAnsi="Times New Roman" w:cs="Times New Roman"/>
                <w:sz w:val="22"/>
                <w:szCs w:val="22"/>
              </w:rPr>
              <w:t>-</w:t>
            </w:r>
          </w:p>
        </w:tc>
        <w:tc>
          <w:tcPr>
            <w:tcW w:w="1430" w:type="dxa"/>
            <w:tcBorders>
              <w:top w:val="single" w:sz="4" w:space="0" w:color="auto"/>
              <w:left w:val="single" w:sz="4" w:space="0" w:color="auto"/>
            </w:tcBorders>
            <w:shd w:val="clear" w:color="auto" w:fill="FFFFFF"/>
          </w:tcPr>
          <w:p w14:paraId="41A1E074" w14:textId="1366E468" w:rsidR="00ED23AF" w:rsidRPr="002B0E8E" w:rsidRDefault="00B64B12" w:rsidP="00343AA3">
            <w:pPr>
              <w:jc w:val="center"/>
              <w:rPr>
                <w:rFonts w:ascii="Times New Roman" w:hAnsi="Times New Roman" w:cs="Times New Roman"/>
                <w:sz w:val="22"/>
                <w:szCs w:val="22"/>
              </w:rPr>
            </w:pPr>
            <w:r w:rsidRPr="002B0E8E">
              <w:rPr>
                <w:rFonts w:ascii="Times New Roman" w:hAnsi="Times New Roman" w:cs="Times New Roman"/>
                <w:sz w:val="22"/>
                <w:szCs w:val="22"/>
              </w:rPr>
              <w:t>10</w:t>
            </w:r>
          </w:p>
        </w:tc>
        <w:tc>
          <w:tcPr>
            <w:tcW w:w="1286" w:type="dxa"/>
            <w:tcBorders>
              <w:top w:val="single" w:sz="4" w:space="0" w:color="auto"/>
              <w:left w:val="single" w:sz="4" w:space="0" w:color="auto"/>
              <w:right w:val="single" w:sz="4" w:space="0" w:color="auto"/>
            </w:tcBorders>
            <w:shd w:val="clear" w:color="auto" w:fill="FFFFFF"/>
          </w:tcPr>
          <w:p w14:paraId="7A2C9DC6" w14:textId="04CA0249" w:rsidR="00ED23AF" w:rsidRPr="002B0E8E" w:rsidRDefault="005E710F" w:rsidP="00495F95">
            <w:pPr>
              <w:jc w:val="center"/>
              <w:rPr>
                <w:rFonts w:ascii="Times New Roman" w:hAnsi="Times New Roman" w:cs="Times New Roman"/>
                <w:sz w:val="22"/>
                <w:szCs w:val="22"/>
              </w:rPr>
            </w:pPr>
            <w:r>
              <w:rPr>
                <w:rFonts w:ascii="Times New Roman" w:hAnsi="Times New Roman" w:cs="Times New Roman"/>
                <w:sz w:val="22"/>
                <w:szCs w:val="22"/>
              </w:rPr>
              <w:t>1</w:t>
            </w:r>
            <w:r w:rsidR="00495F95">
              <w:rPr>
                <w:rFonts w:ascii="Times New Roman" w:hAnsi="Times New Roman" w:cs="Times New Roman"/>
                <w:sz w:val="22"/>
                <w:szCs w:val="22"/>
              </w:rPr>
              <w:t>5</w:t>
            </w:r>
          </w:p>
        </w:tc>
      </w:tr>
      <w:tr w:rsidR="00ED23AF" w:rsidRPr="002B0E8E" w14:paraId="6E8029F6" w14:textId="77777777" w:rsidTr="00B545F9">
        <w:trPr>
          <w:trHeight w:hRule="exact" w:val="248"/>
        </w:trPr>
        <w:tc>
          <w:tcPr>
            <w:tcW w:w="4565" w:type="dxa"/>
            <w:tcBorders>
              <w:top w:val="single" w:sz="4" w:space="0" w:color="auto"/>
              <w:left w:val="single" w:sz="4" w:space="0" w:color="auto"/>
            </w:tcBorders>
            <w:shd w:val="clear" w:color="auto" w:fill="FFFFFF"/>
            <w:vAlign w:val="bottom"/>
          </w:tcPr>
          <w:p w14:paraId="4FE24179" w14:textId="77777777" w:rsidR="00ED23AF" w:rsidRPr="002B0E8E" w:rsidRDefault="00ED23AF" w:rsidP="00ED23AF">
            <w:pPr>
              <w:pStyle w:val="210"/>
              <w:shd w:val="clear" w:color="auto" w:fill="auto"/>
              <w:spacing w:before="0" w:line="278" w:lineRule="exact"/>
              <w:ind w:firstLine="0"/>
              <w:jc w:val="left"/>
              <w:rPr>
                <w:sz w:val="22"/>
                <w:szCs w:val="22"/>
              </w:rPr>
            </w:pPr>
            <w:r w:rsidRPr="002B0E8E">
              <w:rPr>
                <w:rStyle w:val="212pt10"/>
                <w:sz w:val="22"/>
                <w:szCs w:val="22"/>
              </w:rPr>
              <w:t>громадська приймальня (кількість відвідувачів)</w:t>
            </w:r>
          </w:p>
        </w:tc>
        <w:tc>
          <w:tcPr>
            <w:tcW w:w="1454" w:type="dxa"/>
            <w:tcBorders>
              <w:top w:val="single" w:sz="4" w:space="0" w:color="auto"/>
              <w:left w:val="single" w:sz="4" w:space="0" w:color="auto"/>
            </w:tcBorders>
            <w:shd w:val="clear" w:color="auto" w:fill="FFFFFF"/>
          </w:tcPr>
          <w:p w14:paraId="35F6A41C" w14:textId="77777777" w:rsidR="00ED23AF" w:rsidRPr="002B0E8E" w:rsidRDefault="00ED23AF" w:rsidP="00ED23AF">
            <w:pPr>
              <w:pStyle w:val="210"/>
              <w:shd w:val="clear" w:color="auto" w:fill="auto"/>
              <w:spacing w:before="0" w:line="240" w:lineRule="exact"/>
              <w:ind w:firstLine="0"/>
              <w:jc w:val="center"/>
              <w:rPr>
                <w:sz w:val="22"/>
                <w:szCs w:val="22"/>
              </w:rPr>
            </w:pPr>
            <w:r w:rsidRPr="002B0E8E">
              <w:rPr>
                <w:rStyle w:val="212pt10"/>
                <w:sz w:val="22"/>
                <w:szCs w:val="22"/>
              </w:rPr>
              <w:t>од.</w:t>
            </w:r>
          </w:p>
        </w:tc>
        <w:tc>
          <w:tcPr>
            <w:tcW w:w="1315" w:type="dxa"/>
            <w:tcBorders>
              <w:top w:val="single" w:sz="4" w:space="0" w:color="auto"/>
              <w:left w:val="single" w:sz="4" w:space="0" w:color="auto"/>
            </w:tcBorders>
            <w:shd w:val="clear" w:color="auto" w:fill="FFFFFF"/>
          </w:tcPr>
          <w:p w14:paraId="5202A841" w14:textId="788BA7FF" w:rsidR="00ED23AF" w:rsidRPr="002B0E8E" w:rsidRDefault="00CA4441" w:rsidP="00343AA3">
            <w:pPr>
              <w:jc w:val="center"/>
              <w:rPr>
                <w:rFonts w:ascii="Times New Roman" w:hAnsi="Times New Roman" w:cs="Times New Roman"/>
                <w:sz w:val="22"/>
                <w:szCs w:val="22"/>
              </w:rPr>
            </w:pPr>
            <w:r w:rsidRPr="002B0E8E">
              <w:rPr>
                <w:rFonts w:ascii="Times New Roman" w:hAnsi="Times New Roman" w:cs="Times New Roman"/>
                <w:sz w:val="22"/>
                <w:szCs w:val="22"/>
              </w:rPr>
              <w:t>-</w:t>
            </w:r>
          </w:p>
        </w:tc>
        <w:tc>
          <w:tcPr>
            <w:tcW w:w="1430" w:type="dxa"/>
            <w:tcBorders>
              <w:top w:val="single" w:sz="4" w:space="0" w:color="auto"/>
              <w:left w:val="single" w:sz="4" w:space="0" w:color="auto"/>
            </w:tcBorders>
            <w:shd w:val="clear" w:color="auto" w:fill="FFFFFF"/>
          </w:tcPr>
          <w:p w14:paraId="4AFD9689" w14:textId="649D712F" w:rsidR="00ED23AF" w:rsidRPr="002B0E8E" w:rsidRDefault="00CA4441" w:rsidP="00343AA3">
            <w:pPr>
              <w:jc w:val="center"/>
              <w:rPr>
                <w:rFonts w:ascii="Times New Roman" w:hAnsi="Times New Roman" w:cs="Times New Roman"/>
                <w:sz w:val="22"/>
                <w:szCs w:val="22"/>
              </w:rPr>
            </w:pPr>
            <w:r w:rsidRPr="002B0E8E">
              <w:rPr>
                <w:rFonts w:ascii="Times New Roman" w:hAnsi="Times New Roman" w:cs="Times New Roman"/>
                <w:sz w:val="22"/>
                <w:szCs w:val="22"/>
              </w:rPr>
              <w:t>-</w:t>
            </w:r>
          </w:p>
        </w:tc>
        <w:tc>
          <w:tcPr>
            <w:tcW w:w="1286" w:type="dxa"/>
            <w:tcBorders>
              <w:top w:val="single" w:sz="4" w:space="0" w:color="auto"/>
              <w:left w:val="single" w:sz="4" w:space="0" w:color="auto"/>
              <w:right w:val="single" w:sz="4" w:space="0" w:color="auto"/>
            </w:tcBorders>
            <w:shd w:val="clear" w:color="auto" w:fill="FFFFFF"/>
          </w:tcPr>
          <w:p w14:paraId="7D84E633" w14:textId="5D1CB320" w:rsidR="00ED23AF" w:rsidRPr="002B0E8E" w:rsidRDefault="00343AA3" w:rsidP="00343AA3">
            <w:pPr>
              <w:jc w:val="center"/>
              <w:rPr>
                <w:rFonts w:ascii="Times New Roman" w:hAnsi="Times New Roman" w:cs="Times New Roman"/>
                <w:sz w:val="22"/>
                <w:szCs w:val="22"/>
              </w:rPr>
            </w:pPr>
            <w:r w:rsidRPr="002B0E8E">
              <w:rPr>
                <w:rFonts w:ascii="Times New Roman" w:hAnsi="Times New Roman" w:cs="Times New Roman"/>
                <w:sz w:val="22"/>
                <w:szCs w:val="22"/>
              </w:rPr>
              <w:t>-</w:t>
            </w:r>
          </w:p>
        </w:tc>
      </w:tr>
      <w:tr w:rsidR="00ED23AF" w:rsidRPr="002B0E8E" w14:paraId="55A8779E" w14:textId="77777777" w:rsidTr="00ED23AF">
        <w:trPr>
          <w:trHeight w:hRule="exact" w:val="293"/>
        </w:trPr>
        <w:tc>
          <w:tcPr>
            <w:tcW w:w="4565" w:type="dxa"/>
            <w:tcBorders>
              <w:top w:val="single" w:sz="4" w:space="0" w:color="auto"/>
              <w:left w:val="single" w:sz="4" w:space="0" w:color="auto"/>
            </w:tcBorders>
            <w:shd w:val="clear" w:color="auto" w:fill="FFFFFF"/>
            <w:vAlign w:val="bottom"/>
          </w:tcPr>
          <w:p w14:paraId="45D6B0E3" w14:textId="77777777" w:rsidR="00ED23AF" w:rsidRPr="002B0E8E" w:rsidRDefault="00ED23AF" w:rsidP="00ED23AF">
            <w:pPr>
              <w:pStyle w:val="210"/>
              <w:shd w:val="clear" w:color="auto" w:fill="auto"/>
              <w:spacing w:before="0" w:line="240" w:lineRule="exact"/>
              <w:ind w:firstLine="0"/>
              <w:jc w:val="left"/>
              <w:rPr>
                <w:sz w:val="22"/>
                <w:szCs w:val="22"/>
              </w:rPr>
            </w:pPr>
            <w:r w:rsidRPr="002B0E8E">
              <w:rPr>
                <w:rStyle w:val="212pt10"/>
                <w:sz w:val="22"/>
                <w:szCs w:val="22"/>
              </w:rPr>
              <w:t>інтернет-конференції</w:t>
            </w:r>
          </w:p>
        </w:tc>
        <w:tc>
          <w:tcPr>
            <w:tcW w:w="1454" w:type="dxa"/>
            <w:tcBorders>
              <w:top w:val="single" w:sz="4" w:space="0" w:color="auto"/>
              <w:left w:val="single" w:sz="4" w:space="0" w:color="auto"/>
            </w:tcBorders>
            <w:shd w:val="clear" w:color="auto" w:fill="FFFFFF"/>
            <w:vAlign w:val="bottom"/>
          </w:tcPr>
          <w:p w14:paraId="584CCB4E" w14:textId="77777777" w:rsidR="00ED23AF" w:rsidRPr="002B0E8E" w:rsidRDefault="00ED23AF" w:rsidP="00ED23AF">
            <w:pPr>
              <w:pStyle w:val="210"/>
              <w:shd w:val="clear" w:color="auto" w:fill="auto"/>
              <w:spacing w:before="0" w:line="240" w:lineRule="exact"/>
              <w:ind w:firstLine="0"/>
              <w:jc w:val="center"/>
              <w:rPr>
                <w:sz w:val="22"/>
                <w:szCs w:val="22"/>
              </w:rPr>
            </w:pPr>
            <w:r w:rsidRPr="002B0E8E">
              <w:rPr>
                <w:rStyle w:val="212pt10"/>
                <w:sz w:val="22"/>
                <w:szCs w:val="22"/>
              </w:rPr>
              <w:t>од.</w:t>
            </w:r>
          </w:p>
        </w:tc>
        <w:tc>
          <w:tcPr>
            <w:tcW w:w="1315" w:type="dxa"/>
            <w:tcBorders>
              <w:top w:val="single" w:sz="4" w:space="0" w:color="auto"/>
              <w:left w:val="single" w:sz="4" w:space="0" w:color="auto"/>
            </w:tcBorders>
            <w:shd w:val="clear" w:color="auto" w:fill="FFFFFF"/>
          </w:tcPr>
          <w:p w14:paraId="15205D2F" w14:textId="20B8E763" w:rsidR="00ED23AF" w:rsidRPr="002B0E8E" w:rsidRDefault="00CA4441" w:rsidP="00343AA3">
            <w:pPr>
              <w:jc w:val="center"/>
              <w:rPr>
                <w:rFonts w:ascii="Times New Roman" w:hAnsi="Times New Roman" w:cs="Times New Roman"/>
                <w:sz w:val="22"/>
                <w:szCs w:val="22"/>
              </w:rPr>
            </w:pPr>
            <w:r w:rsidRPr="002B0E8E">
              <w:rPr>
                <w:rFonts w:ascii="Times New Roman" w:hAnsi="Times New Roman" w:cs="Times New Roman"/>
                <w:sz w:val="22"/>
                <w:szCs w:val="22"/>
              </w:rPr>
              <w:t>-</w:t>
            </w:r>
          </w:p>
        </w:tc>
        <w:tc>
          <w:tcPr>
            <w:tcW w:w="1430" w:type="dxa"/>
            <w:tcBorders>
              <w:top w:val="single" w:sz="4" w:space="0" w:color="auto"/>
              <w:left w:val="single" w:sz="4" w:space="0" w:color="auto"/>
            </w:tcBorders>
            <w:shd w:val="clear" w:color="auto" w:fill="FFFFFF"/>
          </w:tcPr>
          <w:p w14:paraId="15A3927E" w14:textId="77EB20A4" w:rsidR="00ED23AF" w:rsidRPr="002B0E8E" w:rsidRDefault="00B64B12" w:rsidP="00343AA3">
            <w:pPr>
              <w:jc w:val="center"/>
              <w:rPr>
                <w:rFonts w:ascii="Times New Roman" w:hAnsi="Times New Roman" w:cs="Times New Roman"/>
                <w:sz w:val="22"/>
                <w:szCs w:val="22"/>
              </w:rPr>
            </w:pPr>
            <w:r w:rsidRPr="002B0E8E">
              <w:rPr>
                <w:rFonts w:ascii="Times New Roman" w:hAnsi="Times New Roman" w:cs="Times New Roman"/>
                <w:sz w:val="22"/>
                <w:szCs w:val="22"/>
              </w:rPr>
              <w:t>4</w:t>
            </w:r>
          </w:p>
        </w:tc>
        <w:tc>
          <w:tcPr>
            <w:tcW w:w="1286" w:type="dxa"/>
            <w:tcBorders>
              <w:top w:val="single" w:sz="4" w:space="0" w:color="auto"/>
              <w:left w:val="single" w:sz="4" w:space="0" w:color="auto"/>
              <w:right w:val="single" w:sz="4" w:space="0" w:color="auto"/>
            </w:tcBorders>
            <w:shd w:val="clear" w:color="auto" w:fill="FFFFFF"/>
          </w:tcPr>
          <w:p w14:paraId="3F37AB03" w14:textId="3239DB3D" w:rsidR="00ED23AF" w:rsidRPr="002B0E8E" w:rsidRDefault="008B382A" w:rsidP="00343AA3">
            <w:pPr>
              <w:jc w:val="center"/>
              <w:rPr>
                <w:rFonts w:ascii="Times New Roman" w:hAnsi="Times New Roman" w:cs="Times New Roman"/>
                <w:sz w:val="22"/>
                <w:szCs w:val="22"/>
              </w:rPr>
            </w:pPr>
            <w:r>
              <w:rPr>
                <w:rFonts w:ascii="Times New Roman" w:hAnsi="Times New Roman" w:cs="Times New Roman"/>
                <w:sz w:val="22"/>
                <w:szCs w:val="22"/>
              </w:rPr>
              <w:t>3</w:t>
            </w:r>
          </w:p>
        </w:tc>
      </w:tr>
      <w:tr w:rsidR="00ED23AF" w:rsidRPr="002B0E8E" w14:paraId="1C420A96" w14:textId="77777777" w:rsidTr="00B545F9">
        <w:trPr>
          <w:trHeight w:hRule="exact" w:val="272"/>
        </w:trPr>
        <w:tc>
          <w:tcPr>
            <w:tcW w:w="4565" w:type="dxa"/>
            <w:tcBorders>
              <w:top w:val="single" w:sz="4" w:space="0" w:color="auto"/>
              <w:left w:val="single" w:sz="4" w:space="0" w:color="auto"/>
              <w:bottom w:val="single" w:sz="4" w:space="0" w:color="auto"/>
            </w:tcBorders>
            <w:shd w:val="clear" w:color="auto" w:fill="FFFFFF"/>
            <w:vAlign w:val="bottom"/>
          </w:tcPr>
          <w:p w14:paraId="3B01C6F5" w14:textId="77777777" w:rsidR="00ED23AF" w:rsidRPr="002B0E8E" w:rsidRDefault="00ED23AF" w:rsidP="00ED23AF">
            <w:pPr>
              <w:pStyle w:val="210"/>
              <w:shd w:val="clear" w:color="auto" w:fill="auto"/>
              <w:spacing w:before="0" w:line="278" w:lineRule="exact"/>
              <w:ind w:firstLine="0"/>
              <w:jc w:val="left"/>
              <w:rPr>
                <w:sz w:val="22"/>
                <w:szCs w:val="22"/>
              </w:rPr>
            </w:pPr>
            <w:r w:rsidRPr="002B0E8E">
              <w:rPr>
                <w:rStyle w:val="212pt10"/>
                <w:sz w:val="22"/>
                <w:szCs w:val="22"/>
              </w:rPr>
              <w:t>інтерактивне спілкування (теле-, радіодіалоги)</w:t>
            </w:r>
          </w:p>
        </w:tc>
        <w:tc>
          <w:tcPr>
            <w:tcW w:w="1454" w:type="dxa"/>
            <w:tcBorders>
              <w:top w:val="single" w:sz="4" w:space="0" w:color="auto"/>
              <w:left w:val="single" w:sz="4" w:space="0" w:color="auto"/>
              <w:bottom w:val="single" w:sz="4" w:space="0" w:color="auto"/>
            </w:tcBorders>
            <w:shd w:val="clear" w:color="auto" w:fill="FFFFFF"/>
          </w:tcPr>
          <w:p w14:paraId="4E3A87AF" w14:textId="77777777" w:rsidR="00ED23AF" w:rsidRPr="002B0E8E" w:rsidRDefault="00ED23AF" w:rsidP="00ED23AF">
            <w:pPr>
              <w:pStyle w:val="210"/>
              <w:shd w:val="clear" w:color="auto" w:fill="auto"/>
              <w:spacing w:before="0" w:line="240" w:lineRule="exact"/>
              <w:ind w:firstLine="0"/>
              <w:jc w:val="center"/>
              <w:rPr>
                <w:sz w:val="22"/>
                <w:szCs w:val="22"/>
              </w:rPr>
            </w:pPr>
            <w:r w:rsidRPr="002B0E8E">
              <w:rPr>
                <w:rStyle w:val="212pt10"/>
                <w:sz w:val="22"/>
                <w:szCs w:val="22"/>
              </w:rPr>
              <w:t>од.</w:t>
            </w:r>
          </w:p>
        </w:tc>
        <w:tc>
          <w:tcPr>
            <w:tcW w:w="1315" w:type="dxa"/>
            <w:tcBorders>
              <w:top w:val="single" w:sz="4" w:space="0" w:color="auto"/>
              <w:left w:val="single" w:sz="4" w:space="0" w:color="auto"/>
              <w:bottom w:val="single" w:sz="4" w:space="0" w:color="auto"/>
            </w:tcBorders>
            <w:shd w:val="clear" w:color="auto" w:fill="FFFFFF"/>
          </w:tcPr>
          <w:p w14:paraId="367426E2" w14:textId="70917D48" w:rsidR="00ED23AF" w:rsidRPr="002B0E8E" w:rsidRDefault="00CA4441" w:rsidP="00343AA3">
            <w:pPr>
              <w:jc w:val="center"/>
              <w:rPr>
                <w:rFonts w:ascii="Times New Roman" w:hAnsi="Times New Roman" w:cs="Times New Roman"/>
                <w:sz w:val="22"/>
                <w:szCs w:val="22"/>
              </w:rPr>
            </w:pPr>
            <w:r w:rsidRPr="002B0E8E">
              <w:rPr>
                <w:rFonts w:ascii="Times New Roman" w:hAnsi="Times New Roman" w:cs="Times New Roman"/>
                <w:sz w:val="22"/>
                <w:szCs w:val="22"/>
              </w:rPr>
              <w:t>-</w:t>
            </w:r>
          </w:p>
        </w:tc>
        <w:tc>
          <w:tcPr>
            <w:tcW w:w="1430" w:type="dxa"/>
            <w:tcBorders>
              <w:top w:val="single" w:sz="4" w:space="0" w:color="auto"/>
              <w:left w:val="single" w:sz="4" w:space="0" w:color="auto"/>
              <w:bottom w:val="single" w:sz="4" w:space="0" w:color="auto"/>
            </w:tcBorders>
            <w:shd w:val="clear" w:color="auto" w:fill="FFFFFF"/>
          </w:tcPr>
          <w:p w14:paraId="21046B91" w14:textId="71634322" w:rsidR="00ED23AF" w:rsidRPr="002B0E8E" w:rsidRDefault="00CA4441" w:rsidP="00343AA3">
            <w:pPr>
              <w:jc w:val="center"/>
              <w:rPr>
                <w:rFonts w:ascii="Times New Roman" w:hAnsi="Times New Roman" w:cs="Times New Roman"/>
                <w:sz w:val="22"/>
                <w:szCs w:val="22"/>
              </w:rPr>
            </w:pPr>
            <w:r w:rsidRPr="002B0E8E">
              <w:rPr>
                <w:rFonts w:ascii="Times New Roman" w:hAnsi="Times New Roman" w:cs="Times New Roman"/>
                <w:sz w:val="22"/>
                <w:szCs w:val="22"/>
              </w:rPr>
              <w:t>-</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14:paraId="419F6DBF" w14:textId="3110B468" w:rsidR="00ED23AF" w:rsidRPr="002B0E8E" w:rsidRDefault="00343AA3" w:rsidP="00343AA3">
            <w:pPr>
              <w:jc w:val="center"/>
              <w:rPr>
                <w:rFonts w:ascii="Times New Roman" w:hAnsi="Times New Roman" w:cs="Times New Roman"/>
                <w:sz w:val="22"/>
                <w:szCs w:val="22"/>
              </w:rPr>
            </w:pPr>
            <w:r w:rsidRPr="002B0E8E">
              <w:rPr>
                <w:rFonts w:ascii="Times New Roman" w:hAnsi="Times New Roman" w:cs="Times New Roman"/>
                <w:sz w:val="22"/>
                <w:szCs w:val="22"/>
              </w:rPr>
              <w:t>-</w:t>
            </w:r>
          </w:p>
        </w:tc>
      </w:tr>
    </w:tbl>
    <w:p w14:paraId="5318D07C" w14:textId="77777777" w:rsidR="00ED23AF" w:rsidRPr="002B0E8E" w:rsidRDefault="00ED23AF" w:rsidP="00ED23AF">
      <w:pPr>
        <w:pStyle w:val="a9"/>
        <w:shd w:val="clear" w:color="auto" w:fill="auto"/>
        <w:spacing w:line="240" w:lineRule="exact"/>
        <w:jc w:val="right"/>
      </w:pPr>
    </w:p>
    <w:p w14:paraId="7020DA2A" w14:textId="6A901CB5" w:rsidR="00ED23AF" w:rsidRPr="00B8647B" w:rsidRDefault="00CA4441" w:rsidP="00CA4441">
      <w:pPr>
        <w:pStyle w:val="210"/>
        <w:shd w:val="clear" w:color="auto" w:fill="auto"/>
        <w:spacing w:before="0" w:line="280" w:lineRule="exact"/>
        <w:ind w:firstLine="0"/>
        <w:jc w:val="left"/>
        <w:rPr>
          <w:i/>
          <w:sz w:val="22"/>
          <w:szCs w:val="22"/>
        </w:rPr>
      </w:pPr>
      <w:r w:rsidRPr="00B8647B">
        <w:rPr>
          <w:i/>
          <w:sz w:val="22"/>
          <w:szCs w:val="22"/>
        </w:rPr>
        <w:t>Примітка:</w:t>
      </w:r>
    </w:p>
    <w:p w14:paraId="31965E5C" w14:textId="5DFD8C88" w:rsidR="00CA4441" w:rsidRPr="002B0E8E" w:rsidRDefault="00CA4441" w:rsidP="00CA4441">
      <w:pPr>
        <w:pStyle w:val="210"/>
        <w:shd w:val="clear" w:color="auto" w:fill="auto"/>
        <w:spacing w:before="0" w:line="280" w:lineRule="exact"/>
        <w:ind w:firstLine="0"/>
        <w:jc w:val="left"/>
        <w:rPr>
          <w:i/>
          <w:sz w:val="22"/>
          <w:szCs w:val="22"/>
        </w:rPr>
      </w:pPr>
      <w:r w:rsidRPr="002B0E8E">
        <w:rPr>
          <w:i/>
          <w:sz w:val="22"/>
          <w:szCs w:val="22"/>
        </w:rPr>
        <w:t>* Дані відсутні, облік не проводили.</w:t>
      </w:r>
    </w:p>
    <w:p w14:paraId="5883C56C" w14:textId="77777777" w:rsidR="00067103" w:rsidRDefault="00067103">
      <w:pPr>
        <w:pStyle w:val="210"/>
        <w:shd w:val="clear" w:color="auto" w:fill="auto"/>
        <w:spacing w:before="0" w:line="280" w:lineRule="exact"/>
        <w:ind w:firstLine="0"/>
        <w:jc w:val="center"/>
        <w:rPr>
          <w:highlight w:val="yellow"/>
        </w:rPr>
      </w:pPr>
    </w:p>
    <w:p w14:paraId="5DDBE643" w14:textId="77777777" w:rsidR="00401A18" w:rsidRDefault="00401A18">
      <w:pPr>
        <w:pStyle w:val="210"/>
        <w:shd w:val="clear" w:color="auto" w:fill="auto"/>
        <w:spacing w:before="0" w:line="280" w:lineRule="exact"/>
        <w:ind w:firstLine="0"/>
        <w:jc w:val="center"/>
        <w:rPr>
          <w:highlight w:val="yellow"/>
        </w:rPr>
      </w:pPr>
    </w:p>
    <w:p w14:paraId="581D789F" w14:textId="77777777" w:rsidR="00401A18" w:rsidRDefault="00401A18">
      <w:pPr>
        <w:pStyle w:val="210"/>
        <w:shd w:val="clear" w:color="auto" w:fill="auto"/>
        <w:spacing w:before="0" w:line="280" w:lineRule="exact"/>
        <w:ind w:firstLine="0"/>
        <w:jc w:val="center"/>
        <w:rPr>
          <w:highlight w:val="yellow"/>
        </w:rPr>
      </w:pPr>
    </w:p>
    <w:p w14:paraId="7DA95542" w14:textId="77777777" w:rsidR="00401A18" w:rsidRDefault="00401A18">
      <w:pPr>
        <w:pStyle w:val="210"/>
        <w:shd w:val="clear" w:color="auto" w:fill="auto"/>
        <w:spacing w:before="0" w:line="280" w:lineRule="exact"/>
        <w:ind w:firstLine="0"/>
        <w:jc w:val="center"/>
        <w:rPr>
          <w:highlight w:val="yellow"/>
        </w:rPr>
      </w:pPr>
    </w:p>
    <w:p w14:paraId="6438BB96" w14:textId="77777777" w:rsidR="00401A18" w:rsidRPr="00B9112C" w:rsidRDefault="00401A18">
      <w:pPr>
        <w:pStyle w:val="210"/>
        <w:shd w:val="clear" w:color="auto" w:fill="auto"/>
        <w:spacing w:before="0" w:line="280" w:lineRule="exact"/>
        <w:ind w:firstLine="0"/>
        <w:jc w:val="center"/>
        <w:rPr>
          <w:highlight w:val="yellow"/>
        </w:rPr>
      </w:pPr>
    </w:p>
    <w:p w14:paraId="40A924AE" w14:textId="77777777" w:rsidR="00A265C8" w:rsidRPr="00B9112C" w:rsidRDefault="00A265C8">
      <w:pPr>
        <w:pStyle w:val="210"/>
        <w:shd w:val="clear" w:color="auto" w:fill="auto"/>
        <w:spacing w:before="0" w:line="280" w:lineRule="exact"/>
        <w:ind w:firstLine="0"/>
        <w:jc w:val="center"/>
        <w:rPr>
          <w:highlight w:val="yellow"/>
        </w:rPr>
      </w:pPr>
    </w:p>
    <w:p w14:paraId="33F10399" w14:textId="77777777" w:rsidR="00A265C8" w:rsidRPr="00B9112C" w:rsidRDefault="00A265C8">
      <w:pPr>
        <w:pStyle w:val="210"/>
        <w:shd w:val="clear" w:color="auto" w:fill="auto"/>
        <w:spacing w:before="0" w:line="280" w:lineRule="exact"/>
        <w:ind w:firstLine="0"/>
        <w:jc w:val="center"/>
        <w:rPr>
          <w:highlight w:val="yellow"/>
        </w:rPr>
      </w:pPr>
    </w:p>
    <w:p w14:paraId="7C05F5C4" w14:textId="37E3C4E5" w:rsidR="00ED23AF" w:rsidRPr="006A323A" w:rsidRDefault="00ED23AF" w:rsidP="006A323A">
      <w:pPr>
        <w:pStyle w:val="210"/>
        <w:shd w:val="clear" w:color="auto" w:fill="auto"/>
        <w:spacing w:before="273" w:line="280" w:lineRule="exact"/>
        <w:ind w:right="320" w:firstLine="0"/>
        <w:jc w:val="center"/>
      </w:pPr>
      <w:r w:rsidRPr="006A323A">
        <w:lastRenderedPageBreak/>
        <w:t xml:space="preserve">Громадські організації, що діють на території області </w:t>
      </w:r>
    </w:p>
    <w:p w14:paraId="0970808C" w14:textId="77777777" w:rsidR="00C40054" w:rsidRPr="006A323A" w:rsidRDefault="00C40054">
      <w:pPr>
        <w:rPr>
          <w:sz w:val="2"/>
          <w:szCs w:val="2"/>
        </w:rPr>
      </w:pPr>
    </w:p>
    <w:p w14:paraId="0F6E5B74" w14:textId="77777777" w:rsidR="00ED23AF" w:rsidRPr="006A323A" w:rsidRDefault="00ED23AF" w:rsidP="00ED23AF">
      <w:pPr>
        <w:pStyle w:val="a9"/>
        <w:shd w:val="clear" w:color="auto" w:fill="auto"/>
        <w:spacing w:line="240" w:lineRule="exact"/>
        <w:jc w:val="right"/>
      </w:pPr>
      <w:r w:rsidRPr="006A323A">
        <w:t>Таблиця 71</w:t>
      </w:r>
    </w:p>
    <w:tbl>
      <w:tblPr>
        <w:tblW w:w="0" w:type="auto"/>
        <w:tblLayout w:type="fixed"/>
        <w:tblCellMar>
          <w:left w:w="10" w:type="dxa"/>
          <w:right w:w="10" w:type="dxa"/>
        </w:tblCellMar>
        <w:tblLook w:val="04A0" w:firstRow="1" w:lastRow="0" w:firstColumn="1" w:lastColumn="0" w:noHBand="0" w:noVBand="1"/>
      </w:tblPr>
      <w:tblGrid>
        <w:gridCol w:w="518"/>
        <w:gridCol w:w="8051"/>
        <w:gridCol w:w="1487"/>
      </w:tblGrid>
      <w:tr w:rsidR="00ED23AF" w:rsidRPr="006A323A" w14:paraId="696403D1" w14:textId="77777777" w:rsidTr="00631E37">
        <w:trPr>
          <w:trHeight w:hRule="exact" w:val="581"/>
        </w:trPr>
        <w:tc>
          <w:tcPr>
            <w:tcW w:w="518" w:type="dxa"/>
            <w:tcBorders>
              <w:top w:val="single" w:sz="4" w:space="0" w:color="auto"/>
              <w:left w:val="single" w:sz="4" w:space="0" w:color="auto"/>
            </w:tcBorders>
            <w:shd w:val="clear" w:color="auto" w:fill="FFFFFF"/>
          </w:tcPr>
          <w:p w14:paraId="1FF430DC" w14:textId="77777777" w:rsidR="00ED23AF" w:rsidRPr="006A323A" w:rsidRDefault="00ED23AF" w:rsidP="00ED23AF">
            <w:pPr>
              <w:pStyle w:val="210"/>
              <w:shd w:val="clear" w:color="auto" w:fill="auto"/>
              <w:spacing w:before="0" w:after="60" w:line="240" w:lineRule="exact"/>
              <w:ind w:left="140" w:firstLine="0"/>
              <w:jc w:val="left"/>
              <w:rPr>
                <w:sz w:val="22"/>
                <w:szCs w:val="22"/>
              </w:rPr>
            </w:pPr>
            <w:r w:rsidRPr="006A323A">
              <w:rPr>
                <w:rStyle w:val="212pt10"/>
                <w:sz w:val="22"/>
                <w:szCs w:val="22"/>
              </w:rPr>
              <w:t>№</w:t>
            </w:r>
          </w:p>
          <w:p w14:paraId="76032117" w14:textId="77777777" w:rsidR="00ED23AF" w:rsidRPr="006A323A" w:rsidRDefault="00ED23AF" w:rsidP="00ED23AF">
            <w:pPr>
              <w:pStyle w:val="210"/>
              <w:shd w:val="clear" w:color="auto" w:fill="auto"/>
              <w:spacing w:before="60" w:line="240" w:lineRule="exact"/>
              <w:ind w:left="140" w:firstLine="0"/>
              <w:jc w:val="left"/>
              <w:rPr>
                <w:sz w:val="22"/>
                <w:szCs w:val="22"/>
              </w:rPr>
            </w:pPr>
            <w:r w:rsidRPr="006A323A">
              <w:rPr>
                <w:rStyle w:val="212pt10"/>
                <w:sz w:val="22"/>
                <w:szCs w:val="22"/>
              </w:rPr>
              <w:t>з/п</w:t>
            </w:r>
          </w:p>
        </w:tc>
        <w:tc>
          <w:tcPr>
            <w:tcW w:w="8051" w:type="dxa"/>
            <w:tcBorders>
              <w:top w:val="single" w:sz="4" w:space="0" w:color="auto"/>
              <w:left w:val="single" w:sz="4" w:space="0" w:color="auto"/>
            </w:tcBorders>
            <w:shd w:val="clear" w:color="auto" w:fill="FFFFFF"/>
          </w:tcPr>
          <w:p w14:paraId="71195FE5" w14:textId="77777777" w:rsidR="00ED23AF" w:rsidRPr="006A323A" w:rsidRDefault="00ED23AF" w:rsidP="00ED23AF">
            <w:pPr>
              <w:pStyle w:val="210"/>
              <w:shd w:val="clear" w:color="auto" w:fill="auto"/>
              <w:spacing w:before="0" w:line="240" w:lineRule="exact"/>
              <w:ind w:firstLine="0"/>
              <w:jc w:val="center"/>
              <w:rPr>
                <w:sz w:val="22"/>
                <w:szCs w:val="22"/>
              </w:rPr>
            </w:pPr>
            <w:r w:rsidRPr="006A323A">
              <w:rPr>
                <w:rStyle w:val="212pt10"/>
                <w:sz w:val="22"/>
                <w:szCs w:val="22"/>
              </w:rPr>
              <w:t>Організації</w:t>
            </w:r>
          </w:p>
        </w:tc>
        <w:tc>
          <w:tcPr>
            <w:tcW w:w="1487" w:type="dxa"/>
            <w:tcBorders>
              <w:top w:val="single" w:sz="4" w:space="0" w:color="auto"/>
              <w:left w:val="single" w:sz="4" w:space="0" w:color="auto"/>
              <w:right w:val="single" w:sz="4" w:space="0" w:color="auto"/>
            </w:tcBorders>
            <w:shd w:val="clear" w:color="auto" w:fill="FFFFFF"/>
          </w:tcPr>
          <w:p w14:paraId="7580CDCC" w14:textId="42AB159A" w:rsidR="00ED23AF" w:rsidRPr="006A323A" w:rsidRDefault="00ED23AF" w:rsidP="00ED23AF">
            <w:pPr>
              <w:pStyle w:val="210"/>
              <w:shd w:val="clear" w:color="auto" w:fill="auto"/>
              <w:spacing w:before="0" w:line="240" w:lineRule="exact"/>
              <w:ind w:firstLine="0"/>
              <w:jc w:val="center"/>
              <w:rPr>
                <w:sz w:val="22"/>
                <w:szCs w:val="22"/>
              </w:rPr>
            </w:pPr>
            <w:r w:rsidRPr="006A323A">
              <w:rPr>
                <w:rStyle w:val="212pt10"/>
                <w:sz w:val="22"/>
                <w:szCs w:val="22"/>
              </w:rPr>
              <w:t>Юридична адреса</w:t>
            </w:r>
            <w:r w:rsidR="006A323A" w:rsidRPr="006A323A">
              <w:rPr>
                <w:rStyle w:val="212pt10"/>
                <w:sz w:val="22"/>
                <w:szCs w:val="22"/>
              </w:rPr>
              <w:t xml:space="preserve"> *</w:t>
            </w:r>
          </w:p>
        </w:tc>
      </w:tr>
      <w:tr w:rsidR="00ED23AF" w:rsidRPr="006A323A" w14:paraId="6A06EA50" w14:textId="77777777" w:rsidTr="00631E37">
        <w:trPr>
          <w:trHeight w:hRule="exact" w:val="288"/>
        </w:trPr>
        <w:tc>
          <w:tcPr>
            <w:tcW w:w="518" w:type="dxa"/>
            <w:tcBorders>
              <w:top w:val="single" w:sz="4" w:space="0" w:color="auto"/>
              <w:left w:val="single" w:sz="4" w:space="0" w:color="auto"/>
            </w:tcBorders>
            <w:shd w:val="clear" w:color="auto" w:fill="FFFFFF"/>
            <w:vAlign w:val="bottom"/>
          </w:tcPr>
          <w:p w14:paraId="3CF35ABE" w14:textId="77777777" w:rsidR="00ED23AF" w:rsidRPr="006A323A" w:rsidRDefault="00ED23AF" w:rsidP="00A721B3">
            <w:pPr>
              <w:pStyle w:val="210"/>
              <w:shd w:val="clear" w:color="auto" w:fill="auto"/>
              <w:spacing w:before="0" w:line="240" w:lineRule="exact"/>
              <w:ind w:left="240" w:firstLine="0"/>
              <w:jc w:val="center"/>
              <w:rPr>
                <w:sz w:val="22"/>
                <w:szCs w:val="22"/>
              </w:rPr>
            </w:pPr>
            <w:r w:rsidRPr="006A323A">
              <w:rPr>
                <w:rStyle w:val="212pt10"/>
                <w:sz w:val="22"/>
                <w:szCs w:val="22"/>
              </w:rPr>
              <w:t>1</w:t>
            </w:r>
          </w:p>
        </w:tc>
        <w:tc>
          <w:tcPr>
            <w:tcW w:w="8051" w:type="dxa"/>
            <w:tcBorders>
              <w:top w:val="single" w:sz="4" w:space="0" w:color="auto"/>
              <w:left w:val="single" w:sz="4" w:space="0" w:color="auto"/>
            </w:tcBorders>
            <w:shd w:val="clear" w:color="auto" w:fill="FFFFFF"/>
            <w:vAlign w:val="bottom"/>
          </w:tcPr>
          <w:p w14:paraId="5EED017D" w14:textId="77777777" w:rsidR="00ED23AF" w:rsidRPr="006A323A" w:rsidRDefault="00ED23AF" w:rsidP="00A721B3">
            <w:pPr>
              <w:pStyle w:val="210"/>
              <w:shd w:val="clear" w:color="auto" w:fill="auto"/>
              <w:spacing w:before="0" w:line="240" w:lineRule="exact"/>
              <w:ind w:firstLine="0"/>
              <w:jc w:val="center"/>
              <w:rPr>
                <w:sz w:val="22"/>
                <w:szCs w:val="22"/>
              </w:rPr>
            </w:pPr>
            <w:r w:rsidRPr="006A323A">
              <w:rPr>
                <w:rStyle w:val="212pt10"/>
                <w:sz w:val="22"/>
                <w:szCs w:val="22"/>
              </w:rPr>
              <w:t>2</w:t>
            </w:r>
          </w:p>
        </w:tc>
        <w:tc>
          <w:tcPr>
            <w:tcW w:w="1487" w:type="dxa"/>
            <w:tcBorders>
              <w:top w:val="single" w:sz="4" w:space="0" w:color="auto"/>
              <w:left w:val="single" w:sz="4" w:space="0" w:color="auto"/>
              <w:right w:val="single" w:sz="4" w:space="0" w:color="auto"/>
            </w:tcBorders>
            <w:shd w:val="clear" w:color="auto" w:fill="FFFFFF"/>
          </w:tcPr>
          <w:p w14:paraId="455F09C7" w14:textId="2AE1EE6E" w:rsidR="00ED23AF" w:rsidRPr="006A323A" w:rsidRDefault="00A721B3" w:rsidP="00A721B3">
            <w:pPr>
              <w:jc w:val="center"/>
              <w:rPr>
                <w:rFonts w:ascii="Times New Roman" w:hAnsi="Times New Roman" w:cs="Times New Roman"/>
                <w:sz w:val="22"/>
                <w:szCs w:val="22"/>
              </w:rPr>
            </w:pPr>
            <w:r w:rsidRPr="006A323A">
              <w:rPr>
                <w:rFonts w:ascii="Times New Roman" w:hAnsi="Times New Roman" w:cs="Times New Roman"/>
                <w:sz w:val="22"/>
                <w:szCs w:val="22"/>
              </w:rPr>
              <w:t>3</w:t>
            </w:r>
          </w:p>
        </w:tc>
      </w:tr>
      <w:tr w:rsidR="00ED23AF" w:rsidRPr="00B9112C" w14:paraId="05174AE2" w14:textId="77777777" w:rsidTr="00631E37">
        <w:trPr>
          <w:trHeight w:hRule="exact" w:val="570"/>
        </w:trPr>
        <w:tc>
          <w:tcPr>
            <w:tcW w:w="518" w:type="dxa"/>
            <w:tcBorders>
              <w:top w:val="single" w:sz="4" w:space="0" w:color="auto"/>
              <w:left w:val="single" w:sz="4" w:space="0" w:color="auto"/>
              <w:bottom w:val="single" w:sz="4" w:space="0" w:color="auto"/>
            </w:tcBorders>
            <w:shd w:val="clear" w:color="auto" w:fill="FFFFFF"/>
          </w:tcPr>
          <w:p w14:paraId="2657E2CB" w14:textId="15C0AB2C" w:rsidR="00ED23AF" w:rsidRPr="006A323A" w:rsidRDefault="00A721B3" w:rsidP="00454AD3">
            <w:pPr>
              <w:jc w:val="center"/>
              <w:rPr>
                <w:rFonts w:ascii="Times New Roman" w:hAnsi="Times New Roman" w:cs="Times New Roman"/>
                <w:sz w:val="22"/>
                <w:szCs w:val="22"/>
              </w:rPr>
            </w:pPr>
            <w:r w:rsidRPr="006A323A">
              <w:rPr>
                <w:rFonts w:ascii="Times New Roman" w:hAnsi="Times New Roman" w:cs="Times New Roman"/>
                <w:sz w:val="22"/>
                <w:szCs w:val="22"/>
              </w:rPr>
              <w:t>1</w:t>
            </w:r>
          </w:p>
        </w:tc>
        <w:tc>
          <w:tcPr>
            <w:tcW w:w="8051" w:type="dxa"/>
            <w:tcBorders>
              <w:top w:val="single" w:sz="4" w:space="0" w:color="auto"/>
              <w:left w:val="single" w:sz="4" w:space="0" w:color="auto"/>
              <w:bottom w:val="single" w:sz="4" w:space="0" w:color="auto"/>
            </w:tcBorders>
            <w:shd w:val="clear" w:color="auto" w:fill="FFFFFF"/>
          </w:tcPr>
          <w:p w14:paraId="14A45686" w14:textId="0D5E1237" w:rsidR="00ED23AF" w:rsidRPr="006A323A" w:rsidRDefault="00A721B3" w:rsidP="00ED23AF">
            <w:pPr>
              <w:rPr>
                <w:rFonts w:ascii="Times New Roman" w:hAnsi="Times New Roman" w:cs="Times New Roman"/>
                <w:sz w:val="22"/>
                <w:szCs w:val="22"/>
              </w:rPr>
            </w:pPr>
            <w:r w:rsidRPr="006A323A">
              <w:rPr>
                <w:rFonts w:ascii="Times New Roman" w:hAnsi="Times New Roman" w:cs="Times New Roman"/>
                <w:sz w:val="22"/>
                <w:szCs w:val="22"/>
              </w:rPr>
              <w:t>Громадська організація Житомирська міська правоекологічна захисна асоціація "Зелений Тризуб"</w:t>
            </w:r>
          </w:p>
        </w:tc>
        <w:tc>
          <w:tcPr>
            <w:tcW w:w="1487" w:type="dxa"/>
            <w:tcBorders>
              <w:top w:val="single" w:sz="4" w:space="0" w:color="auto"/>
              <w:left w:val="single" w:sz="4" w:space="0" w:color="auto"/>
              <w:bottom w:val="single" w:sz="4" w:space="0" w:color="auto"/>
              <w:right w:val="single" w:sz="4" w:space="0" w:color="auto"/>
            </w:tcBorders>
            <w:shd w:val="clear" w:color="auto" w:fill="FFFFFF"/>
          </w:tcPr>
          <w:p w14:paraId="7F97FECF" w14:textId="14FC2580" w:rsidR="00ED23AF" w:rsidRPr="006A323A" w:rsidRDefault="00ED23AF" w:rsidP="00ED23AF">
            <w:pPr>
              <w:rPr>
                <w:rFonts w:ascii="Times New Roman" w:hAnsi="Times New Roman" w:cs="Times New Roman"/>
                <w:sz w:val="22"/>
                <w:szCs w:val="22"/>
              </w:rPr>
            </w:pPr>
          </w:p>
        </w:tc>
      </w:tr>
      <w:tr w:rsidR="00A721B3" w:rsidRPr="00B9112C" w14:paraId="3EDC0583" w14:textId="77777777" w:rsidTr="00631E37">
        <w:trPr>
          <w:trHeight w:hRule="exact" w:val="244"/>
        </w:trPr>
        <w:tc>
          <w:tcPr>
            <w:tcW w:w="518" w:type="dxa"/>
            <w:tcBorders>
              <w:top w:val="single" w:sz="4" w:space="0" w:color="auto"/>
              <w:left w:val="single" w:sz="4" w:space="0" w:color="auto"/>
              <w:bottom w:val="single" w:sz="4" w:space="0" w:color="auto"/>
            </w:tcBorders>
            <w:shd w:val="clear" w:color="auto" w:fill="FFFFFF"/>
          </w:tcPr>
          <w:p w14:paraId="12045C6E" w14:textId="3CCFCAE4" w:rsidR="00A721B3" w:rsidRPr="006A323A" w:rsidRDefault="00454AD3" w:rsidP="00454AD3">
            <w:pPr>
              <w:jc w:val="center"/>
              <w:rPr>
                <w:rFonts w:ascii="Times New Roman" w:hAnsi="Times New Roman" w:cs="Times New Roman"/>
                <w:sz w:val="22"/>
                <w:szCs w:val="22"/>
              </w:rPr>
            </w:pPr>
            <w:r w:rsidRPr="006A323A">
              <w:rPr>
                <w:rFonts w:ascii="Times New Roman" w:hAnsi="Times New Roman" w:cs="Times New Roman"/>
                <w:sz w:val="22"/>
                <w:szCs w:val="22"/>
              </w:rPr>
              <w:t>2</w:t>
            </w:r>
          </w:p>
        </w:tc>
        <w:tc>
          <w:tcPr>
            <w:tcW w:w="8051" w:type="dxa"/>
            <w:tcBorders>
              <w:top w:val="single" w:sz="4" w:space="0" w:color="auto"/>
              <w:left w:val="single" w:sz="4" w:space="0" w:color="auto"/>
              <w:bottom w:val="single" w:sz="4" w:space="0" w:color="auto"/>
            </w:tcBorders>
            <w:shd w:val="clear" w:color="auto" w:fill="FFFFFF"/>
          </w:tcPr>
          <w:p w14:paraId="4C5A936B" w14:textId="5BD30AC5" w:rsidR="00A721B3" w:rsidRPr="006A323A" w:rsidRDefault="00C837ED" w:rsidP="00ED23AF">
            <w:pPr>
              <w:rPr>
                <w:rFonts w:ascii="Times New Roman" w:hAnsi="Times New Roman" w:cs="Times New Roman"/>
                <w:sz w:val="22"/>
                <w:szCs w:val="22"/>
              </w:rPr>
            </w:pPr>
            <w:r w:rsidRPr="006A323A">
              <w:rPr>
                <w:rFonts w:ascii="Times New Roman" w:hAnsi="Times New Roman" w:cs="Times New Roman"/>
                <w:sz w:val="22"/>
                <w:szCs w:val="22"/>
              </w:rPr>
              <w:t>Міська дитяча громадська організація "Екологічний клуб «Екос»"</w:t>
            </w:r>
          </w:p>
        </w:tc>
        <w:tc>
          <w:tcPr>
            <w:tcW w:w="1487" w:type="dxa"/>
            <w:tcBorders>
              <w:top w:val="single" w:sz="4" w:space="0" w:color="auto"/>
              <w:left w:val="single" w:sz="4" w:space="0" w:color="auto"/>
              <w:bottom w:val="single" w:sz="4" w:space="0" w:color="auto"/>
              <w:right w:val="single" w:sz="4" w:space="0" w:color="auto"/>
            </w:tcBorders>
            <w:shd w:val="clear" w:color="auto" w:fill="FFFFFF"/>
          </w:tcPr>
          <w:p w14:paraId="49D65732" w14:textId="466B97CE" w:rsidR="00A721B3" w:rsidRPr="006A323A" w:rsidRDefault="00A721B3" w:rsidP="00ED23AF">
            <w:pPr>
              <w:rPr>
                <w:rFonts w:ascii="Times New Roman" w:hAnsi="Times New Roman" w:cs="Times New Roman"/>
                <w:sz w:val="22"/>
                <w:szCs w:val="22"/>
              </w:rPr>
            </w:pPr>
          </w:p>
        </w:tc>
      </w:tr>
      <w:tr w:rsidR="00A721B3" w:rsidRPr="00B9112C" w14:paraId="695FFBF8" w14:textId="77777777" w:rsidTr="00631E37">
        <w:trPr>
          <w:trHeight w:hRule="exact" w:val="290"/>
        </w:trPr>
        <w:tc>
          <w:tcPr>
            <w:tcW w:w="518" w:type="dxa"/>
            <w:tcBorders>
              <w:top w:val="single" w:sz="4" w:space="0" w:color="auto"/>
              <w:left w:val="single" w:sz="4" w:space="0" w:color="auto"/>
              <w:bottom w:val="single" w:sz="4" w:space="0" w:color="auto"/>
            </w:tcBorders>
            <w:shd w:val="clear" w:color="auto" w:fill="FFFFFF"/>
          </w:tcPr>
          <w:p w14:paraId="4AA8BB9F" w14:textId="0AA74F4B" w:rsidR="00A721B3" w:rsidRPr="006A323A" w:rsidRDefault="00454AD3" w:rsidP="00454AD3">
            <w:pPr>
              <w:jc w:val="center"/>
              <w:rPr>
                <w:rFonts w:ascii="Times New Roman" w:hAnsi="Times New Roman" w:cs="Times New Roman"/>
                <w:sz w:val="22"/>
                <w:szCs w:val="22"/>
              </w:rPr>
            </w:pPr>
            <w:r w:rsidRPr="006A323A">
              <w:rPr>
                <w:rFonts w:ascii="Times New Roman" w:hAnsi="Times New Roman" w:cs="Times New Roman"/>
                <w:sz w:val="22"/>
                <w:szCs w:val="22"/>
              </w:rPr>
              <w:t>3</w:t>
            </w:r>
          </w:p>
        </w:tc>
        <w:tc>
          <w:tcPr>
            <w:tcW w:w="8051" w:type="dxa"/>
            <w:tcBorders>
              <w:top w:val="single" w:sz="4" w:space="0" w:color="auto"/>
              <w:left w:val="single" w:sz="4" w:space="0" w:color="auto"/>
              <w:bottom w:val="single" w:sz="4" w:space="0" w:color="auto"/>
            </w:tcBorders>
            <w:shd w:val="clear" w:color="auto" w:fill="FFFFFF"/>
          </w:tcPr>
          <w:p w14:paraId="46329183" w14:textId="6F7BE0F5" w:rsidR="00A721B3" w:rsidRPr="006A323A" w:rsidRDefault="004315DD" w:rsidP="00ED23AF">
            <w:pPr>
              <w:rPr>
                <w:rFonts w:ascii="Times New Roman" w:hAnsi="Times New Roman" w:cs="Times New Roman"/>
                <w:sz w:val="22"/>
                <w:szCs w:val="22"/>
              </w:rPr>
            </w:pPr>
            <w:r w:rsidRPr="006A323A">
              <w:rPr>
                <w:rFonts w:ascii="Times New Roman" w:hAnsi="Times New Roman" w:cs="Times New Roman"/>
                <w:sz w:val="22"/>
                <w:szCs w:val="22"/>
              </w:rPr>
              <w:t>Бердичівська первинна організація лісівників Бердичівського лісового господарства</w:t>
            </w:r>
          </w:p>
        </w:tc>
        <w:tc>
          <w:tcPr>
            <w:tcW w:w="1487" w:type="dxa"/>
            <w:tcBorders>
              <w:top w:val="single" w:sz="4" w:space="0" w:color="auto"/>
              <w:left w:val="single" w:sz="4" w:space="0" w:color="auto"/>
              <w:bottom w:val="single" w:sz="4" w:space="0" w:color="auto"/>
              <w:right w:val="single" w:sz="4" w:space="0" w:color="auto"/>
            </w:tcBorders>
            <w:shd w:val="clear" w:color="auto" w:fill="FFFFFF"/>
          </w:tcPr>
          <w:p w14:paraId="1D0524C3" w14:textId="28AB96D3" w:rsidR="00A721B3" w:rsidRPr="006A323A" w:rsidRDefault="00A721B3" w:rsidP="00ED23AF">
            <w:pPr>
              <w:rPr>
                <w:rFonts w:ascii="Times New Roman" w:hAnsi="Times New Roman" w:cs="Times New Roman"/>
                <w:sz w:val="22"/>
                <w:szCs w:val="22"/>
              </w:rPr>
            </w:pPr>
          </w:p>
        </w:tc>
      </w:tr>
      <w:tr w:rsidR="00A721B3" w:rsidRPr="00B9112C" w14:paraId="7B10E02F" w14:textId="77777777" w:rsidTr="00631E37">
        <w:trPr>
          <w:trHeight w:hRule="exact" w:val="561"/>
        </w:trPr>
        <w:tc>
          <w:tcPr>
            <w:tcW w:w="518" w:type="dxa"/>
            <w:tcBorders>
              <w:top w:val="single" w:sz="4" w:space="0" w:color="auto"/>
              <w:left w:val="single" w:sz="4" w:space="0" w:color="auto"/>
              <w:bottom w:val="single" w:sz="4" w:space="0" w:color="auto"/>
            </w:tcBorders>
            <w:shd w:val="clear" w:color="auto" w:fill="FFFFFF"/>
          </w:tcPr>
          <w:p w14:paraId="50E70447" w14:textId="4F99A824" w:rsidR="00A721B3" w:rsidRPr="006A323A" w:rsidRDefault="00454AD3" w:rsidP="00454AD3">
            <w:pPr>
              <w:jc w:val="center"/>
              <w:rPr>
                <w:rFonts w:ascii="Times New Roman" w:hAnsi="Times New Roman" w:cs="Times New Roman"/>
                <w:sz w:val="22"/>
                <w:szCs w:val="22"/>
              </w:rPr>
            </w:pPr>
            <w:r w:rsidRPr="006A323A">
              <w:rPr>
                <w:rFonts w:ascii="Times New Roman" w:hAnsi="Times New Roman" w:cs="Times New Roman"/>
                <w:sz w:val="22"/>
                <w:szCs w:val="22"/>
              </w:rPr>
              <w:t>4</w:t>
            </w:r>
          </w:p>
        </w:tc>
        <w:tc>
          <w:tcPr>
            <w:tcW w:w="8051" w:type="dxa"/>
            <w:tcBorders>
              <w:top w:val="single" w:sz="4" w:space="0" w:color="auto"/>
              <w:left w:val="single" w:sz="4" w:space="0" w:color="auto"/>
              <w:bottom w:val="single" w:sz="4" w:space="0" w:color="auto"/>
            </w:tcBorders>
            <w:shd w:val="clear" w:color="auto" w:fill="FFFFFF"/>
          </w:tcPr>
          <w:p w14:paraId="499BFFF1" w14:textId="4D338BB0" w:rsidR="00A721B3" w:rsidRPr="006A323A" w:rsidRDefault="004315DD" w:rsidP="00ED23AF">
            <w:pPr>
              <w:rPr>
                <w:rFonts w:ascii="Times New Roman" w:hAnsi="Times New Roman" w:cs="Times New Roman"/>
                <w:sz w:val="22"/>
                <w:szCs w:val="22"/>
              </w:rPr>
            </w:pPr>
            <w:r w:rsidRPr="006A323A">
              <w:rPr>
                <w:rFonts w:ascii="Times New Roman" w:hAnsi="Times New Roman" w:cs="Times New Roman"/>
                <w:sz w:val="22"/>
                <w:szCs w:val="22"/>
              </w:rPr>
              <w:t>Обласна громадська організація «Екологія та соціальний захист Житомирської області»</w:t>
            </w:r>
          </w:p>
        </w:tc>
        <w:tc>
          <w:tcPr>
            <w:tcW w:w="1487" w:type="dxa"/>
            <w:tcBorders>
              <w:top w:val="single" w:sz="4" w:space="0" w:color="auto"/>
              <w:left w:val="single" w:sz="4" w:space="0" w:color="auto"/>
              <w:bottom w:val="single" w:sz="4" w:space="0" w:color="auto"/>
              <w:right w:val="single" w:sz="4" w:space="0" w:color="auto"/>
            </w:tcBorders>
            <w:shd w:val="clear" w:color="auto" w:fill="FFFFFF"/>
          </w:tcPr>
          <w:p w14:paraId="00B6ACD4" w14:textId="59C5E016" w:rsidR="00A721B3" w:rsidRPr="006A323A" w:rsidRDefault="00A721B3" w:rsidP="00ED23AF">
            <w:pPr>
              <w:rPr>
                <w:rFonts w:ascii="Times New Roman" w:hAnsi="Times New Roman" w:cs="Times New Roman"/>
                <w:sz w:val="22"/>
                <w:szCs w:val="22"/>
              </w:rPr>
            </w:pPr>
          </w:p>
        </w:tc>
      </w:tr>
      <w:tr w:rsidR="00A721B3" w:rsidRPr="00B9112C" w14:paraId="490304F4" w14:textId="77777777" w:rsidTr="00631E37">
        <w:trPr>
          <w:trHeight w:hRule="exact" w:val="210"/>
        </w:trPr>
        <w:tc>
          <w:tcPr>
            <w:tcW w:w="518" w:type="dxa"/>
            <w:tcBorders>
              <w:top w:val="single" w:sz="4" w:space="0" w:color="auto"/>
              <w:left w:val="single" w:sz="4" w:space="0" w:color="auto"/>
              <w:bottom w:val="single" w:sz="4" w:space="0" w:color="auto"/>
            </w:tcBorders>
            <w:shd w:val="clear" w:color="auto" w:fill="FFFFFF"/>
          </w:tcPr>
          <w:p w14:paraId="084043DD" w14:textId="54D45A3F" w:rsidR="00A721B3" w:rsidRPr="006A323A" w:rsidRDefault="00454AD3" w:rsidP="00454AD3">
            <w:pPr>
              <w:jc w:val="center"/>
              <w:rPr>
                <w:rFonts w:ascii="Times New Roman" w:hAnsi="Times New Roman" w:cs="Times New Roman"/>
                <w:sz w:val="22"/>
                <w:szCs w:val="22"/>
              </w:rPr>
            </w:pPr>
            <w:r w:rsidRPr="006A323A">
              <w:rPr>
                <w:rFonts w:ascii="Times New Roman" w:hAnsi="Times New Roman" w:cs="Times New Roman"/>
                <w:sz w:val="22"/>
                <w:szCs w:val="22"/>
              </w:rPr>
              <w:t>5</w:t>
            </w:r>
          </w:p>
        </w:tc>
        <w:tc>
          <w:tcPr>
            <w:tcW w:w="8051" w:type="dxa"/>
            <w:tcBorders>
              <w:top w:val="single" w:sz="4" w:space="0" w:color="auto"/>
              <w:left w:val="single" w:sz="4" w:space="0" w:color="auto"/>
              <w:bottom w:val="single" w:sz="4" w:space="0" w:color="auto"/>
            </w:tcBorders>
            <w:shd w:val="clear" w:color="auto" w:fill="FFFFFF"/>
          </w:tcPr>
          <w:p w14:paraId="24783101" w14:textId="5BB23160" w:rsidR="00A721B3" w:rsidRPr="006A323A" w:rsidRDefault="004315DD" w:rsidP="00ED23AF">
            <w:pPr>
              <w:rPr>
                <w:rFonts w:ascii="Times New Roman" w:hAnsi="Times New Roman" w:cs="Times New Roman"/>
                <w:sz w:val="22"/>
                <w:szCs w:val="22"/>
              </w:rPr>
            </w:pPr>
            <w:r w:rsidRPr="006A323A">
              <w:rPr>
                <w:rFonts w:ascii="Times New Roman" w:hAnsi="Times New Roman" w:cs="Times New Roman"/>
                <w:sz w:val="22"/>
                <w:szCs w:val="22"/>
              </w:rPr>
              <w:t>Міська громадська організація «Товариство по захисту тварин»</w:t>
            </w:r>
          </w:p>
        </w:tc>
        <w:tc>
          <w:tcPr>
            <w:tcW w:w="1487" w:type="dxa"/>
            <w:tcBorders>
              <w:top w:val="single" w:sz="4" w:space="0" w:color="auto"/>
              <w:left w:val="single" w:sz="4" w:space="0" w:color="auto"/>
              <w:bottom w:val="single" w:sz="4" w:space="0" w:color="auto"/>
              <w:right w:val="single" w:sz="4" w:space="0" w:color="auto"/>
            </w:tcBorders>
            <w:shd w:val="clear" w:color="auto" w:fill="FFFFFF"/>
          </w:tcPr>
          <w:p w14:paraId="31FCC449" w14:textId="1732981E" w:rsidR="00A721B3" w:rsidRPr="006A323A" w:rsidRDefault="00A721B3" w:rsidP="00ED23AF">
            <w:pPr>
              <w:rPr>
                <w:rFonts w:ascii="Times New Roman" w:hAnsi="Times New Roman" w:cs="Times New Roman"/>
                <w:sz w:val="22"/>
                <w:szCs w:val="22"/>
              </w:rPr>
            </w:pPr>
          </w:p>
        </w:tc>
      </w:tr>
      <w:tr w:rsidR="00A721B3" w:rsidRPr="00B9112C" w14:paraId="12B0504A" w14:textId="77777777" w:rsidTr="00631E37">
        <w:trPr>
          <w:trHeight w:hRule="exact" w:val="286"/>
        </w:trPr>
        <w:tc>
          <w:tcPr>
            <w:tcW w:w="518" w:type="dxa"/>
            <w:tcBorders>
              <w:top w:val="single" w:sz="4" w:space="0" w:color="auto"/>
              <w:left w:val="single" w:sz="4" w:space="0" w:color="auto"/>
              <w:bottom w:val="single" w:sz="4" w:space="0" w:color="auto"/>
            </w:tcBorders>
            <w:shd w:val="clear" w:color="auto" w:fill="FFFFFF"/>
          </w:tcPr>
          <w:p w14:paraId="7C3FA3FC" w14:textId="719715AD" w:rsidR="00A721B3" w:rsidRPr="006A323A" w:rsidRDefault="00454AD3" w:rsidP="00454AD3">
            <w:pPr>
              <w:jc w:val="center"/>
              <w:rPr>
                <w:rFonts w:ascii="Times New Roman" w:hAnsi="Times New Roman" w:cs="Times New Roman"/>
                <w:sz w:val="22"/>
                <w:szCs w:val="22"/>
              </w:rPr>
            </w:pPr>
            <w:r w:rsidRPr="006A323A">
              <w:rPr>
                <w:rFonts w:ascii="Times New Roman" w:hAnsi="Times New Roman" w:cs="Times New Roman"/>
                <w:sz w:val="22"/>
                <w:szCs w:val="22"/>
              </w:rPr>
              <w:t>6</w:t>
            </w:r>
          </w:p>
        </w:tc>
        <w:tc>
          <w:tcPr>
            <w:tcW w:w="8051" w:type="dxa"/>
            <w:tcBorders>
              <w:top w:val="single" w:sz="4" w:space="0" w:color="auto"/>
              <w:left w:val="single" w:sz="4" w:space="0" w:color="auto"/>
              <w:bottom w:val="single" w:sz="4" w:space="0" w:color="auto"/>
            </w:tcBorders>
            <w:shd w:val="clear" w:color="auto" w:fill="FFFFFF"/>
          </w:tcPr>
          <w:p w14:paraId="3082F761" w14:textId="7B63B402" w:rsidR="00A721B3" w:rsidRPr="006A323A" w:rsidRDefault="004315DD" w:rsidP="00ED23AF">
            <w:pPr>
              <w:rPr>
                <w:rFonts w:ascii="Times New Roman" w:hAnsi="Times New Roman" w:cs="Times New Roman"/>
                <w:sz w:val="22"/>
                <w:szCs w:val="22"/>
              </w:rPr>
            </w:pPr>
            <w:r w:rsidRPr="006A323A">
              <w:rPr>
                <w:rFonts w:ascii="Times New Roman" w:hAnsi="Times New Roman" w:cs="Times New Roman"/>
                <w:sz w:val="22"/>
                <w:szCs w:val="22"/>
              </w:rPr>
              <w:t>Громадська організація «Фауна-Полісся»</w:t>
            </w:r>
          </w:p>
        </w:tc>
        <w:tc>
          <w:tcPr>
            <w:tcW w:w="1487" w:type="dxa"/>
            <w:tcBorders>
              <w:top w:val="single" w:sz="4" w:space="0" w:color="auto"/>
              <w:left w:val="single" w:sz="4" w:space="0" w:color="auto"/>
              <w:bottom w:val="single" w:sz="4" w:space="0" w:color="auto"/>
              <w:right w:val="single" w:sz="4" w:space="0" w:color="auto"/>
            </w:tcBorders>
            <w:shd w:val="clear" w:color="auto" w:fill="FFFFFF"/>
          </w:tcPr>
          <w:p w14:paraId="2B590F65" w14:textId="0B026E80" w:rsidR="00A721B3" w:rsidRPr="006A323A" w:rsidRDefault="00A721B3" w:rsidP="00ED23AF">
            <w:pPr>
              <w:rPr>
                <w:rFonts w:ascii="Times New Roman" w:hAnsi="Times New Roman" w:cs="Times New Roman"/>
                <w:sz w:val="22"/>
                <w:szCs w:val="22"/>
              </w:rPr>
            </w:pPr>
          </w:p>
        </w:tc>
      </w:tr>
      <w:tr w:rsidR="00A721B3" w:rsidRPr="00B9112C" w14:paraId="32506399" w14:textId="77777777" w:rsidTr="00631E37">
        <w:trPr>
          <w:trHeight w:hRule="exact" w:val="276"/>
        </w:trPr>
        <w:tc>
          <w:tcPr>
            <w:tcW w:w="518" w:type="dxa"/>
            <w:tcBorders>
              <w:top w:val="single" w:sz="4" w:space="0" w:color="auto"/>
              <w:left w:val="single" w:sz="4" w:space="0" w:color="auto"/>
              <w:bottom w:val="single" w:sz="4" w:space="0" w:color="auto"/>
            </w:tcBorders>
            <w:shd w:val="clear" w:color="auto" w:fill="FFFFFF"/>
          </w:tcPr>
          <w:p w14:paraId="0562F2E3" w14:textId="4C27722D" w:rsidR="00A721B3" w:rsidRPr="006A323A" w:rsidRDefault="00454AD3" w:rsidP="00454AD3">
            <w:pPr>
              <w:jc w:val="center"/>
              <w:rPr>
                <w:rFonts w:ascii="Times New Roman" w:hAnsi="Times New Roman" w:cs="Times New Roman"/>
                <w:sz w:val="22"/>
                <w:szCs w:val="22"/>
              </w:rPr>
            </w:pPr>
            <w:r w:rsidRPr="006A323A">
              <w:rPr>
                <w:rFonts w:ascii="Times New Roman" w:hAnsi="Times New Roman" w:cs="Times New Roman"/>
                <w:sz w:val="22"/>
                <w:szCs w:val="22"/>
              </w:rPr>
              <w:t>7</w:t>
            </w:r>
          </w:p>
        </w:tc>
        <w:tc>
          <w:tcPr>
            <w:tcW w:w="8051" w:type="dxa"/>
            <w:tcBorders>
              <w:top w:val="single" w:sz="4" w:space="0" w:color="auto"/>
              <w:left w:val="single" w:sz="4" w:space="0" w:color="auto"/>
              <w:bottom w:val="single" w:sz="4" w:space="0" w:color="auto"/>
            </w:tcBorders>
            <w:shd w:val="clear" w:color="auto" w:fill="FFFFFF"/>
          </w:tcPr>
          <w:p w14:paraId="400C9F8B" w14:textId="37A9CCA6" w:rsidR="00A721B3" w:rsidRPr="006A323A" w:rsidRDefault="004315DD" w:rsidP="00ED23AF">
            <w:pPr>
              <w:rPr>
                <w:rFonts w:ascii="Times New Roman" w:hAnsi="Times New Roman" w:cs="Times New Roman"/>
                <w:sz w:val="22"/>
                <w:szCs w:val="22"/>
              </w:rPr>
            </w:pPr>
            <w:r w:rsidRPr="006A323A">
              <w:rPr>
                <w:rFonts w:ascii="Times New Roman" w:hAnsi="Times New Roman" w:cs="Times New Roman"/>
                <w:sz w:val="22"/>
                <w:szCs w:val="22"/>
              </w:rPr>
              <w:t>Громадська організація "Екологічна взаємодія"</w:t>
            </w:r>
          </w:p>
        </w:tc>
        <w:tc>
          <w:tcPr>
            <w:tcW w:w="1487" w:type="dxa"/>
            <w:tcBorders>
              <w:top w:val="single" w:sz="4" w:space="0" w:color="auto"/>
              <w:left w:val="single" w:sz="4" w:space="0" w:color="auto"/>
              <w:bottom w:val="single" w:sz="4" w:space="0" w:color="auto"/>
              <w:right w:val="single" w:sz="4" w:space="0" w:color="auto"/>
            </w:tcBorders>
            <w:shd w:val="clear" w:color="auto" w:fill="FFFFFF"/>
          </w:tcPr>
          <w:p w14:paraId="3F51705D" w14:textId="7755CF6E" w:rsidR="00A721B3" w:rsidRPr="006A323A" w:rsidRDefault="00A721B3" w:rsidP="00ED23AF">
            <w:pPr>
              <w:rPr>
                <w:rFonts w:ascii="Times New Roman" w:hAnsi="Times New Roman" w:cs="Times New Roman"/>
                <w:sz w:val="22"/>
                <w:szCs w:val="22"/>
              </w:rPr>
            </w:pPr>
          </w:p>
        </w:tc>
      </w:tr>
      <w:tr w:rsidR="00A721B3" w:rsidRPr="00B9112C" w14:paraId="2AC92273" w14:textId="77777777" w:rsidTr="00631E37">
        <w:trPr>
          <w:trHeight w:hRule="exact" w:val="570"/>
        </w:trPr>
        <w:tc>
          <w:tcPr>
            <w:tcW w:w="518" w:type="dxa"/>
            <w:tcBorders>
              <w:top w:val="single" w:sz="4" w:space="0" w:color="auto"/>
              <w:left w:val="single" w:sz="4" w:space="0" w:color="auto"/>
              <w:bottom w:val="single" w:sz="4" w:space="0" w:color="auto"/>
            </w:tcBorders>
            <w:shd w:val="clear" w:color="auto" w:fill="FFFFFF"/>
          </w:tcPr>
          <w:p w14:paraId="5E9455A6" w14:textId="20540A95" w:rsidR="00A721B3" w:rsidRPr="006A323A" w:rsidRDefault="00454AD3" w:rsidP="00454AD3">
            <w:pPr>
              <w:jc w:val="center"/>
              <w:rPr>
                <w:rFonts w:ascii="Times New Roman" w:hAnsi="Times New Roman" w:cs="Times New Roman"/>
                <w:sz w:val="22"/>
                <w:szCs w:val="22"/>
              </w:rPr>
            </w:pPr>
            <w:r w:rsidRPr="006A323A">
              <w:rPr>
                <w:rFonts w:ascii="Times New Roman" w:hAnsi="Times New Roman" w:cs="Times New Roman"/>
                <w:sz w:val="22"/>
                <w:szCs w:val="22"/>
              </w:rPr>
              <w:t>8</w:t>
            </w:r>
          </w:p>
        </w:tc>
        <w:tc>
          <w:tcPr>
            <w:tcW w:w="8051" w:type="dxa"/>
            <w:tcBorders>
              <w:top w:val="single" w:sz="4" w:space="0" w:color="auto"/>
              <w:left w:val="single" w:sz="4" w:space="0" w:color="auto"/>
              <w:bottom w:val="single" w:sz="4" w:space="0" w:color="auto"/>
            </w:tcBorders>
            <w:shd w:val="clear" w:color="auto" w:fill="FFFFFF"/>
          </w:tcPr>
          <w:p w14:paraId="7BA69825" w14:textId="10A86372" w:rsidR="00A721B3" w:rsidRPr="006A323A" w:rsidRDefault="00967371" w:rsidP="00ED23AF">
            <w:pPr>
              <w:rPr>
                <w:rFonts w:ascii="Times New Roman" w:hAnsi="Times New Roman" w:cs="Times New Roman"/>
                <w:sz w:val="22"/>
                <w:szCs w:val="22"/>
              </w:rPr>
            </w:pPr>
            <w:r w:rsidRPr="006A323A">
              <w:rPr>
                <w:rFonts w:ascii="Times New Roman" w:hAnsi="Times New Roman" w:cs="Times New Roman"/>
                <w:sz w:val="22"/>
                <w:szCs w:val="22"/>
              </w:rPr>
              <w:t>Житомирська обласна громадська організація "Співдружність екології людини «Екомір»</w:t>
            </w:r>
          </w:p>
        </w:tc>
        <w:tc>
          <w:tcPr>
            <w:tcW w:w="1487" w:type="dxa"/>
            <w:tcBorders>
              <w:top w:val="single" w:sz="4" w:space="0" w:color="auto"/>
              <w:left w:val="single" w:sz="4" w:space="0" w:color="auto"/>
              <w:bottom w:val="single" w:sz="4" w:space="0" w:color="auto"/>
              <w:right w:val="single" w:sz="4" w:space="0" w:color="auto"/>
            </w:tcBorders>
            <w:shd w:val="clear" w:color="auto" w:fill="FFFFFF"/>
          </w:tcPr>
          <w:p w14:paraId="4127B149" w14:textId="3203B23D" w:rsidR="00A721B3" w:rsidRPr="006A323A" w:rsidRDefault="00A721B3" w:rsidP="00ED23AF">
            <w:pPr>
              <w:rPr>
                <w:rFonts w:ascii="Times New Roman" w:hAnsi="Times New Roman" w:cs="Times New Roman"/>
                <w:sz w:val="22"/>
                <w:szCs w:val="22"/>
              </w:rPr>
            </w:pPr>
          </w:p>
        </w:tc>
      </w:tr>
      <w:tr w:rsidR="00A721B3" w:rsidRPr="00B9112C" w14:paraId="2916A802" w14:textId="77777777" w:rsidTr="00631E37">
        <w:trPr>
          <w:trHeight w:hRule="exact" w:val="302"/>
        </w:trPr>
        <w:tc>
          <w:tcPr>
            <w:tcW w:w="518" w:type="dxa"/>
            <w:tcBorders>
              <w:top w:val="single" w:sz="4" w:space="0" w:color="auto"/>
              <w:left w:val="single" w:sz="4" w:space="0" w:color="auto"/>
              <w:bottom w:val="single" w:sz="4" w:space="0" w:color="auto"/>
            </w:tcBorders>
            <w:shd w:val="clear" w:color="auto" w:fill="FFFFFF"/>
          </w:tcPr>
          <w:p w14:paraId="77385942" w14:textId="5326AEA0" w:rsidR="00A721B3" w:rsidRPr="006A323A" w:rsidRDefault="00454AD3" w:rsidP="00454AD3">
            <w:pPr>
              <w:jc w:val="center"/>
              <w:rPr>
                <w:rFonts w:ascii="Times New Roman" w:hAnsi="Times New Roman" w:cs="Times New Roman"/>
                <w:sz w:val="22"/>
                <w:szCs w:val="22"/>
              </w:rPr>
            </w:pPr>
            <w:r w:rsidRPr="006A323A">
              <w:rPr>
                <w:rFonts w:ascii="Times New Roman" w:hAnsi="Times New Roman" w:cs="Times New Roman"/>
                <w:sz w:val="22"/>
                <w:szCs w:val="22"/>
              </w:rPr>
              <w:t>9</w:t>
            </w:r>
          </w:p>
        </w:tc>
        <w:tc>
          <w:tcPr>
            <w:tcW w:w="8051" w:type="dxa"/>
            <w:tcBorders>
              <w:top w:val="single" w:sz="4" w:space="0" w:color="auto"/>
              <w:left w:val="single" w:sz="4" w:space="0" w:color="auto"/>
              <w:bottom w:val="single" w:sz="4" w:space="0" w:color="auto"/>
            </w:tcBorders>
            <w:shd w:val="clear" w:color="auto" w:fill="FFFFFF"/>
          </w:tcPr>
          <w:p w14:paraId="47C5350F" w14:textId="3F9DE846" w:rsidR="00A721B3" w:rsidRPr="006A323A" w:rsidRDefault="00624E1A" w:rsidP="00ED23AF">
            <w:pPr>
              <w:rPr>
                <w:rFonts w:ascii="Times New Roman" w:hAnsi="Times New Roman" w:cs="Times New Roman"/>
                <w:sz w:val="22"/>
                <w:szCs w:val="22"/>
              </w:rPr>
            </w:pPr>
            <w:r w:rsidRPr="006A323A">
              <w:rPr>
                <w:rFonts w:ascii="Times New Roman" w:hAnsi="Times New Roman" w:cs="Times New Roman"/>
                <w:sz w:val="22"/>
                <w:szCs w:val="22"/>
              </w:rPr>
              <w:t>Житомирська міська організація захисту тварин</w:t>
            </w:r>
          </w:p>
        </w:tc>
        <w:tc>
          <w:tcPr>
            <w:tcW w:w="1487" w:type="dxa"/>
            <w:tcBorders>
              <w:top w:val="single" w:sz="4" w:space="0" w:color="auto"/>
              <w:left w:val="single" w:sz="4" w:space="0" w:color="auto"/>
              <w:bottom w:val="single" w:sz="4" w:space="0" w:color="auto"/>
              <w:right w:val="single" w:sz="4" w:space="0" w:color="auto"/>
            </w:tcBorders>
            <w:shd w:val="clear" w:color="auto" w:fill="FFFFFF"/>
          </w:tcPr>
          <w:p w14:paraId="7391527E" w14:textId="52D98AA0" w:rsidR="00A721B3" w:rsidRPr="006A323A" w:rsidRDefault="00A721B3" w:rsidP="00ED23AF">
            <w:pPr>
              <w:rPr>
                <w:rFonts w:ascii="Times New Roman" w:hAnsi="Times New Roman" w:cs="Times New Roman"/>
                <w:sz w:val="22"/>
                <w:szCs w:val="22"/>
              </w:rPr>
            </w:pPr>
          </w:p>
        </w:tc>
      </w:tr>
      <w:tr w:rsidR="00454AD3" w:rsidRPr="00B9112C" w14:paraId="6CC97B67" w14:textId="77777777" w:rsidTr="00631E37">
        <w:trPr>
          <w:trHeight w:hRule="exact" w:val="553"/>
        </w:trPr>
        <w:tc>
          <w:tcPr>
            <w:tcW w:w="518" w:type="dxa"/>
            <w:tcBorders>
              <w:top w:val="single" w:sz="4" w:space="0" w:color="auto"/>
              <w:left w:val="single" w:sz="4" w:space="0" w:color="auto"/>
              <w:bottom w:val="single" w:sz="4" w:space="0" w:color="auto"/>
            </w:tcBorders>
            <w:shd w:val="clear" w:color="auto" w:fill="FFFFFF"/>
          </w:tcPr>
          <w:p w14:paraId="3D5268B9" w14:textId="419F1B0F" w:rsidR="00454AD3" w:rsidRPr="006A323A" w:rsidRDefault="00454AD3" w:rsidP="00454AD3">
            <w:pPr>
              <w:jc w:val="center"/>
              <w:rPr>
                <w:rFonts w:ascii="Times New Roman" w:hAnsi="Times New Roman" w:cs="Times New Roman"/>
                <w:sz w:val="22"/>
                <w:szCs w:val="22"/>
              </w:rPr>
            </w:pPr>
            <w:r w:rsidRPr="006A323A">
              <w:rPr>
                <w:rFonts w:ascii="Times New Roman" w:hAnsi="Times New Roman" w:cs="Times New Roman"/>
                <w:sz w:val="22"/>
                <w:szCs w:val="22"/>
              </w:rPr>
              <w:t>10</w:t>
            </w:r>
          </w:p>
        </w:tc>
        <w:tc>
          <w:tcPr>
            <w:tcW w:w="8051" w:type="dxa"/>
            <w:tcBorders>
              <w:top w:val="single" w:sz="4" w:space="0" w:color="auto"/>
              <w:left w:val="single" w:sz="4" w:space="0" w:color="auto"/>
              <w:bottom w:val="single" w:sz="4" w:space="0" w:color="auto"/>
            </w:tcBorders>
            <w:shd w:val="clear" w:color="auto" w:fill="FFFFFF"/>
          </w:tcPr>
          <w:p w14:paraId="1D885AF9" w14:textId="4611228A" w:rsidR="00454AD3" w:rsidRPr="006A323A" w:rsidRDefault="00624E1A" w:rsidP="00ED23AF">
            <w:pPr>
              <w:rPr>
                <w:rFonts w:ascii="Times New Roman" w:hAnsi="Times New Roman" w:cs="Times New Roman"/>
                <w:sz w:val="22"/>
                <w:szCs w:val="22"/>
              </w:rPr>
            </w:pPr>
            <w:r w:rsidRPr="006A323A">
              <w:rPr>
                <w:rFonts w:ascii="Times New Roman" w:hAnsi="Times New Roman" w:cs="Times New Roman"/>
                <w:sz w:val="22"/>
                <w:szCs w:val="22"/>
              </w:rPr>
              <w:t>Житомирська обласна молодіжна громадська організація "Екологічна наглядова рада"</w:t>
            </w:r>
          </w:p>
        </w:tc>
        <w:tc>
          <w:tcPr>
            <w:tcW w:w="1487" w:type="dxa"/>
            <w:tcBorders>
              <w:top w:val="single" w:sz="4" w:space="0" w:color="auto"/>
              <w:left w:val="single" w:sz="4" w:space="0" w:color="auto"/>
              <w:bottom w:val="single" w:sz="4" w:space="0" w:color="auto"/>
              <w:right w:val="single" w:sz="4" w:space="0" w:color="auto"/>
            </w:tcBorders>
            <w:shd w:val="clear" w:color="auto" w:fill="FFFFFF"/>
          </w:tcPr>
          <w:p w14:paraId="1316CD2A" w14:textId="7EA80C5D" w:rsidR="00454AD3" w:rsidRPr="006A323A" w:rsidRDefault="00454AD3" w:rsidP="00ED23AF">
            <w:pPr>
              <w:rPr>
                <w:rFonts w:ascii="Times New Roman" w:hAnsi="Times New Roman" w:cs="Times New Roman"/>
                <w:sz w:val="22"/>
                <w:szCs w:val="22"/>
              </w:rPr>
            </w:pPr>
          </w:p>
        </w:tc>
      </w:tr>
      <w:tr w:rsidR="00454AD3" w:rsidRPr="00B9112C" w14:paraId="455FF171" w14:textId="77777777" w:rsidTr="00631E37">
        <w:trPr>
          <w:trHeight w:hRule="exact" w:val="272"/>
        </w:trPr>
        <w:tc>
          <w:tcPr>
            <w:tcW w:w="518" w:type="dxa"/>
            <w:tcBorders>
              <w:top w:val="single" w:sz="4" w:space="0" w:color="auto"/>
              <w:left w:val="single" w:sz="4" w:space="0" w:color="auto"/>
              <w:bottom w:val="single" w:sz="4" w:space="0" w:color="auto"/>
            </w:tcBorders>
            <w:shd w:val="clear" w:color="auto" w:fill="FFFFFF"/>
          </w:tcPr>
          <w:p w14:paraId="4F80FCC7" w14:textId="0FDDE7D8" w:rsidR="00454AD3" w:rsidRPr="006A323A" w:rsidRDefault="00454AD3" w:rsidP="00454AD3">
            <w:pPr>
              <w:jc w:val="center"/>
              <w:rPr>
                <w:rFonts w:ascii="Times New Roman" w:hAnsi="Times New Roman" w:cs="Times New Roman"/>
                <w:sz w:val="22"/>
                <w:szCs w:val="22"/>
              </w:rPr>
            </w:pPr>
            <w:r w:rsidRPr="006A323A">
              <w:rPr>
                <w:rFonts w:ascii="Times New Roman" w:hAnsi="Times New Roman" w:cs="Times New Roman"/>
                <w:sz w:val="22"/>
                <w:szCs w:val="22"/>
              </w:rPr>
              <w:t>11</w:t>
            </w:r>
          </w:p>
        </w:tc>
        <w:tc>
          <w:tcPr>
            <w:tcW w:w="8051" w:type="dxa"/>
            <w:tcBorders>
              <w:top w:val="single" w:sz="4" w:space="0" w:color="auto"/>
              <w:left w:val="single" w:sz="4" w:space="0" w:color="auto"/>
              <w:bottom w:val="single" w:sz="4" w:space="0" w:color="auto"/>
            </w:tcBorders>
            <w:shd w:val="clear" w:color="auto" w:fill="FFFFFF"/>
          </w:tcPr>
          <w:p w14:paraId="226E32BD" w14:textId="7D6ECB14" w:rsidR="00454AD3" w:rsidRPr="006A323A" w:rsidRDefault="00624E1A" w:rsidP="00ED23AF">
            <w:pPr>
              <w:rPr>
                <w:rFonts w:ascii="Times New Roman" w:hAnsi="Times New Roman" w:cs="Times New Roman"/>
                <w:sz w:val="22"/>
                <w:szCs w:val="22"/>
              </w:rPr>
            </w:pPr>
            <w:r w:rsidRPr="006A323A">
              <w:rPr>
                <w:rFonts w:ascii="Times New Roman" w:hAnsi="Times New Roman" w:cs="Times New Roman"/>
                <w:sz w:val="22"/>
                <w:szCs w:val="22"/>
              </w:rPr>
              <w:t>Громадське екологічне об’єднання «Пролісок»</w:t>
            </w:r>
          </w:p>
        </w:tc>
        <w:tc>
          <w:tcPr>
            <w:tcW w:w="1487" w:type="dxa"/>
            <w:tcBorders>
              <w:top w:val="single" w:sz="4" w:space="0" w:color="auto"/>
              <w:left w:val="single" w:sz="4" w:space="0" w:color="auto"/>
              <w:bottom w:val="single" w:sz="4" w:space="0" w:color="auto"/>
              <w:right w:val="single" w:sz="4" w:space="0" w:color="auto"/>
            </w:tcBorders>
            <w:shd w:val="clear" w:color="auto" w:fill="FFFFFF"/>
          </w:tcPr>
          <w:p w14:paraId="789D4B55" w14:textId="0FEF4FBD" w:rsidR="00454AD3" w:rsidRPr="006A323A" w:rsidRDefault="00454AD3" w:rsidP="00ED23AF">
            <w:pPr>
              <w:rPr>
                <w:rFonts w:ascii="Times New Roman" w:hAnsi="Times New Roman" w:cs="Times New Roman"/>
                <w:sz w:val="22"/>
                <w:szCs w:val="22"/>
              </w:rPr>
            </w:pPr>
          </w:p>
        </w:tc>
      </w:tr>
      <w:tr w:rsidR="00454AD3" w:rsidRPr="00B9112C" w14:paraId="26C93FF9" w14:textId="77777777" w:rsidTr="00631E37">
        <w:trPr>
          <w:trHeight w:hRule="exact" w:val="290"/>
        </w:trPr>
        <w:tc>
          <w:tcPr>
            <w:tcW w:w="518" w:type="dxa"/>
            <w:tcBorders>
              <w:top w:val="single" w:sz="4" w:space="0" w:color="auto"/>
              <w:left w:val="single" w:sz="4" w:space="0" w:color="auto"/>
              <w:bottom w:val="single" w:sz="4" w:space="0" w:color="auto"/>
            </w:tcBorders>
            <w:shd w:val="clear" w:color="auto" w:fill="FFFFFF"/>
          </w:tcPr>
          <w:p w14:paraId="43212D87" w14:textId="4F13F154" w:rsidR="00454AD3" w:rsidRPr="006A323A" w:rsidRDefault="00454AD3" w:rsidP="00454AD3">
            <w:pPr>
              <w:jc w:val="center"/>
              <w:rPr>
                <w:rFonts w:ascii="Times New Roman" w:hAnsi="Times New Roman" w:cs="Times New Roman"/>
                <w:sz w:val="22"/>
                <w:szCs w:val="22"/>
              </w:rPr>
            </w:pPr>
            <w:r w:rsidRPr="006A323A">
              <w:rPr>
                <w:rFonts w:ascii="Times New Roman" w:hAnsi="Times New Roman" w:cs="Times New Roman"/>
                <w:sz w:val="22"/>
                <w:szCs w:val="22"/>
              </w:rPr>
              <w:t>12</w:t>
            </w:r>
          </w:p>
        </w:tc>
        <w:tc>
          <w:tcPr>
            <w:tcW w:w="8051" w:type="dxa"/>
            <w:tcBorders>
              <w:top w:val="single" w:sz="4" w:space="0" w:color="auto"/>
              <w:left w:val="single" w:sz="4" w:space="0" w:color="auto"/>
              <w:bottom w:val="single" w:sz="4" w:space="0" w:color="auto"/>
            </w:tcBorders>
            <w:shd w:val="clear" w:color="auto" w:fill="FFFFFF"/>
          </w:tcPr>
          <w:p w14:paraId="6ADC63D7" w14:textId="63C6A15F" w:rsidR="00454AD3" w:rsidRPr="006A323A" w:rsidRDefault="003C1268" w:rsidP="00ED23AF">
            <w:pPr>
              <w:rPr>
                <w:rFonts w:ascii="Times New Roman" w:hAnsi="Times New Roman" w:cs="Times New Roman"/>
                <w:sz w:val="22"/>
                <w:szCs w:val="22"/>
              </w:rPr>
            </w:pPr>
            <w:r w:rsidRPr="006A323A">
              <w:rPr>
                <w:rFonts w:ascii="Times New Roman" w:hAnsi="Times New Roman" w:cs="Times New Roman"/>
                <w:sz w:val="22"/>
                <w:szCs w:val="22"/>
              </w:rPr>
              <w:t>Громадська організація «Еко-логічний контроль України»</w:t>
            </w:r>
          </w:p>
        </w:tc>
        <w:tc>
          <w:tcPr>
            <w:tcW w:w="1487" w:type="dxa"/>
            <w:tcBorders>
              <w:top w:val="single" w:sz="4" w:space="0" w:color="auto"/>
              <w:left w:val="single" w:sz="4" w:space="0" w:color="auto"/>
              <w:bottom w:val="single" w:sz="4" w:space="0" w:color="auto"/>
              <w:right w:val="single" w:sz="4" w:space="0" w:color="auto"/>
            </w:tcBorders>
            <w:shd w:val="clear" w:color="auto" w:fill="FFFFFF"/>
          </w:tcPr>
          <w:p w14:paraId="23EF1A1B" w14:textId="6AD2B430" w:rsidR="00454AD3" w:rsidRPr="006A323A" w:rsidRDefault="00454AD3" w:rsidP="00ED23AF">
            <w:pPr>
              <w:rPr>
                <w:rFonts w:ascii="Times New Roman" w:hAnsi="Times New Roman" w:cs="Times New Roman"/>
                <w:sz w:val="22"/>
                <w:szCs w:val="22"/>
              </w:rPr>
            </w:pPr>
          </w:p>
        </w:tc>
      </w:tr>
      <w:tr w:rsidR="00454AD3" w:rsidRPr="00B9112C" w14:paraId="7A231C92" w14:textId="77777777" w:rsidTr="00631E37">
        <w:trPr>
          <w:trHeight w:hRule="exact" w:val="280"/>
        </w:trPr>
        <w:tc>
          <w:tcPr>
            <w:tcW w:w="518" w:type="dxa"/>
            <w:tcBorders>
              <w:top w:val="single" w:sz="4" w:space="0" w:color="auto"/>
              <w:left w:val="single" w:sz="4" w:space="0" w:color="auto"/>
              <w:bottom w:val="single" w:sz="4" w:space="0" w:color="auto"/>
            </w:tcBorders>
            <w:shd w:val="clear" w:color="auto" w:fill="FFFFFF"/>
          </w:tcPr>
          <w:p w14:paraId="50C239B5" w14:textId="4B1E15A2" w:rsidR="00454AD3" w:rsidRPr="006A323A" w:rsidRDefault="00454AD3" w:rsidP="00454AD3">
            <w:pPr>
              <w:jc w:val="center"/>
              <w:rPr>
                <w:rFonts w:ascii="Times New Roman" w:hAnsi="Times New Roman" w:cs="Times New Roman"/>
                <w:sz w:val="22"/>
                <w:szCs w:val="22"/>
              </w:rPr>
            </w:pPr>
            <w:r w:rsidRPr="006A323A">
              <w:rPr>
                <w:rFonts w:ascii="Times New Roman" w:hAnsi="Times New Roman" w:cs="Times New Roman"/>
                <w:sz w:val="22"/>
                <w:szCs w:val="22"/>
              </w:rPr>
              <w:t>13</w:t>
            </w:r>
          </w:p>
        </w:tc>
        <w:tc>
          <w:tcPr>
            <w:tcW w:w="8051" w:type="dxa"/>
            <w:tcBorders>
              <w:top w:val="single" w:sz="4" w:space="0" w:color="auto"/>
              <w:left w:val="single" w:sz="4" w:space="0" w:color="auto"/>
              <w:bottom w:val="single" w:sz="4" w:space="0" w:color="auto"/>
            </w:tcBorders>
            <w:shd w:val="clear" w:color="auto" w:fill="FFFFFF"/>
          </w:tcPr>
          <w:p w14:paraId="462CA620" w14:textId="3511275C" w:rsidR="00454AD3" w:rsidRPr="006A323A" w:rsidRDefault="003C1268" w:rsidP="00ED23AF">
            <w:pPr>
              <w:rPr>
                <w:rFonts w:ascii="Times New Roman" w:hAnsi="Times New Roman" w:cs="Times New Roman"/>
                <w:sz w:val="22"/>
                <w:szCs w:val="22"/>
              </w:rPr>
            </w:pPr>
            <w:r w:rsidRPr="006A323A">
              <w:rPr>
                <w:rFonts w:ascii="Times New Roman" w:hAnsi="Times New Roman" w:cs="Times New Roman"/>
                <w:sz w:val="22"/>
                <w:szCs w:val="22"/>
              </w:rPr>
              <w:t>Громадська організація «Еко захист-Україна»</w:t>
            </w:r>
          </w:p>
        </w:tc>
        <w:tc>
          <w:tcPr>
            <w:tcW w:w="1487" w:type="dxa"/>
            <w:tcBorders>
              <w:top w:val="single" w:sz="4" w:space="0" w:color="auto"/>
              <w:left w:val="single" w:sz="4" w:space="0" w:color="auto"/>
              <w:bottom w:val="single" w:sz="4" w:space="0" w:color="auto"/>
              <w:right w:val="single" w:sz="4" w:space="0" w:color="auto"/>
            </w:tcBorders>
            <w:shd w:val="clear" w:color="auto" w:fill="FFFFFF"/>
          </w:tcPr>
          <w:p w14:paraId="39EDFD81" w14:textId="30578DEC" w:rsidR="00454AD3" w:rsidRPr="006A323A" w:rsidRDefault="00454AD3" w:rsidP="00ED23AF">
            <w:pPr>
              <w:rPr>
                <w:rFonts w:ascii="Times New Roman" w:hAnsi="Times New Roman" w:cs="Times New Roman"/>
                <w:sz w:val="22"/>
                <w:szCs w:val="22"/>
              </w:rPr>
            </w:pPr>
          </w:p>
        </w:tc>
      </w:tr>
      <w:tr w:rsidR="00454AD3" w:rsidRPr="00B9112C" w14:paraId="0DFF5F22" w14:textId="77777777" w:rsidTr="00631E37">
        <w:trPr>
          <w:trHeight w:hRule="exact" w:val="284"/>
        </w:trPr>
        <w:tc>
          <w:tcPr>
            <w:tcW w:w="518" w:type="dxa"/>
            <w:tcBorders>
              <w:top w:val="single" w:sz="4" w:space="0" w:color="auto"/>
              <w:left w:val="single" w:sz="4" w:space="0" w:color="auto"/>
              <w:bottom w:val="single" w:sz="4" w:space="0" w:color="auto"/>
            </w:tcBorders>
            <w:shd w:val="clear" w:color="auto" w:fill="FFFFFF"/>
          </w:tcPr>
          <w:p w14:paraId="29C62184" w14:textId="5C30B3D4" w:rsidR="00454AD3" w:rsidRPr="006A323A" w:rsidRDefault="00454AD3" w:rsidP="00454AD3">
            <w:pPr>
              <w:jc w:val="center"/>
              <w:rPr>
                <w:rFonts w:ascii="Times New Roman" w:hAnsi="Times New Roman" w:cs="Times New Roman"/>
                <w:sz w:val="22"/>
                <w:szCs w:val="22"/>
              </w:rPr>
            </w:pPr>
            <w:r w:rsidRPr="006A323A">
              <w:rPr>
                <w:rFonts w:ascii="Times New Roman" w:hAnsi="Times New Roman" w:cs="Times New Roman"/>
                <w:sz w:val="22"/>
                <w:szCs w:val="22"/>
              </w:rPr>
              <w:t>14</w:t>
            </w:r>
          </w:p>
        </w:tc>
        <w:tc>
          <w:tcPr>
            <w:tcW w:w="8051" w:type="dxa"/>
            <w:tcBorders>
              <w:top w:val="single" w:sz="4" w:space="0" w:color="auto"/>
              <w:left w:val="single" w:sz="4" w:space="0" w:color="auto"/>
              <w:bottom w:val="single" w:sz="4" w:space="0" w:color="auto"/>
            </w:tcBorders>
            <w:shd w:val="clear" w:color="auto" w:fill="FFFFFF"/>
          </w:tcPr>
          <w:p w14:paraId="31008FCF" w14:textId="60385A15" w:rsidR="00454AD3" w:rsidRPr="006A323A" w:rsidRDefault="00854851" w:rsidP="00631E37">
            <w:pPr>
              <w:rPr>
                <w:rFonts w:ascii="Times New Roman" w:hAnsi="Times New Roman" w:cs="Times New Roman"/>
                <w:sz w:val="22"/>
                <w:szCs w:val="22"/>
              </w:rPr>
            </w:pPr>
            <w:r w:rsidRPr="006A323A">
              <w:rPr>
                <w:rFonts w:ascii="Times New Roman" w:hAnsi="Times New Roman" w:cs="Times New Roman"/>
                <w:sz w:val="22"/>
                <w:szCs w:val="22"/>
              </w:rPr>
              <w:t>Громадська організація "Національний екологічний</w:t>
            </w:r>
            <w:r w:rsidR="00631E37">
              <w:rPr>
                <w:rFonts w:ascii="Times New Roman" w:hAnsi="Times New Roman" w:cs="Times New Roman"/>
                <w:sz w:val="22"/>
                <w:szCs w:val="22"/>
              </w:rPr>
              <w:t xml:space="preserve"> а</w:t>
            </w:r>
            <w:r w:rsidRPr="006A323A">
              <w:rPr>
                <w:rFonts w:ascii="Times New Roman" w:hAnsi="Times New Roman" w:cs="Times New Roman"/>
                <w:sz w:val="22"/>
                <w:szCs w:val="22"/>
              </w:rPr>
              <w:t>льянс"</w:t>
            </w:r>
          </w:p>
        </w:tc>
        <w:tc>
          <w:tcPr>
            <w:tcW w:w="1487" w:type="dxa"/>
            <w:tcBorders>
              <w:top w:val="single" w:sz="4" w:space="0" w:color="auto"/>
              <w:left w:val="single" w:sz="4" w:space="0" w:color="auto"/>
              <w:bottom w:val="single" w:sz="4" w:space="0" w:color="auto"/>
              <w:right w:val="single" w:sz="4" w:space="0" w:color="auto"/>
            </w:tcBorders>
            <w:shd w:val="clear" w:color="auto" w:fill="FFFFFF"/>
          </w:tcPr>
          <w:p w14:paraId="7D99BD48" w14:textId="29EC7392" w:rsidR="00454AD3" w:rsidRPr="006A323A" w:rsidRDefault="00454AD3" w:rsidP="00ED23AF">
            <w:pPr>
              <w:rPr>
                <w:rFonts w:ascii="Times New Roman" w:hAnsi="Times New Roman" w:cs="Times New Roman"/>
                <w:sz w:val="22"/>
                <w:szCs w:val="22"/>
              </w:rPr>
            </w:pPr>
          </w:p>
        </w:tc>
      </w:tr>
      <w:tr w:rsidR="00454AD3" w:rsidRPr="00B9112C" w14:paraId="55FA3F95" w14:textId="77777777" w:rsidTr="00631E37">
        <w:trPr>
          <w:trHeight w:hRule="exact" w:val="288"/>
        </w:trPr>
        <w:tc>
          <w:tcPr>
            <w:tcW w:w="518" w:type="dxa"/>
            <w:tcBorders>
              <w:top w:val="single" w:sz="4" w:space="0" w:color="auto"/>
              <w:left w:val="single" w:sz="4" w:space="0" w:color="auto"/>
              <w:bottom w:val="single" w:sz="4" w:space="0" w:color="auto"/>
            </w:tcBorders>
            <w:shd w:val="clear" w:color="auto" w:fill="FFFFFF"/>
          </w:tcPr>
          <w:p w14:paraId="75D40FE1" w14:textId="536FACE6" w:rsidR="00454AD3" w:rsidRPr="006A323A" w:rsidRDefault="00454AD3" w:rsidP="00454AD3">
            <w:pPr>
              <w:jc w:val="center"/>
              <w:rPr>
                <w:rFonts w:ascii="Times New Roman" w:hAnsi="Times New Roman" w:cs="Times New Roman"/>
                <w:sz w:val="22"/>
                <w:szCs w:val="22"/>
              </w:rPr>
            </w:pPr>
            <w:r w:rsidRPr="006A323A">
              <w:rPr>
                <w:rFonts w:ascii="Times New Roman" w:hAnsi="Times New Roman" w:cs="Times New Roman"/>
                <w:sz w:val="22"/>
                <w:szCs w:val="22"/>
              </w:rPr>
              <w:t>15</w:t>
            </w:r>
          </w:p>
        </w:tc>
        <w:tc>
          <w:tcPr>
            <w:tcW w:w="8051" w:type="dxa"/>
            <w:tcBorders>
              <w:top w:val="single" w:sz="4" w:space="0" w:color="auto"/>
              <w:left w:val="single" w:sz="4" w:space="0" w:color="auto"/>
              <w:bottom w:val="single" w:sz="4" w:space="0" w:color="auto"/>
            </w:tcBorders>
            <w:shd w:val="clear" w:color="auto" w:fill="FFFFFF"/>
          </w:tcPr>
          <w:p w14:paraId="637215F5" w14:textId="65CB1C34" w:rsidR="00454AD3" w:rsidRPr="006A323A" w:rsidRDefault="00854851" w:rsidP="00ED23AF">
            <w:pPr>
              <w:rPr>
                <w:rFonts w:ascii="Times New Roman" w:hAnsi="Times New Roman" w:cs="Times New Roman"/>
                <w:sz w:val="22"/>
                <w:szCs w:val="22"/>
              </w:rPr>
            </w:pPr>
            <w:r w:rsidRPr="006A323A">
              <w:rPr>
                <w:rFonts w:ascii="Times New Roman" w:hAnsi="Times New Roman" w:cs="Times New Roman"/>
                <w:sz w:val="22"/>
                <w:szCs w:val="22"/>
              </w:rPr>
              <w:t>Громадська організація " Українська асоціація з екологічного контролю"</w:t>
            </w:r>
          </w:p>
        </w:tc>
        <w:tc>
          <w:tcPr>
            <w:tcW w:w="1487" w:type="dxa"/>
            <w:tcBorders>
              <w:top w:val="single" w:sz="4" w:space="0" w:color="auto"/>
              <w:left w:val="single" w:sz="4" w:space="0" w:color="auto"/>
              <w:bottom w:val="single" w:sz="4" w:space="0" w:color="auto"/>
              <w:right w:val="single" w:sz="4" w:space="0" w:color="auto"/>
            </w:tcBorders>
            <w:shd w:val="clear" w:color="auto" w:fill="FFFFFF"/>
          </w:tcPr>
          <w:p w14:paraId="2AC15583" w14:textId="6F1A83E6" w:rsidR="00454AD3" w:rsidRPr="006A323A" w:rsidRDefault="00454AD3" w:rsidP="00ED23AF">
            <w:pPr>
              <w:rPr>
                <w:rFonts w:ascii="Times New Roman" w:hAnsi="Times New Roman" w:cs="Times New Roman"/>
                <w:sz w:val="22"/>
                <w:szCs w:val="22"/>
              </w:rPr>
            </w:pPr>
          </w:p>
        </w:tc>
      </w:tr>
      <w:tr w:rsidR="00454AD3" w:rsidRPr="00B9112C" w14:paraId="600D2DF8" w14:textId="77777777" w:rsidTr="00631E37">
        <w:trPr>
          <w:trHeight w:hRule="exact" w:val="278"/>
        </w:trPr>
        <w:tc>
          <w:tcPr>
            <w:tcW w:w="518" w:type="dxa"/>
            <w:tcBorders>
              <w:top w:val="single" w:sz="4" w:space="0" w:color="auto"/>
              <w:left w:val="single" w:sz="4" w:space="0" w:color="auto"/>
              <w:bottom w:val="single" w:sz="4" w:space="0" w:color="auto"/>
            </w:tcBorders>
            <w:shd w:val="clear" w:color="auto" w:fill="FFFFFF"/>
          </w:tcPr>
          <w:p w14:paraId="561A80F6" w14:textId="7E48C812" w:rsidR="00454AD3" w:rsidRPr="006A323A" w:rsidRDefault="00454AD3" w:rsidP="00454AD3">
            <w:pPr>
              <w:jc w:val="center"/>
              <w:rPr>
                <w:rFonts w:ascii="Times New Roman" w:hAnsi="Times New Roman" w:cs="Times New Roman"/>
                <w:sz w:val="22"/>
                <w:szCs w:val="22"/>
              </w:rPr>
            </w:pPr>
            <w:r w:rsidRPr="006A323A">
              <w:rPr>
                <w:rFonts w:ascii="Times New Roman" w:hAnsi="Times New Roman" w:cs="Times New Roman"/>
                <w:sz w:val="22"/>
                <w:szCs w:val="22"/>
              </w:rPr>
              <w:t>16</w:t>
            </w:r>
          </w:p>
        </w:tc>
        <w:tc>
          <w:tcPr>
            <w:tcW w:w="8051" w:type="dxa"/>
            <w:tcBorders>
              <w:top w:val="single" w:sz="4" w:space="0" w:color="auto"/>
              <w:left w:val="single" w:sz="4" w:space="0" w:color="auto"/>
              <w:bottom w:val="single" w:sz="4" w:space="0" w:color="auto"/>
            </w:tcBorders>
            <w:shd w:val="clear" w:color="auto" w:fill="FFFFFF"/>
          </w:tcPr>
          <w:p w14:paraId="51D2503B" w14:textId="32FADACC" w:rsidR="00454AD3" w:rsidRPr="006A323A" w:rsidRDefault="000624C4" w:rsidP="00ED23AF">
            <w:pPr>
              <w:rPr>
                <w:rFonts w:ascii="Times New Roman" w:hAnsi="Times New Roman" w:cs="Times New Roman"/>
                <w:sz w:val="22"/>
                <w:szCs w:val="22"/>
              </w:rPr>
            </w:pPr>
            <w:r w:rsidRPr="006A323A">
              <w:rPr>
                <w:rFonts w:ascii="Times New Roman" w:hAnsi="Times New Roman" w:cs="Times New Roman"/>
                <w:sz w:val="22"/>
                <w:szCs w:val="22"/>
              </w:rPr>
              <w:t>Громадська організація "Наш екологічний світ"</w:t>
            </w:r>
          </w:p>
        </w:tc>
        <w:tc>
          <w:tcPr>
            <w:tcW w:w="1487" w:type="dxa"/>
            <w:tcBorders>
              <w:top w:val="single" w:sz="4" w:space="0" w:color="auto"/>
              <w:left w:val="single" w:sz="4" w:space="0" w:color="auto"/>
              <w:bottom w:val="single" w:sz="4" w:space="0" w:color="auto"/>
              <w:right w:val="single" w:sz="4" w:space="0" w:color="auto"/>
            </w:tcBorders>
            <w:shd w:val="clear" w:color="auto" w:fill="FFFFFF"/>
          </w:tcPr>
          <w:p w14:paraId="0C5CD2BC" w14:textId="674302EB" w:rsidR="00454AD3" w:rsidRPr="006A323A" w:rsidRDefault="00454AD3" w:rsidP="00ED23AF">
            <w:pPr>
              <w:rPr>
                <w:rFonts w:ascii="Times New Roman" w:hAnsi="Times New Roman" w:cs="Times New Roman"/>
                <w:sz w:val="22"/>
                <w:szCs w:val="22"/>
              </w:rPr>
            </w:pPr>
          </w:p>
        </w:tc>
      </w:tr>
      <w:tr w:rsidR="00454AD3" w:rsidRPr="00B9112C" w14:paraId="03D87F23" w14:textId="77777777" w:rsidTr="00631E37">
        <w:trPr>
          <w:trHeight w:hRule="exact" w:val="280"/>
        </w:trPr>
        <w:tc>
          <w:tcPr>
            <w:tcW w:w="518" w:type="dxa"/>
            <w:tcBorders>
              <w:top w:val="single" w:sz="4" w:space="0" w:color="auto"/>
              <w:left w:val="single" w:sz="4" w:space="0" w:color="auto"/>
              <w:bottom w:val="single" w:sz="4" w:space="0" w:color="auto"/>
            </w:tcBorders>
            <w:shd w:val="clear" w:color="auto" w:fill="FFFFFF"/>
          </w:tcPr>
          <w:p w14:paraId="73324FD8" w14:textId="5EC97A86" w:rsidR="00454AD3" w:rsidRPr="006A323A" w:rsidRDefault="00454AD3" w:rsidP="00454AD3">
            <w:pPr>
              <w:jc w:val="center"/>
              <w:rPr>
                <w:rFonts w:ascii="Times New Roman" w:hAnsi="Times New Roman" w:cs="Times New Roman"/>
                <w:sz w:val="22"/>
                <w:szCs w:val="22"/>
              </w:rPr>
            </w:pPr>
            <w:r w:rsidRPr="006A323A">
              <w:rPr>
                <w:rFonts w:ascii="Times New Roman" w:hAnsi="Times New Roman" w:cs="Times New Roman"/>
                <w:sz w:val="22"/>
                <w:szCs w:val="22"/>
              </w:rPr>
              <w:t>17</w:t>
            </w:r>
          </w:p>
        </w:tc>
        <w:tc>
          <w:tcPr>
            <w:tcW w:w="8051" w:type="dxa"/>
            <w:tcBorders>
              <w:top w:val="single" w:sz="4" w:space="0" w:color="auto"/>
              <w:left w:val="single" w:sz="4" w:space="0" w:color="auto"/>
              <w:bottom w:val="single" w:sz="4" w:space="0" w:color="auto"/>
            </w:tcBorders>
            <w:shd w:val="clear" w:color="auto" w:fill="FFFFFF"/>
          </w:tcPr>
          <w:p w14:paraId="6C2E095A" w14:textId="4028ACE4" w:rsidR="00454AD3" w:rsidRPr="006A323A" w:rsidRDefault="00FD158C" w:rsidP="00ED23AF">
            <w:pPr>
              <w:rPr>
                <w:rFonts w:ascii="Times New Roman" w:hAnsi="Times New Roman" w:cs="Times New Roman"/>
                <w:sz w:val="22"/>
                <w:szCs w:val="22"/>
              </w:rPr>
            </w:pPr>
            <w:r w:rsidRPr="006A323A">
              <w:rPr>
                <w:rFonts w:ascii="Times New Roman" w:hAnsi="Times New Roman" w:cs="Times New Roman"/>
                <w:sz w:val="22"/>
                <w:szCs w:val="22"/>
              </w:rPr>
              <w:t>Громадська організація "Громадський екологічний контроль України"</w:t>
            </w:r>
          </w:p>
        </w:tc>
        <w:tc>
          <w:tcPr>
            <w:tcW w:w="1487" w:type="dxa"/>
            <w:tcBorders>
              <w:top w:val="single" w:sz="4" w:space="0" w:color="auto"/>
              <w:left w:val="single" w:sz="4" w:space="0" w:color="auto"/>
              <w:bottom w:val="single" w:sz="4" w:space="0" w:color="auto"/>
              <w:right w:val="single" w:sz="4" w:space="0" w:color="auto"/>
            </w:tcBorders>
            <w:shd w:val="clear" w:color="auto" w:fill="FFFFFF"/>
          </w:tcPr>
          <w:p w14:paraId="3D29B383" w14:textId="10D3CEA9" w:rsidR="00454AD3" w:rsidRPr="006A323A" w:rsidRDefault="00454AD3" w:rsidP="00ED23AF">
            <w:pPr>
              <w:rPr>
                <w:rFonts w:ascii="Times New Roman" w:hAnsi="Times New Roman" w:cs="Times New Roman"/>
                <w:sz w:val="22"/>
                <w:szCs w:val="22"/>
              </w:rPr>
            </w:pPr>
          </w:p>
        </w:tc>
      </w:tr>
      <w:tr w:rsidR="00454AD3" w:rsidRPr="00B9112C" w14:paraId="6CE315D5" w14:textId="77777777" w:rsidTr="00631E37">
        <w:trPr>
          <w:trHeight w:hRule="exact" w:val="298"/>
        </w:trPr>
        <w:tc>
          <w:tcPr>
            <w:tcW w:w="518" w:type="dxa"/>
            <w:tcBorders>
              <w:top w:val="single" w:sz="4" w:space="0" w:color="auto"/>
              <w:left w:val="single" w:sz="4" w:space="0" w:color="auto"/>
              <w:bottom w:val="single" w:sz="4" w:space="0" w:color="auto"/>
            </w:tcBorders>
            <w:shd w:val="clear" w:color="auto" w:fill="FFFFFF"/>
          </w:tcPr>
          <w:p w14:paraId="51A4E32C" w14:textId="726E411E" w:rsidR="00454AD3" w:rsidRPr="006A323A" w:rsidRDefault="00454AD3" w:rsidP="00454AD3">
            <w:pPr>
              <w:jc w:val="center"/>
              <w:rPr>
                <w:rFonts w:ascii="Times New Roman" w:hAnsi="Times New Roman" w:cs="Times New Roman"/>
                <w:sz w:val="22"/>
                <w:szCs w:val="22"/>
              </w:rPr>
            </w:pPr>
            <w:r w:rsidRPr="006A323A">
              <w:rPr>
                <w:rFonts w:ascii="Times New Roman" w:hAnsi="Times New Roman" w:cs="Times New Roman"/>
                <w:sz w:val="22"/>
                <w:szCs w:val="22"/>
              </w:rPr>
              <w:t>18</w:t>
            </w:r>
          </w:p>
        </w:tc>
        <w:tc>
          <w:tcPr>
            <w:tcW w:w="8051" w:type="dxa"/>
            <w:tcBorders>
              <w:top w:val="single" w:sz="4" w:space="0" w:color="auto"/>
              <w:left w:val="single" w:sz="4" w:space="0" w:color="auto"/>
              <w:bottom w:val="single" w:sz="4" w:space="0" w:color="auto"/>
            </w:tcBorders>
            <w:shd w:val="clear" w:color="auto" w:fill="FFFFFF"/>
          </w:tcPr>
          <w:p w14:paraId="3DABFE8E" w14:textId="53FB540F" w:rsidR="00454AD3" w:rsidRPr="006A323A" w:rsidRDefault="00FD158C" w:rsidP="006A323A">
            <w:pPr>
              <w:rPr>
                <w:rFonts w:ascii="Times New Roman" w:hAnsi="Times New Roman" w:cs="Times New Roman"/>
                <w:sz w:val="22"/>
                <w:szCs w:val="22"/>
              </w:rPr>
            </w:pPr>
            <w:r w:rsidRPr="006A323A">
              <w:rPr>
                <w:rFonts w:ascii="Times New Roman" w:hAnsi="Times New Roman" w:cs="Times New Roman"/>
                <w:sz w:val="22"/>
                <w:szCs w:val="22"/>
              </w:rPr>
              <w:t>Громадська організація "П</w:t>
            </w:r>
            <w:r w:rsidR="006A323A" w:rsidRPr="006A323A">
              <w:rPr>
                <w:rFonts w:ascii="Times New Roman" w:hAnsi="Times New Roman" w:cs="Times New Roman"/>
                <w:sz w:val="22"/>
                <w:szCs w:val="22"/>
              </w:rPr>
              <w:t xml:space="preserve">равозахисне об’єднання </w:t>
            </w:r>
            <w:r w:rsidRPr="006A323A">
              <w:rPr>
                <w:rFonts w:ascii="Times New Roman" w:hAnsi="Times New Roman" w:cs="Times New Roman"/>
                <w:sz w:val="22"/>
                <w:szCs w:val="22"/>
              </w:rPr>
              <w:t xml:space="preserve"> "ТРИСУТТЯ"</w:t>
            </w:r>
          </w:p>
        </w:tc>
        <w:tc>
          <w:tcPr>
            <w:tcW w:w="1487" w:type="dxa"/>
            <w:tcBorders>
              <w:top w:val="single" w:sz="4" w:space="0" w:color="auto"/>
              <w:left w:val="single" w:sz="4" w:space="0" w:color="auto"/>
              <w:bottom w:val="single" w:sz="4" w:space="0" w:color="auto"/>
              <w:right w:val="single" w:sz="4" w:space="0" w:color="auto"/>
            </w:tcBorders>
            <w:shd w:val="clear" w:color="auto" w:fill="FFFFFF"/>
          </w:tcPr>
          <w:p w14:paraId="0A5152D3" w14:textId="594082FD" w:rsidR="00454AD3" w:rsidRPr="006A323A" w:rsidRDefault="00454AD3" w:rsidP="00ED23AF">
            <w:pPr>
              <w:rPr>
                <w:rFonts w:ascii="Times New Roman" w:hAnsi="Times New Roman" w:cs="Times New Roman"/>
                <w:sz w:val="22"/>
                <w:szCs w:val="22"/>
              </w:rPr>
            </w:pPr>
          </w:p>
        </w:tc>
      </w:tr>
      <w:tr w:rsidR="00454AD3" w:rsidRPr="00B9112C" w14:paraId="5FDEBA85" w14:textId="77777777" w:rsidTr="00631E37">
        <w:trPr>
          <w:trHeight w:hRule="exact" w:val="274"/>
        </w:trPr>
        <w:tc>
          <w:tcPr>
            <w:tcW w:w="518" w:type="dxa"/>
            <w:tcBorders>
              <w:top w:val="single" w:sz="4" w:space="0" w:color="auto"/>
              <w:left w:val="single" w:sz="4" w:space="0" w:color="auto"/>
              <w:bottom w:val="single" w:sz="4" w:space="0" w:color="auto"/>
            </w:tcBorders>
            <w:shd w:val="clear" w:color="auto" w:fill="FFFFFF"/>
          </w:tcPr>
          <w:p w14:paraId="34A13B45" w14:textId="0AC4FEF5" w:rsidR="00454AD3" w:rsidRPr="006A323A" w:rsidRDefault="00454AD3" w:rsidP="00454AD3">
            <w:pPr>
              <w:jc w:val="center"/>
              <w:rPr>
                <w:rFonts w:ascii="Times New Roman" w:hAnsi="Times New Roman" w:cs="Times New Roman"/>
                <w:sz w:val="22"/>
                <w:szCs w:val="22"/>
              </w:rPr>
            </w:pPr>
            <w:r w:rsidRPr="006A323A">
              <w:rPr>
                <w:rFonts w:ascii="Times New Roman" w:hAnsi="Times New Roman" w:cs="Times New Roman"/>
                <w:sz w:val="22"/>
                <w:szCs w:val="22"/>
              </w:rPr>
              <w:t>19</w:t>
            </w:r>
          </w:p>
        </w:tc>
        <w:tc>
          <w:tcPr>
            <w:tcW w:w="8051" w:type="dxa"/>
            <w:tcBorders>
              <w:top w:val="single" w:sz="4" w:space="0" w:color="auto"/>
              <w:left w:val="single" w:sz="4" w:space="0" w:color="auto"/>
              <w:bottom w:val="single" w:sz="4" w:space="0" w:color="auto"/>
            </w:tcBorders>
            <w:shd w:val="clear" w:color="auto" w:fill="FFFFFF"/>
          </w:tcPr>
          <w:p w14:paraId="286B8F20" w14:textId="6BEA4712" w:rsidR="00454AD3" w:rsidRPr="006A323A" w:rsidRDefault="00FD158C" w:rsidP="00ED23AF">
            <w:pPr>
              <w:rPr>
                <w:rFonts w:ascii="Times New Roman" w:hAnsi="Times New Roman" w:cs="Times New Roman"/>
                <w:sz w:val="22"/>
                <w:szCs w:val="22"/>
              </w:rPr>
            </w:pPr>
            <w:r w:rsidRPr="006A323A">
              <w:rPr>
                <w:rFonts w:ascii="Times New Roman" w:hAnsi="Times New Roman" w:cs="Times New Roman"/>
                <w:sz w:val="22"/>
                <w:szCs w:val="22"/>
              </w:rPr>
              <w:t>Громадська організація "Екологічна варта Житомирщини"</w:t>
            </w:r>
          </w:p>
        </w:tc>
        <w:tc>
          <w:tcPr>
            <w:tcW w:w="1487" w:type="dxa"/>
            <w:tcBorders>
              <w:top w:val="single" w:sz="4" w:space="0" w:color="auto"/>
              <w:left w:val="single" w:sz="4" w:space="0" w:color="auto"/>
              <w:bottom w:val="single" w:sz="4" w:space="0" w:color="auto"/>
              <w:right w:val="single" w:sz="4" w:space="0" w:color="auto"/>
            </w:tcBorders>
            <w:shd w:val="clear" w:color="auto" w:fill="FFFFFF"/>
          </w:tcPr>
          <w:p w14:paraId="415E75EC" w14:textId="1AEE185A" w:rsidR="00454AD3" w:rsidRPr="006A323A" w:rsidRDefault="00454AD3" w:rsidP="00ED23AF">
            <w:pPr>
              <w:rPr>
                <w:rFonts w:ascii="Times New Roman" w:hAnsi="Times New Roman" w:cs="Times New Roman"/>
                <w:sz w:val="22"/>
                <w:szCs w:val="22"/>
              </w:rPr>
            </w:pPr>
          </w:p>
        </w:tc>
      </w:tr>
      <w:tr w:rsidR="00454AD3" w:rsidRPr="00B9112C" w14:paraId="1D35379B" w14:textId="77777777" w:rsidTr="00631E37">
        <w:trPr>
          <w:trHeight w:hRule="exact" w:val="278"/>
        </w:trPr>
        <w:tc>
          <w:tcPr>
            <w:tcW w:w="518" w:type="dxa"/>
            <w:tcBorders>
              <w:top w:val="single" w:sz="4" w:space="0" w:color="auto"/>
              <w:left w:val="single" w:sz="4" w:space="0" w:color="auto"/>
              <w:bottom w:val="single" w:sz="4" w:space="0" w:color="auto"/>
            </w:tcBorders>
            <w:shd w:val="clear" w:color="auto" w:fill="FFFFFF"/>
          </w:tcPr>
          <w:p w14:paraId="20AC3FB1" w14:textId="4275B593" w:rsidR="00454AD3" w:rsidRPr="006A323A" w:rsidRDefault="00454AD3" w:rsidP="00454AD3">
            <w:pPr>
              <w:jc w:val="center"/>
              <w:rPr>
                <w:rFonts w:ascii="Times New Roman" w:hAnsi="Times New Roman" w:cs="Times New Roman"/>
                <w:sz w:val="22"/>
                <w:szCs w:val="22"/>
              </w:rPr>
            </w:pPr>
            <w:r w:rsidRPr="006A323A">
              <w:rPr>
                <w:rFonts w:ascii="Times New Roman" w:hAnsi="Times New Roman" w:cs="Times New Roman"/>
                <w:sz w:val="22"/>
                <w:szCs w:val="22"/>
              </w:rPr>
              <w:t>20</w:t>
            </w:r>
          </w:p>
        </w:tc>
        <w:tc>
          <w:tcPr>
            <w:tcW w:w="8051" w:type="dxa"/>
            <w:tcBorders>
              <w:top w:val="single" w:sz="4" w:space="0" w:color="auto"/>
              <w:left w:val="single" w:sz="4" w:space="0" w:color="auto"/>
              <w:bottom w:val="single" w:sz="4" w:space="0" w:color="auto"/>
            </w:tcBorders>
            <w:shd w:val="clear" w:color="auto" w:fill="FFFFFF"/>
          </w:tcPr>
          <w:p w14:paraId="0B1435CE" w14:textId="4B9C4A90" w:rsidR="00454AD3" w:rsidRPr="006A323A" w:rsidRDefault="00FD158C" w:rsidP="00ED23AF">
            <w:pPr>
              <w:rPr>
                <w:rFonts w:ascii="Times New Roman" w:hAnsi="Times New Roman" w:cs="Times New Roman"/>
                <w:sz w:val="22"/>
                <w:szCs w:val="22"/>
              </w:rPr>
            </w:pPr>
            <w:r w:rsidRPr="006A323A">
              <w:rPr>
                <w:rFonts w:ascii="Times New Roman" w:hAnsi="Times New Roman" w:cs="Times New Roman"/>
                <w:sz w:val="22"/>
                <w:szCs w:val="22"/>
              </w:rPr>
              <w:t>Молодіжна неурядова громадська організація екоклуб «Рись»</w:t>
            </w:r>
          </w:p>
        </w:tc>
        <w:tc>
          <w:tcPr>
            <w:tcW w:w="1487" w:type="dxa"/>
            <w:tcBorders>
              <w:top w:val="single" w:sz="4" w:space="0" w:color="auto"/>
              <w:left w:val="single" w:sz="4" w:space="0" w:color="auto"/>
              <w:bottom w:val="single" w:sz="4" w:space="0" w:color="auto"/>
              <w:right w:val="single" w:sz="4" w:space="0" w:color="auto"/>
            </w:tcBorders>
            <w:shd w:val="clear" w:color="auto" w:fill="FFFFFF"/>
          </w:tcPr>
          <w:p w14:paraId="2160E4C6" w14:textId="3B28F283" w:rsidR="00454AD3" w:rsidRPr="006A323A" w:rsidRDefault="00454AD3" w:rsidP="00ED23AF">
            <w:pPr>
              <w:rPr>
                <w:rFonts w:ascii="Times New Roman" w:hAnsi="Times New Roman" w:cs="Times New Roman"/>
                <w:sz w:val="22"/>
                <w:szCs w:val="22"/>
              </w:rPr>
            </w:pPr>
          </w:p>
        </w:tc>
      </w:tr>
      <w:tr w:rsidR="00454AD3" w:rsidRPr="00B9112C" w14:paraId="142F7CC4" w14:textId="77777777" w:rsidTr="00631E37">
        <w:trPr>
          <w:trHeight w:hRule="exact" w:val="282"/>
        </w:trPr>
        <w:tc>
          <w:tcPr>
            <w:tcW w:w="518" w:type="dxa"/>
            <w:tcBorders>
              <w:top w:val="single" w:sz="4" w:space="0" w:color="auto"/>
              <w:left w:val="single" w:sz="4" w:space="0" w:color="auto"/>
              <w:bottom w:val="single" w:sz="4" w:space="0" w:color="auto"/>
            </w:tcBorders>
            <w:shd w:val="clear" w:color="auto" w:fill="FFFFFF"/>
          </w:tcPr>
          <w:p w14:paraId="28381E6E" w14:textId="38C3A790" w:rsidR="00454AD3" w:rsidRPr="006A323A" w:rsidRDefault="00454AD3" w:rsidP="00454AD3">
            <w:pPr>
              <w:jc w:val="center"/>
              <w:rPr>
                <w:rFonts w:ascii="Times New Roman" w:hAnsi="Times New Roman" w:cs="Times New Roman"/>
                <w:sz w:val="22"/>
                <w:szCs w:val="22"/>
              </w:rPr>
            </w:pPr>
            <w:r w:rsidRPr="006A323A">
              <w:rPr>
                <w:rFonts w:ascii="Times New Roman" w:hAnsi="Times New Roman" w:cs="Times New Roman"/>
                <w:sz w:val="22"/>
                <w:szCs w:val="22"/>
              </w:rPr>
              <w:t>21</w:t>
            </w:r>
          </w:p>
        </w:tc>
        <w:tc>
          <w:tcPr>
            <w:tcW w:w="8051" w:type="dxa"/>
            <w:tcBorders>
              <w:top w:val="single" w:sz="4" w:space="0" w:color="auto"/>
              <w:left w:val="single" w:sz="4" w:space="0" w:color="auto"/>
              <w:bottom w:val="single" w:sz="4" w:space="0" w:color="auto"/>
            </w:tcBorders>
            <w:shd w:val="clear" w:color="auto" w:fill="FFFFFF"/>
          </w:tcPr>
          <w:p w14:paraId="0BF43450" w14:textId="648A2A3D" w:rsidR="00454AD3" w:rsidRPr="006A323A" w:rsidRDefault="00FD158C" w:rsidP="00ED23AF">
            <w:pPr>
              <w:rPr>
                <w:rFonts w:ascii="Times New Roman" w:hAnsi="Times New Roman" w:cs="Times New Roman"/>
                <w:sz w:val="22"/>
                <w:szCs w:val="22"/>
              </w:rPr>
            </w:pPr>
            <w:r w:rsidRPr="006A323A">
              <w:rPr>
                <w:rFonts w:ascii="Times New Roman" w:hAnsi="Times New Roman" w:cs="Times New Roman"/>
                <w:sz w:val="22"/>
                <w:szCs w:val="22"/>
              </w:rPr>
              <w:t>Громадська організація "Асоціація молодих екологів»</w:t>
            </w:r>
          </w:p>
        </w:tc>
        <w:tc>
          <w:tcPr>
            <w:tcW w:w="1487" w:type="dxa"/>
            <w:tcBorders>
              <w:top w:val="single" w:sz="4" w:space="0" w:color="auto"/>
              <w:left w:val="single" w:sz="4" w:space="0" w:color="auto"/>
              <w:bottom w:val="single" w:sz="4" w:space="0" w:color="auto"/>
              <w:right w:val="single" w:sz="4" w:space="0" w:color="auto"/>
            </w:tcBorders>
            <w:shd w:val="clear" w:color="auto" w:fill="FFFFFF"/>
          </w:tcPr>
          <w:p w14:paraId="32878614" w14:textId="2CEC5FD0" w:rsidR="00454AD3" w:rsidRPr="006A323A" w:rsidRDefault="00454AD3" w:rsidP="00ED23AF">
            <w:pPr>
              <w:rPr>
                <w:rFonts w:ascii="Times New Roman" w:hAnsi="Times New Roman" w:cs="Times New Roman"/>
                <w:sz w:val="22"/>
                <w:szCs w:val="22"/>
              </w:rPr>
            </w:pPr>
          </w:p>
        </w:tc>
      </w:tr>
      <w:tr w:rsidR="00454AD3" w:rsidRPr="00B9112C" w14:paraId="4984636E" w14:textId="77777777" w:rsidTr="00631E37">
        <w:trPr>
          <w:trHeight w:hRule="exact" w:val="299"/>
        </w:trPr>
        <w:tc>
          <w:tcPr>
            <w:tcW w:w="518" w:type="dxa"/>
            <w:tcBorders>
              <w:top w:val="single" w:sz="4" w:space="0" w:color="auto"/>
              <w:left w:val="single" w:sz="4" w:space="0" w:color="auto"/>
              <w:bottom w:val="single" w:sz="4" w:space="0" w:color="auto"/>
            </w:tcBorders>
            <w:shd w:val="clear" w:color="auto" w:fill="FFFFFF"/>
          </w:tcPr>
          <w:p w14:paraId="321C40D3" w14:textId="45000D03" w:rsidR="00454AD3" w:rsidRPr="006A323A" w:rsidRDefault="00454AD3" w:rsidP="00454AD3">
            <w:pPr>
              <w:jc w:val="center"/>
              <w:rPr>
                <w:rFonts w:ascii="Times New Roman" w:hAnsi="Times New Roman" w:cs="Times New Roman"/>
                <w:sz w:val="22"/>
                <w:szCs w:val="22"/>
              </w:rPr>
            </w:pPr>
            <w:r w:rsidRPr="006A323A">
              <w:rPr>
                <w:rFonts w:ascii="Times New Roman" w:hAnsi="Times New Roman" w:cs="Times New Roman"/>
                <w:sz w:val="22"/>
                <w:szCs w:val="22"/>
              </w:rPr>
              <w:t>22</w:t>
            </w:r>
          </w:p>
        </w:tc>
        <w:tc>
          <w:tcPr>
            <w:tcW w:w="8051" w:type="dxa"/>
            <w:tcBorders>
              <w:top w:val="single" w:sz="4" w:space="0" w:color="auto"/>
              <w:left w:val="single" w:sz="4" w:space="0" w:color="auto"/>
              <w:bottom w:val="single" w:sz="4" w:space="0" w:color="auto"/>
            </w:tcBorders>
            <w:shd w:val="clear" w:color="auto" w:fill="FFFFFF"/>
          </w:tcPr>
          <w:p w14:paraId="00EF9A99" w14:textId="03879C9B" w:rsidR="00454AD3" w:rsidRPr="006A323A" w:rsidRDefault="00FD158C" w:rsidP="00ED23AF">
            <w:pPr>
              <w:rPr>
                <w:rFonts w:ascii="Times New Roman" w:hAnsi="Times New Roman" w:cs="Times New Roman"/>
                <w:sz w:val="22"/>
                <w:szCs w:val="22"/>
              </w:rPr>
            </w:pPr>
            <w:r w:rsidRPr="006A323A">
              <w:rPr>
                <w:rFonts w:ascii="Times New Roman" w:hAnsi="Times New Roman" w:cs="Times New Roman"/>
                <w:sz w:val="22"/>
                <w:szCs w:val="22"/>
              </w:rPr>
              <w:t>Громадська організація «Еко Полісся»</w:t>
            </w:r>
          </w:p>
        </w:tc>
        <w:tc>
          <w:tcPr>
            <w:tcW w:w="1487" w:type="dxa"/>
            <w:tcBorders>
              <w:top w:val="single" w:sz="4" w:space="0" w:color="auto"/>
              <w:left w:val="single" w:sz="4" w:space="0" w:color="auto"/>
              <w:bottom w:val="single" w:sz="4" w:space="0" w:color="auto"/>
              <w:right w:val="single" w:sz="4" w:space="0" w:color="auto"/>
            </w:tcBorders>
            <w:shd w:val="clear" w:color="auto" w:fill="FFFFFF"/>
          </w:tcPr>
          <w:p w14:paraId="030A9F0D" w14:textId="3057A78B" w:rsidR="00454AD3" w:rsidRPr="006A323A" w:rsidRDefault="00454AD3" w:rsidP="00ED23AF">
            <w:pPr>
              <w:rPr>
                <w:rFonts w:ascii="Times New Roman" w:hAnsi="Times New Roman" w:cs="Times New Roman"/>
                <w:sz w:val="22"/>
                <w:szCs w:val="22"/>
              </w:rPr>
            </w:pPr>
          </w:p>
        </w:tc>
      </w:tr>
      <w:tr w:rsidR="00454AD3" w:rsidRPr="00B9112C" w14:paraId="6DD51530" w14:textId="77777777" w:rsidTr="00631E37">
        <w:trPr>
          <w:trHeight w:hRule="exact" w:val="276"/>
        </w:trPr>
        <w:tc>
          <w:tcPr>
            <w:tcW w:w="518" w:type="dxa"/>
            <w:tcBorders>
              <w:top w:val="single" w:sz="4" w:space="0" w:color="auto"/>
              <w:left w:val="single" w:sz="4" w:space="0" w:color="auto"/>
              <w:bottom w:val="single" w:sz="4" w:space="0" w:color="auto"/>
            </w:tcBorders>
            <w:shd w:val="clear" w:color="auto" w:fill="FFFFFF"/>
          </w:tcPr>
          <w:p w14:paraId="5100663A" w14:textId="2E0013CB" w:rsidR="00454AD3" w:rsidRPr="006A323A" w:rsidRDefault="00454AD3" w:rsidP="00454AD3">
            <w:pPr>
              <w:jc w:val="center"/>
              <w:rPr>
                <w:rFonts w:ascii="Times New Roman" w:hAnsi="Times New Roman" w:cs="Times New Roman"/>
                <w:sz w:val="22"/>
                <w:szCs w:val="22"/>
              </w:rPr>
            </w:pPr>
            <w:r w:rsidRPr="006A323A">
              <w:rPr>
                <w:rFonts w:ascii="Times New Roman" w:hAnsi="Times New Roman" w:cs="Times New Roman"/>
                <w:sz w:val="22"/>
                <w:szCs w:val="22"/>
              </w:rPr>
              <w:t>23</w:t>
            </w:r>
          </w:p>
        </w:tc>
        <w:tc>
          <w:tcPr>
            <w:tcW w:w="8051" w:type="dxa"/>
            <w:tcBorders>
              <w:top w:val="single" w:sz="4" w:space="0" w:color="auto"/>
              <w:left w:val="single" w:sz="4" w:space="0" w:color="auto"/>
              <w:bottom w:val="single" w:sz="4" w:space="0" w:color="auto"/>
            </w:tcBorders>
            <w:shd w:val="clear" w:color="auto" w:fill="FFFFFF"/>
          </w:tcPr>
          <w:p w14:paraId="175E95EA" w14:textId="5584F427" w:rsidR="00454AD3" w:rsidRPr="006A323A" w:rsidRDefault="00FD158C" w:rsidP="00ED23AF">
            <w:pPr>
              <w:rPr>
                <w:rFonts w:ascii="Times New Roman" w:hAnsi="Times New Roman" w:cs="Times New Roman"/>
                <w:sz w:val="22"/>
                <w:szCs w:val="22"/>
              </w:rPr>
            </w:pPr>
            <w:r w:rsidRPr="006A323A">
              <w:rPr>
                <w:rFonts w:ascii="Times New Roman" w:hAnsi="Times New Roman" w:cs="Times New Roman"/>
                <w:sz w:val="22"/>
                <w:szCs w:val="22"/>
              </w:rPr>
              <w:t>Овруцька районна громадська організація «Товариство охорони природи»</w:t>
            </w:r>
          </w:p>
        </w:tc>
        <w:tc>
          <w:tcPr>
            <w:tcW w:w="1487" w:type="dxa"/>
            <w:tcBorders>
              <w:top w:val="single" w:sz="4" w:space="0" w:color="auto"/>
              <w:left w:val="single" w:sz="4" w:space="0" w:color="auto"/>
              <w:bottom w:val="single" w:sz="4" w:space="0" w:color="auto"/>
              <w:right w:val="single" w:sz="4" w:space="0" w:color="auto"/>
            </w:tcBorders>
            <w:shd w:val="clear" w:color="auto" w:fill="FFFFFF"/>
          </w:tcPr>
          <w:p w14:paraId="22A9F97E" w14:textId="2DC35DD5" w:rsidR="00454AD3" w:rsidRPr="006A323A" w:rsidRDefault="00454AD3" w:rsidP="00ED23AF">
            <w:pPr>
              <w:rPr>
                <w:rFonts w:ascii="Times New Roman" w:hAnsi="Times New Roman" w:cs="Times New Roman"/>
                <w:sz w:val="22"/>
                <w:szCs w:val="22"/>
              </w:rPr>
            </w:pPr>
          </w:p>
        </w:tc>
      </w:tr>
      <w:tr w:rsidR="00454AD3" w:rsidRPr="00B9112C" w14:paraId="06C0A856" w14:textId="77777777" w:rsidTr="00631E37">
        <w:trPr>
          <w:trHeight w:hRule="exact" w:val="280"/>
        </w:trPr>
        <w:tc>
          <w:tcPr>
            <w:tcW w:w="518" w:type="dxa"/>
            <w:tcBorders>
              <w:top w:val="single" w:sz="4" w:space="0" w:color="auto"/>
              <w:left w:val="single" w:sz="4" w:space="0" w:color="auto"/>
              <w:bottom w:val="single" w:sz="4" w:space="0" w:color="auto"/>
            </w:tcBorders>
            <w:shd w:val="clear" w:color="auto" w:fill="FFFFFF"/>
          </w:tcPr>
          <w:p w14:paraId="5DBA2F78" w14:textId="0FAA0E95" w:rsidR="00454AD3" w:rsidRPr="006A323A" w:rsidRDefault="00DF41FF" w:rsidP="00454AD3">
            <w:pPr>
              <w:jc w:val="center"/>
              <w:rPr>
                <w:rFonts w:ascii="Times New Roman" w:hAnsi="Times New Roman" w:cs="Times New Roman"/>
                <w:sz w:val="22"/>
                <w:szCs w:val="22"/>
              </w:rPr>
            </w:pPr>
            <w:r w:rsidRPr="006A323A">
              <w:rPr>
                <w:rFonts w:ascii="Times New Roman" w:hAnsi="Times New Roman" w:cs="Times New Roman"/>
                <w:sz w:val="22"/>
                <w:szCs w:val="22"/>
              </w:rPr>
              <w:t>24</w:t>
            </w:r>
          </w:p>
        </w:tc>
        <w:tc>
          <w:tcPr>
            <w:tcW w:w="8051" w:type="dxa"/>
            <w:tcBorders>
              <w:top w:val="single" w:sz="4" w:space="0" w:color="auto"/>
              <w:left w:val="single" w:sz="4" w:space="0" w:color="auto"/>
              <w:bottom w:val="single" w:sz="4" w:space="0" w:color="auto"/>
            </w:tcBorders>
            <w:shd w:val="clear" w:color="auto" w:fill="FFFFFF"/>
          </w:tcPr>
          <w:p w14:paraId="4ABBE7AF" w14:textId="67FCB177" w:rsidR="00454AD3" w:rsidRPr="006A323A" w:rsidRDefault="00320259" w:rsidP="00ED23AF">
            <w:pPr>
              <w:rPr>
                <w:rFonts w:ascii="Times New Roman" w:hAnsi="Times New Roman" w:cs="Times New Roman"/>
                <w:sz w:val="22"/>
                <w:szCs w:val="22"/>
              </w:rPr>
            </w:pPr>
            <w:r w:rsidRPr="006A323A">
              <w:rPr>
                <w:rFonts w:ascii="Times New Roman" w:hAnsi="Times New Roman" w:cs="Times New Roman"/>
                <w:sz w:val="22"/>
                <w:szCs w:val="22"/>
              </w:rPr>
              <w:t>Попільнянська районна екологічна громадська організація «Дивокрай»</w:t>
            </w:r>
          </w:p>
        </w:tc>
        <w:tc>
          <w:tcPr>
            <w:tcW w:w="1487" w:type="dxa"/>
            <w:tcBorders>
              <w:top w:val="single" w:sz="4" w:space="0" w:color="auto"/>
              <w:left w:val="single" w:sz="4" w:space="0" w:color="auto"/>
              <w:bottom w:val="single" w:sz="4" w:space="0" w:color="auto"/>
              <w:right w:val="single" w:sz="4" w:space="0" w:color="auto"/>
            </w:tcBorders>
            <w:shd w:val="clear" w:color="auto" w:fill="FFFFFF"/>
          </w:tcPr>
          <w:p w14:paraId="25B408C1" w14:textId="3AF38228" w:rsidR="00454AD3" w:rsidRPr="006A323A" w:rsidRDefault="00454AD3" w:rsidP="00ED23AF">
            <w:pPr>
              <w:rPr>
                <w:rFonts w:ascii="Times New Roman" w:hAnsi="Times New Roman" w:cs="Times New Roman"/>
                <w:sz w:val="22"/>
                <w:szCs w:val="22"/>
              </w:rPr>
            </w:pPr>
          </w:p>
        </w:tc>
      </w:tr>
      <w:tr w:rsidR="00FD158C" w:rsidRPr="00B9112C" w14:paraId="20A2FB40" w14:textId="77777777" w:rsidTr="00631E37">
        <w:trPr>
          <w:trHeight w:hRule="exact" w:val="284"/>
        </w:trPr>
        <w:tc>
          <w:tcPr>
            <w:tcW w:w="518" w:type="dxa"/>
            <w:tcBorders>
              <w:top w:val="single" w:sz="4" w:space="0" w:color="auto"/>
              <w:left w:val="single" w:sz="4" w:space="0" w:color="auto"/>
              <w:bottom w:val="single" w:sz="4" w:space="0" w:color="auto"/>
            </w:tcBorders>
            <w:shd w:val="clear" w:color="auto" w:fill="FFFFFF"/>
          </w:tcPr>
          <w:p w14:paraId="45EF1D8A" w14:textId="09FE2986" w:rsidR="00FD158C" w:rsidRPr="006A323A" w:rsidRDefault="00DF41FF" w:rsidP="00454AD3">
            <w:pPr>
              <w:jc w:val="center"/>
              <w:rPr>
                <w:rFonts w:ascii="Times New Roman" w:hAnsi="Times New Roman" w:cs="Times New Roman"/>
                <w:sz w:val="22"/>
                <w:szCs w:val="22"/>
              </w:rPr>
            </w:pPr>
            <w:r w:rsidRPr="006A323A">
              <w:rPr>
                <w:rFonts w:ascii="Times New Roman" w:hAnsi="Times New Roman" w:cs="Times New Roman"/>
                <w:sz w:val="22"/>
                <w:szCs w:val="22"/>
              </w:rPr>
              <w:t>25</w:t>
            </w:r>
          </w:p>
        </w:tc>
        <w:tc>
          <w:tcPr>
            <w:tcW w:w="8051" w:type="dxa"/>
            <w:tcBorders>
              <w:top w:val="single" w:sz="4" w:space="0" w:color="auto"/>
              <w:left w:val="single" w:sz="4" w:space="0" w:color="auto"/>
              <w:bottom w:val="single" w:sz="4" w:space="0" w:color="auto"/>
            </w:tcBorders>
            <w:shd w:val="clear" w:color="auto" w:fill="FFFFFF"/>
          </w:tcPr>
          <w:p w14:paraId="014D01FE" w14:textId="1EA3E14F" w:rsidR="00FD158C" w:rsidRPr="006A323A" w:rsidRDefault="00C90748" w:rsidP="00ED23AF">
            <w:pPr>
              <w:rPr>
                <w:rFonts w:ascii="Times New Roman" w:hAnsi="Times New Roman" w:cs="Times New Roman"/>
                <w:sz w:val="22"/>
                <w:szCs w:val="22"/>
              </w:rPr>
            </w:pPr>
            <w:r w:rsidRPr="006A323A">
              <w:rPr>
                <w:rFonts w:ascii="Times New Roman" w:hAnsi="Times New Roman" w:cs="Times New Roman"/>
                <w:sz w:val="22"/>
                <w:szCs w:val="22"/>
              </w:rPr>
              <w:t>Радомишльська район</w:t>
            </w:r>
            <w:r w:rsidR="00631E37">
              <w:rPr>
                <w:rFonts w:ascii="Times New Roman" w:hAnsi="Times New Roman" w:cs="Times New Roman"/>
                <w:sz w:val="22"/>
                <w:szCs w:val="22"/>
              </w:rPr>
              <w:t>на громадська організація «Еко-</w:t>
            </w:r>
            <w:r w:rsidRPr="006A323A">
              <w:rPr>
                <w:rFonts w:ascii="Times New Roman" w:hAnsi="Times New Roman" w:cs="Times New Roman"/>
                <w:sz w:val="22"/>
                <w:szCs w:val="22"/>
              </w:rPr>
              <w:t>клуб Зелена Житомирщина»</w:t>
            </w:r>
          </w:p>
        </w:tc>
        <w:tc>
          <w:tcPr>
            <w:tcW w:w="1487" w:type="dxa"/>
            <w:tcBorders>
              <w:top w:val="single" w:sz="4" w:space="0" w:color="auto"/>
              <w:left w:val="single" w:sz="4" w:space="0" w:color="auto"/>
              <w:bottom w:val="single" w:sz="4" w:space="0" w:color="auto"/>
              <w:right w:val="single" w:sz="4" w:space="0" w:color="auto"/>
            </w:tcBorders>
            <w:shd w:val="clear" w:color="auto" w:fill="FFFFFF"/>
          </w:tcPr>
          <w:p w14:paraId="02520C00" w14:textId="2AD500D7" w:rsidR="00FD158C" w:rsidRPr="006A323A" w:rsidRDefault="00FD158C" w:rsidP="00ED23AF">
            <w:pPr>
              <w:rPr>
                <w:rFonts w:ascii="Times New Roman" w:hAnsi="Times New Roman" w:cs="Times New Roman"/>
                <w:sz w:val="22"/>
                <w:szCs w:val="22"/>
              </w:rPr>
            </w:pPr>
          </w:p>
        </w:tc>
      </w:tr>
      <w:tr w:rsidR="00FD158C" w:rsidRPr="00B9112C" w14:paraId="16110547" w14:textId="77777777" w:rsidTr="00631E37">
        <w:trPr>
          <w:trHeight w:hRule="exact" w:val="288"/>
        </w:trPr>
        <w:tc>
          <w:tcPr>
            <w:tcW w:w="518" w:type="dxa"/>
            <w:tcBorders>
              <w:top w:val="single" w:sz="4" w:space="0" w:color="auto"/>
              <w:left w:val="single" w:sz="4" w:space="0" w:color="auto"/>
              <w:bottom w:val="single" w:sz="4" w:space="0" w:color="auto"/>
            </w:tcBorders>
            <w:shd w:val="clear" w:color="auto" w:fill="FFFFFF"/>
          </w:tcPr>
          <w:p w14:paraId="2CAA91C9" w14:textId="768BA06A" w:rsidR="00FD158C" w:rsidRPr="006A323A" w:rsidRDefault="00DF41FF" w:rsidP="00454AD3">
            <w:pPr>
              <w:jc w:val="center"/>
              <w:rPr>
                <w:rFonts w:ascii="Times New Roman" w:hAnsi="Times New Roman" w:cs="Times New Roman"/>
                <w:sz w:val="22"/>
                <w:szCs w:val="22"/>
              </w:rPr>
            </w:pPr>
            <w:r w:rsidRPr="006A323A">
              <w:rPr>
                <w:rFonts w:ascii="Times New Roman" w:hAnsi="Times New Roman" w:cs="Times New Roman"/>
                <w:sz w:val="22"/>
                <w:szCs w:val="22"/>
              </w:rPr>
              <w:t>26</w:t>
            </w:r>
          </w:p>
        </w:tc>
        <w:tc>
          <w:tcPr>
            <w:tcW w:w="8051" w:type="dxa"/>
            <w:tcBorders>
              <w:top w:val="single" w:sz="4" w:space="0" w:color="auto"/>
              <w:left w:val="single" w:sz="4" w:space="0" w:color="auto"/>
              <w:bottom w:val="single" w:sz="4" w:space="0" w:color="auto"/>
            </w:tcBorders>
            <w:shd w:val="clear" w:color="auto" w:fill="FFFFFF"/>
          </w:tcPr>
          <w:p w14:paraId="26A797B3" w14:textId="1BA95EF6" w:rsidR="00FD158C" w:rsidRPr="006A323A" w:rsidRDefault="00C90748" w:rsidP="00ED23AF">
            <w:pPr>
              <w:rPr>
                <w:rFonts w:ascii="Times New Roman" w:hAnsi="Times New Roman" w:cs="Times New Roman"/>
                <w:sz w:val="22"/>
                <w:szCs w:val="22"/>
              </w:rPr>
            </w:pPr>
            <w:r w:rsidRPr="006A323A">
              <w:rPr>
                <w:rFonts w:ascii="Times New Roman" w:hAnsi="Times New Roman" w:cs="Times New Roman"/>
                <w:sz w:val="22"/>
                <w:szCs w:val="22"/>
              </w:rPr>
              <w:t>Радомишльська районна організація «Екосвіт»</w:t>
            </w:r>
          </w:p>
        </w:tc>
        <w:tc>
          <w:tcPr>
            <w:tcW w:w="1487" w:type="dxa"/>
            <w:tcBorders>
              <w:top w:val="single" w:sz="4" w:space="0" w:color="auto"/>
              <w:left w:val="single" w:sz="4" w:space="0" w:color="auto"/>
              <w:bottom w:val="single" w:sz="4" w:space="0" w:color="auto"/>
              <w:right w:val="single" w:sz="4" w:space="0" w:color="auto"/>
            </w:tcBorders>
            <w:shd w:val="clear" w:color="auto" w:fill="FFFFFF"/>
          </w:tcPr>
          <w:p w14:paraId="0673730A" w14:textId="488DF672" w:rsidR="00FD158C" w:rsidRPr="006A323A" w:rsidRDefault="00FD158C" w:rsidP="00ED23AF">
            <w:pPr>
              <w:rPr>
                <w:rFonts w:ascii="Times New Roman" w:hAnsi="Times New Roman" w:cs="Times New Roman"/>
                <w:sz w:val="22"/>
                <w:szCs w:val="22"/>
              </w:rPr>
            </w:pPr>
          </w:p>
        </w:tc>
      </w:tr>
      <w:tr w:rsidR="00FD158C" w:rsidRPr="00B9112C" w14:paraId="592084CE" w14:textId="77777777" w:rsidTr="00631E37">
        <w:trPr>
          <w:trHeight w:hRule="exact" w:val="278"/>
        </w:trPr>
        <w:tc>
          <w:tcPr>
            <w:tcW w:w="518" w:type="dxa"/>
            <w:tcBorders>
              <w:top w:val="single" w:sz="4" w:space="0" w:color="auto"/>
              <w:left w:val="single" w:sz="4" w:space="0" w:color="auto"/>
              <w:bottom w:val="single" w:sz="4" w:space="0" w:color="auto"/>
            </w:tcBorders>
            <w:shd w:val="clear" w:color="auto" w:fill="FFFFFF"/>
          </w:tcPr>
          <w:p w14:paraId="01A5043A" w14:textId="6595FF30" w:rsidR="00FD158C" w:rsidRPr="006A323A" w:rsidRDefault="00DF41FF" w:rsidP="00454AD3">
            <w:pPr>
              <w:jc w:val="center"/>
              <w:rPr>
                <w:rFonts w:ascii="Times New Roman" w:hAnsi="Times New Roman" w:cs="Times New Roman"/>
                <w:sz w:val="22"/>
                <w:szCs w:val="22"/>
              </w:rPr>
            </w:pPr>
            <w:r w:rsidRPr="006A323A">
              <w:rPr>
                <w:rFonts w:ascii="Times New Roman" w:hAnsi="Times New Roman" w:cs="Times New Roman"/>
                <w:sz w:val="22"/>
                <w:szCs w:val="22"/>
              </w:rPr>
              <w:t>27</w:t>
            </w:r>
          </w:p>
        </w:tc>
        <w:tc>
          <w:tcPr>
            <w:tcW w:w="8051" w:type="dxa"/>
            <w:tcBorders>
              <w:top w:val="single" w:sz="4" w:space="0" w:color="auto"/>
              <w:left w:val="single" w:sz="4" w:space="0" w:color="auto"/>
              <w:bottom w:val="single" w:sz="4" w:space="0" w:color="auto"/>
            </w:tcBorders>
            <w:shd w:val="clear" w:color="auto" w:fill="FFFFFF"/>
          </w:tcPr>
          <w:p w14:paraId="329FCD3C" w14:textId="0BD4C697" w:rsidR="00FD158C" w:rsidRPr="006A323A" w:rsidRDefault="00CF6865" w:rsidP="00ED23AF">
            <w:pPr>
              <w:rPr>
                <w:rFonts w:ascii="Times New Roman" w:hAnsi="Times New Roman" w:cs="Times New Roman"/>
                <w:sz w:val="22"/>
                <w:szCs w:val="22"/>
              </w:rPr>
            </w:pPr>
            <w:r w:rsidRPr="006A323A">
              <w:rPr>
                <w:rFonts w:ascii="Times New Roman" w:hAnsi="Times New Roman" w:cs="Times New Roman"/>
                <w:sz w:val="22"/>
                <w:szCs w:val="22"/>
              </w:rPr>
              <w:t>Городоцька спілка любителів рибальства та захисту водних ресурсів</w:t>
            </w:r>
          </w:p>
        </w:tc>
        <w:tc>
          <w:tcPr>
            <w:tcW w:w="1487" w:type="dxa"/>
            <w:tcBorders>
              <w:top w:val="single" w:sz="4" w:space="0" w:color="auto"/>
              <w:left w:val="single" w:sz="4" w:space="0" w:color="auto"/>
              <w:bottom w:val="single" w:sz="4" w:space="0" w:color="auto"/>
              <w:right w:val="single" w:sz="4" w:space="0" w:color="auto"/>
            </w:tcBorders>
            <w:shd w:val="clear" w:color="auto" w:fill="FFFFFF"/>
          </w:tcPr>
          <w:p w14:paraId="37913810" w14:textId="0934520D" w:rsidR="00FD158C" w:rsidRPr="006A323A" w:rsidRDefault="00FD158C" w:rsidP="00ED23AF">
            <w:pPr>
              <w:rPr>
                <w:rFonts w:ascii="Times New Roman" w:hAnsi="Times New Roman" w:cs="Times New Roman"/>
                <w:sz w:val="22"/>
                <w:szCs w:val="22"/>
              </w:rPr>
            </w:pPr>
          </w:p>
        </w:tc>
      </w:tr>
      <w:tr w:rsidR="00FD158C" w:rsidRPr="00B9112C" w14:paraId="39855D0A" w14:textId="77777777" w:rsidTr="00631E37">
        <w:trPr>
          <w:trHeight w:hRule="exact" w:val="282"/>
        </w:trPr>
        <w:tc>
          <w:tcPr>
            <w:tcW w:w="518" w:type="dxa"/>
            <w:tcBorders>
              <w:top w:val="single" w:sz="4" w:space="0" w:color="auto"/>
              <w:left w:val="single" w:sz="4" w:space="0" w:color="auto"/>
              <w:bottom w:val="single" w:sz="4" w:space="0" w:color="auto"/>
            </w:tcBorders>
            <w:shd w:val="clear" w:color="auto" w:fill="FFFFFF"/>
          </w:tcPr>
          <w:p w14:paraId="14055F86" w14:textId="38B0B07E" w:rsidR="00FD158C" w:rsidRPr="006A323A" w:rsidRDefault="00CF6865" w:rsidP="00454AD3">
            <w:pPr>
              <w:jc w:val="center"/>
              <w:rPr>
                <w:rFonts w:ascii="Times New Roman" w:hAnsi="Times New Roman" w:cs="Times New Roman"/>
                <w:sz w:val="22"/>
                <w:szCs w:val="22"/>
              </w:rPr>
            </w:pPr>
            <w:r w:rsidRPr="006A323A">
              <w:rPr>
                <w:rFonts w:ascii="Times New Roman" w:hAnsi="Times New Roman" w:cs="Times New Roman"/>
                <w:sz w:val="22"/>
                <w:szCs w:val="22"/>
              </w:rPr>
              <w:t>28</w:t>
            </w:r>
          </w:p>
        </w:tc>
        <w:tc>
          <w:tcPr>
            <w:tcW w:w="8051" w:type="dxa"/>
            <w:tcBorders>
              <w:top w:val="single" w:sz="4" w:space="0" w:color="auto"/>
              <w:left w:val="single" w:sz="4" w:space="0" w:color="auto"/>
              <w:bottom w:val="single" w:sz="4" w:space="0" w:color="auto"/>
            </w:tcBorders>
            <w:shd w:val="clear" w:color="auto" w:fill="FFFFFF"/>
          </w:tcPr>
          <w:p w14:paraId="2D2E5D24" w14:textId="1F63F076" w:rsidR="00FD158C" w:rsidRPr="006A323A" w:rsidRDefault="00CF6865" w:rsidP="00ED23AF">
            <w:pPr>
              <w:rPr>
                <w:rFonts w:ascii="Times New Roman" w:hAnsi="Times New Roman" w:cs="Times New Roman"/>
                <w:sz w:val="22"/>
                <w:szCs w:val="22"/>
              </w:rPr>
            </w:pPr>
            <w:r w:rsidRPr="006A323A">
              <w:rPr>
                <w:rFonts w:ascii="Times New Roman" w:hAnsi="Times New Roman" w:cs="Times New Roman"/>
                <w:sz w:val="22"/>
                <w:szCs w:val="22"/>
              </w:rPr>
              <w:t>Житомирська обласна організація Всеукраїнської екологічної Ліги</w:t>
            </w:r>
          </w:p>
        </w:tc>
        <w:tc>
          <w:tcPr>
            <w:tcW w:w="1487" w:type="dxa"/>
            <w:tcBorders>
              <w:top w:val="single" w:sz="4" w:space="0" w:color="auto"/>
              <w:left w:val="single" w:sz="4" w:space="0" w:color="auto"/>
              <w:bottom w:val="single" w:sz="4" w:space="0" w:color="auto"/>
              <w:right w:val="single" w:sz="4" w:space="0" w:color="auto"/>
            </w:tcBorders>
            <w:shd w:val="clear" w:color="auto" w:fill="FFFFFF"/>
          </w:tcPr>
          <w:p w14:paraId="66B7F02A" w14:textId="373C8002" w:rsidR="00FD158C" w:rsidRPr="006A323A" w:rsidRDefault="00FD158C" w:rsidP="00ED23AF">
            <w:pPr>
              <w:rPr>
                <w:rFonts w:ascii="Times New Roman" w:hAnsi="Times New Roman" w:cs="Times New Roman"/>
                <w:sz w:val="22"/>
                <w:szCs w:val="22"/>
              </w:rPr>
            </w:pPr>
          </w:p>
        </w:tc>
      </w:tr>
      <w:tr w:rsidR="00FD158C" w:rsidRPr="00B9112C" w14:paraId="5103EB17" w14:textId="77777777" w:rsidTr="00631E37">
        <w:trPr>
          <w:trHeight w:hRule="exact" w:val="322"/>
        </w:trPr>
        <w:tc>
          <w:tcPr>
            <w:tcW w:w="518" w:type="dxa"/>
            <w:tcBorders>
              <w:top w:val="single" w:sz="4" w:space="0" w:color="auto"/>
              <w:left w:val="single" w:sz="4" w:space="0" w:color="auto"/>
              <w:bottom w:val="single" w:sz="4" w:space="0" w:color="auto"/>
            </w:tcBorders>
            <w:shd w:val="clear" w:color="auto" w:fill="FFFFFF"/>
          </w:tcPr>
          <w:p w14:paraId="5D5AAEC9" w14:textId="6D6FADEF" w:rsidR="00FD158C" w:rsidRPr="006A323A" w:rsidRDefault="00CF6865" w:rsidP="00454AD3">
            <w:pPr>
              <w:jc w:val="center"/>
              <w:rPr>
                <w:rFonts w:ascii="Times New Roman" w:hAnsi="Times New Roman" w:cs="Times New Roman"/>
                <w:sz w:val="22"/>
                <w:szCs w:val="22"/>
              </w:rPr>
            </w:pPr>
            <w:r w:rsidRPr="006A323A">
              <w:rPr>
                <w:rFonts w:ascii="Times New Roman" w:hAnsi="Times New Roman" w:cs="Times New Roman"/>
                <w:sz w:val="22"/>
                <w:szCs w:val="22"/>
              </w:rPr>
              <w:t>29</w:t>
            </w:r>
          </w:p>
        </w:tc>
        <w:tc>
          <w:tcPr>
            <w:tcW w:w="8051" w:type="dxa"/>
            <w:tcBorders>
              <w:top w:val="single" w:sz="4" w:space="0" w:color="auto"/>
              <w:left w:val="single" w:sz="4" w:space="0" w:color="auto"/>
              <w:bottom w:val="single" w:sz="4" w:space="0" w:color="auto"/>
            </w:tcBorders>
            <w:shd w:val="clear" w:color="auto" w:fill="FFFFFF"/>
          </w:tcPr>
          <w:p w14:paraId="7AF047E2" w14:textId="47CD13F0" w:rsidR="00FD158C" w:rsidRPr="006A323A" w:rsidRDefault="00CF6865" w:rsidP="00ED23AF">
            <w:pPr>
              <w:rPr>
                <w:rFonts w:ascii="Times New Roman" w:hAnsi="Times New Roman" w:cs="Times New Roman"/>
                <w:sz w:val="22"/>
                <w:szCs w:val="22"/>
              </w:rPr>
            </w:pPr>
            <w:r w:rsidRPr="006A323A">
              <w:rPr>
                <w:rFonts w:ascii="Times New Roman" w:hAnsi="Times New Roman" w:cs="Times New Roman"/>
                <w:sz w:val="22"/>
                <w:szCs w:val="22"/>
              </w:rPr>
              <w:t>Житомирська обласна громадська організація «Професійна Ліга Захисників тварин»</w:t>
            </w:r>
          </w:p>
        </w:tc>
        <w:tc>
          <w:tcPr>
            <w:tcW w:w="1487" w:type="dxa"/>
            <w:tcBorders>
              <w:top w:val="single" w:sz="4" w:space="0" w:color="auto"/>
              <w:left w:val="single" w:sz="4" w:space="0" w:color="auto"/>
              <w:bottom w:val="single" w:sz="4" w:space="0" w:color="auto"/>
              <w:right w:val="single" w:sz="4" w:space="0" w:color="auto"/>
            </w:tcBorders>
            <w:shd w:val="clear" w:color="auto" w:fill="FFFFFF"/>
          </w:tcPr>
          <w:p w14:paraId="6F029465" w14:textId="2707AAEA" w:rsidR="00FD158C" w:rsidRPr="006A323A" w:rsidRDefault="00FD158C" w:rsidP="00ED23AF">
            <w:pPr>
              <w:rPr>
                <w:rFonts w:ascii="Times New Roman" w:hAnsi="Times New Roman" w:cs="Times New Roman"/>
                <w:sz w:val="22"/>
                <w:szCs w:val="22"/>
              </w:rPr>
            </w:pPr>
          </w:p>
        </w:tc>
      </w:tr>
      <w:tr w:rsidR="00FD158C" w:rsidRPr="00B9112C" w14:paraId="61683703" w14:textId="77777777" w:rsidTr="00631E37">
        <w:trPr>
          <w:trHeight w:hRule="exact" w:val="280"/>
        </w:trPr>
        <w:tc>
          <w:tcPr>
            <w:tcW w:w="518" w:type="dxa"/>
            <w:tcBorders>
              <w:top w:val="single" w:sz="4" w:space="0" w:color="auto"/>
              <w:left w:val="single" w:sz="4" w:space="0" w:color="auto"/>
              <w:bottom w:val="single" w:sz="4" w:space="0" w:color="auto"/>
            </w:tcBorders>
            <w:shd w:val="clear" w:color="auto" w:fill="FFFFFF"/>
          </w:tcPr>
          <w:p w14:paraId="5C389A62" w14:textId="707093B2" w:rsidR="00FD158C" w:rsidRPr="006A323A" w:rsidRDefault="00CF6865" w:rsidP="00454AD3">
            <w:pPr>
              <w:jc w:val="center"/>
              <w:rPr>
                <w:rFonts w:ascii="Times New Roman" w:hAnsi="Times New Roman" w:cs="Times New Roman"/>
                <w:sz w:val="22"/>
                <w:szCs w:val="22"/>
              </w:rPr>
            </w:pPr>
            <w:r w:rsidRPr="006A323A">
              <w:rPr>
                <w:rFonts w:ascii="Times New Roman" w:hAnsi="Times New Roman" w:cs="Times New Roman"/>
                <w:sz w:val="22"/>
                <w:szCs w:val="22"/>
              </w:rPr>
              <w:t>30</w:t>
            </w:r>
          </w:p>
        </w:tc>
        <w:tc>
          <w:tcPr>
            <w:tcW w:w="8051" w:type="dxa"/>
            <w:tcBorders>
              <w:top w:val="single" w:sz="4" w:space="0" w:color="auto"/>
              <w:left w:val="single" w:sz="4" w:space="0" w:color="auto"/>
              <w:bottom w:val="single" w:sz="4" w:space="0" w:color="auto"/>
            </w:tcBorders>
            <w:shd w:val="clear" w:color="auto" w:fill="FFFFFF"/>
          </w:tcPr>
          <w:p w14:paraId="0287882F" w14:textId="4FE892AA" w:rsidR="00FD158C" w:rsidRPr="006A323A" w:rsidRDefault="00CF6865" w:rsidP="00ED23AF">
            <w:pPr>
              <w:rPr>
                <w:rFonts w:ascii="Times New Roman" w:hAnsi="Times New Roman" w:cs="Times New Roman"/>
                <w:sz w:val="22"/>
                <w:szCs w:val="22"/>
              </w:rPr>
            </w:pPr>
            <w:r w:rsidRPr="006A323A">
              <w:rPr>
                <w:rFonts w:ascii="Times New Roman" w:hAnsi="Times New Roman" w:cs="Times New Roman"/>
                <w:sz w:val="22"/>
                <w:szCs w:val="22"/>
              </w:rPr>
              <w:t>Громадська організація «Еко-Фонд»</w:t>
            </w:r>
          </w:p>
        </w:tc>
        <w:tc>
          <w:tcPr>
            <w:tcW w:w="1487" w:type="dxa"/>
            <w:tcBorders>
              <w:top w:val="single" w:sz="4" w:space="0" w:color="auto"/>
              <w:left w:val="single" w:sz="4" w:space="0" w:color="auto"/>
              <w:bottom w:val="single" w:sz="4" w:space="0" w:color="auto"/>
              <w:right w:val="single" w:sz="4" w:space="0" w:color="auto"/>
            </w:tcBorders>
            <w:shd w:val="clear" w:color="auto" w:fill="FFFFFF"/>
          </w:tcPr>
          <w:p w14:paraId="248019BD" w14:textId="6C3492D8" w:rsidR="00FD158C" w:rsidRPr="006A323A" w:rsidRDefault="00FD158C" w:rsidP="00ED23AF">
            <w:pPr>
              <w:rPr>
                <w:rFonts w:ascii="Times New Roman" w:hAnsi="Times New Roman" w:cs="Times New Roman"/>
                <w:sz w:val="22"/>
                <w:szCs w:val="22"/>
              </w:rPr>
            </w:pPr>
          </w:p>
        </w:tc>
      </w:tr>
      <w:tr w:rsidR="00FD158C" w:rsidRPr="00B9112C" w14:paraId="7F5829E4" w14:textId="77777777" w:rsidTr="00631E37">
        <w:trPr>
          <w:trHeight w:hRule="exact" w:val="284"/>
        </w:trPr>
        <w:tc>
          <w:tcPr>
            <w:tcW w:w="518" w:type="dxa"/>
            <w:tcBorders>
              <w:top w:val="single" w:sz="4" w:space="0" w:color="auto"/>
              <w:left w:val="single" w:sz="4" w:space="0" w:color="auto"/>
              <w:bottom w:val="single" w:sz="4" w:space="0" w:color="auto"/>
            </w:tcBorders>
            <w:shd w:val="clear" w:color="auto" w:fill="FFFFFF"/>
          </w:tcPr>
          <w:p w14:paraId="1410798C" w14:textId="7272183D" w:rsidR="00FD158C" w:rsidRPr="006A323A" w:rsidRDefault="00CF6865" w:rsidP="00454AD3">
            <w:pPr>
              <w:jc w:val="center"/>
              <w:rPr>
                <w:rFonts w:ascii="Times New Roman" w:hAnsi="Times New Roman" w:cs="Times New Roman"/>
                <w:sz w:val="22"/>
                <w:szCs w:val="22"/>
              </w:rPr>
            </w:pPr>
            <w:r w:rsidRPr="006A323A">
              <w:rPr>
                <w:rFonts w:ascii="Times New Roman" w:hAnsi="Times New Roman" w:cs="Times New Roman"/>
                <w:sz w:val="22"/>
                <w:szCs w:val="22"/>
              </w:rPr>
              <w:t>31</w:t>
            </w:r>
          </w:p>
        </w:tc>
        <w:tc>
          <w:tcPr>
            <w:tcW w:w="8051" w:type="dxa"/>
            <w:tcBorders>
              <w:top w:val="single" w:sz="4" w:space="0" w:color="auto"/>
              <w:left w:val="single" w:sz="4" w:space="0" w:color="auto"/>
              <w:bottom w:val="single" w:sz="4" w:space="0" w:color="auto"/>
            </w:tcBorders>
            <w:shd w:val="clear" w:color="auto" w:fill="FFFFFF"/>
          </w:tcPr>
          <w:p w14:paraId="5713BD09" w14:textId="2DE07684" w:rsidR="00FD158C" w:rsidRPr="006A323A" w:rsidRDefault="00CF6865" w:rsidP="00ED23AF">
            <w:pPr>
              <w:rPr>
                <w:rFonts w:ascii="Times New Roman" w:hAnsi="Times New Roman" w:cs="Times New Roman"/>
                <w:sz w:val="22"/>
                <w:szCs w:val="22"/>
              </w:rPr>
            </w:pPr>
            <w:r w:rsidRPr="006A323A">
              <w:rPr>
                <w:rFonts w:ascii="Times New Roman" w:hAnsi="Times New Roman" w:cs="Times New Roman"/>
                <w:sz w:val="22"/>
                <w:szCs w:val="22"/>
              </w:rPr>
              <w:t>ГРОМАДСЬКА ОРГАНІЗАЦІЯ "СИЛА РІДНОЇ ПРИРОДИ"</w:t>
            </w:r>
          </w:p>
        </w:tc>
        <w:tc>
          <w:tcPr>
            <w:tcW w:w="1487" w:type="dxa"/>
            <w:tcBorders>
              <w:top w:val="single" w:sz="4" w:space="0" w:color="auto"/>
              <w:left w:val="single" w:sz="4" w:space="0" w:color="auto"/>
              <w:bottom w:val="single" w:sz="4" w:space="0" w:color="auto"/>
              <w:right w:val="single" w:sz="4" w:space="0" w:color="auto"/>
            </w:tcBorders>
            <w:shd w:val="clear" w:color="auto" w:fill="FFFFFF"/>
          </w:tcPr>
          <w:p w14:paraId="2B47DF8F" w14:textId="37F25F61" w:rsidR="00FD158C" w:rsidRPr="006A323A" w:rsidRDefault="00FD158C" w:rsidP="00ED23AF">
            <w:pPr>
              <w:rPr>
                <w:rFonts w:ascii="Times New Roman" w:hAnsi="Times New Roman" w:cs="Times New Roman"/>
                <w:sz w:val="22"/>
                <w:szCs w:val="22"/>
              </w:rPr>
            </w:pPr>
          </w:p>
        </w:tc>
      </w:tr>
    </w:tbl>
    <w:p w14:paraId="355098D6" w14:textId="77777777" w:rsidR="00631E37" w:rsidRDefault="00631E37" w:rsidP="00E1794E">
      <w:pPr>
        <w:pStyle w:val="a9"/>
        <w:shd w:val="clear" w:color="auto" w:fill="auto"/>
        <w:spacing w:line="240" w:lineRule="exact"/>
        <w:rPr>
          <w:i/>
          <w:highlight w:val="yellow"/>
        </w:rPr>
      </w:pPr>
    </w:p>
    <w:p w14:paraId="069EA6B7" w14:textId="0CF184EB" w:rsidR="00ED23AF" w:rsidRPr="00B8647B" w:rsidRDefault="00A44192" w:rsidP="00805019">
      <w:pPr>
        <w:pStyle w:val="a9"/>
        <w:shd w:val="clear" w:color="auto" w:fill="auto"/>
        <w:spacing w:line="240" w:lineRule="exact"/>
        <w:rPr>
          <w:i/>
          <w:sz w:val="22"/>
          <w:szCs w:val="22"/>
        </w:rPr>
      </w:pPr>
      <w:r w:rsidRPr="00B8647B">
        <w:rPr>
          <w:i/>
          <w:sz w:val="22"/>
          <w:szCs w:val="22"/>
        </w:rPr>
        <w:t xml:space="preserve">Примітка: </w:t>
      </w:r>
    </w:p>
    <w:p w14:paraId="2884E30B" w14:textId="3D46A986" w:rsidR="00805019" w:rsidRDefault="00631E37">
      <w:pPr>
        <w:rPr>
          <w:rFonts w:ascii="Times New Roman" w:hAnsi="Times New Roman" w:cs="Times New Roman"/>
          <w:i/>
          <w:sz w:val="22"/>
          <w:szCs w:val="22"/>
        </w:rPr>
      </w:pPr>
      <w:r w:rsidRPr="00B8647B">
        <w:rPr>
          <w:rFonts w:ascii="Times New Roman" w:hAnsi="Times New Roman" w:cs="Times New Roman"/>
          <w:i/>
          <w:sz w:val="22"/>
          <w:szCs w:val="22"/>
        </w:rPr>
        <w:t>* Інформація не висвітлюється, зважаючи на період воєнного стану та призупинення оприлюднення статистичної інформації.</w:t>
      </w:r>
    </w:p>
    <w:p w14:paraId="006BA933" w14:textId="48410C1D" w:rsidR="00805019" w:rsidRPr="00B8647B" w:rsidRDefault="00805019" w:rsidP="00805019">
      <w:pPr>
        <w:pStyle w:val="a9"/>
        <w:shd w:val="clear" w:color="auto" w:fill="auto"/>
        <w:spacing w:line="240" w:lineRule="exact"/>
        <w:rPr>
          <w:i/>
          <w:sz w:val="22"/>
          <w:szCs w:val="22"/>
        </w:rPr>
      </w:pPr>
      <w:r>
        <w:rPr>
          <w:i/>
          <w:sz w:val="22"/>
          <w:szCs w:val="22"/>
        </w:rPr>
        <w:t xml:space="preserve"> І</w:t>
      </w:r>
      <w:r w:rsidRPr="00B8647B">
        <w:rPr>
          <w:i/>
          <w:sz w:val="22"/>
          <w:szCs w:val="22"/>
        </w:rPr>
        <w:t xml:space="preserve">нформація за даними Екологічного паспорту Житомирської області </w:t>
      </w:r>
      <w:r>
        <w:rPr>
          <w:i/>
          <w:sz w:val="22"/>
          <w:szCs w:val="22"/>
        </w:rPr>
        <w:t>за</w:t>
      </w:r>
      <w:r w:rsidRPr="00B8647B">
        <w:rPr>
          <w:i/>
          <w:sz w:val="22"/>
          <w:szCs w:val="22"/>
        </w:rPr>
        <w:t xml:space="preserve"> 202</w:t>
      </w:r>
      <w:r>
        <w:rPr>
          <w:i/>
          <w:sz w:val="22"/>
          <w:szCs w:val="22"/>
        </w:rPr>
        <w:t>3</w:t>
      </w:r>
      <w:r w:rsidRPr="00B8647B">
        <w:rPr>
          <w:i/>
          <w:sz w:val="22"/>
          <w:szCs w:val="22"/>
        </w:rPr>
        <w:t>рі</w:t>
      </w:r>
      <w:r>
        <w:rPr>
          <w:i/>
          <w:sz w:val="22"/>
          <w:szCs w:val="22"/>
        </w:rPr>
        <w:t>к</w:t>
      </w:r>
    </w:p>
    <w:p w14:paraId="5EFBE421" w14:textId="77777777" w:rsidR="00805019" w:rsidRPr="00B8647B" w:rsidRDefault="00805019">
      <w:pPr>
        <w:rPr>
          <w:rFonts w:ascii="Times New Roman" w:hAnsi="Times New Roman" w:cs="Times New Roman"/>
          <w:i/>
          <w:sz w:val="22"/>
          <w:szCs w:val="22"/>
          <w:highlight w:val="yellow"/>
        </w:rPr>
        <w:sectPr w:rsidR="00805019" w:rsidRPr="00B8647B" w:rsidSect="00C919AD">
          <w:headerReference w:type="even" r:id="rId60"/>
          <w:headerReference w:type="default" r:id="rId61"/>
          <w:headerReference w:type="first" r:id="rId62"/>
          <w:pgSz w:w="11900" w:h="16840"/>
          <w:pgMar w:top="1383" w:right="524" w:bottom="1227" w:left="1286" w:header="0" w:footer="3" w:gutter="0"/>
          <w:cols w:space="720"/>
          <w:noEndnote/>
          <w:titlePg/>
          <w:docGrid w:linePitch="360"/>
        </w:sectPr>
      </w:pPr>
    </w:p>
    <w:p w14:paraId="29C8F883" w14:textId="77777777" w:rsidR="00C40054" w:rsidRPr="00B9112C" w:rsidRDefault="00C40054">
      <w:pPr>
        <w:rPr>
          <w:sz w:val="2"/>
          <w:szCs w:val="2"/>
          <w:highlight w:val="yellow"/>
        </w:rPr>
      </w:pPr>
    </w:p>
    <w:p w14:paraId="64308109" w14:textId="77777777" w:rsidR="00C40054" w:rsidRPr="00B9112C" w:rsidRDefault="00C40054">
      <w:pPr>
        <w:rPr>
          <w:sz w:val="2"/>
          <w:szCs w:val="2"/>
          <w:highlight w:val="yellow"/>
        </w:rPr>
        <w:sectPr w:rsidR="00C40054" w:rsidRPr="00B9112C">
          <w:pgSz w:w="11900" w:h="16840"/>
          <w:pgMar w:top="1461" w:right="543" w:bottom="1461" w:left="1301" w:header="0" w:footer="3" w:gutter="0"/>
          <w:cols w:space="720"/>
          <w:noEndnote/>
          <w:docGrid w:linePitch="360"/>
        </w:sectPr>
      </w:pPr>
    </w:p>
    <w:p w14:paraId="30C1FAC2" w14:textId="52C0AB5B" w:rsidR="0067214B" w:rsidRPr="00DA20FA" w:rsidRDefault="0067214B" w:rsidP="0067214B">
      <w:pPr>
        <w:pStyle w:val="210"/>
        <w:shd w:val="clear" w:color="auto" w:fill="auto"/>
        <w:spacing w:before="0" w:line="280" w:lineRule="exact"/>
        <w:ind w:right="200" w:firstLine="0"/>
        <w:jc w:val="center"/>
      </w:pPr>
      <w:r w:rsidRPr="00DA20FA">
        <w:lastRenderedPageBreak/>
        <w:t>Перелік природоохоронних заходів, фінансування яких здійснювалось за рахунок коштів Державного фонду охорони навколишнього природного середовища у 202</w:t>
      </w:r>
      <w:r w:rsidR="00DA20FA" w:rsidRPr="00DA20FA">
        <w:t>2-2023</w:t>
      </w:r>
      <w:r w:rsidRPr="00DA20FA">
        <w:t xml:space="preserve"> ро</w:t>
      </w:r>
      <w:r w:rsidR="00DA20FA" w:rsidRPr="00DA20FA">
        <w:t>ках</w:t>
      </w:r>
    </w:p>
    <w:p w14:paraId="3DDFF0AD" w14:textId="77777777" w:rsidR="0067214B" w:rsidRPr="00DA20FA" w:rsidRDefault="0067214B" w:rsidP="0067214B">
      <w:pPr>
        <w:pStyle w:val="210"/>
        <w:shd w:val="clear" w:color="auto" w:fill="auto"/>
        <w:spacing w:before="0" w:line="280" w:lineRule="exact"/>
        <w:ind w:right="200" w:firstLine="0"/>
        <w:jc w:val="center"/>
      </w:pPr>
    </w:p>
    <w:p w14:paraId="5A6B84D0" w14:textId="25F4558D" w:rsidR="0067214B" w:rsidRPr="00DA20FA" w:rsidRDefault="0067214B" w:rsidP="0067214B">
      <w:pPr>
        <w:pStyle w:val="210"/>
        <w:shd w:val="clear" w:color="auto" w:fill="auto"/>
        <w:spacing w:before="0" w:line="280" w:lineRule="exact"/>
        <w:ind w:right="200" w:firstLine="851"/>
      </w:pPr>
      <w:r w:rsidRPr="00DA20FA">
        <w:t>У 202</w:t>
      </w:r>
      <w:r w:rsidR="00DA20FA" w:rsidRPr="00DA20FA">
        <w:t>2-2023 роках</w:t>
      </w:r>
      <w:r w:rsidRPr="00DA20FA">
        <w:t xml:space="preserve"> фінансування природоохоронних заходів за рахунок коштів Державного фонду охорони навколишнього природного середовища не здійснювалося.</w:t>
      </w:r>
    </w:p>
    <w:p w14:paraId="4121EEB5" w14:textId="6AF195BB" w:rsidR="00C830AB" w:rsidRPr="00DA20FA" w:rsidRDefault="001657FB" w:rsidP="00290DFE">
      <w:pPr>
        <w:pStyle w:val="210"/>
        <w:shd w:val="clear" w:color="auto" w:fill="auto"/>
        <w:spacing w:before="278" w:line="280" w:lineRule="exact"/>
        <w:ind w:right="320" w:firstLine="0"/>
        <w:jc w:val="center"/>
      </w:pPr>
      <w:r w:rsidRPr="00DA20FA">
        <w:t xml:space="preserve">Перелік природоохоронних заходів, фінансування яких </w:t>
      </w:r>
      <w:r w:rsidR="007445A6" w:rsidRPr="00DA20FA">
        <w:t xml:space="preserve">заплановано та </w:t>
      </w:r>
      <w:r w:rsidRPr="00DA20FA">
        <w:t xml:space="preserve">здійснювалось за рахунок коштів </w:t>
      </w:r>
      <w:r w:rsidR="00290DFE" w:rsidRPr="00DA20FA">
        <w:t xml:space="preserve">бюджету місцевого самоврядування, у тому числі </w:t>
      </w:r>
      <w:r w:rsidR="006F450E" w:rsidRPr="00DA20FA">
        <w:t>міськог</w:t>
      </w:r>
      <w:r w:rsidRPr="00DA20FA">
        <w:t>о фонду охорони</w:t>
      </w:r>
      <w:r w:rsidR="00290DFE" w:rsidRPr="00DA20FA">
        <w:t xml:space="preserve"> </w:t>
      </w:r>
      <w:r w:rsidR="00D77080" w:rsidRPr="00DA20FA">
        <w:t xml:space="preserve"> </w:t>
      </w:r>
      <w:r w:rsidRPr="00DA20FA">
        <w:t>навкол</w:t>
      </w:r>
      <w:r w:rsidR="00A71D5D" w:rsidRPr="00DA20FA">
        <w:t xml:space="preserve">ишнього природного середовища у </w:t>
      </w:r>
      <w:r w:rsidR="0067214B" w:rsidRPr="00DA20FA">
        <w:t>2022</w:t>
      </w:r>
      <w:r w:rsidR="00DA20FA" w:rsidRPr="00DA20FA">
        <w:t>-2023 роках</w:t>
      </w:r>
    </w:p>
    <w:p w14:paraId="5E06A208" w14:textId="77777777" w:rsidR="001657FB" w:rsidRPr="00894E3F" w:rsidRDefault="001657FB" w:rsidP="001657FB">
      <w:pPr>
        <w:pStyle w:val="a9"/>
        <w:shd w:val="clear" w:color="auto" w:fill="auto"/>
        <w:spacing w:line="240" w:lineRule="exact"/>
        <w:jc w:val="right"/>
      </w:pPr>
      <w:r w:rsidRPr="00894E3F">
        <w:t>Таблиця 73</w:t>
      </w:r>
    </w:p>
    <w:tbl>
      <w:tblPr>
        <w:tblW w:w="0" w:type="auto"/>
        <w:tblLayout w:type="fixed"/>
        <w:tblCellMar>
          <w:left w:w="10" w:type="dxa"/>
          <w:right w:w="10" w:type="dxa"/>
        </w:tblCellMar>
        <w:tblLook w:val="04A0" w:firstRow="1" w:lastRow="0" w:firstColumn="1" w:lastColumn="0" w:noHBand="0" w:noVBand="1"/>
      </w:tblPr>
      <w:tblGrid>
        <w:gridCol w:w="547"/>
        <w:gridCol w:w="2298"/>
        <w:gridCol w:w="2146"/>
        <w:gridCol w:w="1282"/>
        <w:gridCol w:w="1565"/>
        <w:gridCol w:w="1867"/>
        <w:gridCol w:w="1676"/>
        <w:gridCol w:w="3379"/>
      </w:tblGrid>
      <w:tr w:rsidR="001657FB" w:rsidRPr="00894E3F" w14:paraId="580F78CD" w14:textId="77777777" w:rsidTr="00D83FBA">
        <w:trPr>
          <w:trHeight w:hRule="exact" w:val="3207"/>
        </w:trPr>
        <w:tc>
          <w:tcPr>
            <w:tcW w:w="547" w:type="dxa"/>
            <w:tcBorders>
              <w:top w:val="single" w:sz="4" w:space="0" w:color="auto"/>
              <w:left w:val="single" w:sz="4" w:space="0" w:color="auto"/>
            </w:tcBorders>
            <w:shd w:val="clear" w:color="auto" w:fill="FFFFFF"/>
          </w:tcPr>
          <w:p w14:paraId="115B16D9" w14:textId="77777777" w:rsidR="001657FB" w:rsidRPr="00894E3F" w:rsidRDefault="001657FB" w:rsidP="001657FB">
            <w:pPr>
              <w:pStyle w:val="210"/>
              <w:shd w:val="clear" w:color="auto" w:fill="auto"/>
              <w:spacing w:before="0" w:after="60" w:line="240" w:lineRule="exact"/>
              <w:ind w:left="160" w:firstLine="0"/>
              <w:jc w:val="left"/>
              <w:rPr>
                <w:sz w:val="22"/>
                <w:szCs w:val="22"/>
              </w:rPr>
            </w:pPr>
            <w:r w:rsidRPr="00894E3F">
              <w:rPr>
                <w:rStyle w:val="212pt10"/>
                <w:sz w:val="22"/>
                <w:szCs w:val="22"/>
              </w:rPr>
              <w:t>№</w:t>
            </w:r>
          </w:p>
          <w:p w14:paraId="6E884212" w14:textId="77777777" w:rsidR="001657FB" w:rsidRPr="00894E3F" w:rsidRDefault="001657FB" w:rsidP="001657FB">
            <w:pPr>
              <w:pStyle w:val="210"/>
              <w:shd w:val="clear" w:color="auto" w:fill="auto"/>
              <w:spacing w:before="60" w:line="240" w:lineRule="exact"/>
              <w:ind w:left="160" w:firstLine="0"/>
              <w:jc w:val="left"/>
              <w:rPr>
                <w:sz w:val="22"/>
                <w:szCs w:val="22"/>
              </w:rPr>
            </w:pPr>
            <w:r w:rsidRPr="00894E3F">
              <w:rPr>
                <w:rStyle w:val="212pt10"/>
                <w:sz w:val="22"/>
                <w:szCs w:val="22"/>
              </w:rPr>
              <w:t>з/п</w:t>
            </w:r>
          </w:p>
        </w:tc>
        <w:tc>
          <w:tcPr>
            <w:tcW w:w="2298" w:type="dxa"/>
            <w:tcBorders>
              <w:top w:val="single" w:sz="4" w:space="0" w:color="auto"/>
              <w:left w:val="single" w:sz="4" w:space="0" w:color="auto"/>
            </w:tcBorders>
            <w:shd w:val="clear" w:color="auto" w:fill="FFFFFF"/>
          </w:tcPr>
          <w:p w14:paraId="7C5B9210" w14:textId="77777777" w:rsidR="001657FB" w:rsidRPr="00894E3F" w:rsidRDefault="001657FB" w:rsidP="00C0250D">
            <w:pPr>
              <w:pStyle w:val="210"/>
              <w:shd w:val="clear" w:color="auto" w:fill="auto"/>
              <w:spacing w:before="0" w:line="278" w:lineRule="exact"/>
              <w:ind w:firstLine="0"/>
              <w:jc w:val="center"/>
              <w:rPr>
                <w:sz w:val="22"/>
                <w:szCs w:val="22"/>
              </w:rPr>
            </w:pPr>
            <w:r w:rsidRPr="00894E3F">
              <w:rPr>
                <w:rStyle w:val="212pt10"/>
                <w:sz w:val="22"/>
                <w:szCs w:val="22"/>
              </w:rPr>
              <w:t>Назва</w:t>
            </w:r>
          </w:p>
          <w:p w14:paraId="5FFF74CF" w14:textId="77777777" w:rsidR="001657FB" w:rsidRPr="00894E3F" w:rsidRDefault="001657FB" w:rsidP="00C0250D">
            <w:pPr>
              <w:pStyle w:val="210"/>
              <w:shd w:val="clear" w:color="auto" w:fill="auto"/>
              <w:spacing w:before="0" w:line="278" w:lineRule="exact"/>
              <w:ind w:firstLine="0"/>
              <w:jc w:val="center"/>
              <w:rPr>
                <w:sz w:val="22"/>
                <w:szCs w:val="22"/>
              </w:rPr>
            </w:pPr>
            <w:r w:rsidRPr="00894E3F">
              <w:rPr>
                <w:rStyle w:val="212pt10"/>
                <w:sz w:val="22"/>
                <w:szCs w:val="22"/>
              </w:rPr>
              <w:t>природоохоронного</w:t>
            </w:r>
          </w:p>
          <w:p w14:paraId="663112EC" w14:textId="77777777" w:rsidR="001657FB" w:rsidRPr="00894E3F" w:rsidRDefault="001657FB" w:rsidP="00C0250D">
            <w:pPr>
              <w:pStyle w:val="210"/>
              <w:shd w:val="clear" w:color="auto" w:fill="auto"/>
              <w:spacing w:before="0" w:line="278" w:lineRule="exact"/>
              <w:ind w:firstLine="0"/>
              <w:jc w:val="center"/>
              <w:rPr>
                <w:sz w:val="22"/>
                <w:szCs w:val="22"/>
              </w:rPr>
            </w:pPr>
            <w:r w:rsidRPr="00894E3F">
              <w:rPr>
                <w:rStyle w:val="212pt10"/>
                <w:sz w:val="22"/>
                <w:szCs w:val="22"/>
              </w:rPr>
              <w:t>заходу</w:t>
            </w:r>
          </w:p>
        </w:tc>
        <w:tc>
          <w:tcPr>
            <w:tcW w:w="2146" w:type="dxa"/>
            <w:tcBorders>
              <w:top w:val="single" w:sz="4" w:space="0" w:color="auto"/>
              <w:left w:val="single" w:sz="4" w:space="0" w:color="auto"/>
            </w:tcBorders>
            <w:shd w:val="clear" w:color="auto" w:fill="FFFFFF"/>
          </w:tcPr>
          <w:p w14:paraId="5D2868E4" w14:textId="77777777" w:rsidR="00724005" w:rsidRPr="00894E3F" w:rsidRDefault="001657FB" w:rsidP="00D83FBA">
            <w:pPr>
              <w:pStyle w:val="210"/>
              <w:shd w:val="clear" w:color="auto" w:fill="auto"/>
              <w:spacing w:before="0" w:line="278" w:lineRule="exact"/>
              <w:ind w:firstLine="0"/>
              <w:jc w:val="center"/>
              <w:rPr>
                <w:rStyle w:val="212pt10"/>
                <w:sz w:val="22"/>
                <w:szCs w:val="22"/>
              </w:rPr>
            </w:pPr>
            <w:r w:rsidRPr="00894E3F">
              <w:rPr>
                <w:rStyle w:val="212pt10"/>
                <w:sz w:val="22"/>
                <w:szCs w:val="22"/>
              </w:rPr>
              <w:t xml:space="preserve">Загальна кошторисна вартість </w:t>
            </w:r>
          </w:p>
          <w:p w14:paraId="03AFCCE4" w14:textId="724CC94B" w:rsidR="001657FB" w:rsidRPr="00894E3F" w:rsidRDefault="001657FB" w:rsidP="00D83FBA">
            <w:pPr>
              <w:pStyle w:val="210"/>
              <w:shd w:val="clear" w:color="auto" w:fill="auto"/>
              <w:spacing w:before="0" w:line="278" w:lineRule="exact"/>
              <w:ind w:firstLine="0"/>
              <w:jc w:val="center"/>
              <w:rPr>
                <w:sz w:val="22"/>
                <w:szCs w:val="22"/>
              </w:rPr>
            </w:pPr>
            <w:r w:rsidRPr="00894E3F">
              <w:rPr>
                <w:rStyle w:val="212pt10"/>
                <w:sz w:val="22"/>
                <w:szCs w:val="22"/>
              </w:rPr>
              <w:t>(згідно з проектом), тис. грн</w:t>
            </w:r>
          </w:p>
        </w:tc>
        <w:tc>
          <w:tcPr>
            <w:tcW w:w="1282" w:type="dxa"/>
            <w:tcBorders>
              <w:top w:val="single" w:sz="4" w:space="0" w:color="auto"/>
              <w:left w:val="single" w:sz="4" w:space="0" w:color="auto"/>
            </w:tcBorders>
            <w:shd w:val="clear" w:color="auto" w:fill="FFFFFF"/>
          </w:tcPr>
          <w:p w14:paraId="0A54028D" w14:textId="6C2D8B26" w:rsidR="001657FB" w:rsidRPr="00894E3F" w:rsidRDefault="00021310" w:rsidP="00D83FBA">
            <w:pPr>
              <w:pStyle w:val="210"/>
              <w:shd w:val="clear" w:color="auto" w:fill="auto"/>
              <w:spacing w:before="0" w:line="278" w:lineRule="exact"/>
              <w:ind w:firstLine="0"/>
              <w:jc w:val="center"/>
              <w:rPr>
                <w:sz w:val="22"/>
                <w:szCs w:val="22"/>
              </w:rPr>
            </w:pPr>
            <w:r w:rsidRPr="00894E3F">
              <w:rPr>
                <w:rStyle w:val="212pt10"/>
                <w:sz w:val="22"/>
                <w:szCs w:val="22"/>
              </w:rPr>
              <w:t>Термін</w:t>
            </w:r>
            <w:r w:rsidR="00D47741" w:rsidRPr="00894E3F">
              <w:rPr>
                <w:rStyle w:val="212pt10"/>
                <w:sz w:val="22"/>
                <w:szCs w:val="22"/>
              </w:rPr>
              <w:t xml:space="preserve"> реалізації заходу (згідно з</w:t>
            </w:r>
            <w:r w:rsidR="001657FB" w:rsidRPr="00894E3F">
              <w:rPr>
                <w:rStyle w:val="212pt10"/>
                <w:sz w:val="22"/>
                <w:szCs w:val="22"/>
              </w:rPr>
              <w:t xml:space="preserve"> проектом)</w:t>
            </w:r>
          </w:p>
        </w:tc>
        <w:tc>
          <w:tcPr>
            <w:tcW w:w="1565" w:type="dxa"/>
            <w:tcBorders>
              <w:top w:val="single" w:sz="4" w:space="0" w:color="auto"/>
              <w:left w:val="single" w:sz="4" w:space="0" w:color="auto"/>
            </w:tcBorders>
            <w:shd w:val="clear" w:color="auto" w:fill="FFFFFF"/>
          </w:tcPr>
          <w:p w14:paraId="53F285C8" w14:textId="77777777" w:rsidR="001657FB" w:rsidRPr="00894E3F" w:rsidRDefault="001657FB" w:rsidP="0004683B">
            <w:pPr>
              <w:pStyle w:val="210"/>
              <w:shd w:val="clear" w:color="auto" w:fill="auto"/>
              <w:spacing w:before="0" w:line="278" w:lineRule="exact"/>
              <w:ind w:firstLine="0"/>
              <w:jc w:val="center"/>
              <w:rPr>
                <w:sz w:val="22"/>
                <w:szCs w:val="22"/>
              </w:rPr>
            </w:pPr>
            <w:r w:rsidRPr="00894E3F">
              <w:rPr>
                <w:rStyle w:val="212pt10"/>
                <w:sz w:val="22"/>
                <w:szCs w:val="22"/>
              </w:rPr>
              <w:t>Ступінь</w:t>
            </w:r>
          </w:p>
          <w:p w14:paraId="1A032A17" w14:textId="77777777" w:rsidR="001657FB" w:rsidRPr="00894E3F" w:rsidRDefault="001657FB" w:rsidP="0004683B">
            <w:pPr>
              <w:pStyle w:val="210"/>
              <w:shd w:val="clear" w:color="auto" w:fill="auto"/>
              <w:spacing w:before="0" w:line="278" w:lineRule="exact"/>
              <w:ind w:firstLine="0"/>
              <w:jc w:val="center"/>
              <w:rPr>
                <w:sz w:val="22"/>
                <w:szCs w:val="22"/>
              </w:rPr>
            </w:pPr>
            <w:r w:rsidRPr="00894E3F">
              <w:rPr>
                <w:rStyle w:val="212pt10"/>
                <w:sz w:val="22"/>
                <w:szCs w:val="22"/>
              </w:rPr>
              <w:t>готовності</w:t>
            </w:r>
          </w:p>
          <w:p w14:paraId="0672856F" w14:textId="77777777" w:rsidR="001657FB" w:rsidRPr="00894E3F" w:rsidRDefault="001657FB" w:rsidP="0004683B">
            <w:pPr>
              <w:pStyle w:val="210"/>
              <w:shd w:val="clear" w:color="auto" w:fill="auto"/>
              <w:spacing w:before="0" w:line="278" w:lineRule="exact"/>
              <w:ind w:firstLine="0"/>
              <w:jc w:val="center"/>
              <w:rPr>
                <w:sz w:val="22"/>
                <w:szCs w:val="22"/>
              </w:rPr>
            </w:pPr>
            <w:r w:rsidRPr="00894E3F">
              <w:rPr>
                <w:rStyle w:val="212pt10"/>
                <w:sz w:val="22"/>
                <w:szCs w:val="22"/>
              </w:rPr>
              <w:t>природо</w:t>
            </w:r>
            <w:r w:rsidRPr="00894E3F">
              <w:rPr>
                <w:rStyle w:val="212pt10"/>
                <w:sz w:val="22"/>
                <w:szCs w:val="22"/>
              </w:rPr>
              <w:softHyphen/>
            </w:r>
          </w:p>
          <w:p w14:paraId="727594F7" w14:textId="77777777" w:rsidR="001657FB" w:rsidRPr="00894E3F" w:rsidRDefault="001657FB" w:rsidP="0004683B">
            <w:pPr>
              <w:pStyle w:val="210"/>
              <w:shd w:val="clear" w:color="auto" w:fill="auto"/>
              <w:spacing w:before="0" w:line="278" w:lineRule="exact"/>
              <w:ind w:firstLine="0"/>
              <w:jc w:val="center"/>
              <w:rPr>
                <w:sz w:val="22"/>
                <w:szCs w:val="22"/>
              </w:rPr>
            </w:pPr>
            <w:r w:rsidRPr="00894E3F">
              <w:rPr>
                <w:rStyle w:val="212pt10"/>
                <w:sz w:val="22"/>
                <w:szCs w:val="22"/>
              </w:rPr>
              <w:t>охоронного</w:t>
            </w:r>
          </w:p>
          <w:p w14:paraId="3F9FB839" w14:textId="77777777" w:rsidR="0004683B" w:rsidRPr="00894E3F" w:rsidRDefault="001657FB" w:rsidP="0004683B">
            <w:pPr>
              <w:pStyle w:val="210"/>
              <w:shd w:val="clear" w:color="auto" w:fill="auto"/>
              <w:spacing w:before="0" w:line="278" w:lineRule="exact"/>
              <w:ind w:firstLine="0"/>
              <w:jc w:val="center"/>
              <w:rPr>
                <w:rStyle w:val="212pt10"/>
                <w:sz w:val="22"/>
                <w:szCs w:val="22"/>
              </w:rPr>
            </w:pPr>
            <w:r w:rsidRPr="00894E3F">
              <w:rPr>
                <w:rStyle w:val="212pt10"/>
                <w:sz w:val="22"/>
                <w:szCs w:val="22"/>
              </w:rPr>
              <w:t>заходу,</w:t>
            </w:r>
            <w:r w:rsidR="0004683B" w:rsidRPr="00894E3F">
              <w:rPr>
                <w:rStyle w:val="212pt10"/>
                <w:sz w:val="22"/>
                <w:szCs w:val="22"/>
              </w:rPr>
              <w:t xml:space="preserve"> </w:t>
            </w:r>
          </w:p>
          <w:p w14:paraId="23E0B6ED" w14:textId="6D6B2F82" w:rsidR="001657FB" w:rsidRPr="00894E3F" w:rsidRDefault="001657FB" w:rsidP="0004683B">
            <w:pPr>
              <w:pStyle w:val="210"/>
              <w:shd w:val="clear" w:color="auto" w:fill="auto"/>
              <w:spacing w:before="0" w:line="278" w:lineRule="exact"/>
              <w:ind w:firstLine="0"/>
              <w:jc w:val="center"/>
              <w:rPr>
                <w:sz w:val="22"/>
                <w:szCs w:val="22"/>
              </w:rPr>
            </w:pPr>
            <w:r w:rsidRPr="00894E3F">
              <w:rPr>
                <w:rStyle w:val="212pt10"/>
                <w:sz w:val="22"/>
                <w:szCs w:val="22"/>
              </w:rPr>
              <w:t>%</w:t>
            </w:r>
          </w:p>
        </w:tc>
        <w:tc>
          <w:tcPr>
            <w:tcW w:w="1867" w:type="dxa"/>
            <w:tcBorders>
              <w:top w:val="single" w:sz="4" w:space="0" w:color="auto"/>
              <w:left w:val="single" w:sz="4" w:space="0" w:color="auto"/>
            </w:tcBorders>
            <w:shd w:val="clear" w:color="auto" w:fill="FFFFFF"/>
          </w:tcPr>
          <w:p w14:paraId="7ED66AD9" w14:textId="64AEA808" w:rsidR="001657FB" w:rsidRPr="00894E3F" w:rsidRDefault="001657FB" w:rsidP="001657FB">
            <w:pPr>
              <w:pStyle w:val="210"/>
              <w:shd w:val="clear" w:color="auto" w:fill="auto"/>
              <w:spacing w:before="0" w:line="278" w:lineRule="exact"/>
              <w:ind w:firstLine="0"/>
              <w:jc w:val="center"/>
              <w:rPr>
                <w:sz w:val="22"/>
                <w:szCs w:val="22"/>
              </w:rPr>
            </w:pPr>
            <w:r w:rsidRPr="00894E3F">
              <w:rPr>
                <w:rStyle w:val="212pt10"/>
                <w:sz w:val="22"/>
                <w:szCs w:val="22"/>
              </w:rPr>
              <w:t>Обся</w:t>
            </w:r>
            <w:r w:rsidR="00844C6A" w:rsidRPr="00894E3F">
              <w:rPr>
                <w:rStyle w:val="212pt10"/>
                <w:sz w:val="22"/>
                <w:szCs w:val="22"/>
              </w:rPr>
              <w:t>г фактичних видатків</w:t>
            </w:r>
            <w:r w:rsidRPr="00894E3F">
              <w:rPr>
                <w:rStyle w:val="212pt10"/>
                <w:sz w:val="22"/>
                <w:szCs w:val="22"/>
              </w:rPr>
              <w:t xml:space="preserve"> </w:t>
            </w:r>
            <w:r w:rsidR="00844C6A" w:rsidRPr="00894E3F">
              <w:rPr>
                <w:sz w:val="22"/>
                <w:szCs w:val="22"/>
              </w:rPr>
              <w:t xml:space="preserve">коштів бюджету місцевого самоврядування, у тому числі міського фонду охорони  навколишнього природного середовища </w:t>
            </w:r>
            <w:r w:rsidRPr="00894E3F">
              <w:rPr>
                <w:rStyle w:val="212pt10"/>
                <w:sz w:val="22"/>
                <w:szCs w:val="22"/>
              </w:rPr>
              <w:t xml:space="preserve">фонду, тис. </w:t>
            </w:r>
            <w:r w:rsidR="003424B3" w:rsidRPr="00894E3F">
              <w:rPr>
                <w:rStyle w:val="212pt10"/>
                <w:sz w:val="22"/>
                <w:szCs w:val="22"/>
              </w:rPr>
              <w:t>грн.</w:t>
            </w:r>
          </w:p>
        </w:tc>
        <w:tc>
          <w:tcPr>
            <w:tcW w:w="1676" w:type="dxa"/>
            <w:tcBorders>
              <w:top w:val="single" w:sz="4" w:space="0" w:color="auto"/>
              <w:left w:val="single" w:sz="4" w:space="0" w:color="auto"/>
            </w:tcBorders>
            <w:shd w:val="clear" w:color="auto" w:fill="FFFFFF"/>
          </w:tcPr>
          <w:p w14:paraId="2ED82E2F" w14:textId="77777777" w:rsidR="00A3333F" w:rsidRPr="00894E3F" w:rsidRDefault="001657FB" w:rsidP="00A3333F">
            <w:pPr>
              <w:pStyle w:val="210"/>
              <w:shd w:val="clear" w:color="auto" w:fill="auto"/>
              <w:spacing w:before="0" w:line="278" w:lineRule="exact"/>
              <w:ind w:firstLine="0"/>
              <w:jc w:val="center"/>
              <w:rPr>
                <w:rStyle w:val="212pt10"/>
                <w:sz w:val="22"/>
                <w:szCs w:val="22"/>
              </w:rPr>
            </w:pPr>
            <w:r w:rsidRPr="00894E3F">
              <w:rPr>
                <w:rStyle w:val="212pt10"/>
                <w:sz w:val="22"/>
                <w:szCs w:val="22"/>
              </w:rPr>
              <w:t xml:space="preserve">Обсяг </w:t>
            </w:r>
          </w:p>
          <w:p w14:paraId="25D37138" w14:textId="3670870F" w:rsidR="00A3333F" w:rsidRPr="00894E3F" w:rsidRDefault="001657FB" w:rsidP="00A3333F">
            <w:pPr>
              <w:pStyle w:val="210"/>
              <w:shd w:val="clear" w:color="auto" w:fill="auto"/>
              <w:spacing w:before="0" w:line="278" w:lineRule="exact"/>
              <w:ind w:firstLine="0"/>
              <w:jc w:val="center"/>
              <w:rPr>
                <w:rStyle w:val="212pt10"/>
                <w:sz w:val="22"/>
                <w:szCs w:val="22"/>
              </w:rPr>
            </w:pPr>
            <w:r w:rsidRPr="00894E3F">
              <w:rPr>
                <w:rStyle w:val="212pt10"/>
                <w:sz w:val="22"/>
                <w:szCs w:val="22"/>
              </w:rPr>
              <w:t>фактичних видатків з інших джерел,</w:t>
            </w:r>
          </w:p>
          <w:p w14:paraId="02CE155A" w14:textId="3BAB4989" w:rsidR="001657FB" w:rsidRPr="00894E3F" w:rsidRDefault="001657FB" w:rsidP="00A3333F">
            <w:pPr>
              <w:pStyle w:val="210"/>
              <w:shd w:val="clear" w:color="auto" w:fill="auto"/>
              <w:spacing w:before="0" w:line="278" w:lineRule="exact"/>
              <w:ind w:firstLine="0"/>
              <w:jc w:val="center"/>
              <w:rPr>
                <w:sz w:val="22"/>
                <w:szCs w:val="22"/>
              </w:rPr>
            </w:pPr>
            <w:r w:rsidRPr="00894E3F">
              <w:rPr>
                <w:rStyle w:val="212pt10"/>
                <w:sz w:val="22"/>
                <w:szCs w:val="22"/>
              </w:rPr>
              <w:t>тис. грн</w:t>
            </w:r>
          </w:p>
        </w:tc>
        <w:tc>
          <w:tcPr>
            <w:tcW w:w="3379" w:type="dxa"/>
            <w:tcBorders>
              <w:top w:val="single" w:sz="4" w:space="0" w:color="auto"/>
              <w:left w:val="single" w:sz="4" w:space="0" w:color="auto"/>
              <w:right w:val="single" w:sz="4" w:space="0" w:color="auto"/>
            </w:tcBorders>
            <w:shd w:val="clear" w:color="auto" w:fill="FFFFFF"/>
          </w:tcPr>
          <w:p w14:paraId="3715BD64" w14:textId="77777777" w:rsidR="001657FB" w:rsidRPr="00894E3F" w:rsidRDefault="001657FB" w:rsidP="001657FB">
            <w:pPr>
              <w:pStyle w:val="210"/>
              <w:shd w:val="clear" w:color="auto" w:fill="auto"/>
              <w:spacing w:before="0" w:line="278" w:lineRule="exact"/>
              <w:ind w:firstLine="0"/>
              <w:jc w:val="center"/>
              <w:rPr>
                <w:sz w:val="22"/>
                <w:szCs w:val="22"/>
              </w:rPr>
            </w:pPr>
            <w:r w:rsidRPr="00894E3F">
              <w:rPr>
                <w:rStyle w:val="212pt10"/>
                <w:sz w:val="22"/>
                <w:szCs w:val="22"/>
              </w:rPr>
              <w:t>Інформація щодо стану виконання природоохоронного заходу (завершення або введення в експлуатацію)</w:t>
            </w:r>
          </w:p>
        </w:tc>
      </w:tr>
      <w:tr w:rsidR="001657FB" w:rsidRPr="00894E3F" w14:paraId="1AB6A433" w14:textId="77777777" w:rsidTr="00844C6A">
        <w:trPr>
          <w:trHeight w:hRule="exact" w:val="288"/>
        </w:trPr>
        <w:tc>
          <w:tcPr>
            <w:tcW w:w="547" w:type="dxa"/>
            <w:tcBorders>
              <w:top w:val="single" w:sz="4" w:space="0" w:color="auto"/>
              <w:left w:val="single" w:sz="4" w:space="0" w:color="auto"/>
            </w:tcBorders>
            <w:shd w:val="clear" w:color="auto" w:fill="FFFFFF"/>
            <w:vAlign w:val="bottom"/>
          </w:tcPr>
          <w:p w14:paraId="649A2849" w14:textId="77777777" w:rsidR="001657FB" w:rsidRPr="00894E3F" w:rsidRDefault="001657FB" w:rsidP="001657FB">
            <w:pPr>
              <w:pStyle w:val="210"/>
              <w:shd w:val="clear" w:color="auto" w:fill="auto"/>
              <w:spacing w:before="0" w:line="240" w:lineRule="exact"/>
              <w:ind w:left="260" w:firstLine="0"/>
              <w:jc w:val="left"/>
              <w:rPr>
                <w:sz w:val="22"/>
                <w:szCs w:val="22"/>
              </w:rPr>
            </w:pPr>
            <w:r w:rsidRPr="00894E3F">
              <w:rPr>
                <w:rStyle w:val="212pt10"/>
                <w:sz w:val="22"/>
                <w:szCs w:val="22"/>
              </w:rPr>
              <w:t>1</w:t>
            </w:r>
          </w:p>
        </w:tc>
        <w:tc>
          <w:tcPr>
            <w:tcW w:w="2298" w:type="dxa"/>
            <w:tcBorders>
              <w:top w:val="single" w:sz="4" w:space="0" w:color="auto"/>
              <w:left w:val="single" w:sz="4" w:space="0" w:color="auto"/>
            </w:tcBorders>
            <w:shd w:val="clear" w:color="auto" w:fill="FFFFFF"/>
            <w:vAlign w:val="bottom"/>
          </w:tcPr>
          <w:p w14:paraId="0908743B" w14:textId="77777777" w:rsidR="001657FB" w:rsidRPr="00894E3F" w:rsidRDefault="001657FB" w:rsidP="001657FB">
            <w:pPr>
              <w:pStyle w:val="210"/>
              <w:shd w:val="clear" w:color="auto" w:fill="auto"/>
              <w:spacing w:before="0" w:line="240" w:lineRule="exact"/>
              <w:ind w:firstLine="0"/>
              <w:jc w:val="center"/>
              <w:rPr>
                <w:sz w:val="22"/>
                <w:szCs w:val="22"/>
              </w:rPr>
            </w:pPr>
            <w:r w:rsidRPr="00894E3F">
              <w:rPr>
                <w:rStyle w:val="212pt10"/>
                <w:sz w:val="22"/>
                <w:szCs w:val="22"/>
              </w:rPr>
              <w:t>2</w:t>
            </w:r>
          </w:p>
        </w:tc>
        <w:tc>
          <w:tcPr>
            <w:tcW w:w="2146" w:type="dxa"/>
            <w:tcBorders>
              <w:top w:val="single" w:sz="4" w:space="0" w:color="auto"/>
              <w:left w:val="single" w:sz="4" w:space="0" w:color="auto"/>
            </w:tcBorders>
            <w:shd w:val="clear" w:color="auto" w:fill="FFFFFF"/>
            <w:vAlign w:val="center"/>
          </w:tcPr>
          <w:p w14:paraId="245FAAA4" w14:textId="77777777" w:rsidR="001657FB" w:rsidRPr="00894E3F" w:rsidRDefault="001657FB" w:rsidP="001657FB">
            <w:pPr>
              <w:pStyle w:val="210"/>
              <w:shd w:val="clear" w:color="auto" w:fill="auto"/>
              <w:spacing w:before="0" w:line="240" w:lineRule="exact"/>
              <w:ind w:firstLine="0"/>
              <w:jc w:val="center"/>
              <w:rPr>
                <w:sz w:val="22"/>
                <w:szCs w:val="22"/>
              </w:rPr>
            </w:pPr>
            <w:r w:rsidRPr="00894E3F">
              <w:rPr>
                <w:rStyle w:val="212pt10"/>
                <w:sz w:val="22"/>
                <w:szCs w:val="22"/>
              </w:rPr>
              <w:t>3</w:t>
            </w:r>
          </w:p>
        </w:tc>
        <w:tc>
          <w:tcPr>
            <w:tcW w:w="1282" w:type="dxa"/>
            <w:tcBorders>
              <w:top w:val="single" w:sz="4" w:space="0" w:color="auto"/>
              <w:left w:val="single" w:sz="4" w:space="0" w:color="auto"/>
            </w:tcBorders>
            <w:shd w:val="clear" w:color="auto" w:fill="FFFFFF"/>
            <w:vAlign w:val="center"/>
          </w:tcPr>
          <w:p w14:paraId="052219B1" w14:textId="77777777" w:rsidR="001657FB" w:rsidRPr="00894E3F" w:rsidRDefault="001657FB" w:rsidP="001657FB">
            <w:pPr>
              <w:pStyle w:val="210"/>
              <w:shd w:val="clear" w:color="auto" w:fill="auto"/>
              <w:spacing w:before="0" w:line="240" w:lineRule="exact"/>
              <w:ind w:firstLine="0"/>
              <w:jc w:val="center"/>
              <w:rPr>
                <w:sz w:val="22"/>
                <w:szCs w:val="22"/>
              </w:rPr>
            </w:pPr>
            <w:r w:rsidRPr="00894E3F">
              <w:rPr>
                <w:rStyle w:val="212pt10"/>
                <w:sz w:val="22"/>
                <w:szCs w:val="22"/>
              </w:rPr>
              <w:t>4</w:t>
            </w:r>
          </w:p>
        </w:tc>
        <w:tc>
          <w:tcPr>
            <w:tcW w:w="1565" w:type="dxa"/>
            <w:tcBorders>
              <w:top w:val="single" w:sz="4" w:space="0" w:color="auto"/>
              <w:left w:val="single" w:sz="4" w:space="0" w:color="auto"/>
            </w:tcBorders>
            <w:shd w:val="clear" w:color="auto" w:fill="FFFFFF"/>
            <w:vAlign w:val="center"/>
          </w:tcPr>
          <w:p w14:paraId="0840530D" w14:textId="77777777" w:rsidR="001657FB" w:rsidRPr="00894E3F" w:rsidRDefault="001657FB" w:rsidP="001657FB">
            <w:pPr>
              <w:pStyle w:val="210"/>
              <w:shd w:val="clear" w:color="auto" w:fill="auto"/>
              <w:spacing w:before="0" w:line="240" w:lineRule="exact"/>
              <w:ind w:firstLine="0"/>
              <w:jc w:val="center"/>
              <w:rPr>
                <w:sz w:val="22"/>
                <w:szCs w:val="22"/>
              </w:rPr>
            </w:pPr>
            <w:r w:rsidRPr="00894E3F">
              <w:rPr>
                <w:rStyle w:val="212pt10"/>
                <w:sz w:val="22"/>
                <w:szCs w:val="22"/>
              </w:rPr>
              <w:t>5</w:t>
            </w:r>
          </w:p>
        </w:tc>
        <w:tc>
          <w:tcPr>
            <w:tcW w:w="1867" w:type="dxa"/>
            <w:tcBorders>
              <w:top w:val="single" w:sz="4" w:space="0" w:color="auto"/>
              <w:left w:val="single" w:sz="4" w:space="0" w:color="auto"/>
            </w:tcBorders>
            <w:shd w:val="clear" w:color="auto" w:fill="FFFFFF"/>
            <w:vAlign w:val="bottom"/>
          </w:tcPr>
          <w:p w14:paraId="26BED298" w14:textId="77777777" w:rsidR="001657FB" w:rsidRPr="00894E3F" w:rsidRDefault="001657FB" w:rsidP="001657FB">
            <w:pPr>
              <w:pStyle w:val="210"/>
              <w:shd w:val="clear" w:color="auto" w:fill="auto"/>
              <w:spacing w:before="0" w:line="240" w:lineRule="exact"/>
              <w:ind w:firstLine="0"/>
              <w:jc w:val="center"/>
              <w:rPr>
                <w:sz w:val="22"/>
                <w:szCs w:val="22"/>
              </w:rPr>
            </w:pPr>
            <w:r w:rsidRPr="00894E3F">
              <w:rPr>
                <w:rStyle w:val="212pt10"/>
                <w:sz w:val="22"/>
                <w:szCs w:val="22"/>
              </w:rPr>
              <w:t>6</w:t>
            </w:r>
          </w:p>
        </w:tc>
        <w:tc>
          <w:tcPr>
            <w:tcW w:w="1676" w:type="dxa"/>
            <w:tcBorders>
              <w:top w:val="single" w:sz="4" w:space="0" w:color="auto"/>
              <w:left w:val="single" w:sz="4" w:space="0" w:color="auto"/>
            </w:tcBorders>
            <w:shd w:val="clear" w:color="auto" w:fill="FFFFFF"/>
            <w:vAlign w:val="center"/>
          </w:tcPr>
          <w:p w14:paraId="01A1E5E4" w14:textId="77777777" w:rsidR="001657FB" w:rsidRPr="00894E3F" w:rsidRDefault="001657FB" w:rsidP="001657FB">
            <w:pPr>
              <w:pStyle w:val="210"/>
              <w:shd w:val="clear" w:color="auto" w:fill="auto"/>
              <w:spacing w:before="0" w:line="240" w:lineRule="exact"/>
              <w:ind w:firstLine="0"/>
              <w:jc w:val="center"/>
              <w:rPr>
                <w:sz w:val="22"/>
                <w:szCs w:val="22"/>
              </w:rPr>
            </w:pPr>
            <w:r w:rsidRPr="00894E3F">
              <w:rPr>
                <w:rStyle w:val="212pt10"/>
                <w:sz w:val="22"/>
                <w:szCs w:val="22"/>
              </w:rPr>
              <w:t>7</w:t>
            </w:r>
          </w:p>
        </w:tc>
        <w:tc>
          <w:tcPr>
            <w:tcW w:w="3379" w:type="dxa"/>
            <w:tcBorders>
              <w:top w:val="single" w:sz="4" w:space="0" w:color="auto"/>
              <w:left w:val="single" w:sz="4" w:space="0" w:color="auto"/>
              <w:right w:val="single" w:sz="4" w:space="0" w:color="auto"/>
            </w:tcBorders>
            <w:shd w:val="clear" w:color="auto" w:fill="FFFFFF"/>
            <w:vAlign w:val="bottom"/>
          </w:tcPr>
          <w:p w14:paraId="3AFD190C" w14:textId="77777777" w:rsidR="001657FB" w:rsidRPr="00894E3F" w:rsidRDefault="001657FB" w:rsidP="001657FB">
            <w:pPr>
              <w:pStyle w:val="210"/>
              <w:shd w:val="clear" w:color="auto" w:fill="auto"/>
              <w:spacing w:before="0" w:line="240" w:lineRule="exact"/>
              <w:ind w:firstLine="0"/>
              <w:jc w:val="center"/>
              <w:rPr>
                <w:sz w:val="22"/>
                <w:szCs w:val="22"/>
              </w:rPr>
            </w:pPr>
            <w:r w:rsidRPr="00894E3F">
              <w:rPr>
                <w:rStyle w:val="212pt10"/>
                <w:sz w:val="22"/>
                <w:szCs w:val="22"/>
              </w:rPr>
              <w:t>8</w:t>
            </w:r>
          </w:p>
        </w:tc>
      </w:tr>
      <w:tr w:rsidR="0092065A" w:rsidRPr="00894E3F" w14:paraId="29227CF6" w14:textId="77777777" w:rsidTr="00317247">
        <w:trPr>
          <w:trHeight w:hRule="exact" w:val="288"/>
        </w:trPr>
        <w:tc>
          <w:tcPr>
            <w:tcW w:w="14760" w:type="dxa"/>
            <w:gridSpan w:val="8"/>
            <w:tcBorders>
              <w:top w:val="single" w:sz="4" w:space="0" w:color="auto"/>
              <w:left w:val="single" w:sz="4" w:space="0" w:color="auto"/>
              <w:right w:val="single" w:sz="4" w:space="0" w:color="auto"/>
            </w:tcBorders>
            <w:shd w:val="clear" w:color="auto" w:fill="FFFFFF"/>
            <w:vAlign w:val="bottom"/>
          </w:tcPr>
          <w:p w14:paraId="4693A4B5" w14:textId="42F757A6" w:rsidR="0092065A" w:rsidRPr="00894E3F" w:rsidRDefault="0092065A" w:rsidP="001657FB">
            <w:pPr>
              <w:pStyle w:val="210"/>
              <w:shd w:val="clear" w:color="auto" w:fill="auto"/>
              <w:spacing w:before="0" w:line="240" w:lineRule="exact"/>
              <w:ind w:firstLine="0"/>
              <w:jc w:val="center"/>
              <w:rPr>
                <w:rStyle w:val="212pt10"/>
                <w:sz w:val="22"/>
                <w:szCs w:val="22"/>
              </w:rPr>
            </w:pPr>
            <w:r w:rsidRPr="00894E3F">
              <w:rPr>
                <w:rStyle w:val="212pt10"/>
                <w:b/>
                <w:sz w:val="22"/>
                <w:szCs w:val="22"/>
              </w:rPr>
              <w:t>2022 рік</w:t>
            </w:r>
          </w:p>
        </w:tc>
      </w:tr>
      <w:tr w:rsidR="001657FB" w:rsidRPr="00894E3F" w14:paraId="5C4CE795" w14:textId="77777777" w:rsidTr="00844C6A">
        <w:trPr>
          <w:trHeight w:hRule="exact" w:val="293"/>
        </w:trPr>
        <w:tc>
          <w:tcPr>
            <w:tcW w:w="14760" w:type="dxa"/>
            <w:gridSpan w:val="8"/>
            <w:tcBorders>
              <w:top w:val="single" w:sz="4" w:space="0" w:color="auto"/>
              <w:left w:val="single" w:sz="4" w:space="0" w:color="auto"/>
              <w:right w:val="single" w:sz="4" w:space="0" w:color="auto"/>
            </w:tcBorders>
            <w:shd w:val="clear" w:color="auto" w:fill="FFFFFF"/>
            <w:vAlign w:val="bottom"/>
          </w:tcPr>
          <w:p w14:paraId="62366851" w14:textId="56B72D3D" w:rsidR="001657FB" w:rsidRPr="00894E3F" w:rsidRDefault="006F450E" w:rsidP="00633C27">
            <w:pPr>
              <w:pStyle w:val="210"/>
              <w:shd w:val="clear" w:color="auto" w:fill="auto"/>
              <w:spacing w:before="0" w:line="240" w:lineRule="exact"/>
              <w:ind w:firstLine="0"/>
              <w:jc w:val="center"/>
              <w:rPr>
                <w:b/>
                <w:sz w:val="22"/>
                <w:szCs w:val="22"/>
              </w:rPr>
            </w:pPr>
            <w:r w:rsidRPr="00894E3F">
              <w:rPr>
                <w:rStyle w:val="212pt10"/>
                <w:b/>
                <w:sz w:val="22"/>
                <w:szCs w:val="22"/>
              </w:rPr>
              <w:t>Ⅰ. Охорона атмосферного повіт</w:t>
            </w:r>
            <w:r w:rsidR="0035053F" w:rsidRPr="00894E3F">
              <w:rPr>
                <w:rStyle w:val="212pt10"/>
                <w:b/>
                <w:sz w:val="22"/>
                <w:szCs w:val="22"/>
              </w:rPr>
              <w:t>ря</w:t>
            </w:r>
            <w:r w:rsidR="00856BCE" w:rsidRPr="00894E3F">
              <w:t xml:space="preserve"> </w:t>
            </w:r>
          </w:p>
        </w:tc>
      </w:tr>
      <w:tr w:rsidR="001657FB" w:rsidRPr="00894E3F" w14:paraId="0CE89870" w14:textId="77777777" w:rsidTr="005D6350">
        <w:trPr>
          <w:trHeight w:hRule="exact" w:val="2539"/>
        </w:trPr>
        <w:tc>
          <w:tcPr>
            <w:tcW w:w="547" w:type="dxa"/>
            <w:tcBorders>
              <w:top w:val="single" w:sz="4" w:space="0" w:color="auto"/>
              <w:left w:val="single" w:sz="4" w:space="0" w:color="auto"/>
              <w:bottom w:val="single" w:sz="4" w:space="0" w:color="auto"/>
            </w:tcBorders>
            <w:shd w:val="clear" w:color="auto" w:fill="FFFFFF"/>
          </w:tcPr>
          <w:p w14:paraId="0D5D1826" w14:textId="58E6B0FB" w:rsidR="001657FB" w:rsidRPr="00894E3F" w:rsidRDefault="00856BCE" w:rsidP="006F450E">
            <w:pPr>
              <w:jc w:val="center"/>
              <w:rPr>
                <w:rFonts w:ascii="Times New Roman" w:hAnsi="Times New Roman" w:cs="Times New Roman"/>
                <w:sz w:val="22"/>
                <w:szCs w:val="22"/>
              </w:rPr>
            </w:pPr>
            <w:r w:rsidRPr="00894E3F">
              <w:rPr>
                <w:rFonts w:ascii="Times New Roman" w:hAnsi="Times New Roman" w:cs="Times New Roman"/>
                <w:sz w:val="22"/>
                <w:szCs w:val="22"/>
              </w:rPr>
              <w:t>1</w:t>
            </w:r>
          </w:p>
        </w:tc>
        <w:tc>
          <w:tcPr>
            <w:tcW w:w="2298" w:type="dxa"/>
            <w:tcBorders>
              <w:top w:val="single" w:sz="4" w:space="0" w:color="auto"/>
              <w:left w:val="single" w:sz="4" w:space="0" w:color="auto"/>
              <w:bottom w:val="single" w:sz="4" w:space="0" w:color="auto"/>
            </w:tcBorders>
            <w:shd w:val="clear" w:color="auto" w:fill="FFFFFF"/>
          </w:tcPr>
          <w:p w14:paraId="47741530" w14:textId="3CB34AF4" w:rsidR="001657FB" w:rsidRPr="00894E3F" w:rsidRDefault="00425381" w:rsidP="00183E15">
            <w:pPr>
              <w:ind w:right="131"/>
              <w:rPr>
                <w:rFonts w:ascii="Times New Roman" w:hAnsi="Times New Roman" w:cs="Times New Roman"/>
                <w:sz w:val="22"/>
                <w:szCs w:val="22"/>
              </w:rPr>
            </w:pPr>
            <w:r w:rsidRPr="00894E3F">
              <w:rPr>
                <w:rFonts w:ascii="Times New Roman" w:hAnsi="Times New Roman" w:cs="Times New Roman"/>
                <w:sz w:val="22"/>
                <w:szCs w:val="22"/>
              </w:rPr>
              <w:t xml:space="preserve">Здійснення контролю викидів забруднюючих речовин в атмосферне повітря стаціонарними джерелами </w:t>
            </w:r>
          </w:p>
        </w:tc>
        <w:tc>
          <w:tcPr>
            <w:tcW w:w="2146" w:type="dxa"/>
            <w:tcBorders>
              <w:top w:val="single" w:sz="4" w:space="0" w:color="auto"/>
              <w:left w:val="single" w:sz="4" w:space="0" w:color="auto"/>
              <w:bottom w:val="single" w:sz="4" w:space="0" w:color="auto"/>
            </w:tcBorders>
            <w:shd w:val="clear" w:color="auto" w:fill="FFFFFF"/>
          </w:tcPr>
          <w:p w14:paraId="4B5DB2CB" w14:textId="7DD4BC71" w:rsidR="001657FB" w:rsidRPr="00894E3F" w:rsidRDefault="00425381" w:rsidP="00993CAF">
            <w:pPr>
              <w:jc w:val="center"/>
              <w:rPr>
                <w:rFonts w:ascii="Times New Roman" w:hAnsi="Times New Roman" w:cs="Times New Roman"/>
                <w:sz w:val="22"/>
                <w:szCs w:val="22"/>
              </w:rPr>
            </w:pPr>
            <w:r w:rsidRPr="00894E3F">
              <w:rPr>
                <w:rFonts w:ascii="Times New Roman" w:hAnsi="Times New Roman" w:cs="Times New Roman"/>
                <w:sz w:val="22"/>
                <w:szCs w:val="22"/>
              </w:rPr>
              <w:t>Власні кошти підприємств, установ та ор</w:t>
            </w:r>
            <w:r w:rsidR="002E7B1D" w:rsidRPr="00894E3F">
              <w:rPr>
                <w:rFonts w:ascii="Times New Roman" w:hAnsi="Times New Roman" w:cs="Times New Roman"/>
                <w:sz w:val="22"/>
                <w:szCs w:val="22"/>
              </w:rPr>
              <w:t>г</w:t>
            </w:r>
            <w:r w:rsidRPr="00894E3F">
              <w:rPr>
                <w:rFonts w:ascii="Times New Roman" w:hAnsi="Times New Roman" w:cs="Times New Roman"/>
                <w:sz w:val="22"/>
                <w:szCs w:val="22"/>
              </w:rPr>
              <w:t>анізацій</w:t>
            </w:r>
          </w:p>
        </w:tc>
        <w:tc>
          <w:tcPr>
            <w:tcW w:w="1282" w:type="dxa"/>
            <w:tcBorders>
              <w:top w:val="single" w:sz="4" w:space="0" w:color="auto"/>
              <w:left w:val="single" w:sz="4" w:space="0" w:color="auto"/>
              <w:bottom w:val="single" w:sz="4" w:space="0" w:color="auto"/>
            </w:tcBorders>
            <w:shd w:val="clear" w:color="auto" w:fill="FFFFFF"/>
          </w:tcPr>
          <w:p w14:paraId="64A10636" w14:textId="14411329" w:rsidR="001657FB" w:rsidRPr="00894E3F" w:rsidRDefault="000D2EA3" w:rsidP="000D2EA3">
            <w:pPr>
              <w:jc w:val="center"/>
              <w:rPr>
                <w:rFonts w:ascii="Times New Roman" w:hAnsi="Times New Roman" w:cs="Times New Roman"/>
                <w:sz w:val="22"/>
                <w:szCs w:val="22"/>
              </w:rPr>
            </w:pPr>
            <w:r w:rsidRPr="00894E3F">
              <w:rPr>
                <w:rFonts w:ascii="Times New Roman" w:hAnsi="Times New Roman" w:cs="Times New Roman"/>
                <w:sz w:val="22"/>
                <w:szCs w:val="22"/>
              </w:rPr>
              <w:t>2022</w:t>
            </w:r>
            <w:r w:rsidR="002E7B1D" w:rsidRPr="00894E3F">
              <w:rPr>
                <w:rFonts w:ascii="Times New Roman" w:hAnsi="Times New Roman" w:cs="Times New Roman"/>
                <w:sz w:val="22"/>
                <w:szCs w:val="22"/>
              </w:rPr>
              <w:t>р.</w:t>
            </w:r>
          </w:p>
        </w:tc>
        <w:tc>
          <w:tcPr>
            <w:tcW w:w="1565" w:type="dxa"/>
            <w:tcBorders>
              <w:top w:val="single" w:sz="4" w:space="0" w:color="auto"/>
              <w:left w:val="single" w:sz="4" w:space="0" w:color="auto"/>
              <w:bottom w:val="single" w:sz="4" w:space="0" w:color="auto"/>
            </w:tcBorders>
            <w:shd w:val="clear" w:color="auto" w:fill="FFFFFF"/>
          </w:tcPr>
          <w:p w14:paraId="1078381C" w14:textId="77777777" w:rsidR="001657FB" w:rsidRPr="00894E3F" w:rsidRDefault="001657FB" w:rsidP="006F450E">
            <w:pPr>
              <w:jc w:val="cente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6F0D52A0" w14:textId="77777777" w:rsidR="001657FB" w:rsidRPr="00894E3F" w:rsidRDefault="001657FB" w:rsidP="006F450E">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6D27B6C3" w14:textId="45DC8C09" w:rsidR="001657FB" w:rsidRPr="00894E3F" w:rsidRDefault="001657FB" w:rsidP="005D6350">
            <w:pPr>
              <w:jc w:val="cente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6853012F" w14:textId="77777777" w:rsidR="000D2EA3" w:rsidRPr="00894E3F" w:rsidRDefault="00662590" w:rsidP="00933BE2">
            <w:pPr>
              <w:jc w:val="both"/>
              <w:rPr>
                <w:rFonts w:ascii="Times New Roman" w:hAnsi="Times New Roman" w:cs="Times New Roman"/>
                <w:sz w:val="22"/>
                <w:szCs w:val="22"/>
              </w:rPr>
            </w:pPr>
            <w:r w:rsidRPr="00894E3F">
              <w:rPr>
                <w:rFonts w:ascii="Times New Roman" w:hAnsi="Times New Roman" w:cs="Times New Roman"/>
                <w:sz w:val="22"/>
                <w:szCs w:val="22"/>
              </w:rPr>
              <w:t xml:space="preserve">Виконується. </w:t>
            </w:r>
          </w:p>
          <w:p w14:paraId="279B53BF" w14:textId="3320F243" w:rsidR="001657FB" w:rsidRPr="00894E3F" w:rsidRDefault="005D6350" w:rsidP="005D6350">
            <w:pPr>
              <w:jc w:val="both"/>
              <w:rPr>
                <w:rFonts w:ascii="Times New Roman" w:hAnsi="Times New Roman" w:cs="Times New Roman"/>
                <w:sz w:val="22"/>
                <w:szCs w:val="22"/>
              </w:rPr>
            </w:pPr>
            <w:r w:rsidRPr="00894E3F">
              <w:rPr>
                <w:rFonts w:ascii="Times New Roman" w:hAnsi="Times New Roman" w:cs="Times New Roman"/>
                <w:sz w:val="22"/>
                <w:szCs w:val="22"/>
              </w:rPr>
              <w:t>На 40 об’єктах здійснено контроль викидів забруднюючих речовин в атмосферне повітря стаціонарними джерелами відповідно до інформації Управління житлово-комунального господарства виконавчого комітету Коростенської міської ради №485/24-08 від 08.12.22р.</w:t>
            </w:r>
          </w:p>
        </w:tc>
      </w:tr>
      <w:tr w:rsidR="00AA4CE9" w:rsidRPr="00894E3F" w14:paraId="0C39B8A7" w14:textId="77777777" w:rsidTr="005D6350">
        <w:trPr>
          <w:trHeight w:hRule="exact" w:val="1853"/>
        </w:trPr>
        <w:tc>
          <w:tcPr>
            <w:tcW w:w="547" w:type="dxa"/>
            <w:tcBorders>
              <w:top w:val="single" w:sz="4" w:space="0" w:color="auto"/>
              <w:left w:val="single" w:sz="4" w:space="0" w:color="auto"/>
              <w:bottom w:val="single" w:sz="4" w:space="0" w:color="auto"/>
            </w:tcBorders>
            <w:shd w:val="clear" w:color="auto" w:fill="FFFFFF"/>
          </w:tcPr>
          <w:p w14:paraId="3CE5B90B" w14:textId="43060B94" w:rsidR="00AA4CE9" w:rsidRPr="00894E3F" w:rsidRDefault="000D2EA3" w:rsidP="006F450E">
            <w:pPr>
              <w:jc w:val="center"/>
              <w:rPr>
                <w:rFonts w:ascii="Times New Roman" w:hAnsi="Times New Roman" w:cs="Times New Roman"/>
                <w:sz w:val="22"/>
                <w:szCs w:val="22"/>
              </w:rPr>
            </w:pPr>
            <w:r w:rsidRPr="00894E3F">
              <w:rPr>
                <w:rFonts w:ascii="Times New Roman" w:hAnsi="Times New Roman" w:cs="Times New Roman"/>
                <w:sz w:val="22"/>
                <w:szCs w:val="22"/>
              </w:rPr>
              <w:lastRenderedPageBreak/>
              <w:t>2</w:t>
            </w:r>
          </w:p>
        </w:tc>
        <w:tc>
          <w:tcPr>
            <w:tcW w:w="2298" w:type="dxa"/>
            <w:tcBorders>
              <w:top w:val="single" w:sz="4" w:space="0" w:color="auto"/>
              <w:left w:val="single" w:sz="4" w:space="0" w:color="auto"/>
              <w:bottom w:val="single" w:sz="4" w:space="0" w:color="auto"/>
            </w:tcBorders>
            <w:shd w:val="clear" w:color="auto" w:fill="FFFFFF"/>
          </w:tcPr>
          <w:p w14:paraId="53F8AC5E" w14:textId="50FCD698" w:rsidR="00AA4CE9" w:rsidRPr="00894E3F" w:rsidRDefault="000D2EA3" w:rsidP="00183E15">
            <w:pPr>
              <w:ind w:right="131"/>
              <w:rPr>
                <w:rFonts w:ascii="Times New Roman" w:hAnsi="Times New Roman" w:cs="Times New Roman"/>
                <w:sz w:val="22"/>
                <w:szCs w:val="22"/>
              </w:rPr>
            </w:pPr>
            <w:r w:rsidRPr="00894E3F">
              <w:rPr>
                <w:rFonts w:ascii="Times New Roman" w:hAnsi="Times New Roman" w:cs="Times New Roman"/>
                <w:sz w:val="22"/>
                <w:szCs w:val="22"/>
              </w:rPr>
              <w:t>Контроль викидів відпрацьованих газів автомобільного транспорту</w:t>
            </w:r>
          </w:p>
        </w:tc>
        <w:tc>
          <w:tcPr>
            <w:tcW w:w="2146" w:type="dxa"/>
            <w:tcBorders>
              <w:top w:val="single" w:sz="4" w:space="0" w:color="auto"/>
              <w:left w:val="single" w:sz="4" w:space="0" w:color="auto"/>
              <w:bottom w:val="single" w:sz="4" w:space="0" w:color="auto"/>
            </w:tcBorders>
            <w:shd w:val="clear" w:color="auto" w:fill="FFFFFF"/>
          </w:tcPr>
          <w:p w14:paraId="05F97608" w14:textId="018B12F4" w:rsidR="00AA4CE9" w:rsidRPr="00894E3F" w:rsidRDefault="000D2EA3" w:rsidP="00993CAF">
            <w:pPr>
              <w:jc w:val="center"/>
              <w:rPr>
                <w:rFonts w:ascii="Times New Roman" w:hAnsi="Times New Roman" w:cs="Times New Roman"/>
                <w:sz w:val="22"/>
                <w:szCs w:val="22"/>
              </w:rPr>
            </w:pPr>
            <w:r w:rsidRPr="00894E3F">
              <w:rPr>
                <w:rFonts w:ascii="Times New Roman" w:hAnsi="Times New Roman" w:cs="Times New Roman"/>
                <w:sz w:val="22"/>
                <w:szCs w:val="22"/>
              </w:rPr>
              <w:t>Власні кошти підприємств, установ та організацій</w:t>
            </w:r>
          </w:p>
        </w:tc>
        <w:tc>
          <w:tcPr>
            <w:tcW w:w="1282" w:type="dxa"/>
            <w:tcBorders>
              <w:top w:val="single" w:sz="4" w:space="0" w:color="auto"/>
              <w:left w:val="single" w:sz="4" w:space="0" w:color="auto"/>
              <w:bottom w:val="single" w:sz="4" w:space="0" w:color="auto"/>
            </w:tcBorders>
            <w:shd w:val="clear" w:color="auto" w:fill="FFFFFF"/>
          </w:tcPr>
          <w:p w14:paraId="4E31C940" w14:textId="36D6D75D" w:rsidR="00AA4CE9" w:rsidRPr="00894E3F" w:rsidRDefault="00724005" w:rsidP="006F450E">
            <w:pPr>
              <w:jc w:val="center"/>
              <w:rPr>
                <w:rFonts w:ascii="Times New Roman" w:hAnsi="Times New Roman" w:cs="Times New Roman"/>
                <w:sz w:val="22"/>
                <w:szCs w:val="22"/>
              </w:rPr>
            </w:pPr>
            <w:r w:rsidRPr="00894E3F">
              <w:rPr>
                <w:rFonts w:ascii="Times New Roman" w:hAnsi="Times New Roman" w:cs="Times New Roman"/>
                <w:sz w:val="22"/>
                <w:szCs w:val="22"/>
              </w:rPr>
              <w:t>2022р.</w:t>
            </w:r>
          </w:p>
        </w:tc>
        <w:tc>
          <w:tcPr>
            <w:tcW w:w="1565" w:type="dxa"/>
            <w:tcBorders>
              <w:top w:val="single" w:sz="4" w:space="0" w:color="auto"/>
              <w:left w:val="single" w:sz="4" w:space="0" w:color="auto"/>
              <w:bottom w:val="single" w:sz="4" w:space="0" w:color="auto"/>
            </w:tcBorders>
            <w:shd w:val="clear" w:color="auto" w:fill="FFFFFF"/>
          </w:tcPr>
          <w:p w14:paraId="67028CDD" w14:textId="77777777" w:rsidR="00AA4CE9" w:rsidRPr="00894E3F" w:rsidRDefault="00AA4CE9" w:rsidP="006F450E">
            <w:pPr>
              <w:jc w:val="cente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67E2FAB6" w14:textId="77777777" w:rsidR="00AA4CE9" w:rsidRPr="00894E3F" w:rsidRDefault="00AA4CE9" w:rsidP="006F450E">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09B8FEB3" w14:textId="509F071A" w:rsidR="00AA4CE9" w:rsidRPr="00894E3F" w:rsidRDefault="005D6350" w:rsidP="006F450E">
            <w:pPr>
              <w:jc w:val="center"/>
              <w:rPr>
                <w:rFonts w:ascii="Times New Roman" w:hAnsi="Times New Roman" w:cs="Times New Roman"/>
                <w:sz w:val="22"/>
                <w:szCs w:val="22"/>
              </w:rPr>
            </w:pPr>
            <w:r w:rsidRPr="00894E3F">
              <w:rPr>
                <w:rFonts w:ascii="Times New Roman" w:hAnsi="Times New Roman" w:cs="Times New Roman"/>
                <w:sz w:val="22"/>
                <w:szCs w:val="22"/>
              </w:rPr>
              <w:t>828,6</w:t>
            </w: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0D34B1D4" w14:textId="77777777" w:rsidR="005D6350" w:rsidRPr="00894E3F" w:rsidRDefault="005D6350" w:rsidP="005D6350">
            <w:pPr>
              <w:jc w:val="both"/>
              <w:rPr>
                <w:rFonts w:ascii="Times New Roman" w:hAnsi="Times New Roman" w:cs="Times New Roman"/>
                <w:sz w:val="22"/>
                <w:szCs w:val="22"/>
              </w:rPr>
            </w:pPr>
            <w:r w:rsidRPr="00894E3F">
              <w:rPr>
                <w:rFonts w:ascii="Times New Roman" w:hAnsi="Times New Roman" w:cs="Times New Roman"/>
                <w:sz w:val="22"/>
                <w:szCs w:val="22"/>
              </w:rPr>
              <w:t xml:space="preserve">Виконується. </w:t>
            </w:r>
          </w:p>
          <w:p w14:paraId="190FBFB1" w14:textId="0B7D5315" w:rsidR="00AA4CE9" w:rsidRPr="00894E3F" w:rsidRDefault="005D6350" w:rsidP="005D6350">
            <w:pPr>
              <w:jc w:val="both"/>
              <w:rPr>
                <w:rFonts w:ascii="Times New Roman" w:hAnsi="Times New Roman" w:cs="Times New Roman"/>
                <w:sz w:val="22"/>
                <w:szCs w:val="22"/>
              </w:rPr>
            </w:pPr>
            <w:r w:rsidRPr="00894E3F">
              <w:rPr>
                <w:rFonts w:ascii="Times New Roman" w:hAnsi="Times New Roman" w:cs="Times New Roman"/>
                <w:sz w:val="22"/>
                <w:szCs w:val="22"/>
              </w:rPr>
              <w:t>Екологічний податок сплачений у 2022 році КП Теплозабезпечення станом на 01.12.2022</w:t>
            </w:r>
            <w:r w:rsidR="00553431" w:rsidRPr="00894E3F">
              <w:rPr>
                <w:rFonts w:ascii="Times New Roman" w:hAnsi="Times New Roman" w:cs="Times New Roman"/>
                <w:sz w:val="22"/>
                <w:szCs w:val="22"/>
              </w:rPr>
              <w:t xml:space="preserve"> </w:t>
            </w:r>
            <w:r w:rsidRPr="00894E3F">
              <w:rPr>
                <w:rFonts w:ascii="Times New Roman" w:hAnsi="Times New Roman" w:cs="Times New Roman"/>
                <w:sz w:val="22"/>
                <w:szCs w:val="22"/>
              </w:rPr>
              <w:t>року відповідно до інформації наданої підприємство</w:t>
            </w:r>
            <w:r w:rsidR="00553431" w:rsidRPr="00894E3F">
              <w:rPr>
                <w:rFonts w:ascii="Times New Roman" w:hAnsi="Times New Roman" w:cs="Times New Roman"/>
                <w:sz w:val="22"/>
                <w:szCs w:val="22"/>
              </w:rPr>
              <w:t>м</w:t>
            </w:r>
            <w:r w:rsidRPr="00894E3F">
              <w:rPr>
                <w:rFonts w:ascii="Times New Roman" w:hAnsi="Times New Roman" w:cs="Times New Roman"/>
                <w:sz w:val="22"/>
                <w:szCs w:val="22"/>
              </w:rPr>
              <w:t xml:space="preserve"> №1098 від 08.12.22р.</w:t>
            </w:r>
          </w:p>
        </w:tc>
      </w:tr>
      <w:tr w:rsidR="0035053F" w:rsidRPr="00894E3F" w14:paraId="6EE5E6C1" w14:textId="77777777" w:rsidTr="00566625">
        <w:trPr>
          <w:trHeight w:hRule="exact" w:val="1569"/>
        </w:trPr>
        <w:tc>
          <w:tcPr>
            <w:tcW w:w="547" w:type="dxa"/>
            <w:tcBorders>
              <w:top w:val="single" w:sz="4" w:space="0" w:color="auto"/>
              <w:left w:val="single" w:sz="4" w:space="0" w:color="auto"/>
              <w:bottom w:val="single" w:sz="4" w:space="0" w:color="auto"/>
            </w:tcBorders>
            <w:shd w:val="clear" w:color="auto" w:fill="FFFFFF"/>
          </w:tcPr>
          <w:p w14:paraId="538A5030" w14:textId="6B8F142C" w:rsidR="0035053F" w:rsidRPr="00894E3F" w:rsidRDefault="000D2EA3" w:rsidP="00933BE2">
            <w:pPr>
              <w:jc w:val="center"/>
              <w:rPr>
                <w:rFonts w:ascii="Times New Roman" w:hAnsi="Times New Roman" w:cs="Times New Roman"/>
                <w:sz w:val="22"/>
                <w:szCs w:val="22"/>
              </w:rPr>
            </w:pPr>
            <w:r w:rsidRPr="00894E3F">
              <w:rPr>
                <w:rFonts w:ascii="Times New Roman" w:hAnsi="Times New Roman" w:cs="Times New Roman"/>
                <w:sz w:val="22"/>
                <w:szCs w:val="22"/>
              </w:rPr>
              <w:t>3</w:t>
            </w:r>
          </w:p>
        </w:tc>
        <w:tc>
          <w:tcPr>
            <w:tcW w:w="2298" w:type="dxa"/>
            <w:tcBorders>
              <w:top w:val="single" w:sz="4" w:space="0" w:color="auto"/>
              <w:left w:val="single" w:sz="4" w:space="0" w:color="auto"/>
              <w:bottom w:val="single" w:sz="4" w:space="0" w:color="auto"/>
            </w:tcBorders>
            <w:shd w:val="clear" w:color="auto" w:fill="FFFFFF"/>
          </w:tcPr>
          <w:p w14:paraId="7C332949" w14:textId="6609E6EE" w:rsidR="0035053F" w:rsidRPr="00894E3F" w:rsidRDefault="00993CAF" w:rsidP="00183E15">
            <w:pPr>
              <w:ind w:right="131"/>
              <w:rPr>
                <w:rFonts w:ascii="Times New Roman" w:hAnsi="Times New Roman" w:cs="Times New Roman"/>
                <w:sz w:val="22"/>
                <w:szCs w:val="22"/>
              </w:rPr>
            </w:pPr>
            <w:r w:rsidRPr="00894E3F">
              <w:rPr>
                <w:rFonts w:ascii="Times New Roman" w:hAnsi="Times New Roman" w:cs="Times New Roman"/>
                <w:sz w:val="22"/>
                <w:szCs w:val="22"/>
              </w:rPr>
              <w:t>Технічне переоснащення котлів (ремонтні роботи) в котельнях.</w:t>
            </w:r>
          </w:p>
        </w:tc>
        <w:tc>
          <w:tcPr>
            <w:tcW w:w="2146" w:type="dxa"/>
            <w:tcBorders>
              <w:top w:val="single" w:sz="4" w:space="0" w:color="auto"/>
              <w:left w:val="single" w:sz="4" w:space="0" w:color="auto"/>
              <w:bottom w:val="single" w:sz="4" w:space="0" w:color="auto"/>
            </w:tcBorders>
            <w:shd w:val="clear" w:color="auto" w:fill="FFFFFF"/>
          </w:tcPr>
          <w:p w14:paraId="51C3CC48" w14:textId="2010B2D3" w:rsidR="0035053F" w:rsidRPr="00894E3F" w:rsidRDefault="00993CAF" w:rsidP="00993CAF">
            <w:pPr>
              <w:jc w:val="center"/>
              <w:rPr>
                <w:rFonts w:ascii="Times New Roman" w:hAnsi="Times New Roman" w:cs="Times New Roman"/>
                <w:sz w:val="22"/>
                <w:szCs w:val="22"/>
              </w:rPr>
            </w:pPr>
            <w:r w:rsidRPr="00894E3F">
              <w:rPr>
                <w:rFonts w:ascii="Times New Roman" w:hAnsi="Times New Roman" w:cs="Times New Roman"/>
                <w:sz w:val="22"/>
                <w:szCs w:val="22"/>
              </w:rPr>
              <w:t>Власні кошти підприємств, установ та організацій</w:t>
            </w:r>
          </w:p>
        </w:tc>
        <w:tc>
          <w:tcPr>
            <w:tcW w:w="1282" w:type="dxa"/>
            <w:tcBorders>
              <w:top w:val="single" w:sz="4" w:space="0" w:color="auto"/>
              <w:left w:val="single" w:sz="4" w:space="0" w:color="auto"/>
              <w:bottom w:val="single" w:sz="4" w:space="0" w:color="auto"/>
            </w:tcBorders>
            <w:shd w:val="clear" w:color="auto" w:fill="FFFFFF"/>
          </w:tcPr>
          <w:p w14:paraId="5F80BC3F" w14:textId="09F8D80C" w:rsidR="0035053F" w:rsidRPr="00894E3F" w:rsidRDefault="00724005" w:rsidP="00724005">
            <w:pPr>
              <w:jc w:val="center"/>
              <w:rPr>
                <w:rFonts w:ascii="Times New Roman" w:hAnsi="Times New Roman" w:cs="Times New Roman"/>
                <w:sz w:val="22"/>
                <w:szCs w:val="22"/>
              </w:rPr>
            </w:pPr>
            <w:r w:rsidRPr="00894E3F">
              <w:rPr>
                <w:rFonts w:ascii="Times New Roman" w:hAnsi="Times New Roman" w:cs="Times New Roman"/>
                <w:sz w:val="22"/>
                <w:szCs w:val="22"/>
              </w:rPr>
              <w:t>2022</w:t>
            </w:r>
            <w:r w:rsidR="00993CAF" w:rsidRPr="00894E3F">
              <w:rPr>
                <w:rFonts w:ascii="Times New Roman" w:hAnsi="Times New Roman" w:cs="Times New Roman"/>
                <w:sz w:val="22"/>
                <w:szCs w:val="22"/>
              </w:rPr>
              <w:t>р.</w:t>
            </w:r>
          </w:p>
        </w:tc>
        <w:tc>
          <w:tcPr>
            <w:tcW w:w="1565" w:type="dxa"/>
            <w:tcBorders>
              <w:top w:val="single" w:sz="4" w:space="0" w:color="auto"/>
              <w:left w:val="single" w:sz="4" w:space="0" w:color="auto"/>
              <w:bottom w:val="single" w:sz="4" w:space="0" w:color="auto"/>
            </w:tcBorders>
            <w:shd w:val="clear" w:color="auto" w:fill="FFFFFF"/>
          </w:tcPr>
          <w:p w14:paraId="68C2B1C6" w14:textId="77777777" w:rsidR="0035053F" w:rsidRPr="00894E3F" w:rsidRDefault="0035053F" w:rsidP="001657FB">
            <w:pP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102AE08F" w14:textId="77777777" w:rsidR="0035053F" w:rsidRPr="00894E3F" w:rsidRDefault="0035053F" w:rsidP="001657FB">
            <w:pP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57F58971" w14:textId="2246C2FA" w:rsidR="0035053F" w:rsidRPr="00894E3F" w:rsidRDefault="00993CAF" w:rsidP="00993CAF">
            <w:pPr>
              <w:jc w:val="center"/>
              <w:rPr>
                <w:rFonts w:ascii="Times New Roman" w:hAnsi="Times New Roman" w:cs="Times New Roman"/>
                <w:sz w:val="22"/>
                <w:szCs w:val="22"/>
              </w:rPr>
            </w:pPr>
            <w:r w:rsidRPr="00894E3F">
              <w:rPr>
                <w:rFonts w:ascii="Times New Roman" w:hAnsi="Times New Roman" w:cs="Times New Roman"/>
                <w:sz w:val="22"/>
                <w:szCs w:val="22"/>
              </w:rPr>
              <w:t>3239,675</w:t>
            </w: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7261CC28" w14:textId="77777777" w:rsidR="00390380" w:rsidRPr="00894E3F" w:rsidRDefault="00662590" w:rsidP="001657FB">
            <w:pPr>
              <w:rPr>
                <w:rFonts w:ascii="Times New Roman" w:hAnsi="Times New Roman" w:cs="Times New Roman"/>
                <w:sz w:val="22"/>
                <w:szCs w:val="22"/>
              </w:rPr>
            </w:pPr>
            <w:r w:rsidRPr="00894E3F">
              <w:rPr>
                <w:rFonts w:ascii="Times New Roman" w:hAnsi="Times New Roman" w:cs="Times New Roman"/>
                <w:sz w:val="22"/>
                <w:szCs w:val="22"/>
              </w:rPr>
              <w:t>Виконується.</w:t>
            </w:r>
          </w:p>
          <w:p w14:paraId="01A69670" w14:textId="7D7F4093" w:rsidR="0035053F" w:rsidRPr="00894E3F" w:rsidRDefault="00993CAF" w:rsidP="00553431">
            <w:pPr>
              <w:rPr>
                <w:rFonts w:ascii="Times New Roman" w:hAnsi="Times New Roman" w:cs="Times New Roman"/>
                <w:sz w:val="22"/>
                <w:szCs w:val="22"/>
              </w:rPr>
            </w:pPr>
            <w:r w:rsidRPr="00894E3F">
              <w:rPr>
                <w:rFonts w:ascii="Times New Roman" w:hAnsi="Times New Roman" w:cs="Times New Roman"/>
                <w:sz w:val="22"/>
                <w:szCs w:val="22"/>
              </w:rPr>
              <w:t>Придбан</w:t>
            </w:r>
            <w:r w:rsidR="00553431" w:rsidRPr="00894E3F">
              <w:rPr>
                <w:rFonts w:ascii="Times New Roman" w:hAnsi="Times New Roman" w:cs="Times New Roman"/>
                <w:sz w:val="22"/>
                <w:szCs w:val="22"/>
              </w:rPr>
              <w:t>о</w:t>
            </w:r>
            <w:r w:rsidRPr="00894E3F">
              <w:rPr>
                <w:rFonts w:ascii="Times New Roman" w:hAnsi="Times New Roman" w:cs="Times New Roman"/>
                <w:sz w:val="22"/>
                <w:szCs w:val="22"/>
              </w:rPr>
              <w:t xml:space="preserve"> 5 котлів </w:t>
            </w:r>
            <w:r w:rsidR="006D0D99" w:rsidRPr="00894E3F">
              <w:rPr>
                <w:rFonts w:ascii="Times New Roman" w:hAnsi="Times New Roman" w:cs="Times New Roman"/>
                <w:sz w:val="22"/>
                <w:szCs w:val="22"/>
              </w:rPr>
              <w:t xml:space="preserve">у 2022 році </w:t>
            </w:r>
            <w:r w:rsidRPr="00894E3F">
              <w:rPr>
                <w:rFonts w:ascii="Times New Roman" w:hAnsi="Times New Roman" w:cs="Times New Roman"/>
                <w:sz w:val="22"/>
                <w:szCs w:val="22"/>
              </w:rPr>
              <w:t>КП Теплозабезпечення</w:t>
            </w:r>
            <w:r w:rsidR="00553431" w:rsidRPr="00894E3F">
              <w:rPr>
                <w:rFonts w:ascii="Times New Roman" w:hAnsi="Times New Roman" w:cs="Times New Roman"/>
                <w:sz w:val="22"/>
                <w:szCs w:val="22"/>
              </w:rPr>
              <w:t xml:space="preserve"> відповідно до інформації наданої підприємством №1098 від 08.12.22р.</w:t>
            </w:r>
            <w:r w:rsidRPr="00894E3F">
              <w:rPr>
                <w:rFonts w:ascii="Times New Roman" w:hAnsi="Times New Roman" w:cs="Times New Roman"/>
                <w:sz w:val="22"/>
                <w:szCs w:val="22"/>
              </w:rPr>
              <w:t>.</w:t>
            </w:r>
          </w:p>
        </w:tc>
      </w:tr>
      <w:tr w:rsidR="00724005" w:rsidRPr="00894E3F" w14:paraId="34F54C6F" w14:textId="77777777" w:rsidTr="00183E15">
        <w:trPr>
          <w:trHeight w:hRule="exact" w:val="1866"/>
        </w:trPr>
        <w:tc>
          <w:tcPr>
            <w:tcW w:w="547" w:type="dxa"/>
            <w:tcBorders>
              <w:top w:val="single" w:sz="4" w:space="0" w:color="auto"/>
              <w:left w:val="single" w:sz="4" w:space="0" w:color="auto"/>
              <w:bottom w:val="single" w:sz="4" w:space="0" w:color="auto"/>
            </w:tcBorders>
            <w:shd w:val="clear" w:color="auto" w:fill="FFFFFF"/>
          </w:tcPr>
          <w:p w14:paraId="73B46CBF" w14:textId="41821444" w:rsidR="00724005" w:rsidRPr="00894E3F" w:rsidRDefault="00724005" w:rsidP="00933BE2">
            <w:pPr>
              <w:jc w:val="center"/>
              <w:rPr>
                <w:rFonts w:ascii="Times New Roman" w:hAnsi="Times New Roman" w:cs="Times New Roman"/>
                <w:sz w:val="22"/>
                <w:szCs w:val="22"/>
              </w:rPr>
            </w:pPr>
            <w:r w:rsidRPr="00894E3F">
              <w:rPr>
                <w:rFonts w:ascii="Times New Roman" w:hAnsi="Times New Roman" w:cs="Times New Roman"/>
                <w:sz w:val="22"/>
                <w:szCs w:val="22"/>
              </w:rPr>
              <w:t>4</w:t>
            </w:r>
          </w:p>
        </w:tc>
        <w:tc>
          <w:tcPr>
            <w:tcW w:w="2298" w:type="dxa"/>
            <w:tcBorders>
              <w:top w:val="single" w:sz="4" w:space="0" w:color="auto"/>
              <w:left w:val="single" w:sz="4" w:space="0" w:color="auto"/>
              <w:bottom w:val="single" w:sz="4" w:space="0" w:color="auto"/>
            </w:tcBorders>
            <w:shd w:val="clear" w:color="auto" w:fill="FFFFFF"/>
          </w:tcPr>
          <w:p w14:paraId="6BBCCD6D" w14:textId="6E5194D3" w:rsidR="00724005" w:rsidRPr="00894E3F" w:rsidRDefault="00724005" w:rsidP="00183E15">
            <w:pPr>
              <w:ind w:right="131"/>
              <w:rPr>
                <w:rFonts w:ascii="Times New Roman" w:hAnsi="Times New Roman" w:cs="Times New Roman"/>
                <w:sz w:val="22"/>
                <w:szCs w:val="22"/>
              </w:rPr>
            </w:pPr>
            <w:r w:rsidRPr="00894E3F">
              <w:rPr>
                <w:rFonts w:ascii="Times New Roman" w:hAnsi="Times New Roman" w:cs="Times New Roman"/>
                <w:sz w:val="22"/>
                <w:szCs w:val="22"/>
              </w:rPr>
              <w:t>Здійснення контролю викидів забруднюючих речовин в атмосферне повітря стаціонарними джерелами</w:t>
            </w:r>
          </w:p>
        </w:tc>
        <w:tc>
          <w:tcPr>
            <w:tcW w:w="2146" w:type="dxa"/>
            <w:tcBorders>
              <w:top w:val="single" w:sz="4" w:space="0" w:color="auto"/>
              <w:left w:val="single" w:sz="4" w:space="0" w:color="auto"/>
              <w:bottom w:val="single" w:sz="4" w:space="0" w:color="auto"/>
            </w:tcBorders>
            <w:shd w:val="clear" w:color="auto" w:fill="FFFFFF"/>
          </w:tcPr>
          <w:p w14:paraId="4521BA1F" w14:textId="4AC75C30" w:rsidR="00724005" w:rsidRPr="00894E3F" w:rsidRDefault="00724005" w:rsidP="00993CAF">
            <w:pPr>
              <w:jc w:val="center"/>
              <w:rPr>
                <w:rFonts w:ascii="Times New Roman" w:hAnsi="Times New Roman" w:cs="Times New Roman"/>
                <w:sz w:val="22"/>
                <w:szCs w:val="22"/>
              </w:rPr>
            </w:pPr>
            <w:r w:rsidRPr="00894E3F">
              <w:rPr>
                <w:rFonts w:ascii="Times New Roman" w:hAnsi="Times New Roman" w:cs="Times New Roman"/>
                <w:sz w:val="22"/>
                <w:szCs w:val="22"/>
              </w:rPr>
              <w:t>938,8</w:t>
            </w:r>
          </w:p>
        </w:tc>
        <w:tc>
          <w:tcPr>
            <w:tcW w:w="1282" w:type="dxa"/>
            <w:tcBorders>
              <w:top w:val="single" w:sz="4" w:space="0" w:color="auto"/>
              <w:left w:val="single" w:sz="4" w:space="0" w:color="auto"/>
              <w:bottom w:val="single" w:sz="4" w:space="0" w:color="auto"/>
            </w:tcBorders>
            <w:shd w:val="clear" w:color="auto" w:fill="FFFFFF"/>
          </w:tcPr>
          <w:p w14:paraId="39EE03EA" w14:textId="06D3339E" w:rsidR="00724005" w:rsidRPr="00894E3F" w:rsidRDefault="00724005" w:rsidP="00724005">
            <w:pPr>
              <w:jc w:val="center"/>
              <w:rPr>
                <w:rFonts w:ascii="Times New Roman" w:hAnsi="Times New Roman" w:cs="Times New Roman"/>
                <w:sz w:val="22"/>
                <w:szCs w:val="22"/>
              </w:rPr>
            </w:pPr>
            <w:r w:rsidRPr="00894E3F">
              <w:rPr>
                <w:rFonts w:ascii="Times New Roman" w:hAnsi="Times New Roman" w:cs="Times New Roman"/>
                <w:sz w:val="22"/>
                <w:szCs w:val="22"/>
              </w:rPr>
              <w:t>2022р.</w:t>
            </w:r>
          </w:p>
        </w:tc>
        <w:tc>
          <w:tcPr>
            <w:tcW w:w="1565" w:type="dxa"/>
            <w:tcBorders>
              <w:top w:val="single" w:sz="4" w:space="0" w:color="auto"/>
              <w:left w:val="single" w:sz="4" w:space="0" w:color="auto"/>
              <w:bottom w:val="single" w:sz="4" w:space="0" w:color="auto"/>
            </w:tcBorders>
            <w:shd w:val="clear" w:color="auto" w:fill="FFFFFF"/>
          </w:tcPr>
          <w:p w14:paraId="7B18FAE0" w14:textId="77777777" w:rsidR="00724005" w:rsidRPr="00894E3F" w:rsidRDefault="00724005" w:rsidP="001657FB">
            <w:pP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085D5F89" w14:textId="77777777" w:rsidR="00724005" w:rsidRPr="00894E3F" w:rsidRDefault="00724005" w:rsidP="001657FB">
            <w:pP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0126BD80" w14:textId="326E6E62" w:rsidR="00724005" w:rsidRPr="00894E3F" w:rsidRDefault="005D714B" w:rsidP="00993CAF">
            <w:pPr>
              <w:jc w:val="center"/>
              <w:rPr>
                <w:rFonts w:ascii="Times New Roman" w:hAnsi="Times New Roman" w:cs="Times New Roman"/>
                <w:sz w:val="22"/>
                <w:szCs w:val="22"/>
              </w:rPr>
            </w:pPr>
            <w:r w:rsidRPr="00894E3F">
              <w:rPr>
                <w:rFonts w:ascii="Times New Roman" w:hAnsi="Times New Roman" w:cs="Times New Roman"/>
                <w:sz w:val="22"/>
                <w:szCs w:val="22"/>
              </w:rPr>
              <w:t>11,2</w:t>
            </w: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70C41A8C" w14:textId="77777777" w:rsidR="00724005" w:rsidRPr="00894E3F" w:rsidRDefault="00553431" w:rsidP="001657FB">
            <w:pPr>
              <w:rPr>
                <w:rFonts w:ascii="Times New Roman" w:hAnsi="Times New Roman" w:cs="Times New Roman"/>
                <w:sz w:val="22"/>
                <w:szCs w:val="22"/>
              </w:rPr>
            </w:pPr>
            <w:r w:rsidRPr="00894E3F">
              <w:rPr>
                <w:rFonts w:ascii="Times New Roman" w:hAnsi="Times New Roman" w:cs="Times New Roman"/>
                <w:sz w:val="22"/>
                <w:szCs w:val="22"/>
              </w:rPr>
              <w:t>Виконується.</w:t>
            </w:r>
          </w:p>
          <w:p w14:paraId="464089DA" w14:textId="6525CAFB" w:rsidR="00553431" w:rsidRPr="00894E3F" w:rsidRDefault="00553431" w:rsidP="00553431">
            <w:pPr>
              <w:rPr>
                <w:rFonts w:ascii="Times New Roman" w:hAnsi="Times New Roman" w:cs="Times New Roman"/>
                <w:sz w:val="22"/>
                <w:szCs w:val="22"/>
              </w:rPr>
            </w:pPr>
            <w:r w:rsidRPr="00894E3F">
              <w:rPr>
                <w:rFonts w:ascii="Times New Roman" w:hAnsi="Times New Roman" w:cs="Times New Roman"/>
                <w:sz w:val="22"/>
                <w:szCs w:val="22"/>
              </w:rPr>
              <w:t>Екологічний податок сплачений у 2022 році КП Водоканал станом на 01.12.202 2року відповідно до інформації наданої підприємством №1050 від 06.12.22р.</w:t>
            </w:r>
          </w:p>
        </w:tc>
      </w:tr>
      <w:tr w:rsidR="001657FB" w:rsidRPr="00894E3F" w14:paraId="177027C9" w14:textId="77777777" w:rsidTr="00844C6A">
        <w:trPr>
          <w:trHeight w:hRule="exact" w:val="293"/>
        </w:trPr>
        <w:tc>
          <w:tcPr>
            <w:tcW w:w="14760" w:type="dxa"/>
            <w:gridSpan w:val="8"/>
            <w:tcBorders>
              <w:top w:val="single" w:sz="4" w:space="0" w:color="auto"/>
              <w:left w:val="single" w:sz="4" w:space="0" w:color="auto"/>
              <w:right w:val="single" w:sz="4" w:space="0" w:color="auto"/>
            </w:tcBorders>
            <w:shd w:val="clear" w:color="auto" w:fill="FFFFFF"/>
            <w:vAlign w:val="bottom"/>
          </w:tcPr>
          <w:p w14:paraId="522CB031" w14:textId="2E3B5AC8" w:rsidR="001657FB" w:rsidRPr="00894E3F" w:rsidRDefault="00856BCE" w:rsidP="00856BCE">
            <w:pPr>
              <w:pStyle w:val="210"/>
              <w:shd w:val="clear" w:color="auto" w:fill="auto"/>
              <w:spacing w:before="0" w:line="240" w:lineRule="exact"/>
              <w:ind w:firstLine="0"/>
              <w:jc w:val="center"/>
              <w:rPr>
                <w:b/>
                <w:sz w:val="22"/>
                <w:szCs w:val="22"/>
              </w:rPr>
            </w:pPr>
            <w:r w:rsidRPr="00894E3F">
              <w:rPr>
                <w:rStyle w:val="212pt10"/>
                <w:b/>
              </w:rPr>
              <w:t>ⅠⅠ. Охорона і раціональне використання водних ресурсів</w:t>
            </w:r>
          </w:p>
        </w:tc>
      </w:tr>
      <w:tr w:rsidR="001657FB" w:rsidRPr="00894E3F" w14:paraId="614BA0BD" w14:textId="77777777" w:rsidTr="00DE4BF6">
        <w:trPr>
          <w:trHeight w:hRule="exact" w:val="2124"/>
        </w:trPr>
        <w:tc>
          <w:tcPr>
            <w:tcW w:w="547" w:type="dxa"/>
            <w:tcBorders>
              <w:top w:val="single" w:sz="4" w:space="0" w:color="auto"/>
              <w:left w:val="single" w:sz="4" w:space="0" w:color="auto"/>
              <w:bottom w:val="single" w:sz="4" w:space="0" w:color="auto"/>
            </w:tcBorders>
            <w:shd w:val="clear" w:color="auto" w:fill="FFFFFF"/>
          </w:tcPr>
          <w:p w14:paraId="44B317A5" w14:textId="10C37254" w:rsidR="001657FB" w:rsidRPr="00894E3F" w:rsidRDefault="00856BCE" w:rsidP="00856BCE">
            <w:pPr>
              <w:jc w:val="center"/>
              <w:rPr>
                <w:rFonts w:ascii="Times New Roman" w:hAnsi="Times New Roman" w:cs="Times New Roman"/>
                <w:sz w:val="22"/>
                <w:szCs w:val="22"/>
              </w:rPr>
            </w:pPr>
            <w:r w:rsidRPr="00894E3F">
              <w:rPr>
                <w:rFonts w:ascii="Times New Roman" w:hAnsi="Times New Roman" w:cs="Times New Roman"/>
                <w:sz w:val="22"/>
                <w:szCs w:val="22"/>
              </w:rPr>
              <w:t>1</w:t>
            </w:r>
          </w:p>
        </w:tc>
        <w:tc>
          <w:tcPr>
            <w:tcW w:w="2298" w:type="dxa"/>
            <w:tcBorders>
              <w:top w:val="single" w:sz="4" w:space="0" w:color="auto"/>
              <w:left w:val="single" w:sz="4" w:space="0" w:color="auto"/>
              <w:bottom w:val="single" w:sz="4" w:space="0" w:color="auto"/>
            </w:tcBorders>
            <w:shd w:val="clear" w:color="auto" w:fill="FFFFFF"/>
          </w:tcPr>
          <w:p w14:paraId="259EF5AD" w14:textId="20B36174" w:rsidR="00844C6A" w:rsidRPr="00894E3F" w:rsidRDefault="00724005" w:rsidP="00183E15">
            <w:pPr>
              <w:ind w:right="131"/>
              <w:rPr>
                <w:rFonts w:ascii="Times New Roman" w:hAnsi="Times New Roman" w:cs="Times New Roman"/>
                <w:sz w:val="22"/>
                <w:szCs w:val="22"/>
              </w:rPr>
            </w:pPr>
            <w:r w:rsidRPr="00894E3F">
              <w:rPr>
                <w:rFonts w:ascii="Times New Roman" w:hAnsi="Times New Roman" w:cs="Times New Roman"/>
                <w:sz w:val="22"/>
                <w:szCs w:val="22"/>
              </w:rPr>
              <w:t>Реконструкція очисних споруд каналізації</w:t>
            </w:r>
          </w:p>
        </w:tc>
        <w:tc>
          <w:tcPr>
            <w:tcW w:w="2146" w:type="dxa"/>
            <w:tcBorders>
              <w:top w:val="single" w:sz="4" w:space="0" w:color="auto"/>
              <w:left w:val="single" w:sz="4" w:space="0" w:color="auto"/>
              <w:bottom w:val="single" w:sz="4" w:space="0" w:color="auto"/>
            </w:tcBorders>
            <w:shd w:val="clear" w:color="auto" w:fill="FFFFFF"/>
          </w:tcPr>
          <w:p w14:paraId="5E43B46E" w14:textId="4E5F334A" w:rsidR="001657FB" w:rsidRPr="00894E3F" w:rsidRDefault="00724005" w:rsidP="00844C6A">
            <w:pPr>
              <w:jc w:val="center"/>
              <w:rPr>
                <w:rFonts w:ascii="Times New Roman" w:hAnsi="Times New Roman" w:cs="Times New Roman"/>
                <w:sz w:val="22"/>
                <w:szCs w:val="22"/>
              </w:rPr>
            </w:pPr>
            <w:r w:rsidRPr="00894E3F">
              <w:rPr>
                <w:rFonts w:ascii="Times New Roman" w:hAnsi="Times New Roman" w:cs="Times New Roman"/>
                <w:sz w:val="22"/>
                <w:szCs w:val="22"/>
              </w:rPr>
              <w:t>6000,0</w:t>
            </w:r>
          </w:p>
        </w:tc>
        <w:tc>
          <w:tcPr>
            <w:tcW w:w="1282" w:type="dxa"/>
            <w:tcBorders>
              <w:top w:val="single" w:sz="4" w:space="0" w:color="auto"/>
              <w:left w:val="single" w:sz="4" w:space="0" w:color="auto"/>
              <w:bottom w:val="single" w:sz="4" w:space="0" w:color="auto"/>
            </w:tcBorders>
            <w:shd w:val="clear" w:color="auto" w:fill="FFFFFF"/>
          </w:tcPr>
          <w:p w14:paraId="666DBDD8" w14:textId="353F8390" w:rsidR="001657FB" w:rsidRPr="00894E3F" w:rsidRDefault="00724005" w:rsidP="00844C6A">
            <w:pPr>
              <w:jc w:val="center"/>
              <w:rPr>
                <w:rFonts w:ascii="Times New Roman" w:hAnsi="Times New Roman" w:cs="Times New Roman"/>
                <w:sz w:val="22"/>
                <w:szCs w:val="22"/>
              </w:rPr>
            </w:pPr>
            <w:r w:rsidRPr="00894E3F">
              <w:rPr>
                <w:rFonts w:ascii="Times New Roman" w:hAnsi="Times New Roman" w:cs="Times New Roman"/>
                <w:sz w:val="22"/>
                <w:szCs w:val="22"/>
              </w:rPr>
              <w:t>2022р.</w:t>
            </w:r>
          </w:p>
        </w:tc>
        <w:tc>
          <w:tcPr>
            <w:tcW w:w="1565" w:type="dxa"/>
            <w:tcBorders>
              <w:top w:val="single" w:sz="4" w:space="0" w:color="auto"/>
              <w:left w:val="single" w:sz="4" w:space="0" w:color="auto"/>
              <w:bottom w:val="single" w:sz="4" w:space="0" w:color="auto"/>
            </w:tcBorders>
            <w:shd w:val="clear" w:color="auto" w:fill="FFFFFF"/>
          </w:tcPr>
          <w:p w14:paraId="1B18F82A" w14:textId="77777777" w:rsidR="001657FB" w:rsidRPr="00894E3F" w:rsidRDefault="001657FB" w:rsidP="001657FB">
            <w:pP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27F51DEE" w14:textId="592E89EE" w:rsidR="001657FB" w:rsidRPr="00894E3F" w:rsidRDefault="001657FB" w:rsidP="00844C6A">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0189EF8F" w14:textId="60CA2B19" w:rsidR="001657FB" w:rsidRPr="00894E3F" w:rsidRDefault="001657FB" w:rsidP="00844C6A">
            <w:pPr>
              <w:jc w:val="cente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3102C5B9" w14:textId="0786001D" w:rsidR="002E2C50" w:rsidRPr="00894E3F" w:rsidRDefault="002E2C50" w:rsidP="002E2C50">
            <w:pPr>
              <w:rPr>
                <w:rFonts w:ascii="Times New Roman" w:hAnsi="Times New Roman" w:cs="Times New Roman"/>
                <w:sz w:val="22"/>
                <w:szCs w:val="22"/>
              </w:rPr>
            </w:pPr>
            <w:r w:rsidRPr="00894E3F">
              <w:rPr>
                <w:rFonts w:ascii="Times New Roman" w:hAnsi="Times New Roman" w:cs="Times New Roman"/>
                <w:sz w:val="22"/>
                <w:szCs w:val="22"/>
              </w:rPr>
              <w:t>Не виконувалось (відсутнє фінансування відповідно до інформації наданої підприємством КП Водоканал №1050 від 06.12.22р.).</w:t>
            </w:r>
          </w:p>
          <w:p w14:paraId="23B7E7FD" w14:textId="71DD5E02" w:rsidR="001657FB" w:rsidRPr="00894E3F" w:rsidRDefault="001657FB" w:rsidP="001657FB">
            <w:pPr>
              <w:rPr>
                <w:rFonts w:ascii="Times New Roman" w:hAnsi="Times New Roman" w:cs="Times New Roman"/>
                <w:sz w:val="22"/>
                <w:szCs w:val="22"/>
              </w:rPr>
            </w:pPr>
          </w:p>
        </w:tc>
      </w:tr>
      <w:tr w:rsidR="00724005" w:rsidRPr="00894E3F" w14:paraId="49357600" w14:textId="77777777" w:rsidTr="00DE4BF6">
        <w:trPr>
          <w:trHeight w:hRule="exact" w:val="2124"/>
        </w:trPr>
        <w:tc>
          <w:tcPr>
            <w:tcW w:w="547" w:type="dxa"/>
            <w:tcBorders>
              <w:top w:val="single" w:sz="4" w:space="0" w:color="auto"/>
              <w:left w:val="single" w:sz="4" w:space="0" w:color="auto"/>
              <w:bottom w:val="single" w:sz="4" w:space="0" w:color="auto"/>
            </w:tcBorders>
            <w:shd w:val="clear" w:color="auto" w:fill="FFFFFF"/>
          </w:tcPr>
          <w:p w14:paraId="59C36374" w14:textId="22FCC793" w:rsidR="00724005" w:rsidRPr="00894E3F" w:rsidRDefault="00724005" w:rsidP="00856BCE">
            <w:pPr>
              <w:jc w:val="center"/>
              <w:rPr>
                <w:rFonts w:ascii="Times New Roman" w:hAnsi="Times New Roman" w:cs="Times New Roman"/>
                <w:sz w:val="22"/>
                <w:szCs w:val="22"/>
              </w:rPr>
            </w:pPr>
            <w:r w:rsidRPr="00894E3F">
              <w:rPr>
                <w:rFonts w:ascii="Times New Roman" w:hAnsi="Times New Roman" w:cs="Times New Roman"/>
                <w:sz w:val="22"/>
                <w:szCs w:val="22"/>
              </w:rPr>
              <w:lastRenderedPageBreak/>
              <w:t>2</w:t>
            </w:r>
          </w:p>
        </w:tc>
        <w:tc>
          <w:tcPr>
            <w:tcW w:w="2298" w:type="dxa"/>
            <w:tcBorders>
              <w:top w:val="single" w:sz="4" w:space="0" w:color="auto"/>
              <w:left w:val="single" w:sz="4" w:space="0" w:color="auto"/>
              <w:bottom w:val="single" w:sz="4" w:space="0" w:color="auto"/>
            </w:tcBorders>
            <w:shd w:val="clear" w:color="auto" w:fill="FFFFFF"/>
          </w:tcPr>
          <w:p w14:paraId="438B9561" w14:textId="5CEE91B6" w:rsidR="00724005" w:rsidRPr="00894E3F" w:rsidRDefault="00724005" w:rsidP="00183E15">
            <w:pPr>
              <w:widowControl/>
              <w:ind w:left="20" w:right="131"/>
              <w:contextualSpacing/>
              <w:rPr>
                <w:rFonts w:ascii="Times New Roman" w:eastAsia="Times New Roman" w:hAnsi="Times New Roman" w:cs="Times New Roman"/>
                <w:color w:val="auto"/>
                <w:sz w:val="22"/>
                <w:szCs w:val="22"/>
                <w:lang w:eastAsia="ru-RU" w:bidi="ar-SA"/>
              </w:rPr>
            </w:pPr>
            <w:r w:rsidRPr="00894E3F">
              <w:rPr>
                <w:rFonts w:ascii="Times New Roman" w:eastAsia="Times New Roman" w:hAnsi="Times New Roman" w:cs="Times New Roman"/>
                <w:color w:val="auto"/>
                <w:sz w:val="22"/>
                <w:szCs w:val="22"/>
                <w:lang w:eastAsia="ru-RU" w:bidi="ar-SA"/>
              </w:rPr>
              <w:t>Утилізація мертвого мулу з ОСК (мулові майданчики)</w:t>
            </w:r>
          </w:p>
          <w:p w14:paraId="37CB4975" w14:textId="77777777" w:rsidR="00724005" w:rsidRPr="00894E3F" w:rsidRDefault="00724005" w:rsidP="00183E15">
            <w:pPr>
              <w:ind w:right="131"/>
              <w:rPr>
                <w:rFonts w:ascii="Times New Roman" w:hAnsi="Times New Roman" w:cs="Times New Roman"/>
                <w:sz w:val="22"/>
                <w:szCs w:val="22"/>
              </w:rPr>
            </w:pPr>
          </w:p>
        </w:tc>
        <w:tc>
          <w:tcPr>
            <w:tcW w:w="2146" w:type="dxa"/>
            <w:tcBorders>
              <w:top w:val="single" w:sz="4" w:space="0" w:color="auto"/>
              <w:left w:val="single" w:sz="4" w:space="0" w:color="auto"/>
              <w:bottom w:val="single" w:sz="4" w:space="0" w:color="auto"/>
            </w:tcBorders>
            <w:shd w:val="clear" w:color="auto" w:fill="FFFFFF"/>
          </w:tcPr>
          <w:p w14:paraId="0CCDF210" w14:textId="4758ED66" w:rsidR="00724005" w:rsidRPr="00894E3F" w:rsidRDefault="00724005" w:rsidP="00844C6A">
            <w:pPr>
              <w:jc w:val="center"/>
              <w:rPr>
                <w:rFonts w:ascii="Times New Roman" w:hAnsi="Times New Roman" w:cs="Times New Roman"/>
                <w:sz w:val="22"/>
                <w:szCs w:val="22"/>
              </w:rPr>
            </w:pPr>
            <w:r w:rsidRPr="00894E3F">
              <w:rPr>
                <w:rFonts w:ascii="Times New Roman" w:hAnsi="Times New Roman" w:cs="Times New Roman"/>
                <w:sz w:val="22"/>
                <w:szCs w:val="22"/>
              </w:rPr>
              <w:t>15,0</w:t>
            </w:r>
          </w:p>
        </w:tc>
        <w:tc>
          <w:tcPr>
            <w:tcW w:w="1282" w:type="dxa"/>
            <w:tcBorders>
              <w:top w:val="single" w:sz="4" w:space="0" w:color="auto"/>
              <w:left w:val="single" w:sz="4" w:space="0" w:color="auto"/>
              <w:bottom w:val="single" w:sz="4" w:space="0" w:color="auto"/>
            </w:tcBorders>
            <w:shd w:val="clear" w:color="auto" w:fill="FFFFFF"/>
          </w:tcPr>
          <w:p w14:paraId="53CBFA25" w14:textId="39984CAE" w:rsidR="00724005" w:rsidRPr="00894E3F" w:rsidRDefault="00724005" w:rsidP="00844C6A">
            <w:pPr>
              <w:jc w:val="center"/>
              <w:rPr>
                <w:rFonts w:ascii="Times New Roman" w:hAnsi="Times New Roman" w:cs="Times New Roman"/>
                <w:sz w:val="22"/>
                <w:szCs w:val="22"/>
              </w:rPr>
            </w:pPr>
            <w:r w:rsidRPr="00894E3F">
              <w:rPr>
                <w:rFonts w:ascii="Times New Roman" w:hAnsi="Times New Roman" w:cs="Times New Roman"/>
                <w:sz w:val="22"/>
                <w:szCs w:val="22"/>
              </w:rPr>
              <w:t>2022р.</w:t>
            </w:r>
          </w:p>
        </w:tc>
        <w:tc>
          <w:tcPr>
            <w:tcW w:w="1565" w:type="dxa"/>
            <w:tcBorders>
              <w:top w:val="single" w:sz="4" w:space="0" w:color="auto"/>
              <w:left w:val="single" w:sz="4" w:space="0" w:color="auto"/>
              <w:bottom w:val="single" w:sz="4" w:space="0" w:color="auto"/>
            </w:tcBorders>
            <w:shd w:val="clear" w:color="auto" w:fill="FFFFFF"/>
          </w:tcPr>
          <w:p w14:paraId="53484F55" w14:textId="77777777" w:rsidR="00724005" w:rsidRPr="00894E3F" w:rsidRDefault="00724005" w:rsidP="001657FB">
            <w:pP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18184D51" w14:textId="77777777" w:rsidR="00724005" w:rsidRPr="00894E3F" w:rsidRDefault="00724005" w:rsidP="00844C6A">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775AE34E" w14:textId="77777777" w:rsidR="00724005" w:rsidRPr="00894E3F" w:rsidRDefault="00724005" w:rsidP="00844C6A">
            <w:pPr>
              <w:jc w:val="cente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4458E004" w14:textId="77777777" w:rsidR="002F1E84" w:rsidRPr="00894E3F" w:rsidRDefault="002F1E84" w:rsidP="002F1E84">
            <w:pPr>
              <w:rPr>
                <w:rFonts w:ascii="Times New Roman" w:hAnsi="Times New Roman" w:cs="Times New Roman"/>
                <w:sz w:val="22"/>
                <w:szCs w:val="22"/>
              </w:rPr>
            </w:pPr>
            <w:r w:rsidRPr="00894E3F">
              <w:rPr>
                <w:rFonts w:ascii="Times New Roman" w:hAnsi="Times New Roman" w:cs="Times New Roman"/>
                <w:sz w:val="22"/>
                <w:szCs w:val="22"/>
              </w:rPr>
              <w:t>Не виконувалось (відсутнє фінансування відповідно до інформації наданої підприємством КП Водоканал №1050 від 06.12.22р.).</w:t>
            </w:r>
          </w:p>
          <w:p w14:paraId="74CF2117" w14:textId="546C6A50" w:rsidR="00724005" w:rsidRPr="00894E3F" w:rsidRDefault="00724005" w:rsidP="001657FB">
            <w:pPr>
              <w:rPr>
                <w:rFonts w:ascii="Times New Roman" w:hAnsi="Times New Roman" w:cs="Times New Roman"/>
                <w:sz w:val="22"/>
                <w:szCs w:val="22"/>
              </w:rPr>
            </w:pPr>
          </w:p>
        </w:tc>
      </w:tr>
      <w:tr w:rsidR="00724005" w:rsidRPr="00894E3F" w14:paraId="33860E6C" w14:textId="77777777" w:rsidTr="00DE4BF6">
        <w:trPr>
          <w:trHeight w:hRule="exact" w:val="2124"/>
        </w:trPr>
        <w:tc>
          <w:tcPr>
            <w:tcW w:w="547" w:type="dxa"/>
            <w:tcBorders>
              <w:top w:val="single" w:sz="4" w:space="0" w:color="auto"/>
              <w:left w:val="single" w:sz="4" w:space="0" w:color="auto"/>
              <w:bottom w:val="single" w:sz="4" w:space="0" w:color="auto"/>
            </w:tcBorders>
            <w:shd w:val="clear" w:color="auto" w:fill="FFFFFF"/>
          </w:tcPr>
          <w:p w14:paraId="0CED75FD" w14:textId="38E41A47" w:rsidR="00724005" w:rsidRPr="00894E3F" w:rsidRDefault="00724005" w:rsidP="00856BCE">
            <w:pPr>
              <w:jc w:val="center"/>
              <w:rPr>
                <w:rFonts w:ascii="Times New Roman" w:hAnsi="Times New Roman" w:cs="Times New Roman"/>
                <w:sz w:val="22"/>
                <w:szCs w:val="22"/>
              </w:rPr>
            </w:pPr>
            <w:r w:rsidRPr="00894E3F">
              <w:rPr>
                <w:rFonts w:ascii="Times New Roman" w:hAnsi="Times New Roman" w:cs="Times New Roman"/>
                <w:sz w:val="22"/>
                <w:szCs w:val="22"/>
              </w:rPr>
              <w:t>3</w:t>
            </w:r>
          </w:p>
        </w:tc>
        <w:tc>
          <w:tcPr>
            <w:tcW w:w="2298" w:type="dxa"/>
            <w:tcBorders>
              <w:top w:val="single" w:sz="4" w:space="0" w:color="auto"/>
              <w:left w:val="single" w:sz="4" w:space="0" w:color="auto"/>
              <w:bottom w:val="single" w:sz="4" w:space="0" w:color="auto"/>
            </w:tcBorders>
            <w:shd w:val="clear" w:color="auto" w:fill="FFFFFF"/>
          </w:tcPr>
          <w:p w14:paraId="0CD41C4B" w14:textId="687480CA" w:rsidR="00724005" w:rsidRPr="00894E3F" w:rsidRDefault="00724005" w:rsidP="00183E15">
            <w:pPr>
              <w:widowControl/>
              <w:ind w:left="20" w:right="131"/>
              <w:contextualSpacing/>
              <w:rPr>
                <w:rFonts w:ascii="Times New Roman" w:eastAsia="Times New Roman" w:hAnsi="Times New Roman" w:cs="Times New Roman"/>
                <w:color w:val="auto"/>
                <w:sz w:val="22"/>
                <w:szCs w:val="22"/>
                <w:lang w:eastAsia="ru-RU" w:bidi="ar-SA"/>
              </w:rPr>
            </w:pPr>
            <w:r w:rsidRPr="00894E3F">
              <w:rPr>
                <w:rFonts w:ascii="Times New Roman" w:eastAsia="Times New Roman" w:hAnsi="Times New Roman" w:cs="Times New Roman"/>
                <w:color w:val="auto"/>
                <w:sz w:val="22"/>
                <w:szCs w:val="22"/>
                <w:lang w:eastAsia="ru-RU" w:bidi="ar-SA"/>
              </w:rPr>
              <w:t>Дообладнання  решіток тонкого очищення стоків КНС транспортним механізмом</w:t>
            </w:r>
          </w:p>
        </w:tc>
        <w:tc>
          <w:tcPr>
            <w:tcW w:w="2146" w:type="dxa"/>
            <w:tcBorders>
              <w:top w:val="single" w:sz="4" w:space="0" w:color="auto"/>
              <w:left w:val="single" w:sz="4" w:space="0" w:color="auto"/>
              <w:bottom w:val="single" w:sz="4" w:space="0" w:color="auto"/>
            </w:tcBorders>
            <w:shd w:val="clear" w:color="auto" w:fill="FFFFFF"/>
          </w:tcPr>
          <w:p w14:paraId="404E1142" w14:textId="587DA1FE" w:rsidR="00724005" w:rsidRPr="00894E3F" w:rsidRDefault="00724005" w:rsidP="00844C6A">
            <w:pPr>
              <w:jc w:val="center"/>
              <w:rPr>
                <w:rFonts w:ascii="Times New Roman" w:hAnsi="Times New Roman" w:cs="Times New Roman"/>
                <w:sz w:val="22"/>
                <w:szCs w:val="22"/>
              </w:rPr>
            </w:pPr>
            <w:r w:rsidRPr="00894E3F">
              <w:rPr>
                <w:rFonts w:ascii="Times New Roman" w:hAnsi="Times New Roman" w:cs="Times New Roman"/>
                <w:sz w:val="22"/>
                <w:szCs w:val="22"/>
              </w:rPr>
              <w:t>500,0</w:t>
            </w:r>
          </w:p>
        </w:tc>
        <w:tc>
          <w:tcPr>
            <w:tcW w:w="1282" w:type="dxa"/>
            <w:tcBorders>
              <w:top w:val="single" w:sz="4" w:space="0" w:color="auto"/>
              <w:left w:val="single" w:sz="4" w:space="0" w:color="auto"/>
              <w:bottom w:val="single" w:sz="4" w:space="0" w:color="auto"/>
            </w:tcBorders>
            <w:shd w:val="clear" w:color="auto" w:fill="FFFFFF"/>
          </w:tcPr>
          <w:p w14:paraId="0DF8EAAB" w14:textId="66BC7A97" w:rsidR="00724005" w:rsidRPr="00894E3F" w:rsidRDefault="00724005" w:rsidP="00844C6A">
            <w:pPr>
              <w:jc w:val="center"/>
              <w:rPr>
                <w:rFonts w:ascii="Times New Roman" w:hAnsi="Times New Roman" w:cs="Times New Roman"/>
                <w:sz w:val="22"/>
                <w:szCs w:val="22"/>
              </w:rPr>
            </w:pPr>
            <w:r w:rsidRPr="00894E3F">
              <w:rPr>
                <w:rFonts w:ascii="Times New Roman" w:hAnsi="Times New Roman" w:cs="Times New Roman"/>
                <w:sz w:val="22"/>
                <w:szCs w:val="22"/>
              </w:rPr>
              <w:t>2022р.</w:t>
            </w:r>
          </w:p>
        </w:tc>
        <w:tc>
          <w:tcPr>
            <w:tcW w:w="1565" w:type="dxa"/>
            <w:tcBorders>
              <w:top w:val="single" w:sz="4" w:space="0" w:color="auto"/>
              <w:left w:val="single" w:sz="4" w:space="0" w:color="auto"/>
              <w:bottom w:val="single" w:sz="4" w:space="0" w:color="auto"/>
            </w:tcBorders>
            <w:shd w:val="clear" w:color="auto" w:fill="FFFFFF"/>
          </w:tcPr>
          <w:p w14:paraId="214F65DC" w14:textId="77777777" w:rsidR="00724005" w:rsidRPr="00894E3F" w:rsidRDefault="00724005" w:rsidP="001657FB">
            <w:pP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7E036430" w14:textId="77777777" w:rsidR="00724005" w:rsidRPr="00894E3F" w:rsidRDefault="00724005" w:rsidP="00844C6A">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63277946" w14:textId="77777777" w:rsidR="00724005" w:rsidRPr="00894E3F" w:rsidRDefault="00724005" w:rsidP="00844C6A">
            <w:pPr>
              <w:jc w:val="cente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2096C4AF" w14:textId="77777777" w:rsidR="002F1E84" w:rsidRPr="00894E3F" w:rsidRDefault="002F1E84" w:rsidP="002F1E84">
            <w:pPr>
              <w:rPr>
                <w:rFonts w:ascii="Times New Roman" w:hAnsi="Times New Roman" w:cs="Times New Roman"/>
                <w:sz w:val="22"/>
                <w:szCs w:val="22"/>
              </w:rPr>
            </w:pPr>
            <w:r w:rsidRPr="00894E3F">
              <w:rPr>
                <w:rFonts w:ascii="Times New Roman" w:hAnsi="Times New Roman" w:cs="Times New Roman"/>
                <w:sz w:val="22"/>
                <w:szCs w:val="22"/>
              </w:rPr>
              <w:t>Не виконувалось (відсутнє фінансування відповідно до інформації наданої підприємством КП Водоканал №1050 від 06.12.22р.).</w:t>
            </w:r>
          </w:p>
          <w:p w14:paraId="7C646BBC" w14:textId="5E375501" w:rsidR="00724005" w:rsidRPr="00894E3F" w:rsidRDefault="00724005" w:rsidP="001657FB">
            <w:pPr>
              <w:rPr>
                <w:rFonts w:ascii="Times New Roman" w:hAnsi="Times New Roman" w:cs="Times New Roman"/>
                <w:sz w:val="22"/>
                <w:szCs w:val="22"/>
              </w:rPr>
            </w:pPr>
          </w:p>
        </w:tc>
      </w:tr>
      <w:tr w:rsidR="00724005" w:rsidRPr="00894E3F" w14:paraId="0C13C03D" w14:textId="77777777" w:rsidTr="00DE4BF6">
        <w:trPr>
          <w:trHeight w:hRule="exact" w:val="2124"/>
        </w:trPr>
        <w:tc>
          <w:tcPr>
            <w:tcW w:w="547" w:type="dxa"/>
            <w:tcBorders>
              <w:top w:val="single" w:sz="4" w:space="0" w:color="auto"/>
              <w:left w:val="single" w:sz="4" w:space="0" w:color="auto"/>
              <w:bottom w:val="single" w:sz="4" w:space="0" w:color="auto"/>
            </w:tcBorders>
            <w:shd w:val="clear" w:color="auto" w:fill="FFFFFF"/>
          </w:tcPr>
          <w:p w14:paraId="59909171" w14:textId="6CC29B74" w:rsidR="00724005" w:rsidRPr="00894E3F" w:rsidRDefault="00724005" w:rsidP="00856BCE">
            <w:pPr>
              <w:jc w:val="center"/>
              <w:rPr>
                <w:rFonts w:ascii="Times New Roman" w:hAnsi="Times New Roman" w:cs="Times New Roman"/>
                <w:sz w:val="22"/>
                <w:szCs w:val="22"/>
              </w:rPr>
            </w:pPr>
            <w:r w:rsidRPr="00894E3F">
              <w:rPr>
                <w:rFonts w:ascii="Times New Roman" w:hAnsi="Times New Roman" w:cs="Times New Roman"/>
                <w:sz w:val="22"/>
                <w:szCs w:val="22"/>
              </w:rPr>
              <w:t>4</w:t>
            </w:r>
          </w:p>
        </w:tc>
        <w:tc>
          <w:tcPr>
            <w:tcW w:w="2298" w:type="dxa"/>
            <w:tcBorders>
              <w:top w:val="single" w:sz="4" w:space="0" w:color="auto"/>
              <w:left w:val="single" w:sz="4" w:space="0" w:color="auto"/>
              <w:bottom w:val="single" w:sz="4" w:space="0" w:color="auto"/>
            </w:tcBorders>
            <w:shd w:val="clear" w:color="auto" w:fill="FFFFFF"/>
          </w:tcPr>
          <w:p w14:paraId="1A288255" w14:textId="5A0CEB86" w:rsidR="00724005" w:rsidRPr="00894E3F" w:rsidRDefault="00724005" w:rsidP="00183E15">
            <w:pPr>
              <w:widowControl/>
              <w:ind w:left="20" w:right="131"/>
              <w:contextualSpacing/>
              <w:rPr>
                <w:rFonts w:ascii="Times New Roman" w:eastAsia="Times New Roman" w:hAnsi="Times New Roman" w:cs="Times New Roman"/>
                <w:color w:val="auto"/>
                <w:sz w:val="22"/>
                <w:szCs w:val="22"/>
                <w:lang w:eastAsia="ru-RU" w:bidi="ar-SA"/>
              </w:rPr>
            </w:pPr>
            <w:r w:rsidRPr="00894E3F">
              <w:rPr>
                <w:rFonts w:ascii="Times New Roman" w:eastAsia="Times New Roman" w:hAnsi="Times New Roman" w:cs="Times New Roman"/>
                <w:color w:val="auto"/>
                <w:sz w:val="22"/>
                <w:szCs w:val="22"/>
                <w:lang w:eastAsia="ru-RU" w:bidi="ar-SA"/>
              </w:rPr>
              <w:t>Ремонт  первинних відстійників на ОСК, піскоулавлювачів</w:t>
            </w:r>
          </w:p>
        </w:tc>
        <w:tc>
          <w:tcPr>
            <w:tcW w:w="2146" w:type="dxa"/>
            <w:tcBorders>
              <w:top w:val="single" w:sz="4" w:space="0" w:color="auto"/>
              <w:left w:val="single" w:sz="4" w:space="0" w:color="auto"/>
              <w:bottom w:val="single" w:sz="4" w:space="0" w:color="auto"/>
            </w:tcBorders>
            <w:shd w:val="clear" w:color="auto" w:fill="FFFFFF"/>
          </w:tcPr>
          <w:p w14:paraId="1F1CA809" w14:textId="3CB45490" w:rsidR="00724005" w:rsidRPr="00894E3F" w:rsidRDefault="00724005" w:rsidP="00844C6A">
            <w:pPr>
              <w:jc w:val="center"/>
              <w:rPr>
                <w:rFonts w:ascii="Times New Roman" w:hAnsi="Times New Roman" w:cs="Times New Roman"/>
                <w:sz w:val="22"/>
                <w:szCs w:val="22"/>
              </w:rPr>
            </w:pPr>
            <w:r w:rsidRPr="00894E3F">
              <w:rPr>
                <w:rFonts w:ascii="Times New Roman" w:hAnsi="Times New Roman" w:cs="Times New Roman"/>
                <w:sz w:val="22"/>
                <w:szCs w:val="22"/>
              </w:rPr>
              <w:t>10,0</w:t>
            </w:r>
          </w:p>
        </w:tc>
        <w:tc>
          <w:tcPr>
            <w:tcW w:w="1282" w:type="dxa"/>
            <w:tcBorders>
              <w:top w:val="single" w:sz="4" w:space="0" w:color="auto"/>
              <w:left w:val="single" w:sz="4" w:space="0" w:color="auto"/>
              <w:bottom w:val="single" w:sz="4" w:space="0" w:color="auto"/>
            </w:tcBorders>
            <w:shd w:val="clear" w:color="auto" w:fill="FFFFFF"/>
          </w:tcPr>
          <w:p w14:paraId="29671ABE" w14:textId="6D1CECD4" w:rsidR="00724005" w:rsidRPr="00894E3F" w:rsidRDefault="00724005" w:rsidP="00844C6A">
            <w:pPr>
              <w:jc w:val="center"/>
              <w:rPr>
                <w:rFonts w:ascii="Times New Roman" w:hAnsi="Times New Roman" w:cs="Times New Roman"/>
                <w:sz w:val="22"/>
                <w:szCs w:val="22"/>
              </w:rPr>
            </w:pPr>
            <w:r w:rsidRPr="00894E3F">
              <w:rPr>
                <w:rFonts w:ascii="Times New Roman" w:hAnsi="Times New Roman" w:cs="Times New Roman"/>
                <w:sz w:val="22"/>
                <w:szCs w:val="22"/>
              </w:rPr>
              <w:t>2022р.</w:t>
            </w:r>
          </w:p>
        </w:tc>
        <w:tc>
          <w:tcPr>
            <w:tcW w:w="1565" w:type="dxa"/>
            <w:tcBorders>
              <w:top w:val="single" w:sz="4" w:space="0" w:color="auto"/>
              <w:left w:val="single" w:sz="4" w:space="0" w:color="auto"/>
              <w:bottom w:val="single" w:sz="4" w:space="0" w:color="auto"/>
            </w:tcBorders>
            <w:shd w:val="clear" w:color="auto" w:fill="FFFFFF"/>
          </w:tcPr>
          <w:p w14:paraId="7379AAB6" w14:textId="77777777" w:rsidR="00724005" w:rsidRPr="00894E3F" w:rsidRDefault="00724005" w:rsidP="001657FB">
            <w:pP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1D96F118" w14:textId="77777777" w:rsidR="00724005" w:rsidRPr="00894E3F" w:rsidRDefault="00724005" w:rsidP="00844C6A">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42ABEBA1" w14:textId="77777777" w:rsidR="00724005" w:rsidRPr="00894E3F" w:rsidRDefault="00724005" w:rsidP="00844C6A">
            <w:pPr>
              <w:jc w:val="cente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53042F23" w14:textId="77777777" w:rsidR="002F1E84" w:rsidRPr="00894E3F" w:rsidRDefault="002F1E84" w:rsidP="002F1E84">
            <w:pPr>
              <w:rPr>
                <w:rFonts w:ascii="Times New Roman" w:hAnsi="Times New Roman" w:cs="Times New Roman"/>
                <w:sz w:val="22"/>
                <w:szCs w:val="22"/>
              </w:rPr>
            </w:pPr>
            <w:r w:rsidRPr="00894E3F">
              <w:rPr>
                <w:rFonts w:ascii="Times New Roman" w:hAnsi="Times New Roman" w:cs="Times New Roman"/>
                <w:sz w:val="22"/>
                <w:szCs w:val="22"/>
              </w:rPr>
              <w:t>Не виконувалось (відсутнє фінансування відповідно до інформації наданої підприємством КП Водоканал №1050 від 06.12.22р.).</w:t>
            </w:r>
          </w:p>
          <w:p w14:paraId="587B4505" w14:textId="0BC4EE51" w:rsidR="00724005" w:rsidRPr="00894E3F" w:rsidRDefault="00724005" w:rsidP="001657FB">
            <w:pPr>
              <w:rPr>
                <w:rFonts w:ascii="Times New Roman" w:hAnsi="Times New Roman" w:cs="Times New Roman"/>
                <w:sz w:val="22"/>
                <w:szCs w:val="22"/>
              </w:rPr>
            </w:pPr>
          </w:p>
        </w:tc>
      </w:tr>
      <w:tr w:rsidR="00724005" w:rsidRPr="00894E3F" w14:paraId="0500DB8C" w14:textId="77777777" w:rsidTr="00DE4BF6">
        <w:trPr>
          <w:trHeight w:hRule="exact" w:val="2124"/>
        </w:trPr>
        <w:tc>
          <w:tcPr>
            <w:tcW w:w="547" w:type="dxa"/>
            <w:tcBorders>
              <w:top w:val="single" w:sz="4" w:space="0" w:color="auto"/>
              <w:left w:val="single" w:sz="4" w:space="0" w:color="auto"/>
              <w:bottom w:val="single" w:sz="4" w:space="0" w:color="auto"/>
            </w:tcBorders>
            <w:shd w:val="clear" w:color="auto" w:fill="FFFFFF"/>
          </w:tcPr>
          <w:p w14:paraId="320EB0E4" w14:textId="0CF330FA" w:rsidR="00724005" w:rsidRPr="00894E3F" w:rsidRDefault="00724005" w:rsidP="00856BCE">
            <w:pPr>
              <w:jc w:val="center"/>
              <w:rPr>
                <w:rFonts w:ascii="Times New Roman" w:hAnsi="Times New Roman" w:cs="Times New Roman"/>
                <w:sz w:val="22"/>
                <w:szCs w:val="22"/>
              </w:rPr>
            </w:pPr>
            <w:r w:rsidRPr="00894E3F">
              <w:rPr>
                <w:rFonts w:ascii="Times New Roman" w:hAnsi="Times New Roman" w:cs="Times New Roman"/>
                <w:sz w:val="22"/>
                <w:szCs w:val="22"/>
              </w:rPr>
              <w:t>5</w:t>
            </w:r>
          </w:p>
        </w:tc>
        <w:tc>
          <w:tcPr>
            <w:tcW w:w="2298" w:type="dxa"/>
            <w:tcBorders>
              <w:top w:val="single" w:sz="4" w:space="0" w:color="auto"/>
              <w:left w:val="single" w:sz="4" w:space="0" w:color="auto"/>
              <w:bottom w:val="single" w:sz="4" w:space="0" w:color="auto"/>
            </w:tcBorders>
            <w:shd w:val="clear" w:color="auto" w:fill="FFFFFF"/>
          </w:tcPr>
          <w:p w14:paraId="30AC2C1A" w14:textId="77777777" w:rsidR="00724005" w:rsidRPr="00894E3F" w:rsidRDefault="00724005" w:rsidP="00183E15">
            <w:pPr>
              <w:widowControl/>
              <w:ind w:right="131"/>
              <w:rPr>
                <w:rFonts w:ascii="Times New Roman" w:eastAsia="Times New Roman" w:hAnsi="Times New Roman" w:cs="Times New Roman"/>
                <w:color w:val="auto"/>
                <w:sz w:val="22"/>
                <w:szCs w:val="22"/>
                <w:lang w:eastAsia="ru-RU" w:bidi="ar-SA"/>
              </w:rPr>
            </w:pPr>
            <w:r w:rsidRPr="00894E3F">
              <w:rPr>
                <w:rFonts w:ascii="Times New Roman" w:eastAsia="Times New Roman" w:hAnsi="Times New Roman" w:cs="Times New Roman"/>
                <w:color w:val="auto"/>
                <w:sz w:val="22"/>
                <w:szCs w:val="22"/>
                <w:lang w:eastAsia="ru-RU" w:bidi="ar-SA"/>
              </w:rPr>
              <w:t xml:space="preserve">Ремонт шиберних засувок на КНС </w:t>
            </w:r>
          </w:p>
          <w:p w14:paraId="78A4D831" w14:textId="5824A5EE" w:rsidR="00724005" w:rsidRPr="00894E3F" w:rsidRDefault="00724005" w:rsidP="00183E15">
            <w:pPr>
              <w:widowControl/>
              <w:ind w:left="20" w:right="131"/>
              <w:contextualSpacing/>
              <w:rPr>
                <w:rFonts w:ascii="Times New Roman" w:eastAsia="Times New Roman" w:hAnsi="Times New Roman" w:cs="Times New Roman"/>
                <w:color w:val="auto"/>
                <w:sz w:val="22"/>
                <w:szCs w:val="22"/>
                <w:lang w:eastAsia="ru-RU" w:bidi="ar-SA"/>
              </w:rPr>
            </w:pPr>
            <w:r w:rsidRPr="00894E3F">
              <w:rPr>
                <w:rFonts w:ascii="Times New Roman" w:eastAsia="Times New Roman" w:hAnsi="Times New Roman" w:cs="Times New Roman"/>
                <w:color w:val="auto"/>
                <w:sz w:val="22"/>
                <w:szCs w:val="22"/>
                <w:lang w:eastAsia="ru-RU" w:bidi="ar-SA"/>
              </w:rPr>
              <w:t>№1, 2</w:t>
            </w:r>
          </w:p>
        </w:tc>
        <w:tc>
          <w:tcPr>
            <w:tcW w:w="2146" w:type="dxa"/>
            <w:tcBorders>
              <w:top w:val="single" w:sz="4" w:space="0" w:color="auto"/>
              <w:left w:val="single" w:sz="4" w:space="0" w:color="auto"/>
              <w:bottom w:val="single" w:sz="4" w:space="0" w:color="auto"/>
            </w:tcBorders>
            <w:shd w:val="clear" w:color="auto" w:fill="FFFFFF"/>
          </w:tcPr>
          <w:p w14:paraId="6706C6EF" w14:textId="10FE760D" w:rsidR="00724005" w:rsidRPr="00894E3F" w:rsidRDefault="00724005" w:rsidP="00844C6A">
            <w:pPr>
              <w:jc w:val="center"/>
              <w:rPr>
                <w:rFonts w:ascii="Times New Roman" w:hAnsi="Times New Roman" w:cs="Times New Roman"/>
                <w:sz w:val="22"/>
                <w:szCs w:val="22"/>
              </w:rPr>
            </w:pPr>
            <w:r w:rsidRPr="00894E3F">
              <w:rPr>
                <w:rFonts w:ascii="Times New Roman" w:hAnsi="Times New Roman" w:cs="Times New Roman"/>
                <w:sz w:val="22"/>
                <w:szCs w:val="22"/>
              </w:rPr>
              <w:t>115,0</w:t>
            </w:r>
          </w:p>
        </w:tc>
        <w:tc>
          <w:tcPr>
            <w:tcW w:w="1282" w:type="dxa"/>
            <w:tcBorders>
              <w:top w:val="single" w:sz="4" w:space="0" w:color="auto"/>
              <w:left w:val="single" w:sz="4" w:space="0" w:color="auto"/>
              <w:bottom w:val="single" w:sz="4" w:space="0" w:color="auto"/>
            </w:tcBorders>
            <w:shd w:val="clear" w:color="auto" w:fill="FFFFFF"/>
          </w:tcPr>
          <w:p w14:paraId="0A0AB7D6" w14:textId="5903D03E" w:rsidR="00724005" w:rsidRPr="00894E3F" w:rsidRDefault="00427DA1" w:rsidP="00844C6A">
            <w:pPr>
              <w:jc w:val="center"/>
              <w:rPr>
                <w:rFonts w:ascii="Times New Roman" w:hAnsi="Times New Roman" w:cs="Times New Roman"/>
                <w:sz w:val="22"/>
                <w:szCs w:val="22"/>
              </w:rPr>
            </w:pPr>
            <w:r w:rsidRPr="00894E3F">
              <w:rPr>
                <w:rFonts w:ascii="Times New Roman" w:hAnsi="Times New Roman" w:cs="Times New Roman"/>
                <w:sz w:val="22"/>
                <w:szCs w:val="22"/>
              </w:rPr>
              <w:t>2022р.</w:t>
            </w:r>
          </w:p>
        </w:tc>
        <w:tc>
          <w:tcPr>
            <w:tcW w:w="1565" w:type="dxa"/>
            <w:tcBorders>
              <w:top w:val="single" w:sz="4" w:space="0" w:color="auto"/>
              <w:left w:val="single" w:sz="4" w:space="0" w:color="auto"/>
              <w:bottom w:val="single" w:sz="4" w:space="0" w:color="auto"/>
            </w:tcBorders>
            <w:shd w:val="clear" w:color="auto" w:fill="FFFFFF"/>
          </w:tcPr>
          <w:p w14:paraId="583B4DA1" w14:textId="77777777" w:rsidR="00724005" w:rsidRPr="00894E3F" w:rsidRDefault="00724005" w:rsidP="001657FB">
            <w:pP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761DFEDD" w14:textId="77777777" w:rsidR="00724005" w:rsidRPr="00894E3F" w:rsidRDefault="00724005" w:rsidP="00844C6A">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77C75B45" w14:textId="77777777" w:rsidR="00724005" w:rsidRPr="00894E3F" w:rsidRDefault="00724005" w:rsidP="00844C6A">
            <w:pPr>
              <w:jc w:val="cente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62912914" w14:textId="77777777" w:rsidR="002F1E84" w:rsidRPr="00894E3F" w:rsidRDefault="002F1E84" w:rsidP="002F1E84">
            <w:pPr>
              <w:rPr>
                <w:rFonts w:ascii="Times New Roman" w:hAnsi="Times New Roman" w:cs="Times New Roman"/>
                <w:sz w:val="22"/>
                <w:szCs w:val="22"/>
              </w:rPr>
            </w:pPr>
            <w:r w:rsidRPr="00894E3F">
              <w:rPr>
                <w:rFonts w:ascii="Times New Roman" w:hAnsi="Times New Roman" w:cs="Times New Roman"/>
                <w:sz w:val="22"/>
                <w:szCs w:val="22"/>
              </w:rPr>
              <w:t>Не виконувалось (відсутнє фінансування відповідно до інформації наданої підприємством КП Водоканал №1050 від 06.12.22р.).</w:t>
            </w:r>
          </w:p>
          <w:p w14:paraId="360550FD" w14:textId="1CF762EF" w:rsidR="00724005" w:rsidRPr="00894E3F" w:rsidRDefault="00724005" w:rsidP="001657FB">
            <w:pPr>
              <w:rPr>
                <w:rFonts w:ascii="Times New Roman" w:hAnsi="Times New Roman" w:cs="Times New Roman"/>
                <w:sz w:val="22"/>
                <w:szCs w:val="22"/>
              </w:rPr>
            </w:pPr>
          </w:p>
        </w:tc>
      </w:tr>
      <w:tr w:rsidR="00427DA1" w:rsidRPr="00894E3F" w14:paraId="5549B5C4" w14:textId="77777777" w:rsidTr="00427DA1">
        <w:trPr>
          <w:trHeight w:hRule="exact" w:val="2409"/>
        </w:trPr>
        <w:tc>
          <w:tcPr>
            <w:tcW w:w="547" w:type="dxa"/>
            <w:tcBorders>
              <w:top w:val="single" w:sz="4" w:space="0" w:color="auto"/>
              <w:left w:val="single" w:sz="4" w:space="0" w:color="auto"/>
              <w:bottom w:val="single" w:sz="4" w:space="0" w:color="auto"/>
            </w:tcBorders>
            <w:shd w:val="clear" w:color="auto" w:fill="FFFFFF"/>
          </w:tcPr>
          <w:p w14:paraId="727C6CF6" w14:textId="07CF02AA" w:rsidR="00427DA1" w:rsidRPr="00894E3F" w:rsidRDefault="00427DA1" w:rsidP="00856BCE">
            <w:pPr>
              <w:jc w:val="center"/>
              <w:rPr>
                <w:rFonts w:ascii="Times New Roman" w:hAnsi="Times New Roman" w:cs="Times New Roman"/>
                <w:sz w:val="22"/>
                <w:szCs w:val="22"/>
              </w:rPr>
            </w:pPr>
            <w:r w:rsidRPr="00894E3F">
              <w:rPr>
                <w:rFonts w:ascii="Times New Roman" w:hAnsi="Times New Roman" w:cs="Times New Roman"/>
                <w:sz w:val="22"/>
                <w:szCs w:val="22"/>
              </w:rPr>
              <w:lastRenderedPageBreak/>
              <w:t>6</w:t>
            </w:r>
          </w:p>
        </w:tc>
        <w:tc>
          <w:tcPr>
            <w:tcW w:w="2298" w:type="dxa"/>
            <w:tcBorders>
              <w:top w:val="single" w:sz="4" w:space="0" w:color="auto"/>
              <w:left w:val="single" w:sz="4" w:space="0" w:color="auto"/>
              <w:bottom w:val="single" w:sz="4" w:space="0" w:color="auto"/>
            </w:tcBorders>
            <w:shd w:val="clear" w:color="auto" w:fill="FFFFFF"/>
          </w:tcPr>
          <w:p w14:paraId="2A6D166D" w14:textId="46E9BD22" w:rsidR="00427DA1" w:rsidRPr="00894E3F" w:rsidRDefault="00427DA1" w:rsidP="00183E15">
            <w:pPr>
              <w:widowControl/>
              <w:ind w:right="131"/>
              <w:rPr>
                <w:rFonts w:ascii="Times New Roman" w:eastAsia="Times New Roman" w:hAnsi="Times New Roman" w:cs="Times New Roman"/>
                <w:color w:val="auto"/>
                <w:sz w:val="22"/>
                <w:szCs w:val="22"/>
                <w:lang w:eastAsia="ru-RU" w:bidi="ar-SA"/>
              </w:rPr>
            </w:pPr>
            <w:r w:rsidRPr="00894E3F">
              <w:rPr>
                <w:rFonts w:ascii="Times New Roman" w:eastAsia="Times New Roman" w:hAnsi="Times New Roman" w:cs="Times New Roman"/>
                <w:color w:val="auto"/>
                <w:sz w:val="22"/>
                <w:szCs w:val="22"/>
                <w:lang w:eastAsia="ru-RU" w:bidi="ar-SA"/>
              </w:rPr>
              <w:t>Облаштування КНС №1, 2 модульованим  автоматизованими зливо очисними станціями для впровадження приймання стічних вод від асенізаційної техніки міста</w:t>
            </w:r>
          </w:p>
        </w:tc>
        <w:tc>
          <w:tcPr>
            <w:tcW w:w="2146" w:type="dxa"/>
            <w:tcBorders>
              <w:top w:val="single" w:sz="4" w:space="0" w:color="auto"/>
              <w:left w:val="single" w:sz="4" w:space="0" w:color="auto"/>
              <w:bottom w:val="single" w:sz="4" w:space="0" w:color="auto"/>
            </w:tcBorders>
            <w:shd w:val="clear" w:color="auto" w:fill="FFFFFF"/>
          </w:tcPr>
          <w:p w14:paraId="36020D38" w14:textId="740CAF9C" w:rsidR="00427DA1" w:rsidRPr="00894E3F" w:rsidRDefault="00280C7D" w:rsidP="00844C6A">
            <w:pPr>
              <w:jc w:val="center"/>
              <w:rPr>
                <w:rFonts w:ascii="Times New Roman" w:hAnsi="Times New Roman" w:cs="Times New Roman"/>
                <w:sz w:val="22"/>
                <w:szCs w:val="22"/>
              </w:rPr>
            </w:pPr>
            <w:r w:rsidRPr="00894E3F">
              <w:rPr>
                <w:rFonts w:ascii="Times New Roman" w:hAnsi="Times New Roman" w:cs="Times New Roman"/>
                <w:sz w:val="22"/>
                <w:szCs w:val="22"/>
              </w:rPr>
              <w:t>0,0</w:t>
            </w:r>
          </w:p>
        </w:tc>
        <w:tc>
          <w:tcPr>
            <w:tcW w:w="1282" w:type="dxa"/>
            <w:tcBorders>
              <w:top w:val="single" w:sz="4" w:space="0" w:color="auto"/>
              <w:left w:val="single" w:sz="4" w:space="0" w:color="auto"/>
              <w:bottom w:val="single" w:sz="4" w:space="0" w:color="auto"/>
            </w:tcBorders>
            <w:shd w:val="clear" w:color="auto" w:fill="FFFFFF"/>
          </w:tcPr>
          <w:p w14:paraId="07C1EAF9" w14:textId="5C03936D" w:rsidR="00427DA1" w:rsidRPr="00894E3F" w:rsidRDefault="00427DA1" w:rsidP="00844C6A">
            <w:pPr>
              <w:jc w:val="center"/>
              <w:rPr>
                <w:rFonts w:ascii="Times New Roman" w:hAnsi="Times New Roman" w:cs="Times New Roman"/>
                <w:sz w:val="22"/>
                <w:szCs w:val="22"/>
              </w:rPr>
            </w:pPr>
            <w:r w:rsidRPr="00894E3F">
              <w:rPr>
                <w:rFonts w:ascii="Times New Roman" w:hAnsi="Times New Roman" w:cs="Times New Roman"/>
                <w:sz w:val="22"/>
                <w:szCs w:val="22"/>
              </w:rPr>
              <w:t>2022р.</w:t>
            </w:r>
          </w:p>
        </w:tc>
        <w:tc>
          <w:tcPr>
            <w:tcW w:w="1565" w:type="dxa"/>
            <w:tcBorders>
              <w:top w:val="single" w:sz="4" w:space="0" w:color="auto"/>
              <w:left w:val="single" w:sz="4" w:space="0" w:color="auto"/>
              <w:bottom w:val="single" w:sz="4" w:space="0" w:color="auto"/>
            </w:tcBorders>
            <w:shd w:val="clear" w:color="auto" w:fill="FFFFFF"/>
          </w:tcPr>
          <w:p w14:paraId="35600CD4" w14:textId="77777777" w:rsidR="00427DA1" w:rsidRPr="00894E3F" w:rsidRDefault="00427DA1" w:rsidP="001657FB">
            <w:pP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40D8E799" w14:textId="77777777" w:rsidR="00427DA1" w:rsidRPr="00894E3F" w:rsidRDefault="00427DA1" w:rsidP="00844C6A">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5C39B677" w14:textId="77777777" w:rsidR="00427DA1" w:rsidRPr="00894E3F" w:rsidRDefault="00427DA1" w:rsidP="00844C6A">
            <w:pPr>
              <w:jc w:val="cente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75E1DC86" w14:textId="77777777" w:rsidR="002F1E84" w:rsidRPr="00894E3F" w:rsidRDefault="002F1E84" w:rsidP="002F1E84">
            <w:pPr>
              <w:rPr>
                <w:rFonts w:ascii="Times New Roman" w:hAnsi="Times New Roman" w:cs="Times New Roman"/>
                <w:sz w:val="22"/>
                <w:szCs w:val="22"/>
              </w:rPr>
            </w:pPr>
            <w:r w:rsidRPr="00894E3F">
              <w:rPr>
                <w:rFonts w:ascii="Times New Roman" w:hAnsi="Times New Roman" w:cs="Times New Roman"/>
                <w:sz w:val="22"/>
                <w:szCs w:val="22"/>
              </w:rPr>
              <w:t>Не виконувалось (відсутнє фінансування відповідно до інформації наданої підприємством КП Водоканал №1050 від 06.12.22р.).</w:t>
            </w:r>
          </w:p>
          <w:p w14:paraId="2D19E3ED" w14:textId="118A9BA3" w:rsidR="00427DA1" w:rsidRPr="00894E3F" w:rsidRDefault="00427DA1" w:rsidP="00280C7D">
            <w:pPr>
              <w:rPr>
                <w:rFonts w:ascii="Times New Roman" w:hAnsi="Times New Roman" w:cs="Times New Roman"/>
                <w:sz w:val="22"/>
                <w:szCs w:val="22"/>
              </w:rPr>
            </w:pPr>
          </w:p>
        </w:tc>
      </w:tr>
      <w:tr w:rsidR="00427DA1" w:rsidRPr="00894E3F" w14:paraId="3EAC9917" w14:textId="77777777" w:rsidTr="002F1E84">
        <w:trPr>
          <w:trHeight w:hRule="exact" w:val="1700"/>
        </w:trPr>
        <w:tc>
          <w:tcPr>
            <w:tcW w:w="547" w:type="dxa"/>
            <w:tcBorders>
              <w:top w:val="single" w:sz="4" w:space="0" w:color="auto"/>
              <w:left w:val="single" w:sz="4" w:space="0" w:color="auto"/>
              <w:bottom w:val="single" w:sz="4" w:space="0" w:color="auto"/>
            </w:tcBorders>
            <w:shd w:val="clear" w:color="auto" w:fill="FFFFFF"/>
          </w:tcPr>
          <w:p w14:paraId="22148512" w14:textId="7E79DD12" w:rsidR="00427DA1" w:rsidRPr="00894E3F" w:rsidRDefault="00427DA1" w:rsidP="00856BCE">
            <w:pPr>
              <w:jc w:val="center"/>
              <w:rPr>
                <w:rFonts w:ascii="Times New Roman" w:hAnsi="Times New Roman" w:cs="Times New Roman"/>
                <w:sz w:val="22"/>
                <w:szCs w:val="22"/>
              </w:rPr>
            </w:pPr>
            <w:r w:rsidRPr="00894E3F">
              <w:rPr>
                <w:rFonts w:ascii="Times New Roman" w:hAnsi="Times New Roman" w:cs="Times New Roman"/>
                <w:sz w:val="22"/>
                <w:szCs w:val="22"/>
              </w:rPr>
              <w:t>7</w:t>
            </w:r>
          </w:p>
        </w:tc>
        <w:tc>
          <w:tcPr>
            <w:tcW w:w="2298" w:type="dxa"/>
            <w:tcBorders>
              <w:top w:val="single" w:sz="4" w:space="0" w:color="auto"/>
              <w:left w:val="single" w:sz="4" w:space="0" w:color="auto"/>
              <w:bottom w:val="single" w:sz="4" w:space="0" w:color="auto"/>
            </w:tcBorders>
            <w:shd w:val="clear" w:color="auto" w:fill="FFFFFF"/>
          </w:tcPr>
          <w:p w14:paraId="0841C04F" w14:textId="2CE7D863" w:rsidR="00427DA1" w:rsidRPr="00894E3F" w:rsidRDefault="00427DA1" w:rsidP="00183E15">
            <w:pPr>
              <w:widowControl/>
              <w:ind w:right="131"/>
              <w:rPr>
                <w:rFonts w:ascii="Times New Roman" w:eastAsia="Times New Roman" w:hAnsi="Times New Roman" w:cs="Times New Roman"/>
                <w:color w:val="auto"/>
                <w:sz w:val="22"/>
                <w:szCs w:val="22"/>
                <w:lang w:eastAsia="ru-RU" w:bidi="ar-SA"/>
              </w:rPr>
            </w:pPr>
            <w:r w:rsidRPr="00894E3F">
              <w:rPr>
                <w:rFonts w:ascii="Times New Roman" w:eastAsia="Times New Roman" w:hAnsi="Times New Roman" w:cs="Times New Roman"/>
                <w:color w:val="auto"/>
                <w:sz w:val="22"/>
                <w:szCs w:val="22"/>
                <w:lang w:eastAsia="ru-RU" w:bidi="ar-SA"/>
              </w:rPr>
              <w:t>Реконструкція, капітальний ремонт гідротехнічних споруд</w:t>
            </w:r>
          </w:p>
        </w:tc>
        <w:tc>
          <w:tcPr>
            <w:tcW w:w="2146" w:type="dxa"/>
            <w:tcBorders>
              <w:top w:val="single" w:sz="4" w:space="0" w:color="auto"/>
              <w:left w:val="single" w:sz="4" w:space="0" w:color="auto"/>
              <w:bottom w:val="single" w:sz="4" w:space="0" w:color="auto"/>
            </w:tcBorders>
            <w:shd w:val="clear" w:color="auto" w:fill="FFFFFF"/>
          </w:tcPr>
          <w:p w14:paraId="5D7B5616" w14:textId="556508C8" w:rsidR="00427DA1" w:rsidRPr="00894E3F" w:rsidRDefault="00427DA1" w:rsidP="00844C6A">
            <w:pPr>
              <w:jc w:val="center"/>
              <w:rPr>
                <w:rFonts w:ascii="Times New Roman" w:hAnsi="Times New Roman" w:cs="Times New Roman"/>
                <w:sz w:val="22"/>
                <w:szCs w:val="22"/>
              </w:rPr>
            </w:pPr>
            <w:r w:rsidRPr="00894E3F">
              <w:rPr>
                <w:rFonts w:ascii="Times New Roman" w:hAnsi="Times New Roman" w:cs="Times New Roman"/>
                <w:sz w:val="22"/>
                <w:szCs w:val="22"/>
              </w:rPr>
              <w:t>600,0</w:t>
            </w:r>
          </w:p>
        </w:tc>
        <w:tc>
          <w:tcPr>
            <w:tcW w:w="1282" w:type="dxa"/>
            <w:tcBorders>
              <w:top w:val="single" w:sz="4" w:space="0" w:color="auto"/>
              <w:left w:val="single" w:sz="4" w:space="0" w:color="auto"/>
              <w:bottom w:val="single" w:sz="4" w:space="0" w:color="auto"/>
            </w:tcBorders>
            <w:shd w:val="clear" w:color="auto" w:fill="FFFFFF"/>
          </w:tcPr>
          <w:p w14:paraId="5FA27D74" w14:textId="200ED10D" w:rsidR="00427DA1" w:rsidRPr="00894E3F" w:rsidRDefault="00427DA1" w:rsidP="00844C6A">
            <w:pPr>
              <w:jc w:val="center"/>
              <w:rPr>
                <w:rFonts w:ascii="Times New Roman" w:hAnsi="Times New Roman" w:cs="Times New Roman"/>
                <w:sz w:val="22"/>
                <w:szCs w:val="22"/>
              </w:rPr>
            </w:pPr>
            <w:r w:rsidRPr="00894E3F">
              <w:rPr>
                <w:rFonts w:ascii="Times New Roman" w:hAnsi="Times New Roman" w:cs="Times New Roman"/>
                <w:sz w:val="22"/>
                <w:szCs w:val="22"/>
              </w:rPr>
              <w:t>2022р.</w:t>
            </w:r>
          </w:p>
        </w:tc>
        <w:tc>
          <w:tcPr>
            <w:tcW w:w="1565" w:type="dxa"/>
            <w:tcBorders>
              <w:top w:val="single" w:sz="4" w:space="0" w:color="auto"/>
              <w:left w:val="single" w:sz="4" w:space="0" w:color="auto"/>
              <w:bottom w:val="single" w:sz="4" w:space="0" w:color="auto"/>
            </w:tcBorders>
            <w:shd w:val="clear" w:color="auto" w:fill="FFFFFF"/>
          </w:tcPr>
          <w:p w14:paraId="77B3C7D1" w14:textId="77777777" w:rsidR="00427DA1" w:rsidRPr="00894E3F" w:rsidRDefault="00427DA1" w:rsidP="001657FB">
            <w:pP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4705A6B8" w14:textId="77777777" w:rsidR="00427DA1" w:rsidRPr="00894E3F" w:rsidRDefault="00427DA1" w:rsidP="00844C6A">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3ED9BC2F" w14:textId="77777777" w:rsidR="00427DA1" w:rsidRPr="00894E3F" w:rsidRDefault="00427DA1" w:rsidP="00844C6A">
            <w:pPr>
              <w:jc w:val="cente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74D5EEF9" w14:textId="77777777" w:rsidR="002F1E84" w:rsidRPr="00894E3F" w:rsidRDefault="002F1E84" w:rsidP="002F1E84">
            <w:pPr>
              <w:rPr>
                <w:rFonts w:ascii="Times New Roman" w:hAnsi="Times New Roman" w:cs="Times New Roman"/>
                <w:sz w:val="22"/>
                <w:szCs w:val="22"/>
              </w:rPr>
            </w:pPr>
            <w:r w:rsidRPr="00894E3F">
              <w:rPr>
                <w:rFonts w:ascii="Times New Roman" w:hAnsi="Times New Roman" w:cs="Times New Roman"/>
                <w:sz w:val="22"/>
                <w:szCs w:val="22"/>
              </w:rPr>
              <w:t>Не виконувалось (відсутнє фінансування відповідно до інформації наданої підприємством КП Водоканал №1050 від 06.12.22р.).</w:t>
            </w:r>
          </w:p>
          <w:p w14:paraId="42151AA9" w14:textId="599B2591" w:rsidR="00427DA1" w:rsidRPr="00894E3F" w:rsidRDefault="00427DA1" w:rsidP="001657FB">
            <w:pPr>
              <w:rPr>
                <w:rFonts w:ascii="Times New Roman" w:hAnsi="Times New Roman" w:cs="Times New Roman"/>
                <w:sz w:val="22"/>
                <w:szCs w:val="22"/>
              </w:rPr>
            </w:pPr>
          </w:p>
        </w:tc>
      </w:tr>
      <w:tr w:rsidR="00724005" w:rsidRPr="00894E3F" w14:paraId="2E64811D" w14:textId="77777777" w:rsidTr="002F1E84">
        <w:trPr>
          <w:trHeight w:hRule="exact" w:val="2689"/>
        </w:trPr>
        <w:tc>
          <w:tcPr>
            <w:tcW w:w="547" w:type="dxa"/>
            <w:tcBorders>
              <w:top w:val="single" w:sz="4" w:space="0" w:color="auto"/>
              <w:left w:val="single" w:sz="4" w:space="0" w:color="auto"/>
              <w:bottom w:val="single" w:sz="4" w:space="0" w:color="auto"/>
            </w:tcBorders>
            <w:shd w:val="clear" w:color="auto" w:fill="FFFFFF"/>
          </w:tcPr>
          <w:p w14:paraId="701D7AE8" w14:textId="7376A4E1" w:rsidR="00724005" w:rsidRPr="00894E3F" w:rsidRDefault="00427DA1" w:rsidP="00856BCE">
            <w:pPr>
              <w:jc w:val="center"/>
              <w:rPr>
                <w:rFonts w:ascii="Times New Roman" w:hAnsi="Times New Roman" w:cs="Times New Roman"/>
                <w:sz w:val="22"/>
                <w:szCs w:val="22"/>
              </w:rPr>
            </w:pPr>
            <w:r w:rsidRPr="00894E3F">
              <w:rPr>
                <w:rFonts w:ascii="Times New Roman" w:hAnsi="Times New Roman" w:cs="Times New Roman"/>
                <w:sz w:val="22"/>
                <w:szCs w:val="22"/>
              </w:rPr>
              <w:t>8</w:t>
            </w:r>
          </w:p>
        </w:tc>
        <w:tc>
          <w:tcPr>
            <w:tcW w:w="2298" w:type="dxa"/>
            <w:tcBorders>
              <w:top w:val="single" w:sz="4" w:space="0" w:color="auto"/>
              <w:left w:val="single" w:sz="4" w:space="0" w:color="auto"/>
              <w:bottom w:val="single" w:sz="4" w:space="0" w:color="auto"/>
            </w:tcBorders>
            <w:shd w:val="clear" w:color="auto" w:fill="FFFFFF"/>
          </w:tcPr>
          <w:p w14:paraId="36010972" w14:textId="3DA9545A" w:rsidR="00724005" w:rsidRPr="00894E3F" w:rsidRDefault="00724005" w:rsidP="00183E15">
            <w:pPr>
              <w:ind w:right="131"/>
              <w:rPr>
                <w:rFonts w:ascii="Times New Roman" w:hAnsi="Times New Roman" w:cs="Times New Roman"/>
                <w:sz w:val="22"/>
                <w:szCs w:val="22"/>
              </w:rPr>
            </w:pPr>
            <w:r w:rsidRPr="00894E3F">
              <w:rPr>
                <w:rFonts w:ascii="Times New Roman" w:hAnsi="Times New Roman" w:cs="Times New Roman"/>
                <w:sz w:val="22"/>
                <w:szCs w:val="22"/>
              </w:rPr>
              <w:t xml:space="preserve">Реконструкція каналізаційної  мережі с.Грозине </w:t>
            </w:r>
          </w:p>
        </w:tc>
        <w:tc>
          <w:tcPr>
            <w:tcW w:w="2146" w:type="dxa"/>
            <w:tcBorders>
              <w:top w:val="single" w:sz="4" w:space="0" w:color="auto"/>
              <w:left w:val="single" w:sz="4" w:space="0" w:color="auto"/>
              <w:bottom w:val="single" w:sz="4" w:space="0" w:color="auto"/>
            </w:tcBorders>
            <w:shd w:val="clear" w:color="auto" w:fill="FFFFFF"/>
          </w:tcPr>
          <w:p w14:paraId="60D43B4B" w14:textId="03916544" w:rsidR="00724005" w:rsidRPr="00894E3F" w:rsidRDefault="00427DA1" w:rsidP="00844C6A">
            <w:pPr>
              <w:jc w:val="center"/>
              <w:rPr>
                <w:rFonts w:ascii="Times New Roman" w:hAnsi="Times New Roman" w:cs="Times New Roman"/>
                <w:sz w:val="22"/>
                <w:szCs w:val="22"/>
              </w:rPr>
            </w:pPr>
            <w:r w:rsidRPr="00894E3F">
              <w:rPr>
                <w:rFonts w:ascii="Times New Roman" w:hAnsi="Times New Roman" w:cs="Times New Roman"/>
                <w:sz w:val="22"/>
                <w:szCs w:val="22"/>
              </w:rPr>
              <w:t>2</w:t>
            </w:r>
            <w:r w:rsidR="00724005" w:rsidRPr="00894E3F">
              <w:rPr>
                <w:rFonts w:ascii="Times New Roman" w:hAnsi="Times New Roman" w:cs="Times New Roman"/>
                <w:sz w:val="22"/>
                <w:szCs w:val="22"/>
              </w:rPr>
              <w:t>000,00</w:t>
            </w:r>
          </w:p>
        </w:tc>
        <w:tc>
          <w:tcPr>
            <w:tcW w:w="1282" w:type="dxa"/>
            <w:tcBorders>
              <w:top w:val="single" w:sz="4" w:space="0" w:color="auto"/>
              <w:left w:val="single" w:sz="4" w:space="0" w:color="auto"/>
              <w:bottom w:val="single" w:sz="4" w:space="0" w:color="auto"/>
            </w:tcBorders>
            <w:shd w:val="clear" w:color="auto" w:fill="FFFFFF"/>
          </w:tcPr>
          <w:p w14:paraId="48F3A721" w14:textId="1E539FF6" w:rsidR="00724005" w:rsidRPr="00894E3F" w:rsidRDefault="00427DA1" w:rsidP="00427DA1">
            <w:pPr>
              <w:jc w:val="center"/>
              <w:rPr>
                <w:rFonts w:ascii="Times New Roman" w:hAnsi="Times New Roman" w:cs="Times New Roman"/>
                <w:sz w:val="22"/>
                <w:szCs w:val="22"/>
              </w:rPr>
            </w:pPr>
            <w:r w:rsidRPr="00894E3F">
              <w:rPr>
                <w:rFonts w:ascii="Times New Roman" w:hAnsi="Times New Roman" w:cs="Times New Roman"/>
                <w:sz w:val="22"/>
                <w:szCs w:val="22"/>
              </w:rPr>
              <w:t>2022</w:t>
            </w:r>
            <w:r w:rsidR="00724005" w:rsidRPr="00894E3F">
              <w:rPr>
                <w:rFonts w:ascii="Times New Roman" w:hAnsi="Times New Roman" w:cs="Times New Roman"/>
                <w:sz w:val="22"/>
                <w:szCs w:val="22"/>
              </w:rPr>
              <w:t>р.</w:t>
            </w:r>
          </w:p>
        </w:tc>
        <w:tc>
          <w:tcPr>
            <w:tcW w:w="1565" w:type="dxa"/>
            <w:tcBorders>
              <w:top w:val="single" w:sz="4" w:space="0" w:color="auto"/>
              <w:left w:val="single" w:sz="4" w:space="0" w:color="auto"/>
              <w:bottom w:val="single" w:sz="4" w:space="0" w:color="auto"/>
            </w:tcBorders>
            <w:shd w:val="clear" w:color="auto" w:fill="FFFFFF"/>
          </w:tcPr>
          <w:p w14:paraId="465F72A2" w14:textId="77777777" w:rsidR="00724005" w:rsidRPr="00894E3F" w:rsidRDefault="00724005" w:rsidP="001657FB">
            <w:pP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56BD7BEE" w14:textId="58A4042A" w:rsidR="00724005" w:rsidRPr="00894E3F" w:rsidRDefault="00724005" w:rsidP="00844C6A">
            <w:pPr>
              <w:jc w:val="center"/>
              <w:rPr>
                <w:rFonts w:ascii="Times New Roman" w:hAnsi="Times New Roman" w:cs="Times New Roman"/>
                <w:sz w:val="22"/>
                <w:szCs w:val="22"/>
              </w:rPr>
            </w:pPr>
            <w:r w:rsidRPr="00894E3F">
              <w:rPr>
                <w:rFonts w:ascii="Times New Roman" w:hAnsi="Times New Roman" w:cs="Times New Roman"/>
                <w:sz w:val="22"/>
                <w:szCs w:val="22"/>
              </w:rPr>
              <w:t>2637,44</w:t>
            </w:r>
          </w:p>
        </w:tc>
        <w:tc>
          <w:tcPr>
            <w:tcW w:w="1676" w:type="dxa"/>
            <w:tcBorders>
              <w:top w:val="single" w:sz="4" w:space="0" w:color="auto"/>
              <w:left w:val="single" w:sz="4" w:space="0" w:color="auto"/>
              <w:bottom w:val="single" w:sz="4" w:space="0" w:color="auto"/>
            </w:tcBorders>
            <w:shd w:val="clear" w:color="auto" w:fill="FFFFFF"/>
          </w:tcPr>
          <w:p w14:paraId="3E483373" w14:textId="2740A1B7" w:rsidR="00724005" w:rsidRPr="00894E3F" w:rsidRDefault="00724005" w:rsidP="00844C6A">
            <w:pPr>
              <w:jc w:val="center"/>
              <w:rPr>
                <w:rFonts w:ascii="Times New Roman" w:hAnsi="Times New Roman" w:cs="Times New Roman"/>
                <w:sz w:val="22"/>
                <w:szCs w:val="22"/>
              </w:rPr>
            </w:pPr>
            <w:r w:rsidRPr="00894E3F">
              <w:rPr>
                <w:rFonts w:ascii="Times New Roman" w:hAnsi="Times New Roman" w:cs="Times New Roman"/>
                <w:sz w:val="22"/>
                <w:szCs w:val="22"/>
              </w:rPr>
              <w:t>-</w:t>
            </w: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74B5C048" w14:textId="77777777" w:rsidR="002F1E84" w:rsidRPr="00894E3F" w:rsidRDefault="00724005" w:rsidP="001657FB">
            <w:pPr>
              <w:rPr>
                <w:rFonts w:ascii="Times New Roman" w:hAnsi="Times New Roman" w:cs="Times New Roman"/>
                <w:sz w:val="22"/>
                <w:szCs w:val="22"/>
              </w:rPr>
            </w:pPr>
            <w:r w:rsidRPr="00894E3F">
              <w:rPr>
                <w:rFonts w:ascii="Times New Roman" w:hAnsi="Times New Roman" w:cs="Times New Roman"/>
                <w:sz w:val="22"/>
                <w:szCs w:val="22"/>
              </w:rPr>
              <w:t>Виконується.</w:t>
            </w:r>
          </w:p>
          <w:p w14:paraId="72EAA262" w14:textId="083AEAB2" w:rsidR="00724005" w:rsidRPr="00894E3F" w:rsidRDefault="00724005" w:rsidP="001657FB">
            <w:pPr>
              <w:rPr>
                <w:rFonts w:ascii="Times New Roman" w:hAnsi="Times New Roman" w:cs="Times New Roman"/>
                <w:sz w:val="22"/>
                <w:szCs w:val="22"/>
              </w:rPr>
            </w:pPr>
            <w:r w:rsidRPr="00894E3F">
              <w:rPr>
                <w:rFonts w:ascii="Times New Roman" w:hAnsi="Times New Roman" w:cs="Times New Roman"/>
                <w:sz w:val="22"/>
                <w:szCs w:val="22"/>
              </w:rPr>
              <w:t>Кошти заплановані на 2022 рік</w:t>
            </w:r>
            <w:r w:rsidR="00427DA1" w:rsidRPr="00894E3F">
              <w:rPr>
                <w:rFonts w:ascii="Times New Roman" w:hAnsi="Times New Roman" w:cs="Times New Roman"/>
                <w:sz w:val="22"/>
                <w:szCs w:val="22"/>
              </w:rPr>
              <w:t xml:space="preserve"> </w:t>
            </w:r>
            <w:r w:rsidRPr="00894E3F">
              <w:rPr>
                <w:rFonts w:ascii="Times New Roman" w:hAnsi="Times New Roman" w:cs="Times New Roman"/>
                <w:sz w:val="22"/>
                <w:szCs w:val="22"/>
              </w:rPr>
              <w:t xml:space="preserve"> для здійснення  природоохоронних заходів, але  казначейством у звітному році не була здійснена їх оплата. Договір з підрядником продовжено (фактично вже виконано 80% запланованих на звітний рік робіт).</w:t>
            </w:r>
          </w:p>
        </w:tc>
      </w:tr>
      <w:tr w:rsidR="001963FB" w:rsidRPr="00894E3F" w14:paraId="195F6254" w14:textId="77777777" w:rsidTr="00DE4BF6">
        <w:trPr>
          <w:trHeight w:hRule="exact" w:val="2124"/>
        </w:trPr>
        <w:tc>
          <w:tcPr>
            <w:tcW w:w="547" w:type="dxa"/>
            <w:tcBorders>
              <w:top w:val="single" w:sz="4" w:space="0" w:color="auto"/>
              <w:left w:val="single" w:sz="4" w:space="0" w:color="auto"/>
              <w:bottom w:val="single" w:sz="4" w:space="0" w:color="auto"/>
            </w:tcBorders>
            <w:shd w:val="clear" w:color="auto" w:fill="FFFFFF"/>
          </w:tcPr>
          <w:p w14:paraId="6AFF88C5" w14:textId="7B4BEEC7" w:rsidR="001963FB" w:rsidRPr="00894E3F" w:rsidRDefault="001963FB" w:rsidP="00856BCE">
            <w:pPr>
              <w:jc w:val="center"/>
              <w:rPr>
                <w:rFonts w:ascii="Times New Roman" w:hAnsi="Times New Roman" w:cs="Times New Roman"/>
                <w:sz w:val="22"/>
                <w:szCs w:val="22"/>
              </w:rPr>
            </w:pPr>
            <w:r w:rsidRPr="00894E3F">
              <w:rPr>
                <w:rFonts w:ascii="Times New Roman" w:hAnsi="Times New Roman" w:cs="Times New Roman"/>
                <w:sz w:val="22"/>
                <w:szCs w:val="22"/>
              </w:rPr>
              <w:t>9</w:t>
            </w:r>
          </w:p>
        </w:tc>
        <w:tc>
          <w:tcPr>
            <w:tcW w:w="2298" w:type="dxa"/>
            <w:tcBorders>
              <w:top w:val="single" w:sz="4" w:space="0" w:color="auto"/>
              <w:left w:val="single" w:sz="4" w:space="0" w:color="auto"/>
              <w:bottom w:val="single" w:sz="4" w:space="0" w:color="auto"/>
            </w:tcBorders>
            <w:shd w:val="clear" w:color="auto" w:fill="FFFFFF"/>
          </w:tcPr>
          <w:p w14:paraId="682ECFF2" w14:textId="3613FC80" w:rsidR="001963FB" w:rsidRPr="00894E3F" w:rsidRDefault="001963FB" w:rsidP="00183E15">
            <w:pPr>
              <w:ind w:right="131"/>
              <w:rPr>
                <w:rFonts w:ascii="Times New Roman" w:hAnsi="Times New Roman" w:cs="Times New Roman"/>
                <w:sz w:val="22"/>
                <w:szCs w:val="22"/>
              </w:rPr>
            </w:pPr>
            <w:r w:rsidRPr="00894E3F">
              <w:rPr>
                <w:rFonts w:ascii="Times New Roman" w:eastAsia="Times New Roman" w:hAnsi="Times New Roman" w:cs="Times New Roman"/>
                <w:color w:val="auto"/>
                <w:sz w:val="22"/>
                <w:szCs w:val="22"/>
                <w:lang w:eastAsia="ru-RU" w:bidi="ar-SA"/>
              </w:rPr>
              <w:t>Будівництво,  реконструкція очисних споруд зливової каналізації</w:t>
            </w:r>
          </w:p>
        </w:tc>
        <w:tc>
          <w:tcPr>
            <w:tcW w:w="2146" w:type="dxa"/>
            <w:tcBorders>
              <w:top w:val="single" w:sz="4" w:space="0" w:color="auto"/>
              <w:left w:val="single" w:sz="4" w:space="0" w:color="auto"/>
              <w:bottom w:val="single" w:sz="4" w:space="0" w:color="auto"/>
            </w:tcBorders>
            <w:shd w:val="clear" w:color="auto" w:fill="FFFFFF"/>
          </w:tcPr>
          <w:p w14:paraId="66EC63C8" w14:textId="37CA9BFC" w:rsidR="001963FB" w:rsidRPr="00894E3F" w:rsidRDefault="001963FB" w:rsidP="00844C6A">
            <w:pPr>
              <w:jc w:val="center"/>
              <w:rPr>
                <w:rFonts w:ascii="Times New Roman" w:hAnsi="Times New Roman" w:cs="Times New Roman"/>
                <w:sz w:val="22"/>
                <w:szCs w:val="22"/>
              </w:rPr>
            </w:pPr>
            <w:r w:rsidRPr="00894E3F">
              <w:rPr>
                <w:rFonts w:ascii="Times New Roman" w:hAnsi="Times New Roman" w:cs="Times New Roman"/>
                <w:sz w:val="22"/>
                <w:szCs w:val="22"/>
              </w:rPr>
              <w:t>1000,0</w:t>
            </w:r>
          </w:p>
        </w:tc>
        <w:tc>
          <w:tcPr>
            <w:tcW w:w="1282" w:type="dxa"/>
            <w:tcBorders>
              <w:top w:val="single" w:sz="4" w:space="0" w:color="auto"/>
              <w:left w:val="single" w:sz="4" w:space="0" w:color="auto"/>
              <w:bottom w:val="single" w:sz="4" w:space="0" w:color="auto"/>
            </w:tcBorders>
            <w:shd w:val="clear" w:color="auto" w:fill="FFFFFF"/>
          </w:tcPr>
          <w:p w14:paraId="15BCECF0" w14:textId="72CED215" w:rsidR="001963FB" w:rsidRPr="00894E3F" w:rsidRDefault="001963FB" w:rsidP="00427DA1">
            <w:pPr>
              <w:jc w:val="center"/>
              <w:rPr>
                <w:rFonts w:ascii="Times New Roman" w:hAnsi="Times New Roman" w:cs="Times New Roman"/>
                <w:sz w:val="22"/>
                <w:szCs w:val="22"/>
              </w:rPr>
            </w:pPr>
            <w:r w:rsidRPr="00894E3F">
              <w:rPr>
                <w:rFonts w:ascii="Times New Roman" w:hAnsi="Times New Roman" w:cs="Times New Roman"/>
                <w:sz w:val="22"/>
                <w:szCs w:val="22"/>
              </w:rPr>
              <w:t>2022р.</w:t>
            </w:r>
          </w:p>
        </w:tc>
        <w:tc>
          <w:tcPr>
            <w:tcW w:w="1565" w:type="dxa"/>
            <w:tcBorders>
              <w:top w:val="single" w:sz="4" w:space="0" w:color="auto"/>
              <w:left w:val="single" w:sz="4" w:space="0" w:color="auto"/>
              <w:bottom w:val="single" w:sz="4" w:space="0" w:color="auto"/>
            </w:tcBorders>
            <w:shd w:val="clear" w:color="auto" w:fill="FFFFFF"/>
          </w:tcPr>
          <w:p w14:paraId="0BDA81A4" w14:textId="77777777" w:rsidR="001963FB" w:rsidRPr="00894E3F" w:rsidRDefault="001963FB" w:rsidP="001657FB">
            <w:pP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58AC2ADF" w14:textId="77777777" w:rsidR="001963FB" w:rsidRPr="00894E3F" w:rsidRDefault="001963FB" w:rsidP="00844C6A">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5FF592FD" w14:textId="77777777" w:rsidR="001963FB" w:rsidRPr="00894E3F" w:rsidRDefault="001963FB" w:rsidP="00844C6A">
            <w:pPr>
              <w:jc w:val="cente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0D15CF6D" w14:textId="77777777" w:rsidR="002F1E84" w:rsidRPr="00894E3F" w:rsidRDefault="002F1E84" w:rsidP="002F1E84">
            <w:pPr>
              <w:rPr>
                <w:rFonts w:ascii="Times New Roman" w:hAnsi="Times New Roman" w:cs="Times New Roman"/>
                <w:sz w:val="22"/>
                <w:szCs w:val="22"/>
              </w:rPr>
            </w:pPr>
            <w:r w:rsidRPr="00894E3F">
              <w:rPr>
                <w:rFonts w:ascii="Times New Roman" w:hAnsi="Times New Roman" w:cs="Times New Roman"/>
                <w:sz w:val="22"/>
                <w:szCs w:val="22"/>
              </w:rPr>
              <w:t>Не виконувалось (відсутнє фінансування відповідно до інформації наданої підприємством КП Водоканал №1050 від 06.12.22р.).</w:t>
            </w:r>
          </w:p>
          <w:p w14:paraId="6B14D5EA" w14:textId="2FFD151A" w:rsidR="001963FB" w:rsidRPr="00894E3F" w:rsidRDefault="001963FB" w:rsidP="001657FB">
            <w:pPr>
              <w:rPr>
                <w:rFonts w:ascii="Times New Roman" w:hAnsi="Times New Roman" w:cs="Times New Roman"/>
                <w:sz w:val="22"/>
                <w:szCs w:val="22"/>
              </w:rPr>
            </w:pPr>
          </w:p>
        </w:tc>
      </w:tr>
      <w:tr w:rsidR="001963FB" w:rsidRPr="00894E3F" w14:paraId="71E1909E" w14:textId="77777777" w:rsidTr="00DE4BF6">
        <w:trPr>
          <w:trHeight w:hRule="exact" w:val="2124"/>
        </w:trPr>
        <w:tc>
          <w:tcPr>
            <w:tcW w:w="547" w:type="dxa"/>
            <w:tcBorders>
              <w:top w:val="single" w:sz="4" w:space="0" w:color="auto"/>
              <w:left w:val="single" w:sz="4" w:space="0" w:color="auto"/>
              <w:bottom w:val="single" w:sz="4" w:space="0" w:color="auto"/>
            </w:tcBorders>
            <w:shd w:val="clear" w:color="auto" w:fill="FFFFFF"/>
          </w:tcPr>
          <w:p w14:paraId="37BB9AD0" w14:textId="7575EB04" w:rsidR="001963FB" w:rsidRPr="00894E3F" w:rsidRDefault="001963FB" w:rsidP="00856BCE">
            <w:pPr>
              <w:jc w:val="center"/>
              <w:rPr>
                <w:rFonts w:ascii="Times New Roman" w:hAnsi="Times New Roman" w:cs="Times New Roman"/>
                <w:sz w:val="22"/>
                <w:szCs w:val="22"/>
              </w:rPr>
            </w:pPr>
            <w:r w:rsidRPr="00894E3F">
              <w:rPr>
                <w:rFonts w:ascii="Times New Roman" w:hAnsi="Times New Roman" w:cs="Times New Roman"/>
                <w:sz w:val="22"/>
                <w:szCs w:val="22"/>
              </w:rPr>
              <w:lastRenderedPageBreak/>
              <w:t>10</w:t>
            </w:r>
          </w:p>
        </w:tc>
        <w:tc>
          <w:tcPr>
            <w:tcW w:w="2298" w:type="dxa"/>
            <w:tcBorders>
              <w:top w:val="single" w:sz="4" w:space="0" w:color="auto"/>
              <w:left w:val="single" w:sz="4" w:space="0" w:color="auto"/>
              <w:bottom w:val="single" w:sz="4" w:space="0" w:color="auto"/>
            </w:tcBorders>
            <w:shd w:val="clear" w:color="auto" w:fill="FFFFFF"/>
          </w:tcPr>
          <w:p w14:paraId="332EE904" w14:textId="49E51715" w:rsidR="001963FB" w:rsidRPr="00894E3F" w:rsidRDefault="001963FB" w:rsidP="00183E15">
            <w:pPr>
              <w:ind w:right="131"/>
              <w:rPr>
                <w:rFonts w:ascii="Times New Roman" w:eastAsia="Times New Roman" w:hAnsi="Times New Roman" w:cs="Times New Roman"/>
                <w:color w:val="auto"/>
                <w:sz w:val="22"/>
                <w:szCs w:val="22"/>
                <w:lang w:eastAsia="ru-RU" w:bidi="ar-SA"/>
              </w:rPr>
            </w:pPr>
            <w:r w:rsidRPr="00894E3F">
              <w:rPr>
                <w:rFonts w:ascii="Times New Roman" w:eastAsia="Times New Roman" w:hAnsi="Times New Roman" w:cs="Times New Roman"/>
                <w:color w:val="auto"/>
                <w:sz w:val="22"/>
                <w:szCs w:val="22"/>
                <w:lang w:val="ru-RU" w:eastAsia="ru-RU" w:bidi="ar-SA"/>
              </w:rPr>
              <w:t xml:space="preserve">Розчищення </w:t>
            </w:r>
            <w:r w:rsidRPr="00894E3F">
              <w:rPr>
                <w:rFonts w:ascii="Times New Roman" w:eastAsia="Times New Roman" w:hAnsi="Times New Roman" w:cs="Times New Roman"/>
                <w:color w:val="auto"/>
                <w:sz w:val="22"/>
                <w:szCs w:val="22"/>
                <w:lang w:eastAsia="ru-RU" w:bidi="ar-SA"/>
              </w:rPr>
              <w:t>водних об’єктів на території МТГ</w:t>
            </w:r>
          </w:p>
        </w:tc>
        <w:tc>
          <w:tcPr>
            <w:tcW w:w="2146" w:type="dxa"/>
            <w:tcBorders>
              <w:top w:val="single" w:sz="4" w:space="0" w:color="auto"/>
              <w:left w:val="single" w:sz="4" w:space="0" w:color="auto"/>
              <w:bottom w:val="single" w:sz="4" w:space="0" w:color="auto"/>
            </w:tcBorders>
            <w:shd w:val="clear" w:color="auto" w:fill="FFFFFF"/>
          </w:tcPr>
          <w:p w14:paraId="29AE14EC" w14:textId="74B36601" w:rsidR="001963FB" w:rsidRPr="00894E3F" w:rsidRDefault="001963FB" w:rsidP="00844C6A">
            <w:pPr>
              <w:jc w:val="center"/>
              <w:rPr>
                <w:rFonts w:ascii="Times New Roman" w:hAnsi="Times New Roman" w:cs="Times New Roman"/>
                <w:sz w:val="22"/>
                <w:szCs w:val="22"/>
              </w:rPr>
            </w:pPr>
            <w:r w:rsidRPr="00894E3F">
              <w:rPr>
                <w:rFonts w:ascii="Times New Roman" w:hAnsi="Times New Roman" w:cs="Times New Roman"/>
                <w:sz w:val="22"/>
                <w:szCs w:val="22"/>
              </w:rPr>
              <w:t>100,0</w:t>
            </w:r>
          </w:p>
        </w:tc>
        <w:tc>
          <w:tcPr>
            <w:tcW w:w="1282" w:type="dxa"/>
            <w:tcBorders>
              <w:top w:val="single" w:sz="4" w:space="0" w:color="auto"/>
              <w:left w:val="single" w:sz="4" w:space="0" w:color="auto"/>
              <w:bottom w:val="single" w:sz="4" w:space="0" w:color="auto"/>
            </w:tcBorders>
            <w:shd w:val="clear" w:color="auto" w:fill="FFFFFF"/>
          </w:tcPr>
          <w:p w14:paraId="16656CBE" w14:textId="215D2B5A" w:rsidR="001963FB" w:rsidRPr="00894E3F" w:rsidRDefault="001963FB" w:rsidP="00427DA1">
            <w:pPr>
              <w:jc w:val="center"/>
              <w:rPr>
                <w:rFonts w:ascii="Times New Roman" w:hAnsi="Times New Roman" w:cs="Times New Roman"/>
                <w:sz w:val="22"/>
                <w:szCs w:val="22"/>
              </w:rPr>
            </w:pPr>
            <w:r w:rsidRPr="00894E3F">
              <w:rPr>
                <w:rFonts w:ascii="Times New Roman" w:hAnsi="Times New Roman" w:cs="Times New Roman"/>
                <w:sz w:val="22"/>
                <w:szCs w:val="22"/>
              </w:rPr>
              <w:t>2022р.</w:t>
            </w:r>
          </w:p>
        </w:tc>
        <w:tc>
          <w:tcPr>
            <w:tcW w:w="1565" w:type="dxa"/>
            <w:tcBorders>
              <w:top w:val="single" w:sz="4" w:space="0" w:color="auto"/>
              <w:left w:val="single" w:sz="4" w:space="0" w:color="auto"/>
              <w:bottom w:val="single" w:sz="4" w:space="0" w:color="auto"/>
            </w:tcBorders>
            <w:shd w:val="clear" w:color="auto" w:fill="FFFFFF"/>
          </w:tcPr>
          <w:p w14:paraId="4C0961AE" w14:textId="77777777" w:rsidR="001963FB" w:rsidRPr="00894E3F" w:rsidRDefault="001963FB" w:rsidP="001657FB">
            <w:pP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1EF533F1" w14:textId="77777777" w:rsidR="001963FB" w:rsidRPr="00894E3F" w:rsidRDefault="001963FB" w:rsidP="00844C6A">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3FD67553" w14:textId="77777777" w:rsidR="001963FB" w:rsidRPr="00894E3F" w:rsidRDefault="001963FB" w:rsidP="00844C6A">
            <w:pPr>
              <w:jc w:val="cente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211C30C6" w14:textId="77777777" w:rsidR="002F1E84" w:rsidRPr="00894E3F" w:rsidRDefault="002F1E84" w:rsidP="002F1E84">
            <w:pPr>
              <w:rPr>
                <w:rFonts w:ascii="Times New Roman" w:hAnsi="Times New Roman" w:cs="Times New Roman"/>
                <w:sz w:val="22"/>
                <w:szCs w:val="22"/>
              </w:rPr>
            </w:pPr>
            <w:r w:rsidRPr="00894E3F">
              <w:rPr>
                <w:rFonts w:ascii="Times New Roman" w:hAnsi="Times New Roman" w:cs="Times New Roman"/>
                <w:sz w:val="22"/>
                <w:szCs w:val="22"/>
              </w:rPr>
              <w:t>Не виконувалось (відсутнє фінансування відповідно до інформації наданої підприємством КП Водоканал №1050 від 06.12.22р.).</w:t>
            </w:r>
          </w:p>
          <w:p w14:paraId="215FC3A7" w14:textId="1B1F4FBA" w:rsidR="001963FB" w:rsidRPr="00894E3F" w:rsidRDefault="001963FB" w:rsidP="001657FB">
            <w:pPr>
              <w:rPr>
                <w:rFonts w:ascii="Times New Roman" w:hAnsi="Times New Roman" w:cs="Times New Roman"/>
                <w:sz w:val="22"/>
                <w:szCs w:val="22"/>
              </w:rPr>
            </w:pPr>
          </w:p>
        </w:tc>
      </w:tr>
      <w:tr w:rsidR="00724005" w:rsidRPr="00894E3F" w14:paraId="18B271C6" w14:textId="77777777" w:rsidTr="00154922">
        <w:trPr>
          <w:trHeight w:hRule="exact" w:val="520"/>
        </w:trPr>
        <w:tc>
          <w:tcPr>
            <w:tcW w:w="14760" w:type="dxa"/>
            <w:gridSpan w:val="8"/>
            <w:tcBorders>
              <w:top w:val="single" w:sz="4" w:space="0" w:color="auto"/>
              <w:left w:val="single" w:sz="4" w:space="0" w:color="auto"/>
              <w:bottom w:val="single" w:sz="4" w:space="0" w:color="auto"/>
              <w:right w:val="single" w:sz="4" w:space="0" w:color="auto"/>
            </w:tcBorders>
            <w:shd w:val="clear" w:color="auto" w:fill="FFFFFF"/>
          </w:tcPr>
          <w:p w14:paraId="72290D74" w14:textId="0F4E6CB1" w:rsidR="00724005" w:rsidRPr="00894E3F" w:rsidRDefault="00724005" w:rsidP="00FD3111">
            <w:pPr>
              <w:jc w:val="center"/>
              <w:rPr>
                <w:rFonts w:ascii="Times New Roman" w:hAnsi="Times New Roman" w:cs="Times New Roman"/>
                <w:b/>
                <w:sz w:val="22"/>
                <w:szCs w:val="22"/>
              </w:rPr>
            </w:pPr>
            <w:r w:rsidRPr="00894E3F">
              <w:rPr>
                <w:rFonts w:ascii="Times New Roman" w:hAnsi="Times New Roman" w:cs="Times New Roman"/>
                <w:b/>
                <w:sz w:val="22"/>
                <w:szCs w:val="22"/>
              </w:rPr>
              <w:t xml:space="preserve">ⅠⅠⅠ. Охорона і раціональне використання природних рослинних ресурсів, ресурсів тваринного світу </w:t>
            </w:r>
          </w:p>
          <w:p w14:paraId="389DCC46" w14:textId="2BF6113B" w:rsidR="00724005" w:rsidRPr="00894E3F" w:rsidRDefault="00724005" w:rsidP="00FD3111">
            <w:pPr>
              <w:jc w:val="center"/>
              <w:rPr>
                <w:rFonts w:ascii="Times New Roman" w:hAnsi="Times New Roman" w:cs="Times New Roman"/>
                <w:b/>
                <w:sz w:val="22"/>
                <w:szCs w:val="22"/>
              </w:rPr>
            </w:pPr>
            <w:r w:rsidRPr="00894E3F">
              <w:rPr>
                <w:rFonts w:ascii="Times New Roman" w:hAnsi="Times New Roman" w:cs="Times New Roman"/>
                <w:b/>
                <w:sz w:val="22"/>
                <w:szCs w:val="22"/>
              </w:rPr>
              <w:t>та збереження природно-заповідного фонду</w:t>
            </w:r>
          </w:p>
        </w:tc>
      </w:tr>
      <w:tr w:rsidR="00724005" w:rsidRPr="00894E3F" w14:paraId="0E297EC6" w14:textId="77777777" w:rsidTr="00183E15">
        <w:trPr>
          <w:trHeight w:hRule="exact" w:val="1284"/>
        </w:trPr>
        <w:tc>
          <w:tcPr>
            <w:tcW w:w="547" w:type="dxa"/>
            <w:tcBorders>
              <w:top w:val="single" w:sz="4" w:space="0" w:color="auto"/>
              <w:left w:val="single" w:sz="4" w:space="0" w:color="auto"/>
              <w:bottom w:val="single" w:sz="4" w:space="0" w:color="auto"/>
            </w:tcBorders>
            <w:shd w:val="clear" w:color="auto" w:fill="FFFFFF"/>
          </w:tcPr>
          <w:p w14:paraId="4E47AA19" w14:textId="2BDD144B" w:rsidR="00724005" w:rsidRPr="00894E3F" w:rsidRDefault="00724005" w:rsidP="00213236">
            <w:pPr>
              <w:jc w:val="center"/>
              <w:rPr>
                <w:rFonts w:ascii="Times New Roman" w:hAnsi="Times New Roman" w:cs="Times New Roman"/>
                <w:sz w:val="22"/>
                <w:szCs w:val="22"/>
              </w:rPr>
            </w:pPr>
            <w:r w:rsidRPr="00894E3F">
              <w:rPr>
                <w:rFonts w:ascii="Times New Roman" w:hAnsi="Times New Roman" w:cs="Times New Roman"/>
                <w:sz w:val="22"/>
                <w:szCs w:val="22"/>
              </w:rPr>
              <w:t>1</w:t>
            </w:r>
          </w:p>
        </w:tc>
        <w:tc>
          <w:tcPr>
            <w:tcW w:w="2298" w:type="dxa"/>
            <w:tcBorders>
              <w:top w:val="single" w:sz="4" w:space="0" w:color="auto"/>
              <w:left w:val="single" w:sz="4" w:space="0" w:color="auto"/>
              <w:bottom w:val="single" w:sz="4" w:space="0" w:color="auto"/>
            </w:tcBorders>
            <w:shd w:val="clear" w:color="auto" w:fill="FFFFFF"/>
          </w:tcPr>
          <w:p w14:paraId="2E5563B0" w14:textId="4C83A3AD" w:rsidR="00724005" w:rsidRPr="00894E3F" w:rsidRDefault="00192C22" w:rsidP="00183E15">
            <w:pPr>
              <w:ind w:right="273"/>
              <w:rPr>
                <w:rFonts w:ascii="Times New Roman" w:hAnsi="Times New Roman" w:cs="Times New Roman"/>
                <w:sz w:val="22"/>
                <w:szCs w:val="22"/>
              </w:rPr>
            </w:pPr>
            <w:r w:rsidRPr="00894E3F">
              <w:rPr>
                <w:rFonts w:ascii="Times New Roman" w:eastAsia="Times New Roman" w:hAnsi="Times New Roman" w:cs="Times New Roman"/>
                <w:sz w:val="22"/>
                <w:szCs w:val="22"/>
                <w:lang w:eastAsia="ru-RU" w:bidi="ar-SA"/>
              </w:rPr>
              <w:t>Ліквідація лісових пожеж, на полях (після збирання врожаю), їх наслідків</w:t>
            </w:r>
          </w:p>
        </w:tc>
        <w:tc>
          <w:tcPr>
            <w:tcW w:w="2146" w:type="dxa"/>
            <w:tcBorders>
              <w:top w:val="single" w:sz="4" w:space="0" w:color="auto"/>
              <w:left w:val="single" w:sz="4" w:space="0" w:color="auto"/>
              <w:bottom w:val="single" w:sz="4" w:space="0" w:color="auto"/>
            </w:tcBorders>
            <w:shd w:val="clear" w:color="auto" w:fill="FFFFFF"/>
          </w:tcPr>
          <w:p w14:paraId="1CDE3247" w14:textId="10B8E1C9" w:rsidR="00724005" w:rsidRPr="00894E3F" w:rsidRDefault="004028AA" w:rsidP="004028AA">
            <w:pPr>
              <w:jc w:val="center"/>
              <w:rPr>
                <w:rFonts w:ascii="Times New Roman" w:hAnsi="Times New Roman" w:cs="Times New Roman"/>
                <w:sz w:val="22"/>
                <w:szCs w:val="22"/>
              </w:rPr>
            </w:pPr>
            <w:r w:rsidRPr="00894E3F">
              <w:rPr>
                <w:rFonts w:ascii="Times New Roman" w:hAnsi="Times New Roman" w:cs="Times New Roman"/>
                <w:sz w:val="22"/>
                <w:szCs w:val="22"/>
              </w:rPr>
              <w:t xml:space="preserve">межах фінансового ресурсу </w:t>
            </w:r>
            <w:r w:rsidR="00192C22" w:rsidRPr="00894E3F">
              <w:rPr>
                <w:rFonts w:ascii="Times New Roman" w:hAnsi="Times New Roman" w:cs="Times New Roman"/>
                <w:sz w:val="22"/>
                <w:szCs w:val="22"/>
              </w:rPr>
              <w:t xml:space="preserve">лісогосподарських та с/г підприємств </w:t>
            </w:r>
          </w:p>
        </w:tc>
        <w:tc>
          <w:tcPr>
            <w:tcW w:w="1282" w:type="dxa"/>
            <w:tcBorders>
              <w:top w:val="single" w:sz="4" w:space="0" w:color="auto"/>
              <w:left w:val="single" w:sz="4" w:space="0" w:color="auto"/>
              <w:bottom w:val="single" w:sz="4" w:space="0" w:color="auto"/>
            </w:tcBorders>
            <w:shd w:val="clear" w:color="auto" w:fill="FFFFFF"/>
          </w:tcPr>
          <w:p w14:paraId="133B9162" w14:textId="23B8B8C9" w:rsidR="00724005" w:rsidRPr="00894E3F" w:rsidRDefault="00192C22" w:rsidP="009C66C0">
            <w:pPr>
              <w:jc w:val="center"/>
              <w:rPr>
                <w:rFonts w:ascii="Times New Roman" w:hAnsi="Times New Roman" w:cs="Times New Roman"/>
                <w:sz w:val="22"/>
                <w:szCs w:val="22"/>
              </w:rPr>
            </w:pPr>
            <w:r w:rsidRPr="00894E3F">
              <w:rPr>
                <w:rFonts w:ascii="Times New Roman" w:hAnsi="Times New Roman" w:cs="Times New Roman"/>
                <w:sz w:val="22"/>
                <w:szCs w:val="22"/>
              </w:rPr>
              <w:t>2022р.</w:t>
            </w:r>
          </w:p>
        </w:tc>
        <w:tc>
          <w:tcPr>
            <w:tcW w:w="1565" w:type="dxa"/>
            <w:tcBorders>
              <w:top w:val="single" w:sz="4" w:space="0" w:color="auto"/>
              <w:left w:val="single" w:sz="4" w:space="0" w:color="auto"/>
              <w:bottom w:val="single" w:sz="4" w:space="0" w:color="auto"/>
            </w:tcBorders>
            <w:shd w:val="clear" w:color="auto" w:fill="FFFFFF"/>
          </w:tcPr>
          <w:p w14:paraId="6F4509EE" w14:textId="77777777" w:rsidR="00724005" w:rsidRPr="00894E3F" w:rsidRDefault="00724005" w:rsidP="001657FB">
            <w:pP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469AEB8B" w14:textId="56CB07B8" w:rsidR="00724005" w:rsidRPr="00894E3F" w:rsidRDefault="00724005" w:rsidP="009C66C0">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404B058B" w14:textId="77777777" w:rsidR="00724005" w:rsidRPr="00894E3F" w:rsidRDefault="00724005" w:rsidP="001657FB">
            <w:pP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6CEEBAC9" w14:textId="77777777" w:rsidR="008D6F1C" w:rsidRPr="00894E3F" w:rsidRDefault="008D6F1C" w:rsidP="008D6F1C">
            <w:pPr>
              <w:rPr>
                <w:rFonts w:ascii="Times New Roman" w:hAnsi="Times New Roman" w:cs="Times New Roman"/>
                <w:sz w:val="22"/>
                <w:szCs w:val="22"/>
              </w:rPr>
            </w:pPr>
            <w:r w:rsidRPr="00894E3F">
              <w:rPr>
                <w:rFonts w:ascii="Times New Roman" w:hAnsi="Times New Roman" w:cs="Times New Roman"/>
                <w:sz w:val="22"/>
                <w:szCs w:val="22"/>
              </w:rPr>
              <w:t xml:space="preserve">Виконується. </w:t>
            </w:r>
          </w:p>
          <w:p w14:paraId="19207B5E" w14:textId="49889EDF" w:rsidR="00724005" w:rsidRPr="00894E3F" w:rsidRDefault="00724005" w:rsidP="001657FB">
            <w:pPr>
              <w:rPr>
                <w:rFonts w:ascii="Times New Roman" w:hAnsi="Times New Roman" w:cs="Times New Roman"/>
                <w:sz w:val="22"/>
                <w:szCs w:val="22"/>
              </w:rPr>
            </w:pPr>
          </w:p>
        </w:tc>
      </w:tr>
      <w:tr w:rsidR="009F039C" w:rsidRPr="00894E3F" w14:paraId="48742D54" w14:textId="77777777" w:rsidTr="00183E15">
        <w:trPr>
          <w:trHeight w:hRule="exact" w:val="1132"/>
        </w:trPr>
        <w:tc>
          <w:tcPr>
            <w:tcW w:w="547" w:type="dxa"/>
            <w:tcBorders>
              <w:top w:val="single" w:sz="4" w:space="0" w:color="auto"/>
              <w:left w:val="single" w:sz="4" w:space="0" w:color="auto"/>
              <w:bottom w:val="single" w:sz="4" w:space="0" w:color="auto"/>
            </w:tcBorders>
            <w:shd w:val="clear" w:color="auto" w:fill="FFFFFF"/>
          </w:tcPr>
          <w:p w14:paraId="4235F459" w14:textId="2BFBC77C" w:rsidR="009F039C" w:rsidRPr="00894E3F" w:rsidRDefault="009F039C" w:rsidP="00213236">
            <w:pPr>
              <w:jc w:val="center"/>
              <w:rPr>
                <w:rFonts w:ascii="Times New Roman" w:hAnsi="Times New Roman" w:cs="Times New Roman"/>
                <w:sz w:val="22"/>
                <w:szCs w:val="22"/>
              </w:rPr>
            </w:pPr>
            <w:r w:rsidRPr="00894E3F">
              <w:rPr>
                <w:rFonts w:ascii="Times New Roman" w:hAnsi="Times New Roman" w:cs="Times New Roman"/>
                <w:sz w:val="22"/>
                <w:szCs w:val="22"/>
              </w:rPr>
              <w:t>2</w:t>
            </w:r>
          </w:p>
        </w:tc>
        <w:tc>
          <w:tcPr>
            <w:tcW w:w="2298" w:type="dxa"/>
            <w:tcBorders>
              <w:top w:val="single" w:sz="4" w:space="0" w:color="auto"/>
              <w:left w:val="single" w:sz="4" w:space="0" w:color="auto"/>
              <w:bottom w:val="single" w:sz="4" w:space="0" w:color="auto"/>
            </w:tcBorders>
            <w:shd w:val="clear" w:color="auto" w:fill="FFFFFF"/>
          </w:tcPr>
          <w:p w14:paraId="2AEBE27C" w14:textId="17FF3400" w:rsidR="009F039C" w:rsidRPr="00894E3F" w:rsidRDefault="009F039C" w:rsidP="00183E15">
            <w:pPr>
              <w:ind w:right="273"/>
              <w:rPr>
                <w:rFonts w:ascii="Times New Roman" w:eastAsia="Times New Roman" w:hAnsi="Times New Roman" w:cs="Times New Roman"/>
                <w:sz w:val="22"/>
                <w:szCs w:val="22"/>
                <w:lang w:eastAsia="ru-RU" w:bidi="ar-SA"/>
              </w:rPr>
            </w:pPr>
            <w:r w:rsidRPr="00894E3F">
              <w:rPr>
                <w:rFonts w:ascii="Times New Roman" w:eastAsia="Times New Roman" w:hAnsi="Times New Roman" w:cs="Times New Roman"/>
                <w:sz w:val="22"/>
                <w:szCs w:val="22"/>
                <w:lang w:eastAsia="ru-RU" w:bidi="ar-SA"/>
              </w:rPr>
              <w:t>Ліквідація наслідків буреломів, снігопадів, вітровалів</w:t>
            </w:r>
          </w:p>
        </w:tc>
        <w:tc>
          <w:tcPr>
            <w:tcW w:w="2146" w:type="dxa"/>
            <w:tcBorders>
              <w:top w:val="single" w:sz="4" w:space="0" w:color="auto"/>
              <w:left w:val="single" w:sz="4" w:space="0" w:color="auto"/>
              <w:bottom w:val="single" w:sz="4" w:space="0" w:color="auto"/>
            </w:tcBorders>
            <w:shd w:val="clear" w:color="auto" w:fill="FFFFFF"/>
          </w:tcPr>
          <w:p w14:paraId="365C74F5" w14:textId="1471C9B4" w:rsidR="009F039C" w:rsidRPr="00894E3F" w:rsidRDefault="004028AA" w:rsidP="004028AA">
            <w:pPr>
              <w:jc w:val="center"/>
              <w:rPr>
                <w:rFonts w:ascii="Times New Roman" w:hAnsi="Times New Roman" w:cs="Times New Roman"/>
                <w:sz w:val="22"/>
                <w:szCs w:val="22"/>
              </w:rPr>
            </w:pPr>
            <w:r w:rsidRPr="00894E3F">
              <w:rPr>
                <w:rFonts w:ascii="Times New Roman" w:hAnsi="Times New Roman" w:cs="Times New Roman"/>
                <w:sz w:val="22"/>
                <w:szCs w:val="22"/>
              </w:rPr>
              <w:t xml:space="preserve">межах фінансового ресурсу </w:t>
            </w:r>
          </w:p>
        </w:tc>
        <w:tc>
          <w:tcPr>
            <w:tcW w:w="1282" w:type="dxa"/>
            <w:tcBorders>
              <w:top w:val="single" w:sz="4" w:space="0" w:color="auto"/>
              <w:left w:val="single" w:sz="4" w:space="0" w:color="auto"/>
              <w:bottom w:val="single" w:sz="4" w:space="0" w:color="auto"/>
            </w:tcBorders>
            <w:shd w:val="clear" w:color="auto" w:fill="FFFFFF"/>
          </w:tcPr>
          <w:p w14:paraId="13FFA08A" w14:textId="0FD509F0" w:rsidR="009F039C" w:rsidRPr="00894E3F" w:rsidRDefault="009F039C" w:rsidP="009C66C0">
            <w:pPr>
              <w:jc w:val="center"/>
              <w:rPr>
                <w:rFonts w:ascii="Times New Roman" w:hAnsi="Times New Roman" w:cs="Times New Roman"/>
                <w:sz w:val="22"/>
                <w:szCs w:val="22"/>
              </w:rPr>
            </w:pPr>
            <w:r w:rsidRPr="00894E3F">
              <w:rPr>
                <w:rFonts w:ascii="Times New Roman" w:hAnsi="Times New Roman" w:cs="Times New Roman"/>
                <w:sz w:val="22"/>
                <w:szCs w:val="22"/>
              </w:rPr>
              <w:t>2022р.</w:t>
            </w:r>
          </w:p>
        </w:tc>
        <w:tc>
          <w:tcPr>
            <w:tcW w:w="1565" w:type="dxa"/>
            <w:tcBorders>
              <w:top w:val="single" w:sz="4" w:space="0" w:color="auto"/>
              <w:left w:val="single" w:sz="4" w:space="0" w:color="auto"/>
              <w:bottom w:val="single" w:sz="4" w:space="0" w:color="auto"/>
            </w:tcBorders>
            <w:shd w:val="clear" w:color="auto" w:fill="FFFFFF"/>
          </w:tcPr>
          <w:p w14:paraId="50BE9730" w14:textId="77777777" w:rsidR="009F039C" w:rsidRPr="00894E3F" w:rsidRDefault="009F039C" w:rsidP="001657FB">
            <w:pP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3ABAEA19" w14:textId="77777777" w:rsidR="009F039C" w:rsidRPr="00894E3F" w:rsidRDefault="009F039C" w:rsidP="009C66C0">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2FB39CDF" w14:textId="77777777" w:rsidR="009F039C" w:rsidRPr="00894E3F" w:rsidRDefault="009F039C" w:rsidP="001657FB">
            <w:pP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1895DE0C" w14:textId="346C1EB8" w:rsidR="009F039C" w:rsidRPr="00894E3F" w:rsidRDefault="009F039C" w:rsidP="004028AA">
            <w:pPr>
              <w:rPr>
                <w:rFonts w:ascii="Times New Roman" w:hAnsi="Times New Roman" w:cs="Times New Roman"/>
                <w:sz w:val="22"/>
                <w:szCs w:val="22"/>
              </w:rPr>
            </w:pPr>
          </w:p>
        </w:tc>
      </w:tr>
      <w:tr w:rsidR="00192C22" w:rsidRPr="00894E3F" w14:paraId="6C20C577" w14:textId="77777777" w:rsidTr="009C66C0">
        <w:trPr>
          <w:trHeight w:hRule="exact" w:val="1049"/>
        </w:trPr>
        <w:tc>
          <w:tcPr>
            <w:tcW w:w="547" w:type="dxa"/>
            <w:tcBorders>
              <w:top w:val="single" w:sz="4" w:space="0" w:color="auto"/>
              <w:left w:val="single" w:sz="4" w:space="0" w:color="auto"/>
              <w:bottom w:val="single" w:sz="4" w:space="0" w:color="auto"/>
            </w:tcBorders>
            <w:shd w:val="clear" w:color="auto" w:fill="FFFFFF"/>
          </w:tcPr>
          <w:p w14:paraId="404450EE" w14:textId="77777777" w:rsidR="00192C22" w:rsidRPr="00894E3F" w:rsidRDefault="00192C22" w:rsidP="00213236">
            <w:pPr>
              <w:jc w:val="center"/>
              <w:rPr>
                <w:rFonts w:ascii="Times New Roman" w:hAnsi="Times New Roman" w:cs="Times New Roman"/>
                <w:sz w:val="22"/>
                <w:szCs w:val="22"/>
              </w:rPr>
            </w:pPr>
          </w:p>
          <w:p w14:paraId="39E16E2B" w14:textId="7AEAE804" w:rsidR="00192C22" w:rsidRPr="00894E3F" w:rsidRDefault="009F039C" w:rsidP="00213236">
            <w:pPr>
              <w:jc w:val="center"/>
              <w:rPr>
                <w:rFonts w:ascii="Times New Roman" w:hAnsi="Times New Roman" w:cs="Times New Roman"/>
                <w:sz w:val="22"/>
                <w:szCs w:val="22"/>
              </w:rPr>
            </w:pPr>
            <w:r w:rsidRPr="00894E3F">
              <w:rPr>
                <w:rFonts w:ascii="Times New Roman" w:hAnsi="Times New Roman" w:cs="Times New Roman"/>
                <w:sz w:val="22"/>
                <w:szCs w:val="22"/>
              </w:rPr>
              <w:t>3</w:t>
            </w:r>
          </w:p>
        </w:tc>
        <w:tc>
          <w:tcPr>
            <w:tcW w:w="2298" w:type="dxa"/>
            <w:tcBorders>
              <w:top w:val="single" w:sz="4" w:space="0" w:color="auto"/>
              <w:left w:val="single" w:sz="4" w:space="0" w:color="auto"/>
              <w:bottom w:val="single" w:sz="4" w:space="0" w:color="auto"/>
            </w:tcBorders>
            <w:shd w:val="clear" w:color="auto" w:fill="FFFFFF"/>
          </w:tcPr>
          <w:p w14:paraId="184C3759" w14:textId="67612D30" w:rsidR="00192C22" w:rsidRPr="00894E3F" w:rsidRDefault="00192C22" w:rsidP="00183E15">
            <w:pPr>
              <w:ind w:right="273"/>
              <w:rPr>
                <w:rFonts w:ascii="Times New Roman" w:hAnsi="Times New Roman" w:cs="Times New Roman"/>
                <w:sz w:val="22"/>
                <w:szCs w:val="22"/>
              </w:rPr>
            </w:pPr>
            <w:r w:rsidRPr="00894E3F">
              <w:rPr>
                <w:rFonts w:ascii="Times New Roman" w:hAnsi="Times New Roman" w:cs="Times New Roman"/>
                <w:sz w:val="22"/>
                <w:szCs w:val="22"/>
              </w:rPr>
              <w:t>Проведення заходів з озеленення територій: висадка дерев, кущів, квітів.</w:t>
            </w:r>
          </w:p>
        </w:tc>
        <w:tc>
          <w:tcPr>
            <w:tcW w:w="2146" w:type="dxa"/>
            <w:tcBorders>
              <w:top w:val="single" w:sz="4" w:space="0" w:color="auto"/>
              <w:left w:val="single" w:sz="4" w:space="0" w:color="auto"/>
              <w:bottom w:val="single" w:sz="4" w:space="0" w:color="auto"/>
            </w:tcBorders>
            <w:shd w:val="clear" w:color="auto" w:fill="FFFFFF"/>
          </w:tcPr>
          <w:p w14:paraId="3EF40F00" w14:textId="16B98F01" w:rsidR="00192C22" w:rsidRPr="00894E3F" w:rsidRDefault="009F039C" w:rsidP="009C66C0">
            <w:pPr>
              <w:jc w:val="center"/>
              <w:rPr>
                <w:rFonts w:ascii="Times New Roman" w:hAnsi="Times New Roman" w:cs="Times New Roman"/>
                <w:sz w:val="22"/>
                <w:szCs w:val="22"/>
              </w:rPr>
            </w:pPr>
            <w:r w:rsidRPr="00894E3F">
              <w:rPr>
                <w:rFonts w:ascii="Times New Roman" w:hAnsi="Times New Roman" w:cs="Times New Roman"/>
                <w:sz w:val="22"/>
                <w:szCs w:val="22"/>
              </w:rPr>
              <w:t>2</w:t>
            </w:r>
            <w:r w:rsidR="00192C22" w:rsidRPr="00894E3F">
              <w:rPr>
                <w:rFonts w:ascii="Times New Roman" w:hAnsi="Times New Roman" w:cs="Times New Roman"/>
                <w:sz w:val="22"/>
                <w:szCs w:val="22"/>
              </w:rPr>
              <w:t>5,00</w:t>
            </w:r>
          </w:p>
        </w:tc>
        <w:tc>
          <w:tcPr>
            <w:tcW w:w="1282" w:type="dxa"/>
            <w:tcBorders>
              <w:top w:val="single" w:sz="4" w:space="0" w:color="auto"/>
              <w:left w:val="single" w:sz="4" w:space="0" w:color="auto"/>
              <w:bottom w:val="single" w:sz="4" w:space="0" w:color="auto"/>
            </w:tcBorders>
            <w:shd w:val="clear" w:color="auto" w:fill="FFFFFF"/>
          </w:tcPr>
          <w:p w14:paraId="33F03949" w14:textId="0E907597" w:rsidR="00192C22" w:rsidRPr="00894E3F" w:rsidRDefault="009F039C" w:rsidP="009F039C">
            <w:pPr>
              <w:jc w:val="center"/>
              <w:rPr>
                <w:rFonts w:ascii="Times New Roman" w:hAnsi="Times New Roman" w:cs="Times New Roman"/>
                <w:sz w:val="22"/>
                <w:szCs w:val="22"/>
              </w:rPr>
            </w:pPr>
            <w:r w:rsidRPr="00894E3F">
              <w:rPr>
                <w:rFonts w:ascii="Times New Roman" w:hAnsi="Times New Roman" w:cs="Times New Roman"/>
                <w:sz w:val="22"/>
                <w:szCs w:val="22"/>
              </w:rPr>
              <w:t>2022</w:t>
            </w:r>
            <w:r w:rsidR="00192C22" w:rsidRPr="00894E3F">
              <w:rPr>
                <w:rFonts w:ascii="Times New Roman" w:hAnsi="Times New Roman" w:cs="Times New Roman"/>
                <w:sz w:val="22"/>
                <w:szCs w:val="22"/>
              </w:rPr>
              <w:t>р.</w:t>
            </w:r>
          </w:p>
        </w:tc>
        <w:tc>
          <w:tcPr>
            <w:tcW w:w="1565" w:type="dxa"/>
            <w:tcBorders>
              <w:top w:val="single" w:sz="4" w:space="0" w:color="auto"/>
              <w:left w:val="single" w:sz="4" w:space="0" w:color="auto"/>
              <w:bottom w:val="single" w:sz="4" w:space="0" w:color="auto"/>
            </w:tcBorders>
            <w:shd w:val="clear" w:color="auto" w:fill="FFFFFF"/>
          </w:tcPr>
          <w:p w14:paraId="21D26789" w14:textId="77777777" w:rsidR="00192C22" w:rsidRPr="00894E3F" w:rsidRDefault="00192C22" w:rsidP="001657FB">
            <w:pP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1FDAA739" w14:textId="3AA647CF" w:rsidR="00192C22" w:rsidRPr="00894E3F" w:rsidRDefault="00192C22" w:rsidP="009C66C0">
            <w:pPr>
              <w:jc w:val="center"/>
              <w:rPr>
                <w:rFonts w:ascii="Times New Roman" w:hAnsi="Times New Roman" w:cs="Times New Roman"/>
                <w:sz w:val="22"/>
                <w:szCs w:val="22"/>
              </w:rPr>
            </w:pPr>
            <w:r w:rsidRPr="00894E3F">
              <w:rPr>
                <w:rFonts w:ascii="Times New Roman" w:hAnsi="Times New Roman" w:cs="Times New Roman"/>
                <w:sz w:val="22"/>
                <w:szCs w:val="22"/>
              </w:rPr>
              <w:t>25,00</w:t>
            </w:r>
          </w:p>
        </w:tc>
        <w:tc>
          <w:tcPr>
            <w:tcW w:w="1676" w:type="dxa"/>
            <w:tcBorders>
              <w:top w:val="single" w:sz="4" w:space="0" w:color="auto"/>
              <w:left w:val="single" w:sz="4" w:space="0" w:color="auto"/>
              <w:bottom w:val="single" w:sz="4" w:space="0" w:color="auto"/>
            </w:tcBorders>
            <w:shd w:val="clear" w:color="auto" w:fill="FFFFFF"/>
          </w:tcPr>
          <w:p w14:paraId="224DEEE1" w14:textId="77777777" w:rsidR="00192C22" w:rsidRPr="00894E3F" w:rsidRDefault="00192C22" w:rsidP="001657FB">
            <w:pP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56FBE597" w14:textId="77777777" w:rsidR="009F039C" w:rsidRPr="00894E3F" w:rsidRDefault="00192C22" w:rsidP="001657FB">
            <w:pPr>
              <w:rPr>
                <w:rFonts w:ascii="Times New Roman" w:hAnsi="Times New Roman" w:cs="Times New Roman"/>
                <w:sz w:val="22"/>
                <w:szCs w:val="22"/>
              </w:rPr>
            </w:pPr>
            <w:r w:rsidRPr="00894E3F">
              <w:rPr>
                <w:rFonts w:ascii="Times New Roman" w:hAnsi="Times New Roman" w:cs="Times New Roman"/>
                <w:sz w:val="22"/>
                <w:szCs w:val="22"/>
              </w:rPr>
              <w:t xml:space="preserve">Виконується. </w:t>
            </w:r>
          </w:p>
          <w:p w14:paraId="22D1F7EB" w14:textId="18A3B37D" w:rsidR="00192C22" w:rsidRPr="00894E3F" w:rsidRDefault="00192C22" w:rsidP="001657FB">
            <w:pPr>
              <w:rPr>
                <w:rFonts w:ascii="Times New Roman" w:hAnsi="Times New Roman" w:cs="Times New Roman"/>
                <w:sz w:val="22"/>
                <w:szCs w:val="22"/>
              </w:rPr>
            </w:pPr>
            <w:r w:rsidRPr="00894E3F">
              <w:rPr>
                <w:rFonts w:ascii="Times New Roman" w:hAnsi="Times New Roman" w:cs="Times New Roman"/>
                <w:sz w:val="22"/>
                <w:szCs w:val="22"/>
              </w:rPr>
              <w:t>Висаджено загалом 683 одиниці (дерев, кущів, квітів).</w:t>
            </w:r>
          </w:p>
        </w:tc>
      </w:tr>
      <w:tr w:rsidR="00BE390E" w:rsidRPr="00894E3F" w14:paraId="736AEF28" w14:textId="77777777" w:rsidTr="009C66C0">
        <w:trPr>
          <w:trHeight w:hRule="exact" w:val="1049"/>
        </w:trPr>
        <w:tc>
          <w:tcPr>
            <w:tcW w:w="547" w:type="dxa"/>
            <w:tcBorders>
              <w:top w:val="single" w:sz="4" w:space="0" w:color="auto"/>
              <w:left w:val="single" w:sz="4" w:space="0" w:color="auto"/>
              <w:bottom w:val="single" w:sz="4" w:space="0" w:color="auto"/>
            </w:tcBorders>
            <w:shd w:val="clear" w:color="auto" w:fill="FFFFFF"/>
          </w:tcPr>
          <w:p w14:paraId="0012D035" w14:textId="6865C13F" w:rsidR="00BE390E" w:rsidRPr="00894E3F" w:rsidRDefault="00BE390E" w:rsidP="00213236">
            <w:pPr>
              <w:jc w:val="center"/>
              <w:rPr>
                <w:rFonts w:ascii="Times New Roman" w:hAnsi="Times New Roman" w:cs="Times New Roman"/>
                <w:sz w:val="22"/>
                <w:szCs w:val="22"/>
              </w:rPr>
            </w:pPr>
            <w:r w:rsidRPr="00894E3F">
              <w:rPr>
                <w:rFonts w:ascii="Times New Roman" w:hAnsi="Times New Roman" w:cs="Times New Roman"/>
                <w:sz w:val="22"/>
                <w:szCs w:val="22"/>
              </w:rPr>
              <w:t>4</w:t>
            </w:r>
          </w:p>
        </w:tc>
        <w:tc>
          <w:tcPr>
            <w:tcW w:w="2298" w:type="dxa"/>
            <w:tcBorders>
              <w:top w:val="single" w:sz="4" w:space="0" w:color="auto"/>
              <w:left w:val="single" w:sz="4" w:space="0" w:color="auto"/>
              <w:bottom w:val="single" w:sz="4" w:space="0" w:color="auto"/>
            </w:tcBorders>
            <w:shd w:val="clear" w:color="auto" w:fill="FFFFFF"/>
          </w:tcPr>
          <w:p w14:paraId="6CCA2884" w14:textId="32AAB18E" w:rsidR="00BE390E" w:rsidRPr="00894E3F" w:rsidRDefault="00BE390E" w:rsidP="00183E15">
            <w:pPr>
              <w:ind w:right="273"/>
              <w:rPr>
                <w:rFonts w:ascii="Times New Roman" w:hAnsi="Times New Roman" w:cs="Times New Roman"/>
                <w:sz w:val="22"/>
                <w:szCs w:val="22"/>
              </w:rPr>
            </w:pPr>
            <w:r w:rsidRPr="00894E3F">
              <w:rPr>
                <w:rFonts w:ascii="Times New Roman" w:eastAsia="Times New Roman" w:hAnsi="Times New Roman" w:cs="Times New Roman"/>
                <w:color w:val="auto"/>
                <w:sz w:val="22"/>
                <w:szCs w:val="22"/>
                <w:lang w:eastAsia="ru-RU" w:bidi="ar-SA"/>
              </w:rPr>
              <w:t>Озеленення території громади та благоустрій зон відпочинку</w:t>
            </w:r>
          </w:p>
        </w:tc>
        <w:tc>
          <w:tcPr>
            <w:tcW w:w="2146" w:type="dxa"/>
            <w:tcBorders>
              <w:top w:val="single" w:sz="4" w:space="0" w:color="auto"/>
              <w:left w:val="single" w:sz="4" w:space="0" w:color="auto"/>
              <w:bottom w:val="single" w:sz="4" w:space="0" w:color="auto"/>
            </w:tcBorders>
            <w:shd w:val="clear" w:color="auto" w:fill="FFFFFF"/>
          </w:tcPr>
          <w:p w14:paraId="228130B0" w14:textId="7FCACE11" w:rsidR="00BE390E" w:rsidRPr="00894E3F" w:rsidRDefault="004028AA" w:rsidP="004028AA">
            <w:pPr>
              <w:jc w:val="center"/>
              <w:rPr>
                <w:rFonts w:ascii="Times New Roman" w:hAnsi="Times New Roman" w:cs="Times New Roman"/>
                <w:sz w:val="22"/>
                <w:szCs w:val="22"/>
              </w:rPr>
            </w:pPr>
            <w:r w:rsidRPr="00894E3F">
              <w:rPr>
                <w:rFonts w:ascii="Times New Roman" w:hAnsi="Times New Roman" w:cs="Times New Roman"/>
                <w:sz w:val="22"/>
                <w:szCs w:val="22"/>
              </w:rPr>
              <w:t xml:space="preserve">межах фінансового ресурсу </w:t>
            </w:r>
          </w:p>
        </w:tc>
        <w:tc>
          <w:tcPr>
            <w:tcW w:w="1282" w:type="dxa"/>
            <w:tcBorders>
              <w:top w:val="single" w:sz="4" w:space="0" w:color="auto"/>
              <w:left w:val="single" w:sz="4" w:space="0" w:color="auto"/>
              <w:bottom w:val="single" w:sz="4" w:space="0" w:color="auto"/>
            </w:tcBorders>
            <w:shd w:val="clear" w:color="auto" w:fill="FFFFFF"/>
          </w:tcPr>
          <w:p w14:paraId="5135A43B" w14:textId="499F8AE6" w:rsidR="00BE390E" w:rsidRPr="00894E3F" w:rsidRDefault="00BE390E" w:rsidP="009F039C">
            <w:pPr>
              <w:jc w:val="center"/>
              <w:rPr>
                <w:rFonts w:ascii="Times New Roman" w:hAnsi="Times New Roman" w:cs="Times New Roman"/>
                <w:sz w:val="22"/>
                <w:szCs w:val="22"/>
              </w:rPr>
            </w:pPr>
            <w:r w:rsidRPr="00894E3F">
              <w:rPr>
                <w:rFonts w:ascii="Times New Roman" w:hAnsi="Times New Roman" w:cs="Times New Roman"/>
                <w:sz w:val="22"/>
                <w:szCs w:val="22"/>
              </w:rPr>
              <w:t>2022р.</w:t>
            </w:r>
          </w:p>
        </w:tc>
        <w:tc>
          <w:tcPr>
            <w:tcW w:w="1565" w:type="dxa"/>
            <w:tcBorders>
              <w:top w:val="single" w:sz="4" w:space="0" w:color="auto"/>
              <w:left w:val="single" w:sz="4" w:space="0" w:color="auto"/>
              <w:bottom w:val="single" w:sz="4" w:space="0" w:color="auto"/>
            </w:tcBorders>
            <w:shd w:val="clear" w:color="auto" w:fill="FFFFFF"/>
          </w:tcPr>
          <w:p w14:paraId="11EA528A" w14:textId="77777777" w:rsidR="00BE390E" w:rsidRPr="00894E3F" w:rsidRDefault="00BE390E" w:rsidP="001657FB">
            <w:pP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656D2935" w14:textId="77777777" w:rsidR="00BE390E" w:rsidRPr="00894E3F" w:rsidRDefault="00BE390E" w:rsidP="009C66C0">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27D2D57C" w14:textId="77777777" w:rsidR="00BE390E" w:rsidRPr="00894E3F" w:rsidRDefault="00BE390E" w:rsidP="001657FB">
            <w:pP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1D80A456" w14:textId="77777777" w:rsidR="008D6F1C" w:rsidRPr="00894E3F" w:rsidRDefault="008D6F1C" w:rsidP="008D6F1C">
            <w:pPr>
              <w:rPr>
                <w:rFonts w:ascii="Times New Roman" w:hAnsi="Times New Roman" w:cs="Times New Roman"/>
                <w:sz w:val="22"/>
                <w:szCs w:val="22"/>
              </w:rPr>
            </w:pPr>
            <w:r w:rsidRPr="00894E3F">
              <w:rPr>
                <w:rFonts w:ascii="Times New Roman" w:hAnsi="Times New Roman" w:cs="Times New Roman"/>
                <w:sz w:val="22"/>
                <w:szCs w:val="22"/>
              </w:rPr>
              <w:t xml:space="preserve">Виконується. </w:t>
            </w:r>
          </w:p>
          <w:p w14:paraId="64FDEEBA" w14:textId="77777777" w:rsidR="00F042F3" w:rsidRPr="00894E3F" w:rsidRDefault="00F042F3" w:rsidP="00F042F3">
            <w:pPr>
              <w:jc w:val="both"/>
              <w:rPr>
                <w:rFonts w:ascii="Times New Roman" w:hAnsi="Times New Roman" w:cs="Times New Roman"/>
                <w:sz w:val="22"/>
                <w:szCs w:val="22"/>
              </w:rPr>
            </w:pPr>
            <w:r w:rsidRPr="00894E3F">
              <w:rPr>
                <w:rFonts w:ascii="Times New Roman" w:hAnsi="Times New Roman" w:cs="Times New Roman"/>
                <w:sz w:val="22"/>
                <w:szCs w:val="22"/>
              </w:rPr>
              <w:t xml:space="preserve">відповідно до інформації Комунального виробничо-господарського підприємства №778 від 14.12.2022 р.). </w:t>
            </w:r>
          </w:p>
          <w:p w14:paraId="5E54B9DB" w14:textId="77777777" w:rsidR="00BE390E" w:rsidRPr="00894E3F" w:rsidRDefault="00BE390E" w:rsidP="001657FB">
            <w:pPr>
              <w:rPr>
                <w:rFonts w:ascii="Times New Roman" w:hAnsi="Times New Roman" w:cs="Times New Roman"/>
                <w:sz w:val="22"/>
                <w:szCs w:val="22"/>
              </w:rPr>
            </w:pPr>
          </w:p>
        </w:tc>
      </w:tr>
      <w:tr w:rsidR="004028AA" w:rsidRPr="00894E3F" w14:paraId="3461BC09" w14:textId="77777777" w:rsidTr="00183E15">
        <w:trPr>
          <w:trHeight w:hRule="exact" w:val="2581"/>
        </w:trPr>
        <w:tc>
          <w:tcPr>
            <w:tcW w:w="547" w:type="dxa"/>
            <w:tcBorders>
              <w:top w:val="single" w:sz="4" w:space="0" w:color="auto"/>
              <w:left w:val="single" w:sz="4" w:space="0" w:color="auto"/>
              <w:bottom w:val="single" w:sz="4" w:space="0" w:color="auto"/>
            </w:tcBorders>
            <w:shd w:val="clear" w:color="auto" w:fill="FFFFFF"/>
          </w:tcPr>
          <w:p w14:paraId="57AAB6FF" w14:textId="6B1B9750" w:rsidR="004028AA" w:rsidRPr="00894E3F" w:rsidRDefault="004028AA" w:rsidP="00213236">
            <w:pPr>
              <w:jc w:val="center"/>
              <w:rPr>
                <w:rFonts w:ascii="Times New Roman" w:hAnsi="Times New Roman" w:cs="Times New Roman"/>
                <w:sz w:val="22"/>
                <w:szCs w:val="22"/>
              </w:rPr>
            </w:pPr>
            <w:r w:rsidRPr="00894E3F">
              <w:rPr>
                <w:rFonts w:ascii="Times New Roman" w:hAnsi="Times New Roman" w:cs="Times New Roman"/>
                <w:sz w:val="22"/>
                <w:szCs w:val="22"/>
              </w:rPr>
              <w:t>5</w:t>
            </w:r>
          </w:p>
        </w:tc>
        <w:tc>
          <w:tcPr>
            <w:tcW w:w="2298" w:type="dxa"/>
            <w:tcBorders>
              <w:top w:val="single" w:sz="4" w:space="0" w:color="auto"/>
              <w:left w:val="single" w:sz="4" w:space="0" w:color="auto"/>
              <w:bottom w:val="single" w:sz="4" w:space="0" w:color="auto"/>
            </w:tcBorders>
            <w:shd w:val="clear" w:color="auto" w:fill="FFFFFF"/>
          </w:tcPr>
          <w:p w14:paraId="359FEC68" w14:textId="77777777" w:rsidR="004028AA" w:rsidRPr="00894E3F" w:rsidRDefault="004028AA" w:rsidP="00183E15">
            <w:pPr>
              <w:widowControl/>
              <w:ind w:right="273"/>
              <w:rPr>
                <w:rFonts w:ascii="Times New Roman" w:eastAsia="Times New Roman" w:hAnsi="Times New Roman" w:cs="Times New Roman"/>
                <w:sz w:val="22"/>
                <w:szCs w:val="22"/>
                <w:lang w:eastAsia="ru-RU" w:bidi="ar-SA"/>
              </w:rPr>
            </w:pPr>
            <w:r w:rsidRPr="00894E3F">
              <w:rPr>
                <w:rFonts w:ascii="Times New Roman" w:eastAsia="Times New Roman" w:hAnsi="Times New Roman" w:cs="Times New Roman"/>
                <w:sz w:val="22"/>
                <w:szCs w:val="22"/>
                <w:lang w:eastAsia="ru-RU" w:bidi="ar-SA"/>
              </w:rPr>
              <w:t>Проведення заходів щодо перезатарення  та утилізації непридатних до використання хімічних засобів захисту рослин</w:t>
            </w:r>
          </w:p>
          <w:p w14:paraId="4B3B3D76" w14:textId="46FA902D" w:rsidR="004028AA" w:rsidRPr="00894E3F" w:rsidRDefault="004028AA" w:rsidP="00183E15">
            <w:pPr>
              <w:ind w:right="273"/>
              <w:rPr>
                <w:rFonts w:ascii="Times New Roman" w:eastAsia="Times New Roman" w:hAnsi="Times New Roman" w:cs="Times New Roman"/>
                <w:color w:val="auto"/>
                <w:sz w:val="22"/>
                <w:szCs w:val="22"/>
                <w:lang w:eastAsia="ru-RU" w:bidi="ar-SA"/>
              </w:rPr>
            </w:pPr>
            <w:r w:rsidRPr="00894E3F">
              <w:rPr>
                <w:rFonts w:ascii="Times New Roman" w:eastAsia="Times New Roman" w:hAnsi="Times New Roman" w:cs="Times New Roman"/>
                <w:sz w:val="22"/>
                <w:szCs w:val="22"/>
                <w:lang w:eastAsia="ru-RU" w:bidi="ar-SA"/>
              </w:rPr>
              <w:t>(далі - ХЗЗР), що зберігаються на території громади</w:t>
            </w:r>
          </w:p>
        </w:tc>
        <w:tc>
          <w:tcPr>
            <w:tcW w:w="2146" w:type="dxa"/>
            <w:tcBorders>
              <w:top w:val="single" w:sz="4" w:space="0" w:color="auto"/>
              <w:left w:val="single" w:sz="4" w:space="0" w:color="auto"/>
              <w:bottom w:val="single" w:sz="4" w:space="0" w:color="auto"/>
            </w:tcBorders>
            <w:shd w:val="clear" w:color="auto" w:fill="FFFFFF"/>
          </w:tcPr>
          <w:p w14:paraId="3AB1B621" w14:textId="1579F082" w:rsidR="004028AA" w:rsidRPr="00894E3F" w:rsidRDefault="004028AA" w:rsidP="009C66C0">
            <w:pPr>
              <w:jc w:val="center"/>
              <w:rPr>
                <w:rFonts w:ascii="Times New Roman" w:hAnsi="Times New Roman" w:cs="Times New Roman"/>
                <w:sz w:val="22"/>
                <w:szCs w:val="22"/>
              </w:rPr>
            </w:pPr>
            <w:r w:rsidRPr="00894E3F">
              <w:rPr>
                <w:rFonts w:ascii="Times New Roman" w:hAnsi="Times New Roman" w:cs="Times New Roman"/>
                <w:sz w:val="22"/>
                <w:szCs w:val="22"/>
              </w:rPr>
              <w:t>190,0</w:t>
            </w:r>
          </w:p>
        </w:tc>
        <w:tc>
          <w:tcPr>
            <w:tcW w:w="1282" w:type="dxa"/>
            <w:tcBorders>
              <w:top w:val="single" w:sz="4" w:space="0" w:color="auto"/>
              <w:left w:val="single" w:sz="4" w:space="0" w:color="auto"/>
              <w:bottom w:val="single" w:sz="4" w:space="0" w:color="auto"/>
            </w:tcBorders>
            <w:shd w:val="clear" w:color="auto" w:fill="FFFFFF"/>
          </w:tcPr>
          <w:p w14:paraId="4EA4D6CC" w14:textId="34AF9E47" w:rsidR="004028AA" w:rsidRPr="00894E3F" w:rsidRDefault="00E047C3" w:rsidP="009F039C">
            <w:pPr>
              <w:jc w:val="center"/>
              <w:rPr>
                <w:rFonts w:ascii="Times New Roman" w:hAnsi="Times New Roman" w:cs="Times New Roman"/>
                <w:sz w:val="22"/>
                <w:szCs w:val="22"/>
              </w:rPr>
            </w:pPr>
            <w:r w:rsidRPr="00894E3F">
              <w:rPr>
                <w:rFonts w:ascii="Times New Roman" w:hAnsi="Times New Roman" w:cs="Times New Roman"/>
                <w:sz w:val="22"/>
                <w:szCs w:val="22"/>
              </w:rPr>
              <w:t>2022р.</w:t>
            </w:r>
          </w:p>
        </w:tc>
        <w:tc>
          <w:tcPr>
            <w:tcW w:w="1565" w:type="dxa"/>
            <w:tcBorders>
              <w:top w:val="single" w:sz="4" w:space="0" w:color="auto"/>
              <w:left w:val="single" w:sz="4" w:space="0" w:color="auto"/>
              <w:bottom w:val="single" w:sz="4" w:space="0" w:color="auto"/>
            </w:tcBorders>
            <w:shd w:val="clear" w:color="auto" w:fill="FFFFFF"/>
          </w:tcPr>
          <w:p w14:paraId="24D11C8A" w14:textId="77777777" w:rsidR="004028AA" w:rsidRPr="00894E3F" w:rsidRDefault="004028AA" w:rsidP="001657FB">
            <w:pP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0540981A" w14:textId="77777777" w:rsidR="004028AA" w:rsidRPr="00894E3F" w:rsidRDefault="004028AA" w:rsidP="009C66C0">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1A17D93E" w14:textId="77777777" w:rsidR="004028AA" w:rsidRPr="00894E3F" w:rsidRDefault="004028AA" w:rsidP="001657FB">
            <w:pP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1FF5D10E" w14:textId="139B4F6B" w:rsidR="004028AA" w:rsidRPr="00894E3F" w:rsidRDefault="008D6F1C" w:rsidP="001657FB">
            <w:pPr>
              <w:rPr>
                <w:rFonts w:ascii="Times New Roman" w:hAnsi="Times New Roman" w:cs="Times New Roman"/>
                <w:sz w:val="22"/>
                <w:szCs w:val="22"/>
              </w:rPr>
            </w:pPr>
            <w:r w:rsidRPr="00894E3F">
              <w:rPr>
                <w:rFonts w:ascii="Times New Roman" w:hAnsi="Times New Roman" w:cs="Times New Roman"/>
                <w:sz w:val="22"/>
                <w:szCs w:val="22"/>
              </w:rPr>
              <w:t>Не виконані роботи</w:t>
            </w:r>
            <w:r w:rsidR="004F7561" w:rsidRPr="00894E3F">
              <w:rPr>
                <w:rFonts w:ascii="Times New Roman" w:hAnsi="Times New Roman" w:cs="Times New Roman"/>
                <w:sz w:val="22"/>
                <w:szCs w:val="22"/>
              </w:rPr>
              <w:t xml:space="preserve"> (відсутнє фінансування)</w:t>
            </w:r>
            <w:r w:rsidRPr="00894E3F">
              <w:rPr>
                <w:rFonts w:ascii="Times New Roman" w:hAnsi="Times New Roman" w:cs="Times New Roman"/>
                <w:sz w:val="22"/>
                <w:szCs w:val="22"/>
              </w:rPr>
              <w:t>.</w:t>
            </w:r>
          </w:p>
        </w:tc>
      </w:tr>
      <w:tr w:rsidR="00E047C3" w:rsidRPr="00894E3F" w14:paraId="5FD1D1D0" w14:textId="77777777" w:rsidTr="00334E56">
        <w:trPr>
          <w:trHeight w:hRule="exact" w:val="2135"/>
        </w:trPr>
        <w:tc>
          <w:tcPr>
            <w:tcW w:w="547" w:type="dxa"/>
            <w:tcBorders>
              <w:top w:val="single" w:sz="4" w:space="0" w:color="auto"/>
              <w:left w:val="single" w:sz="4" w:space="0" w:color="auto"/>
              <w:bottom w:val="single" w:sz="4" w:space="0" w:color="auto"/>
            </w:tcBorders>
            <w:shd w:val="clear" w:color="auto" w:fill="FFFFFF"/>
          </w:tcPr>
          <w:p w14:paraId="5560A91F" w14:textId="0F6AEF8F" w:rsidR="00E047C3" w:rsidRPr="00894E3F" w:rsidRDefault="00E047C3" w:rsidP="00213236">
            <w:pPr>
              <w:jc w:val="center"/>
              <w:rPr>
                <w:rFonts w:ascii="Times New Roman" w:hAnsi="Times New Roman" w:cs="Times New Roman"/>
                <w:sz w:val="22"/>
                <w:szCs w:val="22"/>
              </w:rPr>
            </w:pPr>
            <w:r w:rsidRPr="00894E3F">
              <w:rPr>
                <w:rFonts w:ascii="Times New Roman" w:hAnsi="Times New Roman" w:cs="Times New Roman"/>
                <w:sz w:val="22"/>
                <w:szCs w:val="22"/>
              </w:rPr>
              <w:lastRenderedPageBreak/>
              <w:t>6</w:t>
            </w:r>
          </w:p>
        </w:tc>
        <w:tc>
          <w:tcPr>
            <w:tcW w:w="2298" w:type="dxa"/>
            <w:tcBorders>
              <w:top w:val="single" w:sz="4" w:space="0" w:color="auto"/>
              <w:left w:val="single" w:sz="4" w:space="0" w:color="auto"/>
              <w:bottom w:val="single" w:sz="4" w:space="0" w:color="auto"/>
            </w:tcBorders>
            <w:shd w:val="clear" w:color="auto" w:fill="FFFFFF"/>
          </w:tcPr>
          <w:p w14:paraId="50A6DE6F" w14:textId="77777777" w:rsidR="00E047C3" w:rsidRPr="00894E3F" w:rsidRDefault="00E047C3" w:rsidP="00183E15">
            <w:pPr>
              <w:widowControl/>
              <w:ind w:right="273"/>
              <w:rPr>
                <w:rFonts w:ascii="Times New Roman" w:eastAsia="Times New Roman" w:hAnsi="Times New Roman" w:cs="Times New Roman"/>
                <w:color w:val="auto"/>
                <w:sz w:val="22"/>
                <w:szCs w:val="22"/>
                <w:lang w:eastAsia="en-US" w:bidi="ar-SA"/>
              </w:rPr>
            </w:pPr>
            <w:r w:rsidRPr="00894E3F">
              <w:rPr>
                <w:rFonts w:ascii="Times New Roman" w:eastAsia="Times New Roman" w:hAnsi="Times New Roman" w:cs="Times New Roman"/>
                <w:color w:val="auto"/>
                <w:sz w:val="22"/>
                <w:szCs w:val="22"/>
                <w:lang w:eastAsia="en-US" w:bidi="ar-SA"/>
              </w:rPr>
              <w:t>Розробка</w:t>
            </w:r>
            <w:r w:rsidRPr="00894E3F">
              <w:rPr>
                <w:rFonts w:ascii="Times New Roman" w:eastAsia="Times New Roman" w:hAnsi="Times New Roman" w:cs="Times New Roman"/>
                <w:color w:val="auto"/>
                <w:spacing w:val="1"/>
                <w:sz w:val="22"/>
                <w:szCs w:val="22"/>
                <w:lang w:eastAsia="en-US" w:bidi="ar-SA"/>
              </w:rPr>
              <w:t xml:space="preserve"> </w:t>
            </w:r>
            <w:r w:rsidRPr="00894E3F">
              <w:rPr>
                <w:rFonts w:ascii="Times New Roman" w:eastAsia="Times New Roman" w:hAnsi="Times New Roman" w:cs="Times New Roman"/>
                <w:color w:val="auto"/>
                <w:sz w:val="22"/>
                <w:szCs w:val="22"/>
                <w:lang w:eastAsia="en-US" w:bidi="ar-SA"/>
              </w:rPr>
              <w:t>місцевої</w:t>
            </w:r>
            <w:r w:rsidRPr="00894E3F">
              <w:rPr>
                <w:rFonts w:ascii="Times New Roman" w:eastAsia="Times New Roman" w:hAnsi="Times New Roman" w:cs="Times New Roman"/>
                <w:color w:val="auto"/>
                <w:spacing w:val="1"/>
                <w:sz w:val="22"/>
                <w:szCs w:val="22"/>
                <w:lang w:eastAsia="en-US" w:bidi="ar-SA"/>
              </w:rPr>
              <w:t xml:space="preserve"> </w:t>
            </w:r>
            <w:r w:rsidRPr="00894E3F">
              <w:rPr>
                <w:rFonts w:ascii="Times New Roman" w:eastAsia="Times New Roman" w:hAnsi="Times New Roman" w:cs="Times New Roman"/>
                <w:color w:val="auto"/>
                <w:sz w:val="22"/>
                <w:szCs w:val="22"/>
                <w:lang w:eastAsia="en-US" w:bidi="ar-SA"/>
              </w:rPr>
              <w:t>схеми</w:t>
            </w:r>
            <w:r w:rsidRPr="00894E3F">
              <w:rPr>
                <w:rFonts w:ascii="Times New Roman" w:eastAsia="Times New Roman" w:hAnsi="Times New Roman" w:cs="Times New Roman"/>
                <w:color w:val="auto"/>
                <w:spacing w:val="1"/>
                <w:sz w:val="22"/>
                <w:szCs w:val="22"/>
                <w:lang w:eastAsia="en-US" w:bidi="ar-SA"/>
              </w:rPr>
              <w:t xml:space="preserve"> </w:t>
            </w:r>
            <w:r w:rsidRPr="00894E3F">
              <w:rPr>
                <w:rFonts w:ascii="Times New Roman" w:eastAsia="Times New Roman" w:hAnsi="Times New Roman" w:cs="Times New Roman"/>
                <w:color w:val="auto"/>
                <w:sz w:val="22"/>
                <w:szCs w:val="22"/>
                <w:lang w:eastAsia="en-US" w:bidi="ar-SA"/>
              </w:rPr>
              <w:t>формування</w:t>
            </w:r>
          </w:p>
          <w:p w14:paraId="7844E1B3" w14:textId="2CB02DC7" w:rsidR="00E047C3" w:rsidRPr="00894E3F" w:rsidRDefault="00E047C3" w:rsidP="00183E15">
            <w:pPr>
              <w:widowControl/>
              <w:ind w:right="273"/>
              <w:rPr>
                <w:rFonts w:ascii="Times New Roman" w:eastAsia="Times New Roman" w:hAnsi="Times New Roman" w:cs="Times New Roman"/>
                <w:sz w:val="22"/>
                <w:szCs w:val="22"/>
                <w:lang w:eastAsia="ru-RU" w:bidi="ar-SA"/>
              </w:rPr>
            </w:pPr>
            <w:r w:rsidRPr="00894E3F">
              <w:rPr>
                <w:rFonts w:ascii="Times New Roman" w:eastAsia="Times New Roman" w:hAnsi="Times New Roman" w:cs="Times New Roman"/>
                <w:color w:val="auto"/>
                <w:spacing w:val="-1"/>
                <w:sz w:val="22"/>
                <w:szCs w:val="22"/>
                <w:lang w:eastAsia="en-US" w:bidi="ar-SA"/>
              </w:rPr>
              <w:t>національної</w:t>
            </w:r>
            <w:r w:rsidRPr="00894E3F">
              <w:rPr>
                <w:rFonts w:ascii="Times New Roman" w:eastAsia="Times New Roman" w:hAnsi="Times New Roman" w:cs="Times New Roman"/>
                <w:color w:val="auto"/>
                <w:spacing w:val="-58"/>
                <w:sz w:val="22"/>
                <w:szCs w:val="22"/>
                <w:lang w:eastAsia="en-US" w:bidi="ar-SA"/>
              </w:rPr>
              <w:t xml:space="preserve"> </w:t>
            </w:r>
            <w:r w:rsidRPr="00894E3F">
              <w:rPr>
                <w:rFonts w:ascii="Times New Roman" w:eastAsia="Times New Roman" w:hAnsi="Times New Roman" w:cs="Times New Roman"/>
                <w:color w:val="auto"/>
                <w:sz w:val="22"/>
                <w:szCs w:val="22"/>
                <w:lang w:eastAsia="en-US" w:bidi="ar-SA"/>
              </w:rPr>
              <w:t>екологічної</w:t>
            </w:r>
            <w:r w:rsidRPr="00894E3F">
              <w:rPr>
                <w:rFonts w:ascii="Times New Roman" w:eastAsia="Times New Roman" w:hAnsi="Times New Roman" w:cs="Times New Roman"/>
                <w:color w:val="auto"/>
                <w:spacing w:val="1"/>
                <w:sz w:val="22"/>
                <w:szCs w:val="22"/>
                <w:lang w:eastAsia="en-US" w:bidi="ar-SA"/>
              </w:rPr>
              <w:t xml:space="preserve"> </w:t>
            </w:r>
            <w:r w:rsidRPr="00894E3F">
              <w:rPr>
                <w:rFonts w:ascii="Times New Roman" w:eastAsia="Times New Roman" w:hAnsi="Times New Roman" w:cs="Times New Roman"/>
                <w:color w:val="auto"/>
                <w:sz w:val="22"/>
                <w:szCs w:val="22"/>
                <w:lang w:eastAsia="en-US" w:bidi="ar-SA"/>
              </w:rPr>
              <w:t>мережі</w:t>
            </w:r>
            <w:r w:rsidRPr="00894E3F">
              <w:rPr>
                <w:rFonts w:ascii="Times New Roman" w:eastAsia="Times New Roman" w:hAnsi="Times New Roman" w:cs="Times New Roman"/>
                <w:color w:val="auto"/>
                <w:spacing w:val="1"/>
                <w:sz w:val="22"/>
                <w:szCs w:val="22"/>
                <w:lang w:eastAsia="en-US" w:bidi="ar-SA"/>
              </w:rPr>
              <w:t xml:space="preserve"> </w:t>
            </w:r>
            <w:r w:rsidRPr="00894E3F">
              <w:rPr>
                <w:rFonts w:ascii="Times New Roman" w:eastAsia="Times New Roman" w:hAnsi="Times New Roman" w:cs="Times New Roman"/>
                <w:color w:val="auto"/>
                <w:sz w:val="22"/>
                <w:szCs w:val="22"/>
                <w:lang w:eastAsia="en-US" w:bidi="ar-SA"/>
              </w:rPr>
              <w:t>в</w:t>
            </w:r>
            <w:r w:rsidRPr="00894E3F">
              <w:rPr>
                <w:rFonts w:ascii="Times New Roman" w:eastAsia="Times New Roman" w:hAnsi="Times New Roman" w:cs="Times New Roman"/>
                <w:color w:val="auto"/>
                <w:spacing w:val="1"/>
                <w:sz w:val="22"/>
                <w:szCs w:val="22"/>
                <w:lang w:eastAsia="en-US" w:bidi="ar-SA"/>
              </w:rPr>
              <w:t xml:space="preserve"> </w:t>
            </w:r>
            <w:r w:rsidRPr="00894E3F">
              <w:rPr>
                <w:rFonts w:ascii="Times New Roman" w:eastAsia="Times New Roman" w:hAnsi="Times New Roman" w:cs="Times New Roman"/>
                <w:color w:val="auto"/>
                <w:sz w:val="22"/>
                <w:szCs w:val="22"/>
                <w:lang w:eastAsia="en-US" w:bidi="ar-SA"/>
              </w:rPr>
              <w:t>межах</w:t>
            </w:r>
            <w:r w:rsidRPr="00894E3F">
              <w:rPr>
                <w:rFonts w:ascii="Times New Roman" w:eastAsia="Times New Roman" w:hAnsi="Times New Roman" w:cs="Times New Roman"/>
                <w:color w:val="auto"/>
                <w:spacing w:val="1"/>
                <w:sz w:val="22"/>
                <w:szCs w:val="22"/>
                <w:lang w:eastAsia="en-US" w:bidi="ar-SA"/>
              </w:rPr>
              <w:t xml:space="preserve"> громади</w:t>
            </w:r>
          </w:p>
        </w:tc>
        <w:tc>
          <w:tcPr>
            <w:tcW w:w="2146" w:type="dxa"/>
            <w:tcBorders>
              <w:top w:val="single" w:sz="4" w:space="0" w:color="auto"/>
              <w:left w:val="single" w:sz="4" w:space="0" w:color="auto"/>
              <w:bottom w:val="single" w:sz="4" w:space="0" w:color="auto"/>
            </w:tcBorders>
            <w:shd w:val="clear" w:color="auto" w:fill="FFFFFF"/>
          </w:tcPr>
          <w:p w14:paraId="05938F42" w14:textId="7DD902E1" w:rsidR="00E047C3" w:rsidRPr="00894E3F" w:rsidRDefault="00E047C3" w:rsidP="009C66C0">
            <w:pPr>
              <w:jc w:val="center"/>
              <w:rPr>
                <w:rFonts w:ascii="Times New Roman" w:hAnsi="Times New Roman" w:cs="Times New Roman"/>
                <w:sz w:val="22"/>
                <w:szCs w:val="22"/>
              </w:rPr>
            </w:pPr>
            <w:r w:rsidRPr="00894E3F">
              <w:rPr>
                <w:rFonts w:ascii="Times New Roman" w:hAnsi="Times New Roman" w:cs="Times New Roman"/>
                <w:sz w:val="22"/>
                <w:szCs w:val="22"/>
              </w:rPr>
              <w:t>не потребує фінансування</w:t>
            </w:r>
          </w:p>
        </w:tc>
        <w:tc>
          <w:tcPr>
            <w:tcW w:w="1282" w:type="dxa"/>
            <w:tcBorders>
              <w:top w:val="single" w:sz="4" w:space="0" w:color="auto"/>
              <w:left w:val="single" w:sz="4" w:space="0" w:color="auto"/>
              <w:bottom w:val="single" w:sz="4" w:space="0" w:color="auto"/>
            </w:tcBorders>
            <w:shd w:val="clear" w:color="auto" w:fill="FFFFFF"/>
          </w:tcPr>
          <w:p w14:paraId="08EB9AF1" w14:textId="09507EE8" w:rsidR="00E047C3" w:rsidRPr="00894E3F" w:rsidRDefault="00E047C3" w:rsidP="009F039C">
            <w:pPr>
              <w:jc w:val="center"/>
              <w:rPr>
                <w:rFonts w:ascii="Times New Roman" w:hAnsi="Times New Roman" w:cs="Times New Roman"/>
                <w:sz w:val="22"/>
                <w:szCs w:val="22"/>
              </w:rPr>
            </w:pPr>
            <w:r w:rsidRPr="00894E3F">
              <w:rPr>
                <w:rFonts w:ascii="Times New Roman" w:hAnsi="Times New Roman" w:cs="Times New Roman"/>
                <w:sz w:val="22"/>
                <w:szCs w:val="22"/>
              </w:rPr>
              <w:t>2022р.</w:t>
            </w:r>
          </w:p>
        </w:tc>
        <w:tc>
          <w:tcPr>
            <w:tcW w:w="1565" w:type="dxa"/>
            <w:tcBorders>
              <w:top w:val="single" w:sz="4" w:space="0" w:color="auto"/>
              <w:left w:val="single" w:sz="4" w:space="0" w:color="auto"/>
              <w:bottom w:val="single" w:sz="4" w:space="0" w:color="auto"/>
            </w:tcBorders>
            <w:shd w:val="clear" w:color="auto" w:fill="FFFFFF"/>
          </w:tcPr>
          <w:p w14:paraId="51A3B95C" w14:textId="77777777" w:rsidR="00E047C3" w:rsidRPr="00894E3F" w:rsidRDefault="00E047C3" w:rsidP="001657FB">
            <w:pP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110AE5E7" w14:textId="77777777" w:rsidR="00E047C3" w:rsidRPr="00894E3F" w:rsidRDefault="00E047C3" w:rsidP="009C66C0">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6A227C79" w14:textId="77777777" w:rsidR="00E047C3" w:rsidRPr="00894E3F" w:rsidRDefault="00E047C3" w:rsidP="001657FB">
            <w:pP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7CF877B6" w14:textId="31B4350C" w:rsidR="00E047C3" w:rsidRPr="00894E3F" w:rsidRDefault="00517AC1" w:rsidP="00E047C3">
            <w:pPr>
              <w:rPr>
                <w:rFonts w:ascii="Times New Roman" w:hAnsi="Times New Roman" w:cs="Times New Roman"/>
                <w:sz w:val="22"/>
                <w:szCs w:val="22"/>
              </w:rPr>
            </w:pPr>
            <w:r w:rsidRPr="00894E3F">
              <w:rPr>
                <w:rFonts w:ascii="Times New Roman" w:hAnsi="Times New Roman" w:cs="Times New Roman"/>
                <w:sz w:val="22"/>
                <w:szCs w:val="22"/>
              </w:rPr>
              <w:t>Викон</w:t>
            </w:r>
            <w:r w:rsidR="00522D46" w:rsidRPr="00894E3F">
              <w:rPr>
                <w:rFonts w:ascii="Times New Roman" w:hAnsi="Times New Roman" w:cs="Times New Roman"/>
                <w:sz w:val="22"/>
                <w:szCs w:val="22"/>
              </w:rPr>
              <w:t>ано</w:t>
            </w:r>
            <w:r w:rsidRPr="00894E3F">
              <w:rPr>
                <w:rFonts w:ascii="Times New Roman" w:hAnsi="Times New Roman" w:cs="Times New Roman"/>
                <w:sz w:val="22"/>
                <w:szCs w:val="22"/>
              </w:rPr>
              <w:t xml:space="preserve"> в межах компетенції органів місцевого самоврядування.</w:t>
            </w:r>
          </w:p>
          <w:p w14:paraId="79BA5CA7" w14:textId="68E2F8AB" w:rsidR="00334E56" w:rsidRPr="00894E3F" w:rsidRDefault="00334E56" w:rsidP="00E047C3">
            <w:pPr>
              <w:rPr>
                <w:rFonts w:ascii="Times New Roman" w:hAnsi="Times New Roman" w:cs="Times New Roman"/>
                <w:sz w:val="22"/>
                <w:szCs w:val="22"/>
              </w:rPr>
            </w:pPr>
            <w:r w:rsidRPr="00894E3F">
              <w:rPr>
                <w:rFonts w:ascii="Times New Roman" w:hAnsi="Times New Roman" w:cs="Times New Roman"/>
                <w:sz w:val="22"/>
                <w:szCs w:val="22"/>
              </w:rPr>
              <w:t>Внесені зміни до переліку об’єктів</w:t>
            </w:r>
            <w:r w:rsidRPr="00894E3F">
              <w:rPr>
                <w:rFonts w:ascii="Times New Roman" w:eastAsia="Times New Roman" w:hAnsi="Times New Roman" w:cs="Times New Roman"/>
                <w:color w:val="auto"/>
                <w:sz w:val="22"/>
                <w:szCs w:val="22"/>
                <w:lang w:eastAsia="en-US" w:bidi="ar-SA"/>
              </w:rPr>
              <w:t xml:space="preserve"> екологічної</w:t>
            </w:r>
            <w:r w:rsidRPr="00894E3F">
              <w:rPr>
                <w:rFonts w:ascii="Times New Roman" w:eastAsia="Times New Roman" w:hAnsi="Times New Roman" w:cs="Times New Roman"/>
                <w:color w:val="auto"/>
                <w:spacing w:val="1"/>
                <w:sz w:val="22"/>
                <w:szCs w:val="22"/>
                <w:lang w:eastAsia="en-US" w:bidi="ar-SA"/>
              </w:rPr>
              <w:t xml:space="preserve"> </w:t>
            </w:r>
            <w:r w:rsidRPr="00894E3F">
              <w:rPr>
                <w:rFonts w:ascii="Times New Roman" w:eastAsia="Times New Roman" w:hAnsi="Times New Roman" w:cs="Times New Roman"/>
                <w:color w:val="auto"/>
                <w:sz w:val="22"/>
                <w:szCs w:val="22"/>
                <w:lang w:eastAsia="en-US" w:bidi="ar-SA"/>
              </w:rPr>
              <w:t>мережі</w:t>
            </w:r>
            <w:r w:rsidR="00522D46" w:rsidRPr="00894E3F">
              <w:rPr>
                <w:rFonts w:ascii="Times New Roman" w:eastAsia="Times New Roman" w:hAnsi="Times New Roman" w:cs="Times New Roman"/>
                <w:color w:val="auto"/>
                <w:sz w:val="22"/>
                <w:szCs w:val="22"/>
                <w:lang w:eastAsia="en-US" w:bidi="ar-SA"/>
              </w:rPr>
              <w:t>, в результаті збільшено площу</w:t>
            </w:r>
            <w:r w:rsidRPr="00894E3F">
              <w:rPr>
                <w:rFonts w:ascii="Times New Roman" w:eastAsia="Times New Roman" w:hAnsi="Times New Roman" w:cs="Times New Roman"/>
                <w:color w:val="auto"/>
                <w:spacing w:val="1"/>
                <w:sz w:val="22"/>
                <w:szCs w:val="22"/>
                <w:lang w:eastAsia="en-US" w:bidi="ar-SA"/>
              </w:rPr>
              <w:t xml:space="preserve"> </w:t>
            </w:r>
            <w:r w:rsidRPr="00894E3F">
              <w:rPr>
                <w:rFonts w:ascii="Times New Roman" w:eastAsia="Times New Roman" w:hAnsi="Times New Roman" w:cs="Times New Roman"/>
                <w:color w:val="auto"/>
                <w:sz w:val="22"/>
                <w:szCs w:val="22"/>
                <w:lang w:eastAsia="en-US" w:bidi="ar-SA"/>
              </w:rPr>
              <w:t>екологічної</w:t>
            </w:r>
            <w:r w:rsidRPr="00894E3F">
              <w:rPr>
                <w:rFonts w:ascii="Times New Roman" w:eastAsia="Times New Roman" w:hAnsi="Times New Roman" w:cs="Times New Roman"/>
                <w:color w:val="auto"/>
                <w:spacing w:val="1"/>
                <w:sz w:val="22"/>
                <w:szCs w:val="22"/>
                <w:lang w:eastAsia="en-US" w:bidi="ar-SA"/>
              </w:rPr>
              <w:t xml:space="preserve"> </w:t>
            </w:r>
            <w:r w:rsidRPr="00894E3F">
              <w:rPr>
                <w:rFonts w:ascii="Times New Roman" w:eastAsia="Times New Roman" w:hAnsi="Times New Roman" w:cs="Times New Roman"/>
                <w:color w:val="auto"/>
                <w:sz w:val="22"/>
                <w:szCs w:val="22"/>
                <w:lang w:eastAsia="en-US" w:bidi="ar-SA"/>
              </w:rPr>
              <w:t xml:space="preserve">мережі </w:t>
            </w:r>
            <w:r w:rsidRPr="00894E3F">
              <w:rPr>
                <w:rFonts w:ascii="Times New Roman" w:eastAsia="Times New Roman" w:hAnsi="Times New Roman" w:cs="Times New Roman"/>
                <w:color w:val="auto"/>
                <w:spacing w:val="1"/>
                <w:sz w:val="22"/>
                <w:szCs w:val="22"/>
                <w:lang w:eastAsia="en-US" w:bidi="ar-SA"/>
              </w:rPr>
              <w:t>громади</w:t>
            </w:r>
            <w:r w:rsidR="00522D46" w:rsidRPr="00894E3F">
              <w:rPr>
                <w:rFonts w:ascii="Times New Roman" w:eastAsia="Times New Roman" w:hAnsi="Times New Roman" w:cs="Times New Roman"/>
                <w:color w:val="auto"/>
                <w:spacing w:val="1"/>
                <w:sz w:val="22"/>
                <w:szCs w:val="22"/>
                <w:lang w:eastAsia="en-US" w:bidi="ar-SA"/>
              </w:rPr>
              <w:t xml:space="preserve"> </w:t>
            </w:r>
            <w:r w:rsidRPr="00894E3F">
              <w:rPr>
                <w:rFonts w:ascii="Times New Roman" w:eastAsia="Times New Roman" w:hAnsi="Times New Roman" w:cs="Times New Roman"/>
                <w:color w:val="auto"/>
                <w:spacing w:val="1"/>
                <w:sz w:val="22"/>
                <w:szCs w:val="22"/>
                <w:lang w:eastAsia="en-US" w:bidi="ar-SA"/>
              </w:rPr>
              <w:t>(розпорядження міського голови від 13.06.2023 року №233).</w:t>
            </w:r>
            <w:r w:rsidRPr="00894E3F">
              <w:rPr>
                <w:rFonts w:ascii="Times New Roman" w:hAnsi="Times New Roman" w:cs="Times New Roman"/>
                <w:sz w:val="22"/>
                <w:szCs w:val="22"/>
              </w:rPr>
              <w:t xml:space="preserve"> </w:t>
            </w:r>
          </w:p>
          <w:p w14:paraId="480E1894" w14:textId="77777777" w:rsidR="00E047C3" w:rsidRPr="00894E3F" w:rsidRDefault="00E047C3" w:rsidP="001657FB">
            <w:pPr>
              <w:rPr>
                <w:rFonts w:ascii="Times New Roman" w:hAnsi="Times New Roman" w:cs="Times New Roman"/>
                <w:sz w:val="22"/>
                <w:szCs w:val="22"/>
              </w:rPr>
            </w:pPr>
          </w:p>
        </w:tc>
      </w:tr>
      <w:tr w:rsidR="00F80A59" w:rsidRPr="00894E3F" w14:paraId="49F2FE07" w14:textId="77777777" w:rsidTr="002F229D">
        <w:trPr>
          <w:trHeight w:hRule="exact" w:val="1851"/>
        </w:trPr>
        <w:tc>
          <w:tcPr>
            <w:tcW w:w="547" w:type="dxa"/>
            <w:tcBorders>
              <w:top w:val="single" w:sz="4" w:space="0" w:color="auto"/>
              <w:left w:val="single" w:sz="4" w:space="0" w:color="auto"/>
              <w:bottom w:val="single" w:sz="4" w:space="0" w:color="auto"/>
            </w:tcBorders>
            <w:shd w:val="clear" w:color="auto" w:fill="FFFFFF"/>
          </w:tcPr>
          <w:p w14:paraId="2D88BAC6" w14:textId="0A083A06" w:rsidR="00F80A59" w:rsidRPr="00894E3F" w:rsidRDefault="00F80A59" w:rsidP="00213236">
            <w:pPr>
              <w:jc w:val="center"/>
              <w:rPr>
                <w:rFonts w:ascii="Times New Roman" w:hAnsi="Times New Roman" w:cs="Times New Roman"/>
                <w:sz w:val="22"/>
                <w:szCs w:val="22"/>
              </w:rPr>
            </w:pPr>
            <w:r w:rsidRPr="00894E3F">
              <w:rPr>
                <w:rFonts w:ascii="Times New Roman" w:hAnsi="Times New Roman" w:cs="Times New Roman"/>
                <w:sz w:val="22"/>
                <w:szCs w:val="22"/>
              </w:rPr>
              <w:t>7</w:t>
            </w:r>
          </w:p>
        </w:tc>
        <w:tc>
          <w:tcPr>
            <w:tcW w:w="2298" w:type="dxa"/>
            <w:tcBorders>
              <w:top w:val="single" w:sz="4" w:space="0" w:color="auto"/>
              <w:left w:val="single" w:sz="4" w:space="0" w:color="auto"/>
              <w:bottom w:val="single" w:sz="4" w:space="0" w:color="auto"/>
            </w:tcBorders>
            <w:shd w:val="clear" w:color="auto" w:fill="FFFFFF"/>
          </w:tcPr>
          <w:p w14:paraId="71721B36" w14:textId="2C3107EC" w:rsidR="00F80A59" w:rsidRPr="00894E3F" w:rsidRDefault="00F80A59" w:rsidP="00183E15">
            <w:pPr>
              <w:widowControl/>
              <w:ind w:right="273"/>
              <w:rPr>
                <w:rFonts w:ascii="Times New Roman" w:eastAsia="Times New Roman" w:hAnsi="Times New Roman" w:cs="Times New Roman"/>
                <w:color w:val="auto"/>
                <w:sz w:val="22"/>
                <w:szCs w:val="22"/>
                <w:lang w:eastAsia="en-US" w:bidi="ar-SA"/>
              </w:rPr>
            </w:pPr>
            <w:r w:rsidRPr="00894E3F">
              <w:rPr>
                <w:rFonts w:ascii="Times New Roman" w:eastAsia="Times New Roman" w:hAnsi="Times New Roman" w:cs="Times New Roman"/>
                <w:color w:val="auto"/>
                <w:sz w:val="22"/>
                <w:szCs w:val="22"/>
                <w:lang w:eastAsia="ru-RU" w:bidi="ar-SA"/>
              </w:rPr>
              <w:t>Будівництво притулку для безпритульних  тварин</w:t>
            </w:r>
          </w:p>
        </w:tc>
        <w:tc>
          <w:tcPr>
            <w:tcW w:w="2146" w:type="dxa"/>
            <w:tcBorders>
              <w:top w:val="single" w:sz="4" w:space="0" w:color="auto"/>
              <w:left w:val="single" w:sz="4" w:space="0" w:color="auto"/>
              <w:bottom w:val="single" w:sz="4" w:space="0" w:color="auto"/>
            </w:tcBorders>
            <w:shd w:val="clear" w:color="auto" w:fill="FFFFFF"/>
          </w:tcPr>
          <w:p w14:paraId="418AEC4A" w14:textId="1B1AFEBF" w:rsidR="00F80A59" w:rsidRPr="00894E3F" w:rsidRDefault="00F80A59" w:rsidP="009C66C0">
            <w:pPr>
              <w:jc w:val="center"/>
              <w:rPr>
                <w:rFonts w:ascii="Times New Roman" w:hAnsi="Times New Roman" w:cs="Times New Roman"/>
                <w:sz w:val="22"/>
                <w:szCs w:val="22"/>
              </w:rPr>
            </w:pPr>
            <w:r w:rsidRPr="00894E3F">
              <w:rPr>
                <w:rFonts w:ascii="Times New Roman" w:hAnsi="Times New Roman" w:cs="Times New Roman"/>
                <w:sz w:val="22"/>
                <w:szCs w:val="22"/>
              </w:rPr>
              <w:t>межах фінансового ресурсу</w:t>
            </w:r>
          </w:p>
        </w:tc>
        <w:tc>
          <w:tcPr>
            <w:tcW w:w="1282" w:type="dxa"/>
            <w:tcBorders>
              <w:top w:val="single" w:sz="4" w:space="0" w:color="auto"/>
              <w:left w:val="single" w:sz="4" w:space="0" w:color="auto"/>
              <w:bottom w:val="single" w:sz="4" w:space="0" w:color="auto"/>
            </w:tcBorders>
            <w:shd w:val="clear" w:color="auto" w:fill="FFFFFF"/>
          </w:tcPr>
          <w:p w14:paraId="0997AE86" w14:textId="75ABA9DE" w:rsidR="00F80A59" w:rsidRPr="00894E3F" w:rsidRDefault="00F80A59" w:rsidP="009F039C">
            <w:pPr>
              <w:jc w:val="center"/>
              <w:rPr>
                <w:rFonts w:ascii="Times New Roman" w:hAnsi="Times New Roman" w:cs="Times New Roman"/>
                <w:sz w:val="22"/>
                <w:szCs w:val="22"/>
              </w:rPr>
            </w:pPr>
            <w:r w:rsidRPr="00894E3F">
              <w:rPr>
                <w:rFonts w:ascii="Times New Roman" w:hAnsi="Times New Roman" w:cs="Times New Roman"/>
                <w:sz w:val="22"/>
                <w:szCs w:val="22"/>
              </w:rPr>
              <w:t>2022р.</w:t>
            </w:r>
          </w:p>
        </w:tc>
        <w:tc>
          <w:tcPr>
            <w:tcW w:w="1565" w:type="dxa"/>
            <w:tcBorders>
              <w:top w:val="single" w:sz="4" w:space="0" w:color="auto"/>
              <w:left w:val="single" w:sz="4" w:space="0" w:color="auto"/>
              <w:bottom w:val="single" w:sz="4" w:space="0" w:color="auto"/>
            </w:tcBorders>
            <w:shd w:val="clear" w:color="auto" w:fill="FFFFFF"/>
          </w:tcPr>
          <w:p w14:paraId="1B0F03C7" w14:textId="77777777" w:rsidR="00F80A59" w:rsidRPr="00894E3F" w:rsidRDefault="00F80A59" w:rsidP="001657FB">
            <w:pP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2A10AC81" w14:textId="77777777" w:rsidR="00F80A59" w:rsidRPr="00894E3F" w:rsidRDefault="00F80A59" w:rsidP="009C66C0">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5CB6A814" w14:textId="77777777" w:rsidR="00F80A59" w:rsidRPr="00894E3F" w:rsidRDefault="00F80A59" w:rsidP="001657FB">
            <w:pP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665AF196" w14:textId="162BE2BA" w:rsidR="00F80A59" w:rsidRPr="00894E3F" w:rsidRDefault="002F229D" w:rsidP="00E047C3">
            <w:pPr>
              <w:rPr>
                <w:rFonts w:ascii="Times New Roman" w:hAnsi="Times New Roman" w:cs="Times New Roman"/>
                <w:sz w:val="22"/>
                <w:szCs w:val="22"/>
              </w:rPr>
            </w:pPr>
            <w:r w:rsidRPr="00894E3F">
              <w:rPr>
                <w:rFonts w:ascii="Times New Roman" w:hAnsi="Times New Roman" w:cs="Times New Roman"/>
                <w:sz w:val="22"/>
                <w:szCs w:val="22"/>
              </w:rPr>
              <w:t>Не виконувалось (відсутнє фінансування відповідно до інформації Управління житлово-комунального господарства виконавчого комітету Коростенської міської ради №485/24-08 від 08.12.22р.).</w:t>
            </w:r>
          </w:p>
        </w:tc>
      </w:tr>
      <w:tr w:rsidR="00192C22" w:rsidRPr="00894E3F" w14:paraId="58AE2562" w14:textId="77777777" w:rsidTr="00861961">
        <w:trPr>
          <w:trHeight w:hRule="exact" w:val="312"/>
        </w:trPr>
        <w:tc>
          <w:tcPr>
            <w:tcW w:w="14760" w:type="dxa"/>
            <w:gridSpan w:val="8"/>
            <w:tcBorders>
              <w:top w:val="single" w:sz="4" w:space="0" w:color="auto"/>
              <w:left w:val="single" w:sz="4" w:space="0" w:color="auto"/>
              <w:bottom w:val="single" w:sz="4" w:space="0" w:color="auto"/>
              <w:right w:val="single" w:sz="4" w:space="0" w:color="auto"/>
            </w:tcBorders>
            <w:shd w:val="clear" w:color="auto" w:fill="FFFFFF"/>
          </w:tcPr>
          <w:p w14:paraId="0C2092D8" w14:textId="2EC30D0F" w:rsidR="00192C22" w:rsidRPr="00894E3F" w:rsidRDefault="00192C22" w:rsidP="00154922">
            <w:pPr>
              <w:jc w:val="center"/>
              <w:rPr>
                <w:rFonts w:ascii="Times New Roman" w:hAnsi="Times New Roman" w:cs="Times New Roman"/>
                <w:b/>
                <w:sz w:val="22"/>
                <w:szCs w:val="22"/>
              </w:rPr>
            </w:pPr>
            <w:r w:rsidRPr="00894E3F">
              <w:rPr>
                <w:rFonts w:ascii="Times New Roman" w:hAnsi="Times New Roman" w:cs="Times New Roman"/>
                <w:b/>
                <w:sz w:val="22"/>
                <w:szCs w:val="22"/>
              </w:rPr>
              <w:t>Ⅳ. Раціональне використання побутових відходів</w:t>
            </w:r>
          </w:p>
        </w:tc>
      </w:tr>
      <w:tr w:rsidR="00192C22" w:rsidRPr="00894E3F" w14:paraId="4A5B98E8" w14:textId="77777777" w:rsidTr="005C67BE">
        <w:trPr>
          <w:trHeight w:hRule="exact" w:val="2379"/>
        </w:trPr>
        <w:tc>
          <w:tcPr>
            <w:tcW w:w="547" w:type="dxa"/>
            <w:tcBorders>
              <w:top w:val="single" w:sz="4" w:space="0" w:color="auto"/>
              <w:left w:val="single" w:sz="4" w:space="0" w:color="auto"/>
              <w:bottom w:val="single" w:sz="4" w:space="0" w:color="auto"/>
            </w:tcBorders>
            <w:shd w:val="clear" w:color="auto" w:fill="FFFFFF"/>
          </w:tcPr>
          <w:p w14:paraId="71ABFAE0" w14:textId="334849E6" w:rsidR="00192C22" w:rsidRPr="00894E3F" w:rsidRDefault="00192C22" w:rsidP="007445A6">
            <w:pPr>
              <w:jc w:val="center"/>
              <w:rPr>
                <w:rFonts w:ascii="Times New Roman" w:hAnsi="Times New Roman" w:cs="Times New Roman"/>
                <w:sz w:val="22"/>
                <w:szCs w:val="22"/>
              </w:rPr>
            </w:pPr>
            <w:r w:rsidRPr="00894E3F">
              <w:rPr>
                <w:rFonts w:ascii="Times New Roman" w:hAnsi="Times New Roman" w:cs="Times New Roman"/>
                <w:sz w:val="22"/>
                <w:szCs w:val="22"/>
              </w:rPr>
              <w:t>1</w:t>
            </w:r>
          </w:p>
        </w:tc>
        <w:tc>
          <w:tcPr>
            <w:tcW w:w="2298" w:type="dxa"/>
            <w:tcBorders>
              <w:top w:val="single" w:sz="4" w:space="0" w:color="auto"/>
              <w:left w:val="single" w:sz="4" w:space="0" w:color="auto"/>
              <w:bottom w:val="single" w:sz="4" w:space="0" w:color="auto"/>
            </w:tcBorders>
            <w:shd w:val="clear" w:color="auto" w:fill="FFFFFF"/>
          </w:tcPr>
          <w:p w14:paraId="6DC44EE5" w14:textId="50729C45" w:rsidR="00192C22" w:rsidRPr="00894E3F" w:rsidRDefault="00192C22" w:rsidP="00183E15">
            <w:pPr>
              <w:ind w:right="131"/>
              <w:jc w:val="both"/>
              <w:rPr>
                <w:rFonts w:ascii="Times New Roman" w:hAnsi="Times New Roman" w:cs="Times New Roman"/>
                <w:sz w:val="22"/>
                <w:szCs w:val="22"/>
              </w:rPr>
            </w:pPr>
            <w:r w:rsidRPr="00894E3F">
              <w:rPr>
                <w:rFonts w:ascii="Times New Roman" w:hAnsi="Times New Roman" w:cs="Times New Roman"/>
                <w:sz w:val="22"/>
                <w:szCs w:val="22"/>
              </w:rPr>
              <w:t>Видалення твердих побутових відходів (ліквідація стихійних звалищ), впорядкування місць видалення відходів.</w:t>
            </w:r>
          </w:p>
        </w:tc>
        <w:tc>
          <w:tcPr>
            <w:tcW w:w="2146" w:type="dxa"/>
            <w:tcBorders>
              <w:top w:val="single" w:sz="4" w:space="0" w:color="auto"/>
              <w:left w:val="single" w:sz="4" w:space="0" w:color="auto"/>
              <w:bottom w:val="single" w:sz="4" w:space="0" w:color="auto"/>
            </w:tcBorders>
            <w:shd w:val="clear" w:color="auto" w:fill="FFFFFF"/>
          </w:tcPr>
          <w:p w14:paraId="1F139A35" w14:textId="28EF223E" w:rsidR="00192C22" w:rsidRPr="00894E3F" w:rsidRDefault="00D66EFD" w:rsidP="007445A6">
            <w:pPr>
              <w:jc w:val="center"/>
              <w:rPr>
                <w:rFonts w:ascii="Times New Roman" w:hAnsi="Times New Roman" w:cs="Times New Roman"/>
                <w:sz w:val="22"/>
                <w:szCs w:val="22"/>
              </w:rPr>
            </w:pPr>
            <w:r w:rsidRPr="00894E3F">
              <w:rPr>
                <w:rFonts w:ascii="Times New Roman" w:hAnsi="Times New Roman" w:cs="Times New Roman"/>
                <w:sz w:val="22"/>
                <w:szCs w:val="22"/>
              </w:rPr>
              <w:t>40</w:t>
            </w:r>
            <w:r w:rsidR="00192C22" w:rsidRPr="00894E3F">
              <w:rPr>
                <w:rFonts w:ascii="Times New Roman" w:hAnsi="Times New Roman" w:cs="Times New Roman"/>
                <w:sz w:val="22"/>
                <w:szCs w:val="22"/>
              </w:rPr>
              <w:t>0,00</w:t>
            </w:r>
          </w:p>
        </w:tc>
        <w:tc>
          <w:tcPr>
            <w:tcW w:w="1282" w:type="dxa"/>
            <w:tcBorders>
              <w:top w:val="single" w:sz="4" w:space="0" w:color="auto"/>
              <w:left w:val="single" w:sz="4" w:space="0" w:color="auto"/>
              <w:bottom w:val="single" w:sz="4" w:space="0" w:color="auto"/>
            </w:tcBorders>
            <w:shd w:val="clear" w:color="auto" w:fill="FFFFFF"/>
          </w:tcPr>
          <w:p w14:paraId="4E0FB633" w14:textId="7A15A2E5" w:rsidR="00192C22" w:rsidRPr="00894E3F" w:rsidRDefault="00D66EFD" w:rsidP="00D66EFD">
            <w:pPr>
              <w:jc w:val="center"/>
              <w:rPr>
                <w:rFonts w:ascii="Times New Roman" w:hAnsi="Times New Roman" w:cs="Times New Roman"/>
                <w:sz w:val="22"/>
                <w:szCs w:val="22"/>
              </w:rPr>
            </w:pPr>
            <w:r w:rsidRPr="00894E3F">
              <w:rPr>
                <w:rFonts w:ascii="Times New Roman" w:hAnsi="Times New Roman" w:cs="Times New Roman"/>
                <w:sz w:val="22"/>
                <w:szCs w:val="22"/>
              </w:rPr>
              <w:t>2022</w:t>
            </w:r>
            <w:r w:rsidR="00192C22" w:rsidRPr="00894E3F">
              <w:rPr>
                <w:rFonts w:ascii="Times New Roman" w:hAnsi="Times New Roman" w:cs="Times New Roman"/>
                <w:sz w:val="22"/>
                <w:szCs w:val="22"/>
              </w:rPr>
              <w:t>р.</w:t>
            </w:r>
          </w:p>
        </w:tc>
        <w:tc>
          <w:tcPr>
            <w:tcW w:w="1565" w:type="dxa"/>
            <w:tcBorders>
              <w:top w:val="single" w:sz="4" w:space="0" w:color="auto"/>
              <w:left w:val="single" w:sz="4" w:space="0" w:color="auto"/>
              <w:bottom w:val="single" w:sz="4" w:space="0" w:color="auto"/>
            </w:tcBorders>
            <w:shd w:val="clear" w:color="auto" w:fill="FFFFFF"/>
          </w:tcPr>
          <w:p w14:paraId="4BCD9F4A" w14:textId="1863E533" w:rsidR="00192C22" w:rsidRPr="00894E3F" w:rsidRDefault="00192C22" w:rsidP="007445A6">
            <w:pPr>
              <w:jc w:val="cente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2A64AEC7" w14:textId="4B5CA699" w:rsidR="00192C22" w:rsidRPr="00894E3F" w:rsidRDefault="00192C22" w:rsidP="007445A6">
            <w:pPr>
              <w:jc w:val="center"/>
              <w:rPr>
                <w:rFonts w:ascii="Times New Roman" w:hAnsi="Times New Roman" w:cs="Times New Roman"/>
                <w:sz w:val="22"/>
                <w:szCs w:val="22"/>
              </w:rPr>
            </w:pPr>
            <w:r w:rsidRPr="00894E3F">
              <w:rPr>
                <w:rFonts w:ascii="Times New Roman" w:hAnsi="Times New Roman" w:cs="Times New Roman"/>
                <w:sz w:val="22"/>
                <w:szCs w:val="22"/>
              </w:rPr>
              <w:t>129,10</w:t>
            </w:r>
          </w:p>
        </w:tc>
        <w:tc>
          <w:tcPr>
            <w:tcW w:w="1676" w:type="dxa"/>
            <w:tcBorders>
              <w:top w:val="single" w:sz="4" w:space="0" w:color="auto"/>
              <w:left w:val="single" w:sz="4" w:space="0" w:color="auto"/>
              <w:bottom w:val="single" w:sz="4" w:space="0" w:color="auto"/>
            </w:tcBorders>
            <w:shd w:val="clear" w:color="auto" w:fill="FFFFFF"/>
          </w:tcPr>
          <w:p w14:paraId="7391DA69" w14:textId="77777777" w:rsidR="00192C22" w:rsidRPr="00894E3F" w:rsidRDefault="00192C22" w:rsidP="007445A6">
            <w:pPr>
              <w:jc w:val="cente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2B17288C" w14:textId="694434D6" w:rsidR="00D66EFD" w:rsidRPr="00894E3F" w:rsidRDefault="00192C22" w:rsidP="00D32754">
            <w:pPr>
              <w:jc w:val="both"/>
              <w:rPr>
                <w:rFonts w:ascii="Times New Roman" w:hAnsi="Times New Roman" w:cs="Times New Roman"/>
                <w:sz w:val="22"/>
                <w:szCs w:val="22"/>
              </w:rPr>
            </w:pPr>
            <w:r w:rsidRPr="00894E3F">
              <w:rPr>
                <w:rFonts w:ascii="Times New Roman" w:hAnsi="Times New Roman" w:cs="Times New Roman"/>
                <w:sz w:val="22"/>
                <w:szCs w:val="22"/>
              </w:rPr>
              <w:t>Викон</w:t>
            </w:r>
            <w:r w:rsidR="00896D46" w:rsidRPr="00894E3F">
              <w:rPr>
                <w:rFonts w:ascii="Times New Roman" w:hAnsi="Times New Roman" w:cs="Times New Roman"/>
                <w:sz w:val="22"/>
                <w:szCs w:val="22"/>
              </w:rPr>
              <w:t>ано частково</w:t>
            </w:r>
            <w:r w:rsidRPr="00894E3F">
              <w:rPr>
                <w:rFonts w:ascii="Times New Roman" w:hAnsi="Times New Roman" w:cs="Times New Roman"/>
                <w:sz w:val="22"/>
                <w:szCs w:val="22"/>
              </w:rPr>
              <w:t xml:space="preserve">. </w:t>
            </w:r>
          </w:p>
          <w:p w14:paraId="3D74F158" w14:textId="012760EB" w:rsidR="00192C22" w:rsidRPr="00894E3F" w:rsidRDefault="00192C22" w:rsidP="005C67BE">
            <w:pPr>
              <w:jc w:val="both"/>
              <w:rPr>
                <w:rFonts w:ascii="Times New Roman" w:hAnsi="Times New Roman" w:cs="Times New Roman"/>
                <w:sz w:val="22"/>
                <w:szCs w:val="22"/>
              </w:rPr>
            </w:pPr>
            <w:r w:rsidRPr="00894E3F">
              <w:rPr>
                <w:rFonts w:ascii="Times New Roman" w:hAnsi="Times New Roman" w:cs="Times New Roman"/>
                <w:sz w:val="22"/>
                <w:szCs w:val="22"/>
              </w:rPr>
              <w:t>Протягом 2022 року було ліквідовано 5 стихійних сміттєзвалищ, з яких вивезено 860м</w:t>
            </w:r>
            <w:r w:rsidRPr="00894E3F">
              <w:rPr>
                <w:rFonts w:ascii="Times New Roman" w:hAnsi="Times New Roman" w:cs="Times New Roman"/>
                <w:sz w:val="22"/>
                <w:szCs w:val="22"/>
                <w:vertAlign w:val="superscript"/>
              </w:rPr>
              <w:t xml:space="preserve">3  </w:t>
            </w:r>
            <w:r w:rsidRPr="00894E3F">
              <w:rPr>
                <w:rFonts w:ascii="Times New Roman" w:hAnsi="Times New Roman" w:cs="Times New Roman"/>
                <w:sz w:val="22"/>
                <w:szCs w:val="22"/>
              </w:rPr>
              <w:t xml:space="preserve"> (дані </w:t>
            </w:r>
            <w:r w:rsidR="005C67BE" w:rsidRPr="00894E3F">
              <w:rPr>
                <w:rFonts w:ascii="Times New Roman" w:hAnsi="Times New Roman" w:cs="Times New Roman"/>
                <w:sz w:val="22"/>
                <w:szCs w:val="22"/>
              </w:rPr>
              <w:t xml:space="preserve">Управління житлово-комунального господарства виконавчого комітету Коростенської міської ради) </w:t>
            </w:r>
            <w:r w:rsidRPr="00894E3F">
              <w:rPr>
                <w:rFonts w:ascii="Times New Roman" w:hAnsi="Times New Roman" w:cs="Times New Roman"/>
                <w:sz w:val="22"/>
                <w:szCs w:val="22"/>
              </w:rPr>
              <w:t>твердих побутових відходів.</w:t>
            </w:r>
          </w:p>
        </w:tc>
      </w:tr>
      <w:tr w:rsidR="00D27AC3" w:rsidRPr="00894E3F" w14:paraId="0E1A4783" w14:textId="77777777" w:rsidTr="00D66EFD">
        <w:trPr>
          <w:trHeight w:hRule="exact" w:val="1827"/>
        </w:trPr>
        <w:tc>
          <w:tcPr>
            <w:tcW w:w="547" w:type="dxa"/>
            <w:tcBorders>
              <w:top w:val="single" w:sz="4" w:space="0" w:color="auto"/>
              <w:left w:val="single" w:sz="4" w:space="0" w:color="auto"/>
              <w:bottom w:val="single" w:sz="4" w:space="0" w:color="auto"/>
            </w:tcBorders>
            <w:shd w:val="clear" w:color="auto" w:fill="FFFFFF"/>
          </w:tcPr>
          <w:p w14:paraId="0A9545CD" w14:textId="21361CB2" w:rsidR="00D27AC3" w:rsidRPr="00894E3F" w:rsidRDefault="00D27AC3" w:rsidP="007445A6">
            <w:pPr>
              <w:jc w:val="center"/>
              <w:rPr>
                <w:rFonts w:ascii="Times New Roman" w:hAnsi="Times New Roman" w:cs="Times New Roman"/>
                <w:sz w:val="22"/>
                <w:szCs w:val="22"/>
              </w:rPr>
            </w:pPr>
            <w:r w:rsidRPr="00894E3F">
              <w:rPr>
                <w:rFonts w:ascii="Times New Roman" w:hAnsi="Times New Roman" w:cs="Times New Roman"/>
                <w:sz w:val="22"/>
                <w:szCs w:val="22"/>
              </w:rPr>
              <w:t>2</w:t>
            </w:r>
          </w:p>
        </w:tc>
        <w:tc>
          <w:tcPr>
            <w:tcW w:w="2298" w:type="dxa"/>
            <w:tcBorders>
              <w:top w:val="single" w:sz="4" w:space="0" w:color="auto"/>
              <w:left w:val="single" w:sz="4" w:space="0" w:color="auto"/>
              <w:bottom w:val="single" w:sz="4" w:space="0" w:color="auto"/>
            </w:tcBorders>
            <w:shd w:val="clear" w:color="auto" w:fill="FFFFFF"/>
          </w:tcPr>
          <w:p w14:paraId="7CC577F8" w14:textId="77777777" w:rsidR="00D27AC3" w:rsidRPr="00894E3F" w:rsidRDefault="00D27AC3" w:rsidP="00183E15">
            <w:pPr>
              <w:widowControl/>
              <w:ind w:right="131"/>
              <w:rPr>
                <w:rFonts w:ascii="Times New Roman" w:eastAsia="Times New Roman" w:hAnsi="Times New Roman" w:cs="Times New Roman"/>
                <w:color w:val="auto"/>
                <w:sz w:val="22"/>
                <w:szCs w:val="22"/>
                <w:lang w:eastAsia="ru-RU" w:bidi="ar-SA"/>
              </w:rPr>
            </w:pPr>
            <w:r w:rsidRPr="00894E3F">
              <w:rPr>
                <w:rFonts w:ascii="Times New Roman" w:eastAsia="Times New Roman" w:hAnsi="Times New Roman" w:cs="Times New Roman"/>
                <w:color w:val="auto"/>
                <w:sz w:val="22"/>
                <w:szCs w:val="22"/>
                <w:lang w:eastAsia="ru-RU" w:bidi="ar-SA"/>
              </w:rPr>
              <w:t>Будівництво полігону твердих побутових відходів (ТВП) для м. Коростеня.</w:t>
            </w:r>
          </w:p>
          <w:p w14:paraId="1BA38E42" w14:textId="3E985E1A" w:rsidR="00D27AC3" w:rsidRPr="00894E3F" w:rsidRDefault="00D27AC3" w:rsidP="00183E15">
            <w:pPr>
              <w:ind w:right="131"/>
              <w:jc w:val="both"/>
              <w:rPr>
                <w:rFonts w:ascii="Times New Roman" w:hAnsi="Times New Roman" w:cs="Times New Roman"/>
                <w:sz w:val="22"/>
                <w:szCs w:val="22"/>
              </w:rPr>
            </w:pPr>
            <w:r w:rsidRPr="00894E3F">
              <w:rPr>
                <w:rFonts w:ascii="Times New Roman" w:eastAsia="Times New Roman" w:hAnsi="Times New Roman" w:cs="Times New Roman"/>
                <w:color w:val="auto"/>
                <w:sz w:val="22"/>
                <w:szCs w:val="22"/>
                <w:lang w:eastAsia="ru-RU" w:bidi="ar-SA"/>
              </w:rPr>
              <w:t>Коригування робочого проекту</w:t>
            </w:r>
          </w:p>
        </w:tc>
        <w:tc>
          <w:tcPr>
            <w:tcW w:w="2146" w:type="dxa"/>
            <w:tcBorders>
              <w:top w:val="single" w:sz="4" w:space="0" w:color="auto"/>
              <w:left w:val="single" w:sz="4" w:space="0" w:color="auto"/>
              <w:bottom w:val="single" w:sz="4" w:space="0" w:color="auto"/>
            </w:tcBorders>
            <w:shd w:val="clear" w:color="auto" w:fill="FFFFFF"/>
          </w:tcPr>
          <w:p w14:paraId="6C954A13" w14:textId="765EF2C5" w:rsidR="00D27AC3" w:rsidRPr="00894E3F" w:rsidRDefault="00D27AC3" w:rsidP="007445A6">
            <w:pPr>
              <w:jc w:val="center"/>
              <w:rPr>
                <w:rFonts w:ascii="Times New Roman" w:hAnsi="Times New Roman" w:cs="Times New Roman"/>
                <w:sz w:val="22"/>
                <w:szCs w:val="22"/>
              </w:rPr>
            </w:pPr>
            <w:r w:rsidRPr="00894E3F">
              <w:rPr>
                <w:rFonts w:ascii="Times New Roman" w:hAnsi="Times New Roman" w:cs="Times New Roman"/>
                <w:sz w:val="22"/>
                <w:szCs w:val="22"/>
              </w:rPr>
              <w:t>4000,0</w:t>
            </w:r>
          </w:p>
        </w:tc>
        <w:tc>
          <w:tcPr>
            <w:tcW w:w="1282" w:type="dxa"/>
            <w:tcBorders>
              <w:top w:val="single" w:sz="4" w:space="0" w:color="auto"/>
              <w:left w:val="single" w:sz="4" w:space="0" w:color="auto"/>
              <w:bottom w:val="single" w:sz="4" w:space="0" w:color="auto"/>
            </w:tcBorders>
            <w:shd w:val="clear" w:color="auto" w:fill="FFFFFF"/>
          </w:tcPr>
          <w:p w14:paraId="36479B69" w14:textId="33945BEA" w:rsidR="00D27AC3" w:rsidRPr="00894E3F" w:rsidRDefault="00D27AC3" w:rsidP="00D66EFD">
            <w:pPr>
              <w:jc w:val="center"/>
              <w:rPr>
                <w:rFonts w:ascii="Times New Roman" w:hAnsi="Times New Roman" w:cs="Times New Roman"/>
                <w:sz w:val="22"/>
                <w:szCs w:val="22"/>
              </w:rPr>
            </w:pPr>
            <w:r w:rsidRPr="00894E3F">
              <w:rPr>
                <w:rFonts w:ascii="Times New Roman" w:hAnsi="Times New Roman" w:cs="Times New Roman"/>
                <w:sz w:val="22"/>
                <w:szCs w:val="22"/>
              </w:rPr>
              <w:t>2022р.</w:t>
            </w:r>
          </w:p>
        </w:tc>
        <w:tc>
          <w:tcPr>
            <w:tcW w:w="1565" w:type="dxa"/>
            <w:tcBorders>
              <w:top w:val="single" w:sz="4" w:space="0" w:color="auto"/>
              <w:left w:val="single" w:sz="4" w:space="0" w:color="auto"/>
              <w:bottom w:val="single" w:sz="4" w:space="0" w:color="auto"/>
            </w:tcBorders>
            <w:shd w:val="clear" w:color="auto" w:fill="FFFFFF"/>
          </w:tcPr>
          <w:p w14:paraId="7421E32F" w14:textId="77777777" w:rsidR="00D27AC3" w:rsidRPr="00894E3F" w:rsidRDefault="00D27AC3" w:rsidP="007445A6">
            <w:pPr>
              <w:jc w:val="cente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53156C52" w14:textId="77777777" w:rsidR="00D27AC3" w:rsidRPr="00894E3F" w:rsidRDefault="00D27AC3" w:rsidP="007445A6">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77E97581" w14:textId="77777777" w:rsidR="00D27AC3" w:rsidRPr="00894E3F" w:rsidRDefault="00D27AC3" w:rsidP="007445A6">
            <w:pPr>
              <w:jc w:val="cente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73CF27E4" w14:textId="77777777" w:rsidR="006821D5" w:rsidRPr="00894E3F" w:rsidRDefault="00896D46" w:rsidP="00896D46">
            <w:pPr>
              <w:jc w:val="both"/>
              <w:rPr>
                <w:rFonts w:ascii="Times New Roman" w:hAnsi="Times New Roman" w:cs="Times New Roman"/>
                <w:sz w:val="22"/>
                <w:szCs w:val="22"/>
              </w:rPr>
            </w:pPr>
            <w:r w:rsidRPr="00894E3F">
              <w:rPr>
                <w:rFonts w:ascii="Times New Roman" w:hAnsi="Times New Roman" w:cs="Times New Roman"/>
                <w:sz w:val="22"/>
                <w:szCs w:val="22"/>
              </w:rPr>
              <w:t>Виконано частково</w:t>
            </w:r>
            <w:r w:rsidR="006821D5" w:rsidRPr="00894E3F">
              <w:rPr>
                <w:rFonts w:ascii="Times New Roman" w:hAnsi="Times New Roman" w:cs="Times New Roman"/>
                <w:sz w:val="22"/>
                <w:szCs w:val="22"/>
              </w:rPr>
              <w:t>.</w:t>
            </w:r>
          </w:p>
          <w:p w14:paraId="1FC56007" w14:textId="6D3A489E" w:rsidR="00896D46" w:rsidRPr="00894E3F" w:rsidRDefault="00896D46" w:rsidP="00896D46">
            <w:pPr>
              <w:jc w:val="both"/>
              <w:rPr>
                <w:rFonts w:ascii="Times New Roman" w:hAnsi="Times New Roman" w:cs="Times New Roman"/>
                <w:sz w:val="22"/>
                <w:szCs w:val="22"/>
              </w:rPr>
            </w:pPr>
            <w:r w:rsidRPr="00894E3F">
              <w:rPr>
                <w:rFonts w:ascii="Times New Roman" w:hAnsi="Times New Roman" w:cs="Times New Roman"/>
                <w:sz w:val="22"/>
                <w:szCs w:val="22"/>
              </w:rPr>
              <w:t xml:space="preserve">Ⅰ-ша черга будівництва відповідно до інформації Комунального виробничо-господарського підприємства №778 від 14.12.2022 р.). </w:t>
            </w:r>
          </w:p>
          <w:p w14:paraId="524DCF65" w14:textId="046EEC90" w:rsidR="00D27AC3" w:rsidRPr="00894E3F" w:rsidRDefault="00D27AC3" w:rsidP="00D32754">
            <w:pPr>
              <w:jc w:val="both"/>
              <w:rPr>
                <w:rFonts w:ascii="Times New Roman" w:hAnsi="Times New Roman" w:cs="Times New Roman"/>
                <w:sz w:val="22"/>
                <w:szCs w:val="22"/>
              </w:rPr>
            </w:pPr>
          </w:p>
        </w:tc>
      </w:tr>
      <w:tr w:rsidR="00192C22" w:rsidRPr="00894E3F" w14:paraId="041BA21B" w14:textId="77777777" w:rsidTr="00DE4BF6">
        <w:trPr>
          <w:trHeight w:hRule="exact" w:val="2175"/>
        </w:trPr>
        <w:tc>
          <w:tcPr>
            <w:tcW w:w="547" w:type="dxa"/>
            <w:tcBorders>
              <w:top w:val="single" w:sz="4" w:space="0" w:color="auto"/>
              <w:left w:val="single" w:sz="4" w:space="0" w:color="auto"/>
              <w:bottom w:val="single" w:sz="4" w:space="0" w:color="auto"/>
            </w:tcBorders>
            <w:shd w:val="clear" w:color="auto" w:fill="FFFFFF"/>
          </w:tcPr>
          <w:p w14:paraId="1E2EDF40" w14:textId="6C9EA92A" w:rsidR="00192C22" w:rsidRPr="00894E3F" w:rsidRDefault="00A11249" w:rsidP="007445A6">
            <w:pPr>
              <w:jc w:val="center"/>
              <w:rPr>
                <w:rFonts w:ascii="Times New Roman" w:hAnsi="Times New Roman" w:cs="Times New Roman"/>
                <w:sz w:val="22"/>
                <w:szCs w:val="22"/>
              </w:rPr>
            </w:pPr>
            <w:r w:rsidRPr="00894E3F">
              <w:rPr>
                <w:rFonts w:ascii="Times New Roman" w:hAnsi="Times New Roman" w:cs="Times New Roman"/>
                <w:sz w:val="22"/>
                <w:szCs w:val="22"/>
              </w:rPr>
              <w:lastRenderedPageBreak/>
              <w:t>3</w:t>
            </w:r>
          </w:p>
        </w:tc>
        <w:tc>
          <w:tcPr>
            <w:tcW w:w="2298" w:type="dxa"/>
            <w:tcBorders>
              <w:top w:val="single" w:sz="4" w:space="0" w:color="auto"/>
              <w:left w:val="single" w:sz="4" w:space="0" w:color="auto"/>
              <w:bottom w:val="single" w:sz="4" w:space="0" w:color="auto"/>
            </w:tcBorders>
            <w:shd w:val="clear" w:color="auto" w:fill="FFFFFF"/>
          </w:tcPr>
          <w:p w14:paraId="073750E0" w14:textId="74FBB6BE" w:rsidR="00192C22" w:rsidRPr="00894E3F" w:rsidRDefault="00192C22" w:rsidP="00183E15">
            <w:pPr>
              <w:ind w:right="131"/>
              <w:jc w:val="both"/>
              <w:rPr>
                <w:rFonts w:ascii="Times New Roman" w:hAnsi="Times New Roman" w:cs="Times New Roman"/>
                <w:sz w:val="22"/>
                <w:szCs w:val="22"/>
              </w:rPr>
            </w:pPr>
            <w:r w:rsidRPr="00894E3F">
              <w:rPr>
                <w:rFonts w:ascii="Times New Roman" w:hAnsi="Times New Roman" w:cs="Times New Roman"/>
                <w:sz w:val="22"/>
                <w:szCs w:val="22"/>
              </w:rPr>
              <w:t>Виготовлення схеми санітарного очищення міської територіальної громади</w:t>
            </w:r>
          </w:p>
        </w:tc>
        <w:tc>
          <w:tcPr>
            <w:tcW w:w="2146" w:type="dxa"/>
            <w:tcBorders>
              <w:top w:val="single" w:sz="4" w:space="0" w:color="auto"/>
              <w:left w:val="single" w:sz="4" w:space="0" w:color="auto"/>
              <w:bottom w:val="single" w:sz="4" w:space="0" w:color="auto"/>
            </w:tcBorders>
            <w:shd w:val="clear" w:color="auto" w:fill="FFFFFF"/>
          </w:tcPr>
          <w:p w14:paraId="702664CF" w14:textId="779E88FC" w:rsidR="00192C22" w:rsidRPr="00894E3F" w:rsidRDefault="00192C22" w:rsidP="007445A6">
            <w:pPr>
              <w:jc w:val="center"/>
              <w:rPr>
                <w:rFonts w:ascii="Times New Roman" w:hAnsi="Times New Roman" w:cs="Times New Roman"/>
                <w:sz w:val="22"/>
                <w:szCs w:val="22"/>
              </w:rPr>
            </w:pPr>
            <w:r w:rsidRPr="00894E3F">
              <w:rPr>
                <w:rFonts w:ascii="Times New Roman" w:hAnsi="Times New Roman" w:cs="Times New Roman"/>
                <w:sz w:val="22"/>
                <w:szCs w:val="22"/>
              </w:rPr>
              <w:t>200,00</w:t>
            </w:r>
          </w:p>
        </w:tc>
        <w:tc>
          <w:tcPr>
            <w:tcW w:w="1282" w:type="dxa"/>
            <w:tcBorders>
              <w:top w:val="single" w:sz="4" w:space="0" w:color="auto"/>
              <w:left w:val="single" w:sz="4" w:space="0" w:color="auto"/>
              <w:bottom w:val="single" w:sz="4" w:space="0" w:color="auto"/>
            </w:tcBorders>
            <w:shd w:val="clear" w:color="auto" w:fill="FFFFFF"/>
          </w:tcPr>
          <w:p w14:paraId="0BF64553" w14:textId="17FA3664" w:rsidR="00192C22" w:rsidRPr="00894E3F" w:rsidRDefault="00192C22" w:rsidP="007445A6">
            <w:pPr>
              <w:jc w:val="center"/>
              <w:rPr>
                <w:rFonts w:ascii="Times New Roman" w:hAnsi="Times New Roman" w:cs="Times New Roman"/>
                <w:sz w:val="22"/>
                <w:szCs w:val="22"/>
              </w:rPr>
            </w:pPr>
            <w:r w:rsidRPr="00894E3F">
              <w:rPr>
                <w:rFonts w:ascii="Times New Roman" w:hAnsi="Times New Roman" w:cs="Times New Roman"/>
                <w:sz w:val="22"/>
                <w:szCs w:val="22"/>
              </w:rPr>
              <w:t>2022 р.</w:t>
            </w:r>
          </w:p>
        </w:tc>
        <w:tc>
          <w:tcPr>
            <w:tcW w:w="1565" w:type="dxa"/>
            <w:tcBorders>
              <w:top w:val="single" w:sz="4" w:space="0" w:color="auto"/>
              <w:left w:val="single" w:sz="4" w:space="0" w:color="auto"/>
              <w:bottom w:val="single" w:sz="4" w:space="0" w:color="auto"/>
            </w:tcBorders>
            <w:shd w:val="clear" w:color="auto" w:fill="FFFFFF"/>
          </w:tcPr>
          <w:p w14:paraId="01CE38D4" w14:textId="77777777" w:rsidR="00192C22" w:rsidRPr="00894E3F" w:rsidRDefault="00192C22" w:rsidP="007445A6">
            <w:pPr>
              <w:jc w:val="cente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5F66CEEB" w14:textId="1218FD09" w:rsidR="00192C22" w:rsidRPr="00894E3F" w:rsidRDefault="00192C22" w:rsidP="007445A6">
            <w:pPr>
              <w:jc w:val="center"/>
              <w:rPr>
                <w:rFonts w:ascii="Times New Roman" w:hAnsi="Times New Roman" w:cs="Times New Roman"/>
                <w:sz w:val="22"/>
                <w:szCs w:val="22"/>
              </w:rPr>
            </w:pPr>
            <w:r w:rsidRPr="00894E3F">
              <w:rPr>
                <w:rFonts w:ascii="Times New Roman" w:hAnsi="Times New Roman" w:cs="Times New Roman"/>
                <w:sz w:val="22"/>
                <w:szCs w:val="22"/>
              </w:rPr>
              <w:t>96,36</w:t>
            </w:r>
          </w:p>
        </w:tc>
        <w:tc>
          <w:tcPr>
            <w:tcW w:w="1676" w:type="dxa"/>
            <w:tcBorders>
              <w:top w:val="single" w:sz="4" w:space="0" w:color="auto"/>
              <w:left w:val="single" w:sz="4" w:space="0" w:color="auto"/>
              <w:bottom w:val="single" w:sz="4" w:space="0" w:color="auto"/>
            </w:tcBorders>
            <w:shd w:val="clear" w:color="auto" w:fill="FFFFFF"/>
          </w:tcPr>
          <w:p w14:paraId="061CE62B" w14:textId="77777777" w:rsidR="00192C22" w:rsidRPr="00894E3F" w:rsidRDefault="00192C22" w:rsidP="007445A6">
            <w:pPr>
              <w:jc w:val="cente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5D96ECA8" w14:textId="77777777" w:rsidR="00D27AC3" w:rsidRPr="00894E3F" w:rsidRDefault="00192C22" w:rsidP="00CA3E44">
            <w:pPr>
              <w:jc w:val="both"/>
            </w:pPr>
            <w:r w:rsidRPr="00894E3F">
              <w:rPr>
                <w:rFonts w:ascii="Times New Roman" w:hAnsi="Times New Roman" w:cs="Times New Roman"/>
                <w:sz w:val="22"/>
                <w:szCs w:val="22"/>
              </w:rPr>
              <w:t>Завершені роботи.</w:t>
            </w:r>
            <w:r w:rsidRPr="00894E3F">
              <w:t xml:space="preserve"> </w:t>
            </w:r>
          </w:p>
          <w:p w14:paraId="1DB6AD1B" w14:textId="0201E245" w:rsidR="00192C22" w:rsidRPr="00894E3F" w:rsidRDefault="00192C22" w:rsidP="00CA3E44">
            <w:pPr>
              <w:jc w:val="both"/>
              <w:rPr>
                <w:rFonts w:ascii="Times New Roman" w:hAnsi="Times New Roman" w:cs="Times New Roman"/>
                <w:sz w:val="22"/>
                <w:szCs w:val="22"/>
              </w:rPr>
            </w:pPr>
            <w:r w:rsidRPr="00894E3F">
              <w:rPr>
                <w:rFonts w:ascii="Times New Roman" w:hAnsi="Times New Roman" w:cs="Times New Roman"/>
                <w:sz w:val="22"/>
                <w:szCs w:val="22"/>
              </w:rPr>
              <w:t>Кошти заплановані на 2022 рік, для здійснення  природоохоронних заходів, але  у зв’язку зі змінами у законодавстві зникла потреба. Була проведена закупівля та визначено підрядну організацію для розробки схеми санітарного очищення.</w:t>
            </w:r>
          </w:p>
        </w:tc>
      </w:tr>
      <w:tr w:rsidR="00A11249" w:rsidRPr="00894E3F" w14:paraId="678AE661" w14:textId="77777777" w:rsidTr="00DE4BF6">
        <w:trPr>
          <w:trHeight w:hRule="exact" w:val="2175"/>
        </w:trPr>
        <w:tc>
          <w:tcPr>
            <w:tcW w:w="547" w:type="dxa"/>
            <w:tcBorders>
              <w:top w:val="single" w:sz="4" w:space="0" w:color="auto"/>
              <w:left w:val="single" w:sz="4" w:space="0" w:color="auto"/>
              <w:bottom w:val="single" w:sz="4" w:space="0" w:color="auto"/>
            </w:tcBorders>
            <w:shd w:val="clear" w:color="auto" w:fill="FFFFFF"/>
          </w:tcPr>
          <w:p w14:paraId="606E1904" w14:textId="56B5024F" w:rsidR="00A11249" w:rsidRPr="00894E3F" w:rsidRDefault="00A11249" w:rsidP="007445A6">
            <w:pPr>
              <w:jc w:val="center"/>
              <w:rPr>
                <w:rFonts w:ascii="Times New Roman" w:hAnsi="Times New Roman" w:cs="Times New Roman"/>
                <w:sz w:val="22"/>
                <w:szCs w:val="22"/>
              </w:rPr>
            </w:pPr>
            <w:r w:rsidRPr="00894E3F">
              <w:rPr>
                <w:rFonts w:ascii="Times New Roman" w:hAnsi="Times New Roman" w:cs="Times New Roman"/>
                <w:sz w:val="22"/>
                <w:szCs w:val="22"/>
              </w:rPr>
              <w:t>4</w:t>
            </w:r>
          </w:p>
        </w:tc>
        <w:tc>
          <w:tcPr>
            <w:tcW w:w="2298" w:type="dxa"/>
            <w:tcBorders>
              <w:top w:val="single" w:sz="4" w:space="0" w:color="auto"/>
              <w:left w:val="single" w:sz="4" w:space="0" w:color="auto"/>
              <w:bottom w:val="single" w:sz="4" w:space="0" w:color="auto"/>
            </w:tcBorders>
            <w:shd w:val="clear" w:color="auto" w:fill="FFFFFF"/>
          </w:tcPr>
          <w:p w14:paraId="7AC2A390" w14:textId="6DA85B0A" w:rsidR="00A11249" w:rsidRPr="00894E3F" w:rsidRDefault="00A11249" w:rsidP="00183E15">
            <w:pPr>
              <w:ind w:right="131"/>
              <w:jc w:val="both"/>
              <w:rPr>
                <w:rFonts w:ascii="Times New Roman" w:hAnsi="Times New Roman" w:cs="Times New Roman"/>
                <w:sz w:val="22"/>
                <w:szCs w:val="22"/>
              </w:rPr>
            </w:pPr>
            <w:r w:rsidRPr="00894E3F">
              <w:rPr>
                <w:rFonts w:ascii="Times New Roman" w:eastAsia="Times New Roman" w:hAnsi="Times New Roman" w:cs="Times New Roman"/>
                <w:color w:val="auto"/>
                <w:sz w:val="22"/>
                <w:szCs w:val="22"/>
                <w:lang w:eastAsia="ru-RU" w:bidi="ar-SA"/>
              </w:rPr>
              <w:t>Оновлення шин, масел автотранспортного парку (утилізація).</w:t>
            </w:r>
          </w:p>
        </w:tc>
        <w:tc>
          <w:tcPr>
            <w:tcW w:w="2146" w:type="dxa"/>
            <w:tcBorders>
              <w:top w:val="single" w:sz="4" w:space="0" w:color="auto"/>
              <w:left w:val="single" w:sz="4" w:space="0" w:color="auto"/>
              <w:bottom w:val="single" w:sz="4" w:space="0" w:color="auto"/>
            </w:tcBorders>
            <w:shd w:val="clear" w:color="auto" w:fill="FFFFFF"/>
          </w:tcPr>
          <w:p w14:paraId="27D5F265" w14:textId="77777777" w:rsidR="00B92FE8" w:rsidRPr="00894E3F" w:rsidRDefault="00A11249" w:rsidP="007445A6">
            <w:pPr>
              <w:jc w:val="center"/>
              <w:rPr>
                <w:rFonts w:ascii="Times New Roman" w:hAnsi="Times New Roman" w:cs="Times New Roman"/>
                <w:sz w:val="22"/>
                <w:szCs w:val="22"/>
              </w:rPr>
            </w:pPr>
            <w:r w:rsidRPr="00894E3F">
              <w:rPr>
                <w:rFonts w:ascii="Times New Roman" w:hAnsi="Times New Roman" w:cs="Times New Roman"/>
                <w:sz w:val="22"/>
                <w:szCs w:val="22"/>
              </w:rPr>
              <w:t xml:space="preserve">межах фінансового ресурсу </w:t>
            </w:r>
          </w:p>
          <w:p w14:paraId="1809C7D9" w14:textId="55C0C8EF" w:rsidR="00A11249" w:rsidRPr="00894E3F" w:rsidRDefault="00A11249" w:rsidP="007445A6">
            <w:pPr>
              <w:jc w:val="center"/>
              <w:rPr>
                <w:rFonts w:ascii="Times New Roman" w:hAnsi="Times New Roman" w:cs="Times New Roman"/>
                <w:sz w:val="22"/>
                <w:szCs w:val="22"/>
              </w:rPr>
            </w:pPr>
            <w:r w:rsidRPr="00894E3F">
              <w:rPr>
                <w:rFonts w:ascii="Times New Roman" w:hAnsi="Times New Roman" w:cs="Times New Roman"/>
                <w:sz w:val="22"/>
                <w:szCs w:val="22"/>
              </w:rPr>
              <w:t>КП «Водоканал»</w:t>
            </w:r>
          </w:p>
        </w:tc>
        <w:tc>
          <w:tcPr>
            <w:tcW w:w="1282" w:type="dxa"/>
            <w:tcBorders>
              <w:top w:val="single" w:sz="4" w:space="0" w:color="auto"/>
              <w:left w:val="single" w:sz="4" w:space="0" w:color="auto"/>
              <w:bottom w:val="single" w:sz="4" w:space="0" w:color="auto"/>
            </w:tcBorders>
            <w:shd w:val="clear" w:color="auto" w:fill="FFFFFF"/>
          </w:tcPr>
          <w:p w14:paraId="4A447F1D" w14:textId="76F18FA4" w:rsidR="00A11249" w:rsidRPr="00894E3F" w:rsidRDefault="00A11249" w:rsidP="007445A6">
            <w:pPr>
              <w:jc w:val="center"/>
              <w:rPr>
                <w:rFonts w:ascii="Times New Roman" w:hAnsi="Times New Roman" w:cs="Times New Roman"/>
                <w:sz w:val="22"/>
                <w:szCs w:val="22"/>
              </w:rPr>
            </w:pPr>
            <w:r w:rsidRPr="00894E3F">
              <w:rPr>
                <w:rFonts w:ascii="Times New Roman" w:hAnsi="Times New Roman" w:cs="Times New Roman"/>
                <w:sz w:val="22"/>
                <w:szCs w:val="22"/>
              </w:rPr>
              <w:t>2022р.</w:t>
            </w:r>
          </w:p>
        </w:tc>
        <w:tc>
          <w:tcPr>
            <w:tcW w:w="1565" w:type="dxa"/>
            <w:tcBorders>
              <w:top w:val="single" w:sz="4" w:space="0" w:color="auto"/>
              <w:left w:val="single" w:sz="4" w:space="0" w:color="auto"/>
              <w:bottom w:val="single" w:sz="4" w:space="0" w:color="auto"/>
            </w:tcBorders>
            <w:shd w:val="clear" w:color="auto" w:fill="FFFFFF"/>
          </w:tcPr>
          <w:p w14:paraId="40CD469D" w14:textId="77777777" w:rsidR="00A11249" w:rsidRPr="00894E3F" w:rsidRDefault="00A11249" w:rsidP="007445A6">
            <w:pPr>
              <w:jc w:val="cente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1E1ACF07" w14:textId="77777777" w:rsidR="00A11249" w:rsidRPr="00894E3F" w:rsidRDefault="00A11249" w:rsidP="007445A6">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0584F8CB" w14:textId="77777777" w:rsidR="00A11249" w:rsidRPr="00894E3F" w:rsidRDefault="00A11249" w:rsidP="007445A6">
            <w:pPr>
              <w:jc w:val="cente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59492E87" w14:textId="2E75FFD2" w:rsidR="00A11249" w:rsidRPr="00894E3F" w:rsidRDefault="00A11249" w:rsidP="00CA3E44">
            <w:pPr>
              <w:jc w:val="both"/>
              <w:rPr>
                <w:rFonts w:ascii="Times New Roman" w:hAnsi="Times New Roman" w:cs="Times New Roman"/>
                <w:sz w:val="22"/>
                <w:szCs w:val="22"/>
              </w:rPr>
            </w:pPr>
          </w:p>
        </w:tc>
      </w:tr>
      <w:tr w:rsidR="00A11249" w:rsidRPr="00894E3F" w14:paraId="583622D6" w14:textId="77777777" w:rsidTr="00183E15">
        <w:trPr>
          <w:trHeight w:hRule="exact" w:val="2135"/>
        </w:trPr>
        <w:tc>
          <w:tcPr>
            <w:tcW w:w="547" w:type="dxa"/>
            <w:tcBorders>
              <w:top w:val="single" w:sz="4" w:space="0" w:color="auto"/>
              <w:left w:val="single" w:sz="4" w:space="0" w:color="auto"/>
              <w:bottom w:val="single" w:sz="4" w:space="0" w:color="auto"/>
            </w:tcBorders>
            <w:shd w:val="clear" w:color="auto" w:fill="FFFFFF"/>
          </w:tcPr>
          <w:p w14:paraId="53040ABD" w14:textId="2FE340C9" w:rsidR="00A11249" w:rsidRPr="00894E3F" w:rsidRDefault="00A11249" w:rsidP="007445A6">
            <w:pPr>
              <w:jc w:val="center"/>
              <w:rPr>
                <w:rFonts w:ascii="Times New Roman" w:hAnsi="Times New Roman" w:cs="Times New Roman"/>
                <w:sz w:val="22"/>
                <w:szCs w:val="22"/>
              </w:rPr>
            </w:pPr>
            <w:r w:rsidRPr="00894E3F">
              <w:rPr>
                <w:rFonts w:ascii="Times New Roman" w:hAnsi="Times New Roman" w:cs="Times New Roman"/>
                <w:sz w:val="22"/>
                <w:szCs w:val="22"/>
              </w:rPr>
              <w:t>5</w:t>
            </w:r>
          </w:p>
        </w:tc>
        <w:tc>
          <w:tcPr>
            <w:tcW w:w="2298" w:type="dxa"/>
            <w:tcBorders>
              <w:top w:val="single" w:sz="4" w:space="0" w:color="auto"/>
              <w:left w:val="single" w:sz="4" w:space="0" w:color="auto"/>
              <w:bottom w:val="single" w:sz="4" w:space="0" w:color="auto"/>
            </w:tcBorders>
            <w:shd w:val="clear" w:color="auto" w:fill="FFFFFF"/>
          </w:tcPr>
          <w:p w14:paraId="1A0C357F" w14:textId="77777777" w:rsidR="00B92FE8" w:rsidRPr="00894E3F" w:rsidRDefault="00B92FE8" w:rsidP="00183E15">
            <w:pPr>
              <w:widowControl/>
              <w:tabs>
                <w:tab w:val="left" w:pos="1515"/>
              </w:tabs>
              <w:ind w:right="273"/>
              <w:rPr>
                <w:rFonts w:ascii="Times New Roman" w:eastAsia="Calibri" w:hAnsi="Times New Roman" w:cs="Times New Roman"/>
                <w:color w:val="auto"/>
                <w:sz w:val="22"/>
                <w:szCs w:val="22"/>
                <w:lang w:eastAsia="ru-RU" w:bidi="ar-SA"/>
              </w:rPr>
            </w:pPr>
            <w:r w:rsidRPr="00894E3F">
              <w:rPr>
                <w:rFonts w:ascii="Times New Roman" w:eastAsia="Calibri" w:hAnsi="Times New Roman" w:cs="Times New Roman"/>
                <w:color w:val="auto"/>
                <w:sz w:val="22"/>
                <w:szCs w:val="22"/>
                <w:lang w:eastAsia="ru-RU" w:bidi="ar-SA"/>
              </w:rPr>
              <w:t xml:space="preserve">Роздільна утилізація відходів підприємства </w:t>
            </w:r>
          </w:p>
          <w:p w14:paraId="616CF904" w14:textId="77777777" w:rsidR="00B92FE8" w:rsidRPr="00894E3F" w:rsidRDefault="00B92FE8" w:rsidP="00183E15">
            <w:pPr>
              <w:widowControl/>
              <w:tabs>
                <w:tab w:val="left" w:pos="1515"/>
              </w:tabs>
              <w:ind w:right="273"/>
              <w:rPr>
                <w:rFonts w:ascii="Times New Roman" w:eastAsia="Calibri" w:hAnsi="Times New Roman" w:cs="Times New Roman"/>
                <w:color w:val="auto"/>
                <w:sz w:val="22"/>
                <w:szCs w:val="22"/>
                <w:lang w:eastAsia="ru-RU" w:bidi="ar-SA"/>
              </w:rPr>
            </w:pPr>
            <w:r w:rsidRPr="00894E3F">
              <w:rPr>
                <w:rFonts w:ascii="Times New Roman" w:eastAsia="Calibri" w:hAnsi="Times New Roman" w:cs="Times New Roman"/>
                <w:color w:val="auto"/>
                <w:sz w:val="22"/>
                <w:szCs w:val="22"/>
                <w:lang w:eastAsia="ru-RU" w:bidi="ar-SA"/>
              </w:rPr>
              <w:t>КП «Водоканал».</w:t>
            </w:r>
          </w:p>
          <w:p w14:paraId="5D1CE114" w14:textId="2C99EAEB" w:rsidR="00A11249" w:rsidRPr="00894E3F" w:rsidRDefault="00B92FE8" w:rsidP="00183E15">
            <w:pPr>
              <w:ind w:right="273"/>
              <w:jc w:val="both"/>
              <w:rPr>
                <w:rFonts w:ascii="Times New Roman" w:eastAsia="Times New Roman" w:hAnsi="Times New Roman" w:cs="Times New Roman"/>
                <w:color w:val="auto"/>
                <w:sz w:val="22"/>
                <w:szCs w:val="22"/>
                <w:lang w:eastAsia="ru-RU" w:bidi="ar-SA"/>
              </w:rPr>
            </w:pPr>
            <w:r w:rsidRPr="00894E3F">
              <w:rPr>
                <w:rFonts w:ascii="Times New Roman" w:eastAsia="Calibri" w:hAnsi="Times New Roman" w:cs="Times New Roman"/>
                <w:color w:val="auto"/>
                <w:sz w:val="22"/>
                <w:szCs w:val="22"/>
                <w:lang w:eastAsia="ru-RU" w:bidi="ar-SA"/>
              </w:rPr>
              <w:t>Облаштування додаткових контейнерів для сміття</w:t>
            </w:r>
          </w:p>
        </w:tc>
        <w:tc>
          <w:tcPr>
            <w:tcW w:w="2146" w:type="dxa"/>
            <w:tcBorders>
              <w:top w:val="single" w:sz="4" w:space="0" w:color="auto"/>
              <w:left w:val="single" w:sz="4" w:space="0" w:color="auto"/>
              <w:bottom w:val="single" w:sz="4" w:space="0" w:color="auto"/>
            </w:tcBorders>
            <w:shd w:val="clear" w:color="auto" w:fill="FFFFFF"/>
          </w:tcPr>
          <w:p w14:paraId="029BA586" w14:textId="77777777" w:rsidR="00B92FE8" w:rsidRPr="00894E3F" w:rsidRDefault="00B92FE8" w:rsidP="00B92FE8">
            <w:pPr>
              <w:jc w:val="center"/>
              <w:rPr>
                <w:rFonts w:ascii="Times New Roman" w:hAnsi="Times New Roman" w:cs="Times New Roman"/>
                <w:sz w:val="22"/>
                <w:szCs w:val="22"/>
              </w:rPr>
            </w:pPr>
            <w:r w:rsidRPr="00894E3F">
              <w:rPr>
                <w:rFonts w:ascii="Times New Roman" w:hAnsi="Times New Roman" w:cs="Times New Roman"/>
                <w:sz w:val="22"/>
                <w:szCs w:val="22"/>
              </w:rPr>
              <w:t xml:space="preserve">межах фінансового ресурсу </w:t>
            </w:r>
          </w:p>
          <w:p w14:paraId="37F3B61A" w14:textId="2829B64F" w:rsidR="00A11249" w:rsidRPr="00894E3F" w:rsidRDefault="00B92FE8" w:rsidP="00B92FE8">
            <w:pPr>
              <w:jc w:val="center"/>
              <w:rPr>
                <w:rFonts w:ascii="Times New Roman" w:hAnsi="Times New Roman" w:cs="Times New Roman"/>
                <w:sz w:val="22"/>
                <w:szCs w:val="22"/>
              </w:rPr>
            </w:pPr>
            <w:r w:rsidRPr="00894E3F">
              <w:rPr>
                <w:rFonts w:ascii="Times New Roman" w:hAnsi="Times New Roman" w:cs="Times New Roman"/>
                <w:sz w:val="22"/>
                <w:szCs w:val="22"/>
              </w:rPr>
              <w:t>КП «Водоканал»</w:t>
            </w:r>
          </w:p>
        </w:tc>
        <w:tc>
          <w:tcPr>
            <w:tcW w:w="1282" w:type="dxa"/>
            <w:tcBorders>
              <w:top w:val="single" w:sz="4" w:space="0" w:color="auto"/>
              <w:left w:val="single" w:sz="4" w:space="0" w:color="auto"/>
              <w:bottom w:val="single" w:sz="4" w:space="0" w:color="auto"/>
            </w:tcBorders>
            <w:shd w:val="clear" w:color="auto" w:fill="FFFFFF"/>
          </w:tcPr>
          <w:p w14:paraId="1B9DC443" w14:textId="6343CA1E" w:rsidR="00A11249" w:rsidRPr="00894E3F" w:rsidRDefault="00B92FE8" w:rsidP="007445A6">
            <w:pPr>
              <w:jc w:val="center"/>
              <w:rPr>
                <w:rFonts w:ascii="Times New Roman" w:hAnsi="Times New Roman" w:cs="Times New Roman"/>
                <w:sz w:val="22"/>
                <w:szCs w:val="22"/>
              </w:rPr>
            </w:pPr>
            <w:r w:rsidRPr="00894E3F">
              <w:rPr>
                <w:rFonts w:ascii="Times New Roman" w:hAnsi="Times New Roman" w:cs="Times New Roman"/>
                <w:sz w:val="22"/>
                <w:szCs w:val="22"/>
              </w:rPr>
              <w:t>2022р.</w:t>
            </w:r>
          </w:p>
        </w:tc>
        <w:tc>
          <w:tcPr>
            <w:tcW w:w="1565" w:type="dxa"/>
            <w:tcBorders>
              <w:top w:val="single" w:sz="4" w:space="0" w:color="auto"/>
              <w:left w:val="single" w:sz="4" w:space="0" w:color="auto"/>
              <w:bottom w:val="single" w:sz="4" w:space="0" w:color="auto"/>
            </w:tcBorders>
            <w:shd w:val="clear" w:color="auto" w:fill="FFFFFF"/>
          </w:tcPr>
          <w:p w14:paraId="0E7EF664" w14:textId="77777777" w:rsidR="00A11249" w:rsidRPr="00894E3F" w:rsidRDefault="00A11249" w:rsidP="007445A6">
            <w:pPr>
              <w:jc w:val="cente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37BF08B6" w14:textId="77777777" w:rsidR="00A11249" w:rsidRPr="00894E3F" w:rsidRDefault="00A11249" w:rsidP="007445A6">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36BDF24E" w14:textId="77777777" w:rsidR="00A11249" w:rsidRPr="00894E3F" w:rsidRDefault="00A11249" w:rsidP="007445A6">
            <w:pPr>
              <w:jc w:val="cente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3005590D" w14:textId="132CE303" w:rsidR="00A11249" w:rsidRPr="00894E3F" w:rsidRDefault="00A11249" w:rsidP="00CA3E44">
            <w:pPr>
              <w:jc w:val="both"/>
              <w:rPr>
                <w:rFonts w:ascii="Times New Roman" w:hAnsi="Times New Roman" w:cs="Times New Roman"/>
                <w:sz w:val="22"/>
                <w:szCs w:val="22"/>
              </w:rPr>
            </w:pPr>
          </w:p>
        </w:tc>
      </w:tr>
      <w:tr w:rsidR="00B92FE8" w:rsidRPr="00894E3F" w14:paraId="5FB9813E" w14:textId="77777777" w:rsidTr="0088151B">
        <w:trPr>
          <w:trHeight w:hRule="exact" w:val="1951"/>
        </w:trPr>
        <w:tc>
          <w:tcPr>
            <w:tcW w:w="547" w:type="dxa"/>
            <w:tcBorders>
              <w:top w:val="single" w:sz="4" w:space="0" w:color="auto"/>
              <w:left w:val="single" w:sz="4" w:space="0" w:color="auto"/>
              <w:bottom w:val="single" w:sz="4" w:space="0" w:color="auto"/>
            </w:tcBorders>
            <w:shd w:val="clear" w:color="auto" w:fill="FFFFFF"/>
          </w:tcPr>
          <w:p w14:paraId="64AA694F" w14:textId="6AA0039C" w:rsidR="00B92FE8" w:rsidRPr="00894E3F" w:rsidRDefault="00B92FE8" w:rsidP="007445A6">
            <w:pPr>
              <w:jc w:val="center"/>
              <w:rPr>
                <w:rFonts w:ascii="Times New Roman" w:hAnsi="Times New Roman" w:cs="Times New Roman"/>
                <w:sz w:val="22"/>
                <w:szCs w:val="22"/>
              </w:rPr>
            </w:pPr>
            <w:r w:rsidRPr="00894E3F">
              <w:rPr>
                <w:rFonts w:ascii="Times New Roman" w:hAnsi="Times New Roman" w:cs="Times New Roman"/>
                <w:sz w:val="22"/>
                <w:szCs w:val="22"/>
              </w:rPr>
              <w:t>6</w:t>
            </w:r>
          </w:p>
        </w:tc>
        <w:tc>
          <w:tcPr>
            <w:tcW w:w="2298" w:type="dxa"/>
            <w:tcBorders>
              <w:top w:val="single" w:sz="4" w:space="0" w:color="auto"/>
              <w:left w:val="single" w:sz="4" w:space="0" w:color="auto"/>
              <w:bottom w:val="single" w:sz="4" w:space="0" w:color="auto"/>
            </w:tcBorders>
            <w:shd w:val="clear" w:color="auto" w:fill="FFFFFF"/>
          </w:tcPr>
          <w:p w14:paraId="7896F501" w14:textId="31D9FF27" w:rsidR="00B92FE8" w:rsidRPr="00894E3F" w:rsidRDefault="00B92FE8" w:rsidP="00183E15">
            <w:pPr>
              <w:widowControl/>
              <w:tabs>
                <w:tab w:val="left" w:pos="1515"/>
              </w:tabs>
              <w:ind w:right="273"/>
              <w:rPr>
                <w:rFonts w:ascii="Times New Roman" w:eastAsia="Calibri" w:hAnsi="Times New Roman" w:cs="Times New Roman"/>
                <w:color w:val="auto"/>
                <w:sz w:val="22"/>
                <w:szCs w:val="22"/>
                <w:lang w:eastAsia="ru-RU" w:bidi="ar-SA"/>
              </w:rPr>
            </w:pPr>
            <w:r w:rsidRPr="00894E3F">
              <w:rPr>
                <w:rFonts w:ascii="Times New Roman" w:eastAsia="Times New Roman" w:hAnsi="Times New Roman" w:cs="Times New Roman"/>
                <w:color w:val="auto"/>
                <w:sz w:val="22"/>
                <w:szCs w:val="22"/>
                <w:lang w:eastAsia="ru-RU" w:bidi="ar-SA"/>
              </w:rPr>
              <w:t>Будівництво (облаштування), капітальний ремонт контейнерних майданчиків для збору ТПВ, вторинної сировини.</w:t>
            </w:r>
          </w:p>
        </w:tc>
        <w:tc>
          <w:tcPr>
            <w:tcW w:w="2146" w:type="dxa"/>
            <w:tcBorders>
              <w:top w:val="single" w:sz="4" w:space="0" w:color="auto"/>
              <w:left w:val="single" w:sz="4" w:space="0" w:color="auto"/>
              <w:bottom w:val="single" w:sz="4" w:space="0" w:color="auto"/>
            </w:tcBorders>
            <w:shd w:val="clear" w:color="auto" w:fill="FFFFFF"/>
          </w:tcPr>
          <w:p w14:paraId="52422A7D" w14:textId="4D10A3E3" w:rsidR="00B92FE8" w:rsidRPr="00894E3F" w:rsidRDefault="00B92FE8" w:rsidP="00B92FE8">
            <w:pPr>
              <w:jc w:val="center"/>
              <w:rPr>
                <w:rFonts w:ascii="Times New Roman" w:hAnsi="Times New Roman" w:cs="Times New Roman"/>
                <w:sz w:val="22"/>
                <w:szCs w:val="22"/>
              </w:rPr>
            </w:pPr>
            <w:r w:rsidRPr="00894E3F">
              <w:rPr>
                <w:rFonts w:ascii="Times New Roman" w:hAnsi="Times New Roman" w:cs="Times New Roman"/>
                <w:sz w:val="22"/>
                <w:szCs w:val="22"/>
              </w:rPr>
              <w:t>300,0</w:t>
            </w:r>
          </w:p>
        </w:tc>
        <w:tc>
          <w:tcPr>
            <w:tcW w:w="1282" w:type="dxa"/>
            <w:tcBorders>
              <w:top w:val="single" w:sz="4" w:space="0" w:color="auto"/>
              <w:left w:val="single" w:sz="4" w:space="0" w:color="auto"/>
              <w:bottom w:val="single" w:sz="4" w:space="0" w:color="auto"/>
            </w:tcBorders>
            <w:shd w:val="clear" w:color="auto" w:fill="FFFFFF"/>
          </w:tcPr>
          <w:p w14:paraId="4F64D274" w14:textId="4431A6C4" w:rsidR="00B92FE8" w:rsidRPr="00894E3F" w:rsidRDefault="00B92FE8" w:rsidP="007445A6">
            <w:pPr>
              <w:jc w:val="center"/>
              <w:rPr>
                <w:rFonts w:ascii="Times New Roman" w:hAnsi="Times New Roman" w:cs="Times New Roman"/>
                <w:sz w:val="22"/>
                <w:szCs w:val="22"/>
              </w:rPr>
            </w:pPr>
            <w:r w:rsidRPr="00894E3F">
              <w:rPr>
                <w:rFonts w:ascii="Times New Roman" w:hAnsi="Times New Roman" w:cs="Times New Roman"/>
                <w:sz w:val="22"/>
                <w:szCs w:val="22"/>
              </w:rPr>
              <w:t>2022р.</w:t>
            </w:r>
          </w:p>
        </w:tc>
        <w:tc>
          <w:tcPr>
            <w:tcW w:w="1565" w:type="dxa"/>
            <w:tcBorders>
              <w:top w:val="single" w:sz="4" w:space="0" w:color="auto"/>
              <w:left w:val="single" w:sz="4" w:space="0" w:color="auto"/>
              <w:bottom w:val="single" w:sz="4" w:space="0" w:color="auto"/>
            </w:tcBorders>
            <w:shd w:val="clear" w:color="auto" w:fill="FFFFFF"/>
          </w:tcPr>
          <w:p w14:paraId="69EA8C32" w14:textId="77777777" w:rsidR="00B92FE8" w:rsidRPr="00894E3F" w:rsidRDefault="00B92FE8" w:rsidP="007445A6">
            <w:pPr>
              <w:jc w:val="cente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6611551F" w14:textId="77777777" w:rsidR="00B92FE8" w:rsidRPr="00894E3F" w:rsidRDefault="00B92FE8" w:rsidP="007445A6">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41FB62E0" w14:textId="77777777" w:rsidR="00B92FE8" w:rsidRPr="00894E3F" w:rsidRDefault="00B92FE8" w:rsidP="007445A6">
            <w:pPr>
              <w:jc w:val="cente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58215AD8" w14:textId="2877AA5F" w:rsidR="00A90201" w:rsidRPr="00894E3F" w:rsidRDefault="00A90201" w:rsidP="00A90201">
            <w:pPr>
              <w:jc w:val="both"/>
              <w:rPr>
                <w:rFonts w:ascii="Times New Roman" w:hAnsi="Times New Roman" w:cs="Times New Roman"/>
                <w:sz w:val="22"/>
                <w:szCs w:val="22"/>
              </w:rPr>
            </w:pPr>
            <w:r w:rsidRPr="00894E3F">
              <w:rPr>
                <w:rFonts w:ascii="Times New Roman" w:hAnsi="Times New Roman" w:cs="Times New Roman"/>
                <w:sz w:val="22"/>
                <w:szCs w:val="22"/>
              </w:rPr>
              <w:t xml:space="preserve">Не проводились роботи відповідно до інформації Комунального виробничо-господарського підприємства №778 від 14.12.2022 р.). </w:t>
            </w:r>
          </w:p>
          <w:p w14:paraId="640CF255" w14:textId="73FA7284" w:rsidR="00B92FE8" w:rsidRPr="00894E3F" w:rsidRDefault="00B92FE8" w:rsidP="00CA3E44">
            <w:pPr>
              <w:jc w:val="both"/>
              <w:rPr>
                <w:rFonts w:ascii="Times New Roman" w:hAnsi="Times New Roman" w:cs="Times New Roman"/>
                <w:sz w:val="22"/>
                <w:szCs w:val="22"/>
              </w:rPr>
            </w:pPr>
          </w:p>
        </w:tc>
      </w:tr>
      <w:tr w:rsidR="00192C22" w:rsidRPr="00894E3F" w14:paraId="32228676" w14:textId="77777777" w:rsidTr="0088151B">
        <w:trPr>
          <w:trHeight w:hRule="exact" w:val="3031"/>
        </w:trPr>
        <w:tc>
          <w:tcPr>
            <w:tcW w:w="547" w:type="dxa"/>
            <w:tcBorders>
              <w:top w:val="single" w:sz="4" w:space="0" w:color="auto"/>
              <w:left w:val="single" w:sz="4" w:space="0" w:color="auto"/>
              <w:bottom w:val="single" w:sz="4" w:space="0" w:color="auto"/>
            </w:tcBorders>
            <w:shd w:val="clear" w:color="auto" w:fill="FFFFFF"/>
          </w:tcPr>
          <w:p w14:paraId="589A5D08" w14:textId="46D08F10" w:rsidR="00192C22" w:rsidRPr="00894E3F" w:rsidRDefault="00183E15" w:rsidP="007445A6">
            <w:pPr>
              <w:jc w:val="center"/>
              <w:rPr>
                <w:rFonts w:ascii="Times New Roman" w:hAnsi="Times New Roman" w:cs="Times New Roman"/>
                <w:sz w:val="22"/>
                <w:szCs w:val="22"/>
              </w:rPr>
            </w:pPr>
            <w:r w:rsidRPr="00894E3F">
              <w:rPr>
                <w:rFonts w:ascii="Times New Roman" w:hAnsi="Times New Roman" w:cs="Times New Roman"/>
                <w:sz w:val="22"/>
                <w:szCs w:val="22"/>
              </w:rPr>
              <w:lastRenderedPageBreak/>
              <w:t>7</w:t>
            </w:r>
          </w:p>
        </w:tc>
        <w:tc>
          <w:tcPr>
            <w:tcW w:w="2298" w:type="dxa"/>
            <w:tcBorders>
              <w:top w:val="single" w:sz="4" w:space="0" w:color="auto"/>
              <w:left w:val="single" w:sz="4" w:space="0" w:color="auto"/>
              <w:bottom w:val="single" w:sz="4" w:space="0" w:color="auto"/>
            </w:tcBorders>
            <w:shd w:val="clear" w:color="auto" w:fill="FFFFFF"/>
          </w:tcPr>
          <w:p w14:paraId="34EFDD2A" w14:textId="7715CC53" w:rsidR="00192C22" w:rsidRPr="00894E3F" w:rsidRDefault="00192C22" w:rsidP="00183E15">
            <w:pPr>
              <w:ind w:right="273"/>
              <w:jc w:val="both"/>
              <w:rPr>
                <w:rFonts w:ascii="Times New Roman" w:hAnsi="Times New Roman" w:cs="Times New Roman"/>
                <w:sz w:val="22"/>
                <w:szCs w:val="22"/>
              </w:rPr>
            </w:pPr>
            <w:r w:rsidRPr="00894E3F">
              <w:rPr>
                <w:rFonts w:ascii="Times New Roman" w:hAnsi="Times New Roman" w:cs="Times New Roman"/>
                <w:sz w:val="22"/>
                <w:szCs w:val="22"/>
              </w:rPr>
              <w:t xml:space="preserve">Придбання </w:t>
            </w:r>
            <w:r w:rsidR="0088151B" w:rsidRPr="00894E3F">
              <w:rPr>
                <w:rFonts w:ascii="Times New Roman" w:hAnsi="Times New Roman" w:cs="Times New Roman"/>
                <w:sz w:val="22"/>
                <w:szCs w:val="22"/>
              </w:rPr>
              <w:t>(</w:t>
            </w:r>
            <w:r w:rsidRPr="00894E3F">
              <w:rPr>
                <w:rFonts w:ascii="Times New Roman" w:hAnsi="Times New Roman" w:cs="Times New Roman"/>
                <w:sz w:val="22"/>
                <w:szCs w:val="22"/>
              </w:rPr>
              <w:t>контейнерів для збору твердих побутових відходів</w:t>
            </w:r>
            <w:r w:rsidR="0088151B" w:rsidRPr="00894E3F">
              <w:rPr>
                <w:rFonts w:ascii="Times New Roman" w:hAnsi="Times New Roman" w:cs="Times New Roman"/>
                <w:sz w:val="22"/>
                <w:szCs w:val="22"/>
              </w:rPr>
              <w:t>) та впровадження обладнання та машин для збору, транспортування, перероблення, знешкодження та складування побутових відходів.</w:t>
            </w:r>
          </w:p>
        </w:tc>
        <w:tc>
          <w:tcPr>
            <w:tcW w:w="2146" w:type="dxa"/>
            <w:tcBorders>
              <w:top w:val="single" w:sz="4" w:space="0" w:color="auto"/>
              <w:left w:val="single" w:sz="4" w:space="0" w:color="auto"/>
              <w:bottom w:val="single" w:sz="4" w:space="0" w:color="auto"/>
            </w:tcBorders>
            <w:shd w:val="clear" w:color="auto" w:fill="FFFFFF"/>
          </w:tcPr>
          <w:p w14:paraId="71046541" w14:textId="19B3FBED" w:rsidR="00192C22" w:rsidRPr="00894E3F" w:rsidRDefault="0088151B" w:rsidP="007445A6">
            <w:pPr>
              <w:jc w:val="center"/>
              <w:rPr>
                <w:rFonts w:ascii="Times New Roman" w:hAnsi="Times New Roman" w:cs="Times New Roman"/>
                <w:sz w:val="22"/>
                <w:szCs w:val="22"/>
              </w:rPr>
            </w:pPr>
            <w:r w:rsidRPr="00894E3F">
              <w:rPr>
                <w:rFonts w:ascii="Times New Roman" w:hAnsi="Times New Roman" w:cs="Times New Roman"/>
                <w:sz w:val="22"/>
                <w:szCs w:val="22"/>
              </w:rPr>
              <w:t>40</w:t>
            </w:r>
            <w:r w:rsidR="00192C22" w:rsidRPr="00894E3F">
              <w:rPr>
                <w:rFonts w:ascii="Times New Roman" w:hAnsi="Times New Roman" w:cs="Times New Roman"/>
                <w:sz w:val="22"/>
                <w:szCs w:val="22"/>
              </w:rPr>
              <w:t>0,00</w:t>
            </w:r>
          </w:p>
        </w:tc>
        <w:tc>
          <w:tcPr>
            <w:tcW w:w="1282" w:type="dxa"/>
            <w:tcBorders>
              <w:top w:val="single" w:sz="4" w:space="0" w:color="auto"/>
              <w:left w:val="single" w:sz="4" w:space="0" w:color="auto"/>
              <w:bottom w:val="single" w:sz="4" w:space="0" w:color="auto"/>
            </w:tcBorders>
            <w:shd w:val="clear" w:color="auto" w:fill="FFFFFF"/>
          </w:tcPr>
          <w:p w14:paraId="50AD5603" w14:textId="3B4795E9" w:rsidR="00192C22" w:rsidRPr="00894E3F" w:rsidRDefault="0088151B" w:rsidP="0088151B">
            <w:pPr>
              <w:jc w:val="center"/>
              <w:rPr>
                <w:rFonts w:ascii="Times New Roman" w:hAnsi="Times New Roman" w:cs="Times New Roman"/>
                <w:sz w:val="22"/>
                <w:szCs w:val="22"/>
              </w:rPr>
            </w:pPr>
            <w:r w:rsidRPr="00894E3F">
              <w:rPr>
                <w:rFonts w:ascii="Times New Roman" w:hAnsi="Times New Roman" w:cs="Times New Roman"/>
                <w:sz w:val="22"/>
                <w:szCs w:val="22"/>
              </w:rPr>
              <w:t>2022</w:t>
            </w:r>
            <w:r w:rsidR="00192C22" w:rsidRPr="00894E3F">
              <w:rPr>
                <w:rFonts w:ascii="Times New Roman" w:hAnsi="Times New Roman" w:cs="Times New Roman"/>
                <w:sz w:val="22"/>
                <w:szCs w:val="22"/>
              </w:rPr>
              <w:t>р.</w:t>
            </w:r>
          </w:p>
        </w:tc>
        <w:tc>
          <w:tcPr>
            <w:tcW w:w="1565" w:type="dxa"/>
            <w:tcBorders>
              <w:top w:val="single" w:sz="4" w:space="0" w:color="auto"/>
              <w:left w:val="single" w:sz="4" w:space="0" w:color="auto"/>
              <w:bottom w:val="single" w:sz="4" w:space="0" w:color="auto"/>
            </w:tcBorders>
            <w:shd w:val="clear" w:color="auto" w:fill="FFFFFF"/>
          </w:tcPr>
          <w:p w14:paraId="24C9A468" w14:textId="77777777" w:rsidR="00192C22" w:rsidRPr="00894E3F" w:rsidRDefault="00192C22" w:rsidP="007445A6">
            <w:pPr>
              <w:jc w:val="cente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66B4F229" w14:textId="6DBC6B6B" w:rsidR="00192C22" w:rsidRPr="00894E3F" w:rsidRDefault="00192C22" w:rsidP="007445A6">
            <w:pPr>
              <w:jc w:val="center"/>
              <w:rPr>
                <w:rFonts w:ascii="Times New Roman" w:hAnsi="Times New Roman" w:cs="Times New Roman"/>
                <w:sz w:val="22"/>
                <w:szCs w:val="22"/>
              </w:rPr>
            </w:pPr>
            <w:r w:rsidRPr="00894E3F">
              <w:rPr>
                <w:rFonts w:ascii="Times New Roman" w:hAnsi="Times New Roman" w:cs="Times New Roman"/>
                <w:sz w:val="22"/>
                <w:szCs w:val="22"/>
              </w:rPr>
              <w:t>400,00</w:t>
            </w:r>
          </w:p>
        </w:tc>
        <w:tc>
          <w:tcPr>
            <w:tcW w:w="1676" w:type="dxa"/>
            <w:tcBorders>
              <w:top w:val="single" w:sz="4" w:space="0" w:color="auto"/>
              <w:left w:val="single" w:sz="4" w:space="0" w:color="auto"/>
              <w:bottom w:val="single" w:sz="4" w:space="0" w:color="auto"/>
            </w:tcBorders>
            <w:shd w:val="clear" w:color="auto" w:fill="FFFFFF"/>
          </w:tcPr>
          <w:p w14:paraId="46BAFA91" w14:textId="77777777" w:rsidR="00192C22" w:rsidRPr="00894E3F" w:rsidRDefault="00192C22" w:rsidP="007445A6">
            <w:pPr>
              <w:jc w:val="cente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444EDF57" w14:textId="46E64CC5" w:rsidR="0088151B" w:rsidRPr="00894E3F" w:rsidRDefault="00192C22" w:rsidP="00B4190D">
            <w:pPr>
              <w:jc w:val="both"/>
              <w:rPr>
                <w:rFonts w:ascii="Times New Roman" w:hAnsi="Times New Roman" w:cs="Times New Roman"/>
                <w:sz w:val="22"/>
                <w:szCs w:val="22"/>
              </w:rPr>
            </w:pPr>
            <w:r w:rsidRPr="00894E3F">
              <w:rPr>
                <w:rFonts w:ascii="Times New Roman" w:hAnsi="Times New Roman" w:cs="Times New Roman"/>
                <w:sz w:val="22"/>
                <w:szCs w:val="22"/>
              </w:rPr>
              <w:t>Викон</w:t>
            </w:r>
            <w:r w:rsidR="006E4C30" w:rsidRPr="00894E3F">
              <w:rPr>
                <w:rFonts w:ascii="Times New Roman" w:hAnsi="Times New Roman" w:cs="Times New Roman"/>
                <w:sz w:val="22"/>
                <w:szCs w:val="22"/>
              </w:rPr>
              <w:t>ано</w:t>
            </w:r>
            <w:r w:rsidRPr="00894E3F">
              <w:rPr>
                <w:rFonts w:ascii="Times New Roman" w:hAnsi="Times New Roman" w:cs="Times New Roman"/>
                <w:sz w:val="22"/>
                <w:szCs w:val="22"/>
              </w:rPr>
              <w:t xml:space="preserve">. </w:t>
            </w:r>
          </w:p>
          <w:p w14:paraId="0E2B6731" w14:textId="20DAE253" w:rsidR="00192C22" w:rsidRPr="00894E3F" w:rsidRDefault="00192C22" w:rsidP="00B4190D">
            <w:pPr>
              <w:jc w:val="both"/>
              <w:rPr>
                <w:rFonts w:ascii="Times New Roman" w:hAnsi="Times New Roman" w:cs="Times New Roman"/>
                <w:sz w:val="22"/>
                <w:szCs w:val="22"/>
              </w:rPr>
            </w:pPr>
            <w:r w:rsidRPr="00894E3F">
              <w:rPr>
                <w:rFonts w:ascii="Times New Roman" w:hAnsi="Times New Roman" w:cs="Times New Roman"/>
                <w:sz w:val="22"/>
                <w:szCs w:val="22"/>
              </w:rPr>
              <w:t>Кошти заплановані на 2022 рік, для здійснення  природоохоронних заходів, контейнери були виготовлені і доставлені замовнику, але казначейством у звітному році не була здійснена оплата.</w:t>
            </w:r>
          </w:p>
        </w:tc>
      </w:tr>
      <w:tr w:rsidR="00192C22" w:rsidRPr="00894E3F" w14:paraId="0EED68C4" w14:textId="77777777" w:rsidTr="00861961">
        <w:trPr>
          <w:trHeight w:hRule="exact" w:val="312"/>
        </w:trPr>
        <w:tc>
          <w:tcPr>
            <w:tcW w:w="14760" w:type="dxa"/>
            <w:gridSpan w:val="8"/>
            <w:tcBorders>
              <w:top w:val="single" w:sz="4" w:space="0" w:color="auto"/>
              <w:left w:val="single" w:sz="4" w:space="0" w:color="auto"/>
              <w:bottom w:val="single" w:sz="4" w:space="0" w:color="auto"/>
              <w:right w:val="single" w:sz="4" w:space="0" w:color="auto"/>
            </w:tcBorders>
            <w:shd w:val="clear" w:color="auto" w:fill="FFFFFF"/>
          </w:tcPr>
          <w:p w14:paraId="03131A87" w14:textId="4CD4C720" w:rsidR="00192C22" w:rsidRPr="00894E3F" w:rsidRDefault="00192C22" w:rsidP="007445A6">
            <w:pPr>
              <w:jc w:val="center"/>
              <w:rPr>
                <w:rFonts w:ascii="Times New Roman" w:hAnsi="Times New Roman" w:cs="Times New Roman"/>
                <w:b/>
                <w:sz w:val="22"/>
                <w:szCs w:val="22"/>
              </w:rPr>
            </w:pPr>
            <w:r w:rsidRPr="00894E3F">
              <w:rPr>
                <w:rFonts w:ascii="Times New Roman" w:hAnsi="Times New Roman" w:cs="Times New Roman"/>
                <w:b/>
                <w:sz w:val="22"/>
                <w:szCs w:val="22"/>
              </w:rPr>
              <w:t>Ⅴ. Моніторинг навколишнього природного середовища</w:t>
            </w:r>
          </w:p>
        </w:tc>
      </w:tr>
      <w:tr w:rsidR="00192C22" w:rsidRPr="00894E3F" w14:paraId="694D35AF" w14:textId="77777777" w:rsidTr="00621DAC">
        <w:trPr>
          <w:trHeight w:hRule="exact" w:val="1756"/>
        </w:trPr>
        <w:tc>
          <w:tcPr>
            <w:tcW w:w="547" w:type="dxa"/>
            <w:tcBorders>
              <w:top w:val="single" w:sz="4" w:space="0" w:color="auto"/>
              <w:left w:val="single" w:sz="4" w:space="0" w:color="auto"/>
              <w:bottom w:val="single" w:sz="4" w:space="0" w:color="auto"/>
            </w:tcBorders>
            <w:shd w:val="clear" w:color="auto" w:fill="FFFFFF"/>
          </w:tcPr>
          <w:p w14:paraId="3C0CD05B" w14:textId="64E075DA" w:rsidR="00192C22" w:rsidRPr="00894E3F" w:rsidRDefault="00192C22" w:rsidP="007445A6">
            <w:pPr>
              <w:jc w:val="center"/>
              <w:rPr>
                <w:rFonts w:ascii="Times New Roman" w:hAnsi="Times New Roman" w:cs="Times New Roman"/>
                <w:sz w:val="22"/>
                <w:szCs w:val="22"/>
              </w:rPr>
            </w:pPr>
            <w:r w:rsidRPr="00894E3F">
              <w:rPr>
                <w:rFonts w:ascii="Times New Roman" w:hAnsi="Times New Roman" w:cs="Times New Roman"/>
                <w:sz w:val="22"/>
                <w:szCs w:val="22"/>
              </w:rPr>
              <w:t>1</w:t>
            </w:r>
          </w:p>
        </w:tc>
        <w:tc>
          <w:tcPr>
            <w:tcW w:w="2298" w:type="dxa"/>
            <w:tcBorders>
              <w:top w:val="single" w:sz="4" w:space="0" w:color="auto"/>
              <w:left w:val="single" w:sz="4" w:space="0" w:color="auto"/>
              <w:bottom w:val="single" w:sz="4" w:space="0" w:color="auto"/>
            </w:tcBorders>
            <w:shd w:val="clear" w:color="auto" w:fill="FFFFFF"/>
          </w:tcPr>
          <w:p w14:paraId="52A1F8BE" w14:textId="73904651" w:rsidR="00192C22" w:rsidRPr="00894E3F" w:rsidRDefault="00192C22" w:rsidP="00112D48">
            <w:pPr>
              <w:jc w:val="both"/>
              <w:rPr>
                <w:rFonts w:ascii="Times New Roman" w:hAnsi="Times New Roman" w:cs="Times New Roman"/>
                <w:sz w:val="22"/>
                <w:szCs w:val="22"/>
              </w:rPr>
            </w:pPr>
            <w:r w:rsidRPr="00894E3F">
              <w:rPr>
                <w:rFonts w:ascii="Times New Roman" w:hAnsi="Times New Roman" w:cs="Times New Roman"/>
                <w:sz w:val="22"/>
                <w:szCs w:val="22"/>
              </w:rPr>
              <w:t>Моніторинг забруднення атмосферного повітря</w:t>
            </w:r>
          </w:p>
        </w:tc>
        <w:tc>
          <w:tcPr>
            <w:tcW w:w="2146" w:type="dxa"/>
            <w:tcBorders>
              <w:top w:val="single" w:sz="4" w:space="0" w:color="auto"/>
              <w:left w:val="single" w:sz="4" w:space="0" w:color="auto"/>
              <w:bottom w:val="single" w:sz="4" w:space="0" w:color="auto"/>
            </w:tcBorders>
            <w:shd w:val="clear" w:color="auto" w:fill="FFFFFF"/>
          </w:tcPr>
          <w:p w14:paraId="2AD06804" w14:textId="7201CBDD" w:rsidR="00192C22" w:rsidRPr="00894E3F" w:rsidRDefault="00192C22" w:rsidP="007445A6">
            <w:pPr>
              <w:jc w:val="center"/>
              <w:rPr>
                <w:rFonts w:ascii="Times New Roman" w:hAnsi="Times New Roman" w:cs="Times New Roman"/>
                <w:sz w:val="22"/>
                <w:szCs w:val="22"/>
              </w:rPr>
            </w:pPr>
            <w:r w:rsidRPr="00894E3F">
              <w:rPr>
                <w:rFonts w:ascii="Times New Roman" w:hAnsi="Times New Roman" w:cs="Times New Roman"/>
                <w:sz w:val="22"/>
                <w:szCs w:val="22"/>
              </w:rPr>
              <w:t>Власн</w:t>
            </w:r>
            <w:r w:rsidR="00414CAD" w:rsidRPr="00894E3F">
              <w:rPr>
                <w:rFonts w:ascii="Times New Roman" w:hAnsi="Times New Roman" w:cs="Times New Roman"/>
                <w:sz w:val="22"/>
                <w:szCs w:val="22"/>
              </w:rPr>
              <w:t>і кошти метеостанції м.Коростень</w:t>
            </w:r>
          </w:p>
        </w:tc>
        <w:tc>
          <w:tcPr>
            <w:tcW w:w="1282" w:type="dxa"/>
            <w:tcBorders>
              <w:top w:val="single" w:sz="4" w:space="0" w:color="auto"/>
              <w:left w:val="single" w:sz="4" w:space="0" w:color="auto"/>
              <w:bottom w:val="single" w:sz="4" w:space="0" w:color="auto"/>
            </w:tcBorders>
            <w:shd w:val="clear" w:color="auto" w:fill="FFFFFF"/>
          </w:tcPr>
          <w:p w14:paraId="183336E0" w14:textId="6D179A36" w:rsidR="00192C22" w:rsidRPr="00894E3F" w:rsidRDefault="00191997" w:rsidP="00191997">
            <w:pPr>
              <w:jc w:val="center"/>
              <w:rPr>
                <w:rFonts w:ascii="Times New Roman" w:hAnsi="Times New Roman" w:cs="Times New Roman"/>
                <w:sz w:val="22"/>
                <w:szCs w:val="22"/>
              </w:rPr>
            </w:pPr>
            <w:r w:rsidRPr="00894E3F">
              <w:rPr>
                <w:rFonts w:ascii="Times New Roman" w:hAnsi="Times New Roman" w:cs="Times New Roman"/>
                <w:sz w:val="22"/>
                <w:szCs w:val="22"/>
              </w:rPr>
              <w:t>2022</w:t>
            </w:r>
            <w:r w:rsidR="00192C22" w:rsidRPr="00894E3F">
              <w:rPr>
                <w:rFonts w:ascii="Times New Roman" w:hAnsi="Times New Roman" w:cs="Times New Roman"/>
                <w:sz w:val="22"/>
                <w:szCs w:val="22"/>
              </w:rPr>
              <w:t>р.</w:t>
            </w:r>
          </w:p>
        </w:tc>
        <w:tc>
          <w:tcPr>
            <w:tcW w:w="1565" w:type="dxa"/>
            <w:tcBorders>
              <w:top w:val="single" w:sz="4" w:space="0" w:color="auto"/>
              <w:left w:val="single" w:sz="4" w:space="0" w:color="auto"/>
              <w:bottom w:val="single" w:sz="4" w:space="0" w:color="auto"/>
            </w:tcBorders>
            <w:shd w:val="clear" w:color="auto" w:fill="FFFFFF"/>
          </w:tcPr>
          <w:p w14:paraId="7FCCE58B" w14:textId="77777777" w:rsidR="00192C22" w:rsidRPr="00894E3F" w:rsidRDefault="00192C22" w:rsidP="007445A6">
            <w:pPr>
              <w:jc w:val="cente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728F1235" w14:textId="77777777" w:rsidR="00192C22" w:rsidRPr="00894E3F" w:rsidRDefault="00192C22" w:rsidP="007445A6">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75BA8040" w14:textId="77777777" w:rsidR="00192C22" w:rsidRPr="00894E3F" w:rsidRDefault="00192C22" w:rsidP="007445A6">
            <w:pPr>
              <w:jc w:val="cente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35941B8A" w14:textId="236E1EBF" w:rsidR="00192C22" w:rsidRPr="00894E3F" w:rsidRDefault="00192C22" w:rsidP="00621DAC">
            <w:pPr>
              <w:jc w:val="both"/>
              <w:rPr>
                <w:rFonts w:ascii="Times New Roman" w:hAnsi="Times New Roman" w:cs="Times New Roman"/>
                <w:sz w:val="22"/>
                <w:szCs w:val="22"/>
              </w:rPr>
            </w:pPr>
            <w:r w:rsidRPr="00894E3F">
              <w:rPr>
                <w:rFonts w:ascii="Times New Roman" w:hAnsi="Times New Roman" w:cs="Times New Roman"/>
                <w:sz w:val="22"/>
                <w:szCs w:val="22"/>
              </w:rPr>
              <w:t>Викон</w:t>
            </w:r>
            <w:r w:rsidR="00621DAC" w:rsidRPr="00894E3F">
              <w:rPr>
                <w:rFonts w:ascii="Times New Roman" w:hAnsi="Times New Roman" w:cs="Times New Roman"/>
                <w:sz w:val="22"/>
                <w:szCs w:val="22"/>
              </w:rPr>
              <w:t>ано</w:t>
            </w:r>
            <w:r w:rsidR="00656922" w:rsidRPr="00894E3F">
              <w:rPr>
                <w:rFonts w:ascii="Times New Roman" w:hAnsi="Times New Roman" w:cs="Times New Roman"/>
                <w:sz w:val="22"/>
                <w:szCs w:val="22"/>
              </w:rPr>
              <w:t xml:space="preserve"> </w:t>
            </w:r>
            <w:r w:rsidR="0084471B" w:rsidRPr="00894E3F">
              <w:rPr>
                <w:rFonts w:ascii="Times New Roman" w:hAnsi="Times New Roman" w:cs="Times New Roman"/>
                <w:sz w:val="22"/>
                <w:szCs w:val="22"/>
              </w:rPr>
              <w:t xml:space="preserve">в </w:t>
            </w:r>
            <w:r w:rsidR="00656922" w:rsidRPr="00894E3F">
              <w:rPr>
                <w:rFonts w:ascii="Times New Roman" w:hAnsi="Times New Roman" w:cs="Times New Roman"/>
                <w:sz w:val="22"/>
                <w:szCs w:val="22"/>
              </w:rPr>
              <w:t>межах фінансового ресурсу</w:t>
            </w:r>
            <w:r w:rsidRPr="00894E3F">
              <w:rPr>
                <w:rFonts w:ascii="Times New Roman" w:hAnsi="Times New Roman" w:cs="Times New Roman"/>
                <w:sz w:val="22"/>
                <w:szCs w:val="22"/>
              </w:rPr>
              <w:t>.</w:t>
            </w:r>
          </w:p>
          <w:p w14:paraId="0ED700FA" w14:textId="46D89780" w:rsidR="00621DAC" w:rsidRPr="00894E3F" w:rsidRDefault="00621DAC" w:rsidP="00621DAC">
            <w:pPr>
              <w:jc w:val="both"/>
              <w:rPr>
                <w:rFonts w:ascii="Times New Roman" w:hAnsi="Times New Roman" w:cs="Times New Roman"/>
                <w:sz w:val="22"/>
                <w:szCs w:val="22"/>
              </w:rPr>
            </w:pPr>
          </w:p>
        </w:tc>
      </w:tr>
      <w:tr w:rsidR="00192C22" w:rsidRPr="00894E3F" w14:paraId="5F881AEA" w14:textId="77777777" w:rsidTr="00183E15">
        <w:trPr>
          <w:trHeight w:hRule="exact" w:val="2135"/>
        </w:trPr>
        <w:tc>
          <w:tcPr>
            <w:tcW w:w="547" w:type="dxa"/>
            <w:tcBorders>
              <w:top w:val="single" w:sz="4" w:space="0" w:color="auto"/>
              <w:left w:val="single" w:sz="4" w:space="0" w:color="auto"/>
              <w:bottom w:val="single" w:sz="4" w:space="0" w:color="auto"/>
            </w:tcBorders>
            <w:shd w:val="clear" w:color="auto" w:fill="FFFFFF"/>
          </w:tcPr>
          <w:p w14:paraId="72174068" w14:textId="037D61F2" w:rsidR="00192C22" w:rsidRPr="00894E3F" w:rsidRDefault="00192C22" w:rsidP="007445A6">
            <w:pPr>
              <w:jc w:val="center"/>
              <w:rPr>
                <w:rFonts w:ascii="Times New Roman" w:hAnsi="Times New Roman" w:cs="Times New Roman"/>
                <w:sz w:val="22"/>
                <w:szCs w:val="22"/>
              </w:rPr>
            </w:pPr>
            <w:r w:rsidRPr="00894E3F">
              <w:rPr>
                <w:rFonts w:ascii="Times New Roman" w:hAnsi="Times New Roman" w:cs="Times New Roman"/>
                <w:sz w:val="22"/>
                <w:szCs w:val="22"/>
              </w:rPr>
              <w:t>2</w:t>
            </w:r>
          </w:p>
        </w:tc>
        <w:tc>
          <w:tcPr>
            <w:tcW w:w="2298" w:type="dxa"/>
            <w:tcBorders>
              <w:top w:val="single" w:sz="4" w:space="0" w:color="auto"/>
              <w:left w:val="single" w:sz="4" w:space="0" w:color="auto"/>
              <w:bottom w:val="single" w:sz="4" w:space="0" w:color="auto"/>
            </w:tcBorders>
            <w:shd w:val="clear" w:color="auto" w:fill="FFFFFF"/>
          </w:tcPr>
          <w:p w14:paraId="010EBC10" w14:textId="3FAAB5A1" w:rsidR="00192C22" w:rsidRPr="00894E3F" w:rsidRDefault="00192C22" w:rsidP="00183E15">
            <w:pPr>
              <w:ind w:right="131"/>
              <w:jc w:val="both"/>
              <w:rPr>
                <w:rFonts w:ascii="Times New Roman" w:hAnsi="Times New Roman" w:cs="Times New Roman"/>
                <w:sz w:val="22"/>
                <w:szCs w:val="22"/>
              </w:rPr>
            </w:pPr>
            <w:r w:rsidRPr="00894E3F">
              <w:rPr>
                <w:rFonts w:ascii="Times New Roman" w:eastAsia="Times New Roman" w:hAnsi="Times New Roman" w:cs="Times New Roman"/>
                <w:color w:val="auto"/>
                <w:sz w:val="22"/>
                <w:szCs w:val="22"/>
                <w:lang w:eastAsia="ru-RU" w:bidi="ar-SA"/>
              </w:rPr>
              <w:t>Організація проведення оцінки впливу на довкілля та стратегічної екологічної оцінки (оприлюднення повідомлення в інтернет ресурсах).</w:t>
            </w:r>
          </w:p>
        </w:tc>
        <w:tc>
          <w:tcPr>
            <w:tcW w:w="2146" w:type="dxa"/>
            <w:tcBorders>
              <w:top w:val="single" w:sz="4" w:space="0" w:color="auto"/>
              <w:left w:val="single" w:sz="4" w:space="0" w:color="auto"/>
              <w:bottom w:val="single" w:sz="4" w:space="0" w:color="auto"/>
            </w:tcBorders>
            <w:shd w:val="clear" w:color="auto" w:fill="FFFFFF"/>
          </w:tcPr>
          <w:p w14:paraId="2D51630B" w14:textId="3AA68104" w:rsidR="00192C22" w:rsidRPr="00894E3F" w:rsidRDefault="00192C22" w:rsidP="007445A6">
            <w:pPr>
              <w:jc w:val="center"/>
              <w:rPr>
                <w:rFonts w:ascii="Times New Roman" w:hAnsi="Times New Roman" w:cs="Times New Roman"/>
                <w:sz w:val="22"/>
                <w:szCs w:val="22"/>
              </w:rPr>
            </w:pPr>
            <w:r w:rsidRPr="00894E3F">
              <w:rPr>
                <w:rFonts w:ascii="Times New Roman" w:hAnsi="Times New Roman" w:cs="Times New Roman"/>
                <w:sz w:val="22"/>
                <w:szCs w:val="22"/>
              </w:rPr>
              <w:t>Не потребує фінансування</w:t>
            </w:r>
          </w:p>
        </w:tc>
        <w:tc>
          <w:tcPr>
            <w:tcW w:w="1282" w:type="dxa"/>
            <w:tcBorders>
              <w:top w:val="single" w:sz="4" w:space="0" w:color="auto"/>
              <w:left w:val="single" w:sz="4" w:space="0" w:color="auto"/>
              <w:bottom w:val="single" w:sz="4" w:space="0" w:color="auto"/>
            </w:tcBorders>
            <w:shd w:val="clear" w:color="auto" w:fill="FFFFFF"/>
          </w:tcPr>
          <w:p w14:paraId="26515D70" w14:textId="4BFF794C" w:rsidR="00192C22" w:rsidRPr="00894E3F" w:rsidRDefault="00191997" w:rsidP="00191997">
            <w:pPr>
              <w:jc w:val="center"/>
              <w:rPr>
                <w:rFonts w:ascii="Times New Roman" w:hAnsi="Times New Roman" w:cs="Times New Roman"/>
                <w:sz w:val="22"/>
                <w:szCs w:val="22"/>
              </w:rPr>
            </w:pPr>
            <w:r w:rsidRPr="00894E3F">
              <w:rPr>
                <w:rFonts w:ascii="Times New Roman" w:hAnsi="Times New Roman" w:cs="Times New Roman"/>
                <w:sz w:val="22"/>
                <w:szCs w:val="22"/>
              </w:rPr>
              <w:t>2022</w:t>
            </w:r>
            <w:r w:rsidR="00192C22" w:rsidRPr="00894E3F">
              <w:rPr>
                <w:rFonts w:ascii="Times New Roman" w:hAnsi="Times New Roman" w:cs="Times New Roman"/>
                <w:sz w:val="22"/>
                <w:szCs w:val="22"/>
              </w:rPr>
              <w:t>р.</w:t>
            </w:r>
          </w:p>
        </w:tc>
        <w:tc>
          <w:tcPr>
            <w:tcW w:w="1565" w:type="dxa"/>
            <w:tcBorders>
              <w:top w:val="single" w:sz="4" w:space="0" w:color="auto"/>
              <w:left w:val="single" w:sz="4" w:space="0" w:color="auto"/>
              <w:bottom w:val="single" w:sz="4" w:space="0" w:color="auto"/>
            </w:tcBorders>
            <w:shd w:val="clear" w:color="auto" w:fill="FFFFFF"/>
          </w:tcPr>
          <w:p w14:paraId="1A7A58C2" w14:textId="77777777" w:rsidR="00192C22" w:rsidRPr="00894E3F" w:rsidRDefault="00192C22" w:rsidP="007445A6">
            <w:pPr>
              <w:jc w:val="cente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62ABDC1C" w14:textId="77777777" w:rsidR="00192C22" w:rsidRPr="00894E3F" w:rsidRDefault="00192C22" w:rsidP="007445A6">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76280741" w14:textId="77777777" w:rsidR="00192C22" w:rsidRPr="00894E3F" w:rsidRDefault="00192C22" w:rsidP="007445A6">
            <w:pPr>
              <w:jc w:val="cente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78AB527A" w14:textId="6F0D3E79" w:rsidR="00192C22" w:rsidRPr="00894E3F" w:rsidRDefault="00192C22" w:rsidP="006E4C30">
            <w:pPr>
              <w:jc w:val="both"/>
              <w:rPr>
                <w:rFonts w:ascii="Times New Roman" w:hAnsi="Times New Roman" w:cs="Times New Roman"/>
                <w:sz w:val="22"/>
                <w:szCs w:val="22"/>
              </w:rPr>
            </w:pPr>
            <w:r w:rsidRPr="00894E3F">
              <w:rPr>
                <w:rFonts w:ascii="Times New Roman" w:hAnsi="Times New Roman" w:cs="Times New Roman"/>
                <w:sz w:val="22"/>
                <w:szCs w:val="22"/>
              </w:rPr>
              <w:t>Викон</w:t>
            </w:r>
            <w:r w:rsidR="006E4C30" w:rsidRPr="00894E3F">
              <w:rPr>
                <w:rFonts w:ascii="Times New Roman" w:hAnsi="Times New Roman" w:cs="Times New Roman"/>
                <w:sz w:val="22"/>
                <w:szCs w:val="22"/>
              </w:rPr>
              <w:t>ано</w:t>
            </w:r>
            <w:r w:rsidRPr="00894E3F">
              <w:rPr>
                <w:rFonts w:ascii="Times New Roman" w:hAnsi="Times New Roman" w:cs="Times New Roman"/>
                <w:sz w:val="22"/>
                <w:szCs w:val="22"/>
              </w:rPr>
              <w:t xml:space="preserve"> для забезпечення дотримання вимог екологічного законодавства.</w:t>
            </w:r>
          </w:p>
        </w:tc>
      </w:tr>
      <w:tr w:rsidR="00192C22" w:rsidRPr="00894E3F" w14:paraId="7F9D46A4" w14:textId="77777777" w:rsidTr="003A1D55">
        <w:trPr>
          <w:trHeight w:hRule="exact" w:val="3127"/>
        </w:trPr>
        <w:tc>
          <w:tcPr>
            <w:tcW w:w="547" w:type="dxa"/>
            <w:tcBorders>
              <w:top w:val="single" w:sz="4" w:space="0" w:color="auto"/>
              <w:left w:val="single" w:sz="4" w:space="0" w:color="auto"/>
              <w:bottom w:val="single" w:sz="4" w:space="0" w:color="auto"/>
            </w:tcBorders>
            <w:shd w:val="clear" w:color="auto" w:fill="FFFFFF"/>
          </w:tcPr>
          <w:p w14:paraId="40E2FE54" w14:textId="4FABF365" w:rsidR="00192C22" w:rsidRPr="00894E3F" w:rsidRDefault="00192C22" w:rsidP="007445A6">
            <w:pPr>
              <w:jc w:val="center"/>
              <w:rPr>
                <w:rFonts w:ascii="Times New Roman" w:hAnsi="Times New Roman" w:cs="Times New Roman"/>
                <w:sz w:val="22"/>
                <w:szCs w:val="22"/>
              </w:rPr>
            </w:pPr>
            <w:r w:rsidRPr="00894E3F">
              <w:rPr>
                <w:rFonts w:ascii="Times New Roman" w:hAnsi="Times New Roman" w:cs="Times New Roman"/>
                <w:sz w:val="22"/>
                <w:szCs w:val="22"/>
              </w:rPr>
              <w:lastRenderedPageBreak/>
              <w:t>3</w:t>
            </w:r>
          </w:p>
        </w:tc>
        <w:tc>
          <w:tcPr>
            <w:tcW w:w="2298" w:type="dxa"/>
            <w:tcBorders>
              <w:top w:val="single" w:sz="4" w:space="0" w:color="auto"/>
              <w:left w:val="single" w:sz="4" w:space="0" w:color="auto"/>
              <w:bottom w:val="single" w:sz="4" w:space="0" w:color="auto"/>
            </w:tcBorders>
            <w:shd w:val="clear" w:color="auto" w:fill="FFFFFF"/>
          </w:tcPr>
          <w:p w14:paraId="5F43BF58" w14:textId="12CFC778" w:rsidR="00192C22" w:rsidRPr="00894E3F" w:rsidRDefault="00192C22" w:rsidP="00183E15">
            <w:pPr>
              <w:ind w:right="131"/>
              <w:jc w:val="both"/>
              <w:rPr>
                <w:rFonts w:ascii="Times New Roman" w:eastAsia="Times New Roman" w:hAnsi="Times New Roman" w:cs="Times New Roman"/>
                <w:color w:val="auto"/>
                <w:sz w:val="22"/>
                <w:szCs w:val="22"/>
                <w:lang w:eastAsia="ru-RU" w:bidi="ar-SA"/>
              </w:rPr>
            </w:pPr>
            <w:r w:rsidRPr="00894E3F">
              <w:rPr>
                <w:rFonts w:ascii="Times New Roman" w:eastAsia="Times New Roman" w:hAnsi="Times New Roman" w:cs="Times New Roman"/>
                <w:color w:val="auto"/>
                <w:sz w:val="22"/>
                <w:szCs w:val="22"/>
                <w:lang w:eastAsia="ru-RU" w:bidi="ar-SA"/>
              </w:rPr>
              <w:t>Проведення моніторингових досліджень якості води нецентралізованих джерел водопостачання.</w:t>
            </w:r>
          </w:p>
        </w:tc>
        <w:tc>
          <w:tcPr>
            <w:tcW w:w="2146" w:type="dxa"/>
            <w:tcBorders>
              <w:top w:val="single" w:sz="4" w:space="0" w:color="auto"/>
              <w:left w:val="single" w:sz="4" w:space="0" w:color="auto"/>
              <w:bottom w:val="single" w:sz="4" w:space="0" w:color="auto"/>
            </w:tcBorders>
            <w:shd w:val="clear" w:color="auto" w:fill="FFFFFF"/>
          </w:tcPr>
          <w:p w14:paraId="45108336" w14:textId="0EB131D7" w:rsidR="00192C22" w:rsidRPr="00894E3F" w:rsidRDefault="002C7BE4" w:rsidP="007445A6">
            <w:pPr>
              <w:jc w:val="center"/>
              <w:rPr>
                <w:rFonts w:ascii="Times New Roman" w:hAnsi="Times New Roman" w:cs="Times New Roman"/>
                <w:sz w:val="22"/>
                <w:szCs w:val="22"/>
              </w:rPr>
            </w:pPr>
            <w:r w:rsidRPr="00894E3F">
              <w:rPr>
                <w:rFonts w:ascii="Times New Roman" w:hAnsi="Times New Roman" w:cs="Times New Roman"/>
                <w:sz w:val="22"/>
                <w:szCs w:val="22"/>
              </w:rPr>
              <w:t>2</w:t>
            </w:r>
            <w:r w:rsidR="00192C22" w:rsidRPr="00894E3F">
              <w:rPr>
                <w:rFonts w:ascii="Times New Roman" w:hAnsi="Times New Roman" w:cs="Times New Roman"/>
                <w:sz w:val="22"/>
                <w:szCs w:val="22"/>
              </w:rPr>
              <w:t>0,00</w:t>
            </w:r>
          </w:p>
        </w:tc>
        <w:tc>
          <w:tcPr>
            <w:tcW w:w="1282" w:type="dxa"/>
            <w:tcBorders>
              <w:top w:val="single" w:sz="4" w:space="0" w:color="auto"/>
              <w:left w:val="single" w:sz="4" w:space="0" w:color="auto"/>
              <w:bottom w:val="single" w:sz="4" w:space="0" w:color="auto"/>
            </w:tcBorders>
            <w:shd w:val="clear" w:color="auto" w:fill="FFFFFF"/>
          </w:tcPr>
          <w:p w14:paraId="25868C34" w14:textId="3282DC45" w:rsidR="00192C22" w:rsidRPr="00894E3F" w:rsidRDefault="002C7BE4" w:rsidP="002C7BE4">
            <w:pPr>
              <w:jc w:val="center"/>
              <w:rPr>
                <w:rFonts w:ascii="Times New Roman" w:hAnsi="Times New Roman" w:cs="Times New Roman"/>
                <w:sz w:val="22"/>
                <w:szCs w:val="22"/>
              </w:rPr>
            </w:pPr>
            <w:r w:rsidRPr="00894E3F">
              <w:rPr>
                <w:rFonts w:ascii="Times New Roman" w:hAnsi="Times New Roman" w:cs="Times New Roman"/>
                <w:sz w:val="22"/>
                <w:szCs w:val="22"/>
              </w:rPr>
              <w:t>2022</w:t>
            </w:r>
            <w:r w:rsidR="00192C22" w:rsidRPr="00894E3F">
              <w:rPr>
                <w:rFonts w:ascii="Times New Roman" w:hAnsi="Times New Roman" w:cs="Times New Roman"/>
                <w:sz w:val="22"/>
                <w:szCs w:val="22"/>
              </w:rPr>
              <w:t>р.</w:t>
            </w:r>
          </w:p>
        </w:tc>
        <w:tc>
          <w:tcPr>
            <w:tcW w:w="1565" w:type="dxa"/>
            <w:tcBorders>
              <w:top w:val="single" w:sz="4" w:space="0" w:color="auto"/>
              <w:left w:val="single" w:sz="4" w:space="0" w:color="auto"/>
              <w:bottom w:val="single" w:sz="4" w:space="0" w:color="auto"/>
            </w:tcBorders>
            <w:shd w:val="clear" w:color="auto" w:fill="FFFFFF"/>
          </w:tcPr>
          <w:p w14:paraId="35BD7BB6" w14:textId="77777777" w:rsidR="00192C22" w:rsidRPr="00894E3F" w:rsidRDefault="00192C22" w:rsidP="007445A6">
            <w:pPr>
              <w:jc w:val="cente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413FC045" w14:textId="005F1B89" w:rsidR="00192C22" w:rsidRPr="00894E3F" w:rsidRDefault="00192C22" w:rsidP="00481EFD">
            <w:pPr>
              <w:jc w:val="center"/>
              <w:rPr>
                <w:rFonts w:ascii="Times New Roman" w:hAnsi="Times New Roman" w:cs="Times New Roman"/>
                <w:sz w:val="22"/>
                <w:szCs w:val="22"/>
              </w:rPr>
            </w:pPr>
            <w:r w:rsidRPr="00894E3F">
              <w:rPr>
                <w:rFonts w:ascii="Times New Roman" w:hAnsi="Times New Roman" w:cs="Times New Roman"/>
                <w:sz w:val="22"/>
                <w:szCs w:val="22"/>
              </w:rPr>
              <w:t>13,45</w:t>
            </w:r>
          </w:p>
        </w:tc>
        <w:tc>
          <w:tcPr>
            <w:tcW w:w="1676" w:type="dxa"/>
            <w:tcBorders>
              <w:top w:val="single" w:sz="4" w:space="0" w:color="auto"/>
              <w:left w:val="single" w:sz="4" w:space="0" w:color="auto"/>
              <w:bottom w:val="single" w:sz="4" w:space="0" w:color="auto"/>
            </w:tcBorders>
            <w:shd w:val="clear" w:color="auto" w:fill="FFFFFF"/>
          </w:tcPr>
          <w:p w14:paraId="45BFF806" w14:textId="77777777" w:rsidR="00192C22" w:rsidRPr="00894E3F" w:rsidRDefault="00192C22" w:rsidP="007445A6">
            <w:pPr>
              <w:jc w:val="cente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1FFB1FC3" w14:textId="70ECC899" w:rsidR="00192C22" w:rsidRPr="00894E3F" w:rsidRDefault="00192C22" w:rsidP="00714509">
            <w:pPr>
              <w:jc w:val="both"/>
              <w:rPr>
                <w:rFonts w:ascii="Times New Roman" w:hAnsi="Times New Roman" w:cs="Times New Roman"/>
                <w:sz w:val="22"/>
                <w:szCs w:val="22"/>
              </w:rPr>
            </w:pPr>
            <w:r w:rsidRPr="00894E3F">
              <w:rPr>
                <w:rFonts w:ascii="Times New Roman" w:hAnsi="Times New Roman" w:cs="Times New Roman"/>
                <w:sz w:val="22"/>
                <w:szCs w:val="22"/>
              </w:rPr>
              <w:t>Викон</w:t>
            </w:r>
            <w:r w:rsidR="00F042F3" w:rsidRPr="00894E3F">
              <w:rPr>
                <w:rFonts w:ascii="Times New Roman" w:hAnsi="Times New Roman" w:cs="Times New Roman"/>
                <w:sz w:val="22"/>
                <w:szCs w:val="22"/>
              </w:rPr>
              <w:t>ано</w:t>
            </w:r>
            <w:r w:rsidRPr="00894E3F">
              <w:rPr>
                <w:rFonts w:ascii="Times New Roman" w:hAnsi="Times New Roman" w:cs="Times New Roman"/>
                <w:sz w:val="22"/>
                <w:szCs w:val="22"/>
              </w:rPr>
              <w:t>.</w:t>
            </w:r>
          </w:p>
          <w:p w14:paraId="6506B6B8" w14:textId="7E38D2DA" w:rsidR="00192C22" w:rsidRPr="00894E3F" w:rsidRDefault="00192C22" w:rsidP="00714509">
            <w:pPr>
              <w:jc w:val="both"/>
              <w:rPr>
                <w:rFonts w:ascii="Times New Roman" w:hAnsi="Times New Roman" w:cs="Times New Roman"/>
                <w:sz w:val="22"/>
                <w:szCs w:val="22"/>
              </w:rPr>
            </w:pPr>
            <w:r w:rsidRPr="00894E3F">
              <w:rPr>
                <w:rFonts w:ascii="Times New Roman" w:hAnsi="Times New Roman" w:cs="Times New Roman"/>
                <w:sz w:val="22"/>
                <w:szCs w:val="22"/>
              </w:rPr>
              <w:t>Протягом року було проведено 18 досліджень хімічного складу та 18санітарно-мікробіологічних досліджень води у 6 джерелах</w:t>
            </w:r>
            <w:r w:rsidR="00F042F3" w:rsidRPr="00894E3F">
              <w:rPr>
                <w:rFonts w:ascii="Times New Roman" w:hAnsi="Times New Roman" w:cs="Times New Roman"/>
                <w:sz w:val="22"/>
                <w:szCs w:val="22"/>
              </w:rPr>
              <w:t xml:space="preserve"> </w:t>
            </w:r>
            <w:r w:rsidRPr="00894E3F">
              <w:rPr>
                <w:rFonts w:ascii="Times New Roman" w:hAnsi="Times New Roman" w:cs="Times New Roman"/>
                <w:sz w:val="22"/>
                <w:szCs w:val="22"/>
              </w:rPr>
              <w:t>(за інформацією УЖКГ).</w:t>
            </w:r>
          </w:p>
          <w:p w14:paraId="709AD9AA" w14:textId="52178A31" w:rsidR="00192C22" w:rsidRPr="00894E3F" w:rsidRDefault="00192C22" w:rsidP="0084471B">
            <w:pPr>
              <w:jc w:val="both"/>
              <w:rPr>
                <w:rFonts w:ascii="Times New Roman" w:hAnsi="Times New Roman" w:cs="Times New Roman"/>
                <w:sz w:val="22"/>
                <w:szCs w:val="22"/>
              </w:rPr>
            </w:pPr>
          </w:p>
        </w:tc>
      </w:tr>
      <w:tr w:rsidR="002B0FC9" w:rsidRPr="00894E3F" w14:paraId="7F87363B" w14:textId="77777777" w:rsidTr="003F5218">
        <w:trPr>
          <w:trHeight w:hRule="exact" w:val="1575"/>
        </w:trPr>
        <w:tc>
          <w:tcPr>
            <w:tcW w:w="547" w:type="dxa"/>
            <w:tcBorders>
              <w:top w:val="single" w:sz="4" w:space="0" w:color="auto"/>
              <w:left w:val="single" w:sz="4" w:space="0" w:color="auto"/>
              <w:bottom w:val="single" w:sz="4" w:space="0" w:color="auto"/>
            </w:tcBorders>
            <w:shd w:val="clear" w:color="auto" w:fill="FFFFFF"/>
          </w:tcPr>
          <w:p w14:paraId="310F7580" w14:textId="0138780A" w:rsidR="002B0FC9" w:rsidRPr="00894E3F" w:rsidRDefault="002B0FC9" w:rsidP="007445A6">
            <w:pPr>
              <w:jc w:val="center"/>
              <w:rPr>
                <w:rFonts w:ascii="Times New Roman" w:hAnsi="Times New Roman" w:cs="Times New Roman"/>
                <w:sz w:val="22"/>
                <w:szCs w:val="22"/>
              </w:rPr>
            </w:pPr>
            <w:r w:rsidRPr="00894E3F">
              <w:rPr>
                <w:rFonts w:ascii="Times New Roman" w:hAnsi="Times New Roman" w:cs="Times New Roman"/>
                <w:sz w:val="22"/>
                <w:szCs w:val="22"/>
              </w:rPr>
              <w:t>4</w:t>
            </w:r>
          </w:p>
        </w:tc>
        <w:tc>
          <w:tcPr>
            <w:tcW w:w="2298" w:type="dxa"/>
            <w:tcBorders>
              <w:top w:val="single" w:sz="4" w:space="0" w:color="auto"/>
              <w:left w:val="single" w:sz="4" w:space="0" w:color="auto"/>
              <w:bottom w:val="single" w:sz="4" w:space="0" w:color="auto"/>
            </w:tcBorders>
            <w:shd w:val="clear" w:color="auto" w:fill="FFFFFF"/>
          </w:tcPr>
          <w:p w14:paraId="391B88AA" w14:textId="69585BB3" w:rsidR="002B0FC9" w:rsidRPr="00894E3F" w:rsidRDefault="002B0FC9" w:rsidP="00183E15">
            <w:pPr>
              <w:ind w:right="131"/>
              <w:jc w:val="both"/>
              <w:rPr>
                <w:rFonts w:ascii="Times New Roman" w:eastAsia="Times New Roman" w:hAnsi="Times New Roman" w:cs="Times New Roman"/>
                <w:color w:val="auto"/>
                <w:sz w:val="22"/>
                <w:szCs w:val="22"/>
                <w:lang w:eastAsia="ru-RU" w:bidi="ar-SA"/>
              </w:rPr>
            </w:pPr>
            <w:r w:rsidRPr="00894E3F">
              <w:rPr>
                <w:rFonts w:ascii="Times New Roman" w:eastAsia="Times New Roman" w:hAnsi="Times New Roman" w:cs="Times New Roman"/>
                <w:color w:val="auto"/>
                <w:sz w:val="22"/>
                <w:szCs w:val="22"/>
                <w:lang w:eastAsia="ru-RU" w:bidi="ar-SA"/>
              </w:rPr>
              <w:t>Проведення моніторингових досліджень в галузі поводження з відходами.</w:t>
            </w:r>
          </w:p>
        </w:tc>
        <w:tc>
          <w:tcPr>
            <w:tcW w:w="2146" w:type="dxa"/>
            <w:tcBorders>
              <w:top w:val="single" w:sz="4" w:space="0" w:color="auto"/>
              <w:left w:val="single" w:sz="4" w:space="0" w:color="auto"/>
              <w:bottom w:val="single" w:sz="4" w:space="0" w:color="auto"/>
            </w:tcBorders>
            <w:shd w:val="clear" w:color="auto" w:fill="FFFFFF"/>
          </w:tcPr>
          <w:p w14:paraId="7056C170" w14:textId="7DC2D5DD" w:rsidR="002B0FC9" w:rsidRPr="00894E3F" w:rsidRDefault="002B0FC9" w:rsidP="007445A6">
            <w:pPr>
              <w:jc w:val="center"/>
              <w:rPr>
                <w:rFonts w:ascii="Times New Roman" w:hAnsi="Times New Roman" w:cs="Times New Roman"/>
                <w:sz w:val="22"/>
                <w:szCs w:val="22"/>
              </w:rPr>
            </w:pPr>
            <w:r w:rsidRPr="00894E3F">
              <w:rPr>
                <w:rFonts w:ascii="Times New Roman" w:hAnsi="Times New Roman" w:cs="Times New Roman"/>
                <w:sz w:val="22"/>
                <w:szCs w:val="22"/>
              </w:rPr>
              <w:t>150,0</w:t>
            </w:r>
          </w:p>
        </w:tc>
        <w:tc>
          <w:tcPr>
            <w:tcW w:w="1282" w:type="dxa"/>
            <w:tcBorders>
              <w:top w:val="single" w:sz="4" w:space="0" w:color="auto"/>
              <w:left w:val="single" w:sz="4" w:space="0" w:color="auto"/>
              <w:bottom w:val="single" w:sz="4" w:space="0" w:color="auto"/>
            </w:tcBorders>
            <w:shd w:val="clear" w:color="auto" w:fill="FFFFFF"/>
          </w:tcPr>
          <w:p w14:paraId="4B47E42B" w14:textId="36937872" w:rsidR="002B0FC9" w:rsidRPr="00894E3F" w:rsidRDefault="002B0FC9" w:rsidP="002C7BE4">
            <w:pPr>
              <w:jc w:val="center"/>
              <w:rPr>
                <w:rFonts w:ascii="Times New Roman" w:hAnsi="Times New Roman" w:cs="Times New Roman"/>
                <w:sz w:val="22"/>
                <w:szCs w:val="22"/>
              </w:rPr>
            </w:pPr>
            <w:r w:rsidRPr="00894E3F">
              <w:rPr>
                <w:rFonts w:ascii="Times New Roman" w:hAnsi="Times New Roman" w:cs="Times New Roman"/>
                <w:sz w:val="22"/>
                <w:szCs w:val="22"/>
              </w:rPr>
              <w:t>2022р.</w:t>
            </w:r>
          </w:p>
        </w:tc>
        <w:tc>
          <w:tcPr>
            <w:tcW w:w="1565" w:type="dxa"/>
            <w:tcBorders>
              <w:top w:val="single" w:sz="4" w:space="0" w:color="auto"/>
              <w:left w:val="single" w:sz="4" w:space="0" w:color="auto"/>
              <w:bottom w:val="single" w:sz="4" w:space="0" w:color="auto"/>
            </w:tcBorders>
            <w:shd w:val="clear" w:color="auto" w:fill="FFFFFF"/>
          </w:tcPr>
          <w:p w14:paraId="2009107A" w14:textId="77777777" w:rsidR="002B0FC9" w:rsidRPr="00894E3F" w:rsidRDefault="002B0FC9" w:rsidP="007445A6">
            <w:pPr>
              <w:jc w:val="cente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16C9DD68" w14:textId="77777777" w:rsidR="002B0FC9" w:rsidRPr="00894E3F" w:rsidRDefault="002B0FC9" w:rsidP="00481EFD">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593FA463" w14:textId="77777777" w:rsidR="002B0FC9" w:rsidRPr="00894E3F" w:rsidRDefault="002B0FC9" w:rsidP="007445A6">
            <w:pPr>
              <w:jc w:val="cente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79926059" w14:textId="7334F76B" w:rsidR="002B0FC9" w:rsidRPr="00894E3F" w:rsidRDefault="00F042F3" w:rsidP="00714509">
            <w:pPr>
              <w:jc w:val="both"/>
              <w:rPr>
                <w:rFonts w:ascii="Times New Roman" w:hAnsi="Times New Roman" w:cs="Times New Roman"/>
                <w:sz w:val="22"/>
                <w:szCs w:val="22"/>
              </w:rPr>
            </w:pPr>
            <w:r w:rsidRPr="00894E3F">
              <w:rPr>
                <w:rFonts w:ascii="Times New Roman" w:hAnsi="Times New Roman" w:cs="Times New Roman"/>
                <w:sz w:val="22"/>
                <w:szCs w:val="22"/>
              </w:rPr>
              <w:t>Не виконані роботи (відсутнє фінансування).</w:t>
            </w:r>
          </w:p>
        </w:tc>
      </w:tr>
      <w:tr w:rsidR="003F5218" w:rsidRPr="00894E3F" w14:paraId="264A32B2" w14:textId="77777777" w:rsidTr="003F5218">
        <w:trPr>
          <w:trHeight w:hRule="exact" w:val="1575"/>
        </w:trPr>
        <w:tc>
          <w:tcPr>
            <w:tcW w:w="547" w:type="dxa"/>
            <w:tcBorders>
              <w:top w:val="single" w:sz="4" w:space="0" w:color="auto"/>
              <w:left w:val="single" w:sz="4" w:space="0" w:color="auto"/>
              <w:bottom w:val="single" w:sz="4" w:space="0" w:color="auto"/>
            </w:tcBorders>
            <w:shd w:val="clear" w:color="auto" w:fill="FFFFFF"/>
          </w:tcPr>
          <w:p w14:paraId="14F502DC" w14:textId="0787978E" w:rsidR="003F5218" w:rsidRPr="00894E3F" w:rsidRDefault="003F5218" w:rsidP="007445A6">
            <w:pPr>
              <w:jc w:val="center"/>
              <w:rPr>
                <w:rFonts w:ascii="Times New Roman" w:hAnsi="Times New Roman" w:cs="Times New Roman"/>
                <w:sz w:val="22"/>
                <w:szCs w:val="22"/>
              </w:rPr>
            </w:pPr>
            <w:r w:rsidRPr="00894E3F">
              <w:rPr>
                <w:rFonts w:ascii="Times New Roman" w:hAnsi="Times New Roman" w:cs="Times New Roman"/>
                <w:sz w:val="22"/>
                <w:szCs w:val="22"/>
              </w:rPr>
              <w:t>5</w:t>
            </w:r>
          </w:p>
        </w:tc>
        <w:tc>
          <w:tcPr>
            <w:tcW w:w="2298" w:type="dxa"/>
            <w:tcBorders>
              <w:top w:val="single" w:sz="4" w:space="0" w:color="auto"/>
              <w:left w:val="single" w:sz="4" w:space="0" w:color="auto"/>
              <w:bottom w:val="single" w:sz="4" w:space="0" w:color="auto"/>
            </w:tcBorders>
            <w:shd w:val="clear" w:color="auto" w:fill="FFFFFF"/>
          </w:tcPr>
          <w:p w14:paraId="0C83216A" w14:textId="77777777" w:rsidR="003F5218" w:rsidRPr="00894E3F" w:rsidRDefault="003F5218" w:rsidP="00183E15">
            <w:pPr>
              <w:widowControl/>
              <w:ind w:right="131"/>
              <w:rPr>
                <w:rFonts w:ascii="Times New Roman" w:eastAsia="Times New Roman" w:hAnsi="Times New Roman" w:cs="Times New Roman"/>
                <w:color w:val="auto"/>
                <w:sz w:val="22"/>
                <w:szCs w:val="22"/>
                <w:lang w:eastAsia="ru-RU" w:bidi="ar-SA"/>
              </w:rPr>
            </w:pPr>
            <w:r w:rsidRPr="00894E3F">
              <w:rPr>
                <w:rFonts w:ascii="Times New Roman" w:eastAsia="Times New Roman" w:hAnsi="Times New Roman" w:cs="Times New Roman"/>
                <w:color w:val="auto"/>
                <w:sz w:val="22"/>
                <w:szCs w:val="22"/>
                <w:lang w:eastAsia="ru-RU" w:bidi="ar-SA"/>
              </w:rPr>
              <w:t xml:space="preserve">Моніторинг стану </w:t>
            </w:r>
          </w:p>
          <w:p w14:paraId="167B61A7" w14:textId="1DA58799" w:rsidR="003F5218" w:rsidRPr="00894E3F" w:rsidRDefault="003F5218" w:rsidP="00183E15">
            <w:pPr>
              <w:ind w:right="131"/>
              <w:jc w:val="both"/>
              <w:rPr>
                <w:rFonts w:ascii="Times New Roman" w:eastAsia="Times New Roman" w:hAnsi="Times New Roman" w:cs="Times New Roman"/>
                <w:color w:val="auto"/>
                <w:sz w:val="22"/>
                <w:szCs w:val="22"/>
                <w:lang w:eastAsia="ru-RU" w:bidi="ar-SA"/>
              </w:rPr>
            </w:pPr>
            <w:r w:rsidRPr="00894E3F">
              <w:rPr>
                <w:rFonts w:ascii="Times New Roman" w:eastAsia="Times New Roman" w:hAnsi="Times New Roman" w:cs="Times New Roman"/>
                <w:color w:val="auto"/>
                <w:sz w:val="22"/>
                <w:szCs w:val="22"/>
                <w:lang w:eastAsia="ru-RU" w:bidi="ar-SA"/>
              </w:rPr>
              <w:t xml:space="preserve">пункту збору відходів </w:t>
            </w:r>
            <w:r w:rsidRPr="00894E3F">
              <w:rPr>
                <w:rFonts w:ascii="Times New Roman" w:eastAsia="Times New Roman" w:hAnsi="Times New Roman" w:cs="Times New Roman"/>
                <w:color w:val="auto"/>
                <w:sz w:val="22"/>
                <w:szCs w:val="22"/>
                <w:lang w:val="ru-RU" w:eastAsia="ru-RU" w:bidi="ar-SA"/>
              </w:rPr>
              <w:t xml:space="preserve"> дезактивації</w:t>
            </w:r>
            <w:r w:rsidRPr="00894E3F">
              <w:rPr>
                <w:rFonts w:ascii="Times New Roman" w:eastAsia="Times New Roman" w:hAnsi="Times New Roman" w:cs="Times New Roman"/>
                <w:color w:val="auto"/>
                <w:sz w:val="22"/>
                <w:szCs w:val="22"/>
                <w:lang w:eastAsia="ru-RU" w:bidi="ar-SA"/>
              </w:rPr>
              <w:t xml:space="preserve"> </w:t>
            </w:r>
            <w:r w:rsidRPr="00894E3F">
              <w:rPr>
                <w:rFonts w:ascii="Times New Roman" w:eastAsia="Times New Roman" w:hAnsi="Times New Roman" w:cs="Times New Roman"/>
                <w:color w:val="auto"/>
                <w:sz w:val="22"/>
                <w:szCs w:val="22"/>
                <w:lang w:val="ru-RU" w:eastAsia="ru-RU" w:bidi="ar-SA"/>
              </w:rPr>
              <w:t xml:space="preserve"> (ПСВД) «Коростенський</w:t>
            </w:r>
            <w:r w:rsidRPr="00894E3F">
              <w:rPr>
                <w:rFonts w:ascii="Times New Roman" w:eastAsia="Times New Roman" w:hAnsi="Times New Roman" w:cs="Times New Roman"/>
                <w:color w:val="auto"/>
                <w:sz w:val="22"/>
                <w:szCs w:val="22"/>
                <w:lang w:eastAsia="ru-RU" w:bidi="ar-SA"/>
              </w:rPr>
              <w:t>»</w:t>
            </w:r>
          </w:p>
        </w:tc>
        <w:tc>
          <w:tcPr>
            <w:tcW w:w="2146" w:type="dxa"/>
            <w:tcBorders>
              <w:top w:val="single" w:sz="4" w:space="0" w:color="auto"/>
              <w:left w:val="single" w:sz="4" w:space="0" w:color="auto"/>
              <w:bottom w:val="single" w:sz="4" w:space="0" w:color="auto"/>
            </w:tcBorders>
            <w:shd w:val="clear" w:color="auto" w:fill="FFFFFF"/>
          </w:tcPr>
          <w:p w14:paraId="165E1232" w14:textId="3DFBC090" w:rsidR="003F5218" w:rsidRPr="00894E3F" w:rsidRDefault="003F5218" w:rsidP="007445A6">
            <w:pPr>
              <w:jc w:val="center"/>
              <w:rPr>
                <w:rFonts w:ascii="Times New Roman" w:hAnsi="Times New Roman" w:cs="Times New Roman"/>
                <w:sz w:val="22"/>
                <w:szCs w:val="22"/>
              </w:rPr>
            </w:pPr>
            <w:r w:rsidRPr="00894E3F">
              <w:rPr>
                <w:rFonts w:ascii="Times New Roman" w:hAnsi="Times New Roman" w:cs="Times New Roman"/>
                <w:sz w:val="22"/>
                <w:szCs w:val="22"/>
              </w:rPr>
              <w:t>Власні кошти управління Держпрод</w:t>
            </w:r>
            <w:r w:rsidR="00E831D4" w:rsidRPr="00894E3F">
              <w:rPr>
                <w:rFonts w:ascii="Times New Roman" w:hAnsi="Times New Roman" w:cs="Times New Roman"/>
                <w:sz w:val="22"/>
                <w:szCs w:val="22"/>
              </w:rPr>
              <w:t>спожив</w:t>
            </w:r>
            <w:r w:rsidRPr="00894E3F">
              <w:rPr>
                <w:rFonts w:ascii="Times New Roman" w:hAnsi="Times New Roman" w:cs="Times New Roman"/>
                <w:sz w:val="22"/>
                <w:szCs w:val="22"/>
              </w:rPr>
              <w:t xml:space="preserve">служби в </w:t>
            </w:r>
            <w:r w:rsidR="00E831D4" w:rsidRPr="00894E3F">
              <w:rPr>
                <w:rFonts w:ascii="Times New Roman" w:hAnsi="Times New Roman" w:cs="Times New Roman"/>
                <w:sz w:val="22"/>
                <w:szCs w:val="22"/>
              </w:rPr>
              <w:t>області</w:t>
            </w:r>
          </w:p>
        </w:tc>
        <w:tc>
          <w:tcPr>
            <w:tcW w:w="1282" w:type="dxa"/>
            <w:tcBorders>
              <w:top w:val="single" w:sz="4" w:space="0" w:color="auto"/>
              <w:left w:val="single" w:sz="4" w:space="0" w:color="auto"/>
              <w:bottom w:val="single" w:sz="4" w:space="0" w:color="auto"/>
            </w:tcBorders>
            <w:shd w:val="clear" w:color="auto" w:fill="FFFFFF"/>
          </w:tcPr>
          <w:p w14:paraId="31ECC96E" w14:textId="07A45130" w:rsidR="003F5218" w:rsidRPr="00894E3F" w:rsidRDefault="00A01FCF" w:rsidP="002C7BE4">
            <w:pPr>
              <w:jc w:val="center"/>
              <w:rPr>
                <w:rFonts w:ascii="Times New Roman" w:hAnsi="Times New Roman" w:cs="Times New Roman"/>
                <w:sz w:val="22"/>
                <w:szCs w:val="22"/>
              </w:rPr>
            </w:pPr>
            <w:r w:rsidRPr="00894E3F">
              <w:rPr>
                <w:rFonts w:ascii="Times New Roman" w:hAnsi="Times New Roman" w:cs="Times New Roman"/>
                <w:sz w:val="22"/>
                <w:szCs w:val="22"/>
              </w:rPr>
              <w:t>2022р.</w:t>
            </w:r>
          </w:p>
        </w:tc>
        <w:tc>
          <w:tcPr>
            <w:tcW w:w="1565" w:type="dxa"/>
            <w:tcBorders>
              <w:top w:val="single" w:sz="4" w:space="0" w:color="auto"/>
              <w:left w:val="single" w:sz="4" w:space="0" w:color="auto"/>
              <w:bottom w:val="single" w:sz="4" w:space="0" w:color="auto"/>
            </w:tcBorders>
            <w:shd w:val="clear" w:color="auto" w:fill="FFFFFF"/>
          </w:tcPr>
          <w:p w14:paraId="63F83C74" w14:textId="77777777" w:rsidR="003F5218" w:rsidRPr="00894E3F" w:rsidRDefault="003F5218" w:rsidP="007445A6">
            <w:pPr>
              <w:jc w:val="cente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45341085" w14:textId="77777777" w:rsidR="003F5218" w:rsidRPr="00894E3F" w:rsidRDefault="003F5218" w:rsidP="00481EFD">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796AAB1C" w14:textId="77777777" w:rsidR="003F5218" w:rsidRPr="00894E3F" w:rsidRDefault="003F5218" w:rsidP="007445A6">
            <w:pPr>
              <w:jc w:val="cente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0C33477D" w14:textId="5204AD72" w:rsidR="003F5218" w:rsidRPr="00894E3F" w:rsidRDefault="00F042F3" w:rsidP="00714509">
            <w:pPr>
              <w:jc w:val="both"/>
              <w:rPr>
                <w:rFonts w:ascii="Times New Roman" w:hAnsi="Times New Roman" w:cs="Times New Roman"/>
                <w:sz w:val="22"/>
                <w:szCs w:val="22"/>
              </w:rPr>
            </w:pPr>
            <w:r w:rsidRPr="00894E3F">
              <w:rPr>
                <w:rFonts w:ascii="Times New Roman" w:hAnsi="Times New Roman" w:cs="Times New Roman"/>
                <w:sz w:val="22"/>
                <w:szCs w:val="22"/>
              </w:rPr>
              <w:t>Не виконані роботи (відсутнє фінансування).</w:t>
            </w:r>
          </w:p>
        </w:tc>
      </w:tr>
      <w:tr w:rsidR="00F35267" w:rsidRPr="00894E3F" w14:paraId="64447B49" w14:textId="77777777" w:rsidTr="005B2A73">
        <w:trPr>
          <w:trHeight w:hRule="exact" w:val="414"/>
        </w:trPr>
        <w:tc>
          <w:tcPr>
            <w:tcW w:w="14760" w:type="dxa"/>
            <w:gridSpan w:val="8"/>
            <w:tcBorders>
              <w:top w:val="single" w:sz="4" w:space="0" w:color="auto"/>
              <w:left w:val="single" w:sz="4" w:space="0" w:color="auto"/>
              <w:bottom w:val="single" w:sz="4" w:space="0" w:color="auto"/>
              <w:right w:val="single" w:sz="4" w:space="0" w:color="auto"/>
            </w:tcBorders>
            <w:shd w:val="clear" w:color="auto" w:fill="FFFFFF"/>
          </w:tcPr>
          <w:p w14:paraId="072652D5" w14:textId="114BF02B" w:rsidR="00F35267" w:rsidRPr="00894E3F" w:rsidRDefault="00180CA5" w:rsidP="00180CA5">
            <w:pPr>
              <w:jc w:val="center"/>
              <w:rPr>
                <w:rFonts w:ascii="Times New Roman" w:hAnsi="Times New Roman" w:cs="Times New Roman"/>
                <w:sz w:val="22"/>
                <w:szCs w:val="22"/>
              </w:rPr>
            </w:pPr>
            <w:r w:rsidRPr="00894E3F">
              <w:rPr>
                <w:rFonts w:ascii="Times New Roman" w:eastAsia="Times New Roman" w:hAnsi="Times New Roman" w:cs="Times New Roman"/>
                <w:b/>
                <w:bCs/>
                <w:color w:val="auto"/>
                <w:sz w:val="22"/>
                <w:szCs w:val="22"/>
                <w:lang w:eastAsia="en-US" w:bidi="ar-SA"/>
              </w:rPr>
              <w:t>VI. Наукова, освітня, екологічна інформація та пропаганда, видання поліграфічної продукції</w:t>
            </w:r>
          </w:p>
        </w:tc>
      </w:tr>
      <w:tr w:rsidR="00F35267" w:rsidRPr="00894E3F" w14:paraId="47A10ADF" w14:textId="77777777" w:rsidTr="00F042F3">
        <w:trPr>
          <w:trHeight w:hRule="exact" w:val="2277"/>
        </w:trPr>
        <w:tc>
          <w:tcPr>
            <w:tcW w:w="547" w:type="dxa"/>
            <w:tcBorders>
              <w:top w:val="single" w:sz="4" w:space="0" w:color="auto"/>
              <w:left w:val="single" w:sz="4" w:space="0" w:color="auto"/>
              <w:bottom w:val="single" w:sz="4" w:space="0" w:color="auto"/>
            </w:tcBorders>
            <w:shd w:val="clear" w:color="auto" w:fill="FFFFFF"/>
          </w:tcPr>
          <w:p w14:paraId="4BF73F32" w14:textId="6CF1A8FB" w:rsidR="00F35267" w:rsidRPr="00894E3F" w:rsidRDefault="00A01FCF" w:rsidP="007445A6">
            <w:pPr>
              <w:jc w:val="center"/>
              <w:rPr>
                <w:rFonts w:ascii="Times New Roman" w:hAnsi="Times New Roman" w:cs="Times New Roman"/>
                <w:sz w:val="22"/>
                <w:szCs w:val="22"/>
              </w:rPr>
            </w:pPr>
            <w:r w:rsidRPr="00894E3F">
              <w:rPr>
                <w:rFonts w:ascii="Times New Roman" w:hAnsi="Times New Roman" w:cs="Times New Roman"/>
                <w:sz w:val="22"/>
                <w:szCs w:val="22"/>
              </w:rPr>
              <w:t>1</w:t>
            </w:r>
          </w:p>
        </w:tc>
        <w:tc>
          <w:tcPr>
            <w:tcW w:w="2298" w:type="dxa"/>
            <w:tcBorders>
              <w:top w:val="single" w:sz="4" w:space="0" w:color="auto"/>
              <w:left w:val="single" w:sz="4" w:space="0" w:color="auto"/>
              <w:bottom w:val="single" w:sz="4" w:space="0" w:color="auto"/>
            </w:tcBorders>
            <w:shd w:val="clear" w:color="auto" w:fill="FFFFFF"/>
          </w:tcPr>
          <w:p w14:paraId="674035C2" w14:textId="6EDA743A" w:rsidR="00F35267" w:rsidRPr="00894E3F" w:rsidRDefault="00A01FCF" w:rsidP="006155BC">
            <w:pPr>
              <w:widowControl/>
              <w:ind w:right="273"/>
              <w:rPr>
                <w:rFonts w:ascii="Times New Roman" w:eastAsia="Times New Roman" w:hAnsi="Times New Roman" w:cs="Times New Roman"/>
                <w:color w:val="auto"/>
                <w:sz w:val="22"/>
                <w:szCs w:val="22"/>
                <w:lang w:eastAsia="ru-RU" w:bidi="ar-SA"/>
              </w:rPr>
            </w:pPr>
            <w:r w:rsidRPr="00894E3F">
              <w:rPr>
                <w:rFonts w:ascii="Times New Roman" w:eastAsia="Times New Roman" w:hAnsi="Times New Roman" w:cs="Times New Roman"/>
                <w:color w:val="auto"/>
                <w:sz w:val="22"/>
                <w:szCs w:val="22"/>
                <w:lang w:eastAsia="ru-RU" w:bidi="ar-SA"/>
              </w:rPr>
              <w:t>Впровадження спецкурсів, факультативів, гуртків екологічного спрямування</w:t>
            </w:r>
          </w:p>
        </w:tc>
        <w:tc>
          <w:tcPr>
            <w:tcW w:w="2146" w:type="dxa"/>
            <w:tcBorders>
              <w:top w:val="single" w:sz="4" w:space="0" w:color="auto"/>
              <w:left w:val="single" w:sz="4" w:space="0" w:color="auto"/>
              <w:bottom w:val="single" w:sz="4" w:space="0" w:color="auto"/>
            </w:tcBorders>
            <w:shd w:val="clear" w:color="auto" w:fill="FFFFFF"/>
          </w:tcPr>
          <w:p w14:paraId="255B3017" w14:textId="6DF2689D" w:rsidR="00F35267" w:rsidRPr="00894E3F" w:rsidRDefault="00A01FCF" w:rsidP="007445A6">
            <w:pPr>
              <w:jc w:val="center"/>
              <w:rPr>
                <w:rFonts w:ascii="Times New Roman" w:hAnsi="Times New Roman" w:cs="Times New Roman"/>
                <w:sz w:val="22"/>
                <w:szCs w:val="22"/>
              </w:rPr>
            </w:pPr>
            <w:r w:rsidRPr="00894E3F">
              <w:rPr>
                <w:rFonts w:ascii="Times New Roman" w:eastAsia="Times New Roman" w:hAnsi="Times New Roman" w:cs="Times New Roman"/>
                <w:color w:val="auto"/>
                <w:sz w:val="22"/>
                <w:szCs w:val="22"/>
                <w:lang w:eastAsia="ru-RU" w:bidi="ar-SA"/>
              </w:rPr>
              <w:t>Не потребує фінансування</w:t>
            </w:r>
          </w:p>
        </w:tc>
        <w:tc>
          <w:tcPr>
            <w:tcW w:w="1282" w:type="dxa"/>
            <w:tcBorders>
              <w:top w:val="single" w:sz="4" w:space="0" w:color="auto"/>
              <w:left w:val="single" w:sz="4" w:space="0" w:color="auto"/>
              <w:bottom w:val="single" w:sz="4" w:space="0" w:color="auto"/>
            </w:tcBorders>
            <w:shd w:val="clear" w:color="auto" w:fill="FFFFFF"/>
          </w:tcPr>
          <w:p w14:paraId="3650A950" w14:textId="45CB658B" w:rsidR="00F35267" w:rsidRPr="00894E3F" w:rsidRDefault="00A01FCF" w:rsidP="002C7BE4">
            <w:pPr>
              <w:jc w:val="center"/>
              <w:rPr>
                <w:rFonts w:ascii="Times New Roman" w:hAnsi="Times New Roman" w:cs="Times New Roman"/>
                <w:sz w:val="22"/>
                <w:szCs w:val="22"/>
              </w:rPr>
            </w:pPr>
            <w:r w:rsidRPr="00894E3F">
              <w:rPr>
                <w:rFonts w:ascii="Times New Roman" w:hAnsi="Times New Roman" w:cs="Times New Roman"/>
                <w:sz w:val="22"/>
                <w:szCs w:val="22"/>
              </w:rPr>
              <w:t>2022р.</w:t>
            </w:r>
          </w:p>
        </w:tc>
        <w:tc>
          <w:tcPr>
            <w:tcW w:w="1565" w:type="dxa"/>
            <w:tcBorders>
              <w:top w:val="single" w:sz="4" w:space="0" w:color="auto"/>
              <w:left w:val="single" w:sz="4" w:space="0" w:color="auto"/>
              <w:bottom w:val="single" w:sz="4" w:space="0" w:color="auto"/>
            </w:tcBorders>
            <w:shd w:val="clear" w:color="auto" w:fill="FFFFFF"/>
          </w:tcPr>
          <w:p w14:paraId="4F7C3C6D" w14:textId="77777777" w:rsidR="00F35267" w:rsidRPr="00894E3F" w:rsidRDefault="00F35267" w:rsidP="007445A6">
            <w:pPr>
              <w:jc w:val="cente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6C26FDAF" w14:textId="77777777" w:rsidR="00F35267" w:rsidRPr="00894E3F" w:rsidRDefault="00F35267" w:rsidP="00481EFD">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2EDF057B" w14:textId="77777777" w:rsidR="00F35267" w:rsidRPr="00894E3F" w:rsidRDefault="00F35267" w:rsidP="007445A6">
            <w:pPr>
              <w:jc w:val="cente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671CBA4B" w14:textId="0FECE159" w:rsidR="00A01FCF" w:rsidRPr="00894E3F" w:rsidRDefault="00A01FCF" w:rsidP="006B6A89">
            <w:pPr>
              <w:jc w:val="both"/>
              <w:rPr>
                <w:rFonts w:ascii="Times New Roman" w:hAnsi="Times New Roman" w:cs="Times New Roman"/>
                <w:sz w:val="22"/>
                <w:szCs w:val="22"/>
              </w:rPr>
            </w:pPr>
            <w:r w:rsidRPr="00894E3F">
              <w:rPr>
                <w:rFonts w:ascii="Times New Roman" w:hAnsi="Times New Roman" w:cs="Times New Roman"/>
                <w:sz w:val="22"/>
                <w:szCs w:val="22"/>
              </w:rPr>
              <w:t>Викон</w:t>
            </w:r>
            <w:r w:rsidR="00F042F3" w:rsidRPr="00894E3F">
              <w:rPr>
                <w:rFonts w:ascii="Times New Roman" w:hAnsi="Times New Roman" w:cs="Times New Roman"/>
                <w:sz w:val="22"/>
                <w:szCs w:val="22"/>
              </w:rPr>
              <w:t>ано</w:t>
            </w:r>
            <w:r w:rsidRPr="00894E3F">
              <w:rPr>
                <w:rFonts w:ascii="Times New Roman" w:hAnsi="Times New Roman" w:cs="Times New Roman"/>
                <w:sz w:val="22"/>
                <w:szCs w:val="22"/>
              </w:rPr>
              <w:t>.</w:t>
            </w:r>
          </w:p>
          <w:p w14:paraId="3D5CEC08" w14:textId="61B61471" w:rsidR="006B6A89" w:rsidRPr="00894E3F" w:rsidRDefault="006B6A89" w:rsidP="006B6A89">
            <w:pPr>
              <w:widowControl/>
              <w:spacing w:line="256" w:lineRule="auto"/>
              <w:jc w:val="both"/>
              <w:rPr>
                <w:rFonts w:ascii="Times New Roman" w:eastAsia="Calibri" w:hAnsi="Times New Roman" w:cs="Times New Roman"/>
                <w:color w:val="auto"/>
                <w:sz w:val="22"/>
                <w:szCs w:val="22"/>
                <w:lang w:eastAsia="en-US" w:bidi="ar-SA"/>
              </w:rPr>
            </w:pPr>
            <w:r w:rsidRPr="00894E3F">
              <w:rPr>
                <w:rFonts w:ascii="Times New Roman" w:eastAsia="Calibri" w:hAnsi="Times New Roman" w:cs="Times New Roman"/>
                <w:color w:val="auto"/>
                <w:sz w:val="22"/>
                <w:szCs w:val="22"/>
                <w:lang w:eastAsia="en-US" w:bidi="ar-SA"/>
              </w:rPr>
              <w:t>Відповідно до листа відділу освіти</w:t>
            </w:r>
          </w:p>
          <w:p w14:paraId="3CE21088" w14:textId="2606D091" w:rsidR="00F35267" w:rsidRPr="00894E3F" w:rsidRDefault="006B6A89" w:rsidP="006B6A89">
            <w:pPr>
              <w:widowControl/>
              <w:spacing w:line="256" w:lineRule="auto"/>
              <w:jc w:val="both"/>
              <w:rPr>
                <w:rFonts w:ascii="Times New Roman" w:hAnsi="Times New Roman" w:cs="Times New Roman"/>
                <w:sz w:val="22"/>
                <w:szCs w:val="22"/>
              </w:rPr>
            </w:pPr>
            <w:r w:rsidRPr="00894E3F">
              <w:rPr>
                <w:rFonts w:ascii="Times New Roman" w:eastAsia="Calibri" w:hAnsi="Times New Roman" w:cs="Times New Roman"/>
                <w:color w:val="auto"/>
                <w:sz w:val="22"/>
                <w:szCs w:val="22"/>
                <w:lang w:eastAsia="en-US" w:bidi="ar-SA"/>
              </w:rPr>
              <w:t>№</w:t>
            </w:r>
            <w:r w:rsidR="000304A2" w:rsidRPr="00894E3F">
              <w:rPr>
                <w:rFonts w:ascii="Times New Roman" w:eastAsia="Calibri" w:hAnsi="Times New Roman" w:cs="Times New Roman"/>
                <w:color w:val="auto"/>
                <w:sz w:val="22"/>
                <w:szCs w:val="22"/>
                <w:lang w:eastAsia="en-US" w:bidi="ar-SA"/>
              </w:rPr>
              <w:t xml:space="preserve"> </w:t>
            </w:r>
            <w:r w:rsidRPr="00894E3F">
              <w:rPr>
                <w:rFonts w:ascii="Times New Roman" w:eastAsia="Calibri" w:hAnsi="Times New Roman" w:cs="Times New Roman"/>
                <w:color w:val="auto"/>
                <w:sz w:val="22"/>
                <w:szCs w:val="22"/>
                <w:lang w:eastAsia="en-US" w:bidi="ar-SA"/>
              </w:rPr>
              <w:t>1136 від 05.12.22</w:t>
            </w:r>
            <w:r w:rsidR="005B133C" w:rsidRPr="00894E3F">
              <w:rPr>
                <w:rFonts w:ascii="Times New Roman" w:eastAsia="Calibri" w:hAnsi="Times New Roman" w:cs="Times New Roman"/>
                <w:color w:val="auto"/>
                <w:sz w:val="22"/>
                <w:szCs w:val="22"/>
                <w:lang w:eastAsia="en-US" w:bidi="ar-SA"/>
              </w:rPr>
              <w:t xml:space="preserve"> р.</w:t>
            </w:r>
            <w:r w:rsidRPr="00894E3F">
              <w:rPr>
                <w:rFonts w:ascii="Times New Roman" w:eastAsia="Calibri" w:hAnsi="Times New Roman" w:cs="Times New Roman"/>
                <w:color w:val="auto"/>
                <w:sz w:val="22"/>
                <w:szCs w:val="22"/>
                <w:lang w:eastAsia="en-US" w:bidi="ar-SA"/>
              </w:rPr>
              <w:t xml:space="preserve"> впроваджено 2 спецкурси, 10 факультативів та 14 гуртків з метою у</w:t>
            </w:r>
            <w:r w:rsidRPr="00894E3F">
              <w:rPr>
                <w:rFonts w:ascii="Times New Roman" w:eastAsia="Times New Roman" w:hAnsi="Times New Roman"/>
                <w:sz w:val="22"/>
                <w:szCs w:val="22"/>
                <w:lang w:eastAsia="ru-RU"/>
              </w:rPr>
              <w:t>досконалення професійної компетенції педагога та поглиблення рівня знань.</w:t>
            </w:r>
          </w:p>
        </w:tc>
      </w:tr>
      <w:tr w:rsidR="00F35267" w:rsidRPr="00894E3F" w14:paraId="734AA922" w14:textId="77777777" w:rsidTr="00F042F3">
        <w:trPr>
          <w:trHeight w:hRule="exact" w:val="1996"/>
        </w:trPr>
        <w:tc>
          <w:tcPr>
            <w:tcW w:w="547" w:type="dxa"/>
            <w:tcBorders>
              <w:top w:val="single" w:sz="4" w:space="0" w:color="auto"/>
              <w:left w:val="single" w:sz="4" w:space="0" w:color="auto"/>
              <w:bottom w:val="single" w:sz="4" w:space="0" w:color="auto"/>
            </w:tcBorders>
            <w:shd w:val="clear" w:color="auto" w:fill="FFFFFF"/>
          </w:tcPr>
          <w:p w14:paraId="1FA70C90" w14:textId="5423BF6A" w:rsidR="00F35267" w:rsidRPr="00894E3F" w:rsidRDefault="00A01FCF" w:rsidP="007445A6">
            <w:pPr>
              <w:jc w:val="center"/>
              <w:rPr>
                <w:rFonts w:ascii="Times New Roman" w:hAnsi="Times New Roman" w:cs="Times New Roman"/>
                <w:sz w:val="22"/>
                <w:szCs w:val="22"/>
              </w:rPr>
            </w:pPr>
            <w:r w:rsidRPr="00894E3F">
              <w:rPr>
                <w:rFonts w:ascii="Times New Roman" w:hAnsi="Times New Roman" w:cs="Times New Roman"/>
                <w:sz w:val="22"/>
                <w:szCs w:val="22"/>
              </w:rPr>
              <w:lastRenderedPageBreak/>
              <w:t>2</w:t>
            </w:r>
          </w:p>
        </w:tc>
        <w:tc>
          <w:tcPr>
            <w:tcW w:w="2298" w:type="dxa"/>
            <w:tcBorders>
              <w:top w:val="single" w:sz="4" w:space="0" w:color="auto"/>
              <w:left w:val="single" w:sz="4" w:space="0" w:color="auto"/>
              <w:bottom w:val="single" w:sz="4" w:space="0" w:color="auto"/>
            </w:tcBorders>
            <w:shd w:val="clear" w:color="auto" w:fill="FFFFFF"/>
          </w:tcPr>
          <w:p w14:paraId="6699B52B" w14:textId="2D0AD091" w:rsidR="00F35267" w:rsidRPr="00894E3F" w:rsidRDefault="00A01FCF" w:rsidP="006155BC">
            <w:pPr>
              <w:widowControl/>
              <w:ind w:right="273"/>
              <w:rPr>
                <w:rFonts w:ascii="Times New Roman" w:eastAsia="Times New Roman" w:hAnsi="Times New Roman" w:cs="Times New Roman"/>
                <w:color w:val="auto"/>
                <w:sz w:val="22"/>
                <w:szCs w:val="22"/>
                <w:lang w:eastAsia="ru-RU" w:bidi="ar-SA"/>
              </w:rPr>
            </w:pPr>
            <w:r w:rsidRPr="00894E3F">
              <w:rPr>
                <w:rFonts w:ascii="Times New Roman" w:eastAsia="Times New Roman" w:hAnsi="Times New Roman" w:cs="Times New Roman"/>
                <w:color w:val="auto"/>
                <w:sz w:val="22"/>
                <w:szCs w:val="22"/>
                <w:lang w:eastAsia="ru-RU" w:bidi="ar-SA"/>
              </w:rPr>
              <w:t>Організація та проведення екологічних акцій серед учнівської молоді</w:t>
            </w:r>
          </w:p>
        </w:tc>
        <w:tc>
          <w:tcPr>
            <w:tcW w:w="2146" w:type="dxa"/>
            <w:tcBorders>
              <w:top w:val="single" w:sz="4" w:space="0" w:color="auto"/>
              <w:left w:val="single" w:sz="4" w:space="0" w:color="auto"/>
              <w:bottom w:val="single" w:sz="4" w:space="0" w:color="auto"/>
            </w:tcBorders>
            <w:shd w:val="clear" w:color="auto" w:fill="FFFFFF"/>
          </w:tcPr>
          <w:p w14:paraId="31C8300D" w14:textId="12F01588" w:rsidR="00F35267" w:rsidRPr="00894E3F" w:rsidRDefault="00A01FCF" w:rsidP="007445A6">
            <w:pPr>
              <w:jc w:val="center"/>
              <w:rPr>
                <w:rFonts w:ascii="Times New Roman" w:hAnsi="Times New Roman" w:cs="Times New Roman"/>
                <w:sz w:val="22"/>
                <w:szCs w:val="22"/>
              </w:rPr>
            </w:pPr>
            <w:r w:rsidRPr="00894E3F">
              <w:rPr>
                <w:rFonts w:ascii="Times New Roman" w:hAnsi="Times New Roman" w:cs="Times New Roman"/>
                <w:sz w:val="22"/>
                <w:szCs w:val="22"/>
              </w:rPr>
              <w:t>2,0</w:t>
            </w:r>
          </w:p>
        </w:tc>
        <w:tc>
          <w:tcPr>
            <w:tcW w:w="1282" w:type="dxa"/>
            <w:tcBorders>
              <w:top w:val="single" w:sz="4" w:space="0" w:color="auto"/>
              <w:left w:val="single" w:sz="4" w:space="0" w:color="auto"/>
              <w:bottom w:val="single" w:sz="4" w:space="0" w:color="auto"/>
            </w:tcBorders>
            <w:shd w:val="clear" w:color="auto" w:fill="FFFFFF"/>
          </w:tcPr>
          <w:p w14:paraId="67E83F1B" w14:textId="1F76C77E" w:rsidR="00F35267" w:rsidRPr="00894E3F" w:rsidRDefault="00A01FCF" w:rsidP="002C7BE4">
            <w:pPr>
              <w:jc w:val="center"/>
              <w:rPr>
                <w:rFonts w:ascii="Times New Roman" w:hAnsi="Times New Roman" w:cs="Times New Roman"/>
                <w:sz w:val="22"/>
                <w:szCs w:val="22"/>
              </w:rPr>
            </w:pPr>
            <w:r w:rsidRPr="00894E3F">
              <w:rPr>
                <w:rFonts w:ascii="Times New Roman" w:hAnsi="Times New Roman" w:cs="Times New Roman"/>
                <w:sz w:val="22"/>
                <w:szCs w:val="22"/>
              </w:rPr>
              <w:t>2022р.</w:t>
            </w:r>
          </w:p>
        </w:tc>
        <w:tc>
          <w:tcPr>
            <w:tcW w:w="1565" w:type="dxa"/>
            <w:tcBorders>
              <w:top w:val="single" w:sz="4" w:space="0" w:color="auto"/>
              <w:left w:val="single" w:sz="4" w:space="0" w:color="auto"/>
              <w:bottom w:val="single" w:sz="4" w:space="0" w:color="auto"/>
            </w:tcBorders>
            <w:shd w:val="clear" w:color="auto" w:fill="FFFFFF"/>
          </w:tcPr>
          <w:p w14:paraId="53C9ED96" w14:textId="77777777" w:rsidR="00F35267" w:rsidRPr="00894E3F" w:rsidRDefault="00F35267" w:rsidP="007445A6">
            <w:pPr>
              <w:jc w:val="cente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04AC7A39" w14:textId="77777777" w:rsidR="00F35267" w:rsidRPr="00894E3F" w:rsidRDefault="00F35267" w:rsidP="00481EFD">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67D9914E" w14:textId="77777777" w:rsidR="00F35267" w:rsidRPr="00894E3F" w:rsidRDefault="00F35267" w:rsidP="007445A6">
            <w:pPr>
              <w:jc w:val="cente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54F4A804" w14:textId="468027B6" w:rsidR="000304A2" w:rsidRPr="00894E3F" w:rsidRDefault="000304A2" w:rsidP="000304A2">
            <w:pPr>
              <w:jc w:val="both"/>
              <w:rPr>
                <w:rFonts w:ascii="Times New Roman" w:hAnsi="Times New Roman" w:cs="Times New Roman"/>
                <w:sz w:val="22"/>
                <w:szCs w:val="22"/>
              </w:rPr>
            </w:pPr>
            <w:r w:rsidRPr="00894E3F">
              <w:rPr>
                <w:rFonts w:ascii="Times New Roman" w:hAnsi="Times New Roman" w:cs="Times New Roman"/>
                <w:sz w:val="22"/>
                <w:szCs w:val="22"/>
              </w:rPr>
              <w:t>Викон</w:t>
            </w:r>
            <w:r w:rsidR="00F042F3" w:rsidRPr="00894E3F">
              <w:rPr>
                <w:rFonts w:ascii="Times New Roman" w:hAnsi="Times New Roman" w:cs="Times New Roman"/>
                <w:sz w:val="22"/>
                <w:szCs w:val="22"/>
              </w:rPr>
              <w:t>ано</w:t>
            </w:r>
            <w:r w:rsidRPr="00894E3F">
              <w:rPr>
                <w:rFonts w:ascii="Times New Roman" w:hAnsi="Times New Roman" w:cs="Times New Roman"/>
                <w:sz w:val="22"/>
                <w:szCs w:val="22"/>
              </w:rPr>
              <w:t>.</w:t>
            </w:r>
          </w:p>
          <w:p w14:paraId="204EC387" w14:textId="4DA70C3E" w:rsidR="000304A2" w:rsidRPr="00894E3F" w:rsidRDefault="000304A2" w:rsidP="000304A2">
            <w:pPr>
              <w:widowControl/>
              <w:spacing w:line="256" w:lineRule="auto"/>
              <w:jc w:val="both"/>
              <w:rPr>
                <w:rFonts w:ascii="Times New Roman" w:eastAsia="Calibri" w:hAnsi="Times New Roman" w:cs="Times New Roman"/>
                <w:color w:val="auto"/>
                <w:sz w:val="22"/>
                <w:szCs w:val="22"/>
                <w:lang w:eastAsia="en-US" w:bidi="ar-SA"/>
              </w:rPr>
            </w:pPr>
            <w:r w:rsidRPr="00894E3F">
              <w:rPr>
                <w:rFonts w:ascii="Times New Roman" w:eastAsia="Calibri" w:hAnsi="Times New Roman" w:cs="Times New Roman"/>
                <w:color w:val="auto"/>
                <w:sz w:val="22"/>
                <w:szCs w:val="22"/>
                <w:lang w:eastAsia="en-US" w:bidi="ar-SA"/>
              </w:rPr>
              <w:t>Відповідно до листа відділу освіти</w:t>
            </w:r>
          </w:p>
          <w:p w14:paraId="69358B5F" w14:textId="6E7C0DF5" w:rsidR="000304A2" w:rsidRPr="00894E3F" w:rsidRDefault="000304A2" w:rsidP="000304A2">
            <w:pPr>
              <w:jc w:val="both"/>
              <w:rPr>
                <w:rFonts w:ascii="Times New Roman" w:eastAsia="Times New Roman" w:hAnsi="Times New Roman" w:cs="Times New Roman"/>
                <w:color w:val="auto"/>
                <w:sz w:val="22"/>
                <w:szCs w:val="22"/>
                <w:lang w:eastAsia="ru-RU" w:bidi="ar-SA"/>
              </w:rPr>
            </w:pPr>
            <w:r w:rsidRPr="00894E3F">
              <w:rPr>
                <w:rFonts w:ascii="Times New Roman" w:eastAsia="Calibri" w:hAnsi="Times New Roman" w:cs="Times New Roman"/>
                <w:color w:val="auto"/>
                <w:sz w:val="22"/>
                <w:szCs w:val="22"/>
                <w:lang w:eastAsia="en-US" w:bidi="ar-SA"/>
              </w:rPr>
              <w:t>№ 1136 від 05.12.22</w:t>
            </w:r>
            <w:r w:rsidR="005B133C" w:rsidRPr="00894E3F">
              <w:rPr>
                <w:rFonts w:ascii="Times New Roman" w:eastAsia="Calibri" w:hAnsi="Times New Roman" w:cs="Times New Roman"/>
                <w:color w:val="auto"/>
                <w:sz w:val="22"/>
                <w:szCs w:val="22"/>
                <w:lang w:eastAsia="en-US" w:bidi="ar-SA"/>
              </w:rPr>
              <w:t xml:space="preserve"> р.</w:t>
            </w:r>
            <w:r w:rsidRPr="00894E3F">
              <w:rPr>
                <w:rFonts w:ascii="Times New Roman" w:eastAsia="Calibri" w:hAnsi="Times New Roman" w:cs="Times New Roman"/>
                <w:color w:val="auto"/>
                <w:sz w:val="22"/>
                <w:szCs w:val="22"/>
                <w:lang w:eastAsia="en-US" w:bidi="ar-SA"/>
              </w:rPr>
              <w:t xml:space="preserve"> організовано та проведено 54 екологічні акції серед учнівської молоді з метою п</w:t>
            </w:r>
            <w:r w:rsidRPr="00894E3F">
              <w:rPr>
                <w:rFonts w:ascii="Times New Roman" w:eastAsia="Times New Roman" w:hAnsi="Times New Roman" w:cs="Times New Roman"/>
                <w:color w:val="auto"/>
                <w:sz w:val="22"/>
                <w:szCs w:val="22"/>
                <w:lang w:eastAsia="ru-RU" w:bidi="ar-SA"/>
              </w:rPr>
              <w:t>опуляризація свідомої</w:t>
            </w:r>
          </w:p>
          <w:p w14:paraId="20A84ACF" w14:textId="06FD6070" w:rsidR="00F35267" w:rsidRPr="00894E3F" w:rsidRDefault="000304A2" w:rsidP="000304A2">
            <w:pPr>
              <w:widowControl/>
              <w:spacing w:line="256" w:lineRule="auto"/>
              <w:jc w:val="both"/>
              <w:rPr>
                <w:rFonts w:ascii="Times New Roman" w:hAnsi="Times New Roman" w:cs="Times New Roman"/>
                <w:sz w:val="22"/>
                <w:szCs w:val="22"/>
              </w:rPr>
            </w:pPr>
            <w:r w:rsidRPr="00894E3F">
              <w:rPr>
                <w:rFonts w:ascii="Times New Roman" w:eastAsia="Times New Roman" w:hAnsi="Times New Roman" w:cs="Times New Roman"/>
                <w:color w:val="auto"/>
                <w:sz w:val="22"/>
                <w:szCs w:val="22"/>
                <w:lang w:eastAsia="ru-RU" w:bidi="ar-SA"/>
              </w:rPr>
              <w:t>поведінки в природі.</w:t>
            </w:r>
          </w:p>
        </w:tc>
      </w:tr>
      <w:tr w:rsidR="00A01FCF" w:rsidRPr="00894E3F" w14:paraId="37033E82" w14:textId="77777777" w:rsidTr="00A01FCF">
        <w:trPr>
          <w:trHeight w:hRule="exact" w:val="1851"/>
        </w:trPr>
        <w:tc>
          <w:tcPr>
            <w:tcW w:w="547" w:type="dxa"/>
            <w:tcBorders>
              <w:top w:val="single" w:sz="4" w:space="0" w:color="auto"/>
              <w:left w:val="single" w:sz="4" w:space="0" w:color="auto"/>
              <w:bottom w:val="single" w:sz="4" w:space="0" w:color="auto"/>
            </w:tcBorders>
            <w:shd w:val="clear" w:color="auto" w:fill="FFFFFF"/>
          </w:tcPr>
          <w:p w14:paraId="7E0E07BF" w14:textId="1281E316" w:rsidR="00A01FCF" w:rsidRPr="00894E3F" w:rsidRDefault="00A01FCF" w:rsidP="007445A6">
            <w:pPr>
              <w:jc w:val="center"/>
              <w:rPr>
                <w:rFonts w:ascii="Times New Roman" w:hAnsi="Times New Roman" w:cs="Times New Roman"/>
                <w:sz w:val="22"/>
                <w:szCs w:val="22"/>
              </w:rPr>
            </w:pPr>
            <w:r w:rsidRPr="00894E3F">
              <w:rPr>
                <w:rFonts w:ascii="Times New Roman" w:hAnsi="Times New Roman" w:cs="Times New Roman"/>
                <w:sz w:val="22"/>
                <w:szCs w:val="22"/>
              </w:rPr>
              <w:t>3</w:t>
            </w:r>
          </w:p>
        </w:tc>
        <w:tc>
          <w:tcPr>
            <w:tcW w:w="2298" w:type="dxa"/>
            <w:tcBorders>
              <w:top w:val="single" w:sz="4" w:space="0" w:color="auto"/>
              <w:left w:val="single" w:sz="4" w:space="0" w:color="auto"/>
              <w:bottom w:val="single" w:sz="4" w:space="0" w:color="auto"/>
            </w:tcBorders>
            <w:shd w:val="clear" w:color="auto" w:fill="FFFFFF"/>
          </w:tcPr>
          <w:p w14:paraId="7B4C1EF9" w14:textId="61C450A0" w:rsidR="00A01FCF" w:rsidRPr="00894E3F" w:rsidRDefault="00A01FCF" w:rsidP="006155BC">
            <w:pPr>
              <w:widowControl/>
              <w:ind w:right="273"/>
              <w:rPr>
                <w:rFonts w:ascii="Times New Roman" w:eastAsia="Times New Roman" w:hAnsi="Times New Roman" w:cs="Times New Roman"/>
                <w:color w:val="auto"/>
                <w:sz w:val="22"/>
                <w:szCs w:val="22"/>
                <w:lang w:eastAsia="ru-RU" w:bidi="ar-SA"/>
              </w:rPr>
            </w:pPr>
            <w:r w:rsidRPr="00894E3F">
              <w:rPr>
                <w:rFonts w:ascii="Times New Roman" w:eastAsia="Times New Roman" w:hAnsi="Times New Roman" w:cs="Times New Roman"/>
                <w:color w:val="auto"/>
                <w:sz w:val="22"/>
                <w:szCs w:val="22"/>
                <w:lang w:eastAsia="ru-RU" w:bidi="ar-SA"/>
              </w:rPr>
              <w:t>Забезпечення участі школярів у Всеукраїнському конкурсі - захисті учнівських науково-дослідницьких робіт Малої Академії наук</w:t>
            </w:r>
          </w:p>
        </w:tc>
        <w:tc>
          <w:tcPr>
            <w:tcW w:w="2146" w:type="dxa"/>
            <w:tcBorders>
              <w:top w:val="single" w:sz="4" w:space="0" w:color="auto"/>
              <w:left w:val="single" w:sz="4" w:space="0" w:color="auto"/>
              <w:bottom w:val="single" w:sz="4" w:space="0" w:color="auto"/>
            </w:tcBorders>
            <w:shd w:val="clear" w:color="auto" w:fill="FFFFFF"/>
          </w:tcPr>
          <w:p w14:paraId="324D2893" w14:textId="4356030F" w:rsidR="00A01FCF" w:rsidRPr="00894E3F" w:rsidRDefault="00A01FCF" w:rsidP="007445A6">
            <w:pPr>
              <w:jc w:val="center"/>
              <w:rPr>
                <w:rFonts w:ascii="Times New Roman" w:hAnsi="Times New Roman" w:cs="Times New Roman"/>
                <w:sz w:val="22"/>
                <w:szCs w:val="22"/>
              </w:rPr>
            </w:pPr>
            <w:r w:rsidRPr="00894E3F">
              <w:rPr>
                <w:rFonts w:ascii="Times New Roman" w:hAnsi="Times New Roman" w:cs="Times New Roman"/>
                <w:sz w:val="22"/>
                <w:szCs w:val="22"/>
              </w:rPr>
              <w:t>1,5</w:t>
            </w:r>
          </w:p>
        </w:tc>
        <w:tc>
          <w:tcPr>
            <w:tcW w:w="1282" w:type="dxa"/>
            <w:tcBorders>
              <w:top w:val="single" w:sz="4" w:space="0" w:color="auto"/>
              <w:left w:val="single" w:sz="4" w:space="0" w:color="auto"/>
              <w:bottom w:val="single" w:sz="4" w:space="0" w:color="auto"/>
            </w:tcBorders>
            <w:shd w:val="clear" w:color="auto" w:fill="FFFFFF"/>
          </w:tcPr>
          <w:p w14:paraId="551A5B74" w14:textId="55C036BB" w:rsidR="00A01FCF" w:rsidRPr="00894E3F" w:rsidRDefault="00A01FCF" w:rsidP="002C7BE4">
            <w:pPr>
              <w:jc w:val="center"/>
              <w:rPr>
                <w:rFonts w:ascii="Times New Roman" w:hAnsi="Times New Roman" w:cs="Times New Roman"/>
                <w:sz w:val="22"/>
                <w:szCs w:val="22"/>
              </w:rPr>
            </w:pPr>
            <w:r w:rsidRPr="00894E3F">
              <w:rPr>
                <w:rFonts w:ascii="Times New Roman" w:hAnsi="Times New Roman" w:cs="Times New Roman"/>
                <w:sz w:val="22"/>
                <w:szCs w:val="22"/>
              </w:rPr>
              <w:t>2022р.</w:t>
            </w:r>
          </w:p>
        </w:tc>
        <w:tc>
          <w:tcPr>
            <w:tcW w:w="1565" w:type="dxa"/>
            <w:tcBorders>
              <w:top w:val="single" w:sz="4" w:space="0" w:color="auto"/>
              <w:left w:val="single" w:sz="4" w:space="0" w:color="auto"/>
              <w:bottom w:val="single" w:sz="4" w:space="0" w:color="auto"/>
            </w:tcBorders>
            <w:shd w:val="clear" w:color="auto" w:fill="FFFFFF"/>
          </w:tcPr>
          <w:p w14:paraId="6F3358FD" w14:textId="77777777" w:rsidR="00A01FCF" w:rsidRPr="00894E3F" w:rsidRDefault="00A01FCF" w:rsidP="007445A6">
            <w:pPr>
              <w:jc w:val="cente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1FE9D8AC" w14:textId="77777777" w:rsidR="00A01FCF" w:rsidRPr="00894E3F" w:rsidRDefault="00A01FCF" w:rsidP="00481EFD">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692A1493" w14:textId="77777777" w:rsidR="00A01FCF" w:rsidRPr="00894E3F" w:rsidRDefault="00A01FCF" w:rsidP="007445A6">
            <w:pPr>
              <w:jc w:val="cente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0E64404B" w14:textId="1F5EE847" w:rsidR="00A01FCF" w:rsidRPr="00894E3F" w:rsidRDefault="001D3F70" w:rsidP="005B133C">
            <w:pPr>
              <w:jc w:val="both"/>
              <w:rPr>
                <w:rFonts w:ascii="Times New Roman" w:hAnsi="Times New Roman" w:cs="Times New Roman"/>
                <w:sz w:val="22"/>
                <w:szCs w:val="22"/>
              </w:rPr>
            </w:pPr>
            <w:r w:rsidRPr="00894E3F">
              <w:rPr>
                <w:rFonts w:ascii="Times New Roman" w:hAnsi="Times New Roman" w:cs="Times New Roman"/>
                <w:sz w:val="22"/>
                <w:szCs w:val="22"/>
              </w:rPr>
              <w:t>Не виконані роботи.</w:t>
            </w:r>
          </w:p>
        </w:tc>
      </w:tr>
      <w:tr w:rsidR="00A01FCF" w:rsidRPr="00894E3F" w14:paraId="2ED4A44B" w14:textId="77777777" w:rsidTr="005B133C">
        <w:trPr>
          <w:trHeight w:hRule="exact" w:val="1690"/>
        </w:trPr>
        <w:tc>
          <w:tcPr>
            <w:tcW w:w="547" w:type="dxa"/>
            <w:tcBorders>
              <w:top w:val="single" w:sz="4" w:space="0" w:color="auto"/>
              <w:left w:val="single" w:sz="4" w:space="0" w:color="auto"/>
              <w:bottom w:val="single" w:sz="4" w:space="0" w:color="auto"/>
            </w:tcBorders>
            <w:shd w:val="clear" w:color="auto" w:fill="FFFFFF"/>
          </w:tcPr>
          <w:p w14:paraId="7A2689B1" w14:textId="2EAF9AAD" w:rsidR="00A01FCF" w:rsidRPr="00894E3F" w:rsidRDefault="00A01FCF" w:rsidP="007445A6">
            <w:pPr>
              <w:jc w:val="center"/>
              <w:rPr>
                <w:rFonts w:ascii="Times New Roman" w:hAnsi="Times New Roman" w:cs="Times New Roman"/>
                <w:sz w:val="22"/>
                <w:szCs w:val="22"/>
              </w:rPr>
            </w:pPr>
            <w:r w:rsidRPr="00894E3F">
              <w:rPr>
                <w:rFonts w:ascii="Times New Roman" w:hAnsi="Times New Roman" w:cs="Times New Roman"/>
                <w:sz w:val="22"/>
                <w:szCs w:val="22"/>
              </w:rPr>
              <w:t>4</w:t>
            </w:r>
          </w:p>
        </w:tc>
        <w:tc>
          <w:tcPr>
            <w:tcW w:w="2298" w:type="dxa"/>
            <w:tcBorders>
              <w:top w:val="single" w:sz="4" w:space="0" w:color="auto"/>
              <w:left w:val="single" w:sz="4" w:space="0" w:color="auto"/>
              <w:bottom w:val="single" w:sz="4" w:space="0" w:color="auto"/>
            </w:tcBorders>
            <w:shd w:val="clear" w:color="auto" w:fill="FFFFFF"/>
          </w:tcPr>
          <w:p w14:paraId="337D3DB8" w14:textId="361E26A0" w:rsidR="00A01FCF" w:rsidRPr="00894E3F" w:rsidRDefault="00A01FCF" w:rsidP="006155BC">
            <w:pPr>
              <w:widowControl/>
              <w:ind w:right="273"/>
              <w:rPr>
                <w:rFonts w:ascii="Times New Roman" w:eastAsia="Times New Roman" w:hAnsi="Times New Roman" w:cs="Times New Roman"/>
                <w:color w:val="auto"/>
                <w:sz w:val="22"/>
                <w:szCs w:val="22"/>
                <w:lang w:eastAsia="ru-RU" w:bidi="ar-SA"/>
              </w:rPr>
            </w:pPr>
            <w:r w:rsidRPr="00894E3F">
              <w:rPr>
                <w:rFonts w:ascii="Times New Roman" w:eastAsia="Times New Roman" w:hAnsi="Times New Roman" w:cs="Times New Roman"/>
                <w:color w:val="auto"/>
                <w:sz w:val="22"/>
                <w:szCs w:val="22"/>
                <w:lang w:eastAsia="ru-RU" w:bidi="ar-SA"/>
              </w:rPr>
              <w:t>Залучення учнівської молоді до участі в проектах екологічного спрямування.</w:t>
            </w:r>
          </w:p>
        </w:tc>
        <w:tc>
          <w:tcPr>
            <w:tcW w:w="2146" w:type="dxa"/>
            <w:tcBorders>
              <w:top w:val="single" w:sz="4" w:space="0" w:color="auto"/>
              <w:left w:val="single" w:sz="4" w:space="0" w:color="auto"/>
              <w:bottom w:val="single" w:sz="4" w:space="0" w:color="auto"/>
            </w:tcBorders>
            <w:shd w:val="clear" w:color="auto" w:fill="FFFFFF"/>
          </w:tcPr>
          <w:p w14:paraId="66B57D67" w14:textId="3DBC97ED" w:rsidR="00A01FCF" w:rsidRPr="00894E3F" w:rsidRDefault="00A01FCF" w:rsidP="007445A6">
            <w:pPr>
              <w:jc w:val="center"/>
              <w:rPr>
                <w:rFonts w:ascii="Times New Roman" w:hAnsi="Times New Roman" w:cs="Times New Roman"/>
                <w:sz w:val="22"/>
                <w:szCs w:val="22"/>
              </w:rPr>
            </w:pPr>
            <w:r w:rsidRPr="00894E3F">
              <w:rPr>
                <w:rFonts w:ascii="Times New Roman" w:hAnsi="Times New Roman" w:cs="Times New Roman"/>
                <w:sz w:val="22"/>
                <w:szCs w:val="22"/>
              </w:rPr>
              <w:t>5,0</w:t>
            </w:r>
          </w:p>
        </w:tc>
        <w:tc>
          <w:tcPr>
            <w:tcW w:w="1282" w:type="dxa"/>
            <w:tcBorders>
              <w:top w:val="single" w:sz="4" w:space="0" w:color="auto"/>
              <w:left w:val="single" w:sz="4" w:space="0" w:color="auto"/>
              <w:bottom w:val="single" w:sz="4" w:space="0" w:color="auto"/>
            </w:tcBorders>
            <w:shd w:val="clear" w:color="auto" w:fill="FFFFFF"/>
          </w:tcPr>
          <w:p w14:paraId="5B98D625" w14:textId="071D23BC" w:rsidR="00A01FCF" w:rsidRPr="00894E3F" w:rsidRDefault="00A01FCF" w:rsidP="002C7BE4">
            <w:pPr>
              <w:jc w:val="center"/>
              <w:rPr>
                <w:rFonts w:ascii="Times New Roman" w:hAnsi="Times New Roman" w:cs="Times New Roman"/>
                <w:sz w:val="22"/>
                <w:szCs w:val="22"/>
              </w:rPr>
            </w:pPr>
            <w:r w:rsidRPr="00894E3F">
              <w:rPr>
                <w:rFonts w:ascii="Times New Roman" w:hAnsi="Times New Roman" w:cs="Times New Roman"/>
                <w:sz w:val="22"/>
                <w:szCs w:val="22"/>
              </w:rPr>
              <w:t>2022р.</w:t>
            </w:r>
          </w:p>
        </w:tc>
        <w:tc>
          <w:tcPr>
            <w:tcW w:w="1565" w:type="dxa"/>
            <w:tcBorders>
              <w:top w:val="single" w:sz="4" w:space="0" w:color="auto"/>
              <w:left w:val="single" w:sz="4" w:space="0" w:color="auto"/>
              <w:bottom w:val="single" w:sz="4" w:space="0" w:color="auto"/>
            </w:tcBorders>
            <w:shd w:val="clear" w:color="auto" w:fill="FFFFFF"/>
          </w:tcPr>
          <w:p w14:paraId="115C41B4" w14:textId="77777777" w:rsidR="00A01FCF" w:rsidRPr="00894E3F" w:rsidRDefault="00A01FCF" w:rsidP="007445A6">
            <w:pPr>
              <w:jc w:val="cente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1B515E53" w14:textId="77777777" w:rsidR="00A01FCF" w:rsidRPr="00894E3F" w:rsidRDefault="00A01FCF" w:rsidP="00481EFD">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1B9C5804" w14:textId="77777777" w:rsidR="00A01FCF" w:rsidRPr="00894E3F" w:rsidRDefault="00A01FCF" w:rsidP="007445A6">
            <w:pPr>
              <w:jc w:val="cente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1FD78EAB" w14:textId="53959371" w:rsidR="005B133C" w:rsidRPr="00894E3F" w:rsidRDefault="005B133C" w:rsidP="005B133C">
            <w:pPr>
              <w:jc w:val="both"/>
              <w:rPr>
                <w:rFonts w:ascii="Times New Roman" w:hAnsi="Times New Roman" w:cs="Times New Roman"/>
                <w:sz w:val="22"/>
                <w:szCs w:val="22"/>
              </w:rPr>
            </w:pPr>
            <w:r w:rsidRPr="00894E3F">
              <w:rPr>
                <w:rFonts w:ascii="Times New Roman" w:hAnsi="Times New Roman" w:cs="Times New Roman"/>
                <w:sz w:val="22"/>
                <w:szCs w:val="22"/>
              </w:rPr>
              <w:t>Викон</w:t>
            </w:r>
            <w:r w:rsidR="00E943C1" w:rsidRPr="00894E3F">
              <w:rPr>
                <w:rFonts w:ascii="Times New Roman" w:hAnsi="Times New Roman" w:cs="Times New Roman"/>
                <w:sz w:val="22"/>
                <w:szCs w:val="22"/>
              </w:rPr>
              <w:t>ано</w:t>
            </w:r>
            <w:r w:rsidRPr="00894E3F">
              <w:rPr>
                <w:rFonts w:ascii="Times New Roman" w:hAnsi="Times New Roman" w:cs="Times New Roman"/>
                <w:sz w:val="22"/>
                <w:szCs w:val="22"/>
              </w:rPr>
              <w:t>.</w:t>
            </w:r>
          </w:p>
          <w:p w14:paraId="2B88FB22" w14:textId="77777777" w:rsidR="005B133C" w:rsidRPr="00894E3F" w:rsidRDefault="005B133C" w:rsidP="005B133C">
            <w:pPr>
              <w:widowControl/>
              <w:spacing w:line="256" w:lineRule="auto"/>
              <w:jc w:val="both"/>
              <w:rPr>
                <w:rFonts w:ascii="Times New Roman" w:eastAsia="Calibri" w:hAnsi="Times New Roman" w:cs="Times New Roman"/>
                <w:color w:val="auto"/>
                <w:sz w:val="22"/>
                <w:szCs w:val="22"/>
                <w:lang w:eastAsia="en-US" w:bidi="ar-SA"/>
              </w:rPr>
            </w:pPr>
            <w:r w:rsidRPr="00894E3F">
              <w:rPr>
                <w:rFonts w:ascii="Times New Roman" w:eastAsia="Calibri" w:hAnsi="Times New Roman" w:cs="Times New Roman"/>
                <w:color w:val="auto"/>
                <w:sz w:val="22"/>
                <w:szCs w:val="22"/>
                <w:lang w:eastAsia="en-US" w:bidi="ar-SA"/>
              </w:rPr>
              <w:t>Відповідно до листа відділу освіти</w:t>
            </w:r>
          </w:p>
          <w:p w14:paraId="57E95E54" w14:textId="3E238587" w:rsidR="00A01FCF" w:rsidRPr="00894E3F" w:rsidRDefault="005B133C" w:rsidP="005B133C">
            <w:pPr>
              <w:jc w:val="both"/>
              <w:rPr>
                <w:rFonts w:ascii="Times New Roman" w:hAnsi="Times New Roman" w:cs="Times New Roman"/>
                <w:sz w:val="22"/>
                <w:szCs w:val="22"/>
              </w:rPr>
            </w:pPr>
            <w:r w:rsidRPr="00894E3F">
              <w:rPr>
                <w:rFonts w:ascii="Times New Roman" w:eastAsia="Calibri" w:hAnsi="Times New Roman" w:cs="Times New Roman"/>
                <w:color w:val="auto"/>
                <w:sz w:val="22"/>
                <w:szCs w:val="22"/>
                <w:lang w:eastAsia="en-US" w:bidi="ar-SA"/>
              </w:rPr>
              <w:t>№ 1136 від 05.12.22 р. з</w:t>
            </w:r>
            <w:r w:rsidRPr="00894E3F">
              <w:rPr>
                <w:rFonts w:ascii="Times New Roman" w:eastAsia="Times New Roman" w:hAnsi="Times New Roman"/>
                <w:sz w:val="22"/>
                <w:szCs w:val="22"/>
                <w:lang w:eastAsia="ru-RU"/>
              </w:rPr>
              <w:t>алучено 11 учнів з метою залучення обдарованої  учнівської молоді до науково - дослідницької діяльності.</w:t>
            </w:r>
          </w:p>
        </w:tc>
      </w:tr>
      <w:tr w:rsidR="00A01FCF" w:rsidRPr="00894E3F" w14:paraId="0BCB77D1" w14:textId="77777777" w:rsidTr="00B93E7F">
        <w:trPr>
          <w:trHeight w:hRule="exact" w:val="2125"/>
        </w:trPr>
        <w:tc>
          <w:tcPr>
            <w:tcW w:w="547" w:type="dxa"/>
            <w:tcBorders>
              <w:top w:val="single" w:sz="4" w:space="0" w:color="auto"/>
              <w:left w:val="single" w:sz="4" w:space="0" w:color="auto"/>
              <w:bottom w:val="single" w:sz="4" w:space="0" w:color="auto"/>
            </w:tcBorders>
            <w:shd w:val="clear" w:color="auto" w:fill="FFFFFF"/>
          </w:tcPr>
          <w:p w14:paraId="7A455FD2" w14:textId="17C038FD" w:rsidR="00A01FCF" w:rsidRPr="00894E3F" w:rsidRDefault="00A01FCF" w:rsidP="007445A6">
            <w:pPr>
              <w:jc w:val="center"/>
              <w:rPr>
                <w:rFonts w:ascii="Times New Roman" w:hAnsi="Times New Roman" w:cs="Times New Roman"/>
                <w:sz w:val="22"/>
                <w:szCs w:val="22"/>
              </w:rPr>
            </w:pPr>
            <w:r w:rsidRPr="00894E3F">
              <w:rPr>
                <w:rFonts w:ascii="Times New Roman" w:hAnsi="Times New Roman" w:cs="Times New Roman"/>
                <w:sz w:val="22"/>
                <w:szCs w:val="22"/>
              </w:rPr>
              <w:t>5</w:t>
            </w:r>
          </w:p>
        </w:tc>
        <w:tc>
          <w:tcPr>
            <w:tcW w:w="2298" w:type="dxa"/>
            <w:tcBorders>
              <w:top w:val="single" w:sz="4" w:space="0" w:color="auto"/>
              <w:left w:val="single" w:sz="4" w:space="0" w:color="auto"/>
              <w:bottom w:val="single" w:sz="4" w:space="0" w:color="auto"/>
            </w:tcBorders>
            <w:shd w:val="clear" w:color="auto" w:fill="FFFFFF"/>
          </w:tcPr>
          <w:p w14:paraId="2269B304" w14:textId="77777777" w:rsidR="00A01FCF" w:rsidRPr="00894E3F" w:rsidRDefault="00A01FCF" w:rsidP="006155BC">
            <w:pPr>
              <w:widowControl/>
              <w:ind w:right="131"/>
              <w:jc w:val="both"/>
              <w:rPr>
                <w:rFonts w:ascii="Times New Roman" w:eastAsia="Times New Roman" w:hAnsi="Times New Roman" w:cs="Times New Roman"/>
                <w:color w:val="auto"/>
                <w:sz w:val="22"/>
                <w:szCs w:val="22"/>
                <w:lang w:eastAsia="ru-RU" w:bidi="ar-SA"/>
              </w:rPr>
            </w:pPr>
            <w:r w:rsidRPr="00894E3F">
              <w:rPr>
                <w:rFonts w:ascii="Times New Roman" w:eastAsia="Times New Roman" w:hAnsi="Times New Roman" w:cs="Times New Roman"/>
                <w:color w:val="auto"/>
                <w:sz w:val="22"/>
                <w:szCs w:val="22"/>
                <w:lang w:eastAsia="ru-RU" w:bidi="ar-SA"/>
              </w:rPr>
              <w:t>Виготовлення  поліграфічної продукції                     з екологічної</w:t>
            </w:r>
          </w:p>
          <w:p w14:paraId="5279E456" w14:textId="4C055F9E" w:rsidR="00A01FCF" w:rsidRPr="00894E3F" w:rsidRDefault="00A01FCF" w:rsidP="006155BC">
            <w:pPr>
              <w:widowControl/>
              <w:ind w:right="131"/>
              <w:rPr>
                <w:rFonts w:ascii="Times New Roman" w:eastAsia="Times New Roman" w:hAnsi="Times New Roman" w:cs="Times New Roman"/>
                <w:color w:val="auto"/>
                <w:sz w:val="22"/>
                <w:szCs w:val="22"/>
                <w:lang w:eastAsia="ru-RU" w:bidi="ar-SA"/>
              </w:rPr>
            </w:pPr>
            <w:r w:rsidRPr="00894E3F">
              <w:rPr>
                <w:rFonts w:ascii="Times New Roman" w:eastAsia="Times New Roman" w:hAnsi="Times New Roman" w:cs="Times New Roman"/>
                <w:color w:val="auto"/>
                <w:sz w:val="22"/>
                <w:szCs w:val="22"/>
                <w:lang w:eastAsia="ru-RU" w:bidi="ar-SA"/>
              </w:rPr>
              <w:t>тематики.</w:t>
            </w:r>
          </w:p>
        </w:tc>
        <w:tc>
          <w:tcPr>
            <w:tcW w:w="2146" w:type="dxa"/>
            <w:tcBorders>
              <w:top w:val="single" w:sz="4" w:space="0" w:color="auto"/>
              <w:left w:val="single" w:sz="4" w:space="0" w:color="auto"/>
              <w:bottom w:val="single" w:sz="4" w:space="0" w:color="auto"/>
            </w:tcBorders>
            <w:shd w:val="clear" w:color="auto" w:fill="FFFFFF"/>
          </w:tcPr>
          <w:p w14:paraId="2939AA8F" w14:textId="05320EF6" w:rsidR="00A01FCF" w:rsidRPr="00894E3F" w:rsidRDefault="00A01FCF" w:rsidP="007445A6">
            <w:pPr>
              <w:jc w:val="center"/>
              <w:rPr>
                <w:rFonts w:ascii="Times New Roman" w:hAnsi="Times New Roman" w:cs="Times New Roman"/>
                <w:sz w:val="22"/>
                <w:szCs w:val="22"/>
              </w:rPr>
            </w:pPr>
            <w:r w:rsidRPr="00894E3F">
              <w:rPr>
                <w:rFonts w:ascii="Times New Roman" w:hAnsi="Times New Roman" w:cs="Times New Roman"/>
                <w:sz w:val="22"/>
                <w:szCs w:val="22"/>
              </w:rPr>
              <w:t>10,0</w:t>
            </w:r>
          </w:p>
        </w:tc>
        <w:tc>
          <w:tcPr>
            <w:tcW w:w="1282" w:type="dxa"/>
            <w:tcBorders>
              <w:top w:val="single" w:sz="4" w:space="0" w:color="auto"/>
              <w:left w:val="single" w:sz="4" w:space="0" w:color="auto"/>
              <w:bottom w:val="single" w:sz="4" w:space="0" w:color="auto"/>
            </w:tcBorders>
            <w:shd w:val="clear" w:color="auto" w:fill="FFFFFF"/>
          </w:tcPr>
          <w:p w14:paraId="2450F855" w14:textId="6C74AFAF" w:rsidR="00A01FCF" w:rsidRPr="00894E3F" w:rsidRDefault="00A01FCF" w:rsidP="002C7BE4">
            <w:pPr>
              <w:jc w:val="center"/>
              <w:rPr>
                <w:rFonts w:ascii="Times New Roman" w:hAnsi="Times New Roman" w:cs="Times New Roman"/>
                <w:sz w:val="22"/>
                <w:szCs w:val="22"/>
              </w:rPr>
            </w:pPr>
            <w:r w:rsidRPr="00894E3F">
              <w:rPr>
                <w:rFonts w:ascii="Times New Roman" w:hAnsi="Times New Roman" w:cs="Times New Roman"/>
                <w:sz w:val="22"/>
                <w:szCs w:val="22"/>
              </w:rPr>
              <w:t>2022р.</w:t>
            </w:r>
          </w:p>
        </w:tc>
        <w:tc>
          <w:tcPr>
            <w:tcW w:w="1565" w:type="dxa"/>
            <w:tcBorders>
              <w:top w:val="single" w:sz="4" w:space="0" w:color="auto"/>
              <w:left w:val="single" w:sz="4" w:space="0" w:color="auto"/>
              <w:bottom w:val="single" w:sz="4" w:space="0" w:color="auto"/>
            </w:tcBorders>
            <w:shd w:val="clear" w:color="auto" w:fill="FFFFFF"/>
          </w:tcPr>
          <w:p w14:paraId="51539A30" w14:textId="77777777" w:rsidR="00A01FCF" w:rsidRPr="00894E3F" w:rsidRDefault="00A01FCF" w:rsidP="007445A6">
            <w:pPr>
              <w:jc w:val="cente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0F4EFDF4" w14:textId="77777777" w:rsidR="00A01FCF" w:rsidRPr="00894E3F" w:rsidRDefault="00A01FCF" w:rsidP="00481EFD">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64713D4D" w14:textId="77777777" w:rsidR="00A01FCF" w:rsidRPr="00894E3F" w:rsidRDefault="00A01FCF" w:rsidP="007445A6">
            <w:pPr>
              <w:jc w:val="cente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61D89E68" w14:textId="016F284D" w:rsidR="00B93E7F" w:rsidRPr="00894E3F" w:rsidRDefault="00B93E7F" w:rsidP="00B93E7F">
            <w:pPr>
              <w:jc w:val="both"/>
              <w:rPr>
                <w:rFonts w:ascii="Times New Roman" w:hAnsi="Times New Roman" w:cs="Times New Roman"/>
                <w:sz w:val="22"/>
                <w:szCs w:val="22"/>
              </w:rPr>
            </w:pPr>
            <w:r w:rsidRPr="00894E3F">
              <w:rPr>
                <w:rFonts w:ascii="Times New Roman" w:hAnsi="Times New Roman" w:cs="Times New Roman"/>
                <w:sz w:val="22"/>
                <w:szCs w:val="22"/>
              </w:rPr>
              <w:t>Викон</w:t>
            </w:r>
            <w:r w:rsidR="00F042F3" w:rsidRPr="00894E3F">
              <w:rPr>
                <w:rFonts w:ascii="Times New Roman" w:hAnsi="Times New Roman" w:cs="Times New Roman"/>
                <w:sz w:val="22"/>
                <w:szCs w:val="22"/>
              </w:rPr>
              <w:t>ано</w:t>
            </w:r>
            <w:r w:rsidRPr="00894E3F">
              <w:rPr>
                <w:rFonts w:ascii="Times New Roman" w:hAnsi="Times New Roman" w:cs="Times New Roman"/>
                <w:sz w:val="22"/>
                <w:szCs w:val="22"/>
              </w:rPr>
              <w:t>.</w:t>
            </w:r>
          </w:p>
          <w:p w14:paraId="67498DA2" w14:textId="33325BB5" w:rsidR="00A01FCF" w:rsidRPr="00894E3F" w:rsidRDefault="00B93E7F" w:rsidP="00714509">
            <w:pPr>
              <w:jc w:val="both"/>
              <w:rPr>
                <w:rFonts w:ascii="Times New Roman" w:hAnsi="Times New Roman" w:cs="Times New Roman"/>
                <w:sz w:val="22"/>
                <w:szCs w:val="22"/>
              </w:rPr>
            </w:pPr>
            <w:r w:rsidRPr="00894E3F">
              <w:rPr>
                <w:rFonts w:ascii="Times New Roman" w:hAnsi="Times New Roman"/>
                <w:sz w:val="22"/>
                <w:szCs w:val="22"/>
              </w:rPr>
              <w:t>Розміщені 84 публікації на сайті Коростенської міської ради,  в соціальній мережі Facebook, в загальнодоступній групі «Відділ з питань цивільного захисту виконавчого комітету міської ради»</w:t>
            </w:r>
          </w:p>
        </w:tc>
      </w:tr>
      <w:tr w:rsidR="00A01FCF" w:rsidRPr="00894E3F" w14:paraId="4E63E81D" w14:textId="77777777" w:rsidTr="006155BC">
        <w:trPr>
          <w:trHeight w:hRule="exact" w:val="1851"/>
        </w:trPr>
        <w:tc>
          <w:tcPr>
            <w:tcW w:w="547" w:type="dxa"/>
            <w:tcBorders>
              <w:top w:val="single" w:sz="4" w:space="0" w:color="auto"/>
              <w:left w:val="single" w:sz="4" w:space="0" w:color="auto"/>
              <w:bottom w:val="single" w:sz="4" w:space="0" w:color="auto"/>
            </w:tcBorders>
            <w:shd w:val="clear" w:color="auto" w:fill="FFFFFF"/>
          </w:tcPr>
          <w:p w14:paraId="52BC4C3E" w14:textId="69CC71C1" w:rsidR="00A01FCF" w:rsidRPr="00894E3F" w:rsidRDefault="00A01FCF" w:rsidP="007445A6">
            <w:pPr>
              <w:jc w:val="center"/>
              <w:rPr>
                <w:rFonts w:ascii="Times New Roman" w:hAnsi="Times New Roman" w:cs="Times New Roman"/>
                <w:sz w:val="22"/>
                <w:szCs w:val="22"/>
              </w:rPr>
            </w:pPr>
            <w:r w:rsidRPr="00894E3F">
              <w:rPr>
                <w:rFonts w:ascii="Times New Roman" w:hAnsi="Times New Roman" w:cs="Times New Roman"/>
                <w:sz w:val="22"/>
                <w:szCs w:val="22"/>
              </w:rPr>
              <w:t>6</w:t>
            </w:r>
          </w:p>
        </w:tc>
        <w:tc>
          <w:tcPr>
            <w:tcW w:w="2298" w:type="dxa"/>
            <w:tcBorders>
              <w:top w:val="single" w:sz="4" w:space="0" w:color="auto"/>
              <w:left w:val="single" w:sz="4" w:space="0" w:color="auto"/>
              <w:bottom w:val="single" w:sz="4" w:space="0" w:color="auto"/>
            </w:tcBorders>
            <w:shd w:val="clear" w:color="auto" w:fill="FFFFFF"/>
          </w:tcPr>
          <w:p w14:paraId="1CC5C828" w14:textId="3349C81B" w:rsidR="00A01FCF" w:rsidRPr="00894E3F" w:rsidRDefault="00A01FCF" w:rsidP="006155BC">
            <w:pPr>
              <w:widowControl/>
              <w:ind w:right="131"/>
              <w:jc w:val="both"/>
              <w:rPr>
                <w:rFonts w:ascii="Times New Roman" w:eastAsia="Times New Roman" w:hAnsi="Times New Roman" w:cs="Times New Roman"/>
                <w:color w:val="auto"/>
                <w:sz w:val="22"/>
                <w:szCs w:val="22"/>
                <w:lang w:eastAsia="ru-RU" w:bidi="ar-SA"/>
              </w:rPr>
            </w:pPr>
            <w:r w:rsidRPr="00894E3F">
              <w:rPr>
                <w:rFonts w:ascii="Times New Roman" w:eastAsia="Times New Roman" w:hAnsi="Times New Roman" w:cs="Times New Roman"/>
                <w:color w:val="auto"/>
                <w:sz w:val="22"/>
                <w:szCs w:val="22"/>
                <w:lang w:eastAsia="ru-RU" w:bidi="ar-SA"/>
              </w:rPr>
              <w:t>Інформування мешканців громади  через місцеві ЗМІ про стан навколишнього природного середовища на території громади.</w:t>
            </w:r>
          </w:p>
        </w:tc>
        <w:tc>
          <w:tcPr>
            <w:tcW w:w="2146" w:type="dxa"/>
            <w:tcBorders>
              <w:top w:val="single" w:sz="4" w:space="0" w:color="auto"/>
              <w:left w:val="single" w:sz="4" w:space="0" w:color="auto"/>
              <w:bottom w:val="single" w:sz="4" w:space="0" w:color="auto"/>
            </w:tcBorders>
            <w:shd w:val="clear" w:color="auto" w:fill="FFFFFF"/>
          </w:tcPr>
          <w:p w14:paraId="6A9C7401" w14:textId="51637B1B" w:rsidR="00A01FCF" w:rsidRPr="00894E3F" w:rsidRDefault="00A01FCF" w:rsidP="007445A6">
            <w:pPr>
              <w:jc w:val="center"/>
              <w:rPr>
                <w:rFonts w:ascii="Times New Roman" w:hAnsi="Times New Roman" w:cs="Times New Roman"/>
                <w:sz w:val="22"/>
                <w:szCs w:val="22"/>
              </w:rPr>
            </w:pPr>
            <w:r w:rsidRPr="00894E3F">
              <w:rPr>
                <w:rFonts w:ascii="Times New Roman" w:eastAsia="Times New Roman" w:hAnsi="Times New Roman" w:cs="Times New Roman"/>
                <w:color w:val="auto"/>
                <w:sz w:val="22"/>
                <w:szCs w:val="22"/>
                <w:lang w:eastAsia="ru-RU" w:bidi="ar-SA"/>
              </w:rPr>
              <w:t>Не потребує фінансування</w:t>
            </w:r>
          </w:p>
        </w:tc>
        <w:tc>
          <w:tcPr>
            <w:tcW w:w="1282" w:type="dxa"/>
            <w:tcBorders>
              <w:top w:val="single" w:sz="4" w:space="0" w:color="auto"/>
              <w:left w:val="single" w:sz="4" w:space="0" w:color="auto"/>
              <w:bottom w:val="single" w:sz="4" w:space="0" w:color="auto"/>
            </w:tcBorders>
            <w:shd w:val="clear" w:color="auto" w:fill="FFFFFF"/>
          </w:tcPr>
          <w:p w14:paraId="0F1B4387" w14:textId="70768B21" w:rsidR="00A01FCF" w:rsidRPr="00894E3F" w:rsidRDefault="00A01FCF" w:rsidP="002C7BE4">
            <w:pPr>
              <w:jc w:val="center"/>
              <w:rPr>
                <w:rFonts w:ascii="Times New Roman" w:hAnsi="Times New Roman" w:cs="Times New Roman"/>
                <w:sz w:val="22"/>
                <w:szCs w:val="22"/>
              </w:rPr>
            </w:pPr>
            <w:r w:rsidRPr="00894E3F">
              <w:rPr>
                <w:rFonts w:ascii="Times New Roman" w:hAnsi="Times New Roman" w:cs="Times New Roman"/>
                <w:sz w:val="22"/>
                <w:szCs w:val="22"/>
              </w:rPr>
              <w:t>2022р.</w:t>
            </w:r>
          </w:p>
        </w:tc>
        <w:tc>
          <w:tcPr>
            <w:tcW w:w="1565" w:type="dxa"/>
            <w:tcBorders>
              <w:top w:val="single" w:sz="4" w:space="0" w:color="auto"/>
              <w:left w:val="single" w:sz="4" w:space="0" w:color="auto"/>
              <w:bottom w:val="single" w:sz="4" w:space="0" w:color="auto"/>
            </w:tcBorders>
            <w:shd w:val="clear" w:color="auto" w:fill="FFFFFF"/>
          </w:tcPr>
          <w:p w14:paraId="23FA3A82" w14:textId="77777777" w:rsidR="00A01FCF" w:rsidRPr="00894E3F" w:rsidRDefault="00A01FCF" w:rsidP="007445A6">
            <w:pPr>
              <w:jc w:val="cente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51A34400" w14:textId="77777777" w:rsidR="00A01FCF" w:rsidRPr="00894E3F" w:rsidRDefault="00A01FCF" w:rsidP="00481EFD">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7F74855E" w14:textId="77777777" w:rsidR="00A01FCF" w:rsidRPr="00894E3F" w:rsidRDefault="00A01FCF" w:rsidP="007445A6">
            <w:pPr>
              <w:jc w:val="cente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57B299C5" w14:textId="7EDFCB87" w:rsidR="00A01FCF" w:rsidRPr="00894E3F" w:rsidRDefault="00A01FCF" w:rsidP="00A01FCF">
            <w:pPr>
              <w:jc w:val="both"/>
              <w:rPr>
                <w:rFonts w:ascii="Times New Roman" w:hAnsi="Times New Roman" w:cs="Times New Roman"/>
                <w:sz w:val="22"/>
                <w:szCs w:val="22"/>
              </w:rPr>
            </w:pPr>
            <w:r w:rsidRPr="00894E3F">
              <w:rPr>
                <w:rFonts w:ascii="Times New Roman" w:hAnsi="Times New Roman" w:cs="Times New Roman"/>
                <w:sz w:val="22"/>
                <w:szCs w:val="22"/>
              </w:rPr>
              <w:t>Викон</w:t>
            </w:r>
            <w:r w:rsidR="00F042F3" w:rsidRPr="00894E3F">
              <w:rPr>
                <w:rFonts w:ascii="Times New Roman" w:hAnsi="Times New Roman" w:cs="Times New Roman"/>
                <w:sz w:val="22"/>
                <w:szCs w:val="22"/>
              </w:rPr>
              <w:t>ано</w:t>
            </w:r>
            <w:r w:rsidRPr="00894E3F">
              <w:rPr>
                <w:rFonts w:ascii="Times New Roman" w:hAnsi="Times New Roman" w:cs="Times New Roman"/>
                <w:sz w:val="22"/>
                <w:szCs w:val="22"/>
              </w:rPr>
              <w:t xml:space="preserve"> з метою покращення інформування та обізнаності населення.</w:t>
            </w:r>
          </w:p>
          <w:p w14:paraId="342D7164" w14:textId="77777777" w:rsidR="00A01FCF" w:rsidRPr="00894E3F" w:rsidRDefault="00A01FCF" w:rsidP="00714509">
            <w:pPr>
              <w:jc w:val="both"/>
              <w:rPr>
                <w:rFonts w:ascii="Times New Roman" w:hAnsi="Times New Roman" w:cs="Times New Roman"/>
                <w:sz w:val="22"/>
                <w:szCs w:val="22"/>
              </w:rPr>
            </w:pPr>
          </w:p>
        </w:tc>
      </w:tr>
      <w:tr w:rsidR="00A01FCF" w:rsidRPr="00894E3F" w14:paraId="70B45CB0" w14:textId="77777777" w:rsidTr="00A01FCF">
        <w:trPr>
          <w:trHeight w:hRule="exact" w:val="1834"/>
        </w:trPr>
        <w:tc>
          <w:tcPr>
            <w:tcW w:w="547" w:type="dxa"/>
            <w:tcBorders>
              <w:top w:val="single" w:sz="4" w:space="0" w:color="auto"/>
              <w:left w:val="single" w:sz="4" w:space="0" w:color="auto"/>
              <w:bottom w:val="single" w:sz="4" w:space="0" w:color="auto"/>
            </w:tcBorders>
            <w:shd w:val="clear" w:color="auto" w:fill="FFFFFF"/>
          </w:tcPr>
          <w:p w14:paraId="7F730AAD" w14:textId="5254D19C" w:rsidR="00A01FCF" w:rsidRPr="00894E3F" w:rsidRDefault="00A01FCF" w:rsidP="007445A6">
            <w:pPr>
              <w:jc w:val="center"/>
              <w:rPr>
                <w:rFonts w:ascii="Times New Roman" w:hAnsi="Times New Roman" w:cs="Times New Roman"/>
                <w:sz w:val="22"/>
                <w:szCs w:val="22"/>
              </w:rPr>
            </w:pPr>
            <w:r w:rsidRPr="00894E3F">
              <w:rPr>
                <w:rFonts w:ascii="Times New Roman" w:hAnsi="Times New Roman" w:cs="Times New Roman"/>
                <w:sz w:val="22"/>
                <w:szCs w:val="22"/>
              </w:rPr>
              <w:lastRenderedPageBreak/>
              <w:t>7</w:t>
            </w:r>
          </w:p>
        </w:tc>
        <w:tc>
          <w:tcPr>
            <w:tcW w:w="2298" w:type="dxa"/>
            <w:tcBorders>
              <w:top w:val="single" w:sz="4" w:space="0" w:color="auto"/>
              <w:left w:val="single" w:sz="4" w:space="0" w:color="auto"/>
              <w:bottom w:val="single" w:sz="4" w:space="0" w:color="auto"/>
            </w:tcBorders>
            <w:shd w:val="clear" w:color="auto" w:fill="FFFFFF"/>
          </w:tcPr>
          <w:p w14:paraId="7B6D94BE" w14:textId="0A0F9B29" w:rsidR="00A01FCF" w:rsidRPr="00894E3F" w:rsidRDefault="00A01FCF" w:rsidP="006155BC">
            <w:pPr>
              <w:widowControl/>
              <w:ind w:right="131"/>
              <w:jc w:val="both"/>
              <w:rPr>
                <w:rFonts w:ascii="Times New Roman" w:eastAsia="Times New Roman" w:hAnsi="Times New Roman" w:cs="Times New Roman"/>
                <w:color w:val="auto"/>
                <w:sz w:val="22"/>
                <w:szCs w:val="22"/>
                <w:lang w:eastAsia="ru-RU" w:bidi="ar-SA"/>
              </w:rPr>
            </w:pPr>
            <w:r w:rsidRPr="00894E3F">
              <w:rPr>
                <w:rFonts w:ascii="Times New Roman" w:eastAsia="Times New Roman" w:hAnsi="Times New Roman" w:cs="Times New Roman"/>
                <w:color w:val="auto"/>
                <w:sz w:val="22"/>
                <w:szCs w:val="22"/>
                <w:lang w:eastAsia="ru-RU" w:bidi="ar-SA"/>
              </w:rPr>
              <w:t>Забезпечення участі школярів у Всеукраїнському  конкурсі колективів екологічної просвіти «Земля - наш спільний дім».</w:t>
            </w:r>
          </w:p>
        </w:tc>
        <w:tc>
          <w:tcPr>
            <w:tcW w:w="2146" w:type="dxa"/>
            <w:tcBorders>
              <w:top w:val="single" w:sz="4" w:space="0" w:color="auto"/>
              <w:left w:val="single" w:sz="4" w:space="0" w:color="auto"/>
              <w:bottom w:val="single" w:sz="4" w:space="0" w:color="auto"/>
            </w:tcBorders>
            <w:shd w:val="clear" w:color="auto" w:fill="FFFFFF"/>
          </w:tcPr>
          <w:p w14:paraId="35F02DA4" w14:textId="13C0371C" w:rsidR="00A01FCF" w:rsidRPr="00894E3F" w:rsidRDefault="00A01FCF" w:rsidP="007445A6">
            <w:pPr>
              <w:jc w:val="center"/>
              <w:rPr>
                <w:rFonts w:ascii="Times New Roman" w:eastAsia="Times New Roman" w:hAnsi="Times New Roman" w:cs="Times New Roman"/>
                <w:color w:val="auto"/>
                <w:sz w:val="22"/>
                <w:szCs w:val="22"/>
                <w:lang w:eastAsia="ru-RU" w:bidi="ar-SA"/>
              </w:rPr>
            </w:pPr>
            <w:r w:rsidRPr="00894E3F">
              <w:rPr>
                <w:rFonts w:ascii="Times New Roman" w:eastAsia="Times New Roman" w:hAnsi="Times New Roman" w:cs="Times New Roman"/>
                <w:color w:val="auto"/>
                <w:sz w:val="22"/>
                <w:szCs w:val="22"/>
                <w:lang w:eastAsia="ru-RU" w:bidi="ar-SA"/>
              </w:rPr>
              <w:t>1,5</w:t>
            </w:r>
          </w:p>
        </w:tc>
        <w:tc>
          <w:tcPr>
            <w:tcW w:w="1282" w:type="dxa"/>
            <w:tcBorders>
              <w:top w:val="single" w:sz="4" w:space="0" w:color="auto"/>
              <w:left w:val="single" w:sz="4" w:space="0" w:color="auto"/>
              <w:bottom w:val="single" w:sz="4" w:space="0" w:color="auto"/>
            </w:tcBorders>
            <w:shd w:val="clear" w:color="auto" w:fill="FFFFFF"/>
          </w:tcPr>
          <w:p w14:paraId="5A13C6B7" w14:textId="500EDE06" w:rsidR="00A01FCF" w:rsidRPr="00894E3F" w:rsidRDefault="00A01FCF" w:rsidP="002C7BE4">
            <w:pPr>
              <w:jc w:val="center"/>
              <w:rPr>
                <w:rFonts w:ascii="Times New Roman" w:hAnsi="Times New Roman" w:cs="Times New Roman"/>
                <w:sz w:val="22"/>
                <w:szCs w:val="22"/>
              </w:rPr>
            </w:pPr>
            <w:r w:rsidRPr="00894E3F">
              <w:rPr>
                <w:rFonts w:ascii="Times New Roman" w:hAnsi="Times New Roman" w:cs="Times New Roman"/>
                <w:sz w:val="22"/>
                <w:szCs w:val="22"/>
              </w:rPr>
              <w:t>2022р.</w:t>
            </w:r>
          </w:p>
        </w:tc>
        <w:tc>
          <w:tcPr>
            <w:tcW w:w="1565" w:type="dxa"/>
            <w:tcBorders>
              <w:top w:val="single" w:sz="4" w:space="0" w:color="auto"/>
              <w:left w:val="single" w:sz="4" w:space="0" w:color="auto"/>
              <w:bottom w:val="single" w:sz="4" w:space="0" w:color="auto"/>
            </w:tcBorders>
            <w:shd w:val="clear" w:color="auto" w:fill="FFFFFF"/>
          </w:tcPr>
          <w:p w14:paraId="43BB4807" w14:textId="77777777" w:rsidR="00A01FCF" w:rsidRPr="00894E3F" w:rsidRDefault="00A01FCF" w:rsidP="007445A6">
            <w:pPr>
              <w:jc w:val="cente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02C6FD74" w14:textId="77777777" w:rsidR="00A01FCF" w:rsidRPr="00894E3F" w:rsidRDefault="00A01FCF" w:rsidP="00481EFD">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26F5F481" w14:textId="77777777" w:rsidR="00A01FCF" w:rsidRPr="00894E3F" w:rsidRDefault="00A01FCF" w:rsidP="007445A6">
            <w:pPr>
              <w:jc w:val="cente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48BB4064" w14:textId="51ED7261" w:rsidR="00BB6172" w:rsidRPr="00894E3F" w:rsidRDefault="00BB6172" w:rsidP="00BB6172">
            <w:pPr>
              <w:jc w:val="both"/>
              <w:rPr>
                <w:rFonts w:ascii="Times New Roman" w:hAnsi="Times New Roman" w:cs="Times New Roman"/>
                <w:sz w:val="22"/>
                <w:szCs w:val="22"/>
              </w:rPr>
            </w:pPr>
            <w:r w:rsidRPr="00894E3F">
              <w:rPr>
                <w:rFonts w:ascii="Times New Roman" w:hAnsi="Times New Roman" w:cs="Times New Roman"/>
                <w:sz w:val="22"/>
                <w:szCs w:val="22"/>
              </w:rPr>
              <w:t>Викон</w:t>
            </w:r>
            <w:r w:rsidR="00F042F3" w:rsidRPr="00894E3F">
              <w:rPr>
                <w:rFonts w:ascii="Times New Roman" w:hAnsi="Times New Roman" w:cs="Times New Roman"/>
                <w:sz w:val="22"/>
                <w:szCs w:val="22"/>
              </w:rPr>
              <w:t>ано</w:t>
            </w:r>
            <w:r w:rsidRPr="00894E3F">
              <w:rPr>
                <w:rFonts w:ascii="Times New Roman" w:hAnsi="Times New Roman" w:cs="Times New Roman"/>
                <w:sz w:val="22"/>
                <w:szCs w:val="22"/>
              </w:rPr>
              <w:t>.</w:t>
            </w:r>
          </w:p>
          <w:p w14:paraId="52A2060F" w14:textId="77777777" w:rsidR="00BB6172" w:rsidRPr="00894E3F" w:rsidRDefault="00BB6172" w:rsidP="00BB6172">
            <w:pPr>
              <w:widowControl/>
              <w:spacing w:line="256" w:lineRule="auto"/>
              <w:jc w:val="both"/>
              <w:rPr>
                <w:rFonts w:ascii="Times New Roman" w:eastAsia="Calibri" w:hAnsi="Times New Roman" w:cs="Times New Roman"/>
                <w:color w:val="auto"/>
                <w:sz w:val="22"/>
                <w:szCs w:val="22"/>
                <w:lang w:eastAsia="en-US" w:bidi="ar-SA"/>
              </w:rPr>
            </w:pPr>
            <w:r w:rsidRPr="00894E3F">
              <w:rPr>
                <w:rFonts w:ascii="Times New Roman" w:eastAsia="Calibri" w:hAnsi="Times New Roman" w:cs="Times New Roman"/>
                <w:color w:val="auto"/>
                <w:sz w:val="22"/>
                <w:szCs w:val="22"/>
                <w:lang w:eastAsia="en-US" w:bidi="ar-SA"/>
              </w:rPr>
              <w:t>Відповідно до листа відділу освіти</w:t>
            </w:r>
          </w:p>
          <w:p w14:paraId="44B1B688" w14:textId="14690978" w:rsidR="00A01FCF" w:rsidRPr="00894E3F" w:rsidRDefault="00BB6172" w:rsidP="00BB6172">
            <w:pPr>
              <w:jc w:val="both"/>
              <w:rPr>
                <w:rFonts w:ascii="Times New Roman" w:hAnsi="Times New Roman" w:cs="Times New Roman"/>
                <w:sz w:val="22"/>
                <w:szCs w:val="22"/>
              </w:rPr>
            </w:pPr>
            <w:r w:rsidRPr="00894E3F">
              <w:rPr>
                <w:rFonts w:ascii="Times New Roman" w:eastAsia="Calibri" w:hAnsi="Times New Roman" w:cs="Times New Roman"/>
                <w:color w:val="auto"/>
                <w:sz w:val="22"/>
                <w:szCs w:val="22"/>
                <w:lang w:eastAsia="en-US" w:bidi="ar-SA"/>
              </w:rPr>
              <w:t xml:space="preserve">№ 1136 від 05.12.22 р. забезпечено участь 2 школярів </w:t>
            </w:r>
            <w:r w:rsidRPr="00894E3F">
              <w:rPr>
                <w:rFonts w:ascii="Times New Roman" w:eastAsia="Times New Roman" w:hAnsi="Times New Roman" w:cs="Times New Roman"/>
                <w:color w:val="auto"/>
                <w:sz w:val="22"/>
                <w:szCs w:val="22"/>
                <w:lang w:eastAsia="ru-RU" w:bidi="ar-SA"/>
              </w:rPr>
              <w:t>у Всеукраїнському  конкурсі колективів екологічної просвіти «Земля - наш спільний дім».</w:t>
            </w:r>
            <w:r w:rsidRPr="00894E3F">
              <w:rPr>
                <w:rFonts w:ascii="Times New Roman" w:eastAsia="Calibri" w:hAnsi="Times New Roman" w:cs="Times New Roman"/>
                <w:color w:val="auto"/>
                <w:sz w:val="22"/>
                <w:szCs w:val="22"/>
                <w:lang w:eastAsia="en-US" w:bidi="ar-SA"/>
              </w:rPr>
              <w:t xml:space="preserve"> </w:t>
            </w:r>
          </w:p>
        </w:tc>
      </w:tr>
      <w:tr w:rsidR="00A01FCF" w:rsidRPr="00B9112C" w14:paraId="7AFA2776" w14:textId="77777777" w:rsidTr="00D07D2E">
        <w:trPr>
          <w:trHeight w:hRule="exact" w:val="3691"/>
        </w:trPr>
        <w:tc>
          <w:tcPr>
            <w:tcW w:w="547" w:type="dxa"/>
            <w:tcBorders>
              <w:top w:val="single" w:sz="4" w:space="0" w:color="auto"/>
              <w:left w:val="single" w:sz="4" w:space="0" w:color="auto"/>
              <w:bottom w:val="single" w:sz="4" w:space="0" w:color="auto"/>
            </w:tcBorders>
            <w:shd w:val="clear" w:color="auto" w:fill="FFFFFF"/>
          </w:tcPr>
          <w:p w14:paraId="15BFE400" w14:textId="69C8D8B8" w:rsidR="00A01FCF" w:rsidRPr="00894E3F" w:rsidRDefault="00A01FCF" w:rsidP="007445A6">
            <w:pPr>
              <w:jc w:val="center"/>
              <w:rPr>
                <w:rFonts w:ascii="Times New Roman" w:hAnsi="Times New Roman" w:cs="Times New Roman"/>
                <w:sz w:val="22"/>
                <w:szCs w:val="22"/>
              </w:rPr>
            </w:pPr>
            <w:r w:rsidRPr="00894E3F">
              <w:rPr>
                <w:rFonts w:ascii="Times New Roman" w:hAnsi="Times New Roman" w:cs="Times New Roman"/>
                <w:sz w:val="22"/>
                <w:szCs w:val="22"/>
              </w:rPr>
              <w:t>8</w:t>
            </w:r>
          </w:p>
        </w:tc>
        <w:tc>
          <w:tcPr>
            <w:tcW w:w="2298" w:type="dxa"/>
            <w:tcBorders>
              <w:top w:val="single" w:sz="4" w:space="0" w:color="auto"/>
              <w:left w:val="single" w:sz="4" w:space="0" w:color="auto"/>
              <w:bottom w:val="single" w:sz="4" w:space="0" w:color="auto"/>
            </w:tcBorders>
            <w:shd w:val="clear" w:color="auto" w:fill="FFFFFF"/>
          </w:tcPr>
          <w:p w14:paraId="06C575AE" w14:textId="77777777" w:rsidR="00A01FCF" w:rsidRPr="00894E3F" w:rsidRDefault="00A01FCF" w:rsidP="006155BC">
            <w:pPr>
              <w:widowControl/>
              <w:ind w:right="131"/>
              <w:rPr>
                <w:rFonts w:ascii="Times New Roman" w:eastAsia="Times New Roman" w:hAnsi="Times New Roman" w:cs="Times New Roman"/>
                <w:color w:val="auto"/>
                <w:sz w:val="22"/>
                <w:szCs w:val="22"/>
                <w:lang w:eastAsia="ru-RU" w:bidi="ar-SA"/>
              </w:rPr>
            </w:pPr>
            <w:r w:rsidRPr="00894E3F">
              <w:rPr>
                <w:rFonts w:ascii="Times New Roman" w:eastAsia="Times New Roman" w:hAnsi="Times New Roman" w:cs="Times New Roman"/>
                <w:color w:val="auto"/>
                <w:sz w:val="22"/>
                <w:szCs w:val="22"/>
                <w:lang w:eastAsia="ru-RU" w:bidi="ar-SA"/>
              </w:rPr>
              <w:t>Організація та проведення екологічно- просвітницьких заходів:</w:t>
            </w:r>
          </w:p>
          <w:p w14:paraId="6040479C" w14:textId="77777777" w:rsidR="00A01FCF" w:rsidRPr="00894E3F" w:rsidRDefault="00A01FCF" w:rsidP="006155BC">
            <w:pPr>
              <w:widowControl/>
              <w:ind w:right="131"/>
              <w:rPr>
                <w:rFonts w:ascii="Times New Roman" w:eastAsia="Times New Roman" w:hAnsi="Times New Roman" w:cs="Times New Roman"/>
                <w:color w:val="auto"/>
                <w:sz w:val="22"/>
                <w:szCs w:val="22"/>
                <w:lang w:eastAsia="ru-RU" w:bidi="ar-SA"/>
              </w:rPr>
            </w:pPr>
            <w:r w:rsidRPr="00894E3F">
              <w:rPr>
                <w:rFonts w:ascii="Times New Roman" w:eastAsia="Times New Roman" w:hAnsi="Times New Roman" w:cs="Times New Roman"/>
                <w:color w:val="auto"/>
                <w:sz w:val="22"/>
                <w:szCs w:val="22"/>
                <w:lang w:eastAsia="ru-RU" w:bidi="ar-SA"/>
              </w:rPr>
              <w:t xml:space="preserve">екологічних тижнів; </w:t>
            </w:r>
          </w:p>
          <w:p w14:paraId="1D081CBE" w14:textId="77777777" w:rsidR="00A01FCF" w:rsidRPr="00894E3F" w:rsidRDefault="00A01FCF" w:rsidP="006155BC">
            <w:pPr>
              <w:widowControl/>
              <w:ind w:right="131"/>
              <w:rPr>
                <w:rFonts w:ascii="Times New Roman" w:eastAsia="Times New Roman" w:hAnsi="Times New Roman" w:cs="Times New Roman"/>
                <w:color w:val="auto"/>
                <w:sz w:val="22"/>
                <w:szCs w:val="22"/>
                <w:lang w:eastAsia="ru-RU" w:bidi="ar-SA"/>
              </w:rPr>
            </w:pPr>
            <w:r w:rsidRPr="00894E3F">
              <w:rPr>
                <w:rFonts w:ascii="Times New Roman" w:eastAsia="Times New Roman" w:hAnsi="Times New Roman" w:cs="Times New Roman"/>
                <w:color w:val="auto"/>
                <w:sz w:val="22"/>
                <w:szCs w:val="22"/>
                <w:lang w:eastAsia="ru-RU" w:bidi="ar-SA"/>
              </w:rPr>
              <w:t>квестів; свят; виховних годин;  бесід; диспутів;</w:t>
            </w:r>
          </w:p>
          <w:p w14:paraId="7D9A95DC" w14:textId="7A28D916" w:rsidR="00A01FCF" w:rsidRPr="00894E3F" w:rsidRDefault="00A01FCF" w:rsidP="006155BC">
            <w:pPr>
              <w:widowControl/>
              <w:ind w:right="131"/>
              <w:jc w:val="both"/>
              <w:rPr>
                <w:rFonts w:ascii="Times New Roman" w:eastAsia="Times New Roman" w:hAnsi="Times New Roman" w:cs="Times New Roman"/>
                <w:color w:val="auto"/>
                <w:sz w:val="22"/>
                <w:szCs w:val="22"/>
                <w:lang w:eastAsia="ru-RU" w:bidi="ar-SA"/>
              </w:rPr>
            </w:pPr>
            <w:r w:rsidRPr="00894E3F">
              <w:rPr>
                <w:rFonts w:ascii="Times New Roman" w:eastAsia="Times New Roman" w:hAnsi="Times New Roman" w:cs="Times New Roman"/>
                <w:color w:val="auto"/>
                <w:sz w:val="22"/>
                <w:szCs w:val="22"/>
                <w:lang w:eastAsia="ru-RU" w:bidi="ar-SA"/>
              </w:rPr>
              <w:t>засідань за круглим столом; вікторин; конкурсів; інтелектуальних ігор; флешмобів; челенжів</w:t>
            </w:r>
            <w:r w:rsidR="00DA12CA" w:rsidRPr="00894E3F">
              <w:rPr>
                <w:rFonts w:ascii="Times New Roman" w:eastAsia="Times New Roman" w:hAnsi="Times New Roman" w:cs="Times New Roman"/>
                <w:color w:val="auto"/>
                <w:sz w:val="22"/>
                <w:szCs w:val="22"/>
                <w:lang w:eastAsia="ru-RU" w:bidi="ar-SA"/>
              </w:rPr>
              <w:t>.</w:t>
            </w:r>
          </w:p>
        </w:tc>
        <w:tc>
          <w:tcPr>
            <w:tcW w:w="2146" w:type="dxa"/>
            <w:tcBorders>
              <w:top w:val="single" w:sz="4" w:space="0" w:color="auto"/>
              <w:left w:val="single" w:sz="4" w:space="0" w:color="auto"/>
              <w:bottom w:val="single" w:sz="4" w:space="0" w:color="auto"/>
            </w:tcBorders>
            <w:shd w:val="clear" w:color="auto" w:fill="FFFFFF"/>
          </w:tcPr>
          <w:p w14:paraId="2E740C2A" w14:textId="54528936" w:rsidR="00A01FCF" w:rsidRPr="00894E3F" w:rsidRDefault="008F0BBC" w:rsidP="007445A6">
            <w:pPr>
              <w:jc w:val="center"/>
              <w:rPr>
                <w:rFonts w:ascii="Times New Roman" w:eastAsia="Times New Roman" w:hAnsi="Times New Roman" w:cs="Times New Roman"/>
                <w:color w:val="auto"/>
                <w:sz w:val="22"/>
                <w:szCs w:val="22"/>
                <w:lang w:eastAsia="ru-RU" w:bidi="ar-SA"/>
              </w:rPr>
            </w:pPr>
            <w:r w:rsidRPr="00894E3F">
              <w:rPr>
                <w:rFonts w:ascii="Times New Roman" w:eastAsia="Times New Roman" w:hAnsi="Times New Roman" w:cs="Times New Roman"/>
                <w:color w:val="auto"/>
                <w:sz w:val="22"/>
                <w:szCs w:val="22"/>
                <w:lang w:eastAsia="ru-RU" w:bidi="ar-SA"/>
              </w:rPr>
              <w:t>4,0</w:t>
            </w:r>
          </w:p>
        </w:tc>
        <w:tc>
          <w:tcPr>
            <w:tcW w:w="1282" w:type="dxa"/>
            <w:tcBorders>
              <w:top w:val="single" w:sz="4" w:space="0" w:color="auto"/>
              <w:left w:val="single" w:sz="4" w:space="0" w:color="auto"/>
              <w:bottom w:val="single" w:sz="4" w:space="0" w:color="auto"/>
            </w:tcBorders>
            <w:shd w:val="clear" w:color="auto" w:fill="FFFFFF"/>
          </w:tcPr>
          <w:p w14:paraId="350368D2" w14:textId="7D66CD75" w:rsidR="00A01FCF" w:rsidRPr="00894E3F" w:rsidRDefault="008F0BBC" w:rsidP="002C7BE4">
            <w:pPr>
              <w:jc w:val="center"/>
              <w:rPr>
                <w:rFonts w:ascii="Times New Roman" w:hAnsi="Times New Roman" w:cs="Times New Roman"/>
                <w:sz w:val="22"/>
                <w:szCs w:val="22"/>
              </w:rPr>
            </w:pPr>
            <w:r w:rsidRPr="00894E3F">
              <w:rPr>
                <w:rFonts w:ascii="Times New Roman" w:hAnsi="Times New Roman" w:cs="Times New Roman"/>
                <w:sz w:val="22"/>
                <w:szCs w:val="22"/>
              </w:rPr>
              <w:t>2022р.</w:t>
            </w:r>
          </w:p>
        </w:tc>
        <w:tc>
          <w:tcPr>
            <w:tcW w:w="1565" w:type="dxa"/>
            <w:tcBorders>
              <w:top w:val="single" w:sz="4" w:space="0" w:color="auto"/>
              <w:left w:val="single" w:sz="4" w:space="0" w:color="auto"/>
              <w:bottom w:val="single" w:sz="4" w:space="0" w:color="auto"/>
            </w:tcBorders>
            <w:shd w:val="clear" w:color="auto" w:fill="FFFFFF"/>
          </w:tcPr>
          <w:p w14:paraId="5ED917A7" w14:textId="77777777" w:rsidR="00A01FCF" w:rsidRPr="00894E3F" w:rsidRDefault="00A01FCF" w:rsidP="007445A6">
            <w:pPr>
              <w:jc w:val="cente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496D59ED" w14:textId="77777777" w:rsidR="00A01FCF" w:rsidRPr="00894E3F" w:rsidRDefault="00A01FCF" w:rsidP="00481EFD">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031FC765" w14:textId="77777777" w:rsidR="00A01FCF" w:rsidRPr="00894E3F" w:rsidRDefault="00A01FCF" w:rsidP="007445A6">
            <w:pPr>
              <w:jc w:val="cente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25CEEC5C" w14:textId="678DFBFD" w:rsidR="001A325C" w:rsidRPr="00894E3F" w:rsidRDefault="001A325C" w:rsidP="001A325C">
            <w:pPr>
              <w:jc w:val="both"/>
              <w:rPr>
                <w:rFonts w:ascii="Times New Roman" w:hAnsi="Times New Roman" w:cs="Times New Roman"/>
                <w:sz w:val="22"/>
                <w:szCs w:val="22"/>
              </w:rPr>
            </w:pPr>
            <w:r w:rsidRPr="00894E3F">
              <w:rPr>
                <w:rFonts w:ascii="Times New Roman" w:hAnsi="Times New Roman" w:cs="Times New Roman"/>
                <w:sz w:val="22"/>
                <w:szCs w:val="22"/>
              </w:rPr>
              <w:t>Викон</w:t>
            </w:r>
            <w:r w:rsidR="00F042F3" w:rsidRPr="00894E3F">
              <w:rPr>
                <w:rFonts w:ascii="Times New Roman" w:hAnsi="Times New Roman" w:cs="Times New Roman"/>
                <w:sz w:val="22"/>
                <w:szCs w:val="22"/>
              </w:rPr>
              <w:t>ано</w:t>
            </w:r>
            <w:r w:rsidRPr="00894E3F">
              <w:rPr>
                <w:rFonts w:ascii="Times New Roman" w:hAnsi="Times New Roman" w:cs="Times New Roman"/>
                <w:sz w:val="22"/>
                <w:szCs w:val="22"/>
              </w:rPr>
              <w:t>.</w:t>
            </w:r>
          </w:p>
          <w:p w14:paraId="0E4E5A05" w14:textId="77777777" w:rsidR="001A325C" w:rsidRPr="00894E3F" w:rsidRDefault="001A325C" w:rsidP="001A325C">
            <w:pPr>
              <w:widowControl/>
              <w:spacing w:line="256" w:lineRule="auto"/>
              <w:jc w:val="both"/>
              <w:rPr>
                <w:rFonts w:ascii="Times New Roman" w:eastAsia="Calibri" w:hAnsi="Times New Roman" w:cs="Times New Roman"/>
                <w:color w:val="auto"/>
                <w:sz w:val="22"/>
                <w:szCs w:val="22"/>
                <w:lang w:eastAsia="en-US" w:bidi="ar-SA"/>
              </w:rPr>
            </w:pPr>
            <w:r w:rsidRPr="00894E3F">
              <w:rPr>
                <w:rFonts w:ascii="Times New Roman" w:eastAsia="Calibri" w:hAnsi="Times New Roman" w:cs="Times New Roman"/>
                <w:color w:val="auto"/>
                <w:sz w:val="22"/>
                <w:szCs w:val="22"/>
                <w:lang w:eastAsia="en-US" w:bidi="ar-SA"/>
              </w:rPr>
              <w:t>Відповідно до листа відділу освіти</w:t>
            </w:r>
          </w:p>
          <w:p w14:paraId="75312F8D" w14:textId="4CC75D9D" w:rsidR="00A01FCF" w:rsidRPr="00894E3F" w:rsidRDefault="001A325C" w:rsidP="001A325C">
            <w:pPr>
              <w:jc w:val="both"/>
              <w:rPr>
                <w:rFonts w:ascii="Times New Roman" w:hAnsi="Times New Roman" w:cs="Times New Roman"/>
                <w:sz w:val="22"/>
                <w:szCs w:val="22"/>
              </w:rPr>
            </w:pPr>
            <w:r w:rsidRPr="00894E3F">
              <w:rPr>
                <w:rFonts w:ascii="Times New Roman" w:eastAsia="Calibri" w:hAnsi="Times New Roman" w:cs="Times New Roman"/>
                <w:color w:val="auto"/>
                <w:sz w:val="22"/>
                <w:szCs w:val="22"/>
                <w:lang w:eastAsia="en-US" w:bidi="ar-SA"/>
              </w:rPr>
              <w:t>№ 1136 від 05.12.22 р. організовано та проведено 208 заходів з метою</w:t>
            </w:r>
            <w:r w:rsidRPr="00894E3F">
              <w:rPr>
                <w:rFonts w:ascii="Times New Roman" w:eastAsia="Times New Roman" w:hAnsi="Times New Roman" w:cs="Times New Roman"/>
                <w:color w:val="auto"/>
                <w:sz w:val="22"/>
                <w:szCs w:val="22"/>
                <w:lang w:eastAsia="ru-RU" w:bidi="ar-SA"/>
              </w:rPr>
              <w:t xml:space="preserve"> розвиток екологічного мислення  та самосвідомості школярів та учнівської молоді, формування в них екологічної культури</w:t>
            </w:r>
            <w:r w:rsidRPr="00894E3F">
              <w:rPr>
                <w:rFonts w:ascii="Times New Roman" w:eastAsia="Calibri" w:hAnsi="Times New Roman" w:cs="Times New Roman"/>
                <w:color w:val="auto"/>
                <w:sz w:val="22"/>
                <w:szCs w:val="22"/>
                <w:lang w:eastAsia="en-US" w:bidi="ar-SA"/>
              </w:rPr>
              <w:t>.</w:t>
            </w:r>
          </w:p>
        </w:tc>
      </w:tr>
      <w:tr w:rsidR="001E3E3D" w:rsidRPr="00B9112C" w14:paraId="01044B62" w14:textId="77777777" w:rsidTr="001E3E3D">
        <w:trPr>
          <w:trHeight w:hRule="exact" w:val="284"/>
        </w:trPr>
        <w:tc>
          <w:tcPr>
            <w:tcW w:w="14760" w:type="dxa"/>
            <w:gridSpan w:val="8"/>
            <w:tcBorders>
              <w:top w:val="single" w:sz="4" w:space="0" w:color="auto"/>
              <w:left w:val="single" w:sz="4" w:space="0" w:color="auto"/>
              <w:bottom w:val="single" w:sz="4" w:space="0" w:color="auto"/>
              <w:right w:val="single" w:sz="4" w:space="0" w:color="auto"/>
            </w:tcBorders>
            <w:shd w:val="clear" w:color="auto" w:fill="FFFFFF"/>
          </w:tcPr>
          <w:p w14:paraId="28AC9CB3" w14:textId="37C9AEC7" w:rsidR="001E3E3D" w:rsidRPr="00446105" w:rsidRDefault="001E3E3D" w:rsidP="001E3E3D">
            <w:pPr>
              <w:jc w:val="center"/>
              <w:rPr>
                <w:rFonts w:ascii="Times New Roman" w:hAnsi="Times New Roman" w:cs="Times New Roman"/>
                <w:b/>
                <w:sz w:val="22"/>
                <w:szCs w:val="22"/>
              </w:rPr>
            </w:pPr>
            <w:r w:rsidRPr="00446105">
              <w:rPr>
                <w:rFonts w:ascii="Times New Roman" w:hAnsi="Times New Roman" w:cs="Times New Roman"/>
                <w:b/>
                <w:sz w:val="22"/>
                <w:szCs w:val="22"/>
              </w:rPr>
              <w:t>2023 рік</w:t>
            </w:r>
          </w:p>
        </w:tc>
      </w:tr>
      <w:tr w:rsidR="00317247" w:rsidRPr="00B9112C" w14:paraId="45F99CCC" w14:textId="77777777" w:rsidTr="00317247">
        <w:trPr>
          <w:trHeight w:hRule="exact" w:val="293"/>
        </w:trPr>
        <w:tc>
          <w:tcPr>
            <w:tcW w:w="14760" w:type="dxa"/>
            <w:gridSpan w:val="8"/>
            <w:tcBorders>
              <w:top w:val="single" w:sz="4" w:space="0" w:color="auto"/>
              <w:left w:val="single" w:sz="4" w:space="0" w:color="auto"/>
              <w:right w:val="single" w:sz="4" w:space="0" w:color="auto"/>
            </w:tcBorders>
            <w:shd w:val="clear" w:color="auto" w:fill="FFFFFF"/>
            <w:vAlign w:val="bottom"/>
          </w:tcPr>
          <w:p w14:paraId="65BE0603" w14:textId="77777777" w:rsidR="00317247" w:rsidRPr="00446105" w:rsidRDefault="00317247" w:rsidP="00317247">
            <w:pPr>
              <w:pStyle w:val="210"/>
              <w:shd w:val="clear" w:color="auto" w:fill="auto"/>
              <w:spacing w:before="0" w:line="240" w:lineRule="exact"/>
              <w:ind w:firstLine="0"/>
              <w:jc w:val="center"/>
              <w:rPr>
                <w:b/>
                <w:sz w:val="22"/>
                <w:szCs w:val="22"/>
              </w:rPr>
            </w:pPr>
            <w:r w:rsidRPr="00446105">
              <w:rPr>
                <w:rStyle w:val="212pt10"/>
                <w:b/>
                <w:sz w:val="22"/>
                <w:szCs w:val="22"/>
              </w:rPr>
              <w:t>Ⅰ. Охорона атмосферного повітря</w:t>
            </w:r>
            <w:r w:rsidRPr="00446105">
              <w:t xml:space="preserve"> </w:t>
            </w:r>
          </w:p>
        </w:tc>
      </w:tr>
      <w:tr w:rsidR="00317247" w:rsidRPr="00B9112C" w14:paraId="42E175F8" w14:textId="77777777" w:rsidTr="00317247">
        <w:trPr>
          <w:trHeight w:hRule="exact" w:val="2539"/>
        </w:trPr>
        <w:tc>
          <w:tcPr>
            <w:tcW w:w="547" w:type="dxa"/>
            <w:tcBorders>
              <w:top w:val="single" w:sz="4" w:space="0" w:color="auto"/>
              <w:left w:val="single" w:sz="4" w:space="0" w:color="auto"/>
              <w:bottom w:val="single" w:sz="4" w:space="0" w:color="auto"/>
            </w:tcBorders>
            <w:shd w:val="clear" w:color="auto" w:fill="FFFFFF"/>
          </w:tcPr>
          <w:p w14:paraId="140113AE" w14:textId="77777777" w:rsidR="00317247" w:rsidRPr="00446105" w:rsidRDefault="00317247" w:rsidP="00317247">
            <w:pPr>
              <w:jc w:val="center"/>
              <w:rPr>
                <w:rFonts w:ascii="Times New Roman" w:hAnsi="Times New Roman" w:cs="Times New Roman"/>
                <w:sz w:val="22"/>
                <w:szCs w:val="22"/>
              </w:rPr>
            </w:pPr>
            <w:r w:rsidRPr="00446105">
              <w:rPr>
                <w:rFonts w:ascii="Times New Roman" w:hAnsi="Times New Roman" w:cs="Times New Roman"/>
                <w:sz w:val="22"/>
                <w:szCs w:val="22"/>
              </w:rPr>
              <w:t>1</w:t>
            </w:r>
          </w:p>
        </w:tc>
        <w:tc>
          <w:tcPr>
            <w:tcW w:w="2298" w:type="dxa"/>
            <w:tcBorders>
              <w:top w:val="single" w:sz="4" w:space="0" w:color="auto"/>
              <w:left w:val="single" w:sz="4" w:space="0" w:color="auto"/>
              <w:bottom w:val="single" w:sz="4" w:space="0" w:color="auto"/>
            </w:tcBorders>
            <w:shd w:val="clear" w:color="auto" w:fill="FFFFFF"/>
          </w:tcPr>
          <w:p w14:paraId="085CBE53" w14:textId="77777777" w:rsidR="00317247" w:rsidRPr="00446105" w:rsidRDefault="00317247" w:rsidP="00317247">
            <w:pPr>
              <w:ind w:right="131"/>
              <w:rPr>
                <w:rFonts w:ascii="Times New Roman" w:hAnsi="Times New Roman" w:cs="Times New Roman"/>
                <w:sz w:val="22"/>
                <w:szCs w:val="22"/>
              </w:rPr>
            </w:pPr>
            <w:r w:rsidRPr="00446105">
              <w:rPr>
                <w:rFonts w:ascii="Times New Roman" w:hAnsi="Times New Roman" w:cs="Times New Roman"/>
                <w:sz w:val="22"/>
                <w:szCs w:val="22"/>
              </w:rPr>
              <w:t xml:space="preserve">Здійснення контролю викидів забруднюючих речовин в атмосферне повітря стаціонарними джерелами </w:t>
            </w:r>
          </w:p>
        </w:tc>
        <w:tc>
          <w:tcPr>
            <w:tcW w:w="2146" w:type="dxa"/>
            <w:tcBorders>
              <w:top w:val="single" w:sz="4" w:space="0" w:color="auto"/>
              <w:left w:val="single" w:sz="4" w:space="0" w:color="auto"/>
              <w:bottom w:val="single" w:sz="4" w:space="0" w:color="auto"/>
            </w:tcBorders>
            <w:shd w:val="clear" w:color="auto" w:fill="FFFFFF"/>
          </w:tcPr>
          <w:p w14:paraId="68FE2DE6" w14:textId="77777777" w:rsidR="00317247" w:rsidRPr="00446105" w:rsidRDefault="00317247" w:rsidP="00317247">
            <w:pPr>
              <w:jc w:val="center"/>
              <w:rPr>
                <w:rFonts w:ascii="Times New Roman" w:hAnsi="Times New Roman" w:cs="Times New Roman"/>
                <w:sz w:val="22"/>
                <w:szCs w:val="22"/>
              </w:rPr>
            </w:pPr>
            <w:r w:rsidRPr="00446105">
              <w:rPr>
                <w:rFonts w:ascii="Times New Roman" w:hAnsi="Times New Roman" w:cs="Times New Roman"/>
                <w:sz w:val="22"/>
                <w:szCs w:val="22"/>
              </w:rPr>
              <w:t>Власні кошти підприємств, установ та організацій</w:t>
            </w:r>
          </w:p>
        </w:tc>
        <w:tc>
          <w:tcPr>
            <w:tcW w:w="1282" w:type="dxa"/>
            <w:tcBorders>
              <w:top w:val="single" w:sz="4" w:space="0" w:color="auto"/>
              <w:left w:val="single" w:sz="4" w:space="0" w:color="auto"/>
              <w:bottom w:val="single" w:sz="4" w:space="0" w:color="auto"/>
            </w:tcBorders>
            <w:shd w:val="clear" w:color="auto" w:fill="FFFFFF"/>
          </w:tcPr>
          <w:p w14:paraId="7A33AFC9" w14:textId="0FC3D20F" w:rsidR="00317247" w:rsidRPr="00446105" w:rsidRDefault="00317247" w:rsidP="00446105">
            <w:pPr>
              <w:jc w:val="center"/>
              <w:rPr>
                <w:rFonts w:ascii="Times New Roman" w:hAnsi="Times New Roman" w:cs="Times New Roman"/>
                <w:sz w:val="22"/>
                <w:szCs w:val="22"/>
              </w:rPr>
            </w:pPr>
            <w:r w:rsidRPr="00446105">
              <w:rPr>
                <w:rFonts w:ascii="Times New Roman" w:hAnsi="Times New Roman" w:cs="Times New Roman"/>
                <w:sz w:val="22"/>
                <w:szCs w:val="22"/>
              </w:rPr>
              <w:t>202</w:t>
            </w:r>
            <w:r w:rsidR="00446105">
              <w:rPr>
                <w:rFonts w:ascii="Times New Roman" w:hAnsi="Times New Roman" w:cs="Times New Roman"/>
                <w:sz w:val="22"/>
                <w:szCs w:val="22"/>
              </w:rPr>
              <w:t>3</w:t>
            </w:r>
            <w:r w:rsidRPr="00446105">
              <w:rPr>
                <w:rFonts w:ascii="Times New Roman" w:hAnsi="Times New Roman" w:cs="Times New Roman"/>
                <w:sz w:val="22"/>
                <w:szCs w:val="22"/>
              </w:rPr>
              <w:t>р.</w:t>
            </w:r>
          </w:p>
        </w:tc>
        <w:tc>
          <w:tcPr>
            <w:tcW w:w="1565" w:type="dxa"/>
            <w:tcBorders>
              <w:top w:val="single" w:sz="4" w:space="0" w:color="auto"/>
              <w:left w:val="single" w:sz="4" w:space="0" w:color="auto"/>
              <w:bottom w:val="single" w:sz="4" w:space="0" w:color="auto"/>
            </w:tcBorders>
            <w:shd w:val="clear" w:color="auto" w:fill="FFFFFF"/>
          </w:tcPr>
          <w:p w14:paraId="2BEBAD0E" w14:textId="77777777" w:rsidR="00317247" w:rsidRPr="00446105" w:rsidRDefault="00317247" w:rsidP="00317247">
            <w:pPr>
              <w:jc w:val="cente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0B5AAF75" w14:textId="77777777" w:rsidR="00317247" w:rsidRPr="00446105" w:rsidRDefault="00317247" w:rsidP="00317247">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3109C5EA" w14:textId="77777777" w:rsidR="00317247" w:rsidRPr="00446105" w:rsidRDefault="00317247" w:rsidP="00317247">
            <w:pPr>
              <w:jc w:val="cente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5EFA7481" w14:textId="77777777" w:rsidR="00317247" w:rsidRPr="00446105" w:rsidRDefault="00317247" w:rsidP="00317247">
            <w:pPr>
              <w:jc w:val="both"/>
              <w:rPr>
                <w:rFonts w:ascii="Times New Roman" w:hAnsi="Times New Roman" w:cs="Times New Roman"/>
                <w:sz w:val="22"/>
                <w:szCs w:val="22"/>
              </w:rPr>
            </w:pPr>
            <w:r w:rsidRPr="00446105">
              <w:rPr>
                <w:rFonts w:ascii="Times New Roman" w:hAnsi="Times New Roman" w:cs="Times New Roman"/>
                <w:sz w:val="22"/>
                <w:szCs w:val="22"/>
              </w:rPr>
              <w:t xml:space="preserve">Виконується. </w:t>
            </w:r>
          </w:p>
          <w:p w14:paraId="4954522D" w14:textId="77777777" w:rsidR="00317247" w:rsidRPr="00446105" w:rsidRDefault="00317247" w:rsidP="00317247">
            <w:pPr>
              <w:jc w:val="both"/>
              <w:rPr>
                <w:rFonts w:ascii="Times New Roman" w:hAnsi="Times New Roman" w:cs="Times New Roman"/>
                <w:sz w:val="22"/>
                <w:szCs w:val="22"/>
              </w:rPr>
            </w:pPr>
            <w:r w:rsidRPr="00446105">
              <w:rPr>
                <w:rFonts w:ascii="Times New Roman" w:hAnsi="Times New Roman" w:cs="Times New Roman"/>
                <w:sz w:val="22"/>
                <w:szCs w:val="22"/>
              </w:rPr>
              <w:t>На 40 об’єктах здійснено контроль викидів забруднюючих речовин в атмосферне повітря стаціонарними джерелами відповідно до інформації Управління житлово-комунального господарства виконавчого комітету Коростенської міської ради №485/24-08 від 08.12.22р.</w:t>
            </w:r>
          </w:p>
        </w:tc>
      </w:tr>
      <w:tr w:rsidR="00317247" w:rsidRPr="00B9112C" w14:paraId="44BBEA25" w14:textId="77777777" w:rsidTr="00317247">
        <w:trPr>
          <w:trHeight w:hRule="exact" w:val="1853"/>
        </w:trPr>
        <w:tc>
          <w:tcPr>
            <w:tcW w:w="547" w:type="dxa"/>
            <w:tcBorders>
              <w:top w:val="single" w:sz="4" w:space="0" w:color="auto"/>
              <w:left w:val="single" w:sz="4" w:space="0" w:color="auto"/>
              <w:bottom w:val="single" w:sz="4" w:space="0" w:color="auto"/>
            </w:tcBorders>
            <w:shd w:val="clear" w:color="auto" w:fill="FFFFFF"/>
          </w:tcPr>
          <w:p w14:paraId="5E777AF7" w14:textId="77777777" w:rsidR="00317247" w:rsidRPr="009E24DA" w:rsidRDefault="00317247" w:rsidP="00317247">
            <w:pPr>
              <w:jc w:val="center"/>
              <w:rPr>
                <w:rFonts w:ascii="Times New Roman" w:hAnsi="Times New Roman" w:cs="Times New Roman"/>
                <w:sz w:val="22"/>
                <w:szCs w:val="22"/>
              </w:rPr>
            </w:pPr>
            <w:r w:rsidRPr="009E24DA">
              <w:rPr>
                <w:rFonts w:ascii="Times New Roman" w:hAnsi="Times New Roman" w:cs="Times New Roman"/>
                <w:sz w:val="22"/>
                <w:szCs w:val="22"/>
              </w:rPr>
              <w:lastRenderedPageBreak/>
              <w:t>2</w:t>
            </w:r>
          </w:p>
        </w:tc>
        <w:tc>
          <w:tcPr>
            <w:tcW w:w="2298" w:type="dxa"/>
            <w:tcBorders>
              <w:top w:val="single" w:sz="4" w:space="0" w:color="auto"/>
              <w:left w:val="single" w:sz="4" w:space="0" w:color="auto"/>
              <w:bottom w:val="single" w:sz="4" w:space="0" w:color="auto"/>
            </w:tcBorders>
            <w:shd w:val="clear" w:color="auto" w:fill="FFFFFF"/>
          </w:tcPr>
          <w:p w14:paraId="28B547B3" w14:textId="77777777" w:rsidR="00317247" w:rsidRPr="009E24DA" w:rsidRDefault="00317247" w:rsidP="00317247">
            <w:pPr>
              <w:ind w:right="131"/>
              <w:rPr>
                <w:rFonts w:ascii="Times New Roman" w:hAnsi="Times New Roman" w:cs="Times New Roman"/>
                <w:sz w:val="22"/>
                <w:szCs w:val="22"/>
              </w:rPr>
            </w:pPr>
            <w:r w:rsidRPr="009E24DA">
              <w:rPr>
                <w:rFonts w:ascii="Times New Roman" w:hAnsi="Times New Roman" w:cs="Times New Roman"/>
                <w:sz w:val="22"/>
                <w:szCs w:val="22"/>
              </w:rPr>
              <w:t>Контроль викидів відпрацьованих газів автомобільного транспорту</w:t>
            </w:r>
          </w:p>
        </w:tc>
        <w:tc>
          <w:tcPr>
            <w:tcW w:w="2146" w:type="dxa"/>
            <w:tcBorders>
              <w:top w:val="single" w:sz="4" w:space="0" w:color="auto"/>
              <w:left w:val="single" w:sz="4" w:space="0" w:color="auto"/>
              <w:bottom w:val="single" w:sz="4" w:space="0" w:color="auto"/>
            </w:tcBorders>
            <w:shd w:val="clear" w:color="auto" w:fill="FFFFFF"/>
          </w:tcPr>
          <w:p w14:paraId="4D8C5C11" w14:textId="77777777" w:rsidR="00317247" w:rsidRPr="009E24DA" w:rsidRDefault="00317247" w:rsidP="00317247">
            <w:pPr>
              <w:jc w:val="center"/>
              <w:rPr>
                <w:rFonts w:ascii="Times New Roman" w:hAnsi="Times New Roman" w:cs="Times New Roman"/>
                <w:sz w:val="22"/>
                <w:szCs w:val="22"/>
              </w:rPr>
            </w:pPr>
            <w:r w:rsidRPr="009E24DA">
              <w:rPr>
                <w:rFonts w:ascii="Times New Roman" w:hAnsi="Times New Roman" w:cs="Times New Roman"/>
                <w:sz w:val="22"/>
                <w:szCs w:val="22"/>
              </w:rPr>
              <w:t>Власні кошти підприємств, установ та організацій</w:t>
            </w:r>
          </w:p>
        </w:tc>
        <w:tc>
          <w:tcPr>
            <w:tcW w:w="1282" w:type="dxa"/>
            <w:tcBorders>
              <w:top w:val="single" w:sz="4" w:space="0" w:color="auto"/>
              <w:left w:val="single" w:sz="4" w:space="0" w:color="auto"/>
              <w:bottom w:val="single" w:sz="4" w:space="0" w:color="auto"/>
            </w:tcBorders>
            <w:shd w:val="clear" w:color="auto" w:fill="FFFFFF"/>
          </w:tcPr>
          <w:p w14:paraId="1CB4E14D" w14:textId="4987B3EE" w:rsidR="00317247" w:rsidRPr="009E24DA" w:rsidRDefault="00317247" w:rsidP="00446105">
            <w:pPr>
              <w:jc w:val="center"/>
              <w:rPr>
                <w:rFonts w:ascii="Times New Roman" w:hAnsi="Times New Roman" w:cs="Times New Roman"/>
                <w:sz w:val="22"/>
                <w:szCs w:val="22"/>
              </w:rPr>
            </w:pPr>
            <w:r w:rsidRPr="009E24DA">
              <w:rPr>
                <w:rFonts w:ascii="Times New Roman" w:hAnsi="Times New Roman" w:cs="Times New Roman"/>
                <w:sz w:val="22"/>
                <w:szCs w:val="22"/>
              </w:rPr>
              <w:t>202</w:t>
            </w:r>
            <w:r w:rsidR="00446105" w:rsidRPr="009E24DA">
              <w:rPr>
                <w:rFonts w:ascii="Times New Roman" w:hAnsi="Times New Roman" w:cs="Times New Roman"/>
                <w:sz w:val="22"/>
                <w:szCs w:val="22"/>
              </w:rPr>
              <w:t>3</w:t>
            </w:r>
            <w:r w:rsidRPr="009E24DA">
              <w:rPr>
                <w:rFonts w:ascii="Times New Roman" w:hAnsi="Times New Roman" w:cs="Times New Roman"/>
                <w:sz w:val="22"/>
                <w:szCs w:val="22"/>
              </w:rPr>
              <w:t>р.</w:t>
            </w:r>
          </w:p>
        </w:tc>
        <w:tc>
          <w:tcPr>
            <w:tcW w:w="1565" w:type="dxa"/>
            <w:tcBorders>
              <w:top w:val="single" w:sz="4" w:space="0" w:color="auto"/>
              <w:left w:val="single" w:sz="4" w:space="0" w:color="auto"/>
              <w:bottom w:val="single" w:sz="4" w:space="0" w:color="auto"/>
            </w:tcBorders>
            <w:shd w:val="clear" w:color="auto" w:fill="FFFFFF"/>
          </w:tcPr>
          <w:p w14:paraId="62341ABE" w14:textId="77777777" w:rsidR="00317247" w:rsidRPr="009E24DA" w:rsidRDefault="00317247" w:rsidP="00317247">
            <w:pPr>
              <w:jc w:val="cente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03F2C7B7" w14:textId="77777777" w:rsidR="00317247" w:rsidRPr="009E24DA" w:rsidRDefault="00317247" w:rsidP="00317247">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13E45F0C" w14:textId="22D1E6D3" w:rsidR="00317247" w:rsidRPr="009E24DA" w:rsidRDefault="00446105" w:rsidP="00446105">
            <w:pPr>
              <w:jc w:val="center"/>
              <w:rPr>
                <w:rFonts w:ascii="Times New Roman" w:hAnsi="Times New Roman" w:cs="Times New Roman"/>
                <w:sz w:val="22"/>
                <w:szCs w:val="22"/>
              </w:rPr>
            </w:pPr>
            <w:r w:rsidRPr="009E24DA">
              <w:rPr>
                <w:rFonts w:ascii="Times New Roman" w:hAnsi="Times New Roman" w:cs="Times New Roman"/>
                <w:sz w:val="22"/>
                <w:szCs w:val="22"/>
              </w:rPr>
              <w:t>900</w:t>
            </w:r>
            <w:r w:rsidR="00317247" w:rsidRPr="009E24DA">
              <w:rPr>
                <w:rFonts w:ascii="Times New Roman" w:hAnsi="Times New Roman" w:cs="Times New Roman"/>
                <w:sz w:val="22"/>
                <w:szCs w:val="22"/>
              </w:rPr>
              <w:t>,</w:t>
            </w:r>
            <w:r w:rsidRPr="009E24DA">
              <w:rPr>
                <w:rFonts w:ascii="Times New Roman" w:hAnsi="Times New Roman" w:cs="Times New Roman"/>
                <w:sz w:val="22"/>
                <w:szCs w:val="22"/>
              </w:rPr>
              <w:t>791</w:t>
            </w: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3B1EFF3D" w14:textId="77777777" w:rsidR="00317247" w:rsidRPr="009E24DA" w:rsidRDefault="00317247" w:rsidP="00317247">
            <w:pPr>
              <w:jc w:val="both"/>
              <w:rPr>
                <w:rFonts w:ascii="Times New Roman" w:hAnsi="Times New Roman" w:cs="Times New Roman"/>
                <w:sz w:val="22"/>
                <w:szCs w:val="22"/>
              </w:rPr>
            </w:pPr>
            <w:r w:rsidRPr="009E24DA">
              <w:rPr>
                <w:rFonts w:ascii="Times New Roman" w:hAnsi="Times New Roman" w:cs="Times New Roman"/>
                <w:sz w:val="22"/>
                <w:szCs w:val="22"/>
              </w:rPr>
              <w:t xml:space="preserve">Виконується. </w:t>
            </w:r>
          </w:p>
          <w:p w14:paraId="2F32A39F" w14:textId="3C331FDA" w:rsidR="00317247" w:rsidRPr="009E24DA" w:rsidRDefault="00317247" w:rsidP="009E24DA">
            <w:pPr>
              <w:jc w:val="both"/>
              <w:rPr>
                <w:rFonts w:ascii="Times New Roman" w:hAnsi="Times New Roman" w:cs="Times New Roman"/>
                <w:sz w:val="22"/>
                <w:szCs w:val="22"/>
              </w:rPr>
            </w:pPr>
            <w:r w:rsidRPr="009E24DA">
              <w:rPr>
                <w:rFonts w:ascii="Times New Roman" w:hAnsi="Times New Roman" w:cs="Times New Roman"/>
                <w:sz w:val="22"/>
                <w:szCs w:val="22"/>
              </w:rPr>
              <w:t>Екологічний податок сплачений у 202</w:t>
            </w:r>
            <w:r w:rsidR="008023E6" w:rsidRPr="009E24DA">
              <w:rPr>
                <w:rFonts w:ascii="Times New Roman" w:hAnsi="Times New Roman" w:cs="Times New Roman"/>
                <w:sz w:val="22"/>
                <w:szCs w:val="22"/>
              </w:rPr>
              <w:t>3</w:t>
            </w:r>
            <w:r w:rsidRPr="009E24DA">
              <w:rPr>
                <w:rFonts w:ascii="Times New Roman" w:hAnsi="Times New Roman" w:cs="Times New Roman"/>
                <w:sz w:val="22"/>
                <w:szCs w:val="22"/>
              </w:rPr>
              <w:t xml:space="preserve"> році КП Теплозабезпечення станом на 01.12.202</w:t>
            </w:r>
            <w:r w:rsidR="009E24DA" w:rsidRPr="009E24DA">
              <w:rPr>
                <w:rFonts w:ascii="Times New Roman" w:hAnsi="Times New Roman" w:cs="Times New Roman"/>
                <w:sz w:val="22"/>
                <w:szCs w:val="22"/>
              </w:rPr>
              <w:t>3</w:t>
            </w:r>
            <w:r w:rsidRPr="009E24DA">
              <w:rPr>
                <w:rFonts w:ascii="Times New Roman" w:hAnsi="Times New Roman" w:cs="Times New Roman"/>
                <w:sz w:val="22"/>
                <w:szCs w:val="22"/>
              </w:rPr>
              <w:t xml:space="preserve"> року відповідно до інформації наданої підприємством №</w:t>
            </w:r>
            <w:r w:rsidR="008023E6" w:rsidRPr="009E24DA">
              <w:rPr>
                <w:rFonts w:ascii="Times New Roman" w:hAnsi="Times New Roman" w:cs="Times New Roman"/>
                <w:sz w:val="22"/>
                <w:szCs w:val="22"/>
              </w:rPr>
              <w:t>2</w:t>
            </w:r>
            <w:r w:rsidRPr="009E24DA">
              <w:rPr>
                <w:rFonts w:ascii="Times New Roman" w:hAnsi="Times New Roman" w:cs="Times New Roman"/>
                <w:sz w:val="22"/>
                <w:szCs w:val="22"/>
              </w:rPr>
              <w:t xml:space="preserve"> від </w:t>
            </w:r>
            <w:r w:rsidR="008023E6" w:rsidRPr="009E24DA">
              <w:rPr>
                <w:rFonts w:ascii="Times New Roman" w:hAnsi="Times New Roman" w:cs="Times New Roman"/>
                <w:sz w:val="22"/>
                <w:szCs w:val="22"/>
              </w:rPr>
              <w:t>1</w:t>
            </w:r>
            <w:r w:rsidRPr="009E24DA">
              <w:rPr>
                <w:rFonts w:ascii="Times New Roman" w:hAnsi="Times New Roman" w:cs="Times New Roman"/>
                <w:sz w:val="22"/>
                <w:szCs w:val="22"/>
              </w:rPr>
              <w:t>0.</w:t>
            </w:r>
            <w:r w:rsidR="008023E6" w:rsidRPr="009E24DA">
              <w:rPr>
                <w:rFonts w:ascii="Times New Roman" w:hAnsi="Times New Roman" w:cs="Times New Roman"/>
                <w:sz w:val="22"/>
                <w:szCs w:val="22"/>
              </w:rPr>
              <w:t>0</w:t>
            </w:r>
            <w:r w:rsidRPr="009E24DA">
              <w:rPr>
                <w:rFonts w:ascii="Times New Roman" w:hAnsi="Times New Roman" w:cs="Times New Roman"/>
                <w:sz w:val="22"/>
                <w:szCs w:val="22"/>
              </w:rPr>
              <w:t>1.2</w:t>
            </w:r>
            <w:r w:rsidR="008023E6" w:rsidRPr="009E24DA">
              <w:rPr>
                <w:rFonts w:ascii="Times New Roman" w:hAnsi="Times New Roman" w:cs="Times New Roman"/>
                <w:sz w:val="22"/>
                <w:szCs w:val="22"/>
              </w:rPr>
              <w:t>4</w:t>
            </w:r>
            <w:r w:rsidRPr="009E24DA">
              <w:rPr>
                <w:rFonts w:ascii="Times New Roman" w:hAnsi="Times New Roman" w:cs="Times New Roman"/>
                <w:sz w:val="22"/>
                <w:szCs w:val="22"/>
              </w:rPr>
              <w:t>р.</w:t>
            </w:r>
          </w:p>
        </w:tc>
      </w:tr>
      <w:tr w:rsidR="00317247" w:rsidRPr="00B9112C" w14:paraId="541E6388" w14:textId="77777777" w:rsidTr="00317247">
        <w:trPr>
          <w:trHeight w:hRule="exact" w:val="1569"/>
        </w:trPr>
        <w:tc>
          <w:tcPr>
            <w:tcW w:w="547" w:type="dxa"/>
            <w:tcBorders>
              <w:top w:val="single" w:sz="4" w:space="0" w:color="auto"/>
              <w:left w:val="single" w:sz="4" w:space="0" w:color="auto"/>
              <w:bottom w:val="single" w:sz="4" w:space="0" w:color="auto"/>
            </w:tcBorders>
            <w:shd w:val="clear" w:color="auto" w:fill="FFFFFF"/>
          </w:tcPr>
          <w:p w14:paraId="7812700B" w14:textId="77777777" w:rsidR="00317247" w:rsidRPr="009E24DA" w:rsidRDefault="00317247" w:rsidP="00317247">
            <w:pPr>
              <w:jc w:val="center"/>
              <w:rPr>
                <w:rFonts w:ascii="Times New Roman" w:hAnsi="Times New Roman" w:cs="Times New Roman"/>
                <w:sz w:val="22"/>
                <w:szCs w:val="22"/>
              </w:rPr>
            </w:pPr>
            <w:r w:rsidRPr="009E24DA">
              <w:rPr>
                <w:rFonts w:ascii="Times New Roman" w:hAnsi="Times New Roman" w:cs="Times New Roman"/>
                <w:sz w:val="22"/>
                <w:szCs w:val="22"/>
              </w:rPr>
              <w:t>3</w:t>
            </w:r>
          </w:p>
        </w:tc>
        <w:tc>
          <w:tcPr>
            <w:tcW w:w="2298" w:type="dxa"/>
            <w:tcBorders>
              <w:top w:val="single" w:sz="4" w:space="0" w:color="auto"/>
              <w:left w:val="single" w:sz="4" w:space="0" w:color="auto"/>
              <w:bottom w:val="single" w:sz="4" w:space="0" w:color="auto"/>
            </w:tcBorders>
            <w:shd w:val="clear" w:color="auto" w:fill="FFFFFF"/>
          </w:tcPr>
          <w:p w14:paraId="766157B2" w14:textId="77777777" w:rsidR="00317247" w:rsidRPr="009E24DA" w:rsidRDefault="00317247" w:rsidP="00317247">
            <w:pPr>
              <w:ind w:right="131"/>
              <w:rPr>
                <w:rFonts w:ascii="Times New Roman" w:hAnsi="Times New Roman" w:cs="Times New Roman"/>
                <w:sz w:val="22"/>
                <w:szCs w:val="22"/>
              </w:rPr>
            </w:pPr>
            <w:r w:rsidRPr="009E24DA">
              <w:rPr>
                <w:rFonts w:ascii="Times New Roman" w:hAnsi="Times New Roman" w:cs="Times New Roman"/>
                <w:sz w:val="22"/>
                <w:szCs w:val="22"/>
              </w:rPr>
              <w:t>Технічне переоснащення котлів (ремонтні роботи) в котельнях.</w:t>
            </w:r>
          </w:p>
        </w:tc>
        <w:tc>
          <w:tcPr>
            <w:tcW w:w="2146" w:type="dxa"/>
            <w:tcBorders>
              <w:top w:val="single" w:sz="4" w:space="0" w:color="auto"/>
              <w:left w:val="single" w:sz="4" w:space="0" w:color="auto"/>
              <w:bottom w:val="single" w:sz="4" w:space="0" w:color="auto"/>
            </w:tcBorders>
            <w:shd w:val="clear" w:color="auto" w:fill="FFFFFF"/>
          </w:tcPr>
          <w:p w14:paraId="0F6E31B1" w14:textId="77777777" w:rsidR="00317247" w:rsidRPr="009E24DA" w:rsidRDefault="00317247" w:rsidP="00317247">
            <w:pPr>
              <w:jc w:val="center"/>
              <w:rPr>
                <w:rFonts w:ascii="Times New Roman" w:hAnsi="Times New Roman" w:cs="Times New Roman"/>
                <w:sz w:val="22"/>
                <w:szCs w:val="22"/>
              </w:rPr>
            </w:pPr>
            <w:r w:rsidRPr="009E24DA">
              <w:rPr>
                <w:rFonts w:ascii="Times New Roman" w:hAnsi="Times New Roman" w:cs="Times New Roman"/>
                <w:sz w:val="22"/>
                <w:szCs w:val="22"/>
              </w:rPr>
              <w:t>Власні кошти підприємств, установ та організацій</w:t>
            </w:r>
          </w:p>
        </w:tc>
        <w:tc>
          <w:tcPr>
            <w:tcW w:w="1282" w:type="dxa"/>
            <w:tcBorders>
              <w:top w:val="single" w:sz="4" w:space="0" w:color="auto"/>
              <w:left w:val="single" w:sz="4" w:space="0" w:color="auto"/>
              <w:bottom w:val="single" w:sz="4" w:space="0" w:color="auto"/>
            </w:tcBorders>
            <w:shd w:val="clear" w:color="auto" w:fill="FFFFFF"/>
          </w:tcPr>
          <w:p w14:paraId="117507AE" w14:textId="4ED8DC14" w:rsidR="00317247" w:rsidRPr="009E24DA" w:rsidRDefault="00317247" w:rsidP="008023E6">
            <w:pPr>
              <w:jc w:val="center"/>
              <w:rPr>
                <w:rFonts w:ascii="Times New Roman" w:hAnsi="Times New Roman" w:cs="Times New Roman"/>
                <w:sz w:val="22"/>
                <w:szCs w:val="22"/>
              </w:rPr>
            </w:pPr>
            <w:r w:rsidRPr="009E24DA">
              <w:rPr>
                <w:rFonts w:ascii="Times New Roman" w:hAnsi="Times New Roman" w:cs="Times New Roman"/>
                <w:sz w:val="22"/>
                <w:szCs w:val="22"/>
              </w:rPr>
              <w:t>202</w:t>
            </w:r>
            <w:r w:rsidR="008023E6" w:rsidRPr="009E24DA">
              <w:rPr>
                <w:rFonts w:ascii="Times New Roman" w:hAnsi="Times New Roman" w:cs="Times New Roman"/>
                <w:sz w:val="22"/>
                <w:szCs w:val="22"/>
              </w:rPr>
              <w:t>3</w:t>
            </w:r>
            <w:r w:rsidRPr="009E24DA">
              <w:rPr>
                <w:rFonts w:ascii="Times New Roman" w:hAnsi="Times New Roman" w:cs="Times New Roman"/>
                <w:sz w:val="22"/>
                <w:szCs w:val="22"/>
              </w:rPr>
              <w:t>р.</w:t>
            </w:r>
          </w:p>
        </w:tc>
        <w:tc>
          <w:tcPr>
            <w:tcW w:w="1565" w:type="dxa"/>
            <w:tcBorders>
              <w:top w:val="single" w:sz="4" w:space="0" w:color="auto"/>
              <w:left w:val="single" w:sz="4" w:space="0" w:color="auto"/>
              <w:bottom w:val="single" w:sz="4" w:space="0" w:color="auto"/>
            </w:tcBorders>
            <w:shd w:val="clear" w:color="auto" w:fill="FFFFFF"/>
          </w:tcPr>
          <w:p w14:paraId="51B4506A" w14:textId="77777777" w:rsidR="00317247" w:rsidRPr="009E24DA" w:rsidRDefault="00317247" w:rsidP="00317247">
            <w:pP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0D7DC0D0" w14:textId="77777777" w:rsidR="00317247" w:rsidRPr="009E24DA" w:rsidRDefault="00317247" w:rsidP="00317247">
            <w:pP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2C5A97EC" w14:textId="561BBAE4" w:rsidR="00317247" w:rsidRPr="009E24DA" w:rsidRDefault="008023E6" w:rsidP="008023E6">
            <w:pPr>
              <w:jc w:val="center"/>
              <w:rPr>
                <w:rFonts w:ascii="Times New Roman" w:hAnsi="Times New Roman" w:cs="Times New Roman"/>
                <w:sz w:val="22"/>
                <w:szCs w:val="22"/>
              </w:rPr>
            </w:pPr>
            <w:r w:rsidRPr="009E24DA">
              <w:rPr>
                <w:rFonts w:ascii="Times New Roman" w:hAnsi="Times New Roman" w:cs="Times New Roman"/>
                <w:sz w:val="22"/>
                <w:szCs w:val="22"/>
              </w:rPr>
              <w:t>4173</w:t>
            </w:r>
            <w:r w:rsidR="00317247" w:rsidRPr="009E24DA">
              <w:rPr>
                <w:rFonts w:ascii="Times New Roman" w:hAnsi="Times New Roman" w:cs="Times New Roman"/>
                <w:sz w:val="22"/>
                <w:szCs w:val="22"/>
              </w:rPr>
              <w:t>,5</w:t>
            </w: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2A830098" w14:textId="77777777" w:rsidR="00317247" w:rsidRPr="009E24DA" w:rsidRDefault="00317247" w:rsidP="00317247">
            <w:pPr>
              <w:rPr>
                <w:rFonts w:ascii="Times New Roman" w:hAnsi="Times New Roman" w:cs="Times New Roman"/>
                <w:sz w:val="22"/>
                <w:szCs w:val="22"/>
              </w:rPr>
            </w:pPr>
            <w:r w:rsidRPr="009E24DA">
              <w:rPr>
                <w:rFonts w:ascii="Times New Roman" w:hAnsi="Times New Roman" w:cs="Times New Roman"/>
                <w:sz w:val="22"/>
                <w:szCs w:val="22"/>
              </w:rPr>
              <w:t>Виконується.</w:t>
            </w:r>
          </w:p>
          <w:p w14:paraId="7EBA821C" w14:textId="555DFE22" w:rsidR="00317247" w:rsidRPr="009E24DA" w:rsidRDefault="008023E6" w:rsidP="008023E6">
            <w:pPr>
              <w:rPr>
                <w:rFonts w:ascii="Times New Roman" w:hAnsi="Times New Roman" w:cs="Times New Roman"/>
                <w:sz w:val="22"/>
                <w:szCs w:val="22"/>
              </w:rPr>
            </w:pPr>
            <w:r w:rsidRPr="009E24DA">
              <w:rPr>
                <w:rFonts w:ascii="Times New Roman" w:hAnsi="Times New Roman" w:cs="Times New Roman"/>
                <w:sz w:val="22"/>
                <w:szCs w:val="22"/>
              </w:rPr>
              <w:t>Придбано 5 котлів у 2023</w:t>
            </w:r>
            <w:r w:rsidR="00317247" w:rsidRPr="009E24DA">
              <w:rPr>
                <w:rFonts w:ascii="Times New Roman" w:hAnsi="Times New Roman" w:cs="Times New Roman"/>
                <w:sz w:val="22"/>
                <w:szCs w:val="22"/>
              </w:rPr>
              <w:t xml:space="preserve"> році КП Теплозабезпечення відповідно до інформації наданої підприємством №</w:t>
            </w:r>
            <w:r w:rsidRPr="009E24DA">
              <w:rPr>
                <w:rFonts w:ascii="Times New Roman" w:hAnsi="Times New Roman" w:cs="Times New Roman"/>
                <w:sz w:val="22"/>
                <w:szCs w:val="22"/>
              </w:rPr>
              <w:t>2</w:t>
            </w:r>
            <w:r w:rsidR="00317247" w:rsidRPr="009E24DA">
              <w:rPr>
                <w:rFonts w:ascii="Times New Roman" w:hAnsi="Times New Roman" w:cs="Times New Roman"/>
                <w:sz w:val="22"/>
                <w:szCs w:val="22"/>
              </w:rPr>
              <w:t xml:space="preserve"> від </w:t>
            </w:r>
            <w:r w:rsidRPr="009E24DA">
              <w:rPr>
                <w:rFonts w:ascii="Times New Roman" w:hAnsi="Times New Roman" w:cs="Times New Roman"/>
                <w:sz w:val="22"/>
                <w:szCs w:val="22"/>
              </w:rPr>
              <w:t>1</w:t>
            </w:r>
            <w:r w:rsidR="00317247" w:rsidRPr="009E24DA">
              <w:rPr>
                <w:rFonts w:ascii="Times New Roman" w:hAnsi="Times New Roman" w:cs="Times New Roman"/>
                <w:sz w:val="22"/>
                <w:szCs w:val="22"/>
              </w:rPr>
              <w:t>0.</w:t>
            </w:r>
            <w:r w:rsidRPr="009E24DA">
              <w:rPr>
                <w:rFonts w:ascii="Times New Roman" w:hAnsi="Times New Roman" w:cs="Times New Roman"/>
                <w:sz w:val="22"/>
                <w:szCs w:val="22"/>
              </w:rPr>
              <w:t>0</w:t>
            </w:r>
            <w:r w:rsidR="00317247" w:rsidRPr="009E24DA">
              <w:rPr>
                <w:rFonts w:ascii="Times New Roman" w:hAnsi="Times New Roman" w:cs="Times New Roman"/>
                <w:sz w:val="22"/>
                <w:szCs w:val="22"/>
              </w:rPr>
              <w:t>1</w:t>
            </w:r>
            <w:r w:rsidRPr="009E24DA">
              <w:rPr>
                <w:rFonts w:ascii="Times New Roman" w:hAnsi="Times New Roman" w:cs="Times New Roman"/>
                <w:sz w:val="22"/>
                <w:szCs w:val="22"/>
              </w:rPr>
              <w:t>.24р</w:t>
            </w:r>
            <w:r w:rsidR="00317247" w:rsidRPr="009E24DA">
              <w:rPr>
                <w:rFonts w:ascii="Times New Roman" w:hAnsi="Times New Roman" w:cs="Times New Roman"/>
                <w:sz w:val="22"/>
                <w:szCs w:val="22"/>
              </w:rPr>
              <w:t>.</w:t>
            </w:r>
          </w:p>
        </w:tc>
      </w:tr>
      <w:tr w:rsidR="00317247" w:rsidRPr="00B9112C" w14:paraId="48437389" w14:textId="77777777" w:rsidTr="00317247">
        <w:trPr>
          <w:trHeight w:hRule="exact" w:val="1866"/>
        </w:trPr>
        <w:tc>
          <w:tcPr>
            <w:tcW w:w="547" w:type="dxa"/>
            <w:tcBorders>
              <w:top w:val="single" w:sz="4" w:space="0" w:color="auto"/>
              <w:left w:val="single" w:sz="4" w:space="0" w:color="auto"/>
              <w:bottom w:val="single" w:sz="4" w:space="0" w:color="auto"/>
            </w:tcBorders>
            <w:shd w:val="clear" w:color="auto" w:fill="FFFFFF"/>
          </w:tcPr>
          <w:p w14:paraId="2CDD3FE2" w14:textId="77777777" w:rsidR="00317247" w:rsidRPr="009E24DA" w:rsidRDefault="00317247" w:rsidP="00317247">
            <w:pPr>
              <w:jc w:val="center"/>
              <w:rPr>
                <w:rFonts w:ascii="Times New Roman" w:hAnsi="Times New Roman" w:cs="Times New Roman"/>
                <w:sz w:val="22"/>
                <w:szCs w:val="22"/>
              </w:rPr>
            </w:pPr>
            <w:r w:rsidRPr="009E24DA">
              <w:rPr>
                <w:rFonts w:ascii="Times New Roman" w:hAnsi="Times New Roman" w:cs="Times New Roman"/>
                <w:sz w:val="22"/>
                <w:szCs w:val="22"/>
              </w:rPr>
              <w:t>4</w:t>
            </w:r>
          </w:p>
        </w:tc>
        <w:tc>
          <w:tcPr>
            <w:tcW w:w="2298" w:type="dxa"/>
            <w:tcBorders>
              <w:top w:val="single" w:sz="4" w:space="0" w:color="auto"/>
              <w:left w:val="single" w:sz="4" w:space="0" w:color="auto"/>
              <w:bottom w:val="single" w:sz="4" w:space="0" w:color="auto"/>
            </w:tcBorders>
            <w:shd w:val="clear" w:color="auto" w:fill="FFFFFF"/>
          </w:tcPr>
          <w:p w14:paraId="3EE89506" w14:textId="77777777" w:rsidR="00317247" w:rsidRPr="009E24DA" w:rsidRDefault="00317247" w:rsidP="00317247">
            <w:pPr>
              <w:ind w:right="131"/>
              <w:rPr>
                <w:rFonts w:ascii="Times New Roman" w:hAnsi="Times New Roman" w:cs="Times New Roman"/>
                <w:sz w:val="22"/>
                <w:szCs w:val="22"/>
              </w:rPr>
            </w:pPr>
            <w:r w:rsidRPr="009E24DA">
              <w:rPr>
                <w:rFonts w:ascii="Times New Roman" w:hAnsi="Times New Roman" w:cs="Times New Roman"/>
                <w:sz w:val="22"/>
                <w:szCs w:val="22"/>
              </w:rPr>
              <w:t>Здійснення контролю викидів забруднюючих речовин в атмосферне повітря стаціонарними джерелами</w:t>
            </w:r>
          </w:p>
        </w:tc>
        <w:tc>
          <w:tcPr>
            <w:tcW w:w="2146" w:type="dxa"/>
            <w:tcBorders>
              <w:top w:val="single" w:sz="4" w:space="0" w:color="auto"/>
              <w:left w:val="single" w:sz="4" w:space="0" w:color="auto"/>
              <w:bottom w:val="single" w:sz="4" w:space="0" w:color="auto"/>
            </w:tcBorders>
            <w:shd w:val="clear" w:color="auto" w:fill="FFFFFF"/>
          </w:tcPr>
          <w:p w14:paraId="7BA9CB70" w14:textId="77777777" w:rsidR="00317247" w:rsidRPr="009E24DA" w:rsidRDefault="00317247" w:rsidP="00317247">
            <w:pPr>
              <w:jc w:val="center"/>
              <w:rPr>
                <w:rFonts w:ascii="Times New Roman" w:hAnsi="Times New Roman" w:cs="Times New Roman"/>
                <w:sz w:val="22"/>
                <w:szCs w:val="22"/>
              </w:rPr>
            </w:pPr>
            <w:r w:rsidRPr="009E24DA">
              <w:rPr>
                <w:rFonts w:ascii="Times New Roman" w:hAnsi="Times New Roman" w:cs="Times New Roman"/>
                <w:sz w:val="22"/>
                <w:szCs w:val="22"/>
              </w:rPr>
              <w:t>938,8</w:t>
            </w:r>
          </w:p>
        </w:tc>
        <w:tc>
          <w:tcPr>
            <w:tcW w:w="1282" w:type="dxa"/>
            <w:tcBorders>
              <w:top w:val="single" w:sz="4" w:space="0" w:color="auto"/>
              <w:left w:val="single" w:sz="4" w:space="0" w:color="auto"/>
              <w:bottom w:val="single" w:sz="4" w:space="0" w:color="auto"/>
            </w:tcBorders>
            <w:shd w:val="clear" w:color="auto" w:fill="FFFFFF"/>
          </w:tcPr>
          <w:p w14:paraId="3BEE73BC" w14:textId="6AA87985" w:rsidR="00317247" w:rsidRPr="009E24DA" w:rsidRDefault="00317247" w:rsidP="009E24DA">
            <w:pPr>
              <w:jc w:val="center"/>
              <w:rPr>
                <w:rFonts w:ascii="Times New Roman" w:hAnsi="Times New Roman" w:cs="Times New Roman"/>
                <w:sz w:val="22"/>
                <w:szCs w:val="22"/>
              </w:rPr>
            </w:pPr>
            <w:r w:rsidRPr="009E24DA">
              <w:rPr>
                <w:rFonts w:ascii="Times New Roman" w:hAnsi="Times New Roman" w:cs="Times New Roman"/>
                <w:sz w:val="22"/>
                <w:szCs w:val="22"/>
              </w:rPr>
              <w:t>202</w:t>
            </w:r>
            <w:r w:rsidR="009E24DA" w:rsidRPr="009E24DA">
              <w:rPr>
                <w:rFonts w:ascii="Times New Roman" w:hAnsi="Times New Roman" w:cs="Times New Roman"/>
                <w:sz w:val="22"/>
                <w:szCs w:val="22"/>
              </w:rPr>
              <w:t>3</w:t>
            </w:r>
            <w:r w:rsidRPr="009E24DA">
              <w:rPr>
                <w:rFonts w:ascii="Times New Roman" w:hAnsi="Times New Roman" w:cs="Times New Roman"/>
                <w:sz w:val="22"/>
                <w:szCs w:val="22"/>
              </w:rPr>
              <w:t>р.</w:t>
            </w:r>
          </w:p>
        </w:tc>
        <w:tc>
          <w:tcPr>
            <w:tcW w:w="1565" w:type="dxa"/>
            <w:tcBorders>
              <w:top w:val="single" w:sz="4" w:space="0" w:color="auto"/>
              <w:left w:val="single" w:sz="4" w:space="0" w:color="auto"/>
              <w:bottom w:val="single" w:sz="4" w:space="0" w:color="auto"/>
            </w:tcBorders>
            <w:shd w:val="clear" w:color="auto" w:fill="FFFFFF"/>
          </w:tcPr>
          <w:p w14:paraId="45DACA70" w14:textId="77777777" w:rsidR="00317247" w:rsidRPr="009E24DA" w:rsidRDefault="00317247" w:rsidP="00317247">
            <w:pP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75950E0A" w14:textId="77777777" w:rsidR="00317247" w:rsidRPr="009E24DA" w:rsidRDefault="00317247" w:rsidP="00317247">
            <w:pP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7248904A" w14:textId="4F0BBC0E" w:rsidR="00317247" w:rsidRPr="009E24DA" w:rsidRDefault="00317247" w:rsidP="009E24DA">
            <w:pPr>
              <w:jc w:val="center"/>
              <w:rPr>
                <w:rFonts w:ascii="Times New Roman" w:hAnsi="Times New Roman" w:cs="Times New Roman"/>
                <w:sz w:val="22"/>
                <w:szCs w:val="22"/>
              </w:rPr>
            </w:pPr>
            <w:r w:rsidRPr="009E24DA">
              <w:rPr>
                <w:rFonts w:ascii="Times New Roman" w:hAnsi="Times New Roman" w:cs="Times New Roman"/>
                <w:sz w:val="22"/>
                <w:szCs w:val="22"/>
              </w:rPr>
              <w:t>1</w:t>
            </w:r>
            <w:r w:rsidR="009E24DA" w:rsidRPr="009E24DA">
              <w:rPr>
                <w:rFonts w:ascii="Times New Roman" w:hAnsi="Times New Roman" w:cs="Times New Roman"/>
                <w:sz w:val="22"/>
                <w:szCs w:val="22"/>
              </w:rPr>
              <w:t>3</w:t>
            </w:r>
            <w:r w:rsidRPr="009E24DA">
              <w:rPr>
                <w:rFonts w:ascii="Times New Roman" w:hAnsi="Times New Roman" w:cs="Times New Roman"/>
                <w:sz w:val="22"/>
                <w:szCs w:val="22"/>
              </w:rPr>
              <w:t>,</w:t>
            </w:r>
            <w:r w:rsidR="009E24DA" w:rsidRPr="009E24DA">
              <w:rPr>
                <w:rFonts w:ascii="Times New Roman" w:hAnsi="Times New Roman" w:cs="Times New Roman"/>
                <w:sz w:val="22"/>
                <w:szCs w:val="22"/>
              </w:rPr>
              <w:t>770</w:t>
            </w: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64D44E0F" w14:textId="77777777" w:rsidR="00317247" w:rsidRPr="009E24DA" w:rsidRDefault="00317247" w:rsidP="00317247">
            <w:pPr>
              <w:rPr>
                <w:rFonts w:ascii="Times New Roman" w:hAnsi="Times New Roman" w:cs="Times New Roman"/>
                <w:sz w:val="22"/>
                <w:szCs w:val="22"/>
              </w:rPr>
            </w:pPr>
            <w:r w:rsidRPr="009E24DA">
              <w:rPr>
                <w:rFonts w:ascii="Times New Roman" w:hAnsi="Times New Roman" w:cs="Times New Roman"/>
                <w:sz w:val="22"/>
                <w:szCs w:val="22"/>
              </w:rPr>
              <w:t>Виконується.</w:t>
            </w:r>
          </w:p>
          <w:p w14:paraId="3FC373EF" w14:textId="563C45D9" w:rsidR="00317247" w:rsidRPr="009E24DA" w:rsidRDefault="00317247" w:rsidP="009E24DA">
            <w:pPr>
              <w:rPr>
                <w:rFonts w:ascii="Times New Roman" w:hAnsi="Times New Roman" w:cs="Times New Roman"/>
                <w:sz w:val="22"/>
                <w:szCs w:val="22"/>
              </w:rPr>
            </w:pPr>
            <w:r w:rsidRPr="009E24DA">
              <w:rPr>
                <w:rFonts w:ascii="Times New Roman" w:hAnsi="Times New Roman" w:cs="Times New Roman"/>
                <w:sz w:val="22"/>
                <w:szCs w:val="22"/>
              </w:rPr>
              <w:t>Екологічний податок сплачений у 202</w:t>
            </w:r>
            <w:r w:rsidR="009E24DA" w:rsidRPr="009E24DA">
              <w:rPr>
                <w:rFonts w:ascii="Times New Roman" w:hAnsi="Times New Roman" w:cs="Times New Roman"/>
                <w:sz w:val="22"/>
                <w:szCs w:val="22"/>
              </w:rPr>
              <w:t>3</w:t>
            </w:r>
            <w:r w:rsidRPr="009E24DA">
              <w:rPr>
                <w:rFonts w:ascii="Times New Roman" w:hAnsi="Times New Roman" w:cs="Times New Roman"/>
                <w:sz w:val="22"/>
                <w:szCs w:val="22"/>
              </w:rPr>
              <w:t xml:space="preserve"> році КП Водоканал станом на 01.12.202</w:t>
            </w:r>
            <w:r w:rsidR="009E24DA" w:rsidRPr="009E24DA">
              <w:rPr>
                <w:rFonts w:ascii="Times New Roman" w:hAnsi="Times New Roman" w:cs="Times New Roman"/>
                <w:sz w:val="22"/>
                <w:szCs w:val="22"/>
              </w:rPr>
              <w:t xml:space="preserve">3 </w:t>
            </w:r>
            <w:r w:rsidRPr="009E24DA">
              <w:rPr>
                <w:rFonts w:ascii="Times New Roman" w:hAnsi="Times New Roman" w:cs="Times New Roman"/>
                <w:sz w:val="22"/>
                <w:szCs w:val="22"/>
              </w:rPr>
              <w:t>року відповідно до інформації наданої підприємством №</w:t>
            </w:r>
            <w:r w:rsidR="009E24DA" w:rsidRPr="009E24DA">
              <w:rPr>
                <w:rFonts w:ascii="Times New Roman" w:hAnsi="Times New Roman" w:cs="Times New Roman"/>
                <w:sz w:val="22"/>
                <w:szCs w:val="22"/>
              </w:rPr>
              <w:t>4</w:t>
            </w:r>
            <w:r w:rsidRPr="009E24DA">
              <w:rPr>
                <w:rFonts w:ascii="Times New Roman" w:hAnsi="Times New Roman" w:cs="Times New Roman"/>
                <w:sz w:val="22"/>
                <w:szCs w:val="22"/>
              </w:rPr>
              <w:t xml:space="preserve"> від 0</w:t>
            </w:r>
            <w:r w:rsidR="009E24DA" w:rsidRPr="009E24DA">
              <w:rPr>
                <w:rFonts w:ascii="Times New Roman" w:hAnsi="Times New Roman" w:cs="Times New Roman"/>
                <w:sz w:val="22"/>
                <w:szCs w:val="22"/>
              </w:rPr>
              <w:t>3</w:t>
            </w:r>
            <w:r w:rsidRPr="009E24DA">
              <w:rPr>
                <w:rFonts w:ascii="Times New Roman" w:hAnsi="Times New Roman" w:cs="Times New Roman"/>
                <w:sz w:val="22"/>
                <w:szCs w:val="22"/>
              </w:rPr>
              <w:t>.</w:t>
            </w:r>
            <w:r w:rsidR="009E24DA" w:rsidRPr="009E24DA">
              <w:rPr>
                <w:rFonts w:ascii="Times New Roman" w:hAnsi="Times New Roman" w:cs="Times New Roman"/>
                <w:sz w:val="22"/>
                <w:szCs w:val="22"/>
              </w:rPr>
              <w:t>0</w:t>
            </w:r>
            <w:r w:rsidRPr="009E24DA">
              <w:rPr>
                <w:rFonts w:ascii="Times New Roman" w:hAnsi="Times New Roman" w:cs="Times New Roman"/>
                <w:sz w:val="22"/>
                <w:szCs w:val="22"/>
              </w:rPr>
              <w:t>1.2</w:t>
            </w:r>
            <w:r w:rsidR="009E24DA" w:rsidRPr="009E24DA">
              <w:rPr>
                <w:rFonts w:ascii="Times New Roman" w:hAnsi="Times New Roman" w:cs="Times New Roman"/>
                <w:sz w:val="22"/>
                <w:szCs w:val="22"/>
              </w:rPr>
              <w:t>4</w:t>
            </w:r>
            <w:r w:rsidRPr="009E24DA">
              <w:rPr>
                <w:rFonts w:ascii="Times New Roman" w:hAnsi="Times New Roman" w:cs="Times New Roman"/>
                <w:sz w:val="22"/>
                <w:szCs w:val="22"/>
              </w:rPr>
              <w:t>р.</w:t>
            </w:r>
          </w:p>
        </w:tc>
      </w:tr>
      <w:tr w:rsidR="00317247" w:rsidRPr="00B9112C" w14:paraId="4269A49E" w14:textId="77777777" w:rsidTr="00317247">
        <w:trPr>
          <w:trHeight w:hRule="exact" w:val="293"/>
        </w:trPr>
        <w:tc>
          <w:tcPr>
            <w:tcW w:w="14760" w:type="dxa"/>
            <w:gridSpan w:val="8"/>
            <w:tcBorders>
              <w:top w:val="single" w:sz="4" w:space="0" w:color="auto"/>
              <w:left w:val="single" w:sz="4" w:space="0" w:color="auto"/>
              <w:right w:val="single" w:sz="4" w:space="0" w:color="auto"/>
            </w:tcBorders>
            <w:shd w:val="clear" w:color="auto" w:fill="FFFFFF"/>
            <w:vAlign w:val="bottom"/>
          </w:tcPr>
          <w:p w14:paraId="5EB43532" w14:textId="77777777" w:rsidR="00317247" w:rsidRPr="0062690D" w:rsidRDefault="00317247" w:rsidP="00317247">
            <w:pPr>
              <w:pStyle w:val="210"/>
              <w:shd w:val="clear" w:color="auto" w:fill="auto"/>
              <w:spacing w:before="0" w:line="240" w:lineRule="exact"/>
              <w:ind w:firstLine="0"/>
              <w:jc w:val="center"/>
              <w:rPr>
                <w:b/>
                <w:sz w:val="22"/>
                <w:szCs w:val="22"/>
              </w:rPr>
            </w:pPr>
            <w:r w:rsidRPr="0062690D">
              <w:rPr>
                <w:rStyle w:val="212pt10"/>
                <w:b/>
              </w:rPr>
              <w:t>ⅠⅠ. Охорона і раціональне використання водних ресурсів</w:t>
            </w:r>
          </w:p>
        </w:tc>
      </w:tr>
      <w:tr w:rsidR="00317247" w:rsidRPr="00B9112C" w14:paraId="21E3A2F1" w14:textId="77777777" w:rsidTr="00317247">
        <w:trPr>
          <w:trHeight w:hRule="exact" w:val="2124"/>
        </w:trPr>
        <w:tc>
          <w:tcPr>
            <w:tcW w:w="547" w:type="dxa"/>
            <w:tcBorders>
              <w:top w:val="single" w:sz="4" w:space="0" w:color="auto"/>
              <w:left w:val="single" w:sz="4" w:space="0" w:color="auto"/>
              <w:bottom w:val="single" w:sz="4" w:space="0" w:color="auto"/>
            </w:tcBorders>
            <w:shd w:val="clear" w:color="auto" w:fill="FFFFFF"/>
          </w:tcPr>
          <w:p w14:paraId="69DD18FD" w14:textId="77777777" w:rsidR="00317247" w:rsidRPr="0062690D" w:rsidRDefault="00317247" w:rsidP="00317247">
            <w:pPr>
              <w:jc w:val="center"/>
              <w:rPr>
                <w:rFonts w:ascii="Times New Roman" w:hAnsi="Times New Roman" w:cs="Times New Roman"/>
                <w:sz w:val="22"/>
                <w:szCs w:val="22"/>
              </w:rPr>
            </w:pPr>
            <w:r w:rsidRPr="0062690D">
              <w:rPr>
                <w:rFonts w:ascii="Times New Roman" w:hAnsi="Times New Roman" w:cs="Times New Roman"/>
                <w:sz w:val="22"/>
                <w:szCs w:val="22"/>
              </w:rPr>
              <w:t>1</w:t>
            </w:r>
          </w:p>
        </w:tc>
        <w:tc>
          <w:tcPr>
            <w:tcW w:w="2298" w:type="dxa"/>
            <w:tcBorders>
              <w:top w:val="single" w:sz="4" w:space="0" w:color="auto"/>
              <w:left w:val="single" w:sz="4" w:space="0" w:color="auto"/>
              <w:bottom w:val="single" w:sz="4" w:space="0" w:color="auto"/>
            </w:tcBorders>
            <w:shd w:val="clear" w:color="auto" w:fill="FFFFFF"/>
          </w:tcPr>
          <w:p w14:paraId="621488B6" w14:textId="77777777" w:rsidR="00317247" w:rsidRPr="0062690D" w:rsidRDefault="00317247" w:rsidP="00317247">
            <w:pPr>
              <w:ind w:right="131"/>
              <w:rPr>
                <w:rFonts w:ascii="Times New Roman" w:hAnsi="Times New Roman" w:cs="Times New Roman"/>
                <w:sz w:val="22"/>
                <w:szCs w:val="22"/>
              </w:rPr>
            </w:pPr>
            <w:r w:rsidRPr="0062690D">
              <w:rPr>
                <w:rFonts w:ascii="Times New Roman" w:hAnsi="Times New Roman" w:cs="Times New Roman"/>
                <w:sz w:val="22"/>
                <w:szCs w:val="22"/>
              </w:rPr>
              <w:t>Реконструкція очисних споруд каналізації</w:t>
            </w:r>
          </w:p>
        </w:tc>
        <w:tc>
          <w:tcPr>
            <w:tcW w:w="2146" w:type="dxa"/>
            <w:tcBorders>
              <w:top w:val="single" w:sz="4" w:space="0" w:color="auto"/>
              <w:left w:val="single" w:sz="4" w:space="0" w:color="auto"/>
              <w:bottom w:val="single" w:sz="4" w:space="0" w:color="auto"/>
            </w:tcBorders>
            <w:shd w:val="clear" w:color="auto" w:fill="FFFFFF"/>
          </w:tcPr>
          <w:p w14:paraId="48CD900C" w14:textId="26115DFA" w:rsidR="00317247" w:rsidRPr="0062690D" w:rsidRDefault="0062690D" w:rsidP="00317247">
            <w:pPr>
              <w:jc w:val="center"/>
              <w:rPr>
                <w:rFonts w:ascii="Times New Roman" w:hAnsi="Times New Roman" w:cs="Times New Roman"/>
                <w:sz w:val="22"/>
                <w:szCs w:val="22"/>
              </w:rPr>
            </w:pPr>
            <w:r w:rsidRPr="0062690D">
              <w:rPr>
                <w:rFonts w:ascii="Times New Roman" w:hAnsi="Times New Roman" w:cs="Times New Roman"/>
                <w:sz w:val="22"/>
                <w:szCs w:val="22"/>
              </w:rPr>
              <w:t>28</w:t>
            </w:r>
            <w:r w:rsidR="00317247" w:rsidRPr="0062690D">
              <w:rPr>
                <w:rFonts w:ascii="Times New Roman" w:hAnsi="Times New Roman" w:cs="Times New Roman"/>
                <w:sz w:val="22"/>
                <w:szCs w:val="22"/>
              </w:rPr>
              <w:t>00,0</w:t>
            </w:r>
          </w:p>
        </w:tc>
        <w:tc>
          <w:tcPr>
            <w:tcW w:w="1282" w:type="dxa"/>
            <w:tcBorders>
              <w:top w:val="single" w:sz="4" w:space="0" w:color="auto"/>
              <w:left w:val="single" w:sz="4" w:space="0" w:color="auto"/>
              <w:bottom w:val="single" w:sz="4" w:space="0" w:color="auto"/>
            </w:tcBorders>
            <w:shd w:val="clear" w:color="auto" w:fill="FFFFFF"/>
          </w:tcPr>
          <w:p w14:paraId="111C05B6" w14:textId="09BB3B0C" w:rsidR="00317247" w:rsidRPr="0062690D" w:rsidRDefault="00317247" w:rsidP="0062690D">
            <w:pPr>
              <w:jc w:val="center"/>
              <w:rPr>
                <w:rFonts w:ascii="Times New Roman" w:hAnsi="Times New Roman" w:cs="Times New Roman"/>
                <w:sz w:val="22"/>
                <w:szCs w:val="22"/>
              </w:rPr>
            </w:pPr>
            <w:r w:rsidRPr="0062690D">
              <w:rPr>
                <w:rFonts w:ascii="Times New Roman" w:hAnsi="Times New Roman" w:cs="Times New Roman"/>
                <w:sz w:val="22"/>
                <w:szCs w:val="22"/>
              </w:rPr>
              <w:t>202</w:t>
            </w:r>
            <w:r w:rsidR="0062690D" w:rsidRPr="0062690D">
              <w:rPr>
                <w:rFonts w:ascii="Times New Roman" w:hAnsi="Times New Roman" w:cs="Times New Roman"/>
                <w:sz w:val="22"/>
                <w:szCs w:val="22"/>
              </w:rPr>
              <w:t>3</w:t>
            </w:r>
            <w:r w:rsidRPr="0062690D">
              <w:rPr>
                <w:rFonts w:ascii="Times New Roman" w:hAnsi="Times New Roman" w:cs="Times New Roman"/>
                <w:sz w:val="22"/>
                <w:szCs w:val="22"/>
              </w:rPr>
              <w:t>р.</w:t>
            </w:r>
          </w:p>
        </w:tc>
        <w:tc>
          <w:tcPr>
            <w:tcW w:w="1565" w:type="dxa"/>
            <w:tcBorders>
              <w:top w:val="single" w:sz="4" w:space="0" w:color="auto"/>
              <w:left w:val="single" w:sz="4" w:space="0" w:color="auto"/>
              <w:bottom w:val="single" w:sz="4" w:space="0" w:color="auto"/>
            </w:tcBorders>
            <w:shd w:val="clear" w:color="auto" w:fill="FFFFFF"/>
          </w:tcPr>
          <w:p w14:paraId="7B13D96D" w14:textId="77777777" w:rsidR="00317247" w:rsidRPr="0062690D" w:rsidRDefault="00317247" w:rsidP="00317247">
            <w:pP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43892149" w14:textId="77777777" w:rsidR="00317247" w:rsidRPr="0062690D" w:rsidRDefault="00317247" w:rsidP="00317247">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7ECEBC91" w14:textId="77777777" w:rsidR="00317247" w:rsidRPr="0062690D" w:rsidRDefault="00317247" w:rsidP="00317247">
            <w:pPr>
              <w:jc w:val="cente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5C24F8B7" w14:textId="27D0943A" w:rsidR="00317247" w:rsidRPr="0062690D" w:rsidRDefault="00317247" w:rsidP="00317247">
            <w:pPr>
              <w:rPr>
                <w:rFonts w:ascii="Times New Roman" w:hAnsi="Times New Roman" w:cs="Times New Roman"/>
                <w:sz w:val="22"/>
                <w:szCs w:val="22"/>
              </w:rPr>
            </w:pPr>
            <w:r w:rsidRPr="0062690D">
              <w:rPr>
                <w:rFonts w:ascii="Times New Roman" w:hAnsi="Times New Roman" w:cs="Times New Roman"/>
                <w:sz w:val="22"/>
                <w:szCs w:val="22"/>
              </w:rPr>
              <w:t>Не виконувалось (відсутнє фінансування відповідно до інформації наданої підприємством КП Водоканал №</w:t>
            </w:r>
            <w:r w:rsidR="0062690D">
              <w:rPr>
                <w:rFonts w:ascii="Times New Roman" w:hAnsi="Times New Roman" w:cs="Times New Roman"/>
                <w:sz w:val="22"/>
                <w:szCs w:val="22"/>
              </w:rPr>
              <w:t>4</w:t>
            </w:r>
            <w:r w:rsidRPr="0062690D">
              <w:rPr>
                <w:rFonts w:ascii="Times New Roman" w:hAnsi="Times New Roman" w:cs="Times New Roman"/>
                <w:sz w:val="22"/>
                <w:szCs w:val="22"/>
              </w:rPr>
              <w:t xml:space="preserve"> від 0</w:t>
            </w:r>
            <w:r w:rsidR="0062690D">
              <w:rPr>
                <w:rFonts w:ascii="Times New Roman" w:hAnsi="Times New Roman" w:cs="Times New Roman"/>
                <w:sz w:val="22"/>
                <w:szCs w:val="22"/>
              </w:rPr>
              <w:t>3</w:t>
            </w:r>
            <w:r w:rsidRPr="0062690D">
              <w:rPr>
                <w:rFonts w:ascii="Times New Roman" w:hAnsi="Times New Roman" w:cs="Times New Roman"/>
                <w:sz w:val="22"/>
                <w:szCs w:val="22"/>
              </w:rPr>
              <w:t>.</w:t>
            </w:r>
            <w:r w:rsidR="0062690D">
              <w:rPr>
                <w:rFonts w:ascii="Times New Roman" w:hAnsi="Times New Roman" w:cs="Times New Roman"/>
                <w:sz w:val="22"/>
                <w:szCs w:val="22"/>
              </w:rPr>
              <w:t>0</w:t>
            </w:r>
            <w:r w:rsidRPr="0062690D">
              <w:rPr>
                <w:rFonts w:ascii="Times New Roman" w:hAnsi="Times New Roman" w:cs="Times New Roman"/>
                <w:sz w:val="22"/>
                <w:szCs w:val="22"/>
              </w:rPr>
              <w:t>1.2</w:t>
            </w:r>
            <w:r w:rsidR="0062690D">
              <w:rPr>
                <w:rFonts w:ascii="Times New Roman" w:hAnsi="Times New Roman" w:cs="Times New Roman"/>
                <w:sz w:val="22"/>
                <w:szCs w:val="22"/>
              </w:rPr>
              <w:t>4</w:t>
            </w:r>
            <w:r w:rsidRPr="0062690D">
              <w:rPr>
                <w:rFonts w:ascii="Times New Roman" w:hAnsi="Times New Roman" w:cs="Times New Roman"/>
                <w:sz w:val="22"/>
                <w:szCs w:val="22"/>
              </w:rPr>
              <w:t>р.).</w:t>
            </w:r>
          </w:p>
          <w:p w14:paraId="11667001" w14:textId="77777777" w:rsidR="00317247" w:rsidRPr="0062690D" w:rsidRDefault="00317247" w:rsidP="00317247">
            <w:pPr>
              <w:rPr>
                <w:rFonts w:ascii="Times New Roman" w:hAnsi="Times New Roman" w:cs="Times New Roman"/>
                <w:sz w:val="22"/>
                <w:szCs w:val="22"/>
              </w:rPr>
            </w:pPr>
          </w:p>
        </w:tc>
      </w:tr>
      <w:tr w:rsidR="00317247" w:rsidRPr="00B9112C" w14:paraId="73F741A3" w14:textId="77777777" w:rsidTr="00317247">
        <w:trPr>
          <w:trHeight w:hRule="exact" w:val="2124"/>
        </w:trPr>
        <w:tc>
          <w:tcPr>
            <w:tcW w:w="547" w:type="dxa"/>
            <w:tcBorders>
              <w:top w:val="single" w:sz="4" w:space="0" w:color="auto"/>
              <w:left w:val="single" w:sz="4" w:space="0" w:color="auto"/>
              <w:bottom w:val="single" w:sz="4" w:space="0" w:color="auto"/>
            </w:tcBorders>
            <w:shd w:val="clear" w:color="auto" w:fill="FFFFFF"/>
          </w:tcPr>
          <w:p w14:paraId="34EEC374" w14:textId="77777777" w:rsidR="00317247" w:rsidRPr="0062690D" w:rsidRDefault="00317247" w:rsidP="00317247">
            <w:pPr>
              <w:jc w:val="center"/>
              <w:rPr>
                <w:rFonts w:ascii="Times New Roman" w:hAnsi="Times New Roman" w:cs="Times New Roman"/>
                <w:sz w:val="22"/>
                <w:szCs w:val="22"/>
              </w:rPr>
            </w:pPr>
            <w:r w:rsidRPr="0062690D">
              <w:rPr>
                <w:rFonts w:ascii="Times New Roman" w:hAnsi="Times New Roman" w:cs="Times New Roman"/>
                <w:sz w:val="22"/>
                <w:szCs w:val="22"/>
              </w:rPr>
              <w:lastRenderedPageBreak/>
              <w:t>2</w:t>
            </w:r>
          </w:p>
        </w:tc>
        <w:tc>
          <w:tcPr>
            <w:tcW w:w="2298" w:type="dxa"/>
            <w:tcBorders>
              <w:top w:val="single" w:sz="4" w:space="0" w:color="auto"/>
              <w:left w:val="single" w:sz="4" w:space="0" w:color="auto"/>
              <w:bottom w:val="single" w:sz="4" w:space="0" w:color="auto"/>
            </w:tcBorders>
            <w:shd w:val="clear" w:color="auto" w:fill="FFFFFF"/>
          </w:tcPr>
          <w:p w14:paraId="46CD130E" w14:textId="77777777" w:rsidR="00317247" w:rsidRPr="0062690D" w:rsidRDefault="00317247" w:rsidP="00317247">
            <w:pPr>
              <w:widowControl/>
              <w:ind w:left="20" w:right="131"/>
              <w:contextualSpacing/>
              <w:rPr>
                <w:rFonts w:ascii="Times New Roman" w:eastAsia="Times New Roman" w:hAnsi="Times New Roman" w:cs="Times New Roman"/>
                <w:color w:val="auto"/>
                <w:sz w:val="22"/>
                <w:szCs w:val="22"/>
                <w:lang w:eastAsia="ru-RU" w:bidi="ar-SA"/>
              </w:rPr>
            </w:pPr>
            <w:r w:rsidRPr="0062690D">
              <w:rPr>
                <w:rFonts w:ascii="Times New Roman" w:eastAsia="Times New Roman" w:hAnsi="Times New Roman" w:cs="Times New Roman"/>
                <w:color w:val="auto"/>
                <w:sz w:val="22"/>
                <w:szCs w:val="22"/>
                <w:lang w:eastAsia="ru-RU" w:bidi="ar-SA"/>
              </w:rPr>
              <w:t>Утилізація мертвого мулу з ОСК (мулові майданчики)</w:t>
            </w:r>
          </w:p>
          <w:p w14:paraId="4460D8BA" w14:textId="77777777" w:rsidR="00317247" w:rsidRPr="0062690D" w:rsidRDefault="00317247" w:rsidP="00317247">
            <w:pPr>
              <w:ind w:right="131"/>
              <w:rPr>
                <w:rFonts w:ascii="Times New Roman" w:hAnsi="Times New Roman" w:cs="Times New Roman"/>
                <w:sz w:val="22"/>
                <w:szCs w:val="22"/>
              </w:rPr>
            </w:pPr>
          </w:p>
        </w:tc>
        <w:tc>
          <w:tcPr>
            <w:tcW w:w="2146" w:type="dxa"/>
            <w:tcBorders>
              <w:top w:val="single" w:sz="4" w:space="0" w:color="auto"/>
              <w:left w:val="single" w:sz="4" w:space="0" w:color="auto"/>
              <w:bottom w:val="single" w:sz="4" w:space="0" w:color="auto"/>
            </w:tcBorders>
            <w:shd w:val="clear" w:color="auto" w:fill="FFFFFF"/>
          </w:tcPr>
          <w:p w14:paraId="52672CD7" w14:textId="77777777" w:rsidR="00317247" w:rsidRPr="0062690D" w:rsidRDefault="00317247" w:rsidP="00317247">
            <w:pPr>
              <w:jc w:val="center"/>
              <w:rPr>
                <w:rFonts w:ascii="Times New Roman" w:hAnsi="Times New Roman" w:cs="Times New Roman"/>
                <w:sz w:val="22"/>
                <w:szCs w:val="22"/>
              </w:rPr>
            </w:pPr>
            <w:r w:rsidRPr="0062690D">
              <w:rPr>
                <w:rFonts w:ascii="Times New Roman" w:hAnsi="Times New Roman" w:cs="Times New Roman"/>
                <w:sz w:val="22"/>
                <w:szCs w:val="22"/>
              </w:rPr>
              <w:t>15,0</w:t>
            </w:r>
          </w:p>
        </w:tc>
        <w:tc>
          <w:tcPr>
            <w:tcW w:w="1282" w:type="dxa"/>
            <w:tcBorders>
              <w:top w:val="single" w:sz="4" w:space="0" w:color="auto"/>
              <w:left w:val="single" w:sz="4" w:space="0" w:color="auto"/>
              <w:bottom w:val="single" w:sz="4" w:space="0" w:color="auto"/>
            </w:tcBorders>
            <w:shd w:val="clear" w:color="auto" w:fill="FFFFFF"/>
          </w:tcPr>
          <w:p w14:paraId="5B3002B4" w14:textId="5D66338D" w:rsidR="00317247" w:rsidRPr="0062690D" w:rsidRDefault="00317247" w:rsidP="0062690D">
            <w:pPr>
              <w:jc w:val="center"/>
              <w:rPr>
                <w:rFonts w:ascii="Times New Roman" w:hAnsi="Times New Roman" w:cs="Times New Roman"/>
                <w:sz w:val="22"/>
                <w:szCs w:val="22"/>
              </w:rPr>
            </w:pPr>
            <w:r w:rsidRPr="0062690D">
              <w:rPr>
                <w:rFonts w:ascii="Times New Roman" w:hAnsi="Times New Roman" w:cs="Times New Roman"/>
                <w:sz w:val="22"/>
                <w:szCs w:val="22"/>
              </w:rPr>
              <w:t>202</w:t>
            </w:r>
            <w:r w:rsidR="0062690D" w:rsidRPr="0062690D">
              <w:rPr>
                <w:rFonts w:ascii="Times New Roman" w:hAnsi="Times New Roman" w:cs="Times New Roman"/>
                <w:sz w:val="22"/>
                <w:szCs w:val="22"/>
              </w:rPr>
              <w:t>3</w:t>
            </w:r>
            <w:r w:rsidRPr="0062690D">
              <w:rPr>
                <w:rFonts w:ascii="Times New Roman" w:hAnsi="Times New Roman" w:cs="Times New Roman"/>
                <w:sz w:val="22"/>
                <w:szCs w:val="22"/>
              </w:rPr>
              <w:t>р.</w:t>
            </w:r>
          </w:p>
        </w:tc>
        <w:tc>
          <w:tcPr>
            <w:tcW w:w="1565" w:type="dxa"/>
            <w:tcBorders>
              <w:top w:val="single" w:sz="4" w:space="0" w:color="auto"/>
              <w:left w:val="single" w:sz="4" w:space="0" w:color="auto"/>
              <w:bottom w:val="single" w:sz="4" w:space="0" w:color="auto"/>
            </w:tcBorders>
            <w:shd w:val="clear" w:color="auto" w:fill="FFFFFF"/>
          </w:tcPr>
          <w:p w14:paraId="5BE4A1FC" w14:textId="77777777" w:rsidR="00317247" w:rsidRPr="0062690D" w:rsidRDefault="00317247" w:rsidP="00317247">
            <w:pP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6D271E48" w14:textId="77777777" w:rsidR="00317247" w:rsidRPr="0062690D" w:rsidRDefault="00317247" w:rsidP="00317247">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10C192EA" w14:textId="77777777" w:rsidR="00317247" w:rsidRPr="0062690D" w:rsidRDefault="00317247" w:rsidP="00317247">
            <w:pPr>
              <w:jc w:val="cente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6D2DDE11" w14:textId="5C34D1FB" w:rsidR="00317247" w:rsidRPr="0062690D" w:rsidRDefault="00317247" w:rsidP="00317247">
            <w:pPr>
              <w:rPr>
                <w:rFonts w:ascii="Times New Roman" w:hAnsi="Times New Roman" w:cs="Times New Roman"/>
                <w:sz w:val="22"/>
                <w:szCs w:val="22"/>
              </w:rPr>
            </w:pPr>
            <w:r w:rsidRPr="0062690D">
              <w:rPr>
                <w:rFonts w:ascii="Times New Roman" w:hAnsi="Times New Roman" w:cs="Times New Roman"/>
                <w:sz w:val="22"/>
                <w:szCs w:val="22"/>
              </w:rPr>
              <w:t>Не виконувалось (відсутнє фінансування відповідно до інформації наданої підприємством КП Водоканал №</w:t>
            </w:r>
            <w:r w:rsidR="0062690D">
              <w:rPr>
                <w:rFonts w:ascii="Times New Roman" w:hAnsi="Times New Roman" w:cs="Times New Roman"/>
                <w:sz w:val="22"/>
                <w:szCs w:val="22"/>
              </w:rPr>
              <w:t>4</w:t>
            </w:r>
            <w:r w:rsidRPr="0062690D">
              <w:rPr>
                <w:rFonts w:ascii="Times New Roman" w:hAnsi="Times New Roman" w:cs="Times New Roman"/>
                <w:sz w:val="22"/>
                <w:szCs w:val="22"/>
              </w:rPr>
              <w:t xml:space="preserve"> від 0</w:t>
            </w:r>
            <w:r w:rsidR="0062690D">
              <w:rPr>
                <w:rFonts w:ascii="Times New Roman" w:hAnsi="Times New Roman" w:cs="Times New Roman"/>
                <w:sz w:val="22"/>
                <w:szCs w:val="22"/>
              </w:rPr>
              <w:t>3</w:t>
            </w:r>
            <w:r w:rsidRPr="0062690D">
              <w:rPr>
                <w:rFonts w:ascii="Times New Roman" w:hAnsi="Times New Roman" w:cs="Times New Roman"/>
                <w:sz w:val="22"/>
                <w:szCs w:val="22"/>
              </w:rPr>
              <w:t>.</w:t>
            </w:r>
            <w:r w:rsidR="0062690D">
              <w:rPr>
                <w:rFonts w:ascii="Times New Roman" w:hAnsi="Times New Roman" w:cs="Times New Roman"/>
                <w:sz w:val="22"/>
                <w:szCs w:val="22"/>
              </w:rPr>
              <w:t>0</w:t>
            </w:r>
            <w:r w:rsidRPr="0062690D">
              <w:rPr>
                <w:rFonts w:ascii="Times New Roman" w:hAnsi="Times New Roman" w:cs="Times New Roman"/>
                <w:sz w:val="22"/>
                <w:szCs w:val="22"/>
              </w:rPr>
              <w:t>1.2</w:t>
            </w:r>
            <w:r w:rsidR="0062690D">
              <w:rPr>
                <w:rFonts w:ascii="Times New Roman" w:hAnsi="Times New Roman" w:cs="Times New Roman"/>
                <w:sz w:val="22"/>
                <w:szCs w:val="22"/>
              </w:rPr>
              <w:t>4</w:t>
            </w:r>
            <w:r w:rsidRPr="0062690D">
              <w:rPr>
                <w:rFonts w:ascii="Times New Roman" w:hAnsi="Times New Roman" w:cs="Times New Roman"/>
                <w:sz w:val="22"/>
                <w:szCs w:val="22"/>
              </w:rPr>
              <w:t>р.).</w:t>
            </w:r>
          </w:p>
          <w:p w14:paraId="13AD21D2" w14:textId="77777777" w:rsidR="00317247" w:rsidRPr="0062690D" w:rsidRDefault="00317247" w:rsidP="00317247">
            <w:pPr>
              <w:rPr>
                <w:rFonts w:ascii="Times New Roman" w:hAnsi="Times New Roman" w:cs="Times New Roman"/>
                <w:sz w:val="22"/>
                <w:szCs w:val="22"/>
              </w:rPr>
            </w:pPr>
          </w:p>
        </w:tc>
      </w:tr>
      <w:tr w:rsidR="006903BE" w:rsidRPr="00B9112C" w14:paraId="2B75F5C9" w14:textId="77777777" w:rsidTr="006903BE">
        <w:trPr>
          <w:trHeight w:hRule="exact" w:val="1582"/>
        </w:trPr>
        <w:tc>
          <w:tcPr>
            <w:tcW w:w="547" w:type="dxa"/>
            <w:tcBorders>
              <w:top w:val="single" w:sz="4" w:space="0" w:color="auto"/>
              <w:left w:val="single" w:sz="4" w:space="0" w:color="auto"/>
              <w:bottom w:val="single" w:sz="4" w:space="0" w:color="auto"/>
            </w:tcBorders>
            <w:shd w:val="clear" w:color="auto" w:fill="FFFFFF"/>
          </w:tcPr>
          <w:p w14:paraId="6F9E0DF0" w14:textId="77777777" w:rsidR="006903BE" w:rsidRPr="00B9112C" w:rsidRDefault="006903BE" w:rsidP="00317247">
            <w:pPr>
              <w:jc w:val="center"/>
              <w:rPr>
                <w:rFonts w:ascii="Times New Roman" w:hAnsi="Times New Roman" w:cs="Times New Roman"/>
                <w:sz w:val="22"/>
                <w:szCs w:val="22"/>
                <w:highlight w:val="yellow"/>
              </w:rPr>
            </w:pPr>
            <w:r w:rsidRPr="006903BE">
              <w:rPr>
                <w:rFonts w:ascii="Times New Roman" w:hAnsi="Times New Roman" w:cs="Times New Roman"/>
                <w:sz w:val="22"/>
                <w:szCs w:val="22"/>
              </w:rPr>
              <w:t>3</w:t>
            </w:r>
          </w:p>
        </w:tc>
        <w:tc>
          <w:tcPr>
            <w:tcW w:w="2298" w:type="dxa"/>
            <w:tcBorders>
              <w:top w:val="single" w:sz="4" w:space="0" w:color="auto"/>
              <w:left w:val="single" w:sz="4" w:space="0" w:color="auto"/>
              <w:bottom w:val="single" w:sz="4" w:space="0" w:color="auto"/>
            </w:tcBorders>
            <w:shd w:val="clear" w:color="auto" w:fill="FFFFFF"/>
          </w:tcPr>
          <w:p w14:paraId="1D89969E" w14:textId="384C4428" w:rsidR="006903BE" w:rsidRPr="00B9112C" w:rsidRDefault="006903BE" w:rsidP="00317247">
            <w:pPr>
              <w:widowControl/>
              <w:ind w:left="20" w:right="131"/>
              <w:contextualSpacing/>
              <w:rPr>
                <w:rFonts w:ascii="Times New Roman" w:eastAsia="Times New Roman" w:hAnsi="Times New Roman" w:cs="Times New Roman"/>
                <w:color w:val="auto"/>
                <w:sz w:val="22"/>
                <w:szCs w:val="22"/>
                <w:highlight w:val="yellow"/>
                <w:lang w:eastAsia="ru-RU" w:bidi="ar-SA"/>
              </w:rPr>
            </w:pPr>
            <w:r w:rsidRPr="00D04E16">
              <w:rPr>
                <w:rFonts w:ascii="Times New Roman" w:eastAsia="Times New Roman" w:hAnsi="Times New Roman" w:cs="Times New Roman"/>
                <w:color w:val="auto"/>
                <w:sz w:val="22"/>
                <w:szCs w:val="22"/>
                <w:lang w:eastAsia="ru-RU" w:bidi="ar-SA"/>
              </w:rPr>
              <w:t>Ремонт  первинних відстійників на ОСК, піскоулавлювачів</w:t>
            </w:r>
          </w:p>
        </w:tc>
        <w:tc>
          <w:tcPr>
            <w:tcW w:w="2146" w:type="dxa"/>
            <w:tcBorders>
              <w:top w:val="single" w:sz="4" w:space="0" w:color="auto"/>
              <w:left w:val="single" w:sz="4" w:space="0" w:color="auto"/>
              <w:bottom w:val="single" w:sz="4" w:space="0" w:color="auto"/>
            </w:tcBorders>
            <w:shd w:val="clear" w:color="auto" w:fill="FFFFFF"/>
          </w:tcPr>
          <w:p w14:paraId="4263EA90" w14:textId="60DF8D1E" w:rsidR="006903BE" w:rsidRPr="00B9112C" w:rsidRDefault="006903BE" w:rsidP="00317247">
            <w:pPr>
              <w:jc w:val="center"/>
              <w:rPr>
                <w:rFonts w:ascii="Times New Roman" w:hAnsi="Times New Roman" w:cs="Times New Roman"/>
                <w:sz w:val="22"/>
                <w:szCs w:val="22"/>
                <w:highlight w:val="yellow"/>
              </w:rPr>
            </w:pPr>
            <w:r w:rsidRPr="00D04E16">
              <w:rPr>
                <w:rFonts w:ascii="Times New Roman" w:hAnsi="Times New Roman" w:cs="Times New Roman"/>
                <w:sz w:val="22"/>
                <w:szCs w:val="22"/>
              </w:rPr>
              <w:t>10,0</w:t>
            </w:r>
          </w:p>
        </w:tc>
        <w:tc>
          <w:tcPr>
            <w:tcW w:w="1282" w:type="dxa"/>
            <w:tcBorders>
              <w:top w:val="single" w:sz="4" w:space="0" w:color="auto"/>
              <w:left w:val="single" w:sz="4" w:space="0" w:color="auto"/>
              <w:bottom w:val="single" w:sz="4" w:space="0" w:color="auto"/>
            </w:tcBorders>
            <w:shd w:val="clear" w:color="auto" w:fill="FFFFFF"/>
          </w:tcPr>
          <w:p w14:paraId="0E2A74E0" w14:textId="7B35A8E3" w:rsidR="006903BE" w:rsidRPr="00B9112C" w:rsidRDefault="006903BE" w:rsidP="00317247">
            <w:pPr>
              <w:jc w:val="center"/>
              <w:rPr>
                <w:rFonts w:ascii="Times New Roman" w:hAnsi="Times New Roman" w:cs="Times New Roman"/>
                <w:sz w:val="22"/>
                <w:szCs w:val="22"/>
                <w:highlight w:val="yellow"/>
              </w:rPr>
            </w:pPr>
            <w:r w:rsidRPr="00D04E16">
              <w:rPr>
                <w:rFonts w:ascii="Times New Roman" w:hAnsi="Times New Roman" w:cs="Times New Roman"/>
                <w:sz w:val="22"/>
                <w:szCs w:val="22"/>
              </w:rPr>
              <w:t>2023р.</w:t>
            </w:r>
          </w:p>
        </w:tc>
        <w:tc>
          <w:tcPr>
            <w:tcW w:w="1565" w:type="dxa"/>
            <w:tcBorders>
              <w:top w:val="single" w:sz="4" w:space="0" w:color="auto"/>
              <w:left w:val="single" w:sz="4" w:space="0" w:color="auto"/>
              <w:bottom w:val="single" w:sz="4" w:space="0" w:color="auto"/>
            </w:tcBorders>
            <w:shd w:val="clear" w:color="auto" w:fill="FFFFFF"/>
          </w:tcPr>
          <w:p w14:paraId="0DD271B2" w14:textId="77777777" w:rsidR="006903BE" w:rsidRPr="00B9112C" w:rsidRDefault="006903BE" w:rsidP="00317247">
            <w:pPr>
              <w:rPr>
                <w:rFonts w:ascii="Times New Roman" w:hAnsi="Times New Roman" w:cs="Times New Roman"/>
                <w:sz w:val="22"/>
                <w:szCs w:val="22"/>
                <w:highlight w:val="yellow"/>
              </w:rPr>
            </w:pPr>
          </w:p>
        </w:tc>
        <w:tc>
          <w:tcPr>
            <w:tcW w:w="1867" w:type="dxa"/>
            <w:tcBorders>
              <w:top w:val="single" w:sz="4" w:space="0" w:color="auto"/>
              <w:left w:val="single" w:sz="4" w:space="0" w:color="auto"/>
              <w:bottom w:val="single" w:sz="4" w:space="0" w:color="auto"/>
            </w:tcBorders>
            <w:shd w:val="clear" w:color="auto" w:fill="FFFFFF"/>
          </w:tcPr>
          <w:p w14:paraId="5D60759B" w14:textId="77777777" w:rsidR="006903BE" w:rsidRPr="00B9112C" w:rsidRDefault="006903BE" w:rsidP="00317247">
            <w:pPr>
              <w:jc w:val="center"/>
              <w:rPr>
                <w:rFonts w:ascii="Times New Roman" w:hAnsi="Times New Roman" w:cs="Times New Roman"/>
                <w:sz w:val="22"/>
                <w:szCs w:val="22"/>
                <w:highlight w:val="yellow"/>
              </w:rPr>
            </w:pPr>
          </w:p>
        </w:tc>
        <w:tc>
          <w:tcPr>
            <w:tcW w:w="1676" w:type="dxa"/>
            <w:tcBorders>
              <w:top w:val="single" w:sz="4" w:space="0" w:color="auto"/>
              <w:left w:val="single" w:sz="4" w:space="0" w:color="auto"/>
              <w:bottom w:val="single" w:sz="4" w:space="0" w:color="auto"/>
            </w:tcBorders>
            <w:shd w:val="clear" w:color="auto" w:fill="FFFFFF"/>
          </w:tcPr>
          <w:p w14:paraId="588CA123" w14:textId="77777777" w:rsidR="006903BE" w:rsidRPr="00B9112C" w:rsidRDefault="006903BE" w:rsidP="00317247">
            <w:pPr>
              <w:jc w:val="center"/>
              <w:rPr>
                <w:rFonts w:ascii="Times New Roman" w:hAnsi="Times New Roman" w:cs="Times New Roman"/>
                <w:sz w:val="22"/>
                <w:szCs w:val="22"/>
                <w:highlight w:val="yellow"/>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549D095F" w14:textId="77777777" w:rsidR="006903BE" w:rsidRPr="00D04E16" w:rsidRDefault="006903BE" w:rsidP="005E7988">
            <w:pPr>
              <w:rPr>
                <w:rFonts w:ascii="Times New Roman" w:hAnsi="Times New Roman" w:cs="Times New Roman"/>
                <w:sz w:val="22"/>
                <w:szCs w:val="22"/>
              </w:rPr>
            </w:pPr>
            <w:r w:rsidRPr="00D04E16">
              <w:rPr>
                <w:rFonts w:ascii="Times New Roman" w:hAnsi="Times New Roman" w:cs="Times New Roman"/>
                <w:sz w:val="22"/>
                <w:szCs w:val="22"/>
              </w:rPr>
              <w:t>Не виконувалось (відсутнє фінансування відповідно до інформації наданої підприємством КП Водоканал №4 від 03.01.24р.).</w:t>
            </w:r>
          </w:p>
          <w:p w14:paraId="17AEE438" w14:textId="77777777" w:rsidR="006903BE" w:rsidRPr="00B9112C" w:rsidRDefault="006903BE" w:rsidP="00317247">
            <w:pPr>
              <w:rPr>
                <w:rFonts w:ascii="Times New Roman" w:hAnsi="Times New Roman" w:cs="Times New Roman"/>
                <w:sz w:val="22"/>
                <w:szCs w:val="22"/>
                <w:highlight w:val="yellow"/>
              </w:rPr>
            </w:pPr>
          </w:p>
        </w:tc>
      </w:tr>
      <w:tr w:rsidR="006903BE" w:rsidRPr="00B9112C" w14:paraId="1F3697CA" w14:textId="77777777" w:rsidTr="006903BE">
        <w:trPr>
          <w:trHeight w:hRule="exact" w:val="2541"/>
        </w:trPr>
        <w:tc>
          <w:tcPr>
            <w:tcW w:w="547" w:type="dxa"/>
            <w:tcBorders>
              <w:top w:val="single" w:sz="4" w:space="0" w:color="auto"/>
              <w:left w:val="single" w:sz="4" w:space="0" w:color="auto"/>
              <w:bottom w:val="single" w:sz="4" w:space="0" w:color="auto"/>
            </w:tcBorders>
            <w:shd w:val="clear" w:color="auto" w:fill="FFFFFF"/>
          </w:tcPr>
          <w:p w14:paraId="6762F7C2" w14:textId="77777777" w:rsidR="006903BE" w:rsidRPr="00D04E16" w:rsidRDefault="006903BE" w:rsidP="00317247">
            <w:pPr>
              <w:jc w:val="center"/>
              <w:rPr>
                <w:rFonts w:ascii="Times New Roman" w:hAnsi="Times New Roman" w:cs="Times New Roman"/>
                <w:sz w:val="22"/>
                <w:szCs w:val="22"/>
              </w:rPr>
            </w:pPr>
            <w:r w:rsidRPr="00D04E16">
              <w:rPr>
                <w:rFonts w:ascii="Times New Roman" w:hAnsi="Times New Roman" w:cs="Times New Roman"/>
                <w:sz w:val="22"/>
                <w:szCs w:val="22"/>
              </w:rPr>
              <w:t>4</w:t>
            </w:r>
          </w:p>
        </w:tc>
        <w:tc>
          <w:tcPr>
            <w:tcW w:w="2298" w:type="dxa"/>
            <w:tcBorders>
              <w:top w:val="single" w:sz="4" w:space="0" w:color="auto"/>
              <w:left w:val="single" w:sz="4" w:space="0" w:color="auto"/>
              <w:bottom w:val="single" w:sz="4" w:space="0" w:color="auto"/>
            </w:tcBorders>
            <w:shd w:val="clear" w:color="auto" w:fill="FFFFFF"/>
          </w:tcPr>
          <w:p w14:paraId="5AC7C237" w14:textId="6E3A95AB" w:rsidR="006903BE" w:rsidRPr="00D04E16" w:rsidRDefault="006903BE" w:rsidP="00317247">
            <w:pPr>
              <w:widowControl/>
              <w:ind w:left="20" w:right="131"/>
              <w:contextualSpacing/>
              <w:rPr>
                <w:rFonts w:ascii="Times New Roman" w:eastAsia="Times New Roman" w:hAnsi="Times New Roman" w:cs="Times New Roman"/>
                <w:color w:val="auto"/>
                <w:sz w:val="22"/>
                <w:szCs w:val="22"/>
                <w:lang w:eastAsia="ru-RU" w:bidi="ar-SA"/>
              </w:rPr>
            </w:pPr>
            <w:r w:rsidRPr="002C4E79">
              <w:rPr>
                <w:rFonts w:ascii="Times New Roman" w:eastAsia="Times New Roman" w:hAnsi="Times New Roman" w:cs="Times New Roman"/>
                <w:color w:val="auto"/>
                <w:sz w:val="22"/>
                <w:szCs w:val="22"/>
                <w:lang w:eastAsia="ru-RU" w:bidi="ar-SA"/>
              </w:rPr>
              <w:t>Облаштування КНС №1, 2 модульованим  автоматизованими зливо очисними станціями для впровадження приймання стічних вод від асенізаційної техніки міста</w:t>
            </w:r>
          </w:p>
        </w:tc>
        <w:tc>
          <w:tcPr>
            <w:tcW w:w="2146" w:type="dxa"/>
            <w:tcBorders>
              <w:top w:val="single" w:sz="4" w:space="0" w:color="auto"/>
              <w:left w:val="single" w:sz="4" w:space="0" w:color="auto"/>
              <w:bottom w:val="single" w:sz="4" w:space="0" w:color="auto"/>
            </w:tcBorders>
            <w:shd w:val="clear" w:color="auto" w:fill="FFFFFF"/>
          </w:tcPr>
          <w:p w14:paraId="3C7291AC" w14:textId="588CC2E5" w:rsidR="006903BE" w:rsidRPr="00D04E16" w:rsidRDefault="006903BE" w:rsidP="00317247">
            <w:pPr>
              <w:jc w:val="center"/>
              <w:rPr>
                <w:rFonts w:ascii="Times New Roman" w:hAnsi="Times New Roman" w:cs="Times New Roman"/>
                <w:sz w:val="22"/>
                <w:szCs w:val="22"/>
              </w:rPr>
            </w:pPr>
            <w:r w:rsidRPr="002C4E79">
              <w:rPr>
                <w:rFonts w:ascii="Times New Roman" w:hAnsi="Times New Roman" w:cs="Times New Roman"/>
                <w:sz w:val="22"/>
                <w:szCs w:val="22"/>
              </w:rPr>
              <w:t>1200,0</w:t>
            </w:r>
          </w:p>
        </w:tc>
        <w:tc>
          <w:tcPr>
            <w:tcW w:w="1282" w:type="dxa"/>
            <w:tcBorders>
              <w:top w:val="single" w:sz="4" w:space="0" w:color="auto"/>
              <w:left w:val="single" w:sz="4" w:space="0" w:color="auto"/>
              <w:bottom w:val="single" w:sz="4" w:space="0" w:color="auto"/>
            </w:tcBorders>
            <w:shd w:val="clear" w:color="auto" w:fill="FFFFFF"/>
          </w:tcPr>
          <w:p w14:paraId="124B3739" w14:textId="2B1DBC1C" w:rsidR="006903BE" w:rsidRPr="00D04E16" w:rsidRDefault="006903BE" w:rsidP="00D04E16">
            <w:pPr>
              <w:jc w:val="center"/>
              <w:rPr>
                <w:rFonts w:ascii="Times New Roman" w:hAnsi="Times New Roman" w:cs="Times New Roman"/>
                <w:sz w:val="22"/>
                <w:szCs w:val="22"/>
              </w:rPr>
            </w:pPr>
            <w:r w:rsidRPr="002C4E79">
              <w:rPr>
                <w:rFonts w:ascii="Times New Roman" w:hAnsi="Times New Roman" w:cs="Times New Roman"/>
                <w:sz w:val="22"/>
                <w:szCs w:val="22"/>
              </w:rPr>
              <w:t>2023р.</w:t>
            </w:r>
          </w:p>
        </w:tc>
        <w:tc>
          <w:tcPr>
            <w:tcW w:w="1565" w:type="dxa"/>
            <w:tcBorders>
              <w:top w:val="single" w:sz="4" w:space="0" w:color="auto"/>
              <w:left w:val="single" w:sz="4" w:space="0" w:color="auto"/>
              <w:bottom w:val="single" w:sz="4" w:space="0" w:color="auto"/>
            </w:tcBorders>
            <w:shd w:val="clear" w:color="auto" w:fill="FFFFFF"/>
          </w:tcPr>
          <w:p w14:paraId="6A9240F9" w14:textId="77777777" w:rsidR="006903BE" w:rsidRPr="00D04E16" w:rsidRDefault="006903BE" w:rsidP="00317247">
            <w:pP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07D3844D" w14:textId="77777777" w:rsidR="006903BE" w:rsidRPr="00D04E16" w:rsidRDefault="006903BE" w:rsidP="00317247">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58872A67" w14:textId="77777777" w:rsidR="006903BE" w:rsidRPr="00D04E16" w:rsidRDefault="006903BE" w:rsidP="00317247">
            <w:pPr>
              <w:jc w:val="cente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2EC64DBF" w14:textId="77777777" w:rsidR="006903BE" w:rsidRPr="002C4E79" w:rsidRDefault="006903BE" w:rsidP="005E7988">
            <w:pPr>
              <w:rPr>
                <w:rFonts w:ascii="Times New Roman" w:hAnsi="Times New Roman" w:cs="Times New Roman"/>
                <w:sz w:val="22"/>
                <w:szCs w:val="22"/>
              </w:rPr>
            </w:pPr>
            <w:r w:rsidRPr="002C4E79">
              <w:rPr>
                <w:rFonts w:ascii="Times New Roman" w:hAnsi="Times New Roman" w:cs="Times New Roman"/>
                <w:sz w:val="22"/>
                <w:szCs w:val="22"/>
              </w:rPr>
              <w:t>Не виконувалось (відсутнє фінансування відповідно до інформації наданої підприємством КП Водоканал №4 від 03.01.24р.).</w:t>
            </w:r>
          </w:p>
          <w:p w14:paraId="4D6E6572" w14:textId="77777777" w:rsidR="006903BE" w:rsidRPr="00D04E16" w:rsidRDefault="006903BE" w:rsidP="00317247">
            <w:pPr>
              <w:rPr>
                <w:rFonts w:ascii="Times New Roman" w:hAnsi="Times New Roman" w:cs="Times New Roman"/>
                <w:sz w:val="22"/>
                <w:szCs w:val="22"/>
              </w:rPr>
            </w:pPr>
          </w:p>
        </w:tc>
      </w:tr>
      <w:tr w:rsidR="006903BE" w:rsidRPr="00B9112C" w14:paraId="7BA87AC3" w14:textId="77777777" w:rsidTr="00317247">
        <w:trPr>
          <w:trHeight w:hRule="exact" w:val="2124"/>
        </w:trPr>
        <w:tc>
          <w:tcPr>
            <w:tcW w:w="547" w:type="dxa"/>
            <w:tcBorders>
              <w:top w:val="single" w:sz="4" w:space="0" w:color="auto"/>
              <w:left w:val="single" w:sz="4" w:space="0" w:color="auto"/>
              <w:bottom w:val="single" w:sz="4" w:space="0" w:color="auto"/>
            </w:tcBorders>
            <w:shd w:val="clear" w:color="auto" w:fill="FFFFFF"/>
          </w:tcPr>
          <w:p w14:paraId="0C69DDE7" w14:textId="77777777" w:rsidR="006903BE" w:rsidRPr="00B9112C" w:rsidRDefault="006903BE" w:rsidP="00317247">
            <w:pPr>
              <w:jc w:val="center"/>
              <w:rPr>
                <w:rFonts w:ascii="Times New Roman" w:hAnsi="Times New Roman" w:cs="Times New Roman"/>
                <w:sz w:val="22"/>
                <w:szCs w:val="22"/>
                <w:highlight w:val="yellow"/>
              </w:rPr>
            </w:pPr>
            <w:r w:rsidRPr="006903BE">
              <w:rPr>
                <w:rFonts w:ascii="Times New Roman" w:hAnsi="Times New Roman" w:cs="Times New Roman"/>
                <w:sz w:val="22"/>
                <w:szCs w:val="22"/>
              </w:rPr>
              <w:t>5</w:t>
            </w:r>
          </w:p>
        </w:tc>
        <w:tc>
          <w:tcPr>
            <w:tcW w:w="2298" w:type="dxa"/>
            <w:tcBorders>
              <w:top w:val="single" w:sz="4" w:space="0" w:color="auto"/>
              <w:left w:val="single" w:sz="4" w:space="0" w:color="auto"/>
              <w:bottom w:val="single" w:sz="4" w:space="0" w:color="auto"/>
            </w:tcBorders>
            <w:shd w:val="clear" w:color="auto" w:fill="FFFFFF"/>
          </w:tcPr>
          <w:p w14:paraId="4C54BDF5" w14:textId="2AD1774F" w:rsidR="006903BE" w:rsidRPr="00B9112C" w:rsidRDefault="006903BE" w:rsidP="00317247">
            <w:pPr>
              <w:widowControl/>
              <w:ind w:left="20" w:right="131"/>
              <w:contextualSpacing/>
              <w:rPr>
                <w:rFonts w:ascii="Times New Roman" w:eastAsia="Times New Roman" w:hAnsi="Times New Roman" w:cs="Times New Roman"/>
                <w:color w:val="auto"/>
                <w:sz w:val="22"/>
                <w:szCs w:val="22"/>
                <w:highlight w:val="yellow"/>
                <w:lang w:eastAsia="ru-RU" w:bidi="ar-SA"/>
              </w:rPr>
            </w:pPr>
            <w:r w:rsidRPr="00A41308">
              <w:rPr>
                <w:rFonts w:ascii="Times New Roman" w:hAnsi="Times New Roman" w:cs="Times New Roman"/>
                <w:sz w:val="22"/>
                <w:szCs w:val="22"/>
              </w:rPr>
              <w:t xml:space="preserve">Реконструкція каналізаційної  мережі с.Грозине </w:t>
            </w:r>
          </w:p>
        </w:tc>
        <w:tc>
          <w:tcPr>
            <w:tcW w:w="2146" w:type="dxa"/>
            <w:tcBorders>
              <w:top w:val="single" w:sz="4" w:space="0" w:color="auto"/>
              <w:left w:val="single" w:sz="4" w:space="0" w:color="auto"/>
              <w:bottom w:val="single" w:sz="4" w:space="0" w:color="auto"/>
            </w:tcBorders>
            <w:shd w:val="clear" w:color="auto" w:fill="FFFFFF"/>
          </w:tcPr>
          <w:p w14:paraId="6A083A11" w14:textId="40DADC8E" w:rsidR="006903BE" w:rsidRPr="00B9112C" w:rsidRDefault="006903BE" w:rsidP="00317247">
            <w:pPr>
              <w:jc w:val="center"/>
              <w:rPr>
                <w:rFonts w:ascii="Times New Roman" w:hAnsi="Times New Roman" w:cs="Times New Roman"/>
                <w:sz w:val="22"/>
                <w:szCs w:val="22"/>
                <w:highlight w:val="yellow"/>
              </w:rPr>
            </w:pPr>
            <w:r w:rsidRPr="00A41308">
              <w:rPr>
                <w:rFonts w:ascii="Times New Roman" w:hAnsi="Times New Roman" w:cs="Times New Roman"/>
                <w:sz w:val="22"/>
                <w:szCs w:val="22"/>
              </w:rPr>
              <w:t>2000,00</w:t>
            </w:r>
          </w:p>
        </w:tc>
        <w:tc>
          <w:tcPr>
            <w:tcW w:w="1282" w:type="dxa"/>
            <w:tcBorders>
              <w:top w:val="single" w:sz="4" w:space="0" w:color="auto"/>
              <w:left w:val="single" w:sz="4" w:space="0" w:color="auto"/>
              <w:bottom w:val="single" w:sz="4" w:space="0" w:color="auto"/>
            </w:tcBorders>
            <w:shd w:val="clear" w:color="auto" w:fill="FFFFFF"/>
          </w:tcPr>
          <w:p w14:paraId="58A884C0" w14:textId="274BF8AC" w:rsidR="006903BE" w:rsidRPr="00B9112C" w:rsidRDefault="006903BE" w:rsidP="00317247">
            <w:pPr>
              <w:jc w:val="center"/>
              <w:rPr>
                <w:rFonts w:ascii="Times New Roman" w:hAnsi="Times New Roman" w:cs="Times New Roman"/>
                <w:sz w:val="22"/>
                <w:szCs w:val="22"/>
                <w:highlight w:val="yellow"/>
              </w:rPr>
            </w:pPr>
            <w:r w:rsidRPr="00A41308">
              <w:rPr>
                <w:rFonts w:ascii="Times New Roman" w:hAnsi="Times New Roman" w:cs="Times New Roman"/>
                <w:sz w:val="22"/>
                <w:szCs w:val="22"/>
              </w:rPr>
              <w:t>2023р.</w:t>
            </w:r>
          </w:p>
        </w:tc>
        <w:tc>
          <w:tcPr>
            <w:tcW w:w="1565" w:type="dxa"/>
            <w:tcBorders>
              <w:top w:val="single" w:sz="4" w:space="0" w:color="auto"/>
              <w:left w:val="single" w:sz="4" w:space="0" w:color="auto"/>
              <w:bottom w:val="single" w:sz="4" w:space="0" w:color="auto"/>
            </w:tcBorders>
            <w:shd w:val="clear" w:color="auto" w:fill="FFFFFF"/>
          </w:tcPr>
          <w:p w14:paraId="53F9AD24" w14:textId="77777777" w:rsidR="006903BE" w:rsidRPr="00B9112C" w:rsidRDefault="006903BE" w:rsidP="00317247">
            <w:pPr>
              <w:rPr>
                <w:rFonts w:ascii="Times New Roman" w:hAnsi="Times New Roman" w:cs="Times New Roman"/>
                <w:sz w:val="22"/>
                <w:szCs w:val="22"/>
                <w:highlight w:val="yellow"/>
              </w:rPr>
            </w:pPr>
          </w:p>
        </w:tc>
        <w:tc>
          <w:tcPr>
            <w:tcW w:w="1867" w:type="dxa"/>
            <w:tcBorders>
              <w:top w:val="single" w:sz="4" w:space="0" w:color="auto"/>
              <w:left w:val="single" w:sz="4" w:space="0" w:color="auto"/>
              <w:bottom w:val="single" w:sz="4" w:space="0" w:color="auto"/>
            </w:tcBorders>
            <w:shd w:val="clear" w:color="auto" w:fill="FFFFFF"/>
          </w:tcPr>
          <w:p w14:paraId="2C740D6E" w14:textId="288FA418" w:rsidR="006903BE" w:rsidRPr="00B9112C" w:rsidRDefault="006903BE" w:rsidP="00317247">
            <w:pPr>
              <w:jc w:val="center"/>
              <w:rPr>
                <w:rFonts w:ascii="Times New Roman" w:hAnsi="Times New Roman" w:cs="Times New Roman"/>
                <w:sz w:val="22"/>
                <w:szCs w:val="22"/>
                <w:highlight w:val="yellow"/>
              </w:rPr>
            </w:pPr>
            <w:r w:rsidRPr="00A41308">
              <w:rPr>
                <w:rFonts w:ascii="Times New Roman" w:hAnsi="Times New Roman" w:cs="Times New Roman"/>
                <w:sz w:val="22"/>
                <w:szCs w:val="22"/>
              </w:rPr>
              <w:t>2440,256</w:t>
            </w:r>
          </w:p>
        </w:tc>
        <w:tc>
          <w:tcPr>
            <w:tcW w:w="1676" w:type="dxa"/>
            <w:tcBorders>
              <w:top w:val="single" w:sz="4" w:space="0" w:color="auto"/>
              <w:left w:val="single" w:sz="4" w:space="0" w:color="auto"/>
              <w:bottom w:val="single" w:sz="4" w:space="0" w:color="auto"/>
            </w:tcBorders>
            <w:shd w:val="clear" w:color="auto" w:fill="FFFFFF"/>
          </w:tcPr>
          <w:p w14:paraId="7B33F625" w14:textId="2996FCBE" w:rsidR="006903BE" w:rsidRPr="00B9112C" w:rsidRDefault="006903BE" w:rsidP="00317247">
            <w:pPr>
              <w:jc w:val="center"/>
              <w:rPr>
                <w:rFonts w:ascii="Times New Roman" w:hAnsi="Times New Roman" w:cs="Times New Roman"/>
                <w:sz w:val="22"/>
                <w:szCs w:val="22"/>
                <w:highlight w:val="yellow"/>
              </w:rPr>
            </w:pPr>
            <w:r w:rsidRPr="00A41308">
              <w:rPr>
                <w:rFonts w:ascii="Times New Roman" w:hAnsi="Times New Roman" w:cs="Times New Roman"/>
                <w:sz w:val="22"/>
                <w:szCs w:val="22"/>
              </w:rPr>
              <w:t>-</w:t>
            </w: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206ADE91" w14:textId="77777777" w:rsidR="006903BE" w:rsidRPr="00A41308" w:rsidRDefault="006903BE" w:rsidP="005E7988">
            <w:pPr>
              <w:rPr>
                <w:rFonts w:ascii="Times New Roman" w:hAnsi="Times New Roman" w:cs="Times New Roman"/>
                <w:sz w:val="22"/>
                <w:szCs w:val="22"/>
              </w:rPr>
            </w:pPr>
            <w:r w:rsidRPr="00A41308">
              <w:rPr>
                <w:rFonts w:ascii="Times New Roman" w:hAnsi="Times New Roman" w:cs="Times New Roman"/>
                <w:sz w:val="22"/>
                <w:szCs w:val="22"/>
              </w:rPr>
              <w:t>Виконується.</w:t>
            </w:r>
          </w:p>
          <w:p w14:paraId="54166EE0" w14:textId="3EE9167A" w:rsidR="006903BE" w:rsidRPr="00B9112C" w:rsidRDefault="006903BE" w:rsidP="00317247">
            <w:pPr>
              <w:rPr>
                <w:rFonts w:ascii="Times New Roman" w:hAnsi="Times New Roman" w:cs="Times New Roman"/>
                <w:sz w:val="22"/>
                <w:szCs w:val="22"/>
                <w:highlight w:val="yellow"/>
              </w:rPr>
            </w:pPr>
            <w:r w:rsidRPr="00A41308">
              <w:rPr>
                <w:rFonts w:ascii="Times New Roman" w:hAnsi="Times New Roman" w:cs="Times New Roman"/>
                <w:sz w:val="22"/>
                <w:szCs w:val="22"/>
              </w:rPr>
              <w:t>Забезпечено належне виконання очищення стоків (інформація надана управлінням житлово-комунального господарства  виконавчого комітету Коростенської міської ради №5/24-08 від 03.01.24р.).</w:t>
            </w:r>
          </w:p>
        </w:tc>
      </w:tr>
      <w:tr w:rsidR="006903BE" w:rsidRPr="00B9112C" w14:paraId="419963B7" w14:textId="77777777" w:rsidTr="00317247">
        <w:trPr>
          <w:trHeight w:hRule="exact" w:val="2409"/>
        </w:trPr>
        <w:tc>
          <w:tcPr>
            <w:tcW w:w="547" w:type="dxa"/>
            <w:tcBorders>
              <w:top w:val="single" w:sz="4" w:space="0" w:color="auto"/>
              <w:left w:val="single" w:sz="4" w:space="0" w:color="auto"/>
              <w:bottom w:val="single" w:sz="4" w:space="0" w:color="auto"/>
            </w:tcBorders>
            <w:shd w:val="clear" w:color="auto" w:fill="FFFFFF"/>
          </w:tcPr>
          <w:p w14:paraId="097A808E" w14:textId="77777777" w:rsidR="006903BE" w:rsidRPr="002C4E79" w:rsidRDefault="006903BE" w:rsidP="00317247">
            <w:pPr>
              <w:jc w:val="center"/>
              <w:rPr>
                <w:rFonts w:ascii="Times New Roman" w:hAnsi="Times New Roman" w:cs="Times New Roman"/>
                <w:sz w:val="22"/>
                <w:szCs w:val="22"/>
              </w:rPr>
            </w:pPr>
            <w:r w:rsidRPr="002C4E79">
              <w:rPr>
                <w:rFonts w:ascii="Times New Roman" w:hAnsi="Times New Roman" w:cs="Times New Roman"/>
                <w:sz w:val="22"/>
                <w:szCs w:val="22"/>
              </w:rPr>
              <w:lastRenderedPageBreak/>
              <w:t>6</w:t>
            </w:r>
          </w:p>
        </w:tc>
        <w:tc>
          <w:tcPr>
            <w:tcW w:w="2298" w:type="dxa"/>
            <w:tcBorders>
              <w:top w:val="single" w:sz="4" w:space="0" w:color="auto"/>
              <w:left w:val="single" w:sz="4" w:space="0" w:color="auto"/>
              <w:bottom w:val="single" w:sz="4" w:space="0" w:color="auto"/>
            </w:tcBorders>
            <w:shd w:val="clear" w:color="auto" w:fill="FFFFFF"/>
          </w:tcPr>
          <w:p w14:paraId="3BA288D9" w14:textId="1D07271D" w:rsidR="006903BE" w:rsidRPr="002C4E79" w:rsidRDefault="006903BE" w:rsidP="00317247">
            <w:pPr>
              <w:widowControl/>
              <w:ind w:right="131"/>
              <w:rPr>
                <w:rFonts w:ascii="Times New Roman" w:eastAsia="Times New Roman" w:hAnsi="Times New Roman" w:cs="Times New Roman"/>
                <w:color w:val="auto"/>
                <w:sz w:val="22"/>
                <w:szCs w:val="22"/>
                <w:lang w:eastAsia="ru-RU" w:bidi="ar-SA"/>
              </w:rPr>
            </w:pPr>
            <w:r w:rsidRPr="004D3C97">
              <w:rPr>
                <w:rFonts w:ascii="Times New Roman" w:eastAsia="Times New Roman" w:hAnsi="Times New Roman" w:cs="Times New Roman"/>
                <w:color w:val="auto"/>
                <w:sz w:val="22"/>
                <w:szCs w:val="22"/>
                <w:lang w:eastAsia="ru-RU" w:bidi="ar-SA"/>
              </w:rPr>
              <w:t>Будівництво,  реконструкція очисних споруд зливової каналізації</w:t>
            </w:r>
          </w:p>
        </w:tc>
        <w:tc>
          <w:tcPr>
            <w:tcW w:w="2146" w:type="dxa"/>
            <w:tcBorders>
              <w:top w:val="single" w:sz="4" w:space="0" w:color="auto"/>
              <w:left w:val="single" w:sz="4" w:space="0" w:color="auto"/>
              <w:bottom w:val="single" w:sz="4" w:space="0" w:color="auto"/>
            </w:tcBorders>
            <w:shd w:val="clear" w:color="auto" w:fill="FFFFFF"/>
          </w:tcPr>
          <w:p w14:paraId="6568CEB0" w14:textId="36743417" w:rsidR="006903BE" w:rsidRPr="002C4E79" w:rsidRDefault="006903BE" w:rsidP="00317247">
            <w:pPr>
              <w:jc w:val="center"/>
              <w:rPr>
                <w:rFonts w:ascii="Times New Roman" w:hAnsi="Times New Roman" w:cs="Times New Roman"/>
                <w:sz w:val="22"/>
                <w:szCs w:val="22"/>
              </w:rPr>
            </w:pPr>
            <w:r w:rsidRPr="004D3C97">
              <w:rPr>
                <w:rFonts w:ascii="Times New Roman" w:hAnsi="Times New Roman" w:cs="Times New Roman"/>
                <w:sz w:val="22"/>
                <w:szCs w:val="22"/>
              </w:rPr>
              <w:t>1000,0</w:t>
            </w:r>
          </w:p>
        </w:tc>
        <w:tc>
          <w:tcPr>
            <w:tcW w:w="1282" w:type="dxa"/>
            <w:tcBorders>
              <w:top w:val="single" w:sz="4" w:space="0" w:color="auto"/>
              <w:left w:val="single" w:sz="4" w:space="0" w:color="auto"/>
              <w:bottom w:val="single" w:sz="4" w:space="0" w:color="auto"/>
            </w:tcBorders>
            <w:shd w:val="clear" w:color="auto" w:fill="FFFFFF"/>
          </w:tcPr>
          <w:p w14:paraId="00CE1853" w14:textId="22FF24CF" w:rsidR="006903BE" w:rsidRPr="002C4E79" w:rsidRDefault="006903BE" w:rsidP="002C4E79">
            <w:pPr>
              <w:jc w:val="center"/>
              <w:rPr>
                <w:rFonts w:ascii="Times New Roman" w:hAnsi="Times New Roman" w:cs="Times New Roman"/>
                <w:sz w:val="22"/>
                <w:szCs w:val="22"/>
              </w:rPr>
            </w:pPr>
            <w:r w:rsidRPr="004D3C97">
              <w:rPr>
                <w:rFonts w:ascii="Times New Roman" w:hAnsi="Times New Roman" w:cs="Times New Roman"/>
                <w:sz w:val="22"/>
                <w:szCs w:val="22"/>
              </w:rPr>
              <w:t>2023р.</w:t>
            </w:r>
          </w:p>
        </w:tc>
        <w:tc>
          <w:tcPr>
            <w:tcW w:w="1565" w:type="dxa"/>
            <w:tcBorders>
              <w:top w:val="single" w:sz="4" w:space="0" w:color="auto"/>
              <w:left w:val="single" w:sz="4" w:space="0" w:color="auto"/>
              <w:bottom w:val="single" w:sz="4" w:space="0" w:color="auto"/>
            </w:tcBorders>
            <w:shd w:val="clear" w:color="auto" w:fill="FFFFFF"/>
          </w:tcPr>
          <w:p w14:paraId="7D87C838" w14:textId="77777777" w:rsidR="006903BE" w:rsidRPr="002C4E79" w:rsidRDefault="006903BE" w:rsidP="00317247">
            <w:pP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5D1902A8" w14:textId="77777777" w:rsidR="006903BE" w:rsidRPr="002C4E79" w:rsidRDefault="006903BE" w:rsidP="00317247">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2387C538" w14:textId="77777777" w:rsidR="006903BE" w:rsidRPr="002C4E79" w:rsidRDefault="006903BE" w:rsidP="00317247">
            <w:pPr>
              <w:jc w:val="cente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3133D37F" w14:textId="77777777" w:rsidR="006903BE" w:rsidRPr="004D3C97" w:rsidRDefault="006903BE" w:rsidP="005E7988">
            <w:pPr>
              <w:rPr>
                <w:rFonts w:ascii="Times New Roman" w:hAnsi="Times New Roman" w:cs="Times New Roman"/>
                <w:sz w:val="22"/>
                <w:szCs w:val="22"/>
              </w:rPr>
            </w:pPr>
            <w:r w:rsidRPr="004D3C97">
              <w:rPr>
                <w:rFonts w:ascii="Times New Roman" w:hAnsi="Times New Roman" w:cs="Times New Roman"/>
                <w:sz w:val="22"/>
                <w:szCs w:val="22"/>
              </w:rPr>
              <w:t>Не виконувалось (відсутнє фінансування відповідно до інформації наданої підприємством КП Водоканал №4  від 03.01.24р.).</w:t>
            </w:r>
          </w:p>
          <w:p w14:paraId="32249CA0" w14:textId="77777777" w:rsidR="006903BE" w:rsidRPr="002C4E79" w:rsidRDefault="006903BE" w:rsidP="00317247">
            <w:pPr>
              <w:rPr>
                <w:rFonts w:ascii="Times New Roman" w:hAnsi="Times New Roman" w:cs="Times New Roman"/>
                <w:sz w:val="22"/>
                <w:szCs w:val="22"/>
              </w:rPr>
            </w:pPr>
          </w:p>
        </w:tc>
      </w:tr>
      <w:tr w:rsidR="006903BE" w:rsidRPr="00B9112C" w14:paraId="4A1A28D4" w14:textId="77777777" w:rsidTr="00317247">
        <w:trPr>
          <w:trHeight w:hRule="exact" w:val="1700"/>
        </w:trPr>
        <w:tc>
          <w:tcPr>
            <w:tcW w:w="547" w:type="dxa"/>
            <w:tcBorders>
              <w:top w:val="single" w:sz="4" w:space="0" w:color="auto"/>
              <w:left w:val="single" w:sz="4" w:space="0" w:color="auto"/>
              <w:bottom w:val="single" w:sz="4" w:space="0" w:color="auto"/>
            </w:tcBorders>
            <w:shd w:val="clear" w:color="auto" w:fill="FFFFFF"/>
          </w:tcPr>
          <w:p w14:paraId="34934929" w14:textId="77777777" w:rsidR="006903BE" w:rsidRPr="00B9112C" w:rsidRDefault="006903BE" w:rsidP="00317247">
            <w:pPr>
              <w:jc w:val="center"/>
              <w:rPr>
                <w:rFonts w:ascii="Times New Roman" w:hAnsi="Times New Roman" w:cs="Times New Roman"/>
                <w:sz w:val="22"/>
                <w:szCs w:val="22"/>
                <w:highlight w:val="yellow"/>
              </w:rPr>
            </w:pPr>
            <w:r w:rsidRPr="006903BE">
              <w:rPr>
                <w:rFonts w:ascii="Times New Roman" w:hAnsi="Times New Roman" w:cs="Times New Roman"/>
                <w:sz w:val="22"/>
                <w:szCs w:val="22"/>
              </w:rPr>
              <w:t>7</w:t>
            </w:r>
          </w:p>
        </w:tc>
        <w:tc>
          <w:tcPr>
            <w:tcW w:w="2298" w:type="dxa"/>
            <w:tcBorders>
              <w:top w:val="single" w:sz="4" w:space="0" w:color="auto"/>
              <w:left w:val="single" w:sz="4" w:space="0" w:color="auto"/>
              <w:bottom w:val="single" w:sz="4" w:space="0" w:color="auto"/>
            </w:tcBorders>
            <w:shd w:val="clear" w:color="auto" w:fill="FFFFFF"/>
          </w:tcPr>
          <w:p w14:paraId="116A7008" w14:textId="243C100E" w:rsidR="006903BE" w:rsidRPr="00B9112C" w:rsidRDefault="006903BE" w:rsidP="00317247">
            <w:pPr>
              <w:widowControl/>
              <w:ind w:right="131"/>
              <w:rPr>
                <w:rFonts w:ascii="Times New Roman" w:eastAsia="Times New Roman" w:hAnsi="Times New Roman" w:cs="Times New Roman"/>
                <w:color w:val="auto"/>
                <w:sz w:val="22"/>
                <w:szCs w:val="22"/>
                <w:highlight w:val="yellow"/>
                <w:lang w:eastAsia="ru-RU" w:bidi="ar-SA"/>
              </w:rPr>
            </w:pPr>
            <w:r w:rsidRPr="009B150F">
              <w:rPr>
                <w:rFonts w:ascii="Times New Roman" w:eastAsia="Times New Roman" w:hAnsi="Times New Roman" w:cs="Times New Roman"/>
                <w:color w:val="auto"/>
                <w:sz w:val="22"/>
                <w:szCs w:val="22"/>
                <w:lang w:val="ru-RU" w:eastAsia="ru-RU" w:bidi="ar-SA"/>
              </w:rPr>
              <w:t xml:space="preserve">Розчищення </w:t>
            </w:r>
            <w:r w:rsidRPr="009B150F">
              <w:rPr>
                <w:rFonts w:ascii="Times New Roman" w:eastAsia="Times New Roman" w:hAnsi="Times New Roman" w:cs="Times New Roman"/>
                <w:color w:val="auto"/>
                <w:sz w:val="22"/>
                <w:szCs w:val="22"/>
                <w:lang w:eastAsia="ru-RU" w:bidi="ar-SA"/>
              </w:rPr>
              <w:t>водних об’єктів на території МТГ</w:t>
            </w:r>
          </w:p>
        </w:tc>
        <w:tc>
          <w:tcPr>
            <w:tcW w:w="2146" w:type="dxa"/>
            <w:tcBorders>
              <w:top w:val="single" w:sz="4" w:space="0" w:color="auto"/>
              <w:left w:val="single" w:sz="4" w:space="0" w:color="auto"/>
              <w:bottom w:val="single" w:sz="4" w:space="0" w:color="auto"/>
            </w:tcBorders>
            <w:shd w:val="clear" w:color="auto" w:fill="FFFFFF"/>
          </w:tcPr>
          <w:p w14:paraId="3B5896FB" w14:textId="2F40C001" w:rsidR="006903BE" w:rsidRPr="00B9112C" w:rsidRDefault="006903BE" w:rsidP="00317247">
            <w:pPr>
              <w:jc w:val="center"/>
              <w:rPr>
                <w:rFonts w:ascii="Times New Roman" w:hAnsi="Times New Roman" w:cs="Times New Roman"/>
                <w:sz w:val="22"/>
                <w:szCs w:val="22"/>
                <w:highlight w:val="yellow"/>
              </w:rPr>
            </w:pPr>
            <w:r w:rsidRPr="009B150F">
              <w:rPr>
                <w:rFonts w:ascii="Times New Roman" w:hAnsi="Times New Roman" w:cs="Times New Roman"/>
                <w:sz w:val="22"/>
                <w:szCs w:val="22"/>
              </w:rPr>
              <w:t>100,0</w:t>
            </w:r>
          </w:p>
        </w:tc>
        <w:tc>
          <w:tcPr>
            <w:tcW w:w="1282" w:type="dxa"/>
            <w:tcBorders>
              <w:top w:val="single" w:sz="4" w:space="0" w:color="auto"/>
              <w:left w:val="single" w:sz="4" w:space="0" w:color="auto"/>
              <w:bottom w:val="single" w:sz="4" w:space="0" w:color="auto"/>
            </w:tcBorders>
            <w:shd w:val="clear" w:color="auto" w:fill="FFFFFF"/>
          </w:tcPr>
          <w:p w14:paraId="50A4FE3D" w14:textId="6212B4D0" w:rsidR="006903BE" w:rsidRPr="00B9112C" w:rsidRDefault="006903BE" w:rsidP="00317247">
            <w:pPr>
              <w:jc w:val="center"/>
              <w:rPr>
                <w:rFonts w:ascii="Times New Roman" w:hAnsi="Times New Roman" w:cs="Times New Roman"/>
                <w:sz w:val="22"/>
                <w:szCs w:val="22"/>
                <w:highlight w:val="yellow"/>
              </w:rPr>
            </w:pPr>
            <w:r w:rsidRPr="009B150F">
              <w:rPr>
                <w:rFonts w:ascii="Times New Roman" w:hAnsi="Times New Roman" w:cs="Times New Roman"/>
                <w:sz w:val="22"/>
                <w:szCs w:val="22"/>
              </w:rPr>
              <w:t>2023р.</w:t>
            </w:r>
          </w:p>
        </w:tc>
        <w:tc>
          <w:tcPr>
            <w:tcW w:w="1565" w:type="dxa"/>
            <w:tcBorders>
              <w:top w:val="single" w:sz="4" w:space="0" w:color="auto"/>
              <w:left w:val="single" w:sz="4" w:space="0" w:color="auto"/>
              <w:bottom w:val="single" w:sz="4" w:space="0" w:color="auto"/>
            </w:tcBorders>
            <w:shd w:val="clear" w:color="auto" w:fill="FFFFFF"/>
          </w:tcPr>
          <w:p w14:paraId="64BA48F1" w14:textId="77777777" w:rsidR="006903BE" w:rsidRPr="00B9112C" w:rsidRDefault="006903BE" w:rsidP="00317247">
            <w:pPr>
              <w:rPr>
                <w:rFonts w:ascii="Times New Roman" w:hAnsi="Times New Roman" w:cs="Times New Roman"/>
                <w:sz w:val="22"/>
                <w:szCs w:val="22"/>
                <w:highlight w:val="yellow"/>
              </w:rPr>
            </w:pPr>
          </w:p>
        </w:tc>
        <w:tc>
          <w:tcPr>
            <w:tcW w:w="1867" w:type="dxa"/>
            <w:tcBorders>
              <w:top w:val="single" w:sz="4" w:space="0" w:color="auto"/>
              <w:left w:val="single" w:sz="4" w:space="0" w:color="auto"/>
              <w:bottom w:val="single" w:sz="4" w:space="0" w:color="auto"/>
            </w:tcBorders>
            <w:shd w:val="clear" w:color="auto" w:fill="FFFFFF"/>
          </w:tcPr>
          <w:p w14:paraId="598D3D23" w14:textId="77777777" w:rsidR="006903BE" w:rsidRPr="00B9112C" w:rsidRDefault="006903BE" w:rsidP="00317247">
            <w:pPr>
              <w:jc w:val="center"/>
              <w:rPr>
                <w:rFonts w:ascii="Times New Roman" w:hAnsi="Times New Roman" w:cs="Times New Roman"/>
                <w:sz w:val="22"/>
                <w:szCs w:val="22"/>
                <w:highlight w:val="yellow"/>
              </w:rPr>
            </w:pPr>
          </w:p>
        </w:tc>
        <w:tc>
          <w:tcPr>
            <w:tcW w:w="1676" w:type="dxa"/>
            <w:tcBorders>
              <w:top w:val="single" w:sz="4" w:space="0" w:color="auto"/>
              <w:left w:val="single" w:sz="4" w:space="0" w:color="auto"/>
              <w:bottom w:val="single" w:sz="4" w:space="0" w:color="auto"/>
            </w:tcBorders>
            <w:shd w:val="clear" w:color="auto" w:fill="FFFFFF"/>
          </w:tcPr>
          <w:p w14:paraId="1A6F3DA9" w14:textId="77777777" w:rsidR="006903BE" w:rsidRPr="00B9112C" w:rsidRDefault="006903BE" w:rsidP="00317247">
            <w:pPr>
              <w:jc w:val="center"/>
              <w:rPr>
                <w:rFonts w:ascii="Times New Roman" w:hAnsi="Times New Roman" w:cs="Times New Roman"/>
                <w:sz w:val="22"/>
                <w:szCs w:val="22"/>
                <w:highlight w:val="yellow"/>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02AF7039" w14:textId="77777777" w:rsidR="006903BE" w:rsidRPr="009B150F" w:rsidRDefault="006903BE" w:rsidP="005E7988">
            <w:pPr>
              <w:rPr>
                <w:rFonts w:ascii="Times New Roman" w:hAnsi="Times New Roman" w:cs="Times New Roman"/>
                <w:sz w:val="22"/>
                <w:szCs w:val="22"/>
              </w:rPr>
            </w:pPr>
            <w:r w:rsidRPr="009B150F">
              <w:rPr>
                <w:rFonts w:ascii="Times New Roman" w:hAnsi="Times New Roman" w:cs="Times New Roman"/>
                <w:sz w:val="22"/>
                <w:szCs w:val="22"/>
              </w:rPr>
              <w:t>Не виконувалось (відсутнє фінансування відповідно до інформації наданої підприємством КП Водоканал №4 від 03.01.24р.).</w:t>
            </w:r>
          </w:p>
          <w:p w14:paraId="0339590E" w14:textId="77777777" w:rsidR="006903BE" w:rsidRPr="00B9112C" w:rsidRDefault="006903BE" w:rsidP="00317247">
            <w:pPr>
              <w:rPr>
                <w:rFonts w:ascii="Times New Roman" w:hAnsi="Times New Roman" w:cs="Times New Roman"/>
                <w:sz w:val="22"/>
                <w:szCs w:val="22"/>
                <w:highlight w:val="yellow"/>
              </w:rPr>
            </w:pPr>
          </w:p>
        </w:tc>
      </w:tr>
      <w:tr w:rsidR="006903BE" w:rsidRPr="00B9112C" w14:paraId="786E2951" w14:textId="77777777" w:rsidTr="00317247">
        <w:trPr>
          <w:trHeight w:hRule="exact" w:val="520"/>
        </w:trPr>
        <w:tc>
          <w:tcPr>
            <w:tcW w:w="14760" w:type="dxa"/>
            <w:gridSpan w:val="8"/>
            <w:tcBorders>
              <w:top w:val="single" w:sz="4" w:space="0" w:color="auto"/>
              <w:left w:val="single" w:sz="4" w:space="0" w:color="auto"/>
              <w:bottom w:val="single" w:sz="4" w:space="0" w:color="auto"/>
              <w:right w:val="single" w:sz="4" w:space="0" w:color="auto"/>
            </w:tcBorders>
            <w:shd w:val="clear" w:color="auto" w:fill="FFFFFF"/>
          </w:tcPr>
          <w:p w14:paraId="6258F235" w14:textId="77777777" w:rsidR="006903BE" w:rsidRPr="00572DAB" w:rsidRDefault="006903BE" w:rsidP="00317247">
            <w:pPr>
              <w:jc w:val="center"/>
              <w:rPr>
                <w:rFonts w:ascii="Times New Roman" w:hAnsi="Times New Roman" w:cs="Times New Roman"/>
                <w:b/>
                <w:sz w:val="22"/>
                <w:szCs w:val="22"/>
              </w:rPr>
            </w:pPr>
            <w:r w:rsidRPr="00572DAB">
              <w:rPr>
                <w:rFonts w:ascii="Times New Roman" w:hAnsi="Times New Roman" w:cs="Times New Roman"/>
                <w:b/>
                <w:sz w:val="22"/>
                <w:szCs w:val="22"/>
              </w:rPr>
              <w:t xml:space="preserve">ⅠⅠⅠ. Охорона і раціональне використання природних рослинних ресурсів, ресурсів тваринного світу </w:t>
            </w:r>
          </w:p>
          <w:p w14:paraId="0950B64C" w14:textId="77777777" w:rsidR="006903BE" w:rsidRPr="00572DAB" w:rsidRDefault="006903BE" w:rsidP="00317247">
            <w:pPr>
              <w:jc w:val="center"/>
              <w:rPr>
                <w:rFonts w:ascii="Times New Roman" w:hAnsi="Times New Roman" w:cs="Times New Roman"/>
                <w:b/>
                <w:sz w:val="22"/>
                <w:szCs w:val="22"/>
              </w:rPr>
            </w:pPr>
            <w:r w:rsidRPr="00572DAB">
              <w:rPr>
                <w:rFonts w:ascii="Times New Roman" w:hAnsi="Times New Roman" w:cs="Times New Roman"/>
                <w:b/>
                <w:sz w:val="22"/>
                <w:szCs w:val="22"/>
              </w:rPr>
              <w:t>та збереження природно-заповідного фонду</w:t>
            </w:r>
          </w:p>
        </w:tc>
      </w:tr>
      <w:tr w:rsidR="006903BE" w:rsidRPr="00B9112C" w14:paraId="2B2A42B2" w14:textId="77777777" w:rsidTr="00317247">
        <w:trPr>
          <w:trHeight w:hRule="exact" w:val="1284"/>
        </w:trPr>
        <w:tc>
          <w:tcPr>
            <w:tcW w:w="547" w:type="dxa"/>
            <w:tcBorders>
              <w:top w:val="single" w:sz="4" w:space="0" w:color="auto"/>
              <w:left w:val="single" w:sz="4" w:space="0" w:color="auto"/>
              <w:bottom w:val="single" w:sz="4" w:space="0" w:color="auto"/>
            </w:tcBorders>
            <w:shd w:val="clear" w:color="auto" w:fill="FFFFFF"/>
          </w:tcPr>
          <w:p w14:paraId="353412F8" w14:textId="77777777" w:rsidR="006903BE" w:rsidRPr="00572DAB" w:rsidRDefault="006903BE" w:rsidP="00317247">
            <w:pPr>
              <w:jc w:val="center"/>
              <w:rPr>
                <w:rFonts w:ascii="Times New Roman" w:hAnsi="Times New Roman" w:cs="Times New Roman"/>
                <w:sz w:val="22"/>
                <w:szCs w:val="22"/>
              </w:rPr>
            </w:pPr>
            <w:r w:rsidRPr="00572DAB">
              <w:rPr>
                <w:rFonts w:ascii="Times New Roman" w:hAnsi="Times New Roman" w:cs="Times New Roman"/>
                <w:sz w:val="22"/>
                <w:szCs w:val="22"/>
              </w:rPr>
              <w:t>1</w:t>
            </w:r>
          </w:p>
        </w:tc>
        <w:tc>
          <w:tcPr>
            <w:tcW w:w="2298" w:type="dxa"/>
            <w:tcBorders>
              <w:top w:val="single" w:sz="4" w:space="0" w:color="auto"/>
              <w:left w:val="single" w:sz="4" w:space="0" w:color="auto"/>
              <w:bottom w:val="single" w:sz="4" w:space="0" w:color="auto"/>
            </w:tcBorders>
            <w:shd w:val="clear" w:color="auto" w:fill="FFFFFF"/>
          </w:tcPr>
          <w:p w14:paraId="29C88864" w14:textId="77777777" w:rsidR="006903BE" w:rsidRPr="00572DAB" w:rsidRDefault="006903BE" w:rsidP="00317247">
            <w:pPr>
              <w:ind w:right="273"/>
              <w:rPr>
                <w:rFonts w:ascii="Times New Roman" w:hAnsi="Times New Roman" w:cs="Times New Roman"/>
                <w:sz w:val="22"/>
                <w:szCs w:val="22"/>
              </w:rPr>
            </w:pPr>
            <w:r w:rsidRPr="00572DAB">
              <w:rPr>
                <w:rFonts w:ascii="Times New Roman" w:eastAsia="Times New Roman" w:hAnsi="Times New Roman" w:cs="Times New Roman"/>
                <w:sz w:val="22"/>
                <w:szCs w:val="22"/>
                <w:lang w:eastAsia="ru-RU" w:bidi="ar-SA"/>
              </w:rPr>
              <w:t>Ліквідація лісових пожеж, на полях (після збирання врожаю), їх наслідків</w:t>
            </w:r>
          </w:p>
        </w:tc>
        <w:tc>
          <w:tcPr>
            <w:tcW w:w="2146" w:type="dxa"/>
            <w:tcBorders>
              <w:top w:val="single" w:sz="4" w:space="0" w:color="auto"/>
              <w:left w:val="single" w:sz="4" w:space="0" w:color="auto"/>
              <w:bottom w:val="single" w:sz="4" w:space="0" w:color="auto"/>
            </w:tcBorders>
            <w:shd w:val="clear" w:color="auto" w:fill="FFFFFF"/>
          </w:tcPr>
          <w:p w14:paraId="0D252512" w14:textId="77777777" w:rsidR="006903BE" w:rsidRPr="00572DAB" w:rsidRDefault="006903BE" w:rsidP="00317247">
            <w:pPr>
              <w:jc w:val="center"/>
              <w:rPr>
                <w:rFonts w:ascii="Times New Roman" w:hAnsi="Times New Roman" w:cs="Times New Roman"/>
                <w:sz w:val="22"/>
                <w:szCs w:val="22"/>
              </w:rPr>
            </w:pPr>
            <w:r w:rsidRPr="00572DAB">
              <w:rPr>
                <w:rFonts w:ascii="Times New Roman" w:hAnsi="Times New Roman" w:cs="Times New Roman"/>
                <w:sz w:val="22"/>
                <w:szCs w:val="22"/>
              </w:rPr>
              <w:t xml:space="preserve">межах фінансового ресурсу лісогосподарських та с/г підприємств </w:t>
            </w:r>
          </w:p>
        </w:tc>
        <w:tc>
          <w:tcPr>
            <w:tcW w:w="1282" w:type="dxa"/>
            <w:tcBorders>
              <w:top w:val="single" w:sz="4" w:space="0" w:color="auto"/>
              <w:left w:val="single" w:sz="4" w:space="0" w:color="auto"/>
              <w:bottom w:val="single" w:sz="4" w:space="0" w:color="auto"/>
            </w:tcBorders>
            <w:shd w:val="clear" w:color="auto" w:fill="FFFFFF"/>
          </w:tcPr>
          <w:p w14:paraId="650BD49D" w14:textId="1D45D4F7" w:rsidR="006903BE" w:rsidRPr="00572DAB" w:rsidRDefault="006903BE" w:rsidP="00572DAB">
            <w:pPr>
              <w:jc w:val="center"/>
              <w:rPr>
                <w:rFonts w:ascii="Times New Roman" w:hAnsi="Times New Roman" w:cs="Times New Roman"/>
                <w:sz w:val="22"/>
                <w:szCs w:val="22"/>
              </w:rPr>
            </w:pPr>
            <w:r w:rsidRPr="00572DAB">
              <w:rPr>
                <w:rFonts w:ascii="Times New Roman" w:hAnsi="Times New Roman" w:cs="Times New Roman"/>
                <w:sz w:val="22"/>
                <w:szCs w:val="22"/>
              </w:rPr>
              <w:t>2023р.</w:t>
            </w:r>
          </w:p>
        </w:tc>
        <w:tc>
          <w:tcPr>
            <w:tcW w:w="1565" w:type="dxa"/>
            <w:tcBorders>
              <w:top w:val="single" w:sz="4" w:space="0" w:color="auto"/>
              <w:left w:val="single" w:sz="4" w:space="0" w:color="auto"/>
              <w:bottom w:val="single" w:sz="4" w:space="0" w:color="auto"/>
            </w:tcBorders>
            <w:shd w:val="clear" w:color="auto" w:fill="FFFFFF"/>
          </w:tcPr>
          <w:p w14:paraId="11E88A44" w14:textId="77777777" w:rsidR="006903BE" w:rsidRPr="00572DAB" w:rsidRDefault="006903BE" w:rsidP="00317247">
            <w:pP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210D1684" w14:textId="77777777" w:rsidR="006903BE" w:rsidRPr="00572DAB" w:rsidRDefault="006903BE" w:rsidP="00317247">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0E258831" w14:textId="77777777" w:rsidR="006903BE" w:rsidRPr="00572DAB" w:rsidRDefault="006903BE" w:rsidP="00317247">
            <w:pP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50E68928" w14:textId="77777777" w:rsidR="006903BE" w:rsidRPr="00572DAB" w:rsidRDefault="006903BE" w:rsidP="00317247">
            <w:pPr>
              <w:rPr>
                <w:rFonts w:ascii="Times New Roman" w:hAnsi="Times New Roman" w:cs="Times New Roman"/>
                <w:sz w:val="22"/>
                <w:szCs w:val="22"/>
              </w:rPr>
            </w:pPr>
            <w:r w:rsidRPr="00572DAB">
              <w:rPr>
                <w:rFonts w:ascii="Times New Roman" w:hAnsi="Times New Roman" w:cs="Times New Roman"/>
                <w:sz w:val="22"/>
                <w:szCs w:val="22"/>
              </w:rPr>
              <w:t xml:space="preserve">Виконується. </w:t>
            </w:r>
          </w:p>
          <w:p w14:paraId="372896B4" w14:textId="77777777" w:rsidR="006903BE" w:rsidRPr="00572DAB" w:rsidRDefault="006903BE" w:rsidP="00317247">
            <w:pPr>
              <w:rPr>
                <w:rFonts w:ascii="Times New Roman" w:hAnsi="Times New Roman" w:cs="Times New Roman"/>
                <w:sz w:val="22"/>
                <w:szCs w:val="22"/>
              </w:rPr>
            </w:pPr>
          </w:p>
        </w:tc>
      </w:tr>
      <w:tr w:rsidR="006903BE" w:rsidRPr="00B9112C" w14:paraId="48DBE9A0" w14:textId="77777777" w:rsidTr="00317247">
        <w:trPr>
          <w:trHeight w:hRule="exact" w:val="1132"/>
        </w:trPr>
        <w:tc>
          <w:tcPr>
            <w:tcW w:w="547" w:type="dxa"/>
            <w:tcBorders>
              <w:top w:val="single" w:sz="4" w:space="0" w:color="auto"/>
              <w:left w:val="single" w:sz="4" w:space="0" w:color="auto"/>
              <w:bottom w:val="single" w:sz="4" w:space="0" w:color="auto"/>
            </w:tcBorders>
            <w:shd w:val="clear" w:color="auto" w:fill="FFFFFF"/>
          </w:tcPr>
          <w:p w14:paraId="0F4D6F33" w14:textId="77777777" w:rsidR="006903BE" w:rsidRPr="00572DAB" w:rsidRDefault="006903BE" w:rsidP="00317247">
            <w:pPr>
              <w:jc w:val="center"/>
              <w:rPr>
                <w:rFonts w:ascii="Times New Roman" w:hAnsi="Times New Roman" w:cs="Times New Roman"/>
                <w:sz w:val="22"/>
                <w:szCs w:val="22"/>
              </w:rPr>
            </w:pPr>
            <w:r w:rsidRPr="00572DAB">
              <w:rPr>
                <w:rFonts w:ascii="Times New Roman" w:hAnsi="Times New Roman" w:cs="Times New Roman"/>
                <w:sz w:val="22"/>
                <w:szCs w:val="22"/>
              </w:rPr>
              <w:t>2</w:t>
            </w:r>
          </w:p>
        </w:tc>
        <w:tc>
          <w:tcPr>
            <w:tcW w:w="2298" w:type="dxa"/>
            <w:tcBorders>
              <w:top w:val="single" w:sz="4" w:space="0" w:color="auto"/>
              <w:left w:val="single" w:sz="4" w:space="0" w:color="auto"/>
              <w:bottom w:val="single" w:sz="4" w:space="0" w:color="auto"/>
            </w:tcBorders>
            <w:shd w:val="clear" w:color="auto" w:fill="FFFFFF"/>
          </w:tcPr>
          <w:p w14:paraId="28AFA469" w14:textId="77777777" w:rsidR="006903BE" w:rsidRPr="00572DAB" w:rsidRDefault="006903BE" w:rsidP="00317247">
            <w:pPr>
              <w:ind w:right="273"/>
              <w:rPr>
                <w:rFonts w:ascii="Times New Roman" w:eastAsia="Times New Roman" w:hAnsi="Times New Roman" w:cs="Times New Roman"/>
                <w:sz w:val="22"/>
                <w:szCs w:val="22"/>
                <w:lang w:eastAsia="ru-RU" w:bidi="ar-SA"/>
              </w:rPr>
            </w:pPr>
            <w:r w:rsidRPr="00572DAB">
              <w:rPr>
                <w:rFonts w:ascii="Times New Roman" w:eastAsia="Times New Roman" w:hAnsi="Times New Roman" w:cs="Times New Roman"/>
                <w:sz w:val="22"/>
                <w:szCs w:val="22"/>
                <w:lang w:eastAsia="ru-RU" w:bidi="ar-SA"/>
              </w:rPr>
              <w:t>Ліквідація наслідків буреломів, снігопадів, вітровалів</w:t>
            </w:r>
          </w:p>
        </w:tc>
        <w:tc>
          <w:tcPr>
            <w:tcW w:w="2146" w:type="dxa"/>
            <w:tcBorders>
              <w:top w:val="single" w:sz="4" w:space="0" w:color="auto"/>
              <w:left w:val="single" w:sz="4" w:space="0" w:color="auto"/>
              <w:bottom w:val="single" w:sz="4" w:space="0" w:color="auto"/>
            </w:tcBorders>
            <w:shd w:val="clear" w:color="auto" w:fill="FFFFFF"/>
          </w:tcPr>
          <w:p w14:paraId="7543226A" w14:textId="77777777" w:rsidR="006903BE" w:rsidRPr="00572DAB" w:rsidRDefault="006903BE" w:rsidP="00317247">
            <w:pPr>
              <w:jc w:val="center"/>
              <w:rPr>
                <w:rFonts w:ascii="Times New Roman" w:hAnsi="Times New Roman" w:cs="Times New Roman"/>
                <w:sz w:val="22"/>
                <w:szCs w:val="22"/>
              </w:rPr>
            </w:pPr>
            <w:r w:rsidRPr="00572DAB">
              <w:rPr>
                <w:rFonts w:ascii="Times New Roman" w:hAnsi="Times New Roman" w:cs="Times New Roman"/>
                <w:sz w:val="22"/>
                <w:szCs w:val="22"/>
              </w:rPr>
              <w:t xml:space="preserve">межах фінансового ресурсу </w:t>
            </w:r>
          </w:p>
        </w:tc>
        <w:tc>
          <w:tcPr>
            <w:tcW w:w="1282" w:type="dxa"/>
            <w:tcBorders>
              <w:top w:val="single" w:sz="4" w:space="0" w:color="auto"/>
              <w:left w:val="single" w:sz="4" w:space="0" w:color="auto"/>
              <w:bottom w:val="single" w:sz="4" w:space="0" w:color="auto"/>
            </w:tcBorders>
            <w:shd w:val="clear" w:color="auto" w:fill="FFFFFF"/>
          </w:tcPr>
          <w:p w14:paraId="2B8C2748" w14:textId="1418813F" w:rsidR="006903BE" w:rsidRPr="00572DAB" w:rsidRDefault="006903BE" w:rsidP="00572DAB">
            <w:pPr>
              <w:jc w:val="center"/>
              <w:rPr>
                <w:rFonts w:ascii="Times New Roman" w:hAnsi="Times New Roman" w:cs="Times New Roman"/>
                <w:sz w:val="22"/>
                <w:szCs w:val="22"/>
              </w:rPr>
            </w:pPr>
            <w:r w:rsidRPr="00572DAB">
              <w:rPr>
                <w:rFonts w:ascii="Times New Roman" w:hAnsi="Times New Roman" w:cs="Times New Roman"/>
                <w:sz w:val="22"/>
                <w:szCs w:val="22"/>
              </w:rPr>
              <w:t>2023р.</w:t>
            </w:r>
          </w:p>
        </w:tc>
        <w:tc>
          <w:tcPr>
            <w:tcW w:w="1565" w:type="dxa"/>
            <w:tcBorders>
              <w:top w:val="single" w:sz="4" w:space="0" w:color="auto"/>
              <w:left w:val="single" w:sz="4" w:space="0" w:color="auto"/>
              <w:bottom w:val="single" w:sz="4" w:space="0" w:color="auto"/>
            </w:tcBorders>
            <w:shd w:val="clear" w:color="auto" w:fill="FFFFFF"/>
          </w:tcPr>
          <w:p w14:paraId="3ACBC8DA" w14:textId="77777777" w:rsidR="006903BE" w:rsidRPr="00572DAB" w:rsidRDefault="006903BE" w:rsidP="00317247">
            <w:pP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36E528EA" w14:textId="77777777" w:rsidR="006903BE" w:rsidRPr="00572DAB" w:rsidRDefault="006903BE" w:rsidP="00317247">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105F6B0F" w14:textId="77777777" w:rsidR="006903BE" w:rsidRPr="00572DAB" w:rsidRDefault="006903BE" w:rsidP="00317247">
            <w:pP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379ACDF4" w14:textId="77777777" w:rsidR="006903BE" w:rsidRPr="00572DAB" w:rsidRDefault="006903BE" w:rsidP="00317247">
            <w:pPr>
              <w:rPr>
                <w:rFonts w:ascii="Times New Roman" w:hAnsi="Times New Roman" w:cs="Times New Roman"/>
                <w:sz w:val="22"/>
                <w:szCs w:val="22"/>
              </w:rPr>
            </w:pPr>
          </w:p>
        </w:tc>
      </w:tr>
      <w:tr w:rsidR="006903BE" w:rsidRPr="00B9112C" w14:paraId="076BB126" w14:textId="77777777" w:rsidTr="00DC6226">
        <w:trPr>
          <w:trHeight w:hRule="exact" w:val="1894"/>
        </w:trPr>
        <w:tc>
          <w:tcPr>
            <w:tcW w:w="547" w:type="dxa"/>
            <w:tcBorders>
              <w:top w:val="single" w:sz="4" w:space="0" w:color="auto"/>
              <w:left w:val="single" w:sz="4" w:space="0" w:color="auto"/>
              <w:bottom w:val="single" w:sz="4" w:space="0" w:color="auto"/>
            </w:tcBorders>
            <w:shd w:val="clear" w:color="auto" w:fill="FFFFFF"/>
          </w:tcPr>
          <w:p w14:paraId="379E6CC0" w14:textId="77777777" w:rsidR="006903BE" w:rsidRPr="00572DAB" w:rsidRDefault="006903BE" w:rsidP="00317247">
            <w:pPr>
              <w:jc w:val="center"/>
              <w:rPr>
                <w:rFonts w:ascii="Times New Roman" w:hAnsi="Times New Roman" w:cs="Times New Roman"/>
                <w:sz w:val="22"/>
                <w:szCs w:val="22"/>
              </w:rPr>
            </w:pPr>
          </w:p>
          <w:p w14:paraId="53BEE27B" w14:textId="77777777" w:rsidR="006903BE" w:rsidRPr="00572DAB" w:rsidRDefault="006903BE" w:rsidP="00317247">
            <w:pPr>
              <w:jc w:val="center"/>
              <w:rPr>
                <w:rFonts w:ascii="Times New Roman" w:hAnsi="Times New Roman" w:cs="Times New Roman"/>
                <w:sz w:val="22"/>
                <w:szCs w:val="22"/>
              </w:rPr>
            </w:pPr>
            <w:r w:rsidRPr="00572DAB">
              <w:rPr>
                <w:rFonts w:ascii="Times New Roman" w:hAnsi="Times New Roman" w:cs="Times New Roman"/>
                <w:sz w:val="22"/>
                <w:szCs w:val="22"/>
              </w:rPr>
              <w:t>3</w:t>
            </w:r>
          </w:p>
        </w:tc>
        <w:tc>
          <w:tcPr>
            <w:tcW w:w="2298" w:type="dxa"/>
            <w:tcBorders>
              <w:top w:val="single" w:sz="4" w:space="0" w:color="auto"/>
              <w:left w:val="single" w:sz="4" w:space="0" w:color="auto"/>
              <w:bottom w:val="single" w:sz="4" w:space="0" w:color="auto"/>
            </w:tcBorders>
            <w:shd w:val="clear" w:color="auto" w:fill="FFFFFF"/>
          </w:tcPr>
          <w:p w14:paraId="5D0375A1" w14:textId="77777777" w:rsidR="006903BE" w:rsidRPr="00572DAB" w:rsidRDefault="006903BE" w:rsidP="00317247">
            <w:pPr>
              <w:ind w:right="273"/>
              <w:rPr>
                <w:rFonts w:ascii="Times New Roman" w:hAnsi="Times New Roman" w:cs="Times New Roman"/>
                <w:sz w:val="22"/>
                <w:szCs w:val="22"/>
              </w:rPr>
            </w:pPr>
            <w:r w:rsidRPr="00572DAB">
              <w:rPr>
                <w:rFonts w:ascii="Times New Roman" w:hAnsi="Times New Roman" w:cs="Times New Roman"/>
                <w:sz w:val="22"/>
                <w:szCs w:val="22"/>
              </w:rPr>
              <w:t>Проведення заходів з озеленення територій: висадка дерев, кущів, квітів.</w:t>
            </w:r>
          </w:p>
        </w:tc>
        <w:tc>
          <w:tcPr>
            <w:tcW w:w="2146" w:type="dxa"/>
            <w:tcBorders>
              <w:top w:val="single" w:sz="4" w:space="0" w:color="auto"/>
              <w:left w:val="single" w:sz="4" w:space="0" w:color="auto"/>
              <w:bottom w:val="single" w:sz="4" w:space="0" w:color="auto"/>
            </w:tcBorders>
            <w:shd w:val="clear" w:color="auto" w:fill="FFFFFF"/>
          </w:tcPr>
          <w:p w14:paraId="68C47F5F" w14:textId="77777777" w:rsidR="006903BE" w:rsidRPr="00572DAB" w:rsidRDefault="006903BE" w:rsidP="00317247">
            <w:pPr>
              <w:jc w:val="center"/>
              <w:rPr>
                <w:rFonts w:ascii="Times New Roman" w:hAnsi="Times New Roman" w:cs="Times New Roman"/>
                <w:sz w:val="22"/>
                <w:szCs w:val="22"/>
              </w:rPr>
            </w:pPr>
            <w:r w:rsidRPr="00572DAB">
              <w:rPr>
                <w:rFonts w:ascii="Times New Roman" w:hAnsi="Times New Roman" w:cs="Times New Roman"/>
                <w:sz w:val="22"/>
                <w:szCs w:val="22"/>
              </w:rPr>
              <w:t>25,00</w:t>
            </w:r>
          </w:p>
        </w:tc>
        <w:tc>
          <w:tcPr>
            <w:tcW w:w="1282" w:type="dxa"/>
            <w:tcBorders>
              <w:top w:val="single" w:sz="4" w:space="0" w:color="auto"/>
              <w:left w:val="single" w:sz="4" w:space="0" w:color="auto"/>
              <w:bottom w:val="single" w:sz="4" w:space="0" w:color="auto"/>
            </w:tcBorders>
            <w:shd w:val="clear" w:color="auto" w:fill="FFFFFF"/>
          </w:tcPr>
          <w:p w14:paraId="55575034" w14:textId="59B8B5CA" w:rsidR="006903BE" w:rsidRPr="00572DAB" w:rsidRDefault="006903BE" w:rsidP="00572DAB">
            <w:pPr>
              <w:jc w:val="center"/>
              <w:rPr>
                <w:rFonts w:ascii="Times New Roman" w:hAnsi="Times New Roman" w:cs="Times New Roman"/>
                <w:sz w:val="22"/>
                <w:szCs w:val="22"/>
              </w:rPr>
            </w:pPr>
            <w:r w:rsidRPr="00572DAB">
              <w:rPr>
                <w:rFonts w:ascii="Times New Roman" w:hAnsi="Times New Roman" w:cs="Times New Roman"/>
                <w:sz w:val="22"/>
                <w:szCs w:val="22"/>
              </w:rPr>
              <w:t>2023р.</w:t>
            </w:r>
          </w:p>
        </w:tc>
        <w:tc>
          <w:tcPr>
            <w:tcW w:w="1565" w:type="dxa"/>
            <w:tcBorders>
              <w:top w:val="single" w:sz="4" w:space="0" w:color="auto"/>
              <w:left w:val="single" w:sz="4" w:space="0" w:color="auto"/>
              <w:bottom w:val="single" w:sz="4" w:space="0" w:color="auto"/>
            </w:tcBorders>
            <w:shd w:val="clear" w:color="auto" w:fill="FFFFFF"/>
          </w:tcPr>
          <w:p w14:paraId="11ACBBED" w14:textId="77777777" w:rsidR="006903BE" w:rsidRPr="00572DAB" w:rsidRDefault="006903BE" w:rsidP="00317247">
            <w:pP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2AB22F31" w14:textId="77777777" w:rsidR="006903BE" w:rsidRPr="00572DAB" w:rsidRDefault="006903BE" w:rsidP="00317247">
            <w:pPr>
              <w:jc w:val="center"/>
              <w:rPr>
                <w:rFonts w:ascii="Times New Roman" w:hAnsi="Times New Roman" w:cs="Times New Roman"/>
                <w:sz w:val="22"/>
                <w:szCs w:val="22"/>
              </w:rPr>
            </w:pPr>
            <w:r w:rsidRPr="00572DAB">
              <w:rPr>
                <w:rFonts w:ascii="Times New Roman" w:hAnsi="Times New Roman" w:cs="Times New Roman"/>
                <w:sz w:val="22"/>
                <w:szCs w:val="22"/>
              </w:rPr>
              <w:t>25,00</w:t>
            </w:r>
          </w:p>
        </w:tc>
        <w:tc>
          <w:tcPr>
            <w:tcW w:w="1676" w:type="dxa"/>
            <w:tcBorders>
              <w:top w:val="single" w:sz="4" w:space="0" w:color="auto"/>
              <w:left w:val="single" w:sz="4" w:space="0" w:color="auto"/>
              <w:bottom w:val="single" w:sz="4" w:space="0" w:color="auto"/>
            </w:tcBorders>
            <w:shd w:val="clear" w:color="auto" w:fill="FFFFFF"/>
          </w:tcPr>
          <w:p w14:paraId="10C93834" w14:textId="77777777" w:rsidR="006903BE" w:rsidRPr="00572DAB" w:rsidRDefault="006903BE" w:rsidP="00317247">
            <w:pP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127DEEB9" w14:textId="77777777" w:rsidR="006903BE" w:rsidRPr="00572DAB" w:rsidRDefault="006903BE" w:rsidP="00317247">
            <w:pPr>
              <w:rPr>
                <w:rFonts w:ascii="Times New Roman" w:hAnsi="Times New Roman" w:cs="Times New Roman"/>
                <w:sz w:val="22"/>
                <w:szCs w:val="22"/>
              </w:rPr>
            </w:pPr>
            <w:r w:rsidRPr="00572DAB">
              <w:rPr>
                <w:rFonts w:ascii="Times New Roman" w:hAnsi="Times New Roman" w:cs="Times New Roman"/>
                <w:sz w:val="22"/>
                <w:szCs w:val="22"/>
              </w:rPr>
              <w:t xml:space="preserve">Виконується. </w:t>
            </w:r>
          </w:p>
          <w:p w14:paraId="043BDBCB" w14:textId="3B139E7B" w:rsidR="006903BE" w:rsidRPr="00572DAB" w:rsidRDefault="006903BE" w:rsidP="00DC6226">
            <w:pPr>
              <w:rPr>
                <w:rFonts w:ascii="Times New Roman" w:hAnsi="Times New Roman" w:cs="Times New Roman"/>
                <w:sz w:val="22"/>
                <w:szCs w:val="22"/>
              </w:rPr>
            </w:pPr>
            <w:r w:rsidRPr="00572DAB">
              <w:rPr>
                <w:rFonts w:ascii="Times New Roman" w:hAnsi="Times New Roman" w:cs="Times New Roman"/>
                <w:sz w:val="22"/>
                <w:szCs w:val="22"/>
              </w:rPr>
              <w:t>Висаджено загалом 750 одиниць (дерев, кущів, квітів)</w:t>
            </w:r>
            <w:r>
              <w:rPr>
                <w:rFonts w:ascii="Times New Roman" w:hAnsi="Times New Roman" w:cs="Times New Roman"/>
                <w:sz w:val="22"/>
                <w:szCs w:val="22"/>
              </w:rPr>
              <w:t>(інформація відділу освіти</w:t>
            </w:r>
            <w:r w:rsidRPr="00A41308">
              <w:rPr>
                <w:rFonts w:ascii="Times New Roman" w:hAnsi="Times New Roman" w:cs="Times New Roman"/>
                <w:sz w:val="22"/>
                <w:szCs w:val="22"/>
              </w:rPr>
              <w:t xml:space="preserve"> виконавчого комітету Коростенської міської ради №</w:t>
            </w:r>
            <w:r>
              <w:rPr>
                <w:rFonts w:ascii="Times New Roman" w:hAnsi="Times New Roman" w:cs="Times New Roman"/>
                <w:sz w:val="22"/>
                <w:szCs w:val="22"/>
              </w:rPr>
              <w:t>1757 від 1</w:t>
            </w:r>
            <w:r w:rsidRPr="00A41308">
              <w:rPr>
                <w:rFonts w:ascii="Times New Roman" w:hAnsi="Times New Roman" w:cs="Times New Roman"/>
                <w:sz w:val="22"/>
                <w:szCs w:val="22"/>
              </w:rPr>
              <w:t>3.1</w:t>
            </w:r>
            <w:r>
              <w:rPr>
                <w:rFonts w:ascii="Times New Roman" w:hAnsi="Times New Roman" w:cs="Times New Roman"/>
                <w:sz w:val="22"/>
                <w:szCs w:val="22"/>
              </w:rPr>
              <w:t>2</w:t>
            </w:r>
            <w:r w:rsidRPr="00A41308">
              <w:rPr>
                <w:rFonts w:ascii="Times New Roman" w:hAnsi="Times New Roman" w:cs="Times New Roman"/>
                <w:sz w:val="22"/>
                <w:szCs w:val="22"/>
              </w:rPr>
              <w:t>.2</w:t>
            </w:r>
            <w:r>
              <w:rPr>
                <w:rFonts w:ascii="Times New Roman" w:hAnsi="Times New Roman" w:cs="Times New Roman"/>
                <w:sz w:val="22"/>
                <w:szCs w:val="22"/>
              </w:rPr>
              <w:t>3</w:t>
            </w:r>
            <w:r w:rsidRPr="00A41308">
              <w:rPr>
                <w:rFonts w:ascii="Times New Roman" w:hAnsi="Times New Roman" w:cs="Times New Roman"/>
                <w:sz w:val="22"/>
                <w:szCs w:val="22"/>
              </w:rPr>
              <w:t>р.).</w:t>
            </w:r>
          </w:p>
        </w:tc>
      </w:tr>
      <w:tr w:rsidR="006903BE" w:rsidRPr="00FA7CEF" w14:paraId="5478CFF6" w14:textId="77777777" w:rsidTr="00A815D3">
        <w:trPr>
          <w:trHeight w:hRule="exact" w:val="986"/>
        </w:trPr>
        <w:tc>
          <w:tcPr>
            <w:tcW w:w="547" w:type="dxa"/>
            <w:tcBorders>
              <w:top w:val="single" w:sz="4" w:space="0" w:color="auto"/>
              <w:left w:val="single" w:sz="4" w:space="0" w:color="auto"/>
              <w:bottom w:val="single" w:sz="4" w:space="0" w:color="auto"/>
            </w:tcBorders>
            <w:shd w:val="clear" w:color="auto" w:fill="FFFFFF"/>
          </w:tcPr>
          <w:p w14:paraId="4977AD56" w14:textId="77777777" w:rsidR="006903BE" w:rsidRPr="00697D9A" w:rsidRDefault="006903BE" w:rsidP="00317247">
            <w:pPr>
              <w:jc w:val="center"/>
              <w:rPr>
                <w:rFonts w:ascii="Times New Roman" w:hAnsi="Times New Roman" w:cs="Times New Roman"/>
                <w:sz w:val="22"/>
                <w:szCs w:val="22"/>
              </w:rPr>
            </w:pPr>
            <w:r w:rsidRPr="00697D9A">
              <w:rPr>
                <w:rFonts w:ascii="Times New Roman" w:hAnsi="Times New Roman" w:cs="Times New Roman"/>
                <w:sz w:val="22"/>
                <w:szCs w:val="22"/>
              </w:rPr>
              <w:lastRenderedPageBreak/>
              <w:t>4</w:t>
            </w:r>
          </w:p>
        </w:tc>
        <w:tc>
          <w:tcPr>
            <w:tcW w:w="2298" w:type="dxa"/>
            <w:tcBorders>
              <w:top w:val="single" w:sz="4" w:space="0" w:color="auto"/>
              <w:left w:val="single" w:sz="4" w:space="0" w:color="auto"/>
              <w:bottom w:val="single" w:sz="4" w:space="0" w:color="auto"/>
            </w:tcBorders>
            <w:shd w:val="clear" w:color="auto" w:fill="FFFFFF"/>
          </w:tcPr>
          <w:p w14:paraId="0F418E5E" w14:textId="77777777" w:rsidR="006903BE" w:rsidRPr="00697D9A" w:rsidRDefault="006903BE" w:rsidP="00317247">
            <w:pPr>
              <w:ind w:right="273"/>
              <w:rPr>
                <w:rFonts w:ascii="Times New Roman" w:hAnsi="Times New Roman" w:cs="Times New Roman"/>
                <w:sz w:val="22"/>
                <w:szCs w:val="22"/>
              </w:rPr>
            </w:pPr>
            <w:r w:rsidRPr="00697D9A">
              <w:rPr>
                <w:rFonts w:ascii="Times New Roman" w:eastAsia="Times New Roman" w:hAnsi="Times New Roman" w:cs="Times New Roman"/>
                <w:color w:val="auto"/>
                <w:sz w:val="22"/>
                <w:szCs w:val="22"/>
                <w:lang w:eastAsia="ru-RU" w:bidi="ar-SA"/>
              </w:rPr>
              <w:t>Озеленення території громади та благоустрій зон відпочинку</w:t>
            </w:r>
          </w:p>
        </w:tc>
        <w:tc>
          <w:tcPr>
            <w:tcW w:w="2146" w:type="dxa"/>
            <w:tcBorders>
              <w:top w:val="single" w:sz="4" w:space="0" w:color="auto"/>
              <w:left w:val="single" w:sz="4" w:space="0" w:color="auto"/>
              <w:bottom w:val="single" w:sz="4" w:space="0" w:color="auto"/>
            </w:tcBorders>
            <w:shd w:val="clear" w:color="auto" w:fill="FFFFFF"/>
          </w:tcPr>
          <w:p w14:paraId="60FF629F" w14:textId="77777777" w:rsidR="006903BE" w:rsidRPr="00697D9A" w:rsidRDefault="006903BE" w:rsidP="00317247">
            <w:pPr>
              <w:jc w:val="center"/>
              <w:rPr>
                <w:rFonts w:ascii="Times New Roman" w:hAnsi="Times New Roman" w:cs="Times New Roman"/>
                <w:sz w:val="22"/>
                <w:szCs w:val="22"/>
              </w:rPr>
            </w:pPr>
            <w:r w:rsidRPr="00697D9A">
              <w:rPr>
                <w:rFonts w:ascii="Times New Roman" w:hAnsi="Times New Roman" w:cs="Times New Roman"/>
                <w:sz w:val="22"/>
                <w:szCs w:val="22"/>
              </w:rPr>
              <w:t xml:space="preserve">межах фінансового ресурсу </w:t>
            </w:r>
          </w:p>
        </w:tc>
        <w:tc>
          <w:tcPr>
            <w:tcW w:w="1282" w:type="dxa"/>
            <w:tcBorders>
              <w:top w:val="single" w:sz="4" w:space="0" w:color="auto"/>
              <w:left w:val="single" w:sz="4" w:space="0" w:color="auto"/>
              <w:bottom w:val="single" w:sz="4" w:space="0" w:color="auto"/>
            </w:tcBorders>
            <w:shd w:val="clear" w:color="auto" w:fill="FFFFFF"/>
          </w:tcPr>
          <w:p w14:paraId="407749A0" w14:textId="3B1ECDED" w:rsidR="006903BE" w:rsidRPr="00697D9A" w:rsidRDefault="006903BE" w:rsidP="00697D9A">
            <w:pPr>
              <w:jc w:val="center"/>
              <w:rPr>
                <w:rFonts w:ascii="Times New Roman" w:hAnsi="Times New Roman" w:cs="Times New Roman"/>
                <w:sz w:val="22"/>
                <w:szCs w:val="22"/>
              </w:rPr>
            </w:pPr>
            <w:r w:rsidRPr="00697D9A">
              <w:rPr>
                <w:rFonts w:ascii="Times New Roman" w:hAnsi="Times New Roman" w:cs="Times New Roman"/>
                <w:sz w:val="22"/>
                <w:szCs w:val="22"/>
              </w:rPr>
              <w:t>2023р.</w:t>
            </w:r>
          </w:p>
        </w:tc>
        <w:tc>
          <w:tcPr>
            <w:tcW w:w="1565" w:type="dxa"/>
            <w:tcBorders>
              <w:top w:val="single" w:sz="4" w:space="0" w:color="auto"/>
              <w:left w:val="single" w:sz="4" w:space="0" w:color="auto"/>
              <w:bottom w:val="single" w:sz="4" w:space="0" w:color="auto"/>
            </w:tcBorders>
            <w:shd w:val="clear" w:color="auto" w:fill="FFFFFF"/>
          </w:tcPr>
          <w:p w14:paraId="3B504D20" w14:textId="77777777" w:rsidR="006903BE" w:rsidRPr="00697D9A" w:rsidRDefault="006903BE" w:rsidP="00317247">
            <w:pP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12ABA1D7" w14:textId="77777777" w:rsidR="006903BE" w:rsidRPr="00697D9A" w:rsidRDefault="006903BE" w:rsidP="00317247">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5D6C6715" w14:textId="77777777" w:rsidR="006903BE" w:rsidRPr="00697D9A" w:rsidRDefault="006903BE" w:rsidP="00317247">
            <w:pP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22BB7064" w14:textId="77777777" w:rsidR="006903BE" w:rsidRPr="00FA7CEF" w:rsidRDefault="006903BE" w:rsidP="00317247">
            <w:pPr>
              <w:rPr>
                <w:rFonts w:ascii="Times New Roman" w:hAnsi="Times New Roman" w:cs="Times New Roman"/>
                <w:sz w:val="22"/>
                <w:szCs w:val="22"/>
              </w:rPr>
            </w:pPr>
            <w:r w:rsidRPr="00FA7CEF">
              <w:rPr>
                <w:rFonts w:ascii="Times New Roman" w:hAnsi="Times New Roman" w:cs="Times New Roman"/>
                <w:sz w:val="22"/>
                <w:szCs w:val="22"/>
              </w:rPr>
              <w:t xml:space="preserve">Виконується. </w:t>
            </w:r>
          </w:p>
          <w:p w14:paraId="0BD3650D" w14:textId="77777777" w:rsidR="006903BE" w:rsidRPr="00FA7CEF" w:rsidRDefault="006903BE" w:rsidP="00317247">
            <w:pPr>
              <w:jc w:val="both"/>
              <w:rPr>
                <w:rFonts w:ascii="Times New Roman" w:hAnsi="Times New Roman" w:cs="Times New Roman"/>
                <w:sz w:val="22"/>
                <w:szCs w:val="22"/>
              </w:rPr>
            </w:pPr>
            <w:r w:rsidRPr="00FA7CEF">
              <w:rPr>
                <w:rFonts w:ascii="Times New Roman" w:hAnsi="Times New Roman" w:cs="Times New Roman"/>
                <w:sz w:val="22"/>
                <w:szCs w:val="22"/>
              </w:rPr>
              <w:t xml:space="preserve">відповідно до інформації Комунального виробничо-господарського підприємства №778 від 14.12.2022 р.). </w:t>
            </w:r>
          </w:p>
          <w:p w14:paraId="47D86A74" w14:textId="77777777" w:rsidR="006903BE" w:rsidRPr="00FA7CEF" w:rsidRDefault="006903BE" w:rsidP="00317247">
            <w:pPr>
              <w:rPr>
                <w:rFonts w:ascii="Times New Roman" w:hAnsi="Times New Roman" w:cs="Times New Roman"/>
                <w:sz w:val="22"/>
                <w:szCs w:val="22"/>
              </w:rPr>
            </w:pPr>
          </w:p>
        </w:tc>
      </w:tr>
      <w:tr w:rsidR="00995920" w:rsidRPr="00B9112C" w14:paraId="1BF63977" w14:textId="77777777" w:rsidTr="00317247">
        <w:trPr>
          <w:trHeight w:hRule="exact" w:val="2581"/>
        </w:trPr>
        <w:tc>
          <w:tcPr>
            <w:tcW w:w="547" w:type="dxa"/>
            <w:tcBorders>
              <w:top w:val="single" w:sz="4" w:space="0" w:color="auto"/>
              <w:left w:val="single" w:sz="4" w:space="0" w:color="auto"/>
              <w:bottom w:val="single" w:sz="4" w:space="0" w:color="auto"/>
            </w:tcBorders>
            <w:shd w:val="clear" w:color="auto" w:fill="FFFFFF"/>
          </w:tcPr>
          <w:p w14:paraId="39CEF8D1" w14:textId="77777777" w:rsidR="00995920" w:rsidRPr="00B9112C" w:rsidRDefault="00995920" w:rsidP="00317247">
            <w:pPr>
              <w:jc w:val="center"/>
              <w:rPr>
                <w:rFonts w:ascii="Times New Roman" w:hAnsi="Times New Roman" w:cs="Times New Roman"/>
                <w:sz w:val="22"/>
                <w:szCs w:val="22"/>
                <w:highlight w:val="yellow"/>
              </w:rPr>
            </w:pPr>
            <w:r w:rsidRPr="00995920">
              <w:rPr>
                <w:rFonts w:ascii="Times New Roman" w:hAnsi="Times New Roman" w:cs="Times New Roman"/>
                <w:sz w:val="22"/>
                <w:szCs w:val="22"/>
              </w:rPr>
              <w:t>5</w:t>
            </w:r>
          </w:p>
        </w:tc>
        <w:tc>
          <w:tcPr>
            <w:tcW w:w="2298" w:type="dxa"/>
            <w:tcBorders>
              <w:top w:val="single" w:sz="4" w:space="0" w:color="auto"/>
              <w:left w:val="single" w:sz="4" w:space="0" w:color="auto"/>
              <w:bottom w:val="single" w:sz="4" w:space="0" w:color="auto"/>
            </w:tcBorders>
            <w:shd w:val="clear" w:color="auto" w:fill="FFFFFF"/>
          </w:tcPr>
          <w:p w14:paraId="5060BD73" w14:textId="77777777" w:rsidR="00995920" w:rsidRPr="00513671" w:rsidRDefault="00995920" w:rsidP="005E7988">
            <w:pPr>
              <w:widowControl/>
              <w:ind w:right="273"/>
              <w:rPr>
                <w:rFonts w:ascii="Times New Roman" w:eastAsia="Times New Roman" w:hAnsi="Times New Roman" w:cs="Times New Roman"/>
                <w:color w:val="auto"/>
                <w:sz w:val="22"/>
                <w:szCs w:val="22"/>
                <w:lang w:eastAsia="en-US" w:bidi="ar-SA"/>
              </w:rPr>
            </w:pPr>
            <w:r w:rsidRPr="00513671">
              <w:rPr>
                <w:rFonts w:ascii="Times New Roman" w:eastAsia="Times New Roman" w:hAnsi="Times New Roman" w:cs="Times New Roman"/>
                <w:color w:val="auto"/>
                <w:sz w:val="22"/>
                <w:szCs w:val="22"/>
                <w:lang w:eastAsia="en-US" w:bidi="ar-SA"/>
              </w:rPr>
              <w:t>Розробка</w:t>
            </w:r>
            <w:r w:rsidRPr="00513671">
              <w:rPr>
                <w:rFonts w:ascii="Times New Roman" w:eastAsia="Times New Roman" w:hAnsi="Times New Roman" w:cs="Times New Roman"/>
                <w:color w:val="auto"/>
                <w:spacing w:val="1"/>
                <w:sz w:val="22"/>
                <w:szCs w:val="22"/>
                <w:lang w:eastAsia="en-US" w:bidi="ar-SA"/>
              </w:rPr>
              <w:t xml:space="preserve"> </w:t>
            </w:r>
            <w:r w:rsidRPr="00513671">
              <w:rPr>
                <w:rFonts w:ascii="Times New Roman" w:eastAsia="Times New Roman" w:hAnsi="Times New Roman" w:cs="Times New Roman"/>
                <w:color w:val="auto"/>
                <w:sz w:val="22"/>
                <w:szCs w:val="22"/>
                <w:lang w:eastAsia="en-US" w:bidi="ar-SA"/>
              </w:rPr>
              <w:t>місцевої</w:t>
            </w:r>
            <w:r w:rsidRPr="00513671">
              <w:rPr>
                <w:rFonts w:ascii="Times New Roman" w:eastAsia="Times New Roman" w:hAnsi="Times New Roman" w:cs="Times New Roman"/>
                <w:color w:val="auto"/>
                <w:spacing w:val="1"/>
                <w:sz w:val="22"/>
                <w:szCs w:val="22"/>
                <w:lang w:eastAsia="en-US" w:bidi="ar-SA"/>
              </w:rPr>
              <w:t xml:space="preserve"> </w:t>
            </w:r>
            <w:r w:rsidRPr="00513671">
              <w:rPr>
                <w:rFonts w:ascii="Times New Roman" w:eastAsia="Times New Roman" w:hAnsi="Times New Roman" w:cs="Times New Roman"/>
                <w:color w:val="auto"/>
                <w:sz w:val="22"/>
                <w:szCs w:val="22"/>
                <w:lang w:eastAsia="en-US" w:bidi="ar-SA"/>
              </w:rPr>
              <w:t>схеми</w:t>
            </w:r>
            <w:r w:rsidRPr="00513671">
              <w:rPr>
                <w:rFonts w:ascii="Times New Roman" w:eastAsia="Times New Roman" w:hAnsi="Times New Roman" w:cs="Times New Roman"/>
                <w:color w:val="auto"/>
                <w:spacing w:val="1"/>
                <w:sz w:val="22"/>
                <w:szCs w:val="22"/>
                <w:lang w:eastAsia="en-US" w:bidi="ar-SA"/>
              </w:rPr>
              <w:t xml:space="preserve"> </w:t>
            </w:r>
            <w:r w:rsidRPr="00513671">
              <w:rPr>
                <w:rFonts w:ascii="Times New Roman" w:eastAsia="Times New Roman" w:hAnsi="Times New Roman" w:cs="Times New Roman"/>
                <w:color w:val="auto"/>
                <w:sz w:val="22"/>
                <w:szCs w:val="22"/>
                <w:lang w:eastAsia="en-US" w:bidi="ar-SA"/>
              </w:rPr>
              <w:t>формування</w:t>
            </w:r>
          </w:p>
          <w:p w14:paraId="42613A2B" w14:textId="2A50BF84" w:rsidR="00995920" w:rsidRPr="00B9112C" w:rsidRDefault="00995920" w:rsidP="00317247">
            <w:pPr>
              <w:ind w:right="273"/>
              <w:rPr>
                <w:rFonts w:ascii="Times New Roman" w:eastAsia="Times New Roman" w:hAnsi="Times New Roman" w:cs="Times New Roman"/>
                <w:color w:val="auto"/>
                <w:sz w:val="22"/>
                <w:szCs w:val="22"/>
                <w:highlight w:val="yellow"/>
                <w:lang w:eastAsia="ru-RU" w:bidi="ar-SA"/>
              </w:rPr>
            </w:pPr>
            <w:r w:rsidRPr="00513671">
              <w:rPr>
                <w:rFonts w:ascii="Times New Roman" w:eastAsia="Times New Roman" w:hAnsi="Times New Roman" w:cs="Times New Roman"/>
                <w:color w:val="auto"/>
                <w:spacing w:val="-1"/>
                <w:sz w:val="22"/>
                <w:szCs w:val="22"/>
                <w:lang w:eastAsia="en-US" w:bidi="ar-SA"/>
              </w:rPr>
              <w:t>національної</w:t>
            </w:r>
            <w:r w:rsidRPr="00513671">
              <w:rPr>
                <w:rFonts w:ascii="Times New Roman" w:eastAsia="Times New Roman" w:hAnsi="Times New Roman" w:cs="Times New Roman"/>
                <w:color w:val="auto"/>
                <w:spacing w:val="-58"/>
                <w:sz w:val="22"/>
                <w:szCs w:val="22"/>
                <w:lang w:eastAsia="en-US" w:bidi="ar-SA"/>
              </w:rPr>
              <w:t xml:space="preserve"> </w:t>
            </w:r>
            <w:r w:rsidRPr="00513671">
              <w:rPr>
                <w:rFonts w:ascii="Times New Roman" w:eastAsia="Times New Roman" w:hAnsi="Times New Roman" w:cs="Times New Roman"/>
                <w:color w:val="auto"/>
                <w:sz w:val="22"/>
                <w:szCs w:val="22"/>
                <w:lang w:eastAsia="en-US" w:bidi="ar-SA"/>
              </w:rPr>
              <w:t>екологічної</w:t>
            </w:r>
            <w:r w:rsidRPr="00513671">
              <w:rPr>
                <w:rFonts w:ascii="Times New Roman" w:eastAsia="Times New Roman" w:hAnsi="Times New Roman" w:cs="Times New Roman"/>
                <w:color w:val="auto"/>
                <w:spacing w:val="1"/>
                <w:sz w:val="22"/>
                <w:szCs w:val="22"/>
                <w:lang w:eastAsia="en-US" w:bidi="ar-SA"/>
              </w:rPr>
              <w:t xml:space="preserve"> </w:t>
            </w:r>
            <w:r w:rsidRPr="00513671">
              <w:rPr>
                <w:rFonts w:ascii="Times New Roman" w:eastAsia="Times New Roman" w:hAnsi="Times New Roman" w:cs="Times New Roman"/>
                <w:color w:val="auto"/>
                <w:sz w:val="22"/>
                <w:szCs w:val="22"/>
                <w:lang w:eastAsia="en-US" w:bidi="ar-SA"/>
              </w:rPr>
              <w:t>мережі</w:t>
            </w:r>
            <w:r w:rsidRPr="00513671">
              <w:rPr>
                <w:rFonts w:ascii="Times New Roman" w:eastAsia="Times New Roman" w:hAnsi="Times New Roman" w:cs="Times New Roman"/>
                <w:color w:val="auto"/>
                <w:spacing w:val="1"/>
                <w:sz w:val="22"/>
                <w:szCs w:val="22"/>
                <w:lang w:eastAsia="en-US" w:bidi="ar-SA"/>
              </w:rPr>
              <w:t xml:space="preserve"> </w:t>
            </w:r>
            <w:r w:rsidRPr="00513671">
              <w:rPr>
                <w:rFonts w:ascii="Times New Roman" w:eastAsia="Times New Roman" w:hAnsi="Times New Roman" w:cs="Times New Roman"/>
                <w:color w:val="auto"/>
                <w:sz w:val="22"/>
                <w:szCs w:val="22"/>
                <w:lang w:eastAsia="en-US" w:bidi="ar-SA"/>
              </w:rPr>
              <w:t>в</w:t>
            </w:r>
            <w:r w:rsidRPr="00513671">
              <w:rPr>
                <w:rFonts w:ascii="Times New Roman" w:eastAsia="Times New Roman" w:hAnsi="Times New Roman" w:cs="Times New Roman"/>
                <w:color w:val="auto"/>
                <w:spacing w:val="1"/>
                <w:sz w:val="22"/>
                <w:szCs w:val="22"/>
                <w:lang w:eastAsia="en-US" w:bidi="ar-SA"/>
              </w:rPr>
              <w:t xml:space="preserve"> </w:t>
            </w:r>
            <w:r w:rsidRPr="00513671">
              <w:rPr>
                <w:rFonts w:ascii="Times New Roman" w:eastAsia="Times New Roman" w:hAnsi="Times New Roman" w:cs="Times New Roman"/>
                <w:color w:val="auto"/>
                <w:sz w:val="22"/>
                <w:szCs w:val="22"/>
                <w:lang w:eastAsia="en-US" w:bidi="ar-SA"/>
              </w:rPr>
              <w:t>межах</w:t>
            </w:r>
            <w:r w:rsidRPr="00513671">
              <w:rPr>
                <w:rFonts w:ascii="Times New Roman" w:eastAsia="Times New Roman" w:hAnsi="Times New Roman" w:cs="Times New Roman"/>
                <w:color w:val="auto"/>
                <w:spacing w:val="1"/>
                <w:sz w:val="22"/>
                <w:szCs w:val="22"/>
                <w:lang w:eastAsia="en-US" w:bidi="ar-SA"/>
              </w:rPr>
              <w:t xml:space="preserve"> громади</w:t>
            </w:r>
          </w:p>
        </w:tc>
        <w:tc>
          <w:tcPr>
            <w:tcW w:w="2146" w:type="dxa"/>
            <w:tcBorders>
              <w:top w:val="single" w:sz="4" w:space="0" w:color="auto"/>
              <w:left w:val="single" w:sz="4" w:space="0" w:color="auto"/>
              <w:bottom w:val="single" w:sz="4" w:space="0" w:color="auto"/>
            </w:tcBorders>
            <w:shd w:val="clear" w:color="auto" w:fill="FFFFFF"/>
          </w:tcPr>
          <w:p w14:paraId="27014E2D" w14:textId="76D00384" w:rsidR="00995920" w:rsidRPr="00B9112C" w:rsidRDefault="00995920" w:rsidP="00317247">
            <w:pPr>
              <w:jc w:val="center"/>
              <w:rPr>
                <w:rFonts w:ascii="Times New Roman" w:hAnsi="Times New Roman" w:cs="Times New Roman"/>
                <w:sz w:val="22"/>
                <w:szCs w:val="22"/>
                <w:highlight w:val="yellow"/>
              </w:rPr>
            </w:pPr>
            <w:r w:rsidRPr="00513671">
              <w:rPr>
                <w:rFonts w:ascii="Times New Roman" w:hAnsi="Times New Roman" w:cs="Times New Roman"/>
                <w:sz w:val="22"/>
                <w:szCs w:val="22"/>
              </w:rPr>
              <w:t>не потребує фінансування</w:t>
            </w:r>
          </w:p>
        </w:tc>
        <w:tc>
          <w:tcPr>
            <w:tcW w:w="1282" w:type="dxa"/>
            <w:tcBorders>
              <w:top w:val="single" w:sz="4" w:space="0" w:color="auto"/>
              <w:left w:val="single" w:sz="4" w:space="0" w:color="auto"/>
              <w:bottom w:val="single" w:sz="4" w:space="0" w:color="auto"/>
            </w:tcBorders>
            <w:shd w:val="clear" w:color="auto" w:fill="FFFFFF"/>
          </w:tcPr>
          <w:p w14:paraId="7820E3EB" w14:textId="2523D39E" w:rsidR="00995920" w:rsidRPr="00B9112C" w:rsidRDefault="00995920" w:rsidP="00317247">
            <w:pPr>
              <w:jc w:val="center"/>
              <w:rPr>
                <w:rFonts w:ascii="Times New Roman" w:hAnsi="Times New Roman" w:cs="Times New Roman"/>
                <w:sz w:val="22"/>
                <w:szCs w:val="22"/>
                <w:highlight w:val="yellow"/>
              </w:rPr>
            </w:pPr>
            <w:r w:rsidRPr="00513671">
              <w:rPr>
                <w:rFonts w:ascii="Times New Roman" w:hAnsi="Times New Roman" w:cs="Times New Roman"/>
                <w:sz w:val="22"/>
                <w:szCs w:val="22"/>
              </w:rPr>
              <w:t>2023р.</w:t>
            </w:r>
          </w:p>
        </w:tc>
        <w:tc>
          <w:tcPr>
            <w:tcW w:w="1565" w:type="dxa"/>
            <w:tcBorders>
              <w:top w:val="single" w:sz="4" w:space="0" w:color="auto"/>
              <w:left w:val="single" w:sz="4" w:space="0" w:color="auto"/>
              <w:bottom w:val="single" w:sz="4" w:space="0" w:color="auto"/>
            </w:tcBorders>
            <w:shd w:val="clear" w:color="auto" w:fill="FFFFFF"/>
          </w:tcPr>
          <w:p w14:paraId="20D4AAD4" w14:textId="77777777" w:rsidR="00995920" w:rsidRPr="00B9112C" w:rsidRDefault="00995920" w:rsidP="00317247">
            <w:pPr>
              <w:rPr>
                <w:rFonts w:ascii="Times New Roman" w:hAnsi="Times New Roman" w:cs="Times New Roman"/>
                <w:sz w:val="22"/>
                <w:szCs w:val="22"/>
                <w:highlight w:val="yellow"/>
              </w:rPr>
            </w:pPr>
          </w:p>
        </w:tc>
        <w:tc>
          <w:tcPr>
            <w:tcW w:w="1867" w:type="dxa"/>
            <w:tcBorders>
              <w:top w:val="single" w:sz="4" w:space="0" w:color="auto"/>
              <w:left w:val="single" w:sz="4" w:space="0" w:color="auto"/>
              <w:bottom w:val="single" w:sz="4" w:space="0" w:color="auto"/>
            </w:tcBorders>
            <w:shd w:val="clear" w:color="auto" w:fill="FFFFFF"/>
          </w:tcPr>
          <w:p w14:paraId="19AA559E" w14:textId="77777777" w:rsidR="00995920" w:rsidRPr="00B9112C" w:rsidRDefault="00995920" w:rsidP="00317247">
            <w:pPr>
              <w:jc w:val="center"/>
              <w:rPr>
                <w:rFonts w:ascii="Times New Roman" w:hAnsi="Times New Roman" w:cs="Times New Roman"/>
                <w:sz w:val="22"/>
                <w:szCs w:val="22"/>
                <w:highlight w:val="yellow"/>
              </w:rPr>
            </w:pPr>
          </w:p>
        </w:tc>
        <w:tc>
          <w:tcPr>
            <w:tcW w:w="1676" w:type="dxa"/>
            <w:tcBorders>
              <w:top w:val="single" w:sz="4" w:space="0" w:color="auto"/>
              <w:left w:val="single" w:sz="4" w:space="0" w:color="auto"/>
              <w:bottom w:val="single" w:sz="4" w:space="0" w:color="auto"/>
            </w:tcBorders>
            <w:shd w:val="clear" w:color="auto" w:fill="FFFFFF"/>
          </w:tcPr>
          <w:p w14:paraId="36A356A1" w14:textId="77777777" w:rsidR="00995920" w:rsidRPr="00B9112C" w:rsidRDefault="00995920" w:rsidP="00317247">
            <w:pPr>
              <w:rPr>
                <w:rFonts w:ascii="Times New Roman" w:hAnsi="Times New Roman" w:cs="Times New Roman"/>
                <w:sz w:val="22"/>
                <w:szCs w:val="22"/>
                <w:highlight w:val="yellow"/>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6A7A2731" w14:textId="77777777" w:rsidR="00995920" w:rsidRPr="00513671" w:rsidRDefault="00995920" w:rsidP="005E7988">
            <w:pPr>
              <w:rPr>
                <w:rFonts w:ascii="Times New Roman" w:hAnsi="Times New Roman" w:cs="Times New Roman"/>
                <w:sz w:val="22"/>
                <w:szCs w:val="22"/>
              </w:rPr>
            </w:pPr>
            <w:r w:rsidRPr="00513671">
              <w:rPr>
                <w:rFonts w:ascii="Times New Roman" w:hAnsi="Times New Roman" w:cs="Times New Roman"/>
                <w:sz w:val="22"/>
                <w:szCs w:val="22"/>
              </w:rPr>
              <w:t>Виконано в межах компетенції органів місцевого самоврядування.</w:t>
            </w:r>
          </w:p>
          <w:p w14:paraId="6B3E77FC" w14:textId="77777777" w:rsidR="00995920" w:rsidRPr="00513671" w:rsidRDefault="00995920" w:rsidP="005E7988">
            <w:pPr>
              <w:rPr>
                <w:rFonts w:ascii="Times New Roman" w:hAnsi="Times New Roman" w:cs="Times New Roman"/>
                <w:sz w:val="22"/>
                <w:szCs w:val="22"/>
              </w:rPr>
            </w:pPr>
            <w:r w:rsidRPr="00513671">
              <w:rPr>
                <w:rFonts w:ascii="Times New Roman" w:hAnsi="Times New Roman" w:cs="Times New Roman"/>
                <w:sz w:val="22"/>
                <w:szCs w:val="22"/>
              </w:rPr>
              <w:t>Внесені зміни до переліку об’єктів</w:t>
            </w:r>
            <w:r w:rsidRPr="00513671">
              <w:rPr>
                <w:rFonts w:ascii="Times New Roman" w:eastAsia="Times New Roman" w:hAnsi="Times New Roman" w:cs="Times New Roman"/>
                <w:color w:val="auto"/>
                <w:sz w:val="22"/>
                <w:szCs w:val="22"/>
                <w:lang w:eastAsia="en-US" w:bidi="ar-SA"/>
              </w:rPr>
              <w:t xml:space="preserve"> екологічної</w:t>
            </w:r>
            <w:r w:rsidRPr="00513671">
              <w:rPr>
                <w:rFonts w:ascii="Times New Roman" w:eastAsia="Times New Roman" w:hAnsi="Times New Roman" w:cs="Times New Roman"/>
                <w:color w:val="auto"/>
                <w:spacing w:val="1"/>
                <w:sz w:val="22"/>
                <w:szCs w:val="22"/>
                <w:lang w:eastAsia="en-US" w:bidi="ar-SA"/>
              </w:rPr>
              <w:t xml:space="preserve"> </w:t>
            </w:r>
            <w:r w:rsidRPr="00513671">
              <w:rPr>
                <w:rFonts w:ascii="Times New Roman" w:eastAsia="Times New Roman" w:hAnsi="Times New Roman" w:cs="Times New Roman"/>
                <w:color w:val="auto"/>
                <w:sz w:val="22"/>
                <w:szCs w:val="22"/>
                <w:lang w:eastAsia="en-US" w:bidi="ar-SA"/>
              </w:rPr>
              <w:t>мережі, в результаті збільшено площу</w:t>
            </w:r>
            <w:r w:rsidRPr="00513671">
              <w:rPr>
                <w:rFonts w:ascii="Times New Roman" w:eastAsia="Times New Roman" w:hAnsi="Times New Roman" w:cs="Times New Roman"/>
                <w:color w:val="auto"/>
                <w:spacing w:val="1"/>
                <w:sz w:val="22"/>
                <w:szCs w:val="22"/>
                <w:lang w:eastAsia="en-US" w:bidi="ar-SA"/>
              </w:rPr>
              <w:t xml:space="preserve"> </w:t>
            </w:r>
            <w:r w:rsidRPr="00513671">
              <w:rPr>
                <w:rFonts w:ascii="Times New Roman" w:eastAsia="Times New Roman" w:hAnsi="Times New Roman" w:cs="Times New Roman"/>
                <w:color w:val="auto"/>
                <w:sz w:val="22"/>
                <w:szCs w:val="22"/>
                <w:lang w:eastAsia="en-US" w:bidi="ar-SA"/>
              </w:rPr>
              <w:t>екологічної</w:t>
            </w:r>
            <w:r w:rsidRPr="00513671">
              <w:rPr>
                <w:rFonts w:ascii="Times New Roman" w:eastAsia="Times New Roman" w:hAnsi="Times New Roman" w:cs="Times New Roman"/>
                <w:color w:val="auto"/>
                <w:spacing w:val="1"/>
                <w:sz w:val="22"/>
                <w:szCs w:val="22"/>
                <w:lang w:eastAsia="en-US" w:bidi="ar-SA"/>
              </w:rPr>
              <w:t xml:space="preserve"> </w:t>
            </w:r>
            <w:r w:rsidRPr="00513671">
              <w:rPr>
                <w:rFonts w:ascii="Times New Roman" w:eastAsia="Times New Roman" w:hAnsi="Times New Roman" w:cs="Times New Roman"/>
                <w:color w:val="auto"/>
                <w:sz w:val="22"/>
                <w:szCs w:val="22"/>
                <w:lang w:eastAsia="en-US" w:bidi="ar-SA"/>
              </w:rPr>
              <w:t xml:space="preserve">мережі </w:t>
            </w:r>
            <w:r w:rsidRPr="00513671">
              <w:rPr>
                <w:rFonts w:ascii="Times New Roman" w:eastAsia="Times New Roman" w:hAnsi="Times New Roman" w:cs="Times New Roman"/>
                <w:color w:val="auto"/>
                <w:spacing w:val="1"/>
                <w:sz w:val="22"/>
                <w:szCs w:val="22"/>
                <w:lang w:eastAsia="en-US" w:bidi="ar-SA"/>
              </w:rPr>
              <w:t>громади (розпорядження міського голови від 13.06.2023 року №233).</w:t>
            </w:r>
            <w:r w:rsidRPr="00513671">
              <w:rPr>
                <w:rFonts w:ascii="Times New Roman" w:hAnsi="Times New Roman" w:cs="Times New Roman"/>
                <w:sz w:val="22"/>
                <w:szCs w:val="22"/>
              </w:rPr>
              <w:t xml:space="preserve"> </w:t>
            </w:r>
          </w:p>
          <w:p w14:paraId="333F3C3A" w14:textId="5E14C5BE" w:rsidR="00995920" w:rsidRPr="00B9112C" w:rsidRDefault="00995920" w:rsidP="00317247">
            <w:pPr>
              <w:rPr>
                <w:rFonts w:ascii="Times New Roman" w:hAnsi="Times New Roman" w:cs="Times New Roman"/>
                <w:sz w:val="22"/>
                <w:szCs w:val="22"/>
                <w:highlight w:val="yellow"/>
              </w:rPr>
            </w:pPr>
          </w:p>
        </w:tc>
      </w:tr>
      <w:tr w:rsidR="00995920" w:rsidRPr="00B9112C" w14:paraId="6D05A43C" w14:textId="77777777" w:rsidTr="00317247">
        <w:trPr>
          <w:trHeight w:hRule="exact" w:val="2135"/>
        </w:trPr>
        <w:tc>
          <w:tcPr>
            <w:tcW w:w="547" w:type="dxa"/>
            <w:tcBorders>
              <w:top w:val="single" w:sz="4" w:space="0" w:color="auto"/>
              <w:left w:val="single" w:sz="4" w:space="0" w:color="auto"/>
              <w:bottom w:val="single" w:sz="4" w:space="0" w:color="auto"/>
            </w:tcBorders>
            <w:shd w:val="clear" w:color="auto" w:fill="FFFFFF"/>
          </w:tcPr>
          <w:p w14:paraId="50074D24" w14:textId="77777777" w:rsidR="00995920" w:rsidRPr="00513671" w:rsidRDefault="00995920" w:rsidP="00317247">
            <w:pPr>
              <w:jc w:val="center"/>
              <w:rPr>
                <w:rFonts w:ascii="Times New Roman" w:hAnsi="Times New Roman" w:cs="Times New Roman"/>
                <w:sz w:val="22"/>
                <w:szCs w:val="22"/>
              </w:rPr>
            </w:pPr>
            <w:r w:rsidRPr="00513671">
              <w:rPr>
                <w:rFonts w:ascii="Times New Roman" w:hAnsi="Times New Roman" w:cs="Times New Roman"/>
                <w:sz w:val="22"/>
                <w:szCs w:val="22"/>
              </w:rPr>
              <w:t>6</w:t>
            </w:r>
          </w:p>
        </w:tc>
        <w:tc>
          <w:tcPr>
            <w:tcW w:w="2298" w:type="dxa"/>
            <w:tcBorders>
              <w:top w:val="single" w:sz="4" w:space="0" w:color="auto"/>
              <w:left w:val="single" w:sz="4" w:space="0" w:color="auto"/>
              <w:bottom w:val="single" w:sz="4" w:space="0" w:color="auto"/>
            </w:tcBorders>
            <w:shd w:val="clear" w:color="auto" w:fill="FFFFFF"/>
          </w:tcPr>
          <w:p w14:paraId="53C6D676" w14:textId="568E020C" w:rsidR="00995920" w:rsidRPr="00513671" w:rsidRDefault="00995920" w:rsidP="00317247">
            <w:pPr>
              <w:widowControl/>
              <w:ind w:right="273"/>
              <w:rPr>
                <w:rFonts w:ascii="Times New Roman" w:eastAsia="Times New Roman" w:hAnsi="Times New Roman" w:cs="Times New Roman"/>
                <w:sz w:val="22"/>
                <w:szCs w:val="22"/>
                <w:lang w:eastAsia="ru-RU" w:bidi="ar-SA"/>
              </w:rPr>
            </w:pPr>
            <w:r w:rsidRPr="00DF073E">
              <w:rPr>
                <w:rFonts w:ascii="Times New Roman" w:eastAsia="Times New Roman" w:hAnsi="Times New Roman" w:cs="Times New Roman"/>
                <w:color w:val="auto"/>
                <w:sz w:val="22"/>
                <w:szCs w:val="22"/>
                <w:lang w:eastAsia="ru-RU" w:bidi="ar-SA"/>
              </w:rPr>
              <w:t>Будівництво притулку для безпритульних  тварин</w:t>
            </w:r>
          </w:p>
        </w:tc>
        <w:tc>
          <w:tcPr>
            <w:tcW w:w="2146" w:type="dxa"/>
            <w:tcBorders>
              <w:top w:val="single" w:sz="4" w:space="0" w:color="auto"/>
              <w:left w:val="single" w:sz="4" w:space="0" w:color="auto"/>
              <w:bottom w:val="single" w:sz="4" w:space="0" w:color="auto"/>
            </w:tcBorders>
            <w:shd w:val="clear" w:color="auto" w:fill="FFFFFF"/>
          </w:tcPr>
          <w:p w14:paraId="0E1E61E9" w14:textId="20F157CF" w:rsidR="00995920" w:rsidRPr="00513671" w:rsidRDefault="00995920" w:rsidP="00317247">
            <w:pPr>
              <w:jc w:val="center"/>
              <w:rPr>
                <w:rFonts w:ascii="Times New Roman" w:hAnsi="Times New Roman" w:cs="Times New Roman"/>
                <w:sz w:val="22"/>
                <w:szCs w:val="22"/>
              </w:rPr>
            </w:pPr>
            <w:r w:rsidRPr="00DF073E">
              <w:rPr>
                <w:rFonts w:ascii="Times New Roman" w:hAnsi="Times New Roman" w:cs="Times New Roman"/>
                <w:sz w:val="22"/>
                <w:szCs w:val="22"/>
              </w:rPr>
              <w:t>межах фінансового ресурсу</w:t>
            </w:r>
          </w:p>
        </w:tc>
        <w:tc>
          <w:tcPr>
            <w:tcW w:w="1282" w:type="dxa"/>
            <w:tcBorders>
              <w:top w:val="single" w:sz="4" w:space="0" w:color="auto"/>
              <w:left w:val="single" w:sz="4" w:space="0" w:color="auto"/>
              <w:bottom w:val="single" w:sz="4" w:space="0" w:color="auto"/>
            </w:tcBorders>
            <w:shd w:val="clear" w:color="auto" w:fill="FFFFFF"/>
          </w:tcPr>
          <w:p w14:paraId="3E9ED07B" w14:textId="65C264AF" w:rsidR="00995920" w:rsidRPr="00513671" w:rsidRDefault="00995920" w:rsidP="00513671">
            <w:pPr>
              <w:jc w:val="center"/>
              <w:rPr>
                <w:rFonts w:ascii="Times New Roman" w:hAnsi="Times New Roman" w:cs="Times New Roman"/>
                <w:sz w:val="22"/>
                <w:szCs w:val="22"/>
              </w:rPr>
            </w:pPr>
            <w:r w:rsidRPr="00DF073E">
              <w:rPr>
                <w:rFonts w:ascii="Times New Roman" w:hAnsi="Times New Roman" w:cs="Times New Roman"/>
                <w:sz w:val="22"/>
                <w:szCs w:val="22"/>
              </w:rPr>
              <w:t>2023р.</w:t>
            </w:r>
          </w:p>
        </w:tc>
        <w:tc>
          <w:tcPr>
            <w:tcW w:w="1565" w:type="dxa"/>
            <w:tcBorders>
              <w:top w:val="single" w:sz="4" w:space="0" w:color="auto"/>
              <w:left w:val="single" w:sz="4" w:space="0" w:color="auto"/>
              <w:bottom w:val="single" w:sz="4" w:space="0" w:color="auto"/>
            </w:tcBorders>
            <w:shd w:val="clear" w:color="auto" w:fill="FFFFFF"/>
          </w:tcPr>
          <w:p w14:paraId="6DB0D84C" w14:textId="77777777" w:rsidR="00995920" w:rsidRPr="00513671" w:rsidRDefault="00995920" w:rsidP="00317247">
            <w:pP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3466BEBE" w14:textId="77777777" w:rsidR="00995920" w:rsidRPr="00513671" w:rsidRDefault="00995920" w:rsidP="00317247">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64B03E7C" w14:textId="77777777" w:rsidR="00995920" w:rsidRPr="00513671" w:rsidRDefault="00995920" w:rsidP="00317247">
            <w:pP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2444588B" w14:textId="6D9D6829" w:rsidR="00995920" w:rsidRPr="00513671" w:rsidRDefault="00995920" w:rsidP="00317247">
            <w:pPr>
              <w:rPr>
                <w:rFonts w:ascii="Times New Roman" w:hAnsi="Times New Roman" w:cs="Times New Roman"/>
                <w:sz w:val="22"/>
                <w:szCs w:val="22"/>
              </w:rPr>
            </w:pPr>
            <w:r w:rsidRPr="00DF073E">
              <w:rPr>
                <w:rFonts w:ascii="Times New Roman" w:hAnsi="Times New Roman" w:cs="Times New Roman"/>
                <w:sz w:val="22"/>
                <w:szCs w:val="22"/>
              </w:rPr>
              <w:t>Не виконувалось (відсутнє фінансування відповідно до інформації Управління житлово-комунального господарства виконавчого комітету Коростенської міської ради №4/24-08 від 03.01.24р.).</w:t>
            </w:r>
          </w:p>
        </w:tc>
      </w:tr>
      <w:tr w:rsidR="00995920" w:rsidRPr="00B9112C" w14:paraId="6773BB6B" w14:textId="77777777" w:rsidTr="00317247">
        <w:trPr>
          <w:trHeight w:hRule="exact" w:val="312"/>
        </w:trPr>
        <w:tc>
          <w:tcPr>
            <w:tcW w:w="14760" w:type="dxa"/>
            <w:gridSpan w:val="8"/>
            <w:tcBorders>
              <w:top w:val="single" w:sz="4" w:space="0" w:color="auto"/>
              <w:left w:val="single" w:sz="4" w:space="0" w:color="auto"/>
              <w:bottom w:val="single" w:sz="4" w:space="0" w:color="auto"/>
              <w:right w:val="single" w:sz="4" w:space="0" w:color="auto"/>
            </w:tcBorders>
            <w:shd w:val="clear" w:color="auto" w:fill="FFFFFF"/>
          </w:tcPr>
          <w:p w14:paraId="0696EFA2" w14:textId="77777777" w:rsidR="00995920" w:rsidRPr="00B9112C" w:rsidRDefault="00995920" w:rsidP="00317247">
            <w:pPr>
              <w:jc w:val="center"/>
              <w:rPr>
                <w:rFonts w:ascii="Times New Roman" w:hAnsi="Times New Roman" w:cs="Times New Roman"/>
                <w:b/>
                <w:sz w:val="22"/>
                <w:szCs w:val="22"/>
                <w:highlight w:val="yellow"/>
              </w:rPr>
            </w:pPr>
            <w:r w:rsidRPr="001A3104">
              <w:rPr>
                <w:rFonts w:ascii="Times New Roman" w:hAnsi="Times New Roman" w:cs="Times New Roman"/>
                <w:b/>
                <w:sz w:val="22"/>
                <w:szCs w:val="22"/>
              </w:rPr>
              <w:t>Ⅳ. Раціональне використання побутових відходів</w:t>
            </w:r>
          </w:p>
        </w:tc>
      </w:tr>
      <w:tr w:rsidR="00995920" w:rsidRPr="00B9112C" w14:paraId="45BA92C6" w14:textId="77777777" w:rsidTr="00317247">
        <w:trPr>
          <w:trHeight w:hRule="exact" w:val="2379"/>
        </w:trPr>
        <w:tc>
          <w:tcPr>
            <w:tcW w:w="547" w:type="dxa"/>
            <w:tcBorders>
              <w:top w:val="single" w:sz="4" w:space="0" w:color="auto"/>
              <w:left w:val="single" w:sz="4" w:space="0" w:color="auto"/>
              <w:bottom w:val="single" w:sz="4" w:space="0" w:color="auto"/>
            </w:tcBorders>
            <w:shd w:val="clear" w:color="auto" w:fill="FFFFFF"/>
          </w:tcPr>
          <w:p w14:paraId="5DE9E018" w14:textId="77777777" w:rsidR="00995920" w:rsidRPr="002A1C9B" w:rsidRDefault="00995920" w:rsidP="00317247">
            <w:pPr>
              <w:jc w:val="center"/>
              <w:rPr>
                <w:rFonts w:ascii="Times New Roman" w:hAnsi="Times New Roman" w:cs="Times New Roman"/>
                <w:sz w:val="22"/>
                <w:szCs w:val="22"/>
              </w:rPr>
            </w:pPr>
            <w:r w:rsidRPr="002A1C9B">
              <w:rPr>
                <w:rFonts w:ascii="Times New Roman" w:hAnsi="Times New Roman" w:cs="Times New Roman"/>
                <w:sz w:val="22"/>
                <w:szCs w:val="22"/>
              </w:rPr>
              <w:t>1</w:t>
            </w:r>
          </w:p>
        </w:tc>
        <w:tc>
          <w:tcPr>
            <w:tcW w:w="2298" w:type="dxa"/>
            <w:tcBorders>
              <w:top w:val="single" w:sz="4" w:space="0" w:color="auto"/>
              <w:left w:val="single" w:sz="4" w:space="0" w:color="auto"/>
              <w:bottom w:val="single" w:sz="4" w:space="0" w:color="auto"/>
            </w:tcBorders>
            <w:shd w:val="clear" w:color="auto" w:fill="FFFFFF"/>
          </w:tcPr>
          <w:p w14:paraId="7046EBF5" w14:textId="77777777" w:rsidR="00995920" w:rsidRPr="002A1C9B" w:rsidRDefault="00995920" w:rsidP="00317247">
            <w:pPr>
              <w:ind w:right="131"/>
              <w:jc w:val="both"/>
              <w:rPr>
                <w:rFonts w:ascii="Times New Roman" w:hAnsi="Times New Roman" w:cs="Times New Roman"/>
                <w:sz w:val="22"/>
                <w:szCs w:val="22"/>
              </w:rPr>
            </w:pPr>
            <w:r w:rsidRPr="002A1C9B">
              <w:rPr>
                <w:rFonts w:ascii="Times New Roman" w:hAnsi="Times New Roman" w:cs="Times New Roman"/>
                <w:sz w:val="22"/>
                <w:szCs w:val="22"/>
              </w:rPr>
              <w:t>Видалення твердих побутових відходів (ліквідація стихійних звалищ), впорядкування місць видалення відходів.</w:t>
            </w:r>
          </w:p>
        </w:tc>
        <w:tc>
          <w:tcPr>
            <w:tcW w:w="2146" w:type="dxa"/>
            <w:tcBorders>
              <w:top w:val="single" w:sz="4" w:space="0" w:color="auto"/>
              <w:left w:val="single" w:sz="4" w:space="0" w:color="auto"/>
              <w:bottom w:val="single" w:sz="4" w:space="0" w:color="auto"/>
            </w:tcBorders>
            <w:shd w:val="clear" w:color="auto" w:fill="FFFFFF"/>
          </w:tcPr>
          <w:p w14:paraId="6BD6FDC7" w14:textId="3A41A728" w:rsidR="00995920" w:rsidRPr="002A1C9B" w:rsidRDefault="00995920" w:rsidP="00317247">
            <w:pPr>
              <w:jc w:val="center"/>
              <w:rPr>
                <w:rFonts w:ascii="Times New Roman" w:hAnsi="Times New Roman" w:cs="Times New Roman"/>
                <w:sz w:val="22"/>
                <w:szCs w:val="22"/>
              </w:rPr>
            </w:pPr>
            <w:r w:rsidRPr="002A1C9B">
              <w:rPr>
                <w:rFonts w:ascii="Times New Roman" w:hAnsi="Times New Roman" w:cs="Times New Roman"/>
                <w:sz w:val="22"/>
                <w:szCs w:val="22"/>
              </w:rPr>
              <w:t>500,00</w:t>
            </w:r>
          </w:p>
        </w:tc>
        <w:tc>
          <w:tcPr>
            <w:tcW w:w="1282" w:type="dxa"/>
            <w:tcBorders>
              <w:top w:val="single" w:sz="4" w:space="0" w:color="auto"/>
              <w:left w:val="single" w:sz="4" w:space="0" w:color="auto"/>
              <w:bottom w:val="single" w:sz="4" w:space="0" w:color="auto"/>
            </w:tcBorders>
            <w:shd w:val="clear" w:color="auto" w:fill="FFFFFF"/>
          </w:tcPr>
          <w:p w14:paraId="31D2AB29" w14:textId="09CF7CB9" w:rsidR="00995920" w:rsidRPr="002A1C9B" w:rsidRDefault="00995920" w:rsidP="002A1C9B">
            <w:pPr>
              <w:jc w:val="center"/>
              <w:rPr>
                <w:rFonts w:ascii="Times New Roman" w:hAnsi="Times New Roman" w:cs="Times New Roman"/>
                <w:sz w:val="22"/>
                <w:szCs w:val="22"/>
              </w:rPr>
            </w:pPr>
            <w:r w:rsidRPr="002A1C9B">
              <w:rPr>
                <w:rFonts w:ascii="Times New Roman" w:hAnsi="Times New Roman" w:cs="Times New Roman"/>
                <w:sz w:val="22"/>
                <w:szCs w:val="22"/>
              </w:rPr>
              <w:t>2023р.</w:t>
            </w:r>
          </w:p>
        </w:tc>
        <w:tc>
          <w:tcPr>
            <w:tcW w:w="1565" w:type="dxa"/>
            <w:tcBorders>
              <w:top w:val="single" w:sz="4" w:space="0" w:color="auto"/>
              <w:left w:val="single" w:sz="4" w:space="0" w:color="auto"/>
              <w:bottom w:val="single" w:sz="4" w:space="0" w:color="auto"/>
            </w:tcBorders>
            <w:shd w:val="clear" w:color="auto" w:fill="FFFFFF"/>
          </w:tcPr>
          <w:p w14:paraId="79FD2513" w14:textId="77777777" w:rsidR="00995920" w:rsidRPr="002A1C9B" w:rsidRDefault="00995920" w:rsidP="00317247">
            <w:pPr>
              <w:jc w:val="cente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7F843A4B" w14:textId="2FB98860" w:rsidR="00995920" w:rsidRPr="002A1C9B" w:rsidRDefault="00995920" w:rsidP="002A1C9B">
            <w:pPr>
              <w:jc w:val="center"/>
              <w:rPr>
                <w:rFonts w:ascii="Times New Roman" w:hAnsi="Times New Roman" w:cs="Times New Roman"/>
                <w:sz w:val="22"/>
                <w:szCs w:val="22"/>
              </w:rPr>
            </w:pPr>
            <w:r w:rsidRPr="002A1C9B">
              <w:rPr>
                <w:rFonts w:ascii="Times New Roman" w:hAnsi="Times New Roman" w:cs="Times New Roman"/>
                <w:sz w:val="22"/>
                <w:szCs w:val="22"/>
              </w:rPr>
              <w:t>507,609</w:t>
            </w:r>
          </w:p>
        </w:tc>
        <w:tc>
          <w:tcPr>
            <w:tcW w:w="1676" w:type="dxa"/>
            <w:tcBorders>
              <w:top w:val="single" w:sz="4" w:space="0" w:color="auto"/>
              <w:left w:val="single" w:sz="4" w:space="0" w:color="auto"/>
              <w:bottom w:val="single" w:sz="4" w:space="0" w:color="auto"/>
            </w:tcBorders>
            <w:shd w:val="clear" w:color="auto" w:fill="FFFFFF"/>
          </w:tcPr>
          <w:p w14:paraId="0EBD3AC6" w14:textId="77777777" w:rsidR="00995920" w:rsidRPr="002A1C9B" w:rsidRDefault="00995920" w:rsidP="00317247">
            <w:pPr>
              <w:jc w:val="cente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37C84C45" w14:textId="77777777" w:rsidR="00995920" w:rsidRDefault="00995920" w:rsidP="002A1C9B">
            <w:pPr>
              <w:jc w:val="both"/>
              <w:rPr>
                <w:rFonts w:ascii="Times New Roman" w:hAnsi="Times New Roman" w:cs="Times New Roman"/>
                <w:sz w:val="22"/>
                <w:szCs w:val="22"/>
              </w:rPr>
            </w:pPr>
            <w:r w:rsidRPr="002A1C9B">
              <w:rPr>
                <w:rFonts w:ascii="Times New Roman" w:hAnsi="Times New Roman" w:cs="Times New Roman"/>
                <w:sz w:val="22"/>
                <w:szCs w:val="22"/>
              </w:rPr>
              <w:t>Виконано</w:t>
            </w:r>
            <w:r>
              <w:rPr>
                <w:rFonts w:ascii="Times New Roman" w:hAnsi="Times New Roman" w:cs="Times New Roman"/>
                <w:sz w:val="22"/>
                <w:szCs w:val="22"/>
              </w:rPr>
              <w:t xml:space="preserve">. </w:t>
            </w:r>
          </w:p>
          <w:p w14:paraId="4E058B37" w14:textId="5A3A0BFD" w:rsidR="00995920" w:rsidRPr="002A1C9B" w:rsidRDefault="00995920" w:rsidP="00DD5A46">
            <w:pPr>
              <w:jc w:val="both"/>
              <w:rPr>
                <w:rFonts w:ascii="Times New Roman" w:hAnsi="Times New Roman" w:cs="Times New Roman"/>
                <w:sz w:val="22"/>
                <w:szCs w:val="22"/>
              </w:rPr>
            </w:pPr>
            <w:r>
              <w:rPr>
                <w:rFonts w:ascii="Times New Roman" w:hAnsi="Times New Roman" w:cs="Times New Roman"/>
                <w:sz w:val="22"/>
                <w:szCs w:val="22"/>
              </w:rPr>
              <w:t xml:space="preserve">За </w:t>
            </w:r>
            <w:r w:rsidRPr="002A1C9B">
              <w:rPr>
                <w:rFonts w:ascii="Times New Roman" w:hAnsi="Times New Roman" w:cs="Times New Roman"/>
                <w:sz w:val="22"/>
                <w:szCs w:val="22"/>
              </w:rPr>
              <w:t>2023 рі</w:t>
            </w:r>
            <w:r>
              <w:rPr>
                <w:rFonts w:ascii="Times New Roman" w:hAnsi="Times New Roman" w:cs="Times New Roman"/>
                <w:sz w:val="22"/>
                <w:szCs w:val="22"/>
              </w:rPr>
              <w:t>к</w:t>
            </w:r>
            <w:r w:rsidRPr="002A1C9B">
              <w:rPr>
                <w:rFonts w:ascii="Times New Roman" w:hAnsi="Times New Roman" w:cs="Times New Roman"/>
                <w:sz w:val="22"/>
                <w:szCs w:val="22"/>
              </w:rPr>
              <w:t xml:space="preserve"> було видалено 3991м</w:t>
            </w:r>
            <w:r w:rsidRPr="002A1C9B">
              <w:rPr>
                <w:rFonts w:ascii="Times New Roman" w:hAnsi="Times New Roman" w:cs="Times New Roman"/>
                <w:sz w:val="22"/>
                <w:szCs w:val="22"/>
                <w:vertAlign w:val="superscript"/>
              </w:rPr>
              <w:t xml:space="preserve">3 </w:t>
            </w:r>
            <w:r>
              <w:rPr>
                <w:rFonts w:ascii="Times New Roman" w:hAnsi="Times New Roman" w:cs="Times New Roman"/>
                <w:sz w:val="22"/>
                <w:szCs w:val="22"/>
              </w:rPr>
              <w:t xml:space="preserve">твердих </w:t>
            </w:r>
            <w:r w:rsidRPr="002A1C9B">
              <w:rPr>
                <w:rFonts w:ascii="Times New Roman" w:hAnsi="Times New Roman" w:cs="Times New Roman"/>
                <w:sz w:val="22"/>
                <w:szCs w:val="22"/>
              </w:rPr>
              <w:t>побутових відходів (інформація Управління житлово-комунального господарства виконавчого комітету Коростенської міської ради</w:t>
            </w:r>
            <w:r>
              <w:rPr>
                <w:rFonts w:ascii="Times New Roman" w:hAnsi="Times New Roman" w:cs="Times New Roman"/>
                <w:sz w:val="22"/>
                <w:szCs w:val="22"/>
              </w:rPr>
              <w:t xml:space="preserve"> </w:t>
            </w:r>
            <w:r w:rsidRPr="002A1C9B">
              <w:rPr>
                <w:rFonts w:ascii="Times New Roman" w:hAnsi="Times New Roman" w:cs="Times New Roman"/>
                <w:sz w:val="22"/>
                <w:szCs w:val="22"/>
              </w:rPr>
              <w:t>№4/24-08 від 03.01.24р.).</w:t>
            </w:r>
          </w:p>
        </w:tc>
      </w:tr>
      <w:tr w:rsidR="00995920" w:rsidRPr="00B9112C" w14:paraId="4921E37E" w14:textId="77777777" w:rsidTr="00317247">
        <w:trPr>
          <w:trHeight w:hRule="exact" w:val="1827"/>
        </w:trPr>
        <w:tc>
          <w:tcPr>
            <w:tcW w:w="547" w:type="dxa"/>
            <w:tcBorders>
              <w:top w:val="single" w:sz="4" w:space="0" w:color="auto"/>
              <w:left w:val="single" w:sz="4" w:space="0" w:color="auto"/>
              <w:bottom w:val="single" w:sz="4" w:space="0" w:color="auto"/>
            </w:tcBorders>
            <w:shd w:val="clear" w:color="auto" w:fill="FFFFFF"/>
          </w:tcPr>
          <w:p w14:paraId="219D8EF2" w14:textId="77777777" w:rsidR="00995920" w:rsidRPr="00BD3996" w:rsidRDefault="00995920" w:rsidP="00317247">
            <w:pPr>
              <w:jc w:val="center"/>
              <w:rPr>
                <w:rFonts w:ascii="Times New Roman" w:hAnsi="Times New Roman" w:cs="Times New Roman"/>
                <w:sz w:val="22"/>
                <w:szCs w:val="22"/>
              </w:rPr>
            </w:pPr>
            <w:r w:rsidRPr="00BD3996">
              <w:rPr>
                <w:rFonts w:ascii="Times New Roman" w:hAnsi="Times New Roman" w:cs="Times New Roman"/>
                <w:sz w:val="22"/>
                <w:szCs w:val="22"/>
              </w:rPr>
              <w:lastRenderedPageBreak/>
              <w:t>2</w:t>
            </w:r>
          </w:p>
        </w:tc>
        <w:tc>
          <w:tcPr>
            <w:tcW w:w="2298" w:type="dxa"/>
            <w:tcBorders>
              <w:top w:val="single" w:sz="4" w:space="0" w:color="auto"/>
              <w:left w:val="single" w:sz="4" w:space="0" w:color="auto"/>
              <w:bottom w:val="single" w:sz="4" w:space="0" w:color="auto"/>
            </w:tcBorders>
            <w:shd w:val="clear" w:color="auto" w:fill="FFFFFF"/>
          </w:tcPr>
          <w:p w14:paraId="3481ABA9" w14:textId="77777777" w:rsidR="00995920" w:rsidRPr="00BD3996" w:rsidRDefault="00995920" w:rsidP="00317247">
            <w:pPr>
              <w:widowControl/>
              <w:ind w:right="131"/>
              <w:rPr>
                <w:rFonts w:ascii="Times New Roman" w:eastAsia="Times New Roman" w:hAnsi="Times New Roman" w:cs="Times New Roman"/>
                <w:color w:val="auto"/>
                <w:sz w:val="22"/>
                <w:szCs w:val="22"/>
                <w:lang w:eastAsia="ru-RU" w:bidi="ar-SA"/>
              </w:rPr>
            </w:pPr>
            <w:r w:rsidRPr="00BD3996">
              <w:rPr>
                <w:rFonts w:ascii="Times New Roman" w:eastAsia="Times New Roman" w:hAnsi="Times New Roman" w:cs="Times New Roman"/>
                <w:color w:val="auto"/>
                <w:sz w:val="22"/>
                <w:szCs w:val="22"/>
                <w:lang w:eastAsia="ru-RU" w:bidi="ar-SA"/>
              </w:rPr>
              <w:t>Будівництво полігону твердих побутових відходів (ТВП) для м. Коростеня.</w:t>
            </w:r>
          </w:p>
          <w:p w14:paraId="6DA352C0" w14:textId="77777777" w:rsidR="00995920" w:rsidRPr="00BD3996" w:rsidRDefault="00995920" w:rsidP="00317247">
            <w:pPr>
              <w:ind w:right="131"/>
              <w:jc w:val="both"/>
              <w:rPr>
                <w:rFonts w:ascii="Times New Roman" w:hAnsi="Times New Roman" w:cs="Times New Roman"/>
                <w:sz w:val="22"/>
                <w:szCs w:val="22"/>
              </w:rPr>
            </w:pPr>
            <w:r w:rsidRPr="00BD3996">
              <w:rPr>
                <w:rFonts w:ascii="Times New Roman" w:eastAsia="Times New Roman" w:hAnsi="Times New Roman" w:cs="Times New Roman"/>
                <w:color w:val="auto"/>
                <w:sz w:val="22"/>
                <w:szCs w:val="22"/>
                <w:lang w:eastAsia="ru-RU" w:bidi="ar-SA"/>
              </w:rPr>
              <w:t>Коригування робочого проекту</w:t>
            </w:r>
          </w:p>
        </w:tc>
        <w:tc>
          <w:tcPr>
            <w:tcW w:w="2146" w:type="dxa"/>
            <w:tcBorders>
              <w:top w:val="single" w:sz="4" w:space="0" w:color="auto"/>
              <w:left w:val="single" w:sz="4" w:space="0" w:color="auto"/>
              <w:bottom w:val="single" w:sz="4" w:space="0" w:color="auto"/>
            </w:tcBorders>
            <w:shd w:val="clear" w:color="auto" w:fill="FFFFFF"/>
          </w:tcPr>
          <w:p w14:paraId="2DAA8038" w14:textId="77777777" w:rsidR="00995920" w:rsidRPr="00BD3996" w:rsidRDefault="00995920" w:rsidP="00317247">
            <w:pPr>
              <w:jc w:val="center"/>
              <w:rPr>
                <w:rFonts w:ascii="Times New Roman" w:hAnsi="Times New Roman" w:cs="Times New Roman"/>
                <w:sz w:val="22"/>
                <w:szCs w:val="22"/>
              </w:rPr>
            </w:pPr>
            <w:r w:rsidRPr="00BD3996">
              <w:rPr>
                <w:rFonts w:ascii="Times New Roman" w:hAnsi="Times New Roman" w:cs="Times New Roman"/>
                <w:sz w:val="22"/>
                <w:szCs w:val="22"/>
              </w:rPr>
              <w:t>4000,0</w:t>
            </w:r>
          </w:p>
        </w:tc>
        <w:tc>
          <w:tcPr>
            <w:tcW w:w="1282" w:type="dxa"/>
            <w:tcBorders>
              <w:top w:val="single" w:sz="4" w:space="0" w:color="auto"/>
              <w:left w:val="single" w:sz="4" w:space="0" w:color="auto"/>
              <w:bottom w:val="single" w:sz="4" w:space="0" w:color="auto"/>
            </w:tcBorders>
            <w:shd w:val="clear" w:color="auto" w:fill="FFFFFF"/>
          </w:tcPr>
          <w:p w14:paraId="0105B08D" w14:textId="66E4F379" w:rsidR="00995920" w:rsidRPr="00BD3996" w:rsidRDefault="00995920" w:rsidP="00BD3996">
            <w:pPr>
              <w:jc w:val="center"/>
              <w:rPr>
                <w:rFonts w:ascii="Times New Roman" w:hAnsi="Times New Roman" w:cs="Times New Roman"/>
                <w:sz w:val="22"/>
                <w:szCs w:val="22"/>
              </w:rPr>
            </w:pPr>
            <w:r w:rsidRPr="00BD3996">
              <w:rPr>
                <w:rFonts w:ascii="Times New Roman" w:hAnsi="Times New Roman" w:cs="Times New Roman"/>
                <w:sz w:val="22"/>
                <w:szCs w:val="22"/>
              </w:rPr>
              <w:t>2023р.</w:t>
            </w:r>
          </w:p>
        </w:tc>
        <w:tc>
          <w:tcPr>
            <w:tcW w:w="1565" w:type="dxa"/>
            <w:tcBorders>
              <w:top w:val="single" w:sz="4" w:space="0" w:color="auto"/>
              <w:left w:val="single" w:sz="4" w:space="0" w:color="auto"/>
              <w:bottom w:val="single" w:sz="4" w:space="0" w:color="auto"/>
            </w:tcBorders>
            <w:shd w:val="clear" w:color="auto" w:fill="FFFFFF"/>
          </w:tcPr>
          <w:p w14:paraId="5252BA48" w14:textId="77777777" w:rsidR="00995920" w:rsidRPr="00BD3996" w:rsidRDefault="00995920" w:rsidP="00317247">
            <w:pPr>
              <w:jc w:val="cente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4AC14AAD" w14:textId="77777777" w:rsidR="00995920" w:rsidRPr="00BD3996" w:rsidRDefault="00995920" w:rsidP="00317247">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745AB113" w14:textId="77777777" w:rsidR="00995920" w:rsidRPr="00BD3996" w:rsidRDefault="00995920" w:rsidP="00317247">
            <w:pPr>
              <w:jc w:val="cente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2A34DD7E" w14:textId="17471592" w:rsidR="00995920" w:rsidRPr="00BD3996" w:rsidRDefault="00995920" w:rsidP="00BD3996">
            <w:pPr>
              <w:jc w:val="both"/>
              <w:rPr>
                <w:rFonts w:ascii="Times New Roman" w:hAnsi="Times New Roman" w:cs="Times New Roman"/>
                <w:sz w:val="22"/>
                <w:szCs w:val="22"/>
              </w:rPr>
            </w:pPr>
            <w:r w:rsidRPr="00DF073E">
              <w:rPr>
                <w:rFonts w:ascii="Times New Roman" w:hAnsi="Times New Roman" w:cs="Times New Roman"/>
                <w:sz w:val="22"/>
                <w:szCs w:val="22"/>
              </w:rPr>
              <w:t xml:space="preserve">Не </w:t>
            </w:r>
            <w:r>
              <w:rPr>
                <w:rFonts w:ascii="Times New Roman" w:hAnsi="Times New Roman" w:cs="Times New Roman"/>
                <w:sz w:val="22"/>
                <w:szCs w:val="22"/>
              </w:rPr>
              <w:t>проводились роботи</w:t>
            </w:r>
            <w:r w:rsidRPr="00DF073E">
              <w:rPr>
                <w:rFonts w:ascii="Times New Roman" w:hAnsi="Times New Roman" w:cs="Times New Roman"/>
                <w:sz w:val="22"/>
                <w:szCs w:val="22"/>
              </w:rPr>
              <w:t xml:space="preserve"> (відсутнє фінансування відповідно до інформації Управління житлово-комунального господарства виконавчого комітету Коростенської міської ради №4/24-08 від 03.01.24р.).</w:t>
            </w:r>
          </w:p>
        </w:tc>
      </w:tr>
      <w:tr w:rsidR="00D8410F" w:rsidRPr="00B9112C" w14:paraId="65B209D3" w14:textId="77777777" w:rsidTr="00317247">
        <w:trPr>
          <w:trHeight w:hRule="exact" w:val="2175"/>
        </w:trPr>
        <w:tc>
          <w:tcPr>
            <w:tcW w:w="547" w:type="dxa"/>
            <w:tcBorders>
              <w:top w:val="single" w:sz="4" w:space="0" w:color="auto"/>
              <w:left w:val="single" w:sz="4" w:space="0" w:color="auto"/>
              <w:bottom w:val="single" w:sz="4" w:space="0" w:color="auto"/>
            </w:tcBorders>
            <w:shd w:val="clear" w:color="auto" w:fill="FFFFFF"/>
          </w:tcPr>
          <w:p w14:paraId="342145DF" w14:textId="77777777" w:rsidR="00D8410F" w:rsidRPr="00B9112C" w:rsidRDefault="00D8410F" w:rsidP="00317247">
            <w:pPr>
              <w:jc w:val="center"/>
              <w:rPr>
                <w:rFonts w:ascii="Times New Roman" w:hAnsi="Times New Roman" w:cs="Times New Roman"/>
                <w:sz w:val="22"/>
                <w:szCs w:val="22"/>
                <w:highlight w:val="yellow"/>
              </w:rPr>
            </w:pPr>
            <w:r w:rsidRPr="00D8410F">
              <w:rPr>
                <w:rFonts w:ascii="Times New Roman" w:hAnsi="Times New Roman" w:cs="Times New Roman"/>
                <w:sz w:val="22"/>
                <w:szCs w:val="22"/>
              </w:rPr>
              <w:t>3</w:t>
            </w:r>
          </w:p>
        </w:tc>
        <w:tc>
          <w:tcPr>
            <w:tcW w:w="2298" w:type="dxa"/>
            <w:tcBorders>
              <w:top w:val="single" w:sz="4" w:space="0" w:color="auto"/>
              <w:left w:val="single" w:sz="4" w:space="0" w:color="auto"/>
              <w:bottom w:val="single" w:sz="4" w:space="0" w:color="auto"/>
            </w:tcBorders>
            <w:shd w:val="clear" w:color="auto" w:fill="FFFFFF"/>
          </w:tcPr>
          <w:p w14:paraId="7B824178" w14:textId="554670F6" w:rsidR="00D8410F" w:rsidRPr="00B9112C" w:rsidRDefault="00D8410F" w:rsidP="00317247">
            <w:pPr>
              <w:ind w:right="131"/>
              <w:jc w:val="both"/>
              <w:rPr>
                <w:rFonts w:ascii="Times New Roman" w:hAnsi="Times New Roman" w:cs="Times New Roman"/>
                <w:sz w:val="22"/>
                <w:szCs w:val="22"/>
                <w:highlight w:val="yellow"/>
              </w:rPr>
            </w:pPr>
            <w:r w:rsidRPr="003F3258">
              <w:rPr>
                <w:rFonts w:ascii="Times New Roman" w:eastAsia="Times New Roman" w:hAnsi="Times New Roman" w:cs="Times New Roman"/>
                <w:color w:val="auto"/>
                <w:sz w:val="22"/>
                <w:szCs w:val="22"/>
                <w:lang w:eastAsia="ru-RU" w:bidi="ar-SA"/>
              </w:rPr>
              <w:t>Оновлення шин, масел автотранспортного парку (утилізація).</w:t>
            </w:r>
          </w:p>
        </w:tc>
        <w:tc>
          <w:tcPr>
            <w:tcW w:w="2146" w:type="dxa"/>
            <w:tcBorders>
              <w:top w:val="single" w:sz="4" w:space="0" w:color="auto"/>
              <w:left w:val="single" w:sz="4" w:space="0" w:color="auto"/>
              <w:bottom w:val="single" w:sz="4" w:space="0" w:color="auto"/>
            </w:tcBorders>
            <w:shd w:val="clear" w:color="auto" w:fill="FFFFFF"/>
          </w:tcPr>
          <w:p w14:paraId="0A687FA3" w14:textId="77777777" w:rsidR="00D8410F" w:rsidRPr="003F3258" w:rsidRDefault="00D8410F" w:rsidP="005E7988">
            <w:pPr>
              <w:jc w:val="center"/>
              <w:rPr>
                <w:rFonts w:ascii="Times New Roman" w:hAnsi="Times New Roman" w:cs="Times New Roman"/>
                <w:sz w:val="22"/>
                <w:szCs w:val="22"/>
              </w:rPr>
            </w:pPr>
            <w:r w:rsidRPr="003F3258">
              <w:rPr>
                <w:rFonts w:ascii="Times New Roman" w:hAnsi="Times New Roman" w:cs="Times New Roman"/>
                <w:sz w:val="22"/>
                <w:szCs w:val="22"/>
              </w:rPr>
              <w:t xml:space="preserve">межах фінансового ресурсу </w:t>
            </w:r>
          </w:p>
          <w:p w14:paraId="4F16810B" w14:textId="65F543C3" w:rsidR="00D8410F" w:rsidRPr="00B9112C" w:rsidRDefault="00D8410F" w:rsidP="00317247">
            <w:pPr>
              <w:jc w:val="center"/>
              <w:rPr>
                <w:rFonts w:ascii="Times New Roman" w:hAnsi="Times New Roman" w:cs="Times New Roman"/>
                <w:sz w:val="22"/>
                <w:szCs w:val="22"/>
                <w:highlight w:val="yellow"/>
              </w:rPr>
            </w:pPr>
            <w:r w:rsidRPr="003F3258">
              <w:rPr>
                <w:rFonts w:ascii="Times New Roman" w:hAnsi="Times New Roman" w:cs="Times New Roman"/>
                <w:sz w:val="22"/>
                <w:szCs w:val="22"/>
              </w:rPr>
              <w:t>КП «Водоканал»</w:t>
            </w:r>
          </w:p>
        </w:tc>
        <w:tc>
          <w:tcPr>
            <w:tcW w:w="1282" w:type="dxa"/>
            <w:tcBorders>
              <w:top w:val="single" w:sz="4" w:space="0" w:color="auto"/>
              <w:left w:val="single" w:sz="4" w:space="0" w:color="auto"/>
              <w:bottom w:val="single" w:sz="4" w:space="0" w:color="auto"/>
            </w:tcBorders>
            <w:shd w:val="clear" w:color="auto" w:fill="FFFFFF"/>
          </w:tcPr>
          <w:p w14:paraId="2D6164EE" w14:textId="0D358ED9" w:rsidR="00D8410F" w:rsidRPr="00B9112C" w:rsidRDefault="00D8410F" w:rsidP="00317247">
            <w:pPr>
              <w:jc w:val="center"/>
              <w:rPr>
                <w:rFonts w:ascii="Times New Roman" w:hAnsi="Times New Roman" w:cs="Times New Roman"/>
                <w:sz w:val="22"/>
                <w:szCs w:val="22"/>
                <w:highlight w:val="yellow"/>
              </w:rPr>
            </w:pPr>
            <w:r w:rsidRPr="003F3258">
              <w:rPr>
                <w:rFonts w:ascii="Times New Roman" w:hAnsi="Times New Roman" w:cs="Times New Roman"/>
                <w:sz w:val="22"/>
                <w:szCs w:val="22"/>
              </w:rPr>
              <w:t>2023р.</w:t>
            </w:r>
          </w:p>
        </w:tc>
        <w:tc>
          <w:tcPr>
            <w:tcW w:w="1565" w:type="dxa"/>
            <w:tcBorders>
              <w:top w:val="single" w:sz="4" w:space="0" w:color="auto"/>
              <w:left w:val="single" w:sz="4" w:space="0" w:color="auto"/>
              <w:bottom w:val="single" w:sz="4" w:space="0" w:color="auto"/>
            </w:tcBorders>
            <w:shd w:val="clear" w:color="auto" w:fill="FFFFFF"/>
          </w:tcPr>
          <w:p w14:paraId="0C69C173" w14:textId="77777777" w:rsidR="00D8410F" w:rsidRPr="00B9112C" w:rsidRDefault="00D8410F" w:rsidP="00317247">
            <w:pPr>
              <w:jc w:val="center"/>
              <w:rPr>
                <w:rFonts w:ascii="Times New Roman" w:hAnsi="Times New Roman" w:cs="Times New Roman"/>
                <w:sz w:val="22"/>
                <w:szCs w:val="22"/>
                <w:highlight w:val="yellow"/>
              </w:rPr>
            </w:pPr>
          </w:p>
        </w:tc>
        <w:tc>
          <w:tcPr>
            <w:tcW w:w="1867" w:type="dxa"/>
            <w:tcBorders>
              <w:top w:val="single" w:sz="4" w:space="0" w:color="auto"/>
              <w:left w:val="single" w:sz="4" w:space="0" w:color="auto"/>
              <w:bottom w:val="single" w:sz="4" w:space="0" w:color="auto"/>
            </w:tcBorders>
            <w:shd w:val="clear" w:color="auto" w:fill="FFFFFF"/>
          </w:tcPr>
          <w:p w14:paraId="502F1B17" w14:textId="4F38D5C6" w:rsidR="00D8410F" w:rsidRPr="00B9112C" w:rsidRDefault="00D8410F" w:rsidP="00317247">
            <w:pPr>
              <w:jc w:val="center"/>
              <w:rPr>
                <w:rFonts w:ascii="Times New Roman" w:hAnsi="Times New Roman" w:cs="Times New Roman"/>
                <w:sz w:val="22"/>
                <w:szCs w:val="22"/>
                <w:highlight w:val="yellow"/>
              </w:rPr>
            </w:pPr>
          </w:p>
        </w:tc>
        <w:tc>
          <w:tcPr>
            <w:tcW w:w="1676" w:type="dxa"/>
            <w:tcBorders>
              <w:top w:val="single" w:sz="4" w:space="0" w:color="auto"/>
              <w:left w:val="single" w:sz="4" w:space="0" w:color="auto"/>
              <w:bottom w:val="single" w:sz="4" w:space="0" w:color="auto"/>
            </w:tcBorders>
            <w:shd w:val="clear" w:color="auto" w:fill="FFFFFF"/>
          </w:tcPr>
          <w:p w14:paraId="3A2F11AE" w14:textId="77777777" w:rsidR="00D8410F" w:rsidRPr="00B9112C" w:rsidRDefault="00D8410F" w:rsidP="00317247">
            <w:pPr>
              <w:jc w:val="center"/>
              <w:rPr>
                <w:rFonts w:ascii="Times New Roman" w:hAnsi="Times New Roman" w:cs="Times New Roman"/>
                <w:sz w:val="22"/>
                <w:szCs w:val="22"/>
                <w:highlight w:val="yellow"/>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5B444904" w14:textId="1C4CF3FC" w:rsidR="00D8410F" w:rsidRPr="00B9112C" w:rsidRDefault="00D8410F" w:rsidP="00317247">
            <w:pPr>
              <w:jc w:val="both"/>
              <w:rPr>
                <w:rFonts w:ascii="Times New Roman" w:hAnsi="Times New Roman" w:cs="Times New Roman"/>
                <w:sz w:val="22"/>
                <w:szCs w:val="22"/>
                <w:highlight w:val="yellow"/>
              </w:rPr>
            </w:pPr>
          </w:p>
        </w:tc>
      </w:tr>
      <w:tr w:rsidR="00D8410F" w:rsidRPr="00B9112C" w14:paraId="191EC4DA" w14:textId="77777777" w:rsidTr="00317247">
        <w:trPr>
          <w:trHeight w:hRule="exact" w:val="2175"/>
        </w:trPr>
        <w:tc>
          <w:tcPr>
            <w:tcW w:w="547" w:type="dxa"/>
            <w:tcBorders>
              <w:top w:val="single" w:sz="4" w:space="0" w:color="auto"/>
              <w:left w:val="single" w:sz="4" w:space="0" w:color="auto"/>
              <w:bottom w:val="single" w:sz="4" w:space="0" w:color="auto"/>
            </w:tcBorders>
            <w:shd w:val="clear" w:color="auto" w:fill="FFFFFF"/>
          </w:tcPr>
          <w:p w14:paraId="7A2FC8A7" w14:textId="77777777" w:rsidR="00D8410F" w:rsidRPr="003F3258" w:rsidRDefault="00D8410F" w:rsidP="00317247">
            <w:pPr>
              <w:jc w:val="center"/>
              <w:rPr>
                <w:rFonts w:ascii="Times New Roman" w:hAnsi="Times New Roman" w:cs="Times New Roman"/>
                <w:sz w:val="22"/>
                <w:szCs w:val="22"/>
              </w:rPr>
            </w:pPr>
            <w:r w:rsidRPr="003F3258">
              <w:rPr>
                <w:rFonts w:ascii="Times New Roman" w:hAnsi="Times New Roman" w:cs="Times New Roman"/>
                <w:sz w:val="22"/>
                <w:szCs w:val="22"/>
              </w:rPr>
              <w:t>4</w:t>
            </w:r>
          </w:p>
        </w:tc>
        <w:tc>
          <w:tcPr>
            <w:tcW w:w="2298" w:type="dxa"/>
            <w:tcBorders>
              <w:top w:val="single" w:sz="4" w:space="0" w:color="auto"/>
              <w:left w:val="single" w:sz="4" w:space="0" w:color="auto"/>
              <w:bottom w:val="single" w:sz="4" w:space="0" w:color="auto"/>
            </w:tcBorders>
            <w:shd w:val="clear" w:color="auto" w:fill="FFFFFF"/>
          </w:tcPr>
          <w:p w14:paraId="5AB5C9BC" w14:textId="77777777" w:rsidR="00D8410F" w:rsidRPr="003F3258" w:rsidRDefault="00D8410F" w:rsidP="005E7988">
            <w:pPr>
              <w:widowControl/>
              <w:tabs>
                <w:tab w:val="left" w:pos="1515"/>
              </w:tabs>
              <w:ind w:right="273"/>
              <w:rPr>
                <w:rFonts w:ascii="Times New Roman" w:eastAsia="Calibri" w:hAnsi="Times New Roman" w:cs="Times New Roman"/>
                <w:color w:val="auto"/>
                <w:sz w:val="22"/>
                <w:szCs w:val="22"/>
                <w:lang w:eastAsia="ru-RU" w:bidi="ar-SA"/>
              </w:rPr>
            </w:pPr>
            <w:r w:rsidRPr="003F3258">
              <w:rPr>
                <w:rFonts w:ascii="Times New Roman" w:eastAsia="Calibri" w:hAnsi="Times New Roman" w:cs="Times New Roman"/>
                <w:color w:val="auto"/>
                <w:sz w:val="22"/>
                <w:szCs w:val="22"/>
                <w:lang w:eastAsia="ru-RU" w:bidi="ar-SA"/>
              </w:rPr>
              <w:t xml:space="preserve">Роздільна утилізація відходів підприємства </w:t>
            </w:r>
          </w:p>
          <w:p w14:paraId="0B092643" w14:textId="77777777" w:rsidR="00D8410F" w:rsidRPr="003F3258" w:rsidRDefault="00D8410F" w:rsidP="005E7988">
            <w:pPr>
              <w:widowControl/>
              <w:tabs>
                <w:tab w:val="left" w:pos="1515"/>
              </w:tabs>
              <w:ind w:right="273"/>
              <w:rPr>
                <w:rFonts w:ascii="Times New Roman" w:eastAsia="Calibri" w:hAnsi="Times New Roman" w:cs="Times New Roman"/>
                <w:color w:val="auto"/>
                <w:sz w:val="22"/>
                <w:szCs w:val="22"/>
                <w:lang w:eastAsia="ru-RU" w:bidi="ar-SA"/>
              </w:rPr>
            </w:pPr>
            <w:r w:rsidRPr="003F3258">
              <w:rPr>
                <w:rFonts w:ascii="Times New Roman" w:eastAsia="Calibri" w:hAnsi="Times New Roman" w:cs="Times New Roman"/>
                <w:color w:val="auto"/>
                <w:sz w:val="22"/>
                <w:szCs w:val="22"/>
                <w:lang w:eastAsia="ru-RU" w:bidi="ar-SA"/>
              </w:rPr>
              <w:t>КП «Водоканал».</w:t>
            </w:r>
          </w:p>
          <w:p w14:paraId="1631A92E" w14:textId="790DA091" w:rsidR="00D8410F" w:rsidRPr="003F3258" w:rsidRDefault="00D8410F" w:rsidP="00317247">
            <w:pPr>
              <w:ind w:right="131"/>
              <w:jc w:val="both"/>
              <w:rPr>
                <w:rFonts w:ascii="Times New Roman" w:hAnsi="Times New Roman" w:cs="Times New Roman"/>
                <w:sz w:val="22"/>
                <w:szCs w:val="22"/>
              </w:rPr>
            </w:pPr>
            <w:r w:rsidRPr="003F3258">
              <w:rPr>
                <w:rFonts w:ascii="Times New Roman" w:eastAsia="Calibri" w:hAnsi="Times New Roman" w:cs="Times New Roman"/>
                <w:color w:val="auto"/>
                <w:sz w:val="22"/>
                <w:szCs w:val="22"/>
                <w:lang w:eastAsia="ru-RU" w:bidi="ar-SA"/>
              </w:rPr>
              <w:t>Облаштування додаткових контейнерів для сміття</w:t>
            </w:r>
          </w:p>
        </w:tc>
        <w:tc>
          <w:tcPr>
            <w:tcW w:w="2146" w:type="dxa"/>
            <w:tcBorders>
              <w:top w:val="single" w:sz="4" w:space="0" w:color="auto"/>
              <w:left w:val="single" w:sz="4" w:space="0" w:color="auto"/>
              <w:bottom w:val="single" w:sz="4" w:space="0" w:color="auto"/>
            </w:tcBorders>
            <w:shd w:val="clear" w:color="auto" w:fill="FFFFFF"/>
          </w:tcPr>
          <w:p w14:paraId="1AD5DEC7" w14:textId="77777777" w:rsidR="00D8410F" w:rsidRPr="003F3258" w:rsidRDefault="00D8410F" w:rsidP="005E7988">
            <w:pPr>
              <w:jc w:val="center"/>
              <w:rPr>
                <w:rFonts w:ascii="Times New Roman" w:hAnsi="Times New Roman" w:cs="Times New Roman"/>
                <w:sz w:val="22"/>
                <w:szCs w:val="22"/>
              </w:rPr>
            </w:pPr>
            <w:r w:rsidRPr="003F3258">
              <w:rPr>
                <w:rFonts w:ascii="Times New Roman" w:hAnsi="Times New Roman" w:cs="Times New Roman"/>
                <w:sz w:val="22"/>
                <w:szCs w:val="22"/>
              </w:rPr>
              <w:t xml:space="preserve">межах фінансового ресурсу </w:t>
            </w:r>
          </w:p>
          <w:p w14:paraId="076DED26" w14:textId="19D034C3" w:rsidR="00D8410F" w:rsidRPr="003F3258" w:rsidRDefault="00D8410F" w:rsidP="00317247">
            <w:pPr>
              <w:jc w:val="center"/>
              <w:rPr>
                <w:rFonts w:ascii="Times New Roman" w:hAnsi="Times New Roman" w:cs="Times New Roman"/>
                <w:sz w:val="22"/>
                <w:szCs w:val="22"/>
              </w:rPr>
            </w:pPr>
            <w:r w:rsidRPr="003F3258">
              <w:rPr>
                <w:rFonts w:ascii="Times New Roman" w:hAnsi="Times New Roman" w:cs="Times New Roman"/>
                <w:sz w:val="22"/>
                <w:szCs w:val="22"/>
              </w:rPr>
              <w:t>КП «Водоканал»</w:t>
            </w:r>
          </w:p>
        </w:tc>
        <w:tc>
          <w:tcPr>
            <w:tcW w:w="1282" w:type="dxa"/>
            <w:tcBorders>
              <w:top w:val="single" w:sz="4" w:space="0" w:color="auto"/>
              <w:left w:val="single" w:sz="4" w:space="0" w:color="auto"/>
              <w:bottom w:val="single" w:sz="4" w:space="0" w:color="auto"/>
            </w:tcBorders>
            <w:shd w:val="clear" w:color="auto" w:fill="FFFFFF"/>
          </w:tcPr>
          <w:p w14:paraId="1F2F7870" w14:textId="6384E6B8" w:rsidR="00D8410F" w:rsidRPr="003F3258" w:rsidRDefault="00D8410F" w:rsidP="003F3258">
            <w:pPr>
              <w:jc w:val="center"/>
              <w:rPr>
                <w:rFonts w:ascii="Times New Roman" w:hAnsi="Times New Roman" w:cs="Times New Roman"/>
                <w:sz w:val="22"/>
                <w:szCs w:val="22"/>
              </w:rPr>
            </w:pPr>
            <w:r w:rsidRPr="003F3258">
              <w:rPr>
                <w:rFonts w:ascii="Times New Roman" w:hAnsi="Times New Roman" w:cs="Times New Roman"/>
                <w:sz w:val="22"/>
                <w:szCs w:val="22"/>
              </w:rPr>
              <w:t>2023р.</w:t>
            </w:r>
          </w:p>
        </w:tc>
        <w:tc>
          <w:tcPr>
            <w:tcW w:w="1565" w:type="dxa"/>
            <w:tcBorders>
              <w:top w:val="single" w:sz="4" w:space="0" w:color="auto"/>
              <w:left w:val="single" w:sz="4" w:space="0" w:color="auto"/>
              <w:bottom w:val="single" w:sz="4" w:space="0" w:color="auto"/>
            </w:tcBorders>
            <w:shd w:val="clear" w:color="auto" w:fill="FFFFFF"/>
          </w:tcPr>
          <w:p w14:paraId="7B2C2BEA" w14:textId="77777777" w:rsidR="00D8410F" w:rsidRPr="00B9112C" w:rsidRDefault="00D8410F" w:rsidP="00317247">
            <w:pPr>
              <w:jc w:val="center"/>
              <w:rPr>
                <w:rFonts w:ascii="Times New Roman" w:hAnsi="Times New Roman" w:cs="Times New Roman"/>
                <w:sz w:val="22"/>
                <w:szCs w:val="22"/>
                <w:highlight w:val="yellow"/>
              </w:rPr>
            </w:pPr>
          </w:p>
        </w:tc>
        <w:tc>
          <w:tcPr>
            <w:tcW w:w="1867" w:type="dxa"/>
            <w:tcBorders>
              <w:top w:val="single" w:sz="4" w:space="0" w:color="auto"/>
              <w:left w:val="single" w:sz="4" w:space="0" w:color="auto"/>
              <w:bottom w:val="single" w:sz="4" w:space="0" w:color="auto"/>
            </w:tcBorders>
            <w:shd w:val="clear" w:color="auto" w:fill="FFFFFF"/>
          </w:tcPr>
          <w:p w14:paraId="689D97EE" w14:textId="77777777" w:rsidR="00D8410F" w:rsidRPr="00B9112C" w:rsidRDefault="00D8410F" w:rsidP="00317247">
            <w:pPr>
              <w:jc w:val="center"/>
              <w:rPr>
                <w:rFonts w:ascii="Times New Roman" w:hAnsi="Times New Roman" w:cs="Times New Roman"/>
                <w:sz w:val="22"/>
                <w:szCs w:val="22"/>
                <w:highlight w:val="yellow"/>
              </w:rPr>
            </w:pPr>
          </w:p>
        </w:tc>
        <w:tc>
          <w:tcPr>
            <w:tcW w:w="1676" w:type="dxa"/>
            <w:tcBorders>
              <w:top w:val="single" w:sz="4" w:space="0" w:color="auto"/>
              <w:left w:val="single" w:sz="4" w:space="0" w:color="auto"/>
              <w:bottom w:val="single" w:sz="4" w:space="0" w:color="auto"/>
            </w:tcBorders>
            <w:shd w:val="clear" w:color="auto" w:fill="FFFFFF"/>
          </w:tcPr>
          <w:p w14:paraId="00DA8345" w14:textId="77777777" w:rsidR="00D8410F" w:rsidRPr="00B9112C" w:rsidRDefault="00D8410F" w:rsidP="00317247">
            <w:pPr>
              <w:jc w:val="center"/>
              <w:rPr>
                <w:rFonts w:ascii="Times New Roman" w:hAnsi="Times New Roman" w:cs="Times New Roman"/>
                <w:sz w:val="22"/>
                <w:szCs w:val="22"/>
                <w:highlight w:val="yellow"/>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59EAA091" w14:textId="77777777" w:rsidR="00D8410F" w:rsidRPr="00B9112C" w:rsidRDefault="00D8410F" w:rsidP="00317247">
            <w:pPr>
              <w:jc w:val="both"/>
              <w:rPr>
                <w:rFonts w:ascii="Times New Roman" w:hAnsi="Times New Roman" w:cs="Times New Roman"/>
                <w:sz w:val="22"/>
                <w:szCs w:val="22"/>
                <w:highlight w:val="yellow"/>
              </w:rPr>
            </w:pPr>
          </w:p>
        </w:tc>
      </w:tr>
      <w:tr w:rsidR="00D8410F" w:rsidRPr="00B9112C" w14:paraId="6FF7C5D1" w14:textId="77777777" w:rsidTr="00317247">
        <w:trPr>
          <w:trHeight w:hRule="exact" w:val="1951"/>
        </w:trPr>
        <w:tc>
          <w:tcPr>
            <w:tcW w:w="547" w:type="dxa"/>
            <w:tcBorders>
              <w:top w:val="single" w:sz="4" w:space="0" w:color="auto"/>
              <w:left w:val="single" w:sz="4" w:space="0" w:color="auto"/>
              <w:bottom w:val="single" w:sz="4" w:space="0" w:color="auto"/>
            </w:tcBorders>
            <w:shd w:val="clear" w:color="auto" w:fill="FFFFFF"/>
          </w:tcPr>
          <w:p w14:paraId="31642C98" w14:textId="062CF464" w:rsidR="00D8410F" w:rsidRPr="001E7B92" w:rsidRDefault="00D8410F" w:rsidP="00317247">
            <w:pPr>
              <w:jc w:val="center"/>
              <w:rPr>
                <w:rFonts w:ascii="Times New Roman" w:hAnsi="Times New Roman" w:cs="Times New Roman"/>
                <w:sz w:val="22"/>
                <w:szCs w:val="22"/>
              </w:rPr>
            </w:pPr>
            <w:r>
              <w:rPr>
                <w:rFonts w:ascii="Times New Roman" w:hAnsi="Times New Roman" w:cs="Times New Roman"/>
                <w:sz w:val="22"/>
                <w:szCs w:val="22"/>
              </w:rPr>
              <w:t>5</w:t>
            </w:r>
          </w:p>
        </w:tc>
        <w:tc>
          <w:tcPr>
            <w:tcW w:w="2298" w:type="dxa"/>
            <w:tcBorders>
              <w:top w:val="single" w:sz="4" w:space="0" w:color="auto"/>
              <w:left w:val="single" w:sz="4" w:space="0" w:color="auto"/>
              <w:bottom w:val="single" w:sz="4" w:space="0" w:color="auto"/>
            </w:tcBorders>
            <w:shd w:val="clear" w:color="auto" w:fill="FFFFFF"/>
          </w:tcPr>
          <w:p w14:paraId="6B0F8082" w14:textId="77777777" w:rsidR="00D8410F" w:rsidRPr="001E7B92" w:rsidRDefault="00D8410F" w:rsidP="00317247">
            <w:pPr>
              <w:widowControl/>
              <w:tabs>
                <w:tab w:val="left" w:pos="1515"/>
              </w:tabs>
              <w:ind w:right="273"/>
              <w:rPr>
                <w:rFonts w:ascii="Times New Roman" w:eastAsia="Calibri" w:hAnsi="Times New Roman" w:cs="Times New Roman"/>
                <w:color w:val="auto"/>
                <w:sz w:val="22"/>
                <w:szCs w:val="22"/>
                <w:lang w:eastAsia="ru-RU" w:bidi="ar-SA"/>
              </w:rPr>
            </w:pPr>
            <w:r w:rsidRPr="001E7B92">
              <w:rPr>
                <w:rFonts w:ascii="Times New Roman" w:eastAsia="Times New Roman" w:hAnsi="Times New Roman" w:cs="Times New Roman"/>
                <w:color w:val="auto"/>
                <w:sz w:val="22"/>
                <w:szCs w:val="22"/>
                <w:lang w:eastAsia="ru-RU" w:bidi="ar-SA"/>
              </w:rPr>
              <w:t>Будівництво (облаштування), капітальний ремонт контейнерних майданчиків для збору ТПВ, вторинної сировини.</w:t>
            </w:r>
          </w:p>
        </w:tc>
        <w:tc>
          <w:tcPr>
            <w:tcW w:w="2146" w:type="dxa"/>
            <w:tcBorders>
              <w:top w:val="single" w:sz="4" w:space="0" w:color="auto"/>
              <w:left w:val="single" w:sz="4" w:space="0" w:color="auto"/>
              <w:bottom w:val="single" w:sz="4" w:space="0" w:color="auto"/>
            </w:tcBorders>
            <w:shd w:val="clear" w:color="auto" w:fill="FFFFFF"/>
          </w:tcPr>
          <w:p w14:paraId="4CC1EB65" w14:textId="1F6BC46A" w:rsidR="00D8410F" w:rsidRPr="001E7B92" w:rsidRDefault="00D8410F" w:rsidP="001E7B92">
            <w:pPr>
              <w:jc w:val="center"/>
              <w:rPr>
                <w:rFonts w:ascii="Times New Roman" w:hAnsi="Times New Roman" w:cs="Times New Roman"/>
                <w:sz w:val="22"/>
                <w:szCs w:val="22"/>
              </w:rPr>
            </w:pPr>
            <w:r w:rsidRPr="001E7B92">
              <w:rPr>
                <w:rFonts w:ascii="Times New Roman" w:hAnsi="Times New Roman" w:cs="Times New Roman"/>
                <w:sz w:val="22"/>
                <w:szCs w:val="22"/>
              </w:rPr>
              <w:t>360,0</w:t>
            </w:r>
          </w:p>
        </w:tc>
        <w:tc>
          <w:tcPr>
            <w:tcW w:w="1282" w:type="dxa"/>
            <w:tcBorders>
              <w:top w:val="single" w:sz="4" w:space="0" w:color="auto"/>
              <w:left w:val="single" w:sz="4" w:space="0" w:color="auto"/>
              <w:bottom w:val="single" w:sz="4" w:space="0" w:color="auto"/>
            </w:tcBorders>
            <w:shd w:val="clear" w:color="auto" w:fill="FFFFFF"/>
          </w:tcPr>
          <w:p w14:paraId="46705862" w14:textId="2E8CE5F9" w:rsidR="00D8410F" w:rsidRPr="001E7B92" w:rsidRDefault="00D8410F" w:rsidP="001E7B92">
            <w:pPr>
              <w:jc w:val="center"/>
              <w:rPr>
                <w:rFonts w:ascii="Times New Roman" w:hAnsi="Times New Roman" w:cs="Times New Roman"/>
                <w:sz w:val="22"/>
                <w:szCs w:val="22"/>
              </w:rPr>
            </w:pPr>
            <w:r w:rsidRPr="001E7B92">
              <w:rPr>
                <w:rFonts w:ascii="Times New Roman" w:hAnsi="Times New Roman" w:cs="Times New Roman"/>
                <w:sz w:val="22"/>
                <w:szCs w:val="22"/>
              </w:rPr>
              <w:t>2023р.</w:t>
            </w:r>
          </w:p>
        </w:tc>
        <w:tc>
          <w:tcPr>
            <w:tcW w:w="1565" w:type="dxa"/>
            <w:tcBorders>
              <w:top w:val="single" w:sz="4" w:space="0" w:color="auto"/>
              <w:left w:val="single" w:sz="4" w:space="0" w:color="auto"/>
              <w:bottom w:val="single" w:sz="4" w:space="0" w:color="auto"/>
            </w:tcBorders>
            <w:shd w:val="clear" w:color="auto" w:fill="FFFFFF"/>
          </w:tcPr>
          <w:p w14:paraId="5EFB8782" w14:textId="77777777" w:rsidR="00D8410F" w:rsidRPr="001E7B92" w:rsidRDefault="00D8410F" w:rsidP="00317247">
            <w:pPr>
              <w:jc w:val="cente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728A733F" w14:textId="77777777" w:rsidR="00D8410F" w:rsidRPr="001E7B92" w:rsidRDefault="00D8410F" w:rsidP="00317247">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44741CBE" w14:textId="77777777" w:rsidR="00D8410F" w:rsidRPr="001E7B92" w:rsidRDefault="00D8410F" w:rsidP="00317247">
            <w:pPr>
              <w:jc w:val="cente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74475794" w14:textId="74C7123B" w:rsidR="00D8410F" w:rsidRPr="001E7B92" w:rsidRDefault="00D8410F" w:rsidP="001E7B92">
            <w:pPr>
              <w:jc w:val="both"/>
              <w:rPr>
                <w:rFonts w:ascii="Times New Roman" w:hAnsi="Times New Roman" w:cs="Times New Roman"/>
                <w:sz w:val="22"/>
                <w:szCs w:val="22"/>
              </w:rPr>
            </w:pPr>
            <w:r w:rsidRPr="001E7B92">
              <w:rPr>
                <w:rFonts w:ascii="Times New Roman" w:hAnsi="Times New Roman" w:cs="Times New Roman"/>
                <w:sz w:val="22"/>
                <w:szCs w:val="22"/>
              </w:rPr>
              <w:t xml:space="preserve">Не проводились роботи </w:t>
            </w:r>
            <w:r>
              <w:rPr>
                <w:rFonts w:ascii="Times New Roman" w:hAnsi="Times New Roman" w:cs="Times New Roman"/>
                <w:sz w:val="22"/>
                <w:szCs w:val="22"/>
              </w:rPr>
              <w:t>(</w:t>
            </w:r>
            <w:r w:rsidRPr="001E7B92">
              <w:rPr>
                <w:rFonts w:ascii="Times New Roman" w:hAnsi="Times New Roman" w:cs="Times New Roman"/>
                <w:sz w:val="22"/>
                <w:szCs w:val="22"/>
              </w:rPr>
              <w:t xml:space="preserve">відповідно до інформації </w:t>
            </w:r>
            <w:r w:rsidRPr="00DF073E">
              <w:rPr>
                <w:rFonts w:ascii="Times New Roman" w:hAnsi="Times New Roman" w:cs="Times New Roman"/>
                <w:sz w:val="22"/>
                <w:szCs w:val="22"/>
              </w:rPr>
              <w:t>Управління житлово-комунального господарства виконавчого комітету Коростенської міської ради №4/24-08 від 03.01.24р.).</w:t>
            </w:r>
          </w:p>
        </w:tc>
      </w:tr>
      <w:tr w:rsidR="00D8410F" w:rsidRPr="00B9112C" w14:paraId="7355E74E" w14:textId="77777777" w:rsidTr="00A275EA">
        <w:trPr>
          <w:trHeight w:hRule="exact" w:val="3876"/>
        </w:trPr>
        <w:tc>
          <w:tcPr>
            <w:tcW w:w="547" w:type="dxa"/>
            <w:tcBorders>
              <w:top w:val="single" w:sz="4" w:space="0" w:color="auto"/>
              <w:left w:val="single" w:sz="4" w:space="0" w:color="auto"/>
              <w:bottom w:val="single" w:sz="4" w:space="0" w:color="auto"/>
            </w:tcBorders>
            <w:shd w:val="clear" w:color="auto" w:fill="FFFFFF"/>
          </w:tcPr>
          <w:p w14:paraId="0F6CE947" w14:textId="2519DDB8" w:rsidR="00D8410F" w:rsidRPr="0080721A" w:rsidRDefault="00D8410F" w:rsidP="00317247">
            <w:pPr>
              <w:jc w:val="center"/>
              <w:rPr>
                <w:rFonts w:ascii="Times New Roman" w:hAnsi="Times New Roman" w:cs="Times New Roman"/>
                <w:color w:val="auto"/>
                <w:sz w:val="22"/>
                <w:szCs w:val="22"/>
              </w:rPr>
            </w:pPr>
            <w:r>
              <w:rPr>
                <w:rFonts w:ascii="Times New Roman" w:hAnsi="Times New Roman" w:cs="Times New Roman"/>
                <w:color w:val="auto"/>
                <w:sz w:val="22"/>
                <w:szCs w:val="22"/>
              </w:rPr>
              <w:lastRenderedPageBreak/>
              <w:t>5</w:t>
            </w:r>
          </w:p>
        </w:tc>
        <w:tc>
          <w:tcPr>
            <w:tcW w:w="2298" w:type="dxa"/>
            <w:tcBorders>
              <w:top w:val="single" w:sz="4" w:space="0" w:color="auto"/>
              <w:left w:val="single" w:sz="4" w:space="0" w:color="auto"/>
              <w:bottom w:val="single" w:sz="4" w:space="0" w:color="auto"/>
            </w:tcBorders>
            <w:shd w:val="clear" w:color="auto" w:fill="FFFFFF"/>
          </w:tcPr>
          <w:p w14:paraId="603DF021" w14:textId="77777777" w:rsidR="00D8410F" w:rsidRPr="0080721A" w:rsidRDefault="00D8410F" w:rsidP="00317247">
            <w:pPr>
              <w:ind w:right="273"/>
              <w:jc w:val="both"/>
              <w:rPr>
                <w:rFonts w:ascii="Times New Roman" w:hAnsi="Times New Roman" w:cs="Times New Roman"/>
                <w:color w:val="auto"/>
                <w:sz w:val="22"/>
                <w:szCs w:val="22"/>
              </w:rPr>
            </w:pPr>
            <w:r w:rsidRPr="0080721A">
              <w:rPr>
                <w:rFonts w:ascii="Times New Roman" w:hAnsi="Times New Roman" w:cs="Times New Roman"/>
                <w:color w:val="auto"/>
                <w:sz w:val="22"/>
                <w:szCs w:val="22"/>
              </w:rPr>
              <w:t>Придбання (контейнерів для збору твердих побутових відходів) та впровадження обладнання та машин для збору, транспортування, перероблення, знешкодження та складування побутових відходів.</w:t>
            </w:r>
          </w:p>
        </w:tc>
        <w:tc>
          <w:tcPr>
            <w:tcW w:w="2146" w:type="dxa"/>
            <w:tcBorders>
              <w:top w:val="single" w:sz="4" w:space="0" w:color="auto"/>
              <w:left w:val="single" w:sz="4" w:space="0" w:color="auto"/>
              <w:bottom w:val="single" w:sz="4" w:space="0" w:color="auto"/>
            </w:tcBorders>
            <w:shd w:val="clear" w:color="auto" w:fill="FFFFFF"/>
          </w:tcPr>
          <w:p w14:paraId="433209B0" w14:textId="56637E53" w:rsidR="00D8410F" w:rsidRPr="0080721A" w:rsidRDefault="00D8410F" w:rsidP="00317247">
            <w:pPr>
              <w:jc w:val="center"/>
              <w:rPr>
                <w:rFonts w:ascii="Times New Roman" w:hAnsi="Times New Roman" w:cs="Times New Roman"/>
                <w:color w:val="auto"/>
                <w:sz w:val="22"/>
                <w:szCs w:val="22"/>
              </w:rPr>
            </w:pPr>
            <w:r w:rsidRPr="0080721A">
              <w:rPr>
                <w:rFonts w:ascii="Times New Roman" w:hAnsi="Times New Roman" w:cs="Times New Roman"/>
                <w:color w:val="auto"/>
                <w:sz w:val="22"/>
                <w:szCs w:val="22"/>
              </w:rPr>
              <w:t>300,00</w:t>
            </w:r>
          </w:p>
        </w:tc>
        <w:tc>
          <w:tcPr>
            <w:tcW w:w="1282" w:type="dxa"/>
            <w:tcBorders>
              <w:top w:val="single" w:sz="4" w:space="0" w:color="auto"/>
              <w:left w:val="single" w:sz="4" w:space="0" w:color="auto"/>
              <w:bottom w:val="single" w:sz="4" w:space="0" w:color="auto"/>
            </w:tcBorders>
            <w:shd w:val="clear" w:color="auto" w:fill="FFFFFF"/>
          </w:tcPr>
          <w:p w14:paraId="71AA8DC2" w14:textId="7F67A8EA" w:rsidR="00D8410F" w:rsidRPr="0080721A" w:rsidRDefault="00D8410F" w:rsidP="0080721A">
            <w:pPr>
              <w:jc w:val="center"/>
              <w:rPr>
                <w:rFonts w:ascii="Times New Roman" w:hAnsi="Times New Roman" w:cs="Times New Roman"/>
                <w:color w:val="auto"/>
                <w:sz w:val="22"/>
                <w:szCs w:val="22"/>
              </w:rPr>
            </w:pPr>
            <w:r w:rsidRPr="0080721A">
              <w:rPr>
                <w:rFonts w:ascii="Times New Roman" w:hAnsi="Times New Roman" w:cs="Times New Roman"/>
                <w:color w:val="auto"/>
                <w:sz w:val="22"/>
                <w:szCs w:val="22"/>
              </w:rPr>
              <w:t>2023р.</w:t>
            </w:r>
          </w:p>
        </w:tc>
        <w:tc>
          <w:tcPr>
            <w:tcW w:w="1565" w:type="dxa"/>
            <w:tcBorders>
              <w:top w:val="single" w:sz="4" w:space="0" w:color="auto"/>
              <w:left w:val="single" w:sz="4" w:space="0" w:color="auto"/>
              <w:bottom w:val="single" w:sz="4" w:space="0" w:color="auto"/>
            </w:tcBorders>
            <w:shd w:val="clear" w:color="auto" w:fill="FFFFFF"/>
          </w:tcPr>
          <w:p w14:paraId="370D501A" w14:textId="77777777" w:rsidR="00D8410F" w:rsidRPr="0080721A" w:rsidRDefault="00D8410F" w:rsidP="00317247">
            <w:pPr>
              <w:jc w:val="center"/>
              <w:rPr>
                <w:rFonts w:ascii="Times New Roman" w:hAnsi="Times New Roman" w:cs="Times New Roman"/>
                <w:color w:val="auto"/>
                <w:sz w:val="22"/>
                <w:szCs w:val="22"/>
              </w:rPr>
            </w:pPr>
          </w:p>
        </w:tc>
        <w:tc>
          <w:tcPr>
            <w:tcW w:w="1867" w:type="dxa"/>
            <w:tcBorders>
              <w:top w:val="single" w:sz="4" w:space="0" w:color="auto"/>
              <w:left w:val="single" w:sz="4" w:space="0" w:color="auto"/>
              <w:bottom w:val="single" w:sz="4" w:space="0" w:color="auto"/>
            </w:tcBorders>
            <w:shd w:val="clear" w:color="auto" w:fill="FFFFFF"/>
          </w:tcPr>
          <w:p w14:paraId="14C6BC68" w14:textId="05318C44" w:rsidR="00D8410F" w:rsidRPr="0080721A" w:rsidRDefault="00D8410F" w:rsidP="00E56460">
            <w:pPr>
              <w:jc w:val="center"/>
              <w:rPr>
                <w:rFonts w:ascii="Times New Roman" w:hAnsi="Times New Roman" w:cs="Times New Roman"/>
                <w:color w:val="auto"/>
                <w:sz w:val="22"/>
                <w:szCs w:val="22"/>
              </w:rPr>
            </w:pPr>
            <w:r w:rsidRPr="00E56460">
              <w:rPr>
                <w:rFonts w:ascii="Times New Roman" w:hAnsi="Times New Roman" w:cs="Times New Roman"/>
                <w:color w:val="auto"/>
                <w:sz w:val="22"/>
                <w:szCs w:val="22"/>
              </w:rPr>
              <w:t>1613,376</w:t>
            </w:r>
          </w:p>
        </w:tc>
        <w:tc>
          <w:tcPr>
            <w:tcW w:w="1676" w:type="dxa"/>
            <w:tcBorders>
              <w:top w:val="single" w:sz="4" w:space="0" w:color="auto"/>
              <w:left w:val="single" w:sz="4" w:space="0" w:color="auto"/>
              <w:bottom w:val="single" w:sz="4" w:space="0" w:color="auto"/>
            </w:tcBorders>
            <w:shd w:val="clear" w:color="auto" w:fill="FFFFFF"/>
          </w:tcPr>
          <w:p w14:paraId="273695C9" w14:textId="77777777" w:rsidR="00D8410F" w:rsidRPr="0080721A" w:rsidRDefault="00D8410F" w:rsidP="00317247">
            <w:pPr>
              <w:jc w:val="center"/>
              <w:rPr>
                <w:rFonts w:ascii="Times New Roman" w:hAnsi="Times New Roman" w:cs="Times New Roman"/>
                <w:color w:val="auto"/>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741CF5BE" w14:textId="77777777" w:rsidR="00D8410F" w:rsidRPr="0080721A" w:rsidRDefault="00D8410F" w:rsidP="00317247">
            <w:pPr>
              <w:jc w:val="both"/>
              <w:rPr>
                <w:rFonts w:ascii="Times New Roman" w:hAnsi="Times New Roman" w:cs="Times New Roman"/>
                <w:color w:val="auto"/>
                <w:sz w:val="22"/>
                <w:szCs w:val="22"/>
              </w:rPr>
            </w:pPr>
            <w:r w:rsidRPr="0080721A">
              <w:rPr>
                <w:rFonts w:ascii="Times New Roman" w:hAnsi="Times New Roman" w:cs="Times New Roman"/>
                <w:color w:val="auto"/>
                <w:sz w:val="22"/>
                <w:szCs w:val="22"/>
              </w:rPr>
              <w:t xml:space="preserve">Виконано. </w:t>
            </w:r>
          </w:p>
          <w:p w14:paraId="160C5CEF" w14:textId="421A01E3" w:rsidR="00D8410F" w:rsidRPr="0080721A" w:rsidRDefault="00D8410F" w:rsidP="00A275EA">
            <w:pPr>
              <w:jc w:val="both"/>
              <w:rPr>
                <w:rFonts w:ascii="Times New Roman" w:hAnsi="Times New Roman" w:cs="Times New Roman"/>
                <w:color w:val="auto"/>
                <w:sz w:val="22"/>
                <w:szCs w:val="22"/>
              </w:rPr>
            </w:pPr>
            <w:r w:rsidRPr="0080721A">
              <w:rPr>
                <w:rFonts w:ascii="Times New Roman" w:hAnsi="Times New Roman" w:cs="Times New Roman"/>
                <w:color w:val="auto"/>
                <w:sz w:val="22"/>
                <w:szCs w:val="22"/>
              </w:rPr>
              <w:t>Кошти заплановані на 2022 рік, для здійснення  природоохоронних заходів, контейнери були виготовлені і доставлені замовнику, але казначейством у звітном</w:t>
            </w:r>
            <w:r>
              <w:rPr>
                <w:rFonts w:ascii="Times New Roman" w:hAnsi="Times New Roman" w:cs="Times New Roman"/>
                <w:color w:val="auto"/>
                <w:sz w:val="22"/>
                <w:szCs w:val="22"/>
              </w:rPr>
              <w:t xml:space="preserve">у році не була здійснена оплата. У 2023році проведено оплату. Загалом придбано 1 сміттєвоз та 312 контейнерів </w:t>
            </w:r>
            <w:r>
              <w:rPr>
                <w:rFonts w:ascii="Times New Roman" w:hAnsi="Times New Roman" w:cs="Times New Roman"/>
                <w:sz w:val="22"/>
                <w:szCs w:val="22"/>
              </w:rPr>
              <w:t>(</w:t>
            </w:r>
            <w:r w:rsidRPr="001E7B92">
              <w:rPr>
                <w:rFonts w:ascii="Times New Roman" w:hAnsi="Times New Roman" w:cs="Times New Roman"/>
                <w:sz w:val="22"/>
                <w:szCs w:val="22"/>
              </w:rPr>
              <w:t>інформац</w:t>
            </w:r>
            <w:r>
              <w:rPr>
                <w:rFonts w:ascii="Times New Roman" w:hAnsi="Times New Roman" w:cs="Times New Roman"/>
                <w:sz w:val="22"/>
                <w:szCs w:val="22"/>
              </w:rPr>
              <w:t>ія</w:t>
            </w:r>
            <w:r w:rsidRPr="001E7B92">
              <w:rPr>
                <w:rFonts w:ascii="Times New Roman" w:hAnsi="Times New Roman" w:cs="Times New Roman"/>
                <w:sz w:val="22"/>
                <w:szCs w:val="22"/>
              </w:rPr>
              <w:t xml:space="preserve"> </w:t>
            </w:r>
            <w:r w:rsidRPr="00DF073E">
              <w:rPr>
                <w:rFonts w:ascii="Times New Roman" w:hAnsi="Times New Roman" w:cs="Times New Roman"/>
                <w:sz w:val="22"/>
                <w:szCs w:val="22"/>
              </w:rPr>
              <w:t>Управління житлово-комунального господарства виконавчого комітету Коростенської міської ради №4/24-08 від 03.01.24р.).</w:t>
            </w:r>
          </w:p>
        </w:tc>
      </w:tr>
      <w:tr w:rsidR="00D8410F" w:rsidRPr="00B9112C" w14:paraId="70286F99" w14:textId="77777777" w:rsidTr="00317247">
        <w:trPr>
          <w:trHeight w:hRule="exact" w:val="312"/>
        </w:trPr>
        <w:tc>
          <w:tcPr>
            <w:tcW w:w="14760" w:type="dxa"/>
            <w:gridSpan w:val="8"/>
            <w:tcBorders>
              <w:top w:val="single" w:sz="4" w:space="0" w:color="auto"/>
              <w:left w:val="single" w:sz="4" w:space="0" w:color="auto"/>
              <w:bottom w:val="single" w:sz="4" w:space="0" w:color="auto"/>
              <w:right w:val="single" w:sz="4" w:space="0" w:color="auto"/>
            </w:tcBorders>
            <w:shd w:val="clear" w:color="auto" w:fill="FFFFFF"/>
          </w:tcPr>
          <w:p w14:paraId="41979B2A" w14:textId="77777777" w:rsidR="00D8410F" w:rsidRPr="002F1FB2" w:rsidRDefault="00D8410F" w:rsidP="00317247">
            <w:pPr>
              <w:jc w:val="center"/>
              <w:rPr>
                <w:rFonts w:ascii="Times New Roman" w:hAnsi="Times New Roman" w:cs="Times New Roman"/>
                <w:b/>
                <w:sz w:val="22"/>
                <w:szCs w:val="22"/>
              </w:rPr>
            </w:pPr>
            <w:r w:rsidRPr="002F1FB2">
              <w:rPr>
                <w:rFonts w:ascii="Times New Roman" w:hAnsi="Times New Roman" w:cs="Times New Roman"/>
                <w:b/>
                <w:sz w:val="22"/>
                <w:szCs w:val="22"/>
              </w:rPr>
              <w:t>Ⅴ. Моніторинг навколишнього природного середовища</w:t>
            </w:r>
          </w:p>
        </w:tc>
      </w:tr>
      <w:tr w:rsidR="00D8410F" w:rsidRPr="00B9112C" w14:paraId="6E846719" w14:textId="77777777" w:rsidTr="00317247">
        <w:trPr>
          <w:trHeight w:hRule="exact" w:val="1756"/>
        </w:trPr>
        <w:tc>
          <w:tcPr>
            <w:tcW w:w="547" w:type="dxa"/>
            <w:tcBorders>
              <w:top w:val="single" w:sz="4" w:space="0" w:color="auto"/>
              <w:left w:val="single" w:sz="4" w:space="0" w:color="auto"/>
              <w:bottom w:val="single" w:sz="4" w:space="0" w:color="auto"/>
            </w:tcBorders>
            <w:shd w:val="clear" w:color="auto" w:fill="FFFFFF"/>
          </w:tcPr>
          <w:p w14:paraId="5A4E3C83" w14:textId="77777777" w:rsidR="00D8410F" w:rsidRPr="002F1FB2" w:rsidRDefault="00D8410F" w:rsidP="00317247">
            <w:pPr>
              <w:jc w:val="center"/>
              <w:rPr>
                <w:rFonts w:ascii="Times New Roman" w:hAnsi="Times New Roman" w:cs="Times New Roman"/>
                <w:sz w:val="22"/>
                <w:szCs w:val="22"/>
              </w:rPr>
            </w:pPr>
            <w:r w:rsidRPr="002F1FB2">
              <w:rPr>
                <w:rFonts w:ascii="Times New Roman" w:hAnsi="Times New Roman" w:cs="Times New Roman"/>
                <w:sz w:val="22"/>
                <w:szCs w:val="22"/>
              </w:rPr>
              <w:t>1</w:t>
            </w:r>
          </w:p>
        </w:tc>
        <w:tc>
          <w:tcPr>
            <w:tcW w:w="2298" w:type="dxa"/>
            <w:tcBorders>
              <w:top w:val="single" w:sz="4" w:space="0" w:color="auto"/>
              <w:left w:val="single" w:sz="4" w:space="0" w:color="auto"/>
              <w:bottom w:val="single" w:sz="4" w:space="0" w:color="auto"/>
            </w:tcBorders>
            <w:shd w:val="clear" w:color="auto" w:fill="FFFFFF"/>
          </w:tcPr>
          <w:p w14:paraId="06745837" w14:textId="77777777" w:rsidR="00D8410F" w:rsidRPr="002F1FB2" w:rsidRDefault="00D8410F" w:rsidP="00317247">
            <w:pPr>
              <w:jc w:val="both"/>
              <w:rPr>
                <w:rFonts w:ascii="Times New Roman" w:hAnsi="Times New Roman" w:cs="Times New Roman"/>
                <w:sz w:val="22"/>
                <w:szCs w:val="22"/>
              </w:rPr>
            </w:pPr>
            <w:r w:rsidRPr="002F1FB2">
              <w:rPr>
                <w:rFonts w:ascii="Times New Roman" w:hAnsi="Times New Roman" w:cs="Times New Roman"/>
                <w:sz w:val="22"/>
                <w:szCs w:val="22"/>
              </w:rPr>
              <w:t>Моніторинг забруднення атмосферного повітря</w:t>
            </w:r>
          </w:p>
        </w:tc>
        <w:tc>
          <w:tcPr>
            <w:tcW w:w="2146" w:type="dxa"/>
            <w:tcBorders>
              <w:top w:val="single" w:sz="4" w:space="0" w:color="auto"/>
              <w:left w:val="single" w:sz="4" w:space="0" w:color="auto"/>
              <w:bottom w:val="single" w:sz="4" w:space="0" w:color="auto"/>
            </w:tcBorders>
            <w:shd w:val="clear" w:color="auto" w:fill="FFFFFF"/>
          </w:tcPr>
          <w:p w14:paraId="3868FBAA" w14:textId="77777777" w:rsidR="00D8410F" w:rsidRPr="002F1FB2" w:rsidRDefault="00D8410F" w:rsidP="00317247">
            <w:pPr>
              <w:jc w:val="center"/>
              <w:rPr>
                <w:rFonts w:ascii="Times New Roman" w:hAnsi="Times New Roman" w:cs="Times New Roman"/>
                <w:sz w:val="22"/>
                <w:szCs w:val="22"/>
              </w:rPr>
            </w:pPr>
            <w:r w:rsidRPr="002F1FB2">
              <w:rPr>
                <w:rFonts w:ascii="Times New Roman" w:hAnsi="Times New Roman" w:cs="Times New Roman"/>
                <w:sz w:val="22"/>
                <w:szCs w:val="22"/>
              </w:rPr>
              <w:t>Власні кошти метеостанції м.Коростень</w:t>
            </w:r>
          </w:p>
        </w:tc>
        <w:tc>
          <w:tcPr>
            <w:tcW w:w="1282" w:type="dxa"/>
            <w:tcBorders>
              <w:top w:val="single" w:sz="4" w:space="0" w:color="auto"/>
              <w:left w:val="single" w:sz="4" w:space="0" w:color="auto"/>
              <w:bottom w:val="single" w:sz="4" w:space="0" w:color="auto"/>
            </w:tcBorders>
            <w:shd w:val="clear" w:color="auto" w:fill="FFFFFF"/>
          </w:tcPr>
          <w:p w14:paraId="2E8B7FC0" w14:textId="426742E6" w:rsidR="00D8410F" w:rsidRPr="002F1FB2" w:rsidRDefault="00D8410F" w:rsidP="002F1FB2">
            <w:pPr>
              <w:jc w:val="center"/>
              <w:rPr>
                <w:rFonts w:ascii="Times New Roman" w:hAnsi="Times New Roman" w:cs="Times New Roman"/>
                <w:sz w:val="22"/>
                <w:szCs w:val="22"/>
              </w:rPr>
            </w:pPr>
            <w:r w:rsidRPr="002F1FB2">
              <w:rPr>
                <w:rFonts w:ascii="Times New Roman" w:hAnsi="Times New Roman" w:cs="Times New Roman"/>
                <w:sz w:val="22"/>
                <w:szCs w:val="22"/>
              </w:rPr>
              <w:t>2023р.</w:t>
            </w:r>
          </w:p>
        </w:tc>
        <w:tc>
          <w:tcPr>
            <w:tcW w:w="1565" w:type="dxa"/>
            <w:tcBorders>
              <w:top w:val="single" w:sz="4" w:space="0" w:color="auto"/>
              <w:left w:val="single" w:sz="4" w:space="0" w:color="auto"/>
              <w:bottom w:val="single" w:sz="4" w:space="0" w:color="auto"/>
            </w:tcBorders>
            <w:shd w:val="clear" w:color="auto" w:fill="FFFFFF"/>
          </w:tcPr>
          <w:p w14:paraId="38B0BE2B" w14:textId="77777777" w:rsidR="00D8410F" w:rsidRPr="002F1FB2" w:rsidRDefault="00D8410F" w:rsidP="00317247">
            <w:pPr>
              <w:jc w:val="cente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6F7C5428" w14:textId="77777777" w:rsidR="00D8410F" w:rsidRPr="002F1FB2" w:rsidRDefault="00D8410F" w:rsidP="00317247">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0FB568E3" w14:textId="77777777" w:rsidR="00D8410F" w:rsidRPr="002F1FB2" w:rsidRDefault="00D8410F" w:rsidP="00317247">
            <w:pPr>
              <w:jc w:val="cente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3D8584BD" w14:textId="77777777" w:rsidR="00D8410F" w:rsidRPr="002F1FB2" w:rsidRDefault="00D8410F" w:rsidP="00317247">
            <w:pPr>
              <w:jc w:val="both"/>
              <w:rPr>
                <w:rFonts w:ascii="Times New Roman" w:hAnsi="Times New Roman" w:cs="Times New Roman"/>
                <w:sz w:val="22"/>
                <w:szCs w:val="22"/>
              </w:rPr>
            </w:pPr>
            <w:r w:rsidRPr="002F1FB2">
              <w:rPr>
                <w:rFonts w:ascii="Times New Roman" w:hAnsi="Times New Roman" w:cs="Times New Roman"/>
                <w:sz w:val="22"/>
                <w:szCs w:val="22"/>
              </w:rPr>
              <w:t>Виконано в межах фінансового ресурсу.</w:t>
            </w:r>
          </w:p>
          <w:p w14:paraId="464209F2" w14:textId="77777777" w:rsidR="00D8410F" w:rsidRPr="002F1FB2" w:rsidRDefault="00D8410F" w:rsidP="00317247">
            <w:pPr>
              <w:jc w:val="both"/>
              <w:rPr>
                <w:rFonts w:ascii="Times New Roman" w:hAnsi="Times New Roman" w:cs="Times New Roman"/>
                <w:sz w:val="22"/>
                <w:szCs w:val="22"/>
              </w:rPr>
            </w:pPr>
          </w:p>
        </w:tc>
      </w:tr>
      <w:tr w:rsidR="00D8410F" w:rsidRPr="00B9112C" w14:paraId="1582E262" w14:textId="77777777" w:rsidTr="00317247">
        <w:trPr>
          <w:trHeight w:hRule="exact" w:val="2135"/>
        </w:trPr>
        <w:tc>
          <w:tcPr>
            <w:tcW w:w="547" w:type="dxa"/>
            <w:tcBorders>
              <w:top w:val="single" w:sz="4" w:space="0" w:color="auto"/>
              <w:left w:val="single" w:sz="4" w:space="0" w:color="auto"/>
              <w:bottom w:val="single" w:sz="4" w:space="0" w:color="auto"/>
            </w:tcBorders>
            <w:shd w:val="clear" w:color="auto" w:fill="FFFFFF"/>
          </w:tcPr>
          <w:p w14:paraId="68741048" w14:textId="77777777" w:rsidR="00D8410F" w:rsidRPr="00FF462D" w:rsidRDefault="00D8410F" w:rsidP="00317247">
            <w:pPr>
              <w:jc w:val="center"/>
              <w:rPr>
                <w:rFonts w:ascii="Times New Roman" w:hAnsi="Times New Roman" w:cs="Times New Roman"/>
                <w:sz w:val="22"/>
                <w:szCs w:val="22"/>
              </w:rPr>
            </w:pPr>
            <w:r w:rsidRPr="00FF462D">
              <w:rPr>
                <w:rFonts w:ascii="Times New Roman" w:hAnsi="Times New Roman" w:cs="Times New Roman"/>
                <w:sz w:val="22"/>
                <w:szCs w:val="22"/>
              </w:rPr>
              <w:t>2</w:t>
            </w:r>
          </w:p>
        </w:tc>
        <w:tc>
          <w:tcPr>
            <w:tcW w:w="2298" w:type="dxa"/>
            <w:tcBorders>
              <w:top w:val="single" w:sz="4" w:space="0" w:color="auto"/>
              <w:left w:val="single" w:sz="4" w:space="0" w:color="auto"/>
              <w:bottom w:val="single" w:sz="4" w:space="0" w:color="auto"/>
            </w:tcBorders>
            <w:shd w:val="clear" w:color="auto" w:fill="FFFFFF"/>
          </w:tcPr>
          <w:p w14:paraId="47A19111" w14:textId="77777777" w:rsidR="00D8410F" w:rsidRPr="00FF462D" w:rsidRDefault="00D8410F" w:rsidP="00317247">
            <w:pPr>
              <w:ind w:right="131"/>
              <w:jc w:val="both"/>
              <w:rPr>
                <w:rFonts w:ascii="Times New Roman" w:hAnsi="Times New Roman" w:cs="Times New Roman"/>
                <w:sz w:val="22"/>
                <w:szCs w:val="22"/>
              </w:rPr>
            </w:pPr>
            <w:r w:rsidRPr="00FF462D">
              <w:rPr>
                <w:rFonts w:ascii="Times New Roman" w:eastAsia="Times New Roman" w:hAnsi="Times New Roman" w:cs="Times New Roman"/>
                <w:color w:val="auto"/>
                <w:sz w:val="22"/>
                <w:szCs w:val="22"/>
                <w:lang w:eastAsia="ru-RU" w:bidi="ar-SA"/>
              </w:rPr>
              <w:t>Організація проведення оцінки впливу на довкілля та стратегічної екологічної оцінки (оприлюднення повідомлення в інтернет ресурсах).</w:t>
            </w:r>
          </w:p>
        </w:tc>
        <w:tc>
          <w:tcPr>
            <w:tcW w:w="2146" w:type="dxa"/>
            <w:tcBorders>
              <w:top w:val="single" w:sz="4" w:space="0" w:color="auto"/>
              <w:left w:val="single" w:sz="4" w:space="0" w:color="auto"/>
              <w:bottom w:val="single" w:sz="4" w:space="0" w:color="auto"/>
            </w:tcBorders>
            <w:shd w:val="clear" w:color="auto" w:fill="FFFFFF"/>
          </w:tcPr>
          <w:p w14:paraId="1C471D22" w14:textId="77777777" w:rsidR="00D8410F" w:rsidRPr="00FF462D" w:rsidRDefault="00D8410F" w:rsidP="00317247">
            <w:pPr>
              <w:jc w:val="center"/>
              <w:rPr>
                <w:rFonts w:ascii="Times New Roman" w:hAnsi="Times New Roman" w:cs="Times New Roman"/>
                <w:sz w:val="22"/>
                <w:szCs w:val="22"/>
              </w:rPr>
            </w:pPr>
            <w:r w:rsidRPr="00FF462D">
              <w:rPr>
                <w:rFonts w:ascii="Times New Roman" w:hAnsi="Times New Roman" w:cs="Times New Roman"/>
                <w:sz w:val="22"/>
                <w:szCs w:val="22"/>
              </w:rPr>
              <w:t>Не потребує фінансування</w:t>
            </w:r>
          </w:p>
        </w:tc>
        <w:tc>
          <w:tcPr>
            <w:tcW w:w="1282" w:type="dxa"/>
            <w:tcBorders>
              <w:top w:val="single" w:sz="4" w:space="0" w:color="auto"/>
              <w:left w:val="single" w:sz="4" w:space="0" w:color="auto"/>
              <w:bottom w:val="single" w:sz="4" w:space="0" w:color="auto"/>
            </w:tcBorders>
            <w:shd w:val="clear" w:color="auto" w:fill="FFFFFF"/>
          </w:tcPr>
          <w:p w14:paraId="6F3560AA" w14:textId="17DDF3A8" w:rsidR="00D8410F" w:rsidRPr="00FF462D" w:rsidRDefault="00D8410F" w:rsidP="00FF462D">
            <w:pPr>
              <w:jc w:val="center"/>
              <w:rPr>
                <w:rFonts w:ascii="Times New Roman" w:hAnsi="Times New Roman" w:cs="Times New Roman"/>
                <w:sz w:val="22"/>
                <w:szCs w:val="22"/>
              </w:rPr>
            </w:pPr>
            <w:r w:rsidRPr="00FF462D">
              <w:rPr>
                <w:rFonts w:ascii="Times New Roman" w:hAnsi="Times New Roman" w:cs="Times New Roman"/>
                <w:sz w:val="22"/>
                <w:szCs w:val="22"/>
              </w:rPr>
              <w:t>2023р.</w:t>
            </w:r>
          </w:p>
        </w:tc>
        <w:tc>
          <w:tcPr>
            <w:tcW w:w="1565" w:type="dxa"/>
            <w:tcBorders>
              <w:top w:val="single" w:sz="4" w:space="0" w:color="auto"/>
              <w:left w:val="single" w:sz="4" w:space="0" w:color="auto"/>
              <w:bottom w:val="single" w:sz="4" w:space="0" w:color="auto"/>
            </w:tcBorders>
            <w:shd w:val="clear" w:color="auto" w:fill="FFFFFF"/>
          </w:tcPr>
          <w:p w14:paraId="6DCA4640" w14:textId="77777777" w:rsidR="00D8410F" w:rsidRPr="00FF462D" w:rsidRDefault="00D8410F" w:rsidP="00317247">
            <w:pPr>
              <w:jc w:val="cente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03F6060E" w14:textId="77777777" w:rsidR="00D8410F" w:rsidRPr="00FF462D" w:rsidRDefault="00D8410F" w:rsidP="00317247">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105303DB" w14:textId="77777777" w:rsidR="00D8410F" w:rsidRPr="00FF462D" w:rsidRDefault="00D8410F" w:rsidP="00317247">
            <w:pPr>
              <w:jc w:val="cente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5BC7A7F2" w14:textId="77777777" w:rsidR="00D8410F" w:rsidRPr="00FF462D" w:rsidRDefault="00D8410F" w:rsidP="00317247">
            <w:pPr>
              <w:jc w:val="both"/>
              <w:rPr>
                <w:rFonts w:ascii="Times New Roman" w:hAnsi="Times New Roman" w:cs="Times New Roman"/>
                <w:sz w:val="22"/>
                <w:szCs w:val="22"/>
              </w:rPr>
            </w:pPr>
            <w:r w:rsidRPr="00FF462D">
              <w:rPr>
                <w:rFonts w:ascii="Times New Roman" w:hAnsi="Times New Roman" w:cs="Times New Roman"/>
                <w:sz w:val="22"/>
                <w:szCs w:val="22"/>
              </w:rPr>
              <w:t>Виконано для забезпечення дотримання вимог екологічного законодавства.</w:t>
            </w:r>
          </w:p>
        </w:tc>
      </w:tr>
      <w:tr w:rsidR="00D8410F" w:rsidRPr="00B9112C" w14:paraId="368F141F" w14:textId="77777777" w:rsidTr="00317247">
        <w:trPr>
          <w:trHeight w:hRule="exact" w:val="3127"/>
        </w:trPr>
        <w:tc>
          <w:tcPr>
            <w:tcW w:w="547" w:type="dxa"/>
            <w:tcBorders>
              <w:top w:val="single" w:sz="4" w:space="0" w:color="auto"/>
              <w:left w:val="single" w:sz="4" w:space="0" w:color="auto"/>
              <w:bottom w:val="single" w:sz="4" w:space="0" w:color="auto"/>
            </w:tcBorders>
            <w:shd w:val="clear" w:color="auto" w:fill="FFFFFF"/>
          </w:tcPr>
          <w:p w14:paraId="5933798E" w14:textId="77777777" w:rsidR="00D8410F" w:rsidRPr="00FF462D" w:rsidRDefault="00D8410F" w:rsidP="00317247">
            <w:pPr>
              <w:jc w:val="center"/>
              <w:rPr>
                <w:rFonts w:ascii="Times New Roman" w:hAnsi="Times New Roman" w:cs="Times New Roman"/>
                <w:sz w:val="22"/>
                <w:szCs w:val="22"/>
              </w:rPr>
            </w:pPr>
            <w:r w:rsidRPr="00FF462D">
              <w:rPr>
                <w:rFonts w:ascii="Times New Roman" w:hAnsi="Times New Roman" w:cs="Times New Roman"/>
                <w:sz w:val="22"/>
                <w:szCs w:val="22"/>
              </w:rPr>
              <w:lastRenderedPageBreak/>
              <w:t>3</w:t>
            </w:r>
          </w:p>
        </w:tc>
        <w:tc>
          <w:tcPr>
            <w:tcW w:w="2298" w:type="dxa"/>
            <w:tcBorders>
              <w:top w:val="single" w:sz="4" w:space="0" w:color="auto"/>
              <w:left w:val="single" w:sz="4" w:space="0" w:color="auto"/>
              <w:bottom w:val="single" w:sz="4" w:space="0" w:color="auto"/>
            </w:tcBorders>
            <w:shd w:val="clear" w:color="auto" w:fill="FFFFFF"/>
          </w:tcPr>
          <w:p w14:paraId="26CB2005" w14:textId="77777777" w:rsidR="00D8410F" w:rsidRPr="00FF462D" w:rsidRDefault="00D8410F" w:rsidP="00317247">
            <w:pPr>
              <w:ind w:right="131"/>
              <w:jc w:val="both"/>
              <w:rPr>
                <w:rFonts w:ascii="Times New Roman" w:eastAsia="Times New Roman" w:hAnsi="Times New Roman" w:cs="Times New Roman"/>
                <w:color w:val="auto"/>
                <w:sz w:val="22"/>
                <w:szCs w:val="22"/>
                <w:lang w:eastAsia="ru-RU" w:bidi="ar-SA"/>
              </w:rPr>
            </w:pPr>
            <w:r w:rsidRPr="00FF462D">
              <w:rPr>
                <w:rFonts w:ascii="Times New Roman" w:eastAsia="Times New Roman" w:hAnsi="Times New Roman" w:cs="Times New Roman"/>
                <w:color w:val="auto"/>
                <w:sz w:val="22"/>
                <w:szCs w:val="22"/>
                <w:lang w:eastAsia="ru-RU" w:bidi="ar-SA"/>
              </w:rPr>
              <w:t>Проведення моніторингових досліджень якості води нецентралізованих джерел водопостачання.</w:t>
            </w:r>
          </w:p>
        </w:tc>
        <w:tc>
          <w:tcPr>
            <w:tcW w:w="2146" w:type="dxa"/>
            <w:tcBorders>
              <w:top w:val="single" w:sz="4" w:space="0" w:color="auto"/>
              <w:left w:val="single" w:sz="4" w:space="0" w:color="auto"/>
              <w:bottom w:val="single" w:sz="4" w:space="0" w:color="auto"/>
            </w:tcBorders>
            <w:shd w:val="clear" w:color="auto" w:fill="FFFFFF"/>
          </w:tcPr>
          <w:p w14:paraId="599814B7" w14:textId="2DD140E0" w:rsidR="00D8410F" w:rsidRPr="00FF462D" w:rsidRDefault="00D8410F" w:rsidP="00777FC4">
            <w:pPr>
              <w:jc w:val="center"/>
              <w:rPr>
                <w:rFonts w:ascii="Times New Roman" w:hAnsi="Times New Roman" w:cs="Times New Roman"/>
                <w:sz w:val="22"/>
                <w:szCs w:val="22"/>
              </w:rPr>
            </w:pPr>
            <w:r w:rsidRPr="00FF462D">
              <w:rPr>
                <w:rFonts w:ascii="Times New Roman" w:hAnsi="Times New Roman" w:cs="Times New Roman"/>
                <w:sz w:val="22"/>
                <w:szCs w:val="22"/>
              </w:rPr>
              <w:t>2</w:t>
            </w:r>
            <w:r>
              <w:rPr>
                <w:rFonts w:ascii="Times New Roman" w:hAnsi="Times New Roman" w:cs="Times New Roman"/>
                <w:sz w:val="22"/>
                <w:szCs w:val="22"/>
              </w:rPr>
              <w:t>5</w:t>
            </w:r>
            <w:r w:rsidRPr="00FF462D">
              <w:rPr>
                <w:rFonts w:ascii="Times New Roman" w:hAnsi="Times New Roman" w:cs="Times New Roman"/>
                <w:sz w:val="22"/>
                <w:szCs w:val="22"/>
              </w:rPr>
              <w:t>,00</w:t>
            </w:r>
          </w:p>
        </w:tc>
        <w:tc>
          <w:tcPr>
            <w:tcW w:w="1282" w:type="dxa"/>
            <w:tcBorders>
              <w:top w:val="single" w:sz="4" w:space="0" w:color="auto"/>
              <w:left w:val="single" w:sz="4" w:space="0" w:color="auto"/>
              <w:bottom w:val="single" w:sz="4" w:space="0" w:color="auto"/>
            </w:tcBorders>
            <w:shd w:val="clear" w:color="auto" w:fill="FFFFFF"/>
          </w:tcPr>
          <w:p w14:paraId="3A5F9376" w14:textId="6C27F907" w:rsidR="00D8410F" w:rsidRPr="00FF462D" w:rsidRDefault="00D8410F" w:rsidP="00FF462D">
            <w:pPr>
              <w:jc w:val="center"/>
              <w:rPr>
                <w:rFonts w:ascii="Times New Roman" w:hAnsi="Times New Roman" w:cs="Times New Roman"/>
                <w:sz w:val="22"/>
                <w:szCs w:val="22"/>
              </w:rPr>
            </w:pPr>
            <w:r w:rsidRPr="00FF462D">
              <w:rPr>
                <w:rFonts w:ascii="Times New Roman" w:hAnsi="Times New Roman" w:cs="Times New Roman"/>
                <w:sz w:val="22"/>
                <w:szCs w:val="22"/>
              </w:rPr>
              <w:t>2023р.</w:t>
            </w:r>
          </w:p>
        </w:tc>
        <w:tc>
          <w:tcPr>
            <w:tcW w:w="1565" w:type="dxa"/>
            <w:tcBorders>
              <w:top w:val="single" w:sz="4" w:space="0" w:color="auto"/>
              <w:left w:val="single" w:sz="4" w:space="0" w:color="auto"/>
              <w:bottom w:val="single" w:sz="4" w:space="0" w:color="auto"/>
            </w:tcBorders>
            <w:shd w:val="clear" w:color="auto" w:fill="FFFFFF"/>
          </w:tcPr>
          <w:p w14:paraId="7FA8EDAE" w14:textId="77777777" w:rsidR="00D8410F" w:rsidRPr="00FF462D" w:rsidRDefault="00D8410F" w:rsidP="00317247">
            <w:pPr>
              <w:jc w:val="cente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0EB327EC" w14:textId="6667E35B" w:rsidR="00D8410F" w:rsidRPr="00FF462D" w:rsidRDefault="00D8410F" w:rsidP="004C1A97">
            <w:pPr>
              <w:jc w:val="center"/>
              <w:rPr>
                <w:rFonts w:ascii="Times New Roman" w:hAnsi="Times New Roman" w:cs="Times New Roman"/>
                <w:sz w:val="22"/>
                <w:szCs w:val="22"/>
              </w:rPr>
            </w:pPr>
            <w:r>
              <w:rPr>
                <w:rFonts w:ascii="Times New Roman" w:hAnsi="Times New Roman" w:cs="Times New Roman"/>
                <w:sz w:val="22"/>
                <w:szCs w:val="22"/>
              </w:rPr>
              <w:t>24</w:t>
            </w:r>
            <w:r w:rsidRPr="00FF462D">
              <w:rPr>
                <w:rFonts w:ascii="Times New Roman" w:hAnsi="Times New Roman" w:cs="Times New Roman"/>
                <w:sz w:val="22"/>
                <w:szCs w:val="22"/>
              </w:rPr>
              <w:t>,</w:t>
            </w:r>
            <w:r>
              <w:rPr>
                <w:rFonts w:ascii="Times New Roman" w:hAnsi="Times New Roman" w:cs="Times New Roman"/>
                <w:sz w:val="22"/>
                <w:szCs w:val="22"/>
              </w:rPr>
              <w:t>81</w:t>
            </w:r>
            <w:r w:rsidRPr="00FF462D">
              <w:rPr>
                <w:rFonts w:ascii="Times New Roman" w:hAnsi="Times New Roman" w:cs="Times New Roman"/>
                <w:sz w:val="22"/>
                <w:szCs w:val="22"/>
              </w:rPr>
              <w:t>5</w:t>
            </w:r>
          </w:p>
        </w:tc>
        <w:tc>
          <w:tcPr>
            <w:tcW w:w="1676" w:type="dxa"/>
            <w:tcBorders>
              <w:top w:val="single" w:sz="4" w:space="0" w:color="auto"/>
              <w:left w:val="single" w:sz="4" w:space="0" w:color="auto"/>
              <w:bottom w:val="single" w:sz="4" w:space="0" w:color="auto"/>
            </w:tcBorders>
            <w:shd w:val="clear" w:color="auto" w:fill="FFFFFF"/>
          </w:tcPr>
          <w:p w14:paraId="0A0F3805" w14:textId="77777777" w:rsidR="00D8410F" w:rsidRPr="00FF462D" w:rsidRDefault="00D8410F" w:rsidP="00317247">
            <w:pPr>
              <w:jc w:val="cente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04E4BC89" w14:textId="77777777" w:rsidR="00D8410F" w:rsidRPr="00FF462D" w:rsidRDefault="00D8410F" w:rsidP="00317247">
            <w:pPr>
              <w:jc w:val="both"/>
              <w:rPr>
                <w:rFonts w:ascii="Times New Roman" w:hAnsi="Times New Roman" w:cs="Times New Roman"/>
                <w:sz w:val="22"/>
                <w:szCs w:val="22"/>
              </w:rPr>
            </w:pPr>
            <w:r w:rsidRPr="00FF462D">
              <w:rPr>
                <w:rFonts w:ascii="Times New Roman" w:hAnsi="Times New Roman" w:cs="Times New Roman"/>
                <w:sz w:val="22"/>
                <w:szCs w:val="22"/>
              </w:rPr>
              <w:t>Виконано.</w:t>
            </w:r>
          </w:p>
          <w:p w14:paraId="3F4917A1" w14:textId="77777777" w:rsidR="00D8410F" w:rsidRDefault="00D8410F" w:rsidP="00317247">
            <w:pPr>
              <w:jc w:val="both"/>
              <w:rPr>
                <w:rFonts w:ascii="Times New Roman" w:hAnsi="Times New Roman" w:cs="Times New Roman"/>
                <w:sz w:val="22"/>
                <w:szCs w:val="22"/>
              </w:rPr>
            </w:pPr>
            <w:r w:rsidRPr="00FF462D">
              <w:rPr>
                <w:rFonts w:ascii="Times New Roman" w:hAnsi="Times New Roman" w:cs="Times New Roman"/>
                <w:sz w:val="22"/>
                <w:szCs w:val="22"/>
              </w:rPr>
              <w:t xml:space="preserve">Протягом року було проведено </w:t>
            </w:r>
            <w:r>
              <w:rPr>
                <w:rFonts w:ascii="Times New Roman" w:hAnsi="Times New Roman" w:cs="Times New Roman"/>
                <w:sz w:val="22"/>
                <w:szCs w:val="22"/>
              </w:rPr>
              <w:t xml:space="preserve">24 </w:t>
            </w:r>
            <w:r w:rsidRPr="00FF462D">
              <w:rPr>
                <w:rFonts w:ascii="Times New Roman" w:hAnsi="Times New Roman" w:cs="Times New Roman"/>
                <w:sz w:val="22"/>
                <w:szCs w:val="22"/>
              </w:rPr>
              <w:t>досліджен</w:t>
            </w:r>
            <w:r>
              <w:rPr>
                <w:rFonts w:ascii="Times New Roman" w:hAnsi="Times New Roman" w:cs="Times New Roman"/>
                <w:sz w:val="22"/>
                <w:szCs w:val="22"/>
              </w:rPr>
              <w:t>ня</w:t>
            </w:r>
            <w:r w:rsidRPr="00FF462D">
              <w:rPr>
                <w:rFonts w:ascii="Times New Roman" w:hAnsi="Times New Roman" w:cs="Times New Roman"/>
                <w:sz w:val="22"/>
                <w:szCs w:val="22"/>
              </w:rPr>
              <w:t xml:space="preserve"> води (за інформацією </w:t>
            </w:r>
            <w:r w:rsidRPr="00DF073E">
              <w:rPr>
                <w:rFonts w:ascii="Times New Roman" w:hAnsi="Times New Roman" w:cs="Times New Roman"/>
                <w:sz w:val="22"/>
                <w:szCs w:val="22"/>
              </w:rPr>
              <w:t>Управління житлово-комунального господарства виконавчого комітету Коростенської міської ради №4/24-08 від 03.01.24</w:t>
            </w:r>
            <w:r>
              <w:rPr>
                <w:rFonts w:ascii="Times New Roman" w:hAnsi="Times New Roman" w:cs="Times New Roman"/>
                <w:sz w:val="22"/>
                <w:szCs w:val="22"/>
              </w:rPr>
              <w:t xml:space="preserve">р.). </w:t>
            </w:r>
          </w:p>
          <w:p w14:paraId="56218765" w14:textId="49A2BE0E" w:rsidR="00D8410F" w:rsidRPr="00FF462D" w:rsidRDefault="00D8410F" w:rsidP="00317247">
            <w:pPr>
              <w:jc w:val="both"/>
              <w:rPr>
                <w:rFonts w:ascii="Times New Roman" w:hAnsi="Times New Roman" w:cs="Times New Roman"/>
                <w:sz w:val="22"/>
                <w:szCs w:val="22"/>
              </w:rPr>
            </w:pPr>
            <w:r>
              <w:rPr>
                <w:rFonts w:ascii="Times New Roman" w:hAnsi="Times New Roman" w:cs="Times New Roman"/>
                <w:sz w:val="22"/>
                <w:szCs w:val="22"/>
              </w:rPr>
              <w:t>З інформацією Коростенського РВ ДУ «ЖОЦКПХ МОЗ» №52 від 15.01.24р. відібрано 172 проби води.</w:t>
            </w:r>
          </w:p>
          <w:p w14:paraId="5F540D4C" w14:textId="77777777" w:rsidR="00D8410F" w:rsidRPr="00FF462D" w:rsidRDefault="00D8410F" w:rsidP="00317247">
            <w:pPr>
              <w:jc w:val="both"/>
              <w:rPr>
                <w:rFonts w:ascii="Times New Roman" w:hAnsi="Times New Roman" w:cs="Times New Roman"/>
                <w:sz w:val="22"/>
                <w:szCs w:val="22"/>
              </w:rPr>
            </w:pPr>
          </w:p>
        </w:tc>
      </w:tr>
      <w:tr w:rsidR="008F4343" w:rsidRPr="00B9112C" w14:paraId="34723F17" w14:textId="77777777" w:rsidTr="00317247">
        <w:trPr>
          <w:trHeight w:hRule="exact" w:val="1575"/>
        </w:trPr>
        <w:tc>
          <w:tcPr>
            <w:tcW w:w="547" w:type="dxa"/>
            <w:tcBorders>
              <w:top w:val="single" w:sz="4" w:space="0" w:color="auto"/>
              <w:left w:val="single" w:sz="4" w:space="0" w:color="auto"/>
              <w:bottom w:val="single" w:sz="4" w:space="0" w:color="auto"/>
            </w:tcBorders>
            <w:shd w:val="clear" w:color="auto" w:fill="FFFFFF"/>
          </w:tcPr>
          <w:p w14:paraId="2A03B83D" w14:textId="77777777" w:rsidR="008F4343" w:rsidRPr="00B9112C" w:rsidRDefault="008F4343" w:rsidP="00317247">
            <w:pPr>
              <w:jc w:val="center"/>
              <w:rPr>
                <w:rFonts w:ascii="Times New Roman" w:hAnsi="Times New Roman" w:cs="Times New Roman"/>
                <w:sz w:val="22"/>
                <w:szCs w:val="22"/>
                <w:highlight w:val="yellow"/>
              </w:rPr>
            </w:pPr>
            <w:r w:rsidRPr="008F4343">
              <w:rPr>
                <w:rFonts w:ascii="Times New Roman" w:hAnsi="Times New Roman" w:cs="Times New Roman"/>
                <w:sz w:val="22"/>
                <w:szCs w:val="22"/>
              </w:rPr>
              <w:t>4</w:t>
            </w:r>
          </w:p>
        </w:tc>
        <w:tc>
          <w:tcPr>
            <w:tcW w:w="2298" w:type="dxa"/>
            <w:tcBorders>
              <w:top w:val="single" w:sz="4" w:space="0" w:color="auto"/>
              <w:left w:val="single" w:sz="4" w:space="0" w:color="auto"/>
              <w:bottom w:val="single" w:sz="4" w:space="0" w:color="auto"/>
            </w:tcBorders>
            <w:shd w:val="clear" w:color="auto" w:fill="FFFFFF"/>
          </w:tcPr>
          <w:p w14:paraId="25AA56EB" w14:textId="77777777" w:rsidR="008F4343" w:rsidRPr="009A344C" w:rsidRDefault="008F4343" w:rsidP="005E7988">
            <w:pPr>
              <w:widowControl/>
              <w:ind w:right="131"/>
              <w:rPr>
                <w:rFonts w:ascii="Times New Roman" w:eastAsia="Times New Roman" w:hAnsi="Times New Roman" w:cs="Times New Roman"/>
                <w:color w:val="auto"/>
                <w:sz w:val="22"/>
                <w:szCs w:val="22"/>
                <w:lang w:eastAsia="ru-RU" w:bidi="ar-SA"/>
              </w:rPr>
            </w:pPr>
            <w:r w:rsidRPr="009A344C">
              <w:rPr>
                <w:rFonts w:ascii="Times New Roman" w:eastAsia="Times New Roman" w:hAnsi="Times New Roman" w:cs="Times New Roman"/>
                <w:color w:val="auto"/>
                <w:sz w:val="22"/>
                <w:szCs w:val="22"/>
                <w:lang w:eastAsia="ru-RU" w:bidi="ar-SA"/>
              </w:rPr>
              <w:t xml:space="preserve">Моніторинг стану </w:t>
            </w:r>
          </w:p>
          <w:p w14:paraId="6BBFC0DE" w14:textId="12D532F7" w:rsidR="008F4343" w:rsidRPr="00B9112C" w:rsidRDefault="008F4343" w:rsidP="00317247">
            <w:pPr>
              <w:ind w:right="131"/>
              <w:jc w:val="both"/>
              <w:rPr>
                <w:rFonts w:ascii="Times New Roman" w:eastAsia="Times New Roman" w:hAnsi="Times New Roman" w:cs="Times New Roman"/>
                <w:color w:val="auto"/>
                <w:sz w:val="22"/>
                <w:szCs w:val="22"/>
                <w:highlight w:val="yellow"/>
                <w:lang w:eastAsia="ru-RU" w:bidi="ar-SA"/>
              </w:rPr>
            </w:pPr>
            <w:r w:rsidRPr="009A344C">
              <w:rPr>
                <w:rFonts w:ascii="Times New Roman" w:eastAsia="Times New Roman" w:hAnsi="Times New Roman" w:cs="Times New Roman"/>
                <w:color w:val="auto"/>
                <w:sz w:val="22"/>
                <w:szCs w:val="22"/>
                <w:lang w:eastAsia="ru-RU" w:bidi="ar-SA"/>
              </w:rPr>
              <w:t>пункту збору відходів  дезактивації  (ПСВД) «Коростенський»</w:t>
            </w:r>
          </w:p>
        </w:tc>
        <w:tc>
          <w:tcPr>
            <w:tcW w:w="2146" w:type="dxa"/>
            <w:tcBorders>
              <w:top w:val="single" w:sz="4" w:space="0" w:color="auto"/>
              <w:left w:val="single" w:sz="4" w:space="0" w:color="auto"/>
              <w:bottom w:val="single" w:sz="4" w:space="0" w:color="auto"/>
            </w:tcBorders>
            <w:shd w:val="clear" w:color="auto" w:fill="FFFFFF"/>
          </w:tcPr>
          <w:p w14:paraId="3656F425" w14:textId="1810ED0C" w:rsidR="008F4343" w:rsidRPr="00B9112C" w:rsidRDefault="008F4343" w:rsidP="00317247">
            <w:pPr>
              <w:jc w:val="center"/>
              <w:rPr>
                <w:rFonts w:ascii="Times New Roman" w:hAnsi="Times New Roman" w:cs="Times New Roman"/>
                <w:sz w:val="22"/>
                <w:szCs w:val="22"/>
                <w:highlight w:val="yellow"/>
              </w:rPr>
            </w:pPr>
            <w:r w:rsidRPr="009A344C">
              <w:rPr>
                <w:rFonts w:ascii="Times New Roman" w:hAnsi="Times New Roman" w:cs="Times New Roman"/>
                <w:sz w:val="22"/>
                <w:szCs w:val="22"/>
              </w:rPr>
              <w:t>Власні кошти управління Держпродспоживслужби в області</w:t>
            </w:r>
          </w:p>
        </w:tc>
        <w:tc>
          <w:tcPr>
            <w:tcW w:w="1282" w:type="dxa"/>
            <w:tcBorders>
              <w:top w:val="single" w:sz="4" w:space="0" w:color="auto"/>
              <w:left w:val="single" w:sz="4" w:space="0" w:color="auto"/>
              <w:bottom w:val="single" w:sz="4" w:space="0" w:color="auto"/>
            </w:tcBorders>
            <w:shd w:val="clear" w:color="auto" w:fill="FFFFFF"/>
          </w:tcPr>
          <w:p w14:paraId="40E0EDB5" w14:textId="5C62AB7E" w:rsidR="008F4343" w:rsidRPr="00B9112C" w:rsidRDefault="008F4343" w:rsidP="00317247">
            <w:pPr>
              <w:jc w:val="center"/>
              <w:rPr>
                <w:rFonts w:ascii="Times New Roman" w:hAnsi="Times New Roman" w:cs="Times New Roman"/>
                <w:sz w:val="22"/>
                <w:szCs w:val="22"/>
                <w:highlight w:val="yellow"/>
              </w:rPr>
            </w:pPr>
            <w:r w:rsidRPr="009A344C">
              <w:rPr>
                <w:rFonts w:ascii="Times New Roman" w:hAnsi="Times New Roman" w:cs="Times New Roman"/>
                <w:sz w:val="22"/>
                <w:szCs w:val="22"/>
              </w:rPr>
              <w:t>2023р.</w:t>
            </w:r>
          </w:p>
        </w:tc>
        <w:tc>
          <w:tcPr>
            <w:tcW w:w="1565" w:type="dxa"/>
            <w:tcBorders>
              <w:top w:val="single" w:sz="4" w:space="0" w:color="auto"/>
              <w:left w:val="single" w:sz="4" w:space="0" w:color="auto"/>
              <w:bottom w:val="single" w:sz="4" w:space="0" w:color="auto"/>
            </w:tcBorders>
            <w:shd w:val="clear" w:color="auto" w:fill="FFFFFF"/>
          </w:tcPr>
          <w:p w14:paraId="100C106C" w14:textId="77777777" w:rsidR="008F4343" w:rsidRPr="00B9112C" w:rsidRDefault="008F4343" w:rsidP="00317247">
            <w:pPr>
              <w:jc w:val="center"/>
              <w:rPr>
                <w:rFonts w:ascii="Times New Roman" w:hAnsi="Times New Roman" w:cs="Times New Roman"/>
                <w:sz w:val="22"/>
                <w:szCs w:val="22"/>
                <w:highlight w:val="yellow"/>
              </w:rPr>
            </w:pPr>
          </w:p>
        </w:tc>
        <w:tc>
          <w:tcPr>
            <w:tcW w:w="1867" w:type="dxa"/>
            <w:tcBorders>
              <w:top w:val="single" w:sz="4" w:space="0" w:color="auto"/>
              <w:left w:val="single" w:sz="4" w:space="0" w:color="auto"/>
              <w:bottom w:val="single" w:sz="4" w:space="0" w:color="auto"/>
            </w:tcBorders>
            <w:shd w:val="clear" w:color="auto" w:fill="FFFFFF"/>
          </w:tcPr>
          <w:p w14:paraId="39DEC6A4" w14:textId="77777777" w:rsidR="008F4343" w:rsidRPr="00B9112C" w:rsidRDefault="008F4343" w:rsidP="00317247">
            <w:pPr>
              <w:jc w:val="center"/>
              <w:rPr>
                <w:rFonts w:ascii="Times New Roman" w:hAnsi="Times New Roman" w:cs="Times New Roman"/>
                <w:sz w:val="22"/>
                <w:szCs w:val="22"/>
                <w:highlight w:val="yellow"/>
              </w:rPr>
            </w:pPr>
          </w:p>
        </w:tc>
        <w:tc>
          <w:tcPr>
            <w:tcW w:w="1676" w:type="dxa"/>
            <w:tcBorders>
              <w:top w:val="single" w:sz="4" w:space="0" w:color="auto"/>
              <w:left w:val="single" w:sz="4" w:space="0" w:color="auto"/>
              <w:bottom w:val="single" w:sz="4" w:space="0" w:color="auto"/>
            </w:tcBorders>
            <w:shd w:val="clear" w:color="auto" w:fill="FFFFFF"/>
          </w:tcPr>
          <w:p w14:paraId="32775F64" w14:textId="77777777" w:rsidR="008F4343" w:rsidRPr="00B9112C" w:rsidRDefault="008F4343" w:rsidP="00317247">
            <w:pPr>
              <w:jc w:val="center"/>
              <w:rPr>
                <w:rFonts w:ascii="Times New Roman" w:hAnsi="Times New Roman" w:cs="Times New Roman"/>
                <w:sz w:val="22"/>
                <w:szCs w:val="22"/>
                <w:highlight w:val="yellow"/>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289342B1" w14:textId="31478308" w:rsidR="008F4343" w:rsidRPr="00B9112C" w:rsidRDefault="008F4343" w:rsidP="00317247">
            <w:pPr>
              <w:jc w:val="both"/>
              <w:rPr>
                <w:rFonts w:ascii="Times New Roman" w:hAnsi="Times New Roman" w:cs="Times New Roman"/>
                <w:sz w:val="22"/>
                <w:szCs w:val="22"/>
                <w:highlight w:val="yellow"/>
              </w:rPr>
            </w:pPr>
          </w:p>
        </w:tc>
      </w:tr>
      <w:tr w:rsidR="008F4343" w:rsidRPr="00B9112C" w14:paraId="3E974CE2" w14:textId="77777777" w:rsidTr="00317247">
        <w:trPr>
          <w:trHeight w:hRule="exact" w:val="414"/>
        </w:trPr>
        <w:tc>
          <w:tcPr>
            <w:tcW w:w="14760" w:type="dxa"/>
            <w:gridSpan w:val="8"/>
            <w:tcBorders>
              <w:top w:val="single" w:sz="4" w:space="0" w:color="auto"/>
              <w:left w:val="single" w:sz="4" w:space="0" w:color="auto"/>
              <w:bottom w:val="single" w:sz="4" w:space="0" w:color="auto"/>
              <w:right w:val="single" w:sz="4" w:space="0" w:color="auto"/>
            </w:tcBorders>
            <w:shd w:val="clear" w:color="auto" w:fill="FFFFFF"/>
          </w:tcPr>
          <w:p w14:paraId="58332ECD" w14:textId="77777777" w:rsidR="008F4343" w:rsidRPr="00B9112C" w:rsidRDefault="008F4343" w:rsidP="00317247">
            <w:pPr>
              <w:jc w:val="center"/>
              <w:rPr>
                <w:rFonts w:ascii="Times New Roman" w:hAnsi="Times New Roman" w:cs="Times New Roman"/>
                <w:sz w:val="22"/>
                <w:szCs w:val="22"/>
                <w:highlight w:val="yellow"/>
              </w:rPr>
            </w:pPr>
            <w:r w:rsidRPr="00242459">
              <w:rPr>
                <w:rFonts w:ascii="Times New Roman" w:eastAsia="Times New Roman" w:hAnsi="Times New Roman" w:cs="Times New Roman"/>
                <w:b/>
                <w:bCs/>
                <w:color w:val="auto"/>
                <w:sz w:val="22"/>
                <w:szCs w:val="22"/>
                <w:lang w:eastAsia="en-US" w:bidi="ar-SA"/>
              </w:rPr>
              <w:t>VI. Наукова, освітня, екологічна інформація та пропаганда, видання поліграфічної продукції</w:t>
            </w:r>
          </w:p>
        </w:tc>
      </w:tr>
      <w:tr w:rsidR="008F4343" w:rsidRPr="00B9112C" w14:paraId="64AC8430" w14:textId="77777777" w:rsidTr="00317247">
        <w:trPr>
          <w:trHeight w:hRule="exact" w:val="2277"/>
        </w:trPr>
        <w:tc>
          <w:tcPr>
            <w:tcW w:w="547" w:type="dxa"/>
            <w:tcBorders>
              <w:top w:val="single" w:sz="4" w:space="0" w:color="auto"/>
              <w:left w:val="single" w:sz="4" w:space="0" w:color="auto"/>
              <w:bottom w:val="single" w:sz="4" w:space="0" w:color="auto"/>
            </w:tcBorders>
            <w:shd w:val="clear" w:color="auto" w:fill="FFFFFF"/>
          </w:tcPr>
          <w:p w14:paraId="4D6D4ED8" w14:textId="77777777" w:rsidR="008F4343" w:rsidRPr="00242459" w:rsidRDefault="008F4343" w:rsidP="00317247">
            <w:pPr>
              <w:jc w:val="center"/>
              <w:rPr>
                <w:rFonts w:ascii="Times New Roman" w:hAnsi="Times New Roman" w:cs="Times New Roman"/>
                <w:sz w:val="22"/>
                <w:szCs w:val="22"/>
              </w:rPr>
            </w:pPr>
            <w:r w:rsidRPr="00242459">
              <w:rPr>
                <w:rFonts w:ascii="Times New Roman" w:hAnsi="Times New Roman" w:cs="Times New Roman"/>
                <w:sz w:val="22"/>
                <w:szCs w:val="22"/>
              </w:rPr>
              <w:t>1</w:t>
            </w:r>
          </w:p>
        </w:tc>
        <w:tc>
          <w:tcPr>
            <w:tcW w:w="2298" w:type="dxa"/>
            <w:tcBorders>
              <w:top w:val="single" w:sz="4" w:space="0" w:color="auto"/>
              <w:left w:val="single" w:sz="4" w:space="0" w:color="auto"/>
              <w:bottom w:val="single" w:sz="4" w:space="0" w:color="auto"/>
            </w:tcBorders>
            <w:shd w:val="clear" w:color="auto" w:fill="FFFFFF"/>
          </w:tcPr>
          <w:p w14:paraId="75769F04" w14:textId="77777777" w:rsidR="008F4343" w:rsidRPr="00242459" w:rsidRDefault="008F4343" w:rsidP="00317247">
            <w:pPr>
              <w:widowControl/>
              <w:ind w:right="273"/>
              <w:rPr>
                <w:rFonts w:ascii="Times New Roman" w:eastAsia="Times New Roman" w:hAnsi="Times New Roman" w:cs="Times New Roman"/>
                <w:color w:val="auto"/>
                <w:sz w:val="22"/>
                <w:szCs w:val="22"/>
                <w:lang w:eastAsia="ru-RU" w:bidi="ar-SA"/>
              </w:rPr>
            </w:pPr>
            <w:r w:rsidRPr="00242459">
              <w:rPr>
                <w:rFonts w:ascii="Times New Roman" w:eastAsia="Times New Roman" w:hAnsi="Times New Roman" w:cs="Times New Roman"/>
                <w:color w:val="auto"/>
                <w:sz w:val="22"/>
                <w:szCs w:val="22"/>
                <w:lang w:eastAsia="ru-RU" w:bidi="ar-SA"/>
              </w:rPr>
              <w:t>Впровадження спецкурсів, факультативів, гуртків екологічного спрямування</w:t>
            </w:r>
          </w:p>
        </w:tc>
        <w:tc>
          <w:tcPr>
            <w:tcW w:w="2146" w:type="dxa"/>
            <w:tcBorders>
              <w:top w:val="single" w:sz="4" w:space="0" w:color="auto"/>
              <w:left w:val="single" w:sz="4" w:space="0" w:color="auto"/>
              <w:bottom w:val="single" w:sz="4" w:space="0" w:color="auto"/>
            </w:tcBorders>
            <w:shd w:val="clear" w:color="auto" w:fill="FFFFFF"/>
          </w:tcPr>
          <w:p w14:paraId="62BF4188" w14:textId="77777777" w:rsidR="008F4343" w:rsidRPr="00242459" w:rsidRDefault="008F4343" w:rsidP="00317247">
            <w:pPr>
              <w:jc w:val="center"/>
              <w:rPr>
                <w:rFonts w:ascii="Times New Roman" w:hAnsi="Times New Roman" w:cs="Times New Roman"/>
                <w:sz w:val="22"/>
                <w:szCs w:val="22"/>
              </w:rPr>
            </w:pPr>
            <w:r w:rsidRPr="00242459">
              <w:rPr>
                <w:rFonts w:ascii="Times New Roman" w:eastAsia="Times New Roman" w:hAnsi="Times New Roman" w:cs="Times New Roman"/>
                <w:color w:val="auto"/>
                <w:sz w:val="22"/>
                <w:szCs w:val="22"/>
                <w:lang w:eastAsia="ru-RU" w:bidi="ar-SA"/>
              </w:rPr>
              <w:t>Не потребує фінансування</w:t>
            </w:r>
          </w:p>
        </w:tc>
        <w:tc>
          <w:tcPr>
            <w:tcW w:w="1282" w:type="dxa"/>
            <w:tcBorders>
              <w:top w:val="single" w:sz="4" w:space="0" w:color="auto"/>
              <w:left w:val="single" w:sz="4" w:space="0" w:color="auto"/>
              <w:bottom w:val="single" w:sz="4" w:space="0" w:color="auto"/>
            </w:tcBorders>
            <w:shd w:val="clear" w:color="auto" w:fill="FFFFFF"/>
          </w:tcPr>
          <w:p w14:paraId="5E41D998" w14:textId="562D215B" w:rsidR="008F4343" w:rsidRPr="00242459" w:rsidRDefault="008F4343" w:rsidP="00242459">
            <w:pPr>
              <w:jc w:val="center"/>
              <w:rPr>
                <w:rFonts w:ascii="Times New Roman" w:hAnsi="Times New Roman" w:cs="Times New Roman"/>
                <w:sz w:val="22"/>
                <w:szCs w:val="22"/>
              </w:rPr>
            </w:pPr>
            <w:r w:rsidRPr="00242459">
              <w:rPr>
                <w:rFonts w:ascii="Times New Roman" w:hAnsi="Times New Roman" w:cs="Times New Roman"/>
                <w:sz w:val="22"/>
                <w:szCs w:val="22"/>
              </w:rPr>
              <w:t>202</w:t>
            </w:r>
            <w:r>
              <w:rPr>
                <w:rFonts w:ascii="Times New Roman" w:hAnsi="Times New Roman" w:cs="Times New Roman"/>
                <w:sz w:val="22"/>
                <w:szCs w:val="22"/>
              </w:rPr>
              <w:t>3</w:t>
            </w:r>
            <w:r w:rsidRPr="00242459">
              <w:rPr>
                <w:rFonts w:ascii="Times New Roman" w:hAnsi="Times New Roman" w:cs="Times New Roman"/>
                <w:sz w:val="22"/>
                <w:szCs w:val="22"/>
              </w:rPr>
              <w:t>р.</w:t>
            </w:r>
          </w:p>
        </w:tc>
        <w:tc>
          <w:tcPr>
            <w:tcW w:w="1565" w:type="dxa"/>
            <w:tcBorders>
              <w:top w:val="single" w:sz="4" w:space="0" w:color="auto"/>
              <w:left w:val="single" w:sz="4" w:space="0" w:color="auto"/>
              <w:bottom w:val="single" w:sz="4" w:space="0" w:color="auto"/>
            </w:tcBorders>
            <w:shd w:val="clear" w:color="auto" w:fill="FFFFFF"/>
          </w:tcPr>
          <w:p w14:paraId="1F45783C" w14:textId="77777777" w:rsidR="008F4343" w:rsidRPr="00242459" w:rsidRDefault="008F4343" w:rsidP="00317247">
            <w:pPr>
              <w:jc w:val="cente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47224B5F" w14:textId="77777777" w:rsidR="008F4343" w:rsidRPr="00242459" w:rsidRDefault="008F4343" w:rsidP="00317247">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09B2507C" w14:textId="77777777" w:rsidR="008F4343" w:rsidRPr="00242459" w:rsidRDefault="008F4343" w:rsidP="00317247">
            <w:pPr>
              <w:jc w:val="cente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18C657C7" w14:textId="3F4CEA8E" w:rsidR="008F4343" w:rsidRPr="00242459" w:rsidRDefault="008F4343" w:rsidP="00317247">
            <w:pPr>
              <w:jc w:val="both"/>
              <w:rPr>
                <w:rFonts w:ascii="Times New Roman" w:hAnsi="Times New Roman" w:cs="Times New Roman"/>
                <w:sz w:val="22"/>
                <w:szCs w:val="22"/>
              </w:rPr>
            </w:pPr>
            <w:r>
              <w:rPr>
                <w:rFonts w:ascii="Times New Roman" w:hAnsi="Times New Roman" w:cs="Times New Roman"/>
                <w:sz w:val="22"/>
                <w:szCs w:val="22"/>
              </w:rPr>
              <w:t>Не впровадже</w:t>
            </w:r>
            <w:r w:rsidRPr="00242459">
              <w:rPr>
                <w:rFonts w:ascii="Times New Roman" w:hAnsi="Times New Roman" w:cs="Times New Roman"/>
                <w:sz w:val="22"/>
                <w:szCs w:val="22"/>
              </w:rPr>
              <w:t>но.</w:t>
            </w:r>
          </w:p>
          <w:p w14:paraId="0C221FA6" w14:textId="77777777" w:rsidR="008F4343" w:rsidRPr="00242459" w:rsidRDefault="008F4343" w:rsidP="00317247">
            <w:pPr>
              <w:widowControl/>
              <w:spacing w:line="256" w:lineRule="auto"/>
              <w:jc w:val="both"/>
              <w:rPr>
                <w:rFonts w:ascii="Times New Roman" w:eastAsia="Calibri" w:hAnsi="Times New Roman" w:cs="Times New Roman"/>
                <w:color w:val="auto"/>
                <w:sz w:val="22"/>
                <w:szCs w:val="22"/>
                <w:lang w:eastAsia="en-US" w:bidi="ar-SA"/>
              </w:rPr>
            </w:pPr>
            <w:r w:rsidRPr="00242459">
              <w:rPr>
                <w:rFonts w:ascii="Times New Roman" w:eastAsia="Calibri" w:hAnsi="Times New Roman" w:cs="Times New Roman"/>
                <w:color w:val="auto"/>
                <w:sz w:val="22"/>
                <w:szCs w:val="22"/>
                <w:lang w:eastAsia="en-US" w:bidi="ar-SA"/>
              </w:rPr>
              <w:t>Відповідно до листа відділу освіти</w:t>
            </w:r>
          </w:p>
          <w:p w14:paraId="1424D92E" w14:textId="71B9A6E1" w:rsidR="008F4343" w:rsidRPr="00242459" w:rsidRDefault="008F4343" w:rsidP="00242459">
            <w:pPr>
              <w:widowControl/>
              <w:spacing w:line="256" w:lineRule="auto"/>
              <w:jc w:val="both"/>
              <w:rPr>
                <w:rFonts w:ascii="Times New Roman" w:hAnsi="Times New Roman" w:cs="Times New Roman"/>
                <w:sz w:val="22"/>
                <w:szCs w:val="22"/>
              </w:rPr>
            </w:pPr>
            <w:r w:rsidRPr="00242459">
              <w:rPr>
                <w:rFonts w:ascii="Times New Roman" w:eastAsia="Calibri" w:hAnsi="Times New Roman" w:cs="Times New Roman"/>
                <w:color w:val="auto"/>
                <w:sz w:val="22"/>
                <w:szCs w:val="22"/>
                <w:lang w:eastAsia="en-US" w:bidi="ar-SA"/>
              </w:rPr>
              <w:t>№ 1</w:t>
            </w:r>
            <w:r>
              <w:rPr>
                <w:rFonts w:ascii="Times New Roman" w:eastAsia="Calibri" w:hAnsi="Times New Roman" w:cs="Times New Roman"/>
                <w:color w:val="auto"/>
                <w:sz w:val="22"/>
                <w:szCs w:val="22"/>
                <w:lang w:eastAsia="en-US" w:bidi="ar-SA"/>
              </w:rPr>
              <w:t>757</w:t>
            </w:r>
            <w:r w:rsidRPr="00242459">
              <w:rPr>
                <w:rFonts w:ascii="Times New Roman" w:eastAsia="Calibri" w:hAnsi="Times New Roman" w:cs="Times New Roman"/>
                <w:color w:val="auto"/>
                <w:sz w:val="22"/>
                <w:szCs w:val="22"/>
                <w:lang w:eastAsia="en-US" w:bidi="ar-SA"/>
              </w:rPr>
              <w:t xml:space="preserve"> від </w:t>
            </w:r>
            <w:r>
              <w:rPr>
                <w:rFonts w:ascii="Times New Roman" w:eastAsia="Calibri" w:hAnsi="Times New Roman" w:cs="Times New Roman"/>
                <w:color w:val="auto"/>
                <w:sz w:val="22"/>
                <w:szCs w:val="22"/>
                <w:lang w:eastAsia="en-US" w:bidi="ar-SA"/>
              </w:rPr>
              <w:t>27</w:t>
            </w:r>
            <w:r w:rsidRPr="00242459">
              <w:rPr>
                <w:rFonts w:ascii="Times New Roman" w:eastAsia="Calibri" w:hAnsi="Times New Roman" w:cs="Times New Roman"/>
                <w:color w:val="auto"/>
                <w:sz w:val="22"/>
                <w:szCs w:val="22"/>
                <w:lang w:eastAsia="en-US" w:bidi="ar-SA"/>
              </w:rPr>
              <w:t>.12.2</w:t>
            </w:r>
            <w:r>
              <w:rPr>
                <w:rFonts w:ascii="Times New Roman" w:eastAsia="Calibri" w:hAnsi="Times New Roman" w:cs="Times New Roman"/>
                <w:color w:val="auto"/>
                <w:sz w:val="22"/>
                <w:szCs w:val="22"/>
                <w:lang w:eastAsia="en-US" w:bidi="ar-SA"/>
              </w:rPr>
              <w:t>3 р</w:t>
            </w:r>
            <w:r w:rsidRPr="00242459">
              <w:rPr>
                <w:rFonts w:ascii="Times New Roman" w:eastAsia="Times New Roman" w:hAnsi="Times New Roman"/>
                <w:sz w:val="22"/>
                <w:szCs w:val="22"/>
                <w:lang w:eastAsia="ru-RU"/>
              </w:rPr>
              <w:t>.</w:t>
            </w:r>
          </w:p>
        </w:tc>
      </w:tr>
      <w:tr w:rsidR="008F4343" w:rsidRPr="00B9112C" w14:paraId="36A0A128" w14:textId="77777777" w:rsidTr="00317247">
        <w:trPr>
          <w:trHeight w:hRule="exact" w:val="1996"/>
        </w:trPr>
        <w:tc>
          <w:tcPr>
            <w:tcW w:w="547" w:type="dxa"/>
            <w:tcBorders>
              <w:top w:val="single" w:sz="4" w:space="0" w:color="auto"/>
              <w:left w:val="single" w:sz="4" w:space="0" w:color="auto"/>
              <w:bottom w:val="single" w:sz="4" w:space="0" w:color="auto"/>
            </w:tcBorders>
            <w:shd w:val="clear" w:color="auto" w:fill="FFFFFF"/>
          </w:tcPr>
          <w:p w14:paraId="49581468" w14:textId="77777777" w:rsidR="008F4343" w:rsidRPr="00032ED8" w:rsidRDefault="008F4343" w:rsidP="00317247">
            <w:pPr>
              <w:jc w:val="center"/>
              <w:rPr>
                <w:rFonts w:ascii="Times New Roman" w:hAnsi="Times New Roman" w:cs="Times New Roman"/>
                <w:sz w:val="22"/>
                <w:szCs w:val="22"/>
              </w:rPr>
            </w:pPr>
            <w:r w:rsidRPr="00032ED8">
              <w:rPr>
                <w:rFonts w:ascii="Times New Roman" w:hAnsi="Times New Roman" w:cs="Times New Roman"/>
                <w:sz w:val="22"/>
                <w:szCs w:val="22"/>
              </w:rPr>
              <w:t>2</w:t>
            </w:r>
          </w:p>
        </w:tc>
        <w:tc>
          <w:tcPr>
            <w:tcW w:w="2298" w:type="dxa"/>
            <w:tcBorders>
              <w:top w:val="single" w:sz="4" w:space="0" w:color="auto"/>
              <w:left w:val="single" w:sz="4" w:space="0" w:color="auto"/>
              <w:bottom w:val="single" w:sz="4" w:space="0" w:color="auto"/>
            </w:tcBorders>
            <w:shd w:val="clear" w:color="auto" w:fill="FFFFFF"/>
          </w:tcPr>
          <w:p w14:paraId="5313B3FE" w14:textId="77777777" w:rsidR="008F4343" w:rsidRPr="00032ED8" w:rsidRDefault="008F4343" w:rsidP="00317247">
            <w:pPr>
              <w:widowControl/>
              <w:ind w:right="273"/>
              <w:rPr>
                <w:rFonts w:ascii="Times New Roman" w:eastAsia="Times New Roman" w:hAnsi="Times New Roman" w:cs="Times New Roman"/>
                <w:color w:val="auto"/>
                <w:sz w:val="22"/>
                <w:szCs w:val="22"/>
                <w:lang w:eastAsia="ru-RU" w:bidi="ar-SA"/>
              </w:rPr>
            </w:pPr>
            <w:r w:rsidRPr="00032ED8">
              <w:rPr>
                <w:rFonts w:ascii="Times New Roman" w:eastAsia="Times New Roman" w:hAnsi="Times New Roman" w:cs="Times New Roman"/>
                <w:color w:val="auto"/>
                <w:sz w:val="22"/>
                <w:szCs w:val="22"/>
                <w:lang w:eastAsia="ru-RU" w:bidi="ar-SA"/>
              </w:rPr>
              <w:t>Організація та проведення екологічних акцій серед учнівської молоді</w:t>
            </w:r>
          </w:p>
        </w:tc>
        <w:tc>
          <w:tcPr>
            <w:tcW w:w="2146" w:type="dxa"/>
            <w:tcBorders>
              <w:top w:val="single" w:sz="4" w:space="0" w:color="auto"/>
              <w:left w:val="single" w:sz="4" w:space="0" w:color="auto"/>
              <w:bottom w:val="single" w:sz="4" w:space="0" w:color="auto"/>
            </w:tcBorders>
            <w:shd w:val="clear" w:color="auto" w:fill="FFFFFF"/>
          </w:tcPr>
          <w:p w14:paraId="35ED0BCA" w14:textId="77777777" w:rsidR="008F4343" w:rsidRPr="00032ED8" w:rsidRDefault="008F4343" w:rsidP="00317247">
            <w:pPr>
              <w:jc w:val="center"/>
              <w:rPr>
                <w:rFonts w:ascii="Times New Roman" w:hAnsi="Times New Roman" w:cs="Times New Roman"/>
                <w:sz w:val="22"/>
                <w:szCs w:val="22"/>
              </w:rPr>
            </w:pPr>
            <w:r w:rsidRPr="00032ED8">
              <w:rPr>
                <w:rFonts w:ascii="Times New Roman" w:hAnsi="Times New Roman" w:cs="Times New Roman"/>
                <w:sz w:val="22"/>
                <w:szCs w:val="22"/>
              </w:rPr>
              <w:t>2,0</w:t>
            </w:r>
          </w:p>
        </w:tc>
        <w:tc>
          <w:tcPr>
            <w:tcW w:w="1282" w:type="dxa"/>
            <w:tcBorders>
              <w:top w:val="single" w:sz="4" w:space="0" w:color="auto"/>
              <w:left w:val="single" w:sz="4" w:space="0" w:color="auto"/>
              <w:bottom w:val="single" w:sz="4" w:space="0" w:color="auto"/>
            </w:tcBorders>
            <w:shd w:val="clear" w:color="auto" w:fill="FFFFFF"/>
          </w:tcPr>
          <w:p w14:paraId="61EA092A" w14:textId="75EE7066" w:rsidR="008F4343" w:rsidRPr="00032ED8" w:rsidRDefault="008F4343" w:rsidP="00032ED8">
            <w:pPr>
              <w:jc w:val="center"/>
              <w:rPr>
                <w:rFonts w:ascii="Times New Roman" w:hAnsi="Times New Roman" w:cs="Times New Roman"/>
                <w:sz w:val="22"/>
                <w:szCs w:val="22"/>
              </w:rPr>
            </w:pPr>
            <w:r w:rsidRPr="00032ED8">
              <w:rPr>
                <w:rFonts w:ascii="Times New Roman" w:hAnsi="Times New Roman" w:cs="Times New Roman"/>
                <w:sz w:val="22"/>
                <w:szCs w:val="22"/>
              </w:rPr>
              <w:t>2023р.</w:t>
            </w:r>
          </w:p>
        </w:tc>
        <w:tc>
          <w:tcPr>
            <w:tcW w:w="1565" w:type="dxa"/>
            <w:tcBorders>
              <w:top w:val="single" w:sz="4" w:space="0" w:color="auto"/>
              <w:left w:val="single" w:sz="4" w:space="0" w:color="auto"/>
              <w:bottom w:val="single" w:sz="4" w:space="0" w:color="auto"/>
            </w:tcBorders>
            <w:shd w:val="clear" w:color="auto" w:fill="FFFFFF"/>
          </w:tcPr>
          <w:p w14:paraId="6A6E86B8" w14:textId="77777777" w:rsidR="008F4343" w:rsidRPr="00032ED8" w:rsidRDefault="008F4343" w:rsidP="00317247">
            <w:pPr>
              <w:jc w:val="cente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2D33215A" w14:textId="77777777" w:rsidR="008F4343" w:rsidRPr="00032ED8" w:rsidRDefault="008F4343" w:rsidP="00317247">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1D9351BD" w14:textId="77777777" w:rsidR="008F4343" w:rsidRPr="00032ED8" w:rsidRDefault="008F4343" w:rsidP="00317247">
            <w:pPr>
              <w:jc w:val="cente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37B3838C" w14:textId="77777777" w:rsidR="008F4343" w:rsidRPr="00032ED8" w:rsidRDefault="008F4343" w:rsidP="00317247">
            <w:pPr>
              <w:jc w:val="both"/>
              <w:rPr>
                <w:rFonts w:ascii="Times New Roman" w:hAnsi="Times New Roman" w:cs="Times New Roman"/>
                <w:sz w:val="22"/>
                <w:szCs w:val="22"/>
              </w:rPr>
            </w:pPr>
            <w:r w:rsidRPr="00032ED8">
              <w:rPr>
                <w:rFonts w:ascii="Times New Roman" w:hAnsi="Times New Roman" w:cs="Times New Roman"/>
                <w:sz w:val="22"/>
                <w:szCs w:val="22"/>
              </w:rPr>
              <w:t>Виконано.</w:t>
            </w:r>
          </w:p>
          <w:p w14:paraId="7CCA5B10" w14:textId="77777777" w:rsidR="008F4343" w:rsidRPr="00032ED8" w:rsidRDefault="008F4343" w:rsidP="00317247">
            <w:pPr>
              <w:widowControl/>
              <w:spacing w:line="256" w:lineRule="auto"/>
              <w:jc w:val="both"/>
              <w:rPr>
                <w:rFonts w:ascii="Times New Roman" w:eastAsia="Calibri" w:hAnsi="Times New Roman" w:cs="Times New Roman"/>
                <w:color w:val="auto"/>
                <w:sz w:val="22"/>
                <w:szCs w:val="22"/>
                <w:lang w:eastAsia="en-US" w:bidi="ar-SA"/>
              </w:rPr>
            </w:pPr>
            <w:r w:rsidRPr="00032ED8">
              <w:rPr>
                <w:rFonts w:ascii="Times New Roman" w:eastAsia="Calibri" w:hAnsi="Times New Roman" w:cs="Times New Roman"/>
                <w:color w:val="auto"/>
                <w:sz w:val="22"/>
                <w:szCs w:val="22"/>
                <w:lang w:eastAsia="en-US" w:bidi="ar-SA"/>
              </w:rPr>
              <w:t>Відповідно до листа відділу освіти</w:t>
            </w:r>
          </w:p>
          <w:p w14:paraId="7A146068" w14:textId="03F6B798" w:rsidR="008F4343" w:rsidRPr="00032ED8" w:rsidRDefault="008F4343" w:rsidP="00317247">
            <w:pPr>
              <w:jc w:val="both"/>
              <w:rPr>
                <w:rFonts w:ascii="Times New Roman" w:eastAsia="Times New Roman" w:hAnsi="Times New Roman" w:cs="Times New Roman"/>
                <w:color w:val="auto"/>
                <w:sz w:val="22"/>
                <w:szCs w:val="22"/>
                <w:lang w:eastAsia="ru-RU" w:bidi="ar-SA"/>
              </w:rPr>
            </w:pPr>
            <w:r w:rsidRPr="00032ED8">
              <w:rPr>
                <w:rFonts w:ascii="Times New Roman" w:eastAsia="Calibri" w:hAnsi="Times New Roman" w:cs="Times New Roman"/>
                <w:color w:val="auto"/>
                <w:sz w:val="22"/>
                <w:szCs w:val="22"/>
                <w:lang w:eastAsia="en-US" w:bidi="ar-SA"/>
              </w:rPr>
              <w:t>№ 1757 від 27.12.23 р. організовано та проведено 71 екологічні акції серед учнівської молоді з метою п</w:t>
            </w:r>
            <w:r w:rsidRPr="00032ED8">
              <w:rPr>
                <w:rFonts w:ascii="Times New Roman" w:eastAsia="Times New Roman" w:hAnsi="Times New Roman" w:cs="Times New Roman"/>
                <w:color w:val="auto"/>
                <w:sz w:val="22"/>
                <w:szCs w:val="22"/>
                <w:lang w:eastAsia="ru-RU" w:bidi="ar-SA"/>
              </w:rPr>
              <w:t>опуляризація свідомої</w:t>
            </w:r>
          </w:p>
          <w:p w14:paraId="7AC36FB0" w14:textId="77777777" w:rsidR="008F4343" w:rsidRPr="00032ED8" w:rsidRDefault="008F4343" w:rsidP="00317247">
            <w:pPr>
              <w:widowControl/>
              <w:spacing w:line="256" w:lineRule="auto"/>
              <w:jc w:val="both"/>
              <w:rPr>
                <w:rFonts w:ascii="Times New Roman" w:hAnsi="Times New Roman" w:cs="Times New Roman"/>
                <w:sz w:val="22"/>
                <w:szCs w:val="22"/>
              </w:rPr>
            </w:pPr>
            <w:r w:rsidRPr="00032ED8">
              <w:rPr>
                <w:rFonts w:ascii="Times New Roman" w:eastAsia="Times New Roman" w:hAnsi="Times New Roman" w:cs="Times New Roman"/>
                <w:color w:val="auto"/>
                <w:sz w:val="22"/>
                <w:szCs w:val="22"/>
                <w:lang w:eastAsia="ru-RU" w:bidi="ar-SA"/>
              </w:rPr>
              <w:t>поведінки в природі.</w:t>
            </w:r>
          </w:p>
        </w:tc>
      </w:tr>
      <w:tr w:rsidR="008F4343" w:rsidRPr="00B9112C" w14:paraId="52842D2A" w14:textId="77777777" w:rsidTr="00317247">
        <w:trPr>
          <w:trHeight w:hRule="exact" w:val="1851"/>
        </w:trPr>
        <w:tc>
          <w:tcPr>
            <w:tcW w:w="547" w:type="dxa"/>
            <w:tcBorders>
              <w:top w:val="single" w:sz="4" w:space="0" w:color="auto"/>
              <w:left w:val="single" w:sz="4" w:space="0" w:color="auto"/>
              <w:bottom w:val="single" w:sz="4" w:space="0" w:color="auto"/>
            </w:tcBorders>
            <w:shd w:val="clear" w:color="auto" w:fill="FFFFFF"/>
          </w:tcPr>
          <w:p w14:paraId="4B535CDD" w14:textId="77777777" w:rsidR="008F4343" w:rsidRPr="000D248C" w:rsidRDefault="008F4343" w:rsidP="00317247">
            <w:pPr>
              <w:jc w:val="center"/>
              <w:rPr>
                <w:rFonts w:ascii="Times New Roman" w:hAnsi="Times New Roman" w:cs="Times New Roman"/>
                <w:sz w:val="22"/>
                <w:szCs w:val="22"/>
              </w:rPr>
            </w:pPr>
            <w:r w:rsidRPr="000D248C">
              <w:rPr>
                <w:rFonts w:ascii="Times New Roman" w:hAnsi="Times New Roman" w:cs="Times New Roman"/>
                <w:sz w:val="22"/>
                <w:szCs w:val="22"/>
              </w:rPr>
              <w:lastRenderedPageBreak/>
              <w:t>3</w:t>
            </w:r>
          </w:p>
        </w:tc>
        <w:tc>
          <w:tcPr>
            <w:tcW w:w="2298" w:type="dxa"/>
            <w:tcBorders>
              <w:top w:val="single" w:sz="4" w:space="0" w:color="auto"/>
              <w:left w:val="single" w:sz="4" w:space="0" w:color="auto"/>
              <w:bottom w:val="single" w:sz="4" w:space="0" w:color="auto"/>
            </w:tcBorders>
            <w:shd w:val="clear" w:color="auto" w:fill="FFFFFF"/>
          </w:tcPr>
          <w:p w14:paraId="581E6240" w14:textId="77777777" w:rsidR="008F4343" w:rsidRPr="000D248C" w:rsidRDefault="008F4343" w:rsidP="00317247">
            <w:pPr>
              <w:widowControl/>
              <w:ind w:right="273"/>
              <w:rPr>
                <w:rFonts w:ascii="Times New Roman" w:eastAsia="Times New Roman" w:hAnsi="Times New Roman" w:cs="Times New Roman"/>
                <w:color w:val="auto"/>
                <w:sz w:val="22"/>
                <w:szCs w:val="22"/>
                <w:lang w:eastAsia="ru-RU" w:bidi="ar-SA"/>
              </w:rPr>
            </w:pPr>
            <w:r w:rsidRPr="000D248C">
              <w:rPr>
                <w:rFonts w:ascii="Times New Roman" w:eastAsia="Times New Roman" w:hAnsi="Times New Roman" w:cs="Times New Roman"/>
                <w:color w:val="auto"/>
                <w:sz w:val="22"/>
                <w:szCs w:val="22"/>
                <w:lang w:eastAsia="ru-RU" w:bidi="ar-SA"/>
              </w:rPr>
              <w:t>Забезпечення участі школярів у Всеукраїнському конкурсі - захисті учнівських науково-дослідницьких робіт Малої Академії наук</w:t>
            </w:r>
          </w:p>
        </w:tc>
        <w:tc>
          <w:tcPr>
            <w:tcW w:w="2146" w:type="dxa"/>
            <w:tcBorders>
              <w:top w:val="single" w:sz="4" w:space="0" w:color="auto"/>
              <w:left w:val="single" w:sz="4" w:space="0" w:color="auto"/>
              <w:bottom w:val="single" w:sz="4" w:space="0" w:color="auto"/>
            </w:tcBorders>
            <w:shd w:val="clear" w:color="auto" w:fill="FFFFFF"/>
          </w:tcPr>
          <w:p w14:paraId="20AC1488" w14:textId="77777777" w:rsidR="008F4343" w:rsidRPr="000D248C" w:rsidRDefault="008F4343" w:rsidP="00317247">
            <w:pPr>
              <w:jc w:val="center"/>
              <w:rPr>
                <w:rFonts w:ascii="Times New Roman" w:hAnsi="Times New Roman" w:cs="Times New Roman"/>
                <w:sz w:val="22"/>
                <w:szCs w:val="22"/>
              </w:rPr>
            </w:pPr>
            <w:r w:rsidRPr="000D248C">
              <w:rPr>
                <w:rFonts w:ascii="Times New Roman" w:hAnsi="Times New Roman" w:cs="Times New Roman"/>
                <w:sz w:val="22"/>
                <w:szCs w:val="22"/>
              </w:rPr>
              <w:t>1,5</w:t>
            </w:r>
          </w:p>
        </w:tc>
        <w:tc>
          <w:tcPr>
            <w:tcW w:w="1282" w:type="dxa"/>
            <w:tcBorders>
              <w:top w:val="single" w:sz="4" w:space="0" w:color="auto"/>
              <w:left w:val="single" w:sz="4" w:space="0" w:color="auto"/>
              <w:bottom w:val="single" w:sz="4" w:space="0" w:color="auto"/>
            </w:tcBorders>
            <w:shd w:val="clear" w:color="auto" w:fill="FFFFFF"/>
          </w:tcPr>
          <w:p w14:paraId="049C72BC" w14:textId="4AF02390" w:rsidR="008F4343" w:rsidRPr="000D248C" w:rsidRDefault="008F4343" w:rsidP="000D248C">
            <w:pPr>
              <w:jc w:val="center"/>
              <w:rPr>
                <w:rFonts w:ascii="Times New Roman" w:hAnsi="Times New Roman" w:cs="Times New Roman"/>
                <w:sz w:val="22"/>
                <w:szCs w:val="22"/>
              </w:rPr>
            </w:pPr>
            <w:r w:rsidRPr="000D248C">
              <w:rPr>
                <w:rFonts w:ascii="Times New Roman" w:hAnsi="Times New Roman" w:cs="Times New Roman"/>
                <w:sz w:val="22"/>
                <w:szCs w:val="22"/>
              </w:rPr>
              <w:t>2023р.</w:t>
            </w:r>
          </w:p>
        </w:tc>
        <w:tc>
          <w:tcPr>
            <w:tcW w:w="1565" w:type="dxa"/>
            <w:tcBorders>
              <w:top w:val="single" w:sz="4" w:space="0" w:color="auto"/>
              <w:left w:val="single" w:sz="4" w:space="0" w:color="auto"/>
              <w:bottom w:val="single" w:sz="4" w:space="0" w:color="auto"/>
            </w:tcBorders>
            <w:shd w:val="clear" w:color="auto" w:fill="FFFFFF"/>
          </w:tcPr>
          <w:p w14:paraId="00EA5B29" w14:textId="77777777" w:rsidR="008F4343" w:rsidRPr="000D248C" w:rsidRDefault="008F4343" w:rsidP="00317247">
            <w:pPr>
              <w:jc w:val="cente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39B7E499" w14:textId="77777777" w:rsidR="008F4343" w:rsidRPr="000D248C" w:rsidRDefault="008F4343" w:rsidP="00317247">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5EC99DF8" w14:textId="77777777" w:rsidR="008F4343" w:rsidRPr="000D248C" w:rsidRDefault="008F4343" w:rsidP="00317247">
            <w:pPr>
              <w:jc w:val="cente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4E0758EB" w14:textId="6C66033E" w:rsidR="008F4343" w:rsidRPr="00242459" w:rsidRDefault="008F4343" w:rsidP="000D248C">
            <w:pPr>
              <w:jc w:val="both"/>
              <w:rPr>
                <w:rFonts w:ascii="Times New Roman" w:hAnsi="Times New Roman" w:cs="Times New Roman"/>
                <w:sz w:val="22"/>
                <w:szCs w:val="22"/>
              </w:rPr>
            </w:pPr>
            <w:r>
              <w:rPr>
                <w:rFonts w:ascii="Times New Roman" w:hAnsi="Times New Roman" w:cs="Times New Roman"/>
                <w:sz w:val="22"/>
                <w:szCs w:val="22"/>
              </w:rPr>
              <w:t>Не впровадже</w:t>
            </w:r>
            <w:r w:rsidRPr="00242459">
              <w:rPr>
                <w:rFonts w:ascii="Times New Roman" w:hAnsi="Times New Roman" w:cs="Times New Roman"/>
                <w:sz w:val="22"/>
                <w:szCs w:val="22"/>
              </w:rPr>
              <w:t>но.</w:t>
            </w:r>
          </w:p>
          <w:p w14:paraId="0AEB03BE" w14:textId="77777777" w:rsidR="008F4343" w:rsidRPr="00242459" w:rsidRDefault="008F4343" w:rsidP="000D248C">
            <w:pPr>
              <w:widowControl/>
              <w:spacing w:line="256" w:lineRule="auto"/>
              <w:jc w:val="both"/>
              <w:rPr>
                <w:rFonts w:ascii="Times New Roman" w:eastAsia="Calibri" w:hAnsi="Times New Roman" w:cs="Times New Roman"/>
                <w:color w:val="auto"/>
                <w:sz w:val="22"/>
                <w:szCs w:val="22"/>
                <w:lang w:eastAsia="en-US" w:bidi="ar-SA"/>
              </w:rPr>
            </w:pPr>
            <w:r w:rsidRPr="00242459">
              <w:rPr>
                <w:rFonts w:ascii="Times New Roman" w:eastAsia="Calibri" w:hAnsi="Times New Roman" w:cs="Times New Roman"/>
                <w:color w:val="auto"/>
                <w:sz w:val="22"/>
                <w:szCs w:val="22"/>
                <w:lang w:eastAsia="en-US" w:bidi="ar-SA"/>
              </w:rPr>
              <w:t>Відповідно до листа відділу освіти</w:t>
            </w:r>
          </w:p>
          <w:p w14:paraId="77BE16F8" w14:textId="5AB5BADA" w:rsidR="008F4343" w:rsidRPr="000D248C" w:rsidRDefault="008F4343" w:rsidP="000D248C">
            <w:pPr>
              <w:jc w:val="both"/>
              <w:rPr>
                <w:rFonts w:ascii="Times New Roman" w:hAnsi="Times New Roman" w:cs="Times New Roman"/>
                <w:sz w:val="22"/>
                <w:szCs w:val="22"/>
              </w:rPr>
            </w:pPr>
            <w:r w:rsidRPr="00242459">
              <w:rPr>
                <w:rFonts w:ascii="Times New Roman" w:eastAsia="Calibri" w:hAnsi="Times New Roman" w:cs="Times New Roman"/>
                <w:color w:val="auto"/>
                <w:sz w:val="22"/>
                <w:szCs w:val="22"/>
                <w:lang w:eastAsia="en-US" w:bidi="ar-SA"/>
              </w:rPr>
              <w:t>№ 1</w:t>
            </w:r>
            <w:r>
              <w:rPr>
                <w:rFonts w:ascii="Times New Roman" w:eastAsia="Calibri" w:hAnsi="Times New Roman" w:cs="Times New Roman"/>
                <w:color w:val="auto"/>
                <w:sz w:val="22"/>
                <w:szCs w:val="22"/>
                <w:lang w:eastAsia="en-US" w:bidi="ar-SA"/>
              </w:rPr>
              <w:t>757</w:t>
            </w:r>
            <w:r w:rsidRPr="00242459">
              <w:rPr>
                <w:rFonts w:ascii="Times New Roman" w:eastAsia="Calibri" w:hAnsi="Times New Roman" w:cs="Times New Roman"/>
                <w:color w:val="auto"/>
                <w:sz w:val="22"/>
                <w:szCs w:val="22"/>
                <w:lang w:eastAsia="en-US" w:bidi="ar-SA"/>
              </w:rPr>
              <w:t xml:space="preserve"> від </w:t>
            </w:r>
            <w:r>
              <w:rPr>
                <w:rFonts w:ascii="Times New Roman" w:eastAsia="Calibri" w:hAnsi="Times New Roman" w:cs="Times New Roman"/>
                <w:color w:val="auto"/>
                <w:sz w:val="22"/>
                <w:szCs w:val="22"/>
                <w:lang w:eastAsia="en-US" w:bidi="ar-SA"/>
              </w:rPr>
              <w:t>27</w:t>
            </w:r>
            <w:r w:rsidRPr="00242459">
              <w:rPr>
                <w:rFonts w:ascii="Times New Roman" w:eastAsia="Calibri" w:hAnsi="Times New Roman" w:cs="Times New Roman"/>
                <w:color w:val="auto"/>
                <w:sz w:val="22"/>
                <w:szCs w:val="22"/>
                <w:lang w:eastAsia="en-US" w:bidi="ar-SA"/>
              </w:rPr>
              <w:t>.12.2</w:t>
            </w:r>
            <w:r>
              <w:rPr>
                <w:rFonts w:ascii="Times New Roman" w:eastAsia="Calibri" w:hAnsi="Times New Roman" w:cs="Times New Roman"/>
                <w:color w:val="auto"/>
                <w:sz w:val="22"/>
                <w:szCs w:val="22"/>
                <w:lang w:eastAsia="en-US" w:bidi="ar-SA"/>
              </w:rPr>
              <w:t>3 р</w:t>
            </w:r>
            <w:r w:rsidRPr="00242459">
              <w:rPr>
                <w:rFonts w:ascii="Times New Roman" w:eastAsia="Times New Roman" w:hAnsi="Times New Roman"/>
                <w:sz w:val="22"/>
                <w:szCs w:val="22"/>
                <w:lang w:eastAsia="ru-RU"/>
              </w:rPr>
              <w:t>.</w:t>
            </w:r>
          </w:p>
        </w:tc>
      </w:tr>
      <w:tr w:rsidR="008F4343" w:rsidRPr="00B9112C" w14:paraId="5A27701B" w14:textId="77777777" w:rsidTr="00317247">
        <w:trPr>
          <w:trHeight w:hRule="exact" w:val="1690"/>
        </w:trPr>
        <w:tc>
          <w:tcPr>
            <w:tcW w:w="547" w:type="dxa"/>
            <w:tcBorders>
              <w:top w:val="single" w:sz="4" w:space="0" w:color="auto"/>
              <w:left w:val="single" w:sz="4" w:space="0" w:color="auto"/>
              <w:bottom w:val="single" w:sz="4" w:space="0" w:color="auto"/>
            </w:tcBorders>
            <w:shd w:val="clear" w:color="auto" w:fill="FFFFFF"/>
          </w:tcPr>
          <w:p w14:paraId="33C594E0" w14:textId="77777777" w:rsidR="008F4343" w:rsidRPr="00331EE9" w:rsidRDefault="008F4343" w:rsidP="00317247">
            <w:pPr>
              <w:jc w:val="center"/>
              <w:rPr>
                <w:rFonts w:ascii="Times New Roman" w:hAnsi="Times New Roman" w:cs="Times New Roman"/>
                <w:sz w:val="22"/>
                <w:szCs w:val="22"/>
              </w:rPr>
            </w:pPr>
            <w:r w:rsidRPr="00331EE9">
              <w:rPr>
                <w:rFonts w:ascii="Times New Roman" w:hAnsi="Times New Roman" w:cs="Times New Roman"/>
                <w:sz w:val="22"/>
                <w:szCs w:val="22"/>
              </w:rPr>
              <w:t>4</w:t>
            </w:r>
          </w:p>
        </w:tc>
        <w:tc>
          <w:tcPr>
            <w:tcW w:w="2298" w:type="dxa"/>
            <w:tcBorders>
              <w:top w:val="single" w:sz="4" w:space="0" w:color="auto"/>
              <w:left w:val="single" w:sz="4" w:space="0" w:color="auto"/>
              <w:bottom w:val="single" w:sz="4" w:space="0" w:color="auto"/>
            </w:tcBorders>
            <w:shd w:val="clear" w:color="auto" w:fill="FFFFFF"/>
          </w:tcPr>
          <w:p w14:paraId="3DED2F70" w14:textId="77777777" w:rsidR="008F4343" w:rsidRPr="00331EE9" w:rsidRDefault="008F4343" w:rsidP="00317247">
            <w:pPr>
              <w:widowControl/>
              <w:ind w:right="273"/>
              <w:rPr>
                <w:rFonts w:ascii="Times New Roman" w:eastAsia="Times New Roman" w:hAnsi="Times New Roman" w:cs="Times New Roman"/>
                <w:color w:val="auto"/>
                <w:sz w:val="22"/>
                <w:szCs w:val="22"/>
                <w:lang w:eastAsia="ru-RU" w:bidi="ar-SA"/>
              </w:rPr>
            </w:pPr>
            <w:r w:rsidRPr="00331EE9">
              <w:rPr>
                <w:rFonts w:ascii="Times New Roman" w:eastAsia="Times New Roman" w:hAnsi="Times New Roman" w:cs="Times New Roman"/>
                <w:color w:val="auto"/>
                <w:sz w:val="22"/>
                <w:szCs w:val="22"/>
                <w:lang w:eastAsia="ru-RU" w:bidi="ar-SA"/>
              </w:rPr>
              <w:t>Залучення учнівської молоді до участі в проектах екологічного спрямування.</w:t>
            </w:r>
          </w:p>
        </w:tc>
        <w:tc>
          <w:tcPr>
            <w:tcW w:w="2146" w:type="dxa"/>
            <w:tcBorders>
              <w:top w:val="single" w:sz="4" w:space="0" w:color="auto"/>
              <w:left w:val="single" w:sz="4" w:space="0" w:color="auto"/>
              <w:bottom w:val="single" w:sz="4" w:space="0" w:color="auto"/>
            </w:tcBorders>
            <w:shd w:val="clear" w:color="auto" w:fill="FFFFFF"/>
          </w:tcPr>
          <w:p w14:paraId="4F41C244" w14:textId="77777777" w:rsidR="008F4343" w:rsidRPr="00331EE9" w:rsidRDefault="008F4343" w:rsidP="00317247">
            <w:pPr>
              <w:jc w:val="center"/>
              <w:rPr>
                <w:rFonts w:ascii="Times New Roman" w:hAnsi="Times New Roman" w:cs="Times New Roman"/>
                <w:sz w:val="22"/>
                <w:szCs w:val="22"/>
              </w:rPr>
            </w:pPr>
            <w:r w:rsidRPr="00331EE9">
              <w:rPr>
                <w:rFonts w:ascii="Times New Roman" w:hAnsi="Times New Roman" w:cs="Times New Roman"/>
                <w:sz w:val="22"/>
                <w:szCs w:val="22"/>
              </w:rPr>
              <w:t>5,0</w:t>
            </w:r>
          </w:p>
        </w:tc>
        <w:tc>
          <w:tcPr>
            <w:tcW w:w="1282" w:type="dxa"/>
            <w:tcBorders>
              <w:top w:val="single" w:sz="4" w:space="0" w:color="auto"/>
              <w:left w:val="single" w:sz="4" w:space="0" w:color="auto"/>
              <w:bottom w:val="single" w:sz="4" w:space="0" w:color="auto"/>
            </w:tcBorders>
            <w:shd w:val="clear" w:color="auto" w:fill="FFFFFF"/>
          </w:tcPr>
          <w:p w14:paraId="28C677BB" w14:textId="1D7D4EAD" w:rsidR="008F4343" w:rsidRPr="00331EE9" w:rsidRDefault="008F4343" w:rsidP="00331EE9">
            <w:pPr>
              <w:jc w:val="center"/>
              <w:rPr>
                <w:rFonts w:ascii="Times New Roman" w:hAnsi="Times New Roman" w:cs="Times New Roman"/>
                <w:sz w:val="22"/>
                <w:szCs w:val="22"/>
              </w:rPr>
            </w:pPr>
            <w:r w:rsidRPr="00331EE9">
              <w:rPr>
                <w:rFonts w:ascii="Times New Roman" w:hAnsi="Times New Roman" w:cs="Times New Roman"/>
                <w:sz w:val="22"/>
                <w:szCs w:val="22"/>
              </w:rPr>
              <w:t>2023р.</w:t>
            </w:r>
          </w:p>
        </w:tc>
        <w:tc>
          <w:tcPr>
            <w:tcW w:w="1565" w:type="dxa"/>
            <w:tcBorders>
              <w:top w:val="single" w:sz="4" w:space="0" w:color="auto"/>
              <w:left w:val="single" w:sz="4" w:space="0" w:color="auto"/>
              <w:bottom w:val="single" w:sz="4" w:space="0" w:color="auto"/>
            </w:tcBorders>
            <w:shd w:val="clear" w:color="auto" w:fill="FFFFFF"/>
          </w:tcPr>
          <w:p w14:paraId="60EC1048" w14:textId="77777777" w:rsidR="008F4343" w:rsidRPr="00331EE9" w:rsidRDefault="008F4343" w:rsidP="00317247">
            <w:pPr>
              <w:jc w:val="cente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5B3981B5" w14:textId="77777777" w:rsidR="008F4343" w:rsidRPr="00331EE9" w:rsidRDefault="008F4343" w:rsidP="00317247">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4831D7A4" w14:textId="77777777" w:rsidR="008F4343" w:rsidRPr="00331EE9" w:rsidRDefault="008F4343" w:rsidP="00317247">
            <w:pPr>
              <w:jc w:val="cente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3B2A9515" w14:textId="77777777" w:rsidR="008F4343" w:rsidRPr="00331EE9" w:rsidRDefault="008F4343" w:rsidP="00317247">
            <w:pPr>
              <w:jc w:val="both"/>
              <w:rPr>
                <w:rFonts w:ascii="Times New Roman" w:hAnsi="Times New Roman" w:cs="Times New Roman"/>
                <w:sz w:val="22"/>
                <w:szCs w:val="22"/>
              </w:rPr>
            </w:pPr>
            <w:r w:rsidRPr="00331EE9">
              <w:rPr>
                <w:rFonts w:ascii="Times New Roman" w:hAnsi="Times New Roman" w:cs="Times New Roman"/>
                <w:sz w:val="22"/>
                <w:szCs w:val="22"/>
              </w:rPr>
              <w:t>Виконано.</w:t>
            </w:r>
          </w:p>
          <w:p w14:paraId="6BA60CAF" w14:textId="77777777" w:rsidR="008F4343" w:rsidRPr="00331EE9" w:rsidRDefault="008F4343" w:rsidP="00317247">
            <w:pPr>
              <w:widowControl/>
              <w:spacing w:line="256" w:lineRule="auto"/>
              <w:jc w:val="both"/>
              <w:rPr>
                <w:rFonts w:ascii="Times New Roman" w:eastAsia="Calibri" w:hAnsi="Times New Roman" w:cs="Times New Roman"/>
                <w:color w:val="auto"/>
                <w:sz w:val="22"/>
                <w:szCs w:val="22"/>
                <w:lang w:eastAsia="en-US" w:bidi="ar-SA"/>
              </w:rPr>
            </w:pPr>
            <w:r w:rsidRPr="00331EE9">
              <w:rPr>
                <w:rFonts w:ascii="Times New Roman" w:eastAsia="Calibri" w:hAnsi="Times New Roman" w:cs="Times New Roman"/>
                <w:color w:val="auto"/>
                <w:sz w:val="22"/>
                <w:szCs w:val="22"/>
                <w:lang w:eastAsia="en-US" w:bidi="ar-SA"/>
              </w:rPr>
              <w:t>Відповідно до листа відділу освіти</w:t>
            </w:r>
          </w:p>
          <w:p w14:paraId="5C418F68" w14:textId="5D4BCE52" w:rsidR="008F4343" w:rsidRPr="00331EE9" w:rsidRDefault="008F4343" w:rsidP="00331EE9">
            <w:pPr>
              <w:jc w:val="both"/>
              <w:rPr>
                <w:rFonts w:ascii="Times New Roman" w:hAnsi="Times New Roman" w:cs="Times New Roman"/>
                <w:sz w:val="22"/>
                <w:szCs w:val="22"/>
              </w:rPr>
            </w:pPr>
            <w:r w:rsidRPr="00331EE9">
              <w:rPr>
                <w:rFonts w:ascii="Times New Roman" w:eastAsia="Calibri" w:hAnsi="Times New Roman" w:cs="Times New Roman"/>
                <w:color w:val="auto"/>
                <w:sz w:val="22"/>
                <w:szCs w:val="22"/>
                <w:lang w:eastAsia="en-US" w:bidi="ar-SA"/>
              </w:rPr>
              <w:t>№ 1</w:t>
            </w:r>
            <w:r>
              <w:rPr>
                <w:rFonts w:ascii="Times New Roman" w:eastAsia="Calibri" w:hAnsi="Times New Roman" w:cs="Times New Roman"/>
                <w:color w:val="auto"/>
                <w:sz w:val="22"/>
                <w:szCs w:val="22"/>
                <w:lang w:eastAsia="en-US" w:bidi="ar-SA"/>
              </w:rPr>
              <w:t>757</w:t>
            </w:r>
            <w:r w:rsidRPr="00331EE9">
              <w:rPr>
                <w:rFonts w:ascii="Times New Roman" w:eastAsia="Calibri" w:hAnsi="Times New Roman" w:cs="Times New Roman"/>
                <w:color w:val="auto"/>
                <w:sz w:val="22"/>
                <w:szCs w:val="22"/>
                <w:lang w:eastAsia="en-US" w:bidi="ar-SA"/>
              </w:rPr>
              <w:t xml:space="preserve"> від </w:t>
            </w:r>
            <w:r>
              <w:rPr>
                <w:rFonts w:ascii="Times New Roman" w:eastAsia="Calibri" w:hAnsi="Times New Roman" w:cs="Times New Roman"/>
                <w:color w:val="auto"/>
                <w:sz w:val="22"/>
                <w:szCs w:val="22"/>
                <w:lang w:eastAsia="en-US" w:bidi="ar-SA"/>
              </w:rPr>
              <w:t>27</w:t>
            </w:r>
            <w:r w:rsidRPr="00331EE9">
              <w:rPr>
                <w:rFonts w:ascii="Times New Roman" w:eastAsia="Calibri" w:hAnsi="Times New Roman" w:cs="Times New Roman"/>
                <w:color w:val="auto"/>
                <w:sz w:val="22"/>
                <w:szCs w:val="22"/>
                <w:lang w:eastAsia="en-US" w:bidi="ar-SA"/>
              </w:rPr>
              <w:t>.12.2</w:t>
            </w:r>
            <w:r>
              <w:rPr>
                <w:rFonts w:ascii="Times New Roman" w:eastAsia="Calibri" w:hAnsi="Times New Roman" w:cs="Times New Roman"/>
                <w:color w:val="auto"/>
                <w:sz w:val="22"/>
                <w:szCs w:val="22"/>
                <w:lang w:eastAsia="en-US" w:bidi="ar-SA"/>
              </w:rPr>
              <w:t>3</w:t>
            </w:r>
            <w:r w:rsidRPr="00331EE9">
              <w:rPr>
                <w:rFonts w:ascii="Times New Roman" w:eastAsia="Calibri" w:hAnsi="Times New Roman" w:cs="Times New Roman"/>
                <w:color w:val="auto"/>
                <w:sz w:val="22"/>
                <w:szCs w:val="22"/>
                <w:lang w:eastAsia="en-US" w:bidi="ar-SA"/>
              </w:rPr>
              <w:t xml:space="preserve"> р. з</w:t>
            </w:r>
            <w:r w:rsidRPr="00331EE9">
              <w:rPr>
                <w:rFonts w:ascii="Times New Roman" w:eastAsia="Times New Roman" w:hAnsi="Times New Roman"/>
                <w:sz w:val="22"/>
                <w:szCs w:val="22"/>
                <w:lang w:eastAsia="ru-RU"/>
              </w:rPr>
              <w:t>алучено 1</w:t>
            </w:r>
            <w:r>
              <w:rPr>
                <w:rFonts w:ascii="Times New Roman" w:eastAsia="Times New Roman" w:hAnsi="Times New Roman"/>
                <w:sz w:val="22"/>
                <w:szCs w:val="22"/>
                <w:lang w:eastAsia="ru-RU"/>
              </w:rPr>
              <w:t>5</w:t>
            </w:r>
            <w:r w:rsidRPr="00331EE9">
              <w:rPr>
                <w:rFonts w:ascii="Times New Roman" w:eastAsia="Times New Roman" w:hAnsi="Times New Roman"/>
                <w:sz w:val="22"/>
                <w:szCs w:val="22"/>
                <w:lang w:eastAsia="ru-RU"/>
              </w:rPr>
              <w:t xml:space="preserve"> учнів з метою залучення обдарованої  учнівської молоді до науково - дослідницької діяльності.</w:t>
            </w:r>
          </w:p>
        </w:tc>
      </w:tr>
      <w:tr w:rsidR="008F4343" w:rsidRPr="00B9112C" w14:paraId="340D2EDF" w14:textId="77777777" w:rsidTr="00317247">
        <w:trPr>
          <w:trHeight w:hRule="exact" w:val="2125"/>
        </w:trPr>
        <w:tc>
          <w:tcPr>
            <w:tcW w:w="547" w:type="dxa"/>
            <w:tcBorders>
              <w:top w:val="single" w:sz="4" w:space="0" w:color="auto"/>
              <w:left w:val="single" w:sz="4" w:space="0" w:color="auto"/>
              <w:bottom w:val="single" w:sz="4" w:space="0" w:color="auto"/>
            </w:tcBorders>
            <w:shd w:val="clear" w:color="auto" w:fill="FFFFFF"/>
          </w:tcPr>
          <w:p w14:paraId="3604A828" w14:textId="77777777" w:rsidR="008F4343" w:rsidRPr="00385908" w:rsidRDefault="008F4343" w:rsidP="00317247">
            <w:pPr>
              <w:jc w:val="center"/>
              <w:rPr>
                <w:rFonts w:ascii="Times New Roman" w:hAnsi="Times New Roman" w:cs="Times New Roman"/>
                <w:sz w:val="22"/>
                <w:szCs w:val="22"/>
              </w:rPr>
            </w:pPr>
            <w:r w:rsidRPr="00385908">
              <w:rPr>
                <w:rFonts w:ascii="Times New Roman" w:hAnsi="Times New Roman" w:cs="Times New Roman"/>
                <w:sz w:val="22"/>
                <w:szCs w:val="22"/>
              </w:rPr>
              <w:t>5</w:t>
            </w:r>
          </w:p>
        </w:tc>
        <w:tc>
          <w:tcPr>
            <w:tcW w:w="2298" w:type="dxa"/>
            <w:tcBorders>
              <w:top w:val="single" w:sz="4" w:space="0" w:color="auto"/>
              <w:left w:val="single" w:sz="4" w:space="0" w:color="auto"/>
              <w:bottom w:val="single" w:sz="4" w:space="0" w:color="auto"/>
            </w:tcBorders>
            <w:shd w:val="clear" w:color="auto" w:fill="FFFFFF"/>
          </w:tcPr>
          <w:p w14:paraId="6BB3D308" w14:textId="77777777" w:rsidR="008F4343" w:rsidRPr="00385908" w:rsidRDefault="008F4343" w:rsidP="00317247">
            <w:pPr>
              <w:widowControl/>
              <w:ind w:right="131"/>
              <w:jc w:val="both"/>
              <w:rPr>
                <w:rFonts w:ascii="Times New Roman" w:eastAsia="Times New Roman" w:hAnsi="Times New Roman" w:cs="Times New Roman"/>
                <w:color w:val="auto"/>
                <w:sz w:val="22"/>
                <w:szCs w:val="22"/>
                <w:lang w:eastAsia="ru-RU" w:bidi="ar-SA"/>
              </w:rPr>
            </w:pPr>
            <w:r w:rsidRPr="00385908">
              <w:rPr>
                <w:rFonts w:ascii="Times New Roman" w:eastAsia="Times New Roman" w:hAnsi="Times New Roman" w:cs="Times New Roman"/>
                <w:color w:val="auto"/>
                <w:sz w:val="22"/>
                <w:szCs w:val="22"/>
                <w:lang w:eastAsia="ru-RU" w:bidi="ar-SA"/>
              </w:rPr>
              <w:t>Виготовлення  поліграфічної продукції                     з екологічної</w:t>
            </w:r>
          </w:p>
          <w:p w14:paraId="6CB3C533" w14:textId="77777777" w:rsidR="008F4343" w:rsidRPr="00385908" w:rsidRDefault="008F4343" w:rsidP="00317247">
            <w:pPr>
              <w:widowControl/>
              <w:ind w:right="131"/>
              <w:rPr>
                <w:rFonts w:ascii="Times New Roman" w:eastAsia="Times New Roman" w:hAnsi="Times New Roman" w:cs="Times New Roman"/>
                <w:color w:val="auto"/>
                <w:sz w:val="22"/>
                <w:szCs w:val="22"/>
                <w:lang w:eastAsia="ru-RU" w:bidi="ar-SA"/>
              </w:rPr>
            </w:pPr>
            <w:r w:rsidRPr="00385908">
              <w:rPr>
                <w:rFonts w:ascii="Times New Roman" w:eastAsia="Times New Roman" w:hAnsi="Times New Roman" w:cs="Times New Roman"/>
                <w:color w:val="auto"/>
                <w:sz w:val="22"/>
                <w:szCs w:val="22"/>
                <w:lang w:eastAsia="ru-RU" w:bidi="ar-SA"/>
              </w:rPr>
              <w:t>тематики.</w:t>
            </w:r>
          </w:p>
        </w:tc>
        <w:tc>
          <w:tcPr>
            <w:tcW w:w="2146" w:type="dxa"/>
            <w:tcBorders>
              <w:top w:val="single" w:sz="4" w:space="0" w:color="auto"/>
              <w:left w:val="single" w:sz="4" w:space="0" w:color="auto"/>
              <w:bottom w:val="single" w:sz="4" w:space="0" w:color="auto"/>
            </w:tcBorders>
            <w:shd w:val="clear" w:color="auto" w:fill="FFFFFF"/>
          </w:tcPr>
          <w:p w14:paraId="47A139ED" w14:textId="3BF7A3DF" w:rsidR="008F4343" w:rsidRPr="00385908" w:rsidRDefault="008F4343" w:rsidP="00385908">
            <w:pPr>
              <w:jc w:val="center"/>
              <w:rPr>
                <w:rFonts w:ascii="Times New Roman" w:hAnsi="Times New Roman" w:cs="Times New Roman"/>
                <w:sz w:val="22"/>
                <w:szCs w:val="22"/>
              </w:rPr>
            </w:pPr>
            <w:r w:rsidRPr="00385908">
              <w:rPr>
                <w:rFonts w:ascii="Times New Roman" w:hAnsi="Times New Roman" w:cs="Times New Roman"/>
                <w:sz w:val="22"/>
                <w:szCs w:val="22"/>
              </w:rPr>
              <w:t>1</w:t>
            </w:r>
            <w:r>
              <w:rPr>
                <w:rFonts w:ascii="Times New Roman" w:hAnsi="Times New Roman" w:cs="Times New Roman"/>
                <w:sz w:val="22"/>
                <w:szCs w:val="22"/>
              </w:rPr>
              <w:t>5</w:t>
            </w:r>
            <w:r w:rsidRPr="00385908">
              <w:rPr>
                <w:rFonts w:ascii="Times New Roman" w:hAnsi="Times New Roman" w:cs="Times New Roman"/>
                <w:sz w:val="22"/>
                <w:szCs w:val="22"/>
              </w:rPr>
              <w:t>,0</w:t>
            </w:r>
          </w:p>
        </w:tc>
        <w:tc>
          <w:tcPr>
            <w:tcW w:w="1282" w:type="dxa"/>
            <w:tcBorders>
              <w:top w:val="single" w:sz="4" w:space="0" w:color="auto"/>
              <w:left w:val="single" w:sz="4" w:space="0" w:color="auto"/>
              <w:bottom w:val="single" w:sz="4" w:space="0" w:color="auto"/>
            </w:tcBorders>
            <w:shd w:val="clear" w:color="auto" w:fill="FFFFFF"/>
          </w:tcPr>
          <w:p w14:paraId="0F381171" w14:textId="5D6D1C4A" w:rsidR="008F4343" w:rsidRPr="00385908" w:rsidRDefault="008F4343" w:rsidP="00385908">
            <w:pPr>
              <w:jc w:val="center"/>
              <w:rPr>
                <w:rFonts w:ascii="Times New Roman" w:hAnsi="Times New Roman" w:cs="Times New Roman"/>
                <w:sz w:val="22"/>
                <w:szCs w:val="22"/>
              </w:rPr>
            </w:pPr>
            <w:r w:rsidRPr="00385908">
              <w:rPr>
                <w:rFonts w:ascii="Times New Roman" w:hAnsi="Times New Roman" w:cs="Times New Roman"/>
                <w:sz w:val="22"/>
                <w:szCs w:val="22"/>
              </w:rPr>
              <w:t>202</w:t>
            </w:r>
            <w:r>
              <w:rPr>
                <w:rFonts w:ascii="Times New Roman" w:hAnsi="Times New Roman" w:cs="Times New Roman"/>
                <w:sz w:val="22"/>
                <w:szCs w:val="22"/>
              </w:rPr>
              <w:t>3</w:t>
            </w:r>
            <w:r w:rsidRPr="00385908">
              <w:rPr>
                <w:rFonts w:ascii="Times New Roman" w:hAnsi="Times New Roman" w:cs="Times New Roman"/>
                <w:sz w:val="22"/>
                <w:szCs w:val="22"/>
              </w:rPr>
              <w:t>р.</w:t>
            </w:r>
          </w:p>
        </w:tc>
        <w:tc>
          <w:tcPr>
            <w:tcW w:w="1565" w:type="dxa"/>
            <w:tcBorders>
              <w:top w:val="single" w:sz="4" w:space="0" w:color="auto"/>
              <w:left w:val="single" w:sz="4" w:space="0" w:color="auto"/>
              <w:bottom w:val="single" w:sz="4" w:space="0" w:color="auto"/>
            </w:tcBorders>
            <w:shd w:val="clear" w:color="auto" w:fill="FFFFFF"/>
          </w:tcPr>
          <w:p w14:paraId="7501D571" w14:textId="77777777" w:rsidR="008F4343" w:rsidRPr="00385908" w:rsidRDefault="008F4343" w:rsidP="00317247">
            <w:pPr>
              <w:jc w:val="cente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6266557F" w14:textId="77777777" w:rsidR="008F4343" w:rsidRPr="00385908" w:rsidRDefault="008F4343" w:rsidP="00317247">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0AEAD650" w14:textId="77777777" w:rsidR="008F4343" w:rsidRPr="00385908" w:rsidRDefault="008F4343" w:rsidP="00317247">
            <w:pPr>
              <w:jc w:val="cente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6E2C6120" w14:textId="77777777" w:rsidR="008F4343" w:rsidRPr="006B0BF0" w:rsidRDefault="008F4343" w:rsidP="00317247">
            <w:pPr>
              <w:jc w:val="both"/>
              <w:rPr>
                <w:rFonts w:ascii="Times New Roman" w:hAnsi="Times New Roman" w:cs="Times New Roman"/>
                <w:sz w:val="22"/>
                <w:szCs w:val="22"/>
              </w:rPr>
            </w:pPr>
            <w:r w:rsidRPr="006B0BF0">
              <w:rPr>
                <w:rFonts w:ascii="Times New Roman" w:hAnsi="Times New Roman" w:cs="Times New Roman"/>
                <w:sz w:val="22"/>
                <w:szCs w:val="22"/>
              </w:rPr>
              <w:t>Виконано.</w:t>
            </w:r>
          </w:p>
          <w:p w14:paraId="3796ECF4" w14:textId="03BB9304" w:rsidR="008F4343" w:rsidRPr="00385908" w:rsidRDefault="008F4343" w:rsidP="006B0BF0">
            <w:pPr>
              <w:jc w:val="both"/>
              <w:rPr>
                <w:rFonts w:ascii="Times New Roman" w:hAnsi="Times New Roman" w:cs="Times New Roman"/>
                <w:sz w:val="22"/>
                <w:szCs w:val="22"/>
              </w:rPr>
            </w:pPr>
            <w:r w:rsidRPr="006B0BF0">
              <w:rPr>
                <w:rFonts w:ascii="Times New Roman" w:hAnsi="Times New Roman"/>
                <w:sz w:val="22"/>
                <w:szCs w:val="22"/>
              </w:rPr>
              <w:t>Розміщені 108 публікації на сайті Коростенської міської ради,  в соціальній мережі Facebook, в загальнодоступній групі «Відділ з питань цивільного захисту виконавчого комітету міської ради»</w:t>
            </w:r>
            <w:r>
              <w:rPr>
                <w:rFonts w:ascii="Times New Roman" w:hAnsi="Times New Roman"/>
                <w:sz w:val="22"/>
                <w:szCs w:val="22"/>
              </w:rPr>
              <w:t>.</w:t>
            </w:r>
          </w:p>
        </w:tc>
      </w:tr>
      <w:tr w:rsidR="008F4343" w:rsidRPr="00B9112C" w14:paraId="691D71F8" w14:textId="77777777" w:rsidTr="00317247">
        <w:trPr>
          <w:trHeight w:hRule="exact" w:val="1851"/>
        </w:trPr>
        <w:tc>
          <w:tcPr>
            <w:tcW w:w="547" w:type="dxa"/>
            <w:tcBorders>
              <w:top w:val="single" w:sz="4" w:space="0" w:color="auto"/>
              <w:left w:val="single" w:sz="4" w:space="0" w:color="auto"/>
              <w:bottom w:val="single" w:sz="4" w:space="0" w:color="auto"/>
            </w:tcBorders>
            <w:shd w:val="clear" w:color="auto" w:fill="FFFFFF"/>
          </w:tcPr>
          <w:p w14:paraId="78CBFFDE" w14:textId="77777777" w:rsidR="008F4343" w:rsidRPr="00385908" w:rsidRDefault="008F4343" w:rsidP="00317247">
            <w:pPr>
              <w:jc w:val="center"/>
              <w:rPr>
                <w:rFonts w:ascii="Times New Roman" w:hAnsi="Times New Roman" w:cs="Times New Roman"/>
                <w:sz w:val="22"/>
                <w:szCs w:val="22"/>
              </w:rPr>
            </w:pPr>
            <w:r w:rsidRPr="00385908">
              <w:rPr>
                <w:rFonts w:ascii="Times New Roman" w:hAnsi="Times New Roman" w:cs="Times New Roman"/>
                <w:sz w:val="22"/>
                <w:szCs w:val="22"/>
              </w:rPr>
              <w:t>6</w:t>
            </w:r>
          </w:p>
        </w:tc>
        <w:tc>
          <w:tcPr>
            <w:tcW w:w="2298" w:type="dxa"/>
            <w:tcBorders>
              <w:top w:val="single" w:sz="4" w:space="0" w:color="auto"/>
              <w:left w:val="single" w:sz="4" w:space="0" w:color="auto"/>
              <w:bottom w:val="single" w:sz="4" w:space="0" w:color="auto"/>
            </w:tcBorders>
            <w:shd w:val="clear" w:color="auto" w:fill="FFFFFF"/>
          </w:tcPr>
          <w:p w14:paraId="4523E634" w14:textId="77777777" w:rsidR="008F4343" w:rsidRPr="00385908" w:rsidRDefault="008F4343" w:rsidP="00317247">
            <w:pPr>
              <w:widowControl/>
              <w:ind w:right="131"/>
              <w:jc w:val="both"/>
              <w:rPr>
                <w:rFonts w:ascii="Times New Roman" w:eastAsia="Times New Roman" w:hAnsi="Times New Roman" w:cs="Times New Roman"/>
                <w:color w:val="auto"/>
                <w:sz w:val="22"/>
                <w:szCs w:val="22"/>
                <w:lang w:eastAsia="ru-RU" w:bidi="ar-SA"/>
              </w:rPr>
            </w:pPr>
            <w:r w:rsidRPr="00385908">
              <w:rPr>
                <w:rFonts w:ascii="Times New Roman" w:eastAsia="Times New Roman" w:hAnsi="Times New Roman" w:cs="Times New Roman"/>
                <w:color w:val="auto"/>
                <w:sz w:val="22"/>
                <w:szCs w:val="22"/>
                <w:lang w:eastAsia="ru-RU" w:bidi="ar-SA"/>
              </w:rPr>
              <w:t>Інформування мешканців громади  через місцеві ЗМІ про стан навколишнього природного середовища на території громади.</w:t>
            </w:r>
          </w:p>
        </w:tc>
        <w:tc>
          <w:tcPr>
            <w:tcW w:w="2146" w:type="dxa"/>
            <w:tcBorders>
              <w:top w:val="single" w:sz="4" w:space="0" w:color="auto"/>
              <w:left w:val="single" w:sz="4" w:space="0" w:color="auto"/>
              <w:bottom w:val="single" w:sz="4" w:space="0" w:color="auto"/>
            </w:tcBorders>
            <w:shd w:val="clear" w:color="auto" w:fill="FFFFFF"/>
          </w:tcPr>
          <w:p w14:paraId="0D432ACA" w14:textId="77777777" w:rsidR="008F4343" w:rsidRPr="00385908" w:rsidRDefault="008F4343" w:rsidP="00317247">
            <w:pPr>
              <w:jc w:val="center"/>
              <w:rPr>
                <w:rFonts w:ascii="Times New Roman" w:hAnsi="Times New Roman" w:cs="Times New Roman"/>
                <w:sz w:val="22"/>
                <w:szCs w:val="22"/>
              </w:rPr>
            </w:pPr>
            <w:r w:rsidRPr="00385908">
              <w:rPr>
                <w:rFonts w:ascii="Times New Roman" w:eastAsia="Times New Roman" w:hAnsi="Times New Roman" w:cs="Times New Roman"/>
                <w:color w:val="auto"/>
                <w:sz w:val="22"/>
                <w:szCs w:val="22"/>
                <w:lang w:eastAsia="ru-RU" w:bidi="ar-SA"/>
              </w:rPr>
              <w:t>Не потребує фінансування</w:t>
            </w:r>
          </w:p>
        </w:tc>
        <w:tc>
          <w:tcPr>
            <w:tcW w:w="1282" w:type="dxa"/>
            <w:tcBorders>
              <w:top w:val="single" w:sz="4" w:space="0" w:color="auto"/>
              <w:left w:val="single" w:sz="4" w:space="0" w:color="auto"/>
              <w:bottom w:val="single" w:sz="4" w:space="0" w:color="auto"/>
            </w:tcBorders>
            <w:shd w:val="clear" w:color="auto" w:fill="FFFFFF"/>
          </w:tcPr>
          <w:p w14:paraId="64CD4F50" w14:textId="7BD184B4" w:rsidR="008F4343" w:rsidRPr="00385908" w:rsidRDefault="008F4343" w:rsidP="00385908">
            <w:pPr>
              <w:jc w:val="center"/>
              <w:rPr>
                <w:rFonts w:ascii="Times New Roman" w:hAnsi="Times New Roman" w:cs="Times New Roman"/>
                <w:sz w:val="22"/>
                <w:szCs w:val="22"/>
              </w:rPr>
            </w:pPr>
            <w:r w:rsidRPr="00385908">
              <w:rPr>
                <w:rFonts w:ascii="Times New Roman" w:hAnsi="Times New Roman" w:cs="Times New Roman"/>
                <w:sz w:val="22"/>
                <w:szCs w:val="22"/>
              </w:rPr>
              <w:t>2023р.</w:t>
            </w:r>
          </w:p>
        </w:tc>
        <w:tc>
          <w:tcPr>
            <w:tcW w:w="1565" w:type="dxa"/>
            <w:tcBorders>
              <w:top w:val="single" w:sz="4" w:space="0" w:color="auto"/>
              <w:left w:val="single" w:sz="4" w:space="0" w:color="auto"/>
              <w:bottom w:val="single" w:sz="4" w:space="0" w:color="auto"/>
            </w:tcBorders>
            <w:shd w:val="clear" w:color="auto" w:fill="FFFFFF"/>
          </w:tcPr>
          <w:p w14:paraId="3368984A" w14:textId="77777777" w:rsidR="008F4343" w:rsidRPr="00385908" w:rsidRDefault="008F4343" w:rsidP="00317247">
            <w:pPr>
              <w:jc w:val="cente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4EA71BC2" w14:textId="77777777" w:rsidR="008F4343" w:rsidRPr="00385908" w:rsidRDefault="008F4343" w:rsidP="00317247">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7BE0C940" w14:textId="77777777" w:rsidR="008F4343" w:rsidRPr="00385908" w:rsidRDefault="008F4343" w:rsidP="00317247">
            <w:pPr>
              <w:jc w:val="cente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79958C0A" w14:textId="77777777" w:rsidR="008F4343" w:rsidRPr="00385908" w:rsidRDefault="008F4343" w:rsidP="00317247">
            <w:pPr>
              <w:jc w:val="both"/>
              <w:rPr>
                <w:rFonts w:ascii="Times New Roman" w:hAnsi="Times New Roman" w:cs="Times New Roman"/>
                <w:sz w:val="22"/>
                <w:szCs w:val="22"/>
              </w:rPr>
            </w:pPr>
            <w:r w:rsidRPr="00385908">
              <w:rPr>
                <w:rFonts w:ascii="Times New Roman" w:hAnsi="Times New Roman" w:cs="Times New Roman"/>
                <w:sz w:val="22"/>
                <w:szCs w:val="22"/>
              </w:rPr>
              <w:t>Виконано з метою покращення інформування та обізнаності населення.</w:t>
            </w:r>
          </w:p>
          <w:p w14:paraId="792A5C22" w14:textId="77777777" w:rsidR="008F4343" w:rsidRPr="00385908" w:rsidRDefault="008F4343" w:rsidP="00317247">
            <w:pPr>
              <w:jc w:val="both"/>
              <w:rPr>
                <w:rFonts w:ascii="Times New Roman" w:hAnsi="Times New Roman" w:cs="Times New Roman"/>
                <w:sz w:val="22"/>
                <w:szCs w:val="22"/>
              </w:rPr>
            </w:pPr>
          </w:p>
        </w:tc>
      </w:tr>
      <w:tr w:rsidR="008F4343" w:rsidRPr="00B9112C" w14:paraId="37170E85" w14:textId="77777777" w:rsidTr="00317247">
        <w:trPr>
          <w:trHeight w:hRule="exact" w:val="1834"/>
        </w:trPr>
        <w:tc>
          <w:tcPr>
            <w:tcW w:w="547" w:type="dxa"/>
            <w:tcBorders>
              <w:top w:val="single" w:sz="4" w:space="0" w:color="auto"/>
              <w:left w:val="single" w:sz="4" w:space="0" w:color="auto"/>
              <w:bottom w:val="single" w:sz="4" w:space="0" w:color="auto"/>
            </w:tcBorders>
            <w:shd w:val="clear" w:color="auto" w:fill="FFFFFF"/>
          </w:tcPr>
          <w:p w14:paraId="29AA2D68" w14:textId="77777777" w:rsidR="008F4343" w:rsidRPr="00385908" w:rsidRDefault="008F4343" w:rsidP="00317247">
            <w:pPr>
              <w:jc w:val="center"/>
              <w:rPr>
                <w:rFonts w:ascii="Times New Roman" w:hAnsi="Times New Roman" w:cs="Times New Roman"/>
                <w:sz w:val="22"/>
                <w:szCs w:val="22"/>
              </w:rPr>
            </w:pPr>
            <w:r w:rsidRPr="00385908">
              <w:rPr>
                <w:rFonts w:ascii="Times New Roman" w:hAnsi="Times New Roman" w:cs="Times New Roman"/>
                <w:sz w:val="22"/>
                <w:szCs w:val="22"/>
              </w:rPr>
              <w:t>7</w:t>
            </w:r>
          </w:p>
        </w:tc>
        <w:tc>
          <w:tcPr>
            <w:tcW w:w="2298" w:type="dxa"/>
            <w:tcBorders>
              <w:top w:val="single" w:sz="4" w:space="0" w:color="auto"/>
              <w:left w:val="single" w:sz="4" w:space="0" w:color="auto"/>
              <w:bottom w:val="single" w:sz="4" w:space="0" w:color="auto"/>
            </w:tcBorders>
            <w:shd w:val="clear" w:color="auto" w:fill="FFFFFF"/>
          </w:tcPr>
          <w:p w14:paraId="009CC15B" w14:textId="77777777" w:rsidR="008F4343" w:rsidRPr="00385908" w:rsidRDefault="008F4343" w:rsidP="00317247">
            <w:pPr>
              <w:widowControl/>
              <w:ind w:right="131"/>
              <w:jc w:val="both"/>
              <w:rPr>
                <w:rFonts w:ascii="Times New Roman" w:eastAsia="Times New Roman" w:hAnsi="Times New Roman" w:cs="Times New Roman"/>
                <w:color w:val="auto"/>
                <w:sz w:val="22"/>
                <w:szCs w:val="22"/>
                <w:lang w:eastAsia="ru-RU" w:bidi="ar-SA"/>
              </w:rPr>
            </w:pPr>
            <w:r w:rsidRPr="00385908">
              <w:rPr>
                <w:rFonts w:ascii="Times New Roman" w:eastAsia="Times New Roman" w:hAnsi="Times New Roman" w:cs="Times New Roman"/>
                <w:color w:val="auto"/>
                <w:sz w:val="22"/>
                <w:szCs w:val="22"/>
                <w:lang w:eastAsia="ru-RU" w:bidi="ar-SA"/>
              </w:rPr>
              <w:t>Забезпечення участі школярів у Всеукраїнському  конкурсі колективів екологічної просвіти «Земля - наш спільний дім».</w:t>
            </w:r>
          </w:p>
        </w:tc>
        <w:tc>
          <w:tcPr>
            <w:tcW w:w="2146" w:type="dxa"/>
            <w:tcBorders>
              <w:top w:val="single" w:sz="4" w:space="0" w:color="auto"/>
              <w:left w:val="single" w:sz="4" w:space="0" w:color="auto"/>
              <w:bottom w:val="single" w:sz="4" w:space="0" w:color="auto"/>
            </w:tcBorders>
            <w:shd w:val="clear" w:color="auto" w:fill="FFFFFF"/>
          </w:tcPr>
          <w:p w14:paraId="18B279FB" w14:textId="77777777" w:rsidR="008F4343" w:rsidRPr="00385908" w:rsidRDefault="008F4343" w:rsidP="00317247">
            <w:pPr>
              <w:jc w:val="center"/>
              <w:rPr>
                <w:rFonts w:ascii="Times New Roman" w:eastAsia="Times New Roman" w:hAnsi="Times New Roman" w:cs="Times New Roman"/>
                <w:color w:val="auto"/>
                <w:sz w:val="22"/>
                <w:szCs w:val="22"/>
                <w:lang w:eastAsia="ru-RU" w:bidi="ar-SA"/>
              </w:rPr>
            </w:pPr>
            <w:r w:rsidRPr="00385908">
              <w:rPr>
                <w:rFonts w:ascii="Times New Roman" w:eastAsia="Times New Roman" w:hAnsi="Times New Roman" w:cs="Times New Roman"/>
                <w:color w:val="auto"/>
                <w:sz w:val="22"/>
                <w:szCs w:val="22"/>
                <w:lang w:eastAsia="ru-RU" w:bidi="ar-SA"/>
              </w:rPr>
              <w:t>1,5</w:t>
            </w:r>
          </w:p>
        </w:tc>
        <w:tc>
          <w:tcPr>
            <w:tcW w:w="1282" w:type="dxa"/>
            <w:tcBorders>
              <w:top w:val="single" w:sz="4" w:space="0" w:color="auto"/>
              <w:left w:val="single" w:sz="4" w:space="0" w:color="auto"/>
              <w:bottom w:val="single" w:sz="4" w:space="0" w:color="auto"/>
            </w:tcBorders>
            <w:shd w:val="clear" w:color="auto" w:fill="FFFFFF"/>
          </w:tcPr>
          <w:p w14:paraId="11FE5553" w14:textId="0258DF4F" w:rsidR="008F4343" w:rsidRPr="00385908" w:rsidRDefault="008F4343" w:rsidP="00385908">
            <w:pPr>
              <w:jc w:val="center"/>
              <w:rPr>
                <w:rFonts w:ascii="Times New Roman" w:hAnsi="Times New Roman" w:cs="Times New Roman"/>
                <w:sz w:val="22"/>
                <w:szCs w:val="22"/>
              </w:rPr>
            </w:pPr>
            <w:r w:rsidRPr="00385908">
              <w:rPr>
                <w:rFonts w:ascii="Times New Roman" w:hAnsi="Times New Roman" w:cs="Times New Roman"/>
                <w:sz w:val="22"/>
                <w:szCs w:val="22"/>
              </w:rPr>
              <w:t>2023р.</w:t>
            </w:r>
          </w:p>
        </w:tc>
        <w:tc>
          <w:tcPr>
            <w:tcW w:w="1565" w:type="dxa"/>
            <w:tcBorders>
              <w:top w:val="single" w:sz="4" w:space="0" w:color="auto"/>
              <w:left w:val="single" w:sz="4" w:space="0" w:color="auto"/>
              <w:bottom w:val="single" w:sz="4" w:space="0" w:color="auto"/>
            </w:tcBorders>
            <w:shd w:val="clear" w:color="auto" w:fill="FFFFFF"/>
          </w:tcPr>
          <w:p w14:paraId="651C0689" w14:textId="77777777" w:rsidR="008F4343" w:rsidRPr="00385908" w:rsidRDefault="008F4343" w:rsidP="00317247">
            <w:pPr>
              <w:jc w:val="cente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7F33B2DC" w14:textId="77777777" w:rsidR="008F4343" w:rsidRPr="00385908" w:rsidRDefault="008F4343" w:rsidP="00317247">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7D619874" w14:textId="77777777" w:rsidR="008F4343" w:rsidRPr="00385908" w:rsidRDefault="008F4343" w:rsidP="00317247">
            <w:pPr>
              <w:jc w:val="cente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2422A822" w14:textId="77777777" w:rsidR="008F4343" w:rsidRPr="00385908" w:rsidRDefault="008F4343" w:rsidP="00317247">
            <w:pPr>
              <w:jc w:val="both"/>
              <w:rPr>
                <w:rFonts w:ascii="Times New Roman" w:hAnsi="Times New Roman" w:cs="Times New Roman"/>
                <w:sz w:val="22"/>
                <w:szCs w:val="22"/>
              </w:rPr>
            </w:pPr>
            <w:r w:rsidRPr="00385908">
              <w:rPr>
                <w:rFonts w:ascii="Times New Roman" w:hAnsi="Times New Roman" w:cs="Times New Roman"/>
                <w:sz w:val="22"/>
                <w:szCs w:val="22"/>
              </w:rPr>
              <w:t>Виконано.</w:t>
            </w:r>
          </w:p>
          <w:p w14:paraId="6098DBEB" w14:textId="77777777" w:rsidR="008F4343" w:rsidRPr="00385908" w:rsidRDefault="008F4343" w:rsidP="00317247">
            <w:pPr>
              <w:widowControl/>
              <w:spacing w:line="256" w:lineRule="auto"/>
              <w:jc w:val="both"/>
              <w:rPr>
                <w:rFonts w:ascii="Times New Roman" w:eastAsia="Calibri" w:hAnsi="Times New Roman" w:cs="Times New Roman"/>
                <w:color w:val="auto"/>
                <w:sz w:val="22"/>
                <w:szCs w:val="22"/>
                <w:lang w:eastAsia="en-US" w:bidi="ar-SA"/>
              </w:rPr>
            </w:pPr>
            <w:r w:rsidRPr="00385908">
              <w:rPr>
                <w:rFonts w:ascii="Times New Roman" w:eastAsia="Calibri" w:hAnsi="Times New Roman" w:cs="Times New Roman"/>
                <w:color w:val="auto"/>
                <w:sz w:val="22"/>
                <w:szCs w:val="22"/>
                <w:lang w:eastAsia="en-US" w:bidi="ar-SA"/>
              </w:rPr>
              <w:t>Відповідно до листа відділу освіти</w:t>
            </w:r>
          </w:p>
          <w:p w14:paraId="6339AFB8" w14:textId="1C67EDED" w:rsidR="008F4343" w:rsidRPr="00385908" w:rsidRDefault="008F4343" w:rsidP="00385908">
            <w:pPr>
              <w:jc w:val="both"/>
              <w:rPr>
                <w:rFonts w:ascii="Times New Roman" w:hAnsi="Times New Roman" w:cs="Times New Roman"/>
                <w:sz w:val="22"/>
                <w:szCs w:val="22"/>
              </w:rPr>
            </w:pPr>
            <w:r w:rsidRPr="00385908">
              <w:rPr>
                <w:rFonts w:ascii="Times New Roman" w:eastAsia="Calibri" w:hAnsi="Times New Roman" w:cs="Times New Roman"/>
                <w:color w:val="auto"/>
                <w:sz w:val="22"/>
                <w:szCs w:val="22"/>
                <w:lang w:eastAsia="en-US" w:bidi="ar-SA"/>
              </w:rPr>
              <w:t xml:space="preserve">№ 1757 від 27.12.23 р. забезпечено участь 16 школярів </w:t>
            </w:r>
            <w:r w:rsidRPr="00385908">
              <w:rPr>
                <w:rFonts w:ascii="Times New Roman" w:eastAsia="Times New Roman" w:hAnsi="Times New Roman" w:cs="Times New Roman"/>
                <w:color w:val="auto"/>
                <w:sz w:val="22"/>
                <w:szCs w:val="22"/>
                <w:lang w:eastAsia="ru-RU" w:bidi="ar-SA"/>
              </w:rPr>
              <w:t>у Всеукраїнському  конкурсі колективів екологічної просвіти «Земля - наш спільний дім».</w:t>
            </w:r>
            <w:r w:rsidRPr="00385908">
              <w:rPr>
                <w:rFonts w:ascii="Times New Roman" w:eastAsia="Calibri" w:hAnsi="Times New Roman" w:cs="Times New Roman"/>
                <w:color w:val="auto"/>
                <w:sz w:val="22"/>
                <w:szCs w:val="22"/>
                <w:lang w:eastAsia="en-US" w:bidi="ar-SA"/>
              </w:rPr>
              <w:t xml:space="preserve"> </w:t>
            </w:r>
          </w:p>
        </w:tc>
      </w:tr>
      <w:tr w:rsidR="008F4343" w:rsidRPr="00B9112C" w14:paraId="3C2C6774" w14:textId="77777777" w:rsidTr="00317247">
        <w:trPr>
          <w:trHeight w:hRule="exact" w:val="3691"/>
        </w:trPr>
        <w:tc>
          <w:tcPr>
            <w:tcW w:w="547" w:type="dxa"/>
            <w:tcBorders>
              <w:top w:val="single" w:sz="4" w:space="0" w:color="auto"/>
              <w:left w:val="single" w:sz="4" w:space="0" w:color="auto"/>
              <w:bottom w:val="single" w:sz="4" w:space="0" w:color="auto"/>
            </w:tcBorders>
            <w:shd w:val="clear" w:color="auto" w:fill="FFFFFF"/>
          </w:tcPr>
          <w:p w14:paraId="0A94D4A5" w14:textId="77777777" w:rsidR="008F4343" w:rsidRPr="006B0BF0" w:rsidRDefault="008F4343" w:rsidP="00317247">
            <w:pPr>
              <w:jc w:val="center"/>
              <w:rPr>
                <w:rFonts w:ascii="Times New Roman" w:hAnsi="Times New Roman" w:cs="Times New Roman"/>
                <w:sz w:val="22"/>
                <w:szCs w:val="22"/>
              </w:rPr>
            </w:pPr>
            <w:r w:rsidRPr="006B0BF0">
              <w:rPr>
                <w:rFonts w:ascii="Times New Roman" w:hAnsi="Times New Roman" w:cs="Times New Roman"/>
                <w:sz w:val="22"/>
                <w:szCs w:val="22"/>
              </w:rPr>
              <w:lastRenderedPageBreak/>
              <w:t>8</w:t>
            </w:r>
          </w:p>
        </w:tc>
        <w:tc>
          <w:tcPr>
            <w:tcW w:w="2298" w:type="dxa"/>
            <w:tcBorders>
              <w:top w:val="single" w:sz="4" w:space="0" w:color="auto"/>
              <w:left w:val="single" w:sz="4" w:space="0" w:color="auto"/>
              <w:bottom w:val="single" w:sz="4" w:space="0" w:color="auto"/>
            </w:tcBorders>
            <w:shd w:val="clear" w:color="auto" w:fill="FFFFFF"/>
          </w:tcPr>
          <w:p w14:paraId="0AAE66A2" w14:textId="77777777" w:rsidR="008F4343" w:rsidRPr="006B0BF0" w:rsidRDefault="008F4343" w:rsidP="00317247">
            <w:pPr>
              <w:widowControl/>
              <w:ind w:right="131"/>
              <w:rPr>
                <w:rFonts w:ascii="Times New Roman" w:eastAsia="Times New Roman" w:hAnsi="Times New Roman" w:cs="Times New Roman"/>
                <w:color w:val="auto"/>
                <w:sz w:val="22"/>
                <w:szCs w:val="22"/>
                <w:lang w:eastAsia="ru-RU" w:bidi="ar-SA"/>
              </w:rPr>
            </w:pPr>
            <w:r w:rsidRPr="006B0BF0">
              <w:rPr>
                <w:rFonts w:ascii="Times New Roman" w:eastAsia="Times New Roman" w:hAnsi="Times New Roman" w:cs="Times New Roman"/>
                <w:color w:val="auto"/>
                <w:sz w:val="22"/>
                <w:szCs w:val="22"/>
                <w:lang w:eastAsia="ru-RU" w:bidi="ar-SA"/>
              </w:rPr>
              <w:t>Організація та проведення екологічно- просвітницьких заходів:</w:t>
            </w:r>
          </w:p>
          <w:p w14:paraId="5FA3FA2A" w14:textId="77777777" w:rsidR="008F4343" w:rsidRPr="006B0BF0" w:rsidRDefault="008F4343" w:rsidP="00317247">
            <w:pPr>
              <w:widowControl/>
              <w:ind w:right="131"/>
              <w:rPr>
                <w:rFonts w:ascii="Times New Roman" w:eastAsia="Times New Roman" w:hAnsi="Times New Roman" w:cs="Times New Roman"/>
                <w:color w:val="auto"/>
                <w:sz w:val="22"/>
                <w:szCs w:val="22"/>
                <w:lang w:eastAsia="ru-RU" w:bidi="ar-SA"/>
              </w:rPr>
            </w:pPr>
            <w:r w:rsidRPr="006B0BF0">
              <w:rPr>
                <w:rFonts w:ascii="Times New Roman" w:eastAsia="Times New Roman" w:hAnsi="Times New Roman" w:cs="Times New Roman"/>
                <w:color w:val="auto"/>
                <w:sz w:val="22"/>
                <w:szCs w:val="22"/>
                <w:lang w:eastAsia="ru-RU" w:bidi="ar-SA"/>
              </w:rPr>
              <w:t xml:space="preserve">екологічних тижнів; </w:t>
            </w:r>
          </w:p>
          <w:p w14:paraId="30C108A2" w14:textId="77777777" w:rsidR="008F4343" w:rsidRPr="006B0BF0" w:rsidRDefault="008F4343" w:rsidP="00317247">
            <w:pPr>
              <w:widowControl/>
              <w:ind w:right="131"/>
              <w:rPr>
                <w:rFonts w:ascii="Times New Roman" w:eastAsia="Times New Roman" w:hAnsi="Times New Roman" w:cs="Times New Roman"/>
                <w:color w:val="auto"/>
                <w:sz w:val="22"/>
                <w:szCs w:val="22"/>
                <w:lang w:eastAsia="ru-RU" w:bidi="ar-SA"/>
              </w:rPr>
            </w:pPr>
            <w:r w:rsidRPr="006B0BF0">
              <w:rPr>
                <w:rFonts w:ascii="Times New Roman" w:eastAsia="Times New Roman" w:hAnsi="Times New Roman" w:cs="Times New Roman"/>
                <w:color w:val="auto"/>
                <w:sz w:val="22"/>
                <w:szCs w:val="22"/>
                <w:lang w:eastAsia="ru-RU" w:bidi="ar-SA"/>
              </w:rPr>
              <w:t>квестів; свят; виховних годин;  бесід; диспутів;</w:t>
            </w:r>
          </w:p>
          <w:p w14:paraId="7874ED7D" w14:textId="77777777" w:rsidR="008F4343" w:rsidRPr="006B0BF0" w:rsidRDefault="008F4343" w:rsidP="00317247">
            <w:pPr>
              <w:widowControl/>
              <w:ind w:right="131"/>
              <w:jc w:val="both"/>
              <w:rPr>
                <w:rFonts w:ascii="Times New Roman" w:eastAsia="Times New Roman" w:hAnsi="Times New Roman" w:cs="Times New Roman"/>
                <w:color w:val="auto"/>
                <w:sz w:val="22"/>
                <w:szCs w:val="22"/>
                <w:lang w:eastAsia="ru-RU" w:bidi="ar-SA"/>
              </w:rPr>
            </w:pPr>
            <w:r w:rsidRPr="006B0BF0">
              <w:rPr>
                <w:rFonts w:ascii="Times New Roman" w:eastAsia="Times New Roman" w:hAnsi="Times New Roman" w:cs="Times New Roman"/>
                <w:color w:val="auto"/>
                <w:sz w:val="22"/>
                <w:szCs w:val="22"/>
                <w:lang w:eastAsia="ru-RU" w:bidi="ar-SA"/>
              </w:rPr>
              <w:t>засідань за круглим столом; вікторин; конкурсів; інтелектуальних ігор; флешмобів; челенжів.</w:t>
            </w:r>
          </w:p>
        </w:tc>
        <w:tc>
          <w:tcPr>
            <w:tcW w:w="2146" w:type="dxa"/>
            <w:tcBorders>
              <w:top w:val="single" w:sz="4" w:space="0" w:color="auto"/>
              <w:left w:val="single" w:sz="4" w:space="0" w:color="auto"/>
              <w:bottom w:val="single" w:sz="4" w:space="0" w:color="auto"/>
            </w:tcBorders>
            <w:shd w:val="clear" w:color="auto" w:fill="FFFFFF"/>
          </w:tcPr>
          <w:p w14:paraId="38C7CEEB" w14:textId="77777777" w:rsidR="008F4343" w:rsidRPr="006B0BF0" w:rsidRDefault="008F4343" w:rsidP="00317247">
            <w:pPr>
              <w:jc w:val="center"/>
              <w:rPr>
                <w:rFonts w:ascii="Times New Roman" w:eastAsia="Times New Roman" w:hAnsi="Times New Roman" w:cs="Times New Roman"/>
                <w:color w:val="auto"/>
                <w:sz w:val="22"/>
                <w:szCs w:val="22"/>
                <w:lang w:eastAsia="ru-RU" w:bidi="ar-SA"/>
              </w:rPr>
            </w:pPr>
            <w:r w:rsidRPr="006B0BF0">
              <w:rPr>
                <w:rFonts w:ascii="Times New Roman" w:eastAsia="Times New Roman" w:hAnsi="Times New Roman" w:cs="Times New Roman"/>
                <w:color w:val="auto"/>
                <w:sz w:val="22"/>
                <w:szCs w:val="22"/>
                <w:lang w:eastAsia="ru-RU" w:bidi="ar-SA"/>
              </w:rPr>
              <w:t>4,0</w:t>
            </w:r>
          </w:p>
        </w:tc>
        <w:tc>
          <w:tcPr>
            <w:tcW w:w="1282" w:type="dxa"/>
            <w:tcBorders>
              <w:top w:val="single" w:sz="4" w:space="0" w:color="auto"/>
              <w:left w:val="single" w:sz="4" w:space="0" w:color="auto"/>
              <w:bottom w:val="single" w:sz="4" w:space="0" w:color="auto"/>
            </w:tcBorders>
            <w:shd w:val="clear" w:color="auto" w:fill="FFFFFF"/>
          </w:tcPr>
          <w:p w14:paraId="6459E69C" w14:textId="4800FC3E" w:rsidR="008F4343" w:rsidRPr="006B0BF0" w:rsidRDefault="008F4343" w:rsidP="006B0BF0">
            <w:pPr>
              <w:jc w:val="center"/>
              <w:rPr>
                <w:rFonts w:ascii="Times New Roman" w:hAnsi="Times New Roman" w:cs="Times New Roman"/>
                <w:sz w:val="22"/>
                <w:szCs w:val="22"/>
              </w:rPr>
            </w:pPr>
            <w:r w:rsidRPr="006B0BF0">
              <w:rPr>
                <w:rFonts w:ascii="Times New Roman" w:hAnsi="Times New Roman" w:cs="Times New Roman"/>
                <w:sz w:val="22"/>
                <w:szCs w:val="22"/>
              </w:rPr>
              <w:t>2023р.</w:t>
            </w:r>
          </w:p>
        </w:tc>
        <w:tc>
          <w:tcPr>
            <w:tcW w:w="1565" w:type="dxa"/>
            <w:tcBorders>
              <w:top w:val="single" w:sz="4" w:space="0" w:color="auto"/>
              <w:left w:val="single" w:sz="4" w:space="0" w:color="auto"/>
              <w:bottom w:val="single" w:sz="4" w:space="0" w:color="auto"/>
            </w:tcBorders>
            <w:shd w:val="clear" w:color="auto" w:fill="FFFFFF"/>
          </w:tcPr>
          <w:p w14:paraId="67F0D552" w14:textId="77777777" w:rsidR="008F4343" w:rsidRPr="006B0BF0" w:rsidRDefault="008F4343" w:rsidP="00317247">
            <w:pPr>
              <w:jc w:val="center"/>
              <w:rPr>
                <w:rFonts w:ascii="Times New Roman" w:hAnsi="Times New Roman" w:cs="Times New Roman"/>
                <w:sz w:val="22"/>
                <w:szCs w:val="22"/>
              </w:rPr>
            </w:pPr>
          </w:p>
        </w:tc>
        <w:tc>
          <w:tcPr>
            <w:tcW w:w="1867" w:type="dxa"/>
            <w:tcBorders>
              <w:top w:val="single" w:sz="4" w:space="0" w:color="auto"/>
              <w:left w:val="single" w:sz="4" w:space="0" w:color="auto"/>
              <w:bottom w:val="single" w:sz="4" w:space="0" w:color="auto"/>
            </w:tcBorders>
            <w:shd w:val="clear" w:color="auto" w:fill="FFFFFF"/>
          </w:tcPr>
          <w:p w14:paraId="1D34A526" w14:textId="77777777" w:rsidR="008F4343" w:rsidRPr="006B0BF0" w:rsidRDefault="008F4343" w:rsidP="00317247">
            <w:pPr>
              <w:jc w:val="center"/>
              <w:rPr>
                <w:rFonts w:ascii="Times New Roman" w:hAnsi="Times New Roman" w:cs="Times New Roman"/>
                <w:sz w:val="22"/>
                <w:szCs w:val="22"/>
              </w:rPr>
            </w:pPr>
          </w:p>
        </w:tc>
        <w:tc>
          <w:tcPr>
            <w:tcW w:w="1676" w:type="dxa"/>
            <w:tcBorders>
              <w:top w:val="single" w:sz="4" w:space="0" w:color="auto"/>
              <w:left w:val="single" w:sz="4" w:space="0" w:color="auto"/>
              <w:bottom w:val="single" w:sz="4" w:space="0" w:color="auto"/>
            </w:tcBorders>
            <w:shd w:val="clear" w:color="auto" w:fill="FFFFFF"/>
          </w:tcPr>
          <w:p w14:paraId="07B06E09" w14:textId="77777777" w:rsidR="008F4343" w:rsidRPr="006B0BF0" w:rsidRDefault="008F4343" w:rsidP="00317247">
            <w:pPr>
              <w:jc w:val="center"/>
              <w:rPr>
                <w:rFonts w:ascii="Times New Roman" w:hAnsi="Times New Roman" w:cs="Times New Roman"/>
                <w:sz w:val="22"/>
                <w:szCs w:val="22"/>
              </w:rPr>
            </w:pP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167A10D6" w14:textId="77777777" w:rsidR="008F4343" w:rsidRPr="006B0BF0" w:rsidRDefault="008F4343" w:rsidP="00317247">
            <w:pPr>
              <w:jc w:val="both"/>
              <w:rPr>
                <w:rFonts w:ascii="Times New Roman" w:hAnsi="Times New Roman" w:cs="Times New Roman"/>
                <w:sz w:val="22"/>
                <w:szCs w:val="22"/>
              </w:rPr>
            </w:pPr>
            <w:r w:rsidRPr="006B0BF0">
              <w:rPr>
                <w:rFonts w:ascii="Times New Roman" w:hAnsi="Times New Roman" w:cs="Times New Roman"/>
                <w:sz w:val="22"/>
                <w:szCs w:val="22"/>
              </w:rPr>
              <w:t>Виконано.</w:t>
            </w:r>
          </w:p>
          <w:p w14:paraId="63E492BE" w14:textId="77777777" w:rsidR="008F4343" w:rsidRPr="006B0BF0" w:rsidRDefault="008F4343" w:rsidP="00317247">
            <w:pPr>
              <w:widowControl/>
              <w:spacing w:line="256" w:lineRule="auto"/>
              <w:jc w:val="both"/>
              <w:rPr>
                <w:rFonts w:ascii="Times New Roman" w:eastAsia="Calibri" w:hAnsi="Times New Roman" w:cs="Times New Roman"/>
                <w:color w:val="auto"/>
                <w:sz w:val="22"/>
                <w:szCs w:val="22"/>
                <w:lang w:eastAsia="en-US" w:bidi="ar-SA"/>
              </w:rPr>
            </w:pPr>
            <w:r w:rsidRPr="006B0BF0">
              <w:rPr>
                <w:rFonts w:ascii="Times New Roman" w:eastAsia="Calibri" w:hAnsi="Times New Roman" w:cs="Times New Roman"/>
                <w:color w:val="auto"/>
                <w:sz w:val="22"/>
                <w:szCs w:val="22"/>
                <w:lang w:eastAsia="en-US" w:bidi="ar-SA"/>
              </w:rPr>
              <w:t>Відповідно до листа відділу освіти</w:t>
            </w:r>
          </w:p>
          <w:p w14:paraId="52DE7B48" w14:textId="2D24312B" w:rsidR="008F4343" w:rsidRPr="006B0BF0" w:rsidRDefault="008F4343" w:rsidP="006B0BF0">
            <w:pPr>
              <w:jc w:val="both"/>
              <w:rPr>
                <w:rFonts w:ascii="Times New Roman" w:hAnsi="Times New Roman" w:cs="Times New Roman"/>
                <w:sz w:val="22"/>
                <w:szCs w:val="22"/>
              </w:rPr>
            </w:pPr>
            <w:r w:rsidRPr="006B0BF0">
              <w:rPr>
                <w:rFonts w:ascii="Times New Roman" w:eastAsia="Calibri" w:hAnsi="Times New Roman" w:cs="Times New Roman"/>
                <w:color w:val="auto"/>
                <w:sz w:val="22"/>
                <w:szCs w:val="22"/>
                <w:lang w:eastAsia="en-US" w:bidi="ar-SA"/>
              </w:rPr>
              <w:t>№ 1757 від 27.12.23 р. організовано та проведено 262 заходи з метою</w:t>
            </w:r>
            <w:r w:rsidRPr="006B0BF0">
              <w:rPr>
                <w:rFonts w:ascii="Times New Roman" w:eastAsia="Times New Roman" w:hAnsi="Times New Roman" w:cs="Times New Roman"/>
                <w:color w:val="auto"/>
                <w:sz w:val="22"/>
                <w:szCs w:val="22"/>
                <w:lang w:eastAsia="ru-RU" w:bidi="ar-SA"/>
              </w:rPr>
              <w:t xml:space="preserve"> розвитку екологічного мислення  та самосвідомості школярів та учнівської молоді, формування в них екологічної культури</w:t>
            </w:r>
            <w:r w:rsidRPr="006B0BF0">
              <w:rPr>
                <w:rFonts w:ascii="Times New Roman" w:eastAsia="Calibri" w:hAnsi="Times New Roman" w:cs="Times New Roman"/>
                <w:color w:val="auto"/>
                <w:sz w:val="22"/>
                <w:szCs w:val="22"/>
                <w:lang w:eastAsia="en-US" w:bidi="ar-SA"/>
              </w:rPr>
              <w:t>.</w:t>
            </w:r>
          </w:p>
        </w:tc>
      </w:tr>
    </w:tbl>
    <w:p w14:paraId="283C59C2" w14:textId="4D9CA07D" w:rsidR="001657FB" w:rsidRPr="00B9112C" w:rsidRDefault="001657FB" w:rsidP="001657FB">
      <w:pPr>
        <w:pStyle w:val="a9"/>
        <w:shd w:val="clear" w:color="auto" w:fill="auto"/>
        <w:spacing w:line="240" w:lineRule="exact"/>
        <w:jc w:val="right"/>
        <w:rPr>
          <w:highlight w:val="yellow"/>
        </w:rPr>
      </w:pPr>
    </w:p>
    <w:p w14:paraId="09F2C283" w14:textId="1C089A72" w:rsidR="00F3463F" w:rsidRPr="00DD18CF" w:rsidRDefault="00BD6002" w:rsidP="00BD6002">
      <w:pPr>
        <w:widowControl/>
        <w:ind w:right="-456"/>
        <w:jc w:val="both"/>
        <w:rPr>
          <w:rFonts w:ascii="Times New Roman" w:eastAsia="Times New Roman" w:hAnsi="Times New Roman" w:cs="Times New Roman"/>
          <w:color w:val="auto"/>
          <w:sz w:val="25"/>
          <w:szCs w:val="25"/>
          <w:lang w:eastAsia="ru-RU" w:bidi="ar-SA"/>
        </w:rPr>
      </w:pPr>
      <w:r w:rsidRPr="00DD18CF">
        <w:rPr>
          <w:rFonts w:ascii="Times New Roman" w:eastAsia="Calibri" w:hAnsi="Times New Roman" w:cs="Times New Roman"/>
          <w:bCs/>
          <w:color w:val="auto"/>
          <w:sz w:val="25"/>
          <w:szCs w:val="25"/>
          <w:lang w:eastAsia="en-US" w:bidi="ar-SA"/>
        </w:rPr>
        <w:t>Із</w:t>
      </w:r>
      <w:r w:rsidR="00906272" w:rsidRPr="00DD18CF">
        <w:rPr>
          <w:rFonts w:ascii="Times New Roman" w:eastAsia="Calibri" w:hAnsi="Times New Roman" w:cs="Times New Roman"/>
          <w:bCs/>
          <w:color w:val="auto"/>
          <w:sz w:val="25"/>
          <w:szCs w:val="25"/>
          <w:lang w:eastAsia="en-US" w:bidi="ar-SA"/>
        </w:rPr>
        <w:t xml:space="preserve"> в</w:t>
      </w:r>
      <w:r w:rsidR="00F3463F" w:rsidRPr="00DD18CF">
        <w:rPr>
          <w:rFonts w:ascii="Times New Roman" w:eastAsia="Calibri" w:hAnsi="Times New Roman" w:cs="Times New Roman"/>
          <w:bCs/>
          <w:color w:val="auto"/>
          <w:sz w:val="25"/>
          <w:szCs w:val="25"/>
          <w:lang w:eastAsia="en-US" w:bidi="ar-SA"/>
        </w:rPr>
        <w:t>провадженням воєнного стану та веденням військової агресії рф д</w:t>
      </w:r>
      <w:r w:rsidR="00F3463F" w:rsidRPr="00DD18CF">
        <w:rPr>
          <w:rFonts w:ascii="Times New Roman" w:eastAsia="Times New Roman" w:hAnsi="Times New Roman" w:cs="Times New Roman"/>
          <w:color w:val="auto"/>
          <w:sz w:val="25"/>
          <w:szCs w:val="25"/>
          <w:lang w:eastAsia="ru-RU" w:bidi="ar-SA"/>
        </w:rPr>
        <w:t>ля Коростенської міської територіальної громади залишається ряд невирішених заходів Програми, які були заплановані на 2022</w:t>
      </w:r>
      <w:r w:rsidR="00533AAC" w:rsidRPr="00DD18CF">
        <w:rPr>
          <w:rFonts w:ascii="Times New Roman" w:eastAsia="Times New Roman" w:hAnsi="Times New Roman" w:cs="Times New Roman"/>
          <w:color w:val="auto"/>
          <w:sz w:val="25"/>
          <w:szCs w:val="25"/>
          <w:lang w:eastAsia="ru-RU" w:bidi="ar-SA"/>
        </w:rPr>
        <w:t>-2023</w:t>
      </w:r>
      <w:r w:rsidR="00F3463F" w:rsidRPr="00DD18CF">
        <w:rPr>
          <w:rFonts w:ascii="Times New Roman" w:eastAsia="Times New Roman" w:hAnsi="Times New Roman" w:cs="Times New Roman"/>
          <w:color w:val="auto"/>
          <w:sz w:val="25"/>
          <w:szCs w:val="25"/>
          <w:lang w:eastAsia="ru-RU" w:bidi="ar-SA"/>
        </w:rPr>
        <w:t xml:space="preserve"> р</w:t>
      </w:r>
      <w:r w:rsidR="00533AAC" w:rsidRPr="00DD18CF">
        <w:rPr>
          <w:rFonts w:ascii="Times New Roman" w:eastAsia="Times New Roman" w:hAnsi="Times New Roman" w:cs="Times New Roman"/>
          <w:color w:val="auto"/>
          <w:sz w:val="25"/>
          <w:szCs w:val="25"/>
          <w:lang w:eastAsia="ru-RU" w:bidi="ar-SA"/>
        </w:rPr>
        <w:t>о</w:t>
      </w:r>
      <w:r w:rsidR="00F3463F" w:rsidRPr="00DD18CF">
        <w:rPr>
          <w:rFonts w:ascii="Times New Roman" w:eastAsia="Times New Roman" w:hAnsi="Times New Roman" w:cs="Times New Roman"/>
          <w:color w:val="auto"/>
          <w:sz w:val="25"/>
          <w:szCs w:val="25"/>
          <w:lang w:eastAsia="ru-RU" w:bidi="ar-SA"/>
        </w:rPr>
        <w:t>к</w:t>
      </w:r>
      <w:r w:rsidR="00533AAC" w:rsidRPr="00DD18CF">
        <w:rPr>
          <w:rFonts w:ascii="Times New Roman" w:eastAsia="Times New Roman" w:hAnsi="Times New Roman" w:cs="Times New Roman"/>
          <w:color w:val="auto"/>
          <w:sz w:val="25"/>
          <w:szCs w:val="25"/>
          <w:lang w:eastAsia="ru-RU" w:bidi="ar-SA"/>
        </w:rPr>
        <w:t>и</w:t>
      </w:r>
      <w:r w:rsidR="00F3463F" w:rsidRPr="00DD18CF">
        <w:rPr>
          <w:rFonts w:ascii="Times New Roman" w:eastAsia="Times New Roman" w:hAnsi="Times New Roman" w:cs="Times New Roman"/>
          <w:color w:val="auto"/>
          <w:sz w:val="25"/>
          <w:szCs w:val="25"/>
          <w:lang w:eastAsia="ru-RU" w:bidi="ar-SA"/>
        </w:rPr>
        <w:t xml:space="preserve">. </w:t>
      </w:r>
      <w:r w:rsidR="00F3463F" w:rsidRPr="00DD18CF">
        <w:rPr>
          <w:rFonts w:ascii="Times New Roman" w:eastAsia="Calibri" w:hAnsi="Times New Roman" w:cs="Calibri"/>
          <w:bCs/>
          <w:color w:val="auto"/>
          <w:sz w:val="25"/>
          <w:szCs w:val="25"/>
          <w:lang w:eastAsia="en-US" w:bidi="ar-SA"/>
        </w:rPr>
        <w:t xml:space="preserve"> Відповідно до затверджених змін до роботи Державної казначейської служби в період дії воєнного стану, фінансування не першочергових потреб обмежене. </w:t>
      </w:r>
      <w:r w:rsidR="00F3463F" w:rsidRPr="00DD18CF">
        <w:rPr>
          <w:rFonts w:ascii="Times New Roman" w:eastAsia="Times New Roman" w:hAnsi="Times New Roman" w:cs="Times New Roman"/>
          <w:color w:val="auto"/>
          <w:sz w:val="25"/>
          <w:szCs w:val="25"/>
          <w:lang w:eastAsia="ru-RU" w:bidi="ar-SA"/>
        </w:rPr>
        <w:t xml:space="preserve">Всі </w:t>
      </w:r>
      <w:r w:rsidRPr="00DD18CF">
        <w:rPr>
          <w:rFonts w:ascii="Times New Roman" w:eastAsia="Times New Roman" w:hAnsi="Times New Roman" w:cs="Times New Roman"/>
          <w:color w:val="auto"/>
          <w:sz w:val="25"/>
          <w:szCs w:val="25"/>
          <w:lang w:eastAsia="ru-RU" w:bidi="ar-SA"/>
        </w:rPr>
        <w:t xml:space="preserve">природоохоронні </w:t>
      </w:r>
      <w:r w:rsidR="00F3463F" w:rsidRPr="00DD18CF">
        <w:rPr>
          <w:rFonts w:ascii="Times New Roman" w:eastAsia="Times New Roman" w:hAnsi="Times New Roman" w:cs="Times New Roman"/>
          <w:color w:val="auto"/>
          <w:sz w:val="25"/>
          <w:szCs w:val="25"/>
          <w:lang w:eastAsia="ru-RU" w:bidi="ar-SA"/>
        </w:rPr>
        <w:t>заходи</w:t>
      </w:r>
      <w:r w:rsidRPr="00DD18CF">
        <w:rPr>
          <w:rFonts w:ascii="Times New Roman" w:eastAsia="Times New Roman" w:hAnsi="Times New Roman" w:cs="Times New Roman"/>
          <w:color w:val="auto"/>
          <w:sz w:val="25"/>
          <w:szCs w:val="25"/>
          <w:lang w:eastAsia="ru-RU" w:bidi="ar-SA"/>
        </w:rPr>
        <w:t xml:space="preserve"> </w:t>
      </w:r>
      <w:r w:rsidR="00E03722" w:rsidRPr="00DD18CF">
        <w:rPr>
          <w:rFonts w:ascii="Times New Roman" w:eastAsia="Times New Roman" w:hAnsi="Times New Roman" w:cs="Times New Roman"/>
          <w:color w:val="auto"/>
          <w:sz w:val="25"/>
          <w:szCs w:val="25"/>
          <w:lang w:eastAsia="ru-RU" w:bidi="ar-SA"/>
        </w:rPr>
        <w:t xml:space="preserve">програми </w:t>
      </w:r>
      <w:r w:rsidRPr="00DD18CF">
        <w:rPr>
          <w:rFonts w:ascii="Times New Roman" w:eastAsia="Times New Roman" w:hAnsi="Times New Roman" w:cs="Times New Roman"/>
          <w:color w:val="auto"/>
          <w:sz w:val="25"/>
          <w:szCs w:val="25"/>
          <w:lang w:eastAsia="ru-RU" w:bidi="ar-SA"/>
        </w:rPr>
        <w:t>заплановані на 2022</w:t>
      </w:r>
      <w:r w:rsidR="00533AAC" w:rsidRPr="00DD18CF">
        <w:rPr>
          <w:rFonts w:ascii="Times New Roman" w:eastAsia="Times New Roman" w:hAnsi="Times New Roman" w:cs="Times New Roman"/>
          <w:color w:val="auto"/>
          <w:sz w:val="25"/>
          <w:szCs w:val="25"/>
          <w:lang w:eastAsia="ru-RU" w:bidi="ar-SA"/>
        </w:rPr>
        <w:t>-2023</w:t>
      </w:r>
      <w:r w:rsidR="00BB6A01" w:rsidRPr="00DD18CF">
        <w:rPr>
          <w:rFonts w:ascii="Times New Roman" w:eastAsia="Times New Roman" w:hAnsi="Times New Roman" w:cs="Times New Roman"/>
          <w:color w:val="auto"/>
          <w:sz w:val="25"/>
          <w:szCs w:val="25"/>
          <w:lang w:eastAsia="ru-RU" w:bidi="ar-SA"/>
        </w:rPr>
        <w:t xml:space="preserve"> </w:t>
      </w:r>
      <w:r w:rsidRPr="00DD18CF">
        <w:rPr>
          <w:rFonts w:ascii="Times New Roman" w:eastAsia="Times New Roman" w:hAnsi="Times New Roman" w:cs="Times New Roman"/>
          <w:color w:val="auto"/>
          <w:sz w:val="25"/>
          <w:szCs w:val="25"/>
          <w:lang w:eastAsia="ru-RU" w:bidi="ar-SA"/>
        </w:rPr>
        <w:t>р</w:t>
      </w:r>
      <w:r w:rsidR="00533AAC" w:rsidRPr="00DD18CF">
        <w:rPr>
          <w:rFonts w:ascii="Times New Roman" w:eastAsia="Times New Roman" w:hAnsi="Times New Roman" w:cs="Times New Roman"/>
          <w:color w:val="auto"/>
          <w:sz w:val="25"/>
          <w:szCs w:val="25"/>
          <w:lang w:eastAsia="ru-RU" w:bidi="ar-SA"/>
        </w:rPr>
        <w:t>о</w:t>
      </w:r>
      <w:r w:rsidRPr="00DD18CF">
        <w:rPr>
          <w:rFonts w:ascii="Times New Roman" w:eastAsia="Times New Roman" w:hAnsi="Times New Roman" w:cs="Times New Roman"/>
          <w:color w:val="auto"/>
          <w:sz w:val="25"/>
          <w:szCs w:val="25"/>
          <w:lang w:eastAsia="ru-RU" w:bidi="ar-SA"/>
        </w:rPr>
        <w:t>к</w:t>
      </w:r>
      <w:r w:rsidR="00533AAC" w:rsidRPr="00DD18CF">
        <w:rPr>
          <w:rFonts w:ascii="Times New Roman" w:eastAsia="Times New Roman" w:hAnsi="Times New Roman" w:cs="Times New Roman"/>
          <w:color w:val="auto"/>
          <w:sz w:val="25"/>
          <w:szCs w:val="25"/>
          <w:lang w:eastAsia="ru-RU" w:bidi="ar-SA"/>
        </w:rPr>
        <w:t>и</w:t>
      </w:r>
      <w:r w:rsidR="00F3463F" w:rsidRPr="00DD18CF">
        <w:rPr>
          <w:rFonts w:ascii="Times New Roman" w:eastAsia="Times New Roman" w:hAnsi="Times New Roman" w:cs="Times New Roman"/>
          <w:color w:val="auto"/>
          <w:sz w:val="25"/>
          <w:szCs w:val="25"/>
          <w:lang w:eastAsia="ru-RU" w:bidi="ar-SA"/>
        </w:rPr>
        <w:t xml:space="preserve"> потребують суттєвого фінансування, яке відсутнє в бюджеті громади. </w:t>
      </w:r>
    </w:p>
    <w:p w14:paraId="4D2A5050" w14:textId="77777777" w:rsidR="001657FB" w:rsidRPr="00DD18CF" w:rsidRDefault="001657FB" w:rsidP="001657FB">
      <w:pPr>
        <w:pStyle w:val="210"/>
        <w:shd w:val="clear" w:color="auto" w:fill="auto"/>
        <w:tabs>
          <w:tab w:val="left" w:leader="underscore" w:pos="9955"/>
        </w:tabs>
        <w:spacing w:before="0" w:line="280" w:lineRule="exact"/>
        <w:ind w:left="4200" w:firstLine="0"/>
      </w:pPr>
    </w:p>
    <w:p w14:paraId="586FE0B9" w14:textId="77777777" w:rsidR="0035053F" w:rsidRPr="00B9112C" w:rsidRDefault="0035053F" w:rsidP="001657FB">
      <w:pPr>
        <w:pStyle w:val="210"/>
        <w:shd w:val="clear" w:color="auto" w:fill="auto"/>
        <w:tabs>
          <w:tab w:val="left" w:leader="underscore" w:pos="9955"/>
        </w:tabs>
        <w:spacing w:before="0" w:line="280" w:lineRule="exact"/>
        <w:ind w:left="4200" w:firstLine="0"/>
        <w:rPr>
          <w:highlight w:val="yellow"/>
        </w:rPr>
      </w:pPr>
    </w:p>
    <w:p w14:paraId="46A7EC54" w14:textId="77777777" w:rsidR="000E1AF0" w:rsidRPr="00B9112C" w:rsidRDefault="000E1AF0" w:rsidP="00F1119F">
      <w:pPr>
        <w:pStyle w:val="11"/>
        <w:shd w:val="clear" w:color="auto" w:fill="auto"/>
        <w:spacing w:line="240" w:lineRule="auto"/>
        <w:jc w:val="center"/>
        <w:rPr>
          <w:rStyle w:val="ac"/>
          <w:sz w:val="32"/>
          <w:szCs w:val="32"/>
          <w:highlight w:val="yellow"/>
        </w:rPr>
      </w:pPr>
    </w:p>
    <w:p w14:paraId="40D38935" w14:textId="77777777" w:rsidR="00906272" w:rsidRPr="00B9112C" w:rsidRDefault="00906272" w:rsidP="00F1119F">
      <w:pPr>
        <w:pStyle w:val="11"/>
        <w:shd w:val="clear" w:color="auto" w:fill="auto"/>
        <w:spacing w:line="240" w:lineRule="auto"/>
        <w:jc w:val="center"/>
        <w:rPr>
          <w:rStyle w:val="ac"/>
          <w:sz w:val="32"/>
          <w:szCs w:val="32"/>
          <w:highlight w:val="yellow"/>
        </w:rPr>
      </w:pPr>
    </w:p>
    <w:p w14:paraId="4EA26291" w14:textId="77777777" w:rsidR="003A1D55" w:rsidRPr="00B9112C" w:rsidRDefault="003A1D55" w:rsidP="00F1119F">
      <w:pPr>
        <w:pStyle w:val="11"/>
        <w:shd w:val="clear" w:color="auto" w:fill="auto"/>
        <w:spacing w:line="240" w:lineRule="auto"/>
        <w:jc w:val="center"/>
        <w:rPr>
          <w:rStyle w:val="ac"/>
          <w:sz w:val="32"/>
          <w:szCs w:val="32"/>
          <w:highlight w:val="yellow"/>
        </w:rPr>
      </w:pPr>
    </w:p>
    <w:p w14:paraId="0E4388FA" w14:textId="77777777" w:rsidR="00906272" w:rsidRPr="00B9112C" w:rsidRDefault="00906272" w:rsidP="00F1119F">
      <w:pPr>
        <w:pStyle w:val="11"/>
        <w:shd w:val="clear" w:color="auto" w:fill="auto"/>
        <w:spacing w:line="240" w:lineRule="auto"/>
        <w:jc w:val="center"/>
        <w:rPr>
          <w:rStyle w:val="ac"/>
          <w:sz w:val="32"/>
          <w:szCs w:val="32"/>
          <w:highlight w:val="yellow"/>
        </w:rPr>
      </w:pPr>
    </w:p>
    <w:p w14:paraId="4FEAA6AD" w14:textId="77777777" w:rsidR="00906272" w:rsidRPr="00B9112C" w:rsidRDefault="00906272" w:rsidP="00F1119F">
      <w:pPr>
        <w:pStyle w:val="11"/>
        <w:shd w:val="clear" w:color="auto" w:fill="auto"/>
        <w:spacing w:line="240" w:lineRule="auto"/>
        <w:jc w:val="center"/>
        <w:rPr>
          <w:rStyle w:val="ac"/>
          <w:sz w:val="32"/>
          <w:szCs w:val="32"/>
          <w:highlight w:val="yellow"/>
        </w:rPr>
      </w:pPr>
    </w:p>
    <w:p w14:paraId="05516BB8" w14:textId="77777777" w:rsidR="0071407F" w:rsidRPr="00B9112C" w:rsidRDefault="0071407F" w:rsidP="00F1119F">
      <w:pPr>
        <w:pStyle w:val="11"/>
        <w:shd w:val="clear" w:color="auto" w:fill="auto"/>
        <w:spacing w:line="240" w:lineRule="auto"/>
        <w:jc w:val="center"/>
        <w:rPr>
          <w:rStyle w:val="ac"/>
          <w:sz w:val="32"/>
          <w:szCs w:val="32"/>
          <w:highlight w:val="yellow"/>
        </w:rPr>
      </w:pPr>
    </w:p>
    <w:p w14:paraId="1F9E24B9" w14:textId="77777777" w:rsidR="0071407F" w:rsidRPr="00B9112C" w:rsidRDefault="0071407F" w:rsidP="00F1119F">
      <w:pPr>
        <w:pStyle w:val="11"/>
        <w:shd w:val="clear" w:color="auto" w:fill="auto"/>
        <w:spacing w:line="240" w:lineRule="auto"/>
        <w:jc w:val="center"/>
        <w:rPr>
          <w:rStyle w:val="ac"/>
          <w:sz w:val="32"/>
          <w:szCs w:val="32"/>
          <w:highlight w:val="yellow"/>
        </w:rPr>
      </w:pPr>
    </w:p>
    <w:p w14:paraId="5A1A06FB" w14:textId="77777777" w:rsidR="00906272" w:rsidRPr="00B9112C" w:rsidRDefault="00906272" w:rsidP="00F1119F">
      <w:pPr>
        <w:pStyle w:val="11"/>
        <w:shd w:val="clear" w:color="auto" w:fill="auto"/>
        <w:spacing w:line="240" w:lineRule="auto"/>
        <w:jc w:val="center"/>
        <w:rPr>
          <w:rStyle w:val="ac"/>
          <w:sz w:val="32"/>
          <w:szCs w:val="32"/>
          <w:highlight w:val="yellow"/>
        </w:rPr>
      </w:pPr>
    </w:p>
    <w:p w14:paraId="58EC1797" w14:textId="77777777" w:rsidR="00F64B59" w:rsidRDefault="00F64B59" w:rsidP="00F1119F">
      <w:pPr>
        <w:pStyle w:val="11"/>
        <w:shd w:val="clear" w:color="auto" w:fill="auto"/>
        <w:spacing w:line="240" w:lineRule="auto"/>
        <w:jc w:val="center"/>
        <w:rPr>
          <w:rStyle w:val="ac"/>
          <w:sz w:val="32"/>
          <w:szCs w:val="32"/>
        </w:rPr>
      </w:pPr>
    </w:p>
    <w:p w14:paraId="18E46FD0" w14:textId="77777777" w:rsidR="00FB38CF" w:rsidRPr="00F11C5A" w:rsidRDefault="00FB38CF" w:rsidP="00F1119F">
      <w:pPr>
        <w:pStyle w:val="11"/>
        <w:shd w:val="clear" w:color="auto" w:fill="auto"/>
        <w:spacing w:line="240" w:lineRule="auto"/>
        <w:jc w:val="center"/>
        <w:rPr>
          <w:rStyle w:val="ac"/>
          <w:sz w:val="32"/>
          <w:szCs w:val="32"/>
        </w:rPr>
      </w:pPr>
    </w:p>
    <w:p w14:paraId="7451E341" w14:textId="77777777" w:rsidR="00F64B59" w:rsidRPr="00F11C5A" w:rsidRDefault="00F64B59" w:rsidP="00F1119F">
      <w:pPr>
        <w:pStyle w:val="11"/>
        <w:shd w:val="clear" w:color="auto" w:fill="auto"/>
        <w:spacing w:line="240" w:lineRule="auto"/>
        <w:jc w:val="center"/>
        <w:rPr>
          <w:rStyle w:val="ac"/>
          <w:sz w:val="32"/>
          <w:szCs w:val="32"/>
        </w:rPr>
      </w:pPr>
    </w:p>
    <w:p w14:paraId="03E74713" w14:textId="735990FB" w:rsidR="00F1119F" w:rsidRPr="00F11C5A" w:rsidRDefault="00F1119F" w:rsidP="00F1119F">
      <w:pPr>
        <w:pStyle w:val="11"/>
        <w:shd w:val="clear" w:color="auto" w:fill="auto"/>
        <w:spacing w:line="240" w:lineRule="auto"/>
        <w:jc w:val="center"/>
        <w:rPr>
          <w:rStyle w:val="ac"/>
          <w:sz w:val="32"/>
          <w:szCs w:val="32"/>
        </w:rPr>
      </w:pPr>
      <w:r w:rsidRPr="00F11C5A">
        <w:rPr>
          <w:rStyle w:val="ac"/>
          <w:sz w:val="32"/>
          <w:szCs w:val="32"/>
        </w:rPr>
        <w:lastRenderedPageBreak/>
        <w:t>18. Найважли</w:t>
      </w:r>
      <w:r w:rsidR="00AA1B99" w:rsidRPr="00F11C5A">
        <w:rPr>
          <w:rStyle w:val="ac"/>
          <w:sz w:val="32"/>
          <w:szCs w:val="32"/>
        </w:rPr>
        <w:t xml:space="preserve">віші екологічні проблеми </w:t>
      </w:r>
    </w:p>
    <w:p w14:paraId="49EA2CAA" w14:textId="77777777" w:rsidR="00AA1B99" w:rsidRPr="00F11C5A" w:rsidRDefault="00AA1B99" w:rsidP="00AA1B99">
      <w:pPr>
        <w:widowControl/>
        <w:ind w:firstLine="567"/>
        <w:jc w:val="center"/>
        <w:rPr>
          <w:rFonts w:ascii="Times New Roman" w:eastAsia="Times New Roman" w:hAnsi="Times New Roman" w:cs="Times New Roman"/>
          <w:b/>
          <w:sz w:val="28"/>
          <w:szCs w:val="28"/>
          <w:lang w:eastAsia="ru-RU" w:bidi="ar-SA"/>
        </w:rPr>
      </w:pPr>
    </w:p>
    <w:p w14:paraId="37C04854" w14:textId="77777777" w:rsidR="00AA1B99" w:rsidRPr="00F11C5A" w:rsidRDefault="00AA1B99" w:rsidP="00AA1B99">
      <w:pPr>
        <w:widowControl/>
        <w:autoSpaceDE w:val="0"/>
        <w:autoSpaceDN w:val="0"/>
        <w:adjustRightInd w:val="0"/>
        <w:ind w:firstLine="600"/>
        <w:jc w:val="both"/>
        <w:rPr>
          <w:rFonts w:ascii="Times New Roman" w:eastAsia="Times New Roman" w:hAnsi="Times New Roman" w:cs="Times New Roman"/>
          <w:sz w:val="28"/>
          <w:szCs w:val="28"/>
          <w:lang w:eastAsia="ru-RU" w:bidi="ar-SA"/>
        </w:rPr>
      </w:pPr>
      <w:r w:rsidRPr="00F11C5A">
        <w:rPr>
          <w:rFonts w:ascii="Times New Roman" w:eastAsia="Times New Roman" w:hAnsi="Times New Roman" w:cs="Times New Roman"/>
          <w:sz w:val="28"/>
          <w:szCs w:val="28"/>
          <w:lang w:eastAsia="ru-RU" w:bidi="ar-SA"/>
        </w:rPr>
        <w:t xml:space="preserve">Збереження та охорона навколишнього природного середовища, раціональне використання природних ресурсів є особливо важливими питаннями і невід’ємною частиною соціального та економічного розвитку Коростенської міської територіальної громади, забезпечення екологічної безпеки для населення громади. </w:t>
      </w:r>
    </w:p>
    <w:p w14:paraId="66A39ECC" w14:textId="77777777" w:rsidR="00AA1B99" w:rsidRPr="00F11C5A" w:rsidRDefault="00AA1B99" w:rsidP="00AA1B99">
      <w:pPr>
        <w:widowControl/>
        <w:suppressAutoHyphens/>
        <w:ind w:firstLine="600"/>
        <w:jc w:val="both"/>
        <w:rPr>
          <w:rFonts w:ascii="Times New Roman" w:eastAsia="Times New Roman" w:hAnsi="Times New Roman" w:cs="Times New Roman"/>
          <w:color w:val="auto"/>
          <w:sz w:val="28"/>
          <w:szCs w:val="28"/>
          <w:lang w:eastAsia="ar-SA" w:bidi="ar-SA"/>
        </w:rPr>
      </w:pPr>
      <w:r w:rsidRPr="00F11C5A">
        <w:rPr>
          <w:rFonts w:ascii="Times New Roman" w:eastAsia="Times New Roman" w:hAnsi="Times New Roman" w:cs="Times New Roman"/>
          <w:color w:val="auto"/>
          <w:sz w:val="28"/>
          <w:szCs w:val="28"/>
          <w:lang w:eastAsia="ar-SA" w:bidi="ar-SA"/>
        </w:rPr>
        <w:t xml:space="preserve">Питання збереження довкілля та екологічні питання є підвищеними вимогами до поліпшення якості навколишнього середовища, збільшення негативного впливу довкілля на здоров'я населення, подальшої стабілізації екологічної ситуації на території громади. </w:t>
      </w:r>
    </w:p>
    <w:p w14:paraId="2E0FE19C" w14:textId="77777777" w:rsidR="00AA1B99" w:rsidRPr="00F11C5A" w:rsidRDefault="00AA1B99" w:rsidP="00AA1B99">
      <w:pPr>
        <w:widowControl/>
        <w:suppressAutoHyphens/>
        <w:ind w:firstLine="540"/>
        <w:jc w:val="both"/>
        <w:rPr>
          <w:rFonts w:ascii="Times New Roman" w:eastAsia="Times New Roman" w:hAnsi="Times New Roman" w:cs="Times New Roman"/>
          <w:color w:val="auto"/>
          <w:sz w:val="28"/>
          <w:szCs w:val="28"/>
          <w:lang w:eastAsia="ar-SA" w:bidi="ar-SA"/>
        </w:rPr>
      </w:pPr>
      <w:r w:rsidRPr="00F11C5A">
        <w:rPr>
          <w:rFonts w:ascii="Times New Roman" w:eastAsia="Times New Roman" w:hAnsi="Times New Roman" w:cs="Times New Roman"/>
          <w:color w:val="auto"/>
          <w:sz w:val="28"/>
          <w:szCs w:val="28"/>
          <w:lang w:eastAsia="ar-SA" w:bidi="ar-SA"/>
        </w:rPr>
        <w:t xml:space="preserve">Одним із пріоритетних напрямків в роботі по покращенню екологічного стану території громади є розв’язання проблем у сфері поводження з відходами. У місті Коростень відходи вивозяться на полігон твердих побутових відходів (ТПВ), який функціонує </w:t>
      </w:r>
      <w:r w:rsidRPr="00F11C5A">
        <w:rPr>
          <w:rFonts w:ascii="Times New Roman" w:eastAsia="Times New Roman" w:hAnsi="Times New Roman" w:cs="Times New Roman"/>
          <w:sz w:val="28"/>
          <w:szCs w:val="28"/>
          <w:lang w:eastAsia="ar-SA" w:bidi="ar-SA"/>
        </w:rPr>
        <w:t>з 1975 року.</w:t>
      </w:r>
      <w:r w:rsidRPr="00F11C5A">
        <w:rPr>
          <w:rFonts w:ascii="Times New Roman" w:eastAsia="Times New Roman" w:hAnsi="Times New Roman" w:cs="Times New Roman"/>
          <w:color w:val="auto"/>
          <w:sz w:val="28"/>
          <w:szCs w:val="28"/>
          <w:lang w:eastAsia="ar-SA" w:bidi="ar-SA"/>
        </w:rPr>
        <w:t xml:space="preserve"> Утриманням і обслуговуванням полігону ТПВ займається Комунальне виробничо-господарське підприємство. Реконструкція полігону ТПВ дозволить забезпечити безпечне захоронення твердих побутових відходів на полігоні з обов’язковим дотриманням технології та як наслідок покращить екологічний стан міста Коростеня та інших населених пунктів територіальної громади.</w:t>
      </w:r>
    </w:p>
    <w:p w14:paraId="324EEDEC" w14:textId="77777777" w:rsidR="00AA1B99" w:rsidRPr="00F11C5A" w:rsidRDefault="00AA1B99" w:rsidP="00AA1B99">
      <w:pPr>
        <w:widowControl/>
        <w:ind w:firstLine="540"/>
        <w:jc w:val="both"/>
        <w:rPr>
          <w:rFonts w:ascii="Times New Roman" w:eastAsia="Times New Roman" w:hAnsi="Times New Roman" w:cs="Times New Roman"/>
          <w:color w:val="auto"/>
          <w:sz w:val="28"/>
          <w:szCs w:val="28"/>
          <w:lang w:eastAsia="ru-RU" w:bidi="ar-SA"/>
        </w:rPr>
      </w:pPr>
      <w:r w:rsidRPr="00F11C5A">
        <w:rPr>
          <w:rFonts w:ascii="Times New Roman" w:eastAsia="Times New Roman" w:hAnsi="Times New Roman" w:cs="Times New Roman"/>
          <w:color w:val="auto"/>
          <w:sz w:val="28"/>
          <w:szCs w:val="28"/>
          <w:lang w:eastAsia="en-US" w:bidi="ar-SA"/>
        </w:rPr>
        <w:t xml:space="preserve">В приєднаних населених пунктах міської територіальної громади необхідно організовувати процес збору та вивезення побутових відходів, який </w:t>
      </w:r>
      <w:r w:rsidRPr="00F11C5A">
        <w:rPr>
          <w:rFonts w:ascii="Times New Roman" w:eastAsia="Times New Roman" w:hAnsi="Times New Roman" w:cs="Times New Roman"/>
          <w:color w:val="auto"/>
          <w:sz w:val="28"/>
          <w:szCs w:val="28"/>
          <w:lang w:eastAsia="ru-RU" w:bidi="ar-SA"/>
        </w:rPr>
        <w:t>потребуватиме значних капіталовкладень, оскільки в</w:t>
      </w:r>
      <w:r w:rsidRPr="00F11C5A">
        <w:rPr>
          <w:rFonts w:ascii="Times New Roman" w:eastAsia="Times New Roman" w:hAnsi="Times New Roman" w:cs="Times New Roman"/>
          <w:color w:val="auto"/>
          <w:sz w:val="28"/>
          <w:szCs w:val="28"/>
          <w:lang w:eastAsia="en-US" w:bidi="ar-SA"/>
        </w:rPr>
        <w:t xml:space="preserve"> цих населених пунктах</w:t>
      </w:r>
      <w:r w:rsidRPr="00F11C5A">
        <w:rPr>
          <w:rFonts w:ascii="Times New Roman" w:eastAsia="Times New Roman" w:hAnsi="Times New Roman" w:cs="Times New Roman"/>
          <w:color w:val="auto"/>
          <w:sz w:val="28"/>
          <w:szCs w:val="28"/>
          <w:lang w:eastAsia="ru-RU" w:bidi="ar-SA"/>
        </w:rPr>
        <w:t xml:space="preserve"> відсутня необхідна інфраструктура у сфері поводження з ТПВ, а саме: відсутні санкціоновані звалища ТПВ, немає визначених спеціалізованих підприємств з вивезення ТПВ, місць збору та сортування ТПВ, відсутня необхідна для цього техніка та контейнери. </w:t>
      </w:r>
    </w:p>
    <w:p w14:paraId="190A3ED1" w14:textId="77777777" w:rsidR="00AA1B99" w:rsidRPr="00F11C5A" w:rsidRDefault="00AA1B99" w:rsidP="00AA1B99">
      <w:pPr>
        <w:widowControl/>
        <w:ind w:firstLine="540"/>
        <w:jc w:val="both"/>
        <w:rPr>
          <w:rFonts w:ascii="Times New Roman" w:eastAsia="Times New Roman" w:hAnsi="Times New Roman" w:cs="Times New Roman"/>
          <w:color w:val="auto"/>
          <w:sz w:val="28"/>
          <w:szCs w:val="28"/>
          <w:lang w:eastAsia="ru-RU" w:bidi="ar-SA"/>
        </w:rPr>
      </w:pPr>
      <w:r w:rsidRPr="00F11C5A">
        <w:rPr>
          <w:rFonts w:ascii="Times New Roman" w:eastAsia="Times New Roman" w:hAnsi="Times New Roman" w:cs="Times New Roman"/>
          <w:sz w:val="28"/>
          <w:szCs w:val="28"/>
          <w:lang w:eastAsia="ru-RU" w:bidi="ar-SA"/>
        </w:rPr>
        <w:t xml:space="preserve">Річка Уж є </w:t>
      </w:r>
      <w:r w:rsidRPr="00F11C5A">
        <w:rPr>
          <w:rFonts w:ascii="Times New Roman" w:eastAsia="Times New Roman" w:hAnsi="Times New Roman" w:cs="Times New Roman"/>
          <w:color w:val="auto"/>
          <w:sz w:val="28"/>
          <w:szCs w:val="28"/>
          <w:lang w:eastAsia="ru-RU" w:bidi="ar-SA"/>
        </w:rPr>
        <w:t>головною водною артерією і єдиним джерелом питної води в місті Коростені, тому дуже гострою є проблема замулення та обміління її русла. Вирішення цього питання є вкрай важливим для громади міста</w:t>
      </w:r>
      <w:r w:rsidRPr="00F11C5A">
        <w:rPr>
          <w:rFonts w:ascii="Garamond" w:eastAsia="Times New Roman" w:hAnsi="Garamond" w:cs="Arial"/>
          <w:color w:val="auto"/>
          <w:sz w:val="28"/>
          <w:szCs w:val="28"/>
          <w:lang w:eastAsia="ru-RU" w:bidi="ar-SA"/>
        </w:rPr>
        <w:t xml:space="preserve">, </w:t>
      </w:r>
      <w:r w:rsidRPr="00F11C5A">
        <w:rPr>
          <w:rFonts w:ascii="Times New Roman" w:eastAsia="Times New Roman" w:hAnsi="Times New Roman" w:cs="Times New Roman"/>
          <w:color w:val="auto"/>
          <w:sz w:val="28"/>
          <w:szCs w:val="28"/>
          <w:lang w:eastAsia="ru-RU" w:bidi="ar-SA"/>
        </w:rPr>
        <w:t xml:space="preserve">оскільки альтернативних джерел водопостачання місто не має. Щорічне зменшення кількості атмосферних опадів, випаровування, дефіцит води в період повені, заростання та зменшення дебіту притоків річки Уж обумовлює нестачу та погіршення біологічних якостей поверхневої води. Рівень води в річки Уж щорічно падає. </w:t>
      </w:r>
    </w:p>
    <w:p w14:paraId="3918A7BA" w14:textId="77777777" w:rsidR="00AA1B99" w:rsidRPr="00F11C5A" w:rsidRDefault="00AA1B99" w:rsidP="00AA1B99">
      <w:pPr>
        <w:widowControl/>
        <w:tabs>
          <w:tab w:val="left" w:pos="708"/>
        </w:tabs>
        <w:suppressAutoHyphens/>
        <w:ind w:firstLine="540"/>
        <w:jc w:val="both"/>
        <w:rPr>
          <w:rFonts w:ascii="Times New Roman" w:eastAsia="Times New Roman" w:hAnsi="Times New Roman" w:cs="Times New Roman"/>
          <w:color w:val="auto"/>
          <w:sz w:val="28"/>
          <w:szCs w:val="28"/>
          <w:lang w:eastAsia="ar-SA" w:bidi="ar-SA"/>
        </w:rPr>
      </w:pPr>
      <w:r w:rsidRPr="00F11C5A">
        <w:rPr>
          <w:rFonts w:ascii="Times New Roman" w:eastAsia="Times New Roman" w:hAnsi="Times New Roman" w:cs="Times New Roman"/>
          <w:color w:val="auto"/>
          <w:sz w:val="28"/>
          <w:szCs w:val="28"/>
          <w:lang w:eastAsia="ar-SA" w:bidi="ar-SA"/>
        </w:rPr>
        <w:t xml:space="preserve">На території громади функціонує низка водорегулюючих гідротехнічних споруд, більшість з яких були збудовані у 1950-1960 роки, та потребують реконструкції. Руйнування гідротехнічних споруд може призвести до обміління річки, активізації ерозійних процесів, погіршення санітарно-епідемічного стану в населених пунктах, відсутності зон відпочинку для населення. </w:t>
      </w:r>
    </w:p>
    <w:p w14:paraId="01E74F35" w14:textId="77777777" w:rsidR="00AA1B99" w:rsidRPr="00F11C5A" w:rsidRDefault="00AA1B99" w:rsidP="00AA1B99">
      <w:pPr>
        <w:widowControl/>
        <w:tabs>
          <w:tab w:val="left" w:pos="708"/>
        </w:tabs>
        <w:suppressAutoHyphens/>
        <w:ind w:firstLine="540"/>
        <w:jc w:val="both"/>
        <w:rPr>
          <w:rFonts w:ascii="Times New Roman" w:eastAsia="Times New Roman" w:hAnsi="Times New Roman" w:cs="Times New Roman"/>
          <w:color w:val="auto"/>
          <w:sz w:val="28"/>
          <w:szCs w:val="28"/>
          <w:lang w:eastAsia="ar-SA" w:bidi="ar-SA"/>
        </w:rPr>
      </w:pPr>
      <w:r w:rsidRPr="00F11C5A">
        <w:rPr>
          <w:rFonts w:ascii="Times New Roman" w:eastAsia="Times New Roman" w:hAnsi="Times New Roman" w:cs="Times New Roman"/>
          <w:color w:val="auto"/>
          <w:sz w:val="28"/>
          <w:szCs w:val="28"/>
          <w:lang w:eastAsia="ar-SA" w:bidi="ar-SA"/>
        </w:rPr>
        <w:t xml:space="preserve">На якість водних ресурсів річки Уж також негативно впливає робота міських очисних споруд каналізації КП «Водоканал», які потребують реконструкції. </w:t>
      </w:r>
    </w:p>
    <w:p w14:paraId="21D6666B" w14:textId="77777777" w:rsidR="00AA1B99" w:rsidRPr="00F11C5A" w:rsidRDefault="00AA1B99" w:rsidP="00AA1B99">
      <w:pPr>
        <w:widowControl/>
        <w:tabs>
          <w:tab w:val="left" w:pos="708"/>
        </w:tabs>
        <w:suppressAutoHyphens/>
        <w:ind w:firstLine="540"/>
        <w:jc w:val="both"/>
        <w:rPr>
          <w:rFonts w:ascii="Times New Roman" w:eastAsia="Times New Roman" w:hAnsi="Times New Roman" w:cs="Times New Roman"/>
          <w:color w:val="auto"/>
          <w:sz w:val="28"/>
          <w:szCs w:val="28"/>
          <w:lang w:eastAsia="ar-SA" w:bidi="ar-SA"/>
        </w:rPr>
      </w:pPr>
      <w:r w:rsidRPr="00F11C5A">
        <w:rPr>
          <w:rFonts w:ascii="Times New Roman" w:eastAsia="Times New Roman" w:hAnsi="Times New Roman" w:cs="Times New Roman"/>
          <w:bCs/>
          <w:color w:val="auto"/>
          <w:sz w:val="28"/>
          <w:szCs w:val="28"/>
          <w:lang w:eastAsia="ar-SA" w:bidi="ar-SA"/>
        </w:rPr>
        <w:lastRenderedPageBreak/>
        <w:t xml:space="preserve">Вирішення цієї проблеми можливе шляхом проведення реконструкції існуючих  очисних  споруд  каналізації з  розширенням  їх потужностей.  </w:t>
      </w:r>
      <w:r w:rsidRPr="00F11C5A">
        <w:rPr>
          <w:rFonts w:ascii="Times New Roman" w:eastAsia="Times New Roman" w:hAnsi="Times New Roman" w:cs="Times New Roman"/>
          <w:color w:val="auto"/>
          <w:sz w:val="28"/>
          <w:szCs w:val="28"/>
          <w:lang w:eastAsia="ar-SA" w:bidi="ar-SA"/>
        </w:rPr>
        <w:t xml:space="preserve">Причиною погіршення якості води в річки Уж є також відсутність у місті Коростень споруд очистки зливових стоків. </w:t>
      </w:r>
    </w:p>
    <w:p w14:paraId="3923D943" w14:textId="77777777" w:rsidR="00AA1B99" w:rsidRPr="00F11C5A" w:rsidRDefault="00AA1B99" w:rsidP="00AA1B99">
      <w:pPr>
        <w:widowControl/>
        <w:tabs>
          <w:tab w:val="left" w:pos="708"/>
        </w:tabs>
        <w:suppressAutoHyphens/>
        <w:ind w:firstLine="540"/>
        <w:jc w:val="both"/>
        <w:rPr>
          <w:rFonts w:ascii="Times New Roman" w:eastAsia="Times New Roman" w:hAnsi="Times New Roman" w:cs="Times New Roman"/>
          <w:color w:val="auto"/>
          <w:sz w:val="28"/>
          <w:szCs w:val="28"/>
          <w:lang w:eastAsia="ar-SA" w:bidi="ar-SA"/>
        </w:rPr>
      </w:pPr>
      <w:r w:rsidRPr="00F11C5A">
        <w:rPr>
          <w:rFonts w:ascii="Times New Roman" w:eastAsia="Times New Roman" w:hAnsi="Times New Roman" w:cs="Times New Roman"/>
          <w:color w:val="auto"/>
          <w:sz w:val="28"/>
          <w:szCs w:val="28"/>
          <w:lang w:eastAsia="ar-SA" w:bidi="ar-SA"/>
        </w:rPr>
        <w:t>Мережі зливової каналізації громади є</w:t>
      </w:r>
      <w:r w:rsidRPr="00F11C5A">
        <w:rPr>
          <w:rFonts w:ascii="Times New Roman" w:eastAsia="Times New Roman" w:hAnsi="Times New Roman" w:cs="Times New Roman"/>
          <w:b/>
          <w:color w:val="auto"/>
          <w:sz w:val="28"/>
          <w:szCs w:val="28"/>
          <w:lang w:eastAsia="ar-SA" w:bidi="ar-SA"/>
        </w:rPr>
        <w:t xml:space="preserve"> </w:t>
      </w:r>
      <w:r w:rsidRPr="00F11C5A">
        <w:rPr>
          <w:rFonts w:ascii="Times New Roman" w:eastAsia="Times New Roman" w:hAnsi="Times New Roman" w:cs="Times New Roman"/>
          <w:color w:val="auto"/>
          <w:sz w:val="28"/>
          <w:szCs w:val="28"/>
          <w:lang w:eastAsia="ar-SA" w:bidi="ar-SA"/>
        </w:rPr>
        <w:t xml:space="preserve">застарілою та не відповідають сучасним експлуатаційним вимогам, відсутня цілісна система вловлювання, збору і відведення цих стоків на окремі або локальні очисні споруди. </w:t>
      </w:r>
    </w:p>
    <w:p w14:paraId="2F52A746" w14:textId="77777777" w:rsidR="00AA1B99" w:rsidRPr="00F11C5A" w:rsidRDefault="00AA1B99" w:rsidP="00AA1B99">
      <w:pPr>
        <w:tabs>
          <w:tab w:val="left" w:pos="851"/>
        </w:tabs>
        <w:ind w:firstLine="540"/>
        <w:contextualSpacing/>
        <w:jc w:val="both"/>
        <w:rPr>
          <w:rFonts w:ascii="Times New Roman" w:eastAsia="Calibri" w:hAnsi="Times New Roman" w:cs="Times New Roman"/>
          <w:i/>
          <w:color w:val="auto"/>
          <w:sz w:val="28"/>
          <w:szCs w:val="28"/>
          <w:lang w:eastAsia="en-US" w:bidi="ar-SA"/>
        </w:rPr>
      </w:pPr>
      <w:r w:rsidRPr="00F11C5A">
        <w:rPr>
          <w:rFonts w:ascii="Times New Roman" w:eastAsia="Calibri" w:hAnsi="Times New Roman" w:cs="Times New Roman"/>
          <w:i/>
          <w:color w:val="auto"/>
          <w:sz w:val="28"/>
          <w:szCs w:val="28"/>
          <w:lang w:eastAsia="en-US" w:bidi="ar-SA"/>
        </w:rPr>
        <w:t xml:space="preserve">Основні проблемні питання: </w:t>
      </w:r>
    </w:p>
    <w:p w14:paraId="10E7EA4B" w14:textId="77777777" w:rsidR="00AA1B99" w:rsidRPr="00F11C5A" w:rsidRDefault="00AA1B99" w:rsidP="00AA1B99">
      <w:pPr>
        <w:widowControl/>
        <w:numPr>
          <w:ilvl w:val="0"/>
          <w:numId w:val="35"/>
        </w:numPr>
        <w:suppressAutoHyphens/>
        <w:jc w:val="both"/>
        <w:rPr>
          <w:rFonts w:ascii="Times New Roman" w:eastAsia="Times New Roman" w:hAnsi="Times New Roman" w:cs="Times New Roman"/>
          <w:color w:val="auto"/>
          <w:sz w:val="28"/>
          <w:szCs w:val="28"/>
          <w:lang w:eastAsia="ar-SA" w:bidi="ar-SA"/>
        </w:rPr>
      </w:pPr>
      <w:r w:rsidRPr="00F11C5A">
        <w:rPr>
          <w:rFonts w:ascii="Times New Roman" w:eastAsia="Times New Roman" w:hAnsi="Times New Roman" w:cs="Times New Roman"/>
          <w:color w:val="auto"/>
          <w:sz w:val="28"/>
          <w:szCs w:val="28"/>
          <w:lang w:eastAsia="ar-SA" w:bidi="ar-SA"/>
        </w:rPr>
        <w:t>Проблема замулення та обміління русла річки Уж, яка є основним джерелом питної води в місті.</w:t>
      </w:r>
    </w:p>
    <w:p w14:paraId="2C140C20" w14:textId="77777777" w:rsidR="00AA1B99" w:rsidRPr="00F11C5A" w:rsidRDefault="00AA1B99" w:rsidP="00AA1B99">
      <w:pPr>
        <w:widowControl/>
        <w:numPr>
          <w:ilvl w:val="0"/>
          <w:numId w:val="35"/>
        </w:numPr>
        <w:suppressAutoHyphens/>
        <w:jc w:val="both"/>
        <w:rPr>
          <w:rFonts w:ascii="Times New Roman" w:eastAsia="Times New Roman" w:hAnsi="Times New Roman" w:cs="Times New Roman"/>
          <w:bCs/>
          <w:color w:val="auto"/>
          <w:sz w:val="28"/>
          <w:szCs w:val="28"/>
          <w:lang w:eastAsia="ar-SA" w:bidi="ar-SA"/>
        </w:rPr>
      </w:pPr>
      <w:r w:rsidRPr="00F11C5A">
        <w:rPr>
          <w:rFonts w:ascii="Times New Roman" w:eastAsia="Times New Roman" w:hAnsi="Times New Roman" w:cs="Times New Roman"/>
          <w:bCs/>
          <w:color w:val="auto"/>
          <w:sz w:val="28"/>
          <w:szCs w:val="28"/>
          <w:lang w:eastAsia="ar-SA" w:bidi="ar-SA"/>
        </w:rPr>
        <w:t xml:space="preserve">Перевантажені та </w:t>
      </w:r>
      <w:r w:rsidRPr="00F11C5A">
        <w:rPr>
          <w:rFonts w:ascii="Times New Roman" w:eastAsia="Times New Roman" w:hAnsi="Times New Roman" w:cs="Times New Roman"/>
          <w:color w:val="auto"/>
          <w:sz w:val="28"/>
          <w:szCs w:val="28"/>
          <w:lang w:eastAsia="ar-SA" w:bidi="ar-SA"/>
        </w:rPr>
        <w:t>неефективно працюючі</w:t>
      </w:r>
      <w:r w:rsidRPr="00F11C5A">
        <w:rPr>
          <w:rFonts w:ascii="Times New Roman" w:eastAsia="Times New Roman" w:hAnsi="Times New Roman" w:cs="Times New Roman"/>
          <w:bCs/>
          <w:color w:val="auto"/>
          <w:sz w:val="28"/>
          <w:szCs w:val="28"/>
          <w:lang w:eastAsia="ar-SA" w:bidi="ar-SA"/>
        </w:rPr>
        <w:t xml:space="preserve"> очисні споруди каналізації, в тому числі зливової.</w:t>
      </w:r>
    </w:p>
    <w:p w14:paraId="1821E90A" w14:textId="77777777" w:rsidR="00AA1B99" w:rsidRPr="00F11C5A" w:rsidRDefault="00AA1B99" w:rsidP="00AA1B99">
      <w:pPr>
        <w:widowControl/>
        <w:numPr>
          <w:ilvl w:val="0"/>
          <w:numId w:val="35"/>
        </w:numPr>
        <w:suppressAutoHyphens/>
        <w:jc w:val="both"/>
        <w:rPr>
          <w:rFonts w:ascii="Times New Roman" w:eastAsia="Times New Roman" w:hAnsi="Times New Roman" w:cs="Times New Roman"/>
          <w:color w:val="auto"/>
          <w:sz w:val="28"/>
          <w:szCs w:val="28"/>
          <w:lang w:eastAsia="ar-SA" w:bidi="ar-SA"/>
        </w:rPr>
      </w:pPr>
      <w:r w:rsidRPr="00F11C5A">
        <w:rPr>
          <w:rFonts w:ascii="Times New Roman" w:eastAsia="Times New Roman" w:hAnsi="Times New Roman" w:cs="Times New Roman"/>
          <w:color w:val="auto"/>
          <w:sz w:val="28"/>
          <w:szCs w:val="28"/>
          <w:lang w:eastAsia="ar-SA" w:bidi="ar-SA"/>
        </w:rPr>
        <w:t>Значний термін експлуатації водопровідних і каналізаційних мереж, що є причиною частих аварій, які зумовлюють великі втрати води та її вторинне забруднення.</w:t>
      </w:r>
    </w:p>
    <w:p w14:paraId="67F5EE0F" w14:textId="77777777" w:rsidR="00AA1B99" w:rsidRPr="00F11C5A" w:rsidRDefault="00AA1B99" w:rsidP="00AA1B99">
      <w:pPr>
        <w:widowControl/>
        <w:numPr>
          <w:ilvl w:val="0"/>
          <w:numId w:val="35"/>
        </w:numPr>
        <w:tabs>
          <w:tab w:val="left" w:pos="851"/>
        </w:tabs>
        <w:jc w:val="both"/>
        <w:rPr>
          <w:rFonts w:ascii="Times New Roman" w:eastAsia="Times New Roman" w:hAnsi="Times New Roman" w:cs="Times New Roman"/>
          <w:color w:val="auto"/>
          <w:sz w:val="28"/>
          <w:szCs w:val="28"/>
          <w:lang w:eastAsia="en-US" w:bidi="ar-SA"/>
        </w:rPr>
      </w:pPr>
      <w:r w:rsidRPr="00F11C5A">
        <w:rPr>
          <w:rFonts w:ascii="Times New Roman" w:eastAsia="Times New Roman" w:hAnsi="Times New Roman" w:cs="Times New Roman"/>
          <w:color w:val="auto"/>
          <w:sz w:val="28"/>
          <w:szCs w:val="28"/>
          <w:lang w:eastAsia="en-US" w:bidi="ar-SA"/>
        </w:rPr>
        <w:t>Наявний парк комунальної спецтехніки, зокрема з вивозу та утилізації твердих побутових відходів, потребує збільшення та оновлення.</w:t>
      </w:r>
    </w:p>
    <w:p w14:paraId="60BAB5F3" w14:textId="77777777" w:rsidR="00AA1B99" w:rsidRPr="00F11C5A" w:rsidRDefault="00AA1B99" w:rsidP="00AA1B99">
      <w:pPr>
        <w:widowControl/>
        <w:numPr>
          <w:ilvl w:val="0"/>
          <w:numId w:val="35"/>
        </w:numPr>
        <w:tabs>
          <w:tab w:val="left" w:pos="851"/>
        </w:tabs>
        <w:jc w:val="both"/>
        <w:rPr>
          <w:rFonts w:ascii="Times New Roman" w:eastAsia="Times New Roman" w:hAnsi="Times New Roman" w:cs="Times New Roman"/>
          <w:color w:val="auto"/>
          <w:sz w:val="28"/>
          <w:szCs w:val="28"/>
          <w:lang w:eastAsia="en-US" w:bidi="ar-SA"/>
        </w:rPr>
      </w:pPr>
      <w:r w:rsidRPr="00F11C5A">
        <w:rPr>
          <w:rFonts w:ascii="Times New Roman" w:eastAsia="Times New Roman" w:hAnsi="Times New Roman" w:cs="Times New Roman"/>
          <w:color w:val="auto"/>
          <w:sz w:val="28"/>
          <w:szCs w:val="28"/>
          <w:lang w:eastAsia="ar-SA" w:bidi="ar-SA"/>
        </w:rPr>
        <w:t>Відсутність сміттєпереробного комплексу, внаслідок чого відбувається забруднення територій промисловими та побутовими відходами та збільшення навантаження на полігон ТПВ.</w:t>
      </w:r>
    </w:p>
    <w:p w14:paraId="75E318D2" w14:textId="77777777" w:rsidR="00AA1B99" w:rsidRPr="00F11C5A" w:rsidRDefault="00AA1B99" w:rsidP="00AA1B99">
      <w:pPr>
        <w:widowControl/>
        <w:numPr>
          <w:ilvl w:val="0"/>
          <w:numId w:val="35"/>
        </w:numPr>
        <w:tabs>
          <w:tab w:val="left" w:pos="709"/>
        </w:tabs>
        <w:jc w:val="both"/>
        <w:rPr>
          <w:rFonts w:ascii="Times New Roman" w:eastAsia="Times New Roman" w:hAnsi="Times New Roman" w:cs="Times New Roman"/>
          <w:color w:val="auto"/>
          <w:sz w:val="28"/>
          <w:szCs w:val="28"/>
          <w:lang w:eastAsia="en-US" w:bidi="ar-SA"/>
        </w:rPr>
      </w:pPr>
      <w:r w:rsidRPr="00F11C5A">
        <w:rPr>
          <w:rFonts w:ascii="Times New Roman" w:eastAsia="Times New Roman" w:hAnsi="Times New Roman" w:cs="Times New Roman"/>
          <w:bCs/>
          <w:color w:val="auto"/>
          <w:sz w:val="28"/>
          <w:szCs w:val="28"/>
          <w:lang w:eastAsia="ar-SA" w:bidi="ar-SA"/>
        </w:rPr>
        <w:t>Загроза руйнування гідротехнічних споруд, які вже відпрацювали свій ресурс.</w:t>
      </w:r>
    </w:p>
    <w:p w14:paraId="243C1F8F" w14:textId="374A8D88" w:rsidR="00AA1B99" w:rsidRPr="00F11C5A" w:rsidRDefault="00AA1B99" w:rsidP="00AA1B99">
      <w:pPr>
        <w:widowControl/>
        <w:numPr>
          <w:ilvl w:val="0"/>
          <w:numId w:val="35"/>
        </w:numPr>
        <w:suppressAutoHyphens/>
        <w:jc w:val="both"/>
        <w:rPr>
          <w:rFonts w:ascii="Times New Roman" w:eastAsia="Times New Roman" w:hAnsi="Times New Roman" w:cs="Times New Roman"/>
          <w:color w:val="auto"/>
          <w:sz w:val="28"/>
          <w:szCs w:val="28"/>
          <w:lang w:eastAsia="ar-SA" w:bidi="ar-SA"/>
        </w:rPr>
      </w:pPr>
      <w:r w:rsidRPr="00F11C5A">
        <w:rPr>
          <w:rFonts w:ascii="Times New Roman" w:eastAsia="Times New Roman" w:hAnsi="Times New Roman" w:cs="Times New Roman"/>
          <w:color w:val="auto"/>
          <w:sz w:val="28"/>
          <w:szCs w:val="28"/>
          <w:lang w:eastAsia="ar-SA" w:bidi="ar-SA"/>
        </w:rPr>
        <w:t>Погіршення фіто</w:t>
      </w:r>
      <w:r w:rsidR="00D46750" w:rsidRPr="00F11C5A">
        <w:rPr>
          <w:rFonts w:ascii="Times New Roman" w:eastAsia="Times New Roman" w:hAnsi="Times New Roman" w:cs="Times New Roman"/>
          <w:color w:val="auto"/>
          <w:sz w:val="28"/>
          <w:szCs w:val="28"/>
          <w:lang w:eastAsia="ar-SA" w:bidi="ar-SA"/>
        </w:rPr>
        <w:t>-</w:t>
      </w:r>
      <w:r w:rsidRPr="00F11C5A">
        <w:rPr>
          <w:rFonts w:ascii="Times New Roman" w:eastAsia="Times New Roman" w:hAnsi="Times New Roman" w:cs="Times New Roman"/>
          <w:color w:val="auto"/>
          <w:sz w:val="28"/>
          <w:szCs w:val="28"/>
          <w:lang w:eastAsia="ar-SA" w:bidi="ar-SA"/>
        </w:rPr>
        <w:t>санітарного стану зелених насаджень (велика кількість хворих та аварійних дерев).</w:t>
      </w:r>
    </w:p>
    <w:p w14:paraId="319380C0" w14:textId="2C4CB0B8" w:rsidR="00AA1B99" w:rsidRPr="00F11C5A" w:rsidRDefault="00AA1B99" w:rsidP="00AA1B99">
      <w:pPr>
        <w:widowControl/>
        <w:numPr>
          <w:ilvl w:val="0"/>
          <w:numId w:val="35"/>
        </w:numPr>
        <w:tabs>
          <w:tab w:val="left" w:pos="709"/>
        </w:tabs>
        <w:suppressAutoHyphens/>
        <w:jc w:val="both"/>
        <w:rPr>
          <w:rFonts w:ascii="Times New Roman" w:eastAsia="Times New Roman" w:hAnsi="Times New Roman" w:cs="Times New Roman"/>
          <w:color w:val="auto"/>
          <w:sz w:val="28"/>
          <w:szCs w:val="28"/>
          <w:lang w:eastAsia="ar-SA" w:bidi="ar-SA"/>
        </w:rPr>
      </w:pPr>
      <w:r w:rsidRPr="00F11C5A">
        <w:rPr>
          <w:rFonts w:ascii="Times New Roman" w:eastAsia="Times New Roman" w:hAnsi="Times New Roman" w:cs="Times New Roman"/>
          <w:color w:val="auto"/>
          <w:sz w:val="28"/>
          <w:szCs w:val="28"/>
          <w:lang w:eastAsia="ar-SA" w:bidi="ar-SA"/>
        </w:rPr>
        <w:t>В населених пунктах: Васьковичі, Каленське, Мединівка, Хотинівка, Ходаки, Берестовець, Стремигород, що увійшли до складу міської територіальної громади, розміщені та зберігаються у незадовільному стані непридатні та заборонені до використання пестициди та отрутохімікати, орієнтовно заг</w:t>
      </w:r>
      <w:r w:rsidR="002407C3" w:rsidRPr="00F11C5A">
        <w:rPr>
          <w:rFonts w:ascii="Times New Roman" w:eastAsia="Times New Roman" w:hAnsi="Times New Roman" w:cs="Times New Roman"/>
          <w:color w:val="auto"/>
          <w:sz w:val="28"/>
          <w:szCs w:val="28"/>
          <w:lang w:eastAsia="ar-SA" w:bidi="ar-SA"/>
        </w:rPr>
        <w:t>альний об’єм становить 21211 кг</w:t>
      </w:r>
      <w:r w:rsidRPr="00F11C5A">
        <w:rPr>
          <w:rFonts w:ascii="Times New Roman" w:eastAsia="Times New Roman" w:hAnsi="Times New Roman" w:cs="Times New Roman"/>
          <w:color w:val="auto"/>
          <w:sz w:val="28"/>
          <w:szCs w:val="28"/>
          <w:lang w:eastAsia="ar-SA" w:bidi="ar-SA"/>
        </w:rPr>
        <w:t>, які потребують перезатарення та перевезення в безпечний пункт розміщення та з подальшою утилізацією.</w:t>
      </w:r>
    </w:p>
    <w:p w14:paraId="02BF0A63" w14:textId="77777777" w:rsidR="00AA1B99" w:rsidRPr="00F11C5A" w:rsidRDefault="00AA1B99" w:rsidP="00AA1B99">
      <w:pPr>
        <w:widowControl/>
        <w:numPr>
          <w:ilvl w:val="0"/>
          <w:numId w:val="35"/>
        </w:numPr>
        <w:tabs>
          <w:tab w:val="left" w:pos="-2694"/>
        </w:tabs>
        <w:jc w:val="both"/>
        <w:rPr>
          <w:rFonts w:ascii="Times New Roman" w:eastAsia="Times New Roman" w:hAnsi="Times New Roman" w:cs="Times New Roman"/>
          <w:b/>
          <w:bCs/>
          <w:sz w:val="28"/>
          <w:szCs w:val="28"/>
          <w:shd w:val="clear" w:color="auto" w:fill="FFFFFF"/>
          <w:lang w:eastAsia="ru-RU" w:bidi="ar-SA"/>
        </w:rPr>
      </w:pPr>
      <w:r w:rsidRPr="00F11C5A">
        <w:rPr>
          <w:rFonts w:ascii="Times New Roman" w:eastAsia="Times New Roman" w:hAnsi="Times New Roman" w:cs="Times New Roman"/>
          <w:color w:val="auto"/>
          <w:sz w:val="28"/>
          <w:szCs w:val="28"/>
          <w:lang w:eastAsia="ar-SA" w:bidi="ar-SA"/>
        </w:rPr>
        <w:t>В с. Клочеве  розташований  об’єкт незавершеного будівництва, пункт складування відходів дезактивації (ПСВД) «Коростенський», в якому   знаходиться 7,8 тис. м³ відходів дезактивації, стан якого є незадовільним. Будівництво ПСВД проводилось у 1994-1998 роках, з чотирьох секцій була збудована одна, потім фінансування будівництва ПСВД було призупинено, і більше роботи не проводились. Оскільки ПСВД, об’єкт незавершеного будівництва, відсутні відповідні дозвільні документи на створення і зберігання відходів, даний об’єкт становить радіаційну небезпеку.</w:t>
      </w:r>
    </w:p>
    <w:p w14:paraId="75FE3A20" w14:textId="77777777" w:rsidR="00AA1B99" w:rsidRPr="00F11C5A" w:rsidRDefault="00AA1B99" w:rsidP="00AA1B99">
      <w:pPr>
        <w:widowControl/>
        <w:suppressAutoHyphens/>
        <w:ind w:firstLine="600"/>
        <w:jc w:val="both"/>
        <w:rPr>
          <w:rFonts w:ascii="Times New Roman" w:eastAsia="Times New Roman" w:hAnsi="Times New Roman" w:cs="Times New Roman"/>
          <w:color w:val="auto"/>
          <w:sz w:val="28"/>
          <w:szCs w:val="28"/>
          <w:lang w:eastAsia="ar-SA" w:bidi="ar-SA"/>
        </w:rPr>
      </w:pPr>
      <w:r w:rsidRPr="00F11C5A">
        <w:rPr>
          <w:rFonts w:ascii="Times New Roman" w:eastAsia="Times New Roman" w:hAnsi="Times New Roman" w:cs="Times New Roman"/>
          <w:color w:val="auto"/>
          <w:sz w:val="28"/>
          <w:szCs w:val="28"/>
          <w:lang w:eastAsia="ar-SA" w:bidi="ar-SA"/>
        </w:rPr>
        <w:t>Сприяти вирішенню визначеної проблеми планується шляхом впровадження   ряду заходів з охорони та раціонального використання водних ресурсів, охорони атмосферного повітря, регулювання поводження з відходами виробництва та побуту, охорони та збереження рослинного та тваринного світу.</w:t>
      </w:r>
    </w:p>
    <w:p w14:paraId="3508C661" w14:textId="77777777" w:rsidR="00AA1B99" w:rsidRPr="00F11C5A" w:rsidRDefault="00AA1B99" w:rsidP="00AA1B99">
      <w:pPr>
        <w:widowControl/>
        <w:suppressAutoHyphens/>
        <w:ind w:firstLine="600"/>
        <w:jc w:val="both"/>
        <w:rPr>
          <w:rFonts w:ascii="Times New Roman" w:eastAsia="Times New Roman" w:hAnsi="Times New Roman" w:cs="Times New Roman"/>
          <w:i/>
          <w:color w:val="auto"/>
          <w:sz w:val="28"/>
          <w:szCs w:val="28"/>
          <w:lang w:eastAsia="ar-SA" w:bidi="ar-SA"/>
        </w:rPr>
      </w:pPr>
      <w:r w:rsidRPr="00F11C5A">
        <w:rPr>
          <w:rFonts w:ascii="Times New Roman" w:eastAsia="Times New Roman" w:hAnsi="Times New Roman" w:cs="Times New Roman"/>
          <w:i/>
          <w:color w:val="auto"/>
          <w:sz w:val="28"/>
          <w:szCs w:val="28"/>
          <w:lang w:eastAsia="ar-SA" w:bidi="ar-SA"/>
        </w:rPr>
        <w:t>Впровадження заходів дозволить досягти наступних результатів:</w:t>
      </w:r>
    </w:p>
    <w:p w14:paraId="2CAF3F3F" w14:textId="77777777" w:rsidR="00AA1B99" w:rsidRPr="00F11C5A" w:rsidRDefault="00AA1B99" w:rsidP="00AA1B99">
      <w:pPr>
        <w:widowControl/>
        <w:numPr>
          <w:ilvl w:val="0"/>
          <w:numId w:val="37"/>
        </w:numPr>
        <w:suppressAutoHyphens/>
        <w:autoSpaceDE w:val="0"/>
        <w:autoSpaceDN w:val="0"/>
        <w:adjustRightInd w:val="0"/>
        <w:jc w:val="both"/>
        <w:rPr>
          <w:rFonts w:ascii="Times New Roman" w:eastAsia="Times New Roman" w:hAnsi="Times New Roman" w:cs="Times New Roman"/>
          <w:color w:val="auto"/>
          <w:sz w:val="28"/>
          <w:szCs w:val="28"/>
          <w:lang w:eastAsia="ar-SA" w:bidi="ar-SA"/>
        </w:rPr>
      </w:pPr>
      <w:r w:rsidRPr="00F11C5A">
        <w:rPr>
          <w:rFonts w:ascii="Times New Roman" w:eastAsia="Times New Roman" w:hAnsi="Times New Roman" w:cs="Times New Roman"/>
          <w:color w:val="auto"/>
          <w:sz w:val="28"/>
          <w:szCs w:val="28"/>
          <w:lang w:eastAsia="ar-SA" w:bidi="ar-SA"/>
        </w:rPr>
        <w:lastRenderedPageBreak/>
        <w:t>зменшення викидів шкідливих речовин в атмосферне повітря;</w:t>
      </w:r>
    </w:p>
    <w:p w14:paraId="5A1A1CB7" w14:textId="77777777" w:rsidR="00AA1B99" w:rsidRPr="00F11C5A" w:rsidRDefault="00AA1B99" w:rsidP="00AA1B99">
      <w:pPr>
        <w:widowControl/>
        <w:numPr>
          <w:ilvl w:val="0"/>
          <w:numId w:val="37"/>
        </w:numPr>
        <w:suppressAutoHyphens/>
        <w:autoSpaceDE w:val="0"/>
        <w:autoSpaceDN w:val="0"/>
        <w:adjustRightInd w:val="0"/>
        <w:jc w:val="both"/>
        <w:rPr>
          <w:rFonts w:ascii="Times New Roman" w:eastAsia="Times New Roman" w:hAnsi="Times New Roman" w:cs="Times New Roman"/>
          <w:color w:val="auto"/>
          <w:sz w:val="28"/>
          <w:szCs w:val="28"/>
          <w:lang w:eastAsia="ar-SA" w:bidi="ar-SA"/>
        </w:rPr>
      </w:pPr>
      <w:r w:rsidRPr="00F11C5A">
        <w:rPr>
          <w:rFonts w:ascii="Times New Roman" w:eastAsia="Times New Roman" w:hAnsi="Times New Roman" w:cs="Times New Roman"/>
          <w:color w:val="auto"/>
          <w:sz w:val="28"/>
          <w:szCs w:val="28"/>
          <w:lang w:eastAsia="ar-SA" w:bidi="ar-SA"/>
        </w:rPr>
        <w:t>попередження забруднення поверхневих і підземних вод, внаслідок покращення роботи очисних споруд, реконструкції існуючих каналізаційних мереж;</w:t>
      </w:r>
    </w:p>
    <w:p w14:paraId="36CC879A" w14:textId="77777777" w:rsidR="00AA1B99" w:rsidRPr="00F11C5A" w:rsidRDefault="00AA1B99" w:rsidP="00AA1B99">
      <w:pPr>
        <w:widowControl/>
        <w:numPr>
          <w:ilvl w:val="0"/>
          <w:numId w:val="37"/>
        </w:numPr>
        <w:suppressAutoHyphens/>
        <w:jc w:val="both"/>
        <w:rPr>
          <w:rFonts w:ascii="Times New Roman" w:eastAsia="Times New Roman" w:hAnsi="Times New Roman" w:cs="Times New Roman"/>
          <w:sz w:val="28"/>
          <w:szCs w:val="28"/>
          <w:lang w:eastAsia="ar-SA" w:bidi="ar-SA"/>
        </w:rPr>
      </w:pPr>
      <w:r w:rsidRPr="00F11C5A">
        <w:rPr>
          <w:rFonts w:ascii="Times New Roman" w:eastAsia="Times New Roman" w:hAnsi="Times New Roman" w:cs="Times New Roman"/>
          <w:sz w:val="28"/>
          <w:szCs w:val="28"/>
          <w:lang w:eastAsia="ar-SA" w:bidi="ar-SA"/>
        </w:rPr>
        <w:t xml:space="preserve">збереження водного балансу, відновлення, підтримка в належному стані джерел питної  води; </w:t>
      </w:r>
    </w:p>
    <w:p w14:paraId="5F7AE0BB" w14:textId="77777777" w:rsidR="00AA1B99" w:rsidRPr="00F11C5A" w:rsidRDefault="00AA1B99" w:rsidP="00AA1B99">
      <w:pPr>
        <w:widowControl/>
        <w:numPr>
          <w:ilvl w:val="0"/>
          <w:numId w:val="37"/>
        </w:numPr>
        <w:suppressAutoHyphens/>
        <w:jc w:val="both"/>
        <w:rPr>
          <w:rFonts w:ascii="Times New Roman" w:eastAsia="Times New Roman" w:hAnsi="Times New Roman" w:cs="Times New Roman"/>
          <w:sz w:val="28"/>
          <w:szCs w:val="28"/>
          <w:lang w:eastAsia="ar-SA" w:bidi="ar-SA"/>
        </w:rPr>
      </w:pPr>
      <w:r w:rsidRPr="00F11C5A">
        <w:rPr>
          <w:rFonts w:ascii="Times New Roman" w:eastAsia="Times New Roman" w:hAnsi="Times New Roman" w:cs="Times New Roman"/>
          <w:sz w:val="28"/>
          <w:szCs w:val="28"/>
          <w:lang w:eastAsia="ar-SA" w:bidi="ar-SA"/>
        </w:rPr>
        <w:t>покращення стану земель шляхом ліквідації стихійних звалищ ТПВ, запобігання їх утворенню та підвищення рівня організації роботи з населенням щодо поводження з ТПВ;</w:t>
      </w:r>
    </w:p>
    <w:p w14:paraId="080C5235" w14:textId="77777777" w:rsidR="00AA1B99" w:rsidRPr="00F11C5A" w:rsidRDefault="00AA1B99" w:rsidP="00AA1B99">
      <w:pPr>
        <w:widowControl/>
        <w:numPr>
          <w:ilvl w:val="0"/>
          <w:numId w:val="37"/>
        </w:numPr>
        <w:suppressAutoHyphens/>
        <w:jc w:val="both"/>
        <w:rPr>
          <w:rFonts w:ascii="Times New Roman" w:eastAsia="Times New Roman" w:hAnsi="Times New Roman" w:cs="Times New Roman"/>
          <w:color w:val="auto"/>
          <w:sz w:val="28"/>
          <w:szCs w:val="28"/>
          <w:lang w:eastAsia="ar-SA" w:bidi="ar-SA"/>
        </w:rPr>
      </w:pPr>
      <w:r w:rsidRPr="00F11C5A">
        <w:rPr>
          <w:rFonts w:ascii="Times New Roman" w:eastAsia="Times New Roman" w:hAnsi="Times New Roman" w:cs="Times New Roman"/>
          <w:color w:val="auto"/>
          <w:sz w:val="28"/>
          <w:szCs w:val="28"/>
          <w:lang w:eastAsia="ar-SA" w:bidi="ar-SA"/>
        </w:rPr>
        <w:t>покращення стану зелених насаджень на території громади за рахунок знесення аварійних дерев та сухостою, розширення паркових зон, озеленення вулиць;</w:t>
      </w:r>
    </w:p>
    <w:p w14:paraId="5BBA80C9" w14:textId="77777777" w:rsidR="00AA1B99" w:rsidRPr="00F11C5A" w:rsidRDefault="00AA1B99" w:rsidP="00AA1B99">
      <w:pPr>
        <w:widowControl/>
        <w:numPr>
          <w:ilvl w:val="0"/>
          <w:numId w:val="37"/>
        </w:numPr>
        <w:suppressAutoHyphens/>
        <w:spacing w:line="240" w:lineRule="atLeast"/>
        <w:jc w:val="both"/>
        <w:rPr>
          <w:rFonts w:ascii="Times New Roman" w:eastAsia="Times New Roman" w:hAnsi="Times New Roman" w:cs="Times New Roman"/>
          <w:sz w:val="28"/>
          <w:szCs w:val="28"/>
          <w:lang w:eastAsia="ar-SA" w:bidi="ar-SA"/>
        </w:rPr>
      </w:pPr>
      <w:r w:rsidRPr="00F11C5A">
        <w:rPr>
          <w:rFonts w:ascii="Times New Roman" w:eastAsia="Times New Roman" w:hAnsi="Times New Roman" w:cs="Times New Roman"/>
          <w:sz w:val="28"/>
          <w:szCs w:val="28"/>
          <w:lang w:eastAsia="ar-SA" w:bidi="ar-SA"/>
        </w:rPr>
        <w:t>очищення річок громади;</w:t>
      </w:r>
    </w:p>
    <w:p w14:paraId="1CEB8E71" w14:textId="77777777" w:rsidR="00AA1B99" w:rsidRPr="00F11C5A" w:rsidRDefault="00AA1B99" w:rsidP="00AA1B99">
      <w:pPr>
        <w:widowControl/>
        <w:numPr>
          <w:ilvl w:val="0"/>
          <w:numId w:val="37"/>
        </w:numPr>
        <w:tabs>
          <w:tab w:val="left" w:pos="0"/>
        </w:tabs>
        <w:suppressAutoHyphens/>
        <w:spacing w:line="228" w:lineRule="auto"/>
        <w:jc w:val="both"/>
        <w:rPr>
          <w:rFonts w:ascii="Times New Roman" w:eastAsia="Times New Roman" w:hAnsi="Times New Roman" w:cs="Times New Roman"/>
          <w:color w:val="auto"/>
          <w:sz w:val="28"/>
          <w:szCs w:val="28"/>
          <w:lang w:eastAsia="ar-SA" w:bidi="ar-SA"/>
        </w:rPr>
      </w:pPr>
      <w:r w:rsidRPr="00F11C5A">
        <w:rPr>
          <w:rFonts w:ascii="Times New Roman" w:eastAsia="Times New Roman" w:hAnsi="Times New Roman" w:cs="Times New Roman"/>
          <w:sz w:val="28"/>
          <w:szCs w:val="28"/>
          <w:lang w:eastAsia="ar-SA" w:bidi="ar-SA"/>
        </w:rPr>
        <w:t xml:space="preserve">екологічна освіта і виховання мешканців </w:t>
      </w:r>
      <w:r w:rsidRPr="00F11C5A">
        <w:rPr>
          <w:rFonts w:ascii="Times New Roman" w:eastAsia="Times New Roman" w:hAnsi="Times New Roman" w:cs="Times New Roman"/>
          <w:bCs/>
          <w:color w:val="auto"/>
          <w:sz w:val="28"/>
          <w:szCs w:val="28"/>
          <w:lang w:eastAsia="ar-SA" w:bidi="ar-SA"/>
        </w:rPr>
        <w:t>громади</w:t>
      </w:r>
      <w:r w:rsidRPr="00F11C5A">
        <w:rPr>
          <w:rFonts w:ascii="Times New Roman" w:eastAsia="Times New Roman" w:hAnsi="Times New Roman" w:cs="Times New Roman"/>
          <w:sz w:val="28"/>
          <w:szCs w:val="28"/>
          <w:lang w:eastAsia="ar-SA" w:bidi="ar-SA"/>
        </w:rPr>
        <w:t xml:space="preserve">, </w:t>
      </w:r>
      <w:r w:rsidRPr="00F11C5A">
        <w:rPr>
          <w:rFonts w:ascii="Times New Roman" w:eastAsia="Times New Roman" w:hAnsi="Times New Roman" w:cs="Times New Roman"/>
          <w:color w:val="auto"/>
          <w:sz w:val="28"/>
          <w:szCs w:val="28"/>
          <w:lang w:eastAsia="ar-SA" w:bidi="ar-SA"/>
        </w:rPr>
        <w:t>інформування про стан навколишнього природного середовища;</w:t>
      </w:r>
    </w:p>
    <w:p w14:paraId="13C43C5A" w14:textId="77777777" w:rsidR="00AA1B99" w:rsidRPr="00F11C5A" w:rsidRDefault="00AA1B99" w:rsidP="00AA1B99">
      <w:pPr>
        <w:widowControl/>
        <w:numPr>
          <w:ilvl w:val="0"/>
          <w:numId w:val="37"/>
        </w:numPr>
        <w:suppressAutoHyphens/>
        <w:jc w:val="both"/>
        <w:rPr>
          <w:rFonts w:ascii="Times New Roman" w:eastAsia="Times New Roman" w:hAnsi="Times New Roman" w:cs="Times New Roman"/>
          <w:color w:val="auto"/>
          <w:sz w:val="28"/>
          <w:szCs w:val="28"/>
          <w:lang w:eastAsia="ar-SA" w:bidi="ar-SA"/>
        </w:rPr>
      </w:pPr>
      <w:r w:rsidRPr="00F11C5A">
        <w:rPr>
          <w:rFonts w:ascii="Times New Roman" w:eastAsia="Times New Roman" w:hAnsi="Times New Roman" w:cs="Times New Roman"/>
          <w:sz w:val="28"/>
          <w:szCs w:val="28"/>
          <w:lang w:eastAsia="ar-SA" w:bidi="ar-SA"/>
        </w:rPr>
        <w:t>забезпечення екологічно безпечного зберігання, утилізації отрутохімікатів, що  зберігаються на території громади та інше.</w:t>
      </w:r>
    </w:p>
    <w:p w14:paraId="6A4BFE1E" w14:textId="77777777" w:rsidR="00AA1B99" w:rsidRPr="00F11C5A" w:rsidRDefault="00AA1B99" w:rsidP="00AA1B99">
      <w:pPr>
        <w:widowControl/>
        <w:tabs>
          <w:tab w:val="left" w:pos="709"/>
        </w:tabs>
        <w:suppressAutoHyphens/>
        <w:ind w:firstLine="600"/>
        <w:jc w:val="both"/>
        <w:rPr>
          <w:rFonts w:ascii="Times New Roman" w:eastAsia="Times New Roman" w:hAnsi="Times New Roman" w:cs="Times New Roman"/>
          <w:color w:val="auto"/>
          <w:sz w:val="28"/>
          <w:szCs w:val="28"/>
          <w:lang w:eastAsia="ar-SA" w:bidi="ar-SA"/>
        </w:rPr>
      </w:pPr>
      <w:r w:rsidRPr="00F11C5A">
        <w:rPr>
          <w:rFonts w:ascii="Times New Roman" w:eastAsia="Times New Roman" w:hAnsi="Times New Roman" w:cs="Times New Roman"/>
          <w:color w:val="auto"/>
          <w:sz w:val="28"/>
          <w:szCs w:val="28"/>
          <w:lang w:eastAsia="ar-SA" w:bidi="ar-SA"/>
        </w:rPr>
        <w:t>Очікується поліпшення екологічної ситуації, формування сприятливого навколишнього середовища, збільшення біологічного та ландшафтного різноманіття, покращення санітарного стану земель, водних об’єктів на території Коростенської міської територіальної громади, підвищення рівня екологічної культури населення громади.</w:t>
      </w:r>
    </w:p>
    <w:p w14:paraId="652EB778" w14:textId="77777777" w:rsidR="00AA1B99" w:rsidRPr="00B9112C" w:rsidRDefault="00AA1B99" w:rsidP="00F1119F">
      <w:pPr>
        <w:pStyle w:val="11"/>
        <w:shd w:val="clear" w:color="auto" w:fill="auto"/>
        <w:spacing w:line="240" w:lineRule="auto"/>
        <w:jc w:val="center"/>
        <w:rPr>
          <w:sz w:val="32"/>
          <w:szCs w:val="32"/>
          <w:highlight w:val="yellow"/>
        </w:rPr>
      </w:pPr>
    </w:p>
    <w:p w14:paraId="4DCF74FD" w14:textId="77777777" w:rsidR="00C830AB" w:rsidRPr="00B9112C" w:rsidRDefault="00C830AB">
      <w:pPr>
        <w:pStyle w:val="210"/>
        <w:shd w:val="clear" w:color="auto" w:fill="auto"/>
        <w:tabs>
          <w:tab w:val="left" w:leader="underscore" w:pos="9955"/>
        </w:tabs>
        <w:spacing w:before="0" w:line="280" w:lineRule="exact"/>
        <w:ind w:left="4200" w:firstLine="0"/>
        <w:rPr>
          <w:highlight w:val="yellow"/>
        </w:rPr>
      </w:pPr>
    </w:p>
    <w:p w14:paraId="2AC7E295" w14:textId="77777777" w:rsidR="00C830AB" w:rsidRPr="00B9112C" w:rsidRDefault="00C830AB">
      <w:pPr>
        <w:pStyle w:val="210"/>
        <w:shd w:val="clear" w:color="auto" w:fill="auto"/>
        <w:tabs>
          <w:tab w:val="left" w:leader="underscore" w:pos="9955"/>
        </w:tabs>
        <w:spacing w:before="0" w:line="280" w:lineRule="exact"/>
        <w:ind w:left="4200" w:firstLine="0"/>
        <w:rPr>
          <w:highlight w:val="yellow"/>
        </w:rPr>
      </w:pPr>
    </w:p>
    <w:p w14:paraId="514C2B58" w14:textId="77777777" w:rsidR="00C830AB" w:rsidRPr="00B9112C" w:rsidRDefault="00C830AB">
      <w:pPr>
        <w:pStyle w:val="210"/>
        <w:shd w:val="clear" w:color="auto" w:fill="auto"/>
        <w:tabs>
          <w:tab w:val="left" w:leader="underscore" w:pos="9955"/>
        </w:tabs>
        <w:spacing w:before="0" w:line="280" w:lineRule="exact"/>
        <w:ind w:left="4200" w:firstLine="0"/>
        <w:rPr>
          <w:highlight w:val="yellow"/>
        </w:rPr>
      </w:pPr>
    </w:p>
    <w:p w14:paraId="35E89702" w14:textId="77777777" w:rsidR="00F06E10" w:rsidRPr="00FC63C8" w:rsidRDefault="00F06E10" w:rsidP="00F06E10">
      <w:pPr>
        <w:widowControl/>
        <w:ind w:left="567"/>
        <w:jc w:val="both"/>
        <w:rPr>
          <w:rFonts w:ascii="Times New Roman" w:eastAsia="Times New Roman" w:hAnsi="Times New Roman" w:cs="Times New Roman"/>
          <w:b/>
          <w:i/>
          <w:color w:val="auto"/>
          <w:sz w:val="28"/>
          <w:szCs w:val="28"/>
          <w:lang w:eastAsia="ru-RU" w:bidi="ar-SA"/>
        </w:rPr>
      </w:pPr>
      <w:r w:rsidRPr="00FC63C8">
        <w:rPr>
          <w:rFonts w:ascii="Times New Roman" w:eastAsia="Times New Roman" w:hAnsi="Times New Roman" w:cs="Times New Roman"/>
          <w:b/>
          <w:i/>
          <w:color w:val="auto"/>
          <w:sz w:val="28"/>
          <w:szCs w:val="28"/>
          <w:lang w:eastAsia="ru-RU" w:bidi="ar-SA"/>
        </w:rPr>
        <w:t>Екологічний паспорт Коростенської міської територіальної громади уточнюється щорічно.</w:t>
      </w:r>
    </w:p>
    <w:p w14:paraId="14BB5F77" w14:textId="77777777" w:rsidR="00F06E10" w:rsidRPr="00FC63C8" w:rsidRDefault="00F06E10" w:rsidP="00F06E10">
      <w:pPr>
        <w:autoSpaceDE w:val="0"/>
        <w:autoSpaceDN w:val="0"/>
        <w:spacing w:before="61"/>
        <w:ind w:left="2233" w:right="536" w:firstLine="134"/>
        <w:jc w:val="both"/>
        <w:outlineLvl w:val="0"/>
        <w:rPr>
          <w:rFonts w:ascii="Times New Roman" w:eastAsia="Times New Roman" w:hAnsi="Times New Roman" w:cs="Times New Roman"/>
          <w:b/>
          <w:bCs/>
          <w:i/>
          <w:color w:val="auto"/>
          <w:sz w:val="32"/>
          <w:szCs w:val="32"/>
          <w:lang w:eastAsia="en-US" w:bidi="ar-SA"/>
        </w:rPr>
      </w:pPr>
    </w:p>
    <w:p w14:paraId="734A196A" w14:textId="591279AB" w:rsidR="00F06E10" w:rsidRPr="00FC63C8" w:rsidRDefault="00F06E10" w:rsidP="00F06E10">
      <w:pPr>
        <w:autoSpaceDE w:val="0"/>
        <w:autoSpaceDN w:val="0"/>
        <w:spacing w:before="61"/>
        <w:ind w:left="567" w:right="536"/>
        <w:jc w:val="both"/>
        <w:outlineLvl w:val="0"/>
        <w:rPr>
          <w:rFonts w:ascii="Times New Roman" w:eastAsia="Times New Roman" w:hAnsi="Times New Roman" w:cs="Times New Roman"/>
          <w:b/>
          <w:bCs/>
          <w:i/>
          <w:color w:val="auto"/>
          <w:sz w:val="28"/>
          <w:szCs w:val="28"/>
          <w:lang w:eastAsia="en-US" w:bidi="ar-SA"/>
        </w:rPr>
      </w:pPr>
      <w:r w:rsidRPr="00FC63C8">
        <w:rPr>
          <w:rFonts w:ascii="Times New Roman" w:eastAsia="Times New Roman" w:hAnsi="Times New Roman" w:cs="Times New Roman"/>
          <w:b/>
          <w:bCs/>
          <w:i/>
          <w:color w:val="auto"/>
          <w:sz w:val="28"/>
          <w:szCs w:val="28"/>
          <w:lang w:eastAsia="en-US" w:bidi="ar-SA"/>
        </w:rPr>
        <w:t>Відповідальні</w:t>
      </w:r>
      <w:r w:rsidR="009108B4" w:rsidRPr="00FC63C8">
        <w:rPr>
          <w:rFonts w:ascii="Times New Roman" w:eastAsia="Times New Roman" w:hAnsi="Times New Roman" w:cs="Times New Roman"/>
          <w:b/>
          <w:bCs/>
          <w:i/>
          <w:color w:val="auto"/>
          <w:sz w:val="28"/>
          <w:szCs w:val="28"/>
          <w:lang w:eastAsia="en-US" w:bidi="ar-SA"/>
        </w:rPr>
        <w:t xml:space="preserve"> </w:t>
      </w:r>
      <w:r w:rsidRPr="00FC63C8">
        <w:rPr>
          <w:rFonts w:ascii="Times New Roman" w:eastAsia="Times New Roman" w:hAnsi="Times New Roman" w:cs="Times New Roman"/>
          <w:b/>
          <w:bCs/>
          <w:i/>
          <w:color w:val="auto"/>
          <w:sz w:val="28"/>
          <w:szCs w:val="28"/>
          <w:lang w:eastAsia="en-US" w:bidi="ar-SA"/>
        </w:rPr>
        <w:t xml:space="preserve"> по підготовці Екологічного</w:t>
      </w:r>
      <w:r w:rsidRPr="00FC63C8">
        <w:rPr>
          <w:rFonts w:ascii="Times New Roman" w:eastAsia="Times New Roman" w:hAnsi="Times New Roman" w:cs="Times New Roman"/>
          <w:b/>
          <w:bCs/>
          <w:i/>
          <w:color w:val="auto"/>
          <w:spacing w:val="-7"/>
          <w:sz w:val="28"/>
          <w:szCs w:val="28"/>
          <w:lang w:eastAsia="en-US" w:bidi="ar-SA"/>
        </w:rPr>
        <w:t xml:space="preserve"> </w:t>
      </w:r>
      <w:r w:rsidRPr="00FC63C8">
        <w:rPr>
          <w:rFonts w:ascii="Times New Roman" w:eastAsia="Times New Roman" w:hAnsi="Times New Roman" w:cs="Times New Roman"/>
          <w:b/>
          <w:bCs/>
          <w:i/>
          <w:color w:val="auto"/>
          <w:sz w:val="28"/>
          <w:szCs w:val="28"/>
          <w:lang w:eastAsia="en-US" w:bidi="ar-SA"/>
        </w:rPr>
        <w:t>паспорту</w:t>
      </w:r>
      <w:r w:rsidRPr="00FC63C8">
        <w:rPr>
          <w:rFonts w:ascii="Times New Roman" w:eastAsia="Times New Roman" w:hAnsi="Times New Roman" w:cs="Times New Roman"/>
          <w:b/>
          <w:bCs/>
          <w:i/>
          <w:color w:val="auto"/>
          <w:spacing w:val="-4"/>
          <w:sz w:val="28"/>
          <w:szCs w:val="28"/>
          <w:lang w:eastAsia="en-US" w:bidi="ar-SA"/>
        </w:rPr>
        <w:t xml:space="preserve"> Коростенської міської територіальної громади </w:t>
      </w:r>
      <w:r w:rsidRPr="00FC63C8">
        <w:rPr>
          <w:rFonts w:ascii="Times New Roman" w:eastAsia="Times New Roman" w:hAnsi="Times New Roman" w:cs="Times New Roman"/>
          <w:b/>
          <w:bCs/>
          <w:i/>
          <w:color w:val="auto"/>
          <w:sz w:val="28"/>
          <w:szCs w:val="28"/>
          <w:lang w:eastAsia="en-US" w:bidi="ar-SA"/>
        </w:rPr>
        <w:t>за</w:t>
      </w:r>
      <w:r w:rsidRPr="00FC63C8">
        <w:rPr>
          <w:rFonts w:ascii="Times New Roman" w:eastAsia="Times New Roman" w:hAnsi="Times New Roman" w:cs="Times New Roman"/>
          <w:b/>
          <w:bCs/>
          <w:i/>
          <w:color w:val="auto"/>
          <w:spacing w:val="-6"/>
          <w:sz w:val="28"/>
          <w:szCs w:val="28"/>
          <w:lang w:eastAsia="en-US" w:bidi="ar-SA"/>
        </w:rPr>
        <w:t xml:space="preserve"> </w:t>
      </w:r>
      <w:r w:rsidRPr="00FC63C8">
        <w:rPr>
          <w:rFonts w:ascii="Times New Roman" w:eastAsia="Times New Roman" w:hAnsi="Times New Roman" w:cs="Times New Roman"/>
          <w:b/>
          <w:bCs/>
          <w:i/>
          <w:color w:val="auto"/>
          <w:sz w:val="28"/>
          <w:szCs w:val="28"/>
          <w:lang w:eastAsia="en-US" w:bidi="ar-SA"/>
        </w:rPr>
        <w:t>202</w:t>
      </w:r>
      <w:r w:rsidR="00FC63C8">
        <w:rPr>
          <w:rFonts w:ascii="Times New Roman" w:eastAsia="Times New Roman" w:hAnsi="Times New Roman" w:cs="Times New Roman"/>
          <w:b/>
          <w:bCs/>
          <w:i/>
          <w:color w:val="auto"/>
          <w:sz w:val="28"/>
          <w:szCs w:val="28"/>
          <w:lang w:eastAsia="en-US" w:bidi="ar-SA"/>
        </w:rPr>
        <w:t>3</w:t>
      </w:r>
      <w:r w:rsidRPr="00FC63C8">
        <w:rPr>
          <w:rFonts w:ascii="Times New Roman" w:eastAsia="Times New Roman" w:hAnsi="Times New Roman" w:cs="Times New Roman"/>
          <w:b/>
          <w:bCs/>
          <w:i/>
          <w:color w:val="auto"/>
          <w:spacing w:val="-2"/>
          <w:sz w:val="28"/>
          <w:szCs w:val="28"/>
          <w:lang w:eastAsia="en-US" w:bidi="ar-SA"/>
        </w:rPr>
        <w:t xml:space="preserve"> </w:t>
      </w:r>
      <w:r w:rsidRPr="00FC63C8">
        <w:rPr>
          <w:rFonts w:ascii="Times New Roman" w:eastAsia="Times New Roman" w:hAnsi="Times New Roman" w:cs="Times New Roman"/>
          <w:b/>
          <w:bCs/>
          <w:i/>
          <w:color w:val="auto"/>
          <w:sz w:val="28"/>
          <w:szCs w:val="28"/>
          <w:lang w:eastAsia="en-US" w:bidi="ar-SA"/>
        </w:rPr>
        <w:t>рік:</w:t>
      </w:r>
    </w:p>
    <w:p w14:paraId="7CBDF8C1" w14:textId="25F18097" w:rsidR="00F06E10" w:rsidRPr="00FC63C8" w:rsidRDefault="00F06E10" w:rsidP="00F06E10">
      <w:pPr>
        <w:widowControl/>
        <w:numPr>
          <w:ilvl w:val="0"/>
          <w:numId w:val="38"/>
        </w:numPr>
        <w:autoSpaceDE w:val="0"/>
        <w:autoSpaceDN w:val="0"/>
        <w:spacing w:before="61"/>
        <w:ind w:left="567" w:right="536"/>
        <w:jc w:val="both"/>
        <w:outlineLvl w:val="0"/>
        <w:rPr>
          <w:rFonts w:ascii="Times New Roman" w:eastAsia="Times New Roman" w:hAnsi="Times New Roman" w:cs="Times New Roman"/>
          <w:b/>
          <w:bCs/>
          <w:i/>
          <w:color w:val="auto"/>
          <w:sz w:val="28"/>
          <w:szCs w:val="28"/>
          <w:lang w:eastAsia="en-US" w:bidi="ar-SA"/>
        </w:rPr>
      </w:pPr>
      <w:r w:rsidRPr="00FC63C8">
        <w:rPr>
          <w:rFonts w:ascii="Times New Roman" w:eastAsia="Times New Roman" w:hAnsi="Times New Roman" w:cs="Times New Roman"/>
          <w:bCs/>
          <w:i/>
          <w:color w:val="auto"/>
          <w:sz w:val="28"/>
          <w:szCs w:val="28"/>
          <w:lang w:eastAsia="en-US" w:bidi="ar-SA"/>
        </w:rPr>
        <w:t>заступник начальника відділу з питань цивільного захисту вико</w:t>
      </w:r>
      <w:r w:rsidR="000745A5" w:rsidRPr="00FC63C8">
        <w:rPr>
          <w:rFonts w:ascii="Times New Roman" w:eastAsia="Times New Roman" w:hAnsi="Times New Roman" w:cs="Times New Roman"/>
          <w:bCs/>
          <w:i/>
          <w:color w:val="auto"/>
          <w:sz w:val="28"/>
          <w:szCs w:val="28"/>
          <w:lang w:eastAsia="en-US" w:bidi="ar-SA"/>
        </w:rPr>
        <w:t xml:space="preserve">навчого комітету міської ради </w:t>
      </w:r>
      <w:r w:rsidRPr="00FC63C8">
        <w:rPr>
          <w:rFonts w:ascii="Times New Roman" w:eastAsia="Times New Roman" w:hAnsi="Times New Roman" w:cs="Times New Roman"/>
          <w:b/>
          <w:bCs/>
          <w:i/>
          <w:color w:val="auto"/>
          <w:sz w:val="28"/>
          <w:szCs w:val="28"/>
          <w:lang w:eastAsia="en-US" w:bidi="ar-SA"/>
        </w:rPr>
        <w:t>Ткач Ольга Михайлівна</w:t>
      </w:r>
      <w:r w:rsidR="009108B4" w:rsidRPr="00FC63C8">
        <w:rPr>
          <w:rFonts w:ascii="Times New Roman" w:eastAsia="Times New Roman" w:hAnsi="Times New Roman" w:cs="Times New Roman"/>
          <w:b/>
          <w:bCs/>
          <w:i/>
          <w:color w:val="auto"/>
          <w:sz w:val="28"/>
          <w:szCs w:val="28"/>
          <w:lang w:eastAsia="en-US" w:bidi="ar-SA"/>
        </w:rPr>
        <w:t xml:space="preserve"> – координатор</w:t>
      </w:r>
      <w:r w:rsidRPr="00FC63C8">
        <w:rPr>
          <w:rFonts w:ascii="Times New Roman" w:eastAsia="Times New Roman" w:hAnsi="Times New Roman" w:cs="Times New Roman"/>
          <w:b/>
          <w:bCs/>
          <w:i/>
          <w:color w:val="auto"/>
          <w:sz w:val="28"/>
          <w:szCs w:val="28"/>
          <w:lang w:eastAsia="en-US" w:bidi="ar-SA"/>
        </w:rPr>
        <w:t>.</w:t>
      </w:r>
    </w:p>
    <w:p w14:paraId="02938B5D" w14:textId="763AC025" w:rsidR="00F06E10" w:rsidRPr="00FC63C8" w:rsidRDefault="00F06E10" w:rsidP="00F06E10">
      <w:pPr>
        <w:widowControl/>
        <w:numPr>
          <w:ilvl w:val="0"/>
          <w:numId w:val="38"/>
        </w:numPr>
        <w:autoSpaceDE w:val="0"/>
        <w:autoSpaceDN w:val="0"/>
        <w:spacing w:before="61"/>
        <w:ind w:left="567" w:right="536"/>
        <w:jc w:val="both"/>
        <w:outlineLvl w:val="0"/>
        <w:rPr>
          <w:rFonts w:ascii="Times New Roman" w:eastAsia="Times New Roman" w:hAnsi="Times New Roman" w:cs="Times New Roman"/>
          <w:b/>
          <w:bCs/>
          <w:i/>
          <w:color w:val="auto"/>
          <w:sz w:val="28"/>
          <w:szCs w:val="28"/>
          <w:lang w:eastAsia="en-US" w:bidi="ar-SA"/>
        </w:rPr>
      </w:pPr>
      <w:r w:rsidRPr="00FC63C8">
        <w:rPr>
          <w:rFonts w:ascii="Times New Roman" w:eastAsia="Times New Roman" w:hAnsi="Times New Roman" w:cs="Times New Roman"/>
          <w:bCs/>
          <w:i/>
          <w:color w:val="auto"/>
          <w:sz w:val="28"/>
          <w:szCs w:val="28"/>
          <w:lang w:eastAsia="en-US" w:bidi="ar-SA"/>
        </w:rPr>
        <w:t>головний спеціаліст відділу з питань цивільного захисту вико</w:t>
      </w:r>
      <w:r w:rsidR="00F44330" w:rsidRPr="00FC63C8">
        <w:rPr>
          <w:rFonts w:ascii="Times New Roman" w:eastAsia="Times New Roman" w:hAnsi="Times New Roman" w:cs="Times New Roman"/>
          <w:bCs/>
          <w:i/>
          <w:color w:val="auto"/>
          <w:sz w:val="28"/>
          <w:szCs w:val="28"/>
          <w:lang w:eastAsia="en-US" w:bidi="ar-SA"/>
        </w:rPr>
        <w:t xml:space="preserve">навчого комітету міської ради </w:t>
      </w:r>
      <w:r w:rsidRPr="00FC63C8">
        <w:rPr>
          <w:rFonts w:ascii="Times New Roman" w:eastAsia="Times New Roman" w:hAnsi="Times New Roman" w:cs="Times New Roman"/>
          <w:b/>
          <w:bCs/>
          <w:i/>
          <w:color w:val="auto"/>
          <w:sz w:val="28"/>
          <w:szCs w:val="28"/>
          <w:lang w:eastAsia="en-US" w:bidi="ar-SA"/>
        </w:rPr>
        <w:t>Козаченко Тетяна Анатоліївна</w:t>
      </w:r>
      <w:r w:rsidR="000745A5" w:rsidRPr="00FC63C8">
        <w:rPr>
          <w:rFonts w:ascii="Times New Roman" w:eastAsia="Times New Roman" w:hAnsi="Times New Roman" w:cs="Times New Roman"/>
          <w:b/>
          <w:bCs/>
          <w:i/>
          <w:color w:val="auto"/>
          <w:sz w:val="28"/>
          <w:szCs w:val="28"/>
          <w:lang w:eastAsia="en-US" w:bidi="ar-SA"/>
        </w:rPr>
        <w:t xml:space="preserve"> –</w:t>
      </w:r>
      <w:r w:rsidR="00994268" w:rsidRPr="00FC63C8">
        <w:rPr>
          <w:rFonts w:ascii="Times New Roman" w:eastAsia="Times New Roman" w:hAnsi="Times New Roman" w:cs="Times New Roman"/>
          <w:b/>
          <w:bCs/>
          <w:i/>
          <w:color w:val="auto"/>
          <w:sz w:val="28"/>
          <w:szCs w:val="28"/>
          <w:lang w:eastAsia="en-US" w:bidi="ar-SA"/>
        </w:rPr>
        <w:t xml:space="preserve"> виконавець</w:t>
      </w:r>
      <w:r w:rsidRPr="00FC63C8">
        <w:rPr>
          <w:rFonts w:ascii="Times New Roman" w:eastAsia="Times New Roman" w:hAnsi="Times New Roman" w:cs="Times New Roman"/>
          <w:b/>
          <w:bCs/>
          <w:i/>
          <w:color w:val="auto"/>
          <w:sz w:val="28"/>
          <w:szCs w:val="28"/>
          <w:lang w:eastAsia="en-US" w:bidi="ar-SA"/>
        </w:rPr>
        <w:t>.</w:t>
      </w:r>
    </w:p>
    <w:p w14:paraId="1180D3C0" w14:textId="77777777" w:rsidR="00C40054" w:rsidRDefault="00C40054">
      <w:pPr>
        <w:rPr>
          <w:sz w:val="2"/>
          <w:szCs w:val="2"/>
        </w:rPr>
        <w:sectPr w:rsidR="00C40054" w:rsidSect="0071407F">
          <w:headerReference w:type="even" r:id="rId63"/>
          <w:headerReference w:type="default" r:id="rId64"/>
          <w:headerReference w:type="first" r:id="rId65"/>
          <w:pgSz w:w="16840" w:h="11900" w:orient="landscape"/>
          <w:pgMar w:top="1624" w:right="918" w:bottom="482" w:left="1009" w:header="0" w:footer="3" w:gutter="0"/>
          <w:cols w:space="720"/>
          <w:noEndnote/>
          <w:titlePg/>
          <w:docGrid w:linePitch="360"/>
        </w:sectPr>
      </w:pPr>
    </w:p>
    <w:p w14:paraId="16483522" w14:textId="77777777" w:rsidR="00C40054" w:rsidRDefault="00C40054">
      <w:pPr>
        <w:spacing w:before="13" w:after="13" w:line="240" w:lineRule="exact"/>
        <w:rPr>
          <w:sz w:val="19"/>
          <w:szCs w:val="19"/>
        </w:rPr>
      </w:pPr>
    </w:p>
    <w:p w14:paraId="6B2B1EA8" w14:textId="77777777" w:rsidR="00C40054" w:rsidRDefault="00C40054">
      <w:pPr>
        <w:rPr>
          <w:sz w:val="2"/>
          <w:szCs w:val="2"/>
        </w:rPr>
        <w:sectPr w:rsidR="00C40054">
          <w:pgSz w:w="11900" w:h="16840"/>
          <w:pgMar w:top="1712" w:right="0" w:bottom="2206" w:left="0" w:header="0" w:footer="3" w:gutter="0"/>
          <w:cols w:space="720"/>
          <w:noEndnote/>
          <w:docGrid w:linePitch="360"/>
        </w:sectPr>
      </w:pPr>
    </w:p>
    <w:p w14:paraId="50DF251A" w14:textId="19F441A1" w:rsidR="00C40054" w:rsidRDefault="00C40054" w:rsidP="0071407F">
      <w:pPr>
        <w:pStyle w:val="22"/>
        <w:keepNext/>
        <w:keepLines/>
        <w:shd w:val="clear" w:color="auto" w:fill="auto"/>
        <w:spacing w:before="0" w:after="304" w:line="280" w:lineRule="exact"/>
        <w:ind w:left="560" w:hanging="560"/>
        <w:jc w:val="both"/>
      </w:pPr>
    </w:p>
    <w:sectPr w:rsidR="00C40054">
      <w:type w:val="continuous"/>
      <w:pgSz w:w="11900" w:h="16840"/>
      <w:pgMar w:top="1712" w:right="368" w:bottom="2206" w:left="128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AEFACF" w14:textId="77777777" w:rsidR="00B172CD" w:rsidRDefault="00B172CD">
      <w:r>
        <w:separator/>
      </w:r>
    </w:p>
  </w:endnote>
  <w:endnote w:type="continuationSeparator" w:id="0">
    <w:p w14:paraId="78C9D33C" w14:textId="77777777" w:rsidR="00B172CD" w:rsidRDefault="00B17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ntiqua">
    <w:altName w:val="Courier New"/>
    <w:charset w:val="00"/>
    <w:family w:val="swiss"/>
    <w:pitch w:val="variable"/>
    <w:sig w:usb0="00000201"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003791" w14:textId="77777777" w:rsidR="00B172CD" w:rsidRDefault="00B172CD">
      <w:r>
        <w:separator/>
      </w:r>
    </w:p>
  </w:footnote>
  <w:footnote w:type="continuationSeparator" w:id="0">
    <w:p w14:paraId="29A1F35B" w14:textId="77777777" w:rsidR="00B172CD" w:rsidRDefault="00B172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01CCC" w14:textId="603206CC" w:rsidR="00C62EF7" w:rsidRDefault="00C62EF7" w:rsidP="00295075">
    <w:pPr>
      <w:pStyle w:val="24"/>
      <w:shd w:val="clear" w:color="auto" w:fill="auto"/>
      <w:spacing w:line="240" w:lineRule="exact"/>
      <w:rPr>
        <w:sz w:val="2"/>
        <w:szCs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68F62" w14:textId="55E60E9A" w:rsidR="00C62EF7" w:rsidRPr="00FB5335" w:rsidRDefault="00C62EF7" w:rsidP="00FB5335">
    <w:pPr>
      <w:pStyle w:val="af"/>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128F9" w14:textId="77777777" w:rsidR="00C62EF7" w:rsidRDefault="00C62EF7"/>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3307B0" w14:textId="02D5452B" w:rsidR="00C62EF7" w:rsidRDefault="00C62EF7">
    <w:pPr>
      <w:rPr>
        <w:sz w:val="2"/>
        <w:szCs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F0B9E8" w14:textId="43FC56D8" w:rsidR="00C62EF7" w:rsidRDefault="00C62EF7">
    <w:pPr>
      <w:rPr>
        <w:sz w:val="2"/>
        <w:szCs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AD872" w14:textId="3651ACE2" w:rsidR="00C62EF7" w:rsidRPr="002417FA" w:rsidRDefault="00C62EF7" w:rsidP="002417FA">
    <w:pPr>
      <w:pStyle w:val="af"/>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A99A5" w14:textId="176894D6" w:rsidR="00C62EF7" w:rsidRDefault="00C62EF7">
    <w:pPr>
      <w:rPr>
        <w:sz w:val="2"/>
        <w:szCs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BE293" w14:textId="21F3C8A8" w:rsidR="00C62EF7" w:rsidRDefault="00C62EF7">
    <w:pPr>
      <w:rPr>
        <w:sz w:val="2"/>
        <w:szCs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2A43A" w14:textId="608BFD0F" w:rsidR="00C62EF7" w:rsidRDefault="00C62EF7">
    <w:pPr>
      <w:rPr>
        <w:sz w:val="2"/>
        <w:szCs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96A65" w14:textId="1BD46C50" w:rsidR="00C62EF7" w:rsidRDefault="00C62EF7">
    <w:pPr>
      <w:rPr>
        <w:sz w:val="2"/>
        <w:szCs w:val="2"/>
      </w:rPr>
    </w:pPr>
    <w:r>
      <w:rPr>
        <w:noProof/>
        <w:lang w:bidi="ar-SA"/>
      </w:rPr>
      <mc:AlternateContent>
        <mc:Choice Requires="wps">
          <w:drawing>
            <wp:anchor distT="0" distB="0" distL="63500" distR="63500" simplePos="0" relativeHeight="314572464" behindDoc="1" locked="0" layoutInCell="1" allowOverlap="1" wp14:anchorId="1CFE6B0D" wp14:editId="3F69231F">
              <wp:simplePos x="0" y="0"/>
              <wp:positionH relativeFrom="page">
                <wp:posOffset>8644890</wp:posOffset>
              </wp:positionH>
              <wp:positionV relativeFrom="page">
                <wp:posOffset>650875</wp:posOffset>
              </wp:positionV>
              <wp:extent cx="1554480" cy="175260"/>
              <wp:effectExtent l="0" t="3175" r="1905" b="2540"/>
              <wp:wrapNone/>
              <wp:docPr id="2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EC1F9" w14:textId="3D0C5F7B" w:rsidR="00C62EF7" w:rsidRDefault="00C62EF7">
                          <w:pPr>
                            <w:pStyle w:val="11"/>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033" type="#_x0000_t202" style="position:absolute;margin-left:680.7pt;margin-top:51.25pt;width:122.4pt;height:13.8pt;z-index:-188744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XqmrwIAALE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" filled="f" stroked="f">
              <v:textbox style="mso-fit-shape-to-text:t" inset="0,0,0,0">
                <w:txbxContent>
                  <w:p w14:paraId="565EC1F9" w14:textId="3D0C5F7B" w:rsidR="00D45462" w:rsidRDefault="00D45462">
                    <w:pPr>
                      <w:pStyle w:val="11"/>
                      <w:shd w:val="clear" w:color="auto" w:fill="auto"/>
                      <w:spacing w:line="240" w:lineRule="auto"/>
                    </w:pP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3D3A9" w14:textId="08726FAE" w:rsidR="00C62EF7" w:rsidRDefault="00C62EF7">
    <w:pPr>
      <w:rPr>
        <w:sz w:val="2"/>
        <w:szCs w:val="2"/>
      </w:rPr>
    </w:pPr>
    <w:r>
      <w:rPr>
        <w:noProof/>
        <w:lang w:bidi="ar-SA"/>
      </w:rPr>
      <mc:AlternateContent>
        <mc:Choice Requires="wps">
          <w:drawing>
            <wp:anchor distT="0" distB="0" distL="63500" distR="63500" simplePos="0" relativeHeight="314572466" behindDoc="1" locked="0" layoutInCell="1" allowOverlap="1" wp14:anchorId="0B80B38C" wp14:editId="0C4797F1">
              <wp:simplePos x="0" y="0"/>
              <wp:positionH relativeFrom="page">
                <wp:posOffset>8644890</wp:posOffset>
              </wp:positionH>
              <wp:positionV relativeFrom="page">
                <wp:posOffset>650875</wp:posOffset>
              </wp:positionV>
              <wp:extent cx="1554480" cy="175260"/>
              <wp:effectExtent l="0" t="3175" r="1905" b="2540"/>
              <wp:wrapNone/>
              <wp:docPr id="2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0D93A" w14:textId="495B586C" w:rsidR="00C62EF7" w:rsidRDefault="00C62EF7">
                          <w:pPr>
                            <w:pStyle w:val="11"/>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034" type="#_x0000_t202" style="position:absolute;margin-left:680.7pt;margin-top:51.25pt;width:122.4pt;height:13.8pt;z-index:-1887440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" filled="f" stroked="f">
              <v:textbox style="mso-fit-shape-to-text:t" inset="0,0,0,0">
                <w:txbxContent>
                  <w:p w14:paraId="57D0D93A" w14:textId="495B586C" w:rsidR="00D45462" w:rsidRDefault="00D45462">
                    <w:pPr>
                      <w:pStyle w:val="11"/>
                      <w:shd w:val="clear" w:color="auto" w:fill="auto"/>
                      <w:spacing w:line="240" w:lineRule="auto"/>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7235E" w14:textId="6EE37574" w:rsidR="00C62EF7" w:rsidRDefault="00C62EF7">
    <w:pPr>
      <w:rPr>
        <w:sz w:val="2"/>
        <w:szCs w:val="2"/>
      </w:rPr>
    </w:pPr>
    <w:r>
      <w:rPr>
        <w:noProof/>
        <w:lang w:bidi="ar-SA"/>
      </w:rPr>
      <mc:AlternateContent>
        <mc:Choice Requires="wps">
          <w:drawing>
            <wp:anchor distT="0" distB="0" distL="63500" distR="63500" simplePos="0" relativeHeight="314572418" behindDoc="1" locked="0" layoutInCell="1" allowOverlap="1" wp14:anchorId="095DBF7C" wp14:editId="20DD8FD4">
              <wp:simplePos x="0" y="0"/>
              <wp:positionH relativeFrom="page">
                <wp:posOffset>5669915</wp:posOffset>
              </wp:positionH>
              <wp:positionV relativeFrom="page">
                <wp:posOffset>605155</wp:posOffset>
              </wp:positionV>
              <wp:extent cx="1554480" cy="175260"/>
              <wp:effectExtent l="2540" t="0" r="0" b="635"/>
              <wp:wrapNone/>
              <wp:docPr id="7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48663" w14:textId="001CA2F7" w:rsidR="00C62EF7" w:rsidRDefault="00C62EF7">
                          <w:pPr>
                            <w:pStyle w:val="11"/>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446.45pt;margin-top:47.65pt;width:122.4pt;height:13.8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" filled="f" stroked="f">
              <v:textbox style="mso-fit-shape-to-text:t" inset="0,0,0,0">
                <w:txbxContent>
                  <w:p w14:paraId="14548663" w14:textId="001CA2F7" w:rsidR="00D45462" w:rsidRDefault="00D45462">
                    <w:pPr>
                      <w:pStyle w:val="11"/>
                      <w:shd w:val="clear" w:color="auto" w:fill="auto"/>
                      <w:spacing w:line="240" w:lineRule="auto"/>
                    </w:pP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70868" w14:textId="79A4966B" w:rsidR="00C62EF7" w:rsidRDefault="00C62EF7">
    <w:pPr>
      <w:rPr>
        <w:sz w:val="2"/>
        <w:szCs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BD330" w14:textId="5F3E6B18" w:rsidR="00C62EF7" w:rsidRDefault="00C62EF7">
    <w:pPr>
      <w:rPr>
        <w:sz w:val="2"/>
        <w:szCs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AE798" w14:textId="41B56FF9" w:rsidR="00C62EF7" w:rsidRDefault="00C62EF7">
    <w:pPr>
      <w:rPr>
        <w:sz w:val="2"/>
        <w:szCs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98696" w14:textId="3733F0E1" w:rsidR="00C62EF7" w:rsidRDefault="00C62EF7">
    <w:pPr>
      <w:rPr>
        <w:sz w:val="2"/>
        <w:szCs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D0C51" w14:textId="00BFD941" w:rsidR="00C62EF7" w:rsidRPr="009F4091" w:rsidRDefault="00C62EF7" w:rsidP="009F4091">
    <w:pPr>
      <w:pStyle w:val="af"/>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B8502" w14:textId="34CF2DAE" w:rsidR="00C62EF7" w:rsidRDefault="00C62EF7">
    <w:pPr>
      <w:rPr>
        <w:sz w:val="2"/>
        <w:szCs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296BA" w14:textId="19BDAA97" w:rsidR="00C62EF7" w:rsidRPr="009F4091" w:rsidRDefault="00C62EF7" w:rsidP="009F4091">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D4E8A" w14:textId="5E80EE9D" w:rsidR="00C62EF7" w:rsidRPr="003539FE" w:rsidRDefault="00C62EF7" w:rsidP="003539FE">
    <w:pPr>
      <w:pStyle w:val="af"/>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D7A89" w14:textId="4215EE7E" w:rsidR="00C62EF7" w:rsidRDefault="00C62EF7">
    <w:pPr>
      <w:rPr>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0BCF7" w14:textId="47F43AE6" w:rsidR="00C62EF7" w:rsidRDefault="00C62EF7">
    <w:pPr>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7D7F9" w14:textId="6E17A758" w:rsidR="00C62EF7" w:rsidRDefault="00C62EF7">
    <w:pPr>
      <w:rPr>
        <w:sz w:val="2"/>
        <w:szCs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B7B0B" w14:textId="7B3E8B16" w:rsidR="00C62EF7" w:rsidRDefault="00C62EF7">
    <w:pPr>
      <w:rPr>
        <w:sz w:val="2"/>
        <w:szCs w:val="2"/>
      </w:rPr>
    </w:pPr>
    <w:r>
      <w:rPr>
        <w:noProof/>
        <w:lang w:bidi="ar-SA"/>
      </w:rPr>
      <mc:AlternateContent>
        <mc:Choice Requires="wps">
          <w:drawing>
            <wp:anchor distT="0" distB="0" distL="63500" distR="63500" simplePos="0" relativeHeight="314572432" behindDoc="1" locked="0" layoutInCell="1" allowOverlap="1" wp14:anchorId="55DAD905" wp14:editId="71EE5A11">
              <wp:simplePos x="0" y="0"/>
              <wp:positionH relativeFrom="page">
                <wp:posOffset>3359150</wp:posOffset>
              </wp:positionH>
              <wp:positionV relativeFrom="page">
                <wp:posOffset>1029335</wp:posOffset>
              </wp:positionV>
              <wp:extent cx="1414145" cy="121920"/>
              <wp:effectExtent l="0" t="635" r="0" b="1270"/>
              <wp:wrapNone/>
              <wp:docPr id="5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80298" w14:textId="77777777" w:rsidR="00C62EF7" w:rsidRDefault="00C62EF7">
                          <w:pPr>
                            <w:pStyle w:val="11"/>
                            <w:shd w:val="clear" w:color="auto" w:fill="auto"/>
                            <w:spacing w:line="240" w:lineRule="auto"/>
                          </w:pPr>
                          <w:r>
                            <w:rPr>
                              <w:rStyle w:val="0pt"/>
                            </w:rPr>
                            <w:t>8. Рослинний світ</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30" type="#_x0000_t202" style="position:absolute;margin-left:264.5pt;margin-top:81.05pt;width:111.35pt;height:9.6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" filled="f" stroked="f">
              <v:textbox style="mso-fit-shape-to-text:t" inset="0,0,0,0">
                <w:txbxContent>
                  <w:p w14:paraId="2FE80298" w14:textId="77777777" w:rsidR="00D45462" w:rsidRDefault="00D45462">
                    <w:pPr>
                      <w:pStyle w:val="11"/>
                      <w:shd w:val="clear" w:color="auto" w:fill="auto"/>
                      <w:spacing w:line="240" w:lineRule="auto"/>
                    </w:pPr>
                    <w:r>
                      <w:rPr>
                        <w:rStyle w:val="0pt"/>
                      </w:rPr>
                      <w:t>8. Рослинний світ</w:t>
                    </w:r>
                  </w:p>
                </w:txbxContent>
              </v:textbox>
              <w10:wrap anchorx="page" anchory="page"/>
            </v:shape>
          </w:pict>
        </mc:Fallback>
      </mc:AlternateContent>
    </w:r>
    <w:r>
      <w:rPr>
        <w:noProof/>
        <w:lang w:bidi="ar-SA"/>
      </w:rPr>
      <mc:AlternateContent>
        <mc:Choice Requires="wps">
          <w:drawing>
            <wp:anchor distT="0" distB="0" distL="63500" distR="63500" simplePos="0" relativeHeight="314572434" behindDoc="1" locked="0" layoutInCell="1" allowOverlap="1" wp14:anchorId="54B96181" wp14:editId="296ABB50">
              <wp:simplePos x="0" y="0"/>
              <wp:positionH relativeFrom="page">
                <wp:posOffset>5675630</wp:posOffset>
              </wp:positionH>
              <wp:positionV relativeFrom="page">
                <wp:posOffset>627380</wp:posOffset>
              </wp:positionV>
              <wp:extent cx="1542415" cy="140335"/>
              <wp:effectExtent l="0" t="0" r="1905" b="3810"/>
              <wp:wrapNone/>
              <wp:docPr id="5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37B13" w14:textId="09DF5CAC" w:rsidR="00C62EF7" w:rsidRDefault="00C62EF7">
                          <w:pPr>
                            <w:pStyle w:val="11"/>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 o:spid="_x0000_s1031" type="#_x0000_t202" style="position:absolute;margin-left:446.9pt;margin-top:49.4pt;width:121.45pt;height:11.05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" filled="f" stroked="f">
              <v:textbox style="mso-fit-shape-to-text:t" inset="0,0,0,0">
                <w:txbxContent>
                  <w:p w14:paraId="4C237B13" w14:textId="09DF5CAC" w:rsidR="00D45462" w:rsidRDefault="00D45462">
                    <w:pPr>
                      <w:pStyle w:val="11"/>
                      <w:shd w:val="clear" w:color="auto" w:fill="auto"/>
                      <w:spacing w:line="240" w:lineRule="auto"/>
                    </w:pP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7F236F" w14:textId="6CB37AAC" w:rsidR="00C62EF7" w:rsidRDefault="00C62EF7">
    <w:pPr>
      <w:rPr>
        <w:sz w:val="2"/>
        <w:szCs w:val="2"/>
      </w:rPr>
    </w:pPr>
    <w:r>
      <w:rPr>
        <w:noProof/>
        <w:lang w:bidi="ar-SA"/>
      </w:rPr>
      <mc:AlternateContent>
        <mc:Choice Requires="wps">
          <w:drawing>
            <wp:anchor distT="0" distB="0" distL="63500" distR="63500" simplePos="0" relativeHeight="314572435" behindDoc="1" locked="0" layoutInCell="1" allowOverlap="1" wp14:anchorId="66DE839A" wp14:editId="09291FE7">
              <wp:simplePos x="0" y="0"/>
              <wp:positionH relativeFrom="page">
                <wp:posOffset>5303520</wp:posOffset>
              </wp:positionH>
              <wp:positionV relativeFrom="page">
                <wp:posOffset>481965</wp:posOffset>
              </wp:positionV>
              <wp:extent cx="153035" cy="175260"/>
              <wp:effectExtent l="0" t="0" r="1270" b="0"/>
              <wp:wrapNone/>
              <wp:docPr id="5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8DFDE" w14:textId="1A32C4ED" w:rsidR="00C62EF7" w:rsidRDefault="00C62EF7">
                          <w:pPr>
                            <w:pStyle w:val="11"/>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32" type="#_x0000_t202" style="position:absolute;margin-left:417.6pt;margin-top:37.95pt;width:12.05pt;height:13.8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" filled="f" stroked="f">
              <v:textbox style="mso-fit-shape-to-text:t" inset="0,0,0,0">
                <w:txbxContent>
                  <w:p w14:paraId="0668DFDE" w14:textId="1A32C4ED" w:rsidR="00D45462" w:rsidRDefault="00D45462">
                    <w:pPr>
                      <w:pStyle w:val="11"/>
                      <w:shd w:val="clear" w:color="auto" w:fill="auto"/>
                      <w:spacing w:line="240" w:lineRule="auto"/>
                    </w:pP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4B46E" w14:textId="5A592BDF" w:rsidR="00C62EF7" w:rsidRPr="00FB5335" w:rsidRDefault="00C62EF7" w:rsidP="00FB5335">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2187F"/>
    <w:multiLevelType w:val="hybridMultilevel"/>
    <w:tmpl w:val="CA40AB6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5B822D2"/>
    <w:multiLevelType w:val="hybridMultilevel"/>
    <w:tmpl w:val="02246810"/>
    <w:lvl w:ilvl="0" w:tplc="E7C86BFE">
      <w:start w:val="1"/>
      <w:numFmt w:val="none"/>
      <w:lvlText w:val="-"/>
      <w:lvlJc w:val="left"/>
      <w:pPr>
        <w:tabs>
          <w:tab w:val="num" w:pos="360"/>
        </w:tabs>
        <w:ind w:left="36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2">
    <w:nsid w:val="06E10FA5"/>
    <w:multiLevelType w:val="hybridMultilevel"/>
    <w:tmpl w:val="B704B5E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843112D"/>
    <w:multiLevelType w:val="multilevel"/>
    <w:tmpl w:val="453436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F470E7"/>
    <w:multiLevelType w:val="hybridMultilevel"/>
    <w:tmpl w:val="1F04584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0B742167"/>
    <w:multiLevelType w:val="hybridMultilevel"/>
    <w:tmpl w:val="F008FF1C"/>
    <w:lvl w:ilvl="0" w:tplc="A20E9788">
      <w:start w:val="2"/>
      <w:numFmt w:val="decimal"/>
      <w:lvlText w:val="%1."/>
      <w:lvlJc w:val="left"/>
      <w:pPr>
        <w:ind w:left="720" w:hanging="360"/>
      </w:pPr>
      <w:rPr>
        <w:rFonts w:hint="default"/>
        <w:b/>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0BCB2500"/>
    <w:multiLevelType w:val="hybridMultilevel"/>
    <w:tmpl w:val="6456C55A"/>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0F2F2BF9"/>
    <w:multiLevelType w:val="hybridMultilevel"/>
    <w:tmpl w:val="0540C5BE"/>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8">
    <w:nsid w:val="147F0B8E"/>
    <w:multiLevelType w:val="hybridMultilevel"/>
    <w:tmpl w:val="A58099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79904B1"/>
    <w:multiLevelType w:val="hybridMultilevel"/>
    <w:tmpl w:val="F092D80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1B803652"/>
    <w:multiLevelType w:val="hybridMultilevel"/>
    <w:tmpl w:val="B084394C"/>
    <w:lvl w:ilvl="0" w:tplc="825C7046">
      <w:numFmt w:val="bullet"/>
      <w:lvlText w:val=""/>
      <w:lvlJc w:val="left"/>
      <w:pPr>
        <w:ind w:left="910" w:hanging="360"/>
      </w:pPr>
      <w:rPr>
        <w:rFonts w:ascii="Symbol" w:eastAsia="Times New Roman" w:hAnsi="Symbol" w:cs="Times New Roman" w:hint="default"/>
        <w:i/>
        <w:sz w:val="22"/>
      </w:rPr>
    </w:lvl>
    <w:lvl w:ilvl="1" w:tplc="04220003" w:tentative="1">
      <w:start w:val="1"/>
      <w:numFmt w:val="bullet"/>
      <w:lvlText w:val="o"/>
      <w:lvlJc w:val="left"/>
      <w:pPr>
        <w:ind w:left="1630" w:hanging="360"/>
      </w:pPr>
      <w:rPr>
        <w:rFonts w:ascii="Courier New" w:hAnsi="Courier New" w:cs="Courier New" w:hint="default"/>
      </w:rPr>
    </w:lvl>
    <w:lvl w:ilvl="2" w:tplc="04220005" w:tentative="1">
      <w:start w:val="1"/>
      <w:numFmt w:val="bullet"/>
      <w:lvlText w:val=""/>
      <w:lvlJc w:val="left"/>
      <w:pPr>
        <w:ind w:left="2350" w:hanging="360"/>
      </w:pPr>
      <w:rPr>
        <w:rFonts w:ascii="Wingdings" w:hAnsi="Wingdings" w:hint="default"/>
      </w:rPr>
    </w:lvl>
    <w:lvl w:ilvl="3" w:tplc="04220001" w:tentative="1">
      <w:start w:val="1"/>
      <w:numFmt w:val="bullet"/>
      <w:lvlText w:val=""/>
      <w:lvlJc w:val="left"/>
      <w:pPr>
        <w:ind w:left="3070" w:hanging="360"/>
      </w:pPr>
      <w:rPr>
        <w:rFonts w:ascii="Symbol" w:hAnsi="Symbol" w:hint="default"/>
      </w:rPr>
    </w:lvl>
    <w:lvl w:ilvl="4" w:tplc="04220003" w:tentative="1">
      <w:start w:val="1"/>
      <w:numFmt w:val="bullet"/>
      <w:lvlText w:val="o"/>
      <w:lvlJc w:val="left"/>
      <w:pPr>
        <w:ind w:left="3790" w:hanging="360"/>
      </w:pPr>
      <w:rPr>
        <w:rFonts w:ascii="Courier New" w:hAnsi="Courier New" w:cs="Courier New" w:hint="default"/>
      </w:rPr>
    </w:lvl>
    <w:lvl w:ilvl="5" w:tplc="04220005" w:tentative="1">
      <w:start w:val="1"/>
      <w:numFmt w:val="bullet"/>
      <w:lvlText w:val=""/>
      <w:lvlJc w:val="left"/>
      <w:pPr>
        <w:ind w:left="4510" w:hanging="360"/>
      </w:pPr>
      <w:rPr>
        <w:rFonts w:ascii="Wingdings" w:hAnsi="Wingdings" w:hint="default"/>
      </w:rPr>
    </w:lvl>
    <w:lvl w:ilvl="6" w:tplc="04220001" w:tentative="1">
      <w:start w:val="1"/>
      <w:numFmt w:val="bullet"/>
      <w:lvlText w:val=""/>
      <w:lvlJc w:val="left"/>
      <w:pPr>
        <w:ind w:left="5230" w:hanging="360"/>
      </w:pPr>
      <w:rPr>
        <w:rFonts w:ascii="Symbol" w:hAnsi="Symbol" w:hint="default"/>
      </w:rPr>
    </w:lvl>
    <w:lvl w:ilvl="7" w:tplc="04220003" w:tentative="1">
      <w:start w:val="1"/>
      <w:numFmt w:val="bullet"/>
      <w:lvlText w:val="o"/>
      <w:lvlJc w:val="left"/>
      <w:pPr>
        <w:ind w:left="5950" w:hanging="360"/>
      </w:pPr>
      <w:rPr>
        <w:rFonts w:ascii="Courier New" w:hAnsi="Courier New" w:cs="Courier New" w:hint="default"/>
      </w:rPr>
    </w:lvl>
    <w:lvl w:ilvl="8" w:tplc="04220005" w:tentative="1">
      <w:start w:val="1"/>
      <w:numFmt w:val="bullet"/>
      <w:lvlText w:val=""/>
      <w:lvlJc w:val="left"/>
      <w:pPr>
        <w:ind w:left="6670" w:hanging="360"/>
      </w:pPr>
      <w:rPr>
        <w:rFonts w:ascii="Wingdings" w:hAnsi="Wingdings" w:hint="default"/>
      </w:rPr>
    </w:lvl>
  </w:abstractNum>
  <w:abstractNum w:abstractNumId="11">
    <w:nsid w:val="24D7143C"/>
    <w:multiLevelType w:val="hybridMultilevel"/>
    <w:tmpl w:val="CD8284F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25E465C9"/>
    <w:multiLevelType w:val="hybridMultilevel"/>
    <w:tmpl w:val="1BF84EEC"/>
    <w:lvl w:ilvl="0" w:tplc="915E40B0">
      <w:start w:val="1"/>
      <w:numFmt w:val="decimal"/>
      <w:lvlText w:val="%1."/>
      <w:lvlJc w:val="left"/>
      <w:pPr>
        <w:ind w:left="720" w:hanging="360"/>
      </w:pPr>
      <w:rPr>
        <w:rFonts w:ascii="Microsoft Sans Serif" w:hAnsi="Microsoft Sans Serif" w:cs="Microsoft Sans Serif"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28114449"/>
    <w:multiLevelType w:val="hybridMultilevel"/>
    <w:tmpl w:val="872299FE"/>
    <w:lvl w:ilvl="0" w:tplc="2F4CD530">
      <w:start w:val="1"/>
      <w:numFmt w:val="upperRoman"/>
      <w:lvlText w:val="%1."/>
      <w:lvlJc w:val="left"/>
      <w:pPr>
        <w:ind w:left="1080" w:hanging="720"/>
      </w:pPr>
      <w:rPr>
        <w:rFonts w:hint="default"/>
        <w:b/>
        <w:sz w:val="22"/>
        <w:szCs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28631E23"/>
    <w:multiLevelType w:val="multilevel"/>
    <w:tmpl w:val="D12AD936"/>
    <w:lvl w:ilvl="0">
      <w:start w:val="1"/>
      <w:numFmt w:val="decimal"/>
      <w:lvlText w:val="18.%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A4431E5"/>
    <w:multiLevelType w:val="hybridMultilevel"/>
    <w:tmpl w:val="991660CC"/>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6">
    <w:nsid w:val="2B910F7A"/>
    <w:multiLevelType w:val="hybridMultilevel"/>
    <w:tmpl w:val="ECCAA544"/>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34C93C4F"/>
    <w:multiLevelType w:val="hybridMultilevel"/>
    <w:tmpl w:val="1AA0D2B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34FA15AF"/>
    <w:multiLevelType w:val="hybridMultilevel"/>
    <w:tmpl w:val="19B80908"/>
    <w:lvl w:ilvl="0" w:tplc="0422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364C49ED"/>
    <w:multiLevelType w:val="multilevel"/>
    <w:tmpl w:val="79727D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78C3598"/>
    <w:multiLevelType w:val="hybridMultilevel"/>
    <w:tmpl w:val="9800C134"/>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3E5F0887"/>
    <w:multiLevelType w:val="hybridMultilevel"/>
    <w:tmpl w:val="C9DED76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3FB074DF"/>
    <w:multiLevelType w:val="hybridMultilevel"/>
    <w:tmpl w:val="480C7AF0"/>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3">
    <w:nsid w:val="401B0A89"/>
    <w:multiLevelType w:val="multilevel"/>
    <w:tmpl w:val="AF164F0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59539CD"/>
    <w:multiLevelType w:val="hybridMultilevel"/>
    <w:tmpl w:val="678AB98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47346347"/>
    <w:multiLevelType w:val="hybridMultilevel"/>
    <w:tmpl w:val="F28C69DC"/>
    <w:lvl w:ilvl="0" w:tplc="52200E40">
      <w:start w:val="1"/>
      <w:numFmt w:val="decimal"/>
      <w:lvlText w:val="%1."/>
      <w:lvlJc w:val="left"/>
      <w:pPr>
        <w:tabs>
          <w:tab w:val="num" w:pos="11966"/>
        </w:tabs>
        <w:ind w:left="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498E1066"/>
    <w:multiLevelType w:val="hybridMultilevel"/>
    <w:tmpl w:val="789EE3A4"/>
    <w:lvl w:ilvl="0" w:tplc="E7C86BFE">
      <w:start w:val="1"/>
      <w:numFmt w:val="none"/>
      <w:lvlText w:val="-"/>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7">
    <w:nsid w:val="4A112C9A"/>
    <w:multiLevelType w:val="multilevel"/>
    <w:tmpl w:val="93B28BD4"/>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A666CB7"/>
    <w:multiLevelType w:val="hybridMultilevel"/>
    <w:tmpl w:val="0478E5C6"/>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4E183AEF"/>
    <w:multiLevelType w:val="multilevel"/>
    <w:tmpl w:val="36BC23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F6E734A"/>
    <w:multiLevelType w:val="hybridMultilevel"/>
    <w:tmpl w:val="37D65B7E"/>
    <w:lvl w:ilvl="0" w:tplc="7702FACE">
      <w:numFmt w:val="bullet"/>
      <w:lvlText w:val="-"/>
      <w:lvlJc w:val="left"/>
      <w:pPr>
        <w:ind w:left="499" w:hanging="706"/>
      </w:pPr>
      <w:rPr>
        <w:rFonts w:ascii="Times New Roman" w:eastAsia="Times New Roman" w:hAnsi="Times New Roman" w:cs="Times New Roman" w:hint="default"/>
        <w:w w:val="99"/>
        <w:sz w:val="24"/>
        <w:szCs w:val="24"/>
        <w:lang w:val="uk-UA" w:eastAsia="en-US" w:bidi="ar-SA"/>
      </w:rPr>
    </w:lvl>
    <w:lvl w:ilvl="1" w:tplc="737CF676">
      <w:numFmt w:val="bullet"/>
      <w:lvlText w:val="-"/>
      <w:lvlJc w:val="left"/>
      <w:pPr>
        <w:ind w:left="499" w:hanging="423"/>
      </w:pPr>
      <w:rPr>
        <w:rFonts w:ascii="Times New Roman" w:eastAsia="Times New Roman" w:hAnsi="Times New Roman" w:cs="Times New Roman" w:hint="default"/>
        <w:w w:val="99"/>
        <w:sz w:val="24"/>
        <w:szCs w:val="24"/>
        <w:lang w:val="uk-UA" w:eastAsia="en-US" w:bidi="ar-SA"/>
      </w:rPr>
    </w:lvl>
    <w:lvl w:ilvl="2" w:tplc="BBD43F96">
      <w:numFmt w:val="bullet"/>
      <w:lvlText w:val="-"/>
      <w:lvlJc w:val="left"/>
      <w:pPr>
        <w:ind w:left="499" w:hanging="279"/>
      </w:pPr>
      <w:rPr>
        <w:rFonts w:ascii="Times New Roman" w:eastAsia="Times New Roman" w:hAnsi="Times New Roman" w:cs="Times New Roman" w:hint="default"/>
        <w:w w:val="99"/>
        <w:sz w:val="24"/>
        <w:szCs w:val="24"/>
        <w:lang w:val="uk-UA" w:eastAsia="en-US" w:bidi="ar-SA"/>
      </w:rPr>
    </w:lvl>
    <w:lvl w:ilvl="3" w:tplc="ED349D0A">
      <w:numFmt w:val="bullet"/>
      <w:lvlText w:val="-"/>
      <w:lvlJc w:val="left"/>
      <w:pPr>
        <w:ind w:left="499" w:hanging="428"/>
      </w:pPr>
      <w:rPr>
        <w:rFonts w:ascii="Times New Roman" w:eastAsia="Times New Roman" w:hAnsi="Times New Roman" w:cs="Times New Roman" w:hint="default"/>
        <w:w w:val="99"/>
        <w:sz w:val="24"/>
        <w:szCs w:val="24"/>
        <w:lang w:val="uk-UA" w:eastAsia="en-US" w:bidi="ar-SA"/>
      </w:rPr>
    </w:lvl>
    <w:lvl w:ilvl="4" w:tplc="EE92D55E">
      <w:numFmt w:val="bullet"/>
      <w:lvlText w:val="•"/>
      <w:lvlJc w:val="left"/>
      <w:pPr>
        <w:ind w:left="4580" w:hanging="428"/>
      </w:pPr>
      <w:rPr>
        <w:rFonts w:hint="default"/>
        <w:lang w:val="uk-UA" w:eastAsia="en-US" w:bidi="ar-SA"/>
      </w:rPr>
    </w:lvl>
    <w:lvl w:ilvl="5" w:tplc="1DEC4CE6">
      <w:numFmt w:val="bullet"/>
      <w:lvlText w:val="•"/>
      <w:lvlJc w:val="left"/>
      <w:pPr>
        <w:ind w:left="5600" w:hanging="428"/>
      </w:pPr>
      <w:rPr>
        <w:rFonts w:hint="default"/>
        <w:lang w:val="uk-UA" w:eastAsia="en-US" w:bidi="ar-SA"/>
      </w:rPr>
    </w:lvl>
    <w:lvl w:ilvl="6" w:tplc="817034C4">
      <w:numFmt w:val="bullet"/>
      <w:lvlText w:val="•"/>
      <w:lvlJc w:val="left"/>
      <w:pPr>
        <w:ind w:left="6620" w:hanging="428"/>
      </w:pPr>
      <w:rPr>
        <w:rFonts w:hint="default"/>
        <w:lang w:val="uk-UA" w:eastAsia="en-US" w:bidi="ar-SA"/>
      </w:rPr>
    </w:lvl>
    <w:lvl w:ilvl="7" w:tplc="8CD8A552">
      <w:numFmt w:val="bullet"/>
      <w:lvlText w:val="•"/>
      <w:lvlJc w:val="left"/>
      <w:pPr>
        <w:ind w:left="7640" w:hanging="428"/>
      </w:pPr>
      <w:rPr>
        <w:rFonts w:hint="default"/>
        <w:lang w:val="uk-UA" w:eastAsia="en-US" w:bidi="ar-SA"/>
      </w:rPr>
    </w:lvl>
    <w:lvl w:ilvl="8" w:tplc="A7806324">
      <w:numFmt w:val="bullet"/>
      <w:lvlText w:val="•"/>
      <w:lvlJc w:val="left"/>
      <w:pPr>
        <w:ind w:left="8660" w:hanging="428"/>
      </w:pPr>
      <w:rPr>
        <w:rFonts w:hint="default"/>
        <w:lang w:val="uk-UA" w:eastAsia="en-US" w:bidi="ar-SA"/>
      </w:rPr>
    </w:lvl>
  </w:abstractNum>
  <w:abstractNum w:abstractNumId="31">
    <w:nsid w:val="50517AA3"/>
    <w:multiLevelType w:val="hybridMultilevel"/>
    <w:tmpl w:val="646E5BAE"/>
    <w:lvl w:ilvl="0" w:tplc="F496A876">
      <w:start w:val="10"/>
      <w:numFmt w:val="decimal"/>
      <w:lvlText w:val="%1."/>
      <w:lvlJc w:val="left"/>
      <w:pPr>
        <w:ind w:left="765" w:hanging="40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nsid w:val="531E5B4D"/>
    <w:multiLevelType w:val="hybridMultilevel"/>
    <w:tmpl w:val="8308367C"/>
    <w:lvl w:ilvl="0" w:tplc="92043D70">
      <w:start w:val="14"/>
      <w:numFmt w:val="bullet"/>
      <w:lvlText w:val=""/>
      <w:lvlJc w:val="left"/>
      <w:pPr>
        <w:ind w:left="720" w:hanging="360"/>
      </w:pPr>
      <w:rPr>
        <w:rFonts w:ascii="Symbol" w:eastAsia="Times New Roman" w:hAnsi="Symbol" w:cs="Times New Roman" w:hint="default"/>
        <w:color w:val="auto"/>
        <w:sz w:val="24"/>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nsid w:val="5B16306D"/>
    <w:multiLevelType w:val="hybridMultilevel"/>
    <w:tmpl w:val="79C85EF4"/>
    <w:lvl w:ilvl="0" w:tplc="5672ADA8">
      <w:start w:val="1"/>
      <w:numFmt w:val="decimal"/>
      <w:lvlText w:val="%1."/>
      <w:lvlJc w:val="left"/>
      <w:pPr>
        <w:ind w:left="488" w:hanging="360"/>
      </w:pPr>
      <w:rPr>
        <w:rFonts w:hint="default"/>
      </w:rPr>
    </w:lvl>
    <w:lvl w:ilvl="1" w:tplc="04220019" w:tentative="1">
      <w:start w:val="1"/>
      <w:numFmt w:val="lowerLetter"/>
      <w:lvlText w:val="%2."/>
      <w:lvlJc w:val="left"/>
      <w:pPr>
        <w:ind w:left="1208" w:hanging="360"/>
      </w:pPr>
    </w:lvl>
    <w:lvl w:ilvl="2" w:tplc="0422001B" w:tentative="1">
      <w:start w:val="1"/>
      <w:numFmt w:val="lowerRoman"/>
      <w:lvlText w:val="%3."/>
      <w:lvlJc w:val="right"/>
      <w:pPr>
        <w:ind w:left="1928" w:hanging="180"/>
      </w:pPr>
    </w:lvl>
    <w:lvl w:ilvl="3" w:tplc="0422000F" w:tentative="1">
      <w:start w:val="1"/>
      <w:numFmt w:val="decimal"/>
      <w:lvlText w:val="%4."/>
      <w:lvlJc w:val="left"/>
      <w:pPr>
        <w:ind w:left="2648" w:hanging="360"/>
      </w:pPr>
    </w:lvl>
    <w:lvl w:ilvl="4" w:tplc="04220019" w:tentative="1">
      <w:start w:val="1"/>
      <w:numFmt w:val="lowerLetter"/>
      <w:lvlText w:val="%5."/>
      <w:lvlJc w:val="left"/>
      <w:pPr>
        <w:ind w:left="3368" w:hanging="360"/>
      </w:pPr>
    </w:lvl>
    <w:lvl w:ilvl="5" w:tplc="0422001B" w:tentative="1">
      <w:start w:val="1"/>
      <w:numFmt w:val="lowerRoman"/>
      <w:lvlText w:val="%6."/>
      <w:lvlJc w:val="right"/>
      <w:pPr>
        <w:ind w:left="4088" w:hanging="180"/>
      </w:pPr>
    </w:lvl>
    <w:lvl w:ilvl="6" w:tplc="0422000F" w:tentative="1">
      <w:start w:val="1"/>
      <w:numFmt w:val="decimal"/>
      <w:lvlText w:val="%7."/>
      <w:lvlJc w:val="left"/>
      <w:pPr>
        <w:ind w:left="4808" w:hanging="360"/>
      </w:pPr>
    </w:lvl>
    <w:lvl w:ilvl="7" w:tplc="04220019" w:tentative="1">
      <w:start w:val="1"/>
      <w:numFmt w:val="lowerLetter"/>
      <w:lvlText w:val="%8."/>
      <w:lvlJc w:val="left"/>
      <w:pPr>
        <w:ind w:left="5528" w:hanging="360"/>
      </w:pPr>
    </w:lvl>
    <w:lvl w:ilvl="8" w:tplc="0422001B" w:tentative="1">
      <w:start w:val="1"/>
      <w:numFmt w:val="lowerRoman"/>
      <w:lvlText w:val="%9."/>
      <w:lvlJc w:val="right"/>
      <w:pPr>
        <w:ind w:left="6248" w:hanging="180"/>
      </w:pPr>
    </w:lvl>
  </w:abstractNum>
  <w:abstractNum w:abstractNumId="34">
    <w:nsid w:val="5C126A72"/>
    <w:multiLevelType w:val="multilevel"/>
    <w:tmpl w:val="C52CCC5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C8478E6"/>
    <w:multiLevelType w:val="hybridMultilevel"/>
    <w:tmpl w:val="E52C5B1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nsid w:val="5D7D49A7"/>
    <w:multiLevelType w:val="multilevel"/>
    <w:tmpl w:val="B58C42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E355058"/>
    <w:multiLevelType w:val="hybridMultilevel"/>
    <w:tmpl w:val="E9FE6186"/>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nsid w:val="604621B8"/>
    <w:multiLevelType w:val="hybridMultilevel"/>
    <w:tmpl w:val="8242B04C"/>
    <w:lvl w:ilvl="0" w:tplc="C600A8CE">
      <w:start w:val="1"/>
      <w:numFmt w:val="decimal"/>
      <w:lvlText w:val="%1."/>
      <w:lvlJc w:val="left"/>
      <w:pPr>
        <w:ind w:left="488" w:hanging="360"/>
      </w:pPr>
      <w:rPr>
        <w:rFonts w:hint="default"/>
      </w:rPr>
    </w:lvl>
    <w:lvl w:ilvl="1" w:tplc="04220019" w:tentative="1">
      <w:start w:val="1"/>
      <w:numFmt w:val="lowerLetter"/>
      <w:lvlText w:val="%2."/>
      <w:lvlJc w:val="left"/>
      <w:pPr>
        <w:ind w:left="1208" w:hanging="360"/>
      </w:pPr>
    </w:lvl>
    <w:lvl w:ilvl="2" w:tplc="0422001B" w:tentative="1">
      <w:start w:val="1"/>
      <w:numFmt w:val="lowerRoman"/>
      <w:lvlText w:val="%3."/>
      <w:lvlJc w:val="right"/>
      <w:pPr>
        <w:ind w:left="1928" w:hanging="180"/>
      </w:pPr>
    </w:lvl>
    <w:lvl w:ilvl="3" w:tplc="0422000F" w:tentative="1">
      <w:start w:val="1"/>
      <w:numFmt w:val="decimal"/>
      <w:lvlText w:val="%4."/>
      <w:lvlJc w:val="left"/>
      <w:pPr>
        <w:ind w:left="2648" w:hanging="360"/>
      </w:pPr>
    </w:lvl>
    <w:lvl w:ilvl="4" w:tplc="04220019" w:tentative="1">
      <w:start w:val="1"/>
      <w:numFmt w:val="lowerLetter"/>
      <w:lvlText w:val="%5."/>
      <w:lvlJc w:val="left"/>
      <w:pPr>
        <w:ind w:left="3368" w:hanging="360"/>
      </w:pPr>
    </w:lvl>
    <w:lvl w:ilvl="5" w:tplc="0422001B" w:tentative="1">
      <w:start w:val="1"/>
      <w:numFmt w:val="lowerRoman"/>
      <w:lvlText w:val="%6."/>
      <w:lvlJc w:val="right"/>
      <w:pPr>
        <w:ind w:left="4088" w:hanging="180"/>
      </w:pPr>
    </w:lvl>
    <w:lvl w:ilvl="6" w:tplc="0422000F" w:tentative="1">
      <w:start w:val="1"/>
      <w:numFmt w:val="decimal"/>
      <w:lvlText w:val="%7."/>
      <w:lvlJc w:val="left"/>
      <w:pPr>
        <w:ind w:left="4808" w:hanging="360"/>
      </w:pPr>
    </w:lvl>
    <w:lvl w:ilvl="7" w:tplc="04220019" w:tentative="1">
      <w:start w:val="1"/>
      <w:numFmt w:val="lowerLetter"/>
      <w:lvlText w:val="%8."/>
      <w:lvlJc w:val="left"/>
      <w:pPr>
        <w:ind w:left="5528" w:hanging="360"/>
      </w:pPr>
    </w:lvl>
    <w:lvl w:ilvl="8" w:tplc="0422001B" w:tentative="1">
      <w:start w:val="1"/>
      <w:numFmt w:val="lowerRoman"/>
      <w:lvlText w:val="%9."/>
      <w:lvlJc w:val="right"/>
      <w:pPr>
        <w:ind w:left="6248" w:hanging="180"/>
      </w:pPr>
    </w:lvl>
  </w:abstractNum>
  <w:abstractNum w:abstractNumId="39">
    <w:nsid w:val="612B7971"/>
    <w:multiLevelType w:val="hybridMultilevel"/>
    <w:tmpl w:val="8CFE79BA"/>
    <w:lvl w:ilvl="0" w:tplc="241CBC18">
      <w:start w:val="1"/>
      <w:numFmt w:val="decimal"/>
      <w:lvlText w:val="%1."/>
      <w:lvlJc w:val="left"/>
      <w:pPr>
        <w:ind w:left="3560" w:hanging="360"/>
      </w:pPr>
      <w:rPr>
        <w:rFonts w:hint="default"/>
      </w:rPr>
    </w:lvl>
    <w:lvl w:ilvl="1" w:tplc="04220019" w:tentative="1">
      <w:start w:val="1"/>
      <w:numFmt w:val="lowerLetter"/>
      <w:lvlText w:val="%2."/>
      <w:lvlJc w:val="left"/>
      <w:pPr>
        <w:ind w:left="4280" w:hanging="360"/>
      </w:pPr>
    </w:lvl>
    <w:lvl w:ilvl="2" w:tplc="0422001B" w:tentative="1">
      <w:start w:val="1"/>
      <w:numFmt w:val="lowerRoman"/>
      <w:lvlText w:val="%3."/>
      <w:lvlJc w:val="right"/>
      <w:pPr>
        <w:ind w:left="5000" w:hanging="180"/>
      </w:pPr>
    </w:lvl>
    <w:lvl w:ilvl="3" w:tplc="0422000F" w:tentative="1">
      <w:start w:val="1"/>
      <w:numFmt w:val="decimal"/>
      <w:lvlText w:val="%4."/>
      <w:lvlJc w:val="left"/>
      <w:pPr>
        <w:ind w:left="5720" w:hanging="360"/>
      </w:pPr>
    </w:lvl>
    <w:lvl w:ilvl="4" w:tplc="04220019" w:tentative="1">
      <w:start w:val="1"/>
      <w:numFmt w:val="lowerLetter"/>
      <w:lvlText w:val="%5."/>
      <w:lvlJc w:val="left"/>
      <w:pPr>
        <w:ind w:left="6440" w:hanging="360"/>
      </w:pPr>
    </w:lvl>
    <w:lvl w:ilvl="5" w:tplc="0422001B" w:tentative="1">
      <w:start w:val="1"/>
      <w:numFmt w:val="lowerRoman"/>
      <w:lvlText w:val="%6."/>
      <w:lvlJc w:val="right"/>
      <w:pPr>
        <w:ind w:left="7160" w:hanging="180"/>
      </w:pPr>
    </w:lvl>
    <w:lvl w:ilvl="6" w:tplc="0422000F" w:tentative="1">
      <w:start w:val="1"/>
      <w:numFmt w:val="decimal"/>
      <w:lvlText w:val="%7."/>
      <w:lvlJc w:val="left"/>
      <w:pPr>
        <w:ind w:left="7880" w:hanging="360"/>
      </w:pPr>
    </w:lvl>
    <w:lvl w:ilvl="7" w:tplc="04220019" w:tentative="1">
      <w:start w:val="1"/>
      <w:numFmt w:val="lowerLetter"/>
      <w:lvlText w:val="%8."/>
      <w:lvlJc w:val="left"/>
      <w:pPr>
        <w:ind w:left="8600" w:hanging="360"/>
      </w:pPr>
    </w:lvl>
    <w:lvl w:ilvl="8" w:tplc="0422001B" w:tentative="1">
      <w:start w:val="1"/>
      <w:numFmt w:val="lowerRoman"/>
      <w:lvlText w:val="%9."/>
      <w:lvlJc w:val="right"/>
      <w:pPr>
        <w:ind w:left="9320" w:hanging="180"/>
      </w:pPr>
    </w:lvl>
  </w:abstractNum>
  <w:abstractNum w:abstractNumId="40">
    <w:nsid w:val="62855B7F"/>
    <w:multiLevelType w:val="hybridMultilevel"/>
    <w:tmpl w:val="B636B2A8"/>
    <w:lvl w:ilvl="0" w:tplc="CBD2AD02">
      <w:start w:val="1"/>
      <w:numFmt w:val="decimal"/>
      <w:lvlText w:val="%1."/>
      <w:lvlJc w:val="left"/>
      <w:pPr>
        <w:tabs>
          <w:tab w:val="num" w:pos="1815"/>
        </w:tabs>
        <w:ind w:left="1815" w:hanging="109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1">
    <w:nsid w:val="64560D47"/>
    <w:multiLevelType w:val="hybridMultilevel"/>
    <w:tmpl w:val="1AC42CDA"/>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nsid w:val="65BA6DBA"/>
    <w:multiLevelType w:val="multilevel"/>
    <w:tmpl w:val="8AB25D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DA468F8"/>
    <w:multiLevelType w:val="hybridMultilevel"/>
    <w:tmpl w:val="7886507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nsid w:val="6FF8581D"/>
    <w:multiLevelType w:val="hybridMultilevel"/>
    <w:tmpl w:val="3648CA5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nsid w:val="739A35CC"/>
    <w:multiLevelType w:val="hybridMultilevel"/>
    <w:tmpl w:val="3910AE82"/>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6">
    <w:nsid w:val="786C240D"/>
    <w:multiLevelType w:val="hybridMultilevel"/>
    <w:tmpl w:val="FD66DD90"/>
    <w:lvl w:ilvl="0" w:tplc="D1A4145A">
      <w:start w:val="11"/>
      <w:numFmt w:val="decimal"/>
      <w:lvlText w:val="%1."/>
      <w:lvlJc w:val="left"/>
      <w:pPr>
        <w:ind w:left="735" w:hanging="37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
    <w:nsid w:val="7E097C8F"/>
    <w:multiLevelType w:val="multilevel"/>
    <w:tmpl w:val="A1D032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47"/>
  </w:num>
  <w:num w:numId="3">
    <w:abstractNumId w:val="34"/>
  </w:num>
  <w:num w:numId="4">
    <w:abstractNumId w:val="27"/>
  </w:num>
  <w:num w:numId="5">
    <w:abstractNumId w:val="23"/>
  </w:num>
  <w:num w:numId="6">
    <w:abstractNumId w:val="14"/>
  </w:num>
  <w:num w:numId="7">
    <w:abstractNumId w:val="42"/>
  </w:num>
  <w:num w:numId="8">
    <w:abstractNumId w:val="36"/>
  </w:num>
  <w:num w:numId="9">
    <w:abstractNumId w:val="29"/>
  </w:num>
  <w:num w:numId="10">
    <w:abstractNumId w:val="19"/>
  </w:num>
  <w:num w:numId="11">
    <w:abstractNumId w:val="11"/>
  </w:num>
  <w:num w:numId="12">
    <w:abstractNumId w:val="20"/>
  </w:num>
  <w:num w:numId="13">
    <w:abstractNumId w:val="9"/>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3"/>
  </w:num>
  <w:num w:numId="16">
    <w:abstractNumId w:val="35"/>
  </w:num>
  <w:num w:numId="17">
    <w:abstractNumId w:val="45"/>
  </w:num>
  <w:num w:numId="18">
    <w:abstractNumId w:val="21"/>
  </w:num>
  <w:num w:numId="19">
    <w:abstractNumId w:val="18"/>
  </w:num>
  <w:num w:numId="20">
    <w:abstractNumId w:val="28"/>
  </w:num>
  <w:num w:numId="21">
    <w:abstractNumId w:val="37"/>
  </w:num>
  <w:num w:numId="22">
    <w:abstractNumId w:val="16"/>
  </w:num>
  <w:num w:numId="23">
    <w:abstractNumId w:val="44"/>
  </w:num>
  <w:num w:numId="24">
    <w:abstractNumId w:val="24"/>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8"/>
  </w:num>
  <w:num w:numId="29">
    <w:abstractNumId w:val="30"/>
  </w:num>
  <w:num w:numId="30">
    <w:abstractNumId w:val="1"/>
  </w:num>
  <w:num w:numId="31">
    <w:abstractNumId w:val="10"/>
  </w:num>
  <w:num w:numId="32">
    <w:abstractNumId w:val="7"/>
  </w:num>
  <w:num w:numId="33">
    <w:abstractNumId w:val="26"/>
  </w:num>
  <w:num w:numId="34">
    <w:abstractNumId w:val="32"/>
  </w:num>
  <w:num w:numId="35">
    <w:abstractNumId w:val="0"/>
  </w:num>
  <w:num w:numId="36">
    <w:abstractNumId w:val="6"/>
  </w:num>
  <w:num w:numId="37">
    <w:abstractNumId w:val="41"/>
  </w:num>
  <w:num w:numId="38">
    <w:abstractNumId w:val="15"/>
  </w:num>
  <w:num w:numId="39">
    <w:abstractNumId w:val="46"/>
  </w:num>
  <w:num w:numId="40">
    <w:abstractNumId w:val="31"/>
  </w:num>
  <w:num w:numId="41">
    <w:abstractNumId w:val="5"/>
  </w:num>
  <w:num w:numId="42">
    <w:abstractNumId w:val="39"/>
  </w:num>
  <w:num w:numId="43">
    <w:abstractNumId w:val="2"/>
  </w:num>
  <w:num w:numId="44">
    <w:abstractNumId w:val="40"/>
  </w:num>
  <w:num w:numId="45">
    <w:abstractNumId w:val="4"/>
  </w:num>
  <w:num w:numId="46">
    <w:abstractNumId w:val="38"/>
  </w:num>
  <w:num w:numId="47">
    <w:abstractNumId w:val="17"/>
  </w:num>
  <w:num w:numId="48">
    <w:abstractNumId w:val="12"/>
  </w:num>
  <w:num w:numId="4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GrammaticalErrors/>
  <w:defaultTabStop w:val="720"/>
  <w:hyphenationZone w:val="425"/>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054"/>
    <w:rsid w:val="0000015E"/>
    <w:rsid w:val="000007AB"/>
    <w:rsid w:val="00000A7A"/>
    <w:rsid w:val="00001702"/>
    <w:rsid w:val="00002061"/>
    <w:rsid w:val="000076EC"/>
    <w:rsid w:val="000078D4"/>
    <w:rsid w:val="00007BD7"/>
    <w:rsid w:val="000100CB"/>
    <w:rsid w:val="00013005"/>
    <w:rsid w:val="0001653D"/>
    <w:rsid w:val="000165B0"/>
    <w:rsid w:val="000175A0"/>
    <w:rsid w:val="00021310"/>
    <w:rsid w:val="00021539"/>
    <w:rsid w:val="00022222"/>
    <w:rsid w:val="000245C0"/>
    <w:rsid w:val="00024FF2"/>
    <w:rsid w:val="00025359"/>
    <w:rsid w:val="00026516"/>
    <w:rsid w:val="000269A0"/>
    <w:rsid w:val="000304A2"/>
    <w:rsid w:val="00030C6C"/>
    <w:rsid w:val="00031217"/>
    <w:rsid w:val="00031240"/>
    <w:rsid w:val="00031760"/>
    <w:rsid w:val="00032ED8"/>
    <w:rsid w:val="000333BC"/>
    <w:rsid w:val="00033804"/>
    <w:rsid w:val="00034AE3"/>
    <w:rsid w:val="00034FC1"/>
    <w:rsid w:val="00035E79"/>
    <w:rsid w:val="00035FCD"/>
    <w:rsid w:val="000368C3"/>
    <w:rsid w:val="00040073"/>
    <w:rsid w:val="00042017"/>
    <w:rsid w:val="00043B39"/>
    <w:rsid w:val="00044682"/>
    <w:rsid w:val="0004587A"/>
    <w:rsid w:val="00045C9A"/>
    <w:rsid w:val="00046815"/>
    <w:rsid w:val="0004683B"/>
    <w:rsid w:val="00046D14"/>
    <w:rsid w:val="00046D23"/>
    <w:rsid w:val="00047E06"/>
    <w:rsid w:val="00050283"/>
    <w:rsid w:val="000506BF"/>
    <w:rsid w:val="000511FC"/>
    <w:rsid w:val="000516A2"/>
    <w:rsid w:val="00051BB1"/>
    <w:rsid w:val="00051ECE"/>
    <w:rsid w:val="00052B7C"/>
    <w:rsid w:val="000530A7"/>
    <w:rsid w:val="00057A6B"/>
    <w:rsid w:val="000624C4"/>
    <w:rsid w:val="00062A06"/>
    <w:rsid w:val="000631F2"/>
    <w:rsid w:val="00063DB6"/>
    <w:rsid w:val="000640D3"/>
    <w:rsid w:val="000649FF"/>
    <w:rsid w:val="00066CAC"/>
    <w:rsid w:val="00067103"/>
    <w:rsid w:val="000677B7"/>
    <w:rsid w:val="00067C69"/>
    <w:rsid w:val="00070094"/>
    <w:rsid w:val="00070A93"/>
    <w:rsid w:val="0007179B"/>
    <w:rsid w:val="00072393"/>
    <w:rsid w:val="000745A5"/>
    <w:rsid w:val="000760B2"/>
    <w:rsid w:val="00077948"/>
    <w:rsid w:val="000805E1"/>
    <w:rsid w:val="00080A2A"/>
    <w:rsid w:val="00080E85"/>
    <w:rsid w:val="000838AD"/>
    <w:rsid w:val="00084993"/>
    <w:rsid w:val="00087FFC"/>
    <w:rsid w:val="00090172"/>
    <w:rsid w:val="00091A6F"/>
    <w:rsid w:val="00091C0E"/>
    <w:rsid w:val="00092DF6"/>
    <w:rsid w:val="00092EF1"/>
    <w:rsid w:val="000930A2"/>
    <w:rsid w:val="00094C0A"/>
    <w:rsid w:val="00095896"/>
    <w:rsid w:val="00095EA1"/>
    <w:rsid w:val="00095EB2"/>
    <w:rsid w:val="0009618B"/>
    <w:rsid w:val="00096B62"/>
    <w:rsid w:val="00097AD2"/>
    <w:rsid w:val="00097DCF"/>
    <w:rsid w:val="000A02B5"/>
    <w:rsid w:val="000A2665"/>
    <w:rsid w:val="000A3311"/>
    <w:rsid w:val="000A3704"/>
    <w:rsid w:val="000A3A79"/>
    <w:rsid w:val="000A654B"/>
    <w:rsid w:val="000B02F7"/>
    <w:rsid w:val="000B0C79"/>
    <w:rsid w:val="000B487A"/>
    <w:rsid w:val="000B4AA1"/>
    <w:rsid w:val="000B4AB0"/>
    <w:rsid w:val="000C00B8"/>
    <w:rsid w:val="000C20DC"/>
    <w:rsid w:val="000C2223"/>
    <w:rsid w:val="000C3E7C"/>
    <w:rsid w:val="000C44F1"/>
    <w:rsid w:val="000C4CD8"/>
    <w:rsid w:val="000C4E79"/>
    <w:rsid w:val="000C686F"/>
    <w:rsid w:val="000C69CE"/>
    <w:rsid w:val="000C7BE2"/>
    <w:rsid w:val="000C7CEC"/>
    <w:rsid w:val="000C7EC4"/>
    <w:rsid w:val="000D05BE"/>
    <w:rsid w:val="000D0C26"/>
    <w:rsid w:val="000D248C"/>
    <w:rsid w:val="000D2EA3"/>
    <w:rsid w:val="000D3FA2"/>
    <w:rsid w:val="000D5011"/>
    <w:rsid w:val="000D5BEE"/>
    <w:rsid w:val="000D5ED5"/>
    <w:rsid w:val="000D62EC"/>
    <w:rsid w:val="000D6905"/>
    <w:rsid w:val="000D79E2"/>
    <w:rsid w:val="000D7F08"/>
    <w:rsid w:val="000E1AF0"/>
    <w:rsid w:val="000E423A"/>
    <w:rsid w:val="000E52BD"/>
    <w:rsid w:val="000E652F"/>
    <w:rsid w:val="000E674C"/>
    <w:rsid w:val="000E67C4"/>
    <w:rsid w:val="000E6889"/>
    <w:rsid w:val="000E709A"/>
    <w:rsid w:val="000F01D8"/>
    <w:rsid w:val="000F0E40"/>
    <w:rsid w:val="000F1CE5"/>
    <w:rsid w:val="000F1DDE"/>
    <w:rsid w:val="000F2008"/>
    <w:rsid w:val="000F2E12"/>
    <w:rsid w:val="000F3BFE"/>
    <w:rsid w:val="000F4A63"/>
    <w:rsid w:val="000F5256"/>
    <w:rsid w:val="000F5CF9"/>
    <w:rsid w:val="000F638D"/>
    <w:rsid w:val="001012EC"/>
    <w:rsid w:val="00102C3B"/>
    <w:rsid w:val="001038A7"/>
    <w:rsid w:val="0010541F"/>
    <w:rsid w:val="001055DC"/>
    <w:rsid w:val="00105865"/>
    <w:rsid w:val="001061B4"/>
    <w:rsid w:val="00107C2F"/>
    <w:rsid w:val="00112D48"/>
    <w:rsid w:val="00113496"/>
    <w:rsid w:val="00113C65"/>
    <w:rsid w:val="00115C03"/>
    <w:rsid w:val="00116085"/>
    <w:rsid w:val="00117414"/>
    <w:rsid w:val="001208E6"/>
    <w:rsid w:val="00130D4E"/>
    <w:rsid w:val="00134478"/>
    <w:rsid w:val="00136D21"/>
    <w:rsid w:val="00140B97"/>
    <w:rsid w:val="00145225"/>
    <w:rsid w:val="00151C6C"/>
    <w:rsid w:val="00151D36"/>
    <w:rsid w:val="00151F36"/>
    <w:rsid w:val="0015226D"/>
    <w:rsid w:val="00152F8C"/>
    <w:rsid w:val="00153E20"/>
    <w:rsid w:val="00154922"/>
    <w:rsid w:val="00155F73"/>
    <w:rsid w:val="0015642D"/>
    <w:rsid w:val="00156F3D"/>
    <w:rsid w:val="0016131C"/>
    <w:rsid w:val="001636FF"/>
    <w:rsid w:val="00164F79"/>
    <w:rsid w:val="0016578A"/>
    <w:rsid w:val="001657FB"/>
    <w:rsid w:val="00166A96"/>
    <w:rsid w:val="0017217F"/>
    <w:rsid w:val="00173F0A"/>
    <w:rsid w:val="00173FDC"/>
    <w:rsid w:val="00174799"/>
    <w:rsid w:val="0017594B"/>
    <w:rsid w:val="001760E4"/>
    <w:rsid w:val="00176123"/>
    <w:rsid w:val="00177C1F"/>
    <w:rsid w:val="001801E3"/>
    <w:rsid w:val="00180CA5"/>
    <w:rsid w:val="001812CB"/>
    <w:rsid w:val="00182082"/>
    <w:rsid w:val="00183E15"/>
    <w:rsid w:val="0018509E"/>
    <w:rsid w:val="001854B8"/>
    <w:rsid w:val="0018797C"/>
    <w:rsid w:val="00191997"/>
    <w:rsid w:val="001923FB"/>
    <w:rsid w:val="00192C22"/>
    <w:rsid w:val="001944B7"/>
    <w:rsid w:val="00195D8C"/>
    <w:rsid w:val="001963FB"/>
    <w:rsid w:val="00196667"/>
    <w:rsid w:val="00196E12"/>
    <w:rsid w:val="001A1DF5"/>
    <w:rsid w:val="001A3104"/>
    <w:rsid w:val="001A325C"/>
    <w:rsid w:val="001A695D"/>
    <w:rsid w:val="001B052A"/>
    <w:rsid w:val="001B1DF5"/>
    <w:rsid w:val="001B2D5A"/>
    <w:rsid w:val="001B2D9B"/>
    <w:rsid w:val="001B2E3B"/>
    <w:rsid w:val="001B4A52"/>
    <w:rsid w:val="001B4FED"/>
    <w:rsid w:val="001B5642"/>
    <w:rsid w:val="001B5FA4"/>
    <w:rsid w:val="001B650C"/>
    <w:rsid w:val="001C0F23"/>
    <w:rsid w:val="001C1CBF"/>
    <w:rsid w:val="001C1ED4"/>
    <w:rsid w:val="001C269E"/>
    <w:rsid w:val="001C28E9"/>
    <w:rsid w:val="001C36AB"/>
    <w:rsid w:val="001C3FBB"/>
    <w:rsid w:val="001C43E0"/>
    <w:rsid w:val="001C4C00"/>
    <w:rsid w:val="001D05B2"/>
    <w:rsid w:val="001D10DD"/>
    <w:rsid w:val="001D1B77"/>
    <w:rsid w:val="001D2E89"/>
    <w:rsid w:val="001D3F70"/>
    <w:rsid w:val="001D42D7"/>
    <w:rsid w:val="001D436C"/>
    <w:rsid w:val="001D5F8C"/>
    <w:rsid w:val="001D7C4F"/>
    <w:rsid w:val="001D7D67"/>
    <w:rsid w:val="001E1AC4"/>
    <w:rsid w:val="001E1E44"/>
    <w:rsid w:val="001E2722"/>
    <w:rsid w:val="001E2829"/>
    <w:rsid w:val="001E30C5"/>
    <w:rsid w:val="001E39B5"/>
    <w:rsid w:val="001E3E3D"/>
    <w:rsid w:val="001E6A97"/>
    <w:rsid w:val="001E6EE2"/>
    <w:rsid w:val="001E7AFF"/>
    <w:rsid w:val="001E7B92"/>
    <w:rsid w:val="001F12D8"/>
    <w:rsid w:val="002010F3"/>
    <w:rsid w:val="00202744"/>
    <w:rsid w:val="00202EE3"/>
    <w:rsid w:val="00210181"/>
    <w:rsid w:val="00211496"/>
    <w:rsid w:val="002121C9"/>
    <w:rsid w:val="002124EE"/>
    <w:rsid w:val="00212D09"/>
    <w:rsid w:val="00212DDC"/>
    <w:rsid w:val="00213236"/>
    <w:rsid w:val="002135D7"/>
    <w:rsid w:val="0021408A"/>
    <w:rsid w:val="00214FCC"/>
    <w:rsid w:val="00215ACE"/>
    <w:rsid w:val="002175AE"/>
    <w:rsid w:val="00217A07"/>
    <w:rsid w:val="00217FE5"/>
    <w:rsid w:val="002215DA"/>
    <w:rsid w:val="00221F5B"/>
    <w:rsid w:val="00222DDB"/>
    <w:rsid w:val="00223F19"/>
    <w:rsid w:val="00223F63"/>
    <w:rsid w:val="002240EB"/>
    <w:rsid w:val="00224E40"/>
    <w:rsid w:val="00224F21"/>
    <w:rsid w:val="00225BBD"/>
    <w:rsid w:val="00227DAD"/>
    <w:rsid w:val="00233258"/>
    <w:rsid w:val="0023325D"/>
    <w:rsid w:val="00233622"/>
    <w:rsid w:val="00233A1D"/>
    <w:rsid w:val="00234373"/>
    <w:rsid w:val="00235350"/>
    <w:rsid w:val="00235BA1"/>
    <w:rsid w:val="00236E26"/>
    <w:rsid w:val="002371A0"/>
    <w:rsid w:val="002407C3"/>
    <w:rsid w:val="002417FA"/>
    <w:rsid w:val="00242459"/>
    <w:rsid w:val="00242969"/>
    <w:rsid w:val="00242CA4"/>
    <w:rsid w:val="00243067"/>
    <w:rsid w:val="00245767"/>
    <w:rsid w:val="002477C6"/>
    <w:rsid w:val="00247E48"/>
    <w:rsid w:val="00251935"/>
    <w:rsid w:val="00251A3C"/>
    <w:rsid w:val="002528F9"/>
    <w:rsid w:val="00252AEF"/>
    <w:rsid w:val="002612E8"/>
    <w:rsid w:val="00263857"/>
    <w:rsid w:val="00270183"/>
    <w:rsid w:val="00271540"/>
    <w:rsid w:val="0027186F"/>
    <w:rsid w:val="002735E0"/>
    <w:rsid w:val="002747D4"/>
    <w:rsid w:val="00274B61"/>
    <w:rsid w:val="0027555D"/>
    <w:rsid w:val="00276A5B"/>
    <w:rsid w:val="00280C7D"/>
    <w:rsid w:val="00281407"/>
    <w:rsid w:val="00283997"/>
    <w:rsid w:val="002849E6"/>
    <w:rsid w:val="0028666E"/>
    <w:rsid w:val="0028744A"/>
    <w:rsid w:val="00290221"/>
    <w:rsid w:val="0029025E"/>
    <w:rsid w:val="002906D5"/>
    <w:rsid w:val="00290D77"/>
    <w:rsid w:val="00290DFE"/>
    <w:rsid w:val="0029396B"/>
    <w:rsid w:val="00295075"/>
    <w:rsid w:val="002952CC"/>
    <w:rsid w:val="00297750"/>
    <w:rsid w:val="002A1C9B"/>
    <w:rsid w:val="002A24D4"/>
    <w:rsid w:val="002A2A62"/>
    <w:rsid w:val="002A32AC"/>
    <w:rsid w:val="002A410C"/>
    <w:rsid w:val="002A5142"/>
    <w:rsid w:val="002A6612"/>
    <w:rsid w:val="002A702A"/>
    <w:rsid w:val="002A78E1"/>
    <w:rsid w:val="002B0934"/>
    <w:rsid w:val="002B0E8E"/>
    <w:rsid w:val="002B0FC3"/>
    <w:rsid w:val="002B0FC9"/>
    <w:rsid w:val="002B25C1"/>
    <w:rsid w:val="002B4DE5"/>
    <w:rsid w:val="002B5D9E"/>
    <w:rsid w:val="002B6C9B"/>
    <w:rsid w:val="002B72D8"/>
    <w:rsid w:val="002C0B6F"/>
    <w:rsid w:val="002C4154"/>
    <w:rsid w:val="002C42CD"/>
    <w:rsid w:val="002C4B0D"/>
    <w:rsid w:val="002C4E79"/>
    <w:rsid w:val="002C54A4"/>
    <w:rsid w:val="002C74FE"/>
    <w:rsid w:val="002C7BA7"/>
    <w:rsid w:val="002C7BE4"/>
    <w:rsid w:val="002D0C45"/>
    <w:rsid w:val="002D1126"/>
    <w:rsid w:val="002D1350"/>
    <w:rsid w:val="002D2F27"/>
    <w:rsid w:val="002E23E4"/>
    <w:rsid w:val="002E2C50"/>
    <w:rsid w:val="002E4AB7"/>
    <w:rsid w:val="002E546E"/>
    <w:rsid w:val="002E66D6"/>
    <w:rsid w:val="002E7B1D"/>
    <w:rsid w:val="002F1E84"/>
    <w:rsid w:val="002F1FB2"/>
    <w:rsid w:val="002F229D"/>
    <w:rsid w:val="002F2FDB"/>
    <w:rsid w:val="002F33B9"/>
    <w:rsid w:val="002F38E7"/>
    <w:rsid w:val="002F4164"/>
    <w:rsid w:val="002F5241"/>
    <w:rsid w:val="002F5879"/>
    <w:rsid w:val="002F5884"/>
    <w:rsid w:val="002F6FEC"/>
    <w:rsid w:val="002F7C4A"/>
    <w:rsid w:val="00301720"/>
    <w:rsid w:val="00301F44"/>
    <w:rsid w:val="00302FDB"/>
    <w:rsid w:val="00303B97"/>
    <w:rsid w:val="00304090"/>
    <w:rsid w:val="00304C99"/>
    <w:rsid w:val="003072C6"/>
    <w:rsid w:val="003121A6"/>
    <w:rsid w:val="00312ABD"/>
    <w:rsid w:val="0031423D"/>
    <w:rsid w:val="00315D5B"/>
    <w:rsid w:val="003164F2"/>
    <w:rsid w:val="003169D9"/>
    <w:rsid w:val="00317247"/>
    <w:rsid w:val="00317648"/>
    <w:rsid w:val="00320259"/>
    <w:rsid w:val="00320901"/>
    <w:rsid w:val="00320F33"/>
    <w:rsid w:val="00321F72"/>
    <w:rsid w:val="00322B5F"/>
    <w:rsid w:val="003230DC"/>
    <w:rsid w:val="003238C1"/>
    <w:rsid w:val="00323F0D"/>
    <w:rsid w:val="00324F0E"/>
    <w:rsid w:val="0032691C"/>
    <w:rsid w:val="0032703C"/>
    <w:rsid w:val="003270B3"/>
    <w:rsid w:val="00330382"/>
    <w:rsid w:val="00330564"/>
    <w:rsid w:val="00331EE9"/>
    <w:rsid w:val="00332269"/>
    <w:rsid w:val="00332C9C"/>
    <w:rsid w:val="00334314"/>
    <w:rsid w:val="00334B64"/>
    <w:rsid w:val="00334E56"/>
    <w:rsid w:val="00335B1A"/>
    <w:rsid w:val="00336335"/>
    <w:rsid w:val="003364E1"/>
    <w:rsid w:val="0034133B"/>
    <w:rsid w:val="003424B3"/>
    <w:rsid w:val="00343AA3"/>
    <w:rsid w:val="00344D8D"/>
    <w:rsid w:val="00344D9F"/>
    <w:rsid w:val="00346090"/>
    <w:rsid w:val="0034688D"/>
    <w:rsid w:val="003478D7"/>
    <w:rsid w:val="0035042C"/>
    <w:rsid w:val="0035053F"/>
    <w:rsid w:val="0035054F"/>
    <w:rsid w:val="00351A25"/>
    <w:rsid w:val="003522E1"/>
    <w:rsid w:val="003528F7"/>
    <w:rsid w:val="003539FE"/>
    <w:rsid w:val="00353F6C"/>
    <w:rsid w:val="003546AA"/>
    <w:rsid w:val="00354B69"/>
    <w:rsid w:val="00355765"/>
    <w:rsid w:val="0036048B"/>
    <w:rsid w:val="00361814"/>
    <w:rsid w:val="00361AEB"/>
    <w:rsid w:val="00361BFE"/>
    <w:rsid w:val="00362386"/>
    <w:rsid w:val="0036382F"/>
    <w:rsid w:val="00363BA5"/>
    <w:rsid w:val="00365068"/>
    <w:rsid w:val="003658DB"/>
    <w:rsid w:val="0036759B"/>
    <w:rsid w:val="003701B5"/>
    <w:rsid w:val="003702C2"/>
    <w:rsid w:val="003703CA"/>
    <w:rsid w:val="003724FB"/>
    <w:rsid w:val="00372544"/>
    <w:rsid w:val="00372646"/>
    <w:rsid w:val="003730DB"/>
    <w:rsid w:val="00375259"/>
    <w:rsid w:val="003753D9"/>
    <w:rsid w:val="00375C30"/>
    <w:rsid w:val="0037781B"/>
    <w:rsid w:val="00384425"/>
    <w:rsid w:val="003856C1"/>
    <w:rsid w:val="00385908"/>
    <w:rsid w:val="003864B9"/>
    <w:rsid w:val="003865FD"/>
    <w:rsid w:val="0038711B"/>
    <w:rsid w:val="003871DD"/>
    <w:rsid w:val="003872CB"/>
    <w:rsid w:val="00390380"/>
    <w:rsid w:val="00390FEA"/>
    <w:rsid w:val="003918DB"/>
    <w:rsid w:val="00391BC4"/>
    <w:rsid w:val="00393684"/>
    <w:rsid w:val="00393748"/>
    <w:rsid w:val="003937D0"/>
    <w:rsid w:val="003939ED"/>
    <w:rsid w:val="00394D68"/>
    <w:rsid w:val="00395032"/>
    <w:rsid w:val="00395A74"/>
    <w:rsid w:val="003977AE"/>
    <w:rsid w:val="003A108E"/>
    <w:rsid w:val="003A156F"/>
    <w:rsid w:val="003A1D55"/>
    <w:rsid w:val="003A1E90"/>
    <w:rsid w:val="003A331C"/>
    <w:rsid w:val="003A3BC2"/>
    <w:rsid w:val="003A45BE"/>
    <w:rsid w:val="003A4701"/>
    <w:rsid w:val="003A5B28"/>
    <w:rsid w:val="003A6835"/>
    <w:rsid w:val="003A6D50"/>
    <w:rsid w:val="003A7512"/>
    <w:rsid w:val="003B4701"/>
    <w:rsid w:val="003B4F17"/>
    <w:rsid w:val="003B5830"/>
    <w:rsid w:val="003B606C"/>
    <w:rsid w:val="003C1268"/>
    <w:rsid w:val="003C4047"/>
    <w:rsid w:val="003C7A0B"/>
    <w:rsid w:val="003D14D5"/>
    <w:rsid w:val="003D3B2B"/>
    <w:rsid w:val="003D43C9"/>
    <w:rsid w:val="003D4F5E"/>
    <w:rsid w:val="003D5336"/>
    <w:rsid w:val="003E06BD"/>
    <w:rsid w:val="003E2D57"/>
    <w:rsid w:val="003E502D"/>
    <w:rsid w:val="003E5A4E"/>
    <w:rsid w:val="003E7AD2"/>
    <w:rsid w:val="003F0C56"/>
    <w:rsid w:val="003F3258"/>
    <w:rsid w:val="003F3DF8"/>
    <w:rsid w:val="003F45E4"/>
    <w:rsid w:val="003F4D2D"/>
    <w:rsid w:val="003F5218"/>
    <w:rsid w:val="003F7382"/>
    <w:rsid w:val="003F766B"/>
    <w:rsid w:val="004007B7"/>
    <w:rsid w:val="00401A18"/>
    <w:rsid w:val="004028AA"/>
    <w:rsid w:val="00406BF4"/>
    <w:rsid w:val="0040730B"/>
    <w:rsid w:val="00407D43"/>
    <w:rsid w:val="00412441"/>
    <w:rsid w:val="004124E5"/>
    <w:rsid w:val="0041275B"/>
    <w:rsid w:val="00413827"/>
    <w:rsid w:val="00414CAD"/>
    <w:rsid w:val="0041649C"/>
    <w:rsid w:val="00416AF3"/>
    <w:rsid w:val="004172CB"/>
    <w:rsid w:val="0042019A"/>
    <w:rsid w:val="00421701"/>
    <w:rsid w:val="00421BE9"/>
    <w:rsid w:val="00423982"/>
    <w:rsid w:val="00425381"/>
    <w:rsid w:val="004259E2"/>
    <w:rsid w:val="00425C39"/>
    <w:rsid w:val="004268A0"/>
    <w:rsid w:val="00427DA1"/>
    <w:rsid w:val="0043053B"/>
    <w:rsid w:val="0043155C"/>
    <w:rsid w:val="004315DD"/>
    <w:rsid w:val="00431BE3"/>
    <w:rsid w:val="00431D8D"/>
    <w:rsid w:val="00432392"/>
    <w:rsid w:val="004330E3"/>
    <w:rsid w:val="00433C10"/>
    <w:rsid w:val="00434674"/>
    <w:rsid w:val="00434C54"/>
    <w:rsid w:val="00436FB6"/>
    <w:rsid w:val="004372C7"/>
    <w:rsid w:val="00441233"/>
    <w:rsid w:val="00443901"/>
    <w:rsid w:val="00443C11"/>
    <w:rsid w:val="004447A8"/>
    <w:rsid w:val="00446105"/>
    <w:rsid w:val="00446625"/>
    <w:rsid w:val="00451C7B"/>
    <w:rsid w:val="00452ACC"/>
    <w:rsid w:val="00452BF9"/>
    <w:rsid w:val="00453021"/>
    <w:rsid w:val="00454AD3"/>
    <w:rsid w:val="00457054"/>
    <w:rsid w:val="004600B7"/>
    <w:rsid w:val="004600E8"/>
    <w:rsid w:val="00460F74"/>
    <w:rsid w:val="004623F6"/>
    <w:rsid w:val="00463282"/>
    <w:rsid w:val="00463B78"/>
    <w:rsid w:val="00464BD6"/>
    <w:rsid w:val="004650D2"/>
    <w:rsid w:val="00465978"/>
    <w:rsid w:val="00467A56"/>
    <w:rsid w:val="00467D88"/>
    <w:rsid w:val="004703CA"/>
    <w:rsid w:val="00470537"/>
    <w:rsid w:val="00471F6A"/>
    <w:rsid w:val="00473181"/>
    <w:rsid w:val="00473197"/>
    <w:rsid w:val="0047379F"/>
    <w:rsid w:val="00474166"/>
    <w:rsid w:val="00476860"/>
    <w:rsid w:val="00477D9D"/>
    <w:rsid w:val="00477F55"/>
    <w:rsid w:val="004806ED"/>
    <w:rsid w:val="004809E1"/>
    <w:rsid w:val="00480A5A"/>
    <w:rsid w:val="00481C44"/>
    <w:rsid w:val="00481EFD"/>
    <w:rsid w:val="00482F1E"/>
    <w:rsid w:val="00484F27"/>
    <w:rsid w:val="00485761"/>
    <w:rsid w:val="00486C30"/>
    <w:rsid w:val="00487601"/>
    <w:rsid w:val="00490636"/>
    <w:rsid w:val="00490C7A"/>
    <w:rsid w:val="00495F95"/>
    <w:rsid w:val="00496A9C"/>
    <w:rsid w:val="00496B27"/>
    <w:rsid w:val="00497CBB"/>
    <w:rsid w:val="004A2A9D"/>
    <w:rsid w:val="004A2DCC"/>
    <w:rsid w:val="004A6726"/>
    <w:rsid w:val="004B00E8"/>
    <w:rsid w:val="004B0361"/>
    <w:rsid w:val="004B42E7"/>
    <w:rsid w:val="004B682A"/>
    <w:rsid w:val="004B68E7"/>
    <w:rsid w:val="004B698E"/>
    <w:rsid w:val="004B7697"/>
    <w:rsid w:val="004C1A97"/>
    <w:rsid w:val="004C24D0"/>
    <w:rsid w:val="004C32E3"/>
    <w:rsid w:val="004C6B81"/>
    <w:rsid w:val="004D1009"/>
    <w:rsid w:val="004D11BC"/>
    <w:rsid w:val="004D1EC6"/>
    <w:rsid w:val="004D29D2"/>
    <w:rsid w:val="004D3C97"/>
    <w:rsid w:val="004D449E"/>
    <w:rsid w:val="004D4934"/>
    <w:rsid w:val="004D50D8"/>
    <w:rsid w:val="004D62A6"/>
    <w:rsid w:val="004D6547"/>
    <w:rsid w:val="004D6B17"/>
    <w:rsid w:val="004D6D17"/>
    <w:rsid w:val="004D719C"/>
    <w:rsid w:val="004E3EE1"/>
    <w:rsid w:val="004E6514"/>
    <w:rsid w:val="004E733A"/>
    <w:rsid w:val="004E78C6"/>
    <w:rsid w:val="004F079E"/>
    <w:rsid w:val="004F3019"/>
    <w:rsid w:val="004F3598"/>
    <w:rsid w:val="004F3DFF"/>
    <w:rsid w:val="004F440B"/>
    <w:rsid w:val="004F5AFD"/>
    <w:rsid w:val="004F5D20"/>
    <w:rsid w:val="004F5E17"/>
    <w:rsid w:val="004F7194"/>
    <w:rsid w:val="004F7561"/>
    <w:rsid w:val="004F7609"/>
    <w:rsid w:val="00501C4E"/>
    <w:rsid w:val="00504FFC"/>
    <w:rsid w:val="00506EB3"/>
    <w:rsid w:val="00507180"/>
    <w:rsid w:val="00510EE7"/>
    <w:rsid w:val="005114D3"/>
    <w:rsid w:val="00511F72"/>
    <w:rsid w:val="00513671"/>
    <w:rsid w:val="00513769"/>
    <w:rsid w:val="005161C2"/>
    <w:rsid w:val="00516C08"/>
    <w:rsid w:val="00516E00"/>
    <w:rsid w:val="00517977"/>
    <w:rsid w:val="00517AC1"/>
    <w:rsid w:val="00517D61"/>
    <w:rsid w:val="00520187"/>
    <w:rsid w:val="00520D83"/>
    <w:rsid w:val="00522D46"/>
    <w:rsid w:val="00523092"/>
    <w:rsid w:val="005230DA"/>
    <w:rsid w:val="00524653"/>
    <w:rsid w:val="00524956"/>
    <w:rsid w:val="00524A39"/>
    <w:rsid w:val="00524B7C"/>
    <w:rsid w:val="005267B9"/>
    <w:rsid w:val="005300C7"/>
    <w:rsid w:val="00531CE9"/>
    <w:rsid w:val="0053201E"/>
    <w:rsid w:val="00532D86"/>
    <w:rsid w:val="005333EC"/>
    <w:rsid w:val="005334AE"/>
    <w:rsid w:val="00533AAC"/>
    <w:rsid w:val="005358E7"/>
    <w:rsid w:val="00536898"/>
    <w:rsid w:val="00536B7B"/>
    <w:rsid w:val="00536EB8"/>
    <w:rsid w:val="00537E8B"/>
    <w:rsid w:val="00544452"/>
    <w:rsid w:val="0054592E"/>
    <w:rsid w:val="0054673D"/>
    <w:rsid w:val="00550ACD"/>
    <w:rsid w:val="00551852"/>
    <w:rsid w:val="00553431"/>
    <w:rsid w:val="005534FD"/>
    <w:rsid w:val="005549C8"/>
    <w:rsid w:val="0055538E"/>
    <w:rsid w:val="00560F18"/>
    <w:rsid w:val="00561BEF"/>
    <w:rsid w:val="00562A42"/>
    <w:rsid w:val="00563BE9"/>
    <w:rsid w:val="00563F60"/>
    <w:rsid w:val="00565433"/>
    <w:rsid w:val="00566625"/>
    <w:rsid w:val="00566DD0"/>
    <w:rsid w:val="00570792"/>
    <w:rsid w:val="00571CD5"/>
    <w:rsid w:val="00572DAB"/>
    <w:rsid w:val="00573917"/>
    <w:rsid w:val="005741F4"/>
    <w:rsid w:val="005752D6"/>
    <w:rsid w:val="005768CC"/>
    <w:rsid w:val="005775C0"/>
    <w:rsid w:val="00577FC4"/>
    <w:rsid w:val="00582697"/>
    <w:rsid w:val="00583453"/>
    <w:rsid w:val="00583BE7"/>
    <w:rsid w:val="00585DB7"/>
    <w:rsid w:val="005874C2"/>
    <w:rsid w:val="005918F7"/>
    <w:rsid w:val="0059292B"/>
    <w:rsid w:val="005959B2"/>
    <w:rsid w:val="00595A46"/>
    <w:rsid w:val="005969CE"/>
    <w:rsid w:val="005A028F"/>
    <w:rsid w:val="005A0FC5"/>
    <w:rsid w:val="005A2AF5"/>
    <w:rsid w:val="005A2C06"/>
    <w:rsid w:val="005A7295"/>
    <w:rsid w:val="005A72EB"/>
    <w:rsid w:val="005B133C"/>
    <w:rsid w:val="005B1662"/>
    <w:rsid w:val="005B2315"/>
    <w:rsid w:val="005B2A73"/>
    <w:rsid w:val="005B30D6"/>
    <w:rsid w:val="005B35EB"/>
    <w:rsid w:val="005B39D9"/>
    <w:rsid w:val="005B3E76"/>
    <w:rsid w:val="005B47E8"/>
    <w:rsid w:val="005B4B32"/>
    <w:rsid w:val="005B6770"/>
    <w:rsid w:val="005B6A29"/>
    <w:rsid w:val="005B70AC"/>
    <w:rsid w:val="005C0920"/>
    <w:rsid w:val="005C2CC8"/>
    <w:rsid w:val="005C4742"/>
    <w:rsid w:val="005C4B11"/>
    <w:rsid w:val="005C5338"/>
    <w:rsid w:val="005C67BE"/>
    <w:rsid w:val="005C74B2"/>
    <w:rsid w:val="005C7D2A"/>
    <w:rsid w:val="005D01BA"/>
    <w:rsid w:val="005D0678"/>
    <w:rsid w:val="005D104B"/>
    <w:rsid w:val="005D1C81"/>
    <w:rsid w:val="005D1CDE"/>
    <w:rsid w:val="005D313B"/>
    <w:rsid w:val="005D4F70"/>
    <w:rsid w:val="005D528F"/>
    <w:rsid w:val="005D5D6A"/>
    <w:rsid w:val="005D6350"/>
    <w:rsid w:val="005D6B79"/>
    <w:rsid w:val="005D714B"/>
    <w:rsid w:val="005D7699"/>
    <w:rsid w:val="005D79B7"/>
    <w:rsid w:val="005E0E30"/>
    <w:rsid w:val="005E1965"/>
    <w:rsid w:val="005E2671"/>
    <w:rsid w:val="005E4960"/>
    <w:rsid w:val="005E5BA3"/>
    <w:rsid w:val="005E68A8"/>
    <w:rsid w:val="005E710F"/>
    <w:rsid w:val="005E7988"/>
    <w:rsid w:val="005F0744"/>
    <w:rsid w:val="005F302D"/>
    <w:rsid w:val="005F34EB"/>
    <w:rsid w:val="005F4208"/>
    <w:rsid w:val="005F4561"/>
    <w:rsid w:val="005F46F3"/>
    <w:rsid w:val="005F4E38"/>
    <w:rsid w:val="005F4FDF"/>
    <w:rsid w:val="005F6980"/>
    <w:rsid w:val="005F6F73"/>
    <w:rsid w:val="005F7B5A"/>
    <w:rsid w:val="006005B3"/>
    <w:rsid w:val="006008EB"/>
    <w:rsid w:val="006012A5"/>
    <w:rsid w:val="006013E6"/>
    <w:rsid w:val="0060213F"/>
    <w:rsid w:val="00602D52"/>
    <w:rsid w:val="00602DE4"/>
    <w:rsid w:val="00603361"/>
    <w:rsid w:val="00610D97"/>
    <w:rsid w:val="00611E31"/>
    <w:rsid w:val="00613D56"/>
    <w:rsid w:val="00614530"/>
    <w:rsid w:val="006155BC"/>
    <w:rsid w:val="00615D42"/>
    <w:rsid w:val="006166D7"/>
    <w:rsid w:val="00621DAC"/>
    <w:rsid w:val="00622F44"/>
    <w:rsid w:val="00623350"/>
    <w:rsid w:val="00624919"/>
    <w:rsid w:val="00624E1A"/>
    <w:rsid w:val="0062690D"/>
    <w:rsid w:val="00630351"/>
    <w:rsid w:val="00631ACB"/>
    <w:rsid w:val="00631B49"/>
    <w:rsid w:val="00631E37"/>
    <w:rsid w:val="00633177"/>
    <w:rsid w:val="006337C7"/>
    <w:rsid w:val="00633C27"/>
    <w:rsid w:val="00633D37"/>
    <w:rsid w:val="00635A3A"/>
    <w:rsid w:val="00640BB6"/>
    <w:rsid w:val="00641183"/>
    <w:rsid w:val="00643007"/>
    <w:rsid w:val="00643EAB"/>
    <w:rsid w:val="00643EF2"/>
    <w:rsid w:val="00644261"/>
    <w:rsid w:val="00647134"/>
    <w:rsid w:val="00647F5F"/>
    <w:rsid w:val="0065047B"/>
    <w:rsid w:val="0065079A"/>
    <w:rsid w:val="00650EE5"/>
    <w:rsid w:val="006535C6"/>
    <w:rsid w:val="0065414E"/>
    <w:rsid w:val="00656922"/>
    <w:rsid w:val="00657200"/>
    <w:rsid w:val="00657A3E"/>
    <w:rsid w:val="0066050F"/>
    <w:rsid w:val="00661D02"/>
    <w:rsid w:val="00661D29"/>
    <w:rsid w:val="00661F74"/>
    <w:rsid w:val="00662590"/>
    <w:rsid w:val="006635A8"/>
    <w:rsid w:val="00665777"/>
    <w:rsid w:val="00666F0C"/>
    <w:rsid w:val="0066749C"/>
    <w:rsid w:val="006676B5"/>
    <w:rsid w:val="00670199"/>
    <w:rsid w:val="006711FE"/>
    <w:rsid w:val="00671C94"/>
    <w:rsid w:val="0067214B"/>
    <w:rsid w:val="00672F3F"/>
    <w:rsid w:val="006751FA"/>
    <w:rsid w:val="00675F92"/>
    <w:rsid w:val="00676AF4"/>
    <w:rsid w:val="00680E45"/>
    <w:rsid w:val="006821D5"/>
    <w:rsid w:val="00682F90"/>
    <w:rsid w:val="006855E2"/>
    <w:rsid w:val="0068581E"/>
    <w:rsid w:val="00685D91"/>
    <w:rsid w:val="00685ECB"/>
    <w:rsid w:val="006903BE"/>
    <w:rsid w:val="00690643"/>
    <w:rsid w:val="00691C77"/>
    <w:rsid w:val="00692D31"/>
    <w:rsid w:val="00692E63"/>
    <w:rsid w:val="0069318F"/>
    <w:rsid w:val="006938B5"/>
    <w:rsid w:val="006943C1"/>
    <w:rsid w:val="006948DA"/>
    <w:rsid w:val="00694980"/>
    <w:rsid w:val="00694A87"/>
    <w:rsid w:val="006957DF"/>
    <w:rsid w:val="00696030"/>
    <w:rsid w:val="0069609C"/>
    <w:rsid w:val="00697D9A"/>
    <w:rsid w:val="006A0476"/>
    <w:rsid w:val="006A09A4"/>
    <w:rsid w:val="006A2391"/>
    <w:rsid w:val="006A323A"/>
    <w:rsid w:val="006A52F2"/>
    <w:rsid w:val="006A5E41"/>
    <w:rsid w:val="006A62DC"/>
    <w:rsid w:val="006B06AB"/>
    <w:rsid w:val="006B0BF0"/>
    <w:rsid w:val="006B26ED"/>
    <w:rsid w:val="006B2C4A"/>
    <w:rsid w:val="006B337B"/>
    <w:rsid w:val="006B38C1"/>
    <w:rsid w:val="006B5606"/>
    <w:rsid w:val="006B5C28"/>
    <w:rsid w:val="006B67BC"/>
    <w:rsid w:val="006B6A89"/>
    <w:rsid w:val="006C04A7"/>
    <w:rsid w:val="006C06DC"/>
    <w:rsid w:val="006C0731"/>
    <w:rsid w:val="006C09DB"/>
    <w:rsid w:val="006C4A3A"/>
    <w:rsid w:val="006C4F53"/>
    <w:rsid w:val="006C6747"/>
    <w:rsid w:val="006C689D"/>
    <w:rsid w:val="006D0D99"/>
    <w:rsid w:val="006D1F0B"/>
    <w:rsid w:val="006D3E7A"/>
    <w:rsid w:val="006D66CA"/>
    <w:rsid w:val="006D7665"/>
    <w:rsid w:val="006D7B0F"/>
    <w:rsid w:val="006E24CA"/>
    <w:rsid w:val="006E25CF"/>
    <w:rsid w:val="006E33E1"/>
    <w:rsid w:val="006E4C30"/>
    <w:rsid w:val="006E5A2C"/>
    <w:rsid w:val="006E5DF0"/>
    <w:rsid w:val="006E6C00"/>
    <w:rsid w:val="006E70DA"/>
    <w:rsid w:val="006E75EF"/>
    <w:rsid w:val="006F01CF"/>
    <w:rsid w:val="006F04FC"/>
    <w:rsid w:val="006F1393"/>
    <w:rsid w:val="006F2C8A"/>
    <w:rsid w:val="006F450E"/>
    <w:rsid w:val="006F5C3C"/>
    <w:rsid w:val="006F6549"/>
    <w:rsid w:val="006F6E9D"/>
    <w:rsid w:val="00700DE8"/>
    <w:rsid w:val="0070145C"/>
    <w:rsid w:val="00701587"/>
    <w:rsid w:val="00702B34"/>
    <w:rsid w:val="007046D7"/>
    <w:rsid w:val="00706318"/>
    <w:rsid w:val="007074D1"/>
    <w:rsid w:val="00711B38"/>
    <w:rsid w:val="00712024"/>
    <w:rsid w:val="00712F71"/>
    <w:rsid w:val="00713797"/>
    <w:rsid w:val="00713960"/>
    <w:rsid w:val="0071407F"/>
    <w:rsid w:val="00714509"/>
    <w:rsid w:val="007152ED"/>
    <w:rsid w:val="00715DF9"/>
    <w:rsid w:val="0071630A"/>
    <w:rsid w:val="00716E4B"/>
    <w:rsid w:val="007205DB"/>
    <w:rsid w:val="0072066C"/>
    <w:rsid w:val="00720CDF"/>
    <w:rsid w:val="007213B3"/>
    <w:rsid w:val="007226C3"/>
    <w:rsid w:val="00722A1B"/>
    <w:rsid w:val="007239F1"/>
    <w:rsid w:val="00723E55"/>
    <w:rsid w:val="00724005"/>
    <w:rsid w:val="00724779"/>
    <w:rsid w:val="0072542E"/>
    <w:rsid w:val="0072596F"/>
    <w:rsid w:val="00725BF4"/>
    <w:rsid w:val="0072754B"/>
    <w:rsid w:val="0073228A"/>
    <w:rsid w:val="00734A58"/>
    <w:rsid w:val="0073534A"/>
    <w:rsid w:val="0073566B"/>
    <w:rsid w:val="00740BAC"/>
    <w:rsid w:val="00741E21"/>
    <w:rsid w:val="007445A6"/>
    <w:rsid w:val="00744F81"/>
    <w:rsid w:val="0074620C"/>
    <w:rsid w:val="00746D18"/>
    <w:rsid w:val="007473C3"/>
    <w:rsid w:val="00747A60"/>
    <w:rsid w:val="0075122A"/>
    <w:rsid w:val="007515D5"/>
    <w:rsid w:val="00753727"/>
    <w:rsid w:val="0075641A"/>
    <w:rsid w:val="00757C10"/>
    <w:rsid w:val="007600D4"/>
    <w:rsid w:val="00760F67"/>
    <w:rsid w:val="00762074"/>
    <w:rsid w:val="00766792"/>
    <w:rsid w:val="00766E72"/>
    <w:rsid w:val="0077045F"/>
    <w:rsid w:val="00770980"/>
    <w:rsid w:val="00770B34"/>
    <w:rsid w:val="00771251"/>
    <w:rsid w:val="00772946"/>
    <w:rsid w:val="00774F4B"/>
    <w:rsid w:val="0077571E"/>
    <w:rsid w:val="00776177"/>
    <w:rsid w:val="007761A2"/>
    <w:rsid w:val="00777FC4"/>
    <w:rsid w:val="0078046C"/>
    <w:rsid w:val="0078104E"/>
    <w:rsid w:val="00782054"/>
    <w:rsid w:val="00786448"/>
    <w:rsid w:val="007872C5"/>
    <w:rsid w:val="00793197"/>
    <w:rsid w:val="007950B7"/>
    <w:rsid w:val="00795312"/>
    <w:rsid w:val="00795C16"/>
    <w:rsid w:val="007975A0"/>
    <w:rsid w:val="00797EB0"/>
    <w:rsid w:val="007A406E"/>
    <w:rsid w:val="007A4392"/>
    <w:rsid w:val="007A4D46"/>
    <w:rsid w:val="007A5D98"/>
    <w:rsid w:val="007A640A"/>
    <w:rsid w:val="007A669A"/>
    <w:rsid w:val="007B12FF"/>
    <w:rsid w:val="007B4654"/>
    <w:rsid w:val="007B50E2"/>
    <w:rsid w:val="007B54C5"/>
    <w:rsid w:val="007B6A0C"/>
    <w:rsid w:val="007B6AD5"/>
    <w:rsid w:val="007B7DE0"/>
    <w:rsid w:val="007C0295"/>
    <w:rsid w:val="007C3186"/>
    <w:rsid w:val="007C3837"/>
    <w:rsid w:val="007C449B"/>
    <w:rsid w:val="007C580E"/>
    <w:rsid w:val="007C634D"/>
    <w:rsid w:val="007C6395"/>
    <w:rsid w:val="007C7250"/>
    <w:rsid w:val="007C7860"/>
    <w:rsid w:val="007D2E81"/>
    <w:rsid w:val="007D33B9"/>
    <w:rsid w:val="007D41D4"/>
    <w:rsid w:val="007D643E"/>
    <w:rsid w:val="007D6F04"/>
    <w:rsid w:val="007D706B"/>
    <w:rsid w:val="007E0334"/>
    <w:rsid w:val="007E2091"/>
    <w:rsid w:val="007E223F"/>
    <w:rsid w:val="007E47F0"/>
    <w:rsid w:val="007E4894"/>
    <w:rsid w:val="007E4DEA"/>
    <w:rsid w:val="007E4E5A"/>
    <w:rsid w:val="007E6CE2"/>
    <w:rsid w:val="007F28C0"/>
    <w:rsid w:val="007F2F67"/>
    <w:rsid w:val="007F35DE"/>
    <w:rsid w:val="007F4E94"/>
    <w:rsid w:val="007F57E0"/>
    <w:rsid w:val="007F5E06"/>
    <w:rsid w:val="007F70C8"/>
    <w:rsid w:val="007F78EA"/>
    <w:rsid w:val="00800C70"/>
    <w:rsid w:val="00801334"/>
    <w:rsid w:val="00801CDD"/>
    <w:rsid w:val="008023E6"/>
    <w:rsid w:val="00803952"/>
    <w:rsid w:val="00803B97"/>
    <w:rsid w:val="00803FFB"/>
    <w:rsid w:val="00804347"/>
    <w:rsid w:val="00805019"/>
    <w:rsid w:val="0080721A"/>
    <w:rsid w:val="00807EC7"/>
    <w:rsid w:val="00810FE7"/>
    <w:rsid w:val="00811F79"/>
    <w:rsid w:val="00812BB6"/>
    <w:rsid w:val="008145F9"/>
    <w:rsid w:val="0081472E"/>
    <w:rsid w:val="00814EF8"/>
    <w:rsid w:val="00817084"/>
    <w:rsid w:val="00817AF3"/>
    <w:rsid w:val="00820FE9"/>
    <w:rsid w:val="00822C77"/>
    <w:rsid w:val="00823381"/>
    <w:rsid w:val="00824782"/>
    <w:rsid w:val="0082721D"/>
    <w:rsid w:val="008277FE"/>
    <w:rsid w:val="0083188E"/>
    <w:rsid w:val="008338BD"/>
    <w:rsid w:val="00833BBF"/>
    <w:rsid w:val="00833E6D"/>
    <w:rsid w:val="0083697C"/>
    <w:rsid w:val="00836E7C"/>
    <w:rsid w:val="0083769E"/>
    <w:rsid w:val="00837F13"/>
    <w:rsid w:val="00840856"/>
    <w:rsid w:val="008409A5"/>
    <w:rsid w:val="0084353F"/>
    <w:rsid w:val="00843B41"/>
    <w:rsid w:val="00843E85"/>
    <w:rsid w:val="00843F28"/>
    <w:rsid w:val="0084471B"/>
    <w:rsid w:val="00844C6A"/>
    <w:rsid w:val="00845B13"/>
    <w:rsid w:val="008463A3"/>
    <w:rsid w:val="00846FF2"/>
    <w:rsid w:val="0085072C"/>
    <w:rsid w:val="008513B7"/>
    <w:rsid w:val="008522A5"/>
    <w:rsid w:val="00852510"/>
    <w:rsid w:val="00852C75"/>
    <w:rsid w:val="00854851"/>
    <w:rsid w:val="00854DD0"/>
    <w:rsid w:val="00856653"/>
    <w:rsid w:val="00856B26"/>
    <w:rsid w:val="00856BCE"/>
    <w:rsid w:val="00861399"/>
    <w:rsid w:val="00861961"/>
    <w:rsid w:val="008635B9"/>
    <w:rsid w:val="00866C8D"/>
    <w:rsid w:val="00870177"/>
    <w:rsid w:val="00870539"/>
    <w:rsid w:val="0087056B"/>
    <w:rsid w:val="00870FCE"/>
    <w:rsid w:val="00871C3B"/>
    <w:rsid w:val="00872D84"/>
    <w:rsid w:val="00874674"/>
    <w:rsid w:val="00874A04"/>
    <w:rsid w:val="00874DC9"/>
    <w:rsid w:val="00875A91"/>
    <w:rsid w:val="00877C34"/>
    <w:rsid w:val="0088151B"/>
    <w:rsid w:val="008825E6"/>
    <w:rsid w:val="0088325A"/>
    <w:rsid w:val="008843DC"/>
    <w:rsid w:val="00884985"/>
    <w:rsid w:val="0088694F"/>
    <w:rsid w:val="00887BEE"/>
    <w:rsid w:val="00887EE7"/>
    <w:rsid w:val="00890DD0"/>
    <w:rsid w:val="00892D07"/>
    <w:rsid w:val="00893909"/>
    <w:rsid w:val="00894E3F"/>
    <w:rsid w:val="0089647E"/>
    <w:rsid w:val="00896D46"/>
    <w:rsid w:val="008A075C"/>
    <w:rsid w:val="008A5EA2"/>
    <w:rsid w:val="008A6174"/>
    <w:rsid w:val="008A6A35"/>
    <w:rsid w:val="008A799B"/>
    <w:rsid w:val="008B07D7"/>
    <w:rsid w:val="008B2F2D"/>
    <w:rsid w:val="008B3678"/>
    <w:rsid w:val="008B382A"/>
    <w:rsid w:val="008B44AE"/>
    <w:rsid w:val="008B53BB"/>
    <w:rsid w:val="008B5AD3"/>
    <w:rsid w:val="008B601F"/>
    <w:rsid w:val="008B7A6E"/>
    <w:rsid w:val="008B7F96"/>
    <w:rsid w:val="008C07AA"/>
    <w:rsid w:val="008C156F"/>
    <w:rsid w:val="008C193C"/>
    <w:rsid w:val="008C1B4E"/>
    <w:rsid w:val="008C1D2C"/>
    <w:rsid w:val="008C333E"/>
    <w:rsid w:val="008C36B6"/>
    <w:rsid w:val="008C55FD"/>
    <w:rsid w:val="008C5625"/>
    <w:rsid w:val="008C5B1B"/>
    <w:rsid w:val="008C70D0"/>
    <w:rsid w:val="008D16CD"/>
    <w:rsid w:val="008D1C2B"/>
    <w:rsid w:val="008D491F"/>
    <w:rsid w:val="008D5859"/>
    <w:rsid w:val="008D6F1C"/>
    <w:rsid w:val="008E1B1A"/>
    <w:rsid w:val="008E1BD0"/>
    <w:rsid w:val="008E2A8F"/>
    <w:rsid w:val="008E5EB2"/>
    <w:rsid w:val="008E6A7C"/>
    <w:rsid w:val="008F0BBC"/>
    <w:rsid w:val="008F0BF0"/>
    <w:rsid w:val="008F1155"/>
    <w:rsid w:val="008F2217"/>
    <w:rsid w:val="008F26B2"/>
    <w:rsid w:val="008F29C5"/>
    <w:rsid w:val="008F4343"/>
    <w:rsid w:val="008F6368"/>
    <w:rsid w:val="008F656C"/>
    <w:rsid w:val="008F75CE"/>
    <w:rsid w:val="00900085"/>
    <w:rsid w:val="00900CA8"/>
    <w:rsid w:val="00900E15"/>
    <w:rsid w:val="00901F70"/>
    <w:rsid w:val="00902922"/>
    <w:rsid w:val="009033F8"/>
    <w:rsid w:val="009049E0"/>
    <w:rsid w:val="00904AF2"/>
    <w:rsid w:val="00904EB2"/>
    <w:rsid w:val="00905D93"/>
    <w:rsid w:val="00906272"/>
    <w:rsid w:val="009069BD"/>
    <w:rsid w:val="00910800"/>
    <w:rsid w:val="009108B4"/>
    <w:rsid w:val="00911712"/>
    <w:rsid w:val="009129E0"/>
    <w:rsid w:val="00912C0C"/>
    <w:rsid w:val="009137B8"/>
    <w:rsid w:val="00913E59"/>
    <w:rsid w:val="00914239"/>
    <w:rsid w:val="0091585A"/>
    <w:rsid w:val="00915C0A"/>
    <w:rsid w:val="00917E6D"/>
    <w:rsid w:val="0092065A"/>
    <w:rsid w:val="00921CBA"/>
    <w:rsid w:val="00922D85"/>
    <w:rsid w:val="009230B1"/>
    <w:rsid w:val="00923801"/>
    <w:rsid w:val="009239A3"/>
    <w:rsid w:val="0092565E"/>
    <w:rsid w:val="009257CF"/>
    <w:rsid w:val="009274DE"/>
    <w:rsid w:val="00930043"/>
    <w:rsid w:val="00930A5D"/>
    <w:rsid w:val="00932CB3"/>
    <w:rsid w:val="00933746"/>
    <w:rsid w:val="00933BE2"/>
    <w:rsid w:val="009362AD"/>
    <w:rsid w:val="00937A70"/>
    <w:rsid w:val="009403F8"/>
    <w:rsid w:val="00941981"/>
    <w:rsid w:val="009425AB"/>
    <w:rsid w:val="00943111"/>
    <w:rsid w:val="0094431D"/>
    <w:rsid w:val="0094459A"/>
    <w:rsid w:val="00944BCB"/>
    <w:rsid w:val="00945679"/>
    <w:rsid w:val="00946227"/>
    <w:rsid w:val="009466A3"/>
    <w:rsid w:val="0095117F"/>
    <w:rsid w:val="00951706"/>
    <w:rsid w:val="0095240F"/>
    <w:rsid w:val="00953EC7"/>
    <w:rsid w:val="00954953"/>
    <w:rsid w:val="009551A9"/>
    <w:rsid w:val="0095586F"/>
    <w:rsid w:val="009620D1"/>
    <w:rsid w:val="00962AB5"/>
    <w:rsid w:val="00964158"/>
    <w:rsid w:val="009642B8"/>
    <w:rsid w:val="0096461A"/>
    <w:rsid w:val="0096481B"/>
    <w:rsid w:val="00964E02"/>
    <w:rsid w:val="00965A13"/>
    <w:rsid w:val="00967371"/>
    <w:rsid w:val="009736B0"/>
    <w:rsid w:val="00974888"/>
    <w:rsid w:val="00976BE3"/>
    <w:rsid w:val="009835A9"/>
    <w:rsid w:val="009843B3"/>
    <w:rsid w:val="00986CC5"/>
    <w:rsid w:val="00987C86"/>
    <w:rsid w:val="00993CAF"/>
    <w:rsid w:val="00993D1E"/>
    <w:rsid w:val="00993F8E"/>
    <w:rsid w:val="009940D3"/>
    <w:rsid w:val="00994268"/>
    <w:rsid w:val="0099451C"/>
    <w:rsid w:val="00994942"/>
    <w:rsid w:val="00995920"/>
    <w:rsid w:val="009963A8"/>
    <w:rsid w:val="00997014"/>
    <w:rsid w:val="009A1D2E"/>
    <w:rsid w:val="009A28B8"/>
    <w:rsid w:val="009A319A"/>
    <w:rsid w:val="009A344C"/>
    <w:rsid w:val="009A39B9"/>
    <w:rsid w:val="009A5BA2"/>
    <w:rsid w:val="009A6A56"/>
    <w:rsid w:val="009B150F"/>
    <w:rsid w:val="009B2603"/>
    <w:rsid w:val="009B2756"/>
    <w:rsid w:val="009B3259"/>
    <w:rsid w:val="009B3432"/>
    <w:rsid w:val="009B47D9"/>
    <w:rsid w:val="009B783B"/>
    <w:rsid w:val="009B7FAE"/>
    <w:rsid w:val="009C0098"/>
    <w:rsid w:val="009C0A97"/>
    <w:rsid w:val="009C0B08"/>
    <w:rsid w:val="009C1DD7"/>
    <w:rsid w:val="009C1E05"/>
    <w:rsid w:val="009C43C5"/>
    <w:rsid w:val="009C4ADF"/>
    <w:rsid w:val="009C60D3"/>
    <w:rsid w:val="009C66C0"/>
    <w:rsid w:val="009C791C"/>
    <w:rsid w:val="009D1C23"/>
    <w:rsid w:val="009D390C"/>
    <w:rsid w:val="009D4456"/>
    <w:rsid w:val="009E0EF7"/>
    <w:rsid w:val="009E24DA"/>
    <w:rsid w:val="009E2608"/>
    <w:rsid w:val="009E3939"/>
    <w:rsid w:val="009E4B3D"/>
    <w:rsid w:val="009E4E71"/>
    <w:rsid w:val="009E6855"/>
    <w:rsid w:val="009E6DD5"/>
    <w:rsid w:val="009F039C"/>
    <w:rsid w:val="009F07D5"/>
    <w:rsid w:val="009F4091"/>
    <w:rsid w:val="009F4F13"/>
    <w:rsid w:val="009F597F"/>
    <w:rsid w:val="009F6DAB"/>
    <w:rsid w:val="00A00841"/>
    <w:rsid w:val="00A015AD"/>
    <w:rsid w:val="00A01DE6"/>
    <w:rsid w:val="00A01FCF"/>
    <w:rsid w:val="00A028CB"/>
    <w:rsid w:val="00A02BC4"/>
    <w:rsid w:val="00A0652E"/>
    <w:rsid w:val="00A07E2A"/>
    <w:rsid w:val="00A1058C"/>
    <w:rsid w:val="00A11249"/>
    <w:rsid w:val="00A11817"/>
    <w:rsid w:val="00A12388"/>
    <w:rsid w:val="00A14059"/>
    <w:rsid w:val="00A15B5F"/>
    <w:rsid w:val="00A17210"/>
    <w:rsid w:val="00A17F1A"/>
    <w:rsid w:val="00A23691"/>
    <w:rsid w:val="00A24264"/>
    <w:rsid w:val="00A265C8"/>
    <w:rsid w:val="00A26C89"/>
    <w:rsid w:val="00A275EA"/>
    <w:rsid w:val="00A31BBD"/>
    <w:rsid w:val="00A321A7"/>
    <w:rsid w:val="00A33331"/>
    <w:rsid w:val="00A3333F"/>
    <w:rsid w:val="00A37731"/>
    <w:rsid w:val="00A41308"/>
    <w:rsid w:val="00A41D61"/>
    <w:rsid w:val="00A43822"/>
    <w:rsid w:val="00A44192"/>
    <w:rsid w:val="00A45CC3"/>
    <w:rsid w:val="00A47C19"/>
    <w:rsid w:val="00A504DD"/>
    <w:rsid w:val="00A5110F"/>
    <w:rsid w:val="00A53398"/>
    <w:rsid w:val="00A552C0"/>
    <w:rsid w:val="00A55634"/>
    <w:rsid w:val="00A56E8C"/>
    <w:rsid w:val="00A57E39"/>
    <w:rsid w:val="00A60CD7"/>
    <w:rsid w:val="00A62A58"/>
    <w:rsid w:val="00A63310"/>
    <w:rsid w:val="00A64559"/>
    <w:rsid w:val="00A657B1"/>
    <w:rsid w:val="00A66331"/>
    <w:rsid w:val="00A66755"/>
    <w:rsid w:val="00A67D96"/>
    <w:rsid w:val="00A67EBD"/>
    <w:rsid w:val="00A70994"/>
    <w:rsid w:val="00A70C7A"/>
    <w:rsid w:val="00A71062"/>
    <w:rsid w:val="00A71544"/>
    <w:rsid w:val="00A71D5D"/>
    <w:rsid w:val="00A720B5"/>
    <w:rsid w:val="00A721B3"/>
    <w:rsid w:val="00A76F1E"/>
    <w:rsid w:val="00A772B0"/>
    <w:rsid w:val="00A808F0"/>
    <w:rsid w:val="00A815D3"/>
    <w:rsid w:val="00A82F0B"/>
    <w:rsid w:val="00A850EE"/>
    <w:rsid w:val="00A86E2B"/>
    <w:rsid w:val="00A90201"/>
    <w:rsid w:val="00A917B5"/>
    <w:rsid w:val="00A93310"/>
    <w:rsid w:val="00A94E04"/>
    <w:rsid w:val="00A95122"/>
    <w:rsid w:val="00A959A2"/>
    <w:rsid w:val="00A95D10"/>
    <w:rsid w:val="00A95EB1"/>
    <w:rsid w:val="00A96730"/>
    <w:rsid w:val="00A977A3"/>
    <w:rsid w:val="00A97DC1"/>
    <w:rsid w:val="00AA06FD"/>
    <w:rsid w:val="00AA0734"/>
    <w:rsid w:val="00AA18BF"/>
    <w:rsid w:val="00AA1B99"/>
    <w:rsid w:val="00AA326F"/>
    <w:rsid w:val="00AA328F"/>
    <w:rsid w:val="00AA34BD"/>
    <w:rsid w:val="00AA43E1"/>
    <w:rsid w:val="00AA4CE9"/>
    <w:rsid w:val="00AA4DC9"/>
    <w:rsid w:val="00AA5B3E"/>
    <w:rsid w:val="00AA62B4"/>
    <w:rsid w:val="00AB2B56"/>
    <w:rsid w:val="00AB2C55"/>
    <w:rsid w:val="00AB3EB1"/>
    <w:rsid w:val="00AB4B9B"/>
    <w:rsid w:val="00AB52E8"/>
    <w:rsid w:val="00AB66FE"/>
    <w:rsid w:val="00AC0C9C"/>
    <w:rsid w:val="00AC13EA"/>
    <w:rsid w:val="00AC1566"/>
    <w:rsid w:val="00AC15F7"/>
    <w:rsid w:val="00AC1B7B"/>
    <w:rsid w:val="00AC27B0"/>
    <w:rsid w:val="00AC31B7"/>
    <w:rsid w:val="00AC38B0"/>
    <w:rsid w:val="00AC3DEC"/>
    <w:rsid w:val="00AC46A7"/>
    <w:rsid w:val="00AC7055"/>
    <w:rsid w:val="00AC7FC7"/>
    <w:rsid w:val="00AD18F8"/>
    <w:rsid w:val="00AD2A2A"/>
    <w:rsid w:val="00AD32DB"/>
    <w:rsid w:val="00AD3B1F"/>
    <w:rsid w:val="00AD46D9"/>
    <w:rsid w:val="00AD6991"/>
    <w:rsid w:val="00AD720C"/>
    <w:rsid w:val="00AD7ACD"/>
    <w:rsid w:val="00AE012F"/>
    <w:rsid w:val="00AE1EC0"/>
    <w:rsid w:val="00AE247F"/>
    <w:rsid w:val="00AE62C4"/>
    <w:rsid w:val="00AE6D7E"/>
    <w:rsid w:val="00AE71EF"/>
    <w:rsid w:val="00AF0925"/>
    <w:rsid w:val="00AF1164"/>
    <w:rsid w:val="00AF432A"/>
    <w:rsid w:val="00AF5BD9"/>
    <w:rsid w:val="00AF6383"/>
    <w:rsid w:val="00AF76ED"/>
    <w:rsid w:val="00B00579"/>
    <w:rsid w:val="00B0071D"/>
    <w:rsid w:val="00B02C7B"/>
    <w:rsid w:val="00B02EB8"/>
    <w:rsid w:val="00B02FC2"/>
    <w:rsid w:val="00B03E2F"/>
    <w:rsid w:val="00B05D72"/>
    <w:rsid w:val="00B10E2B"/>
    <w:rsid w:val="00B118EC"/>
    <w:rsid w:val="00B1209D"/>
    <w:rsid w:val="00B1237F"/>
    <w:rsid w:val="00B1287F"/>
    <w:rsid w:val="00B12D20"/>
    <w:rsid w:val="00B12E84"/>
    <w:rsid w:val="00B15669"/>
    <w:rsid w:val="00B172CD"/>
    <w:rsid w:val="00B20418"/>
    <w:rsid w:val="00B2253A"/>
    <w:rsid w:val="00B235AA"/>
    <w:rsid w:val="00B25FC8"/>
    <w:rsid w:val="00B26F62"/>
    <w:rsid w:val="00B33212"/>
    <w:rsid w:val="00B336B0"/>
    <w:rsid w:val="00B34312"/>
    <w:rsid w:val="00B35C1A"/>
    <w:rsid w:val="00B37FA8"/>
    <w:rsid w:val="00B4190D"/>
    <w:rsid w:val="00B437C3"/>
    <w:rsid w:val="00B4411B"/>
    <w:rsid w:val="00B45685"/>
    <w:rsid w:val="00B45B01"/>
    <w:rsid w:val="00B45C6C"/>
    <w:rsid w:val="00B463EC"/>
    <w:rsid w:val="00B50DE4"/>
    <w:rsid w:val="00B515DB"/>
    <w:rsid w:val="00B5363A"/>
    <w:rsid w:val="00B53C37"/>
    <w:rsid w:val="00B545F9"/>
    <w:rsid w:val="00B56D98"/>
    <w:rsid w:val="00B57B9D"/>
    <w:rsid w:val="00B61077"/>
    <w:rsid w:val="00B61286"/>
    <w:rsid w:val="00B6379B"/>
    <w:rsid w:val="00B64B12"/>
    <w:rsid w:val="00B72164"/>
    <w:rsid w:val="00B7225F"/>
    <w:rsid w:val="00B723A3"/>
    <w:rsid w:val="00B74036"/>
    <w:rsid w:val="00B767D9"/>
    <w:rsid w:val="00B806C5"/>
    <w:rsid w:val="00B810B0"/>
    <w:rsid w:val="00B81443"/>
    <w:rsid w:val="00B81BCB"/>
    <w:rsid w:val="00B826C7"/>
    <w:rsid w:val="00B826E1"/>
    <w:rsid w:val="00B830FF"/>
    <w:rsid w:val="00B83530"/>
    <w:rsid w:val="00B8461D"/>
    <w:rsid w:val="00B853D9"/>
    <w:rsid w:val="00B8647B"/>
    <w:rsid w:val="00B874F3"/>
    <w:rsid w:val="00B905CE"/>
    <w:rsid w:val="00B9112C"/>
    <w:rsid w:val="00B91BD2"/>
    <w:rsid w:val="00B91E80"/>
    <w:rsid w:val="00B921A9"/>
    <w:rsid w:val="00B924E1"/>
    <w:rsid w:val="00B92FE8"/>
    <w:rsid w:val="00B93E7F"/>
    <w:rsid w:val="00B94EFD"/>
    <w:rsid w:val="00B95B58"/>
    <w:rsid w:val="00B97D47"/>
    <w:rsid w:val="00BA004A"/>
    <w:rsid w:val="00BA1558"/>
    <w:rsid w:val="00BA157E"/>
    <w:rsid w:val="00BA2AF5"/>
    <w:rsid w:val="00BA30D4"/>
    <w:rsid w:val="00BA36CB"/>
    <w:rsid w:val="00BA45C6"/>
    <w:rsid w:val="00BA6268"/>
    <w:rsid w:val="00BB00C2"/>
    <w:rsid w:val="00BB0E84"/>
    <w:rsid w:val="00BB3426"/>
    <w:rsid w:val="00BB4DEB"/>
    <w:rsid w:val="00BB6172"/>
    <w:rsid w:val="00BB6A01"/>
    <w:rsid w:val="00BC0029"/>
    <w:rsid w:val="00BC21EF"/>
    <w:rsid w:val="00BC2430"/>
    <w:rsid w:val="00BC3D8E"/>
    <w:rsid w:val="00BC53B4"/>
    <w:rsid w:val="00BC6A67"/>
    <w:rsid w:val="00BC7891"/>
    <w:rsid w:val="00BC7A34"/>
    <w:rsid w:val="00BC7A4B"/>
    <w:rsid w:val="00BC7B18"/>
    <w:rsid w:val="00BD0D45"/>
    <w:rsid w:val="00BD1312"/>
    <w:rsid w:val="00BD16F3"/>
    <w:rsid w:val="00BD3996"/>
    <w:rsid w:val="00BD457B"/>
    <w:rsid w:val="00BD6002"/>
    <w:rsid w:val="00BD6F0D"/>
    <w:rsid w:val="00BD7A9B"/>
    <w:rsid w:val="00BE13AB"/>
    <w:rsid w:val="00BE1F49"/>
    <w:rsid w:val="00BE23E1"/>
    <w:rsid w:val="00BE390E"/>
    <w:rsid w:val="00BE4F89"/>
    <w:rsid w:val="00BE5DA5"/>
    <w:rsid w:val="00BF0066"/>
    <w:rsid w:val="00BF0419"/>
    <w:rsid w:val="00BF1C07"/>
    <w:rsid w:val="00BF3166"/>
    <w:rsid w:val="00BF3245"/>
    <w:rsid w:val="00BF353D"/>
    <w:rsid w:val="00BF5572"/>
    <w:rsid w:val="00BF65E2"/>
    <w:rsid w:val="00BF6FC3"/>
    <w:rsid w:val="00BF760B"/>
    <w:rsid w:val="00BF7874"/>
    <w:rsid w:val="00C003A9"/>
    <w:rsid w:val="00C006AE"/>
    <w:rsid w:val="00C0250D"/>
    <w:rsid w:val="00C033B0"/>
    <w:rsid w:val="00C03D5E"/>
    <w:rsid w:val="00C057EA"/>
    <w:rsid w:val="00C07BE6"/>
    <w:rsid w:val="00C1087F"/>
    <w:rsid w:val="00C12353"/>
    <w:rsid w:val="00C15A4A"/>
    <w:rsid w:val="00C1691D"/>
    <w:rsid w:val="00C16C71"/>
    <w:rsid w:val="00C16CD7"/>
    <w:rsid w:val="00C20173"/>
    <w:rsid w:val="00C212F7"/>
    <w:rsid w:val="00C22270"/>
    <w:rsid w:val="00C23119"/>
    <w:rsid w:val="00C23CD8"/>
    <w:rsid w:val="00C263CF"/>
    <w:rsid w:val="00C2645C"/>
    <w:rsid w:val="00C278F9"/>
    <w:rsid w:val="00C307DE"/>
    <w:rsid w:val="00C33A59"/>
    <w:rsid w:val="00C34A51"/>
    <w:rsid w:val="00C34E39"/>
    <w:rsid w:val="00C34F37"/>
    <w:rsid w:val="00C362D7"/>
    <w:rsid w:val="00C3775D"/>
    <w:rsid w:val="00C37CE8"/>
    <w:rsid w:val="00C40054"/>
    <w:rsid w:val="00C4041B"/>
    <w:rsid w:val="00C42B6F"/>
    <w:rsid w:val="00C43330"/>
    <w:rsid w:val="00C436E1"/>
    <w:rsid w:val="00C44A37"/>
    <w:rsid w:val="00C452C6"/>
    <w:rsid w:val="00C47181"/>
    <w:rsid w:val="00C4734E"/>
    <w:rsid w:val="00C5185F"/>
    <w:rsid w:val="00C51A88"/>
    <w:rsid w:val="00C51F2F"/>
    <w:rsid w:val="00C52CDB"/>
    <w:rsid w:val="00C531CD"/>
    <w:rsid w:val="00C54BFC"/>
    <w:rsid w:val="00C56F52"/>
    <w:rsid w:val="00C6020C"/>
    <w:rsid w:val="00C6142C"/>
    <w:rsid w:val="00C61D9D"/>
    <w:rsid w:val="00C61DFA"/>
    <w:rsid w:val="00C62EC3"/>
    <w:rsid w:val="00C62EF7"/>
    <w:rsid w:val="00C63681"/>
    <w:rsid w:val="00C6561C"/>
    <w:rsid w:val="00C663B5"/>
    <w:rsid w:val="00C66415"/>
    <w:rsid w:val="00C66BC7"/>
    <w:rsid w:val="00C71916"/>
    <w:rsid w:val="00C7234D"/>
    <w:rsid w:val="00C73432"/>
    <w:rsid w:val="00C73C32"/>
    <w:rsid w:val="00C74391"/>
    <w:rsid w:val="00C77B7F"/>
    <w:rsid w:val="00C830AB"/>
    <w:rsid w:val="00C837ED"/>
    <w:rsid w:val="00C8443E"/>
    <w:rsid w:val="00C848F5"/>
    <w:rsid w:val="00C84F4D"/>
    <w:rsid w:val="00C8589A"/>
    <w:rsid w:val="00C865F2"/>
    <w:rsid w:val="00C86696"/>
    <w:rsid w:val="00C86707"/>
    <w:rsid w:val="00C9025E"/>
    <w:rsid w:val="00C90748"/>
    <w:rsid w:val="00C919AD"/>
    <w:rsid w:val="00C92FAF"/>
    <w:rsid w:val="00C93F69"/>
    <w:rsid w:val="00C9649F"/>
    <w:rsid w:val="00C96786"/>
    <w:rsid w:val="00C969F7"/>
    <w:rsid w:val="00C97916"/>
    <w:rsid w:val="00C9797A"/>
    <w:rsid w:val="00C97A80"/>
    <w:rsid w:val="00CA096A"/>
    <w:rsid w:val="00CA0A91"/>
    <w:rsid w:val="00CA1548"/>
    <w:rsid w:val="00CA19C8"/>
    <w:rsid w:val="00CA3879"/>
    <w:rsid w:val="00CA3E44"/>
    <w:rsid w:val="00CA4441"/>
    <w:rsid w:val="00CA60E2"/>
    <w:rsid w:val="00CB09A6"/>
    <w:rsid w:val="00CB0C52"/>
    <w:rsid w:val="00CB0EC5"/>
    <w:rsid w:val="00CB1E6F"/>
    <w:rsid w:val="00CB1EB9"/>
    <w:rsid w:val="00CB7C23"/>
    <w:rsid w:val="00CC138F"/>
    <w:rsid w:val="00CC2FFE"/>
    <w:rsid w:val="00CC4814"/>
    <w:rsid w:val="00CC5ECD"/>
    <w:rsid w:val="00CC6BC8"/>
    <w:rsid w:val="00CC7818"/>
    <w:rsid w:val="00CD0D9C"/>
    <w:rsid w:val="00CD28F4"/>
    <w:rsid w:val="00CD3D4A"/>
    <w:rsid w:val="00CD46EE"/>
    <w:rsid w:val="00CD663B"/>
    <w:rsid w:val="00CD7227"/>
    <w:rsid w:val="00CD7CA3"/>
    <w:rsid w:val="00CE0C15"/>
    <w:rsid w:val="00CE23C3"/>
    <w:rsid w:val="00CE2B97"/>
    <w:rsid w:val="00CE3FDA"/>
    <w:rsid w:val="00CE4149"/>
    <w:rsid w:val="00CE491D"/>
    <w:rsid w:val="00CE51D6"/>
    <w:rsid w:val="00CE62C9"/>
    <w:rsid w:val="00CE6C26"/>
    <w:rsid w:val="00CF0C50"/>
    <w:rsid w:val="00CF1DDB"/>
    <w:rsid w:val="00CF3FB5"/>
    <w:rsid w:val="00CF4A7C"/>
    <w:rsid w:val="00CF5064"/>
    <w:rsid w:val="00CF5457"/>
    <w:rsid w:val="00CF6865"/>
    <w:rsid w:val="00D00FF4"/>
    <w:rsid w:val="00D0346F"/>
    <w:rsid w:val="00D03A76"/>
    <w:rsid w:val="00D03F8A"/>
    <w:rsid w:val="00D04DD6"/>
    <w:rsid w:val="00D04E16"/>
    <w:rsid w:val="00D0535A"/>
    <w:rsid w:val="00D064FC"/>
    <w:rsid w:val="00D07789"/>
    <w:rsid w:val="00D07D2E"/>
    <w:rsid w:val="00D10AAF"/>
    <w:rsid w:val="00D11438"/>
    <w:rsid w:val="00D12DA4"/>
    <w:rsid w:val="00D147E2"/>
    <w:rsid w:val="00D14B20"/>
    <w:rsid w:val="00D14EE1"/>
    <w:rsid w:val="00D1529B"/>
    <w:rsid w:val="00D15BD0"/>
    <w:rsid w:val="00D15E8F"/>
    <w:rsid w:val="00D161FE"/>
    <w:rsid w:val="00D1648C"/>
    <w:rsid w:val="00D171B6"/>
    <w:rsid w:val="00D17F7D"/>
    <w:rsid w:val="00D20D1F"/>
    <w:rsid w:val="00D212D2"/>
    <w:rsid w:val="00D231DB"/>
    <w:rsid w:val="00D23A32"/>
    <w:rsid w:val="00D25148"/>
    <w:rsid w:val="00D26B76"/>
    <w:rsid w:val="00D273B1"/>
    <w:rsid w:val="00D2793F"/>
    <w:rsid w:val="00D27AC3"/>
    <w:rsid w:val="00D303EE"/>
    <w:rsid w:val="00D31515"/>
    <w:rsid w:val="00D3245A"/>
    <w:rsid w:val="00D326BA"/>
    <w:rsid w:val="00D32754"/>
    <w:rsid w:val="00D3284E"/>
    <w:rsid w:val="00D32B25"/>
    <w:rsid w:val="00D32BF8"/>
    <w:rsid w:val="00D34AD8"/>
    <w:rsid w:val="00D36BCE"/>
    <w:rsid w:val="00D376E3"/>
    <w:rsid w:val="00D44C4C"/>
    <w:rsid w:val="00D452A3"/>
    <w:rsid w:val="00D45462"/>
    <w:rsid w:val="00D45793"/>
    <w:rsid w:val="00D46750"/>
    <w:rsid w:val="00D47741"/>
    <w:rsid w:val="00D52E2C"/>
    <w:rsid w:val="00D52F76"/>
    <w:rsid w:val="00D54EE1"/>
    <w:rsid w:val="00D574C9"/>
    <w:rsid w:val="00D57547"/>
    <w:rsid w:val="00D611BB"/>
    <w:rsid w:val="00D611D9"/>
    <w:rsid w:val="00D64154"/>
    <w:rsid w:val="00D664B1"/>
    <w:rsid w:val="00D66989"/>
    <w:rsid w:val="00D66EFD"/>
    <w:rsid w:val="00D67004"/>
    <w:rsid w:val="00D70BE9"/>
    <w:rsid w:val="00D70E16"/>
    <w:rsid w:val="00D70E3D"/>
    <w:rsid w:val="00D71C7A"/>
    <w:rsid w:val="00D73EA9"/>
    <w:rsid w:val="00D741C7"/>
    <w:rsid w:val="00D755A8"/>
    <w:rsid w:val="00D76692"/>
    <w:rsid w:val="00D77080"/>
    <w:rsid w:val="00D77E25"/>
    <w:rsid w:val="00D80C51"/>
    <w:rsid w:val="00D81092"/>
    <w:rsid w:val="00D82B0A"/>
    <w:rsid w:val="00D82EE2"/>
    <w:rsid w:val="00D83FBA"/>
    <w:rsid w:val="00D8410F"/>
    <w:rsid w:val="00D84DC0"/>
    <w:rsid w:val="00D85C07"/>
    <w:rsid w:val="00D86243"/>
    <w:rsid w:val="00D877F8"/>
    <w:rsid w:val="00D87AD7"/>
    <w:rsid w:val="00D90EAE"/>
    <w:rsid w:val="00D910DB"/>
    <w:rsid w:val="00D91275"/>
    <w:rsid w:val="00D9229F"/>
    <w:rsid w:val="00D9273D"/>
    <w:rsid w:val="00D9291C"/>
    <w:rsid w:val="00D93FE7"/>
    <w:rsid w:val="00D94794"/>
    <w:rsid w:val="00D9498B"/>
    <w:rsid w:val="00D949A4"/>
    <w:rsid w:val="00D94A46"/>
    <w:rsid w:val="00D94C9F"/>
    <w:rsid w:val="00D97056"/>
    <w:rsid w:val="00D97F93"/>
    <w:rsid w:val="00DA0B1D"/>
    <w:rsid w:val="00DA1158"/>
    <w:rsid w:val="00DA12CA"/>
    <w:rsid w:val="00DA20FA"/>
    <w:rsid w:val="00DA2C8B"/>
    <w:rsid w:val="00DA2DE6"/>
    <w:rsid w:val="00DA5341"/>
    <w:rsid w:val="00DA7726"/>
    <w:rsid w:val="00DB0351"/>
    <w:rsid w:val="00DB0424"/>
    <w:rsid w:val="00DB1A6C"/>
    <w:rsid w:val="00DB21B9"/>
    <w:rsid w:val="00DB2B72"/>
    <w:rsid w:val="00DB2E6D"/>
    <w:rsid w:val="00DB3B44"/>
    <w:rsid w:val="00DB469C"/>
    <w:rsid w:val="00DC037F"/>
    <w:rsid w:val="00DC1D51"/>
    <w:rsid w:val="00DC1DC0"/>
    <w:rsid w:val="00DC2F0B"/>
    <w:rsid w:val="00DC3463"/>
    <w:rsid w:val="00DC5B56"/>
    <w:rsid w:val="00DC6226"/>
    <w:rsid w:val="00DC7768"/>
    <w:rsid w:val="00DD0F54"/>
    <w:rsid w:val="00DD16A6"/>
    <w:rsid w:val="00DD18CF"/>
    <w:rsid w:val="00DD23DB"/>
    <w:rsid w:val="00DD34A0"/>
    <w:rsid w:val="00DD39F0"/>
    <w:rsid w:val="00DD5A46"/>
    <w:rsid w:val="00DD6D0C"/>
    <w:rsid w:val="00DD7FDD"/>
    <w:rsid w:val="00DE00F4"/>
    <w:rsid w:val="00DE0C80"/>
    <w:rsid w:val="00DE33B9"/>
    <w:rsid w:val="00DE3EA5"/>
    <w:rsid w:val="00DE43A6"/>
    <w:rsid w:val="00DE4A70"/>
    <w:rsid w:val="00DE4BF6"/>
    <w:rsid w:val="00DE4F9C"/>
    <w:rsid w:val="00DE6666"/>
    <w:rsid w:val="00DF073E"/>
    <w:rsid w:val="00DF0D32"/>
    <w:rsid w:val="00DF2D4B"/>
    <w:rsid w:val="00DF39E3"/>
    <w:rsid w:val="00DF41FF"/>
    <w:rsid w:val="00DF4DE0"/>
    <w:rsid w:val="00DF664C"/>
    <w:rsid w:val="00E0126B"/>
    <w:rsid w:val="00E01631"/>
    <w:rsid w:val="00E01B54"/>
    <w:rsid w:val="00E03722"/>
    <w:rsid w:val="00E039B0"/>
    <w:rsid w:val="00E03AA5"/>
    <w:rsid w:val="00E0409C"/>
    <w:rsid w:val="00E047C3"/>
    <w:rsid w:val="00E04BE5"/>
    <w:rsid w:val="00E06D88"/>
    <w:rsid w:val="00E06F25"/>
    <w:rsid w:val="00E101FE"/>
    <w:rsid w:val="00E1180C"/>
    <w:rsid w:val="00E11D0A"/>
    <w:rsid w:val="00E12517"/>
    <w:rsid w:val="00E135D7"/>
    <w:rsid w:val="00E14BDC"/>
    <w:rsid w:val="00E15368"/>
    <w:rsid w:val="00E1566A"/>
    <w:rsid w:val="00E16283"/>
    <w:rsid w:val="00E167D0"/>
    <w:rsid w:val="00E1794E"/>
    <w:rsid w:val="00E17A8C"/>
    <w:rsid w:val="00E20BE0"/>
    <w:rsid w:val="00E22955"/>
    <w:rsid w:val="00E231EC"/>
    <w:rsid w:val="00E23541"/>
    <w:rsid w:val="00E2366C"/>
    <w:rsid w:val="00E24457"/>
    <w:rsid w:val="00E24A6E"/>
    <w:rsid w:val="00E24C9D"/>
    <w:rsid w:val="00E26006"/>
    <w:rsid w:val="00E271EC"/>
    <w:rsid w:val="00E27F6F"/>
    <w:rsid w:val="00E27FDB"/>
    <w:rsid w:val="00E30BA8"/>
    <w:rsid w:val="00E31373"/>
    <w:rsid w:val="00E3299C"/>
    <w:rsid w:val="00E401BB"/>
    <w:rsid w:val="00E41430"/>
    <w:rsid w:val="00E439D9"/>
    <w:rsid w:val="00E43B28"/>
    <w:rsid w:val="00E44063"/>
    <w:rsid w:val="00E47ACF"/>
    <w:rsid w:val="00E50BF9"/>
    <w:rsid w:val="00E5194B"/>
    <w:rsid w:val="00E522D5"/>
    <w:rsid w:val="00E5366C"/>
    <w:rsid w:val="00E56460"/>
    <w:rsid w:val="00E57BE5"/>
    <w:rsid w:val="00E60AED"/>
    <w:rsid w:val="00E60C13"/>
    <w:rsid w:val="00E61AEE"/>
    <w:rsid w:val="00E62481"/>
    <w:rsid w:val="00E631BC"/>
    <w:rsid w:val="00E7107B"/>
    <w:rsid w:val="00E73EA1"/>
    <w:rsid w:val="00E74C4C"/>
    <w:rsid w:val="00E76C96"/>
    <w:rsid w:val="00E8072B"/>
    <w:rsid w:val="00E817A0"/>
    <w:rsid w:val="00E81D8C"/>
    <w:rsid w:val="00E82C28"/>
    <w:rsid w:val="00E831D4"/>
    <w:rsid w:val="00E83E56"/>
    <w:rsid w:val="00E840F2"/>
    <w:rsid w:val="00E9076A"/>
    <w:rsid w:val="00E909E7"/>
    <w:rsid w:val="00E9107C"/>
    <w:rsid w:val="00E911CB"/>
    <w:rsid w:val="00E9213F"/>
    <w:rsid w:val="00E92618"/>
    <w:rsid w:val="00E93786"/>
    <w:rsid w:val="00E943B0"/>
    <w:rsid w:val="00E943C1"/>
    <w:rsid w:val="00E95137"/>
    <w:rsid w:val="00E95E78"/>
    <w:rsid w:val="00E978CD"/>
    <w:rsid w:val="00E97B6A"/>
    <w:rsid w:val="00EA016A"/>
    <w:rsid w:val="00EA0627"/>
    <w:rsid w:val="00EA2D74"/>
    <w:rsid w:val="00EA419F"/>
    <w:rsid w:val="00EA5334"/>
    <w:rsid w:val="00EA5690"/>
    <w:rsid w:val="00EB0212"/>
    <w:rsid w:val="00EB07C4"/>
    <w:rsid w:val="00EB0F32"/>
    <w:rsid w:val="00EB21D3"/>
    <w:rsid w:val="00EB3D3E"/>
    <w:rsid w:val="00EB4C95"/>
    <w:rsid w:val="00EB55B7"/>
    <w:rsid w:val="00EB69E1"/>
    <w:rsid w:val="00EC13AE"/>
    <w:rsid w:val="00EC1953"/>
    <w:rsid w:val="00EC5B91"/>
    <w:rsid w:val="00EC67EE"/>
    <w:rsid w:val="00EC7190"/>
    <w:rsid w:val="00ED07BC"/>
    <w:rsid w:val="00ED0A77"/>
    <w:rsid w:val="00ED23AF"/>
    <w:rsid w:val="00ED2BDD"/>
    <w:rsid w:val="00ED2C60"/>
    <w:rsid w:val="00ED3AA1"/>
    <w:rsid w:val="00ED60C5"/>
    <w:rsid w:val="00ED67F4"/>
    <w:rsid w:val="00ED7062"/>
    <w:rsid w:val="00EE0351"/>
    <w:rsid w:val="00EE04E7"/>
    <w:rsid w:val="00EE1A1E"/>
    <w:rsid w:val="00EE1F7F"/>
    <w:rsid w:val="00EE28A9"/>
    <w:rsid w:val="00EE2A43"/>
    <w:rsid w:val="00EE375F"/>
    <w:rsid w:val="00EE4E30"/>
    <w:rsid w:val="00EE54C2"/>
    <w:rsid w:val="00EE5679"/>
    <w:rsid w:val="00EE6B18"/>
    <w:rsid w:val="00EF072F"/>
    <w:rsid w:val="00EF14DB"/>
    <w:rsid w:val="00EF2505"/>
    <w:rsid w:val="00EF2B14"/>
    <w:rsid w:val="00EF3569"/>
    <w:rsid w:val="00EF438F"/>
    <w:rsid w:val="00EF6331"/>
    <w:rsid w:val="00EF63AA"/>
    <w:rsid w:val="00EF76A0"/>
    <w:rsid w:val="00F01EC2"/>
    <w:rsid w:val="00F01F71"/>
    <w:rsid w:val="00F037DF"/>
    <w:rsid w:val="00F042F3"/>
    <w:rsid w:val="00F05D9B"/>
    <w:rsid w:val="00F06E10"/>
    <w:rsid w:val="00F074AC"/>
    <w:rsid w:val="00F1023A"/>
    <w:rsid w:val="00F1111A"/>
    <w:rsid w:val="00F1119F"/>
    <w:rsid w:val="00F11C5A"/>
    <w:rsid w:val="00F12D37"/>
    <w:rsid w:val="00F13101"/>
    <w:rsid w:val="00F13217"/>
    <w:rsid w:val="00F13525"/>
    <w:rsid w:val="00F13896"/>
    <w:rsid w:val="00F1389D"/>
    <w:rsid w:val="00F16645"/>
    <w:rsid w:val="00F20DDD"/>
    <w:rsid w:val="00F21758"/>
    <w:rsid w:val="00F223D2"/>
    <w:rsid w:val="00F229DC"/>
    <w:rsid w:val="00F24336"/>
    <w:rsid w:val="00F25D75"/>
    <w:rsid w:val="00F25FFC"/>
    <w:rsid w:val="00F27122"/>
    <w:rsid w:val="00F2752C"/>
    <w:rsid w:val="00F30488"/>
    <w:rsid w:val="00F308DD"/>
    <w:rsid w:val="00F31009"/>
    <w:rsid w:val="00F33FFD"/>
    <w:rsid w:val="00F34488"/>
    <w:rsid w:val="00F3463F"/>
    <w:rsid w:val="00F35267"/>
    <w:rsid w:val="00F360D0"/>
    <w:rsid w:val="00F36837"/>
    <w:rsid w:val="00F36BC5"/>
    <w:rsid w:val="00F37637"/>
    <w:rsid w:val="00F37960"/>
    <w:rsid w:val="00F40391"/>
    <w:rsid w:val="00F4187A"/>
    <w:rsid w:val="00F43D7E"/>
    <w:rsid w:val="00F440A2"/>
    <w:rsid w:val="00F44135"/>
    <w:rsid w:val="00F44330"/>
    <w:rsid w:val="00F44AE0"/>
    <w:rsid w:val="00F4601B"/>
    <w:rsid w:val="00F47F04"/>
    <w:rsid w:val="00F47F45"/>
    <w:rsid w:val="00F50AC0"/>
    <w:rsid w:val="00F525E6"/>
    <w:rsid w:val="00F5281E"/>
    <w:rsid w:val="00F52BEC"/>
    <w:rsid w:val="00F53D76"/>
    <w:rsid w:val="00F57B7F"/>
    <w:rsid w:val="00F614F4"/>
    <w:rsid w:val="00F62AD7"/>
    <w:rsid w:val="00F64B59"/>
    <w:rsid w:val="00F655F9"/>
    <w:rsid w:val="00F66B8D"/>
    <w:rsid w:val="00F66CA2"/>
    <w:rsid w:val="00F67AA7"/>
    <w:rsid w:val="00F67B9A"/>
    <w:rsid w:val="00F67D8E"/>
    <w:rsid w:val="00F7016E"/>
    <w:rsid w:val="00F723D7"/>
    <w:rsid w:val="00F72F05"/>
    <w:rsid w:val="00F731E7"/>
    <w:rsid w:val="00F740D7"/>
    <w:rsid w:val="00F7461B"/>
    <w:rsid w:val="00F74FB1"/>
    <w:rsid w:val="00F76E40"/>
    <w:rsid w:val="00F77E3A"/>
    <w:rsid w:val="00F80A59"/>
    <w:rsid w:val="00F81A6D"/>
    <w:rsid w:val="00F81D11"/>
    <w:rsid w:val="00F82AB6"/>
    <w:rsid w:val="00F83AEB"/>
    <w:rsid w:val="00F858AC"/>
    <w:rsid w:val="00F86110"/>
    <w:rsid w:val="00F86F7D"/>
    <w:rsid w:val="00F8766B"/>
    <w:rsid w:val="00F877EC"/>
    <w:rsid w:val="00F90331"/>
    <w:rsid w:val="00F90DF1"/>
    <w:rsid w:val="00F916B5"/>
    <w:rsid w:val="00F916EA"/>
    <w:rsid w:val="00F91CD3"/>
    <w:rsid w:val="00F922A5"/>
    <w:rsid w:val="00F9244A"/>
    <w:rsid w:val="00F92588"/>
    <w:rsid w:val="00F9396F"/>
    <w:rsid w:val="00F96148"/>
    <w:rsid w:val="00F966D2"/>
    <w:rsid w:val="00F9721C"/>
    <w:rsid w:val="00F97280"/>
    <w:rsid w:val="00F9746A"/>
    <w:rsid w:val="00FA01D8"/>
    <w:rsid w:val="00FA0B72"/>
    <w:rsid w:val="00FA437F"/>
    <w:rsid w:val="00FA4F01"/>
    <w:rsid w:val="00FA513E"/>
    <w:rsid w:val="00FA5E4A"/>
    <w:rsid w:val="00FA5F8B"/>
    <w:rsid w:val="00FA6427"/>
    <w:rsid w:val="00FA655E"/>
    <w:rsid w:val="00FA67F4"/>
    <w:rsid w:val="00FA6A4F"/>
    <w:rsid w:val="00FA6F7D"/>
    <w:rsid w:val="00FA7CEF"/>
    <w:rsid w:val="00FB213B"/>
    <w:rsid w:val="00FB2559"/>
    <w:rsid w:val="00FB2F38"/>
    <w:rsid w:val="00FB3020"/>
    <w:rsid w:val="00FB38CF"/>
    <w:rsid w:val="00FB4D0A"/>
    <w:rsid w:val="00FB4DF4"/>
    <w:rsid w:val="00FB5335"/>
    <w:rsid w:val="00FB5C44"/>
    <w:rsid w:val="00FB76D1"/>
    <w:rsid w:val="00FB779D"/>
    <w:rsid w:val="00FC293B"/>
    <w:rsid w:val="00FC341B"/>
    <w:rsid w:val="00FC35F3"/>
    <w:rsid w:val="00FC460E"/>
    <w:rsid w:val="00FC4785"/>
    <w:rsid w:val="00FC566F"/>
    <w:rsid w:val="00FC63C8"/>
    <w:rsid w:val="00FC6507"/>
    <w:rsid w:val="00FD021A"/>
    <w:rsid w:val="00FD158C"/>
    <w:rsid w:val="00FD2DA1"/>
    <w:rsid w:val="00FD2DF9"/>
    <w:rsid w:val="00FD3111"/>
    <w:rsid w:val="00FD64D2"/>
    <w:rsid w:val="00FD67CD"/>
    <w:rsid w:val="00FD6A12"/>
    <w:rsid w:val="00FD723E"/>
    <w:rsid w:val="00FD77E8"/>
    <w:rsid w:val="00FD791E"/>
    <w:rsid w:val="00FD7B9A"/>
    <w:rsid w:val="00FD7E06"/>
    <w:rsid w:val="00FE063A"/>
    <w:rsid w:val="00FE3F7D"/>
    <w:rsid w:val="00FE4E58"/>
    <w:rsid w:val="00FE57C9"/>
    <w:rsid w:val="00FE6DA7"/>
    <w:rsid w:val="00FF2D95"/>
    <w:rsid w:val="00FF2EFF"/>
    <w:rsid w:val="00FF38D3"/>
    <w:rsid w:val="00FF462D"/>
    <w:rsid w:val="00FF50A2"/>
    <w:rsid w:val="00FF6CC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13E85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icrosoft Sans Serif" w:eastAsia="Microsoft Sans Serif" w:hAnsi="Microsoft Sans Serif" w:cs="Microsoft Sans Serif"/>
        <w:sz w:val="24"/>
        <w:szCs w:val="24"/>
        <w:lang w:val="uk-UA" w:eastAsia="uk-UA" w:bidi="uk-U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qFormat="1"/>
    <w:lsdException w:name="footnote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1" w:uiPriority="0"/>
    <w:lsdException w:name="Table Web 1"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6B17"/>
    <w:rPr>
      <w:color w:val="000000"/>
    </w:rPr>
  </w:style>
  <w:style w:type="paragraph" w:styleId="1">
    <w:name w:val="heading 1"/>
    <w:basedOn w:val="a"/>
    <w:next w:val="a"/>
    <w:link w:val="10"/>
    <w:qFormat/>
    <w:rsid w:val="00344D9F"/>
    <w:pPr>
      <w:keepNext/>
      <w:widowControl/>
      <w:jc w:val="center"/>
      <w:outlineLvl w:val="0"/>
    </w:pPr>
    <w:rPr>
      <w:rFonts w:ascii="Times New Roman" w:eastAsia="Times New Roman" w:hAnsi="Times New Roman" w:cs="Times New Roman"/>
      <w:b/>
      <w:bCs/>
      <w:color w:val="auto"/>
      <w:sz w:val="28"/>
      <w:szCs w:val="28"/>
      <w:lang w:val="en-US" w:eastAsia="ru-RU" w:bidi="ar-SA"/>
    </w:rPr>
  </w:style>
  <w:style w:type="paragraph" w:styleId="2">
    <w:name w:val="heading 2"/>
    <w:basedOn w:val="a"/>
    <w:next w:val="a"/>
    <w:link w:val="20"/>
    <w:unhideWhenUsed/>
    <w:qFormat/>
    <w:rsid w:val="00344D9F"/>
    <w:pPr>
      <w:keepNext/>
      <w:keepLines/>
      <w:widowControl/>
      <w:spacing w:before="40"/>
      <w:outlineLvl w:val="1"/>
    </w:pPr>
    <w:rPr>
      <w:rFonts w:ascii="Calibri Light" w:eastAsia="Times New Roman" w:hAnsi="Calibri Light" w:cs="Times New Roman"/>
      <w:color w:val="2E74B5"/>
      <w:sz w:val="26"/>
      <w:szCs w:val="26"/>
      <w:lang w:eastAsia="ru-RU" w:bidi="ar-SA"/>
    </w:rPr>
  </w:style>
  <w:style w:type="paragraph" w:styleId="3">
    <w:name w:val="heading 3"/>
    <w:basedOn w:val="a"/>
    <w:next w:val="a"/>
    <w:link w:val="30"/>
    <w:qFormat/>
    <w:rsid w:val="00344D9F"/>
    <w:pPr>
      <w:keepNext/>
      <w:widowControl/>
      <w:autoSpaceDE w:val="0"/>
      <w:autoSpaceDN w:val="0"/>
      <w:outlineLvl w:val="2"/>
    </w:pPr>
    <w:rPr>
      <w:rFonts w:ascii="Times New Roman" w:eastAsia="Times New Roman" w:hAnsi="Times New Roman" w:cs="Times New Roman"/>
      <w:b/>
      <w:bCs/>
      <w:color w:val="auto"/>
      <w:lang w:val="ru-RU" w:eastAsia="ru-RU" w:bidi="ar-SA"/>
    </w:rPr>
  </w:style>
  <w:style w:type="paragraph" w:styleId="4">
    <w:name w:val="heading 4"/>
    <w:basedOn w:val="a"/>
    <w:next w:val="a"/>
    <w:link w:val="40"/>
    <w:qFormat/>
    <w:rsid w:val="00344D9F"/>
    <w:pPr>
      <w:keepNext/>
      <w:keepLines/>
      <w:widowControl/>
      <w:spacing w:before="240" w:after="60"/>
      <w:jc w:val="center"/>
      <w:outlineLvl w:val="3"/>
    </w:pPr>
    <w:rPr>
      <w:rFonts w:ascii="Arial" w:eastAsia="Times New Roman" w:hAnsi="Arial" w:cs="Arial"/>
      <w:b/>
      <w:bCs/>
      <w:color w:val="FF00FF"/>
      <w:sz w:val="20"/>
      <w:szCs w:val="20"/>
      <w:lang w:val="en-GB" w:eastAsia="ru-RU" w:bidi="ar-SA"/>
    </w:rPr>
  </w:style>
  <w:style w:type="paragraph" w:styleId="5">
    <w:name w:val="heading 5"/>
    <w:basedOn w:val="a"/>
    <w:next w:val="a"/>
    <w:link w:val="50"/>
    <w:qFormat/>
    <w:rsid w:val="00344D9F"/>
    <w:pPr>
      <w:keepNext/>
      <w:keepLines/>
      <w:widowControl/>
      <w:spacing w:before="120" w:after="60"/>
      <w:outlineLvl w:val="4"/>
    </w:pPr>
    <w:rPr>
      <w:rFonts w:ascii="Arial" w:eastAsia="Times New Roman" w:hAnsi="Arial" w:cs="Arial"/>
      <w:b/>
      <w:bCs/>
      <w:color w:val="auto"/>
      <w:sz w:val="20"/>
      <w:szCs w:val="20"/>
      <w:lang w:val="en-GB" w:eastAsia="ru-RU" w:bidi="ar-SA"/>
    </w:rPr>
  </w:style>
  <w:style w:type="paragraph" w:styleId="6">
    <w:name w:val="heading 6"/>
    <w:basedOn w:val="1"/>
    <w:next w:val="a"/>
    <w:link w:val="60"/>
    <w:qFormat/>
    <w:rsid w:val="00344D9F"/>
    <w:pPr>
      <w:keepLines/>
      <w:spacing w:before="240" w:after="60"/>
      <w:outlineLvl w:val="5"/>
    </w:pPr>
    <w:rPr>
      <w:rFonts w:ascii="Arial" w:hAnsi="Arial" w:cs="Arial"/>
      <w:caps/>
      <w:color w:val="FF0000"/>
      <w:kern w:val="32"/>
      <w:sz w:val="32"/>
      <w:szCs w:val="32"/>
      <w:lang w:val="en-GB"/>
    </w:rPr>
  </w:style>
  <w:style w:type="paragraph" w:styleId="7">
    <w:name w:val="heading 7"/>
    <w:basedOn w:val="2"/>
    <w:next w:val="a"/>
    <w:link w:val="70"/>
    <w:qFormat/>
    <w:rsid w:val="00344D9F"/>
    <w:pPr>
      <w:spacing w:before="240" w:after="60"/>
      <w:jc w:val="center"/>
      <w:outlineLvl w:val="6"/>
    </w:pPr>
    <w:rPr>
      <w:rFonts w:ascii="Arial" w:hAnsi="Arial" w:cs="Arial"/>
      <w:b/>
      <w:bCs/>
      <w:i/>
      <w:iCs/>
      <w:color w:val="00FF00"/>
      <w:sz w:val="28"/>
      <w:szCs w:val="28"/>
      <w:lang w:val="en-GB"/>
    </w:rPr>
  </w:style>
  <w:style w:type="paragraph" w:styleId="8">
    <w:name w:val="heading 8"/>
    <w:basedOn w:val="3"/>
    <w:next w:val="a"/>
    <w:link w:val="80"/>
    <w:qFormat/>
    <w:rsid w:val="00344D9F"/>
    <w:pPr>
      <w:keepLines/>
      <w:autoSpaceDE/>
      <w:autoSpaceDN/>
      <w:jc w:val="center"/>
      <w:outlineLvl w:val="7"/>
    </w:pPr>
    <w:rPr>
      <w:rFonts w:ascii="Arial" w:hAnsi="Arial" w:cs="Arial"/>
      <w:color w:val="0000FF"/>
      <w:lang w:val="en-US"/>
    </w:rPr>
  </w:style>
  <w:style w:type="paragraph" w:styleId="9">
    <w:name w:val="heading 9"/>
    <w:basedOn w:val="4"/>
    <w:next w:val="a"/>
    <w:link w:val="90"/>
    <w:qFormat/>
    <w:rsid w:val="00344D9F"/>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a4">
    <w:name w:val="Сноска_"/>
    <w:basedOn w:val="a0"/>
    <w:link w:val="a5"/>
    <w:rPr>
      <w:rFonts w:ascii="Times New Roman" w:eastAsia="Times New Roman" w:hAnsi="Times New Roman" w:cs="Times New Roman"/>
      <w:b w:val="0"/>
      <w:bCs w:val="0"/>
      <w:i w:val="0"/>
      <w:iCs w:val="0"/>
      <w:smallCaps w:val="0"/>
      <w:strike w:val="0"/>
      <w:u w:val="none"/>
    </w:rPr>
  </w:style>
  <w:style w:type="character" w:customStyle="1" w:styleId="31">
    <w:name w:val="Основной текст (3)_"/>
    <w:basedOn w:val="a0"/>
    <w:link w:val="32"/>
    <w:uiPriority w:val="99"/>
    <w:rPr>
      <w:rFonts w:ascii="Times New Roman" w:eastAsia="Times New Roman" w:hAnsi="Times New Roman" w:cs="Times New Roman"/>
      <w:b w:val="0"/>
      <w:bCs w:val="0"/>
      <w:i w:val="0"/>
      <w:iCs w:val="0"/>
      <w:smallCaps w:val="0"/>
      <w:strike w:val="0"/>
      <w:u w:val="none"/>
    </w:rPr>
  </w:style>
  <w:style w:type="character" w:customStyle="1" w:styleId="21">
    <w:name w:val="Заголовок №2_"/>
    <w:basedOn w:val="a0"/>
    <w:link w:val="22"/>
    <w:rPr>
      <w:rFonts w:ascii="Times New Roman" w:eastAsia="Times New Roman" w:hAnsi="Times New Roman" w:cs="Times New Roman"/>
      <w:b/>
      <w:bCs/>
      <w:i w:val="0"/>
      <w:iCs w:val="0"/>
      <w:smallCaps w:val="0"/>
      <w:strike w:val="0"/>
      <w:sz w:val="28"/>
      <w:szCs w:val="28"/>
      <w:u w:val="none"/>
    </w:rPr>
  </w:style>
  <w:style w:type="character" w:customStyle="1" w:styleId="23">
    <w:name w:val="Подпись к таблице (2)_"/>
    <w:basedOn w:val="a0"/>
    <w:link w:val="24"/>
    <w:rPr>
      <w:rFonts w:ascii="Times New Roman" w:eastAsia="Times New Roman" w:hAnsi="Times New Roman" w:cs="Times New Roman"/>
      <w:b/>
      <w:bCs/>
      <w:i w:val="0"/>
      <w:iCs w:val="0"/>
      <w:smallCaps w:val="0"/>
      <w:strike w:val="0"/>
      <w:u w:val="none"/>
    </w:rPr>
  </w:style>
  <w:style w:type="character" w:customStyle="1" w:styleId="25">
    <w:name w:val="Основной текст (2)_"/>
    <w:basedOn w:val="a0"/>
    <w:link w:val="210"/>
    <w:rPr>
      <w:rFonts w:ascii="Times New Roman" w:eastAsia="Times New Roman" w:hAnsi="Times New Roman" w:cs="Times New Roman"/>
      <w:b w:val="0"/>
      <w:bCs w:val="0"/>
      <w:i w:val="0"/>
      <w:iCs w:val="0"/>
      <w:smallCaps w:val="0"/>
      <w:strike w:val="0"/>
      <w:sz w:val="28"/>
      <w:szCs w:val="28"/>
      <w:u w:val="none"/>
    </w:rPr>
  </w:style>
  <w:style w:type="character" w:customStyle="1" w:styleId="212pt">
    <w:name w:val="Основной текст (2) + 12 pt"/>
    <w:basedOn w:val="2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a6">
    <w:name w:val="Колонтитул_"/>
    <w:basedOn w:val="a0"/>
    <w:link w:val="11"/>
    <w:rPr>
      <w:rFonts w:ascii="Times New Roman" w:eastAsia="Times New Roman" w:hAnsi="Times New Roman" w:cs="Times New Roman"/>
      <w:b w:val="0"/>
      <w:bCs w:val="0"/>
      <w:i w:val="0"/>
      <w:iCs w:val="0"/>
      <w:smallCaps w:val="0"/>
      <w:strike w:val="0"/>
      <w:u w:val="none"/>
    </w:rPr>
  </w:style>
  <w:style w:type="character" w:customStyle="1" w:styleId="a7">
    <w:name w:val="Колонтитул"/>
    <w:basedOn w:val="a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26">
    <w:name w:val="Колонтитул2"/>
    <w:basedOn w:val="a6"/>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uk-UA" w:eastAsia="uk-UA" w:bidi="uk-UA"/>
    </w:rPr>
  </w:style>
  <w:style w:type="character" w:customStyle="1" w:styleId="4Exact">
    <w:name w:val="Основной текст (4) Exact"/>
    <w:basedOn w:val="a0"/>
    <w:rPr>
      <w:rFonts w:ascii="Times New Roman" w:eastAsia="Times New Roman" w:hAnsi="Times New Roman" w:cs="Times New Roman"/>
      <w:b/>
      <w:bCs/>
      <w:i w:val="0"/>
      <w:iCs w:val="0"/>
      <w:smallCaps w:val="0"/>
      <w:strike w:val="0"/>
      <w:sz w:val="28"/>
      <w:szCs w:val="28"/>
      <w:u w:val="none"/>
    </w:rPr>
  </w:style>
  <w:style w:type="character" w:customStyle="1" w:styleId="41">
    <w:name w:val="Основной текст (4)_"/>
    <w:basedOn w:val="a0"/>
    <w:link w:val="42"/>
    <w:rPr>
      <w:rFonts w:ascii="Times New Roman" w:eastAsia="Times New Roman" w:hAnsi="Times New Roman" w:cs="Times New Roman"/>
      <w:b/>
      <w:bCs/>
      <w:i w:val="0"/>
      <w:iCs w:val="0"/>
      <w:smallCaps w:val="0"/>
      <w:strike w:val="0"/>
      <w:sz w:val="28"/>
      <w:szCs w:val="28"/>
      <w:u w:val="none"/>
    </w:rPr>
  </w:style>
  <w:style w:type="character" w:customStyle="1" w:styleId="27">
    <w:name w:val="Основной текст (2)"/>
    <w:basedOn w:val="25"/>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a8">
    <w:name w:val="Подпись к таблице_"/>
    <w:basedOn w:val="a0"/>
    <w:link w:val="a9"/>
    <w:rPr>
      <w:rFonts w:ascii="Times New Roman" w:eastAsia="Times New Roman" w:hAnsi="Times New Roman" w:cs="Times New Roman"/>
      <w:b w:val="0"/>
      <w:bCs w:val="0"/>
      <w:i w:val="0"/>
      <w:iCs w:val="0"/>
      <w:smallCaps w:val="0"/>
      <w:strike w:val="0"/>
      <w:u w:val="none"/>
    </w:rPr>
  </w:style>
  <w:style w:type="character" w:customStyle="1" w:styleId="33">
    <w:name w:val="Подпись к таблице (3)_"/>
    <w:basedOn w:val="a0"/>
    <w:link w:val="34"/>
    <w:rPr>
      <w:rFonts w:ascii="Times New Roman" w:eastAsia="Times New Roman" w:hAnsi="Times New Roman" w:cs="Times New Roman"/>
      <w:b/>
      <w:bCs/>
      <w:i w:val="0"/>
      <w:iCs w:val="0"/>
      <w:smallCaps w:val="0"/>
      <w:strike w:val="0"/>
      <w:sz w:val="28"/>
      <w:szCs w:val="28"/>
      <w:u w:val="none"/>
    </w:rPr>
  </w:style>
  <w:style w:type="character" w:customStyle="1" w:styleId="312pt">
    <w:name w:val="Подпись к таблице (3) + 12 pt;Не полужирный"/>
    <w:basedOn w:val="33"/>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230">
    <w:name w:val="Основной текст (2)3"/>
    <w:basedOn w:val="2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212pt0">
    <w:name w:val="Основной текст (2) + 12 pt;Полужирный"/>
    <w:basedOn w:val="25"/>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3Exact">
    <w:name w:val="Основной текст (3) Exact"/>
    <w:basedOn w:val="a0"/>
    <w:rPr>
      <w:rFonts w:ascii="Times New Roman" w:eastAsia="Times New Roman" w:hAnsi="Times New Roman" w:cs="Times New Roman"/>
      <w:b w:val="0"/>
      <w:bCs w:val="0"/>
      <w:i w:val="0"/>
      <w:iCs w:val="0"/>
      <w:smallCaps w:val="0"/>
      <w:strike w:val="0"/>
      <w:u w:val="none"/>
    </w:rPr>
  </w:style>
  <w:style w:type="character" w:customStyle="1" w:styleId="6Exact">
    <w:name w:val="Основной текст (6) Exact"/>
    <w:basedOn w:val="a0"/>
    <w:link w:val="61"/>
    <w:rPr>
      <w:rFonts w:ascii="Times New Roman" w:eastAsia="Times New Roman" w:hAnsi="Times New Roman" w:cs="Times New Roman"/>
      <w:b w:val="0"/>
      <w:bCs w:val="0"/>
      <w:i/>
      <w:iCs/>
      <w:smallCaps w:val="0"/>
      <w:strike w:val="0"/>
      <w:spacing w:val="-30"/>
      <w:sz w:val="20"/>
      <w:szCs w:val="20"/>
      <w:u w:val="none"/>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7Exact">
    <w:name w:val="Основной текст (7) Exact"/>
    <w:basedOn w:val="a0"/>
    <w:link w:val="71"/>
    <w:rPr>
      <w:rFonts w:ascii="Times New Roman" w:eastAsia="Times New Roman" w:hAnsi="Times New Roman" w:cs="Times New Roman"/>
      <w:b w:val="0"/>
      <w:bCs w:val="0"/>
      <w:i w:val="0"/>
      <w:iCs w:val="0"/>
      <w:smallCaps w:val="0"/>
      <w:strike w:val="0"/>
      <w:spacing w:val="10"/>
      <w:sz w:val="20"/>
      <w:szCs w:val="20"/>
      <w:u w:val="none"/>
    </w:rPr>
  </w:style>
  <w:style w:type="character" w:customStyle="1" w:styleId="8Exact">
    <w:name w:val="Основной текст (8) Exact"/>
    <w:basedOn w:val="a0"/>
    <w:link w:val="81"/>
    <w:rPr>
      <w:rFonts w:ascii="Times New Roman" w:eastAsia="Times New Roman" w:hAnsi="Times New Roman" w:cs="Times New Roman"/>
      <w:b w:val="0"/>
      <w:bCs w:val="0"/>
      <w:i w:val="0"/>
      <w:iCs w:val="0"/>
      <w:smallCaps w:val="0"/>
      <w:strike w:val="0"/>
      <w:sz w:val="14"/>
      <w:szCs w:val="14"/>
      <w:u w:val="none"/>
    </w:rPr>
  </w:style>
  <w:style w:type="character" w:customStyle="1" w:styleId="5Exact">
    <w:name w:val="Основной текст (5) Exact"/>
    <w:basedOn w:val="a0"/>
    <w:rPr>
      <w:rFonts w:ascii="Times New Roman" w:eastAsia="Times New Roman" w:hAnsi="Times New Roman" w:cs="Times New Roman"/>
      <w:b w:val="0"/>
      <w:bCs w:val="0"/>
      <w:i w:val="0"/>
      <w:iCs w:val="0"/>
      <w:smallCaps w:val="0"/>
      <w:strike w:val="0"/>
      <w:u w:val="none"/>
    </w:rPr>
  </w:style>
  <w:style w:type="character" w:customStyle="1" w:styleId="86pt150Exact">
    <w:name w:val="Основной текст (8) + 6 pt;Масштаб 150% Exact"/>
    <w:basedOn w:val="8Exact"/>
    <w:rPr>
      <w:rFonts w:ascii="Times New Roman" w:eastAsia="Times New Roman" w:hAnsi="Times New Roman" w:cs="Times New Roman"/>
      <w:b w:val="0"/>
      <w:bCs w:val="0"/>
      <w:i w:val="0"/>
      <w:iCs w:val="0"/>
      <w:smallCaps w:val="0"/>
      <w:strike w:val="0"/>
      <w:color w:val="000000"/>
      <w:spacing w:val="0"/>
      <w:w w:val="150"/>
      <w:position w:val="0"/>
      <w:sz w:val="12"/>
      <w:szCs w:val="12"/>
      <w:u w:val="none"/>
      <w:lang w:val="uk-UA" w:eastAsia="uk-UA" w:bidi="uk-UA"/>
    </w:rPr>
  </w:style>
  <w:style w:type="character" w:customStyle="1" w:styleId="310pt0ptExact">
    <w:name w:val="Основной текст (3) + 10 pt;Интервал 0 pt Exact"/>
    <w:basedOn w:val="31"/>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uk-UA" w:eastAsia="uk-UA" w:bidi="uk-UA"/>
    </w:rPr>
  </w:style>
  <w:style w:type="character" w:customStyle="1" w:styleId="9Exact">
    <w:name w:val="Основной текст (9) Exact"/>
    <w:basedOn w:val="a0"/>
    <w:link w:val="91"/>
    <w:rPr>
      <w:rFonts w:ascii="Times New Roman" w:eastAsia="Times New Roman" w:hAnsi="Times New Roman" w:cs="Times New Roman"/>
      <w:b/>
      <w:bCs/>
      <w:i/>
      <w:iCs/>
      <w:smallCaps w:val="0"/>
      <w:strike w:val="0"/>
      <w:sz w:val="30"/>
      <w:szCs w:val="30"/>
      <w:u w:val="none"/>
    </w:rPr>
  </w:style>
  <w:style w:type="character" w:customStyle="1" w:styleId="310pt-1ptExact">
    <w:name w:val="Основной текст (3) + 10 pt;Курсив;Малые прописные;Интервал -1 pt Exact"/>
    <w:basedOn w:val="31"/>
    <w:rPr>
      <w:rFonts w:ascii="Times New Roman" w:eastAsia="Times New Roman" w:hAnsi="Times New Roman" w:cs="Times New Roman"/>
      <w:b w:val="0"/>
      <w:bCs w:val="0"/>
      <w:i/>
      <w:iCs/>
      <w:smallCaps/>
      <w:strike w:val="0"/>
      <w:color w:val="000000"/>
      <w:spacing w:val="-30"/>
      <w:w w:val="100"/>
      <w:position w:val="0"/>
      <w:sz w:val="20"/>
      <w:szCs w:val="20"/>
      <w:u w:val="none"/>
      <w:lang w:val="uk-UA" w:eastAsia="uk-UA" w:bidi="uk-UA"/>
    </w:rPr>
  </w:style>
  <w:style w:type="character" w:customStyle="1" w:styleId="314ptExact">
    <w:name w:val="Основной текст (3) + 14 pt;Полужирный Exact"/>
    <w:basedOn w:val="3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10Exact">
    <w:name w:val="Основной текст (10) Exact"/>
    <w:basedOn w:val="a0"/>
    <w:link w:val="100"/>
    <w:rPr>
      <w:rFonts w:ascii="Times New Roman" w:eastAsia="Times New Roman" w:hAnsi="Times New Roman" w:cs="Times New Roman"/>
      <w:b w:val="0"/>
      <w:bCs w:val="0"/>
      <w:i w:val="0"/>
      <w:iCs w:val="0"/>
      <w:smallCaps w:val="0"/>
      <w:strike w:val="0"/>
      <w:sz w:val="21"/>
      <w:szCs w:val="21"/>
      <w:u w:val="none"/>
    </w:rPr>
  </w:style>
  <w:style w:type="character" w:customStyle="1" w:styleId="1014ptExact">
    <w:name w:val="Основной текст (10) + 14 pt Exact"/>
    <w:basedOn w:val="10Exac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11Exact">
    <w:name w:val="Основной текст (11) Exact"/>
    <w:basedOn w:val="a0"/>
    <w:link w:val="110"/>
    <w:rPr>
      <w:rFonts w:ascii="Times New Roman" w:eastAsia="Times New Roman" w:hAnsi="Times New Roman" w:cs="Times New Roman"/>
      <w:b w:val="0"/>
      <w:bCs w:val="0"/>
      <w:i w:val="0"/>
      <w:iCs w:val="0"/>
      <w:smallCaps w:val="0"/>
      <w:strike w:val="0"/>
      <w:spacing w:val="-10"/>
      <w:sz w:val="14"/>
      <w:szCs w:val="14"/>
      <w:u w:val="none"/>
    </w:rPr>
  </w:style>
  <w:style w:type="character" w:customStyle="1" w:styleId="314ptExact0">
    <w:name w:val="Основной текст (3) + 14 pt Exact"/>
    <w:basedOn w:val="3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375pt150Exact">
    <w:name w:val="Основной текст (3) + 7;5 pt;Масштаб 150% Exact"/>
    <w:basedOn w:val="31"/>
    <w:rPr>
      <w:rFonts w:ascii="Times New Roman" w:eastAsia="Times New Roman" w:hAnsi="Times New Roman" w:cs="Times New Roman"/>
      <w:b w:val="0"/>
      <w:bCs w:val="0"/>
      <w:i w:val="0"/>
      <w:iCs w:val="0"/>
      <w:smallCaps w:val="0"/>
      <w:strike w:val="0"/>
      <w:color w:val="000000"/>
      <w:spacing w:val="0"/>
      <w:w w:val="150"/>
      <w:position w:val="0"/>
      <w:sz w:val="15"/>
      <w:szCs w:val="15"/>
      <w:u w:val="none"/>
      <w:lang w:val="uk-UA" w:eastAsia="uk-UA" w:bidi="uk-UA"/>
    </w:rPr>
  </w:style>
  <w:style w:type="character" w:customStyle="1" w:styleId="375ptExact">
    <w:name w:val="Основной текст (3) + 7;5 pt Exact"/>
    <w:basedOn w:val="31"/>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3105ptExact">
    <w:name w:val="Основной текст (3) + 10;5 pt Exact"/>
    <w:basedOn w:val="31"/>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character" w:customStyle="1" w:styleId="3Constantia14ptExact">
    <w:name w:val="Основной текст (3) + Constantia;14 pt Exact"/>
    <w:basedOn w:val="31"/>
    <w:rPr>
      <w:rFonts w:ascii="Constantia" w:eastAsia="Constantia" w:hAnsi="Constantia" w:cs="Constantia"/>
      <w:b/>
      <w:bCs/>
      <w:i w:val="0"/>
      <w:iCs w:val="0"/>
      <w:smallCaps w:val="0"/>
      <w:strike w:val="0"/>
      <w:color w:val="000000"/>
      <w:spacing w:val="0"/>
      <w:w w:val="100"/>
      <w:position w:val="0"/>
      <w:sz w:val="28"/>
      <w:szCs w:val="28"/>
      <w:u w:val="none"/>
      <w:lang w:val="uk-UA" w:eastAsia="uk-UA" w:bidi="uk-UA"/>
    </w:rPr>
  </w:style>
  <w:style w:type="character" w:customStyle="1" w:styleId="12Exact">
    <w:name w:val="Основной текст (12) Exact"/>
    <w:basedOn w:val="a0"/>
    <w:link w:val="12"/>
    <w:rPr>
      <w:rFonts w:ascii="Times New Roman" w:eastAsia="Times New Roman" w:hAnsi="Times New Roman" w:cs="Times New Roman"/>
      <w:b w:val="0"/>
      <w:bCs w:val="0"/>
      <w:i w:val="0"/>
      <w:iCs w:val="0"/>
      <w:smallCaps w:val="0"/>
      <w:strike w:val="0"/>
      <w:sz w:val="22"/>
      <w:szCs w:val="22"/>
      <w:u w:val="none"/>
    </w:rPr>
  </w:style>
  <w:style w:type="character" w:customStyle="1" w:styleId="13Exact">
    <w:name w:val="Основной текст (13) Exact"/>
    <w:basedOn w:val="a0"/>
    <w:link w:val="13"/>
    <w:rPr>
      <w:rFonts w:ascii="Times New Roman" w:eastAsia="Times New Roman" w:hAnsi="Times New Roman" w:cs="Times New Roman"/>
      <w:b w:val="0"/>
      <w:bCs w:val="0"/>
      <w:i w:val="0"/>
      <w:iCs w:val="0"/>
      <w:smallCaps w:val="0"/>
      <w:strike w:val="0"/>
      <w:w w:val="150"/>
      <w:sz w:val="17"/>
      <w:szCs w:val="17"/>
      <w:u w:val="none"/>
    </w:rPr>
  </w:style>
  <w:style w:type="character" w:customStyle="1" w:styleId="1Exact">
    <w:name w:val="Заголовок №1 Exact"/>
    <w:basedOn w:val="a0"/>
    <w:rPr>
      <w:rFonts w:ascii="Times New Roman" w:eastAsia="Times New Roman" w:hAnsi="Times New Roman" w:cs="Times New Roman"/>
      <w:b w:val="0"/>
      <w:bCs w:val="0"/>
      <w:i w:val="0"/>
      <w:iCs w:val="0"/>
      <w:smallCaps w:val="0"/>
      <w:strike w:val="0"/>
      <w:u w:val="none"/>
    </w:rPr>
  </w:style>
  <w:style w:type="character" w:customStyle="1" w:styleId="137pt100Exact">
    <w:name w:val="Основной текст (13) + 7 pt;Масштаб 100% Exact"/>
    <w:basedOn w:val="13Exact"/>
    <w:rPr>
      <w:rFonts w:ascii="Times New Roman" w:eastAsia="Times New Roman" w:hAnsi="Times New Roman" w:cs="Times New Roman"/>
      <w:b/>
      <w:bCs/>
      <w:i w:val="0"/>
      <w:iCs w:val="0"/>
      <w:smallCaps w:val="0"/>
      <w:strike w:val="0"/>
      <w:color w:val="000000"/>
      <w:spacing w:val="0"/>
      <w:w w:val="100"/>
      <w:position w:val="0"/>
      <w:sz w:val="14"/>
      <w:szCs w:val="14"/>
      <w:u w:val="none"/>
      <w:lang w:val="uk-UA" w:eastAsia="uk-UA" w:bidi="uk-UA"/>
    </w:rPr>
  </w:style>
  <w:style w:type="character" w:customStyle="1" w:styleId="14Exact">
    <w:name w:val="Основной текст (14) Exact"/>
    <w:basedOn w:val="a0"/>
    <w:link w:val="14"/>
    <w:rPr>
      <w:rFonts w:ascii="Times New Roman" w:eastAsia="Times New Roman" w:hAnsi="Times New Roman" w:cs="Times New Roman"/>
      <w:b w:val="0"/>
      <w:bCs w:val="0"/>
      <w:i w:val="0"/>
      <w:iCs w:val="0"/>
      <w:smallCaps w:val="0"/>
      <w:strike w:val="0"/>
      <w:spacing w:val="10"/>
      <w:sz w:val="21"/>
      <w:szCs w:val="21"/>
      <w:u w:val="none"/>
    </w:rPr>
  </w:style>
  <w:style w:type="character" w:customStyle="1" w:styleId="1415pt0ptExact">
    <w:name w:val="Основной текст (14) + 15 pt;Интервал 0 pt Exact"/>
    <w:basedOn w:val="14Exac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14Tahoma14pt0ptExact">
    <w:name w:val="Основной текст (14) + Tahoma;14 pt;Курсив;Интервал 0 pt Exact"/>
    <w:basedOn w:val="14Exact"/>
    <w:rPr>
      <w:rFonts w:ascii="Tahoma" w:eastAsia="Tahoma" w:hAnsi="Tahoma" w:cs="Tahoma"/>
      <w:b w:val="0"/>
      <w:bCs w:val="0"/>
      <w:i/>
      <w:iCs/>
      <w:smallCaps w:val="0"/>
      <w:strike w:val="0"/>
      <w:color w:val="000000"/>
      <w:spacing w:val="0"/>
      <w:w w:val="100"/>
      <w:position w:val="0"/>
      <w:sz w:val="28"/>
      <w:szCs w:val="28"/>
      <w:u w:val="none"/>
      <w:lang w:val="uk-UA" w:eastAsia="uk-UA" w:bidi="uk-UA"/>
    </w:rPr>
  </w:style>
  <w:style w:type="character" w:customStyle="1" w:styleId="15Exact">
    <w:name w:val="Основной текст (15) Exact"/>
    <w:basedOn w:val="a0"/>
    <w:link w:val="15"/>
    <w:rPr>
      <w:rFonts w:ascii="Verdana" w:eastAsia="Verdana" w:hAnsi="Verdana" w:cs="Verdana"/>
      <w:b/>
      <w:bCs/>
      <w:i w:val="0"/>
      <w:iCs w:val="0"/>
      <w:smallCaps w:val="0"/>
      <w:strike w:val="0"/>
      <w:w w:val="100"/>
      <w:sz w:val="17"/>
      <w:szCs w:val="17"/>
      <w:u w:val="none"/>
    </w:rPr>
  </w:style>
  <w:style w:type="character" w:customStyle="1" w:styleId="7Constantia115pt0ptExact">
    <w:name w:val="Основной текст (7) + Constantia;11;5 pt;Интервал 0 pt Exact"/>
    <w:basedOn w:val="7Exact"/>
    <w:rPr>
      <w:rFonts w:ascii="Constantia" w:eastAsia="Constantia" w:hAnsi="Constantia" w:cs="Constantia"/>
      <w:b w:val="0"/>
      <w:bCs w:val="0"/>
      <w:i w:val="0"/>
      <w:iCs w:val="0"/>
      <w:smallCaps w:val="0"/>
      <w:strike w:val="0"/>
      <w:color w:val="000000"/>
      <w:spacing w:val="0"/>
      <w:w w:val="100"/>
      <w:position w:val="0"/>
      <w:sz w:val="23"/>
      <w:szCs w:val="23"/>
      <w:u w:val="none"/>
      <w:lang w:val="uk-UA" w:eastAsia="uk-UA" w:bidi="uk-UA"/>
    </w:rPr>
  </w:style>
  <w:style w:type="character" w:customStyle="1" w:styleId="3Exact2">
    <w:name w:val="Основной текст (3) Exact2"/>
    <w:basedOn w:val="3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2Exact1">
    <w:name w:val="Основной текст (2) Exact1"/>
    <w:basedOn w:val="2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16Exact">
    <w:name w:val="Основной текст (16) Exact"/>
    <w:basedOn w:val="a0"/>
    <w:link w:val="16"/>
    <w:rPr>
      <w:rFonts w:ascii="Times New Roman" w:eastAsia="Times New Roman" w:hAnsi="Times New Roman" w:cs="Times New Roman"/>
      <w:b/>
      <w:bCs/>
      <w:i w:val="0"/>
      <w:iCs w:val="0"/>
      <w:smallCaps w:val="0"/>
      <w:strike w:val="0"/>
      <w:u w:val="none"/>
    </w:rPr>
  </w:style>
  <w:style w:type="character" w:customStyle="1" w:styleId="167ptExact">
    <w:name w:val="Основной текст (16) + 7 pt;Не полужирный Exact"/>
    <w:basedOn w:val="16Exact"/>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12ptExact">
    <w:name w:val="Основной текст (2) + 12 pt Exact"/>
    <w:basedOn w:val="2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1110pt0ptExact">
    <w:name w:val="Основной текст (11) + 10 pt;Интервал 0 pt Exact"/>
    <w:basedOn w:val="11Exact"/>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uk-UA" w:eastAsia="uk-UA" w:bidi="uk-UA"/>
    </w:rPr>
  </w:style>
  <w:style w:type="character" w:customStyle="1" w:styleId="1112pt0ptExact">
    <w:name w:val="Основной текст (11) + 12 pt;Интервал 0 pt Exact"/>
    <w:basedOn w:val="11Exac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17Exact">
    <w:name w:val="Основной текст (17) Exact"/>
    <w:basedOn w:val="a0"/>
    <w:link w:val="17"/>
    <w:rPr>
      <w:rFonts w:ascii="Times New Roman" w:eastAsia="Times New Roman" w:hAnsi="Times New Roman" w:cs="Times New Roman"/>
      <w:b w:val="0"/>
      <w:bCs w:val="0"/>
      <w:i w:val="0"/>
      <w:iCs w:val="0"/>
      <w:smallCaps w:val="0"/>
      <w:strike w:val="0"/>
      <w:sz w:val="22"/>
      <w:szCs w:val="22"/>
      <w:u w:val="none"/>
    </w:rPr>
  </w:style>
  <w:style w:type="character" w:customStyle="1" w:styleId="1712ptExact">
    <w:name w:val="Основной текст (17) + 12 pt Exact"/>
    <w:basedOn w:val="17Exac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1712ptExact1">
    <w:name w:val="Основной текст (17) + 12 pt Exact1"/>
    <w:basedOn w:val="17Exac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211ptExact">
    <w:name w:val="Основной текст (2) + 11 pt Exact"/>
    <w:basedOn w:val="2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210pt0ptExact">
    <w:name w:val="Основной текст (2) + 10 pt;Интервал 0 pt Exact"/>
    <w:basedOn w:val="25"/>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uk-UA" w:eastAsia="uk-UA" w:bidi="uk-UA"/>
    </w:rPr>
  </w:style>
  <w:style w:type="character" w:customStyle="1" w:styleId="712pt0ptExact">
    <w:name w:val="Основной текст (7) + 12 pt;Интервал 0 pt Exact"/>
    <w:basedOn w:val="7Exac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18Exact">
    <w:name w:val="Основной текст (18) Exact"/>
    <w:basedOn w:val="a0"/>
    <w:link w:val="18"/>
    <w:rPr>
      <w:rFonts w:ascii="Times New Roman" w:eastAsia="Times New Roman" w:hAnsi="Times New Roman" w:cs="Times New Roman"/>
      <w:b w:val="0"/>
      <w:bCs w:val="0"/>
      <w:i w:val="0"/>
      <w:iCs w:val="0"/>
      <w:smallCaps w:val="0"/>
      <w:strike w:val="0"/>
      <w:sz w:val="8"/>
      <w:szCs w:val="8"/>
      <w:u w:val="none"/>
    </w:rPr>
  </w:style>
  <w:style w:type="character" w:customStyle="1" w:styleId="37pt0ptExact">
    <w:name w:val="Основной текст (3) + 7 pt;Интервал 0 pt Exact"/>
    <w:basedOn w:val="31"/>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uk-UA" w:eastAsia="uk-UA" w:bidi="uk-UA"/>
    </w:rPr>
  </w:style>
  <w:style w:type="character" w:customStyle="1" w:styleId="1312pt100Exact">
    <w:name w:val="Основной текст (13) + 12 pt;Масштаб 100% Exact"/>
    <w:basedOn w:val="13Exact"/>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310pt-1ptExact0">
    <w:name w:val="Основной текст (3) + 10 pt;Курсив;Интервал -1 pt Exact"/>
    <w:basedOn w:val="31"/>
    <w:rPr>
      <w:rFonts w:ascii="Times New Roman" w:eastAsia="Times New Roman" w:hAnsi="Times New Roman" w:cs="Times New Roman"/>
      <w:b w:val="0"/>
      <w:bCs w:val="0"/>
      <w:i/>
      <w:iCs/>
      <w:smallCaps w:val="0"/>
      <w:strike w:val="0"/>
      <w:color w:val="000000"/>
      <w:spacing w:val="-30"/>
      <w:w w:val="100"/>
      <w:position w:val="0"/>
      <w:sz w:val="20"/>
      <w:szCs w:val="20"/>
      <w:u w:val="none"/>
      <w:lang w:val="uk-UA" w:eastAsia="uk-UA" w:bidi="uk-UA"/>
    </w:rPr>
  </w:style>
  <w:style w:type="character" w:customStyle="1" w:styleId="19Exact">
    <w:name w:val="Основной текст (19) Exact"/>
    <w:basedOn w:val="a0"/>
    <w:link w:val="19"/>
    <w:rPr>
      <w:rFonts w:ascii="Times New Roman" w:eastAsia="Times New Roman" w:hAnsi="Times New Roman" w:cs="Times New Roman"/>
      <w:b w:val="0"/>
      <w:bCs w:val="0"/>
      <w:i w:val="0"/>
      <w:iCs w:val="0"/>
      <w:smallCaps w:val="0"/>
      <w:strike w:val="0"/>
      <w:sz w:val="22"/>
      <w:szCs w:val="22"/>
      <w:u w:val="none"/>
    </w:rPr>
  </w:style>
  <w:style w:type="character" w:customStyle="1" w:styleId="20Exact">
    <w:name w:val="Основной текст (20) Exact"/>
    <w:basedOn w:val="a0"/>
    <w:link w:val="200"/>
    <w:rPr>
      <w:rFonts w:ascii="Times New Roman" w:eastAsia="Times New Roman" w:hAnsi="Times New Roman" w:cs="Times New Roman"/>
      <w:b w:val="0"/>
      <w:bCs w:val="0"/>
      <w:i w:val="0"/>
      <w:iCs w:val="0"/>
      <w:smallCaps w:val="0"/>
      <w:strike w:val="0"/>
      <w:sz w:val="22"/>
      <w:szCs w:val="22"/>
      <w:u w:val="none"/>
    </w:rPr>
  </w:style>
  <w:style w:type="character" w:customStyle="1" w:styleId="21Exact">
    <w:name w:val="Основной текст (21) Exact"/>
    <w:basedOn w:val="a0"/>
    <w:link w:val="211"/>
    <w:rPr>
      <w:rFonts w:ascii="Times New Roman" w:eastAsia="Times New Roman" w:hAnsi="Times New Roman" w:cs="Times New Roman"/>
      <w:b/>
      <w:bCs/>
      <w:i w:val="0"/>
      <w:iCs w:val="0"/>
      <w:smallCaps w:val="0"/>
      <w:strike w:val="0"/>
      <w:u w:val="none"/>
    </w:rPr>
  </w:style>
  <w:style w:type="character" w:customStyle="1" w:styleId="22Exact">
    <w:name w:val="Основной текст (22) Exact"/>
    <w:basedOn w:val="a0"/>
    <w:link w:val="220"/>
    <w:rPr>
      <w:rFonts w:ascii="Times New Roman" w:eastAsia="Times New Roman" w:hAnsi="Times New Roman" w:cs="Times New Roman"/>
      <w:b w:val="0"/>
      <w:bCs w:val="0"/>
      <w:i w:val="0"/>
      <w:iCs w:val="0"/>
      <w:smallCaps w:val="0"/>
      <w:strike w:val="0"/>
      <w:w w:val="150"/>
      <w:sz w:val="12"/>
      <w:szCs w:val="12"/>
      <w:u w:val="none"/>
    </w:rPr>
  </w:style>
  <w:style w:type="character" w:customStyle="1" w:styleId="711pt0ptExact">
    <w:name w:val="Основной текст (7) + 11 pt;Интервал 0 pt Exact"/>
    <w:basedOn w:val="7Exac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3Exact1">
    <w:name w:val="Основной текст (3) Exact1"/>
    <w:basedOn w:val="31"/>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uk-UA" w:eastAsia="uk-UA" w:bidi="uk-UA"/>
    </w:rPr>
  </w:style>
  <w:style w:type="character" w:customStyle="1" w:styleId="Exact">
    <w:name w:val="Подпись к таблице Exact"/>
    <w:basedOn w:val="a0"/>
    <w:rPr>
      <w:rFonts w:ascii="Times New Roman" w:eastAsia="Times New Roman" w:hAnsi="Times New Roman" w:cs="Times New Roman"/>
      <w:b w:val="0"/>
      <w:bCs w:val="0"/>
      <w:i w:val="0"/>
      <w:iCs w:val="0"/>
      <w:smallCaps w:val="0"/>
      <w:strike w:val="0"/>
      <w:u w:val="none"/>
    </w:rPr>
  </w:style>
  <w:style w:type="character" w:customStyle="1" w:styleId="2Tahoma">
    <w:name w:val="Основной текст (2) + Tahoma"/>
    <w:basedOn w:val="25"/>
    <w:rPr>
      <w:rFonts w:ascii="Tahoma" w:eastAsia="Tahoma" w:hAnsi="Tahoma" w:cs="Tahoma"/>
      <w:b w:val="0"/>
      <w:bCs w:val="0"/>
      <w:i w:val="0"/>
      <w:iCs w:val="0"/>
      <w:smallCaps w:val="0"/>
      <w:strike w:val="0"/>
      <w:color w:val="000000"/>
      <w:spacing w:val="0"/>
      <w:w w:val="100"/>
      <w:position w:val="0"/>
      <w:sz w:val="28"/>
      <w:szCs w:val="28"/>
      <w:u w:val="none"/>
      <w:lang w:val="uk-UA" w:eastAsia="uk-UA" w:bidi="uk-UA"/>
    </w:rPr>
  </w:style>
  <w:style w:type="character" w:customStyle="1" w:styleId="51">
    <w:name w:val="Основной текст (5)_"/>
    <w:basedOn w:val="a0"/>
    <w:link w:val="52"/>
    <w:rPr>
      <w:rFonts w:ascii="Times New Roman" w:eastAsia="Times New Roman" w:hAnsi="Times New Roman" w:cs="Times New Roman"/>
      <w:b w:val="0"/>
      <w:bCs w:val="0"/>
      <w:i w:val="0"/>
      <w:iCs w:val="0"/>
      <w:smallCaps w:val="0"/>
      <w:strike w:val="0"/>
      <w:u w:val="none"/>
    </w:rPr>
  </w:style>
  <w:style w:type="character" w:customStyle="1" w:styleId="210pt-1pt">
    <w:name w:val="Основной текст (2) + 10 pt;Курсив;Интервал -1 pt"/>
    <w:basedOn w:val="25"/>
    <w:rPr>
      <w:rFonts w:ascii="Times New Roman" w:eastAsia="Times New Roman" w:hAnsi="Times New Roman" w:cs="Times New Roman"/>
      <w:b w:val="0"/>
      <w:bCs w:val="0"/>
      <w:i/>
      <w:iCs/>
      <w:smallCaps w:val="0"/>
      <w:strike w:val="0"/>
      <w:color w:val="000000"/>
      <w:spacing w:val="-30"/>
      <w:w w:val="100"/>
      <w:position w:val="0"/>
      <w:sz w:val="20"/>
      <w:szCs w:val="20"/>
      <w:u w:val="none"/>
      <w:lang w:val="uk-UA" w:eastAsia="uk-UA" w:bidi="uk-UA"/>
    </w:rPr>
  </w:style>
  <w:style w:type="character" w:customStyle="1" w:styleId="210pt0pt">
    <w:name w:val="Основной текст (2) + 10 pt;Интервал 0 pt"/>
    <w:basedOn w:val="25"/>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uk-UA" w:eastAsia="uk-UA" w:bidi="uk-UA"/>
    </w:rPr>
  </w:style>
  <w:style w:type="character" w:customStyle="1" w:styleId="212pt1">
    <w:name w:val="Основной текст (2) + 12 pt;Малые прописные"/>
    <w:basedOn w:val="25"/>
    <w:rPr>
      <w:rFonts w:ascii="Times New Roman" w:eastAsia="Times New Roman" w:hAnsi="Times New Roman" w:cs="Times New Roman"/>
      <w:b w:val="0"/>
      <w:bCs w:val="0"/>
      <w:i w:val="0"/>
      <w:iCs w:val="0"/>
      <w:smallCaps/>
      <w:strike w:val="0"/>
      <w:color w:val="000000"/>
      <w:spacing w:val="0"/>
      <w:w w:val="100"/>
      <w:position w:val="0"/>
      <w:sz w:val="24"/>
      <w:szCs w:val="24"/>
      <w:u w:val="none"/>
      <w:lang w:val="uk-UA" w:eastAsia="uk-UA" w:bidi="uk-UA"/>
    </w:rPr>
  </w:style>
  <w:style w:type="character" w:customStyle="1" w:styleId="43">
    <w:name w:val="Подпись к таблице (4)_"/>
    <w:basedOn w:val="a0"/>
    <w:link w:val="44"/>
    <w:rPr>
      <w:rFonts w:ascii="Times New Roman" w:eastAsia="Times New Roman" w:hAnsi="Times New Roman" w:cs="Times New Roman"/>
      <w:b w:val="0"/>
      <w:bCs w:val="0"/>
      <w:i w:val="0"/>
      <w:iCs w:val="0"/>
      <w:smallCaps w:val="0"/>
      <w:strike w:val="0"/>
      <w:sz w:val="28"/>
      <w:szCs w:val="28"/>
      <w:u w:val="none"/>
    </w:rPr>
  </w:style>
  <w:style w:type="character" w:customStyle="1" w:styleId="0pt">
    <w:name w:val="Колонтитул + Полужирный;Интервал 0 pt"/>
    <w:basedOn w:val="a6"/>
    <w:rPr>
      <w:rFonts w:ascii="Times New Roman" w:eastAsia="Times New Roman" w:hAnsi="Times New Roman" w:cs="Times New Roman"/>
      <w:b/>
      <w:bCs/>
      <w:i w:val="0"/>
      <w:iCs w:val="0"/>
      <w:smallCaps w:val="0"/>
      <w:strike w:val="0"/>
      <w:color w:val="000000"/>
      <w:spacing w:val="10"/>
      <w:w w:val="100"/>
      <w:position w:val="0"/>
      <w:sz w:val="24"/>
      <w:szCs w:val="24"/>
      <w:u w:val="none"/>
      <w:lang w:val="uk-UA" w:eastAsia="uk-UA" w:bidi="uk-UA"/>
    </w:rPr>
  </w:style>
  <w:style w:type="character" w:customStyle="1" w:styleId="1a">
    <w:name w:val="Заголовок №1_"/>
    <w:basedOn w:val="a0"/>
    <w:link w:val="1b"/>
    <w:rPr>
      <w:rFonts w:ascii="Times New Roman" w:eastAsia="Times New Roman" w:hAnsi="Times New Roman" w:cs="Times New Roman"/>
      <w:b w:val="0"/>
      <w:bCs w:val="0"/>
      <w:i w:val="0"/>
      <w:iCs w:val="0"/>
      <w:smallCaps w:val="0"/>
      <w:strike w:val="0"/>
      <w:u w:val="none"/>
    </w:rPr>
  </w:style>
  <w:style w:type="character" w:customStyle="1" w:styleId="aa">
    <w:name w:val="Подпись к картинке_"/>
    <w:basedOn w:val="a0"/>
    <w:link w:val="ab"/>
    <w:rPr>
      <w:rFonts w:ascii="Times New Roman" w:eastAsia="Times New Roman" w:hAnsi="Times New Roman" w:cs="Times New Roman"/>
      <w:b w:val="0"/>
      <w:bCs w:val="0"/>
      <w:i w:val="0"/>
      <w:iCs w:val="0"/>
      <w:smallCaps w:val="0"/>
      <w:strike w:val="0"/>
      <w:sz w:val="28"/>
      <w:szCs w:val="28"/>
      <w:u w:val="none"/>
    </w:rPr>
  </w:style>
  <w:style w:type="character" w:customStyle="1" w:styleId="212pt10">
    <w:name w:val="Основной текст (2) + 12 pt1"/>
    <w:basedOn w:val="2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2Garamond5pt">
    <w:name w:val="Основной текст (2) + Garamond;5 pt"/>
    <w:basedOn w:val="25"/>
    <w:rPr>
      <w:rFonts w:ascii="Garamond" w:eastAsia="Garamond" w:hAnsi="Garamond" w:cs="Garamond"/>
      <w:b w:val="0"/>
      <w:bCs w:val="0"/>
      <w:i w:val="0"/>
      <w:iCs w:val="0"/>
      <w:smallCaps w:val="0"/>
      <w:strike w:val="0"/>
      <w:color w:val="000000"/>
      <w:spacing w:val="0"/>
      <w:w w:val="100"/>
      <w:position w:val="0"/>
      <w:sz w:val="10"/>
      <w:szCs w:val="10"/>
      <w:u w:val="none"/>
      <w:lang w:val="uk-UA" w:eastAsia="uk-UA" w:bidi="uk-UA"/>
    </w:rPr>
  </w:style>
  <w:style w:type="character" w:customStyle="1" w:styleId="ac">
    <w:name w:val="Колонтитул + Полужирный"/>
    <w:basedOn w:val="a6"/>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2Georgia6pt">
    <w:name w:val="Основной текст (2) + Georgia;6 pt;Полужирный"/>
    <w:basedOn w:val="25"/>
    <w:rPr>
      <w:rFonts w:ascii="Georgia" w:eastAsia="Georgia" w:hAnsi="Georgia" w:cs="Georgia"/>
      <w:b/>
      <w:bCs/>
      <w:i w:val="0"/>
      <w:iCs w:val="0"/>
      <w:smallCaps w:val="0"/>
      <w:strike w:val="0"/>
      <w:color w:val="000000"/>
      <w:spacing w:val="0"/>
      <w:w w:val="100"/>
      <w:position w:val="0"/>
      <w:sz w:val="12"/>
      <w:szCs w:val="12"/>
      <w:u w:val="none"/>
      <w:lang w:val="uk-UA" w:eastAsia="uk-UA" w:bidi="uk-UA"/>
    </w:rPr>
  </w:style>
  <w:style w:type="character" w:customStyle="1" w:styleId="27pt">
    <w:name w:val="Основной текст (2) + 7 pt"/>
    <w:basedOn w:val="25"/>
    <w:rPr>
      <w:rFonts w:ascii="Times New Roman" w:eastAsia="Times New Roman" w:hAnsi="Times New Roman" w:cs="Times New Roman"/>
      <w:b w:val="0"/>
      <w:bCs w:val="0"/>
      <w:i w:val="0"/>
      <w:iCs w:val="0"/>
      <w:smallCaps w:val="0"/>
      <w:strike w:val="0"/>
      <w:color w:val="000000"/>
      <w:spacing w:val="0"/>
      <w:w w:val="100"/>
      <w:position w:val="0"/>
      <w:sz w:val="14"/>
      <w:szCs w:val="14"/>
      <w:u w:val="none"/>
      <w:lang w:val="uk-UA" w:eastAsia="uk-UA" w:bidi="uk-UA"/>
    </w:rPr>
  </w:style>
  <w:style w:type="character" w:customStyle="1" w:styleId="2Corbel4pt">
    <w:name w:val="Основной текст (2) + Corbel;4 pt;Курсив"/>
    <w:basedOn w:val="25"/>
    <w:rPr>
      <w:rFonts w:ascii="Corbel" w:eastAsia="Corbel" w:hAnsi="Corbel" w:cs="Corbel"/>
      <w:b w:val="0"/>
      <w:bCs w:val="0"/>
      <w:i/>
      <w:iCs/>
      <w:smallCaps w:val="0"/>
      <w:strike w:val="0"/>
      <w:color w:val="000000"/>
      <w:spacing w:val="0"/>
      <w:w w:val="100"/>
      <w:position w:val="0"/>
      <w:sz w:val="8"/>
      <w:szCs w:val="8"/>
      <w:u w:val="none"/>
      <w:lang w:val="uk-UA" w:eastAsia="uk-UA" w:bidi="uk-UA"/>
    </w:rPr>
  </w:style>
  <w:style w:type="character" w:customStyle="1" w:styleId="26pt">
    <w:name w:val="Основной текст (2) + 6 pt"/>
    <w:basedOn w:val="25"/>
    <w:rPr>
      <w:rFonts w:ascii="Times New Roman" w:eastAsia="Times New Roman" w:hAnsi="Times New Roman" w:cs="Times New Roman"/>
      <w:b/>
      <w:bCs/>
      <w:i w:val="0"/>
      <w:iCs w:val="0"/>
      <w:smallCaps w:val="0"/>
      <w:strike w:val="0"/>
      <w:color w:val="000000"/>
      <w:spacing w:val="0"/>
      <w:w w:val="100"/>
      <w:position w:val="0"/>
      <w:sz w:val="12"/>
      <w:szCs w:val="12"/>
      <w:u w:val="none"/>
      <w:lang w:val="uk-UA" w:eastAsia="uk-UA" w:bidi="uk-UA"/>
    </w:rPr>
  </w:style>
  <w:style w:type="character" w:customStyle="1" w:styleId="245pt">
    <w:name w:val="Основной текст (2) + 4;5 pt"/>
    <w:basedOn w:val="25"/>
    <w:rPr>
      <w:rFonts w:ascii="Times New Roman" w:eastAsia="Times New Roman" w:hAnsi="Times New Roman" w:cs="Times New Roman"/>
      <w:b/>
      <w:bCs/>
      <w:i w:val="0"/>
      <w:iCs w:val="0"/>
      <w:smallCaps w:val="0"/>
      <w:strike w:val="0"/>
      <w:color w:val="000000"/>
      <w:spacing w:val="0"/>
      <w:w w:val="100"/>
      <w:position w:val="0"/>
      <w:sz w:val="9"/>
      <w:szCs w:val="9"/>
      <w:u w:val="none"/>
      <w:lang w:val="uk-UA" w:eastAsia="uk-UA" w:bidi="uk-UA"/>
    </w:rPr>
  </w:style>
  <w:style w:type="character" w:customStyle="1" w:styleId="221">
    <w:name w:val="Основной текст (2)2"/>
    <w:basedOn w:val="2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paragraph" w:customStyle="1" w:styleId="a5">
    <w:name w:val="Сноска"/>
    <w:basedOn w:val="a"/>
    <w:link w:val="a4"/>
    <w:pPr>
      <w:shd w:val="clear" w:color="auto" w:fill="FFFFFF"/>
      <w:spacing w:line="274" w:lineRule="exact"/>
    </w:pPr>
    <w:rPr>
      <w:rFonts w:ascii="Times New Roman" w:eastAsia="Times New Roman" w:hAnsi="Times New Roman" w:cs="Times New Roman"/>
    </w:rPr>
  </w:style>
  <w:style w:type="paragraph" w:customStyle="1" w:styleId="32">
    <w:name w:val="Основной текст (3)"/>
    <w:basedOn w:val="a"/>
    <w:link w:val="31"/>
    <w:uiPriority w:val="99"/>
    <w:pPr>
      <w:shd w:val="clear" w:color="auto" w:fill="FFFFFF"/>
      <w:spacing w:line="274" w:lineRule="exact"/>
    </w:pPr>
    <w:rPr>
      <w:rFonts w:ascii="Times New Roman" w:eastAsia="Times New Roman" w:hAnsi="Times New Roman" w:cs="Times New Roman"/>
    </w:rPr>
  </w:style>
  <w:style w:type="paragraph" w:customStyle="1" w:styleId="22">
    <w:name w:val="Заголовок №2"/>
    <w:basedOn w:val="a"/>
    <w:link w:val="21"/>
    <w:pPr>
      <w:shd w:val="clear" w:color="auto" w:fill="FFFFFF"/>
      <w:spacing w:before="600" w:after="600" w:line="0" w:lineRule="atLeast"/>
      <w:outlineLvl w:val="1"/>
    </w:pPr>
    <w:rPr>
      <w:rFonts w:ascii="Times New Roman" w:eastAsia="Times New Roman" w:hAnsi="Times New Roman" w:cs="Times New Roman"/>
      <w:b/>
      <w:bCs/>
      <w:sz w:val="28"/>
      <w:szCs w:val="28"/>
    </w:rPr>
  </w:style>
  <w:style w:type="paragraph" w:customStyle="1" w:styleId="24">
    <w:name w:val="Подпись к таблице (2)"/>
    <w:basedOn w:val="a"/>
    <w:link w:val="23"/>
    <w:pPr>
      <w:shd w:val="clear" w:color="auto" w:fill="FFFFFF"/>
      <w:spacing w:line="0" w:lineRule="atLeast"/>
    </w:pPr>
    <w:rPr>
      <w:rFonts w:ascii="Times New Roman" w:eastAsia="Times New Roman" w:hAnsi="Times New Roman" w:cs="Times New Roman"/>
      <w:b/>
      <w:bCs/>
    </w:rPr>
  </w:style>
  <w:style w:type="paragraph" w:customStyle="1" w:styleId="210">
    <w:name w:val="Основной текст (2)1"/>
    <w:basedOn w:val="a"/>
    <w:link w:val="25"/>
    <w:pPr>
      <w:shd w:val="clear" w:color="auto" w:fill="FFFFFF"/>
      <w:spacing w:before="420" w:line="442" w:lineRule="exact"/>
      <w:ind w:hanging="1500"/>
      <w:jc w:val="both"/>
    </w:pPr>
    <w:rPr>
      <w:rFonts w:ascii="Times New Roman" w:eastAsia="Times New Roman" w:hAnsi="Times New Roman" w:cs="Times New Roman"/>
      <w:sz w:val="28"/>
      <w:szCs w:val="28"/>
    </w:rPr>
  </w:style>
  <w:style w:type="paragraph" w:customStyle="1" w:styleId="11">
    <w:name w:val="Колонтитул1"/>
    <w:basedOn w:val="a"/>
    <w:link w:val="a6"/>
    <w:pPr>
      <w:shd w:val="clear" w:color="auto" w:fill="FFFFFF"/>
      <w:spacing w:line="0" w:lineRule="atLeast"/>
    </w:pPr>
    <w:rPr>
      <w:rFonts w:ascii="Times New Roman" w:eastAsia="Times New Roman" w:hAnsi="Times New Roman" w:cs="Times New Roman"/>
    </w:rPr>
  </w:style>
  <w:style w:type="paragraph" w:customStyle="1" w:styleId="42">
    <w:name w:val="Основной текст (4)"/>
    <w:basedOn w:val="a"/>
    <w:link w:val="41"/>
    <w:pPr>
      <w:shd w:val="clear" w:color="auto" w:fill="FFFFFF"/>
      <w:spacing w:after="420" w:line="0" w:lineRule="atLeast"/>
      <w:jc w:val="both"/>
    </w:pPr>
    <w:rPr>
      <w:rFonts w:ascii="Times New Roman" w:eastAsia="Times New Roman" w:hAnsi="Times New Roman" w:cs="Times New Roman"/>
      <w:b/>
      <w:bCs/>
      <w:sz w:val="28"/>
      <w:szCs w:val="28"/>
    </w:rPr>
  </w:style>
  <w:style w:type="paragraph" w:customStyle="1" w:styleId="a9">
    <w:name w:val="Подпись к таблице"/>
    <w:basedOn w:val="a"/>
    <w:link w:val="a8"/>
    <w:pPr>
      <w:shd w:val="clear" w:color="auto" w:fill="FFFFFF"/>
      <w:spacing w:line="0" w:lineRule="atLeast"/>
    </w:pPr>
    <w:rPr>
      <w:rFonts w:ascii="Times New Roman" w:eastAsia="Times New Roman" w:hAnsi="Times New Roman" w:cs="Times New Roman"/>
    </w:rPr>
  </w:style>
  <w:style w:type="paragraph" w:customStyle="1" w:styleId="34">
    <w:name w:val="Подпись к таблице (3)"/>
    <w:basedOn w:val="a"/>
    <w:link w:val="33"/>
    <w:pPr>
      <w:shd w:val="clear" w:color="auto" w:fill="FFFFFF"/>
      <w:spacing w:line="0" w:lineRule="atLeast"/>
    </w:pPr>
    <w:rPr>
      <w:rFonts w:ascii="Times New Roman" w:eastAsia="Times New Roman" w:hAnsi="Times New Roman" w:cs="Times New Roman"/>
      <w:b/>
      <w:bCs/>
      <w:sz w:val="28"/>
      <w:szCs w:val="28"/>
    </w:rPr>
  </w:style>
  <w:style w:type="paragraph" w:customStyle="1" w:styleId="61">
    <w:name w:val="Основной текст (6)"/>
    <w:basedOn w:val="a"/>
    <w:link w:val="6Exact"/>
    <w:pPr>
      <w:shd w:val="clear" w:color="auto" w:fill="FFFFFF"/>
      <w:spacing w:line="110" w:lineRule="exact"/>
    </w:pPr>
    <w:rPr>
      <w:rFonts w:ascii="Times New Roman" w:eastAsia="Times New Roman" w:hAnsi="Times New Roman" w:cs="Times New Roman"/>
      <w:i/>
      <w:iCs/>
      <w:spacing w:val="-30"/>
      <w:sz w:val="20"/>
      <w:szCs w:val="20"/>
    </w:rPr>
  </w:style>
  <w:style w:type="paragraph" w:customStyle="1" w:styleId="71">
    <w:name w:val="Основной текст (7)"/>
    <w:basedOn w:val="a"/>
    <w:link w:val="7Exact"/>
    <w:pPr>
      <w:shd w:val="clear" w:color="auto" w:fill="FFFFFF"/>
      <w:spacing w:line="0" w:lineRule="atLeast"/>
    </w:pPr>
    <w:rPr>
      <w:rFonts w:ascii="Times New Roman" w:eastAsia="Times New Roman" w:hAnsi="Times New Roman" w:cs="Times New Roman"/>
      <w:spacing w:val="10"/>
      <w:sz w:val="20"/>
      <w:szCs w:val="20"/>
    </w:rPr>
  </w:style>
  <w:style w:type="paragraph" w:customStyle="1" w:styleId="81">
    <w:name w:val="Основной текст (8)"/>
    <w:basedOn w:val="a"/>
    <w:link w:val="8Exact"/>
    <w:pPr>
      <w:shd w:val="clear" w:color="auto" w:fill="FFFFFF"/>
      <w:spacing w:line="120" w:lineRule="exact"/>
    </w:pPr>
    <w:rPr>
      <w:rFonts w:ascii="Times New Roman" w:eastAsia="Times New Roman" w:hAnsi="Times New Roman" w:cs="Times New Roman"/>
      <w:sz w:val="14"/>
      <w:szCs w:val="14"/>
    </w:rPr>
  </w:style>
  <w:style w:type="paragraph" w:customStyle="1" w:styleId="52">
    <w:name w:val="Основной текст (5)"/>
    <w:basedOn w:val="a"/>
    <w:link w:val="51"/>
    <w:pPr>
      <w:shd w:val="clear" w:color="auto" w:fill="FFFFFF"/>
      <w:spacing w:line="0" w:lineRule="atLeast"/>
      <w:jc w:val="right"/>
    </w:pPr>
    <w:rPr>
      <w:rFonts w:ascii="Times New Roman" w:eastAsia="Times New Roman" w:hAnsi="Times New Roman" w:cs="Times New Roman"/>
    </w:rPr>
  </w:style>
  <w:style w:type="paragraph" w:customStyle="1" w:styleId="91">
    <w:name w:val="Основной текст (9)"/>
    <w:basedOn w:val="a"/>
    <w:link w:val="9Exact"/>
    <w:pPr>
      <w:shd w:val="clear" w:color="auto" w:fill="FFFFFF"/>
      <w:spacing w:line="0" w:lineRule="atLeast"/>
    </w:pPr>
    <w:rPr>
      <w:rFonts w:ascii="Times New Roman" w:eastAsia="Times New Roman" w:hAnsi="Times New Roman" w:cs="Times New Roman"/>
      <w:b/>
      <w:bCs/>
      <w:i/>
      <w:iCs/>
      <w:sz w:val="30"/>
      <w:szCs w:val="30"/>
    </w:rPr>
  </w:style>
  <w:style w:type="paragraph" w:customStyle="1" w:styleId="100">
    <w:name w:val="Основной текст (10)"/>
    <w:basedOn w:val="a"/>
    <w:link w:val="10Exact"/>
    <w:pPr>
      <w:shd w:val="clear" w:color="auto" w:fill="FFFFFF"/>
      <w:spacing w:line="110" w:lineRule="exact"/>
    </w:pPr>
    <w:rPr>
      <w:rFonts w:ascii="Times New Roman" w:eastAsia="Times New Roman" w:hAnsi="Times New Roman" w:cs="Times New Roman"/>
      <w:sz w:val="21"/>
      <w:szCs w:val="21"/>
    </w:rPr>
  </w:style>
  <w:style w:type="paragraph" w:customStyle="1" w:styleId="110">
    <w:name w:val="Основной текст (11)"/>
    <w:basedOn w:val="a"/>
    <w:link w:val="11Exact"/>
    <w:pPr>
      <w:shd w:val="clear" w:color="auto" w:fill="FFFFFF"/>
      <w:spacing w:line="115" w:lineRule="exact"/>
    </w:pPr>
    <w:rPr>
      <w:rFonts w:ascii="Times New Roman" w:eastAsia="Times New Roman" w:hAnsi="Times New Roman" w:cs="Times New Roman"/>
      <w:spacing w:val="-10"/>
      <w:sz w:val="14"/>
      <w:szCs w:val="14"/>
    </w:rPr>
  </w:style>
  <w:style w:type="paragraph" w:customStyle="1" w:styleId="12">
    <w:name w:val="Основной текст (12)"/>
    <w:basedOn w:val="a"/>
    <w:link w:val="12Exact"/>
    <w:pPr>
      <w:shd w:val="clear" w:color="auto" w:fill="FFFFFF"/>
      <w:spacing w:line="130" w:lineRule="exact"/>
    </w:pPr>
    <w:rPr>
      <w:rFonts w:ascii="Times New Roman" w:eastAsia="Times New Roman" w:hAnsi="Times New Roman" w:cs="Times New Roman"/>
      <w:sz w:val="22"/>
      <w:szCs w:val="22"/>
    </w:rPr>
  </w:style>
  <w:style w:type="paragraph" w:customStyle="1" w:styleId="13">
    <w:name w:val="Основной текст (13)"/>
    <w:basedOn w:val="a"/>
    <w:link w:val="13Exact"/>
    <w:pPr>
      <w:shd w:val="clear" w:color="auto" w:fill="FFFFFF"/>
      <w:spacing w:line="0" w:lineRule="atLeast"/>
    </w:pPr>
    <w:rPr>
      <w:rFonts w:ascii="Times New Roman" w:eastAsia="Times New Roman" w:hAnsi="Times New Roman" w:cs="Times New Roman"/>
      <w:w w:val="150"/>
      <w:sz w:val="17"/>
      <w:szCs w:val="17"/>
    </w:rPr>
  </w:style>
  <w:style w:type="paragraph" w:customStyle="1" w:styleId="1b">
    <w:name w:val="Заголовок №1"/>
    <w:basedOn w:val="a"/>
    <w:link w:val="1a"/>
    <w:pPr>
      <w:shd w:val="clear" w:color="auto" w:fill="FFFFFF"/>
      <w:spacing w:line="0" w:lineRule="atLeast"/>
      <w:jc w:val="right"/>
      <w:outlineLvl w:val="0"/>
    </w:pPr>
    <w:rPr>
      <w:rFonts w:ascii="Times New Roman" w:eastAsia="Times New Roman" w:hAnsi="Times New Roman" w:cs="Times New Roman"/>
    </w:rPr>
  </w:style>
  <w:style w:type="paragraph" w:customStyle="1" w:styleId="14">
    <w:name w:val="Основной текст (14)"/>
    <w:basedOn w:val="a"/>
    <w:link w:val="14Exact"/>
    <w:pPr>
      <w:shd w:val="clear" w:color="auto" w:fill="FFFFFF"/>
      <w:spacing w:line="115" w:lineRule="exact"/>
      <w:jc w:val="both"/>
    </w:pPr>
    <w:rPr>
      <w:rFonts w:ascii="Times New Roman" w:eastAsia="Times New Roman" w:hAnsi="Times New Roman" w:cs="Times New Roman"/>
      <w:spacing w:val="10"/>
      <w:sz w:val="21"/>
      <w:szCs w:val="21"/>
    </w:rPr>
  </w:style>
  <w:style w:type="paragraph" w:customStyle="1" w:styleId="15">
    <w:name w:val="Основной текст (15)"/>
    <w:basedOn w:val="a"/>
    <w:link w:val="15Exact"/>
    <w:pPr>
      <w:shd w:val="clear" w:color="auto" w:fill="FFFFFF"/>
      <w:spacing w:line="120" w:lineRule="exact"/>
    </w:pPr>
    <w:rPr>
      <w:rFonts w:ascii="Verdana" w:eastAsia="Verdana" w:hAnsi="Verdana" w:cs="Verdana"/>
      <w:b/>
      <w:bCs/>
      <w:sz w:val="17"/>
      <w:szCs w:val="17"/>
    </w:rPr>
  </w:style>
  <w:style w:type="paragraph" w:customStyle="1" w:styleId="16">
    <w:name w:val="Основной текст (16)"/>
    <w:basedOn w:val="a"/>
    <w:link w:val="16Exact"/>
    <w:pPr>
      <w:shd w:val="clear" w:color="auto" w:fill="FFFFFF"/>
      <w:spacing w:line="115" w:lineRule="exact"/>
    </w:pPr>
    <w:rPr>
      <w:rFonts w:ascii="Times New Roman" w:eastAsia="Times New Roman" w:hAnsi="Times New Roman" w:cs="Times New Roman"/>
      <w:b/>
      <w:bCs/>
    </w:rPr>
  </w:style>
  <w:style w:type="paragraph" w:customStyle="1" w:styleId="17">
    <w:name w:val="Основной текст (17)"/>
    <w:basedOn w:val="a"/>
    <w:link w:val="17Exact"/>
    <w:pPr>
      <w:shd w:val="clear" w:color="auto" w:fill="FFFFFF"/>
      <w:spacing w:line="158" w:lineRule="exact"/>
      <w:jc w:val="both"/>
    </w:pPr>
    <w:rPr>
      <w:rFonts w:ascii="Times New Roman" w:eastAsia="Times New Roman" w:hAnsi="Times New Roman" w:cs="Times New Roman"/>
      <w:sz w:val="22"/>
      <w:szCs w:val="22"/>
    </w:rPr>
  </w:style>
  <w:style w:type="paragraph" w:customStyle="1" w:styleId="18">
    <w:name w:val="Основной текст (18)"/>
    <w:basedOn w:val="a"/>
    <w:link w:val="18Exact"/>
    <w:pPr>
      <w:shd w:val="clear" w:color="auto" w:fill="FFFFFF"/>
      <w:spacing w:line="0" w:lineRule="atLeast"/>
    </w:pPr>
    <w:rPr>
      <w:rFonts w:ascii="Times New Roman" w:eastAsia="Times New Roman" w:hAnsi="Times New Roman" w:cs="Times New Roman"/>
      <w:sz w:val="8"/>
      <w:szCs w:val="8"/>
    </w:rPr>
  </w:style>
  <w:style w:type="paragraph" w:customStyle="1" w:styleId="19">
    <w:name w:val="Основной текст (19)"/>
    <w:basedOn w:val="a"/>
    <w:link w:val="19Exact"/>
    <w:pPr>
      <w:shd w:val="clear" w:color="auto" w:fill="FFFFFF"/>
      <w:spacing w:line="0" w:lineRule="atLeast"/>
    </w:pPr>
    <w:rPr>
      <w:rFonts w:ascii="Times New Roman" w:eastAsia="Times New Roman" w:hAnsi="Times New Roman" w:cs="Times New Roman"/>
      <w:sz w:val="22"/>
      <w:szCs w:val="22"/>
    </w:rPr>
  </w:style>
  <w:style w:type="paragraph" w:customStyle="1" w:styleId="200">
    <w:name w:val="Основной текст (20)"/>
    <w:basedOn w:val="a"/>
    <w:link w:val="20Exact"/>
    <w:pPr>
      <w:shd w:val="clear" w:color="auto" w:fill="FFFFFF"/>
      <w:spacing w:line="130" w:lineRule="exact"/>
    </w:pPr>
    <w:rPr>
      <w:rFonts w:ascii="Times New Roman" w:eastAsia="Times New Roman" w:hAnsi="Times New Roman" w:cs="Times New Roman"/>
      <w:sz w:val="22"/>
      <w:szCs w:val="22"/>
    </w:rPr>
  </w:style>
  <w:style w:type="paragraph" w:customStyle="1" w:styleId="211">
    <w:name w:val="Основной текст (21)"/>
    <w:basedOn w:val="a"/>
    <w:link w:val="21Exact"/>
    <w:pPr>
      <w:shd w:val="clear" w:color="auto" w:fill="FFFFFF"/>
      <w:spacing w:line="125" w:lineRule="exact"/>
    </w:pPr>
    <w:rPr>
      <w:rFonts w:ascii="Times New Roman" w:eastAsia="Times New Roman" w:hAnsi="Times New Roman" w:cs="Times New Roman"/>
      <w:b/>
      <w:bCs/>
    </w:rPr>
  </w:style>
  <w:style w:type="paragraph" w:customStyle="1" w:styleId="220">
    <w:name w:val="Основной текст (22)"/>
    <w:basedOn w:val="a"/>
    <w:link w:val="22Exact"/>
    <w:pPr>
      <w:shd w:val="clear" w:color="auto" w:fill="FFFFFF"/>
      <w:spacing w:line="106" w:lineRule="exact"/>
    </w:pPr>
    <w:rPr>
      <w:rFonts w:ascii="Times New Roman" w:eastAsia="Times New Roman" w:hAnsi="Times New Roman" w:cs="Times New Roman"/>
      <w:w w:val="150"/>
      <w:sz w:val="12"/>
      <w:szCs w:val="12"/>
    </w:rPr>
  </w:style>
  <w:style w:type="paragraph" w:customStyle="1" w:styleId="44">
    <w:name w:val="Подпись к таблице (4)"/>
    <w:basedOn w:val="a"/>
    <w:link w:val="43"/>
    <w:pPr>
      <w:shd w:val="clear" w:color="auto" w:fill="FFFFFF"/>
      <w:spacing w:line="0" w:lineRule="atLeast"/>
      <w:jc w:val="both"/>
    </w:pPr>
    <w:rPr>
      <w:rFonts w:ascii="Times New Roman" w:eastAsia="Times New Roman" w:hAnsi="Times New Roman" w:cs="Times New Roman"/>
      <w:sz w:val="28"/>
      <w:szCs w:val="28"/>
    </w:rPr>
  </w:style>
  <w:style w:type="paragraph" w:customStyle="1" w:styleId="ab">
    <w:name w:val="Подпись к картинке"/>
    <w:basedOn w:val="a"/>
    <w:link w:val="aa"/>
    <w:pPr>
      <w:shd w:val="clear" w:color="auto" w:fill="FFFFFF"/>
      <w:spacing w:line="322" w:lineRule="exact"/>
      <w:jc w:val="center"/>
    </w:pPr>
    <w:rPr>
      <w:rFonts w:ascii="Times New Roman" w:eastAsia="Times New Roman" w:hAnsi="Times New Roman" w:cs="Times New Roman"/>
      <w:sz w:val="28"/>
      <w:szCs w:val="28"/>
    </w:rPr>
  </w:style>
  <w:style w:type="paragraph" w:styleId="ad">
    <w:name w:val="footer"/>
    <w:basedOn w:val="a"/>
    <w:link w:val="ae"/>
    <w:uiPriority w:val="99"/>
    <w:unhideWhenUsed/>
    <w:rsid w:val="00252AEF"/>
    <w:pPr>
      <w:tabs>
        <w:tab w:val="center" w:pos="4819"/>
        <w:tab w:val="right" w:pos="9639"/>
      </w:tabs>
    </w:pPr>
  </w:style>
  <w:style w:type="character" w:customStyle="1" w:styleId="ae">
    <w:name w:val="Нижній колонтитул Знак"/>
    <w:basedOn w:val="a0"/>
    <w:link w:val="ad"/>
    <w:uiPriority w:val="99"/>
    <w:rsid w:val="00252AEF"/>
    <w:rPr>
      <w:color w:val="000000"/>
    </w:rPr>
  </w:style>
  <w:style w:type="paragraph" w:styleId="af">
    <w:name w:val="header"/>
    <w:basedOn w:val="a"/>
    <w:link w:val="af0"/>
    <w:uiPriority w:val="99"/>
    <w:unhideWhenUsed/>
    <w:rsid w:val="00252AEF"/>
    <w:pPr>
      <w:tabs>
        <w:tab w:val="center" w:pos="4819"/>
        <w:tab w:val="right" w:pos="9639"/>
      </w:tabs>
    </w:pPr>
  </w:style>
  <w:style w:type="character" w:customStyle="1" w:styleId="af0">
    <w:name w:val="Верхній колонтитул Знак"/>
    <w:basedOn w:val="a0"/>
    <w:link w:val="af"/>
    <w:uiPriority w:val="99"/>
    <w:rsid w:val="00252AEF"/>
    <w:rPr>
      <w:color w:val="000000"/>
    </w:rPr>
  </w:style>
  <w:style w:type="paragraph" w:styleId="af1">
    <w:name w:val="Balloon Text"/>
    <w:basedOn w:val="a"/>
    <w:link w:val="af2"/>
    <w:unhideWhenUsed/>
    <w:rsid w:val="0078104E"/>
    <w:rPr>
      <w:rFonts w:ascii="Tahoma" w:hAnsi="Tahoma" w:cs="Tahoma"/>
      <w:sz w:val="16"/>
      <w:szCs w:val="16"/>
    </w:rPr>
  </w:style>
  <w:style w:type="character" w:customStyle="1" w:styleId="af2">
    <w:name w:val="Текст у виносці Знак"/>
    <w:basedOn w:val="a0"/>
    <w:link w:val="af1"/>
    <w:rsid w:val="0078104E"/>
    <w:rPr>
      <w:rFonts w:ascii="Tahoma" w:hAnsi="Tahoma" w:cs="Tahoma"/>
      <w:color w:val="000000"/>
      <w:sz w:val="16"/>
      <w:szCs w:val="16"/>
    </w:rPr>
  </w:style>
  <w:style w:type="character" w:customStyle="1" w:styleId="10">
    <w:name w:val="Заголовок 1 Знак"/>
    <w:basedOn w:val="a0"/>
    <w:link w:val="1"/>
    <w:rsid w:val="00344D9F"/>
    <w:rPr>
      <w:rFonts w:ascii="Times New Roman" w:eastAsia="Times New Roman" w:hAnsi="Times New Roman" w:cs="Times New Roman"/>
      <w:b/>
      <w:bCs/>
      <w:sz w:val="28"/>
      <w:szCs w:val="28"/>
      <w:lang w:val="en-US" w:eastAsia="ru-RU" w:bidi="ar-SA"/>
    </w:rPr>
  </w:style>
  <w:style w:type="character" w:customStyle="1" w:styleId="20">
    <w:name w:val="Заголовок 2 Знак"/>
    <w:basedOn w:val="a0"/>
    <w:link w:val="2"/>
    <w:rsid w:val="00344D9F"/>
    <w:rPr>
      <w:rFonts w:ascii="Calibri Light" w:eastAsia="Times New Roman" w:hAnsi="Calibri Light" w:cs="Times New Roman"/>
      <w:color w:val="2E74B5"/>
      <w:sz w:val="26"/>
      <w:szCs w:val="26"/>
      <w:lang w:eastAsia="ru-RU" w:bidi="ar-SA"/>
    </w:rPr>
  </w:style>
  <w:style w:type="character" w:customStyle="1" w:styleId="30">
    <w:name w:val="Заголовок 3 Знак"/>
    <w:basedOn w:val="a0"/>
    <w:link w:val="3"/>
    <w:rsid w:val="00344D9F"/>
    <w:rPr>
      <w:rFonts w:ascii="Times New Roman" w:eastAsia="Times New Roman" w:hAnsi="Times New Roman" w:cs="Times New Roman"/>
      <w:b/>
      <w:bCs/>
      <w:lang w:val="ru-RU" w:eastAsia="ru-RU" w:bidi="ar-SA"/>
    </w:rPr>
  </w:style>
  <w:style w:type="character" w:customStyle="1" w:styleId="40">
    <w:name w:val="Заголовок 4 Знак"/>
    <w:basedOn w:val="a0"/>
    <w:link w:val="4"/>
    <w:rsid w:val="00344D9F"/>
    <w:rPr>
      <w:rFonts w:ascii="Arial" w:eastAsia="Times New Roman" w:hAnsi="Arial" w:cs="Arial"/>
      <w:b/>
      <w:bCs/>
      <w:color w:val="FF00FF"/>
      <w:sz w:val="20"/>
      <w:szCs w:val="20"/>
      <w:lang w:val="en-GB" w:eastAsia="ru-RU" w:bidi="ar-SA"/>
    </w:rPr>
  </w:style>
  <w:style w:type="character" w:customStyle="1" w:styleId="50">
    <w:name w:val="Заголовок 5 Знак"/>
    <w:basedOn w:val="a0"/>
    <w:link w:val="5"/>
    <w:rsid w:val="00344D9F"/>
    <w:rPr>
      <w:rFonts w:ascii="Arial" w:eastAsia="Times New Roman" w:hAnsi="Arial" w:cs="Arial"/>
      <w:b/>
      <w:bCs/>
      <w:sz w:val="20"/>
      <w:szCs w:val="20"/>
      <w:lang w:val="en-GB" w:eastAsia="ru-RU" w:bidi="ar-SA"/>
    </w:rPr>
  </w:style>
  <w:style w:type="character" w:customStyle="1" w:styleId="60">
    <w:name w:val="Заголовок 6 Знак"/>
    <w:basedOn w:val="a0"/>
    <w:link w:val="6"/>
    <w:rsid w:val="00344D9F"/>
    <w:rPr>
      <w:rFonts w:ascii="Arial" w:eastAsia="Times New Roman" w:hAnsi="Arial" w:cs="Arial"/>
      <w:b/>
      <w:bCs/>
      <w:caps/>
      <w:color w:val="FF0000"/>
      <w:kern w:val="32"/>
      <w:sz w:val="32"/>
      <w:szCs w:val="32"/>
      <w:lang w:val="en-GB" w:eastAsia="ru-RU" w:bidi="ar-SA"/>
    </w:rPr>
  </w:style>
  <w:style w:type="character" w:customStyle="1" w:styleId="70">
    <w:name w:val="Заголовок 7 Знак"/>
    <w:basedOn w:val="a0"/>
    <w:link w:val="7"/>
    <w:rsid w:val="00344D9F"/>
    <w:rPr>
      <w:rFonts w:ascii="Arial" w:eastAsia="Times New Roman" w:hAnsi="Arial" w:cs="Arial"/>
      <w:b/>
      <w:bCs/>
      <w:i/>
      <w:iCs/>
      <w:color w:val="00FF00"/>
      <w:sz w:val="28"/>
      <w:szCs w:val="28"/>
      <w:lang w:val="en-GB" w:eastAsia="ru-RU" w:bidi="ar-SA"/>
    </w:rPr>
  </w:style>
  <w:style w:type="character" w:customStyle="1" w:styleId="80">
    <w:name w:val="Заголовок 8 Знак"/>
    <w:basedOn w:val="a0"/>
    <w:link w:val="8"/>
    <w:rsid w:val="00344D9F"/>
    <w:rPr>
      <w:rFonts w:ascii="Arial" w:eastAsia="Times New Roman" w:hAnsi="Arial" w:cs="Arial"/>
      <w:b/>
      <w:bCs/>
      <w:color w:val="0000FF"/>
      <w:lang w:val="en-US" w:eastAsia="ru-RU" w:bidi="ar-SA"/>
    </w:rPr>
  </w:style>
  <w:style w:type="character" w:customStyle="1" w:styleId="90">
    <w:name w:val="Заголовок 9 Знак"/>
    <w:basedOn w:val="a0"/>
    <w:link w:val="9"/>
    <w:rsid w:val="00344D9F"/>
    <w:rPr>
      <w:rFonts w:ascii="Arial" w:eastAsia="Times New Roman" w:hAnsi="Arial" w:cs="Arial"/>
      <w:b/>
      <w:bCs/>
      <w:color w:val="FF00FF"/>
      <w:sz w:val="20"/>
      <w:szCs w:val="20"/>
      <w:lang w:val="en-GB" w:eastAsia="ru-RU" w:bidi="ar-SA"/>
    </w:rPr>
  </w:style>
  <w:style w:type="numbering" w:customStyle="1" w:styleId="1c">
    <w:name w:val="Немає списку1"/>
    <w:next w:val="a2"/>
    <w:uiPriority w:val="99"/>
    <w:semiHidden/>
    <w:unhideWhenUsed/>
    <w:rsid w:val="00344D9F"/>
  </w:style>
  <w:style w:type="paragraph" w:styleId="af3">
    <w:name w:val="Body Text"/>
    <w:basedOn w:val="a"/>
    <w:link w:val="af4"/>
    <w:rsid w:val="00344D9F"/>
    <w:pPr>
      <w:widowControl/>
      <w:tabs>
        <w:tab w:val="left" w:pos="9923"/>
      </w:tabs>
      <w:autoSpaceDE w:val="0"/>
      <w:autoSpaceDN w:val="0"/>
      <w:ind w:right="23"/>
      <w:jc w:val="center"/>
    </w:pPr>
    <w:rPr>
      <w:rFonts w:ascii="Times New Roman" w:eastAsia="Times New Roman" w:hAnsi="Times New Roman" w:cs="Times New Roman"/>
      <w:b/>
      <w:bCs/>
      <w:color w:val="auto"/>
      <w:sz w:val="28"/>
      <w:szCs w:val="28"/>
      <w:lang w:val="ru-RU" w:eastAsia="ru-RU" w:bidi="ar-SA"/>
    </w:rPr>
  </w:style>
  <w:style w:type="character" w:customStyle="1" w:styleId="af4">
    <w:name w:val="Основний текст Знак"/>
    <w:basedOn w:val="a0"/>
    <w:link w:val="af3"/>
    <w:rsid w:val="00344D9F"/>
    <w:rPr>
      <w:rFonts w:ascii="Times New Roman" w:eastAsia="Times New Roman" w:hAnsi="Times New Roman" w:cs="Times New Roman"/>
      <w:b/>
      <w:bCs/>
      <w:sz w:val="28"/>
      <w:szCs w:val="28"/>
      <w:lang w:val="ru-RU" w:eastAsia="ru-RU" w:bidi="ar-SA"/>
    </w:rPr>
  </w:style>
  <w:style w:type="paragraph" w:styleId="af5">
    <w:name w:val="Body Text Indent"/>
    <w:basedOn w:val="a"/>
    <w:link w:val="af6"/>
    <w:rsid w:val="00344D9F"/>
    <w:pPr>
      <w:widowControl/>
      <w:autoSpaceDE w:val="0"/>
      <w:autoSpaceDN w:val="0"/>
      <w:jc w:val="center"/>
    </w:pPr>
    <w:rPr>
      <w:rFonts w:ascii="Times New Roman" w:eastAsia="Times New Roman" w:hAnsi="Times New Roman" w:cs="Times New Roman"/>
      <w:color w:val="auto"/>
      <w:sz w:val="28"/>
      <w:szCs w:val="28"/>
      <w:lang w:val="en-US" w:eastAsia="ru-RU" w:bidi="ar-SA"/>
    </w:rPr>
  </w:style>
  <w:style w:type="character" w:customStyle="1" w:styleId="af6">
    <w:name w:val="Основний текст з відступом Знак"/>
    <w:basedOn w:val="a0"/>
    <w:link w:val="af5"/>
    <w:rsid w:val="00344D9F"/>
    <w:rPr>
      <w:rFonts w:ascii="Times New Roman" w:eastAsia="Times New Roman" w:hAnsi="Times New Roman" w:cs="Times New Roman"/>
      <w:sz w:val="28"/>
      <w:szCs w:val="28"/>
      <w:lang w:val="en-US" w:eastAsia="ru-RU" w:bidi="ar-SA"/>
    </w:rPr>
  </w:style>
  <w:style w:type="paragraph" w:customStyle="1" w:styleId="DefinitionList">
    <w:name w:val="Definition List"/>
    <w:basedOn w:val="a"/>
    <w:next w:val="DefinitionTerm"/>
    <w:rsid w:val="00344D9F"/>
    <w:pPr>
      <w:widowControl/>
      <w:ind w:left="360"/>
    </w:pPr>
    <w:rPr>
      <w:rFonts w:ascii="Times New Roman" w:eastAsia="Times New Roman" w:hAnsi="Times New Roman" w:cs="Times New Roman"/>
      <w:color w:val="auto"/>
      <w:lang w:eastAsia="ru-RU" w:bidi="ar-SA"/>
    </w:rPr>
  </w:style>
  <w:style w:type="paragraph" w:customStyle="1" w:styleId="DefinitionTerm">
    <w:name w:val="Definition Term"/>
    <w:basedOn w:val="a"/>
    <w:next w:val="DefinitionList"/>
    <w:rsid w:val="00344D9F"/>
    <w:pPr>
      <w:widowControl/>
    </w:pPr>
    <w:rPr>
      <w:rFonts w:ascii="Times New Roman" w:eastAsia="Times New Roman" w:hAnsi="Times New Roman" w:cs="Times New Roman"/>
      <w:color w:val="auto"/>
      <w:lang w:eastAsia="ru-RU" w:bidi="ar-SA"/>
    </w:rPr>
  </w:style>
  <w:style w:type="paragraph" w:customStyle="1" w:styleId="1d">
    <w:name w:val="Звичайний1"/>
    <w:rsid w:val="00344D9F"/>
    <w:pPr>
      <w:widowControl/>
      <w:snapToGrid w:val="0"/>
      <w:spacing w:before="100" w:after="100"/>
    </w:pPr>
    <w:rPr>
      <w:rFonts w:ascii="Times New Roman" w:eastAsia="Times New Roman" w:hAnsi="Times New Roman" w:cs="Times New Roman"/>
      <w:lang w:eastAsia="ru-RU" w:bidi="ar-SA"/>
    </w:rPr>
  </w:style>
  <w:style w:type="paragraph" w:customStyle="1" w:styleId="82">
    <w:name w:val="заголовок 8"/>
    <w:basedOn w:val="a"/>
    <w:next w:val="a"/>
    <w:uiPriority w:val="99"/>
    <w:rsid w:val="00344D9F"/>
    <w:pPr>
      <w:keepNext/>
      <w:widowControl/>
      <w:tabs>
        <w:tab w:val="num" w:pos="709"/>
      </w:tabs>
      <w:autoSpaceDE w:val="0"/>
      <w:autoSpaceDN w:val="0"/>
      <w:ind w:right="-99"/>
      <w:jc w:val="both"/>
      <w:outlineLvl w:val="7"/>
    </w:pPr>
    <w:rPr>
      <w:rFonts w:ascii="Times New Roman" w:eastAsia="Times New Roman" w:hAnsi="Times New Roman" w:cs="Times New Roman"/>
      <w:b/>
      <w:bCs/>
      <w:color w:val="auto"/>
      <w:sz w:val="28"/>
      <w:szCs w:val="28"/>
      <w:lang w:eastAsia="ru-RU" w:bidi="ar-SA"/>
    </w:rPr>
  </w:style>
  <w:style w:type="paragraph" w:styleId="af7">
    <w:name w:val="Normal (Web)"/>
    <w:basedOn w:val="a"/>
    <w:link w:val="af8"/>
    <w:uiPriority w:val="99"/>
    <w:unhideWhenUsed/>
    <w:rsid w:val="00344D9F"/>
    <w:pPr>
      <w:widowControl/>
      <w:spacing w:before="100" w:beforeAutospacing="1" w:after="100" w:afterAutospacing="1"/>
    </w:pPr>
    <w:rPr>
      <w:rFonts w:ascii="Times New Roman" w:eastAsia="Times New Roman" w:hAnsi="Times New Roman" w:cs="Times New Roman"/>
      <w:color w:val="auto"/>
      <w:lang w:val="en-US" w:eastAsia="en-US" w:bidi="ar-SA"/>
    </w:rPr>
  </w:style>
  <w:style w:type="table" w:styleId="af9">
    <w:name w:val="Table Grid"/>
    <w:basedOn w:val="a1"/>
    <w:uiPriority w:val="39"/>
    <w:rsid w:val="00344D9F"/>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page number"/>
    <w:basedOn w:val="a0"/>
    <w:rsid w:val="00344D9F"/>
  </w:style>
  <w:style w:type="character" w:customStyle="1" w:styleId="apple-converted-space">
    <w:name w:val="apple-converted-space"/>
    <w:basedOn w:val="a0"/>
    <w:rsid w:val="00344D9F"/>
  </w:style>
  <w:style w:type="character" w:styleId="afb">
    <w:name w:val="Strong"/>
    <w:uiPriority w:val="22"/>
    <w:qFormat/>
    <w:rsid w:val="00344D9F"/>
    <w:rPr>
      <w:b/>
      <w:bCs/>
    </w:rPr>
  </w:style>
  <w:style w:type="paragraph" w:customStyle="1" w:styleId="rvps2">
    <w:name w:val="rvps2"/>
    <w:basedOn w:val="a"/>
    <w:rsid w:val="00344D9F"/>
    <w:pPr>
      <w:widowControl/>
      <w:spacing w:before="100" w:beforeAutospacing="1" w:after="100" w:afterAutospacing="1"/>
    </w:pPr>
    <w:rPr>
      <w:rFonts w:ascii="Times New Roman" w:eastAsia="Times New Roman" w:hAnsi="Times New Roman" w:cs="Times New Roman"/>
      <w:color w:val="auto"/>
      <w:lang w:val="en-US" w:eastAsia="en-US" w:bidi="ar-SA"/>
    </w:rPr>
  </w:style>
  <w:style w:type="character" w:customStyle="1" w:styleId="rvts9">
    <w:name w:val="rvts9"/>
    <w:basedOn w:val="a0"/>
    <w:rsid w:val="00344D9F"/>
  </w:style>
  <w:style w:type="character" w:customStyle="1" w:styleId="rvts46">
    <w:name w:val="rvts46"/>
    <w:basedOn w:val="a0"/>
    <w:rsid w:val="00344D9F"/>
  </w:style>
  <w:style w:type="paragraph" w:customStyle="1" w:styleId="rvps12">
    <w:name w:val="rvps12"/>
    <w:basedOn w:val="a"/>
    <w:rsid w:val="00344D9F"/>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customStyle="1" w:styleId="rvps6">
    <w:name w:val="rvps6"/>
    <w:basedOn w:val="a"/>
    <w:rsid w:val="00344D9F"/>
    <w:pPr>
      <w:widowControl/>
      <w:spacing w:before="100" w:beforeAutospacing="1" w:after="100" w:afterAutospacing="1"/>
    </w:pPr>
    <w:rPr>
      <w:rFonts w:ascii="Times New Roman" w:eastAsia="Times New Roman" w:hAnsi="Times New Roman" w:cs="Times New Roman"/>
      <w:color w:val="auto"/>
      <w:lang w:val="en-US" w:eastAsia="en-US" w:bidi="ar-SA"/>
    </w:rPr>
  </w:style>
  <w:style w:type="character" w:customStyle="1" w:styleId="rvts23">
    <w:name w:val="rvts23"/>
    <w:basedOn w:val="a0"/>
    <w:rsid w:val="00344D9F"/>
  </w:style>
  <w:style w:type="character" w:customStyle="1" w:styleId="b-artcontrols-item-text">
    <w:name w:val="b-art__controls-item-text"/>
    <w:basedOn w:val="a0"/>
    <w:rsid w:val="00344D9F"/>
  </w:style>
  <w:style w:type="character" w:customStyle="1" w:styleId="b-artlink-text">
    <w:name w:val="b-art__link-text"/>
    <w:basedOn w:val="a0"/>
    <w:rsid w:val="00344D9F"/>
  </w:style>
  <w:style w:type="paragraph" w:customStyle="1" w:styleId="subheadinglevel2">
    <w:name w:val="subheading_level2"/>
    <w:basedOn w:val="a"/>
    <w:rsid w:val="00344D9F"/>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customStyle="1" w:styleId="indent">
    <w:name w:val="indent"/>
    <w:basedOn w:val="a"/>
    <w:rsid w:val="00344D9F"/>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customStyle="1" w:styleId="footnote">
    <w:name w:val="footnote"/>
    <w:basedOn w:val="a"/>
    <w:rsid w:val="00344D9F"/>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customStyle="1" w:styleId="alignleft">
    <w:name w:val="align_left"/>
    <w:basedOn w:val="a"/>
    <w:rsid w:val="00344D9F"/>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customStyle="1" w:styleId="justifyfull">
    <w:name w:val="justifyfull"/>
    <w:basedOn w:val="a"/>
    <w:rsid w:val="00344D9F"/>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customStyle="1" w:styleId="justifyleft">
    <w:name w:val="justifyleft"/>
    <w:basedOn w:val="a"/>
    <w:rsid w:val="00344D9F"/>
    <w:pPr>
      <w:widowControl/>
      <w:spacing w:before="100" w:beforeAutospacing="1" w:after="100" w:afterAutospacing="1"/>
    </w:pPr>
    <w:rPr>
      <w:rFonts w:ascii="Times New Roman" w:eastAsia="Times New Roman" w:hAnsi="Times New Roman" w:cs="Times New Roman"/>
      <w:color w:val="auto"/>
      <w:lang w:val="en-US" w:eastAsia="en-US" w:bidi="ar-SA"/>
    </w:rPr>
  </w:style>
  <w:style w:type="character" w:styleId="afc">
    <w:name w:val="FollowedHyperlink"/>
    <w:rsid w:val="00344D9F"/>
    <w:rPr>
      <w:color w:val="800080"/>
      <w:u w:val="single"/>
    </w:rPr>
  </w:style>
  <w:style w:type="paragraph" w:styleId="afd">
    <w:name w:val="footnote text"/>
    <w:basedOn w:val="a"/>
    <w:link w:val="afe"/>
    <w:rsid w:val="00344D9F"/>
    <w:pPr>
      <w:widowControl/>
    </w:pPr>
    <w:rPr>
      <w:rFonts w:ascii="Times New Roman" w:eastAsia="Times New Roman" w:hAnsi="Times New Roman" w:cs="Times New Roman"/>
      <w:color w:val="auto"/>
      <w:sz w:val="20"/>
      <w:szCs w:val="20"/>
      <w:lang w:val="en-US" w:eastAsia="ru-RU" w:bidi="ar-SA"/>
    </w:rPr>
  </w:style>
  <w:style w:type="character" w:customStyle="1" w:styleId="afe">
    <w:name w:val="Текст виноски Знак"/>
    <w:basedOn w:val="a0"/>
    <w:link w:val="afd"/>
    <w:rsid w:val="00344D9F"/>
    <w:rPr>
      <w:rFonts w:ascii="Times New Roman" w:eastAsia="Times New Roman" w:hAnsi="Times New Roman" w:cs="Times New Roman"/>
      <w:sz w:val="20"/>
      <w:szCs w:val="20"/>
      <w:lang w:val="en-US" w:eastAsia="ru-RU" w:bidi="ar-SA"/>
    </w:rPr>
  </w:style>
  <w:style w:type="paragraph" w:styleId="28">
    <w:name w:val="Body Text 2"/>
    <w:basedOn w:val="a"/>
    <w:link w:val="29"/>
    <w:rsid w:val="00344D9F"/>
    <w:pPr>
      <w:widowControl/>
      <w:jc w:val="both"/>
    </w:pPr>
    <w:rPr>
      <w:rFonts w:ascii="Times New Roman" w:eastAsia="Times New Roman" w:hAnsi="Times New Roman" w:cs="Times New Roman"/>
      <w:b/>
      <w:bCs/>
      <w:color w:val="auto"/>
      <w:sz w:val="28"/>
      <w:szCs w:val="28"/>
      <w:lang w:val="en-US" w:eastAsia="ru-RU" w:bidi="ar-SA"/>
    </w:rPr>
  </w:style>
  <w:style w:type="character" w:customStyle="1" w:styleId="29">
    <w:name w:val="Основний текст 2 Знак"/>
    <w:basedOn w:val="a0"/>
    <w:link w:val="28"/>
    <w:rsid w:val="00344D9F"/>
    <w:rPr>
      <w:rFonts w:ascii="Times New Roman" w:eastAsia="Times New Roman" w:hAnsi="Times New Roman" w:cs="Times New Roman"/>
      <w:b/>
      <w:bCs/>
      <w:sz w:val="28"/>
      <w:szCs w:val="28"/>
      <w:lang w:val="en-US" w:eastAsia="ru-RU" w:bidi="ar-SA"/>
    </w:rPr>
  </w:style>
  <w:style w:type="paragraph" w:styleId="35">
    <w:name w:val="Body Text 3"/>
    <w:basedOn w:val="a"/>
    <w:link w:val="36"/>
    <w:rsid w:val="00344D9F"/>
    <w:pPr>
      <w:widowControl/>
      <w:jc w:val="center"/>
    </w:pPr>
    <w:rPr>
      <w:rFonts w:ascii="Times New Roman" w:eastAsia="Times New Roman" w:hAnsi="Times New Roman" w:cs="Times New Roman"/>
      <w:i/>
      <w:iCs/>
      <w:color w:val="auto"/>
      <w:sz w:val="28"/>
      <w:szCs w:val="28"/>
      <w:lang w:val="en-US" w:eastAsia="ru-RU" w:bidi="ar-SA"/>
    </w:rPr>
  </w:style>
  <w:style w:type="character" w:customStyle="1" w:styleId="36">
    <w:name w:val="Основний текст 3 Знак"/>
    <w:basedOn w:val="a0"/>
    <w:link w:val="35"/>
    <w:rsid w:val="00344D9F"/>
    <w:rPr>
      <w:rFonts w:ascii="Times New Roman" w:eastAsia="Times New Roman" w:hAnsi="Times New Roman" w:cs="Times New Roman"/>
      <w:i/>
      <w:iCs/>
      <w:sz w:val="28"/>
      <w:szCs w:val="28"/>
      <w:lang w:val="en-US" w:eastAsia="ru-RU" w:bidi="ar-SA"/>
    </w:rPr>
  </w:style>
  <w:style w:type="paragraph" w:styleId="2a">
    <w:name w:val="Body Text Indent 2"/>
    <w:basedOn w:val="a"/>
    <w:link w:val="2b"/>
    <w:rsid w:val="00344D9F"/>
    <w:pPr>
      <w:widowControl/>
      <w:ind w:firstLine="360"/>
      <w:jc w:val="both"/>
    </w:pPr>
    <w:rPr>
      <w:rFonts w:ascii="Times New Roman" w:eastAsia="Times New Roman" w:hAnsi="Times New Roman" w:cs="Times New Roman"/>
      <w:color w:val="auto"/>
      <w:sz w:val="28"/>
      <w:szCs w:val="28"/>
      <w:lang w:val="en-US" w:eastAsia="ru-RU" w:bidi="ar-SA"/>
    </w:rPr>
  </w:style>
  <w:style w:type="character" w:customStyle="1" w:styleId="2b">
    <w:name w:val="Основний текст з відступом 2 Знак"/>
    <w:basedOn w:val="a0"/>
    <w:link w:val="2a"/>
    <w:rsid w:val="00344D9F"/>
    <w:rPr>
      <w:rFonts w:ascii="Times New Roman" w:eastAsia="Times New Roman" w:hAnsi="Times New Roman" w:cs="Times New Roman"/>
      <w:sz w:val="28"/>
      <w:szCs w:val="28"/>
      <w:lang w:val="en-US" w:eastAsia="ru-RU" w:bidi="ar-SA"/>
    </w:rPr>
  </w:style>
  <w:style w:type="paragraph" w:styleId="37">
    <w:name w:val="Body Text Indent 3"/>
    <w:aliases w:val="Знак"/>
    <w:basedOn w:val="a"/>
    <w:link w:val="38"/>
    <w:rsid w:val="00344D9F"/>
    <w:pPr>
      <w:widowControl/>
      <w:spacing w:after="120"/>
      <w:ind w:left="283"/>
    </w:pPr>
    <w:rPr>
      <w:rFonts w:ascii="Times New Roman" w:eastAsia="Times New Roman" w:hAnsi="Times New Roman" w:cs="Times New Roman"/>
      <w:color w:val="auto"/>
      <w:sz w:val="16"/>
      <w:szCs w:val="16"/>
      <w:lang w:val="en-US" w:eastAsia="ru-RU" w:bidi="ar-SA"/>
    </w:rPr>
  </w:style>
  <w:style w:type="character" w:customStyle="1" w:styleId="38">
    <w:name w:val="Основний текст з відступом 3 Знак"/>
    <w:aliases w:val="Знак Знак3"/>
    <w:basedOn w:val="a0"/>
    <w:link w:val="37"/>
    <w:rsid w:val="00344D9F"/>
    <w:rPr>
      <w:rFonts w:ascii="Times New Roman" w:eastAsia="Times New Roman" w:hAnsi="Times New Roman" w:cs="Times New Roman"/>
      <w:sz w:val="16"/>
      <w:szCs w:val="16"/>
      <w:lang w:val="en-US" w:eastAsia="ru-RU" w:bidi="ar-SA"/>
    </w:rPr>
  </w:style>
  <w:style w:type="paragraph" w:styleId="aff">
    <w:name w:val="Block Text"/>
    <w:basedOn w:val="a"/>
    <w:rsid w:val="00344D9F"/>
    <w:pPr>
      <w:widowControl/>
      <w:ind w:left="-108" w:right="-108"/>
      <w:jc w:val="center"/>
    </w:pPr>
    <w:rPr>
      <w:rFonts w:ascii="Times New Roman" w:eastAsia="Times New Roman" w:hAnsi="Times New Roman" w:cs="Times New Roman"/>
      <w:b/>
      <w:bCs/>
      <w:color w:val="auto"/>
      <w:sz w:val="28"/>
      <w:szCs w:val="28"/>
      <w:lang w:eastAsia="ru-RU" w:bidi="ar-SA"/>
    </w:rPr>
  </w:style>
  <w:style w:type="paragraph" w:customStyle="1" w:styleId="53">
    <w:name w:val="заголовок 5"/>
    <w:basedOn w:val="a"/>
    <w:next w:val="a"/>
    <w:rsid w:val="00344D9F"/>
    <w:pPr>
      <w:keepNext/>
      <w:widowControl/>
      <w:autoSpaceDE w:val="0"/>
      <w:autoSpaceDN w:val="0"/>
      <w:jc w:val="both"/>
      <w:outlineLvl w:val="4"/>
    </w:pPr>
    <w:rPr>
      <w:rFonts w:ascii="Times New Roman" w:eastAsia="Times New Roman" w:hAnsi="Times New Roman" w:cs="Times New Roman"/>
      <w:i/>
      <w:iCs/>
      <w:color w:val="auto"/>
      <w:lang w:eastAsia="ru-RU" w:bidi="ar-SA"/>
    </w:rPr>
  </w:style>
  <w:style w:type="paragraph" w:customStyle="1" w:styleId="aff0">
    <w:name w:val="обычный"/>
    <w:basedOn w:val="a"/>
    <w:autoRedefine/>
    <w:uiPriority w:val="99"/>
    <w:rsid w:val="00344D9F"/>
    <w:pPr>
      <w:autoSpaceDE w:val="0"/>
      <w:autoSpaceDN w:val="0"/>
      <w:jc w:val="center"/>
    </w:pPr>
    <w:rPr>
      <w:rFonts w:ascii="Times New Roman" w:eastAsia="Times New Roman" w:hAnsi="Times New Roman" w:cs="Times New Roman"/>
      <w:i/>
      <w:color w:val="auto"/>
      <w:shd w:val="clear" w:color="auto" w:fill="FFFFFF"/>
      <w:lang w:eastAsia="ru-RU" w:bidi="ar-SA"/>
    </w:rPr>
  </w:style>
  <w:style w:type="paragraph" w:customStyle="1" w:styleId="aff1">
    <w:name w:val="Готовый"/>
    <w:basedOn w:val="a"/>
    <w:rsid w:val="00344D9F"/>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eastAsia="Times New Roman" w:hAnsi="Courier New" w:cs="Courier New"/>
      <w:color w:val="auto"/>
      <w:sz w:val="20"/>
      <w:szCs w:val="20"/>
      <w:lang w:eastAsia="ru-RU" w:bidi="ar-SA"/>
    </w:rPr>
  </w:style>
  <w:style w:type="character" w:styleId="aff2">
    <w:name w:val="footnote reference"/>
    <w:semiHidden/>
    <w:rsid w:val="00344D9F"/>
    <w:rPr>
      <w:vertAlign w:val="superscript"/>
    </w:rPr>
  </w:style>
  <w:style w:type="paragraph" w:customStyle="1" w:styleId="aff3">
    <w:name w:val="Знак Знак Знак Знак Знак Знак Знак Знак Знак Знак"/>
    <w:basedOn w:val="a"/>
    <w:rsid w:val="00344D9F"/>
    <w:pPr>
      <w:widowControl/>
    </w:pPr>
    <w:rPr>
      <w:rFonts w:ascii="Verdana" w:eastAsia="Times New Roman" w:hAnsi="Verdana" w:cs="Verdana"/>
      <w:color w:val="auto"/>
      <w:sz w:val="20"/>
      <w:szCs w:val="20"/>
      <w:lang w:val="en-US" w:eastAsia="en-US" w:bidi="ar-SA"/>
    </w:rPr>
  </w:style>
  <w:style w:type="paragraph" w:customStyle="1" w:styleId="Char">
    <w:name w:val="Char Знак"/>
    <w:basedOn w:val="a"/>
    <w:rsid w:val="00344D9F"/>
    <w:pPr>
      <w:widowControl/>
    </w:pPr>
    <w:rPr>
      <w:rFonts w:ascii="Verdana" w:eastAsia="Times New Roman" w:hAnsi="Verdana" w:cs="Verdana"/>
      <w:color w:val="auto"/>
      <w:sz w:val="20"/>
      <w:szCs w:val="20"/>
      <w:lang w:val="en-US" w:eastAsia="en-US" w:bidi="ar-SA"/>
    </w:rPr>
  </w:style>
  <w:style w:type="table" w:styleId="1e">
    <w:name w:val="Table Grid 1"/>
    <w:basedOn w:val="a1"/>
    <w:rsid w:val="00344D9F"/>
    <w:pPr>
      <w:widowControl/>
    </w:pPr>
    <w:rPr>
      <w:rFonts w:ascii="Times New Roman" w:eastAsia="Times New Roman" w:hAnsi="Times New Roman" w:cs="Times New Roman"/>
      <w:sz w:val="20"/>
      <w:szCs w:val="20"/>
      <w:lang w:bidi="ar-SA"/>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f">
    <w:name w:val="Знак Знак Знак Знак Знак Знак1 Знак Знак Знак Знак"/>
    <w:basedOn w:val="a"/>
    <w:rsid w:val="00344D9F"/>
    <w:pPr>
      <w:widowControl/>
    </w:pPr>
    <w:rPr>
      <w:rFonts w:ascii="Verdana" w:eastAsia="Batang" w:hAnsi="Verdana" w:cs="Verdana"/>
      <w:color w:val="auto"/>
      <w:sz w:val="20"/>
      <w:szCs w:val="20"/>
      <w:lang w:val="en-US" w:eastAsia="en-US" w:bidi="ar-SA"/>
    </w:rPr>
  </w:style>
  <w:style w:type="character" w:styleId="aff4">
    <w:name w:val="Emphasis"/>
    <w:uiPriority w:val="20"/>
    <w:qFormat/>
    <w:rsid w:val="00344D9F"/>
    <w:rPr>
      <w:i/>
      <w:iCs/>
    </w:rPr>
  </w:style>
  <w:style w:type="paragraph" w:customStyle="1" w:styleId="ShapkaDocumentu">
    <w:name w:val="Shapka Documentu"/>
    <w:basedOn w:val="a"/>
    <w:rsid w:val="00344D9F"/>
    <w:pPr>
      <w:keepNext/>
      <w:keepLines/>
      <w:widowControl/>
      <w:spacing w:after="240"/>
      <w:ind w:left="3969"/>
      <w:jc w:val="center"/>
    </w:pPr>
    <w:rPr>
      <w:rFonts w:ascii="Antiqua" w:eastAsia="Times New Roman" w:hAnsi="Antiqua" w:cs="Antiqua"/>
      <w:color w:val="auto"/>
      <w:sz w:val="26"/>
      <w:szCs w:val="26"/>
      <w:lang w:eastAsia="ru-RU" w:bidi="ar-SA"/>
    </w:rPr>
  </w:style>
  <w:style w:type="paragraph" w:styleId="aff5">
    <w:name w:val="Document Map"/>
    <w:basedOn w:val="a"/>
    <w:link w:val="aff6"/>
    <w:rsid w:val="00344D9F"/>
    <w:pPr>
      <w:widowControl/>
    </w:pPr>
    <w:rPr>
      <w:rFonts w:ascii="Tahoma" w:eastAsia="Times New Roman" w:hAnsi="Tahoma" w:cs="Tahoma"/>
      <w:color w:val="auto"/>
      <w:sz w:val="16"/>
      <w:szCs w:val="16"/>
      <w:lang w:eastAsia="ru-RU" w:bidi="ar-SA"/>
    </w:rPr>
  </w:style>
  <w:style w:type="character" w:customStyle="1" w:styleId="aff6">
    <w:name w:val="Схема документа Знак"/>
    <w:basedOn w:val="a0"/>
    <w:link w:val="aff5"/>
    <w:rsid w:val="00344D9F"/>
    <w:rPr>
      <w:rFonts w:ascii="Tahoma" w:eastAsia="Times New Roman" w:hAnsi="Tahoma" w:cs="Tahoma"/>
      <w:sz w:val="16"/>
      <w:szCs w:val="16"/>
      <w:lang w:eastAsia="ru-RU" w:bidi="ar-SA"/>
    </w:rPr>
  </w:style>
  <w:style w:type="paragraph" w:customStyle="1" w:styleId="1f0">
    <w:name w:val="Обычный1"/>
    <w:rsid w:val="00344D9F"/>
    <w:pPr>
      <w:spacing w:line="280" w:lineRule="auto"/>
      <w:ind w:firstLine="700"/>
      <w:jc w:val="both"/>
    </w:pPr>
    <w:rPr>
      <w:rFonts w:ascii="Times New Roman" w:eastAsia="Times New Roman" w:hAnsi="Times New Roman" w:cs="Times New Roman"/>
      <w:sz w:val="20"/>
      <w:szCs w:val="20"/>
      <w:lang w:eastAsia="ru-RU" w:bidi="ar-SA"/>
    </w:rPr>
  </w:style>
  <w:style w:type="paragraph" w:customStyle="1" w:styleId="CharChar">
    <w:name w:val="Char Знак Знак Char Знак Знак Знак Знак Знак Знак Знак Знак Знак Знак Знак Знак Знак"/>
    <w:basedOn w:val="a"/>
    <w:uiPriority w:val="99"/>
    <w:rsid w:val="00344D9F"/>
    <w:pPr>
      <w:widowControl/>
    </w:pPr>
    <w:rPr>
      <w:rFonts w:ascii="Verdana" w:eastAsia="Times New Roman" w:hAnsi="Verdana" w:cs="Verdana"/>
      <w:color w:val="auto"/>
      <w:sz w:val="20"/>
      <w:szCs w:val="20"/>
      <w:lang w:val="en-US" w:eastAsia="en-US" w:bidi="ar-SA"/>
    </w:rPr>
  </w:style>
  <w:style w:type="character" w:customStyle="1" w:styleId="213pt">
    <w:name w:val="Основной текст (2) + 13 pt"/>
    <w:uiPriority w:val="99"/>
    <w:rsid w:val="00344D9F"/>
    <w:rPr>
      <w:color w:val="000000"/>
      <w:spacing w:val="0"/>
      <w:w w:val="100"/>
      <w:position w:val="0"/>
      <w:sz w:val="26"/>
      <w:szCs w:val="26"/>
      <w:shd w:val="clear" w:color="auto" w:fill="FFFFFF"/>
      <w:lang w:val="uk-UA" w:eastAsia="uk-UA"/>
    </w:rPr>
  </w:style>
  <w:style w:type="character" w:customStyle="1" w:styleId="2110">
    <w:name w:val="Основной текст (2) + 11"/>
    <w:aliases w:val="5 pt"/>
    <w:uiPriority w:val="99"/>
    <w:rsid w:val="00344D9F"/>
    <w:rPr>
      <w:color w:val="000000"/>
      <w:spacing w:val="0"/>
      <w:w w:val="100"/>
      <w:position w:val="0"/>
      <w:sz w:val="23"/>
      <w:szCs w:val="23"/>
      <w:shd w:val="clear" w:color="auto" w:fill="FFFFFF"/>
      <w:lang w:val="uk-UA" w:eastAsia="uk-UA"/>
    </w:rPr>
  </w:style>
  <w:style w:type="paragraph" w:styleId="aff7">
    <w:name w:val="Plain Text"/>
    <w:basedOn w:val="a"/>
    <w:link w:val="aff8"/>
    <w:rsid w:val="00344D9F"/>
    <w:pPr>
      <w:widowControl/>
    </w:pPr>
    <w:rPr>
      <w:rFonts w:ascii="Courier New" w:eastAsia="Times New Roman" w:hAnsi="Courier New" w:cs="Courier New"/>
      <w:color w:val="auto"/>
      <w:sz w:val="20"/>
      <w:szCs w:val="20"/>
      <w:lang w:eastAsia="ru-RU" w:bidi="ar-SA"/>
    </w:rPr>
  </w:style>
  <w:style w:type="character" w:customStyle="1" w:styleId="aff8">
    <w:name w:val="Текст Знак"/>
    <w:basedOn w:val="a0"/>
    <w:link w:val="aff7"/>
    <w:rsid w:val="00344D9F"/>
    <w:rPr>
      <w:rFonts w:ascii="Courier New" w:eastAsia="Times New Roman" w:hAnsi="Courier New" w:cs="Courier New"/>
      <w:sz w:val="20"/>
      <w:szCs w:val="20"/>
      <w:lang w:eastAsia="ru-RU" w:bidi="ar-SA"/>
    </w:rPr>
  </w:style>
  <w:style w:type="paragraph" w:customStyle="1" w:styleId="111">
    <w:name w:val="Обычный11"/>
    <w:uiPriority w:val="99"/>
    <w:rsid w:val="00344D9F"/>
    <w:pPr>
      <w:widowControl/>
      <w:spacing w:before="100" w:after="100"/>
    </w:pPr>
    <w:rPr>
      <w:rFonts w:ascii="Times New Roman" w:eastAsia="Times New Roman" w:hAnsi="Times New Roman" w:cs="Times New Roman"/>
      <w:lang w:eastAsia="ru-RU" w:bidi="ar-SA"/>
    </w:rPr>
  </w:style>
  <w:style w:type="paragraph" w:customStyle="1" w:styleId="1f1">
    <w:name w:val="заголовок 1"/>
    <w:basedOn w:val="a"/>
    <w:next w:val="a"/>
    <w:rsid w:val="00344D9F"/>
    <w:pPr>
      <w:keepNext/>
      <w:widowControl/>
      <w:autoSpaceDE w:val="0"/>
      <w:autoSpaceDN w:val="0"/>
      <w:ind w:left="-567" w:right="-766"/>
    </w:pPr>
    <w:rPr>
      <w:rFonts w:ascii="Times New Roman" w:eastAsia="Times New Roman" w:hAnsi="Times New Roman" w:cs="Times New Roman"/>
      <w:i/>
      <w:iCs/>
      <w:color w:val="auto"/>
      <w:lang w:eastAsia="ru-RU" w:bidi="ar-SA"/>
    </w:rPr>
  </w:style>
  <w:style w:type="paragraph" w:styleId="aff9">
    <w:name w:val="Title"/>
    <w:basedOn w:val="a"/>
    <w:link w:val="affa"/>
    <w:qFormat/>
    <w:rsid w:val="00344D9F"/>
    <w:pPr>
      <w:ind w:right="-1283"/>
      <w:jc w:val="center"/>
    </w:pPr>
    <w:rPr>
      <w:rFonts w:ascii="Times New Roman" w:eastAsia="Times New Roman" w:hAnsi="Times New Roman" w:cs="Times New Roman"/>
      <w:color w:val="auto"/>
      <w:sz w:val="28"/>
      <w:szCs w:val="28"/>
      <w:lang w:val="ru-RU" w:eastAsia="ru-RU" w:bidi="ar-SA"/>
    </w:rPr>
  </w:style>
  <w:style w:type="character" w:customStyle="1" w:styleId="affa">
    <w:name w:val="Назва Знак"/>
    <w:basedOn w:val="a0"/>
    <w:link w:val="aff9"/>
    <w:rsid w:val="00344D9F"/>
    <w:rPr>
      <w:rFonts w:ascii="Times New Roman" w:eastAsia="Times New Roman" w:hAnsi="Times New Roman" w:cs="Times New Roman"/>
      <w:sz w:val="28"/>
      <w:szCs w:val="28"/>
      <w:lang w:val="ru-RU" w:eastAsia="ru-RU" w:bidi="ar-SA"/>
    </w:rPr>
  </w:style>
  <w:style w:type="paragraph" w:styleId="affb">
    <w:name w:val="List Bullet"/>
    <w:basedOn w:val="a"/>
    <w:rsid w:val="00344D9F"/>
    <w:pPr>
      <w:widowControl/>
      <w:tabs>
        <w:tab w:val="num" w:pos="360"/>
      </w:tabs>
      <w:autoSpaceDE w:val="0"/>
      <w:autoSpaceDN w:val="0"/>
      <w:ind w:left="360" w:hanging="360"/>
    </w:pPr>
    <w:rPr>
      <w:rFonts w:ascii="Times New Roman" w:eastAsia="Times New Roman" w:hAnsi="Times New Roman" w:cs="Times New Roman"/>
      <w:color w:val="auto"/>
      <w:sz w:val="20"/>
      <w:szCs w:val="20"/>
      <w:lang w:eastAsia="ru-RU" w:bidi="ar-SA"/>
    </w:rPr>
  </w:style>
  <w:style w:type="paragraph" w:styleId="affc">
    <w:name w:val="Normal Indent"/>
    <w:basedOn w:val="a"/>
    <w:rsid w:val="00344D9F"/>
    <w:pPr>
      <w:widowControl/>
      <w:ind w:left="720"/>
    </w:pPr>
    <w:rPr>
      <w:rFonts w:ascii="Times New Roman" w:eastAsia="Times New Roman" w:hAnsi="Times New Roman" w:cs="Times New Roman"/>
      <w:color w:val="auto"/>
      <w:sz w:val="20"/>
      <w:szCs w:val="20"/>
      <w:lang w:eastAsia="ru-RU" w:bidi="ar-SA"/>
    </w:rPr>
  </w:style>
  <w:style w:type="paragraph" w:customStyle="1" w:styleId="affd">
    <w:name w:val="Знак Знак"/>
    <w:basedOn w:val="a"/>
    <w:rsid w:val="00344D9F"/>
    <w:pPr>
      <w:widowControl/>
    </w:pPr>
    <w:rPr>
      <w:rFonts w:ascii="Verdana" w:eastAsia="Times New Roman" w:hAnsi="Verdana" w:cs="Verdana"/>
      <w:color w:val="auto"/>
      <w:sz w:val="20"/>
      <w:szCs w:val="20"/>
      <w:lang w:val="en-US" w:eastAsia="en-US" w:bidi="ar-SA"/>
    </w:rPr>
  </w:style>
  <w:style w:type="paragraph" w:styleId="affe">
    <w:name w:val="caption"/>
    <w:basedOn w:val="a"/>
    <w:next w:val="a"/>
    <w:qFormat/>
    <w:rsid w:val="00344D9F"/>
    <w:pPr>
      <w:widowControl/>
      <w:jc w:val="center"/>
    </w:pPr>
    <w:rPr>
      <w:rFonts w:ascii="Times New Roman" w:eastAsia="Times New Roman" w:hAnsi="Times New Roman" w:cs="Times New Roman"/>
      <w:b/>
      <w:bCs/>
      <w:color w:val="auto"/>
      <w:sz w:val="28"/>
      <w:szCs w:val="28"/>
      <w:lang w:val="ru-RU" w:eastAsia="ru-RU" w:bidi="ar-SA"/>
    </w:rPr>
  </w:style>
  <w:style w:type="paragraph" w:customStyle="1" w:styleId="afff">
    <w:name w:val="І"/>
    <w:basedOn w:val="a"/>
    <w:rsid w:val="00344D9F"/>
    <w:pPr>
      <w:widowControl/>
      <w:spacing w:line="360" w:lineRule="auto"/>
      <w:jc w:val="both"/>
    </w:pPr>
    <w:rPr>
      <w:rFonts w:ascii="Times New Roman" w:eastAsia="Times New Roman" w:hAnsi="Times New Roman" w:cs="Times New Roman"/>
      <w:color w:val="auto"/>
      <w:sz w:val="28"/>
      <w:szCs w:val="28"/>
      <w:lang w:eastAsia="ru-RU" w:bidi="ar-SA"/>
    </w:rPr>
  </w:style>
  <w:style w:type="character" w:customStyle="1" w:styleId="1f2">
    <w:name w:val="Знак Знак1"/>
    <w:rsid w:val="00344D9F"/>
    <w:rPr>
      <w:b/>
      <w:bCs/>
      <w:sz w:val="24"/>
      <w:szCs w:val="24"/>
      <w:lang w:val="uk-UA" w:eastAsia="ru-RU"/>
    </w:rPr>
  </w:style>
  <w:style w:type="character" w:customStyle="1" w:styleId="45">
    <w:name w:val="Знак Знак4"/>
    <w:rsid w:val="00344D9F"/>
    <w:rPr>
      <w:rFonts w:ascii="Times New Roman" w:hAnsi="Times New Roman" w:cs="Times New Roman"/>
      <w:b/>
      <w:bCs/>
      <w:i/>
      <w:iCs/>
      <w:sz w:val="24"/>
      <w:szCs w:val="24"/>
      <w:lang w:val="uk-UA"/>
    </w:rPr>
  </w:style>
  <w:style w:type="paragraph" w:customStyle="1" w:styleId="Normal1">
    <w:name w:val="Normal1"/>
    <w:rsid w:val="00344D9F"/>
    <w:pPr>
      <w:widowControl/>
      <w:spacing w:before="100" w:after="100"/>
    </w:pPr>
    <w:rPr>
      <w:rFonts w:ascii="Times New Roman" w:eastAsia="Times New Roman" w:hAnsi="Times New Roman" w:cs="Times New Roman"/>
      <w:lang w:eastAsia="ru-RU" w:bidi="ar-SA"/>
    </w:rPr>
  </w:style>
  <w:style w:type="character" w:customStyle="1" w:styleId="2c">
    <w:name w:val="Знак Знак2"/>
    <w:rsid w:val="00344D9F"/>
    <w:rPr>
      <w:b/>
      <w:bCs/>
      <w:i/>
      <w:iCs/>
      <w:sz w:val="24"/>
      <w:szCs w:val="24"/>
      <w:lang w:val="uk-UA" w:eastAsia="ru-RU"/>
    </w:rPr>
  </w:style>
  <w:style w:type="paragraph" w:customStyle="1" w:styleId="afff0">
    <w:name w:val="Знак Знак Знак Знак Знак Знак Знак Знак Знак Знак Знак"/>
    <w:basedOn w:val="a"/>
    <w:rsid w:val="00344D9F"/>
    <w:pPr>
      <w:widowControl/>
    </w:pPr>
    <w:rPr>
      <w:rFonts w:ascii="Verdana" w:eastAsia="Times New Roman" w:hAnsi="Verdana" w:cs="Verdana"/>
      <w:color w:val="auto"/>
      <w:sz w:val="20"/>
      <w:szCs w:val="20"/>
      <w:lang w:val="en-US" w:eastAsia="en-US" w:bidi="ar-SA"/>
    </w:rPr>
  </w:style>
  <w:style w:type="paragraph" w:styleId="afff1">
    <w:name w:val="List Paragraph"/>
    <w:basedOn w:val="a"/>
    <w:uiPriority w:val="34"/>
    <w:qFormat/>
    <w:rsid w:val="00344D9F"/>
    <w:pPr>
      <w:widowControl/>
      <w:ind w:left="720"/>
    </w:pPr>
    <w:rPr>
      <w:rFonts w:ascii="Times New Roman" w:eastAsia="Times New Roman" w:hAnsi="Times New Roman" w:cs="Times New Roman"/>
      <w:color w:val="auto"/>
      <w:lang w:val="ru-RU" w:eastAsia="ru-RU" w:bidi="ar-SA"/>
    </w:rPr>
  </w:style>
  <w:style w:type="paragraph" w:styleId="afff2">
    <w:name w:val="No Spacing"/>
    <w:link w:val="afff3"/>
    <w:uiPriority w:val="1"/>
    <w:qFormat/>
    <w:rsid w:val="00344D9F"/>
    <w:pPr>
      <w:widowControl/>
    </w:pPr>
    <w:rPr>
      <w:rFonts w:ascii="Times New Roman" w:eastAsia="Times New Roman" w:hAnsi="Times New Roman" w:cs="Times New Roman"/>
      <w:lang w:eastAsia="ru-RU" w:bidi="ar-SA"/>
    </w:rPr>
  </w:style>
  <w:style w:type="paragraph" w:styleId="HTML">
    <w:name w:val="HTML Preformatted"/>
    <w:basedOn w:val="a"/>
    <w:link w:val="HTML0"/>
    <w:uiPriority w:val="99"/>
    <w:rsid w:val="00344D9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val="ru-RU" w:eastAsia="ru-RU" w:bidi="ar-SA"/>
    </w:rPr>
  </w:style>
  <w:style w:type="character" w:customStyle="1" w:styleId="HTML0">
    <w:name w:val="Стандартний HTML Знак"/>
    <w:basedOn w:val="a0"/>
    <w:link w:val="HTML"/>
    <w:uiPriority w:val="99"/>
    <w:rsid w:val="00344D9F"/>
    <w:rPr>
      <w:rFonts w:ascii="Courier New" w:eastAsia="Times New Roman" w:hAnsi="Courier New" w:cs="Courier New"/>
      <w:sz w:val="20"/>
      <w:szCs w:val="20"/>
      <w:lang w:val="ru-RU" w:eastAsia="ru-RU" w:bidi="ar-SA"/>
    </w:rPr>
  </w:style>
  <w:style w:type="character" w:customStyle="1" w:styleId="number">
    <w:name w:val="number"/>
    <w:basedOn w:val="a0"/>
    <w:uiPriority w:val="99"/>
    <w:rsid w:val="00344D9F"/>
  </w:style>
  <w:style w:type="character" w:customStyle="1" w:styleId="211pt">
    <w:name w:val="Основной текст (2) + 11 pt"/>
    <w:uiPriority w:val="99"/>
    <w:rsid w:val="00344D9F"/>
    <w:rPr>
      <w:rFonts w:ascii="Times New Roman" w:hAnsi="Times New Roman" w:cs="Times New Roman"/>
      <w:color w:val="000000"/>
      <w:spacing w:val="0"/>
      <w:w w:val="100"/>
      <w:position w:val="0"/>
      <w:sz w:val="22"/>
      <w:szCs w:val="22"/>
      <w:u w:val="none"/>
      <w:shd w:val="clear" w:color="auto" w:fill="FFFFFF"/>
      <w:lang w:val="uk-UA" w:eastAsia="uk-UA"/>
    </w:rPr>
  </w:style>
  <w:style w:type="character" w:customStyle="1" w:styleId="280">
    <w:name w:val="Основной текст (2) + 8"/>
    <w:aliases w:val="5 pt2,Полужирный"/>
    <w:uiPriority w:val="99"/>
    <w:rsid w:val="00344D9F"/>
    <w:rPr>
      <w:rFonts w:ascii="Times New Roman" w:hAnsi="Times New Roman" w:cs="Times New Roman"/>
      <w:b/>
      <w:bCs/>
      <w:color w:val="000000"/>
      <w:spacing w:val="0"/>
      <w:w w:val="100"/>
      <w:position w:val="0"/>
      <w:sz w:val="17"/>
      <w:szCs w:val="17"/>
      <w:u w:val="none"/>
      <w:shd w:val="clear" w:color="auto" w:fill="FFFFFF"/>
      <w:lang w:val="uk-UA" w:eastAsia="uk-UA"/>
    </w:rPr>
  </w:style>
  <w:style w:type="character" w:customStyle="1" w:styleId="2CenturySchoolbook">
    <w:name w:val="Основной текст (2) + Century Schoolbook"/>
    <w:aliases w:val="7,5 pt1,39 pt,Интервал -1 pt"/>
    <w:uiPriority w:val="99"/>
    <w:rsid w:val="00344D9F"/>
    <w:rPr>
      <w:rFonts w:ascii="Century Schoolbook" w:hAnsi="Century Schoolbook" w:cs="Century Schoolbook"/>
      <w:sz w:val="15"/>
      <w:szCs w:val="15"/>
      <w:u w:val="none"/>
      <w:shd w:val="clear" w:color="auto" w:fill="FFFFFF"/>
    </w:rPr>
  </w:style>
  <w:style w:type="paragraph" w:customStyle="1" w:styleId="Style4">
    <w:name w:val="Style4"/>
    <w:basedOn w:val="a"/>
    <w:rsid w:val="00344D9F"/>
    <w:pPr>
      <w:autoSpaceDE w:val="0"/>
      <w:autoSpaceDN w:val="0"/>
      <w:adjustRightInd w:val="0"/>
      <w:spacing w:line="326" w:lineRule="exact"/>
      <w:ind w:firstLine="569"/>
      <w:jc w:val="both"/>
    </w:pPr>
    <w:rPr>
      <w:rFonts w:ascii="Times New Roman" w:eastAsia="Times New Roman" w:hAnsi="Times New Roman" w:cs="Times New Roman"/>
      <w:color w:val="auto"/>
      <w:lang w:val="ru-RU" w:eastAsia="ru-RU" w:bidi="ar-SA"/>
    </w:rPr>
  </w:style>
  <w:style w:type="paragraph" w:customStyle="1" w:styleId="Style7">
    <w:name w:val="Style7"/>
    <w:basedOn w:val="a"/>
    <w:rsid w:val="00344D9F"/>
    <w:pPr>
      <w:autoSpaceDE w:val="0"/>
      <w:autoSpaceDN w:val="0"/>
      <w:adjustRightInd w:val="0"/>
      <w:spacing w:line="323" w:lineRule="exact"/>
      <w:ind w:firstLine="739"/>
      <w:jc w:val="both"/>
    </w:pPr>
    <w:rPr>
      <w:rFonts w:ascii="Times New Roman" w:eastAsia="Times New Roman" w:hAnsi="Times New Roman" w:cs="Times New Roman"/>
      <w:color w:val="auto"/>
      <w:lang w:val="ru-RU" w:eastAsia="ru-RU" w:bidi="ar-SA"/>
    </w:rPr>
  </w:style>
  <w:style w:type="character" w:customStyle="1" w:styleId="afff4">
    <w:name w:val="Основной текст_"/>
    <w:link w:val="1f3"/>
    <w:locked/>
    <w:rsid w:val="00344D9F"/>
    <w:rPr>
      <w:sz w:val="23"/>
      <w:szCs w:val="23"/>
      <w:shd w:val="clear" w:color="auto" w:fill="FFFFFF"/>
    </w:rPr>
  </w:style>
  <w:style w:type="paragraph" w:customStyle="1" w:styleId="1f3">
    <w:name w:val="Основной текст1"/>
    <w:basedOn w:val="a"/>
    <w:link w:val="afff4"/>
    <w:rsid w:val="00344D9F"/>
    <w:pPr>
      <w:widowControl/>
      <w:shd w:val="clear" w:color="auto" w:fill="FFFFFF"/>
      <w:spacing w:before="60" w:after="240" w:line="274" w:lineRule="exact"/>
    </w:pPr>
    <w:rPr>
      <w:color w:val="auto"/>
      <w:sz w:val="23"/>
      <w:szCs w:val="23"/>
    </w:rPr>
  </w:style>
  <w:style w:type="character" w:customStyle="1" w:styleId="FontStyle14">
    <w:name w:val="Font Style14"/>
    <w:rsid w:val="00344D9F"/>
    <w:rPr>
      <w:rFonts w:ascii="Times New Roman" w:hAnsi="Times New Roman" w:cs="Times New Roman" w:hint="default"/>
      <w:sz w:val="24"/>
      <w:szCs w:val="24"/>
    </w:rPr>
  </w:style>
  <w:style w:type="character" w:customStyle="1" w:styleId="2d">
    <w:name w:val="Основной текст (2) + Не полужирный"/>
    <w:rsid w:val="00344D9F"/>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afff5">
    <w:name w:val="Основной текст + Полужирный"/>
    <w:rsid w:val="00344D9F"/>
    <w:rPr>
      <w:b/>
      <w:bCs/>
      <w:sz w:val="23"/>
      <w:szCs w:val="23"/>
      <w:shd w:val="clear" w:color="auto" w:fill="FFFFFF"/>
    </w:rPr>
  </w:style>
  <w:style w:type="paragraph" w:styleId="afff6">
    <w:name w:val="Subtitle"/>
    <w:basedOn w:val="a"/>
    <w:next w:val="a"/>
    <w:link w:val="afff7"/>
    <w:qFormat/>
    <w:rsid w:val="00344D9F"/>
    <w:pPr>
      <w:widowControl/>
      <w:spacing w:after="60"/>
      <w:jc w:val="center"/>
      <w:outlineLvl w:val="1"/>
    </w:pPr>
    <w:rPr>
      <w:rFonts w:ascii="Cambria" w:eastAsia="Times New Roman" w:hAnsi="Cambria" w:cs="Times New Roman"/>
      <w:color w:val="auto"/>
      <w:lang w:eastAsia="ru-RU" w:bidi="ar-SA"/>
    </w:rPr>
  </w:style>
  <w:style w:type="character" w:customStyle="1" w:styleId="afff7">
    <w:name w:val="Підзаголовок Знак"/>
    <w:basedOn w:val="a0"/>
    <w:link w:val="afff6"/>
    <w:rsid w:val="00344D9F"/>
    <w:rPr>
      <w:rFonts w:ascii="Cambria" w:eastAsia="Times New Roman" w:hAnsi="Cambria" w:cs="Times New Roman"/>
      <w:lang w:eastAsia="ru-RU" w:bidi="ar-SA"/>
    </w:rPr>
  </w:style>
  <w:style w:type="paragraph" w:customStyle="1" w:styleId="2e">
    <w:name w:val="Обычный2"/>
    <w:rsid w:val="00344D9F"/>
    <w:pPr>
      <w:snapToGrid w:val="0"/>
      <w:spacing w:line="278" w:lineRule="auto"/>
      <w:ind w:firstLine="700"/>
      <w:jc w:val="both"/>
    </w:pPr>
    <w:rPr>
      <w:rFonts w:ascii="Times New Roman" w:eastAsia="Times New Roman" w:hAnsi="Times New Roman" w:cs="Times New Roman"/>
      <w:sz w:val="20"/>
      <w:szCs w:val="20"/>
      <w:lang w:eastAsia="ru-RU" w:bidi="ar-SA"/>
    </w:rPr>
  </w:style>
  <w:style w:type="paragraph" w:customStyle="1" w:styleId="39">
    <w:name w:val="Обычный3"/>
    <w:rsid w:val="00344D9F"/>
    <w:pPr>
      <w:snapToGrid w:val="0"/>
      <w:spacing w:line="278" w:lineRule="auto"/>
      <w:ind w:firstLine="700"/>
      <w:jc w:val="both"/>
    </w:pPr>
    <w:rPr>
      <w:rFonts w:ascii="Times New Roman" w:eastAsia="Times New Roman" w:hAnsi="Times New Roman" w:cs="Times New Roman"/>
      <w:sz w:val="20"/>
      <w:szCs w:val="20"/>
      <w:lang w:eastAsia="ru-RU" w:bidi="ar-SA"/>
    </w:rPr>
  </w:style>
  <w:style w:type="paragraph" w:customStyle="1" w:styleId="Style15">
    <w:name w:val="Style15"/>
    <w:basedOn w:val="a"/>
    <w:rsid w:val="00344D9F"/>
    <w:pPr>
      <w:autoSpaceDE w:val="0"/>
      <w:autoSpaceDN w:val="0"/>
      <w:adjustRightInd w:val="0"/>
      <w:spacing w:line="482" w:lineRule="exact"/>
      <w:ind w:firstLine="701"/>
      <w:jc w:val="both"/>
    </w:pPr>
    <w:rPr>
      <w:rFonts w:ascii="Times New Roman" w:eastAsia="Times New Roman" w:hAnsi="Times New Roman" w:cs="Times New Roman"/>
      <w:color w:val="auto"/>
      <w:lang w:val="ru-RU" w:eastAsia="ru-RU" w:bidi="ar-SA"/>
    </w:rPr>
  </w:style>
  <w:style w:type="character" w:customStyle="1" w:styleId="FontStyle223">
    <w:name w:val="Font Style223"/>
    <w:rsid w:val="00344D9F"/>
    <w:rPr>
      <w:rFonts w:ascii="Times New Roman" w:hAnsi="Times New Roman" w:cs="Times New Roman" w:hint="default"/>
      <w:sz w:val="24"/>
      <w:szCs w:val="24"/>
    </w:rPr>
  </w:style>
  <w:style w:type="character" w:customStyle="1" w:styleId="spelle">
    <w:name w:val="spelle"/>
    <w:basedOn w:val="a0"/>
    <w:rsid w:val="00344D9F"/>
  </w:style>
  <w:style w:type="paragraph" w:customStyle="1" w:styleId="46">
    <w:name w:val="Обычный4"/>
    <w:rsid w:val="00344D9F"/>
    <w:pPr>
      <w:spacing w:line="280" w:lineRule="auto"/>
      <w:ind w:firstLine="700"/>
      <w:jc w:val="both"/>
    </w:pPr>
    <w:rPr>
      <w:rFonts w:ascii="Times New Roman" w:eastAsia="Times New Roman" w:hAnsi="Times New Roman" w:cs="Times New Roman"/>
      <w:snapToGrid w:val="0"/>
      <w:sz w:val="20"/>
      <w:szCs w:val="20"/>
      <w:lang w:eastAsia="ru-RU" w:bidi="ar-SA"/>
    </w:rPr>
  </w:style>
  <w:style w:type="character" w:customStyle="1" w:styleId="afff8">
    <w:name w:val="Название Знак"/>
    <w:rsid w:val="00344D9F"/>
    <w:rPr>
      <w:rFonts w:ascii="Times New Roman" w:eastAsia="Times New Roman" w:hAnsi="Times New Roman" w:cs="Times New Roman"/>
      <w:snapToGrid w:val="0"/>
      <w:sz w:val="28"/>
      <w:szCs w:val="20"/>
      <w:lang w:val="ru-RU" w:eastAsia="ru-RU"/>
    </w:rPr>
  </w:style>
  <w:style w:type="character" w:customStyle="1" w:styleId="afff9">
    <w:name w:val="Другое_"/>
    <w:link w:val="afffa"/>
    <w:locked/>
    <w:rsid w:val="00344D9F"/>
    <w:rPr>
      <w:rFonts w:ascii="Times New Roman" w:eastAsia="Times New Roman" w:hAnsi="Times New Roman"/>
    </w:rPr>
  </w:style>
  <w:style w:type="paragraph" w:customStyle="1" w:styleId="afffa">
    <w:name w:val="Другое"/>
    <w:basedOn w:val="a"/>
    <w:link w:val="afff9"/>
    <w:rsid w:val="00344D9F"/>
    <w:rPr>
      <w:rFonts w:ascii="Times New Roman" w:eastAsia="Times New Roman" w:hAnsi="Times New Roman"/>
      <w:color w:val="auto"/>
    </w:rPr>
  </w:style>
  <w:style w:type="paragraph" w:customStyle="1" w:styleId="1f4">
    <w:name w:val="Стиль1"/>
    <w:basedOn w:val="a"/>
    <w:link w:val="1f5"/>
    <w:qFormat/>
    <w:rsid w:val="00344D9F"/>
    <w:pPr>
      <w:widowControl/>
      <w:spacing w:after="160" w:line="259" w:lineRule="auto"/>
      <w:ind w:firstLine="567"/>
      <w:jc w:val="both"/>
    </w:pPr>
    <w:rPr>
      <w:rFonts w:ascii="Times New Roman" w:eastAsia="Calibri" w:hAnsi="Times New Roman" w:cs="Times New Roman"/>
      <w:color w:val="auto"/>
      <w:sz w:val="28"/>
      <w:szCs w:val="28"/>
      <w:lang w:eastAsia="en-US" w:bidi="ar-SA"/>
    </w:rPr>
  </w:style>
  <w:style w:type="character" w:customStyle="1" w:styleId="1f5">
    <w:name w:val="Стиль1 Знак"/>
    <w:link w:val="1f4"/>
    <w:rsid w:val="00344D9F"/>
    <w:rPr>
      <w:rFonts w:ascii="Times New Roman" w:eastAsia="Calibri" w:hAnsi="Times New Roman" w:cs="Times New Roman"/>
      <w:sz w:val="28"/>
      <w:szCs w:val="28"/>
      <w:lang w:eastAsia="en-US" w:bidi="ar-SA"/>
    </w:rPr>
  </w:style>
  <w:style w:type="character" w:customStyle="1" w:styleId="nowrap">
    <w:name w:val="nowrap"/>
    <w:basedOn w:val="a0"/>
    <w:rsid w:val="00344D9F"/>
  </w:style>
  <w:style w:type="table" w:customStyle="1" w:styleId="TableNormal">
    <w:name w:val="Table Normal"/>
    <w:uiPriority w:val="2"/>
    <w:semiHidden/>
    <w:unhideWhenUsed/>
    <w:qFormat/>
    <w:rsid w:val="00344D9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344D9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44D9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44D9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344D9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44D9F"/>
    <w:pPr>
      <w:autoSpaceDE w:val="0"/>
      <w:autoSpaceDN w:val="0"/>
    </w:pPr>
    <w:rPr>
      <w:rFonts w:ascii="Times New Roman" w:eastAsia="Times New Roman" w:hAnsi="Times New Roman" w:cs="Times New Roman"/>
      <w:color w:val="auto"/>
      <w:sz w:val="22"/>
      <w:szCs w:val="22"/>
      <w:lang w:eastAsia="en-US" w:bidi="ar-SA"/>
    </w:rPr>
  </w:style>
  <w:style w:type="table" w:customStyle="1" w:styleId="TableNormal5">
    <w:name w:val="Table Normal5"/>
    <w:uiPriority w:val="2"/>
    <w:semiHidden/>
    <w:unhideWhenUsed/>
    <w:qFormat/>
    <w:rsid w:val="00344D9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344D9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344D9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344D9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1f6">
    <w:name w:val="Сітка таблиці1"/>
    <w:basedOn w:val="a1"/>
    <w:next w:val="af9"/>
    <w:uiPriority w:val="59"/>
    <w:rsid w:val="00344D9F"/>
    <w:pPr>
      <w:widowControl/>
    </w:pPr>
    <w:rPr>
      <w:rFonts w:ascii="Calibri" w:eastAsia="Times New Roman" w:hAnsi="Calibri" w:cs="Times New Roman"/>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1f7">
    <w:name w:val="index 1"/>
    <w:basedOn w:val="a"/>
    <w:next w:val="a"/>
    <w:autoRedefine/>
    <w:uiPriority w:val="99"/>
    <w:unhideWhenUsed/>
    <w:rsid w:val="00344D9F"/>
    <w:pPr>
      <w:widowControl/>
      <w:ind w:left="240" w:hanging="240"/>
    </w:pPr>
    <w:rPr>
      <w:rFonts w:ascii="Calibri" w:eastAsia="Times New Roman" w:hAnsi="Calibri" w:cs="Times New Roman"/>
      <w:color w:val="auto"/>
      <w:sz w:val="18"/>
      <w:szCs w:val="18"/>
      <w:lang w:eastAsia="ru-RU" w:bidi="ar-SA"/>
    </w:rPr>
  </w:style>
  <w:style w:type="paragraph" w:styleId="2f">
    <w:name w:val="index 2"/>
    <w:basedOn w:val="a"/>
    <w:next w:val="a"/>
    <w:autoRedefine/>
    <w:uiPriority w:val="99"/>
    <w:unhideWhenUsed/>
    <w:rsid w:val="00344D9F"/>
    <w:pPr>
      <w:widowControl/>
      <w:ind w:left="480" w:hanging="240"/>
    </w:pPr>
    <w:rPr>
      <w:rFonts w:ascii="Calibri" w:eastAsia="Times New Roman" w:hAnsi="Calibri" w:cs="Times New Roman"/>
      <w:color w:val="auto"/>
      <w:sz w:val="18"/>
      <w:szCs w:val="18"/>
      <w:lang w:eastAsia="ru-RU" w:bidi="ar-SA"/>
    </w:rPr>
  </w:style>
  <w:style w:type="paragraph" w:styleId="3a">
    <w:name w:val="index 3"/>
    <w:basedOn w:val="a"/>
    <w:next w:val="a"/>
    <w:autoRedefine/>
    <w:uiPriority w:val="99"/>
    <w:unhideWhenUsed/>
    <w:rsid w:val="00344D9F"/>
    <w:pPr>
      <w:widowControl/>
      <w:ind w:left="720" w:hanging="240"/>
    </w:pPr>
    <w:rPr>
      <w:rFonts w:ascii="Calibri" w:eastAsia="Times New Roman" w:hAnsi="Calibri" w:cs="Times New Roman"/>
      <w:color w:val="auto"/>
      <w:sz w:val="18"/>
      <w:szCs w:val="18"/>
      <w:lang w:eastAsia="ru-RU" w:bidi="ar-SA"/>
    </w:rPr>
  </w:style>
  <w:style w:type="paragraph" w:styleId="47">
    <w:name w:val="index 4"/>
    <w:basedOn w:val="a"/>
    <w:next w:val="a"/>
    <w:autoRedefine/>
    <w:uiPriority w:val="99"/>
    <w:unhideWhenUsed/>
    <w:rsid w:val="00344D9F"/>
    <w:pPr>
      <w:widowControl/>
      <w:ind w:left="960" w:hanging="240"/>
    </w:pPr>
    <w:rPr>
      <w:rFonts w:ascii="Calibri" w:eastAsia="Times New Roman" w:hAnsi="Calibri" w:cs="Times New Roman"/>
      <w:color w:val="auto"/>
      <w:sz w:val="18"/>
      <w:szCs w:val="18"/>
      <w:lang w:eastAsia="ru-RU" w:bidi="ar-SA"/>
    </w:rPr>
  </w:style>
  <w:style w:type="paragraph" w:styleId="54">
    <w:name w:val="index 5"/>
    <w:basedOn w:val="a"/>
    <w:next w:val="a"/>
    <w:autoRedefine/>
    <w:uiPriority w:val="99"/>
    <w:unhideWhenUsed/>
    <w:rsid w:val="00344D9F"/>
    <w:pPr>
      <w:widowControl/>
      <w:ind w:left="1200" w:hanging="240"/>
    </w:pPr>
    <w:rPr>
      <w:rFonts w:ascii="Calibri" w:eastAsia="Times New Roman" w:hAnsi="Calibri" w:cs="Times New Roman"/>
      <w:color w:val="auto"/>
      <w:sz w:val="18"/>
      <w:szCs w:val="18"/>
      <w:lang w:eastAsia="ru-RU" w:bidi="ar-SA"/>
    </w:rPr>
  </w:style>
  <w:style w:type="paragraph" w:styleId="62">
    <w:name w:val="index 6"/>
    <w:basedOn w:val="a"/>
    <w:next w:val="a"/>
    <w:autoRedefine/>
    <w:uiPriority w:val="99"/>
    <w:unhideWhenUsed/>
    <w:rsid w:val="00344D9F"/>
    <w:pPr>
      <w:widowControl/>
      <w:ind w:left="1440" w:hanging="240"/>
    </w:pPr>
    <w:rPr>
      <w:rFonts w:ascii="Calibri" w:eastAsia="Times New Roman" w:hAnsi="Calibri" w:cs="Times New Roman"/>
      <w:color w:val="auto"/>
      <w:sz w:val="18"/>
      <w:szCs w:val="18"/>
      <w:lang w:eastAsia="ru-RU" w:bidi="ar-SA"/>
    </w:rPr>
  </w:style>
  <w:style w:type="paragraph" w:styleId="72">
    <w:name w:val="index 7"/>
    <w:basedOn w:val="a"/>
    <w:next w:val="a"/>
    <w:autoRedefine/>
    <w:uiPriority w:val="99"/>
    <w:unhideWhenUsed/>
    <w:rsid w:val="00344D9F"/>
    <w:pPr>
      <w:widowControl/>
      <w:ind w:left="1680" w:hanging="240"/>
    </w:pPr>
    <w:rPr>
      <w:rFonts w:ascii="Calibri" w:eastAsia="Times New Roman" w:hAnsi="Calibri" w:cs="Times New Roman"/>
      <w:color w:val="auto"/>
      <w:sz w:val="18"/>
      <w:szCs w:val="18"/>
      <w:lang w:eastAsia="ru-RU" w:bidi="ar-SA"/>
    </w:rPr>
  </w:style>
  <w:style w:type="paragraph" w:styleId="83">
    <w:name w:val="index 8"/>
    <w:basedOn w:val="a"/>
    <w:next w:val="a"/>
    <w:autoRedefine/>
    <w:uiPriority w:val="99"/>
    <w:unhideWhenUsed/>
    <w:rsid w:val="00344D9F"/>
    <w:pPr>
      <w:widowControl/>
      <w:ind w:left="1920" w:hanging="240"/>
    </w:pPr>
    <w:rPr>
      <w:rFonts w:ascii="Calibri" w:eastAsia="Times New Roman" w:hAnsi="Calibri" w:cs="Times New Roman"/>
      <w:color w:val="auto"/>
      <w:sz w:val="18"/>
      <w:szCs w:val="18"/>
      <w:lang w:eastAsia="ru-RU" w:bidi="ar-SA"/>
    </w:rPr>
  </w:style>
  <w:style w:type="paragraph" w:styleId="92">
    <w:name w:val="index 9"/>
    <w:basedOn w:val="a"/>
    <w:next w:val="a"/>
    <w:autoRedefine/>
    <w:uiPriority w:val="99"/>
    <w:unhideWhenUsed/>
    <w:rsid w:val="00344D9F"/>
    <w:pPr>
      <w:widowControl/>
      <w:ind w:left="2160" w:hanging="240"/>
    </w:pPr>
    <w:rPr>
      <w:rFonts w:ascii="Calibri" w:eastAsia="Times New Roman" w:hAnsi="Calibri" w:cs="Times New Roman"/>
      <w:color w:val="auto"/>
      <w:sz w:val="18"/>
      <w:szCs w:val="18"/>
      <w:lang w:eastAsia="ru-RU" w:bidi="ar-SA"/>
    </w:rPr>
  </w:style>
  <w:style w:type="paragraph" w:styleId="afffb">
    <w:name w:val="index heading"/>
    <w:basedOn w:val="a"/>
    <w:next w:val="1f7"/>
    <w:uiPriority w:val="99"/>
    <w:unhideWhenUsed/>
    <w:rsid w:val="00344D9F"/>
    <w:pPr>
      <w:widowControl/>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Cambria" w:eastAsia="Times New Roman" w:hAnsi="Cambria" w:cs="Times New Roman"/>
      <w:b/>
      <w:bCs/>
      <w:color w:val="auto"/>
      <w:sz w:val="22"/>
      <w:szCs w:val="22"/>
      <w:lang w:eastAsia="ru-RU" w:bidi="ar-SA"/>
    </w:rPr>
  </w:style>
  <w:style w:type="table" w:customStyle="1" w:styleId="TableNormal9">
    <w:name w:val="Table Normal9"/>
    <w:uiPriority w:val="2"/>
    <w:semiHidden/>
    <w:unhideWhenUsed/>
    <w:qFormat/>
    <w:rsid w:val="00344D9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344D9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344D9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344D9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character" w:customStyle="1" w:styleId="FontStyle">
    <w:name w:val="Font Style"/>
    <w:rsid w:val="00344D9F"/>
    <w:rPr>
      <w:rFonts w:cs="Courier New"/>
      <w:color w:val="000000"/>
      <w:sz w:val="20"/>
      <w:szCs w:val="20"/>
    </w:rPr>
  </w:style>
  <w:style w:type="paragraph" w:customStyle="1" w:styleId="1f8">
    <w:name w:val="Абзац списка1"/>
    <w:basedOn w:val="a"/>
    <w:link w:val="afffc"/>
    <w:uiPriority w:val="34"/>
    <w:qFormat/>
    <w:rsid w:val="00344D9F"/>
    <w:pPr>
      <w:widowControl/>
      <w:ind w:left="720"/>
      <w:contextualSpacing/>
    </w:pPr>
    <w:rPr>
      <w:rFonts w:ascii="Times New Roman" w:eastAsia="Times New Roman" w:hAnsi="Times New Roman" w:cs="Times New Roman"/>
      <w:color w:val="auto"/>
      <w:sz w:val="20"/>
      <w:szCs w:val="20"/>
      <w:lang w:eastAsia="ru-RU" w:bidi="ar-SA"/>
    </w:rPr>
  </w:style>
  <w:style w:type="paragraph" w:customStyle="1" w:styleId="western">
    <w:name w:val="western"/>
    <w:basedOn w:val="a"/>
    <w:rsid w:val="00344D9F"/>
    <w:pPr>
      <w:widowControl/>
      <w:spacing w:before="100" w:beforeAutospacing="1" w:after="100" w:afterAutospacing="1"/>
    </w:pPr>
    <w:rPr>
      <w:rFonts w:ascii="Times New Roman" w:eastAsia="Times New Roman" w:hAnsi="Times New Roman" w:cs="Times New Roman"/>
      <w:color w:val="auto"/>
      <w:lang w:val="ru-RU" w:eastAsia="ru-RU" w:bidi="ar-SA"/>
    </w:rPr>
  </w:style>
  <w:style w:type="character" w:customStyle="1" w:styleId="af8">
    <w:name w:val="Звичайний (веб) Знак"/>
    <w:link w:val="af7"/>
    <w:uiPriority w:val="99"/>
    <w:rsid w:val="00344D9F"/>
    <w:rPr>
      <w:rFonts w:ascii="Times New Roman" w:eastAsia="Times New Roman" w:hAnsi="Times New Roman" w:cs="Times New Roman"/>
      <w:lang w:val="en-US" w:eastAsia="en-US" w:bidi="ar-SA"/>
    </w:rPr>
  </w:style>
  <w:style w:type="character" w:customStyle="1" w:styleId="afffc">
    <w:name w:val="Абзац списка Знак"/>
    <w:link w:val="1f8"/>
    <w:uiPriority w:val="34"/>
    <w:rsid w:val="00344D9F"/>
    <w:rPr>
      <w:rFonts w:ascii="Times New Roman" w:eastAsia="Times New Roman" w:hAnsi="Times New Roman" w:cs="Times New Roman"/>
      <w:sz w:val="20"/>
      <w:szCs w:val="20"/>
      <w:lang w:eastAsia="ru-RU" w:bidi="ar-SA"/>
    </w:rPr>
  </w:style>
  <w:style w:type="paragraph" w:customStyle="1" w:styleId="Default">
    <w:name w:val="Default"/>
    <w:rsid w:val="00344D9F"/>
    <w:pPr>
      <w:widowControl/>
      <w:autoSpaceDE w:val="0"/>
      <w:autoSpaceDN w:val="0"/>
      <w:adjustRightInd w:val="0"/>
    </w:pPr>
    <w:rPr>
      <w:rFonts w:ascii="Times New Roman" w:eastAsia="Times New Roman" w:hAnsi="Times New Roman" w:cs="Times New Roman"/>
      <w:color w:val="000000"/>
      <w:lang w:eastAsia="ru-RU" w:bidi="ar-SA"/>
    </w:rPr>
  </w:style>
  <w:style w:type="paragraph" w:customStyle="1" w:styleId="NormalHead">
    <w:name w:val="Normal Head"/>
    <w:basedOn w:val="a"/>
    <w:rsid w:val="00344D9F"/>
    <w:pPr>
      <w:widowControl/>
      <w:spacing w:before="40" w:after="40"/>
      <w:jc w:val="center"/>
    </w:pPr>
    <w:rPr>
      <w:rFonts w:ascii="Times New Roman" w:eastAsia="Times New Roman" w:hAnsi="Times New Roman" w:cs="Times New Roman"/>
      <w:b/>
      <w:color w:val="auto"/>
      <w:sz w:val="14"/>
      <w:szCs w:val="20"/>
      <w:lang w:eastAsia="ru-RU" w:bidi="ar-SA"/>
    </w:rPr>
  </w:style>
  <w:style w:type="paragraph" w:customStyle="1" w:styleId="1f9">
    <w:name w:val="Без интервала1"/>
    <w:uiPriority w:val="1"/>
    <w:qFormat/>
    <w:rsid w:val="00344D9F"/>
    <w:pPr>
      <w:widowControl/>
    </w:pPr>
    <w:rPr>
      <w:rFonts w:ascii="Calibri" w:eastAsia="Calibri" w:hAnsi="Calibri" w:cs="Times New Roman"/>
      <w:sz w:val="22"/>
      <w:szCs w:val="22"/>
      <w:lang w:val="ru-RU" w:eastAsia="en-US" w:bidi="ar-SA"/>
    </w:rPr>
  </w:style>
  <w:style w:type="table" w:styleId="-1">
    <w:name w:val="Table Web 1"/>
    <w:basedOn w:val="a1"/>
    <w:rsid w:val="00344D9F"/>
    <w:pPr>
      <w:widowControl/>
    </w:pPr>
    <w:rPr>
      <w:rFonts w:ascii="Times New Roman" w:eastAsia="Times New Roman" w:hAnsi="Times New Roman" w:cs="Times New Roman"/>
      <w:sz w:val="20"/>
      <w:szCs w:val="20"/>
      <w:lang w:bidi="ar-SA"/>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135pt">
    <w:name w:val="Основной текст + 13;5 pt"/>
    <w:rsid w:val="00344D9F"/>
    <w:rPr>
      <w:rFonts w:ascii="Times New Roman" w:eastAsia="Times New Roman" w:hAnsi="Times New Roman" w:cs="Times New Roman"/>
      <w:b w:val="0"/>
      <w:bCs w:val="0"/>
      <w:i w:val="0"/>
      <w:iCs w:val="0"/>
      <w:smallCaps w:val="0"/>
      <w:strike w:val="0"/>
      <w:color w:val="000000"/>
      <w:spacing w:val="0"/>
      <w:w w:val="100"/>
      <w:position w:val="0"/>
      <w:sz w:val="27"/>
      <w:szCs w:val="27"/>
      <w:u w:val="none"/>
      <w:lang w:val="uk-UA"/>
    </w:rPr>
  </w:style>
  <w:style w:type="character" w:customStyle="1" w:styleId="afff3">
    <w:name w:val="Без інтервалів Знак"/>
    <w:link w:val="afff2"/>
    <w:uiPriority w:val="1"/>
    <w:rsid w:val="00344D9F"/>
    <w:rPr>
      <w:rFonts w:ascii="Times New Roman" w:eastAsia="Times New Roman" w:hAnsi="Times New Roman" w:cs="Times New Roman"/>
      <w:lang w:eastAsia="ru-RU" w:bidi="ar-SA"/>
    </w:rPr>
  </w:style>
  <w:style w:type="numbering" w:customStyle="1" w:styleId="2f0">
    <w:name w:val="Немає списку2"/>
    <w:next w:val="a2"/>
    <w:uiPriority w:val="99"/>
    <w:semiHidden/>
    <w:unhideWhenUsed/>
    <w:rsid w:val="0035053F"/>
  </w:style>
  <w:style w:type="table" w:customStyle="1" w:styleId="2f1">
    <w:name w:val="Сітка таблиці2"/>
    <w:basedOn w:val="a1"/>
    <w:next w:val="af9"/>
    <w:uiPriority w:val="39"/>
    <w:rsid w:val="0035053F"/>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ітка таблиці 11"/>
    <w:basedOn w:val="a1"/>
    <w:next w:val="1e"/>
    <w:rsid w:val="0035053F"/>
    <w:pPr>
      <w:widowControl/>
    </w:pPr>
    <w:rPr>
      <w:rFonts w:ascii="Times New Roman" w:eastAsia="Times New Roman" w:hAnsi="Times New Roman" w:cs="Times New Roman"/>
      <w:sz w:val="20"/>
      <w:szCs w:val="20"/>
      <w:lang w:bidi="ar-SA"/>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13">
    <w:name w:val="Table Normal13"/>
    <w:uiPriority w:val="2"/>
    <w:semiHidden/>
    <w:unhideWhenUsed/>
    <w:qFormat/>
    <w:rsid w:val="0035053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35053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35053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35053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35053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35053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35053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35053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35053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113">
    <w:name w:val="Сітка таблиці11"/>
    <w:basedOn w:val="a1"/>
    <w:next w:val="af9"/>
    <w:uiPriority w:val="59"/>
    <w:rsid w:val="0035053F"/>
    <w:pPr>
      <w:widowControl/>
    </w:pPr>
    <w:rPr>
      <w:rFonts w:ascii="Calibri" w:eastAsia="Times New Roman" w:hAnsi="Calibri" w:cs="Times New Roman"/>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91">
    <w:name w:val="Table Normal91"/>
    <w:uiPriority w:val="2"/>
    <w:semiHidden/>
    <w:unhideWhenUsed/>
    <w:qFormat/>
    <w:rsid w:val="0035053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35053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35053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35053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11">
    <w:name w:val="Веб-таблиця 11"/>
    <w:basedOn w:val="a1"/>
    <w:next w:val="-1"/>
    <w:rsid w:val="0035053F"/>
    <w:pPr>
      <w:widowControl/>
    </w:pPr>
    <w:rPr>
      <w:rFonts w:ascii="Times New Roman" w:eastAsia="Times New Roman" w:hAnsi="Times New Roman" w:cs="Times New Roman"/>
      <w:sz w:val="20"/>
      <w:szCs w:val="20"/>
      <w:lang w:bidi="ar-SA"/>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w8qarf">
    <w:name w:val="w8qarf"/>
    <w:basedOn w:val="a0"/>
    <w:rsid w:val="00E27F6F"/>
  </w:style>
  <w:style w:type="character" w:customStyle="1" w:styleId="lrzxr">
    <w:name w:val="lrzxr"/>
    <w:basedOn w:val="a0"/>
    <w:rsid w:val="00E27F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icrosoft Sans Serif" w:eastAsia="Microsoft Sans Serif" w:hAnsi="Microsoft Sans Serif" w:cs="Microsoft Sans Serif"/>
        <w:sz w:val="24"/>
        <w:szCs w:val="24"/>
        <w:lang w:val="uk-UA" w:eastAsia="uk-UA" w:bidi="uk-U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qFormat="1"/>
    <w:lsdException w:name="footnote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1" w:uiPriority="0"/>
    <w:lsdException w:name="Table Web 1"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6B17"/>
    <w:rPr>
      <w:color w:val="000000"/>
    </w:rPr>
  </w:style>
  <w:style w:type="paragraph" w:styleId="1">
    <w:name w:val="heading 1"/>
    <w:basedOn w:val="a"/>
    <w:next w:val="a"/>
    <w:link w:val="10"/>
    <w:qFormat/>
    <w:rsid w:val="00344D9F"/>
    <w:pPr>
      <w:keepNext/>
      <w:widowControl/>
      <w:jc w:val="center"/>
      <w:outlineLvl w:val="0"/>
    </w:pPr>
    <w:rPr>
      <w:rFonts w:ascii="Times New Roman" w:eastAsia="Times New Roman" w:hAnsi="Times New Roman" w:cs="Times New Roman"/>
      <w:b/>
      <w:bCs/>
      <w:color w:val="auto"/>
      <w:sz w:val="28"/>
      <w:szCs w:val="28"/>
      <w:lang w:val="en-US" w:eastAsia="ru-RU" w:bidi="ar-SA"/>
    </w:rPr>
  </w:style>
  <w:style w:type="paragraph" w:styleId="2">
    <w:name w:val="heading 2"/>
    <w:basedOn w:val="a"/>
    <w:next w:val="a"/>
    <w:link w:val="20"/>
    <w:unhideWhenUsed/>
    <w:qFormat/>
    <w:rsid w:val="00344D9F"/>
    <w:pPr>
      <w:keepNext/>
      <w:keepLines/>
      <w:widowControl/>
      <w:spacing w:before="40"/>
      <w:outlineLvl w:val="1"/>
    </w:pPr>
    <w:rPr>
      <w:rFonts w:ascii="Calibri Light" w:eastAsia="Times New Roman" w:hAnsi="Calibri Light" w:cs="Times New Roman"/>
      <w:color w:val="2E74B5"/>
      <w:sz w:val="26"/>
      <w:szCs w:val="26"/>
      <w:lang w:eastAsia="ru-RU" w:bidi="ar-SA"/>
    </w:rPr>
  </w:style>
  <w:style w:type="paragraph" w:styleId="3">
    <w:name w:val="heading 3"/>
    <w:basedOn w:val="a"/>
    <w:next w:val="a"/>
    <w:link w:val="30"/>
    <w:qFormat/>
    <w:rsid w:val="00344D9F"/>
    <w:pPr>
      <w:keepNext/>
      <w:widowControl/>
      <w:autoSpaceDE w:val="0"/>
      <w:autoSpaceDN w:val="0"/>
      <w:outlineLvl w:val="2"/>
    </w:pPr>
    <w:rPr>
      <w:rFonts w:ascii="Times New Roman" w:eastAsia="Times New Roman" w:hAnsi="Times New Roman" w:cs="Times New Roman"/>
      <w:b/>
      <w:bCs/>
      <w:color w:val="auto"/>
      <w:lang w:val="ru-RU" w:eastAsia="ru-RU" w:bidi="ar-SA"/>
    </w:rPr>
  </w:style>
  <w:style w:type="paragraph" w:styleId="4">
    <w:name w:val="heading 4"/>
    <w:basedOn w:val="a"/>
    <w:next w:val="a"/>
    <w:link w:val="40"/>
    <w:qFormat/>
    <w:rsid w:val="00344D9F"/>
    <w:pPr>
      <w:keepNext/>
      <w:keepLines/>
      <w:widowControl/>
      <w:spacing w:before="240" w:after="60"/>
      <w:jc w:val="center"/>
      <w:outlineLvl w:val="3"/>
    </w:pPr>
    <w:rPr>
      <w:rFonts w:ascii="Arial" w:eastAsia="Times New Roman" w:hAnsi="Arial" w:cs="Arial"/>
      <w:b/>
      <w:bCs/>
      <w:color w:val="FF00FF"/>
      <w:sz w:val="20"/>
      <w:szCs w:val="20"/>
      <w:lang w:val="en-GB" w:eastAsia="ru-RU" w:bidi="ar-SA"/>
    </w:rPr>
  </w:style>
  <w:style w:type="paragraph" w:styleId="5">
    <w:name w:val="heading 5"/>
    <w:basedOn w:val="a"/>
    <w:next w:val="a"/>
    <w:link w:val="50"/>
    <w:qFormat/>
    <w:rsid w:val="00344D9F"/>
    <w:pPr>
      <w:keepNext/>
      <w:keepLines/>
      <w:widowControl/>
      <w:spacing w:before="120" w:after="60"/>
      <w:outlineLvl w:val="4"/>
    </w:pPr>
    <w:rPr>
      <w:rFonts w:ascii="Arial" w:eastAsia="Times New Roman" w:hAnsi="Arial" w:cs="Arial"/>
      <w:b/>
      <w:bCs/>
      <w:color w:val="auto"/>
      <w:sz w:val="20"/>
      <w:szCs w:val="20"/>
      <w:lang w:val="en-GB" w:eastAsia="ru-RU" w:bidi="ar-SA"/>
    </w:rPr>
  </w:style>
  <w:style w:type="paragraph" w:styleId="6">
    <w:name w:val="heading 6"/>
    <w:basedOn w:val="1"/>
    <w:next w:val="a"/>
    <w:link w:val="60"/>
    <w:qFormat/>
    <w:rsid w:val="00344D9F"/>
    <w:pPr>
      <w:keepLines/>
      <w:spacing w:before="240" w:after="60"/>
      <w:outlineLvl w:val="5"/>
    </w:pPr>
    <w:rPr>
      <w:rFonts w:ascii="Arial" w:hAnsi="Arial" w:cs="Arial"/>
      <w:caps/>
      <w:color w:val="FF0000"/>
      <w:kern w:val="32"/>
      <w:sz w:val="32"/>
      <w:szCs w:val="32"/>
      <w:lang w:val="en-GB"/>
    </w:rPr>
  </w:style>
  <w:style w:type="paragraph" w:styleId="7">
    <w:name w:val="heading 7"/>
    <w:basedOn w:val="2"/>
    <w:next w:val="a"/>
    <w:link w:val="70"/>
    <w:qFormat/>
    <w:rsid w:val="00344D9F"/>
    <w:pPr>
      <w:spacing w:before="240" w:after="60"/>
      <w:jc w:val="center"/>
      <w:outlineLvl w:val="6"/>
    </w:pPr>
    <w:rPr>
      <w:rFonts w:ascii="Arial" w:hAnsi="Arial" w:cs="Arial"/>
      <w:b/>
      <w:bCs/>
      <w:i/>
      <w:iCs/>
      <w:color w:val="00FF00"/>
      <w:sz w:val="28"/>
      <w:szCs w:val="28"/>
      <w:lang w:val="en-GB"/>
    </w:rPr>
  </w:style>
  <w:style w:type="paragraph" w:styleId="8">
    <w:name w:val="heading 8"/>
    <w:basedOn w:val="3"/>
    <w:next w:val="a"/>
    <w:link w:val="80"/>
    <w:qFormat/>
    <w:rsid w:val="00344D9F"/>
    <w:pPr>
      <w:keepLines/>
      <w:autoSpaceDE/>
      <w:autoSpaceDN/>
      <w:jc w:val="center"/>
      <w:outlineLvl w:val="7"/>
    </w:pPr>
    <w:rPr>
      <w:rFonts w:ascii="Arial" w:hAnsi="Arial" w:cs="Arial"/>
      <w:color w:val="0000FF"/>
      <w:lang w:val="en-US"/>
    </w:rPr>
  </w:style>
  <w:style w:type="paragraph" w:styleId="9">
    <w:name w:val="heading 9"/>
    <w:basedOn w:val="4"/>
    <w:next w:val="a"/>
    <w:link w:val="90"/>
    <w:qFormat/>
    <w:rsid w:val="00344D9F"/>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a4">
    <w:name w:val="Сноска_"/>
    <w:basedOn w:val="a0"/>
    <w:link w:val="a5"/>
    <w:rPr>
      <w:rFonts w:ascii="Times New Roman" w:eastAsia="Times New Roman" w:hAnsi="Times New Roman" w:cs="Times New Roman"/>
      <w:b w:val="0"/>
      <w:bCs w:val="0"/>
      <w:i w:val="0"/>
      <w:iCs w:val="0"/>
      <w:smallCaps w:val="0"/>
      <w:strike w:val="0"/>
      <w:u w:val="none"/>
    </w:rPr>
  </w:style>
  <w:style w:type="character" w:customStyle="1" w:styleId="31">
    <w:name w:val="Основной текст (3)_"/>
    <w:basedOn w:val="a0"/>
    <w:link w:val="32"/>
    <w:uiPriority w:val="99"/>
    <w:rPr>
      <w:rFonts w:ascii="Times New Roman" w:eastAsia="Times New Roman" w:hAnsi="Times New Roman" w:cs="Times New Roman"/>
      <w:b w:val="0"/>
      <w:bCs w:val="0"/>
      <w:i w:val="0"/>
      <w:iCs w:val="0"/>
      <w:smallCaps w:val="0"/>
      <w:strike w:val="0"/>
      <w:u w:val="none"/>
    </w:rPr>
  </w:style>
  <w:style w:type="character" w:customStyle="1" w:styleId="21">
    <w:name w:val="Заголовок №2_"/>
    <w:basedOn w:val="a0"/>
    <w:link w:val="22"/>
    <w:rPr>
      <w:rFonts w:ascii="Times New Roman" w:eastAsia="Times New Roman" w:hAnsi="Times New Roman" w:cs="Times New Roman"/>
      <w:b/>
      <w:bCs/>
      <w:i w:val="0"/>
      <w:iCs w:val="0"/>
      <w:smallCaps w:val="0"/>
      <w:strike w:val="0"/>
      <w:sz w:val="28"/>
      <w:szCs w:val="28"/>
      <w:u w:val="none"/>
    </w:rPr>
  </w:style>
  <w:style w:type="character" w:customStyle="1" w:styleId="23">
    <w:name w:val="Подпись к таблице (2)_"/>
    <w:basedOn w:val="a0"/>
    <w:link w:val="24"/>
    <w:rPr>
      <w:rFonts w:ascii="Times New Roman" w:eastAsia="Times New Roman" w:hAnsi="Times New Roman" w:cs="Times New Roman"/>
      <w:b/>
      <w:bCs/>
      <w:i w:val="0"/>
      <w:iCs w:val="0"/>
      <w:smallCaps w:val="0"/>
      <w:strike w:val="0"/>
      <w:u w:val="none"/>
    </w:rPr>
  </w:style>
  <w:style w:type="character" w:customStyle="1" w:styleId="25">
    <w:name w:val="Основной текст (2)_"/>
    <w:basedOn w:val="a0"/>
    <w:link w:val="210"/>
    <w:rPr>
      <w:rFonts w:ascii="Times New Roman" w:eastAsia="Times New Roman" w:hAnsi="Times New Roman" w:cs="Times New Roman"/>
      <w:b w:val="0"/>
      <w:bCs w:val="0"/>
      <w:i w:val="0"/>
      <w:iCs w:val="0"/>
      <w:smallCaps w:val="0"/>
      <w:strike w:val="0"/>
      <w:sz w:val="28"/>
      <w:szCs w:val="28"/>
      <w:u w:val="none"/>
    </w:rPr>
  </w:style>
  <w:style w:type="character" w:customStyle="1" w:styleId="212pt">
    <w:name w:val="Основной текст (2) + 12 pt"/>
    <w:basedOn w:val="2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a6">
    <w:name w:val="Колонтитул_"/>
    <w:basedOn w:val="a0"/>
    <w:link w:val="11"/>
    <w:rPr>
      <w:rFonts w:ascii="Times New Roman" w:eastAsia="Times New Roman" w:hAnsi="Times New Roman" w:cs="Times New Roman"/>
      <w:b w:val="0"/>
      <w:bCs w:val="0"/>
      <w:i w:val="0"/>
      <w:iCs w:val="0"/>
      <w:smallCaps w:val="0"/>
      <w:strike w:val="0"/>
      <w:u w:val="none"/>
    </w:rPr>
  </w:style>
  <w:style w:type="character" w:customStyle="1" w:styleId="a7">
    <w:name w:val="Колонтитул"/>
    <w:basedOn w:val="a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26">
    <w:name w:val="Колонтитул2"/>
    <w:basedOn w:val="a6"/>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uk-UA" w:eastAsia="uk-UA" w:bidi="uk-UA"/>
    </w:rPr>
  </w:style>
  <w:style w:type="character" w:customStyle="1" w:styleId="4Exact">
    <w:name w:val="Основной текст (4) Exact"/>
    <w:basedOn w:val="a0"/>
    <w:rPr>
      <w:rFonts w:ascii="Times New Roman" w:eastAsia="Times New Roman" w:hAnsi="Times New Roman" w:cs="Times New Roman"/>
      <w:b/>
      <w:bCs/>
      <w:i w:val="0"/>
      <w:iCs w:val="0"/>
      <w:smallCaps w:val="0"/>
      <w:strike w:val="0"/>
      <w:sz w:val="28"/>
      <w:szCs w:val="28"/>
      <w:u w:val="none"/>
    </w:rPr>
  </w:style>
  <w:style w:type="character" w:customStyle="1" w:styleId="41">
    <w:name w:val="Основной текст (4)_"/>
    <w:basedOn w:val="a0"/>
    <w:link w:val="42"/>
    <w:rPr>
      <w:rFonts w:ascii="Times New Roman" w:eastAsia="Times New Roman" w:hAnsi="Times New Roman" w:cs="Times New Roman"/>
      <w:b/>
      <w:bCs/>
      <w:i w:val="0"/>
      <w:iCs w:val="0"/>
      <w:smallCaps w:val="0"/>
      <w:strike w:val="0"/>
      <w:sz w:val="28"/>
      <w:szCs w:val="28"/>
      <w:u w:val="none"/>
    </w:rPr>
  </w:style>
  <w:style w:type="character" w:customStyle="1" w:styleId="27">
    <w:name w:val="Основной текст (2)"/>
    <w:basedOn w:val="25"/>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a8">
    <w:name w:val="Подпись к таблице_"/>
    <w:basedOn w:val="a0"/>
    <w:link w:val="a9"/>
    <w:rPr>
      <w:rFonts w:ascii="Times New Roman" w:eastAsia="Times New Roman" w:hAnsi="Times New Roman" w:cs="Times New Roman"/>
      <w:b w:val="0"/>
      <w:bCs w:val="0"/>
      <w:i w:val="0"/>
      <w:iCs w:val="0"/>
      <w:smallCaps w:val="0"/>
      <w:strike w:val="0"/>
      <w:u w:val="none"/>
    </w:rPr>
  </w:style>
  <w:style w:type="character" w:customStyle="1" w:styleId="33">
    <w:name w:val="Подпись к таблице (3)_"/>
    <w:basedOn w:val="a0"/>
    <w:link w:val="34"/>
    <w:rPr>
      <w:rFonts w:ascii="Times New Roman" w:eastAsia="Times New Roman" w:hAnsi="Times New Roman" w:cs="Times New Roman"/>
      <w:b/>
      <w:bCs/>
      <w:i w:val="0"/>
      <w:iCs w:val="0"/>
      <w:smallCaps w:val="0"/>
      <w:strike w:val="0"/>
      <w:sz w:val="28"/>
      <w:szCs w:val="28"/>
      <w:u w:val="none"/>
    </w:rPr>
  </w:style>
  <w:style w:type="character" w:customStyle="1" w:styleId="312pt">
    <w:name w:val="Подпись к таблице (3) + 12 pt;Не полужирный"/>
    <w:basedOn w:val="33"/>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230">
    <w:name w:val="Основной текст (2)3"/>
    <w:basedOn w:val="2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212pt0">
    <w:name w:val="Основной текст (2) + 12 pt;Полужирный"/>
    <w:basedOn w:val="25"/>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3Exact">
    <w:name w:val="Основной текст (3) Exact"/>
    <w:basedOn w:val="a0"/>
    <w:rPr>
      <w:rFonts w:ascii="Times New Roman" w:eastAsia="Times New Roman" w:hAnsi="Times New Roman" w:cs="Times New Roman"/>
      <w:b w:val="0"/>
      <w:bCs w:val="0"/>
      <w:i w:val="0"/>
      <w:iCs w:val="0"/>
      <w:smallCaps w:val="0"/>
      <w:strike w:val="0"/>
      <w:u w:val="none"/>
    </w:rPr>
  </w:style>
  <w:style w:type="character" w:customStyle="1" w:styleId="6Exact">
    <w:name w:val="Основной текст (6) Exact"/>
    <w:basedOn w:val="a0"/>
    <w:link w:val="61"/>
    <w:rPr>
      <w:rFonts w:ascii="Times New Roman" w:eastAsia="Times New Roman" w:hAnsi="Times New Roman" w:cs="Times New Roman"/>
      <w:b w:val="0"/>
      <w:bCs w:val="0"/>
      <w:i/>
      <w:iCs/>
      <w:smallCaps w:val="0"/>
      <w:strike w:val="0"/>
      <w:spacing w:val="-30"/>
      <w:sz w:val="20"/>
      <w:szCs w:val="20"/>
      <w:u w:val="none"/>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7Exact">
    <w:name w:val="Основной текст (7) Exact"/>
    <w:basedOn w:val="a0"/>
    <w:link w:val="71"/>
    <w:rPr>
      <w:rFonts w:ascii="Times New Roman" w:eastAsia="Times New Roman" w:hAnsi="Times New Roman" w:cs="Times New Roman"/>
      <w:b w:val="0"/>
      <w:bCs w:val="0"/>
      <w:i w:val="0"/>
      <w:iCs w:val="0"/>
      <w:smallCaps w:val="0"/>
      <w:strike w:val="0"/>
      <w:spacing w:val="10"/>
      <w:sz w:val="20"/>
      <w:szCs w:val="20"/>
      <w:u w:val="none"/>
    </w:rPr>
  </w:style>
  <w:style w:type="character" w:customStyle="1" w:styleId="8Exact">
    <w:name w:val="Основной текст (8) Exact"/>
    <w:basedOn w:val="a0"/>
    <w:link w:val="81"/>
    <w:rPr>
      <w:rFonts w:ascii="Times New Roman" w:eastAsia="Times New Roman" w:hAnsi="Times New Roman" w:cs="Times New Roman"/>
      <w:b w:val="0"/>
      <w:bCs w:val="0"/>
      <w:i w:val="0"/>
      <w:iCs w:val="0"/>
      <w:smallCaps w:val="0"/>
      <w:strike w:val="0"/>
      <w:sz w:val="14"/>
      <w:szCs w:val="14"/>
      <w:u w:val="none"/>
    </w:rPr>
  </w:style>
  <w:style w:type="character" w:customStyle="1" w:styleId="5Exact">
    <w:name w:val="Основной текст (5) Exact"/>
    <w:basedOn w:val="a0"/>
    <w:rPr>
      <w:rFonts w:ascii="Times New Roman" w:eastAsia="Times New Roman" w:hAnsi="Times New Roman" w:cs="Times New Roman"/>
      <w:b w:val="0"/>
      <w:bCs w:val="0"/>
      <w:i w:val="0"/>
      <w:iCs w:val="0"/>
      <w:smallCaps w:val="0"/>
      <w:strike w:val="0"/>
      <w:u w:val="none"/>
    </w:rPr>
  </w:style>
  <w:style w:type="character" w:customStyle="1" w:styleId="86pt150Exact">
    <w:name w:val="Основной текст (8) + 6 pt;Масштаб 150% Exact"/>
    <w:basedOn w:val="8Exact"/>
    <w:rPr>
      <w:rFonts w:ascii="Times New Roman" w:eastAsia="Times New Roman" w:hAnsi="Times New Roman" w:cs="Times New Roman"/>
      <w:b w:val="0"/>
      <w:bCs w:val="0"/>
      <w:i w:val="0"/>
      <w:iCs w:val="0"/>
      <w:smallCaps w:val="0"/>
      <w:strike w:val="0"/>
      <w:color w:val="000000"/>
      <w:spacing w:val="0"/>
      <w:w w:val="150"/>
      <w:position w:val="0"/>
      <w:sz w:val="12"/>
      <w:szCs w:val="12"/>
      <w:u w:val="none"/>
      <w:lang w:val="uk-UA" w:eastAsia="uk-UA" w:bidi="uk-UA"/>
    </w:rPr>
  </w:style>
  <w:style w:type="character" w:customStyle="1" w:styleId="310pt0ptExact">
    <w:name w:val="Основной текст (3) + 10 pt;Интервал 0 pt Exact"/>
    <w:basedOn w:val="31"/>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uk-UA" w:eastAsia="uk-UA" w:bidi="uk-UA"/>
    </w:rPr>
  </w:style>
  <w:style w:type="character" w:customStyle="1" w:styleId="9Exact">
    <w:name w:val="Основной текст (9) Exact"/>
    <w:basedOn w:val="a0"/>
    <w:link w:val="91"/>
    <w:rPr>
      <w:rFonts w:ascii="Times New Roman" w:eastAsia="Times New Roman" w:hAnsi="Times New Roman" w:cs="Times New Roman"/>
      <w:b/>
      <w:bCs/>
      <w:i/>
      <w:iCs/>
      <w:smallCaps w:val="0"/>
      <w:strike w:val="0"/>
      <w:sz w:val="30"/>
      <w:szCs w:val="30"/>
      <w:u w:val="none"/>
    </w:rPr>
  </w:style>
  <w:style w:type="character" w:customStyle="1" w:styleId="310pt-1ptExact">
    <w:name w:val="Основной текст (3) + 10 pt;Курсив;Малые прописные;Интервал -1 pt Exact"/>
    <w:basedOn w:val="31"/>
    <w:rPr>
      <w:rFonts w:ascii="Times New Roman" w:eastAsia="Times New Roman" w:hAnsi="Times New Roman" w:cs="Times New Roman"/>
      <w:b w:val="0"/>
      <w:bCs w:val="0"/>
      <w:i/>
      <w:iCs/>
      <w:smallCaps/>
      <w:strike w:val="0"/>
      <w:color w:val="000000"/>
      <w:spacing w:val="-30"/>
      <w:w w:val="100"/>
      <w:position w:val="0"/>
      <w:sz w:val="20"/>
      <w:szCs w:val="20"/>
      <w:u w:val="none"/>
      <w:lang w:val="uk-UA" w:eastAsia="uk-UA" w:bidi="uk-UA"/>
    </w:rPr>
  </w:style>
  <w:style w:type="character" w:customStyle="1" w:styleId="314ptExact">
    <w:name w:val="Основной текст (3) + 14 pt;Полужирный Exact"/>
    <w:basedOn w:val="3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10Exact">
    <w:name w:val="Основной текст (10) Exact"/>
    <w:basedOn w:val="a0"/>
    <w:link w:val="100"/>
    <w:rPr>
      <w:rFonts w:ascii="Times New Roman" w:eastAsia="Times New Roman" w:hAnsi="Times New Roman" w:cs="Times New Roman"/>
      <w:b w:val="0"/>
      <w:bCs w:val="0"/>
      <w:i w:val="0"/>
      <w:iCs w:val="0"/>
      <w:smallCaps w:val="0"/>
      <w:strike w:val="0"/>
      <w:sz w:val="21"/>
      <w:szCs w:val="21"/>
      <w:u w:val="none"/>
    </w:rPr>
  </w:style>
  <w:style w:type="character" w:customStyle="1" w:styleId="1014ptExact">
    <w:name w:val="Основной текст (10) + 14 pt Exact"/>
    <w:basedOn w:val="10Exac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11Exact">
    <w:name w:val="Основной текст (11) Exact"/>
    <w:basedOn w:val="a0"/>
    <w:link w:val="110"/>
    <w:rPr>
      <w:rFonts w:ascii="Times New Roman" w:eastAsia="Times New Roman" w:hAnsi="Times New Roman" w:cs="Times New Roman"/>
      <w:b w:val="0"/>
      <w:bCs w:val="0"/>
      <w:i w:val="0"/>
      <w:iCs w:val="0"/>
      <w:smallCaps w:val="0"/>
      <w:strike w:val="0"/>
      <w:spacing w:val="-10"/>
      <w:sz w:val="14"/>
      <w:szCs w:val="14"/>
      <w:u w:val="none"/>
    </w:rPr>
  </w:style>
  <w:style w:type="character" w:customStyle="1" w:styleId="314ptExact0">
    <w:name w:val="Основной текст (3) + 14 pt Exact"/>
    <w:basedOn w:val="3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375pt150Exact">
    <w:name w:val="Основной текст (3) + 7;5 pt;Масштаб 150% Exact"/>
    <w:basedOn w:val="31"/>
    <w:rPr>
      <w:rFonts w:ascii="Times New Roman" w:eastAsia="Times New Roman" w:hAnsi="Times New Roman" w:cs="Times New Roman"/>
      <w:b w:val="0"/>
      <w:bCs w:val="0"/>
      <w:i w:val="0"/>
      <w:iCs w:val="0"/>
      <w:smallCaps w:val="0"/>
      <w:strike w:val="0"/>
      <w:color w:val="000000"/>
      <w:spacing w:val="0"/>
      <w:w w:val="150"/>
      <w:position w:val="0"/>
      <w:sz w:val="15"/>
      <w:szCs w:val="15"/>
      <w:u w:val="none"/>
      <w:lang w:val="uk-UA" w:eastAsia="uk-UA" w:bidi="uk-UA"/>
    </w:rPr>
  </w:style>
  <w:style w:type="character" w:customStyle="1" w:styleId="375ptExact">
    <w:name w:val="Основной текст (3) + 7;5 pt Exact"/>
    <w:basedOn w:val="31"/>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3105ptExact">
    <w:name w:val="Основной текст (3) + 10;5 pt Exact"/>
    <w:basedOn w:val="31"/>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character" w:customStyle="1" w:styleId="3Constantia14ptExact">
    <w:name w:val="Основной текст (3) + Constantia;14 pt Exact"/>
    <w:basedOn w:val="31"/>
    <w:rPr>
      <w:rFonts w:ascii="Constantia" w:eastAsia="Constantia" w:hAnsi="Constantia" w:cs="Constantia"/>
      <w:b/>
      <w:bCs/>
      <w:i w:val="0"/>
      <w:iCs w:val="0"/>
      <w:smallCaps w:val="0"/>
      <w:strike w:val="0"/>
      <w:color w:val="000000"/>
      <w:spacing w:val="0"/>
      <w:w w:val="100"/>
      <w:position w:val="0"/>
      <w:sz w:val="28"/>
      <w:szCs w:val="28"/>
      <w:u w:val="none"/>
      <w:lang w:val="uk-UA" w:eastAsia="uk-UA" w:bidi="uk-UA"/>
    </w:rPr>
  </w:style>
  <w:style w:type="character" w:customStyle="1" w:styleId="12Exact">
    <w:name w:val="Основной текст (12) Exact"/>
    <w:basedOn w:val="a0"/>
    <w:link w:val="12"/>
    <w:rPr>
      <w:rFonts w:ascii="Times New Roman" w:eastAsia="Times New Roman" w:hAnsi="Times New Roman" w:cs="Times New Roman"/>
      <w:b w:val="0"/>
      <w:bCs w:val="0"/>
      <w:i w:val="0"/>
      <w:iCs w:val="0"/>
      <w:smallCaps w:val="0"/>
      <w:strike w:val="0"/>
      <w:sz w:val="22"/>
      <w:szCs w:val="22"/>
      <w:u w:val="none"/>
    </w:rPr>
  </w:style>
  <w:style w:type="character" w:customStyle="1" w:styleId="13Exact">
    <w:name w:val="Основной текст (13) Exact"/>
    <w:basedOn w:val="a0"/>
    <w:link w:val="13"/>
    <w:rPr>
      <w:rFonts w:ascii="Times New Roman" w:eastAsia="Times New Roman" w:hAnsi="Times New Roman" w:cs="Times New Roman"/>
      <w:b w:val="0"/>
      <w:bCs w:val="0"/>
      <w:i w:val="0"/>
      <w:iCs w:val="0"/>
      <w:smallCaps w:val="0"/>
      <w:strike w:val="0"/>
      <w:w w:val="150"/>
      <w:sz w:val="17"/>
      <w:szCs w:val="17"/>
      <w:u w:val="none"/>
    </w:rPr>
  </w:style>
  <w:style w:type="character" w:customStyle="1" w:styleId="1Exact">
    <w:name w:val="Заголовок №1 Exact"/>
    <w:basedOn w:val="a0"/>
    <w:rPr>
      <w:rFonts w:ascii="Times New Roman" w:eastAsia="Times New Roman" w:hAnsi="Times New Roman" w:cs="Times New Roman"/>
      <w:b w:val="0"/>
      <w:bCs w:val="0"/>
      <w:i w:val="0"/>
      <w:iCs w:val="0"/>
      <w:smallCaps w:val="0"/>
      <w:strike w:val="0"/>
      <w:u w:val="none"/>
    </w:rPr>
  </w:style>
  <w:style w:type="character" w:customStyle="1" w:styleId="137pt100Exact">
    <w:name w:val="Основной текст (13) + 7 pt;Масштаб 100% Exact"/>
    <w:basedOn w:val="13Exact"/>
    <w:rPr>
      <w:rFonts w:ascii="Times New Roman" w:eastAsia="Times New Roman" w:hAnsi="Times New Roman" w:cs="Times New Roman"/>
      <w:b/>
      <w:bCs/>
      <w:i w:val="0"/>
      <w:iCs w:val="0"/>
      <w:smallCaps w:val="0"/>
      <w:strike w:val="0"/>
      <w:color w:val="000000"/>
      <w:spacing w:val="0"/>
      <w:w w:val="100"/>
      <w:position w:val="0"/>
      <w:sz w:val="14"/>
      <w:szCs w:val="14"/>
      <w:u w:val="none"/>
      <w:lang w:val="uk-UA" w:eastAsia="uk-UA" w:bidi="uk-UA"/>
    </w:rPr>
  </w:style>
  <w:style w:type="character" w:customStyle="1" w:styleId="14Exact">
    <w:name w:val="Основной текст (14) Exact"/>
    <w:basedOn w:val="a0"/>
    <w:link w:val="14"/>
    <w:rPr>
      <w:rFonts w:ascii="Times New Roman" w:eastAsia="Times New Roman" w:hAnsi="Times New Roman" w:cs="Times New Roman"/>
      <w:b w:val="0"/>
      <w:bCs w:val="0"/>
      <w:i w:val="0"/>
      <w:iCs w:val="0"/>
      <w:smallCaps w:val="0"/>
      <w:strike w:val="0"/>
      <w:spacing w:val="10"/>
      <w:sz w:val="21"/>
      <w:szCs w:val="21"/>
      <w:u w:val="none"/>
    </w:rPr>
  </w:style>
  <w:style w:type="character" w:customStyle="1" w:styleId="1415pt0ptExact">
    <w:name w:val="Основной текст (14) + 15 pt;Интервал 0 pt Exact"/>
    <w:basedOn w:val="14Exac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14Tahoma14pt0ptExact">
    <w:name w:val="Основной текст (14) + Tahoma;14 pt;Курсив;Интервал 0 pt Exact"/>
    <w:basedOn w:val="14Exact"/>
    <w:rPr>
      <w:rFonts w:ascii="Tahoma" w:eastAsia="Tahoma" w:hAnsi="Tahoma" w:cs="Tahoma"/>
      <w:b w:val="0"/>
      <w:bCs w:val="0"/>
      <w:i/>
      <w:iCs/>
      <w:smallCaps w:val="0"/>
      <w:strike w:val="0"/>
      <w:color w:val="000000"/>
      <w:spacing w:val="0"/>
      <w:w w:val="100"/>
      <w:position w:val="0"/>
      <w:sz w:val="28"/>
      <w:szCs w:val="28"/>
      <w:u w:val="none"/>
      <w:lang w:val="uk-UA" w:eastAsia="uk-UA" w:bidi="uk-UA"/>
    </w:rPr>
  </w:style>
  <w:style w:type="character" w:customStyle="1" w:styleId="15Exact">
    <w:name w:val="Основной текст (15) Exact"/>
    <w:basedOn w:val="a0"/>
    <w:link w:val="15"/>
    <w:rPr>
      <w:rFonts w:ascii="Verdana" w:eastAsia="Verdana" w:hAnsi="Verdana" w:cs="Verdana"/>
      <w:b/>
      <w:bCs/>
      <w:i w:val="0"/>
      <w:iCs w:val="0"/>
      <w:smallCaps w:val="0"/>
      <w:strike w:val="0"/>
      <w:w w:val="100"/>
      <w:sz w:val="17"/>
      <w:szCs w:val="17"/>
      <w:u w:val="none"/>
    </w:rPr>
  </w:style>
  <w:style w:type="character" w:customStyle="1" w:styleId="7Constantia115pt0ptExact">
    <w:name w:val="Основной текст (7) + Constantia;11;5 pt;Интервал 0 pt Exact"/>
    <w:basedOn w:val="7Exact"/>
    <w:rPr>
      <w:rFonts w:ascii="Constantia" w:eastAsia="Constantia" w:hAnsi="Constantia" w:cs="Constantia"/>
      <w:b w:val="0"/>
      <w:bCs w:val="0"/>
      <w:i w:val="0"/>
      <w:iCs w:val="0"/>
      <w:smallCaps w:val="0"/>
      <w:strike w:val="0"/>
      <w:color w:val="000000"/>
      <w:spacing w:val="0"/>
      <w:w w:val="100"/>
      <w:position w:val="0"/>
      <w:sz w:val="23"/>
      <w:szCs w:val="23"/>
      <w:u w:val="none"/>
      <w:lang w:val="uk-UA" w:eastAsia="uk-UA" w:bidi="uk-UA"/>
    </w:rPr>
  </w:style>
  <w:style w:type="character" w:customStyle="1" w:styleId="3Exact2">
    <w:name w:val="Основной текст (3) Exact2"/>
    <w:basedOn w:val="3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2Exact1">
    <w:name w:val="Основной текст (2) Exact1"/>
    <w:basedOn w:val="2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16Exact">
    <w:name w:val="Основной текст (16) Exact"/>
    <w:basedOn w:val="a0"/>
    <w:link w:val="16"/>
    <w:rPr>
      <w:rFonts w:ascii="Times New Roman" w:eastAsia="Times New Roman" w:hAnsi="Times New Roman" w:cs="Times New Roman"/>
      <w:b/>
      <w:bCs/>
      <w:i w:val="0"/>
      <w:iCs w:val="0"/>
      <w:smallCaps w:val="0"/>
      <w:strike w:val="0"/>
      <w:u w:val="none"/>
    </w:rPr>
  </w:style>
  <w:style w:type="character" w:customStyle="1" w:styleId="167ptExact">
    <w:name w:val="Основной текст (16) + 7 pt;Не полужирный Exact"/>
    <w:basedOn w:val="16Exact"/>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12ptExact">
    <w:name w:val="Основной текст (2) + 12 pt Exact"/>
    <w:basedOn w:val="2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1110pt0ptExact">
    <w:name w:val="Основной текст (11) + 10 pt;Интервал 0 pt Exact"/>
    <w:basedOn w:val="11Exact"/>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uk-UA" w:eastAsia="uk-UA" w:bidi="uk-UA"/>
    </w:rPr>
  </w:style>
  <w:style w:type="character" w:customStyle="1" w:styleId="1112pt0ptExact">
    <w:name w:val="Основной текст (11) + 12 pt;Интервал 0 pt Exact"/>
    <w:basedOn w:val="11Exac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17Exact">
    <w:name w:val="Основной текст (17) Exact"/>
    <w:basedOn w:val="a0"/>
    <w:link w:val="17"/>
    <w:rPr>
      <w:rFonts w:ascii="Times New Roman" w:eastAsia="Times New Roman" w:hAnsi="Times New Roman" w:cs="Times New Roman"/>
      <w:b w:val="0"/>
      <w:bCs w:val="0"/>
      <w:i w:val="0"/>
      <w:iCs w:val="0"/>
      <w:smallCaps w:val="0"/>
      <w:strike w:val="0"/>
      <w:sz w:val="22"/>
      <w:szCs w:val="22"/>
      <w:u w:val="none"/>
    </w:rPr>
  </w:style>
  <w:style w:type="character" w:customStyle="1" w:styleId="1712ptExact">
    <w:name w:val="Основной текст (17) + 12 pt Exact"/>
    <w:basedOn w:val="17Exac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1712ptExact1">
    <w:name w:val="Основной текст (17) + 12 pt Exact1"/>
    <w:basedOn w:val="17Exac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211ptExact">
    <w:name w:val="Основной текст (2) + 11 pt Exact"/>
    <w:basedOn w:val="2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210pt0ptExact">
    <w:name w:val="Основной текст (2) + 10 pt;Интервал 0 pt Exact"/>
    <w:basedOn w:val="25"/>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uk-UA" w:eastAsia="uk-UA" w:bidi="uk-UA"/>
    </w:rPr>
  </w:style>
  <w:style w:type="character" w:customStyle="1" w:styleId="712pt0ptExact">
    <w:name w:val="Основной текст (7) + 12 pt;Интервал 0 pt Exact"/>
    <w:basedOn w:val="7Exac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18Exact">
    <w:name w:val="Основной текст (18) Exact"/>
    <w:basedOn w:val="a0"/>
    <w:link w:val="18"/>
    <w:rPr>
      <w:rFonts w:ascii="Times New Roman" w:eastAsia="Times New Roman" w:hAnsi="Times New Roman" w:cs="Times New Roman"/>
      <w:b w:val="0"/>
      <w:bCs w:val="0"/>
      <w:i w:val="0"/>
      <w:iCs w:val="0"/>
      <w:smallCaps w:val="0"/>
      <w:strike w:val="0"/>
      <w:sz w:val="8"/>
      <w:szCs w:val="8"/>
      <w:u w:val="none"/>
    </w:rPr>
  </w:style>
  <w:style w:type="character" w:customStyle="1" w:styleId="37pt0ptExact">
    <w:name w:val="Основной текст (3) + 7 pt;Интервал 0 pt Exact"/>
    <w:basedOn w:val="31"/>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uk-UA" w:eastAsia="uk-UA" w:bidi="uk-UA"/>
    </w:rPr>
  </w:style>
  <w:style w:type="character" w:customStyle="1" w:styleId="1312pt100Exact">
    <w:name w:val="Основной текст (13) + 12 pt;Масштаб 100% Exact"/>
    <w:basedOn w:val="13Exact"/>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310pt-1ptExact0">
    <w:name w:val="Основной текст (3) + 10 pt;Курсив;Интервал -1 pt Exact"/>
    <w:basedOn w:val="31"/>
    <w:rPr>
      <w:rFonts w:ascii="Times New Roman" w:eastAsia="Times New Roman" w:hAnsi="Times New Roman" w:cs="Times New Roman"/>
      <w:b w:val="0"/>
      <w:bCs w:val="0"/>
      <w:i/>
      <w:iCs/>
      <w:smallCaps w:val="0"/>
      <w:strike w:val="0"/>
      <w:color w:val="000000"/>
      <w:spacing w:val="-30"/>
      <w:w w:val="100"/>
      <w:position w:val="0"/>
      <w:sz w:val="20"/>
      <w:szCs w:val="20"/>
      <w:u w:val="none"/>
      <w:lang w:val="uk-UA" w:eastAsia="uk-UA" w:bidi="uk-UA"/>
    </w:rPr>
  </w:style>
  <w:style w:type="character" w:customStyle="1" w:styleId="19Exact">
    <w:name w:val="Основной текст (19) Exact"/>
    <w:basedOn w:val="a0"/>
    <w:link w:val="19"/>
    <w:rPr>
      <w:rFonts w:ascii="Times New Roman" w:eastAsia="Times New Roman" w:hAnsi="Times New Roman" w:cs="Times New Roman"/>
      <w:b w:val="0"/>
      <w:bCs w:val="0"/>
      <w:i w:val="0"/>
      <w:iCs w:val="0"/>
      <w:smallCaps w:val="0"/>
      <w:strike w:val="0"/>
      <w:sz w:val="22"/>
      <w:szCs w:val="22"/>
      <w:u w:val="none"/>
    </w:rPr>
  </w:style>
  <w:style w:type="character" w:customStyle="1" w:styleId="20Exact">
    <w:name w:val="Основной текст (20) Exact"/>
    <w:basedOn w:val="a0"/>
    <w:link w:val="200"/>
    <w:rPr>
      <w:rFonts w:ascii="Times New Roman" w:eastAsia="Times New Roman" w:hAnsi="Times New Roman" w:cs="Times New Roman"/>
      <w:b w:val="0"/>
      <w:bCs w:val="0"/>
      <w:i w:val="0"/>
      <w:iCs w:val="0"/>
      <w:smallCaps w:val="0"/>
      <w:strike w:val="0"/>
      <w:sz w:val="22"/>
      <w:szCs w:val="22"/>
      <w:u w:val="none"/>
    </w:rPr>
  </w:style>
  <w:style w:type="character" w:customStyle="1" w:styleId="21Exact">
    <w:name w:val="Основной текст (21) Exact"/>
    <w:basedOn w:val="a0"/>
    <w:link w:val="211"/>
    <w:rPr>
      <w:rFonts w:ascii="Times New Roman" w:eastAsia="Times New Roman" w:hAnsi="Times New Roman" w:cs="Times New Roman"/>
      <w:b/>
      <w:bCs/>
      <w:i w:val="0"/>
      <w:iCs w:val="0"/>
      <w:smallCaps w:val="0"/>
      <w:strike w:val="0"/>
      <w:u w:val="none"/>
    </w:rPr>
  </w:style>
  <w:style w:type="character" w:customStyle="1" w:styleId="22Exact">
    <w:name w:val="Основной текст (22) Exact"/>
    <w:basedOn w:val="a0"/>
    <w:link w:val="220"/>
    <w:rPr>
      <w:rFonts w:ascii="Times New Roman" w:eastAsia="Times New Roman" w:hAnsi="Times New Roman" w:cs="Times New Roman"/>
      <w:b w:val="0"/>
      <w:bCs w:val="0"/>
      <w:i w:val="0"/>
      <w:iCs w:val="0"/>
      <w:smallCaps w:val="0"/>
      <w:strike w:val="0"/>
      <w:w w:val="150"/>
      <w:sz w:val="12"/>
      <w:szCs w:val="12"/>
      <w:u w:val="none"/>
    </w:rPr>
  </w:style>
  <w:style w:type="character" w:customStyle="1" w:styleId="711pt0ptExact">
    <w:name w:val="Основной текст (7) + 11 pt;Интервал 0 pt Exact"/>
    <w:basedOn w:val="7Exac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3Exact1">
    <w:name w:val="Основной текст (3) Exact1"/>
    <w:basedOn w:val="31"/>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uk-UA" w:eastAsia="uk-UA" w:bidi="uk-UA"/>
    </w:rPr>
  </w:style>
  <w:style w:type="character" w:customStyle="1" w:styleId="Exact">
    <w:name w:val="Подпись к таблице Exact"/>
    <w:basedOn w:val="a0"/>
    <w:rPr>
      <w:rFonts w:ascii="Times New Roman" w:eastAsia="Times New Roman" w:hAnsi="Times New Roman" w:cs="Times New Roman"/>
      <w:b w:val="0"/>
      <w:bCs w:val="0"/>
      <w:i w:val="0"/>
      <w:iCs w:val="0"/>
      <w:smallCaps w:val="0"/>
      <w:strike w:val="0"/>
      <w:u w:val="none"/>
    </w:rPr>
  </w:style>
  <w:style w:type="character" w:customStyle="1" w:styleId="2Tahoma">
    <w:name w:val="Основной текст (2) + Tahoma"/>
    <w:basedOn w:val="25"/>
    <w:rPr>
      <w:rFonts w:ascii="Tahoma" w:eastAsia="Tahoma" w:hAnsi="Tahoma" w:cs="Tahoma"/>
      <w:b w:val="0"/>
      <w:bCs w:val="0"/>
      <w:i w:val="0"/>
      <w:iCs w:val="0"/>
      <w:smallCaps w:val="0"/>
      <w:strike w:val="0"/>
      <w:color w:val="000000"/>
      <w:spacing w:val="0"/>
      <w:w w:val="100"/>
      <w:position w:val="0"/>
      <w:sz w:val="28"/>
      <w:szCs w:val="28"/>
      <w:u w:val="none"/>
      <w:lang w:val="uk-UA" w:eastAsia="uk-UA" w:bidi="uk-UA"/>
    </w:rPr>
  </w:style>
  <w:style w:type="character" w:customStyle="1" w:styleId="51">
    <w:name w:val="Основной текст (5)_"/>
    <w:basedOn w:val="a0"/>
    <w:link w:val="52"/>
    <w:rPr>
      <w:rFonts w:ascii="Times New Roman" w:eastAsia="Times New Roman" w:hAnsi="Times New Roman" w:cs="Times New Roman"/>
      <w:b w:val="0"/>
      <w:bCs w:val="0"/>
      <w:i w:val="0"/>
      <w:iCs w:val="0"/>
      <w:smallCaps w:val="0"/>
      <w:strike w:val="0"/>
      <w:u w:val="none"/>
    </w:rPr>
  </w:style>
  <w:style w:type="character" w:customStyle="1" w:styleId="210pt-1pt">
    <w:name w:val="Основной текст (2) + 10 pt;Курсив;Интервал -1 pt"/>
    <w:basedOn w:val="25"/>
    <w:rPr>
      <w:rFonts w:ascii="Times New Roman" w:eastAsia="Times New Roman" w:hAnsi="Times New Roman" w:cs="Times New Roman"/>
      <w:b w:val="0"/>
      <w:bCs w:val="0"/>
      <w:i/>
      <w:iCs/>
      <w:smallCaps w:val="0"/>
      <w:strike w:val="0"/>
      <w:color w:val="000000"/>
      <w:spacing w:val="-30"/>
      <w:w w:val="100"/>
      <w:position w:val="0"/>
      <w:sz w:val="20"/>
      <w:szCs w:val="20"/>
      <w:u w:val="none"/>
      <w:lang w:val="uk-UA" w:eastAsia="uk-UA" w:bidi="uk-UA"/>
    </w:rPr>
  </w:style>
  <w:style w:type="character" w:customStyle="1" w:styleId="210pt0pt">
    <w:name w:val="Основной текст (2) + 10 pt;Интервал 0 pt"/>
    <w:basedOn w:val="25"/>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uk-UA" w:eastAsia="uk-UA" w:bidi="uk-UA"/>
    </w:rPr>
  </w:style>
  <w:style w:type="character" w:customStyle="1" w:styleId="212pt1">
    <w:name w:val="Основной текст (2) + 12 pt;Малые прописные"/>
    <w:basedOn w:val="25"/>
    <w:rPr>
      <w:rFonts w:ascii="Times New Roman" w:eastAsia="Times New Roman" w:hAnsi="Times New Roman" w:cs="Times New Roman"/>
      <w:b w:val="0"/>
      <w:bCs w:val="0"/>
      <w:i w:val="0"/>
      <w:iCs w:val="0"/>
      <w:smallCaps/>
      <w:strike w:val="0"/>
      <w:color w:val="000000"/>
      <w:spacing w:val="0"/>
      <w:w w:val="100"/>
      <w:position w:val="0"/>
      <w:sz w:val="24"/>
      <w:szCs w:val="24"/>
      <w:u w:val="none"/>
      <w:lang w:val="uk-UA" w:eastAsia="uk-UA" w:bidi="uk-UA"/>
    </w:rPr>
  </w:style>
  <w:style w:type="character" w:customStyle="1" w:styleId="43">
    <w:name w:val="Подпись к таблице (4)_"/>
    <w:basedOn w:val="a0"/>
    <w:link w:val="44"/>
    <w:rPr>
      <w:rFonts w:ascii="Times New Roman" w:eastAsia="Times New Roman" w:hAnsi="Times New Roman" w:cs="Times New Roman"/>
      <w:b w:val="0"/>
      <w:bCs w:val="0"/>
      <w:i w:val="0"/>
      <w:iCs w:val="0"/>
      <w:smallCaps w:val="0"/>
      <w:strike w:val="0"/>
      <w:sz w:val="28"/>
      <w:szCs w:val="28"/>
      <w:u w:val="none"/>
    </w:rPr>
  </w:style>
  <w:style w:type="character" w:customStyle="1" w:styleId="0pt">
    <w:name w:val="Колонтитул + Полужирный;Интервал 0 pt"/>
    <w:basedOn w:val="a6"/>
    <w:rPr>
      <w:rFonts w:ascii="Times New Roman" w:eastAsia="Times New Roman" w:hAnsi="Times New Roman" w:cs="Times New Roman"/>
      <w:b/>
      <w:bCs/>
      <w:i w:val="0"/>
      <w:iCs w:val="0"/>
      <w:smallCaps w:val="0"/>
      <w:strike w:val="0"/>
      <w:color w:val="000000"/>
      <w:spacing w:val="10"/>
      <w:w w:val="100"/>
      <w:position w:val="0"/>
      <w:sz w:val="24"/>
      <w:szCs w:val="24"/>
      <w:u w:val="none"/>
      <w:lang w:val="uk-UA" w:eastAsia="uk-UA" w:bidi="uk-UA"/>
    </w:rPr>
  </w:style>
  <w:style w:type="character" w:customStyle="1" w:styleId="1a">
    <w:name w:val="Заголовок №1_"/>
    <w:basedOn w:val="a0"/>
    <w:link w:val="1b"/>
    <w:rPr>
      <w:rFonts w:ascii="Times New Roman" w:eastAsia="Times New Roman" w:hAnsi="Times New Roman" w:cs="Times New Roman"/>
      <w:b w:val="0"/>
      <w:bCs w:val="0"/>
      <w:i w:val="0"/>
      <w:iCs w:val="0"/>
      <w:smallCaps w:val="0"/>
      <w:strike w:val="0"/>
      <w:u w:val="none"/>
    </w:rPr>
  </w:style>
  <w:style w:type="character" w:customStyle="1" w:styleId="aa">
    <w:name w:val="Подпись к картинке_"/>
    <w:basedOn w:val="a0"/>
    <w:link w:val="ab"/>
    <w:rPr>
      <w:rFonts w:ascii="Times New Roman" w:eastAsia="Times New Roman" w:hAnsi="Times New Roman" w:cs="Times New Roman"/>
      <w:b w:val="0"/>
      <w:bCs w:val="0"/>
      <w:i w:val="0"/>
      <w:iCs w:val="0"/>
      <w:smallCaps w:val="0"/>
      <w:strike w:val="0"/>
      <w:sz w:val="28"/>
      <w:szCs w:val="28"/>
      <w:u w:val="none"/>
    </w:rPr>
  </w:style>
  <w:style w:type="character" w:customStyle="1" w:styleId="212pt10">
    <w:name w:val="Основной текст (2) + 12 pt1"/>
    <w:basedOn w:val="2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2Garamond5pt">
    <w:name w:val="Основной текст (2) + Garamond;5 pt"/>
    <w:basedOn w:val="25"/>
    <w:rPr>
      <w:rFonts w:ascii="Garamond" w:eastAsia="Garamond" w:hAnsi="Garamond" w:cs="Garamond"/>
      <w:b w:val="0"/>
      <w:bCs w:val="0"/>
      <w:i w:val="0"/>
      <w:iCs w:val="0"/>
      <w:smallCaps w:val="0"/>
      <w:strike w:val="0"/>
      <w:color w:val="000000"/>
      <w:spacing w:val="0"/>
      <w:w w:val="100"/>
      <w:position w:val="0"/>
      <w:sz w:val="10"/>
      <w:szCs w:val="10"/>
      <w:u w:val="none"/>
      <w:lang w:val="uk-UA" w:eastAsia="uk-UA" w:bidi="uk-UA"/>
    </w:rPr>
  </w:style>
  <w:style w:type="character" w:customStyle="1" w:styleId="ac">
    <w:name w:val="Колонтитул + Полужирный"/>
    <w:basedOn w:val="a6"/>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2Georgia6pt">
    <w:name w:val="Основной текст (2) + Georgia;6 pt;Полужирный"/>
    <w:basedOn w:val="25"/>
    <w:rPr>
      <w:rFonts w:ascii="Georgia" w:eastAsia="Georgia" w:hAnsi="Georgia" w:cs="Georgia"/>
      <w:b/>
      <w:bCs/>
      <w:i w:val="0"/>
      <w:iCs w:val="0"/>
      <w:smallCaps w:val="0"/>
      <w:strike w:val="0"/>
      <w:color w:val="000000"/>
      <w:spacing w:val="0"/>
      <w:w w:val="100"/>
      <w:position w:val="0"/>
      <w:sz w:val="12"/>
      <w:szCs w:val="12"/>
      <w:u w:val="none"/>
      <w:lang w:val="uk-UA" w:eastAsia="uk-UA" w:bidi="uk-UA"/>
    </w:rPr>
  </w:style>
  <w:style w:type="character" w:customStyle="1" w:styleId="27pt">
    <w:name w:val="Основной текст (2) + 7 pt"/>
    <w:basedOn w:val="25"/>
    <w:rPr>
      <w:rFonts w:ascii="Times New Roman" w:eastAsia="Times New Roman" w:hAnsi="Times New Roman" w:cs="Times New Roman"/>
      <w:b w:val="0"/>
      <w:bCs w:val="0"/>
      <w:i w:val="0"/>
      <w:iCs w:val="0"/>
      <w:smallCaps w:val="0"/>
      <w:strike w:val="0"/>
      <w:color w:val="000000"/>
      <w:spacing w:val="0"/>
      <w:w w:val="100"/>
      <w:position w:val="0"/>
      <w:sz w:val="14"/>
      <w:szCs w:val="14"/>
      <w:u w:val="none"/>
      <w:lang w:val="uk-UA" w:eastAsia="uk-UA" w:bidi="uk-UA"/>
    </w:rPr>
  </w:style>
  <w:style w:type="character" w:customStyle="1" w:styleId="2Corbel4pt">
    <w:name w:val="Основной текст (2) + Corbel;4 pt;Курсив"/>
    <w:basedOn w:val="25"/>
    <w:rPr>
      <w:rFonts w:ascii="Corbel" w:eastAsia="Corbel" w:hAnsi="Corbel" w:cs="Corbel"/>
      <w:b w:val="0"/>
      <w:bCs w:val="0"/>
      <w:i/>
      <w:iCs/>
      <w:smallCaps w:val="0"/>
      <w:strike w:val="0"/>
      <w:color w:val="000000"/>
      <w:spacing w:val="0"/>
      <w:w w:val="100"/>
      <w:position w:val="0"/>
      <w:sz w:val="8"/>
      <w:szCs w:val="8"/>
      <w:u w:val="none"/>
      <w:lang w:val="uk-UA" w:eastAsia="uk-UA" w:bidi="uk-UA"/>
    </w:rPr>
  </w:style>
  <w:style w:type="character" w:customStyle="1" w:styleId="26pt">
    <w:name w:val="Основной текст (2) + 6 pt"/>
    <w:basedOn w:val="25"/>
    <w:rPr>
      <w:rFonts w:ascii="Times New Roman" w:eastAsia="Times New Roman" w:hAnsi="Times New Roman" w:cs="Times New Roman"/>
      <w:b/>
      <w:bCs/>
      <w:i w:val="0"/>
      <w:iCs w:val="0"/>
      <w:smallCaps w:val="0"/>
      <w:strike w:val="0"/>
      <w:color w:val="000000"/>
      <w:spacing w:val="0"/>
      <w:w w:val="100"/>
      <w:position w:val="0"/>
      <w:sz w:val="12"/>
      <w:szCs w:val="12"/>
      <w:u w:val="none"/>
      <w:lang w:val="uk-UA" w:eastAsia="uk-UA" w:bidi="uk-UA"/>
    </w:rPr>
  </w:style>
  <w:style w:type="character" w:customStyle="1" w:styleId="245pt">
    <w:name w:val="Основной текст (2) + 4;5 pt"/>
    <w:basedOn w:val="25"/>
    <w:rPr>
      <w:rFonts w:ascii="Times New Roman" w:eastAsia="Times New Roman" w:hAnsi="Times New Roman" w:cs="Times New Roman"/>
      <w:b/>
      <w:bCs/>
      <w:i w:val="0"/>
      <w:iCs w:val="0"/>
      <w:smallCaps w:val="0"/>
      <w:strike w:val="0"/>
      <w:color w:val="000000"/>
      <w:spacing w:val="0"/>
      <w:w w:val="100"/>
      <w:position w:val="0"/>
      <w:sz w:val="9"/>
      <w:szCs w:val="9"/>
      <w:u w:val="none"/>
      <w:lang w:val="uk-UA" w:eastAsia="uk-UA" w:bidi="uk-UA"/>
    </w:rPr>
  </w:style>
  <w:style w:type="character" w:customStyle="1" w:styleId="221">
    <w:name w:val="Основной текст (2)2"/>
    <w:basedOn w:val="2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paragraph" w:customStyle="1" w:styleId="a5">
    <w:name w:val="Сноска"/>
    <w:basedOn w:val="a"/>
    <w:link w:val="a4"/>
    <w:pPr>
      <w:shd w:val="clear" w:color="auto" w:fill="FFFFFF"/>
      <w:spacing w:line="274" w:lineRule="exact"/>
    </w:pPr>
    <w:rPr>
      <w:rFonts w:ascii="Times New Roman" w:eastAsia="Times New Roman" w:hAnsi="Times New Roman" w:cs="Times New Roman"/>
    </w:rPr>
  </w:style>
  <w:style w:type="paragraph" w:customStyle="1" w:styleId="32">
    <w:name w:val="Основной текст (3)"/>
    <w:basedOn w:val="a"/>
    <w:link w:val="31"/>
    <w:uiPriority w:val="99"/>
    <w:pPr>
      <w:shd w:val="clear" w:color="auto" w:fill="FFFFFF"/>
      <w:spacing w:line="274" w:lineRule="exact"/>
    </w:pPr>
    <w:rPr>
      <w:rFonts w:ascii="Times New Roman" w:eastAsia="Times New Roman" w:hAnsi="Times New Roman" w:cs="Times New Roman"/>
    </w:rPr>
  </w:style>
  <w:style w:type="paragraph" w:customStyle="1" w:styleId="22">
    <w:name w:val="Заголовок №2"/>
    <w:basedOn w:val="a"/>
    <w:link w:val="21"/>
    <w:pPr>
      <w:shd w:val="clear" w:color="auto" w:fill="FFFFFF"/>
      <w:spacing w:before="600" w:after="600" w:line="0" w:lineRule="atLeast"/>
      <w:outlineLvl w:val="1"/>
    </w:pPr>
    <w:rPr>
      <w:rFonts w:ascii="Times New Roman" w:eastAsia="Times New Roman" w:hAnsi="Times New Roman" w:cs="Times New Roman"/>
      <w:b/>
      <w:bCs/>
      <w:sz w:val="28"/>
      <w:szCs w:val="28"/>
    </w:rPr>
  </w:style>
  <w:style w:type="paragraph" w:customStyle="1" w:styleId="24">
    <w:name w:val="Подпись к таблице (2)"/>
    <w:basedOn w:val="a"/>
    <w:link w:val="23"/>
    <w:pPr>
      <w:shd w:val="clear" w:color="auto" w:fill="FFFFFF"/>
      <w:spacing w:line="0" w:lineRule="atLeast"/>
    </w:pPr>
    <w:rPr>
      <w:rFonts w:ascii="Times New Roman" w:eastAsia="Times New Roman" w:hAnsi="Times New Roman" w:cs="Times New Roman"/>
      <w:b/>
      <w:bCs/>
    </w:rPr>
  </w:style>
  <w:style w:type="paragraph" w:customStyle="1" w:styleId="210">
    <w:name w:val="Основной текст (2)1"/>
    <w:basedOn w:val="a"/>
    <w:link w:val="25"/>
    <w:pPr>
      <w:shd w:val="clear" w:color="auto" w:fill="FFFFFF"/>
      <w:spacing w:before="420" w:line="442" w:lineRule="exact"/>
      <w:ind w:hanging="1500"/>
      <w:jc w:val="both"/>
    </w:pPr>
    <w:rPr>
      <w:rFonts w:ascii="Times New Roman" w:eastAsia="Times New Roman" w:hAnsi="Times New Roman" w:cs="Times New Roman"/>
      <w:sz w:val="28"/>
      <w:szCs w:val="28"/>
    </w:rPr>
  </w:style>
  <w:style w:type="paragraph" w:customStyle="1" w:styleId="11">
    <w:name w:val="Колонтитул1"/>
    <w:basedOn w:val="a"/>
    <w:link w:val="a6"/>
    <w:pPr>
      <w:shd w:val="clear" w:color="auto" w:fill="FFFFFF"/>
      <w:spacing w:line="0" w:lineRule="atLeast"/>
    </w:pPr>
    <w:rPr>
      <w:rFonts w:ascii="Times New Roman" w:eastAsia="Times New Roman" w:hAnsi="Times New Roman" w:cs="Times New Roman"/>
    </w:rPr>
  </w:style>
  <w:style w:type="paragraph" w:customStyle="1" w:styleId="42">
    <w:name w:val="Основной текст (4)"/>
    <w:basedOn w:val="a"/>
    <w:link w:val="41"/>
    <w:pPr>
      <w:shd w:val="clear" w:color="auto" w:fill="FFFFFF"/>
      <w:spacing w:after="420" w:line="0" w:lineRule="atLeast"/>
      <w:jc w:val="both"/>
    </w:pPr>
    <w:rPr>
      <w:rFonts w:ascii="Times New Roman" w:eastAsia="Times New Roman" w:hAnsi="Times New Roman" w:cs="Times New Roman"/>
      <w:b/>
      <w:bCs/>
      <w:sz w:val="28"/>
      <w:szCs w:val="28"/>
    </w:rPr>
  </w:style>
  <w:style w:type="paragraph" w:customStyle="1" w:styleId="a9">
    <w:name w:val="Подпись к таблице"/>
    <w:basedOn w:val="a"/>
    <w:link w:val="a8"/>
    <w:pPr>
      <w:shd w:val="clear" w:color="auto" w:fill="FFFFFF"/>
      <w:spacing w:line="0" w:lineRule="atLeast"/>
    </w:pPr>
    <w:rPr>
      <w:rFonts w:ascii="Times New Roman" w:eastAsia="Times New Roman" w:hAnsi="Times New Roman" w:cs="Times New Roman"/>
    </w:rPr>
  </w:style>
  <w:style w:type="paragraph" w:customStyle="1" w:styleId="34">
    <w:name w:val="Подпись к таблице (3)"/>
    <w:basedOn w:val="a"/>
    <w:link w:val="33"/>
    <w:pPr>
      <w:shd w:val="clear" w:color="auto" w:fill="FFFFFF"/>
      <w:spacing w:line="0" w:lineRule="atLeast"/>
    </w:pPr>
    <w:rPr>
      <w:rFonts w:ascii="Times New Roman" w:eastAsia="Times New Roman" w:hAnsi="Times New Roman" w:cs="Times New Roman"/>
      <w:b/>
      <w:bCs/>
      <w:sz w:val="28"/>
      <w:szCs w:val="28"/>
    </w:rPr>
  </w:style>
  <w:style w:type="paragraph" w:customStyle="1" w:styleId="61">
    <w:name w:val="Основной текст (6)"/>
    <w:basedOn w:val="a"/>
    <w:link w:val="6Exact"/>
    <w:pPr>
      <w:shd w:val="clear" w:color="auto" w:fill="FFFFFF"/>
      <w:spacing w:line="110" w:lineRule="exact"/>
    </w:pPr>
    <w:rPr>
      <w:rFonts w:ascii="Times New Roman" w:eastAsia="Times New Roman" w:hAnsi="Times New Roman" w:cs="Times New Roman"/>
      <w:i/>
      <w:iCs/>
      <w:spacing w:val="-30"/>
      <w:sz w:val="20"/>
      <w:szCs w:val="20"/>
    </w:rPr>
  </w:style>
  <w:style w:type="paragraph" w:customStyle="1" w:styleId="71">
    <w:name w:val="Основной текст (7)"/>
    <w:basedOn w:val="a"/>
    <w:link w:val="7Exact"/>
    <w:pPr>
      <w:shd w:val="clear" w:color="auto" w:fill="FFFFFF"/>
      <w:spacing w:line="0" w:lineRule="atLeast"/>
    </w:pPr>
    <w:rPr>
      <w:rFonts w:ascii="Times New Roman" w:eastAsia="Times New Roman" w:hAnsi="Times New Roman" w:cs="Times New Roman"/>
      <w:spacing w:val="10"/>
      <w:sz w:val="20"/>
      <w:szCs w:val="20"/>
    </w:rPr>
  </w:style>
  <w:style w:type="paragraph" w:customStyle="1" w:styleId="81">
    <w:name w:val="Основной текст (8)"/>
    <w:basedOn w:val="a"/>
    <w:link w:val="8Exact"/>
    <w:pPr>
      <w:shd w:val="clear" w:color="auto" w:fill="FFFFFF"/>
      <w:spacing w:line="120" w:lineRule="exact"/>
    </w:pPr>
    <w:rPr>
      <w:rFonts w:ascii="Times New Roman" w:eastAsia="Times New Roman" w:hAnsi="Times New Roman" w:cs="Times New Roman"/>
      <w:sz w:val="14"/>
      <w:szCs w:val="14"/>
    </w:rPr>
  </w:style>
  <w:style w:type="paragraph" w:customStyle="1" w:styleId="52">
    <w:name w:val="Основной текст (5)"/>
    <w:basedOn w:val="a"/>
    <w:link w:val="51"/>
    <w:pPr>
      <w:shd w:val="clear" w:color="auto" w:fill="FFFFFF"/>
      <w:spacing w:line="0" w:lineRule="atLeast"/>
      <w:jc w:val="right"/>
    </w:pPr>
    <w:rPr>
      <w:rFonts w:ascii="Times New Roman" w:eastAsia="Times New Roman" w:hAnsi="Times New Roman" w:cs="Times New Roman"/>
    </w:rPr>
  </w:style>
  <w:style w:type="paragraph" w:customStyle="1" w:styleId="91">
    <w:name w:val="Основной текст (9)"/>
    <w:basedOn w:val="a"/>
    <w:link w:val="9Exact"/>
    <w:pPr>
      <w:shd w:val="clear" w:color="auto" w:fill="FFFFFF"/>
      <w:spacing w:line="0" w:lineRule="atLeast"/>
    </w:pPr>
    <w:rPr>
      <w:rFonts w:ascii="Times New Roman" w:eastAsia="Times New Roman" w:hAnsi="Times New Roman" w:cs="Times New Roman"/>
      <w:b/>
      <w:bCs/>
      <w:i/>
      <w:iCs/>
      <w:sz w:val="30"/>
      <w:szCs w:val="30"/>
    </w:rPr>
  </w:style>
  <w:style w:type="paragraph" w:customStyle="1" w:styleId="100">
    <w:name w:val="Основной текст (10)"/>
    <w:basedOn w:val="a"/>
    <w:link w:val="10Exact"/>
    <w:pPr>
      <w:shd w:val="clear" w:color="auto" w:fill="FFFFFF"/>
      <w:spacing w:line="110" w:lineRule="exact"/>
    </w:pPr>
    <w:rPr>
      <w:rFonts w:ascii="Times New Roman" w:eastAsia="Times New Roman" w:hAnsi="Times New Roman" w:cs="Times New Roman"/>
      <w:sz w:val="21"/>
      <w:szCs w:val="21"/>
    </w:rPr>
  </w:style>
  <w:style w:type="paragraph" w:customStyle="1" w:styleId="110">
    <w:name w:val="Основной текст (11)"/>
    <w:basedOn w:val="a"/>
    <w:link w:val="11Exact"/>
    <w:pPr>
      <w:shd w:val="clear" w:color="auto" w:fill="FFFFFF"/>
      <w:spacing w:line="115" w:lineRule="exact"/>
    </w:pPr>
    <w:rPr>
      <w:rFonts w:ascii="Times New Roman" w:eastAsia="Times New Roman" w:hAnsi="Times New Roman" w:cs="Times New Roman"/>
      <w:spacing w:val="-10"/>
      <w:sz w:val="14"/>
      <w:szCs w:val="14"/>
    </w:rPr>
  </w:style>
  <w:style w:type="paragraph" w:customStyle="1" w:styleId="12">
    <w:name w:val="Основной текст (12)"/>
    <w:basedOn w:val="a"/>
    <w:link w:val="12Exact"/>
    <w:pPr>
      <w:shd w:val="clear" w:color="auto" w:fill="FFFFFF"/>
      <w:spacing w:line="130" w:lineRule="exact"/>
    </w:pPr>
    <w:rPr>
      <w:rFonts w:ascii="Times New Roman" w:eastAsia="Times New Roman" w:hAnsi="Times New Roman" w:cs="Times New Roman"/>
      <w:sz w:val="22"/>
      <w:szCs w:val="22"/>
    </w:rPr>
  </w:style>
  <w:style w:type="paragraph" w:customStyle="1" w:styleId="13">
    <w:name w:val="Основной текст (13)"/>
    <w:basedOn w:val="a"/>
    <w:link w:val="13Exact"/>
    <w:pPr>
      <w:shd w:val="clear" w:color="auto" w:fill="FFFFFF"/>
      <w:spacing w:line="0" w:lineRule="atLeast"/>
    </w:pPr>
    <w:rPr>
      <w:rFonts w:ascii="Times New Roman" w:eastAsia="Times New Roman" w:hAnsi="Times New Roman" w:cs="Times New Roman"/>
      <w:w w:val="150"/>
      <w:sz w:val="17"/>
      <w:szCs w:val="17"/>
    </w:rPr>
  </w:style>
  <w:style w:type="paragraph" w:customStyle="1" w:styleId="1b">
    <w:name w:val="Заголовок №1"/>
    <w:basedOn w:val="a"/>
    <w:link w:val="1a"/>
    <w:pPr>
      <w:shd w:val="clear" w:color="auto" w:fill="FFFFFF"/>
      <w:spacing w:line="0" w:lineRule="atLeast"/>
      <w:jc w:val="right"/>
      <w:outlineLvl w:val="0"/>
    </w:pPr>
    <w:rPr>
      <w:rFonts w:ascii="Times New Roman" w:eastAsia="Times New Roman" w:hAnsi="Times New Roman" w:cs="Times New Roman"/>
    </w:rPr>
  </w:style>
  <w:style w:type="paragraph" w:customStyle="1" w:styleId="14">
    <w:name w:val="Основной текст (14)"/>
    <w:basedOn w:val="a"/>
    <w:link w:val="14Exact"/>
    <w:pPr>
      <w:shd w:val="clear" w:color="auto" w:fill="FFFFFF"/>
      <w:spacing w:line="115" w:lineRule="exact"/>
      <w:jc w:val="both"/>
    </w:pPr>
    <w:rPr>
      <w:rFonts w:ascii="Times New Roman" w:eastAsia="Times New Roman" w:hAnsi="Times New Roman" w:cs="Times New Roman"/>
      <w:spacing w:val="10"/>
      <w:sz w:val="21"/>
      <w:szCs w:val="21"/>
    </w:rPr>
  </w:style>
  <w:style w:type="paragraph" w:customStyle="1" w:styleId="15">
    <w:name w:val="Основной текст (15)"/>
    <w:basedOn w:val="a"/>
    <w:link w:val="15Exact"/>
    <w:pPr>
      <w:shd w:val="clear" w:color="auto" w:fill="FFFFFF"/>
      <w:spacing w:line="120" w:lineRule="exact"/>
    </w:pPr>
    <w:rPr>
      <w:rFonts w:ascii="Verdana" w:eastAsia="Verdana" w:hAnsi="Verdana" w:cs="Verdana"/>
      <w:b/>
      <w:bCs/>
      <w:sz w:val="17"/>
      <w:szCs w:val="17"/>
    </w:rPr>
  </w:style>
  <w:style w:type="paragraph" w:customStyle="1" w:styleId="16">
    <w:name w:val="Основной текст (16)"/>
    <w:basedOn w:val="a"/>
    <w:link w:val="16Exact"/>
    <w:pPr>
      <w:shd w:val="clear" w:color="auto" w:fill="FFFFFF"/>
      <w:spacing w:line="115" w:lineRule="exact"/>
    </w:pPr>
    <w:rPr>
      <w:rFonts w:ascii="Times New Roman" w:eastAsia="Times New Roman" w:hAnsi="Times New Roman" w:cs="Times New Roman"/>
      <w:b/>
      <w:bCs/>
    </w:rPr>
  </w:style>
  <w:style w:type="paragraph" w:customStyle="1" w:styleId="17">
    <w:name w:val="Основной текст (17)"/>
    <w:basedOn w:val="a"/>
    <w:link w:val="17Exact"/>
    <w:pPr>
      <w:shd w:val="clear" w:color="auto" w:fill="FFFFFF"/>
      <w:spacing w:line="158" w:lineRule="exact"/>
      <w:jc w:val="both"/>
    </w:pPr>
    <w:rPr>
      <w:rFonts w:ascii="Times New Roman" w:eastAsia="Times New Roman" w:hAnsi="Times New Roman" w:cs="Times New Roman"/>
      <w:sz w:val="22"/>
      <w:szCs w:val="22"/>
    </w:rPr>
  </w:style>
  <w:style w:type="paragraph" w:customStyle="1" w:styleId="18">
    <w:name w:val="Основной текст (18)"/>
    <w:basedOn w:val="a"/>
    <w:link w:val="18Exact"/>
    <w:pPr>
      <w:shd w:val="clear" w:color="auto" w:fill="FFFFFF"/>
      <w:spacing w:line="0" w:lineRule="atLeast"/>
    </w:pPr>
    <w:rPr>
      <w:rFonts w:ascii="Times New Roman" w:eastAsia="Times New Roman" w:hAnsi="Times New Roman" w:cs="Times New Roman"/>
      <w:sz w:val="8"/>
      <w:szCs w:val="8"/>
    </w:rPr>
  </w:style>
  <w:style w:type="paragraph" w:customStyle="1" w:styleId="19">
    <w:name w:val="Основной текст (19)"/>
    <w:basedOn w:val="a"/>
    <w:link w:val="19Exact"/>
    <w:pPr>
      <w:shd w:val="clear" w:color="auto" w:fill="FFFFFF"/>
      <w:spacing w:line="0" w:lineRule="atLeast"/>
    </w:pPr>
    <w:rPr>
      <w:rFonts w:ascii="Times New Roman" w:eastAsia="Times New Roman" w:hAnsi="Times New Roman" w:cs="Times New Roman"/>
      <w:sz w:val="22"/>
      <w:szCs w:val="22"/>
    </w:rPr>
  </w:style>
  <w:style w:type="paragraph" w:customStyle="1" w:styleId="200">
    <w:name w:val="Основной текст (20)"/>
    <w:basedOn w:val="a"/>
    <w:link w:val="20Exact"/>
    <w:pPr>
      <w:shd w:val="clear" w:color="auto" w:fill="FFFFFF"/>
      <w:spacing w:line="130" w:lineRule="exact"/>
    </w:pPr>
    <w:rPr>
      <w:rFonts w:ascii="Times New Roman" w:eastAsia="Times New Roman" w:hAnsi="Times New Roman" w:cs="Times New Roman"/>
      <w:sz w:val="22"/>
      <w:szCs w:val="22"/>
    </w:rPr>
  </w:style>
  <w:style w:type="paragraph" w:customStyle="1" w:styleId="211">
    <w:name w:val="Основной текст (21)"/>
    <w:basedOn w:val="a"/>
    <w:link w:val="21Exact"/>
    <w:pPr>
      <w:shd w:val="clear" w:color="auto" w:fill="FFFFFF"/>
      <w:spacing w:line="125" w:lineRule="exact"/>
    </w:pPr>
    <w:rPr>
      <w:rFonts w:ascii="Times New Roman" w:eastAsia="Times New Roman" w:hAnsi="Times New Roman" w:cs="Times New Roman"/>
      <w:b/>
      <w:bCs/>
    </w:rPr>
  </w:style>
  <w:style w:type="paragraph" w:customStyle="1" w:styleId="220">
    <w:name w:val="Основной текст (22)"/>
    <w:basedOn w:val="a"/>
    <w:link w:val="22Exact"/>
    <w:pPr>
      <w:shd w:val="clear" w:color="auto" w:fill="FFFFFF"/>
      <w:spacing w:line="106" w:lineRule="exact"/>
    </w:pPr>
    <w:rPr>
      <w:rFonts w:ascii="Times New Roman" w:eastAsia="Times New Roman" w:hAnsi="Times New Roman" w:cs="Times New Roman"/>
      <w:w w:val="150"/>
      <w:sz w:val="12"/>
      <w:szCs w:val="12"/>
    </w:rPr>
  </w:style>
  <w:style w:type="paragraph" w:customStyle="1" w:styleId="44">
    <w:name w:val="Подпись к таблице (4)"/>
    <w:basedOn w:val="a"/>
    <w:link w:val="43"/>
    <w:pPr>
      <w:shd w:val="clear" w:color="auto" w:fill="FFFFFF"/>
      <w:spacing w:line="0" w:lineRule="atLeast"/>
      <w:jc w:val="both"/>
    </w:pPr>
    <w:rPr>
      <w:rFonts w:ascii="Times New Roman" w:eastAsia="Times New Roman" w:hAnsi="Times New Roman" w:cs="Times New Roman"/>
      <w:sz w:val="28"/>
      <w:szCs w:val="28"/>
    </w:rPr>
  </w:style>
  <w:style w:type="paragraph" w:customStyle="1" w:styleId="ab">
    <w:name w:val="Подпись к картинке"/>
    <w:basedOn w:val="a"/>
    <w:link w:val="aa"/>
    <w:pPr>
      <w:shd w:val="clear" w:color="auto" w:fill="FFFFFF"/>
      <w:spacing w:line="322" w:lineRule="exact"/>
      <w:jc w:val="center"/>
    </w:pPr>
    <w:rPr>
      <w:rFonts w:ascii="Times New Roman" w:eastAsia="Times New Roman" w:hAnsi="Times New Roman" w:cs="Times New Roman"/>
      <w:sz w:val="28"/>
      <w:szCs w:val="28"/>
    </w:rPr>
  </w:style>
  <w:style w:type="paragraph" w:styleId="ad">
    <w:name w:val="footer"/>
    <w:basedOn w:val="a"/>
    <w:link w:val="ae"/>
    <w:uiPriority w:val="99"/>
    <w:unhideWhenUsed/>
    <w:rsid w:val="00252AEF"/>
    <w:pPr>
      <w:tabs>
        <w:tab w:val="center" w:pos="4819"/>
        <w:tab w:val="right" w:pos="9639"/>
      </w:tabs>
    </w:pPr>
  </w:style>
  <w:style w:type="character" w:customStyle="1" w:styleId="ae">
    <w:name w:val="Нижній колонтитул Знак"/>
    <w:basedOn w:val="a0"/>
    <w:link w:val="ad"/>
    <w:uiPriority w:val="99"/>
    <w:rsid w:val="00252AEF"/>
    <w:rPr>
      <w:color w:val="000000"/>
    </w:rPr>
  </w:style>
  <w:style w:type="paragraph" w:styleId="af">
    <w:name w:val="header"/>
    <w:basedOn w:val="a"/>
    <w:link w:val="af0"/>
    <w:uiPriority w:val="99"/>
    <w:unhideWhenUsed/>
    <w:rsid w:val="00252AEF"/>
    <w:pPr>
      <w:tabs>
        <w:tab w:val="center" w:pos="4819"/>
        <w:tab w:val="right" w:pos="9639"/>
      </w:tabs>
    </w:pPr>
  </w:style>
  <w:style w:type="character" w:customStyle="1" w:styleId="af0">
    <w:name w:val="Верхній колонтитул Знак"/>
    <w:basedOn w:val="a0"/>
    <w:link w:val="af"/>
    <w:uiPriority w:val="99"/>
    <w:rsid w:val="00252AEF"/>
    <w:rPr>
      <w:color w:val="000000"/>
    </w:rPr>
  </w:style>
  <w:style w:type="paragraph" w:styleId="af1">
    <w:name w:val="Balloon Text"/>
    <w:basedOn w:val="a"/>
    <w:link w:val="af2"/>
    <w:unhideWhenUsed/>
    <w:rsid w:val="0078104E"/>
    <w:rPr>
      <w:rFonts w:ascii="Tahoma" w:hAnsi="Tahoma" w:cs="Tahoma"/>
      <w:sz w:val="16"/>
      <w:szCs w:val="16"/>
    </w:rPr>
  </w:style>
  <w:style w:type="character" w:customStyle="1" w:styleId="af2">
    <w:name w:val="Текст у виносці Знак"/>
    <w:basedOn w:val="a0"/>
    <w:link w:val="af1"/>
    <w:rsid w:val="0078104E"/>
    <w:rPr>
      <w:rFonts w:ascii="Tahoma" w:hAnsi="Tahoma" w:cs="Tahoma"/>
      <w:color w:val="000000"/>
      <w:sz w:val="16"/>
      <w:szCs w:val="16"/>
    </w:rPr>
  </w:style>
  <w:style w:type="character" w:customStyle="1" w:styleId="10">
    <w:name w:val="Заголовок 1 Знак"/>
    <w:basedOn w:val="a0"/>
    <w:link w:val="1"/>
    <w:rsid w:val="00344D9F"/>
    <w:rPr>
      <w:rFonts w:ascii="Times New Roman" w:eastAsia="Times New Roman" w:hAnsi="Times New Roman" w:cs="Times New Roman"/>
      <w:b/>
      <w:bCs/>
      <w:sz w:val="28"/>
      <w:szCs w:val="28"/>
      <w:lang w:val="en-US" w:eastAsia="ru-RU" w:bidi="ar-SA"/>
    </w:rPr>
  </w:style>
  <w:style w:type="character" w:customStyle="1" w:styleId="20">
    <w:name w:val="Заголовок 2 Знак"/>
    <w:basedOn w:val="a0"/>
    <w:link w:val="2"/>
    <w:rsid w:val="00344D9F"/>
    <w:rPr>
      <w:rFonts w:ascii="Calibri Light" w:eastAsia="Times New Roman" w:hAnsi="Calibri Light" w:cs="Times New Roman"/>
      <w:color w:val="2E74B5"/>
      <w:sz w:val="26"/>
      <w:szCs w:val="26"/>
      <w:lang w:eastAsia="ru-RU" w:bidi="ar-SA"/>
    </w:rPr>
  </w:style>
  <w:style w:type="character" w:customStyle="1" w:styleId="30">
    <w:name w:val="Заголовок 3 Знак"/>
    <w:basedOn w:val="a0"/>
    <w:link w:val="3"/>
    <w:rsid w:val="00344D9F"/>
    <w:rPr>
      <w:rFonts w:ascii="Times New Roman" w:eastAsia="Times New Roman" w:hAnsi="Times New Roman" w:cs="Times New Roman"/>
      <w:b/>
      <w:bCs/>
      <w:lang w:val="ru-RU" w:eastAsia="ru-RU" w:bidi="ar-SA"/>
    </w:rPr>
  </w:style>
  <w:style w:type="character" w:customStyle="1" w:styleId="40">
    <w:name w:val="Заголовок 4 Знак"/>
    <w:basedOn w:val="a0"/>
    <w:link w:val="4"/>
    <w:rsid w:val="00344D9F"/>
    <w:rPr>
      <w:rFonts w:ascii="Arial" w:eastAsia="Times New Roman" w:hAnsi="Arial" w:cs="Arial"/>
      <w:b/>
      <w:bCs/>
      <w:color w:val="FF00FF"/>
      <w:sz w:val="20"/>
      <w:szCs w:val="20"/>
      <w:lang w:val="en-GB" w:eastAsia="ru-RU" w:bidi="ar-SA"/>
    </w:rPr>
  </w:style>
  <w:style w:type="character" w:customStyle="1" w:styleId="50">
    <w:name w:val="Заголовок 5 Знак"/>
    <w:basedOn w:val="a0"/>
    <w:link w:val="5"/>
    <w:rsid w:val="00344D9F"/>
    <w:rPr>
      <w:rFonts w:ascii="Arial" w:eastAsia="Times New Roman" w:hAnsi="Arial" w:cs="Arial"/>
      <w:b/>
      <w:bCs/>
      <w:sz w:val="20"/>
      <w:szCs w:val="20"/>
      <w:lang w:val="en-GB" w:eastAsia="ru-RU" w:bidi="ar-SA"/>
    </w:rPr>
  </w:style>
  <w:style w:type="character" w:customStyle="1" w:styleId="60">
    <w:name w:val="Заголовок 6 Знак"/>
    <w:basedOn w:val="a0"/>
    <w:link w:val="6"/>
    <w:rsid w:val="00344D9F"/>
    <w:rPr>
      <w:rFonts w:ascii="Arial" w:eastAsia="Times New Roman" w:hAnsi="Arial" w:cs="Arial"/>
      <w:b/>
      <w:bCs/>
      <w:caps/>
      <w:color w:val="FF0000"/>
      <w:kern w:val="32"/>
      <w:sz w:val="32"/>
      <w:szCs w:val="32"/>
      <w:lang w:val="en-GB" w:eastAsia="ru-RU" w:bidi="ar-SA"/>
    </w:rPr>
  </w:style>
  <w:style w:type="character" w:customStyle="1" w:styleId="70">
    <w:name w:val="Заголовок 7 Знак"/>
    <w:basedOn w:val="a0"/>
    <w:link w:val="7"/>
    <w:rsid w:val="00344D9F"/>
    <w:rPr>
      <w:rFonts w:ascii="Arial" w:eastAsia="Times New Roman" w:hAnsi="Arial" w:cs="Arial"/>
      <w:b/>
      <w:bCs/>
      <w:i/>
      <w:iCs/>
      <w:color w:val="00FF00"/>
      <w:sz w:val="28"/>
      <w:szCs w:val="28"/>
      <w:lang w:val="en-GB" w:eastAsia="ru-RU" w:bidi="ar-SA"/>
    </w:rPr>
  </w:style>
  <w:style w:type="character" w:customStyle="1" w:styleId="80">
    <w:name w:val="Заголовок 8 Знак"/>
    <w:basedOn w:val="a0"/>
    <w:link w:val="8"/>
    <w:rsid w:val="00344D9F"/>
    <w:rPr>
      <w:rFonts w:ascii="Arial" w:eastAsia="Times New Roman" w:hAnsi="Arial" w:cs="Arial"/>
      <w:b/>
      <w:bCs/>
      <w:color w:val="0000FF"/>
      <w:lang w:val="en-US" w:eastAsia="ru-RU" w:bidi="ar-SA"/>
    </w:rPr>
  </w:style>
  <w:style w:type="character" w:customStyle="1" w:styleId="90">
    <w:name w:val="Заголовок 9 Знак"/>
    <w:basedOn w:val="a0"/>
    <w:link w:val="9"/>
    <w:rsid w:val="00344D9F"/>
    <w:rPr>
      <w:rFonts w:ascii="Arial" w:eastAsia="Times New Roman" w:hAnsi="Arial" w:cs="Arial"/>
      <w:b/>
      <w:bCs/>
      <w:color w:val="FF00FF"/>
      <w:sz w:val="20"/>
      <w:szCs w:val="20"/>
      <w:lang w:val="en-GB" w:eastAsia="ru-RU" w:bidi="ar-SA"/>
    </w:rPr>
  </w:style>
  <w:style w:type="numbering" w:customStyle="1" w:styleId="1c">
    <w:name w:val="Немає списку1"/>
    <w:next w:val="a2"/>
    <w:uiPriority w:val="99"/>
    <w:semiHidden/>
    <w:unhideWhenUsed/>
    <w:rsid w:val="00344D9F"/>
  </w:style>
  <w:style w:type="paragraph" w:styleId="af3">
    <w:name w:val="Body Text"/>
    <w:basedOn w:val="a"/>
    <w:link w:val="af4"/>
    <w:rsid w:val="00344D9F"/>
    <w:pPr>
      <w:widowControl/>
      <w:tabs>
        <w:tab w:val="left" w:pos="9923"/>
      </w:tabs>
      <w:autoSpaceDE w:val="0"/>
      <w:autoSpaceDN w:val="0"/>
      <w:ind w:right="23"/>
      <w:jc w:val="center"/>
    </w:pPr>
    <w:rPr>
      <w:rFonts w:ascii="Times New Roman" w:eastAsia="Times New Roman" w:hAnsi="Times New Roman" w:cs="Times New Roman"/>
      <w:b/>
      <w:bCs/>
      <w:color w:val="auto"/>
      <w:sz w:val="28"/>
      <w:szCs w:val="28"/>
      <w:lang w:val="ru-RU" w:eastAsia="ru-RU" w:bidi="ar-SA"/>
    </w:rPr>
  </w:style>
  <w:style w:type="character" w:customStyle="1" w:styleId="af4">
    <w:name w:val="Основний текст Знак"/>
    <w:basedOn w:val="a0"/>
    <w:link w:val="af3"/>
    <w:rsid w:val="00344D9F"/>
    <w:rPr>
      <w:rFonts w:ascii="Times New Roman" w:eastAsia="Times New Roman" w:hAnsi="Times New Roman" w:cs="Times New Roman"/>
      <w:b/>
      <w:bCs/>
      <w:sz w:val="28"/>
      <w:szCs w:val="28"/>
      <w:lang w:val="ru-RU" w:eastAsia="ru-RU" w:bidi="ar-SA"/>
    </w:rPr>
  </w:style>
  <w:style w:type="paragraph" w:styleId="af5">
    <w:name w:val="Body Text Indent"/>
    <w:basedOn w:val="a"/>
    <w:link w:val="af6"/>
    <w:rsid w:val="00344D9F"/>
    <w:pPr>
      <w:widowControl/>
      <w:autoSpaceDE w:val="0"/>
      <w:autoSpaceDN w:val="0"/>
      <w:jc w:val="center"/>
    </w:pPr>
    <w:rPr>
      <w:rFonts w:ascii="Times New Roman" w:eastAsia="Times New Roman" w:hAnsi="Times New Roman" w:cs="Times New Roman"/>
      <w:color w:val="auto"/>
      <w:sz w:val="28"/>
      <w:szCs w:val="28"/>
      <w:lang w:val="en-US" w:eastAsia="ru-RU" w:bidi="ar-SA"/>
    </w:rPr>
  </w:style>
  <w:style w:type="character" w:customStyle="1" w:styleId="af6">
    <w:name w:val="Основний текст з відступом Знак"/>
    <w:basedOn w:val="a0"/>
    <w:link w:val="af5"/>
    <w:rsid w:val="00344D9F"/>
    <w:rPr>
      <w:rFonts w:ascii="Times New Roman" w:eastAsia="Times New Roman" w:hAnsi="Times New Roman" w:cs="Times New Roman"/>
      <w:sz w:val="28"/>
      <w:szCs w:val="28"/>
      <w:lang w:val="en-US" w:eastAsia="ru-RU" w:bidi="ar-SA"/>
    </w:rPr>
  </w:style>
  <w:style w:type="paragraph" w:customStyle="1" w:styleId="DefinitionList">
    <w:name w:val="Definition List"/>
    <w:basedOn w:val="a"/>
    <w:next w:val="DefinitionTerm"/>
    <w:rsid w:val="00344D9F"/>
    <w:pPr>
      <w:widowControl/>
      <w:ind w:left="360"/>
    </w:pPr>
    <w:rPr>
      <w:rFonts w:ascii="Times New Roman" w:eastAsia="Times New Roman" w:hAnsi="Times New Roman" w:cs="Times New Roman"/>
      <w:color w:val="auto"/>
      <w:lang w:eastAsia="ru-RU" w:bidi="ar-SA"/>
    </w:rPr>
  </w:style>
  <w:style w:type="paragraph" w:customStyle="1" w:styleId="DefinitionTerm">
    <w:name w:val="Definition Term"/>
    <w:basedOn w:val="a"/>
    <w:next w:val="DefinitionList"/>
    <w:rsid w:val="00344D9F"/>
    <w:pPr>
      <w:widowControl/>
    </w:pPr>
    <w:rPr>
      <w:rFonts w:ascii="Times New Roman" w:eastAsia="Times New Roman" w:hAnsi="Times New Roman" w:cs="Times New Roman"/>
      <w:color w:val="auto"/>
      <w:lang w:eastAsia="ru-RU" w:bidi="ar-SA"/>
    </w:rPr>
  </w:style>
  <w:style w:type="paragraph" w:customStyle="1" w:styleId="1d">
    <w:name w:val="Звичайний1"/>
    <w:rsid w:val="00344D9F"/>
    <w:pPr>
      <w:widowControl/>
      <w:snapToGrid w:val="0"/>
      <w:spacing w:before="100" w:after="100"/>
    </w:pPr>
    <w:rPr>
      <w:rFonts w:ascii="Times New Roman" w:eastAsia="Times New Roman" w:hAnsi="Times New Roman" w:cs="Times New Roman"/>
      <w:lang w:eastAsia="ru-RU" w:bidi="ar-SA"/>
    </w:rPr>
  </w:style>
  <w:style w:type="paragraph" w:customStyle="1" w:styleId="82">
    <w:name w:val="заголовок 8"/>
    <w:basedOn w:val="a"/>
    <w:next w:val="a"/>
    <w:uiPriority w:val="99"/>
    <w:rsid w:val="00344D9F"/>
    <w:pPr>
      <w:keepNext/>
      <w:widowControl/>
      <w:tabs>
        <w:tab w:val="num" w:pos="709"/>
      </w:tabs>
      <w:autoSpaceDE w:val="0"/>
      <w:autoSpaceDN w:val="0"/>
      <w:ind w:right="-99"/>
      <w:jc w:val="both"/>
      <w:outlineLvl w:val="7"/>
    </w:pPr>
    <w:rPr>
      <w:rFonts w:ascii="Times New Roman" w:eastAsia="Times New Roman" w:hAnsi="Times New Roman" w:cs="Times New Roman"/>
      <w:b/>
      <w:bCs/>
      <w:color w:val="auto"/>
      <w:sz w:val="28"/>
      <w:szCs w:val="28"/>
      <w:lang w:eastAsia="ru-RU" w:bidi="ar-SA"/>
    </w:rPr>
  </w:style>
  <w:style w:type="paragraph" w:styleId="af7">
    <w:name w:val="Normal (Web)"/>
    <w:basedOn w:val="a"/>
    <w:link w:val="af8"/>
    <w:uiPriority w:val="99"/>
    <w:unhideWhenUsed/>
    <w:rsid w:val="00344D9F"/>
    <w:pPr>
      <w:widowControl/>
      <w:spacing w:before="100" w:beforeAutospacing="1" w:after="100" w:afterAutospacing="1"/>
    </w:pPr>
    <w:rPr>
      <w:rFonts w:ascii="Times New Roman" w:eastAsia="Times New Roman" w:hAnsi="Times New Roman" w:cs="Times New Roman"/>
      <w:color w:val="auto"/>
      <w:lang w:val="en-US" w:eastAsia="en-US" w:bidi="ar-SA"/>
    </w:rPr>
  </w:style>
  <w:style w:type="table" w:styleId="af9">
    <w:name w:val="Table Grid"/>
    <w:basedOn w:val="a1"/>
    <w:uiPriority w:val="39"/>
    <w:rsid w:val="00344D9F"/>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page number"/>
    <w:basedOn w:val="a0"/>
    <w:rsid w:val="00344D9F"/>
  </w:style>
  <w:style w:type="character" w:customStyle="1" w:styleId="apple-converted-space">
    <w:name w:val="apple-converted-space"/>
    <w:basedOn w:val="a0"/>
    <w:rsid w:val="00344D9F"/>
  </w:style>
  <w:style w:type="character" w:styleId="afb">
    <w:name w:val="Strong"/>
    <w:uiPriority w:val="22"/>
    <w:qFormat/>
    <w:rsid w:val="00344D9F"/>
    <w:rPr>
      <w:b/>
      <w:bCs/>
    </w:rPr>
  </w:style>
  <w:style w:type="paragraph" w:customStyle="1" w:styleId="rvps2">
    <w:name w:val="rvps2"/>
    <w:basedOn w:val="a"/>
    <w:rsid w:val="00344D9F"/>
    <w:pPr>
      <w:widowControl/>
      <w:spacing w:before="100" w:beforeAutospacing="1" w:after="100" w:afterAutospacing="1"/>
    </w:pPr>
    <w:rPr>
      <w:rFonts w:ascii="Times New Roman" w:eastAsia="Times New Roman" w:hAnsi="Times New Roman" w:cs="Times New Roman"/>
      <w:color w:val="auto"/>
      <w:lang w:val="en-US" w:eastAsia="en-US" w:bidi="ar-SA"/>
    </w:rPr>
  </w:style>
  <w:style w:type="character" w:customStyle="1" w:styleId="rvts9">
    <w:name w:val="rvts9"/>
    <w:basedOn w:val="a0"/>
    <w:rsid w:val="00344D9F"/>
  </w:style>
  <w:style w:type="character" w:customStyle="1" w:styleId="rvts46">
    <w:name w:val="rvts46"/>
    <w:basedOn w:val="a0"/>
    <w:rsid w:val="00344D9F"/>
  </w:style>
  <w:style w:type="paragraph" w:customStyle="1" w:styleId="rvps12">
    <w:name w:val="rvps12"/>
    <w:basedOn w:val="a"/>
    <w:rsid w:val="00344D9F"/>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customStyle="1" w:styleId="rvps6">
    <w:name w:val="rvps6"/>
    <w:basedOn w:val="a"/>
    <w:rsid w:val="00344D9F"/>
    <w:pPr>
      <w:widowControl/>
      <w:spacing w:before="100" w:beforeAutospacing="1" w:after="100" w:afterAutospacing="1"/>
    </w:pPr>
    <w:rPr>
      <w:rFonts w:ascii="Times New Roman" w:eastAsia="Times New Roman" w:hAnsi="Times New Roman" w:cs="Times New Roman"/>
      <w:color w:val="auto"/>
      <w:lang w:val="en-US" w:eastAsia="en-US" w:bidi="ar-SA"/>
    </w:rPr>
  </w:style>
  <w:style w:type="character" w:customStyle="1" w:styleId="rvts23">
    <w:name w:val="rvts23"/>
    <w:basedOn w:val="a0"/>
    <w:rsid w:val="00344D9F"/>
  </w:style>
  <w:style w:type="character" w:customStyle="1" w:styleId="b-artcontrols-item-text">
    <w:name w:val="b-art__controls-item-text"/>
    <w:basedOn w:val="a0"/>
    <w:rsid w:val="00344D9F"/>
  </w:style>
  <w:style w:type="character" w:customStyle="1" w:styleId="b-artlink-text">
    <w:name w:val="b-art__link-text"/>
    <w:basedOn w:val="a0"/>
    <w:rsid w:val="00344D9F"/>
  </w:style>
  <w:style w:type="paragraph" w:customStyle="1" w:styleId="subheadinglevel2">
    <w:name w:val="subheading_level2"/>
    <w:basedOn w:val="a"/>
    <w:rsid w:val="00344D9F"/>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customStyle="1" w:styleId="indent">
    <w:name w:val="indent"/>
    <w:basedOn w:val="a"/>
    <w:rsid w:val="00344D9F"/>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customStyle="1" w:styleId="footnote">
    <w:name w:val="footnote"/>
    <w:basedOn w:val="a"/>
    <w:rsid w:val="00344D9F"/>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customStyle="1" w:styleId="alignleft">
    <w:name w:val="align_left"/>
    <w:basedOn w:val="a"/>
    <w:rsid w:val="00344D9F"/>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customStyle="1" w:styleId="justifyfull">
    <w:name w:val="justifyfull"/>
    <w:basedOn w:val="a"/>
    <w:rsid w:val="00344D9F"/>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customStyle="1" w:styleId="justifyleft">
    <w:name w:val="justifyleft"/>
    <w:basedOn w:val="a"/>
    <w:rsid w:val="00344D9F"/>
    <w:pPr>
      <w:widowControl/>
      <w:spacing w:before="100" w:beforeAutospacing="1" w:after="100" w:afterAutospacing="1"/>
    </w:pPr>
    <w:rPr>
      <w:rFonts w:ascii="Times New Roman" w:eastAsia="Times New Roman" w:hAnsi="Times New Roman" w:cs="Times New Roman"/>
      <w:color w:val="auto"/>
      <w:lang w:val="en-US" w:eastAsia="en-US" w:bidi="ar-SA"/>
    </w:rPr>
  </w:style>
  <w:style w:type="character" w:styleId="afc">
    <w:name w:val="FollowedHyperlink"/>
    <w:rsid w:val="00344D9F"/>
    <w:rPr>
      <w:color w:val="800080"/>
      <w:u w:val="single"/>
    </w:rPr>
  </w:style>
  <w:style w:type="paragraph" w:styleId="afd">
    <w:name w:val="footnote text"/>
    <w:basedOn w:val="a"/>
    <w:link w:val="afe"/>
    <w:rsid w:val="00344D9F"/>
    <w:pPr>
      <w:widowControl/>
    </w:pPr>
    <w:rPr>
      <w:rFonts w:ascii="Times New Roman" w:eastAsia="Times New Roman" w:hAnsi="Times New Roman" w:cs="Times New Roman"/>
      <w:color w:val="auto"/>
      <w:sz w:val="20"/>
      <w:szCs w:val="20"/>
      <w:lang w:val="en-US" w:eastAsia="ru-RU" w:bidi="ar-SA"/>
    </w:rPr>
  </w:style>
  <w:style w:type="character" w:customStyle="1" w:styleId="afe">
    <w:name w:val="Текст виноски Знак"/>
    <w:basedOn w:val="a0"/>
    <w:link w:val="afd"/>
    <w:rsid w:val="00344D9F"/>
    <w:rPr>
      <w:rFonts w:ascii="Times New Roman" w:eastAsia="Times New Roman" w:hAnsi="Times New Roman" w:cs="Times New Roman"/>
      <w:sz w:val="20"/>
      <w:szCs w:val="20"/>
      <w:lang w:val="en-US" w:eastAsia="ru-RU" w:bidi="ar-SA"/>
    </w:rPr>
  </w:style>
  <w:style w:type="paragraph" w:styleId="28">
    <w:name w:val="Body Text 2"/>
    <w:basedOn w:val="a"/>
    <w:link w:val="29"/>
    <w:rsid w:val="00344D9F"/>
    <w:pPr>
      <w:widowControl/>
      <w:jc w:val="both"/>
    </w:pPr>
    <w:rPr>
      <w:rFonts w:ascii="Times New Roman" w:eastAsia="Times New Roman" w:hAnsi="Times New Roman" w:cs="Times New Roman"/>
      <w:b/>
      <w:bCs/>
      <w:color w:val="auto"/>
      <w:sz w:val="28"/>
      <w:szCs w:val="28"/>
      <w:lang w:val="en-US" w:eastAsia="ru-RU" w:bidi="ar-SA"/>
    </w:rPr>
  </w:style>
  <w:style w:type="character" w:customStyle="1" w:styleId="29">
    <w:name w:val="Основний текст 2 Знак"/>
    <w:basedOn w:val="a0"/>
    <w:link w:val="28"/>
    <w:rsid w:val="00344D9F"/>
    <w:rPr>
      <w:rFonts w:ascii="Times New Roman" w:eastAsia="Times New Roman" w:hAnsi="Times New Roman" w:cs="Times New Roman"/>
      <w:b/>
      <w:bCs/>
      <w:sz w:val="28"/>
      <w:szCs w:val="28"/>
      <w:lang w:val="en-US" w:eastAsia="ru-RU" w:bidi="ar-SA"/>
    </w:rPr>
  </w:style>
  <w:style w:type="paragraph" w:styleId="35">
    <w:name w:val="Body Text 3"/>
    <w:basedOn w:val="a"/>
    <w:link w:val="36"/>
    <w:rsid w:val="00344D9F"/>
    <w:pPr>
      <w:widowControl/>
      <w:jc w:val="center"/>
    </w:pPr>
    <w:rPr>
      <w:rFonts w:ascii="Times New Roman" w:eastAsia="Times New Roman" w:hAnsi="Times New Roman" w:cs="Times New Roman"/>
      <w:i/>
      <w:iCs/>
      <w:color w:val="auto"/>
      <w:sz w:val="28"/>
      <w:szCs w:val="28"/>
      <w:lang w:val="en-US" w:eastAsia="ru-RU" w:bidi="ar-SA"/>
    </w:rPr>
  </w:style>
  <w:style w:type="character" w:customStyle="1" w:styleId="36">
    <w:name w:val="Основний текст 3 Знак"/>
    <w:basedOn w:val="a0"/>
    <w:link w:val="35"/>
    <w:rsid w:val="00344D9F"/>
    <w:rPr>
      <w:rFonts w:ascii="Times New Roman" w:eastAsia="Times New Roman" w:hAnsi="Times New Roman" w:cs="Times New Roman"/>
      <w:i/>
      <w:iCs/>
      <w:sz w:val="28"/>
      <w:szCs w:val="28"/>
      <w:lang w:val="en-US" w:eastAsia="ru-RU" w:bidi="ar-SA"/>
    </w:rPr>
  </w:style>
  <w:style w:type="paragraph" w:styleId="2a">
    <w:name w:val="Body Text Indent 2"/>
    <w:basedOn w:val="a"/>
    <w:link w:val="2b"/>
    <w:rsid w:val="00344D9F"/>
    <w:pPr>
      <w:widowControl/>
      <w:ind w:firstLine="360"/>
      <w:jc w:val="both"/>
    </w:pPr>
    <w:rPr>
      <w:rFonts w:ascii="Times New Roman" w:eastAsia="Times New Roman" w:hAnsi="Times New Roman" w:cs="Times New Roman"/>
      <w:color w:val="auto"/>
      <w:sz w:val="28"/>
      <w:szCs w:val="28"/>
      <w:lang w:val="en-US" w:eastAsia="ru-RU" w:bidi="ar-SA"/>
    </w:rPr>
  </w:style>
  <w:style w:type="character" w:customStyle="1" w:styleId="2b">
    <w:name w:val="Основний текст з відступом 2 Знак"/>
    <w:basedOn w:val="a0"/>
    <w:link w:val="2a"/>
    <w:rsid w:val="00344D9F"/>
    <w:rPr>
      <w:rFonts w:ascii="Times New Roman" w:eastAsia="Times New Roman" w:hAnsi="Times New Roman" w:cs="Times New Roman"/>
      <w:sz w:val="28"/>
      <w:szCs w:val="28"/>
      <w:lang w:val="en-US" w:eastAsia="ru-RU" w:bidi="ar-SA"/>
    </w:rPr>
  </w:style>
  <w:style w:type="paragraph" w:styleId="37">
    <w:name w:val="Body Text Indent 3"/>
    <w:aliases w:val="Знак"/>
    <w:basedOn w:val="a"/>
    <w:link w:val="38"/>
    <w:rsid w:val="00344D9F"/>
    <w:pPr>
      <w:widowControl/>
      <w:spacing w:after="120"/>
      <w:ind w:left="283"/>
    </w:pPr>
    <w:rPr>
      <w:rFonts w:ascii="Times New Roman" w:eastAsia="Times New Roman" w:hAnsi="Times New Roman" w:cs="Times New Roman"/>
      <w:color w:val="auto"/>
      <w:sz w:val="16"/>
      <w:szCs w:val="16"/>
      <w:lang w:val="en-US" w:eastAsia="ru-RU" w:bidi="ar-SA"/>
    </w:rPr>
  </w:style>
  <w:style w:type="character" w:customStyle="1" w:styleId="38">
    <w:name w:val="Основний текст з відступом 3 Знак"/>
    <w:aliases w:val="Знак Знак3"/>
    <w:basedOn w:val="a0"/>
    <w:link w:val="37"/>
    <w:rsid w:val="00344D9F"/>
    <w:rPr>
      <w:rFonts w:ascii="Times New Roman" w:eastAsia="Times New Roman" w:hAnsi="Times New Roman" w:cs="Times New Roman"/>
      <w:sz w:val="16"/>
      <w:szCs w:val="16"/>
      <w:lang w:val="en-US" w:eastAsia="ru-RU" w:bidi="ar-SA"/>
    </w:rPr>
  </w:style>
  <w:style w:type="paragraph" w:styleId="aff">
    <w:name w:val="Block Text"/>
    <w:basedOn w:val="a"/>
    <w:rsid w:val="00344D9F"/>
    <w:pPr>
      <w:widowControl/>
      <w:ind w:left="-108" w:right="-108"/>
      <w:jc w:val="center"/>
    </w:pPr>
    <w:rPr>
      <w:rFonts w:ascii="Times New Roman" w:eastAsia="Times New Roman" w:hAnsi="Times New Roman" w:cs="Times New Roman"/>
      <w:b/>
      <w:bCs/>
      <w:color w:val="auto"/>
      <w:sz w:val="28"/>
      <w:szCs w:val="28"/>
      <w:lang w:eastAsia="ru-RU" w:bidi="ar-SA"/>
    </w:rPr>
  </w:style>
  <w:style w:type="paragraph" w:customStyle="1" w:styleId="53">
    <w:name w:val="заголовок 5"/>
    <w:basedOn w:val="a"/>
    <w:next w:val="a"/>
    <w:rsid w:val="00344D9F"/>
    <w:pPr>
      <w:keepNext/>
      <w:widowControl/>
      <w:autoSpaceDE w:val="0"/>
      <w:autoSpaceDN w:val="0"/>
      <w:jc w:val="both"/>
      <w:outlineLvl w:val="4"/>
    </w:pPr>
    <w:rPr>
      <w:rFonts w:ascii="Times New Roman" w:eastAsia="Times New Roman" w:hAnsi="Times New Roman" w:cs="Times New Roman"/>
      <w:i/>
      <w:iCs/>
      <w:color w:val="auto"/>
      <w:lang w:eastAsia="ru-RU" w:bidi="ar-SA"/>
    </w:rPr>
  </w:style>
  <w:style w:type="paragraph" w:customStyle="1" w:styleId="aff0">
    <w:name w:val="обычный"/>
    <w:basedOn w:val="a"/>
    <w:autoRedefine/>
    <w:uiPriority w:val="99"/>
    <w:rsid w:val="00344D9F"/>
    <w:pPr>
      <w:autoSpaceDE w:val="0"/>
      <w:autoSpaceDN w:val="0"/>
      <w:jc w:val="center"/>
    </w:pPr>
    <w:rPr>
      <w:rFonts w:ascii="Times New Roman" w:eastAsia="Times New Roman" w:hAnsi="Times New Roman" w:cs="Times New Roman"/>
      <w:i/>
      <w:color w:val="auto"/>
      <w:shd w:val="clear" w:color="auto" w:fill="FFFFFF"/>
      <w:lang w:eastAsia="ru-RU" w:bidi="ar-SA"/>
    </w:rPr>
  </w:style>
  <w:style w:type="paragraph" w:customStyle="1" w:styleId="aff1">
    <w:name w:val="Готовый"/>
    <w:basedOn w:val="a"/>
    <w:rsid w:val="00344D9F"/>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eastAsia="Times New Roman" w:hAnsi="Courier New" w:cs="Courier New"/>
      <w:color w:val="auto"/>
      <w:sz w:val="20"/>
      <w:szCs w:val="20"/>
      <w:lang w:eastAsia="ru-RU" w:bidi="ar-SA"/>
    </w:rPr>
  </w:style>
  <w:style w:type="character" w:styleId="aff2">
    <w:name w:val="footnote reference"/>
    <w:semiHidden/>
    <w:rsid w:val="00344D9F"/>
    <w:rPr>
      <w:vertAlign w:val="superscript"/>
    </w:rPr>
  </w:style>
  <w:style w:type="paragraph" w:customStyle="1" w:styleId="aff3">
    <w:name w:val="Знак Знак Знак Знак Знак Знак Знак Знак Знак Знак"/>
    <w:basedOn w:val="a"/>
    <w:rsid w:val="00344D9F"/>
    <w:pPr>
      <w:widowControl/>
    </w:pPr>
    <w:rPr>
      <w:rFonts w:ascii="Verdana" w:eastAsia="Times New Roman" w:hAnsi="Verdana" w:cs="Verdana"/>
      <w:color w:val="auto"/>
      <w:sz w:val="20"/>
      <w:szCs w:val="20"/>
      <w:lang w:val="en-US" w:eastAsia="en-US" w:bidi="ar-SA"/>
    </w:rPr>
  </w:style>
  <w:style w:type="paragraph" w:customStyle="1" w:styleId="Char">
    <w:name w:val="Char Знак"/>
    <w:basedOn w:val="a"/>
    <w:rsid w:val="00344D9F"/>
    <w:pPr>
      <w:widowControl/>
    </w:pPr>
    <w:rPr>
      <w:rFonts w:ascii="Verdana" w:eastAsia="Times New Roman" w:hAnsi="Verdana" w:cs="Verdana"/>
      <w:color w:val="auto"/>
      <w:sz w:val="20"/>
      <w:szCs w:val="20"/>
      <w:lang w:val="en-US" w:eastAsia="en-US" w:bidi="ar-SA"/>
    </w:rPr>
  </w:style>
  <w:style w:type="table" w:styleId="1e">
    <w:name w:val="Table Grid 1"/>
    <w:basedOn w:val="a1"/>
    <w:rsid w:val="00344D9F"/>
    <w:pPr>
      <w:widowControl/>
    </w:pPr>
    <w:rPr>
      <w:rFonts w:ascii="Times New Roman" w:eastAsia="Times New Roman" w:hAnsi="Times New Roman" w:cs="Times New Roman"/>
      <w:sz w:val="20"/>
      <w:szCs w:val="20"/>
      <w:lang w:bidi="ar-SA"/>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f">
    <w:name w:val="Знак Знак Знак Знак Знак Знак1 Знак Знак Знак Знак"/>
    <w:basedOn w:val="a"/>
    <w:rsid w:val="00344D9F"/>
    <w:pPr>
      <w:widowControl/>
    </w:pPr>
    <w:rPr>
      <w:rFonts w:ascii="Verdana" w:eastAsia="Batang" w:hAnsi="Verdana" w:cs="Verdana"/>
      <w:color w:val="auto"/>
      <w:sz w:val="20"/>
      <w:szCs w:val="20"/>
      <w:lang w:val="en-US" w:eastAsia="en-US" w:bidi="ar-SA"/>
    </w:rPr>
  </w:style>
  <w:style w:type="character" w:styleId="aff4">
    <w:name w:val="Emphasis"/>
    <w:uiPriority w:val="20"/>
    <w:qFormat/>
    <w:rsid w:val="00344D9F"/>
    <w:rPr>
      <w:i/>
      <w:iCs/>
    </w:rPr>
  </w:style>
  <w:style w:type="paragraph" w:customStyle="1" w:styleId="ShapkaDocumentu">
    <w:name w:val="Shapka Documentu"/>
    <w:basedOn w:val="a"/>
    <w:rsid w:val="00344D9F"/>
    <w:pPr>
      <w:keepNext/>
      <w:keepLines/>
      <w:widowControl/>
      <w:spacing w:after="240"/>
      <w:ind w:left="3969"/>
      <w:jc w:val="center"/>
    </w:pPr>
    <w:rPr>
      <w:rFonts w:ascii="Antiqua" w:eastAsia="Times New Roman" w:hAnsi="Antiqua" w:cs="Antiqua"/>
      <w:color w:val="auto"/>
      <w:sz w:val="26"/>
      <w:szCs w:val="26"/>
      <w:lang w:eastAsia="ru-RU" w:bidi="ar-SA"/>
    </w:rPr>
  </w:style>
  <w:style w:type="paragraph" w:styleId="aff5">
    <w:name w:val="Document Map"/>
    <w:basedOn w:val="a"/>
    <w:link w:val="aff6"/>
    <w:rsid w:val="00344D9F"/>
    <w:pPr>
      <w:widowControl/>
    </w:pPr>
    <w:rPr>
      <w:rFonts w:ascii="Tahoma" w:eastAsia="Times New Roman" w:hAnsi="Tahoma" w:cs="Tahoma"/>
      <w:color w:val="auto"/>
      <w:sz w:val="16"/>
      <w:szCs w:val="16"/>
      <w:lang w:eastAsia="ru-RU" w:bidi="ar-SA"/>
    </w:rPr>
  </w:style>
  <w:style w:type="character" w:customStyle="1" w:styleId="aff6">
    <w:name w:val="Схема документа Знак"/>
    <w:basedOn w:val="a0"/>
    <w:link w:val="aff5"/>
    <w:rsid w:val="00344D9F"/>
    <w:rPr>
      <w:rFonts w:ascii="Tahoma" w:eastAsia="Times New Roman" w:hAnsi="Tahoma" w:cs="Tahoma"/>
      <w:sz w:val="16"/>
      <w:szCs w:val="16"/>
      <w:lang w:eastAsia="ru-RU" w:bidi="ar-SA"/>
    </w:rPr>
  </w:style>
  <w:style w:type="paragraph" w:customStyle="1" w:styleId="1f0">
    <w:name w:val="Обычный1"/>
    <w:rsid w:val="00344D9F"/>
    <w:pPr>
      <w:spacing w:line="280" w:lineRule="auto"/>
      <w:ind w:firstLine="700"/>
      <w:jc w:val="both"/>
    </w:pPr>
    <w:rPr>
      <w:rFonts w:ascii="Times New Roman" w:eastAsia="Times New Roman" w:hAnsi="Times New Roman" w:cs="Times New Roman"/>
      <w:sz w:val="20"/>
      <w:szCs w:val="20"/>
      <w:lang w:eastAsia="ru-RU" w:bidi="ar-SA"/>
    </w:rPr>
  </w:style>
  <w:style w:type="paragraph" w:customStyle="1" w:styleId="CharChar">
    <w:name w:val="Char Знак Знак Char Знак Знак Знак Знак Знак Знак Знак Знак Знак Знак Знак Знак Знак"/>
    <w:basedOn w:val="a"/>
    <w:uiPriority w:val="99"/>
    <w:rsid w:val="00344D9F"/>
    <w:pPr>
      <w:widowControl/>
    </w:pPr>
    <w:rPr>
      <w:rFonts w:ascii="Verdana" w:eastAsia="Times New Roman" w:hAnsi="Verdana" w:cs="Verdana"/>
      <w:color w:val="auto"/>
      <w:sz w:val="20"/>
      <w:szCs w:val="20"/>
      <w:lang w:val="en-US" w:eastAsia="en-US" w:bidi="ar-SA"/>
    </w:rPr>
  </w:style>
  <w:style w:type="character" w:customStyle="1" w:styleId="213pt">
    <w:name w:val="Основной текст (2) + 13 pt"/>
    <w:uiPriority w:val="99"/>
    <w:rsid w:val="00344D9F"/>
    <w:rPr>
      <w:color w:val="000000"/>
      <w:spacing w:val="0"/>
      <w:w w:val="100"/>
      <w:position w:val="0"/>
      <w:sz w:val="26"/>
      <w:szCs w:val="26"/>
      <w:shd w:val="clear" w:color="auto" w:fill="FFFFFF"/>
      <w:lang w:val="uk-UA" w:eastAsia="uk-UA"/>
    </w:rPr>
  </w:style>
  <w:style w:type="character" w:customStyle="1" w:styleId="2110">
    <w:name w:val="Основной текст (2) + 11"/>
    <w:aliases w:val="5 pt"/>
    <w:uiPriority w:val="99"/>
    <w:rsid w:val="00344D9F"/>
    <w:rPr>
      <w:color w:val="000000"/>
      <w:spacing w:val="0"/>
      <w:w w:val="100"/>
      <w:position w:val="0"/>
      <w:sz w:val="23"/>
      <w:szCs w:val="23"/>
      <w:shd w:val="clear" w:color="auto" w:fill="FFFFFF"/>
      <w:lang w:val="uk-UA" w:eastAsia="uk-UA"/>
    </w:rPr>
  </w:style>
  <w:style w:type="paragraph" w:styleId="aff7">
    <w:name w:val="Plain Text"/>
    <w:basedOn w:val="a"/>
    <w:link w:val="aff8"/>
    <w:rsid w:val="00344D9F"/>
    <w:pPr>
      <w:widowControl/>
    </w:pPr>
    <w:rPr>
      <w:rFonts w:ascii="Courier New" w:eastAsia="Times New Roman" w:hAnsi="Courier New" w:cs="Courier New"/>
      <w:color w:val="auto"/>
      <w:sz w:val="20"/>
      <w:szCs w:val="20"/>
      <w:lang w:eastAsia="ru-RU" w:bidi="ar-SA"/>
    </w:rPr>
  </w:style>
  <w:style w:type="character" w:customStyle="1" w:styleId="aff8">
    <w:name w:val="Текст Знак"/>
    <w:basedOn w:val="a0"/>
    <w:link w:val="aff7"/>
    <w:rsid w:val="00344D9F"/>
    <w:rPr>
      <w:rFonts w:ascii="Courier New" w:eastAsia="Times New Roman" w:hAnsi="Courier New" w:cs="Courier New"/>
      <w:sz w:val="20"/>
      <w:szCs w:val="20"/>
      <w:lang w:eastAsia="ru-RU" w:bidi="ar-SA"/>
    </w:rPr>
  </w:style>
  <w:style w:type="paragraph" w:customStyle="1" w:styleId="111">
    <w:name w:val="Обычный11"/>
    <w:uiPriority w:val="99"/>
    <w:rsid w:val="00344D9F"/>
    <w:pPr>
      <w:widowControl/>
      <w:spacing w:before="100" w:after="100"/>
    </w:pPr>
    <w:rPr>
      <w:rFonts w:ascii="Times New Roman" w:eastAsia="Times New Roman" w:hAnsi="Times New Roman" w:cs="Times New Roman"/>
      <w:lang w:eastAsia="ru-RU" w:bidi="ar-SA"/>
    </w:rPr>
  </w:style>
  <w:style w:type="paragraph" w:customStyle="1" w:styleId="1f1">
    <w:name w:val="заголовок 1"/>
    <w:basedOn w:val="a"/>
    <w:next w:val="a"/>
    <w:rsid w:val="00344D9F"/>
    <w:pPr>
      <w:keepNext/>
      <w:widowControl/>
      <w:autoSpaceDE w:val="0"/>
      <w:autoSpaceDN w:val="0"/>
      <w:ind w:left="-567" w:right="-766"/>
    </w:pPr>
    <w:rPr>
      <w:rFonts w:ascii="Times New Roman" w:eastAsia="Times New Roman" w:hAnsi="Times New Roman" w:cs="Times New Roman"/>
      <w:i/>
      <w:iCs/>
      <w:color w:val="auto"/>
      <w:lang w:eastAsia="ru-RU" w:bidi="ar-SA"/>
    </w:rPr>
  </w:style>
  <w:style w:type="paragraph" w:styleId="aff9">
    <w:name w:val="Title"/>
    <w:basedOn w:val="a"/>
    <w:link w:val="affa"/>
    <w:qFormat/>
    <w:rsid w:val="00344D9F"/>
    <w:pPr>
      <w:ind w:right="-1283"/>
      <w:jc w:val="center"/>
    </w:pPr>
    <w:rPr>
      <w:rFonts w:ascii="Times New Roman" w:eastAsia="Times New Roman" w:hAnsi="Times New Roman" w:cs="Times New Roman"/>
      <w:color w:val="auto"/>
      <w:sz w:val="28"/>
      <w:szCs w:val="28"/>
      <w:lang w:val="ru-RU" w:eastAsia="ru-RU" w:bidi="ar-SA"/>
    </w:rPr>
  </w:style>
  <w:style w:type="character" w:customStyle="1" w:styleId="affa">
    <w:name w:val="Назва Знак"/>
    <w:basedOn w:val="a0"/>
    <w:link w:val="aff9"/>
    <w:rsid w:val="00344D9F"/>
    <w:rPr>
      <w:rFonts w:ascii="Times New Roman" w:eastAsia="Times New Roman" w:hAnsi="Times New Roman" w:cs="Times New Roman"/>
      <w:sz w:val="28"/>
      <w:szCs w:val="28"/>
      <w:lang w:val="ru-RU" w:eastAsia="ru-RU" w:bidi="ar-SA"/>
    </w:rPr>
  </w:style>
  <w:style w:type="paragraph" w:styleId="affb">
    <w:name w:val="List Bullet"/>
    <w:basedOn w:val="a"/>
    <w:rsid w:val="00344D9F"/>
    <w:pPr>
      <w:widowControl/>
      <w:tabs>
        <w:tab w:val="num" w:pos="360"/>
      </w:tabs>
      <w:autoSpaceDE w:val="0"/>
      <w:autoSpaceDN w:val="0"/>
      <w:ind w:left="360" w:hanging="360"/>
    </w:pPr>
    <w:rPr>
      <w:rFonts w:ascii="Times New Roman" w:eastAsia="Times New Roman" w:hAnsi="Times New Roman" w:cs="Times New Roman"/>
      <w:color w:val="auto"/>
      <w:sz w:val="20"/>
      <w:szCs w:val="20"/>
      <w:lang w:eastAsia="ru-RU" w:bidi="ar-SA"/>
    </w:rPr>
  </w:style>
  <w:style w:type="paragraph" w:styleId="affc">
    <w:name w:val="Normal Indent"/>
    <w:basedOn w:val="a"/>
    <w:rsid w:val="00344D9F"/>
    <w:pPr>
      <w:widowControl/>
      <w:ind w:left="720"/>
    </w:pPr>
    <w:rPr>
      <w:rFonts w:ascii="Times New Roman" w:eastAsia="Times New Roman" w:hAnsi="Times New Roman" w:cs="Times New Roman"/>
      <w:color w:val="auto"/>
      <w:sz w:val="20"/>
      <w:szCs w:val="20"/>
      <w:lang w:eastAsia="ru-RU" w:bidi="ar-SA"/>
    </w:rPr>
  </w:style>
  <w:style w:type="paragraph" w:customStyle="1" w:styleId="affd">
    <w:name w:val="Знак Знак"/>
    <w:basedOn w:val="a"/>
    <w:rsid w:val="00344D9F"/>
    <w:pPr>
      <w:widowControl/>
    </w:pPr>
    <w:rPr>
      <w:rFonts w:ascii="Verdana" w:eastAsia="Times New Roman" w:hAnsi="Verdana" w:cs="Verdana"/>
      <w:color w:val="auto"/>
      <w:sz w:val="20"/>
      <w:szCs w:val="20"/>
      <w:lang w:val="en-US" w:eastAsia="en-US" w:bidi="ar-SA"/>
    </w:rPr>
  </w:style>
  <w:style w:type="paragraph" w:styleId="affe">
    <w:name w:val="caption"/>
    <w:basedOn w:val="a"/>
    <w:next w:val="a"/>
    <w:qFormat/>
    <w:rsid w:val="00344D9F"/>
    <w:pPr>
      <w:widowControl/>
      <w:jc w:val="center"/>
    </w:pPr>
    <w:rPr>
      <w:rFonts w:ascii="Times New Roman" w:eastAsia="Times New Roman" w:hAnsi="Times New Roman" w:cs="Times New Roman"/>
      <w:b/>
      <w:bCs/>
      <w:color w:val="auto"/>
      <w:sz w:val="28"/>
      <w:szCs w:val="28"/>
      <w:lang w:val="ru-RU" w:eastAsia="ru-RU" w:bidi="ar-SA"/>
    </w:rPr>
  </w:style>
  <w:style w:type="paragraph" w:customStyle="1" w:styleId="afff">
    <w:name w:val="І"/>
    <w:basedOn w:val="a"/>
    <w:rsid w:val="00344D9F"/>
    <w:pPr>
      <w:widowControl/>
      <w:spacing w:line="360" w:lineRule="auto"/>
      <w:jc w:val="both"/>
    </w:pPr>
    <w:rPr>
      <w:rFonts w:ascii="Times New Roman" w:eastAsia="Times New Roman" w:hAnsi="Times New Roman" w:cs="Times New Roman"/>
      <w:color w:val="auto"/>
      <w:sz w:val="28"/>
      <w:szCs w:val="28"/>
      <w:lang w:eastAsia="ru-RU" w:bidi="ar-SA"/>
    </w:rPr>
  </w:style>
  <w:style w:type="character" w:customStyle="1" w:styleId="1f2">
    <w:name w:val="Знак Знак1"/>
    <w:rsid w:val="00344D9F"/>
    <w:rPr>
      <w:b/>
      <w:bCs/>
      <w:sz w:val="24"/>
      <w:szCs w:val="24"/>
      <w:lang w:val="uk-UA" w:eastAsia="ru-RU"/>
    </w:rPr>
  </w:style>
  <w:style w:type="character" w:customStyle="1" w:styleId="45">
    <w:name w:val="Знак Знак4"/>
    <w:rsid w:val="00344D9F"/>
    <w:rPr>
      <w:rFonts w:ascii="Times New Roman" w:hAnsi="Times New Roman" w:cs="Times New Roman"/>
      <w:b/>
      <w:bCs/>
      <w:i/>
      <w:iCs/>
      <w:sz w:val="24"/>
      <w:szCs w:val="24"/>
      <w:lang w:val="uk-UA"/>
    </w:rPr>
  </w:style>
  <w:style w:type="paragraph" w:customStyle="1" w:styleId="Normal1">
    <w:name w:val="Normal1"/>
    <w:rsid w:val="00344D9F"/>
    <w:pPr>
      <w:widowControl/>
      <w:spacing w:before="100" w:after="100"/>
    </w:pPr>
    <w:rPr>
      <w:rFonts w:ascii="Times New Roman" w:eastAsia="Times New Roman" w:hAnsi="Times New Roman" w:cs="Times New Roman"/>
      <w:lang w:eastAsia="ru-RU" w:bidi="ar-SA"/>
    </w:rPr>
  </w:style>
  <w:style w:type="character" w:customStyle="1" w:styleId="2c">
    <w:name w:val="Знак Знак2"/>
    <w:rsid w:val="00344D9F"/>
    <w:rPr>
      <w:b/>
      <w:bCs/>
      <w:i/>
      <w:iCs/>
      <w:sz w:val="24"/>
      <w:szCs w:val="24"/>
      <w:lang w:val="uk-UA" w:eastAsia="ru-RU"/>
    </w:rPr>
  </w:style>
  <w:style w:type="paragraph" w:customStyle="1" w:styleId="afff0">
    <w:name w:val="Знак Знак Знак Знак Знак Знак Знак Знак Знак Знак Знак"/>
    <w:basedOn w:val="a"/>
    <w:rsid w:val="00344D9F"/>
    <w:pPr>
      <w:widowControl/>
    </w:pPr>
    <w:rPr>
      <w:rFonts w:ascii="Verdana" w:eastAsia="Times New Roman" w:hAnsi="Verdana" w:cs="Verdana"/>
      <w:color w:val="auto"/>
      <w:sz w:val="20"/>
      <w:szCs w:val="20"/>
      <w:lang w:val="en-US" w:eastAsia="en-US" w:bidi="ar-SA"/>
    </w:rPr>
  </w:style>
  <w:style w:type="paragraph" w:styleId="afff1">
    <w:name w:val="List Paragraph"/>
    <w:basedOn w:val="a"/>
    <w:uiPriority w:val="34"/>
    <w:qFormat/>
    <w:rsid w:val="00344D9F"/>
    <w:pPr>
      <w:widowControl/>
      <w:ind w:left="720"/>
    </w:pPr>
    <w:rPr>
      <w:rFonts w:ascii="Times New Roman" w:eastAsia="Times New Roman" w:hAnsi="Times New Roman" w:cs="Times New Roman"/>
      <w:color w:val="auto"/>
      <w:lang w:val="ru-RU" w:eastAsia="ru-RU" w:bidi="ar-SA"/>
    </w:rPr>
  </w:style>
  <w:style w:type="paragraph" w:styleId="afff2">
    <w:name w:val="No Spacing"/>
    <w:link w:val="afff3"/>
    <w:uiPriority w:val="1"/>
    <w:qFormat/>
    <w:rsid w:val="00344D9F"/>
    <w:pPr>
      <w:widowControl/>
    </w:pPr>
    <w:rPr>
      <w:rFonts w:ascii="Times New Roman" w:eastAsia="Times New Roman" w:hAnsi="Times New Roman" w:cs="Times New Roman"/>
      <w:lang w:eastAsia="ru-RU" w:bidi="ar-SA"/>
    </w:rPr>
  </w:style>
  <w:style w:type="paragraph" w:styleId="HTML">
    <w:name w:val="HTML Preformatted"/>
    <w:basedOn w:val="a"/>
    <w:link w:val="HTML0"/>
    <w:uiPriority w:val="99"/>
    <w:rsid w:val="00344D9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val="ru-RU" w:eastAsia="ru-RU" w:bidi="ar-SA"/>
    </w:rPr>
  </w:style>
  <w:style w:type="character" w:customStyle="1" w:styleId="HTML0">
    <w:name w:val="Стандартний HTML Знак"/>
    <w:basedOn w:val="a0"/>
    <w:link w:val="HTML"/>
    <w:uiPriority w:val="99"/>
    <w:rsid w:val="00344D9F"/>
    <w:rPr>
      <w:rFonts w:ascii="Courier New" w:eastAsia="Times New Roman" w:hAnsi="Courier New" w:cs="Courier New"/>
      <w:sz w:val="20"/>
      <w:szCs w:val="20"/>
      <w:lang w:val="ru-RU" w:eastAsia="ru-RU" w:bidi="ar-SA"/>
    </w:rPr>
  </w:style>
  <w:style w:type="character" w:customStyle="1" w:styleId="number">
    <w:name w:val="number"/>
    <w:basedOn w:val="a0"/>
    <w:uiPriority w:val="99"/>
    <w:rsid w:val="00344D9F"/>
  </w:style>
  <w:style w:type="character" w:customStyle="1" w:styleId="211pt">
    <w:name w:val="Основной текст (2) + 11 pt"/>
    <w:uiPriority w:val="99"/>
    <w:rsid w:val="00344D9F"/>
    <w:rPr>
      <w:rFonts w:ascii="Times New Roman" w:hAnsi="Times New Roman" w:cs="Times New Roman"/>
      <w:color w:val="000000"/>
      <w:spacing w:val="0"/>
      <w:w w:val="100"/>
      <w:position w:val="0"/>
      <w:sz w:val="22"/>
      <w:szCs w:val="22"/>
      <w:u w:val="none"/>
      <w:shd w:val="clear" w:color="auto" w:fill="FFFFFF"/>
      <w:lang w:val="uk-UA" w:eastAsia="uk-UA"/>
    </w:rPr>
  </w:style>
  <w:style w:type="character" w:customStyle="1" w:styleId="280">
    <w:name w:val="Основной текст (2) + 8"/>
    <w:aliases w:val="5 pt2,Полужирный"/>
    <w:uiPriority w:val="99"/>
    <w:rsid w:val="00344D9F"/>
    <w:rPr>
      <w:rFonts w:ascii="Times New Roman" w:hAnsi="Times New Roman" w:cs="Times New Roman"/>
      <w:b/>
      <w:bCs/>
      <w:color w:val="000000"/>
      <w:spacing w:val="0"/>
      <w:w w:val="100"/>
      <w:position w:val="0"/>
      <w:sz w:val="17"/>
      <w:szCs w:val="17"/>
      <w:u w:val="none"/>
      <w:shd w:val="clear" w:color="auto" w:fill="FFFFFF"/>
      <w:lang w:val="uk-UA" w:eastAsia="uk-UA"/>
    </w:rPr>
  </w:style>
  <w:style w:type="character" w:customStyle="1" w:styleId="2CenturySchoolbook">
    <w:name w:val="Основной текст (2) + Century Schoolbook"/>
    <w:aliases w:val="7,5 pt1,39 pt,Интервал -1 pt"/>
    <w:uiPriority w:val="99"/>
    <w:rsid w:val="00344D9F"/>
    <w:rPr>
      <w:rFonts w:ascii="Century Schoolbook" w:hAnsi="Century Schoolbook" w:cs="Century Schoolbook"/>
      <w:sz w:val="15"/>
      <w:szCs w:val="15"/>
      <w:u w:val="none"/>
      <w:shd w:val="clear" w:color="auto" w:fill="FFFFFF"/>
    </w:rPr>
  </w:style>
  <w:style w:type="paragraph" w:customStyle="1" w:styleId="Style4">
    <w:name w:val="Style4"/>
    <w:basedOn w:val="a"/>
    <w:rsid w:val="00344D9F"/>
    <w:pPr>
      <w:autoSpaceDE w:val="0"/>
      <w:autoSpaceDN w:val="0"/>
      <w:adjustRightInd w:val="0"/>
      <w:spacing w:line="326" w:lineRule="exact"/>
      <w:ind w:firstLine="569"/>
      <w:jc w:val="both"/>
    </w:pPr>
    <w:rPr>
      <w:rFonts w:ascii="Times New Roman" w:eastAsia="Times New Roman" w:hAnsi="Times New Roman" w:cs="Times New Roman"/>
      <w:color w:val="auto"/>
      <w:lang w:val="ru-RU" w:eastAsia="ru-RU" w:bidi="ar-SA"/>
    </w:rPr>
  </w:style>
  <w:style w:type="paragraph" w:customStyle="1" w:styleId="Style7">
    <w:name w:val="Style7"/>
    <w:basedOn w:val="a"/>
    <w:rsid w:val="00344D9F"/>
    <w:pPr>
      <w:autoSpaceDE w:val="0"/>
      <w:autoSpaceDN w:val="0"/>
      <w:adjustRightInd w:val="0"/>
      <w:spacing w:line="323" w:lineRule="exact"/>
      <w:ind w:firstLine="739"/>
      <w:jc w:val="both"/>
    </w:pPr>
    <w:rPr>
      <w:rFonts w:ascii="Times New Roman" w:eastAsia="Times New Roman" w:hAnsi="Times New Roman" w:cs="Times New Roman"/>
      <w:color w:val="auto"/>
      <w:lang w:val="ru-RU" w:eastAsia="ru-RU" w:bidi="ar-SA"/>
    </w:rPr>
  </w:style>
  <w:style w:type="character" w:customStyle="1" w:styleId="afff4">
    <w:name w:val="Основной текст_"/>
    <w:link w:val="1f3"/>
    <w:locked/>
    <w:rsid w:val="00344D9F"/>
    <w:rPr>
      <w:sz w:val="23"/>
      <w:szCs w:val="23"/>
      <w:shd w:val="clear" w:color="auto" w:fill="FFFFFF"/>
    </w:rPr>
  </w:style>
  <w:style w:type="paragraph" w:customStyle="1" w:styleId="1f3">
    <w:name w:val="Основной текст1"/>
    <w:basedOn w:val="a"/>
    <w:link w:val="afff4"/>
    <w:rsid w:val="00344D9F"/>
    <w:pPr>
      <w:widowControl/>
      <w:shd w:val="clear" w:color="auto" w:fill="FFFFFF"/>
      <w:spacing w:before="60" w:after="240" w:line="274" w:lineRule="exact"/>
    </w:pPr>
    <w:rPr>
      <w:color w:val="auto"/>
      <w:sz w:val="23"/>
      <w:szCs w:val="23"/>
    </w:rPr>
  </w:style>
  <w:style w:type="character" w:customStyle="1" w:styleId="FontStyle14">
    <w:name w:val="Font Style14"/>
    <w:rsid w:val="00344D9F"/>
    <w:rPr>
      <w:rFonts w:ascii="Times New Roman" w:hAnsi="Times New Roman" w:cs="Times New Roman" w:hint="default"/>
      <w:sz w:val="24"/>
      <w:szCs w:val="24"/>
    </w:rPr>
  </w:style>
  <w:style w:type="character" w:customStyle="1" w:styleId="2d">
    <w:name w:val="Основной текст (2) + Не полужирный"/>
    <w:rsid w:val="00344D9F"/>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afff5">
    <w:name w:val="Основной текст + Полужирный"/>
    <w:rsid w:val="00344D9F"/>
    <w:rPr>
      <w:b/>
      <w:bCs/>
      <w:sz w:val="23"/>
      <w:szCs w:val="23"/>
      <w:shd w:val="clear" w:color="auto" w:fill="FFFFFF"/>
    </w:rPr>
  </w:style>
  <w:style w:type="paragraph" w:styleId="afff6">
    <w:name w:val="Subtitle"/>
    <w:basedOn w:val="a"/>
    <w:next w:val="a"/>
    <w:link w:val="afff7"/>
    <w:qFormat/>
    <w:rsid w:val="00344D9F"/>
    <w:pPr>
      <w:widowControl/>
      <w:spacing w:after="60"/>
      <w:jc w:val="center"/>
      <w:outlineLvl w:val="1"/>
    </w:pPr>
    <w:rPr>
      <w:rFonts w:ascii="Cambria" w:eastAsia="Times New Roman" w:hAnsi="Cambria" w:cs="Times New Roman"/>
      <w:color w:val="auto"/>
      <w:lang w:eastAsia="ru-RU" w:bidi="ar-SA"/>
    </w:rPr>
  </w:style>
  <w:style w:type="character" w:customStyle="1" w:styleId="afff7">
    <w:name w:val="Підзаголовок Знак"/>
    <w:basedOn w:val="a0"/>
    <w:link w:val="afff6"/>
    <w:rsid w:val="00344D9F"/>
    <w:rPr>
      <w:rFonts w:ascii="Cambria" w:eastAsia="Times New Roman" w:hAnsi="Cambria" w:cs="Times New Roman"/>
      <w:lang w:eastAsia="ru-RU" w:bidi="ar-SA"/>
    </w:rPr>
  </w:style>
  <w:style w:type="paragraph" w:customStyle="1" w:styleId="2e">
    <w:name w:val="Обычный2"/>
    <w:rsid w:val="00344D9F"/>
    <w:pPr>
      <w:snapToGrid w:val="0"/>
      <w:spacing w:line="278" w:lineRule="auto"/>
      <w:ind w:firstLine="700"/>
      <w:jc w:val="both"/>
    </w:pPr>
    <w:rPr>
      <w:rFonts w:ascii="Times New Roman" w:eastAsia="Times New Roman" w:hAnsi="Times New Roman" w:cs="Times New Roman"/>
      <w:sz w:val="20"/>
      <w:szCs w:val="20"/>
      <w:lang w:eastAsia="ru-RU" w:bidi="ar-SA"/>
    </w:rPr>
  </w:style>
  <w:style w:type="paragraph" w:customStyle="1" w:styleId="39">
    <w:name w:val="Обычный3"/>
    <w:rsid w:val="00344D9F"/>
    <w:pPr>
      <w:snapToGrid w:val="0"/>
      <w:spacing w:line="278" w:lineRule="auto"/>
      <w:ind w:firstLine="700"/>
      <w:jc w:val="both"/>
    </w:pPr>
    <w:rPr>
      <w:rFonts w:ascii="Times New Roman" w:eastAsia="Times New Roman" w:hAnsi="Times New Roman" w:cs="Times New Roman"/>
      <w:sz w:val="20"/>
      <w:szCs w:val="20"/>
      <w:lang w:eastAsia="ru-RU" w:bidi="ar-SA"/>
    </w:rPr>
  </w:style>
  <w:style w:type="paragraph" w:customStyle="1" w:styleId="Style15">
    <w:name w:val="Style15"/>
    <w:basedOn w:val="a"/>
    <w:rsid w:val="00344D9F"/>
    <w:pPr>
      <w:autoSpaceDE w:val="0"/>
      <w:autoSpaceDN w:val="0"/>
      <w:adjustRightInd w:val="0"/>
      <w:spacing w:line="482" w:lineRule="exact"/>
      <w:ind w:firstLine="701"/>
      <w:jc w:val="both"/>
    </w:pPr>
    <w:rPr>
      <w:rFonts w:ascii="Times New Roman" w:eastAsia="Times New Roman" w:hAnsi="Times New Roman" w:cs="Times New Roman"/>
      <w:color w:val="auto"/>
      <w:lang w:val="ru-RU" w:eastAsia="ru-RU" w:bidi="ar-SA"/>
    </w:rPr>
  </w:style>
  <w:style w:type="character" w:customStyle="1" w:styleId="FontStyle223">
    <w:name w:val="Font Style223"/>
    <w:rsid w:val="00344D9F"/>
    <w:rPr>
      <w:rFonts w:ascii="Times New Roman" w:hAnsi="Times New Roman" w:cs="Times New Roman" w:hint="default"/>
      <w:sz w:val="24"/>
      <w:szCs w:val="24"/>
    </w:rPr>
  </w:style>
  <w:style w:type="character" w:customStyle="1" w:styleId="spelle">
    <w:name w:val="spelle"/>
    <w:basedOn w:val="a0"/>
    <w:rsid w:val="00344D9F"/>
  </w:style>
  <w:style w:type="paragraph" w:customStyle="1" w:styleId="46">
    <w:name w:val="Обычный4"/>
    <w:rsid w:val="00344D9F"/>
    <w:pPr>
      <w:spacing w:line="280" w:lineRule="auto"/>
      <w:ind w:firstLine="700"/>
      <w:jc w:val="both"/>
    </w:pPr>
    <w:rPr>
      <w:rFonts w:ascii="Times New Roman" w:eastAsia="Times New Roman" w:hAnsi="Times New Roman" w:cs="Times New Roman"/>
      <w:snapToGrid w:val="0"/>
      <w:sz w:val="20"/>
      <w:szCs w:val="20"/>
      <w:lang w:eastAsia="ru-RU" w:bidi="ar-SA"/>
    </w:rPr>
  </w:style>
  <w:style w:type="character" w:customStyle="1" w:styleId="afff8">
    <w:name w:val="Название Знак"/>
    <w:rsid w:val="00344D9F"/>
    <w:rPr>
      <w:rFonts w:ascii="Times New Roman" w:eastAsia="Times New Roman" w:hAnsi="Times New Roman" w:cs="Times New Roman"/>
      <w:snapToGrid w:val="0"/>
      <w:sz w:val="28"/>
      <w:szCs w:val="20"/>
      <w:lang w:val="ru-RU" w:eastAsia="ru-RU"/>
    </w:rPr>
  </w:style>
  <w:style w:type="character" w:customStyle="1" w:styleId="afff9">
    <w:name w:val="Другое_"/>
    <w:link w:val="afffa"/>
    <w:locked/>
    <w:rsid w:val="00344D9F"/>
    <w:rPr>
      <w:rFonts w:ascii="Times New Roman" w:eastAsia="Times New Roman" w:hAnsi="Times New Roman"/>
    </w:rPr>
  </w:style>
  <w:style w:type="paragraph" w:customStyle="1" w:styleId="afffa">
    <w:name w:val="Другое"/>
    <w:basedOn w:val="a"/>
    <w:link w:val="afff9"/>
    <w:rsid w:val="00344D9F"/>
    <w:rPr>
      <w:rFonts w:ascii="Times New Roman" w:eastAsia="Times New Roman" w:hAnsi="Times New Roman"/>
      <w:color w:val="auto"/>
    </w:rPr>
  </w:style>
  <w:style w:type="paragraph" w:customStyle="1" w:styleId="1f4">
    <w:name w:val="Стиль1"/>
    <w:basedOn w:val="a"/>
    <w:link w:val="1f5"/>
    <w:qFormat/>
    <w:rsid w:val="00344D9F"/>
    <w:pPr>
      <w:widowControl/>
      <w:spacing w:after="160" w:line="259" w:lineRule="auto"/>
      <w:ind w:firstLine="567"/>
      <w:jc w:val="both"/>
    </w:pPr>
    <w:rPr>
      <w:rFonts w:ascii="Times New Roman" w:eastAsia="Calibri" w:hAnsi="Times New Roman" w:cs="Times New Roman"/>
      <w:color w:val="auto"/>
      <w:sz w:val="28"/>
      <w:szCs w:val="28"/>
      <w:lang w:eastAsia="en-US" w:bidi="ar-SA"/>
    </w:rPr>
  </w:style>
  <w:style w:type="character" w:customStyle="1" w:styleId="1f5">
    <w:name w:val="Стиль1 Знак"/>
    <w:link w:val="1f4"/>
    <w:rsid w:val="00344D9F"/>
    <w:rPr>
      <w:rFonts w:ascii="Times New Roman" w:eastAsia="Calibri" w:hAnsi="Times New Roman" w:cs="Times New Roman"/>
      <w:sz w:val="28"/>
      <w:szCs w:val="28"/>
      <w:lang w:eastAsia="en-US" w:bidi="ar-SA"/>
    </w:rPr>
  </w:style>
  <w:style w:type="character" w:customStyle="1" w:styleId="nowrap">
    <w:name w:val="nowrap"/>
    <w:basedOn w:val="a0"/>
    <w:rsid w:val="00344D9F"/>
  </w:style>
  <w:style w:type="table" w:customStyle="1" w:styleId="TableNormal">
    <w:name w:val="Table Normal"/>
    <w:uiPriority w:val="2"/>
    <w:semiHidden/>
    <w:unhideWhenUsed/>
    <w:qFormat/>
    <w:rsid w:val="00344D9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344D9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44D9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44D9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344D9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44D9F"/>
    <w:pPr>
      <w:autoSpaceDE w:val="0"/>
      <w:autoSpaceDN w:val="0"/>
    </w:pPr>
    <w:rPr>
      <w:rFonts w:ascii="Times New Roman" w:eastAsia="Times New Roman" w:hAnsi="Times New Roman" w:cs="Times New Roman"/>
      <w:color w:val="auto"/>
      <w:sz w:val="22"/>
      <w:szCs w:val="22"/>
      <w:lang w:eastAsia="en-US" w:bidi="ar-SA"/>
    </w:rPr>
  </w:style>
  <w:style w:type="table" w:customStyle="1" w:styleId="TableNormal5">
    <w:name w:val="Table Normal5"/>
    <w:uiPriority w:val="2"/>
    <w:semiHidden/>
    <w:unhideWhenUsed/>
    <w:qFormat/>
    <w:rsid w:val="00344D9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344D9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344D9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344D9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1f6">
    <w:name w:val="Сітка таблиці1"/>
    <w:basedOn w:val="a1"/>
    <w:next w:val="af9"/>
    <w:uiPriority w:val="59"/>
    <w:rsid w:val="00344D9F"/>
    <w:pPr>
      <w:widowControl/>
    </w:pPr>
    <w:rPr>
      <w:rFonts w:ascii="Calibri" w:eastAsia="Times New Roman" w:hAnsi="Calibri" w:cs="Times New Roman"/>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1f7">
    <w:name w:val="index 1"/>
    <w:basedOn w:val="a"/>
    <w:next w:val="a"/>
    <w:autoRedefine/>
    <w:uiPriority w:val="99"/>
    <w:unhideWhenUsed/>
    <w:rsid w:val="00344D9F"/>
    <w:pPr>
      <w:widowControl/>
      <w:ind w:left="240" w:hanging="240"/>
    </w:pPr>
    <w:rPr>
      <w:rFonts w:ascii="Calibri" w:eastAsia="Times New Roman" w:hAnsi="Calibri" w:cs="Times New Roman"/>
      <w:color w:val="auto"/>
      <w:sz w:val="18"/>
      <w:szCs w:val="18"/>
      <w:lang w:eastAsia="ru-RU" w:bidi="ar-SA"/>
    </w:rPr>
  </w:style>
  <w:style w:type="paragraph" w:styleId="2f">
    <w:name w:val="index 2"/>
    <w:basedOn w:val="a"/>
    <w:next w:val="a"/>
    <w:autoRedefine/>
    <w:uiPriority w:val="99"/>
    <w:unhideWhenUsed/>
    <w:rsid w:val="00344D9F"/>
    <w:pPr>
      <w:widowControl/>
      <w:ind w:left="480" w:hanging="240"/>
    </w:pPr>
    <w:rPr>
      <w:rFonts w:ascii="Calibri" w:eastAsia="Times New Roman" w:hAnsi="Calibri" w:cs="Times New Roman"/>
      <w:color w:val="auto"/>
      <w:sz w:val="18"/>
      <w:szCs w:val="18"/>
      <w:lang w:eastAsia="ru-RU" w:bidi="ar-SA"/>
    </w:rPr>
  </w:style>
  <w:style w:type="paragraph" w:styleId="3a">
    <w:name w:val="index 3"/>
    <w:basedOn w:val="a"/>
    <w:next w:val="a"/>
    <w:autoRedefine/>
    <w:uiPriority w:val="99"/>
    <w:unhideWhenUsed/>
    <w:rsid w:val="00344D9F"/>
    <w:pPr>
      <w:widowControl/>
      <w:ind w:left="720" w:hanging="240"/>
    </w:pPr>
    <w:rPr>
      <w:rFonts w:ascii="Calibri" w:eastAsia="Times New Roman" w:hAnsi="Calibri" w:cs="Times New Roman"/>
      <w:color w:val="auto"/>
      <w:sz w:val="18"/>
      <w:szCs w:val="18"/>
      <w:lang w:eastAsia="ru-RU" w:bidi="ar-SA"/>
    </w:rPr>
  </w:style>
  <w:style w:type="paragraph" w:styleId="47">
    <w:name w:val="index 4"/>
    <w:basedOn w:val="a"/>
    <w:next w:val="a"/>
    <w:autoRedefine/>
    <w:uiPriority w:val="99"/>
    <w:unhideWhenUsed/>
    <w:rsid w:val="00344D9F"/>
    <w:pPr>
      <w:widowControl/>
      <w:ind w:left="960" w:hanging="240"/>
    </w:pPr>
    <w:rPr>
      <w:rFonts w:ascii="Calibri" w:eastAsia="Times New Roman" w:hAnsi="Calibri" w:cs="Times New Roman"/>
      <w:color w:val="auto"/>
      <w:sz w:val="18"/>
      <w:szCs w:val="18"/>
      <w:lang w:eastAsia="ru-RU" w:bidi="ar-SA"/>
    </w:rPr>
  </w:style>
  <w:style w:type="paragraph" w:styleId="54">
    <w:name w:val="index 5"/>
    <w:basedOn w:val="a"/>
    <w:next w:val="a"/>
    <w:autoRedefine/>
    <w:uiPriority w:val="99"/>
    <w:unhideWhenUsed/>
    <w:rsid w:val="00344D9F"/>
    <w:pPr>
      <w:widowControl/>
      <w:ind w:left="1200" w:hanging="240"/>
    </w:pPr>
    <w:rPr>
      <w:rFonts w:ascii="Calibri" w:eastAsia="Times New Roman" w:hAnsi="Calibri" w:cs="Times New Roman"/>
      <w:color w:val="auto"/>
      <w:sz w:val="18"/>
      <w:szCs w:val="18"/>
      <w:lang w:eastAsia="ru-RU" w:bidi="ar-SA"/>
    </w:rPr>
  </w:style>
  <w:style w:type="paragraph" w:styleId="62">
    <w:name w:val="index 6"/>
    <w:basedOn w:val="a"/>
    <w:next w:val="a"/>
    <w:autoRedefine/>
    <w:uiPriority w:val="99"/>
    <w:unhideWhenUsed/>
    <w:rsid w:val="00344D9F"/>
    <w:pPr>
      <w:widowControl/>
      <w:ind w:left="1440" w:hanging="240"/>
    </w:pPr>
    <w:rPr>
      <w:rFonts w:ascii="Calibri" w:eastAsia="Times New Roman" w:hAnsi="Calibri" w:cs="Times New Roman"/>
      <w:color w:val="auto"/>
      <w:sz w:val="18"/>
      <w:szCs w:val="18"/>
      <w:lang w:eastAsia="ru-RU" w:bidi="ar-SA"/>
    </w:rPr>
  </w:style>
  <w:style w:type="paragraph" w:styleId="72">
    <w:name w:val="index 7"/>
    <w:basedOn w:val="a"/>
    <w:next w:val="a"/>
    <w:autoRedefine/>
    <w:uiPriority w:val="99"/>
    <w:unhideWhenUsed/>
    <w:rsid w:val="00344D9F"/>
    <w:pPr>
      <w:widowControl/>
      <w:ind w:left="1680" w:hanging="240"/>
    </w:pPr>
    <w:rPr>
      <w:rFonts w:ascii="Calibri" w:eastAsia="Times New Roman" w:hAnsi="Calibri" w:cs="Times New Roman"/>
      <w:color w:val="auto"/>
      <w:sz w:val="18"/>
      <w:szCs w:val="18"/>
      <w:lang w:eastAsia="ru-RU" w:bidi="ar-SA"/>
    </w:rPr>
  </w:style>
  <w:style w:type="paragraph" w:styleId="83">
    <w:name w:val="index 8"/>
    <w:basedOn w:val="a"/>
    <w:next w:val="a"/>
    <w:autoRedefine/>
    <w:uiPriority w:val="99"/>
    <w:unhideWhenUsed/>
    <w:rsid w:val="00344D9F"/>
    <w:pPr>
      <w:widowControl/>
      <w:ind w:left="1920" w:hanging="240"/>
    </w:pPr>
    <w:rPr>
      <w:rFonts w:ascii="Calibri" w:eastAsia="Times New Roman" w:hAnsi="Calibri" w:cs="Times New Roman"/>
      <w:color w:val="auto"/>
      <w:sz w:val="18"/>
      <w:szCs w:val="18"/>
      <w:lang w:eastAsia="ru-RU" w:bidi="ar-SA"/>
    </w:rPr>
  </w:style>
  <w:style w:type="paragraph" w:styleId="92">
    <w:name w:val="index 9"/>
    <w:basedOn w:val="a"/>
    <w:next w:val="a"/>
    <w:autoRedefine/>
    <w:uiPriority w:val="99"/>
    <w:unhideWhenUsed/>
    <w:rsid w:val="00344D9F"/>
    <w:pPr>
      <w:widowControl/>
      <w:ind w:left="2160" w:hanging="240"/>
    </w:pPr>
    <w:rPr>
      <w:rFonts w:ascii="Calibri" w:eastAsia="Times New Roman" w:hAnsi="Calibri" w:cs="Times New Roman"/>
      <w:color w:val="auto"/>
      <w:sz w:val="18"/>
      <w:szCs w:val="18"/>
      <w:lang w:eastAsia="ru-RU" w:bidi="ar-SA"/>
    </w:rPr>
  </w:style>
  <w:style w:type="paragraph" w:styleId="afffb">
    <w:name w:val="index heading"/>
    <w:basedOn w:val="a"/>
    <w:next w:val="1f7"/>
    <w:uiPriority w:val="99"/>
    <w:unhideWhenUsed/>
    <w:rsid w:val="00344D9F"/>
    <w:pPr>
      <w:widowControl/>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Cambria" w:eastAsia="Times New Roman" w:hAnsi="Cambria" w:cs="Times New Roman"/>
      <w:b/>
      <w:bCs/>
      <w:color w:val="auto"/>
      <w:sz w:val="22"/>
      <w:szCs w:val="22"/>
      <w:lang w:eastAsia="ru-RU" w:bidi="ar-SA"/>
    </w:rPr>
  </w:style>
  <w:style w:type="table" w:customStyle="1" w:styleId="TableNormal9">
    <w:name w:val="Table Normal9"/>
    <w:uiPriority w:val="2"/>
    <w:semiHidden/>
    <w:unhideWhenUsed/>
    <w:qFormat/>
    <w:rsid w:val="00344D9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344D9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344D9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344D9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character" w:customStyle="1" w:styleId="FontStyle">
    <w:name w:val="Font Style"/>
    <w:rsid w:val="00344D9F"/>
    <w:rPr>
      <w:rFonts w:cs="Courier New"/>
      <w:color w:val="000000"/>
      <w:sz w:val="20"/>
      <w:szCs w:val="20"/>
    </w:rPr>
  </w:style>
  <w:style w:type="paragraph" w:customStyle="1" w:styleId="1f8">
    <w:name w:val="Абзац списка1"/>
    <w:basedOn w:val="a"/>
    <w:link w:val="afffc"/>
    <w:uiPriority w:val="34"/>
    <w:qFormat/>
    <w:rsid w:val="00344D9F"/>
    <w:pPr>
      <w:widowControl/>
      <w:ind w:left="720"/>
      <w:contextualSpacing/>
    </w:pPr>
    <w:rPr>
      <w:rFonts w:ascii="Times New Roman" w:eastAsia="Times New Roman" w:hAnsi="Times New Roman" w:cs="Times New Roman"/>
      <w:color w:val="auto"/>
      <w:sz w:val="20"/>
      <w:szCs w:val="20"/>
      <w:lang w:eastAsia="ru-RU" w:bidi="ar-SA"/>
    </w:rPr>
  </w:style>
  <w:style w:type="paragraph" w:customStyle="1" w:styleId="western">
    <w:name w:val="western"/>
    <w:basedOn w:val="a"/>
    <w:rsid w:val="00344D9F"/>
    <w:pPr>
      <w:widowControl/>
      <w:spacing w:before="100" w:beforeAutospacing="1" w:after="100" w:afterAutospacing="1"/>
    </w:pPr>
    <w:rPr>
      <w:rFonts w:ascii="Times New Roman" w:eastAsia="Times New Roman" w:hAnsi="Times New Roman" w:cs="Times New Roman"/>
      <w:color w:val="auto"/>
      <w:lang w:val="ru-RU" w:eastAsia="ru-RU" w:bidi="ar-SA"/>
    </w:rPr>
  </w:style>
  <w:style w:type="character" w:customStyle="1" w:styleId="af8">
    <w:name w:val="Звичайний (веб) Знак"/>
    <w:link w:val="af7"/>
    <w:uiPriority w:val="99"/>
    <w:rsid w:val="00344D9F"/>
    <w:rPr>
      <w:rFonts w:ascii="Times New Roman" w:eastAsia="Times New Roman" w:hAnsi="Times New Roman" w:cs="Times New Roman"/>
      <w:lang w:val="en-US" w:eastAsia="en-US" w:bidi="ar-SA"/>
    </w:rPr>
  </w:style>
  <w:style w:type="character" w:customStyle="1" w:styleId="afffc">
    <w:name w:val="Абзац списка Знак"/>
    <w:link w:val="1f8"/>
    <w:uiPriority w:val="34"/>
    <w:rsid w:val="00344D9F"/>
    <w:rPr>
      <w:rFonts w:ascii="Times New Roman" w:eastAsia="Times New Roman" w:hAnsi="Times New Roman" w:cs="Times New Roman"/>
      <w:sz w:val="20"/>
      <w:szCs w:val="20"/>
      <w:lang w:eastAsia="ru-RU" w:bidi="ar-SA"/>
    </w:rPr>
  </w:style>
  <w:style w:type="paragraph" w:customStyle="1" w:styleId="Default">
    <w:name w:val="Default"/>
    <w:rsid w:val="00344D9F"/>
    <w:pPr>
      <w:widowControl/>
      <w:autoSpaceDE w:val="0"/>
      <w:autoSpaceDN w:val="0"/>
      <w:adjustRightInd w:val="0"/>
    </w:pPr>
    <w:rPr>
      <w:rFonts w:ascii="Times New Roman" w:eastAsia="Times New Roman" w:hAnsi="Times New Roman" w:cs="Times New Roman"/>
      <w:color w:val="000000"/>
      <w:lang w:eastAsia="ru-RU" w:bidi="ar-SA"/>
    </w:rPr>
  </w:style>
  <w:style w:type="paragraph" w:customStyle="1" w:styleId="NormalHead">
    <w:name w:val="Normal Head"/>
    <w:basedOn w:val="a"/>
    <w:rsid w:val="00344D9F"/>
    <w:pPr>
      <w:widowControl/>
      <w:spacing w:before="40" w:after="40"/>
      <w:jc w:val="center"/>
    </w:pPr>
    <w:rPr>
      <w:rFonts w:ascii="Times New Roman" w:eastAsia="Times New Roman" w:hAnsi="Times New Roman" w:cs="Times New Roman"/>
      <w:b/>
      <w:color w:val="auto"/>
      <w:sz w:val="14"/>
      <w:szCs w:val="20"/>
      <w:lang w:eastAsia="ru-RU" w:bidi="ar-SA"/>
    </w:rPr>
  </w:style>
  <w:style w:type="paragraph" w:customStyle="1" w:styleId="1f9">
    <w:name w:val="Без интервала1"/>
    <w:uiPriority w:val="1"/>
    <w:qFormat/>
    <w:rsid w:val="00344D9F"/>
    <w:pPr>
      <w:widowControl/>
    </w:pPr>
    <w:rPr>
      <w:rFonts w:ascii="Calibri" w:eastAsia="Calibri" w:hAnsi="Calibri" w:cs="Times New Roman"/>
      <w:sz w:val="22"/>
      <w:szCs w:val="22"/>
      <w:lang w:val="ru-RU" w:eastAsia="en-US" w:bidi="ar-SA"/>
    </w:rPr>
  </w:style>
  <w:style w:type="table" w:styleId="-1">
    <w:name w:val="Table Web 1"/>
    <w:basedOn w:val="a1"/>
    <w:rsid w:val="00344D9F"/>
    <w:pPr>
      <w:widowControl/>
    </w:pPr>
    <w:rPr>
      <w:rFonts w:ascii="Times New Roman" w:eastAsia="Times New Roman" w:hAnsi="Times New Roman" w:cs="Times New Roman"/>
      <w:sz w:val="20"/>
      <w:szCs w:val="20"/>
      <w:lang w:bidi="ar-SA"/>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135pt">
    <w:name w:val="Основной текст + 13;5 pt"/>
    <w:rsid w:val="00344D9F"/>
    <w:rPr>
      <w:rFonts w:ascii="Times New Roman" w:eastAsia="Times New Roman" w:hAnsi="Times New Roman" w:cs="Times New Roman"/>
      <w:b w:val="0"/>
      <w:bCs w:val="0"/>
      <w:i w:val="0"/>
      <w:iCs w:val="0"/>
      <w:smallCaps w:val="0"/>
      <w:strike w:val="0"/>
      <w:color w:val="000000"/>
      <w:spacing w:val="0"/>
      <w:w w:val="100"/>
      <w:position w:val="0"/>
      <w:sz w:val="27"/>
      <w:szCs w:val="27"/>
      <w:u w:val="none"/>
      <w:lang w:val="uk-UA"/>
    </w:rPr>
  </w:style>
  <w:style w:type="character" w:customStyle="1" w:styleId="afff3">
    <w:name w:val="Без інтервалів Знак"/>
    <w:link w:val="afff2"/>
    <w:uiPriority w:val="1"/>
    <w:rsid w:val="00344D9F"/>
    <w:rPr>
      <w:rFonts w:ascii="Times New Roman" w:eastAsia="Times New Roman" w:hAnsi="Times New Roman" w:cs="Times New Roman"/>
      <w:lang w:eastAsia="ru-RU" w:bidi="ar-SA"/>
    </w:rPr>
  </w:style>
  <w:style w:type="numbering" w:customStyle="1" w:styleId="2f0">
    <w:name w:val="Немає списку2"/>
    <w:next w:val="a2"/>
    <w:uiPriority w:val="99"/>
    <w:semiHidden/>
    <w:unhideWhenUsed/>
    <w:rsid w:val="0035053F"/>
  </w:style>
  <w:style w:type="table" w:customStyle="1" w:styleId="2f1">
    <w:name w:val="Сітка таблиці2"/>
    <w:basedOn w:val="a1"/>
    <w:next w:val="af9"/>
    <w:uiPriority w:val="39"/>
    <w:rsid w:val="0035053F"/>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ітка таблиці 11"/>
    <w:basedOn w:val="a1"/>
    <w:next w:val="1e"/>
    <w:rsid w:val="0035053F"/>
    <w:pPr>
      <w:widowControl/>
    </w:pPr>
    <w:rPr>
      <w:rFonts w:ascii="Times New Roman" w:eastAsia="Times New Roman" w:hAnsi="Times New Roman" w:cs="Times New Roman"/>
      <w:sz w:val="20"/>
      <w:szCs w:val="20"/>
      <w:lang w:bidi="ar-SA"/>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13">
    <w:name w:val="Table Normal13"/>
    <w:uiPriority w:val="2"/>
    <w:semiHidden/>
    <w:unhideWhenUsed/>
    <w:qFormat/>
    <w:rsid w:val="0035053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35053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35053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35053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35053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35053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35053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35053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35053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113">
    <w:name w:val="Сітка таблиці11"/>
    <w:basedOn w:val="a1"/>
    <w:next w:val="af9"/>
    <w:uiPriority w:val="59"/>
    <w:rsid w:val="0035053F"/>
    <w:pPr>
      <w:widowControl/>
    </w:pPr>
    <w:rPr>
      <w:rFonts w:ascii="Calibri" w:eastAsia="Times New Roman" w:hAnsi="Calibri" w:cs="Times New Roman"/>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91">
    <w:name w:val="Table Normal91"/>
    <w:uiPriority w:val="2"/>
    <w:semiHidden/>
    <w:unhideWhenUsed/>
    <w:qFormat/>
    <w:rsid w:val="0035053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35053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35053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35053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11">
    <w:name w:val="Веб-таблиця 11"/>
    <w:basedOn w:val="a1"/>
    <w:next w:val="-1"/>
    <w:rsid w:val="0035053F"/>
    <w:pPr>
      <w:widowControl/>
    </w:pPr>
    <w:rPr>
      <w:rFonts w:ascii="Times New Roman" w:eastAsia="Times New Roman" w:hAnsi="Times New Roman" w:cs="Times New Roman"/>
      <w:sz w:val="20"/>
      <w:szCs w:val="20"/>
      <w:lang w:bidi="ar-SA"/>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w8qarf">
    <w:name w:val="w8qarf"/>
    <w:basedOn w:val="a0"/>
    <w:rsid w:val="00E27F6F"/>
  </w:style>
  <w:style w:type="character" w:customStyle="1" w:styleId="lrzxr">
    <w:name w:val="lrzxr"/>
    <w:basedOn w:val="a0"/>
    <w:rsid w:val="00E27F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9070502">
      <w:bodyDiv w:val="1"/>
      <w:marLeft w:val="0"/>
      <w:marRight w:val="0"/>
      <w:marTop w:val="0"/>
      <w:marBottom w:val="0"/>
      <w:divBdr>
        <w:top w:val="none" w:sz="0" w:space="0" w:color="auto"/>
        <w:left w:val="none" w:sz="0" w:space="0" w:color="auto"/>
        <w:bottom w:val="none" w:sz="0" w:space="0" w:color="auto"/>
        <w:right w:val="none" w:sz="0" w:space="0" w:color="auto"/>
      </w:divBdr>
    </w:div>
    <w:div w:id="1223176503">
      <w:bodyDiv w:val="1"/>
      <w:marLeft w:val="0"/>
      <w:marRight w:val="0"/>
      <w:marTop w:val="0"/>
      <w:marBottom w:val="0"/>
      <w:divBdr>
        <w:top w:val="none" w:sz="0" w:space="0" w:color="auto"/>
        <w:left w:val="none" w:sz="0" w:space="0" w:color="auto"/>
        <w:bottom w:val="none" w:sz="0" w:space="0" w:color="auto"/>
        <w:right w:val="none" w:sz="0" w:space="0" w:color="auto"/>
      </w:divBdr>
    </w:div>
    <w:div w:id="1501388849">
      <w:bodyDiv w:val="1"/>
      <w:marLeft w:val="0"/>
      <w:marRight w:val="0"/>
      <w:marTop w:val="0"/>
      <w:marBottom w:val="0"/>
      <w:divBdr>
        <w:top w:val="none" w:sz="0" w:space="0" w:color="auto"/>
        <w:left w:val="none" w:sz="0" w:space="0" w:color="auto"/>
        <w:bottom w:val="none" w:sz="0" w:space="0" w:color="auto"/>
        <w:right w:val="none" w:sz="0" w:space="0" w:color="auto"/>
      </w:divBdr>
    </w:div>
    <w:div w:id="1835490561">
      <w:bodyDiv w:val="1"/>
      <w:marLeft w:val="0"/>
      <w:marRight w:val="0"/>
      <w:marTop w:val="0"/>
      <w:marBottom w:val="0"/>
      <w:divBdr>
        <w:top w:val="none" w:sz="0" w:space="0" w:color="auto"/>
        <w:left w:val="none" w:sz="0" w:space="0" w:color="auto"/>
        <w:bottom w:val="none" w:sz="0" w:space="0" w:color="auto"/>
        <w:right w:val="none" w:sz="0" w:space="0" w:color="auto"/>
      </w:divBdr>
    </w:div>
    <w:div w:id="1887568969">
      <w:bodyDiv w:val="1"/>
      <w:marLeft w:val="0"/>
      <w:marRight w:val="0"/>
      <w:marTop w:val="0"/>
      <w:marBottom w:val="0"/>
      <w:divBdr>
        <w:top w:val="none" w:sz="0" w:space="0" w:color="auto"/>
        <w:left w:val="none" w:sz="0" w:space="0" w:color="auto"/>
        <w:bottom w:val="none" w:sz="0" w:space="0" w:color="auto"/>
        <w:right w:val="none" w:sz="0" w:space="0" w:color="auto"/>
      </w:divBdr>
    </w:div>
    <w:div w:id="1945918946">
      <w:bodyDiv w:val="1"/>
      <w:marLeft w:val="0"/>
      <w:marRight w:val="0"/>
      <w:marTop w:val="0"/>
      <w:marBottom w:val="0"/>
      <w:divBdr>
        <w:top w:val="none" w:sz="0" w:space="0" w:color="auto"/>
        <w:left w:val="none" w:sz="0" w:space="0" w:color="auto"/>
        <w:bottom w:val="none" w:sz="0" w:space="0" w:color="auto"/>
        <w:right w:val="none" w:sz="0" w:space="0" w:color="auto"/>
      </w:divBdr>
    </w:div>
    <w:div w:id="2020083859">
      <w:bodyDiv w:val="1"/>
      <w:marLeft w:val="0"/>
      <w:marRight w:val="0"/>
      <w:marTop w:val="0"/>
      <w:marBottom w:val="0"/>
      <w:divBdr>
        <w:top w:val="none" w:sz="0" w:space="0" w:color="auto"/>
        <w:left w:val="none" w:sz="0" w:space="0" w:color="auto"/>
        <w:bottom w:val="none" w:sz="0" w:space="0" w:color="auto"/>
        <w:right w:val="none" w:sz="0" w:space="0" w:color="auto"/>
      </w:divBdr>
    </w:div>
    <w:div w:id="2076312673">
      <w:bodyDiv w:val="1"/>
      <w:marLeft w:val="0"/>
      <w:marRight w:val="0"/>
      <w:marTop w:val="0"/>
      <w:marBottom w:val="0"/>
      <w:divBdr>
        <w:top w:val="none" w:sz="0" w:space="0" w:color="auto"/>
        <w:left w:val="none" w:sz="0" w:space="0" w:color="auto"/>
        <w:bottom w:val="none" w:sz="0" w:space="0" w:color="auto"/>
        <w:right w:val="none" w:sz="0" w:space="0" w:color="auto"/>
      </w:divBdr>
    </w:div>
    <w:div w:id="20807149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uk.wikipedia.org/wiki/%D0%96%D0%B8%D1%82%D0%BE%D0%BC%D0%B8%D1%80%D1%81%D1%8C%D0%BA%D0%B0_%D0%BE%D0%B1%D0%BB%D0%B0%D1%81%D1%82%D1%8C" TargetMode="External"/><Relationship Id="rId26" Type="http://schemas.openxmlformats.org/officeDocument/2006/relationships/header" Target="header4.xml"/><Relationship Id="rId39" Type="http://schemas.openxmlformats.org/officeDocument/2006/relationships/header" Target="header17.xml"/><Relationship Id="rId21" Type="http://schemas.openxmlformats.org/officeDocument/2006/relationships/hyperlink" Target="https://uk.wikipedia.org/wiki/%D0%9A%D0%BE%D1%80%D0%BE%D1%81%D1%82%D0%B5%D0%BD%D1%8C" TargetMode="External"/><Relationship Id="rId34" Type="http://schemas.openxmlformats.org/officeDocument/2006/relationships/header" Target="header12.xml"/><Relationship Id="rId42" Type="http://schemas.openxmlformats.org/officeDocument/2006/relationships/header" Target="header20.xml"/><Relationship Id="rId47" Type="http://schemas.openxmlformats.org/officeDocument/2006/relationships/hyperlink" Target="https://ru.wikipedia.org/wiki/%D0%91%D0%B5%D0%BA%D0%BA%D0%B5%D1%80%D0%B5%D0%BB%D1%8C_(%D0%B5%D0%B4%D0%B8%D0%BD%D0%B8%D1%86%D0%B0_%D0%B8%D0%B7%D0%BC%D0%B5%D1%80%D0%B5%D0%BD%D0%B8%D1%8F)" TargetMode="External"/><Relationship Id="rId50" Type="http://schemas.openxmlformats.org/officeDocument/2006/relationships/hyperlink" Target="https://uk.wikipedia.org/wiki/%D0%A5%D1%96%D0%BC%D1%96%D1%87%D0%BD%D0%B8%D0%B9_%D0%B5%D0%BB%D0%B5%D0%BC%D0%B5%D0%BD%D1%82" TargetMode="External"/><Relationship Id="rId55" Type="http://schemas.openxmlformats.org/officeDocument/2006/relationships/hyperlink" Target="https://uk.wikipedia.org/wiki/%D0%9C%D0%BE%D0%BD%D0%BE%D1%96%D0%B7%D0%BE%D1%82%D0%BE%D0%BF%D0%BD%D0%B8%D0%B9_%D0%B5%D0%BB%D0%B5%D0%BC%D0%B5%D0%BD%D1%82" TargetMode="External"/><Relationship Id="rId63" Type="http://schemas.openxmlformats.org/officeDocument/2006/relationships/header" Target="header2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6.jpeg"/><Relationship Id="rId32" Type="http://schemas.openxmlformats.org/officeDocument/2006/relationships/header" Target="header10.xml"/><Relationship Id="rId37" Type="http://schemas.openxmlformats.org/officeDocument/2006/relationships/header" Target="header15.xml"/><Relationship Id="rId40" Type="http://schemas.openxmlformats.org/officeDocument/2006/relationships/header" Target="header18.xml"/><Relationship Id="rId45" Type="http://schemas.openxmlformats.org/officeDocument/2006/relationships/hyperlink" Target="https://uk.wikipedia.org/wiki" TargetMode="External"/><Relationship Id="rId53" Type="http://schemas.openxmlformats.org/officeDocument/2006/relationships/hyperlink" Target="https://uk.wikipedia.org/wiki/%D0%86%D0%B7%D0%BE%D1%82%D0%BE%D0%BF%D0%BD%D0%B0_%D0%BF%D0%BE%D1%88%D0%B8%D1%80%D0%B5%D0%BD%D1%96%D1%81%D1%82%D1%8C" TargetMode="External"/><Relationship Id="rId58" Type="http://schemas.openxmlformats.org/officeDocument/2006/relationships/hyperlink" Target="https://uk.wikipedia.org/wiki"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uk.wikipedia.org/wiki/%D0%9A%D0%B0%D0%B1%D1%96%D0%BD%D0%B5%D1%82_%D0%9C%D1%96%D0%BD%D1%96%D1%81%D1%82%D1%80%D1%96%D0%B2_%D0%A3%D0%BA%D1%80%D0%B0%D1%97%D0%BD%D0%B8" TargetMode="External"/><Relationship Id="rId23" Type="http://schemas.openxmlformats.org/officeDocument/2006/relationships/hyperlink" Target="https://uk.wikipedia.org/wiki/%D0%9A%D0%BE%D1%80%D0%BE%D1%81%D1%82%D0%B5%D0%BD%D1%81%D1%8C%D0%BA%D0%B8%D0%B9_%D1%80%D0%B0%D0%B9%D0%BE%D0%BD_(1923%E2%80%942020)" TargetMode="External"/><Relationship Id="rId28" Type="http://schemas.openxmlformats.org/officeDocument/2006/relationships/header" Target="header6.xml"/><Relationship Id="rId36" Type="http://schemas.openxmlformats.org/officeDocument/2006/relationships/header" Target="header14.xml"/><Relationship Id="rId49" Type="http://schemas.openxmlformats.org/officeDocument/2006/relationships/hyperlink" Target="https://uk.wikipedia.org/wiki/%D0%86%D0%B7%D0%BE%D1%82%D0%BE%D0%BF" TargetMode="External"/><Relationship Id="rId57" Type="http://schemas.openxmlformats.org/officeDocument/2006/relationships/hyperlink" Target="https://uk.wikipedia.org/wiki/%D0%92%D1%83%D0%B3%D0%BB%D0%B5%D1%86%D1%8C-14" TargetMode="External"/><Relationship Id="rId61" Type="http://schemas.openxmlformats.org/officeDocument/2006/relationships/header" Target="header22.xml"/><Relationship Id="rId10" Type="http://schemas.openxmlformats.org/officeDocument/2006/relationships/image" Target="media/image2.jpeg"/><Relationship Id="rId19" Type="http://schemas.openxmlformats.org/officeDocument/2006/relationships/hyperlink" Target="https://uk.wikipedia.org/wiki/%D0%90%D0%B4%D0%BC%D1%96%D0%BD%D1%96%D1%81%D1%82%D1%80%D0%B0%D1%82%D0%B8%D0%B2%D0%BD%D0%B8%D0%B9_%D1%86%D0%B5%D0%BD%D1%82%D1%80" TargetMode="External"/><Relationship Id="rId31" Type="http://schemas.openxmlformats.org/officeDocument/2006/relationships/header" Target="header9.xml"/><Relationship Id="rId44" Type="http://schemas.openxmlformats.org/officeDocument/2006/relationships/hyperlink" Target="https://uk.wikipedia.org/wiki/%D0%9A%D0%B0%D0%BB%D1%8C%D1%86%D1%96%D0%B9" TargetMode="External"/><Relationship Id="rId52" Type="http://schemas.openxmlformats.org/officeDocument/2006/relationships/hyperlink" Target="https://uk.wikipedia.org/wiki/%D0%9C%D0%B0%D1%81%D0%BE%D0%B2%D0%B5_%D1%87%D0%B8%D1%81%D0%BB%D0%BE" TargetMode="External"/><Relationship Id="rId60" Type="http://schemas.openxmlformats.org/officeDocument/2006/relationships/header" Target="header21.xml"/><Relationship Id="rId65" Type="http://schemas.openxmlformats.org/officeDocument/2006/relationships/header" Target="header2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yperlink" Target="https://uk.wikipedia.org/wiki/%D0%9A%D0%B0%D0%B1%D1%96%D0%BD%D0%B5%D1%82_%D0%9C%D1%96%D0%BD%D1%96%D1%81%D1%82%D1%80%D1%96%D0%B2_%D0%A3%D0%BA%D1%80%D0%B0%D1%97%D0%BD%D0%B8" TargetMode="External"/><Relationship Id="rId27" Type="http://schemas.openxmlformats.org/officeDocument/2006/relationships/header" Target="header5.xml"/><Relationship Id="rId30" Type="http://schemas.openxmlformats.org/officeDocument/2006/relationships/header" Target="header8.xml"/><Relationship Id="rId35" Type="http://schemas.openxmlformats.org/officeDocument/2006/relationships/header" Target="header13.xml"/><Relationship Id="rId43" Type="http://schemas.openxmlformats.org/officeDocument/2006/relationships/hyperlink" Target="https://uk.wikipedia.org/wiki/%D0%9A%D0%BB%D0%B0%D1%80%D0%BA%D0%B8_%D0%B5%D0%BB%D0%B5%D0%BC%D0%B5%D0%BD%D1%82%D1%96%D0%B2" TargetMode="External"/><Relationship Id="rId48" Type="http://schemas.openxmlformats.org/officeDocument/2006/relationships/hyperlink" Target="https://uk.wikipedia.org/wiki" TargetMode="External"/><Relationship Id="rId56" Type="http://schemas.openxmlformats.org/officeDocument/2006/relationships/hyperlink" Target="https://uk.wikipedia.org/wiki/%D0%90%D0%BA%D1%82%D0%B8%D0%B2%D0%BD%D1%96%D1%81%D1%82%D1%8C_%D1%80%D0%B0%D0%B4%D1%96%D0%BE%D0%B0%D0%BA%D1%82%D0%B8%D0%B2%D0%BD%D0%BE%D0%B3%D0%BE_%D0%B4%D0%B6%D0%B5%D1%80%D0%B5%D0%BB%D0%B0" TargetMode="External"/><Relationship Id="rId64" Type="http://schemas.openxmlformats.org/officeDocument/2006/relationships/header" Target="header25.xml"/><Relationship Id="rId8" Type="http://schemas.openxmlformats.org/officeDocument/2006/relationships/endnotes" Target="endnotes.xml"/><Relationship Id="rId51" Type="http://schemas.openxmlformats.org/officeDocument/2006/relationships/hyperlink" Target="https://uk.wikipedia.org/wiki/%D0%9A%D0%B0%D0%BB%D1%96%D0%B9"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uk.wikipedia.org/wiki/%D0%9A%D0%BE%D1%80%D0%BE%D1%81%D1%82%D0%B5%D0%BD%D1%81%D1%8C%D0%BA%D0%B8%D0%B9_%D1%80%D0%B0%D0%B9%D0%BE%D0%BD" TargetMode="External"/><Relationship Id="rId25" Type="http://schemas.openxmlformats.org/officeDocument/2006/relationships/header" Target="header3.xml"/><Relationship Id="rId33" Type="http://schemas.openxmlformats.org/officeDocument/2006/relationships/header" Target="header11.xml"/><Relationship Id="rId38" Type="http://schemas.openxmlformats.org/officeDocument/2006/relationships/header" Target="header16.xml"/><Relationship Id="rId46" Type="http://schemas.openxmlformats.org/officeDocument/2006/relationships/hyperlink" Target="https://uk.wikipedia.org/wiki/%D0%9F%D0%B5%D0%B3%D0%BC%D0%B0%D1%82%D0%B8%D1%82%D0%B8" TargetMode="External"/><Relationship Id="rId59" Type="http://schemas.openxmlformats.org/officeDocument/2006/relationships/hyperlink" Target="http://www.dsns.gov.ua/files/2012/8/1%203/Zbirka14.pdf" TargetMode="External"/><Relationship Id="rId67" Type="http://schemas.openxmlformats.org/officeDocument/2006/relationships/theme" Target="theme/theme1.xml"/><Relationship Id="rId20" Type="http://schemas.openxmlformats.org/officeDocument/2006/relationships/hyperlink" Target="https://uk.wikipedia.org/wiki/%D0%9C%D1%96%D1%81%D1%82%D0%BE" TargetMode="External"/><Relationship Id="rId41" Type="http://schemas.openxmlformats.org/officeDocument/2006/relationships/header" Target="header19.xml"/><Relationship Id="rId54" Type="http://schemas.openxmlformats.org/officeDocument/2006/relationships/hyperlink" Target="https://uk.wikipedia.org/wiki/%D0%9A%D0%B0%D0%BB%D1%96%D0%B9-40" TargetMode="External"/><Relationship Id="rId62" Type="http://schemas.openxmlformats.org/officeDocument/2006/relationships/header" Target="header2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D24AD-BDF2-4883-8D71-CD343302D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116</Pages>
  <Words>105638</Words>
  <Characters>60215</Characters>
  <Application>Microsoft Office Word</Application>
  <DocSecurity>0</DocSecurity>
  <Lines>501</Lines>
  <Paragraphs>331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165522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vladelec</cp:lastModifiedBy>
  <cp:revision>9</cp:revision>
  <cp:lastPrinted>2024-09-06T05:47:00Z</cp:lastPrinted>
  <dcterms:created xsi:type="dcterms:W3CDTF">2024-09-19T10:39:00Z</dcterms:created>
  <dcterms:modified xsi:type="dcterms:W3CDTF">2024-09-19T10:46:00Z</dcterms:modified>
</cp:coreProperties>
</file>